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65" w:rsidRDefault="0026266D">
      <w:pPr>
        <w:pStyle w:val="Bodytext20"/>
        <w:framePr w:w="6835" w:h="1191" w:hRule="exact" w:wrap="none" w:vAnchor="page" w:hAnchor="page" w:x="2737" w:y="2904"/>
        <w:shd w:val="clear" w:color="auto" w:fill="auto"/>
      </w:pPr>
      <w:r>
        <w:rPr>
          <w:rStyle w:val="Bodytext21"/>
          <w:b/>
          <w:bCs/>
        </w:rPr>
        <w:t>ACTS</w:t>
      </w:r>
    </w:p>
    <w:p w:rsidR="00E37A65" w:rsidRDefault="0026266D">
      <w:pPr>
        <w:pStyle w:val="Bodytext20"/>
        <w:framePr w:w="6835" w:h="1191" w:hRule="exact" w:wrap="none" w:vAnchor="page" w:hAnchor="page" w:x="2737" w:y="2904"/>
        <w:shd w:val="clear" w:color="auto" w:fill="auto"/>
        <w:tabs>
          <w:tab w:val="left" w:pos="4819"/>
        </w:tabs>
      </w:pPr>
      <w:r>
        <w:rPr>
          <w:rStyle w:val="Bodytext21"/>
          <w:b/>
          <w:bCs/>
        </w:rPr>
        <w:t>SUPPLEMENT No. 7</w:t>
      </w:r>
      <w:r>
        <w:rPr>
          <w:rStyle w:val="Bodytext21"/>
          <w:b/>
          <w:bCs/>
        </w:rPr>
        <w:tab/>
        <w:t>2nd September, 2011.</w:t>
      </w:r>
    </w:p>
    <w:p w:rsidR="00E37A65" w:rsidRDefault="0026266D">
      <w:pPr>
        <w:pStyle w:val="Bodytext20"/>
        <w:framePr w:w="6835" w:h="1191" w:hRule="exact" w:wrap="none" w:vAnchor="page" w:hAnchor="page" w:x="2737" w:y="2904"/>
        <w:shd w:val="clear" w:color="auto" w:fill="auto"/>
        <w:ind w:left="180"/>
        <w:jc w:val="center"/>
      </w:pPr>
      <w:r>
        <w:rPr>
          <w:rStyle w:val="Bodytext21"/>
          <w:b/>
          <w:bCs/>
        </w:rPr>
        <w:t>ACTS SUPPLEMENT</w:t>
      </w:r>
    </w:p>
    <w:p w:rsidR="00E37A65" w:rsidRDefault="0026266D">
      <w:pPr>
        <w:pStyle w:val="Bodytext30"/>
        <w:framePr w:w="6835" w:h="1191" w:hRule="exact" w:wrap="none" w:vAnchor="page" w:hAnchor="page" w:x="2737" w:y="2904"/>
        <w:shd w:val="clear" w:color="auto" w:fill="auto"/>
        <w:spacing w:after="88" w:line="150" w:lineRule="exact"/>
        <w:ind w:left="180"/>
      </w:pPr>
      <w:r>
        <w:rPr>
          <w:rStyle w:val="Bodytext31"/>
          <w:i/>
          <w:iCs/>
        </w:rPr>
        <w:t>to The Uganda Gazette No. 53 Volume CIV dated 2nd September, 2011.</w:t>
      </w:r>
    </w:p>
    <w:p w:rsidR="00E37A65" w:rsidRDefault="0026266D">
      <w:pPr>
        <w:pStyle w:val="Bodytext40"/>
        <w:framePr w:w="6835" w:h="1191" w:hRule="exact" w:wrap="none" w:vAnchor="page" w:hAnchor="page" w:x="2737" w:y="2904"/>
        <w:shd w:val="clear" w:color="auto" w:fill="auto"/>
        <w:spacing w:before="0" w:after="0" w:line="140" w:lineRule="exact"/>
        <w:ind w:left="180"/>
      </w:pPr>
      <w:r>
        <w:rPr>
          <w:rStyle w:val="Bodytext41"/>
        </w:rPr>
        <w:t>Printed by UPPC, Entebbe, by Order of the Government.</w:t>
      </w:r>
    </w:p>
    <w:p w:rsidR="00E37A65" w:rsidRDefault="0026266D">
      <w:pPr>
        <w:pStyle w:val="Bodytext50"/>
        <w:framePr w:w="6835" w:h="8808" w:hRule="exact" w:wrap="none" w:vAnchor="page" w:hAnchor="page" w:x="2737" w:y="4287"/>
        <w:shd w:val="clear" w:color="auto" w:fill="auto"/>
        <w:tabs>
          <w:tab w:val="left" w:pos="1944"/>
        </w:tabs>
        <w:spacing w:before="0" w:after="64" w:line="210" w:lineRule="exact"/>
      </w:pPr>
      <w:r>
        <w:rPr>
          <w:rStyle w:val="Bodytext5NotItalic"/>
        </w:rPr>
        <w:t>Act 13</w:t>
      </w:r>
      <w:r>
        <w:rPr>
          <w:rStyle w:val="Bodytext5NotItalic"/>
        </w:rPr>
        <w:tab/>
      </w:r>
      <w:r>
        <w:rPr>
          <w:rStyle w:val="Bodytext51"/>
          <w:i/>
          <w:iCs/>
        </w:rPr>
        <w:t>Insurance (Amendment) Act</w:t>
      </w:r>
    </w:p>
    <w:p w:rsidR="00E37A65" w:rsidRDefault="0026266D">
      <w:pPr>
        <w:pStyle w:val="Bodytext0"/>
        <w:framePr w:w="6835" w:h="8808" w:hRule="exact" w:wrap="none" w:vAnchor="page" w:hAnchor="page" w:x="2737" w:y="4287"/>
        <w:shd w:val="clear" w:color="auto" w:fill="auto"/>
        <w:spacing w:before="0" w:after="179" w:line="210" w:lineRule="exact"/>
        <w:ind w:left="180" w:right="806" w:firstLine="0"/>
      </w:pPr>
      <w:r>
        <w:rPr>
          <w:rStyle w:val="Bodytext1"/>
        </w:rPr>
        <w:t>THE INSURANCE (AMENDMENT) ACT, 2011</w:t>
      </w:r>
    </w:p>
    <w:p w:rsidR="00E37A65" w:rsidRDefault="0026266D">
      <w:pPr>
        <w:pStyle w:val="Bodytext0"/>
        <w:framePr w:w="6835" w:h="8808" w:hRule="exact" w:wrap="none" w:vAnchor="page" w:hAnchor="page" w:x="2737" w:y="4287"/>
        <w:shd w:val="clear" w:color="auto" w:fill="auto"/>
        <w:spacing w:before="0" w:after="0" w:line="210" w:lineRule="exact"/>
        <w:ind w:left="180" w:right="806" w:firstLine="0"/>
      </w:pPr>
      <w:r>
        <w:rPr>
          <w:rStyle w:val="Bodytext1"/>
        </w:rPr>
        <w:t>ARRANGEMENT OF SECTIONS</w:t>
      </w:r>
    </w:p>
    <w:p w:rsidR="00E37A65" w:rsidRDefault="0026266D">
      <w:pPr>
        <w:pStyle w:val="Bodytext50"/>
        <w:framePr w:w="6835" w:h="8808" w:hRule="exact" w:wrap="none" w:vAnchor="page" w:hAnchor="page" w:x="2737" w:y="4287"/>
        <w:shd w:val="clear" w:color="auto" w:fill="auto"/>
        <w:spacing w:before="0" w:after="59" w:line="210" w:lineRule="exact"/>
      </w:pPr>
      <w:r>
        <w:rPr>
          <w:rStyle w:val="Bodytext51"/>
          <w:i/>
          <w:iCs/>
        </w:rPr>
        <w:t>Section</w:t>
      </w:r>
    </w:p>
    <w:p w:rsidR="00E37A65" w:rsidRDefault="0026266D">
      <w:pPr>
        <w:pStyle w:val="Bodytext60"/>
        <w:framePr w:w="6835" w:h="8808" w:hRule="exact" w:wrap="none" w:vAnchor="page" w:hAnchor="page" w:x="2737" w:y="4287"/>
        <w:shd w:val="clear" w:color="auto" w:fill="auto"/>
        <w:spacing w:before="0" w:after="25" w:line="210" w:lineRule="exact"/>
        <w:ind w:left="180" w:right="806"/>
      </w:pPr>
      <w:r>
        <w:rPr>
          <w:rStyle w:val="Bodytext61"/>
        </w:rPr>
        <w:t xml:space="preserve">Part </w:t>
      </w:r>
      <w:r>
        <w:rPr>
          <w:rStyle w:val="Bodytext6105pt"/>
        </w:rPr>
        <w:t>I</w:t>
      </w:r>
      <w:r>
        <w:rPr>
          <w:rStyle w:val="Bodytext61"/>
        </w:rPr>
        <w:t xml:space="preserve">—Amendments to Part </w:t>
      </w:r>
      <w:r>
        <w:rPr>
          <w:rStyle w:val="Bodytext6105pt"/>
        </w:rPr>
        <w:t xml:space="preserve">I </w:t>
      </w:r>
      <w:r>
        <w:rPr>
          <w:rStyle w:val="Bodytext61"/>
        </w:rPr>
        <w:t>of The Principal Act</w:t>
      </w:r>
    </w:p>
    <w:p w:rsidR="00E37A65" w:rsidRDefault="0026266D">
      <w:pPr>
        <w:pStyle w:val="Bodytext0"/>
        <w:framePr w:w="6835" w:h="8808" w:hRule="exact" w:wrap="none" w:vAnchor="page" w:hAnchor="page" w:x="2737" w:y="4287"/>
        <w:numPr>
          <w:ilvl w:val="0"/>
          <w:numId w:val="1"/>
        </w:numPr>
        <w:shd w:val="clear" w:color="auto" w:fill="auto"/>
        <w:tabs>
          <w:tab w:val="left" w:pos="756"/>
        </w:tabs>
        <w:spacing w:before="0" w:after="0" w:line="259" w:lineRule="exact"/>
        <w:ind w:left="420" w:firstLine="0"/>
        <w:jc w:val="left"/>
      </w:pPr>
      <w:r>
        <w:rPr>
          <w:rStyle w:val="Bodytext1"/>
        </w:rPr>
        <w:t>Amendment of section 1 of principal Act</w:t>
      </w:r>
    </w:p>
    <w:p w:rsidR="00E37A65" w:rsidRDefault="0026266D">
      <w:pPr>
        <w:pStyle w:val="Bodytext0"/>
        <w:framePr w:w="6835" w:h="8808" w:hRule="exact" w:wrap="none" w:vAnchor="page" w:hAnchor="page" w:x="2737" w:y="4287"/>
        <w:numPr>
          <w:ilvl w:val="0"/>
          <w:numId w:val="1"/>
        </w:numPr>
        <w:shd w:val="clear" w:color="auto" w:fill="auto"/>
        <w:tabs>
          <w:tab w:val="left" w:pos="775"/>
        </w:tabs>
        <w:spacing w:before="0" w:after="0" w:line="259" w:lineRule="exact"/>
        <w:ind w:left="420" w:firstLine="0"/>
        <w:jc w:val="left"/>
      </w:pPr>
      <w:r>
        <w:rPr>
          <w:rStyle w:val="Bodytext1"/>
        </w:rPr>
        <w:t>Amendment of section 2 of principal Act</w:t>
      </w:r>
    </w:p>
    <w:p w:rsidR="00E37A65" w:rsidRDefault="0026266D">
      <w:pPr>
        <w:pStyle w:val="Bodytext0"/>
        <w:framePr w:w="6835" w:h="8808" w:hRule="exact" w:wrap="none" w:vAnchor="page" w:hAnchor="page" w:x="2737" w:y="4287"/>
        <w:numPr>
          <w:ilvl w:val="0"/>
          <w:numId w:val="1"/>
        </w:numPr>
        <w:shd w:val="clear" w:color="auto" w:fill="auto"/>
        <w:tabs>
          <w:tab w:val="left" w:pos="770"/>
        </w:tabs>
        <w:spacing w:before="0" w:after="0" w:line="259" w:lineRule="exact"/>
        <w:ind w:left="420" w:firstLine="0"/>
        <w:jc w:val="left"/>
      </w:pPr>
      <w:r>
        <w:rPr>
          <w:rStyle w:val="Bodytext1"/>
        </w:rPr>
        <w:t>Amendment of section 5 of principal Act</w:t>
      </w:r>
    </w:p>
    <w:p w:rsidR="00E37A65" w:rsidRDefault="0026266D">
      <w:pPr>
        <w:pStyle w:val="Bodytext0"/>
        <w:framePr w:w="6835" w:h="8808" w:hRule="exact" w:wrap="none" w:vAnchor="page" w:hAnchor="page" w:x="2737" w:y="4287"/>
        <w:numPr>
          <w:ilvl w:val="0"/>
          <w:numId w:val="1"/>
        </w:numPr>
        <w:shd w:val="clear" w:color="auto" w:fill="auto"/>
        <w:tabs>
          <w:tab w:val="left" w:pos="775"/>
        </w:tabs>
        <w:spacing w:before="0" w:after="0" w:line="259" w:lineRule="exact"/>
        <w:ind w:left="420" w:firstLine="0"/>
        <w:jc w:val="left"/>
      </w:pPr>
      <w:r>
        <w:rPr>
          <w:rStyle w:val="Bodytext1"/>
        </w:rPr>
        <w:t>Amendment of section 6 of principal Act</w:t>
      </w:r>
    </w:p>
    <w:p w:rsidR="00E37A65" w:rsidRDefault="0026266D">
      <w:pPr>
        <w:pStyle w:val="Bodytext0"/>
        <w:framePr w:w="6835" w:h="8808" w:hRule="exact" w:wrap="none" w:vAnchor="page" w:hAnchor="page" w:x="2737" w:y="4287"/>
        <w:numPr>
          <w:ilvl w:val="0"/>
          <w:numId w:val="1"/>
        </w:numPr>
        <w:shd w:val="clear" w:color="auto" w:fill="auto"/>
        <w:tabs>
          <w:tab w:val="left" w:pos="770"/>
        </w:tabs>
        <w:spacing w:before="0" w:after="0" w:line="259" w:lineRule="exact"/>
        <w:ind w:left="420" w:firstLine="0"/>
        <w:jc w:val="left"/>
      </w:pPr>
      <w:r>
        <w:rPr>
          <w:rStyle w:val="Bodytext1"/>
        </w:rPr>
        <w:t xml:space="preserve">Amendment of </w:t>
      </w:r>
      <w:r>
        <w:rPr>
          <w:rStyle w:val="Bodytext1"/>
        </w:rPr>
        <w:t>section 7 of principal Act</w:t>
      </w:r>
    </w:p>
    <w:p w:rsidR="00E37A65" w:rsidRDefault="0026266D">
      <w:pPr>
        <w:pStyle w:val="Bodytext0"/>
        <w:framePr w:w="6835" w:h="8808" w:hRule="exact" w:wrap="none" w:vAnchor="page" w:hAnchor="page" w:x="2737" w:y="4287"/>
        <w:numPr>
          <w:ilvl w:val="0"/>
          <w:numId w:val="1"/>
        </w:numPr>
        <w:shd w:val="clear" w:color="auto" w:fill="auto"/>
        <w:tabs>
          <w:tab w:val="left" w:pos="770"/>
        </w:tabs>
        <w:spacing w:before="0" w:after="0" w:line="259" w:lineRule="exact"/>
        <w:ind w:left="420" w:firstLine="0"/>
        <w:jc w:val="left"/>
      </w:pPr>
      <w:r>
        <w:rPr>
          <w:rStyle w:val="Bodytext1"/>
        </w:rPr>
        <w:t>Amendment of section 8 of principal Act</w:t>
      </w:r>
    </w:p>
    <w:p w:rsidR="00E37A65" w:rsidRDefault="0026266D">
      <w:pPr>
        <w:pStyle w:val="Bodytext0"/>
        <w:framePr w:w="6835" w:h="8808" w:hRule="exact" w:wrap="none" w:vAnchor="page" w:hAnchor="page" w:x="2737" w:y="4287"/>
        <w:numPr>
          <w:ilvl w:val="0"/>
          <w:numId w:val="1"/>
        </w:numPr>
        <w:shd w:val="clear" w:color="auto" w:fill="auto"/>
        <w:tabs>
          <w:tab w:val="left" w:pos="770"/>
        </w:tabs>
        <w:spacing w:before="0" w:after="0" w:line="259" w:lineRule="exact"/>
        <w:ind w:left="420" w:firstLine="0"/>
        <w:jc w:val="left"/>
      </w:pPr>
      <w:r>
        <w:rPr>
          <w:rStyle w:val="Bodytext1"/>
        </w:rPr>
        <w:t>Amendment of section 11 of principal Act</w:t>
      </w:r>
    </w:p>
    <w:p w:rsidR="00E37A65" w:rsidRDefault="0026266D">
      <w:pPr>
        <w:pStyle w:val="Bodytext0"/>
        <w:framePr w:w="6835" w:h="8808" w:hRule="exact" w:wrap="none" w:vAnchor="page" w:hAnchor="page" w:x="2737" w:y="4287"/>
        <w:numPr>
          <w:ilvl w:val="0"/>
          <w:numId w:val="1"/>
        </w:numPr>
        <w:shd w:val="clear" w:color="auto" w:fill="auto"/>
        <w:tabs>
          <w:tab w:val="left" w:pos="766"/>
        </w:tabs>
        <w:spacing w:before="0" w:after="159" w:line="259" w:lineRule="exact"/>
        <w:ind w:left="420" w:firstLine="0"/>
        <w:jc w:val="left"/>
      </w:pPr>
      <w:r>
        <w:rPr>
          <w:rStyle w:val="Bodytext1"/>
        </w:rPr>
        <w:t>Amendment of section 12 of principal Act</w:t>
      </w:r>
    </w:p>
    <w:p w:rsidR="00E37A65" w:rsidRDefault="0026266D">
      <w:pPr>
        <w:pStyle w:val="Bodytext60"/>
        <w:framePr w:w="6835" w:h="8808" w:hRule="exact" w:wrap="none" w:vAnchor="page" w:hAnchor="page" w:x="2737" w:y="4287"/>
        <w:shd w:val="clear" w:color="auto" w:fill="auto"/>
        <w:spacing w:before="0" w:after="25" w:line="210" w:lineRule="exact"/>
        <w:ind w:left="180" w:right="806"/>
      </w:pPr>
      <w:r>
        <w:rPr>
          <w:rStyle w:val="Bodytext61"/>
        </w:rPr>
        <w:t xml:space="preserve">Part </w:t>
      </w:r>
      <w:r>
        <w:rPr>
          <w:rStyle w:val="Bodytext6105pt"/>
        </w:rPr>
        <w:t>II—</w:t>
      </w:r>
      <w:r>
        <w:rPr>
          <w:rStyle w:val="Bodytext61"/>
        </w:rPr>
        <w:t xml:space="preserve">Amendments to Part </w:t>
      </w:r>
      <w:r>
        <w:rPr>
          <w:rStyle w:val="Bodytext6105pt"/>
        </w:rPr>
        <w:t xml:space="preserve">II </w:t>
      </w:r>
      <w:r>
        <w:rPr>
          <w:rStyle w:val="Bodytext61"/>
        </w:rPr>
        <w:t>of The Principal Act</w:t>
      </w:r>
    </w:p>
    <w:p w:rsidR="00E37A65" w:rsidRDefault="0026266D">
      <w:pPr>
        <w:pStyle w:val="Bodytext0"/>
        <w:framePr w:w="6835" w:h="8808" w:hRule="exact" w:wrap="none" w:vAnchor="page" w:hAnchor="page" w:x="2737" w:y="4287"/>
        <w:numPr>
          <w:ilvl w:val="0"/>
          <w:numId w:val="1"/>
        </w:numPr>
        <w:shd w:val="clear" w:color="auto" w:fill="auto"/>
        <w:tabs>
          <w:tab w:val="left" w:pos="770"/>
        </w:tabs>
        <w:spacing w:before="0" w:after="0" w:line="259" w:lineRule="exact"/>
        <w:ind w:left="420" w:firstLine="0"/>
        <w:jc w:val="left"/>
      </w:pPr>
      <w:r>
        <w:rPr>
          <w:rStyle w:val="Bodytext1"/>
        </w:rPr>
        <w:t>Amendment of section 14 of principal Act</w:t>
      </w:r>
    </w:p>
    <w:p w:rsidR="00E37A65" w:rsidRDefault="0026266D">
      <w:pPr>
        <w:pStyle w:val="Bodytext0"/>
        <w:framePr w:w="6835" w:h="8808" w:hRule="exact" w:wrap="none" w:vAnchor="page" w:hAnchor="page" w:x="2737" w:y="4287"/>
        <w:numPr>
          <w:ilvl w:val="0"/>
          <w:numId w:val="1"/>
        </w:numPr>
        <w:shd w:val="clear" w:color="auto" w:fill="auto"/>
        <w:tabs>
          <w:tab w:val="left" w:pos="876"/>
        </w:tabs>
        <w:spacing w:before="0" w:after="0" w:line="259" w:lineRule="exact"/>
        <w:ind w:left="420" w:firstLine="0"/>
        <w:jc w:val="left"/>
      </w:pPr>
      <w:r>
        <w:rPr>
          <w:rStyle w:val="Bodytext1"/>
        </w:rPr>
        <w:t xml:space="preserve">Amendment of </w:t>
      </w:r>
      <w:r>
        <w:rPr>
          <w:rStyle w:val="Bodytext1"/>
        </w:rPr>
        <w:t>section 15 of principal Act</w:t>
      </w:r>
    </w:p>
    <w:p w:rsidR="00E37A65" w:rsidRDefault="0026266D">
      <w:pPr>
        <w:pStyle w:val="Bodytext0"/>
        <w:framePr w:w="6835" w:h="8808" w:hRule="exact" w:wrap="none" w:vAnchor="page" w:hAnchor="page" w:x="2737" w:y="4287"/>
        <w:numPr>
          <w:ilvl w:val="0"/>
          <w:numId w:val="1"/>
        </w:numPr>
        <w:shd w:val="clear" w:color="auto" w:fill="auto"/>
        <w:tabs>
          <w:tab w:val="left" w:pos="876"/>
        </w:tabs>
        <w:spacing w:before="0" w:after="0" w:line="259" w:lineRule="exact"/>
        <w:ind w:left="420" w:firstLine="0"/>
        <w:jc w:val="left"/>
      </w:pPr>
      <w:r>
        <w:rPr>
          <w:rStyle w:val="Bodytext1"/>
        </w:rPr>
        <w:t>Amendment of section 17 of principal Act</w:t>
      </w:r>
    </w:p>
    <w:p w:rsidR="00E37A65" w:rsidRDefault="0026266D">
      <w:pPr>
        <w:pStyle w:val="Bodytext0"/>
        <w:framePr w:w="6835" w:h="8808" w:hRule="exact" w:wrap="none" w:vAnchor="page" w:hAnchor="page" w:x="2737" w:y="4287"/>
        <w:numPr>
          <w:ilvl w:val="0"/>
          <w:numId w:val="1"/>
        </w:numPr>
        <w:shd w:val="clear" w:color="auto" w:fill="auto"/>
        <w:tabs>
          <w:tab w:val="left" w:pos="876"/>
        </w:tabs>
        <w:spacing w:before="0" w:after="0" w:line="259" w:lineRule="exact"/>
        <w:ind w:left="420" w:firstLine="0"/>
        <w:jc w:val="left"/>
      </w:pPr>
      <w:r>
        <w:rPr>
          <w:rStyle w:val="Bodytext1"/>
        </w:rPr>
        <w:t>Amendment of section 21 of principal Act</w:t>
      </w:r>
    </w:p>
    <w:p w:rsidR="00E37A65" w:rsidRDefault="0026266D">
      <w:pPr>
        <w:pStyle w:val="Bodytext0"/>
        <w:framePr w:w="6835" w:h="8808" w:hRule="exact" w:wrap="none" w:vAnchor="page" w:hAnchor="page" w:x="2737" w:y="4287"/>
        <w:numPr>
          <w:ilvl w:val="0"/>
          <w:numId w:val="1"/>
        </w:numPr>
        <w:shd w:val="clear" w:color="auto" w:fill="auto"/>
        <w:tabs>
          <w:tab w:val="left" w:pos="876"/>
        </w:tabs>
        <w:spacing w:before="0" w:after="0" w:line="259" w:lineRule="exact"/>
        <w:ind w:left="420" w:firstLine="0"/>
        <w:jc w:val="left"/>
      </w:pPr>
      <w:r>
        <w:rPr>
          <w:rStyle w:val="Bodytext1"/>
        </w:rPr>
        <w:t>Amendment of section 22 of principal Act</w:t>
      </w:r>
    </w:p>
    <w:p w:rsidR="00E37A65" w:rsidRDefault="0026266D">
      <w:pPr>
        <w:pStyle w:val="Bodytext0"/>
        <w:framePr w:w="6835" w:h="8808" w:hRule="exact" w:wrap="none" w:vAnchor="page" w:hAnchor="page" w:x="2737" w:y="4287"/>
        <w:numPr>
          <w:ilvl w:val="0"/>
          <w:numId w:val="1"/>
        </w:numPr>
        <w:shd w:val="clear" w:color="auto" w:fill="auto"/>
        <w:tabs>
          <w:tab w:val="left" w:pos="876"/>
        </w:tabs>
        <w:spacing w:before="0" w:after="0" w:line="259" w:lineRule="exact"/>
        <w:ind w:left="420" w:firstLine="0"/>
        <w:jc w:val="left"/>
      </w:pPr>
      <w:r>
        <w:rPr>
          <w:rStyle w:val="Bodytext1"/>
        </w:rPr>
        <w:t>Amendment of section 24 of principal Act</w:t>
      </w:r>
    </w:p>
    <w:p w:rsidR="00E37A65" w:rsidRDefault="0026266D">
      <w:pPr>
        <w:pStyle w:val="Bodytext0"/>
        <w:framePr w:w="6835" w:h="8808" w:hRule="exact" w:wrap="none" w:vAnchor="page" w:hAnchor="page" w:x="2737" w:y="4287"/>
        <w:numPr>
          <w:ilvl w:val="0"/>
          <w:numId w:val="1"/>
        </w:numPr>
        <w:shd w:val="clear" w:color="auto" w:fill="auto"/>
        <w:tabs>
          <w:tab w:val="left" w:pos="876"/>
        </w:tabs>
        <w:spacing w:before="0" w:after="0" w:line="259" w:lineRule="exact"/>
        <w:ind w:left="420" w:firstLine="0"/>
        <w:jc w:val="left"/>
      </w:pPr>
      <w:r>
        <w:rPr>
          <w:rStyle w:val="Bodytext1"/>
        </w:rPr>
        <w:t>Amendment of section 25 of principal Act</w:t>
      </w:r>
    </w:p>
    <w:p w:rsidR="00E37A65" w:rsidRDefault="0026266D">
      <w:pPr>
        <w:pStyle w:val="Bodytext0"/>
        <w:framePr w:w="6835" w:h="8808" w:hRule="exact" w:wrap="none" w:vAnchor="page" w:hAnchor="page" w:x="2737" w:y="4287"/>
        <w:numPr>
          <w:ilvl w:val="0"/>
          <w:numId w:val="1"/>
        </w:numPr>
        <w:shd w:val="clear" w:color="auto" w:fill="auto"/>
        <w:tabs>
          <w:tab w:val="left" w:pos="876"/>
        </w:tabs>
        <w:spacing w:before="0" w:after="0" w:line="259" w:lineRule="exact"/>
        <w:ind w:left="420" w:firstLine="0"/>
        <w:jc w:val="left"/>
      </w:pPr>
      <w:r>
        <w:rPr>
          <w:rStyle w:val="Bodytext1"/>
        </w:rPr>
        <w:t>Amendment of section 26</w:t>
      </w:r>
      <w:r>
        <w:rPr>
          <w:rStyle w:val="Bodytext1"/>
        </w:rPr>
        <w:t xml:space="preserve"> of principal Act</w:t>
      </w:r>
    </w:p>
    <w:p w:rsidR="00E37A65" w:rsidRDefault="0026266D">
      <w:pPr>
        <w:pStyle w:val="Bodytext60"/>
        <w:framePr w:w="6835" w:h="8808" w:hRule="exact" w:wrap="none" w:vAnchor="page" w:hAnchor="page" w:x="2737" w:y="4287"/>
        <w:shd w:val="clear" w:color="auto" w:fill="auto"/>
        <w:spacing w:before="0" w:after="0" w:line="269" w:lineRule="exact"/>
        <w:ind w:left="180" w:right="806"/>
      </w:pPr>
      <w:r>
        <w:rPr>
          <w:rStyle w:val="Bodytext61"/>
        </w:rPr>
        <w:t xml:space="preserve">Part </w:t>
      </w:r>
      <w:r>
        <w:rPr>
          <w:rStyle w:val="Bodytext6105pt"/>
        </w:rPr>
        <w:t>III—</w:t>
      </w:r>
      <w:r>
        <w:rPr>
          <w:rStyle w:val="Bodytext61"/>
        </w:rPr>
        <w:t xml:space="preserve">Amendments to Part </w:t>
      </w:r>
      <w:r>
        <w:rPr>
          <w:rStyle w:val="Bodytext6105pt"/>
        </w:rPr>
        <w:t xml:space="preserve">III </w:t>
      </w:r>
      <w:r>
        <w:rPr>
          <w:rStyle w:val="Bodytext61"/>
        </w:rPr>
        <w:t>of The Principal Act</w:t>
      </w:r>
    </w:p>
    <w:p w:rsidR="00E37A65" w:rsidRDefault="0026266D">
      <w:pPr>
        <w:pStyle w:val="Bodytext0"/>
        <w:framePr w:w="6835" w:h="8808" w:hRule="exact" w:wrap="none" w:vAnchor="page" w:hAnchor="page" w:x="2737" w:y="4287"/>
        <w:numPr>
          <w:ilvl w:val="0"/>
          <w:numId w:val="1"/>
        </w:numPr>
        <w:shd w:val="clear" w:color="auto" w:fill="auto"/>
        <w:tabs>
          <w:tab w:val="left" w:pos="876"/>
        </w:tabs>
        <w:spacing w:before="0" w:after="0" w:line="269" w:lineRule="exact"/>
        <w:ind w:left="420" w:firstLine="0"/>
        <w:jc w:val="left"/>
      </w:pPr>
      <w:r>
        <w:rPr>
          <w:rStyle w:val="Bodytext1"/>
        </w:rPr>
        <w:t>Amendment of section 29 of principal Act</w:t>
      </w:r>
    </w:p>
    <w:p w:rsidR="00E37A65" w:rsidRDefault="0026266D">
      <w:pPr>
        <w:pStyle w:val="Bodytext0"/>
        <w:framePr w:w="6835" w:h="8808" w:hRule="exact" w:wrap="none" w:vAnchor="page" w:hAnchor="page" w:x="2737" w:y="4287"/>
        <w:numPr>
          <w:ilvl w:val="0"/>
          <w:numId w:val="1"/>
        </w:numPr>
        <w:shd w:val="clear" w:color="auto" w:fill="auto"/>
        <w:tabs>
          <w:tab w:val="left" w:pos="876"/>
        </w:tabs>
        <w:spacing w:before="0" w:after="0" w:line="269" w:lineRule="exact"/>
        <w:ind w:left="420" w:firstLine="0"/>
        <w:jc w:val="left"/>
      </w:pPr>
      <w:r>
        <w:rPr>
          <w:rStyle w:val="Bodytext1"/>
        </w:rPr>
        <w:t>Amendment of section 32 of principal Act</w:t>
      </w:r>
    </w:p>
    <w:p w:rsidR="00E37A65" w:rsidRDefault="0026266D">
      <w:pPr>
        <w:pStyle w:val="Bodytext0"/>
        <w:framePr w:w="6835" w:h="8808" w:hRule="exact" w:wrap="none" w:vAnchor="page" w:hAnchor="page" w:x="2737" w:y="4287"/>
        <w:numPr>
          <w:ilvl w:val="0"/>
          <w:numId w:val="1"/>
        </w:numPr>
        <w:shd w:val="clear" w:color="auto" w:fill="auto"/>
        <w:tabs>
          <w:tab w:val="left" w:pos="876"/>
        </w:tabs>
        <w:spacing w:before="0" w:after="0" w:line="269" w:lineRule="exact"/>
        <w:ind w:left="420" w:firstLine="0"/>
        <w:jc w:val="left"/>
      </w:pPr>
      <w:r>
        <w:rPr>
          <w:rStyle w:val="Bodytext1"/>
        </w:rPr>
        <w:t>Amendment of section 33 of principal Act</w:t>
      </w:r>
    </w:p>
    <w:p w:rsidR="00E37A65" w:rsidRDefault="0026266D">
      <w:pPr>
        <w:pStyle w:val="Bodytext0"/>
        <w:framePr w:w="6835" w:h="8808" w:hRule="exact" w:wrap="none" w:vAnchor="page" w:hAnchor="page" w:x="2737" w:y="4287"/>
        <w:numPr>
          <w:ilvl w:val="0"/>
          <w:numId w:val="1"/>
        </w:numPr>
        <w:shd w:val="clear" w:color="auto" w:fill="auto"/>
        <w:tabs>
          <w:tab w:val="left" w:pos="900"/>
        </w:tabs>
        <w:spacing w:before="0" w:after="59" w:line="210" w:lineRule="exact"/>
        <w:ind w:left="420" w:firstLine="0"/>
        <w:jc w:val="left"/>
      </w:pPr>
      <w:r>
        <w:rPr>
          <w:rStyle w:val="Bodytext1"/>
        </w:rPr>
        <w:t>Insertion of section 33A to principal Act</w:t>
      </w:r>
    </w:p>
    <w:p w:rsidR="00E37A65" w:rsidRDefault="0026266D">
      <w:pPr>
        <w:pStyle w:val="Bodytext60"/>
        <w:framePr w:w="6835" w:h="8808" w:hRule="exact" w:wrap="none" w:vAnchor="page" w:hAnchor="page" w:x="2737" w:y="4287"/>
        <w:shd w:val="clear" w:color="auto" w:fill="auto"/>
        <w:spacing w:before="0" w:after="21" w:line="210" w:lineRule="exact"/>
        <w:ind w:left="180" w:right="806"/>
      </w:pPr>
      <w:r>
        <w:rPr>
          <w:rStyle w:val="Bodytext61"/>
        </w:rPr>
        <w:t xml:space="preserve">Part </w:t>
      </w:r>
      <w:r>
        <w:rPr>
          <w:rStyle w:val="Bodytext6105pt"/>
        </w:rPr>
        <w:t>IV—</w:t>
      </w:r>
      <w:r>
        <w:rPr>
          <w:rStyle w:val="Bodytext61"/>
        </w:rPr>
        <w:t xml:space="preserve">Amendments to Part </w:t>
      </w:r>
      <w:r>
        <w:rPr>
          <w:rStyle w:val="Bodytext6105pt"/>
        </w:rPr>
        <w:t xml:space="preserve">IV </w:t>
      </w:r>
      <w:r>
        <w:rPr>
          <w:rStyle w:val="Bodytext61"/>
        </w:rPr>
        <w:t>of The Principal Act</w:t>
      </w:r>
    </w:p>
    <w:p w:rsidR="00E37A65" w:rsidRDefault="0026266D">
      <w:pPr>
        <w:pStyle w:val="Bodytext0"/>
        <w:framePr w:w="6835" w:h="8808" w:hRule="exact" w:wrap="none" w:vAnchor="page" w:hAnchor="page" w:x="2737" w:y="4287"/>
        <w:numPr>
          <w:ilvl w:val="0"/>
          <w:numId w:val="1"/>
        </w:numPr>
        <w:shd w:val="clear" w:color="auto" w:fill="auto"/>
        <w:tabs>
          <w:tab w:val="left" w:pos="895"/>
        </w:tabs>
        <w:spacing w:before="0" w:after="0" w:line="264" w:lineRule="exact"/>
        <w:ind w:left="420" w:firstLine="0"/>
        <w:jc w:val="left"/>
      </w:pPr>
      <w:r>
        <w:rPr>
          <w:rStyle w:val="Bodytext1"/>
        </w:rPr>
        <w:t>Amendment of section 34 of principal Act</w:t>
      </w:r>
    </w:p>
    <w:p w:rsidR="00E37A65" w:rsidRDefault="0026266D">
      <w:pPr>
        <w:pStyle w:val="Bodytext0"/>
        <w:framePr w:w="6835" w:h="8808" w:hRule="exact" w:wrap="none" w:vAnchor="page" w:hAnchor="page" w:x="2737" w:y="4287"/>
        <w:numPr>
          <w:ilvl w:val="0"/>
          <w:numId w:val="1"/>
        </w:numPr>
        <w:shd w:val="clear" w:color="auto" w:fill="auto"/>
        <w:tabs>
          <w:tab w:val="left" w:pos="895"/>
        </w:tabs>
        <w:spacing w:before="0" w:after="0" w:line="264" w:lineRule="exact"/>
        <w:ind w:left="420" w:firstLine="0"/>
        <w:jc w:val="left"/>
      </w:pPr>
      <w:r>
        <w:rPr>
          <w:rStyle w:val="Bodytext1"/>
        </w:rPr>
        <w:t>Amendment of section 37 of principal Act</w:t>
      </w:r>
    </w:p>
    <w:p w:rsidR="00E37A65" w:rsidRDefault="0026266D">
      <w:pPr>
        <w:pStyle w:val="Bodytext0"/>
        <w:framePr w:w="6835" w:h="8808" w:hRule="exact" w:wrap="none" w:vAnchor="page" w:hAnchor="page" w:x="2737" w:y="4287"/>
        <w:numPr>
          <w:ilvl w:val="0"/>
          <w:numId w:val="1"/>
        </w:numPr>
        <w:shd w:val="clear" w:color="auto" w:fill="auto"/>
        <w:tabs>
          <w:tab w:val="left" w:pos="895"/>
        </w:tabs>
        <w:spacing w:before="0" w:after="0" w:line="264" w:lineRule="exact"/>
        <w:ind w:left="420" w:firstLine="0"/>
        <w:jc w:val="left"/>
      </w:pPr>
      <w:r>
        <w:rPr>
          <w:rStyle w:val="Bodytext1"/>
        </w:rPr>
        <w:t>Amendment of section 40 of principal Act</w:t>
      </w:r>
    </w:p>
    <w:p w:rsidR="00E37A65" w:rsidRDefault="0026266D">
      <w:pPr>
        <w:pStyle w:val="Bodytext0"/>
        <w:framePr w:w="6835" w:h="8808" w:hRule="exact" w:wrap="none" w:vAnchor="page" w:hAnchor="page" w:x="2737" w:y="4287"/>
        <w:numPr>
          <w:ilvl w:val="0"/>
          <w:numId w:val="1"/>
        </w:numPr>
        <w:shd w:val="clear" w:color="auto" w:fill="auto"/>
        <w:tabs>
          <w:tab w:val="left" w:pos="900"/>
        </w:tabs>
        <w:spacing w:before="0" w:after="0" w:line="264" w:lineRule="exact"/>
        <w:ind w:left="420" w:firstLine="0"/>
        <w:jc w:val="left"/>
      </w:pPr>
      <w:r>
        <w:rPr>
          <w:rStyle w:val="Bodytext1"/>
        </w:rPr>
        <w:t>Repeal of section 41 of principal Act</w:t>
      </w:r>
    </w:p>
    <w:p w:rsidR="00E37A65" w:rsidRDefault="0026266D">
      <w:pPr>
        <w:pStyle w:val="Headerorfooter20"/>
        <w:framePr w:w="6096" w:h="220" w:hRule="exact" w:wrap="none" w:vAnchor="page" w:hAnchor="page" w:x="2670" w:y="13227"/>
        <w:shd w:val="clear" w:color="auto" w:fill="auto"/>
        <w:spacing w:line="200" w:lineRule="exact"/>
        <w:ind w:left="3360"/>
      </w:pPr>
      <w:r>
        <w:rPr>
          <w:rStyle w:val="Headerorfooter21"/>
        </w:rPr>
        <w:t>1</w:t>
      </w:r>
    </w:p>
    <w:p w:rsidR="00E37A65" w:rsidRDefault="0026266D">
      <w:pPr>
        <w:pStyle w:val="Bodytext0"/>
        <w:framePr w:wrap="none" w:vAnchor="page" w:hAnchor="page" w:x="8852" w:y="4277"/>
        <w:shd w:val="clear" w:color="auto" w:fill="auto"/>
        <w:spacing w:before="0" w:after="0" w:line="210" w:lineRule="exact"/>
        <w:ind w:left="100" w:firstLine="0"/>
        <w:jc w:val="left"/>
      </w:pPr>
      <w:r>
        <w:rPr>
          <w:rStyle w:val="Bodytext1"/>
        </w:rPr>
        <w:t>2011</w:t>
      </w:r>
    </w:p>
    <w:p w:rsidR="00E37A65" w:rsidRDefault="00E37A65">
      <w:pPr>
        <w:rPr>
          <w:sz w:val="2"/>
          <w:szCs w:val="2"/>
        </w:rPr>
        <w:sectPr w:rsidR="00E37A65">
          <w:pgSz w:w="12240" w:h="15840"/>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749"/>
        <w:gridCol w:w="5472"/>
      </w:tblGrid>
      <w:tr w:rsidR="00E37A65">
        <w:tblPrEx>
          <w:tblCellMar>
            <w:top w:w="0" w:type="dxa"/>
            <w:bottom w:w="0" w:type="dxa"/>
          </w:tblCellMar>
        </w:tblPrEx>
        <w:trPr>
          <w:trHeight w:hRule="exact" w:val="307"/>
        </w:trPr>
        <w:tc>
          <w:tcPr>
            <w:tcW w:w="749"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right="100" w:firstLine="0"/>
              <w:jc w:val="right"/>
            </w:pPr>
            <w:r>
              <w:rPr>
                <w:rStyle w:val="Bodytext7"/>
              </w:rPr>
              <w:lastRenderedPageBreak/>
              <w:t>Act 13</w:t>
            </w:r>
          </w:p>
        </w:tc>
        <w:tc>
          <w:tcPr>
            <w:tcW w:w="5472"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firstLine="0"/>
            </w:pPr>
            <w:r>
              <w:rPr>
                <w:rStyle w:val="BodytextItalic"/>
              </w:rPr>
              <w:t xml:space="preserve">Insurance </w:t>
            </w:r>
            <w:r>
              <w:rPr>
                <w:rStyle w:val="BodytextItalic"/>
              </w:rPr>
              <w:t>(Amendment) Act</w:t>
            </w:r>
          </w:p>
        </w:tc>
      </w:tr>
      <w:tr w:rsidR="00E37A65">
        <w:tblPrEx>
          <w:tblCellMar>
            <w:top w:w="0" w:type="dxa"/>
            <w:bottom w:w="0" w:type="dxa"/>
          </w:tblCellMar>
        </w:tblPrEx>
        <w:trPr>
          <w:trHeight w:hRule="exact" w:val="298"/>
        </w:trPr>
        <w:tc>
          <w:tcPr>
            <w:tcW w:w="749"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right="100" w:firstLine="0"/>
              <w:jc w:val="right"/>
            </w:pPr>
            <w:r>
              <w:rPr>
                <w:rStyle w:val="BodytextItalic"/>
              </w:rPr>
              <w:t>Section</w:t>
            </w:r>
          </w:p>
        </w:tc>
        <w:tc>
          <w:tcPr>
            <w:tcW w:w="5472" w:type="dxa"/>
            <w:shd w:val="clear" w:color="auto" w:fill="FFFFFF"/>
          </w:tcPr>
          <w:p w:rsidR="00E37A65" w:rsidRDefault="00E37A65">
            <w:pPr>
              <w:framePr w:w="6221" w:h="3778" w:wrap="none" w:vAnchor="page" w:hAnchor="page" w:x="2968" w:y="2770"/>
              <w:rPr>
                <w:sz w:val="10"/>
                <w:szCs w:val="10"/>
              </w:rPr>
            </w:pPr>
          </w:p>
        </w:tc>
      </w:tr>
      <w:tr w:rsidR="00E37A65">
        <w:tblPrEx>
          <w:tblCellMar>
            <w:top w:w="0" w:type="dxa"/>
            <w:bottom w:w="0" w:type="dxa"/>
          </w:tblCellMar>
        </w:tblPrEx>
        <w:trPr>
          <w:trHeight w:hRule="exact" w:val="269"/>
        </w:trPr>
        <w:tc>
          <w:tcPr>
            <w:tcW w:w="749"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right="100" w:firstLine="0"/>
              <w:jc w:val="right"/>
            </w:pPr>
            <w:r>
              <w:rPr>
                <w:rStyle w:val="Bodytext7"/>
              </w:rPr>
              <w:t>25.</w:t>
            </w:r>
          </w:p>
        </w:tc>
        <w:tc>
          <w:tcPr>
            <w:tcW w:w="5472"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left="120" w:firstLine="0"/>
              <w:jc w:val="left"/>
            </w:pPr>
            <w:r>
              <w:rPr>
                <w:rStyle w:val="Bodytext7"/>
              </w:rPr>
              <w:t>Amendment of section 42 of principal Act</w:t>
            </w:r>
          </w:p>
        </w:tc>
      </w:tr>
      <w:tr w:rsidR="00E37A65">
        <w:tblPrEx>
          <w:tblCellMar>
            <w:top w:w="0" w:type="dxa"/>
            <w:bottom w:w="0" w:type="dxa"/>
          </w:tblCellMar>
        </w:tblPrEx>
        <w:trPr>
          <w:trHeight w:hRule="exact" w:val="240"/>
        </w:trPr>
        <w:tc>
          <w:tcPr>
            <w:tcW w:w="749"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right="100" w:firstLine="0"/>
              <w:jc w:val="right"/>
            </w:pPr>
            <w:r>
              <w:rPr>
                <w:rStyle w:val="Bodytext7"/>
              </w:rPr>
              <w:t>26.</w:t>
            </w:r>
          </w:p>
        </w:tc>
        <w:tc>
          <w:tcPr>
            <w:tcW w:w="5472"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left="120" w:firstLine="0"/>
              <w:jc w:val="left"/>
            </w:pPr>
            <w:r>
              <w:rPr>
                <w:rStyle w:val="Bodytext7"/>
              </w:rPr>
              <w:t>Amendment of section 44 of principal Act</w:t>
            </w:r>
          </w:p>
        </w:tc>
      </w:tr>
      <w:tr w:rsidR="00E37A65">
        <w:tblPrEx>
          <w:tblCellMar>
            <w:top w:w="0" w:type="dxa"/>
            <w:bottom w:w="0" w:type="dxa"/>
          </w:tblCellMar>
        </w:tblPrEx>
        <w:trPr>
          <w:trHeight w:hRule="exact" w:val="245"/>
        </w:trPr>
        <w:tc>
          <w:tcPr>
            <w:tcW w:w="749"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right="100" w:firstLine="0"/>
              <w:jc w:val="right"/>
            </w:pPr>
            <w:r>
              <w:rPr>
                <w:rStyle w:val="Bodytext7"/>
              </w:rPr>
              <w:t>27.</w:t>
            </w:r>
          </w:p>
        </w:tc>
        <w:tc>
          <w:tcPr>
            <w:tcW w:w="5472"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firstLine="0"/>
            </w:pPr>
            <w:r>
              <w:rPr>
                <w:rStyle w:val="Bodytext7"/>
              </w:rPr>
              <w:t>Repeal of subsection (1) of section 46 of principal Act</w:t>
            </w:r>
          </w:p>
        </w:tc>
      </w:tr>
      <w:tr w:rsidR="00E37A65">
        <w:tblPrEx>
          <w:tblCellMar>
            <w:top w:w="0" w:type="dxa"/>
            <w:bottom w:w="0" w:type="dxa"/>
          </w:tblCellMar>
        </w:tblPrEx>
        <w:trPr>
          <w:trHeight w:hRule="exact" w:val="235"/>
        </w:trPr>
        <w:tc>
          <w:tcPr>
            <w:tcW w:w="749"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right="100" w:firstLine="0"/>
              <w:jc w:val="right"/>
            </w:pPr>
            <w:r>
              <w:rPr>
                <w:rStyle w:val="Bodytext7"/>
              </w:rPr>
              <w:t>28.</w:t>
            </w:r>
          </w:p>
        </w:tc>
        <w:tc>
          <w:tcPr>
            <w:tcW w:w="5472"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left="120" w:firstLine="0"/>
              <w:jc w:val="left"/>
            </w:pPr>
            <w:r>
              <w:rPr>
                <w:rStyle w:val="Bodytext7"/>
              </w:rPr>
              <w:t>Amendment of section 47 of principal Act</w:t>
            </w:r>
          </w:p>
        </w:tc>
      </w:tr>
      <w:tr w:rsidR="00E37A65">
        <w:tblPrEx>
          <w:tblCellMar>
            <w:top w:w="0" w:type="dxa"/>
            <w:bottom w:w="0" w:type="dxa"/>
          </w:tblCellMar>
        </w:tblPrEx>
        <w:trPr>
          <w:trHeight w:hRule="exact" w:val="240"/>
        </w:trPr>
        <w:tc>
          <w:tcPr>
            <w:tcW w:w="749"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right="100" w:firstLine="0"/>
              <w:jc w:val="right"/>
            </w:pPr>
            <w:r>
              <w:rPr>
                <w:rStyle w:val="Bodytext7"/>
              </w:rPr>
              <w:t>29.</w:t>
            </w:r>
          </w:p>
        </w:tc>
        <w:tc>
          <w:tcPr>
            <w:tcW w:w="5472"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left="120" w:firstLine="0"/>
              <w:jc w:val="left"/>
            </w:pPr>
            <w:r>
              <w:rPr>
                <w:rStyle w:val="Bodytext7"/>
              </w:rPr>
              <w:t>Amendment of section 49 of</w:t>
            </w:r>
            <w:r>
              <w:rPr>
                <w:rStyle w:val="Bodytext7"/>
              </w:rPr>
              <w:t xml:space="preserve"> principal Act</w:t>
            </w:r>
          </w:p>
        </w:tc>
      </w:tr>
      <w:tr w:rsidR="00E37A65">
        <w:tblPrEx>
          <w:tblCellMar>
            <w:top w:w="0" w:type="dxa"/>
            <w:bottom w:w="0" w:type="dxa"/>
          </w:tblCellMar>
        </w:tblPrEx>
        <w:trPr>
          <w:trHeight w:hRule="exact" w:val="240"/>
        </w:trPr>
        <w:tc>
          <w:tcPr>
            <w:tcW w:w="749"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right="100" w:firstLine="0"/>
              <w:jc w:val="right"/>
            </w:pPr>
            <w:r>
              <w:rPr>
                <w:rStyle w:val="Bodytext7"/>
              </w:rPr>
              <w:t>30.</w:t>
            </w:r>
          </w:p>
        </w:tc>
        <w:tc>
          <w:tcPr>
            <w:tcW w:w="5472"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left="120" w:firstLine="0"/>
              <w:jc w:val="left"/>
            </w:pPr>
            <w:r>
              <w:rPr>
                <w:rStyle w:val="Bodytext7"/>
              </w:rPr>
              <w:t>Amendment of section 51 of principal Act</w:t>
            </w:r>
          </w:p>
        </w:tc>
      </w:tr>
      <w:tr w:rsidR="00E37A65">
        <w:tblPrEx>
          <w:tblCellMar>
            <w:top w:w="0" w:type="dxa"/>
            <w:bottom w:w="0" w:type="dxa"/>
          </w:tblCellMar>
        </w:tblPrEx>
        <w:trPr>
          <w:trHeight w:hRule="exact" w:val="264"/>
        </w:trPr>
        <w:tc>
          <w:tcPr>
            <w:tcW w:w="749"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right="100" w:firstLine="0"/>
              <w:jc w:val="right"/>
            </w:pPr>
            <w:r>
              <w:rPr>
                <w:rStyle w:val="Bodytext7"/>
              </w:rPr>
              <w:t>31.</w:t>
            </w:r>
          </w:p>
        </w:tc>
        <w:tc>
          <w:tcPr>
            <w:tcW w:w="5472"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left="120" w:firstLine="0"/>
              <w:jc w:val="left"/>
            </w:pPr>
            <w:r>
              <w:rPr>
                <w:rStyle w:val="Bodytext7"/>
              </w:rPr>
              <w:t>Amendment of section 55 of principal Act</w:t>
            </w:r>
          </w:p>
        </w:tc>
      </w:tr>
      <w:tr w:rsidR="00E37A65">
        <w:tblPrEx>
          <w:tblCellMar>
            <w:top w:w="0" w:type="dxa"/>
            <w:bottom w:w="0" w:type="dxa"/>
          </w:tblCellMar>
        </w:tblPrEx>
        <w:trPr>
          <w:trHeight w:hRule="exact" w:val="274"/>
        </w:trPr>
        <w:tc>
          <w:tcPr>
            <w:tcW w:w="749" w:type="dxa"/>
            <w:shd w:val="clear" w:color="auto" w:fill="FFFFFF"/>
          </w:tcPr>
          <w:p w:rsidR="00E37A65" w:rsidRDefault="00E37A65">
            <w:pPr>
              <w:framePr w:w="6221" w:h="3778" w:wrap="none" w:vAnchor="page" w:hAnchor="page" w:x="2968" w:y="2770"/>
              <w:rPr>
                <w:sz w:val="10"/>
                <w:szCs w:val="10"/>
              </w:rPr>
            </w:pPr>
          </w:p>
        </w:tc>
        <w:tc>
          <w:tcPr>
            <w:tcW w:w="5472"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firstLine="0"/>
            </w:pPr>
            <w:r>
              <w:rPr>
                <w:rStyle w:val="Bodytext9pt"/>
              </w:rPr>
              <w:t xml:space="preserve">Part </w:t>
            </w:r>
            <w:r>
              <w:rPr>
                <w:rStyle w:val="Bodytext7"/>
              </w:rPr>
              <w:t>V</w:t>
            </w:r>
            <w:r>
              <w:rPr>
                <w:rStyle w:val="Bodytext9pt"/>
              </w:rPr>
              <w:t xml:space="preserve">—Amendments to Part </w:t>
            </w:r>
            <w:r>
              <w:rPr>
                <w:rStyle w:val="Bodytext7"/>
              </w:rPr>
              <w:t xml:space="preserve">V </w:t>
            </w:r>
            <w:r>
              <w:rPr>
                <w:rStyle w:val="Bodytext9pt"/>
              </w:rPr>
              <w:t>of The Principal Act</w:t>
            </w:r>
          </w:p>
        </w:tc>
      </w:tr>
      <w:tr w:rsidR="00E37A65">
        <w:tblPrEx>
          <w:tblCellMar>
            <w:top w:w="0" w:type="dxa"/>
            <w:bottom w:w="0" w:type="dxa"/>
          </w:tblCellMar>
        </w:tblPrEx>
        <w:trPr>
          <w:trHeight w:hRule="exact" w:val="293"/>
        </w:trPr>
        <w:tc>
          <w:tcPr>
            <w:tcW w:w="749"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right="100" w:firstLine="0"/>
              <w:jc w:val="right"/>
            </w:pPr>
            <w:r>
              <w:rPr>
                <w:rStyle w:val="Bodytext7"/>
              </w:rPr>
              <w:t>32.</w:t>
            </w:r>
          </w:p>
        </w:tc>
        <w:tc>
          <w:tcPr>
            <w:tcW w:w="5472"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left="120" w:firstLine="0"/>
              <w:jc w:val="left"/>
            </w:pPr>
            <w:r>
              <w:rPr>
                <w:rStyle w:val="Bodytext7"/>
              </w:rPr>
              <w:t>Amendment of section 59 of principal Act</w:t>
            </w:r>
          </w:p>
        </w:tc>
      </w:tr>
      <w:tr w:rsidR="00E37A65">
        <w:tblPrEx>
          <w:tblCellMar>
            <w:top w:w="0" w:type="dxa"/>
            <w:bottom w:w="0" w:type="dxa"/>
          </w:tblCellMar>
        </w:tblPrEx>
        <w:trPr>
          <w:trHeight w:hRule="exact" w:val="293"/>
        </w:trPr>
        <w:tc>
          <w:tcPr>
            <w:tcW w:w="749"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right="100" w:firstLine="0"/>
              <w:jc w:val="right"/>
            </w:pPr>
            <w:r>
              <w:rPr>
                <w:rStyle w:val="Bodytext7"/>
              </w:rPr>
              <w:t>33.</w:t>
            </w:r>
          </w:p>
        </w:tc>
        <w:tc>
          <w:tcPr>
            <w:tcW w:w="5472"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left="120" w:firstLine="0"/>
              <w:jc w:val="left"/>
            </w:pPr>
            <w:r>
              <w:rPr>
                <w:rStyle w:val="Bodytext7"/>
              </w:rPr>
              <w:t>Amendment of section 64 of principal Act</w:t>
            </w:r>
          </w:p>
        </w:tc>
      </w:tr>
      <w:tr w:rsidR="00E37A65">
        <w:tblPrEx>
          <w:tblCellMar>
            <w:top w:w="0" w:type="dxa"/>
            <w:bottom w:w="0" w:type="dxa"/>
          </w:tblCellMar>
        </w:tblPrEx>
        <w:trPr>
          <w:trHeight w:hRule="exact" w:val="288"/>
        </w:trPr>
        <w:tc>
          <w:tcPr>
            <w:tcW w:w="749" w:type="dxa"/>
            <w:shd w:val="clear" w:color="auto" w:fill="FFFFFF"/>
          </w:tcPr>
          <w:p w:rsidR="00E37A65" w:rsidRDefault="00E37A65">
            <w:pPr>
              <w:framePr w:w="6221" w:h="3778" w:wrap="none" w:vAnchor="page" w:hAnchor="page" w:x="2968" w:y="2770"/>
              <w:rPr>
                <w:sz w:val="10"/>
                <w:szCs w:val="10"/>
              </w:rPr>
            </w:pPr>
          </w:p>
        </w:tc>
        <w:tc>
          <w:tcPr>
            <w:tcW w:w="5472"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left="120" w:firstLine="0"/>
              <w:jc w:val="left"/>
            </w:pPr>
            <w:r>
              <w:rPr>
                <w:rStyle w:val="Bodytext9pt"/>
              </w:rPr>
              <w:t xml:space="preserve">Part </w:t>
            </w:r>
            <w:r>
              <w:rPr>
                <w:rStyle w:val="Bodytext7"/>
              </w:rPr>
              <w:t>VI—</w:t>
            </w:r>
            <w:r>
              <w:rPr>
                <w:rStyle w:val="Bodytext9pt"/>
              </w:rPr>
              <w:t xml:space="preserve">Amendments to Part </w:t>
            </w:r>
            <w:r>
              <w:rPr>
                <w:rStyle w:val="Bodytext7"/>
              </w:rPr>
              <w:t xml:space="preserve">VII </w:t>
            </w:r>
            <w:r>
              <w:rPr>
                <w:rStyle w:val="Bodytext9pt"/>
              </w:rPr>
              <w:t>of The Principal Act</w:t>
            </w:r>
          </w:p>
        </w:tc>
      </w:tr>
      <w:tr w:rsidR="00E37A65">
        <w:tblPrEx>
          <w:tblCellMar>
            <w:top w:w="0" w:type="dxa"/>
            <w:bottom w:w="0" w:type="dxa"/>
          </w:tblCellMar>
        </w:tblPrEx>
        <w:trPr>
          <w:trHeight w:hRule="exact" w:val="293"/>
        </w:trPr>
        <w:tc>
          <w:tcPr>
            <w:tcW w:w="749"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right="100" w:firstLine="0"/>
              <w:jc w:val="right"/>
            </w:pPr>
            <w:r>
              <w:rPr>
                <w:rStyle w:val="Bodytext7"/>
              </w:rPr>
              <w:t>34.</w:t>
            </w:r>
          </w:p>
        </w:tc>
        <w:tc>
          <w:tcPr>
            <w:tcW w:w="5472" w:type="dxa"/>
            <w:shd w:val="clear" w:color="auto" w:fill="FFFFFF"/>
          </w:tcPr>
          <w:p w:rsidR="00E37A65" w:rsidRDefault="0026266D">
            <w:pPr>
              <w:pStyle w:val="Bodytext0"/>
              <w:framePr w:w="6221" w:h="3778" w:wrap="none" w:vAnchor="page" w:hAnchor="page" w:x="2968" w:y="2770"/>
              <w:shd w:val="clear" w:color="auto" w:fill="auto"/>
              <w:spacing w:before="0" w:after="0" w:line="210" w:lineRule="exact"/>
              <w:ind w:left="120" w:firstLine="0"/>
              <w:jc w:val="left"/>
            </w:pPr>
            <w:r>
              <w:rPr>
                <w:rStyle w:val="Bodytext7"/>
              </w:rPr>
              <w:t>Amendment of section 71 of principal Act</w:t>
            </w:r>
          </w:p>
        </w:tc>
      </w:tr>
    </w:tbl>
    <w:p w:rsidR="00E37A65" w:rsidRDefault="0026266D">
      <w:pPr>
        <w:pStyle w:val="Tablecaption0"/>
        <w:framePr w:wrap="none" w:vAnchor="page" w:hAnchor="page" w:x="3721" w:y="6571"/>
        <w:shd w:val="clear" w:color="auto" w:fill="auto"/>
        <w:spacing w:line="180" w:lineRule="exact"/>
      </w:pPr>
      <w:r>
        <w:rPr>
          <w:rStyle w:val="TablecaptionSmallCaps"/>
        </w:rPr>
        <w:t>Part VII—Insertion of Part Vii a to The Principal Act</w:t>
      </w:r>
    </w:p>
    <w:p w:rsidR="00E37A65" w:rsidRDefault="0026266D">
      <w:pPr>
        <w:pStyle w:val="Bodytext60"/>
        <w:framePr w:w="6384" w:h="6321" w:hRule="exact" w:wrap="none" w:vAnchor="page" w:hAnchor="page" w:x="2963" w:y="6769"/>
        <w:numPr>
          <w:ilvl w:val="0"/>
          <w:numId w:val="2"/>
        </w:numPr>
        <w:shd w:val="clear" w:color="auto" w:fill="auto"/>
        <w:tabs>
          <w:tab w:val="left" w:pos="875"/>
        </w:tabs>
        <w:spacing w:before="0" w:after="0" w:line="288" w:lineRule="exact"/>
        <w:ind w:left="400"/>
        <w:jc w:val="left"/>
      </w:pPr>
      <w:r>
        <w:rPr>
          <w:rStyle w:val="Bodytext61"/>
        </w:rPr>
        <w:t>Insertion of Part VIIA to principal Act</w:t>
      </w:r>
    </w:p>
    <w:p w:rsidR="00E37A65" w:rsidRDefault="0026266D">
      <w:pPr>
        <w:pStyle w:val="Bodytext60"/>
        <w:framePr w:w="6384" w:h="6321" w:hRule="exact" w:wrap="none" w:vAnchor="page" w:hAnchor="page" w:x="2963" w:y="6769"/>
        <w:shd w:val="clear" w:color="auto" w:fill="auto"/>
        <w:spacing w:before="0" w:after="0" w:line="288" w:lineRule="exact"/>
        <w:ind w:right="220"/>
        <w:jc w:val="right"/>
      </w:pPr>
      <w:r>
        <w:rPr>
          <w:rStyle w:val="Bodytext6SmallCaps"/>
        </w:rPr>
        <w:t>Part VIII—Amendments to Part VIII of The Principal Act</w:t>
      </w:r>
    </w:p>
    <w:p w:rsidR="00E37A65" w:rsidRDefault="0026266D">
      <w:pPr>
        <w:pStyle w:val="Bodytext60"/>
        <w:framePr w:w="6384" w:h="6321" w:hRule="exact" w:wrap="none" w:vAnchor="page" w:hAnchor="page" w:x="2963" w:y="6769"/>
        <w:numPr>
          <w:ilvl w:val="0"/>
          <w:numId w:val="2"/>
        </w:numPr>
        <w:shd w:val="clear" w:color="auto" w:fill="auto"/>
        <w:tabs>
          <w:tab w:val="left" w:pos="870"/>
        </w:tabs>
        <w:spacing w:before="0" w:after="0" w:line="288" w:lineRule="exact"/>
        <w:ind w:left="400"/>
        <w:jc w:val="left"/>
      </w:pPr>
      <w:r>
        <w:rPr>
          <w:rStyle w:val="Bodytext61"/>
        </w:rPr>
        <w:t>Amendment of section 78 of principal Act</w:t>
      </w:r>
    </w:p>
    <w:p w:rsidR="00E37A65" w:rsidRDefault="0026266D">
      <w:pPr>
        <w:pStyle w:val="Bodytext60"/>
        <w:framePr w:w="6384" w:h="6321" w:hRule="exact" w:wrap="none" w:vAnchor="page" w:hAnchor="page" w:x="2963" w:y="6769"/>
        <w:numPr>
          <w:ilvl w:val="0"/>
          <w:numId w:val="2"/>
        </w:numPr>
        <w:shd w:val="clear" w:color="auto" w:fill="auto"/>
        <w:tabs>
          <w:tab w:val="left" w:pos="870"/>
        </w:tabs>
        <w:spacing w:before="0" w:after="0" w:line="240" w:lineRule="exact"/>
        <w:ind w:left="400"/>
        <w:jc w:val="left"/>
      </w:pPr>
      <w:r>
        <w:rPr>
          <w:rStyle w:val="Bodytext61"/>
        </w:rPr>
        <w:t>Amendment of section 79 of principal Act</w:t>
      </w:r>
    </w:p>
    <w:p w:rsidR="00E37A65" w:rsidRDefault="0026266D">
      <w:pPr>
        <w:pStyle w:val="Bodytext60"/>
        <w:framePr w:w="6384" w:h="6321" w:hRule="exact" w:wrap="none" w:vAnchor="page" w:hAnchor="page" w:x="2963" w:y="6769"/>
        <w:numPr>
          <w:ilvl w:val="0"/>
          <w:numId w:val="2"/>
        </w:numPr>
        <w:shd w:val="clear" w:color="auto" w:fill="auto"/>
        <w:tabs>
          <w:tab w:val="left" w:pos="870"/>
        </w:tabs>
        <w:spacing w:before="0" w:after="0" w:line="240" w:lineRule="exact"/>
        <w:ind w:left="400"/>
        <w:jc w:val="left"/>
      </w:pPr>
      <w:r>
        <w:rPr>
          <w:rStyle w:val="Bodytext61"/>
        </w:rPr>
        <w:t>Amendment of section 80 of principal Act</w:t>
      </w:r>
    </w:p>
    <w:p w:rsidR="00E37A65" w:rsidRDefault="0026266D">
      <w:pPr>
        <w:pStyle w:val="Bodytext60"/>
        <w:framePr w:w="6384" w:h="6321" w:hRule="exact" w:wrap="none" w:vAnchor="page" w:hAnchor="page" w:x="2963" w:y="6769"/>
        <w:numPr>
          <w:ilvl w:val="0"/>
          <w:numId w:val="2"/>
        </w:numPr>
        <w:shd w:val="clear" w:color="auto" w:fill="auto"/>
        <w:tabs>
          <w:tab w:val="left" w:pos="875"/>
        </w:tabs>
        <w:spacing w:before="0" w:after="0" w:line="240" w:lineRule="exact"/>
        <w:ind w:left="400"/>
        <w:jc w:val="left"/>
      </w:pPr>
      <w:r>
        <w:rPr>
          <w:rStyle w:val="Bodytext61"/>
        </w:rPr>
        <w:t>Insertion of section 82A to principal Act</w:t>
      </w:r>
    </w:p>
    <w:p w:rsidR="00E37A65" w:rsidRDefault="0026266D">
      <w:pPr>
        <w:pStyle w:val="Bodytext60"/>
        <w:framePr w:w="6384" w:h="6321" w:hRule="exact" w:wrap="none" w:vAnchor="page" w:hAnchor="page" w:x="2963" w:y="6769"/>
        <w:numPr>
          <w:ilvl w:val="0"/>
          <w:numId w:val="2"/>
        </w:numPr>
        <w:shd w:val="clear" w:color="auto" w:fill="auto"/>
        <w:tabs>
          <w:tab w:val="left" w:pos="875"/>
        </w:tabs>
        <w:spacing w:before="0" w:after="0" w:line="240" w:lineRule="exact"/>
        <w:ind w:left="400"/>
        <w:jc w:val="left"/>
      </w:pPr>
      <w:r>
        <w:rPr>
          <w:rStyle w:val="Bodytext61"/>
        </w:rPr>
        <w:t>Amendment of section 83 of principal Act</w:t>
      </w:r>
    </w:p>
    <w:p w:rsidR="00E37A65" w:rsidRDefault="0026266D">
      <w:pPr>
        <w:pStyle w:val="Bodytext60"/>
        <w:framePr w:w="6384" w:h="6321" w:hRule="exact" w:wrap="none" w:vAnchor="page" w:hAnchor="page" w:x="2963" w:y="6769"/>
        <w:numPr>
          <w:ilvl w:val="0"/>
          <w:numId w:val="2"/>
        </w:numPr>
        <w:shd w:val="clear" w:color="auto" w:fill="auto"/>
        <w:tabs>
          <w:tab w:val="left" w:pos="880"/>
        </w:tabs>
        <w:spacing w:before="0" w:after="0" w:line="240" w:lineRule="exact"/>
        <w:ind w:left="400"/>
        <w:jc w:val="left"/>
      </w:pPr>
      <w:r>
        <w:rPr>
          <w:rStyle w:val="Bodytext61"/>
        </w:rPr>
        <w:t>Insertion of section 83A to principal Act</w:t>
      </w:r>
    </w:p>
    <w:p w:rsidR="00E37A65" w:rsidRDefault="0026266D">
      <w:pPr>
        <w:pStyle w:val="Bodytext60"/>
        <w:framePr w:w="6384" w:h="6321" w:hRule="exact" w:wrap="none" w:vAnchor="page" w:hAnchor="page" w:x="2963" w:y="6769"/>
        <w:numPr>
          <w:ilvl w:val="0"/>
          <w:numId w:val="2"/>
        </w:numPr>
        <w:shd w:val="clear" w:color="auto" w:fill="auto"/>
        <w:tabs>
          <w:tab w:val="left" w:pos="875"/>
        </w:tabs>
        <w:spacing w:before="0" w:after="0" w:line="240" w:lineRule="exact"/>
        <w:ind w:left="400"/>
        <w:jc w:val="left"/>
      </w:pPr>
      <w:r>
        <w:rPr>
          <w:rStyle w:val="Bodytext61"/>
        </w:rPr>
        <w:t>Amendment of section 87 of principal Act</w:t>
      </w:r>
    </w:p>
    <w:p w:rsidR="00E37A65" w:rsidRDefault="0026266D">
      <w:pPr>
        <w:pStyle w:val="Bodytext60"/>
        <w:framePr w:w="6384" w:h="6321" w:hRule="exact" w:wrap="none" w:vAnchor="page" w:hAnchor="page" w:x="2963" w:y="6769"/>
        <w:numPr>
          <w:ilvl w:val="0"/>
          <w:numId w:val="2"/>
        </w:numPr>
        <w:shd w:val="clear" w:color="auto" w:fill="auto"/>
        <w:tabs>
          <w:tab w:val="left" w:pos="880"/>
        </w:tabs>
        <w:spacing w:before="0" w:after="0" w:line="240" w:lineRule="exact"/>
        <w:ind w:left="400"/>
        <w:jc w:val="left"/>
      </w:pPr>
      <w:r>
        <w:rPr>
          <w:rStyle w:val="Bodytext61"/>
        </w:rPr>
        <w:t>Replacement of section 89</w:t>
      </w:r>
    </w:p>
    <w:p w:rsidR="00E37A65" w:rsidRDefault="0026266D">
      <w:pPr>
        <w:pStyle w:val="Bodytext60"/>
        <w:framePr w:w="6384" w:h="6321" w:hRule="exact" w:wrap="none" w:vAnchor="page" w:hAnchor="page" w:x="2963" w:y="6769"/>
        <w:shd w:val="clear" w:color="auto" w:fill="auto"/>
        <w:spacing w:before="0" w:after="34" w:line="180" w:lineRule="exact"/>
        <w:ind w:left="780"/>
        <w:jc w:val="left"/>
      </w:pPr>
      <w:r>
        <w:rPr>
          <w:rStyle w:val="Bodytext6SmallCaps"/>
        </w:rPr>
        <w:t>Part IX—Insertion of Part VIIIa to The Principal Act</w:t>
      </w:r>
    </w:p>
    <w:p w:rsidR="00E37A65" w:rsidRDefault="0026266D">
      <w:pPr>
        <w:pStyle w:val="Bodytext60"/>
        <w:framePr w:w="6384" w:h="6321" w:hRule="exact" w:wrap="none" w:vAnchor="page" w:hAnchor="page" w:x="2963" w:y="6769"/>
        <w:numPr>
          <w:ilvl w:val="0"/>
          <w:numId w:val="2"/>
        </w:numPr>
        <w:shd w:val="clear" w:color="auto" w:fill="auto"/>
        <w:tabs>
          <w:tab w:val="left" w:pos="880"/>
        </w:tabs>
        <w:spacing w:before="0" w:after="29" w:line="180" w:lineRule="exact"/>
        <w:ind w:left="400"/>
        <w:jc w:val="left"/>
      </w:pPr>
      <w:r>
        <w:rPr>
          <w:rStyle w:val="Bodytext61"/>
        </w:rPr>
        <w:t>Insertion of Part VIIIA to principal Act</w:t>
      </w:r>
    </w:p>
    <w:p w:rsidR="00E37A65" w:rsidRDefault="0026266D">
      <w:pPr>
        <w:pStyle w:val="Bodytext60"/>
        <w:framePr w:w="6384" w:h="6321" w:hRule="exact" w:wrap="none" w:vAnchor="page" w:hAnchor="page" w:x="2963" w:y="6769"/>
        <w:shd w:val="clear" w:color="auto" w:fill="auto"/>
        <w:spacing w:before="0" w:after="0" w:line="180" w:lineRule="exact"/>
        <w:ind w:left="780"/>
        <w:jc w:val="left"/>
      </w:pPr>
      <w:r>
        <w:rPr>
          <w:rStyle w:val="Bodytext6SmallCaps"/>
        </w:rPr>
        <w:t>Part X—Amendments to Part IX of The Principal Act</w:t>
      </w:r>
    </w:p>
    <w:p w:rsidR="00E37A65" w:rsidRDefault="0026266D">
      <w:pPr>
        <w:pStyle w:val="Bodytext60"/>
        <w:framePr w:w="6384" w:h="6321" w:hRule="exact" w:wrap="none" w:vAnchor="page" w:hAnchor="page" w:x="2963" w:y="6769"/>
        <w:numPr>
          <w:ilvl w:val="0"/>
          <w:numId w:val="2"/>
        </w:numPr>
        <w:shd w:val="clear" w:color="auto" w:fill="auto"/>
        <w:tabs>
          <w:tab w:val="left" w:pos="880"/>
        </w:tabs>
        <w:spacing w:before="0" w:after="0" w:line="240" w:lineRule="exact"/>
        <w:ind w:left="400"/>
        <w:jc w:val="left"/>
      </w:pPr>
      <w:r>
        <w:rPr>
          <w:rStyle w:val="Bodytext61"/>
        </w:rPr>
        <w:t>Replacement of section 94 of principal Act</w:t>
      </w:r>
    </w:p>
    <w:p w:rsidR="00E37A65" w:rsidRDefault="0026266D">
      <w:pPr>
        <w:pStyle w:val="Bodytext60"/>
        <w:framePr w:w="6384" w:h="6321" w:hRule="exact" w:wrap="none" w:vAnchor="page" w:hAnchor="page" w:x="2963" w:y="6769"/>
        <w:numPr>
          <w:ilvl w:val="0"/>
          <w:numId w:val="2"/>
        </w:numPr>
        <w:shd w:val="clear" w:color="auto" w:fill="auto"/>
        <w:tabs>
          <w:tab w:val="left" w:pos="880"/>
        </w:tabs>
        <w:spacing w:before="0" w:after="0" w:line="240" w:lineRule="exact"/>
        <w:ind w:left="400"/>
        <w:jc w:val="left"/>
      </w:pPr>
      <w:r>
        <w:rPr>
          <w:rStyle w:val="Bodytext61"/>
        </w:rPr>
        <w:t>Insertion of section 94A to principal Act</w:t>
      </w:r>
    </w:p>
    <w:p w:rsidR="00E37A65" w:rsidRDefault="0026266D">
      <w:pPr>
        <w:pStyle w:val="Bodytext60"/>
        <w:framePr w:w="6384" w:h="6321" w:hRule="exact" w:wrap="none" w:vAnchor="page" w:hAnchor="page" w:x="2963" w:y="6769"/>
        <w:numPr>
          <w:ilvl w:val="0"/>
          <w:numId w:val="2"/>
        </w:numPr>
        <w:shd w:val="clear" w:color="auto" w:fill="auto"/>
        <w:tabs>
          <w:tab w:val="left" w:pos="875"/>
        </w:tabs>
        <w:spacing w:before="0" w:after="0" w:line="240" w:lineRule="exact"/>
        <w:ind w:left="400"/>
        <w:jc w:val="left"/>
      </w:pPr>
      <w:r>
        <w:rPr>
          <w:rStyle w:val="Bodytext61"/>
        </w:rPr>
        <w:t>Amendment of section 95 of principal Act</w:t>
      </w:r>
    </w:p>
    <w:p w:rsidR="00E37A65" w:rsidRDefault="0026266D">
      <w:pPr>
        <w:pStyle w:val="Bodytext60"/>
        <w:framePr w:w="6384" w:h="6321" w:hRule="exact" w:wrap="none" w:vAnchor="page" w:hAnchor="page" w:x="2963" w:y="6769"/>
        <w:numPr>
          <w:ilvl w:val="0"/>
          <w:numId w:val="2"/>
        </w:numPr>
        <w:shd w:val="clear" w:color="auto" w:fill="auto"/>
        <w:tabs>
          <w:tab w:val="left" w:pos="880"/>
        </w:tabs>
        <w:spacing w:before="0" w:after="0" w:line="240" w:lineRule="exact"/>
        <w:ind w:left="400"/>
        <w:jc w:val="left"/>
      </w:pPr>
      <w:r>
        <w:rPr>
          <w:rStyle w:val="Bodytext61"/>
        </w:rPr>
        <w:t>Insertion of section 96A to principal Act</w:t>
      </w:r>
    </w:p>
    <w:p w:rsidR="00E37A65" w:rsidRDefault="0026266D">
      <w:pPr>
        <w:pStyle w:val="Bodytext60"/>
        <w:framePr w:w="6384" w:h="6321" w:hRule="exact" w:wrap="none" w:vAnchor="page" w:hAnchor="page" w:x="2963" w:y="6769"/>
        <w:numPr>
          <w:ilvl w:val="0"/>
          <w:numId w:val="2"/>
        </w:numPr>
        <w:shd w:val="clear" w:color="auto" w:fill="auto"/>
        <w:tabs>
          <w:tab w:val="left" w:pos="875"/>
        </w:tabs>
        <w:spacing w:before="0" w:after="0" w:line="240" w:lineRule="exact"/>
        <w:ind w:left="400"/>
        <w:jc w:val="left"/>
      </w:pPr>
      <w:r>
        <w:rPr>
          <w:rStyle w:val="Bodytext61"/>
        </w:rPr>
        <w:t>Amendment of section 97 of principal Act</w:t>
      </w:r>
    </w:p>
    <w:p w:rsidR="00E37A65" w:rsidRDefault="0026266D">
      <w:pPr>
        <w:pStyle w:val="Bodytext60"/>
        <w:framePr w:w="6384" w:h="6321" w:hRule="exact" w:wrap="none" w:vAnchor="page" w:hAnchor="page" w:x="2963" w:y="6769"/>
        <w:numPr>
          <w:ilvl w:val="0"/>
          <w:numId w:val="2"/>
        </w:numPr>
        <w:shd w:val="clear" w:color="auto" w:fill="auto"/>
        <w:tabs>
          <w:tab w:val="left" w:pos="870"/>
        </w:tabs>
        <w:spacing w:before="0" w:after="0" w:line="240" w:lineRule="exact"/>
        <w:ind w:left="400"/>
        <w:jc w:val="left"/>
      </w:pPr>
      <w:r>
        <w:rPr>
          <w:rStyle w:val="Bodytext61"/>
        </w:rPr>
        <w:t>Amendment of section 98 of principal Act</w:t>
      </w:r>
    </w:p>
    <w:p w:rsidR="00E37A65" w:rsidRDefault="0026266D">
      <w:pPr>
        <w:pStyle w:val="Bodytext60"/>
        <w:framePr w:w="6384" w:h="6321" w:hRule="exact" w:wrap="none" w:vAnchor="page" w:hAnchor="page" w:x="2963" w:y="6769"/>
        <w:shd w:val="clear" w:color="auto" w:fill="auto"/>
        <w:spacing w:before="0" w:after="38" w:line="180" w:lineRule="exact"/>
        <w:ind w:left="1740"/>
        <w:jc w:val="left"/>
      </w:pPr>
      <w:r>
        <w:rPr>
          <w:rStyle w:val="Bodytext6SmallCaps"/>
        </w:rPr>
        <w:t>Part XI—Miscellaneous Amendments</w:t>
      </w:r>
    </w:p>
    <w:p w:rsidR="00E37A65" w:rsidRDefault="0026266D">
      <w:pPr>
        <w:pStyle w:val="Bodytext60"/>
        <w:framePr w:w="6384" w:h="6321" w:hRule="exact" w:wrap="none" w:vAnchor="page" w:hAnchor="page" w:x="2963" w:y="6769"/>
        <w:numPr>
          <w:ilvl w:val="0"/>
          <w:numId w:val="2"/>
        </w:numPr>
        <w:shd w:val="clear" w:color="auto" w:fill="auto"/>
        <w:tabs>
          <w:tab w:val="left" w:pos="875"/>
        </w:tabs>
        <w:spacing w:before="0" w:after="0" w:line="259" w:lineRule="exact"/>
        <w:ind w:left="400"/>
        <w:jc w:val="left"/>
      </w:pPr>
      <w:r>
        <w:rPr>
          <w:rStyle w:val="Bodytext61"/>
        </w:rPr>
        <w:t>Insertion of new</w:t>
      </w:r>
      <w:r>
        <w:rPr>
          <w:rStyle w:val="Bodytext61"/>
        </w:rPr>
        <w:t xml:space="preserve"> schedule 1 in principal Act</w:t>
      </w:r>
    </w:p>
    <w:p w:rsidR="00E37A65" w:rsidRDefault="0026266D">
      <w:pPr>
        <w:pStyle w:val="Bodytext60"/>
        <w:framePr w:w="6384" w:h="6321" w:hRule="exact" w:wrap="none" w:vAnchor="page" w:hAnchor="page" w:x="2963" w:y="6769"/>
        <w:numPr>
          <w:ilvl w:val="0"/>
          <w:numId w:val="2"/>
        </w:numPr>
        <w:shd w:val="clear" w:color="auto" w:fill="auto"/>
        <w:tabs>
          <w:tab w:val="left" w:pos="870"/>
        </w:tabs>
        <w:spacing w:before="0" w:after="0" w:line="259" w:lineRule="exact"/>
        <w:ind w:left="400"/>
        <w:jc w:val="left"/>
      </w:pPr>
      <w:r>
        <w:rPr>
          <w:rStyle w:val="Bodytext61"/>
        </w:rPr>
        <w:t>Amendment of Schedule to principal Act</w:t>
      </w:r>
    </w:p>
    <w:p w:rsidR="00E37A65" w:rsidRDefault="0026266D">
      <w:pPr>
        <w:pStyle w:val="Bodytext60"/>
        <w:framePr w:w="6384" w:h="6321" w:hRule="exact" w:wrap="none" w:vAnchor="page" w:hAnchor="page" w:x="2963" w:y="6769"/>
        <w:numPr>
          <w:ilvl w:val="0"/>
          <w:numId w:val="2"/>
        </w:numPr>
        <w:shd w:val="clear" w:color="auto" w:fill="auto"/>
        <w:tabs>
          <w:tab w:val="left" w:pos="875"/>
        </w:tabs>
        <w:spacing w:before="0" w:after="0" w:line="259" w:lineRule="exact"/>
        <w:ind w:left="400"/>
        <w:jc w:val="left"/>
      </w:pPr>
      <w:r>
        <w:rPr>
          <w:rStyle w:val="Bodytext61"/>
        </w:rPr>
        <w:t>Miscellaneous amendments to principal Act</w:t>
      </w:r>
    </w:p>
    <w:p w:rsidR="00E37A65" w:rsidRDefault="0026266D">
      <w:pPr>
        <w:pStyle w:val="Bodytext60"/>
        <w:framePr w:w="6384" w:h="6321" w:hRule="exact" w:wrap="none" w:vAnchor="page" w:hAnchor="page" w:x="2963" w:y="6769"/>
        <w:numPr>
          <w:ilvl w:val="0"/>
          <w:numId w:val="2"/>
        </w:numPr>
        <w:shd w:val="clear" w:color="auto" w:fill="auto"/>
        <w:tabs>
          <w:tab w:val="left" w:pos="875"/>
        </w:tabs>
        <w:spacing w:before="0" w:after="0" w:line="259" w:lineRule="exact"/>
        <w:ind w:left="400"/>
        <w:jc w:val="left"/>
      </w:pPr>
      <w:r>
        <w:rPr>
          <w:rStyle w:val="Bodytext61"/>
        </w:rPr>
        <w:t>Transitional provisions</w:t>
      </w:r>
    </w:p>
    <w:p w:rsidR="00E37A65" w:rsidRDefault="0026266D">
      <w:pPr>
        <w:pStyle w:val="Headerorfooter20"/>
        <w:framePr w:w="5784" w:h="229" w:hRule="exact" w:wrap="none" w:vAnchor="page" w:hAnchor="page" w:x="3332" w:y="13203"/>
        <w:shd w:val="clear" w:color="auto" w:fill="auto"/>
        <w:spacing w:line="200" w:lineRule="exact"/>
        <w:ind w:right="200"/>
        <w:jc w:val="center"/>
      </w:pPr>
      <w:r>
        <w:rPr>
          <w:rStyle w:val="Headerorfooter21"/>
        </w:rPr>
        <w:t>2</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Headerorfooter20"/>
        <w:framePr w:wrap="none" w:vAnchor="page" w:hAnchor="page" w:x="2807" w:y="2449"/>
        <w:shd w:val="clear" w:color="auto" w:fill="auto"/>
        <w:spacing w:line="200" w:lineRule="exact"/>
        <w:ind w:left="20"/>
      </w:pPr>
      <w:r>
        <w:rPr>
          <w:rStyle w:val="Headerorfooter21"/>
        </w:rPr>
        <w:lastRenderedPageBreak/>
        <w:t>Act 13</w:t>
      </w:r>
    </w:p>
    <w:p w:rsidR="00E37A65" w:rsidRDefault="0026266D">
      <w:pPr>
        <w:pStyle w:val="Headerorfooter0"/>
        <w:framePr w:wrap="none" w:vAnchor="page" w:hAnchor="page" w:x="4756" w:y="2420"/>
        <w:shd w:val="clear" w:color="auto" w:fill="auto"/>
        <w:spacing w:line="210" w:lineRule="exact"/>
        <w:ind w:left="20"/>
      </w:pPr>
      <w:r>
        <w:rPr>
          <w:rStyle w:val="Headerorfooter1"/>
          <w:i/>
          <w:iCs/>
        </w:rPr>
        <w:t>Insurance (Amendment) Act</w:t>
      </w:r>
    </w:p>
    <w:p w:rsidR="00E37A65" w:rsidRDefault="0026266D">
      <w:pPr>
        <w:pStyle w:val="Headerorfooter20"/>
        <w:framePr w:wrap="none" w:vAnchor="page" w:hAnchor="page" w:x="8994" w:y="2449"/>
        <w:shd w:val="clear" w:color="auto" w:fill="auto"/>
        <w:spacing w:line="200" w:lineRule="exact"/>
        <w:ind w:left="20"/>
      </w:pPr>
      <w:r>
        <w:rPr>
          <w:rStyle w:val="Headerorfooter21"/>
        </w:rPr>
        <w:t>2011</w:t>
      </w:r>
    </w:p>
    <w:p w:rsidR="00E37A65" w:rsidRDefault="0026266D">
      <w:pPr>
        <w:pStyle w:val="Bodytext0"/>
        <w:framePr w:w="6667" w:h="6781" w:hRule="exact" w:wrap="none" w:vAnchor="page" w:hAnchor="page" w:x="2821" w:y="6284"/>
        <w:shd w:val="clear" w:color="auto" w:fill="auto"/>
        <w:spacing w:before="0" w:after="263" w:line="210" w:lineRule="exact"/>
        <w:ind w:firstLine="0"/>
      </w:pPr>
      <w:r>
        <w:rPr>
          <w:rStyle w:val="Bodytext1"/>
        </w:rPr>
        <w:t>THE INSURANCE (AMENDMENT) ACT, 2011</w:t>
      </w:r>
    </w:p>
    <w:p w:rsidR="00E37A65" w:rsidRDefault="0026266D">
      <w:pPr>
        <w:pStyle w:val="Bodytext0"/>
        <w:framePr w:w="6667" w:h="6781" w:hRule="exact" w:wrap="none" w:vAnchor="page" w:hAnchor="page" w:x="2821" w:y="6284"/>
        <w:shd w:val="clear" w:color="auto" w:fill="auto"/>
        <w:spacing w:before="0" w:after="415" w:line="278" w:lineRule="exact"/>
        <w:ind w:left="20" w:firstLine="0"/>
        <w:jc w:val="both"/>
      </w:pPr>
      <w:r>
        <w:rPr>
          <w:rStyle w:val="Bodytext1"/>
        </w:rPr>
        <w:t xml:space="preserve">An Act to amend the </w:t>
      </w:r>
      <w:r>
        <w:rPr>
          <w:rStyle w:val="Bodytext1"/>
        </w:rPr>
        <w:t>Insurance Act; to provide definitions for the terms used in the Act; to provide for the regulation of health insurance, health membership insurance, micro insurance and bancassurance; to provide for the membership of the Insurance Institute of Uganda; to p</w:t>
      </w:r>
      <w:r>
        <w:rPr>
          <w:rStyle w:val="Bodytext1"/>
        </w:rPr>
        <w:t>rovide for the insurance training levy; to provide for the protection of the Authority from liability; to rename the Uganda Insurance Commission as the Insurance Regulatory Authority of Uganda; to provide for arbitration as an additional function of the Au</w:t>
      </w:r>
      <w:r>
        <w:rPr>
          <w:rStyle w:val="Bodytext1"/>
        </w:rPr>
        <w:t>thority; to provide for the composition of the Authority; to provide additional grounds for winding up insurers; to provide for the establishment of the Policyholders’ Compensation Fund; to establish the Insurance Appeals Tribunal; to provide for an increa</w:t>
      </w:r>
      <w:r>
        <w:rPr>
          <w:rStyle w:val="Bodytext1"/>
        </w:rPr>
        <w:t>se in the fines and for related matters.</w:t>
      </w:r>
    </w:p>
    <w:p w:rsidR="00E37A65" w:rsidRDefault="0026266D">
      <w:pPr>
        <w:pStyle w:val="Bodytext0"/>
        <w:framePr w:w="6667" w:h="6781" w:hRule="exact" w:wrap="none" w:vAnchor="page" w:hAnchor="page" w:x="2821" w:y="6284"/>
        <w:shd w:val="clear" w:color="auto" w:fill="auto"/>
        <w:spacing w:before="0" w:after="318" w:line="210" w:lineRule="exact"/>
        <w:ind w:left="20" w:firstLine="0"/>
        <w:jc w:val="both"/>
      </w:pPr>
      <w:r>
        <w:rPr>
          <w:rStyle w:val="BodytextSmallCaps"/>
        </w:rPr>
        <w:t>Date of Assent:</w:t>
      </w:r>
      <w:r>
        <w:rPr>
          <w:rStyle w:val="Bodytext1"/>
        </w:rPr>
        <w:t xml:space="preserve"> 8th August, 2011.</w:t>
      </w:r>
    </w:p>
    <w:p w:rsidR="00E37A65" w:rsidRDefault="0026266D">
      <w:pPr>
        <w:pStyle w:val="Bodytext0"/>
        <w:framePr w:w="6667" w:h="6781" w:hRule="exact" w:wrap="none" w:vAnchor="page" w:hAnchor="page" w:x="2821" w:y="6284"/>
        <w:shd w:val="clear" w:color="auto" w:fill="auto"/>
        <w:spacing w:before="0" w:after="318" w:line="210" w:lineRule="exact"/>
        <w:ind w:left="20" w:firstLine="0"/>
        <w:jc w:val="both"/>
      </w:pPr>
      <w:r>
        <w:rPr>
          <w:rStyle w:val="BodytextItalic0"/>
        </w:rPr>
        <w:t>Date of Commencement:</w:t>
      </w:r>
      <w:r>
        <w:rPr>
          <w:rStyle w:val="Bodytext1"/>
        </w:rPr>
        <w:t xml:space="preserve"> 2nd September, 2011.</w:t>
      </w:r>
    </w:p>
    <w:p w:rsidR="00E37A65" w:rsidRDefault="0026266D">
      <w:pPr>
        <w:pStyle w:val="Bodytext0"/>
        <w:framePr w:w="6667" w:h="6781" w:hRule="exact" w:wrap="none" w:vAnchor="page" w:hAnchor="page" w:x="2821" w:y="6284"/>
        <w:shd w:val="clear" w:color="auto" w:fill="auto"/>
        <w:spacing w:before="0" w:after="128" w:line="210" w:lineRule="exact"/>
        <w:ind w:left="20" w:firstLine="0"/>
        <w:jc w:val="both"/>
      </w:pPr>
      <w:r>
        <w:rPr>
          <w:rStyle w:val="BodytextSmallCaps"/>
        </w:rPr>
        <w:t>Be it enacted</w:t>
      </w:r>
      <w:r>
        <w:rPr>
          <w:rStyle w:val="Bodytext1"/>
        </w:rPr>
        <w:t xml:space="preserve"> by Parliament as follows:</w:t>
      </w:r>
    </w:p>
    <w:p w:rsidR="00E37A65" w:rsidRDefault="0026266D">
      <w:pPr>
        <w:pStyle w:val="Bodytext0"/>
        <w:framePr w:w="6667" w:h="6781" w:hRule="exact" w:wrap="none" w:vAnchor="page" w:hAnchor="page" w:x="2821" w:y="6284"/>
        <w:shd w:val="clear" w:color="auto" w:fill="auto"/>
        <w:spacing w:before="0" w:after="0" w:line="210" w:lineRule="exact"/>
        <w:ind w:firstLine="0"/>
      </w:pPr>
      <w:r>
        <w:rPr>
          <w:rStyle w:val="Bodytext1"/>
        </w:rPr>
        <w:t>3</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Headerorfooter0"/>
        <w:framePr w:w="6691" w:h="758" w:hRule="exact" w:wrap="none" w:vAnchor="page" w:hAnchor="page" w:x="3253" w:y="2822"/>
        <w:shd w:val="clear" w:color="auto" w:fill="auto"/>
        <w:tabs>
          <w:tab w:val="left" w:pos="1964"/>
          <w:tab w:val="left" w:pos="6202"/>
        </w:tabs>
        <w:spacing w:line="350" w:lineRule="exact"/>
        <w:ind w:left="20"/>
      </w:pPr>
      <w:r>
        <w:rPr>
          <w:rStyle w:val="Headerorfooter10pt"/>
        </w:rPr>
        <w:lastRenderedPageBreak/>
        <w:t>Act 13</w:t>
      </w:r>
      <w:r>
        <w:rPr>
          <w:rStyle w:val="Headerorfooter10pt"/>
        </w:rPr>
        <w:tab/>
      </w:r>
      <w:r>
        <w:rPr>
          <w:rStyle w:val="Headerorfooter1"/>
          <w:i/>
          <w:iCs/>
        </w:rPr>
        <w:t>Insurance (Amendment) Act</w:t>
      </w:r>
      <w:r>
        <w:rPr>
          <w:rStyle w:val="Headerorfooter10pt"/>
        </w:rPr>
        <w:tab/>
        <w:t>2011</w:t>
      </w:r>
    </w:p>
    <w:p w:rsidR="00E37A65" w:rsidRDefault="0026266D">
      <w:pPr>
        <w:pStyle w:val="Headerorfooter20"/>
        <w:framePr w:w="6691" w:h="758" w:hRule="exact" w:wrap="none" w:vAnchor="page" w:hAnchor="page" w:x="3253" w:y="2822"/>
        <w:shd w:val="clear" w:color="auto" w:fill="auto"/>
        <w:spacing w:line="350" w:lineRule="exact"/>
        <w:jc w:val="center"/>
      </w:pPr>
      <w:r>
        <w:rPr>
          <w:rStyle w:val="Headerorfooter2SmallCaps"/>
        </w:rPr>
        <w:t xml:space="preserve">Part I—Amendments to Part I of The </w:t>
      </w:r>
      <w:r>
        <w:rPr>
          <w:rStyle w:val="Headerorfooter2SmallCaps"/>
        </w:rPr>
        <w:t>Principal Act</w:t>
      </w:r>
    </w:p>
    <w:p w:rsidR="00E37A65" w:rsidRDefault="0026266D">
      <w:pPr>
        <w:pStyle w:val="Heading10"/>
        <w:framePr w:w="6662" w:h="9610" w:hRule="exact" w:wrap="none" w:vAnchor="page" w:hAnchor="page" w:x="3277" w:y="3633"/>
        <w:numPr>
          <w:ilvl w:val="0"/>
          <w:numId w:val="3"/>
        </w:numPr>
        <w:shd w:val="clear" w:color="auto" w:fill="auto"/>
        <w:tabs>
          <w:tab w:val="left" w:pos="486"/>
        </w:tabs>
        <w:ind w:left="20" w:firstLine="0"/>
      </w:pPr>
      <w:bookmarkStart w:id="0" w:name="bookmark0"/>
      <w:r>
        <w:rPr>
          <w:rStyle w:val="Heading11"/>
        </w:rPr>
        <w:t>Amendment of section 1 of principal Act</w:t>
      </w:r>
      <w:bookmarkEnd w:id="0"/>
    </w:p>
    <w:p w:rsidR="00E37A65" w:rsidRDefault="0026266D">
      <w:pPr>
        <w:pStyle w:val="Bodytext0"/>
        <w:framePr w:w="6662" w:h="9610" w:hRule="exact" w:wrap="none" w:vAnchor="page" w:hAnchor="page" w:x="3277" w:y="3633"/>
        <w:shd w:val="clear" w:color="auto" w:fill="auto"/>
        <w:spacing w:before="0" w:after="175" w:line="278" w:lineRule="exact"/>
        <w:ind w:left="20" w:right="20" w:firstLine="0"/>
        <w:jc w:val="both"/>
      </w:pPr>
      <w:r>
        <w:rPr>
          <w:rStyle w:val="Bodytext1"/>
        </w:rPr>
        <w:t>Section 1 of the Insurance Act, in this Act referred to as the principal Act, is amended by substituting for “risk inspectors” the words “risk managers”.</w:t>
      </w:r>
    </w:p>
    <w:p w:rsidR="00E37A65" w:rsidRDefault="0026266D">
      <w:pPr>
        <w:pStyle w:val="Heading10"/>
        <w:framePr w:w="6662" w:h="9610" w:hRule="exact" w:wrap="none" w:vAnchor="page" w:hAnchor="page" w:x="3277" w:y="3633"/>
        <w:numPr>
          <w:ilvl w:val="0"/>
          <w:numId w:val="3"/>
        </w:numPr>
        <w:shd w:val="clear" w:color="auto" w:fill="auto"/>
        <w:tabs>
          <w:tab w:val="left" w:pos="495"/>
        </w:tabs>
        <w:spacing w:after="78" w:line="210" w:lineRule="exact"/>
        <w:ind w:left="20" w:firstLine="0"/>
      </w:pPr>
      <w:bookmarkStart w:id="1" w:name="bookmark1"/>
      <w:r>
        <w:rPr>
          <w:rStyle w:val="Heading11"/>
        </w:rPr>
        <w:t>Amendment of section 2 of principal Act</w:t>
      </w:r>
      <w:bookmarkEnd w:id="1"/>
    </w:p>
    <w:p w:rsidR="00E37A65" w:rsidRDefault="0026266D">
      <w:pPr>
        <w:pStyle w:val="Bodytext0"/>
        <w:framePr w:w="6662" w:h="9610" w:hRule="exact" w:wrap="none" w:vAnchor="page" w:hAnchor="page" w:x="3277" w:y="3633"/>
        <w:shd w:val="clear" w:color="auto" w:fill="auto"/>
        <w:spacing w:before="0" w:after="95" w:line="210" w:lineRule="exact"/>
        <w:ind w:left="20" w:firstLine="0"/>
        <w:jc w:val="both"/>
      </w:pPr>
      <w:r>
        <w:rPr>
          <w:rStyle w:val="Bodytext1"/>
        </w:rPr>
        <w:t xml:space="preserve">Section </w:t>
      </w:r>
      <w:r>
        <w:rPr>
          <w:rStyle w:val="Bodytext1"/>
        </w:rPr>
        <w:t>2 of the principal Act is amended—</w:t>
      </w:r>
    </w:p>
    <w:p w:rsidR="00E37A65" w:rsidRDefault="0026266D">
      <w:pPr>
        <w:pStyle w:val="Bodytext0"/>
        <w:framePr w:w="6662" w:h="9610" w:hRule="exact" w:wrap="none" w:vAnchor="page" w:hAnchor="page" w:x="3277" w:y="3633"/>
        <w:numPr>
          <w:ilvl w:val="0"/>
          <w:numId w:val="4"/>
        </w:numPr>
        <w:shd w:val="clear" w:color="auto" w:fill="auto"/>
        <w:tabs>
          <w:tab w:val="left" w:pos="980"/>
        </w:tabs>
        <w:spacing w:before="0" w:line="278" w:lineRule="exact"/>
        <w:ind w:left="980" w:right="20" w:hanging="480"/>
        <w:jc w:val="left"/>
      </w:pPr>
      <w:r>
        <w:rPr>
          <w:rStyle w:val="Bodytext1"/>
        </w:rPr>
        <w:t>by inserting the following definitions in the appropriate alphabetical order—</w:t>
      </w:r>
    </w:p>
    <w:p w:rsidR="00E37A65" w:rsidRDefault="0026266D">
      <w:pPr>
        <w:pStyle w:val="Bodytext0"/>
        <w:framePr w:w="6662" w:h="9610" w:hRule="exact" w:wrap="none" w:vAnchor="page" w:hAnchor="page" w:x="3277" w:y="3633"/>
        <w:shd w:val="clear" w:color="auto" w:fill="auto"/>
        <w:spacing w:before="0" w:after="120" w:line="278" w:lineRule="exact"/>
        <w:ind w:left="1440" w:right="20" w:hanging="460"/>
        <w:jc w:val="both"/>
      </w:pPr>
      <w:r>
        <w:rPr>
          <w:rStyle w:val="Bodytext1"/>
        </w:rPr>
        <w:t xml:space="preserve">“actuary” means a person who is a member, an associate or a fellow of a professional institute, faculty, society or association of actuaries, </w:t>
      </w:r>
      <w:r>
        <w:rPr>
          <w:rStyle w:val="Bodytext1"/>
        </w:rPr>
        <w:t>recognized as such by the Authority and who is authorised by that institute, faculty, society or association to certify actuarial valuations of life insurance business;</w:t>
      </w:r>
    </w:p>
    <w:p w:rsidR="00E37A65" w:rsidRDefault="0026266D">
      <w:pPr>
        <w:pStyle w:val="Bodytext0"/>
        <w:framePr w:w="6662" w:h="9610" w:hRule="exact" w:wrap="none" w:vAnchor="page" w:hAnchor="page" w:x="3277" w:y="3633"/>
        <w:shd w:val="clear" w:color="auto" w:fill="auto"/>
        <w:spacing w:before="0" w:after="295" w:line="278" w:lineRule="exact"/>
        <w:ind w:left="1440" w:right="20" w:hanging="460"/>
        <w:jc w:val="both"/>
      </w:pPr>
      <w:r>
        <w:rPr>
          <w:rStyle w:val="Bodytext1"/>
        </w:rPr>
        <w:t xml:space="preserve">“admitted assets” includes any properties, security, items or interest of a person but </w:t>
      </w:r>
      <w:r>
        <w:rPr>
          <w:rStyle w:val="Bodytext1"/>
        </w:rPr>
        <w:t>does not include—</w:t>
      </w:r>
    </w:p>
    <w:p w:rsidR="00E37A65" w:rsidRDefault="0026266D">
      <w:pPr>
        <w:pStyle w:val="Bodytext0"/>
        <w:framePr w:w="6662" w:h="9610" w:hRule="exact" w:wrap="none" w:vAnchor="page" w:hAnchor="page" w:x="3277" w:y="3633"/>
        <w:numPr>
          <w:ilvl w:val="0"/>
          <w:numId w:val="5"/>
        </w:numPr>
        <w:shd w:val="clear" w:color="auto" w:fill="auto"/>
        <w:tabs>
          <w:tab w:val="left" w:pos="1920"/>
        </w:tabs>
        <w:spacing w:before="0" w:after="155" w:line="210" w:lineRule="exact"/>
        <w:ind w:left="1900" w:hanging="460"/>
        <w:jc w:val="left"/>
      </w:pPr>
      <w:r>
        <w:rPr>
          <w:rStyle w:val="Bodytext1"/>
        </w:rPr>
        <w:t>unsecured loans;</w:t>
      </w:r>
    </w:p>
    <w:p w:rsidR="00E37A65" w:rsidRDefault="0026266D">
      <w:pPr>
        <w:pStyle w:val="Bodytext0"/>
        <w:framePr w:w="6662" w:h="9610" w:hRule="exact" w:wrap="none" w:vAnchor="page" w:hAnchor="page" w:x="3277" w:y="3633"/>
        <w:numPr>
          <w:ilvl w:val="0"/>
          <w:numId w:val="5"/>
        </w:numPr>
        <w:shd w:val="clear" w:color="auto" w:fill="auto"/>
        <w:tabs>
          <w:tab w:val="left" w:pos="1920"/>
        </w:tabs>
        <w:spacing w:before="0" w:after="212" w:line="210" w:lineRule="exact"/>
        <w:ind w:left="1900" w:hanging="460"/>
        <w:jc w:val="left"/>
      </w:pPr>
      <w:r>
        <w:rPr>
          <w:rStyle w:val="Bodytext1"/>
        </w:rPr>
        <w:t>mortgaged assets;</w:t>
      </w:r>
    </w:p>
    <w:p w:rsidR="00E37A65" w:rsidRDefault="0026266D">
      <w:pPr>
        <w:pStyle w:val="Bodytext0"/>
        <w:framePr w:w="6662" w:h="9610" w:hRule="exact" w:wrap="none" w:vAnchor="page" w:hAnchor="page" w:x="3277" w:y="3633"/>
        <w:numPr>
          <w:ilvl w:val="0"/>
          <w:numId w:val="5"/>
        </w:numPr>
        <w:shd w:val="clear" w:color="auto" w:fill="auto"/>
        <w:tabs>
          <w:tab w:val="left" w:pos="1920"/>
        </w:tabs>
        <w:spacing w:before="0" w:after="299" w:line="283" w:lineRule="exact"/>
        <w:ind w:left="1900" w:right="20" w:hanging="460"/>
        <w:jc w:val="left"/>
      </w:pPr>
      <w:r>
        <w:rPr>
          <w:rStyle w:val="Bodytext1"/>
        </w:rPr>
        <w:t>unpaid premium which is due by more than three months;</w:t>
      </w:r>
    </w:p>
    <w:p w:rsidR="00E37A65" w:rsidRDefault="0026266D">
      <w:pPr>
        <w:pStyle w:val="Bodytext0"/>
        <w:framePr w:w="6662" w:h="9610" w:hRule="exact" w:wrap="none" w:vAnchor="page" w:hAnchor="page" w:x="3277" w:y="3633"/>
        <w:numPr>
          <w:ilvl w:val="0"/>
          <w:numId w:val="5"/>
        </w:numPr>
        <w:shd w:val="clear" w:color="auto" w:fill="auto"/>
        <w:tabs>
          <w:tab w:val="left" w:pos="1925"/>
        </w:tabs>
        <w:spacing w:before="0" w:after="155" w:line="210" w:lineRule="exact"/>
        <w:ind w:left="1900" w:hanging="460"/>
        <w:jc w:val="left"/>
      </w:pPr>
      <w:r>
        <w:rPr>
          <w:rStyle w:val="Bodytext1"/>
        </w:rPr>
        <w:t>intangible assets;</w:t>
      </w:r>
    </w:p>
    <w:p w:rsidR="00E37A65" w:rsidRDefault="0026266D">
      <w:pPr>
        <w:pStyle w:val="Bodytext0"/>
        <w:framePr w:w="6662" w:h="9610" w:hRule="exact" w:wrap="none" w:vAnchor="page" w:hAnchor="page" w:x="3277" w:y="3633"/>
        <w:numPr>
          <w:ilvl w:val="0"/>
          <w:numId w:val="5"/>
        </w:numPr>
        <w:shd w:val="clear" w:color="auto" w:fill="auto"/>
        <w:tabs>
          <w:tab w:val="left" w:pos="1060"/>
        </w:tabs>
        <w:spacing w:before="0" w:after="220" w:line="210" w:lineRule="exact"/>
        <w:ind w:left="580" w:firstLine="0"/>
      </w:pPr>
      <w:r>
        <w:rPr>
          <w:rStyle w:val="Bodytext1"/>
        </w:rPr>
        <w:t>prepaid preliminary expenses;</w:t>
      </w:r>
    </w:p>
    <w:p w:rsidR="00E37A65" w:rsidRDefault="0026266D">
      <w:pPr>
        <w:pStyle w:val="Bodytext0"/>
        <w:framePr w:w="6662" w:h="9610" w:hRule="exact" w:wrap="none" w:vAnchor="page" w:hAnchor="page" w:x="3277" w:y="3633"/>
        <w:numPr>
          <w:ilvl w:val="0"/>
          <w:numId w:val="5"/>
        </w:numPr>
        <w:shd w:val="clear" w:color="auto" w:fill="auto"/>
        <w:tabs>
          <w:tab w:val="left" w:pos="1930"/>
        </w:tabs>
        <w:spacing w:before="0" w:after="97" w:line="278" w:lineRule="exact"/>
        <w:ind w:left="1900" w:right="20" w:hanging="460"/>
        <w:jc w:val="left"/>
      </w:pPr>
      <w:r>
        <w:rPr>
          <w:rStyle w:val="Bodytext1"/>
        </w:rPr>
        <w:t>assets held outside Uganda, except assets owed by foreign re-insurers;</w:t>
      </w:r>
    </w:p>
    <w:p w:rsidR="00E37A65" w:rsidRDefault="0026266D">
      <w:pPr>
        <w:pStyle w:val="Bodytext0"/>
        <w:framePr w:w="6662" w:h="9610" w:hRule="exact" w:wrap="none" w:vAnchor="page" w:hAnchor="page" w:x="3277" w:y="3633"/>
        <w:numPr>
          <w:ilvl w:val="0"/>
          <w:numId w:val="5"/>
        </w:numPr>
        <w:shd w:val="clear" w:color="auto" w:fill="auto"/>
        <w:tabs>
          <w:tab w:val="left" w:pos="1930"/>
        </w:tabs>
        <w:spacing w:before="0" w:after="0" w:line="307" w:lineRule="exact"/>
        <w:ind w:left="1900" w:right="20" w:hanging="460"/>
        <w:jc w:val="left"/>
      </w:pPr>
      <w:r>
        <w:rPr>
          <w:rStyle w:val="Bodytext1"/>
        </w:rPr>
        <w:t xml:space="preserve">any other assets as may be </w:t>
      </w:r>
      <w:r>
        <w:rPr>
          <w:rStyle w:val="Bodytext1"/>
        </w:rPr>
        <w:t>determined by the Authority;</w:t>
      </w:r>
    </w:p>
    <w:p w:rsidR="00E37A65" w:rsidRDefault="0026266D">
      <w:pPr>
        <w:pStyle w:val="Headerorfooter20"/>
        <w:framePr w:w="6710" w:h="336" w:hRule="exact" w:wrap="none" w:vAnchor="page" w:hAnchor="page" w:x="3253" w:y="13277"/>
        <w:shd w:val="clear" w:color="auto" w:fill="auto"/>
        <w:spacing w:line="307" w:lineRule="exact"/>
        <w:jc w:val="center"/>
      </w:pPr>
      <w:r>
        <w:rPr>
          <w:rStyle w:val="Headerorfooter21"/>
        </w:rPr>
        <w:t>4</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Headerorfooter20"/>
        <w:framePr w:wrap="none" w:vAnchor="page" w:hAnchor="page" w:x="2765" w:y="2481"/>
        <w:shd w:val="clear" w:color="auto" w:fill="auto"/>
        <w:spacing w:line="200" w:lineRule="exact"/>
        <w:ind w:left="20"/>
      </w:pPr>
      <w:r>
        <w:rPr>
          <w:rStyle w:val="Headerorfooter21"/>
        </w:rPr>
        <w:lastRenderedPageBreak/>
        <w:t>Act 13</w:t>
      </w:r>
    </w:p>
    <w:p w:rsidR="00E37A65" w:rsidRDefault="0026266D">
      <w:pPr>
        <w:pStyle w:val="Headerorfooter0"/>
        <w:framePr w:w="5765" w:h="250" w:hRule="exact" w:wrap="none" w:vAnchor="page" w:hAnchor="page" w:x="3735" w:y="2477"/>
        <w:shd w:val="clear" w:color="auto" w:fill="auto"/>
        <w:tabs>
          <w:tab w:val="left" w:pos="4234"/>
        </w:tabs>
        <w:spacing w:line="210" w:lineRule="exact"/>
        <w:ind w:right="80"/>
        <w:jc w:val="right"/>
      </w:pPr>
      <w:r>
        <w:rPr>
          <w:rStyle w:val="Headerorfooter1"/>
          <w:i/>
          <w:iCs/>
        </w:rPr>
        <w:t>Insurance (Amendment) Act</w:t>
      </w:r>
      <w:r>
        <w:rPr>
          <w:rStyle w:val="Headerorfooter10pt"/>
        </w:rPr>
        <w:tab/>
        <w:t>2011</w:t>
      </w:r>
    </w:p>
    <w:p w:rsidR="00E37A65" w:rsidRDefault="0026266D">
      <w:pPr>
        <w:pStyle w:val="Bodytext0"/>
        <w:framePr w:w="5717" w:h="9547" w:hRule="exact" w:wrap="none" w:vAnchor="page" w:hAnchor="page" w:x="3759" w:y="2811"/>
        <w:shd w:val="clear" w:color="auto" w:fill="auto"/>
        <w:spacing w:before="0" w:after="175" w:line="278" w:lineRule="exact"/>
        <w:ind w:left="480" w:right="20" w:hanging="480"/>
        <w:jc w:val="both"/>
      </w:pPr>
      <w:r>
        <w:rPr>
          <w:rStyle w:val="Bodytext1"/>
        </w:rPr>
        <w:t xml:space="preserve">“admitted liabilities” means liabilities shown as current contingents or as prospective liabilities in the accounts of an insurer and includes liabilities in respect of </w:t>
      </w:r>
      <w:r>
        <w:rPr>
          <w:rStyle w:val="Bodytext1"/>
        </w:rPr>
        <w:t>a policy of long term insurance business, but does not include—</w:t>
      </w:r>
    </w:p>
    <w:p w:rsidR="00E37A65" w:rsidRDefault="0026266D">
      <w:pPr>
        <w:pStyle w:val="Bodytext0"/>
        <w:framePr w:w="5717" w:h="9547" w:hRule="exact" w:wrap="none" w:vAnchor="page" w:hAnchor="page" w:x="3759" w:y="2811"/>
        <w:numPr>
          <w:ilvl w:val="0"/>
          <w:numId w:val="6"/>
        </w:numPr>
        <w:shd w:val="clear" w:color="auto" w:fill="auto"/>
        <w:tabs>
          <w:tab w:val="left" w:pos="965"/>
        </w:tabs>
        <w:spacing w:before="0" w:after="97" w:line="210" w:lineRule="exact"/>
        <w:ind w:left="940" w:hanging="460"/>
        <w:jc w:val="left"/>
      </w:pPr>
      <w:r>
        <w:rPr>
          <w:rStyle w:val="Bodytext1"/>
        </w:rPr>
        <w:t>liabilities in respect of share capital;</w:t>
      </w:r>
    </w:p>
    <w:p w:rsidR="00E37A65" w:rsidRDefault="0026266D">
      <w:pPr>
        <w:pStyle w:val="Bodytext0"/>
        <w:framePr w:w="5717" w:h="9547" w:hRule="exact" w:wrap="none" w:vAnchor="page" w:hAnchor="page" w:x="3759" w:y="2811"/>
        <w:numPr>
          <w:ilvl w:val="0"/>
          <w:numId w:val="6"/>
        </w:numPr>
        <w:shd w:val="clear" w:color="auto" w:fill="auto"/>
        <w:tabs>
          <w:tab w:val="left" w:pos="965"/>
        </w:tabs>
        <w:spacing w:before="0" w:after="124" w:line="283" w:lineRule="exact"/>
        <w:ind w:left="940" w:right="20" w:hanging="460"/>
        <w:jc w:val="left"/>
      </w:pPr>
      <w:r>
        <w:rPr>
          <w:rStyle w:val="Bodytext1"/>
        </w:rPr>
        <w:t>liabilities in respect of such matters as the Authority may by notice on writing direct;</w:t>
      </w:r>
    </w:p>
    <w:p w:rsidR="00E37A65" w:rsidRDefault="0026266D">
      <w:pPr>
        <w:pStyle w:val="Bodytext0"/>
        <w:framePr w:w="5717" w:h="9547" w:hRule="exact" w:wrap="none" w:vAnchor="page" w:hAnchor="page" w:x="3759" w:y="2811"/>
        <w:shd w:val="clear" w:color="auto" w:fill="auto"/>
        <w:spacing w:before="0" w:after="175" w:line="278" w:lineRule="exact"/>
        <w:ind w:left="480" w:right="20" w:hanging="480"/>
        <w:jc w:val="both"/>
      </w:pPr>
      <w:r>
        <w:rPr>
          <w:rStyle w:val="Bodytext1"/>
        </w:rPr>
        <w:t xml:space="preserve">“claim settling agent” means a person licensed under this Act </w:t>
      </w:r>
      <w:r>
        <w:rPr>
          <w:rStyle w:val="Bodytext1"/>
        </w:rPr>
        <w:t>to undertake the business of settling and negotiating the settlement of an insurance claim, on behalf of an insurer, under a policy issued by the insurer within or outside Uganda;</w:t>
      </w:r>
    </w:p>
    <w:p w:rsidR="00E37A65" w:rsidRDefault="0026266D">
      <w:pPr>
        <w:pStyle w:val="Bodytext0"/>
        <w:framePr w:w="5717" w:h="9547" w:hRule="exact" w:wrap="none" w:vAnchor="page" w:hAnchor="page" w:x="3759" w:y="2811"/>
        <w:shd w:val="clear" w:color="auto" w:fill="auto"/>
        <w:spacing w:before="0" w:after="95" w:line="210" w:lineRule="exact"/>
        <w:ind w:left="480" w:hanging="480"/>
        <w:jc w:val="both"/>
      </w:pPr>
      <w:r>
        <w:rPr>
          <w:rStyle w:val="Bodytext1"/>
        </w:rPr>
        <w:t>“currency point” has the value assigned to it in Schedule 1;</w:t>
      </w:r>
    </w:p>
    <w:p w:rsidR="00E37A65" w:rsidRDefault="0026266D">
      <w:pPr>
        <w:pStyle w:val="Bodytext0"/>
        <w:framePr w:w="5717" w:h="9547" w:hRule="exact" w:wrap="none" w:vAnchor="page" w:hAnchor="page" w:x="3759" w:y="2811"/>
        <w:shd w:val="clear" w:color="auto" w:fill="auto"/>
        <w:spacing w:before="0" w:after="120" w:line="278" w:lineRule="exact"/>
        <w:ind w:left="480" w:right="20" w:hanging="480"/>
        <w:jc w:val="both"/>
      </w:pPr>
      <w:r>
        <w:rPr>
          <w:rStyle w:val="Bodytext1"/>
        </w:rPr>
        <w:t xml:space="preserve">“director” </w:t>
      </w:r>
      <w:r>
        <w:rPr>
          <w:rStyle w:val="Bodytext1"/>
        </w:rPr>
        <w:t>means a director of the governing body of an insurer, a broker or an adjuster;</w:t>
      </w:r>
    </w:p>
    <w:p w:rsidR="00E37A65" w:rsidRDefault="0026266D">
      <w:pPr>
        <w:pStyle w:val="Bodytext0"/>
        <w:framePr w:w="5717" w:h="9547" w:hRule="exact" w:wrap="none" w:vAnchor="page" w:hAnchor="page" w:x="3759" w:y="2811"/>
        <w:shd w:val="clear" w:color="auto" w:fill="auto"/>
        <w:spacing w:before="0" w:after="120" w:line="278" w:lineRule="exact"/>
        <w:ind w:left="480" w:right="20" w:hanging="480"/>
        <w:jc w:val="both"/>
      </w:pPr>
      <w:r>
        <w:rPr>
          <w:rStyle w:val="Bodytext1"/>
        </w:rPr>
        <w:t>“document” includes accounts, deeds, letters, writings, books and any other records of information however compiled, recorded or stored, whether in a written or printed form, on</w:t>
      </w:r>
      <w:r>
        <w:rPr>
          <w:rStyle w:val="Bodytext1"/>
        </w:rPr>
        <w:t xml:space="preserve"> microfilm or in any other form;</w:t>
      </w:r>
    </w:p>
    <w:p w:rsidR="00E37A65" w:rsidRDefault="0026266D">
      <w:pPr>
        <w:pStyle w:val="Bodytext0"/>
        <w:framePr w:w="5717" w:h="9547" w:hRule="exact" w:wrap="none" w:vAnchor="page" w:hAnchor="page" w:x="3759" w:y="2811"/>
        <w:shd w:val="clear" w:color="auto" w:fill="auto"/>
        <w:spacing w:before="0" w:after="120" w:line="278" w:lineRule="exact"/>
        <w:ind w:left="480" w:right="20" w:hanging="480"/>
        <w:jc w:val="both"/>
      </w:pPr>
      <w:r>
        <w:rPr>
          <w:rStyle w:val="Bodytext1"/>
        </w:rPr>
        <w:t>“health insurance organisation” means a person engaged in the business of undertaking liability in respect of funding healthcare, by way of insurance;</w:t>
      </w:r>
    </w:p>
    <w:p w:rsidR="00E37A65" w:rsidRDefault="0026266D">
      <w:pPr>
        <w:pStyle w:val="Bodytext0"/>
        <w:framePr w:w="5717" w:h="9547" w:hRule="exact" w:wrap="none" w:vAnchor="page" w:hAnchor="page" w:x="3759" w:y="2811"/>
        <w:shd w:val="clear" w:color="auto" w:fill="auto"/>
        <w:spacing w:before="0" w:after="124" w:line="278" w:lineRule="exact"/>
        <w:ind w:left="480" w:right="20" w:hanging="480"/>
        <w:jc w:val="both"/>
      </w:pPr>
      <w:r>
        <w:rPr>
          <w:rStyle w:val="Bodytext1"/>
        </w:rPr>
        <w:t xml:space="preserve">“health membership organisation” means a person engaged in the business </w:t>
      </w:r>
      <w:r>
        <w:rPr>
          <w:rStyle w:val="Bodytext1"/>
        </w:rPr>
        <w:t>of undertaking liability in respect of funding healthcare, by way of membership;</w:t>
      </w:r>
    </w:p>
    <w:p w:rsidR="00E37A65" w:rsidRDefault="0026266D">
      <w:pPr>
        <w:pStyle w:val="Bodytext0"/>
        <w:framePr w:w="5717" w:h="9547" w:hRule="exact" w:wrap="none" w:vAnchor="page" w:hAnchor="page" w:x="3759" w:y="2811"/>
        <w:shd w:val="clear" w:color="auto" w:fill="auto"/>
        <w:spacing w:before="0" w:after="0" w:line="274" w:lineRule="exact"/>
        <w:ind w:left="480" w:right="20" w:hanging="480"/>
        <w:jc w:val="both"/>
      </w:pPr>
      <w:r>
        <w:rPr>
          <w:rStyle w:val="Bodytext1"/>
        </w:rPr>
        <w:t>“insurance surveyor” means a person who engages in surveying risks and in advising on the rate and terms and conditions of premiums;</w:t>
      </w:r>
    </w:p>
    <w:p w:rsidR="00E37A65" w:rsidRDefault="0026266D">
      <w:pPr>
        <w:pStyle w:val="Bodytext0"/>
        <w:framePr w:w="5717" w:h="589" w:hRule="exact" w:wrap="none" w:vAnchor="page" w:hAnchor="page" w:x="3759" w:y="12533"/>
        <w:shd w:val="clear" w:color="auto" w:fill="auto"/>
        <w:spacing w:before="0" w:after="68" w:line="210" w:lineRule="exact"/>
        <w:ind w:left="480" w:hanging="480"/>
        <w:jc w:val="both"/>
      </w:pPr>
      <w:r>
        <w:rPr>
          <w:rStyle w:val="Bodytext1"/>
        </w:rPr>
        <w:t>“licence” means a licence issued under thi</w:t>
      </w:r>
      <w:r>
        <w:rPr>
          <w:rStyle w:val="Bodytext1"/>
        </w:rPr>
        <w:t>s Act;</w:t>
      </w:r>
    </w:p>
    <w:p w:rsidR="00E37A65" w:rsidRDefault="0026266D">
      <w:pPr>
        <w:pStyle w:val="Bodytext0"/>
        <w:framePr w:w="5717" w:h="589" w:hRule="exact" w:wrap="none" w:vAnchor="page" w:hAnchor="page" w:x="3759" w:y="12533"/>
        <w:shd w:val="clear" w:color="auto" w:fill="auto"/>
        <w:spacing w:before="0" w:after="0" w:line="210" w:lineRule="exact"/>
        <w:ind w:left="2320" w:firstLine="0"/>
        <w:jc w:val="left"/>
      </w:pPr>
      <w:r>
        <w:rPr>
          <w:rStyle w:val="Bodytext1"/>
        </w:rPr>
        <w:t>5</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Bodytext0"/>
        <w:framePr w:wrap="none" w:vAnchor="page" w:hAnchor="page" w:x="3010" w:y="2929"/>
        <w:shd w:val="clear" w:color="auto" w:fill="auto"/>
        <w:spacing w:before="0" w:after="0" w:line="210" w:lineRule="exact"/>
        <w:ind w:firstLine="0"/>
        <w:jc w:val="left"/>
      </w:pPr>
      <w:r>
        <w:rPr>
          <w:rStyle w:val="Bodytext1"/>
        </w:rPr>
        <w:lastRenderedPageBreak/>
        <w:t>Act 13</w:t>
      </w:r>
    </w:p>
    <w:p w:rsidR="00E37A65" w:rsidRDefault="0026266D">
      <w:pPr>
        <w:pStyle w:val="Bodytext50"/>
        <w:framePr w:w="6206" w:h="9459" w:hRule="exact" w:wrap="none" w:vAnchor="page" w:hAnchor="page" w:x="3514" w:y="2929"/>
        <w:shd w:val="clear" w:color="auto" w:fill="auto"/>
        <w:tabs>
          <w:tab w:val="left" w:pos="4234"/>
        </w:tabs>
        <w:spacing w:before="0" w:after="84" w:line="210" w:lineRule="exact"/>
        <w:ind w:right="40"/>
        <w:jc w:val="right"/>
      </w:pPr>
      <w:r>
        <w:rPr>
          <w:rStyle w:val="Bodytext51"/>
          <w:i/>
          <w:iCs/>
        </w:rPr>
        <w:t>Insurance (Amendment) Act</w:t>
      </w:r>
      <w:r>
        <w:rPr>
          <w:rStyle w:val="Bodytext5NotItalic"/>
        </w:rPr>
        <w:tab/>
        <w:t>2011</w:t>
      </w:r>
    </w:p>
    <w:p w:rsidR="00E37A65" w:rsidRDefault="0026266D">
      <w:pPr>
        <w:pStyle w:val="Bodytext0"/>
        <w:framePr w:w="6206" w:h="9459" w:hRule="exact" w:wrap="none" w:vAnchor="page" w:hAnchor="page" w:x="3514" w:y="2929"/>
        <w:shd w:val="clear" w:color="auto" w:fill="auto"/>
        <w:spacing w:before="0" w:after="132" w:line="293" w:lineRule="exact"/>
        <w:ind w:left="980" w:right="40" w:hanging="480"/>
        <w:jc w:val="both"/>
      </w:pPr>
      <w:r>
        <w:rPr>
          <w:rStyle w:val="Bodytext1"/>
        </w:rPr>
        <w:t>“life insurance fund” means the total of the reserves specified under section 47 (3);</w:t>
      </w:r>
    </w:p>
    <w:p w:rsidR="00E37A65" w:rsidRDefault="0026266D">
      <w:pPr>
        <w:pStyle w:val="Bodytext0"/>
        <w:framePr w:w="6206" w:h="9459" w:hRule="exact" w:wrap="none" w:vAnchor="page" w:hAnchor="page" w:x="3514" w:y="2929"/>
        <w:shd w:val="clear" w:color="auto" w:fill="auto"/>
        <w:spacing w:before="0" w:after="120" w:line="278" w:lineRule="exact"/>
        <w:ind w:left="980" w:right="40" w:hanging="480"/>
        <w:jc w:val="both"/>
      </w:pPr>
      <w:r>
        <w:rPr>
          <w:rStyle w:val="Bodytext1"/>
        </w:rPr>
        <w:t xml:space="preserve">“loss assessor” means a person licensed under this Act to undertake the business of assessing and </w:t>
      </w:r>
      <w:r>
        <w:rPr>
          <w:rStyle w:val="Bodytext1"/>
        </w:rPr>
        <w:t>investigating losses and who may settle losses on behalf of an insurer or an insured;</w:t>
      </w:r>
    </w:p>
    <w:p w:rsidR="00E37A65" w:rsidRDefault="0026266D">
      <w:pPr>
        <w:pStyle w:val="Bodytext0"/>
        <w:framePr w:w="6206" w:h="9459" w:hRule="exact" w:wrap="none" w:vAnchor="page" w:hAnchor="page" w:x="3514" w:y="2929"/>
        <w:shd w:val="clear" w:color="auto" w:fill="auto"/>
        <w:spacing w:before="0" w:after="109" w:line="278" w:lineRule="exact"/>
        <w:ind w:left="980" w:right="40" w:hanging="480"/>
        <w:jc w:val="both"/>
      </w:pPr>
      <w:r>
        <w:rPr>
          <w:rStyle w:val="Bodytext1"/>
        </w:rPr>
        <w:t>“micro insurance” means insurance for the protection of low-income people against specific perils in exchange for regular premium payments proportionate to the likelihood</w:t>
      </w:r>
      <w:r>
        <w:rPr>
          <w:rStyle w:val="Bodytext1"/>
        </w:rPr>
        <w:t xml:space="preserve"> and cost of risk involved;</w:t>
      </w:r>
    </w:p>
    <w:p w:rsidR="00E37A65" w:rsidRDefault="0026266D">
      <w:pPr>
        <w:pStyle w:val="Bodytext0"/>
        <w:framePr w:w="6206" w:h="9459" w:hRule="exact" w:wrap="none" w:vAnchor="page" w:hAnchor="page" w:x="3514" w:y="2929"/>
        <w:shd w:val="clear" w:color="auto" w:fill="auto"/>
        <w:spacing w:before="0" w:after="132" w:line="293" w:lineRule="exact"/>
        <w:ind w:left="980" w:right="40" w:hanging="480"/>
        <w:jc w:val="both"/>
      </w:pPr>
      <w:r>
        <w:rPr>
          <w:rStyle w:val="Bodytext1"/>
        </w:rPr>
        <w:t>“non-life insurance fund” means the total of reserves specified under section 47 (2);</w:t>
      </w:r>
    </w:p>
    <w:p w:rsidR="00E37A65" w:rsidRDefault="0026266D">
      <w:pPr>
        <w:pStyle w:val="Bodytext0"/>
        <w:framePr w:w="6206" w:h="9459" w:hRule="exact" w:wrap="none" w:vAnchor="page" w:hAnchor="page" w:x="3514" w:y="2929"/>
        <w:shd w:val="clear" w:color="auto" w:fill="auto"/>
        <w:spacing w:before="0" w:after="120" w:line="278" w:lineRule="exact"/>
        <w:ind w:left="980" w:right="40" w:hanging="480"/>
        <w:jc w:val="both"/>
      </w:pPr>
      <w:r>
        <w:rPr>
          <w:rStyle w:val="Bodytext1"/>
        </w:rPr>
        <w:t>“person” includes any company or association or body of persons corporate or unincorporated;</w:t>
      </w:r>
    </w:p>
    <w:p w:rsidR="00E37A65" w:rsidRDefault="0026266D">
      <w:pPr>
        <w:pStyle w:val="Bodytext0"/>
        <w:framePr w:w="6206" w:h="9459" w:hRule="exact" w:wrap="none" w:vAnchor="page" w:hAnchor="page" w:x="3514" w:y="2929"/>
        <w:shd w:val="clear" w:color="auto" w:fill="auto"/>
        <w:spacing w:before="0" w:after="236" w:line="278" w:lineRule="exact"/>
        <w:ind w:left="980" w:right="40" w:hanging="480"/>
        <w:jc w:val="both"/>
      </w:pPr>
      <w:r>
        <w:rPr>
          <w:rStyle w:val="Bodytext1"/>
        </w:rPr>
        <w:t>“premium” means the consideration for entering in</w:t>
      </w:r>
      <w:r>
        <w:rPr>
          <w:rStyle w:val="Bodytext1"/>
        </w:rPr>
        <w:t>to an insurance contract;</w:t>
      </w:r>
    </w:p>
    <w:p w:rsidR="00E37A65" w:rsidRDefault="0026266D">
      <w:pPr>
        <w:pStyle w:val="Bodytext0"/>
        <w:framePr w:w="6206" w:h="9459" w:hRule="exact" w:wrap="none" w:vAnchor="page" w:hAnchor="page" w:x="3514" w:y="2929"/>
        <w:shd w:val="clear" w:color="auto" w:fill="auto"/>
        <w:spacing w:before="0" w:after="244" w:line="283" w:lineRule="exact"/>
        <w:ind w:left="980" w:right="40" w:hanging="480"/>
        <w:jc w:val="both"/>
      </w:pPr>
      <w:r>
        <w:rPr>
          <w:rStyle w:val="Bodytext1"/>
        </w:rPr>
        <w:t>“principal officer” means an officer responsible for the general control and supervision of the insurance business of a person licensed under this Act;</w:t>
      </w:r>
    </w:p>
    <w:p w:rsidR="00E37A65" w:rsidRDefault="0026266D">
      <w:pPr>
        <w:pStyle w:val="Bodytext0"/>
        <w:framePr w:w="6206" w:h="9459" w:hRule="exact" w:wrap="none" w:vAnchor="page" w:hAnchor="page" w:x="3514" w:y="2929"/>
        <w:shd w:val="clear" w:color="auto" w:fill="auto"/>
        <w:spacing w:before="0" w:after="244" w:line="278" w:lineRule="exact"/>
        <w:ind w:left="980" w:right="40" w:hanging="480"/>
        <w:jc w:val="both"/>
      </w:pPr>
      <w:r>
        <w:rPr>
          <w:rStyle w:val="Bodytext1"/>
        </w:rPr>
        <w:t>“risk manager” means a person who does the business of minimising losses which</w:t>
      </w:r>
      <w:r>
        <w:rPr>
          <w:rStyle w:val="Bodytext1"/>
        </w:rPr>
        <w:t xml:space="preserve"> arise from unforeseen events and who minimises the cost of the losses by arranging physical or financial measures through insurance or any other means;</w:t>
      </w:r>
    </w:p>
    <w:p w:rsidR="00E37A65" w:rsidRDefault="0026266D">
      <w:pPr>
        <w:pStyle w:val="Bodytext0"/>
        <w:framePr w:w="6206" w:h="9459" w:hRule="exact" w:wrap="none" w:vAnchor="page" w:hAnchor="page" w:x="3514" w:y="2929"/>
        <w:shd w:val="clear" w:color="auto" w:fill="auto"/>
        <w:spacing w:before="0" w:after="0" w:line="274" w:lineRule="exact"/>
        <w:ind w:left="980" w:right="40" w:hanging="480"/>
        <w:jc w:val="both"/>
      </w:pPr>
      <w:r>
        <w:rPr>
          <w:rStyle w:val="Bodytext1"/>
        </w:rPr>
        <w:t>“Tribunal” means the Insurance Appeals Tribunal established under Part VIIIA of this Act;”;</w:t>
      </w:r>
    </w:p>
    <w:p w:rsidR="00E37A65" w:rsidRDefault="0026266D">
      <w:pPr>
        <w:pStyle w:val="Bodytext0"/>
        <w:framePr w:w="6206" w:h="542" w:hRule="exact" w:wrap="none" w:vAnchor="page" w:hAnchor="page" w:x="3514" w:y="12664"/>
        <w:numPr>
          <w:ilvl w:val="0"/>
          <w:numId w:val="4"/>
        </w:numPr>
        <w:shd w:val="clear" w:color="auto" w:fill="auto"/>
        <w:tabs>
          <w:tab w:val="left" w:pos="500"/>
        </w:tabs>
        <w:spacing w:before="0" w:after="0" w:line="283" w:lineRule="exact"/>
        <w:ind w:left="500" w:right="40" w:hanging="480"/>
        <w:jc w:val="left"/>
      </w:pPr>
      <w:r>
        <w:rPr>
          <w:rStyle w:val="Bodytext1"/>
        </w:rPr>
        <w:t>by substitu</w:t>
      </w:r>
      <w:r>
        <w:rPr>
          <w:rStyle w:val="Bodytext1"/>
        </w:rPr>
        <w:t>ting for the definition of “loss adjuster” the following—</w:t>
      </w:r>
    </w:p>
    <w:p w:rsidR="00E37A65" w:rsidRDefault="0026266D">
      <w:pPr>
        <w:pStyle w:val="Headerorfooter20"/>
        <w:framePr w:w="6216" w:h="229" w:hRule="exact" w:wrap="none" w:vAnchor="page" w:hAnchor="page" w:x="3500" w:y="13363"/>
        <w:shd w:val="clear" w:color="auto" w:fill="auto"/>
        <w:spacing w:line="200" w:lineRule="exact"/>
        <w:ind w:left="2820"/>
      </w:pPr>
      <w:r>
        <w:rPr>
          <w:rStyle w:val="Headerorfooter21"/>
        </w:rPr>
        <w:t>6</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Bodytext50"/>
        <w:framePr w:w="6682" w:h="10645" w:hRule="exact" w:wrap="none" w:vAnchor="page" w:hAnchor="page" w:x="3277" w:y="2804"/>
        <w:shd w:val="clear" w:color="auto" w:fill="auto"/>
        <w:tabs>
          <w:tab w:val="left" w:pos="1944"/>
          <w:tab w:val="left" w:pos="6182"/>
        </w:tabs>
        <w:spacing w:before="0" w:after="28" w:line="210" w:lineRule="exact"/>
      </w:pPr>
      <w:r>
        <w:rPr>
          <w:rStyle w:val="Bodytext5NotItalic"/>
        </w:rPr>
        <w:lastRenderedPageBreak/>
        <w:t>Act 13</w:t>
      </w:r>
      <w:r>
        <w:rPr>
          <w:rStyle w:val="Bodytext5NotItalic"/>
        </w:rPr>
        <w:tab/>
      </w:r>
      <w:r>
        <w:rPr>
          <w:rStyle w:val="Bodytext51"/>
          <w:i/>
          <w:iCs/>
        </w:rPr>
        <w:t>Insurance (Amendment) Act</w:t>
      </w:r>
      <w:r>
        <w:rPr>
          <w:rStyle w:val="Bodytext5NotItalic"/>
        </w:rPr>
        <w:tab/>
        <w:t>2011</w:t>
      </w:r>
    </w:p>
    <w:p w:rsidR="00E37A65" w:rsidRDefault="0026266D">
      <w:pPr>
        <w:pStyle w:val="Bodytext0"/>
        <w:framePr w:w="6682" w:h="10645" w:hRule="exact" w:wrap="none" w:vAnchor="page" w:hAnchor="page" w:x="3277" w:y="2804"/>
        <w:shd w:val="clear" w:color="auto" w:fill="auto"/>
        <w:spacing w:before="0" w:line="278" w:lineRule="exact"/>
        <w:ind w:left="1440" w:right="40" w:hanging="480"/>
        <w:jc w:val="both"/>
      </w:pPr>
      <w:r>
        <w:rPr>
          <w:rStyle w:val="Bodytext1"/>
        </w:rPr>
        <w:t xml:space="preserve">“"loss adjuster" means a person registered under this Act to undertake the business of professional loss adjustment for and on behalf of an </w:t>
      </w:r>
      <w:r>
        <w:rPr>
          <w:rStyle w:val="Bodytext1"/>
        </w:rPr>
        <w:t>insurer, an insured or any other person and who may in addition settle claims on behalf of an insurer;”;</w:t>
      </w:r>
    </w:p>
    <w:p w:rsidR="00E37A65" w:rsidRDefault="0026266D">
      <w:pPr>
        <w:pStyle w:val="Bodytext0"/>
        <w:framePr w:w="6682" w:h="10645" w:hRule="exact" w:wrap="none" w:vAnchor="page" w:hAnchor="page" w:x="3277" w:y="2804"/>
        <w:numPr>
          <w:ilvl w:val="0"/>
          <w:numId w:val="4"/>
        </w:numPr>
        <w:shd w:val="clear" w:color="auto" w:fill="auto"/>
        <w:tabs>
          <w:tab w:val="left" w:pos="980"/>
        </w:tabs>
        <w:spacing w:before="0" w:after="120" w:line="278" w:lineRule="exact"/>
        <w:ind w:left="980" w:right="40" w:hanging="480"/>
        <w:jc w:val="both"/>
      </w:pPr>
      <w:r>
        <w:rPr>
          <w:rStyle w:val="Bodytext1"/>
        </w:rPr>
        <w:t>by repealing the definition of “commission” and replacing it in the appropriate place, with the following new definition—</w:t>
      </w:r>
    </w:p>
    <w:p w:rsidR="00E37A65" w:rsidRDefault="0026266D">
      <w:pPr>
        <w:pStyle w:val="Bodytext0"/>
        <w:framePr w:w="6682" w:h="10645" w:hRule="exact" w:wrap="none" w:vAnchor="page" w:hAnchor="page" w:x="3277" w:y="2804"/>
        <w:shd w:val="clear" w:color="auto" w:fill="auto"/>
        <w:spacing w:before="0" w:after="295" w:line="278" w:lineRule="exact"/>
        <w:ind w:left="1440" w:right="40" w:hanging="480"/>
        <w:jc w:val="both"/>
      </w:pPr>
      <w:r>
        <w:rPr>
          <w:rStyle w:val="Bodytext1"/>
        </w:rPr>
        <w:t xml:space="preserve">““Authority” means the </w:t>
      </w:r>
      <w:r>
        <w:rPr>
          <w:rStyle w:val="Bodytext1"/>
        </w:rPr>
        <w:t>Insurance Regulatory Authority of Uganda established under Part II of this Act;”.</w:t>
      </w:r>
    </w:p>
    <w:p w:rsidR="00E37A65" w:rsidRDefault="0026266D">
      <w:pPr>
        <w:pStyle w:val="Heading10"/>
        <w:framePr w:w="6682" w:h="10645" w:hRule="exact" w:wrap="none" w:vAnchor="page" w:hAnchor="page" w:x="3277" w:y="2804"/>
        <w:numPr>
          <w:ilvl w:val="0"/>
          <w:numId w:val="3"/>
        </w:numPr>
        <w:shd w:val="clear" w:color="auto" w:fill="auto"/>
        <w:tabs>
          <w:tab w:val="left" w:pos="475"/>
        </w:tabs>
        <w:spacing w:line="210" w:lineRule="exact"/>
        <w:ind w:firstLine="0"/>
        <w:jc w:val="left"/>
      </w:pPr>
      <w:bookmarkStart w:id="2" w:name="bookmark2"/>
      <w:r>
        <w:rPr>
          <w:rStyle w:val="Heading11"/>
        </w:rPr>
        <w:t>Amendment of section 5 of principal Act</w:t>
      </w:r>
      <w:bookmarkEnd w:id="2"/>
    </w:p>
    <w:p w:rsidR="00E37A65" w:rsidRDefault="0026266D">
      <w:pPr>
        <w:pStyle w:val="Bodytext0"/>
        <w:framePr w:w="6682" w:h="10645" w:hRule="exact" w:wrap="none" w:vAnchor="page" w:hAnchor="page" w:x="3277" w:y="2804"/>
        <w:shd w:val="clear" w:color="auto" w:fill="auto"/>
        <w:spacing w:before="0" w:after="275" w:line="210" w:lineRule="exact"/>
        <w:ind w:firstLine="0"/>
        <w:jc w:val="left"/>
      </w:pPr>
      <w:r>
        <w:rPr>
          <w:rStyle w:val="Bodytext1"/>
        </w:rPr>
        <w:t>section 5 of the principal Act is amended—</w:t>
      </w:r>
    </w:p>
    <w:p w:rsidR="00E37A65" w:rsidRDefault="0026266D">
      <w:pPr>
        <w:pStyle w:val="Bodytext0"/>
        <w:framePr w:w="6682" w:h="10645" w:hRule="exact" w:wrap="none" w:vAnchor="page" w:hAnchor="page" w:x="3277" w:y="2804"/>
        <w:numPr>
          <w:ilvl w:val="0"/>
          <w:numId w:val="7"/>
        </w:numPr>
        <w:shd w:val="clear" w:color="auto" w:fill="auto"/>
        <w:tabs>
          <w:tab w:val="left" w:pos="980"/>
        </w:tabs>
        <w:spacing w:before="0" w:after="143" w:line="210" w:lineRule="exact"/>
        <w:ind w:left="980" w:hanging="480"/>
        <w:jc w:val="both"/>
      </w:pPr>
      <w:r>
        <w:rPr>
          <w:rStyle w:val="Bodytext1"/>
        </w:rPr>
        <w:t>by renumbering the existing provision as (1);</w:t>
      </w:r>
    </w:p>
    <w:p w:rsidR="00E37A65" w:rsidRDefault="0026266D">
      <w:pPr>
        <w:pStyle w:val="Bodytext0"/>
        <w:framePr w:w="6682" w:h="10645" w:hRule="exact" w:wrap="none" w:vAnchor="page" w:hAnchor="page" w:x="3277" w:y="2804"/>
        <w:numPr>
          <w:ilvl w:val="0"/>
          <w:numId w:val="7"/>
        </w:numPr>
        <w:shd w:val="clear" w:color="auto" w:fill="auto"/>
        <w:tabs>
          <w:tab w:val="left" w:pos="970"/>
        </w:tabs>
        <w:spacing w:before="0" w:after="0" w:line="278" w:lineRule="exact"/>
        <w:ind w:left="980" w:right="40" w:hanging="480"/>
        <w:jc w:val="both"/>
      </w:pPr>
      <w:r>
        <w:rPr>
          <w:rStyle w:val="Bodytext1"/>
        </w:rPr>
        <w:t xml:space="preserve">by inserting immediately after paragraph (b) </w:t>
      </w:r>
      <w:r>
        <w:rPr>
          <w:rStyle w:val="Bodytext1"/>
        </w:rPr>
        <w:t>(xiii), the following—</w:t>
      </w:r>
    </w:p>
    <w:p w:rsidR="00E37A65" w:rsidRDefault="0026266D">
      <w:pPr>
        <w:pStyle w:val="Bodytext0"/>
        <w:framePr w:w="6682" w:h="10645" w:hRule="exact" w:wrap="none" w:vAnchor="page" w:hAnchor="page" w:x="3277" w:y="2804"/>
        <w:shd w:val="clear" w:color="auto" w:fill="auto"/>
        <w:spacing w:before="0" w:after="0" w:line="437" w:lineRule="exact"/>
        <w:ind w:left="1440" w:hanging="480"/>
        <w:jc w:val="both"/>
      </w:pPr>
      <w:r>
        <w:rPr>
          <w:rStyle w:val="Bodytext1"/>
        </w:rPr>
        <w:t>“(xiiia) health insurance;</w:t>
      </w:r>
    </w:p>
    <w:p w:rsidR="00E37A65" w:rsidRDefault="0026266D">
      <w:pPr>
        <w:pStyle w:val="Bodytext0"/>
        <w:framePr w:w="6682" w:h="10645" w:hRule="exact" w:wrap="none" w:vAnchor="page" w:hAnchor="page" w:x="3277" w:y="2804"/>
        <w:shd w:val="clear" w:color="auto" w:fill="auto"/>
        <w:spacing w:before="0" w:after="0" w:line="437" w:lineRule="exact"/>
        <w:ind w:left="1440" w:hanging="480"/>
        <w:jc w:val="both"/>
      </w:pPr>
      <w:r>
        <w:rPr>
          <w:rStyle w:val="Bodytext1"/>
        </w:rPr>
        <w:t>(xiiib) health membership;</w:t>
      </w:r>
    </w:p>
    <w:p w:rsidR="00E37A65" w:rsidRDefault="0026266D">
      <w:pPr>
        <w:pStyle w:val="Bodytext0"/>
        <w:framePr w:w="6682" w:h="10645" w:hRule="exact" w:wrap="none" w:vAnchor="page" w:hAnchor="page" w:x="3277" w:y="2804"/>
        <w:shd w:val="clear" w:color="auto" w:fill="auto"/>
        <w:spacing w:before="0" w:after="0" w:line="437" w:lineRule="exact"/>
        <w:ind w:left="1440" w:hanging="480"/>
        <w:jc w:val="both"/>
      </w:pPr>
      <w:r>
        <w:rPr>
          <w:rStyle w:val="Bodytext1"/>
        </w:rPr>
        <w:t>(xiiic) micro insurance;</w:t>
      </w:r>
    </w:p>
    <w:p w:rsidR="00E37A65" w:rsidRDefault="0026266D">
      <w:pPr>
        <w:pStyle w:val="Bodytext0"/>
        <w:framePr w:w="6682" w:h="10645" w:hRule="exact" w:wrap="none" w:vAnchor="page" w:hAnchor="page" w:x="3277" w:y="2804"/>
        <w:shd w:val="clear" w:color="auto" w:fill="auto"/>
        <w:spacing w:before="0" w:after="0" w:line="437" w:lineRule="exact"/>
        <w:ind w:left="1440" w:hanging="480"/>
        <w:jc w:val="both"/>
      </w:pPr>
      <w:r>
        <w:rPr>
          <w:rStyle w:val="Bodytext1"/>
        </w:rPr>
        <w:t>(xiiid) bancassurance;”;</w:t>
      </w:r>
    </w:p>
    <w:p w:rsidR="00E37A65" w:rsidRDefault="0026266D">
      <w:pPr>
        <w:pStyle w:val="Bodytext0"/>
        <w:framePr w:w="6682" w:h="10645" w:hRule="exact" w:wrap="none" w:vAnchor="page" w:hAnchor="page" w:x="3277" w:y="2804"/>
        <w:numPr>
          <w:ilvl w:val="0"/>
          <w:numId w:val="7"/>
        </w:numPr>
        <w:shd w:val="clear" w:color="auto" w:fill="auto"/>
        <w:tabs>
          <w:tab w:val="left" w:pos="970"/>
        </w:tabs>
        <w:spacing w:before="0" w:after="99" w:line="210" w:lineRule="exact"/>
        <w:ind w:left="980" w:hanging="480"/>
        <w:jc w:val="both"/>
      </w:pPr>
      <w:r>
        <w:rPr>
          <w:rStyle w:val="Bodytext1"/>
        </w:rPr>
        <w:t>by inserting immediately after paragraph (c) the following—</w:t>
      </w:r>
    </w:p>
    <w:p w:rsidR="00E37A65" w:rsidRDefault="0026266D">
      <w:pPr>
        <w:pStyle w:val="Bodytext0"/>
        <w:framePr w:w="6682" w:h="10645" w:hRule="exact" w:wrap="none" w:vAnchor="page" w:hAnchor="page" w:x="3277" w:y="2804"/>
        <w:shd w:val="clear" w:color="auto" w:fill="auto"/>
        <w:spacing w:before="0" w:after="171" w:line="274" w:lineRule="exact"/>
        <w:ind w:left="500" w:right="40" w:firstLine="480"/>
        <w:jc w:val="left"/>
      </w:pPr>
      <w:r>
        <w:rPr>
          <w:rStyle w:val="Bodytext1"/>
        </w:rPr>
        <w:t xml:space="preserve">“(2) No person shall transact the business of life insurance and </w:t>
      </w:r>
      <w:r>
        <w:rPr>
          <w:rStyle w:val="Bodytext1"/>
        </w:rPr>
        <w:t>non-life insurance as a composite company.”</w:t>
      </w:r>
    </w:p>
    <w:p w:rsidR="00E37A65" w:rsidRDefault="0026266D">
      <w:pPr>
        <w:pStyle w:val="Heading10"/>
        <w:framePr w:w="6682" w:h="10645" w:hRule="exact" w:wrap="none" w:vAnchor="page" w:hAnchor="page" w:x="3277" w:y="2804"/>
        <w:numPr>
          <w:ilvl w:val="0"/>
          <w:numId w:val="3"/>
        </w:numPr>
        <w:shd w:val="clear" w:color="auto" w:fill="auto"/>
        <w:tabs>
          <w:tab w:val="left" w:pos="475"/>
        </w:tabs>
        <w:spacing w:line="210" w:lineRule="exact"/>
        <w:ind w:firstLine="0"/>
        <w:jc w:val="left"/>
      </w:pPr>
      <w:bookmarkStart w:id="3" w:name="bookmark3"/>
      <w:r>
        <w:rPr>
          <w:rStyle w:val="Heading11"/>
        </w:rPr>
        <w:t>Amendment of section 6 of the principal Act</w:t>
      </w:r>
      <w:bookmarkEnd w:id="3"/>
    </w:p>
    <w:p w:rsidR="00E37A65" w:rsidRDefault="0026266D">
      <w:pPr>
        <w:pStyle w:val="Bodytext0"/>
        <w:framePr w:w="6682" w:h="10645" w:hRule="exact" w:wrap="none" w:vAnchor="page" w:hAnchor="page" w:x="3277" w:y="2804"/>
        <w:shd w:val="clear" w:color="auto" w:fill="auto"/>
        <w:spacing w:before="0" w:after="140" w:line="210" w:lineRule="exact"/>
        <w:ind w:firstLine="0"/>
        <w:jc w:val="left"/>
      </w:pPr>
      <w:r>
        <w:rPr>
          <w:rStyle w:val="Bodytext1"/>
        </w:rPr>
        <w:t>section 6 of the principal Act is amended—</w:t>
      </w:r>
    </w:p>
    <w:p w:rsidR="00E37A65" w:rsidRDefault="0026266D">
      <w:pPr>
        <w:pStyle w:val="Bodytext0"/>
        <w:framePr w:w="6682" w:h="10645" w:hRule="exact" w:wrap="none" w:vAnchor="page" w:hAnchor="page" w:x="3277" w:y="2804"/>
        <w:numPr>
          <w:ilvl w:val="0"/>
          <w:numId w:val="8"/>
        </w:numPr>
        <w:shd w:val="clear" w:color="auto" w:fill="auto"/>
        <w:tabs>
          <w:tab w:val="left" w:pos="970"/>
        </w:tabs>
        <w:spacing w:before="0" w:after="0" w:line="283" w:lineRule="exact"/>
        <w:ind w:left="980" w:right="40" w:hanging="480"/>
        <w:jc w:val="both"/>
      </w:pPr>
      <w:r>
        <w:rPr>
          <w:rStyle w:val="Bodytext1"/>
        </w:rPr>
        <w:t>by inserting in subsection (1), the words "maintained at all times" between the words "has’ and "a";</w:t>
      </w:r>
    </w:p>
    <w:p w:rsidR="00E37A65" w:rsidRDefault="0026266D">
      <w:pPr>
        <w:pStyle w:val="Bodytext0"/>
        <w:framePr w:w="6682" w:h="10645" w:hRule="exact" w:wrap="none" w:vAnchor="page" w:hAnchor="page" w:x="3277" w:y="2804"/>
        <w:shd w:val="clear" w:color="auto" w:fill="auto"/>
        <w:spacing w:before="0" w:after="0" w:line="210" w:lineRule="exact"/>
        <w:ind w:left="20" w:firstLine="0"/>
      </w:pPr>
      <w:r>
        <w:rPr>
          <w:rStyle w:val="Bodytext1"/>
        </w:rPr>
        <w:t>7</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Bodytext50"/>
        <w:framePr w:w="6667" w:h="10664" w:hRule="exact" w:wrap="none" w:vAnchor="page" w:hAnchor="page" w:x="3277" w:y="2794"/>
        <w:shd w:val="clear" w:color="auto" w:fill="auto"/>
        <w:tabs>
          <w:tab w:val="left" w:pos="4234"/>
        </w:tabs>
        <w:spacing w:before="0" w:after="76" w:line="210" w:lineRule="exact"/>
        <w:ind w:right="20"/>
        <w:jc w:val="right"/>
      </w:pPr>
      <w:r>
        <w:rPr>
          <w:rStyle w:val="Bodytext51"/>
          <w:i/>
          <w:iCs/>
        </w:rPr>
        <w:lastRenderedPageBreak/>
        <w:t>Insurance (Amendment) Act</w:t>
      </w:r>
      <w:r>
        <w:rPr>
          <w:rStyle w:val="Bodytext5NotItalic"/>
        </w:rPr>
        <w:tab/>
        <w:t>2011</w:t>
      </w:r>
    </w:p>
    <w:p w:rsidR="00E37A65" w:rsidRDefault="0026266D">
      <w:pPr>
        <w:pStyle w:val="Bodytext0"/>
        <w:framePr w:w="6667" w:h="10664" w:hRule="exact" w:wrap="none" w:vAnchor="page" w:hAnchor="page" w:x="3277" w:y="2794"/>
        <w:shd w:val="clear" w:color="auto" w:fill="auto"/>
        <w:spacing w:before="0" w:after="242" w:line="288" w:lineRule="exact"/>
        <w:ind w:left="936" w:right="20" w:firstLine="0"/>
        <w:jc w:val="both"/>
      </w:pPr>
      <w:r>
        <w:rPr>
          <w:rStyle w:val="Bodytext1"/>
        </w:rPr>
        <w:t>by inserting in subsection (2) the words “maintained at all</w:t>
      </w:r>
      <w:r>
        <w:rPr>
          <w:rStyle w:val="Bodytext1"/>
        </w:rPr>
        <w:br/>
        <w:t>times” between the words "has’ and "a";</w:t>
      </w:r>
    </w:p>
    <w:p w:rsidR="00E37A65" w:rsidRDefault="0026266D">
      <w:pPr>
        <w:pStyle w:val="Bodytext0"/>
        <w:framePr w:w="6667" w:h="10664" w:hRule="exact" w:wrap="none" w:vAnchor="page" w:hAnchor="page" w:x="3277" w:y="2794"/>
        <w:shd w:val="clear" w:color="auto" w:fill="auto"/>
        <w:spacing w:before="0" w:after="203" w:line="210" w:lineRule="exact"/>
        <w:ind w:right="20" w:firstLine="0"/>
        <w:jc w:val="right"/>
      </w:pPr>
      <w:r>
        <w:rPr>
          <w:rStyle w:val="Bodytext1"/>
        </w:rPr>
        <w:t>by inserting immediately after subsection (3), the following—</w:t>
      </w:r>
    </w:p>
    <w:p w:rsidR="00E37A65" w:rsidRDefault="0026266D">
      <w:pPr>
        <w:pStyle w:val="Bodytext0"/>
        <w:framePr w:w="6667" w:h="10664" w:hRule="exact" w:wrap="none" w:vAnchor="page" w:hAnchor="page" w:x="3277" w:y="2794"/>
        <w:shd w:val="clear" w:color="auto" w:fill="auto"/>
        <w:spacing w:before="0" w:after="235" w:line="278" w:lineRule="exact"/>
        <w:ind w:left="980" w:right="20" w:firstLine="480"/>
        <w:jc w:val="both"/>
      </w:pPr>
      <w:r>
        <w:rPr>
          <w:rStyle w:val="Bodytext1"/>
        </w:rPr>
        <w:t xml:space="preserve">“(3a) Notwithstanding subsections (1) and (2), a health </w:t>
      </w:r>
      <w:r>
        <w:rPr>
          <w:rStyle w:val="Bodytext1"/>
        </w:rPr>
        <w:t>insurance organisation, a health membership organisation, a micro insurance organisation or an insurance company set up for the purposes of regional cooperation shall have a paid up capital as may be prescribed by regulations.”</w:t>
      </w:r>
    </w:p>
    <w:p w:rsidR="00E37A65" w:rsidRDefault="0026266D">
      <w:pPr>
        <w:pStyle w:val="Heading10"/>
        <w:framePr w:w="6667" w:h="10664" w:hRule="exact" w:wrap="none" w:vAnchor="page" w:hAnchor="page" w:x="3277" w:y="2794"/>
        <w:numPr>
          <w:ilvl w:val="0"/>
          <w:numId w:val="3"/>
        </w:numPr>
        <w:shd w:val="clear" w:color="auto" w:fill="auto"/>
        <w:tabs>
          <w:tab w:val="left" w:pos="490"/>
        </w:tabs>
        <w:spacing w:after="18" w:line="210" w:lineRule="exact"/>
        <w:ind w:left="20" w:firstLine="0"/>
      </w:pPr>
      <w:bookmarkStart w:id="4" w:name="bookmark4"/>
      <w:r>
        <w:rPr>
          <w:rStyle w:val="Heading11"/>
        </w:rPr>
        <w:t>Amendment of section 7 of pr</w:t>
      </w:r>
      <w:r>
        <w:rPr>
          <w:rStyle w:val="Heading11"/>
        </w:rPr>
        <w:t>incipal Act</w:t>
      </w:r>
      <w:bookmarkEnd w:id="4"/>
    </w:p>
    <w:p w:rsidR="00E37A65" w:rsidRDefault="0026266D">
      <w:pPr>
        <w:pStyle w:val="Bodytext0"/>
        <w:framePr w:w="6667" w:h="10664" w:hRule="exact" w:wrap="none" w:vAnchor="page" w:hAnchor="page" w:x="3277" w:y="2794"/>
        <w:shd w:val="clear" w:color="auto" w:fill="auto"/>
        <w:spacing w:before="0" w:after="263" w:line="210" w:lineRule="exact"/>
        <w:ind w:left="20" w:firstLine="0"/>
        <w:jc w:val="both"/>
      </w:pPr>
      <w:r>
        <w:rPr>
          <w:rStyle w:val="Bodytext1"/>
        </w:rPr>
        <w:t>Section 7 of the principal Act is amended—</w:t>
      </w:r>
    </w:p>
    <w:p w:rsidR="00E37A65" w:rsidRDefault="0026266D">
      <w:pPr>
        <w:pStyle w:val="Bodytext0"/>
        <w:framePr w:w="6667" w:h="10664" w:hRule="exact" w:wrap="none" w:vAnchor="page" w:hAnchor="page" w:x="3277" w:y="2794"/>
        <w:numPr>
          <w:ilvl w:val="0"/>
          <w:numId w:val="9"/>
        </w:numPr>
        <w:shd w:val="clear" w:color="auto" w:fill="auto"/>
        <w:tabs>
          <w:tab w:val="left" w:pos="970"/>
        </w:tabs>
        <w:spacing w:before="0" w:after="83" w:line="210" w:lineRule="exact"/>
        <w:ind w:left="500" w:firstLine="0"/>
        <w:jc w:val="left"/>
      </w:pPr>
      <w:r>
        <w:rPr>
          <w:rStyle w:val="Bodytext1"/>
        </w:rPr>
        <w:t>by substituting for subsection (1) the following—</w:t>
      </w:r>
    </w:p>
    <w:p w:rsidR="00E37A65" w:rsidRDefault="0026266D">
      <w:pPr>
        <w:pStyle w:val="Bodytext0"/>
        <w:framePr w:w="6667" w:h="10664" w:hRule="exact" w:wrap="none" w:vAnchor="page" w:hAnchor="page" w:x="3277" w:y="2794"/>
        <w:shd w:val="clear" w:color="auto" w:fill="auto"/>
        <w:spacing w:before="0" w:after="115" w:line="278" w:lineRule="exact"/>
        <w:ind w:left="980" w:right="20" w:firstLine="480"/>
        <w:jc w:val="both"/>
      </w:pPr>
      <w:r>
        <w:rPr>
          <w:rStyle w:val="Bodytext1"/>
        </w:rPr>
        <w:t>“(1) Every insurer shall hold in an account maintained by the insurer for the purpose, a security deposit of at least 10 per cent of the capital of the</w:t>
      </w:r>
      <w:r>
        <w:rPr>
          <w:rStyle w:val="Bodytext1"/>
        </w:rPr>
        <w:t xml:space="preserve"> insurer.”;</w:t>
      </w:r>
    </w:p>
    <w:p w:rsidR="00E37A65" w:rsidRDefault="0026266D">
      <w:pPr>
        <w:pStyle w:val="Bodytext0"/>
        <w:framePr w:w="6667" w:h="10664" w:hRule="exact" w:wrap="none" w:vAnchor="page" w:hAnchor="page" w:x="3277" w:y="2794"/>
        <w:numPr>
          <w:ilvl w:val="0"/>
          <w:numId w:val="9"/>
        </w:numPr>
        <w:shd w:val="clear" w:color="auto" w:fill="auto"/>
        <w:tabs>
          <w:tab w:val="left" w:pos="970"/>
        </w:tabs>
        <w:spacing w:before="0" w:after="83" w:line="210" w:lineRule="exact"/>
        <w:ind w:left="500" w:firstLine="0"/>
        <w:jc w:val="left"/>
      </w:pPr>
      <w:r>
        <w:rPr>
          <w:rStyle w:val="Bodytext1"/>
        </w:rPr>
        <w:t>by substituting for subsection (3) the following—</w:t>
      </w:r>
    </w:p>
    <w:p w:rsidR="00E37A65" w:rsidRDefault="0026266D">
      <w:pPr>
        <w:pStyle w:val="Bodytext0"/>
        <w:framePr w:w="6667" w:h="10664" w:hRule="exact" w:wrap="none" w:vAnchor="page" w:hAnchor="page" w:x="3277" w:y="2794"/>
        <w:shd w:val="clear" w:color="auto" w:fill="auto"/>
        <w:spacing w:before="0" w:after="300" w:line="278" w:lineRule="exact"/>
        <w:ind w:left="980" w:right="20" w:firstLine="480"/>
        <w:jc w:val="both"/>
      </w:pPr>
      <w:r>
        <w:rPr>
          <w:rStyle w:val="Bodytext1"/>
        </w:rPr>
        <w:t>“(3) The deposits made under subsection (1) shall be invested by the insurer in Government securities or any other investment as may be approved by the Authority.”</w:t>
      </w:r>
    </w:p>
    <w:p w:rsidR="00E37A65" w:rsidRDefault="0026266D">
      <w:pPr>
        <w:pStyle w:val="Heading10"/>
        <w:framePr w:w="6667" w:h="10664" w:hRule="exact" w:wrap="none" w:vAnchor="page" w:hAnchor="page" w:x="3277" w:y="2794"/>
        <w:numPr>
          <w:ilvl w:val="0"/>
          <w:numId w:val="3"/>
        </w:numPr>
        <w:shd w:val="clear" w:color="auto" w:fill="auto"/>
        <w:tabs>
          <w:tab w:val="left" w:pos="490"/>
        </w:tabs>
        <w:ind w:left="20" w:firstLine="0"/>
      </w:pPr>
      <w:bookmarkStart w:id="5" w:name="bookmark5"/>
      <w:r>
        <w:rPr>
          <w:rStyle w:val="Heading11"/>
        </w:rPr>
        <w:t>Amendment of section 8 of prin</w:t>
      </w:r>
      <w:r>
        <w:rPr>
          <w:rStyle w:val="Heading11"/>
        </w:rPr>
        <w:t>cipal Act</w:t>
      </w:r>
      <w:bookmarkEnd w:id="5"/>
    </w:p>
    <w:p w:rsidR="00E37A65" w:rsidRDefault="0026266D">
      <w:pPr>
        <w:pStyle w:val="Bodytext0"/>
        <w:framePr w:w="6667" w:h="10664" w:hRule="exact" w:wrap="none" w:vAnchor="page" w:hAnchor="page" w:x="3277" w:y="2794"/>
        <w:shd w:val="clear" w:color="auto" w:fill="auto"/>
        <w:spacing w:before="0" w:after="235" w:line="278" w:lineRule="exact"/>
        <w:ind w:left="20" w:right="20" w:firstLine="0"/>
        <w:jc w:val="both"/>
      </w:pPr>
      <w:r>
        <w:rPr>
          <w:rStyle w:val="Bodytext1"/>
        </w:rPr>
        <w:t>Section 8 of the principal Act, is amended by substituting for “10 percent” appearing in paragraph (a), “50 percent”.</w:t>
      </w:r>
    </w:p>
    <w:p w:rsidR="00E37A65" w:rsidRDefault="0026266D">
      <w:pPr>
        <w:pStyle w:val="Heading10"/>
        <w:framePr w:w="6667" w:h="10664" w:hRule="exact" w:wrap="none" w:vAnchor="page" w:hAnchor="page" w:x="3277" w:y="2794"/>
        <w:numPr>
          <w:ilvl w:val="0"/>
          <w:numId w:val="3"/>
        </w:numPr>
        <w:shd w:val="clear" w:color="auto" w:fill="auto"/>
        <w:tabs>
          <w:tab w:val="left" w:pos="490"/>
        </w:tabs>
        <w:spacing w:line="210" w:lineRule="exact"/>
        <w:ind w:left="20" w:firstLine="0"/>
      </w:pPr>
      <w:bookmarkStart w:id="6" w:name="bookmark6"/>
      <w:r>
        <w:rPr>
          <w:rStyle w:val="Heading11"/>
        </w:rPr>
        <w:t>Amendment of section 11 of principal Act</w:t>
      </w:r>
      <w:bookmarkEnd w:id="6"/>
    </w:p>
    <w:p w:rsidR="00E37A65" w:rsidRDefault="0026266D">
      <w:pPr>
        <w:pStyle w:val="Bodytext0"/>
        <w:framePr w:w="6667" w:h="10664" w:hRule="exact" w:wrap="none" w:vAnchor="page" w:hAnchor="page" w:x="3277" w:y="2794"/>
        <w:shd w:val="clear" w:color="auto" w:fill="auto"/>
        <w:spacing w:before="0" w:after="180" w:line="278" w:lineRule="exact"/>
        <w:ind w:left="20" w:right="20" w:firstLine="0"/>
        <w:jc w:val="both"/>
      </w:pPr>
      <w:r>
        <w:rPr>
          <w:rStyle w:val="Bodytext1"/>
        </w:rPr>
        <w:t xml:space="preserve">Section 11 of the principal Act is amended by inserting immediately after subsection </w:t>
      </w:r>
      <w:r>
        <w:rPr>
          <w:rStyle w:val="Bodytext1"/>
        </w:rPr>
        <w:t>(2), the following—</w:t>
      </w:r>
    </w:p>
    <w:p w:rsidR="00E37A65" w:rsidRDefault="0026266D">
      <w:pPr>
        <w:pStyle w:val="Bodytext0"/>
        <w:framePr w:w="6667" w:h="10664" w:hRule="exact" w:wrap="none" w:vAnchor="page" w:hAnchor="page" w:x="3277" w:y="2794"/>
        <w:shd w:val="clear" w:color="auto" w:fill="auto"/>
        <w:spacing w:before="0" w:after="115" w:line="278" w:lineRule="exact"/>
        <w:ind w:left="500" w:right="20" w:firstLine="480"/>
        <w:jc w:val="both"/>
      </w:pPr>
      <w:r>
        <w:rPr>
          <w:rStyle w:val="Bodytext1"/>
        </w:rPr>
        <w:t>“(3) A member of the board of directors of an insurance company shall not at the same time serve as a member of the board of directors of another insurance company or of an insurance brokerage company in Uganda.”</w:t>
      </w:r>
    </w:p>
    <w:p w:rsidR="00E37A65" w:rsidRDefault="0026266D">
      <w:pPr>
        <w:pStyle w:val="Bodytext0"/>
        <w:framePr w:w="6667" w:h="10664" w:hRule="exact" w:wrap="none" w:vAnchor="page" w:hAnchor="page" w:x="3277" w:y="2794"/>
        <w:shd w:val="clear" w:color="auto" w:fill="auto"/>
        <w:spacing w:before="0" w:after="0" w:line="210" w:lineRule="exact"/>
        <w:ind w:left="200" w:firstLine="0"/>
      </w:pPr>
      <w:r>
        <w:rPr>
          <w:rStyle w:val="Bodytext1"/>
        </w:rPr>
        <w:t>8</w:t>
      </w:r>
    </w:p>
    <w:p w:rsidR="00E37A65" w:rsidRDefault="0026266D">
      <w:pPr>
        <w:pStyle w:val="Bodytext0"/>
        <w:framePr w:w="811" w:h="1387" w:hRule="exact" w:wrap="none" w:vAnchor="page" w:hAnchor="page" w:x="3253" w:y="2823"/>
        <w:shd w:val="clear" w:color="auto" w:fill="auto"/>
        <w:spacing w:before="0" w:after="78" w:line="210" w:lineRule="exact"/>
        <w:ind w:right="140" w:firstLine="0"/>
        <w:jc w:val="right"/>
      </w:pPr>
      <w:r>
        <w:rPr>
          <w:rStyle w:val="Bodytext1"/>
        </w:rPr>
        <w:t>Act 13</w:t>
      </w:r>
    </w:p>
    <w:p w:rsidR="00E37A65" w:rsidRDefault="0026266D">
      <w:pPr>
        <w:pStyle w:val="Bodytext0"/>
        <w:framePr w:w="811" w:h="1387" w:hRule="exact" w:wrap="none" w:vAnchor="page" w:hAnchor="page" w:x="3253" w:y="2823"/>
        <w:shd w:val="clear" w:color="auto" w:fill="auto"/>
        <w:spacing w:before="0" w:after="498" w:line="210" w:lineRule="exact"/>
        <w:ind w:right="140" w:firstLine="0"/>
        <w:jc w:val="right"/>
      </w:pPr>
      <w:r>
        <w:rPr>
          <w:rStyle w:val="Bodytext1"/>
        </w:rPr>
        <w:t>(b)</w:t>
      </w:r>
    </w:p>
    <w:p w:rsidR="00E37A65" w:rsidRDefault="0026266D">
      <w:pPr>
        <w:pStyle w:val="Bodytext0"/>
        <w:framePr w:w="811" w:h="1387" w:hRule="exact" w:wrap="none" w:vAnchor="page" w:hAnchor="page" w:x="3253" w:y="2823"/>
        <w:shd w:val="clear" w:color="auto" w:fill="auto"/>
        <w:spacing w:before="0" w:after="0" w:line="210" w:lineRule="exact"/>
        <w:ind w:right="140" w:firstLine="0"/>
        <w:jc w:val="right"/>
      </w:pPr>
      <w:r>
        <w:rPr>
          <w:rStyle w:val="Bodytext1"/>
        </w:rPr>
        <w:t>(c)</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Bodytext50"/>
        <w:framePr w:w="6662" w:h="10269" w:hRule="exact" w:wrap="none" w:vAnchor="page" w:hAnchor="page" w:x="2787" w:y="2778"/>
        <w:shd w:val="clear" w:color="auto" w:fill="auto"/>
        <w:tabs>
          <w:tab w:val="left" w:pos="1964"/>
          <w:tab w:val="left" w:pos="6202"/>
        </w:tabs>
        <w:spacing w:before="0" w:after="78" w:line="210" w:lineRule="exact"/>
        <w:ind w:left="20"/>
        <w:jc w:val="both"/>
      </w:pPr>
      <w:r>
        <w:rPr>
          <w:rStyle w:val="Bodytext5NotItalic"/>
        </w:rPr>
        <w:lastRenderedPageBreak/>
        <w:t>Act 13</w:t>
      </w:r>
      <w:r>
        <w:rPr>
          <w:rStyle w:val="Bodytext5NotItalic"/>
        </w:rPr>
        <w:tab/>
      </w:r>
      <w:r>
        <w:rPr>
          <w:rStyle w:val="Bodytext51"/>
          <w:i/>
          <w:iCs/>
        </w:rPr>
        <w:t>Insurance (Amendment) Act</w:t>
      </w:r>
      <w:r>
        <w:rPr>
          <w:rStyle w:val="Bodytext5NotItalic"/>
        </w:rPr>
        <w:tab/>
        <w:t>2011</w:t>
      </w:r>
    </w:p>
    <w:p w:rsidR="00E37A65" w:rsidRDefault="0026266D">
      <w:pPr>
        <w:pStyle w:val="Heading10"/>
        <w:framePr w:w="6662" w:h="10269" w:hRule="exact" w:wrap="none" w:vAnchor="page" w:hAnchor="page" w:x="2787" w:y="2778"/>
        <w:numPr>
          <w:ilvl w:val="0"/>
          <w:numId w:val="3"/>
        </w:numPr>
        <w:shd w:val="clear" w:color="auto" w:fill="auto"/>
        <w:tabs>
          <w:tab w:val="left" w:pos="490"/>
        </w:tabs>
        <w:ind w:left="20" w:firstLine="0"/>
      </w:pPr>
      <w:bookmarkStart w:id="7" w:name="bookmark7"/>
      <w:r>
        <w:rPr>
          <w:rStyle w:val="Heading11"/>
        </w:rPr>
        <w:t>Amendment of section 12 of principal Act</w:t>
      </w:r>
      <w:bookmarkEnd w:id="7"/>
    </w:p>
    <w:p w:rsidR="00E37A65" w:rsidRDefault="0026266D">
      <w:pPr>
        <w:pStyle w:val="Bodytext0"/>
        <w:framePr w:w="6662" w:h="10269" w:hRule="exact" w:wrap="none" w:vAnchor="page" w:hAnchor="page" w:x="2787" w:y="2778"/>
        <w:shd w:val="clear" w:color="auto" w:fill="auto"/>
        <w:spacing w:before="0" w:after="235" w:line="278" w:lineRule="exact"/>
        <w:ind w:left="20" w:right="20" w:firstLine="0"/>
        <w:jc w:val="both"/>
      </w:pPr>
      <w:r>
        <w:rPr>
          <w:rStyle w:val="Bodytext1"/>
        </w:rPr>
        <w:t>section 12 of the principal Act is amended by substituting for “as an officer” appearing in subsection (1), the words “for an insurance company”.</w:t>
      </w:r>
    </w:p>
    <w:p w:rsidR="00E37A65" w:rsidRDefault="0026266D">
      <w:pPr>
        <w:pStyle w:val="Bodytext0"/>
        <w:framePr w:w="6662" w:h="10269" w:hRule="exact" w:wrap="none" w:vAnchor="page" w:hAnchor="page" w:x="2787" w:y="2778"/>
        <w:shd w:val="clear" w:color="auto" w:fill="auto"/>
        <w:spacing w:before="0" w:after="258" w:line="210" w:lineRule="exact"/>
        <w:ind w:left="980" w:hanging="460"/>
        <w:jc w:val="left"/>
      </w:pPr>
      <w:r>
        <w:rPr>
          <w:rStyle w:val="BodytextSmallCaps"/>
        </w:rPr>
        <w:t xml:space="preserve">Part </w:t>
      </w:r>
      <w:r>
        <w:rPr>
          <w:rStyle w:val="BodytextSmallCaps"/>
        </w:rPr>
        <w:t>II—Amendments to Part II of The Principal Act</w:t>
      </w:r>
    </w:p>
    <w:p w:rsidR="00E37A65" w:rsidRDefault="0026266D">
      <w:pPr>
        <w:pStyle w:val="Heading10"/>
        <w:framePr w:w="6662" w:h="10269" w:hRule="exact" w:wrap="none" w:vAnchor="page" w:hAnchor="page" w:x="2787" w:y="2778"/>
        <w:numPr>
          <w:ilvl w:val="0"/>
          <w:numId w:val="3"/>
        </w:numPr>
        <w:shd w:val="clear" w:color="auto" w:fill="auto"/>
        <w:tabs>
          <w:tab w:val="left" w:pos="490"/>
        </w:tabs>
        <w:ind w:left="20" w:firstLine="0"/>
      </w:pPr>
      <w:bookmarkStart w:id="8" w:name="bookmark8"/>
      <w:r>
        <w:rPr>
          <w:rStyle w:val="Heading11"/>
        </w:rPr>
        <w:t>Amendment of section 14 of the principal Act</w:t>
      </w:r>
      <w:bookmarkEnd w:id="8"/>
    </w:p>
    <w:p w:rsidR="00E37A65" w:rsidRDefault="0026266D">
      <w:pPr>
        <w:pStyle w:val="Bodytext0"/>
        <w:framePr w:w="6662" w:h="10269" w:hRule="exact" w:wrap="none" w:vAnchor="page" w:hAnchor="page" w:x="2787" w:y="2778"/>
        <w:shd w:val="clear" w:color="auto" w:fill="auto"/>
        <w:spacing w:before="0" w:after="180" w:line="278" w:lineRule="exact"/>
        <w:ind w:left="20" w:right="20" w:firstLine="0"/>
        <w:jc w:val="both"/>
      </w:pPr>
      <w:r>
        <w:rPr>
          <w:rStyle w:val="Bodytext1"/>
        </w:rPr>
        <w:t>Section 14 of the principal Act is amended by subsituting for “a Uganda Insurance commission” the words “the Insurance Regulatory Authority of Uganda”.</w:t>
      </w:r>
    </w:p>
    <w:p w:rsidR="00E37A65" w:rsidRDefault="0026266D">
      <w:pPr>
        <w:pStyle w:val="Heading10"/>
        <w:framePr w:w="6662" w:h="10269" w:hRule="exact" w:wrap="none" w:vAnchor="page" w:hAnchor="page" w:x="2787" w:y="2778"/>
        <w:numPr>
          <w:ilvl w:val="0"/>
          <w:numId w:val="3"/>
        </w:numPr>
        <w:shd w:val="clear" w:color="auto" w:fill="auto"/>
        <w:tabs>
          <w:tab w:val="left" w:pos="486"/>
        </w:tabs>
        <w:ind w:left="20" w:firstLine="0"/>
      </w:pPr>
      <w:bookmarkStart w:id="9" w:name="bookmark9"/>
      <w:r>
        <w:rPr>
          <w:rStyle w:val="Heading11"/>
        </w:rPr>
        <w:t xml:space="preserve">Amendment of </w:t>
      </w:r>
      <w:r>
        <w:rPr>
          <w:rStyle w:val="Heading11"/>
        </w:rPr>
        <w:t>section 15 of principal Act</w:t>
      </w:r>
      <w:bookmarkEnd w:id="9"/>
    </w:p>
    <w:p w:rsidR="00E37A65" w:rsidRDefault="0026266D">
      <w:pPr>
        <w:pStyle w:val="Bodytext0"/>
        <w:framePr w:w="6662" w:h="10269" w:hRule="exact" w:wrap="none" w:vAnchor="page" w:hAnchor="page" w:x="2787" w:y="2778"/>
        <w:shd w:val="clear" w:color="auto" w:fill="auto"/>
        <w:spacing w:before="0" w:after="0" w:line="278" w:lineRule="exact"/>
        <w:ind w:left="20" w:firstLine="0"/>
        <w:jc w:val="both"/>
      </w:pPr>
      <w:r>
        <w:rPr>
          <w:rStyle w:val="Bodytext1"/>
        </w:rPr>
        <w:t>section 15 of the principal Act is amended—</w:t>
      </w:r>
    </w:p>
    <w:p w:rsidR="00E37A65" w:rsidRDefault="0026266D">
      <w:pPr>
        <w:pStyle w:val="Bodytext0"/>
        <w:framePr w:w="6662" w:h="10269" w:hRule="exact" w:wrap="none" w:vAnchor="page" w:hAnchor="page" w:x="2787" w:y="2778"/>
        <w:numPr>
          <w:ilvl w:val="0"/>
          <w:numId w:val="10"/>
        </w:numPr>
        <w:shd w:val="clear" w:color="auto" w:fill="auto"/>
        <w:tabs>
          <w:tab w:val="left" w:pos="470"/>
        </w:tabs>
        <w:spacing w:before="0" w:after="235" w:line="278" w:lineRule="exact"/>
        <w:ind w:right="40" w:firstLine="0"/>
      </w:pPr>
      <w:r>
        <w:rPr>
          <w:rStyle w:val="Bodytext1"/>
        </w:rPr>
        <w:t>by substituting for subsection (2) (c) the following—</w:t>
      </w:r>
    </w:p>
    <w:p w:rsidR="00E37A65" w:rsidRDefault="0026266D">
      <w:pPr>
        <w:pStyle w:val="Bodytext0"/>
        <w:framePr w:w="6662" w:h="10269" w:hRule="exact" w:wrap="none" w:vAnchor="page" w:hAnchor="page" w:x="2787" w:y="2778"/>
        <w:shd w:val="clear" w:color="auto" w:fill="auto"/>
        <w:spacing w:before="0" w:after="138" w:line="210" w:lineRule="exact"/>
        <w:ind w:left="1460" w:hanging="480"/>
        <w:jc w:val="both"/>
      </w:pPr>
      <w:r>
        <w:rPr>
          <w:rStyle w:val="Bodytext1"/>
        </w:rPr>
        <w:t>“(c) approve texts of policies and proposal forms;”;</w:t>
      </w:r>
    </w:p>
    <w:p w:rsidR="00E37A65" w:rsidRDefault="0026266D">
      <w:pPr>
        <w:pStyle w:val="Bodytext0"/>
        <w:framePr w:w="6662" w:h="10269" w:hRule="exact" w:wrap="none" w:vAnchor="page" w:hAnchor="page" w:x="2787" w:y="2778"/>
        <w:numPr>
          <w:ilvl w:val="0"/>
          <w:numId w:val="10"/>
        </w:numPr>
        <w:shd w:val="clear" w:color="auto" w:fill="auto"/>
        <w:tabs>
          <w:tab w:val="left" w:pos="470"/>
        </w:tabs>
        <w:spacing w:before="0" w:after="88" w:line="210" w:lineRule="exact"/>
        <w:ind w:right="40" w:firstLine="0"/>
      </w:pPr>
      <w:r>
        <w:rPr>
          <w:rStyle w:val="Bodytext1"/>
        </w:rPr>
        <w:t>by substituting for subsection (2) (f) the following—</w:t>
      </w:r>
    </w:p>
    <w:p w:rsidR="00E37A65" w:rsidRDefault="0026266D">
      <w:pPr>
        <w:pStyle w:val="Bodytext0"/>
        <w:framePr w:w="6662" w:h="10269" w:hRule="exact" w:wrap="none" w:vAnchor="page" w:hAnchor="page" w:x="2787" w:y="2778"/>
        <w:shd w:val="clear" w:color="auto" w:fill="auto"/>
        <w:spacing w:before="0" w:after="235" w:line="278" w:lineRule="exact"/>
        <w:ind w:left="1460" w:right="20" w:hanging="480"/>
        <w:jc w:val="both"/>
      </w:pPr>
      <w:r>
        <w:rPr>
          <w:rStyle w:val="Bodytext1"/>
        </w:rPr>
        <w:t>“(f) receive complaints</w:t>
      </w:r>
      <w:r>
        <w:rPr>
          <w:rStyle w:val="Bodytext1"/>
        </w:rPr>
        <w:t xml:space="preserve"> from members of the public on the conduct of a person licensed under this Act and arbitrate and grant restitution to the complainant, as may be possible;”.</w:t>
      </w:r>
    </w:p>
    <w:p w:rsidR="00E37A65" w:rsidRDefault="0026266D">
      <w:pPr>
        <w:pStyle w:val="Heading10"/>
        <w:framePr w:w="6662" w:h="10269" w:hRule="exact" w:wrap="none" w:vAnchor="page" w:hAnchor="page" w:x="2787" w:y="2778"/>
        <w:numPr>
          <w:ilvl w:val="0"/>
          <w:numId w:val="3"/>
        </w:numPr>
        <w:shd w:val="clear" w:color="auto" w:fill="auto"/>
        <w:tabs>
          <w:tab w:val="left" w:pos="486"/>
        </w:tabs>
        <w:spacing w:line="210" w:lineRule="exact"/>
        <w:ind w:left="20" w:firstLine="0"/>
      </w:pPr>
      <w:bookmarkStart w:id="10" w:name="bookmark10"/>
      <w:r>
        <w:rPr>
          <w:rStyle w:val="Heading11"/>
        </w:rPr>
        <w:t>Amendment of section 17 of principal Act</w:t>
      </w:r>
      <w:bookmarkEnd w:id="10"/>
    </w:p>
    <w:p w:rsidR="00E37A65" w:rsidRDefault="0026266D">
      <w:pPr>
        <w:pStyle w:val="Bodytext0"/>
        <w:framePr w:w="6662" w:h="10269" w:hRule="exact" w:wrap="none" w:vAnchor="page" w:hAnchor="page" w:x="2787" w:y="2778"/>
        <w:shd w:val="clear" w:color="auto" w:fill="auto"/>
        <w:spacing w:before="0" w:after="80" w:line="210" w:lineRule="exact"/>
        <w:ind w:left="20" w:firstLine="0"/>
        <w:jc w:val="both"/>
      </w:pPr>
      <w:r>
        <w:rPr>
          <w:rStyle w:val="Bodytext1"/>
        </w:rPr>
        <w:t>section 17 of the principal Act is amended—</w:t>
      </w:r>
    </w:p>
    <w:p w:rsidR="00E37A65" w:rsidRDefault="0026266D">
      <w:pPr>
        <w:pStyle w:val="Bodytext0"/>
        <w:framePr w:w="6662" w:h="10269" w:hRule="exact" w:wrap="none" w:vAnchor="page" w:hAnchor="page" w:x="2787" w:y="2778"/>
        <w:numPr>
          <w:ilvl w:val="0"/>
          <w:numId w:val="11"/>
        </w:numPr>
        <w:shd w:val="clear" w:color="auto" w:fill="auto"/>
        <w:tabs>
          <w:tab w:val="left" w:pos="990"/>
        </w:tabs>
        <w:spacing w:before="0" w:after="188" w:line="283" w:lineRule="exact"/>
        <w:ind w:left="980" w:right="20" w:hanging="460"/>
        <w:jc w:val="left"/>
      </w:pPr>
      <w:r>
        <w:rPr>
          <w:rStyle w:val="Bodytext1"/>
        </w:rPr>
        <w:t xml:space="preserve">by inserting </w:t>
      </w:r>
      <w:r>
        <w:rPr>
          <w:rStyle w:val="Bodytext1"/>
        </w:rPr>
        <w:t>immediately after subsection (1) (b), the following new paragraph—</w:t>
      </w:r>
    </w:p>
    <w:p w:rsidR="00E37A65" w:rsidRDefault="0026266D">
      <w:pPr>
        <w:pStyle w:val="Bodytext0"/>
        <w:framePr w:w="6662" w:h="10269" w:hRule="exact" w:wrap="none" w:vAnchor="page" w:hAnchor="page" w:x="2787" w:y="2778"/>
        <w:shd w:val="clear" w:color="auto" w:fill="auto"/>
        <w:spacing w:before="0" w:after="231" w:line="274" w:lineRule="exact"/>
        <w:ind w:left="1460" w:right="20" w:hanging="480"/>
        <w:jc w:val="both"/>
      </w:pPr>
      <w:r>
        <w:rPr>
          <w:rStyle w:val="Bodytext1"/>
        </w:rPr>
        <w:t>“(ba) a representative of the Ministry responsible for finance, who shall be at the ra</w:t>
      </w:r>
      <w:r>
        <w:rPr>
          <w:rStyle w:val="Bodytext8"/>
        </w:rPr>
        <w:t>nk</w:t>
      </w:r>
      <w:r>
        <w:rPr>
          <w:rStyle w:val="Bodytext1"/>
        </w:rPr>
        <w:t xml:space="preserve"> of director;”;</w:t>
      </w:r>
    </w:p>
    <w:p w:rsidR="00E37A65" w:rsidRDefault="0026266D">
      <w:pPr>
        <w:pStyle w:val="Bodytext0"/>
        <w:framePr w:w="6662" w:h="10269" w:hRule="exact" w:wrap="none" w:vAnchor="page" w:hAnchor="page" w:x="2787" w:y="2778"/>
        <w:numPr>
          <w:ilvl w:val="0"/>
          <w:numId w:val="11"/>
        </w:numPr>
        <w:shd w:val="clear" w:color="auto" w:fill="auto"/>
        <w:tabs>
          <w:tab w:val="left" w:pos="470"/>
        </w:tabs>
        <w:spacing w:before="0" w:after="159" w:line="210" w:lineRule="exact"/>
        <w:ind w:right="40" w:firstLine="0"/>
      </w:pPr>
      <w:r>
        <w:rPr>
          <w:rStyle w:val="Bodytext1"/>
        </w:rPr>
        <w:t>by substituting for subsection (1) (c) the following—</w:t>
      </w:r>
    </w:p>
    <w:p w:rsidR="00E37A65" w:rsidRDefault="0026266D">
      <w:pPr>
        <w:pStyle w:val="Bodytext0"/>
        <w:framePr w:w="6662" w:h="10269" w:hRule="exact" w:wrap="none" w:vAnchor="page" w:hAnchor="page" w:x="2787" w:y="2778"/>
        <w:shd w:val="clear" w:color="auto" w:fill="auto"/>
        <w:spacing w:before="0" w:after="0" w:line="274" w:lineRule="exact"/>
        <w:ind w:left="1460" w:right="20" w:hanging="480"/>
        <w:jc w:val="both"/>
      </w:pPr>
      <w:r>
        <w:rPr>
          <w:rStyle w:val="Bodytext1"/>
        </w:rPr>
        <w:t xml:space="preserve">“(c) the chief Executive </w:t>
      </w:r>
      <w:r>
        <w:rPr>
          <w:rStyle w:val="Bodytext1"/>
        </w:rPr>
        <w:t>officer, who shall have no voting rights;”;</w:t>
      </w:r>
    </w:p>
    <w:p w:rsidR="00E37A65" w:rsidRDefault="0026266D">
      <w:pPr>
        <w:pStyle w:val="Headerorfooter20"/>
        <w:framePr w:w="6715" w:h="229" w:hRule="exact" w:wrap="none" w:vAnchor="page" w:hAnchor="page" w:x="2763" w:y="13192"/>
        <w:shd w:val="clear" w:color="auto" w:fill="auto"/>
        <w:spacing w:line="200" w:lineRule="exact"/>
        <w:jc w:val="center"/>
      </w:pPr>
      <w:r>
        <w:rPr>
          <w:rStyle w:val="Headerorfooter21"/>
        </w:rPr>
        <w:t>9</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Headerorfooter0"/>
        <w:framePr w:w="6691" w:h="657" w:hRule="exact" w:wrap="none" w:vAnchor="page" w:hAnchor="page" w:x="2754" w:y="2610"/>
        <w:shd w:val="clear" w:color="auto" w:fill="auto"/>
        <w:tabs>
          <w:tab w:val="left" w:pos="1964"/>
          <w:tab w:val="left" w:pos="6202"/>
        </w:tabs>
        <w:spacing w:line="355" w:lineRule="exact"/>
        <w:ind w:left="20"/>
      </w:pPr>
      <w:r>
        <w:rPr>
          <w:rStyle w:val="Headerorfooter10pt"/>
        </w:rPr>
        <w:lastRenderedPageBreak/>
        <w:t>Act 13</w:t>
      </w:r>
      <w:r>
        <w:rPr>
          <w:rStyle w:val="Headerorfooter10pt"/>
        </w:rPr>
        <w:tab/>
      </w:r>
      <w:r>
        <w:rPr>
          <w:rStyle w:val="Headerorfooter1"/>
          <w:i/>
          <w:iCs/>
        </w:rPr>
        <w:t>Insurance (Amendment) Act</w:t>
      </w:r>
      <w:r>
        <w:rPr>
          <w:rStyle w:val="Headerorfooter10pt"/>
        </w:rPr>
        <w:tab/>
        <w:t>2011</w:t>
      </w:r>
    </w:p>
    <w:p w:rsidR="00E37A65" w:rsidRDefault="0026266D">
      <w:pPr>
        <w:pStyle w:val="Headerorfooter20"/>
        <w:framePr w:w="6691" w:h="657" w:hRule="exact" w:wrap="none" w:vAnchor="page" w:hAnchor="page" w:x="2754" w:y="2610"/>
        <w:shd w:val="clear" w:color="auto" w:fill="auto"/>
        <w:spacing w:line="355" w:lineRule="exact"/>
        <w:ind w:left="20"/>
        <w:jc w:val="center"/>
      </w:pPr>
      <w:r>
        <w:rPr>
          <w:rStyle w:val="Headerorfooter21"/>
        </w:rPr>
        <w:t>(c) by substituting for subsection (1) (d) the following—</w:t>
      </w:r>
    </w:p>
    <w:p w:rsidR="00E37A65" w:rsidRDefault="0026266D">
      <w:pPr>
        <w:pStyle w:val="Bodytext0"/>
        <w:framePr w:w="6677" w:h="9597" w:hRule="exact" w:wrap="none" w:vAnchor="page" w:hAnchor="page" w:x="2788" w:y="3357"/>
        <w:shd w:val="clear" w:color="auto" w:fill="auto"/>
        <w:spacing w:before="0" w:after="115" w:line="278" w:lineRule="exact"/>
        <w:ind w:left="1440" w:right="40" w:hanging="480"/>
        <w:jc w:val="both"/>
      </w:pPr>
      <w:r>
        <w:rPr>
          <w:rStyle w:val="Bodytext1"/>
        </w:rPr>
        <w:t>“(d) a representative of the Governor of the Bank of Uganda;”;</w:t>
      </w:r>
    </w:p>
    <w:p w:rsidR="00E37A65" w:rsidRDefault="0026266D">
      <w:pPr>
        <w:pStyle w:val="Bodytext0"/>
        <w:framePr w:w="6677" w:h="9597" w:hRule="exact" w:wrap="none" w:vAnchor="page" w:hAnchor="page" w:x="2788" w:y="3357"/>
        <w:numPr>
          <w:ilvl w:val="0"/>
          <w:numId w:val="7"/>
        </w:numPr>
        <w:shd w:val="clear" w:color="auto" w:fill="auto"/>
        <w:tabs>
          <w:tab w:val="left" w:pos="470"/>
        </w:tabs>
        <w:spacing w:before="0" w:after="143" w:line="210" w:lineRule="exact"/>
        <w:ind w:right="360" w:firstLine="0"/>
      </w:pPr>
      <w:r>
        <w:rPr>
          <w:rStyle w:val="Bodytext1"/>
        </w:rPr>
        <w:t xml:space="preserve">by substituting for subsection </w:t>
      </w:r>
      <w:r>
        <w:rPr>
          <w:rStyle w:val="Bodytext1"/>
        </w:rPr>
        <w:t>(1) (e) the following—</w:t>
      </w:r>
    </w:p>
    <w:p w:rsidR="00E37A65" w:rsidRDefault="0026266D">
      <w:pPr>
        <w:pStyle w:val="Bodytext0"/>
        <w:framePr w:w="6677" w:h="9597" w:hRule="exact" w:wrap="none" w:vAnchor="page" w:hAnchor="page" w:x="2788" w:y="3357"/>
        <w:shd w:val="clear" w:color="auto" w:fill="auto"/>
        <w:spacing w:before="0" w:after="115" w:line="278" w:lineRule="exact"/>
        <w:ind w:left="1440" w:right="40" w:hanging="480"/>
        <w:jc w:val="both"/>
      </w:pPr>
      <w:r>
        <w:rPr>
          <w:rStyle w:val="Bodytext1"/>
        </w:rPr>
        <w:t>“(e) a representative of the Insurance Institute of Uganda, who shall not be a director, employee or shareholder of any insurer, intermediary, loss assessor or loss adjustor;”;</w:t>
      </w:r>
    </w:p>
    <w:p w:rsidR="00E37A65" w:rsidRDefault="0026266D">
      <w:pPr>
        <w:pStyle w:val="Bodytext0"/>
        <w:framePr w:w="6677" w:h="9597" w:hRule="exact" w:wrap="none" w:vAnchor="page" w:hAnchor="page" w:x="2788" w:y="3357"/>
        <w:numPr>
          <w:ilvl w:val="0"/>
          <w:numId w:val="7"/>
        </w:numPr>
        <w:shd w:val="clear" w:color="auto" w:fill="auto"/>
        <w:tabs>
          <w:tab w:val="left" w:pos="690"/>
        </w:tabs>
        <w:spacing w:before="0" w:after="148" w:line="210" w:lineRule="exact"/>
        <w:ind w:left="220" w:firstLine="0"/>
      </w:pPr>
      <w:r>
        <w:rPr>
          <w:rStyle w:val="Bodytext1"/>
        </w:rPr>
        <w:t>by substituting for subsection (1) (f) the following—</w:t>
      </w:r>
    </w:p>
    <w:p w:rsidR="00E37A65" w:rsidRDefault="0026266D">
      <w:pPr>
        <w:pStyle w:val="Bodytext0"/>
        <w:framePr w:w="6677" w:h="9597" w:hRule="exact" w:wrap="none" w:vAnchor="page" w:hAnchor="page" w:x="2788" w:y="3357"/>
        <w:shd w:val="clear" w:color="auto" w:fill="auto"/>
        <w:spacing w:before="0" w:after="115" w:line="278" w:lineRule="exact"/>
        <w:ind w:left="1440" w:right="40" w:hanging="480"/>
        <w:jc w:val="both"/>
      </w:pPr>
      <w:r>
        <w:rPr>
          <w:rStyle w:val="Bodytext1"/>
        </w:rPr>
        <w:t>“(</w:t>
      </w:r>
      <w:r>
        <w:rPr>
          <w:rStyle w:val="Bodytext1"/>
        </w:rPr>
        <w:t>f) a person nominated by the Minister responsible for health, who shall not be a director, employee or shareholder of any person licensed under this Act;”;</w:t>
      </w:r>
    </w:p>
    <w:p w:rsidR="00E37A65" w:rsidRDefault="0026266D">
      <w:pPr>
        <w:pStyle w:val="Bodytext0"/>
        <w:framePr w:w="6677" w:h="9597" w:hRule="exact" w:wrap="none" w:vAnchor="page" w:hAnchor="page" w:x="2788" w:y="3357"/>
        <w:numPr>
          <w:ilvl w:val="0"/>
          <w:numId w:val="7"/>
        </w:numPr>
        <w:shd w:val="clear" w:color="auto" w:fill="auto"/>
        <w:tabs>
          <w:tab w:val="left" w:pos="470"/>
        </w:tabs>
        <w:spacing w:before="0" w:after="23" w:line="210" w:lineRule="exact"/>
        <w:ind w:right="40" w:firstLine="0"/>
        <w:jc w:val="right"/>
      </w:pPr>
      <w:r>
        <w:rPr>
          <w:rStyle w:val="Bodytext1"/>
        </w:rPr>
        <w:t>by inserting immediately after subsection (5) the</w:t>
      </w:r>
    </w:p>
    <w:p w:rsidR="00E37A65" w:rsidRDefault="0026266D">
      <w:pPr>
        <w:pStyle w:val="Bodytext0"/>
        <w:framePr w:w="6677" w:h="9597" w:hRule="exact" w:wrap="none" w:vAnchor="page" w:hAnchor="page" w:x="2788" w:y="3357"/>
        <w:shd w:val="clear" w:color="auto" w:fill="auto"/>
        <w:spacing w:before="0" w:after="143" w:line="210" w:lineRule="exact"/>
        <w:ind w:left="1440" w:hanging="480"/>
        <w:jc w:val="both"/>
      </w:pPr>
      <w:r>
        <w:rPr>
          <w:rStyle w:val="Bodytext1"/>
        </w:rPr>
        <w:t>following—</w:t>
      </w:r>
    </w:p>
    <w:p w:rsidR="00E37A65" w:rsidRDefault="0026266D">
      <w:pPr>
        <w:pStyle w:val="Bodytext0"/>
        <w:framePr w:w="6677" w:h="9597" w:hRule="exact" w:wrap="none" w:vAnchor="page" w:hAnchor="page" w:x="2788" w:y="3357"/>
        <w:shd w:val="clear" w:color="auto" w:fill="auto"/>
        <w:spacing w:before="0" w:after="295" w:line="278" w:lineRule="exact"/>
        <w:ind w:left="480" w:right="40" w:firstLine="480"/>
        <w:jc w:val="both"/>
      </w:pPr>
      <w:r>
        <w:rPr>
          <w:rStyle w:val="Bodytext1"/>
        </w:rPr>
        <w:t xml:space="preserve">“(6) A member of the Authority shall </w:t>
      </w:r>
      <w:r>
        <w:rPr>
          <w:rStyle w:val="Bodytext1"/>
        </w:rPr>
        <w:t>not disclose any information, or use any proprietary information, concerning a person licensed under this Act, obtained in the course of performance of his or her duties as a member of the Authority, for the purposes of attaining a business advantage or pe</w:t>
      </w:r>
      <w:r>
        <w:rPr>
          <w:rStyle w:val="Bodytext1"/>
        </w:rPr>
        <w:t>rsonal financial gain.”</w:t>
      </w:r>
    </w:p>
    <w:p w:rsidR="00E37A65" w:rsidRDefault="0026266D">
      <w:pPr>
        <w:pStyle w:val="Heading10"/>
        <w:framePr w:w="6677" w:h="9597" w:hRule="exact" w:wrap="none" w:vAnchor="page" w:hAnchor="page" w:x="2788" w:y="3357"/>
        <w:numPr>
          <w:ilvl w:val="0"/>
          <w:numId w:val="3"/>
        </w:numPr>
        <w:shd w:val="clear" w:color="auto" w:fill="auto"/>
        <w:tabs>
          <w:tab w:val="left" w:pos="466"/>
        </w:tabs>
        <w:spacing w:line="210" w:lineRule="exact"/>
        <w:ind w:firstLine="0"/>
      </w:pPr>
      <w:bookmarkStart w:id="11" w:name="bookmark11"/>
      <w:r>
        <w:rPr>
          <w:rStyle w:val="Heading11"/>
        </w:rPr>
        <w:t>Amendment of section 21 of principal Act</w:t>
      </w:r>
      <w:bookmarkEnd w:id="11"/>
    </w:p>
    <w:p w:rsidR="00E37A65" w:rsidRDefault="0026266D">
      <w:pPr>
        <w:pStyle w:val="Bodytext0"/>
        <w:framePr w:w="6677" w:h="9597" w:hRule="exact" w:wrap="none" w:vAnchor="page" w:hAnchor="page" w:x="2788" w:y="3357"/>
        <w:shd w:val="clear" w:color="auto" w:fill="auto"/>
        <w:spacing w:before="0" w:line="278" w:lineRule="exact"/>
        <w:ind w:right="40" w:firstLine="0"/>
        <w:jc w:val="both"/>
      </w:pPr>
      <w:r>
        <w:rPr>
          <w:rStyle w:val="Bodytext1"/>
        </w:rPr>
        <w:t>Section 21 of the principal Act is amended by inserting immediately after subsection (2) the following—</w:t>
      </w:r>
    </w:p>
    <w:p w:rsidR="00E37A65" w:rsidRDefault="0026266D">
      <w:pPr>
        <w:pStyle w:val="Bodytext0"/>
        <w:framePr w:w="6677" w:h="9597" w:hRule="exact" w:wrap="none" w:vAnchor="page" w:hAnchor="page" w:x="2788" w:y="3357"/>
        <w:shd w:val="clear" w:color="auto" w:fill="auto"/>
        <w:spacing w:before="0" w:after="236" w:line="278" w:lineRule="exact"/>
        <w:ind w:left="480" w:right="40" w:firstLine="480"/>
        <w:jc w:val="both"/>
      </w:pPr>
      <w:r>
        <w:rPr>
          <w:rStyle w:val="Bodytext1"/>
        </w:rPr>
        <w:t xml:space="preserve">“(2a) The Chief Executive Officer shall hold office for a term of five years and shall </w:t>
      </w:r>
      <w:r>
        <w:rPr>
          <w:rStyle w:val="Bodytext1"/>
        </w:rPr>
        <w:t>be eligible for reappointment.</w:t>
      </w:r>
    </w:p>
    <w:p w:rsidR="00E37A65" w:rsidRDefault="0026266D">
      <w:pPr>
        <w:pStyle w:val="Bodytext0"/>
        <w:framePr w:w="6677" w:h="9597" w:hRule="exact" w:wrap="none" w:vAnchor="page" w:hAnchor="page" w:x="2788" w:y="3357"/>
        <w:shd w:val="clear" w:color="auto" w:fill="auto"/>
        <w:spacing w:before="0" w:line="283" w:lineRule="exact"/>
        <w:ind w:left="480" w:right="40" w:firstLine="480"/>
        <w:jc w:val="both"/>
      </w:pPr>
      <w:r>
        <w:rPr>
          <w:rStyle w:val="Bodytext1"/>
        </w:rPr>
        <w:t>(2b) The Chief Executive Officer shall be removed from office where he or she—</w:t>
      </w:r>
    </w:p>
    <w:p w:rsidR="00E37A65" w:rsidRDefault="0026266D">
      <w:pPr>
        <w:pStyle w:val="Bodytext0"/>
        <w:framePr w:w="6677" w:h="9597" w:hRule="exact" w:wrap="none" w:vAnchor="page" w:hAnchor="page" w:x="2788" w:y="3357"/>
        <w:numPr>
          <w:ilvl w:val="0"/>
          <w:numId w:val="12"/>
        </w:numPr>
        <w:shd w:val="clear" w:color="auto" w:fill="auto"/>
        <w:tabs>
          <w:tab w:val="left" w:pos="1435"/>
        </w:tabs>
        <w:spacing w:before="0" w:after="0" w:line="283" w:lineRule="exact"/>
        <w:ind w:left="1440" w:right="40" w:hanging="480"/>
        <w:jc w:val="both"/>
      </w:pPr>
      <w:r>
        <w:rPr>
          <w:rStyle w:val="Bodytext1"/>
        </w:rPr>
        <w:t>is guilty of grave misconduct or willful neglect in the discharge of his or her duties;</w:t>
      </w:r>
    </w:p>
    <w:p w:rsidR="00E37A65" w:rsidRDefault="0026266D">
      <w:pPr>
        <w:pStyle w:val="Headerorfooter20"/>
        <w:framePr w:wrap="none" w:vAnchor="page" w:hAnchor="page" w:x="5989" w:y="13014"/>
        <w:shd w:val="clear" w:color="auto" w:fill="auto"/>
        <w:spacing w:line="200" w:lineRule="exact"/>
        <w:ind w:left="20"/>
      </w:pPr>
      <w:r>
        <w:rPr>
          <w:rStyle w:val="Headerorfooter21"/>
        </w:rPr>
        <w:t>10</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Bodytext50"/>
        <w:framePr w:w="6662" w:h="10343" w:hRule="exact" w:wrap="none" w:vAnchor="page" w:hAnchor="page" w:x="2790" w:y="2778"/>
        <w:shd w:val="clear" w:color="auto" w:fill="auto"/>
        <w:tabs>
          <w:tab w:val="left" w:pos="1964"/>
          <w:tab w:val="left" w:pos="6202"/>
        </w:tabs>
        <w:spacing w:before="0" w:after="25" w:line="210" w:lineRule="exact"/>
        <w:ind w:left="20"/>
        <w:jc w:val="both"/>
      </w:pPr>
      <w:r>
        <w:rPr>
          <w:rStyle w:val="Bodytext5NotItalic"/>
        </w:rPr>
        <w:lastRenderedPageBreak/>
        <w:t>Act 13</w:t>
      </w:r>
      <w:r>
        <w:rPr>
          <w:rStyle w:val="Bodytext5NotItalic"/>
        </w:rPr>
        <w:tab/>
      </w:r>
      <w:r>
        <w:rPr>
          <w:rStyle w:val="Bodytext51"/>
          <w:i/>
          <w:iCs/>
        </w:rPr>
        <w:t>Insurance (Amendment) Act</w:t>
      </w:r>
      <w:r>
        <w:rPr>
          <w:rStyle w:val="Bodytext5NotItalic"/>
        </w:rPr>
        <w:tab/>
        <w:t>2011</w:t>
      </w:r>
    </w:p>
    <w:p w:rsidR="00E37A65" w:rsidRDefault="0026266D">
      <w:pPr>
        <w:pStyle w:val="Bodytext0"/>
        <w:framePr w:w="6662" w:h="10343" w:hRule="exact" w:wrap="none" w:vAnchor="page" w:hAnchor="page" w:x="2790" w:y="2778"/>
        <w:numPr>
          <w:ilvl w:val="0"/>
          <w:numId w:val="12"/>
        </w:numPr>
        <w:shd w:val="clear" w:color="auto" w:fill="auto"/>
        <w:tabs>
          <w:tab w:val="left" w:pos="1435"/>
        </w:tabs>
        <w:spacing w:before="0" w:after="299" w:line="283" w:lineRule="exact"/>
        <w:ind w:left="1440" w:right="40" w:hanging="480"/>
        <w:jc w:val="both"/>
      </w:pPr>
      <w:r>
        <w:rPr>
          <w:rStyle w:val="Bodytext1"/>
        </w:rPr>
        <w:t>is adjudged bankrupt or fails to make any arrangements or composition with his or her creditors;</w:t>
      </w:r>
    </w:p>
    <w:p w:rsidR="00E37A65" w:rsidRDefault="0026266D">
      <w:pPr>
        <w:pStyle w:val="Bodytext0"/>
        <w:framePr w:w="6662" w:h="10343" w:hRule="exact" w:wrap="none" w:vAnchor="page" w:hAnchor="page" w:x="2790" w:y="2778"/>
        <w:numPr>
          <w:ilvl w:val="0"/>
          <w:numId w:val="12"/>
        </w:numPr>
        <w:shd w:val="clear" w:color="auto" w:fill="auto"/>
        <w:tabs>
          <w:tab w:val="left" w:pos="1430"/>
        </w:tabs>
        <w:spacing w:before="0" w:after="256" w:line="210" w:lineRule="exact"/>
        <w:ind w:left="480" w:firstLine="480"/>
        <w:jc w:val="both"/>
      </w:pPr>
      <w:r>
        <w:rPr>
          <w:rStyle w:val="Bodytext1"/>
        </w:rPr>
        <w:t>becomes of unsound mind;</w:t>
      </w:r>
    </w:p>
    <w:p w:rsidR="00E37A65" w:rsidRDefault="0026266D">
      <w:pPr>
        <w:pStyle w:val="Bodytext0"/>
        <w:framePr w:w="6662" w:h="10343" w:hRule="exact" w:wrap="none" w:vAnchor="page" w:hAnchor="page" w:x="2790" w:y="2778"/>
        <w:numPr>
          <w:ilvl w:val="0"/>
          <w:numId w:val="12"/>
        </w:numPr>
        <w:shd w:val="clear" w:color="auto" w:fill="auto"/>
        <w:tabs>
          <w:tab w:val="left" w:pos="1435"/>
        </w:tabs>
        <w:spacing w:before="0" w:after="248" w:line="288" w:lineRule="exact"/>
        <w:ind w:left="1440" w:right="40" w:hanging="480"/>
        <w:jc w:val="both"/>
      </w:pPr>
      <w:r>
        <w:rPr>
          <w:rStyle w:val="Bodytext1"/>
        </w:rPr>
        <w:t>is convicted of a criminal offense which affects his or her position as the chief Executive officer;</w:t>
      </w:r>
    </w:p>
    <w:p w:rsidR="00E37A65" w:rsidRDefault="0026266D">
      <w:pPr>
        <w:pStyle w:val="Bodytext0"/>
        <w:framePr w:w="6662" w:h="10343" w:hRule="exact" w:wrap="none" w:vAnchor="page" w:hAnchor="page" w:x="2790" w:y="2778"/>
        <w:numPr>
          <w:ilvl w:val="0"/>
          <w:numId w:val="12"/>
        </w:numPr>
        <w:shd w:val="clear" w:color="auto" w:fill="auto"/>
        <w:tabs>
          <w:tab w:val="left" w:pos="1430"/>
        </w:tabs>
        <w:spacing w:before="0" w:line="278" w:lineRule="exact"/>
        <w:ind w:left="1440" w:right="40" w:hanging="480"/>
        <w:jc w:val="both"/>
      </w:pPr>
      <w:r>
        <w:rPr>
          <w:rStyle w:val="Bodytext1"/>
        </w:rPr>
        <w:t xml:space="preserve">becomes permanently </w:t>
      </w:r>
      <w:r>
        <w:rPr>
          <w:rStyle w:val="Bodytext1"/>
        </w:rPr>
        <w:t>incapacitated by accident or ill health from performing his duties for a period of six consecutive months or an aggregate period of nine months in a financial year; or</w:t>
      </w:r>
    </w:p>
    <w:p w:rsidR="00E37A65" w:rsidRDefault="0026266D">
      <w:pPr>
        <w:pStyle w:val="Bodytext0"/>
        <w:framePr w:w="6662" w:h="10343" w:hRule="exact" w:wrap="none" w:vAnchor="page" w:hAnchor="page" w:x="2790" w:y="2778"/>
        <w:numPr>
          <w:ilvl w:val="0"/>
          <w:numId w:val="12"/>
        </w:numPr>
        <w:shd w:val="clear" w:color="auto" w:fill="auto"/>
        <w:tabs>
          <w:tab w:val="left" w:pos="1440"/>
        </w:tabs>
        <w:spacing w:before="0" w:after="236" w:line="278" w:lineRule="exact"/>
        <w:ind w:left="1440" w:right="40" w:hanging="480"/>
        <w:jc w:val="both"/>
      </w:pPr>
      <w:r>
        <w:rPr>
          <w:rStyle w:val="Bodytext1"/>
        </w:rPr>
        <w:t xml:space="preserve">fails to perform his or her duties and obligations as specified in the terms and </w:t>
      </w:r>
      <w:r>
        <w:rPr>
          <w:rStyle w:val="Bodytext1"/>
        </w:rPr>
        <w:t>conditions specified by the Authority.”</w:t>
      </w:r>
    </w:p>
    <w:p w:rsidR="00E37A65" w:rsidRDefault="0026266D">
      <w:pPr>
        <w:pStyle w:val="Heading10"/>
        <w:framePr w:w="6662" w:h="10343" w:hRule="exact" w:wrap="none" w:vAnchor="page" w:hAnchor="page" w:x="2790" w:y="2778"/>
        <w:numPr>
          <w:ilvl w:val="0"/>
          <w:numId w:val="3"/>
        </w:numPr>
        <w:shd w:val="clear" w:color="auto" w:fill="auto"/>
        <w:tabs>
          <w:tab w:val="left" w:pos="486"/>
        </w:tabs>
        <w:spacing w:line="283" w:lineRule="exact"/>
        <w:ind w:left="20" w:firstLine="0"/>
      </w:pPr>
      <w:bookmarkStart w:id="12" w:name="bookmark12"/>
      <w:r>
        <w:rPr>
          <w:rStyle w:val="Heading11"/>
        </w:rPr>
        <w:t>Amendment of section 22 to principal Act</w:t>
      </w:r>
      <w:bookmarkEnd w:id="12"/>
    </w:p>
    <w:p w:rsidR="00E37A65" w:rsidRDefault="0026266D">
      <w:pPr>
        <w:pStyle w:val="Bodytext0"/>
        <w:framePr w:w="6662" w:h="10343" w:hRule="exact" w:wrap="none" w:vAnchor="page" w:hAnchor="page" w:x="2790" w:y="2778"/>
        <w:shd w:val="clear" w:color="auto" w:fill="auto"/>
        <w:spacing w:before="0" w:after="244" w:line="283" w:lineRule="exact"/>
        <w:ind w:left="20" w:right="40" w:firstLine="0"/>
        <w:jc w:val="both"/>
      </w:pPr>
      <w:r>
        <w:rPr>
          <w:rStyle w:val="Bodytext1"/>
        </w:rPr>
        <w:t>Section 22 of the Principal Act, is amended by substituting for the word “secretary to the commission” the word “secretary to the Authority”.</w:t>
      </w:r>
    </w:p>
    <w:p w:rsidR="00E37A65" w:rsidRDefault="0026266D">
      <w:pPr>
        <w:pStyle w:val="Heading10"/>
        <w:framePr w:w="6662" w:h="10343" w:hRule="exact" w:wrap="none" w:vAnchor="page" w:hAnchor="page" w:x="2790" w:y="2778"/>
        <w:numPr>
          <w:ilvl w:val="0"/>
          <w:numId w:val="3"/>
        </w:numPr>
        <w:shd w:val="clear" w:color="auto" w:fill="auto"/>
        <w:tabs>
          <w:tab w:val="left" w:pos="486"/>
        </w:tabs>
        <w:ind w:left="20" w:firstLine="0"/>
      </w:pPr>
      <w:bookmarkStart w:id="13" w:name="bookmark13"/>
      <w:r>
        <w:rPr>
          <w:rStyle w:val="Heading11"/>
        </w:rPr>
        <w:t>Amendment of section 24 of princi</w:t>
      </w:r>
      <w:r>
        <w:rPr>
          <w:rStyle w:val="Heading11"/>
        </w:rPr>
        <w:t>pal Act</w:t>
      </w:r>
      <w:bookmarkEnd w:id="13"/>
    </w:p>
    <w:p w:rsidR="00E37A65" w:rsidRDefault="0026266D">
      <w:pPr>
        <w:pStyle w:val="Bodytext0"/>
        <w:framePr w:w="6662" w:h="10343" w:hRule="exact" w:wrap="none" w:vAnchor="page" w:hAnchor="page" w:x="2790" w:y="2778"/>
        <w:shd w:val="clear" w:color="auto" w:fill="auto"/>
        <w:spacing w:before="0" w:line="278" w:lineRule="exact"/>
        <w:ind w:left="20" w:right="40" w:firstLine="0"/>
        <w:jc w:val="both"/>
      </w:pPr>
      <w:r>
        <w:rPr>
          <w:rStyle w:val="Bodytext1"/>
        </w:rPr>
        <w:t>section 24 of the principal Act, is amended by substituting for “the central ba</w:t>
      </w:r>
      <w:r>
        <w:rPr>
          <w:rStyle w:val="Bodytext8"/>
        </w:rPr>
        <w:t>nk</w:t>
      </w:r>
      <w:r>
        <w:rPr>
          <w:rStyle w:val="Bodytext1"/>
        </w:rPr>
        <w:t>” appearing in subsection (3), the word “Government”.</w:t>
      </w:r>
    </w:p>
    <w:p w:rsidR="00E37A65" w:rsidRDefault="0026266D">
      <w:pPr>
        <w:pStyle w:val="Heading10"/>
        <w:framePr w:w="6662" w:h="10343" w:hRule="exact" w:wrap="none" w:vAnchor="page" w:hAnchor="page" w:x="2790" w:y="2778"/>
        <w:numPr>
          <w:ilvl w:val="0"/>
          <w:numId w:val="3"/>
        </w:numPr>
        <w:shd w:val="clear" w:color="auto" w:fill="auto"/>
        <w:tabs>
          <w:tab w:val="left" w:pos="486"/>
        </w:tabs>
        <w:ind w:left="20" w:firstLine="0"/>
      </w:pPr>
      <w:bookmarkStart w:id="14" w:name="bookmark14"/>
      <w:r>
        <w:rPr>
          <w:rStyle w:val="Heading11"/>
        </w:rPr>
        <w:t>Amendment of section 25 of principal Act</w:t>
      </w:r>
      <w:bookmarkEnd w:id="14"/>
    </w:p>
    <w:p w:rsidR="00E37A65" w:rsidRDefault="0026266D">
      <w:pPr>
        <w:pStyle w:val="Bodytext0"/>
        <w:framePr w:w="6662" w:h="10343" w:hRule="exact" w:wrap="none" w:vAnchor="page" w:hAnchor="page" w:x="2790" w:y="2778"/>
        <w:shd w:val="clear" w:color="auto" w:fill="auto"/>
        <w:spacing w:before="0" w:after="295" w:line="278" w:lineRule="exact"/>
        <w:ind w:left="20" w:right="40" w:firstLine="0"/>
        <w:jc w:val="both"/>
      </w:pPr>
      <w:r>
        <w:rPr>
          <w:rStyle w:val="Bodytext1"/>
        </w:rPr>
        <w:t>Section 25 of the principal Act, is amended by substituting for “central</w:t>
      </w:r>
      <w:r>
        <w:rPr>
          <w:rStyle w:val="Bodytext1"/>
        </w:rPr>
        <w:t xml:space="preserve"> ba</w:t>
      </w:r>
      <w:r>
        <w:rPr>
          <w:rStyle w:val="Bodytext8"/>
        </w:rPr>
        <w:t>nk</w:t>
      </w:r>
      <w:r>
        <w:rPr>
          <w:rStyle w:val="Bodytext1"/>
        </w:rPr>
        <w:t>” appearing in paragraphs (a) and (b), the word “Minister”.</w:t>
      </w:r>
    </w:p>
    <w:p w:rsidR="00E37A65" w:rsidRDefault="0026266D">
      <w:pPr>
        <w:pStyle w:val="Heading10"/>
        <w:framePr w:w="6662" w:h="10343" w:hRule="exact" w:wrap="none" w:vAnchor="page" w:hAnchor="page" w:x="2790" w:y="2778"/>
        <w:numPr>
          <w:ilvl w:val="0"/>
          <w:numId w:val="3"/>
        </w:numPr>
        <w:shd w:val="clear" w:color="auto" w:fill="auto"/>
        <w:tabs>
          <w:tab w:val="left" w:pos="486"/>
        </w:tabs>
        <w:spacing w:after="20" w:line="210" w:lineRule="exact"/>
        <w:ind w:left="20" w:firstLine="0"/>
      </w:pPr>
      <w:bookmarkStart w:id="15" w:name="bookmark15"/>
      <w:r>
        <w:rPr>
          <w:rStyle w:val="Heading11"/>
        </w:rPr>
        <w:t>Amendment of section 26 of principal Act</w:t>
      </w:r>
      <w:bookmarkEnd w:id="15"/>
    </w:p>
    <w:p w:rsidR="00E37A65" w:rsidRDefault="0026266D">
      <w:pPr>
        <w:pStyle w:val="Bodytext0"/>
        <w:framePr w:w="6662" w:h="10343" w:hRule="exact" w:wrap="none" w:vAnchor="page" w:hAnchor="page" w:x="2790" w:y="2778"/>
        <w:shd w:val="clear" w:color="auto" w:fill="auto"/>
        <w:spacing w:before="0" w:line="283" w:lineRule="exact"/>
        <w:ind w:left="20" w:right="40" w:firstLine="0"/>
        <w:jc w:val="both"/>
      </w:pPr>
      <w:r>
        <w:rPr>
          <w:rStyle w:val="Bodytext1"/>
        </w:rPr>
        <w:t>Section 26 of the principal Act, is amended by substituting for subsection (2) the following—</w:t>
      </w:r>
    </w:p>
    <w:p w:rsidR="00E37A65" w:rsidRDefault="0026266D">
      <w:pPr>
        <w:pStyle w:val="Bodytext0"/>
        <w:framePr w:w="6662" w:h="10343" w:hRule="exact" w:wrap="none" w:vAnchor="page" w:hAnchor="page" w:x="2790" w:y="2778"/>
        <w:shd w:val="clear" w:color="auto" w:fill="auto"/>
        <w:spacing w:before="0" w:after="0" w:line="283" w:lineRule="exact"/>
        <w:ind w:left="480" w:right="40" w:firstLine="480"/>
        <w:jc w:val="both"/>
      </w:pPr>
      <w:r>
        <w:rPr>
          <w:rStyle w:val="Bodytext1"/>
        </w:rPr>
        <w:t xml:space="preserve">“(2) The accounts and records of the Authority shall be </w:t>
      </w:r>
      <w:r>
        <w:rPr>
          <w:rStyle w:val="Bodytext1"/>
        </w:rPr>
        <w:t>kept in accordance with the Public Finance and Accountability Act, 2003.”</w:t>
      </w:r>
    </w:p>
    <w:p w:rsidR="00E37A65" w:rsidRDefault="0026266D">
      <w:pPr>
        <w:pStyle w:val="Headerorfooter20"/>
        <w:framePr w:wrap="none" w:vAnchor="page" w:hAnchor="page" w:x="6001" w:y="13163"/>
        <w:shd w:val="clear" w:color="auto" w:fill="auto"/>
        <w:spacing w:line="200" w:lineRule="exact"/>
        <w:ind w:left="20"/>
      </w:pPr>
      <w:r>
        <w:rPr>
          <w:rStyle w:val="Headerorfooter21"/>
        </w:rPr>
        <w:t>11</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Headerorfooter0"/>
        <w:framePr w:w="6734" w:h="592" w:hRule="exact" w:wrap="none" w:vAnchor="page" w:hAnchor="page" w:x="2763" w:y="2632"/>
        <w:shd w:val="clear" w:color="auto" w:fill="auto"/>
        <w:tabs>
          <w:tab w:val="left" w:pos="1964"/>
          <w:tab w:val="left" w:pos="6202"/>
        </w:tabs>
        <w:spacing w:after="81" w:line="210" w:lineRule="exact"/>
        <w:ind w:left="20"/>
      </w:pPr>
      <w:r>
        <w:rPr>
          <w:rStyle w:val="Headerorfooter10pt"/>
        </w:rPr>
        <w:lastRenderedPageBreak/>
        <w:t>Act 13</w:t>
      </w:r>
      <w:r>
        <w:rPr>
          <w:rStyle w:val="Headerorfooter10pt"/>
        </w:rPr>
        <w:tab/>
      </w:r>
      <w:r>
        <w:rPr>
          <w:rStyle w:val="Headerorfooter1"/>
          <w:i/>
          <w:iCs/>
        </w:rPr>
        <w:t>Insurance (Amendment) Act</w:t>
      </w:r>
      <w:r>
        <w:rPr>
          <w:rStyle w:val="Headerorfooter10pt"/>
        </w:rPr>
        <w:tab/>
        <w:t>2011</w:t>
      </w:r>
    </w:p>
    <w:p w:rsidR="00E37A65" w:rsidRDefault="0026266D">
      <w:pPr>
        <w:pStyle w:val="Headerorfooter20"/>
        <w:framePr w:w="6734" w:h="592" w:hRule="exact" w:wrap="none" w:vAnchor="page" w:hAnchor="page" w:x="2763" w:y="2632"/>
        <w:shd w:val="clear" w:color="auto" w:fill="auto"/>
        <w:spacing w:line="200" w:lineRule="exact"/>
        <w:ind w:left="40"/>
        <w:jc w:val="center"/>
      </w:pPr>
      <w:r>
        <w:rPr>
          <w:rStyle w:val="Headerorfooter2SmallCaps"/>
        </w:rPr>
        <w:t>Part III—Amendments to Part III of The Principal Act</w:t>
      </w:r>
    </w:p>
    <w:p w:rsidR="00E37A65" w:rsidRDefault="0026266D">
      <w:pPr>
        <w:pStyle w:val="Heading10"/>
        <w:framePr w:w="6682" w:h="9461" w:hRule="exact" w:wrap="none" w:vAnchor="page" w:hAnchor="page" w:x="2787" w:y="3503"/>
        <w:numPr>
          <w:ilvl w:val="0"/>
          <w:numId w:val="3"/>
        </w:numPr>
        <w:shd w:val="clear" w:color="auto" w:fill="auto"/>
        <w:tabs>
          <w:tab w:val="left" w:pos="486"/>
        </w:tabs>
        <w:ind w:left="20" w:firstLine="0"/>
        <w:jc w:val="left"/>
      </w:pPr>
      <w:bookmarkStart w:id="16" w:name="bookmark16"/>
      <w:r>
        <w:rPr>
          <w:rStyle w:val="Heading11"/>
        </w:rPr>
        <w:t>Amendment of section 29 of the principal Act</w:t>
      </w:r>
      <w:bookmarkEnd w:id="16"/>
    </w:p>
    <w:p w:rsidR="00E37A65" w:rsidRDefault="0026266D">
      <w:pPr>
        <w:pStyle w:val="Bodytext0"/>
        <w:framePr w:w="6682" w:h="9461" w:hRule="exact" w:wrap="none" w:vAnchor="page" w:hAnchor="page" w:x="2787" w:y="3503"/>
        <w:shd w:val="clear" w:color="auto" w:fill="auto"/>
        <w:spacing w:before="0" w:after="0" w:line="278" w:lineRule="exact"/>
        <w:ind w:right="40" w:firstLine="0"/>
      </w:pPr>
      <w:r>
        <w:rPr>
          <w:rStyle w:val="Bodytext1"/>
        </w:rPr>
        <w:t xml:space="preserve">Section 29 of the </w:t>
      </w:r>
      <w:r>
        <w:rPr>
          <w:rStyle w:val="Bodytext1"/>
        </w:rPr>
        <w:t>principal Act is amended by inserting at the end of</w:t>
      </w:r>
    </w:p>
    <w:p w:rsidR="00E37A65" w:rsidRDefault="0026266D">
      <w:pPr>
        <w:pStyle w:val="Bodytext0"/>
        <w:framePr w:w="6682" w:h="9461" w:hRule="exact" w:wrap="none" w:vAnchor="page" w:hAnchor="page" w:x="2787" w:y="3503"/>
        <w:shd w:val="clear" w:color="auto" w:fill="auto"/>
        <w:spacing w:before="0" w:after="0" w:line="278" w:lineRule="exact"/>
        <w:ind w:right="40" w:firstLine="0"/>
      </w:pPr>
      <w:r>
        <w:rPr>
          <w:rStyle w:val="Bodytext1"/>
        </w:rPr>
        <w:t>subsection (2)(h) the words, “certified by an auditor approved by the</w:t>
      </w:r>
    </w:p>
    <w:p w:rsidR="00E37A65" w:rsidRDefault="0026266D">
      <w:pPr>
        <w:pStyle w:val="Bodytext0"/>
        <w:framePr w:w="6682" w:h="9461" w:hRule="exact" w:wrap="none" w:vAnchor="page" w:hAnchor="page" w:x="2787" w:y="3503"/>
        <w:shd w:val="clear" w:color="auto" w:fill="auto"/>
        <w:spacing w:before="0" w:after="176" w:line="278" w:lineRule="exact"/>
        <w:ind w:left="20" w:firstLine="0"/>
        <w:jc w:val="left"/>
      </w:pPr>
      <w:r>
        <w:rPr>
          <w:rStyle w:val="Bodytext1"/>
        </w:rPr>
        <w:t>Authority;”.</w:t>
      </w:r>
    </w:p>
    <w:p w:rsidR="00E37A65" w:rsidRDefault="0026266D">
      <w:pPr>
        <w:pStyle w:val="Heading10"/>
        <w:framePr w:w="6682" w:h="9461" w:hRule="exact" w:wrap="none" w:vAnchor="page" w:hAnchor="page" w:x="2787" w:y="3503"/>
        <w:numPr>
          <w:ilvl w:val="0"/>
          <w:numId w:val="3"/>
        </w:numPr>
        <w:shd w:val="clear" w:color="auto" w:fill="auto"/>
        <w:tabs>
          <w:tab w:val="left" w:pos="486"/>
        </w:tabs>
        <w:spacing w:line="283" w:lineRule="exact"/>
        <w:ind w:left="20" w:firstLine="0"/>
        <w:jc w:val="left"/>
      </w:pPr>
      <w:bookmarkStart w:id="17" w:name="bookmark17"/>
      <w:r>
        <w:rPr>
          <w:rStyle w:val="Heading11"/>
        </w:rPr>
        <w:t>Amendment of section 32 of principal Act</w:t>
      </w:r>
      <w:bookmarkEnd w:id="17"/>
    </w:p>
    <w:p w:rsidR="00E37A65" w:rsidRDefault="0026266D">
      <w:pPr>
        <w:pStyle w:val="Bodytext0"/>
        <w:framePr w:w="6682" w:h="9461" w:hRule="exact" w:wrap="none" w:vAnchor="page" w:hAnchor="page" w:x="2787" w:y="3503"/>
        <w:shd w:val="clear" w:color="auto" w:fill="auto"/>
        <w:spacing w:before="0" w:after="0" w:line="283" w:lineRule="exact"/>
        <w:ind w:right="40" w:firstLine="0"/>
      </w:pPr>
      <w:r>
        <w:rPr>
          <w:rStyle w:val="Bodytext1"/>
        </w:rPr>
        <w:t>Section 32 of the principal Act is amended by substituting for</w:t>
      </w:r>
    </w:p>
    <w:p w:rsidR="00E37A65" w:rsidRDefault="0026266D">
      <w:pPr>
        <w:pStyle w:val="Bodytext0"/>
        <w:framePr w:w="6682" w:h="9461" w:hRule="exact" w:wrap="none" w:vAnchor="page" w:hAnchor="page" w:x="2787" w:y="3503"/>
        <w:shd w:val="clear" w:color="auto" w:fill="auto"/>
        <w:spacing w:before="0" w:after="112" w:line="283" w:lineRule="exact"/>
        <w:ind w:left="20" w:firstLine="0"/>
        <w:jc w:val="left"/>
      </w:pPr>
      <w:r>
        <w:rPr>
          <w:rStyle w:val="Bodytext1"/>
        </w:rPr>
        <w:t>subsection (2) (b</w:t>
      </w:r>
      <w:r>
        <w:rPr>
          <w:rStyle w:val="Bodytext1"/>
        </w:rPr>
        <w:t>) the following—</w:t>
      </w:r>
    </w:p>
    <w:p w:rsidR="00E37A65" w:rsidRDefault="0026266D">
      <w:pPr>
        <w:pStyle w:val="Bodytext0"/>
        <w:framePr w:w="6682" w:h="9461" w:hRule="exact" w:wrap="none" w:vAnchor="page" w:hAnchor="page" w:x="2787" w:y="3503"/>
        <w:shd w:val="clear" w:color="auto" w:fill="auto"/>
        <w:spacing w:before="0" w:after="246" w:line="293" w:lineRule="exact"/>
        <w:ind w:left="980" w:right="40" w:hanging="480"/>
        <w:jc w:val="left"/>
      </w:pPr>
      <w:r>
        <w:rPr>
          <w:rStyle w:val="Bodytext1"/>
        </w:rPr>
        <w:t>“(b) may be renewed on application, in the prescribed form and after payment of the prescribed fees; and”.</w:t>
      </w:r>
    </w:p>
    <w:p w:rsidR="00E37A65" w:rsidRDefault="0026266D">
      <w:pPr>
        <w:pStyle w:val="Heading10"/>
        <w:framePr w:w="6682" w:h="9461" w:hRule="exact" w:wrap="none" w:vAnchor="page" w:hAnchor="page" w:x="2787" w:y="3503"/>
        <w:numPr>
          <w:ilvl w:val="0"/>
          <w:numId w:val="3"/>
        </w:numPr>
        <w:shd w:val="clear" w:color="auto" w:fill="auto"/>
        <w:tabs>
          <w:tab w:val="left" w:pos="486"/>
        </w:tabs>
        <w:spacing w:after="78" w:line="210" w:lineRule="exact"/>
        <w:ind w:left="20" w:firstLine="0"/>
        <w:jc w:val="left"/>
      </w:pPr>
      <w:bookmarkStart w:id="18" w:name="bookmark18"/>
      <w:r>
        <w:rPr>
          <w:rStyle w:val="Heading11"/>
        </w:rPr>
        <w:t>Amendment of section 33 of principal Act</w:t>
      </w:r>
      <w:bookmarkEnd w:id="18"/>
    </w:p>
    <w:p w:rsidR="00E37A65" w:rsidRDefault="0026266D">
      <w:pPr>
        <w:pStyle w:val="Bodytext0"/>
        <w:framePr w:w="6682" w:h="9461" w:hRule="exact" w:wrap="none" w:vAnchor="page" w:hAnchor="page" w:x="2787" w:y="3503"/>
        <w:shd w:val="clear" w:color="auto" w:fill="auto"/>
        <w:spacing w:before="0" w:after="143" w:line="210" w:lineRule="exact"/>
        <w:ind w:left="20" w:firstLine="0"/>
        <w:jc w:val="left"/>
      </w:pPr>
      <w:r>
        <w:rPr>
          <w:rStyle w:val="Bodytext1"/>
        </w:rPr>
        <w:t>Section 33 of the principal Act, is amended—</w:t>
      </w:r>
    </w:p>
    <w:p w:rsidR="00E37A65" w:rsidRDefault="0026266D">
      <w:pPr>
        <w:pStyle w:val="Bodytext0"/>
        <w:framePr w:w="6682" w:h="9461" w:hRule="exact" w:wrap="none" w:vAnchor="page" w:hAnchor="page" w:x="2787" w:y="3503"/>
        <w:numPr>
          <w:ilvl w:val="0"/>
          <w:numId w:val="13"/>
        </w:numPr>
        <w:shd w:val="clear" w:color="auto" w:fill="auto"/>
        <w:tabs>
          <w:tab w:val="left" w:pos="470"/>
        </w:tabs>
        <w:spacing w:before="0" w:after="88" w:line="210" w:lineRule="exact"/>
        <w:ind w:right="40" w:firstLine="0"/>
      </w:pPr>
      <w:r>
        <w:rPr>
          <w:rStyle w:val="Bodytext1"/>
        </w:rPr>
        <w:t xml:space="preserve">by substituting for subsection (1) (c) the </w:t>
      </w:r>
      <w:r>
        <w:rPr>
          <w:rStyle w:val="Bodytext1"/>
        </w:rPr>
        <w:t>following—</w:t>
      </w:r>
    </w:p>
    <w:p w:rsidR="00E37A65" w:rsidRDefault="0026266D">
      <w:pPr>
        <w:pStyle w:val="Bodytext0"/>
        <w:framePr w:w="6682" w:h="9461" w:hRule="exact" w:wrap="none" w:vAnchor="page" w:hAnchor="page" w:x="2787" w:y="3503"/>
        <w:shd w:val="clear" w:color="auto" w:fill="auto"/>
        <w:spacing w:before="0" w:after="175" w:line="278" w:lineRule="exact"/>
        <w:ind w:left="1460" w:right="40" w:hanging="480"/>
        <w:jc w:val="both"/>
      </w:pPr>
      <w:r>
        <w:rPr>
          <w:rStyle w:val="Bodytext1"/>
        </w:rPr>
        <w:t xml:space="preserve">“(c) the relevant minimum prescribed paidup capital or security deposit requirements specified in Part 1 of this Act, have not been complied with by the insurer or that the net assets of the insurer are below the minimum prescribed paid up </w:t>
      </w:r>
      <w:r>
        <w:rPr>
          <w:rStyle w:val="Bodytext1"/>
        </w:rPr>
        <w:t>capital;”;</w:t>
      </w:r>
    </w:p>
    <w:p w:rsidR="00E37A65" w:rsidRDefault="0026266D">
      <w:pPr>
        <w:pStyle w:val="Bodytext0"/>
        <w:framePr w:w="6682" w:h="9461" w:hRule="exact" w:wrap="none" w:vAnchor="page" w:hAnchor="page" w:x="2787" w:y="3503"/>
        <w:numPr>
          <w:ilvl w:val="0"/>
          <w:numId w:val="13"/>
        </w:numPr>
        <w:shd w:val="clear" w:color="auto" w:fill="auto"/>
        <w:tabs>
          <w:tab w:val="left" w:pos="470"/>
        </w:tabs>
        <w:spacing w:before="0" w:after="83" w:line="210" w:lineRule="exact"/>
        <w:ind w:right="40" w:firstLine="0"/>
        <w:jc w:val="right"/>
      </w:pPr>
      <w:r>
        <w:rPr>
          <w:rStyle w:val="Bodytext1"/>
        </w:rPr>
        <w:t>by repealing the word “first” appearing in subsection (1) (f);</w:t>
      </w:r>
    </w:p>
    <w:p w:rsidR="00E37A65" w:rsidRDefault="0026266D">
      <w:pPr>
        <w:pStyle w:val="Bodytext0"/>
        <w:framePr w:w="6682" w:h="9461" w:hRule="exact" w:wrap="none" w:vAnchor="page" w:hAnchor="page" w:x="2787" w:y="3503"/>
        <w:numPr>
          <w:ilvl w:val="0"/>
          <w:numId w:val="13"/>
        </w:numPr>
        <w:shd w:val="clear" w:color="auto" w:fill="auto"/>
        <w:tabs>
          <w:tab w:val="left" w:pos="970"/>
        </w:tabs>
        <w:spacing w:before="0" w:after="180" w:line="278" w:lineRule="exact"/>
        <w:ind w:left="980" w:right="40" w:hanging="480"/>
        <w:jc w:val="left"/>
      </w:pPr>
      <w:r>
        <w:rPr>
          <w:rStyle w:val="Bodytext1"/>
        </w:rPr>
        <w:t>by inserting immediately after subsection (1) (j), the following—</w:t>
      </w:r>
    </w:p>
    <w:p w:rsidR="00E37A65" w:rsidRDefault="0026266D">
      <w:pPr>
        <w:pStyle w:val="Bodytext0"/>
        <w:framePr w:w="6682" w:h="9461" w:hRule="exact" w:wrap="none" w:vAnchor="page" w:hAnchor="page" w:x="2787" w:y="3503"/>
        <w:shd w:val="clear" w:color="auto" w:fill="auto"/>
        <w:spacing w:before="0" w:after="235" w:line="278" w:lineRule="exact"/>
        <w:ind w:left="1460" w:right="40" w:hanging="480"/>
        <w:jc w:val="both"/>
      </w:pPr>
      <w:r>
        <w:rPr>
          <w:rStyle w:val="Bodytext1"/>
        </w:rPr>
        <w:t xml:space="preserve">“(k) the insurer has refused or failed to abide by the decision of the Authority, to settle a claim or complaint in </w:t>
      </w:r>
      <w:r>
        <w:rPr>
          <w:rStyle w:val="Bodytext1"/>
        </w:rPr>
        <w:t>accordance with section 15 (2) (f).”;</w:t>
      </w:r>
    </w:p>
    <w:p w:rsidR="00E37A65" w:rsidRDefault="0026266D">
      <w:pPr>
        <w:pStyle w:val="Bodytext0"/>
        <w:framePr w:w="6682" w:h="9461" w:hRule="exact" w:wrap="none" w:vAnchor="page" w:hAnchor="page" w:x="2787" w:y="3503"/>
        <w:numPr>
          <w:ilvl w:val="0"/>
          <w:numId w:val="13"/>
        </w:numPr>
        <w:shd w:val="clear" w:color="auto" w:fill="auto"/>
        <w:tabs>
          <w:tab w:val="left" w:pos="970"/>
        </w:tabs>
        <w:spacing w:before="0" w:after="83" w:line="210" w:lineRule="exact"/>
        <w:ind w:left="980" w:hanging="480"/>
        <w:jc w:val="left"/>
      </w:pPr>
      <w:r>
        <w:rPr>
          <w:rStyle w:val="Bodytext1"/>
        </w:rPr>
        <w:t>by substituting for subsection (5) the following—</w:t>
      </w:r>
    </w:p>
    <w:p w:rsidR="00E37A65" w:rsidRDefault="0026266D">
      <w:pPr>
        <w:pStyle w:val="Bodytext0"/>
        <w:framePr w:w="6682" w:h="9461" w:hRule="exact" w:wrap="none" w:vAnchor="page" w:hAnchor="page" w:x="2787" w:y="3503"/>
        <w:shd w:val="clear" w:color="auto" w:fill="auto"/>
        <w:spacing w:before="0" w:after="0" w:line="278" w:lineRule="exact"/>
        <w:ind w:left="980" w:right="40" w:firstLine="480"/>
        <w:jc w:val="both"/>
      </w:pPr>
      <w:r>
        <w:rPr>
          <w:rStyle w:val="Bodytext1"/>
        </w:rPr>
        <w:t xml:space="preserve">“(5) An insurer may within thirty days from the receipt of the communication of the Authority of the suspension or revocation of his or her licence, appeal to the </w:t>
      </w:r>
      <w:r>
        <w:rPr>
          <w:rStyle w:val="Bodytext1"/>
        </w:rPr>
        <w:t>Tribunal”;</w:t>
      </w:r>
    </w:p>
    <w:p w:rsidR="00E37A65" w:rsidRDefault="0026266D">
      <w:pPr>
        <w:pStyle w:val="Headerorfooter20"/>
        <w:framePr w:wrap="none" w:vAnchor="page" w:hAnchor="page" w:x="5998" w:y="13036"/>
        <w:shd w:val="clear" w:color="auto" w:fill="auto"/>
        <w:spacing w:line="200" w:lineRule="exact"/>
        <w:ind w:left="20"/>
      </w:pPr>
      <w:r>
        <w:rPr>
          <w:rStyle w:val="Headerorfooter21"/>
        </w:rPr>
        <w:t>12</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Headerorfooter0"/>
        <w:framePr w:w="6691" w:h="652" w:hRule="exact" w:wrap="none" w:vAnchor="page" w:hAnchor="page" w:x="2770" w:y="2588"/>
        <w:shd w:val="clear" w:color="auto" w:fill="auto"/>
        <w:tabs>
          <w:tab w:val="left" w:pos="1964"/>
          <w:tab w:val="left" w:pos="6202"/>
        </w:tabs>
        <w:spacing w:line="355" w:lineRule="exact"/>
        <w:ind w:left="20"/>
      </w:pPr>
      <w:r>
        <w:rPr>
          <w:rStyle w:val="Headerorfooter10pt"/>
        </w:rPr>
        <w:lastRenderedPageBreak/>
        <w:t>Act 13</w:t>
      </w:r>
      <w:r>
        <w:rPr>
          <w:rStyle w:val="Headerorfooter10pt"/>
        </w:rPr>
        <w:tab/>
      </w:r>
      <w:r>
        <w:rPr>
          <w:rStyle w:val="Headerorfooter1"/>
          <w:i/>
          <w:iCs/>
        </w:rPr>
        <w:t>Insurance (Amendment) Act</w:t>
      </w:r>
      <w:r>
        <w:rPr>
          <w:rStyle w:val="Headerorfooter10pt"/>
        </w:rPr>
        <w:tab/>
        <w:t>2011</w:t>
      </w:r>
    </w:p>
    <w:p w:rsidR="00E37A65" w:rsidRDefault="0026266D">
      <w:pPr>
        <w:pStyle w:val="Headerorfooter20"/>
        <w:framePr w:w="6691" w:h="652" w:hRule="exact" w:wrap="none" w:vAnchor="page" w:hAnchor="page" w:x="2770" w:y="2588"/>
        <w:shd w:val="clear" w:color="auto" w:fill="auto"/>
        <w:spacing w:line="355" w:lineRule="exact"/>
        <w:ind w:left="520"/>
      </w:pPr>
      <w:r>
        <w:rPr>
          <w:rStyle w:val="Headerorfooter21"/>
        </w:rPr>
        <w:t>(e) by substituting for subsection (8) the following—</w:t>
      </w:r>
    </w:p>
    <w:p w:rsidR="00E37A65" w:rsidRDefault="0026266D">
      <w:pPr>
        <w:pStyle w:val="Bodytext0"/>
        <w:framePr w:w="6658" w:h="9538" w:hRule="exact" w:wrap="none" w:vAnchor="page" w:hAnchor="page" w:x="2799" w:y="3364"/>
        <w:shd w:val="clear" w:color="auto" w:fill="auto"/>
        <w:spacing w:before="0" w:after="295" w:line="278" w:lineRule="exact"/>
        <w:ind w:left="960" w:firstLine="480"/>
        <w:jc w:val="both"/>
      </w:pPr>
      <w:r>
        <w:rPr>
          <w:rStyle w:val="Bodytext1"/>
        </w:rPr>
        <w:t>“(8) The Authority shall publish in the Gazette and a newspaper widely read by the people in the area where the registered office of</w:t>
      </w:r>
      <w:r>
        <w:rPr>
          <w:rStyle w:val="Bodytext1"/>
        </w:rPr>
        <w:t xml:space="preserve"> the affected insurer is located, any revocation or suspension of the licence of the insurer or any reinstatement or relicensing of the affected insurer, as soon as is practicable.”</w:t>
      </w:r>
    </w:p>
    <w:p w:rsidR="00E37A65" w:rsidRDefault="0026266D">
      <w:pPr>
        <w:pStyle w:val="Bodytext0"/>
        <w:framePr w:w="6658" w:h="9538" w:hRule="exact" w:wrap="none" w:vAnchor="page" w:hAnchor="page" w:x="2799" w:y="3364"/>
        <w:numPr>
          <w:ilvl w:val="0"/>
          <w:numId w:val="3"/>
        </w:numPr>
        <w:shd w:val="clear" w:color="auto" w:fill="auto"/>
        <w:tabs>
          <w:tab w:val="left" w:pos="475"/>
        </w:tabs>
        <w:spacing w:before="0" w:after="0" w:line="210" w:lineRule="exact"/>
        <w:ind w:firstLine="0"/>
        <w:jc w:val="both"/>
      </w:pPr>
      <w:r>
        <w:rPr>
          <w:rStyle w:val="Bodytext1"/>
        </w:rPr>
        <w:t>Insertion of section 33A to principal Act</w:t>
      </w:r>
    </w:p>
    <w:p w:rsidR="00E37A65" w:rsidRDefault="0026266D">
      <w:pPr>
        <w:pStyle w:val="Bodytext0"/>
        <w:framePr w:w="6658" w:h="9538" w:hRule="exact" w:wrap="none" w:vAnchor="page" w:hAnchor="page" w:x="2799" w:y="3364"/>
        <w:shd w:val="clear" w:color="auto" w:fill="auto"/>
        <w:spacing w:before="0" w:line="278" w:lineRule="exact"/>
        <w:ind w:firstLine="0"/>
        <w:jc w:val="both"/>
      </w:pPr>
      <w:r>
        <w:rPr>
          <w:rStyle w:val="Bodytext1"/>
        </w:rPr>
        <w:t xml:space="preserve">The principal Act is amended by </w:t>
      </w:r>
      <w:r>
        <w:rPr>
          <w:rStyle w:val="Bodytext1"/>
        </w:rPr>
        <w:t>inserting immediately after section 33, the following—</w:t>
      </w:r>
    </w:p>
    <w:p w:rsidR="00E37A65" w:rsidRDefault="0026266D">
      <w:pPr>
        <w:pStyle w:val="Bodytext0"/>
        <w:framePr w:w="6658" w:h="9538" w:hRule="exact" w:wrap="none" w:vAnchor="page" w:hAnchor="page" w:x="2799" w:y="3364"/>
        <w:shd w:val="clear" w:color="auto" w:fill="auto"/>
        <w:spacing w:before="0" w:after="0" w:line="278" w:lineRule="exact"/>
        <w:ind w:left="480" w:firstLine="0"/>
        <w:jc w:val="both"/>
      </w:pPr>
      <w:r>
        <w:rPr>
          <w:rStyle w:val="Bodytext1"/>
        </w:rPr>
        <w:t>“33A. Licensing of health insurance organisations and health membership organisations</w:t>
      </w:r>
    </w:p>
    <w:p w:rsidR="00E37A65" w:rsidRDefault="0026266D">
      <w:pPr>
        <w:pStyle w:val="Bodytext0"/>
        <w:framePr w:w="6658" w:h="9538" w:hRule="exact" w:wrap="none" w:vAnchor="page" w:hAnchor="page" w:x="2799" w:y="3364"/>
        <w:numPr>
          <w:ilvl w:val="0"/>
          <w:numId w:val="14"/>
        </w:numPr>
        <w:shd w:val="clear" w:color="auto" w:fill="auto"/>
        <w:tabs>
          <w:tab w:val="left" w:pos="1349"/>
        </w:tabs>
        <w:spacing w:before="0" w:line="278" w:lineRule="exact"/>
        <w:ind w:left="480" w:firstLine="460"/>
        <w:jc w:val="both"/>
      </w:pPr>
      <w:r>
        <w:rPr>
          <w:rStyle w:val="Bodytext1"/>
        </w:rPr>
        <w:t>A person proposing to transact business as a health insurance organisation or a health membership organisation shal</w:t>
      </w:r>
      <w:r>
        <w:rPr>
          <w:rStyle w:val="Bodytext1"/>
        </w:rPr>
        <w:t>l be licensed as such by the Authority.</w:t>
      </w:r>
    </w:p>
    <w:p w:rsidR="00E37A65" w:rsidRDefault="0026266D">
      <w:pPr>
        <w:pStyle w:val="Bodytext0"/>
        <w:framePr w:w="6658" w:h="9538" w:hRule="exact" w:wrap="none" w:vAnchor="page" w:hAnchor="page" w:x="2799" w:y="3364"/>
        <w:numPr>
          <w:ilvl w:val="0"/>
          <w:numId w:val="14"/>
        </w:numPr>
        <w:shd w:val="clear" w:color="auto" w:fill="auto"/>
        <w:tabs>
          <w:tab w:val="left" w:pos="1315"/>
        </w:tabs>
        <w:spacing w:before="0" w:after="235" w:line="278" w:lineRule="exact"/>
        <w:ind w:left="480" w:firstLine="460"/>
        <w:jc w:val="both"/>
      </w:pPr>
      <w:r>
        <w:rPr>
          <w:rStyle w:val="Bodytext1"/>
        </w:rPr>
        <w:t xml:space="preserve">Health insurance organisations and health membership organisations shall be regulated in accordance with regulations made under this Act, in consultation with the Minister responsible for health and other </w:t>
      </w:r>
      <w:r>
        <w:rPr>
          <w:rStyle w:val="Bodytext1"/>
        </w:rPr>
        <w:t>stakeholders.”</w:t>
      </w:r>
    </w:p>
    <w:p w:rsidR="00E37A65" w:rsidRDefault="0026266D">
      <w:pPr>
        <w:pStyle w:val="Bodytext0"/>
        <w:framePr w:w="6658" w:h="9538" w:hRule="exact" w:wrap="none" w:vAnchor="page" w:hAnchor="page" w:x="2799" w:y="3364"/>
        <w:shd w:val="clear" w:color="auto" w:fill="auto"/>
        <w:spacing w:before="0" w:after="193" w:line="210" w:lineRule="exact"/>
        <w:ind w:left="480" w:firstLine="0"/>
        <w:jc w:val="both"/>
      </w:pPr>
      <w:r>
        <w:rPr>
          <w:rStyle w:val="BodytextSmallCaps"/>
        </w:rPr>
        <w:t>Part IV—Amendments to Part IV of the Principal Act</w:t>
      </w:r>
    </w:p>
    <w:p w:rsidR="00E37A65" w:rsidRDefault="0026266D">
      <w:pPr>
        <w:pStyle w:val="Bodytext0"/>
        <w:framePr w:w="6658" w:h="9538" w:hRule="exact" w:wrap="none" w:vAnchor="page" w:hAnchor="page" w:x="2799" w:y="3364"/>
        <w:numPr>
          <w:ilvl w:val="0"/>
          <w:numId w:val="3"/>
        </w:numPr>
        <w:shd w:val="clear" w:color="auto" w:fill="auto"/>
        <w:tabs>
          <w:tab w:val="left" w:pos="475"/>
        </w:tabs>
        <w:spacing w:before="0" w:after="18" w:line="210" w:lineRule="exact"/>
        <w:ind w:firstLine="0"/>
        <w:jc w:val="both"/>
      </w:pPr>
      <w:r>
        <w:rPr>
          <w:rStyle w:val="Bodytext1"/>
        </w:rPr>
        <w:t>Amendment of section 34 of principal Act</w:t>
      </w:r>
    </w:p>
    <w:p w:rsidR="00E37A65" w:rsidRDefault="0026266D">
      <w:pPr>
        <w:pStyle w:val="Bodytext0"/>
        <w:framePr w:w="6658" w:h="9538" w:hRule="exact" w:wrap="none" w:vAnchor="page" w:hAnchor="page" w:x="2799" w:y="3364"/>
        <w:shd w:val="clear" w:color="auto" w:fill="auto"/>
        <w:spacing w:before="0" w:after="203" w:line="210" w:lineRule="exact"/>
        <w:ind w:firstLine="0"/>
        <w:jc w:val="both"/>
      </w:pPr>
      <w:r>
        <w:rPr>
          <w:rStyle w:val="Bodytext1"/>
        </w:rPr>
        <w:t>Section 34 of the principal Act, is amended—</w:t>
      </w:r>
    </w:p>
    <w:p w:rsidR="00E37A65" w:rsidRDefault="0026266D">
      <w:pPr>
        <w:pStyle w:val="Bodytext0"/>
        <w:framePr w:w="6658" w:h="9538" w:hRule="exact" w:wrap="none" w:vAnchor="page" w:hAnchor="page" w:x="2799" w:y="3364"/>
        <w:numPr>
          <w:ilvl w:val="0"/>
          <w:numId w:val="15"/>
        </w:numPr>
        <w:shd w:val="clear" w:color="auto" w:fill="auto"/>
        <w:tabs>
          <w:tab w:val="left" w:pos="950"/>
        </w:tabs>
        <w:spacing w:before="0" w:after="143" w:line="210" w:lineRule="exact"/>
        <w:ind w:left="480" w:firstLine="0"/>
        <w:jc w:val="both"/>
      </w:pPr>
      <w:r>
        <w:rPr>
          <w:rStyle w:val="Bodytext1"/>
        </w:rPr>
        <w:t>by substituting for subsection (1) the following—</w:t>
      </w:r>
    </w:p>
    <w:p w:rsidR="00E37A65" w:rsidRDefault="0026266D">
      <w:pPr>
        <w:pStyle w:val="Bodytext0"/>
        <w:framePr w:w="6658" w:h="9538" w:hRule="exact" w:wrap="none" w:vAnchor="page" w:hAnchor="page" w:x="2799" w:y="3364"/>
        <w:shd w:val="clear" w:color="auto" w:fill="auto"/>
        <w:spacing w:before="0" w:after="0" w:line="278" w:lineRule="exact"/>
        <w:ind w:left="960" w:firstLine="480"/>
        <w:jc w:val="both"/>
      </w:pPr>
      <w:r>
        <w:rPr>
          <w:rStyle w:val="Bodytext1"/>
        </w:rPr>
        <w:t xml:space="preserve">“(1) An insurer shall not allow credit on the premium </w:t>
      </w:r>
      <w:r>
        <w:rPr>
          <w:rStyle w:val="Bodytext1"/>
        </w:rPr>
        <w:t>payable for more than thirty days from the date of the inception or renewal of the policy and may, subject to the provisions of the policy, opt out of the risk, except where the business emanated from an insurance broker licensed under this Act.</w:t>
      </w:r>
    </w:p>
    <w:p w:rsidR="00E37A65" w:rsidRDefault="0026266D">
      <w:pPr>
        <w:pStyle w:val="Headerorfooter20"/>
        <w:framePr w:wrap="none" w:vAnchor="page" w:hAnchor="page" w:x="6005" w:y="12969"/>
        <w:shd w:val="clear" w:color="auto" w:fill="auto"/>
        <w:spacing w:line="200" w:lineRule="exact"/>
        <w:ind w:left="20"/>
      </w:pPr>
      <w:r>
        <w:rPr>
          <w:rStyle w:val="Headerorfooter21"/>
        </w:rPr>
        <w:t>13</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Bodytext50"/>
        <w:framePr w:w="6667" w:h="10314" w:hRule="exact" w:wrap="none" w:vAnchor="page" w:hAnchor="page" w:x="2788" w:y="2899"/>
        <w:shd w:val="clear" w:color="auto" w:fill="auto"/>
        <w:tabs>
          <w:tab w:val="left" w:pos="1964"/>
          <w:tab w:val="left" w:pos="6202"/>
        </w:tabs>
        <w:spacing w:before="0" w:after="20" w:line="210" w:lineRule="exact"/>
        <w:ind w:left="20"/>
      </w:pPr>
      <w:r>
        <w:rPr>
          <w:rStyle w:val="Bodytext5NotItalic"/>
        </w:rPr>
        <w:lastRenderedPageBreak/>
        <w:t>Act 13</w:t>
      </w:r>
      <w:r>
        <w:rPr>
          <w:rStyle w:val="Bodytext5NotItalic"/>
        </w:rPr>
        <w:tab/>
      </w:r>
      <w:r>
        <w:rPr>
          <w:rStyle w:val="Bodytext51"/>
          <w:i/>
          <w:iCs/>
        </w:rPr>
        <w:t>Insurance (Amendment) Act</w:t>
      </w:r>
      <w:r>
        <w:rPr>
          <w:rStyle w:val="Bodytext5NotItalic"/>
        </w:rPr>
        <w:tab/>
        <w:t>2011</w:t>
      </w:r>
    </w:p>
    <w:p w:rsidR="00E37A65" w:rsidRDefault="0026266D">
      <w:pPr>
        <w:pStyle w:val="Bodytext0"/>
        <w:framePr w:w="6667" w:h="10314" w:hRule="exact" w:wrap="none" w:vAnchor="page" w:hAnchor="page" w:x="2788" w:y="2899"/>
        <w:numPr>
          <w:ilvl w:val="0"/>
          <w:numId w:val="15"/>
        </w:numPr>
        <w:shd w:val="clear" w:color="auto" w:fill="auto"/>
        <w:tabs>
          <w:tab w:val="left" w:pos="950"/>
        </w:tabs>
        <w:spacing w:before="0" w:after="124" w:line="283" w:lineRule="exact"/>
        <w:ind w:left="960" w:right="20" w:hanging="480"/>
        <w:jc w:val="left"/>
      </w:pPr>
      <w:r>
        <w:rPr>
          <w:rStyle w:val="Bodytext1"/>
        </w:rPr>
        <w:t>by inserting immediately after subsection (2) the following—</w:t>
      </w:r>
    </w:p>
    <w:p w:rsidR="00E37A65" w:rsidRDefault="0026266D">
      <w:pPr>
        <w:pStyle w:val="Bodytext0"/>
        <w:framePr w:w="6667" w:h="10314" w:hRule="exact" w:wrap="none" w:vAnchor="page" w:hAnchor="page" w:x="2788" w:y="2899"/>
        <w:shd w:val="clear" w:color="auto" w:fill="auto"/>
        <w:spacing w:before="0" w:after="295" w:line="278" w:lineRule="exact"/>
        <w:ind w:left="960" w:right="20" w:firstLine="480"/>
        <w:jc w:val="both"/>
      </w:pPr>
      <w:r>
        <w:rPr>
          <w:rStyle w:val="Bodytext1"/>
        </w:rPr>
        <w:t xml:space="preserve">“(3) Where an insurer allows credit on premium under a policy, the insurer shall be liable to pay any claims that may arise from the </w:t>
      </w:r>
      <w:r>
        <w:rPr>
          <w:rStyle w:val="Bodytext1"/>
        </w:rPr>
        <w:t>policy.”</w:t>
      </w:r>
    </w:p>
    <w:p w:rsidR="00E37A65" w:rsidRDefault="0026266D">
      <w:pPr>
        <w:pStyle w:val="Heading10"/>
        <w:framePr w:w="6667" w:h="10314" w:hRule="exact" w:wrap="none" w:vAnchor="page" w:hAnchor="page" w:x="2788" w:y="2899"/>
        <w:numPr>
          <w:ilvl w:val="0"/>
          <w:numId w:val="3"/>
        </w:numPr>
        <w:shd w:val="clear" w:color="auto" w:fill="auto"/>
        <w:tabs>
          <w:tab w:val="left" w:pos="495"/>
        </w:tabs>
        <w:spacing w:after="78" w:line="210" w:lineRule="exact"/>
        <w:ind w:left="20" w:firstLine="0"/>
        <w:jc w:val="left"/>
      </w:pPr>
      <w:bookmarkStart w:id="19" w:name="bookmark19"/>
      <w:r>
        <w:rPr>
          <w:rStyle w:val="Heading11"/>
        </w:rPr>
        <w:t>Amendment of section 37 of principal Act</w:t>
      </w:r>
      <w:bookmarkEnd w:id="19"/>
    </w:p>
    <w:p w:rsidR="00E37A65" w:rsidRDefault="0026266D">
      <w:pPr>
        <w:pStyle w:val="Bodytext0"/>
        <w:framePr w:w="6667" w:h="10314" w:hRule="exact" w:wrap="none" w:vAnchor="page" w:hAnchor="page" w:x="2788" w:y="2899"/>
        <w:shd w:val="clear" w:color="auto" w:fill="auto"/>
        <w:spacing w:before="0" w:after="198" w:line="210" w:lineRule="exact"/>
        <w:ind w:left="20" w:firstLine="0"/>
        <w:jc w:val="left"/>
      </w:pPr>
      <w:r>
        <w:rPr>
          <w:rStyle w:val="Bodytext1"/>
        </w:rPr>
        <w:t>Section 37 of the principal Act is amended—</w:t>
      </w:r>
    </w:p>
    <w:p w:rsidR="00E37A65" w:rsidRDefault="0026266D">
      <w:pPr>
        <w:pStyle w:val="Bodytext0"/>
        <w:framePr w:w="6667" w:h="10314" w:hRule="exact" w:wrap="none" w:vAnchor="page" w:hAnchor="page" w:x="2788" w:y="2899"/>
        <w:numPr>
          <w:ilvl w:val="0"/>
          <w:numId w:val="16"/>
        </w:numPr>
        <w:shd w:val="clear" w:color="auto" w:fill="auto"/>
        <w:tabs>
          <w:tab w:val="left" w:pos="950"/>
        </w:tabs>
        <w:spacing w:before="0" w:after="143" w:line="210" w:lineRule="exact"/>
        <w:ind w:left="960" w:hanging="480"/>
        <w:jc w:val="left"/>
      </w:pPr>
      <w:r>
        <w:rPr>
          <w:rStyle w:val="Bodytext1"/>
        </w:rPr>
        <w:t>by renumbering the existing provision as (1);</w:t>
      </w:r>
    </w:p>
    <w:p w:rsidR="00E37A65" w:rsidRDefault="0026266D">
      <w:pPr>
        <w:pStyle w:val="Bodytext0"/>
        <w:framePr w:w="6667" w:h="10314" w:hRule="exact" w:wrap="none" w:vAnchor="page" w:hAnchor="page" w:x="2788" w:y="2899"/>
        <w:numPr>
          <w:ilvl w:val="0"/>
          <w:numId w:val="16"/>
        </w:numPr>
        <w:shd w:val="clear" w:color="auto" w:fill="auto"/>
        <w:tabs>
          <w:tab w:val="left" w:pos="950"/>
        </w:tabs>
        <w:spacing w:before="0" w:after="236" w:line="278" w:lineRule="exact"/>
        <w:ind w:left="960" w:right="20" w:hanging="480"/>
        <w:jc w:val="left"/>
      </w:pPr>
      <w:r>
        <w:rPr>
          <w:rStyle w:val="Bodytext1"/>
        </w:rPr>
        <w:t>by inserting immediately after subsection (1) the following—</w:t>
      </w:r>
    </w:p>
    <w:p w:rsidR="00E37A65" w:rsidRDefault="0026266D">
      <w:pPr>
        <w:pStyle w:val="Bodytext0"/>
        <w:framePr w:w="6667" w:h="10314" w:hRule="exact" w:wrap="none" w:vAnchor="page" w:hAnchor="page" w:x="2788" w:y="2899"/>
        <w:shd w:val="clear" w:color="auto" w:fill="auto"/>
        <w:spacing w:before="0" w:after="244" w:line="283" w:lineRule="exact"/>
        <w:ind w:left="960" w:right="20" w:firstLine="480"/>
        <w:jc w:val="both"/>
      </w:pPr>
      <w:r>
        <w:rPr>
          <w:rStyle w:val="Bodytext1"/>
        </w:rPr>
        <w:t xml:space="preserve">“(2) An insurer who violates this section is liable to </w:t>
      </w:r>
      <w:r>
        <w:rPr>
          <w:rStyle w:val="Bodytext1"/>
        </w:rPr>
        <w:t>a fine of twenty percent of the premium received or the fine imposed under section 97 (4) (b), whichever is higher.”</w:t>
      </w:r>
    </w:p>
    <w:p w:rsidR="00E37A65" w:rsidRDefault="0026266D">
      <w:pPr>
        <w:pStyle w:val="Heading10"/>
        <w:framePr w:w="6667" w:h="10314" w:hRule="exact" w:wrap="none" w:vAnchor="page" w:hAnchor="page" w:x="2788" w:y="2899"/>
        <w:numPr>
          <w:ilvl w:val="0"/>
          <w:numId w:val="3"/>
        </w:numPr>
        <w:shd w:val="clear" w:color="auto" w:fill="auto"/>
        <w:tabs>
          <w:tab w:val="left" w:pos="495"/>
        </w:tabs>
        <w:ind w:left="20" w:firstLine="0"/>
        <w:jc w:val="left"/>
      </w:pPr>
      <w:bookmarkStart w:id="20" w:name="bookmark20"/>
      <w:r>
        <w:rPr>
          <w:rStyle w:val="Heading11"/>
        </w:rPr>
        <w:t>Amendment of section 40 of the Principal Act</w:t>
      </w:r>
      <w:bookmarkEnd w:id="20"/>
    </w:p>
    <w:p w:rsidR="00E37A65" w:rsidRDefault="0026266D">
      <w:pPr>
        <w:pStyle w:val="Bodytext0"/>
        <w:framePr w:w="6667" w:h="10314" w:hRule="exact" w:wrap="none" w:vAnchor="page" w:hAnchor="page" w:x="2788" w:y="2899"/>
        <w:shd w:val="clear" w:color="auto" w:fill="auto"/>
        <w:spacing w:before="0" w:after="0" w:line="278" w:lineRule="exact"/>
        <w:ind w:left="20" w:firstLine="0"/>
      </w:pPr>
      <w:r>
        <w:rPr>
          <w:rStyle w:val="Bodytext1"/>
        </w:rPr>
        <w:t>Section 40 of the principal Act is amended by substituting for</w:t>
      </w:r>
    </w:p>
    <w:p w:rsidR="00E37A65" w:rsidRDefault="0026266D">
      <w:pPr>
        <w:pStyle w:val="Bodytext0"/>
        <w:framePr w:w="6667" w:h="10314" w:hRule="exact" w:wrap="none" w:vAnchor="page" w:hAnchor="page" w:x="2788" w:y="2899"/>
        <w:shd w:val="clear" w:color="auto" w:fill="auto"/>
        <w:spacing w:before="0" w:after="295" w:line="278" w:lineRule="exact"/>
        <w:ind w:left="20" w:firstLine="0"/>
        <w:jc w:val="left"/>
      </w:pPr>
      <w:r>
        <w:rPr>
          <w:rStyle w:val="Bodytext1"/>
        </w:rPr>
        <w:t>"intermediary" the words "any o</w:t>
      </w:r>
      <w:r>
        <w:rPr>
          <w:rStyle w:val="Bodytext1"/>
        </w:rPr>
        <w:t>ther person".</w:t>
      </w:r>
    </w:p>
    <w:p w:rsidR="00E37A65" w:rsidRDefault="0026266D">
      <w:pPr>
        <w:pStyle w:val="Heading10"/>
        <w:framePr w:w="6667" w:h="10314" w:hRule="exact" w:wrap="none" w:vAnchor="page" w:hAnchor="page" w:x="2788" w:y="2899"/>
        <w:numPr>
          <w:ilvl w:val="0"/>
          <w:numId w:val="3"/>
        </w:numPr>
        <w:shd w:val="clear" w:color="auto" w:fill="auto"/>
        <w:tabs>
          <w:tab w:val="left" w:pos="500"/>
        </w:tabs>
        <w:spacing w:after="78" w:line="210" w:lineRule="exact"/>
        <w:ind w:left="20" w:firstLine="0"/>
        <w:jc w:val="left"/>
      </w:pPr>
      <w:bookmarkStart w:id="21" w:name="bookmark21"/>
      <w:r>
        <w:rPr>
          <w:rStyle w:val="Heading11"/>
        </w:rPr>
        <w:t>Repeal of section 41 of principal Act</w:t>
      </w:r>
      <w:bookmarkEnd w:id="21"/>
    </w:p>
    <w:p w:rsidR="00E37A65" w:rsidRDefault="0026266D">
      <w:pPr>
        <w:pStyle w:val="Bodytext0"/>
        <w:framePr w:w="6667" w:h="10314" w:hRule="exact" w:wrap="none" w:vAnchor="page" w:hAnchor="page" w:x="2788" w:y="2899"/>
        <w:shd w:val="clear" w:color="auto" w:fill="auto"/>
        <w:spacing w:before="0" w:after="313" w:line="210" w:lineRule="exact"/>
        <w:ind w:left="20" w:firstLine="0"/>
        <w:jc w:val="left"/>
      </w:pPr>
      <w:r>
        <w:rPr>
          <w:rStyle w:val="Bodytext1"/>
        </w:rPr>
        <w:t>Section 41 of the principal Act is repealed.</w:t>
      </w:r>
    </w:p>
    <w:p w:rsidR="00E37A65" w:rsidRDefault="0026266D">
      <w:pPr>
        <w:pStyle w:val="Heading10"/>
        <w:framePr w:w="6667" w:h="10314" w:hRule="exact" w:wrap="none" w:vAnchor="page" w:hAnchor="page" w:x="2788" w:y="2899"/>
        <w:numPr>
          <w:ilvl w:val="0"/>
          <w:numId w:val="3"/>
        </w:numPr>
        <w:shd w:val="clear" w:color="auto" w:fill="auto"/>
        <w:tabs>
          <w:tab w:val="left" w:pos="495"/>
        </w:tabs>
        <w:spacing w:after="78" w:line="210" w:lineRule="exact"/>
        <w:ind w:left="20" w:firstLine="0"/>
        <w:jc w:val="left"/>
      </w:pPr>
      <w:bookmarkStart w:id="22" w:name="bookmark22"/>
      <w:r>
        <w:rPr>
          <w:rStyle w:val="Heading11"/>
        </w:rPr>
        <w:t>Amendment of section 42 of principal Act</w:t>
      </w:r>
      <w:bookmarkEnd w:id="22"/>
    </w:p>
    <w:p w:rsidR="00E37A65" w:rsidRDefault="0026266D">
      <w:pPr>
        <w:pStyle w:val="Bodytext0"/>
        <w:framePr w:w="6667" w:h="10314" w:hRule="exact" w:wrap="none" w:vAnchor="page" w:hAnchor="page" w:x="2788" w:y="2899"/>
        <w:shd w:val="clear" w:color="auto" w:fill="auto"/>
        <w:spacing w:before="0" w:after="203" w:line="210" w:lineRule="exact"/>
        <w:ind w:left="20" w:firstLine="0"/>
        <w:jc w:val="left"/>
      </w:pPr>
      <w:r>
        <w:rPr>
          <w:rStyle w:val="Bodytext1"/>
        </w:rPr>
        <w:t>Section 42 of the principal Act is amended—</w:t>
      </w:r>
    </w:p>
    <w:p w:rsidR="00E37A65" w:rsidRDefault="0026266D">
      <w:pPr>
        <w:pStyle w:val="Bodytext0"/>
        <w:framePr w:w="6667" w:h="10314" w:hRule="exact" w:wrap="none" w:vAnchor="page" w:hAnchor="page" w:x="2788" w:y="2899"/>
        <w:numPr>
          <w:ilvl w:val="0"/>
          <w:numId w:val="17"/>
        </w:numPr>
        <w:shd w:val="clear" w:color="auto" w:fill="auto"/>
        <w:tabs>
          <w:tab w:val="left" w:pos="490"/>
        </w:tabs>
        <w:spacing w:before="0" w:after="148" w:line="210" w:lineRule="exact"/>
        <w:ind w:left="20" w:firstLine="0"/>
      </w:pPr>
      <w:r>
        <w:rPr>
          <w:rStyle w:val="Bodytext1"/>
        </w:rPr>
        <w:t>by substituting for subsection (1) (a) the following—</w:t>
      </w:r>
    </w:p>
    <w:p w:rsidR="00E37A65" w:rsidRDefault="0026266D">
      <w:pPr>
        <w:pStyle w:val="Bodytext0"/>
        <w:framePr w:w="6667" w:h="10314" w:hRule="exact" w:wrap="none" w:vAnchor="page" w:hAnchor="page" w:x="2788" w:y="2899"/>
        <w:shd w:val="clear" w:color="auto" w:fill="auto"/>
        <w:spacing w:before="0" w:line="278" w:lineRule="exact"/>
        <w:ind w:left="1440" w:right="20" w:hanging="480"/>
        <w:jc w:val="both"/>
      </w:pPr>
      <w:r>
        <w:rPr>
          <w:rStyle w:val="Bodytext1"/>
        </w:rPr>
        <w:t xml:space="preserve">“(a) a loan on a </w:t>
      </w:r>
      <w:r>
        <w:rPr>
          <w:rStyle w:val="Bodytext1"/>
        </w:rPr>
        <w:t>life policy limited to the policy’s surrender value, where the right to borrow the same amount is also provided to the other policy holders of that class; or”;</w:t>
      </w:r>
    </w:p>
    <w:p w:rsidR="00E37A65" w:rsidRDefault="0026266D">
      <w:pPr>
        <w:pStyle w:val="Bodytext0"/>
        <w:framePr w:w="6667" w:h="10314" w:hRule="exact" w:wrap="none" w:vAnchor="page" w:hAnchor="page" w:x="2788" w:y="2899"/>
        <w:numPr>
          <w:ilvl w:val="0"/>
          <w:numId w:val="17"/>
        </w:numPr>
        <w:shd w:val="clear" w:color="auto" w:fill="auto"/>
        <w:tabs>
          <w:tab w:val="left" w:pos="950"/>
        </w:tabs>
        <w:spacing w:before="0" w:after="0" w:line="278" w:lineRule="exact"/>
        <w:ind w:left="960" w:right="20" w:hanging="480"/>
        <w:jc w:val="left"/>
      </w:pPr>
      <w:r>
        <w:rPr>
          <w:rStyle w:val="Bodytext1"/>
        </w:rPr>
        <w:t>by inserting immediately after subsection (1) the following—</w:t>
      </w:r>
    </w:p>
    <w:p w:rsidR="00E37A65" w:rsidRDefault="0026266D">
      <w:pPr>
        <w:pStyle w:val="Headerorfooter20"/>
        <w:framePr w:w="6715" w:h="229" w:hRule="exact" w:wrap="none" w:vAnchor="page" w:hAnchor="page" w:x="2764" w:y="13333"/>
        <w:shd w:val="clear" w:color="auto" w:fill="auto"/>
        <w:spacing w:line="200" w:lineRule="exact"/>
        <w:jc w:val="center"/>
      </w:pPr>
      <w:r>
        <w:rPr>
          <w:rStyle w:val="Headerorfooter21"/>
        </w:rPr>
        <w:t>14</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Bodytext50"/>
        <w:framePr w:w="6667" w:h="10645" w:hRule="exact" w:wrap="none" w:vAnchor="page" w:hAnchor="page" w:x="2788" w:y="2651"/>
        <w:shd w:val="clear" w:color="auto" w:fill="auto"/>
        <w:tabs>
          <w:tab w:val="left" w:pos="1944"/>
          <w:tab w:val="left" w:pos="6182"/>
        </w:tabs>
        <w:spacing w:before="0" w:after="83" w:line="210" w:lineRule="exact"/>
        <w:jc w:val="both"/>
      </w:pPr>
      <w:r>
        <w:rPr>
          <w:rStyle w:val="Bodytext5NotItalic"/>
        </w:rPr>
        <w:lastRenderedPageBreak/>
        <w:t>Act 13</w:t>
      </w:r>
      <w:r>
        <w:rPr>
          <w:rStyle w:val="Bodytext5NotItalic"/>
        </w:rPr>
        <w:tab/>
      </w:r>
      <w:r>
        <w:rPr>
          <w:rStyle w:val="Bodytext51"/>
          <w:i/>
          <w:iCs/>
        </w:rPr>
        <w:t>Insuran</w:t>
      </w:r>
      <w:r>
        <w:rPr>
          <w:rStyle w:val="Bodytext51"/>
          <w:i/>
          <w:iCs/>
        </w:rPr>
        <w:t>ce (Amendment) Act</w:t>
      </w:r>
      <w:r>
        <w:rPr>
          <w:rStyle w:val="Bodytext5NotItalic"/>
        </w:rPr>
        <w:tab/>
        <w:t>2011</w:t>
      </w:r>
    </w:p>
    <w:p w:rsidR="00E37A65" w:rsidRDefault="0026266D">
      <w:pPr>
        <w:pStyle w:val="Bodytext0"/>
        <w:framePr w:w="6667" w:h="10645" w:hRule="exact" w:wrap="none" w:vAnchor="page" w:hAnchor="page" w:x="2788" w:y="2651"/>
        <w:shd w:val="clear" w:color="auto" w:fill="auto"/>
        <w:spacing w:before="0" w:after="355" w:line="278" w:lineRule="exact"/>
        <w:ind w:left="980" w:right="20" w:firstLine="500"/>
        <w:jc w:val="both"/>
      </w:pPr>
      <w:r>
        <w:rPr>
          <w:rStyle w:val="Bodytext1"/>
        </w:rPr>
        <w:t>“(1a) Notwithstanding subsection (1), the total aggregate of the loan given to a director of an insurer shall not exceed ten percent of the paid up capital of the insurer.”</w:t>
      </w:r>
    </w:p>
    <w:p w:rsidR="00E37A65" w:rsidRDefault="0026266D">
      <w:pPr>
        <w:pStyle w:val="Heading10"/>
        <w:framePr w:w="6667" w:h="10645" w:hRule="exact" w:wrap="none" w:vAnchor="page" w:hAnchor="page" w:x="2788" w:y="2651"/>
        <w:numPr>
          <w:ilvl w:val="0"/>
          <w:numId w:val="3"/>
        </w:numPr>
        <w:shd w:val="clear" w:color="auto" w:fill="auto"/>
        <w:tabs>
          <w:tab w:val="left" w:pos="475"/>
        </w:tabs>
        <w:spacing w:line="210" w:lineRule="exact"/>
        <w:ind w:firstLine="0"/>
      </w:pPr>
      <w:bookmarkStart w:id="23" w:name="bookmark23"/>
      <w:r>
        <w:rPr>
          <w:rStyle w:val="Heading11"/>
        </w:rPr>
        <w:t>Amendment of section 44 of principal Act</w:t>
      </w:r>
      <w:bookmarkEnd w:id="23"/>
    </w:p>
    <w:p w:rsidR="00E37A65" w:rsidRDefault="0026266D">
      <w:pPr>
        <w:pStyle w:val="Bodytext0"/>
        <w:framePr w:w="6667" w:h="10645" w:hRule="exact" w:wrap="none" w:vAnchor="page" w:hAnchor="page" w:x="2788" w:y="2651"/>
        <w:shd w:val="clear" w:color="auto" w:fill="auto"/>
        <w:spacing w:before="0" w:after="300" w:line="278" w:lineRule="exact"/>
        <w:ind w:right="20" w:firstLine="0"/>
        <w:jc w:val="both"/>
      </w:pPr>
      <w:r>
        <w:rPr>
          <w:rStyle w:val="Bodytext1"/>
        </w:rPr>
        <w:t xml:space="preserve">section 44 of the </w:t>
      </w:r>
      <w:r>
        <w:rPr>
          <w:rStyle w:val="Bodytext1"/>
        </w:rPr>
        <w:t>principal Act, is amended by substituting for subsection (1) (b) the following—</w:t>
      </w:r>
    </w:p>
    <w:p w:rsidR="00E37A65" w:rsidRDefault="0026266D">
      <w:pPr>
        <w:pStyle w:val="Bodytext0"/>
        <w:framePr w:w="6667" w:h="10645" w:hRule="exact" w:wrap="none" w:vAnchor="page" w:hAnchor="page" w:x="2788" w:y="2651"/>
        <w:shd w:val="clear" w:color="auto" w:fill="auto"/>
        <w:spacing w:before="0" w:after="180" w:line="278" w:lineRule="exact"/>
        <w:ind w:left="1500" w:right="20" w:hanging="500"/>
        <w:jc w:val="both"/>
      </w:pPr>
      <w:r>
        <w:rPr>
          <w:rStyle w:val="Bodytext1"/>
        </w:rPr>
        <w:t>“(b) in the case of non-life insurance business or reinsurance, the admitted assets of the insurer shall exceed the greater of—</w:t>
      </w:r>
    </w:p>
    <w:p w:rsidR="00E37A65" w:rsidRDefault="0026266D">
      <w:pPr>
        <w:pStyle w:val="Bodytext0"/>
        <w:framePr w:w="6667" w:h="10645" w:hRule="exact" w:wrap="none" w:vAnchor="page" w:hAnchor="page" w:x="2788" w:y="2651"/>
        <w:numPr>
          <w:ilvl w:val="0"/>
          <w:numId w:val="18"/>
        </w:numPr>
        <w:shd w:val="clear" w:color="auto" w:fill="auto"/>
        <w:tabs>
          <w:tab w:val="left" w:pos="1950"/>
        </w:tabs>
        <w:spacing w:before="0" w:after="180" w:line="278" w:lineRule="exact"/>
        <w:ind w:left="1920" w:right="20" w:hanging="440"/>
        <w:jc w:val="both"/>
      </w:pPr>
      <w:r>
        <w:rPr>
          <w:rStyle w:val="Bodytext1"/>
        </w:rPr>
        <w:t xml:space="preserve">the admitted liabilities of the insurer, by a </w:t>
      </w:r>
      <w:r>
        <w:rPr>
          <w:rStyle w:val="Bodytext1"/>
        </w:rPr>
        <w:t>minimum of fifteen percent of the premium income, net of reinsurance sessions; or</w:t>
      </w:r>
    </w:p>
    <w:p w:rsidR="00E37A65" w:rsidRDefault="0026266D">
      <w:pPr>
        <w:pStyle w:val="Bodytext0"/>
        <w:framePr w:w="6667" w:h="10645" w:hRule="exact" w:wrap="none" w:vAnchor="page" w:hAnchor="page" w:x="2788" w:y="2651"/>
        <w:numPr>
          <w:ilvl w:val="0"/>
          <w:numId w:val="18"/>
        </w:numPr>
        <w:shd w:val="clear" w:color="auto" w:fill="auto"/>
        <w:tabs>
          <w:tab w:val="left" w:pos="1960"/>
        </w:tabs>
        <w:spacing w:before="0" w:after="355" w:line="278" w:lineRule="exact"/>
        <w:ind w:left="1920" w:right="20" w:hanging="440"/>
        <w:jc w:val="both"/>
      </w:pPr>
      <w:r>
        <w:rPr>
          <w:rStyle w:val="Bodytext1"/>
        </w:rPr>
        <w:t>such sum as may be prescribed by the Authority, in consultation with the Minister.”</w:t>
      </w:r>
    </w:p>
    <w:p w:rsidR="00E37A65" w:rsidRDefault="0026266D">
      <w:pPr>
        <w:pStyle w:val="Heading10"/>
        <w:framePr w:w="6667" w:h="10645" w:hRule="exact" w:wrap="none" w:vAnchor="page" w:hAnchor="page" w:x="2788" w:y="2651"/>
        <w:numPr>
          <w:ilvl w:val="0"/>
          <w:numId w:val="3"/>
        </w:numPr>
        <w:shd w:val="clear" w:color="auto" w:fill="auto"/>
        <w:tabs>
          <w:tab w:val="left" w:pos="480"/>
        </w:tabs>
        <w:spacing w:line="210" w:lineRule="exact"/>
        <w:ind w:firstLine="0"/>
      </w:pPr>
      <w:bookmarkStart w:id="24" w:name="bookmark24"/>
      <w:r>
        <w:rPr>
          <w:rStyle w:val="Heading11"/>
        </w:rPr>
        <w:t>Repeal of subsection (1) of section 46 of principal Act</w:t>
      </w:r>
      <w:bookmarkEnd w:id="24"/>
    </w:p>
    <w:p w:rsidR="00E37A65" w:rsidRDefault="0026266D">
      <w:pPr>
        <w:pStyle w:val="Bodytext0"/>
        <w:framePr w:w="6667" w:h="10645" w:hRule="exact" w:wrap="none" w:vAnchor="page" w:hAnchor="page" w:x="2788" w:y="2651"/>
        <w:shd w:val="clear" w:color="auto" w:fill="auto"/>
        <w:spacing w:before="0" w:after="253" w:line="210" w:lineRule="exact"/>
        <w:ind w:firstLine="0"/>
        <w:jc w:val="both"/>
      </w:pPr>
      <w:r>
        <w:rPr>
          <w:rStyle w:val="Bodytext1"/>
        </w:rPr>
        <w:t>subsection (1) of section 46 of th</w:t>
      </w:r>
      <w:r>
        <w:rPr>
          <w:rStyle w:val="Bodytext1"/>
        </w:rPr>
        <w:t>e principal Act is repealed.</w:t>
      </w:r>
    </w:p>
    <w:p w:rsidR="00E37A65" w:rsidRDefault="0026266D">
      <w:pPr>
        <w:pStyle w:val="Heading10"/>
        <w:framePr w:w="6667" w:h="10645" w:hRule="exact" w:wrap="none" w:vAnchor="page" w:hAnchor="page" w:x="2788" w:y="2651"/>
        <w:numPr>
          <w:ilvl w:val="0"/>
          <w:numId w:val="3"/>
        </w:numPr>
        <w:shd w:val="clear" w:color="auto" w:fill="auto"/>
        <w:tabs>
          <w:tab w:val="left" w:pos="475"/>
        </w:tabs>
        <w:spacing w:line="210" w:lineRule="exact"/>
        <w:ind w:firstLine="0"/>
      </w:pPr>
      <w:bookmarkStart w:id="25" w:name="bookmark25"/>
      <w:r>
        <w:rPr>
          <w:rStyle w:val="Heading11"/>
        </w:rPr>
        <w:t>Amendment of section 47 of principal Act</w:t>
      </w:r>
      <w:bookmarkEnd w:id="25"/>
    </w:p>
    <w:p w:rsidR="00E37A65" w:rsidRDefault="0026266D">
      <w:pPr>
        <w:pStyle w:val="Bodytext0"/>
        <w:framePr w:w="6667" w:h="10645" w:hRule="exact" w:wrap="none" w:vAnchor="page" w:hAnchor="page" w:x="2788" w:y="2651"/>
        <w:shd w:val="clear" w:color="auto" w:fill="auto"/>
        <w:spacing w:before="0" w:after="205" w:line="210" w:lineRule="exact"/>
        <w:ind w:firstLine="0"/>
        <w:jc w:val="both"/>
      </w:pPr>
      <w:r>
        <w:rPr>
          <w:rStyle w:val="Bodytext1"/>
        </w:rPr>
        <w:t>Section 47 of the principal Act, is amended—</w:t>
      </w:r>
    </w:p>
    <w:p w:rsidR="00E37A65" w:rsidRDefault="0026266D">
      <w:pPr>
        <w:pStyle w:val="Bodytext0"/>
        <w:framePr w:w="6667" w:h="10645" w:hRule="exact" w:wrap="none" w:vAnchor="page" w:hAnchor="page" w:x="2788" w:y="2651"/>
        <w:numPr>
          <w:ilvl w:val="0"/>
          <w:numId w:val="19"/>
        </w:numPr>
        <w:shd w:val="clear" w:color="auto" w:fill="auto"/>
        <w:tabs>
          <w:tab w:val="left" w:pos="950"/>
        </w:tabs>
        <w:spacing w:before="0" w:after="239" w:line="283" w:lineRule="exact"/>
        <w:ind w:left="980" w:right="20" w:hanging="500"/>
        <w:jc w:val="left"/>
      </w:pPr>
      <w:r>
        <w:rPr>
          <w:rStyle w:val="Bodytext1"/>
        </w:rPr>
        <w:t>by substituting for the words “unexpired risks” appearing in subsections (1) and (2) the words, “unearned premiums”;</w:t>
      </w:r>
    </w:p>
    <w:p w:rsidR="00E37A65" w:rsidRDefault="0026266D">
      <w:pPr>
        <w:pStyle w:val="Bodytext0"/>
        <w:framePr w:w="6667" w:h="10645" w:hRule="exact" w:wrap="none" w:vAnchor="page" w:hAnchor="page" w:x="2788" w:y="2651"/>
        <w:numPr>
          <w:ilvl w:val="0"/>
          <w:numId w:val="19"/>
        </w:numPr>
        <w:shd w:val="clear" w:color="auto" w:fill="auto"/>
        <w:tabs>
          <w:tab w:val="left" w:pos="530"/>
        </w:tabs>
        <w:spacing w:before="0" w:after="83" w:line="210" w:lineRule="exact"/>
        <w:ind w:left="60" w:firstLine="0"/>
      </w:pPr>
      <w:r>
        <w:rPr>
          <w:rStyle w:val="Bodytext1"/>
        </w:rPr>
        <w:t xml:space="preserve">by substituting for </w:t>
      </w:r>
      <w:r>
        <w:rPr>
          <w:rStyle w:val="Bodytext1"/>
        </w:rPr>
        <w:t>subsection(2)(b) the following—</w:t>
      </w:r>
    </w:p>
    <w:p w:rsidR="00E37A65" w:rsidRDefault="0026266D">
      <w:pPr>
        <w:pStyle w:val="Bodytext0"/>
        <w:framePr w:w="6667" w:h="10645" w:hRule="exact" w:wrap="none" w:vAnchor="page" w:hAnchor="page" w:x="2788" w:y="2651"/>
        <w:shd w:val="clear" w:color="auto" w:fill="auto"/>
        <w:spacing w:before="0" w:after="0" w:line="278" w:lineRule="exact"/>
        <w:ind w:left="1500" w:right="20" w:hanging="500"/>
        <w:jc w:val="both"/>
      </w:pPr>
      <w:r>
        <w:rPr>
          <w:rStyle w:val="Bodytext1"/>
        </w:rPr>
        <w:t>“(b) reserves for outstanding claims, a sum equal to the total estimated amount of all outstanding reported claims together with an additional amount of not less than 15 per cent of the total amount of outstanding reported c</w:t>
      </w:r>
      <w:r>
        <w:rPr>
          <w:rStyle w:val="Bodytext1"/>
        </w:rPr>
        <w:t>laims, in respect of claims incurred but not reported at the end of the last preceding year or such amount as the Authority may determine;”;</w:t>
      </w:r>
    </w:p>
    <w:p w:rsidR="00E37A65" w:rsidRDefault="0026266D">
      <w:pPr>
        <w:pStyle w:val="Bodytext0"/>
        <w:framePr w:w="6667" w:h="10645" w:hRule="exact" w:wrap="none" w:vAnchor="page" w:hAnchor="page" w:x="2788" w:y="2651"/>
        <w:shd w:val="clear" w:color="auto" w:fill="auto"/>
        <w:spacing w:before="0" w:after="0" w:line="210" w:lineRule="exact"/>
        <w:ind w:left="60" w:firstLine="0"/>
      </w:pPr>
      <w:r>
        <w:rPr>
          <w:rStyle w:val="Bodytext1"/>
        </w:rPr>
        <w:t>15</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Bodytext50"/>
        <w:framePr w:w="6662" w:h="9797" w:hRule="exact" w:wrap="none" w:vAnchor="page" w:hAnchor="page" w:x="2790" w:y="2641"/>
        <w:shd w:val="clear" w:color="auto" w:fill="auto"/>
        <w:tabs>
          <w:tab w:val="left" w:pos="1964"/>
          <w:tab w:val="left" w:pos="6202"/>
        </w:tabs>
        <w:spacing w:before="0" w:after="23" w:line="210" w:lineRule="exact"/>
        <w:ind w:left="20"/>
      </w:pPr>
      <w:r>
        <w:rPr>
          <w:rStyle w:val="Bodytext5NotItalic"/>
        </w:rPr>
        <w:lastRenderedPageBreak/>
        <w:t>Act 13</w:t>
      </w:r>
      <w:r>
        <w:rPr>
          <w:rStyle w:val="Bodytext5NotItalic"/>
        </w:rPr>
        <w:tab/>
      </w:r>
      <w:r>
        <w:rPr>
          <w:rStyle w:val="Bodytext51"/>
          <w:i/>
          <w:iCs/>
        </w:rPr>
        <w:t>Insurance (Amendment) Act</w:t>
      </w:r>
      <w:r>
        <w:rPr>
          <w:rStyle w:val="Bodytext5NotItalic"/>
        </w:rPr>
        <w:tab/>
        <w:t>2011</w:t>
      </w:r>
    </w:p>
    <w:p w:rsidR="00E37A65" w:rsidRDefault="0026266D">
      <w:pPr>
        <w:pStyle w:val="Bodytext0"/>
        <w:framePr w:w="6662" w:h="9797" w:hRule="exact" w:wrap="none" w:vAnchor="page" w:hAnchor="page" w:x="2790" w:y="2641"/>
        <w:numPr>
          <w:ilvl w:val="0"/>
          <w:numId w:val="19"/>
        </w:numPr>
        <w:shd w:val="clear" w:color="auto" w:fill="auto"/>
        <w:tabs>
          <w:tab w:val="left" w:pos="470"/>
        </w:tabs>
        <w:spacing w:before="0" w:after="198" w:line="210" w:lineRule="exact"/>
        <w:ind w:right="20" w:firstLine="0"/>
        <w:jc w:val="right"/>
      </w:pPr>
      <w:r>
        <w:rPr>
          <w:rStyle w:val="Bodytext1"/>
        </w:rPr>
        <w:t xml:space="preserve">by inserting at the end of subsection (2)(c) the </w:t>
      </w:r>
      <w:r>
        <w:rPr>
          <w:rStyle w:val="Bodytext1"/>
        </w:rPr>
        <w:t>following—</w:t>
      </w:r>
    </w:p>
    <w:p w:rsidR="00E37A65" w:rsidRDefault="0026266D">
      <w:pPr>
        <w:pStyle w:val="Bodytext0"/>
        <w:framePr w:w="6662" w:h="9797" w:hRule="exact" w:wrap="none" w:vAnchor="page" w:hAnchor="page" w:x="2790" w:y="2641"/>
        <w:shd w:val="clear" w:color="auto" w:fill="auto"/>
        <w:spacing w:before="0" w:after="253" w:line="210" w:lineRule="exact"/>
        <w:ind w:right="280" w:firstLine="0"/>
      </w:pPr>
      <w:r>
        <w:rPr>
          <w:rStyle w:val="Bodytext1"/>
        </w:rPr>
        <w:t>“or such other amount as the Authority may decide”.</w:t>
      </w:r>
    </w:p>
    <w:p w:rsidR="00E37A65" w:rsidRDefault="0026266D">
      <w:pPr>
        <w:pStyle w:val="Heading10"/>
        <w:framePr w:w="6662" w:h="9797" w:hRule="exact" w:wrap="none" w:vAnchor="page" w:hAnchor="page" w:x="2790" w:y="2641"/>
        <w:numPr>
          <w:ilvl w:val="0"/>
          <w:numId w:val="3"/>
        </w:numPr>
        <w:shd w:val="clear" w:color="auto" w:fill="auto"/>
        <w:tabs>
          <w:tab w:val="left" w:pos="495"/>
        </w:tabs>
        <w:spacing w:after="18" w:line="210" w:lineRule="exact"/>
        <w:ind w:left="20" w:firstLine="0"/>
        <w:jc w:val="left"/>
      </w:pPr>
      <w:bookmarkStart w:id="26" w:name="bookmark26"/>
      <w:r>
        <w:rPr>
          <w:rStyle w:val="Heading11"/>
        </w:rPr>
        <w:t>Amendment of section 49 of principal Act</w:t>
      </w:r>
      <w:bookmarkEnd w:id="26"/>
    </w:p>
    <w:p w:rsidR="00E37A65" w:rsidRDefault="0026266D">
      <w:pPr>
        <w:pStyle w:val="Bodytext0"/>
        <w:framePr w:w="6662" w:h="9797" w:hRule="exact" w:wrap="none" w:vAnchor="page" w:hAnchor="page" w:x="2790" w:y="2641"/>
        <w:shd w:val="clear" w:color="auto" w:fill="auto"/>
        <w:spacing w:before="0" w:after="203" w:line="210" w:lineRule="exact"/>
        <w:ind w:left="20" w:firstLine="0"/>
        <w:jc w:val="left"/>
      </w:pPr>
      <w:r>
        <w:rPr>
          <w:rStyle w:val="Bodytext1"/>
        </w:rPr>
        <w:t>Section 49 of the principal Act, is amended—</w:t>
      </w:r>
    </w:p>
    <w:p w:rsidR="00E37A65" w:rsidRDefault="0026266D">
      <w:pPr>
        <w:pStyle w:val="Bodytext0"/>
        <w:framePr w:w="6662" w:h="9797" w:hRule="exact" w:wrap="none" w:vAnchor="page" w:hAnchor="page" w:x="2790" w:y="2641"/>
        <w:numPr>
          <w:ilvl w:val="0"/>
          <w:numId w:val="20"/>
        </w:numPr>
        <w:shd w:val="clear" w:color="auto" w:fill="auto"/>
        <w:tabs>
          <w:tab w:val="left" w:pos="970"/>
        </w:tabs>
        <w:spacing w:before="0" w:after="143" w:line="210" w:lineRule="exact"/>
        <w:ind w:left="500" w:firstLine="0"/>
        <w:jc w:val="left"/>
      </w:pPr>
      <w:r>
        <w:rPr>
          <w:rStyle w:val="Bodytext1"/>
        </w:rPr>
        <w:t>by substituting for subsection (1) the following—</w:t>
      </w:r>
    </w:p>
    <w:p w:rsidR="00E37A65" w:rsidRDefault="0026266D">
      <w:pPr>
        <w:pStyle w:val="Bodytext0"/>
        <w:framePr w:w="6662" w:h="9797" w:hRule="exact" w:wrap="none" w:vAnchor="page" w:hAnchor="page" w:x="2790" w:y="2641"/>
        <w:shd w:val="clear" w:color="auto" w:fill="auto"/>
        <w:spacing w:before="0" w:after="295" w:line="278" w:lineRule="exact"/>
        <w:ind w:left="980" w:right="20" w:firstLine="480"/>
        <w:jc w:val="both"/>
      </w:pPr>
      <w:r>
        <w:rPr>
          <w:rStyle w:val="Bodytext1"/>
        </w:rPr>
        <w:t>“(1) An insurer shall within ninety days after the end of</w:t>
      </w:r>
      <w:r>
        <w:rPr>
          <w:rStyle w:val="Bodytext1"/>
        </w:rPr>
        <w:t xml:space="preserve"> the financial year, prepare and furnish to the Authority, in the prescribed form—</w:t>
      </w:r>
    </w:p>
    <w:p w:rsidR="00E37A65" w:rsidRDefault="0026266D">
      <w:pPr>
        <w:pStyle w:val="Bodytext0"/>
        <w:framePr w:w="6662" w:h="9797" w:hRule="exact" w:wrap="none" w:vAnchor="page" w:hAnchor="page" w:x="2790" w:y="2641"/>
        <w:numPr>
          <w:ilvl w:val="0"/>
          <w:numId w:val="20"/>
        </w:numPr>
        <w:shd w:val="clear" w:color="auto" w:fill="auto"/>
        <w:tabs>
          <w:tab w:val="left" w:pos="970"/>
        </w:tabs>
        <w:spacing w:before="0" w:after="258" w:line="210" w:lineRule="exact"/>
        <w:ind w:left="500" w:firstLine="0"/>
        <w:jc w:val="left"/>
      </w:pPr>
      <w:r>
        <w:rPr>
          <w:rStyle w:val="Bodytext1"/>
        </w:rPr>
        <w:t>by repealing paragraph (a) of subsection (1);</w:t>
      </w:r>
    </w:p>
    <w:p w:rsidR="00E37A65" w:rsidRDefault="0026266D">
      <w:pPr>
        <w:pStyle w:val="Bodytext0"/>
        <w:framePr w:w="6662" w:h="9797" w:hRule="exact" w:wrap="none" w:vAnchor="page" w:hAnchor="page" w:x="2790" w:y="2641"/>
        <w:numPr>
          <w:ilvl w:val="0"/>
          <w:numId w:val="20"/>
        </w:numPr>
        <w:shd w:val="clear" w:color="auto" w:fill="auto"/>
        <w:tabs>
          <w:tab w:val="left" w:pos="470"/>
        </w:tabs>
        <w:spacing w:before="0" w:after="143" w:line="210" w:lineRule="exact"/>
        <w:ind w:right="20" w:firstLine="0"/>
        <w:jc w:val="right"/>
      </w:pPr>
      <w:r>
        <w:rPr>
          <w:rStyle w:val="Bodytext1"/>
        </w:rPr>
        <w:t>by inserting immediately after subsection (1) the following—</w:t>
      </w:r>
    </w:p>
    <w:p w:rsidR="00E37A65" w:rsidRDefault="0026266D">
      <w:pPr>
        <w:pStyle w:val="Bodytext0"/>
        <w:framePr w:w="6662" w:h="9797" w:hRule="exact" w:wrap="none" w:vAnchor="page" w:hAnchor="page" w:x="2790" w:y="2641"/>
        <w:shd w:val="clear" w:color="auto" w:fill="auto"/>
        <w:spacing w:before="0" w:after="295" w:line="278" w:lineRule="exact"/>
        <w:ind w:left="980" w:right="20" w:firstLine="480"/>
        <w:jc w:val="both"/>
      </w:pPr>
      <w:r>
        <w:rPr>
          <w:rStyle w:val="Bodytext1"/>
        </w:rPr>
        <w:t xml:space="preserve">“(1a) An insurer shall within one hundred and twenty days after the end of each financial year, prepare and furnish to the Authority, in the prescribed form, a certificate as to the </w:t>
      </w:r>
      <w:r>
        <w:rPr>
          <w:rStyle w:val="Bodytext9"/>
        </w:rPr>
        <w:t xml:space="preserve">insolvency </w:t>
      </w:r>
      <w:r>
        <w:rPr>
          <w:rStyle w:val="Bodytext1"/>
        </w:rPr>
        <w:t>of the insurer, signed in the case of the life insurer by an ac</w:t>
      </w:r>
      <w:r>
        <w:rPr>
          <w:rStyle w:val="Bodytext1"/>
        </w:rPr>
        <w:t>tuary or any other person authorised by the Authority.”;</w:t>
      </w:r>
    </w:p>
    <w:p w:rsidR="00E37A65" w:rsidRDefault="0026266D">
      <w:pPr>
        <w:pStyle w:val="Bodytext0"/>
        <w:framePr w:w="6662" w:h="9797" w:hRule="exact" w:wrap="none" w:vAnchor="page" w:hAnchor="page" w:x="2790" w:y="2641"/>
        <w:numPr>
          <w:ilvl w:val="0"/>
          <w:numId w:val="20"/>
        </w:numPr>
        <w:shd w:val="clear" w:color="auto" w:fill="auto"/>
        <w:tabs>
          <w:tab w:val="left" w:pos="970"/>
        </w:tabs>
        <w:spacing w:before="0" w:after="203" w:line="210" w:lineRule="exact"/>
        <w:ind w:left="500" w:firstLine="0"/>
        <w:jc w:val="left"/>
      </w:pPr>
      <w:r>
        <w:rPr>
          <w:rStyle w:val="Bodytext1"/>
        </w:rPr>
        <w:t>by substituting for subsection (2) the following—</w:t>
      </w:r>
    </w:p>
    <w:p w:rsidR="00E37A65" w:rsidRDefault="0026266D">
      <w:pPr>
        <w:pStyle w:val="Bodytext0"/>
        <w:framePr w:w="6662" w:h="9797" w:hRule="exact" w:wrap="none" w:vAnchor="page" w:hAnchor="page" w:x="2790" w:y="2641"/>
        <w:shd w:val="clear" w:color="auto" w:fill="auto"/>
        <w:spacing w:before="0" w:after="295" w:line="278" w:lineRule="exact"/>
        <w:ind w:left="980" w:right="20" w:firstLine="480"/>
        <w:jc w:val="both"/>
      </w:pPr>
      <w:r>
        <w:rPr>
          <w:rStyle w:val="Bodytext1"/>
        </w:rPr>
        <w:t>“(2) An insurer shall each year furnish the Authority, as may be required by the Authority, with all essential information regarding its capitalisati</w:t>
      </w:r>
      <w:r>
        <w:rPr>
          <w:rStyle w:val="Bodytext1"/>
        </w:rPr>
        <w:t>on, its reserves, the classes of insurance business it carries on and such other information as the Authority may require.”</w:t>
      </w:r>
    </w:p>
    <w:p w:rsidR="00E37A65" w:rsidRDefault="0026266D">
      <w:pPr>
        <w:pStyle w:val="Heading10"/>
        <w:framePr w:w="6662" w:h="9797" w:hRule="exact" w:wrap="none" w:vAnchor="page" w:hAnchor="page" w:x="2790" w:y="2641"/>
        <w:numPr>
          <w:ilvl w:val="0"/>
          <w:numId w:val="3"/>
        </w:numPr>
        <w:shd w:val="clear" w:color="auto" w:fill="auto"/>
        <w:tabs>
          <w:tab w:val="left" w:pos="495"/>
        </w:tabs>
        <w:spacing w:after="18" w:line="210" w:lineRule="exact"/>
        <w:ind w:left="20" w:firstLine="0"/>
        <w:jc w:val="left"/>
      </w:pPr>
      <w:bookmarkStart w:id="27" w:name="bookmark27"/>
      <w:r>
        <w:rPr>
          <w:rStyle w:val="Heading11"/>
        </w:rPr>
        <w:t>Amendment of section 51 of principal Act</w:t>
      </w:r>
      <w:bookmarkEnd w:id="27"/>
    </w:p>
    <w:p w:rsidR="00E37A65" w:rsidRDefault="0026266D">
      <w:pPr>
        <w:pStyle w:val="Bodytext0"/>
        <w:framePr w:w="6662" w:h="9797" w:hRule="exact" w:wrap="none" w:vAnchor="page" w:hAnchor="page" w:x="2790" w:y="2641"/>
        <w:shd w:val="clear" w:color="auto" w:fill="auto"/>
        <w:spacing w:before="0" w:after="203" w:line="210" w:lineRule="exact"/>
        <w:ind w:left="20" w:firstLine="0"/>
        <w:jc w:val="left"/>
      </w:pPr>
      <w:r>
        <w:rPr>
          <w:rStyle w:val="Bodytext1"/>
        </w:rPr>
        <w:t>Section 51 of the principal Act, is amended—</w:t>
      </w:r>
    </w:p>
    <w:p w:rsidR="00E37A65" w:rsidRDefault="0026266D">
      <w:pPr>
        <w:pStyle w:val="Bodytext0"/>
        <w:framePr w:w="6662" w:h="9797" w:hRule="exact" w:wrap="none" w:vAnchor="page" w:hAnchor="page" w:x="2790" w:y="2641"/>
        <w:numPr>
          <w:ilvl w:val="0"/>
          <w:numId w:val="21"/>
        </w:numPr>
        <w:shd w:val="clear" w:color="auto" w:fill="auto"/>
        <w:tabs>
          <w:tab w:val="left" w:pos="970"/>
        </w:tabs>
        <w:spacing w:before="0" w:after="0" w:line="210" w:lineRule="exact"/>
        <w:ind w:left="500" w:firstLine="0"/>
        <w:jc w:val="left"/>
      </w:pPr>
      <w:r>
        <w:rPr>
          <w:rStyle w:val="Bodytext1"/>
        </w:rPr>
        <w:t xml:space="preserve">by substituting for subsection (3) the </w:t>
      </w:r>
      <w:r>
        <w:rPr>
          <w:rStyle w:val="Bodytext1"/>
        </w:rPr>
        <w:t>following—</w:t>
      </w:r>
    </w:p>
    <w:p w:rsidR="00E37A65" w:rsidRDefault="0026266D">
      <w:pPr>
        <w:pStyle w:val="Bodytext0"/>
        <w:framePr w:w="6662" w:h="608" w:hRule="exact" w:wrap="none" w:vAnchor="page" w:hAnchor="page" w:x="2790" w:y="12697"/>
        <w:shd w:val="clear" w:color="auto" w:fill="auto"/>
        <w:spacing w:before="0" w:after="8" w:line="210" w:lineRule="exact"/>
        <w:ind w:left="980" w:firstLine="0"/>
        <w:jc w:val="left"/>
      </w:pPr>
      <w:r>
        <w:rPr>
          <w:rStyle w:val="Bodytext1"/>
        </w:rPr>
        <w:t>“(3) The auditor shall—</w:t>
      </w:r>
    </w:p>
    <w:p w:rsidR="00E37A65" w:rsidRDefault="0026266D">
      <w:pPr>
        <w:pStyle w:val="Bodytext0"/>
        <w:framePr w:w="6662" w:h="608" w:hRule="exact" w:wrap="none" w:vAnchor="page" w:hAnchor="page" w:x="2790" w:y="12697"/>
        <w:shd w:val="clear" w:color="auto" w:fill="auto"/>
        <w:spacing w:before="0" w:after="0" w:line="210" w:lineRule="exact"/>
        <w:ind w:right="280" w:firstLine="0"/>
      </w:pPr>
      <w:r>
        <w:rPr>
          <w:rStyle w:val="Bodytext1"/>
        </w:rPr>
        <w:t>16</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Headerorfooter0"/>
        <w:framePr w:w="6710" w:h="250" w:hRule="exact" w:wrap="none" w:vAnchor="page" w:hAnchor="page" w:x="2766" w:y="2323"/>
        <w:shd w:val="clear" w:color="auto" w:fill="auto"/>
        <w:tabs>
          <w:tab w:val="left" w:pos="1964"/>
          <w:tab w:val="left" w:pos="6202"/>
        </w:tabs>
        <w:spacing w:line="210" w:lineRule="exact"/>
        <w:ind w:left="20"/>
      </w:pPr>
      <w:r>
        <w:rPr>
          <w:rStyle w:val="Headerorfooter10pt"/>
        </w:rPr>
        <w:lastRenderedPageBreak/>
        <w:t>Act 13</w:t>
      </w:r>
      <w:r>
        <w:rPr>
          <w:rStyle w:val="Headerorfooter10pt"/>
        </w:rPr>
        <w:tab/>
      </w:r>
      <w:r>
        <w:rPr>
          <w:rStyle w:val="Headerorfooter1"/>
          <w:i/>
          <w:iCs/>
        </w:rPr>
        <w:t>Insurance (Amendment) Act</w:t>
      </w:r>
      <w:r>
        <w:rPr>
          <w:rStyle w:val="Headerorfooter10pt"/>
        </w:rPr>
        <w:tab/>
        <w:t>2011</w:t>
      </w:r>
    </w:p>
    <w:p w:rsidR="00E37A65" w:rsidRDefault="0026266D">
      <w:pPr>
        <w:pStyle w:val="Bodytext0"/>
        <w:framePr w:w="6662" w:h="595" w:hRule="exact" w:wrap="none" w:vAnchor="page" w:hAnchor="page" w:x="2790" w:y="2649"/>
        <w:numPr>
          <w:ilvl w:val="0"/>
          <w:numId w:val="22"/>
        </w:numPr>
        <w:shd w:val="clear" w:color="auto" w:fill="auto"/>
        <w:tabs>
          <w:tab w:val="left" w:pos="1910"/>
        </w:tabs>
        <w:spacing w:before="0" w:after="0" w:line="283" w:lineRule="exact"/>
        <w:ind w:left="1920" w:right="20" w:hanging="480"/>
        <w:jc w:val="left"/>
      </w:pPr>
      <w:r>
        <w:rPr>
          <w:rStyle w:val="Bodytext1"/>
        </w:rPr>
        <w:t>not be an employee, manager, director or shareholder of the insurer;</w:t>
      </w:r>
    </w:p>
    <w:p w:rsidR="00E37A65" w:rsidRDefault="0026266D">
      <w:pPr>
        <w:pStyle w:val="Bodytext0"/>
        <w:framePr w:w="6662" w:h="9644" w:hRule="exact" w:wrap="none" w:vAnchor="page" w:hAnchor="page" w:x="2790" w:y="3324"/>
        <w:numPr>
          <w:ilvl w:val="0"/>
          <w:numId w:val="22"/>
        </w:numPr>
        <w:shd w:val="clear" w:color="auto" w:fill="auto"/>
        <w:tabs>
          <w:tab w:val="left" w:pos="1910"/>
        </w:tabs>
        <w:spacing w:before="0" w:after="116" w:line="278" w:lineRule="exact"/>
        <w:ind w:left="1920" w:right="20" w:hanging="480"/>
        <w:jc w:val="left"/>
      </w:pPr>
      <w:r>
        <w:rPr>
          <w:rStyle w:val="Bodytext1"/>
        </w:rPr>
        <w:t>maintain a professional indemnity policy, as may be determined by the Authority;</w:t>
      </w:r>
    </w:p>
    <w:p w:rsidR="00E37A65" w:rsidRDefault="0026266D">
      <w:pPr>
        <w:pStyle w:val="Bodytext0"/>
        <w:framePr w:w="6662" w:h="9644" w:hRule="exact" w:wrap="none" w:vAnchor="page" w:hAnchor="page" w:x="2790" w:y="3324"/>
        <w:numPr>
          <w:ilvl w:val="0"/>
          <w:numId w:val="22"/>
        </w:numPr>
        <w:shd w:val="clear" w:color="auto" w:fill="auto"/>
        <w:tabs>
          <w:tab w:val="left" w:pos="1910"/>
        </w:tabs>
        <w:spacing w:before="0" w:after="120" w:line="283" w:lineRule="exact"/>
        <w:ind w:left="1920" w:right="20" w:hanging="480"/>
        <w:jc w:val="left"/>
      </w:pPr>
      <w:r>
        <w:rPr>
          <w:rStyle w:val="Bodytext1"/>
        </w:rPr>
        <w:t xml:space="preserve">be a member </w:t>
      </w:r>
      <w:r>
        <w:rPr>
          <w:rStyle w:val="Bodytext1"/>
        </w:rPr>
        <w:t>of Institute of Certified Public Accountants of Uganda; and</w:t>
      </w:r>
    </w:p>
    <w:p w:rsidR="00E37A65" w:rsidRDefault="0026266D">
      <w:pPr>
        <w:pStyle w:val="Bodytext0"/>
        <w:framePr w:w="6662" w:h="9644" w:hRule="exact" w:wrap="none" w:vAnchor="page" w:hAnchor="page" w:x="2790" w:y="3324"/>
        <w:numPr>
          <w:ilvl w:val="0"/>
          <w:numId w:val="22"/>
        </w:numPr>
        <w:shd w:val="clear" w:color="auto" w:fill="auto"/>
        <w:tabs>
          <w:tab w:val="left" w:pos="1920"/>
        </w:tabs>
        <w:spacing w:before="0" w:after="124" w:line="283" w:lineRule="exact"/>
        <w:ind w:left="1920" w:right="20" w:hanging="480"/>
        <w:jc w:val="left"/>
      </w:pPr>
      <w:r>
        <w:rPr>
          <w:rStyle w:val="Bodytext1"/>
        </w:rPr>
        <w:t>audit the accounts of the insurer in an independent and impartial manner.”;</w:t>
      </w:r>
    </w:p>
    <w:p w:rsidR="00E37A65" w:rsidRDefault="0026266D">
      <w:pPr>
        <w:pStyle w:val="Bodytext0"/>
        <w:framePr w:w="6662" w:h="9644" w:hRule="exact" w:wrap="none" w:vAnchor="page" w:hAnchor="page" w:x="2790" w:y="3324"/>
        <w:numPr>
          <w:ilvl w:val="0"/>
          <w:numId w:val="21"/>
        </w:numPr>
        <w:shd w:val="clear" w:color="auto" w:fill="auto"/>
        <w:tabs>
          <w:tab w:val="left" w:pos="990"/>
        </w:tabs>
        <w:spacing w:before="0" w:line="278" w:lineRule="exact"/>
        <w:ind w:left="980" w:right="20" w:hanging="460"/>
        <w:jc w:val="left"/>
      </w:pPr>
      <w:r>
        <w:rPr>
          <w:rStyle w:val="Bodytext1"/>
        </w:rPr>
        <w:t>by inserting immediately after subsection (3) the following—</w:t>
      </w:r>
    </w:p>
    <w:p w:rsidR="00E37A65" w:rsidRDefault="0026266D">
      <w:pPr>
        <w:pStyle w:val="Bodytext0"/>
        <w:framePr w:w="6662" w:h="9644" w:hRule="exact" w:wrap="none" w:vAnchor="page" w:hAnchor="page" w:x="2790" w:y="3324"/>
        <w:shd w:val="clear" w:color="auto" w:fill="auto"/>
        <w:spacing w:before="0" w:after="295" w:line="278" w:lineRule="exact"/>
        <w:ind w:left="980" w:right="20" w:firstLine="480"/>
        <w:jc w:val="both"/>
      </w:pPr>
      <w:r>
        <w:rPr>
          <w:rStyle w:val="Bodytext1"/>
        </w:rPr>
        <w:t xml:space="preserve">“(3 a) The auditor of an insurer shall not audit the </w:t>
      </w:r>
      <w:r>
        <w:rPr>
          <w:rStyle w:val="Bodytext1"/>
        </w:rPr>
        <w:t>accounts of the insurer for a continuous period of more than four years and shall not be eligible for reappointment as auditor, within the proceeding four years.”</w:t>
      </w:r>
    </w:p>
    <w:p w:rsidR="00E37A65" w:rsidRDefault="0026266D">
      <w:pPr>
        <w:pStyle w:val="Heading10"/>
        <w:framePr w:w="6662" w:h="9644" w:hRule="exact" w:wrap="none" w:vAnchor="page" w:hAnchor="page" w:x="2790" w:y="3324"/>
        <w:numPr>
          <w:ilvl w:val="0"/>
          <w:numId w:val="3"/>
        </w:numPr>
        <w:shd w:val="clear" w:color="auto" w:fill="auto"/>
        <w:tabs>
          <w:tab w:val="left" w:pos="495"/>
        </w:tabs>
        <w:spacing w:after="78" w:line="210" w:lineRule="exact"/>
        <w:ind w:left="20" w:firstLine="0"/>
        <w:jc w:val="left"/>
      </w:pPr>
      <w:bookmarkStart w:id="28" w:name="bookmark28"/>
      <w:r>
        <w:rPr>
          <w:rStyle w:val="Heading11"/>
        </w:rPr>
        <w:t>Amendment of section 55 of principal Act</w:t>
      </w:r>
      <w:bookmarkEnd w:id="28"/>
    </w:p>
    <w:p w:rsidR="00E37A65" w:rsidRDefault="0026266D">
      <w:pPr>
        <w:pStyle w:val="Bodytext0"/>
        <w:framePr w:w="6662" w:h="9644" w:hRule="exact" w:wrap="none" w:vAnchor="page" w:hAnchor="page" w:x="2790" w:y="3324"/>
        <w:shd w:val="clear" w:color="auto" w:fill="auto"/>
        <w:spacing w:before="0" w:after="265" w:line="210" w:lineRule="exact"/>
        <w:ind w:left="20" w:firstLine="0"/>
        <w:jc w:val="left"/>
      </w:pPr>
      <w:r>
        <w:rPr>
          <w:rStyle w:val="Bodytext1"/>
        </w:rPr>
        <w:t>Section 55 of the principal Act, is amended—</w:t>
      </w:r>
    </w:p>
    <w:p w:rsidR="00E37A65" w:rsidRDefault="0026266D">
      <w:pPr>
        <w:pStyle w:val="Bodytext0"/>
        <w:framePr w:w="6662" w:h="9644" w:hRule="exact" w:wrap="none" w:vAnchor="page" w:hAnchor="page" w:x="2790" w:y="3324"/>
        <w:numPr>
          <w:ilvl w:val="0"/>
          <w:numId w:val="23"/>
        </w:numPr>
        <w:shd w:val="clear" w:color="auto" w:fill="auto"/>
        <w:tabs>
          <w:tab w:val="left" w:pos="990"/>
        </w:tabs>
        <w:spacing w:before="0" w:after="299" w:line="283" w:lineRule="exact"/>
        <w:ind w:left="980" w:right="20" w:hanging="460"/>
        <w:jc w:val="left"/>
      </w:pPr>
      <w:r>
        <w:rPr>
          <w:rStyle w:val="Bodytext1"/>
        </w:rPr>
        <w:t xml:space="preserve">by </w:t>
      </w:r>
      <w:r>
        <w:rPr>
          <w:rStyle w:val="Bodytext1"/>
        </w:rPr>
        <w:t>substituting for “three years” appearing in subsection (1) the words “ninety days”;</w:t>
      </w:r>
    </w:p>
    <w:p w:rsidR="00E37A65" w:rsidRDefault="0026266D">
      <w:pPr>
        <w:pStyle w:val="Bodytext0"/>
        <w:framePr w:w="6662" w:h="9644" w:hRule="exact" w:wrap="none" w:vAnchor="page" w:hAnchor="page" w:x="2790" w:y="3324"/>
        <w:numPr>
          <w:ilvl w:val="0"/>
          <w:numId w:val="23"/>
        </w:numPr>
        <w:shd w:val="clear" w:color="auto" w:fill="auto"/>
        <w:tabs>
          <w:tab w:val="left" w:pos="990"/>
        </w:tabs>
        <w:spacing w:before="0" w:after="268" w:line="210" w:lineRule="exact"/>
        <w:ind w:left="980" w:hanging="460"/>
        <w:jc w:val="left"/>
      </w:pPr>
      <w:r>
        <w:rPr>
          <w:rStyle w:val="Bodytext1"/>
        </w:rPr>
        <w:t>by substituting for subsection (3) the following—</w:t>
      </w:r>
    </w:p>
    <w:p w:rsidR="00E37A65" w:rsidRDefault="0026266D">
      <w:pPr>
        <w:pStyle w:val="Bodytext0"/>
        <w:framePr w:w="6662" w:h="9644" w:hRule="exact" w:wrap="none" w:vAnchor="page" w:hAnchor="page" w:x="2790" w:y="3324"/>
        <w:shd w:val="clear" w:color="auto" w:fill="auto"/>
        <w:spacing w:before="0" w:after="295" w:line="278" w:lineRule="exact"/>
        <w:ind w:left="980" w:right="20" w:firstLine="0"/>
        <w:jc w:val="both"/>
      </w:pPr>
      <w:r>
        <w:rPr>
          <w:rStyle w:val="Bodytext1"/>
        </w:rPr>
        <w:t>“(3) The insurer shall, within one hundred and twenty days after the end of a financial year, send a copy of the report su</w:t>
      </w:r>
      <w:r>
        <w:rPr>
          <w:rStyle w:val="Bodytext1"/>
        </w:rPr>
        <w:t xml:space="preserve">bmitted to </w:t>
      </w:r>
      <w:r>
        <w:rPr>
          <w:rStyle w:val="Bodytext8"/>
        </w:rPr>
        <w:t>him</w:t>
      </w:r>
      <w:r>
        <w:rPr>
          <w:rStyle w:val="Bodytext1"/>
        </w:rPr>
        <w:t xml:space="preserve"> or her under subsection (1), to the Authority.”</w:t>
      </w:r>
    </w:p>
    <w:p w:rsidR="00E37A65" w:rsidRDefault="0026266D">
      <w:pPr>
        <w:pStyle w:val="Bodytext0"/>
        <w:framePr w:w="6662" w:h="9644" w:hRule="exact" w:wrap="none" w:vAnchor="page" w:hAnchor="page" w:x="2790" w:y="3324"/>
        <w:shd w:val="clear" w:color="auto" w:fill="auto"/>
        <w:spacing w:before="0" w:after="255" w:line="210" w:lineRule="exact"/>
        <w:ind w:left="980" w:hanging="460"/>
        <w:jc w:val="left"/>
      </w:pPr>
      <w:r>
        <w:rPr>
          <w:rStyle w:val="BodytextSmallCaps"/>
        </w:rPr>
        <w:t>Part V—Amendments to Part V of The Principal Act</w:t>
      </w:r>
    </w:p>
    <w:p w:rsidR="00E37A65" w:rsidRDefault="0026266D">
      <w:pPr>
        <w:pStyle w:val="Heading10"/>
        <w:framePr w:w="6662" w:h="9644" w:hRule="exact" w:wrap="none" w:vAnchor="page" w:hAnchor="page" w:x="2790" w:y="3324"/>
        <w:numPr>
          <w:ilvl w:val="0"/>
          <w:numId w:val="3"/>
        </w:numPr>
        <w:shd w:val="clear" w:color="auto" w:fill="auto"/>
        <w:tabs>
          <w:tab w:val="left" w:pos="495"/>
        </w:tabs>
        <w:spacing w:line="283" w:lineRule="exact"/>
        <w:ind w:left="20" w:firstLine="0"/>
        <w:jc w:val="left"/>
      </w:pPr>
      <w:bookmarkStart w:id="29" w:name="bookmark29"/>
      <w:r>
        <w:rPr>
          <w:rStyle w:val="Heading11"/>
        </w:rPr>
        <w:t>Amendment of section 59 of principal Act</w:t>
      </w:r>
      <w:bookmarkEnd w:id="29"/>
    </w:p>
    <w:p w:rsidR="00E37A65" w:rsidRDefault="0026266D">
      <w:pPr>
        <w:pStyle w:val="Bodytext0"/>
        <w:framePr w:w="6662" w:h="9644" w:hRule="exact" w:wrap="none" w:vAnchor="page" w:hAnchor="page" w:x="2790" w:y="3324"/>
        <w:shd w:val="clear" w:color="auto" w:fill="auto"/>
        <w:spacing w:before="0" w:after="0" w:line="283" w:lineRule="exact"/>
        <w:ind w:left="20" w:firstLine="0"/>
      </w:pPr>
      <w:r>
        <w:rPr>
          <w:rStyle w:val="Bodytext1"/>
        </w:rPr>
        <w:t>Section 59 of the principal Act is amended by substituting for “one</w:t>
      </w:r>
    </w:p>
    <w:p w:rsidR="00E37A65" w:rsidRDefault="0026266D">
      <w:pPr>
        <w:pStyle w:val="Bodytext0"/>
        <w:framePr w:w="6662" w:h="9644" w:hRule="exact" w:wrap="none" w:vAnchor="page" w:hAnchor="page" w:x="2790" w:y="3324"/>
        <w:shd w:val="clear" w:color="auto" w:fill="auto"/>
        <w:spacing w:before="0" w:after="0" w:line="283" w:lineRule="exact"/>
        <w:ind w:left="20" w:firstLine="0"/>
        <w:jc w:val="left"/>
      </w:pPr>
      <w:r>
        <w:rPr>
          <w:rStyle w:val="Bodytext1"/>
        </w:rPr>
        <w:t xml:space="preserve">hundred and twenty days” the words </w:t>
      </w:r>
      <w:r>
        <w:rPr>
          <w:rStyle w:val="Bodytext1"/>
        </w:rPr>
        <w:t>“ninety days”.</w:t>
      </w:r>
    </w:p>
    <w:p w:rsidR="00E37A65" w:rsidRDefault="0026266D">
      <w:pPr>
        <w:pStyle w:val="Bodytext0"/>
        <w:framePr w:w="6662" w:h="9644" w:hRule="exact" w:wrap="none" w:vAnchor="page" w:hAnchor="page" w:x="2790" w:y="3324"/>
        <w:shd w:val="clear" w:color="auto" w:fill="auto"/>
        <w:spacing w:before="0" w:after="0" w:line="210" w:lineRule="exact"/>
        <w:ind w:left="20" w:firstLine="0"/>
      </w:pPr>
      <w:r>
        <w:rPr>
          <w:rStyle w:val="Bodytext1"/>
        </w:rPr>
        <w:t>17</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Headerorfooter0"/>
        <w:framePr w:w="6734" w:h="250" w:hRule="exact" w:wrap="none" w:vAnchor="page" w:hAnchor="page" w:x="2754" w:y="2610"/>
        <w:shd w:val="clear" w:color="auto" w:fill="auto"/>
        <w:tabs>
          <w:tab w:val="left" w:pos="1964"/>
          <w:tab w:val="left" w:pos="6202"/>
        </w:tabs>
        <w:spacing w:line="210" w:lineRule="exact"/>
        <w:ind w:left="20"/>
      </w:pPr>
      <w:r>
        <w:rPr>
          <w:rStyle w:val="Headerorfooter10pt"/>
        </w:rPr>
        <w:lastRenderedPageBreak/>
        <w:t>Act 13</w:t>
      </w:r>
      <w:r>
        <w:rPr>
          <w:rStyle w:val="Headerorfooter10pt"/>
        </w:rPr>
        <w:tab/>
      </w:r>
      <w:r>
        <w:rPr>
          <w:rStyle w:val="Headerorfooter1"/>
          <w:i/>
          <w:iCs/>
        </w:rPr>
        <w:t>Insurance (Amendment) Act</w:t>
      </w:r>
      <w:r>
        <w:rPr>
          <w:rStyle w:val="Headerorfooter10pt"/>
        </w:rPr>
        <w:tab/>
        <w:t>2011</w:t>
      </w:r>
    </w:p>
    <w:p w:rsidR="00E37A65" w:rsidRDefault="0026266D">
      <w:pPr>
        <w:pStyle w:val="Heading10"/>
        <w:framePr w:w="6682" w:h="9930" w:hRule="exact" w:wrap="none" w:vAnchor="page" w:hAnchor="page" w:x="2783" w:y="2994"/>
        <w:numPr>
          <w:ilvl w:val="0"/>
          <w:numId w:val="3"/>
        </w:numPr>
        <w:shd w:val="clear" w:color="auto" w:fill="auto"/>
        <w:tabs>
          <w:tab w:val="left" w:pos="475"/>
        </w:tabs>
        <w:spacing w:after="18" w:line="210" w:lineRule="exact"/>
        <w:ind w:firstLine="0"/>
        <w:jc w:val="left"/>
      </w:pPr>
      <w:bookmarkStart w:id="30" w:name="bookmark30"/>
      <w:r>
        <w:rPr>
          <w:rStyle w:val="Heading11"/>
        </w:rPr>
        <w:t>Amendment of section 64 of principal Act</w:t>
      </w:r>
      <w:bookmarkEnd w:id="30"/>
    </w:p>
    <w:p w:rsidR="00E37A65" w:rsidRDefault="0026266D">
      <w:pPr>
        <w:pStyle w:val="Bodytext0"/>
        <w:framePr w:w="6682" w:h="9930" w:hRule="exact" w:wrap="none" w:vAnchor="page" w:hAnchor="page" w:x="2783" w:y="2994"/>
        <w:shd w:val="clear" w:color="auto" w:fill="auto"/>
        <w:spacing w:before="0" w:after="83" w:line="210" w:lineRule="exact"/>
        <w:ind w:firstLine="0"/>
        <w:jc w:val="left"/>
      </w:pPr>
      <w:r>
        <w:rPr>
          <w:rStyle w:val="Bodytext1"/>
        </w:rPr>
        <w:t>Section 64 of the principal Act, is amended—</w:t>
      </w:r>
    </w:p>
    <w:p w:rsidR="00E37A65" w:rsidRDefault="0026266D">
      <w:pPr>
        <w:pStyle w:val="Bodytext0"/>
        <w:framePr w:w="6682" w:h="9930" w:hRule="exact" w:wrap="none" w:vAnchor="page" w:hAnchor="page" w:x="2783" w:y="2994"/>
        <w:numPr>
          <w:ilvl w:val="0"/>
          <w:numId w:val="24"/>
        </w:numPr>
        <w:shd w:val="clear" w:color="auto" w:fill="auto"/>
        <w:tabs>
          <w:tab w:val="left" w:pos="950"/>
        </w:tabs>
        <w:spacing w:before="0" w:after="60" w:line="278" w:lineRule="exact"/>
        <w:ind w:left="960" w:right="40" w:hanging="480"/>
        <w:jc w:val="both"/>
      </w:pPr>
      <w:r>
        <w:rPr>
          <w:rStyle w:val="Bodytext1"/>
        </w:rPr>
        <w:t xml:space="preserve">by substituting for the words in the marginal note, “Mandatory reinsurance placements with </w:t>
      </w:r>
      <w:r>
        <w:rPr>
          <w:rStyle w:val="Bodytext1"/>
        </w:rPr>
        <w:t>international and national organisations”;</w:t>
      </w:r>
    </w:p>
    <w:p w:rsidR="00E37A65" w:rsidRDefault="0026266D">
      <w:pPr>
        <w:pStyle w:val="Bodytext0"/>
        <w:framePr w:w="6682" w:h="9930" w:hRule="exact" w:wrap="none" w:vAnchor="page" w:hAnchor="page" w:x="2783" w:y="2994"/>
        <w:numPr>
          <w:ilvl w:val="0"/>
          <w:numId w:val="24"/>
        </w:numPr>
        <w:shd w:val="clear" w:color="auto" w:fill="auto"/>
        <w:tabs>
          <w:tab w:val="left" w:pos="950"/>
        </w:tabs>
        <w:spacing w:before="0" w:after="115" w:line="278" w:lineRule="exact"/>
        <w:ind w:left="960" w:right="40" w:hanging="480"/>
        <w:jc w:val="both"/>
      </w:pPr>
      <w:r>
        <w:rPr>
          <w:rStyle w:val="Bodytext1"/>
        </w:rPr>
        <w:t>by inserting immediately after subsection (1) (b), the following—</w:t>
      </w:r>
    </w:p>
    <w:p w:rsidR="00E37A65" w:rsidRDefault="0026266D">
      <w:pPr>
        <w:pStyle w:val="Bodytext0"/>
        <w:framePr w:w="6682" w:h="9930" w:hRule="exact" w:wrap="none" w:vAnchor="page" w:hAnchor="page" w:x="2783" w:y="2994"/>
        <w:shd w:val="clear" w:color="auto" w:fill="auto"/>
        <w:spacing w:before="0" w:after="23" w:line="210" w:lineRule="exact"/>
        <w:ind w:left="960" w:firstLine="0"/>
        <w:jc w:val="both"/>
      </w:pPr>
      <w:r>
        <w:rPr>
          <w:rStyle w:val="Bodytext1"/>
        </w:rPr>
        <w:t>“(c) a reinsurance company incorporated under the laws of</w:t>
      </w:r>
    </w:p>
    <w:p w:rsidR="00E37A65" w:rsidRDefault="0026266D">
      <w:pPr>
        <w:pStyle w:val="Bodytext0"/>
        <w:framePr w:w="6682" w:h="9930" w:hRule="exact" w:wrap="none" w:vAnchor="page" w:hAnchor="page" w:x="2783" w:y="2994"/>
        <w:shd w:val="clear" w:color="auto" w:fill="auto"/>
        <w:spacing w:before="0" w:after="138" w:line="210" w:lineRule="exact"/>
        <w:ind w:left="960" w:firstLine="480"/>
        <w:jc w:val="both"/>
      </w:pPr>
      <w:r>
        <w:rPr>
          <w:rStyle w:val="Bodytext1"/>
        </w:rPr>
        <w:t>Uganda, fifteen percent of its reinsurance cessions;”;</w:t>
      </w:r>
    </w:p>
    <w:p w:rsidR="00E37A65" w:rsidRDefault="0026266D">
      <w:pPr>
        <w:pStyle w:val="Bodytext0"/>
        <w:framePr w:w="6682" w:h="9930" w:hRule="exact" w:wrap="none" w:vAnchor="page" w:hAnchor="page" w:x="2783" w:y="2994"/>
        <w:numPr>
          <w:ilvl w:val="0"/>
          <w:numId w:val="24"/>
        </w:numPr>
        <w:shd w:val="clear" w:color="auto" w:fill="auto"/>
        <w:tabs>
          <w:tab w:val="left" w:pos="950"/>
        </w:tabs>
        <w:spacing w:before="0" w:after="83" w:line="210" w:lineRule="exact"/>
        <w:ind w:left="960" w:hanging="480"/>
        <w:jc w:val="both"/>
      </w:pPr>
      <w:r>
        <w:rPr>
          <w:rStyle w:val="Bodytext1"/>
        </w:rPr>
        <w:t>by substituting for subsection (2)</w:t>
      </w:r>
      <w:r>
        <w:rPr>
          <w:rStyle w:val="Bodytext1"/>
        </w:rPr>
        <w:t xml:space="preserve"> the following—</w:t>
      </w:r>
    </w:p>
    <w:p w:rsidR="00E37A65" w:rsidRDefault="0026266D">
      <w:pPr>
        <w:pStyle w:val="Bodytext0"/>
        <w:framePr w:w="6682" w:h="9930" w:hRule="exact" w:wrap="none" w:vAnchor="page" w:hAnchor="page" w:x="2783" w:y="2994"/>
        <w:shd w:val="clear" w:color="auto" w:fill="auto"/>
        <w:spacing w:before="0" w:after="60" w:line="278" w:lineRule="exact"/>
        <w:ind w:left="960" w:right="40" w:firstLine="480"/>
        <w:jc w:val="both"/>
      </w:pPr>
      <w:r>
        <w:rPr>
          <w:rStyle w:val="Bodytext1"/>
        </w:rPr>
        <w:t>“(2) The provisions of subsection (1) shall not affect the right of Africa-Re, ZEP-RE or the reinsurance company incorporated under subsection (1) (c), to accept or decline all or any part of the minimum reinsurance cessions offered or plac</w:t>
      </w:r>
      <w:r>
        <w:rPr>
          <w:rStyle w:val="Bodytext1"/>
        </w:rPr>
        <w:t>ed by any insurer or reinsurer.”;</w:t>
      </w:r>
    </w:p>
    <w:p w:rsidR="00E37A65" w:rsidRDefault="0026266D">
      <w:pPr>
        <w:pStyle w:val="Bodytext0"/>
        <w:framePr w:w="6682" w:h="9930" w:hRule="exact" w:wrap="none" w:vAnchor="page" w:hAnchor="page" w:x="2783" w:y="2994"/>
        <w:numPr>
          <w:ilvl w:val="0"/>
          <w:numId w:val="24"/>
        </w:numPr>
        <w:shd w:val="clear" w:color="auto" w:fill="auto"/>
        <w:tabs>
          <w:tab w:val="left" w:pos="950"/>
        </w:tabs>
        <w:spacing w:before="0" w:after="0" w:line="278" w:lineRule="exact"/>
        <w:ind w:left="960" w:hanging="480"/>
        <w:jc w:val="both"/>
      </w:pPr>
      <w:r>
        <w:rPr>
          <w:rStyle w:val="Bodytext1"/>
        </w:rPr>
        <w:t>by substituting for “central ba</w:t>
      </w:r>
      <w:r>
        <w:rPr>
          <w:rStyle w:val="Bodytext8"/>
        </w:rPr>
        <w:t>nk</w:t>
      </w:r>
      <w:r>
        <w:rPr>
          <w:rStyle w:val="Bodytext1"/>
        </w:rPr>
        <w:t>” appearing in subsection</w:t>
      </w:r>
    </w:p>
    <w:p w:rsidR="00E37A65" w:rsidRDefault="0026266D">
      <w:pPr>
        <w:pStyle w:val="Bodytext0"/>
        <w:framePr w:w="6682" w:h="9930" w:hRule="exact" w:wrap="none" w:vAnchor="page" w:hAnchor="page" w:x="2783" w:y="2994"/>
        <w:numPr>
          <w:ilvl w:val="0"/>
          <w:numId w:val="14"/>
        </w:numPr>
        <w:shd w:val="clear" w:color="auto" w:fill="auto"/>
        <w:tabs>
          <w:tab w:val="left" w:pos="1430"/>
          <w:tab w:val="left" w:pos="1358"/>
        </w:tabs>
        <w:spacing w:before="0" w:after="115" w:line="278" w:lineRule="exact"/>
        <w:ind w:left="960" w:firstLine="0"/>
        <w:jc w:val="both"/>
      </w:pPr>
      <w:r>
        <w:rPr>
          <w:rStyle w:val="Bodytext1"/>
        </w:rPr>
        <w:t>, the word “Minister”;</w:t>
      </w:r>
    </w:p>
    <w:p w:rsidR="00E37A65" w:rsidRDefault="0026266D">
      <w:pPr>
        <w:pStyle w:val="Bodytext0"/>
        <w:framePr w:w="6682" w:h="9930" w:hRule="exact" w:wrap="none" w:vAnchor="page" w:hAnchor="page" w:x="2783" w:y="2994"/>
        <w:numPr>
          <w:ilvl w:val="0"/>
          <w:numId w:val="24"/>
        </w:numPr>
        <w:shd w:val="clear" w:color="auto" w:fill="auto"/>
        <w:tabs>
          <w:tab w:val="left" w:pos="950"/>
        </w:tabs>
        <w:spacing w:before="0" w:after="88" w:line="210" w:lineRule="exact"/>
        <w:ind w:left="960" w:hanging="480"/>
        <w:jc w:val="both"/>
      </w:pPr>
      <w:r>
        <w:rPr>
          <w:rStyle w:val="Bodytext1"/>
        </w:rPr>
        <w:t>by inserting immediately after subsection (4) the following—</w:t>
      </w:r>
    </w:p>
    <w:p w:rsidR="00E37A65" w:rsidRDefault="0026266D">
      <w:pPr>
        <w:pStyle w:val="Bodytext0"/>
        <w:framePr w:w="6682" w:h="9930" w:hRule="exact" w:wrap="none" w:vAnchor="page" w:hAnchor="page" w:x="2783" w:y="2994"/>
        <w:shd w:val="clear" w:color="auto" w:fill="auto"/>
        <w:spacing w:before="0" w:after="60" w:line="278" w:lineRule="exact"/>
        <w:ind w:left="960" w:right="40" w:firstLine="480"/>
        <w:jc w:val="both"/>
      </w:pPr>
      <w:r>
        <w:rPr>
          <w:rStyle w:val="Bodytext1"/>
        </w:rPr>
        <w:t>“(5) The reinsurance company incorporated in accordance with subsection (1) (c)</w:t>
      </w:r>
      <w:r>
        <w:rPr>
          <w:rStyle w:val="Bodytext1"/>
        </w:rPr>
        <w:t xml:space="preserve"> shall have as its shareholders all the insurers licensed under this Act, except an insurer that does not wish to be a shareholder of the reinsurance company.</w:t>
      </w:r>
    </w:p>
    <w:p w:rsidR="00E37A65" w:rsidRDefault="0026266D">
      <w:pPr>
        <w:pStyle w:val="Bodytext0"/>
        <w:framePr w:w="6682" w:h="9930" w:hRule="exact" w:wrap="none" w:vAnchor="page" w:hAnchor="page" w:x="2783" w:y="2994"/>
        <w:numPr>
          <w:ilvl w:val="0"/>
          <w:numId w:val="25"/>
        </w:numPr>
        <w:shd w:val="clear" w:color="auto" w:fill="auto"/>
        <w:tabs>
          <w:tab w:val="left" w:pos="1800"/>
        </w:tabs>
        <w:spacing w:before="0" w:after="60" w:line="278" w:lineRule="exact"/>
        <w:ind w:left="960" w:right="40" w:firstLine="480"/>
        <w:jc w:val="both"/>
      </w:pPr>
      <w:r>
        <w:rPr>
          <w:rStyle w:val="Bodytext1"/>
        </w:rPr>
        <w:t>The shareholding of the reinsurance company and any changes to the shareholding shall be approved</w:t>
      </w:r>
      <w:r>
        <w:rPr>
          <w:rStyle w:val="Bodytext1"/>
        </w:rPr>
        <w:t xml:space="preserve"> by the Authority.</w:t>
      </w:r>
    </w:p>
    <w:p w:rsidR="00E37A65" w:rsidRDefault="0026266D">
      <w:pPr>
        <w:pStyle w:val="Bodytext0"/>
        <w:framePr w:w="6682" w:h="9930" w:hRule="exact" w:wrap="none" w:vAnchor="page" w:hAnchor="page" w:x="2783" w:y="2994"/>
        <w:numPr>
          <w:ilvl w:val="0"/>
          <w:numId w:val="25"/>
        </w:numPr>
        <w:shd w:val="clear" w:color="auto" w:fill="auto"/>
        <w:tabs>
          <w:tab w:val="left" w:pos="1824"/>
        </w:tabs>
        <w:spacing w:before="0" w:after="0" w:line="278" w:lineRule="exact"/>
        <w:ind w:left="960" w:right="40" w:firstLine="480"/>
        <w:jc w:val="both"/>
      </w:pPr>
      <w:r>
        <w:rPr>
          <w:rStyle w:val="Bodytext1"/>
        </w:rPr>
        <w:t>An insurer shall first place reinsurance business with an organisation or company mentioned in subsection</w:t>
      </w:r>
    </w:p>
    <w:p w:rsidR="00E37A65" w:rsidRDefault="0026266D">
      <w:pPr>
        <w:pStyle w:val="Bodytext0"/>
        <w:framePr w:w="6682" w:h="9930" w:hRule="exact" w:wrap="none" w:vAnchor="page" w:hAnchor="page" w:x="2783" w:y="2994"/>
        <w:numPr>
          <w:ilvl w:val="0"/>
          <w:numId w:val="26"/>
        </w:numPr>
        <w:shd w:val="clear" w:color="auto" w:fill="auto"/>
        <w:tabs>
          <w:tab w:val="left" w:pos="1824"/>
          <w:tab w:val="left" w:pos="1315"/>
        </w:tabs>
        <w:spacing w:before="0" w:after="0" w:line="278" w:lineRule="exact"/>
        <w:ind w:left="960" w:right="40" w:firstLine="0"/>
        <w:jc w:val="both"/>
      </w:pPr>
      <w:r>
        <w:rPr>
          <w:rStyle w:val="Bodytext1"/>
        </w:rPr>
        <w:t>or an insurance company licensed under this Act, to the maximum extent possible, before placement of the business outside Uganda.”</w:t>
      </w:r>
    </w:p>
    <w:p w:rsidR="00E37A65" w:rsidRDefault="0026266D">
      <w:pPr>
        <w:pStyle w:val="Headerorfooter20"/>
        <w:framePr w:w="6734" w:h="229" w:hRule="exact" w:wrap="none" w:vAnchor="page" w:hAnchor="page" w:x="2754" w:y="13043"/>
        <w:shd w:val="clear" w:color="auto" w:fill="auto"/>
        <w:spacing w:line="200" w:lineRule="exact"/>
        <w:ind w:left="20"/>
        <w:jc w:val="center"/>
      </w:pPr>
      <w:r>
        <w:rPr>
          <w:rStyle w:val="Headerorfooter21"/>
        </w:rPr>
        <w:t>18</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Headerorfooter0"/>
        <w:framePr w:w="6826" w:h="636" w:hRule="exact" w:wrap="none" w:vAnchor="page" w:hAnchor="page" w:x="2708" w:y="2617"/>
        <w:shd w:val="clear" w:color="auto" w:fill="auto"/>
        <w:tabs>
          <w:tab w:val="left" w:pos="2024"/>
          <w:tab w:val="left" w:pos="6262"/>
        </w:tabs>
        <w:spacing w:line="350" w:lineRule="exact"/>
        <w:ind w:left="80"/>
      </w:pPr>
      <w:r>
        <w:rPr>
          <w:rStyle w:val="Headerorfooter10pt"/>
        </w:rPr>
        <w:lastRenderedPageBreak/>
        <w:t>Act 13</w:t>
      </w:r>
      <w:r>
        <w:rPr>
          <w:rStyle w:val="Headerorfooter10pt"/>
        </w:rPr>
        <w:tab/>
      </w:r>
      <w:r>
        <w:rPr>
          <w:rStyle w:val="Headerorfooter1"/>
          <w:i/>
          <w:iCs/>
        </w:rPr>
        <w:t>Insurance (Amendment) Act</w:t>
      </w:r>
      <w:r>
        <w:rPr>
          <w:rStyle w:val="Headerorfooter10pt"/>
        </w:rPr>
        <w:tab/>
        <w:t>2011</w:t>
      </w:r>
    </w:p>
    <w:p w:rsidR="00E37A65" w:rsidRDefault="0026266D">
      <w:pPr>
        <w:pStyle w:val="Headerorfooter20"/>
        <w:framePr w:w="6826" w:h="636" w:hRule="exact" w:wrap="none" w:vAnchor="page" w:hAnchor="page" w:x="2708" w:y="2617"/>
        <w:shd w:val="clear" w:color="auto" w:fill="auto"/>
        <w:spacing w:line="350" w:lineRule="exact"/>
        <w:ind w:left="40"/>
        <w:jc w:val="center"/>
      </w:pPr>
      <w:r>
        <w:rPr>
          <w:rStyle w:val="Headerorfooter2SmallCaps"/>
        </w:rPr>
        <w:t>Part VI—Amendments to Part VII of The Principal Act</w:t>
      </w:r>
    </w:p>
    <w:p w:rsidR="00E37A65" w:rsidRDefault="0026266D">
      <w:pPr>
        <w:pStyle w:val="Bodytext0"/>
        <w:framePr w:w="6677" w:h="9499" w:hRule="exact" w:wrap="none" w:vAnchor="page" w:hAnchor="page" w:x="2780" w:y="3457"/>
        <w:numPr>
          <w:ilvl w:val="0"/>
          <w:numId w:val="3"/>
        </w:numPr>
        <w:shd w:val="clear" w:color="auto" w:fill="auto"/>
        <w:tabs>
          <w:tab w:val="left" w:pos="515"/>
        </w:tabs>
        <w:spacing w:before="0" w:after="78" w:line="210" w:lineRule="exact"/>
        <w:ind w:left="40" w:firstLine="0"/>
        <w:jc w:val="both"/>
      </w:pPr>
      <w:r>
        <w:rPr>
          <w:rStyle w:val="Bodytext1"/>
        </w:rPr>
        <w:t>Amendment of section 71 of principal Act</w:t>
      </w:r>
    </w:p>
    <w:p w:rsidR="00E37A65" w:rsidRDefault="0026266D">
      <w:pPr>
        <w:pStyle w:val="Bodytext0"/>
        <w:framePr w:w="6677" w:h="9499" w:hRule="exact" w:wrap="none" w:vAnchor="page" w:hAnchor="page" w:x="2780" w:y="3457"/>
        <w:shd w:val="clear" w:color="auto" w:fill="auto"/>
        <w:spacing w:before="0" w:after="140" w:line="210" w:lineRule="exact"/>
        <w:ind w:left="40" w:firstLine="0"/>
        <w:jc w:val="both"/>
      </w:pPr>
      <w:r>
        <w:rPr>
          <w:rStyle w:val="Bodytext1"/>
        </w:rPr>
        <w:t>Section 71 of the principal Act, is amended—</w:t>
      </w:r>
    </w:p>
    <w:p w:rsidR="00E37A65" w:rsidRDefault="0026266D">
      <w:pPr>
        <w:pStyle w:val="Bodytext0"/>
        <w:framePr w:w="6677" w:h="9499" w:hRule="exact" w:wrap="none" w:vAnchor="page" w:hAnchor="page" w:x="2780" w:y="3457"/>
        <w:numPr>
          <w:ilvl w:val="0"/>
          <w:numId w:val="27"/>
        </w:numPr>
        <w:shd w:val="clear" w:color="auto" w:fill="auto"/>
        <w:tabs>
          <w:tab w:val="left" w:pos="975"/>
        </w:tabs>
        <w:spacing w:before="0" w:after="120" w:line="283" w:lineRule="exact"/>
        <w:ind w:left="980" w:right="40" w:hanging="480"/>
        <w:jc w:val="left"/>
      </w:pPr>
      <w:r>
        <w:rPr>
          <w:rStyle w:val="Bodytext1"/>
        </w:rPr>
        <w:t xml:space="preserve">in subsection (2)(b), by substituting for the word "and", </w:t>
      </w:r>
      <w:r>
        <w:rPr>
          <w:rStyle w:val="Bodytext1"/>
        </w:rPr>
        <w:t>the word “or”;</w:t>
      </w:r>
    </w:p>
    <w:p w:rsidR="00E37A65" w:rsidRDefault="0026266D">
      <w:pPr>
        <w:pStyle w:val="Bodytext0"/>
        <w:framePr w:w="6677" w:h="9499" w:hRule="exact" w:wrap="none" w:vAnchor="page" w:hAnchor="page" w:x="2780" w:y="3457"/>
        <w:numPr>
          <w:ilvl w:val="0"/>
          <w:numId w:val="27"/>
        </w:numPr>
        <w:shd w:val="clear" w:color="auto" w:fill="auto"/>
        <w:tabs>
          <w:tab w:val="left" w:pos="970"/>
        </w:tabs>
        <w:spacing w:before="0" w:after="124" w:line="283" w:lineRule="exact"/>
        <w:ind w:left="980" w:right="40" w:hanging="480"/>
        <w:jc w:val="left"/>
      </w:pPr>
      <w:r>
        <w:rPr>
          <w:rStyle w:val="Bodytext1"/>
        </w:rPr>
        <w:t>by inserting immediately after subsection (2) (c) the following—</w:t>
      </w:r>
    </w:p>
    <w:p w:rsidR="00E37A65" w:rsidRDefault="0026266D">
      <w:pPr>
        <w:pStyle w:val="Bodytext0"/>
        <w:framePr w:w="6677" w:h="9499" w:hRule="exact" w:wrap="none" w:vAnchor="page" w:hAnchor="page" w:x="2780" w:y="3457"/>
        <w:shd w:val="clear" w:color="auto" w:fill="auto"/>
        <w:spacing w:before="0" w:after="120" w:line="278" w:lineRule="exact"/>
        <w:ind w:left="1460" w:right="40" w:hanging="480"/>
        <w:jc w:val="both"/>
      </w:pPr>
      <w:r>
        <w:rPr>
          <w:rStyle w:val="Bodytext1"/>
        </w:rPr>
        <w:t>“(d) the insurer is not able to meet its obligations to a policyholder under an insurance contract; or</w:t>
      </w:r>
    </w:p>
    <w:p w:rsidR="00E37A65" w:rsidRDefault="0026266D">
      <w:pPr>
        <w:pStyle w:val="Bodytext0"/>
        <w:framePr w:w="6677" w:h="9499" w:hRule="exact" w:wrap="none" w:vAnchor="page" w:hAnchor="page" w:x="2780" w:y="3457"/>
        <w:numPr>
          <w:ilvl w:val="0"/>
          <w:numId w:val="22"/>
        </w:numPr>
        <w:shd w:val="clear" w:color="auto" w:fill="auto"/>
        <w:tabs>
          <w:tab w:val="left" w:pos="1450"/>
        </w:tabs>
        <w:spacing w:before="0" w:after="295" w:line="278" w:lineRule="exact"/>
        <w:ind w:left="1460" w:right="40" w:hanging="480"/>
        <w:jc w:val="both"/>
      </w:pPr>
      <w:r>
        <w:rPr>
          <w:rStyle w:val="Bodytext1"/>
        </w:rPr>
        <w:t>the Authority believes that it is just and equitable and in the interests</w:t>
      </w:r>
      <w:r>
        <w:rPr>
          <w:rStyle w:val="Bodytext1"/>
        </w:rPr>
        <w:t xml:space="preserve"> of the policyholders to wind up the insurer.”</w:t>
      </w:r>
    </w:p>
    <w:p w:rsidR="00E37A65" w:rsidRDefault="0026266D">
      <w:pPr>
        <w:pStyle w:val="Bodytext0"/>
        <w:framePr w:w="6677" w:h="9499" w:hRule="exact" w:wrap="none" w:vAnchor="page" w:hAnchor="page" w:x="2780" w:y="3457"/>
        <w:shd w:val="clear" w:color="auto" w:fill="auto"/>
        <w:spacing w:before="0" w:after="258" w:line="210" w:lineRule="exact"/>
        <w:ind w:left="980" w:hanging="480"/>
        <w:jc w:val="left"/>
      </w:pPr>
      <w:r>
        <w:rPr>
          <w:rStyle w:val="BodytextSmallCaps"/>
        </w:rPr>
        <w:t>Part VII—Insertion of Part VII A to The Principal Act</w:t>
      </w:r>
    </w:p>
    <w:p w:rsidR="00E37A65" w:rsidRDefault="0026266D">
      <w:pPr>
        <w:pStyle w:val="Bodytext0"/>
        <w:framePr w:w="6677" w:h="9499" w:hRule="exact" w:wrap="none" w:vAnchor="page" w:hAnchor="page" w:x="2780" w:y="3457"/>
        <w:numPr>
          <w:ilvl w:val="0"/>
          <w:numId w:val="3"/>
        </w:numPr>
        <w:shd w:val="clear" w:color="auto" w:fill="auto"/>
        <w:tabs>
          <w:tab w:val="left" w:pos="520"/>
        </w:tabs>
        <w:spacing w:before="0" w:after="0" w:line="278" w:lineRule="exact"/>
        <w:ind w:left="40" w:firstLine="0"/>
        <w:jc w:val="both"/>
      </w:pPr>
      <w:r>
        <w:rPr>
          <w:rStyle w:val="Bodytext1"/>
        </w:rPr>
        <w:t>Insertion of Part VIIA to principal Act</w:t>
      </w:r>
    </w:p>
    <w:p w:rsidR="00E37A65" w:rsidRDefault="0026266D">
      <w:pPr>
        <w:pStyle w:val="Bodytext0"/>
        <w:framePr w:w="6677" w:h="9499" w:hRule="exact" w:wrap="none" w:vAnchor="page" w:hAnchor="page" w:x="2780" w:y="3457"/>
        <w:shd w:val="clear" w:color="auto" w:fill="auto"/>
        <w:spacing w:before="0" w:after="175" w:line="278" w:lineRule="exact"/>
        <w:ind w:left="40" w:right="40" w:firstLine="0"/>
        <w:jc w:val="both"/>
      </w:pPr>
      <w:r>
        <w:rPr>
          <w:rStyle w:val="Bodytext1"/>
        </w:rPr>
        <w:t>There is inserted immediately after Part VII of the principal Act, the following—</w:t>
      </w:r>
    </w:p>
    <w:p w:rsidR="00E37A65" w:rsidRDefault="0026266D">
      <w:pPr>
        <w:pStyle w:val="Bodytext0"/>
        <w:framePr w:w="6677" w:h="9499" w:hRule="exact" w:wrap="none" w:vAnchor="page" w:hAnchor="page" w:x="2780" w:y="3457"/>
        <w:shd w:val="clear" w:color="auto" w:fill="auto"/>
        <w:spacing w:before="0" w:after="68" w:line="210" w:lineRule="exact"/>
        <w:ind w:left="40" w:firstLine="0"/>
        <w:jc w:val="both"/>
      </w:pPr>
      <w:r>
        <w:rPr>
          <w:rStyle w:val="BodytextSmallCaps"/>
        </w:rPr>
        <w:t xml:space="preserve">“Part VII A—Compensation For </w:t>
      </w:r>
      <w:r>
        <w:rPr>
          <w:rStyle w:val="BodytextSmallCaps"/>
        </w:rPr>
        <w:t>Policyholders of Insolvent</w:t>
      </w:r>
    </w:p>
    <w:p w:rsidR="00E37A65" w:rsidRDefault="0026266D">
      <w:pPr>
        <w:pStyle w:val="Bodytext0"/>
        <w:framePr w:w="6677" w:h="9499" w:hRule="exact" w:wrap="none" w:vAnchor="page" w:hAnchor="page" w:x="2780" w:y="3457"/>
        <w:shd w:val="clear" w:color="auto" w:fill="auto"/>
        <w:spacing w:before="0" w:after="198" w:line="210" w:lineRule="exact"/>
        <w:ind w:left="20" w:firstLine="0"/>
      </w:pPr>
      <w:r>
        <w:rPr>
          <w:rStyle w:val="BodytextSmallCaps"/>
        </w:rPr>
        <w:t>Insurer</w:t>
      </w:r>
    </w:p>
    <w:p w:rsidR="00E37A65" w:rsidRDefault="0026266D">
      <w:pPr>
        <w:pStyle w:val="Bodytext0"/>
        <w:framePr w:w="6677" w:h="9499" w:hRule="exact" w:wrap="none" w:vAnchor="page" w:hAnchor="page" w:x="2780" w:y="3457"/>
        <w:shd w:val="clear" w:color="auto" w:fill="auto"/>
        <w:spacing w:before="0" w:after="25" w:line="210" w:lineRule="exact"/>
        <w:ind w:left="980" w:hanging="480"/>
        <w:jc w:val="left"/>
      </w:pPr>
      <w:r>
        <w:rPr>
          <w:rStyle w:val="Bodytext1"/>
        </w:rPr>
        <w:t>71A. Policyholders' Compensation Fund</w:t>
      </w:r>
    </w:p>
    <w:p w:rsidR="00E37A65" w:rsidRDefault="0026266D">
      <w:pPr>
        <w:pStyle w:val="Bodytext0"/>
        <w:framePr w:w="6677" w:h="9499" w:hRule="exact" w:wrap="none" w:vAnchor="page" w:hAnchor="page" w:x="2780" w:y="3457"/>
        <w:numPr>
          <w:ilvl w:val="0"/>
          <w:numId w:val="28"/>
        </w:numPr>
        <w:shd w:val="clear" w:color="auto" w:fill="auto"/>
        <w:tabs>
          <w:tab w:val="left" w:pos="1373"/>
        </w:tabs>
        <w:spacing w:before="0" w:after="116" w:line="283" w:lineRule="exact"/>
        <w:ind w:left="480" w:right="40" w:firstLine="480"/>
        <w:jc w:val="both"/>
      </w:pPr>
      <w:r>
        <w:rPr>
          <w:rStyle w:val="Bodytext1"/>
        </w:rPr>
        <w:t>There is established a Policyholders’ Compensation Fund.</w:t>
      </w:r>
    </w:p>
    <w:p w:rsidR="00E37A65" w:rsidRDefault="0026266D">
      <w:pPr>
        <w:pStyle w:val="Bodytext0"/>
        <w:framePr w:w="6677" w:h="9499" w:hRule="exact" w:wrap="none" w:vAnchor="page" w:hAnchor="page" w:x="2780" w:y="3457"/>
        <w:numPr>
          <w:ilvl w:val="0"/>
          <w:numId w:val="28"/>
        </w:numPr>
        <w:shd w:val="clear" w:color="auto" w:fill="auto"/>
        <w:tabs>
          <w:tab w:val="left" w:pos="1416"/>
        </w:tabs>
        <w:spacing w:before="0" w:after="124" w:line="288" w:lineRule="exact"/>
        <w:ind w:left="480" w:right="40" w:firstLine="480"/>
        <w:jc w:val="both"/>
      </w:pPr>
      <w:r>
        <w:rPr>
          <w:rStyle w:val="Bodytext1"/>
        </w:rPr>
        <w:t>The Policyholders’ Compensation Fund shall be managed by a board of trustees.</w:t>
      </w:r>
    </w:p>
    <w:p w:rsidR="00E37A65" w:rsidRDefault="0026266D">
      <w:pPr>
        <w:pStyle w:val="Bodytext0"/>
        <w:framePr w:w="6677" w:h="9499" w:hRule="exact" w:wrap="none" w:vAnchor="page" w:hAnchor="page" w:x="2780" w:y="3457"/>
        <w:numPr>
          <w:ilvl w:val="0"/>
          <w:numId w:val="28"/>
        </w:numPr>
        <w:shd w:val="clear" w:color="auto" w:fill="auto"/>
        <w:tabs>
          <w:tab w:val="left" w:pos="1306"/>
        </w:tabs>
        <w:spacing w:before="0" w:after="112" w:line="283" w:lineRule="exact"/>
        <w:ind w:left="480" w:right="40" w:firstLine="480"/>
        <w:jc w:val="both"/>
      </w:pPr>
      <w:r>
        <w:rPr>
          <w:rStyle w:val="Bodytext1"/>
        </w:rPr>
        <w:t xml:space="preserve">The members of the board of trustees shall be </w:t>
      </w:r>
      <w:r>
        <w:rPr>
          <w:rStyle w:val="Bodytext1"/>
        </w:rPr>
        <w:t>appointed by the Minister.</w:t>
      </w:r>
    </w:p>
    <w:p w:rsidR="00E37A65" w:rsidRDefault="0026266D">
      <w:pPr>
        <w:pStyle w:val="Bodytext0"/>
        <w:framePr w:w="6677" w:h="9499" w:hRule="exact" w:wrap="none" w:vAnchor="page" w:hAnchor="page" w:x="2780" w:y="3457"/>
        <w:numPr>
          <w:ilvl w:val="0"/>
          <w:numId w:val="28"/>
        </w:numPr>
        <w:shd w:val="clear" w:color="auto" w:fill="auto"/>
        <w:tabs>
          <w:tab w:val="left" w:pos="1392"/>
        </w:tabs>
        <w:spacing w:before="0" w:after="0" w:line="293" w:lineRule="exact"/>
        <w:ind w:left="480" w:right="40" w:firstLine="480"/>
        <w:jc w:val="both"/>
      </w:pPr>
      <w:r>
        <w:rPr>
          <w:rStyle w:val="Bodytext1"/>
        </w:rPr>
        <w:t>The composition and the terms and conditions of service of the board of trustees shall be prescribed by regulations made by the Minister.</w:t>
      </w:r>
    </w:p>
    <w:p w:rsidR="00E37A65" w:rsidRDefault="0026266D">
      <w:pPr>
        <w:pStyle w:val="Headerorfooter20"/>
        <w:framePr w:w="6826" w:h="312" w:hRule="exact" w:wrap="none" w:vAnchor="page" w:hAnchor="page" w:x="2708" w:y="12971"/>
        <w:shd w:val="clear" w:color="auto" w:fill="auto"/>
        <w:spacing w:line="293" w:lineRule="exact"/>
        <w:ind w:left="20"/>
        <w:jc w:val="center"/>
      </w:pPr>
      <w:r>
        <w:rPr>
          <w:rStyle w:val="Headerorfooter21"/>
        </w:rPr>
        <w:t>19</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Bodytext50"/>
        <w:framePr w:w="6662" w:h="10319" w:hRule="exact" w:wrap="none" w:vAnchor="page" w:hAnchor="page" w:x="2798" w:y="2743"/>
        <w:shd w:val="clear" w:color="auto" w:fill="auto"/>
        <w:tabs>
          <w:tab w:val="left" w:pos="1964"/>
          <w:tab w:val="left" w:pos="6202"/>
        </w:tabs>
        <w:spacing w:before="0" w:after="25" w:line="210" w:lineRule="exact"/>
        <w:ind w:left="20"/>
        <w:jc w:val="both"/>
      </w:pPr>
      <w:r>
        <w:rPr>
          <w:rStyle w:val="Bodytext5NotItalic"/>
        </w:rPr>
        <w:lastRenderedPageBreak/>
        <w:t>Act 13</w:t>
      </w:r>
      <w:r>
        <w:rPr>
          <w:rStyle w:val="Bodytext5NotItalic"/>
        </w:rPr>
        <w:tab/>
      </w:r>
      <w:r>
        <w:rPr>
          <w:rStyle w:val="Bodytext51"/>
          <w:i/>
          <w:iCs/>
        </w:rPr>
        <w:t>Insurance (Amendment) Act</w:t>
      </w:r>
      <w:r>
        <w:rPr>
          <w:rStyle w:val="Bodytext5NotItalic"/>
        </w:rPr>
        <w:tab/>
        <w:t>2011</w:t>
      </w:r>
    </w:p>
    <w:p w:rsidR="00E37A65" w:rsidRDefault="0026266D">
      <w:pPr>
        <w:pStyle w:val="Bodytext0"/>
        <w:framePr w:w="6662" w:h="10319" w:hRule="exact" w:wrap="none" w:vAnchor="page" w:hAnchor="page" w:x="2798" w:y="2743"/>
        <w:numPr>
          <w:ilvl w:val="0"/>
          <w:numId w:val="28"/>
        </w:numPr>
        <w:shd w:val="clear" w:color="auto" w:fill="auto"/>
        <w:tabs>
          <w:tab w:val="left" w:pos="1314"/>
        </w:tabs>
        <w:spacing w:before="0" w:line="283" w:lineRule="exact"/>
        <w:ind w:left="460" w:right="20" w:firstLine="500"/>
        <w:jc w:val="both"/>
      </w:pPr>
      <w:r>
        <w:rPr>
          <w:rStyle w:val="Bodytext1"/>
        </w:rPr>
        <w:t xml:space="preserve">The money of the Policyholders’ </w:t>
      </w:r>
      <w:r>
        <w:rPr>
          <w:rStyle w:val="Bodytext1"/>
        </w:rPr>
        <w:t>Compensation Fund shall consist of—</w:t>
      </w:r>
    </w:p>
    <w:p w:rsidR="00E37A65" w:rsidRDefault="0026266D">
      <w:pPr>
        <w:pStyle w:val="Bodytext0"/>
        <w:framePr w:w="6662" w:h="10319" w:hRule="exact" w:wrap="none" w:vAnchor="page" w:hAnchor="page" w:x="2798" w:y="2743"/>
        <w:numPr>
          <w:ilvl w:val="0"/>
          <w:numId w:val="29"/>
        </w:numPr>
        <w:shd w:val="clear" w:color="auto" w:fill="auto"/>
        <w:tabs>
          <w:tab w:val="left" w:pos="1450"/>
        </w:tabs>
        <w:spacing w:before="0" w:after="299" w:line="283" w:lineRule="exact"/>
        <w:ind w:left="1460" w:right="20" w:hanging="480"/>
        <w:jc w:val="left"/>
      </w:pPr>
      <w:r>
        <w:rPr>
          <w:rStyle w:val="Bodytext1"/>
        </w:rPr>
        <w:t>premium levied upon insurers licensed under this Act, as may be prescribed;</w:t>
      </w:r>
    </w:p>
    <w:p w:rsidR="00E37A65" w:rsidRDefault="0026266D">
      <w:pPr>
        <w:pStyle w:val="Bodytext0"/>
        <w:framePr w:w="6662" w:h="10319" w:hRule="exact" w:wrap="none" w:vAnchor="page" w:hAnchor="page" w:x="2798" w:y="2743"/>
        <w:numPr>
          <w:ilvl w:val="0"/>
          <w:numId w:val="29"/>
        </w:numPr>
        <w:shd w:val="clear" w:color="auto" w:fill="auto"/>
        <w:tabs>
          <w:tab w:val="left" w:pos="1435"/>
        </w:tabs>
        <w:spacing w:before="0" w:after="323" w:line="210" w:lineRule="exact"/>
        <w:ind w:left="460" w:firstLine="500"/>
        <w:jc w:val="both"/>
      </w:pPr>
      <w:r>
        <w:rPr>
          <w:rStyle w:val="Bodytext1"/>
        </w:rPr>
        <w:t>loans obtained by Government;</w:t>
      </w:r>
    </w:p>
    <w:p w:rsidR="00E37A65" w:rsidRDefault="0026266D">
      <w:pPr>
        <w:pStyle w:val="Bodytext0"/>
        <w:framePr w:w="6662" w:h="10319" w:hRule="exact" w:wrap="none" w:vAnchor="page" w:hAnchor="page" w:x="2798" w:y="2743"/>
        <w:numPr>
          <w:ilvl w:val="0"/>
          <w:numId w:val="29"/>
        </w:numPr>
        <w:shd w:val="clear" w:color="auto" w:fill="auto"/>
        <w:tabs>
          <w:tab w:val="left" w:pos="1435"/>
        </w:tabs>
        <w:spacing w:before="0" w:after="272" w:line="210" w:lineRule="exact"/>
        <w:ind w:left="460" w:firstLine="500"/>
        <w:jc w:val="both"/>
      </w:pPr>
      <w:r>
        <w:rPr>
          <w:rStyle w:val="Bodytext1"/>
        </w:rPr>
        <w:t>grants, gifts and donations; and</w:t>
      </w:r>
    </w:p>
    <w:p w:rsidR="00E37A65" w:rsidRDefault="0026266D">
      <w:pPr>
        <w:pStyle w:val="Bodytext0"/>
        <w:framePr w:w="6662" w:h="10319" w:hRule="exact" w:wrap="none" w:vAnchor="page" w:hAnchor="page" w:x="2798" w:y="2743"/>
        <w:numPr>
          <w:ilvl w:val="0"/>
          <w:numId w:val="29"/>
        </w:numPr>
        <w:shd w:val="clear" w:color="auto" w:fill="auto"/>
        <w:tabs>
          <w:tab w:val="left" w:pos="1450"/>
        </w:tabs>
        <w:spacing w:before="0" w:after="233" w:line="274" w:lineRule="exact"/>
        <w:ind w:left="1460" w:right="20" w:hanging="480"/>
        <w:jc w:val="left"/>
      </w:pPr>
      <w:r>
        <w:rPr>
          <w:rStyle w:val="Bodytext1"/>
        </w:rPr>
        <w:t>money from any other source, approved by the Minister in writing.</w:t>
      </w:r>
    </w:p>
    <w:p w:rsidR="00E37A65" w:rsidRDefault="0026266D">
      <w:pPr>
        <w:pStyle w:val="Bodytext0"/>
        <w:framePr w:w="6662" w:h="10319" w:hRule="exact" w:wrap="none" w:vAnchor="page" w:hAnchor="page" w:x="2798" w:y="2743"/>
        <w:numPr>
          <w:ilvl w:val="0"/>
          <w:numId w:val="28"/>
        </w:numPr>
        <w:shd w:val="clear" w:color="auto" w:fill="auto"/>
        <w:tabs>
          <w:tab w:val="left" w:pos="1271"/>
        </w:tabs>
        <w:spacing w:before="0" w:after="299" w:line="283" w:lineRule="exact"/>
        <w:ind w:left="460" w:right="20" w:firstLine="500"/>
        <w:jc w:val="both"/>
      </w:pPr>
      <w:r>
        <w:rPr>
          <w:rStyle w:val="Bodytext1"/>
        </w:rPr>
        <w:t xml:space="preserve">The money of </w:t>
      </w:r>
      <w:r>
        <w:rPr>
          <w:rStyle w:val="Bodytext1"/>
        </w:rPr>
        <w:t>the Policyholders’ Compensation Fund shall be used to compensate the policyholders of an insolvent insurer.”</w:t>
      </w:r>
    </w:p>
    <w:p w:rsidR="00E37A65" w:rsidRDefault="0026266D">
      <w:pPr>
        <w:pStyle w:val="Bodytext0"/>
        <w:framePr w:w="6662" w:h="10319" w:hRule="exact" w:wrap="none" w:vAnchor="page" w:hAnchor="page" w:x="2798" w:y="2743"/>
        <w:shd w:val="clear" w:color="auto" w:fill="auto"/>
        <w:spacing w:before="0" w:after="313" w:line="210" w:lineRule="exact"/>
        <w:ind w:left="980" w:hanging="500"/>
        <w:jc w:val="both"/>
      </w:pPr>
      <w:r>
        <w:rPr>
          <w:rStyle w:val="BodytextSmallCaps"/>
        </w:rPr>
        <w:t>Part VIII—Amendments to Part VIII of The Principal Act</w:t>
      </w:r>
    </w:p>
    <w:p w:rsidR="00E37A65" w:rsidRDefault="0026266D">
      <w:pPr>
        <w:pStyle w:val="Heading10"/>
        <w:framePr w:w="6662" w:h="10319" w:hRule="exact" w:wrap="none" w:vAnchor="page" w:hAnchor="page" w:x="2798" w:y="2743"/>
        <w:numPr>
          <w:ilvl w:val="0"/>
          <w:numId w:val="3"/>
        </w:numPr>
        <w:shd w:val="clear" w:color="auto" w:fill="auto"/>
        <w:tabs>
          <w:tab w:val="left" w:pos="495"/>
        </w:tabs>
        <w:spacing w:line="210" w:lineRule="exact"/>
        <w:ind w:left="20" w:firstLine="0"/>
      </w:pPr>
      <w:bookmarkStart w:id="31" w:name="bookmark31"/>
      <w:r>
        <w:rPr>
          <w:rStyle w:val="Heading11"/>
        </w:rPr>
        <w:t>Amendment of section 78 of principal Act</w:t>
      </w:r>
      <w:bookmarkEnd w:id="31"/>
    </w:p>
    <w:p w:rsidR="00E37A65" w:rsidRDefault="0026266D">
      <w:pPr>
        <w:pStyle w:val="Bodytext0"/>
        <w:framePr w:w="6662" w:h="10319" w:hRule="exact" w:wrap="none" w:vAnchor="page" w:hAnchor="page" w:x="2798" w:y="2743"/>
        <w:shd w:val="clear" w:color="auto" w:fill="auto"/>
        <w:spacing w:before="0" w:line="278" w:lineRule="exact"/>
        <w:ind w:left="20" w:right="20" w:firstLine="0"/>
        <w:jc w:val="both"/>
      </w:pPr>
      <w:r>
        <w:rPr>
          <w:rStyle w:val="Bodytext1"/>
        </w:rPr>
        <w:t xml:space="preserve">section 78 of the principal Act, is amended by </w:t>
      </w:r>
      <w:r>
        <w:rPr>
          <w:rStyle w:val="Bodytext1"/>
        </w:rPr>
        <w:t>substituting for subsection (5) the following—</w:t>
      </w:r>
    </w:p>
    <w:p w:rsidR="00E37A65" w:rsidRDefault="0026266D">
      <w:pPr>
        <w:pStyle w:val="Bodytext0"/>
        <w:framePr w:w="6662" w:h="10319" w:hRule="exact" w:wrap="none" w:vAnchor="page" w:hAnchor="page" w:x="2798" w:y="2743"/>
        <w:shd w:val="clear" w:color="auto" w:fill="auto"/>
        <w:spacing w:before="0" w:after="295" w:line="278" w:lineRule="exact"/>
        <w:ind w:left="460" w:right="20" w:firstLine="500"/>
        <w:jc w:val="both"/>
      </w:pPr>
      <w:r>
        <w:rPr>
          <w:rStyle w:val="Bodytext1"/>
        </w:rPr>
        <w:t>“(5) A person aggrieved by a suspension of a licence under this section, may within thirty days from the receipt of the communication of the suspensions from the Authority, appeal to the Tribunal.”</w:t>
      </w:r>
    </w:p>
    <w:p w:rsidR="00E37A65" w:rsidRDefault="0026266D">
      <w:pPr>
        <w:pStyle w:val="Heading10"/>
        <w:framePr w:w="6662" w:h="10319" w:hRule="exact" w:wrap="none" w:vAnchor="page" w:hAnchor="page" w:x="2798" w:y="2743"/>
        <w:numPr>
          <w:ilvl w:val="0"/>
          <w:numId w:val="3"/>
        </w:numPr>
        <w:shd w:val="clear" w:color="auto" w:fill="auto"/>
        <w:tabs>
          <w:tab w:val="left" w:pos="495"/>
        </w:tabs>
        <w:spacing w:line="210" w:lineRule="exact"/>
        <w:ind w:left="20" w:firstLine="0"/>
      </w:pPr>
      <w:bookmarkStart w:id="32" w:name="bookmark32"/>
      <w:r>
        <w:rPr>
          <w:rStyle w:val="Heading11"/>
        </w:rPr>
        <w:t>Amendment o</w:t>
      </w:r>
      <w:r>
        <w:rPr>
          <w:rStyle w:val="Heading11"/>
        </w:rPr>
        <w:t>f section 79 of principal Act</w:t>
      </w:r>
      <w:bookmarkEnd w:id="32"/>
    </w:p>
    <w:p w:rsidR="00E37A65" w:rsidRDefault="0026266D">
      <w:pPr>
        <w:pStyle w:val="Bodytext0"/>
        <w:framePr w:w="6662" w:h="10319" w:hRule="exact" w:wrap="none" w:vAnchor="page" w:hAnchor="page" w:x="2798" w:y="2743"/>
        <w:shd w:val="clear" w:color="auto" w:fill="auto"/>
        <w:spacing w:before="0" w:after="260" w:line="210" w:lineRule="exact"/>
        <w:ind w:left="20" w:firstLine="0"/>
        <w:jc w:val="both"/>
      </w:pPr>
      <w:r>
        <w:rPr>
          <w:rStyle w:val="Bodytext1"/>
        </w:rPr>
        <w:t>Section 79 of the principal Act, is amended—</w:t>
      </w:r>
    </w:p>
    <w:p w:rsidR="00E37A65" w:rsidRDefault="0026266D">
      <w:pPr>
        <w:pStyle w:val="Bodytext0"/>
        <w:framePr w:w="6662" w:h="10319" w:hRule="exact" w:wrap="none" w:vAnchor="page" w:hAnchor="page" w:x="2798" w:y="2743"/>
        <w:numPr>
          <w:ilvl w:val="0"/>
          <w:numId w:val="30"/>
        </w:numPr>
        <w:shd w:val="clear" w:color="auto" w:fill="auto"/>
        <w:tabs>
          <w:tab w:val="left" w:pos="950"/>
        </w:tabs>
        <w:spacing w:before="0" w:after="221" w:line="283" w:lineRule="exact"/>
        <w:ind w:left="980" w:right="20" w:hanging="500"/>
        <w:jc w:val="both"/>
      </w:pPr>
      <w:r>
        <w:rPr>
          <w:rStyle w:val="Bodytext1"/>
        </w:rPr>
        <w:t>by substituting for “with the central bank as a security deposit” appearing in subsection (1), the words “as security deposit”;</w:t>
      </w:r>
    </w:p>
    <w:p w:rsidR="00E37A65" w:rsidRDefault="0026266D">
      <w:pPr>
        <w:pStyle w:val="Bodytext0"/>
        <w:framePr w:w="6662" w:h="10319" w:hRule="exact" w:wrap="none" w:vAnchor="page" w:hAnchor="page" w:x="2798" w:y="2743"/>
        <w:numPr>
          <w:ilvl w:val="0"/>
          <w:numId w:val="30"/>
        </w:numPr>
        <w:shd w:val="clear" w:color="auto" w:fill="auto"/>
        <w:tabs>
          <w:tab w:val="left" w:pos="950"/>
        </w:tabs>
        <w:spacing w:before="0" w:after="0" w:line="307" w:lineRule="exact"/>
        <w:ind w:left="980" w:right="20" w:hanging="500"/>
        <w:jc w:val="both"/>
      </w:pPr>
      <w:r>
        <w:rPr>
          <w:rStyle w:val="Bodytext1"/>
        </w:rPr>
        <w:t xml:space="preserve">by inserting immediately after subsection (1), the </w:t>
      </w:r>
      <w:r>
        <w:rPr>
          <w:rStyle w:val="Bodytext1"/>
        </w:rPr>
        <w:t>following—</w:t>
      </w:r>
    </w:p>
    <w:p w:rsidR="00E37A65" w:rsidRDefault="0026266D">
      <w:pPr>
        <w:pStyle w:val="Headerorfooter20"/>
        <w:framePr w:w="6710" w:h="336" w:hRule="exact" w:wrap="none" w:vAnchor="page" w:hAnchor="page" w:x="2774" w:y="13090"/>
        <w:shd w:val="clear" w:color="auto" w:fill="auto"/>
        <w:spacing w:line="307" w:lineRule="exact"/>
        <w:jc w:val="center"/>
      </w:pPr>
      <w:r>
        <w:rPr>
          <w:rStyle w:val="Headerorfooter21"/>
        </w:rPr>
        <w:t>20</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Bodytext50"/>
        <w:framePr w:w="6662" w:h="10645" w:hRule="exact" w:wrap="none" w:vAnchor="page" w:hAnchor="page" w:x="2798" w:y="2504"/>
        <w:shd w:val="clear" w:color="auto" w:fill="auto"/>
        <w:tabs>
          <w:tab w:val="left" w:pos="1964"/>
          <w:tab w:val="left" w:pos="6202"/>
        </w:tabs>
        <w:spacing w:before="0" w:after="23" w:line="210" w:lineRule="exact"/>
        <w:ind w:left="20"/>
      </w:pPr>
      <w:r>
        <w:rPr>
          <w:rStyle w:val="Bodytext5NotItalic"/>
        </w:rPr>
        <w:lastRenderedPageBreak/>
        <w:t>Act 13</w:t>
      </w:r>
      <w:r>
        <w:rPr>
          <w:rStyle w:val="Bodytext5NotItalic"/>
        </w:rPr>
        <w:tab/>
      </w:r>
      <w:r>
        <w:rPr>
          <w:rStyle w:val="Bodytext51"/>
          <w:i/>
          <w:iCs/>
        </w:rPr>
        <w:t>Insurance (Amendment) Act</w:t>
      </w:r>
      <w:r>
        <w:rPr>
          <w:rStyle w:val="Bodytext5NotItalic"/>
        </w:rPr>
        <w:tab/>
        <w:t>2011</w:t>
      </w:r>
    </w:p>
    <w:p w:rsidR="00E37A65" w:rsidRDefault="0026266D">
      <w:pPr>
        <w:pStyle w:val="Bodytext0"/>
        <w:framePr w:w="6662" w:h="10645" w:hRule="exact" w:wrap="none" w:vAnchor="page" w:hAnchor="page" w:x="2798" w:y="2504"/>
        <w:shd w:val="clear" w:color="auto" w:fill="auto"/>
        <w:spacing w:before="0" w:after="120" w:line="278" w:lineRule="exact"/>
        <w:ind w:left="980" w:right="40" w:firstLine="480"/>
        <w:jc w:val="both"/>
      </w:pPr>
      <w:r>
        <w:rPr>
          <w:rStyle w:val="Bodytext1"/>
        </w:rPr>
        <w:t>“(1a) The deposit made under subsection (1) shall be considered part of the assets in respect of the capital, of the insurance broking company.</w:t>
      </w:r>
    </w:p>
    <w:p w:rsidR="00E37A65" w:rsidRDefault="0026266D">
      <w:pPr>
        <w:pStyle w:val="Bodytext0"/>
        <w:framePr w:w="6662" w:h="10645" w:hRule="exact" w:wrap="none" w:vAnchor="page" w:hAnchor="page" w:x="2798" w:y="2504"/>
        <w:shd w:val="clear" w:color="auto" w:fill="auto"/>
        <w:spacing w:before="0" w:after="120" w:line="278" w:lineRule="exact"/>
        <w:ind w:left="980" w:right="40" w:firstLine="480"/>
        <w:jc w:val="both"/>
      </w:pPr>
      <w:r>
        <w:rPr>
          <w:rStyle w:val="Bodytext1"/>
        </w:rPr>
        <w:t xml:space="preserve">(1b) The deposits made under subsection </w:t>
      </w:r>
      <w:r>
        <w:rPr>
          <w:rStyle w:val="Bodytext1"/>
        </w:rPr>
        <w:t>(1) shall be invested by the insurance broking company in Government securities or in any other investment as may be approved by the Authority, and on which the Authority shall have a lien.</w:t>
      </w:r>
    </w:p>
    <w:p w:rsidR="00E37A65" w:rsidRDefault="0026266D">
      <w:pPr>
        <w:pStyle w:val="Bodytext0"/>
        <w:framePr w:w="6662" w:h="10645" w:hRule="exact" w:wrap="none" w:vAnchor="page" w:hAnchor="page" w:x="2798" w:y="2504"/>
        <w:shd w:val="clear" w:color="auto" w:fill="auto"/>
        <w:spacing w:before="0" w:after="120" w:line="278" w:lineRule="exact"/>
        <w:ind w:left="980" w:right="40" w:firstLine="480"/>
        <w:jc w:val="both"/>
      </w:pPr>
      <w:r>
        <w:rPr>
          <w:rStyle w:val="Bodytext1"/>
        </w:rPr>
        <w:t>(1c) The security deposit made under subsection (1) shall be avail</w:t>
      </w:r>
      <w:r>
        <w:rPr>
          <w:rStyle w:val="Bodytext1"/>
        </w:rPr>
        <w:t>able to the insurance broking company in accordance with section 8.</w:t>
      </w:r>
    </w:p>
    <w:p w:rsidR="00E37A65" w:rsidRDefault="0026266D">
      <w:pPr>
        <w:pStyle w:val="Bodytext0"/>
        <w:framePr w:w="6662" w:h="10645" w:hRule="exact" w:wrap="none" w:vAnchor="page" w:hAnchor="page" w:x="2798" w:y="2504"/>
        <w:shd w:val="clear" w:color="auto" w:fill="auto"/>
        <w:spacing w:before="0" w:after="295" w:line="278" w:lineRule="exact"/>
        <w:ind w:left="980" w:right="40" w:firstLine="480"/>
        <w:jc w:val="both"/>
      </w:pPr>
      <w:r>
        <w:rPr>
          <w:rStyle w:val="Bodytext1"/>
        </w:rPr>
        <w:t>(1d) Any income that may accrue from the security deposit shall be payable to the insurance broking company that makes the security deposit.”</w:t>
      </w:r>
    </w:p>
    <w:p w:rsidR="00E37A65" w:rsidRDefault="0026266D">
      <w:pPr>
        <w:pStyle w:val="Heading10"/>
        <w:framePr w:w="6662" w:h="10645" w:hRule="exact" w:wrap="none" w:vAnchor="page" w:hAnchor="page" w:x="2798" w:y="2504"/>
        <w:numPr>
          <w:ilvl w:val="0"/>
          <w:numId w:val="3"/>
        </w:numPr>
        <w:shd w:val="clear" w:color="auto" w:fill="auto"/>
        <w:tabs>
          <w:tab w:val="left" w:pos="495"/>
        </w:tabs>
        <w:spacing w:after="78" w:line="210" w:lineRule="exact"/>
        <w:ind w:left="20" w:firstLine="0"/>
        <w:jc w:val="left"/>
      </w:pPr>
      <w:bookmarkStart w:id="33" w:name="bookmark33"/>
      <w:r>
        <w:rPr>
          <w:rStyle w:val="Heading11"/>
        </w:rPr>
        <w:t>Amendment of section 80 of principal Act</w:t>
      </w:r>
      <w:bookmarkEnd w:id="33"/>
    </w:p>
    <w:p w:rsidR="00E37A65" w:rsidRDefault="0026266D">
      <w:pPr>
        <w:pStyle w:val="Bodytext0"/>
        <w:framePr w:w="6662" w:h="10645" w:hRule="exact" w:wrap="none" w:vAnchor="page" w:hAnchor="page" w:x="2798" w:y="2504"/>
        <w:shd w:val="clear" w:color="auto" w:fill="auto"/>
        <w:spacing w:before="0" w:after="148" w:line="210" w:lineRule="exact"/>
        <w:ind w:left="20" w:firstLine="0"/>
        <w:jc w:val="left"/>
      </w:pPr>
      <w:r>
        <w:rPr>
          <w:rStyle w:val="Bodytext1"/>
        </w:rPr>
        <w:t>Secti</w:t>
      </w:r>
      <w:r>
        <w:rPr>
          <w:rStyle w:val="Bodytext1"/>
        </w:rPr>
        <w:t>on 80 of the principal Act, is amended—</w:t>
      </w:r>
    </w:p>
    <w:p w:rsidR="00E37A65" w:rsidRDefault="0026266D">
      <w:pPr>
        <w:pStyle w:val="Bodytext0"/>
        <w:framePr w:w="6662" w:h="10645" w:hRule="exact" w:wrap="none" w:vAnchor="page" w:hAnchor="page" w:x="2798" w:y="2504"/>
        <w:numPr>
          <w:ilvl w:val="0"/>
          <w:numId w:val="31"/>
        </w:numPr>
        <w:shd w:val="clear" w:color="auto" w:fill="auto"/>
        <w:tabs>
          <w:tab w:val="left" w:pos="975"/>
        </w:tabs>
        <w:spacing w:before="0" w:after="175" w:line="278" w:lineRule="exact"/>
        <w:ind w:left="980" w:right="40" w:hanging="480"/>
        <w:jc w:val="left"/>
      </w:pPr>
      <w:r>
        <w:rPr>
          <w:rStyle w:val="Bodytext1"/>
        </w:rPr>
        <w:t>in paragraph (a), by subsistuting for “municipal employee” the words “an employee of a local government”;</w:t>
      </w:r>
    </w:p>
    <w:p w:rsidR="00E37A65" w:rsidRDefault="0026266D">
      <w:pPr>
        <w:pStyle w:val="Bodytext0"/>
        <w:framePr w:w="6662" w:h="10645" w:hRule="exact" w:wrap="none" w:vAnchor="page" w:hAnchor="page" w:x="2798" w:y="2504"/>
        <w:numPr>
          <w:ilvl w:val="0"/>
          <w:numId w:val="31"/>
        </w:numPr>
        <w:shd w:val="clear" w:color="auto" w:fill="auto"/>
        <w:tabs>
          <w:tab w:val="left" w:pos="970"/>
        </w:tabs>
        <w:spacing w:before="0" w:after="198" w:line="210" w:lineRule="exact"/>
        <w:ind w:left="980" w:hanging="480"/>
        <w:jc w:val="left"/>
      </w:pPr>
      <w:r>
        <w:rPr>
          <w:rStyle w:val="Bodytext1"/>
        </w:rPr>
        <w:t>by repealing paragraph (b) (iii);</w:t>
      </w:r>
    </w:p>
    <w:p w:rsidR="00E37A65" w:rsidRDefault="0026266D">
      <w:pPr>
        <w:pStyle w:val="Bodytext0"/>
        <w:framePr w:w="6662" w:h="10645" w:hRule="exact" w:wrap="none" w:vAnchor="page" w:hAnchor="page" w:x="2798" w:y="2504"/>
        <w:numPr>
          <w:ilvl w:val="0"/>
          <w:numId w:val="31"/>
        </w:numPr>
        <w:shd w:val="clear" w:color="auto" w:fill="auto"/>
        <w:tabs>
          <w:tab w:val="left" w:pos="970"/>
        </w:tabs>
        <w:spacing w:before="0" w:after="143" w:line="210" w:lineRule="exact"/>
        <w:ind w:left="980" w:hanging="480"/>
        <w:jc w:val="left"/>
      </w:pPr>
      <w:r>
        <w:rPr>
          <w:rStyle w:val="Bodytext1"/>
        </w:rPr>
        <w:t>by renumbering the existing provision as (1);</w:t>
      </w:r>
    </w:p>
    <w:p w:rsidR="00E37A65" w:rsidRDefault="0026266D">
      <w:pPr>
        <w:pStyle w:val="Bodytext0"/>
        <w:framePr w:w="6662" w:h="10645" w:hRule="exact" w:wrap="none" w:vAnchor="page" w:hAnchor="page" w:x="2798" w:y="2504"/>
        <w:numPr>
          <w:ilvl w:val="0"/>
          <w:numId w:val="31"/>
        </w:numPr>
        <w:shd w:val="clear" w:color="auto" w:fill="auto"/>
        <w:tabs>
          <w:tab w:val="left" w:pos="970"/>
        </w:tabs>
        <w:spacing w:before="0" w:line="278" w:lineRule="exact"/>
        <w:ind w:left="980" w:right="40" w:hanging="480"/>
        <w:jc w:val="left"/>
      </w:pPr>
      <w:r>
        <w:rPr>
          <w:rStyle w:val="Bodytext1"/>
        </w:rPr>
        <w:t>by inserting immediately after</w:t>
      </w:r>
      <w:r>
        <w:rPr>
          <w:rStyle w:val="Bodytext1"/>
        </w:rPr>
        <w:t xml:space="preserve"> subsection (1) the following—</w:t>
      </w:r>
    </w:p>
    <w:p w:rsidR="00E37A65" w:rsidRDefault="0026266D">
      <w:pPr>
        <w:pStyle w:val="Bodytext0"/>
        <w:framePr w:w="6662" w:h="10645" w:hRule="exact" w:wrap="none" w:vAnchor="page" w:hAnchor="page" w:x="2798" w:y="2504"/>
        <w:shd w:val="clear" w:color="auto" w:fill="auto"/>
        <w:spacing w:before="0" w:line="278" w:lineRule="exact"/>
        <w:ind w:left="980" w:right="40" w:firstLine="480"/>
        <w:jc w:val="both"/>
      </w:pPr>
      <w:r>
        <w:rPr>
          <w:rStyle w:val="Bodytext1"/>
        </w:rPr>
        <w:t>“(2) An insurance agent shall not act for two or more insurers transacting the same class of insurance business.</w:t>
      </w:r>
    </w:p>
    <w:p w:rsidR="00E37A65" w:rsidRDefault="0026266D">
      <w:pPr>
        <w:pStyle w:val="Bodytext0"/>
        <w:framePr w:w="6662" w:h="10645" w:hRule="exact" w:wrap="none" w:vAnchor="page" w:hAnchor="page" w:x="2798" w:y="2504"/>
        <w:numPr>
          <w:ilvl w:val="0"/>
          <w:numId w:val="32"/>
        </w:numPr>
        <w:shd w:val="clear" w:color="auto" w:fill="auto"/>
        <w:tabs>
          <w:tab w:val="left" w:pos="1854"/>
        </w:tabs>
        <w:spacing w:before="0" w:after="175" w:line="278" w:lineRule="exact"/>
        <w:ind w:left="980" w:right="40" w:firstLine="480"/>
        <w:jc w:val="both"/>
      </w:pPr>
      <w:r>
        <w:rPr>
          <w:rStyle w:val="Bodytext1"/>
        </w:rPr>
        <w:t>For the avoidance of doubt, an insurance agent may act for one insurer transacting life business and one insurer</w:t>
      </w:r>
      <w:r>
        <w:rPr>
          <w:rStyle w:val="Bodytext1"/>
        </w:rPr>
        <w:t xml:space="preserve"> transacting non life business but not for two or more insurers transacting the same class of insurance business.</w:t>
      </w:r>
    </w:p>
    <w:p w:rsidR="00E37A65" w:rsidRDefault="0026266D">
      <w:pPr>
        <w:pStyle w:val="Bodytext0"/>
        <w:framePr w:w="6662" w:h="10645" w:hRule="exact" w:wrap="none" w:vAnchor="page" w:hAnchor="page" w:x="2798" w:y="2504"/>
        <w:numPr>
          <w:ilvl w:val="0"/>
          <w:numId w:val="32"/>
        </w:numPr>
        <w:shd w:val="clear" w:color="auto" w:fill="auto"/>
        <w:tabs>
          <w:tab w:val="left" w:pos="1810"/>
        </w:tabs>
        <w:spacing w:before="0" w:after="68" w:line="210" w:lineRule="exact"/>
        <w:ind w:left="980" w:firstLine="480"/>
        <w:jc w:val="both"/>
      </w:pPr>
      <w:r>
        <w:rPr>
          <w:rStyle w:val="Bodytext1"/>
        </w:rPr>
        <w:t>Subsection (2) shall not apply to bancassurance.”</w:t>
      </w:r>
    </w:p>
    <w:p w:rsidR="00E37A65" w:rsidRDefault="0026266D">
      <w:pPr>
        <w:pStyle w:val="Bodytext0"/>
        <w:framePr w:w="6662" w:h="10645" w:hRule="exact" w:wrap="none" w:vAnchor="page" w:hAnchor="page" w:x="2798" w:y="2504"/>
        <w:shd w:val="clear" w:color="auto" w:fill="auto"/>
        <w:spacing w:before="0" w:after="0" w:line="210" w:lineRule="exact"/>
        <w:ind w:left="40" w:firstLine="0"/>
      </w:pPr>
      <w:r>
        <w:rPr>
          <w:rStyle w:val="Bodytext1"/>
        </w:rPr>
        <w:t>21</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Bodytext50"/>
        <w:framePr w:w="6686" w:h="10337" w:hRule="exact" w:wrap="none" w:vAnchor="page" w:hAnchor="page" w:x="2786" w:y="2743"/>
        <w:shd w:val="clear" w:color="auto" w:fill="auto"/>
        <w:tabs>
          <w:tab w:val="left" w:pos="1964"/>
          <w:tab w:val="left" w:pos="6202"/>
        </w:tabs>
        <w:spacing w:before="0" w:after="40" w:line="210" w:lineRule="exact"/>
        <w:ind w:left="20"/>
        <w:jc w:val="both"/>
      </w:pPr>
      <w:r>
        <w:rPr>
          <w:rStyle w:val="Bodytext5NotItalic"/>
        </w:rPr>
        <w:lastRenderedPageBreak/>
        <w:t>Act 13</w:t>
      </w:r>
      <w:r>
        <w:rPr>
          <w:rStyle w:val="Bodytext5NotItalic"/>
        </w:rPr>
        <w:tab/>
      </w:r>
      <w:r>
        <w:rPr>
          <w:rStyle w:val="Bodytext51"/>
          <w:i/>
          <w:iCs/>
        </w:rPr>
        <w:t>Insurance (Amendment) Act</w:t>
      </w:r>
      <w:r>
        <w:rPr>
          <w:rStyle w:val="Bodytext5NotItalic"/>
        </w:rPr>
        <w:tab/>
        <w:t>2011</w:t>
      </w:r>
    </w:p>
    <w:p w:rsidR="00E37A65" w:rsidRDefault="0026266D">
      <w:pPr>
        <w:pStyle w:val="Bodytext0"/>
        <w:framePr w:w="6686" w:h="10337" w:hRule="exact" w:wrap="none" w:vAnchor="page" w:hAnchor="page" w:x="2786" w:y="2743"/>
        <w:numPr>
          <w:ilvl w:val="0"/>
          <w:numId w:val="3"/>
        </w:numPr>
        <w:shd w:val="clear" w:color="auto" w:fill="auto"/>
        <w:tabs>
          <w:tab w:val="left" w:pos="495"/>
        </w:tabs>
        <w:spacing w:before="0" w:after="0" w:line="278" w:lineRule="exact"/>
        <w:ind w:left="20" w:firstLine="0"/>
        <w:jc w:val="both"/>
      </w:pPr>
      <w:r>
        <w:rPr>
          <w:rStyle w:val="Bodytext1"/>
        </w:rPr>
        <w:t xml:space="preserve">Insertion of section 82A to </w:t>
      </w:r>
      <w:r>
        <w:rPr>
          <w:rStyle w:val="Bodytext1"/>
        </w:rPr>
        <w:t>principal Act</w:t>
      </w:r>
    </w:p>
    <w:p w:rsidR="00E37A65" w:rsidRDefault="0026266D">
      <w:pPr>
        <w:pStyle w:val="Bodytext0"/>
        <w:framePr w:w="6686" w:h="10337" w:hRule="exact" w:wrap="none" w:vAnchor="page" w:hAnchor="page" w:x="2786" w:y="2743"/>
        <w:shd w:val="clear" w:color="auto" w:fill="auto"/>
        <w:spacing w:before="0" w:after="0" w:line="278" w:lineRule="exact"/>
        <w:ind w:left="20" w:firstLine="0"/>
        <w:jc w:val="both"/>
      </w:pPr>
      <w:r>
        <w:rPr>
          <w:rStyle w:val="Bodytext1"/>
        </w:rPr>
        <w:t>The principal Act is amended by inserting immediately after section</w:t>
      </w:r>
    </w:p>
    <w:p w:rsidR="00E37A65" w:rsidRDefault="0026266D">
      <w:pPr>
        <w:pStyle w:val="Bodytext0"/>
        <w:framePr w:w="6686" w:h="10337" w:hRule="exact" w:wrap="none" w:vAnchor="page" w:hAnchor="page" w:x="2786" w:y="2743"/>
        <w:numPr>
          <w:ilvl w:val="0"/>
          <w:numId w:val="33"/>
        </w:numPr>
        <w:shd w:val="clear" w:color="auto" w:fill="auto"/>
        <w:tabs>
          <w:tab w:val="left" w:pos="313"/>
        </w:tabs>
        <w:spacing w:before="0" w:after="295" w:line="278" w:lineRule="exact"/>
        <w:ind w:left="20" w:firstLine="0"/>
        <w:jc w:val="both"/>
      </w:pPr>
      <w:r>
        <w:rPr>
          <w:rStyle w:val="Bodytext1"/>
        </w:rPr>
        <w:t>the following—</w:t>
      </w:r>
    </w:p>
    <w:p w:rsidR="00E37A65" w:rsidRDefault="0026266D">
      <w:pPr>
        <w:pStyle w:val="Bodytext0"/>
        <w:framePr w:w="6686" w:h="10337" w:hRule="exact" w:wrap="none" w:vAnchor="page" w:hAnchor="page" w:x="2786" w:y="2743"/>
        <w:shd w:val="clear" w:color="auto" w:fill="auto"/>
        <w:spacing w:before="0" w:after="0" w:line="210" w:lineRule="exact"/>
        <w:ind w:left="500" w:firstLine="0"/>
        <w:jc w:val="both"/>
      </w:pPr>
      <w:r>
        <w:rPr>
          <w:rStyle w:val="Bodytext1"/>
        </w:rPr>
        <w:t>“82A. Auditing of accounts and auditors.</w:t>
      </w:r>
    </w:p>
    <w:p w:rsidR="00E37A65" w:rsidRDefault="0026266D">
      <w:pPr>
        <w:pStyle w:val="Bodytext0"/>
        <w:framePr w:w="6686" w:h="10337" w:hRule="exact" w:wrap="none" w:vAnchor="page" w:hAnchor="page" w:x="2786" w:y="2743"/>
        <w:numPr>
          <w:ilvl w:val="0"/>
          <w:numId w:val="34"/>
        </w:numPr>
        <w:shd w:val="clear" w:color="auto" w:fill="auto"/>
        <w:tabs>
          <w:tab w:val="left" w:pos="1306"/>
        </w:tabs>
        <w:spacing w:before="0" w:after="120" w:line="278" w:lineRule="exact"/>
        <w:ind w:left="500" w:right="40" w:firstLine="480"/>
        <w:jc w:val="both"/>
      </w:pPr>
      <w:r>
        <w:rPr>
          <w:rStyle w:val="Bodytext1"/>
        </w:rPr>
        <w:t xml:space="preserve">The accounts of every insurance broker, risk manager, loss assessor, loss adjuster, insurance surveyor and claim </w:t>
      </w:r>
      <w:r>
        <w:rPr>
          <w:rStyle w:val="Bodytext1"/>
        </w:rPr>
        <w:t>settling agent shall be audited annually by an auditor approved by the Authority.</w:t>
      </w:r>
    </w:p>
    <w:p w:rsidR="00E37A65" w:rsidRDefault="0026266D">
      <w:pPr>
        <w:pStyle w:val="Bodytext0"/>
        <w:framePr w:w="6686" w:h="10337" w:hRule="exact" w:wrap="none" w:vAnchor="page" w:hAnchor="page" w:x="2786" w:y="2743"/>
        <w:numPr>
          <w:ilvl w:val="0"/>
          <w:numId w:val="34"/>
        </w:numPr>
        <w:shd w:val="clear" w:color="auto" w:fill="auto"/>
        <w:tabs>
          <w:tab w:val="left" w:pos="1330"/>
        </w:tabs>
        <w:spacing w:before="0" w:after="295" w:line="278" w:lineRule="exact"/>
        <w:ind w:left="500" w:right="40" w:firstLine="480"/>
        <w:jc w:val="both"/>
      </w:pPr>
      <w:r>
        <w:rPr>
          <w:rStyle w:val="Bodytext1"/>
        </w:rPr>
        <w:t>An auditor shall not act as such, under subsection (1), for a continuous period of more than four years.”</w:t>
      </w:r>
    </w:p>
    <w:p w:rsidR="00E37A65" w:rsidRDefault="0026266D">
      <w:pPr>
        <w:pStyle w:val="Bodytext0"/>
        <w:framePr w:w="6686" w:h="10337" w:hRule="exact" w:wrap="none" w:vAnchor="page" w:hAnchor="page" w:x="2786" w:y="2743"/>
        <w:numPr>
          <w:ilvl w:val="0"/>
          <w:numId w:val="3"/>
        </w:numPr>
        <w:shd w:val="clear" w:color="auto" w:fill="auto"/>
        <w:tabs>
          <w:tab w:val="left" w:pos="495"/>
        </w:tabs>
        <w:spacing w:before="0" w:after="0" w:line="210" w:lineRule="exact"/>
        <w:ind w:left="20" w:firstLine="0"/>
        <w:jc w:val="both"/>
      </w:pPr>
      <w:r>
        <w:rPr>
          <w:rStyle w:val="Bodytext1"/>
        </w:rPr>
        <w:t>Amendment of Section 83 of the Principal Act</w:t>
      </w:r>
    </w:p>
    <w:p w:rsidR="00E37A65" w:rsidRDefault="0026266D">
      <w:pPr>
        <w:pStyle w:val="Bodytext0"/>
        <w:framePr w:w="6686" w:h="10337" w:hRule="exact" w:wrap="none" w:vAnchor="page" w:hAnchor="page" w:x="2786" w:y="2743"/>
        <w:shd w:val="clear" w:color="auto" w:fill="auto"/>
        <w:spacing w:before="0" w:after="120" w:line="278" w:lineRule="exact"/>
        <w:ind w:left="20" w:right="40" w:firstLine="0"/>
        <w:jc w:val="both"/>
      </w:pPr>
      <w:r>
        <w:rPr>
          <w:rStyle w:val="Bodytext1"/>
        </w:rPr>
        <w:t xml:space="preserve">Section 83 of the </w:t>
      </w:r>
      <w:r>
        <w:rPr>
          <w:rStyle w:val="Bodytext1"/>
        </w:rPr>
        <w:t>principal Act is amended by inserting immediately after subsection (2) the following—</w:t>
      </w:r>
    </w:p>
    <w:p w:rsidR="00E37A65" w:rsidRDefault="0026266D">
      <w:pPr>
        <w:pStyle w:val="Bodytext0"/>
        <w:framePr w:w="6686" w:h="10337" w:hRule="exact" w:wrap="none" w:vAnchor="page" w:hAnchor="page" w:x="2786" w:y="2743"/>
        <w:shd w:val="clear" w:color="auto" w:fill="auto"/>
        <w:spacing w:before="0" w:line="278" w:lineRule="exact"/>
        <w:ind w:left="980" w:right="40" w:firstLine="480"/>
        <w:jc w:val="both"/>
      </w:pPr>
      <w:r>
        <w:rPr>
          <w:rStyle w:val="Bodytext1"/>
        </w:rPr>
        <w:t>“(3) A risk manager, loss assessor, loss adjuster, insurance surveyor and claim settling agent shall, in accordance with international financial reporting standards adopt</w:t>
      </w:r>
      <w:r>
        <w:rPr>
          <w:rStyle w:val="Bodytext1"/>
        </w:rPr>
        <w:t>ed by the Institute of Certified Public Accountants of Uganda, keep proper books of accounts for all the income and expenditure of the risk manager, loss assessor, loss adjuster, insurance surveyor or claim settling agent.”</w:t>
      </w:r>
    </w:p>
    <w:p w:rsidR="00E37A65" w:rsidRDefault="0026266D">
      <w:pPr>
        <w:pStyle w:val="Bodytext0"/>
        <w:framePr w:w="6686" w:h="10337" w:hRule="exact" w:wrap="none" w:vAnchor="page" w:hAnchor="page" w:x="2786" w:y="2743"/>
        <w:numPr>
          <w:ilvl w:val="0"/>
          <w:numId w:val="3"/>
        </w:numPr>
        <w:shd w:val="clear" w:color="auto" w:fill="auto"/>
        <w:tabs>
          <w:tab w:val="left" w:pos="500"/>
        </w:tabs>
        <w:spacing w:before="0" w:after="0" w:line="278" w:lineRule="exact"/>
        <w:ind w:left="20" w:firstLine="0"/>
        <w:jc w:val="both"/>
      </w:pPr>
      <w:r>
        <w:rPr>
          <w:rStyle w:val="Bodytext1"/>
        </w:rPr>
        <w:t>Insertion of section 83A to prin</w:t>
      </w:r>
      <w:r>
        <w:rPr>
          <w:rStyle w:val="Bodytext1"/>
        </w:rPr>
        <w:t>cipal Act</w:t>
      </w:r>
    </w:p>
    <w:p w:rsidR="00E37A65" w:rsidRDefault="0026266D">
      <w:pPr>
        <w:pStyle w:val="Bodytext0"/>
        <w:framePr w:w="6686" w:h="10337" w:hRule="exact" w:wrap="none" w:vAnchor="page" w:hAnchor="page" w:x="2786" w:y="2743"/>
        <w:shd w:val="clear" w:color="auto" w:fill="auto"/>
        <w:spacing w:before="0" w:after="0" w:line="278" w:lineRule="exact"/>
        <w:ind w:left="20" w:firstLine="0"/>
        <w:jc w:val="both"/>
      </w:pPr>
      <w:r>
        <w:rPr>
          <w:rStyle w:val="Bodytext1"/>
        </w:rPr>
        <w:t>The principal Act is amended by inserting immediately after section</w:t>
      </w:r>
    </w:p>
    <w:p w:rsidR="00E37A65" w:rsidRDefault="0026266D">
      <w:pPr>
        <w:pStyle w:val="Bodytext0"/>
        <w:framePr w:w="6686" w:h="10337" w:hRule="exact" w:wrap="none" w:vAnchor="page" w:hAnchor="page" w:x="2786" w:y="2743"/>
        <w:numPr>
          <w:ilvl w:val="0"/>
          <w:numId w:val="33"/>
        </w:numPr>
        <w:shd w:val="clear" w:color="auto" w:fill="auto"/>
        <w:tabs>
          <w:tab w:val="left" w:pos="313"/>
        </w:tabs>
        <w:spacing w:before="0" w:after="236" w:line="278" w:lineRule="exact"/>
        <w:ind w:left="20" w:firstLine="0"/>
        <w:jc w:val="both"/>
      </w:pPr>
      <w:r>
        <w:rPr>
          <w:rStyle w:val="Bodytext1"/>
        </w:rPr>
        <w:t>the following—</w:t>
      </w:r>
    </w:p>
    <w:p w:rsidR="00E37A65" w:rsidRDefault="0026266D">
      <w:pPr>
        <w:pStyle w:val="Bodytext0"/>
        <w:framePr w:w="6686" w:h="10337" w:hRule="exact" w:wrap="none" w:vAnchor="page" w:hAnchor="page" w:x="2786" w:y="2743"/>
        <w:shd w:val="clear" w:color="auto" w:fill="auto"/>
        <w:spacing w:before="0" w:after="0" w:line="283" w:lineRule="exact"/>
        <w:ind w:left="500" w:right="40" w:firstLine="0"/>
        <w:jc w:val="both"/>
      </w:pPr>
      <w:r>
        <w:rPr>
          <w:rStyle w:val="Bodytext1"/>
        </w:rPr>
        <w:t>“83A. Authority to inspect insurance brokers, loss assessors and loss adjusters</w:t>
      </w:r>
    </w:p>
    <w:p w:rsidR="00E37A65" w:rsidRDefault="0026266D">
      <w:pPr>
        <w:pStyle w:val="Bodytext0"/>
        <w:framePr w:w="6686" w:h="10337" w:hRule="exact" w:wrap="none" w:vAnchor="page" w:hAnchor="page" w:x="2786" w:y="2743"/>
        <w:numPr>
          <w:ilvl w:val="0"/>
          <w:numId w:val="35"/>
        </w:numPr>
        <w:shd w:val="clear" w:color="auto" w:fill="auto"/>
        <w:tabs>
          <w:tab w:val="left" w:pos="1297"/>
        </w:tabs>
        <w:spacing w:before="0" w:after="124" w:line="283" w:lineRule="exact"/>
        <w:ind w:left="500" w:right="40" w:firstLine="480"/>
        <w:jc w:val="both"/>
      </w:pPr>
      <w:r>
        <w:rPr>
          <w:rStyle w:val="Bodytext1"/>
        </w:rPr>
        <w:t xml:space="preserve">The Authority shall inspect the affairs of insurance brokers, loss assessors and </w:t>
      </w:r>
      <w:r>
        <w:rPr>
          <w:rStyle w:val="Bodytext1"/>
        </w:rPr>
        <w:t>loss adjusters at least once, every three years.</w:t>
      </w:r>
    </w:p>
    <w:p w:rsidR="00E37A65" w:rsidRDefault="0026266D">
      <w:pPr>
        <w:pStyle w:val="Bodytext0"/>
        <w:framePr w:w="6686" w:h="10337" w:hRule="exact" w:wrap="none" w:vAnchor="page" w:hAnchor="page" w:x="2786" w:y="2743"/>
        <w:numPr>
          <w:ilvl w:val="0"/>
          <w:numId w:val="35"/>
        </w:numPr>
        <w:shd w:val="clear" w:color="auto" w:fill="auto"/>
        <w:tabs>
          <w:tab w:val="left" w:pos="1470"/>
        </w:tabs>
        <w:spacing w:before="0" w:after="0" w:line="278" w:lineRule="exact"/>
        <w:ind w:left="500" w:right="40" w:firstLine="480"/>
        <w:jc w:val="both"/>
      </w:pPr>
      <w:r>
        <w:rPr>
          <w:rStyle w:val="Bodytext1"/>
        </w:rPr>
        <w:t>The Authority may, at any time before the expiry of three years, inspect the affairs of an insurance broker, a loss assessor or a loss adjuster where the Authority has reason to believe that—</w:t>
      </w:r>
    </w:p>
    <w:p w:rsidR="00E37A65" w:rsidRDefault="0026266D">
      <w:pPr>
        <w:pStyle w:val="Headerorfooter20"/>
        <w:framePr w:wrap="none" w:vAnchor="page" w:hAnchor="page" w:x="5973" w:y="13148"/>
        <w:shd w:val="clear" w:color="auto" w:fill="auto"/>
        <w:spacing w:line="200" w:lineRule="exact"/>
        <w:ind w:left="20"/>
      </w:pPr>
      <w:r>
        <w:rPr>
          <w:rStyle w:val="Headerorfooter21"/>
        </w:rPr>
        <w:t>22</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Headerorfooter0"/>
        <w:framePr w:w="6734" w:h="250" w:hRule="exact" w:wrap="none" w:vAnchor="page" w:hAnchor="page" w:x="2754" w:y="2619"/>
        <w:shd w:val="clear" w:color="auto" w:fill="auto"/>
        <w:tabs>
          <w:tab w:val="left" w:pos="1964"/>
          <w:tab w:val="left" w:pos="6202"/>
        </w:tabs>
        <w:spacing w:line="210" w:lineRule="exact"/>
        <w:ind w:left="20"/>
      </w:pPr>
      <w:r>
        <w:rPr>
          <w:rStyle w:val="Headerorfooter10pt"/>
        </w:rPr>
        <w:lastRenderedPageBreak/>
        <w:t>Act 13</w:t>
      </w:r>
      <w:r>
        <w:rPr>
          <w:rStyle w:val="Headerorfooter10pt"/>
        </w:rPr>
        <w:tab/>
      </w:r>
      <w:r>
        <w:rPr>
          <w:rStyle w:val="Headerorfooter1"/>
          <w:i/>
          <w:iCs/>
        </w:rPr>
        <w:t>Insurance (Amendment) Act</w:t>
      </w:r>
      <w:r>
        <w:rPr>
          <w:rStyle w:val="Headerorfooter10pt"/>
        </w:rPr>
        <w:tab/>
        <w:t>2011</w:t>
      </w:r>
    </w:p>
    <w:p w:rsidR="00E37A65" w:rsidRDefault="0026266D">
      <w:pPr>
        <w:pStyle w:val="Bodytext0"/>
        <w:framePr w:w="6682" w:h="9987" w:hRule="exact" w:wrap="none" w:vAnchor="page" w:hAnchor="page" w:x="2783" w:y="2941"/>
        <w:numPr>
          <w:ilvl w:val="0"/>
          <w:numId w:val="36"/>
        </w:numPr>
        <w:shd w:val="clear" w:color="auto" w:fill="auto"/>
        <w:tabs>
          <w:tab w:val="left" w:pos="1430"/>
        </w:tabs>
        <w:spacing w:before="0" w:after="72" w:line="288" w:lineRule="exact"/>
        <w:ind w:left="1440" w:right="40" w:hanging="480"/>
        <w:jc w:val="left"/>
      </w:pPr>
      <w:r>
        <w:rPr>
          <w:rStyle w:val="Bodytext1"/>
        </w:rPr>
        <w:t>the interests of the policyholders or shareholders of the insurer or of members of the public may be prejudiced;</w:t>
      </w:r>
    </w:p>
    <w:p w:rsidR="00E37A65" w:rsidRDefault="0026266D">
      <w:pPr>
        <w:pStyle w:val="Bodytext0"/>
        <w:framePr w:w="6682" w:h="9987" w:hRule="exact" w:wrap="none" w:vAnchor="page" w:hAnchor="page" w:x="2783" w:y="2941"/>
        <w:numPr>
          <w:ilvl w:val="0"/>
          <w:numId w:val="36"/>
        </w:numPr>
        <w:shd w:val="clear" w:color="auto" w:fill="auto"/>
        <w:tabs>
          <w:tab w:val="left" w:pos="1430"/>
        </w:tabs>
        <w:spacing w:before="0" w:after="60" w:line="274" w:lineRule="exact"/>
        <w:ind w:left="1440" w:right="40" w:hanging="480"/>
        <w:jc w:val="left"/>
      </w:pPr>
      <w:r>
        <w:rPr>
          <w:rStyle w:val="Bodytext1"/>
        </w:rPr>
        <w:t>the insurance broker, loss assessor or loss adjuster is unable to meet his or her obli</w:t>
      </w:r>
      <w:r>
        <w:rPr>
          <w:rStyle w:val="Bodytext1"/>
        </w:rPr>
        <w:t>gations under this Act;</w:t>
      </w:r>
    </w:p>
    <w:p w:rsidR="00E37A65" w:rsidRDefault="0026266D">
      <w:pPr>
        <w:pStyle w:val="Bodytext0"/>
        <w:framePr w:w="6682" w:h="9987" w:hRule="exact" w:wrap="none" w:vAnchor="page" w:hAnchor="page" w:x="2783" w:y="2941"/>
        <w:numPr>
          <w:ilvl w:val="0"/>
          <w:numId w:val="36"/>
        </w:numPr>
        <w:shd w:val="clear" w:color="auto" w:fill="auto"/>
        <w:tabs>
          <w:tab w:val="left" w:pos="1430"/>
        </w:tabs>
        <w:spacing w:before="0" w:after="53" w:line="274" w:lineRule="exact"/>
        <w:ind w:left="1440" w:right="40" w:hanging="480"/>
        <w:jc w:val="left"/>
      </w:pPr>
      <w:r>
        <w:rPr>
          <w:rStyle w:val="Bodytext1"/>
        </w:rPr>
        <w:t>the insurance broker, loss assessor or loss adjuster has not complied with this Act.</w:t>
      </w:r>
    </w:p>
    <w:p w:rsidR="00E37A65" w:rsidRDefault="0026266D">
      <w:pPr>
        <w:pStyle w:val="Bodytext0"/>
        <w:framePr w:w="6682" w:h="9987" w:hRule="exact" w:wrap="none" w:vAnchor="page" w:hAnchor="page" w:x="2783" w:y="2941"/>
        <w:numPr>
          <w:ilvl w:val="0"/>
          <w:numId w:val="35"/>
        </w:numPr>
        <w:shd w:val="clear" w:color="auto" w:fill="auto"/>
        <w:tabs>
          <w:tab w:val="left" w:pos="1440"/>
        </w:tabs>
        <w:spacing w:before="0" w:after="60" w:line="283" w:lineRule="exact"/>
        <w:ind w:left="480" w:right="40" w:firstLine="480"/>
        <w:jc w:val="both"/>
      </w:pPr>
      <w:r>
        <w:rPr>
          <w:rStyle w:val="Bodytext1"/>
        </w:rPr>
        <w:t>The Authority may appoint a competent person to carry out an inspection under this section, on its behalf.</w:t>
      </w:r>
    </w:p>
    <w:p w:rsidR="00E37A65" w:rsidRDefault="0026266D">
      <w:pPr>
        <w:pStyle w:val="Bodytext0"/>
        <w:framePr w:w="6682" w:h="9987" w:hRule="exact" w:wrap="none" w:vAnchor="page" w:hAnchor="page" w:x="2783" w:y="2941"/>
        <w:numPr>
          <w:ilvl w:val="0"/>
          <w:numId w:val="35"/>
        </w:numPr>
        <w:shd w:val="clear" w:color="auto" w:fill="auto"/>
        <w:tabs>
          <w:tab w:val="left" w:pos="1440"/>
        </w:tabs>
        <w:spacing w:before="0" w:after="64" w:line="283" w:lineRule="exact"/>
        <w:ind w:left="480" w:right="40" w:firstLine="480"/>
        <w:jc w:val="both"/>
      </w:pPr>
      <w:r>
        <w:rPr>
          <w:rStyle w:val="Bodytext1"/>
        </w:rPr>
        <w:t xml:space="preserve">A person appointed to carry out an </w:t>
      </w:r>
      <w:r>
        <w:rPr>
          <w:rStyle w:val="Bodytext1"/>
        </w:rPr>
        <w:t>inspection under this section may question an insurance broker, loss assessor or loss adjuster or an officer of any of these persons, under oath.</w:t>
      </w:r>
    </w:p>
    <w:p w:rsidR="00E37A65" w:rsidRDefault="0026266D">
      <w:pPr>
        <w:pStyle w:val="Bodytext0"/>
        <w:framePr w:w="6682" w:h="9987" w:hRule="exact" w:wrap="none" w:vAnchor="page" w:hAnchor="page" w:x="2783" w:y="2941"/>
        <w:numPr>
          <w:ilvl w:val="0"/>
          <w:numId w:val="35"/>
        </w:numPr>
        <w:shd w:val="clear" w:color="auto" w:fill="auto"/>
        <w:tabs>
          <w:tab w:val="left" w:pos="1450"/>
        </w:tabs>
        <w:spacing w:before="0" w:after="115" w:line="278" w:lineRule="exact"/>
        <w:ind w:left="480" w:right="40" w:firstLine="480"/>
        <w:jc w:val="both"/>
      </w:pPr>
      <w:r>
        <w:rPr>
          <w:rStyle w:val="Bodytext1"/>
        </w:rPr>
        <w:t>The Authority shall inform the insurance broker, loss assessor or loss adjustor of the conclusions reached fol</w:t>
      </w:r>
      <w:r>
        <w:rPr>
          <w:rStyle w:val="Bodytext1"/>
        </w:rPr>
        <w:t>lowing the inspection and for the purpose of remedying the defects identified by the inspection, may require the insurance broker, loss assessor or loss adjuster to comply, within a period the Authority may specify, with any directive it may issue.”</w:t>
      </w:r>
    </w:p>
    <w:p w:rsidR="00E37A65" w:rsidRDefault="0026266D">
      <w:pPr>
        <w:pStyle w:val="Heading10"/>
        <w:framePr w:w="6682" w:h="9987" w:hRule="exact" w:wrap="none" w:vAnchor="page" w:hAnchor="page" w:x="2783" w:y="2941"/>
        <w:numPr>
          <w:ilvl w:val="0"/>
          <w:numId w:val="3"/>
        </w:numPr>
        <w:shd w:val="clear" w:color="auto" w:fill="auto"/>
        <w:tabs>
          <w:tab w:val="left" w:pos="475"/>
        </w:tabs>
        <w:spacing w:line="210" w:lineRule="exact"/>
        <w:ind w:firstLine="0"/>
      </w:pPr>
      <w:bookmarkStart w:id="34" w:name="bookmark34"/>
      <w:r>
        <w:rPr>
          <w:rStyle w:val="Heading11"/>
        </w:rPr>
        <w:t>Amendment of section 87 of principal Act</w:t>
      </w:r>
      <w:bookmarkEnd w:id="34"/>
    </w:p>
    <w:p w:rsidR="00E37A65" w:rsidRDefault="0026266D">
      <w:pPr>
        <w:pStyle w:val="Bodytext0"/>
        <w:framePr w:w="6682" w:h="9987" w:hRule="exact" w:wrap="none" w:vAnchor="page" w:hAnchor="page" w:x="2783" w:y="2941"/>
        <w:shd w:val="clear" w:color="auto" w:fill="auto"/>
        <w:spacing w:before="0" w:after="60" w:line="278" w:lineRule="exact"/>
        <w:ind w:right="40" w:firstLine="0"/>
        <w:jc w:val="both"/>
      </w:pPr>
      <w:r>
        <w:rPr>
          <w:rStyle w:val="Bodytext1"/>
        </w:rPr>
        <w:t>Section 87 of the principal Act, is amended by inserting immediately after subsection (1) the following—</w:t>
      </w:r>
    </w:p>
    <w:p w:rsidR="00E37A65" w:rsidRDefault="0026266D">
      <w:pPr>
        <w:pStyle w:val="Bodytext0"/>
        <w:framePr w:w="6682" w:h="9987" w:hRule="exact" w:wrap="none" w:vAnchor="page" w:hAnchor="page" w:x="2783" w:y="2941"/>
        <w:shd w:val="clear" w:color="auto" w:fill="auto"/>
        <w:spacing w:before="0" w:after="60" w:line="278" w:lineRule="exact"/>
        <w:ind w:left="480" w:right="40" w:firstLine="480"/>
        <w:jc w:val="both"/>
      </w:pPr>
      <w:r>
        <w:rPr>
          <w:rStyle w:val="Bodytext1"/>
        </w:rPr>
        <w:t>“(1a) Where an insurance broker does not pay a premium collected, as required under subsection (1), the insura</w:t>
      </w:r>
      <w:r>
        <w:rPr>
          <w:rStyle w:val="Bodytext1"/>
        </w:rPr>
        <w:t>nce broker shall within fourteen days after the expiry of the period specified for making the payment, submit to the insurer, the details of the client from whom the premium is collected.</w:t>
      </w:r>
    </w:p>
    <w:p w:rsidR="00E37A65" w:rsidRDefault="0026266D">
      <w:pPr>
        <w:pStyle w:val="Bodytext0"/>
        <w:framePr w:w="6682" w:h="9987" w:hRule="exact" w:wrap="none" w:vAnchor="page" w:hAnchor="page" w:x="2783" w:y="2941"/>
        <w:shd w:val="clear" w:color="auto" w:fill="auto"/>
        <w:spacing w:before="0" w:after="60" w:line="278" w:lineRule="exact"/>
        <w:ind w:left="480" w:right="40" w:firstLine="480"/>
        <w:jc w:val="both"/>
      </w:pPr>
      <w:r>
        <w:rPr>
          <w:rStyle w:val="Bodytext1"/>
        </w:rPr>
        <w:t>(1b) Where a premium continues to be outstanding sixty days after it</w:t>
      </w:r>
      <w:r>
        <w:rPr>
          <w:rStyle w:val="Bodytext1"/>
        </w:rPr>
        <w:t xml:space="preserve"> is due, the policy shall be voidable at the instance of the insurer.</w:t>
      </w:r>
    </w:p>
    <w:p w:rsidR="00E37A65" w:rsidRDefault="0026266D">
      <w:pPr>
        <w:pStyle w:val="Bodytext0"/>
        <w:framePr w:w="6682" w:h="9987" w:hRule="exact" w:wrap="none" w:vAnchor="page" w:hAnchor="page" w:x="2783" w:y="2941"/>
        <w:shd w:val="clear" w:color="auto" w:fill="auto"/>
        <w:spacing w:before="0" w:after="0" w:line="278" w:lineRule="exact"/>
        <w:ind w:left="480" w:right="40" w:firstLine="480"/>
        <w:jc w:val="both"/>
      </w:pPr>
      <w:r>
        <w:rPr>
          <w:rStyle w:val="Bodytext1"/>
        </w:rPr>
        <w:t>(1c) The insurance broker shall be required to pay the premium which is due and interest on the premium, to the insurer and a penalty to the Authority, at rates to be determined by the A</w:t>
      </w:r>
      <w:r>
        <w:rPr>
          <w:rStyle w:val="Bodytext1"/>
        </w:rPr>
        <w:t>uthority.</w:t>
      </w:r>
    </w:p>
    <w:p w:rsidR="00E37A65" w:rsidRDefault="0026266D">
      <w:pPr>
        <w:pStyle w:val="Headerorfooter20"/>
        <w:framePr w:w="6734" w:h="229" w:hRule="exact" w:wrap="none" w:vAnchor="page" w:hAnchor="page" w:x="2754" w:y="13033"/>
        <w:shd w:val="clear" w:color="auto" w:fill="auto"/>
        <w:spacing w:line="200" w:lineRule="exact"/>
        <w:ind w:left="40"/>
        <w:jc w:val="center"/>
      </w:pPr>
      <w:r>
        <w:rPr>
          <w:rStyle w:val="Headerorfooter21"/>
        </w:rPr>
        <w:t>23</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Bodytext50"/>
        <w:framePr w:w="6686" w:h="10310" w:hRule="exact" w:wrap="none" w:vAnchor="page" w:hAnchor="page" w:x="2778" w:y="2629"/>
        <w:shd w:val="clear" w:color="auto" w:fill="auto"/>
        <w:tabs>
          <w:tab w:val="left" w:pos="1964"/>
          <w:tab w:val="left" w:pos="6202"/>
        </w:tabs>
        <w:spacing w:before="0" w:after="28" w:line="210" w:lineRule="exact"/>
        <w:ind w:left="20"/>
        <w:jc w:val="both"/>
      </w:pPr>
      <w:r>
        <w:rPr>
          <w:rStyle w:val="Bodytext5NotItalic"/>
        </w:rPr>
        <w:lastRenderedPageBreak/>
        <w:t>Act 13</w:t>
      </w:r>
      <w:r>
        <w:rPr>
          <w:rStyle w:val="Bodytext5NotItalic"/>
        </w:rPr>
        <w:tab/>
      </w:r>
      <w:r>
        <w:rPr>
          <w:rStyle w:val="Bodytext51"/>
          <w:i/>
          <w:iCs/>
        </w:rPr>
        <w:t>Insurance (Amendment) Act</w:t>
      </w:r>
      <w:r>
        <w:rPr>
          <w:rStyle w:val="Bodytext5NotItalic"/>
        </w:rPr>
        <w:tab/>
        <w:t>2011</w:t>
      </w:r>
    </w:p>
    <w:p w:rsidR="00E37A65" w:rsidRDefault="0026266D">
      <w:pPr>
        <w:pStyle w:val="Bodytext0"/>
        <w:framePr w:w="6686" w:h="10310" w:hRule="exact" w:wrap="none" w:vAnchor="page" w:hAnchor="page" w:x="2778" w:y="2629"/>
        <w:shd w:val="clear" w:color="auto" w:fill="auto"/>
        <w:spacing w:before="0" w:after="295" w:line="278" w:lineRule="exact"/>
        <w:ind w:left="480" w:right="40" w:firstLine="480"/>
        <w:jc w:val="both"/>
      </w:pPr>
      <w:r>
        <w:rPr>
          <w:rStyle w:val="Bodytext1"/>
        </w:rPr>
        <w:t>(1d) An insurance broker who does not pay to the insurer a premium collected on behalf of the insurer, commits an offence and shall on conviction be liable to a fine of not less than five</w:t>
      </w:r>
      <w:r>
        <w:rPr>
          <w:rStyle w:val="Bodytext1"/>
        </w:rPr>
        <w:t xml:space="preserve"> hundred currency points.”</w:t>
      </w:r>
    </w:p>
    <w:p w:rsidR="00E37A65" w:rsidRDefault="0026266D">
      <w:pPr>
        <w:pStyle w:val="Bodytext0"/>
        <w:framePr w:w="6686" w:h="10310" w:hRule="exact" w:wrap="none" w:vAnchor="page" w:hAnchor="page" w:x="2778" w:y="2629"/>
        <w:numPr>
          <w:ilvl w:val="0"/>
          <w:numId w:val="3"/>
        </w:numPr>
        <w:shd w:val="clear" w:color="auto" w:fill="auto"/>
        <w:tabs>
          <w:tab w:val="left" w:pos="495"/>
        </w:tabs>
        <w:spacing w:before="0" w:after="0" w:line="210" w:lineRule="exact"/>
        <w:ind w:left="20" w:firstLine="0"/>
        <w:jc w:val="both"/>
      </w:pPr>
      <w:r>
        <w:rPr>
          <w:rStyle w:val="Bodytext1"/>
        </w:rPr>
        <w:t>Replacement of section 89</w:t>
      </w:r>
    </w:p>
    <w:p w:rsidR="00E37A65" w:rsidRDefault="0026266D">
      <w:pPr>
        <w:pStyle w:val="Bodytext0"/>
        <w:framePr w:w="6686" w:h="10310" w:hRule="exact" w:wrap="none" w:vAnchor="page" w:hAnchor="page" w:x="2778" w:y="2629"/>
        <w:shd w:val="clear" w:color="auto" w:fill="auto"/>
        <w:spacing w:before="0" w:after="0" w:line="466" w:lineRule="exact"/>
        <w:ind w:left="480" w:right="40" w:hanging="480"/>
        <w:jc w:val="left"/>
      </w:pPr>
      <w:r>
        <w:rPr>
          <w:rStyle w:val="Bodytext1"/>
        </w:rPr>
        <w:t>For section 89 of the principal Act, there is substituted the following— “89. Loans to insurance agents</w:t>
      </w:r>
    </w:p>
    <w:p w:rsidR="00E37A65" w:rsidRDefault="0026266D">
      <w:pPr>
        <w:pStyle w:val="Bodytext0"/>
        <w:framePr w:w="6686" w:h="10310" w:hRule="exact" w:wrap="none" w:vAnchor="page" w:hAnchor="page" w:x="2778" w:y="2629"/>
        <w:shd w:val="clear" w:color="auto" w:fill="auto"/>
        <w:spacing w:before="0" w:after="295" w:line="278" w:lineRule="exact"/>
        <w:ind w:left="480" w:right="40" w:firstLine="0"/>
        <w:jc w:val="both"/>
      </w:pPr>
      <w:r>
        <w:rPr>
          <w:rStyle w:val="Bodytext1"/>
        </w:rPr>
        <w:t xml:space="preserve">No insurance agent shall, without the prior approval of the Authority, have at any time, a loan </w:t>
      </w:r>
      <w:r>
        <w:rPr>
          <w:rStyle w:val="Bodytext1"/>
        </w:rPr>
        <w:t>outstanding to an insurance company, which is in the excess of an aggregate of one hundred currency points.”</w:t>
      </w:r>
    </w:p>
    <w:p w:rsidR="00E37A65" w:rsidRDefault="0026266D">
      <w:pPr>
        <w:pStyle w:val="Bodytext0"/>
        <w:framePr w:w="6686" w:h="10310" w:hRule="exact" w:wrap="none" w:vAnchor="page" w:hAnchor="page" w:x="2778" w:y="2629"/>
        <w:shd w:val="clear" w:color="auto" w:fill="auto"/>
        <w:spacing w:before="0" w:after="217" w:line="210" w:lineRule="exact"/>
        <w:ind w:left="480" w:firstLine="0"/>
        <w:jc w:val="both"/>
      </w:pPr>
      <w:r>
        <w:rPr>
          <w:rStyle w:val="BodytextSmallCaps"/>
        </w:rPr>
        <w:t>Part IX—Insertion of Part VIIIA to The Principal Act</w:t>
      </w:r>
    </w:p>
    <w:p w:rsidR="00E37A65" w:rsidRDefault="0026266D">
      <w:pPr>
        <w:pStyle w:val="Bodytext0"/>
        <w:framePr w:w="6686" w:h="10310" w:hRule="exact" w:wrap="none" w:vAnchor="page" w:hAnchor="page" w:x="2778" w:y="2629"/>
        <w:numPr>
          <w:ilvl w:val="0"/>
          <w:numId w:val="3"/>
        </w:numPr>
        <w:shd w:val="clear" w:color="auto" w:fill="auto"/>
        <w:tabs>
          <w:tab w:val="left" w:pos="500"/>
        </w:tabs>
        <w:spacing w:before="0" w:after="0" w:line="283" w:lineRule="exact"/>
        <w:ind w:left="20" w:firstLine="0"/>
        <w:jc w:val="both"/>
      </w:pPr>
      <w:r>
        <w:rPr>
          <w:rStyle w:val="Bodytext1"/>
        </w:rPr>
        <w:t>Insertion of new Part VIIIA</w:t>
      </w:r>
    </w:p>
    <w:p w:rsidR="00E37A65" w:rsidRDefault="0026266D">
      <w:pPr>
        <w:pStyle w:val="Bodytext0"/>
        <w:framePr w:w="6686" w:h="10310" w:hRule="exact" w:wrap="none" w:vAnchor="page" w:hAnchor="page" w:x="2778" w:y="2629"/>
        <w:shd w:val="clear" w:color="auto" w:fill="auto"/>
        <w:spacing w:before="0" w:after="299" w:line="283" w:lineRule="exact"/>
        <w:ind w:left="20" w:right="40" w:firstLine="0"/>
        <w:jc w:val="both"/>
      </w:pPr>
      <w:r>
        <w:rPr>
          <w:rStyle w:val="Bodytext1"/>
        </w:rPr>
        <w:t>The principal Act is amended by inserting a new Part VIIIA as foll</w:t>
      </w:r>
      <w:r>
        <w:rPr>
          <w:rStyle w:val="Bodytext1"/>
        </w:rPr>
        <w:t>ows—</w:t>
      </w:r>
    </w:p>
    <w:p w:rsidR="00E37A65" w:rsidRDefault="0026266D">
      <w:pPr>
        <w:pStyle w:val="Bodytext0"/>
        <w:framePr w:w="6686" w:h="10310" w:hRule="exact" w:wrap="none" w:vAnchor="page" w:hAnchor="page" w:x="2778" w:y="2629"/>
        <w:shd w:val="clear" w:color="auto" w:fill="auto"/>
        <w:spacing w:before="0" w:after="340" w:line="210" w:lineRule="exact"/>
        <w:ind w:left="480" w:firstLine="480"/>
        <w:jc w:val="both"/>
      </w:pPr>
      <w:r>
        <w:rPr>
          <w:rStyle w:val="BodytextSmallCaps"/>
        </w:rPr>
        <w:t>“Part VIIIA—The Insurance Appeals Tribunal</w:t>
      </w:r>
    </w:p>
    <w:p w:rsidR="00E37A65" w:rsidRDefault="0026266D">
      <w:pPr>
        <w:pStyle w:val="Bodytext0"/>
        <w:framePr w:w="6686" w:h="10310" w:hRule="exact" w:wrap="none" w:vAnchor="page" w:hAnchor="page" w:x="2778" w:y="2629"/>
        <w:shd w:val="clear" w:color="auto" w:fill="auto"/>
        <w:spacing w:before="0" w:after="23" w:line="210" w:lineRule="exact"/>
        <w:ind w:left="480" w:firstLine="0"/>
        <w:jc w:val="both"/>
      </w:pPr>
      <w:r>
        <w:rPr>
          <w:rStyle w:val="Bodytext1"/>
        </w:rPr>
        <w:t>92A.Insurance Appeals Tribunal.</w:t>
      </w:r>
    </w:p>
    <w:p w:rsidR="00E37A65" w:rsidRDefault="0026266D">
      <w:pPr>
        <w:pStyle w:val="Bodytext0"/>
        <w:framePr w:w="6686" w:h="10310" w:hRule="exact" w:wrap="none" w:vAnchor="page" w:hAnchor="page" w:x="2778" w:y="2629"/>
        <w:numPr>
          <w:ilvl w:val="0"/>
          <w:numId w:val="37"/>
        </w:numPr>
        <w:shd w:val="clear" w:color="auto" w:fill="auto"/>
        <w:tabs>
          <w:tab w:val="left" w:pos="1330"/>
        </w:tabs>
        <w:spacing w:before="0" w:after="236" w:line="278" w:lineRule="exact"/>
        <w:ind w:left="480" w:right="40" w:firstLine="480"/>
        <w:jc w:val="both"/>
      </w:pPr>
      <w:r>
        <w:rPr>
          <w:rStyle w:val="Bodytext1"/>
        </w:rPr>
        <w:t>There is established a tribunal known as the Insurance Appeals Tribunal.</w:t>
      </w:r>
    </w:p>
    <w:p w:rsidR="00E37A65" w:rsidRDefault="0026266D">
      <w:pPr>
        <w:pStyle w:val="Bodytext0"/>
        <w:framePr w:w="6686" w:h="10310" w:hRule="exact" w:wrap="none" w:vAnchor="page" w:hAnchor="page" w:x="2778" w:y="2629"/>
        <w:numPr>
          <w:ilvl w:val="0"/>
          <w:numId w:val="37"/>
        </w:numPr>
        <w:shd w:val="clear" w:color="auto" w:fill="auto"/>
        <w:tabs>
          <w:tab w:val="left" w:pos="1373"/>
        </w:tabs>
        <w:spacing w:before="0" w:after="299" w:line="283" w:lineRule="exact"/>
        <w:ind w:left="480" w:right="40" w:firstLine="480"/>
        <w:jc w:val="both"/>
      </w:pPr>
      <w:r>
        <w:rPr>
          <w:rStyle w:val="Bodytext1"/>
        </w:rPr>
        <w:t>The Tribunal shall consist of three persons, one of whom shall be a lawyer with adequate experience.</w:t>
      </w:r>
    </w:p>
    <w:p w:rsidR="00E37A65" w:rsidRDefault="0026266D">
      <w:pPr>
        <w:pStyle w:val="Bodytext0"/>
        <w:framePr w:w="6686" w:h="10310" w:hRule="exact" w:wrap="none" w:vAnchor="page" w:hAnchor="page" w:x="2778" w:y="2629"/>
        <w:numPr>
          <w:ilvl w:val="0"/>
          <w:numId w:val="37"/>
        </w:numPr>
        <w:shd w:val="clear" w:color="auto" w:fill="auto"/>
        <w:tabs>
          <w:tab w:val="left" w:pos="1306"/>
        </w:tabs>
        <w:spacing w:before="0" w:after="208" w:line="210" w:lineRule="exact"/>
        <w:ind w:left="480" w:firstLine="480"/>
        <w:jc w:val="both"/>
      </w:pPr>
      <w:r>
        <w:rPr>
          <w:rStyle w:val="Bodytext1"/>
        </w:rPr>
        <w:t>One of the members of the Tribunal shall be a woman.</w:t>
      </w:r>
    </w:p>
    <w:p w:rsidR="00E37A65" w:rsidRDefault="0026266D">
      <w:pPr>
        <w:pStyle w:val="Bodytext0"/>
        <w:framePr w:w="6686" w:h="10310" w:hRule="exact" w:wrap="none" w:vAnchor="page" w:hAnchor="page" w:x="2778" w:y="2629"/>
        <w:numPr>
          <w:ilvl w:val="0"/>
          <w:numId w:val="37"/>
        </w:numPr>
        <w:shd w:val="clear" w:color="auto" w:fill="auto"/>
        <w:tabs>
          <w:tab w:val="left" w:pos="1296"/>
        </w:tabs>
        <w:spacing w:before="0" w:after="236" w:line="278" w:lineRule="exact"/>
        <w:ind w:left="480" w:right="40" w:firstLine="480"/>
        <w:jc w:val="both"/>
      </w:pPr>
      <w:r>
        <w:rPr>
          <w:rStyle w:val="Bodytext1"/>
        </w:rPr>
        <w:t>The Minister shall appoint one of the members to be the Chairperson of the Tribunal.</w:t>
      </w:r>
    </w:p>
    <w:p w:rsidR="00E37A65" w:rsidRDefault="0026266D">
      <w:pPr>
        <w:pStyle w:val="Bodytext0"/>
        <w:framePr w:w="6686" w:h="10310" w:hRule="exact" w:wrap="none" w:vAnchor="page" w:hAnchor="page" w:x="2778" w:y="2629"/>
        <w:numPr>
          <w:ilvl w:val="0"/>
          <w:numId w:val="37"/>
        </w:numPr>
        <w:shd w:val="clear" w:color="auto" w:fill="auto"/>
        <w:tabs>
          <w:tab w:val="left" w:pos="1344"/>
        </w:tabs>
        <w:spacing w:before="0" w:after="0" w:line="283" w:lineRule="exact"/>
        <w:ind w:left="480" w:right="40" w:firstLine="480"/>
        <w:jc w:val="both"/>
      </w:pPr>
      <w:r>
        <w:rPr>
          <w:rStyle w:val="Bodytext1"/>
        </w:rPr>
        <w:t>The Tribunal shall conduct its business on an ad hoc basis.</w:t>
      </w:r>
    </w:p>
    <w:p w:rsidR="00E37A65" w:rsidRDefault="0026266D">
      <w:pPr>
        <w:pStyle w:val="Headerorfooter20"/>
        <w:framePr w:w="6734" w:h="229" w:hRule="exact" w:wrap="none" w:vAnchor="page" w:hAnchor="page" w:x="2754" w:y="13062"/>
        <w:shd w:val="clear" w:color="auto" w:fill="auto"/>
        <w:spacing w:line="200" w:lineRule="exact"/>
        <w:ind w:left="40"/>
        <w:jc w:val="center"/>
      </w:pPr>
      <w:r>
        <w:rPr>
          <w:rStyle w:val="Headerorfooter21"/>
        </w:rPr>
        <w:t>24</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Bodytext50"/>
        <w:framePr w:w="6682" w:h="10309" w:hRule="exact" w:wrap="none" w:vAnchor="page" w:hAnchor="page" w:x="2780" w:y="2629"/>
        <w:shd w:val="clear" w:color="auto" w:fill="auto"/>
        <w:tabs>
          <w:tab w:val="left" w:pos="1944"/>
          <w:tab w:val="left" w:pos="6182"/>
        </w:tabs>
        <w:spacing w:before="0" w:after="18" w:line="210" w:lineRule="exact"/>
      </w:pPr>
      <w:r>
        <w:rPr>
          <w:rStyle w:val="Bodytext5NotItalic"/>
        </w:rPr>
        <w:lastRenderedPageBreak/>
        <w:t>Act 13</w:t>
      </w:r>
      <w:r>
        <w:rPr>
          <w:rStyle w:val="Bodytext5NotItalic"/>
        </w:rPr>
        <w:tab/>
      </w:r>
      <w:r>
        <w:rPr>
          <w:rStyle w:val="Bodytext51"/>
          <w:i/>
          <w:iCs/>
        </w:rPr>
        <w:t>Insurance (Amendment) Act</w:t>
      </w:r>
      <w:r>
        <w:rPr>
          <w:rStyle w:val="Bodytext5NotItalic"/>
        </w:rPr>
        <w:tab/>
        <w:t>2011</w:t>
      </w:r>
    </w:p>
    <w:p w:rsidR="00E37A65" w:rsidRDefault="0026266D">
      <w:pPr>
        <w:pStyle w:val="Bodytext0"/>
        <w:framePr w:w="6682" w:h="10309" w:hRule="exact" w:wrap="none" w:vAnchor="page" w:hAnchor="page" w:x="2780" w:y="2629"/>
        <w:shd w:val="clear" w:color="auto" w:fill="auto"/>
        <w:spacing w:before="0" w:after="0" w:line="210" w:lineRule="exact"/>
        <w:ind w:left="500" w:firstLine="0"/>
        <w:jc w:val="both"/>
      </w:pPr>
      <w:r>
        <w:rPr>
          <w:rStyle w:val="Bodytext1"/>
        </w:rPr>
        <w:t>92B. Tribunal to review decisions of the Authority.</w:t>
      </w:r>
    </w:p>
    <w:p w:rsidR="00E37A65" w:rsidRDefault="0026266D">
      <w:pPr>
        <w:pStyle w:val="Bodytext0"/>
        <w:framePr w:w="6682" w:h="10309" w:hRule="exact" w:wrap="none" w:vAnchor="page" w:hAnchor="page" w:x="2780" w:y="2629"/>
        <w:numPr>
          <w:ilvl w:val="0"/>
          <w:numId w:val="38"/>
        </w:numPr>
        <w:shd w:val="clear" w:color="auto" w:fill="auto"/>
        <w:tabs>
          <w:tab w:val="left" w:pos="1407"/>
        </w:tabs>
        <w:spacing w:before="0" w:after="296" w:line="278" w:lineRule="exact"/>
        <w:ind w:left="500" w:right="20" w:firstLine="480"/>
        <w:jc w:val="both"/>
      </w:pPr>
      <w:r>
        <w:rPr>
          <w:rStyle w:val="Bodytext1"/>
        </w:rPr>
        <w:t>A person who is aggrieved by a decision of the Authority, may within one month from the date the decision is communicated by the Authority, appeal to the Tribunal against the decision.</w:t>
      </w:r>
    </w:p>
    <w:p w:rsidR="00E37A65" w:rsidRDefault="0026266D">
      <w:pPr>
        <w:pStyle w:val="Bodytext0"/>
        <w:framePr w:w="6682" w:h="10309" w:hRule="exact" w:wrap="none" w:vAnchor="page" w:hAnchor="page" w:x="2780" w:y="2629"/>
        <w:numPr>
          <w:ilvl w:val="0"/>
          <w:numId w:val="38"/>
        </w:numPr>
        <w:shd w:val="clear" w:color="auto" w:fill="auto"/>
        <w:tabs>
          <w:tab w:val="left" w:pos="1398"/>
        </w:tabs>
        <w:spacing w:before="0" w:after="359" w:line="283" w:lineRule="exact"/>
        <w:ind w:left="500" w:right="20" w:firstLine="480"/>
        <w:jc w:val="both"/>
      </w:pPr>
      <w:r>
        <w:rPr>
          <w:rStyle w:val="Bodytext1"/>
        </w:rPr>
        <w:t>The Authority shal</w:t>
      </w:r>
      <w:r>
        <w:rPr>
          <w:rStyle w:val="Bodytext1"/>
        </w:rPr>
        <w:t>l not decide any matter brought before it without giving the appellant an opportunity to be heard.</w:t>
      </w:r>
    </w:p>
    <w:p w:rsidR="00E37A65" w:rsidRDefault="0026266D">
      <w:pPr>
        <w:pStyle w:val="Heading10"/>
        <w:framePr w:w="6682" w:h="10309" w:hRule="exact" w:wrap="none" w:vAnchor="page" w:hAnchor="page" w:x="2780" w:y="2629"/>
        <w:shd w:val="clear" w:color="auto" w:fill="auto"/>
        <w:spacing w:line="210" w:lineRule="exact"/>
        <w:ind w:left="500" w:firstLine="0"/>
      </w:pPr>
      <w:bookmarkStart w:id="35" w:name="bookmark35"/>
      <w:r>
        <w:rPr>
          <w:rStyle w:val="Heading11"/>
        </w:rPr>
        <w:t>92C. Decisions of the Tribunal</w:t>
      </w:r>
      <w:bookmarkEnd w:id="35"/>
    </w:p>
    <w:p w:rsidR="00E37A65" w:rsidRDefault="0026266D">
      <w:pPr>
        <w:pStyle w:val="Bodytext0"/>
        <w:framePr w:w="6682" w:h="10309" w:hRule="exact" w:wrap="none" w:vAnchor="page" w:hAnchor="page" w:x="2780" w:y="2629"/>
        <w:numPr>
          <w:ilvl w:val="0"/>
          <w:numId w:val="39"/>
        </w:numPr>
        <w:shd w:val="clear" w:color="auto" w:fill="auto"/>
        <w:tabs>
          <w:tab w:val="left" w:pos="1364"/>
        </w:tabs>
        <w:spacing w:before="0" w:after="300" w:line="278" w:lineRule="exact"/>
        <w:ind w:left="500" w:right="20" w:firstLine="480"/>
        <w:jc w:val="both"/>
      </w:pPr>
      <w:r>
        <w:rPr>
          <w:rStyle w:val="Bodytext1"/>
        </w:rPr>
        <w:t>The Tribunal may uphold, reverse, revoke or vary a decision of the Authority.</w:t>
      </w:r>
    </w:p>
    <w:p w:rsidR="00E37A65" w:rsidRDefault="0026266D">
      <w:pPr>
        <w:pStyle w:val="Bodytext0"/>
        <w:framePr w:w="6682" w:h="10309" w:hRule="exact" w:wrap="none" w:vAnchor="page" w:hAnchor="page" w:x="2780" w:y="2629"/>
        <w:numPr>
          <w:ilvl w:val="0"/>
          <w:numId w:val="39"/>
        </w:numPr>
        <w:shd w:val="clear" w:color="auto" w:fill="auto"/>
        <w:tabs>
          <w:tab w:val="left" w:pos="1330"/>
        </w:tabs>
        <w:spacing w:before="0" w:after="300" w:line="278" w:lineRule="exact"/>
        <w:ind w:left="500" w:right="20" w:firstLine="480"/>
        <w:jc w:val="both"/>
      </w:pPr>
      <w:r>
        <w:rPr>
          <w:rStyle w:val="Bodytext1"/>
        </w:rPr>
        <w:t xml:space="preserve">A decision of the Tribunal shall be in writing </w:t>
      </w:r>
      <w:r>
        <w:rPr>
          <w:rStyle w:val="Bodytext1"/>
        </w:rPr>
        <w:t>and shall be communicated within two months after an appeal is made to the Tribunal.</w:t>
      </w:r>
    </w:p>
    <w:p w:rsidR="00E37A65" w:rsidRDefault="0026266D">
      <w:pPr>
        <w:pStyle w:val="Heading10"/>
        <w:framePr w:w="6682" w:h="10309" w:hRule="exact" w:wrap="none" w:vAnchor="page" w:hAnchor="page" w:x="2780" w:y="2629"/>
        <w:shd w:val="clear" w:color="auto" w:fill="auto"/>
        <w:ind w:left="500" w:firstLine="0"/>
      </w:pPr>
      <w:bookmarkStart w:id="36" w:name="bookmark36"/>
      <w:r>
        <w:rPr>
          <w:rStyle w:val="Heading11"/>
        </w:rPr>
        <w:t>92D.Appeals to High Court from decisions of Tribunal</w:t>
      </w:r>
      <w:bookmarkEnd w:id="36"/>
    </w:p>
    <w:p w:rsidR="00E37A65" w:rsidRDefault="0026266D">
      <w:pPr>
        <w:pStyle w:val="Bodytext0"/>
        <w:framePr w:w="6682" w:h="10309" w:hRule="exact" w:wrap="none" w:vAnchor="page" w:hAnchor="page" w:x="2780" w:y="2629"/>
        <w:shd w:val="clear" w:color="auto" w:fill="auto"/>
        <w:spacing w:before="0" w:after="360" w:line="278" w:lineRule="exact"/>
        <w:ind w:left="500" w:right="20" w:firstLine="0"/>
        <w:jc w:val="both"/>
      </w:pPr>
      <w:r>
        <w:rPr>
          <w:rStyle w:val="Bodytext1"/>
        </w:rPr>
        <w:t>A party to the proceedings before the Tribunal who is aggrieved by the decisions of the Tribunal, may within one month</w:t>
      </w:r>
      <w:r>
        <w:rPr>
          <w:rStyle w:val="Bodytext1"/>
        </w:rPr>
        <w:t xml:space="preserve"> from the date of communication of the decision of the Tribunal, or within such further time as the High Court may allow, lodge a notice of appeal with the High Court.</w:t>
      </w:r>
    </w:p>
    <w:p w:rsidR="00E37A65" w:rsidRDefault="0026266D">
      <w:pPr>
        <w:pStyle w:val="Heading10"/>
        <w:framePr w:w="6682" w:h="10309" w:hRule="exact" w:wrap="none" w:vAnchor="page" w:hAnchor="page" w:x="2780" w:y="2629"/>
        <w:shd w:val="clear" w:color="auto" w:fill="auto"/>
        <w:ind w:left="500" w:firstLine="0"/>
      </w:pPr>
      <w:bookmarkStart w:id="37" w:name="bookmark37"/>
      <w:r>
        <w:rPr>
          <w:rStyle w:val="Heading11"/>
        </w:rPr>
        <w:t>92E.Expenses of the Tribunal</w:t>
      </w:r>
      <w:bookmarkEnd w:id="37"/>
    </w:p>
    <w:p w:rsidR="00E37A65" w:rsidRDefault="0026266D">
      <w:pPr>
        <w:pStyle w:val="Bodytext0"/>
        <w:framePr w:w="6682" w:h="10309" w:hRule="exact" w:wrap="none" w:vAnchor="page" w:hAnchor="page" w:x="2780" w:y="2629"/>
        <w:shd w:val="clear" w:color="auto" w:fill="auto"/>
        <w:spacing w:before="0" w:after="355" w:line="278" w:lineRule="exact"/>
        <w:ind w:left="500" w:right="20" w:firstLine="0"/>
        <w:jc w:val="both"/>
      </w:pPr>
      <w:r>
        <w:rPr>
          <w:rStyle w:val="Bodytext1"/>
        </w:rPr>
        <w:t xml:space="preserve">The Authority shall bear the expenses for the </w:t>
      </w:r>
      <w:r>
        <w:rPr>
          <w:rStyle w:val="Bodytext1"/>
        </w:rPr>
        <w:t>administration of the Tribunal.</w:t>
      </w:r>
    </w:p>
    <w:p w:rsidR="00E37A65" w:rsidRDefault="0026266D">
      <w:pPr>
        <w:pStyle w:val="Heading10"/>
        <w:framePr w:w="6682" w:h="10309" w:hRule="exact" w:wrap="none" w:vAnchor="page" w:hAnchor="page" w:x="2780" w:y="2629"/>
        <w:shd w:val="clear" w:color="auto" w:fill="auto"/>
        <w:spacing w:line="210" w:lineRule="exact"/>
        <w:ind w:left="500" w:firstLine="0"/>
      </w:pPr>
      <w:bookmarkStart w:id="38" w:name="bookmark38"/>
      <w:r>
        <w:rPr>
          <w:rStyle w:val="Heading11"/>
        </w:rPr>
        <w:t>92F. Regulations under this Part</w:t>
      </w:r>
      <w:bookmarkEnd w:id="38"/>
    </w:p>
    <w:p w:rsidR="00E37A65" w:rsidRDefault="0026266D">
      <w:pPr>
        <w:pStyle w:val="Bodytext0"/>
        <w:framePr w:w="6682" w:h="10309" w:hRule="exact" w:wrap="none" w:vAnchor="page" w:hAnchor="page" w:x="2780" w:y="2629"/>
        <w:numPr>
          <w:ilvl w:val="0"/>
          <w:numId w:val="40"/>
        </w:numPr>
        <w:shd w:val="clear" w:color="auto" w:fill="auto"/>
        <w:tabs>
          <w:tab w:val="left" w:pos="1393"/>
        </w:tabs>
        <w:spacing w:before="0" w:after="360" w:line="278" w:lineRule="exact"/>
        <w:ind w:left="500" w:right="20" w:firstLine="480"/>
        <w:jc w:val="both"/>
      </w:pPr>
      <w:r>
        <w:rPr>
          <w:rStyle w:val="Bodytext1"/>
        </w:rPr>
        <w:t>The Minister shall make regulations for the better carrying out of the provisions of this Part.</w:t>
      </w:r>
    </w:p>
    <w:p w:rsidR="00E37A65" w:rsidRDefault="0026266D">
      <w:pPr>
        <w:pStyle w:val="Bodytext0"/>
        <w:framePr w:w="6682" w:h="10309" w:hRule="exact" w:wrap="none" w:vAnchor="page" w:hAnchor="page" w:x="2780" w:y="2629"/>
        <w:numPr>
          <w:ilvl w:val="0"/>
          <w:numId w:val="40"/>
        </w:numPr>
        <w:shd w:val="clear" w:color="auto" w:fill="auto"/>
        <w:tabs>
          <w:tab w:val="left" w:pos="1316"/>
        </w:tabs>
        <w:spacing w:before="0" w:after="0" w:line="278" w:lineRule="exact"/>
        <w:ind w:left="500" w:right="20" w:firstLine="480"/>
        <w:jc w:val="both"/>
      </w:pPr>
      <w:r>
        <w:rPr>
          <w:rStyle w:val="Bodytext1"/>
        </w:rPr>
        <w:t>The regulations made under this Part shall be laid before Parliament.”</w:t>
      </w:r>
    </w:p>
    <w:p w:rsidR="00E37A65" w:rsidRDefault="0026266D">
      <w:pPr>
        <w:pStyle w:val="Headerorfooter20"/>
        <w:framePr w:w="6734" w:h="229" w:hRule="exact" w:wrap="none" w:vAnchor="page" w:hAnchor="page" w:x="2756" w:y="13043"/>
        <w:shd w:val="clear" w:color="auto" w:fill="auto"/>
        <w:spacing w:line="200" w:lineRule="exact"/>
        <w:ind w:left="40"/>
        <w:jc w:val="center"/>
      </w:pPr>
      <w:r>
        <w:rPr>
          <w:rStyle w:val="Headerorfooter21"/>
        </w:rPr>
        <w:t>25</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Headerorfooter0"/>
        <w:framePr w:w="6734" w:h="729" w:hRule="exact" w:wrap="none" w:vAnchor="page" w:hAnchor="page" w:x="2758" w:y="2832"/>
        <w:shd w:val="clear" w:color="auto" w:fill="auto"/>
        <w:tabs>
          <w:tab w:val="left" w:pos="1964"/>
          <w:tab w:val="left" w:pos="6202"/>
        </w:tabs>
        <w:spacing w:line="350" w:lineRule="exact"/>
        <w:ind w:left="20"/>
      </w:pPr>
      <w:r>
        <w:rPr>
          <w:rStyle w:val="Headerorfooter10pt"/>
        </w:rPr>
        <w:lastRenderedPageBreak/>
        <w:t>Act</w:t>
      </w:r>
      <w:r>
        <w:rPr>
          <w:rStyle w:val="Headerorfooter10pt"/>
        </w:rPr>
        <w:t xml:space="preserve"> 13</w:t>
      </w:r>
      <w:r>
        <w:rPr>
          <w:rStyle w:val="Headerorfooter10pt"/>
        </w:rPr>
        <w:tab/>
      </w:r>
      <w:r>
        <w:rPr>
          <w:rStyle w:val="Headerorfooter1"/>
          <w:i/>
          <w:iCs/>
        </w:rPr>
        <w:t>Insurance (Amendment) Act</w:t>
      </w:r>
      <w:r>
        <w:rPr>
          <w:rStyle w:val="Headerorfooter10pt"/>
        </w:rPr>
        <w:tab/>
        <w:t>2011</w:t>
      </w:r>
    </w:p>
    <w:p w:rsidR="00E37A65" w:rsidRDefault="0026266D">
      <w:pPr>
        <w:pStyle w:val="Headerorfooter20"/>
        <w:framePr w:w="6734" w:h="729" w:hRule="exact" w:wrap="none" w:vAnchor="page" w:hAnchor="page" w:x="2758" w:y="2832"/>
        <w:shd w:val="clear" w:color="auto" w:fill="auto"/>
        <w:spacing w:line="350" w:lineRule="exact"/>
        <w:ind w:left="40"/>
        <w:jc w:val="center"/>
      </w:pPr>
      <w:r>
        <w:rPr>
          <w:rStyle w:val="Headerorfooter2SmallCaps"/>
        </w:rPr>
        <w:t>Part X—Amendments to Part IX of The Principal Act</w:t>
      </w:r>
    </w:p>
    <w:p w:rsidR="00E37A65" w:rsidRDefault="0026266D">
      <w:pPr>
        <w:pStyle w:val="Bodytext0"/>
        <w:framePr w:w="6682" w:h="9392" w:hRule="exact" w:wrap="none" w:vAnchor="page" w:hAnchor="page" w:x="2787" w:y="3885"/>
        <w:numPr>
          <w:ilvl w:val="0"/>
          <w:numId w:val="3"/>
        </w:numPr>
        <w:shd w:val="clear" w:color="auto" w:fill="auto"/>
        <w:tabs>
          <w:tab w:val="left" w:pos="480"/>
        </w:tabs>
        <w:spacing w:before="0" w:after="18" w:line="210" w:lineRule="exact"/>
        <w:ind w:firstLine="0"/>
        <w:jc w:val="both"/>
      </w:pPr>
      <w:r>
        <w:rPr>
          <w:rStyle w:val="Bodytext1"/>
        </w:rPr>
        <w:t>Replacement of section 94 of the Principal Act</w:t>
      </w:r>
    </w:p>
    <w:p w:rsidR="00E37A65" w:rsidRDefault="0026266D">
      <w:pPr>
        <w:pStyle w:val="Bodytext0"/>
        <w:framePr w:w="6682" w:h="9392" w:hRule="exact" w:wrap="none" w:vAnchor="page" w:hAnchor="page" w:x="2787" w:y="3885"/>
        <w:shd w:val="clear" w:color="auto" w:fill="auto"/>
        <w:spacing w:before="0" w:after="275" w:line="210" w:lineRule="exact"/>
        <w:ind w:firstLine="0"/>
        <w:jc w:val="both"/>
      </w:pPr>
      <w:r>
        <w:rPr>
          <w:rStyle w:val="Bodytext1"/>
        </w:rPr>
        <w:t>For section 94 of the principal Act, there is substituted the following—</w:t>
      </w:r>
    </w:p>
    <w:p w:rsidR="00E37A65" w:rsidRDefault="0026266D">
      <w:pPr>
        <w:pStyle w:val="Bodytext0"/>
        <w:framePr w:w="6682" w:h="9392" w:hRule="exact" w:wrap="none" w:vAnchor="page" w:hAnchor="page" w:x="2787" w:y="3885"/>
        <w:shd w:val="clear" w:color="auto" w:fill="auto"/>
        <w:spacing w:before="0" w:after="0" w:line="210" w:lineRule="exact"/>
        <w:ind w:left="480" w:firstLine="0"/>
        <w:jc w:val="left"/>
      </w:pPr>
      <w:r>
        <w:rPr>
          <w:rStyle w:val="Bodytext1"/>
        </w:rPr>
        <w:t>“94. Insurance Institute of Uganda</w:t>
      </w:r>
    </w:p>
    <w:p w:rsidR="00E37A65" w:rsidRDefault="0026266D">
      <w:pPr>
        <w:pStyle w:val="Bodytext0"/>
        <w:framePr w:w="6682" w:h="9392" w:hRule="exact" w:wrap="none" w:vAnchor="page" w:hAnchor="page" w:x="2787" w:y="3885"/>
        <w:numPr>
          <w:ilvl w:val="0"/>
          <w:numId w:val="41"/>
        </w:numPr>
        <w:shd w:val="clear" w:color="auto" w:fill="auto"/>
        <w:tabs>
          <w:tab w:val="left" w:pos="1296"/>
        </w:tabs>
        <w:spacing w:before="0" w:line="283" w:lineRule="exact"/>
        <w:ind w:left="480" w:right="40" w:firstLine="480"/>
        <w:jc w:val="both"/>
      </w:pPr>
      <w:r>
        <w:rPr>
          <w:rStyle w:val="Bodytext1"/>
        </w:rPr>
        <w:t xml:space="preserve">Every person </w:t>
      </w:r>
      <w:r>
        <w:rPr>
          <w:rStyle w:val="Bodytext1"/>
        </w:rPr>
        <w:t>licensed under this Act shall be a member of the Insurance Institute of Uganda.</w:t>
      </w:r>
    </w:p>
    <w:p w:rsidR="00E37A65" w:rsidRDefault="0026266D">
      <w:pPr>
        <w:pStyle w:val="Bodytext0"/>
        <w:framePr w:w="6682" w:h="9392" w:hRule="exact" w:wrap="none" w:vAnchor="page" w:hAnchor="page" w:x="2787" w:y="3885"/>
        <w:numPr>
          <w:ilvl w:val="0"/>
          <w:numId w:val="41"/>
        </w:numPr>
        <w:shd w:val="clear" w:color="auto" w:fill="auto"/>
        <w:tabs>
          <w:tab w:val="left" w:pos="1334"/>
        </w:tabs>
        <w:spacing w:before="0" w:after="244" w:line="283" w:lineRule="exact"/>
        <w:ind w:left="480" w:right="40" w:firstLine="480"/>
        <w:jc w:val="both"/>
      </w:pPr>
      <w:r>
        <w:rPr>
          <w:rStyle w:val="Bodytext1"/>
        </w:rPr>
        <w:t>Every insurer shall remit to the Insurance Institute of Uganda the levy mentioned in section 94A.</w:t>
      </w:r>
    </w:p>
    <w:p w:rsidR="00E37A65" w:rsidRDefault="0026266D">
      <w:pPr>
        <w:pStyle w:val="Bodytext0"/>
        <w:framePr w:w="6682" w:h="9392" w:hRule="exact" w:wrap="none" w:vAnchor="page" w:hAnchor="page" w:x="2787" w:y="3885"/>
        <w:numPr>
          <w:ilvl w:val="0"/>
          <w:numId w:val="41"/>
        </w:numPr>
        <w:shd w:val="clear" w:color="auto" w:fill="auto"/>
        <w:tabs>
          <w:tab w:val="left" w:pos="1315"/>
        </w:tabs>
        <w:spacing w:before="0" w:line="278" w:lineRule="exact"/>
        <w:ind w:left="480" w:right="40" w:firstLine="480"/>
        <w:jc w:val="both"/>
      </w:pPr>
      <w:r>
        <w:rPr>
          <w:rStyle w:val="Bodytext1"/>
        </w:rPr>
        <w:t>The levy remitted under subsection (2) shall be used by the Insurance Institut</w:t>
      </w:r>
      <w:r>
        <w:rPr>
          <w:rStyle w:val="Bodytext1"/>
        </w:rPr>
        <w:t>e of Uganda for training and certification of training programmes of the persons licences under this Act.</w:t>
      </w:r>
    </w:p>
    <w:p w:rsidR="00E37A65" w:rsidRDefault="0026266D">
      <w:pPr>
        <w:pStyle w:val="Bodytext0"/>
        <w:framePr w:w="6682" w:h="9392" w:hRule="exact" w:wrap="none" w:vAnchor="page" w:hAnchor="page" w:x="2787" w:y="3885"/>
        <w:numPr>
          <w:ilvl w:val="0"/>
          <w:numId w:val="41"/>
        </w:numPr>
        <w:shd w:val="clear" w:color="auto" w:fill="auto"/>
        <w:tabs>
          <w:tab w:val="left" w:pos="1339"/>
        </w:tabs>
        <w:spacing w:before="0" w:after="236" w:line="278" w:lineRule="exact"/>
        <w:ind w:left="480" w:right="40" w:firstLine="480"/>
        <w:jc w:val="both"/>
      </w:pPr>
      <w:r>
        <w:rPr>
          <w:rStyle w:val="Bodytext1"/>
        </w:rPr>
        <w:t>The Insurance Institute of Uganda shall within ninety days from the end of each financial year, file with the Authority, the audited accounts of the I</w:t>
      </w:r>
      <w:r>
        <w:rPr>
          <w:rStyle w:val="Bodytext1"/>
        </w:rPr>
        <w:t>nstitute, for the preceding year.</w:t>
      </w:r>
    </w:p>
    <w:p w:rsidR="00E37A65" w:rsidRDefault="0026266D">
      <w:pPr>
        <w:pStyle w:val="Bodytext0"/>
        <w:framePr w:w="6682" w:h="9392" w:hRule="exact" w:wrap="none" w:vAnchor="page" w:hAnchor="page" w:x="2787" w:y="3885"/>
        <w:numPr>
          <w:ilvl w:val="0"/>
          <w:numId w:val="41"/>
        </w:numPr>
        <w:shd w:val="clear" w:color="auto" w:fill="auto"/>
        <w:tabs>
          <w:tab w:val="left" w:pos="1315"/>
        </w:tabs>
        <w:spacing w:before="0" w:after="244" w:line="283" w:lineRule="exact"/>
        <w:ind w:left="480" w:right="40" w:firstLine="480"/>
        <w:jc w:val="both"/>
      </w:pPr>
      <w:r>
        <w:rPr>
          <w:rStyle w:val="Bodytext1"/>
        </w:rPr>
        <w:t>The accounts of the Insurance Institute of Uganda shall be audited by an auditor approved by the Authority.”</w:t>
      </w:r>
    </w:p>
    <w:p w:rsidR="00E37A65" w:rsidRDefault="0026266D">
      <w:pPr>
        <w:pStyle w:val="Bodytext0"/>
        <w:framePr w:w="6682" w:h="9392" w:hRule="exact" w:wrap="none" w:vAnchor="page" w:hAnchor="page" w:x="2787" w:y="3885"/>
        <w:numPr>
          <w:ilvl w:val="0"/>
          <w:numId w:val="3"/>
        </w:numPr>
        <w:shd w:val="clear" w:color="auto" w:fill="auto"/>
        <w:tabs>
          <w:tab w:val="left" w:pos="480"/>
        </w:tabs>
        <w:spacing w:before="0" w:after="0" w:line="278" w:lineRule="exact"/>
        <w:ind w:firstLine="0"/>
        <w:jc w:val="both"/>
      </w:pPr>
      <w:r>
        <w:rPr>
          <w:rStyle w:val="Bodytext1"/>
        </w:rPr>
        <w:t>Insertion of section 94A to principal Act</w:t>
      </w:r>
    </w:p>
    <w:p w:rsidR="00E37A65" w:rsidRDefault="0026266D">
      <w:pPr>
        <w:pStyle w:val="Bodytext0"/>
        <w:framePr w:w="6682" w:h="9392" w:hRule="exact" w:wrap="none" w:vAnchor="page" w:hAnchor="page" w:x="2787" w:y="3885"/>
        <w:shd w:val="clear" w:color="auto" w:fill="auto"/>
        <w:spacing w:before="0" w:after="295" w:line="278" w:lineRule="exact"/>
        <w:ind w:right="40" w:firstLine="0"/>
        <w:jc w:val="both"/>
      </w:pPr>
      <w:r>
        <w:rPr>
          <w:rStyle w:val="Bodytext1"/>
        </w:rPr>
        <w:t xml:space="preserve">The principal Act is amended by inserting immediately after section 94 </w:t>
      </w:r>
      <w:r>
        <w:rPr>
          <w:rStyle w:val="Bodytext1"/>
        </w:rPr>
        <w:t>the following—</w:t>
      </w:r>
    </w:p>
    <w:p w:rsidR="00E37A65" w:rsidRDefault="0026266D">
      <w:pPr>
        <w:pStyle w:val="Bodytext0"/>
        <w:framePr w:w="6682" w:h="9392" w:hRule="exact" w:wrap="none" w:vAnchor="page" w:hAnchor="page" w:x="2787" w:y="3885"/>
        <w:shd w:val="clear" w:color="auto" w:fill="auto"/>
        <w:spacing w:before="0" w:after="0" w:line="210" w:lineRule="exact"/>
        <w:ind w:left="480" w:firstLine="0"/>
        <w:jc w:val="left"/>
      </w:pPr>
      <w:r>
        <w:rPr>
          <w:rStyle w:val="Bodytext1"/>
        </w:rPr>
        <w:t>“94A.Insurance training levy</w:t>
      </w:r>
    </w:p>
    <w:p w:rsidR="00E37A65" w:rsidRDefault="0026266D">
      <w:pPr>
        <w:pStyle w:val="Bodytext0"/>
        <w:framePr w:w="6682" w:h="9392" w:hRule="exact" w:wrap="none" w:vAnchor="page" w:hAnchor="page" w:x="2787" w:y="3885"/>
        <w:numPr>
          <w:ilvl w:val="0"/>
          <w:numId w:val="42"/>
        </w:numPr>
        <w:shd w:val="clear" w:color="auto" w:fill="auto"/>
        <w:tabs>
          <w:tab w:val="left" w:pos="1382"/>
        </w:tabs>
        <w:spacing w:before="0" w:after="236" w:line="278" w:lineRule="exact"/>
        <w:ind w:left="480" w:right="40" w:firstLine="480"/>
        <w:jc w:val="both"/>
      </w:pPr>
      <w:r>
        <w:rPr>
          <w:rStyle w:val="Bodytext1"/>
        </w:rPr>
        <w:t>Each insurer shall pay a levy on the gross direct premium written by the insurer.</w:t>
      </w:r>
    </w:p>
    <w:p w:rsidR="00E37A65" w:rsidRDefault="0026266D">
      <w:pPr>
        <w:pStyle w:val="Bodytext0"/>
        <w:framePr w:w="6682" w:h="9392" w:hRule="exact" w:wrap="none" w:vAnchor="page" w:hAnchor="page" w:x="2787" w:y="3885"/>
        <w:numPr>
          <w:ilvl w:val="0"/>
          <w:numId w:val="42"/>
        </w:numPr>
        <w:shd w:val="clear" w:color="auto" w:fill="auto"/>
        <w:tabs>
          <w:tab w:val="left" w:pos="1354"/>
        </w:tabs>
        <w:spacing w:before="0" w:after="244" w:line="283" w:lineRule="exact"/>
        <w:ind w:left="480" w:right="40" w:firstLine="480"/>
        <w:jc w:val="both"/>
      </w:pPr>
      <w:r>
        <w:rPr>
          <w:rStyle w:val="Bodytext1"/>
        </w:rPr>
        <w:t>The levy shall be charged on the policyholders and collected by the insurers.</w:t>
      </w:r>
    </w:p>
    <w:p w:rsidR="00E37A65" w:rsidRDefault="0026266D">
      <w:pPr>
        <w:pStyle w:val="Bodytext0"/>
        <w:framePr w:w="6682" w:h="9392" w:hRule="exact" w:wrap="none" w:vAnchor="page" w:hAnchor="page" w:x="2787" w:y="3885"/>
        <w:numPr>
          <w:ilvl w:val="0"/>
          <w:numId w:val="42"/>
        </w:numPr>
        <w:shd w:val="clear" w:color="auto" w:fill="auto"/>
        <w:tabs>
          <w:tab w:val="left" w:pos="1320"/>
        </w:tabs>
        <w:spacing w:before="0" w:after="0" w:line="278" w:lineRule="exact"/>
        <w:ind w:left="480" w:right="40" w:firstLine="480"/>
        <w:jc w:val="both"/>
      </w:pPr>
      <w:r>
        <w:rPr>
          <w:rStyle w:val="Bodytext1"/>
        </w:rPr>
        <w:t xml:space="preserve">The levy shall be at a rate prescribed by the </w:t>
      </w:r>
      <w:r>
        <w:rPr>
          <w:rStyle w:val="Bodytext1"/>
        </w:rPr>
        <w:t>Authority, in consultation with the Minister.</w:t>
      </w:r>
    </w:p>
    <w:p w:rsidR="00E37A65" w:rsidRDefault="0026266D">
      <w:pPr>
        <w:pStyle w:val="Headerorfooter20"/>
        <w:framePr w:wrap="none" w:vAnchor="page" w:hAnchor="page" w:x="5969" w:y="13344"/>
        <w:shd w:val="clear" w:color="auto" w:fill="auto"/>
        <w:spacing w:line="200" w:lineRule="exact"/>
        <w:ind w:left="20"/>
      </w:pPr>
      <w:r>
        <w:rPr>
          <w:rStyle w:val="Headerorfooter21"/>
        </w:rPr>
        <w:t>26</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Bodytext50"/>
        <w:framePr w:w="6667" w:h="10645" w:hRule="exact" w:wrap="none" w:vAnchor="page" w:hAnchor="page" w:x="2794" w:y="2804"/>
        <w:shd w:val="clear" w:color="auto" w:fill="auto"/>
        <w:tabs>
          <w:tab w:val="left" w:pos="1964"/>
          <w:tab w:val="left" w:pos="6202"/>
        </w:tabs>
        <w:spacing w:before="0" w:after="11" w:line="210" w:lineRule="exact"/>
        <w:ind w:left="20"/>
        <w:jc w:val="both"/>
      </w:pPr>
      <w:r>
        <w:rPr>
          <w:rStyle w:val="Bodytext5NotItalic"/>
        </w:rPr>
        <w:lastRenderedPageBreak/>
        <w:t>Act 13</w:t>
      </w:r>
      <w:r>
        <w:rPr>
          <w:rStyle w:val="Bodytext5NotItalic"/>
        </w:rPr>
        <w:tab/>
      </w:r>
      <w:r>
        <w:rPr>
          <w:rStyle w:val="Bodytext51"/>
          <w:i/>
          <w:iCs/>
        </w:rPr>
        <w:t>Insurance (Amendment) Act</w:t>
      </w:r>
      <w:r>
        <w:rPr>
          <w:rStyle w:val="Bodytext5NotItalic"/>
        </w:rPr>
        <w:tab/>
        <w:t>2011</w:t>
      </w:r>
    </w:p>
    <w:p w:rsidR="00E37A65" w:rsidRDefault="0026266D">
      <w:pPr>
        <w:pStyle w:val="Heading10"/>
        <w:framePr w:w="6667" w:h="10645" w:hRule="exact" w:wrap="none" w:vAnchor="page" w:hAnchor="page" w:x="2794" w:y="2804"/>
        <w:numPr>
          <w:ilvl w:val="0"/>
          <w:numId w:val="3"/>
        </w:numPr>
        <w:shd w:val="clear" w:color="auto" w:fill="auto"/>
        <w:tabs>
          <w:tab w:val="left" w:pos="495"/>
        </w:tabs>
        <w:spacing w:line="288" w:lineRule="exact"/>
        <w:ind w:left="20" w:firstLine="0"/>
      </w:pPr>
      <w:bookmarkStart w:id="39" w:name="bookmark39"/>
      <w:r>
        <w:rPr>
          <w:rStyle w:val="Heading11"/>
        </w:rPr>
        <w:t>Amendment of section 95 of principal Act</w:t>
      </w:r>
      <w:bookmarkEnd w:id="39"/>
    </w:p>
    <w:p w:rsidR="00E37A65" w:rsidRDefault="0026266D">
      <w:pPr>
        <w:pStyle w:val="Bodytext0"/>
        <w:framePr w:w="6667" w:h="10645" w:hRule="exact" w:wrap="none" w:vAnchor="page" w:hAnchor="page" w:x="2794" w:y="2804"/>
        <w:shd w:val="clear" w:color="auto" w:fill="auto"/>
        <w:spacing w:before="0" w:line="288" w:lineRule="exact"/>
        <w:ind w:left="20" w:right="20" w:firstLine="0"/>
        <w:jc w:val="both"/>
      </w:pPr>
      <w:r>
        <w:rPr>
          <w:rStyle w:val="Bodytext1"/>
        </w:rPr>
        <w:t xml:space="preserve">Section 95 of the principal Act, is amended by substituting for “fifty thousand shillings” appearing in </w:t>
      </w:r>
      <w:r>
        <w:rPr>
          <w:rStyle w:val="Bodytext1"/>
        </w:rPr>
        <w:t>subsection (2), the words “fifteen currency points”.</w:t>
      </w:r>
    </w:p>
    <w:p w:rsidR="00E37A65" w:rsidRDefault="0026266D">
      <w:pPr>
        <w:pStyle w:val="Heading10"/>
        <w:framePr w:w="6667" w:h="10645" w:hRule="exact" w:wrap="none" w:vAnchor="page" w:hAnchor="page" w:x="2794" w:y="2804"/>
        <w:numPr>
          <w:ilvl w:val="0"/>
          <w:numId w:val="3"/>
        </w:numPr>
        <w:shd w:val="clear" w:color="auto" w:fill="auto"/>
        <w:tabs>
          <w:tab w:val="left" w:pos="500"/>
        </w:tabs>
        <w:spacing w:line="288" w:lineRule="exact"/>
        <w:ind w:left="20" w:firstLine="0"/>
      </w:pPr>
      <w:bookmarkStart w:id="40" w:name="bookmark40"/>
      <w:r>
        <w:rPr>
          <w:rStyle w:val="Heading11"/>
        </w:rPr>
        <w:t>Insertion of section 96A to principal Act</w:t>
      </w:r>
      <w:bookmarkEnd w:id="40"/>
    </w:p>
    <w:p w:rsidR="00E37A65" w:rsidRDefault="0026266D">
      <w:pPr>
        <w:pStyle w:val="Bodytext0"/>
        <w:framePr w:w="6667" w:h="10645" w:hRule="exact" w:wrap="none" w:vAnchor="page" w:hAnchor="page" w:x="2794" w:y="2804"/>
        <w:shd w:val="clear" w:color="auto" w:fill="auto"/>
        <w:spacing w:before="0" w:after="302" w:line="288" w:lineRule="exact"/>
        <w:ind w:left="20" w:right="20" w:firstLine="0"/>
        <w:jc w:val="both"/>
      </w:pPr>
      <w:r>
        <w:rPr>
          <w:rStyle w:val="Bodytext1"/>
        </w:rPr>
        <w:t>The principal Act is amended by inserting immediately after section 96 the following—</w:t>
      </w:r>
    </w:p>
    <w:p w:rsidR="00E37A65" w:rsidRDefault="0026266D">
      <w:pPr>
        <w:pStyle w:val="Heading10"/>
        <w:framePr w:w="6667" w:h="10645" w:hRule="exact" w:wrap="none" w:vAnchor="page" w:hAnchor="page" w:x="2794" w:y="2804"/>
        <w:shd w:val="clear" w:color="auto" w:fill="auto"/>
        <w:spacing w:after="23" w:line="210" w:lineRule="exact"/>
        <w:ind w:left="980"/>
        <w:jc w:val="left"/>
      </w:pPr>
      <w:bookmarkStart w:id="41" w:name="bookmark41"/>
      <w:r>
        <w:rPr>
          <w:rStyle w:val="Heading11"/>
        </w:rPr>
        <w:t>“96A. Protection from liability</w:t>
      </w:r>
      <w:bookmarkEnd w:id="41"/>
    </w:p>
    <w:p w:rsidR="00E37A65" w:rsidRDefault="0026266D">
      <w:pPr>
        <w:pStyle w:val="Bodytext0"/>
        <w:framePr w:w="6667" w:h="10645" w:hRule="exact" w:wrap="none" w:vAnchor="page" w:hAnchor="page" w:x="2794" w:y="2804"/>
        <w:numPr>
          <w:ilvl w:val="0"/>
          <w:numId w:val="43"/>
        </w:numPr>
        <w:shd w:val="clear" w:color="auto" w:fill="auto"/>
        <w:tabs>
          <w:tab w:val="left" w:pos="1378"/>
        </w:tabs>
        <w:spacing w:before="0" w:after="120" w:line="278" w:lineRule="exact"/>
        <w:ind w:left="500" w:right="20" w:firstLine="480"/>
        <w:jc w:val="both"/>
      </w:pPr>
      <w:r>
        <w:rPr>
          <w:rStyle w:val="Bodytext1"/>
        </w:rPr>
        <w:t xml:space="preserve">A member of the Authority shall not be </w:t>
      </w:r>
      <w:r>
        <w:rPr>
          <w:rStyle w:val="Bodytext1"/>
        </w:rPr>
        <w:t>personally liable in respect of any act or omission done in good faith in the performance of his or her functions under this Act.</w:t>
      </w:r>
    </w:p>
    <w:p w:rsidR="00E37A65" w:rsidRDefault="0026266D">
      <w:pPr>
        <w:pStyle w:val="Bodytext0"/>
        <w:framePr w:w="6667" w:h="10645" w:hRule="exact" w:wrap="none" w:vAnchor="page" w:hAnchor="page" w:x="2794" w:y="2804"/>
        <w:numPr>
          <w:ilvl w:val="0"/>
          <w:numId w:val="43"/>
        </w:numPr>
        <w:shd w:val="clear" w:color="auto" w:fill="auto"/>
        <w:tabs>
          <w:tab w:val="left" w:pos="1321"/>
        </w:tabs>
        <w:spacing w:before="0" w:after="175" w:line="278" w:lineRule="exact"/>
        <w:ind w:left="500" w:right="20" w:firstLine="480"/>
        <w:jc w:val="both"/>
      </w:pPr>
      <w:r>
        <w:rPr>
          <w:rStyle w:val="Bodytext1"/>
        </w:rPr>
        <w:t xml:space="preserve">An officer, a member of staff or any other person acting on behalf of the Authority shall not be personally liable in respect </w:t>
      </w:r>
      <w:r>
        <w:rPr>
          <w:rStyle w:val="Bodytext1"/>
        </w:rPr>
        <w:t>of any act or omission done in good faith in the performance of his or her functions under this Act.”</w:t>
      </w:r>
    </w:p>
    <w:p w:rsidR="00E37A65" w:rsidRDefault="0026266D">
      <w:pPr>
        <w:pStyle w:val="Heading10"/>
        <w:framePr w:w="6667" w:h="10645" w:hRule="exact" w:wrap="none" w:vAnchor="page" w:hAnchor="page" w:x="2794" w:y="2804"/>
        <w:numPr>
          <w:ilvl w:val="0"/>
          <w:numId w:val="3"/>
        </w:numPr>
        <w:shd w:val="clear" w:color="auto" w:fill="auto"/>
        <w:tabs>
          <w:tab w:val="left" w:pos="495"/>
        </w:tabs>
        <w:spacing w:after="78" w:line="210" w:lineRule="exact"/>
        <w:ind w:left="20" w:firstLine="0"/>
      </w:pPr>
      <w:bookmarkStart w:id="42" w:name="bookmark42"/>
      <w:r>
        <w:rPr>
          <w:rStyle w:val="Heading11"/>
        </w:rPr>
        <w:t>Amendment of section 97 of principal Act</w:t>
      </w:r>
      <w:bookmarkEnd w:id="42"/>
    </w:p>
    <w:p w:rsidR="00E37A65" w:rsidRDefault="0026266D">
      <w:pPr>
        <w:pStyle w:val="Bodytext0"/>
        <w:framePr w:w="6667" w:h="10645" w:hRule="exact" w:wrap="none" w:vAnchor="page" w:hAnchor="page" w:x="2794" w:y="2804"/>
        <w:shd w:val="clear" w:color="auto" w:fill="auto"/>
        <w:spacing w:before="0" w:after="145" w:line="210" w:lineRule="exact"/>
        <w:ind w:left="20" w:firstLine="0"/>
        <w:jc w:val="both"/>
      </w:pPr>
      <w:r>
        <w:rPr>
          <w:rStyle w:val="Bodytext1"/>
        </w:rPr>
        <w:t>Section 97 of the principal Act, is amended—</w:t>
      </w:r>
    </w:p>
    <w:p w:rsidR="00E37A65" w:rsidRDefault="0026266D">
      <w:pPr>
        <w:pStyle w:val="Bodytext0"/>
        <w:framePr w:w="6667" w:h="10645" w:hRule="exact" w:wrap="none" w:vAnchor="page" w:hAnchor="page" w:x="2794" w:y="2804"/>
        <w:numPr>
          <w:ilvl w:val="0"/>
          <w:numId w:val="44"/>
        </w:numPr>
        <w:shd w:val="clear" w:color="auto" w:fill="auto"/>
        <w:tabs>
          <w:tab w:val="left" w:pos="970"/>
        </w:tabs>
        <w:spacing w:before="0" w:after="179" w:line="283" w:lineRule="exact"/>
        <w:ind w:left="980" w:right="20" w:hanging="480"/>
        <w:jc w:val="left"/>
      </w:pPr>
      <w:r>
        <w:rPr>
          <w:rStyle w:val="Bodytext1"/>
        </w:rPr>
        <w:t xml:space="preserve">by substituting for “two years” appearing in subsection (2), the </w:t>
      </w:r>
      <w:r>
        <w:rPr>
          <w:rStyle w:val="Bodytext1"/>
        </w:rPr>
        <w:t>words “five years”;</w:t>
      </w:r>
    </w:p>
    <w:p w:rsidR="00E37A65" w:rsidRDefault="0026266D">
      <w:pPr>
        <w:pStyle w:val="Bodytext0"/>
        <w:framePr w:w="6667" w:h="10645" w:hRule="exact" w:wrap="none" w:vAnchor="page" w:hAnchor="page" w:x="2794" w:y="2804"/>
        <w:numPr>
          <w:ilvl w:val="0"/>
          <w:numId w:val="44"/>
        </w:numPr>
        <w:shd w:val="clear" w:color="auto" w:fill="auto"/>
        <w:tabs>
          <w:tab w:val="left" w:pos="470"/>
        </w:tabs>
        <w:spacing w:before="0" w:after="143" w:line="210" w:lineRule="exact"/>
        <w:ind w:right="80" w:firstLine="0"/>
      </w:pPr>
      <w:r>
        <w:rPr>
          <w:rStyle w:val="Bodytext1"/>
        </w:rPr>
        <w:t>by substituting for subsection (3) (c) the following—</w:t>
      </w:r>
    </w:p>
    <w:p w:rsidR="00E37A65" w:rsidRDefault="0026266D">
      <w:pPr>
        <w:pStyle w:val="Bodytext0"/>
        <w:framePr w:w="6667" w:h="10645" w:hRule="exact" w:wrap="none" w:vAnchor="page" w:hAnchor="page" w:x="2794" w:y="2804"/>
        <w:shd w:val="clear" w:color="auto" w:fill="auto"/>
        <w:spacing w:before="0" w:after="0" w:line="278" w:lineRule="exact"/>
        <w:ind w:left="1440" w:right="20" w:hanging="480"/>
        <w:jc w:val="both"/>
      </w:pPr>
      <w:r>
        <w:rPr>
          <w:rStyle w:val="Bodytext1"/>
        </w:rPr>
        <w:t>“(c) is privy to furnishing of any false information under this Act commits an offense and is liable on conviction to a fine of not less than one hundred and fifty currency points”;</w:t>
      </w:r>
    </w:p>
    <w:p w:rsidR="00E37A65" w:rsidRDefault="0026266D">
      <w:pPr>
        <w:pStyle w:val="Bodytext0"/>
        <w:framePr w:w="6667" w:h="10645" w:hRule="exact" w:wrap="none" w:vAnchor="page" w:hAnchor="page" w:x="2794" w:y="2804"/>
        <w:numPr>
          <w:ilvl w:val="0"/>
          <w:numId w:val="44"/>
        </w:numPr>
        <w:shd w:val="clear" w:color="auto" w:fill="auto"/>
        <w:tabs>
          <w:tab w:val="left" w:pos="470"/>
        </w:tabs>
        <w:spacing w:before="0" w:after="0" w:line="432" w:lineRule="exact"/>
        <w:ind w:right="80" w:firstLine="0"/>
      </w:pPr>
      <w:r>
        <w:rPr>
          <w:rStyle w:val="Bodytext1"/>
        </w:rPr>
        <w:t>by substituting for subsection (4) (b) the following—</w:t>
      </w:r>
    </w:p>
    <w:p w:rsidR="00E37A65" w:rsidRDefault="0026266D">
      <w:pPr>
        <w:pStyle w:val="Bodytext0"/>
        <w:framePr w:w="6667" w:h="10645" w:hRule="exact" w:wrap="none" w:vAnchor="page" w:hAnchor="page" w:x="2794" w:y="2804"/>
        <w:shd w:val="clear" w:color="auto" w:fill="auto"/>
        <w:spacing w:before="0" w:after="0" w:line="432" w:lineRule="exact"/>
        <w:ind w:left="1440" w:hanging="480"/>
        <w:jc w:val="both"/>
      </w:pPr>
      <w:r>
        <w:rPr>
          <w:rStyle w:val="Bodytext1"/>
        </w:rPr>
        <w:t>“(b) a fine of not more than five hundred currency points;”;</w:t>
      </w:r>
    </w:p>
    <w:p w:rsidR="00E37A65" w:rsidRDefault="0026266D">
      <w:pPr>
        <w:pStyle w:val="Bodytext0"/>
        <w:framePr w:w="6667" w:h="10645" w:hRule="exact" w:wrap="none" w:vAnchor="page" w:hAnchor="page" w:x="2794" w:y="2804"/>
        <w:numPr>
          <w:ilvl w:val="0"/>
          <w:numId w:val="44"/>
        </w:numPr>
        <w:shd w:val="clear" w:color="auto" w:fill="auto"/>
        <w:tabs>
          <w:tab w:val="left" w:pos="470"/>
        </w:tabs>
        <w:spacing w:before="0" w:after="0" w:line="432" w:lineRule="exact"/>
        <w:ind w:right="80" w:firstLine="0"/>
      </w:pPr>
      <w:r>
        <w:rPr>
          <w:rStyle w:val="Bodytext1"/>
        </w:rPr>
        <w:t>by substituting for subsection (5) (b) the following—</w:t>
      </w:r>
    </w:p>
    <w:p w:rsidR="00E37A65" w:rsidRDefault="0026266D">
      <w:pPr>
        <w:pStyle w:val="Bodytext0"/>
        <w:framePr w:w="6667" w:h="10645" w:hRule="exact" w:wrap="none" w:vAnchor="page" w:hAnchor="page" w:x="2794" w:y="2804"/>
        <w:shd w:val="clear" w:color="auto" w:fill="auto"/>
        <w:spacing w:before="0" w:after="0" w:line="432" w:lineRule="exact"/>
        <w:ind w:left="1440" w:hanging="480"/>
        <w:jc w:val="both"/>
      </w:pPr>
      <w:r>
        <w:rPr>
          <w:rStyle w:val="Bodytext1"/>
        </w:rPr>
        <w:t>“(b) a fine of not more than twenty five currency points;”.</w:t>
      </w:r>
    </w:p>
    <w:p w:rsidR="00E37A65" w:rsidRDefault="0026266D">
      <w:pPr>
        <w:pStyle w:val="Bodytext0"/>
        <w:framePr w:w="6667" w:h="10645" w:hRule="exact" w:wrap="none" w:vAnchor="page" w:hAnchor="page" w:x="2794" w:y="2804"/>
        <w:shd w:val="clear" w:color="auto" w:fill="auto"/>
        <w:spacing w:before="0" w:after="0" w:line="210" w:lineRule="exact"/>
        <w:ind w:right="80" w:firstLine="0"/>
      </w:pPr>
      <w:r>
        <w:rPr>
          <w:rStyle w:val="Bodytext1"/>
        </w:rPr>
        <w:t>27</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Bodytext50"/>
        <w:framePr w:w="6662" w:h="10157" w:hRule="exact" w:wrap="none" w:vAnchor="page" w:hAnchor="page" w:x="2790" w:y="2610"/>
        <w:shd w:val="clear" w:color="auto" w:fill="auto"/>
        <w:tabs>
          <w:tab w:val="left" w:pos="1964"/>
          <w:tab w:val="left" w:pos="6202"/>
        </w:tabs>
        <w:spacing w:before="0" w:after="0" w:line="210" w:lineRule="exact"/>
        <w:ind w:left="20"/>
        <w:jc w:val="both"/>
      </w:pPr>
      <w:r>
        <w:rPr>
          <w:rStyle w:val="Bodytext5NotItalic"/>
        </w:rPr>
        <w:lastRenderedPageBreak/>
        <w:t>Act 13</w:t>
      </w:r>
      <w:r>
        <w:rPr>
          <w:rStyle w:val="Bodytext5NotItalic"/>
        </w:rPr>
        <w:tab/>
      </w:r>
      <w:r>
        <w:rPr>
          <w:rStyle w:val="Bodytext51"/>
          <w:i/>
          <w:iCs/>
        </w:rPr>
        <w:t>Insurance (Amendment) Act</w:t>
      </w:r>
      <w:r>
        <w:rPr>
          <w:rStyle w:val="Bodytext5NotItalic"/>
        </w:rPr>
        <w:tab/>
        <w:t>2011</w:t>
      </w:r>
    </w:p>
    <w:p w:rsidR="00E37A65" w:rsidRDefault="0026266D">
      <w:pPr>
        <w:pStyle w:val="Heading10"/>
        <w:framePr w:w="6662" w:h="10157" w:hRule="exact" w:wrap="none" w:vAnchor="page" w:hAnchor="page" w:x="2790" w:y="2610"/>
        <w:numPr>
          <w:ilvl w:val="0"/>
          <w:numId w:val="3"/>
        </w:numPr>
        <w:shd w:val="clear" w:color="auto" w:fill="auto"/>
        <w:tabs>
          <w:tab w:val="left" w:pos="490"/>
        </w:tabs>
        <w:ind w:left="20" w:firstLine="0"/>
      </w:pPr>
      <w:bookmarkStart w:id="43" w:name="bookmark43"/>
      <w:r>
        <w:rPr>
          <w:rStyle w:val="Heading11"/>
        </w:rPr>
        <w:t>Amendment of section 98 of principal Act</w:t>
      </w:r>
      <w:bookmarkEnd w:id="43"/>
    </w:p>
    <w:p w:rsidR="00E37A65" w:rsidRDefault="0026266D">
      <w:pPr>
        <w:pStyle w:val="Bodytext0"/>
        <w:framePr w:w="6662" w:h="10157" w:hRule="exact" w:wrap="none" w:vAnchor="page" w:hAnchor="page" w:x="2790" w:y="2610"/>
        <w:shd w:val="clear" w:color="auto" w:fill="auto"/>
        <w:spacing w:before="0" w:after="295" w:line="278" w:lineRule="exact"/>
        <w:ind w:left="20" w:right="20" w:firstLine="0"/>
        <w:jc w:val="both"/>
      </w:pPr>
      <w:r>
        <w:rPr>
          <w:rStyle w:val="Bodytext1"/>
        </w:rPr>
        <w:t>section 98 of the principal Act, is amended by inserting immediately after paragraph (g) the following—</w:t>
      </w:r>
    </w:p>
    <w:p w:rsidR="00E37A65" w:rsidRDefault="0026266D">
      <w:pPr>
        <w:pStyle w:val="Bodytext0"/>
        <w:framePr w:w="6662" w:h="10157" w:hRule="exact" w:wrap="none" w:vAnchor="page" w:hAnchor="page" w:x="2790" w:y="2610"/>
        <w:shd w:val="clear" w:color="auto" w:fill="auto"/>
        <w:spacing w:before="0" w:after="265" w:line="210" w:lineRule="exact"/>
        <w:ind w:left="1140"/>
        <w:jc w:val="left"/>
      </w:pPr>
      <w:r>
        <w:rPr>
          <w:rStyle w:val="Bodytext1"/>
        </w:rPr>
        <w:t>“(ga) relating to microinsurance;</w:t>
      </w:r>
    </w:p>
    <w:p w:rsidR="00E37A65" w:rsidRDefault="0026266D">
      <w:pPr>
        <w:pStyle w:val="Bodytext0"/>
        <w:framePr w:w="6662" w:h="10157" w:hRule="exact" w:wrap="none" w:vAnchor="page" w:hAnchor="page" w:x="2790" w:y="2610"/>
        <w:shd w:val="clear" w:color="auto" w:fill="auto"/>
        <w:tabs>
          <w:tab w:val="left" w:pos="1090"/>
        </w:tabs>
        <w:spacing w:before="0" w:line="283" w:lineRule="exact"/>
        <w:ind w:left="1140" w:right="20"/>
        <w:jc w:val="left"/>
      </w:pPr>
      <w:r>
        <w:rPr>
          <w:rStyle w:val="Bodytext1"/>
        </w:rPr>
        <w:t>(gb)</w:t>
      </w:r>
      <w:r>
        <w:rPr>
          <w:rStyle w:val="Bodytext1"/>
        </w:rPr>
        <w:tab/>
        <w:t xml:space="preserve">providing for the corporate governance </w:t>
      </w:r>
      <w:r>
        <w:rPr>
          <w:rStyle w:val="Bodytext1"/>
        </w:rPr>
        <w:t>of persons licensed under this Act;</w:t>
      </w:r>
    </w:p>
    <w:p w:rsidR="00E37A65" w:rsidRDefault="0026266D">
      <w:pPr>
        <w:pStyle w:val="Bodytext0"/>
        <w:framePr w:w="6662" w:h="10157" w:hRule="exact" w:wrap="none" w:vAnchor="page" w:hAnchor="page" w:x="2790" w:y="2610"/>
        <w:shd w:val="clear" w:color="auto" w:fill="auto"/>
        <w:tabs>
          <w:tab w:val="left" w:pos="1090"/>
        </w:tabs>
        <w:spacing w:before="0" w:after="17" w:line="283" w:lineRule="exact"/>
        <w:ind w:left="1140" w:right="20"/>
        <w:jc w:val="left"/>
      </w:pPr>
      <w:r>
        <w:rPr>
          <w:rStyle w:val="Bodytext1"/>
        </w:rPr>
        <w:t>(gc)</w:t>
      </w:r>
      <w:r>
        <w:rPr>
          <w:rStyle w:val="Bodytext1"/>
        </w:rPr>
        <w:tab/>
        <w:t>relating to health insurance organisations and health membership organisations;</w:t>
      </w:r>
    </w:p>
    <w:p w:rsidR="00E37A65" w:rsidRDefault="0026266D">
      <w:pPr>
        <w:pStyle w:val="Bodytext0"/>
        <w:framePr w:w="6662" w:h="10157" w:hRule="exact" w:wrap="none" w:vAnchor="page" w:hAnchor="page" w:x="2790" w:y="2610"/>
        <w:shd w:val="clear" w:color="auto" w:fill="auto"/>
        <w:tabs>
          <w:tab w:val="left" w:pos="610"/>
        </w:tabs>
        <w:spacing w:before="0" w:after="0" w:line="562" w:lineRule="exact"/>
        <w:ind w:right="20" w:firstLine="0"/>
        <w:jc w:val="right"/>
      </w:pPr>
      <w:r>
        <w:rPr>
          <w:rStyle w:val="Bodytext1"/>
        </w:rPr>
        <w:t>(gd)</w:t>
      </w:r>
      <w:r>
        <w:rPr>
          <w:rStyle w:val="Bodytext1"/>
        </w:rPr>
        <w:tab/>
        <w:t>providing for inspections to be carried out under this Act;</w:t>
      </w:r>
    </w:p>
    <w:p w:rsidR="00E37A65" w:rsidRDefault="0026266D">
      <w:pPr>
        <w:pStyle w:val="Bodytext0"/>
        <w:framePr w:w="6662" w:h="10157" w:hRule="exact" w:wrap="none" w:vAnchor="page" w:hAnchor="page" w:x="2790" w:y="2610"/>
        <w:shd w:val="clear" w:color="auto" w:fill="auto"/>
        <w:tabs>
          <w:tab w:val="left" w:pos="926"/>
        </w:tabs>
        <w:spacing w:before="0" w:after="0" w:line="562" w:lineRule="exact"/>
        <w:ind w:left="1140"/>
        <w:jc w:val="left"/>
      </w:pPr>
      <w:r>
        <w:rPr>
          <w:rStyle w:val="Bodytext1"/>
        </w:rPr>
        <w:t>(ge)</w:t>
      </w:r>
      <w:r>
        <w:rPr>
          <w:rStyle w:val="Bodytext1"/>
        </w:rPr>
        <w:tab/>
        <w:t>relating to the Policyholders’ Compensation Fund;</w:t>
      </w:r>
    </w:p>
    <w:p w:rsidR="00E37A65" w:rsidRDefault="0026266D">
      <w:pPr>
        <w:pStyle w:val="Bodytext0"/>
        <w:framePr w:w="6662" w:h="10157" w:hRule="exact" w:wrap="none" w:vAnchor="page" w:hAnchor="page" w:x="2790" w:y="2610"/>
        <w:shd w:val="clear" w:color="auto" w:fill="auto"/>
        <w:tabs>
          <w:tab w:val="left" w:pos="446"/>
        </w:tabs>
        <w:spacing w:before="0" w:after="0" w:line="562" w:lineRule="exact"/>
        <w:ind w:right="20" w:firstLine="0"/>
        <w:jc w:val="right"/>
      </w:pPr>
      <w:r>
        <w:rPr>
          <w:rStyle w:val="Bodytext1"/>
        </w:rPr>
        <w:t>(gf)</w:t>
      </w:r>
      <w:r>
        <w:rPr>
          <w:rStyle w:val="Bodytext1"/>
        </w:rPr>
        <w:tab/>
        <w:t xml:space="preserve">relating </w:t>
      </w:r>
      <w:r>
        <w:rPr>
          <w:rStyle w:val="Bodytext1"/>
        </w:rPr>
        <w:t>to the use of the fines levied against the persons</w:t>
      </w:r>
    </w:p>
    <w:p w:rsidR="00E37A65" w:rsidRDefault="0026266D">
      <w:pPr>
        <w:pStyle w:val="Bodytext0"/>
        <w:framePr w:w="6662" w:h="10157" w:hRule="exact" w:wrap="none" w:vAnchor="page" w:hAnchor="page" w:x="2790" w:y="2610"/>
        <w:shd w:val="clear" w:color="auto" w:fill="auto"/>
        <w:spacing w:before="0" w:after="265" w:line="210" w:lineRule="exact"/>
        <w:ind w:left="1140" w:firstLine="0"/>
        <w:jc w:val="left"/>
      </w:pPr>
      <w:r>
        <w:rPr>
          <w:rStyle w:val="Bodytext1"/>
        </w:rPr>
        <w:t>licenced under this Act;</w:t>
      </w:r>
    </w:p>
    <w:p w:rsidR="00E37A65" w:rsidRDefault="0026266D">
      <w:pPr>
        <w:pStyle w:val="Bodytext0"/>
        <w:framePr w:w="6662" w:h="10157" w:hRule="exact" w:wrap="none" w:vAnchor="page" w:hAnchor="page" w:x="2790" w:y="2610"/>
        <w:shd w:val="clear" w:color="auto" w:fill="auto"/>
        <w:tabs>
          <w:tab w:val="left" w:pos="1099"/>
        </w:tabs>
        <w:spacing w:before="0" w:after="299" w:line="283" w:lineRule="exact"/>
        <w:ind w:left="1140" w:right="20"/>
        <w:jc w:val="left"/>
      </w:pPr>
      <w:r>
        <w:rPr>
          <w:rStyle w:val="Bodytext1"/>
        </w:rPr>
        <w:t>(gg)</w:t>
      </w:r>
      <w:r>
        <w:rPr>
          <w:rStyle w:val="Bodytext1"/>
        </w:rPr>
        <w:tab/>
        <w:t>for prescribing for anything required by this Act to be prescribed;”.</w:t>
      </w:r>
    </w:p>
    <w:p w:rsidR="00E37A65" w:rsidRDefault="0026266D">
      <w:pPr>
        <w:pStyle w:val="Bodytext0"/>
        <w:framePr w:w="6662" w:h="10157" w:hRule="exact" w:wrap="none" w:vAnchor="page" w:hAnchor="page" w:x="2790" w:y="2610"/>
        <w:shd w:val="clear" w:color="auto" w:fill="auto"/>
        <w:spacing w:before="0" w:after="313" w:line="210" w:lineRule="exact"/>
        <w:ind w:left="1140" w:firstLine="0"/>
        <w:jc w:val="left"/>
      </w:pPr>
      <w:r>
        <w:rPr>
          <w:rStyle w:val="BodytextSmallCaps"/>
        </w:rPr>
        <w:t>Part XII—Miscellaneous Amendments</w:t>
      </w:r>
    </w:p>
    <w:p w:rsidR="00E37A65" w:rsidRDefault="0026266D">
      <w:pPr>
        <w:pStyle w:val="Heading10"/>
        <w:framePr w:w="6662" w:h="10157" w:hRule="exact" w:wrap="none" w:vAnchor="page" w:hAnchor="page" w:x="2790" w:y="2610"/>
        <w:numPr>
          <w:ilvl w:val="0"/>
          <w:numId w:val="3"/>
        </w:numPr>
        <w:shd w:val="clear" w:color="auto" w:fill="auto"/>
        <w:tabs>
          <w:tab w:val="left" w:pos="495"/>
        </w:tabs>
        <w:spacing w:after="23" w:line="210" w:lineRule="exact"/>
        <w:ind w:left="20" w:firstLine="0"/>
      </w:pPr>
      <w:bookmarkStart w:id="44" w:name="bookmark44"/>
      <w:r>
        <w:rPr>
          <w:rStyle w:val="Heading11"/>
        </w:rPr>
        <w:t>Insertion of new Schedule 1 in principal Act</w:t>
      </w:r>
      <w:bookmarkEnd w:id="44"/>
    </w:p>
    <w:p w:rsidR="00E37A65" w:rsidRDefault="0026266D">
      <w:pPr>
        <w:pStyle w:val="Bodytext0"/>
        <w:framePr w:w="6662" w:h="10157" w:hRule="exact" w:wrap="none" w:vAnchor="page" w:hAnchor="page" w:x="2790" w:y="2610"/>
        <w:shd w:val="clear" w:color="auto" w:fill="auto"/>
        <w:spacing w:before="0" w:after="220" w:line="210" w:lineRule="exact"/>
        <w:ind w:left="20" w:firstLine="0"/>
        <w:jc w:val="both"/>
      </w:pPr>
      <w:r>
        <w:rPr>
          <w:rStyle w:val="Bodytext1"/>
        </w:rPr>
        <w:t xml:space="preserve">There is inserted </w:t>
      </w:r>
      <w:r>
        <w:rPr>
          <w:rStyle w:val="Bodytext1"/>
        </w:rPr>
        <w:t>immediately after section 98, the following—</w:t>
      </w:r>
    </w:p>
    <w:p w:rsidR="00E37A65" w:rsidRDefault="0026266D">
      <w:pPr>
        <w:pStyle w:val="Bodytext0"/>
        <w:framePr w:w="6662" w:h="10157" w:hRule="exact" w:wrap="none" w:vAnchor="page" w:hAnchor="page" w:x="2790" w:y="2610"/>
        <w:shd w:val="clear" w:color="auto" w:fill="auto"/>
        <w:spacing w:before="0" w:after="0" w:line="278" w:lineRule="exact"/>
        <w:ind w:left="120" w:firstLine="0"/>
      </w:pPr>
      <w:r>
        <w:rPr>
          <w:rStyle w:val="Bodytext1"/>
        </w:rPr>
        <w:t>“schedule 1</w:t>
      </w:r>
    </w:p>
    <w:p w:rsidR="00E37A65" w:rsidRDefault="0026266D">
      <w:pPr>
        <w:pStyle w:val="Bodytext0"/>
        <w:framePr w:w="6662" w:h="10157" w:hRule="exact" w:wrap="none" w:vAnchor="page" w:hAnchor="page" w:x="2790" w:y="2610"/>
        <w:shd w:val="clear" w:color="auto" w:fill="auto"/>
        <w:spacing w:before="0" w:after="0" w:line="278" w:lineRule="exact"/>
        <w:ind w:right="20" w:firstLine="0"/>
        <w:jc w:val="right"/>
      </w:pPr>
      <w:r>
        <w:rPr>
          <w:rStyle w:val="Bodytext1"/>
        </w:rPr>
        <w:t>section 2</w:t>
      </w:r>
    </w:p>
    <w:p w:rsidR="00E37A65" w:rsidRDefault="0026266D">
      <w:pPr>
        <w:pStyle w:val="Bodytext0"/>
        <w:framePr w:w="6662" w:h="10157" w:hRule="exact" w:wrap="none" w:vAnchor="page" w:hAnchor="page" w:x="2790" w:y="2610"/>
        <w:shd w:val="clear" w:color="auto" w:fill="auto"/>
        <w:spacing w:before="0" w:after="295" w:line="278" w:lineRule="exact"/>
        <w:ind w:left="120" w:firstLine="0"/>
      </w:pPr>
      <w:r>
        <w:rPr>
          <w:rStyle w:val="Bodytext1"/>
        </w:rPr>
        <w:t>currency point</w:t>
      </w:r>
    </w:p>
    <w:p w:rsidR="00E37A65" w:rsidRDefault="0026266D">
      <w:pPr>
        <w:pStyle w:val="Bodytext0"/>
        <w:framePr w:w="6662" w:h="10157" w:hRule="exact" w:wrap="none" w:vAnchor="page" w:hAnchor="page" w:x="2790" w:y="2610"/>
        <w:shd w:val="clear" w:color="auto" w:fill="auto"/>
        <w:spacing w:before="0" w:after="318" w:line="210" w:lineRule="exact"/>
        <w:ind w:left="1140"/>
        <w:jc w:val="left"/>
      </w:pPr>
      <w:r>
        <w:rPr>
          <w:rStyle w:val="Bodytext1"/>
        </w:rPr>
        <w:t>A currency point is equivalent to twenty thousand shillings."</w:t>
      </w:r>
    </w:p>
    <w:p w:rsidR="00E37A65" w:rsidRDefault="0026266D">
      <w:pPr>
        <w:pStyle w:val="Heading10"/>
        <w:framePr w:w="6662" w:h="10157" w:hRule="exact" w:wrap="none" w:vAnchor="page" w:hAnchor="page" w:x="2790" w:y="2610"/>
        <w:numPr>
          <w:ilvl w:val="0"/>
          <w:numId w:val="3"/>
        </w:numPr>
        <w:shd w:val="clear" w:color="auto" w:fill="auto"/>
        <w:tabs>
          <w:tab w:val="left" w:pos="490"/>
        </w:tabs>
        <w:spacing w:after="23" w:line="210" w:lineRule="exact"/>
        <w:ind w:left="20" w:firstLine="0"/>
      </w:pPr>
      <w:bookmarkStart w:id="45" w:name="bookmark45"/>
      <w:r>
        <w:rPr>
          <w:rStyle w:val="Heading11"/>
        </w:rPr>
        <w:t>Amendment of Schedule to principal Act</w:t>
      </w:r>
      <w:bookmarkEnd w:id="45"/>
    </w:p>
    <w:p w:rsidR="00E37A65" w:rsidRDefault="0026266D">
      <w:pPr>
        <w:pStyle w:val="Bodytext0"/>
        <w:framePr w:w="6662" w:h="10157" w:hRule="exact" w:wrap="none" w:vAnchor="page" w:hAnchor="page" w:x="2790" w:y="2610"/>
        <w:shd w:val="clear" w:color="auto" w:fill="auto"/>
        <w:spacing w:before="0" w:after="0" w:line="210" w:lineRule="exact"/>
        <w:ind w:left="20" w:firstLine="0"/>
        <w:jc w:val="both"/>
      </w:pPr>
      <w:r>
        <w:rPr>
          <w:rStyle w:val="Bodytext1"/>
        </w:rPr>
        <w:t>The Schedule to the principal Act is amended—</w:t>
      </w:r>
    </w:p>
    <w:p w:rsidR="00E37A65" w:rsidRDefault="0026266D">
      <w:pPr>
        <w:pStyle w:val="Headerorfooter20"/>
        <w:framePr w:wrap="none" w:vAnchor="page" w:hAnchor="page" w:x="5977" w:y="13014"/>
        <w:shd w:val="clear" w:color="auto" w:fill="auto"/>
        <w:spacing w:line="200" w:lineRule="exact"/>
        <w:ind w:left="20"/>
      </w:pPr>
      <w:r>
        <w:rPr>
          <w:rStyle w:val="Headerorfooter21"/>
        </w:rPr>
        <w:t>28</w:t>
      </w:r>
    </w:p>
    <w:p w:rsidR="00E37A65" w:rsidRDefault="00E37A65">
      <w:pPr>
        <w:rPr>
          <w:sz w:val="2"/>
          <w:szCs w:val="2"/>
        </w:rPr>
        <w:sectPr w:rsidR="00E37A65">
          <w:pgSz w:w="12240" w:h="15840"/>
          <w:pgMar w:top="0" w:right="0" w:bottom="0" w:left="0" w:header="0" w:footer="3" w:gutter="0"/>
          <w:cols w:space="720"/>
          <w:noEndnote/>
          <w:docGrid w:linePitch="360"/>
        </w:sectPr>
      </w:pPr>
    </w:p>
    <w:p w:rsidR="00E37A65" w:rsidRDefault="0026266D">
      <w:pPr>
        <w:pStyle w:val="Bodytext50"/>
        <w:framePr w:w="6658" w:h="9315" w:hRule="exact" w:wrap="none" w:vAnchor="page" w:hAnchor="page" w:x="2792" w:y="2658"/>
        <w:shd w:val="clear" w:color="auto" w:fill="auto"/>
        <w:tabs>
          <w:tab w:val="left" w:pos="1964"/>
          <w:tab w:val="left" w:pos="6202"/>
        </w:tabs>
        <w:spacing w:before="0" w:after="83" w:line="210" w:lineRule="exact"/>
        <w:ind w:left="20"/>
      </w:pPr>
      <w:r>
        <w:rPr>
          <w:rStyle w:val="Bodytext5NotItalic"/>
        </w:rPr>
        <w:lastRenderedPageBreak/>
        <w:t>Act 13</w:t>
      </w:r>
      <w:r>
        <w:rPr>
          <w:rStyle w:val="Bodytext5NotItalic"/>
        </w:rPr>
        <w:tab/>
      </w:r>
      <w:r>
        <w:rPr>
          <w:rStyle w:val="Bodytext51"/>
          <w:i/>
          <w:iCs/>
        </w:rPr>
        <w:t>Insurance (Amendment) Act</w:t>
      </w:r>
      <w:r>
        <w:rPr>
          <w:rStyle w:val="Bodytext5NotItalic"/>
        </w:rPr>
        <w:tab/>
        <w:t>2011</w:t>
      </w:r>
    </w:p>
    <w:p w:rsidR="00E37A65" w:rsidRDefault="0026266D">
      <w:pPr>
        <w:pStyle w:val="Bodytext0"/>
        <w:framePr w:w="6658" w:h="9315" w:hRule="exact" w:wrap="none" w:vAnchor="page" w:hAnchor="page" w:x="2792" w:y="2658"/>
        <w:numPr>
          <w:ilvl w:val="0"/>
          <w:numId w:val="45"/>
        </w:numPr>
        <w:shd w:val="clear" w:color="auto" w:fill="auto"/>
        <w:tabs>
          <w:tab w:val="left" w:pos="846"/>
        </w:tabs>
        <w:spacing w:before="0" w:after="318" w:line="210" w:lineRule="exact"/>
        <w:ind w:left="20" w:firstLine="500"/>
        <w:jc w:val="both"/>
      </w:pPr>
      <w:r>
        <w:rPr>
          <w:rStyle w:val="Bodytext1"/>
        </w:rPr>
        <w:t>by renumbering the Schedule as Schedule 2;</w:t>
      </w:r>
    </w:p>
    <w:p w:rsidR="00E37A65" w:rsidRDefault="0026266D">
      <w:pPr>
        <w:pStyle w:val="Bodytext0"/>
        <w:framePr w:w="6658" w:h="9315" w:hRule="exact" w:wrap="none" w:vAnchor="page" w:hAnchor="page" w:x="2792" w:y="2658"/>
        <w:numPr>
          <w:ilvl w:val="0"/>
          <w:numId w:val="45"/>
        </w:numPr>
        <w:shd w:val="clear" w:color="auto" w:fill="auto"/>
        <w:tabs>
          <w:tab w:val="left" w:pos="870"/>
        </w:tabs>
        <w:spacing w:before="0" w:after="71" w:line="210" w:lineRule="exact"/>
        <w:ind w:left="20" w:firstLine="500"/>
        <w:jc w:val="both"/>
      </w:pPr>
      <w:r>
        <w:rPr>
          <w:rStyle w:val="Bodytext1"/>
        </w:rPr>
        <w:t>in paragraph 1, by substituting for the words “each month",</w:t>
      </w:r>
    </w:p>
    <w:p w:rsidR="00E37A65" w:rsidRDefault="0026266D">
      <w:pPr>
        <w:pStyle w:val="Bodytext0"/>
        <w:framePr w:w="6658" w:h="9315" w:hRule="exact" w:wrap="none" w:vAnchor="page" w:hAnchor="page" w:x="2792" w:y="2658"/>
        <w:shd w:val="clear" w:color="auto" w:fill="auto"/>
        <w:spacing w:before="0" w:after="318" w:line="210" w:lineRule="exact"/>
        <w:ind w:left="960" w:firstLine="0"/>
        <w:jc w:val="left"/>
      </w:pPr>
      <w:r>
        <w:rPr>
          <w:rStyle w:val="Bodytext1"/>
        </w:rPr>
        <w:t>the words "every three months".</w:t>
      </w:r>
    </w:p>
    <w:p w:rsidR="00E37A65" w:rsidRDefault="0026266D">
      <w:pPr>
        <w:pStyle w:val="Heading10"/>
        <w:framePr w:w="6658" w:h="9315" w:hRule="exact" w:wrap="none" w:vAnchor="page" w:hAnchor="page" w:x="2792" w:y="2658"/>
        <w:numPr>
          <w:ilvl w:val="0"/>
          <w:numId w:val="3"/>
        </w:numPr>
        <w:shd w:val="clear" w:color="auto" w:fill="auto"/>
        <w:tabs>
          <w:tab w:val="left" w:pos="495"/>
        </w:tabs>
        <w:spacing w:after="23" w:line="210" w:lineRule="exact"/>
        <w:ind w:left="20" w:firstLine="0"/>
        <w:jc w:val="left"/>
      </w:pPr>
      <w:bookmarkStart w:id="46" w:name="bookmark46"/>
      <w:r>
        <w:rPr>
          <w:rStyle w:val="Heading11"/>
        </w:rPr>
        <w:t>Miscellaneous amendments to principal Act</w:t>
      </w:r>
      <w:bookmarkEnd w:id="46"/>
    </w:p>
    <w:p w:rsidR="00E37A65" w:rsidRDefault="0026266D">
      <w:pPr>
        <w:pStyle w:val="Bodytext0"/>
        <w:framePr w:w="6658" w:h="9315" w:hRule="exact" w:wrap="none" w:vAnchor="page" w:hAnchor="page" w:x="2792" w:y="2658"/>
        <w:shd w:val="clear" w:color="auto" w:fill="auto"/>
        <w:spacing w:before="0" w:after="263" w:line="210" w:lineRule="exact"/>
        <w:ind w:left="20" w:firstLine="0"/>
        <w:jc w:val="left"/>
      </w:pPr>
      <w:r>
        <w:rPr>
          <w:rStyle w:val="Bodytext1"/>
        </w:rPr>
        <w:t>The principal Act is amended —</w:t>
      </w:r>
    </w:p>
    <w:p w:rsidR="00E37A65" w:rsidRDefault="0026266D">
      <w:pPr>
        <w:pStyle w:val="Bodytext0"/>
        <w:framePr w:w="6658" w:h="9315" w:hRule="exact" w:wrap="none" w:vAnchor="page" w:hAnchor="page" w:x="2792" w:y="2658"/>
        <w:numPr>
          <w:ilvl w:val="0"/>
          <w:numId w:val="46"/>
        </w:numPr>
        <w:shd w:val="clear" w:color="auto" w:fill="auto"/>
        <w:tabs>
          <w:tab w:val="left" w:pos="951"/>
        </w:tabs>
        <w:spacing w:before="0" w:line="278" w:lineRule="exact"/>
        <w:ind w:left="960" w:right="20" w:hanging="460"/>
        <w:jc w:val="both"/>
      </w:pPr>
      <w:r>
        <w:rPr>
          <w:rStyle w:val="Bodytext1"/>
        </w:rPr>
        <w:t>by repealing the</w:t>
      </w:r>
      <w:r>
        <w:rPr>
          <w:rStyle w:val="Bodytext1"/>
        </w:rPr>
        <w:t xml:space="preserve"> word "commission" wherever it appears in the principal Act and substituting in each case, the word "Authority";</w:t>
      </w:r>
    </w:p>
    <w:p w:rsidR="00E37A65" w:rsidRDefault="0026266D">
      <w:pPr>
        <w:pStyle w:val="Bodytext0"/>
        <w:framePr w:w="6658" w:h="9315" w:hRule="exact" w:wrap="none" w:vAnchor="page" w:hAnchor="page" w:x="2792" w:y="2658"/>
        <w:numPr>
          <w:ilvl w:val="0"/>
          <w:numId w:val="46"/>
        </w:numPr>
        <w:shd w:val="clear" w:color="auto" w:fill="auto"/>
        <w:tabs>
          <w:tab w:val="left" w:pos="951"/>
        </w:tabs>
        <w:spacing w:before="0" w:line="278" w:lineRule="exact"/>
        <w:ind w:left="960" w:right="20" w:hanging="460"/>
        <w:jc w:val="both"/>
      </w:pPr>
      <w:r>
        <w:rPr>
          <w:rStyle w:val="Bodytext1"/>
        </w:rPr>
        <w:t>by repealing the words "commissioner for insurance" wherever they appear in the principal Act and substituting in each case, the words "Chief E</w:t>
      </w:r>
      <w:r>
        <w:rPr>
          <w:rStyle w:val="Bodytext1"/>
        </w:rPr>
        <w:t>xecutive Officer";</w:t>
      </w:r>
    </w:p>
    <w:p w:rsidR="00E37A65" w:rsidRDefault="0026266D">
      <w:pPr>
        <w:pStyle w:val="Bodytext0"/>
        <w:framePr w:w="6658" w:h="9315" w:hRule="exact" w:wrap="none" w:vAnchor="page" w:hAnchor="page" w:x="2792" w:y="2658"/>
        <w:numPr>
          <w:ilvl w:val="0"/>
          <w:numId w:val="46"/>
        </w:numPr>
        <w:shd w:val="clear" w:color="auto" w:fill="auto"/>
        <w:tabs>
          <w:tab w:val="left" w:pos="951"/>
        </w:tabs>
        <w:spacing w:before="0" w:after="295" w:line="278" w:lineRule="exact"/>
        <w:ind w:left="960" w:right="20" w:hanging="460"/>
        <w:jc w:val="both"/>
      </w:pPr>
      <w:r>
        <w:rPr>
          <w:rStyle w:val="Bodytext1"/>
        </w:rPr>
        <w:t>by substituting for all reference to shillings in the principal Act, reference to currency points converted at the rate provided in Schedule 1.</w:t>
      </w:r>
    </w:p>
    <w:p w:rsidR="00E37A65" w:rsidRDefault="0026266D">
      <w:pPr>
        <w:pStyle w:val="Heading10"/>
        <w:framePr w:w="6658" w:h="9315" w:hRule="exact" w:wrap="none" w:vAnchor="page" w:hAnchor="page" w:x="2792" w:y="2658"/>
        <w:numPr>
          <w:ilvl w:val="0"/>
          <w:numId w:val="3"/>
        </w:numPr>
        <w:shd w:val="clear" w:color="auto" w:fill="auto"/>
        <w:tabs>
          <w:tab w:val="left" w:pos="500"/>
        </w:tabs>
        <w:spacing w:line="210" w:lineRule="exact"/>
        <w:ind w:left="20" w:firstLine="0"/>
        <w:jc w:val="left"/>
      </w:pPr>
      <w:bookmarkStart w:id="47" w:name="bookmark47"/>
      <w:r>
        <w:rPr>
          <w:rStyle w:val="Heading11"/>
        </w:rPr>
        <w:t>Transitional provisions</w:t>
      </w:r>
      <w:bookmarkEnd w:id="47"/>
    </w:p>
    <w:p w:rsidR="00E37A65" w:rsidRDefault="0026266D">
      <w:pPr>
        <w:pStyle w:val="Bodytext0"/>
        <w:framePr w:w="6658" w:h="9315" w:hRule="exact" w:wrap="none" w:vAnchor="page" w:hAnchor="page" w:x="2792" w:y="2658"/>
        <w:numPr>
          <w:ilvl w:val="0"/>
          <w:numId w:val="47"/>
        </w:numPr>
        <w:shd w:val="clear" w:color="auto" w:fill="auto"/>
        <w:tabs>
          <w:tab w:val="left" w:pos="836"/>
        </w:tabs>
        <w:spacing w:before="0" w:line="278" w:lineRule="exact"/>
        <w:ind w:left="20" w:right="20" w:firstLine="500"/>
        <w:jc w:val="both"/>
      </w:pPr>
      <w:r>
        <w:rPr>
          <w:rStyle w:val="Bodytext1"/>
        </w:rPr>
        <w:t xml:space="preserve">The amendments made by section 3 (c) of this Act shall come into </w:t>
      </w:r>
      <w:r>
        <w:rPr>
          <w:rStyle w:val="Bodytext1"/>
        </w:rPr>
        <w:t>effect at the expiry of three years after the commencement of this Act.</w:t>
      </w:r>
    </w:p>
    <w:p w:rsidR="00E37A65" w:rsidRDefault="0026266D">
      <w:pPr>
        <w:pStyle w:val="Bodytext0"/>
        <w:framePr w:w="6658" w:h="9315" w:hRule="exact" w:wrap="none" w:vAnchor="page" w:hAnchor="page" w:x="2792" w:y="2658"/>
        <w:numPr>
          <w:ilvl w:val="0"/>
          <w:numId w:val="47"/>
        </w:numPr>
        <w:shd w:val="clear" w:color="auto" w:fill="auto"/>
        <w:tabs>
          <w:tab w:val="left" w:pos="879"/>
        </w:tabs>
        <w:spacing w:before="0" w:line="278" w:lineRule="exact"/>
        <w:ind w:left="20" w:right="20" w:firstLine="500"/>
        <w:jc w:val="both"/>
      </w:pPr>
      <w:r>
        <w:rPr>
          <w:rStyle w:val="Bodytext1"/>
        </w:rPr>
        <w:t>The amendments made by section 11 of this Act shall not apply to the members of the commission in existence, immediately before the coming into force of this Act.</w:t>
      </w:r>
    </w:p>
    <w:p w:rsidR="00E37A65" w:rsidRDefault="0026266D">
      <w:pPr>
        <w:pStyle w:val="Bodytext0"/>
        <w:framePr w:w="6658" w:h="9315" w:hRule="exact" w:wrap="none" w:vAnchor="page" w:hAnchor="page" w:x="2792" w:y="2658"/>
        <w:numPr>
          <w:ilvl w:val="0"/>
          <w:numId w:val="47"/>
        </w:numPr>
        <w:shd w:val="clear" w:color="auto" w:fill="auto"/>
        <w:tabs>
          <w:tab w:val="left" w:pos="879"/>
        </w:tabs>
        <w:spacing w:before="0" w:after="0" w:line="278" w:lineRule="exact"/>
        <w:ind w:left="20" w:right="20" w:firstLine="500"/>
        <w:jc w:val="both"/>
      </w:pPr>
      <w:r>
        <w:rPr>
          <w:rStyle w:val="Bodytext1"/>
        </w:rPr>
        <w:t>The amendments made b</w:t>
      </w:r>
      <w:r>
        <w:rPr>
          <w:rStyle w:val="Bodytext1"/>
        </w:rPr>
        <w:t>y section 12 of this Act shall not apply to the commissioner of insurance in office, immediately before the coming into force of this Act.</w:t>
      </w:r>
    </w:p>
    <w:p w:rsidR="00E37A65" w:rsidRDefault="0026266D">
      <w:pPr>
        <w:pStyle w:val="Headerorfooter20"/>
        <w:framePr w:wrap="none" w:vAnchor="page" w:hAnchor="page" w:x="5980" w:y="13043"/>
        <w:shd w:val="clear" w:color="auto" w:fill="auto"/>
        <w:spacing w:line="200" w:lineRule="exact"/>
        <w:ind w:left="20"/>
      </w:pPr>
      <w:r>
        <w:rPr>
          <w:rStyle w:val="Headerorfooter21"/>
        </w:rPr>
        <w:t>29</w:t>
      </w:r>
    </w:p>
    <w:p w:rsidR="00E37A65" w:rsidRDefault="00E37A65">
      <w:pPr>
        <w:rPr>
          <w:sz w:val="2"/>
          <w:szCs w:val="2"/>
        </w:rPr>
      </w:pPr>
    </w:p>
    <w:sectPr w:rsidR="00E37A65" w:rsidSect="00E37A65">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66D" w:rsidRDefault="0026266D" w:rsidP="00E37A65">
      <w:r>
        <w:separator/>
      </w:r>
    </w:p>
  </w:endnote>
  <w:endnote w:type="continuationSeparator" w:id="1">
    <w:p w:rsidR="0026266D" w:rsidRDefault="0026266D" w:rsidP="00E37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66D" w:rsidRDefault="0026266D"/>
  </w:footnote>
  <w:footnote w:type="continuationSeparator" w:id="1">
    <w:p w:rsidR="0026266D" w:rsidRDefault="0026266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0C4"/>
    <w:multiLevelType w:val="multilevel"/>
    <w:tmpl w:val="1F3469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36D49"/>
    <w:multiLevelType w:val="multilevel"/>
    <w:tmpl w:val="C1349E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654C4E"/>
    <w:multiLevelType w:val="multilevel"/>
    <w:tmpl w:val="34480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C06EC9"/>
    <w:multiLevelType w:val="multilevel"/>
    <w:tmpl w:val="D3B202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56304E"/>
    <w:multiLevelType w:val="multilevel"/>
    <w:tmpl w:val="DA6E2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AF1FEB"/>
    <w:multiLevelType w:val="multilevel"/>
    <w:tmpl w:val="4CB09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101DD8"/>
    <w:multiLevelType w:val="multilevel"/>
    <w:tmpl w:val="246EED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A368B5"/>
    <w:multiLevelType w:val="multilevel"/>
    <w:tmpl w:val="5E488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351866"/>
    <w:multiLevelType w:val="multilevel"/>
    <w:tmpl w:val="836AE9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056DF8"/>
    <w:multiLevelType w:val="multilevel"/>
    <w:tmpl w:val="2A1E2C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3241C8"/>
    <w:multiLevelType w:val="multilevel"/>
    <w:tmpl w:val="A37E9B7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5219A6"/>
    <w:multiLevelType w:val="multilevel"/>
    <w:tmpl w:val="4CB8B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6506BB"/>
    <w:multiLevelType w:val="multilevel"/>
    <w:tmpl w:val="DA48A6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59365D"/>
    <w:multiLevelType w:val="multilevel"/>
    <w:tmpl w:val="89226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3F1624"/>
    <w:multiLevelType w:val="multilevel"/>
    <w:tmpl w:val="20BAF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AD1D0C"/>
    <w:multiLevelType w:val="multilevel"/>
    <w:tmpl w:val="070E0A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10432A"/>
    <w:multiLevelType w:val="multilevel"/>
    <w:tmpl w:val="D6AE5D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6F2036"/>
    <w:multiLevelType w:val="multilevel"/>
    <w:tmpl w:val="E68291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200C6E"/>
    <w:multiLevelType w:val="multilevel"/>
    <w:tmpl w:val="0DE0BF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FE39E2"/>
    <w:multiLevelType w:val="multilevel"/>
    <w:tmpl w:val="B11AD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CA58E8"/>
    <w:multiLevelType w:val="multilevel"/>
    <w:tmpl w:val="25DA9D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9E55E6"/>
    <w:multiLevelType w:val="multilevel"/>
    <w:tmpl w:val="40D24A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0823A4"/>
    <w:multiLevelType w:val="multilevel"/>
    <w:tmpl w:val="ECEE2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CC54C3"/>
    <w:multiLevelType w:val="multilevel"/>
    <w:tmpl w:val="F0EC138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D41726"/>
    <w:multiLevelType w:val="multilevel"/>
    <w:tmpl w:val="7244F5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F550C7"/>
    <w:multiLevelType w:val="multilevel"/>
    <w:tmpl w:val="2C7ACD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3A1AAF"/>
    <w:multiLevelType w:val="multilevel"/>
    <w:tmpl w:val="0CB0F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5D3F94"/>
    <w:multiLevelType w:val="multilevel"/>
    <w:tmpl w:val="B6C08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C9392D"/>
    <w:multiLevelType w:val="multilevel"/>
    <w:tmpl w:val="5B60F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F052CA"/>
    <w:multiLevelType w:val="multilevel"/>
    <w:tmpl w:val="B770E5F4"/>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F82B62"/>
    <w:multiLevelType w:val="multilevel"/>
    <w:tmpl w:val="1D0A7D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7A24CE"/>
    <w:multiLevelType w:val="multilevel"/>
    <w:tmpl w:val="64D23B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C2707B"/>
    <w:multiLevelType w:val="multilevel"/>
    <w:tmpl w:val="EDACA6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194C3C"/>
    <w:multiLevelType w:val="multilevel"/>
    <w:tmpl w:val="B3EE33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AD1A66"/>
    <w:multiLevelType w:val="multilevel"/>
    <w:tmpl w:val="EED29D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0F6EE0"/>
    <w:multiLevelType w:val="multilevel"/>
    <w:tmpl w:val="93E07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0C09E2"/>
    <w:multiLevelType w:val="multilevel"/>
    <w:tmpl w:val="A4AE4EAC"/>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7C7F2F"/>
    <w:multiLevelType w:val="multilevel"/>
    <w:tmpl w:val="ECE489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C10DA2"/>
    <w:multiLevelType w:val="multilevel"/>
    <w:tmpl w:val="74F8B9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670B7B"/>
    <w:multiLevelType w:val="multilevel"/>
    <w:tmpl w:val="44FCFD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D2582E"/>
    <w:multiLevelType w:val="multilevel"/>
    <w:tmpl w:val="3B161C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3D1D46"/>
    <w:multiLevelType w:val="multilevel"/>
    <w:tmpl w:val="A10E27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DF335F"/>
    <w:multiLevelType w:val="multilevel"/>
    <w:tmpl w:val="DC949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4A51C7"/>
    <w:multiLevelType w:val="multilevel"/>
    <w:tmpl w:val="2C0C28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9548A9"/>
    <w:multiLevelType w:val="multilevel"/>
    <w:tmpl w:val="685893D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7B7993"/>
    <w:multiLevelType w:val="multilevel"/>
    <w:tmpl w:val="9F5E7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DC7C83"/>
    <w:multiLevelType w:val="multilevel"/>
    <w:tmpl w:val="E6A4D7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9"/>
  </w:num>
  <w:num w:numId="3">
    <w:abstractNumId w:val="19"/>
  </w:num>
  <w:num w:numId="4">
    <w:abstractNumId w:val="15"/>
  </w:num>
  <w:num w:numId="5">
    <w:abstractNumId w:val="46"/>
  </w:num>
  <w:num w:numId="6">
    <w:abstractNumId w:val="16"/>
  </w:num>
  <w:num w:numId="7">
    <w:abstractNumId w:val="34"/>
  </w:num>
  <w:num w:numId="8">
    <w:abstractNumId w:val="9"/>
  </w:num>
  <w:num w:numId="9">
    <w:abstractNumId w:val="31"/>
  </w:num>
  <w:num w:numId="10">
    <w:abstractNumId w:val="30"/>
  </w:num>
  <w:num w:numId="11">
    <w:abstractNumId w:val="20"/>
  </w:num>
  <w:num w:numId="12">
    <w:abstractNumId w:val="43"/>
  </w:num>
  <w:num w:numId="13">
    <w:abstractNumId w:val="3"/>
  </w:num>
  <w:num w:numId="14">
    <w:abstractNumId w:val="35"/>
  </w:num>
  <w:num w:numId="15">
    <w:abstractNumId w:val="21"/>
  </w:num>
  <w:num w:numId="16">
    <w:abstractNumId w:val="40"/>
  </w:num>
  <w:num w:numId="17">
    <w:abstractNumId w:val="37"/>
  </w:num>
  <w:num w:numId="18">
    <w:abstractNumId w:val="10"/>
  </w:num>
  <w:num w:numId="19">
    <w:abstractNumId w:val="33"/>
  </w:num>
  <w:num w:numId="20">
    <w:abstractNumId w:val="0"/>
  </w:num>
  <w:num w:numId="21">
    <w:abstractNumId w:val="32"/>
  </w:num>
  <w:num w:numId="22">
    <w:abstractNumId w:val="12"/>
  </w:num>
  <w:num w:numId="23">
    <w:abstractNumId w:val="41"/>
  </w:num>
  <w:num w:numId="24">
    <w:abstractNumId w:val="1"/>
  </w:num>
  <w:num w:numId="25">
    <w:abstractNumId w:val="44"/>
  </w:num>
  <w:num w:numId="26">
    <w:abstractNumId w:val="4"/>
  </w:num>
  <w:num w:numId="27">
    <w:abstractNumId w:val="6"/>
  </w:num>
  <w:num w:numId="28">
    <w:abstractNumId w:val="7"/>
  </w:num>
  <w:num w:numId="29">
    <w:abstractNumId w:val="17"/>
  </w:num>
  <w:num w:numId="30">
    <w:abstractNumId w:val="24"/>
  </w:num>
  <w:num w:numId="31">
    <w:abstractNumId w:val="39"/>
  </w:num>
  <w:num w:numId="32">
    <w:abstractNumId w:val="23"/>
  </w:num>
  <w:num w:numId="33">
    <w:abstractNumId w:val="36"/>
  </w:num>
  <w:num w:numId="34">
    <w:abstractNumId w:val="22"/>
  </w:num>
  <w:num w:numId="35">
    <w:abstractNumId w:val="14"/>
  </w:num>
  <w:num w:numId="36">
    <w:abstractNumId w:val="25"/>
  </w:num>
  <w:num w:numId="37">
    <w:abstractNumId w:val="13"/>
  </w:num>
  <w:num w:numId="38">
    <w:abstractNumId w:val="45"/>
  </w:num>
  <w:num w:numId="39">
    <w:abstractNumId w:val="11"/>
  </w:num>
  <w:num w:numId="40">
    <w:abstractNumId w:val="28"/>
  </w:num>
  <w:num w:numId="41">
    <w:abstractNumId w:val="5"/>
  </w:num>
  <w:num w:numId="42">
    <w:abstractNumId w:val="27"/>
  </w:num>
  <w:num w:numId="43">
    <w:abstractNumId w:val="42"/>
  </w:num>
  <w:num w:numId="44">
    <w:abstractNumId w:val="38"/>
  </w:num>
  <w:num w:numId="45">
    <w:abstractNumId w:val="18"/>
  </w:num>
  <w:num w:numId="46">
    <w:abstractNumId w:val="8"/>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37A65"/>
    <w:rsid w:val="0026266D"/>
    <w:rsid w:val="00A21D85"/>
    <w:rsid w:val="00E37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7A6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7A65"/>
    <w:rPr>
      <w:color w:val="0066CC"/>
      <w:u w:val="single"/>
    </w:rPr>
  </w:style>
  <w:style w:type="character" w:customStyle="1" w:styleId="Bodytext2">
    <w:name w:val="Body text (2)_"/>
    <w:basedOn w:val="DefaultParagraphFont"/>
    <w:link w:val="Bodytext20"/>
    <w:rsid w:val="00E37A65"/>
    <w:rPr>
      <w:rFonts w:ascii="Times New Roman" w:eastAsia="Times New Roman" w:hAnsi="Times New Roman" w:cs="Times New Roman"/>
      <w:b/>
      <w:bCs/>
      <w:i w:val="0"/>
      <w:iCs w:val="0"/>
      <w:smallCaps w:val="0"/>
      <w:strike w:val="0"/>
      <w:sz w:val="18"/>
      <w:szCs w:val="18"/>
      <w:u w:val="none"/>
    </w:rPr>
  </w:style>
  <w:style w:type="character" w:customStyle="1" w:styleId="Bodytext21">
    <w:name w:val="Body text (2)"/>
    <w:basedOn w:val="Bodytext2"/>
    <w:rsid w:val="00E37A65"/>
    <w:rPr>
      <w:color w:val="000000"/>
      <w:spacing w:val="0"/>
      <w:w w:val="100"/>
      <w:position w:val="0"/>
      <w:lang w:val="en-US"/>
    </w:rPr>
  </w:style>
  <w:style w:type="character" w:customStyle="1" w:styleId="Bodytext3">
    <w:name w:val="Body text (3)_"/>
    <w:basedOn w:val="DefaultParagraphFont"/>
    <w:link w:val="Bodytext30"/>
    <w:rsid w:val="00E37A65"/>
    <w:rPr>
      <w:rFonts w:ascii="Times New Roman" w:eastAsia="Times New Roman" w:hAnsi="Times New Roman" w:cs="Times New Roman"/>
      <w:b w:val="0"/>
      <w:bCs w:val="0"/>
      <w:i/>
      <w:iCs/>
      <w:smallCaps w:val="0"/>
      <w:strike w:val="0"/>
      <w:spacing w:val="-4"/>
      <w:sz w:val="15"/>
      <w:szCs w:val="15"/>
      <w:u w:val="none"/>
    </w:rPr>
  </w:style>
  <w:style w:type="character" w:customStyle="1" w:styleId="Bodytext31">
    <w:name w:val="Body text (3)"/>
    <w:basedOn w:val="Bodytext3"/>
    <w:rsid w:val="00E37A65"/>
    <w:rPr>
      <w:color w:val="000000"/>
      <w:w w:val="100"/>
      <w:position w:val="0"/>
      <w:lang w:val="en-US"/>
    </w:rPr>
  </w:style>
  <w:style w:type="character" w:customStyle="1" w:styleId="Bodytext4">
    <w:name w:val="Body text (4)_"/>
    <w:basedOn w:val="DefaultParagraphFont"/>
    <w:link w:val="Bodytext40"/>
    <w:rsid w:val="00E37A65"/>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41">
    <w:name w:val="Body text (4)"/>
    <w:basedOn w:val="Bodytext4"/>
    <w:rsid w:val="00E37A65"/>
    <w:rPr>
      <w:color w:val="000000"/>
      <w:w w:val="100"/>
      <w:position w:val="0"/>
      <w:lang w:val="en-US"/>
    </w:rPr>
  </w:style>
  <w:style w:type="character" w:customStyle="1" w:styleId="Bodytext5">
    <w:name w:val="Body text (5)_"/>
    <w:basedOn w:val="DefaultParagraphFont"/>
    <w:link w:val="Bodytext50"/>
    <w:rsid w:val="00E37A65"/>
    <w:rPr>
      <w:rFonts w:ascii="Times New Roman" w:eastAsia="Times New Roman" w:hAnsi="Times New Roman" w:cs="Times New Roman"/>
      <w:b w:val="0"/>
      <w:bCs w:val="0"/>
      <w:i/>
      <w:iCs/>
      <w:smallCaps w:val="0"/>
      <w:strike w:val="0"/>
      <w:spacing w:val="1"/>
      <w:sz w:val="21"/>
      <w:szCs w:val="21"/>
      <w:u w:val="none"/>
    </w:rPr>
  </w:style>
  <w:style w:type="character" w:customStyle="1" w:styleId="Bodytext5NotItalic">
    <w:name w:val="Body text (5) + Not Italic"/>
    <w:aliases w:val="Spacing 0 pt"/>
    <w:basedOn w:val="Bodytext5"/>
    <w:rsid w:val="00E37A65"/>
    <w:rPr>
      <w:i/>
      <w:iCs/>
      <w:color w:val="000000"/>
      <w:spacing w:val="0"/>
      <w:w w:val="100"/>
      <w:position w:val="0"/>
      <w:lang w:val="en-US"/>
    </w:rPr>
  </w:style>
  <w:style w:type="character" w:customStyle="1" w:styleId="Bodytext51">
    <w:name w:val="Body text (5)"/>
    <w:basedOn w:val="Bodytext5"/>
    <w:rsid w:val="00E37A65"/>
    <w:rPr>
      <w:color w:val="000000"/>
      <w:w w:val="100"/>
      <w:position w:val="0"/>
      <w:lang w:val="en-US"/>
    </w:rPr>
  </w:style>
  <w:style w:type="character" w:customStyle="1" w:styleId="Bodytext">
    <w:name w:val="Body text_"/>
    <w:basedOn w:val="DefaultParagraphFont"/>
    <w:link w:val="Bodytext0"/>
    <w:rsid w:val="00E37A65"/>
    <w:rPr>
      <w:rFonts w:ascii="Times New Roman" w:eastAsia="Times New Roman" w:hAnsi="Times New Roman" w:cs="Times New Roman"/>
      <w:b w:val="0"/>
      <w:bCs w:val="0"/>
      <w:i w:val="0"/>
      <w:iCs w:val="0"/>
      <w:smallCaps w:val="0"/>
      <w:strike w:val="0"/>
      <w:sz w:val="21"/>
      <w:szCs w:val="21"/>
      <w:u w:val="none"/>
    </w:rPr>
  </w:style>
  <w:style w:type="character" w:customStyle="1" w:styleId="Bodytext1">
    <w:name w:val="Body text"/>
    <w:basedOn w:val="Bodytext"/>
    <w:rsid w:val="00E37A65"/>
    <w:rPr>
      <w:color w:val="000000"/>
      <w:spacing w:val="0"/>
      <w:w w:val="100"/>
      <w:position w:val="0"/>
      <w:lang w:val="en-US"/>
    </w:rPr>
  </w:style>
  <w:style w:type="character" w:customStyle="1" w:styleId="Bodytext6">
    <w:name w:val="Body text (6)_"/>
    <w:basedOn w:val="DefaultParagraphFont"/>
    <w:link w:val="Bodytext60"/>
    <w:rsid w:val="00E37A65"/>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Bodytext61">
    <w:name w:val="Body text (6)"/>
    <w:basedOn w:val="Bodytext6"/>
    <w:rsid w:val="00E37A65"/>
    <w:rPr>
      <w:color w:val="000000"/>
      <w:w w:val="100"/>
      <w:position w:val="0"/>
      <w:lang w:val="en-US"/>
    </w:rPr>
  </w:style>
  <w:style w:type="character" w:customStyle="1" w:styleId="Bodytext6105pt">
    <w:name w:val="Body text (6) + 10.5 pt"/>
    <w:aliases w:val="Spacing 0 pt"/>
    <w:basedOn w:val="Bodytext6"/>
    <w:rsid w:val="00E37A65"/>
    <w:rPr>
      <w:color w:val="000000"/>
      <w:spacing w:val="0"/>
      <w:w w:val="100"/>
      <w:position w:val="0"/>
      <w:sz w:val="21"/>
      <w:szCs w:val="21"/>
      <w:lang w:val="en-US"/>
    </w:rPr>
  </w:style>
  <w:style w:type="character" w:customStyle="1" w:styleId="Headerorfooter2">
    <w:name w:val="Header or footer (2)_"/>
    <w:basedOn w:val="DefaultParagraphFont"/>
    <w:link w:val="Headerorfooter20"/>
    <w:rsid w:val="00E37A65"/>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Headerorfooter21">
    <w:name w:val="Header or footer (2)"/>
    <w:basedOn w:val="Headerorfooter2"/>
    <w:rsid w:val="00E37A65"/>
    <w:rPr>
      <w:color w:val="000000"/>
      <w:w w:val="100"/>
      <w:position w:val="0"/>
      <w:lang w:val="en-US"/>
    </w:rPr>
  </w:style>
  <w:style w:type="character" w:customStyle="1" w:styleId="Bodytext7">
    <w:name w:val="Body text"/>
    <w:basedOn w:val="Bodytext"/>
    <w:rsid w:val="00E37A65"/>
    <w:rPr>
      <w:color w:val="000000"/>
      <w:spacing w:val="0"/>
      <w:w w:val="100"/>
      <w:position w:val="0"/>
      <w:lang w:val="en-US"/>
    </w:rPr>
  </w:style>
  <w:style w:type="character" w:customStyle="1" w:styleId="BodytextItalic">
    <w:name w:val="Body text + Italic"/>
    <w:aliases w:val="Spacing 0 pt"/>
    <w:basedOn w:val="Bodytext"/>
    <w:rsid w:val="00E37A65"/>
    <w:rPr>
      <w:i/>
      <w:iCs/>
      <w:color w:val="000000"/>
      <w:spacing w:val="1"/>
      <w:w w:val="100"/>
      <w:position w:val="0"/>
      <w:lang w:val="en-US"/>
    </w:rPr>
  </w:style>
  <w:style w:type="character" w:customStyle="1" w:styleId="Bodytext9pt">
    <w:name w:val="Body text + 9 pt"/>
    <w:aliases w:val="Spacing 0 pt"/>
    <w:basedOn w:val="Bodytext"/>
    <w:rsid w:val="00E37A65"/>
    <w:rPr>
      <w:color w:val="000000"/>
      <w:spacing w:val="1"/>
      <w:w w:val="100"/>
      <w:position w:val="0"/>
      <w:sz w:val="18"/>
      <w:szCs w:val="18"/>
      <w:lang w:val="en-US"/>
    </w:rPr>
  </w:style>
  <w:style w:type="character" w:customStyle="1" w:styleId="Tablecaption">
    <w:name w:val="Table caption_"/>
    <w:basedOn w:val="DefaultParagraphFont"/>
    <w:link w:val="Tablecaption0"/>
    <w:rsid w:val="00E37A65"/>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TablecaptionSmallCaps">
    <w:name w:val="Table caption + Small Caps"/>
    <w:basedOn w:val="Tablecaption"/>
    <w:rsid w:val="00E37A65"/>
    <w:rPr>
      <w:smallCaps/>
      <w:color w:val="000000"/>
      <w:w w:val="100"/>
      <w:position w:val="0"/>
      <w:lang w:val="en-US"/>
    </w:rPr>
  </w:style>
  <w:style w:type="character" w:customStyle="1" w:styleId="Bodytext6SmallCaps">
    <w:name w:val="Body text (6) + Small Caps"/>
    <w:basedOn w:val="Bodytext6"/>
    <w:rsid w:val="00E37A65"/>
    <w:rPr>
      <w:smallCaps/>
      <w:color w:val="000000"/>
      <w:w w:val="100"/>
      <w:position w:val="0"/>
      <w:lang w:val="en-US"/>
    </w:rPr>
  </w:style>
  <w:style w:type="character" w:customStyle="1" w:styleId="Headerorfooter">
    <w:name w:val="Header or footer_"/>
    <w:basedOn w:val="DefaultParagraphFont"/>
    <w:link w:val="Headerorfooter0"/>
    <w:rsid w:val="00E37A65"/>
    <w:rPr>
      <w:rFonts w:ascii="Times New Roman" w:eastAsia="Times New Roman" w:hAnsi="Times New Roman" w:cs="Times New Roman"/>
      <w:b w:val="0"/>
      <w:bCs w:val="0"/>
      <w:i/>
      <w:iCs/>
      <w:smallCaps w:val="0"/>
      <w:strike w:val="0"/>
      <w:spacing w:val="1"/>
      <w:sz w:val="21"/>
      <w:szCs w:val="21"/>
      <w:u w:val="none"/>
    </w:rPr>
  </w:style>
  <w:style w:type="character" w:customStyle="1" w:styleId="Headerorfooter1">
    <w:name w:val="Header or footer"/>
    <w:basedOn w:val="Headerorfooter"/>
    <w:rsid w:val="00E37A65"/>
    <w:rPr>
      <w:color w:val="000000"/>
      <w:w w:val="100"/>
      <w:position w:val="0"/>
      <w:lang w:val="en-US"/>
    </w:rPr>
  </w:style>
  <w:style w:type="character" w:customStyle="1" w:styleId="BodytextSmallCaps">
    <w:name w:val="Body text + Small Caps"/>
    <w:basedOn w:val="Bodytext"/>
    <w:rsid w:val="00E37A65"/>
    <w:rPr>
      <w:smallCaps/>
      <w:color w:val="000000"/>
      <w:spacing w:val="0"/>
      <w:w w:val="100"/>
      <w:position w:val="0"/>
      <w:lang w:val="en-US"/>
    </w:rPr>
  </w:style>
  <w:style w:type="character" w:customStyle="1" w:styleId="BodytextItalic0">
    <w:name w:val="Body text + Italic"/>
    <w:aliases w:val="Spacing 0 pt"/>
    <w:basedOn w:val="Bodytext"/>
    <w:rsid w:val="00E37A65"/>
    <w:rPr>
      <w:i/>
      <w:iCs/>
      <w:color w:val="000000"/>
      <w:spacing w:val="1"/>
      <w:w w:val="100"/>
      <w:position w:val="0"/>
      <w:lang w:val="en-US"/>
    </w:rPr>
  </w:style>
  <w:style w:type="character" w:customStyle="1" w:styleId="Headerorfooter10pt">
    <w:name w:val="Header or footer + 10 pt"/>
    <w:aliases w:val="Not Italic,Spacing 0 pt"/>
    <w:basedOn w:val="Headerorfooter"/>
    <w:rsid w:val="00E37A65"/>
    <w:rPr>
      <w:i/>
      <w:iCs/>
      <w:color w:val="000000"/>
      <w:spacing w:val="-1"/>
      <w:w w:val="100"/>
      <w:position w:val="0"/>
      <w:sz w:val="20"/>
      <w:szCs w:val="20"/>
      <w:lang w:val="en-US"/>
    </w:rPr>
  </w:style>
  <w:style w:type="character" w:customStyle="1" w:styleId="Headerorfooter2SmallCaps">
    <w:name w:val="Header or footer (2) + Small Caps"/>
    <w:basedOn w:val="Headerorfooter2"/>
    <w:rsid w:val="00E37A65"/>
    <w:rPr>
      <w:smallCaps/>
      <w:color w:val="000000"/>
      <w:w w:val="100"/>
      <w:position w:val="0"/>
      <w:lang w:val="en-US"/>
    </w:rPr>
  </w:style>
  <w:style w:type="character" w:customStyle="1" w:styleId="Heading1">
    <w:name w:val="Heading #1_"/>
    <w:basedOn w:val="DefaultParagraphFont"/>
    <w:link w:val="Heading10"/>
    <w:rsid w:val="00E37A65"/>
    <w:rPr>
      <w:rFonts w:ascii="Times New Roman" w:eastAsia="Times New Roman" w:hAnsi="Times New Roman" w:cs="Times New Roman"/>
      <w:b w:val="0"/>
      <w:bCs w:val="0"/>
      <w:i w:val="0"/>
      <w:iCs w:val="0"/>
      <w:smallCaps w:val="0"/>
      <w:strike w:val="0"/>
      <w:sz w:val="21"/>
      <w:szCs w:val="21"/>
      <w:u w:val="none"/>
    </w:rPr>
  </w:style>
  <w:style w:type="character" w:customStyle="1" w:styleId="Heading11">
    <w:name w:val="Heading #1"/>
    <w:basedOn w:val="Heading1"/>
    <w:rsid w:val="00E37A65"/>
    <w:rPr>
      <w:color w:val="000000"/>
      <w:spacing w:val="0"/>
      <w:w w:val="100"/>
      <w:position w:val="0"/>
      <w:lang w:val="en-US"/>
    </w:rPr>
  </w:style>
  <w:style w:type="character" w:customStyle="1" w:styleId="Bodytext8">
    <w:name w:val="Body text"/>
    <w:basedOn w:val="Bodytext"/>
    <w:rsid w:val="00E37A65"/>
    <w:rPr>
      <w:color w:val="000000"/>
      <w:spacing w:val="0"/>
      <w:w w:val="100"/>
      <w:position w:val="0"/>
      <w:u w:val="single"/>
      <w:lang w:val="en-US"/>
    </w:rPr>
  </w:style>
  <w:style w:type="character" w:customStyle="1" w:styleId="Bodytext9">
    <w:name w:val="Body text"/>
    <w:basedOn w:val="Bodytext"/>
    <w:rsid w:val="00E37A65"/>
    <w:rPr>
      <w:color w:val="000000"/>
      <w:spacing w:val="0"/>
      <w:w w:val="100"/>
      <w:position w:val="0"/>
      <w:lang w:val="en-US"/>
    </w:rPr>
  </w:style>
  <w:style w:type="paragraph" w:customStyle="1" w:styleId="Bodytext20">
    <w:name w:val="Body text (2)"/>
    <w:basedOn w:val="Normal"/>
    <w:link w:val="Bodytext2"/>
    <w:rsid w:val="00E37A65"/>
    <w:pPr>
      <w:shd w:val="clear" w:color="auto" w:fill="FFFFFF"/>
      <w:spacing w:line="216" w:lineRule="exact"/>
    </w:pPr>
    <w:rPr>
      <w:rFonts w:ascii="Times New Roman" w:eastAsia="Times New Roman" w:hAnsi="Times New Roman" w:cs="Times New Roman"/>
      <w:b/>
      <w:bCs/>
      <w:sz w:val="18"/>
      <w:szCs w:val="18"/>
    </w:rPr>
  </w:style>
  <w:style w:type="paragraph" w:customStyle="1" w:styleId="Bodytext30">
    <w:name w:val="Body text (3)"/>
    <w:basedOn w:val="Normal"/>
    <w:link w:val="Bodytext3"/>
    <w:rsid w:val="00E37A65"/>
    <w:pPr>
      <w:shd w:val="clear" w:color="auto" w:fill="FFFFFF"/>
      <w:spacing w:after="120" w:line="0" w:lineRule="atLeast"/>
      <w:jc w:val="center"/>
    </w:pPr>
    <w:rPr>
      <w:rFonts w:ascii="Times New Roman" w:eastAsia="Times New Roman" w:hAnsi="Times New Roman" w:cs="Times New Roman"/>
      <w:i/>
      <w:iCs/>
      <w:spacing w:val="-4"/>
      <w:sz w:val="15"/>
      <w:szCs w:val="15"/>
    </w:rPr>
  </w:style>
  <w:style w:type="paragraph" w:customStyle="1" w:styleId="Bodytext40">
    <w:name w:val="Body text (4)"/>
    <w:basedOn w:val="Normal"/>
    <w:link w:val="Bodytext4"/>
    <w:rsid w:val="00E37A65"/>
    <w:pPr>
      <w:shd w:val="clear" w:color="auto" w:fill="FFFFFF"/>
      <w:spacing w:before="120" w:after="240" w:line="0" w:lineRule="atLeast"/>
      <w:jc w:val="center"/>
    </w:pPr>
    <w:rPr>
      <w:rFonts w:ascii="Times New Roman" w:eastAsia="Times New Roman" w:hAnsi="Times New Roman" w:cs="Times New Roman"/>
      <w:spacing w:val="1"/>
      <w:sz w:val="14"/>
      <w:szCs w:val="14"/>
    </w:rPr>
  </w:style>
  <w:style w:type="paragraph" w:customStyle="1" w:styleId="Bodytext50">
    <w:name w:val="Body text (5)"/>
    <w:basedOn w:val="Normal"/>
    <w:link w:val="Bodytext5"/>
    <w:rsid w:val="00E37A65"/>
    <w:pPr>
      <w:shd w:val="clear" w:color="auto" w:fill="FFFFFF"/>
      <w:spacing w:before="240" w:after="120" w:line="0" w:lineRule="atLeast"/>
    </w:pPr>
    <w:rPr>
      <w:rFonts w:ascii="Times New Roman" w:eastAsia="Times New Roman" w:hAnsi="Times New Roman" w:cs="Times New Roman"/>
      <w:i/>
      <w:iCs/>
      <w:spacing w:val="1"/>
      <w:sz w:val="21"/>
      <w:szCs w:val="21"/>
    </w:rPr>
  </w:style>
  <w:style w:type="paragraph" w:customStyle="1" w:styleId="Bodytext0">
    <w:name w:val="Body text"/>
    <w:basedOn w:val="Normal"/>
    <w:link w:val="Bodytext"/>
    <w:rsid w:val="00E37A65"/>
    <w:pPr>
      <w:shd w:val="clear" w:color="auto" w:fill="FFFFFF"/>
      <w:spacing w:before="120" w:after="240" w:line="0" w:lineRule="atLeast"/>
      <w:ind w:hanging="660"/>
      <w:jc w:val="center"/>
    </w:pPr>
    <w:rPr>
      <w:rFonts w:ascii="Times New Roman" w:eastAsia="Times New Roman" w:hAnsi="Times New Roman" w:cs="Times New Roman"/>
      <w:sz w:val="21"/>
      <w:szCs w:val="21"/>
    </w:rPr>
  </w:style>
  <w:style w:type="paragraph" w:customStyle="1" w:styleId="Bodytext60">
    <w:name w:val="Body text (6)"/>
    <w:basedOn w:val="Normal"/>
    <w:link w:val="Bodytext6"/>
    <w:rsid w:val="00E37A65"/>
    <w:pPr>
      <w:shd w:val="clear" w:color="auto" w:fill="FFFFFF"/>
      <w:spacing w:before="120" w:after="120" w:line="0" w:lineRule="atLeast"/>
      <w:jc w:val="center"/>
    </w:pPr>
    <w:rPr>
      <w:rFonts w:ascii="Times New Roman" w:eastAsia="Times New Roman" w:hAnsi="Times New Roman" w:cs="Times New Roman"/>
      <w:spacing w:val="1"/>
      <w:sz w:val="18"/>
      <w:szCs w:val="18"/>
    </w:rPr>
  </w:style>
  <w:style w:type="paragraph" w:customStyle="1" w:styleId="Headerorfooter20">
    <w:name w:val="Header or footer (2)"/>
    <w:basedOn w:val="Normal"/>
    <w:link w:val="Headerorfooter2"/>
    <w:rsid w:val="00E37A65"/>
    <w:pPr>
      <w:shd w:val="clear" w:color="auto" w:fill="FFFFFF"/>
      <w:spacing w:line="0" w:lineRule="atLeast"/>
    </w:pPr>
    <w:rPr>
      <w:rFonts w:ascii="Times New Roman" w:eastAsia="Times New Roman" w:hAnsi="Times New Roman" w:cs="Times New Roman"/>
      <w:spacing w:val="-1"/>
      <w:sz w:val="20"/>
      <w:szCs w:val="20"/>
    </w:rPr>
  </w:style>
  <w:style w:type="paragraph" w:customStyle="1" w:styleId="Tablecaption0">
    <w:name w:val="Table caption"/>
    <w:basedOn w:val="Normal"/>
    <w:link w:val="Tablecaption"/>
    <w:rsid w:val="00E37A65"/>
    <w:pPr>
      <w:shd w:val="clear" w:color="auto" w:fill="FFFFFF"/>
      <w:spacing w:line="0" w:lineRule="atLeast"/>
    </w:pPr>
    <w:rPr>
      <w:rFonts w:ascii="Times New Roman" w:eastAsia="Times New Roman" w:hAnsi="Times New Roman" w:cs="Times New Roman"/>
      <w:spacing w:val="1"/>
      <w:sz w:val="18"/>
      <w:szCs w:val="18"/>
    </w:rPr>
  </w:style>
  <w:style w:type="paragraph" w:customStyle="1" w:styleId="Headerorfooter0">
    <w:name w:val="Header or footer"/>
    <w:basedOn w:val="Normal"/>
    <w:link w:val="Headerorfooter"/>
    <w:rsid w:val="00E37A65"/>
    <w:pPr>
      <w:shd w:val="clear" w:color="auto" w:fill="FFFFFF"/>
      <w:spacing w:line="0" w:lineRule="atLeast"/>
    </w:pPr>
    <w:rPr>
      <w:rFonts w:ascii="Times New Roman" w:eastAsia="Times New Roman" w:hAnsi="Times New Roman" w:cs="Times New Roman"/>
      <w:i/>
      <w:iCs/>
      <w:spacing w:val="1"/>
      <w:sz w:val="21"/>
      <w:szCs w:val="21"/>
    </w:rPr>
  </w:style>
  <w:style w:type="paragraph" w:customStyle="1" w:styleId="Heading10">
    <w:name w:val="Heading #1"/>
    <w:basedOn w:val="Normal"/>
    <w:link w:val="Heading1"/>
    <w:rsid w:val="00E37A65"/>
    <w:pPr>
      <w:shd w:val="clear" w:color="auto" w:fill="FFFFFF"/>
      <w:spacing w:line="278" w:lineRule="exact"/>
      <w:ind w:hanging="480"/>
      <w:jc w:val="both"/>
      <w:outlineLvl w:val="0"/>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5811</Words>
  <Characters>33127</Characters>
  <Application>Microsoft Office Word</Application>
  <DocSecurity>0</DocSecurity>
  <Lines>276</Lines>
  <Paragraphs>77</Paragraphs>
  <ScaleCrop>false</ScaleCrop>
  <Company/>
  <LinksUpToDate>false</LinksUpToDate>
  <CharactersWithSpaces>38861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2014-06-02T09:10:00Z</dcterms:created>
  <dcterms:modified xsi:type="dcterms:W3CDTF">2014-06-02T09:10:00Z</dcterms:modified>
</cp:coreProperties>
</file>