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24" w:rsidRDefault="0019035F">
      <w:pPr>
        <w:pStyle w:val="Bodytext20"/>
        <w:shd w:val="clear" w:color="auto" w:fill="auto"/>
      </w:pPr>
      <w:r>
        <w:rPr>
          <w:rStyle w:val="Bodytext21"/>
          <w:b/>
          <w:bCs/>
        </w:rPr>
        <w:t>ACTS</w:t>
      </w:r>
    </w:p>
    <w:p w:rsidR="00766724" w:rsidRDefault="0019035F">
      <w:pPr>
        <w:pStyle w:val="Bodytext20"/>
        <w:shd w:val="clear" w:color="auto" w:fill="auto"/>
        <w:tabs>
          <w:tab w:val="left" w:pos="5318"/>
        </w:tabs>
      </w:pPr>
      <w:r>
        <w:rPr>
          <w:rStyle w:val="Bodytext21"/>
          <w:b/>
          <w:bCs/>
        </w:rPr>
        <w:t>SUPPLEMENT No. 6</w:t>
      </w:r>
      <w:r>
        <w:rPr>
          <w:rStyle w:val="Bodytext21"/>
          <w:b/>
          <w:bCs/>
        </w:rPr>
        <w:tab/>
        <w:t>11th July, 2008.</w:t>
      </w:r>
    </w:p>
    <w:p w:rsidR="00766724" w:rsidRDefault="0019035F">
      <w:pPr>
        <w:pStyle w:val="Bodytext20"/>
        <w:shd w:val="clear" w:color="auto" w:fill="auto"/>
        <w:ind w:left="180"/>
        <w:jc w:val="center"/>
      </w:pPr>
      <w:r>
        <w:rPr>
          <w:rStyle w:val="Bodytext21"/>
          <w:b/>
          <w:bCs/>
        </w:rPr>
        <w:t>ACTS SUPPLEMENT</w:t>
      </w:r>
    </w:p>
    <w:p w:rsidR="00766724" w:rsidRDefault="0019035F">
      <w:pPr>
        <w:pStyle w:val="Bodytext30"/>
        <w:shd w:val="clear" w:color="auto" w:fill="auto"/>
      </w:pPr>
      <w:r>
        <w:rPr>
          <w:rStyle w:val="Bodytext31"/>
          <w:i/>
          <w:iCs/>
        </w:rPr>
        <w:t>to The Uganda Gazette No. 36 Volume CI dated 11th July, 2008.</w:t>
      </w:r>
    </w:p>
    <w:p w:rsidR="00766724" w:rsidRDefault="0019035F">
      <w:pPr>
        <w:pStyle w:val="Bodytext40"/>
        <w:shd w:val="clear" w:color="auto" w:fill="auto"/>
        <w:spacing w:after="326" w:line="150" w:lineRule="exact"/>
      </w:pPr>
      <w:r>
        <w:rPr>
          <w:rStyle w:val="Bodytext41"/>
        </w:rPr>
        <w:t>Printed by UPPC, Entebbe, by Order of the Government.</w:t>
      </w:r>
    </w:p>
    <w:p w:rsidR="00766724" w:rsidRDefault="0019035F">
      <w:pPr>
        <w:pStyle w:val="Bodytext50"/>
        <w:shd w:val="clear" w:color="auto" w:fill="auto"/>
        <w:tabs>
          <w:tab w:val="left" w:pos="1483"/>
          <w:tab w:val="left" w:pos="6173"/>
        </w:tabs>
        <w:spacing w:before="0" w:after="146"/>
        <w:ind w:right="240" w:firstLine="1380"/>
      </w:pPr>
      <w:r>
        <w:rPr>
          <w:rStyle w:val="Bodytext51"/>
          <w:i/>
          <w:iCs/>
        </w:rPr>
        <w:t xml:space="preserve">Public Service (Negotiating, Consultative </w:t>
      </w:r>
      <w:r>
        <w:rPr>
          <w:rStyle w:val="Bodytext5Bold"/>
        </w:rPr>
        <w:t>Act 10</w:t>
      </w:r>
      <w:r>
        <w:rPr>
          <w:rStyle w:val="Bodytext5Bold"/>
        </w:rPr>
        <w:tab/>
      </w:r>
      <w:r>
        <w:rPr>
          <w:rStyle w:val="Bodytext51"/>
          <w:i/>
          <w:iCs/>
        </w:rPr>
        <w:t xml:space="preserve">and Disputes Settlement Machinery) </w:t>
      </w:r>
      <w:r>
        <w:rPr>
          <w:rStyle w:val="Bodytext51"/>
          <w:i/>
          <w:iCs/>
        </w:rPr>
        <w:t>Act</w:t>
      </w:r>
      <w:r>
        <w:rPr>
          <w:rStyle w:val="Bodytext5Bold"/>
        </w:rPr>
        <w:tab/>
        <w:t>2008</w:t>
      </w:r>
    </w:p>
    <w:p w:rsidR="00766724" w:rsidRDefault="0019035F">
      <w:pPr>
        <w:pStyle w:val="Bodytext60"/>
        <w:shd w:val="clear" w:color="auto" w:fill="auto"/>
        <w:spacing w:before="0" w:after="239"/>
        <w:ind w:left="180"/>
      </w:pPr>
      <w:r>
        <w:rPr>
          <w:rStyle w:val="Bodytext61"/>
        </w:rPr>
        <w:t>THE PUBLIC SERVICE (NEGOTIATING, CONSULTATIVE AND DISPUTES SETTLEMENT MACHINERY) ACT, 2008</w:t>
      </w:r>
    </w:p>
    <w:p w:rsidR="00766724" w:rsidRDefault="0019035F">
      <w:pPr>
        <w:pStyle w:val="Bodytext60"/>
        <w:shd w:val="clear" w:color="auto" w:fill="auto"/>
        <w:spacing w:before="0" w:after="0" w:line="190" w:lineRule="exact"/>
        <w:ind w:left="180"/>
      </w:pPr>
      <w:r>
        <w:rPr>
          <w:rStyle w:val="Bodytext61"/>
        </w:rPr>
        <w:t>ARRANGEMENT OF SECTIONS.</w:t>
      </w:r>
    </w:p>
    <w:p w:rsidR="00766724" w:rsidRDefault="0019035F">
      <w:pPr>
        <w:pStyle w:val="Bodytext70"/>
        <w:shd w:val="clear" w:color="auto" w:fill="auto"/>
      </w:pPr>
      <w:r>
        <w:rPr>
          <w:rStyle w:val="Bodytext71"/>
          <w:i/>
          <w:iCs/>
        </w:rPr>
        <w:t>Section.</w:t>
      </w:r>
    </w:p>
    <w:p w:rsidR="00766724" w:rsidRDefault="0019035F">
      <w:pPr>
        <w:pStyle w:val="Bodytext60"/>
        <w:shd w:val="clear" w:color="auto" w:fill="auto"/>
        <w:spacing w:before="0" w:after="0" w:line="350" w:lineRule="exact"/>
        <w:ind w:left="180"/>
      </w:pPr>
      <w:r>
        <w:rPr>
          <w:rStyle w:val="Bodytext61"/>
        </w:rPr>
        <w:t xml:space="preserve">Part </w:t>
      </w:r>
      <w:r>
        <w:rPr>
          <w:rStyle w:val="Bodytext611pt"/>
        </w:rPr>
        <w:t>I</w:t>
      </w:r>
      <w:r>
        <w:rPr>
          <w:rStyle w:val="Bodytext61"/>
        </w:rPr>
        <w:t>—Preliminary.</w:t>
      </w:r>
    </w:p>
    <w:p w:rsidR="00766724" w:rsidRDefault="0019035F">
      <w:pPr>
        <w:pStyle w:val="Bodytext60"/>
        <w:numPr>
          <w:ilvl w:val="0"/>
          <w:numId w:val="1"/>
        </w:numPr>
        <w:shd w:val="clear" w:color="auto" w:fill="auto"/>
        <w:tabs>
          <w:tab w:val="left" w:pos="826"/>
        </w:tabs>
        <w:spacing w:before="0" w:after="0" w:line="350" w:lineRule="exact"/>
        <w:ind w:left="480"/>
        <w:jc w:val="left"/>
      </w:pPr>
      <w:r>
        <w:rPr>
          <w:rStyle w:val="Bodytext61"/>
        </w:rPr>
        <w:t>Commencement.</w:t>
      </w:r>
    </w:p>
    <w:p w:rsidR="00766724" w:rsidRDefault="0019035F">
      <w:pPr>
        <w:pStyle w:val="Bodytext60"/>
        <w:numPr>
          <w:ilvl w:val="0"/>
          <w:numId w:val="1"/>
        </w:numPr>
        <w:shd w:val="clear" w:color="auto" w:fill="auto"/>
        <w:tabs>
          <w:tab w:val="left" w:pos="840"/>
        </w:tabs>
        <w:spacing w:before="0" w:after="0" w:line="350" w:lineRule="exact"/>
        <w:ind w:left="480"/>
        <w:jc w:val="left"/>
      </w:pPr>
      <w:r>
        <w:rPr>
          <w:rStyle w:val="Bodytext61"/>
        </w:rPr>
        <w:t>Interpretation.</w:t>
      </w:r>
    </w:p>
    <w:p w:rsidR="00766724" w:rsidRDefault="0019035F">
      <w:pPr>
        <w:pStyle w:val="Bodytext60"/>
        <w:shd w:val="clear" w:color="auto" w:fill="auto"/>
        <w:spacing w:before="0" w:after="0" w:line="398" w:lineRule="exact"/>
        <w:ind w:left="180"/>
      </w:pPr>
      <w:r>
        <w:rPr>
          <w:rStyle w:val="Bodytext61"/>
        </w:rPr>
        <w:t xml:space="preserve">Part </w:t>
      </w:r>
      <w:r>
        <w:rPr>
          <w:rStyle w:val="Bodytext611pt"/>
        </w:rPr>
        <w:t>II—</w:t>
      </w:r>
      <w:r>
        <w:rPr>
          <w:rStyle w:val="Bodytext61"/>
        </w:rPr>
        <w:t>Consultative Committees.</w:t>
      </w:r>
    </w:p>
    <w:p w:rsidR="00766724" w:rsidRDefault="0019035F">
      <w:pPr>
        <w:pStyle w:val="Bodytext60"/>
        <w:numPr>
          <w:ilvl w:val="0"/>
          <w:numId w:val="1"/>
        </w:numPr>
        <w:shd w:val="clear" w:color="auto" w:fill="auto"/>
        <w:tabs>
          <w:tab w:val="left" w:pos="840"/>
        </w:tabs>
        <w:spacing w:before="0" w:after="0" w:line="398" w:lineRule="exact"/>
        <w:ind w:left="480"/>
        <w:jc w:val="left"/>
      </w:pPr>
      <w:r>
        <w:rPr>
          <w:rStyle w:val="Bodytext61"/>
        </w:rPr>
        <w:t xml:space="preserve">Consultative Committees and their </w:t>
      </w:r>
      <w:r>
        <w:rPr>
          <w:rStyle w:val="Bodytext61"/>
        </w:rPr>
        <w:t>functions.</w:t>
      </w:r>
    </w:p>
    <w:p w:rsidR="00766724" w:rsidRDefault="0019035F">
      <w:pPr>
        <w:pStyle w:val="Bodytext60"/>
        <w:shd w:val="clear" w:color="auto" w:fill="auto"/>
        <w:spacing w:before="0" w:after="0" w:line="398" w:lineRule="exact"/>
        <w:ind w:left="480"/>
        <w:jc w:val="left"/>
      </w:pPr>
      <w:r>
        <w:rPr>
          <w:rStyle w:val="Bodytext61"/>
        </w:rPr>
        <w:t xml:space="preserve">Part </w:t>
      </w:r>
      <w:r>
        <w:rPr>
          <w:rStyle w:val="Bodytext611pt"/>
        </w:rPr>
        <w:t>III—</w:t>
      </w:r>
      <w:r>
        <w:rPr>
          <w:rStyle w:val="Bodytext61"/>
        </w:rPr>
        <w:t>National Negotiating And Consultative Council.</w:t>
      </w:r>
    </w:p>
    <w:p w:rsidR="00766724" w:rsidRDefault="0019035F">
      <w:pPr>
        <w:pStyle w:val="Bodytext60"/>
        <w:numPr>
          <w:ilvl w:val="0"/>
          <w:numId w:val="1"/>
        </w:numPr>
        <w:shd w:val="clear" w:color="auto" w:fill="auto"/>
        <w:tabs>
          <w:tab w:val="left" w:pos="350"/>
        </w:tabs>
        <w:spacing w:before="0" w:after="0" w:line="398" w:lineRule="exact"/>
        <w:ind w:right="240"/>
        <w:jc w:val="right"/>
      </w:pPr>
      <w:r>
        <w:rPr>
          <w:rStyle w:val="Bodytext61"/>
        </w:rPr>
        <w:t>National Negotiating and Consultative Council and its functions.</w:t>
      </w:r>
    </w:p>
    <w:p w:rsidR="00766724" w:rsidRDefault="0019035F">
      <w:pPr>
        <w:pStyle w:val="Bodytext60"/>
        <w:shd w:val="clear" w:color="auto" w:fill="auto"/>
        <w:spacing w:before="0" w:after="0" w:line="398" w:lineRule="exact"/>
        <w:ind w:left="180"/>
      </w:pPr>
      <w:r>
        <w:rPr>
          <w:rStyle w:val="Bodytext61"/>
        </w:rPr>
        <w:t xml:space="preserve">Part </w:t>
      </w:r>
      <w:r>
        <w:rPr>
          <w:rStyle w:val="Bodytext611pt"/>
        </w:rPr>
        <w:t>IV</w:t>
      </w:r>
      <w:r>
        <w:rPr>
          <w:rStyle w:val="Bodytext61"/>
        </w:rPr>
        <w:t>—Public Service Tribunal.</w:t>
      </w:r>
    </w:p>
    <w:p w:rsidR="00766724" w:rsidRDefault="0019035F">
      <w:pPr>
        <w:pStyle w:val="Bodytext60"/>
        <w:numPr>
          <w:ilvl w:val="0"/>
          <w:numId w:val="1"/>
        </w:numPr>
        <w:shd w:val="clear" w:color="auto" w:fill="auto"/>
        <w:tabs>
          <w:tab w:val="left" w:pos="835"/>
        </w:tabs>
        <w:spacing w:before="0" w:after="0" w:line="398" w:lineRule="exact"/>
        <w:ind w:left="480"/>
        <w:jc w:val="left"/>
      </w:pPr>
      <w:r>
        <w:rPr>
          <w:rStyle w:val="Bodytext61"/>
        </w:rPr>
        <w:t>Public Service Tribunal and its functions.</w:t>
      </w:r>
    </w:p>
    <w:p w:rsidR="00766724" w:rsidRDefault="0019035F">
      <w:pPr>
        <w:pStyle w:val="Bodytext60"/>
        <w:numPr>
          <w:ilvl w:val="0"/>
          <w:numId w:val="1"/>
        </w:numPr>
        <w:shd w:val="clear" w:color="auto" w:fill="auto"/>
        <w:tabs>
          <w:tab w:val="left" w:pos="845"/>
        </w:tabs>
        <w:spacing w:before="0" w:after="0" w:line="398" w:lineRule="exact"/>
        <w:ind w:left="480"/>
        <w:jc w:val="left"/>
      </w:pPr>
      <w:r>
        <w:rPr>
          <w:rStyle w:val="Bodytext61"/>
        </w:rPr>
        <w:t>Secretary to the Public Service Tribunal</w:t>
      </w:r>
    </w:p>
    <w:p w:rsidR="00766724" w:rsidRDefault="0019035F">
      <w:pPr>
        <w:pStyle w:val="Bodytext60"/>
        <w:shd w:val="clear" w:color="auto" w:fill="auto"/>
        <w:spacing w:before="0" w:after="0" w:line="398" w:lineRule="exact"/>
        <w:ind w:left="180"/>
      </w:pPr>
      <w:r>
        <w:rPr>
          <w:rStyle w:val="Bodytext6SmallCaps"/>
        </w:rPr>
        <w:t xml:space="preserve">Part </w:t>
      </w:r>
      <w:r>
        <w:rPr>
          <w:rStyle w:val="Bodytext6SmallCaps"/>
        </w:rPr>
        <w:t>V—Essential Services.</w:t>
      </w:r>
    </w:p>
    <w:p w:rsidR="00766724" w:rsidRDefault="0019035F">
      <w:pPr>
        <w:pStyle w:val="Bodytext60"/>
        <w:numPr>
          <w:ilvl w:val="0"/>
          <w:numId w:val="1"/>
        </w:numPr>
        <w:shd w:val="clear" w:color="auto" w:fill="auto"/>
        <w:tabs>
          <w:tab w:val="left" w:pos="835"/>
        </w:tabs>
        <w:spacing w:before="0" w:after="0" w:line="398" w:lineRule="exact"/>
        <w:ind w:left="480"/>
        <w:jc w:val="left"/>
      </w:pPr>
      <w:r>
        <w:rPr>
          <w:rStyle w:val="Bodytext61"/>
        </w:rPr>
        <w:t>Essential services.</w:t>
      </w:r>
    </w:p>
    <w:p w:rsidR="00766724" w:rsidRDefault="0019035F">
      <w:pPr>
        <w:pStyle w:val="Bodytext60"/>
        <w:shd w:val="clear" w:color="auto" w:fill="auto"/>
        <w:spacing w:before="0" w:after="0" w:line="398" w:lineRule="exact"/>
        <w:ind w:firstLine="1380"/>
        <w:jc w:val="left"/>
      </w:pPr>
      <w:r>
        <w:rPr>
          <w:rStyle w:val="Bodytext61"/>
        </w:rPr>
        <w:t xml:space="preserve">Part </w:t>
      </w:r>
      <w:r>
        <w:rPr>
          <w:rStyle w:val="Bodytext611pt"/>
        </w:rPr>
        <w:t>VI—</w:t>
      </w:r>
      <w:r>
        <w:rPr>
          <w:rStyle w:val="Bodytext61"/>
        </w:rPr>
        <w:t>Strikes in the Public Service.</w:t>
      </w:r>
    </w:p>
    <w:p w:rsidR="00766724" w:rsidRDefault="0019035F">
      <w:pPr>
        <w:pStyle w:val="Bodytext60"/>
        <w:numPr>
          <w:ilvl w:val="0"/>
          <w:numId w:val="1"/>
        </w:numPr>
        <w:shd w:val="clear" w:color="auto" w:fill="auto"/>
        <w:tabs>
          <w:tab w:val="left" w:pos="840"/>
        </w:tabs>
        <w:spacing w:before="0" w:after="0" w:line="398" w:lineRule="exact"/>
        <w:ind w:left="480"/>
        <w:jc w:val="left"/>
      </w:pPr>
      <w:r>
        <w:rPr>
          <w:rStyle w:val="Bodytext61"/>
        </w:rPr>
        <w:t>Strikes in the public service.</w:t>
      </w:r>
    </w:p>
    <w:p w:rsidR="00766724" w:rsidRDefault="0019035F">
      <w:pPr>
        <w:pStyle w:val="Bodytext60"/>
        <w:shd w:val="clear" w:color="auto" w:fill="auto"/>
        <w:spacing w:before="0" w:after="142" w:line="220" w:lineRule="exact"/>
        <w:ind w:left="180"/>
      </w:pPr>
      <w:r>
        <w:rPr>
          <w:rStyle w:val="Bodytext61"/>
        </w:rPr>
        <w:t xml:space="preserve">Part </w:t>
      </w:r>
      <w:r>
        <w:rPr>
          <w:rStyle w:val="Bodytext611pt"/>
        </w:rPr>
        <w:t>VII—</w:t>
      </w:r>
      <w:r>
        <w:rPr>
          <w:rStyle w:val="Bodytext61"/>
        </w:rPr>
        <w:t>Miscellaneous.</w:t>
      </w:r>
    </w:p>
    <w:p w:rsidR="00766724" w:rsidRDefault="0019035F">
      <w:pPr>
        <w:pStyle w:val="Bodytext60"/>
        <w:numPr>
          <w:ilvl w:val="0"/>
          <w:numId w:val="1"/>
        </w:numPr>
        <w:shd w:val="clear" w:color="auto" w:fill="auto"/>
        <w:tabs>
          <w:tab w:val="left" w:pos="840"/>
        </w:tabs>
        <w:spacing w:before="0" w:after="148" w:line="190" w:lineRule="exact"/>
        <w:ind w:left="480"/>
        <w:jc w:val="left"/>
      </w:pPr>
      <w:r>
        <w:rPr>
          <w:rStyle w:val="Bodytext61"/>
        </w:rPr>
        <w:t>Offence and penalty.</w:t>
      </w:r>
    </w:p>
    <w:p w:rsidR="00766724" w:rsidRDefault="0019035F">
      <w:pPr>
        <w:pStyle w:val="Bodytext60"/>
        <w:shd w:val="clear" w:color="auto" w:fill="auto"/>
        <w:spacing w:before="0" w:after="0" w:line="190" w:lineRule="exact"/>
        <w:ind w:left="480"/>
        <w:jc w:val="left"/>
      </w:pPr>
      <w:r>
        <w:rPr>
          <w:rStyle w:val="Bodytext61"/>
        </w:rPr>
        <w:t>10. Amendment of Schedules.</w:t>
      </w:r>
    </w:p>
    <w:p w:rsidR="00766724" w:rsidRDefault="0019035F">
      <w:pPr>
        <w:pStyle w:val="Bodytext50"/>
        <w:shd w:val="clear" w:color="auto" w:fill="auto"/>
        <w:tabs>
          <w:tab w:val="left" w:pos="1483"/>
          <w:tab w:val="left" w:pos="6173"/>
        </w:tabs>
        <w:spacing w:before="0" w:after="61"/>
        <w:ind w:right="220" w:firstLine="1300"/>
      </w:pPr>
      <w:r>
        <w:rPr>
          <w:rStyle w:val="Bodytext51"/>
          <w:i/>
          <w:iCs/>
        </w:rPr>
        <w:t xml:space="preserve">Public Service (Negotiating, Consultative </w:t>
      </w:r>
      <w:r>
        <w:rPr>
          <w:rStyle w:val="Bodytext5Bold"/>
        </w:rPr>
        <w:t>Act 10</w:t>
      </w:r>
      <w:r>
        <w:rPr>
          <w:rStyle w:val="Bodytext5Bold"/>
        </w:rPr>
        <w:tab/>
      </w:r>
      <w:r>
        <w:rPr>
          <w:rStyle w:val="Bodytext51"/>
          <w:i/>
          <w:iCs/>
        </w:rPr>
        <w:t xml:space="preserve">and </w:t>
      </w:r>
      <w:r>
        <w:rPr>
          <w:rStyle w:val="Bodytext51"/>
          <w:i/>
          <w:iCs/>
        </w:rPr>
        <w:lastRenderedPageBreak/>
        <w:t xml:space="preserve">Disputes </w:t>
      </w:r>
      <w:r>
        <w:rPr>
          <w:rStyle w:val="Bodytext51"/>
          <w:i/>
          <w:iCs/>
        </w:rPr>
        <w:t>Settlement Machinery) Act</w:t>
      </w:r>
      <w:r>
        <w:rPr>
          <w:rStyle w:val="Bodytext5Bold"/>
        </w:rPr>
        <w:tab/>
        <w:t>2008</w:t>
      </w:r>
    </w:p>
    <w:p w:rsidR="00766724" w:rsidRDefault="0019035F">
      <w:pPr>
        <w:pStyle w:val="Bodytext0"/>
        <w:shd w:val="clear" w:color="auto" w:fill="auto"/>
        <w:spacing w:before="0" w:after="0" w:line="220" w:lineRule="exact"/>
        <w:ind w:left="220" w:firstLine="0"/>
      </w:pPr>
      <w:r>
        <w:rPr>
          <w:rStyle w:val="Bodytext1"/>
        </w:rPr>
        <w:t>FIRST SCHEDULE</w:t>
      </w:r>
    </w:p>
    <w:p w:rsidR="00766724" w:rsidRDefault="0019035F">
      <w:pPr>
        <w:pStyle w:val="Bodytext0"/>
        <w:shd w:val="clear" w:color="auto" w:fill="auto"/>
        <w:spacing w:before="0" w:after="190" w:line="220" w:lineRule="exact"/>
        <w:ind w:left="220" w:firstLine="0"/>
      </w:pPr>
      <w:r>
        <w:rPr>
          <w:rStyle w:val="Bodytext1"/>
        </w:rPr>
        <w:t>Currency point.</w:t>
      </w:r>
    </w:p>
    <w:p w:rsidR="00766724" w:rsidRDefault="0019035F">
      <w:pPr>
        <w:pStyle w:val="Bodytext0"/>
        <w:shd w:val="clear" w:color="auto" w:fill="auto"/>
        <w:spacing w:before="0" w:after="184" w:line="269" w:lineRule="exact"/>
        <w:ind w:left="220" w:firstLine="0"/>
      </w:pPr>
      <w:r>
        <w:rPr>
          <w:rStyle w:val="Bodytext1"/>
        </w:rPr>
        <w:t>SECOND SCHEDULE Consultative Committee rules and procedures.</w:t>
      </w:r>
    </w:p>
    <w:p w:rsidR="00766724" w:rsidRDefault="0019035F">
      <w:pPr>
        <w:pStyle w:val="Bodytext0"/>
        <w:shd w:val="clear" w:color="auto" w:fill="auto"/>
        <w:spacing w:before="0" w:after="176" w:line="264" w:lineRule="exact"/>
        <w:ind w:left="220" w:firstLine="0"/>
      </w:pPr>
      <w:r>
        <w:rPr>
          <w:rStyle w:val="Bodytext1"/>
        </w:rPr>
        <w:t>THIRD SCHEDULE Recognition Agreement.</w:t>
      </w:r>
    </w:p>
    <w:p w:rsidR="00766724" w:rsidRDefault="0019035F">
      <w:pPr>
        <w:pStyle w:val="Bodytext0"/>
        <w:shd w:val="clear" w:color="auto" w:fill="auto"/>
        <w:spacing w:before="0" w:after="184" w:line="269" w:lineRule="exact"/>
        <w:ind w:left="220" w:firstLine="0"/>
      </w:pPr>
      <w:r>
        <w:rPr>
          <w:rStyle w:val="Bodytext1"/>
        </w:rPr>
        <w:t>FOURTH SCHEDULE Rules and procedures for negotiating terms and conditions of service.</w:t>
      </w:r>
    </w:p>
    <w:p w:rsidR="00766724" w:rsidRDefault="0019035F">
      <w:pPr>
        <w:pStyle w:val="Bodytext0"/>
        <w:shd w:val="clear" w:color="auto" w:fill="auto"/>
        <w:spacing w:before="0" w:after="0" w:line="264" w:lineRule="exact"/>
        <w:ind w:left="220" w:firstLine="0"/>
      </w:pPr>
      <w:r>
        <w:rPr>
          <w:rStyle w:val="Bodytext1"/>
        </w:rPr>
        <w:t xml:space="preserve">FIFTH </w:t>
      </w:r>
      <w:r>
        <w:rPr>
          <w:rStyle w:val="Bodytext1"/>
        </w:rPr>
        <w:t>SCHEDULE Rules and procedures relating to the hearing of grievances by</w:t>
      </w:r>
    </w:p>
    <w:p w:rsidR="00766724" w:rsidRDefault="0019035F">
      <w:pPr>
        <w:pStyle w:val="Bodytext0"/>
        <w:shd w:val="clear" w:color="auto" w:fill="auto"/>
        <w:spacing w:before="0" w:after="190" w:line="220" w:lineRule="exact"/>
        <w:ind w:left="220" w:firstLine="0"/>
      </w:pPr>
      <w:r>
        <w:rPr>
          <w:rStyle w:val="Bodytext1"/>
        </w:rPr>
        <w:t>the Council.</w:t>
      </w:r>
    </w:p>
    <w:p w:rsidR="00766724" w:rsidRDefault="0019035F">
      <w:pPr>
        <w:pStyle w:val="Bodytext0"/>
        <w:shd w:val="clear" w:color="auto" w:fill="auto"/>
        <w:spacing w:before="0" w:after="0" w:line="269" w:lineRule="exact"/>
        <w:ind w:left="220" w:firstLine="0"/>
        <w:sectPr w:rsidR="00766724">
          <w:footerReference w:type="even" r:id="rId7"/>
          <w:footerReference w:type="default" r:id="rId8"/>
          <w:type w:val="continuous"/>
          <w:pgSz w:w="12240" w:h="15840"/>
          <w:pgMar w:top="2647" w:right="2673" w:bottom="2988" w:left="2697" w:header="0" w:footer="3" w:gutter="0"/>
          <w:cols w:space="720"/>
          <w:noEndnote/>
          <w:docGrid w:linePitch="360"/>
        </w:sectPr>
      </w:pPr>
      <w:r>
        <w:rPr>
          <w:rStyle w:val="Bodytext1"/>
        </w:rPr>
        <w:t>SIXTH SCHEDULE Essential s</w:t>
      </w:r>
      <w:r>
        <w:rPr>
          <w:rStyle w:val="Bodytext1"/>
        </w:rPr>
        <w:t>ervices.</w:t>
      </w:r>
    </w:p>
    <w:p w:rsidR="00766724" w:rsidRDefault="0019035F">
      <w:pPr>
        <w:pStyle w:val="Bodytext50"/>
        <w:shd w:val="clear" w:color="auto" w:fill="auto"/>
        <w:tabs>
          <w:tab w:val="left" w:pos="1503"/>
          <w:tab w:val="left" w:pos="6193"/>
        </w:tabs>
        <w:spacing w:before="0" w:after="2406"/>
        <w:ind w:left="20" w:right="20" w:firstLine="130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80"/>
        <w:shd w:val="clear" w:color="auto" w:fill="auto"/>
        <w:spacing w:before="0" w:after="248"/>
        <w:ind w:left="20" w:right="20"/>
      </w:pPr>
      <w:r>
        <w:rPr>
          <w:rStyle w:val="Bodytext81"/>
          <w:b/>
          <w:bCs/>
        </w:rPr>
        <w:t>THE PUBLIC SERVICE (NEGOTIATING, CONSULTATIVE AND DISPUTES SETTLEMENT MACHINERY) ACT, 2008.</w:t>
      </w:r>
    </w:p>
    <w:p w:rsidR="00766724" w:rsidRDefault="0019035F">
      <w:pPr>
        <w:pStyle w:val="Bodytext80"/>
        <w:shd w:val="clear" w:color="auto" w:fill="auto"/>
        <w:spacing w:before="0" w:after="17" w:line="278" w:lineRule="exact"/>
        <w:ind w:left="20" w:right="20"/>
      </w:pPr>
      <w:r>
        <w:rPr>
          <w:rStyle w:val="Bodytext81"/>
          <w:b/>
          <w:bCs/>
        </w:rPr>
        <w:t xml:space="preserve">An Act to provide for the establishment of a public service </w:t>
      </w:r>
      <w:r>
        <w:rPr>
          <w:rStyle w:val="Bodytext81"/>
          <w:b/>
          <w:bCs/>
        </w:rPr>
        <w:t>negotiating, consultative and disputes settlement machinery; to provide for the creation of consultative committees in each department or other unit or subdivision of Government and in each Local Government, to offer conciliation services in labour dispute</w:t>
      </w:r>
      <w:r>
        <w:rPr>
          <w:rStyle w:val="Bodytext81"/>
          <w:b/>
          <w:bCs/>
        </w:rPr>
        <w:t>s; to establish a National Negotiating and Consultative Council to, among other things, facilitate consultations, dialogue and negotiations between the Government as employer and public service labour unions; to establish a Public Service Tribunal to arbit</w:t>
      </w:r>
      <w:r>
        <w:rPr>
          <w:rStyle w:val="Bodytext81"/>
          <w:b/>
          <w:bCs/>
        </w:rPr>
        <w:t xml:space="preserve">rate labour disputes and secure harmonious labour relations </w:t>
      </w:r>
      <w:r>
        <w:rPr>
          <w:rStyle w:val="Bodytext81"/>
          <w:b/>
          <w:bCs/>
        </w:rPr>
        <w:lastRenderedPageBreak/>
        <w:t>in the public service; and to provide for other related matters.</w:t>
      </w:r>
    </w:p>
    <w:p w:rsidR="00766724" w:rsidRDefault="0019035F">
      <w:pPr>
        <w:pStyle w:val="Bodytext0"/>
        <w:shd w:val="clear" w:color="auto" w:fill="auto"/>
        <w:spacing w:before="0" w:after="0" w:line="557" w:lineRule="exact"/>
        <w:ind w:left="20" w:firstLine="0"/>
        <w:jc w:val="both"/>
      </w:pPr>
      <w:r>
        <w:rPr>
          <w:rStyle w:val="BodytextSmallCaps"/>
        </w:rPr>
        <w:t>Date of Assent:</w:t>
      </w:r>
      <w:r>
        <w:rPr>
          <w:rStyle w:val="Bodytext1"/>
        </w:rPr>
        <w:t xml:space="preserve"> 20th May, 2008.</w:t>
      </w:r>
    </w:p>
    <w:p w:rsidR="00766724" w:rsidRDefault="0019035F">
      <w:pPr>
        <w:pStyle w:val="Bodytext50"/>
        <w:shd w:val="clear" w:color="auto" w:fill="auto"/>
        <w:spacing w:before="0" w:after="0" w:line="557" w:lineRule="exact"/>
        <w:ind w:left="20"/>
        <w:jc w:val="both"/>
      </w:pPr>
      <w:r>
        <w:rPr>
          <w:rStyle w:val="Bodytext51"/>
          <w:i/>
          <w:iCs/>
        </w:rPr>
        <w:t>Date of Commencement:</w:t>
      </w:r>
      <w:r>
        <w:rPr>
          <w:rStyle w:val="Bodytext5Bold"/>
        </w:rPr>
        <w:t xml:space="preserve"> </w:t>
      </w:r>
      <w:r>
        <w:rPr>
          <w:rStyle w:val="Bodytext511pt"/>
        </w:rPr>
        <w:t>See section 1.</w:t>
      </w:r>
    </w:p>
    <w:p w:rsidR="00766724" w:rsidRDefault="0019035F">
      <w:pPr>
        <w:pStyle w:val="Bodytext0"/>
        <w:shd w:val="clear" w:color="auto" w:fill="auto"/>
        <w:spacing w:before="0" w:after="0" w:line="557" w:lineRule="exact"/>
        <w:ind w:left="20" w:firstLine="0"/>
        <w:jc w:val="both"/>
      </w:pPr>
      <w:r>
        <w:rPr>
          <w:rStyle w:val="BodytextSmallCaps"/>
        </w:rPr>
        <w:t>Be it enacted</w:t>
      </w:r>
      <w:r>
        <w:rPr>
          <w:rStyle w:val="Bodytext1"/>
        </w:rPr>
        <w:t xml:space="preserve"> by Parliament as follows:</w:t>
      </w:r>
    </w:p>
    <w:p w:rsidR="00766724" w:rsidRDefault="0019035F">
      <w:pPr>
        <w:pStyle w:val="Bodytext0"/>
        <w:shd w:val="clear" w:color="auto" w:fill="auto"/>
        <w:spacing w:before="0" w:after="0" w:line="557" w:lineRule="exact"/>
        <w:ind w:firstLine="0"/>
      </w:pPr>
      <w:r>
        <w:rPr>
          <w:rStyle w:val="BodytextSmallCaps"/>
        </w:rPr>
        <w:t>Part I—Preliminary.</w:t>
      </w:r>
    </w:p>
    <w:p w:rsidR="00766724" w:rsidRDefault="0019035F">
      <w:pPr>
        <w:pStyle w:val="Bodytext80"/>
        <w:numPr>
          <w:ilvl w:val="0"/>
          <w:numId w:val="2"/>
        </w:numPr>
        <w:shd w:val="clear" w:color="auto" w:fill="auto"/>
        <w:tabs>
          <w:tab w:val="left" w:pos="495"/>
        </w:tabs>
        <w:spacing w:before="0" w:after="0" w:line="278" w:lineRule="exact"/>
        <w:ind w:left="20"/>
      </w:pPr>
      <w:r>
        <w:rPr>
          <w:rStyle w:val="Bodytext81"/>
          <w:b/>
          <w:bCs/>
        </w:rPr>
        <w:t>Co</w:t>
      </w:r>
      <w:r>
        <w:rPr>
          <w:rStyle w:val="Bodytext81"/>
          <w:b/>
          <w:bCs/>
        </w:rPr>
        <w:t>mmencement.</w:t>
      </w:r>
    </w:p>
    <w:p w:rsidR="00766724" w:rsidRDefault="0019035F">
      <w:pPr>
        <w:pStyle w:val="Bodytext0"/>
        <w:shd w:val="clear" w:color="auto" w:fill="auto"/>
        <w:spacing w:before="0" w:after="0" w:line="278" w:lineRule="exact"/>
        <w:ind w:left="20" w:right="20" w:firstLine="0"/>
        <w:jc w:val="both"/>
      </w:pPr>
      <w:r>
        <w:rPr>
          <w:rStyle w:val="Bodytext1"/>
        </w:rPr>
        <w:t>This Act shall come into operation on such date as the Minister may, by statutory instrument, appoint.</w:t>
      </w:r>
    </w:p>
    <w:p w:rsidR="00766724" w:rsidRDefault="0019035F">
      <w:pPr>
        <w:pStyle w:val="Bodytext50"/>
        <w:shd w:val="clear" w:color="auto" w:fill="auto"/>
        <w:tabs>
          <w:tab w:val="left" w:pos="1483"/>
          <w:tab w:val="left" w:pos="6173"/>
        </w:tabs>
        <w:spacing w:before="0" w:after="53"/>
        <w:ind w:right="20" w:firstLine="110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Heading10"/>
        <w:keepNext/>
        <w:keepLines/>
        <w:numPr>
          <w:ilvl w:val="0"/>
          <w:numId w:val="2"/>
        </w:numPr>
        <w:shd w:val="clear" w:color="auto" w:fill="auto"/>
        <w:tabs>
          <w:tab w:val="left" w:pos="480"/>
        </w:tabs>
        <w:spacing w:before="0" w:after="11" w:line="230" w:lineRule="exact"/>
        <w:ind w:firstLine="0"/>
      </w:pPr>
      <w:bookmarkStart w:id="0" w:name="bookmark0"/>
      <w:r>
        <w:rPr>
          <w:rStyle w:val="Heading11"/>
          <w:b/>
          <w:bCs/>
        </w:rPr>
        <w:t>Interpretation.</w:t>
      </w:r>
      <w:bookmarkEnd w:id="0"/>
    </w:p>
    <w:p w:rsidR="00766724" w:rsidRDefault="0019035F">
      <w:pPr>
        <w:pStyle w:val="Bodytext0"/>
        <w:shd w:val="clear" w:color="auto" w:fill="auto"/>
        <w:spacing w:before="0" w:after="78" w:line="220" w:lineRule="exact"/>
        <w:ind w:firstLine="0"/>
        <w:jc w:val="left"/>
      </w:pPr>
      <w:r>
        <w:rPr>
          <w:rStyle w:val="Bodytext1"/>
        </w:rPr>
        <w:t xml:space="preserve">In this Act unless the context </w:t>
      </w:r>
      <w:r>
        <w:rPr>
          <w:rStyle w:val="Bodytext1"/>
        </w:rPr>
        <w:t>otherwise requires—</w:t>
      </w:r>
    </w:p>
    <w:p w:rsidR="00766724" w:rsidRDefault="0019035F">
      <w:pPr>
        <w:pStyle w:val="Bodytext0"/>
        <w:shd w:val="clear" w:color="auto" w:fill="auto"/>
        <w:spacing w:before="0" w:after="64" w:line="283" w:lineRule="exact"/>
        <w:ind w:left="1100" w:right="20"/>
        <w:jc w:val="both"/>
      </w:pPr>
      <w:r>
        <w:rPr>
          <w:rStyle w:val="Bodytext1"/>
        </w:rPr>
        <w:t>“arbitration” means the process of judging officially how an argument should be settled;</w:t>
      </w:r>
    </w:p>
    <w:p w:rsidR="00766724" w:rsidRDefault="0019035F">
      <w:pPr>
        <w:pStyle w:val="Bodytext0"/>
        <w:shd w:val="clear" w:color="auto" w:fill="auto"/>
        <w:spacing w:before="0" w:line="278" w:lineRule="exact"/>
        <w:ind w:left="1100" w:right="20"/>
        <w:jc w:val="both"/>
      </w:pPr>
      <w:r>
        <w:rPr>
          <w:rStyle w:val="Bodytext1"/>
        </w:rPr>
        <w:t>“autonomous body” means a government agency, authority, commission or institution, which is part of the public service but which, by virtues of the</w:t>
      </w:r>
      <w:r>
        <w:rPr>
          <w:rStyle w:val="Bodytext1"/>
        </w:rPr>
        <w:t xml:space="preserve"> law establishing it or under which it is established has other control of its own affairs or is otherwise independent;</w:t>
      </w:r>
    </w:p>
    <w:p w:rsidR="00766724" w:rsidRDefault="0019035F">
      <w:pPr>
        <w:pStyle w:val="Bodytext0"/>
        <w:shd w:val="clear" w:color="auto" w:fill="auto"/>
        <w:spacing w:before="0" w:after="107" w:line="278" w:lineRule="exact"/>
        <w:ind w:left="1100" w:right="20"/>
        <w:jc w:val="both"/>
      </w:pPr>
      <w:r>
        <w:rPr>
          <w:rStyle w:val="Bodytext1"/>
        </w:rPr>
        <w:t xml:space="preserve">“collective bargaining agreement” means a written agreement relating to terms and conditions of employment concluded and signed between </w:t>
      </w:r>
      <w:r>
        <w:rPr>
          <w:rStyle w:val="Bodytext1"/>
        </w:rPr>
        <w:t>one or more labour unions and one or more employers or employers’ organizations;</w:t>
      </w:r>
    </w:p>
    <w:p w:rsidR="00766724" w:rsidRDefault="0019035F">
      <w:pPr>
        <w:pStyle w:val="Bodytext0"/>
        <w:shd w:val="clear" w:color="auto" w:fill="auto"/>
        <w:spacing w:before="0" w:after="83" w:line="220" w:lineRule="exact"/>
        <w:ind w:left="1100"/>
        <w:jc w:val="both"/>
      </w:pPr>
      <w:r>
        <w:rPr>
          <w:rStyle w:val="Bodytext1"/>
        </w:rPr>
        <w:t>“conciliation” means a process of trying to get people to agree;</w:t>
      </w:r>
    </w:p>
    <w:p w:rsidR="00766724" w:rsidRDefault="0019035F">
      <w:pPr>
        <w:pStyle w:val="Bodytext0"/>
        <w:shd w:val="clear" w:color="auto" w:fill="auto"/>
        <w:spacing w:before="0" w:after="111" w:line="283" w:lineRule="exact"/>
        <w:ind w:left="1100" w:right="20"/>
        <w:jc w:val="both"/>
      </w:pPr>
      <w:r>
        <w:rPr>
          <w:rStyle w:val="Bodytext1"/>
        </w:rPr>
        <w:t xml:space="preserve">“Council” means the Public Service Negotiating and Consultative Council established under section 4 of this </w:t>
      </w:r>
      <w:r>
        <w:rPr>
          <w:rStyle w:val="Bodytext1"/>
        </w:rPr>
        <w:t>Act;</w:t>
      </w:r>
    </w:p>
    <w:p w:rsidR="00766724" w:rsidRDefault="0019035F">
      <w:pPr>
        <w:pStyle w:val="Bodytext0"/>
        <w:shd w:val="clear" w:color="auto" w:fill="auto"/>
        <w:spacing w:before="0" w:after="133" w:line="220" w:lineRule="exact"/>
        <w:ind w:left="1100"/>
        <w:jc w:val="both"/>
      </w:pPr>
      <w:r>
        <w:rPr>
          <w:rStyle w:val="Bodytext1"/>
        </w:rPr>
        <w:t>“court” has the meaning assigned to it by the Constitution;</w:t>
      </w:r>
    </w:p>
    <w:p w:rsidR="00766724" w:rsidRDefault="0019035F">
      <w:pPr>
        <w:pStyle w:val="Bodytext0"/>
        <w:shd w:val="clear" w:color="auto" w:fill="auto"/>
        <w:spacing w:before="0" w:after="78" w:line="220" w:lineRule="exact"/>
        <w:ind w:left="1100"/>
        <w:jc w:val="both"/>
      </w:pPr>
      <w:r>
        <w:rPr>
          <w:rStyle w:val="Bodytext1"/>
        </w:rPr>
        <w:t>“currency point” has the value assigned to it in the First Schedule;</w:t>
      </w:r>
    </w:p>
    <w:p w:rsidR="00766724" w:rsidRDefault="0019035F">
      <w:pPr>
        <w:pStyle w:val="Bodytext0"/>
        <w:shd w:val="clear" w:color="auto" w:fill="auto"/>
        <w:spacing w:before="0" w:line="283" w:lineRule="exact"/>
        <w:ind w:left="1100" w:right="20"/>
        <w:jc w:val="both"/>
      </w:pPr>
      <w:r>
        <w:rPr>
          <w:rStyle w:val="Bodytext1"/>
        </w:rPr>
        <w:t>“department” means a department of a ministry, local authority or local government;</w:t>
      </w:r>
    </w:p>
    <w:p w:rsidR="00766724" w:rsidRDefault="0019035F">
      <w:pPr>
        <w:pStyle w:val="Bodytext0"/>
        <w:shd w:val="clear" w:color="auto" w:fill="auto"/>
        <w:spacing w:before="0" w:after="64" w:line="283" w:lineRule="exact"/>
        <w:ind w:left="1100" w:right="20"/>
        <w:jc w:val="both"/>
      </w:pPr>
      <w:r>
        <w:rPr>
          <w:rStyle w:val="Bodytext1"/>
        </w:rPr>
        <w:t xml:space="preserve">“disputes settlement machinery” means </w:t>
      </w:r>
      <w:r>
        <w:rPr>
          <w:rStyle w:val="Bodytext1"/>
        </w:rPr>
        <w:t xml:space="preserve">a process through which </w:t>
      </w:r>
      <w:r>
        <w:rPr>
          <w:rStyle w:val="Bodytext1"/>
        </w:rPr>
        <w:lastRenderedPageBreak/>
        <w:t>disputes are reported, registered and handled for the purpose of settlement;</w:t>
      </w:r>
    </w:p>
    <w:p w:rsidR="00766724" w:rsidRDefault="0019035F">
      <w:pPr>
        <w:pStyle w:val="Bodytext0"/>
        <w:shd w:val="clear" w:color="auto" w:fill="auto"/>
        <w:spacing w:before="0" w:after="107" w:line="278" w:lineRule="exact"/>
        <w:ind w:left="1100" w:right="20"/>
        <w:jc w:val="both"/>
      </w:pPr>
      <w:r>
        <w:rPr>
          <w:rStyle w:val="Bodytext1"/>
        </w:rPr>
        <w:t>“essential services” means services, which if withdrawn abruptly may—</w:t>
      </w:r>
    </w:p>
    <w:p w:rsidR="00766724" w:rsidRDefault="0019035F">
      <w:pPr>
        <w:pStyle w:val="Bodytext0"/>
        <w:numPr>
          <w:ilvl w:val="0"/>
          <w:numId w:val="3"/>
        </w:numPr>
        <w:shd w:val="clear" w:color="auto" w:fill="auto"/>
        <w:tabs>
          <w:tab w:val="left" w:pos="1431"/>
        </w:tabs>
        <w:spacing w:before="0" w:after="8" w:line="220" w:lineRule="exact"/>
        <w:ind w:firstLine="1100"/>
        <w:jc w:val="left"/>
      </w:pPr>
      <w:r>
        <w:rPr>
          <w:rStyle w:val="Bodytext1"/>
        </w:rPr>
        <w:t>cause loss of life;</w:t>
      </w:r>
    </w:p>
    <w:p w:rsidR="00766724" w:rsidRDefault="0019035F">
      <w:pPr>
        <w:pStyle w:val="Bodytext0"/>
        <w:numPr>
          <w:ilvl w:val="0"/>
          <w:numId w:val="3"/>
        </w:numPr>
        <w:shd w:val="clear" w:color="auto" w:fill="auto"/>
        <w:tabs>
          <w:tab w:val="left" w:pos="1436"/>
        </w:tabs>
        <w:spacing w:before="0" w:after="128" w:line="220" w:lineRule="exact"/>
        <w:ind w:firstLine="1100"/>
        <w:jc w:val="left"/>
      </w:pPr>
      <w:r>
        <w:rPr>
          <w:rStyle w:val="Bodytext1"/>
        </w:rPr>
        <w:t>threaten the well-being of society;</w:t>
      </w:r>
    </w:p>
    <w:p w:rsidR="00766724" w:rsidRDefault="0019035F">
      <w:pPr>
        <w:pStyle w:val="Bodytext0"/>
        <w:numPr>
          <w:ilvl w:val="0"/>
          <w:numId w:val="3"/>
        </w:numPr>
        <w:shd w:val="clear" w:color="auto" w:fill="auto"/>
        <w:tabs>
          <w:tab w:val="left" w:pos="1431"/>
        </w:tabs>
        <w:spacing w:before="0" w:after="133" w:line="220" w:lineRule="exact"/>
        <w:ind w:firstLine="1100"/>
        <w:jc w:val="left"/>
      </w:pPr>
      <w:r>
        <w:rPr>
          <w:rStyle w:val="Bodytext1"/>
        </w:rPr>
        <w:t>cause major disruption in the</w:t>
      </w:r>
      <w:r>
        <w:rPr>
          <w:rStyle w:val="Bodytext1"/>
        </w:rPr>
        <w:t xml:space="preserve"> nation;</w:t>
      </w:r>
    </w:p>
    <w:p w:rsidR="00766724" w:rsidRDefault="0019035F">
      <w:pPr>
        <w:pStyle w:val="Bodytext0"/>
        <w:numPr>
          <w:ilvl w:val="0"/>
          <w:numId w:val="3"/>
        </w:numPr>
        <w:shd w:val="clear" w:color="auto" w:fill="auto"/>
        <w:tabs>
          <w:tab w:val="left" w:pos="1446"/>
        </w:tabs>
        <w:spacing w:before="0" w:after="0" w:line="220" w:lineRule="exact"/>
        <w:ind w:firstLine="1100"/>
        <w:jc w:val="left"/>
      </w:pPr>
      <w:r>
        <w:rPr>
          <w:rStyle w:val="Bodytext1"/>
        </w:rPr>
        <w:t>cause disaster;</w:t>
      </w:r>
    </w:p>
    <w:p w:rsidR="00766724" w:rsidRDefault="0019035F">
      <w:pPr>
        <w:pStyle w:val="Bodytext50"/>
        <w:shd w:val="clear" w:color="auto" w:fill="auto"/>
        <w:tabs>
          <w:tab w:val="left" w:pos="1483"/>
          <w:tab w:val="left" w:pos="6173"/>
        </w:tabs>
        <w:spacing w:before="0" w:after="0"/>
        <w:ind w:right="40" w:firstLine="110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shd w:val="clear" w:color="auto" w:fill="auto"/>
        <w:spacing w:before="0" w:after="244" w:line="288" w:lineRule="exact"/>
        <w:ind w:left="1100" w:right="40" w:hanging="600"/>
        <w:jc w:val="both"/>
      </w:pPr>
      <w:r>
        <w:rPr>
          <w:rStyle w:val="Bodytext1"/>
        </w:rPr>
        <w:t>“grievance” means a complaint or feeling of being marginalized due to unfair treatment;</w:t>
      </w:r>
    </w:p>
    <w:p w:rsidR="00766724" w:rsidRDefault="0019035F">
      <w:pPr>
        <w:pStyle w:val="Bodytext0"/>
        <w:shd w:val="clear" w:color="auto" w:fill="auto"/>
        <w:spacing w:before="0" w:after="240" w:line="283" w:lineRule="exact"/>
        <w:ind w:left="1100" w:right="40" w:hanging="600"/>
        <w:jc w:val="both"/>
      </w:pPr>
      <w:r>
        <w:rPr>
          <w:rStyle w:val="Bodytext1"/>
        </w:rPr>
        <w:t>“joint negotiating committee” means a committee of</w:t>
      </w:r>
      <w:r>
        <w:rPr>
          <w:rStyle w:val="Bodytext1"/>
        </w:rPr>
        <w:t xml:space="preserve"> representatives nominated by the public service labour unions to represent them in bilateral negotiating and consultative fora with the employers' representatives;</w:t>
      </w:r>
    </w:p>
    <w:p w:rsidR="00766724" w:rsidRDefault="0019035F">
      <w:pPr>
        <w:pStyle w:val="Bodytext0"/>
        <w:shd w:val="clear" w:color="auto" w:fill="auto"/>
        <w:spacing w:before="0" w:after="240" w:line="283" w:lineRule="exact"/>
        <w:ind w:left="1100" w:right="40" w:hanging="600"/>
        <w:jc w:val="both"/>
      </w:pPr>
      <w:r>
        <w:rPr>
          <w:rStyle w:val="Bodytext1"/>
        </w:rPr>
        <w:t>“labour dispute” means any dispute between an autonomous body, a department or a local gove</w:t>
      </w:r>
      <w:r>
        <w:rPr>
          <w:rStyle w:val="Bodytext1"/>
        </w:rPr>
        <w:t>rnment as employer and a public officer or any other employee of the public service relating to the terms and conditions of service of a public officer or any other employee of the public service;</w:t>
      </w:r>
    </w:p>
    <w:p w:rsidR="00766724" w:rsidRDefault="0019035F">
      <w:pPr>
        <w:pStyle w:val="Bodytext0"/>
        <w:shd w:val="clear" w:color="auto" w:fill="auto"/>
        <w:spacing w:before="0" w:after="236" w:line="283" w:lineRule="exact"/>
        <w:ind w:left="1100" w:right="40" w:hanging="600"/>
        <w:jc w:val="both"/>
      </w:pPr>
      <w:r>
        <w:rPr>
          <w:rStyle w:val="Bodytext1"/>
        </w:rPr>
        <w:t xml:space="preserve">“labour union” means any organization of employees created </w:t>
      </w:r>
      <w:r>
        <w:rPr>
          <w:rStyle w:val="Bodytext1"/>
        </w:rPr>
        <w:t>by employees for purposes of representing the rights and interests of employees and includes a registered labour union in existence at the commencement of this Act;</w:t>
      </w:r>
    </w:p>
    <w:p w:rsidR="00766724" w:rsidRDefault="0019035F">
      <w:pPr>
        <w:pStyle w:val="Bodytext0"/>
        <w:shd w:val="clear" w:color="auto" w:fill="auto"/>
        <w:spacing w:before="0" w:after="240" w:line="288" w:lineRule="exact"/>
        <w:ind w:left="1100" w:right="40" w:hanging="600"/>
        <w:jc w:val="both"/>
      </w:pPr>
      <w:r>
        <w:rPr>
          <w:rStyle w:val="Bodytext1"/>
        </w:rPr>
        <w:t>“lock-out” means the withholding of work from employees by an employer in order to gain con</w:t>
      </w:r>
      <w:r>
        <w:rPr>
          <w:rStyle w:val="Bodytext1"/>
        </w:rPr>
        <w:t>cession from the employees;</w:t>
      </w:r>
    </w:p>
    <w:p w:rsidR="00766724" w:rsidRDefault="0019035F">
      <w:pPr>
        <w:pStyle w:val="Bodytext0"/>
        <w:shd w:val="clear" w:color="auto" w:fill="auto"/>
        <w:spacing w:before="0" w:after="294" w:line="288" w:lineRule="exact"/>
        <w:ind w:left="1100" w:right="40" w:hanging="600"/>
        <w:jc w:val="both"/>
      </w:pPr>
      <w:r>
        <w:rPr>
          <w:rStyle w:val="Bodytext1"/>
        </w:rPr>
        <w:t>“local government” has the meaning assigned to it by the Local Governments Act;</w:t>
      </w:r>
    </w:p>
    <w:p w:rsidR="00766724" w:rsidRDefault="0019035F">
      <w:pPr>
        <w:pStyle w:val="Bodytext0"/>
        <w:shd w:val="clear" w:color="auto" w:fill="auto"/>
        <w:spacing w:before="0" w:after="368" w:line="220" w:lineRule="exact"/>
        <w:ind w:left="1100" w:hanging="600"/>
        <w:jc w:val="both"/>
      </w:pPr>
      <w:r>
        <w:rPr>
          <w:rStyle w:val="Bodytext1"/>
        </w:rPr>
        <w:t>“Minister” means the Minister responsible for public service;</w:t>
      </w:r>
    </w:p>
    <w:p w:rsidR="00766724" w:rsidRDefault="0019035F">
      <w:pPr>
        <w:pStyle w:val="Bodytext0"/>
        <w:shd w:val="clear" w:color="auto" w:fill="auto"/>
        <w:spacing w:before="0" w:after="323" w:line="220" w:lineRule="exact"/>
        <w:ind w:left="1100" w:hanging="600"/>
        <w:jc w:val="both"/>
      </w:pPr>
      <w:r>
        <w:rPr>
          <w:rStyle w:val="Bodytext1"/>
        </w:rPr>
        <w:lastRenderedPageBreak/>
        <w:t>“ministry” means a ministry of the Government;</w:t>
      </w:r>
    </w:p>
    <w:p w:rsidR="00766724" w:rsidRDefault="0019035F">
      <w:pPr>
        <w:pStyle w:val="Bodytext0"/>
        <w:shd w:val="clear" w:color="auto" w:fill="auto"/>
        <w:spacing w:before="0" w:after="240" w:line="283" w:lineRule="exact"/>
        <w:ind w:left="1100" w:right="40" w:hanging="600"/>
        <w:jc w:val="both"/>
      </w:pPr>
      <w:r>
        <w:rPr>
          <w:rStyle w:val="Bodytext1"/>
        </w:rPr>
        <w:t>“public officer” has the meaning assign</w:t>
      </w:r>
      <w:r>
        <w:rPr>
          <w:rStyle w:val="Bodytext1"/>
        </w:rPr>
        <w:t>ed to it by article 257 of the Constitution;</w:t>
      </w:r>
    </w:p>
    <w:p w:rsidR="00766724" w:rsidRDefault="0019035F">
      <w:pPr>
        <w:pStyle w:val="Bodytext0"/>
        <w:shd w:val="clear" w:color="auto" w:fill="auto"/>
        <w:spacing w:before="0" w:after="0" w:line="283" w:lineRule="exact"/>
        <w:ind w:left="1100" w:right="40" w:hanging="600"/>
        <w:jc w:val="both"/>
      </w:pPr>
      <w:r>
        <w:rPr>
          <w:rStyle w:val="Bodytext1"/>
        </w:rPr>
        <w:t>“public service” has the meaning assigned to it by article 257 of the Constitution;</w:t>
      </w:r>
    </w:p>
    <w:p w:rsidR="00766724" w:rsidRDefault="0019035F">
      <w:pPr>
        <w:pStyle w:val="Bodytext50"/>
        <w:shd w:val="clear" w:color="auto" w:fill="auto"/>
        <w:tabs>
          <w:tab w:val="left" w:pos="1503"/>
          <w:tab w:val="left" w:pos="6193"/>
        </w:tabs>
        <w:spacing w:before="0" w:after="14"/>
        <w:ind w:left="20" w:right="40" w:firstLine="130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shd w:val="clear" w:color="auto" w:fill="auto"/>
        <w:spacing w:before="0" w:line="278" w:lineRule="exact"/>
        <w:ind w:left="1100" w:right="40" w:hanging="600"/>
        <w:jc w:val="both"/>
      </w:pPr>
      <w:r>
        <w:rPr>
          <w:rStyle w:val="Bodytext1"/>
        </w:rPr>
        <w:t xml:space="preserve">“public service labour union” </w:t>
      </w:r>
      <w:r>
        <w:rPr>
          <w:rStyle w:val="Bodytext1"/>
        </w:rPr>
        <w:t>means a registered labour union as defined in the Labour Unions Act, which is designated by the Minister by statutory instrument to be a public service labour union for the purposes of this Act;</w:t>
      </w:r>
    </w:p>
    <w:p w:rsidR="00766724" w:rsidRDefault="0019035F">
      <w:pPr>
        <w:pStyle w:val="Bodytext0"/>
        <w:shd w:val="clear" w:color="auto" w:fill="auto"/>
        <w:spacing w:before="0" w:line="278" w:lineRule="exact"/>
        <w:ind w:left="1100" w:right="40" w:hanging="600"/>
        <w:jc w:val="both"/>
      </w:pPr>
      <w:r>
        <w:rPr>
          <w:rStyle w:val="Bodytext1"/>
        </w:rPr>
        <w:t>“recognition Agreement” means the Agreement between the Gover</w:t>
      </w:r>
      <w:r>
        <w:rPr>
          <w:rStyle w:val="Bodytext1"/>
        </w:rPr>
        <w:t>nment and the public service labour union set out in the Third Schedule to this Act;</w:t>
      </w:r>
    </w:p>
    <w:p w:rsidR="00766724" w:rsidRDefault="0019035F">
      <w:pPr>
        <w:pStyle w:val="Bodytext0"/>
        <w:shd w:val="clear" w:color="auto" w:fill="auto"/>
        <w:spacing w:before="0" w:line="278" w:lineRule="exact"/>
        <w:ind w:left="1100" w:right="40" w:hanging="600"/>
        <w:jc w:val="both"/>
      </w:pPr>
      <w:r>
        <w:rPr>
          <w:rStyle w:val="Bodytext1"/>
        </w:rPr>
        <w:t>“responsible officer” means an officer of government at the rank of commissioner or above, who is delegated the powers and responsibilities of a ministry, department, agen</w:t>
      </w:r>
      <w:r>
        <w:rPr>
          <w:rStyle w:val="Bodytext1"/>
        </w:rPr>
        <w:t>cy, authority, commissioner or institution, including a local government;</w:t>
      </w:r>
    </w:p>
    <w:p w:rsidR="00766724" w:rsidRDefault="0019035F">
      <w:pPr>
        <w:pStyle w:val="Bodytext0"/>
        <w:shd w:val="clear" w:color="auto" w:fill="auto"/>
        <w:spacing w:before="0" w:after="52" w:line="278" w:lineRule="exact"/>
        <w:ind w:left="1100" w:right="40" w:hanging="600"/>
        <w:jc w:val="both"/>
      </w:pPr>
      <w:r>
        <w:rPr>
          <w:rStyle w:val="Bodytext1"/>
        </w:rPr>
        <w:t>“strike” means the go slow or the sit down by a body of persons employed and acting in combination, or a concerted refusal or a refusal under a common understanding, of any number of</w:t>
      </w:r>
      <w:r>
        <w:rPr>
          <w:rStyle w:val="Bodytext1"/>
        </w:rPr>
        <w:t xml:space="preserve"> persons employed to continue to work for an employer in consequence of a dispute, done as a means of compelling the employer, or to aid other employees, to accept or not to accept terms or conditions affecting the employment;</w:t>
      </w:r>
    </w:p>
    <w:p w:rsidR="00766724" w:rsidRDefault="0019035F">
      <w:pPr>
        <w:pStyle w:val="Bodytext0"/>
        <w:shd w:val="clear" w:color="auto" w:fill="auto"/>
        <w:spacing w:before="0" w:after="64" w:line="288" w:lineRule="exact"/>
        <w:ind w:left="1100" w:right="40" w:hanging="600"/>
        <w:jc w:val="both"/>
      </w:pPr>
      <w:r>
        <w:rPr>
          <w:rStyle w:val="Bodytext1"/>
        </w:rPr>
        <w:t>“Tribunal” means the Public S</w:t>
      </w:r>
      <w:r>
        <w:rPr>
          <w:rStyle w:val="Bodytext1"/>
        </w:rPr>
        <w:t>ervice Tribunal established under section 5(1);</w:t>
      </w:r>
    </w:p>
    <w:p w:rsidR="00766724" w:rsidRDefault="0019035F">
      <w:pPr>
        <w:pStyle w:val="Bodytext0"/>
        <w:shd w:val="clear" w:color="auto" w:fill="auto"/>
        <w:spacing w:before="0" w:after="111" w:line="283" w:lineRule="exact"/>
        <w:ind w:left="1100" w:right="40" w:hanging="600"/>
        <w:jc w:val="both"/>
      </w:pPr>
      <w:r>
        <w:rPr>
          <w:rStyle w:val="Bodytext1"/>
        </w:rPr>
        <w:t>“Union Representative” means a person appointed by a public service labour union to represent that union.</w:t>
      </w:r>
    </w:p>
    <w:p w:rsidR="00766724" w:rsidRDefault="0019035F">
      <w:pPr>
        <w:pStyle w:val="Bodytext0"/>
        <w:shd w:val="clear" w:color="auto" w:fill="auto"/>
        <w:spacing w:before="0" w:after="201" w:line="220" w:lineRule="exact"/>
        <w:ind w:left="60" w:firstLine="0"/>
      </w:pPr>
      <w:r>
        <w:rPr>
          <w:rStyle w:val="BodytextSmallCaps"/>
        </w:rPr>
        <w:t>Part II—Consultative Committees.</w:t>
      </w:r>
    </w:p>
    <w:p w:rsidR="00766724" w:rsidRDefault="0019035F">
      <w:pPr>
        <w:pStyle w:val="Heading10"/>
        <w:keepNext/>
        <w:keepLines/>
        <w:numPr>
          <w:ilvl w:val="0"/>
          <w:numId w:val="2"/>
        </w:numPr>
        <w:shd w:val="clear" w:color="auto" w:fill="auto"/>
        <w:tabs>
          <w:tab w:val="left" w:pos="505"/>
        </w:tabs>
        <w:spacing w:before="0" w:after="0" w:line="278" w:lineRule="exact"/>
        <w:ind w:left="20" w:firstLine="0"/>
      </w:pPr>
      <w:bookmarkStart w:id="1" w:name="bookmark1"/>
      <w:r>
        <w:rPr>
          <w:rStyle w:val="Heading11"/>
          <w:b/>
          <w:bCs/>
        </w:rPr>
        <w:t>Consultative Committees and their functions.</w:t>
      </w:r>
      <w:bookmarkEnd w:id="1"/>
    </w:p>
    <w:p w:rsidR="00766724" w:rsidRDefault="0019035F">
      <w:pPr>
        <w:pStyle w:val="Bodytext0"/>
        <w:numPr>
          <w:ilvl w:val="0"/>
          <w:numId w:val="4"/>
        </w:numPr>
        <w:shd w:val="clear" w:color="auto" w:fill="auto"/>
        <w:tabs>
          <w:tab w:val="left" w:pos="966"/>
        </w:tabs>
        <w:spacing w:before="0" w:after="0" w:line="278" w:lineRule="exact"/>
        <w:ind w:left="20" w:right="40" w:firstLine="480"/>
        <w:jc w:val="both"/>
      </w:pPr>
      <w:r>
        <w:rPr>
          <w:rStyle w:val="Bodytext1"/>
        </w:rPr>
        <w:t xml:space="preserve">There shall be in each </w:t>
      </w:r>
      <w:r>
        <w:rPr>
          <w:rStyle w:val="Bodytext1"/>
        </w:rPr>
        <w:t xml:space="preserve">autonomous body, ministry, department, </w:t>
      </w:r>
      <w:r>
        <w:rPr>
          <w:rStyle w:val="Bodytext1"/>
        </w:rPr>
        <w:lastRenderedPageBreak/>
        <w:t>local government or such division or unit of the public service as may be prescribed by the Minister by statutory instrument, a Consultative Committee consisting of a Chairperson and not less than ten other members.</w:t>
      </w:r>
    </w:p>
    <w:p w:rsidR="00766724" w:rsidRDefault="0019035F">
      <w:pPr>
        <w:pStyle w:val="Bodytext50"/>
        <w:shd w:val="clear" w:color="auto" w:fill="auto"/>
        <w:tabs>
          <w:tab w:val="left" w:pos="1503"/>
          <w:tab w:val="left" w:pos="6193"/>
        </w:tabs>
        <w:spacing w:before="0" w:after="10"/>
        <w:ind w:left="20" w:right="20" w:firstLine="1120"/>
      </w:pPr>
      <w:r>
        <w:rPr>
          <w:rStyle w:val="Bodytext51"/>
          <w:i/>
          <w:iCs/>
        </w:rPr>
        <w:t>P</w:t>
      </w:r>
      <w:r>
        <w:rPr>
          <w:rStyle w:val="Bodytext51"/>
          <w:i/>
          <w:iCs/>
        </w:rPr>
        <w:t xml:space="preserve">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4"/>
        </w:numPr>
        <w:shd w:val="clear" w:color="auto" w:fill="auto"/>
        <w:tabs>
          <w:tab w:val="left" w:pos="884"/>
        </w:tabs>
        <w:spacing w:before="0" w:after="231" w:line="283" w:lineRule="exact"/>
        <w:ind w:left="20" w:right="20" w:firstLine="480"/>
        <w:jc w:val="both"/>
      </w:pPr>
      <w:r>
        <w:rPr>
          <w:rStyle w:val="Bodytext1"/>
        </w:rPr>
        <w:t xml:space="preserve">Every Consultative Committee shall consist of five persons representing an autonomous body, ministry, department, division, or unit of the public service, as the </w:t>
      </w:r>
      <w:r>
        <w:rPr>
          <w:rStyle w:val="Bodytext1"/>
        </w:rPr>
        <w:t>case may be, and five union representatives.</w:t>
      </w:r>
    </w:p>
    <w:p w:rsidR="00766724" w:rsidRDefault="0019035F">
      <w:pPr>
        <w:pStyle w:val="Bodytext0"/>
        <w:numPr>
          <w:ilvl w:val="0"/>
          <w:numId w:val="4"/>
        </w:numPr>
        <w:shd w:val="clear" w:color="auto" w:fill="auto"/>
        <w:tabs>
          <w:tab w:val="left" w:pos="846"/>
        </w:tabs>
        <w:spacing w:before="0" w:after="198" w:line="220" w:lineRule="exact"/>
        <w:ind w:left="20" w:firstLine="480"/>
        <w:jc w:val="both"/>
      </w:pPr>
      <w:r>
        <w:rPr>
          <w:rStyle w:val="Bodytext1"/>
        </w:rPr>
        <w:t>The functions of a Consultative Committee are—</w:t>
      </w:r>
    </w:p>
    <w:p w:rsidR="00766724" w:rsidRDefault="0019035F">
      <w:pPr>
        <w:pStyle w:val="Bodytext0"/>
        <w:numPr>
          <w:ilvl w:val="0"/>
          <w:numId w:val="5"/>
        </w:numPr>
        <w:shd w:val="clear" w:color="auto" w:fill="auto"/>
        <w:tabs>
          <w:tab w:val="left" w:pos="841"/>
        </w:tabs>
        <w:spacing w:before="0" w:line="283" w:lineRule="exact"/>
        <w:ind w:left="20" w:firstLine="480"/>
        <w:jc w:val="both"/>
      </w:pPr>
      <w:r>
        <w:rPr>
          <w:rStyle w:val="Bodytext1"/>
        </w:rPr>
        <w:t>to hear and offer conciliation services in labour disputes in</w:t>
      </w:r>
    </w:p>
    <w:p w:rsidR="00766724" w:rsidRDefault="0019035F">
      <w:pPr>
        <w:pStyle w:val="Bodytext0"/>
        <w:shd w:val="clear" w:color="auto" w:fill="auto"/>
        <w:spacing w:before="0" w:after="231" w:line="283" w:lineRule="exact"/>
        <w:ind w:left="1140" w:right="20" w:firstLine="0"/>
        <w:jc w:val="both"/>
      </w:pPr>
      <w:r>
        <w:rPr>
          <w:rStyle w:val="Bodytext1"/>
        </w:rPr>
        <w:t>any autonomous body, ministry, department, local government, division or unit of the public service;</w:t>
      </w:r>
    </w:p>
    <w:p w:rsidR="00766724" w:rsidRDefault="0019035F">
      <w:pPr>
        <w:pStyle w:val="Bodytext0"/>
        <w:numPr>
          <w:ilvl w:val="0"/>
          <w:numId w:val="5"/>
        </w:numPr>
        <w:shd w:val="clear" w:color="auto" w:fill="auto"/>
        <w:tabs>
          <w:tab w:val="left" w:pos="879"/>
        </w:tabs>
        <w:spacing w:before="0" w:after="0" w:line="220" w:lineRule="exact"/>
        <w:ind w:left="20" w:firstLine="480"/>
        <w:jc w:val="both"/>
      </w:pPr>
      <w:r>
        <w:rPr>
          <w:rStyle w:val="Bodytext1"/>
        </w:rPr>
        <w:t>t</w:t>
      </w:r>
      <w:r>
        <w:rPr>
          <w:rStyle w:val="Bodytext1"/>
        </w:rPr>
        <w:t>o act as a forum for involving public officers and other</w:t>
      </w:r>
    </w:p>
    <w:p w:rsidR="00766724" w:rsidRDefault="0019035F">
      <w:pPr>
        <w:pStyle w:val="Bodytext0"/>
        <w:shd w:val="clear" w:color="auto" w:fill="auto"/>
        <w:spacing w:before="0" w:after="173" w:line="274" w:lineRule="exact"/>
        <w:ind w:left="1140" w:right="20" w:firstLine="0"/>
        <w:jc w:val="both"/>
      </w:pPr>
      <w:r>
        <w:rPr>
          <w:rStyle w:val="Bodytext1"/>
        </w:rPr>
        <w:t>employees in the public service in policy issues that affect them.</w:t>
      </w:r>
    </w:p>
    <w:p w:rsidR="00766724" w:rsidRDefault="0019035F">
      <w:pPr>
        <w:pStyle w:val="Bodytext0"/>
        <w:numPr>
          <w:ilvl w:val="0"/>
          <w:numId w:val="4"/>
        </w:numPr>
        <w:shd w:val="clear" w:color="auto" w:fill="auto"/>
        <w:tabs>
          <w:tab w:val="left" w:pos="850"/>
        </w:tabs>
        <w:spacing w:before="0" w:after="180" w:line="283" w:lineRule="exact"/>
        <w:ind w:left="20" w:right="20" w:firstLine="480"/>
        <w:jc w:val="both"/>
      </w:pPr>
      <w:r>
        <w:rPr>
          <w:rStyle w:val="Bodytext1"/>
        </w:rPr>
        <w:t>The rules and procedures which shall govern a Consultative Committee are as set out in the Second Schedule to this Act.</w:t>
      </w:r>
    </w:p>
    <w:p w:rsidR="00766724" w:rsidRDefault="0019035F">
      <w:pPr>
        <w:pStyle w:val="Bodytext0"/>
        <w:numPr>
          <w:ilvl w:val="0"/>
          <w:numId w:val="4"/>
        </w:numPr>
        <w:shd w:val="clear" w:color="auto" w:fill="auto"/>
        <w:tabs>
          <w:tab w:val="left" w:pos="836"/>
        </w:tabs>
        <w:spacing w:before="0" w:after="231" w:line="283" w:lineRule="exact"/>
        <w:ind w:left="20" w:right="20" w:firstLine="480"/>
        <w:jc w:val="both"/>
      </w:pPr>
      <w:r>
        <w:rPr>
          <w:rStyle w:val="Bodytext1"/>
        </w:rPr>
        <w:t>In the event</w:t>
      </w:r>
      <w:r>
        <w:rPr>
          <w:rStyle w:val="Bodytext1"/>
        </w:rPr>
        <w:t xml:space="preserve"> of an impasse, a labour dispute shall be declared and reported to the Public Service Negotiating and Consultative Council.</w:t>
      </w:r>
    </w:p>
    <w:p w:rsidR="00766724" w:rsidRDefault="0019035F">
      <w:pPr>
        <w:pStyle w:val="Bodytext0"/>
        <w:shd w:val="clear" w:color="auto" w:fill="auto"/>
        <w:spacing w:before="0" w:after="3" w:line="220" w:lineRule="exact"/>
        <w:ind w:left="20" w:firstLine="480"/>
        <w:jc w:val="both"/>
      </w:pPr>
      <w:r>
        <w:rPr>
          <w:rStyle w:val="BodytextSmallCaps"/>
        </w:rPr>
        <w:t>Part III—Public Service Negotiating and Consultative</w:t>
      </w:r>
    </w:p>
    <w:p w:rsidR="00766724" w:rsidRDefault="0019035F">
      <w:pPr>
        <w:pStyle w:val="Bodytext0"/>
        <w:shd w:val="clear" w:color="auto" w:fill="auto"/>
        <w:spacing w:before="0" w:after="240" w:line="220" w:lineRule="exact"/>
        <w:ind w:right="160" w:firstLine="0"/>
      </w:pPr>
      <w:r>
        <w:rPr>
          <w:rStyle w:val="BodytextSmallCaps"/>
        </w:rPr>
        <w:t>Council.</w:t>
      </w:r>
    </w:p>
    <w:p w:rsidR="00766724" w:rsidRDefault="0019035F">
      <w:pPr>
        <w:pStyle w:val="Heading10"/>
        <w:keepNext/>
        <w:keepLines/>
        <w:numPr>
          <w:ilvl w:val="0"/>
          <w:numId w:val="2"/>
        </w:numPr>
        <w:shd w:val="clear" w:color="auto" w:fill="auto"/>
        <w:tabs>
          <w:tab w:val="left" w:pos="534"/>
        </w:tabs>
        <w:spacing w:before="0" w:after="0" w:line="230" w:lineRule="exact"/>
        <w:ind w:left="500" w:right="20"/>
      </w:pPr>
      <w:bookmarkStart w:id="2" w:name="bookmark2"/>
      <w:r>
        <w:rPr>
          <w:rStyle w:val="Heading11"/>
          <w:b/>
          <w:bCs/>
        </w:rPr>
        <w:t>Public Service Negotiating and Consultative Council and its functions.</w:t>
      </w:r>
      <w:bookmarkEnd w:id="2"/>
    </w:p>
    <w:p w:rsidR="00766724" w:rsidRDefault="0019035F">
      <w:pPr>
        <w:pStyle w:val="Bodytext0"/>
        <w:numPr>
          <w:ilvl w:val="0"/>
          <w:numId w:val="6"/>
        </w:numPr>
        <w:shd w:val="clear" w:color="auto" w:fill="auto"/>
        <w:tabs>
          <w:tab w:val="left" w:pos="855"/>
        </w:tabs>
        <w:spacing w:before="0" w:after="184" w:line="283" w:lineRule="exact"/>
        <w:ind w:left="20" w:right="20" w:firstLine="480"/>
        <w:jc w:val="both"/>
      </w:pPr>
      <w:r>
        <w:rPr>
          <w:rStyle w:val="Bodytext1"/>
        </w:rPr>
        <w:t>There shall be a Public Service Negotiating and Consultative Council consisting of a Chairperson and not less than five other members.</w:t>
      </w:r>
    </w:p>
    <w:p w:rsidR="00766724" w:rsidRDefault="0019035F">
      <w:pPr>
        <w:pStyle w:val="Bodytext0"/>
        <w:numPr>
          <w:ilvl w:val="0"/>
          <w:numId w:val="6"/>
        </w:numPr>
        <w:shd w:val="clear" w:color="auto" w:fill="auto"/>
        <w:tabs>
          <w:tab w:val="left" w:pos="860"/>
        </w:tabs>
        <w:spacing w:before="0" w:after="176" w:line="278" w:lineRule="exact"/>
        <w:ind w:left="20" w:right="20" w:firstLine="480"/>
        <w:jc w:val="both"/>
      </w:pPr>
      <w:r>
        <w:rPr>
          <w:rStyle w:val="Bodytext1"/>
        </w:rPr>
        <w:t xml:space="preserve">The Chairperson and other members of the Council shall be appointed by the Minister on terms and conditions of service </w:t>
      </w:r>
      <w:r>
        <w:rPr>
          <w:rStyle w:val="Bodytext1"/>
        </w:rPr>
        <w:t>determined by the Minister in consultation with the Minister responsible for finance.</w:t>
      </w:r>
    </w:p>
    <w:p w:rsidR="00766724" w:rsidRDefault="0019035F">
      <w:pPr>
        <w:pStyle w:val="Bodytext0"/>
        <w:numPr>
          <w:ilvl w:val="0"/>
          <w:numId w:val="6"/>
        </w:numPr>
        <w:shd w:val="clear" w:color="auto" w:fill="auto"/>
        <w:tabs>
          <w:tab w:val="left" w:pos="922"/>
        </w:tabs>
        <w:spacing w:before="0" w:after="0" w:line="283" w:lineRule="exact"/>
        <w:ind w:left="20" w:right="20" w:firstLine="480"/>
        <w:jc w:val="both"/>
      </w:pPr>
      <w:r>
        <w:rPr>
          <w:rStyle w:val="Bodytext1"/>
        </w:rPr>
        <w:t>The expenses of the Council shall be charged on the Consolidated Fund.</w:t>
      </w:r>
    </w:p>
    <w:p w:rsidR="00766724" w:rsidRDefault="0019035F">
      <w:pPr>
        <w:pStyle w:val="Bodytext50"/>
        <w:shd w:val="clear" w:color="auto" w:fill="auto"/>
        <w:tabs>
          <w:tab w:val="left" w:pos="1503"/>
          <w:tab w:val="left" w:pos="6193"/>
        </w:tabs>
        <w:spacing w:before="0" w:after="14"/>
        <w:ind w:left="20" w:right="40" w:firstLine="110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6"/>
        </w:numPr>
        <w:shd w:val="clear" w:color="auto" w:fill="auto"/>
        <w:tabs>
          <w:tab w:val="left" w:pos="826"/>
        </w:tabs>
        <w:spacing w:before="0" w:line="278" w:lineRule="exact"/>
        <w:ind w:left="20" w:right="40" w:firstLine="480"/>
        <w:jc w:val="both"/>
      </w:pPr>
      <w:r>
        <w:rPr>
          <w:rStyle w:val="Bodytext1"/>
        </w:rPr>
        <w:t>The Ch</w:t>
      </w:r>
      <w:r>
        <w:rPr>
          <w:rStyle w:val="Bodytext1"/>
        </w:rPr>
        <w:t>airperson of the Council shall be a person of high moral character and proven integrity, with considerable experience and demonstrated competence in the conduct of public affairs or in the settlement of disputes between contending employers and employees.</w:t>
      </w:r>
    </w:p>
    <w:p w:rsidR="00766724" w:rsidRDefault="0019035F">
      <w:pPr>
        <w:pStyle w:val="Bodytext0"/>
        <w:numPr>
          <w:ilvl w:val="0"/>
          <w:numId w:val="6"/>
        </w:numPr>
        <w:shd w:val="clear" w:color="auto" w:fill="auto"/>
        <w:tabs>
          <w:tab w:val="left" w:pos="884"/>
        </w:tabs>
        <w:spacing w:before="0" w:after="107" w:line="278" w:lineRule="exact"/>
        <w:ind w:left="20" w:right="40" w:firstLine="480"/>
        <w:jc w:val="both"/>
      </w:pPr>
      <w:r>
        <w:rPr>
          <w:rStyle w:val="Bodytext1"/>
        </w:rPr>
        <w:t>A person shall resign his or her office or appointment as Chairperson of the Council if that person is or becomes—</w:t>
      </w:r>
    </w:p>
    <w:p w:rsidR="00766724" w:rsidRDefault="0019035F">
      <w:pPr>
        <w:pStyle w:val="Bodytext0"/>
        <w:numPr>
          <w:ilvl w:val="0"/>
          <w:numId w:val="7"/>
        </w:numPr>
        <w:shd w:val="clear" w:color="auto" w:fill="auto"/>
        <w:tabs>
          <w:tab w:val="left" w:pos="841"/>
        </w:tabs>
        <w:spacing w:before="0" w:after="128" w:line="220" w:lineRule="exact"/>
        <w:ind w:left="20" w:firstLine="480"/>
        <w:jc w:val="both"/>
      </w:pPr>
      <w:r>
        <w:rPr>
          <w:rStyle w:val="Bodytext1"/>
        </w:rPr>
        <w:t>a member of Parliament;</w:t>
      </w:r>
    </w:p>
    <w:p w:rsidR="00766724" w:rsidRDefault="0019035F">
      <w:pPr>
        <w:pStyle w:val="Bodytext0"/>
        <w:numPr>
          <w:ilvl w:val="0"/>
          <w:numId w:val="7"/>
        </w:numPr>
        <w:shd w:val="clear" w:color="auto" w:fill="auto"/>
        <w:tabs>
          <w:tab w:val="left" w:pos="855"/>
        </w:tabs>
        <w:spacing w:before="0" w:after="128" w:line="220" w:lineRule="exact"/>
        <w:ind w:left="20" w:firstLine="480"/>
        <w:jc w:val="both"/>
      </w:pPr>
      <w:r>
        <w:rPr>
          <w:rStyle w:val="Bodytext1"/>
        </w:rPr>
        <w:t>a member of a local government council;</w:t>
      </w:r>
    </w:p>
    <w:p w:rsidR="00766724" w:rsidRDefault="0019035F">
      <w:pPr>
        <w:pStyle w:val="Bodytext0"/>
        <w:numPr>
          <w:ilvl w:val="0"/>
          <w:numId w:val="7"/>
        </w:numPr>
        <w:shd w:val="clear" w:color="auto" w:fill="auto"/>
        <w:tabs>
          <w:tab w:val="left" w:pos="850"/>
        </w:tabs>
        <w:spacing w:before="0" w:after="8" w:line="220" w:lineRule="exact"/>
        <w:ind w:left="20" w:firstLine="480"/>
        <w:jc w:val="both"/>
      </w:pPr>
      <w:r>
        <w:rPr>
          <w:rStyle w:val="Bodytext1"/>
        </w:rPr>
        <w:t>a member of the executive of a political party or a political</w:t>
      </w:r>
    </w:p>
    <w:p w:rsidR="00766724" w:rsidRDefault="0019035F">
      <w:pPr>
        <w:pStyle w:val="Bodytext0"/>
        <w:shd w:val="clear" w:color="auto" w:fill="auto"/>
        <w:spacing w:before="0" w:after="128" w:line="220" w:lineRule="exact"/>
        <w:ind w:left="1120" w:firstLine="0"/>
        <w:jc w:val="both"/>
      </w:pPr>
      <w:r>
        <w:rPr>
          <w:rStyle w:val="Bodytext1"/>
        </w:rPr>
        <w:t>organization;</w:t>
      </w:r>
    </w:p>
    <w:p w:rsidR="00766724" w:rsidRDefault="0019035F">
      <w:pPr>
        <w:pStyle w:val="Bodytext0"/>
        <w:numPr>
          <w:ilvl w:val="0"/>
          <w:numId w:val="7"/>
        </w:numPr>
        <w:shd w:val="clear" w:color="auto" w:fill="auto"/>
        <w:tabs>
          <w:tab w:val="left" w:pos="850"/>
        </w:tabs>
        <w:spacing w:before="0" w:after="13" w:line="220" w:lineRule="exact"/>
        <w:ind w:left="20" w:firstLine="480"/>
        <w:jc w:val="both"/>
      </w:pPr>
      <w:r>
        <w:rPr>
          <w:rStyle w:val="Bodytext1"/>
        </w:rPr>
        <w:t>a</w:t>
      </w:r>
      <w:r>
        <w:rPr>
          <w:rStyle w:val="Bodytext1"/>
        </w:rPr>
        <w:t xml:space="preserve"> member of any board or other authority responsible for the</w:t>
      </w:r>
    </w:p>
    <w:p w:rsidR="00766724" w:rsidRDefault="0019035F">
      <w:pPr>
        <w:pStyle w:val="Bodytext0"/>
        <w:shd w:val="clear" w:color="auto" w:fill="auto"/>
        <w:spacing w:before="0" w:after="133" w:line="220" w:lineRule="exact"/>
        <w:ind w:left="1120" w:firstLine="0"/>
        <w:jc w:val="both"/>
      </w:pPr>
      <w:r>
        <w:rPr>
          <w:rStyle w:val="Bodytext1"/>
        </w:rPr>
        <w:t>management of the public service; or</w:t>
      </w:r>
    </w:p>
    <w:p w:rsidR="00766724" w:rsidRDefault="0019035F">
      <w:pPr>
        <w:pStyle w:val="Bodytext0"/>
        <w:numPr>
          <w:ilvl w:val="0"/>
          <w:numId w:val="7"/>
        </w:numPr>
        <w:shd w:val="clear" w:color="auto" w:fill="auto"/>
        <w:tabs>
          <w:tab w:val="left" w:pos="841"/>
        </w:tabs>
        <w:spacing w:before="0" w:after="193" w:line="220" w:lineRule="exact"/>
        <w:ind w:left="20" w:firstLine="480"/>
        <w:jc w:val="both"/>
      </w:pPr>
      <w:r>
        <w:rPr>
          <w:rStyle w:val="Bodytext1"/>
        </w:rPr>
        <w:t>a public officer.</w:t>
      </w:r>
    </w:p>
    <w:p w:rsidR="00766724" w:rsidRDefault="0019035F">
      <w:pPr>
        <w:pStyle w:val="Bodytext0"/>
        <w:numPr>
          <w:ilvl w:val="0"/>
          <w:numId w:val="6"/>
        </w:numPr>
        <w:shd w:val="clear" w:color="auto" w:fill="auto"/>
        <w:tabs>
          <w:tab w:val="left" w:pos="846"/>
        </w:tabs>
        <w:spacing w:before="0" w:after="86" w:line="220" w:lineRule="exact"/>
        <w:ind w:left="20" w:firstLine="480"/>
        <w:jc w:val="both"/>
      </w:pPr>
      <w:r>
        <w:rPr>
          <w:rStyle w:val="Bodytext1"/>
        </w:rPr>
        <w:t>The functions of the Council are—</w:t>
      </w:r>
    </w:p>
    <w:p w:rsidR="00766724" w:rsidRDefault="0019035F">
      <w:pPr>
        <w:pStyle w:val="Bodytext0"/>
        <w:numPr>
          <w:ilvl w:val="0"/>
          <w:numId w:val="8"/>
        </w:numPr>
        <w:shd w:val="clear" w:color="auto" w:fill="auto"/>
        <w:tabs>
          <w:tab w:val="left" w:pos="922"/>
        </w:tabs>
        <w:spacing w:before="0" w:after="0" w:line="278" w:lineRule="exact"/>
        <w:ind w:left="20" w:firstLine="480"/>
        <w:jc w:val="both"/>
      </w:pPr>
      <w:r>
        <w:rPr>
          <w:rStyle w:val="Bodytext1"/>
        </w:rPr>
        <w:t>to conduct and facilitate consultations, dialogue and</w:t>
      </w:r>
    </w:p>
    <w:p w:rsidR="00766724" w:rsidRDefault="0019035F">
      <w:pPr>
        <w:pStyle w:val="Bodytext0"/>
        <w:shd w:val="clear" w:color="auto" w:fill="auto"/>
        <w:spacing w:before="0" w:line="278" w:lineRule="exact"/>
        <w:ind w:left="1120" w:right="40" w:firstLine="0"/>
        <w:jc w:val="both"/>
      </w:pPr>
      <w:r>
        <w:rPr>
          <w:rStyle w:val="Bodytext1"/>
        </w:rPr>
        <w:t>negotiations between the Government, an autonomous bo</w:t>
      </w:r>
      <w:r>
        <w:rPr>
          <w:rStyle w:val="Bodytext1"/>
        </w:rPr>
        <w:t>dy or a local government as the employer and the Public Service Labour Union, on the terms and conditions of service of members of the union;</w:t>
      </w:r>
    </w:p>
    <w:p w:rsidR="00766724" w:rsidRDefault="0019035F">
      <w:pPr>
        <w:pStyle w:val="Bodytext0"/>
        <w:numPr>
          <w:ilvl w:val="0"/>
          <w:numId w:val="8"/>
        </w:numPr>
        <w:shd w:val="clear" w:color="auto" w:fill="auto"/>
        <w:tabs>
          <w:tab w:val="left" w:pos="932"/>
        </w:tabs>
        <w:spacing w:before="0" w:after="0" w:line="278" w:lineRule="exact"/>
        <w:ind w:left="20" w:firstLine="480"/>
        <w:jc w:val="both"/>
      </w:pPr>
      <w:r>
        <w:rPr>
          <w:rStyle w:val="Bodytext1"/>
        </w:rPr>
        <w:t>to act as a forum for discussions, consultations and</w:t>
      </w:r>
    </w:p>
    <w:p w:rsidR="00766724" w:rsidRDefault="0019035F">
      <w:pPr>
        <w:pStyle w:val="Bodytext0"/>
        <w:shd w:val="clear" w:color="auto" w:fill="auto"/>
        <w:spacing w:before="0" w:after="107" w:line="278" w:lineRule="exact"/>
        <w:ind w:left="1120" w:right="40" w:firstLine="0"/>
        <w:jc w:val="both"/>
      </w:pPr>
      <w:r>
        <w:rPr>
          <w:rStyle w:val="Bodytext1"/>
        </w:rPr>
        <w:t>negotiations on issues specified in the Recognition Agreement</w:t>
      </w:r>
      <w:r>
        <w:rPr>
          <w:rStyle w:val="Bodytext1"/>
        </w:rPr>
        <w:t xml:space="preserve"> set out in the Third Schedule to this Act;</w:t>
      </w:r>
    </w:p>
    <w:p w:rsidR="00766724" w:rsidRDefault="0019035F">
      <w:pPr>
        <w:pStyle w:val="Bodytext0"/>
        <w:numPr>
          <w:ilvl w:val="0"/>
          <w:numId w:val="8"/>
        </w:numPr>
        <w:shd w:val="clear" w:color="auto" w:fill="auto"/>
        <w:tabs>
          <w:tab w:val="left" w:pos="865"/>
        </w:tabs>
        <w:spacing w:before="0" w:after="0" w:line="220" w:lineRule="exact"/>
        <w:ind w:left="20" w:firstLine="480"/>
        <w:jc w:val="both"/>
      </w:pPr>
      <w:r>
        <w:rPr>
          <w:rStyle w:val="Bodytext1"/>
        </w:rPr>
        <w:t>to act as a forum for involving public officers and other</w:t>
      </w:r>
    </w:p>
    <w:p w:rsidR="00766724" w:rsidRDefault="0019035F">
      <w:pPr>
        <w:pStyle w:val="Bodytext0"/>
        <w:shd w:val="clear" w:color="auto" w:fill="auto"/>
        <w:spacing w:before="0" w:after="176" w:line="274" w:lineRule="exact"/>
        <w:ind w:left="1120" w:right="40" w:firstLine="0"/>
        <w:jc w:val="both"/>
      </w:pPr>
      <w:r>
        <w:rPr>
          <w:rStyle w:val="Bodytext1"/>
        </w:rPr>
        <w:t>employees in the public service in the process of formulating policy in the public service.</w:t>
      </w:r>
    </w:p>
    <w:p w:rsidR="00766724" w:rsidRDefault="0019035F">
      <w:pPr>
        <w:pStyle w:val="Bodytext0"/>
        <w:numPr>
          <w:ilvl w:val="0"/>
          <w:numId w:val="6"/>
        </w:numPr>
        <w:shd w:val="clear" w:color="auto" w:fill="auto"/>
        <w:tabs>
          <w:tab w:val="left" w:pos="831"/>
        </w:tabs>
        <w:spacing w:before="0" w:after="0" w:line="278" w:lineRule="exact"/>
        <w:ind w:left="20" w:right="40" w:firstLine="480"/>
        <w:jc w:val="both"/>
      </w:pPr>
      <w:r>
        <w:rPr>
          <w:rStyle w:val="Bodytext1"/>
        </w:rPr>
        <w:t>During any negotiation or consultation, the persons representi</w:t>
      </w:r>
      <w:r>
        <w:rPr>
          <w:rStyle w:val="Bodytext1"/>
        </w:rPr>
        <w:t>ng the Gove</w:t>
      </w:r>
      <w:r>
        <w:rPr>
          <w:rStyle w:val="Bodytext9"/>
        </w:rPr>
        <w:t>rnm</w:t>
      </w:r>
      <w:r>
        <w:rPr>
          <w:rStyle w:val="Bodytext1"/>
        </w:rPr>
        <w:t>ent shall be led by the Head of the Public Service and shall be composed of representatives of the Ministries responsible for the public service, finance, justice, local governments and such other Ministries as the Minister may determine.</w:t>
      </w:r>
    </w:p>
    <w:p w:rsidR="00766724" w:rsidRDefault="0019035F">
      <w:pPr>
        <w:pStyle w:val="Bodytext50"/>
        <w:shd w:val="clear" w:color="auto" w:fill="auto"/>
        <w:tabs>
          <w:tab w:val="left" w:pos="1503"/>
          <w:tab w:val="left" w:pos="6193"/>
        </w:tabs>
        <w:spacing w:before="0" w:after="14"/>
        <w:ind w:left="20" w:right="20" w:firstLine="142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6"/>
        </w:numPr>
        <w:shd w:val="clear" w:color="auto" w:fill="auto"/>
        <w:tabs>
          <w:tab w:val="left" w:pos="850"/>
        </w:tabs>
        <w:spacing w:before="0" w:after="180" w:line="278" w:lineRule="exact"/>
        <w:ind w:left="20" w:right="20" w:firstLine="480"/>
        <w:jc w:val="both"/>
      </w:pPr>
      <w:r>
        <w:rPr>
          <w:rStyle w:val="Bodytext1"/>
        </w:rPr>
        <w:lastRenderedPageBreak/>
        <w:t>The public service labour unions shall form a joint negotiating team consisting of at least two members from each public service labour union, to negotiate on issu</w:t>
      </w:r>
      <w:r>
        <w:rPr>
          <w:rStyle w:val="Bodytext1"/>
        </w:rPr>
        <w:t>es of common interest; but individual labour unions may negotiate on matters peculiar to them.</w:t>
      </w:r>
    </w:p>
    <w:p w:rsidR="00766724" w:rsidRDefault="0019035F">
      <w:pPr>
        <w:pStyle w:val="Bodytext0"/>
        <w:numPr>
          <w:ilvl w:val="0"/>
          <w:numId w:val="6"/>
        </w:numPr>
        <w:shd w:val="clear" w:color="auto" w:fill="auto"/>
        <w:tabs>
          <w:tab w:val="left" w:pos="860"/>
        </w:tabs>
        <w:spacing w:before="0" w:after="172" w:line="278" w:lineRule="exact"/>
        <w:ind w:left="20" w:right="20" w:firstLine="480"/>
        <w:jc w:val="both"/>
      </w:pPr>
      <w:r>
        <w:rPr>
          <w:rStyle w:val="Bodytext1"/>
        </w:rPr>
        <w:t>The Ministry responsible for the public service shall be the secretariat to the Council.</w:t>
      </w:r>
    </w:p>
    <w:p w:rsidR="00766724" w:rsidRDefault="0019035F">
      <w:pPr>
        <w:pStyle w:val="Bodytext0"/>
        <w:numPr>
          <w:ilvl w:val="0"/>
          <w:numId w:val="6"/>
        </w:numPr>
        <w:shd w:val="clear" w:color="auto" w:fill="auto"/>
        <w:tabs>
          <w:tab w:val="left" w:pos="966"/>
        </w:tabs>
        <w:spacing w:before="0" w:after="180" w:line="288" w:lineRule="exact"/>
        <w:ind w:left="20" w:right="20" w:firstLine="480"/>
        <w:jc w:val="both"/>
      </w:pPr>
      <w:r>
        <w:rPr>
          <w:rStyle w:val="Bodytext1"/>
        </w:rPr>
        <w:t>The Ministry responsible for labour shall provide technical advisory ser</w:t>
      </w:r>
      <w:r>
        <w:rPr>
          <w:rStyle w:val="Bodytext1"/>
        </w:rPr>
        <w:t>vices to the Council.</w:t>
      </w:r>
    </w:p>
    <w:p w:rsidR="00766724" w:rsidRDefault="0019035F">
      <w:pPr>
        <w:pStyle w:val="Bodytext0"/>
        <w:numPr>
          <w:ilvl w:val="0"/>
          <w:numId w:val="6"/>
        </w:numPr>
        <w:shd w:val="clear" w:color="auto" w:fill="auto"/>
        <w:tabs>
          <w:tab w:val="left" w:pos="975"/>
        </w:tabs>
        <w:spacing w:before="0" w:after="184" w:line="288" w:lineRule="exact"/>
        <w:ind w:left="20" w:right="20" w:firstLine="480"/>
        <w:jc w:val="both"/>
      </w:pPr>
      <w:r>
        <w:rPr>
          <w:rStyle w:val="Bodytext1"/>
        </w:rPr>
        <w:t>The Council shall meet twice in a year with the option to convene any emergency meeting.</w:t>
      </w:r>
    </w:p>
    <w:p w:rsidR="00766724" w:rsidRDefault="0019035F">
      <w:pPr>
        <w:pStyle w:val="Bodytext0"/>
        <w:numPr>
          <w:ilvl w:val="0"/>
          <w:numId w:val="6"/>
        </w:numPr>
        <w:shd w:val="clear" w:color="auto" w:fill="auto"/>
        <w:tabs>
          <w:tab w:val="left" w:pos="980"/>
        </w:tabs>
        <w:spacing w:before="0" w:after="184" w:line="283" w:lineRule="exact"/>
        <w:ind w:left="20" w:right="20" w:firstLine="480"/>
        <w:jc w:val="both"/>
      </w:pPr>
      <w:r>
        <w:rPr>
          <w:rStyle w:val="Bodytext1"/>
        </w:rPr>
        <w:t xml:space="preserve">The rules which shall govern the negotiation of terms and conditions of service in the public service are as set out in the Fourth Schedule to </w:t>
      </w:r>
      <w:r>
        <w:rPr>
          <w:rStyle w:val="Bodytext1"/>
        </w:rPr>
        <w:t>this Act.</w:t>
      </w:r>
    </w:p>
    <w:p w:rsidR="00766724" w:rsidRDefault="0019035F">
      <w:pPr>
        <w:pStyle w:val="Bodytext0"/>
        <w:numPr>
          <w:ilvl w:val="0"/>
          <w:numId w:val="6"/>
        </w:numPr>
        <w:shd w:val="clear" w:color="auto" w:fill="auto"/>
        <w:tabs>
          <w:tab w:val="left" w:pos="990"/>
        </w:tabs>
        <w:spacing w:before="0" w:after="227" w:line="278" w:lineRule="exact"/>
        <w:ind w:left="20" w:right="20" w:firstLine="480"/>
        <w:jc w:val="both"/>
      </w:pPr>
      <w:r>
        <w:rPr>
          <w:rStyle w:val="Bodytext1"/>
        </w:rPr>
        <w:t>The rules and procedures which shall govern the handling of grievances in the public service are set out in the Fifth Schedule to this Act.</w:t>
      </w:r>
    </w:p>
    <w:p w:rsidR="00766724" w:rsidRDefault="0019035F">
      <w:pPr>
        <w:pStyle w:val="Bodytext0"/>
        <w:shd w:val="clear" w:color="auto" w:fill="auto"/>
        <w:spacing w:before="0" w:after="240" w:line="220" w:lineRule="exact"/>
        <w:ind w:left="20" w:firstLine="1420"/>
        <w:jc w:val="left"/>
      </w:pPr>
      <w:r>
        <w:rPr>
          <w:rStyle w:val="BodytextSmallCaps"/>
        </w:rPr>
        <w:t>Part IV—Public Service Tribunal.</w:t>
      </w:r>
    </w:p>
    <w:p w:rsidR="00766724" w:rsidRDefault="0019035F">
      <w:pPr>
        <w:pStyle w:val="Heading220"/>
        <w:keepNext/>
        <w:keepLines/>
        <w:numPr>
          <w:ilvl w:val="0"/>
          <w:numId w:val="2"/>
        </w:numPr>
        <w:shd w:val="clear" w:color="auto" w:fill="auto"/>
        <w:tabs>
          <w:tab w:val="left" w:pos="495"/>
        </w:tabs>
        <w:spacing w:before="0" w:after="0" w:line="230" w:lineRule="exact"/>
        <w:ind w:left="20"/>
      </w:pPr>
      <w:bookmarkStart w:id="3" w:name="bookmark3"/>
      <w:r>
        <w:rPr>
          <w:rStyle w:val="Heading221"/>
          <w:b/>
          <w:bCs/>
        </w:rPr>
        <w:t>Public Service Tribunal and its functions.</w:t>
      </w:r>
      <w:bookmarkEnd w:id="3"/>
    </w:p>
    <w:p w:rsidR="00766724" w:rsidRDefault="0019035F">
      <w:pPr>
        <w:pStyle w:val="Bodytext0"/>
        <w:numPr>
          <w:ilvl w:val="0"/>
          <w:numId w:val="9"/>
        </w:numPr>
        <w:shd w:val="clear" w:color="auto" w:fill="auto"/>
        <w:tabs>
          <w:tab w:val="left" w:pos="846"/>
        </w:tabs>
        <w:spacing w:before="0" w:line="278" w:lineRule="exact"/>
        <w:ind w:left="20" w:right="20" w:firstLine="480"/>
        <w:jc w:val="both"/>
      </w:pPr>
      <w:r>
        <w:rPr>
          <w:rStyle w:val="Bodytext1"/>
        </w:rPr>
        <w:t>There shall be a Public Servic</w:t>
      </w:r>
      <w:r>
        <w:rPr>
          <w:rStyle w:val="Bodytext1"/>
        </w:rPr>
        <w:t>e Tribunal whose composition and functions are as specified in this section.</w:t>
      </w:r>
    </w:p>
    <w:p w:rsidR="00766724" w:rsidRDefault="0019035F">
      <w:pPr>
        <w:pStyle w:val="Bodytext0"/>
        <w:numPr>
          <w:ilvl w:val="0"/>
          <w:numId w:val="9"/>
        </w:numPr>
        <w:shd w:val="clear" w:color="auto" w:fill="auto"/>
        <w:tabs>
          <w:tab w:val="left" w:pos="951"/>
        </w:tabs>
        <w:spacing w:before="0" w:line="278" w:lineRule="exact"/>
        <w:ind w:left="20" w:right="20" w:firstLine="480"/>
        <w:jc w:val="both"/>
      </w:pPr>
      <w:r>
        <w:rPr>
          <w:rStyle w:val="Bodytext1"/>
        </w:rPr>
        <w:t>The Tribunal shall consist of a Chairperson, a Vice Chairperson and not less than four or more than six other members, half of whom shall be nominated by the public service labour</w:t>
      </w:r>
      <w:r>
        <w:rPr>
          <w:rStyle w:val="Bodytext1"/>
        </w:rPr>
        <w:t xml:space="preserve"> union and appointed by the Minister, with the approval of the Cabinet.</w:t>
      </w:r>
    </w:p>
    <w:p w:rsidR="00766724" w:rsidRDefault="0019035F">
      <w:pPr>
        <w:pStyle w:val="Bodytext0"/>
        <w:numPr>
          <w:ilvl w:val="0"/>
          <w:numId w:val="9"/>
        </w:numPr>
        <w:shd w:val="clear" w:color="auto" w:fill="auto"/>
        <w:tabs>
          <w:tab w:val="left" w:pos="874"/>
        </w:tabs>
        <w:spacing w:before="0" w:after="0" w:line="278" w:lineRule="exact"/>
        <w:ind w:left="20" w:right="20" w:firstLine="480"/>
        <w:jc w:val="both"/>
      </w:pPr>
      <w:r>
        <w:rPr>
          <w:rStyle w:val="Bodytext1"/>
        </w:rPr>
        <w:t>The Chairperson shall be a person of high moral character and proven integrity, and appointed by the Chief Justice from among persons who are experienced and knowledgeable about the pu</w:t>
      </w:r>
      <w:r>
        <w:rPr>
          <w:rStyle w:val="Bodytext1"/>
        </w:rPr>
        <w:t>blic service, but that person need not be a lawyer.</w:t>
      </w:r>
    </w:p>
    <w:p w:rsidR="00766724" w:rsidRDefault="0019035F">
      <w:pPr>
        <w:pStyle w:val="Bodytext50"/>
        <w:shd w:val="clear" w:color="auto" w:fill="auto"/>
        <w:tabs>
          <w:tab w:val="left" w:pos="1483"/>
          <w:tab w:val="left" w:pos="6173"/>
        </w:tabs>
        <w:spacing w:before="0" w:after="14"/>
        <w:ind w:right="20" w:firstLine="110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9"/>
        </w:numPr>
        <w:shd w:val="clear" w:color="auto" w:fill="auto"/>
        <w:tabs>
          <w:tab w:val="left" w:pos="845"/>
        </w:tabs>
        <w:spacing w:before="0" w:after="107" w:line="278" w:lineRule="exact"/>
        <w:ind w:right="20" w:firstLine="480"/>
        <w:jc w:val="both"/>
      </w:pPr>
      <w:r>
        <w:rPr>
          <w:rStyle w:val="Bodytext1"/>
        </w:rPr>
        <w:t xml:space="preserve">The terms and conditions of service of the Chairperson, the Vice Chairperson and other members of the Tribunal </w:t>
      </w:r>
      <w:r>
        <w:rPr>
          <w:rStyle w:val="Bodytext1"/>
        </w:rPr>
        <w:t xml:space="preserve">shall be as determined by </w:t>
      </w:r>
      <w:r>
        <w:rPr>
          <w:rStyle w:val="Bodytext1"/>
        </w:rPr>
        <w:lastRenderedPageBreak/>
        <w:t>the Minister with the approval of Parliament.</w:t>
      </w:r>
    </w:p>
    <w:p w:rsidR="00766724" w:rsidRDefault="0019035F">
      <w:pPr>
        <w:pStyle w:val="Bodytext0"/>
        <w:numPr>
          <w:ilvl w:val="0"/>
          <w:numId w:val="9"/>
        </w:numPr>
        <w:shd w:val="clear" w:color="auto" w:fill="auto"/>
        <w:tabs>
          <w:tab w:val="left" w:pos="826"/>
        </w:tabs>
        <w:spacing w:before="0" w:after="193" w:line="220" w:lineRule="exact"/>
        <w:ind w:firstLine="480"/>
        <w:jc w:val="both"/>
      </w:pPr>
      <w:r>
        <w:rPr>
          <w:rStyle w:val="Bodytext1"/>
        </w:rPr>
        <w:t>The functions of the Tribunal are—</w:t>
      </w:r>
    </w:p>
    <w:p w:rsidR="00766724" w:rsidRDefault="0019035F">
      <w:pPr>
        <w:pStyle w:val="Bodytext0"/>
        <w:numPr>
          <w:ilvl w:val="0"/>
          <w:numId w:val="10"/>
        </w:numPr>
        <w:shd w:val="clear" w:color="auto" w:fill="auto"/>
        <w:tabs>
          <w:tab w:val="left" w:pos="792"/>
        </w:tabs>
        <w:spacing w:before="0" w:after="8" w:line="220" w:lineRule="exact"/>
        <w:ind w:firstLine="480"/>
        <w:jc w:val="both"/>
      </w:pPr>
      <w:r>
        <w:rPr>
          <w:rStyle w:val="Bodytext1"/>
        </w:rPr>
        <w:t>to hear and arbitrate, in accordance with the provisions of this</w:t>
      </w:r>
    </w:p>
    <w:p w:rsidR="00766724" w:rsidRDefault="0019035F">
      <w:pPr>
        <w:pStyle w:val="Bodytext0"/>
        <w:shd w:val="clear" w:color="auto" w:fill="auto"/>
        <w:spacing w:before="0" w:after="193" w:line="220" w:lineRule="exact"/>
        <w:ind w:left="1100" w:firstLine="0"/>
        <w:jc w:val="both"/>
      </w:pPr>
      <w:r>
        <w:rPr>
          <w:rStyle w:val="Bodytext1"/>
        </w:rPr>
        <w:t>Act, any labour dispute referred to it by the Minister;</w:t>
      </w:r>
    </w:p>
    <w:p w:rsidR="00766724" w:rsidRDefault="0019035F">
      <w:pPr>
        <w:pStyle w:val="Bodytext0"/>
        <w:numPr>
          <w:ilvl w:val="0"/>
          <w:numId w:val="10"/>
        </w:numPr>
        <w:shd w:val="clear" w:color="auto" w:fill="auto"/>
        <w:tabs>
          <w:tab w:val="left" w:pos="830"/>
        </w:tabs>
        <w:spacing w:before="0" w:after="13" w:line="220" w:lineRule="exact"/>
        <w:ind w:firstLine="480"/>
        <w:jc w:val="both"/>
      </w:pPr>
      <w:r>
        <w:rPr>
          <w:rStyle w:val="Bodytext1"/>
        </w:rPr>
        <w:t xml:space="preserve">to make awards or </w:t>
      </w:r>
      <w:r>
        <w:rPr>
          <w:rStyle w:val="Bodytext1"/>
        </w:rPr>
        <w:t>recommendations to the Government on</w:t>
      </w:r>
    </w:p>
    <w:p w:rsidR="00766724" w:rsidRDefault="0019035F">
      <w:pPr>
        <w:pStyle w:val="Bodytext0"/>
        <w:shd w:val="clear" w:color="auto" w:fill="auto"/>
        <w:spacing w:before="0" w:after="193" w:line="220" w:lineRule="exact"/>
        <w:ind w:left="1100" w:firstLine="0"/>
        <w:jc w:val="both"/>
      </w:pPr>
      <w:r>
        <w:rPr>
          <w:rStyle w:val="Bodytext1"/>
        </w:rPr>
        <w:t>labour disputes referred to it;</w:t>
      </w:r>
    </w:p>
    <w:p w:rsidR="00766724" w:rsidRDefault="0019035F">
      <w:pPr>
        <w:pStyle w:val="Bodytext0"/>
        <w:numPr>
          <w:ilvl w:val="0"/>
          <w:numId w:val="10"/>
        </w:numPr>
        <w:shd w:val="clear" w:color="auto" w:fill="auto"/>
        <w:tabs>
          <w:tab w:val="left" w:pos="802"/>
        </w:tabs>
        <w:spacing w:before="0" w:after="139" w:line="220" w:lineRule="exact"/>
        <w:ind w:firstLine="480"/>
        <w:jc w:val="both"/>
      </w:pPr>
      <w:r>
        <w:rPr>
          <w:rStyle w:val="Bodytext1"/>
        </w:rPr>
        <w:t>to secure harmonious labour relations in the public service.</w:t>
      </w:r>
    </w:p>
    <w:p w:rsidR="00766724" w:rsidRDefault="0019035F">
      <w:pPr>
        <w:pStyle w:val="Bodytext0"/>
        <w:numPr>
          <w:ilvl w:val="0"/>
          <w:numId w:val="9"/>
        </w:numPr>
        <w:shd w:val="clear" w:color="auto" w:fill="auto"/>
        <w:tabs>
          <w:tab w:val="left" w:pos="845"/>
        </w:tabs>
        <w:spacing w:before="0" w:after="114" w:line="288" w:lineRule="exact"/>
        <w:ind w:right="20" w:firstLine="480"/>
        <w:jc w:val="both"/>
      </w:pPr>
      <w:r>
        <w:rPr>
          <w:rStyle w:val="Bodytext1"/>
        </w:rPr>
        <w:t>The awards of the Tribunal shall be binding on both parties to the labour dispute.</w:t>
      </w:r>
    </w:p>
    <w:p w:rsidR="00766724" w:rsidRDefault="0019035F">
      <w:pPr>
        <w:pStyle w:val="Bodytext0"/>
        <w:numPr>
          <w:ilvl w:val="0"/>
          <w:numId w:val="9"/>
        </w:numPr>
        <w:shd w:val="clear" w:color="auto" w:fill="auto"/>
        <w:tabs>
          <w:tab w:val="left" w:pos="811"/>
        </w:tabs>
        <w:spacing w:before="0" w:after="13" w:line="220" w:lineRule="exact"/>
        <w:ind w:firstLine="480"/>
        <w:jc w:val="both"/>
      </w:pPr>
      <w:r>
        <w:rPr>
          <w:rStyle w:val="Bodytext1"/>
        </w:rPr>
        <w:t>The Tribunal shall sit as and when a labour</w:t>
      </w:r>
      <w:r>
        <w:rPr>
          <w:rStyle w:val="Bodytext1"/>
        </w:rPr>
        <w:t xml:space="preserve"> dispute is referred</w:t>
      </w:r>
    </w:p>
    <w:p w:rsidR="00766724" w:rsidRDefault="0019035F">
      <w:pPr>
        <w:pStyle w:val="Bodytext0"/>
        <w:shd w:val="clear" w:color="auto" w:fill="auto"/>
        <w:spacing w:before="0" w:after="138" w:line="220" w:lineRule="exact"/>
        <w:ind w:firstLine="0"/>
        <w:jc w:val="left"/>
      </w:pPr>
      <w:r>
        <w:rPr>
          <w:rStyle w:val="Bodytext1"/>
        </w:rPr>
        <w:t>to it.</w:t>
      </w:r>
    </w:p>
    <w:p w:rsidR="00766724" w:rsidRDefault="0019035F">
      <w:pPr>
        <w:pStyle w:val="Bodytext0"/>
        <w:numPr>
          <w:ilvl w:val="0"/>
          <w:numId w:val="9"/>
        </w:numPr>
        <w:shd w:val="clear" w:color="auto" w:fill="auto"/>
        <w:tabs>
          <w:tab w:val="left" w:pos="835"/>
        </w:tabs>
        <w:spacing w:before="0" w:after="64" w:line="283" w:lineRule="exact"/>
        <w:ind w:right="20" w:firstLine="480"/>
        <w:jc w:val="both"/>
      </w:pPr>
      <w:r>
        <w:rPr>
          <w:rStyle w:val="Bodytext1"/>
        </w:rPr>
        <w:t>For the purposes of dealing with any matter referred to it in this Act, and subject to section 4, the Tribunal may—</w:t>
      </w:r>
    </w:p>
    <w:p w:rsidR="00766724" w:rsidRDefault="0019035F">
      <w:pPr>
        <w:pStyle w:val="Bodytext0"/>
        <w:numPr>
          <w:ilvl w:val="0"/>
          <w:numId w:val="11"/>
        </w:numPr>
        <w:shd w:val="clear" w:color="auto" w:fill="auto"/>
        <w:tabs>
          <w:tab w:val="left" w:pos="806"/>
        </w:tabs>
        <w:spacing w:before="0" w:after="0" w:line="278" w:lineRule="exact"/>
        <w:ind w:firstLine="480"/>
        <w:jc w:val="both"/>
      </w:pPr>
      <w:r>
        <w:rPr>
          <w:rStyle w:val="Bodytext1"/>
        </w:rPr>
        <w:t>on its own volition or on the application of either party to the</w:t>
      </w:r>
    </w:p>
    <w:p w:rsidR="00766724" w:rsidRDefault="0019035F">
      <w:pPr>
        <w:pStyle w:val="Bodytext0"/>
        <w:shd w:val="clear" w:color="auto" w:fill="auto"/>
        <w:spacing w:before="0" w:line="278" w:lineRule="exact"/>
        <w:ind w:left="1100" w:right="20" w:firstLine="0"/>
        <w:jc w:val="both"/>
      </w:pPr>
      <w:r>
        <w:rPr>
          <w:rStyle w:val="Bodytext1"/>
        </w:rPr>
        <w:t xml:space="preserve">dispute, require any person to furnish, in </w:t>
      </w:r>
      <w:r>
        <w:rPr>
          <w:rStyle w:val="Bodytext1"/>
        </w:rPr>
        <w:t>writing or otherwise, such evidence in relation to the matter as the Tribunal may require;</w:t>
      </w:r>
    </w:p>
    <w:p w:rsidR="00766724" w:rsidRDefault="0019035F">
      <w:pPr>
        <w:pStyle w:val="Bodytext0"/>
        <w:numPr>
          <w:ilvl w:val="0"/>
          <w:numId w:val="11"/>
        </w:numPr>
        <w:shd w:val="clear" w:color="auto" w:fill="auto"/>
        <w:tabs>
          <w:tab w:val="left" w:pos="854"/>
        </w:tabs>
        <w:spacing w:before="0" w:after="0" w:line="278" w:lineRule="exact"/>
        <w:ind w:firstLine="480"/>
        <w:jc w:val="both"/>
      </w:pPr>
      <w:r>
        <w:rPr>
          <w:rStyle w:val="Bodytext1"/>
        </w:rPr>
        <w:t>where necessary, call any person to attend in person and</w:t>
      </w:r>
    </w:p>
    <w:p w:rsidR="00766724" w:rsidRDefault="0019035F">
      <w:pPr>
        <w:pStyle w:val="Bodytext0"/>
        <w:shd w:val="clear" w:color="auto" w:fill="auto"/>
        <w:spacing w:before="0" w:line="278" w:lineRule="exact"/>
        <w:ind w:left="1100" w:right="20" w:firstLine="0"/>
        <w:jc w:val="both"/>
      </w:pPr>
      <w:r>
        <w:rPr>
          <w:rStyle w:val="Bodytext1"/>
        </w:rPr>
        <w:t>testify on oath or otherwise, or produce any document for the purpose of eliciting all such information as t</w:t>
      </w:r>
      <w:r>
        <w:rPr>
          <w:rStyle w:val="Bodytext1"/>
        </w:rPr>
        <w:t>he Tribunal may consider necessary in the circumstances without being bound by the rules of evidence applicable in civil and criminal proceedings in a court.</w:t>
      </w:r>
    </w:p>
    <w:p w:rsidR="00766724" w:rsidRDefault="0019035F">
      <w:pPr>
        <w:pStyle w:val="Bodytext0"/>
        <w:numPr>
          <w:ilvl w:val="0"/>
          <w:numId w:val="9"/>
        </w:numPr>
        <w:shd w:val="clear" w:color="auto" w:fill="auto"/>
        <w:tabs>
          <w:tab w:val="left" w:pos="845"/>
        </w:tabs>
        <w:spacing w:before="0" w:after="56" w:line="278" w:lineRule="exact"/>
        <w:ind w:right="20" w:firstLine="480"/>
        <w:jc w:val="both"/>
      </w:pPr>
      <w:r>
        <w:rPr>
          <w:rStyle w:val="Bodytext1"/>
        </w:rPr>
        <w:t>Where any witness objects to answering any question or to producing any document or thing—</w:t>
      </w:r>
    </w:p>
    <w:p w:rsidR="00766724" w:rsidRDefault="0019035F">
      <w:pPr>
        <w:pStyle w:val="Bodytext0"/>
        <w:numPr>
          <w:ilvl w:val="0"/>
          <w:numId w:val="12"/>
        </w:numPr>
        <w:shd w:val="clear" w:color="auto" w:fill="auto"/>
        <w:tabs>
          <w:tab w:val="left" w:pos="826"/>
        </w:tabs>
        <w:spacing w:before="0" w:after="0" w:line="283" w:lineRule="exact"/>
        <w:ind w:left="1100" w:right="20"/>
        <w:jc w:val="left"/>
        <w:sectPr w:rsidR="00766724">
          <w:footerReference w:type="even" r:id="rId9"/>
          <w:footerReference w:type="default" r:id="rId10"/>
          <w:type w:val="continuous"/>
          <w:pgSz w:w="12240" w:h="15840"/>
          <w:pgMar w:top="3055" w:right="2769" w:bottom="2513" w:left="2785" w:header="0" w:footer="3" w:gutter="0"/>
          <w:cols w:space="720"/>
          <w:noEndnote/>
          <w:docGrid w:linePitch="360"/>
        </w:sectPr>
      </w:pPr>
      <w:r>
        <w:rPr>
          <w:rStyle w:val="Bodytext1"/>
        </w:rPr>
        <w:t>on the ground that answering the question or producing the document or thing will incriminate him or her; or</w:t>
      </w:r>
    </w:p>
    <w:p w:rsidR="00766724" w:rsidRDefault="0019035F">
      <w:pPr>
        <w:pStyle w:val="Bodytext0"/>
        <w:shd w:val="clear" w:color="auto" w:fill="auto"/>
        <w:spacing w:before="0" w:after="236" w:line="278" w:lineRule="exact"/>
        <w:ind w:firstLine="0"/>
        <w:jc w:val="both"/>
      </w:pPr>
      <w:r>
        <w:rPr>
          <w:rStyle w:val="Bodytext1"/>
        </w:rPr>
        <w:lastRenderedPageBreak/>
        <w:t xml:space="preserve">he or she shall not be required to answer the question or to produce the </w:t>
      </w:r>
      <w:r>
        <w:rPr>
          <w:rStyle w:val="Bodytext1"/>
        </w:rPr>
        <w:t xml:space="preserve">document or thing, nor shall he or she be liable to any penalty for refusing to do so; except that where a witness willfully and without any legal justification refuses to answer any question or produce any document or thing or give any information, he or </w:t>
      </w:r>
      <w:r>
        <w:rPr>
          <w:rStyle w:val="Bodytext1"/>
        </w:rPr>
        <w:t>she shall be liable to the penalty prescribed in section 9.</w:t>
      </w:r>
    </w:p>
    <w:p w:rsidR="00766724" w:rsidRDefault="0019035F">
      <w:pPr>
        <w:pStyle w:val="Bodytext0"/>
        <w:numPr>
          <w:ilvl w:val="0"/>
          <w:numId w:val="9"/>
        </w:numPr>
        <w:shd w:val="clear" w:color="auto" w:fill="auto"/>
        <w:tabs>
          <w:tab w:val="left" w:pos="979"/>
        </w:tabs>
        <w:spacing w:before="0" w:after="240" w:line="283" w:lineRule="exact"/>
        <w:ind w:firstLine="480"/>
        <w:jc w:val="both"/>
      </w:pPr>
      <w:r>
        <w:rPr>
          <w:rStyle w:val="Bodytext1"/>
        </w:rPr>
        <w:t>Two thirds of the members of the Tribunal shall form a quorum.</w:t>
      </w:r>
    </w:p>
    <w:p w:rsidR="00766724" w:rsidRDefault="0019035F">
      <w:pPr>
        <w:pStyle w:val="Bodytext0"/>
        <w:numPr>
          <w:ilvl w:val="0"/>
          <w:numId w:val="9"/>
        </w:numPr>
        <w:shd w:val="clear" w:color="auto" w:fill="auto"/>
        <w:tabs>
          <w:tab w:val="left" w:pos="994"/>
        </w:tabs>
        <w:spacing w:before="0" w:after="240" w:line="283" w:lineRule="exact"/>
        <w:ind w:firstLine="480"/>
        <w:jc w:val="both"/>
      </w:pPr>
      <w:r>
        <w:rPr>
          <w:rStyle w:val="Bodytext1"/>
        </w:rPr>
        <w:t>Subject to the provisions of this Act, the Tribunal shall regulate its own procedure.</w:t>
      </w:r>
    </w:p>
    <w:p w:rsidR="00766724" w:rsidRDefault="0019035F">
      <w:pPr>
        <w:pStyle w:val="Bodytext0"/>
        <w:numPr>
          <w:ilvl w:val="0"/>
          <w:numId w:val="9"/>
        </w:numPr>
        <w:shd w:val="clear" w:color="auto" w:fill="auto"/>
        <w:tabs>
          <w:tab w:val="left" w:pos="998"/>
        </w:tabs>
        <w:spacing w:before="0" w:after="283" w:line="283" w:lineRule="exact"/>
        <w:ind w:firstLine="480"/>
        <w:jc w:val="both"/>
      </w:pPr>
      <w:r>
        <w:rPr>
          <w:rStyle w:val="Bodytext1"/>
        </w:rPr>
        <w:t xml:space="preserve">The expenses of the Tribunal shall be a charge </w:t>
      </w:r>
      <w:r>
        <w:rPr>
          <w:rStyle w:val="Bodytext1"/>
        </w:rPr>
        <w:t>on the Consolidated Fund.</w:t>
      </w:r>
    </w:p>
    <w:p w:rsidR="00766724" w:rsidRDefault="0019035F">
      <w:pPr>
        <w:pStyle w:val="Heading220"/>
        <w:keepNext/>
        <w:keepLines/>
        <w:numPr>
          <w:ilvl w:val="0"/>
          <w:numId w:val="2"/>
        </w:numPr>
        <w:shd w:val="clear" w:color="auto" w:fill="auto"/>
        <w:tabs>
          <w:tab w:val="left" w:pos="485"/>
        </w:tabs>
        <w:spacing w:before="0" w:after="0" w:line="230" w:lineRule="exact"/>
        <w:jc w:val="both"/>
      </w:pPr>
      <w:bookmarkStart w:id="4" w:name="bookmark4"/>
      <w:r>
        <w:rPr>
          <w:rStyle w:val="Heading221"/>
          <w:b/>
          <w:bCs/>
        </w:rPr>
        <w:t>Secretary to Public Service Tribunal.</w:t>
      </w:r>
      <w:bookmarkEnd w:id="4"/>
    </w:p>
    <w:p w:rsidR="00766724" w:rsidRDefault="0019035F">
      <w:pPr>
        <w:pStyle w:val="Bodytext0"/>
        <w:numPr>
          <w:ilvl w:val="0"/>
          <w:numId w:val="13"/>
        </w:numPr>
        <w:shd w:val="clear" w:color="auto" w:fill="auto"/>
        <w:tabs>
          <w:tab w:val="left" w:pos="826"/>
        </w:tabs>
        <w:spacing w:before="0" w:after="64" w:line="283" w:lineRule="exact"/>
        <w:ind w:firstLine="480"/>
        <w:jc w:val="both"/>
      </w:pPr>
      <w:r>
        <w:rPr>
          <w:rStyle w:val="Bodytext1"/>
        </w:rPr>
        <w:t>There shall be a Secretary to the Public Service Tribunal who shall be a person qualified to be appointed to the office of director in the public service.</w:t>
      </w:r>
    </w:p>
    <w:p w:rsidR="00766724" w:rsidRDefault="0019035F">
      <w:pPr>
        <w:pStyle w:val="Bodytext0"/>
        <w:numPr>
          <w:ilvl w:val="0"/>
          <w:numId w:val="13"/>
        </w:numPr>
        <w:shd w:val="clear" w:color="auto" w:fill="auto"/>
        <w:tabs>
          <w:tab w:val="left" w:pos="835"/>
        </w:tabs>
        <w:spacing w:before="0" w:after="107" w:line="278" w:lineRule="exact"/>
        <w:ind w:firstLine="480"/>
        <w:jc w:val="both"/>
      </w:pPr>
      <w:r>
        <w:rPr>
          <w:rStyle w:val="Bodytext1"/>
        </w:rPr>
        <w:t>The appointment of the Secretary to t</w:t>
      </w:r>
      <w:r>
        <w:rPr>
          <w:rStyle w:val="Bodytext1"/>
        </w:rPr>
        <w:t>he Tribunal shall be on terms and conditions applicable to a director in the public service.</w:t>
      </w:r>
    </w:p>
    <w:p w:rsidR="00766724" w:rsidRDefault="0019035F">
      <w:pPr>
        <w:pStyle w:val="Bodytext0"/>
        <w:numPr>
          <w:ilvl w:val="0"/>
          <w:numId w:val="13"/>
        </w:numPr>
        <w:shd w:val="clear" w:color="auto" w:fill="auto"/>
        <w:tabs>
          <w:tab w:val="left" w:pos="835"/>
        </w:tabs>
        <w:spacing w:before="0" w:after="188" w:line="220" w:lineRule="exact"/>
        <w:ind w:firstLine="480"/>
        <w:jc w:val="both"/>
      </w:pPr>
      <w:r>
        <w:rPr>
          <w:rStyle w:val="Bodytext1"/>
        </w:rPr>
        <w:t>The Secretary to the Tribunal shall be responsible for—</w:t>
      </w:r>
    </w:p>
    <w:p w:rsidR="00766724" w:rsidRDefault="0019035F">
      <w:pPr>
        <w:pStyle w:val="Bodytext0"/>
        <w:numPr>
          <w:ilvl w:val="0"/>
          <w:numId w:val="14"/>
        </w:numPr>
        <w:shd w:val="clear" w:color="auto" w:fill="auto"/>
        <w:tabs>
          <w:tab w:val="left" w:pos="816"/>
        </w:tabs>
        <w:spacing w:before="0" w:after="13" w:line="220" w:lineRule="exact"/>
        <w:ind w:firstLine="480"/>
        <w:jc w:val="both"/>
      </w:pPr>
      <w:r>
        <w:rPr>
          <w:rStyle w:val="Bodytext1"/>
        </w:rPr>
        <w:t>receiving and registering any labour disputes referred to the</w:t>
      </w:r>
    </w:p>
    <w:p w:rsidR="00766724" w:rsidRDefault="0019035F">
      <w:pPr>
        <w:pStyle w:val="Bodytext0"/>
        <w:shd w:val="clear" w:color="auto" w:fill="auto"/>
        <w:spacing w:before="0" w:after="188" w:line="220" w:lineRule="exact"/>
        <w:ind w:left="1100" w:firstLine="0"/>
        <w:jc w:val="left"/>
      </w:pPr>
      <w:r>
        <w:rPr>
          <w:rStyle w:val="Bodytext1"/>
        </w:rPr>
        <w:t>Tribunal;</w:t>
      </w:r>
    </w:p>
    <w:p w:rsidR="00766724" w:rsidRDefault="0019035F">
      <w:pPr>
        <w:pStyle w:val="Bodytext0"/>
        <w:numPr>
          <w:ilvl w:val="0"/>
          <w:numId w:val="14"/>
        </w:numPr>
        <w:shd w:val="clear" w:color="auto" w:fill="auto"/>
        <w:tabs>
          <w:tab w:val="left" w:pos="816"/>
        </w:tabs>
        <w:spacing w:before="0" w:after="188" w:line="220" w:lineRule="exact"/>
        <w:ind w:firstLine="480"/>
        <w:jc w:val="both"/>
      </w:pPr>
      <w:r>
        <w:rPr>
          <w:rStyle w:val="Bodytext1"/>
        </w:rPr>
        <w:t>making arrangements for meetings of</w:t>
      </w:r>
      <w:r>
        <w:rPr>
          <w:rStyle w:val="Bodytext1"/>
        </w:rPr>
        <w:t xml:space="preserve"> the Tribunal;</w:t>
      </w:r>
    </w:p>
    <w:p w:rsidR="00766724" w:rsidRDefault="0019035F">
      <w:pPr>
        <w:pStyle w:val="Bodytext0"/>
        <w:numPr>
          <w:ilvl w:val="0"/>
          <w:numId w:val="14"/>
        </w:numPr>
        <w:shd w:val="clear" w:color="auto" w:fill="auto"/>
        <w:tabs>
          <w:tab w:val="left" w:pos="797"/>
        </w:tabs>
        <w:spacing w:before="0" w:after="13" w:line="220" w:lineRule="exact"/>
        <w:ind w:firstLine="480"/>
        <w:jc w:val="both"/>
      </w:pPr>
      <w:r>
        <w:rPr>
          <w:rStyle w:val="Bodytext1"/>
        </w:rPr>
        <w:t>the recording and keeping of the minutes of the decisions and</w:t>
      </w:r>
    </w:p>
    <w:p w:rsidR="00766724" w:rsidRDefault="0019035F">
      <w:pPr>
        <w:pStyle w:val="Bodytext0"/>
        <w:shd w:val="clear" w:color="auto" w:fill="auto"/>
        <w:spacing w:before="0" w:after="188" w:line="220" w:lineRule="exact"/>
        <w:ind w:left="1100" w:firstLine="0"/>
        <w:jc w:val="left"/>
      </w:pPr>
      <w:r>
        <w:rPr>
          <w:rStyle w:val="Bodytext1"/>
        </w:rPr>
        <w:t>proceedings of the Tribunal;</w:t>
      </w:r>
    </w:p>
    <w:p w:rsidR="00766724" w:rsidRDefault="0019035F">
      <w:pPr>
        <w:pStyle w:val="Bodytext0"/>
        <w:numPr>
          <w:ilvl w:val="0"/>
          <w:numId w:val="14"/>
        </w:numPr>
        <w:shd w:val="clear" w:color="auto" w:fill="auto"/>
        <w:tabs>
          <w:tab w:val="left" w:pos="854"/>
        </w:tabs>
        <w:spacing w:before="0" w:after="8" w:line="220" w:lineRule="exact"/>
        <w:ind w:firstLine="480"/>
        <w:jc w:val="both"/>
      </w:pPr>
      <w:r>
        <w:rPr>
          <w:rStyle w:val="Bodytext1"/>
        </w:rPr>
        <w:t>performing such other functions as the Chairperson of the</w:t>
      </w:r>
    </w:p>
    <w:p w:rsidR="00766724" w:rsidRDefault="0019035F">
      <w:pPr>
        <w:pStyle w:val="Bodytext0"/>
        <w:shd w:val="clear" w:color="auto" w:fill="auto"/>
        <w:spacing w:before="0" w:after="3" w:line="220" w:lineRule="exact"/>
        <w:ind w:left="1100" w:firstLine="0"/>
        <w:jc w:val="left"/>
      </w:pPr>
      <w:r>
        <w:rPr>
          <w:rStyle w:val="Bodytext1"/>
        </w:rPr>
        <w:t>Tribunal shall assign to him or her from time to time.</w:t>
      </w:r>
    </w:p>
    <w:p w:rsidR="00766724" w:rsidRDefault="0019035F">
      <w:pPr>
        <w:pStyle w:val="Bodytext0"/>
        <w:shd w:val="clear" w:color="auto" w:fill="auto"/>
        <w:spacing w:before="0" w:after="0" w:line="220" w:lineRule="exact"/>
        <w:ind w:right="260" w:firstLine="0"/>
        <w:sectPr w:rsidR="00766724">
          <w:headerReference w:type="even" r:id="rId11"/>
          <w:headerReference w:type="default" r:id="rId12"/>
          <w:footerReference w:type="even" r:id="rId13"/>
          <w:footerReference w:type="default" r:id="rId14"/>
          <w:headerReference w:type="first" r:id="rId15"/>
          <w:pgSz w:w="12240" w:h="15840"/>
          <w:pgMar w:top="3055" w:right="2769" w:bottom="2513" w:left="2785" w:header="0" w:footer="3" w:gutter="0"/>
          <w:cols w:space="720"/>
          <w:noEndnote/>
          <w:titlePg/>
          <w:docGrid w:linePitch="360"/>
        </w:sectPr>
      </w:pPr>
      <w:r>
        <w:rPr>
          <w:rStyle w:val="Bodytext1"/>
        </w:rPr>
        <w:t>11</w:t>
      </w:r>
    </w:p>
    <w:p w:rsidR="00766724" w:rsidRDefault="0019035F">
      <w:pPr>
        <w:pStyle w:val="Heading10"/>
        <w:keepNext/>
        <w:keepLines/>
        <w:numPr>
          <w:ilvl w:val="0"/>
          <w:numId w:val="2"/>
        </w:numPr>
        <w:shd w:val="clear" w:color="auto" w:fill="auto"/>
        <w:tabs>
          <w:tab w:val="left" w:pos="495"/>
        </w:tabs>
        <w:spacing w:before="0" w:after="0" w:line="230" w:lineRule="exact"/>
        <w:ind w:left="20" w:firstLine="0"/>
      </w:pPr>
      <w:bookmarkStart w:id="5" w:name="bookmark5"/>
      <w:r>
        <w:rPr>
          <w:rStyle w:val="Heading11"/>
          <w:b/>
          <w:bCs/>
        </w:rPr>
        <w:lastRenderedPageBreak/>
        <w:t>Essential services.</w:t>
      </w:r>
      <w:bookmarkEnd w:id="5"/>
    </w:p>
    <w:p w:rsidR="00766724" w:rsidRDefault="0019035F">
      <w:pPr>
        <w:pStyle w:val="Bodytext0"/>
        <w:numPr>
          <w:ilvl w:val="0"/>
          <w:numId w:val="15"/>
        </w:numPr>
        <w:shd w:val="clear" w:color="auto" w:fill="auto"/>
        <w:tabs>
          <w:tab w:val="left" w:pos="870"/>
        </w:tabs>
        <w:spacing w:before="0" w:after="124" w:line="283" w:lineRule="exact"/>
        <w:ind w:left="20" w:right="40" w:firstLine="480"/>
        <w:jc w:val="both"/>
      </w:pPr>
      <w:r>
        <w:rPr>
          <w:rStyle w:val="Bodytext1"/>
        </w:rPr>
        <w:t xml:space="preserve">Essential services are as specified in the Sixth Schedule to </w:t>
      </w:r>
      <w:r>
        <w:rPr>
          <w:rStyle w:val="Bodytext1"/>
        </w:rPr>
        <w:t>this Act.</w:t>
      </w:r>
    </w:p>
    <w:p w:rsidR="00766724" w:rsidRDefault="0019035F">
      <w:pPr>
        <w:pStyle w:val="Bodytext0"/>
        <w:numPr>
          <w:ilvl w:val="0"/>
          <w:numId w:val="15"/>
        </w:numPr>
        <w:shd w:val="clear" w:color="auto" w:fill="auto"/>
        <w:tabs>
          <w:tab w:val="left" w:pos="874"/>
        </w:tabs>
        <w:spacing w:before="0" w:after="287" w:line="278" w:lineRule="exact"/>
        <w:ind w:left="20" w:right="40" w:firstLine="480"/>
        <w:jc w:val="both"/>
      </w:pPr>
      <w:r>
        <w:rPr>
          <w:rStyle w:val="Bodytext1"/>
        </w:rPr>
        <w:t xml:space="preserve">Where collective withdrawal of labour from any essential services is contemplated in furtherance of a labour dispute, notice of a </w:t>
      </w:r>
      <w:r>
        <w:rPr>
          <w:rStyle w:val="Bodytext1"/>
        </w:rPr>
        <w:lastRenderedPageBreak/>
        <w:t>strike shall not be valid unless it is accompanied by a certificate signed by the Chairperson of the Council stating</w:t>
      </w:r>
      <w:r>
        <w:rPr>
          <w:rStyle w:val="Bodytext1"/>
        </w:rPr>
        <w:t xml:space="preserve"> that—</w:t>
      </w:r>
    </w:p>
    <w:p w:rsidR="00766724" w:rsidRDefault="0019035F">
      <w:pPr>
        <w:pStyle w:val="Bodytext0"/>
        <w:numPr>
          <w:ilvl w:val="0"/>
          <w:numId w:val="16"/>
        </w:numPr>
        <w:shd w:val="clear" w:color="auto" w:fill="auto"/>
        <w:tabs>
          <w:tab w:val="left" w:pos="836"/>
        </w:tabs>
        <w:spacing w:before="0" w:after="13" w:line="220" w:lineRule="exact"/>
        <w:ind w:left="20" w:firstLine="480"/>
        <w:jc w:val="both"/>
      </w:pPr>
      <w:r>
        <w:rPr>
          <w:rStyle w:val="Bodytext1"/>
        </w:rPr>
        <w:t>ninety days have elapsed since the date of the report of the</w:t>
      </w:r>
    </w:p>
    <w:p w:rsidR="00766724" w:rsidRDefault="0019035F">
      <w:pPr>
        <w:pStyle w:val="Bodytext0"/>
        <w:shd w:val="clear" w:color="auto" w:fill="auto"/>
        <w:spacing w:before="0" w:after="308" w:line="220" w:lineRule="exact"/>
        <w:ind w:left="1120" w:firstLine="0"/>
        <w:jc w:val="both"/>
      </w:pPr>
      <w:r>
        <w:rPr>
          <w:rStyle w:val="Bodytext1"/>
        </w:rPr>
        <w:t>labour dispute to the Council; and</w:t>
      </w:r>
    </w:p>
    <w:p w:rsidR="00766724" w:rsidRDefault="0019035F">
      <w:pPr>
        <w:pStyle w:val="Bodytext0"/>
        <w:numPr>
          <w:ilvl w:val="0"/>
          <w:numId w:val="16"/>
        </w:numPr>
        <w:shd w:val="clear" w:color="auto" w:fill="auto"/>
        <w:tabs>
          <w:tab w:val="left" w:pos="836"/>
        </w:tabs>
        <w:spacing w:before="0" w:after="258" w:line="220" w:lineRule="exact"/>
        <w:ind w:left="20" w:firstLine="480"/>
        <w:jc w:val="both"/>
      </w:pPr>
      <w:r>
        <w:rPr>
          <w:rStyle w:val="Bodytext1"/>
        </w:rPr>
        <w:t>the disputes settlement machinery has been exhausted.</w:t>
      </w:r>
    </w:p>
    <w:p w:rsidR="00766724" w:rsidRDefault="0019035F">
      <w:pPr>
        <w:pStyle w:val="Bodytext0"/>
        <w:numPr>
          <w:ilvl w:val="0"/>
          <w:numId w:val="15"/>
        </w:numPr>
        <w:shd w:val="clear" w:color="auto" w:fill="auto"/>
        <w:tabs>
          <w:tab w:val="left" w:pos="894"/>
        </w:tabs>
        <w:spacing w:before="0" w:after="291" w:line="283" w:lineRule="exact"/>
        <w:ind w:left="20" w:right="40" w:firstLine="480"/>
        <w:jc w:val="both"/>
      </w:pPr>
      <w:r>
        <w:rPr>
          <w:rStyle w:val="Bodytext1"/>
        </w:rPr>
        <w:t>Labour disputes in essential services shall be dealt with expeditiously.</w:t>
      </w:r>
    </w:p>
    <w:p w:rsidR="00766724" w:rsidRDefault="0019035F">
      <w:pPr>
        <w:pStyle w:val="Bodytext0"/>
        <w:shd w:val="clear" w:color="auto" w:fill="auto"/>
        <w:spacing w:before="0" w:after="300" w:line="220" w:lineRule="exact"/>
        <w:ind w:left="1120" w:firstLine="0"/>
        <w:jc w:val="both"/>
      </w:pPr>
      <w:r>
        <w:rPr>
          <w:rStyle w:val="BodytextSmallCaps"/>
        </w:rPr>
        <w:t xml:space="preserve">Part VI—Strikes in the </w:t>
      </w:r>
      <w:r>
        <w:rPr>
          <w:rStyle w:val="BodytextSmallCaps"/>
        </w:rPr>
        <w:t>Public Service.</w:t>
      </w:r>
    </w:p>
    <w:p w:rsidR="00766724" w:rsidRDefault="0019035F">
      <w:pPr>
        <w:pStyle w:val="Heading10"/>
        <w:keepNext/>
        <w:keepLines/>
        <w:numPr>
          <w:ilvl w:val="0"/>
          <w:numId w:val="2"/>
        </w:numPr>
        <w:shd w:val="clear" w:color="auto" w:fill="auto"/>
        <w:tabs>
          <w:tab w:val="left" w:pos="505"/>
        </w:tabs>
        <w:spacing w:before="0" w:after="0" w:line="230" w:lineRule="exact"/>
        <w:ind w:left="20" w:firstLine="0"/>
      </w:pPr>
      <w:bookmarkStart w:id="6" w:name="bookmark6"/>
      <w:r>
        <w:rPr>
          <w:rStyle w:val="Heading11"/>
          <w:b/>
          <w:bCs/>
        </w:rPr>
        <w:t>Strikes in the public service.</w:t>
      </w:r>
      <w:bookmarkEnd w:id="6"/>
    </w:p>
    <w:p w:rsidR="00766724" w:rsidRDefault="0019035F">
      <w:pPr>
        <w:pStyle w:val="Bodytext0"/>
        <w:numPr>
          <w:ilvl w:val="0"/>
          <w:numId w:val="17"/>
        </w:numPr>
        <w:shd w:val="clear" w:color="auto" w:fill="auto"/>
        <w:tabs>
          <w:tab w:val="left" w:pos="855"/>
        </w:tabs>
        <w:spacing w:before="0" w:after="236" w:line="278" w:lineRule="exact"/>
        <w:ind w:left="20" w:right="40" w:firstLine="480"/>
        <w:jc w:val="both"/>
      </w:pPr>
      <w:r>
        <w:rPr>
          <w:rStyle w:val="Bodytext1"/>
        </w:rPr>
        <w:t>Workers in the public service shall have a right to withdraw labour or call a strike in furtherance of a labour dispute, provided the negotiating machinery is exhausted, according to section 7 (2) (b).</w:t>
      </w:r>
    </w:p>
    <w:p w:rsidR="00766724" w:rsidRDefault="0019035F">
      <w:pPr>
        <w:pStyle w:val="Bodytext0"/>
        <w:numPr>
          <w:ilvl w:val="0"/>
          <w:numId w:val="17"/>
        </w:numPr>
        <w:shd w:val="clear" w:color="auto" w:fill="auto"/>
        <w:tabs>
          <w:tab w:val="left" w:pos="850"/>
        </w:tabs>
        <w:spacing w:before="0" w:after="240" w:line="283" w:lineRule="exact"/>
        <w:ind w:left="20" w:right="40" w:firstLine="480"/>
        <w:jc w:val="both"/>
      </w:pPr>
      <w:r>
        <w:rPr>
          <w:rStyle w:val="Bodytext1"/>
        </w:rPr>
        <w:t>Subsection (1) shall not apply to a lockout or a strike arising out of a labour dispute where—</w:t>
      </w:r>
    </w:p>
    <w:p w:rsidR="00766724" w:rsidRDefault="0019035F">
      <w:pPr>
        <w:pStyle w:val="Bodytext0"/>
        <w:numPr>
          <w:ilvl w:val="0"/>
          <w:numId w:val="18"/>
        </w:numPr>
        <w:shd w:val="clear" w:color="auto" w:fill="auto"/>
        <w:tabs>
          <w:tab w:val="left" w:pos="826"/>
        </w:tabs>
        <w:spacing w:before="0" w:after="0" w:line="283" w:lineRule="exact"/>
        <w:ind w:left="20" w:firstLine="480"/>
        <w:jc w:val="both"/>
      </w:pPr>
      <w:r>
        <w:rPr>
          <w:rStyle w:val="Bodytext1"/>
        </w:rPr>
        <w:t>any machinery or arrangement under this Act or otherwise for</w:t>
      </w:r>
    </w:p>
    <w:p w:rsidR="00766724" w:rsidRDefault="0019035F">
      <w:pPr>
        <w:pStyle w:val="Bodytext0"/>
        <w:shd w:val="clear" w:color="auto" w:fill="auto"/>
        <w:spacing w:before="0" w:after="291" w:line="283" w:lineRule="exact"/>
        <w:ind w:left="1120" w:right="40" w:firstLine="0"/>
        <w:jc w:val="both"/>
      </w:pPr>
      <w:r>
        <w:rPr>
          <w:rStyle w:val="Bodytext1"/>
        </w:rPr>
        <w:t>the settlement, by conciliation or arbitration, of the dispute has been resorted to and exhausted;</w:t>
      </w:r>
    </w:p>
    <w:p w:rsidR="00766724" w:rsidRDefault="0019035F">
      <w:pPr>
        <w:pStyle w:val="Bodytext0"/>
        <w:numPr>
          <w:ilvl w:val="0"/>
          <w:numId w:val="18"/>
        </w:numPr>
        <w:shd w:val="clear" w:color="auto" w:fill="auto"/>
        <w:tabs>
          <w:tab w:val="left" w:pos="836"/>
        </w:tabs>
        <w:spacing w:before="0" w:after="8" w:line="220" w:lineRule="exact"/>
        <w:ind w:left="20" w:firstLine="480"/>
        <w:jc w:val="both"/>
      </w:pPr>
      <w:r>
        <w:rPr>
          <w:rStyle w:val="Bodytext1"/>
        </w:rPr>
        <w:t>w</w:t>
      </w:r>
      <w:r>
        <w:rPr>
          <w:rStyle w:val="Bodytext1"/>
        </w:rPr>
        <w:t>ithdrawal of labour is due to unsafe and dangerous working</w:t>
      </w:r>
    </w:p>
    <w:p w:rsidR="00766724" w:rsidRDefault="0019035F">
      <w:pPr>
        <w:pStyle w:val="Bodytext0"/>
        <w:shd w:val="clear" w:color="auto" w:fill="auto"/>
        <w:spacing w:before="0" w:after="0" w:line="220" w:lineRule="exact"/>
        <w:ind w:left="1120" w:firstLine="0"/>
        <w:jc w:val="both"/>
        <w:sectPr w:rsidR="00766724">
          <w:type w:val="continuous"/>
          <w:pgSz w:w="12240" w:h="15840"/>
          <w:pgMar w:top="3717" w:right="2777" w:bottom="2973" w:left="2777" w:header="0" w:footer="3" w:gutter="0"/>
          <w:cols w:space="720"/>
          <w:noEndnote/>
          <w:docGrid w:linePitch="360"/>
        </w:sectPr>
      </w:pPr>
      <w:r>
        <w:rPr>
          <w:rStyle w:val="Bodytext1"/>
        </w:rPr>
        <w:t>environment.</w:t>
      </w:r>
    </w:p>
    <w:p w:rsidR="00766724" w:rsidRDefault="0019035F">
      <w:pPr>
        <w:pStyle w:val="Bodytext50"/>
        <w:shd w:val="clear" w:color="auto" w:fill="auto"/>
        <w:tabs>
          <w:tab w:val="left" w:pos="1503"/>
          <w:tab w:val="left" w:pos="6193"/>
        </w:tabs>
        <w:spacing w:before="0" w:after="61"/>
        <w:ind w:left="20" w:right="20" w:firstLine="114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17"/>
        </w:numPr>
        <w:shd w:val="clear" w:color="auto" w:fill="auto"/>
        <w:tabs>
          <w:tab w:val="left" w:pos="841"/>
        </w:tabs>
        <w:spacing w:before="0" w:after="308" w:line="220" w:lineRule="exact"/>
        <w:ind w:left="500" w:firstLine="0"/>
        <w:jc w:val="left"/>
      </w:pPr>
      <w:r>
        <w:rPr>
          <w:rStyle w:val="Bodytext1"/>
        </w:rPr>
        <w:t>Prior to a strike—</w:t>
      </w:r>
    </w:p>
    <w:p w:rsidR="00766724" w:rsidRDefault="0019035F">
      <w:pPr>
        <w:pStyle w:val="Bodytext0"/>
        <w:numPr>
          <w:ilvl w:val="0"/>
          <w:numId w:val="19"/>
        </w:numPr>
        <w:shd w:val="clear" w:color="auto" w:fill="auto"/>
        <w:tabs>
          <w:tab w:val="left" w:pos="322"/>
        </w:tabs>
        <w:spacing w:before="0" w:after="8" w:line="220" w:lineRule="exact"/>
        <w:ind w:right="20" w:firstLine="0"/>
        <w:jc w:val="right"/>
      </w:pPr>
      <w:r>
        <w:rPr>
          <w:rStyle w:val="Bodytext1"/>
        </w:rPr>
        <w:t xml:space="preserve">advance notice shall be given in accordance with </w:t>
      </w:r>
      <w:r>
        <w:rPr>
          <w:rStyle w:val="Bodytext1"/>
        </w:rPr>
        <w:t>section 7 (2),</w:t>
      </w:r>
    </w:p>
    <w:p w:rsidR="00766724" w:rsidRDefault="0019035F">
      <w:pPr>
        <w:pStyle w:val="Bodytext0"/>
        <w:shd w:val="clear" w:color="auto" w:fill="auto"/>
        <w:spacing w:before="0" w:after="258" w:line="220" w:lineRule="exact"/>
        <w:ind w:left="1140" w:firstLine="0"/>
        <w:jc w:val="both"/>
      </w:pPr>
      <w:r>
        <w:rPr>
          <w:rStyle w:val="Bodytext1"/>
        </w:rPr>
        <w:t>or any other written law;</w:t>
      </w:r>
    </w:p>
    <w:p w:rsidR="00766724" w:rsidRDefault="0019035F">
      <w:pPr>
        <w:pStyle w:val="Bodytext0"/>
        <w:numPr>
          <w:ilvl w:val="0"/>
          <w:numId w:val="19"/>
        </w:numPr>
        <w:shd w:val="clear" w:color="auto" w:fill="auto"/>
        <w:tabs>
          <w:tab w:val="left" w:pos="427"/>
        </w:tabs>
        <w:spacing w:before="0" w:after="0" w:line="283" w:lineRule="exact"/>
        <w:ind w:right="20" w:firstLine="0"/>
        <w:jc w:val="right"/>
      </w:pPr>
      <w:r>
        <w:rPr>
          <w:rStyle w:val="Bodytext1"/>
        </w:rPr>
        <w:lastRenderedPageBreak/>
        <w:t>the parties shall exhaust all avenues for conciliation,</w:t>
      </w:r>
    </w:p>
    <w:p w:rsidR="00766724" w:rsidRDefault="0019035F">
      <w:pPr>
        <w:pStyle w:val="Bodytext0"/>
        <w:shd w:val="clear" w:color="auto" w:fill="auto"/>
        <w:spacing w:before="0" w:after="291" w:line="283" w:lineRule="exact"/>
        <w:ind w:left="1140" w:right="20" w:firstLine="0"/>
        <w:jc w:val="both"/>
      </w:pPr>
      <w:r>
        <w:rPr>
          <w:rStyle w:val="Bodytext1"/>
        </w:rPr>
        <w:t>arbitration or dispute settlement provided for under this Act.</w:t>
      </w:r>
    </w:p>
    <w:p w:rsidR="00766724" w:rsidRDefault="0019035F">
      <w:pPr>
        <w:pStyle w:val="Bodytext0"/>
        <w:shd w:val="clear" w:color="auto" w:fill="auto"/>
        <w:spacing w:before="0" w:after="261" w:line="220" w:lineRule="exact"/>
        <w:ind w:right="40" w:firstLine="0"/>
      </w:pPr>
      <w:r>
        <w:rPr>
          <w:rStyle w:val="BodytextSmallCaps"/>
        </w:rPr>
        <w:t>Part VII—Miscellaneous.</w:t>
      </w:r>
    </w:p>
    <w:p w:rsidR="00766724" w:rsidRDefault="0019035F">
      <w:pPr>
        <w:pStyle w:val="Heading10"/>
        <w:keepNext/>
        <w:keepLines/>
        <w:numPr>
          <w:ilvl w:val="0"/>
          <w:numId w:val="2"/>
        </w:numPr>
        <w:shd w:val="clear" w:color="auto" w:fill="auto"/>
        <w:tabs>
          <w:tab w:val="left" w:pos="500"/>
        </w:tabs>
        <w:spacing w:before="0" w:after="0" w:line="278" w:lineRule="exact"/>
        <w:ind w:left="20" w:firstLine="0"/>
        <w:jc w:val="both"/>
      </w:pPr>
      <w:bookmarkStart w:id="7" w:name="bookmark7"/>
      <w:r>
        <w:rPr>
          <w:rStyle w:val="Heading11"/>
          <w:b/>
          <w:bCs/>
        </w:rPr>
        <w:t>Offence and penalty.</w:t>
      </w:r>
      <w:bookmarkEnd w:id="7"/>
    </w:p>
    <w:p w:rsidR="00766724" w:rsidRDefault="0019035F">
      <w:pPr>
        <w:pStyle w:val="Bodytext0"/>
        <w:shd w:val="clear" w:color="auto" w:fill="auto"/>
        <w:spacing w:before="0" w:after="244" w:line="278" w:lineRule="exact"/>
        <w:ind w:left="20" w:right="20" w:firstLine="0"/>
        <w:jc w:val="both"/>
      </w:pPr>
      <w:r>
        <w:rPr>
          <w:rStyle w:val="Bodytext1"/>
        </w:rPr>
        <w:t xml:space="preserve">A person who contravenes any provision of this Act </w:t>
      </w:r>
      <w:r>
        <w:rPr>
          <w:rStyle w:val="Bodytext1"/>
        </w:rPr>
        <w:t>commits an offence and is liable, on conviction, to a fine not exceeding fifty currency points or imprisonment not exceeding six months.</w:t>
      </w:r>
    </w:p>
    <w:p w:rsidR="00766724" w:rsidRDefault="0019035F">
      <w:pPr>
        <w:pStyle w:val="Heading10"/>
        <w:keepNext/>
        <w:keepLines/>
        <w:numPr>
          <w:ilvl w:val="0"/>
          <w:numId w:val="2"/>
        </w:numPr>
        <w:shd w:val="clear" w:color="auto" w:fill="auto"/>
        <w:tabs>
          <w:tab w:val="left" w:pos="486"/>
        </w:tabs>
        <w:spacing w:before="0" w:after="0" w:line="274" w:lineRule="exact"/>
        <w:ind w:left="20" w:firstLine="0"/>
        <w:jc w:val="both"/>
      </w:pPr>
      <w:bookmarkStart w:id="8" w:name="bookmark8"/>
      <w:r>
        <w:rPr>
          <w:rStyle w:val="Heading11"/>
          <w:b/>
          <w:bCs/>
        </w:rPr>
        <w:t>Amendment to Schedules.</w:t>
      </w:r>
      <w:bookmarkEnd w:id="8"/>
    </w:p>
    <w:p w:rsidR="00766724" w:rsidRDefault="0019035F">
      <w:pPr>
        <w:pStyle w:val="Bodytext0"/>
        <w:shd w:val="clear" w:color="auto" w:fill="auto"/>
        <w:spacing w:before="0" w:after="275" w:line="274" w:lineRule="exact"/>
        <w:ind w:left="20" w:right="20" w:firstLine="0"/>
        <w:jc w:val="both"/>
      </w:pPr>
      <w:r>
        <w:rPr>
          <w:rStyle w:val="Bodytext1"/>
        </w:rPr>
        <w:t>The Minister may, by statutory instrument and with the approval of the Cabinet, amend the Sched</w:t>
      </w:r>
      <w:r>
        <w:rPr>
          <w:rStyle w:val="Bodytext1"/>
        </w:rPr>
        <w:t>ules to this Act.</w:t>
      </w:r>
    </w:p>
    <w:p w:rsidR="00766724" w:rsidRDefault="0019035F">
      <w:pPr>
        <w:pStyle w:val="Heading10"/>
        <w:keepNext/>
        <w:keepLines/>
        <w:numPr>
          <w:ilvl w:val="0"/>
          <w:numId w:val="2"/>
        </w:numPr>
        <w:shd w:val="clear" w:color="auto" w:fill="auto"/>
        <w:tabs>
          <w:tab w:val="left" w:pos="490"/>
        </w:tabs>
        <w:spacing w:before="0" w:after="11" w:line="230" w:lineRule="exact"/>
        <w:ind w:left="20" w:firstLine="0"/>
        <w:jc w:val="both"/>
      </w:pPr>
      <w:bookmarkStart w:id="9" w:name="bookmark9"/>
      <w:r>
        <w:rPr>
          <w:rStyle w:val="Heading11"/>
          <w:b/>
          <w:bCs/>
        </w:rPr>
        <w:t>Repeal of Cap. 289.</w:t>
      </w:r>
      <w:bookmarkEnd w:id="9"/>
    </w:p>
    <w:p w:rsidR="00766724" w:rsidRDefault="0019035F">
      <w:pPr>
        <w:pStyle w:val="Bodytext0"/>
        <w:shd w:val="clear" w:color="auto" w:fill="auto"/>
        <w:spacing w:before="0" w:after="261" w:line="220" w:lineRule="exact"/>
        <w:ind w:left="20" w:firstLine="0"/>
        <w:jc w:val="both"/>
      </w:pPr>
      <w:r>
        <w:rPr>
          <w:rStyle w:val="Bodytext1"/>
        </w:rPr>
        <w:t>The Public Service Negotiating Machinery Act is repealed.</w:t>
      </w:r>
    </w:p>
    <w:p w:rsidR="00766724" w:rsidRDefault="0019035F">
      <w:pPr>
        <w:pStyle w:val="Heading10"/>
        <w:keepNext/>
        <w:keepLines/>
        <w:numPr>
          <w:ilvl w:val="0"/>
          <w:numId w:val="2"/>
        </w:numPr>
        <w:shd w:val="clear" w:color="auto" w:fill="auto"/>
        <w:tabs>
          <w:tab w:val="left" w:pos="490"/>
        </w:tabs>
        <w:spacing w:before="0" w:after="0" w:line="278" w:lineRule="exact"/>
        <w:ind w:left="20" w:firstLine="0"/>
        <w:jc w:val="both"/>
      </w:pPr>
      <w:bookmarkStart w:id="10" w:name="bookmark10"/>
      <w:r>
        <w:rPr>
          <w:rStyle w:val="Heading11"/>
          <w:b/>
          <w:bCs/>
        </w:rPr>
        <w:t>Regulations.</w:t>
      </w:r>
      <w:bookmarkEnd w:id="10"/>
    </w:p>
    <w:p w:rsidR="00766724" w:rsidRDefault="0019035F">
      <w:pPr>
        <w:pStyle w:val="Bodytext0"/>
        <w:shd w:val="clear" w:color="auto" w:fill="auto"/>
        <w:spacing w:before="0" w:after="819" w:line="278" w:lineRule="exact"/>
        <w:ind w:left="20" w:right="20" w:firstLine="0"/>
        <w:jc w:val="both"/>
      </w:pPr>
      <w:r>
        <w:rPr>
          <w:rStyle w:val="Bodytext1"/>
        </w:rPr>
        <w:t>The Minister may by statutory instrument, make regulations on matters of negotiations and dispute settlement under this Act.</w:t>
      </w:r>
    </w:p>
    <w:p w:rsidR="00766724" w:rsidRDefault="0019035F">
      <w:pPr>
        <w:pStyle w:val="Heading10"/>
        <w:keepNext/>
        <w:keepLines/>
        <w:shd w:val="clear" w:color="auto" w:fill="auto"/>
        <w:spacing w:before="0" w:after="0" w:line="230" w:lineRule="exact"/>
        <w:ind w:right="40" w:firstLine="0"/>
        <w:jc w:val="center"/>
        <w:sectPr w:rsidR="0076672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2486" w:right="2782" w:bottom="4243" w:left="2777" w:header="0" w:footer="3" w:gutter="0"/>
          <w:cols w:space="720"/>
          <w:noEndnote/>
          <w:titlePg/>
          <w:docGrid w:linePitch="360"/>
        </w:sectPr>
      </w:pPr>
      <w:bookmarkStart w:id="11" w:name="bookmark11"/>
      <w:r>
        <w:rPr>
          <w:rStyle w:val="Heading11"/>
          <w:b/>
          <w:bCs/>
        </w:rPr>
        <w:t>SCHEDULES</w:t>
      </w:r>
      <w:bookmarkEnd w:id="11"/>
    </w:p>
    <w:p w:rsidR="00766724" w:rsidRDefault="0019035F">
      <w:pPr>
        <w:pStyle w:val="Bodytext0"/>
        <w:shd w:val="clear" w:color="auto" w:fill="auto"/>
        <w:spacing w:before="0" w:after="0" w:line="523" w:lineRule="exact"/>
        <w:ind w:right="320" w:firstLine="0"/>
        <w:jc w:val="right"/>
      </w:pPr>
      <w:r>
        <w:rPr>
          <w:rStyle w:val="Bodytext1"/>
        </w:rPr>
        <w:lastRenderedPageBreak/>
        <w:t>Sections 2, 9, and 10</w:t>
      </w:r>
    </w:p>
    <w:p w:rsidR="00766724" w:rsidRDefault="0019035F">
      <w:pPr>
        <w:pStyle w:val="Bodytext0"/>
        <w:shd w:val="clear" w:color="auto" w:fill="auto"/>
        <w:spacing w:before="0" w:after="0" w:line="523" w:lineRule="exact"/>
        <w:ind w:left="2360" w:firstLine="0"/>
        <w:jc w:val="left"/>
      </w:pPr>
      <w:r>
        <w:rPr>
          <w:rStyle w:val="Bodytext1"/>
        </w:rPr>
        <w:t>CURRENCY POINT.</w:t>
      </w:r>
    </w:p>
    <w:p w:rsidR="00766724" w:rsidRDefault="0019035F">
      <w:pPr>
        <w:pStyle w:val="Bodytext0"/>
        <w:shd w:val="clear" w:color="auto" w:fill="auto"/>
        <w:spacing w:before="0" w:after="0" w:line="523" w:lineRule="exact"/>
        <w:ind w:right="320" w:firstLine="0"/>
        <w:jc w:val="right"/>
        <w:sectPr w:rsidR="00766724">
          <w:type w:val="continuous"/>
          <w:pgSz w:w="12240" w:h="15840"/>
          <w:pgMar w:top="3431" w:right="2633" w:bottom="2946" w:left="2667" w:header="0" w:footer="3" w:gutter="0"/>
          <w:cols w:space="720"/>
          <w:noEndnote/>
          <w:docGrid w:linePitch="360"/>
        </w:sectPr>
      </w:pPr>
      <w:r>
        <w:rPr>
          <w:rStyle w:val="Bodytext1"/>
        </w:rPr>
        <w:t>One currency point shall be equivalent to twenty thousand Uganda shillings.</w:t>
      </w:r>
    </w:p>
    <w:p w:rsidR="00766724" w:rsidRDefault="0019035F">
      <w:pPr>
        <w:pStyle w:val="Bodytext0"/>
        <w:shd w:val="clear" w:color="auto" w:fill="auto"/>
        <w:spacing w:before="0" w:after="229" w:line="220" w:lineRule="exact"/>
        <w:ind w:right="20" w:firstLine="0"/>
        <w:jc w:val="right"/>
      </w:pPr>
      <w:r>
        <w:rPr>
          <w:rStyle w:val="Bodytext1"/>
        </w:rPr>
        <w:lastRenderedPageBreak/>
        <w:t>Section 3(4)</w:t>
      </w:r>
    </w:p>
    <w:p w:rsidR="00766724" w:rsidRDefault="0019035F">
      <w:pPr>
        <w:pStyle w:val="Bodytext0"/>
        <w:shd w:val="clear" w:color="auto" w:fill="auto"/>
        <w:spacing w:before="0" w:after="203" w:line="220" w:lineRule="exact"/>
        <w:ind w:left="460" w:firstLine="0"/>
        <w:jc w:val="left"/>
      </w:pPr>
      <w:r>
        <w:rPr>
          <w:rStyle w:val="Bodytext1"/>
        </w:rPr>
        <w:t xml:space="preserve">CONSULTATIVE COMMITTEE </w:t>
      </w:r>
      <w:r>
        <w:rPr>
          <w:rStyle w:val="Bodytext1"/>
        </w:rPr>
        <w:t>RULES AND PROCEDURES.</w:t>
      </w:r>
    </w:p>
    <w:p w:rsidR="00766724" w:rsidRDefault="0019035F">
      <w:pPr>
        <w:pStyle w:val="Bodytext0"/>
        <w:numPr>
          <w:ilvl w:val="0"/>
          <w:numId w:val="20"/>
        </w:numPr>
        <w:shd w:val="clear" w:color="auto" w:fill="auto"/>
        <w:tabs>
          <w:tab w:val="left" w:pos="500"/>
        </w:tabs>
        <w:spacing w:before="0" w:after="244" w:line="264" w:lineRule="exact"/>
        <w:ind w:left="20" w:right="20" w:firstLine="0"/>
        <w:jc w:val="both"/>
      </w:pPr>
      <w:r>
        <w:rPr>
          <w:rStyle w:val="Bodytext1"/>
        </w:rPr>
        <w:t>Where a public officer or other employee of the public service has a grievance or a complaint against any other public officer or other employee of the public service—</w:t>
      </w:r>
    </w:p>
    <w:p w:rsidR="00766724" w:rsidRDefault="0019035F">
      <w:pPr>
        <w:pStyle w:val="Bodytext0"/>
        <w:numPr>
          <w:ilvl w:val="0"/>
          <w:numId w:val="21"/>
        </w:numPr>
        <w:shd w:val="clear" w:color="auto" w:fill="auto"/>
        <w:tabs>
          <w:tab w:val="left" w:pos="302"/>
        </w:tabs>
        <w:spacing w:before="0" w:after="0" w:line="259" w:lineRule="exact"/>
        <w:ind w:right="20" w:firstLine="0"/>
        <w:jc w:val="right"/>
      </w:pPr>
      <w:r>
        <w:rPr>
          <w:rStyle w:val="Bodytext1"/>
        </w:rPr>
        <w:t xml:space="preserve">the aggrieved party shall first report the grievance or complaint </w:t>
      </w:r>
      <w:r>
        <w:rPr>
          <w:rStyle w:val="Bodytext1"/>
        </w:rPr>
        <w:t>to</w:t>
      </w:r>
    </w:p>
    <w:p w:rsidR="00766724" w:rsidRDefault="0019035F">
      <w:pPr>
        <w:pStyle w:val="Bodytext0"/>
        <w:shd w:val="clear" w:color="auto" w:fill="auto"/>
        <w:spacing w:before="0" w:after="25" w:line="259" w:lineRule="exact"/>
        <w:ind w:left="960" w:right="20" w:firstLine="0"/>
        <w:jc w:val="both"/>
      </w:pPr>
      <w:r>
        <w:rPr>
          <w:rStyle w:val="Bodytext1"/>
        </w:rPr>
        <w:t xml:space="preserve">his or her immediate supervisor or manager; and failing any action by the supervisor or manager, report the grievance to his or her Union Representative who will prepare a memorandum setting out the grievance or complaint and submit it to the Secretary </w:t>
      </w:r>
      <w:r>
        <w:rPr>
          <w:rStyle w:val="Bodytext1"/>
        </w:rPr>
        <w:t>of the relevant Consultative Committee with a copy to the other party affected by the grievance or complaint; and</w:t>
      </w:r>
    </w:p>
    <w:p w:rsidR="00766724" w:rsidRDefault="0019035F">
      <w:pPr>
        <w:pStyle w:val="Bodytext0"/>
        <w:numPr>
          <w:ilvl w:val="0"/>
          <w:numId w:val="21"/>
        </w:numPr>
        <w:shd w:val="clear" w:color="auto" w:fill="auto"/>
        <w:tabs>
          <w:tab w:val="left" w:pos="767"/>
        </w:tabs>
        <w:spacing w:before="0" w:after="0" w:line="528" w:lineRule="exact"/>
        <w:ind w:left="460" w:firstLine="0"/>
        <w:jc w:val="left"/>
      </w:pPr>
      <w:r>
        <w:rPr>
          <w:rStyle w:val="Bodytext1"/>
        </w:rPr>
        <w:t>the Secretary to the Committee shall—</w:t>
      </w:r>
    </w:p>
    <w:p w:rsidR="00766724" w:rsidRDefault="0019035F">
      <w:pPr>
        <w:pStyle w:val="Bodytext0"/>
        <w:numPr>
          <w:ilvl w:val="0"/>
          <w:numId w:val="22"/>
        </w:numPr>
        <w:shd w:val="clear" w:color="auto" w:fill="auto"/>
        <w:tabs>
          <w:tab w:val="left" w:pos="1219"/>
        </w:tabs>
        <w:spacing w:before="0" w:after="0" w:line="528" w:lineRule="exact"/>
        <w:ind w:left="1440" w:hanging="480"/>
        <w:jc w:val="both"/>
      </w:pPr>
      <w:r>
        <w:rPr>
          <w:rStyle w:val="Bodytext1"/>
        </w:rPr>
        <w:t>register the grievance or complaint;</w:t>
      </w:r>
    </w:p>
    <w:p w:rsidR="00766724" w:rsidRDefault="0019035F">
      <w:pPr>
        <w:pStyle w:val="Bodytext0"/>
        <w:numPr>
          <w:ilvl w:val="0"/>
          <w:numId w:val="22"/>
        </w:numPr>
        <w:shd w:val="clear" w:color="auto" w:fill="auto"/>
        <w:tabs>
          <w:tab w:val="left" w:pos="1291"/>
        </w:tabs>
        <w:spacing w:before="0" w:after="0" w:line="528" w:lineRule="exact"/>
        <w:ind w:left="1440" w:hanging="480"/>
        <w:jc w:val="both"/>
      </w:pPr>
      <w:r>
        <w:rPr>
          <w:rStyle w:val="Bodytext1"/>
        </w:rPr>
        <w:t>notify the other party to the grievance, the Chairperson and</w:t>
      </w:r>
    </w:p>
    <w:p w:rsidR="00766724" w:rsidRDefault="0019035F">
      <w:pPr>
        <w:pStyle w:val="Bodytext0"/>
        <w:shd w:val="clear" w:color="auto" w:fill="auto"/>
        <w:spacing w:before="0" w:after="240" w:line="264" w:lineRule="exact"/>
        <w:ind w:left="1440" w:right="20" w:firstLine="0"/>
        <w:jc w:val="both"/>
      </w:pPr>
      <w:r>
        <w:rPr>
          <w:rStyle w:val="Bodytext1"/>
        </w:rPr>
        <w:t xml:space="preserve">other </w:t>
      </w:r>
      <w:r>
        <w:rPr>
          <w:rStyle w:val="Bodytext1"/>
        </w:rPr>
        <w:t>members of the Committee about the grievance by furnishing each of them with a copy of the grievance or complaint;</w:t>
      </w:r>
    </w:p>
    <w:p w:rsidR="00766724" w:rsidRDefault="0019035F">
      <w:pPr>
        <w:pStyle w:val="Bodytext0"/>
        <w:numPr>
          <w:ilvl w:val="0"/>
          <w:numId w:val="22"/>
        </w:numPr>
        <w:shd w:val="clear" w:color="auto" w:fill="auto"/>
        <w:tabs>
          <w:tab w:val="left" w:pos="1397"/>
        </w:tabs>
        <w:spacing w:before="0" w:after="240" w:line="264" w:lineRule="exact"/>
        <w:ind w:left="1440" w:right="20" w:hanging="480"/>
        <w:jc w:val="both"/>
      </w:pPr>
      <w:r>
        <w:rPr>
          <w:rStyle w:val="Bodytext1"/>
        </w:rPr>
        <w:t>in consultation with the Chairperson, set a date for the hearing of the grievance or complaint, which shall not be earlier than fourteen work</w:t>
      </w:r>
      <w:r>
        <w:rPr>
          <w:rStyle w:val="Bodytext1"/>
        </w:rPr>
        <w:t>ing days after the notification in subparagraph (ii), and circulate the hearing date to the other party to the grievance and other members of the Committee; and</w:t>
      </w:r>
    </w:p>
    <w:p w:rsidR="00766724" w:rsidRDefault="0019035F">
      <w:pPr>
        <w:pStyle w:val="Bodytext0"/>
        <w:numPr>
          <w:ilvl w:val="0"/>
          <w:numId w:val="22"/>
        </w:numPr>
        <w:shd w:val="clear" w:color="auto" w:fill="auto"/>
        <w:tabs>
          <w:tab w:val="left" w:pos="1363"/>
        </w:tabs>
        <w:spacing w:before="0" w:after="0" w:line="264" w:lineRule="exact"/>
        <w:ind w:left="1440" w:right="20" w:hanging="480"/>
        <w:jc w:val="both"/>
        <w:sectPr w:rsidR="00766724">
          <w:headerReference w:type="even" r:id="rId22"/>
          <w:headerReference w:type="default" r:id="rId23"/>
          <w:footerReference w:type="even" r:id="rId24"/>
          <w:footerReference w:type="default" r:id="rId25"/>
          <w:footerReference w:type="first" r:id="rId26"/>
          <w:pgSz w:w="12240" w:h="15840"/>
          <w:pgMar w:top="3431" w:right="2633" w:bottom="2946" w:left="2667" w:header="0" w:footer="3" w:gutter="0"/>
          <w:cols w:space="720"/>
          <w:noEndnote/>
          <w:docGrid w:linePitch="360"/>
        </w:sectPr>
      </w:pPr>
      <w:r>
        <w:rPr>
          <w:rStyle w:val="Bodytext1"/>
        </w:rPr>
        <w:t xml:space="preserve">call upon the other party to the grievance or complaint to prepare and submit the reply to the Secretary not later than four working days before the </w:t>
      </w:r>
      <w:r>
        <w:rPr>
          <w:rStyle w:val="Bodytext1"/>
        </w:rPr>
        <w:t>hearing date, a reply to grievance or complaint.</w:t>
      </w:r>
    </w:p>
    <w:p w:rsidR="00766724" w:rsidRDefault="0019035F">
      <w:pPr>
        <w:pStyle w:val="Bodytext50"/>
        <w:shd w:val="clear" w:color="auto" w:fill="auto"/>
        <w:tabs>
          <w:tab w:val="left" w:pos="1503"/>
          <w:tab w:val="left" w:pos="6193"/>
        </w:tabs>
        <w:spacing w:before="0" w:after="0"/>
        <w:ind w:left="20" w:firstLine="130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20"/>
        </w:numPr>
        <w:shd w:val="clear" w:color="auto" w:fill="auto"/>
        <w:tabs>
          <w:tab w:val="left" w:pos="500"/>
        </w:tabs>
        <w:spacing w:before="0" w:after="240" w:line="264" w:lineRule="exact"/>
        <w:ind w:left="20" w:firstLine="0"/>
        <w:jc w:val="both"/>
      </w:pPr>
      <w:r>
        <w:rPr>
          <w:rStyle w:val="Bodytext1"/>
        </w:rPr>
        <w:lastRenderedPageBreak/>
        <w:t>A Consultative Committee shall meet at least once in every three months.</w:t>
      </w:r>
    </w:p>
    <w:p w:rsidR="00766724" w:rsidRDefault="0019035F">
      <w:pPr>
        <w:pStyle w:val="Bodytext0"/>
        <w:numPr>
          <w:ilvl w:val="0"/>
          <w:numId w:val="20"/>
        </w:numPr>
        <w:shd w:val="clear" w:color="auto" w:fill="auto"/>
        <w:tabs>
          <w:tab w:val="left" w:pos="490"/>
        </w:tabs>
        <w:spacing w:before="0" w:after="240" w:line="264" w:lineRule="exact"/>
        <w:ind w:left="20" w:firstLine="0"/>
        <w:jc w:val="both"/>
      </w:pPr>
      <w:r>
        <w:rPr>
          <w:rStyle w:val="Bodytext1"/>
        </w:rPr>
        <w:t>A Consultative Committee shall be chaired</w:t>
      </w:r>
      <w:r>
        <w:rPr>
          <w:rStyle w:val="Bodytext1"/>
        </w:rPr>
        <w:t xml:space="preserve"> by the head of the relevant autonomous body, ministry, department, local government, division or unit of the public service.</w:t>
      </w:r>
    </w:p>
    <w:p w:rsidR="00766724" w:rsidRDefault="0019035F">
      <w:pPr>
        <w:pStyle w:val="Bodytext0"/>
        <w:numPr>
          <w:ilvl w:val="0"/>
          <w:numId w:val="20"/>
        </w:numPr>
        <w:shd w:val="clear" w:color="auto" w:fill="auto"/>
        <w:tabs>
          <w:tab w:val="left" w:pos="500"/>
        </w:tabs>
        <w:spacing w:before="0" w:after="240" w:line="264" w:lineRule="exact"/>
        <w:ind w:left="20" w:firstLine="0"/>
        <w:jc w:val="both"/>
      </w:pPr>
      <w:r>
        <w:rPr>
          <w:rStyle w:val="Bodytext1"/>
        </w:rPr>
        <w:t>The Secretary to a Consultative Committee shall be a personnel officer of the relevant autonomous body, ministry, department, loca</w:t>
      </w:r>
      <w:r>
        <w:rPr>
          <w:rStyle w:val="Bodytext1"/>
        </w:rPr>
        <w:t>l government, division or unit of the public service and in his or her absence, the Committee shall choose from among its members someone to act as Secretary.</w:t>
      </w:r>
    </w:p>
    <w:p w:rsidR="00766724" w:rsidRDefault="0019035F">
      <w:pPr>
        <w:pStyle w:val="Bodytext0"/>
        <w:numPr>
          <w:ilvl w:val="0"/>
          <w:numId w:val="20"/>
        </w:numPr>
        <w:shd w:val="clear" w:color="auto" w:fill="auto"/>
        <w:tabs>
          <w:tab w:val="left" w:pos="514"/>
        </w:tabs>
        <w:spacing w:before="0" w:after="236" w:line="264" w:lineRule="exact"/>
        <w:ind w:left="20" w:firstLine="0"/>
        <w:jc w:val="both"/>
      </w:pPr>
      <w:r>
        <w:rPr>
          <w:rStyle w:val="Bodytext1"/>
        </w:rPr>
        <w:t>Subject to these Rules, a Consultative Committee may regulate its own procedure.</w:t>
      </w:r>
    </w:p>
    <w:p w:rsidR="00766724" w:rsidRDefault="0019035F">
      <w:pPr>
        <w:pStyle w:val="Bodytext0"/>
        <w:numPr>
          <w:ilvl w:val="0"/>
          <w:numId w:val="20"/>
        </w:numPr>
        <w:shd w:val="clear" w:color="auto" w:fill="auto"/>
        <w:tabs>
          <w:tab w:val="left" w:pos="495"/>
        </w:tabs>
        <w:spacing w:before="0" w:after="0" w:line="269" w:lineRule="exact"/>
        <w:ind w:left="20" w:firstLine="0"/>
        <w:jc w:val="both"/>
        <w:sectPr w:rsidR="00766724">
          <w:type w:val="continuous"/>
          <w:pgSz w:w="12240" w:h="15840"/>
          <w:pgMar w:top="2486" w:right="2794" w:bottom="7800" w:left="2789" w:header="0" w:footer="3" w:gutter="0"/>
          <w:cols w:space="720"/>
          <w:noEndnote/>
          <w:docGrid w:linePitch="360"/>
        </w:sectPr>
      </w:pPr>
      <w:r>
        <w:rPr>
          <w:rStyle w:val="Bodytext1"/>
        </w:rPr>
        <w:t>Two-thirds of the members of a Consultative Committee shall constitute a quorum.</w:t>
      </w:r>
    </w:p>
    <w:p w:rsidR="00766724" w:rsidRDefault="0019035F">
      <w:pPr>
        <w:pStyle w:val="Bodytext0"/>
        <w:shd w:val="clear" w:color="auto" w:fill="auto"/>
        <w:spacing w:before="0" w:after="0" w:line="264" w:lineRule="exact"/>
        <w:ind w:right="20" w:firstLine="0"/>
        <w:jc w:val="right"/>
      </w:pPr>
      <w:r>
        <w:rPr>
          <w:rStyle w:val="Bodytext1"/>
        </w:rPr>
        <w:lastRenderedPageBreak/>
        <w:t>Sections 2, 4(6)(b)</w:t>
      </w:r>
    </w:p>
    <w:p w:rsidR="00766724" w:rsidRDefault="0019035F">
      <w:pPr>
        <w:pStyle w:val="Bodytext0"/>
        <w:shd w:val="clear" w:color="auto" w:fill="auto"/>
        <w:spacing w:before="0" w:after="124" w:line="264" w:lineRule="exact"/>
        <w:ind w:firstLine="0"/>
      </w:pPr>
      <w:r>
        <w:rPr>
          <w:rStyle w:val="Bodytext1"/>
        </w:rPr>
        <w:t>RECOGNITION AGREEMENT</w:t>
      </w:r>
    </w:p>
    <w:p w:rsidR="00766724" w:rsidRDefault="0019035F">
      <w:pPr>
        <w:pStyle w:val="Bodytext0"/>
        <w:shd w:val="clear" w:color="auto" w:fill="auto"/>
        <w:tabs>
          <w:tab w:val="left" w:leader="dot" w:pos="3778"/>
          <w:tab w:val="left" w:leader="dot" w:pos="6619"/>
        </w:tabs>
        <w:spacing w:before="0" w:after="0" w:line="259" w:lineRule="exact"/>
        <w:ind w:firstLine="0"/>
        <w:jc w:val="both"/>
      </w:pPr>
      <w:r>
        <w:rPr>
          <w:rStyle w:val="Bodytext1"/>
        </w:rPr>
        <w:lastRenderedPageBreak/>
        <w:t>This AGREEMENT is made this</w:t>
      </w:r>
      <w:r>
        <w:rPr>
          <w:rStyle w:val="Bodytext1"/>
        </w:rPr>
        <w:tab/>
        <w:t>day of</w:t>
      </w:r>
      <w:r>
        <w:rPr>
          <w:rStyle w:val="Bodytext1"/>
        </w:rPr>
        <w:tab/>
      </w:r>
    </w:p>
    <w:p w:rsidR="00766724" w:rsidRDefault="0019035F">
      <w:pPr>
        <w:pStyle w:val="Bodytext0"/>
        <w:shd w:val="clear" w:color="auto" w:fill="auto"/>
        <w:spacing w:before="0" w:after="167" w:line="259" w:lineRule="exact"/>
        <w:ind w:right="20" w:firstLine="0"/>
        <w:jc w:val="both"/>
      </w:pPr>
      <w:r>
        <w:rPr>
          <w:rStyle w:val="Bodytext1"/>
        </w:rPr>
        <w:t>BETWEEN the Gover</w:t>
      </w:r>
      <w:r>
        <w:rPr>
          <w:rStyle w:val="Bodytext9"/>
        </w:rPr>
        <w:t>nm</w:t>
      </w:r>
      <w:r>
        <w:rPr>
          <w:rStyle w:val="Bodytext1"/>
        </w:rPr>
        <w:t xml:space="preserve">ent, of the Republic of Uganda (in this Agreement referred </w:t>
      </w:r>
      <w:r>
        <w:rPr>
          <w:rStyle w:val="Bodytext1"/>
        </w:rPr>
        <w:t>to as “the Government”) of the one part and the Public Service Labour Unions (in this Agreement referred to as “the Union”) of the other part, meeting together voluntarily to determine and regulate the relationship between them in the interests of mutual u</w:t>
      </w:r>
      <w:r>
        <w:rPr>
          <w:rStyle w:val="Bodytext1"/>
        </w:rPr>
        <w:t>nderstanding and co-operation.</w:t>
      </w:r>
    </w:p>
    <w:p w:rsidR="00766724" w:rsidRDefault="0019035F">
      <w:pPr>
        <w:pStyle w:val="Heading20"/>
        <w:keepNext/>
        <w:keepLines/>
        <w:numPr>
          <w:ilvl w:val="0"/>
          <w:numId w:val="23"/>
        </w:numPr>
        <w:shd w:val="clear" w:color="auto" w:fill="auto"/>
        <w:tabs>
          <w:tab w:val="left" w:pos="470"/>
        </w:tabs>
        <w:spacing w:before="0" w:after="31" w:line="200" w:lineRule="exact"/>
      </w:pPr>
      <w:bookmarkStart w:id="12" w:name="bookmark12"/>
      <w:r>
        <w:rPr>
          <w:rStyle w:val="Heading21"/>
          <w:b/>
          <w:bCs/>
        </w:rPr>
        <w:t>Interpretation.</w:t>
      </w:r>
      <w:bookmarkEnd w:id="12"/>
    </w:p>
    <w:p w:rsidR="00766724" w:rsidRDefault="0019035F">
      <w:pPr>
        <w:pStyle w:val="Bodytext0"/>
        <w:shd w:val="clear" w:color="auto" w:fill="auto"/>
        <w:spacing w:before="0" w:after="120" w:line="259" w:lineRule="exact"/>
        <w:ind w:right="20" w:firstLine="0"/>
        <w:jc w:val="both"/>
      </w:pPr>
      <w:r>
        <w:rPr>
          <w:rStyle w:val="Bodytext1"/>
        </w:rPr>
        <w:t>In this Agreement, unless the context otherwise requires, the following terms and expressions shall have the following meanings—</w:t>
      </w:r>
    </w:p>
    <w:p w:rsidR="00766724" w:rsidRDefault="0019035F">
      <w:pPr>
        <w:pStyle w:val="Bodytext0"/>
        <w:shd w:val="clear" w:color="auto" w:fill="auto"/>
        <w:spacing w:before="0" w:after="151" w:line="259" w:lineRule="exact"/>
        <w:ind w:left="980" w:right="20" w:hanging="480"/>
        <w:jc w:val="both"/>
      </w:pPr>
      <w:r>
        <w:rPr>
          <w:rStyle w:val="Bodytext1"/>
        </w:rPr>
        <w:t xml:space="preserve">“Act” means the Public Service (Negotiating, Consultative and Disputes </w:t>
      </w:r>
      <w:r>
        <w:rPr>
          <w:rStyle w:val="Bodytext1"/>
        </w:rPr>
        <w:t>Settlement Machinery) Act, 2008;</w:t>
      </w:r>
    </w:p>
    <w:p w:rsidR="00766724" w:rsidRDefault="0019035F">
      <w:pPr>
        <w:pStyle w:val="Bodytext0"/>
        <w:shd w:val="clear" w:color="auto" w:fill="auto"/>
        <w:spacing w:before="0" w:after="174" w:line="220" w:lineRule="exact"/>
        <w:ind w:left="980" w:hanging="480"/>
        <w:jc w:val="both"/>
      </w:pPr>
      <w:r>
        <w:rPr>
          <w:rStyle w:val="Bodytext1"/>
        </w:rPr>
        <w:t>“autonomous body” has the meaning assigned to it by the Act;</w:t>
      </w:r>
    </w:p>
    <w:p w:rsidR="00766724" w:rsidRDefault="0019035F">
      <w:pPr>
        <w:pStyle w:val="Bodytext0"/>
        <w:shd w:val="clear" w:color="auto" w:fill="auto"/>
        <w:spacing w:before="0" w:after="151" w:line="220" w:lineRule="exact"/>
        <w:ind w:left="980" w:hanging="480"/>
        <w:jc w:val="both"/>
      </w:pPr>
      <w:r>
        <w:rPr>
          <w:rStyle w:val="Bodytext1"/>
        </w:rPr>
        <w:t>“employment unit” means the place of work of a union member;</w:t>
      </w:r>
    </w:p>
    <w:p w:rsidR="00766724" w:rsidRDefault="0019035F">
      <w:pPr>
        <w:pStyle w:val="Bodytext0"/>
        <w:shd w:val="clear" w:color="auto" w:fill="auto"/>
        <w:spacing w:before="0" w:after="148" w:line="254" w:lineRule="exact"/>
        <w:ind w:left="980" w:right="20" w:hanging="480"/>
        <w:jc w:val="both"/>
      </w:pPr>
      <w:r>
        <w:rPr>
          <w:rStyle w:val="Bodytext1"/>
        </w:rPr>
        <w:t>“essential services” means the services specified in the Fifth Schedule to the Act;</w:t>
      </w:r>
    </w:p>
    <w:p w:rsidR="00766724" w:rsidRDefault="0019035F">
      <w:pPr>
        <w:pStyle w:val="Bodytext0"/>
        <w:shd w:val="clear" w:color="auto" w:fill="auto"/>
        <w:spacing w:before="0" w:after="174" w:line="220" w:lineRule="exact"/>
        <w:ind w:left="980" w:hanging="480"/>
        <w:jc w:val="both"/>
      </w:pPr>
      <w:r>
        <w:rPr>
          <w:rStyle w:val="Bodytext1"/>
        </w:rPr>
        <w:t>“Gover</w:t>
      </w:r>
      <w:r>
        <w:rPr>
          <w:rStyle w:val="Bodytext9"/>
        </w:rPr>
        <w:t>nm</w:t>
      </w:r>
      <w:r>
        <w:rPr>
          <w:rStyle w:val="Bodytext1"/>
        </w:rPr>
        <w:t>ent” incl</w:t>
      </w:r>
      <w:r>
        <w:rPr>
          <w:rStyle w:val="Bodytext1"/>
        </w:rPr>
        <w:t>udes a local government and an autonomous body;</w:t>
      </w:r>
    </w:p>
    <w:p w:rsidR="00766724" w:rsidRDefault="0019035F">
      <w:pPr>
        <w:pStyle w:val="Bodytext0"/>
        <w:shd w:val="clear" w:color="auto" w:fill="auto"/>
        <w:spacing w:before="0" w:after="143" w:line="220" w:lineRule="exact"/>
        <w:ind w:left="980" w:hanging="480"/>
        <w:jc w:val="both"/>
      </w:pPr>
      <w:r>
        <w:rPr>
          <w:rStyle w:val="Bodytext1"/>
        </w:rPr>
        <w:t>“public officer” has the meaning assigned to it by the Act;</w:t>
      </w:r>
    </w:p>
    <w:p w:rsidR="00766724" w:rsidRDefault="0019035F">
      <w:pPr>
        <w:pStyle w:val="Bodytext0"/>
        <w:shd w:val="clear" w:color="auto" w:fill="auto"/>
        <w:spacing w:before="0" w:after="240" w:line="259" w:lineRule="exact"/>
        <w:ind w:left="980" w:right="20" w:hanging="480"/>
        <w:jc w:val="both"/>
      </w:pPr>
      <w:r>
        <w:rPr>
          <w:rStyle w:val="Bodytext1"/>
        </w:rPr>
        <w:t>“public service labour union” has the meaning assigned to it by the Act;</w:t>
      </w:r>
    </w:p>
    <w:p w:rsidR="00766724" w:rsidRDefault="0019035F">
      <w:pPr>
        <w:pStyle w:val="Bodytext0"/>
        <w:shd w:val="clear" w:color="auto" w:fill="auto"/>
        <w:spacing w:before="0" w:after="124" w:line="259" w:lineRule="exact"/>
        <w:ind w:left="980" w:right="20" w:hanging="480"/>
        <w:jc w:val="both"/>
      </w:pPr>
      <w:r>
        <w:rPr>
          <w:rStyle w:val="Bodytext1"/>
        </w:rPr>
        <w:t xml:space="preserve">“responsible officer” includes the Permanent Secretary of a Ministry or a </w:t>
      </w:r>
      <w:r>
        <w:rPr>
          <w:rStyle w:val="Bodytext1"/>
        </w:rPr>
        <w:t>public officer of equivalent rank, head of a department, a Chief Administrative Officer and Town Clerk of a local government council;</w:t>
      </w:r>
    </w:p>
    <w:p w:rsidR="00766724" w:rsidRDefault="0019035F">
      <w:pPr>
        <w:pStyle w:val="Bodytext0"/>
        <w:shd w:val="clear" w:color="auto" w:fill="auto"/>
        <w:spacing w:before="0" w:after="148" w:line="254" w:lineRule="exact"/>
        <w:ind w:left="980" w:right="20" w:hanging="480"/>
        <w:jc w:val="both"/>
      </w:pPr>
      <w:r>
        <w:rPr>
          <w:rStyle w:val="Bodytext1"/>
        </w:rPr>
        <w:t>“terms and conditions of service” includes the subjects for negotiation and consultation set out in Appendix 2 to this agr</w:t>
      </w:r>
      <w:r>
        <w:rPr>
          <w:rStyle w:val="Bodytext1"/>
        </w:rPr>
        <w:t>eement;</w:t>
      </w:r>
    </w:p>
    <w:p w:rsidR="00766724" w:rsidRDefault="0019035F">
      <w:pPr>
        <w:pStyle w:val="Bodytext0"/>
        <w:shd w:val="clear" w:color="auto" w:fill="auto"/>
        <w:spacing w:before="0" w:after="0" w:line="220" w:lineRule="exact"/>
        <w:ind w:left="980" w:hanging="480"/>
        <w:jc w:val="both"/>
        <w:sectPr w:rsidR="00766724">
          <w:type w:val="continuous"/>
          <w:pgSz w:w="12240" w:h="15840"/>
          <w:pgMar w:top="3436" w:right="2789" w:bottom="3038" w:left="2789" w:header="0" w:footer="3" w:gutter="0"/>
          <w:cols w:space="720"/>
          <w:noEndnote/>
          <w:docGrid w:linePitch="360"/>
        </w:sectPr>
      </w:pPr>
      <w:r>
        <w:rPr>
          <w:rStyle w:val="Bodytext1"/>
        </w:rPr>
        <w:t>“Tribunal” has the meaning assigned to it by the Act;</w:t>
      </w:r>
    </w:p>
    <w:p w:rsidR="00766724" w:rsidRDefault="0019035F">
      <w:pPr>
        <w:pStyle w:val="Bodytext50"/>
        <w:shd w:val="clear" w:color="auto" w:fill="auto"/>
        <w:tabs>
          <w:tab w:val="left" w:pos="1503"/>
          <w:tab w:val="left" w:pos="6193"/>
        </w:tabs>
        <w:spacing w:before="0" w:after="61"/>
        <w:ind w:left="20" w:right="40" w:firstLine="130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shd w:val="clear" w:color="auto" w:fill="auto"/>
        <w:spacing w:before="0" w:after="143" w:line="220" w:lineRule="exact"/>
        <w:ind w:left="20" w:firstLine="480"/>
        <w:jc w:val="both"/>
      </w:pPr>
      <w:r>
        <w:rPr>
          <w:rStyle w:val="Bodytext1"/>
        </w:rPr>
        <w:lastRenderedPageBreak/>
        <w:t>“union member” means a member of the public service Labour union;</w:t>
      </w:r>
    </w:p>
    <w:p w:rsidR="00766724" w:rsidRDefault="0019035F">
      <w:pPr>
        <w:pStyle w:val="Bodytext0"/>
        <w:shd w:val="clear" w:color="auto" w:fill="auto"/>
        <w:spacing w:before="0" w:after="211" w:line="259" w:lineRule="exact"/>
        <w:ind w:left="1060" w:right="40" w:hanging="560"/>
        <w:jc w:val="both"/>
      </w:pPr>
      <w:r>
        <w:rPr>
          <w:rStyle w:val="Bodytext1"/>
        </w:rPr>
        <w:t xml:space="preserve">“union official” </w:t>
      </w:r>
      <w:r>
        <w:rPr>
          <w:rStyle w:val="Bodytext1"/>
        </w:rPr>
        <w:t>means an elected or appointed officer of the union whose name has been placed on the Authorised Visitors’ list in accordance with rule 1 (a) of Appendix 1 to this Agreement;</w:t>
      </w:r>
    </w:p>
    <w:p w:rsidR="00766724" w:rsidRDefault="0019035F">
      <w:pPr>
        <w:pStyle w:val="Bodytext0"/>
        <w:shd w:val="clear" w:color="auto" w:fill="auto"/>
        <w:spacing w:before="0" w:after="545" w:line="220" w:lineRule="exact"/>
        <w:ind w:left="20" w:firstLine="480"/>
        <w:jc w:val="both"/>
      </w:pPr>
      <w:r>
        <w:rPr>
          <w:rStyle w:val="Bodytext1"/>
        </w:rPr>
        <w:t>“union representative” has the meaning assigned to it by the Act;</w:t>
      </w:r>
    </w:p>
    <w:p w:rsidR="00766724" w:rsidRDefault="0019035F">
      <w:pPr>
        <w:pStyle w:val="Heading20"/>
        <w:keepNext/>
        <w:keepLines/>
        <w:numPr>
          <w:ilvl w:val="0"/>
          <w:numId w:val="23"/>
        </w:numPr>
        <w:shd w:val="clear" w:color="auto" w:fill="auto"/>
        <w:tabs>
          <w:tab w:val="left" w:pos="500"/>
        </w:tabs>
        <w:spacing w:before="0" w:after="0" w:line="200" w:lineRule="exact"/>
        <w:ind w:left="20"/>
        <w:jc w:val="left"/>
      </w:pPr>
      <w:bookmarkStart w:id="13" w:name="bookmark13"/>
      <w:r>
        <w:rPr>
          <w:rStyle w:val="Heading21"/>
          <w:b/>
          <w:bCs/>
        </w:rPr>
        <w:t>Recognition by G</w:t>
      </w:r>
      <w:r>
        <w:rPr>
          <w:rStyle w:val="Heading21"/>
          <w:b/>
          <w:bCs/>
        </w:rPr>
        <w:t>overnment.</w:t>
      </w:r>
      <w:bookmarkEnd w:id="13"/>
    </w:p>
    <w:p w:rsidR="00766724" w:rsidRDefault="0019035F">
      <w:pPr>
        <w:pStyle w:val="Bodytext0"/>
        <w:shd w:val="clear" w:color="auto" w:fill="auto"/>
        <w:spacing w:before="0" w:after="143" w:line="220" w:lineRule="exact"/>
        <w:ind w:left="20" w:firstLine="480"/>
        <w:jc w:val="both"/>
      </w:pPr>
      <w:r>
        <w:rPr>
          <w:rStyle w:val="Bodytext1"/>
        </w:rPr>
        <w:t>The Gover</w:t>
      </w:r>
      <w:r>
        <w:rPr>
          <w:rStyle w:val="Bodytext9"/>
        </w:rPr>
        <w:t>nm</w:t>
      </w:r>
      <w:r>
        <w:rPr>
          <w:rStyle w:val="Bodytext1"/>
        </w:rPr>
        <w:t>ent, accords full recognition to—</w:t>
      </w:r>
    </w:p>
    <w:p w:rsidR="00766724" w:rsidRDefault="0019035F">
      <w:pPr>
        <w:pStyle w:val="Bodytext0"/>
        <w:numPr>
          <w:ilvl w:val="0"/>
          <w:numId w:val="24"/>
        </w:numPr>
        <w:shd w:val="clear" w:color="auto" w:fill="auto"/>
        <w:tabs>
          <w:tab w:val="left" w:pos="937"/>
        </w:tabs>
        <w:spacing w:before="0" w:after="0" w:line="259" w:lineRule="exact"/>
        <w:ind w:left="20" w:firstLine="480"/>
        <w:jc w:val="both"/>
      </w:pPr>
      <w:r>
        <w:rPr>
          <w:rStyle w:val="Bodytext1"/>
        </w:rPr>
        <w:t>the union as the properly constituted and representative body</w:t>
      </w:r>
    </w:p>
    <w:p w:rsidR="00766724" w:rsidRDefault="0019035F">
      <w:pPr>
        <w:pStyle w:val="Bodytext0"/>
        <w:shd w:val="clear" w:color="auto" w:fill="auto"/>
        <w:spacing w:before="0" w:after="271" w:line="259" w:lineRule="exact"/>
        <w:ind w:left="1060" w:right="40" w:firstLine="0"/>
        <w:jc w:val="both"/>
      </w:pPr>
      <w:r>
        <w:rPr>
          <w:rStyle w:val="Bodytext1"/>
        </w:rPr>
        <w:t>representing the interests of union members in matters concerning their terms and conditions of service;</w:t>
      </w:r>
    </w:p>
    <w:p w:rsidR="00766724" w:rsidRDefault="0019035F">
      <w:pPr>
        <w:pStyle w:val="Bodytext0"/>
        <w:numPr>
          <w:ilvl w:val="0"/>
          <w:numId w:val="24"/>
        </w:numPr>
        <w:shd w:val="clear" w:color="auto" w:fill="auto"/>
        <w:tabs>
          <w:tab w:val="left" w:pos="817"/>
        </w:tabs>
        <w:spacing w:before="0" w:after="190" w:line="220" w:lineRule="exact"/>
        <w:ind w:left="20" w:firstLine="480"/>
        <w:jc w:val="both"/>
      </w:pPr>
      <w:r>
        <w:rPr>
          <w:rStyle w:val="Bodytext1"/>
        </w:rPr>
        <w:t>all properly constituted branches</w:t>
      </w:r>
      <w:r>
        <w:rPr>
          <w:rStyle w:val="Bodytext1"/>
        </w:rPr>
        <w:t xml:space="preserve"> of the unions as may be set up.</w:t>
      </w:r>
    </w:p>
    <w:p w:rsidR="00766724" w:rsidRDefault="0019035F">
      <w:pPr>
        <w:pStyle w:val="Heading20"/>
        <w:keepNext/>
        <w:keepLines/>
        <w:numPr>
          <w:ilvl w:val="0"/>
          <w:numId w:val="23"/>
        </w:numPr>
        <w:shd w:val="clear" w:color="auto" w:fill="auto"/>
        <w:tabs>
          <w:tab w:val="left" w:pos="500"/>
        </w:tabs>
        <w:spacing w:before="0" w:after="0" w:line="200" w:lineRule="exact"/>
        <w:ind w:left="20"/>
        <w:jc w:val="left"/>
      </w:pPr>
      <w:bookmarkStart w:id="14" w:name="bookmark14"/>
      <w:r>
        <w:rPr>
          <w:rStyle w:val="Heading21"/>
          <w:b/>
          <w:bCs/>
        </w:rPr>
        <w:t>Union officials’ right of access.</w:t>
      </w:r>
      <w:bookmarkEnd w:id="14"/>
    </w:p>
    <w:p w:rsidR="00766724" w:rsidRDefault="0019035F">
      <w:pPr>
        <w:pStyle w:val="Bodytext0"/>
        <w:numPr>
          <w:ilvl w:val="0"/>
          <w:numId w:val="25"/>
        </w:numPr>
        <w:shd w:val="clear" w:color="auto" w:fill="auto"/>
        <w:tabs>
          <w:tab w:val="left" w:pos="831"/>
        </w:tabs>
        <w:spacing w:before="0" w:after="232" w:line="259" w:lineRule="exact"/>
        <w:ind w:left="20" w:right="40" w:firstLine="480"/>
        <w:jc w:val="both"/>
      </w:pPr>
      <w:r>
        <w:rPr>
          <w:rStyle w:val="Bodytext1"/>
        </w:rPr>
        <w:t xml:space="preserve">To enable officials of the union to contact union members in any employing unit of Government in an orderly manner, the Government agrees, subject to subparagraph (2) of this paragraph, to </w:t>
      </w:r>
      <w:r>
        <w:rPr>
          <w:rStyle w:val="Bodytext1"/>
        </w:rPr>
        <w:t>permit the Union officials to visit places of work; however, Union representatives shall have a right of access to employees in Ministries, Departments, autonomous bodies or Local Governments only where the union representatives are listed on the Authorise</w:t>
      </w:r>
      <w:r>
        <w:rPr>
          <w:rStyle w:val="Bodytext1"/>
        </w:rPr>
        <w:t>d Visitors’ list as representing the Union.</w:t>
      </w:r>
    </w:p>
    <w:p w:rsidR="00766724" w:rsidRDefault="0019035F">
      <w:pPr>
        <w:pStyle w:val="Bodytext0"/>
        <w:numPr>
          <w:ilvl w:val="0"/>
          <w:numId w:val="25"/>
        </w:numPr>
        <w:shd w:val="clear" w:color="auto" w:fill="auto"/>
        <w:tabs>
          <w:tab w:val="left" w:pos="807"/>
        </w:tabs>
        <w:spacing w:before="0" w:after="248" w:line="269" w:lineRule="exact"/>
        <w:ind w:left="20" w:right="40" w:firstLine="480"/>
        <w:jc w:val="both"/>
      </w:pPr>
      <w:r>
        <w:rPr>
          <w:rStyle w:val="Bodytext1"/>
        </w:rPr>
        <w:t>Visits may be made and conducted under subparagraph (1) only in accordance with the code of rules set out Appendix 1 to this Agreement.</w:t>
      </w:r>
    </w:p>
    <w:p w:rsidR="00766724" w:rsidRDefault="0019035F">
      <w:pPr>
        <w:pStyle w:val="Heading20"/>
        <w:keepNext/>
        <w:keepLines/>
        <w:numPr>
          <w:ilvl w:val="0"/>
          <w:numId w:val="23"/>
        </w:numPr>
        <w:shd w:val="clear" w:color="auto" w:fill="auto"/>
        <w:tabs>
          <w:tab w:val="left" w:pos="500"/>
        </w:tabs>
        <w:spacing w:before="0" w:after="0" w:line="259" w:lineRule="exact"/>
        <w:ind w:left="20"/>
        <w:jc w:val="left"/>
      </w:pPr>
      <w:bookmarkStart w:id="15" w:name="bookmark15"/>
      <w:r>
        <w:rPr>
          <w:rStyle w:val="Heading21"/>
          <w:b/>
          <w:bCs/>
        </w:rPr>
        <w:t>Union Officials</w:t>
      </w:r>
      <w:bookmarkEnd w:id="15"/>
    </w:p>
    <w:p w:rsidR="00766724" w:rsidRDefault="0019035F">
      <w:pPr>
        <w:pStyle w:val="Bodytext0"/>
        <w:numPr>
          <w:ilvl w:val="0"/>
          <w:numId w:val="26"/>
        </w:numPr>
        <w:shd w:val="clear" w:color="auto" w:fill="auto"/>
        <w:tabs>
          <w:tab w:val="left" w:pos="783"/>
        </w:tabs>
        <w:spacing w:before="0" w:after="0" w:line="259" w:lineRule="exact"/>
        <w:ind w:left="20" w:firstLine="480"/>
        <w:jc w:val="both"/>
      </w:pPr>
      <w:r>
        <w:rPr>
          <w:rStyle w:val="Bodytext1"/>
        </w:rPr>
        <w:t xml:space="preserve">The Union undertakes to inform the Government without delay </w:t>
      </w:r>
      <w:r>
        <w:rPr>
          <w:rStyle w:val="Bodytext1"/>
        </w:rPr>
        <w:t>of the</w:t>
      </w:r>
    </w:p>
    <w:p w:rsidR="00766724" w:rsidRDefault="0019035F">
      <w:pPr>
        <w:pStyle w:val="Bodytext0"/>
        <w:shd w:val="clear" w:color="auto" w:fill="auto"/>
        <w:spacing w:before="0" w:after="176" w:line="259" w:lineRule="exact"/>
        <w:ind w:left="1060" w:right="40" w:firstLine="0"/>
        <w:jc w:val="both"/>
      </w:pPr>
      <w:r>
        <w:rPr>
          <w:rStyle w:val="Bodytext1"/>
        </w:rPr>
        <w:t>names of Union Officials and Union Representatives following their election in accordance with the Union’s Constitution.</w:t>
      </w:r>
    </w:p>
    <w:p w:rsidR="00766724" w:rsidRDefault="0019035F">
      <w:pPr>
        <w:pStyle w:val="Bodytext0"/>
        <w:numPr>
          <w:ilvl w:val="0"/>
          <w:numId w:val="26"/>
        </w:numPr>
        <w:shd w:val="clear" w:color="auto" w:fill="auto"/>
        <w:tabs>
          <w:tab w:val="left" w:pos="807"/>
        </w:tabs>
        <w:spacing w:before="0" w:after="0" w:line="264" w:lineRule="exact"/>
        <w:ind w:left="20" w:firstLine="480"/>
        <w:jc w:val="both"/>
      </w:pPr>
      <w:r>
        <w:rPr>
          <w:rStyle w:val="Bodytext1"/>
        </w:rPr>
        <w:t>The Government agrees not to enter into negotiations with persons</w:t>
      </w:r>
    </w:p>
    <w:p w:rsidR="00766724" w:rsidRDefault="0019035F">
      <w:pPr>
        <w:pStyle w:val="Bodytext0"/>
        <w:shd w:val="clear" w:color="auto" w:fill="auto"/>
        <w:spacing w:before="0" w:after="0" w:line="264" w:lineRule="exact"/>
        <w:ind w:left="1060" w:right="40" w:firstLine="0"/>
        <w:jc w:val="both"/>
      </w:pPr>
      <w:r>
        <w:rPr>
          <w:rStyle w:val="Bodytext1"/>
        </w:rPr>
        <w:t>purporting to represent the Union other than its accredited re</w:t>
      </w:r>
      <w:r>
        <w:rPr>
          <w:rStyle w:val="Bodytext1"/>
        </w:rPr>
        <w:t>presentatives.</w:t>
      </w:r>
    </w:p>
    <w:p w:rsidR="00766724" w:rsidRDefault="0019035F">
      <w:pPr>
        <w:pStyle w:val="Bodytext50"/>
        <w:shd w:val="clear" w:color="auto" w:fill="auto"/>
        <w:tabs>
          <w:tab w:val="left" w:pos="1503"/>
          <w:tab w:val="left" w:pos="6193"/>
        </w:tabs>
        <w:spacing w:before="0" w:after="30"/>
        <w:ind w:left="20" w:right="20" w:firstLine="110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26"/>
        </w:numPr>
        <w:shd w:val="clear" w:color="auto" w:fill="auto"/>
        <w:tabs>
          <w:tab w:val="left" w:pos="802"/>
        </w:tabs>
        <w:spacing w:before="0" w:after="227" w:line="259" w:lineRule="exact"/>
        <w:ind w:left="1120" w:right="20"/>
        <w:jc w:val="both"/>
      </w:pPr>
      <w:r>
        <w:rPr>
          <w:rStyle w:val="Bodytext1"/>
        </w:rPr>
        <w:t xml:space="preserve">Union Officials and Representatives shall have the right of access </w:t>
      </w:r>
      <w:r>
        <w:rPr>
          <w:rStyle w:val="Bodytext1"/>
        </w:rPr>
        <w:lastRenderedPageBreak/>
        <w:t xml:space="preserve">mentioned in paragraph 3 subject only to the Code of Rules set out in Appendix 1 </w:t>
      </w:r>
      <w:r>
        <w:rPr>
          <w:rStyle w:val="Bodytext1"/>
        </w:rPr>
        <w:t>to this Agreement.</w:t>
      </w:r>
    </w:p>
    <w:p w:rsidR="00766724" w:rsidRDefault="0019035F">
      <w:pPr>
        <w:pStyle w:val="Heading20"/>
        <w:keepNext/>
        <w:keepLines/>
        <w:numPr>
          <w:ilvl w:val="0"/>
          <w:numId w:val="23"/>
        </w:numPr>
        <w:shd w:val="clear" w:color="auto" w:fill="auto"/>
        <w:tabs>
          <w:tab w:val="left" w:pos="500"/>
        </w:tabs>
        <w:spacing w:before="0" w:after="2" w:line="200" w:lineRule="exact"/>
        <w:ind w:left="20"/>
      </w:pPr>
      <w:bookmarkStart w:id="16" w:name="bookmark16"/>
      <w:r>
        <w:rPr>
          <w:rStyle w:val="Heading21"/>
          <w:b/>
          <w:bCs/>
        </w:rPr>
        <w:t>General principles</w:t>
      </w:r>
      <w:bookmarkEnd w:id="16"/>
    </w:p>
    <w:p w:rsidR="00766724" w:rsidRDefault="0019035F">
      <w:pPr>
        <w:pStyle w:val="Bodytext0"/>
        <w:numPr>
          <w:ilvl w:val="0"/>
          <w:numId w:val="27"/>
        </w:numPr>
        <w:shd w:val="clear" w:color="auto" w:fill="auto"/>
        <w:tabs>
          <w:tab w:val="left" w:pos="798"/>
        </w:tabs>
        <w:spacing w:before="0" w:after="79" w:line="220" w:lineRule="exact"/>
        <w:ind w:left="20" w:firstLine="480"/>
        <w:jc w:val="both"/>
      </w:pPr>
      <w:r>
        <w:rPr>
          <w:rStyle w:val="Bodytext1"/>
        </w:rPr>
        <w:t>The Government and the Union recognise the country’s interest in—</w:t>
      </w:r>
    </w:p>
    <w:p w:rsidR="00766724" w:rsidRDefault="0019035F">
      <w:pPr>
        <w:pStyle w:val="Bodytext0"/>
        <w:numPr>
          <w:ilvl w:val="0"/>
          <w:numId w:val="28"/>
        </w:numPr>
        <w:shd w:val="clear" w:color="auto" w:fill="auto"/>
        <w:tabs>
          <w:tab w:val="left" w:pos="865"/>
        </w:tabs>
        <w:spacing w:before="0" w:after="0" w:line="264" w:lineRule="exact"/>
        <w:ind w:left="20" w:firstLine="480"/>
        <w:jc w:val="both"/>
      </w:pPr>
      <w:r>
        <w:rPr>
          <w:rStyle w:val="Bodytext1"/>
        </w:rPr>
        <w:t>attaining and maintaining the highest level of efficiency and</w:t>
      </w:r>
    </w:p>
    <w:p w:rsidR="00766724" w:rsidRDefault="0019035F">
      <w:pPr>
        <w:pStyle w:val="Bodytext0"/>
        <w:shd w:val="clear" w:color="auto" w:fill="auto"/>
        <w:spacing w:before="0" w:after="95" w:line="264" w:lineRule="exact"/>
        <w:ind w:left="1120" w:right="20" w:firstLine="0"/>
        <w:jc w:val="both"/>
      </w:pPr>
      <w:r>
        <w:rPr>
          <w:rStyle w:val="Bodytext1"/>
        </w:rPr>
        <w:t>effectiveness in the Public Service within the constraints of the limited resources of the</w:t>
      </w:r>
      <w:r>
        <w:rPr>
          <w:rStyle w:val="Bodytext1"/>
        </w:rPr>
        <w:t xml:space="preserve"> country;</w:t>
      </w:r>
    </w:p>
    <w:p w:rsidR="00766724" w:rsidRDefault="0019035F">
      <w:pPr>
        <w:pStyle w:val="Bodytext0"/>
        <w:numPr>
          <w:ilvl w:val="0"/>
          <w:numId w:val="28"/>
        </w:numPr>
        <w:shd w:val="clear" w:color="auto" w:fill="auto"/>
        <w:tabs>
          <w:tab w:val="left" w:pos="836"/>
        </w:tabs>
        <w:spacing w:before="0" w:after="0" w:line="220" w:lineRule="exact"/>
        <w:ind w:left="20" w:firstLine="480"/>
        <w:jc w:val="both"/>
      </w:pPr>
      <w:r>
        <w:rPr>
          <w:rStyle w:val="Bodytext1"/>
        </w:rPr>
        <w:t>attaining and maintaining good and harmonious labour relations;</w:t>
      </w:r>
    </w:p>
    <w:p w:rsidR="00766724" w:rsidRDefault="0019035F">
      <w:pPr>
        <w:pStyle w:val="Bodytext0"/>
        <w:shd w:val="clear" w:color="auto" w:fill="auto"/>
        <w:spacing w:before="0" w:after="118" w:line="220" w:lineRule="exact"/>
        <w:ind w:left="1120" w:firstLine="0"/>
        <w:jc w:val="both"/>
      </w:pPr>
      <w:r>
        <w:rPr>
          <w:rStyle w:val="Bodytext1"/>
        </w:rPr>
        <w:t>and</w:t>
      </w:r>
    </w:p>
    <w:p w:rsidR="00766724" w:rsidRDefault="0019035F">
      <w:pPr>
        <w:pStyle w:val="Bodytext0"/>
        <w:numPr>
          <w:ilvl w:val="0"/>
          <w:numId w:val="28"/>
        </w:numPr>
        <w:shd w:val="clear" w:color="auto" w:fill="auto"/>
        <w:tabs>
          <w:tab w:val="left" w:pos="850"/>
        </w:tabs>
        <w:spacing w:before="0" w:after="0" w:line="220" w:lineRule="exact"/>
        <w:ind w:left="20" w:firstLine="480"/>
        <w:jc w:val="both"/>
      </w:pPr>
      <w:r>
        <w:rPr>
          <w:rStyle w:val="Bodytext1"/>
        </w:rPr>
        <w:t>achieving the highest possible standard of safe and conducive</w:t>
      </w:r>
    </w:p>
    <w:p w:rsidR="00766724" w:rsidRDefault="0019035F">
      <w:pPr>
        <w:pStyle w:val="Bodytext0"/>
        <w:shd w:val="clear" w:color="auto" w:fill="auto"/>
        <w:spacing w:before="0" w:after="64" w:line="264" w:lineRule="exact"/>
        <w:ind w:left="1120" w:right="20" w:firstLine="0"/>
        <w:jc w:val="both"/>
      </w:pPr>
      <w:r>
        <w:rPr>
          <w:rStyle w:val="Bodytext1"/>
        </w:rPr>
        <w:t xml:space="preserve">working conditions, consistent with the economic reforms of the Government; and agree to co-operate towards </w:t>
      </w:r>
      <w:r>
        <w:rPr>
          <w:rStyle w:val="Bodytext1"/>
        </w:rPr>
        <w:t>attaining these ends.</w:t>
      </w:r>
    </w:p>
    <w:p w:rsidR="00766724" w:rsidRDefault="0019035F">
      <w:pPr>
        <w:pStyle w:val="Bodytext0"/>
        <w:numPr>
          <w:ilvl w:val="0"/>
          <w:numId w:val="27"/>
        </w:numPr>
        <w:shd w:val="clear" w:color="auto" w:fill="auto"/>
        <w:tabs>
          <w:tab w:val="left" w:pos="898"/>
        </w:tabs>
        <w:spacing w:before="0" w:after="91" w:line="259" w:lineRule="exact"/>
        <w:ind w:left="20" w:right="20" w:firstLine="480"/>
        <w:jc w:val="both"/>
      </w:pPr>
      <w:r>
        <w:rPr>
          <w:rStyle w:val="Bodytext1"/>
        </w:rPr>
        <w:t>To achieve the aims referred to in subparagraph (1), the Government and the Union agree—</w:t>
      </w:r>
    </w:p>
    <w:p w:rsidR="00766724" w:rsidRDefault="0019035F">
      <w:pPr>
        <w:pStyle w:val="Bodytext0"/>
        <w:numPr>
          <w:ilvl w:val="0"/>
          <w:numId w:val="29"/>
        </w:numPr>
        <w:shd w:val="clear" w:color="auto" w:fill="auto"/>
        <w:tabs>
          <w:tab w:val="left" w:pos="798"/>
        </w:tabs>
        <w:spacing w:before="0" w:after="114" w:line="220" w:lineRule="exact"/>
        <w:ind w:left="20" w:firstLine="480"/>
        <w:jc w:val="both"/>
      </w:pPr>
      <w:r>
        <w:rPr>
          <w:rStyle w:val="Bodytext1"/>
        </w:rPr>
        <w:t>to follow the procedures laid down in the Act; and</w:t>
      </w:r>
    </w:p>
    <w:p w:rsidR="00766724" w:rsidRDefault="0019035F">
      <w:pPr>
        <w:pStyle w:val="Bodytext0"/>
        <w:numPr>
          <w:ilvl w:val="0"/>
          <w:numId w:val="29"/>
        </w:numPr>
        <w:shd w:val="clear" w:color="auto" w:fill="auto"/>
        <w:tabs>
          <w:tab w:val="left" w:pos="826"/>
        </w:tabs>
        <w:spacing w:before="0" w:after="0" w:line="220" w:lineRule="exact"/>
        <w:ind w:left="20" w:firstLine="480"/>
        <w:jc w:val="both"/>
      </w:pPr>
      <w:r>
        <w:rPr>
          <w:rStyle w:val="Bodytext1"/>
        </w:rPr>
        <w:t>not to cause, countenance or support any lockout or strike, until</w:t>
      </w:r>
    </w:p>
    <w:p w:rsidR="00766724" w:rsidRDefault="0019035F">
      <w:pPr>
        <w:pStyle w:val="Bodytext0"/>
        <w:shd w:val="clear" w:color="auto" w:fill="auto"/>
        <w:spacing w:before="0" w:after="203" w:line="220" w:lineRule="exact"/>
        <w:ind w:left="1120" w:firstLine="0"/>
        <w:jc w:val="both"/>
      </w:pPr>
      <w:r>
        <w:rPr>
          <w:rStyle w:val="Bodytext1"/>
        </w:rPr>
        <w:t xml:space="preserve">those procedures have been </w:t>
      </w:r>
      <w:r>
        <w:rPr>
          <w:rStyle w:val="Bodytext1"/>
        </w:rPr>
        <w:t>exhausted.</w:t>
      </w:r>
    </w:p>
    <w:p w:rsidR="00766724" w:rsidRDefault="0019035F">
      <w:pPr>
        <w:pStyle w:val="Heading20"/>
        <w:keepNext/>
        <w:keepLines/>
        <w:numPr>
          <w:ilvl w:val="0"/>
          <w:numId w:val="23"/>
        </w:numPr>
        <w:shd w:val="clear" w:color="auto" w:fill="auto"/>
        <w:tabs>
          <w:tab w:val="left" w:pos="495"/>
        </w:tabs>
        <w:spacing w:before="0" w:after="0" w:line="259" w:lineRule="exact"/>
        <w:ind w:left="20"/>
      </w:pPr>
      <w:bookmarkStart w:id="17" w:name="bookmark17"/>
      <w:r>
        <w:rPr>
          <w:rStyle w:val="Heading21"/>
          <w:b/>
          <w:bCs/>
        </w:rPr>
        <w:t>Right of access to superior officers</w:t>
      </w:r>
      <w:bookmarkEnd w:id="17"/>
    </w:p>
    <w:p w:rsidR="00766724" w:rsidRDefault="0019035F">
      <w:pPr>
        <w:pStyle w:val="Bodytext0"/>
        <w:shd w:val="clear" w:color="auto" w:fill="auto"/>
        <w:spacing w:before="0" w:after="180" w:line="259" w:lineRule="exact"/>
        <w:ind w:left="20" w:right="20" w:firstLine="0"/>
        <w:jc w:val="both"/>
      </w:pPr>
      <w:r>
        <w:rPr>
          <w:rStyle w:val="Bodytext1"/>
        </w:rPr>
        <w:t>The Union is aware that it is a constitutional duty of the Government to employ any person whether he or she is a member of the Union or not; and nothing in this Agreement shall prevent an employee from havin</w:t>
      </w:r>
      <w:r>
        <w:rPr>
          <w:rStyle w:val="Bodytext1"/>
        </w:rPr>
        <w:t>g direct access to his or her superior officers in the Public Service or to discuss any matter which may affect him or her in connection with his or her employment.</w:t>
      </w:r>
    </w:p>
    <w:p w:rsidR="00766724" w:rsidRDefault="0019035F">
      <w:pPr>
        <w:pStyle w:val="Heading20"/>
        <w:keepNext/>
        <w:keepLines/>
        <w:numPr>
          <w:ilvl w:val="0"/>
          <w:numId w:val="23"/>
        </w:numPr>
        <w:shd w:val="clear" w:color="auto" w:fill="auto"/>
        <w:tabs>
          <w:tab w:val="left" w:pos="495"/>
        </w:tabs>
        <w:spacing w:before="0" w:after="0" w:line="259" w:lineRule="exact"/>
        <w:ind w:left="20"/>
      </w:pPr>
      <w:bookmarkStart w:id="18" w:name="bookmark18"/>
      <w:r>
        <w:rPr>
          <w:rStyle w:val="Heading21"/>
          <w:b/>
          <w:bCs/>
        </w:rPr>
        <w:t>Discrimination</w:t>
      </w:r>
      <w:bookmarkEnd w:id="18"/>
    </w:p>
    <w:p w:rsidR="00766724" w:rsidRDefault="0019035F">
      <w:pPr>
        <w:pStyle w:val="Bodytext0"/>
        <w:numPr>
          <w:ilvl w:val="0"/>
          <w:numId w:val="30"/>
        </w:numPr>
        <w:shd w:val="clear" w:color="auto" w:fill="auto"/>
        <w:tabs>
          <w:tab w:val="left" w:pos="894"/>
        </w:tabs>
        <w:spacing w:before="0" w:after="0" w:line="259" w:lineRule="exact"/>
        <w:ind w:left="20" w:right="20" w:firstLine="480"/>
        <w:jc w:val="both"/>
      </w:pPr>
      <w:r>
        <w:rPr>
          <w:rStyle w:val="Bodytext1"/>
        </w:rPr>
        <w:t xml:space="preserve">The objective of establishing this relationship is to achieve industrial </w:t>
      </w:r>
      <w:r>
        <w:rPr>
          <w:rStyle w:val="Bodytext1"/>
        </w:rPr>
        <w:t>peace through collective bargaining or negotiations and free association; and in this spirit, both Government and the Union undertake not to discriminate against an employee in matters connected with his or her conditions of employment on account of his or</w:t>
      </w:r>
      <w:r>
        <w:rPr>
          <w:rStyle w:val="Bodytext1"/>
        </w:rPr>
        <w:t xml:space="preserve"> her not being a member of the Union.</w:t>
      </w:r>
    </w:p>
    <w:p w:rsidR="00766724" w:rsidRDefault="0019035F">
      <w:pPr>
        <w:pStyle w:val="Bodytext50"/>
        <w:shd w:val="clear" w:color="auto" w:fill="auto"/>
        <w:tabs>
          <w:tab w:val="left" w:pos="1503"/>
          <w:tab w:val="left" w:pos="6193"/>
        </w:tabs>
        <w:spacing w:before="0" w:after="0"/>
        <w:ind w:left="20" w:right="20" w:firstLine="132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30"/>
        </w:numPr>
        <w:shd w:val="clear" w:color="auto" w:fill="auto"/>
        <w:tabs>
          <w:tab w:val="left" w:pos="836"/>
        </w:tabs>
        <w:spacing w:before="0" w:after="180" w:line="259" w:lineRule="exact"/>
        <w:ind w:left="20" w:right="20" w:firstLine="480"/>
        <w:jc w:val="both"/>
      </w:pPr>
      <w:r>
        <w:rPr>
          <w:rStyle w:val="Bodytext1"/>
        </w:rPr>
        <w:t xml:space="preserve">The Government shall not interfere with the rights of employees to join or continue as Union members or discriminate, </w:t>
      </w:r>
      <w:r>
        <w:rPr>
          <w:rStyle w:val="Bodytext1"/>
        </w:rPr>
        <w:t xml:space="preserve">restrain, victimize or </w:t>
      </w:r>
      <w:r>
        <w:rPr>
          <w:rStyle w:val="Bodytext1"/>
        </w:rPr>
        <w:lastRenderedPageBreak/>
        <w:t>coerce an employee because of his or her recognised activity in a Union.</w:t>
      </w:r>
    </w:p>
    <w:p w:rsidR="00766724" w:rsidRDefault="0019035F">
      <w:pPr>
        <w:pStyle w:val="Heading20"/>
        <w:keepNext/>
        <w:keepLines/>
        <w:numPr>
          <w:ilvl w:val="0"/>
          <w:numId w:val="23"/>
        </w:numPr>
        <w:shd w:val="clear" w:color="auto" w:fill="auto"/>
        <w:tabs>
          <w:tab w:val="left" w:pos="495"/>
        </w:tabs>
        <w:spacing w:before="0" w:after="0" w:line="259" w:lineRule="exact"/>
        <w:ind w:left="20"/>
      </w:pPr>
      <w:bookmarkStart w:id="19" w:name="bookmark19"/>
      <w:r>
        <w:rPr>
          <w:rStyle w:val="Heading21"/>
          <w:b/>
          <w:bCs/>
        </w:rPr>
        <w:t>Intimidation</w:t>
      </w:r>
      <w:bookmarkEnd w:id="19"/>
    </w:p>
    <w:p w:rsidR="00766724" w:rsidRDefault="0019035F">
      <w:pPr>
        <w:pStyle w:val="Bodytext0"/>
        <w:shd w:val="clear" w:color="auto" w:fill="auto"/>
        <w:spacing w:before="0" w:after="227" w:line="259" w:lineRule="exact"/>
        <w:ind w:left="20" w:right="20" w:firstLine="0"/>
        <w:jc w:val="both"/>
      </w:pPr>
      <w:r>
        <w:rPr>
          <w:rStyle w:val="Bodytext1"/>
        </w:rPr>
        <w:t>The Gover</w:t>
      </w:r>
      <w:r>
        <w:rPr>
          <w:rStyle w:val="Bodytext9"/>
        </w:rPr>
        <w:t>nm</w:t>
      </w:r>
      <w:r>
        <w:rPr>
          <w:rStyle w:val="Bodytext1"/>
        </w:rPr>
        <w:t>ent, and the Union agree to take all reasonable and practicable steps to ensure that neither party practises intimidation or uses abusiv</w:t>
      </w:r>
      <w:r>
        <w:rPr>
          <w:rStyle w:val="Bodytext1"/>
        </w:rPr>
        <w:t>e or intemperate language in their dealings with each other.</w:t>
      </w:r>
    </w:p>
    <w:p w:rsidR="00766724" w:rsidRDefault="0019035F">
      <w:pPr>
        <w:pStyle w:val="Heading20"/>
        <w:keepNext/>
        <w:keepLines/>
        <w:numPr>
          <w:ilvl w:val="0"/>
          <w:numId w:val="23"/>
        </w:numPr>
        <w:shd w:val="clear" w:color="auto" w:fill="auto"/>
        <w:tabs>
          <w:tab w:val="left" w:pos="500"/>
        </w:tabs>
        <w:spacing w:before="0" w:after="0" w:line="200" w:lineRule="exact"/>
        <w:ind w:left="20"/>
      </w:pPr>
      <w:bookmarkStart w:id="20" w:name="bookmark20"/>
      <w:r>
        <w:rPr>
          <w:rStyle w:val="Heading21"/>
          <w:b/>
          <w:bCs/>
        </w:rPr>
        <w:t>Negotiating Machinery and Disputes Settlement Procedure</w:t>
      </w:r>
      <w:bookmarkEnd w:id="20"/>
    </w:p>
    <w:p w:rsidR="00766724" w:rsidRDefault="0019035F">
      <w:pPr>
        <w:pStyle w:val="Bodytext0"/>
        <w:numPr>
          <w:ilvl w:val="0"/>
          <w:numId w:val="31"/>
        </w:numPr>
        <w:shd w:val="clear" w:color="auto" w:fill="auto"/>
        <w:tabs>
          <w:tab w:val="left" w:pos="831"/>
        </w:tabs>
        <w:spacing w:before="0" w:after="180" w:line="259" w:lineRule="exact"/>
        <w:ind w:left="20" w:right="20" w:firstLine="480"/>
        <w:jc w:val="both"/>
      </w:pPr>
      <w:r>
        <w:rPr>
          <w:rStyle w:val="Bodytext1"/>
        </w:rPr>
        <w:t xml:space="preserve">The machinery for negotiating terms and conditions of service of Union members and for consultation on matters concerning the interests, </w:t>
      </w:r>
      <w:r>
        <w:rPr>
          <w:rStyle w:val="Bodytext1"/>
        </w:rPr>
        <w:t>well-being and efficiency of Union members shall be such machinery as is laid down in the Act.</w:t>
      </w:r>
    </w:p>
    <w:p w:rsidR="00766724" w:rsidRDefault="0019035F">
      <w:pPr>
        <w:pStyle w:val="Bodytext0"/>
        <w:numPr>
          <w:ilvl w:val="0"/>
          <w:numId w:val="31"/>
        </w:numPr>
        <w:shd w:val="clear" w:color="auto" w:fill="auto"/>
        <w:tabs>
          <w:tab w:val="left" w:pos="812"/>
        </w:tabs>
        <w:spacing w:before="0" w:after="176" w:line="259" w:lineRule="exact"/>
        <w:ind w:left="20" w:right="20" w:firstLine="480"/>
        <w:jc w:val="both"/>
      </w:pPr>
      <w:r>
        <w:rPr>
          <w:rStyle w:val="Bodytext1"/>
        </w:rPr>
        <w:t>The subjects for negotiation and consultation shall be as laid down in Appendix 2 of this Agreement.</w:t>
      </w:r>
    </w:p>
    <w:p w:rsidR="00766724" w:rsidRDefault="0019035F">
      <w:pPr>
        <w:pStyle w:val="Bodytext0"/>
        <w:numPr>
          <w:ilvl w:val="0"/>
          <w:numId w:val="31"/>
        </w:numPr>
        <w:shd w:val="clear" w:color="auto" w:fill="auto"/>
        <w:tabs>
          <w:tab w:val="left" w:pos="855"/>
        </w:tabs>
        <w:spacing w:before="0" w:after="231" w:line="264" w:lineRule="exact"/>
        <w:ind w:left="20" w:right="20" w:firstLine="480"/>
        <w:jc w:val="both"/>
      </w:pPr>
      <w:r>
        <w:rPr>
          <w:rStyle w:val="Bodytext1"/>
        </w:rPr>
        <w:t>Any matter that contravenes any written law shall not be the</w:t>
      </w:r>
      <w:r>
        <w:rPr>
          <w:rStyle w:val="Bodytext1"/>
        </w:rPr>
        <w:t xml:space="preserve"> subject of negotiation.</w:t>
      </w:r>
    </w:p>
    <w:p w:rsidR="00766724" w:rsidRDefault="0019035F">
      <w:pPr>
        <w:pStyle w:val="Heading20"/>
        <w:keepNext/>
        <w:keepLines/>
        <w:numPr>
          <w:ilvl w:val="0"/>
          <w:numId w:val="23"/>
        </w:numPr>
        <w:shd w:val="clear" w:color="auto" w:fill="auto"/>
        <w:tabs>
          <w:tab w:val="left" w:pos="495"/>
        </w:tabs>
        <w:spacing w:before="0" w:after="0" w:line="200" w:lineRule="exact"/>
        <w:ind w:left="20"/>
      </w:pPr>
      <w:bookmarkStart w:id="21" w:name="bookmark21"/>
      <w:r>
        <w:rPr>
          <w:rStyle w:val="Heading21"/>
          <w:b/>
          <w:bCs/>
        </w:rPr>
        <w:t>Compliance with the provisions of Agreement</w:t>
      </w:r>
      <w:bookmarkEnd w:id="21"/>
    </w:p>
    <w:p w:rsidR="00766724" w:rsidRDefault="0019035F">
      <w:pPr>
        <w:pStyle w:val="Bodytext0"/>
        <w:numPr>
          <w:ilvl w:val="0"/>
          <w:numId w:val="32"/>
        </w:numPr>
        <w:shd w:val="clear" w:color="auto" w:fill="auto"/>
        <w:tabs>
          <w:tab w:val="left" w:pos="870"/>
        </w:tabs>
        <w:spacing w:before="0" w:after="180" w:line="259" w:lineRule="exact"/>
        <w:ind w:left="20" w:right="20" w:firstLine="480"/>
        <w:jc w:val="both"/>
      </w:pPr>
      <w:r>
        <w:rPr>
          <w:rStyle w:val="Bodytext1"/>
        </w:rPr>
        <w:t xml:space="preserve">The Government and the union undertake to ensure that both parties and all their officials and representatives shall accept responsibility for compliance with the procedures laid down in </w:t>
      </w:r>
      <w:r>
        <w:rPr>
          <w:rStyle w:val="Bodytext1"/>
        </w:rPr>
        <w:t>the Act.</w:t>
      </w:r>
    </w:p>
    <w:p w:rsidR="00766724" w:rsidRDefault="0019035F">
      <w:pPr>
        <w:pStyle w:val="Bodytext0"/>
        <w:numPr>
          <w:ilvl w:val="0"/>
          <w:numId w:val="32"/>
        </w:numPr>
        <w:shd w:val="clear" w:color="auto" w:fill="auto"/>
        <w:tabs>
          <w:tab w:val="left" w:pos="836"/>
        </w:tabs>
        <w:spacing w:before="0" w:after="180" w:line="259" w:lineRule="exact"/>
        <w:ind w:left="20" w:right="20" w:firstLine="480"/>
        <w:jc w:val="both"/>
      </w:pPr>
      <w:r>
        <w:rPr>
          <w:rStyle w:val="Bodytext1"/>
        </w:rPr>
        <w:t>The Government and the Union shall take every possible step to prevent or bring to an end any action by any of its members which is at variance with the provisions of the Act and the spirit of this Agreement.</w:t>
      </w:r>
    </w:p>
    <w:p w:rsidR="00766724" w:rsidRDefault="0019035F">
      <w:pPr>
        <w:pStyle w:val="Bodytext0"/>
        <w:numPr>
          <w:ilvl w:val="0"/>
          <w:numId w:val="32"/>
        </w:numPr>
        <w:shd w:val="clear" w:color="auto" w:fill="auto"/>
        <w:tabs>
          <w:tab w:val="left" w:pos="778"/>
        </w:tabs>
        <w:spacing w:before="0" w:after="180" w:line="259" w:lineRule="exact"/>
        <w:ind w:left="20" w:right="20" w:firstLine="480"/>
        <w:jc w:val="both"/>
      </w:pPr>
      <w:r>
        <w:rPr>
          <w:rStyle w:val="Bodytext1"/>
        </w:rPr>
        <w:t>Any controversy relating to or arising</w:t>
      </w:r>
      <w:r>
        <w:rPr>
          <w:rStyle w:val="Bodytext1"/>
        </w:rPr>
        <w:t xml:space="preserve"> out of the interpretation or breach of this Agreement shall, as far as possible, be settled in accordance with the disputes settlement machineries provided for in sections 3 and 4 and 5 of the Act.</w:t>
      </w:r>
    </w:p>
    <w:p w:rsidR="00766724" w:rsidRDefault="0019035F">
      <w:pPr>
        <w:pStyle w:val="Heading20"/>
        <w:keepNext/>
        <w:keepLines/>
        <w:numPr>
          <w:ilvl w:val="0"/>
          <w:numId w:val="23"/>
        </w:numPr>
        <w:shd w:val="clear" w:color="auto" w:fill="auto"/>
        <w:tabs>
          <w:tab w:val="left" w:pos="495"/>
        </w:tabs>
        <w:spacing w:before="0" w:after="0" w:line="259" w:lineRule="exact"/>
        <w:ind w:left="20"/>
      </w:pPr>
      <w:bookmarkStart w:id="22" w:name="bookmark22"/>
      <w:r>
        <w:rPr>
          <w:rStyle w:val="Heading21"/>
          <w:b/>
          <w:bCs/>
        </w:rPr>
        <w:t>Strikes and lock-outs</w:t>
      </w:r>
      <w:bookmarkEnd w:id="22"/>
    </w:p>
    <w:p w:rsidR="00766724" w:rsidRDefault="0019035F">
      <w:pPr>
        <w:pStyle w:val="Bodytext0"/>
        <w:numPr>
          <w:ilvl w:val="0"/>
          <w:numId w:val="33"/>
        </w:numPr>
        <w:shd w:val="clear" w:color="auto" w:fill="auto"/>
        <w:tabs>
          <w:tab w:val="left" w:pos="817"/>
        </w:tabs>
        <w:spacing w:before="0" w:after="0" w:line="259" w:lineRule="exact"/>
        <w:ind w:left="20" w:right="20" w:firstLine="480"/>
        <w:jc w:val="both"/>
      </w:pPr>
      <w:r>
        <w:rPr>
          <w:rStyle w:val="Bodytext1"/>
        </w:rPr>
        <w:t>The Union agrees not to resort to s</w:t>
      </w:r>
      <w:r>
        <w:rPr>
          <w:rStyle w:val="Bodytext1"/>
        </w:rPr>
        <w:t>trike action over any subject for negotiation and consultation specified in Appendix 2, unless and until the machinery for negotiation and consultation provided for under the Act has been resorted to and exhausted.</w:t>
      </w:r>
    </w:p>
    <w:p w:rsidR="00766724" w:rsidRDefault="0019035F">
      <w:pPr>
        <w:pStyle w:val="Bodytext50"/>
        <w:shd w:val="clear" w:color="auto" w:fill="auto"/>
        <w:tabs>
          <w:tab w:val="left" w:pos="1503"/>
          <w:tab w:val="left" w:pos="6193"/>
        </w:tabs>
        <w:spacing w:before="0" w:after="30"/>
        <w:ind w:left="20" w:right="20" w:firstLine="132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33"/>
        </w:numPr>
        <w:shd w:val="clear" w:color="auto" w:fill="auto"/>
        <w:tabs>
          <w:tab w:val="left" w:pos="894"/>
        </w:tabs>
        <w:spacing w:before="0" w:after="227" w:line="259" w:lineRule="exact"/>
        <w:ind w:left="20" w:right="20" w:firstLine="480"/>
        <w:jc w:val="both"/>
      </w:pPr>
      <w:r>
        <w:rPr>
          <w:rStyle w:val="Bodytext1"/>
        </w:rPr>
        <w:t xml:space="preserve">It is agreed that in the event of a strike or lockout or disturbance in essential services the Union shall ensure continuation of those services with </w:t>
      </w:r>
      <w:r>
        <w:rPr>
          <w:rStyle w:val="Bodytext1"/>
        </w:rPr>
        <w:lastRenderedPageBreak/>
        <w:t>minimum disru</w:t>
      </w:r>
      <w:r>
        <w:rPr>
          <w:rStyle w:val="Bodytext1"/>
        </w:rPr>
        <w:t>ption.</w:t>
      </w:r>
    </w:p>
    <w:p w:rsidR="00766724" w:rsidRDefault="0019035F">
      <w:pPr>
        <w:pStyle w:val="Heading20"/>
        <w:keepNext/>
        <w:keepLines/>
        <w:numPr>
          <w:ilvl w:val="0"/>
          <w:numId w:val="23"/>
        </w:numPr>
        <w:shd w:val="clear" w:color="auto" w:fill="auto"/>
        <w:tabs>
          <w:tab w:val="left" w:pos="495"/>
        </w:tabs>
        <w:spacing w:before="0" w:after="0" w:line="200" w:lineRule="exact"/>
        <w:ind w:left="20"/>
        <w:jc w:val="left"/>
      </w:pPr>
      <w:bookmarkStart w:id="23" w:name="bookmark23"/>
      <w:r>
        <w:rPr>
          <w:rStyle w:val="Heading21"/>
          <w:b/>
          <w:bCs/>
        </w:rPr>
        <w:t>Check-off System</w:t>
      </w:r>
      <w:bookmarkEnd w:id="23"/>
    </w:p>
    <w:p w:rsidR="00766724" w:rsidRDefault="0019035F">
      <w:pPr>
        <w:pStyle w:val="Bodytext0"/>
        <w:numPr>
          <w:ilvl w:val="0"/>
          <w:numId w:val="34"/>
        </w:numPr>
        <w:shd w:val="clear" w:color="auto" w:fill="auto"/>
        <w:tabs>
          <w:tab w:val="left" w:pos="826"/>
        </w:tabs>
        <w:spacing w:before="0" w:after="180" w:line="259" w:lineRule="exact"/>
        <w:ind w:left="20" w:right="20" w:firstLine="480"/>
        <w:jc w:val="both"/>
      </w:pPr>
      <w:r>
        <w:rPr>
          <w:rStyle w:val="Bodytext1"/>
        </w:rPr>
        <w:t>All unionised employees covered by this Recognition Agreement shall be required to contribute union dues by means of a check-off System under which Ministries, autonomous bodies, and Districts of Local Governments undertake to deduc</w:t>
      </w:r>
      <w:r>
        <w:rPr>
          <w:rStyle w:val="Bodytext1"/>
        </w:rPr>
        <w:t>t from all unionised employees union dues as will be advised by the Union General Secretary from time to time in accordance with the relevant laws.</w:t>
      </w:r>
    </w:p>
    <w:p w:rsidR="00766724" w:rsidRDefault="0019035F">
      <w:pPr>
        <w:pStyle w:val="Bodytext0"/>
        <w:numPr>
          <w:ilvl w:val="0"/>
          <w:numId w:val="34"/>
        </w:numPr>
        <w:shd w:val="clear" w:color="auto" w:fill="auto"/>
        <w:tabs>
          <w:tab w:val="left" w:pos="812"/>
        </w:tabs>
        <w:spacing w:before="0" w:after="184" w:line="259" w:lineRule="exact"/>
        <w:ind w:left="20" w:right="20" w:firstLine="480"/>
        <w:jc w:val="both"/>
      </w:pPr>
      <w:r>
        <w:rPr>
          <w:rStyle w:val="Bodytext1"/>
        </w:rPr>
        <w:t>The acceptance of the check-off system by each individual shall be entirely voluntary and shall be authorise</w:t>
      </w:r>
      <w:r>
        <w:rPr>
          <w:rStyle w:val="Bodytext1"/>
        </w:rPr>
        <w:t>d by a form signed by the employee.</w:t>
      </w:r>
    </w:p>
    <w:p w:rsidR="00766724" w:rsidRDefault="0019035F">
      <w:pPr>
        <w:pStyle w:val="Bodytext0"/>
        <w:numPr>
          <w:ilvl w:val="0"/>
          <w:numId w:val="34"/>
        </w:numPr>
        <w:shd w:val="clear" w:color="auto" w:fill="auto"/>
        <w:tabs>
          <w:tab w:val="left" w:pos="817"/>
        </w:tabs>
        <w:spacing w:before="0" w:after="172" w:line="254" w:lineRule="exact"/>
        <w:ind w:left="20" w:right="20" w:firstLine="480"/>
        <w:jc w:val="both"/>
      </w:pPr>
      <w:r>
        <w:rPr>
          <w:rStyle w:val="Bodytext1"/>
        </w:rPr>
        <w:t>The amount to be deducted under the check-off system shall be the monthly rate of subscription fixed by the Union in accordance with the Union Constitution.</w:t>
      </w:r>
    </w:p>
    <w:p w:rsidR="00766724" w:rsidRDefault="0019035F">
      <w:pPr>
        <w:pStyle w:val="Bodytext0"/>
        <w:numPr>
          <w:ilvl w:val="0"/>
          <w:numId w:val="34"/>
        </w:numPr>
        <w:shd w:val="clear" w:color="auto" w:fill="auto"/>
        <w:tabs>
          <w:tab w:val="left" w:pos="846"/>
        </w:tabs>
        <w:spacing w:before="0" w:after="184" w:line="264" w:lineRule="exact"/>
        <w:ind w:left="20" w:right="20" w:firstLine="480"/>
        <w:jc w:val="both"/>
      </w:pPr>
      <w:r>
        <w:rPr>
          <w:rStyle w:val="Bodytext1"/>
        </w:rPr>
        <w:t>The Gover</w:t>
      </w:r>
      <w:r>
        <w:rPr>
          <w:rStyle w:val="Bodytext9"/>
        </w:rPr>
        <w:t>nm</w:t>
      </w:r>
      <w:r>
        <w:rPr>
          <w:rStyle w:val="Bodytext1"/>
        </w:rPr>
        <w:t xml:space="preserve">ent, shall not be responsible for issuing receipts </w:t>
      </w:r>
      <w:r>
        <w:rPr>
          <w:rStyle w:val="Bodytext1"/>
        </w:rPr>
        <w:t>to Union Members.</w:t>
      </w:r>
    </w:p>
    <w:p w:rsidR="00766724" w:rsidRDefault="0019035F">
      <w:pPr>
        <w:pStyle w:val="Bodytext0"/>
        <w:numPr>
          <w:ilvl w:val="0"/>
          <w:numId w:val="34"/>
        </w:numPr>
        <w:shd w:val="clear" w:color="auto" w:fill="auto"/>
        <w:tabs>
          <w:tab w:val="left" w:pos="812"/>
        </w:tabs>
        <w:spacing w:before="0" w:after="227" w:line="259" w:lineRule="exact"/>
        <w:ind w:left="20" w:right="20" w:firstLine="480"/>
        <w:jc w:val="both"/>
      </w:pPr>
      <w:r>
        <w:rPr>
          <w:rStyle w:val="Bodytext1"/>
        </w:rPr>
        <w:t>The Government shall make no deductions on behalf of the Union other than the monthly subscription.</w:t>
      </w:r>
    </w:p>
    <w:p w:rsidR="00766724" w:rsidRDefault="0019035F">
      <w:pPr>
        <w:pStyle w:val="Heading20"/>
        <w:keepNext/>
        <w:keepLines/>
        <w:numPr>
          <w:ilvl w:val="0"/>
          <w:numId w:val="23"/>
        </w:numPr>
        <w:shd w:val="clear" w:color="auto" w:fill="auto"/>
        <w:tabs>
          <w:tab w:val="left" w:pos="495"/>
        </w:tabs>
        <w:spacing w:before="0" w:after="0" w:line="200" w:lineRule="exact"/>
        <w:ind w:left="20"/>
        <w:jc w:val="left"/>
      </w:pPr>
      <w:bookmarkStart w:id="24" w:name="bookmark24"/>
      <w:r>
        <w:rPr>
          <w:rStyle w:val="Heading21"/>
          <w:b/>
          <w:bCs/>
        </w:rPr>
        <w:t>General</w:t>
      </w:r>
      <w:bookmarkEnd w:id="24"/>
    </w:p>
    <w:p w:rsidR="00766724" w:rsidRDefault="0019035F">
      <w:pPr>
        <w:pStyle w:val="Bodytext0"/>
        <w:numPr>
          <w:ilvl w:val="0"/>
          <w:numId w:val="35"/>
        </w:numPr>
        <w:shd w:val="clear" w:color="auto" w:fill="auto"/>
        <w:tabs>
          <w:tab w:val="left" w:pos="918"/>
        </w:tabs>
        <w:spacing w:before="0" w:after="180" w:line="259" w:lineRule="exact"/>
        <w:ind w:left="20" w:right="20" w:firstLine="480"/>
        <w:jc w:val="both"/>
      </w:pPr>
      <w:r>
        <w:rPr>
          <w:rStyle w:val="Bodytext1"/>
        </w:rPr>
        <w:t xml:space="preserve">It is agreed that no information during any discussions, negotiations or consultations between the Government and the Union shall </w:t>
      </w:r>
      <w:r>
        <w:rPr>
          <w:rStyle w:val="Bodytext1"/>
        </w:rPr>
        <w:t>be released to the press, radio, television or any information service bureau by either party except by mutual consent.</w:t>
      </w:r>
    </w:p>
    <w:p w:rsidR="00766724" w:rsidRDefault="0019035F">
      <w:pPr>
        <w:pStyle w:val="Bodytext0"/>
        <w:numPr>
          <w:ilvl w:val="0"/>
          <w:numId w:val="35"/>
        </w:numPr>
        <w:shd w:val="clear" w:color="auto" w:fill="auto"/>
        <w:tabs>
          <w:tab w:val="left" w:pos="817"/>
        </w:tabs>
        <w:spacing w:before="0" w:after="180" w:line="259" w:lineRule="exact"/>
        <w:ind w:left="20" w:right="20" w:firstLine="480"/>
        <w:jc w:val="both"/>
      </w:pPr>
      <w:r>
        <w:rPr>
          <w:rStyle w:val="Bodytext1"/>
        </w:rPr>
        <w:t>The Union undertakes to take appropriate measures to educate and improve awareness of its Representatives and Members of the contents of</w:t>
      </w:r>
      <w:r>
        <w:rPr>
          <w:rStyle w:val="Bodytext1"/>
        </w:rPr>
        <w:t xml:space="preserve"> this Agreement.</w:t>
      </w:r>
    </w:p>
    <w:p w:rsidR="00766724" w:rsidRDefault="0019035F">
      <w:pPr>
        <w:pStyle w:val="Bodytext0"/>
        <w:numPr>
          <w:ilvl w:val="0"/>
          <w:numId w:val="35"/>
        </w:numPr>
        <w:shd w:val="clear" w:color="auto" w:fill="auto"/>
        <w:tabs>
          <w:tab w:val="left" w:pos="807"/>
        </w:tabs>
        <w:spacing w:before="0" w:after="0" w:line="259" w:lineRule="exact"/>
        <w:ind w:left="20" w:right="20" w:firstLine="480"/>
        <w:jc w:val="both"/>
      </w:pPr>
      <w:r>
        <w:rPr>
          <w:rStyle w:val="Bodytext1"/>
        </w:rPr>
        <w:t>In their dealings, the Government and the Union agree to adhere to and comply with the provisions of the Constitution, the Act, and any other applicable written law.</w:t>
      </w:r>
    </w:p>
    <w:p w:rsidR="00766724" w:rsidRDefault="0019035F">
      <w:pPr>
        <w:pStyle w:val="Bodytext50"/>
        <w:shd w:val="clear" w:color="auto" w:fill="auto"/>
        <w:tabs>
          <w:tab w:val="left" w:pos="1503"/>
          <w:tab w:val="left" w:pos="6193"/>
        </w:tabs>
        <w:spacing w:before="0" w:after="30"/>
        <w:ind w:left="20" w:right="20" w:firstLine="1100"/>
      </w:pPr>
      <w:r>
        <w:rPr>
          <w:rStyle w:val="Bodytext51"/>
          <w:i/>
          <w:iCs/>
        </w:rPr>
        <w:t xml:space="preserve">Public Service (Negotiating, Consultative </w:t>
      </w:r>
      <w:r>
        <w:rPr>
          <w:rStyle w:val="Bodytext5Bold"/>
        </w:rPr>
        <w:t>Act 10</w:t>
      </w:r>
      <w:r>
        <w:rPr>
          <w:rStyle w:val="Bodytext5Bold"/>
        </w:rPr>
        <w:tab/>
      </w:r>
      <w:r>
        <w:rPr>
          <w:rStyle w:val="Bodytext51"/>
          <w:i/>
          <w:iCs/>
        </w:rPr>
        <w:t xml:space="preserve">and Disputes Settlement </w:t>
      </w:r>
      <w:r>
        <w:rPr>
          <w:rStyle w:val="Bodytext51"/>
          <w:i/>
          <w:iCs/>
        </w:rPr>
        <w:t>Machinery) Act</w:t>
      </w:r>
      <w:r>
        <w:rPr>
          <w:rStyle w:val="Bodytext5Bold"/>
        </w:rPr>
        <w:tab/>
        <w:t>2008</w:t>
      </w:r>
    </w:p>
    <w:p w:rsidR="00766724" w:rsidRDefault="0019035F">
      <w:pPr>
        <w:pStyle w:val="Bodytext0"/>
        <w:numPr>
          <w:ilvl w:val="0"/>
          <w:numId w:val="35"/>
        </w:numPr>
        <w:shd w:val="clear" w:color="auto" w:fill="auto"/>
        <w:tabs>
          <w:tab w:val="left" w:pos="889"/>
        </w:tabs>
        <w:spacing w:before="0" w:after="167" w:line="259" w:lineRule="exact"/>
        <w:ind w:left="20" w:right="20" w:firstLine="480"/>
        <w:jc w:val="both"/>
      </w:pPr>
      <w:r>
        <w:rPr>
          <w:rStyle w:val="Bodytext1"/>
        </w:rPr>
        <w:t>The Government undertakes to take appropriate measures to educate and improve the awareness of managers of the provisions or contents of this Agreement.</w:t>
      </w:r>
    </w:p>
    <w:p w:rsidR="00766724" w:rsidRDefault="0019035F">
      <w:pPr>
        <w:pStyle w:val="Heading20"/>
        <w:keepNext/>
        <w:keepLines/>
        <w:numPr>
          <w:ilvl w:val="0"/>
          <w:numId w:val="23"/>
        </w:numPr>
        <w:shd w:val="clear" w:color="auto" w:fill="auto"/>
        <w:tabs>
          <w:tab w:val="left" w:pos="490"/>
        </w:tabs>
        <w:spacing w:before="0" w:after="0" w:line="200" w:lineRule="exact"/>
        <w:ind w:left="20"/>
      </w:pPr>
      <w:bookmarkStart w:id="25" w:name="bookmark25"/>
      <w:r>
        <w:rPr>
          <w:rStyle w:val="Heading21"/>
          <w:b/>
          <w:bCs/>
        </w:rPr>
        <w:lastRenderedPageBreak/>
        <w:t>Notices</w:t>
      </w:r>
      <w:bookmarkEnd w:id="25"/>
    </w:p>
    <w:p w:rsidR="00766724" w:rsidRDefault="0019035F">
      <w:pPr>
        <w:pStyle w:val="Bodytext0"/>
        <w:shd w:val="clear" w:color="auto" w:fill="auto"/>
        <w:spacing w:before="0" w:after="83" w:line="220" w:lineRule="exact"/>
        <w:ind w:left="20" w:firstLine="480"/>
        <w:jc w:val="both"/>
      </w:pPr>
      <w:r>
        <w:rPr>
          <w:rStyle w:val="Bodytext1"/>
        </w:rPr>
        <w:t>All notices between the parties shall be addressed as follows—</w:t>
      </w:r>
    </w:p>
    <w:p w:rsidR="00766724" w:rsidRDefault="0019035F">
      <w:pPr>
        <w:pStyle w:val="Bodytext0"/>
        <w:numPr>
          <w:ilvl w:val="0"/>
          <w:numId w:val="36"/>
        </w:numPr>
        <w:shd w:val="clear" w:color="auto" w:fill="auto"/>
        <w:tabs>
          <w:tab w:val="left" w:pos="1095"/>
        </w:tabs>
        <w:spacing w:before="0" w:after="0" w:line="259" w:lineRule="exact"/>
        <w:ind w:left="20" w:firstLine="480"/>
        <w:jc w:val="both"/>
      </w:pPr>
      <w:r>
        <w:rPr>
          <w:rStyle w:val="Bodytext1"/>
        </w:rPr>
        <w:t xml:space="preserve">FOR THE </w:t>
      </w:r>
      <w:r>
        <w:rPr>
          <w:rStyle w:val="Bodytext1"/>
        </w:rPr>
        <w:t>GOVERNMENT</w:t>
      </w:r>
    </w:p>
    <w:p w:rsidR="00766724" w:rsidRDefault="0019035F">
      <w:pPr>
        <w:pStyle w:val="Bodytext0"/>
        <w:shd w:val="clear" w:color="auto" w:fill="auto"/>
        <w:spacing w:before="0" w:line="259" w:lineRule="exact"/>
        <w:ind w:left="1120" w:right="20" w:firstLine="0"/>
        <w:jc w:val="left"/>
      </w:pPr>
      <w:r>
        <w:rPr>
          <w:rStyle w:val="Bodytext1"/>
        </w:rPr>
        <w:t>HEAD OF PUBLIC SERVICE/SECRETARY TO CABINET OFFICE OF THE PRESIDENT P.O. BOX 7168, KAMPALA.</w:t>
      </w:r>
    </w:p>
    <w:p w:rsidR="00766724" w:rsidRDefault="0019035F">
      <w:pPr>
        <w:pStyle w:val="Bodytext0"/>
        <w:numPr>
          <w:ilvl w:val="0"/>
          <w:numId w:val="36"/>
        </w:numPr>
        <w:shd w:val="clear" w:color="auto" w:fill="auto"/>
        <w:tabs>
          <w:tab w:val="left" w:pos="1095"/>
        </w:tabs>
        <w:spacing w:before="0" w:after="0" w:line="259" w:lineRule="exact"/>
        <w:ind w:left="20" w:firstLine="480"/>
        <w:jc w:val="both"/>
      </w:pPr>
      <w:r>
        <w:rPr>
          <w:rStyle w:val="Bodytext1"/>
        </w:rPr>
        <w:t>FOR THE UNION</w:t>
      </w:r>
    </w:p>
    <w:p w:rsidR="00766724" w:rsidRDefault="0019035F">
      <w:pPr>
        <w:pStyle w:val="Bodytext0"/>
        <w:shd w:val="clear" w:color="auto" w:fill="auto"/>
        <w:spacing w:before="0" w:after="180" w:line="259" w:lineRule="exact"/>
        <w:ind w:left="1120" w:right="20" w:firstLine="0"/>
        <w:jc w:val="left"/>
      </w:pPr>
      <w:r>
        <w:rPr>
          <w:rStyle w:val="Bodytext1"/>
        </w:rPr>
        <w:t>GENERAL SECRETARY OF THE UNION UNION HEADQUARTERS UGANDA</w:t>
      </w:r>
    </w:p>
    <w:p w:rsidR="00766724" w:rsidRDefault="0019035F">
      <w:pPr>
        <w:pStyle w:val="Heading20"/>
        <w:keepNext/>
        <w:keepLines/>
        <w:numPr>
          <w:ilvl w:val="0"/>
          <w:numId w:val="23"/>
        </w:numPr>
        <w:shd w:val="clear" w:color="auto" w:fill="auto"/>
        <w:tabs>
          <w:tab w:val="left" w:pos="495"/>
        </w:tabs>
        <w:spacing w:before="0" w:after="0" w:line="259" w:lineRule="exact"/>
        <w:ind w:left="20"/>
      </w:pPr>
      <w:bookmarkStart w:id="26" w:name="bookmark26"/>
      <w:r>
        <w:rPr>
          <w:rStyle w:val="Heading21"/>
          <w:b/>
          <w:bCs/>
        </w:rPr>
        <w:t>Commencement and duration of Agreement</w:t>
      </w:r>
      <w:bookmarkEnd w:id="26"/>
    </w:p>
    <w:p w:rsidR="00766724" w:rsidRDefault="0019035F">
      <w:pPr>
        <w:pStyle w:val="Bodytext0"/>
        <w:numPr>
          <w:ilvl w:val="0"/>
          <w:numId w:val="37"/>
        </w:numPr>
        <w:shd w:val="clear" w:color="auto" w:fill="auto"/>
        <w:tabs>
          <w:tab w:val="left" w:pos="850"/>
        </w:tabs>
        <w:spacing w:before="0" w:after="91" w:line="259" w:lineRule="exact"/>
        <w:ind w:left="20" w:right="20" w:firstLine="480"/>
        <w:jc w:val="both"/>
      </w:pPr>
      <w:r>
        <w:rPr>
          <w:rStyle w:val="Bodytext1"/>
        </w:rPr>
        <w:t xml:space="preserve">While this Agreement remains in force, its </w:t>
      </w:r>
      <w:r>
        <w:rPr>
          <w:rStyle w:val="Bodytext1"/>
        </w:rPr>
        <w:t>observance by both parties is a condition of the continuous recognition of the Union by Gover</w:t>
      </w:r>
      <w:r>
        <w:rPr>
          <w:rStyle w:val="Bodytext9"/>
        </w:rPr>
        <w:t>nm</w:t>
      </w:r>
      <w:r>
        <w:rPr>
          <w:rStyle w:val="Bodytext1"/>
        </w:rPr>
        <w:t>ent, and vice versa.</w:t>
      </w:r>
    </w:p>
    <w:p w:rsidR="00766724" w:rsidRDefault="0019035F">
      <w:pPr>
        <w:pStyle w:val="Bodytext0"/>
        <w:numPr>
          <w:ilvl w:val="0"/>
          <w:numId w:val="37"/>
        </w:numPr>
        <w:shd w:val="clear" w:color="auto" w:fill="auto"/>
        <w:tabs>
          <w:tab w:val="left" w:pos="812"/>
        </w:tabs>
        <w:spacing w:before="0" w:after="114" w:line="220" w:lineRule="exact"/>
        <w:ind w:left="20" w:firstLine="480"/>
        <w:jc w:val="both"/>
      </w:pPr>
      <w:r>
        <w:rPr>
          <w:rStyle w:val="Bodytext1"/>
        </w:rPr>
        <w:t>This Agreement shall—</w:t>
      </w:r>
    </w:p>
    <w:p w:rsidR="00766724" w:rsidRDefault="0019035F">
      <w:pPr>
        <w:pStyle w:val="Bodytext0"/>
        <w:numPr>
          <w:ilvl w:val="0"/>
          <w:numId w:val="38"/>
        </w:numPr>
        <w:shd w:val="clear" w:color="auto" w:fill="auto"/>
        <w:tabs>
          <w:tab w:val="left" w:pos="865"/>
        </w:tabs>
        <w:spacing w:before="0" w:after="114" w:line="220" w:lineRule="exact"/>
        <w:ind w:left="20" w:firstLine="480"/>
        <w:jc w:val="both"/>
      </w:pPr>
      <w:r>
        <w:rPr>
          <w:rStyle w:val="Bodytext1"/>
        </w:rPr>
        <w:t>come into force and take effect from (the date of the Agreement);</w:t>
      </w:r>
    </w:p>
    <w:p w:rsidR="00766724" w:rsidRDefault="0019035F">
      <w:pPr>
        <w:pStyle w:val="Bodytext0"/>
        <w:numPr>
          <w:ilvl w:val="0"/>
          <w:numId w:val="38"/>
        </w:numPr>
        <w:shd w:val="clear" w:color="auto" w:fill="auto"/>
        <w:tabs>
          <w:tab w:val="left" w:pos="879"/>
        </w:tabs>
        <w:spacing w:before="0" w:after="0" w:line="220" w:lineRule="exact"/>
        <w:ind w:left="20" w:firstLine="480"/>
        <w:jc w:val="both"/>
      </w:pPr>
      <w:r>
        <w:rPr>
          <w:rStyle w:val="Bodytext1"/>
        </w:rPr>
        <w:t xml:space="preserve">remain unaltered for a period of twelve months from </w:t>
      </w:r>
      <w:r>
        <w:rPr>
          <w:rStyle w:val="Bodytext1"/>
        </w:rPr>
        <w:t>that date of</w:t>
      </w:r>
    </w:p>
    <w:p w:rsidR="00766724" w:rsidRDefault="0019035F">
      <w:pPr>
        <w:pStyle w:val="Bodytext0"/>
        <w:shd w:val="clear" w:color="auto" w:fill="auto"/>
        <w:spacing w:before="0" w:after="114" w:line="220" w:lineRule="exact"/>
        <w:ind w:left="1120" w:firstLine="0"/>
        <w:jc w:val="left"/>
      </w:pPr>
      <w:r>
        <w:rPr>
          <w:rStyle w:val="Bodytext1"/>
        </w:rPr>
        <w:t>its coming into force;</w:t>
      </w:r>
    </w:p>
    <w:p w:rsidR="00766724" w:rsidRDefault="0019035F">
      <w:pPr>
        <w:pStyle w:val="Bodytext0"/>
        <w:numPr>
          <w:ilvl w:val="0"/>
          <w:numId w:val="38"/>
        </w:numPr>
        <w:shd w:val="clear" w:color="auto" w:fill="auto"/>
        <w:tabs>
          <w:tab w:val="left" w:pos="798"/>
        </w:tabs>
        <w:spacing w:before="0" w:after="0" w:line="220" w:lineRule="exact"/>
        <w:ind w:left="20" w:firstLine="480"/>
        <w:jc w:val="both"/>
      </w:pPr>
      <w:r>
        <w:rPr>
          <w:rStyle w:val="Bodytext1"/>
        </w:rPr>
        <w:t>be renewed automatically every year unless either party wishes to</w:t>
      </w:r>
    </w:p>
    <w:p w:rsidR="00766724" w:rsidRDefault="0019035F">
      <w:pPr>
        <w:pStyle w:val="Bodytext0"/>
        <w:shd w:val="clear" w:color="auto" w:fill="auto"/>
        <w:spacing w:before="0" w:after="87" w:line="220" w:lineRule="exact"/>
        <w:ind w:left="1120" w:firstLine="0"/>
        <w:jc w:val="left"/>
      </w:pPr>
      <w:r>
        <w:rPr>
          <w:rStyle w:val="Bodytext1"/>
        </w:rPr>
        <w:t>modify or alter any of its terms and conditions.</w:t>
      </w:r>
    </w:p>
    <w:p w:rsidR="00766724" w:rsidRDefault="0019035F">
      <w:pPr>
        <w:pStyle w:val="Bodytext0"/>
        <w:numPr>
          <w:ilvl w:val="0"/>
          <w:numId w:val="37"/>
        </w:numPr>
        <w:shd w:val="clear" w:color="auto" w:fill="auto"/>
        <w:tabs>
          <w:tab w:val="left" w:pos="894"/>
        </w:tabs>
        <w:spacing w:before="0" w:line="259" w:lineRule="exact"/>
        <w:ind w:left="20" w:right="20" w:firstLine="480"/>
        <w:jc w:val="both"/>
      </w:pPr>
      <w:r>
        <w:rPr>
          <w:rStyle w:val="Bodytext1"/>
        </w:rPr>
        <w:t>Any modifications or alterations to this Agreement will be mutually agreed upon by either party giving at</w:t>
      </w:r>
      <w:r>
        <w:rPr>
          <w:rStyle w:val="Bodytext1"/>
        </w:rPr>
        <w:t xml:space="preserve"> least three months’ notice in writing of that fact to the other party together with the proposed amendments which shall be in writing.</w:t>
      </w:r>
    </w:p>
    <w:p w:rsidR="00766724" w:rsidRDefault="0019035F">
      <w:pPr>
        <w:pStyle w:val="Bodytext0"/>
        <w:numPr>
          <w:ilvl w:val="0"/>
          <w:numId w:val="37"/>
        </w:numPr>
        <w:shd w:val="clear" w:color="auto" w:fill="auto"/>
        <w:tabs>
          <w:tab w:val="left" w:pos="884"/>
        </w:tabs>
        <w:spacing w:before="0" w:after="180" w:line="259" w:lineRule="exact"/>
        <w:ind w:left="20" w:right="20" w:firstLine="480"/>
        <w:jc w:val="both"/>
      </w:pPr>
      <w:r>
        <w:rPr>
          <w:rStyle w:val="Bodytext1"/>
        </w:rPr>
        <w:t>This agreement shall come into force and take effect upon signature by both parties.</w:t>
      </w:r>
    </w:p>
    <w:p w:rsidR="00766724" w:rsidRDefault="0019035F">
      <w:pPr>
        <w:pStyle w:val="Bodytext0"/>
        <w:shd w:val="clear" w:color="auto" w:fill="auto"/>
        <w:spacing w:before="0" w:after="0" w:line="259" w:lineRule="exact"/>
        <w:ind w:left="20" w:right="20" w:firstLine="0"/>
        <w:jc w:val="both"/>
      </w:pPr>
      <w:r>
        <w:rPr>
          <w:rStyle w:val="Bodytext1"/>
        </w:rPr>
        <w:t>WHEREFORE the parties have on the d</w:t>
      </w:r>
      <w:r>
        <w:rPr>
          <w:rStyle w:val="Bodytext1"/>
        </w:rPr>
        <w:t>ay and year as mentioned above affixed their signatures.</w:t>
      </w:r>
    </w:p>
    <w:p w:rsidR="00766724" w:rsidRDefault="0019035F">
      <w:pPr>
        <w:pStyle w:val="Bodytext50"/>
        <w:shd w:val="clear" w:color="auto" w:fill="auto"/>
        <w:tabs>
          <w:tab w:val="left" w:pos="1483"/>
          <w:tab w:val="left" w:pos="6173"/>
        </w:tabs>
        <w:spacing w:before="0" w:after="746"/>
        <w:ind w:right="220" w:firstLine="1320"/>
      </w:pPr>
      <w:r>
        <w:rPr>
          <w:rStyle w:val="Bodytext51"/>
          <w:i/>
          <w:iCs/>
        </w:rPr>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shd w:val="clear" w:color="auto" w:fill="auto"/>
        <w:spacing w:before="0" w:after="515" w:line="264" w:lineRule="exact"/>
        <w:ind w:right="3660" w:firstLine="0"/>
        <w:jc w:val="left"/>
      </w:pPr>
      <w:r>
        <w:rPr>
          <w:rStyle w:val="Bodytext1"/>
        </w:rPr>
        <w:t>FOR THE GOVERNMENT HEAD OF THE PUBLIC SERVICE AND SECRETARY TO CABINET.</w:t>
      </w:r>
    </w:p>
    <w:p w:rsidR="00766724" w:rsidRDefault="0019035F">
      <w:pPr>
        <w:pStyle w:val="Bodytext0"/>
        <w:shd w:val="clear" w:color="auto" w:fill="auto"/>
        <w:spacing w:before="0" w:after="499" w:line="220" w:lineRule="exact"/>
        <w:ind w:firstLine="0"/>
        <w:jc w:val="left"/>
      </w:pPr>
      <w:r>
        <w:rPr>
          <w:rStyle w:val="Bodytext1"/>
        </w:rPr>
        <w:t>IN THE PRESENCE OF</w:t>
      </w:r>
    </w:p>
    <w:p w:rsidR="00766724" w:rsidRDefault="0019035F">
      <w:pPr>
        <w:pStyle w:val="Bodytext0"/>
        <w:shd w:val="clear" w:color="auto" w:fill="auto"/>
        <w:spacing w:before="0" w:after="515" w:line="264" w:lineRule="exact"/>
        <w:ind w:right="3660" w:firstLine="0"/>
        <w:jc w:val="left"/>
      </w:pPr>
      <w:r>
        <w:rPr>
          <w:rStyle w:val="Bodytext1"/>
        </w:rPr>
        <w:lastRenderedPageBreak/>
        <w:t xml:space="preserve">FOR THE PUBLIC </w:t>
      </w:r>
      <w:r>
        <w:rPr>
          <w:rStyle w:val="Bodytext1"/>
        </w:rPr>
        <w:t>SERVICE LABOUR UNIONS (GENERAL SECRETARIES OF THE UNIONS)</w:t>
      </w:r>
    </w:p>
    <w:p w:rsidR="00766724" w:rsidRDefault="0019035F">
      <w:pPr>
        <w:pStyle w:val="Bodytext0"/>
        <w:shd w:val="clear" w:color="auto" w:fill="auto"/>
        <w:spacing w:before="0" w:after="0" w:line="220" w:lineRule="exact"/>
        <w:ind w:firstLine="0"/>
        <w:jc w:val="left"/>
        <w:sectPr w:rsidR="00766724">
          <w:headerReference w:type="default" r:id="rId27"/>
          <w:footerReference w:type="even" r:id="rId28"/>
          <w:footerReference w:type="default" r:id="rId29"/>
          <w:type w:val="continuous"/>
          <w:pgSz w:w="12240" w:h="15840"/>
          <w:pgMar w:top="2644" w:right="2673" w:bottom="2942" w:left="2697" w:header="0" w:footer="3" w:gutter="0"/>
          <w:cols w:space="720"/>
          <w:noEndnote/>
          <w:docGrid w:linePitch="360"/>
        </w:sectPr>
      </w:pPr>
      <w:r>
        <w:rPr>
          <w:rStyle w:val="Bodytext1"/>
        </w:rPr>
        <w:t>IN THE PRESENCE OF:</w:t>
      </w:r>
    </w:p>
    <w:p w:rsidR="00766724" w:rsidRDefault="0019035F">
      <w:pPr>
        <w:pStyle w:val="Bodytext0"/>
        <w:shd w:val="clear" w:color="auto" w:fill="auto"/>
        <w:spacing w:before="0" w:after="120" w:line="264" w:lineRule="exact"/>
        <w:ind w:left="20" w:firstLine="0"/>
      </w:pPr>
      <w:r>
        <w:rPr>
          <w:rStyle w:val="Bodytext1"/>
        </w:rPr>
        <w:lastRenderedPageBreak/>
        <w:t>RULES GOVERNING ACCESS OF UNION OFFICIALS AND REPRESENTATIVES TO EMPLOYING UNITS</w:t>
      </w:r>
    </w:p>
    <w:p w:rsidR="00766724" w:rsidRDefault="0019035F">
      <w:pPr>
        <w:pStyle w:val="Bodytext0"/>
        <w:numPr>
          <w:ilvl w:val="0"/>
          <w:numId w:val="39"/>
        </w:numPr>
        <w:shd w:val="clear" w:color="auto" w:fill="auto"/>
        <w:tabs>
          <w:tab w:val="left" w:pos="510"/>
        </w:tabs>
        <w:spacing w:before="0" w:after="120" w:line="264" w:lineRule="exact"/>
        <w:ind w:left="20" w:right="20" w:firstLine="0"/>
        <w:jc w:val="both"/>
      </w:pPr>
      <w:r>
        <w:rPr>
          <w:rStyle w:val="Bodytext1"/>
        </w:rPr>
        <w:t xml:space="preserve">(1) The Union </w:t>
      </w:r>
      <w:r>
        <w:rPr>
          <w:rStyle w:val="Bodytext1"/>
        </w:rPr>
        <w:t>shall furnish to each department, ministry, autonomous body or district local government, a list of all those Union Officials and Union Representatives (hereinafter referred to as “Officials”) who are authorised by the Union to visit the department, minist</w:t>
      </w:r>
      <w:r>
        <w:rPr>
          <w:rStyle w:val="Bodytext1"/>
        </w:rPr>
        <w:t>ry, autonomous body, or district for the purpose of conducting Union affairs; and the list shall be known as the “Authorised Visitors’ list”.</w:t>
      </w:r>
    </w:p>
    <w:p w:rsidR="00766724" w:rsidRDefault="0019035F">
      <w:pPr>
        <w:pStyle w:val="Bodytext0"/>
        <w:numPr>
          <w:ilvl w:val="0"/>
          <w:numId w:val="40"/>
        </w:numPr>
        <w:shd w:val="clear" w:color="auto" w:fill="auto"/>
        <w:tabs>
          <w:tab w:val="left" w:pos="831"/>
        </w:tabs>
        <w:spacing w:before="0" w:after="120" w:line="264" w:lineRule="exact"/>
        <w:ind w:left="20" w:right="20" w:firstLine="480"/>
        <w:jc w:val="both"/>
      </w:pPr>
      <w:r>
        <w:rPr>
          <w:rStyle w:val="Bodytext1"/>
        </w:rPr>
        <w:t>Five copies of the “Authorised Visitors’ list” shall be certified by both the responsible officer and the responsi</w:t>
      </w:r>
      <w:r>
        <w:rPr>
          <w:rStyle w:val="Bodytext1"/>
        </w:rPr>
        <w:t>ble Union Official and—</w:t>
      </w:r>
    </w:p>
    <w:p w:rsidR="00766724" w:rsidRDefault="0019035F">
      <w:pPr>
        <w:pStyle w:val="Bodytext0"/>
        <w:numPr>
          <w:ilvl w:val="0"/>
          <w:numId w:val="41"/>
        </w:numPr>
        <w:shd w:val="clear" w:color="auto" w:fill="auto"/>
        <w:tabs>
          <w:tab w:val="left" w:pos="960"/>
        </w:tabs>
        <w:spacing w:before="0" w:after="124" w:line="264" w:lineRule="exact"/>
        <w:ind w:left="960" w:right="20" w:hanging="480"/>
        <w:jc w:val="left"/>
      </w:pPr>
      <w:r>
        <w:rPr>
          <w:rStyle w:val="Bodytext1"/>
        </w:rPr>
        <w:t>a copy as so certified shall be given to the Registrar of Labour Unions;</w:t>
      </w:r>
    </w:p>
    <w:p w:rsidR="00766724" w:rsidRDefault="0019035F">
      <w:pPr>
        <w:pStyle w:val="Bodytext0"/>
        <w:numPr>
          <w:ilvl w:val="0"/>
          <w:numId w:val="41"/>
        </w:numPr>
        <w:shd w:val="clear" w:color="auto" w:fill="auto"/>
        <w:tabs>
          <w:tab w:val="left" w:pos="950"/>
        </w:tabs>
        <w:spacing w:before="0" w:after="151" w:line="259" w:lineRule="exact"/>
        <w:ind w:left="960" w:right="20" w:hanging="480"/>
        <w:jc w:val="left"/>
      </w:pPr>
      <w:r>
        <w:rPr>
          <w:rStyle w:val="Bodytext1"/>
        </w:rPr>
        <w:t>two copies as so certified shall be retained by each Department, autonomous body, District or a Local Government; and</w:t>
      </w:r>
    </w:p>
    <w:p w:rsidR="00766724" w:rsidRDefault="0019035F">
      <w:pPr>
        <w:pStyle w:val="Bodytext0"/>
        <w:numPr>
          <w:ilvl w:val="0"/>
          <w:numId w:val="41"/>
        </w:numPr>
        <w:shd w:val="clear" w:color="auto" w:fill="auto"/>
        <w:tabs>
          <w:tab w:val="left" w:pos="490"/>
        </w:tabs>
        <w:spacing w:before="0" w:after="143" w:line="220" w:lineRule="exact"/>
        <w:ind w:left="20" w:firstLine="0"/>
      </w:pPr>
      <w:r>
        <w:rPr>
          <w:rStyle w:val="Bodytext1"/>
        </w:rPr>
        <w:t>two copies as so certified shall be retai</w:t>
      </w:r>
      <w:r>
        <w:rPr>
          <w:rStyle w:val="Bodytext1"/>
        </w:rPr>
        <w:t>ned by the Union.</w:t>
      </w:r>
    </w:p>
    <w:p w:rsidR="00766724" w:rsidRDefault="0019035F">
      <w:pPr>
        <w:pStyle w:val="Bodytext0"/>
        <w:numPr>
          <w:ilvl w:val="0"/>
          <w:numId w:val="40"/>
        </w:numPr>
        <w:shd w:val="clear" w:color="auto" w:fill="auto"/>
        <w:tabs>
          <w:tab w:val="left" w:pos="874"/>
        </w:tabs>
        <w:spacing w:before="0" w:after="244" w:line="264" w:lineRule="exact"/>
        <w:ind w:left="20" w:right="20" w:firstLine="480"/>
        <w:jc w:val="both"/>
      </w:pPr>
      <w:r>
        <w:rPr>
          <w:rStyle w:val="Bodytext1"/>
        </w:rPr>
        <w:t>An Authorised Visitors’ list shall be prepared in the manner prescribed in Rule (1) after the expiry of each twelve months.</w:t>
      </w:r>
    </w:p>
    <w:p w:rsidR="00766724" w:rsidRDefault="0019035F">
      <w:pPr>
        <w:pStyle w:val="Bodytext0"/>
        <w:numPr>
          <w:ilvl w:val="0"/>
          <w:numId w:val="40"/>
        </w:numPr>
        <w:shd w:val="clear" w:color="auto" w:fill="auto"/>
        <w:tabs>
          <w:tab w:val="left" w:pos="836"/>
        </w:tabs>
        <w:spacing w:before="0" w:after="236" w:line="259" w:lineRule="exact"/>
        <w:ind w:left="20" w:right="20" w:firstLine="480"/>
        <w:jc w:val="both"/>
      </w:pPr>
      <w:r>
        <w:rPr>
          <w:rStyle w:val="Bodytext1"/>
        </w:rPr>
        <w:t xml:space="preserve">Where during the twelve months the Union desires to substitute one person for another person on the authorised </w:t>
      </w:r>
      <w:r>
        <w:rPr>
          <w:rStyle w:val="Bodytext1"/>
        </w:rPr>
        <w:t>Visitors’ list, or to remove or to add a name, as the case may be, the Union shall inform the responsible officer, and the substitution or addition shall be effected accordingly and confirmed in writing by the union.</w:t>
      </w:r>
    </w:p>
    <w:p w:rsidR="00766724" w:rsidRDefault="0019035F">
      <w:pPr>
        <w:pStyle w:val="Bodytext0"/>
        <w:numPr>
          <w:ilvl w:val="0"/>
          <w:numId w:val="40"/>
        </w:numPr>
        <w:shd w:val="clear" w:color="auto" w:fill="auto"/>
        <w:tabs>
          <w:tab w:val="left" w:pos="817"/>
        </w:tabs>
        <w:spacing w:before="0" w:after="240" w:line="264" w:lineRule="exact"/>
        <w:ind w:left="20" w:right="20" w:firstLine="480"/>
        <w:jc w:val="both"/>
      </w:pPr>
      <w:r>
        <w:rPr>
          <w:rStyle w:val="Bodytext1"/>
        </w:rPr>
        <w:t>Four copies of the Authorised Visitors’</w:t>
      </w:r>
      <w:r>
        <w:rPr>
          <w:rStyle w:val="Bodytext1"/>
        </w:rPr>
        <w:t xml:space="preserve"> list as modified under sub</w:t>
      </w:r>
      <w:r>
        <w:rPr>
          <w:rStyle w:val="Bodytext1"/>
        </w:rPr>
        <w:softHyphen/>
        <w:t>rule (3) shall be prepared and distributed in accordance with sub-rule (2).</w:t>
      </w:r>
    </w:p>
    <w:p w:rsidR="00766724" w:rsidRDefault="0019035F">
      <w:pPr>
        <w:pStyle w:val="Bodytext0"/>
        <w:numPr>
          <w:ilvl w:val="0"/>
          <w:numId w:val="39"/>
        </w:numPr>
        <w:shd w:val="clear" w:color="auto" w:fill="auto"/>
        <w:tabs>
          <w:tab w:val="left" w:pos="294"/>
        </w:tabs>
        <w:spacing w:before="0" w:after="0" w:line="264" w:lineRule="exact"/>
        <w:ind w:left="20" w:right="20" w:firstLine="0"/>
        <w:jc w:val="both"/>
        <w:sectPr w:rsidR="00766724">
          <w:footerReference w:type="even" r:id="rId30"/>
          <w:footerReference w:type="default" r:id="rId31"/>
          <w:headerReference w:type="first" r:id="rId32"/>
          <w:footerReference w:type="first" r:id="rId33"/>
          <w:type w:val="continuous"/>
          <w:pgSz w:w="12240" w:h="15840"/>
          <w:pgMar w:top="3636" w:right="2789" w:bottom="3012" w:left="2789" w:header="0" w:footer="3" w:gutter="0"/>
          <w:cols w:space="720"/>
          <w:noEndnote/>
          <w:titlePg/>
          <w:docGrid w:linePitch="360"/>
        </w:sectPr>
      </w:pPr>
      <w:r>
        <w:rPr>
          <w:rStyle w:val="Bodytext1"/>
        </w:rPr>
        <w:t xml:space="preserve">Only officials whose names are on the Authorised Visitors’ list of a </w:t>
      </w:r>
      <w:r>
        <w:rPr>
          <w:rStyle w:val="Bodytext1"/>
        </w:rPr>
        <w:lastRenderedPageBreak/>
        <w:t>ministry, department, autonomous body or local government shall be granted access to employing units for the purpos</w:t>
      </w:r>
      <w:r>
        <w:rPr>
          <w:rStyle w:val="Bodytext1"/>
        </w:rPr>
        <w:t>e of conducting Union business.</w:t>
      </w:r>
    </w:p>
    <w:p w:rsidR="00766724" w:rsidRDefault="0019035F">
      <w:pPr>
        <w:pStyle w:val="Bodytext50"/>
        <w:shd w:val="clear" w:color="auto" w:fill="auto"/>
        <w:tabs>
          <w:tab w:val="left" w:pos="1503"/>
          <w:tab w:val="left" w:pos="6193"/>
        </w:tabs>
        <w:spacing w:before="0" w:after="26"/>
        <w:ind w:left="20" w:right="20" w:firstLine="130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39"/>
        </w:numPr>
        <w:shd w:val="clear" w:color="auto" w:fill="auto"/>
        <w:tabs>
          <w:tab w:val="left" w:pos="505"/>
        </w:tabs>
        <w:spacing w:before="0" w:after="275" w:line="264" w:lineRule="exact"/>
        <w:ind w:left="20" w:right="20" w:firstLine="0"/>
        <w:jc w:val="both"/>
      </w:pPr>
      <w:r>
        <w:rPr>
          <w:rStyle w:val="Bodytext1"/>
        </w:rPr>
        <w:t>Every official whose name is on an Authorised Visitors’ list shall be provided by the Union with an identity card bearing a photogr</w:t>
      </w:r>
      <w:r>
        <w:rPr>
          <w:rStyle w:val="Bodytext1"/>
        </w:rPr>
        <w:t>aph of the official, which shall enable the official to be easily identified as the person he or she purports to be.</w:t>
      </w:r>
    </w:p>
    <w:p w:rsidR="00766724" w:rsidRDefault="0019035F">
      <w:pPr>
        <w:pStyle w:val="Bodytext0"/>
        <w:numPr>
          <w:ilvl w:val="0"/>
          <w:numId w:val="39"/>
        </w:numPr>
        <w:shd w:val="clear" w:color="auto" w:fill="auto"/>
        <w:tabs>
          <w:tab w:val="left" w:pos="490"/>
        </w:tabs>
        <w:spacing w:before="0" w:after="199" w:line="220" w:lineRule="exact"/>
        <w:ind w:left="20" w:firstLine="0"/>
        <w:jc w:val="both"/>
      </w:pPr>
      <w:r>
        <w:rPr>
          <w:rStyle w:val="Bodytext1"/>
        </w:rPr>
        <w:t>An official on visiting an employing unit shall—</w:t>
      </w:r>
    </w:p>
    <w:p w:rsidR="00766724" w:rsidRDefault="0019035F">
      <w:pPr>
        <w:pStyle w:val="Bodytext0"/>
        <w:numPr>
          <w:ilvl w:val="0"/>
          <w:numId w:val="42"/>
        </w:numPr>
        <w:shd w:val="clear" w:color="auto" w:fill="auto"/>
        <w:tabs>
          <w:tab w:val="left" w:pos="350"/>
        </w:tabs>
        <w:spacing w:before="0" w:after="0" w:line="264" w:lineRule="exact"/>
        <w:ind w:right="20" w:firstLine="0"/>
        <w:jc w:val="right"/>
      </w:pPr>
      <w:r>
        <w:rPr>
          <w:rStyle w:val="Bodytext1"/>
        </w:rPr>
        <w:t>arrive at the employing unit only during the employing unit’s</w:t>
      </w:r>
    </w:p>
    <w:p w:rsidR="00766724" w:rsidRDefault="0019035F">
      <w:pPr>
        <w:pStyle w:val="Bodytext0"/>
        <w:shd w:val="clear" w:color="auto" w:fill="auto"/>
        <w:spacing w:before="0" w:after="240" w:line="264" w:lineRule="exact"/>
        <w:ind w:left="960" w:right="20" w:firstLine="0"/>
        <w:jc w:val="both"/>
      </w:pPr>
      <w:r>
        <w:rPr>
          <w:rStyle w:val="Bodytext1"/>
        </w:rPr>
        <w:t>normal working hours, unless</w:t>
      </w:r>
      <w:r>
        <w:rPr>
          <w:rStyle w:val="Bodytext1"/>
        </w:rPr>
        <w:t xml:space="preserve"> special prior authority has been granted from the officer-in-charge of the employing unit for the visit to begin at some other time;</w:t>
      </w:r>
    </w:p>
    <w:p w:rsidR="00766724" w:rsidRDefault="0019035F">
      <w:pPr>
        <w:pStyle w:val="Bodytext0"/>
        <w:numPr>
          <w:ilvl w:val="0"/>
          <w:numId w:val="42"/>
        </w:numPr>
        <w:shd w:val="clear" w:color="auto" w:fill="auto"/>
        <w:tabs>
          <w:tab w:val="left" w:pos="307"/>
        </w:tabs>
        <w:spacing w:before="0" w:after="0" w:line="264" w:lineRule="exact"/>
        <w:ind w:right="20" w:firstLine="0"/>
        <w:jc w:val="right"/>
      </w:pPr>
      <w:r>
        <w:rPr>
          <w:rStyle w:val="Bodytext1"/>
        </w:rPr>
        <w:t>report to the employing unit’s office immediately upon arrival and</w:t>
      </w:r>
    </w:p>
    <w:p w:rsidR="00766724" w:rsidRDefault="0019035F">
      <w:pPr>
        <w:pStyle w:val="Bodytext0"/>
        <w:shd w:val="clear" w:color="auto" w:fill="auto"/>
        <w:spacing w:before="0" w:after="275" w:line="264" w:lineRule="exact"/>
        <w:ind w:left="960" w:right="20" w:firstLine="0"/>
        <w:jc w:val="both"/>
      </w:pPr>
      <w:r>
        <w:rPr>
          <w:rStyle w:val="Bodytext1"/>
        </w:rPr>
        <w:t>inform the officer-in-charge of the employing unit abou</w:t>
      </w:r>
      <w:r>
        <w:rPr>
          <w:rStyle w:val="Bodytext1"/>
        </w:rPr>
        <w:t>t the nature of the business he or she wishes to conduct and the persons with whom he or she wishes to conduct such business;</w:t>
      </w:r>
    </w:p>
    <w:p w:rsidR="00766724" w:rsidRDefault="0019035F">
      <w:pPr>
        <w:pStyle w:val="Bodytext0"/>
        <w:numPr>
          <w:ilvl w:val="0"/>
          <w:numId w:val="42"/>
        </w:numPr>
        <w:shd w:val="clear" w:color="auto" w:fill="auto"/>
        <w:tabs>
          <w:tab w:val="left" w:pos="807"/>
        </w:tabs>
        <w:spacing w:before="0" w:after="195" w:line="220" w:lineRule="exact"/>
        <w:ind w:left="500" w:firstLine="0"/>
        <w:jc w:val="left"/>
      </w:pPr>
      <w:r>
        <w:rPr>
          <w:rStyle w:val="Bodytext1"/>
        </w:rPr>
        <w:t>confine his or her attention to Union affairs.</w:t>
      </w:r>
    </w:p>
    <w:p w:rsidR="00766724" w:rsidRDefault="0019035F">
      <w:pPr>
        <w:pStyle w:val="Bodytext0"/>
        <w:numPr>
          <w:ilvl w:val="0"/>
          <w:numId w:val="39"/>
        </w:numPr>
        <w:shd w:val="clear" w:color="auto" w:fill="auto"/>
        <w:tabs>
          <w:tab w:val="left" w:pos="510"/>
        </w:tabs>
        <w:spacing w:before="0" w:after="279" w:line="269" w:lineRule="exact"/>
        <w:ind w:left="20" w:right="20" w:firstLine="0"/>
        <w:jc w:val="both"/>
      </w:pPr>
      <w:r>
        <w:rPr>
          <w:rStyle w:val="Bodytext1"/>
        </w:rPr>
        <w:t xml:space="preserve">(1) An official shall not hold any general meeting, whether of Union members or of </w:t>
      </w:r>
      <w:r>
        <w:rPr>
          <w:rStyle w:val="Bodytext1"/>
        </w:rPr>
        <w:t>other persons, except—</w:t>
      </w:r>
    </w:p>
    <w:p w:rsidR="00766724" w:rsidRDefault="0019035F">
      <w:pPr>
        <w:pStyle w:val="Bodytext0"/>
        <w:numPr>
          <w:ilvl w:val="0"/>
          <w:numId w:val="43"/>
        </w:numPr>
        <w:shd w:val="clear" w:color="auto" w:fill="auto"/>
        <w:tabs>
          <w:tab w:val="left" w:pos="307"/>
        </w:tabs>
        <w:spacing w:before="0" w:after="0" w:line="220" w:lineRule="exact"/>
        <w:ind w:right="20" w:firstLine="0"/>
        <w:jc w:val="right"/>
      </w:pPr>
      <w:r>
        <w:rPr>
          <w:rStyle w:val="Bodytext1"/>
        </w:rPr>
        <w:t>in accordance with any applicable written law for the time being</w:t>
      </w:r>
    </w:p>
    <w:p w:rsidR="00766724" w:rsidRDefault="0019035F">
      <w:pPr>
        <w:pStyle w:val="Bodytext0"/>
        <w:shd w:val="clear" w:color="auto" w:fill="auto"/>
        <w:spacing w:before="0" w:after="234" w:line="220" w:lineRule="exact"/>
        <w:ind w:left="960" w:firstLine="0"/>
        <w:jc w:val="both"/>
      </w:pPr>
      <w:r>
        <w:rPr>
          <w:rStyle w:val="Bodytext1"/>
        </w:rPr>
        <w:t>in force;</w:t>
      </w:r>
    </w:p>
    <w:p w:rsidR="00766724" w:rsidRDefault="0019035F">
      <w:pPr>
        <w:pStyle w:val="Bodytext0"/>
        <w:numPr>
          <w:ilvl w:val="0"/>
          <w:numId w:val="43"/>
        </w:numPr>
        <w:shd w:val="clear" w:color="auto" w:fill="auto"/>
        <w:tabs>
          <w:tab w:val="left" w:pos="307"/>
        </w:tabs>
        <w:spacing w:before="0" w:after="0" w:line="220" w:lineRule="exact"/>
        <w:ind w:right="20" w:firstLine="0"/>
        <w:jc w:val="right"/>
      </w:pPr>
      <w:r>
        <w:rPr>
          <w:rStyle w:val="Bodytext1"/>
        </w:rPr>
        <w:t>with the consent of the officer-in-charge of the relevant employing</w:t>
      </w:r>
    </w:p>
    <w:p w:rsidR="00766724" w:rsidRDefault="0019035F">
      <w:pPr>
        <w:pStyle w:val="Bodytext0"/>
        <w:shd w:val="clear" w:color="auto" w:fill="auto"/>
        <w:spacing w:before="0" w:after="238" w:line="220" w:lineRule="exact"/>
        <w:ind w:left="960" w:firstLine="0"/>
        <w:jc w:val="both"/>
      </w:pPr>
      <w:r>
        <w:rPr>
          <w:rStyle w:val="Bodytext1"/>
        </w:rPr>
        <w:t>unit, and in a manner that is mutually agreed upon;</w:t>
      </w:r>
    </w:p>
    <w:p w:rsidR="00766724" w:rsidRDefault="0019035F">
      <w:pPr>
        <w:pStyle w:val="Bodytext0"/>
        <w:numPr>
          <w:ilvl w:val="0"/>
          <w:numId w:val="43"/>
        </w:numPr>
        <w:shd w:val="clear" w:color="auto" w:fill="auto"/>
        <w:tabs>
          <w:tab w:val="left" w:pos="326"/>
        </w:tabs>
        <w:spacing w:before="0" w:after="0" w:line="220" w:lineRule="exact"/>
        <w:ind w:right="20" w:firstLine="0"/>
        <w:jc w:val="right"/>
      </w:pPr>
      <w:r>
        <w:rPr>
          <w:rStyle w:val="Bodytext1"/>
        </w:rPr>
        <w:t xml:space="preserve">subject to such conditions as may be </w:t>
      </w:r>
      <w:r>
        <w:rPr>
          <w:rStyle w:val="Bodytext1"/>
        </w:rPr>
        <w:t>imposed by the officer-in-</w:t>
      </w:r>
    </w:p>
    <w:p w:rsidR="00766724" w:rsidRDefault="0019035F">
      <w:pPr>
        <w:pStyle w:val="Bodytext0"/>
        <w:shd w:val="clear" w:color="auto" w:fill="auto"/>
        <w:spacing w:before="0" w:after="238" w:line="220" w:lineRule="exact"/>
        <w:ind w:left="960" w:firstLine="0"/>
        <w:jc w:val="both"/>
      </w:pPr>
      <w:r>
        <w:rPr>
          <w:rStyle w:val="Bodytext1"/>
        </w:rPr>
        <w:t>charge in accordance with the provisions of rule 6.</w:t>
      </w:r>
    </w:p>
    <w:p w:rsidR="00766724" w:rsidRDefault="0019035F">
      <w:pPr>
        <w:pStyle w:val="Bodytext0"/>
        <w:numPr>
          <w:ilvl w:val="0"/>
          <w:numId w:val="44"/>
        </w:numPr>
        <w:shd w:val="clear" w:color="auto" w:fill="auto"/>
        <w:tabs>
          <w:tab w:val="left" w:pos="807"/>
        </w:tabs>
        <w:spacing w:before="0" w:after="199" w:line="220" w:lineRule="exact"/>
        <w:ind w:left="500" w:firstLine="0"/>
        <w:jc w:val="left"/>
      </w:pPr>
      <w:r>
        <w:rPr>
          <w:rStyle w:val="Bodytext1"/>
        </w:rPr>
        <w:t>Unions shall regulate their own procedure.</w:t>
      </w:r>
    </w:p>
    <w:p w:rsidR="00766724" w:rsidRDefault="0019035F">
      <w:pPr>
        <w:pStyle w:val="Bodytext0"/>
        <w:numPr>
          <w:ilvl w:val="0"/>
          <w:numId w:val="39"/>
        </w:numPr>
        <w:shd w:val="clear" w:color="auto" w:fill="auto"/>
        <w:tabs>
          <w:tab w:val="left" w:pos="495"/>
        </w:tabs>
        <w:spacing w:before="0" w:after="0" w:line="264" w:lineRule="exact"/>
        <w:ind w:left="20" w:right="20" w:firstLine="0"/>
        <w:jc w:val="both"/>
        <w:sectPr w:rsidR="00766724">
          <w:type w:val="continuous"/>
          <w:pgSz w:w="12240" w:h="15840"/>
          <w:pgMar w:top="2644" w:right="2774" w:bottom="3206" w:left="2784" w:header="0" w:footer="3" w:gutter="0"/>
          <w:cols w:space="720"/>
          <w:noEndnote/>
          <w:docGrid w:linePitch="360"/>
        </w:sectPr>
      </w:pPr>
      <w:r>
        <w:rPr>
          <w:rStyle w:val="Bodytext1"/>
        </w:rPr>
        <w:lastRenderedPageBreak/>
        <w:t>The conditions which may be imposed by the officer-in-charge of an employing unit with respect to the holding of a g</w:t>
      </w:r>
      <w:r>
        <w:rPr>
          <w:rStyle w:val="Bodytext1"/>
        </w:rPr>
        <w:t>eneral meeting may include specifications of—</w:t>
      </w:r>
    </w:p>
    <w:p w:rsidR="00766724" w:rsidRDefault="0019035F">
      <w:pPr>
        <w:pStyle w:val="Bodytext50"/>
        <w:shd w:val="clear" w:color="auto" w:fill="auto"/>
        <w:tabs>
          <w:tab w:val="left" w:pos="1503"/>
          <w:tab w:val="left" w:pos="6193"/>
        </w:tabs>
        <w:spacing w:before="0" w:after="0"/>
        <w:ind w:left="20" w:right="40" w:firstLine="130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45"/>
        </w:numPr>
        <w:shd w:val="clear" w:color="auto" w:fill="auto"/>
        <w:tabs>
          <w:tab w:val="left" w:pos="798"/>
        </w:tabs>
        <w:spacing w:before="0" w:after="0" w:line="528" w:lineRule="exact"/>
        <w:ind w:left="500" w:firstLine="0"/>
        <w:jc w:val="left"/>
      </w:pPr>
      <w:r>
        <w:rPr>
          <w:rStyle w:val="Bodytext1"/>
        </w:rPr>
        <w:t>the date and the time at which the meeting may be held;</w:t>
      </w:r>
    </w:p>
    <w:p w:rsidR="00766724" w:rsidRDefault="0019035F">
      <w:pPr>
        <w:pStyle w:val="Bodytext0"/>
        <w:numPr>
          <w:ilvl w:val="0"/>
          <w:numId w:val="45"/>
        </w:numPr>
        <w:shd w:val="clear" w:color="auto" w:fill="auto"/>
        <w:tabs>
          <w:tab w:val="left" w:pos="807"/>
        </w:tabs>
        <w:spacing w:before="0" w:after="0" w:line="528" w:lineRule="exact"/>
        <w:ind w:left="500" w:firstLine="0"/>
        <w:jc w:val="left"/>
      </w:pPr>
      <w:r>
        <w:rPr>
          <w:rStyle w:val="Bodytext1"/>
        </w:rPr>
        <w:t>the place or building in which the meeting may be held;</w:t>
      </w:r>
    </w:p>
    <w:p w:rsidR="00766724" w:rsidRDefault="0019035F">
      <w:pPr>
        <w:pStyle w:val="Bodytext0"/>
        <w:numPr>
          <w:ilvl w:val="0"/>
          <w:numId w:val="45"/>
        </w:numPr>
        <w:shd w:val="clear" w:color="auto" w:fill="auto"/>
        <w:tabs>
          <w:tab w:val="left" w:pos="798"/>
        </w:tabs>
        <w:spacing w:before="0" w:after="0" w:line="528" w:lineRule="exact"/>
        <w:ind w:left="500" w:firstLine="0"/>
        <w:jc w:val="left"/>
      </w:pPr>
      <w:r>
        <w:rPr>
          <w:rStyle w:val="Bodytext1"/>
        </w:rPr>
        <w:t xml:space="preserve">the </w:t>
      </w:r>
      <w:r>
        <w:rPr>
          <w:rStyle w:val="Bodytext1"/>
        </w:rPr>
        <w:t>max</w:t>
      </w:r>
      <w:r>
        <w:rPr>
          <w:rStyle w:val="Bodytext9"/>
        </w:rPr>
        <w:t>im</w:t>
      </w:r>
      <w:r>
        <w:rPr>
          <w:rStyle w:val="Bodytext1"/>
        </w:rPr>
        <w:t>um duration of the meeting.</w:t>
      </w:r>
    </w:p>
    <w:p w:rsidR="00766724" w:rsidRDefault="0019035F">
      <w:pPr>
        <w:pStyle w:val="Bodytext0"/>
        <w:numPr>
          <w:ilvl w:val="0"/>
          <w:numId w:val="39"/>
        </w:numPr>
        <w:shd w:val="clear" w:color="auto" w:fill="auto"/>
        <w:tabs>
          <w:tab w:val="left" w:pos="495"/>
        </w:tabs>
        <w:spacing w:before="0" w:after="215" w:line="264" w:lineRule="exact"/>
        <w:ind w:left="20" w:right="40" w:firstLine="0"/>
        <w:jc w:val="both"/>
      </w:pPr>
      <w:r>
        <w:rPr>
          <w:rStyle w:val="Bodytext1"/>
        </w:rPr>
        <w:t>The Government reserves the right to withdraw or cancel any of the facilities or privileges granted to the Union under these Rules—</w:t>
      </w:r>
    </w:p>
    <w:p w:rsidR="00766724" w:rsidRDefault="0019035F">
      <w:pPr>
        <w:pStyle w:val="Bodytext0"/>
        <w:numPr>
          <w:ilvl w:val="0"/>
          <w:numId w:val="46"/>
        </w:numPr>
        <w:shd w:val="clear" w:color="auto" w:fill="auto"/>
        <w:tabs>
          <w:tab w:val="left" w:pos="312"/>
        </w:tabs>
        <w:spacing w:before="0" w:after="0" w:line="220" w:lineRule="exact"/>
        <w:ind w:right="40" w:firstLine="0"/>
        <w:jc w:val="right"/>
      </w:pPr>
      <w:r>
        <w:rPr>
          <w:rStyle w:val="Bodytext1"/>
        </w:rPr>
        <w:t>in the event of flagrant or persistent contravention of these Rules</w:t>
      </w:r>
    </w:p>
    <w:p w:rsidR="00766724" w:rsidRDefault="0019035F">
      <w:pPr>
        <w:pStyle w:val="Bodytext0"/>
        <w:shd w:val="clear" w:color="auto" w:fill="auto"/>
        <w:spacing w:before="0" w:after="234" w:line="220" w:lineRule="exact"/>
        <w:ind w:right="40" w:firstLine="0"/>
        <w:jc w:val="right"/>
      </w:pPr>
      <w:r>
        <w:rPr>
          <w:rStyle w:val="Bodytext1"/>
        </w:rPr>
        <w:t>by the Union;</w:t>
      </w:r>
    </w:p>
    <w:p w:rsidR="00766724" w:rsidRDefault="0019035F">
      <w:pPr>
        <w:pStyle w:val="Bodytext0"/>
        <w:numPr>
          <w:ilvl w:val="0"/>
          <w:numId w:val="46"/>
        </w:numPr>
        <w:shd w:val="clear" w:color="auto" w:fill="auto"/>
        <w:tabs>
          <w:tab w:val="left" w:pos="312"/>
        </w:tabs>
        <w:spacing w:before="0" w:after="0" w:line="220" w:lineRule="exact"/>
        <w:ind w:right="40" w:firstLine="0"/>
        <w:jc w:val="right"/>
      </w:pPr>
      <w:r>
        <w:rPr>
          <w:rStyle w:val="Bodytext1"/>
        </w:rPr>
        <w:t>in the ev</w:t>
      </w:r>
      <w:r>
        <w:rPr>
          <w:rStyle w:val="Bodytext1"/>
        </w:rPr>
        <w:t>ent of the Union conducting or carrying out its duties in a</w:t>
      </w:r>
    </w:p>
    <w:p w:rsidR="00766724" w:rsidRDefault="0019035F">
      <w:pPr>
        <w:pStyle w:val="Bodytext0"/>
        <w:shd w:val="clear" w:color="auto" w:fill="auto"/>
        <w:spacing w:before="0" w:after="188" w:line="269" w:lineRule="exact"/>
        <w:ind w:left="960" w:right="40" w:firstLine="0"/>
        <w:jc w:val="both"/>
      </w:pPr>
      <w:r>
        <w:rPr>
          <w:rStyle w:val="Bodytext1"/>
        </w:rPr>
        <w:t>manner that is directly and manifestly contrary to the spirit of these Rules.</w:t>
      </w:r>
    </w:p>
    <w:p w:rsidR="00766724" w:rsidRDefault="0019035F">
      <w:pPr>
        <w:pStyle w:val="Bodytext0"/>
        <w:numPr>
          <w:ilvl w:val="0"/>
          <w:numId w:val="39"/>
        </w:numPr>
        <w:shd w:val="clear" w:color="auto" w:fill="auto"/>
        <w:tabs>
          <w:tab w:val="left" w:pos="505"/>
        </w:tabs>
        <w:spacing w:before="0" w:after="0" w:line="259" w:lineRule="exact"/>
        <w:ind w:left="20" w:right="40" w:firstLine="0"/>
        <w:jc w:val="both"/>
        <w:sectPr w:rsidR="00766724">
          <w:headerReference w:type="even" r:id="rId34"/>
          <w:headerReference w:type="default" r:id="rId35"/>
          <w:footerReference w:type="even" r:id="rId36"/>
          <w:footerReference w:type="default" r:id="rId37"/>
          <w:headerReference w:type="first" r:id="rId38"/>
          <w:footerReference w:type="first" r:id="rId39"/>
          <w:pgSz w:w="12240" w:h="15840"/>
          <w:pgMar w:top="2644" w:right="2774" w:bottom="3206" w:left="2784" w:header="0" w:footer="3" w:gutter="0"/>
          <w:cols w:space="720"/>
          <w:noEndnote/>
          <w:titlePg/>
          <w:docGrid w:linePitch="360"/>
        </w:sectPr>
      </w:pPr>
      <w:r>
        <w:rPr>
          <w:rStyle w:val="Bodytext1"/>
        </w:rPr>
        <w:t xml:space="preserve">In the event of any disagreement or controversy between the officer- </w:t>
      </w:r>
      <w:r>
        <w:rPr>
          <w:rStyle w:val="Bodytext1"/>
        </w:rPr>
        <w:t>in-charge of an employing unit or his or her duly nominated representative and an official of the Union relating to contravention or alleged contravention of any of these Rules, the matter shall be reported in writing by either the officer-in-charge of the</w:t>
      </w:r>
      <w:r>
        <w:rPr>
          <w:rStyle w:val="Bodytext1"/>
        </w:rPr>
        <w:t xml:space="preserve"> employing unit or his or her duly nominated representative or representative of the Union to the relevant responsible officer who shall inquire into the matter and either adjudicate or settle it or negotiate it with the Union.</w:t>
      </w:r>
    </w:p>
    <w:p w:rsidR="00766724" w:rsidRDefault="0019035F">
      <w:pPr>
        <w:pStyle w:val="Bodytext0"/>
        <w:shd w:val="clear" w:color="auto" w:fill="auto"/>
        <w:spacing w:before="0" w:after="31" w:line="220" w:lineRule="exact"/>
        <w:ind w:left="500" w:firstLine="0"/>
        <w:jc w:val="left"/>
      </w:pPr>
      <w:r>
        <w:rPr>
          <w:rStyle w:val="Bodytext1"/>
        </w:rPr>
        <w:lastRenderedPageBreak/>
        <w:t>SUBJECTS FOR NEGOTIATION AND</w:t>
      </w:r>
      <w:r>
        <w:rPr>
          <w:rStyle w:val="Bodytext1"/>
        </w:rPr>
        <w:t xml:space="preserve"> CONSULTATION</w:t>
      </w:r>
    </w:p>
    <w:p w:rsidR="00766724" w:rsidRDefault="0019035F">
      <w:pPr>
        <w:pStyle w:val="Heading20"/>
        <w:keepNext/>
        <w:keepLines/>
        <w:numPr>
          <w:ilvl w:val="0"/>
          <w:numId w:val="47"/>
        </w:numPr>
        <w:shd w:val="clear" w:color="auto" w:fill="auto"/>
        <w:tabs>
          <w:tab w:val="left" w:pos="470"/>
        </w:tabs>
        <w:spacing w:before="0" w:after="0" w:line="398" w:lineRule="exact"/>
        <w:jc w:val="left"/>
      </w:pPr>
      <w:bookmarkStart w:id="27" w:name="bookmark27"/>
      <w:r>
        <w:rPr>
          <w:rStyle w:val="Heading21"/>
          <w:b/>
          <w:bCs/>
        </w:rPr>
        <w:t>Negotiable items</w:t>
      </w:r>
      <w:bookmarkEnd w:id="27"/>
    </w:p>
    <w:p w:rsidR="00766724" w:rsidRDefault="0019035F">
      <w:pPr>
        <w:pStyle w:val="Bodytext0"/>
        <w:numPr>
          <w:ilvl w:val="0"/>
          <w:numId w:val="48"/>
        </w:numPr>
        <w:shd w:val="clear" w:color="auto" w:fill="auto"/>
        <w:tabs>
          <w:tab w:val="left" w:pos="774"/>
        </w:tabs>
        <w:spacing w:before="0" w:after="0" w:line="398" w:lineRule="exact"/>
        <w:ind w:left="500" w:firstLine="0"/>
        <w:jc w:val="left"/>
      </w:pPr>
      <w:r>
        <w:rPr>
          <w:rStyle w:val="Bodytext1"/>
        </w:rPr>
        <w:t>Salaries/Allowances</w:t>
      </w:r>
    </w:p>
    <w:p w:rsidR="00766724" w:rsidRDefault="0019035F">
      <w:pPr>
        <w:pStyle w:val="Bodytext0"/>
        <w:numPr>
          <w:ilvl w:val="0"/>
          <w:numId w:val="48"/>
        </w:numPr>
        <w:shd w:val="clear" w:color="auto" w:fill="auto"/>
        <w:tabs>
          <w:tab w:val="left" w:pos="826"/>
        </w:tabs>
        <w:spacing w:before="0" w:after="0" w:line="398" w:lineRule="exact"/>
        <w:ind w:left="500" w:firstLine="0"/>
        <w:jc w:val="left"/>
      </w:pPr>
      <w:r>
        <w:rPr>
          <w:rStyle w:val="Bodytext1"/>
        </w:rPr>
        <w:t>Hours of work</w:t>
      </w:r>
    </w:p>
    <w:p w:rsidR="00766724" w:rsidRDefault="0019035F">
      <w:pPr>
        <w:pStyle w:val="Bodytext0"/>
        <w:numPr>
          <w:ilvl w:val="0"/>
          <w:numId w:val="48"/>
        </w:numPr>
        <w:shd w:val="clear" w:color="auto" w:fill="auto"/>
        <w:tabs>
          <w:tab w:val="left" w:pos="889"/>
        </w:tabs>
        <w:spacing w:before="0" w:after="0" w:line="398" w:lineRule="exact"/>
        <w:ind w:left="500" w:firstLine="0"/>
        <w:jc w:val="left"/>
      </w:pPr>
      <w:r>
        <w:rPr>
          <w:rStyle w:val="Bodytext1"/>
        </w:rPr>
        <w:t>Health and Safety at work</w:t>
      </w:r>
    </w:p>
    <w:p w:rsidR="00766724" w:rsidRDefault="0019035F">
      <w:pPr>
        <w:pStyle w:val="Bodytext0"/>
        <w:numPr>
          <w:ilvl w:val="0"/>
          <w:numId w:val="48"/>
        </w:numPr>
        <w:shd w:val="clear" w:color="auto" w:fill="auto"/>
        <w:tabs>
          <w:tab w:val="left" w:pos="865"/>
        </w:tabs>
        <w:spacing w:before="0" w:after="0" w:line="398" w:lineRule="exact"/>
        <w:ind w:left="500" w:firstLine="0"/>
        <w:jc w:val="left"/>
      </w:pPr>
      <w:r>
        <w:rPr>
          <w:rStyle w:val="Bodytext1"/>
        </w:rPr>
        <w:t>All types of leave</w:t>
      </w:r>
    </w:p>
    <w:p w:rsidR="00766724" w:rsidRDefault="0019035F">
      <w:pPr>
        <w:pStyle w:val="Bodytext0"/>
        <w:numPr>
          <w:ilvl w:val="0"/>
          <w:numId w:val="48"/>
        </w:numPr>
        <w:shd w:val="clear" w:color="auto" w:fill="auto"/>
        <w:tabs>
          <w:tab w:val="left" w:pos="812"/>
        </w:tabs>
        <w:spacing w:before="0" w:after="0" w:line="398" w:lineRule="exact"/>
        <w:ind w:left="500" w:firstLine="0"/>
        <w:jc w:val="left"/>
      </w:pPr>
      <w:r>
        <w:rPr>
          <w:rStyle w:val="Bodytext1"/>
        </w:rPr>
        <w:t>Principles and procedures of redundancy</w:t>
      </w:r>
    </w:p>
    <w:p w:rsidR="00766724" w:rsidRDefault="0019035F">
      <w:pPr>
        <w:pStyle w:val="Bodytext0"/>
        <w:numPr>
          <w:ilvl w:val="0"/>
          <w:numId w:val="48"/>
        </w:numPr>
        <w:shd w:val="clear" w:color="auto" w:fill="auto"/>
        <w:tabs>
          <w:tab w:val="left" w:pos="874"/>
        </w:tabs>
        <w:spacing w:before="0" w:after="0" w:line="398" w:lineRule="exact"/>
        <w:ind w:left="500" w:firstLine="0"/>
        <w:jc w:val="left"/>
      </w:pPr>
      <w:r>
        <w:rPr>
          <w:rStyle w:val="Bodytext1"/>
        </w:rPr>
        <w:t>Medical expenses and sick pay</w:t>
      </w:r>
    </w:p>
    <w:p w:rsidR="00766724" w:rsidRDefault="0019035F">
      <w:pPr>
        <w:pStyle w:val="Bodytext0"/>
        <w:numPr>
          <w:ilvl w:val="0"/>
          <w:numId w:val="48"/>
        </w:numPr>
        <w:shd w:val="clear" w:color="auto" w:fill="auto"/>
        <w:tabs>
          <w:tab w:val="left" w:pos="937"/>
        </w:tabs>
        <w:spacing w:before="0" w:after="0" w:line="398" w:lineRule="exact"/>
        <w:ind w:left="500" w:firstLine="0"/>
        <w:jc w:val="left"/>
      </w:pPr>
      <w:r>
        <w:rPr>
          <w:rStyle w:val="Bodytext1"/>
        </w:rPr>
        <w:lastRenderedPageBreak/>
        <w:t>Funeral expenses</w:t>
      </w:r>
    </w:p>
    <w:p w:rsidR="00766724" w:rsidRDefault="0019035F">
      <w:pPr>
        <w:pStyle w:val="Bodytext0"/>
        <w:numPr>
          <w:ilvl w:val="0"/>
          <w:numId w:val="48"/>
        </w:numPr>
        <w:shd w:val="clear" w:color="auto" w:fill="auto"/>
        <w:tabs>
          <w:tab w:val="left" w:pos="999"/>
        </w:tabs>
        <w:spacing w:before="0" w:after="0" w:line="398" w:lineRule="exact"/>
        <w:ind w:left="500" w:firstLine="0"/>
        <w:jc w:val="left"/>
      </w:pPr>
      <w:r>
        <w:rPr>
          <w:rStyle w:val="Bodytext1"/>
        </w:rPr>
        <w:t>Retirement and other terminal benefits</w:t>
      </w:r>
    </w:p>
    <w:p w:rsidR="00766724" w:rsidRDefault="0019035F">
      <w:pPr>
        <w:pStyle w:val="Bodytext0"/>
        <w:numPr>
          <w:ilvl w:val="0"/>
          <w:numId w:val="48"/>
        </w:numPr>
        <w:shd w:val="clear" w:color="auto" w:fill="auto"/>
        <w:tabs>
          <w:tab w:val="left" w:pos="865"/>
        </w:tabs>
        <w:spacing w:before="0" w:after="0" w:line="398" w:lineRule="exact"/>
        <w:ind w:left="500" w:firstLine="0"/>
        <w:jc w:val="left"/>
      </w:pPr>
      <w:r>
        <w:rPr>
          <w:rStyle w:val="Bodytext1"/>
        </w:rPr>
        <w:t xml:space="preserve">Any other matter by </w:t>
      </w:r>
      <w:r>
        <w:rPr>
          <w:rStyle w:val="Bodytext1"/>
        </w:rPr>
        <w:t>mutual agreement.</w:t>
      </w:r>
    </w:p>
    <w:p w:rsidR="00766724" w:rsidRDefault="0019035F">
      <w:pPr>
        <w:pStyle w:val="Heading20"/>
        <w:keepNext/>
        <w:keepLines/>
        <w:numPr>
          <w:ilvl w:val="0"/>
          <w:numId w:val="47"/>
        </w:numPr>
        <w:shd w:val="clear" w:color="auto" w:fill="auto"/>
        <w:tabs>
          <w:tab w:val="left" w:pos="480"/>
        </w:tabs>
        <w:spacing w:before="0" w:after="0" w:line="480" w:lineRule="exact"/>
        <w:jc w:val="left"/>
      </w:pPr>
      <w:bookmarkStart w:id="28" w:name="bookmark28"/>
      <w:r>
        <w:rPr>
          <w:rStyle w:val="Heading21"/>
          <w:b/>
          <w:bCs/>
        </w:rPr>
        <w:t>Items for consultation.</w:t>
      </w:r>
      <w:bookmarkEnd w:id="28"/>
    </w:p>
    <w:p w:rsidR="00766724" w:rsidRDefault="0019035F">
      <w:pPr>
        <w:pStyle w:val="Bodytext0"/>
        <w:numPr>
          <w:ilvl w:val="0"/>
          <w:numId w:val="49"/>
        </w:numPr>
        <w:shd w:val="clear" w:color="auto" w:fill="auto"/>
        <w:tabs>
          <w:tab w:val="left" w:pos="764"/>
        </w:tabs>
        <w:spacing w:before="0" w:after="0" w:line="480" w:lineRule="exact"/>
        <w:ind w:left="500" w:firstLine="0"/>
        <w:jc w:val="left"/>
      </w:pPr>
      <w:r>
        <w:rPr>
          <w:rStyle w:val="Bodytext1"/>
        </w:rPr>
        <w:t>Disciplinary procedures</w:t>
      </w:r>
    </w:p>
    <w:p w:rsidR="00766724" w:rsidRDefault="0019035F">
      <w:pPr>
        <w:pStyle w:val="Bodytext0"/>
        <w:numPr>
          <w:ilvl w:val="0"/>
          <w:numId w:val="49"/>
        </w:numPr>
        <w:shd w:val="clear" w:color="auto" w:fill="auto"/>
        <w:tabs>
          <w:tab w:val="left" w:pos="826"/>
        </w:tabs>
        <w:spacing w:before="0" w:after="0" w:line="480" w:lineRule="exact"/>
        <w:ind w:left="500" w:firstLine="0"/>
        <w:jc w:val="left"/>
      </w:pPr>
      <w:r>
        <w:rPr>
          <w:rStyle w:val="Bodytext1"/>
        </w:rPr>
        <w:t>Welfare</w:t>
      </w:r>
    </w:p>
    <w:p w:rsidR="00766724" w:rsidRDefault="0019035F">
      <w:pPr>
        <w:pStyle w:val="Bodytext0"/>
        <w:numPr>
          <w:ilvl w:val="0"/>
          <w:numId w:val="49"/>
        </w:numPr>
        <w:shd w:val="clear" w:color="auto" w:fill="auto"/>
        <w:tabs>
          <w:tab w:val="left" w:pos="889"/>
        </w:tabs>
        <w:spacing w:before="0" w:after="0" w:line="480" w:lineRule="exact"/>
        <w:ind w:left="500" w:firstLine="0"/>
        <w:jc w:val="left"/>
      </w:pPr>
      <w:r>
        <w:rPr>
          <w:rStyle w:val="Bodytext1"/>
        </w:rPr>
        <w:t>Training</w:t>
      </w:r>
    </w:p>
    <w:p w:rsidR="00766724" w:rsidRDefault="0019035F">
      <w:pPr>
        <w:pStyle w:val="Bodytext0"/>
        <w:numPr>
          <w:ilvl w:val="0"/>
          <w:numId w:val="49"/>
        </w:numPr>
        <w:shd w:val="clear" w:color="auto" w:fill="auto"/>
        <w:tabs>
          <w:tab w:val="left" w:pos="874"/>
        </w:tabs>
        <w:spacing w:before="0" w:after="0" w:line="480" w:lineRule="exact"/>
        <w:ind w:left="500" w:firstLine="0"/>
        <w:jc w:val="left"/>
      </w:pPr>
      <w:r>
        <w:rPr>
          <w:rStyle w:val="Bodytext1"/>
        </w:rPr>
        <w:t>Promotion</w:t>
      </w:r>
    </w:p>
    <w:p w:rsidR="00766724" w:rsidRDefault="0019035F">
      <w:pPr>
        <w:pStyle w:val="Bodytext0"/>
        <w:numPr>
          <w:ilvl w:val="0"/>
          <w:numId w:val="49"/>
        </w:numPr>
        <w:shd w:val="clear" w:color="auto" w:fill="auto"/>
        <w:tabs>
          <w:tab w:val="left" w:pos="812"/>
        </w:tabs>
        <w:spacing w:before="0" w:after="0" w:line="480" w:lineRule="exact"/>
        <w:ind w:left="500" w:firstLine="0"/>
        <w:jc w:val="left"/>
      </w:pPr>
      <w:r>
        <w:rPr>
          <w:rStyle w:val="Bodytext1"/>
        </w:rPr>
        <w:t>Methods of salary payment</w:t>
      </w:r>
    </w:p>
    <w:p w:rsidR="00766724" w:rsidRDefault="0019035F">
      <w:pPr>
        <w:pStyle w:val="Bodytext0"/>
        <w:numPr>
          <w:ilvl w:val="0"/>
          <w:numId w:val="49"/>
        </w:numPr>
        <w:shd w:val="clear" w:color="auto" w:fill="auto"/>
        <w:tabs>
          <w:tab w:val="left" w:pos="874"/>
        </w:tabs>
        <w:spacing w:before="0" w:after="0" w:line="480" w:lineRule="exact"/>
        <w:ind w:left="500" w:firstLine="0"/>
        <w:jc w:val="left"/>
      </w:pPr>
      <w:r>
        <w:rPr>
          <w:rStyle w:val="Bodytext1"/>
        </w:rPr>
        <w:t>Technological changes</w:t>
      </w:r>
    </w:p>
    <w:p w:rsidR="00766724" w:rsidRDefault="0019035F">
      <w:pPr>
        <w:pStyle w:val="Bodytext0"/>
        <w:numPr>
          <w:ilvl w:val="0"/>
          <w:numId w:val="49"/>
        </w:numPr>
        <w:shd w:val="clear" w:color="auto" w:fill="auto"/>
        <w:tabs>
          <w:tab w:val="left" w:pos="456"/>
        </w:tabs>
        <w:spacing w:before="0" w:after="0" w:line="264" w:lineRule="exact"/>
        <w:ind w:right="200" w:firstLine="0"/>
        <w:jc w:val="right"/>
      </w:pPr>
      <w:r>
        <w:rPr>
          <w:rStyle w:val="Bodytext1"/>
        </w:rPr>
        <w:t>Policy aspects that affect employment e.g. employment policy,</w:t>
      </w:r>
    </w:p>
    <w:p w:rsidR="00766724" w:rsidRDefault="0019035F">
      <w:pPr>
        <w:pStyle w:val="Bodytext0"/>
        <w:shd w:val="clear" w:color="auto" w:fill="auto"/>
        <w:spacing w:before="0" w:after="275" w:line="264" w:lineRule="exact"/>
        <w:ind w:left="1100" w:right="200" w:firstLine="0"/>
        <w:jc w:val="both"/>
      </w:pPr>
      <w:r>
        <w:rPr>
          <w:rStyle w:val="Bodytext1"/>
        </w:rPr>
        <w:t xml:space="preserve">Structural Adjustment Programmes (SAP), incomes </w:t>
      </w:r>
      <w:r>
        <w:rPr>
          <w:rStyle w:val="Bodytext1"/>
        </w:rPr>
        <w:t>policy, schemes of service etc.</w:t>
      </w:r>
    </w:p>
    <w:p w:rsidR="00766724" w:rsidRDefault="0019035F">
      <w:pPr>
        <w:pStyle w:val="Bodytext0"/>
        <w:numPr>
          <w:ilvl w:val="0"/>
          <w:numId w:val="49"/>
        </w:numPr>
        <w:shd w:val="clear" w:color="auto" w:fill="auto"/>
        <w:tabs>
          <w:tab w:val="left" w:pos="994"/>
        </w:tabs>
        <w:spacing w:before="0" w:after="188" w:line="220" w:lineRule="exact"/>
        <w:ind w:left="500" w:firstLine="0"/>
        <w:jc w:val="left"/>
      </w:pPr>
      <w:r>
        <w:rPr>
          <w:rStyle w:val="Bodytext1"/>
        </w:rPr>
        <w:t>Any other matters that may be deemed necessary.</w:t>
      </w:r>
    </w:p>
    <w:p w:rsidR="00766724" w:rsidRDefault="0019035F">
      <w:pPr>
        <w:pStyle w:val="Bodytext0"/>
        <w:shd w:val="clear" w:color="auto" w:fill="auto"/>
        <w:spacing w:before="0" w:after="0" w:line="220" w:lineRule="exact"/>
        <w:ind w:left="40" w:firstLine="0"/>
        <w:sectPr w:rsidR="00766724">
          <w:type w:val="continuous"/>
          <w:pgSz w:w="12240" w:h="15840"/>
          <w:pgMar w:top="3547" w:right="2683" w:bottom="2486" w:left="2712" w:header="0" w:footer="3" w:gutter="0"/>
          <w:cols w:space="720"/>
          <w:noEndnote/>
          <w:docGrid w:linePitch="360"/>
        </w:sectPr>
      </w:pPr>
      <w:bookmarkStart w:id="29" w:name="bookmark29"/>
      <w:r>
        <w:rPr>
          <w:rStyle w:val="Bodytext1"/>
        </w:rPr>
        <w:t>27</w:t>
      </w:r>
      <w:bookmarkEnd w:id="29"/>
    </w:p>
    <w:p w:rsidR="00766724" w:rsidRDefault="0019035F">
      <w:pPr>
        <w:pStyle w:val="Bodytext0"/>
        <w:shd w:val="clear" w:color="auto" w:fill="auto"/>
        <w:spacing w:before="0" w:after="0" w:line="528" w:lineRule="exact"/>
        <w:ind w:firstLine="0"/>
        <w:jc w:val="right"/>
      </w:pPr>
      <w:r>
        <w:rPr>
          <w:rStyle w:val="Bodytext1"/>
        </w:rPr>
        <w:lastRenderedPageBreak/>
        <w:t>Section 4(12)</w:t>
      </w:r>
    </w:p>
    <w:p w:rsidR="00766724" w:rsidRDefault="0019035F">
      <w:pPr>
        <w:pStyle w:val="Bodytext0"/>
        <w:shd w:val="clear" w:color="auto" w:fill="auto"/>
        <w:spacing w:before="0" w:after="0" w:line="528" w:lineRule="exact"/>
        <w:ind w:firstLine="0"/>
      </w:pPr>
      <w:r>
        <w:rPr>
          <w:rStyle w:val="Bodytext1"/>
        </w:rPr>
        <w:t>RULES FOR NEGOTIATING TERMS AND CONDITIONS OF</w:t>
      </w:r>
    </w:p>
    <w:p w:rsidR="00766724" w:rsidRDefault="0019035F">
      <w:pPr>
        <w:pStyle w:val="Bodytext0"/>
        <w:shd w:val="clear" w:color="auto" w:fill="auto"/>
        <w:spacing w:before="0" w:after="199" w:line="220" w:lineRule="exact"/>
        <w:ind w:firstLine="0"/>
      </w:pPr>
      <w:r>
        <w:rPr>
          <w:rStyle w:val="Bodytext1"/>
        </w:rPr>
        <w:t>SERVICE.</w:t>
      </w:r>
    </w:p>
    <w:p w:rsidR="00766724" w:rsidRDefault="0019035F">
      <w:pPr>
        <w:pStyle w:val="Bodytext0"/>
        <w:numPr>
          <w:ilvl w:val="0"/>
          <w:numId w:val="50"/>
        </w:numPr>
        <w:shd w:val="clear" w:color="auto" w:fill="auto"/>
        <w:tabs>
          <w:tab w:val="left" w:pos="490"/>
        </w:tabs>
        <w:spacing w:before="0" w:after="240" w:line="264" w:lineRule="exact"/>
        <w:ind w:left="20" w:firstLine="0"/>
        <w:jc w:val="both"/>
      </w:pPr>
      <w:r>
        <w:rPr>
          <w:rStyle w:val="Bodytext1"/>
        </w:rPr>
        <w:t xml:space="preserve">Negotiations on remunerative items shall be made by a Collective Bargaining Agreement </w:t>
      </w:r>
      <w:r>
        <w:rPr>
          <w:rStyle w:val="Bodytext1"/>
        </w:rPr>
        <w:t>(CBA) which shall form part of the terms and conditions of service in the public service.</w:t>
      </w:r>
    </w:p>
    <w:p w:rsidR="00766724" w:rsidRDefault="0019035F">
      <w:pPr>
        <w:pStyle w:val="Bodytext0"/>
        <w:numPr>
          <w:ilvl w:val="0"/>
          <w:numId w:val="50"/>
        </w:numPr>
        <w:shd w:val="clear" w:color="auto" w:fill="auto"/>
        <w:tabs>
          <w:tab w:val="left" w:pos="505"/>
        </w:tabs>
        <w:spacing w:before="0" w:after="240" w:line="264" w:lineRule="exact"/>
        <w:ind w:left="20" w:firstLine="0"/>
        <w:jc w:val="both"/>
      </w:pPr>
      <w:r>
        <w:rPr>
          <w:rStyle w:val="Bodytext1"/>
        </w:rPr>
        <w:t>The centralised Collective Bargaining Agreement on salaries in the public service shall apply to local governments.</w:t>
      </w:r>
    </w:p>
    <w:p w:rsidR="00766724" w:rsidRDefault="0019035F">
      <w:pPr>
        <w:pStyle w:val="Bodytext0"/>
        <w:numPr>
          <w:ilvl w:val="0"/>
          <w:numId w:val="50"/>
        </w:numPr>
        <w:shd w:val="clear" w:color="auto" w:fill="auto"/>
        <w:tabs>
          <w:tab w:val="left" w:pos="505"/>
        </w:tabs>
        <w:spacing w:before="0" w:after="240" w:line="264" w:lineRule="exact"/>
        <w:ind w:left="20" w:firstLine="0"/>
        <w:jc w:val="both"/>
      </w:pPr>
      <w:r>
        <w:rPr>
          <w:rStyle w:val="Bodytext1"/>
        </w:rPr>
        <w:t xml:space="preserve">The provisions relating to negotiable items in a </w:t>
      </w:r>
      <w:r>
        <w:rPr>
          <w:rStyle w:val="Bodytext1"/>
        </w:rPr>
        <w:t xml:space="preserve">Collective Bargaining </w:t>
      </w:r>
      <w:r>
        <w:rPr>
          <w:rStyle w:val="Bodytext1"/>
        </w:rPr>
        <w:lastRenderedPageBreak/>
        <w:t>Agreement (CBA) shall only be varied by agreement of both parties; and any proposal by a party to vary any such provision shall be notified to the other party in writing within three (3) months after formulating the proposal.</w:t>
      </w:r>
    </w:p>
    <w:p w:rsidR="00766724" w:rsidRDefault="0019035F">
      <w:pPr>
        <w:pStyle w:val="Bodytext0"/>
        <w:numPr>
          <w:ilvl w:val="0"/>
          <w:numId w:val="50"/>
        </w:numPr>
        <w:shd w:val="clear" w:color="auto" w:fill="auto"/>
        <w:tabs>
          <w:tab w:val="left" w:pos="505"/>
        </w:tabs>
        <w:spacing w:before="0" w:after="0" w:line="264" w:lineRule="exact"/>
        <w:ind w:left="20" w:firstLine="0"/>
        <w:jc w:val="both"/>
        <w:sectPr w:rsidR="00766724">
          <w:type w:val="continuous"/>
          <w:pgSz w:w="12240" w:h="15840"/>
          <w:pgMar w:top="3700" w:right="2794" w:bottom="6638" w:left="2789" w:header="0" w:footer="3" w:gutter="0"/>
          <w:cols w:space="720"/>
          <w:noEndnote/>
          <w:docGrid w:linePitch="360"/>
        </w:sectPr>
      </w:pPr>
      <w:r>
        <w:rPr>
          <w:rStyle w:val="Bodytext1"/>
        </w:rPr>
        <w:t>In negotiating matters that have implications on monetary expenditure, parties shall conclude their negotiations during the budgetary phase in each financial year.</w:t>
      </w:r>
    </w:p>
    <w:p w:rsidR="00766724" w:rsidRDefault="0019035F">
      <w:pPr>
        <w:pStyle w:val="Bodytext0"/>
        <w:shd w:val="clear" w:color="auto" w:fill="auto"/>
        <w:spacing w:before="0" w:after="199" w:line="220" w:lineRule="exact"/>
        <w:ind w:right="20" w:firstLine="0"/>
        <w:jc w:val="right"/>
      </w:pPr>
      <w:r>
        <w:rPr>
          <w:rStyle w:val="Bodytext1"/>
        </w:rPr>
        <w:lastRenderedPageBreak/>
        <w:t>Section 4 (13)</w:t>
      </w:r>
    </w:p>
    <w:p w:rsidR="00766724" w:rsidRDefault="0019035F">
      <w:pPr>
        <w:pStyle w:val="Bodytext0"/>
        <w:shd w:val="clear" w:color="auto" w:fill="auto"/>
        <w:spacing w:before="0" w:after="240" w:line="264" w:lineRule="exact"/>
        <w:ind w:left="40" w:firstLine="0"/>
      </w:pPr>
      <w:r>
        <w:rPr>
          <w:rStyle w:val="Bodytext1"/>
        </w:rPr>
        <w:t>RULES AND PROCEDURES RELATING TO THE HEARING OF GRIEVANCES</w:t>
      </w:r>
      <w:r>
        <w:rPr>
          <w:rStyle w:val="Bodytext1"/>
        </w:rPr>
        <w:t xml:space="preserve"> BY THE COUNCIL.</w:t>
      </w:r>
    </w:p>
    <w:p w:rsidR="00766724" w:rsidRDefault="0019035F">
      <w:pPr>
        <w:pStyle w:val="Bodytext0"/>
        <w:numPr>
          <w:ilvl w:val="0"/>
          <w:numId w:val="51"/>
        </w:numPr>
        <w:shd w:val="clear" w:color="auto" w:fill="auto"/>
        <w:tabs>
          <w:tab w:val="left" w:pos="480"/>
        </w:tabs>
        <w:spacing w:before="0" w:after="275" w:line="264" w:lineRule="exact"/>
        <w:ind w:right="20" w:firstLine="0"/>
        <w:jc w:val="both"/>
      </w:pPr>
      <w:r>
        <w:rPr>
          <w:rStyle w:val="Bodytext1"/>
        </w:rPr>
        <w:t>The party with a grievance shall submit a written memorandum of the grievance to the Secretary to the Council with a copy to the other party.</w:t>
      </w:r>
    </w:p>
    <w:p w:rsidR="00766724" w:rsidRDefault="0019035F">
      <w:pPr>
        <w:pStyle w:val="Bodytext0"/>
        <w:numPr>
          <w:ilvl w:val="0"/>
          <w:numId w:val="51"/>
        </w:numPr>
        <w:shd w:val="clear" w:color="auto" w:fill="auto"/>
        <w:tabs>
          <w:tab w:val="left" w:pos="480"/>
        </w:tabs>
        <w:spacing w:before="0" w:after="178" w:line="220" w:lineRule="exact"/>
        <w:ind w:firstLine="0"/>
        <w:jc w:val="both"/>
      </w:pPr>
      <w:r>
        <w:rPr>
          <w:rStyle w:val="Bodytext1"/>
        </w:rPr>
        <w:t>The Secretary to the Council shall—</w:t>
      </w:r>
    </w:p>
    <w:p w:rsidR="00766724" w:rsidRDefault="0019035F">
      <w:pPr>
        <w:pStyle w:val="Bodytext0"/>
        <w:numPr>
          <w:ilvl w:val="0"/>
          <w:numId w:val="52"/>
        </w:numPr>
        <w:shd w:val="clear" w:color="auto" w:fill="auto"/>
        <w:tabs>
          <w:tab w:val="left" w:pos="758"/>
        </w:tabs>
        <w:spacing w:before="0" w:after="139" w:line="220" w:lineRule="exact"/>
        <w:ind w:left="460" w:firstLine="0"/>
        <w:jc w:val="left"/>
      </w:pPr>
      <w:r>
        <w:rPr>
          <w:rStyle w:val="Bodytext1"/>
        </w:rPr>
        <w:t>register the grievance;</w:t>
      </w:r>
    </w:p>
    <w:p w:rsidR="00766724" w:rsidRDefault="0019035F">
      <w:pPr>
        <w:pStyle w:val="Bodytext0"/>
        <w:numPr>
          <w:ilvl w:val="0"/>
          <w:numId w:val="52"/>
        </w:numPr>
        <w:shd w:val="clear" w:color="auto" w:fill="auto"/>
        <w:tabs>
          <w:tab w:val="left" w:pos="336"/>
        </w:tabs>
        <w:spacing w:before="0" w:after="0" w:line="264" w:lineRule="exact"/>
        <w:ind w:right="20" w:firstLine="0"/>
        <w:jc w:val="right"/>
      </w:pPr>
      <w:r>
        <w:rPr>
          <w:rStyle w:val="Bodytext1"/>
        </w:rPr>
        <w:t xml:space="preserve">notify the other party to the </w:t>
      </w:r>
      <w:r>
        <w:rPr>
          <w:rStyle w:val="Bodytext1"/>
        </w:rPr>
        <w:t>grievance, the Chairperson and all</w:t>
      </w:r>
    </w:p>
    <w:p w:rsidR="00766724" w:rsidRDefault="0019035F">
      <w:pPr>
        <w:pStyle w:val="Bodytext0"/>
        <w:shd w:val="clear" w:color="auto" w:fill="auto"/>
        <w:spacing w:before="0" w:after="155" w:line="264" w:lineRule="exact"/>
        <w:ind w:left="960" w:right="20" w:firstLine="0"/>
        <w:jc w:val="both"/>
      </w:pPr>
      <w:r>
        <w:rPr>
          <w:rStyle w:val="Bodytext1"/>
        </w:rPr>
        <w:t xml:space="preserve">other members of the Council about the grievance by furnishing </w:t>
      </w:r>
      <w:r>
        <w:rPr>
          <w:rStyle w:val="Bodytext1"/>
        </w:rPr>
        <w:lastRenderedPageBreak/>
        <w:t>a copy of the memorandum of the grievance to each of them; and</w:t>
      </w:r>
    </w:p>
    <w:p w:rsidR="00766724" w:rsidRDefault="0019035F">
      <w:pPr>
        <w:pStyle w:val="Bodytext0"/>
        <w:numPr>
          <w:ilvl w:val="0"/>
          <w:numId w:val="52"/>
        </w:numPr>
        <w:shd w:val="clear" w:color="auto" w:fill="auto"/>
        <w:tabs>
          <w:tab w:val="left" w:pos="307"/>
        </w:tabs>
        <w:spacing w:before="0" w:after="0" w:line="220" w:lineRule="exact"/>
        <w:ind w:right="20" w:firstLine="0"/>
        <w:jc w:val="right"/>
      </w:pPr>
      <w:r>
        <w:rPr>
          <w:rStyle w:val="Bodytext1"/>
        </w:rPr>
        <w:t>in consultation with the Chairperson, set a date for the hearing of</w:t>
      </w:r>
    </w:p>
    <w:p w:rsidR="00766724" w:rsidRDefault="0019035F">
      <w:pPr>
        <w:pStyle w:val="Bodytext0"/>
        <w:shd w:val="clear" w:color="auto" w:fill="auto"/>
        <w:spacing w:before="0" w:after="240" w:line="264" w:lineRule="exact"/>
        <w:ind w:left="960" w:right="20" w:firstLine="0"/>
        <w:jc w:val="both"/>
      </w:pPr>
      <w:r>
        <w:rPr>
          <w:rStyle w:val="Bodytext1"/>
        </w:rPr>
        <w:t xml:space="preserve">the grievance, which shall </w:t>
      </w:r>
      <w:r>
        <w:rPr>
          <w:rStyle w:val="Bodytext1"/>
        </w:rPr>
        <w:t>not be earlier than fourteen working days after the date on which copies of the memorandum of the grievance are circulated to the other party to the grievance and the other members of the Council under subparagraph (b).</w:t>
      </w:r>
    </w:p>
    <w:p w:rsidR="00766724" w:rsidRDefault="0019035F">
      <w:pPr>
        <w:pStyle w:val="Bodytext0"/>
        <w:numPr>
          <w:ilvl w:val="0"/>
          <w:numId w:val="51"/>
        </w:numPr>
        <w:shd w:val="clear" w:color="auto" w:fill="auto"/>
        <w:tabs>
          <w:tab w:val="left" w:pos="480"/>
        </w:tabs>
        <w:spacing w:before="0" w:after="240" w:line="264" w:lineRule="exact"/>
        <w:ind w:right="20" w:firstLine="0"/>
        <w:jc w:val="both"/>
      </w:pPr>
      <w:r>
        <w:rPr>
          <w:rStyle w:val="Bodytext1"/>
        </w:rPr>
        <w:t xml:space="preserve">The Secretary shall request the </w:t>
      </w:r>
      <w:r>
        <w:rPr>
          <w:rStyle w:val="Bodytext1"/>
        </w:rPr>
        <w:t>other party to the grievance to prepare and submit to the Secretary, a reply to the grievance not later than four (4) working days before the date for hearing the grievance.</w:t>
      </w:r>
    </w:p>
    <w:p w:rsidR="00766724" w:rsidRDefault="0019035F">
      <w:pPr>
        <w:pStyle w:val="Bodytext0"/>
        <w:numPr>
          <w:ilvl w:val="0"/>
          <w:numId w:val="51"/>
        </w:numPr>
        <w:shd w:val="clear" w:color="auto" w:fill="auto"/>
        <w:tabs>
          <w:tab w:val="left" w:pos="480"/>
        </w:tabs>
        <w:spacing w:before="0" w:after="275" w:line="264" w:lineRule="exact"/>
        <w:ind w:right="20" w:firstLine="0"/>
        <w:jc w:val="both"/>
      </w:pPr>
      <w:r>
        <w:rPr>
          <w:rStyle w:val="Bodytext1"/>
        </w:rPr>
        <w:t>The hearing of a grievance shall be completed wit</w:t>
      </w:r>
      <w:r>
        <w:rPr>
          <w:rStyle w:val="Bodytext9"/>
        </w:rPr>
        <w:t>hin</w:t>
      </w:r>
      <w:r>
        <w:rPr>
          <w:rStyle w:val="Bodytext1"/>
        </w:rPr>
        <w:t xml:space="preserve"> sixty working days from the d</w:t>
      </w:r>
      <w:r>
        <w:rPr>
          <w:rStyle w:val="Bodytext1"/>
        </w:rPr>
        <w:t>ate of registration of the grievance.</w:t>
      </w:r>
    </w:p>
    <w:p w:rsidR="00766724" w:rsidRDefault="0019035F">
      <w:pPr>
        <w:pStyle w:val="Bodytext0"/>
        <w:numPr>
          <w:ilvl w:val="0"/>
          <w:numId w:val="51"/>
        </w:numPr>
        <w:shd w:val="clear" w:color="auto" w:fill="auto"/>
        <w:tabs>
          <w:tab w:val="left" w:pos="475"/>
        </w:tabs>
        <w:spacing w:before="0" w:after="0" w:line="220" w:lineRule="exact"/>
        <w:ind w:firstLine="0"/>
        <w:jc w:val="both"/>
      </w:pPr>
      <w:r>
        <w:rPr>
          <w:rStyle w:val="Bodytext1"/>
        </w:rPr>
        <w:t>During the hearing of a grievance, the parties to the grievance shall—</w:t>
      </w:r>
    </w:p>
    <w:p w:rsidR="00766724" w:rsidRDefault="0019035F">
      <w:pPr>
        <w:pStyle w:val="Bodytext0"/>
        <w:numPr>
          <w:ilvl w:val="0"/>
          <w:numId w:val="53"/>
        </w:numPr>
        <w:shd w:val="clear" w:color="auto" w:fill="auto"/>
        <w:tabs>
          <w:tab w:val="left" w:pos="758"/>
        </w:tabs>
        <w:spacing w:before="0" w:after="0" w:line="528" w:lineRule="exact"/>
        <w:ind w:left="460" w:firstLine="0"/>
        <w:jc w:val="left"/>
      </w:pPr>
      <w:r>
        <w:rPr>
          <w:rStyle w:val="Bodytext1"/>
        </w:rPr>
        <w:t>negotiate in good faith;</w:t>
      </w:r>
    </w:p>
    <w:p w:rsidR="00766724" w:rsidRDefault="0019035F">
      <w:pPr>
        <w:pStyle w:val="Bodytext0"/>
        <w:numPr>
          <w:ilvl w:val="0"/>
          <w:numId w:val="53"/>
        </w:numPr>
        <w:shd w:val="clear" w:color="auto" w:fill="auto"/>
        <w:tabs>
          <w:tab w:val="left" w:pos="772"/>
        </w:tabs>
        <w:spacing w:before="0" w:after="0" w:line="528" w:lineRule="exact"/>
        <w:ind w:left="460" w:firstLine="0"/>
        <w:jc w:val="left"/>
      </w:pPr>
      <w:r>
        <w:rPr>
          <w:rStyle w:val="Bodytext1"/>
        </w:rPr>
        <w:t>not victimise or intimidate one another;</w:t>
      </w:r>
    </w:p>
    <w:p w:rsidR="00766724" w:rsidRDefault="0019035F">
      <w:pPr>
        <w:pStyle w:val="Bodytext0"/>
        <w:numPr>
          <w:ilvl w:val="0"/>
          <w:numId w:val="53"/>
        </w:numPr>
        <w:shd w:val="clear" w:color="auto" w:fill="auto"/>
        <w:tabs>
          <w:tab w:val="left" w:pos="767"/>
        </w:tabs>
        <w:spacing w:before="0" w:after="0" w:line="528" w:lineRule="exact"/>
        <w:ind w:left="460" w:firstLine="0"/>
        <w:jc w:val="left"/>
      </w:pPr>
      <w:r>
        <w:rPr>
          <w:rStyle w:val="Bodytext1"/>
        </w:rPr>
        <w:t>avoid taking to the press matters in dispute;</w:t>
      </w:r>
    </w:p>
    <w:p w:rsidR="00766724" w:rsidRDefault="0019035F">
      <w:pPr>
        <w:pStyle w:val="Bodytext0"/>
        <w:shd w:val="clear" w:color="auto" w:fill="auto"/>
        <w:spacing w:before="0" w:after="0" w:line="220" w:lineRule="exact"/>
        <w:ind w:left="40" w:firstLine="0"/>
        <w:sectPr w:rsidR="00766724">
          <w:headerReference w:type="even" r:id="rId40"/>
          <w:headerReference w:type="default" r:id="rId41"/>
          <w:footerReference w:type="even" r:id="rId42"/>
          <w:footerReference w:type="default" r:id="rId43"/>
          <w:headerReference w:type="first" r:id="rId44"/>
          <w:footerReference w:type="first" r:id="rId45"/>
          <w:type w:val="continuous"/>
          <w:pgSz w:w="12240" w:h="15840"/>
          <w:pgMar w:top="3542" w:right="2798" w:bottom="2486" w:left="2784" w:header="0" w:footer="3" w:gutter="0"/>
          <w:cols w:space="720"/>
          <w:noEndnote/>
          <w:titlePg/>
          <w:docGrid w:linePitch="360"/>
        </w:sectPr>
      </w:pPr>
      <w:r>
        <w:rPr>
          <w:rStyle w:val="Bodytext1"/>
        </w:rPr>
        <w:t>29</w:t>
      </w:r>
    </w:p>
    <w:p w:rsidR="00766724" w:rsidRDefault="0019035F">
      <w:pPr>
        <w:pStyle w:val="Bodytext50"/>
        <w:shd w:val="clear" w:color="auto" w:fill="auto"/>
        <w:tabs>
          <w:tab w:val="left" w:pos="1483"/>
          <w:tab w:val="left" w:pos="6173"/>
        </w:tabs>
        <w:spacing w:before="0" w:after="0"/>
        <w:ind w:right="40" w:firstLine="1320"/>
      </w:pPr>
      <w:r>
        <w:rPr>
          <w:rStyle w:val="Bodytext51"/>
          <w:i/>
          <w:iCs/>
        </w:rPr>
        <w:lastRenderedPageBreak/>
        <w:t xml:space="preserve">Public Service (Negotiating, Consultative </w:t>
      </w:r>
      <w:r>
        <w:rPr>
          <w:rStyle w:val="Bodytext5Bold"/>
        </w:rPr>
        <w:t>Act 10</w:t>
      </w:r>
      <w:r>
        <w:rPr>
          <w:rStyle w:val="Bodytext5Bold"/>
        </w:rPr>
        <w:tab/>
      </w:r>
      <w:r>
        <w:rPr>
          <w:rStyle w:val="Bodytext51"/>
          <w:i/>
          <w:iCs/>
        </w:rPr>
        <w:t>and Disputes Settlement Machinery) Act</w:t>
      </w:r>
      <w:r>
        <w:rPr>
          <w:rStyle w:val="Bodytext5Bold"/>
        </w:rPr>
        <w:tab/>
        <w:t>2008</w:t>
      </w:r>
    </w:p>
    <w:p w:rsidR="00766724" w:rsidRDefault="0019035F">
      <w:pPr>
        <w:pStyle w:val="Bodytext0"/>
        <w:numPr>
          <w:ilvl w:val="0"/>
          <w:numId w:val="53"/>
        </w:numPr>
        <w:shd w:val="clear" w:color="auto" w:fill="auto"/>
        <w:tabs>
          <w:tab w:val="left" w:pos="842"/>
        </w:tabs>
        <w:spacing w:before="0" w:after="238" w:line="220" w:lineRule="exact"/>
        <w:ind w:left="520" w:firstLine="0"/>
        <w:jc w:val="left"/>
      </w:pPr>
      <w:r>
        <w:rPr>
          <w:rStyle w:val="Bodytext1"/>
        </w:rPr>
        <w:t>exercise patience and restraint; and</w:t>
      </w:r>
    </w:p>
    <w:p w:rsidR="00766724" w:rsidRDefault="0019035F">
      <w:pPr>
        <w:pStyle w:val="Bodytext0"/>
        <w:numPr>
          <w:ilvl w:val="0"/>
          <w:numId w:val="53"/>
        </w:numPr>
        <w:shd w:val="clear" w:color="auto" w:fill="auto"/>
        <w:tabs>
          <w:tab w:val="left" w:pos="890"/>
        </w:tabs>
        <w:spacing w:before="0" w:after="195" w:line="220" w:lineRule="exact"/>
        <w:ind w:left="520" w:firstLine="0"/>
        <w:jc w:val="left"/>
      </w:pPr>
      <w:r>
        <w:rPr>
          <w:rStyle w:val="Bodytext1"/>
        </w:rPr>
        <w:t>show mutual respect and trust.</w:t>
      </w:r>
    </w:p>
    <w:p w:rsidR="00766724" w:rsidRDefault="0019035F">
      <w:pPr>
        <w:pStyle w:val="Bodytext0"/>
        <w:numPr>
          <w:ilvl w:val="0"/>
          <w:numId w:val="51"/>
        </w:numPr>
        <w:shd w:val="clear" w:color="auto" w:fill="auto"/>
        <w:tabs>
          <w:tab w:val="left" w:pos="480"/>
        </w:tabs>
        <w:spacing w:before="0" w:after="248" w:line="269" w:lineRule="exact"/>
        <w:ind w:right="40" w:firstLine="0"/>
        <w:jc w:val="both"/>
      </w:pPr>
      <w:r>
        <w:rPr>
          <w:rStyle w:val="Bodytext1"/>
        </w:rPr>
        <w:t xml:space="preserve">A memorandum of agreement shall be signed after both parties have </w:t>
      </w:r>
      <w:r>
        <w:rPr>
          <w:rStyle w:val="Bodytext1"/>
        </w:rPr>
        <w:t>reached a consensus.</w:t>
      </w:r>
    </w:p>
    <w:p w:rsidR="00766724" w:rsidRDefault="0019035F">
      <w:pPr>
        <w:pStyle w:val="Bodytext0"/>
        <w:numPr>
          <w:ilvl w:val="0"/>
          <w:numId w:val="51"/>
        </w:numPr>
        <w:shd w:val="clear" w:color="auto" w:fill="auto"/>
        <w:tabs>
          <w:tab w:val="left" w:pos="485"/>
        </w:tabs>
        <w:spacing w:before="0" w:after="236" w:line="259" w:lineRule="exact"/>
        <w:ind w:right="40" w:firstLine="0"/>
        <w:jc w:val="both"/>
      </w:pPr>
      <w:r>
        <w:rPr>
          <w:rStyle w:val="Bodytext1"/>
        </w:rPr>
        <w:t>In case of a dead-lock, a report of the dispute which forms the basis of the grievance shall be sent by the Chairperson of the Council to the Minister within two (2) working days, requesting the Minister to refer the matter to the Trib</w:t>
      </w:r>
      <w:r>
        <w:rPr>
          <w:rStyle w:val="Bodytext1"/>
        </w:rPr>
        <w:t>unal.</w:t>
      </w:r>
    </w:p>
    <w:p w:rsidR="00766724" w:rsidRDefault="0019035F">
      <w:pPr>
        <w:pStyle w:val="Bodytext0"/>
        <w:numPr>
          <w:ilvl w:val="0"/>
          <w:numId w:val="51"/>
        </w:numPr>
        <w:shd w:val="clear" w:color="auto" w:fill="auto"/>
        <w:tabs>
          <w:tab w:val="left" w:pos="485"/>
        </w:tabs>
        <w:spacing w:before="0" w:after="0" w:line="264" w:lineRule="exact"/>
        <w:ind w:right="40" w:firstLine="0"/>
        <w:jc w:val="both"/>
        <w:sectPr w:rsidR="00766724">
          <w:type w:val="continuous"/>
          <w:pgSz w:w="12240" w:h="15840"/>
          <w:pgMar w:top="2486" w:right="2784" w:bottom="8592" w:left="2779" w:header="0" w:footer="3" w:gutter="0"/>
          <w:cols w:space="720"/>
          <w:noEndnote/>
          <w:docGrid w:linePitch="360"/>
        </w:sectPr>
      </w:pPr>
      <w:r>
        <w:rPr>
          <w:rStyle w:val="Bodytext1"/>
        </w:rPr>
        <w:t xml:space="preserve">The Minister may, within five (5) working days, refer the matter back </w:t>
      </w:r>
      <w:r>
        <w:rPr>
          <w:rStyle w:val="Bodytext1"/>
        </w:rPr>
        <w:lastRenderedPageBreak/>
        <w:t>to the Council with guidelines regarding how, and a time frame within which, the grievance may be resolved, or refer the matter to the Tribunal.</w:t>
      </w:r>
    </w:p>
    <w:p w:rsidR="00766724" w:rsidRDefault="0019035F">
      <w:pPr>
        <w:pStyle w:val="Bodytext0"/>
        <w:shd w:val="clear" w:color="auto" w:fill="auto"/>
        <w:spacing w:before="0" w:after="0" w:line="528" w:lineRule="exact"/>
        <w:ind w:right="220" w:firstLine="0"/>
        <w:jc w:val="right"/>
      </w:pPr>
      <w:r>
        <w:rPr>
          <w:rStyle w:val="Bodytext1"/>
        </w:rPr>
        <w:lastRenderedPageBreak/>
        <w:t>Section 7(1)</w:t>
      </w:r>
    </w:p>
    <w:p w:rsidR="00766724" w:rsidRDefault="0019035F">
      <w:pPr>
        <w:pStyle w:val="Bodytext0"/>
        <w:shd w:val="clear" w:color="auto" w:fill="auto"/>
        <w:spacing w:before="0" w:after="0" w:line="528" w:lineRule="exact"/>
        <w:ind w:left="920" w:firstLine="0"/>
        <w:jc w:val="left"/>
      </w:pPr>
      <w:r>
        <w:rPr>
          <w:rStyle w:val="Bodytext1"/>
        </w:rPr>
        <w:t>ESSE</w:t>
      </w:r>
      <w:r>
        <w:rPr>
          <w:rStyle w:val="Bodytext1"/>
        </w:rPr>
        <w:t>NTIAL SERVICES IN THE PUBLIC SERVICE.</w:t>
      </w:r>
    </w:p>
    <w:p w:rsidR="00766724" w:rsidRDefault="0019035F">
      <w:pPr>
        <w:pStyle w:val="Bodytext0"/>
        <w:numPr>
          <w:ilvl w:val="0"/>
          <w:numId w:val="54"/>
        </w:numPr>
        <w:shd w:val="clear" w:color="auto" w:fill="auto"/>
        <w:tabs>
          <w:tab w:val="left" w:pos="782"/>
        </w:tabs>
        <w:spacing w:before="0" w:after="0" w:line="528" w:lineRule="exact"/>
        <w:ind w:left="480" w:firstLine="0"/>
        <w:jc w:val="left"/>
      </w:pPr>
      <w:r>
        <w:rPr>
          <w:rStyle w:val="Bodytext1"/>
        </w:rPr>
        <w:t>Fire services;</w:t>
      </w:r>
    </w:p>
    <w:p w:rsidR="00766724" w:rsidRDefault="0019035F">
      <w:pPr>
        <w:pStyle w:val="Bodytext0"/>
        <w:numPr>
          <w:ilvl w:val="0"/>
          <w:numId w:val="54"/>
        </w:numPr>
        <w:shd w:val="clear" w:color="auto" w:fill="auto"/>
        <w:tabs>
          <w:tab w:val="left" w:pos="792"/>
        </w:tabs>
        <w:spacing w:before="0" w:after="0" w:line="528" w:lineRule="exact"/>
        <w:ind w:left="480" w:firstLine="0"/>
        <w:jc w:val="left"/>
      </w:pPr>
      <w:r>
        <w:rPr>
          <w:rStyle w:val="Bodytext1"/>
        </w:rPr>
        <w:t>Meteorological services;</w:t>
      </w:r>
    </w:p>
    <w:p w:rsidR="00766724" w:rsidRDefault="0019035F">
      <w:pPr>
        <w:pStyle w:val="Bodytext0"/>
        <w:numPr>
          <w:ilvl w:val="0"/>
          <w:numId w:val="54"/>
        </w:numPr>
        <w:shd w:val="clear" w:color="auto" w:fill="auto"/>
        <w:tabs>
          <w:tab w:val="left" w:pos="782"/>
        </w:tabs>
        <w:spacing w:before="0" w:after="0" w:line="528" w:lineRule="exact"/>
        <w:ind w:left="480" w:firstLine="0"/>
        <w:jc w:val="left"/>
      </w:pPr>
      <w:r>
        <w:rPr>
          <w:rStyle w:val="Bodytext1"/>
        </w:rPr>
        <w:t>Education services;</w:t>
      </w:r>
    </w:p>
    <w:p w:rsidR="00766724" w:rsidRDefault="0019035F">
      <w:pPr>
        <w:pStyle w:val="Bodytext0"/>
        <w:numPr>
          <w:ilvl w:val="0"/>
          <w:numId w:val="54"/>
        </w:numPr>
        <w:shd w:val="clear" w:color="auto" w:fill="auto"/>
        <w:tabs>
          <w:tab w:val="left" w:pos="787"/>
        </w:tabs>
        <w:spacing w:before="0" w:after="0" w:line="528" w:lineRule="exact"/>
        <w:ind w:left="480" w:firstLine="0"/>
        <w:jc w:val="left"/>
      </w:pPr>
      <w:r>
        <w:rPr>
          <w:rStyle w:val="Bodytext1"/>
        </w:rPr>
        <w:t>Uganda computer services;</w:t>
      </w:r>
    </w:p>
    <w:p w:rsidR="00766724" w:rsidRDefault="0019035F">
      <w:pPr>
        <w:pStyle w:val="Bodytext0"/>
        <w:numPr>
          <w:ilvl w:val="0"/>
          <w:numId w:val="54"/>
        </w:numPr>
        <w:shd w:val="clear" w:color="auto" w:fill="auto"/>
        <w:tabs>
          <w:tab w:val="left" w:pos="782"/>
        </w:tabs>
        <w:spacing w:before="0" w:after="0" w:line="528" w:lineRule="exact"/>
        <w:ind w:left="480" w:firstLine="0"/>
        <w:jc w:val="left"/>
      </w:pPr>
      <w:r>
        <w:rPr>
          <w:rStyle w:val="Bodytext1"/>
        </w:rPr>
        <w:t>Health, sanitary facilities and hospitals;</w:t>
      </w:r>
    </w:p>
    <w:p w:rsidR="00766724" w:rsidRDefault="0019035F">
      <w:pPr>
        <w:pStyle w:val="Bodytext0"/>
        <w:numPr>
          <w:ilvl w:val="0"/>
          <w:numId w:val="54"/>
        </w:numPr>
        <w:shd w:val="clear" w:color="auto" w:fill="auto"/>
        <w:tabs>
          <w:tab w:val="left" w:pos="293"/>
        </w:tabs>
        <w:spacing w:before="0" w:after="0" w:line="528" w:lineRule="exact"/>
        <w:ind w:right="220" w:firstLine="0"/>
        <w:jc w:val="right"/>
      </w:pPr>
      <w:r>
        <w:rPr>
          <w:rStyle w:val="Bodytext1"/>
        </w:rPr>
        <w:t>Transport services necessary for the operation of the services set</w:t>
      </w:r>
    </w:p>
    <w:p w:rsidR="00766724" w:rsidRDefault="0019035F">
      <w:pPr>
        <w:pStyle w:val="Bodytext0"/>
        <w:shd w:val="clear" w:color="auto" w:fill="auto"/>
        <w:spacing w:before="0" w:after="0" w:line="523" w:lineRule="exact"/>
        <w:ind w:left="920" w:firstLine="0"/>
        <w:jc w:val="left"/>
      </w:pPr>
      <w:r>
        <w:rPr>
          <w:rStyle w:val="Bodytext1"/>
        </w:rPr>
        <w:lastRenderedPageBreak/>
        <w:t>out in this Schedule;</w:t>
      </w:r>
    </w:p>
    <w:p w:rsidR="00766724" w:rsidRDefault="0019035F">
      <w:pPr>
        <w:pStyle w:val="Bodytext0"/>
        <w:numPr>
          <w:ilvl w:val="0"/>
          <w:numId w:val="54"/>
        </w:numPr>
        <w:shd w:val="clear" w:color="auto" w:fill="auto"/>
        <w:tabs>
          <w:tab w:val="left" w:pos="792"/>
        </w:tabs>
        <w:spacing w:before="0" w:after="0" w:line="523" w:lineRule="exact"/>
        <w:ind w:left="480" w:firstLine="0"/>
        <w:jc w:val="left"/>
      </w:pPr>
      <w:r>
        <w:rPr>
          <w:rStyle w:val="Bodytext1"/>
        </w:rPr>
        <w:t>Water and electricity;</w:t>
      </w:r>
    </w:p>
    <w:p w:rsidR="00766724" w:rsidRDefault="0019035F">
      <w:pPr>
        <w:pStyle w:val="Bodytext0"/>
        <w:numPr>
          <w:ilvl w:val="0"/>
          <w:numId w:val="54"/>
        </w:numPr>
        <w:shd w:val="clear" w:color="auto" w:fill="auto"/>
        <w:tabs>
          <w:tab w:val="left" w:pos="787"/>
        </w:tabs>
        <w:spacing w:before="0" w:after="0" w:line="523" w:lineRule="exact"/>
        <w:ind w:left="480" w:firstLine="0"/>
        <w:jc w:val="left"/>
      </w:pPr>
      <w:r>
        <w:rPr>
          <w:rStyle w:val="Bodytext1"/>
        </w:rPr>
        <w:t>Air traffic services;</w:t>
      </w:r>
    </w:p>
    <w:p w:rsidR="00766724" w:rsidRDefault="0019035F">
      <w:pPr>
        <w:pStyle w:val="Bodytext0"/>
        <w:numPr>
          <w:ilvl w:val="0"/>
          <w:numId w:val="54"/>
        </w:numPr>
        <w:shd w:val="clear" w:color="auto" w:fill="auto"/>
        <w:tabs>
          <w:tab w:val="left" w:pos="744"/>
        </w:tabs>
        <w:spacing w:before="0" w:after="1255" w:line="523" w:lineRule="exact"/>
        <w:ind w:left="480" w:firstLine="0"/>
        <w:jc w:val="left"/>
      </w:pPr>
      <w:r>
        <w:rPr>
          <w:rStyle w:val="Bodytext1"/>
        </w:rPr>
        <w:t>Telecommunications.</w:t>
      </w:r>
    </w:p>
    <w:p w:rsidR="00766724" w:rsidRDefault="0019035F">
      <w:pPr>
        <w:pStyle w:val="Heading220"/>
        <w:keepNext/>
        <w:keepLines/>
        <w:shd w:val="clear" w:color="auto" w:fill="auto"/>
        <w:spacing w:before="0" w:after="257" w:line="230" w:lineRule="exact"/>
        <w:ind w:left="220"/>
        <w:jc w:val="center"/>
      </w:pPr>
      <w:bookmarkStart w:id="30" w:name="bookmark30"/>
      <w:r>
        <w:rPr>
          <w:rStyle w:val="Heading221"/>
          <w:b/>
          <w:bCs/>
        </w:rPr>
        <w:t>Cross References</w:t>
      </w:r>
      <w:bookmarkEnd w:id="30"/>
    </w:p>
    <w:p w:rsidR="00766724" w:rsidRDefault="0019035F">
      <w:pPr>
        <w:pStyle w:val="Bodytext0"/>
        <w:shd w:val="clear" w:color="auto" w:fill="auto"/>
        <w:spacing w:before="0" w:after="0" w:line="288" w:lineRule="exact"/>
        <w:ind w:right="3180" w:firstLine="0"/>
        <w:jc w:val="left"/>
      </w:pPr>
      <w:r>
        <w:rPr>
          <w:rStyle w:val="Bodytext1"/>
        </w:rPr>
        <w:t>Labour Unions Act, Act No.7 of 2006 Local Governments Act, Cap. 243.</w:t>
      </w:r>
    </w:p>
    <w:sectPr w:rsidR="00766724" w:rsidSect="00766724">
      <w:type w:val="continuous"/>
      <w:pgSz w:w="12240" w:h="15840"/>
      <w:pgMar w:top="3431" w:right="2678" w:bottom="4175" w:left="27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35F" w:rsidRDefault="0019035F" w:rsidP="00766724">
      <w:r>
        <w:separator/>
      </w:r>
    </w:p>
  </w:endnote>
  <w:endnote w:type="continuationSeparator" w:id="1">
    <w:p w:rsidR="0019035F" w:rsidRDefault="0019035F" w:rsidP="0076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25" type="#_x0000_t202" style="position:absolute;margin-left:300.45pt;margin-top:652.45pt;width:2.9pt;height:8.15pt;z-index:-188744064;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0" type="#_x0000_t202" style="position:absolute;margin-left:301.85pt;margin-top:671.65pt;width:9.85pt;height:8.4pt;z-index:-188744049;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14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1" type="#_x0000_t202" style="position:absolute;margin-left:293.9pt;margin-top:652.55pt;width:9.85pt;height:8.4pt;z-index:-188744048;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15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2" type="#_x0000_t202" style="position:absolute;margin-left:301.85pt;margin-top:671.65pt;width:9.85pt;height:8.4pt;z-index:-188744047;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20</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3" type="#_x0000_t202" style="position:absolute;margin-left:301.85pt;margin-top:671.65pt;width:9.85pt;height:8.4pt;z-index:-188744046;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21</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4" type="#_x0000_t202" style="position:absolute;margin-left:301.85pt;margin-top:671.65pt;width:9.85pt;height:8.4pt;z-index:-188744045;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5" type="#_x0000_t202" style="position:absolute;margin-left:301.85pt;margin-top:671.65pt;width:9.85pt;height:8.4pt;z-index:-188744044;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23</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7" type="#_x0000_t202" style="position:absolute;margin-left:300.25pt;margin-top:651pt;width:11.05pt;height:8.15pt;z-index:-188744042;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19035F">
                    <w:rPr>
                      <w:rStyle w:val="Headerorfooter11pt"/>
                    </w:rPr>
                    <w:t>#</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50" type="#_x0000_t202" style="position:absolute;margin-left:293.9pt;margin-top:652.55pt;width:9.85pt;height:8.4pt;z-index:-188744039;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26</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26" type="#_x0000_t202" style="position:absolute;margin-left:300.45pt;margin-top:652.45pt;width:2.9pt;height:8.15pt;z-index:-188744063;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51" type="#_x0000_t202" style="position:absolute;margin-left:301.85pt;margin-top:671.65pt;width:9.85pt;height:8.4pt;z-index:-188744038;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24</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53" type="#_x0000_t202" style="position:absolute;margin-left:301.85pt;margin-top:671.65pt;width:9.85pt;height:8.4pt;z-index:-188744036;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28</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54" type="#_x0000_t202" style="position:absolute;margin-left:293.9pt;margin-top:652.55pt;width:9.85pt;height:8.4pt;z-index:-188744035;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29</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27" type="#_x0000_t202" style="position:absolute;margin-left:301.85pt;margin-top:671.65pt;width:9.85pt;height:8.4pt;z-index:-188744062;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28" type="#_x0000_t202" style="position:absolute;margin-left:301.85pt;margin-top:671.65pt;width:9.85pt;height:8.4pt;z-index:-188744061;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1" type="#_x0000_t202" style="position:absolute;margin-left:300.85pt;margin-top:651pt;width:9.85pt;height:8.15pt;z-index:-188744058;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19035F">
                    <w:rPr>
                      <w:rStyle w:val="Headerorfooter11pt"/>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2" type="#_x0000_t202" style="position:absolute;margin-left:300.85pt;margin-top:651pt;width:9.85pt;height:8.15pt;z-index:-188744057;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11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6" type="#_x0000_t202" style="position:absolute;margin-left:293.9pt;margin-top:652.55pt;width:9.85pt;height:8.4pt;z-index:-188744053;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3B4DF3" w:rsidRPr="003B4DF3">
                    <w:rPr>
                      <w:rStyle w:val="Headerorfooter11pt"/>
                      <w:noProof/>
                    </w:rPr>
                    <w:t>12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7" type="#_x0000_t202" style="position:absolute;margin-left:293.9pt;margin-top:652.55pt;width:9.85pt;height:8.4pt;z-index:-188744052;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19035F">
                    <w:rPr>
                      <w:rStyle w:val="Headerorfooter11pt"/>
                    </w:rPr>
                    <w:t>#</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8" type="#_x0000_t202" style="position:absolute;margin-left:301.85pt;margin-top:671.65pt;width:9.85pt;height:8.4pt;z-index:-188744051;mso-wrap-style:none;mso-wrap-distance-left:5pt;mso-wrap-distance-right:5pt;mso-position-horizontal-relative:page;mso-position-vertical-relative:page" wrapcoords="0 0" filled="f" stroked="f">
          <v:textbox style="mso-fit-shape-to-text:t" inset="0,0,0,0">
            <w:txbxContent>
              <w:p w:rsidR="00766724" w:rsidRDefault="00766724">
                <w:pPr>
                  <w:pStyle w:val="Headerorfooter0"/>
                  <w:shd w:val="clear" w:color="auto" w:fill="auto"/>
                  <w:spacing w:line="240" w:lineRule="auto"/>
                  <w:jc w:val="left"/>
                </w:pPr>
                <w:fldSimple w:instr=" PAGE \* MERGEFORMAT ">
                  <w:r w:rsidR="0019035F">
                    <w:rPr>
                      <w:rStyle w:val="Headerorfooter11pt"/>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35F" w:rsidRDefault="0019035F"/>
  </w:footnote>
  <w:footnote w:type="continuationSeparator" w:id="1">
    <w:p w:rsidR="0019035F" w:rsidRDefault="001903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29" type="#_x0000_t202" style="position:absolute;margin-left:139.1pt;margin-top:132.85pt;width:331.9pt;height:34.8pt;z-index:-188744060;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 xml:space="preserve">Public Service (Negotiating, </w:t>
                </w:r>
                <w:r>
                  <w:rPr>
                    <w:rStyle w:val="Headerorfooter1"/>
                    <w:i/>
                    <w:iCs/>
                  </w:rPr>
                  <w:t>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0"/>
                  </w:rPr>
                  <w:t>Part V—Esential Services.</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6" type="#_x0000_t202" style="position:absolute;margin-left:139.7pt;margin-top:132.85pt;width:331.9pt;height:34.1pt;z-index:-188744043;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 xml:space="preserve">and Disputes Settlement Machinery) </w:t>
                </w:r>
                <w:r>
                  <w:rPr>
                    <w:rStyle w:val="Headerorfooter1"/>
                    <w:i/>
                    <w:iCs/>
                  </w:rPr>
                  <w:t>Act</w:t>
                </w:r>
                <w:r>
                  <w:rPr>
                    <w:rStyle w:val="HeaderorfooterBold"/>
                  </w:rPr>
                  <w:tab/>
                  <w:t>2008</w:t>
                </w:r>
              </w:p>
              <w:p w:rsidR="00766724" w:rsidRDefault="0019035F">
                <w:pPr>
                  <w:pStyle w:val="Headerorfooter0"/>
                  <w:shd w:val="clear" w:color="auto" w:fill="auto"/>
                  <w:spacing w:line="240" w:lineRule="auto"/>
                  <w:jc w:val="left"/>
                </w:pPr>
                <w:r>
                  <w:rPr>
                    <w:rStyle w:val="Headerorfooter11pt"/>
                  </w:rPr>
                  <w:t>APPENDIX 1</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8" type="#_x0000_t202" style="position:absolute;margin-left:133.1pt;margin-top:132.7pt;width:331.9pt;height:34.3pt;z-index:-188744041;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
                  </w:rPr>
                  <w:t>FOURTH SCHEDULE</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49" type="#_x0000_t202" style="position:absolute;margin-left:135.6pt;margin-top:124.8pt;width:331.9pt;height:34.1pt;z-index:-188744040;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
                  </w:rPr>
                  <w:t>APPENDIX 2</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52" type="#_x0000_t202" style="position:absolute;margin-left:133.1pt;margin-top:132.7pt;width:331.9pt;height:34.3pt;z-index:-188744037;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 xml:space="preserve">Public Service (Negotiating, </w:t>
                </w:r>
                <w:r>
                  <w:rPr>
                    <w:rStyle w:val="Headerorfooter1"/>
                    <w:i/>
                    <w:iCs/>
                  </w:rPr>
                  <w:t>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
                  </w:rPr>
                  <w:t>FOURTH SCHEDULE</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55" type="#_x0000_t202" style="position:absolute;margin-left:139.2pt;margin-top:124.8pt;width:331.9pt;height:34.3pt;z-index:-188744034;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
                  </w:rPr>
                  <w:t>FIFTH SCHEDULE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0" type="#_x0000_t202" style="position:absolute;margin-left:139.1pt;margin-top:132.85pt;width:331.9pt;height:34.8pt;z-index:-188744059;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0"/>
                  </w:rPr>
                  <w:t>Part V—Esential Services.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3" type="#_x0000_t202" style="position:absolute;margin-left:140.1pt;margin-top:117.25pt;width:331.9pt;height:37.7pt;z-index:-188744056;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
                  </w:rPr>
                  <w:t>(b) on any other lawful grounds,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4" type="#_x0000_t202" style="position:absolute;margin-left:133.1pt;margin-top:132.7pt;width:331.9pt;height:34.3pt;z-index:-188744055;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 xml:space="preserve">Public Service </w:t>
                </w:r>
                <w:r>
                  <w:rPr>
                    <w:rStyle w:val="Headerorfooter1"/>
                    <w:i/>
                    <w:iCs/>
                  </w:rPr>
                  <w:t>(Negotiating,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
                  </w:rPr>
                  <w:t>FOURTH SCHEDULE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5" type="#_x0000_t202" style="position:absolute;margin-left:133.1pt;margin-top:132.7pt;width:331.9pt;height:34.3pt;z-index:-188744054;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t>2008</w:t>
                </w:r>
              </w:p>
              <w:p w:rsidR="00766724" w:rsidRDefault="0019035F">
                <w:pPr>
                  <w:pStyle w:val="Headerorfooter0"/>
                  <w:shd w:val="clear" w:color="auto" w:fill="auto"/>
                  <w:spacing w:line="240" w:lineRule="auto"/>
                  <w:jc w:val="left"/>
                </w:pPr>
                <w:r>
                  <w:rPr>
                    <w:rStyle w:val="Headerorfooter11pt"/>
                  </w:rPr>
                  <w:t>FOURTH SCHEDULE</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pPr>
      <w:rPr>
        <w:sz w:val="2"/>
        <w:szCs w:val="2"/>
      </w:rPr>
    </w:pPr>
    <w:r w:rsidRPr="00766724">
      <w:pict>
        <v:shapetype id="_x0000_t202" coordsize="21600,21600" o:spt="202" path="m,l,21600r21600,l21600,xe">
          <v:stroke joinstyle="miter"/>
          <v:path gradientshapeok="t" o:connecttype="rect"/>
        </v:shapetype>
        <v:shape id="_x0000_s1039" type="#_x0000_t202" style="position:absolute;margin-left:133.1pt;margin-top:132.7pt;width:331.9pt;height:34.3pt;z-index:-188744050;mso-wrap-style:none;mso-wrap-distance-left:5pt;mso-wrap-distance-right:5pt;mso-position-horizontal-relative:page;mso-position-vertical-relative:page" wrapcoords="0 0" filled="f" stroked="f">
          <v:textbox style="mso-fit-shape-to-text:t" inset="0,0,0,0">
            <w:txbxContent>
              <w:p w:rsidR="00766724" w:rsidRDefault="0019035F">
                <w:pPr>
                  <w:pStyle w:val="Headerorfooter0"/>
                  <w:shd w:val="clear" w:color="auto" w:fill="auto"/>
                  <w:spacing w:line="240" w:lineRule="auto"/>
                  <w:jc w:val="left"/>
                </w:pPr>
                <w:r>
                  <w:rPr>
                    <w:rStyle w:val="Headerorfooter1"/>
                    <w:i/>
                    <w:iCs/>
                  </w:rPr>
                  <w:t>Public Service (Negotiating, Consultative</w:t>
                </w:r>
              </w:p>
              <w:p w:rsidR="00766724" w:rsidRDefault="0019035F">
                <w:pPr>
                  <w:pStyle w:val="Headerorfooter0"/>
                  <w:shd w:val="clear" w:color="auto" w:fill="auto"/>
                  <w:tabs>
                    <w:tab w:val="right" w:pos="5390"/>
                    <w:tab w:val="right" w:pos="6538"/>
                  </w:tabs>
                  <w:spacing w:line="240" w:lineRule="auto"/>
                  <w:jc w:val="left"/>
                </w:pPr>
                <w:r>
                  <w:rPr>
                    <w:rStyle w:val="HeaderorfooterBold"/>
                  </w:rPr>
                  <w:t>Act 10</w:t>
                </w:r>
                <w:r>
                  <w:rPr>
                    <w:rStyle w:val="HeaderorfooterBold"/>
                  </w:rPr>
                  <w:tab/>
                </w:r>
                <w:r>
                  <w:rPr>
                    <w:rStyle w:val="Headerorfooter1"/>
                    <w:i/>
                    <w:iCs/>
                  </w:rPr>
                  <w:t>and Disputes Settlement Machinery) Act</w:t>
                </w:r>
                <w:r>
                  <w:rPr>
                    <w:rStyle w:val="HeaderorfooterBold"/>
                  </w:rPr>
                  <w:tab/>
                </w:r>
                <w:r>
                  <w:rPr>
                    <w:rStyle w:val="HeaderorfooterBold"/>
                  </w:rPr>
                  <w:t>2008</w:t>
                </w:r>
              </w:p>
              <w:p w:rsidR="00766724" w:rsidRDefault="0019035F">
                <w:pPr>
                  <w:pStyle w:val="Headerorfooter0"/>
                  <w:shd w:val="clear" w:color="auto" w:fill="auto"/>
                  <w:spacing w:line="240" w:lineRule="auto"/>
                  <w:jc w:val="left"/>
                </w:pPr>
                <w:r>
                  <w:rPr>
                    <w:rStyle w:val="Headerorfooter11pt"/>
                  </w:rPr>
                  <w:t>FOURTH SCHEDULE</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4" w:rsidRDefault="007667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12"/>
    <w:multiLevelType w:val="multilevel"/>
    <w:tmpl w:val="7EA27E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67DC7"/>
    <w:multiLevelType w:val="multilevel"/>
    <w:tmpl w:val="3A14A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D4927"/>
    <w:multiLevelType w:val="multilevel"/>
    <w:tmpl w:val="6120A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559F3"/>
    <w:multiLevelType w:val="multilevel"/>
    <w:tmpl w:val="139A4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B368F5"/>
    <w:multiLevelType w:val="multilevel"/>
    <w:tmpl w:val="B92C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F0061"/>
    <w:multiLevelType w:val="multilevel"/>
    <w:tmpl w:val="8A5454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3E3D74"/>
    <w:multiLevelType w:val="multilevel"/>
    <w:tmpl w:val="789467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E44D8"/>
    <w:multiLevelType w:val="multilevel"/>
    <w:tmpl w:val="C1928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C7A3E"/>
    <w:multiLevelType w:val="multilevel"/>
    <w:tmpl w:val="EC3A2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CC0F4D"/>
    <w:multiLevelType w:val="multilevel"/>
    <w:tmpl w:val="7ED2A1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C0374"/>
    <w:multiLevelType w:val="multilevel"/>
    <w:tmpl w:val="65144C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2E21B4"/>
    <w:multiLevelType w:val="multilevel"/>
    <w:tmpl w:val="64520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07FF9"/>
    <w:multiLevelType w:val="multilevel"/>
    <w:tmpl w:val="A94AF5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567887"/>
    <w:multiLevelType w:val="multilevel"/>
    <w:tmpl w:val="2DBC07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FD26E7"/>
    <w:multiLevelType w:val="multilevel"/>
    <w:tmpl w:val="4CDCE6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A06FF"/>
    <w:multiLevelType w:val="multilevel"/>
    <w:tmpl w:val="4E7A0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90C1C"/>
    <w:multiLevelType w:val="multilevel"/>
    <w:tmpl w:val="A05C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56246"/>
    <w:multiLevelType w:val="multilevel"/>
    <w:tmpl w:val="C688E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A1395"/>
    <w:multiLevelType w:val="multilevel"/>
    <w:tmpl w:val="F334B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B01270"/>
    <w:multiLevelType w:val="multilevel"/>
    <w:tmpl w:val="0A3C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B27FF9"/>
    <w:multiLevelType w:val="multilevel"/>
    <w:tmpl w:val="8D9047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EB6057"/>
    <w:multiLevelType w:val="multilevel"/>
    <w:tmpl w:val="6BE49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2501C3"/>
    <w:multiLevelType w:val="multilevel"/>
    <w:tmpl w:val="9F2CD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7747B0"/>
    <w:multiLevelType w:val="multilevel"/>
    <w:tmpl w:val="EE083B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6955B4"/>
    <w:multiLevelType w:val="multilevel"/>
    <w:tmpl w:val="5EDEF6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692385"/>
    <w:multiLevelType w:val="multilevel"/>
    <w:tmpl w:val="D85E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DF4AEC"/>
    <w:multiLevelType w:val="multilevel"/>
    <w:tmpl w:val="EC9E27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561449"/>
    <w:multiLevelType w:val="multilevel"/>
    <w:tmpl w:val="E46208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A54C35"/>
    <w:multiLevelType w:val="multilevel"/>
    <w:tmpl w:val="B510DB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D16017"/>
    <w:multiLevelType w:val="multilevel"/>
    <w:tmpl w:val="30FA4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E77E8D"/>
    <w:multiLevelType w:val="multilevel"/>
    <w:tmpl w:val="74C05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372250"/>
    <w:multiLevelType w:val="multilevel"/>
    <w:tmpl w:val="3CF61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A278C0"/>
    <w:multiLevelType w:val="multilevel"/>
    <w:tmpl w:val="6EF64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B625E9"/>
    <w:multiLevelType w:val="multilevel"/>
    <w:tmpl w:val="3214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A59F6"/>
    <w:multiLevelType w:val="multilevel"/>
    <w:tmpl w:val="ED080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D223F4"/>
    <w:multiLevelType w:val="multilevel"/>
    <w:tmpl w:val="F1FE4B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EB42D0"/>
    <w:multiLevelType w:val="multilevel"/>
    <w:tmpl w:val="C25CEF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A42B9C"/>
    <w:multiLevelType w:val="multilevel"/>
    <w:tmpl w:val="518CFF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D743A3"/>
    <w:multiLevelType w:val="multilevel"/>
    <w:tmpl w:val="FEC44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F95C25"/>
    <w:multiLevelType w:val="multilevel"/>
    <w:tmpl w:val="959E45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546AD9"/>
    <w:multiLevelType w:val="multilevel"/>
    <w:tmpl w:val="AE4AE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2812A3"/>
    <w:multiLevelType w:val="multilevel"/>
    <w:tmpl w:val="6E88EB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C30B71"/>
    <w:multiLevelType w:val="multilevel"/>
    <w:tmpl w:val="4D5077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885624"/>
    <w:multiLevelType w:val="multilevel"/>
    <w:tmpl w:val="B0CE84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743D00"/>
    <w:multiLevelType w:val="multilevel"/>
    <w:tmpl w:val="E18E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981556"/>
    <w:multiLevelType w:val="multilevel"/>
    <w:tmpl w:val="7388A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CC5AAC"/>
    <w:multiLevelType w:val="multilevel"/>
    <w:tmpl w:val="97CAA1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0B3DCE"/>
    <w:multiLevelType w:val="multilevel"/>
    <w:tmpl w:val="6E505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410804"/>
    <w:multiLevelType w:val="multilevel"/>
    <w:tmpl w:val="497A41B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B38BF"/>
    <w:multiLevelType w:val="multilevel"/>
    <w:tmpl w:val="86062F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7F68F7"/>
    <w:multiLevelType w:val="multilevel"/>
    <w:tmpl w:val="3AE6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103862"/>
    <w:multiLevelType w:val="multilevel"/>
    <w:tmpl w:val="A38497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C01DE4"/>
    <w:multiLevelType w:val="multilevel"/>
    <w:tmpl w:val="B8145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EFA0793"/>
    <w:multiLevelType w:val="multilevel"/>
    <w:tmpl w:val="AB927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2"/>
  </w:num>
  <w:num w:numId="3">
    <w:abstractNumId w:val="14"/>
  </w:num>
  <w:num w:numId="4">
    <w:abstractNumId w:val="50"/>
  </w:num>
  <w:num w:numId="5">
    <w:abstractNumId w:val="12"/>
  </w:num>
  <w:num w:numId="6">
    <w:abstractNumId w:val="21"/>
  </w:num>
  <w:num w:numId="7">
    <w:abstractNumId w:val="35"/>
  </w:num>
  <w:num w:numId="8">
    <w:abstractNumId w:val="41"/>
  </w:num>
  <w:num w:numId="9">
    <w:abstractNumId w:val="4"/>
  </w:num>
  <w:num w:numId="10">
    <w:abstractNumId w:val="0"/>
  </w:num>
  <w:num w:numId="11">
    <w:abstractNumId w:val="52"/>
  </w:num>
  <w:num w:numId="12">
    <w:abstractNumId w:val="47"/>
  </w:num>
  <w:num w:numId="13">
    <w:abstractNumId w:val="38"/>
  </w:num>
  <w:num w:numId="14">
    <w:abstractNumId w:val="9"/>
  </w:num>
  <w:num w:numId="15">
    <w:abstractNumId w:val="7"/>
  </w:num>
  <w:num w:numId="16">
    <w:abstractNumId w:val="28"/>
  </w:num>
  <w:num w:numId="17">
    <w:abstractNumId w:val="3"/>
  </w:num>
  <w:num w:numId="18">
    <w:abstractNumId w:val="34"/>
  </w:num>
  <w:num w:numId="19">
    <w:abstractNumId w:val="43"/>
  </w:num>
  <w:num w:numId="20">
    <w:abstractNumId w:val="11"/>
  </w:num>
  <w:num w:numId="21">
    <w:abstractNumId w:val="1"/>
  </w:num>
  <w:num w:numId="22">
    <w:abstractNumId w:val="42"/>
  </w:num>
  <w:num w:numId="23">
    <w:abstractNumId w:val="20"/>
  </w:num>
  <w:num w:numId="24">
    <w:abstractNumId w:val="39"/>
  </w:num>
  <w:num w:numId="25">
    <w:abstractNumId w:val="40"/>
  </w:num>
  <w:num w:numId="26">
    <w:abstractNumId w:val="27"/>
  </w:num>
  <w:num w:numId="27">
    <w:abstractNumId w:val="30"/>
  </w:num>
  <w:num w:numId="28">
    <w:abstractNumId w:val="23"/>
  </w:num>
  <w:num w:numId="29">
    <w:abstractNumId w:val="13"/>
  </w:num>
  <w:num w:numId="30">
    <w:abstractNumId w:val="16"/>
  </w:num>
  <w:num w:numId="31">
    <w:abstractNumId w:val="44"/>
  </w:num>
  <w:num w:numId="32">
    <w:abstractNumId w:val="53"/>
  </w:num>
  <w:num w:numId="33">
    <w:abstractNumId w:val="2"/>
  </w:num>
  <w:num w:numId="34">
    <w:abstractNumId w:val="8"/>
  </w:num>
  <w:num w:numId="35">
    <w:abstractNumId w:val="25"/>
  </w:num>
  <w:num w:numId="36">
    <w:abstractNumId w:val="24"/>
  </w:num>
  <w:num w:numId="37">
    <w:abstractNumId w:val="29"/>
  </w:num>
  <w:num w:numId="38">
    <w:abstractNumId w:val="10"/>
  </w:num>
  <w:num w:numId="39">
    <w:abstractNumId w:val="33"/>
  </w:num>
  <w:num w:numId="40">
    <w:abstractNumId w:val="26"/>
  </w:num>
  <w:num w:numId="41">
    <w:abstractNumId w:val="18"/>
  </w:num>
  <w:num w:numId="42">
    <w:abstractNumId w:val="22"/>
  </w:num>
  <w:num w:numId="43">
    <w:abstractNumId w:val="46"/>
  </w:num>
  <w:num w:numId="44">
    <w:abstractNumId w:val="37"/>
  </w:num>
  <w:num w:numId="45">
    <w:abstractNumId w:val="51"/>
  </w:num>
  <w:num w:numId="46">
    <w:abstractNumId w:val="31"/>
  </w:num>
  <w:num w:numId="47">
    <w:abstractNumId w:val="5"/>
  </w:num>
  <w:num w:numId="48">
    <w:abstractNumId w:val="48"/>
  </w:num>
  <w:num w:numId="49">
    <w:abstractNumId w:val="36"/>
  </w:num>
  <w:num w:numId="50">
    <w:abstractNumId w:val="19"/>
  </w:num>
  <w:num w:numId="51">
    <w:abstractNumId w:val="17"/>
  </w:num>
  <w:num w:numId="52">
    <w:abstractNumId w:val="49"/>
  </w:num>
  <w:num w:numId="53">
    <w:abstractNumId w:val="15"/>
  </w:num>
  <w:num w:numId="54">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766724"/>
    <w:rsid w:val="0019035F"/>
    <w:rsid w:val="003B4DF3"/>
    <w:rsid w:val="0076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672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724"/>
    <w:rPr>
      <w:color w:val="0066CC"/>
      <w:u w:val="single"/>
    </w:rPr>
  </w:style>
  <w:style w:type="character" w:customStyle="1" w:styleId="Bodytext2">
    <w:name w:val="Body text (2)_"/>
    <w:basedOn w:val="DefaultParagraphFont"/>
    <w:link w:val="Bodytext20"/>
    <w:rsid w:val="00766724"/>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766724"/>
    <w:rPr>
      <w:color w:val="000000"/>
      <w:spacing w:val="0"/>
      <w:w w:val="100"/>
      <w:position w:val="0"/>
      <w:lang w:val="en-US"/>
    </w:rPr>
  </w:style>
  <w:style w:type="character" w:customStyle="1" w:styleId="Headerorfooter">
    <w:name w:val="Header or footer_"/>
    <w:basedOn w:val="DefaultParagraphFont"/>
    <w:link w:val="Headerorfooter0"/>
    <w:rsid w:val="00766724"/>
    <w:rPr>
      <w:rFonts w:ascii="Times New Roman" w:eastAsia="Times New Roman" w:hAnsi="Times New Roman" w:cs="Times New Roman"/>
      <w:b w:val="0"/>
      <w:bCs w:val="0"/>
      <w:i/>
      <w:iCs/>
      <w:smallCaps w:val="0"/>
      <w:strike w:val="0"/>
      <w:sz w:val="23"/>
      <w:szCs w:val="23"/>
      <w:u w:val="none"/>
    </w:rPr>
  </w:style>
  <w:style w:type="character" w:customStyle="1" w:styleId="Headerorfooter11pt">
    <w:name w:val="Header or footer + 11 pt"/>
    <w:aliases w:val="Not Italic"/>
    <w:basedOn w:val="Headerorfooter"/>
    <w:rsid w:val="00766724"/>
    <w:rPr>
      <w:i/>
      <w:iCs/>
      <w:color w:val="000000"/>
      <w:spacing w:val="0"/>
      <w:w w:val="100"/>
      <w:position w:val="0"/>
      <w:sz w:val="22"/>
      <w:szCs w:val="22"/>
      <w:lang w:val="en-US"/>
    </w:rPr>
  </w:style>
  <w:style w:type="character" w:customStyle="1" w:styleId="Bodytext3">
    <w:name w:val="Body text (3)_"/>
    <w:basedOn w:val="DefaultParagraphFont"/>
    <w:link w:val="Bodytext30"/>
    <w:rsid w:val="00766724"/>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766724"/>
    <w:rPr>
      <w:color w:val="000000"/>
      <w:spacing w:val="0"/>
      <w:w w:val="100"/>
      <w:position w:val="0"/>
      <w:lang w:val="en-US"/>
    </w:rPr>
  </w:style>
  <w:style w:type="character" w:customStyle="1" w:styleId="Bodytext4">
    <w:name w:val="Body text (4)_"/>
    <w:basedOn w:val="DefaultParagraphFont"/>
    <w:link w:val="Bodytext40"/>
    <w:rsid w:val="00766724"/>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766724"/>
    <w:rPr>
      <w:color w:val="000000"/>
      <w:spacing w:val="0"/>
      <w:w w:val="100"/>
      <w:position w:val="0"/>
      <w:lang w:val="en-US"/>
    </w:rPr>
  </w:style>
  <w:style w:type="character" w:customStyle="1" w:styleId="Bodytext5">
    <w:name w:val="Body text (5)_"/>
    <w:basedOn w:val="DefaultParagraphFont"/>
    <w:link w:val="Bodytext50"/>
    <w:rsid w:val="00766724"/>
    <w:rPr>
      <w:rFonts w:ascii="Times New Roman" w:eastAsia="Times New Roman" w:hAnsi="Times New Roman" w:cs="Times New Roman"/>
      <w:b w:val="0"/>
      <w:bCs w:val="0"/>
      <w:i/>
      <w:iCs/>
      <w:smallCaps w:val="0"/>
      <w:strike w:val="0"/>
      <w:sz w:val="23"/>
      <w:szCs w:val="23"/>
      <w:u w:val="none"/>
    </w:rPr>
  </w:style>
  <w:style w:type="character" w:customStyle="1" w:styleId="Bodytext51">
    <w:name w:val="Body text (5)"/>
    <w:basedOn w:val="Bodytext5"/>
    <w:rsid w:val="00766724"/>
    <w:rPr>
      <w:color w:val="000000"/>
      <w:spacing w:val="0"/>
      <w:w w:val="100"/>
      <w:position w:val="0"/>
      <w:lang w:val="en-US"/>
    </w:rPr>
  </w:style>
  <w:style w:type="character" w:customStyle="1" w:styleId="Bodytext5Bold">
    <w:name w:val="Body text (5) + Bold"/>
    <w:aliases w:val="Not Italic"/>
    <w:basedOn w:val="Bodytext5"/>
    <w:rsid w:val="00766724"/>
    <w:rPr>
      <w:b/>
      <w:bCs/>
      <w:i/>
      <w:iCs/>
      <w:color w:val="000000"/>
      <w:spacing w:val="0"/>
      <w:w w:val="100"/>
      <w:position w:val="0"/>
      <w:lang w:val="en-US"/>
    </w:rPr>
  </w:style>
  <w:style w:type="character" w:customStyle="1" w:styleId="Bodytext6">
    <w:name w:val="Body text (6)_"/>
    <w:basedOn w:val="DefaultParagraphFont"/>
    <w:link w:val="Bodytext60"/>
    <w:rsid w:val="00766724"/>
    <w:rPr>
      <w:rFonts w:ascii="Times New Roman" w:eastAsia="Times New Roman" w:hAnsi="Times New Roman" w:cs="Times New Roman"/>
      <w:b w:val="0"/>
      <w:bCs w:val="0"/>
      <w:i w:val="0"/>
      <w:iCs w:val="0"/>
      <w:smallCaps w:val="0"/>
      <w:strike w:val="0"/>
      <w:sz w:val="19"/>
      <w:szCs w:val="19"/>
      <w:u w:val="none"/>
    </w:rPr>
  </w:style>
  <w:style w:type="character" w:customStyle="1" w:styleId="Bodytext61">
    <w:name w:val="Body text (6)"/>
    <w:basedOn w:val="Bodytext6"/>
    <w:rsid w:val="00766724"/>
    <w:rPr>
      <w:color w:val="000000"/>
      <w:spacing w:val="0"/>
      <w:w w:val="100"/>
      <w:position w:val="0"/>
      <w:lang w:val="en-US"/>
    </w:rPr>
  </w:style>
  <w:style w:type="character" w:customStyle="1" w:styleId="Bodytext7">
    <w:name w:val="Body text (7)_"/>
    <w:basedOn w:val="DefaultParagraphFont"/>
    <w:link w:val="Bodytext70"/>
    <w:rsid w:val="00766724"/>
    <w:rPr>
      <w:rFonts w:ascii="Times New Roman" w:eastAsia="Times New Roman" w:hAnsi="Times New Roman" w:cs="Times New Roman"/>
      <w:b w:val="0"/>
      <w:bCs w:val="0"/>
      <w:i/>
      <w:iCs/>
      <w:smallCaps w:val="0"/>
      <w:strike w:val="0"/>
      <w:sz w:val="21"/>
      <w:szCs w:val="21"/>
      <w:u w:val="none"/>
    </w:rPr>
  </w:style>
  <w:style w:type="character" w:customStyle="1" w:styleId="Bodytext71">
    <w:name w:val="Body text (7)"/>
    <w:basedOn w:val="Bodytext7"/>
    <w:rsid w:val="00766724"/>
    <w:rPr>
      <w:color w:val="000000"/>
      <w:spacing w:val="0"/>
      <w:w w:val="100"/>
      <w:position w:val="0"/>
      <w:lang w:val="en-US"/>
    </w:rPr>
  </w:style>
  <w:style w:type="character" w:customStyle="1" w:styleId="Bodytext611pt">
    <w:name w:val="Body text (6) + 11 pt"/>
    <w:basedOn w:val="Bodytext6"/>
    <w:rsid w:val="00766724"/>
    <w:rPr>
      <w:color w:val="000000"/>
      <w:spacing w:val="0"/>
      <w:w w:val="100"/>
      <w:position w:val="0"/>
      <w:sz w:val="22"/>
      <w:szCs w:val="22"/>
      <w:lang w:val="en-US"/>
    </w:rPr>
  </w:style>
  <w:style w:type="character" w:customStyle="1" w:styleId="Bodytext6SmallCaps">
    <w:name w:val="Body text (6) + Small Caps"/>
    <w:basedOn w:val="Bodytext6"/>
    <w:rsid w:val="00766724"/>
    <w:rPr>
      <w:smallCaps/>
      <w:color w:val="000000"/>
      <w:spacing w:val="0"/>
      <w:w w:val="100"/>
      <w:position w:val="0"/>
      <w:lang w:val="en-US"/>
    </w:rPr>
  </w:style>
  <w:style w:type="character" w:customStyle="1" w:styleId="Bodytext">
    <w:name w:val="Body text_"/>
    <w:basedOn w:val="DefaultParagraphFont"/>
    <w:link w:val="Bodytext0"/>
    <w:rsid w:val="0076672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
    <w:basedOn w:val="Bodytext"/>
    <w:rsid w:val="00766724"/>
    <w:rPr>
      <w:color w:val="000000"/>
      <w:spacing w:val="0"/>
      <w:w w:val="100"/>
      <w:position w:val="0"/>
      <w:lang w:val="en-US"/>
    </w:rPr>
  </w:style>
  <w:style w:type="character" w:customStyle="1" w:styleId="Bodytext8">
    <w:name w:val="Body text (8)_"/>
    <w:basedOn w:val="DefaultParagraphFont"/>
    <w:link w:val="Bodytext80"/>
    <w:rsid w:val="00766724"/>
    <w:rPr>
      <w:rFonts w:ascii="Times New Roman" w:eastAsia="Times New Roman" w:hAnsi="Times New Roman" w:cs="Times New Roman"/>
      <w:b/>
      <w:bCs/>
      <w:i w:val="0"/>
      <w:iCs w:val="0"/>
      <w:smallCaps w:val="0"/>
      <w:strike w:val="0"/>
      <w:sz w:val="23"/>
      <w:szCs w:val="23"/>
      <w:u w:val="none"/>
    </w:rPr>
  </w:style>
  <w:style w:type="character" w:customStyle="1" w:styleId="Bodytext81">
    <w:name w:val="Body text (8)"/>
    <w:basedOn w:val="Bodytext8"/>
    <w:rsid w:val="00766724"/>
    <w:rPr>
      <w:color w:val="000000"/>
      <w:spacing w:val="0"/>
      <w:w w:val="100"/>
      <w:position w:val="0"/>
      <w:lang w:val="en-US"/>
    </w:rPr>
  </w:style>
  <w:style w:type="character" w:customStyle="1" w:styleId="BodytextSmallCaps">
    <w:name w:val="Body text + Small Caps"/>
    <w:basedOn w:val="Bodytext"/>
    <w:rsid w:val="00766724"/>
    <w:rPr>
      <w:smallCaps/>
      <w:color w:val="000000"/>
      <w:spacing w:val="0"/>
      <w:w w:val="100"/>
      <w:position w:val="0"/>
      <w:lang w:val="en-US"/>
    </w:rPr>
  </w:style>
  <w:style w:type="character" w:customStyle="1" w:styleId="Bodytext511pt">
    <w:name w:val="Body text (5) + 11 pt"/>
    <w:aliases w:val="Not Italic"/>
    <w:basedOn w:val="Bodytext5"/>
    <w:rsid w:val="00766724"/>
    <w:rPr>
      <w:i/>
      <w:iCs/>
      <w:color w:val="000000"/>
      <w:spacing w:val="0"/>
      <w:w w:val="100"/>
      <w:position w:val="0"/>
      <w:sz w:val="22"/>
      <w:szCs w:val="22"/>
      <w:lang w:val="en-US"/>
    </w:rPr>
  </w:style>
  <w:style w:type="character" w:customStyle="1" w:styleId="Heading1">
    <w:name w:val="Heading #1_"/>
    <w:basedOn w:val="DefaultParagraphFont"/>
    <w:link w:val="Heading10"/>
    <w:rsid w:val="00766724"/>
    <w:rPr>
      <w:rFonts w:ascii="Times New Roman" w:eastAsia="Times New Roman" w:hAnsi="Times New Roman" w:cs="Times New Roman"/>
      <w:b/>
      <w:bCs/>
      <w:i w:val="0"/>
      <w:iCs w:val="0"/>
      <w:smallCaps w:val="0"/>
      <w:strike w:val="0"/>
      <w:sz w:val="23"/>
      <w:szCs w:val="23"/>
      <w:u w:val="none"/>
    </w:rPr>
  </w:style>
  <w:style w:type="character" w:customStyle="1" w:styleId="Heading11">
    <w:name w:val="Heading #1"/>
    <w:basedOn w:val="Heading1"/>
    <w:rsid w:val="00766724"/>
    <w:rPr>
      <w:color w:val="000000"/>
      <w:spacing w:val="0"/>
      <w:w w:val="100"/>
      <w:position w:val="0"/>
      <w:lang w:val="en-US"/>
    </w:rPr>
  </w:style>
  <w:style w:type="character" w:customStyle="1" w:styleId="Bodytext9">
    <w:name w:val="Body text"/>
    <w:basedOn w:val="Bodytext"/>
    <w:rsid w:val="00766724"/>
    <w:rPr>
      <w:color w:val="000000"/>
      <w:spacing w:val="0"/>
      <w:w w:val="100"/>
      <w:position w:val="0"/>
      <w:u w:val="single"/>
      <w:lang w:val="en-US"/>
    </w:rPr>
  </w:style>
  <w:style w:type="character" w:customStyle="1" w:styleId="Heading22">
    <w:name w:val="Heading #2 (2)_"/>
    <w:basedOn w:val="DefaultParagraphFont"/>
    <w:link w:val="Heading220"/>
    <w:rsid w:val="00766724"/>
    <w:rPr>
      <w:rFonts w:ascii="Times New Roman" w:eastAsia="Times New Roman" w:hAnsi="Times New Roman" w:cs="Times New Roman"/>
      <w:b/>
      <w:bCs/>
      <w:i w:val="0"/>
      <w:iCs w:val="0"/>
      <w:smallCaps w:val="0"/>
      <w:strike w:val="0"/>
      <w:sz w:val="23"/>
      <w:szCs w:val="23"/>
      <w:u w:val="none"/>
    </w:rPr>
  </w:style>
  <w:style w:type="character" w:customStyle="1" w:styleId="Heading221">
    <w:name w:val="Heading #2 (2)"/>
    <w:basedOn w:val="Heading22"/>
    <w:rsid w:val="00766724"/>
    <w:rPr>
      <w:color w:val="000000"/>
      <w:spacing w:val="0"/>
      <w:w w:val="100"/>
      <w:position w:val="0"/>
      <w:lang w:val="en-US"/>
    </w:rPr>
  </w:style>
  <w:style w:type="character" w:customStyle="1" w:styleId="Headerorfooter1">
    <w:name w:val="Header or footer"/>
    <w:basedOn w:val="Headerorfooter"/>
    <w:rsid w:val="00766724"/>
    <w:rPr>
      <w:color w:val="000000"/>
      <w:spacing w:val="0"/>
      <w:w w:val="100"/>
      <w:position w:val="0"/>
      <w:lang w:val="en-US"/>
    </w:rPr>
  </w:style>
  <w:style w:type="character" w:customStyle="1" w:styleId="HeaderorfooterBold">
    <w:name w:val="Header or footer + Bold"/>
    <w:aliases w:val="Not Italic"/>
    <w:basedOn w:val="Headerorfooter"/>
    <w:rsid w:val="00766724"/>
    <w:rPr>
      <w:b/>
      <w:bCs/>
      <w:i/>
      <w:iCs/>
      <w:color w:val="000000"/>
      <w:spacing w:val="0"/>
      <w:w w:val="100"/>
      <w:position w:val="0"/>
      <w:lang w:val="en-US"/>
    </w:rPr>
  </w:style>
  <w:style w:type="character" w:customStyle="1" w:styleId="Headerorfooter11pt0">
    <w:name w:val="Header or footer + 11 pt"/>
    <w:aliases w:val="Not Italic,Small Caps"/>
    <w:basedOn w:val="Headerorfooter"/>
    <w:rsid w:val="00766724"/>
    <w:rPr>
      <w:i/>
      <w:iCs/>
      <w:smallCaps/>
      <w:color w:val="000000"/>
      <w:spacing w:val="0"/>
      <w:w w:val="100"/>
      <w:position w:val="0"/>
      <w:sz w:val="22"/>
      <w:szCs w:val="22"/>
      <w:lang w:val="en-US"/>
    </w:rPr>
  </w:style>
  <w:style w:type="character" w:customStyle="1" w:styleId="Heading2">
    <w:name w:val="Heading #2_"/>
    <w:basedOn w:val="DefaultParagraphFont"/>
    <w:link w:val="Heading20"/>
    <w:rsid w:val="00766724"/>
    <w:rPr>
      <w:rFonts w:ascii="Times New Roman" w:eastAsia="Times New Roman" w:hAnsi="Times New Roman" w:cs="Times New Roman"/>
      <w:b/>
      <w:bCs/>
      <w:i w:val="0"/>
      <w:iCs w:val="0"/>
      <w:smallCaps w:val="0"/>
      <w:strike w:val="0"/>
      <w:sz w:val="20"/>
      <w:szCs w:val="20"/>
      <w:u w:val="none"/>
    </w:rPr>
  </w:style>
  <w:style w:type="character" w:customStyle="1" w:styleId="Heading21">
    <w:name w:val="Heading #2"/>
    <w:basedOn w:val="Heading2"/>
    <w:rsid w:val="00766724"/>
    <w:rPr>
      <w:color w:val="000000"/>
      <w:spacing w:val="0"/>
      <w:w w:val="100"/>
      <w:position w:val="0"/>
      <w:lang w:val="en-US"/>
    </w:rPr>
  </w:style>
  <w:style w:type="paragraph" w:customStyle="1" w:styleId="Bodytext20">
    <w:name w:val="Body text (2)"/>
    <w:basedOn w:val="Normal"/>
    <w:link w:val="Bodytext2"/>
    <w:rsid w:val="00766724"/>
    <w:pPr>
      <w:shd w:val="clear" w:color="auto" w:fill="FFFFFF"/>
      <w:spacing w:line="221"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766724"/>
    <w:pPr>
      <w:shd w:val="clear" w:color="auto" w:fill="FFFFFF"/>
      <w:spacing w:line="221" w:lineRule="exact"/>
      <w:jc w:val="center"/>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766724"/>
    <w:pPr>
      <w:shd w:val="clear" w:color="auto" w:fill="FFFFFF"/>
      <w:spacing w:line="221" w:lineRule="exact"/>
      <w:ind w:firstLine="1380"/>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766724"/>
    <w:pPr>
      <w:shd w:val="clear" w:color="auto" w:fill="FFFFFF"/>
      <w:spacing w:after="360" w:line="0" w:lineRule="atLeast"/>
      <w:ind w:firstLine="1380"/>
    </w:pPr>
    <w:rPr>
      <w:rFonts w:ascii="Times New Roman" w:eastAsia="Times New Roman" w:hAnsi="Times New Roman" w:cs="Times New Roman"/>
      <w:sz w:val="15"/>
      <w:szCs w:val="15"/>
    </w:rPr>
  </w:style>
  <w:style w:type="paragraph" w:customStyle="1" w:styleId="Bodytext50">
    <w:name w:val="Body text (5)"/>
    <w:basedOn w:val="Normal"/>
    <w:link w:val="Bodytext5"/>
    <w:rsid w:val="00766724"/>
    <w:pPr>
      <w:shd w:val="clear" w:color="auto" w:fill="FFFFFF"/>
      <w:spacing w:before="360" w:after="180" w:line="221" w:lineRule="exact"/>
    </w:pPr>
    <w:rPr>
      <w:rFonts w:ascii="Times New Roman" w:eastAsia="Times New Roman" w:hAnsi="Times New Roman" w:cs="Times New Roman"/>
      <w:i/>
      <w:iCs/>
      <w:sz w:val="23"/>
      <w:szCs w:val="23"/>
    </w:rPr>
  </w:style>
  <w:style w:type="paragraph" w:customStyle="1" w:styleId="Bodytext60">
    <w:name w:val="Body text (6)"/>
    <w:basedOn w:val="Normal"/>
    <w:link w:val="Bodytext6"/>
    <w:rsid w:val="00766724"/>
    <w:pPr>
      <w:shd w:val="clear" w:color="auto" w:fill="FFFFFF"/>
      <w:spacing w:before="180" w:after="180" w:line="264" w:lineRule="exact"/>
      <w:jc w:val="center"/>
    </w:pPr>
    <w:rPr>
      <w:rFonts w:ascii="Times New Roman" w:eastAsia="Times New Roman" w:hAnsi="Times New Roman" w:cs="Times New Roman"/>
      <w:sz w:val="19"/>
      <w:szCs w:val="19"/>
    </w:rPr>
  </w:style>
  <w:style w:type="paragraph" w:customStyle="1" w:styleId="Bodytext70">
    <w:name w:val="Body text (7)"/>
    <w:basedOn w:val="Normal"/>
    <w:link w:val="Bodytext7"/>
    <w:rsid w:val="00766724"/>
    <w:pPr>
      <w:shd w:val="clear" w:color="auto" w:fill="FFFFFF"/>
      <w:spacing w:line="350" w:lineRule="exact"/>
    </w:pPr>
    <w:rPr>
      <w:rFonts w:ascii="Times New Roman" w:eastAsia="Times New Roman" w:hAnsi="Times New Roman" w:cs="Times New Roman"/>
      <w:i/>
      <w:iCs/>
      <w:sz w:val="21"/>
      <w:szCs w:val="21"/>
    </w:rPr>
  </w:style>
  <w:style w:type="paragraph" w:customStyle="1" w:styleId="Bodytext0">
    <w:name w:val="Body text"/>
    <w:basedOn w:val="Normal"/>
    <w:link w:val="Bodytext"/>
    <w:rsid w:val="00766724"/>
    <w:pPr>
      <w:shd w:val="clear" w:color="auto" w:fill="FFFFFF"/>
      <w:spacing w:before="60" w:after="60" w:line="0" w:lineRule="atLeast"/>
      <w:ind w:hanging="620"/>
      <w:jc w:val="center"/>
    </w:pPr>
    <w:rPr>
      <w:rFonts w:ascii="Times New Roman" w:eastAsia="Times New Roman" w:hAnsi="Times New Roman" w:cs="Times New Roman"/>
      <w:sz w:val="22"/>
      <w:szCs w:val="22"/>
    </w:rPr>
  </w:style>
  <w:style w:type="paragraph" w:customStyle="1" w:styleId="Bodytext80">
    <w:name w:val="Body text (8)"/>
    <w:basedOn w:val="Normal"/>
    <w:link w:val="Bodytext8"/>
    <w:rsid w:val="00766724"/>
    <w:pPr>
      <w:shd w:val="clear" w:color="auto" w:fill="FFFFFF"/>
      <w:spacing w:before="2460" w:after="240" w:line="288" w:lineRule="exact"/>
      <w:jc w:val="both"/>
    </w:pPr>
    <w:rPr>
      <w:rFonts w:ascii="Times New Roman" w:eastAsia="Times New Roman" w:hAnsi="Times New Roman" w:cs="Times New Roman"/>
      <w:b/>
      <w:bCs/>
      <w:sz w:val="23"/>
      <w:szCs w:val="23"/>
    </w:rPr>
  </w:style>
  <w:style w:type="paragraph" w:customStyle="1" w:styleId="Heading10">
    <w:name w:val="Heading #1"/>
    <w:basedOn w:val="Normal"/>
    <w:link w:val="Heading1"/>
    <w:rsid w:val="00766724"/>
    <w:pPr>
      <w:shd w:val="clear" w:color="auto" w:fill="FFFFFF"/>
      <w:spacing w:before="60" w:after="60" w:line="0" w:lineRule="atLeast"/>
      <w:ind w:hanging="480"/>
      <w:outlineLvl w:val="0"/>
    </w:pPr>
    <w:rPr>
      <w:rFonts w:ascii="Times New Roman" w:eastAsia="Times New Roman" w:hAnsi="Times New Roman" w:cs="Times New Roman"/>
      <w:b/>
      <w:bCs/>
      <w:sz w:val="23"/>
      <w:szCs w:val="23"/>
    </w:rPr>
  </w:style>
  <w:style w:type="paragraph" w:customStyle="1" w:styleId="Heading220">
    <w:name w:val="Heading #2 (2)"/>
    <w:basedOn w:val="Normal"/>
    <w:link w:val="Heading22"/>
    <w:rsid w:val="00766724"/>
    <w:pPr>
      <w:shd w:val="clear" w:color="auto" w:fill="FFFFFF"/>
      <w:spacing w:before="300" w:after="60" w:line="0" w:lineRule="atLeast"/>
      <w:outlineLvl w:val="1"/>
    </w:pPr>
    <w:rPr>
      <w:rFonts w:ascii="Times New Roman" w:eastAsia="Times New Roman" w:hAnsi="Times New Roman" w:cs="Times New Roman"/>
      <w:b/>
      <w:bCs/>
      <w:sz w:val="23"/>
      <w:szCs w:val="23"/>
    </w:rPr>
  </w:style>
  <w:style w:type="paragraph" w:customStyle="1" w:styleId="Heading20">
    <w:name w:val="Heading #2"/>
    <w:basedOn w:val="Normal"/>
    <w:link w:val="Heading2"/>
    <w:rsid w:val="00766724"/>
    <w:pPr>
      <w:shd w:val="clear" w:color="auto" w:fill="FFFFFF"/>
      <w:spacing w:before="120" w:after="120" w:line="0" w:lineRule="atLeast"/>
      <w:jc w:val="both"/>
      <w:outlineLvl w:val="1"/>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eader" Target="header11.xml"/><Relationship Id="rId42" Type="http://schemas.openxmlformats.org/officeDocument/2006/relationships/footer" Target="footer21.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4.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footer" Target="footer19.xml"/><Relationship Id="rId40" Type="http://schemas.openxmlformats.org/officeDocument/2006/relationships/header" Target="header14.xml"/><Relationship Id="rId45"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13.xml"/><Relationship Id="rId36" Type="http://schemas.openxmlformats.org/officeDocument/2006/relationships/footer" Target="footer18.xml"/><Relationship Id="rId10" Type="http://schemas.openxmlformats.org/officeDocument/2006/relationships/footer" Target="footer4.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5.xml"/><Relationship Id="rId35" Type="http://schemas.openxmlformats.org/officeDocument/2006/relationships/header" Target="header12.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5607</Words>
  <Characters>31965</Characters>
  <Application>Microsoft Office Word</Application>
  <DocSecurity>0</DocSecurity>
  <Lines>266</Lines>
  <Paragraphs>74</Paragraphs>
  <ScaleCrop>false</ScaleCrop>
  <Company/>
  <LinksUpToDate>false</LinksUpToDate>
  <CharactersWithSpaces>37498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10 of 2008</dc:title>
  <dc:creator>jmugala</dc:creator>
  <cp:lastModifiedBy>jmugala</cp:lastModifiedBy>
  <cp:revision>1</cp:revision>
  <dcterms:created xsi:type="dcterms:W3CDTF">2014-06-05T09:49:00Z</dcterms:created>
  <dcterms:modified xsi:type="dcterms:W3CDTF">2014-06-05T09:52:00Z</dcterms:modified>
</cp:coreProperties>
</file>