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223584" w:rsidRDefault="00223584" w:rsidP="002235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223584" w:rsidRDefault="00223584" w:rsidP="00223584">
      <w:pPr>
        <w:spacing w:after="0" w:line="240" w:lineRule="auto"/>
        <w:jc w:val="center"/>
        <w:rPr>
          <w:rFonts w:ascii="Times New Roman" w:hAnsi="Times New Roman" w:cs="Times New Roman"/>
          <w:b/>
          <w:sz w:val="28"/>
          <w:szCs w:val="28"/>
        </w:rPr>
      </w:pP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CIVIL SUIT NO. 61 OF 2005 </w:t>
      </w:r>
    </w:p>
    <w:p w:rsidR="00223584" w:rsidRDefault="00223584" w:rsidP="00223584">
      <w:pPr>
        <w:spacing w:after="0" w:line="360" w:lineRule="auto"/>
        <w:jc w:val="center"/>
        <w:rPr>
          <w:rFonts w:ascii="Times New Roman" w:hAnsi="Times New Roman" w:cs="Times New Roman"/>
          <w:b/>
          <w:sz w:val="28"/>
          <w:szCs w:val="28"/>
        </w:rPr>
      </w:pPr>
    </w:p>
    <w:p w:rsidR="00223584" w:rsidRDefault="00223584" w:rsidP="0022358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IPOLITO SEMWANGA ::::::::::::::::::::::::::::::::::::::::::: PLAINTIFF</w:t>
      </w: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223584" w:rsidRDefault="00223584" w:rsidP="0022358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KWIZERA BUCHANA PAUL &amp; OTHERS :::::::::::::::: DEFENDANTS</w:t>
      </w:r>
    </w:p>
    <w:p w:rsidR="00223584" w:rsidRDefault="00223584" w:rsidP="00223584">
      <w:pPr>
        <w:spacing w:after="0" w:line="360" w:lineRule="auto"/>
        <w:jc w:val="both"/>
        <w:rPr>
          <w:rFonts w:ascii="Times New Roman" w:hAnsi="Times New Roman" w:cs="Times New Roman"/>
          <w:b/>
          <w:sz w:val="28"/>
          <w:szCs w:val="28"/>
        </w:rPr>
      </w:pPr>
    </w:p>
    <w:p w:rsidR="00223584" w:rsidRDefault="00223584" w:rsidP="002235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223584" w:rsidRDefault="00223584" w:rsidP="00223584">
      <w:pPr>
        <w:spacing w:after="0" w:line="360" w:lineRule="auto"/>
        <w:jc w:val="center"/>
        <w:rPr>
          <w:rFonts w:ascii="Times New Roman" w:hAnsi="Times New Roman" w:cs="Times New Roman"/>
          <w:b/>
          <w:sz w:val="28"/>
          <w:szCs w:val="28"/>
        </w:rPr>
      </w:pPr>
    </w:p>
    <w:p w:rsidR="00223584" w:rsidRDefault="00223584" w:rsidP="00223584">
      <w:pPr>
        <w:spacing w:after="0" w:line="240" w:lineRule="auto"/>
        <w:jc w:val="center"/>
        <w:rPr>
          <w:rFonts w:ascii="Times New Roman" w:hAnsi="Times New Roman" w:cs="Times New Roman"/>
          <w:sz w:val="36"/>
          <w:szCs w:val="36"/>
        </w:rPr>
      </w:pPr>
      <w:r>
        <w:rPr>
          <w:rFonts w:ascii="Times New Roman" w:hAnsi="Times New Roman" w:cs="Times New Roman"/>
          <w:b/>
          <w:sz w:val="36"/>
          <w:szCs w:val="36"/>
          <w:u w:val="single"/>
        </w:rPr>
        <w:t xml:space="preserve">JUDGMENT </w:t>
      </w:r>
    </w:p>
    <w:p w:rsidR="00223584" w:rsidRDefault="00223584" w:rsidP="00223584">
      <w:pPr>
        <w:spacing w:after="0" w:line="240" w:lineRule="auto"/>
        <w:jc w:val="center"/>
        <w:rPr>
          <w:rFonts w:ascii="Times New Roman" w:hAnsi="Times New Roman" w:cs="Times New Roman"/>
          <w:sz w:val="36"/>
          <w:szCs w:val="36"/>
        </w:rPr>
      </w:pPr>
    </w:p>
    <w:p w:rsidR="00223584" w:rsidRDefault="00223584" w:rsidP="002235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in 1998 acquired the suit land comprised in Leasehold Register Volume 4</w:t>
      </w:r>
      <w:r w:rsidR="00567AC8">
        <w:rPr>
          <w:rFonts w:ascii="Times New Roman" w:hAnsi="Times New Roman" w:cs="Times New Roman"/>
          <w:sz w:val="28"/>
          <w:szCs w:val="28"/>
        </w:rPr>
        <w:t>64, Folio 22, Plot 130 B, Sixth Street, Industrial Area, Kampala.  The Plaintiff was registered on the title on 5</w:t>
      </w:r>
      <w:r w:rsidR="00567AC8" w:rsidRPr="00567AC8">
        <w:rPr>
          <w:rFonts w:ascii="Times New Roman" w:hAnsi="Times New Roman" w:cs="Times New Roman"/>
          <w:sz w:val="28"/>
          <w:szCs w:val="28"/>
          <w:vertAlign w:val="superscript"/>
        </w:rPr>
        <w:t>th</w:t>
      </w:r>
      <w:r w:rsidR="00567AC8">
        <w:rPr>
          <w:rFonts w:ascii="Times New Roman" w:hAnsi="Times New Roman" w:cs="Times New Roman"/>
          <w:sz w:val="28"/>
          <w:szCs w:val="28"/>
        </w:rPr>
        <w:t xml:space="preserve"> June 1998 and he is in possession of the premises.  During the month of January 2005 when the Plaintiff was at his premises, he received a Notice from the 2</w:t>
      </w:r>
      <w:r w:rsidR="00567AC8" w:rsidRPr="00567AC8">
        <w:rPr>
          <w:rFonts w:ascii="Times New Roman" w:hAnsi="Times New Roman" w:cs="Times New Roman"/>
          <w:sz w:val="28"/>
          <w:szCs w:val="28"/>
          <w:vertAlign w:val="superscript"/>
        </w:rPr>
        <w:t>nd</w:t>
      </w:r>
      <w:r w:rsidR="00567AC8">
        <w:rPr>
          <w:rFonts w:ascii="Times New Roman" w:hAnsi="Times New Roman" w:cs="Times New Roman"/>
          <w:sz w:val="28"/>
          <w:szCs w:val="28"/>
        </w:rPr>
        <w:t xml:space="preserve"> Defendant stating that the 2</w:t>
      </w:r>
      <w:r w:rsidR="00567AC8" w:rsidRPr="00567AC8">
        <w:rPr>
          <w:rFonts w:ascii="Times New Roman" w:hAnsi="Times New Roman" w:cs="Times New Roman"/>
          <w:sz w:val="28"/>
          <w:szCs w:val="28"/>
          <w:vertAlign w:val="superscript"/>
        </w:rPr>
        <w:t>nd</w:t>
      </w:r>
      <w:r w:rsidR="00567AC8">
        <w:rPr>
          <w:rFonts w:ascii="Times New Roman" w:hAnsi="Times New Roman" w:cs="Times New Roman"/>
          <w:sz w:val="28"/>
          <w:szCs w:val="28"/>
        </w:rPr>
        <w:t xml:space="preserve"> Defendant was the mortgagee of the suit premises and asking him to vacate the premises presumably for failure to pay off the loan of which the Plaintiff had no knowledge of.</w:t>
      </w:r>
    </w:p>
    <w:p w:rsidR="00567AC8" w:rsidRDefault="00567AC8" w:rsidP="00223584">
      <w:pPr>
        <w:spacing w:after="0" w:line="360" w:lineRule="auto"/>
        <w:jc w:val="both"/>
        <w:rPr>
          <w:rFonts w:ascii="Times New Roman" w:hAnsi="Times New Roman" w:cs="Times New Roman"/>
          <w:sz w:val="28"/>
          <w:szCs w:val="28"/>
        </w:rPr>
      </w:pPr>
    </w:p>
    <w:p w:rsidR="00567AC8" w:rsidRDefault="00567AC8" w:rsidP="002235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receiving the said letter the Plaintiff went to the Land Office to check on the records of his land title and to his surprise, he got the following information:-</w:t>
      </w:r>
    </w:p>
    <w:p w:rsidR="00357B74" w:rsidRDefault="00357B74" w:rsidP="00223584">
      <w:pPr>
        <w:spacing w:after="0" w:line="360" w:lineRule="auto"/>
        <w:jc w:val="both"/>
        <w:rPr>
          <w:rFonts w:ascii="Times New Roman" w:hAnsi="Times New Roman" w:cs="Times New Roman"/>
          <w:sz w:val="28"/>
          <w:szCs w:val="28"/>
        </w:rPr>
      </w:pPr>
    </w:p>
    <w:p w:rsidR="00357B74" w:rsidRDefault="00357B74" w:rsidP="00357B7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he, the Plaintiff had sold the land and executed the transfer in favour of the 1</w:t>
      </w:r>
      <w:r w:rsidRPr="00357B7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on 31</w:t>
      </w:r>
      <w:r w:rsidRPr="00357B74">
        <w:rPr>
          <w:rFonts w:ascii="Times New Roman" w:hAnsi="Times New Roman" w:cs="Times New Roman"/>
          <w:sz w:val="28"/>
          <w:szCs w:val="28"/>
          <w:vertAlign w:val="superscript"/>
        </w:rPr>
        <w:t>st</w:t>
      </w:r>
      <w:r>
        <w:rPr>
          <w:rFonts w:ascii="Times New Roman" w:hAnsi="Times New Roman" w:cs="Times New Roman"/>
          <w:sz w:val="28"/>
          <w:szCs w:val="28"/>
        </w:rPr>
        <w:t xml:space="preserve"> August, 2004.</w:t>
      </w:r>
    </w:p>
    <w:p w:rsidR="00357B74" w:rsidRDefault="00357B74" w:rsidP="00357B7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Plaintiff also discovered that two mortgage charges were entered against his land title on 7</w:t>
      </w:r>
      <w:r w:rsidRPr="00357B74">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2003 and 8</w:t>
      </w:r>
      <w:r w:rsidRPr="00357B7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2004 by Ipolit</w:t>
      </w:r>
      <w:r w:rsidR="00810F6A">
        <w:rPr>
          <w:rFonts w:ascii="Times New Roman" w:hAnsi="Times New Roman" w:cs="Times New Roman"/>
          <w:sz w:val="28"/>
          <w:szCs w:val="28"/>
        </w:rPr>
        <w:t>o</w:t>
      </w:r>
      <w:r>
        <w:rPr>
          <w:rFonts w:ascii="Times New Roman" w:hAnsi="Times New Roman" w:cs="Times New Roman"/>
          <w:sz w:val="28"/>
          <w:szCs w:val="28"/>
        </w:rPr>
        <w:t xml:space="preserve"> Semwanga in favour of the 3</w:t>
      </w:r>
      <w:r w:rsidRPr="00357B74">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w:t>
      </w:r>
    </w:p>
    <w:p w:rsidR="00357B74" w:rsidRDefault="00357B74" w:rsidP="00357B74">
      <w:pPr>
        <w:pStyle w:val="ListParagraph"/>
        <w:spacing w:after="0" w:line="360" w:lineRule="auto"/>
        <w:jc w:val="both"/>
        <w:rPr>
          <w:rFonts w:ascii="Times New Roman" w:hAnsi="Times New Roman" w:cs="Times New Roman"/>
          <w:sz w:val="28"/>
          <w:szCs w:val="28"/>
        </w:rPr>
      </w:pPr>
    </w:p>
    <w:p w:rsidR="00357B74" w:rsidRDefault="00357B74" w:rsidP="00357B7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also discovered that a third mortgage was registered against his title by the 1</w:t>
      </w:r>
      <w:r w:rsidRPr="00357B7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in favour of the 2</w:t>
      </w:r>
      <w:r w:rsidRPr="00357B74">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p>
    <w:p w:rsidR="00357B74" w:rsidRPr="00357B74" w:rsidRDefault="00357B74" w:rsidP="00357B74">
      <w:pPr>
        <w:pStyle w:val="ListParagraph"/>
        <w:rPr>
          <w:rFonts w:ascii="Times New Roman" w:hAnsi="Times New Roman" w:cs="Times New Roman"/>
          <w:sz w:val="28"/>
          <w:szCs w:val="28"/>
        </w:rPr>
      </w:pPr>
    </w:p>
    <w:p w:rsidR="00357B74" w:rsidRDefault="00357B74" w:rsidP="00357B7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sued the Defendants for cancellation of the 1</w:t>
      </w:r>
      <w:r w:rsidRPr="00357B7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name from the Certificate of title, cancellation of all entries of mortgage entered on the said land title by the 2</w:t>
      </w:r>
      <w:r w:rsidRPr="00357B74">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357B74">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and general damages and costs of the suit.</w:t>
      </w:r>
    </w:p>
    <w:p w:rsidR="00536655" w:rsidRPr="00536655" w:rsidRDefault="00536655" w:rsidP="00536655">
      <w:pPr>
        <w:pStyle w:val="ListParagraph"/>
        <w:rPr>
          <w:rFonts w:ascii="Times New Roman" w:hAnsi="Times New Roman" w:cs="Times New Roman"/>
          <w:sz w:val="28"/>
          <w:szCs w:val="28"/>
        </w:rPr>
      </w:pPr>
    </w:p>
    <w:p w:rsidR="00536655" w:rsidRDefault="00536655"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claimed that the suit land was unlawfully sold to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that the suit land was fraudulently transferred into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name.</w:t>
      </w:r>
    </w:p>
    <w:p w:rsidR="00536655" w:rsidRDefault="00536655" w:rsidP="00536655">
      <w:pPr>
        <w:pStyle w:val="ListParagraph"/>
        <w:spacing w:after="0" w:line="360" w:lineRule="auto"/>
        <w:ind w:left="0"/>
        <w:jc w:val="both"/>
        <w:rPr>
          <w:rFonts w:ascii="Times New Roman" w:hAnsi="Times New Roman" w:cs="Times New Roman"/>
          <w:sz w:val="28"/>
          <w:szCs w:val="28"/>
        </w:rPr>
      </w:pPr>
    </w:p>
    <w:p w:rsidR="00536655" w:rsidRDefault="00536655"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case for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that he is the registered proprietor of the suit property.  He denied the allegations of fraud against him and contended that he was a bona</w:t>
      </w:r>
      <w:r w:rsidR="00810F6A">
        <w:rPr>
          <w:rFonts w:ascii="Times New Roman" w:hAnsi="Times New Roman" w:cs="Times New Roman"/>
          <w:sz w:val="28"/>
          <w:szCs w:val="28"/>
        </w:rPr>
        <w:t xml:space="preserve"> </w:t>
      </w:r>
      <w:r>
        <w:rPr>
          <w:rFonts w:ascii="Times New Roman" w:hAnsi="Times New Roman" w:cs="Times New Roman"/>
          <w:sz w:val="28"/>
          <w:szCs w:val="28"/>
        </w:rPr>
        <w:t xml:space="preserve">fide purchaser of the suit property for valuable consideration without notice.  He contended that he purchased the suit property from </w:t>
      </w:r>
      <w:r w:rsidR="00FB6EF5">
        <w:rPr>
          <w:rFonts w:ascii="Times New Roman" w:hAnsi="Times New Roman" w:cs="Times New Roman"/>
          <w:sz w:val="28"/>
          <w:szCs w:val="28"/>
        </w:rPr>
        <w:t>the Plaintiff in May 2003 pursuan</w:t>
      </w:r>
      <w:r>
        <w:rPr>
          <w:rFonts w:ascii="Times New Roman" w:hAnsi="Times New Roman" w:cs="Times New Roman"/>
          <w:sz w:val="28"/>
          <w:szCs w:val="28"/>
        </w:rPr>
        <w:t xml:space="preserve">t to the </w:t>
      </w:r>
      <w:r w:rsidR="00FB6EF5">
        <w:rPr>
          <w:rFonts w:ascii="Times New Roman" w:hAnsi="Times New Roman" w:cs="Times New Roman"/>
          <w:sz w:val="28"/>
          <w:szCs w:val="28"/>
        </w:rPr>
        <w:t xml:space="preserve">discharge </w:t>
      </w:r>
      <w:r>
        <w:rPr>
          <w:rFonts w:ascii="Times New Roman" w:hAnsi="Times New Roman" w:cs="Times New Roman"/>
          <w:sz w:val="28"/>
          <w:szCs w:val="28"/>
        </w:rPr>
        <w:t>e of a mortgage on the suit property in favour of the 2</w:t>
      </w:r>
      <w:r w:rsidRPr="0053665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He concluded further that the Plaintiff had mortgaged the suit property to the 2</w:t>
      </w:r>
      <w:r w:rsidRPr="0053665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on 25</w:t>
      </w:r>
      <w:r w:rsidRPr="0053665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2003 and 24</w:t>
      </w:r>
      <w:r w:rsidRPr="00536655">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2004.  The Plaintiff defaulted in repaying the loan sums borrowed and opted to sell the suit property to 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through the 2</w:t>
      </w:r>
      <w:r w:rsidRPr="0053665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w:t>
      </w:r>
    </w:p>
    <w:p w:rsidR="00536655" w:rsidRDefault="00536655" w:rsidP="00536655">
      <w:pPr>
        <w:pStyle w:val="ListParagraph"/>
        <w:spacing w:after="0" w:line="360" w:lineRule="auto"/>
        <w:ind w:left="0"/>
        <w:jc w:val="both"/>
        <w:rPr>
          <w:rFonts w:ascii="Times New Roman" w:hAnsi="Times New Roman" w:cs="Times New Roman"/>
          <w:sz w:val="28"/>
          <w:szCs w:val="28"/>
        </w:rPr>
      </w:pPr>
    </w:p>
    <w:p w:rsidR="00536655" w:rsidRDefault="00536655"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1</w:t>
      </w:r>
      <w:r w:rsidRPr="0053665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filed a counterclaim contending that he suffered damages for being denied the suit property.  He sought against the Plaintiff and the 3</w:t>
      </w:r>
      <w:r w:rsidRPr="00536655">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a declaration that he is 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of the suit property, an order for vacant possession, general damages for trespass and loss of the use of the suit property, interest and costs of the suit.</w:t>
      </w:r>
    </w:p>
    <w:p w:rsidR="00347DDD" w:rsidRDefault="00347DDD" w:rsidP="00536655">
      <w:pPr>
        <w:pStyle w:val="ListParagraph"/>
        <w:spacing w:after="0" w:line="360" w:lineRule="auto"/>
        <w:ind w:left="0"/>
        <w:jc w:val="both"/>
        <w:rPr>
          <w:rFonts w:ascii="Times New Roman" w:hAnsi="Times New Roman" w:cs="Times New Roman"/>
          <w:sz w:val="28"/>
          <w:szCs w:val="28"/>
        </w:rPr>
      </w:pPr>
    </w:p>
    <w:p w:rsidR="00347DDD" w:rsidRDefault="00347DDD"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did not file a reply to the 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counterclaim.  It was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in the counterclaim who replied to the 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Defendant/counterclaimant’s counterclaim and acknowledged that the Plaintiff/1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the counterclaim obtained credit facilities from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defaulted on his obligations under the credit facilities.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pleaded that it was not privy to the contract of sale of the suit property between the Plaintiff and the 1</w:t>
      </w:r>
      <w:r w:rsidRPr="00347DD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Defendant/counterclaimant.  The 2</w:t>
      </w:r>
      <w:r w:rsidRPr="00347DD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pleaded that it was a bona</w:t>
      </w:r>
      <w:r w:rsidR="00810F6A">
        <w:rPr>
          <w:rFonts w:ascii="Times New Roman" w:hAnsi="Times New Roman" w:cs="Times New Roman"/>
          <w:sz w:val="28"/>
          <w:szCs w:val="28"/>
        </w:rPr>
        <w:t xml:space="preserve"> </w:t>
      </w:r>
      <w:r>
        <w:rPr>
          <w:rFonts w:ascii="Times New Roman" w:hAnsi="Times New Roman" w:cs="Times New Roman"/>
          <w:sz w:val="28"/>
          <w:szCs w:val="28"/>
        </w:rPr>
        <w:t>fide tender for value.</w:t>
      </w:r>
    </w:p>
    <w:p w:rsidR="00347DDD" w:rsidRDefault="00347DDD" w:rsidP="00536655">
      <w:pPr>
        <w:pStyle w:val="ListParagraph"/>
        <w:spacing w:after="0" w:line="360" w:lineRule="auto"/>
        <w:ind w:left="0"/>
        <w:jc w:val="both"/>
        <w:rPr>
          <w:rFonts w:ascii="Times New Roman" w:hAnsi="Times New Roman" w:cs="Times New Roman"/>
          <w:sz w:val="28"/>
          <w:szCs w:val="28"/>
        </w:rPr>
      </w:pPr>
    </w:p>
    <w:p w:rsidR="00347DDD" w:rsidRDefault="00347DDD" w:rsidP="0053665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Issues for Determination: </w:t>
      </w:r>
    </w:p>
    <w:p w:rsidR="00347DDD" w:rsidRDefault="00347DDD" w:rsidP="00536655">
      <w:pPr>
        <w:pStyle w:val="ListParagraph"/>
        <w:spacing w:after="0" w:line="360" w:lineRule="auto"/>
        <w:ind w:left="0"/>
        <w:jc w:val="both"/>
        <w:rPr>
          <w:rFonts w:ascii="Times New Roman" w:hAnsi="Times New Roman" w:cs="Times New Roman"/>
          <w:sz w:val="28"/>
          <w:szCs w:val="28"/>
        </w:rPr>
      </w:pPr>
    </w:p>
    <w:p w:rsidR="00347DDD" w:rsidRPr="00347DDD" w:rsidRDefault="00347DDD" w:rsidP="00347DDD">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Whether the transaction through which the 1</w:t>
      </w:r>
      <w:r w:rsidRPr="00347DDD">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was registered as proprietor of the suit property was false and fraudulent as alleged in the Plaint.</w:t>
      </w:r>
    </w:p>
    <w:p w:rsidR="00347DDD" w:rsidRPr="00347DDD" w:rsidRDefault="00347DDD" w:rsidP="00347DDD">
      <w:pPr>
        <w:pStyle w:val="ListParagraph"/>
        <w:spacing w:after="0" w:line="360" w:lineRule="auto"/>
        <w:ind w:left="360"/>
        <w:jc w:val="both"/>
        <w:rPr>
          <w:rFonts w:ascii="Times New Roman" w:hAnsi="Times New Roman" w:cs="Times New Roman"/>
          <w:sz w:val="28"/>
          <w:szCs w:val="28"/>
        </w:rPr>
      </w:pPr>
    </w:p>
    <w:p w:rsidR="00347DDD" w:rsidRDefault="00347DDD" w:rsidP="00347DDD">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Whether the 1</w:t>
      </w:r>
      <w:r w:rsidRPr="00347DDD">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is a bona</w:t>
      </w:r>
      <w:r w:rsidR="00810F6A">
        <w:rPr>
          <w:rFonts w:ascii="Times New Roman" w:hAnsi="Times New Roman" w:cs="Times New Roman"/>
          <w:b/>
          <w:sz w:val="28"/>
          <w:szCs w:val="28"/>
        </w:rPr>
        <w:t xml:space="preserve"> </w:t>
      </w:r>
      <w:r>
        <w:rPr>
          <w:rFonts w:ascii="Times New Roman" w:hAnsi="Times New Roman" w:cs="Times New Roman"/>
          <w:b/>
          <w:sz w:val="28"/>
          <w:szCs w:val="28"/>
        </w:rPr>
        <w:t>fide purchaser for value without notice.</w:t>
      </w:r>
      <w:r>
        <w:rPr>
          <w:rFonts w:ascii="Times New Roman" w:hAnsi="Times New Roman" w:cs="Times New Roman"/>
          <w:sz w:val="28"/>
          <w:szCs w:val="28"/>
        </w:rPr>
        <w:t xml:space="preserve">  </w:t>
      </w:r>
    </w:p>
    <w:p w:rsidR="00347DDD" w:rsidRPr="00347DDD" w:rsidRDefault="00347DDD" w:rsidP="00347DDD">
      <w:pPr>
        <w:pStyle w:val="ListParagraph"/>
        <w:rPr>
          <w:rFonts w:ascii="Times New Roman" w:hAnsi="Times New Roman" w:cs="Times New Roman"/>
          <w:sz w:val="28"/>
          <w:szCs w:val="28"/>
        </w:rPr>
      </w:pPr>
    </w:p>
    <w:p w:rsidR="00347DDD" w:rsidRDefault="00347DDD" w:rsidP="00347DDD">
      <w:pPr>
        <w:pStyle w:val="ListParagraph"/>
        <w:numPr>
          <w:ilvl w:val="0"/>
          <w:numId w:val="3"/>
        </w:numPr>
        <w:spacing w:after="0" w:line="360" w:lineRule="auto"/>
        <w:jc w:val="both"/>
        <w:rPr>
          <w:rFonts w:ascii="Times New Roman" w:hAnsi="Times New Roman" w:cs="Times New Roman"/>
          <w:sz w:val="28"/>
          <w:szCs w:val="28"/>
        </w:rPr>
      </w:pPr>
      <w:r w:rsidRPr="00347DDD">
        <w:rPr>
          <w:rFonts w:ascii="Times New Roman" w:hAnsi="Times New Roman" w:cs="Times New Roman"/>
          <w:b/>
          <w:sz w:val="28"/>
          <w:szCs w:val="28"/>
        </w:rPr>
        <w:t>Whether the parties are entitled to the remedies prayed for</w:t>
      </w:r>
      <w:r>
        <w:rPr>
          <w:rFonts w:ascii="Times New Roman" w:hAnsi="Times New Roman" w:cs="Times New Roman"/>
          <w:sz w:val="28"/>
          <w:szCs w:val="28"/>
        </w:rPr>
        <w:t>.</w:t>
      </w:r>
    </w:p>
    <w:p w:rsidR="00347DDD" w:rsidRPr="00347DDD" w:rsidRDefault="00347DDD" w:rsidP="00347DDD">
      <w:pPr>
        <w:pStyle w:val="ListParagraph"/>
        <w:rPr>
          <w:rFonts w:ascii="Times New Roman" w:hAnsi="Times New Roman" w:cs="Times New Roman"/>
          <w:sz w:val="28"/>
          <w:szCs w:val="28"/>
        </w:rPr>
      </w:pPr>
    </w:p>
    <w:p w:rsidR="00347DDD" w:rsidRDefault="00347DDD" w:rsidP="00347DDD">
      <w:pPr>
        <w:pStyle w:val="ListParagraph"/>
        <w:spacing w:after="0" w:line="360" w:lineRule="auto"/>
        <w:ind w:left="360"/>
        <w:jc w:val="both"/>
        <w:rPr>
          <w:rFonts w:ascii="Times New Roman" w:hAnsi="Times New Roman" w:cs="Times New Roman"/>
          <w:sz w:val="28"/>
          <w:szCs w:val="28"/>
        </w:rPr>
      </w:pPr>
    </w:p>
    <w:p w:rsidR="00347DDD" w:rsidRDefault="00347DDD" w:rsidP="00347D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ISSUE NO. I:  Whether the transaction through which the 1</w:t>
      </w:r>
      <w:r w:rsidRPr="00347DDD">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was registered as proprietor of the suit property was false and fraudulent as alleged in the Plaint</w:t>
      </w:r>
      <w:r w:rsidR="00D71905">
        <w:rPr>
          <w:rFonts w:ascii="Times New Roman" w:hAnsi="Times New Roman" w:cs="Times New Roman"/>
          <w:b/>
          <w:sz w:val="28"/>
          <w:szCs w:val="28"/>
        </w:rPr>
        <w:t xml:space="preserve">. </w:t>
      </w:r>
    </w:p>
    <w:p w:rsidR="00D71905" w:rsidRDefault="00D71905" w:rsidP="00347DDD">
      <w:pPr>
        <w:pStyle w:val="ListParagraph"/>
        <w:spacing w:after="0" w:line="360" w:lineRule="auto"/>
        <w:ind w:left="0"/>
        <w:jc w:val="both"/>
        <w:rPr>
          <w:rFonts w:ascii="Times New Roman" w:hAnsi="Times New Roman" w:cs="Times New Roman"/>
          <w:sz w:val="28"/>
          <w:szCs w:val="28"/>
        </w:rPr>
      </w:pPr>
    </w:p>
    <w:p w:rsidR="00D71905" w:rsidRDefault="00D71905" w:rsidP="00347DD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Paragraph 6 of the Plaint, the Plaintiff denied ever selling the suit property to the 1</w:t>
      </w:r>
      <w:r w:rsidRPr="00D719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In paragraph 9 of the Plaint the Plaintiff alleged that the 1</w:t>
      </w:r>
      <w:r w:rsidRPr="00D719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committed four acts of fraud in respect of the transaction through which he was registered as proprietor of the suit property:</w:t>
      </w:r>
    </w:p>
    <w:p w:rsidR="00536655" w:rsidRDefault="00536655" w:rsidP="00536655">
      <w:pPr>
        <w:pStyle w:val="ListParagraph"/>
        <w:spacing w:after="0" w:line="360" w:lineRule="auto"/>
        <w:ind w:left="0"/>
        <w:jc w:val="both"/>
        <w:rPr>
          <w:rFonts w:ascii="Times New Roman" w:hAnsi="Times New Roman" w:cs="Times New Roman"/>
          <w:sz w:val="28"/>
          <w:szCs w:val="28"/>
        </w:rPr>
      </w:pPr>
    </w:p>
    <w:p w:rsidR="0077412B" w:rsidRDefault="0077412B" w:rsidP="0077412B">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1</w:t>
      </w:r>
      <w:r w:rsidRPr="0077412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forged the Plaintiff’s signature.</w:t>
      </w:r>
    </w:p>
    <w:p w:rsidR="0077412B" w:rsidRDefault="0077412B" w:rsidP="0077412B">
      <w:pPr>
        <w:pStyle w:val="ListParagraph"/>
        <w:spacing w:after="0" w:line="360" w:lineRule="auto"/>
        <w:ind w:left="360"/>
        <w:jc w:val="both"/>
        <w:rPr>
          <w:rFonts w:ascii="Times New Roman" w:hAnsi="Times New Roman" w:cs="Times New Roman"/>
          <w:sz w:val="28"/>
          <w:szCs w:val="28"/>
        </w:rPr>
      </w:pPr>
    </w:p>
    <w:p w:rsidR="0077412B" w:rsidRDefault="0077412B" w:rsidP="0077412B">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1</w:t>
      </w:r>
      <w:r w:rsidRPr="0077412B">
        <w:rPr>
          <w:rFonts w:ascii="Times New Roman" w:hAnsi="Times New Roman" w:cs="Times New Roman"/>
          <w:sz w:val="28"/>
          <w:szCs w:val="28"/>
          <w:vertAlign w:val="superscript"/>
        </w:rPr>
        <w:t>st</w:t>
      </w:r>
      <w:r w:rsidR="00FB6EF5">
        <w:rPr>
          <w:rFonts w:ascii="Times New Roman" w:hAnsi="Times New Roman" w:cs="Times New Roman"/>
          <w:sz w:val="28"/>
          <w:szCs w:val="28"/>
        </w:rPr>
        <w:t xml:space="preserve"> Defendant stol</w:t>
      </w:r>
      <w:r>
        <w:rPr>
          <w:rFonts w:ascii="Times New Roman" w:hAnsi="Times New Roman" w:cs="Times New Roman"/>
          <w:sz w:val="28"/>
          <w:szCs w:val="28"/>
        </w:rPr>
        <w:t>e the Plaintiff’s Certificate of title.</w:t>
      </w:r>
    </w:p>
    <w:p w:rsidR="0077412B" w:rsidRPr="0077412B" w:rsidRDefault="0077412B" w:rsidP="0077412B">
      <w:pPr>
        <w:pStyle w:val="ListParagraph"/>
        <w:rPr>
          <w:rFonts w:ascii="Times New Roman" w:hAnsi="Times New Roman" w:cs="Times New Roman"/>
          <w:sz w:val="28"/>
          <w:szCs w:val="28"/>
        </w:rPr>
      </w:pPr>
    </w:p>
    <w:p w:rsidR="0077412B" w:rsidRDefault="0077412B" w:rsidP="0077412B">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1</w:t>
      </w:r>
      <w:r w:rsidRPr="0077412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falsely applied for a special Certificate of title.</w:t>
      </w:r>
    </w:p>
    <w:p w:rsidR="0077412B" w:rsidRPr="0077412B" w:rsidRDefault="0077412B" w:rsidP="0077412B">
      <w:pPr>
        <w:pStyle w:val="ListParagraph"/>
        <w:rPr>
          <w:rFonts w:ascii="Times New Roman" w:hAnsi="Times New Roman" w:cs="Times New Roman"/>
          <w:sz w:val="28"/>
          <w:szCs w:val="28"/>
        </w:rPr>
      </w:pPr>
    </w:p>
    <w:p w:rsidR="0077412B" w:rsidRDefault="0077412B" w:rsidP="0077412B">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1</w:t>
      </w:r>
      <w:r w:rsidRPr="0077412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used the Plaintiff’s Certificate of title to get loans of money without his consent.</w:t>
      </w:r>
    </w:p>
    <w:p w:rsidR="0077412B" w:rsidRPr="0077412B" w:rsidRDefault="0077412B" w:rsidP="0077412B">
      <w:pPr>
        <w:pStyle w:val="ListParagraph"/>
        <w:rPr>
          <w:rFonts w:ascii="Times New Roman" w:hAnsi="Times New Roman" w:cs="Times New Roman"/>
          <w:sz w:val="28"/>
          <w:szCs w:val="28"/>
        </w:rPr>
      </w:pPr>
    </w:p>
    <w:p w:rsidR="0077412B" w:rsidRDefault="0077412B"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Under </w:t>
      </w:r>
      <w:r>
        <w:rPr>
          <w:rFonts w:ascii="Times New Roman" w:hAnsi="Times New Roman" w:cs="Times New Roman"/>
          <w:b/>
          <w:sz w:val="28"/>
          <w:szCs w:val="28"/>
        </w:rPr>
        <w:t>Section 101 and 103</w:t>
      </w:r>
      <w:r w:rsidR="0057082F">
        <w:rPr>
          <w:rFonts w:ascii="Times New Roman" w:hAnsi="Times New Roman" w:cs="Times New Roman"/>
          <w:b/>
          <w:sz w:val="28"/>
          <w:szCs w:val="28"/>
        </w:rPr>
        <w:t xml:space="preserve"> of the Evidence Act, </w:t>
      </w:r>
      <w:r w:rsidR="0057082F">
        <w:rPr>
          <w:rFonts w:ascii="Times New Roman" w:hAnsi="Times New Roman" w:cs="Times New Roman"/>
          <w:sz w:val="28"/>
          <w:szCs w:val="28"/>
        </w:rPr>
        <w:t>the burden of proving all the above allegations lies on the Plaintiff.</w:t>
      </w:r>
    </w:p>
    <w:p w:rsidR="0057082F" w:rsidRDefault="0057082F" w:rsidP="0077412B">
      <w:pPr>
        <w:pStyle w:val="ListParagraph"/>
        <w:spacing w:after="0" w:line="360" w:lineRule="auto"/>
        <w:ind w:left="0"/>
        <w:jc w:val="both"/>
        <w:rPr>
          <w:rFonts w:ascii="Times New Roman" w:hAnsi="Times New Roman" w:cs="Times New Roman"/>
          <w:sz w:val="28"/>
          <w:szCs w:val="28"/>
        </w:rPr>
      </w:pPr>
    </w:p>
    <w:p w:rsidR="0057082F" w:rsidRDefault="0057082F"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gist of the Plaintiff</w:t>
      </w:r>
      <w:r w:rsidR="00FB6EF5">
        <w:rPr>
          <w:rFonts w:ascii="Times New Roman" w:hAnsi="Times New Roman" w:cs="Times New Roman"/>
          <w:sz w:val="28"/>
          <w:szCs w:val="28"/>
        </w:rPr>
        <w:t>’s</w:t>
      </w:r>
      <w:r>
        <w:rPr>
          <w:rFonts w:ascii="Times New Roman" w:hAnsi="Times New Roman" w:cs="Times New Roman"/>
          <w:sz w:val="28"/>
          <w:szCs w:val="28"/>
        </w:rPr>
        <w:t xml:space="preserve"> testimony was that he never sold the suit property to the 1</w:t>
      </w:r>
      <w:r w:rsidRPr="0057082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denied ever sig</w:t>
      </w:r>
      <w:r w:rsidR="00BC7748">
        <w:rPr>
          <w:rFonts w:ascii="Times New Roman" w:hAnsi="Times New Roman" w:cs="Times New Roman"/>
          <w:sz w:val="28"/>
          <w:szCs w:val="28"/>
        </w:rPr>
        <w:t>ning the purported Sale agreement dated 7</w:t>
      </w:r>
      <w:r w:rsidR="00BC7748" w:rsidRPr="00BC7748">
        <w:rPr>
          <w:rFonts w:ascii="Times New Roman" w:hAnsi="Times New Roman" w:cs="Times New Roman"/>
          <w:sz w:val="28"/>
          <w:szCs w:val="28"/>
          <w:vertAlign w:val="superscript"/>
        </w:rPr>
        <w:t>th</w:t>
      </w:r>
      <w:r w:rsidR="00BC7748">
        <w:rPr>
          <w:rFonts w:ascii="Times New Roman" w:hAnsi="Times New Roman" w:cs="Times New Roman"/>
          <w:sz w:val="28"/>
          <w:szCs w:val="28"/>
        </w:rPr>
        <w:t xml:space="preserve"> May 2004 and the consequent transfer and consent forms that led to the transfer of the suit land from his names to those of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The Plaintiff denied ever borrowing money from the 2</w:t>
      </w:r>
      <w:r w:rsidR="00BC7748" w:rsidRPr="00BC7748">
        <w:rPr>
          <w:rFonts w:ascii="Times New Roman" w:hAnsi="Times New Roman" w:cs="Times New Roman"/>
          <w:sz w:val="28"/>
          <w:szCs w:val="28"/>
          <w:vertAlign w:val="superscript"/>
        </w:rPr>
        <w:t>nd</w:t>
      </w:r>
      <w:r w:rsidR="00BC7748">
        <w:rPr>
          <w:rFonts w:ascii="Times New Roman" w:hAnsi="Times New Roman" w:cs="Times New Roman"/>
          <w:sz w:val="28"/>
          <w:szCs w:val="28"/>
        </w:rPr>
        <w:t xml:space="preserve"> Respondent.  The Plaintiff testified that his first encounter with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was when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came to the suit property looking for a one Semwanga and told him that he (the 1</w:t>
      </w:r>
      <w:r w:rsidR="00BC7748" w:rsidRPr="00BC7748">
        <w:rPr>
          <w:rFonts w:ascii="Times New Roman" w:hAnsi="Times New Roman" w:cs="Times New Roman"/>
          <w:sz w:val="28"/>
          <w:szCs w:val="28"/>
          <w:vertAlign w:val="superscript"/>
        </w:rPr>
        <w:t>st</w:t>
      </w:r>
      <w:r w:rsidR="00BC7748">
        <w:rPr>
          <w:rFonts w:ascii="Times New Roman" w:hAnsi="Times New Roman" w:cs="Times New Roman"/>
          <w:sz w:val="28"/>
          <w:szCs w:val="28"/>
        </w:rPr>
        <w:t xml:space="preserve"> Defendant) had bought </w:t>
      </w:r>
      <w:r w:rsidR="00A10B7D">
        <w:rPr>
          <w:rFonts w:ascii="Times New Roman" w:hAnsi="Times New Roman" w:cs="Times New Roman"/>
          <w:sz w:val="28"/>
          <w:szCs w:val="28"/>
        </w:rPr>
        <w:t xml:space="preserve">the suit property.  It was from there </w:t>
      </w:r>
      <w:r w:rsidR="00FB6EF5">
        <w:rPr>
          <w:rFonts w:ascii="Times New Roman" w:hAnsi="Times New Roman" w:cs="Times New Roman"/>
          <w:sz w:val="28"/>
          <w:szCs w:val="28"/>
        </w:rPr>
        <w:t xml:space="preserve">that </w:t>
      </w:r>
      <w:r w:rsidR="00A10B7D">
        <w:rPr>
          <w:rFonts w:ascii="Times New Roman" w:hAnsi="Times New Roman" w:cs="Times New Roman"/>
          <w:sz w:val="28"/>
          <w:szCs w:val="28"/>
        </w:rPr>
        <w:t>he went to the Land Registry and found that the suit property had been transferred into the 1</w:t>
      </w:r>
      <w:r w:rsidR="00A10B7D" w:rsidRPr="00A10B7D">
        <w:rPr>
          <w:rFonts w:ascii="Times New Roman" w:hAnsi="Times New Roman" w:cs="Times New Roman"/>
          <w:sz w:val="28"/>
          <w:szCs w:val="28"/>
          <w:vertAlign w:val="superscript"/>
        </w:rPr>
        <w:t>st</w:t>
      </w:r>
      <w:r w:rsidR="00A10B7D">
        <w:rPr>
          <w:rFonts w:ascii="Times New Roman" w:hAnsi="Times New Roman" w:cs="Times New Roman"/>
          <w:sz w:val="28"/>
          <w:szCs w:val="28"/>
        </w:rPr>
        <w:t xml:space="preserve"> Defendant’s names.  He testified that he gave title to the suit property to his wife Nassuna Getrude so that she would obtain a loan to facilitate her business of hides and skins.  He denied ever having dealt in the sale of the suit land with the 1</w:t>
      </w:r>
      <w:r w:rsidR="00A10B7D" w:rsidRPr="00A10B7D">
        <w:rPr>
          <w:rFonts w:ascii="Times New Roman" w:hAnsi="Times New Roman" w:cs="Times New Roman"/>
          <w:sz w:val="28"/>
          <w:szCs w:val="28"/>
          <w:vertAlign w:val="superscript"/>
        </w:rPr>
        <w:t>st</w:t>
      </w:r>
      <w:r w:rsidR="00A10B7D">
        <w:rPr>
          <w:rFonts w:ascii="Times New Roman" w:hAnsi="Times New Roman" w:cs="Times New Roman"/>
          <w:sz w:val="28"/>
          <w:szCs w:val="28"/>
        </w:rPr>
        <w:t xml:space="preserve"> Defendant.</w:t>
      </w:r>
    </w:p>
    <w:p w:rsidR="00A10B7D" w:rsidRDefault="00A10B7D" w:rsidP="0077412B">
      <w:pPr>
        <w:pStyle w:val="ListParagraph"/>
        <w:spacing w:after="0" w:line="360" w:lineRule="auto"/>
        <w:ind w:left="0"/>
        <w:jc w:val="both"/>
        <w:rPr>
          <w:rFonts w:ascii="Times New Roman" w:hAnsi="Times New Roman" w:cs="Times New Roman"/>
          <w:sz w:val="28"/>
          <w:szCs w:val="28"/>
        </w:rPr>
      </w:pPr>
    </w:p>
    <w:p w:rsidR="00A10B7D" w:rsidRDefault="00A10B7D" w:rsidP="0077412B">
      <w:pPr>
        <w:pStyle w:val="ListParagraph"/>
        <w:spacing w:after="0" w:line="360" w:lineRule="auto"/>
        <w:ind w:left="0"/>
        <w:jc w:val="both"/>
        <w:rPr>
          <w:rFonts w:ascii="Times New Roman" w:hAnsi="Times New Roman" w:cs="Times New Roman"/>
          <w:sz w:val="28"/>
          <w:szCs w:val="28"/>
        </w:rPr>
      </w:pPr>
      <w:r w:rsidRPr="007C565A">
        <w:rPr>
          <w:rFonts w:ascii="Times New Roman" w:hAnsi="Times New Roman" w:cs="Times New Roman"/>
          <w:b/>
          <w:sz w:val="28"/>
          <w:szCs w:val="28"/>
        </w:rPr>
        <w:t>Edward Bwanika Pw</w:t>
      </w:r>
      <w:r w:rsidRPr="007C565A">
        <w:rPr>
          <w:rFonts w:ascii="Times New Roman" w:hAnsi="Times New Roman" w:cs="Times New Roman"/>
          <w:b/>
          <w:sz w:val="28"/>
          <w:szCs w:val="28"/>
          <w:vertAlign w:val="subscript"/>
        </w:rPr>
        <w:t>3</w:t>
      </w:r>
      <w:r>
        <w:rPr>
          <w:rFonts w:ascii="Times New Roman" w:hAnsi="Times New Roman" w:cs="Times New Roman"/>
          <w:sz w:val="28"/>
          <w:szCs w:val="28"/>
        </w:rPr>
        <w:t xml:space="preserve"> a former Police Officer attached to Land Protection Unit testified that he investigated the complaint of the 1</w:t>
      </w:r>
      <w:r w:rsidRPr="00A10B7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made to Police concerning the sale of </w:t>
      </w:r>
      <w:r w:rsidR="007C565A">
        <w:rPr>
          <w:rFonts w:ascii="Times New Roman" w:hAnsi="Times New Roman" w:cs="Times New Roman"/>
          <w:sz w:val="28"/>
          <w:szCs w:val="28"/>
        </w:rPr>
        <w:t>the suit land to him by Ipolito Semwanga and found out that the man who sold the land to the 1</w:t>
      </w:r>
      <w:r w:rsidR="007C565A" w:rsidRPr="007C565A">
        <w:rPr>
          <w:rFonts w:ascii="Times New Roman" w:hAnsi="Times New Roman" w:cs="Times New Roman"/>
          <w:sz w:val="28"/>
          <w:szCs w:val="28"/>
          <w:vertAlign w:val="superscript"/>
        </w:rPr>
        <w:t>st</w:t>
      </w:r>
      <w:r w:rsidR="007C565A">
        <w:rPr>
          <w:rFonts w:ascii="Times New Roman" w:hAnsi="Times New Roman" w:cs="Times New Roman"/>
          <w:sz w:val="28"/>
          <w:szCs w:val="28"/>
        </w:rPr>
        <w:t xml:space="preserve"> Defendant was Mbuga Kato who represented himself as Ipolito Semwanga.  He stated that Mbuga sold the said land together with a woman called Getrude Nassuna.  Getrude Nassuna was then arrested and charged in Court with the offence of obtaining money by false pretences.</w:t>
      </w:r>
    </w:p>
    <w:p w:rsidR="007C565A" w:rsidRDefault="007C565A" w:rsidP="0077412B">
      <w:pPr>
        <w:pStyle w:val="ListParagraph"/>
        <w:spacing w:after="0" w:line="360" w:lineRule="auto"/>
        <w:ind w:left="0"/>
        <w:jc w:val="both"/>
        <w:rPr>
          <w:rFonts w:ascii="Times New Roman" w:hAnsi="Times New Roman" w:cs="Times New Roman"/>
          <w:sz w:val="28"/>
          <w:szCs w:val="28"/>
        </w:rPr>
      </w:pPr>
    </w:p>
    <w:p w:rsidR="007C565A" w:rsidRDefault="007C565A"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1</w:t>
      </w:r>
      <w:r w:rsidRPr="007C565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Pr="007C565A">
        <w:rPr>
          <w:rFonts w:ascii="Times New Roman" w:hAnsi="Times New Roman" w:cs="Times New Roman"/>
          <w:b/>
          <w:sz w:val="28"/>
          <w:szCs w:val="28"/>
        </w:rPr>
        <w:t>Kwizera Buchana Dw</w:t>
      </w:r>
      <w:r w:rsidRPr="007C565A">
        <w:rPr>
          <w:rFonts w:ascii="Times New Roman" w:hAnsi="Times New Roman" w:cs="Times New Roman"/>
          <w:b/>
          <w:sz w:val="28"/>
          <w:szCs w:val="28"/>
          <w:vertAlign w:val="subscript"/>
        </w:rPr>
        <w:t>1</w:t>
      </w:r>
      <w:r>
        <w:rPr>
          <w:rFonts w:ascii="Times New Roman" w:hAnsi="Times New Roman" w:cs="Times New Roman"/>
          <w:sz w:val="28"/>
          <w:szCs w:val="28"/>
        </w:rPr>
        <w:t xml:space="preserve"> testified in his evidence that it was not the Plaintiff who sold to him the suit land and that the Plaintiff was not the one who signed the agreement of sale, the transfer and consent forms but someone else.  The 1</w:t>
      </w:r>
      <w:r w:rsidRPr="007C565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made the same testimony during the criminal trial of Nassuna before Buganda road Chief Magistrates Court.  On the face of the above evidence, it is safer to conclude that the Plaintiff did not sign the sale agreement, the transfer form and consent forms which led to the registration of the 1</w:t>
      </w:r>
      <w:r w:rsidRPr="007C565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7C565A" w:rsidRDefault="007C565A" w:rsidP="0077412B">
      <w:pPr>
        <w:pStyle w:val="ListParagraph"/>
        <w:spacing w:after="0" w:line="360" w:lineRule="auto"/>
        <w:ind w:left="0"/>
        <w:jc w:val="both"/>
        <w:rPr>
          <w:rFonts w:ascii="Times New Roman" w:hAnsi="Times New Roman" w:cs="Times New Roman"/>
          <w:sz w:val="28"/>
          <w:szCs w:val="28"/>
        </w:rPr>
      </w:pPr>
    </w:p>
    <w:p w:rsidR="00965F4D" w:rsidRDefault="007C565A" w:rsidP="0077412B">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ISSUE NO. 2:  Whether the 1</w:t>
      </w:r>
      <w:r w:rsidRPr="007C565A">
        <w:rPr>
          <w:rFonts w:ascii="Times New Roman" w:hAnsi="Times New Roman" w:cs="Times New Roman"/>
          <w:b/>
          <w:sz w:val="28"/>
          <w:szCs w:val="28"/>
          <w:vertAlign w:val="superscript"/>
        </w:rPr>
        <w:t>st</w:t>
      </w:r>
      <w:r>
        <w:rPr>
          <w:rFonts w:ascii="Times New Roman" w:hAnsi="Times New Roman" w:cs="Times New Roman"/>
          <w:b/>
          <w:sz w:val="28"/>
          <w:szCs w:val="28"/>
        </w:rPr>
        <w:t xml:space="preserve"> Defendant was a bona</w:t>
      </w:r>
      <w:r w:rsidR="00810F6A">
        <w:rPr>
          <w:rFonts w:ascii="Times New Roman" w:hAnsi="Times New Roman" w:cs="Times New Roman"/>
          <w:b/>
          <w:sz w:val="28"/>
          <w:szCs w:val="28"/>
        </w:rPr>
        <w:t xml:space="preserve"> </w:t>
      </w:r>
      <w:r>
        <w:rPr>
          <w:rFonts w:ascii="Times New Roman" w:hAnsi="Times New Roman" w:cs="Times New Roman"/>
          <w:b/>
          <w:sz w:val="28"/>
          <w:szCs w:val="28"/>
        </w:rPr>
        <w:t>fide purchaser for value without notice.</w:t>
      </w:r>
    </w:p>
    <w:p w:rsidR="00965F4D" w:rsidRDefault="00965F4D" w:rsidP="0077412B">
      <w:pPr>
        <w:pStyle w:val="ListParagraph"/>
        <w:spacing w:after="0" w:line="360" w:lineRule="auto"/>
        <w:ind w:left="0"/>
        <w:jc w:val="both"/>
        <w:rPr>
          <w:rFonts w:ascii="Times New Roman" w:hAnsi="Times New Roman" w:cs="Times New Roman"/>
          <w:b/>
          <w:sz w:val="28"/>
          <w:szCs w:val="28"/>
        </w:rPr>
      </w:pPr>
    </w:p>
    <w:p w:rsidR="007C565A" w:rsidRDefault="00965F4D" w:rsidP="0077412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 bona</w:t>
      </w:r>
      <w:r w:rsidR="00810F6A">
        <w:rPr>
          <w:rFonts w:ascii="Times New Roman" w:hAnsi="Times New Roman" w:cs="Times New Roman"/>
          <w:sz w:val="28"/>
          <w:szCs w:val="28"/>
        </w:rPr>
        <w:t xml:space="preserve"> </w:t>
      </w:r>
      <w:r>
        <w:rPr>
          <w:rFonts w:ascii="Times New Roman" w:hAnsi="Times New Roman" w:cs="Times New Roman"/>
          <w:sz w:val="28"/>
          <w:szCs w:val="28"/>
        </w:rPr>
        <w:t xml:space="preserve">fide purchaser is defined in </w:t>
      </w:r>
      <w:r>
        <w:rPr>
          <w:rFonts w:ascii="Times New Roman" w:hAnsi="Times New Roman" w:cs="Times New Roman"/>
          <w:b/>
          <w:sz w:val="28"/>
          <w:szCs w:val="28"/>
        </w:rPr>
        <w:t>Black’s Law Dictionary 8</w:t>
      </w:r>
      <w:r w:rsidRPr="00965F4D">
        <w:rPr>
          <w:rFonts w:ascii="Times New Roman" w:hAnsi="Times New Roman" w:cs="Times New Roman"/>
          <w:b/>
          <w:sz w:val="28"/>
          <w:szCs w:val="28"/>
          <w:vertAlign w:val="superscript"/>
        </w:rPr>
        <w:t>th</w:t>
      </w:r>
      <w:r>
        <w:rPr>
          <w:rFonts w:ascii="Times New Roman" w:hAnsi="Times New Roman" w:cs="Times New Roman"/>
          <w:b/>
          <w:sz w:val="28"/>
          <w:szCs w:val="28"/>
        </w:rPr>
        <w:t xml:space="preserve"> Edition at page 1291 as:</w:t>
      </w:r>
      <w:r w:rsidR="007C565A">
        <w:rPr>
          <w:rFonts w:ascii="Times New Roman" w:hAnsi="Times New Roman" w:cs="Times New Roman"/>
          <w:sz w:val="28"/>
          <w:szCs w:val="28"/>
        </w:rPr>
        <w:t xml:space="preserve"> </w:t>
      </w:r>
    </w:p>
    <w:p w:rsidR="00965F4D" w:rsidRDefault="00965F4D" w:rsidP="0077412B">
      <w:pPr>
        <w:pStyle w:val="ListParagraph"/>
        <w:spacing w:after="0" w:line="360" w:lineRule="auto"/>
        <w:ind w:left="0"/>
        <w:jc w:val="both"/>
        <w:rPr>
          <w:rFonts w:ascii="Times New Roman" w:hAnsi="Times New Roman" w:cs="Times New Roman"/>
          <w:sz w:val="28"/>
          <w:szCs w:val="28"/>
        </w:rPr>
      </w:pPr>
    </w:p>
    <w:p w:rsidR="00965F4D" w:rsidRPr="00FB6EF5" w:rsidRDefault="00965F4D" w:rsidP="00965F4D">
      <w:pPr>
        <w:pStyle w:val="ListParagraph"/>
        <w:spacing w:after="0" w:line="360" w:lineRule="auto"/>
        <w:ind w:left="283" w:right="283"/>
        <w:jc w:val="both"/>
        <w:rPr>
          <w:rFonts w:ascii="Times New Roman" w:hAnsi="Times New Roman" w:cs="Times New Roman"/>
          <w:i/>
          <w:sz w:val="28"/>
          <w:szCs w:val="28"/>
        </w:rPr>
      </w:pPr>
      <w:r w:rsidRPr="00FB6EF5">
        <w:rPr>
          <w:rFonts w:ascii="Times New Roman" w:hAnsi="Times New Roman" w:cs="Times New Roman"/>
          <w:i/>
          <w:sz w:val="28"/>
          <w:szCs w:val="28"/>
        </w:rPr>
        <w:t>“One who buys something for value without notice of another claim to the property and without actual or constructive notice of any defects in or informalities claims or equities against the seller</w:t>
      </w:r>
      <w:r w:rsidR="007B7B1E">
        <w:rPr>
          <w:rFonts w:ascii="Times New Roman" w:hAnsi="Times New Roman" w:cs="Times New Roman"/>
          <w:i/>
          <w:sz w:val="28"/>
          <w:szCs w:val="28"/>
        </w:rPr>
        <w:t>’</w:t>
      </w:r>
      <w:r w:rsidRPr="00FB6EF5">
        <w:rPr>
          <w:rFonts w:ascii="Times New Roman" w:hAnsi="Times New Roman" w:cs="Times New Roman"/>
          <w:i/>
          <w:sz w:val="28"/>
          <w:szCs w:val="28"/>
        </w:rPr>
        <w:t>s title, one who has in good faith paid valuable consideration for property without notice of prior adverse claims.”</w:t>
      </w:r>
    </w:p>
    <w:p w:rsidR="00965F4D" w:rsidRDefault="00965F4D" w:rsidP="00965F4D">
      <w:pPr>
        <w:pStyle w:val="ListParagraph"/>
        <w:spacing w:after="0" w:line="360" w:lineRule="auto"/>
        <w:ind w:left="283" w:right="283"/>
        <w:jc w:val="both"/>
        <w:rPr>
          <w:rFonts w:ascii="Times New Roman" w:hAnsi="Times New Roman" w:cs="Times New Roman"/>
          <w:sz w:val="28"/>
          <w:szCs w:val="28"/>
        </w:rPr>
      </w:pPr>
    </w:p>
    <w:p w:rsidR="00965F4D" w:rsidRDefault="00965F4D" w:rsidP="00965F4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David Sekajja Nalima v Rebecca Musoke, Supreme Court Civil appeal No. 12 of 1985 </w:t>
      </w:r>
      <w:r>
        <w:rPr>
          <w:rFonts w:ascii="Times New Roman" w:hAnsi="Times New Roman" w:cs="Times New Roman"/>
          <w:sz w:val="28"/>
          <w:szCs w:val="28"/>
        </w:rPr>
        <w:t>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was defined as a person who purchased the land without the notice of any suitable interest or claim.</w:t>
      </w:r>
    </w:p>
    <w:p w:rsidR="00965F4D" w:rsidRDefault="00965F4D" w:rsidP="00965F4D">
      <w:pPr>
        <w:pStyle w:val="ListParagraph"/>
        <w:spacing w:after="0" w:line="360" w:lineRule="auto"/>
        <w:ind w:left="0"/>
        <w:jc w:val="both"/>
        <w:rPr>
          <w:rFonts w:ascii="Times New Roman" w:hAnsi="Times New Roman" w:cs="Times New Roman"/>
          <w:sz w:val="28"/>
          <w:szCs w:val="28"/>
        </w:rPr>
      </w:pPr>
    </w:p>
    <w:p w:rsidR="00965F4D" w:rsidRDefault="00965F4D" w:rsidP="00965F4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tests of 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is that (S)he:</w:t>
      </w:r>
    </w:p>
    <w:p w:rsidR="00965F4D" w:rsidRDefault="00965F4D" w:rsidP="00965F4D">
      <w:pPr>
        <w:pStyle w:val="ListParagraph"/>
        <w:spacing w:after="0" w:line="360" w:lineRule="auto"/>
        <w:ind w:left="0"/>
        <w:jc w:val="both"/>
        <w:rPr>
          <w:rFonts w:ascii="Times New Roman" w:hAnsi="Times New Roman" w:cs="Times New Roman"/>
          <w:sz w:val="28"/>
          <w:szCs w:val="28"/>
        </w:rPr>
      </w:pPr>
    </w:p>
    <w:p w:rsidR="00965F4D" w:rsidRDefault="00965F4D" w:rsidP="00965F4D">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Must have a valid certificate of title from a person registered as proprietor through fraud or otherwise.</w:t>
      </w:r>
    </w:p>
    <w:p w:rsidR="00965F4D" w:rsidRDefault="00965F4D" w:rsidP="00965F4D">
      <w:pPr>
        <w:pStyle w:val="ListParagraph"/>
        <w:spacing w:after="0" w:line="360" w:lineRule="auto"/>
        <w:ind w:left="360"/>
        <w:jc w:val="both"/>
        <w:rPr>
          <w:rFonts w:ascii="Times New Roman" w:hAnsi="Times New Roman" w:cs="Times New Roman"/>
          <w:sz w:val="28"/>
          <w:szCs w:val="28"/>
        </w:rPr>
      </w:pPr>
    </w:p>
    <w:p w:rsidR="00965F4D" w:rsidRDefault="00965F4D" w:rsidP="00965F4D">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Must have paid valuable consideration for the land.</w:t>
      </w:r>
    </w:p>
    <w:p w:rsidR="00965F4D" w:rsidRPr="00965F4D" w:rsidRDefault="00965F4D" w:rsidP="00965F4D">
      <w:pPr>
        <w:pStyle w:val="ListParagraph"/>
        <w:rPr>
          <w:rFonts w:ascii="Times New Roman" w:hAnsi="Times New Roman" w:cs="Times New Roman"/>
          <w:sz w:val="28"/>
          <w:szCs w:val="28"/>
        </w:rPr>
      </w:pPr>
    </w:p>
    <w:p w:rsidR="00965F4D" w:rsidRDefault="00965F4D" w:rsidP="00965F4D">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Must have acted in good faith without notice of fraud whether actual constructive or implied.</w:t>
      </w:r>
    </w:p>
    <w:p w:rsidR="00965F4D" w:rsidRPr="00965F4D" w:rsidRDefault="00965F4D" w:rsidP="00965F4D">
      <w:pPr>
        <w:pStyle w:val="ListParagraph"/>
        <w:rPr>
          <w:rFonts w:ascii="Times New Roman" w:hAnsi="Times New Roman" w:cs="Times New Roman"/>
          <w:sz w:val="28"/>
          <w:szCs w:val="28"/>
        </w:rPr>
      </w:pPr>
    </w:p>
    <w:p w:rsidR="00965F4D" w:rsidRDefault="00965F4D" w:rsidP="00965F4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concept of a bona</w:t>
      </w:r>
      <w:r w:rsidR="00810F6A">
        <w:rPr>
          <w:rFonts w:ascii="Times New Roman" w:hAnsi="Times New Roman" w:cs="Times New Roman"/>
          <w:sz w:val="28"/>
          <w:szCs w:val="28"/>
        </w:rPr>
        <w:t xml:space="preserve"> </w:t>
      </w:r>
      <w:r>
        <w:rPr>
          <w:rFonts w:ascii="Times New Roman" w:hAnsi="Times New Roman" w:cs="Times New Roman"/>
          <w:sz w:val="28"/>
          <w:szCs w:val="28"/>
        </w:rPr>
        <w:t>fide purchaser for valuable consideration wit</w:t>
      </w:r>
      <w:r w:rsidR="00FB6EF5">
        <w:rPr>
          <w:rFonts w:ascii="Times New Roman" w:hAnsi="Times New Roman" w:cs="Times New Roman"/>
          <w:sz w:val="28"/>
          <w:szCs w:val="28"/>
        </w:rPr>
        <w:t xml:space="preserve">hout notice is enunciated </w:t>
      </w:r>
      <w:r>
        <w:rPr>
          <w:rFonts w:ascii="Times New Roman" w:hAnsi="Times New Roman" w:cs="Times New Roman"/>
          <w:sz w:val="28"/>
          <w:szCs w:val="28"/>
        </w:rPr>
        <w:t xml:space="preserve">in </w:t>
      </w:r>
      <w:r>
        <w:rPr>
          <w:rFonts w:ascii="Times New Roman" w:hAnsi="Times New Roman" w:cs="Times New Roman"/>
          <w:b/>
          <w:sz w:val="28"/>
          <w:szCs w:val="28"/>
        </w:rPr>
        <w:t>Section 176 (c) and 181 of the Registration of Titles Act.</w:t>
      </w:r>
      <w:r w:rsidR="00007B68">
        <w:rPr>
          <w:rFonts w:ascii="Times New Roman" w:hAnsi="Times New Roman" w:cs="Times New Roman"/>
          <w:b/>
          <w:sz w:val="28"/>
          <w:szCs w:val="28"/>
        </w:rPr>
        <w:t xml:space="preserve">  </w:t>
      </w:r>
      <w:r w:rsidR="00007B68">
        <w:rPr>
          <w:rFonts w:ascii="Times New Roman" w:hAnsi="Times New Roman" w:cs="Times New Roman"/>
          <w:sz w:val="28"/>
          <w:szCs w:val="28"/>
        </w:rPr>
        <w:t>The effects of the sections is that once a registered proprietor has purchased the property in good faith</w:t>
      </w:r>
      <w:r w:rsidR="00FB6EF5">
        <w:rPr>
          <w:rFonts w:ascii="Times New Roman" w:hAnsi="Times New Roman" w:cs="Times New Roman"/>
          <w:sz w:val="28"/>
          <w:szCs w:val="28"/>
        </w:rPr>
        <w:t xml:space="preserve">, </w:t>
      </w:r>
      <w:r w:rsidR="00007B68">
        <w:rPr>
          <w:rFonts w:ascii="Times New Roman" w:hAnsi="Times New Roman" w:cs="Times New Roman"/>
          <w:sz w:val="28"/>
          <w:szCs w:val="28"/>
        </w:rPr>
        <w:t xml:space="preserve">his title cannot be impeached on </w:t>
      </w:r>
      <w:r w:rsidR="00FB6EF5">
        <w:rPr>
          <w:rFonts w:ascii="Times New Roman" w:hAnsi="Times New Roman" w:cs="Times New Roman"/>
          <w:sz w:val="28"/>
          <w:szCs w:val="28"/>
        </w:rPr>
        <w:t>account of fraud of the previous</w:t>
      </w:r>
      <w:r w:rsidR="00007B68">
        <w:rPr>
          <w:rFonts w:ascii="Times New Roman" w:hAnsi="Times New Roman" w:cs="Times New Roman"/>
          <w:sz w:val="28"/>
          <w:szCs w:val="28"/>
        </w:rPr>
        <w:t xml:space="preserve"> registered proprietor.  Therefore a bona</w:t>
      </w:r>
      <w:r w:rsidR="00810F6A">
        <w:rPr>
          <w:rFonts w:ascii="Times New Roman" w:hAnsi="Times New Roman" w:cs="Times New Roman"/>
          <w:sz w:val="28"/>
          <w:szCs w:val="28"/>
        </w:rPr>
        <w:t xml:space="preserve"> </w:t>
      </w:r>
      <w:r w:rsidR="00007B68">
        <w:rPr>
          <w:rFonts w:ascii="Times New Roman" w:hAnsi="Times New Roman" w:cs="Times New Roman"/>
          <w:sz w:val="28"/>
          <w:szCs w:val="28"/>
        </w:rPr>
        <w:t>fide purchaser obtains a good title even</w:t>
      </w:r>
      <w:r w:rsidR="00FB6EF5">
        <w:rPr>
          <w:rFonts w:ascii="Times New Roman" w:hAnsi="Times New Roman" w:cs="Times New Roman"/>
          <w:sz w:val="28"/>
          <w:szCs w:val="28"/>
        </w:rPr>
        <w:t xml:space="preserve">, </w:t>
      </w:r>
      <w:r w:rsidR="00007B68">
        <w:rPr>
          <w:rFonts w:ascii="Times New Roman" w:hAnsi="Times New Roman" w:cs="Times New Roman"/>
          <w:sz w:val="28"/>
          <w:szCs w:val="28"/>
        </w:rPr>
        <w:t>if he purchases from a proprietor who previously</w:t>
      </w:r>
      <w:r w:rsidR="00FB6EF5">
        <w:rPr>
          <w:rFonts w:ascii="Times New Roman" w:hAnsi="Times New Roman" w:cs="Times New Roman"/>
          <w:sz w:val="28"/>
          <w:szCs w:val="28"/>
        </w:rPr>
        <w:t xml:space="preserve"> obtained it through fraud:  In </w:t>
      </w:r>
      <w:r w:rsidR="00007B68">
        <w:rPr>
          <w:rFonts w:ascii="Times New Roman" w:hAnsi="Times New Roman" w:cs="Times New Roman"/>
          <w:b/>
          <w:sz w:val="28"/>
          <w:szCs w:val="28"/>
        </w:rPr>
        <w:t>David Se</w:t>
      </w:r>
      <w:r w:rsidR="00810F6A">
        <w:rPr>
          <w:rFonts w:ascii="Times New Roman" w:hAnsi="Times New Roman" w:cs="Times New Roman"/>
          <w:b/>
          <w:sz w:val="28"/>
          <w:szCs w:val="28"/>
        </w:rPr>
        <w:t>jjaka Nalima v Rebecca Musoke (S</w:t>
      </w:r>
      <w:r w:rsidR="00FB6EF5">
        <w:rPr>
          <w:rFonts w:ascii="Times New Roman" w:hAnsi="Times New Roman" w:cs="Times New Roman"/>
          <w:b/>
          <w:sz w:val="28"/>
          <w:szCs w:val="28"/>
        </w:rPr>
        <w:t xml:space="preserve">upra) </w:t>
      </w:r>
      <w:r w:rsidR="00FB6EF5">
        <w:rPr>
          <w:rFonts w:ascii="Times New Roman" w:hAnsi="Times New Roman" w:cs="Times New Roman"/>
          <w:sz w:val="28"/>
          <w:szCs w:val="28"/>
        </w:rPr>
        <w:t>it was held thus:</w:t>
      </w:r>
      <w:r w:rsidR="00007B68">
        <w:rPr>
          <w:rFonts w:ascii="Times New Roman" w:hAnsi="Times New Roman" w:cs="Times New Roman"/>
          <w:b/>
          <w:sz w:val="28"/>
          <w:szCs w:val="28"/>
        </w:rPr>
        <w:t xml:space="preserve"> </w:t>
      </w:r>
    </w:p>
    <w:p w:rsidR="005E1ED8" w:rsidRDefault="005E1ED8" w:rsidP="00965F4D">
      <w:pPr>
        <w:pStyle w:val="ListParagraph"/>
        <w:spacing w:after="0" w:line="360" w:lineRule="auto"/>
        <w:ind w:left="0"/>
        <w:jc w:val="both"/>
        <w:rPr>
          <w:rFonts w:ascii="Times New Roman" w:hAnsi="Times New Roman" w:cs="Times New Roman"/>
          <w:sz w:val="28"/>
          <w:szCs w:val="28"/>
        </w:rPr>
      </w:pPr>
    </w:p>
    <w:p w:rsidR="00AB52EC" w:rsidRPr="007B7B1E" w:rsidRDefault="005E1ED8" w:rsidP="005E1ED8">
      <w:pPr>
        <w:pStyle w:val="ListParagraph"/>
        <w:spacing w:after="0" w:line="360" w:lineRule="auto"/>
        <w:ind w:left="283" w:right="283"/>
        <w:jc w:val="both"/>
        <w:rPr>
          <w:rFonts w:ascii="Times New Roman" w:hAnsi="Times New Roman" w:cs="Times New Roman"/>
          <w:i/>
          <w:sz w:val="28"/>
          <w:szCs w:val="28"/>
        </w:rPr>
      </w:pPr>
      <w:r w:rsidRPr="007B7B1E">
        <w:rPr>
          <w:rFonts w:ascii="Times New Roman" w:hAnsi="Times New Roman" w:cs="Times New Roman"/>
          <w:i/>
          <w:sz w:val="28"/>
          <w:szCs w:val="28"/>
        </w:rPr>
        <w:t>“.....  It is well settl</w:t>
      </w:r>
      <w:r w:rsidR="007B7B1E" w:rsidRPr="007B7B1E">
        <w:rPr>
          <w:rFonts w:ascii="Times New Roman" w:hAnsi="Times New Roman" w:cs="Times New Roman"/>
          <w:i/>
          <w:sz w:val="28"/>
          <w:szCs w:val="28"/>
        </w:rPr>
        <w:t>ed that fraud means actual or so</w:t>
      </w:r>
      <w:r w:rsidRPr="007B7B1E">
        <w:rPr>
          <w:rFonts w:ascii="Times New Roman" w:hAnsi="Times New Roman" w:cs="Times New Roman"/>
          <w:i/>
          <w:sz w:val="28"/>
          <w:szCs w:val="28"/>
        </w:rPr>
        <w:t>me act of dishonesty.  Where there are a series of subsequent transfers, for the title of the incumbent registered proprietor to be impeachable, the fraud of the previous proprietors must be brought home to him....  A fraud by persons from whom he claims does not affect him unless knowledge of it is brought home to him or his agents.  The mere fact that he might have found out the fraud had he been more vigilant and had made further inquiries which he omitted to make does not itself prove fraud on his part.  But i</w:t>
      </w:r>
      <w:r w:rsidR="007B7B1E" w:rsidRPr="007B7B1E">
        <w:rPr>
          <w:rFonts w:ascii="Times New Roman" w:hAnsi="Times New Roman" w:cs="Times New Roman"/>
          <w:i/>
          <w:sz w:val="28"/>
          <w:szCs w:val="28"/>
        </w:rPr>
        <w:t>f it is shown that his suspicion</w:t>
      </w:r>
      <w:r w:rsidRPr="007B7B1E">
        <w:rPr>
          <w:rFonts w:ascii="Times New Roman" w:hAnsi="Times New Roman" w:cs="Times New Roman"/>
          <w:i/>
          <w:sz w:val="28"/>
          <w:szCs w:val="28"/>
        </w:rPr>
        <w:t xml:space="preserve">s were aroused and that he abstained from making inquiries for </w:t>
      </w:r>
      <w:r w:rsidR="007B7B1E" w:rsidRPr="007B7B1E">
        <w:rPr>
          <w:rFonts w:ascii="Times New Roman" w:hAnsi="Times New Roman" w:cs="Times New Roman"/>
          <w:i/>
          <w:sz w:val="28"/>
          <w:szCs w:val="28"/>
        </w:rPr>
        <w:t>fear of learning</w:t>
      </w:r>
      <w:r w:rsidRPr="007B7B1E">
        <w:rPr>
          <w:rFonts w:ascii="Times New Roman" w:hAnsi="Times New Roman" w:cs="Times New Roman"/>
          <w:i/>
          <w:sz w:val="28"/>
          <w:szCs w:val="28"/>
        </w:rPr>
        <w:t xml:space="preserve"> the truth, the case is very different and fraud may be ascribed to him...”</w:t>
      </w:r>
    </w:p>
    <w:p w:rsidR="00AB52EC" w:rsidRDefault="00AB52EC" w:rsidP="005E1ED8">
      <w:pPr>
        <w:pStyle w:val="ListParagraph"/>
        <w:spacing w:after="0" w:line="360" w:lineRule="auto"/>
        <w:ind w:left="283" w:right="283"/>
        <w:jc w:val="both"/>
        <w:rPr>
          <w:rFonts w:ascii="Times New Roman" w:hAnsi="Times New Roman" w:cs="Times New Roman"/>
          <w:sz w:val="28"/>
          <w:szCs w:val="28"/>
        </w:rPr>
      </w:pPr>
    </w:p>
    <w:p w:rsidR="00AB52EC" w:rsidRDefault="00AB52EC" w:rsidP="005E1ED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The questions to answer here are:</w:t>
      </w:r>
    </w:p>
    <w:p w:rsidR="00AB52EC" w:rsidRDefault="00AB52EC" w:rsidP="005E1ED8">
      <w:pPr>
        <w:pStyle w:val="ListParagraph"/>
        <w:spacing w:after="0" w:line="360" w:lineRule="auto"/>
        <w:ind w:left="283" w:right="283"/>
        <w:jc w:val="both"/>
        <w:rPr>
          <w:rFonts w:ascii="Times New Roman" w:hAnsi="Times New Roman" w:cs="Times New Roman"/>
          <w:sz w:val="28"/>
          <w:szCs w:val="28"/>
        </w:rPr>
      </w:pPr>
    </w:p>
    <w:p w:rsidR="00AB52EC" w:rsidRDefault="00AB52EC" w:rsidP="00AB52EC">
      <w:pPr>
        <w:pStyle w:val="ListParagraph"/>
        <w:numPr>
          <w:ilvl w:val="0"/>
          <w:numId w:val="7"/>
        </w:num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Did the 1</w:t>
      </w:r>
      <w:r w:rsidRPr="00AB52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purchase the suit property in good faith?</w:t>
      </w:r>
    </w:p>
    <w:p w:rsidR="00AB52EC" w:rsidRDefault="00AB52EC" w:rsidP="00AB52EC">
      <w:pPr>
        <w:pStyle w:val="ListParagraph"/>
        <w:spacing w:after="0" w:line="360" w:lineRule="auto"/>
        <w:ind w:left="360" w:right="283"/>
        <w:jc w:val="both"/>
        <w:rPr>
          <w:rFonts w:ascii="Times New Roman" w:hAnsi="Times New Roman" w:cs="Times New Roman"/>
          <w:sz w:val="28"/>
          <w:szCs w:val="28"/>
        </w:rPr>
      </w:pPr>
    </w:p>
    <w:p w:rsidR="005E1ED8" w:rsidRDefault="00AB52EC" w:rsidP="00AB52EC">
      <w:pPr>
        <w:pStyle w:val="ListParagraph"/>
        <w:numPr>
          <w:ilvl w:val="0"/>
          <w:numId w:val="7"/>
        </w:num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If there was fraud in his regist</w:t>
      </w:r>
      <w:r w:rsidR="007B7B1E">
        <w:rPr>
          <w:rFonts w:ascii="Times New Roman" w:hAnsi="Times New Roman" w:cs="Times New Roman"/>
          <w:sz w:val="28"/>
          <w:szCs w:val="28"/>
        </w:rPr>
        <w:t xml:space="preserve">ration as proprietor, would he deliver </w:t>
      </w:r>
      <w:r>
        <w:rPr>
          <w:rFonts w:ascii="Times New Roman" w:hAnsi="Times New Roman" w:cs="Times New Roman"/>
          <w:sz w:val="28"/>
          <w:szCs w:val="28"/>
        </w:rPr>
        <w:t>good title at law from a transaction arising out of such fraud?</w:t>
      </w:r>
      <w:r w:rsidR="005E1ED8">
        <w:rPr>
          <w:rFonts w:ascii="Times New Roman" w:hAnsi="Times New Roman" w:cs="Times New Roman"/>
          <w:sz w:val="28"/>
          <w:szCs w:val="28"/>
        </w:rPr>
        <w:t xml:space="preserve"> </w:t>
      </w:r>
    </w:p>
    <w:p w:rsidR="00AB52EC" w:rsidRPr="00AB52EC" w:rsidRDefault="00AB52EC" w:rsidP="00AB52EC">
      <w:pPr>
        <w:pStyle w:val="ListParagraph"/>
        <w:rPr>
          <w:rFonts w:ascii="Times New Roman" w:hAnsi="Times New Roman" w:cs="Times New Roman"/>
          <w:sz w:val="28"/>
          <w:szCs w:val="28"/>
        </w:rPr>
      </w:pPr>
    </w:p>
    <w:p w:rsidR="00AB52EC" w:rsidRDefault="00AB52EC" w:rsidP="00AB52EC">
      <w:pPr>
        <w:pStyle w:val="ListParagraph"/>
        <w:numPr>
          <w:ilvl w:val="0"/>
          <w:numId w:val="7"/>
        </w:num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Did he have knowledge of such fraud?</w:t>
      </w:r>
    </w:p>
    <w:p w:rsidR="00AB52EC" w:rsidRPr="00AB52EC" w:rsidRDefault="00AB52EC" w:rsidP="00AB52EC">
      <w:pPr>
        <w:pStyle w:val="ListParagraph"/>
        <w:rPr>
          <w:rFonts w:ascii="Times New Roman" w:hAnsi="Times New Roman" w:cs="Times New Roman"/>
          <w:sz w:val="28"/>
          <w:szCs w:val="28"/>
        </w:rPr>
      </w:pPr>
    </w:p>
    <w:p w:rsidR="00AB52EC" w:rsidRDefault="007B7B1E" w:rsidP="00AB52EC">
      <w:pPr>
        <w:pStyle w:val="ListParagraph"/>
        <w:numPr>
          <w:ilvl w:val="0"/>
          <w:numId w:val="7"/>
        </w:num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Can fraud be brought home</w:t>
      </w:r>
      <w:r w:rsidR="00AB52EC">
        <w:rPr>
          <w:rFonts w:ascii="Times New Roman" w:hAnsi="Times New Roman" w:cs="Times New Roman"/>
          <w:sz w:val="28"/>
          <w:szCs w:val="28"/>
        </w:rPr>
        <w:t xml:space="preserve"> to him or his agents?</w:t>
      </w:r>
    </w:p>
    <w:p w:rsidR="00AB52EC" w:rsidRPr="00AB52EC" w:rsidRDefault="00AB52EC" w:rsidP="00AB52EC">
      <w:pPr>
        <w:pStyle w:val="ListParagraph"/>
        <w:rPr>
          <w:rFonts w:ascii="Times New Roman" w:hAnsi="Times New Roman" w:cs="Times New Roman"/>
          <w:sz w:val="28"/>
          <w:szCs w:val="28"/>
        </w:rPr>
      </w:pPr>
    </w:p>
    <w:p w:rsidR="00AB52EC" w:rsidRDefault="00AB52EC"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In his testimony, the Plaintiff stated inter alia</w:t>
      </w:r>
      <w:r w:rsidR="00954D13">
        <w:rPr>
          <w:rFonts w:ascii="Times New Roman" w:hAnsi="Times New Roman" w:cs="Times New Roman"/>
          <w:sz w:val="28"/>
          <w:szCs w:val="28"/>
        </w:rPr>
        <w:t xml:space="preserve">, </w:t>
      </w:r>
      <w:r>
        <w:rPr>
          <w:rFonts w:ascii="Times New Roman" w:hAnsi="Times New Roman" w:cs="Times New Roman"/>
          <w:sz w:val="28"/>
          <w:szCs w:val="28"/>
        </w:rPr>
        <w:t>that he did not sell the suit property or authorise anybody to sell it or sign transfer forms in favour of the 1</w:t>
      </w:r>
      <w:r w:rsidRPr="00AB52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That</w:t>
      </w:r>
      <w:r w:rsidR="00954D13">
        <w:rPr>
          <w:rFonts w:ascii="Times New Roman" w:hAnsi="Times New Roman" w:cs="Times New Roman"/>
          <w:sz w:val="28"/>
          <w:szCs w:val="28"/>
        </w:rPr>
        <w:t xml:space="preserve">, </w:t>
      </w:r>
      <w:r>
        <w:rPr>
          <w:rFonts w:ascii="Times New Roman" w:hAnsi="Times New Roman" w:cs="Times New Roman"/>
          <w:sz w:val="28"/>
          <w:szCs w:val="28"/>
        </w:rPr>
        <w:t>he never dealt with the 1</w:t>
      </w:r>
      <w:r w:rsidRPr="00AB52E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or the 2</w:t>
      </w:r>
      <w:r w:rsidRPr="00AB52EC">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had never borrowed any money from the 2</w:t>
      </w:r>
      <w:r w:rsidRPr="00AB52EC">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He testified that his wife</w:t>
      </w:r>
      <w:r w:rsidR="00954D13">
        <w:rPr>
          <w:rFonts w:ascii="Times New Roman" w:hAnsi="Times New Roman" w:cs="Times New Roman"/>
          <w:sz w:val="28"/>
          <w:szCs w:val="28"/>
        </w:rPr>
        <w:t xml:space="preserve">, </w:t>
      </w:r>
      <w:r>
        <w:rPr>
          <w:rFonts w:ascii="Times New Roman" w:hAnsi="Times New Roman" w:cs="Times New Roman"/>
          <w:sz w:val="28"/>
          <w:szCs w:val="28"/>
        </w:rPr>
        <w:t xml:space="preserve">a one Nassuna Getrude was arrested and tried in Buganda Road Court for conniving with the Semwanga who appeared in some photographs.  During cross-examination he stated that he did not know how the title to the suit property left his Kitende home.  Upon further questioning he stated that his wife Nassuna Getrude picked the title from their </w:t>
      </w:r>
      <w:r w:rsidR="00954D13">
        <w:rPr>
          <w:rFonts w:ascii="Times New Roman" w:hAnsi="Times New Roman" w:cs="Times New Roman"/>
          <w:sz w:val="28"/>
          <w:szCs w:val="28"/>
        </w:rPr>
        <w:t>bedroom in Kit</w:t>
      </w:r>
      <w:r>
        <w:rPr>
          <w:rFonts w:ascii="Times New Roman" w:hAnsi="Times New Roman" w:cs="Times New Roman"/>
          <w:sz w:val="28"/>
          <w:szCs w:val="28"/>
        </w:rPr>
        <w:t xml:space="preserve">ende home from the cupboard where he had kept it.  Again on further questioning he admitted that he authorised his wife Nassuna to use the title to the suit property as security for the repayment of a loan she had borrowed for the purposes of her hides and skin business.  He acknowledged his signature on </w:t>
      </w:r>
      <w:r w:rsidRPr="00AB52EC">
        <w:rPr>
          <w:rFonts w:ascii="Times New Roman" w:hAnsi="Times New Roman" w:cs="Times New Roman"/>
          <w:b/>
          <w:sz w:val="28"/>
          <w:szCs w:val="28"/>
        </w:rPr>
        <w:t>exhibit D</w:t>
      </w:r>
      <w:r w:rsidR="00B424A5" w:rsidRPr="00B424A5">
        <w:rPr>
          <w:rFonts w:ascii="Times New Roman" w:hAnsi="Times New Roman" w:cs="Times New Roman"/>
          <w:b/>
          <w:sz w:val="28"/>
          <w:szCs w:val="28"/>
          <w:vertAlign w:val="subscript"/>
        </w:rPr>
        <w:t>1</w:t>
      </w:r>
      <w:r>
        <w:rPr>
          <w:rFonts w:ascii="Times New Roman" w:hAnsi="Times New Roman" w:cs="Times New Roman"/>
          <w:sz w:val="28"/>
          <w:szCs w:val="28"/>
        </w:rPr>
        <w:t xml:space="preserve"> which was a written not</w:t>
      </w:r>
      <w:r w:rsidR="0007416D">
        <w:rPr>
          <w:rFonts w:ascii="Times New Roman" w:hAnsi="Times New Roman" w:cs="Times New Roman"/>
          <w:sz w:val="28"/>
          <w:szCs w:val="28"/>
        </w:rPr>
        <w:t>e</w:t>
      </w:r>
      <w:r>
        <w:rPr>
          <w:rFonts w:ascii="Times New Roman" w:hAnsi="Times New Roman" w:cs="Times New Roman"/>
          <w:sz w:val="28"/>
          <w:szCs w:val="28"/>
        </w:rPr>
        <w:t xml:space="preserve"> from him </w:t>
      </w:r>
      <w:r w:rsidR="0007416D">
        <w:rPr>
          <w:rFonts w:ascii="Times New Roman" w:hAnsi="Times New Roman" w:cs="Times New Roman"/>
          <w:sz w:val="28"/>
          <w:szCs w:val="28"/>
        </w:rPr>
        <w:t>to an unnamed recipient authorising Nassuna his wife to use the suit title as collateral for a loan.  In his reply to the question put to him by Court the Plaintiff stated that he c</w:t>
      </w:r>
      <w:r w:rsidR="00B424A5">
        <w:rPr>
          <w:rFonts w:ascii="Times New Roman" w:hAnsi="Times New Roman" w:cs="Times New Roman"/>
          <w:sz w:val="28"/>
          <w:szCs w:val="28"/>
        </w:rPr>
        <w:t>hased away Nassuna after people came to the suit property claiming to have bought it.</w:t>
      </w:r>
    </w:p>
    <w:p w:rsidR="00B424A5" w:rsidRDefault="00B424A5" w:rsidP="00AB52EC">
      <w:pPr>
        <w:pStyle w:val="ListParagraph"/>
        <w:spacing w:after="0" w:line="360" w:lineRule="auto"/>
        <w:ind w:left="0" w:right="283"/>
        <w:jc w:val="both"/>
        <w:rPr>
          <w:rFonts w:ascii="Times New Roman" w:hAnsi="Times New Roman" w:cs="Times New Roman"/>
          <w:sz w:val="28"/>
          <w:szCs w:val="28"/>
        </w:rPr>
      </w:pPr>
    </w:p>
    <w:p w:rsidR="00B424A5" w:rsidRDefault="00B424A5"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In his defence, the 1</w:t>
      </w:r>
      <w:r w:rsidRPr="00B424A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told Court that th</w:t>
      </w:r>
      <w:r w:rsidR="00954D13">
        <w:rPr>
          <w:rFonts w:ascii="Times New Roman" w:hAnsi="Times New Roman" w:cs="Times New Roman"/>
          <w:sz w:val="28"/>
          <w:szCs w:val="28"/>
        </w:rPr>
        <w:t>r</w:t>
      </w:r>
      <w:r>
        <w:rPr>
          <w:rFonts w:ascii="Times New Roman" w:hAnsi="Times New Roman" w:cs="Times New Roman"/>
          <w:sz w:val="28"/>
          <w:szCs w:val="28"/>
        </w:rPr>
        <w:t>ough a land broker called Sam Mutabazi</w:t>
      </w:r>
      <w:r w:rsidR="00954D13">
        <w:rPr>
          <w:rFonts w:ascii="Times New Roman" w:hAnsi="Times New Roman" w:cs="Times New Roman"/>
          <w:sz w:val="28"/>
          <w:szCs w:val="28"/>
        </w:rPr>
        <w:t xml:space="preserve">, </w:t>
      </w:r>
      <w:r>
        <w:rPr>
          <w:rFonts w:ascii="Times New Roman" w:hAnsi="Times New Roman" w:cs="Times New Roman"/>
          <w:sz w:val="28"/>
          <w:szCs w:val="28"/>
        </w:rPr>
        <w:t xml:space="preserve">he was introduced to a couple whom he got to know </w:t>
      </w:r>
      <w:r w:rsidR="00954D13">
        <w:rPr>
          <w:rFonts w:ascii="Times New Roman" w:hAnsi="Times New Roman" w:cs="Times New Roman"/>
          <w:sz w:val="28"/>
          <w:szCs w:val="28"/>
        </w:rPr>
        <w:t>as Mr. a</w:t>
      </w:r>
      <w:r>
        <w:rPr>
          <w:rFonts w:ascii="Times New Roman" w:hAnsi="Times New Roman" w:cs="Times New Roman"/>
          <w:sz w:val="28"/>
          <w:szCs w:val="28"/>
        </w:rPr>
        <w:t>nd Mrs. Semwanga.  That the couple had mortgaged the suit property to the 2</w:t>
      </w:r>
      <w:r w:rsidRPr="00B424A5">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M/S Victoria Finance Company Limited.  He confirmed it according to certificate of title of the suit property </w:t>
      </w:r>
      <w:r w:rsidRPr="00B424A5">
        <w:rPr>
          <w:rFonts w:ascii="Times New Roman" w:hAnsi="Times New Roman" w:cs="Times New Roman"/>
          <w:b/>
          <w:sz w:val="28"/>
          <w:szCs w:val="28"/>
        </w:rPr>
        <w:t>exhibit D</w:t>
      </w:r>
      <w:r w:rsidRPr="00B424A5">
        <w:rPr>
          <w:rFonts w:ascii="Times New Roman" w:hAnsi="Times New Roman" w:cs="Times New Roman"/>
          <w:b/>
          <w:sz w:val="28"/>
          <w:szCs w:val="28"/>
          <w:vertAlign w:val="subscript"/>
        </w:rPr>
        <w:t>2</w:t>
      </w:r>
      <w:r>
        <w:rPr>
          <w:rFonts w:ascii="Times New Roman" w:hAnsi="Times New Roman" w:cs="Times New Roman"/>
          <w:sz w:val="28"/>
          <w:szCs w:val="28"/>
        </w:rPr>
        <w:t xml:space="preserve"> and the mortgages thereon </w:t>
      </w:r>
      <w:r w:rsidRPr="00B424A5">
        <w:rPr>
          <w:rFonts w:ascii="Times New Roman" w:hAnsi="Times New Roman" w:cs="Times New Roman"/>
          <w:b/>
          <w:sz w:val="28"/>
          <w:szCs w:val="28"/>
        </w:rPr>
        <w:t>exhibit D</w:t>
      </w:r>
      <w:r w:rsidRPr="00B424A5">
        <w:rPr>
          <w:rFonts w:ascii="Times New Roman" w:hAnsi="Times New Roman" w:cs="Times New Roman"/>
          <w:b/>
          <w:sz w:val="28"/>
          <w:szCs w:val="28"/>
          <w:vertAlign w:val="subscript"/>
        </w:rPr>
        <w:t>13</w:t>
      </w:r>
      <w:r>
        <w:rPr>
          <w:rFonts w:ascii="Times New Roman" w:hAnsi="Times New Roman" w:cs="Times New Roman"/>
          <w:sz w:val="28"/>
          <w:szCs w:val="28"/>
        </w:rPr>
        <w:t xml:space="preserve"> and </w:t>
      </w:r>
      <w:r w:rsidRPr="00B424A5">
        <w:rPr>
          <w:rFonts w:ascii="Times New Roman" w:hAnsi="Times New Roman" w:cs="Times New Roman"/>
          <w:b/>
          <w:sz w:val="28"/>
          <w:szCs w:val="28"/>
        </w:rPr>
        <w:t>D</w:t>
      </w:r>
      <w:r w:rsidRPr="00B424A5">
        <w:rPr>
          <w:rFonts w:ascii="Times New Roman" w:hAnsi="Times New Roman" w:cs="Times New Roman"/>
          <w:b/>
          <w:sz w:val="28"/>
          <w:szCs w:val="28"/>
          <w:vertAlign w:val="subscript"/>
        </w:rPr>
        <w:t>14</w:t>
      </w:r>
      <w:r>
        <w:rPr>
          <w:rFonts w:ascii="Times New Roman" w:hAnsi="Times New Roman" w:cs="Times New Roman"/>
          <w:sz w:val="28"/>
          <w:szCs w:val="28"/>
        </w:rPr>
        <w:t>.</w:t>
      </w:r>
    </w:p>
    <w:p w:rsidR="00B424A5" w:rsidRDefault="00B424A5" w:rsidP="00AB52EC">
      <w:pPr>
        <w:pStyle w:val="ListParagraph"/>
        <w:spacing w:after="0" w:line="360" w:lineRule="auto"/>
        <w:ind w:left="0" w:right="283"/>
        <w:jc w:val="both"/>
        <w:rPr>
          <w:rFonts w:ascii="Times New Roman" w:hAnsi="Times New Roman" w:cs="Times New Roman"/>
          <w:sz w:val="28"/>
          <w:szCs w:val="28"/>
        </w:rPr>
      </w:pPr>
    </w:p>
    <w:p w:rsidR="00B424A5" w:rsidRDefault="00B424A5"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He testified that through a lawyer called Jambo Godfrey he verified the ownership of the suit property and that he was dealing with the rightful owners who were trying to salvage the value of the suit property following their default to pay the mortgage instalments.  The 1</w:t>
      </w:r>
      <w:r w:rsidRPr="00B424A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further that he inspected the suit property in the company of the vendors the Semwangas.</w:t>
      </w:r>
      <w:r w:rsidR="00442A10">
        <w:rPr>
          <w:rFonts w:ascii="Times New Roman" w:hAnsi="Times New Roman" w:cs="Times New Roman"/>
          <w:sz w:val="28"/>
          <w:szCs w:val="28"/>
        </w:rPr>
        <w:t xml:space="preserve">  On 13</w:t>
      </w:r>
      <w:r w:rsidR="00442A10" w:rsidRPr="00442A10">
        <w:rPr>
          <w:rFonts w:ascii="Times New Roman" w:hAnsi="Times New Roman" w:cs="Times New Roman"/>
          <w:sz w:val="28"/>
          <w:szCs w:val="28"/>
          <w:vertAlign w:val="superscript"/>
        </w:rPr>
        <w:t>th</w:t>
      </w:r>
      <w:r w:rsidR="00442A10">
        <w:rPr>
          <w:rFonts w:ascii="Times New Roman" w:hAnsi="Times New Roman" w:cs="Times New Roman"/>
          <w:sz w:val="28"/>
          <w:szCs w:val="28"/>
        </w:rPr>
        <w:t xml:space="preserve"> May 2004 he entered into a sale agreement for the suit property </w:t>
      </w:r>
      <w:r w:rsidR="00442A10" w:rsidRPr="00442A10">
        <w:rPr>
          <w:rFonts w:ascii="Times New Roman" w:hAnsi="Times New Roman" w:cs="Times New Roman"/>
          <w:b/>
          <w:sz w:val="28"/>
          <w:szCs w:val="28"/>
        </w:rPr>
        <w:t>exhibit D</w:t>
      </w:r>
      <w:r w:rsidR="00442A10" w:rsidRPr="00442A10">
        <w:rPr>
          <w:rFonts w:ascii="Times New Roman" w:hAnsi="Times New Roman" w:cs="Times New Roman"/>
          <w:b/>
          <w:sz w:val="28"/>
          <w:szCs w:val="28"/>
          <w:vertAlign w:val="subscript"/>
        </w:rPr>
        <w:t>8</w:t>
      </w:r>
      <w:r w:rsidR="00442A10">
        <w:rPr>
          <w:rFonts w:ascii="Times New Roman" w:hAnsi="Times New Roman" w:cs="Times New Roman"/>
          <w:b/>
          <w:sz w:val="28"/>
          <w:szCs w:val="28"/>
        </w:rPr>
        <w:t xml:space="preserve"> </w:t>
      </w:r>
      <w:r w:rsidR="00442A10">
        <w:rPr>
          <w:rFonts w:ascii="Times New Roman" w:hAnsi="Times New Roman" w:cs="Times New Roman"/>
          <w:sz w:val="28"/>
          <w:szCs w:val="28"/>
        </w:rPr>
        <w:t xml:space="preserve">with the said Mr. And Mrs. Semwanga, the people he believed to be the owners and made all the payments in accordance with the sale agreement and all the receipts and acknowledgements of payments were collectively exhibited in Court as </w:t>
      </w:r>
      <w:r w:rsidR="00442A10" w:rsidRPr="00442A10">
        <w:rPr>
          <w:rFonts w:ascii="Times New Roman" w:hAnsi="Times New Roman" w:cs="Times New Roman"/>
          <w:b/>
          <w:sz w:val="28"/>
          <w:szCs w:val="28"/>
        </w:rPr>
        <w:t>exhibit D</w:t>
      </w:r>
      <w:r w:rsidR="00442A10" w:rsidRPr="00442A10">
        <w:rPr>
          <w:rFonts w:ascii="Times New Roman" w:hAnsi="Times New Roman" w:cs="Times New Roman"/>
          <w:b/>
          <w:sz w:val="28"/>
          <w:szCs w:val="28"/>
          <w:vertAlign w:val="subscript"/>
        </w:rPr>
        <w:t>9</w:t>
      </w:r>
      <w:r w:rsidR="00442A10">
        <w:rPr>
          <w:rFonts w:ascii="Times New Roman" w:hAnsi="Times New Roman" w:cs="Times New Roman"/>
          <w:b/>
          <w:sz w:val="28"/>
          <w:szCs w:val="28"/>
        </w:rPr>
        <w:t xml:space="preserve">.  </w:t>
      </w:r>
      <w:r w:rsidR="00442A10">
        <w:rPr>
          <w:rFonts w:ascii="Times New Roman" w:hAnsi="Times New Roman" w:cs="Times New Roman"/>
          <w:sz w:val="28"/>
          <w:szCs w:val="28"/>
        </w:rPr>
        <w:t>That a further acknowledgement of Shillings nineteen million (Ug. Shs.19,000,000/=) was made by the vendor couple on the 2</w:t>
      </w:r>
      <w:r w:rsidR="00442A10" w:rsidRPr="00442A10">
        <w:rPr>
          <w:rFonts w:ascii="Times New Roman" w:hAnsi="Times New Roman" w:cs="Times New Roman"/>
          <w:sz w:val="28"/>
          <w:szCs w:val="28"/>
          <w:vertAlign w:val="superscript"/>
        </w:rPr>
        <w:t>nd</w:t>
      </w:r>
      <w:r w:rsidR="00442A10">
        <w:rPr>
          <w:rFonts w:ascii="Times New Roman" w:hAnsi="Times New Roman" w:cs="Times New Roman"/>
          <w:sz w:val="28"/>
          <w:szCs w:val="28"/>
        </w:rPr>
        <w:t xml:space="preserve"> page of the sale agreement (</w:t>
      </w:r>
      <w:r w:rsidR="00442A10" w:rsidRPr="00442A10">
        <w:rPr>
          <w:rFonts w:ascii="Times New Roman" w:hAnsi="Times New Roman" w:cs="Times New Roman"/>
          <w:b/>
          <w:sz w:val="28"/>
          <w:szCs w:val="28"/>
        </w:rPr>
        <w:t>exhibit D</w:t>
      </w:r>
      <w:r w:rsidR="00442A10" w:rsidRPr="00442A10">
        <w:rPr>
          <w:rFonts w:ascii="Times New Roman" w:hAnsi="Times New Roman" w:cs="Times New Roman"/>
          <w:b/>
          <w:sz w:val="28"/>
          <w:szCs w:val="28"/>
          <w:vertAlign w:val="subscript"/>
        </w:rPr>
        <w:t>8</w:t>
      </w:r>
      <w:r w:rsidR="00442A10">
        <w:rPr>
          <w:rFonts w:ascii="Times New Roman" w:hAnsi="Times New Roman" w:cs="Times New Roman"/>
          <w:sz w:val="28"/>
          <w:szCs w:val="28"/>
        </w:rPr>
        <w:t>).</w:t>
      </w:r>
    </w:p>
    <w:p w:rsidR="00442A10" w:rsidRDefault="00442A10" w:rsidP="00AB52EC">
      <w:pPr>
        <w:pStyle w:val="ListParagraph"/>
        <w:spacing w:after="0" w:line="360" w:lineRule="auto"/>
        <w:ind w:left="0" w:right="283"/>
        <w:jc w:val="both"/>
        <w:rPr>
          <w:rFonts w:ascii="Times New Roman" w:hAnsi="Times New Roman" w:cs="Times New Roman"/>
          <w:sz w:val="28"/>
          <w:szCs w:val="28"/>
        </w:rPr>
      </w:pPr>
    </w:p>
    <w:p w:rsidR="00442A10" w:rsidRDefault="00C42788"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The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further that upon making payments for the suit property the vendor signed transfer forms in his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favour </w:t>
      </w:r>
      <w:r w:rsidRPr="00C42788">
        <w:rPr>
          <w:rFonts w:ascii="Times New Roman" w:hAnsi="Times New Roman" w:cs="Times New Roman"/>
          <w:b/>
          <w:sz w:val="28"/>
          <w:szCs w:val="28"/>
        </w:rPr>
        <w:t>exhibit P</w:t>
      </w:r>
      <w:r w:rsidRPr="00C42788">
        <w:rPr>
          <w:rFonts w:ascii="Times New Roman" w:hAnsi="Times New Roman" w:cs="Times New Roman"/>
          <w:b/>
          <w:sz w:val="28"/>
          <w:szCs w:val="28"/>
          <w:vertAlign w:val="subscript"/>
        </w:rPr>
        <w:t>3</w:t>
      </w:r>
      <w:r>
        <w:rPr>
          <w:rFonts w:ascii="Times New Roman" w:hAnsi="Times New Roman" w:cs="Times New Roman"/>
          <w:sz w:val="28"/>
          <w:szCs w:val="28"/>
        </w:rPr>
        <w:t>.  He testified that he obtained the Certificate of title from the 2</w:t>
      </w:r>
      <w:r w:rsidRPr="00C42788">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on 20/5/2004 and immediately embarked on transferring the suit property into his names and was registered on 23/11/2004.</w:t>
      </w:r>
    </w:p>
    <w:p w:rsidR="00C42788" w:rsidRDefault="00C42788" w:rsidP="00AB52EC">
      <w:pPr>
        <w:pStyle w:val="ListParagraph"/>
        <w:spacing w:after="0" w:line="360" w:lineRule="auto"/>
        <w:ind w:left="0" w:right="283"/>
        <w:jc w:val="both"/>
        <w:rPr>
          <w:rFonts w:ascii="Times New Roman" w:hAnsi="Times New Roman" w:cs="Times New Roman"/>
          <w:sz w:val="28"/>
          <w:szCs w:val="28"/>
        </w:rPr>
      </w:pPr>
    </w:p>
    <w:p w:rsidR="00C42788" w:rsidRDefault="00C42788"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The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acknowledged that he later discovered that the people with whom he dealt with were not the Plaintiff.  That the Plaintiff neither signed the sale agreement nor the transfer forms.</w:t>
      </w:r>
    </w:p>
    <w:p w:rsidR="00C42788" w:rsidRDefault="00C42788" w:rsidP="00AB52EC">
      <w:pPr>
        <w:pStyle w:val="ListParagraph"/>
        <w:spacing w:after="0" w:line="360" w:lineRule="auto"/>
        <w:ind w:left="0" w:right="283"/>
        <w:jc w:val="both"/>
        <w:rPr>
          <w:rFonts w:ascii="Times New Roman" w:hAnsi="Times New Roman" w:cs="Times New Roman"/>
          <w:sz w:val="28"/>
          <w:szCs w:val="28"/>
        </w:rPr>
      </w:pPr>
    </w:p>
    <w:p w:rsidR="009373DB" w:rsidRDefault="00C42788"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The 1</w:t>
      </w:r>
      <w:r w:rsidRPr="00C4278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that after he paid for the suit property about the 15</w:t>
      </w:r>
      <w:r w:rsidRPr="00C42788">
        <w:rPr>
          <w:rFonts w:ascii="Times New Roman" w:hAnsi="Times New Roman" w:cs="Times New Roman"/>
          <w:sz w:val="28"/>
          <w:szCs w:val="28"/>
          <w:vertAlign w:val="superscript"/>
        </w:rPr>
        <w:t>th</w:t>
      </w:r>
      <w:r>
        <w:rPr>
          <w:rFonts w:ascii="Times New Roman" w:hAnsi="Times New Roman" w:cs="Times New Roman"/>
          <w:sz w:val="28"/>
          <w:szCs w:val="28"/>
        </w:rPr>
        <w:t xml:space="preserve"> May 2004, he went to the suit property and met the Plaintiff and told him that he was looking for a one Semwanga about the suit property, that the Plaintiff told him that he knew the person he was looking for but th</w:t>
      </w:r>
      <w:r w:rsidR="000E3EDE">
        <w:rPr>
          <w:rFonts w:ascii="Times New Roman" w:hAnsi="Times New Roman" w:cs="Times New Roman"/>
          <w:sz w:val="28"/>
          <w:szCs w:val="28"/>
        </w:rPr>
        <w:t>at he was not around.  Later on</w:t>
      </w:r>
      <w:r>
        <w:rPr>
          <w:rFonts w:ascii="Times New Roman" w:hAnsi="Times New Roman" w:cs="Times New Roman"/>
          <w:sz w:val="28"/>
          <w:szCs w:val="28"/>
        </w:rPr>
        <w:t xml:space="preserve"> he called the Semwangas who sold him the property and asked </w:t>
      </w:r>
      <w:r w:rsidR="009373DB">
        <w:rPr>
          <w:rFonts w:ascii="Times New Roman" w:hAnsi="Times New Roman" w:cs="Times New Roman"/>
          <w:sz w:val="28"/>
          <w:szCs w:val="28"/>
        </w:rPr>
        <w:t>them to meet him at the 2</w:t>
      </w:r>
      <w:r w:rsidR="009373DB" w:rsidRPr="009373DB">
        <w:rPr>
          <w:rFonts w:ascii="Times New Roman" w:hAnsi="Times New Roman" w:cs="Times New Roman"/>
          <w:sz w:val="28"/>
          <w:szCs w:val="28"/>
          <w:vertAlign w:val="superscript"/>
        </w:rPr>
        <w:t>nd</w:t>
      </w:r>
      <w:r w:rsidR="009373DB">
        <w:rPr>
          <w:rFonts w:ascii="Times New Roman" w:hAnsi="Times New Roman" w:cs="Times New Roman"/>
          <w:sz w:val="28"/>
          <w:szCs w:val="28"/>
        </w:rPr>
        <w:t xml:space="preserve"> Respondent’s offices where he asked the Plaintiff’s wife whether there were two Semwangas.  She told him that the Plaintiff was </w:t>
      </w:r>
      <w:r w:rsidR="000E3EDE">
        <w:rPr>
          <w:rFonts w:ascii="Times New Roman" w:hAnsi="Times New Roman" w:cs="Times New Roman"/>
          <w:sz w:val="28"/>
          <w:szCs w:val="28"/>
        </w:rPr>
        <w:t xml:space="preserve">a </w:t>
      </w:r>
      <w:r w:rsidR="009373DB">
        <w:rPr>
          <w:rFonts w:ascii="Times New Roman" w:hAnsi="Times New Roman" w:cs="Times New Roman"/>
          <w:sz w:val="28"/>
          <w:szCs w:val="28"/>
        </w:rPr>
        <w:t>brother to her husband and that Semwanga was a family name.  That he later learnt that he had been set up and reported the fraud to the CID for investigations.</w:t>
      </w:r>
    </w:p>
    <w:p w:rsidR="009373DB" w:rsidRDefault="009373DB" w:rsidP="00AB52EC">
      <w:pPr>
        <w:pStyle w:val="ListParagraph"/>
        <w:spacing w:after="0" w:line="360" w:lineRule="auto"/>
        <w:ind w:left="0" w:right="283"/>
        <w:jc w:val="both"/>
        <w:rPr>
          <w:rFonts w:ascii="Times New Roman" w:hAnsi="Times New Roman" w:cs="Times New Roman"/>
          <w:sz w:val="28"/>
          <w:szCs w:val="28"/>
        </w:rPr>
      </w:pPr>
    </w:p>
    <w:p w:rsidR="005D5A4F" w:rsidRDefault="009373DB" w:rsidP="00AB52EC">
      <w:pPr>
        <w:pStyle w:val="ListParagraph"/>
        <w:spacing w:after="0" w:line="360" w:lineRule="auto"/>
        <w:ind w:left="0" w:right="283"/>
        <w:jc w:val="both"/>
        <w:rPr>
          <w:rFonts w:ascii="Times New Roman" w:hAnsi="Times New Roman" w:cs="Times New Roman"/>
          <w:sz w:val="28"/>
          <w:szCs w:val="28"/>
        </w:rPr>
      </w:pPr>
      <w:r w:rsidRPr="009373DB">
        <w:rPr>
          <w:rFonts w:ascii="Times New Roman" w:hAnsi="Times New Roman" w:cs="Times New Roman"/>
          <w:b/>
          <w:sz w:val="28"/>
          <w:szCs w:val="28"/>
        </w:rPr>
        <w:t>Dw</w:t>
      </w:r>
      <w:r w:rsidRPr="009373DB">
        <w:rPr>
          <w:rFonts w:ascii="Times New Roman" w:hAnsi="Times New Roman" w:cs="Times New Roman"/>
          <w:b/>
          <w:sz w:val="28"/>
          <w:szCs w:val="28"/>
          <w:vertAlign w:val="subscript"/>
        </w:rPr>
        <w:t>2</w:t>
      </w:r>
      <w:r w:rsidR="00C42788" w:rsidRPr="009373DB">
        <w:rPr>
          <w:rFonts w:ascii="Times New Roman" w:hAnsi="Times New Roman" w:cs="Times New Roman"/>
          <w:b/>
          <w:sz w:val="28"/>
          <w:szCs w:val="28"/>
        </w:rPr>
        <w:t xml:space="preserve"> </w:t>
      </w:r>
      <w:r>
        <w:rPr>
          <w:rFonts w:ascii="Times New Roman" w:hAnsi="Times New Roman" w:cs="Times New Roman"/>
          <w:b/>
          <w:sz w:val="28"/>
          <w:szCs w:val="28"/>
        </w:rPr>
        <w:t xml:space="preserve">Tusiime Roselyn </w:t>
      </w:r>
      <w:r>
        <w:rPr>
          <w:rFonts w:ascii="Times New Roman" w:hAnsi="Times New Roman" w:cs="Times New Roman"/>
          <w:sz w:val="28"/>
          <w:szCs w:val="28"/>
        </w:rPr>
        <w:t>a loan officer with Victoria Finance Limited testified inter alia that, around September 2003 Ipolito Semwanga approached them for a loan which he was given on 25/9/2003 after signing loan agreement mortgage deed personal guarantee.  After failing to pay the loan Ipolito Semwanga approached them together with the 1</w:t>
      </w:r>
      <w:r w:rsidRPr="009373D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who had agreed to buy the property.  Ipolito Semwanga instructed them to release th</w:t>
      </w:r>
      <w:r w:rsidR="005D5A4F">
        <w:rPr>
          <w:rFonts w:ascii="Times New Roman" w:hAnsi="Times New Roman" w:cs="Times New Roman"/>
          <w:sz w:val="28"/>
          <w:szCs w:val="28"/>
        </w:rPr>
        <w:t>e</w:t>
      </w:r>
      <w:r>
        <w:rPr>
          <w:rFonts w:ascii="Times New Roman" w:hAnsi="Times New Roman" w:cs="Times New Roman"/>
          <w:sz w:val="28"/>
          <w:szCs w:val="28"/>
        </w:rPr>
        <w:t xml:space="preserve"> title to the</w:t>
      </w:r>
      <w:r w:rsidR="005D5A4F">
        <w:rPr>
          <w:rFonts w:ascii="Times New Roman" w:hAnsi="Times New Roman" w:cs="Times New Roman"/>
          <w:sz w:val="28"/>
          <w:szCs w:val="28"/>
        </w:rPr>
        <w:t xml:space="preserve"> 1</w:t>
      </w:r>
      <w:r w:rsidR="005D5A4F" w:rsidRPr="005D5A4F">
        <w:rPr>
          <w:rFonts w:ascii="Times New Roman" w:hAnsi="Times New Roman" w:cs="Times New Roman"/>
          <w:sz w:val="28"/>
          <w:szCs w:val="28"/>
          <w:vertAlign w:val="superscript"/>
        </w:rPr>
        <w:t>st</w:t>
      </w:r>
      <w:r w:rsidR="000E3EDE">
        <w:rPr>
          <w:rFonts w:ascii="Times New Roman" w:hAnsi="Times New Roman" w:cs="Times New Roman"/>
          <w:sz w:val="28"/>
          <w:szCs w:val="28"/>
        </w:rPr>
        <w:t xml:space="preserve"> Defendant whereby the 1</w:t>
      </w:r>
      <w:r w:rsidR="000E3EDE" w:rsidRPr="000E3EDE">
        <w:rPr>
          <w:rFonts w:ascii="Times New Roman" w:hAnsi="Times New Roman" w:cs="Times New Roman"/>
          <w:sz w:val="28"/>
          <w:szCs w:val="28"/>
          <w:vertAlign w:val="superscript"/>
        </w:rPr>
        <w:t>st</w:t>
      </w:r>
      <w:r w:rsidR="000E3EDE">
        <w:rPr>
          <w:rFonts w:ascii="Times New Roman" w:hAnsi="Times New Roman" w:cs="Times New Roman"/>
          <w:sz w:val="28"/>
          <w:szCs w:val="28"/>
        </w:rPr>
        <w:t xml:space="preserve"> Defendant paid a total of Shs.24,486,000/=.  Upon receipt of that money they released the title to 1</w:t>
      </w:r>
      <w:r w:rsidR="000E3EDE" w:rsidRPr="000E3EDE">
        <w:rPr>
          <w:rFonts w:ascii="Times New Roman" w:hAnsi="Times New Roman" w:cs="Times New Roman"/>
          <w:sz w:val="28"/>
          <w:szCs w:val="28"/>
          <w:vertAlign w:val="superscript"/>
        </w:rPr>
        <w:t>st</w:t>
      </w:r>
      <w:r w:rsidR="000E3EDE">
        <w:rPr>
          <w:rFonts w:ascii="Times New Roman" w:hAnsi="Times New Roman" w:cs="Times New Roman"/>
          <w:sz w:val="28"/>
          <w:szCs w:val="28"/>
        </w:rPr>
        <w:t xml:space="preserve"> Defendant.</w:t>
      </w:r>
    </w:p>
    <w:p w:rsidR="005D5A4F" w:rsidRDefault="005D5A4F" w:rsidP="00AB52EC">
      <w:pPr>
        <w:pStyle w:val="ListParagraph"/>
        <w:spacing w:after="0" w:line="360" w:lineRule="auto"/>
        <w:ind w:left="0" w:right="283"/>
        <w:jc w:val="both"/>
        <w:rPr>
          <w:rFonts w:ascii="Times New Roman" w:hAnsi="Times New Roman" w:cs="Times New Roman"/>
          <w:sz w:val="28"/>
          <w:szCs w:val="28"/>
        </w:rPr>
      </w:pPr>
    </w:p>
    <w:p w:rsidR="005D5A4F" w:rsidRDefault="005D5A4F"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She testified that Ipolito Semwanga approached them together with Getrude Nassuna and both of them handed their photographs in support of the loan application.  She confirmed that</w:t>
      </w:r>
      <w:r w:rsidR="004875C4">
        <w:rPr>
          <w:rFonts w:ascii="Times New Roman" w:hAnsi="Times New Roman" w:cs="Times New Roman"/>
          <w:sz w:val="28"/>
          <w:szCs w:val="28"/>
        </w:rPr>
        <w:t xml:space="preserve"> the Ipolito Semwanga she dealt</w:t>
      </w:r>
      <w:r>
        <w:rPr>
          <w:rFonts w:ascii="Times New Roman" w:hAnsi="Times New Roman" w:cs="Times New Roman"/>
          <w:sz w:val="28"/>
          <w:szCs w:val="28"/>
        </w:rPr>
        <w:t xml:space="preserve"> with was different from the Plaintiff.</w:t>
      </w:r>
    </w:p>
    <w:p w:rsidR="005D5A4F" w:rsidRDefault="005D5A4F" w:rsidP="00AB52EC">
      <w:pPr>
        <w:pStyle w:val="ListParagraph"/>
        <w:spacing w:after="0" w:line="360" w:lineRule="auto"/>
        <w:ind w:left="0" w:right="283"/>
        <w:jc w:val="both"/>
        <w:rPr>
          <w:rFonts w:ascii="Times New Roman" w:hAnsi="Times New Roman" w:cs="Times New Roman"/>
          <w:sz w:val="28"/>
          <w:szCs w:val="28"/>
        </w:rPr>
      </w:pPr>
    </w:p>
    <w:p w:rsidR="00346C45" w:rsidRDefault="005D5A4F"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It is clear from the above evidence that the 1</w:t>
      </w:r>
      <w:r w:rsidRPr="005D5A4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did not know that he was dealing with </w:t>
      </w:r>
      <w:r w:rsidR="00346C45">
        <w:rPr>
          <w:rFonts w:ascii="Times New Roman" w:hAnsi="Times New Roman" w:cs="Times New Roman"/>
          <w:sz w:val="28"/>
          <w:szCs w:val="28"/>
        </w:rPr>
        <w:t>impostors</w:t>
      </w:r>
      <w:r>
        <w:rPr>
          <w:rFonts w:ascii="Times New Roman" w:hAnsi="Times New Roman" w:cs="Times New Roman"/>
          <w:sz w:val="28"/>
          <w:szCs w:val="28"/>
        </w:rPr>
        <w:t xml:space="preserve">.  He was introduced by </w:t>
      </w:r>
      <w:r w:rsidR="00346C45">
        <w:rPr>
          <w:rFonts w:ascii="Times New Roman" w:hAnsi="Times New Roman" w:cs="Times New Roman"/>
          <w:sz w:val="28"/>
          <w:szCs w:val="28"/>
        </w:rPr>
        <w:t>impostors</w:t>
      </w:r>
      <w:r>
        <w:rPr>
          <w:rFonts w:ascii="Times New Roman" w:hAnsi="Times New Roman" w:cs="Times New Roman"/>
          <w:sz w:val="28"/>
          <w:szCs w:val="28"/>
        </w:rPr>
        <w:t xml:space="preserve"> who had mortgaged the property to the 2</w:t>
      </w:r>
      <w:r w:rsidRPr="005D5A4F">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and paid the redemption money to</w:t>
      </w:r>
      <w:r w:rsidR="00346C45">
        <w:rPr>
          <w:rFonts w:ascii="Times New Roman" w:hAnsi="Times New Roman" w:cs="Times New Roman"/>
          <w:sz w:val="28"/>
          <w:szCs w:val="28"/>
        </w:rPr>
        <w:t xml:space="preserve"> </w:t>
      </w:r>
      <w:r>
        <w:rPr>
          <w:rFonts w:ascii="Times New Roman" w:hAnsi="Times New Roman" w:cs="Times New Roman"/>
          <w:sz w:val="28"/>
          <w:szCs w:val="28"/>
        </w:rPr>
        <w:t>the 2</w:t>
      </w:r>
      <w:r w:rsidRPr="005D5A4F">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He accordingly bought </w:t>
      </w:r>
      <w:r w:rsidR="00346C45">
        <w:rPr>
          <w:rFonts w:ascii="Times New Roman" w:hAnsi="Times New Roman" w:cs="Times New Roman"/>
          <w:sz w:val="28"/>
          <w:szCs w:val="28"/>
        </w:rPr>
        <w:t>the same in good faith.  The 1</w:t>
      </w:r>
      <w:r w:rsidR="00346C45" w:rsidRPr="00346C45">
        <w:rPr>
          <w:rFonts w:ascii="Times New Roman" w:hAnsi="Times New Roman" w:cs="Times New Roman"/>
          <w:sz w:val="28"/>
          <w:szCs w:val="28"/>
          <w:vertAlign w:val="superscript"/>
        </w:rPr>
        <w:t>st</w:t>
      </w:r>
      <w:r w:rsidR="00346C45">
        <w:rPr>
          <w:rFonts w:ascii="Times New Roman" w:hAnsi="Times New Roman" w:cs="Times New Roman"/>
          <w:sz w:val="28"/>
          <w:szCs w:val="28"/>
        </w:rPr>
        <w:t xml:space="preserve"> Defendant did not have any knowledge that Nassuna and Mbuga had defrauded the Plaintiff’s title.  In the premises fraud was not brought home to the 1</w:t>
      </w:r>
      <w:r w:rsidR="00346C45" w:rsidRPr="00346C45">
        <w:rPr>
          <w:rFonts w:ascii="Times New Roman" w:hAnsi="Times New Roman" w:cs="Times New Roman"/>
          <w:sz w:val="28"/>
          <w:szCs w:val="28"/>
          <w:vertAlign w:val="superscript"/>
        </w:rPr>
        <w:t>st</w:t>
      </w:r>
      <w:r w:rsidR="00346C45">
        <w:rPr>
          <w:rFonts w:ascii="Times New Roman" w:hAnsi="Times New Roman" w:cs="Times New Roman"/>
          <w:sz w:val="28"/>
          <w:szCs w:val="28"/>
        </w:rPr>
        <w:t xml:space="preserve"> Defendant or his agents.  Therefore his registration as proprietor gave him good title to the suit property.  </w:t>
      </w:r>
    </w:p>
    <w:p w:rsidR="00346C45" w:rsidRDefault="00346C45" w:rsidP="00AB52EC">
      <w:pPr>
        <w:pStyle w:val="ListParagraph"/>
        <w:spacing w:after="0" w:line="360" w:lineRule="auto"/>
        <w:ind w:left="0" w:right="283"/>
        <w:jc w:val="both"/>
        <w:rPr>
          <w:rFonts w:ascii="Times New Roman" w:hAnsi="Times New Roman" w:cs="Times New Roman"/>
          <w:sz w:val="28"/>
          <w:szCs w:val="28"/>
        </w:rPr>
      </w:pPr>
    </w:p>
    <w:p w:rsidR="00BF50A0" w:rsidRDefault="00346C45"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It must also be observed that the Plaintiff was privy to the fraudulent acts of Getrude Nassuna his wife and Mbuga Kato for impersonating him.  In the 1</w:t>
      </w:r>
      <w:r w:rsidRPr="00346C45">
        <w:rPr>
          <w:rFonts w:ascii="Times New Roman" w:hAnsi="Times New Roman" w:cs="Times New Roman"/>
          <w:sz w:val="28"/>
          <w:szCs w:val="28"/>
          <w:vertAlign w:val="superscript"/>
        </w:rPr>
        <w:t>st</w:t>
      </w:r>
      <w:r>
        <w:rPr>
          <w:rFonts w:ascii="Times New Roman" w:hAnsi="Times New Roman" w:cs="Times New Roman"/>
          <w:sz w:val="28"/>
          <w:szCs w:val="28"/>
        </w:rPr>
        <w:t xml:space="preserve"> place it was the Plaintiff who</w:t>
      </w:r>
      <w:r w:rsidR="00F33F37">
        <w:rPr>
          <w:rFonts w:ascii="Times New Roman" w:hAnsi="Times New Roman" w:cs="Times New Roman"/>
          <w:sz w:val="28"/>
          <w:szCs w:val="28"/>
        </w:rPr>
        <w:t xml:space="preserve"> authorised Nassuna to use the title for </w:t>
      </w:r>
      <w:r w:rsidR="00810F6A">
        <w:rPr>
          <w:rFonts w:ascii="Times New Roman" w:hAnsi="Times New Roman" w:cs="Times New Roman"/>
          <w:sz w:val="28"/>
          <w:szCs w:val="28"/>
        </w:rPr>
        <w:t>securing</w:t>
      </w:r>
      <w:r w:rsidR="00F33F37">
        <w:rPr>
          <w:rFonts w:ascii="Times New Roman" w:hAnsi="Times New Roman" w:cs="Times New Roman"/>
          <w:sz w:val="28"/>
          <w:szCs w:val="28"/>
        </w:rPr>
        <w:t xml:space="preserve"> loan </w:t>
      </w:r>
      <w:r w:rsidR="00810F6A">
        <w:rPr>
          <w:rFonts w:ascii="Times New Roman" w:hAnsi="Times New Roman" w:cs="Times New Roman"/>
          <w:sz w:val="28"/>
          <w:szCs w:val="28"/>
        </w:rPr>
        <w:t>facilities</w:t>
      </w:r>
      <w:r w:rsidR="00F33F37">
        <w:rPr>
          <w:rFonts w:ascii="Times New Roman" w:hAnsi="Times New Roman" w:cs="Times New Roman"/>
          <w:sz w:val="28"/>
          <w:szCs w:val="28"/>
        </w:rPr>
        <w:t xml:space="preserve"> which she failed to service.  In her Police Statement Getrude Nassuna stated that she discussed obtaining a loan from the 2</w:t>
      </w:r>
      <w:r w:rsidR="00F33F37" w:rsidRPr="00F33F37">
        <w:rPr>
          <w:rFonts w:ascii="Times New Roman" w:hAnsi="Times New Roman" w:cs="Times New Roman"/>
          <w:sz w:val="28"/>
          <w:szCs w:val="28"/>
          <w:vertAlign w:val="superscript"/>
        </w:rPr>
        <w:t>nd</w:t>
      </w:r>
      <w:r w:rsidR="00F33F37">
        <w:rPr>
          <w:rFonts w:ascii="Times New Roman" w:hAnsi="Times New Roman" w:cs="Times New Roman"/>
          <w:sz w:val="28"/>
          <w:szCs w:val="28"/>
        </w:rPr>
        <w:t xml:space="preserve"> Respondent with her husband (the Plaintiff) who owing to his fear for his 1</w:t>
      </w:r>
      <w:r w:rsidR="00F33F37" w:rsidRPr="00F33F37">
        <w:rPr>
          <w:rFonts w:ascii="Times New Roman" w:hAnsi="Times New Roman" w:cs="Times New Roman"/>
          <w:sz w:val="28"/>
          <w:szCs w:val="28"/>
          <w:vertAlign w:val="superscript"/>
        </w:rPr>
        <w:t>st</w:t>
      </w:r>
      <w:r w:rsidR="00F33F37">
        <w:rPr>
          <w:rFonts w:ascii="Times New Roman" w:hAnsi="Times New Roman" w:cs="Times New Roman"/>
          <w:sz w:val="28"/>
          <w:szCs w:val="28"/>
        </w:rPr>
        <w:t xml:space="preserve"> wife and children to learn about the loan, advised her to get a man of about his (Plaintiff) age to personate him as the owner of the land title and suit property.  That she then got a man by the names of Kato Mbuga.  She further stated that when her business failed and she defaulted on the loan she had obtained from the 2</w:t>
      </w:r>
      <w:r w:rsidR="00F33F37" w:rsidRPr="00F33F37">
        <w:rPr>
          <w:rFonts w:ascii="Times New Roman" w:hAnsi="Times New Roman" w:cs="Times New Roman"/>
          <w:sz w:val="28"/>
          <w:szCs w:val="28"/>
          <w:vertAlign w:val="superscript"/>
        </w:rPr>
        <w:t>nd</w:t>
      </w:r>
      <w:r w:rsidR="00F33F37">
        <w:rPr>
          <w:rFonts w:ascii="Times New Roman" w:hAnsi="Times New Roman" w:cs="Times New Roman"/>
          <w:sz w:val="28"/>
          <w:szCs w:val="28"/>
        </w:rPr>
        <w:t xml:space="preserve"> Respondent</w:t>
      </w:r>
      <w:r w:rsidR="000E3EDE">
        <w:rPr>
          <w:rFonts w:ascii="Times New Roman" w:hAnsi="Times New Roman" w:cs="Times New Roman"/>
          <w:sz w:val="28"/>
          <w:szCs w:val="28"/>
        </w:rPr>
        <w:t xml:space="preserve">, </w:t>
      </w:r>
      <w:r w:rsidR="00F33F37">
        <w:rPr>
          <w:rFonts w:ascii="Times New Roman" w:hAnsi="Times New Roman" w:cs="Times New Roman"/>
          <w:sz w:val="28"/>
          <w:szCs w:val="28"/>
        </w:rPr>
        <w:t>the Plaintiff advised her to use all means possible to have the title rescued.  In addition the Plaintiff’s affidavit in support of the caveat he subsequently lodged</w:t>
      </w:r>
      <w:r>
        <w:rPr>
          <w:rFonts w:ascii="Times New Roman" w:hAnsi="Times New Roman" w:cs="Times New Roman"/>
          <w:sz w:val="28"/>
          <w:szCs w:val="28"/>
        </w:rPr>
        <w:t xml:space="preserve"> </w:t>
      </w:r>
      <w:r w:rsidR="00F33F37">
        <w:rPr>
          <w:rFonts w:ascii="Times New Roman" w:hAnsi="Times New Roman" w:cs="Times New Roman"/>
          <w:sz w:val="28"/>
          <w:szCs w:val="28"/>
        </w:rPr>
        <w:t>(</w:t>
      </w:r>
      <w:r w:rsidR="00F33F37" w:rsidRPr="00F33F37">
        <w:rPr>
          <w:rFonts w:ascii="Times New Roman" w:hAnsi="Times New Roman" w:cs="Times New Roman"/>
          <w:b/>
          <w:sz w:val="28"/>
          <w:szCs w:val="28"/>
        </w:rPr>
        <w:t>exhibit P2</w:t>
      </w:r>
      <w:r w:rsidR="00F33F37">
        <w:rPr>
          <w:rFonts w:ascii="Times New Roman" w:hAnsi="Times New Roman" w:cs="Times New Roman"/>
          <w:sz w:val="28"/>
          <w:szCs w:val="28"/>
        </w:rPr>
        <w:t>)</w:t>
      </w:r>
      <w:r>
        <w:rPr>
          <w:rFonts w:ascii="Times New Roman" w:hAnsi="Times New Roman" w:cs="Times New Roman"/>
          <w:sz w:val="28"/>
          <w:szCs w:val="28"/>
        </w:rPr>
        <w:t xml:space="preserve"> </w:t>
      </w:r>
      <w:r w:rsidR="00F33F37">
        <w:rPr>
          <w:rFonts w:ascii="Times New Roman" w:hAnsi="Times New Roman" w:cs="Times New Roman"/>
          <w:sz w:val="28"/>
          <w:szCs w:val="28"/>
        </w:rPr>
        <w:t>also corroborates the above statement of Getrude Nassuna.  The Plaintiff was aware of the mortgage and also knew the mortgage account.  It was only af</w:t>
      </w:r>
      <w:r w:rsidR="00810F6A">
        <w:rPr>
          <w:rFonts w:ascii="Times New Roman" w:hAnsi="Times New Roman" w:cs="Times New Roman"/>
          <w:sz w:val="28"/>
          <w:szCs w:val="28"/>
        </w:rPr>
        <w:t>t</w:t>
      </w:r>
      <w:r w:rsidR="00F33F37">
        <w:rPr>
          <w:rFonts w:ascii="Times New Roman" w:hAnsi="Times New Roman" w:cs="Times New Roman"/>
          <w:sz w:val="28"/>
          <w:szCs w:val="28"/>
        </w:rPr>
        <w:t xml:space="preserve">er realising that he had gone down too much, the </w:t>
      </w:r>
      <w:r w:rsidR="00810F6A">
        <w:rPr>
          <w:rFonts w:ascii="Times New Roman" w:hAnsi="Times New Roman" w:cs="Times New Roman"/>
          <w:sz w:val="28"/>
          <w:szCs w:val="28"/>
        </w:rPr>
        <w:t>Biblical</w:t>
      </w:r>
      <w:r w:rsidR="00F33F37">
        <w:rPr>
          <w:rFonts w:ascii="Times New Roman" w:hAnsi="Times New Roman" w:cs="Times New Roman"/>
          <w:sz w:val="28"/>
          <w:szCs w:val="28"/>
        </w:rPr>
        <w:t xml:space="preserve"> Samson in the hands of Nassuna that he realised that she had become a murderer and could no longer trust her and he chased her away.  In those circumstances the Plaintiff stripped himself of the protection he would have otherwise enjoyed under </w:t>
      </w:r>
      <w:r w:rsidR="00F33F37">
        <w:rPr>
          <w:rFonts w:ascii="Times New Roman" w:hAnsi="Times New Roman" w:cs="Times New Roman"/>
          <w:b/>
          <w:sz w:val="28"/>
          <w:szCs w:val="28"/>
        </w:rPr>
        <w:t xml:space="preserve">Section 176 (c) of the Registration of Titles Act:  </w:t>
      </w:r>
      <w:r w:rsidR="00F33F37">
        <w:rPr>
          <w:rFonts w:ascii="Times New Roman" w:hAnsi="Times New Roman" w:cs="Times New Roman"/>
          <w:sz w:val="28"/>
          <w:szCs w:val="28"/>
        </w:rPr>
        <w:t xml:space="preserve">See </w:t>
      </w:r>
      <w:r w:rsidR="00F33F37" w:rsidRPr="00F33F37">
        <w:rPr>
          <w:rFonts w:ascii="Times New Roman" w:hAnsi="Times New Roman" w:cs="Times New Roman"/>
          <w:b/>
          <w:sz w:val="28"/>
          <w:szCs w:val="28"/>
        </w:rPr>
        <w:t>Kampala Bottlers v Dominico (U) Limited, Supreme Court Civil Appeal No. 22 of 1992.</w:t>
      </w:r>
      <w:r w:rsidR="00F33F37">
        <w:rPr>
          <w:rFonts w:ascii="Times New Roman" w:hAnsi="Times New Roman" w:cs="Times New Roman"/>
          <w:sz w:val="28"/>
          <w:szCs w:val="28"/>
        </w:rPr>
        <w:t xml:space="preserve"> </w:t>
      </w:r>
      <w:r w:rsidR="009373DB">
        <w:rPr>
          <w:rFonts w:ascii="Times New Roman" w:hAnsi="Times New Roman" w:cs="Times New Roman"/>
          <w:sz w:val="28"/>
          <w:szCs w:val="28"/>
        </w:rPr>
        <w:t xml:space="preserve"> </w:t>
      </w:r>
      <w:r w:rsidR="00BF50A0">
        <w:rPr>
          <w:rFonts w:ascii="Times New Roman" w:hAnsi="Times New Roman" w:cs="Times New Roman"/>
          <w:sz w:val="28"/>
          <w:szCs w:val="28"/>
        </w:rPr>
        <w:t xml:space="preserve">In that case </w:t>
      </w:r>
      <w:r w:rsidR="00BF50A0" w:rsidRPr="00BF50A0">
        <w:rPr>
          <w:rFonts w:ascii="Times New Roman" w:hAnsi="Times New Roman" w:cs="Times New Roman"/>
          <w:b/>
          <w:sz w:val="28"/>
          <w:szCs w:val="28"/>
        </w:rPr>
        <w:t>Hon. Chief Justice W. W. Wambuzi</w:t>
      </w:r>
      <w:r w:rsidR="00BF50A0">
        <w:rPr>
          <w:rFonts w:ascii="Times New Roman" w:hAnsi="Times New Roman" w:cs="Times New Roman"/>
          <w:sz w:val="28"/>
          <w:szCs w:val="28"/>
        </w:rPr>
        <w:t xml:space="preserve"> (as he then was) held that where fraud cannot be attributed to the transferee either dire</w:t>
      </w:r>
      <w:r w:rsidR="000E3EDE">
        <w:rPr>
          <w:rFonts w:ascii="Times New Roman" w:hAnsi="Times New Roman" w:cs="Times New Roman"/>
          <w:sz w:val="28"/>
          <w:szCs w:val="28"/>
        </w:rPr>
        <w:t xml:space="preserve">ctly or by necessary implication, </w:t>
      </w:r>
      <w:r w:rsidR="00BF50A0">
        <w:rPr>
          <w:rFonts w:ascii="Times New Roman" w:hAnsi="Times New Roman" w:cs="Times New Roman"/>
          <w:sz w:val="28"/>
          <w:szCs w:val="28"/>
        </w:rPr>
        <w:t xml:space="preserve">the title of the transferee cannot be impeded.  The transferee is protected by </w:t>
      </w:r>
      <w:r w:rsidR="00BF50A0">
        <w:rPr>
          <w:rFonts w:ascii="Times New Roman" w:hAnsi="Times New Roman" w:cs="Times New Roman"/>
          <w:b/>
          <w:sz w:val="28"/>
          <w:szCs w:val="28"/>
        </w:rPr>
        <w:t xml:space="preserve">Section 184 (c) (now Section 176 (c) of the Registration of Titles Act. </w:t>
      </w:r>
    </w:p>
    <w:p w:rsidR="00BF50A0" w:rsidRDefault="00BF50A0" w:rsidP="00AB52EC">
      <w:pPr>
        <w:pStyle w:val="ListParagraph"/>
        <w:spacing w:after="0" w:line="360" w:lineRule="auto"/>
        <w:ind w:left="0" w:right="283"/>
        <w:jc w:val="both"/>
        <w:rPr>
          <w:rFonts w:ascii="Times New Roman" w:hAnsi="Times New Roman" w:cs="Times New Roman"/>
          <w:sz w:val="28"/>
          <w:szCs w:val="28"/>
        </w:rPr>
      </w:pPr>
    </w:p>
    <w:p w:rsidR="00BF50A0" w:rsidRDefault="00BF50A0"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In conclusion therefore I ascribe fraud to the Plaintiff and find that the 1</w:t>
      </w:r>
      <w:r w:rsidRPr="00BF50A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a bona fide purchaser of the suit property for valuable consideration without notice.</w:t>
      </w:r>
    </w:p>
    <w:p w:rsidR="00BF50A0" w:rsidRDefault="00BF50A0" w:rsidP="00AB52EC">
      <w:pPr>
        <w:pStyle w:val="ListParagraph"/>
        <w:spacing w:after="0" w:line="360" w:lineRule="auto"/>
        <w:ind w:left="0" w:right="283"/>
        <w:jc w:val="both"/>
        <w:rPr>
          <w:rFonts w:ascii="Times New Roman" w:hAnsi="Times New Roman" w:cs="Times New Roman"/>
          <w:sz w:val="28"/>
          <w:szCs w:val="28"/>
        </w:rPr>
      </w:pPr>
    </w:p>
    <w:p w:rsidR="00C42788" w:rsidRDefault="00A87109"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b/>
          <w:sz w:val="28"/>
          <w:szCs w:val="28"/>
        </w:rPr>
        <w:t>ISSUE NO. 3:  Whether the parties are entitled to the remedies sought in the pleadings.</w:t>
      </w:r>
      <w:r w:rsidR="00BF50A0">
        <w:rPr>
          <w:rFonts w:ascii="Times New Roman" w:hAnsi="Times New Roman" w:cs="Times New Roman"/>
          <w:sz w:val="28"/>
          <w:szCs w:val="28"/>
        </w:rPr>
        <w:t xml:space="preserve"> </w:t>
      </w:r>
    </w:p>
    <w:p w:rsidR="00945E63" w:rsidRDefault="00945E63" w:rsidP="00AB52EC">
      <w:pPr>
        <w:pStyle w:val="ListParagraph"/>
        <w:spacing w:after="0" w:line="360" w:lineRule="auto"/>
        <w:ind w:left="0" w:right="283"/>
        <w:jc w:val="both"/>
        <w:rPr>
          <w:rFonts w:ascii="Times New Roman" w:hAnsi="Times New Roman" w:cs="Times New Roman"/>
          <w:sz w:val="28"/>
          <w:szCs w:val="28"/>
        </w:rPr>
      </w:pPr>
    </w:p>
    <w:p w:rsidR="00B6343A" w:rsidRDefault="00945E63"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Having found that the 1</w:t>
      </w:r>
      <w:r w:rsidRPr="00945E6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not guilty of any fraud and that he is a bona fide purchaser, it is hereby declared that he is a bona fide purchaser of the </w:t>
      </w:r>
      <w:r w:rsidR="00B6343A">
        <w:rPr>
          <w:rFonts w:ascii="Times New Roman" w:hAnsi="Times New Roman" w:cs="Times New Roman"/>
          <w:sz w:val="28"/>
          <w:szCs w:val="28"/>
        </w:rPr>
        <w:t>suit property for valuable consideration without notice.</w:t>
      </w:r>
    </w:p>
    <w:p w:rsidR="00B6343A" w:rsidRDefault="00B6343A" w:rsidP="00AB52EC">
      <w:pPr>
        <w:pStyle w:val="ListParagraph"/>
        <w:spacing w:after="0" w:line="360" w:lineRule="auto"/>
        <w:ind w:left="0" w:right="283"/>
        <w:jc w:val="both"/>
        <w:rPr>
          <w:rFonts w:ascii="Times New Roman" w:hAnsi="Times New Roman" w:cs="Times New Roman"/>
          <w:sz w:val="28"/>
          <w:szCs w:val="28"/>
        </w:rPr>
      </w:pPr>
    </w:p>
    <w:p w:rsidR="00945E63" w:rsidRDefault="00B6343A" w:rsidP="00AB52EC">
      <w:pPr>
        <w:pStyle w:val="ListParagraph"/>
        <w:spacing w:after="0" w:line="360" w:lineRule="auto"/>
        <w:ind w:left="0" w:right="283"/>
        <w:jc w:val="both"/>
        <w:rPr>
          <w:rFonts w:ascii="Times New Roman" w:hAnsi="Times New Roman" w:cs="Times New Roman"/>
          <w:sz w:val="28"/>
          <w:szCs w:val="28"/>
        </w:rPr>
      </w:pPr>
      <w:r>
        <w:rPr>
          <w:rFonts w:ascii="Times New Roman" w:hAnsi="Times New Roman" w:cs="Times New Roman"/>
          <w:sz w:val="28"/>
          <w:szCs w:val="28"/>
        </w:rPr>
        <w:t>Accordingly he is entitled to vacant possession of the same.  Considering the circumstances of this case, this</w:t>
      </w:r>
      <w:r w:rsidR="000E3EDE">
        <w:rPr>
          <w:rFonts w:ascii="Times New Roman" w:hAnsi="Times New Roman" w:cs="Times New Roman"/>
          <w:sz w:val="28"/>
          <w:szCs w:val="28"/>
        </w:rPr>
        <w:t xml:space="preserve"> is not a matter where Court should</w:t>
      </w:r>
      <w:r>
        <w:rPr>
          <w:rFonts w:ascii="Times New Roman" w:hAnsi="Times New Roman" w:cs="Times New Roman"/>
          <w:sz w:val="28"/>
          <w:szCs w:val="28"/>
        </w:rPr>
        <w:t xml:space="preserve"> grant general damages to the 1</w:t>
      </w:r>
      <w:r w:rsidRPr="00B6343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1</w:t>
      </w:r>
      <w:r w:rsidRPr="00B6343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entitled to costs of the suit and the counter</w:t>
      </w:r>
      <w:r w:rsidR="00945E63">
        <w:rPr>
          <w:rFonts w:ascii="Times New Roman" w:hAnsi="Times New Roman" w:cs="Times New Roman"/>
          <w:sz w:val="28"/>
          <w:szCs w:val="28"/>
        </w:rPr>
        <w:t xml:space="preserve"> </w:t>
      </w:r>
      <w:r>
        <w:rPr>
          <w:rFonts w:ascii="Times New Roman" w:hAnsi="Times New Roman" w:cs="Times New Roman"/>
          <w:sz w:val="28"/>
          <w:szCs w:val="28"/>
        </w:rPr>
        <w:t>claim only against the Plaintiff.  Now therefore the Plaintiff’s suit is dismissed in the above terms.</w:t>
      </w:r>
    </w:p>
    <w:p w:rsidR="00B6343A" w:rsidRDefault="00B6343A" w:rsidP="00AB52EC">
      <w:pPr>
        <w:pStyle w:val="ListParagraph"/>
        <w:spacing w:after="0" w:line="360" w:lineRule="auto"/>
        <w:ind w:left="0" w:right="283"/>
        <w:jc w:val="both"/>
        <w:rPr>
          <w:rFonts w:ascii="Times New Roman" w:hAnsi="Times New Roman" w:cs="Times New Roman"/>
          <w:sz w:val="28"/>
          <w:szCs w:val="28"/>
        </w:rPr>
      </w:pPr>
    </w:p>
    <w:p w:rsidR="00B6343A" w:rsidRDefault="00B6343A" w:rsidP="00AB52EC">
      <w:pPr>
        <w:pStyle w:val="ListParagraph"/>
        <w:spacing w:after="0" w:line="360" w:lineRule="auto"/>
        <w:ind w:left="0" w:right="283"/>
        <w:jc w:val="both"/>
        <w:rPr>
          <w:rFonts w:ascii="Times New Roman" w:hAnsi="Times New Roman" w:cs="Times New Roman"/>
          <w:sz w:val="28"/>
          <w:szCs w:val="28"/>
        </w:rPr>
      </w:pP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r>
        <w:rPr>
          <w:rFonts w:ascii="Times New Roman" w:hAnsi="Times New Roman" w:cs="Times New Roman"/>
          <w:b/>
          <w:sz w:val="28"/>
          <w:szCs w:val="28"/>
        </w:rPr>
        <w:t>JUDGE</w:t>
      </w: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r>
        <w:rPr>
          <w:rFonts w:ascii="Times New Roman" w:hAnsi="Times New Roman" w:cs="Times New Roman"/>
          <w:b/>
          <w:sz w:val="28"/>
          <w:szCs w:val="28"/>
        </w:rPr>
        <w:t>18/9/2012</w:t>
      </w: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p>
    <w:p w:rsidR="00B6343A" w:rsidRDefault="00B6343A" w:rsidP="00AB52EC">
      <w:pPr>
        <w:pStyle w:val="ListParagraph"/>
        <w:spacing w:after="0" w:line="360" w:lineRule="auto"/>
        <w:ind w:left="0" w:right="283"/>
        <w:jc w:val="both"/>
        <w:rPr>
          <w:rFonts w:ascii="Times New Roman" w:hAnsi="Times New Roman" w:cs="Times New Roman"/>
          <w:b/>
          <w:sz w:val="28"/>
          <w:szCs w:val="28"/>
        </w:rPr>
      </w:pPr>
    </w:p>
    <w:p w:rsidR="00223584" w:rsidRPr="00223584" w:rsidRDefault="00223584" w:rsidP="00223584">
      <w:pPr>
        <w:spacing w:after="0" w:line="360" w:lineRule="auto"/>
        <w:jc w:val="center"/>
        <w:rPr>
          <w:rFonts w:ascii="Times New Roman" w:hAnsi="Times New Roman" w:cs="Times New Roman"/>
          <w:b/>
          <w:sz w:val="36"/>
          <w:szCs w:val="36"/>
          <w:u w:val="single"/>
        </w:rPr>
      </w:pPr>
    </w:p>
    <w:p w:rsidR="00B64FB1" w:rsidRDefault="00B64FB1"/>
    <w:sectPr w:rsidR="00B64FB1" w:rsidSect="00B64F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2F" w:rsidRDefault="00F9302F" w:rsidP="001163E1">
      <w:pPr>
        <w:spacing w:after="0" w:line="240" w:lineRule="auto"/>
      </w:pPr>
      <w:r>
        <w:separator/>
      </w:r>
    </w:p>
  </w:endnote>
  <w:endnote w:type="continuationSeparator" w:id="1">
    <w:p w:rsidR="00F9302F" w:rsidRDefault="00F9302F" w:rsidP="0011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2F" w:rsidRDefault="00F9302F" w:rsidP="001163E1">
      <w:pPr>
        <w:spacing w:after="0" w:line="240" w:lineRule="auto"/>
      </w:pPr>
      <w:r>
        <w:separator/>
      </w:r>
    </w:p>
  </w:footnote>
  <w:footnote w:type="continuationSeparator" w:id="1">
    <w:p w:rsidR="00F9302F" w:rsidRDefault="00F9302F" w:rsidP="00116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7CC"/>
    <w:multiLevelType w:val="hybridMultilevel"/>
    <w:tmpl w:val="5240F86C"/>
    <w:lvl w:ilvl="0" w:tplc="B2DE70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B34BFA"/>
    <w:multiLevelType w:val="hybridMultilevel"/>
    <w:tmpl w:val="548E3FAA"/>
    <w:lvl w:ilvl="0" w:tplc="9DF8D3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637B24"/>
    <w:multiLevelType w:val="hybridMultilevel"/>
    <w:tmpl w:val="7E089218"/>
    <w:lvl w:ilvl="0" w:tplc="E6B072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0C2ADA"/>
    <w:multiLevelType w:val="hybridMultilevel"/>
    <w:tmpl w:val="9B56DC3E"/>
    <w:lvl w:ilvl="0" w:tplc="4ACE1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6464776"/>
    <w:multiLevelType w:val="hybridMultilevel"/>
    <w:tmpl w:val="CA3879BC"/>
    <w:lvl w:ilvl="0" w:tplc="D1F8D8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88E5779"/>
    <w:multiLevelType w:val="hybridMultilevel"/>
    <w:tmpl w:val="C4543BBE"/>
    <w:lvl w:ilvl="0" w:tplc="0840D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A811546"/>
    <w:multiLevelType w:val="hybridMultilevel"/>
    <w:tmpl w:val="48E047C6"/>
    <w:lvl w:ilvl="0" w:tplc="0D96A0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23584"/>
    <w:rsid w:val="00007B68"/>
    <w:rsid w:val="00070C46"/>
    <w:rsid w:val="0007416D"/>
    <w:rsid w:val="000E3EDE"/>
    <w:rsid w:val="001163E1"/>
    <w:rsid w:val="00223584"/>
    <w:rsid w:val="00346C45"/>
    <w:rsid w:val="00347DDD"/>
    <w:rsid w:val="00357B74"/>
    <w:rsid w:val="00442A10"/>
    <w:rsid w:val="00481635"/>
    <w:rsid w:val="004875C4"/>
    <w:rsid w:val="00536655"/>
    <w:rsid w:val="00567AC8"/>
    <w:rsid w:val="0057082F"/>
    <w:rsid w:val="005D5A4F"/>
    <w:rsid w:val="005E1ED8"/>
    <w:rsid w:val="0077412B"/>
    <w:rsid w:val="007B7B1E"/>
    <w:rsid w:val="007C565A"/>
    <w:rsid w:val="007E035E"/>
    <w:rsid w:val="00810F6A"/>
    <w:rsid w:val="008E58B2"/>
    <w:rsid w:val="009373DB"/>
    <w:rsid w:val="00945E63"/>
    <w:rsid w:val="00954D13"/>
    <w:rsid w:val="00965F4D"/>
    <w:rsid w:val="009D7162"/>
    <w:rsid w:val="00A10B7D"/>
    <w:rsid w:val="00A87109"/>
    <w:rsid w:val="00AB52EC"/>
    <w:rsid w:val="00B424A5"/>
    <w:rsid w:val="00B6343A"/>
    <w:rsid w:val="00B64FB1"/>
    <w:rsid w:val="00BC7748"/>
    <w:rsid w:val="00BF50A0"/>
    <w:rsid w:val="00C42788"/>
    <w:rsid w:val="00C83E14"/>
    <w:rsid w:val="00D71905"/>
    <w:rsid w:val="00F33F37"/>
    <w:rsid w:val="00F9302F"/>
    <w:rsid w:val="00FB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4"/>
    <w:pPr>
      <w:ind w:left="720"/>
      <w:contextualSpacing/>
    </w:pPr>
  </w:style>
  <w:style w:type="paragraph" w:styleId="Header">
    <w:name w:val="header"/>
    <w:basedOn w:val="Normal"/>
    <w:link w:val="HeaderChar"/>
    <w:uiPriority w:val="99"/>
    <w:semiHidden/>
    <w:unhideWhenUsed/>
    <w:rsid w:val="00116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3E1"/>
  </w:style>
  <w:style w:type="paragraph" w:styleId="Footer">
    <w:name w:val="footer"/>
    <w:basedOn w:val="Normal"/>
    <w:link w:val="FooterChar"/>
    <w:uiPriority w:val="99"/>
    <w:unhideWhenUsed/>
    <w:rsid w:val="0011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2012-10-10T11:28:00Z</cp:lastPrinted>
  <dcterms:created xsi:type="dcterms:W3CDTF">2013-02-28T08:58:00Z</dcterms:created>
  <dcterms:modified xsi:type="dcterms:W3CDTF">2013-02-28T08:58:00Z</dcterms:modified>
</cp:coreProperties>
</file>