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2D" w:rsidRPr="006829FF" w:rsidRDefault="00887037">
      <w:pPr>
        <w:pStyle w:val="Bodytext20"/>
        <w:shd w:val="clear" w:color="auto" w:fill="auto"/>
        <w:spacing w:after="435" w:line="350" w:lineRule="exact"/>
        <w:rPr>
          <w:rFonts w:ascii="Times New Roman" w:hAnsi="Times New Roman" w:cs="Times New Roman"/>
          <w:sz w:val="24"/>
          <w:szCs w:val="24"/>
        </w:rPr>
      </w:pPr>
      <w:r w:rsidRPr="006829FF">
        <w:rPr>
          <w:rFonts w:ascii="Times New Roman" w:hAnsi="Times New Roman" w:cs="Times New Roman"/>
          <w:sz w:val="24"/>
          <w:szCs w:val="24"/>
        </w:rPr>
        <w:t>THE REPUBLIC OF UGANDA</w:t>
      </w:r>
    </w:p>
    <w:p w:rsidR="009B6F2D" w:rsidRPr="006829FF" w:rsidRDefault="00887037">
      <w:pPr>
        <w:pStyle w:val="Bodytext20"/>
        <w:shd w:val="clear" w:color="auto" w:fill="auto"/>
        <w:spacing w:after="406" w:line="350" w:lineRule="exact"/>
        <w:rPr>
          <w:rFonts w:ascii="Times New Roman" w:hAnsi="Times New Roman" w:cs="Times New Roman"/>
          <w:sz w:val="24"/>
          <w:szCs w:val="24"/>
        </w:rPr>
      </w:pPr>
      <w:r w:rsidRPr="006829FF">
        <w:rPr>
          <w:rFonts w:ascii="Times New Roman" w:hAnsi="Times New Roman" w:cs="Times New Roman"/>
          <w:sz w:val="24"/>
          <w:szCs w:val="24"/>
        </w:rPr>
        <w:t>IN THE HIGH COURT OF UGANDA AT KABALE</w:t>
      </w:r>
    </w:p>
    <w:p w:rsidR="006829FF" w:rsidRDefault="00887037">
      <w:pPr>
        <w:pStyle w:val="Heading10"/>
        <w:keepNext/>
        <w:keepLines/>
        <w:shd w:val="clear" w:color="auto" w:fill="auto"/>
        <w:spacing w:before="0" w:after="337"/>
        <w:rPr>
          <w:rFonts w:ascii="Times New Roman" w:hAnsi="Times New Roman" w:cs="Times New Roman"/>
          <w:sz w:val="24"/>
          <w:szCs w:val="24"/>
        </w:rPr>
      </w:pPr>
      <w:bookmarkStart w:id="0" w:name="bookmark0"/>
      <w:r w:rsidRPr="006829FF">
        <w:rPr>
          <w:rFonts w:ascii="Times New Roman" w:hAnsi="Times New Roman" w:cs="Times New Roman"/>
          <w:sz w:val="24"/>
          <w:szCs w:val="24"/>
        </w:rPr>
        <w:t xml:space="preserve">CRIMINAL APPLICATION NO. 008 OF 2011 </w:t>
      </w:r>
    </w:p>
    <w:p w:rsidR="009B6F2D" w:rsidRPr="006829FF" w:rsidRDefault="00887037">
      <w:pPr>
        <w:pStyle w:val="Heading10"/>
        <w:keepNext/>
        <w:keepLines/>
        <w:shd w:val="clear" w:color="auto" w:fill="auto"/>
        <w:spacing w:before="0" w:after="337"/>
        <w:rPr>
          <w:rFonts w:ascii="Times New Roman" w:hAnsi="Times New Roman" w:cs="Times New Roman"/>
          <w:sz w:val="24"/>
          <w:szCs w:val="24"/>
        </w:rPr>
      </w:pPr>
      <w:r w:rsidRPr="006829FF">
        <w:rPr>
          <w:rFonts w:ascii="Times New Roman" w:hAnsi="Times New Roman" w:cs="Times New Roman"/>
          <w:sz w:val="24"/>
          <w:szCs w:val="24"/>
        </w:rPr>
        <w:t>(From Rukungiri Cr. Case 30 of 2011)</w:t>
      </w:r>
      <w:bookmarkEnd w:id="0"/>
    </w:p>
    <w:p w:rsidR="009B6F2D" w:rsidRPr="006829FF" w:rsidRDefault="00887037">
      <w:pPr>
        <w:pStyle w:val="Bodytext0"/>
        <w:shd w:val="clear" w:color="auto" w:fill="auto"/>
        <w:spacing w:before="0" w:after="332" w:line="280" w:lineRule="exact"/>
        <w:ind w:left="60"/>
        <w:rPr>
          <w:rFonts w:ascii="Times New Roman" w:hAnsi="Times New Roman" w:cs="Times New Roman"/>
          <w:sz w:val="24"/>
          <w:szCs w:val="24"/>
        </w:rPr>
      </w:pPr>
      <w:r w:rsidRPr="006829FF">
        <w:rPr>
          <w:rFonts w:ascii="Times New Roman" w:hAnsi="Times New Roman" w:cs="Times New Roman"/>
          <w:sz w:val="24"/>
          <w:szCs w:val="24"/>
        </w:rPr>
        <w:t>TUMWESIGYE CHARLES</w:t>
      </w:r>
    </w:p>
    <w:p w:rsidR="009B6F2D" w:rsidRPr="006829FF" w:rsidRDefault="00887037">
      <w:pPr>
        <w:pStyle w:val="Heading10"/>
        <w:keepNext/>
        <w:keepLines/>
        <w:shd w:val="clear" w:color="auto" w:fill="auto"/>
        <w:spacing w:before="0" w:after="0" w:line="280" w:lineRule="exact"/>
        <w:rPr>
          <w:rFonts w:ascii="Times New Roman" w:hAnsi="Times New Roman" w:cs="Times New Roman"/>
          <w:sz w:val="24"/>
          <w:szCs w:val="24"/>
        </w:rPr>
      </w:pPr>
      <w:bookmarkStart w:id="1" w:name="bookmark1"/>
      <w:r w:rsidRPr="006829FF">
        <w:rPr>
          <w:rFonts w:ascii="Times New Roman" w:hAnsi="Times New Roman" w:cs="Times New Roman"/>
          <w:sz w:val="24"/>
          <w:szCs w:val="24"/>
        </w:rPr>
        <w:t>VERSUS</w:t>
      </w:r>
      <w:bookmarkEnd w:id="1"/>
    </w:p>
    <w:p w:rsidR="006829FF" w:rsidRDefault="00887037">
      <w:pPr>
        <w:pStyle w:val="Bodytext0"/>
        <w:shd w:val="clear" w:color="auto" w:fill="auto"/>
        <w:spacing w:before="0" w:after="0" w:line="984" w:lineRule="exact"/>
        <w:jc w:val="center"/>
        <w:rPr>
          <w:rFonts w:ascii="Times New Roman" w:hAnsi="Times New Roman" w:cs="Times New Roman"/>
          <w:sz w:val="24"/>
          <w:szCs w:val="24"/>
        </w:rPr>
      </w:pPr>
      <w:r w:rsidRPr="006829FF">
        <w:rPr>
          <w:rFonts w:ascii="Times New Roman" w:hAnsi="Times New Roman" w:cs="Times New Roman"/>
          <w:sz w:val="24"/>
          <w:szCs w:val="24"/>
        </w:rPr>
        <w:t xml:space="preserve">UGANDA::::::::::::::::::::::::::::::::::::::::::::::::::::::: RESPONDENT </w:t>
      </w:r>
    </w:p>
    <w:p w:rsidR="006829FF" w:rsidRDefault="00887037">
      <w:pPr>
        <w:pStyle w:val="Bodytext0"/>
        <w:shd w:val="clear" w:color="auto" w:fill="auto"/>
        <w:spacing w:before="0" w:after="0" w:line="984" w:lineRule="exact"/>
        <w:jc w:val="center"/>
        <w:rPr>
          <w:rStyle w:val="BodytextBold0"/>
          <w:rFonts w:ascii="Times New Roman" w:hAnsi="Times New Roman" w:cs="Times New Roman"/>
          <w:sz w:val="24"/>
          <w:szCs w:val="24"/>
        </w:rPr>
      </w:pPr>
      <w:r w:rsidRPr="006829FF">
        <w:rPr>
          <w:rStyle w:val="BodytextBold"/>
          <w:rFonts w:ascii="Times New Roman" w:hAnsi="Times New Roman" w:cs="Times New Roman"/>
          <w:sz w:val="24"/>
          <w:szCs w:val="24"/>
        </w:rPr>
        <w:t xml:space="preserve">BEFORE THE HON </w:t>
      </w:r>
      <w:r w:rsidRPr="006829FF">
        <w:rPr>
          <w:rStyle w:val="BodytextBold"/>
          <w:rFonts w:ascii="Times New Roman" w:hAnsi="Times New Roman" w:cs="Times New Roman"/>
          <w:sz w:val="24"/>
          <w:szCs w:val="24"/>
        </w:rPr>
        <w:t>JUSTICE J.W.KWESIGA</w:t>
      </w:r>
      <w:r w:rsidRPr="006829FF">
        <w:rPr>
          <w:rStyle w:val="BodytextBold0"/>
          <w:rFonts w:ascii="Times New Roman" w:hAnsi="Times New Roman" w:cs="Times New Roman"/>
          <w:sz w:val="24"/>
          <w:szCs w:val="24"/>
        </w:rPr>
        <w:t xml:space="preserve"> </w:t>
      </w:r>
    </w:p>
    <w:p w:rsidR="009B6F2D" w:rsidRPr="006829FF" w:rsidRDefault="00887037">
      <w:pPr>
        <w:pStyle w:val="Bodytext0"/>
        <w:shd w:val="clear" w:color="auto" w:fill="auto"/>
        <w:spacing w:before="0" w:after="0" w:line="984" w:lineRule="exact"/>
        <w:jc w:val="center"/>
        <w:rPr>
          <w:rFonts w:ascii="Times New Roman" w:hAnsi="Times New Roman" w:cs="Times New Roman"/>
          <w:sz w:val="24"/>
          <w:szCs w:val="24"/>
        </w:rPr>
      </w:pPr>
      <w:r w:rsidRPr="006829FF">
        <w:rPr>
          <w:rStyle w:val="BodytextBold"/>
          <w:rFonts w:ascii="Times New Roman" w:hAnsi="Times New Roman" w:cs="Times New Roman"/>
          <w:sz w:val="24"/>
          <w:szCs w:val="24"/>
        </w:rPr>
        <w:t>R U L I N G</w:t>
      </w:r>
    </w:p>
    <w:p w:rsidR="009B6F2D" w:rsidRPr="006829FF" w:rsidRDefault="00887037">
      <w:pPr>
        <w:pStyle w:val="Bodytext0"/>
        <w:shd w:val="clear" w:color="auto" w:fill="auto"/>
        <w:spacing w:before="0" w:after="596" w:line="653" w:lineRule="exact"/>
        <w:ind w:left="60" w:right="40"/>
        <w:rPr>
          <w:rFonts w:ascii="Times New Roman" w:hAnsi="Times New Roman" w:cs="Times New Roman"/>
          <w:sz w:val="24"/>
          <w:szCs w:val="24"/>
        </w:rPr>
      </w:pPr>
      <w:r w:rsidRPr="006829FF">
        <w:rPr>
          <w:rFonts w:ascii="Times New Roman" w:hAnsi="Times New Roman" w:cs="Times New Roman"/>
          <w:sz w:val="24"/>
          <w:szCs w:val="24"/>
        </w:rPr>
        <w:t>This application for bail pending trial was brought by Tumwesigye Charles alias Kafupi A1 in the Criminal case pending in the Chief Magistrate’s Court at Rukungiri. The Applicant, represented by Mr. Wilfred Murumba, stated t</w:t>
      </w:r>
      <w:r w:rsidRPr="006829FF">
        <w:rPr>
          <w:rFonts w:ascii="Times New Roman" w:hAnsi="Times New Roman" w:cs="Times New Roman"/>
          <w:sz w:val="24"/>
          <w:szCs w:val="24"/>
        </w:rPr>
        <w:t>he application was brought under Article 23 (6) and 28 (3) of The Constitution of the Republic of Uganda and Sections 5, 14 and 15 of Trial on Indictment Act.</w:t>
      </w:r>
    </w:p>
    <w:p w:rsidR="009B6F2D" w:rsidRPr="006829FF" w:rsidRDefault="00887037">
      <w:pPr>
        <w:pStyle w:val="Bodytext0"/>
        <w:shd w:val="clear" w:color="auto" w:fill="auto"/>
        <w:spacing w:before="0" w:after="0" w:line="658" w:lineRule="exact"/>
        <w:ind w:left="60" w:right="40"/>
        <w:rPr>
          <w:rFonts w:ascii="Times New Roman" w:hAnsi="Times New Roman" w:cs="Times New Roman"/>
          <w:sz w:val="24"/>
          <w:szCs w:val="24"/>
        </w:rPr>
      </w:pPr>
      <w:r w:rsidRPr="006829FF">
        <w:rPr>
          <w:rFonts w:ascii="Times New Roman" w:hAnsi="Times New Roman" w:cs="Times New Roman"/>
          <w:sz w:val="24"/>
          <w:szCs w:val="24"/>
        </w:rPr>
        <w:t>Mr. Arinaitwe Rajab, Resident State Attorney, appeared for the Respondent.</w:t>
      </w:r>
    </w:p>
    <w:p w:rsidR="009B6F2D" w:rsidRPr="006829FF" w:rsidRDefault="00887037">
      <w:pPr>
        <w:pStyle w:val="Bodytext0"/>
        <w:shd w:val="clear" w:color="auto" w:fill="auto"/>
        <w:spacing w:before="0" w:after="604" w:line="658" w:lineRule="exact"/>
        <w:ind w:left="20" w:right="20"/>
        <w:rPr>
          <w:rFonts w:ascii="Times New Roman" w:hAnsi="Times New Roman" w:cs="Times New Roman"/>
          <w:sz w:val="24"/>
          <w:szCs w:val="24"/>
        </w:rPr>
      </w:pPr>
      <w:r w:rsidRPr="006829FF">
        <w:rPr>
          <w:rFonts w:ascii="Times New Roman" w:hAnsi="Times New Roman" w:cs="Times New Roman"/>
          <w:sz w:val="24"/>
          <w:szCs w:val="24"/>
        </w:rPr>
        <w:t xml:space="preserve">The Accused/Applicant </w:t>
      </w:r>
      <w:r w:rsidRPr="006829FF">
        <w:rPr>
          <w:rFonts w:ascii="Times New Roman" w:hAnsi="Times New Roman" w:cs="Times New Roman"/>
          <w:sz w:val="24"/>
          <w:szCs w:val="24"/>
        </w:rPr>
        <w:t>is charged with Terrorism C/SS 7 (2) (A) and 7(1) (b) of the Anti Terrorism Act, 2002. The Applicant relied on advanced age and grave illness as exceptional circumstances to justify his release on bail.</w:t>
      </w:r>
    </w:p>
    <w:p w:rsidR="009B6F2D" w:rsidRPr="006829FF" w:rsidRDefault="00887037">
      <w:pPr>
        <w:pStyle w:val="Bodytext0"/>
        <w:shd w:val="clear" w:color="auto" w:fill="auto"/>
        <w:spacing w:before="0" w:after="596" w:line="653" w:lineRule="exact"/>
        <w:ind w:left="20" w:right="20"/>
        <w:rPr>
          <w:rFonts w:ascii="Times New Roman" w:hAnsi="Times New Roman" w:cs="Times New Roman"/>
          <w:sz w:val="24"/>
          <w:szCs w:val="24"/>
        </w:rPr>
      </w:pPr>
      <w:r w:rsidRPr="006829FF">
        <w:rPr>
          <w:rFonts w:ascii="Times New Roman" w:hAnsi="Times New Roman" w:cs="Times New Roman"/>
          <w:sz w:val="24"/>
          <w:szCs w:val="24"/>
        </w:rPr>
        <w:lastRenderedPageBreak/>
        <w:t>At the hearing, the Applicant’s Advocate appears to h</w:t>
      </w:r>
      <w:r w:rsidRPr="006829FF">
        <w:rPr>
          <w:rFonts w:ascii="Times New Roman" w:hAnsi="Times New Roman" w:cs="Times New Roman"/>
          <w:sz w:val="24"/>
          <w:szCs w:val="24"/>
        </w:rPr>
        <w:t>ave abandoned the ground of grave illness and concentrated on Advanced age as the basis for this Application. The Applicant in proof of his age presented his Voters Registration card that shows he is over 60 years of age. The state does not contest that he</w:t>
      </w:r>
      <w:r w:rsidRPr="006829FF">
        <w:rPr>
          <w:rFonts w:ascii="Times New Roman" w:hAnsi="Times New Roman" w:cs="Times New Roman"/>
          <w:sz w:val="24"/>
          <w:szCs w:val="24"/>
        </w:rPr>
        <w:t xml:space="preserve"> is over 60 years old. The charge sheet states he is 66 years old. From his appearance in my view he looks over 60 years of age. The learned State Attorney objected to the Application basically on the ground that the Accused person is charged with is a ver</w:t>
      </w:r>
      <w:r w:rsidRPr="006829FF">
        <w:rPr>
          <w:rFonts w:ascii="Times New Roman" w:hAnsi="Times New Roman" w:cs="Times New Roman"/>
          <w:sz w:val="24"/>
          <w:szCs w:val="24"/>
        </w:rPr>
        <w:t>y serious offence that attracts death sentence.</w:t>
      </w:r>
    </w:p>
    <w:p w:rsidR="009B6F2D" w:rsidRPr="006829FF" w:rsidRDefault="00887037">
      <w:pPr>
        <w:pStyle w:val="Bodytext0"/>
        <w:shd w:val="clear" w:color="auto" w:fill="auto"/>
        <w:spacing w:before="0" w:after="600" w:line="658" w:lineRule="exact"/>
        <w:ind w:left="20" w:right="20"/>
        <w:rPr>
          <w:rFonts w:ascii="Times New Roman" w:hAnsi="Times New Roman" w:cs="Times New Roman"/>
          <w:sz w:val="24"/>
          <w:szCs w:val="24"/>
        </w:rPr>
      </w:pPr>
      <w:r w:rsidRPr="006829FF">
        <w:rPr>
          <w:rFonts w:ascii="Times New Roman" w:hAnsi="Times New Roman" w:cs="Times New Roman"/>
          <w:sz w:val="24"/>
          <w:szCs w:val="24"/>
        </w:rPr>
        <w:t>Article 23 (6) (a) of The Constitution of The Republic of Uganda gives this court the discretion to grant or not to grant bail to an Accused person facing a charge of a Capital nature. It does not make it aut</w:t>
      </w:r>
      <w:r w:rsidRPr="006829FF">
        <w:rPr>
          <w:rFonts w:ascii="Times New Roman" w:hAnsi="Times New Roman" w:cs="Times New Roman"/>
          <w:sz w:val="24"/>
          <w:szCs w:val="24"/>
        </w:rPr>
        <w:t>omatic unless the conditions set out in Article 23 (6) (c) of The Constitution have been satisfied, namely having been on Remand for 180 days.</w:t>
      </w:r>
    </w:p>
    <w:p w:rsidR="009B6F2D" w:rsidRPr="006829FF" w:rsidRDefault="00887037">
      <w:pPr>
        <w:pStyle w:val="Bodytext0"/>
        <w:shd w:val="clear" w:color="auto" w:fill="auto"/>
        <w:spacing w:before="0" w:after="604" w:line="658" w:lineRule="exact"/>
        <w:ind w:left="20" w:right="40"/>
        <w:rPr>
          <w:rFonts w:ascii="Times New Roman" w:hAnsi="Times New Roman" w:cs="Times New Roman"/>
          <w:sz w:val="24"/>
          <w:szCs w:val="24"/>
        </w:rPr>
      </w:pPr>
      <w:r w:rsidRPr="006829FF">
        <w:rPr>
          <w:rFonts w:ascii="Times New Roman" w:hAnsi="Times New Roman" w:cs="Times New Roman"/>
          <w:sz w:val="24"/>
          <w:szCs w:val="24"/>
        </w:rPr>
        <w:t>From the records available the Accused person was charged on or about 20</w:t>
      </w:r>
      <w:r w:rsidRPr="006829FF">
        <w:rPr>
          <w:rFonts w:ascii="Times New Roman" w:hAnsi="Times New Roman" w:cs="Times New Roman"/>
          <w:sz w:val="24"/>
          <w:szCs w:val="24"/>
          <w:vertAlign w:val="superscript"/>
        </w:rPr>
        <w:t>th</w:t>
      </w:r>
      <w:r w:rsidRPr="006829FF">
        <w:rPr>
          <w:rFonts w:ascii="Times New Roman" w:hAnsi="Times New Roman" w:cs="Times New Roman"/>
          <w:sz w:val="24"/>
          <w:szCs w:val="24"/>
        </w:rPr>
        <w:t xml:space="preserve"> October, 2011 the date of the charge s</w:t>
      </w:r>
      <w:r w:rsidRPr="006829FF">
        <w:rPr>
          <w:rFonts w:ascii="Times New Roman" w:hAnsi="Times New Roman" w:cs="Times New Roman"/>
          <w:sz w:val="24"/>
          <w:szCs w:val="24"/>
        </w:rPr>
        <w:t>heet which is not even two months (60 days) yet, therefore the Accused person can not benefit from automatic bail.</w:t>
      </w:r>
    </w:p>
    <w:p w:rsidR="009B6F2D" w:rsidRPr="006829FF" w:rsidRDefault="00887037">
      <w:pPr>
        <w:pStyle w:val="Bodytext0"/>
        <w:shd w:val="clear" w:color="auto" w:fill="auto"/>
        <w:spacing w:before="0" w:after="596" w:line="653" w:lineRule="exact"/>
        <w:ind w:left="20" w:right="40"/>
        <w:rPr>
          <w:rFonts w:ascii="Times New Roman" w:hAnsi="Times New Roman" w:cs="Times New Roman"/>
          <w:sz w:val="24"/>
          <w:szCs w:val="24"/>
        </w:rPr>
      </w:pPr>
      <w:r w:rsidRPr="006829FF">
        <w:rPr>
          <w:rFonts w:ascii="Times New Roman" w:hAnsi="Times New Roman" w:cs="Times New Roman"/>
          <w:sz w:val="24"/>
          <w:szCs w:val="24"/>
        </w:rPr>
        <w:t>He has not proved the medical conditions averred in the Notice of motion. The exceptional circumstance of advanced age is some of the matters</w:t>
      </w:r>
      <w:r w:rsidRPr="006829FF">
        <w:rPr>
          <w:rFonts w:ascii="Times New Roman" w:hAnsi="Times New Roman" w:cs="Times New Roman"/>
          <w:sz w:val="24"/>
          <w:szCs w:val="24"/>
        </w:rPr>
        <w:t xml:space="preserve"> this court is enjoined to consider in the courts discretion. The State Advocate told court that he is unable to reply </w:t>
      </w:r>
      <w:r w:rsidRPr="006829FF">
        <w:rPr>
          <w:rFonts w:ascii="Times New Roman" w:hAnsi="Times New Roman" w:cs="Times New Roman"/>
          <w:sz w:val="24"/>
          <w:szCs w:val="24"/>
        </w:rPr>
        <w:lastRenderedPageBreak/>
        <w:t xml:space="preserve">firmly because the Police file is with the D.P.P to determine the next course of action which may include to commit the Accused, to call </w:t>
      </w:r>
      <w:r w:rsidRPr="006829FF">
        <w:rPr>
          <w:rFonts w:ascii="Times New Roman" w:hAnsi="Times New Roman" w:cs="Times New Roman"/>
          <w:sz w:val="24"/>
          <w:szCs w:val="24"/>
        </w:rPr>
        <w:t>for further inquiries and even to drop the charges.</w:t>
      </w:r>
    </w:p>
    <w:p w:rsidR="009B6F2D" w:rsidRPr="006829FF" w:rsidRDefault="00887037">
      <w:pPr>
        <w:pStyle w:val="Bodytext0"/>
        <w:shd w:val="clear" w:color="auto" w:fill="auto"/>
        <w:spacing w:before="0" w:after="0" w:line="658" w:lineRule="exact"/>
        <w:ind w:left="20" w:right="40"/>
        <w:rPr>
          <w:rFonts w:ascii="Times New Roman" w:hAnsi="Times New Roman" w:cs="Times New Roman"/>
          <w:sz w:val="24"/>
          <w:szCs w:val="24"/>
        </w:rPr>
      </w:pPr>
      <w:r w:rsidRPr="006829FF">
        <w:rPr>
          <w:rFonts w:ascii="Times New Roman" w:hAnsi="Times New Roman" w:cs="Times New Roman"/>
          <w:sz w:val="24"/>
          <w:szCs w:val="24"/>
        </w:rPr>
        <w:t>The Submission of the State Attorney does not disclose any danger in granting bail at this stage in as far as investigations are concerned. In a case like this one Bail would be denied if there was an ind</w:t>
      </w:r>
      <w:r w:rsidRPr="006829FF">
        <w:rPr>
          <w:rFonts w:ascii="Times New Roman" w:hAnsi="Times New Roman" w:cs="Times New Roman"/>
          <w:sz w:val="24"/>
          <w:szCs w:val="24"/>
        </w:rPr>
        <w:t>ication that the Liberty of the</w:t>
      </w:r>
    </w:p>
    <w:p w:rsidR="009B6F2D" w:rsidRPr="006829FF" w:rsidRDefault="00887037">
      <w:pPr>
        <w:pStyle w:val="Bodytext0"/>
        <w:shd w:val="clear" w:color="auto" w:fill="auto"/>
        <w:spacing w:before="0" w:after="604" w:line="658" w:lineRule="exact"/>
        <w:ind w:left="20" w:right="20"/>
        <w:rPr>
          <w:rFonts w:ascii="Times New Roman" w:hAnsi="Times New Roman" w:cs="Times New Roman"/>
          <w:sz w:val="24"/>
          <w:szCs w:val="24"/>
        </w:rPr>
      </w:pPr>
      <w:r w:rsidRPr="006829FF">
        <w:rPr>
          <w:rFonts w:ascii="Times New Roman" w:hAnsi="Times New Roman" w:cs="Times New Roman"/>
          <w:sz w:val="24"/>
          <w:szCs w:val="24"/>
        </w:rPr>
        <w:t>Accused/Applicant would affect the Prosecution’s case or that the Accused person is a danger perse or that he is likely to escape his trial. There is no doubt that prison conditions are not favourable to health of an old man</w:t>
      </w:r>
      <w:r w:rsidRPr="006829FF">
        <w:rPr>
          <w:rFonts w:ascii="Times New Roman" w:hAnsi="Times New Roman" w:cs="Times New Roman"/>
          <w:sz w:val="24"/>
          <w:szCs w:val="24"/>
        </w:rPr>
        <w:t xml:space="preserve"> aged 66 years, who in any case, is presumed innocent until he is proved guilty. The Applicant has presented two substantial sureties and I am satisfied that they would prevail over him to make sure that he shall return to court for his trial. Having found</w:t>
      </w:r>
      <w:r w:rsidRPr="006829FF">
        <w:rPr>
          <w:rFonts w:ascii="Times New Roman" w:hAnsi="Times New Roman" w:cs="Times New Roman"/>
          <w:sz w:val="24"/>
          <w:szCs w:val="24"/>
        </w:rPr>
        <w:t xml:space="preserve"> that exceptional circumstances have been proved, this court must give stringent terms that will prevent the Accused/applicant from contemplating absconding from the Jurisdiction of this court to escape his trial.</w:t>
      </w:r>
    </w:p>
    <w:p w:rsidR="009B6F2D" w:rsidRPr="006829FF" w:rsidRDefault="00887037">
      <w:pPr>
        <w:pStyle w:val="Bodytext0"/>
        <w:shd w:val="clear" w:color="auto" w:fill="auto"/>
        <w:spacing w:before="0" w:after="596" w:line="653" w:lineRule="exact"/>
        <w:ind w:left="20" w:right="20"/>
        <w:rPr>
          <w:rFonts w:ascii="Times New Roman" w:hAnsi="Times New Roman" w:cs="Times New Roman"/>
          <w:sz w:val="24"/>
          <w:szCs w:val="24"/>
        </w:rPr>
      </w:pPr>
      <w:r w:rsidRPr="006829FF">
        <w:rPr>
          <w:rFonts w:ascii="Times New Roman" w:hAnsi="Times New Roman" w:cs="Times New Roman"/>
          <w:sz w:val="24"/>
          <w:szCs w:val="24"/>
        </w:rPr>
        <w:t>I have decided that the Applicant shall be</w:t>
      </w:r>
      <w:r w:rsidRPr="006829FF">
        <w:rPr>
          <w:rFonts w:ascii="Times New Roman" w:hAnsi="Times New Roman" w:cs="Times New Roman"/>
          <w:sz w:val="24"/>
          <w:szCs w:val="24"/>
        </w:rPr>
        <w:t xml:space="preserve"> released on bail pending trial on the following terms and conditions:-</w:t>
      </w:r>
    </w:p>
    <w:p w:rsidR="009B6F2D" w:rsidRPr="006829FF" w:rsidRDefault="00887037">
      <w:pPr>
        <w:pStyle w:val="Bodytext0"/>
        <w:numPr>
          <w:ilvl w:val="0"/>
          <w:numId w:val="1"/>
        </w:numPr>
        <w:shd w:val="clear" w:color="auto" w:fill="auto"/>
        <w:tabs>
          <w:tab w:val="left" w:pos="538"/>
        </w:tabs>
        <w:spacing w:before="0" w:after="0" w:line="658" w:lineRule="exact"/>
        <w:ind w:left="20" w:right="20"/>
        <w:jc w:val="left"/>
        <w:rPr>
          <w:rFonts w:ascii="Times New Roman" w:hAnsi="Times New Roman" w:cs="Times New Roman"/>
          <w:sz w:val="24"/>
          <w:szCs w:val="24"/>
        </w:rPr>
      </w:pPr>
      <w:r w:rsidRPr="006829FF">
        <w:rPr>
          <w:rFonts w:ascii="Times New Roman" w:hAnsi="Times New Roman" w:cs="Times New Roman"/>
          <w:sz w:val="24"/>
          <w:szCs w:val="24"/>
        </w:rPr>
        <w:t xml:space="preserve">The Applicant shall provide security for his bail, the land Title of his residence or </w:t>
      </w:r>
      <w:r w:rsidRPr="006829FF">
        <w:rPr>
          <w:rFonts w:ascii="Times New Roman" w:hAnsi="Times New Roman" w:cs="Times New Roman"/>
          <w:sz w:val="24"/>
          <w:szCs w:val="24"/>
        </w:rPr>
        <w:lastRenderedPageBreak/>
        <w:t xml:space="preserve">any other property in his name. </w:t>
      </w:r>
      <w:r w:rsidRPr="006829FF">
        <w:rPr>
          <w:rStyle w:val="BodytextBold0"/>
          <w:rFonts w:ascii="Times New Roman" w:hAnsi="Times New Roman" w:cs="Times New Roman"/>
          <w:sz w:val="24"/>
          <w:szCs w:val="24"/>
        </w:rPr>
        <w:t xml:space="preserve">ALTERNATIVELY </w:t>
      </w:r>
      <w:r w:rsidRPr="006829FF">
        <w:rPr>
          <w:rFonts w:ascii="Times New Roman" w:hAnsi="Times New Roman" w:cs="Times New Roman"/>
          <w:sz w:val="24"/>
          <w:szCs w:val="24"/>
        </w:rPr>
        <w:t xml:space="preserve">pay cash </w:t>
      </w:r>
      <w:r w:rsidRPr="006829FF">
        <w:rPr>
          <w:rStyle w:val="BodytextBold0"/>
          <w:rFonts w:ascii="Times New Roman" w:hAnsi="Times New Roman" w:cs="Times New Roman"/>
          <w:sz w:val="24"/>
          <w:szCs w:val="24"/>
        </w:rPr>
        <w:t xml:space="preserve">Bail Bond of Shs. 5,000,000/ = (Five </w:t>
      </w:r>
      <w:r w:rsidRPr="006829FF">
        <w:rPr>
          <w:rStyle w:val="BodytextBold0"/>
          <w:rFonts w:ascii="Times New Roman" w:hAnsi="Times New Roman" w:cs="Times New Roman"/>
          <w:sz w:val="24"/>
          <w:szCs w:val="24"/>
        </w:rPr>
        <w:t>Million shillings only).</w:t>
      </w:r>
    </w:p>
    <w:p w:rsidR="009B6F2D" w:rsidRPr="006829FF" w:rsidRDefault="00887037">
      <w:pPr>
        <w:pStyle w:val="Bodytext30"/>
        <w:numPr>
          <w:ilvl w:val="0"/>
          <w:numId w:val="1"/>
        </w:numPr>
        <w:shd w:val="clear" w:color="auto" w:fill="auto"/>
        <w:tabs>
          <w:tab w:val="left" w:pos="481"/>
        </w:tabs>
        <w:ind w:left="20" w:right="20"/>
        <w:rPr>
          <w:rFonts w:ascii="Times New Roman" w:hAnsi="Times New Roman" w:cs="Times New Roman"/>
          <w:sz w:val="24"/>
          <w:szCs w:val="24"/>
        </w:rPr>
      </w:pPr>
      <w:r w:rsidRPr="006829FF">
        <w:rPr>
          <w:rStyle w:val="Bodytext3NotBold"/>
          <w:rFonts w:ascii="Times New Roman" w:hAnsi="Times New Roman" w:cs="Times New Roman"/>
          <w:sz w:val="24"/>
          <w:szCs w:val="24"/>
        </w:rPr>
        <w:t xml:space="preserve">Each of his two Sureties shall execute </w:t>
      </w:r>
      <w:r w:rsidRPr="006829FF">
        <w:rPr>
          <w:rFonts w:ascii="Times New Roman" w:hAnsi="Times New Roman" w:cs="Times New Roman"/>
          <w:sz w:val="24"/>
          <w:szCs w:val="24"/>
        </w:rPr>
        <w:t xml:space="preserve">NON-CASH BOND </w:t>
      </w:r>
      <w:r w:rsidRPr="006829FF">
        <w:rPr>
          <w:rStyle w:val="Bodytext3NotBold"/>
          <w:rFonts w:ascii="Times New Roman" w:hAnsi="Times New Roman" w:cs="Times New Roman"/>
          <w:sz w:val="24"/>
          <w:szCs w:val="24"/>
        </w:rPr>
        <w:t xml:space="preserve">of </w:t>
      </w:r>
      <w:r w:rsidRPr="006829FF">
        <w:rPr>
          <w:rFonts w:ascii="Times New Roman" w:hAnsi="Times New Roman" w:cs="Times New Roman"/>
          <w:sz w:val="24"/>
          <w:szCs w:val="24"/>
        </w:rPr>
        <w:t>Sh. 10,000,000/= (Ten million shillings only).</w:t>
      </w:r>
    </w:p>
    <w:p w:rsidR="009B6F2D" w:rsidRPr="006829FF" w:rsidRDefault="00887037">
      <w:pPr>
        <w:pStyle w:val="Bodytext0"/>
        <w:numPr>
          <w:ilvl w:val="0"/>
          <w:numId w:val="1"/>
        </w:numPr>
        <w:shd w:val="clear" w:color="auto" w:fill="auto"/>
        <w:tabs>
          <w:tab w:val="left" w:pos="394"/>
        </w:tabs>
        <w:spacing w:before="0" w:after="902" w:line="658" w:lineRule="exact"/>
        <w:ind w:left="20" w:right="20"/>
        <w:rPr>
          <w:rFonts w:ascii="Times New Roman" w:hAnsi="Times New Roman" w:cs="Times New Roman"/>
          <w:sz w:val="24"/>
          <w:szCs w:val="24"/>
        </w:rPr>
      </w:pPr>
      <w:r w:rsidRPr="006829FF">
        <w:rPr>
          <w:rFonts w:ascii="Times New Roman" w:hAnsi="Times New Roman" w:cs="Times New Roman"/>
          <w:sz w:val="24"/>
          <w:szCs w:val="24"/>
        </w:rPr>
        <w:t>The Accused/Applicant person shall report before the Chief Magistrate’s Court at Rukungiri for bail extension every two weeks on</w:t>
      </w:r>
      <w:r w:rsidRPr="006829FF">
        <w:rPr>
          <w:rFonts w:ascii="Times New Roman" w:hAnsi="Times New Roman" w:cs="Times New Roman"/>
          <w:sz w:val="24"/>
          <w:szCs w:val="24"/>
        </w:rPr>
        <w:t xml:space="preserve"> the dates when the case of his co-Accused persons appears for mention until the date of committal or other court directions.</w:t>
      </w:r>
    </w:p>
    <w:p w:rsidR="009B6F2D" w:rsidRPr="006829FF" w:rsidRDefault="00887037">
      <w:pPr>
        <w:pStyle w:val="Bodytext0"/>
        <w:shd w:val="clear" w:color="auto" w:fill="auto"/>
        <w:spacing w:before="0" w:after="1652" w:line="280" w:lineRule="exact"/>
        <w:ind w:left="20"/>
        <w:rPr>
          <w:rFonts w:ascii="Times New Roman" w:hAnsi="Times New Roman" w:cs="Times New Roman"/>
          <w:sz w:val="24"/>
          <w:szCs w:val="24"/>
        </w:rPr>
      </w:pPr>
      <w:r w:rsidRPr="006829FF">
        <w:rPr>
          <w:rFonts w:ascii="Times New Roman" w:hAnsi="Times New Roman" w:cs="Times New Roman"/>
          <w:sz w:val="24"/>
          <w:szCs w:val="24"/>
        </w:rPr>
        <w:t xml:space="preserve">Dated at Kabale this </w:t>
      </w:r>
      <w:r w:rsidRPr="006829FF">
        <w:rPr>
          <w:rStyle w:val="BodytextBold0"/>
          <w:rFonts w:ascii="Times New Roman" w:hAnsi="Times New Roman" w:cs="Times New Roman"/>
          <w:sz w:val="24"/>
          <w:szCs w:val="24"/>
        </w:rPr>
        <w:t>7</w:t>
      </w:r>
      <w:r w:rsidRPr="006829FF">
        <w:rPr>
          <w:rStyle w:val="BodytextBold0"/>
          <w:rFonts w:ascii="Times New Roman" w:hAnsi="Times New Roman" w:cs="Times New Roman"/>
          <w:sz w:val="24"/>
          <w:szCs w:val="24"/>
          <w:vertAlign w:val="superscript"/>
        </w:rPr>
        <w:t>th</w:t>
      </w:r>
      <w:r w:rsidRPr="006829FF">
        <w:rPr>
          <w:rStyle w:val="BodytextBold0"/>
          <w:rFonts w:ascii="Times New Roman" w:hAnsi="Times New Roman" w:cs="Times New Roman"/>
          <w:sz w:val="24"/>
          <w:szCs w:val="24"/>
        </w:rPr>
        <w:t xml:space="preserve"> </w:t>
      </w:r>
      <w:r w:rsidRPr="006829FF">
        <w:rPr>
          <w:rFonts w:ascii="Times New Roman" w:hAnsi="Times New Roman" w:cs="Times New Roman"/>
          <w:sz w:val="24"/>
          <w:szCs w:val="24"/>
        </w:rPr>
        <w:t xml:space="preserve">day of </w:t>
      </w:r>
      <w:r w:rsidRPr="006829FF">
        <w:rPr>
          <w:rStyle w:val="BodytextBold0"/>
          <w:rFonts w:ascii="Times New Roman" w:hAnsi="Times New Roman" w:cs="Times New Roman"/>
          <w:sz w:val="24"/>
          <w:szCs w:val="24"/>
        </w:rPr>
        <w:t>December, 2011.</w:t>
      </w:r>
    </w:p>
    <w:p w:rsidR="009B6F2D" w:rsidRPr="006829FF" w:rsidRDefault="00887037">
      <w:pPr>
        <w:pStyle w:val="Bodytext30"/>
        <w:shd w:val="clear" w:color="auto" w:fill="auto"/>
        <w:spacing w:after="0" w:line="280" w:lineRule="exact"/>
        <w:ind w:left="20"/>
        <w:jc w:val="center"/>
        <w:rPr>
          <w:rFonts w:ascii="Times New Roman" w:hAnsi="Times New Roman" w:cs="Times New Roman"/>
          <w:sz w:val="24"/>
          <w:szCs w:val="24"/>
        </w:rPr>
      </w:pPr>
      <w:r w:rsidRPr="006829FF">
        <w:rPr>
          <w:rFonts w:ascii="Times New Roman" w:hAnsi="Times New Roman" w:cs="Times New Roman"/>
          <w:sz w:val="24"/>
          <w:szCs w:val="24"/>
        </w:rPr>
        <w:t>J.W.KWESIGA</w:t>
      </w:r>
    </w:p>
    <w:p w:rsidR="009B6F2D" w:rsidRPr="006829FF" w:rsidRDefault="00887037">
      <w:pPr>
        <w:pStyle w:val="Bodytext30"/>
        <w:shd w:val="clear" w:color="auto" w:fill="auto"/>
        <w:spacing w:after="0" w:line="280" w:lineRule="exact"/>
        <w:ind w:left="20"/>
        <w:jc w:val="center"/>
        <w:rPr>
          <w:rFonts w:ascii="Times New Roman" w:hAnsi="Times New Roman" w:cs="Times New Roman"/>
          <w:sz w:val="24"/>
          <w:szCs w:val="24"/>
        </w:rPr>
      </w:pPr>
      <w:r w:rsidRPr="006829FF">
        <w:rPr>
          <w:rFonts w:ascii="Times New Roman" w:hAnsi="Times New Roman" w:cs="Times New Roman"/>
          <w:sz w:val="24"/>
          <w:szCs w:val="24"/>
        </w:rPr>
        <w:t>JUDGE</w:t>
      </w:r>
    </w:p>
    <w:p w:rsidR="009B6F2D" w:rsidRPr="006829FF" w:rsidRDefault="00887037">
      <w:pPr>
        <w:pStyle w:val="Bodytext30"/>
        <w:shd w:val="clear" w:color="auto" w:fill="auto"/>
        <w:spacing w:after="0"/>
        <w:ind w:left="20"/>
        <w:jc w:val="center"/>
        <w:rPr>
          <w:rFonts w:ascii="Times New Roman" w:hAnsi="Times New Roman" w:cs="Times New Roman"/>
          <w:sz w:val="24"/>
          <w:szCs w:val="24"/>
        </w:rPr>
      </w:pPr>
      <w:r w:rsidRPr="006829FF">
        <w:rPr>
          <w:rFonts w:ascii="Times New Roman" w:hAnsi="Times New Roman" w:cs="Times New Roman"/>
          <w:sz w:val="24"/>
          <w:szCs w:val="24"/>
        </w:rPr>
        <w:t>7-12-2011</w:t>
      </w:r>
    </w:p>
    <w:p w:rsidR="009B6F2D" w:rsidRPr="006829FF" w:rsidRDefault="00887037">
      <w:pPr>
        <w:pStyle w:val="Bodytext30"/>
        <w:shd w:val="clear" w:color="auto" w:fill="auto"/>
        <w:spacing w:after="0"/>
        <w:ind w:left="400"/>
        <w:jc w:val="left"/>
        <w:rPr>
          <w:rFonts w:ascii="Times New Roman" w:hAnsi="Times New Roman" w:cs="Times New Roman"/>
          <w:sz w:val="24"/>
          <w:szCs w:val="24"/>
        </w:rPr>
      </w:pPr>
      <w:r w:rsidRPr="006829FF">
        <w:rPr>
          <w:rStyle w:val="Bodytext31"/>
          <w:rFonts w:ascii="Times New Roman" w:hAnsi="Times New Roman" w:cs="Times New Roman"/>
          <w:b/>
          <w:bCs/>
          <w:sz w:val="24"/>
          <w:szCs w:val="24"/>
        </w:rPr>
        <w:t>Read in presence of:-</w:t>
      </w:r>
    </w:p>
    <w:p w:rsidR="009B6F2D" w:rsidRPr="006829FF" w:rsidRDefault="00887037">
      <w:pPr>
        <w:pStyle w:val="Bodytext0"/>
        <w:shd w:val="clear" w:color="auto" w:fill="auto"/>
        <w:spacing w:before="0" w:after="0" w:line="658" w:lineRule="exact"/>
        <w:ind w:left="20"/>
        <w:rPr>
          <w:rFonts w:ascii="Times New Roman" w:hAnsi="Times New Roman" w:cs="Times New Roman"/>
          <w:sz w:val="24"/>
          <w:szCs w:val="24"/>
        </w:rPr>
      </w:pPr>
      <w:r w:rsidRPr="006829FF">
        <w:rPr>
          <w:rFonts w:ascii="Times New Roman" w:hAnsi="Times New Roman" w:cs="Times New Roman"/>
          <w:sz w:val="24"/>
          <w:szCs w:val="24"/>
        </w:rPr>
        <w:t xml:space="preserve">Mr. Arinaitwe Rajab for </w:t>
      </w:r>
      <w:r w:rsidRPr="006829FF">
        <w:rPr>
          <w:rFonts w:ascii="Times New Roman" w:hAnsi="Times New Roman" w:cs="Times New Roman"/>
          <w:sz w:val="24"/>
          <w:szCs w:val="24"/>
        </w:rPr>
        <w:t>Respondent.</w:t>
      </w:r>
    </w:p>
    <w:p w:rsidR="009B6F2D" w:rsidRPr="006829FF" w:rsidRDefault="00887037">
      <w:pPr>
        <w:pStyle w:val="Bodytext0"/>
        <w:shd w:val="clear" w:color="auto" w:fill="auto"/>
        <w:spacing w:before="0" w:after="0" w:line="658" w:lineRule="exact"/>
        <w:ind w:left="20" w:right="3280"/>
        <w:jc w:val="left"/>
        <w:rPr>
          <w:rFonts w:ascii="Times New Roman" w:hAnsi="Times New Roman" w:cs="Times New Roman"/>
          <w:sz w:val="24"/>
          <w:szCs w:val="24"/>
        </w:rPr>
      </w:pPr>
      <w:r w:rsidRPr="006829FF">
        <w:rPr>
          <w:rFonts w:ascii="Times New Roman" w:hAnsi="Times New Roman" w:cs="Times New Roman"/>
          <w:sz w:val="24"/>
          <w:szCs w:val="24"/>
        </w:rPr>
        <w:t>Mr. Murumba Wilfred for the Appellant. Mr. Joshua Musingunzi - Court clerk.</w:t>
      </w:r>
    </w:p>
    <w:sectPr w:rsidR="009B6F2D" w:rsidRPr="006829FF" w:rsidSect="009B6F2D">
      <w:footerReference w:type="default" r:id="rId7"/>
      <w:type w:val="continuous"/>
      <w:pgSz w:w="12240" w:h="15840"/>
      <w:pgMar w:top="859" w:right="1773" w:bottom="1545" w:left="178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037" w:rsidRDefault="00887037" w:rsidP="009B6F2D">
      <w:r>
        <w:separator/>
      </w:r>
    </w:p>
  </w:endnote>
  <w:endnote w:type="continuationSeparator" w:id="1">
    <w:p w:rsidR="00887037" w:rsidRDefault="00887037" w:rsidP="009B6F2D">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2D" w:rsidRDefault="009B6F2D">
    <w:pPr>
      <w:rPr>
        <w:sz w:val="2"/>
        <w:szCs w:val="2"/>
      </w:rPr>
    </w:pPr>
    <w:r w:rsidRPr="009B6F2D">
      <w:pict>
        <v:shapetype id="_x0000_t202" coordsize="21600,21600" o:spt="202" path="m,l,21600r21600,l21600,xe">
          <v:stroke joinstyle="miter"/>
          <v:path gradientshapeok="t" o:connecttype="rect"/>
        </v:shapetype>
        <v:shape id="_x0000_s1025" type="#_x0000_t202" style="position:absolute;margin-left:517.9pt;margin-top:742.1pt;width:3.1pt;height:7.9pt;z-index:-251658752;mso-wrap-style:none;mso-wrap-distance-left:5pt;mso-wrap-distance-right:5pt;mso-position-horizontal-relative:page;mso-position-vertical-relative:page" wrapcoords="0 0" filled="f" stroked="f">
          <v:textbox style="mso-fit-shape-to-text:t" inset="0,0,0,0">
            <w:txbxContent>
              <w:p w:rsidR="009B6F2D" w:rsidRDefault="009B6F2D">
                <w:pPr>
                  <w:pStyle w:val="Headerorfooter0"/>
                  <w:shd w:val="clear" w:color="auto" w:fill="auto"/>
                  <w:spacing w:line="240" w:lineRule="auto"/>
                </w:pPr>
                <w:fldSimple w:instr=" PAGE \* MERGEFORMAT ">
                  <w:r w:rsidR="006829FF" w:rsidRPr="006829FF">
                    <w:rPr>
                      <w:rStyle w:val="Headerorfooter1"/>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037" w:rsidRDefault="00887037"/>
  </w:footnote>
  <w:footnote w:type="continuationSeparator" w:id="1">
    <w:p w:rsidR="00887037" w:rsidRDefault="0088703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C70F4"/>
    <w:multiLevelType w:val="multilevel"/>
    <w:tmpl w:val="5818E53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9B6F2D"/>
    <w:rsid w:val="006829FF"/>
    <w:rsid w:val="00887037"/>
    <w:rsid w:val="009B6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6F2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6F2D"/>
    <w:rPr>
      <w:color w:val="0066CC"/>
      <w:u w:val="single"/>
    </w:rPr>
  </w:style>
  <w:style w:type="character" w:customStyle="1" w:styleId="Bodytext2">
    <w:name w:val="Body text (2)_"/>
    <w:basedOn w:val="DefaultParagraphFont"/>
    <w:link w:val="Bodytext20"/>
    <w:rsid w:val="009B6F2D"/>
    <w:rPr>
      <w:rFonts w:ascii="Bookman Old Style" w:eastAsia="Bookman Old Style" w:hAnsi="Bookman Old Style" w:cs="Bookman Old Style"/>
      <w:b/>
      <w:bCs/>
      <w:i w:val="0"/>
      <w:iCs w:val="0"/>
      <w:smallCaps w:val="0"/>
      <w:strike w:val="0"/>
      <w:spacing w:val="-10"/>
      <w:sz w:val="35"/>
      <w:szCs w:val="35"/>
      <w:u w:val="none"/>
    </w:rPr>
  </w:style>
  <w:style w:type="character" w:customStyle="1" w:styleId="Headerorfooter">
    <w:name w:val="Header or footer_"/>
    <w:basedOn w:val="DefaultParagraphFont"/>
    <w:link w:val="Headerorfooter0"/>
    <w:rsid w:val="009B6F2D"/>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sid w:val="009B6F2D"/>
    <w:rPr>
      <w:color w:val="000000"/>
      <w:spacing w:val="0"/>
      <w:w w:val="100"/>
      <w:position w:val="0"/>
    </w:rPr>
  </w:style>
  <w:style w:type="character" w:customStyle="1" w:styleId="Heading1">
    <w:name w:val="Heading #1_"/>
    <w:basedOn w:val="DefaultParagraphFont"/>
    <w:link w:val="Heading10"/>
    <w:rsid w:val="009B6F2D"/>
    <w:rPr>
      <w:rFonts w:ascii="Bookman Old Style" w:eastAsia="Bookman Old Style" w:hAnsi="Bookman Old Style" w:cs="Bookman Old Style"/>
      <w:b/>
      <w:bCs/>
      <w:i w:val="0"/>
      <w:iCs w:val="0"/>
      <w:smallCaps w:val="0"/>
      <w:strike w:val="0"/>
      <w:sz w:val="28"/>
      <w:szCs w:val="28"/>
      <w:u w:val="none"/>
    </w:rPr>
  </w:style>
  <w:style w:type="character" w:customStyle="1" w:styleId="Bodytext">
    <w:name w:val="Body text_"/>
    <w:basedOn w:val="DefaultParagraphFont"/>
    <w:link w:val="Bodytext0"/>
    <w:rsid w:val="009B6F2D"/>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Bold">
    <w:name w:val="Body text + Bold"/>
    <w:basedOn w:val="Bodytext"/>
    <w:rsid w:val="009B6F2D"/>
    <w:rPr>
      <w:b/>
      <w:bCs/>
      <w:color w:val="000000"/>
      <w:spacing w:val="0"/>
      <w:w w:val="100"/>
      <w:position w:val="0"/>
      <w:u w:val="single"/>
      <w:lang w:val="en-US"/>
    </w:rPr>
  </w:style>
  <w:style w:type="character" w:customStyle="1" w:styleId="BodytextBold0">
    <w:name w:val="Body text + Bold"/>
    <w:basedOn w:val="Bodytext"/>
    <w:rsid w:val="009B6F2D"/>
    <w:rPr>
      <w:b/>
      <w:bCs/>
      <w:color w:val="000000"/>
      <w:spacing w:val="0"/>
      <w:w w:val="100"/>
      <w:position w:val="0"/>
      <w:lang w:val="en-US"/>
    </w:rPr>
  </w:style>
  <w:style w:type="character" w:customStyle="1" w:styleId="Bodytext3">
    <w:name w:val="Body text (3)_"/>
    <w:basedOn w:val="DefaultParagraphFont"/>
    <w:link w:val="Bodytext30"/>
    <w:rsid w:val="009B6F2D"/>
    <w:rPr>
      <w:rFonts w:ascii="Bookman Old Style" w:eastAsia="Bookman Old Style" w:hAnsi="Bookman Old Style" w:cs="Bookman Old Style"/>
      <w:b/>
      <w:bCs/>
      <w:i w:val="0"/>
      <w:iCs w:val="0"/>
      <w:smallCaps w:val="0"/>
      <w:strike w:val="0"/>
      <w:sz w:val="28"/>
      <w:szCs w:val="28"/>
      <w:u w:val="none"/>
    </w:rPr>
  </w:style>
  <w:style w:type="character" w:customStyle="1" w:styleId="Bodytext3NotBold">
    <w:name w:val="Body text (3) + Not Bold"/>
    <w:basedOn w:val="Bodytext3"/>
    <w:rsid w:val="009B6F2D"/>
    <w:rPr>
      <w:b/>
      <w:bCs/>
      <w:color w:val="000000"/>
      <w:spacing w:val="0"/>
      <w:w w:val="100"/>
      <w:position w:val="0"/>
      <w:lang w:val="en-US"/>
    </w:rPr>
  </w:style>
  <w:style w:type="character" w:customStyle="1" w:styleId="Bodytext31">
    <w:name w:val="Body text (3)"/>
    <w:basedOn w:val="Bodytext3"/>
    <w:rsid w:val="009B6F2D"/>
    <w:rPr>
      <w:color w:val="000000"/>
      <w:spacing w:val="0"/>
      <w:w w:val="100"/>
      <w:position w:val="0"/>
      <w:u w:val="single"/>
      <w:lang w:val="en-US"/>
    </w:rPr>
  </w:style>
  <w:style w:type="paragraph" w:customStyle="1" w:styleId="Bodytext20">
    <w:name w:val="Body text (2)"/>
    <w:basedOn w:val="Normal"/>
    <w:link w:val="Bodytext2"/>
    <w:rsid w:val="009B6F2D"/>
    <w:pPr>
      <w:shd w:val="clear" w:color="auto" w:fill="FFFFFF"/>
      <w:spacing w:after="540" w:line="0" w:lineRule="atLeast"/>
      <w:jc w:val="center"/>
    </w:pPr>
    <w:rPr>
      <w:rFonts w:ascii="Bookman Old Style" w:eastAsia="Bookman Old Style" w:hAnsi="Bookman Old Style" w:cs="Bookman Old Style"/>
      <w:b/>
      <w:bCs/>
      <w:spacing w:val="-10"/>
      <w:sz w:val="35"/>
      <w:szCs w:val="35"/>
    </w:rPr>
  </w:style>
  <w:style w:type="paragraph" w:customStyle="1" w:styleId="Headerorfooter0">
    <w:name w:val="Header or footer"/>
    <w:basedOn w:val="Normal"/>
    <w:link w:val="Headerorfooter"/>
    <w:rsid w:val="009B6F2D"/>
    <w:pPr>
      <w:shd w:val="clear" w:color="auto" w:fill="FFFFFF"/>
      <w:spacing w:line="0" w:lineRule="atLeast"/>
    </w:pPr>
    <w:rPr>
      <w:rFonts w:ascii="Times New Roman" w:eastAsia="Times New Roman" w:hAnsi="Times New Roman" w:cs="Times New Roman"/>
      <w:sz w:val="22"/>
      <w:szCs w:val="22"/>
    </w:rPr>
  </w:style>
  <w:style w:type="paragraph" w:customStyle="1" w:styleId="Heading10">
    <w:name w:val="Heading #1"/>
    <w:basedOn w:val="Normal"/>
    <w:link w:val="Heading1"/>
    <w:rsid w:val="009B6F2D"/>
    <w:pPr>
      <w:shd w:val="clear" w:color="auto" w:fill="FFFFFF"/>
      <w:spacing w:before="540" w:after="300" w:line="326" w:lineRule="exact"/>
      <w:jc w:val="center"/>
      <w:outlineLvl w:val="0"/>
    </w:pPr>
    <w:rPr>
      <w:rFonts w:ascii="Bookman Old Style" w:eastAsia="Bookman Old Style" w:hAnsi="Bookman Old Style" w:cs="Bookman Old Style"/>
      <w:b/>
      <w:bCs/>
      <w:sz w:val="28"/>
      <w:szCs w:val="28"/>
    </w:rPr>
  </w:style>
  <w:style w:type="paragraph" w:customStyle="1" w:styleId="Bodytext0">
    <w:name w:val="Body text"/>
    <w:basedOn w:val="Normal"/>
    <w:link w:val="Bodytext"/>
    <w:rsid w:val="009B6F2D"/>
    <w:pPr>
      <w:shd w:val="clear" w:color="auto" w:fill="FFFFFF"/>
      <w:spacing w:before="300" w:after="420" w:line="0" w:lineRule="atLeast"/>
      <w:jc w:val="both"/>
    </w:pPr>
    <w:rPr>
      <w:rFonts w:ascii="Bookman Old Style" w:eastAsia="Bookman Old Style" w:hAnsi="Bookman Old Style" w:cs="Bookman Old Style"/>
      <w:sz w:val="28"/>
      <w:szCs w:val="28"/>
    </w:rPr>
  </w:style>
  <w:style w:type="paragraph" w:customStyle="1" w:styleId="Bodytext30">
    <w:name w:val="Body text (3)"/>
    <w:basedOn w:val="Normal"/>
    <w:link w:val="Bodytext3"/>
    <w:rsid w:val="009B6F2D"/>
    <w:pPr>
      <w:shd w:val="clear" w:color="auto" w:fill="FFFFFF"/>
      <w:spacing w:after="600" w:line="658" w:lineRule="exact"/>
      <w:jc w:val="both"/>
    </w:pPr>
    <w:rPr>
      <w:rFonts w:ascii="Bookman Old Style" w:eastAsia="Bookman Old Style" w:hAnsi="Bookman Old Style" w:cs="Bookman Old Style"/>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jmugala</dc:creator>
  <cp:lastModifiedBy>jmugala</cp:lastModifiedBy>
  <cp:revision>1</cp:revision>
  <dcterms:created xsi:type="dcterms:W3CDTF">2014-07-16T12:18:00Z</dcterms:created>
  <dcterms:modified xsi:type="dcterms:W3CDTF">2014-07-16T12:19:00Z</dcterms:modified>
</cp:coreProperties>
</file>