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32013" w:rsidRDefault="005915A6" w:rsidP="000A0104">
      <w:pPr>
        <w:jc w:val="center"/>
        <w:rPr>
          <w:rFonts w:ascii="Times New Roman" w:hAnsi="Times New Roman" w:cs="Times New Roman"/>
          <w:b/>
          <w:sz w:val="24"/>
          <w:szCs w:val="24"/>
        </w:rPr>
      </w:pPr>
      <w:r w:rsidRPr="00432013">
        <w:rPr>
          <w:rFonts w:ascii="Times New Roman" w:hAnsi="Times New Roman" w:cs="Times New Roman"/>
          <w:b/>
          <w:sz w:val="24"/>
          <w:szCs w:val="24"/>
        </w:rPr>
        <w:t>THE REPUBLIC OF UGANDA</w:t>
      </w:r>
    </w:p>
    <w:p w:rsidR="005915A6" w:rsidRPr="00432013" w:rsidRDefault="005915A6" w:rsidP="000A0104">
      <w:pPr>
        <w:jc w:val="center"/>
        <w:rPr>
          <w:rFonts w:ascii="Times New Roman" w:hAnsi="Times New Roman" w:cs="Times New Roman"/>
          <w:b/>
          <w:sz w:val="24"/>
          <w:szCs w:val="24"/>
        </w:rPr>
      </w:pPr>
      <w:r w:rsidRPr="00432013">
        <w:rPr>
          <w:rFonts w:ascii="Times New Roman" w:hAnsi="Times New Roman" w:cs="Times New Roman"/>
          <w:b/>
          <w:sz w:val="24"/>
          <w:szCs w:val="24"/>
        </w:rPr>
        <w:t>IN THE HIGH COURT OF UGANDA AT FORT PORTAL</w:t>
      </w:r>
    </w:p>
    <w:p w:rsidR="005915A6" w:rsidRPr="00432013" w:rsidRDefault="005915A6" w:rsidP="000A0104">
      <w:pPr>
        <w:jc w:val="center"/>
        <w:rPr>
          <w:rFonts w:ascii="Times New Roman" w:hAnsi="Times New Roman" w:cs="Times New Roman"/>
          <w:b/>
          <w:sz w:val="24"/>
          <w:szCs w:val="24"/>
        </w:rPr>
      </w:pPr>
      <w:r w:rsidRPr="00432013">
        <w:rPr>
          <w:rFonts w:ascii="Times New Roman" w:hAnsi="Times New Roman" w:cs="Times New Roman"/>
          <w:b/>
          <w:sz w:val="24"/>
          <w:szCs w:val="24"/>
        </w:rPr>
        <w:t>HCT – 01 – LD – CA – 0021 OF 2016</w:t>
      </w:r>
    </w:p>
    <w:p w:rsidR="005915A6" w:rsidRPr="00432013" w:rsidRDefault="003363F0" w:rsidP="000A0104">
      <w:pPr>
        <w:jc w:val="center"/>
        <w:rPr>
          <w:rFonts w:ascii="Times New Roman" w:hAnsi="Times New Roman" w:cs="Times New Roman"/>
          <w:b/>
          <w:sz w:val="24"/>
          <w:szCs w:val="24"/>
        </w:rPr>
      </w:pPr>
      <w:r w:rsidRPr="00432013">
        <w:rPr>
          <w:rFonts w:ascii="Times New Roman" w:hAnsi="Times New Roman" w:cs="Times New Roman"/>
          <w:b/>
          <w:sz w:val="24"/>
          <w:szCs w:val="24"/>
        </w:rPr>
        <w:t xml:space="preserve"> </w:t>
      </w:r>
      <w:r w:rsidR="005915A6" w:rsidRPr="00432013">
        <w:rPr>
          <w:rFonts w:ascii="Times New Roman" w:hAnsi="Times New Roman" w:cs="Times New Roman"/>
          <w:b/>
          <w:sz w:val="24"/>
          <w:szCs w:val="24"/>
        </w:rPr>
        <w:t>(Arising from KAS – 00 – CV – CS – LD – 001 of 2015)</w:t>
      </w:r>
    </w:p>
    <w:p w:rsidR="005915A6" w:rsidRPr="00432013" w:rsidRDefault="003C4A68" w:rsidP="00C14F13">
      <w:pPr>
        <w:rPr>
          <w:rFonts w:ascii="Times New Roman" w:hAnsi="Times New Roman" w:cs="Times New Roman"/>
          <w:b/>
          <w:sz w:val="24"/>
          <w:szCs w:val="24"/>
        </w:rPr>
      </w:pPr>
      <w:r w:rsidRPr="00432013">
        <w:rPr>
          <w:rFonts w:ascii="Times New Roman" w:hAnsi="Times New Roman" w:cs="Times New Roman"/>
          <w:b/>
          <w:sz w:val="24"/>
          <w:szCs w:val="24"/>
        </w:rPr>
        <w:t>MUGISA YEREMIYA KAC</w:t>
      </w:r>
      <w:r w:rsidR="006F6383" w:rsidRPr="00432013">
        <w:rPr>
          <w:rFonts w:ascii="Times New Roman" w:hAnsi="Times New Roman" w:cs="Times New Roman"/>
          <w:b/>
          <w:sz w:val="24"/>
          <w:szCs w:val="24"/>
        </w:rPr>
        <w:t>H</w:t>
      </w:r>
      <w:r w:rsidRPr="00432013">
        <w:rPr>
          <w:rFonts w:ascii="Times New Roman" w:hAnsi="Times New Roman" w:cs="Times New Roman"/>
          <w:b/>
          <w:sz w:val="24"/>
          <w:szCs w:val="24"/>
        </w:rPr>
        <w:t>AMU</w:t>
      </w:r>
      <w:r w:rsidR="005915A6" w:rsidRPr="00432013">
        <w:rPr>
          <w:rFonts w:ascii="Times New Roman" w:hAnsi="Times New Roman" w:cs="Times New Roman"/>
          <w:b/>
          <w:sz w:val="24"/>
          <w:szCs w:val="24"/>
        </w:rPr>
        <w:t xml:space="preserve"> .................................</w:t>
      </w:r>
      <w:r w:rsidR="006F6383" w:rsidRPr="00432013">
        <w:rPr>
          <w:rFonts w:ascii="Times New Roman" w:hAnsi="Times New Roman" w:cs="Times New Roman"/>
          <w:b/>
          <w:sz w:val="24"/>
          <w:szCs w:val="24"/>
        </w:rPr>
        <w:t>............</w:t>
      </w:r>
      <w:r w:rsidR="005D3F78" w:rsidRPr="00432013">
        <w:rPr>
          <w:rFonts w:ascii="Times New Roman" w:hAnsi="Times New Roman" w:cs="Times New Roman"/>
          <w:b/>
          <w:sz w:val="24"/>
          <w:szCs w:val="24"/>
        </w:rPr>
        <w:t>.............APPELL</w:t>
      </w:r>
      <w:r w:rsidR="005915A6" w:rsidRPr="00432013">
        <w:rPr>
          <w:rFonts w:ascii="Times New Roman" w:hAnsi="Times New Roman" w:cs="Times New Roman"/>
          <w:b/>
          <w:sz w:val="24"/>
          <w:szCs w:val="24"/>
        </w:rPr>
        <w:t>ANT</w:t>
      </w:r>
    </w:p>
    <w:p w:rsidR="005915A6" w:rsidRPr="00432013" w:rsidRDefault="005915A6" w:rsidP="000A0104">
      <w:pPr>
        <w:jc w:val="center"/>
        <w:rPr>
          <w:rFonts w:ascii="Times New Roman" w:hAnsi="Times New Roman" w:cs="Times New Roman"/>
          <w:b/>
          <w:sz w:val="24"/>
          <w:szCs w:val="24"/>
        </w:rPr>
      </w:pPr>
      <w:r w:rsidRPr="00432013">
        <w:rPr>
          <w:rFonts w:ascii="Times New Roman" w:hAnsi="Times New Roman" w:cs="Times New Roman"/>
          <w:b/>
          <w:sz w:val="24"/>
          <w:szCs w:val="24"/>
        </w:rPr>
        <w:t>VERSUS</w:t>
      </w:r>
    </w:p>
    <w:p w:rsidR="005915A6" w:rsidRPr="00432013" w:rsidRDefault="005915A6" w:rsidP="000A0104">
      <w:pPr>
        <w:jc w:val="center"/>
        <w:rPr>
          <w:rFonts w:ascii="Times New Roman" w:hAnsi="Times New Roman" w:cs="Times New Roman"/>
          <w:b/>
          <w:sz w:val="24"/>
          <w:szCs w:val="24"/>
        </w:rPr>
      </w:pPr>
      <w:r w:rsidRPr="00432013">
        <w:rPr>
          <w:rFonts w:ascii="Times New Roman" w:hAnsi="Times New Roman" w:cs="Times New Roman"/>
          <w:b/>
          <w:sz w:val="24"/>
          <w:szCs w:val="24"/>
        </w:rPr>
        <w:t>ANIFA BURUNGULE .....................................................................</w:t>
      </w:r>
      <w:r w:rsidR="005D3F78" w:rsidRPr="00432013">
        <w:rPr>
          <w:rFonts w:ascii="Times New Roman" w:hAnsi="Times New Roman" w:cs="Times New Roman"/>
          <w:b/>
          <w:sz w:val="24"/>
          <w:szCs w:val="24"/>
        </w:rPr>
        <w:t>.....</w:t>
      </w:r>
      <w:r w:rsidRPr="00432013">
        <w:rPr>
          <w:rFonts w:ascii="Times New Roman" w:hAnsi="Times New Roman" w:cs="Times New Roman"/>
          <w:b/>
          <w:sz w:val="24"/>
          <w:szCs w:val="24"/>
        </w:rPr>
        <w:t>RESPONDENT</w:t>
      </w:r>
    </w:p>
    <w:p w:rsidR="000A0104" w:rsidRPr="00432013" w:rsidRDefault="000A0104">
      <w:pPr>
        <w:rPr>
          <w:rFonts w:ascii="Times New Roman" w:hAnsi="Times New Roman" w:cs="Times New Roman"/>
          <w:b/>
          <w:sz w:val="24"/>
          <w:szCs w:val="24"/>
        </w:rPr>
      </w:pPr>
    </w:p>
    <w:p w:rsidR="00C14F13" w:rsidRPr="00432013" w:rsidRDefault="00C14F13">
      <w:pPr>
        <w:rPr>
          <w:rFonts w:ascii="Times New Roman" w:hAnsi="Times New Roman" w:cs="Times New Roman"/>
          <w:b/>
          <w:sz w:val="24"/>
          <w:szCs w:val="24"/>
        </w:rPr>
      </w:pPr>
      <w:r w:rsidRPr="00432013">
        <w:rPr>
          <w:rFonts w:ascii="Times New Roman" w:hAnsi="Times New Roman" w:cs="Times New Roman"/>
          <w:b/>
          <w:sz w:val="24"/>
          <w:szCs w:val="24"/>
        </w:rPr>
        <w:t xml:space="preserve">BEFORE: HIS LORDSHIP HON. JUSTICE OYUKO. ANTHONY OJOK – JUDGE </w:t>
      </w:r>
    </w:p>
    <w:p w:rsidR="005915A6" w:rsidRPr="00432013" w:rsidRDefault="00C14F13" w:rsidP="000A0104">
      <w:pPr>
        <w:jc w:val="both"/>
        <w:rPr>
          <w:rFonts w:ascii="Times New Roman" w:hAnsi="Times New Roman" w:cs="Times New Roman"/>
          <w:b/>
          <w:sz w:val="24"/>
          <w:szCs w:val="24"/>
          <w:u w:val="single"/>
        </w:rPr>
      </w:pPr>
      <w:r w:rsidRPr="00432013">
        <w:rPr>
          <w:rFonts w:ascii="Times New Roman" w:hAnsi="Times New Roman" w:cs="Times New Roman"/>
          <w:b/>
          <w:sz w:val="24"/>
          <w:szCs w:val="24"/>
          <w:u w:val="single"/>
        </w:rPr>
        <w:t xml:space="preserve">Judgment </w:t>
      </w:r>
      <w:bookmarkStart w:id="0" w:name="_GoBack"/>
      <w:bookmarkEnd w:id="0"/>
    </w:p>
    <w:p w:rsidR="000A0104" w:rsidRPr="00432013" w:rsidRDefault="000A0104" w:rsidP="000A0104">
      <w:pPr>
        <w:jc w:val="both"/>
        <w:rPr>
          <w:rFonts w:ascii="Times New Roman" w:hAnsi="Times New Roman" w:cs="Times New Roman"/>
          <w:sz w:val="24"/>
          <w:szCs w:val="24"/>
        </w:rPr>
      </w:pPr>
      <w:r w:rsidRPr="00432013">
        <w:rPr>
          <w:rFonts w:ascii="Times New Roman" w:hAnsi="Times New Roman" w:cs="Times New Roman"/>
          <w:sz w:val="24"/>
          <w:szCs w:val="24"/>
        </w:rPr>
        <w:t xml:space="preserve">This is an appeal against the decision of His Worship </w:t>
      </w:r>
      <w:proofErr w:type="spellStart"/>
      <w:r w:rsidRPr="00432013">
        <w:rPr>
          <w:rFonts w:ascii="Times New Roman" w:hAnsi="Times New Roman" w:cs="Times New Roman"/>
          <w:sz w:val="24"/>
          <w:szCs w:val="24"/>
        </w:rPr>
        <w:t>Mfitundida</w:t>
      </w:r>
      <w:proofErr w:type="spellEnd"/>
      <w:r w:rsidRPr="00432013">
        <w:rPr>
          <w:rFonts w:ascii="Times New Roman" w:hAnsi="Times New Roman" w:cs="Times New Roman"/>
          <w:sz w:val="24"/>
          <w:szCs w:val="24"/>
        </w:rPr>
        <w:t xml:space="preserve"> George</w:t>
      </w:r>
      <w:r w:rsidR="005D3F78" w:rsidRPr="00432013">
        <w:rPr>
          <w:rFonts w:ascii="Times New Roman" w:hAnsi="Times New Roman" w:cs="Times New Roman"/>
          <w:sz w:val="24"/>
          <w:szCs w:val="24"/>
        </w:rPr>
        <w:t xml:space="preserve"> Magistrate Grade one at </w:t>
      </w:r>
      <w:proofErr w:type="spellStart"/>
      <w:r w:rsidR="005D3F78" w:rsidRPr="00432013">
        <w:rPr>
          <w:rFonts w:ascii="Times New Roman" w:hAnsi="Times New Roman" w:cs="Times New Roman"/>
          <w:sz w:val="24"/>
          <w:szCs w:val="24"/>
        </w:rPr>
        <w:t>Kasese</w:t>
      </w:r>
      <w:proofErr w:type="spellEnd"/>
      <w:r w:rsidR="005D3F78" w:rsidRPr="00432013">
        <w:rPr>
          <w:rFonts w:ascii="Times New Roman" w:hAnsi="Times New Roman" w:cs="Times New Roman"/>
          <w:sz w:val="24"/>
          <w:szCs w:val="24"/>
        </w:rPr>
        <w:t xml:space="preserve"> delivered on</w:t>
      </w:r>
      <w:r w:rsidR="00C14F13" w:rsidRPr="00432013">
        <w:rPr>
          <w:rFonts w:ascii="Times New Roman" w:hAnsi="Times New Roman" w:cs="Times New Roman"/>
          <w:sz w:val="24"/>
          <w:szCs w:val="24"/>
        </w:rPr>
        <w:t xml:space="preserve"> the</w:t>
      </w:r>
      <w:r w:rsidR="005D3F78" w:rsidRPr="00432013">
        <w:rPr>
          <w:rFonts w:ascii="Times New Roman" w:hAnsi="Times New Roman" w:cs="Times New Roman"/>
          <w:sz w:val="24"/>
          <w:szCs w:val="24"/>
        </w:rPr>
        <w:t>19/04/16.</w:t>
      </w:r>
    </w:p>
    <w:p w:rsidR="005D3F78" w:rsidRPr="00432013" w:rsidRDefault="005D3F78" w:rsidP="000A0104">
      <w:pPr>
        <w:jc w:val="both"/>
        <w:rPr>
          <w:rFonts w:ascii="Times New Roman" w:hAnsi="Times New Roman" w:cs="Times New Roman"/>
          <w:b/>
          <w:sz w:val="24"/>
          <w:szCs w:val="24"/>
        </w:rPr>
      </w:pPr>
      <w:r w:rsidRPr="00432013">
        <w:rPr>
          <w:rFonts w:ascii="Times New Roman" w:hAnsi="Times New Roman" w:cs="Times New Roman"/>
          <w:b/>
          <w:sz w:val="24"/>
          <w:szCs w:val="24"/>
        </w:rPr>
        <w:t>Background</w:t>
      </w:r>
    </w:p>
    <w:p w:rsidR="005D3F78" w:rsidRPr="00432013" w:rsidRDefault="005D3F78" w:rsidP="000A0104">
      <w:pPr>
        <w:jc w:val="both"/>
        <w:rPr>
          <w:rFonts w:ascii="Times New Roman" w:hAnsi="Times New Roman" w:cs="Times New Roman"/>
          <w:sz w:val="24"/>
          <w:szCs w:val="24"/>
        </w:rPr>
      </w:pPr>
      <w:r w:rsidRPr="00432013">
        <w:rPr>
          <w:rFonts w:ascii="Times New Roman" w:hAnsi="Times New Roman" w:cs="Times New Roman"/>
          <w:sz w:val="24"/>
          <w:szCs w:val="24"/>
        </w:rPr>
        <w:t>The Appellant instituted  a Civil Suit against the Respondent for; a declaration that the suit land belongs to the Appellant; a declaration that the Respondent was a trespasser; general damages; eviction order; interest on general damages; and costs.</w:t>
      </w:r>
    </w:p>
    <w:p w:rsidR="005D3F78" w:rsidRPr="00432013" w:rsidRDefault="00676A46" w:rsidP="000A0104">
      <w:pPr>
        <w:jc w:val="both"/>
        <w:rPr>
          <w:rFonts w:ascii="Times New Roman" w:hAnsi="Times New Roman" w:cs="Times New Roman"/>
          <w:sz w:val="24"/>
          <w:szCs w:val="24"/>
        </w:rPr>
      </w:pPr>
      <w:r w:rsidRPr="00432013">
        <w:rPr>
          <w:rFonts w:ascii="Times New Roman" w:hAnsi="Times New Roman" w:cs="Times New Roman"/>
          <w:sz w:val="24"/>
          <w:szCs w:val="24"/>
        </w:rPr>
        <w:t xml:space="preserve">The Appellant’s case was that he bought the suit plot from </w:t>
      </w:r>
      <w:proofErr w:type="spellStart"/>
      <w:r w:rsidRPr="00432013">
        <w:rPr>
          <w:rFonts w:ascii="Times New Roman" w:hAnsi="Times New Roman" w:cs="Times New Roman"/>
          <w:sz w:val="24"/>
          <w:szCs w:val="24"/>
        </w:rPr>
        <w:t>Biira</w:t>
      </w:r>
      <w:proofErr w:type="spellEnd"/>
      <w:r w:rsidRPr="00432013">
        <w:rPr>
          <w:rFonts w:ascii="Times New Roman" w:hAnsi="Times New Roman" w:cs="Times New Roman"/>
          <w:sz w:val="24"/>
          <w:szCs w:val="24"/>
        </w:rPr>
        <w:t xml:space="preserve"> Eve </w:t>
      </w:r>
      <w:proofErr w:type="spellStart"/>
      <w:r w:rsidRPr="00432013">
        <w:rPr>
          <w:rFonts w:ascii="Times New Roman" w:hAnsi="Times New Roman" w:cs="Times New Roman"/>
          <w:sz w:val="24"/>
          <w:szCs w:val="24"/>
        </w:rPr>
        <w:t>Ngene</w:t>
      </w:r>
      <w:proofErr w:type="spellEnd"/>
      <w:r w:rsidRPr="00432013">
        <w:rPr>
          <w:rFonts w:ascii="Times New Roman" w:hAnsi="Times New Roman" w:cs="Times New Roman"/>
          <w:sz w:val="24"/>
          <w:szCs w:val="24"/>
        </w:rPr>
        <w:t xml:space="preserve"> on 8/4/2014. That he constructed there a house in which he allowed </w:t>
      </w:r>
      <w:proofErr w:type="spellStart"/>
      <w:r w:rsidRPr="00432013">
        <w:rPr>
          <w:rFonts w:ascii="Times New Roman" w:hAnsi="Times New Roman" w:cs="Times New Roman"/>
          <w:sz w:val="24"/>
          <w:szCs w:val="24"/>
        </w:rPr>
        <w:t>Kabugho</w:t>
      </w:r>
      <w:proofErr w:type="spellEnd"/>
      <w:r w:rsidRPr="00432013">
        <w:rPr>
          <w:rFonts w:ascii="Times New Roman" w:hAnsi="Times New Roman" w:cs="Times New Roman"/>
          <w:sz w:val="24"/>
          <w:szCs w:val="24"/>
        </w:rPr>
        <w:t xml:space="preserve"> </w:t>
      </w:r>
      <w:proofErr w:type="spellStart"/>
      <w:r w:rsidRPr="00432013">
        <w:rPr>
          <w:rFonts w:ascii="Times New Roman" w:hAnsi="Times New Roman" w:cs="Times New Roman"/>
          <w:sz w:val="24"/>
          <w:szCs w:val="24"/>
        </w:rPr>
        <w:t>Naome</w:t>
      </w:r>
      <w:proofErr w:type="spellEnd"/>
      <w:r w:rsidRPr="00432013">
        <w:rPr>
          <w:rFonts w:ascii="Times New Roman" w:hAnsi="Times New Roman" w:cs="Times New Roman"/>
          <w:sz w:val="24"/>
          <w:szCs w:val="24"/>
        </w:rPr>
        <w:t>, the Respondent’s daughter to live in. In 2009, the Respondent started laying claim over the suit property.</w:t>
      </w:r>
    </w:p>
    <w:p w:rsidR="00676A46" w:rsidRPr="00432013" w:rsidRDefault="00676A46" w:rsidP="000A0104">
      <w:pPr>
        <w:jc w:val="both"/>
        <w:rPr>
          <w:rFonts w:ascii="Times New Roman" w:hAnsi="Times New Roman" w:cs="Times New Roman"/>
          <w:sz w:val="24"/>
          <w:szCs w:val="24"/>
        </w:rPr>
      </w:pPr>
      <w:r w:rsidRPr="00432013">
        <w:rPr>
          <w:rFonts w:ascii="Times New Roman" w:hAnsi="Times New Roman" w:cs="Times New Roman"/>
          <w:sz w:val="24"/>
          <w:szCs w:val="24"/>
        </w:rPr>
        <w:t xml:space="preserve">The Respondent on the other hand averred that she bought the suit plot from </w:t>
      </w:r>
      <w:proofErr w:type="spellStart"/>
      <w:r w:rsidRPr="00432013">
        <w:rPr>
          <w:rFonts w:ascii="Times New Roman" w:hAnsi="Times New Roman" w:cs="Times New Roman"/>
          <w:sz w:val="24"/>
          <w:szCs w:val="24"/>
        </w:rPr>
        <w:t>Biira</w:t>
      </w:r>
      <w:proofErr w:type="spellEnd"/>
      <w:r w:rsidRPr="00432013">
        <w:rPr>
          <w:rFonts w:ascii="Times New Roman" w:hAnsi="Times New Roman" w:cs="Times New Roman"/>
          <w:sz w:val="24"/>
          <w:szCs w:val="24"/>
        </w:rPr>
        <w:t xml:space="preserve"> Eve </w:t>
      </w:r>
      <w:proofErr w:type="spellStart"/>
      <w:r w:rsidR="0023391E" w:rsidRPr="00432013">
        <w:rPr>
          <w:rFonts w:ascii="Times New Roman" w:hAnsi="Times New Roman" w:cs="Times New Roman"/>
          <w:sz w:val="24"/>
          <w:szCs w:val="24"/>
        </w:rPr>
        <w:t>Ngene</w:t>
      </w:r>
      <w:proofErr w:type="spellEnd"/>
      <w:r w:rsidR="0023391E" w:rsidRPr="00432013">
        <w:rPr>
          <w:rFonts w:ascii="Times New Roman" w:hAnsi="Times New Roman" w:cs="Times New Roman"/>
          <w:sz w:val="24"/>
          <w:szCs w:val="24"/>
        </w:rPr>
        <w:t xml:space="preserve"> in April 2003. That she paid UGX 750,000/=. However, the sale agreement was stolen by the Appellant who was the boyfriend of the Respondent’s daughter.  </w:t>
      </w:r>
    </w:p>
    <w:p w:rsidR="00062A0E" w:rsidRPr="00432013" w:rsidRDefault="00062A0E" w:rsidP="000A0104">
      <w:pPr>
        <w:jc w:val="both"/>
        <w:rPr>
          <w:rFonts w:ascii="Times New Roman" w:hAnsi="Times New Roman" w:cs="Times New Roman"/>
          <w:sz w:val="24"/>
          <w:szCs w:val="24"/>
        </w:rPr>
      </w:pPr>
      <w:r w:rsidRPr="00432013">
        <w:rPr>
          <w:rFonts w:ascii="Times New Roman" w:hAnsi="Times New Roman" w:cs="Times New Roman"/>
          <w:sz w:val="24"/>
          <w:szCs w:val="24"/>
        </w:rPr>
        <w:t>Issues</w:t>
      </w:r>
      <w:r w:rsidR="00FF5B99" w:rsidRPr="00432013">
        <w:rPr>
          <w:rFonts w:ascii="Times New Roman" w:hAnsi="Times New Roman" w:cs="Times New Roman"/>
          <w:sz w:val="24"/>
          <w:szCs w:val="24"/>
        </w:rPr>
        <w:t xml:space="preserve"> for determination were;</w:t>
      </w:r>
    </w:p>
    <w:p w:rsidR="00062A0E" w:rsidRPr="00432013" w:rsidRDefault="00062A0E" w:rsidP="00062A0E">
      <w:pPr>
        <w:pStyle w:val="ListParagraph"/>
        <w:numPr>
          <w:ilvl w:val="0"/>
          <w:numId w:val="1"/>
        </w:numPr>
        <w:jc w:val="both"/>
        <w:rPr>
          <w:rFonts w:ascii="Times New Roman" w:hAnsi="Times New Roman" w:cs="Times New Roman"/>
          <w:sz w:val="24"/>
          <w:szCs w:val="24"/>
        </w:rPr>
      </w:pPr>
      <w:r w:rsidRPr="00432013">
        <w:rPr>
          <w:rFonts w:ascii="Times New Roman" w:hAnsi="Times New Roman" w:cs="Times New Roman"/>
          <w:sz w:val="24"/>
          <w:szCs w:val="24"/>
        </w:rPr>
        <w:t>Whether the suit land belongs to the Plaintiff?</w:t>
      </w:r>
    </w:p>
    <w:p w:rsidR="00062A0E" w:rsidRPr="00432013" w:rsidRDefault="00062A0E" w:rsidP="00062A0E">
      <w:pPr>
        <w:pStyle w:val="ListParagraph"/>
        <w:numPr>
          <w:ilvl w:val="0"/>
          <w:numId w:val="1"/>
        </w:numPr>
        <w:jc w:val="both"/>
        <w:rPr>
          <w:rFonts w:ascii="Times New Roman" w:hAnsi="Times New Roman" w:cs="Times New Roman"/>
          <w:sz w:val="24"/>
          <w:szCs w:val="24"/>
        </w:rPr>
      </w:pPr>
      <w:r w:rsidRPr="00432013">
        <w:rPr>
          <w:rFonts w:ascii="Times New Roman" w:hAnsi="Times New Roman" w:cs="Times New Roman"/>
          <w:sz w:val="24"/>
          <w:szCs w:val="24"/>
        </w:rPr>
        <w:t>Whether the Defendant is a trespasser?</w:t>
      </w:r>
    </w:p>
    <w:p w:rsidR="00062A0E" w:rsidRPr="00432013" w:rsidRDefault="00062A0E" w:rsidP="00062A0E">
      <w:pPr>
        <w:pStyle w:val="ListParagraph"/>
        <w:numPr>
          <w:ilvl w:val="0"/>
          <w:numId w:val="1"/>
        </w:numPr>
        <w:jc w:val="both"/>
        <w:rPr>
          <w:rFonts w:ascii="Times New Roman" w:hAnsi="Times New Roman" w:cs="Times New Roman"/>
          <w:sz w:val="24"/>
          <w:szCs w:val="24"/>
        </w:rPr>
      </w:pPr>
      <w:r w:rsidRPr="00432013">
        <w:rPr>
          <w:rFonts w:ascii="Times New Roman" w:hAnsi="Times New Roman" w:cs="Times New Roman"/>
          <w:sz w:val="24"/>
          <w:szCs w:val="24"/>
        </w:rPr>
        <w:t>What remedies are available to the parties?</w:t>
      </w:r>
    </w:p>
    <w:p w:rsidR="00FF5B99" w:rsidRPr="00432013" w:rsidRDefault="00FF5B99" w:rsidP="00FF5B99">
      <w:pPr>
        <w:jc w:val="both"/>
        <w:rPr>
          <w:rFonts w:ascii="Times New Roman" w:hAnsi="Times New Roman" w:cs="Times New Roman"/>
          <w:sz w:val="24"/>
          <w:szCs w:val="24"/>
        </w:rPr>
      </w:pPr>
      <w:r w:rsidRPr="00432013">
        <w:rPr>
          <w:rFonts w:ascii="Times New Roman" w:hAnsi="Times New Roman" w:cs="Times New Roman"/>
          <w:sz w:val="24"/>
          <w:szCs w:val="24"/>
        </w:rPr>
        <w:t xml:space="preserve">The trial Magistrate found that </w:t>
      </w:r>
      <w:r w:rsidR="002F331A" w:rsidRPr="00432013">
        <w:rPr>
          <w:rFonts w:ascii="Times New Roman" w:hAnsi="Times New Roman" w:cs="Times New Roman"/>
          <w:sz w:val="24"/>
          <w:szCs w:val="24"/>
        </w:rPr>
        <w:t>the suit plot belonged to the Respondent, and the Appellant’s suit was dismissed with costs.</w:t>
      </w:r>
    </w:p>
    <w:p w:rsidR="002F331A" w:rsidRPr="00432013" w:rsidRDefault="005E6338" w:rsidP="00FF5B99">
      <w:pPr>
        <w:jc w:val="both"/>
        <w:rPr>
          <w:rFonts w:ascii="Times New Roman" w:hAnsi="Times New Roman" w:cs="Times New Roman"/>
          <w:sz w:val="24"/>
          <w:szCs w:val="24"/>
        </w:rPr>
      </w:pPr>
      <w:r w:rsidRPr="00432013">
        <w:rPr>
          <w:rFonts w:ascii="Times New Roman" w:hAnsi="Times New Roman" w:cs="Times New Roman"/>
          <w:sz w:val="24"/>
          <w:szCs w:val="24"/>
        </w:rPr>
        <w:t>The Appellant being dissatisfied with the above decision lodged the instant appeal whose grounds as per the Memorandum of appeal are;</w:t>
      </w:r>
    </w:p>
    <w:p w:rsidR="00A23DB5" w:rsidRPr="00432013" w:rsidRDefault="00A23DB5" w:rsidP="005E6338">
      <w:pPr>
        <w:pStyle w:val="ListParagraph"/>
        <w:numPr>
          <w:ilvl w:val="0"/>
          <w:numId w:val="2"/>
        </w:numPr>
        <w:jc w:val="both"/>
        <w:rPr>
          <w:rFonts w:ascii="Times New Roman" w:hAnsi="Times New Roman" w:cs="Times New Roman"/>
          <w:sz w:val="24"/>
          <w:szCs w:val="24"/>
        </w:rPr>
      </w:pPr>
      <w:r w:rsidRPr="00432013">
        <w:rPr>
          <w:rFonts w:ascii="Times New Roman" w:hAnsi="Times New Roman" w:cs="Times New Roman"/>
          <w:sz w:val="24"/>
          <w:szCs w:val="24"/>
        </w:rPr>
        <w:lastRenderedPageBreak/>
        <w:t xml:space="preserve">That the learned trial Magistrate erred in law and fact in holding that the suit land belongs to the Respondent </w:t>
      </w:r>
      <w:r w:rsidR="00487459" w:rsidRPr="00432013">
        <w:rPr>
          <w:rFonts w:ascii="Times New Roman" w:hAnsi="Times New Roman" w:cs="Times New Roman"/>
          <w:sz w:val="24"/>
          <w:szCs w:val="24"/>
        </w:rPr>
        <w:t>thereby departing from the documentary evidence in Exhibit PE1 which clearly stated that the Appellant was the purchaser of the suit land.</w:t>
      </w:r>
    </w:p>
    <w:p w:rsidR="00487459" w:rsidRPr="00432013" w:rsidRDefault="00A23DB5" w:rsidP="005E6338">
      <w:pPr>
        <w:pStyle w:val="ListParagraph"/>
        <w:numPr>
          <w:ilvl w:val="0"/>
          <w:numId w:val="2"/>
        </w:numPr>
        <w:jc w:val="both"/>
        <w:rPr>
          <w:rFonts w:ascii="Times New Roman" w:hAnsi="Times New Roman" w:cs="Times New Roman"/>
          <w:sz w:val="24"/>
          <w:szCs w:val="24"/>
        </w:rPr>
      </w:pPr>
      <w:r w:rsidRPr="00432013">
        <w:rPr>
          <w:rFonts w:ascii="Times New Roman" w:hAnsi="Times New Roman" w:cs="Times New Roman"/>
          <w:sz w:val="24"/>
          <w:szCs w:val="24"/>
        </w:rPr>
        <w:t>That the learned</w:t>
      </w:r>
      <w:r w:rsidR="00487459" w:rsidRPr="00432013">
        <w:rPr>
          <w:rFonts w:ascii="Times New Roman" w:hAnsi="Times New Roman" w:cs="Times New Roman"/>
          <w:sz w:val="24"/>
          <w:szCs w:val="24"/>
        </w:rPr>
        <w:t xml:space="preserve"> trial Magistrate erred in law and fact when he used the oral evidence given by DW1</w:t>
      </w:r>
      <w:r w:rsidR="003363F0" w:rsidRPr="00432013">
        <w:rPr>
          <w:rFonts w:ascii="Times New Roman" w:hAnsi="Times New Roman" w:cs="Times New Roman"/>
          <w:sz w:val="24"/>
          <w:szCs w:val="24"/>
        </w:rPr>
        <w:t>, DW2, and</w:t>
      </w:r>
      <w:r w:rsidR="00487459" w:rsidRPr="00432013">
        <w:rPr>
          <w:rFonts w:ascii="Times New Roman" w:hAnsi="Times New Roman" w:cs="Times New Roman"/>
          <w:sz w:val="24"/>
          <w:szCs w:val="24"/>
        </w:rPr>
        <w:t xml:space="preserve"> </w:t>
      </w:r>
      <w:r w:rsidR="003363F0" w:rsidRPr="00432013">
        <w:rPr>
          <w:rFonts w:ascii="Times New Roman" w:hAnsi="Times New Roman" w:cs="Times New Roman"/>
          <w:sz w:val="24"/>
          <w:szCs w:val="24"/>
        </w:rPr>
        <w:t>DW</w:t>
      </w:r>
      <w:r w:rsidR="00487459" w:rsidRPr="00432013">
        <w:rPr>
          <w:rFonts w:ascii="Times New Roman" w:hAnsi="Times New Roman" w:cs="Times New Roman"/>
          <w:sz w:val="24"/>
          <w:szCs w:val="24"/>
        </w:rPr>
        <w:t>3 to the effect that the Respondent was the purchaser of the suit land to vary the documentary evidence contained in Exhibit PE1 to the effect that the Appellant was the purchaser of the suit land thereby arriving at a wrong conclusion that the suit la</w:t>
      </w:r>
      <w:r w:rsidR="003363F0" w:rsidRPr="00432013">
        <w:rPr>
          <w:rFonts w:ascii="Times New Roman" w:hAnsi="Times New Roman" w:cs="Times New Roman"/>
          <w:sz w:val="24"/>
          <w:szCs w:val="24"/>
        </w:rPr>
        <w:t>n</w:t>
      </w:r>
      <w:r w:rsidR="00487459" w:rsidRPr="00432013">
        <w:rPr>
          <w:rFonts w:ascii="Times New Roman" w:hAnsi="Times New Roman" w:cs="Times New Roman"/>
          <w:sz w:val="24"/>
          <w:szCs w:val="24"/>
        </w:rPr>
        <w:t>d belongs to the Defendant.</w:t>
      </w:r>
    </w:p>
    <w:p w:rsidR="00A23DB5" w:rsidRPr="00432013" w:rsidRDefault="00487459" w:rsidP="005E6338">
      <w:pPr>
        <w:pStyle w:val="ListParagraph"/>
        <w:numPr>
          <w:ilvl w:val="0"/>
          <w:numId w:val="2"/>
        </w:numPr>
        <w:jc w:val="both"/>
        <w:rPr>
          <w:rFonts w:ascii="Times New Roman" w:hAnsi="Times New Roman" w:cs="Times New Roman"/>
          <w:sz w:val="24"/>
          <w:szCs w:val="24"/>
        </w:rPr>
      </w:pPr>
      <w:r w:rsidRPr="00432013">
        <w:rPr>
          <w:rFonts w:ascii="Times New Roman" w:hAnsi="Times New Roman" w:cs="Times New Roman"/>
          <w:sz w:val="24"/>
          <w:szCs w:val="24"/>
        </w:rPr>
        <w:t>That the learned trial Magistrate erred in law and fact</w:t>
      </w:r>
      <w:r w:rsidR="000C07C7" w:rsidRPr="00432013">
        <w:rPr>
          <w:rFonts w:ascii="Times New Roman" w:hAnsi="Times New Roman" w:cs="Times New Roman"/>
          <w:sz w:val="24"/>
          <w:szCs w:val="24"/>
        </w:rPr>
        <w:t xml:space="preserve"> when he held that the Appellant never took possession of the suit land after purchase contrary to the unchallenged evidence of PW1, PW2 and PW3 who clearly stated that the Appellant took possession of the suit land where he lived with the R</w:t>
      </w:r>
      <w:r w:rsidR="003363F0" w:rsidRPr="00432013">
        <w:rPr>
          <w:rFonts w:ascii="Times New Roman" w:hAnsi="Times New Roman" w:cs="Times New Roman"/>
          <w:sz w:val="24"/>
          <w:szCs w:val="24"/>
        </w:rPr>
        <w:t xml:space="preserve">espondent’s daughter </w:t>
      </w:r>
      <w:proofErr w:type="spellStart"/>
      <w:r w:rsidR="003363F0" w:rsidRPr="00432013">
        <w:rPr>
          <w:rFonts w:ascii="Times New Roman" w:hAnsi="Times New Roman" w:cs="Times New Roman"/>
          <w:sz w:val="24"/>
          <w:szCs w:val="24"/>
        </w:rPr>
        <w:t>Kabugho</w:t>
      </w:r>
      <w:proofErr w:type="spellEnd"/>
      <w:r w:rsidR="003363F0" w:rsidRPr="00432013">
        <w:rPr>
          <w:rFonts w:ascii="Times New Roman" w:hAnsi="Times New Roman" w:cs="Times New Roman"/>
          <w:sz w:val="24"/>
          <w:szCs w:val="24"/>
        </w:rPr>
        <w:t xml:space="preserve"> </w:t>
      </w:r>
      <w:proofErr w:type="spellStart"/>
      <w:r w:rsidR="003363F0" w:rsidRPr="00432013">
        <w:rPr>
          <w:rFonts w:ascii="Times New Roman" w:hAnsi="Times New Roman" w:cs="Times New Roman"/>
          <w:sz w:val="24"/>
          <w:szCs w:val="24"/>
        </w:rPr>
        <w:t>Nao</w:t>
      </w:r>
      <w:r w:rsidR="000C07C7" w:rsidRPr="00432013">
        <w:rPr>
          <w:rFonts w:ascii="Times New Roman" w:hAnsi="Times New Roman" w:cs="Times New Roman"/>
          <w:sz w:val="24"/>
          <w:szCs w:val="24"/>
        </w:rPr>
        <w:t>me</w:t>
      </w:r>
      <w:proofErr w:type="spellEnd"/>
      <w:r w:rsidR="000C07C7" w:rsidRPr="00432013">
        <w:rPr>
          <w:rFonts w:ascii="Times New Roman" w:hAnsi="Times New Roman" w:cs="Times New Roman"/>
          <w:sz w:val="24"/>
          <w:szCs w:val="24"/>
        </w:rPr>
        <w:t xml:space="preserve">. </w:t>
      </w:r>
      <w:r w:rsidRPr="00432013">
        <w:rPr>
          <w:rFonts w:ascii="Times New Roman" w:hAnsi="Times New Roman" w:cs="Times New Roman"/>
          <w:sz w:val="24"/>
          <w:szCs w:val="24"/>
        </w:rPr>
        <w:t xml:space="preserve">   </w:t>
      </w:r>
      <w:r w:rsidR="00A23DB5" w:rsidRPr="00432013">
        <w:rPr>
          <w:rFonts w:ascii="Times New Roman" w:hAnsi="Times New Roman" w:cs="Times New Roman"/>
          <w:sz w:val="24"/>
          <w:szCs w:val="24"/>
        </w:rPr>
        <w:t xml:space="preserve"> </w:t>
      </w:r>
    </w:p>
    <w:p w:rsidR="000C07C7" w:rsidRPr="00432013" w:rsidRDefault="000C07C7" w:rsidP="00A23DB5">
      <w:pPr>
        <w:jc w:val="both"/>
        <w:rPr>
          <w:rFonts w:ascii="Times New Roman" w:hAnsi="Times New Roman" w:cs="Times New Roman"/>
          <w:b/>
          <w:sz w:val="24"/>
          <w:szCs w:val="24"/>
        </w:rPr>
      </w:pPr>
      <w:r w:rsidRPr="00432013">
        <w:rPr>
          <w:rFonts w:ascii="Times New Roman" w:hAnsi="Times New Roman" w:cs="Times New Roman"/>
          <w:b/>
          <w:sz w:val="24"/>
          <w:szCs w:val="24"/>
        </w:rPr>
        <w:t>Representation:</w:t>
      </w:r>
    </w:p>
    <w:p w:rsidR="00A23DB5" w:rsidRPr="00432013" w:rsidRDefault="007053DA"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Counsel Augustine </w:t>
      </w:r>
      <w:proofErr w:type="spellStart"/>
      <w:r w:rsidRPr="00432013">
        <w:rPr>
          <w:rFonts w:ascii="Times New Roman" w:hAnsi="Times New Roman" w:cs="Times New Roman"/>
          <w:sz w:val="24"/>
          <w:szCs w:val="24"/>
        </w:rPr>
        <w:t>Bafaaki</w:t>
      </w:r>
      <w:proofErr w:type="spellEnd"/>
      <w:r w:rsidRPr="00432013">
        <w:rPr>
          <w:rFonts w:ascii="Times New Roman" w:hAnsi="Times New Roman" w:cs="Times New Roman"/>
          <w:sz w:val="24"/>
          <w:szCs w:val="24"/>
        </w:rPr>
        <w:t xml:space="preserve"> </w:t>
      </w:r>
      <w:proofErr w:type="spellStart"/>
      <w:r w:rsidRPr="00432013">
        <w:rPr>
          <w:rFonts w:ascii="Times New Roman" w:hAnsi="Times New Roman" w:cs="Times New Roman"/>
          <w:sz w:val="24"/>
          <w:szCs w:val="24"/>
        </w:rPr>
        <w:t>Kayonga</w:t>
      </w:r>
      <w:proofErr w:type="spellEnd"/>
      <w:r w:rsidR="00A23DB5" w:rsidRPr="00432013">
        <w:rPr>
          <w:rFonts w:ascii="Times New Roman" w:hAnsi="Times New Roman" w:cs="Times New Roman"/>
          <w:sz w:val="24"/>
          <w:szCs w:val="24"/>
        </w:rPr>
        <w:t xml:space="preserve"> appeared for the Appellant and Counsel </w:t>
      </w:r>
      <w:proofErr w:type="spellStart"/>
      <w:r w:rsidR="00A23DB5" w:rsidRPr="00432013">
        <w:rPr>
          <w:rFonts w:ascii="Times New Roman" w:hAnsi="Times New Roman" w:cs="Times New Roman"/>
          <w:sz w:val="24"/>
          <w:szCs w:val="24"/>
        </w:rPr>
        <w:t>Emiru</w:t>
      </w:r>
      <w:proofErr w:type="spellEnd"/>
      <w:r w:rsidR="00A23DB5" w:rsidRPr="00432013">
        <w:rPr>
          <w:rFonts w:ascii="Times New Roman" w:hAnsi="Times New Roman" w:cs="Times New Roman"/>
          <w:sz w:val="24"/>
          <w:szCs w:val="24"/>
        </w:rPr>
        <w:t xml:space="preserve"> Dominic represented the Respondent. By consent both parties agreed to file written submissions.</w:t>
      </w:r>
    </w:p>
    <w:p w:rsidR="0003031E" w:rsidRPr="00432013" w:rsidRDefault="000C07C7" w:rsidP="0003031E">
      <w:pPr>
        <w:jc w:val="both"/>
        <w:rPr>
          <w:rFonts w:ascii="Times New Roman" w:hAnsi="Times New Roman" w:cs="Times New Roman"/>
          <w:b/>
          <w:sz w:val="24"/>
          <w:szCs w:val="24"/>
        </w:rPr>
      </w:pPr>
      <w:r w:rsidRPr="00432013">
        <w:rPr>
          <w:rFonts w:ascii="Times New Roman" w:hAnsi="Times New Roman" w:cs="Times New Roman"/>
          <w:b/>
          <w:sz w:val="24"/>
          <w:szCs w:val="24"/>
        </w:rPr>
        <w:t>Duty of the Appellate Court:</w:t>
      </w:r>
    </w:p>
    <w:p w:rsidR="0003031E" w:rsidRPr="00432013" w:rsidRDefault="00EF2C90" w:rsidP="0003031E">
      <w:pPr>
        <w:jc w:val="both"/>
        <w:rPr>
          <w:rStyle w:val="Strong"/>
          <w:rFonts w:ascii="Times New Roman" w:eastAsiaTheme="majorEastAsia" w:hAnsi="Times New Roman" w:cs="Times New Roman"/>
          <w:sz w:val="24"/>
          <w:szCs w:val="24"/>
        </w:rPr>
      </w:pPr>
      <w:r w:rsidRPr="00432013">
        <w:rPr>
          <w:rFonts w:ascii="Times New Roman" w:hAnsi="Times New Roman" w:cs="Times New Roman"/>
          <w:sz w:val="24"/>
          <w:szCs w:val="24"/>
        </w:rPr>
        <w:t>T</w:t>
      </w:r>
      <w:r w:rsidR="00EB1E2C" w:rsidRPr="00432013">
        <w:rPr>
          <w:rFonts w:ascii="Times New Roman" w:hAnsi="Times New Roman" w:cs="Times New Roman"/>
          <w:sz w:val="24"/>
          <w:szCs w:val="24"/>
        </w:rPr>
        <w:t>his Court has a duty to re-evaluate the evidence to avoid a miscarriage of Justice</w:t>
      </w:r>
      <w:r w:rsidRPr="00432013">
        <w:rPr>
          <w:rFonts w:ascii="Times New Roman" w:hAnsi="Times New Roman" w:cs="Times New Roman"/>
          <w:sz w:val="24"/>
          <w:szCs w:val="24"/>
        </w:rPr>
        <w:t xml:space="preserve"> as it mindfully arrives at its own conclusion as per the case of </w:t>
      </w:r>
      <w:proofErr w:type="spellStart"/>
      <w:r w:rsidRPr="00432013">
        <w:rPr>
          <w:rStyle w:val="Strong"/>
          <w:rFonts w:ascii="Times New Roman" w:eastAsiaTheme="majorEastAsia" w:hAnsi="Times New Roman" w:cs="Times New Roman"/>
          <w:sz w:val="24"/>
          <w:szCs w:val="24"/>
        </w:rPr>
        <w:t>Banco</w:t>
      </w:r>
      <w:proofErr w:type="spellEnd"/>
      <w:r w:rsidRPr="00432013">
        <w:rPr>
          <w:rStyle w:val="Strong"/>
          <w:rFonts w:ascii="Times New Roman" w:eastAsiaTheme="majorEastAsia" w:hAnsi="Times New Roman" w:cs="Times New Roman"/>
          <w:sz w:val="24"/>
          <w:szCs w:val="24"/>
        </w:rPr>
        <w:t xml:space="preserve"> Arab </w:t>
      </w:r>
      <w:proofErr w:type="spellStart"/>
      <w:r w:rsidRPr="00432013">
        <w:rPr>
          <w:rStyle w:val="Strong"/>
          <w:rFonts w:ascii="Times New Roman" w:eastAsiaTheme="majorEastAsia" w:hAnsi="Times New Roman" w:cs="Times New Roman"/>
          <w:sz w:val="24"/>
          <w:szCs w:val="24"/>
        </w:rPr>
        <w:t>Espanol</w:t>
      </w:r>
      <w:proofErr w:type="spellEnd"/>
      <w:r w:rsidRPr="00432013">
        <w:rPr>
          <w:rStyle w:val="Strong"/>
          <w:rFonts w:ascii="Times New Roman" w:eastAsiaTheme="majorEastAsia" w:hAnsi="Times New Roman" w:cs="Times New Roman"/>
          <w:sz w:val="24"/>
          <w:szCs w:val="24"/>
        </w:rPr>
        <w:t xml:space="preserve"> versu</w:t>
      </w:r>
      <w:r w:rsidR="00EB1E2C" w:rsidRPr="00432013">
        <w:rPr>
          <w:rStyle w:val="Strong"/>
          <w:rFonts w:ascii="Times New Roman" w:eastAsiaTheme="majorEastAsia" w:hAnsi="Times New Roman" w:cs="Times New Roman"/>
          <w:sz w:val="24"/>
          <w:szCs w:val="24"/>
        </w:rPr>
        <w:t>s Bank of Uganda, Supreme Court Civil Appeal No.8 of 1998.</w:t>
      </w:r>
    </w:p>
    <w:p w:rsidR="00EF2C90" w:rsidRPr="00432013" w:rsidRDefault="00EB1E2C" w:rsidP="0003031E">
      <w:pPr>
        <w:jc w:val="both"/>
        <w:rPr>
          <w:rFonts w:ascii="Times New Roman" w:hAnsi="Times New Roman" w:cs="Times New Roman"/>
          <w:sz w:val="24"/>
          <w:szCs w:val="24"/>
        </w:rPr>
      </w:pPr>
      <w:r w:rsidRPr="00432013">
        <w:rPr>
          <w:rFonts w:ascii="Times New Roman" w:hAnsi="Times New Roman" w:cs="Times New Roman"/>
          <w:sz w:val="24"/>
          <w:szCs w:val="24"/>
        </w:rPr>
        <w:t xml:space="preserve">The powers of the High Court as an appellate Court </w:t>
      </w:r>
      <w:r w:rsidR="00EF2C90" w:rsidRPr="00432013">
        <w:rPr>
          <w:rFonts w:ascii="Times New Roman" w:hAnsi="Times New Roman" w:cs="Times New Roman"/>
          <w:sz w:val="24"/>
          <w:szCs w:val="24"/>
        </w:rPr>
        <w:t xml:space="preserve">are stipulated </w:t>
      </w:r>
      <w:r w:rsidRPr="00432013">
        <w:rPr>
          <w:rFonts w:ascii="Times New Roman" w:hAnsi="Times New Roman" w:cs="Times New Roman"/>
          <w:sz w:val="24"/>
          <w:szCs w:val="24"/>
        </w:rPr>
        <w:t xml:space="preserve">in </w:t>
      </w:r>
      <w:r w:rsidRPr="00432013">
        <w:rPr>
          <w:rFonts w:ascii="Times New Roman" w:hAnsi="Times New Roman" w:cs="Times New Roman"/>
          <w:b/>
          <w:sz w:val="24"/>
          <w:szCs w:val="24"/>
        </w:rPr>
        <w:t>Section 80</w:t>
      </w:r>
      <w:r w:rsidRPr="00432013">
        <w:rPr>
          <w:rFonts w:ascii="Times New Roman" w:hAnsi="Times New Roman" w:cs="Times New Roman"/>
          <w:sz w:val="24"/>
          <w:szCs w:val="24"/>
        </w:rPr>
        <w:t xml:space="preserve"> of the </w:t>
      </w:r>
      <w:r w:rsidRPr="00432013">
        <w:rPr>
          <w:rStyle w:val="Strong"/>
          <w:rFonts w:ascii="Times New Roman" w:eastAsiaTheme="majorEastAsia" w:hAnsi="Times New Roman" w:cs="Times New Roman"/>
          <w:b w:val="0"/>
          <w:sz w:val="24"/>
          <w:szCs w:val="24"/>
        </w:rPr>
        <w:t>Civil Procedure Act Cap 71</w:t>
      </w:r>
      <w:r w:rsidRPr="00432013">
        <w:rPr>
          <w:rStyle w:val="Strong"/>
          <w:rFonts w:ascii="Times New Roman" w:eastAsiaTheme="majorEastAsia" w:hAnsi="Times New Roman" w:cs="Times New Roman"/>
          <w:sz w:val="24"/>
          <w:szCs w:val="24"/>
        </w:rPr>
        <w:t xml:space="preserve">.  </w:t>
      </w:r>
      <w:r w:rsidRPr="00432013">
        <w:rPr>
          <w:rFonts w:ascii="Times New Roman" w:hAnsi="Times New Roman" w:cs="Times New Roman"/>
          <w:sz w:val="24"/>
          <w:szCs w:val="24"/>
        </w:rPr>
        <w:t xml:space="preserve">The High Court accordingly has power to determine the case finally, to remand the case, to frame issues and refer them for trial, to take additional evidence or to require such evidence to be taken and to order a new trial.  </w:t>
      </w:r>
    </w:p>
    <w:p w:rsidR="00FF6A3A" w:rsidRPr="00432013" w:rsidRDefault="00EB1E2C" w:rsidP="00FF6A3A">
      <w:pPr>
        <w:jc w:val="both"/>
        <w:rPr>
          <w:rFonts w:ascii="Times New Roman" w:hAnsi="Times New Roman" w:cs="Times New Roman"/>
          <w:sz w:val="24"/>
          <w:szCs w:val="24"/>
        </w:rPr>
      </w:pPr>
      <w:r w:rsidRPr="00432013">
        <w:rPr>
          <w:rFonts w:ascii="Times New Roman" w:hAnsi="Times New Roman" w:cs="Times New Roman"/>
          <w:sz w:val="24"/>
          <w:szCs w:val="24"/>
        </w:rPr>
        <w:t xml:space="preserve">According to </w:t>
      </w:r>
      <w:r w:rsidRPr="00432013">
        <w:rPr>
          <w:rFonts w:ascii="Times New Roman" w:hAnsi="Times New Roman" w:cs="Times New Roman"/>
          <w:b/>
          <w:sz w:val="24"/>
          <w:szCs w:val="24"/>
        </w:rPr>
        <w:t>Section 80 (2)</w:t>
      </w:r>
      <w:r w:rsidRPr="00432013">
        <w:rPr>
          <w:rFonts w:ascii="Times New Roman" w:hAnsi="Times New Roman" w:cs="Times New Roman"/>
          <w:sz w:val="24"/>
          <w:szCs w:val="24"/>
        </w:rPr>
        <w:t xml:space="preserve"> of the Civil Procedure Act, the High Court has the same powers and nearly the same duties as are conferred on courts of original jurisdiction in respect of suits instituted in it.</w:t>
      </w:r>
    </w:p>
    <w:p w:rsidR="00FF6A3A" w:rsidRPr="00432013" w:rsidRDefault="00FF6A3A" w:rsidP="00FF6A3A">
      <w:pPr>
        <w:jc w:val="both"/>
        <w:rPr>
          <w:rFonts w:ascii="Times New Roman" w:hAnsi="Times New Roman" w:cs="Times New Roman"/>
          <w:b/>
          <w:i/>
          <w:sz w:val="24"/>
          <w:szCs w:val="24"/>
        </w:rPr>
      </w:pPr>
      <w:r w:rsidRPr="00432013">
        <w:rPr>
          <w:rFonts w:ascii="Times New Roman" w:hAnsi="Times New Roman" w:cs="Times New Roman"/>
          <w:sz w:val="24"/>
          <w:szCs w:val="24"/>
        </w:rPr>
        <w:t xml:space="preserve">Thus, the duty of this court as a first appellate court is to re-evaluate the evidence, give it a fresh scrutiny and reach its own conclusions. </w:t>
      </w:r>
      <w:proofErr w:type="gramStart"/>
      <w:r w:rsidRPr="00432013">
        <w:rPr>
          <w:rFonts w:ascii="Times New Roman" w:hAnsi="Times New Roman" w:cs="Times New Roman"/>
          <w:b/>
          <w:sz w:val="24"/>
          <w:szCs w:val="24"/>
        </w:rPr>
        <w:t>(See:</w:t>
      </w:r>
      <w:r w:rsidRPr="00432013">
        <w:rPr>
          <w:rFonts w:ascii="Times New Roman" w:hAnsi="Times New Roman" w:cs="Times New Roman"/>
          <w:sz w:val="24"/>
          <w:szCs w:val="24"/>
        </w:rPr>
        <w:t xml:space="preserve"> </w:t>
      </w:r>
      <w:proofErr w:type="spellStart"/>
      <w:r w:rsidRPr="00432013">
        <w:rPr>
          <w:rStyle w:val="Emphasis"/>
          <w:rFonts w:ascii="Times New Roman" w:hAnsi="Times New Roman" w:cs="Times New Roman"/>
          <w:b/>
          <w:i w:val="0"/>
          <w:sz w:val="24"/>
          <w:szCs w:val="24"/>
        </w:rPr>
        <w:t>Pandya</w:t>
      </w:r>
      <w:proofErr w:type="spellEnd"/>
      <w:r w:rsidRPr="00432013">
        <w:rPr>
          <w:rStyle w:val="Emphasis"/>
          <w:rFonts w:ascii="Times New Roman" w:hAnsi="Times New Roman" w:cs="Times New Roman"/>
          <w:b/>
          <w:i w:val="0"/>
          <w:sz w:val="24"/>
          <w:szCs w:val="24"/>
        </w:rPr>
        <w:t xml:space="preserve"> versus R. (1957) EA 336</w:t>
      </w:r>
      <w:r w:rsidRPr="00432013">
        <w:rPr>
          <w:rFonts w:ascii="Times New Roman" w:hAnsi="Times New Roman" w:cs="Times New Roman"/>
          <w:b/>
          <w:i/>
          <w:sz w:val="24"/>
          <w:szCs w:val="24"/>
        </w:rPr>
        <w:t>).</w:t>
      </w:r>
      <w:proofErr w:type="gramEnd"/>
      <w:r w:rsidRPr="00432013">
        <w:rPr>
          <w:rFonts w:ascii="Times New Roman" w:hAnsi="Times New Roman" w:cs="Times New Roman"/>
          <w:b/>
          <w:i/>
          <w:sz w:val="24"/>
          <w:szCs w:val="24"/>
        </w:rPr>
        <w:t> </w:t>
      </w:r>
    </w:p>
    <w:p w:rsidR="000C07C7" w:rsidRPr="00432013" w:rsidRDefault="000C07C7" w:rsidP="00A23DB5">
      <w:pPr>
        <w:jc w:val="both"/>
        <w:rPr>
          <w:rFonts w:ascii="Times New Roman" w:hAnsi="Times New Roman" w:cs="Times New Roman"/>
          <w:b/>
          <w:sz w:val="24"/>
          <w:szCs w:val="24"/>
        </w:rPr>
      </w:pPr>
      <w:r w:rsidRPr="00432013">
        <w:rPr>
          <w:rFonts w:ascii="Times New Roman" w:hAnsi="Times New Roman" w:cs="Times New Roman"/>
          <w:b/>
          <w:sz w:val="24"/>
          <w:szCs w:val="24"/>
        </w:rPr>
        <w:t>Resolution of Grounds:</w:t>
      </w:r>
    </w:p>
    <w:p w:rsidR="000C07C7" w:rsidRPr="00432013" w:rsidRDefault="000C07C7"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Ground 1 and 3 are discussed jointly and Ground 2 </w:t>
      </w:r>
      <w:r w:rsidR="00EF2C90" w:rsidRPr="00432013">
        <w:rPr>
          <w:rFonts w:ascii="Times New Roman" w:hAnsi="Times New Roman" w:cs="Times New Roman"/>
          <w:sz w:val="24"/>
          <w:szCs w:val="24"/>
        </w:rPr>
        <w:t>separately</w:t>
      </w:r>
      <w:r w:rsidRPr="00432013">
        <w:rPr>
          <w:rFonts w:ascii="Times New Roman" w:hAnsi="Times New Roman" w:cs="Times New Roman"/>
          <w:sz w:val="24"/>
          <w:szCs w:val="24"/>
        </w:rPr>
        <w:t>.</w:t>
      </w:r>
    </w:p>
    <w:p w:rsidR="00631B8F" w:rsidRPr="00432013" w:rsidRDefault="00631B8F" w:rsidP="00631B8F">
      <w:pPr>
        <w:jc w:val="both"/>
        <w:rPr>
          <w:rFonts w:ascii="Times New Roman" w:hAnsi="Times New Roman" w:cs="Times New Roman"/>
          <w:b/>
          <w:sz w:val="24"/>
          <w:szCs w:val="24"/>
        </w:rPr>
      </w:pPr>
      <w:r w:rsidRPr="00432013">
        <w:rPr>
          <w:rFonts w:ascii="Times New Roman" w:hAnsi="Times New Roman" w:cs="Times New Roman"/>
          <w:b/>
          <w:sz w:val="24"/>
          <w:szCs w:val="24"/>
        </w:rPr>
        <w:t>Grounds 1 and 3:</w:t>
      </w:r>
    </w:p>
    <w:p w:rsidR="00631B8F" w:rsidRPr="00432013" w:rsidRDefault="00631B8F" w:rsidP="00631B8F">
      <w:pPr>
        <w:jc w:val="both"/>
        <w:rPr>
          <w:rFonts w:ascii="Times New Roman" w:hAnsi="Times New Roman" w:cs="Times New Roman"/>
          <w:b/>
          <w:sz w:val="24"/>
          <w:szCs w:val="24"/>
        </w:rPr>
      </w:pPr>
      <w:r w:rsidRPr="00432013">
        <w:rPr>
          <w:rFonts w:ascii="Times New Roman" w:hAnsi="Times New Roman" w:cs="Times New Roman"/>
          <w:b/>
          <w:sz w:val="24"/>
          <w:szCs w:val="24"/>
        </w:rPr>
        <w:t>1. That the learned trial Magistrate erred in law and fact in holding that the suit land belongs to the Respondent thereby departing from the documentary evidence in Exhibit PE1 which clearly stated that the Appellant was the purchaser of the suit land.</w:t>
      </w:r>
    </w:p>
    <w:p w:rsidR="000C07C7" w:rsidRPr="00432013" w:rsidRDefault="00631B8F" w:rsidP="00A23DB5">
      <w:pPr>
        <w:jc w:val="both"/>
        <w:rPr>
          <w:rFonts w:ascii="Times New Roman" w:hAnsi="Times New Roman" w:cs="Times New Roman"/>
          <w:b/>
          <w:sz w:val="24"/>
          <w:szCs w:val="24"/>
        </w:rPr>
      </w:pPr>
      <w:r w:rsidRPr="00432013">
        <w:rPr>
          <w:rFonts w:ascii="Times New Roman" w:hAnsi="Times New Roman" w:cs="Times New Roman"/>
          <w:b/>
          <w:sz w:val="24"/>
          <w:szCs w:val="24"/>
        </w:rPr>
        <w:lastRenderedPageBreak/>
        <w:t xml:space="preserve">3.That the learned trial Magistrate erred in law and fact when he held that the Appellant never took possession of the suit land after purchase contrary to the unchallenged evidence of PW1, PW2 and PW3 who clearly stated that the Appellant took possession of the suit land where he lived with the Respondent’s daughter </w:t>
      </w:r>
      <w:proofErr w:type="spellStart"/>
      <w:r w:rsidRPr="00432013">
        <w:rPr>
          <w:rFonts w:ascii="Times New Roman" w:hAnsi="Times New Roman" w:cs="Times New Roman"/>
          <w:b/>
          <w:sz w:val="24"/>
          <w:szCs w:val="24"/>
        </w:rPr>
        <w:t>Kabugho</w:t>
      </w:r>
      <w:proofErr w:type="spellEnd"/>
      <w:r w:rsidRPr="00432013">
        <w:rPr>
          <w:rFonts w:ascii="Times New Roman" w:hAnsi="Times New Roman" w:cs="Times New Roman"/>
          <w:b/>
          <w:sz w:val="24"/>
          <w:szCs w:val="24"/>
        </w:rPr>
        <w:t xml:space="preserve"> </w:t>
      </w:r>
      <w:proofErr w:type="spellStart"/>
      <w:r w:rsidRPr="00432013">
        <w:rPr>
          <w:rFonts w:ascii="Times New Roman" w:hAnsi="Times New Roman" w:cs="Times New Roman"/>
          <w:b/>
          <w:sz w:val="24"/>
          <w:szCs w:val="24"/>
        </w:rPr>
        <w:t>Naume</w:t>
      </w:r>
      <w:proofErr w:type="spellEnd"/>
      <w:r w:rsidRPr="00432013">
        <w:rPr>
          <w:rFonts w:ascii="Times New Roman" w:hAnsi="Times New Roman" w:cs="Times New Roman"/>
          <w:b/>
          <w:sz w:val="24"/>
          <w:szCs w:val="24"/>
        </w:rPr>
        <w:t xml:space="preserve">.     </w:t>
      </w:r>
    </w:p>
    <w:p w:rsidR="000C07C7" w:rsidRPr="00432013" w:rsidRDefault="000C07C7"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Counsel for the Appellant submitted that the Appellant’s evidence was supported by the sale agreement that was executed between the Appellant and the seller </w:t>
      </w:r>
      <w:proofErr w:type="spellStart"/>
      <w:r w:rsidRPr="00432013">
        <w:rPr>
          <w:rFonts w:ascii="Times New Roman" w:hAnsi="Times New Roman" w:cs="Times New Roman"/>
          <w:sz w:val="24"/>
          <w:szCs w:val="24"/>
        </w:rPr>
        <w:t>Biira</w:t>
      </w:r>
      <w:proofErr w:type="spellEnd"/>
      <w:r w:rsidRPr="00432013">
        <w:rPr>
          <w:rFonts w:ascii="Times New Roman" w:hAnsi="Times New Roman" w:cs="Times New Roman"/>
          <w:sz w:val="24"/>
          <w:szCs w:val="24"/>
        </w:rPr>
        <w:t xml:space="preserve"> Eva dated 8</w:t>
      </w:r>
      <w:r w:rsidRPr="00432013">
        <w:rPr>
          <w:rFonts w:ascii="Times New Roman" w:hAnsi="Times New Roman" w:cs="Times New Roman"/>
          <w:sz w:val="24"/>
          <w:szCs w:val="24"/>
          <w:vertAlign w:val="superscript"/>
        </w:rPr>
        <w:t>th</w:t>
      </w:r>
      <w:r w:rsidRPr="00432013">
        <w:rPr>
          <w:rFonts w:ascii="Times New Roman" w:hAnsi="Times New Roman" w:cs="Times New Roman"/>
          <w:sz w:val="24"/>
          <w:szCs w:val="24"/>
        </w:rPr>
        <w:t xml:space="preserve"> April 2004 and was tendered in Court and admitted as exhibit PE1. This piece of evidence was corroborated by PW2 and PW3 and the same was not challenged by the Respondent but rather she stated that the purchaser was made the Appellant because he was her son in law.</w:t>
      </w:r>
    </w:p>
    <w:p w:rsidR="000C07C7" w:rsidRPr="00432013" w:rsidRDefault="0080783C"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Further that the Respondent signed on the sale agreement as a witness which could only mean that she confirmed that the Appellant was the purchaser and there was no evidence adduced to prove that the Appellant had stolen the agreement. </w:t>
      </w:r>
    </w:p>
    <w:p w:rsidR="0080783C" w:rsidRPr="00432013" w:rsidRDefault="0080783C"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Counsel for the Appellant quoted </w:t>
      </w:r>
      <w:r w:rsidRPr="00432013">
        <w:rPr>
          <w:rFonts w:ascii="Times New Roman" w:hAnsi="Times New Roman" w:cs="Times New Roman"/>
          <w:b/>
          <w:sz w:val="24"/>
          <w:szCs w:val="24"/>
        </w:rPr>
        <w:t>Section 58</w:t>
      </w:r>
      <w:r w:rsidRPr="00432013">
        <w:rPr>
          <w:rFonts w:ascii="Times New Roman" w:hAnsi="Times New Roman" w:cs="Times New Roman"/>
          <w:sz w:val="24"/>
          <w:szCs w:val="24"/>
        </w:rPr>
        <w:t xml:space="preserve"> of the Evidence Act which is to the effect that;</w:t>
      </w:r>
    </w:p>
    <w:p w:rsidR="0080783C" w:rsidRPr="00432013" w:rsidRDefault="0080783C" w:rsidP="00A23DB5">
      <w:pPr>
        <w:jc w:val="both"/>
        <w:rPr>
          <w:rFonts w:ascii="Times New Roman" w:hAnsi="Times New Roman" w:cs="Times New Roman"/>
          <w:i/>
          <w:sz w:val="24"/>
          <w:szCs w:val="24"/>
        </w:rPr>
      </w:pPr>
      <w:r w:rsidRPr="00432013">
        <w:rPr>
          <w:rFonts w:ascii="Times New Roman" w:hAnsi="Times New Roman" w:cs="Times New Roman"/>
          <w:i/>
          <w:sz w:val="24"/>
          <w:szCs w:val="24"/>
        </w:rPr>
        <w:t>“All facts, except the contents of a document may be proved by oral evidence.”</w:t>
      </w:r>
    </w:p>
    <w:p w:rsidR="0080783C" w:rsidRPr="00432013" w:rsidRDefault="0080783C" w:rsidP="00A23DB5">
      <w:pPr>
        <w:jc w:val="both"/>
        <w:rPr>
          <w:rFonts w:ascii="Times New Roman" w:hAnsi="Times New Roman" w:cs="Times New Roman"/>
          <w:sz w:val="24"/>
          <w:szCs w:val="24"/>
        </w:rPr>
      </w:pPr>
      <w:r w:rsidRPr="00432013">
        <w:rPr>
          <w:rFonts w:ascii="Times New Roman" w:hAnsi="Times New Roman" w:cs="Times New Roman"/>
          <w:b/>
          <w:sz w:val="24"/>
          <w:szCs w:val="24"/>
        </w:rPr>
        <w:t>Section 91</w:t>
      </w:r>
      <w:r w:rsidRPr="00432013">
        <w:rPr>
          <w:rFonts w:ascii="Times New Roman" w:hAnsi="Times New Roman" w:cs="Times New Roman"/>
          <w:sz w:val="24"/>
          <w:szCs w:val="24"/>
        </w:rPr>
        <w:t xml:space="preserve"> of the Evidence Act which provides that;</w:t>
      </w:r>
    </w:p>
    <w:p w:rsidR="00ED1C17" w:rsidRPr="00432013" w:rsidRDefault="0080783C" w:rsidP="00A23DB5">
      <w:pPr>
        <w:jc w:val="both"/>
        <w:rPr>
          <w:rFonts w:ascii="Times New Roman" w:hAnsi="Times New Roman" w:cs="Times New Roman"/>
          <w:i/>
          <w:sz w:val="24"/>
          <w:szCs w:val="24"/>
        </w:rPr>
      </w:pPr>
      <w:r w:rsidRPr="00432013">
        <w:rPr>
          <w:rFonts w:ascii="Times New Roman" w:hAnsi="Times New Roman" w:cs="Times New Roman"/>
          <w:i/>
          <w:sz w:val="24"/>
          <w:szCs w:val="24"/>
        </w:rPr>
        <w:t>“When the terms of a contract, grant and other disposition of property have been reduced to a form of document, no evidence shall be given in proof of the terms of that contract except the document itself.”</w:t>
      </w:r>
    </w:p>
    <w:p w:rsidR="00651B85" w:rsidRPr="00432013" w:rsidRDefault="00651B85" w:rsidP="00A23DB5">
      <w:pPr>
        <w:jc w:val="both"/>
        <w:rPr>
          <w:rFonts w:ascii="Times New Roman" w:hAnsi="Times New Roman" w:cs="Times New Roman"/>
          <w:sz w:val="24"/>
          <w:szCs w:val="24"/>
        </w:rPr>
      </w:pPr>
      <w:r w:rsidRPr="00432013">
        <w:rPr>
          <w:rFonts w:ascii="Times New Roman" w:hAnsi="Times New Roman" w:cs="Times New Roman"/>
          <w:sz w:val="24"/>
          <w:szCs w:val="24"/>
        </w:rPr>
        <w:t>That in the circumstances oral evidence cannot be relied upon when there is a document to prove the facts in issue and oral evidence can only be admitted in exceptional circumstances.</w:t>
      </w:r>
    </w:p>
    <w:p w:rsidR="00631B8F" w:rsidRPr="00432013" w:rsidRDefault="00631B8F"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Counsel for the Respondent on the other hand submitted that from the </w:t>
      </w:r>
      <w:r w:rsidR="00FF6A3A" w:rsidRPr="00432013">
        <w:rPr>
          <w:rFonts w:ascii="Times New Roman" w:hAnsi="Times New Roman" w:cs="Times New Roman"/>
          <w:sz w:val="24"/>
          <w:szCs w:val="24"/>
        </w:rPr>
        <w:t>evidence</w:t>
      </w:r>
      <w:r w:rsidRPr="00432013">
        <w:rPr>
          <w:rFonts w:ascii="Times New Roman" w:hAnsi="Times New Roman" w:cs="Times New Roman"/>
          <w:sz w:val="24"/>
          <w:szCs w:val="24"/>
        </w:rPr>
        <w:t xml:space="preserve"> on record it is clear that there was a dispute in the interpretation of the intention of the </w:t>
      </w:r>
      <w:r w:rsidR="00FF6A3A" w:rsidRPr="00432013">
        <w:rPr>
          <w:rFonts w:ascii="Times New Roman" w:hAnsi="Times New Roman" w:cs="Times New Roman"/>
          <w:sz w:val="24"/>
          <w:szCs w:val="24"/>
        </w:rPr>
        <w:t>parties</w:t>
      </w:r>
      <w:r w:rsidRPr="00432013">
        <w:rPr>
          <w:rFonts w:ascii="Times New Roman" w:hAnsi="Times New Roman" w:cs="Times New Roman"/>
          <w:sz w:val="24"/>
          <w:szCs w:val="24"/>
        </w:rPr>
        <w:t xml:space="preserve"> to the said agreement. The confusion was highlighted by DW2 the seller of the suit land and DW3 the broker who brought the buyer. That none of the neighbours as </w:t>
      </w:r>
      <w:r w:rsidR="008F5626" w:rsidRPr="00432013">
        <w:rPr>
          <w:rFonts w:ascii="Times New Roman" w:hAnsi="Times New Roman" w:cs="Times New Roman"/>
          <w:sz w:val="24"/>
          <w:szCs w:val="24"/>
        </w:rPr>
        <w:t>mentioned</w:t>
      </w:r>
      <w:r w:rsidRPr="00432013">
        <w:rPr>
          <w:rFonts w:ascii="Times New Roman" w:hAnsi="Times New Roman" w:cs="Times New Roman"/>
          <w:sz w:val="24"/>
          <w:szCs w:val="24"/>
        </w:rPr>
        <w:t xml:space="preserve"> by PW2 the Chairperson was called to witness the sale </w:t>
      </w:r>
      <w:r w:rsidR="008F5626" w:rsidRPr="00432013">
        <w:rPr>
          <w:rFonts w:ascii="Times New Roman" w:hAnsi="Times New Roman" w:cs="Times New Roman"/>
          <w:sz w:val="24"/>
          <w:szCs w:val="24"/>
        </w:rPr>
        <w:t>agreement</w:t>
      </w:r>
      <w:r w:rsidRPr="00432013">
        <w:rPr>
          <w:rFonts w:ascii="Times New Roman" w:hAnsi="Times New Roman" w:cs="Times New Roman"/>
          <w:sz w:val="24"/>
          <w:szCs w:val="24"/>
        </w:rPr>
        <w:t xml:space="preserve">. </w:t>
      </w:r>
    </w:p>
    <w:p w:rsidR="00631B8F" w:rsidRPr="00432013" w:rsidRDefault="00631B8F"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Further, that the Appellant apart from arguing that the evidence was not properly evaluated </w:t>
      </w:r>
      <w:proofErr w:type="gramStart"/>
      <w:r w:rsidRPr="00432013">
        <w:rPr>
          <w:rFonts w:ascii="Times New Roman" w:hAnsi="Times New Roman" w:cs="Times New Roman"/>
          <w:sz w:val="24"/>
          <w:szCs w:val="24"/>
        </w:rPr>
        <w:t>he</w:t>
      </w:r>
      <w:proofErr w:type="gramEnd"/>
      <w:r w:rsidRPr="00432013">
        <w:rPr>
          <w:rFonts w:ascii="Times New Roman" w:hAnsi="Times New Roman" w:cs="Times New Roman"/>
          <w:sz w:val="24"/>
          <w:szCs w:val="24"/>
        </w:rPr>
        <w:t xml:space="preserve"> did not explain how he acquired the suit land. </w:t>
      </w:r>
      <w:r w:rsidR="003227B0" w:rsidRPr="00432013">
        <w:rPr>
          <w:rFonts w:ascii="Times New Roman" w:hAnsi="Times New Roman" w:cs="Times New Roman"/>
          <w:sz w:val="24"/>
          <w:szCs w:val="24"/>
        </w:rPr>
        <w:t xml:space="preserve">On the other hand the </w:t>
      </w:r>
      <w:r w:rsidR="008F5626" w:rsidRPr="00432013">
        <w:rPr>
          <w:rFonts w:ascii="Times New Roman" w:hAnsi="Times New Roman" w:cs="Times New Roman"/>
          <w:sz w:val="24"/>
          <w:szCs w:val="24"/>
        </w:rPr>
        <w:t>Respondent</w:t>
      </w:r>
      <w:r w:rsidR="003227B0" w:rsidRPr="00432013">
        <w:rPr>
          <w:rFonts w:ascii="Times New Roman" w:hAnsi="Times New Roman" w:cs="Times New Roman"/>
          <w:sz w:val="24"/>
          <w:szCs w:val="24"/>
        </w:rPr>
        <w:t xml:space="preserve"> explained in detail how she acquired the suit land and most importantly DW3 was not even cross examined. </w:t>
      </w:r>
    </w:p>
    <w:p w:rsidR="003227B0" w:rsidRPr="00432013" w:rsidRDefault="003227B0" w:rsidP="00A23DB5">
      <w:pPr>
        <w:jc w:val="both"/>
        <w:rPr>
          <w:rFonts w:ascii="Times New Roman" w:hAnsi="Times New Roman" w:cs="Times New Roman"/>
          <w:sz w:val="24"/>
          <w:szCs w:val="24"/>
        </w:rPr>
      </w:pPr>
      <w:r w:rsidRPr="00432013">
        <w:rPr>
          <w:rFonts w:ascii="Times New Roman" w:hAnsi="Times New Roman" w:cs="Times New Roman"/>
          <w:sz w:val="24"/>
          <w:szCs w:val="24"/>
        </w:rPr>
        <w:t>In regard to the best evidence rule counsel for the Respondent submitted that the Respondent is an illiterate and was unrepr</w:t>
      </w:r>
      <w:r w:rsidR="00FF6A3A" w:rsidRPr="00432013">
        <w:rPr>
          <w:rFonts w:ascii="Times New Roman" w:hAnsi="Times New Roman" w:cs="Times New Roman"/>
          <w:sz w:val="24"/>
          <w:szCs w:val="24"/>
        </w:rPr>
        <w:t xml:space="preserve">esented in the lower Court, she </w:t>
      </w:r>
      <w:r w:rsidRPr="00432013">
        <w:rPr>
          <w:rFonts w:ascii="Times New Roman" w:hAnsi="Times New Roman" w:cs="Times New Roman"/>
          <w:sz w:val="24"/>
          <w:szCs w:val="24"/>
        </w:rPr>
        <w:t xml:space="preserve">was disputing the sale </w:t>
      </w:r>
      <w:r w:rsidR="00FF6A3A" w:rsidRPr="00432013">
        <w:rPr>
          <w:rFonts w:ascii="Times New Roman" w:hAnsi="Times New Roman" w:cs="Times New Roman"/>
          <w:sz w:val="24"/>
          <w:szCs w:val="24"/>
        </w:rPr>
        <w:t>agreement</w:t>
      </w:r>
      <w:r w:rsidRPr="00432013">
        <w:rPr>
          <w:rFonts w:ascii="Times New Roman" w:hAnsi="Times New Roman" w:cs="Times New Roman"/>
          <w:sz w:val="24"/>
          <w:szCs w:val="24"/>
        </w:rPr>
        <w:t xml:space="preserve"> and this in the circumstances would warrant oral evidence. That the Respondent in the instant case was able to prove to Court how she purchase the suit land </w:t>
      </w:r>
      <w:r w:rsidR="00FF6A3A" w:rsidRPr="00432013">
        <w:rPr>
          <w:rFonts w:ascii="Times New Roman" w:hAnsi="Times New Roman" w:cs="Times New Roman"/>
          <w:sz w:val="24"/>
          <w:szCs w:val="24"/>
        </w:rPr>
        <w:t>in the</w:t>
      </w:r>
      <w:r w:rsidRPr="00432013">
        <w:rPr>
          <w:rFonts w:ascii="Times New Roman" w:hAnsi="Times New Roman" w:cs="Times New Roman"/>
          <w:sz w:val="24"/>
          <w:szCs w:val="24"/>
        </w:rPr>
        <w:t xml:space="preserve"> name of the third party</w:t>
      </w:r>
      <w:r w:rsidR="00FF6A3A" w:rsidRPr="00432013">
        <w:rPr>
          <w:rFonts w:ascii="Times New Roman" w:hAnsi="Times New Roman" w:cs="Times New Roman"/>
          <w:sz w:val="24"/>
          <w:szCs w:val="24"/>
        </w:rPr>
        <w:t xml:space="preserve"> thus the decision of the trial Magistrate was correct in finding the Respondent as the rightful owner</w:t>
      </w:r>
      <w:r w:rsidRPr="00432013">
        <w:rPr>
          <w:rFonts w:ascii="Times New Roman" w:hAnsi="Times New Roman" w:cs="Times New Roman"/>
          <w:sz w:val="24"/>
          <w:szCs w:val="24"/>
        </w:rPr>
        <w:t xml:space="preserve">. </w:t>
      </w:r>
    </w:p>
    <w:p w:rsidR="00FF6A3A" w:rsidRPr="00432013" w:rsidRDefault="00FF6A3A" w:rsidP="00A23DB5">
      <w:pPr>
        <w:jc w:val="both"/>
        <w:rPr>
          <w:rFonts w:ascii="Times New Roman" w:hAnsi="Times New Roman" w:cs="Times New Roman"/>
          <w:sz w:val="24"/>
          <w:szCs w:val="24"/>
        </w:rPr>
      </w:pPr>
      <w:r w:rsidRPr="00432013">
        <w:rPr>
          <w:rFonts w:ascii="Times New Roman" w:hAnsi="Times New Roman" w:cs="Times New Roman"/>
          <w:sz w:val="24"/>
          <w:szCs w:val="24"/>
        </w:rPr>
        <w:lastRenderedPageBreak/>
        <w:t>In the instant case the Appellant alleged that he was the owner of the suit land and brought two witnesses to prove his case who all told Court that the suit land belonged to him and PW2 is the one that even wrote the agreement.</w:t>
      </w:r>
    </w:p>
    <w:p w:rsidR="00FF6A3A" w:rsidRPr="00432013" w:rsidRDefault="00FF6A3A" w:rsidP="00A23DB5">
      <w:pPr>
        <w:jc w:val="both"/>
        <w:rPr>
          <w:rFonts w:ascii="Times New Roman" w:hAnsi="Times New Roman" w:cs="Times New Roman"/>
          <w:sz w:val="24"/>
          <w:szCs w:val="24"/>
        </w:rPr>
      </w:pPr>
      <w:r w:rsidRPr="00432013">
        <w:rPr>
          <w:rFonts w:ascii="Times New Roman" w:hAnsi="Times New Roman" w:cs="Times New Roman"/>
          <w:sz w:val="24"/>
          <w:szCs w:val="24"/>
        </w:rPr>
        <w:t xml:space="preserve">The Respondent also brought two witnesses who included the seller of the suit land DW2 and DW3 who was the broker that brought the Respondent as the buyer. The Respondent’s witnesses confirmed to Court that she was the one that bought the suit land and she is the one that paid consideration for the same. However, the agreement was made in the name of the Appellant who was her son in law at the time after a mutual agreement. </w:t>
      </w:r>
    </w:p>
    <w:p w:rsidR="00D42ED0" w:rsidRPr="00432013" w:rsidRDefault="00FF6A3A" w:rsidP="00A23DB5">
      <w:pPr>
        <w:jc w:val="both"/>
        <w:rPr>
          <w:rFonts w:ascii="Times New Roman" w:hAnsi="Times New Roman" w:cs="Times New Roman"/>
          <w:sz w:val="24"/>
          <w:szCs w:val="24"/>
        </w:rPr>
      </w:pPr>
      <w:r w:rsidRPr="00432013">
        <w:rPr>
          <w:rFonts w:ascii="Times New Roman" w:hAnsi="Times New Roman" w:cs="Times New Roman"/>
          <w:sz w:val="24"/>
          <w:szCs w:val="24"/>
        </w:rPr>
        <w:t>From the submissions made, Counsel for the Appellant stated that it is clear from the sale agreement that the Appellant was the buyer which Co</w:t>
      </w:r>
      <w:r w:rsidR="0096064A" w:rsidRPr="00432013">
        <w:rPr>
          <w:rFonts w:ascii="Times New Roman" w:hAnsi="Times New Roman" w:cs="Times New Roman"/>
          <w:sz w:val="24"/>
          <w:szCs w:val="24"/>
        </w:rPr>
        <w:t>unsel for the Respondent contends that allegedly that</w:t>
      </w:r>
      <w:r w:rsidRPr="00432013">
        <w:rPr>
          <w:rFonts w:ascii="Times New Roman" w:hAnsi="Times New Roman" w:cs="Times New Roman"/>
          <w:sz w:val="24"/>
          <w:szCs w:val="24"/>
        </w:rPr>
        <w:t xml:space="preserve"> was not the intention of the Respondent. </w:t>
      </w:r>
    </w:p>
    <w:p w:rsidR="00D42ED0" w:rsidRPr="00432013" w:rsidRDefault="00D42ED0" w:rsidP="00D42ED0">
      <w:pPr>
        <w:jc w:val="both"/>
        <w:rPr>
          <w:rFonts w:ascii="Times New Roman" w:hAnsi="Times New Roman" w:cs="Times New Roman"/>
          <w:sz w:val="24"/>
          <w:szCs w:val="24"/>
        </w:rPr>
      </w:pPr>
      <w:r w:rsidRPr="00432013">
        <w:rPr>
          <w:rFonts w:ascii="Times New Roman" w:hAnsi="Times New Roman" w:cs="Times New Roman"/>
          <w:sz w:val="24"/>
          <w:szCs w:val="24"/>
        </w:rPr>
        <w:t>In my opinion</w:t>
      </w:r>
      <w:r w:rsidR="0080783C" w:rsidRPr="00432013">
        <w:rPr>
          <w:rFonts w:ascii="Times New Roman" w:hAnsi="Times New Roman" w:cs="Times New Roman"/>
          <w:sz w:val="24"/>
          <w:szCs w:val="24"/>
        </w:rPr>
        <w:t xml:space="preserve"> </w:t>
      </w:r>
      <w:r w:rsidRPr="00432013">
        <w:rPr>
          <w:rFonts w:ascii="Times New Roman" w:hAnsi="Times New Roman" w:cs="Times New Roman"/>
          <w:sz w:val="24"/>
          <w:szCs w:val="24"/>
        </w:rPr>
        <w:t>in</w:t>
      </w:r>
      <w:r w:rsidR="00ED1C17" w:rsidRPr="00432013">
        <w:rPr>
          <w:rFonts w:ascii="Times New Roman" w:hAnsi="Times New Roman" w:cs="Times New Roman"/>
          <w:sz w:val="24"/>
          <w:szCs w:val="24"/>
        </w:rPr>
        <w:t xml:space="preserve"> law once a party relies on documentary evidence, that document can be proved in any of the ways provided for under </w:t>
      </w:r>
      <w:r w:rsidR="00ED1C17" w:rsidRPr="00432013">
        <w:rPr>
          <w:rFonts w:ascii="Times New Roman" w:hAnsi="Times New Roman" w:cs="Times New Roman"/>
          <w:b/>
          <w:sz w:val="24"/>
          <w:szCs w:val="24"/>
        </w:rPr>
        <w:t>Section</w:t>
      </w:r>
      <w:r w:rsidRPr="00432013">
        <w:rPr>
          <w:rFonts w:ascii="Times New Roman" w:hAnsi="Times New Roman" w:cs="Times New Roman"/>
          <w:b/>
          <w:sz w:val="24"/>
          <w:szCs w:val="24"/>
        </w:rPr>
        <w:t>s</w:t>
      </w:r>
      <w:r w:rsidR="00ED1C17" w:rsidRPr="00432013">
        <w:rPr>
          <w:rFonts w:ascii="Times New Roman" w:hAnsi="Times New Roman" w:cs="Times New Roman"/>
          <w:b/>
          <w:sz w:val="24"/>
          <w:szCs w:val="24"/>
        </w:rPr>
        <w:t xml:space="preserve"> 60-64</w:t>
      </w:r>
      <w:r w:rsidR="00ED1C17" w:rsidRPr="00432013">
        <w:rPr>
          <w:rFonts w:ascii="Times New Roman" w:hAnsi="Times New Roman" w:cs="Times New Roman"/>
          <w:sz w:val="24"/>
          <w:szCs w:val="24"/>
        </w:rPr>
        <w:t xml:space="preserve"> of the Evidence Act. Exh</w:t>
      </w:r>
      <w:r w:rsidRPr="00432013">
        <w:rPr>
          <w:rFonts w:ascii="Times New Roman" w:hAnsi="Times New Roman" w:cs="Times New Roman"/>
          <w:sz w:val="24"/>
          <w:szCs w:val="24"/>
        </w:rPr>
        <w:t>ibit</w:t>
      </w:r>
      <w:r w:rsidR="00ED1C17" w:rsidRPr="00432013">
        <w:rPr>
          <w:rFonts w:ascii="Times New Roman" w:hAnsi="Times New Roman" w:cs="Times New Roman"/>
          <w:sz w:val="24"/>
          <w:szCs w:val="24"/>
        </w:rPr>
        <w:t xml:space="preserve"> PE1 was proved and tendered. Witnesses testified as to its authenticity. </w:t>
      </w:r>
      <w:r w:rsidRPr="00432013">
        <w:rPr>
          <w:rFonts w:ascii="Times New Roman" w:hAnsi="Times New Roman" w:cs="Times New Roman"/>
          <w:sz w:val="24"/>
          <w:szCs w:val="24"/>
        </w:rPr>
        <w:t xml:space="preserve">Respondent </w:t>
      </w:r>
      <w:r w:rsidR="00ED1C17" w:rsidRPr="00432013">
        <w:rPr>
          <w:rFonts w:ascii="Times New Roman" w:hAnsi="Times New Roman" w:cs="Times New Roman"/>
          <w:sz w:val="24"/>
          <w:szCs w:val="24"/>
        </w:rPr>
        <w:t>did not deny the transaction but claim</w:t>
      </w:r>
      <w:r w:rsidRPr="00432013">
        <w:rPr>
          <w:rFonts w:ascii="Times New Roman" w:hAnsi="Times New Roman" w:cs="Times New Roman"/>
          <w:sz w:val="24"/>
          <w:szCs w:val="24"/>
        </w:rPr>
        <w:t>ed that though she bought the suit land it was agreed that the agreement be made in the name of the Appellant</w:t>
      </w:r>
      <w:r w:rsidR="00ED1C17" w:rsidRPr="00432013">
        <w:rPr>
          <w:rFonts w:ascii="Times New Roman" w:hAnsi="Times New Roman" w:cs="Times New Roman"/>
          <w:sz w:val="24"/>
          <w:szCs w:val="24"/>
        </w:rPr>
        <w:t>.</w:t>
      </w:r>
    </w:p>
    <w:p w:rsidR="00D42ED0" w:rsidRPr="00432013" w:rsidRDefault="00ED1C17" w:rsidP="00D42ED0">
      <w:pPr>
        <w:jc w:val="both"/>
        <w:rPr>
          <w:rFonts w:ascii="Times New Roman" w:hAnsi="Times New Roman" w:cs="Times New Roman"/>
          <w:sz w:val="24"/>
          <w:szCs w:val="24"/>
        </w:rPr>
      </w:pPr>
      <w:r w:rsidRPr="00432013">
        <w:rPr>
          <w:rFonts w:ascii="Times New Roman" w:hAnsi="Times New Roman" w:cs="Times New Roman"/>
          <w:b/>
          <w:sz w:val="24"/>
          <w:szCs w:val="24"/>
        </w:rPr>
        <w:t>Section 103</w:t>
      </w:r>
      <w:r w:rsidRPr="00432013">
        <w:rPr>
          <w:rFonts w:ascii="Times New Roman" w:hAnsi="Times New Roman" w:cs="Times New Roman"/>
          <w:sz w:val="24"/>
          <w:szCs w:val="24"/>
        </w:rPr>
        <w:t xml:space="preserve"> of the Evidence Act:</w:t>
      </w:r>
    </w:p>
    <w:p w:rsidR="00D42ED0" w:rsidRPr="00432013" w:rsidRDefault="00ED1C17" w:rsidP="00D42ED0">
      <w:pPr>
        <w:jc w:val="both"/>
        <w:rPr>
          <w:rFonts w:ascii="Times New Roman" w:hAnsi="Times New Roman" w:cs="Times New Roman"/>
          <w:sz w:val="24"/>
          <w:szCs w:val="24"/>
        </w:rPr>
      </w:pPr>
      <w:r w:rsidRPr="00432013">
        <w:rPr>
          <w:rFonts w:ascii="Times New Roman" w:hAnsi="Times New Roman" w:cs="Times New Roman"/>
          <w:sz w:val="24"/>
          <w:szCs w:val="24"/>
        </w:rPr>
        <w:t>“</w:t>
      </w:r>
      <w:r w:rsidR="00D42ED0" w:rsidRPr="00432013">
        <w:rPr>
          <w:rStyle w:val="Emphasis"/>
          <w:rFonts w:ascii="Times New Roman" w:eastAsiaTheme="majorEastAsia" w:hAnsi="Times New Roman" w:cs="Times New Roman"/>
          <w:sz w:val="24"/>
          <w:szCs w:val="24"/>
        </w:rPr>
        <w:t>Places</w:t>
      </w:r>
      <w:r w:rsidRPr="00432013">
        <w:rPr>
          <w:rStyle w:val="Emphasis"/>
          <w:rFonts w:ascii="Times New Roman" w:eastAsiaTheme="majorEastAsia" w:hAnsi="Times New Roman" w:cs="Times New Roman"/>
          <w:sz w:val="24"/>
          <w:szCs w:val="24"/>
        </w:rPr>
        <w:t xml:space="preserve"> the burden of proof in a suit or proceeding as to any particular fact on that person who wishes the court to believe in its existence…</w:t>
      </w:r>
      <w:r w:rsidRPr="00432013">
        <w:rPr>
          <w:rFonts w:ascii="Times New Roman" w:hAnsi="Times New Roman" w:cs="Times New Roman"/>
          <w:sz w:val="24"/>
          <w:szCs w:val="24"/>
        </w:rPr>
        <w:t>”</w:t>
      </w:r>
    </w:p>
    <w:p w:rsidR="00D42ED0" w:rsidRPr="00432013" w:rsidRDefault="00ED1C17" w:rsidP="00D42ED0">
      <w:pPr>
        <w:jc w:val="both"/>
        <w:rPr>
          <w:rFonts w:ascii="Times New Roman" w:hAnsi="Times New Roman" w:cs="Times New Roman"/>
          <w:sz w:val="24"/>
          <w:szCs w:val="24"/>
        </w:rPr>
      </w:pPr>
      <w:r w:rsidRPr="00432013">
        <w:rPr>
          <w:rFonts w:ascii="Times New Roman" w:hAnsi="Times New Roman" w:cs="Times New Roman"/>
          <w:sz w:val="24"/>
          <w:szCs w:val="24"/>
        </w:rPr>
        <w:t>This means that whereas the burden of proving the fact of the sale tr</w:t>
      </w:r>
      <w:r w:rsidR="00D42ED0" w:rsidRPr="00432013">
        <w:rPr>
          <w:rFonts w:ascii="Times New Roman" w:hAnsi="Times New Roman" w:cs="Times New Roman"/>
          <w:sz w:val="24"/>
          <w:szCs w:val="24"/>
        </w:rPr>
        <w:t>ansaction was upon the Appellant</w:t>
      </w:r>
      <w:r w:rsidRPr="00432013">
        <w:rPr>
          <w:rFonts w:ascii="Times New Roman" w:hAnsi="Times New Roman" w:cs="Times New Roman"/>
          <w:sz w:val="24"/>
          <w:szCs w:val="24"/>
        </w:rPr>
        <w:t xml:space="preserve"> under </w:t>
      </w:r>
      <w:r w:rsidRPr="00432013">
        <w:rPr>
          <w:rFonts w:ascii="Times New Roman" w:hAnsi="Times New Roman" w:cs="Times New Roman"/>
          <w:b/>
          <w:sz w:val="24"/>
          <w:szCs w:val="24"/>
        </w:rPr>
        <w:t>Section 101</w:t>
      </w:r>
      <w:r w:rsidRPr="00432013">
        <w:rPr>
          <w:rFonts w:ascii="Times New Roman" w:hAnsi="Times New Roman" w:cs="Times New Roman"/>
          <w:sz w:val="24"/>
          <w:szCs w:val="24"/>
        </w:rPr>
        <w:t xml:space="preserve"> of the Evidence Act, that burden wa</w:t>
      </w:r>
      <w:r w:rsidR="00D42ED0" w:rsidRPr="00432013">
        <w:rPr>
          <w:rFonts w:ascii="Times New Roman" w:hAnsi="Times New Roman" w:cs="Times New Roman"/>
          <w:sz w:val="24"/>
          <w:szCs w:val="24"/>
        </w:rPr>
        <w:t xml:space="preserve">s discharged when he tendered Exhibit </w:t>
      </w:r>
      <w:r w:rsidRPr="00432013">
        <w:rPr>
          <w:rFonts w:ascii="Times New Roman" w:hAnsi="Times New Roman" w:cs="Times New Roman"/>
          <w:sz w:val="24"/>
          <w:szCs w:val="24"/>
        </w:rPr>
        <w:t xml:space="preserve">PE1 and called witnesses who confirmed the same. </w:t>
      </w:r>
    </w:p>
    <w:p w:rsidR="00D42ED0" w:rsidRPr="00432013" w:rsidRDefault="00ED1C17" w:rsidP="00D42ED0">
      <w:pPr>
        <w:jc w:val="both"/>
        <w:rPr>
          <w:rFonts w:ascii="Times New Roman" w:hAnsi="Times New Roman" w:cs="Times New Roman"/>
          <w:sz w:val="24"/>
          <w:szCs w:val="24"/>
        </w:rPr>
      </w:pPr>
      <w:r w:rsidRPr="00432013">
        <w:rPr>
          <w:rFonts w:ascii="Times New Roman" w:hAnsi="Times New Roman" w:cs="Times New Roman"/>
          <w:sz w:val="24"/>
          <w:szCs w:val="24"/>
        </w:rPr>
        <w:t xml:space="preserve">However </w:t>
      </w:r>
      <w:r w:rsidR="00D42ED0" w:rsidRPr="00432013">
        <w:rPr>
          <w:rFonts w:ascii="Times New Roman" w:hAnsi="Times New Roman" w:cs="Times New Roman"/>
          <w:sz w:val="24"/>
          <w:szCs w:val="24"/>
        </w:rPr>
        <w:t>the Respondent</w:t>
      </w:r>
      <w:r w:rsidRPr="00432013">
        <w:rPr>
          <w:rFonts w:ascii="Times New Roman" w:hAnsi="Times New Roman" w:cs="Times New Roman"/>
          <w:sz w:val="24"/>
          <w:szCs w:val="24"/>
        </w:rPr>
        <w:t xml:space="preserve"> who wanted court to believe that </w:t>
      </w:r>
      <w:r w:rsidR="00D42ED0" w:rsidRPr="00432013">
        <w:rPr>
          <w:rFonts w:ascii="Times New Roman" w:hAnsi="Times New Roman" w:cs="Times New Roman"/>
          <w:sz w:val="24"/>
          <w:szCs w:val="24"/>
        </w:rPr>
        <w:t>the document though referring to the Appellant as the purchaser</w:t>
      </w:r>
      <w:r w:rsidRPr="00432013">
        <w:rPr>
          <w:rFonts w:ascii="Times New Roman" w:hAnsi="Times New Roman" w:cs="Times New Roman"/>
          <w:sz w:val="24"/>
          <w:szCs w:val="24"/>
        </w:rPr>
        <w:t>,</w:t>
      </w:r>
      <w:r w:rsidR="00D42ED0" w:rsidRPr="00432013">
        <w:rPr>
          <w:rFonts w:ascii="Times New Roman" w:hAnsi="Times New Roman" w:cs="Times New Roman"/>
          <w:sz w:val="24"/>
          <w:szCs w:val="24"/>
        </w:rPr>
        <w:t xml:space="preserve"> it was </w:t>
      </w:r>
      <w:r w:rsidR="009A5F33" w:rsidRPr="00432013">
        <w:rPr>
          <w:rFonts w:ascii="Times New Roman" w:hAnsi="Times New Roman" w:cs="Times New Roman"/>
          <w:sz w:val="24"/>
          <w:szCs w:val="24"/>
        </w:rPr>
        <w:t>her</w:t>
      </w:r>
      <w:r w:rsidR="00D42ED0" w:rsidRPr="00432013">
        <w:rPr>
          <w:rFonts w:ascii="Times New Roman" w:hAnsi="Times New Roman" w:cs="Times New Roman"/>
          <w:sz w:val="24"/>
          <w:szCs w:val="24"/>
        </w:rPr>
        <w:t xml:space="preserve"> that was</w:t>
      </w:r>
      <w:r w:rsidR="009A5F33" w:rsidRPr="00432013">
        <w:rPr>
          <w:rFonts w:ascii="Times New Roman" w:hAnsi="Times New Roman" w:cs="Times New Roman"/>
          <w:sz w:val="24"/>
          <w:szCs w:val="24"/>
        </w:rPr>
        <w:t xml:space="preserve"> actually</w:t>
      </w:r>
      <w:r w:rsidR="00D42ED0" w:rsidRPr="00432013">
        <w:rPr>
          <w:rFonts w:ascii="Times New Roman" w:hAnsi="Times New Roman" w:cs="Times New Roman"/>
          <w:sz w:val="24"/>
          <w:szCs w:val="24"/>
        </w:rPr>
        <w:t xml:space="preserve"> the purchaser</w:t>
      </w:r>
      <w:r w:rsidRPr="00432013">
        <w:rPr>
          <w:rFonts w:ascii="Times New Roman" w:hAnsi="Times New Roman" w:cs="Times New Roman"/>
          <w:sz w:val="24"/>
          <w:szCs w:val="24"/>
        </w:rPr>
        <w:t xml:space="preserve"> then assumed the burden to prove those facts under </w:t>
      </w:r>
      <w:r w:rsidRPr="00432013">
        <w:rPr>
          <w:rFonts w:ascii="Times New Roman" w:hAnsi="Times New Roman" w:cs="Times New Roman"/>
          <w:b/>
          <w:sz w:val="24"/>
          <w:szCs w:val="24"/>
        </w:rPr>
        <w:t>Section 103</w:t>
      </w:r>
      <w:r w:rsidRPr="00432013">
        <w:rPr>
          <w:rFonts w:ascii="Times New Roman" w:hAnsi="Times New Roman" w:cs="Times New Roman"/>
          <w:sz w:val="24"/>
          <w:szCs w:val="24"/>
        </w:rPr>
        <w:t xml:space="preserve"> of the Evidence Act. </w:t>
      </w:r>
      <w:r w:rsidR="00D42ED0" w:rsidRPr="00432013">
        <w:rPr>
          <w:rFonts w:ascii="Times New Roman" w:hAnsi="Times New Roman" w:cs="Times New Roman"/>
          <w:sz w:val="24"/>
          <w:szCs w:val="24"/>
        </w:rPr>
        <w:t xml:space="preserve">The Respondent brought witnesses who corroborated her testimony that indeed she was the purchaser though the Appellant was indicated as the buyer. </w:t>
      </w:r>
    </w:p>
    <w:p w:rsidR="00D42ED0" w:rsidRPr="00432013" w:rsidRDefault="0096064A" w:rsidP="00D42ED0">
      <w:pPr>
        <w:jc w:val="both"/>
        <w:rPr>
          <w:rFonts w:ascii="Times New Roman" w:hAnsi="Times New Roman" w:cs="Times New Roman"/>
          <w:sz w:val="24"/>
          <w:szCs w:val="24"/>
        </w:rPr>
      </w:pPr>
      <w:r w:rsidRPr="00432013">
        <w:rPr>
          <w:rFonts w:ascii="Times New Roman" w:hAnsi="Times New Roman" w:cs="Times New Roman"/>
          <w:sz w:val="24"/>
          <w:szCs w:val="24"/>
        </w:rPr>
        <w:t>Thus,</w:t>
      </w:r>
      <w:r w:rsidR="00D42ED0" w:rsidRPr="00432013">
        <w:rPr>
          <w:rFonts w:ascii="Times New Roman" w:hAnsi="Times New Roman" w:cs="Times New Roman"/>
          <w:sz w:val="24"/>
          <w:szCs w:val="24"/>
        </w:rPr>
        <w:t xml:space="preserve"> there is a document indicating that the Appellant is the purchaser of the suit land</w:t>
      </w:r>
      <w:r w:rsidR="009A5F33" w:rsidRPr="00432013">
        <w:rPr>
          <w:rFonts w:ascii="Times New Roman" w:hAnsi="Times New Roman" w:cs="Times New Roman"/>
          <w:sz w:val="24"/>
          <w:szCs w:val="24"/>
        </w:rPr>
        <w:t xml:space="preserve"> and the same is not challenged by the Respondent</w:t>
      </w:r>
      <w:r w:rsidR="00D42ED0" w:rsidRPr="00432013">
        <w:rPr>
          <w:rFonts w:ascii="Times New Roman" w:hAnsi="Times New Roman" w:cs="Times New Roman"/>
          <w:sz w:val="24"/>
          <w:szCs w:val="24"/>
        </w:rPr>
        <w:t xml:space="preserve">, the </w:t>
      </w:r>
      <w:r w:rsidR="009A5F33" w:rsidRPr="00432013">
        <w:rPr>
          <w:rFonts w:ascii="Times New Roman" w:hAnsi="Times New Roman" w:cs="Times New Roman"/>
          <w:sz w:val="24"/>
          <w:szCs w:val="24"/>
        </w:rPr>
        <w:t>Respondent</w:t>
      </w:r>
      <w:r w:rsidR="00D42ED0" w:rsidRPr="00432013">
        <w:rPr>
          <w:rFonts w:ascii="Times New Roman" w:hAnsi="Times New Roman" w:cs="Times New Roman"/>
          <w:sz w:val="24"/>
          <w:szCs w:val="24"/>
        </w:rPr>
        <w:t xml:space="preserve"> brought oral evidence which</w:t>
      </w:r>
      <w:r w:rsidRPr="00432013">
        <w:rPr>
          <w:rFonts w:ascii="Times New Roman" w:hAnsi="Times New Roman" w:cs="Times New Roman"/>
          <w:sz w:val="24"/>
          <w:szCs w:val="24"/>
        </w:rPr>
        <w:t xml:space="preserve"> to prove </w:t>
      </w:r>
      <w:r w:rsidR="00D42ED0" w:rsidRPr="00432013">
        <w:rPr>
          <w:rFonts w:ascii="Times New Roman" w:hAnsi="Times New Roman" w:cs="Times New Roman"/>
          <w:sz w:val="24"/>
          <w:szCs w:val="24"/>
        </w:rPr>
        <w:t>the contrary that the actual buyer was the Respondent and not the Appellant</w:t>
      </w:r>
      <w:r w:rsidR="009A5F33" w:rsidRPr="00432013">
        <w:rPr>
          <w:rFonts w:ascii="Times New Roman" w:hAnsi="Times New Roman" w:cs="Times New Roman"/>
          <w:sz w:val="24"/>
          <w:szCs w:val="24"/>
        </w:rPr>
        <w:t xml:space="preserve"> in whose name the agreement was made</w:t>
      </w:r>
      <w:r w:rsidR="00D42ED0" w:rsidRPr="00432013">
        <w:rPr>
          <w:rFonts w:ascii="Times New Roman" w:hAnsi="Times New Roman" w:cs="Times New Roman"/>
          <w:sz w:val="24"/>
          <w:szCs w:val="24"/>
        </w:rPr>
        <w:t>.</w:t>
      </w:r>
      <w:r w:rsidR="009338A9" w:rsidRPr="00432013">
        <w:rPr>
          <w:rFonts w:ascii="Times New Roman" w:hAnsi="Times New Roman" w:cs="Times New Roman"/>
          <w:sz w:val="24"/>
          <w:szCs w:val="24"/>
        </w:rPr>
        <w:t xml:space="preserve"> The Respondent even thumb printed on the agreement</w:t>
      </w:r>
      <w:r w:rsidRPr="00432013">
        <w:rPr>
          <w:rFonts w:ascii="Times New Roman" w:hAnsi="Times New Roman" w:cs="Times New Roman"/>
          <w:sz w:val="24"/>
          <w:szCs w:val="24"/>
        </w:rPr>
        <w:t xml:space="preserve"> as a witness </w:t>
      </w:r>
      <w:proofErr w:type="spellStart"/>
      <w:r w:rsidRPr="00432013">
        <w:rPr>
          <w:rFonts w:ascii="Times New Roman" w:hAnsi="Times New Roman" w:cs="Times New Roman"/>
          <w:sz w:val="24"/>
          <w:szCs w:val="24"/>
        </w:rPr>
        <w:t>where as</w:t>
      </w:r>
      <w:proofErr w:type="spellEnd"/>
      <w:r w:rsidRPr="00432013">
        <w:rPr>
          <w:rFonts w:ascii="Times New Roman" w:hAnsi="Times New Roman" w:cs="Times New Roman"/>
          <w:sz w:val="24"/>
          <w:szCs w:val="24"/>
        </w:rPr>
        <w:t xml:space="preserve"> the Appellant was indicated as the buyer</w:t>
      </w:r>
      <w:r w:rsidR="009338A9" w:rsidRPr="00432013">
        <w:rPr>
          <w:rFonts w:ascii="Times New Roman" w:hAnsi="Times New Roman" w:cs="Times New Roman"/>
          <w:sz w:val="24"/>
          <w:szCs w:val="24"/>
        </w:rPr>
        <w:t>.</w:t>
      </w:r>
    </w:p>
    <w:p w:rsidR="0096064A" w:rsidRPr="00432013" w:rsidRDefault="0096064A" w:rsidP="00D42ED0">
      <w:pPr>
        <w:jc w:val="both"/>
        <w:rPr>
          <w:rFonts w:ascii="Times New Roman" w:hAnsi="Times New Roman" w:cs="Times New Roman"/>
          <w:sz w:val="24"/>
          <w:szCs w:val="24"/>
        </w:rPr>
      </w:pPr>
      <w:r w:rsidRPr="00432013">
        <w:rPr>
          <w:rFonts w:ascii="Times New Roman" w:hAnsi="Times New Roman" w:cs="Times New Roman"/>
          <w:sz w:val="24"/>
          <w:szCs w:val="24"/>
        </w:rPr>
        <w:t xml:space="preserve">I find that the documentary evidence as adduced by the Appellant is conclusive proof that the Appellant was the purchaser of the suit land. The document speaks for itself and the Respondent does not challenge it. The Respondent was unable to prove to Court indeed that the Appellant stole the </w:t>
      </w:r>
      <w:r w:rsidR="00C14F13" w:rsidRPr="00432013">
        <w:rPr>
          <w:rFonts w:ascii="Times New Roman" w:hAnsi="Times New Roman" w:cs="Times New Roman"/>
          <w:sz w:val="24"/>
          <w:szCs w:val="24"/>
        </w:rPr>
        <w:t xml:space="preserve">sale </w:t>
      </w:r>
      <w:r w:rsidRPr="00432013">
        <w:rPr>
          <w:rFonts w:ascii="Times New Roman" w:hAnsi="Times New Roman" w:cs="Times New Roman"/>
          <w:sz w:val="24"/>
          <w:szCs w:val="24"/>
        </w:rPr>
        <w:t>agreement and again why would she put the agreement in the Appellant’s name when he was not even officially married to her daughter. I find this hard to believe.</w:t>
      </w:r>
    </w:p>
    <w:p w:rsidR="007053DA" w:rsidRPr="00432013" w:rsidRDefault="007053DA" w:rsidP="00D42ED0">
      <w:pPr>
        <w:jc w:val="both"/>
        <w:rPr>
          <w:rFonts w:ascii="Times New Roman" w:hAnsi="Times New Roman" w:cs="Times New Roman"/>
          <w:sz w:val="24"/>
          <w:szCs w:val="24"/>
        </w:rPr>
      </w:pPr>
      <w:r w:rsidRPr="00432013">
        <w:rPr>
          <w:rFonts w:ascii="Times New Roman" w:hAnsi="Times New Roman" w:cs="Times New Roman"/>
          <w:sz w:val="24"/>
          <w:szCs w:val="24"/>
        </w:rPr>
        <w:lastRenderedPageBreak/>
        <w:t xml:space="preserve">I also concur with Counsel for the Appellant’s submission in </w:t>
      </w:r>
      <w:r w:rsidR="0047668E" w:rsidRPr="00432013">
        <w:rPr>
          <w:rFonts w:ascii="Times New Roman" w:hAnsi="Times New Roman" w:cs="Times New Roman"/>
          <w:sz w:val="24"/>
          <w:szCs w:val="24"/>
        </w:rPr>
        <w:t>rejoinder that</w:t>
      </w:r>
      <w:r w:rsidRPr="00432013">
        <w:rPr>
          <w:rFonts w:ascii="Times New Roman" w:hAnsi="Times New Roman" w:cs="Times New Roman"/>
          <w:sz w:val="24"/>
          <w:szCs w:val="24"/>
        </w:rPr>
        <w:t xml:space="preserve"> the exceptions to the general best evidence Rule were not proved in the instant case that the trial Magistrate ought to have relied on in reaching his decision. The intention of the party cannot be said to have been brought out by the sale agreement because the agreement has the purchaser as the Appellant and not</w:t>
      </w:r>
      <w:r w:rsidR="0047668E" w:rsidRPr="00432013">
        <w:rPr>
          <w:rFonts w:ascii="Times New Roman" w:hAnsi="Times New Roman" w:cs="Times New Roman"/>
          <w:sz w:val="24"/>
          <w:szCs w:val="24"/>
        </w:rPr>
        <w:t xml:space="preserve"> the Respondent, oral evidence wa</w:t>
      </w:r>
      <w:r w:rsidRPr="00432013">
        <w:rPr>
          <w:rFonts w:ascii="Times New Roman" w:hAnsi="Times New Roman" w:cs="Times New Roman"/>
          <w:sz w:val="24"/>
          <w:szCs w:val="24"/>
        </w:rPr>
        <w:t xml:space="preserve">s not sufficient to prove otherwise. </w:t>
      </w:r>
    </w:p>
    <w:p w:rsidR="00D42ED0" w:rsidRPr="00432013" w:rsidRDefault="0096064A" w:rsidP="00D42ED0">
      <w:pPr>
        <w:jc w:val="both"/>
        <w:rPr>
          <w:rFonts w:ascii="Times New Roman" w:hAnsi="Times New Roman" w:cs="Times New Roman"/>
          <w:sz w:val="24"/>
          <w:szCs w:val="24"/>
        </w:rPr>
      </w:pPr>
      <w:r w:rsidRPr="00432013">
        <w:rPr>
          <w:rFonts w:ascii="Times New Roman" w:hAnsi="Times New Roman" w:cs="Times New Roman"/>
          <w:sz w:val="24"/>
          <w:szCs w:val="24"/>
        </w:rPr>
        <w:t>I therefore, set aside</w:t>
      </w:r>
      <w:r w:rsidR="00D42ED0" w:rsidRPr="00432013">
        <w:rPr>
          <w:rFonts w:ascii="Times New Roman" w:hAnsi="Times New Roman" w:cs="Times New Roman"/>
          <w:sz w:val="24"/>
          <w:szCs w:val="24"/>
        </w:rPr>
        <w:t xml:space="preserve"> the decision of the </w:t>
      </w:r>
      <w:r w:rsidR="009A5F33" w:rsidRPr="00432013">
        <w:rPr>
          <w:rFonts w:ascii="Times New Roman" w:hAnsi="Times New Roman" w:cs="Times New Roman"/>
          <w:sz w:val="24"/>
          <w:szCs w:val="24"/>
        </w:rPr>
        <w:t>trial</w:t>
      </w:r>
      <w:r w:rsidR="00D42ED0" w:rsidRPr="00432013">
        <w:rPr>
          <w:rFonts w:ascii="Times New Roman" w:hAnsi="Times New Roman" w:cs="Times New Roman"/>
          <w:sz w:val="24"/>
          <w:szCs w:val="24"/>
        </w:rPr>
        <w:t xml:space="preserve"> Magistrate and these two </w:t>
      </w:r>
      <w:r w:rsidR="009A5F33" w:rsidRPr="00432013">
        <w:rPr>
          <w:rFonts w:ascii="Times New Roman" w:hAnsi="Times New Roman" w:cs="Times New Roman"/>
          <w:sz w:val="24"/>
          <w:szCs w:val="24"/>
        </w:rPr>
        <w:t>grounds</w:t>
      </w:r>
      <w:r w:rsidRPr="00432013">
        <w:rPr>
          <w:rFonts w:ascii="Times New Roman" w:hAnsi="Times New Roman" w:cs="Times New Roman"/>
          <w:sz w:val="24"/>
          <w:szCs w:val="24"/>
        </w:rPr>
        <w:t xml:space="preserve"> succeed</w:t>
      </w:r>
      <w:r w:rsidR="00D42ED0" w:rsidRPr="00432013">
        <w:rPr>
          <w:rFonts w:ascii="Times New Roman" w:hAnsi="Times New Roman" w:cs="Times New Roman"/>
          <w:sz w:val="24"/>
          <w:szCs w:val="24"/>
        </w:rPr>
        <w:t xml:space="preserve">. </w:t>
      </w:r>
    </w:p>
    <w:p w:rsidR="00631B8F" w:rsidRPr="00432013" w:rsidRDefault="00651B85" w:rsidP="00631B8F">
      <w:pPr>
        <w:jc w:val="both"/>
        <w:rPr>
          <w:rFonts w:ascii="Times New Roman" w:hAnsi="Times New Roman" w:cs="Times New Roman"/>
          <w:b/>
          <w:sz w:val="24"/>
          <w:szCs w:val="24"/>
        </w:rPr>
      </w:pPr>
      <w:r w:rsidRPr="00432013">
        <w:rPr>
          <w:rFonts w:ascii="Times New Roman" w:hAnsi="Times New Roman" w:cs="Times New Roman"/>
          <w:b/>
          <w:sz w:val="24"/>
          <w:szCs w:val="24"/>
        </w:rPr>
        <w:t>Ground 2:</w:t>
      </w:r>
      <w:r w:rsidR="00631B8F" w:rsidRPr="00432013">
        <w:rPr>
          <w:rFonts w:ascii="Times New Roman" w:hAnsi="Times New Roman" w:cs="Times New Roman"/>
          <w:b/>
          <w:sz w:val="24"/>
          <w:szCs w:val="24"/>
        </w:rPr>
        <w:t xml:space="preserve"> That the learned trial Magistrate erred in law and fact when he used the oral evidence given by DW1,</w:t>
      </w:r>
      <w:r w:rsidR="009338A9" w:rsidRPr="00432013">
        <w:rPr>
          <w:rFonts w:ascii="Times New Roman" w:hAnsi="Times New Roman" w:cs="Times New Roman"/>
          <w:b/>
          <w:sz w:val="24"/>
          <w:szCs w:val="24"/>
        </w:rPr>
        <w:t xml:space="preserve"> DW</w:t>
      </w:r>
      <w:r w:rsidR="00631B8F" w:rsidRPr="00432013">
        <w:rPr>
          <w:rFonts w:ascii="Times New Roman" w:hAnsi="Times New Roman" w:cs="Times New Roman"/>
          <w:b/>
          <w:sz w:val="24"/>
          <w:szCs w:val="24"/>
        </w:rPr>
        <w:t>2,</w:t>
      </w:r>
      <w:r w:rsidR="001A58D7" w:rsidRPr="00432013">
        <w:rPr>
          <w:rFonts w:ascii="Times New Roman" w:hAnsi="Times New Roman" w:cs="Times New Roman"/>
          <w:b/>
          <w:sz w:val="24"/>
          <w:szCs w:val="24"/>
        </w:rPr>
        <w:t xml:space="preserve"> </w:t>
      </w:r>
      <w:r w:rsidR="00631B8F" w:rsidRPr="00432013">
        <w:rPr>
          <w:rFonts w:ascii="Times New Roman" w:hAnsi="Times New Roman" w:cs="Times New Roman"/>
          <w:b/>
          <w:sz w:val="24"/>
          <w:szCs w:val="24"/>
        </w:rPr>
        <w:t xml:space="preserve">and </w:t>
      </w:r>
      <w:r w:rsidR="009338A9" w:rsidRPr="00432013">
        <w:rPr>
          <w:rFonts w:ascii="Times New Roman" w:hAnsi="Times New Roman" w:cs="Times New Roman"/>
          <w:b/>
          <w:sz w:val="24"/>
          <w:szCs w:val="24"/>
        </w:rPr>
        <w:t>DW</w:t>
      </w:r>
      <w:r w:rsidR="00631B8F" w:rsidRPr="00432013">
        <w:rPr>
          <w:rFonts w:ascii="Times New Roman" w:hAnsi="Times New Roman" w:cs="Times New Roman"/>
          <w:b/>
          <w:sz w:val="24"/>
          <w:szCs w:val="24"/>
        </w:rPr>
        <w:t>3 to the effect that the Respondent was the purchaser of the suit land to vary the documentary evidence contained in Exhibit PE1 to the effect that the Appellant was the purchaser of the suit land thereby arriving at a wrong conclusion that the suit lad belongs to the Defendant.</w:t>
      </w:r>
    </w:p>
    <w:p w:rsidR="00315306" w:rsidRPr="00432013" w:rsidRDefault="00651B85" w:rsidP="000A0104">
      <w:pPr>
        <w:jc w:val="both"/>
        <w:rPr>
          <w:rFonts w:ascii="Times New Roman" w:hAnsi="Times New Roman" w:cs="Times New Roman"/>
          <w:sz w:val="24"/>
          <w:szCs w:val="24"/>
        </w:rPr>
      </w:pPr>
      <w:r w:rsidRPr="00432013">
        <w:rPr>
          <w:rFonts w:ascii="Times New Roman" w:hAnsi="Times New Roman" w:cs="Times New Roman"/>
          <w:sz w:val="24"/>
          <w:szCs w:val="24"/>
        </w:rPr>
        <w:t>Counsel for the Appellant submitted that i</w:t>
      </w:r>
      <w:r w:rsidR="00315306" w:rsidRPr="00432013">
        <w:rPr>
          <w:rFonts w:ascii="Times New Roman" w:hAnsi="Times New Roman" w:cs="Times New Roman"/>
          <w:sz w:val="24"/>
          <w:szCs w:val="24"/>
        </w:rPr>
        <w:t>t</w:t>
      </w:r>
      <w:r w:rsidRPr="00432013">
        <w:rPr>
          <w:rFonts w:ascii="Times New Roman" w:hAnsi="Times New Roman" w:cs="Times New Roman"/>
          <w:sz w:val="24"/>
          <w:szCs w:val="24"/>
        </w:rPr>
        <w:t xml:space="preserve"> was the evid</w:t>
      </w:r>
      <w:r w:rsidR="00315306" w:rsidRPr="00432013">
        <w:rPr>
          <w:rFonts w:ascii="Times New Roman" w:hAnsi="Times New Roman" w:cs="Times New Roman"/>
          <w:sz w:val="24"/>
          <w:szCs w:val="24"/>
        </w:rPr>
        <w:t>en</w:t>
      </w:r>
      <w:r w:rsidRPr="00432013">
        <w:rPr>
          <w:rFonts w:ascii="Times New Roman" w:hAnsi="Times New Roman" w:cs="Times New Roman"/>
          <w:sz w:val="24"/>
          <w:szCs w:val="24"/>
        </w:rPr>
        <w:t xml:space="preserve">ce of PW2 that after the Appellant bought the suit land, he constructed a temporary house on the land where he stayed with the Respondent’s </w:t>
      </w:r>
      <w:r w:rsidR="00315306" w:rsidRPr="00432013">
        <w:rPr>
          <w:rFonts w:ascii="Times New Roman" w:hAnsi="Times New Roman" w:cs="Times New Roman"/>
          <w:sz w:val="24"/>
          <w:szCs w:val="24"/>
        </w:rPr>
        <w:t>daughter</w:t>
      </w:r>
      <w:r w:rsidRPr="00432013">
        <w:rPr>
          <w:rFonts w:ascii="Times New Roman" w:hAnsi="Times New Roman" w:cs="Times New Roman"/>
          <w:sz w:val="24"/>
          <w:szCs w:val="24"/>
        </w:rPr>
        <w:t xml:space="preserve"> who later brought the Respondent. </w:t>
      </w:r>
    </w:p>
    <w:p w:rsidR="00651B85" w:rsidRPr="00432013" w:rsidRDefault="00315306" w:rsidP="000A0104">
      <w:pPr>
        <w:jc w:val="both"/>
        <w:rPr>
          <w:rFonts w:ascii="Times New Roman" w:hAnsi="Times New Roman" w:cs="Times New Roman"/>
          <w:sz w:val="24"/>
          <w:szCs w:val="24"/>
        </w:rPr>
      </w:pPr>
      <w:proofErr w:type="gramStart"/>
      <w:r w:rsidRPr="00432013">
        <w:rPr>
          <w:rFonts w:ascii="Times New Roman" w:hAnsi="Times New Roman" w:cs="Times New Roman"/>
          <w:sz w:val="24"/>
          <w:szCs w:val="24"/>
        </w:rPr>
        <w:t>Further, t</w:t>
      </w:r>
      <w:r w:rsidR="00EB1E2C" w:rsidRPr="00432013">
        <w:rPr>
          <w:rFonts w:ascii="Times New Roman" w:hAnsi="Times New Roman" w:cs="Times New Roman"/>
          <w:sz w:val="24"/>
          <w:szCs w:val="24"/>
        </w:rPr>
        <w:t xml:space="preserve">hat considering the fact that the </w:t>
      </w:r>
      <w:r w:rsidRPr="00432013">
        <w:rPr>
          <w:rFonts w:ascii="Times New Roman" w:hAnsi="Times New Roman" w:cs="Times New Roman"/>
          <w:sz w:val="24"/>
          <w:szCs w:val="24"/>
        </w:rPr>
        <w:t>Respondent’s</w:t>
      </w:r>
      <w:r w:rsidR="00EB1E2C" w:rsidRPr="00432013">
        <w:rPr>
          <w:rFonts w:ascii="Times New Roman" w:hAnsi="Times New Roman" w:cs="Times New Roman"/>
          <w:sz w:val="24"/>
          <w:szCs w:val="24"/>
        </w:rPr>
        <w:t xml:space="preserve"> </w:t>
      </w:r>
      <w:r w:rsidRPr="00432013">
        <w:rPr>
          <w:rFonts w:ascii="Times New Roman" w:hAnsi="Times New Roman" w:cs="Times New Roman"/>
          <w:sz w:val="24"/>
          <w:szCs w:val="24"/>
        </w:rPr>
        <w:t>daughter</w:t>
      </w:r>
      <w:r w:rsidR="00EB1E2C" w:rsidRPr="00432013">
        <w:rPr>
          <w:rFonts w:ascii="Times New Roman" w:hAnsi="Times New Roman" w:cs="Times New Roman"/>
          <w:sz w:val="24"/>
          <w:szCs w:val="24"/>
        </w:rPr>
        <w:t xml:space="preserve"> was in a relationship with the Appellant, it is upon this fact that she occupied the suit land and is currently </w:t>
      </w:r>
      <w:r w:rsidRPr="00432013">
        <w:rPr>
          <w:rFonts w:ascii="Times New Roman" w:hAnsi="Times New Roman" w:cs="Times New Roman"/>
          <w:sz w:val="24"/>
          <w:szCs w:val="24"/>
        </w:rPr>
        <w:t>occupying</w:t>
      </w:r>
      <w:r w:rsidR="00EB1E2C" w:rsidRPr="00432013">
        <w:rPr>
          <w:rFonts w:ascii="Times New Roman" w:hAnsi="Times New Roman" w:cs="Times New Roman"/>
          <w:sz w:val="24"/>
          <w:szCs w:val="24"/>
        </w:rPr>
        <w:t xml:space="preserve"> the same</w:t>
      </w:r>
      <w:r w:rsidRPr="00432013">
        <w:rPr>
          <w:rFonts w:ascii="Times New Roman" w:hAnsi="Times New Roman" w:cs="Times New Roman"/>
          <w:sz w:val="24"/>
          <w:szCs w:val="24"/>
        </w:rPr>
        <w:t xml:space="preserve"> and the trial Magistrate should have considered this piece of evidence in making his decision</w:t>
      </w:r>
      <w:r w:rsidR="00EB1E2C" w:rsidRPr="00432013">
        <w:rPr>
          <w:rFonts w:ascii="Times New Roman" w:hAnsi="Times New Roman" w:cs="Times New Roman"/>
          <w:sz w:val="24"/>
          <w:szCs w:val="24"/>
        </w:rPr>
        <w:t>.</w:t>
      </w:r>
      <w:proofErr w:type="gramEnd"/>
      <w:r w:rsidR="00EB1E2C" w:rsidRPr="00432013">
        <w:rPr>
          <w:rFonts w:ascii="Times New Roman" w:hAnsi="Times New Roman" w:cs="Times New Roman"/>
          <w:sz w:val="24"/>
          <w:szCs w:val="24"/>
        </w:rPr>
        <w:t xml:space="preserve"> </w:t>
      </w:r>
    </w:p>
    <w:p w:rsidR="00FF6A3A" w:rsidRPr="00432013" w:rsidRDefault="00315306" w:rsidP="00FF6A3A">
      <w:pPr>
        <w:jc w:val="both"/>
        <w:rPr>
          <w:rFonts w:ascii="Times New Roman" w:hAnsi="Times New Roman" w:cs="Times New Roman"/>
          <w:sz w:val="24"/>
          <w:szCs w:val="24"/>
        </w:rPr>
      </w:pPr>
      <w:r w:rsidRPr="00432013">
        <w:rPr>
          <w:rFonts w:ascii="Times New Roman" w:hAnsi="Times New Roman" w:cs="Times New Roman"/>
          <w:sz w:val="24"/>
          <w:szCs w:val="24"/>
        </w:rPr>
        <w:t xml:space="preserve">Counsel for the Respondent </w:t>
      </w:r>
      <w:r w:rsidR="00FF6A3A" w:rsidRPr="00432013">
        <w:rPr>
          <w:rFonts w:ascii="Times New Roman" w:hAnsi="Times New Roman" w:cs="Times New Roman"/>
          <w:sz w:val="24"/>
          <w:szCs w:val="24"/>
        </w:rPr>
        <w:t>in</w:t>
      </w:r>
      <w:r w:rsidRPr="00432013">
        <w:rPr>
          <w:rFonts w:ascii="Times New Roman" w:hAnsi="Times New Roman" w:cs="Times New Roman"/>
          <w:sz w:val="24"/>
          <w:szCs w:val="24"/>
        </w:rPr>
        <w:t xml:space="preserve"> this</w:t>
      </w:r>
      <w:r w:rsidR="00FF6A3A" w:rsidRPr="00432013">
        <w:rPr>
          <w:rFonts w:ascii="Times New Roman" w:hAnsi="Times New Roman" w:cs="Times New Roman"/>
          <w:sz w:val="24"/>
          <w:szCs w:val="24"/>
        </w:rPr>
        <w:t xml:space="preserve"> regard</w:t>
      </w:r>
      <w:r w:rsidRPr="00432013">
        <w:rPr>
          <w:rFonts w:ascii="Times New Roman" w:hAnsi="Times New Roman" w:cs="Times New Roman"/>
          <w:sz w:val="24"/>
          <w:szCs w:val="24"/>
        </w:rPr>
        <w:t xml:space="preserve"> submitted that the Respondent is currently</w:t>
      </w:r>
      <w:r w:rsidR="00FF6A3A" w:rsidRPr="00432013">
        <w:rPr>
          <w:rFonts w:ascii="Times New Roman" w:hAnsi="Times New Roman" w:cs="Times New Roman"/>
          <w:sz w:val="24"/>
          <w:szCs w:val="24"/>
        </w:rPr>
        <w:t xml:space="preserve"> in occupation of the suit land, </w:t>
      </w:r>
      <w:r w:rsidRPr="00432013">
        <w:rPr>
          <w:rFonts w:ascii="Times New Roman" w:hAnsi="Times New Roman" w:cs="Times New Roman"/>
          <w:sz w:val="24"/>
          <w:szCs w:val="24"/>
        </w:rPr>
        <w:t xml:space="preserve">however, </w:t>
      </w:r>
      <w:r w:rsidR="00FF6A3A" w:rsidRPr="00432013">
        <w:rPr>
          <w:rFonts w:ascii="Times New Roman" w:hAnsi="Times New Roman" w:cs="Times New Roman"/>
          <w:sz w:val="24"/>
          <w:szCs w:val="24"/>
        </w:rPr>
        <w:t xml:space="preserve">the Appellant did not explain to Court how </w:t>
      </w:r>
      <w:r w:rsidRPr="00432013">
        <w:rPr>
          <w:rFonts w:ascii="Times New Roman" w:hAnsi="Times New Roman" w:cs="Times New Roman"/>
          <w:sz w:val="24"/>
          <w:szCs w:val="24"/>
        </w:rPr>
        <w:t>he was evicted off the same</w:t>
      </w:r>
      <w:r w:rsidR="00FF6A3A" w:rsidRPr="00432013">
        <w:rPr>
          <w:rFonts w:ascii="Times New Roman" w:hAnsi="Times New Roman" w:cs="Times New Roman"/>
          <w:sz w:val="24"/>
          <w:szCs w:val="24"/>
        </w:rPr>
        <w:t xml:space="preserve">. That </w:t>
      </w:r>
      <w:r w:rsidRPr="00432013">
        <w:rPr>
          <w:rFonts w:ascii="Times New Roman" w:hAnsi="Times New Roman" w:cs="Times New Roman"/>
          <w:sz w:val="24"/>
          <w:szCs w:val="24"/>
        </w:rPr>
        <w:t>failure</w:t>
      </w:r>
      <w:r w:rsidR="00FF6A3A" w:rsidRPr="00432013">
        <w:rPr>
          <w:rFonts w:ascii="Times New Roman" w:hAnsi="Times New Roman" w:cs="Times New Roman"/>
          <w:sz w:val="24"/>
          <w:szCs w:val="24"/>
        </w:rPr>
        <w:t xml:space="preserve"> of </w:t>
      </w:r>
      <w:r w:rsidRPr="00432013">
        <w:rPr>
          <w:rFonts w:ascii="Times New Roman" w:hAnsi="Times New Roman" w:cs="Times New Roman"/>
          <w:sz w:val="24"/>
          <w:szCs w:val="24"/>
        </w:rPr>
        <w:t>the</w:t>
      </w:r>
      <w:r w:rsidR="00FF6A3A" w:rsidRPr="00432013">
        <w:rPr>
          <w:rFonts w:ascii="Times New Roman" w:hAnsi="Times New Roman" w:cs="Times New Roman"/>
          <w:sz w:val="24"/>
          <w:szCs w:val="24"/>
        </w:rPr>
        <w:t xml:space="preserve"> Appellant to explain how he </w:t>
      </w:r>
      <w:r w:rsidRPr="00432013">
        <w:rPr>
          <w:rFonts w:ascii="Times New Roman" w:hAnsi="Times New Roman" w:cs="Times New Roman"/>
          <w:sz w:val="24"/>
          <w:szCs w:val="24"/>
        </w:rPr>
        <w:t>acquired</w:t>
      </w:r>
      <w:r w:rsidR="00FF6A3A" w:rsidRPr="00432013">
        <w:rPr>
          <w:rFonts w:ascii="Times New Roman" w:hAnsi="Times New Roman" w:cs="Times New Roman"/>
          <w:sz w:val="24"/>
          <w:szCs w:val="24"/>
        </w:rPr>
        <w:t xml:space="preserve"> the suit land and was displaced creates a gap in the Appellant’s case.  That DW2 denied knowing the Appellant but confirmed </w:t>
      </w:r>
      <w:r w:rsidRPr="00432013">
        <w:rPr>
          <w:rFonts w:ascii="Times New Roman" w:hAnsi="Times New Roman" w:cs="Times New Roman"/>
          <w:sz w:val="24"/>
          <w:szCs w:val="24"/>
        </w:rPr>
        <w:t>knowing</w:t>
      </w:r>
      <w:r w:rsidR="00FF6A3A" w:rsidRPr="00432013">
        <w:rPr>
          <w:rFonts w:ascii="Times New Roman" w:hAnsi="Times New Roman" w:cs="Times New Roman"/>
          <w:sz w:val="24"/>
          <w:szCs w:val="24"/>
        </w:rPr>
        <w:t xml:space="preserve"> the </w:t>
      </w:r>
      <w:r w:rsidRPr="00432013">
        <w:rPr>
          <w:rFonts w:ascii="Times New Roman" w:hAnsi="Times New Roman" w:cs="Times New Roman"/>
          <w:sz w:val="24"/>
          <w:szCs w:val="24"/>
        </w:rPr>
        <w:t>Respondent</w:t>
      </w:r>
      <w:r w:rsidR="00FF6A3A" w:rsidRPr="00432013">
        <w:rPr>
          <w:rFonts w:ascii="Times New Roman" w:hAnsi="Times New Roman" w:cs="Times New Roman"/>
          <w:sz w:val="24"/>
          <w:szCs w:val="24"/>
        </w:rPr>
        <w:t xml:space="preserve"> as the purchaser of the suit land. </w:t>
      </w:r>
    </w:p>
    <w:p w:rsidR="00315306" w:rsidRPr="00432013" w:rsidRDefault="00315306" w:rsidP="00FF6A3A">
      <w:pPr>
        <w:jc w:val="both"/>
        <w:rPr>
          <w:rFonts w:ascii="Times New Roman" w:hAnsi="Times New Roman" w:cs="Times New Roman"/>
          <w:sz w:val="24"/>
          <w:szCs w:val="24"/>
        </w:rPr>
      </w:pPr>
      <w:r w:rsidRPr="00432013">
        <w:rPr>
          <w:rFonts w:ascii="Times New Roman" w:hAnsi="Times New Roman" w:cs="Times New Roman"/>
          <w:sz w:val="24"/>
          <w:szCs w:val="24"/>
        </w:rPr>
        <w:t>In m</w:t>
      </w:r>
      <w:r w:rsidR="0096064A" w:rsidRPr="00432013">
        <w:rPr>
          <w:rFonts w:ascii="Times New Roman" w:hAnsi="Times New Roman" w:cs="Times New Roman"/>
          <w:sz w:val="24"/>
          <w:szCs w:val="24"/>
        </w:rPr>
        <w:t>y opinion, the Appellant did</w:t>
      </w:r>
      <w:r w:rsidRPr="00432013">
        <w:rPr>
          <w:rFonts w:ascii="Times New Roman" w:hAnsi="Times New Roman" w:cs="Times New Roman"/>
          <w:sz w:val="24"/>
          <w:szCs w:val="24"/>
        </w:rPr>
        <w:t xml:space="preserve"> tell Court how he was evicted off the suit </w:t>
      </w:r>
      <w:r w:rsidR="0096064A" w:rsidRPr="00432013">
        <w:rPr>
          <w:rFonts w:ascii="Times New Roman" w:hAnsi="Times New Roman" w:cs="Times New Roman"/>
          <w:sz w:val="24"/>
          <w:szCs w:val="24"/>
        </w:rPr>
        <w:t xml:space="preserve">and that he was fought off by the Respondent’s daughter and son called Muhammad and this happened when he told them that he wanted to </w:t>
      </w:r>
      <w:r w:rsidR="00AD399B" w:rsidRPr="00432013">
        <w:rPr>
          <w:rFonts w:ascii="Times New Roman" w:hAnsi="Times New Roman" w:cs="Times New Roman"/>
          <w:sz w:val="24"/>
          <w:szCs w:val="24"/>
        </w:rPr>
        <w:t>develop</w:t>
      </w:r>
      <w:r w:rsidR="0096064A" w:rsidRPr="00432013">
        <w:rPr>
          <w:rFonts w:ascii="Times New Roman" w:hAnsi="Times New Roman" w:cs="Times New Roman"/>
          <w:sz w:val="24"/>
          <w:szCs w:val="24"/>
        </w:rPr>
        <w:t xml:space="preserve"> the suit land after separating </w:t>
      </w:r>
      <w:r w:rsidR="00AD399B" w:rsidRPr="00432013">
        <w:rPr>
          <w:rFonts w:ascii="Times New Roman" w:hAnsi="Times New Roman" w:cs="Times New Roman"/>
          <w:sz w:val="24"/>
          <w:szCs w:val="24"/>
        </w:rPr>
        <w:t>with</w:t>
      </w:r>
      <w:r w:rsidR="0096064A" w:rsidRPr="00432013">
        <w:rPr>
          <w:rFonts w:ascii="Times New Roman" w:hAnsi="Times New Roman" w:cs="Times New Roman"/>
          <w:sz w:val="24"/>
          <w:szCs w:val="24"/>
        </w:rPr>
        <w:t xml:space="preserve"> the Respondent’s </w:t>
      </w:r>
      <w:r w:rsidR="00AD399B" w:rsidRPr="00432013">
        <w:rPr>
          <w:rFonts w:ascii="Times New Roman" w:hAnsi="Times New Roman" w:cs="Times New Roman"/>
          <w:sz w:val="24"/>
          <w:szCs w:val="24"/>
        </w:rPr>
        <w:t>daughter</w:t>
      </w:r>
      <w:r w:rsidR="0096064A" w:rsidRPr="00432013">
        <w:rPr>
          <w:rFonts w:ascii="Times New Roman" w:hAnsi="Times New Roman" w:cs="Times New Roman"/>
          <w:sz w:val="24"/>
          <w:szCs w:val="24"/>
        </w:rPr>
        <w:t xml:space="preserve">. </w:t>
      </w:r>
    </w:p>
    <w:p w:rsidR="0096064A" w:rsidRPr="00432013" w:rsidRDefault="0096064A" w:rsidP="00FF6A3A">
      <w:pPr>
        <w:jc w:val="both"/>
        <w:rPr>
          <w:rFonts w:ascii="Times New Roman" w:hAnsi="Times New Roman" w:cs="Times New Roman"/>
          <w:sz w:val="24"/>
          <w:szCs w:val="24"/>
        </w:rPr>
      </w:pPr>
      <w:r w:rsidRPr="00432013">
        <w:rPr>
          <w:rFonts w:ascii="Times New Roman" w:hAnsi="Times New Roman" w:cs="Times New Roman"/>
          <w:sz w:val="24"/>
          <w:szCs w:val="24"/>
        </w:rPr>
        <w:t xml:space="preserve">On cross examination the Appellant also told </w:t>
      </w:r>
      <w:r w:rsidR="00AD399B" w:rsidRPr="00432013">
        <w:rPr>
          <w:rFonts w:ascii="Times New Roman" w:hAnsi="Times New Roman" w:cs="Times New Roman"/>
          <w:sz w:val="24"/>
          <w:szCs w:val="24"/>
        </w:rPr>
        <w:t>Court</w:t>
      </w:r>
      <w:r w:rsidRPr="00432013">
        <w:rPr>
          <w:rFonts w:ascii="Times New Roman" w:hAnsi="Times New Roman" w:cs="Times New Roman"/>
          <w:sz w:val="24"/>
          <w:szCs w:val="24"/>
        </w:rPr>
        <w:t xml:space="preserve"> that the Respondent was </w:t>
      </w:r>
      <w:r w:rsidR="00AD399B" w:rsidRPr="00432013">
        <w:rPr>
          <w:rFonts w:ascii="Times New Roman" w:hAnsi="Times New Roman" w:cs="Times New Roman"/>
          <w:sz w:val="24"/>
          <w:szCs w:val="24"/>
        </w:rPr>
        <w:t>staying</w:t>
      </w:r>
      <w:r w:rsidRPr="00432013">
        <w:rPr>
          <w:rFonts w:ascii="Times New Roman" w:hAnsi="Times New Roman" w:cs="Times New Roman"/>
          <w:sz w:val="24"/>
          <w:szCs w:val="24"/>
        </w:rPr>
        <w:t xml:space="preserve"> on the adjacent </w:t>
      </w:r>
      <w:proofErr w:type="spellStart"/>
      <w:r w:rsidRPr="00432013">
        <w:rPr>
          <w:rFonts w:ascii="Times New Roman" w:hAnsi="Times New Roman" w:cs="Times New Roman"/>
          <w:sz w:val="24"/>
          <w:szCs w:val="24"/>
        </w:rPr>
        <w:t>uniport</w:t>
      </w:r>
      <w:proofErr w:type="spellEnd"/>
      <w:r w:rsidRPr="00432013">
        <w:rPr>
          <w:rFonts w:ascii="Times New Roman" w:hAnsi="Times New Roman" w:cs="Times New Roman"/>
          <w:sz w:val="24"/>
          <w:szCs w:val="24"/>
        </w:rPr>
        <w:t xml:space="preserve"> to the </w:t>
      </w:r>
      <w:r w:rsidR="00AD399B" w:rsidRPr="00432013">
        <w:rPr>
          <w:rFonts w:ascii="Times New Roman" w:hAnsi="Times New Roman" w:cs="Times New Roman"/>
          <w:sz w:val="24"/>
          <w:szCs w:val="24"/>
        </w:rPr>
        <w:t>suit land</w:t>
      </w:r>
      <w:r w:rsidRPr="00432013">
        <w:rPr>
          <w:rFonts w:ascii="Times New Roman" w:hAnsi="Times New Roman" w:cs="Times New Roman"/>
          <w:sz w:val="24"/>
          <w:szCs w:val="24"/>
        </w:rPr>
        <w:t xml:space="preserve">. The </w:t>
      </w:r>
      <w:r w:rsidR="00AD399B" w:rsidRPr="00432013">
        <w:rPr>
          <w:rFonts w:ascii="Times New Roman" w:hAnsi="Times New Roman" w:cs="Times New Roman"/>
          <w:sz w:val="24"/>
          <w:szCs w:val="24"/>
        </w:rPr>
        <w:t>Respondent</w:t>
      </w:r>
      <w:r w:rsidRPr="00432013">
        <w:rPr>
          <w:rFonts w:ascii="Times New Roman" w:hAnsi="Times New Roman" w:cs="Times New Roman"/>
          <w:sz w:val="24"/>
          <w:szCs w:val="24"/>
        </w:rPr>
        <w:t xml:space="preserve"> occupied the house upon being brought by her daught</w:t>
      </w:r>
      <w:r w:rsidR="00AD399B" w:rsidRPr="00432013">
        <w:rPr>
          <w:rFonts w:ascii="Times New Roman" w:hAnsi="Times New Roman" w:cs="Times New Roman"/>
          <w:sz w:val="24"/>
          <w:szCs w:val="24"/>
        </w:rPr>
        <w:t>er whom the Appellant had been staying with after the purchase of the suit land where he bought a temporary house of iron sheets.</w:t>
      </w:r>
    </w:p>
    <w:p w:rsidR="00AD399B" w:rsidRPr="00432013" w:rsidRDefault="00AD399B" w:rsidP="00FF6A3A">
      <w:pPr>
        <w:jc w:val="both"/>
        <w:rPr>
          <w:rFonts w:ascii="Times New Roman" w:hAnsi="Times New Roman" w:cs="Times New Roman"/>
          <w:sz w:val="24"/>
          <w:szCs w:val="24"/>
        </w:rPr>
      </w:pPr>
      <w:r w:rsidRPr="00432013">
        <w:rPr>
          <w:rFonts w:ascii="Times New Roman" w:hAnsi="Times New Roman" w:cs="Times New Roman"/>
          <w:sz w:val="24"/>
          <w:szCs w:val="24"/>
        </w:rPr>
        <w:t>The Appellant also told Court that he paid cash for the suit land.</w:t>
      </w:r>
    </w:p>
    <w:p w:rsidR="00660C65" w:rsidRPr="00432013" w:rsidRDefault="00AD399B" w:rsidP="00FF6A3A">
      <w:pPr>
        <w:jc w:val="both"/>
        <w:rPr>
          <w:rFonts w:ascii="Times New Roman" w:hAnsi="Times New Roman" w:cs="Times New Roman"/>
          <w:sz w:val="24"/>
          <w:szCs w:val="24"/>
        </w:rPr>
      </w:pPr>
      <w:r w:rsidRPr="00432013">
        <w:rPr>
          <w:rFonts w:ascii="Times New Roman" w:hAnsi="Times New Roman" w:cs="Times New Roman"/>
          <w:sz w:val="24"/>
          <w:szCs w:val="24"/>
        </w:rPr>
        <w:t>The</w:t>
      </w:r>
      <w:r w:rsidR="00245679" w:rsidRPr="00432013">
        <w:rPr>
          <w:rFonts w:ascii="Times New Roman" w:hAnsi="Times New Roman" w:cs="Times New Roman"/>
          <w:sz w:val="24"/>
          <w:szCs w:val="24"/>
        </w:rPr>
        <w:t xml:space="preserve"> Respondent </w:t>
      </w:r>
      <w:r w:rsidRPr="00432013">
        <w:rPr>
          <w:rFonts w:ascii="Times New Roman" w:hAnsi="Times New Roman" w:cs="Times New Roman"/>
          <w:sz w:val="24"/>
          <w:szCs w:val="24"/>
        </w:rPr>
        <w:t xml:space="preserve">on the other hand </w:t>
      </w:r>
      <w:r w:rsidR="00245679" w:rsidRPr="00432013">
        <w:rPr>
          <w:rFonts w:ascii="Times New Roman" w:hAnsi="Times New Roman" w:cs="Times New Roman"/>
          <w:sz w:val="24"/>
          <w:szCs w:val="24"/>
        </w:rPr>
        <w:t>th</w:t>
      </w:r>
      <w:r w:rsidRPr="00432013">
        <w:rPr>
          <w:rFonts w:ascii="Times New Roman" w:hAnsi="Times New Roman" w:cs="Times New Roman"/>
          <w:sz w:val="24"/>
          <w:szCs w:val="24"/>
        </w:rPr>
        <w:t xml:space="preserve">rough her witnesses told Court </w:t>
      </w:r>
      <w:r w:rsidR="00245679" w:rsidRPr="00432013">
        <w:rPr>
          <w:rFonts w:ascii="Times New Roman" w:hAnsi="Times New Roman" w:cs="Times New Roman"/>
          <w:sz w:val="24"/>
          <w:szCs w:val="24"/>
        </w:rPr>
        <w:t>that she is the one that bough</w:t>
      </w:r>
      <w:r w:rsidR="00660C65" w:rsidRPr="00432013">
        <w:rPr>
          <w:rFonts w:ascii="Times New Roman" w:hAnsi="Times New Roman" w:cs="Times New Roman"/>
          <w:sz w:val="24"/>
          <w:szCs w:val="24"/>
        </w:rPr>
        <w:t>t</w:t>
      </w:r>
      <w:r w:rsidR="00245679" w:rsidRPr="00432013">
        <w:rPr>
          <w:rFonts w:ascii="Times New Roman" w:hAnsi="Times New Roman" w:cs="Times New Roman"/>
          <w:sz w:val="24"/>
          <w:szCs w:val="24"/>
        </w:rPr>
        <w:t xml:space="preserve"> the suit land and even paid for the same though it was agreed that the name of the Appellant be put on the agreement. The Respondent is also the one currently occupying the suit land.</w:t>
      </w:r>
    </w:p>
    <w:p w:rsidR="00660C65" w:rsidRPr="00432013" w:rsidRDefault="00AD399B" w:rsidP="00FF6A3A">
      <w:pPr>
        <w:jc w:val="both"/>
        <w:rPr>
          <w:rFonts w:ascii="Times New Roman" w:hAnsi="Times New Roman" w:cs="Times New Roman"/>
          <w:sz w:val="24"/>
          <w:szCs w:val="24"/>
        </w:rPr>
      </w:pPr>
      <w:r w:rsidRPr="00432013">
        <w:rPr>
          <w:rFonts w:ascii="Times New Roman" w:hAnsi="Times New Roman" w:cs="Times New Roman"/>
          <w:sz w:val="24"/>
          <w:szCs w:val="24"/>
        </w:rPr>
        <w:lastRenderedPageBreak/>
        <w:t>DW2</w:t>
      </w:r>
      <w:r w:rsidR="00660C65" w:rsidRPr="00432013">
        <w:rPr>
          <w:rFonts w:ascii="Times New Roman" w:hAnsi="Times New Roman" w:cs="Times New Roman"/>
          <w:sz w:val="24"/>
          <w:szCs w:val="24"/>
        </w:rPr>
        <w:t xml:space="preserve"> told Court how it was the Respondent that was brought to her as the buyer and also paid for the suit land. That upon execution of the agreement it is the Respondent that told the person drafting the agreement that it be put in the names of the Appellant. The same was confirmed by DW3 who was the broker that brought the buyer to DW2. </w:t>
      </w:r>
    </w:p>
    <w:p w:rsidR="00245679" w:rsidRPr="00432013" w:rsidRDefault="00660C65" w:rsidP="00FF6A3A">
      <w:pPr>
        <w:jc w:val="both"/>
        <w:rPr>
          <w:rFonts w:ascii="Times New Roman" w:hAnsi="Times New Roman" w:cs="Times New Roman"/>
          <w:sz w:val="24"/>
          <w:szCs w:val="24"/>
        </w:rPr>
      </w:pPr>
      <w:r w:rsidRPr="00432013">
        <w:rPr>
          <w:rFonts w:ascii="Times New Roman" w:hAnsi="Times New Roman" w:cs="Times New Roman"/>
          <w:sz w:val="24"/>
          <w:szCs w:val="24"/>
        </w:rPr>
        <w:t xml:space="preserve">The Respondent also confirmed to Court that she had been in occupation of the suit land since the purchase of the suit land and the agreement was merely stolen by the Appellant. </w:t>
      </w:r>
      <w:r w:rsidR="00245679" w:rsidRPr="00432013">
        <w:rPr>
          <w:rFonts w:ascii="Times New Roman" w:hAnsi="Times New Roman" w:cs="Times New Roman"/>
          <w:sz w:val="24"/>
          <w:szCs w:val="24"/>
        </w:rPr>
        <w:t xml:space="preserve"> </w:t>
      </w:r>
    </w:p>
    <w:p w:rsidR="00AD399B" w:rsidRPr="00432013" w:rsidRDefault="00AD399B" w:rsidP="00FF6A3A">
      <w:pPr>
        <w:jc w:val="both"/>
        <w:rPr>
          <w:rFonts w:ascii="Times New Roman" w:hAnsi="Times New Roman" w:cs="Times New Roman"/>
          <w:sz w:val="24"/>
          <w:szCs w:val="24"/>
        </w:rPr>
      </w:pPr>
      <w:r w:rsidRPr="00432013">
        <w:rPr>
          <w:rFonts w:ascii="Times New Roman" w:hAnsi="Times New Roman" w:cs="Times New Roman"/>
          <w:sz w:val="24"/>
          <w:szCs w:val="24"/>
        </w:rPr>
        <w:t xml:space="preserve">In my opinion I find that the evidence of the Respondent is impractical and full of falsehoods and connivance. </w:t>
      </w:r>
      <w:r w:rsidR="00052A2D" w:rsidRPr="00432013">
        <w:rPr>
          <w:rFonts w:ascii="Times New Roman" w:hAnsi="Times New Roman" w:cs="Times New Roman"/>
          <w:sz w:val="24"/>
          <w:szCs w:val="24"/>
        </w:rPr>
        <w:t>The Appellant was able to prove that he actually bought the suit land and was able to adduce documentary evidence to prove his claim.</w:t>
      </w:r>
    </w:p>
    <w:p w:rsidR="00315306" w:rsidRPr="00432013" w:rsidRDefault="00315306" w:rsidP="00315306">
      <w:pPr>
        <w:jc w:val="both"/>
        <w:rPr>
          <w:rFonts w:ascii="Times New Roman" w:hAnsi="Times New Roman" w:cs="Times New Roman"/>
          <w:sz w:val="24"/>
          <w:szCs w:val="24"/>
        </w:rPr>
      </w:pPr>
      <w:r w:rsidRPr="00432013">
        <w:rPr>
          <w:rFonts w:ascii="Times New Roman" w:hAnsi="Times New Roman" w:cs="Times New Roman"/>
          <w:sz w:val="24"/>
          <w:szCs w:val="24"/>
        </w:rPr>
        <w:t>This</w:t>
      </w:r>
      <w:r w:rsidR="00AD399B" w:rsidRPr="00432013">
        <w:rPr>
          <w:rFonts w:ascii="Times New Roman" w:hAnsi="Times New Roman" w:cs="Times New Roman"/>
          <w:sz w:val="24"/>
          <w:szCs w:val="24"/>
        </w:rPr>
        <w:t xml:space="preserve"> ground therefore </w:t>
      </w:r>
      <w:r w:rsidR="00052A2D" w:rsidRPr="00432013">
        <w:rPr>
          <w:rFonts w:ascii="Times New Roman" w:hAnsi="Times New Roman" w:cs="Times New Roman"/>
          <w:sz w:val="24"/>
          <w:szCs w:val="24"/>
        </w:rPr>
        <w:t>succeeds</w:t>
      </w:r>
      <w:r w:rsidRPr="00432013">
        <w:rPr>
          <w:rFonts w:ascii="Times New Roman" w:hAnsi="Times New Roman" w:cs="Times New Roman"/>
          <w:sz w:val="24"/>
          <w:szCs w:val="24"/>
        </w:rPr>
        <w:t>.</w:t>
      </w:r>
    </w:p>
    <w:p w:rsidR="00C13504" w:rsidRPr="00432013" w:rsidRDefault="00315306" w:rsidP="00C13504">
      <w:pPr>
        <w:jc w:val="both"/>
        <w:rPr>
          <w:rFonts w:ascii="Times New Roman" w:hAnsi="Times New Roman" w:cs="Times New Roman"/>
          <w:sz w:val="24"/>
          <w:szCs w:val="24"/>
        </w:rPr>
      </w:pPr>
      <w:r w:rsidRPr="00432013">
        <w:rPr>
          <w:rFonts w:ascii="Times New Roman" w:hAnsi="Times New Roman" w:cs="Times New Roman"/>
          <w:sz w:val="24"/>
          <w:szCs w:val="24"/>
        </w:rPr>
        <w:t xml:space="preserve">Counsel for the Respondent </w:t>
      </w:r>
      <w:r w:rsidR="00C13504" w:rsidRPr="00432013">
        <w:rPr>
          <w:rFonts w:ascii="Times New Roman" w:hAnsi="Times New Roman" w:cs="Times New Roman"/>
          <w:sz w:val="24"/>
          <w:szCs w:val="24"/>
        </w:rPr>
        <w:t xml:space="preserve">addressed a new ground without leave of Court or lodging a cross-appeal and also brought fresh evidence on appeal </w:t>
      </w:r>
      <w:r w:rsidR="00E851F3" w:rsidRPr="00432013">
        <w:rPr>
          <w:rFonts w:ascii="Times New Roman" w:hAnsi="Times New Roman" w:cs="Times New Roman"/>
          <w:sz w:val="24"/>
          <w:szCs w:val="24"/>
        </w:rPr>
        <w:t>without</w:t>
      </w:r>
      <w:r w:rsidR="00C13504" w:rsidRPr="00432013">
        <w:rPr>
          <w:rFonts w:ascii="Times New Roman" w:hAnsi="Times New Roman" w:cs="Times New Roman"/>
          <w:sz w:val="24"/>
          <w:szCs w:val="24"/>
        </w:rPr>
        <w:t xml:space="preserve"> leave of Court.</w:t>
      </w:r>
    </w:p>
    <w:p w:rsidR="00C13504" w:rsidRPr="00432013" w:rsidRDefault="00C13504" w:rsidP="00C13504">
      <w:pPr>
        <w:jc w:val="both"/>
        <w:rPr>
          <w:rFonts w:ascii="Times New Roman" w:hAnsi="Times New Roman" w:cs="Times New Roman"/>
          <w:sz w:val="24"/>
          <w:szCs w:val="24"/>
        </w:rPr>
      </w:pPr>
      <w:proofErr w:type="gramStart"/>
      <w:r w:rsidRPr="00432013">
        <w:rPr>
          <w:rFonts w:ascii="Times New Roman" w:eastAsia="Times New Roman" w:hAnsi="Times New Roman" w:cs="Times New Roman"/>
          <w:sz w:val="24"/>
          <w:szCs w:val="24"/>
          <w:lang w:eastAsia="en-GB"/>
        </w:rPr>
        <w:t xml:space="preserve">In the </w:t>
      </w:r>
      <w:r w:rsidR="00EB1E2C" w:rsidRPr="00432013">
        <w:rPr>
          <w:rFonts w:ascii="Times New Roman" w:eastAsia="Times New Roman" w:hAnsi="Times New Roman" w:cs="Times New Roman"/>
          <w:sz w:val="24"/>
          <w:szCs w:val="24"/>
          <w:lang w:eastAsia="en-GB"/>
        </w:rPr>
        <w:t xml:space="preserve">Case of </w:t>
      </w:r>
      <w:r w:rsidR="00EB1E2C" w:rsidRPr="00432013">
        <w:rPr>
          <w:rFonts w:ascii="Times New Roman" w:eastAsia="Times New Roman" w:hAnsi="Times New Roman" w:cs="Times New Roman"/>
          <w:b/>
          <w:bCs/>
          <w:sz w:val="24"/>
          <w:szCs w:val="24"/>
          <w:lang w:eastAsia="en-GB"/>
        </w:rPr>
        <w:t>Tanganyika Farmers v</w:t>
      </w:r>
      <w:r w:rsidRPr="00432013">
        <w:rPr>
          <w:rFonts w:ascii="Times New Roman" w:eastAsia="Times New Roman" w:hAnsi="Times New Roman" w:cs="Times New Roman"/>
          <w:b/>
          <w:bCs/>
          <w:sz w:val="24"/>
          <w:szCs w:val="24"/>
          <w:lang w:eastAsia="en-GB"/>
        </w:rPr>
        <w:t>ersu</w:t>
      </w:r>
      <w:r w:rsidR="00EB1E2C" w:rsidRPr="00432013">
        <w:rPr>
          <w:rFonts w:ascii="Times New Roman" w:eastAsia="Times New Roman" w:hAnsi="Times New Roman" w:cs="Times New Roman"/>
          <w:b/>
          <w:bCs/>
          <w:sz w:val="24"/>
          <w:szCs w:val="24"/>
          <w:lang w:eastAsia="en-GB"/>
        </w:rPr>
        <w:t xml:space="preserve">s </w:t>
      </w:r>
      <w:proofErr w:type="spellStart"/>
      <w:r w:rsidR="00EB1E2C" w:rsidRPr="00432013">
        <w:rPr>
          <w:rFonts w:ascii="Times New Roman" w:eastAsia="Times New Roman" w:hAnsi="Times New Roman" w:cs="Times New Roman"/>
          <w:b/>
          <w:bCs/>
          <w:sz w:val="24"/>
          <w:szCs w:val="24"/>
          <w:lang w:eastAsia="en-GB"/>
        </w:rPr>
        <w:t>Unyamwezi</w:t>
      </w:r>
      <w:proofErr w:type="spellEnd"/>
      <w:r w:rsidR="00EB1E2C" w:rsidRPr="00432013">
        <w:rPr>
          <w:rFonts w:ascii="Times New Roman" w:eastAsia="Times New Roman" w:hAnsi="Times New Roman" w:cs="Times New Roman"/>
          <w:b/>
          <w:bCs/>
          <w:sz w:val="24"/>
          <w:szCs w:val="24"/>
          <w:lang w:eastAsia="en-GB"/>
        </w:rPr>
        <w:t xml:space="preserve"> [1960] EA 620, </w:t>
      </w:r>
      <w:proofErr w:type="spellStart"/>
      <w:r w:rsidR="00EB1E2C" w:rsidRPr="00432013">
        <w:rPr>
          <w:rFonts w:ascii="Times New Roman" w:eastAsia="Times New Roman" w:hAnsi="Times New Roman" w:cs="Times New Roman"/>
          <w:bCs/>
          <w:sz w:val="24"/>
          <w:szCs w:val="24"/>
          <w:lang w:eastAsia="en-GB"/>
        </w:rPr>
        <w:t>Goudl</w:t>
      </w:r>
      <w:proofErr w:type="spellEnd"/>
      <w:r w:rsidR="00EB1E2C" w:rsidRPr="00432013">
        <w:rPr>
          <w:rFonts w:ascii="Times New Roman" w:eastAsia="Times New Roman" w:hAnsi="Times New Roman" w:cs="Times New Roman"/>
          <w:bCs/>
          <w:sz w:val="24"/>
          <w:szCs w:val="24"/>
          <w:lang w:eastAsia="en-GB"/>
        </w:rPr>
        <w:t xml:space="preserve"> Ag.</w:t>
      </w:r>
      <w:proofErr w:type="gramEnd"/>
      <w:r w:rsidR="00EB1E2C" w:rsidRPr="00432013">
        <w:rPr>
          <w:rFonts w:ascii="Times New Roman" w:eastAsia="Times New Roman" w:hAnsi="Times New Roman" w:cs="Times New Roman"/>
          <w:bCs/>
          <w:sz w:val="24"/>
          <w:szCs w:val="24"/>
          <w:lang w:eastAsia="en-GB"/>
        </w:rPr>
        <w:t xml:space="preserve"> V.P.</w:t>
      </w:r>
      <w:r w:rsidR="00EB1E2C" w:rsidRPr="00432013">
        <w:rPr>
          <w:rFonts w:ascii="Times New Roman" w:eastAsia="Times New Roman" w:hAnsi="Times New Roman" w:cs="Times New Roman"/>
          <w:sz w:val="24"/>
          <w:szCs w:val="24"/>
          <w:lang w:eastAsia="en-GB"/>
        </w:rPr>
        <w:t xml:space="preserve"> said</w:t>
      </w:r>
      <w:r w:rsidRPr="00432013">
        <w:rPr>
          <w:rFonts w:ascii="Times New Roman" w:eastAsia="Times New Roman" w:hAnsi="Times New Roman" w:cs="Times New Roman"/>
          <w:sz w:val="24"/>
          <w:szCs w:val="24"/>
          <w:lang w:eastAsia="en-GB"/>
        </w:rPr>
        <w:t xml:space="preserve"> that;</w:t>
      </w:r>
    </w:p>
    <w:p w:rsidR="00EB1E2C" w:rsidRPr="00432013" w:rsidRDefault="00C13504" w:rsidP="00C13504">
      <w:pPr>
        <w:jc w:val="both"/>
        <w:rPr>
          <w:rFonts w:ascii="Times New Roman" w:hAnsi="Times New Roman" w:cs="Times New Roman"/>
          <w:i/>
          <w:sz w:val="24"/>
          <w:szCs w:val="24"/>
        </w:rPr>
      </w:pPr>
      <w:r w:rsidRPr="00432013">
        <w:rPr>
          <w:rFonts w:ascii="Times New Roman" w:eastAsia="Times New Roman" w:hAnsi="Times New Roman" w:cs="Times New Roman"/>
          <w:bCs/>
          <w:i/>
          <w:sz w:val="24"/>
          <w:szCs w:val="24"/>
          <w:lang w:eastAsia="en-GB"/>
        </w:rPr>
        <w:t>“T</w:t>
      </w:r>
      <w:r w:rsidR="00EB1E2C" w:rsidRPr="00432013">
        <w:rPr>
          <w:rFonts w:ascii="Times New Roman" w:eastAsia="Times New Roman" w:hAnsi="Times New Roman" w:cs="Times New Roman"/>
          <w:bCs/>
          <w:i/>
          <w:sz w:val="24"/>
          <w:szCs w:val="24"/>
          <w:lang w:eastAsia="en-GB"/>
        </w:rPr>
        <w:t xml:space="preserve">he objection to this submission is that it raised a question which was never in the </w:t>
      </w:r>
      <w:proofErr w:type="spellStart"/>
      <w:r w:rsidR="00EB1E2C" w:rsidRPr="00432013">
        <w:rPr>
          <w:rFonts w:ascii="Times New Roman" w:eastAsia="Times New Roman" w:hAnsi="Times New Roman" w:cs="Times New Roman"/>
          <w:bCs/>
          <w:i/>
          <w:sz w:val="24"/>
          <w:szCs w:val="24"/>
          <w:lang w:eastAsia="en-GB"/>
        </w:rPr>
        <w:t>contemption</w:t>
      </w:r>
      <w:proofErr w:type="spellEnd"/>
      <w:r w:rsidR="00EB1E2C" w:rsidRPr="00432013">
        <w:rPr>
          <w:rFonts w:ascii="Times New Roman" w:eastAsia="Times New Roman" w:hAnsi="Times New Roman" w:cs="Times New Roman"/>
          <w:bCs/>
          <w:i/>
          <w:sz w:val="24"/>
          <w:szCs w:val="24"/>
          <w:lang w:eastAsia="en-GB"/>
        </w:rPr>
        <w:t xml:space="preserve"> of the parties in the Court below it was not argued there nor was it ever mentioned in the correspondences between the parties. An appeal Court has discretion to allow a new point to be taken on appeal but it will permit such course only when it is assured that full justice can be done to the parties”.</w:t>
      </w:r>
    </w:p>
    <w:p w:rsidR="00EB1E2C" w:rsidRPr="00432013" w:rsidRDefault="003227B0" w:rsidP="000A0104">
      <w:pPr>
        <w:jc w:val="both"/>
        <w:rPr>
          <w:rFonts w:ascii="Times New Roman" w:hAnsi="Times New Roman" w:cs="Times New Roman"/>
          <w:sz w:val="24"/>
          <w:szCs w:val="24"/>
        </w:rPr>
      </w:pPr>
      <w:r w:rsidRPr="00432013">
        <w:rPr>
          <w:rFonts w:ascii="Times New Roman" w:hAnsi="Times New Roman" w:cs="Times New Roman"/>
          <w:sz w:val="24"/>
          <w:szCs w:val="24"/>
        </w:rPr>
        <w:t xml:space="preserve">Be as it may the </w:t>
      </w:r>
      <w:r w:rsidR="00C13504" w:rsidRPr="00432013">
        <w:rPr>
          <w:rFonts w:ascii="Times New Roman" w:hAnsi="Times New Roman" w:cs="Times New Roman"/>
          <w:sz w:val="24"/>
          <w:szCs w:val="24"/>
        </w:rPr>
        <w:t>instant</w:t>
      </w:r>
      <w:r w:rsidRPr="00432013">
        <w:rPr>
          <w:rFonts w:ascii="Times New Roman" w:hAnsi="Times New Roman" w:cs="Times New Roman"/>
          <w:sz w:val="24"/>
          <w:szCs w:val="24"/>
        </w:rPr>
        <w:t xml:space="preserve"> case is not one that warranted a locus visit as it was in regard to ownership and not </w:t>
      </w:r>
      <w:r w:rsidR="007053DA" w:rsidRPr="00432013">
        <w:rPr>
          <w:rFonts w:ascii="Times New Roman" w:hAnsi="Times New Roman" w:cs="Times New Roman"/>
          <w:sz w:val="24"/>
          <w:szCs w:val="24"/>
        </w:rPr>
        <w:t>a dispute as to</w:t>
      </w:r>
      <w:r w:rsidR="00C13504" w:rsidRPr="00432013">
        <w:rPr>
          <w:rFonts w:ascii="Times New Roman" w:hAnsi="Times New Roman" w:cs="Times New Roman"/>
          <w:sz w:val="24"/>
          <w:szCs w:val="24"/>
        </w:rPr>
        <w:t xml:space="preserve"> </w:t>
      </w:r>
      <w:r w:rsidRPr="00432013">
        <w:rPr>
          <w:rFonts w:ascii="Times New Roman" w:hAnsi="Times New Roman" w:cs="Times New Roman"/>
          <w:sz w:val="24"/>
          <w:szCs w:val="24"/>
        </w:rPr>
        <w:t xml:space="preserve">boundaries that would have necessitated Court </w:t>
      </w:r>
      <w:r w:rsidR="00C13504" w:rsidRPr="00432013">
        <w:rPr>
          <w:rFonts w:ascii="Times New Roman" w:hAnsi="Times New Roman" w:cs="Times New Roman"/>
          <w:sz w:val="24"/>
          <w:szCs w:val="24"/>
        </w:rPr>
        <w:t>to</w:t>
      </w:r>
      <w:r w:rsidRPr="00432013">
        <w:rPr>
          <w:rFonts w:ascii="Times New Roman" w:hAnsi="Times New Roman" w:cs="Times New Roman"/>
          <w:sz w:val="24"/>
          <w:szCs w:val="24"/>
        </w:rPr>
        <w:t xml:space="preserve"> go on ground </w:t>
      </w:r>
      <w:r w:rsidR="00C13504" w:rsidRPr="00432013">
        <w:rPr>
          <w:rFonts w:ascii="Times New Roman" w:hAnsi="Times New Roman" w:cs="Times New Roman"/>
          <w:sz w:val="24"/>
          <w:szCs w:val="24"/>
        </w:rPr>
        <w:t>to</w:t>
      </w:r>
      <w:r w:rsidRPr="00432013">
        <w:rPr>
          <w:rFonts w:ascii="Times New Roman" w:hAnsi="Times New Roman" w:cs="Times New Roman"/>
          <w:sz w:val="24"/>
          <w:szCs w:val="24"/>
        </w:rPr>
        <w:t xml:space="preserve"> confirm </w:t>
      </w:r>
      <w:r w:rsidR="00C13504" w:rsidRPr="00432013">
        <w:rPr>
          <w:rFonts w:ascii="Times New Roman" w:hAnsi="Times New Roman" w:cs="Times New Roman"/>
          <w:sz w:val="24"/>
          <w:szCs w:val="24"/>
        </w:rPr>
        <w:t>the</w:t>
      </w:r>
      <w:r w:rsidRPr="00432013">
        <w:rPr>
          <w:rFonts w:ascii="Times New Roman" w:hAnsi="Times New Roman" w:cs="Times New Roman"/>
          <w:sz w:val="24"/>
          <w:szCs w:val="24"/>
        </w:rPr>
        <w:t xml:space="preserve"> same</w:t>
      </w:r>
      <w:r w:rsidR="00C13504" w:rsidRPr="00432013">
        <w:rPr>
          <w:rFonts w:ascii="Times New Roman" w:hAnsi="Times New Roman" w:cs="Times New Roman"/>
          <w:sz w:val="24"/>
          <w:szCs w:val="24"/>
        </w:rPr>
        <w:t xml:space="preserve"> and prove the truthfulness of the witnesses and the evidence adduced</w:t>
      </w:r>
      <w:r w:rsidRPr="00432013">
        <w:rPr>
          <w:rFonts w:ascii="Times New Roman" w:hAnsi="Times New Roman" w:cs="Times New Roman"/>
          <w:sz w:val="24"/>
          <w:szCs w:val="24"/>
        </w:rPr>
        <w:t xml:space="preserve">. </w:t>
      </w:r>
      <w:r w:rsidR="007053DA" w:rsidRPr="00432013">
        <w:rPr>
          <w:rFonts w:ascii="Times New Roman" w:hAnsi="Times New Roman" w:cs="Times New Roman"/>
          <w:sz w:val="24"/>
          <w:szCs w:val="24"/>
        </w:rPr>
        <w:t xml:space="preserve">Not visiting locus </w:t>
      </w:r>
      <w:r w:rsidR="002C1137" w:rsidRPr="00432013">
        <w:rPr>
          <w:rFonts w:ascii="Times New Roman" w:hAnsi="Times New Roman" w:cs="Times New Roman"/>
          <w:sz w:val="24"/>
          <w:szCs w:val="24"/>
        </w:rPr>
        <w:t xml:space="preserve">in the instant case </w:t>
      </w:r>
      <w:r w:rsidR="007053DA" w:rsidRPr="00432013">
        <w:rPr>
          <w:rFonts w:ascii="Times New Roman" w:hAnsi="Times New Roman" w:cs="Times New Roman"/>
          <w:sz w:val="24"/>
          <w:szCs w:val="24"/>
        </w:rPr>
        <w:t xml:space="preserve">did not occasion any miscarriage of justice to either of the parties. </w:t>
      </w:r>
    </w:p>
    <w:p w:rsidR="007053DA" w:rsidRPr="00432013" w:rsidRDefault="007053DA" w:rsidP="000A0104">
      <w:pPr>
        <w:jc w:val="both"/>
        <w:rPr>
          <w:rFonts w:ascii="Times New Roman" w:hAnsi="Times New Roman" w:cs="Times New Roman"/>
          <w:sz w:val="24"/>
          <w:szCs w:val="24"/>
        </w:rPr>
      </w:pPr>
      <w:r w:rsidRPr="00432013">
        <w:rPr>
          <w:rFonts w:ascii="Times New Roman" w:hAnsi="Times New Roman" w:cs="Times New Roman"/>
          <w:sz w:val="24"/>
          <w:szCs w:val="24"/>
        </w:rPr>
        <w:t xml:space="preserve">The cases of </w:t>
      </w:r>
      <w:proofErr w:type="spellStart"/>
      <w:r w:rsidRPr="00432013">
        <w:rPr>
          <w:rFonts w:ascii="Times New Roman" w:hAnsi="Times New Roman" w:cs="Times New Roman"/>
          <w:b/>
          <w:sz w:val="24"/>
          <w:szCs w:val="24"/>
        </w:rPr>
        <w:t>Sempala</w:t>
      </w:r>
      <w:proofErr w:type="spellEnd"/>
      <w:r w:rsidRPr="00432013">
        <w:rPr>
          <w:rFonts w:ascii="Times New Roman" w:hAnsi="Times New Roman" w:cs="Times New Roman"/>
          <w:b/>
          <w:sz w:val="24"/>
          <w:szCs w:val="24"/>
        </w:rPr>
        <w:t xml:space="preserve"> versus </w:t>
      </w:r>
      <w:proofErr w:type="spellStart"/>
      <w:r w:rsidRPr="00432013">
        <w:rPr>
          <w:rFonts w:ascii="Times New Roman" w:hAnsi="Times New Roman" w:cs="Times New Roman"/>
          <w:b/>
          <w:sz w:val="24"/>
          <w:szCs w:val="24"/>
        </w:rPr>
        <w:t>Ndagire</w:t>
      </w:r>
      <w:proofErr w:type="spellEnd"/>
      <w:r w:rsidRPr="00432013">
        <w:rPr>
          <w:rFonts w:ascii="Times New Roman" w:hAnsi="Times New Roman" w:cs="Times New Roman"/>
          <w:b/>
          <w:sz w:val="24"/>
          <w:szCs w:val="24"/>
        </w:rPr>
        <w:t xml:space="preserve"> Godfrey, HCCA No. 45 of 2011</w:t>
      </w:r>
      <w:r w:rsidRPr="00432013">
        <w:rPr>
          <w:rFonts w:ascii="Times New Roman" w:hAnsi="Times New Roman" w:cs="Times New Roman"/>
          <w:sz w:val="24"/>
          <w:szCs w:val="24"/>
        </w:rPr>
        <w:t xml:space="preserve"> and </w:t>
      </w:r>
      <w:proofErr w:type="spellStart"/>
      <w:r w:rsidRPr="00432013">
        <w:rPr>
          <w:rFonts w:ascii="Times New Roman" w:hAnsi="Times New Roman" w:cs="Times New Roman"/>
          <w:b/>
          <w:sz w:val="24"/>
          <w:szCs w:val="24"/>
        </w:rPr>
        <w:t>Osire</w:t>
      </w:r>
      <w:proofErr w:type="spellEnd"/>
      <w:r w:rsidRPr="00432013">
        <w:rPr>
          <w:rFonts w:ascii="Times New Roman" w:hAnsi="Times New Roman" w:cs="Times New Roman"/>
          <w:b/>
          <w:sz w:val="24"/>
          <w:szCs w:val="24"/>
        </w:rPr>
        <w:t xml:space="preserve"> Moses versus </w:t>
      </w:r>
      <w:proofErr w:type="spellStart"/>
      <w:r w:rsidRPr="00432013">
        <w:rPr>
          <w:rFonts w:ascii="Times New Roman" w:hAnsi="Times New Roman" w:cs="Times New Roman"/>
          <w:b/>
          <w:sz w:val="24"/>
          <w:szCs w:val="24"/>
        </w:rPr>
        <w:t>Syaluka</w:t>
      </w:r>
      <w:proofErr w:type="spellEnd"/>
      <w:r w:rsidRPr="00432013">
        <w:rPr>
          <w:rFonts w:ascii="Times New Roman" w:hAnsi="Times New Roman" w:cs="Times New Roman"/>
          <w:b/>
          <w:sz w:val="24"/>
          <w:szCs w:val="24"/>
        </w:rPr>
        <w:t xml:space="preserve"> Florence </w:t>
      </w:r>
      <w:proofErr w:type="spellStart"/>
      <w:r w:rsidRPr="00432013">
        <w:rPr>
          <w:rFonts w:ascii="Times New Roman" w:hAnsi="Times New Roman" w:cs="Times New Roman"/>
          <w:b/>
          <w:sz w:val="24"/>
          <w:szCs w:val="24"/>
        </w:rPr>
        <w:t>Mbale</w:t>
      </w:r>
      <w:proofErr w:type="spellEnd"/>
      <w:r w:rsidRPr="00432013">
        <w:rPr>
          <w:rFonts w:ascii="Times New Roman" w:hAnsi="Times New Roman" w:cs="Times New Roman"/>
          <w:b/>
          <w:sz w:val="24"/>
          <w:szCs w:val="24"/>
        </w:rPr>
        <w:t>, HCCA No. 79 of 2009</w:t>
      </w:r>
      <w:r w:rsidRPr="00432013">
        <w:rPr>
          <w:rFonts w:ascii="Times New Roman" w:hAnsi="Times New Roman" w:cs="Times New Roman"/>
          <w:sz w:val="24"/>
          <w:szCs w:val="24"/>
        </w:rPr>
        <w:t xml:space="preserve"> were misapplied in the instant case as they are distinguishable from the subject of the instant appeal. The decision in the above authorities was based on determination and clarification of ambiguities on size, the dispute in the instant case is about ownership of the suit land and not its size. </w:t>
      </w:r>
    </w:p>
    <w:p w:rsidR="006B7D2B" w:rsidRPr="00432013" w:rsidRDefault="006B7D2B" w:rsidP="000A0104">
      <w:pPr>
        <w:jc w:val="both"/>
        <w:rPr>
          <w:rFonts w:ascii="Times New Roman" w:hAnsi="Times New Roman" w:cs="Times New Roman"/>
          <w:sz w:val="24"/>
          <w:szCs w:val="24"/>
        </w:rPr>
      </w:pPr>
      <w:r w:rsidRPr="00432013">
        <w:rPr>
          <w:rFonts w:ascii="Times New Roman" w:hAnsi="Times New Roman" w:cs="Times New Roman"/>
          <w:sz w:val="24"/>
          <w:szCs w:val="24"/>
        </w:rPr>
        <w:t xml:space="preserve">As to the new piece of </w:t>
      </w:r>
      <w:r w:rsidR="00C13504" w:rsidRPr="00432013">
        <w:rPr>
          <w:rFonts w:ascii="Times New Roman" w:hAnsi="Times New Roman" w:cs="Times New Roman"/>
          <w:sz w:val="24"/>
          <w:szCs w:val="24"/>
        </w:rPr>
        <w:t>evidence</w:t>
      </w:r>
      <w:r w:rsidRPr="00432013">
        <w:rPr>
          <w:rFonts w:ascii="Times New Roman" w:hAnsi="Times New Roman" w:cs="Times New Roman"/>
          <w:sz w:val="24"/>
          <w:szCs w:val="24"/>
        </w:rPr>
        <w:t xml:space="preserve"> </w:t>
      </w:r>
      <w:r w:rsidR="00C13504" w:rsidRPr="00432013">
        <w:rPr>
          <w:rFonts w:ascii="Times New Roman" w:hAnsi="Times New Roman" w:cs="Times New Roman"/>
          <w:sz w:val="24"/>
          <w:szCs w:val="24"/>
        </w:rPr>
        <w:t>I</w:t>
      </w:r>
      <w:r w:rsidRPr="00432013">
        <w:rPr>
          <w:rFonts w:ascii="Times New Roman" w:hAnsi="Times New Roman" w:cs="Times New Roman"/>
          <w:sz w:val="24"/>
          <w:szCs w:val="24"/>
        </w:rPr>
        <w:t xml:space="preserve"> see no formal application made by the Respondent to adduce this evidence nor was the same</w:t>
      </w:r>
      <w:r w:rsidR="00C13504" w:rsidRPr="00432013">
        <w:rPr>
          <w:rFonts w:ascii="Times New Roman" w:hAnsi="Times New Roman" w:cs="Times New Roman"/>
          <w:sz w:val="24"/>
          <w:szCs w:val="24"/>
        </w:rPr>
        <w:t xml:space="preserve"> brought to the attention of this</w:t>
      </w:r>
      <w:r w:rsidRPr="00432013">
        <w:rPr>
          <w:rFonts w:ascii="Times New Roman" w:hAnsi="Times New Roman" w:cs="Times New Roman"/>
          <w:sz w:val="24"/>
          <w:szCs w:val="24"/>
        </w:rPr>
        <w:t xml:space="preserve"> Court save for notifying </w:t>
      </w:r>
      <w:r w:rsidR="00C13504" w:rsidRPr="00432013">
        <w:rPr>
          <w:rFonts w:ascii="Times New Roman" w:hAnsi="Times New Roman" w:cs="Times New Roman"/>
          <w:sz w:val="24"/>
          <w:szCs w:val="24"/>
        </w:rPr>
        <w:t>Counsel</w:t>
      </w:r>
      <w:r w:rsidRPr="00432013">
        <w:rPr>
          <w:rFonts w:ascii="Times New Roman" w:hAnsi="Times New Roman" w:cs="Times New Roman"/>
          <w:sz w:val="24"/>
          <w:szCs w:val="24"/>
        </w:rPr>
        <w:t xml:space="preserve"> for the Appellant</w:t>
      </w:r>
      <w:r w:rsidR="00C13504" w:rsidRPr="00432013">
        <w:rPr>
          <w:rFonts w:ascii="Times New Roman" w:hAnsi="Times New Roman" w:cs="Times New Roman"/>
          <w:sz w:val="24"/>
          <w:szCs w:val="24"/>
        </w:rPr>
        <w:t xml:space="preserve"> of the intention to make the application</w:t>
      </w:r>
      <w:r w:rsidRPr="00432013">
        <w:rPr>
          <w:rFonts w:ascii="Times New Roman" w:hAnsi="Times New Roman" w:cs="Times New Roman"/>
          <w:sz w:val="24"/>
          <w:szCs w:val="24"/>
        </w:rPr>
        <w:t xml:space="preserve">. However, </w:t>
      </w:r>
      <w:r w:rsidR="00C13504" w:rsidRPr="00432013">
        <w:rPr>
          <w:rFonts w:ascii="Times New Roman" w:hAnsi="Times New Roman" w:cs="Times New Roman"/>
          <w:sz w:val="24"/>
          <w:szCs w:val="24"/>
        </w:rPr>
        <w:t>I</w:t>
      </w:r>
      <w:r w:rsidRPr="00432013">
        <w:rPr>
          <w:rFonts w:ascii="Times New Roman" w:hAnsi="Times New Roman" w:cs="Times New Roman"/>
          <w:sz w:val="24"/>
          <w:szCs w:val="24"/>
        </w:rPr>
        <w:t xml:space="preserve"> still do not see the essence of this fresh </w:t>
      </w:r>
      <w:r w:rsidR="00C13504" w:rsidRPr="00432013">
        <w:rPr>
          <w:rFonts w:ascii="Times New Roman" w:hAnsi="Times New Roman" w:cs="Times New Roman"/>
          <w:sz w:val="24"/>
          <w:szCs w:val="24"/>
        </w:rPr>
        <w:t>evidence</w:t>
      </w:r>
      <w:r w:rsidRPr="00432013">
        <w:rPr>
          <w:rFonts w:ascii="Times New Roman" w:hAnsi="Times New Roman" w:cs="Times New Roman"/>
          <w:sz w:val="24"/>
          <w:szCs w:val="24"/>
        </w:rPr>
        <w:t xml:space="preserve"> with all due respect even if Counsel for the </w:t>
      </w:r>
      <w:r w:rsidR="00C13504" w:rsidRPr="00432013">
        <w:rPr>
          <w:rFonts w:ascii="Times New Roman" w:hAnsi="Times New Roman" w:cs="Times New Roman"/>
          <w:sz w:val="24"/>
          <w:szCs w:val="24"/>
        </w:rPr>
        <w:t>Respondent</w:t>
      </w:r>
      <w:r w:rsidRPr="00432013">
        <w:rPr>
          <w:rFonts w:ascii="Times New Roman" w:hAnsi="Times New Roman" w:cs="Times New Roman"/>
          <w:sz w:val="24"/>
          <w:szCs w:val="24"/>
        </w:rPr>
        <w:t xml:space="preserve"> has alluded to it in his submissions. </w:t>
      </w:r>
    </w:p>
    <w:p w:rsidR="00C13504" w:rsidRPr="00432013" w:rsidRDefault="00C13504" w:rsidP="000A0104">
      <w:pPr>
        <w:jc w:val="both"/>
        <w:rPr>
          <w:rFonts w:ascii="Times New Roman" w:hAnsi="Times New Roman" w:cs="Times New Roman"/>
          <w:sz w:val="24"/>
          <w:szCs w:val="24"/>
        </w:rPr>
      </w:pPr>
      <w:r w:rsidRPr="00432013">
        <w:rPr>
          <w:rFonts w:ascii="Times New Roman" w:hAnsi="Times New Roman" w:cs="Times New Roman"/>
          <w:sz w:val="24"/>
          <w:szCs w:val="24"/>
        </w:rPr>
        <w:t>In a nut shell this appeal</w:t>
      </w:r>
      <w:r w:rsidR="00E851F3" w:rsidRPr="00432013">
        <w:rPr>
          <w:rFonts w:ascii="Times New Roman" w:hAnsi="Times New Roman" w:cs="Times New Roman"/>
          <w:sz w:val="24"/>
          <w:szCs w:val="24"/>
        </w:rPr>
        <w:t xml:space="preserve"> is allowed</w:t>
      </w:r>
      <w:r w:rsidRPr="00432013">
        <w:rPr>
          <w:rFonts w:ascii="Times New Roman" w:hAnsi="Times New Roman" w:cs="Times New Roman"/>
          <w:sz w:val="24"/>
          <w:szCs w:val="24"/>
        </w:rPr>
        <w:t xml:space="preserve"> with costs and the decision</w:t>
      </w:r>
      <w:r w:rsidR="00E851F3" w:rsidRPr="00432013">
        <w:rPr>
          <w:rFonts w:ascii="Times New Roman" w:hAnsi="Times New Roman" w:cs="Times New Roman"/>
          <w:sz w:val="24"/>
          <w:szCs w:val="24"/>
        </w:rPr>
        <w:t xml:space="preserve"> of the lower Court is set aside</w:t>
      </w:r>
      <w:r w:rsidR="006760ED" w:rsidRPr="00432013">
        <w:rPr>
          <w:rFonts w:ascii="Times New Roman" w:hAnsi="Times New Roman" w:cs="Times New Roman"/>
          <w:sz w:val="24"/>
          <w:szCs w:val="24"/>
        </w:rPr>
        <w:t xml:space="preserve"> and costs awarded to the Appellant</w:t>
      </w:r>
      <w:r w:rsidRPr="00432013">
        <w:rPr>
          <w:rFonts w:ascii="Times New Roman" w:hAnsi="Times New Roman" w:cs="Times New Roman"/>
          <w:sz w:val="24"/>
          <w:szCs w:val="24"/>
        </w:rPr>
        <w:t>. I so order.</w:t>
      </w:r>
    </w:p>
    <w:p w:rsidR="00C13504" w:rsidRPr="00432013" w:rsidRDefault="00C13504" w:rsidP="000A0104">
      <w:pPr>
        <w:jc w:val="both"/>
        <w:rPr>
          <w:rFonts w:ascii="Times New Roman" w:hAnsi="Times New Roman" w:cs="Times New Roman"/>
          <w:sz w:val="24"/>
          <w:szCs w:val="24"/>
        </w:rPr>
      </w:pPr>
      <w:r w:rsidRPr="00432013">
        <w:rPr>
          <w:rFonts w:ascii="Times New Roman" w:hAnsi="Times New Roman" w:cs="Times New Roman"/>
          <w:sz w:val="24"/>
          <w:szCs w:val="24"/>
        </w:rPr>
        <w:t>Right of appeal explained.</w:t>
      </w:r>
    </w:p>
    <w:p w:rsidR="00C13504" w:rsidRPr="00432013" w:rsidRDefault="00C13504" w:rsidP="000A0104">
      <w:pPr>
        <w:jc w:val="both"/>
        <w:rPr>
          <w:rFonts w:ascii="Times New Roman" w:hAnsi="Times New Roman" w:cs="Times New Roman"/>
          <w:sz w:val="24"/>
          <w:szCs w:val="24"/>
        </w:rPr>
      </w:pPr>
    </w:p>
    <w:p w:rsidR="00C13504" w:rsidRPr="00432013" w:rsidRDefault="00C13504" w:rsidP="000A0104">
      <w:pPr>
        <w:jc w:val="both"/>
        <w:rPr>
          <w:rFonts w:ascii="Times New Roman" w:hAnsi="Times New Roman" w:cs="Times New Roman"/>
          <w:b/>
          <w:sz w:val="24"/>
          <w:szCs w:val="24"/>
        </w:rPr>
      </w:pPr>
      <w:r w:rsidRPr="00432013">
        <w:rPr>
          <w:rFonts w:ascii="Times New Roman" w:hAnsi="Times New Roman" w:cs="Times New Roman"/>
          <w:b/>
          <w:sz w:val="24"/>
          <w:szCs w:val="24"/>
        </w:rPr>
        <w:t>......................................</w:t>
      </w:r>
    </w:p>
    <w:p w:rsidR="00C13504" w:rsidRPr="00432013" w:rsidRDefault="00C13504" w:rsidP="000A0104">
      <w:pPr>
        <w:jc w:val="both"/>
        <w:rPr>
          <w:rFonts w:ascii="Times New Roman" w:hAnsi="Times New Roman" w:cs="Times New Roman"/>
          <w:b/>
          <w:sz w:val="24"/>
          <w:szCs w:val="24"/>
        </w:rPr>
      </w:pPr>
      <w:proofErr w:type="gramStart"/>
      <w:r w:rsidRPr="00432013">
        <w:rPr>
          <w:rFonts w:ascii="Times New Roman" w:hAnsi="Times New Roman" w:cs="Times New Roman"/>
          <w:b/>
          <w:sz w:val="24"/>
          <w:szCs w:val="24"/>
        </w:rPr>
        <w:t>OYUKO.</w:t>
      </w:r>
      <w:proofErr w:type="gramEnd"/>
      <w:r w:rsidRPr="00432013">
        <w:rPr>
          <w:rFonts w:ascii="Times New Roman" w:hAnsi="Times New Roman" w:cs="Times New Roman"/>
          <w:b/>
          <w:sz w:val="24"/>
          <w:szCs w:val="24"/>
        </w:rPr>
        <w:t xml:space="preserve"> ANTHONY OJOK</w:t>
      </w:r>
    </w:p>
    <w:p w:rsidR="00C13504" w:rsidRPr="00432013" w:rsidRDefault="00C13504" w:rsidP="000A0104">
      <w:pPr>
        <w:jc w:val="both"/>
        <w:rPr>
          <w:rFonts w:ascii="Times New Roman" w:hAnsi="Times New Roman" w:cs="Times New Roman"/>
          <w:b/>
          <w:sz w:val="24"/>
          <w:szCs w:val="24"/>
        </w:rPr>
      </w:pPr>
      <w:r w:rsidRPr="00432013">
        <w:rPr>
          <w:rFonts w:ascii="Times New Roman" w:hAnsi="Times New Roman" w:cs="Times New Roman"/>
          <w:b/>
          <w:sz w:val="24"/>
          <w:szCs w:val="24"/>
        </w:rPr>
        <w:t>JUDGE</w:t>
      </w:r>
    </w:p>
    <w:p w:rsidR="00F25472" w:rsidRPr="00432013" w:rsidRDefault="00F25472" w:rsidP="000A0104">
      <w:pPr>
        <w:jc w:val="both"/>
        <w:rPr>
          <w:rFonts w:ascii="Times New Roman" w:hAnsi="Times New Roman" w:cs="Times New Roman"/>
          <w:b/>
          <w:sz w:val="24"/>
          <w:szCs w:val="24"/>
        </w:rPr>
      </w:pPr>
      <w:r w:rsidRPr="00432013">
        <w:rPr>
          <w:rFonts w:ascii="Times New Roman" w:hAnsi="Times New Roman" w:cs="Times New Roman"/>
          <w:b/>
          <w:sz w:val="24"/>
          <w:szCs w:val="24"/>
        </w:rPr>
        <w:t>31/5/2017</w:t>
      </w:r>
    </w:p>
    <w:p w:rsidR="00F25472" w:rsidRPr="00432013" w:rsidRDefault="00F25472" w:rsidP="000A0104">
      <w:pPr>
        <w:jc w:val="both"/>
        <w:rPr>
          <w:rFonts w:ascii="Times New Roman" w:hAnsi="Times New Roman" w:cs="Times New Roman"/>
          <w:sz w:val="24"/>
          <w:szCs w:val="24"/>
        </w:rPr>
      </w:pPr>
    </w:p>
    <w:p w:rsidR="00F25472" w:rsidRPr="00432013" w:rsidRDefault="00F25472" w:rsidP="000A0104">
      <w:pPr>
        <w:jc w:val="both"/>
        <w:rPr>
          <w:rFonts w:ascii="Times New Roman" w:hAnsi="Times New Roman" w:cs="Times New Roman"/>
          <w:sz w:val="24"/>
          <w:szCs w:val="24"/>
        </w:rPr>
      </w:pPr>
      <w:r w:rsidRPr="00432013">
        <w:rPr>
          <w:rFonts w:ascii="Times New Roman" w:hAnsi="Times New Roman" w:cs="Times New Roman"/>
          <w:sz w:val="24"/>
          <w:szCs w:val="24"/>
        </w:rPr>
        <w:t>Judgment delivered in open Court in the presence of;</w:t>
      </w:r>
    </w:p>
    <w:p w:rsidR="00F25472" w:rsidRPr="00432013" w:rsidRDefault="00F25472" w:rsidP="00F25472">
      <w:pPr>
        <w:pStyle w:val="ListParagraph"/>
        <w:numPr>
          <w:ilvl w:val="0"/>
          <w:numId w:val="8"/>
        </w:numPr>
        <w:jc w:val="both"/>
        <w:rPr>
          <w:rFonts w:ascii="Times New Roman" w:hAnsi="Times New Roman" w:cs="Times New Roman"/>
          <w:sz w:val="24"/>
          <w:szCs w:val="24"/>
        </w:rPr>
      </w:pPr>
      <w:r w:rsidRPr="00432013">
        <w:rPr>
          <w:rFonts w:ascii="Times New Roman" w:hAnsi="Times New Roman" w:cs="Times New Roman"/>
          <w:sz w:val="24"/>
          <w:szCs w:val="24"/>
        </w:rPr>
        <w:t xml:space="preserve">Counsel </w:t>
      </w:r>
      <w:proofErr w:type="spellStart"/>
      <w:r w:rsidRPr="00432013">
        <w:rPr>
          <w:rFonts w:ascii="Times New Roman" w:hAnsi="Times New Roman" w:cs="Times New Roman"/>
          <w:sz w:val="24"/>
          <w:szCs w:val="24"/>
        </w:rPr>
        <w:t>Kateebwa</w:t>
      </w:r>
      <w:proofErr w:type="spellEnd"/>
      <w:r w:rsidRPr="00432013">
        <w:rPr>
          <w:rFonts w:ascii="Times New Roman" w:hAnsi="Times New Roman" w:cs="Times New Roman"/>
          <w:sz w:val="24"/>
          <w:szCs w:val="24"/>
        </w:rPr>
        <w:t xml:space="preserve"> </w:t>
      </w:r>
      <w:proofErr w:type="spellStart"/>
      <w:r w:rsidRPr="00432013">
        <w:rPr>
          <w:rFonts w:ascii="Times New Roman" w:hAnsi="Times New Roman" w:cs="Times New Roman"/>
          <w:sz w:val="24"/>
          <w:szCs w:val="24"/>
        </w:rPr>
        <w:t>Cosma</w:t>
      </w:r>
      <w:proofErr w:type="spellEnd"/>
      <w:r w:rsidRPr="00432013">
        <w:rPr>
          <w:rFonts w:ascii="Times New Roman" w:hAnsi="Times New Roman" w:cs="Times New Roman"/>
          <w:sz w:val="24"/>
          <w:szCs w:val="24"/>
        </w:rPr>
        <w:t xml:space="preserve"> holding brief for Augustine </w:t>
      </w:r>
      <w:proofErr w:type="spellStart"/>
      <w:r w:rsidRPr="00432013">
        <w:rPr>
          <w:rFonts w:ascii="Times New Roman" w:hAnsi="Times New Roman" w:cs="Times New Roman"/>
          <w:sz w:val="24"/>
          <w:szCs w:val="24"/>
        </w:rPr>
        <w:t>Bafaaki</w:t>
      </w:r>
      <w:proofErr w:type="spellEnd"/>
      <w:r w:rsidRPr="00432013">
        <w:rPr>
          <w:rFonts w:ascii="Times New Roman" w:hAnsi="Times New Roman" w:cs="Times New Roman"/>
          <w:sz w:val="24"/>
          <w:szCs w:val="24"/>
        </w:rPr>
        <w:t xml:space="preserve"> </w:t>
      </w:r>
      <w:proofErr w:type="spellStart"/>
      <w:r w:rsidRPr="00432013">
        <w:rPr>
          <w:rFonts w:ascii="Times New Roman" w:hAnsi="Times New Roman" w:cs="Times New Roman"/>
          <w:sz w:val="24"/>
          <w:szCs w:val="24"/>
        </w:rPr>
        <w:t>Kayonga</w:t>
      </w:r>
      <w:proofErr w:type="spellEnd"/>
      <w:r w:rsidRPr="00432013">
        <w:rPr>
          <w:rFonts w:ascii="Times New Roman" w:hAnsi="Times New Roman" w:cs="Times New Roman"/>
          <w:sz w:val="24"/>
          <w:szCs w:val="24"/>
        </w:rPr>
        <w:t xml:space="preserve"> for the Appellant.</w:t>
      </w:r>
    </w:p>
    <w:p w:rsidR="00F25472" w:rsidRPr="00432013" w:rsidRDefault="00F25472" w:rsidP="00F25472">
      <w:pPr>
        <w:pStyle w:val="ListParagraph"/>
        <w:numPr>
          <w:ilvl w:val="0"/>
          <w:numId w:val="8"/>
        </w:numPr>
        <w:jc w:val="both"/>
        <w:rPr>
          <w:rFonts w:ascii="Times New Roman" w:hAnsi="Times New Roman" w:cs="Times New Roman"/>
          <w:sz w:val="24"/>
          <w:szCs w:val="24"/>
        </w:rPr>
      </w:pPr>
      <w:r w:rsidRPr="00432013">
        <w:rPr>
          <w:rFonts w:ascii="Times New Roman" w:hAnsi="Times New Roman" w:cs="Times New Roman"/>
          <w:sz w:val="24"/>
          <w:szCs w:val="24"/>
        </w:rPr>
        <w:t>The Appellant.</w:t>
      </w:r>
    </w:p>
    <w:p w:rsidR="00F25472" w:rsidRPr="00432013" w:rsidRDefault="00F25472" w:rsidP="00F25472">
      <w:pPr>
        <w:pStyle w:val="ListParagraph"/>
        <w:numPr>
          <w:ilvl w:val="0"/>
          <w:numId w:val="8"/>
        </w:numPr>
        <w:jc w:val="both"/>
        <w:rPr>
          <w:rFonts w:ascii="Times New Roman" w:hAnsi="Times New Roman" w:cs="Times New Roman"/>
          <w:sz w:val="24"/>
          <w:szCs w:val="24"/>
        </w:rPr>
      </w:pPr>
      <w:r w:rsidRPr="00432013">
        <w:rPr>
          <w:rFonts w:ascii="Times New Roman" w:hAnsi="Times New Roman" w:cs="Times New Roman"/>
          <w:sz w:val="24"/>
          <w:szCs w:val="24"/>
        </w:rPr>
        <w:t xml:space="preserve">In the absence of the Respondent and his Counsel. </w:t>
      </w:r>
    </w:p>
    <w:p w:rsidR="00F25472" w:rsidRPr="00432013" w:rsidRDefault="00F25472" w:rsidP="00F25472">
      <w:pPr>
        <w:pStyle w:val="ListParagraph"/>
        <w:numPr>
          <w:ilvl w:val="0"/>
          <w:numId w:val="8"/>
        </w:numPr>
        <w:jc w:val="both"/>
        <w:rPr>
          <w:rFonts w:ascii="Times New Roman" w:hAnsi="Times New Roman" w:cs="Times New Roman"/>
          <w:sz w:val="24"/>
          <w:szCs w:val="24"/>
        </w:rPr>
      </w:pPr>
      <w:r w:rsidRPr="00432013">
        <w:rPr>
          <w:rFonts w:ascii="Times New Roman" w:hAnsi="Times New Roman" w:cs="Times New Roman"/>
          <w:sz w:val="24"/>
          <w:szCs w:val="24"/>
        </w:rPr>
        <w:t xml:space="preserve">James – Court Clerk </w:t>
      </w:r>
    </w:p>
    <w:p w:rsidR="00F25472" w:rsidRPr="00432013" w:rsidRDefault="00F25472" w:rsidP="00F25472">
      <w:pPr>
        <w:jc w:val="both"/>
        <w:rPr>
          <w:rFonts w:ascii="Times New Roman" w:hAnsi="Times New Roman" w:cs="Times New Roman"/>
          <w:b/>
          <w:sz w:val="24"/>
          <w:szCs w:val="24"/>
        </w:rPr>
      </w:pPr>
    </w:p>
    <w:p w:rsidR="00F25472" w:rsidRPr="00432013" w:rsidRDefault="00F25472" w:rsidP="00F25472">
      <w:pPr>
        <w:jc w:val="both"/>
        <w:rPr>
          <w:rFonts w:ascii="Times New Roman" w:hAnsi="Times New Roman" w:cs="Times New Roman"/>
          <w:b/>
          <w:sz w:val="24"/>
          <w:szCs w:val="24"/>
        </w:rPr>
      </w:pPr>
      <w:r w:rsidRPr="00432013">
        <w:rPr>
          <w:rFonts w:ascii="Times New Roman" w:hAnsi="Times New Roman" w:cs="Times New Roman"/>
          <w:b/>
          <w:sz w:val="24"/>
          <w:szCs w:val="24"/>
        </w:rPr>
        <w:t>......................................</w:t>
      </w:r>
    </w:p>
    <w:p w:rsidR="00F25472" w:rsidRPr="00432013" w:rsidRDefault="00F25472" w:rsidP="00F25472">
      <w:pPr>
        <w:jc w:val="both"/>
        <w:rPr>
          <w:rFonts w:ascii="Times New Roman" w:hAnsi="Times New Roman" w:cs="Times New Roman"/>
          <w:b/>
          <w:sz w:val="24"/>
          <w:szCs w:val="24"/>
        </w:rPr>
      </w:pPr>
      <w:proofErr w:type="gramStart"/>
      <w:r w:rsidRPr="00432013">
        <w:rPr>
          <w:rFonts w:ascii="Times New Roman" w:hAnsi="Times New Roman" w:cs="Times New Roman"/>
          <w:b/>
          <w:sz w:val="24"/>
          <w:szCs w:val="24"/>
        </w:rPr>
        <w:t>OYUKO.</w:t>
      </w:r>
      <w:proofErr w:type="gramEnd"/>
      <w:r w:rsidRPr="00432013">
        <w:rPr>
          <w:rFonts w:ascii="Times New Roman" w:hAnsi="Times New Roman" w:cs="Times New Roman"/>
          <w:b/>
          <w:sz w:val="24"/>
          <w:szCs w:val="24"/>
        </w:rPr>
        <w:t xml:space="preserve"> ANTHONY OJOK</w:t>
      </w:r>
    </w:p>
    <w:p w:rsidR="00F25472" w:rsidRPr="00432013" w:rsidRDefault="00F25472" w:rsidP="00F25472">
      <w:pPr>
        <w:jc w:val="both"/>
        <w:rPr>
          <w:rFonts w:ascii="Times New Roman" w:hAnsi="Times New Roman" w:cs="Times New Roman"/>
          <w:b/>
          <w:sz w:val="24"/>
          <w:szCs w:val="24"/>
        </w:rPr>
      </w:pPr>
      <w:r w:rsidRPr="00432013">
        <w:rPr>
          <w:rFonts w:ascii="Times New Roman" w:hAnsi="Times New Roman" w:cs="Times New Roman"/>
          <w:b/>
          <w:sz w:val="24"/>
          <w:szCs w:val="24"/>
        </w:rPr>
        <w:t>JUDGE</w:t>
      </w:r>
    </w:p>
    <w:p w:rsidR="00F25472" w:rsidRPr="00432013" w:rsidRDefault="00F25472" w:rsidP="00F25472">
      <w:pPr>
        <w:jc w:val="both"/>
        <w:rPr>
          <w:rFonts w:ascii="Times New Roman" w:hAnsi="Times New Roman" w:cs="Times New Roman"/>
          <w:b/>
          <w:sz w:val="24"/>
          <w:szCs w:val="24"/>
        </w:rPr>
      </w:pPr>
      <w:r w:rsidRPr="00432013">
        <w:rPr>
          <w:rFonts w:ascii="Times New Roman" w:hAnsi="Times New Roman" w:cs="Times New Roman"/>
          <w:b/>
          <w:sz w:val="24"/>
          <w:szCs w:val="24"/>
        </w:rPr>
        <w:t>31/5/2017</w:t>
      </w:r>
    </w:p>
    <w:p w:rsidR="00F25472" w:rsidRPr="00432013" w:rsidRDefault="00F25472" w:rsidP="00F25472">
      <w:pPr>
        <w:jc w:val="both"/>
        <w:rPr>
          <w:rFonts w:ascii="Times New Roman" w:hAnsi="Times New Roman" w:cs="Times New Roman"/>
          <w:sz w:val="24"/>
          <w:szCs w:val="24"/>
        </w:rPr>
      </w:pPr>
    </w:p>
    <w:sectPr w:rsidR="00F25472" w:rsidRPr="00432013"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7D" w:rsidRDefault="00B4247D" w:rsidP="00FF5B99">
      <w:pPr>
        <w:spacing w:after="0" w:line="240" w:lineRule="auto"/>
      </w:pPr>
      <w:r>
        <w:separator/>
      </w:r>
    </w:p>
  </w:endnote>
  <w:endnote w:type="continuationSeparator" w:id="0">
    <w:p w:rsidR="00B4247D" w:rsidRDefault="00B4247D" w:rsidP="00FF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384"/>
      <w:docPartObj>
        <w:docPartGallery w:val="Page Numbers (Bottom of Page)"/>
        <w:docPartUnique/>
      </w:docPartObj>
    </w:sdtPr>
    <w:sdtEndPr/>
    <w:sdtContent>
      <w:p w:rsidR="002C1137" w:rsidRDefault="00B4247D">
        <w:pPr>
          <w:pStyle w:val="Footer"/>
          <w:jc w:val="center"/>
        </w:pPr>
        <w:r>
          <w:fldChar w:fldCharType="begin"/>
        </w:r>
        <w:r>
          <w:instrText xml:space="preserve"> PAGE   \* MERGEFORMAT </w:instrText>
        </w:r>
        <w:r>
          <w:fldChar w:fldCharType="separate"/>
        </w:r>
        <w:r w:rsidR="00432013">
          <w:rPr>
            <w:noProof/>
          </w:rPr>
          <w:t>1</w:t>
        </w:r>
        <w:r>
          <w:rPr>
            <w:noProof/>
          </w:rPr>
          <w:fldChar w:fldCharType="end"/>
        </w:r>
      </w:p>
    </w:sdtContent>
  </w:sdt>
  <w:p w:rsidR="002C1137" w:rsidRDefault="002C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7D" w:rsidRDefault="00B4247D" w:rsidP="00FF5B99">
      <w:pPr>
        <w:spacing w:after="0" w:line="240" w:lineRule="auto"/>
      </w:pPr>
      <w:r>
        <w:separator/>
      </w:r>
    </w:p>
  </w:footnote>
  <w:footnote w:type="continuationSeparator" w:id="0">
    <w:p w:rsidR="00B4247D" w:rsidRDefault="00B4247D" w:rsidP="00FF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619"/>
    <w:multiLevelType w:val="hybridMultilevel"/>
    <w:tmpl w:val="4DBA5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95E5A"/>
    <w:multiLevelType w:val="hybridMultilevel"/>
    <w:tmpl w:val="59B6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3D7077"/>
    <w:multiLevelType w:val="hybridMultilevel"/>
    <w:tmpl w:val="59B6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1D23AB"/>
    <w:multiLevelType w:val="hybridMultilevel"/>
    <w:tmpl w:val="59B6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DE17C4"/>
    <w:multiLevelType w:val="hybridMultilevel"/>
    <w:tmpl w:val="780CC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AA0CEA"/>
    <w:multiLevelType w:val="multilevel"/>
    <w:tmpl w:val="57DC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E2FC8"/>
    <w:multiLevelType w:val="multilevel"/>
    <w:tmpl w:val="7B68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3256A0"/>
    <w:multiLevelType w:val="hybridMultilevel"/>
    <w:tmpl w:val="59B6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A6"/>
    <w:rsid w:val="0003031E"/>
    <w:rsid w:val="00052A2D"/>
    <w:rsid w:val="00062A0E"/>
    <w:rsid w:val="00075346"/>
    <w:rsid w:val="000A0104"/>
    <w:rsid w:val="000C07C7"/>
    <w:rsid w:val="001A58D7"/>
    <w:rsid w:val="0023391E"/>
    <w:rsid w:val="00245679"/>
    <w:rsid w:val="0028007B"/>
    <w:rsid w:val="002C1137"/>
    <w:rsid w:val="002F331A"/>
    <w:rsid w:val="00315306"/>
    <w:rsid w:val="003227B0"/>
    <w:rsid w:val="003363F0"/>
    <w:rsid w:val="00342E9A"/>
    <w:rsid w:val="003C4A68"/>
    <w:rsid w:val="00432013"/>
    <w:rsid w:val="0043351B"/>
    <w:rsid w:val="0047668E"/>
    <w:rsid w:val="00487459"/>
    <w:rsid w:val="004C7961"/>
    <w:rsid w:val="004D1E8A"/>
    <w:rsid w:val="004E3E35"/>
    <w:rsid w:val="005915A6"/>
    <w:rsid w:val="005D3F78"/>
    <w:rsid w:val="005E6338"/>
    <w:rsid w:val="006254B4"/>
    <w:rsid w:val="00631B8F"/>
    <w:rsid w:val="00640269"/>
    <w:rsid w:val="00651B85"/>
    <w:rsid w:val="00660C65"/>
    <w:rsid w:val="006760ED"/>
    <w:rsid w:val="00676A46"/>
    <w:rsid w:val="00693E68"/>
    <w:rsid w:val="006A5BDD"/>
    <w:rsid w:val="006B7D2B"/>
    <w:rsid w:val="006D57D6"/>
    <w:rsid w:val="006F6383"/>
    <w:rsid w:val="007053DA"/>
    <w:rsid w:val="007714B1"/>
    <w:rsid w:val="0080783C"/>
    <w:rsid w:val="00825ADB"/>
    <w:rsid w:val="008809BB"/>
    <w:rsid w:val="008F5626"/>
    <w:rsid w:val="00905899"/>
    <w:rsid w:val="009338A9"/>
    <w:rsid w:val="0096064A"/>
    <w:rsid w:val="009A5F33"/>
    <w:rsid w:val="00A14650"/>
    <w:rsid w:val="00A23DB5"/>
    <w:rsid w:val="00A45469"/>
    <w:rsid w:val="00AD399B"/>
    <w:rsid w:val="00B23454"/>
    <w:rsid w:val="00B4247D"/>
    <w:rsid w:val="00B83F3E"/>
    <w:rsid w:val="00B97D35"/>
    <w:rsid w:val="00C13504"/>
    <w:rsid w:val="00C14F13"/>
    <w:rsid w:val="00C7185E"/>
    <w:rsid w:val="00CD5D91"/>
    <w:rsid w:val="00D42ED0"/>
    <w:rsid w:val="00E851F3"/>
    <w:rsid w:val="00EB1E2C"/>
    <w:rsid w:val="00ED1C17"/>
    <w:rsid w:val="00ED7FEE"/>
    <w:rsid w:val="00EF2C90"/>
    <w:rsid w:val="00F003DB"/>
    <w:rsid w:val="00F0612B"/>
    <w:rsid w:val="00F25472"/>
    <w:rsid w:val="00FF5B99"/>
    <w:rsid w:val="00FF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62A0E"/>
    <w:pPr>
      <w:ind w:left="720"/>
      <w:contextualSpacing/>
    </w:pPr>
  </w:style>
  <w:style w:type="paragraph" w:styleId="Header">
    <w:name w:val="header"/>
    <w:basedOn w:val="Normal"/>
    <w:link w:val="HeaderChar"/>
    <w:uiPriority w:val="99"/>
    <w:semiHidden/>
    <w:unhideWhenUsed/>
    <w:rsid w:val="00FF5B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5B99"/>
  </w:style>
  <w:style w:type="paragraph" w:styleId="Footer">
    <w:name w:val="footer"/>
    <w:basedOn w:val="Normal"/>
    <w:link w:val="FooterChar"/>
    <w:uiPriority w:val="99"/>
    <w:unhideWhenUsed/>
    <w:rsid w:val="00FF5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99"/>
  </w:style>
  <w:style w:type="paragraph" w:styleId="NormalWeb">
    <w:name w:val="Normal (Web)"/>
    <w:basedOn w:val="Normal"/>
    <w:uiPriority w:val="99"/>
    <w:unhideWhenUsed/>
    <w:rsid w:val="00ED1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1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62A0E"/>
    <w:pPr>
      <w:ind w:left="720"/>
      <w:contextualSpacing/>
    </w:pPr>
  </w:style>
  <w:style w:type="paragraph" w:styleId="Header">
    <w:name w:val="header"/>
    <w:basedOn w:val="Normal"/>
    <w:link w:val="HeaderChar"/>
    <w:uiPriority w:val="99"/>
    <w:semiHidden/>
    <w:unhideWhenUsed/>
    <w:rsid w:val="00FF5B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5B99"/>
  </w:style>
  <w:style w:type="paragraph" w:styleId="Footer">
    <w:name w:val="footer"/>
    <w:basedOn w:val="Normal"/>
    <w:link w:val="FooterChar"/>
    <w:uiPriority w:val="99"/>
    <w:unhideWhenUsed/>
    <w:rsid w:val="00FF5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99"/>
  </w:style>
  <w:style w:type="paragraph" w:styleId="NormalWeb">
    <w:name w:val="Normal (Web)"/>
    <w:basedOn w:val="Normal"/>
    <w:uiPriority w:val="99"/>
    <w:unhideWhenUsed/>
    <w:rsid w:val="00ED1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1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9047">
      <w:bodyDiv w:val="1"/>
      <w:marLeft w:val="0"/>
      <w:marRight w:val="0"/>
      <w:marTop w:val="0"/>
      <w:marBottom w:val="0"/>
      <w:divBdr>
        <w:top w:val="none" w:sz="0" w:space="0" w:color="auto"/>
        <w:left w:val="none" w:sz="0" w:space="0" w:color="auto"/>
        <w:bottom w:val="none" w:sz="0" w:space="0" w:color="auto"/>
        <w:right w:val="none" w:sz="0" w:space="0" w:color="auto"/>
      </w:divBdr>
    </w:div>
    <w:div w:id="773090514">
      <w:bodyDiv w:val="1"/>
      <w:marLeft w:val="0"/>
      <w:marRight w:val="0"/>
      <w:marTop w:val="0"/>
      <w:marBottom w:val="0"/>
      <w:divBdr>
        <w:top w:val="none" w:sz="0" w:space="0" w:color="auto"/>
        <w:left w:val="none" w:sz="0" w:space="0" w:color="auto"/>
        <w:bottom w:val="none" w:sz="0" w:space="0" w:color="auto"/>
        <w:right w:val="none" w:sz="0" w:space="0" w:color="auto"/>
      </w:divBdr>
    </w:div>
    <w:div w:id="1924605372">
      <w:bodyDiv w:val="1"/>
      <w:marLeft w:val="0"/>
      <w:marRight w:val="0"/>
      <w:marTop w:val="0"/>
      <w:marBottom w:val="0"/>
      <w:divBdr>
        <w:top w:val="none" w:sz="0" w:space="0" w:color="auto"/>
        <w:left w:val="none" w:sz="0" w:space="0" w:color="auto"/>
        <w:bottom w:val="none" w:sz="0" w:space="0" w:color="auto"/>
        <w:right w:val="none" w:sz="0" w:space="0" w:color="auto"/>
      </w:divBdr>
    </w:div>
    <w:div w:id="20962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2017-06-05T11:59:00Z</dcterms:created>
  <dcterms:modified xsi:type="dcterms:W3CDTF">2017-06-05T11:59:00Z</dcterms:modified>
</cp:coreProperties>
</file>