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CIVIL </w:t>
      </w:r>
      <w:r w:rsidR="00E57DEA">
        <w:rPr>
          <w:rFonts w:ascii="Times New Roman" w:hAnsi="Times New Roman" w:cs="Times New Roman"/>
          <w:b/>
          <w:sz w:val="24"/>
          <w:szCs w:val="24"/>
        </w:rPr>
        <w:t>APPLICATION</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DB2679">
        <w:rPr>
          <w:rFonts w:ascii="Times New Roman" w:hAnsi="Times New Roman" w:cs="Times New Roman"/>
          <w:b/>
          <w:sz w:val="24"/>
          <w:szCs w:val="24"/>
        </w:rPr>
        <w:t>16</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DB2679">
        <w:rPr>
          <w:rFonts w:ascii="Times New Roman" w:hAnsi="Times New Roman" w:cs="Times New Roman"/>
          <w:b/>
          <w:sz w:val="24"/>
          <w:szCs w:val="24"/>
        </w:rPr>
        <w:t>5</w:t>
      </w:r>
    </w:p>
    <w:p w:rsidR="00E57DEA" w:rsidRDefault="00E57DEA"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DB2679">
        <w:rPr>
          <w:rFonts w:ascii="Times New Roman" w:hAnsi="Times New Roman" w:cs="Times New Roman"/>
          <w:b/>
          <w:sz w:val="24"/>
          <w:szCs w:val="24"/>
        </w:rPr>
        <w:t>Moyo</w:t>
      </w:r>
      <w:proofErr w:type="spellEnd"/>
      <w:r w:rsidR="00DB2679">
        <w:rPr>
          <w:rFonts w:ascii="Times New Roman" w:hAnsi="Times New Roman" w:cs="Times New Roman"/>
          <w:b/>
          <w:sz w:val="24"/>
          <w:szCs w:val="24"/>
        </w:rPr>
        <w:t xml:space="preserve"> Chief Magistrate’s Court</w:t>
      </w:r>
      <w:r>
        <w:rPr>
          <w:rFonts w:ascii="Times New Roman" w:hAnsi="Times New Roman" w:cs="Times New Roman"/>
          <w:b/>
          <w:sz w:val="24"/>
          <w:szCs w:val="24"/>
        </w:rPr>
        <w:t xml:space="preserve"> Civil </w:t>
      </w:r>
      <w:r w:rsidR="00DA1C9E">
        <w:rPr>
          <w:rFonts w:ascii="Times New Roman" w:hAnsi="Times New Roman" w:cs="Times New Roman"/>
          <w:b/>
          <w:sz w:val="24"/>
          <w:szCs w:val="24"/>
        </w:rPr>
        <w:t>Appeal</w:t>
      </w:r>
      <w:r>
        <w:rPr>
          <w:rFonts w:ascii="Times New Roman" w:hAnsi="Times New Roman" w:cs="Times New Roman"/>
          <w:b/>
          <w:sz w:val="24"/>
          <w:szCs w:val="24"/>
        </w:rPr>
        <w:t xml:space="preserve"> No. 00</w:t>
      </w:r>
      <w:r w:rsidR="00DA1C9E">
        <w:rPr>
          <w:rFonts w:ascii="Times New Roman" w:hAnsi="Times New Roman" w:cs="Times New Roman"/>
          <w:b/>
          <w:sz w:val="24"/>
          <w:szCs w:val="24"/>
        </w:rPr>
        <w:t>0</w:t>
      </w:r>
      <w:r>
        <w:rPr>
          <w:rFonts w:ascii="Times New Roman" w:hAnsi="Times New Roman" w:cs="Times New Roman"/>
          <w:b/>
          <w:sz w:val="24"/>
          <w:szCs w:val="24"/>
        </w:rPr>
        <w:t>1 of 20</w:t>
      </w:r>
      <w:r w:rsidR="00DA1C9E">
        <w:rPr>
          <w:rFonts w:ascii="Times New Roman" w:hAnsi="Times New Roman" w:cs="Times New Roman"/>
          <w:b/>
          <w:sz w:val="24"/>
          <w:szCs w:val="24"/>
        </w:rPr>
        <w:t>13</w:t>
      </w:r>
      <w:r>
        <w:rPr>
          <w:rFonts w:ascii="Times New Roman" w:hAnsi="Times New Roman" w:cs="Times New Roman"/>
          <w:b/>
          <w:sz w:val="24"/>
          <w:szCs w:val="24"/>
        </w:rPr>
        <w:t>)</w:t>
      </w:r>
    </w:p>
    <w:p w:rsidR="00E57DEA" w:rsidRPr="00BB1C6D" w:rsidRDefault="00E57DEA" w:rsidP="00E57DEA">
      <w:pPr>
        <w:pStyle w:val="ListParagraph"/>
        <w:spacing w:after="0"/>
        <w:jc w:val="both"/>
        <w:rPr>
          <w:rFonts w:ascii="Times New Roman" w:hAnsi="Times New Roman" w:cs="Times New Roman"/>
          <w:b/>
          <w:sz w:val="24"/>
          <w:szCs w:val="24"/>
        </w:rPr>
      </w:pPr>
    </w:p>
    <w:p w:rsidR="00E57DEA" w:rsidRPr="00F5067E" w:rsidRDefault="00DA1C9E" w:rsidP="00E57DEA">
      <w:pPr>
        <w:spacing w:after="0"/>
        <w:jc w:val="both"/>
        <w:rPr>
          <w:rFonts w:ascii="Times New Roman" w:hAnsi="Times New Roman" w:cs="Times New Roman"/>
          <w:b/>
          <w:sz w:val="24"/>
          <w:szCs w:val="24"/>
        </w:rPr>
      </w:pPr>
      <w:r>
        <w:rPr>
          <w:rFonts w:ascii="Times New Roman" w:hAnsi="Times New Roman" w:cs="Times New Roman"/>
          <w:b/>
          <w:sz w:val="24"/>
          <w:szCs w:val="24"/>
        </w:rPr>
        <w:t>KEMISH IBRAHIM</w:t>
      </w:r>
      <w:r w:rsidR="00E57DEA">
        <w:rPr>
          <w:rFonts w:ascii="Times New Roman" w:hAnsi="Times New Roman" w:cs="Times New Roman"/>
          <w:b/>
          <w:sz w:val="24"/>
          <w:szCs w:val="24"/>
        </w:rPr>
        <w:t xml:space="preserve">    </w:t>
      </w:r>
      <w:r w:rsidR="00E57DEA" w:rsidRPr="00F5067E">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sidRPr="00F5067E">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 xml:space="preserve">…  </w:t>
      </w:r>
      <w:r w:rsidR="00E57DEA">
        <w:rPr>
          <w:rFonts w:ascii="Times New Roman" w:hAnsi="Times New Roman" w:cs="Times New Roman"/>
          <w:b/>
          <w:sz w:val="24"/>
          <w:szCs w:val="24"/>
        </w:rPr>
        <w:t>APPLICANT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E57DEA" w:rsidRPr="00DA1C9E" w:rsidRDefault="00DA1C9E" w:rsidP="00DA1C9E">
      <w:pPr>
        <w:spacing w:after="0"/>
        <w:jc w:val="both"/>
        <w:rPr>
          <w:rFonts w:ascii="Times New Roman" w:hAnsi="Times New Roman" w:cs="Times New Roman"/>
          <w:b/>
          <w:sz w:val="24"/>
          <w:szCs w:val="24"/>
        </w:rPr>
      </w:pPr>
      <w:r>
        <w:rPr>
          <w:rFonts w:ascii="Times New Roman" w:hAnsi="Times New Roman" w:cs="Times New Roman"/>
          <w:b/>
          <w:sz w:val="24"/>
          <w:szCs w:val="24"/>
        </w:rPr>
        <w:t>DIMA DOMNIC PORU</w:t>
      </w:r>
      <w:r w:rsidR="00C5040D" w:rsidRPr="00DA1C9E">
        <w:rPr>
          <w:rFonts w:ascii="Times New Roman" w:hAnsi="Times New Roman" w:cs="Times New Roman"/>
          <w:b/>
          <w:sz w:val="24"/>
          <w:szCs w:val="24"/>
        </w:rPr>
        <w:tab/>
      </w:r>
      <w:r w:rsidR="00E57DEA" w:rsidRPr="00DA1C9E">
        <w:rPr>
          <w:rFonts w:ascii="Times New Roman" w:hAnsi="Times New Roman" w:cs="Times New Roman"/>
          <w:b/>
          <w:sz w:val="24"/>
          <w:szCs w:val="24"/>
        </w:rPr>
        <w:t>……</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00E57DEA" w:rsidRPr="00DA1C9E">
        <w:rPr>
          <w:rFonts w:ascii="Times New Roman" w:hAnsi="Times New Roman" w:cs="Times New Roman"/>
          <w:b/>
          <w:sz w:val="24"/>
          <w:szCs w:val="24"/>
        </w:rPr>
        <w:t>.…RESPONDENT</w:t>
      </w:r>
    </w:p>
    <w:p w:rsidR="006C5CF7" w:rsidRPr="001A7CD2" w:rsidRDefault="006C5CF7" w:rsidP="006C5CF7">
      <w:pPr>
        <w:spacing w:after="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0315BC"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546AE1" w:rsidRDefault="00546AE1" w:rsidP="00580ED9">
      <w:pPr>
        <w:spacing w:after="0"/>
      </w:pPr>
    </w:p>
    <w:p w:rsidR="007E00A5" w:rsidRDefault="000315BC" w:rsidP="000315BC">
      <w:pPr>
        <w:spacing w:line="360" w:lineRule="auto"/>
        <w:jc w:val="both"/>
        <w:rPr>
          <w:rFonts w:ascii="Times New Roman" w:eastAsia="Times New Roman" w:hAnsi="Times New Roman" w:cs="Times New Roman"/>
          <w:sz w:val="24"/>
          <w:szCs w:val="24"/>
        </w:rPr>
      </w:pPr>
      <w:r w:rsidRPr="001A469B">
        <w:rPr>
          <w:rFonts w:ascii="Times New Roman" w:hAnsi="Times New Roman" w:cs="Times New Roman"/>
          <w:sz w:val="24"/>
          <w:szCs w:val="24"/>
        </w:rPr>
        <w:t xml:space="preserve">This is an application for revision of the decision of the </w:t>
      </w:r>
      <w:r w:rsidR="009D7AB7">
        <w:rPr>
          <w:rFonts w:ascii="Times New Roman" w:hAnsi="Times New Roman" w:cs="Times New Roman"/>
          <w:sz w:val="24"/>
          <w:szCs w:val="24"/>
        </w:rPr>
        <w:t>Chief</w:t>
      </w:r>
      <w:r w:rsidRPr="001A469B">
        <w:rPr>
          <w:rFonts w:ascii="Times New Roman" w:hAnsi="Times New Roman" w:cs="Times New Roman"/>
          <w:sz w:val="24"/>
          <w:szCs w:val="24"/>
        </w:rPr>
        <w:t xml:space="preserve"> Magistrate at </w:t>
      </w:r>
      <w:proofErr w:type="spellStart"/>
      <w:r w:rsidR="009D7AB7">
        <w:rPr>
          <w:rFonts w:ascii="Times New Roman" w:hAnsi="Times New Roman" w:cs="Times New Roman"/>
          <w:sz w:val="24"/>
          <w:szCs w:val="24"/>
        </w:rPr>
        <w:t>Moyo</w:t>
      </w:r>
      <w:proofErr w:type="spellEnd"/>
      <w:r w:rsidRPr="001A469B">
        <w:rPr>
          <w:rFonts w:ascii="Times New Roman" w:hAnsi="Times New Roman" w:cs="Times New Roman"/>
          <w:sz w:val="24"/>
          <w:szCs w:val="24"/>
        </w:rPr>
        <w:t xml:space="preserve"> delivered on </w:t>
      </w:r>
      <w:r w:rsidR="009D7AB7">
        <w:rPr>
          <w:rFonts w:ascii="Times New Roman" w:hAnsi="Times New Roman" w:cs="Times New Roman"/>
          <w:sz w:val="24"/>
          <w:szCs w:val="24"/>
        </w:rPr>
        <w:t>19</w:t>
      </w:r>
      <w:r w:rsidRPr="001A469B">
        <w:rPr>
          <w:rFonts w:ascii="Times New Roman" w:hAnsi="Times New Roman" w:cs="Times New Roman"/>
          <w:sz w:val="24"/>
          <w:szCs w:val="24"/>
          <w:vertAlign w:val="superscript"/>
        </w:rPr>
        <w:t>th</w:t>
      </w:r>
      <w:r w:rsidRPr="001A469B">
        <w:rPr>
          <w:rFonts w:ascii="Times New Roman" w:hAnsi="Times New Roman" w:cs="Times New Roman"/>
          <w:sz w:val="24"/>
          <w:szCs w:val="24"/>
        </w:rPr>
        <w:t xml:space="preserve"> </w:t>
      </w:r>
      <w:r w:rsidR="009D7AB7">
        <w:rPr>
          <w:rFonts w:ascii="Times New Roman" w:hAnsi="Times New Roman" w:cs="Times New Roman"/>
          <w:sz w:val="24"/>
          <w:szCs w:val="24"/>
        </w:rPr>
        <w:t>September</w:t>
      </w:r>
      <w:r w:rsidRPr="001A469B">
        <w:rPr>
          <w:rFonts w:ascii="Times New Roman" w:hAnsi="Times New Roman" w:cs="Times New Roman"/>
          <w:sz w:val="24"/>
          <w:szCs w:val="24"/>
        </w:rPr>
        <w:t xml:space="preserve"> 20</w:t>
      </w:r>
      <w:r w:rsidR="009D7AB7">
        <w:rPr>
          <w:rFonts w:ascii="Times New Roman" w:hAnsi="Times New Roman" w:cs="Times New Roman"/>
          <w:sz w:val="24"/>
          <w:szCs w:val="24"/>
        </w:rPr>
        <w:t>13</w:t>
      </w:r>
      <w:r w:rsidRPr="001A469B">
        <w:rPr>
          <w:rFonts w:ascii="Times New Roman" w:hAnsi="Times New Roman" w:cs="Times New Roman"/>
          <w:sz w:val="24"/>
          <w:szCs w:val="24"/>
        </w:rPr>
        <w:t xml:space="preserve"> by which he </w:t>
      </w:r>
      <w:r w:rsidR="007E00A5">
        <w:rPr>
          <w:rFonts w:ascii="Times New Roman" w:hAnsi="Times New Roman" w:cs="Times New Roman"/>
          <w:sz w:val="24"/>
          <w:szCs w:val="24"/>
        </w:rPr>
        <w:t xml:space="preserve">allowed an appeal arising from the decision of the L.CIII Court at </w:t>
      </w:r>
      <w:proofErr w:type="spellStart"/>
      <w:r w:rsidR="007E00A5">
        <w:rPr>
          <w:rFonts w:ascii="Times New Roman" w:hAnsi="Times New Roman" w:cs="Times New Roman"/>
          <w:sz w:val="24"/>
          <w:szCs w:val="24"/>
        </w:rPr>
        <w:t>Ofua</w:t>
      </w:r>
      <w:proofErr w:type="spellEnd"/>
      <w:r w:rsidR="007E00A5">
        <w:rPr>
          <w:rFonts w:ascii="Times New Roman" w:hAnsi="Times New Roman" w:cs="Times New Roman"/>
          <w:sz w:val="24"/>
          <w:szCs w:val="24"/>
        </w:rPr>
        <w:t xml:space="preserve"> sub-county, set aside the judgment of that court on ground that the court had proceeded to determine the appeal without quorum but went ahead to issue a permanent injunction against the applicant, stopping him and persons claiming under him from interfering with the respondent’s quiet enjoyment of the land in dispute</w:t>
      </w:r>
      <w:r w:rsidRPr="001A469B">
        <w:rPr>
          <w:rFonts w:ascii="Times New Roman" w:hAnsi="Times New Roman" w:cs="Times New Roman"/>
          <w:sz w:val="24"/>
          <w:szCs w:val="24"/>
        </w:rPr>
        <w:t>. The applicant</w:t>
      </w:r>
      <w:r>
        <w:rPr>
          <w:rFonts w:ascii="Times New Roman" w:hAnsi="Times New Roman" w:cs="Times New Roman"/>
          <w:sz w:val="24"/>
          <w:szCs w:val="24"/>
        </w:rPr>
        <w:t>s</w:t>
      </w:r>
      <w:r w:rsidRPr="001A469B">
        <w:rPr>
          <w:rFonts w:ascii="Times New Roman" w:hAnsi="Times New Roman" w:cs="Times New Roman"/>
          <w:sz w:val="24"/>
          <w:szCs w:val="24"/>
        </w:rPr>
        <w:t xml:space="preserve"> seek a revision of that decision and an order for a re-trial on ground</w:t>
      </w:r>
      <w:r>
        <w:rPr>
          <w:rFonts w:ascii="Times New Roman" w:hAnsi="Times New Roman" w:cs="Times New Roman"/>
          <w:sz w:val="24"/>
          <w:szCs w:val="24"/>
        </w:rPr>
        <w:t>s</w:t>
      </w:r>
      <w:r w:rsidRPr="001A469B">
        <w:rPr>
          <w:rFonts w:ascii="Times New Roman" w:hAnsi="Times New Roman" w:cs="Times New Roman"/>
          <w:sz w:val="24"/>
          <w:szCs w:val="24"/>
        </w:rPr>
        <w:t xml:space="preserve"> that the Learned Magistrate </w:t>
      </w:r>
      <w:r>
        <w:rPr>
          <w:rFonts w:ascii="Times New Roman" w:hAnsi="Times New Roman" w:cs="Times New Roman"/>
          <w:sz w:val="24"/>
          <w:szCs w:val="24"/>
        </w:rPr>
        <w:t xml:space="preserve">Grade One </w:t>
      </w:r>
      <w:r w:rsidRPr="001A469B">
        <w:rPr>
          <w:rFonts w:ascii="Times New Roman" w:eastAsia="Times New Roman" w:hAnsi="Times New Roman" w:cs="Times New Roman"/>
          <w:sz w:val="24"/>
          <w:szCs w:val="24"/>
        </w:rPr>
        <w:t>exercise</w:t>
      </w:r>
      <w:r>
        <w:rPr>
          <w:rFonts w:ascii="Times New Roman" w:eastAsia="Times New Roman" w:hAnsi="Times New Roman" w:cs="Times New Roman"/>
          <w:sz w:val="24"/>
          <w:szCs w:val="24"/>
        </w:rPr>
        <w:t>d</w:t>
      </w:r>
      <w:r w:rsidRPr="001A469B">
        <w:rPr>
          <w:rFonts w:ascii="Times New Roman" w:eastAsia="Times New Roman" w:hAnsi="Times New Roman" w:cs="Times New Roman"/>
          <w:sz w:val="24"/>
          <w:szCs w:val="24"/>
        </w:rPr>
        <w:t xml:space="preserve"> his jurisdiction with illegality and material irregularity, </w:t>
      </w:r>
      <w:r>
        <w:rPr>
          <w:rFonts w:ascii="Times New Roman" w:eastAsia="Times New Roman" w:hAnsi="Times New Roman" w:cs="Times New Roman"/>
          <w:sz w:val="24"/>
          <w:szCs w:val="24"/>
        </w:rPr>
        <w:t xml:space="preserve">or injustice </w:t>
      </w:r>
      <w:r w:rsidRPr="001A469B">
        <w:rPr>
          <w:rFonts w:ascii="Times New Roman" w:eastAsia="Times New Roman" w:hAnsi="Times New Roman" w:cs="Times New Roman"/>
          <w:sz w:val="24"/>
          <w:szCs w:val="24"/>
        </w:rPr>
        <w:t xml:space="preserve">and that it is just and equitable that the decision be revised. </w:t>
      </w:r>
      <w:r>
        <w:rPr>
          <w:rFonts w:ascii="Times New Roman" w:eastAsia="Times New Roman" w:hAnsi="Times New Roman" w:cs="Times New Roman"/>
          <w:sz w:val="24"/>
          <w:szCs w:val="24"/>
        </w:rPr>
        <w:t xml:space="preserve">The grounds supporting the application are explained in the affidavit of the applicant which briefly are that; </w:t>
      </w:r>
    </w:p>
    <w:p w:rsidR="000315BC" w:rsidRDefault="007E00A5" w:rsidP="000315B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background to the application is that trial of the dispute between the parties over land commenced before</w:t>
      </w:r>
      <w:r w:rsidR="000315BC">
        <w:rPr>
          <w:rFonts w:ascii="Times New Roman" w:eastAsia="Times New Roman" w:hAnsi="Times New Roman" w:cs="Times New Roman"/>
          <w:sz w:val="24"/>
          <w:szCs w:val="24"/>
        </w:rPr>
        <w:t xml:space="preserve"> the L.C.II Court of </w:t>
      </w:r>
      <w:proofErr w:type="spellStart"/>
      <w:r>
        <w:rPr>
          <w:rFonts w:ascii="Times New Roman" w:eastAsia="Times New Roman" w:hAnsi="Times New Roman" w:cs="Times New Roman"/>
          <w:sz w:val="24"/>
          <w:szCs w:val="24"/>
        </w:rPr>
        <w:t>Illinyi</w:t>
      </w:r>
      <w:proofErr w:type="spellEnd"/>
      <w:r>
        <w:rPr>
          <w:rFonts w:ascii="Times New Roman" w:eastAsia="Times New Roman" w:hAnsi="Times New Roman" w:cs="Times New Roman"/>
          <w:sz w:val="24"/>
          <w:szCs w:val="24"/>
        </w:rPr>
        <w:t xml:space="preserve"> Parish</w:t>
      </w:r>
      <w:r w:rsidR="00031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thereafter an appeal to </w:t>
      </w:r>
      <w:proofErr w:type="spellStart"/>
      <w:r>
        <w:rPr>
          <w:rFonts w:ascii="Times New Roman" w:hAnsi="Times New Roman" w:cs="Times New Roman"/>
          <w:sz w:val="24"/>
          <w:szCs w:val="24"/>
        </w:rPr>
        <w:t>Ofua</w:t>
      </w:r>
      <w:proofErr w:type="spellEnd"/>
      <w:r>
        <w:rPr>
          <w:rFonts w:ascii="Times New Roman" w:hAnsi="Times New Roman" w:cs="Times New Roman"/>
          <w:sz w:val="24"/>
          <w:szCs w:val="24"/>
        </w:rPr>
        <w:t xml:space="preserve"> sub-county</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L.CIII Court both of which </w:t>
      </w:r>
      <w:r w:rsidR="000315BC">
        <w:rPr>
          <w:rFonts w:ascii="Times New Roman" w:eastAsia="Times New Roman" w:hAnsi="Times New Roman" w:cs="Times New Roman"/>
          <w:sz w:val="24"/>
          <w:szCs w:val="24"/>
        </w:rPr>
        <w:t xml:space="preserve">decided in the applicants’ favour. </w:t>
      </w:r>
      <w:r>
        <w:rPr>
          <w:rFonts w:ascii="Times New Roman" w:eastAsia="Times New Roman" w:hAnsi="Times New Roman" w:cs="Times New Roman"/>
          <w:sz w:val="24"/>
          <w:szCs w:val="24"/>
        </w:rPr>
        <w:t xml:space="preserve">On further appeal to the Chief Magistrate in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he set aside the decision of the L.C.III Court on grounds that</w:t>
      </w:r>
      <w:r w:rsidR="00546AE1">
        <w:rPr>
          <w:rFonts w:ascii="Times New Roman" w:eastAsia="Times New Roman" w:hAnsi="Times New Roman" w:cs="Times New Roman"/>
          <w:sz w:val="24"/>
          <w:szCs w:val="24"/>
        </w:rPr>
        <w:t xml:space="preserve"> it was not properly constituted at the time it considered that appeal and he went ahead to issue a permanent injunction against the applicant</w:t>
      </w:r>
      <w:r w:rsidR="000315BC">
        <w:rPr>
          <w:rFonts w:ascii="Times New Roman" w:eastAsia="Times New Roman" w:hAnsi="Times New Roman" w:cs="Times New Roman"/>
          <w:sz w:val="24"/>
          <w:szCs w:val="24"/>
        </w:rPr>
        <w:t>. The applicant contend</w:t>
      </w:r>
      <w:r w:rsidR="00546AE1">
        <w:rPr>
          <w:rFonts w:ascii="Times New Roman" w:eastAsia="Times New Roman" w:hAnsi="Times New Roman" w:cs="Times New Roman"/>
          <w:sz w:val="24"/>
          <w:szCs w:val="24"/>
        </w:rPr>
        <w:t>s</w:t>
      </w:r>
      <w:r w:rsidR="000315BC">
        <w:rPr>
          <w:rFonts w:ascii="Times New Roman" w:eastAsia="Times New Roman" w:hAnsi="Times New Roman" w:cs="Times New Roman"/>
          <w:sz w:val="24"/>
          <w:szCs w:val="24"/>
        </w:rPr>
        <w:t xml:space="preserve"> that the decision of the </w:t>
      </w:r>
      <w:r w:rsidR="00546AE1">
        <w:rPr>
          <w:rFonts w:ascii="Times New Roman" w:eastAsia="Times New Roman" w:hAnsi="Times New Roman" w:cs="Times New Roman"/>
          <w:sz w:val="24"/>
          <w:szCs w:val="24"/>
        </w:rPr>
        <w:t>Chief</w:t>
      </w:r>
      <w:r w:rsidR="000315BC">
        <w:rPr>
          <w:rFonts w:ascii="Times New Roman" w:eastAsia="Times New Roman" w:hAnsi="Times New Roman" w:cs="Times New Roman"/>
          <w:sz w:val="24"/>
          <w:szCs w:val="24"/>
        </w:rPr>
        <w:t xml:space="preserve"> Magistrate is </w:t>
      </w:r>
      <w:r w:rsidR="00546AE1">
        <w:rPr>
          <w:rFonts w:ascii="Times New Roman" w:eastAsia="Times New Roman" w:hAnsi="Times New Roman" w:cs="Times New Roman"/>
          <w:sz w:val="24"/>
          <w:szCs w:val="24"/>
        </w:rPr>
        <w:t>erroneous in that respect</w:t>
      </w:r>
      <w:r w:rsidR="000315BC">
        <w:rPr>
          <w:rFonts w:ascii="Times New Roman" w:eastAsia="Times New Roman" w:hAnsi="Times New Roman" w:cs="Times New Roman"/>
          <w:sz w:val="24"/>
          <w:szCs w:val="24"/>
        </w:rPr>
        <w:t xml:space="preserve">. </w:t>
      </w:r>
    </w:p>
    <w:p w:rsidR="000315BC" w:rsidRDefault="000315BC" w:rsidP="000315BC">
      <w:pPr>
        <w:spacing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lastRenderedPageBreak/>
        <w:t xml:space="preserve">On </w:t>
      </w:r>
      <w:r w:rsidR="00546AE1">
        <w:rPr>
          <w:rFonts w:ascii="Times New Roman" w:eastAsia="Times New Roman" w:hAnsi="Times New Roman" w:cs="Times New Roman"/>
          <w:sz w:val="24"/>
          <w:szCs w:val="24"/>
        </w:rPr>
        <w:t>his</w:t>
      </w:r>
      <w:r w:rsidRPr="001A469B">
        <w:rPr>
          <w:rFonts w:ascii="Times New Roman" w:eastAsia="Times New Roman" w:hAnsi="Times New Roman" w:cs="Times New Roman"/>
          <w:sz w:val="24"/>
          <w:szCs w:val="24"/>
        </w:rPr>
        <w:t xml:space="preserve"> part, the respondent </w:t>
      </w:r>
      <w:r>
        <w:rPr>
          <w:rFonts w:ascii="Times New Roman" w:eastAsia="Times New Roman" w:hAnsi="Times New Roman" w:cs="Times New Roman"/>
          <w:sz w:val="24"/>
          <w:szCs w:val="24"/>
        </w:rPr>
        <w:t xml:space="preserve">in </w:t>
      </w:r>
      <w:r w:rsidR="00546AE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affidavit in reply </w:t>
      </w:r>
      <w:r w:rsidR="00546AE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Pr="001A469B">
        <w:rPr>
          <w:rFonts w:ascii="Times New Roman" w:eastAsia="Times New Roman" w:hAnsi="Times New Roman" w:cs="Times New Roman"/>
          <w:sz w:val="24"/>
          <w:szCs w:val="24"/>
        </w:rPr>
        <w:t>opposed to the application</w:t>
      </w:r>
      <w:r>
        <w:rPr>
          <w:rFonts w:ascii="Times New Roman" w:eastAsia="Times New Roman" w:hAnsi="Times New Roman" w:cs="Times New Roman"/>
          <w:sz w:val="24"/>
          <w:szCs w:val="24"/>
        </w:rPr>
        <w:t>.</w:t>
      </w:r>
      <w:r w:rsidRPr="001A469B">
        <w:rPr>
          <w:rFonts w:ascii="Times New Roman" w:eastAsia="Times New Roman" w:hAnsi="Times New Roman" w:cs="Times New Roman"/>
          <w:sz w:val="24"/>
          <w:szCs w:val="24"/>
        </w:rPr>
        <w:t xml:space="preserve"> </w:t>
      </w:r>
      <w:r w:rsidR="00546AE1">
        <w:rPr>
          <w:rFonts w:ascii="Times New Roman" w:eastAsia="Times New Roman" w:hAnsi="Times New Roman" w:cs="Times New Roman"/>
          <w:sz w:val="24"/>
          <w:szCs w:val="24"/>
        </w:rPr>
        <w:t>He contends that the decision was proper in as far as the Chief Magistrate declared him the rightful owner of the land and the applicant’s previous attempt to appeal the decision had been futile since the appeal had been dismissed on 26</w:t>
      </w:r>
      <w:r w:rsidR="00546AE1" w:rsidRPr="00546AE1">
        <w:rPr>
          <w:rFonts w:ascii="Times New Roman" w:eastAsia="Times New Roman" w:hAnsi="Times New Roman" w:cs="Times New Roman"/>
          <w:sz w:val="24"/>
          <w:szCs w:val="24"/>
          <w:vertAlign w:val="superscript"/>
        </w:rPr>
        <w:t>th</w:t>
      </w:r>
      <w:r w:rsidR="00546AE1">
        <w:rPr>
          <w:rFonts w:ascii="Times New Roman" w:eastAsia="Times New Roman" w:hAnsi="Times New Roman" w:cs="Times New Roman"/>
          <w:sz w:val="24"/>
          <w:szCs w:val="24"/>
        </w:rPr>
        <w:t xml:space="preserve"> June 2015 on grounds that it was incompetent as a third appeal without a certificate of importance</w:t>
      </w:r>
      <w:r>
        <w:rPr>
          <w:rFonts w:ascii="Times New Roman" w:eastAsia="Times New Roman" w:hAnsi="Times New Roman" w:cs="Times New Roman"/>
          <w:sz w:val="24"/>
          <w:szCs w:val="24"/>
        </w:rPr>
        <w:t xml:space="preserve">. In the circumstances, the claim that the </w:t>
      </w:r>
      <w:r w:rsidR="00546AE1">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Magistrate </w:t>
      </w:r>
      <w:r w:rsidRPr="001A469B">
        <w:rPr>
          <w:rFonts w:ascii="Times New Roman" w:eastAsia="Times New Roman" w:hAnsi="Times New Roman" w:cs="Times New Roman"/>
          <w:sz w:val="24"/>
          <w:szCs w:val="24"/>
        </w:rPr>
        <w:t>exercise</w:t>
      </w:r>
      <w:r>
        <w:rPr>
          <w:rFonts w:ascii="Times New Roman" w:eastAsia="Times New Roman" w:hAnsi="Times New Roman" w:cs="Times New Roman"/>
          <w:sz w:val="24"/>
          <w:szCs w:val="24"/>
        </w:rPr>
        <w:t>d</w:t>
      </w:r>
      <w:r w:rsidRPr="001A469B">
        <w:rPr>
          <w:rFonts w:ascii="Times New Roman" w:eastAsia="Times New Roman" w:hAnsi="Times New Roman" w:cs="Times New Roman"/>
          <w:sz w:val="24"/>
          <w:szCs w:val="24"/>
        </w:rPr>
        <w:t xml:space="preserve"> his jurisdiction with illegality and material irregularity </w:t>
      </w:r>
      <w:r>
        <w:rPr>
          <w:rFonts w:ascii="Times New Roman" w:eastAsia="Times New Roman" w:hAnsi="Times New Roman" w:cs="Times New Roman"/>
          <w:sz w:val="24"/>
          <w:szCs w:val="24"/>
        </w:rPr>
        <w:t xml:space="preserve">or injustice is refuted. </w:t>
      </w:r>
    </w:p>
    <w:p w:rsidR="000315BC" w:rsidRDefault="007708FE" w:rsidP="006155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day the application came up for hearing, the applicant, who is unrepresented, was not in court but the respondent and his counsel were in court</w:t>
      </w:r>
      <w:r w:rsidR="000315BC">
        <w:rPr>
          <w:rFonts w:ascii="Times New Roman" w:hAnsi="Times New Roman" w:cs="Times New Roman"/>
          <w:sz w:val="24"/>
          <w:szCs w:val="24"/>
        </w:rPr>
        <w:t xml:space="preserve">. </w:t>
      </w:r>
      <w:r>
        <w:rPr>
          <w:rFonts w:ascii="Times New Roman" w:hAnsi="Times New Roman" w:cs="Times New Roman"/>
          <w:sz w:val="24"/>
          <w:szCs w:val="24"/>
        </w:rPr>
        <w:t>Counsel for the respondent opted to leave the matter to court to decide without any submission on the merits. The court opted to dispense with the submissions of the applicant</w:t>
      </w:r>
      <w:r w:rsidR="0061550E">
        <w:rPr>
          <w:rFonts w:ascii="Times New Roman" w:hAnsi="Times New Roman" w:cs="Times New Roman"/>
          <w:sz w:val="24"/>
          <w:szCs w:val="24"/>
        </w:rPr>
        <w:t>. This was because it would not be proper to dismiss the application on basis of technicalities without first examining the merits of an allegation of illegality in court proceedings. A</w:t>
      </w:r>
      <w:r w:rsidR="0061550E" w:rsidRPr="00DF499B">
        <w:rPr>
          <w:rFonts w:ascii="Times New Roman" w:hAnsi="Times New Roman" w:cs="Times New Roman"/>
          <w:sz w:val="24"/>
          <w:szCs w:val="24"/>
        </w:rPr>
        <w:t xml:space="preserve">ny illegality brought to the attention of the court </w:t>
      </w:r>
      <w:r w:rsidR="0061550E">
        <w:rPr>
          <w:rFonts w:ascii="Times New Roman" w:hAnsi="Times New Roman" w:cs="Times New Roman"/>
          <w:sz w:val="24"/>
          <w:szCs w:val="24"/>
        </w:rPr>
        <w:t xml:space="preserve">should not be ignored and the tendency of courts is to overlook any procedural impropriety there may have been in bringing such illegality to the attention of court (see </w:t>
      </w:r>
      <w:proofErr w:type="spellStart"/>
      <w:r w:rsidR="0061550E" w:rsidRPr="0061550E">
        <w:rPr>
          <w:rStyle w:val="Strong"/>
          <w:rFonts w:ascii="Times New Roman" w:hAnsi="Times New Roman" w:cs="Times New Roman"/>
          <w:b w:val="0"/>
          <w:i/>
          <w:sz w:val="24"/>
          <w:szCs w:val="24"/>
        </w:rPr>
        <w:t>Makula</w:t>
      </w:r>
      <w:proofErr w:type="spellEnd"/>
      <w:r w:rsidR="0061550E" w:rsidRPr="0061550E">
        <w:rPr>
          <w:rStyle w:val="Strong"/>
          <w:rFonts w:ascii="Times New Roman" w:hAnsi="Times New Roman" w:cs="Times New Roman"/>
          <w:b w:val="0"/>
          <w:i/>
          <w:sz w:val="24"/>
          <w:szCs w:val="24"/>
        </w:rPr>
        <w:t xml:space="preserve"> International Limited v His Eminence Cardinal </w:t>
      </w:r>
      <w:proofErr w:type="spellStart"/>
      <w:r w:rsidR="0061550E" w:rsidRPr="0061550E">
        <w:rPr>
          <w:rStyle w:val="Strong"/>
          <w:rFonts w:ascii="Times New Roman" w:hAnsi="Times New Roman" w:cs="Times New Roman"/>
          <w:b w:val="0"/>
          <w:i/>
          <w:sz w:val="24"/>
          <w:szCs w:val="24"/>
        </w:rPr>
        <w:t>Nsubuga</w:t>
      </w:r>
      <w:proofErr w:type="spellEnd"/>
      <w:r w:rsidR="0061550E" w:rsidRPr="0061550E">
        <w:rPr>
          <w:rStyle w:val="Strong"/>
          <w:rFonts w:ascii="Times New Roman" w:hAnsi="Times New Roman" w:cs="Times New Roman"/>
          <w:b w:val="0"/>
          <w:i/>
          <w:sz w:val="24"/>
          <w:szCs w:val="24"/>
        </w:rPr>
        <w:t xml:space="preserve"> and another Civil Appeal Number 4 of 1981</w:t>
      </w:r>
      <w:r w:rsidR="0061550E" w:rsidRPr="00DF499B">
        <w:rPr>
          <w:rFonts w:ascii="Times New Roman" w:hAnsi="Times New Roman" w:cs="Times New Roman"/>
          <w:sz w:val="24"/>
          <w:szCs w:val="24"/>
        </w:rPr>
        <w:t>.</w:t>
      </w:r>
      <w:r w:rsidR="0061550E">
        <w:rPr>
          <w:rFonts w:ascii="Times New Roman" w:hAnsi="Times New Roman" w:cs="Times New Roman"/>
          <w:sz w:val="24"/>
          <w:szCs w:val="24"/>
        </w:rPr>
        <w:t xml:space="preserve"> In any case, both s 83 of </w:t>
      </w:r>
      <w:r w:rsidR="0061550E" w:rsidRPr="00DF499B">
        <w:rPr>
          <w:rFonts w:ascii="Times New Roman" w:hAnsi="Times New Roman" w:cs="Times New Roman"/>
          <w:i/>
          <w:sz w:val="24"/>
          <w:szCs w:val="24"/>
        </w:rPr>
        <w:t>The Civil Procedure Act</w:t>
      </w:r>
      <w:r w:rsidR="0061550E">
        <w:rPr>
          <w:rFonts w:ascii="Times New Roman" w:hAnsi="Times New Roman" w:cs="Times New Roman"/>
          <w:sz w:val="24"/>
          <w:szCs w:val="24"/>
        </w:rPr>
        <w:t xml:space="preserve"> and section 17 (2) of </w:t>
      </w:r>
      <w:r w:rsidR="0061550E" w:rsidRPr="00DF499B">
        <w:rPr>
          <w:rFonts w:ascii="Times New Roman" w:hAnsi="Times New Roman" w:cs="Times New Roman"/>
          <w:i/>
          <w:sz w:val="24"/>
          <w:szCs w:val="24"/>
        </w:rPr>
        <w:t>The Judicature Act, Cap 13</w:t>
      </w:r>
      <w:r w:rsidR="0061550E">
        <w:rPr>
          <w:rFonts w:ascii="Times New Roman" w:hAnsi="Times New Roman" w:cs="Times New Roman"/>
          <w:sz w:val="24"/>
          <w:szCs w:val="24"/>
        </w:rPr>
        <w:t xml:space="preserve"> empower the High Court in </w:t>
      </w:r>
      <w:r w:rsidR="0061550E" w:rsidRPr="005A2022">
        <w:rPr>
          <w:rFonts w:ascii="Times New Roman" w:hAnsi="Times New Roman" w:cs="Times New Roman"/>
          <w:sz w:val="24"/>
          <w:szCs w:val="24"/>
        </w:rPr>
        <w:t xml:space="preserve">exercise </w:t>
      </w:r>
      <w:r w:rsidR="0061550E">
        <w:rPr>
          <w:rFonts w:ascii="Times New Roman" w:hAnsi="Times New Roman" w:cs="Times New Roman"/>
          <w:sz w:val="24"/>
          <w:szCs w:val="24"/>
        </w:rPr>
        <w:t xml:space="preserve">of its </w:t>
      </w:r>
      <w:r w:rsidR="0061550E" w:rsidRPr="005A2022">
        <w:rPr>
          <w:rFonts w:ascii="Times New Roman" w:hAnsi="Times New Roman" w:cs="Times New Roman"/>
          <w:sz w:val="24"/>
          <w:szCs w:val="24"/>
        </w:rPr>
        <w:t>general powers of supervision over magistrates courts</w:t>
      </w:r>
      <w:r w:rsidR="0061550E">
        <w:rPr>
          <w:rFonts w:ascii="Times New Roman" w:hAnsi="Times New Roman" w:cs="Times New Roman"/>
          <w:sz w:val="24"/>
          <w:szCs w:val="24"/>
        </w:rPr>
        <w:t xml:space="preserve">, on its own motion to invoke </w:t>
      </w:r>
      <w:r w:rsidR="0061550E" w:rsidRPr="005A2022">
        <w:rPr>
          <w:rFonts w:ascii="Times New Roman" w:hAnsi="Times New Roman" w:cs="Times New Roman"/>
          <w:sz w:val="24"/>
          <w:szCs w:val="24"/>
        </w:rPr>
        <w:t>its inherent powers to prevent abuse of the process of the court</w:t>
      </w:r>
      <w:r w:rsidR="0061550E">
        <w:rPr>
          <w:rFonts w:ascii="Times New Roman" w:hAnsi="Times New Roman" w:cs="Times New Roman"/>
          <w:sz w:val="24"/>
          <w:szCs w:val="24"/>
        </w:rPr>
        <w:t xml:space="preserve">. It is a statutory duty this court is obliged to perform with or without a formal application, </w:t>
      </w:r>
      <w:r>
        <w:rPr>
          <w:rFonts w:ascii="Times New Roman" w:hAnsi="Times New Roman" w:cs="Times New Roman"/>
          <w:sz w:val="24"/>
          <w:szCs w:val="24"/>
        </w:rPr>
        <w:t>hence this ruling.</w:t>
      </w:r>
    </w:p>
    <w:p w:rsidR="000315BC" w:rsidRDefault="000315BC" w:rsidP="000315BC">
      <w:pPr>
        <w:spacing w:after="0" w:line="360" w:lineRule="auto"/>
        <w:jc w:val="both"/>
        <w:rPr>
          <w:rFonts w:ascii="Times New Roman" w:hAnsi="Times New Roman" w:cs="Times New Roman"/>
          <w:b/>
          <w:sz w:val="24"/>
          <w:szCs w:val="24"/>
        </w:rPr>
      </w:pPr>
    </w:p>
    <w:p w:rsidR="000315BC" w:rsidRDefault="000315BC" w:rsidP="00B07497">
      <w:pPr>
        <w:spacing w:after="0" w:line="360" w:lineRule="auto"/>
        <w:jc w:val="both"/>
        <w:rPr>
          <w:rFonts w:ascii="Times New Roman" w:hAnsi="Times New Roman" w:cs="Times New Roman"/>
          <w:iCs/>
          <w:sz w:val="24"/>
          <w:szCs w:val="24"/>
        </w:rPr>
      </w:pPr>
      <w:r w:rsidRPr="00A33222">
        <w:rPr>
          <w:rFonts w:ascii="Times New Roman" w:eastAsia="Times New Roman" w:hAnsi="Times New Roman" w:cs="Times New Roman"/>
          <w:sz w:val="24"/>
          <w:szCs w:val="24"/>
        </w:rPr>
        <w:t xml:space="preserve">The power of this court to revise decisions of magistrates’ courts </w:t>
      </w:r>
      <w:r w:rsidRPr="00A33222">
        <w:rPr>
          <w:rFonts w:ascii="Times New Roman" w:hAnsi="Times New Roman" w:cs="Times New Roman"/>
          <w:sz w:val="24"/>
          <w:szCs w:val="24"/>
        </w:rPr>
        <w:t xml:space="preserve">conferred by section 83 of </w:t>
      </w:r>
      <w:r w:rsidRPr="005623F8">
        <w:rPr>
          <w:rFonts w:ascii="Times New Roman" w:hAnsi="Times New Roman" w:cs="Times New Roman"/>
          <w:i/>
          <w:sz w:val="24"/>
          <w:szCs w:val="24"/>
        </w:rPr>
        <w:t>The</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Civil Procedure Act</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Cap 71</w:t>
      </w:r>
      <w:r w:rsidRPr="00A33222">
        <w:rPr>
          <w:rFonts w:ascii="Times New Roman" w:hAnsi="Times New Roman" w:cs="Times New Roman"/>
          <w:sz w:val="24"/>
          <w:szCs w:val="24"/>
        </w:rPr>
        <w:t xml:space="preserve"> is invoked where the magistrate’s court appears to have; (a) exercised a jurisdiction not vested in it in law; (b) failed to exercise a jurisdiction so vested; or (c) acted in the exercise of its jurisdiction illegally or with material irregularity or injustice, provided that no such power of revision can be exercised unless the parties have first been given the opportunity of being heard; or where, from lapse of time or other cause, the exercise of that power would involve serious hardship to any person. It entails </w:t>
      </w:r>
      <w:r w:rsidRPr="00A33222">
        <w:rPr>
          <w:rFonts w:ascii="Times New Roman" w:hAnsi="Times New Roman" w:cs="Times New Roman"/>
          <w:iCs/>
          <w:sz w:val="24"/>
          <w:szCs w:val="24"/>
        </w:rPr>
        <w:t xml:space="preserve">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w:t>
      </w:r>
      <w:r w:rsidRPr="00A33222">
        <w:rPr>
          <w:rFonts w:ascii="Times New Roman" w:hAnsi="Times New Roman" w:cs="Times New Roman"/>
          <w:iCs/>
          <w:sz w:val="24"/>
          <w:szCs w:val="24"/>
        </w:rPr>
        <w:lastRenderedPageBreak/>
        <w:t>proceedings in which it appears that an error material to the merits of the case or involving a miscarriage of justice, occurred.</w:t>
      </w:r>
    </w:p>
    <w:p w:rsidR="000315BC" w:rsidRPr="00A33222" w:rsidRDefault="000315BC" w:rsidP="00B07497">
      <w:pPr>
        <w:spacing w:after="0" w:line="360" w:lineRule="auto"/>
        <w:jc w:val="both"/>
        <w:rPr>
          <w:rFonts w:ascii="Times New Roman" w:hAnsi="Times New Roman" w:cs="Times New Roman"/>
          <w:sz w:val="24"/>
          <w:szCs w:val="24"/>
        </w:rPr>
      </w:pPr>
    </w:p>
    <w:p w:rsidR="000315BC" w:rsidRPr="001A469B" w:rsidRDefault="000315BC" w:rsidP="00B07497">
      <w:pPr>
        <w:spacing w:after="0"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The Local Council Courts’ jurisdiction over matters relating to land is conferred by section 10 (1) (e) of the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whereby every local council court has jurisdiction for the trial and determination of land matters, subject to the provisions of the Act and of any other written law. According to section 10 (2) (b) of the Act, </w:t>
      </w:r>
      <w:r w:rsidRPr="001A469B">
        <w:rPr>
          <w:rFonts w:ascii="Times New Roman" w:hAnsi="Times New Roman" w:cs="Times New Roman"/>
          <w:color w:val="000000"/>
          <w:sz w:val="24"/>
          <w:szCs w:val="24"/>
        </w:rPr>
        <w:t xml:space="preserve">the jurisdiction of these courts in respect of causes and matters specified in the Third Schedule is not restricted by the monetary value of the subject matter in dispute. The Third Schedule of the Act lists civil disputes governed by customary law, </w:t>
      </w:r>
      <w:proofErr w:type="spellStart"/>
      <w:r w:rsidRPr="001A469B">
        <w:rPr>
          <w:rFonts w:ascii="Times New Roman" w:hAnsi="Times New Roman" w:cs="Times New Roman"/>
          <w:color w:val="000000"/>
          <w:sz w:val="24"/>
          <w:szCs w:val="24"/>
        </w:rPr>
        <w:t>triable</w:t>
      </w:r>
      <w:proofErr w:type="spellEnd"/>
      <w:r w:rsidRPr="001A469B">
        <w:rPr>
          <w:rFonts w:ascii="Times New Roman" w:hAnsi="Times New Roman" w:cs="Times New Roman"/>
          <w:color w:val="000000"/>
          <w:sz w:val="24"/>
          <w:szCs w:val="24"/>
        </w:rPr>
        <w:t xml:space="preserve"> by Local Council Courts and under item (a) of the </w:t>
      </w:r>
      <w:proofErr w:type="gramStart"/>
      <w:r w:rsidRPr="001A469B">
        <w:rPr>
          <w:rFonts w:ascii="Times New Roman" w:hAnsi="Times New Roman" w:cs="Times New Roman"/>
          <w:color w:val="000000"/>
          <w:sz w:val="24"/>
          <w:szCs w:val="24"/>
        </w:rPr>
        <w:t>schedule,</w:t>
      </w:r>
      <w:proofErr w:type="gramEnd"/>
      <w:r w:rsidRPr="001A469B">
        <w:rPr>
          <w:rFonts w:ascii="Times New Roman" w:hAnsi="Times New Roman" w:cs="Times New Roman"/>
          <w:color w:val="000000"/>
          <w:sz w:val="24"/>
          <w:szCs w:val="24"/>
        </w:rPr>
        <w:t xml:space="preserve"> jurisdiction is conferred over disputes in respect of land held under customary tenure.</w:t>
      </w:r>
    </w:p>
    <w:p w:rsidR="000315BC" w:rsidRPr="001A469B" w:rsidRDefault="000315BC" w:rsidP="000315BC">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The land in dispute being held under customary tenure, the dispute was </w:t>
      </w:r>
      <w:proofErr w:type="spellStart"/>
      <w:r w:rsidRPr="001A469B">
        <w:rPr>
          <w:rFonts w:ascii="Times New Roman" w:eastAsia="Times New Roman" w:hAnsi="Times New Roman" w:cs="Times New Roman"/>
          <w:sz w:val="24"/>
          <w:szCs w:val="24"/>
        </w:rPr>
        <w:t>triable</w:t>
      </w:r>
      <w:proofErr w:type="spellEnd"/>
      <w:r w:rsidRPr="001A469B">
        <w:rPr>
          <w:rFonts w:ascii="Times New Roman" w:eastAsia="Times New Roman" w:hAnsi="Times New Roman" w:cs="Times New Roman"/>
          <w:sz w:val="24"/>
          <w:szCs w:val="24"/>
        </w:rPr>
        <w:t xml:space="preserve"> by the Local Council Courts. However, section 11 of the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provides for the forum where suits are to be instituted, thus:-</w:t>
      </w:r>
    </w:p>
    <w:p w:rsidR="000315BC" w:rsidRPr="001A469B" w:rsidRDefault="000315BC" w:rsidP="000315BC">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 xml:space="preserve">“(1) </w:t>
      </w:r>
      <w:proofErr w:type="gramStart"/>
      <w:r w:rsidRPr="001A469B">
        <w:rPr>
          <w:rFonts w:ascii="Times New Roman" w:eastAsia="Times New Roman" w:hAnsi="Times New Roman" w:cs="Times New Roman"/>
          <w:i/>
          <w:sz w:val="24"/>
          <w:szCs w:val="24"/>
        </w:rPr>
        <w:t>Every</w:t>
      </w:r>
      <w:proofErr w:type="gramEnd"/>
      <w:r w:rsidRPr="001A469B">
        <w:rPr>
          <w:rFonts w:ascii="Times New Roman" w:eastAsia="Times New Roman" w:hAnsi="Times New Roman" w:cs="Times New Roman"/>
          <w:i/>
          <w:sz w:val="24"/>
          <w:szCs w:val="24"/>
        </w:rPr>
        <w:t xml:space="preserve"> suit shall be instituted in the first instance in a village local council court if that court has jurisdiction in the matter……”</w:t>
      </w:r>
    </w:p>
    <w:p w:rsidR="000315BC" w:rsidRPr="001A469B" w:rsidRDefault="000315BC" w:rsidP="000315BC">
      <w:pPr>
        <w:spacing w:after="0" w:line="240" w:lineRule="auto"/>
        <w:ind w:left="576" w:right="576" w:firstLine="144"/>
        <w:jc w:val="both"/>
        <w:rPr>
          <w:rFonts w:ascii="Times New Roman" w:eastAsia="Times New Roman" w:hAnsi="Times New Roman" w:cs="Times New Roman"/>
          <w:i/>
          <w:sz w:val="24"/>
          <w:szCs w:val="24"/>
        </w:rPr>
      </w:pPr>
      <w:r w:rsidRPr="001A469B">
        <w:rPr>
          <w:rFonts w:ascii="Times New Roman" w:hAnsi="Times New Roman" w:cs="Times New Roman"/>
          <w:i/>
          <w:iCs/>
          <w:color w:val="000000"/>
          <w:sz w:val="24"/>
          <w:szCs w:val="24"/>
        </w:rPr>
        <w:t xml:space="preserve">(c) </w:t>
      </w:r>
      <w:proofErr w:type="gramStart"/>
      <w:r w:rsidRPr="001A469B">
        <w:rPr>
          <w:rFonts w:ascii="Times New Roman" w:hAnsi="Times New Roman" w:cs="Times New Roman"/>
          <w:i/>
          <w:color w:val="000000"/>
          <w:sz w:val="24"/>
          <w:szCs w:val="24"/>
        </w:rPr>
        <w:t>in</w:t>
      </w:r>
      <w:proofErr w:type="gramEnd"/>
      <w:r w:rsidRPr="001A469B">
        <w:rPr>
          <w:rFonts w:ascii="Times New Roman" w:hAnsi="Times New Roman" w:cs="Times New Roman"/>
          <w:i/>
          <w:color w:val="000000"/>
          <w:sz w:val="24"/>
          <w:szCs w:val="24"/>
        </w:rPr>
        <w:t xml:space="preserve"> the case of a dispute over immovable property, where the property is situated</w:t>
      </w:r>
    </w:p>
    <w:p w:rsidR="000315BC" w:rsidRPr="001A469B" w:rsidRDefault="000315BC" w:rsidP="000315BC">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Section 32 of the same Act creates appellate jurisdiction and in respect of Parish Local Council Courts provides as follows;</w:t>
      </w:r>
    </w:p>
    <w:p w:rsidR="000315BC" w:rsidRPr="001A469B" w:rsidRDefault="000315BC" w:rsidP="000315BC">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2) An appeal shall lie—</w:t>
      </w:r>
    </w:p>
    <w:p w:rsidR="000315BC" w:rsidRPr="001A469B" w:rsidRDefault="000315BC" w:rsidP="000315BC">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w:t>
      </w:r>
      <w:r w:rsidR="00B07497">
        <w:rPr>
          <w:rFonts w:ascii="Times New Roman" w:eastAsia="Times New Roman" w:hAnsi="Times New Roman" w:cs="Times New Roman"/>
          <w:i/>
          <w:sz w:val="24"/>
          <w:szCs w:val="24"/>
        </w:rPr>
        <w:t>a</w:t>
      </w:r>
      <w:r w:rsidRPr="001A469B">
        <w:rPr>
          <w:rFonts w:ascii="Times New Roman" w:eastAsia="Times New Roman" w:hAnsi="Times New Roman" w:cs="Times New Roman"/>
          <w:i/>
          <w:sz w:val="24"/>
          <w:szCs w:val="24"/>
        </w:rPr>
        <w:t xml:space="preserve">) </w:t>
      </w:r>
      <w:proofErr w:type="gramStart"/>
      <w:r w:rsidR="00B07497" w:rsidRPr="00644C8C">
        <w:rPr>
          <w:rFonts w:ascii="Times New Roman" w:eastAsia="Times New Roman" w:hAnsi="Times New Roman" w:cs="Times New Roman"/>
          <w:i/>
          <w:sz w:val="24"/>
          <w:szCs w:val="24"/>
        </w:rPr>
        <w:t>from</w:t>
      </w:r>
      <w:proofErr w:type="gramEnd"/>
      <w:r w:rsidR="00B07497" w:rsidRPr="00644C8C">
        <w:rPr>
          <w:rFonts w:ascii="Times New Roman" w:eastAsia="Times New Roman" w:hAnsi="Times New Roman" w:cs="Times New Roman"/>
          <w:i/>
          <w:sz w:val="24"/>
          <w:szCs w:val="24"/>
        </w:rPr>
        <w:t xml:space="preserve"> the judgment and orders of a village local council court to a parish local council court</w:t>
      </w:r>
      <w:r w:rsidRPr="001A469B">
        <w:rPr>
          <w:rFonts w:ascii="Times New Roman" w:eastAsia="Times New Roman" w:hAnsi="Times New Roman" w:cs="Times New Roman"/>
          <w:i/>
          <w:sz w:val="24"/>
          <w:szCs w:val="24"/>
        </w:rPr>
        <w:t>;</w:t>
      </w:r>
    </w:p>
    <w:p w:rsidR="000315BC" w:rsidRDefault="000315BC" w:rsidP="000315BC">
      <w:pPr>
        <w:spacing w:before="100" w:beforeAutospacing="1" w:after="100" w:afterAutospacing="1" w:line="360" w:lineRule="auto"/>
        <w:jc w:val="both"/>
        <w:rPr>
          <w:rFonts w:ascii="Times New Roman" w:hAnsi="Times New Roman" w:cs="Times New Roman"/>
          <w:sz w:val="24"/>
          <w:szCs w:val="24"/>
        </w:rPr>
      </w:pPr>
      <w:r w:rsidRPr="001A469B">
        <w:rPr>
          <w:rFonts w:ascii="Times New Roman" w:eastAsia="Times New Roman" w:hAnsi="Times New Roman" w:cs="Times New Roman"/>
          <w:sz w:val="24"/>
          <w:szCs w:val="24"/>
        </w:rPr>
        <w:t xml:space="preserve">By that provision, L.C.II Courts have appellate jurisdiction only. It is trite law that the jurisdiction of courts is a creature of statute. A court cannot exercise a jurisdiction that is not conferred upon it by law. Therefore, whatever a court purports to do without jurisdiction is a nullity </w:t>
      </w:r>
      <w:proofErr w:type="spellStart"/>
      <w:r w:rsidRPr="001A469B">
        <w:rPr>
          <w:rFonts w:ascii="Times New Roman" w:eastAsia="Times New Roman" w:hAnsi="Times New Roman" w:cs="Times New Roman"/>
          <w:i/>
          <w:sz w:val="24"/>
          <w:szCs w:val="24"/>
        </w:rPr>
        <w:t>ab</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nitio</w:t>
      </w:r>
      <w:proofErr w:type="spellEnd"/>
      <w:r w:rsidRPr="001A469B">
        <w:rPr>
          <w:rFonts w:ascii="Times New Roman" w:eastAsia="Times New Roman" w:hAnsi="Times New Roman" w:cs="Times New Roman"/>
          <w:i/>
          <w:sz w:val="24"/>
          <w:szCs w:val="24"/>
        </w:rPr>
        <w:t>.</w:t>
      </w:r>
      <w:r w:rsidRPr="001A469B">
        <w:rPr>
          <w:rFonts w:ascii="Times New Roman" w:eastAsia="Times New Roman" w:hAnsi="Times New Roman" w:cs="Times New Roman"/>
          <w:sz w:val="24"/>
          <w:szCs w:val="24"/>
        </w:rPr>
        <w:t xml:space="preserve"> It is settled law that a judgment of a court without jurisdiction is a nullity and a person affected by it is entitled to have it set aside </w:t>
      </w:r>
      <w:r w:rsidRPr="001A469B">
        <w:rPr>
          <w:rFonts w:ascii="Times New Roman" w:eastAsia="Times New Roman" w:hAnsi="Times New Roman" w:cs="Times New Roman"/>
          <w:i/>
          <w:sz w:val="24"/>
          <w:szCs w:val="24"/>
        </w:rPr>
        <w:t xml:space="preserve">ex debits </w:t>
      </w:r>
      <w:proofErr w:type="spellStart"/>
      <w:r w:rsidRPr="001A469B">
        <w:rPr>
          <w:rFonts w:ascii="Times New Roman" w:eastAsia="Times New Roman" w:hAnsi="Times New Roman" w:cs="Times New Roman"/>
          <w:i/>
          <w:sz w:val="24"/>
          <w:szCs w:val="24"/>
        </w:rPr>
        <w:t>judititial</w:t>
      </w:r>
      <w:proofErr w:type="spellEnd"/>
      <w:r w:rsidRPr="001A469B">
        <w:rPr>
          <w:rFonts w:ascii="Times New Roman" w:eastAsia="Times New Roman" w:hAnsi="Times New Roman" w:cs="Times New Roman"/>
          <w:sz w:val="24"/>
          <w:szCs w:val="24"/>
        </w:rPr>
        <w:t xml:space="preserve"> (See </w:t>
      </w:r>
      <w:proofErr w:type="spellStart"/>
      <w:r w:rsidRPr="001A469B">
        <w:rPr>
          <w:rFonts w:ascii="Times New Roman" w:eastAsia="Times New Roman" w:hAnsi="Times New Roman" w:cs="Times New Roman"/>
          <w:i/>
          <w:sz w:val="24"/>
          <w:szCs w:val="24"/>
        </w:rPr>
        <w:t>Karoli</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Mubiru</w:t>
      </w:r>
      <w:proofErr w:type="spellEnd"/>
      <w:r w:rsidRPr="001A469B">
        <w:rPr>
          <w:rFonts w:ascii="Times New Roman" w:eastAsia="Times New Roman" w:hAnsi="Times New Roman" w:cs="Times New Roman"/>
          <w:i/>
          <w:sz w:val="24"/>
          <w:szCs w:val="24"/>
        </w:rPr>
        <w:t xml:space="preserve"> and 21 Others v</w:t>
      </w:r>
      <w:r>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Edmond </w:t>
      </w:r>
      <w:proofErr w:type="spellStart"/>
      <w:r w:rsidRPr="001A469B">
        <w:rPr>
          <w:rFonts w:ascii="Times New Roman" w:eastAsia="Times New Roman" w:hAnsi="Times New Roman" w:cs="Times New Roman"/>
          <w:i/>
          <w:sz w:val="24"/>
          <w:szCs w:val="24"/>
        </w:rPr>
        <w:t>Kayiwa</w:t>
      </w:r>
      <w:proofErr w:type="spellEnd"/>
      <w:r w:rsidRPr="001A469B">
        <w:rPr>
          <w:rFonts w:ascii="Times New Roman" w:eastAsia="Times New Roman" w:hAnsi="Times New Roman" w:cs="Times New Roman"/>
          <w:i/>
          <w:sz w:val="24"/>
          <w:szCs w:val="24"/>
        </w:rPr>
        <w:t xml:space="preserve"> [1979] HCB 212</w:t>
      </w:r>
      <w:r w:rsidRPr="001A469B">
        <w:rPr>
          <w:rFonts w:ascii="Times New Roman" w:eastAsia="Times New Roman" w:hAnsi="Times New Roman" w:cs="Times New Roman"/>
          <w:sz w:val="24"/>
          <w:szCs w:val="24"/>
        </w:rPr>
        <w:t xml:space="preserve">; </w:t>
      </w:r>
      <w:r w:rsidRPr="001A469B">
        <w:rPr>
          <w:rFonts w:ascii="Times New Roman" w:eastAsia="Times New Roman" w:hAnsi="Times New Roman" w:cs="Times New Roman"/>
          <w:i/>
          <w:sz w:val="24"/>
          <w:szCs w:val="24"/>
        </w:rPr>
        <w:t xml:space="preserve">Peter </w:t>
      </w:r>
      <w:proofErr w:type="spellStart"/>
      <w:r w:rsidRPr="001A469B">
        <w:rPr>
          <w:rFonts w:ascii="Times New Roman" w:eastAsia="Times New Roman" w:hAnsi="Times New Roman" w:cs="Times New Roman"/>
          <w:i/>
          <w:sz w:val="24"/>
          <w:szCs w:val="24"/>
        </w:rPr>
        <w:t>Mugoya</w:t>
      </w:r>
      <w:proofErr w:type="spellEnd"/>
      <w:r w:rsidRPr="001A469B">
        <w:rPr>
          <w:rFonts w:ascii="Times New Roman" w:eastAsia="Times New Roman" w:hAnsi="Times New Roman" w:cs="Times New Roman"/>
          <w:i/>
          <w:sz w:val="24"/>
          <w:szCs w:val="24"/>
        </w:rPr>
        <w:t xml:space="preserve"> v</w:t>
      </w:r>
      <w:r>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James </w:t>
      </w:r>
      <w:proofErr w:type="spellStart"/>
      <w:r w:rsidRPr="001A469B">
        <w:rPr>
          <w:rFonts w:ascii="Times New Roman" w:eastAsia="Times New Roman" w:hAnsi="Times New Roman" w:cs="Times New Roman"/>
          <w:i/>
          <w:sz w:val="24"/>
          <w:szCs w:val="24"/>
        </w:rPr>
        <w:t>Gidudu</w:t>
      </w:r>
      <w:proofErr w:type="spellEnd"/>
      <w:r w:rsidRPr="001A469B">
        <w:rPr>
          <w:rFonts w:ascii="Times New Roman" w:eastAsia="Times New Roman" w:hAnsi="Times New Roman" w:cs="Times New Roman"/>
          <w:i/>
          <w:sz w:val="24"/>
          <w:szCs w:val="24"/>
        </w:rPr>
        <w:t xml:space="preserve"> and another [1991] HCB 63</w:t>
      </w:r>
      <w:r w:rsidRPr="001A469B">
        <w:rPr>
          <w:rFonts w:ascii="Times New Roman" w:eastAsia="Times New Roman" w:hAnsi="Times New Roman" w:cs="Times New Roman"/>
          <w:sz w:val="24"/>
          <w:szCs w:val="24"/>
        </w:rPr>
        <w:t xml:space="preserve">).Where a trial court has not exercised its original jurisdiction over a matter, there certainly cannot arise a valid appeal on the merits. All subsequent appellate proceedings lack the </w:t>
      </w:r>
      <w:r w:rsidRPr="001A469B">
        <w:rPr>
          <w:rFonts w:ascii="Times New Roman" w:eastAsia="Times New Roman" w:hAnsi="Times New Roman" w:cs="Times New Roman"/>
          <w:sz w:val="24"/>
          <w:szCs w:val="24"/>
        </w:rPr>
        <w:lastRenderedPageBreak/>
        <w:t xml:space="preserve">foundation and legitimacy of a </w:t>
      </w:r>
      <w:proofErr w:type="spellStart"/>
      <w:r w:rsidRPr="001A469B">
        <w:rPr>
          <w:rFonts w:ascii="Times New Roman" w:eastAsia="Times New Roman" w:hAnsi="Times New Roman" w:cs="Times New Roman"/>
          <w:sz w:val="24"/>
          <w:szCs w:val="24"/>
        </w:rPr>
        <w:t>preceeding</w:t>
      </w:r>
      <w:proofErr w:type="spellEnd"/>
      <w:r w:rsidRPr="001A469B">
        <w:rPr>
          <w:rFonts w:ascii="Times New Roman" w:eastAsia="Times New Roman" w:hAnsi="Times New Roman" w:cs="Times New Roman"/>
          <w:sz w:val="24"/>
          <w:szCs w:val="24"/>
        </w:rPr>
        <w:t xml:space="preserve"> trial and cannot stand on their own.</w:t>
      </w:r>
      <w:r>
        <w:rPr>
          <w:rFonts w:ascii="Times New Roman" w:eastAsia="Times New Roman" w:hAnsi="Times New Roman" w:cs="Times New Roman"/>
          <w:sz w:val="24"/>
          <w:szCs w:val="24"/>
        </w:rPr>
        <w:t xml:space="preserve"> Therefore, when the </w:t>
      </w:r>
      <w:proofErr w:type="spellStart"/>
      <w:r w:rsidR="00B07497">
        <w:rPr>
          <w:rFonts w:ascii="Times New Roman" w:hAnsi="Times New Roman" w:cs="Times New Roman"/>
          <w:sz w:val="24"/>
          <w:szCs w:val="24"/>
        </w:rPr>
        <w:t>Ofua</w:t>
      </w:r>
      <w:proofErr w:type="spellEnd"/>
      <w:r w:rsidR="00B07497">
        <w:rPr>
          <w:rFonts w:ascii="Times New Roman" w:hAnsi="Times New Roman" w:cs="Times New Roman"/>
          <w:sz w:val="24"/>
          <w:szCs w:val="24"/>
        </w:rPr>
        <w:t xml:space="preserve"> sub-county</w:t>
      </w:r>
      <w:r w:rsidR="00B07497">
        <w:rPr>
          <w:rFonts w:ascii="Times New Roman" w:eastAsia="Times New Roman" w:hAnsi="Times New Roman" w:cs="Times New Roman"/>
          <w:sz w:val="24"/>
          <w:szCs w:val="24"/>
        </w:rPr>
        <w:t xml:space="preserve"> </w:t>
      </w:r>
      <w:r w:rsidR="00B07497">
        <w:rPr>
          <w:rFonts w:ascii="Times New Roman" w:hAnsi="Times New Roman" w:cs="Times New Roman"/>
          <w:sz w:val="24"/>
          <w:szCs w:val="24"/>
        </w:rPr>
        <w:t xml:space="preserve">L.CIII Court decided on appeal from the decision of </w:t>
      </w:r>
      <w:r w:rsidR="00B07497">
        <w:rPr>
          <w:rFonts w:ascii="Times New Roman" w:eastAsia="Times New Roman" w:hAnsi="Times New Roman" w:cs="Times New Roman"/>
          <w:sz w:val="24"/>
          <w:szCs w:val="24"/>
        </w:rPr>
        <w:t xml:space="preserve">the L.C.II Court of </w:t>
      </w:r>
      <w:proofErr w:type="spellStart"/>
      <w:r w:rsidR="00B07497">
        <w:rPr>
          <w:rFonts w:ascii="Times New Roman" w:eastAsia="Times New Roman" w:hAnsi="Times New Roman" w:cs="Times New Roman"/>
          <w:sz w:val="24"/>
          <w:szCs w:val="24"/>
        </w:rPr>
        <w:t>Illinyi</w:t>
      </w:r>
      <w:proofErr w:type="spellEnd"/>
      <w:r w:rsidR="00B07497">
        <w:rPr>
          <w:rFonts w:ascii="Times New Roman" w:eastAsia="Times New Roman" w:hAnsi="Times New Roman" w:cs="Times New Roman"/>
          <w:sz w:val="24"/>
          <w:szCs w:val="24"/>
        </w:rPr>
        <w:t xml:space="preserve"> Parish</w:t>
      </w:r>
      <w:r>
        <w:rPr>
          <w:rFonts w:ascii="Times New Roman" w:hAnsi="Times New Roman" w:cs="Times New Roman"/>
          <w:sz w:val="24"/>
          <w:szCs w:val="24"/>
        </w:rPr>
        <w:t xml:space="preserve">, that </w:t>
      </w:r>
      <w:r w:rsidR="00B07497">
        <w:rPr>
          <w:rFonts w:ascii="Times New Roman" w:hAnsi="Times New Roman" w:cs="Times New Roman"/>
          <w:sz w:val="24"/>
          <w:szCs w:val="24"/>
        </w:rPr>
        <w:t>decision</w:t>
      </w:r>
      <w:r>
        <w:rPr>
          <w:rFonts w:ascii="Times New Roman" w:hAnsi="Times New Roman" w:cs="Times New Roman"/>
          <w:sz w:val="24"/>
          <w:szCs w:val="24"/>
        </w:rPr>
        <w:t xml:space="preserve"> was of no conseque</w:t>
      </w:r>
      <w:r w:rsidR="00B07497">
        <w:rPr>
          <w:rFonts w:ascii="Times New Roman" w:hAnsi="Times New Roman" w:cs="Times New Roman"/>
          <w:sz w:val="24"/>
          <w:szCs w:val="24"/>
        </w:rPr>
        <w:t>nce and an exercise in futility</w:t>
      </w:r>
      <w:r>
        <w:rPr>
          <w:rFonts w:ascii="Times New Roman" w:hAnsi="Times New Roman" w:cs="Times New Roman"/>
          <w:sz w:val="24"/>
          <w:szCs w:val="24"/>
        </w:rPr>
        <w:t xml:space="preserve"> </w:t>
      </w:r>
      <w:r w:rsidR="00B07497">
        <w:rPr>
          <w:rFonts w:ascii="Times New Roman" w:hAnsi="Times New Roman" w:cs="Times New Roman"/>
          <w:sz w:val="24"/>
          <w:szCs w:val="24"/>
        </w:rPr>
        <w:t>s</w:t>
      </w:r>
      <w:r>
        <w:rPr>
          <w:rFonts w:ascii="Times New Roman" w:hAnsi="Times New Roman" w:cs="Times New Roman"/>
          <w:sz w:val="24"/>
          <w:szCs w:val="24"/>
        </w:rPr>
        <w:t xml:space="preserve">ince </w:t>
      </w:r>
      <w:r w:rsidR="00B07497">
        <w:rPr>
          <w:rFonts w:ascii="Times New Roman" w:hAnsi="Times New Roman" w:cs="Times New Roman"/>
          <w:sz w:val="24"/>
          <w:szCs w:val="24"/>
        </w:rPr>
        <w:t xml:space="preserve">there had not been a prior trial by </w:t>
      </w:r>
      <w:r w:rsidR="00071486">
        <w:rPr>
          <w:rFonts w:ascii="Times New Roman" w:hAnsi="Times New Roman" w:cs="Times New Roman"/>
          <w:sz w:val="24"/>
          <w:szCs w:val="24"/>
        </w:rPr>
        <w:t>a</w:t>
      </w:r>
      <w:r w:rsidR="00B07497">
        <w:rPr>
          <w:rFonts w:ascii="Times New Roman" w:hAnsi="Times New Roman" w:cs="Times New Roman"/>
          <w:sz w:val="24"/>
          <w:szCs w:val="24"/>
        </w:rPr>
        <w:t xml:space="preserve"> court of first instance with competent jurisdiction</w:t>
      </w:r>
      <w:r w:rsidR="00071486">
        <w:rPr>
          <w:rFonts w:ascii="Times New Roman" w:hAnsi="Times New Roman" w:cs="Times New Roman"/>
          <w:sz w:val="24"/>
          <w:szCs w:val="24"/>
        </w:rPr>
        <w:t xml:space="preserve"> at the L.C.I level</w:t>
      </w:r>
      <w:r>
        <w:rPr>
          <w:rFonts w:ascii="Times New Roman" w:hAnsi="Times New Roman" w:cs="Times New Roman"/>
          <w:sz w:val="24"/>
          <w:szCs w:val="24"/>
        </w:rPr>
        <w:t>.</w:t>
      </w:r>
    </w:p>
    <w:p w:rsidR="00B07497" w:rsidRDefault="00B07497" w:rsidP="00B0749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E34804">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 xml:space="preserve">before me, it is clear that the appeal to the Chief Magistrate was restricted to the proceedings and judgment of the </w:t>
      </w:r>
      <w:proofErr w:type="spellStart"/>
      <w:r w:rsidR="00071486">
        <w:rPr>
          <w:rFonts w:ascii="Times New Roman" w:hAnsi="Times New Roman" w:cs="Times New Roman"/>
          <w:sz w:val="24"/>
          <w:szCs w:val="24"/>
        </w:rPr>
        <w:t>Ofua</w:t>
      </w:r>
      <w:proofErr w:type="spellEnd"/>
      <w:r w:rsidR="00071486">
        <w:rPr>
          <w:rFonts w:ascii="Times New Roman" w:hAnsi="Times New Roman" w:cs="Times New Roman"/>
          <w:sz w:val="24"/>
          <w:szCs w:val="24"/>
        </w:rPr>
        <w:t xml:space="preserve"> sub-county</w:t>
      </w:r>
      <w:r w:rsidR="00071486">
        <w:rPr>
          <w:rFonts w:ascii="Times New Roman" w:eastAsia="Times New Roman" w:hAnsi="Times New Roman" w:cs="Times New Roman"/>
          <w:sz w:val="24"/>
          <w:szCs w:val="24"/>
        </w:rPr>
        <w:t xml:space="preserve"> </w:t>
      </w:r>
      <w:r w:rsidR="00071486">
        <w:rPr>
          <w:rFonts w:ascii="Times New Roman" w:hAnsi="Times New Roman" w:cs="Times New Roman"/>
          <w:sz w:val="24"/>
          <w:szCs w:val="24"/>
        </w:rPr>
        <w:t>L.CIII Court</w:t>
      </w:r>
      <w:r>
        <w:rPr>
          <w:rFonts w:ascii="Times New Roman" w:eastAsia="Times New Roman" w:hAnsi="Times New Roman" w:cs="Times New Roman"/>
          <w:sz w:val="24"/>
          <w:szCs w:val="24"/>
        </w:rPr>
        <w:t xml:space="preserve">. The lawfulness or otherwise of the proceedings and judgment of </w:t>
      </w:r>
      <w:r w:rsidR="00071486">
        <w:rPr>
          <w:rFonts w:ascii="Times New Roman" w:eastAsia="Times New Roman" w:hAnsi="Times New Roman" w:cs="Times New Roman"/>
          <w:sz w:val="24"/>
          <w:szCs w:val="24"/>
        </w:rPr>
        <w:t xml:space="preserve">the L.C.II Court of </w:t>
      </w:r>
      <w:proofErr w:type="spellStart"/>
      <w:r w:rsidR="00071486">
        <w:rPr>
          <w:rFonts w:ascii="Times New Roman" w:eastAsia="Times New Roman" w:hAnsi="Times New Roman" w:cs="Times New Roman"/>
          <w:sz w:val="24"/>
          <w:szCs w:val="24"/>
        </w:rPr>
        <w:t>Illinyi</w:t>
      </w:r>
      <w:proofErr w:type="spellEnd"/>
      <w:r w:rsidR="00071486">
        <w:rPr>
          <w:rFonts w:ascii="Times New Roman" w:eastAsia="Times New Roman" w:hAnsi="Times New Roman" w:cs="Times New Roman"/>
          <w:sz w:val="24"/>
          <w:szCs w:val="24"/>
        </w:rPr>
        <w:t xml:space="preserve"> Parish</w:t>
      </w:r>
      <w:r>
        <w:rPr>
          <w:rFonts w:ascii="Times New Roman" w:eastAsia="Times New Roman" w:hAnsi="Times New Roman" w:cs="Times New Roman"/>
          <w:sz w:val="24"/>
          <w:szCs w:val="24"/>
        </w:rPr>
        <w:t xml:space="preserve"> w</w:t>
      </w:r>
      <w:r w:rsidR="0007148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not questioned </w:t>
      </w:r>
      <w:r w:rsidR="00071486">
        <w:rPr>
          <w:rFonts w:ascii="Times New Roman" w:eastAsia="Times New Roman" w:hAnsi="Times New Roman" w:cs="Times New Roman"/>
          <w:sz w:val="24"/>
          <w:szCs w:val="24"/>
        </w:rPr>
        <w:t>or examined</w:t>
      </w:r>
      <w:r>
        <w:rPr>
          <w:rFonts w:ascii="Times New Roman" w:eastAsia="Times New Roman" w:hAnsi="Times New Roman" w:cs="Times New Roman"/>
          <w:sz w:val="24"/>
          <w:szCs w:val="24"/>
        </w:rPr>
        <w:t xml:space="preserve">. </w:t>
      </w:r>
      <w:r w:rsidR="0007148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was a first appeal to a court of judicature arising out of proceedings conducted under the Local Council Court system, comprising courts mainly constituted by lay persons and before which advocates have no right of audience. The likelihood of irregularities in their proceedings is heightened by the very nature of their composition. It would be prudent of a Chief Magistrate’s Court considering an appeal from an L.C.III Court, and I dare say a legal duty incumbent on the court, to proceed like a first appellate court would. When parties appeal to a Chief Magistrate from the L.C.III Courts, they are entitled to a fresh and exhaustive scrutiny of the proceedings right from the court of first instance up until the appeal before the Chief Magistrate. I am buttressed in this view by section 40 of the </w:t>
      </w:r>
      <w:r w:rsidRPr="000C2E06">
        <w:rPr>
          <w:rFonts w:ascii="Times New Roman" w:eastAsia="Times New Roman" w:hAnsi="Times New Roman" w:cs="Times New Roman"/>
          <w:i/>
          <w:sz w:val="24"/>
          <w:szCs w:val="24"/>
        </w:rPr>
        <w:t>Local Council Courts Act, 2006</w:t>
      </w:r>
      <w:r>
        <w:rPr>
          <w:rFonts w:ascii="Times New Roman" w:eastAsia="Times New Roman" w:hAnsi="Times New Roman" w:cs="Times New Roman"/>
          <w:sz w:val="24"/>
          <w:szCs w:val="24"/>
        </w:rPr>
        <w:t xml:space="preserve"> which imposes upon </w:t>
      </w:r>
      <w:r w:rsidRPr="00AA7F12">
        <w:rPr>
          <w:rFonts w:ascii="Times New Roman" w:eastAsia="Times New Roman" w:hAnsi="Times New Roman" w:cs="Times New Roman"/>
          <w:sz w:val="24"/>
          <w:szCs w:val="24"/>
        </w:rPr>
        <w:t>Chief Magistrate</w:t>
      </w:r>
      <w:r>
        <w:rPr>
          <w:rFonts w:ascii="Times New Roman" w:eastAsia="Times New Roman" w:hAnsi="Times New Roman" w:cs="Times New Roman"/>
          <w:sz w:val="24"/>
          <w:szCs w:val="24"/>
        </w:rPr>
        <w:t xml:space="preserve">s, a supervisory role to </w:t>
      </w:r>
      <w:r w:rsidRPr="00AA7F12">
        <w:rPr>
          <w:rFonts w:ascii="Times New Roman" w:eastAsia="Times New Roman" w:hAnsi="Times New Roman" w:cs="Times New Roman"/>
          <w:sz w:val="24"/>
          <w:szCs w:val="24"/>
        </w:rPr>
        <w:t>be exercised over local council courts on behalf of the High Court</w:t>
      </w:r>
      <w:r>
        <w:rPr>
          <w:rFonts w:ascii="Times New Roman" w:eastAsia="Times New Roman" w:hAnsi="Times New Roman" w:cs="Times New Roman"/>
          <w:sz w:val="24"/>
          <w:szCs w:val="24"/>
        </w:rPr>
        <w:t xml:space="preserve">, with such </w:t>
      </w:r>
      <w:r w:rsidRPr="00AA7F12">
        <w:rPr>
          <w:rFonts w:ascii="Times New Roman" w:eastAsia="Times New Roman" w:hAnsi="Times New Roman" w:cs="Times New Roman"/>
          <w:sz w:val="24"/>
          <w:szCs w:val="24"/>
        </w:rPr>
        <w:t xml:space="preserve">general powers of supervision </w:t>
      </w:r>
      <w:r>
        <w:rPr>
          <w:rFonts w:ascii="Times New Roman" w:eastAsia="Times New Roman" w:hAnsi="Times New Roman" w:cs="Times New Roman"/>
          <w:sz w:val="24"/>
          <w:szCs w:val="24"/>
        </w:rPr>
        <w:t>as are conferred on the High Court over Magistrates’ Courts. T</w:t>
      </w:r>
      <w:r w:rsidRPr="00F73200">
        <w:rPr>
          <w:rFonts w:ascii="Times New Roman" w:eastAsia="Times New Roman" w:hAnsi="Times New Roman" w:cs="Times New Roman"/>
          <w:sz w:val="24"/>
          <w:szCs w:val="24"/>
        </w:rPr>
        <w:t xml:space="preserve">he chief magistrate ought to have </w:t>
      </w:r>
      <w:r>
        <w:rPr>
          <w:rFonts w:ascii="Times New Roman" w:eastAsia="Times New Roman" w:hAnsi="Times New Roman" w:cs="Times New Roman"/>
          <w:sz w:val="24"/>
          <w:szCs w:val="24"/>
        </w:rPr>
        <w:t>subjected the entire record of proceedings of the L.C Courts to a fresh and exhaustive scrutiny</w:t>
      </w:r>
      <w:r w:rsidRPr="00F73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he done so, he would have discovered the illegality in the underlying proceedings. He therefore failed to exercise a jurisdiction vested in him and </w:t>
      </w:r>
      <w:proofErr w:type="gramStart"/>
      <w:r>
        <w:rPr>
          <w:rFonts w:ascii="Times New Roman" w:eastAsia="Times New Roman" w:hAnsi="Times New Roman" w:cs="Times New Roman"/>
          <w:sz w:val="24"/>
          <w:szCs w:val="24"/>
        </w:rPr>
        <w:t>proceeded</w:t>
      </w:r>
      <w:proofErr w:type="gramEnd"/>
      <w:r>
        <w:rPr>
          <w:rFonts w:ascii="Times New Roman" w:eastAsia="Times New Roman" w:hAnsi="Times New Roman" w:cs="Times New Roman"/>
          <w:sz w:val="24"/>
          <w:szCs w:val="24"/>
        </w:rPr>
        <w:t xml:space="preserve"> with material irregularity.</w:t>
      </w:r>
    </w:p>
    <w:p w:rsidR="00056803" w:rsidRDefault="00A33DB1" w:rsidP="00B0749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compound this irregularity, the Chief Magistrate proceeded to grant a permanent injunction against the applicant. </w:t>
      </w:r>
      <w:r w:rsidRPr="00A33DB1">
        <w:rPr>
          <w:rFonts w:ascii="Times New Roman" w:eastAsia="Times New Roman" w:hAnsi="Times New Roman" w:cs="Times New Roman"/>
          <w:sz w:val="24"/>
          <w:szCs w:val="24"/>
        </w:rPr>
        <w:t>A permanent injunction is distin</w:t>
      </w:r>
      <w:r w:rsidR="00056803">
        <w:rPr>
          <w:rFonts w:ascii="Times New Roman" w:eastAsia="Times New Roman" w:hAnsi="Times New Roman" w:cs="Times New Roman"/>
          <w:sz w:val="24"/>
          <w:szCs w:val="24"/>
        </w:rPr>
        <w:t>ct</w:t>
      </w:r>
      <w:r w:rsidRPr="00A33DB1">
        <w:rPr>
          <w:rFonts w:ascii="Times New Roman" w:eastAsia="Times New Roman" w:hAnsi="Times New Roman" w:cs="Times New Roman"/>
          <w:sz w:val="24"/>
          <w:szCs w:val="24"/>
        </w:rPr>
        <w:t xml:space="preserve"> from </w:t>
      </w:r>
      <w:r w:rsidR="00056803">
        <w:rPr>
          <w:rFonts w:ascii="Times New Roman" w:eastAsia="Times New Roman" w:hAnsi="Times New Roman" w:cs="Times New Roman"/>
          <w:sz w:val="24"/>
          <w:szCs w:val="24"/>
        </w:rPr>
        <w:t>an interlocutory</w:t>
      </w:r>
      <w:r w:rsidRPr="00A33DB1">
        <w:rPr>
          <w:rFonts w:ascii="Times New Roman" w:eastAsia="Times New Roman" w:hAnsi="Times New Roman" w:cs="Times New Roman"/>
          <w:sz w:val="24"/>
          <w:szCs w:val="24"/>
        </w:rPr>
        <w:t xml:space="preserve"> injunction which </w:t>
      </w:r>
      <w:r w:rsidR="00004EDF">
        <w:rPr>
          <w:rFonts w:ascii="Times New Roman" w:eastAsia="Times New Roman" w:hAnsi="Times New Roman" w:cs="Times New Roman"/>
          <w:sz w:val="24"/>
          <w:szCs w:val="24"/>
        </w:rPr>
        <w:t>a</w:t>
      </w:r>
      <w:r w:rsidRPr="00A33DB1">
        <w:rPr>
          <w:rFonts w:ascii="Times New Roman" w:eastAsia="Times New Roman" w:hAnsi="Times New Roman" w:cs="Times New Roman"/>
          <w:sz w:val="24"/>
          <w:szCs w:val="24"/>
        </w:rPr>
        <w:t xml:space="preserve"> court issues pending the outcome of a suit. </w:t>
      </w:r>
      <w:r w:rsidR="00056803" w:rsidRPr="00A33DB1">
        <w:rPr>
          <w:rFonts w:ascii="Times New Roman" w:eastAsia="Times New Roman" w:hAnsi="Times New Roman" w:cs="Times New Roman"/>
          <w:sz w:val="24"/>
          <w:szCs w:val="24"/>
        </w:rPr>
        <w:t xml:space="preserve">A permanent injunction is </w:t>
      </w:r>
      <w:r w:rsidR="00056803" w:rsidRPr="00056803">
        <w:rPr>
          <w:rFonts w:ascii="Times New Roman" w:eastAsia="Times New Roman" w:hAnsi="Times New Roman" w:cs="Times New Roman"/>
          <w:sz w:val="24"/>
          <w:szCs w:val="24"/>
        </w:rPr>
        <w:t xml:space="preserve">a final order of a court </w:t>
      </w:r>
      <w:r w:rsidR="00056803">
        <w:rPr>
          <w:rFonts w:ascii="Times New Roman" w:eastAsia="Times New Roman" w:hAnsi="Times New Roman" w:cs="Times New Roman"/>
          <w:sz w:val="24"/>
          <w:szCs w:val="24"/>
        </w:rPr>
        <w:t>directing</w:t>
      </w:r>
      <w:r w:rsidR="00056803" w:rsidRPr="00056803">
        <w:rPr>
          <w:rFonts w:ascii="Times New Roman" w:eastAsia="Times New Roman" w:hAnsi="Times New Roman" w:cs="Times New Roman"/>
          <w:sz w:val="24"/>
          <w:szCs w:val="24"/>
        </w:rPr>
        <w:t xml:space="preserve"> a person or entity </w:t>
      </w:r>
      <w:r w:rsidR="00056803">
        <w:rPr>
          <w:rFonts w:ascii="Times New Roman" w:eastAsia="Times New Roman" w:hAnsi="Times New Roman" w:cs="Times New Roman"/>
          <w:sz w:val="24"/>
          <w:szCs w:val="24"/>
        </w:rPr>
        <w:t xml:space="preserve">to </w:t>
      </w:r>
      <w:r w:rsidR="00056803" w:rsidRPr="00056803">
        <w:rPr>
          <w:rFonts w:ascii="Times New Roman" w:eastAsia="Times New Roman" w:hAnsi="Times New Roman" w:cs="Times New Roman"/>
          <w:sz w:val="24"/>
          <w:szCs w:val="24"/>
        </w:rPr>
        <w:t>refrain from</w:t>
      </w:r>
      <w:r w:rsidR="00056803">
        <w:rPr>
          <w:rFonts w:ascii="Times New Roman" w:eastAsia="Times New Roman" w:hAnsi="Times New Roman" w:cs="Times New Roman"/>
          <w:sz w:val="24"/>
          <w:szCs w:val="24"/>
        </w:rPr>
        <w:t xml:space="preserve"> certain activities permanently. </w:t>
      </w:r>
      <w:r w:rsidR="00EB3F1D">
        <w:rPr>
          <w:rFonts w:ascii="Times New Roman" w:eastAsia="Times New Roman" w:hAnsi="Times New Roman" w:cs="Times New Roman"/>
          <w:sz w:val="24"/>
          <w:szCs w:val="24"/>
        </w:rPr>
        <w:t>It presupposes a decision on the merits of the case. The dispute before the parties was over land. When the appeal came up for hearing before the Chief Magistrate on 9</w:t>
      </w:r>
      <w:r w:rsidR="00EB3F1D" w:rsidRPr="00EB3F1D">
        <w:rPr>
          <w:rFonts w:ascii="Times New Roman" w:eastAsia="Times New Roman" w:hAnsi="Times New Roman" w:cs="Times New Roman"/>
          <w:sz w:val="24"/>
          <w:szCs w:val="24"/>
          <w:vertAlign w:val="superscript"/>
        </w:rPr>
        <w:t>th</w:t>
      </w:r>
      <w:r w:rsidR="00EB3F1D">
        <w:rPr>
          <w:rFonts w:ascii="Times New Roman" w:eastAsia="Times New Roman" w:hAnsi="Times New Roman" w:cs="Times New Roman"/>
          <w:sz w:val="24"/>
          <w:szCs w:val="24"/>
        </w:rPr>
        <w:t xml:space="preserve"> July 2013, after hearing the submissions of the parties, who were unrepresented, the court made the following order;</w:t>
      </w:r>
    </w:p>
    <w:p w:rsidR="00EB3F1D" w:rsidRDefault="00EB3F1D" w:rsidP="00EB3F1D">
      <w:pPr>
        <w:spacing w:before="100" w:beforeAutospacing="1" w:after="100" w:afterAutospacing="1"/>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Court: Matter adjourned to 12/07/2013 at 1.00 pm. Witnesses from both the appellant and the respondent to be heard. The court shall hear two witnesses from each side. Judgment to be delivered after hearing the evidence of the four witnesses</w:t>
      </w:r>
    </w:p>
    <w:p w:rsidR="00165A10" w:rsidRPr="00165A10" w:rsidRDefault="00EB3F1D" w:rsidP="00B07497">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Indeed the court went ahead on 12</w:t>
      </w:r>
      <w:r w:rsidRPr="00EB3F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2013 to hear the </w:t>
      </w:r>
      <w:r w:rsidRPr="00004EDF">
        <w:rPr>
          <w:rFonts w:ascii="Times New Roman" w:eastAsia="Times New Roman" w:hAnsi="Times New Roman" w:cs="Times New Roman"/>
          <w:i/>
          <w:sz w:val="24"/>
          <w:szCs w:val="24"/>
        </w:rPr>
        <w:t>viva voce</w:t>
      </w:r>
      <w:r>
        <w:rPr>
          <w:rFonts w:ascii="Times New Roman" w:eastAsia="Times New Roman" w:hAnsi="Times New Roman" w:cs="Times New Roman"/>
          <w:sz w:val="24"/>
          <w:szCs w:val="24"/>
        </w:rPr>
        <w:t xml:space="preserve"> testimony of two witnesses </w:t>
      </w:r>
      <w:r w:rsidR="00004EDF">
        <w:rPr>
          <w:rFonts w:ascii="Times New Roman" w:eastAsia="Times New Roman" w:hAnsi="Times New Roman" w:cs="Times New Roman"/>
          <w:sz w:val="24"/>
          <w:szCs w:val="24"/>
        </w:rPr>
        <w:t>of the appellant and two of the respondent’s. It thereafter delivered judgment on 19</w:t>
      </w:r>
      <w:r w:rsidR="00004EDF" w:rsidRPr="00004EDF">
        <w:rPr>
          <w:rFonts w:ascii="Times New Roman" w:eastAsia="Times New Roman" w:hAnsi="Times New Roman" w:cs="Times New Roman"/>
          <w:sz w:val="24"/>
          <w:szCs w:val="24"/>
          <w:vertAlign w:val="superscript"/>
        </w:rPr>
        <w:t>th</w:t>
      </w:r>
      <w:r w:rsidR="00004EDF">
        <w:rPr>
          <w:rFonts w:ascii="Times New Roman" w:eastAsia="Times New Roman" w:hAnsi="Times New Roman" w:cs="Times New Roman"/>
          <w:sz w:val="24"/>
          <w:szCs w:val="24"/>
        </w:rPr>
        <w:t xml:space="preserve"> September 2013. Having heard evidence of four witnesses on appeal, the Chief Magistrate apparently considered himself justified to issue a permanent injunction, but this was erroneous. An appeal ought to be determined based entirely on the material that was presented to the court below. Whereas section 80 (1) (d) of </w:t>
      </w:r>
      <w:r w:rsidR="00004EDF" w:rsidRPr="00004EDF">
        <w:rPr>
          <w:rFonts w:ascii="Times New Roman" w:eastAsia="Times New Roman" w:hAnsi="Times New Roman" w:cs="Times New Roman"/>
          <w:i/>
          <w:sz w:val="24"/>
          <w:szCs w:val="24"/>
        </w:rPr>
        <w:t>The Civil Procedure Act</w:t>
      </w:r>
      <w:r w:rsidR="00004EDF">
        <w:rPr>
          <w:rFonts w:ascii="Times New Roman" w:eastAsia="Times New Roman" w:hAnsi="Times New Roman" w:cs="Times New Roman"/>
          <w:sz w:val="24"/>
          <w:szCs w:val="24"/>
        </w:rPr>
        <w:t xml:space="preserve"> authorises an appellate court to </w:t>
      </w:r>
      <w:r w:rsidR="00004EDF" w:rsidRPr="00004EDF">
        <w:rPr>
          <w:rFonts w:ascii="Times New Roman" w:eastAsia="Times New Roman" w:hAnsi="Times New Roman" w:cs="Times New Roman"/>
          <w:sz w:val="24"/>
          <w:szCs w:val="24"/>
        </w:rPr>
        <w:t>take additional evidence or to re</w:t>
      </w:r>
      <w:r w:rsidR="00004EDF">
        <w:rPr>
          <w:rFonts w:ascii="Times New Roman" w:eastAsia="Times New Roman" w:hAnsi="Times New Roman" w:cs="Times New Roman"/>
          <w:sz w:val="24"/>
          <w:szCs w:val="24"/>
        </w:rPr>
        <w:t xml:space="preserve">quire such evidence to be taken, it must first be </w:t>
      </w:r>
      <w:r w:rsidR="00004EDF" w:rsidRPr="00004EDF">
        <w:rPr>
          <w:rFonts w:ascii="Times New Roman" w:eastAsia="Times New Roman" w:hAnsi="Times New Roman" w:cs="Times New Roman"/>
          <w:sz w:val="24"/>
          <w:szCs w:val="24"/>
        </w:rPr>
        <w:t>shown that the evidence could not have been obtained with reasonable diligence for use at the trial; secondly, the evidence must be such that, if given, it would probably have an important influence on the result of the case, though it need not be decisive; thirdly, the evidence must be such as is presumably to be believed, or, in other words, it must be apparently credible though it need not be incontrovertible</w:t>
      </w:r>
      <w:r w:rsidR="00165A10">
        <w:rPr>
          <w:rFonts w:ascii="Times New Roman" w:eastAsia="Times New Roman" w:hAnsi="Times New Roman" w:cs="Times New Roman"/>
          <w:sz w:val="24"/>
          <w:szCs w:val="24"/>
        </w:rPr>
        <w:t xml:space="preserve"> (see </w:t>
      </w:r>
      <w:r w:rsidR="00004EDF">
        <w:rPr>
          <w:rFonts w:ascii="Times New Roman" w:eastAsia="Times New Roman" w:hAnsi="Times New Roman" w:cs="Times New Roman"/>
          <w:sz w:val="24"/>
          <w:szCs w:val="24"/>
        </w:rPr>
        <w:t xml:space="preserve"> </w:t>
      </w:r>
      <w:r w:rsidR="00165A10" w:rsidRPr="00EB75F1">
        <w:rPr>
          <w:rFonts w:ascii="Times New Roman" w:hAnsi="Times New Roman" w:cs="Times New Roman"/>
          <w:i/>
          <w:sz w:val="24"/>
          <w:szCs w:val="24"/>
        </w:rPr>
        <w:t>Ladd v</w:t>
      </w:r>
      <w:r w:rsidR="00165A10">
        <w:rPr>
          <w:rFonts w:ascii="Times New Roman" w:hAnsi="Times New Roman" w:cs="Times New Roman"/>
          <w:i/>
          <w:sz w:val="24"/>
          <w:szCs w:val="24"/>
        </w:rPr>
        <w:t>.</w:t>
      </w:r>
      <w:r w:rsidR="00165A10" w:rsidRPr="00EB75F1">
        <w:rPr>
          <w:rFonts w:ascii="Times New Roman" w:hAnsi="Times New Roman" w:cs="Times New Roman"/>
          <w:i/>
          <w:sz w:val="24"/>
          <w:szCs w:val="24"/>
        </w:rPr>
        <w:t xml:space="preserve"> Marshall [1954] 1 WLR 1489</w:t>
      </w:r>
      <w:r w:rsidR="00165A10">
        <w:rPr>
          <w:rFonts w:ascii="Times New Roman" w:hAnsi="Times New Roman" w:cs="Times New Roman"/>
          <w:i/>
          <w:sz w:val="24"/>
          <w:szCs w:val="24"/>
        </w:rPr>
        <w:t xml:space="preserve"> at </w:t>
      </w:r>
      <w:r w:rsidR="00165A10" w:rsidRPr="00EB75F1">
        <w:rPr>
          <w:rFonts w:ascii="Times New Roman" w:hAnsi="Times New Roman" w:cs="Times New Roman"/>
          <w:i/>
          <w:sz w:val="24"/>
          <w:szCs w:val="24"/>
        </w:rPr>
        <w:t>1491</w:t>
      </w:r>
      <w:r w:rsidR="00165A10">
        <w:rPr>
          <w:rFonts w:ascii="Times New Roman" w:hAnsi="Times New Roman" w:cs="Times New Roman"/>
          <w:i/>
          <w:sz w:val="24"/>
          <w:szCs w:val="24"/>
        </w:rPr>
        <w:t xml:space="preserve">; </w:t>
      </w:r>
      <w:proofErr w:type="spellStart"/>
      <w:r w:rsidR="00165A10" w:rsidRPr="00C4094E">
        <w:rPr>
          <w:rFonts w:ascii="Times New Roman" w:hAnsi="Times New Roman" w:cs="Times New Roman"/>
          <w:i/>
          <w:sz w:val="24"/>
          <w:szCs w:val="24"/>
        </w:rPr>
        <w:t>Skone</w:t>
      </w:r>
      <w:proofErr w:type="spellEnd"/>
      <w:r w:rsidR="00165A10" w:rsidRPr="00C4094E">
        <w:rPr>
          <w:rFonts w:ascii="Times New Roman" w:hAnsi="Times New Roman" w:cs="Times New Roman"/>
          <w:i/>
          <w:sz w:val="24"/>
          <w:szCs w:val="24"/>
        </w:rPr>
        <w:t xml:space="preserve"> v</w:t>
      </w:r>
      <w:r w:rsidR="00165A10">
        <w:rPr>
          <w:rFonts w:ascii="Times New Roman" w:hAnsi="Times New Roman" w:cs="Times New Roman"/>
          <w:i/>
          <w:sz w:val="24"/>
          <w:szCs w:val="24"/>
        </w:rPr>
        <w:t>.</w:t>
      </w:r>
      <w:r w:rsidR="00165A10" w:rsidRPr="00C4094E">
        <w:rPr>
          <w:rFonts w:ascii="Times New Roman" w:hAnsi="Times New Roman" w:cs="Times New Roman"/>
          <w:i/>
          <w:sz w:val="24"/>
          <w:szCs w:val="24"/>
        </w:rPr>
        <w:t xml:space="preserve"> </w:t>
      </w:r>
      <w:proofErr w:type="spellStart"/>
      <w:r w:rsidR="00165A10" w:rsidRPr="00C4094E">
        <w:rPr>
          <w:rFonts w:ascii="Times New Roman" w:hAnsi="Times New Roman" w:cs="Times New Roman"/>
          <w:i/>
          <w:sz w:val="24"/>
          <w:szCs w:val="24"/>
        </w:rPr>
        <w:t>Skone</w:t>
      </w:r>
      <w:proofErr w:type="spellEnd"/>
      <w:r w:rsidR="00165A10" w:rsidRPr="00C4094E">
        <w:rPr>
          <w:rFonts w:ascii="Times New Roman" w:hAnsi="Times New Roman" w:cs="Times New Roman"/>
          <w:i/>
          <w:sz w:val="24"/>
          <w:szCs w:val="24"/>
        </w:rPr>
        <w:t xml:space="preserve"> [1971</w:t>
      </w:r>
      <w:r w:rsidR="00165A10">
        <w:rPr>
          <w:rFonts w:ascii="Times New Roman" w:hAnsi="Times New Roman" w:cs="Times New Roman"/>
          <w:i/>
          <w:sz w:val="24"/>
          <w:szCs w:val="24"/>
        </w:rPr>
        <w:t>]</w:t>
      </w:r>
      <w:r w:rsidR="00165A10" w:rsidRPr="00C4094E">
        <w:rPr>
          <w:rFonts w:ascii="Times New Roman" w:hAnsi="Times New Roman" w:cs="Times New Roman"/>
          <w:i/>
          <w:sz w:val="24"/>
          <w:szCs w:val="24"/>
        </w:rPr>
        <w:t xml:space="preserve"> I WLR 817</w:t>
      </w:r>
      <w:r w:rsidR="00165A10">
        <w:rPr>
          <w:rFonts w:ascii="Times New Roman" w:hAnsi="Times New Roman" w:cs="Times New Roman"/>
          <w:i/>
          <w:sz w:val="24"/>
          <w:szCs w:val="24"/>
        </w:rPr>
        <w:t xml:space="preserve">; </w:t>
      </w:r>
      <w:proofErr w:type="spellStart"/>
      <w:r w:rsidR="00165A10" w:rsidRPr="00F17674">
        <w:rPr>
          <w:rFonts w:ascii="Times New Roman" w:hAnsi="Times New Roman" w:cs="Times New Roman"/>
          <w:i/>
          <w:sz w:val="24"/>
          <w:szCs w:val="24"/>
        </w:rPr>
        <w:t>Mzee</w:t>
      </w:r>
      <w:proofErr w:type="spellEnd"/>
      <w:r w:rsidR="00165A10" w:rsidRPr="00F17674">
        <w:rPr>
          <w:rFonts w:ascii="Times New Roman" w:hAnsi="Times New Roman" w:cs="Times New Roman"/>
          <w:i/>
          <w:sz w:val="24"/>
          <w:szCs w:val="24"/>
        </w:rPr>
        <w:t xml:space="preserve"> </w:t>
      </w:r>
      <w:proofErr w:type="spellStart"/>
      <w:r w:rsidR="00165A10" w:rsidRPr="00F17674">
        <w:rPr>
          <w:rFonts w:ascii="Times New Roman" w:hAnsi="Times New Roman" w:cs="Times New Roman"/>
          <w:i/>
          <w:sz w:val="24"/>
          <w:szCs w:val="24"/>
        </w:rPr>
        <w:t>Wanje</w:t>
      </w:r>
      <w:proofErr w:type="spellEnd"/>
      <w:r w:rsidR="00165A10" w:rsidRPr="00F17674">
        <w:rPr>
          <w:rFonts w:ascii="Times New Roman" w:hAnsi="Times New Roman" w:cs="Times New Roman"/>
          <w:i/>
          <w:sz w:val="24"/>
          <w:szCs w:val="24"/>
        </w:rPr>
        <w:t xml:space="preserve"> and others v. </w:t>
      </w:r>
      <w:proofErr w:type="spellStart"/>
      <w:r w:rsidR="00165A10" w:rsidRPr="00F17674">
        <w:rPr>
          <w:rFonts w:ascii="Times New Roman" w:hAnsi="Times New Roman" w:cs="Times New Roman"/>
          <w:i/>
          <w:sz w:val="24"/>
          <w:szCs w:val="24"/>
        </w:rPr>
        <w:t>Saikwa</w:t>
      </w:r>
      <w:proofErr w:type="spellEnd"/>
      <w:r w:rsidR="00165A10" w:rsidRPr="00F17674">
        <w:rPr>
          <w:rFonts w:ascii="Times New Roman" w:hAnsi="Times New Roman" w:cs="Times New Roman"/>
          <w:i/>
          <w:sz w:val="24"/>
          <w:szCs w:val="24"/>
        </w:rPr>
        <w:t xml:space="preserve"> and others [1976-1985] I E.A 364 (CAK)</w:t>
      </w:r>
      <w:r w:rsidR="00165A10">
        <w:rPr>
          <w:rFonts w:ascii="Times New Roman" w:hAnsi="Times New Roman" w:cs="Times New Roman"/>
          <w:i/>
          <w:sz w:val="24"/>
          <w:szCs w:val="24"/>
        </w:rPr>
        <w:t>;</w:t>
      </w:r>
      <w:r w:rsidR="00165A10" w:rsidRPr="008328D1">
        <w:rPr>
          <w:rFonts w:ascii="Times New Roman" w:hAnsi="Times New Roman" w:cs="Times New Roman"/>
          <w:sz w:val="24"/>
          <w:szCs w:val="24"/>
        </w:rPr>
        <w:t xml:space="preserve"> </w:t>
      </w:r>
      <w:r w:rsidR="00165A10" w:rsidRPr="00F17674">
        <w:rPr>
          <w:rFonts w:ascii="Times New Roman" w:hAnsi="Times New Roman" w:cs="Times New Roman"/>
          <w:i/>
          <w:sz w:val="24"/>
          <w:szCs w:val="24"/>
        </w:rPr>
        <w:t xml:space="preserve">Attorney General v. P. K </w:t>
      </w:r>
      <w:proofErr w:type="spellStart"/>
      <w:r w:rsidR="00165A10" w:rsidRPr="00F17674">
        <w:rPr>
          <w:rFonts w:ascii="Times New Roman" w:hAnsi="Times New Roman" w:cs="Times New Roman"/>
          <w:i/>
          <w:sz w:val="24"/>
          <w:szCs w:val="24"/>
        </w:rPr>
        <w:t>Ssemogerere</w:t>
      </w:r>
      <w:proofErr w:type="spellEnd"/>
      <w:r w:rsidR="00165A10" w:rsidRPr="00F17674">
        <w:rPr>
          <w:rFonts w:ascii="Times New Roman" w:hAnsi="Times New Roman" w:cs="Times New Roman"/>
          <w:i/>
          <w:sz w:val="24"/>
          <w:szCs w:val="24"/>
        </w:rPr>
        <w:t xml:space="preserve"> and others</w:t>
      </w:r>
      <w:r w:rsidR="00165A10">
        <w:rPr>
          <w:rFonts w:ascii="Times New Roman" w:hAnsi="Times New Roman" w:cs="Times New Roman"/>
          <w:i/>
          <w:sz w:val="24"/>
          <w:szCs w:val="24"/>
        </w:rPr>
        <w:t>,</w:t>
      </w:r>
      <w:r w:rsidR="00165A10" w:rsidRPr="00F17674">
        <w:rPr>
          <w:rFonts w:ascii="Times New Roman" w:hAnsi="Times New Roman" w:cs="Times New Roman"/>
          <w:i/>
          <w:sz w:val="24"/>
          <w:szCs w:val="24"/>
        </w:rPr>
        <w:t xml:space="preserve"> Constitutional Application No. 2 of 2004(SCU)</w:t>
      </w:r>
      <w:r w:rsidR="00165A10">
        <w:rPr>
          <w:rFonts w:ascii="Times New Roman" w:hAnsi="Times New Roman" w:cs="Times New Roman"/>
          <w:i/>
          <w:sz w:val="24"/>
          <w:szCs w:val="24"/>
        </w:rPr>
        <w:t xml:space="preserve">; </w:t>
      </w:r>
      <w:proofErr w:type="spellStart"/>
      <w:r w:rsidR="00165A10" w:rsidRPr="0090797C">
        <w:rPr>
          <w:rFonts w:ascii="Times New Roman" w:hAnsi="Times New Roman" w:cs="Times New Roman"/>
          <w:i/>
          <w:sz w:val="24"/>
          <w:szCs w:val="24"/>
        </w:rPr>
        <w:t>Makubuya</w:t>
      </w:r>
      <w:proofErr w:type="spellEnd"/>
      <w:r w:rsidR="00165A10" w:rsidRPr="0090797C">
        <w:rPr>
          <w:rFonts w:ascii="Times New Roman" w:hAnsi="Times New Roman" w:cs="Times New Roman"/>
          <w:i/>
          <w:sz w:val="24"/>
          <w:szCs w:val="24"/>
        </w:rPr>
        <w:t xml:space="preserve"> </w:t>
      </w:r>
      <w:proofErr w:type="spellStart"/>
      <w:r w:rsidR="00165A10" w:rsidRPr="0090797C">
        <w:rPr>
          <w:rFonts w:ascii="Times New Roman" w:hAnsi="Times New Roman" w:cs="Times New Roman"/>
          <w:i/>
          <w:sz w:val="24"/>
          <w:szCs w:val="24"/>
        </w:rPr>
        <w:t>Enock</w:t>
      </w:r>
      <w:proofErr w:type="spellEnd"/>
      <w:r w:rsidR="00165A10" w:rsidRPr="0090797C">
        <w:rPr>
          <w:rFonts w:ascii="Times New Roman" w:hAnsi="Times New Roman" w:cs="Times New Roman"/>
          <w:i/>
          <w:sz w:val="24"/>
          <w:szCs w:val="24"/>
        </w:rPr>
        <w:t xml:space="preserve"> William T/a Polly Post v. </w:t>
      </w:r>
      <w:proofErr w:type="spellStart"/>
      <w:r w:rsidR="00165A10" w:rsidRPr="0090797C">
        <w:rPr>
          <w:rFonts w:ascii="Times New Roman" w:hAnsi="Times New Roman" w:cs="Times New Roman"/>
          <w:i/>
          <w:sz w:val="24"/>
          <w:szCs w:val="24"/>
        </w:rPr>
        <w:t>Bulaim</w:t>
      </w:r>
      <w:proofErr w:type="spellEnd"/>
      <w:r w:rsidR="00165A10" w:rsidRPr="0090797C">
        <w:rPr>
          <w:rFonts w:ascii="Times New Roman" w:hAnsi="Times New Roman" w:cs="Times New Roman"/>
          <w:i/>
          <w:sz w:val="24"/>
          <w:szCs w:val="24"/>
        </w:rPr>
        <w:t xml:space="preserve"> </w:t>
      </w:r>
      <w:proofErr w:type="spellStart"/>
      <w:r w:rsidR="00165A10" w:rsidRPr="0090797C">
        <w:rPr>
          <w:rFonts w:ascii="Times New Roman" w:hAnsi="Times New Roman" w:cs="Times New Roman"/>
          <w:i/>
          <w:sz w:val="24"/>
          <w:szCs w:val="24"/>
        </w:rPr>
        <w:t>Muwanga</w:t>
      </w:r>
      <w:proofErr w:type="spellEnd"/>
      <w:r w:rsidR="00165A10" w:rsidRPr="0090797C">
        <w:rPr>
          <w:rFonts w:ascii="Times New Roman" w:hAnsi="Times New Roman" w:cs="Times New Roman"/>
          <w:i/>
          <w:sz w:val="24"/>
          <w:szCs w:val="24"/>
        </w:rPr>
        <w:t xml:space="preserve"> </w:t>
      </w:r>
      <w:proofErr w:type="spellStart"/>
      <w:r w:rsidR="00165A10" w:rsidRPr="0090797C">
        <w:rPr>
          <w:rFonts w:ascii="Times New Roman" w:hAnsi="Times New Roman" w:cs="Times New Roman"/>
          <w:i/>
          <w:sz w:val="24"/>
          <w:szCs w:val="24"/>
        </w:rPr>
        <w:t>Klbirige</w:t>
      </w:r>
      <w:proofErr w:type="spellEnd"/>
      <w:r w:rsidR="00165A10" w:rsidRPr="0090797C">
        <w:rPr>
          <w:rFonts w:ascii="Times New Roman" w:hAnsi="Times New Roman" w:cs="Times New Roman"/>
          <w:i/>
          <w:sz w:val="24"/>
          <w:szCs w:val="24"/>
        </w:rPr>
        <w:t xml:space="preserve"> T/a </w:t>
      </w:r>
      <w:proofErr w:type="spellStart"/>
      <w:r w:rsidR="00165A10" w:rsidRPr="0090797C">
        <w:rPr>
          <w:rFonts w:ascii="Times New Roman" w:hAnsi="Times New Roman" w:cs="Times New Roman"/>
          <w:i/>
          <w:sz w:val="24"/>
          <w:szCs w:val="24"/>
        </w:rPr>
        <w:t>kowloon</w:t>
      </w:r>
      <w:proofErr w:type="spellEnd"/>
      <w:r w:rsidR="00165A10" w:rsidRPr="0090797C">
        <w:rPr>
          <w:rFonts w:ascii="Times New Roman" w:hAnsi="Times New Roman" w:cs="Times New Roman"/>
          <w:i/>
          <w:sz w:val="24"/>
          <w:szCs w:val="24"/>
        </w:rPr>
        <w:t xml:space="preserve"> Garment Industry, </w:t>
      </w:r>
      <w:r w:rsidR="00165A10">
        <w:rPr>
          <w:rFonts w:ascii="Times New Roman" w:hAnsi="Times New Roman" w:cs="Times New Roman"/>
          <w:i/>
          <w:sz w:val="24"/>
          <w:szCs w:val="24"/>
        </w:rPr>
        <w:t xml:space="preserve">S. C. </w:t>
      </w:r>
      <w:r w:rsidR="00165A10" w:rsidRPr="0090797C">
        <w:rPr>
          <w:rFonts w:ascii="Times New Roman" w:hAnsi="Times New Roman" w:cs="Times New Roman"/>
          <w:i/>
          <w:sz w:val="24"/>
          <w:szCs w:val="24"/>
        </w:rPr>
        <w:t>Civil Application No. 133 of 2014</w:t>
      </w:r>
      <w:r w:rsidR="00165A10" w:rsidRPr="007F3ADE">
        <w:rPr>
          <w:rFonts w:ascii="Times New Roman" w:hAnsi="Times New Roman" w:cs="Times New Roman"/>
          <w:sz w:val="24"/>
          <w:szCs w:val="24"/>
        </w:rPr>
        <w:t xml:space="preserve"> </w:t>
      </w:r>
      <w:r w:rsidR="00165A10">
        <w:rPr>
          <w:rFonts w:ascii="Times New Roman" w:hAnsi="Times New Roman" w:cs="Times New Roman"/>
          <w:sz w:val="24"/>
          <w:szCs w:val="24"/>
        </w:rPr>
        <w:t xml:space="preserve">and </w:t>
      </w:r>
      <w:r w:rsidR="00165A10" w:rsidRPr="0090797C">
        <w:rPr>
          <w:rFonts w:ascii="Times New Roman" w:hAnsi="Times New Roman" w:cs="Times New Roman"/>
          <w:i/>
          <w:sz w:val="24"/>
          <w:szCs w:val="24"/>
        </w:rPr>
        <w:t xml:space="preserve">Hon. </w:t>
      </w:r>
      <w:proofErr w:type="spellStart"/>
      <w:r w:rsidR="00165A10" w:rsidRPr="0090797C">
        <w:rPr>
          <w:rFonts w:ascii="Times New Roman" w:hAnsi="Times New Roman" w:cs="Times New Roman"/>
          <w:i/>
          <w:sz w:val="24"/>
          <w:szCs w:val="24"/>
        </w:rPr>
        <w:t>Bangirana</w:t>
      </w:r>
      <w:proofErr w:type="spellEnd"/>
      <w:r w:rsidR="00165A10" w:rsidRPr="0090797C">
        <w:rPr>
          <w:rFonts w:ascii="Times New Roman" w:hAnsi="Times New Roman" w:cs="Times New Roman"/>
          <w:i/>
          <w:sz w:val="24"/>
          <w:szCs w:val="24"/>
        </w:rPr>
        <w:t xml:space="preserve"> </w:t>
      </w:r>
      <w:proofErr w:type="spellStart"/>
      <w:r w:rsidR="00165A10" w:rsidRPr="0090797C">
        <w:rPr>
          <w:rFonts w:ascii="Times New Roman" w:hAnsi="Times New Roman" w:cs="Times New Roman"/>
          <w:i/>
          <w:sz w:val="24"/>
          <w:szCs w:val="24"/>
        </w:rPr>
        <w:t>Kawoya</w:t>
      </w:r>
      <w:proofErr w:type="spellEnd"/>
      <w:r w:rsidR="00165A10" w:rsidRPr="0090797C">
        <w:rPr>
          <w:rFonts w:ascii="Times New Roman" w:hAnsi="Times New Roman" w:cs="Times New Roman"/>
          <w:i/>
          <w:sz w:val="24"/>
          <w:szCs w:val="24"/>
        </w:rPr>
        <w:t xml:space="preserve"> v. National Council for Higher Education </w:t>
      </w:r>
      <w:r w:rsidR="00165A10">
        <w:rPr>
          <w:rFonts w:ascii="Times New Roman" w:hAnsi="Times New Roman" w:cs="Times New Roman"/>
          <w:i/>
          <w:sz w:val="24"/>
          <w:szCs w:val="24"/>
        </w:rPr>
        <w:t xml:space="preserve">H.C. </w:t>
      </w:r>
      <w:r w:rsidR="00165A10" w:rsidRPr="0090797C">
        <w:rPr>
          <w:rFonts w:ascii="Times New Roman" w:hAnsi="Times New Roman" w:cs="Times New Roman"/>
          <w:i/>
          <w:sz w:val="24"/>
          <w:szCs w:val="24"/>
        </w:rPr>
        <w:t xml:space="preserve">Misc. Application. </w:t>
      </w:r>
      <w:proofErr w:type="gramStart"/>
      <w:r w:rsidR="00165A10" w:rsidRPr="0090797C">
        <w:rPr>
          <w:rFonts w:ascii="Times New Roman" w:hAnsi="Times New Roman" w:cs="Times New Roman"/>
          <w:i/>
          <w:sz w:val="24"/>
          <w:szCs w:val="24"/>
        </w:rPr>
        <w:t>No. 8 of 2013</w:t>
      </w:r>
      <w:r w:rsidR="00165A10">
        <w:rPr>
          <w:rFonts w:ascii="Times New Roman" w:hAnsi="Times New Roman" w:cs="Times New Roman"/>
          <w:sz w:val="24"/>
          <w:szCs w:val="24"/>
        </w:rPr>
        <w:t>).</w:t>
      </w:r>
      <w:proofErr w:type="gramEnd"/>
      <w:r w:rsidR="00165A10">
        <w:rPr>
          <w:rFonts w:ascii="Times New Roman" w:hAnsi="Times New Roman" w:cs="Times New Roman"/>
          <w:sz w:val="24"/>
          <w:szCs w:val="24"/>
        </w:rPr>
        <w:t xml:space="preserve"> From the record before me, it is clear that the learned Chief Magistrate did not advert to any of these principles before the decision to admit additional evidence on appeal. The grant of a permanent injunction was thus founded on a flawed judicial process and cannot be left to stand.</w:t>
      </w:r>
    </w:p>
    <w:p w:rsidR="000315BC" w:rsidRDefault="00B07497" w:rsidP="00B07497">
      <w:pPr>
        <w:spacing w:before="100" w:beforeAutospacing="1" w:after="100" w:afterAutospacing="1" w:line="360" w:lineRule="auto"/>
        <w:jc w:val="both"/>
        <w:rPr>
          <w:rFonts w:ascii="Times New Roman" w:eastAsia="Times New Roman" w:hAnsi="Times New Roman" w:cs="Times New Roman"/>
          <w:sz w:val="24"/>
          <w:szCs w:val="24"/>
        </w:rPr>
      </w:pPr>
      <w:r w:rsidRPr="00F73200">
        <w:rPr>
          <w:rFonts w:ascii="Times New Roman" w:eastAsia="Times New Roman" w:hAnsi="Times New Roman" w:cs="Times New Roman"/>
          <w:sz w:val="24"/>
          <w:szCs w:val="24"/>
        </w:rPr>
        <w:t xml:space="preserve">I accordingly find that the </w:t>
      </w:r>
      <w:r>
        <w:rPr>
          <w:rFonts w:ascii="Times New Roman" w:eastAsia="Times New Roman" w:hAnsi="Times New Roman" w:cs="Times New Roman"/>
          <w:sz w:val="24"/>
          <w:szCs w:val="24"/>
        </w:rPr>
        <w:t xml:space="preserve">learned </w:t>
      </w:r>
      <w:r w:rsidRPr="00F73200">
        <w:rPr>
          <w:rFonts w:ascii="Times New Roman" w:eastAsia="Times New Roman" w:hAnsi="Times New Roman" w:cs="Times New Roman"/>
          <w:sz w:val="24"/>
          <w:szCs w:val="24"/>
        </w:rPr>
        <w:t xml:space="preserve">chief magistrate erred </w:t>
      </w:r>
      <w:r w:rsidR="00851AD3">
        <w:rPr>
          <w:rFonts w:ascii="Times New Roman" w:eastAsia="Times New Roman" w:hAnsi="Times New Roman" w:cs="Times New Roman"/>
          <w:sz w:val="24"/>
          <w:szCs w:val="24"/>
        </w:rPr>
        <w:t>in</w:t>
      </w:r>
      <w:r w:rsidRPr="00F73200">
        <w:rPr>
          <w:rFonts w:ascii="Times New Roman" w:eastAsia="Times New Roman" w:hAnsi="Times New Roman" w:cs="Times New Roman"/>
          <w:sz w:val="24"/>
          <w:szCs w:val="24"/>
        </w:rPr>
        <w:t xml:space="preserve"> </w:t>
      </w:r>
      <w:r w:rsidR="00851AD3">
        <w:rPr>
          <w:rFonts w:ascii="Times New Roman" w:eastAsia="Times New Roman" w:hAnsi="Times New Roman" w:cs="Times New Roman"/>
          <w:sz w:val="24"/>
          <w:szCs w:val="24"/>
        </w:rPr>
        <w:t>making a</w:t>
      </w:r>
      <w:r w:rsidRPr="00F73200">
        <w:rPr>
          <w:rFonts w:ascii="Times New Roman" w:eastAsia="Times New Roman" w:hAnsi="Times New Roman" w:cs="Times New Roman"/>
          <w:sz w:val="24"/>
          <w:szCs w:val="24"/>
        </w:rPr>
        <w:t xml:space="preserve"> decision </w:t>
      </w:r>
      <w:r>
        <w:rPr>
          <w:rFonts w:ascii="Times New Roman" w:eastAsia="Times New Roman" w:hAnsi="Times New Roman" w:cs="Times New Roman"/>
          <w:sz w:val="24"/>
          <w:szCs w:val="24"/>
        </w:rPr>
        <w:t>on</w:t>
      </w:r>
      <w:r w:rsidRPr="00F73200">
        <w:rPr>
          <w:rFonts w:ascii="Times New Roman" w:eastAsia="Times New Roman" w:hAnsi="Times New Roman" w:cs="Times New Roman"/>
          <w:sz w:val="24"/>
          <w:szCs w:val="24"/>
        </w:rPr>
        <w:t xml:space="preserve"> </w:t>
      </w:r>
      <w:r w:rsidR="00851AD3">
        <w:rPr>
          <w:rFonts w:ascii="Times New Roman" w:eastAsia="Times New Roman" w:hAnsi="Times New Roman" w:cs="Times New Roman"/>
          <w:sz w:val="24"/>
          <w:szCs w:val="24"/>
        </w:rPr>
        <w:t xml:space="preserve">the merits of the case, based on </w:t>
      </w:r>
      <w:r>
        <w:rPr>
          <w:rFonts w:ascii="Times New Roman" w:eastAsia="Times New Roman" w:hAnsi="Times New Roman" w:cs="Times New Roman"/>
          <w:sz w:val="24"/>
          <w:szCs w:val="24"/>
        </w:rPr>
        <w:t xml:space="preserve">defective </w:t>
      </w:r>
      <w:r w:rsidRPr="00F73200">
        <w:rPr>
          <w:rFonts w:ascii="Times New Roman" w:eastAsia="Times New Roman" w:hAnsi="Times New Roman" w:cs="Times New Roman"/>
          <w:sz w:val="24"/>
          <w:szCs w:val="24"/>
        </w:rPr>
        <w:t>proceedings </w:t>
      </w:r>
      <w:r>
        <w:rPr>
          <w:rFonts w:ascii="Times New Roman" w:eastAsia="Times New Roman" w:hAnsi="Times New Roman" w:cs="Times New Roman"/>
          <w:sz w:val="24"/>
          <w:szCs w:val="24"/>
        </w:rPr>
        <w:t>of the L.C.III court which considered an appeal from the decision of an L.II Court acting as a court of first instance</w:t>
      </w:r>
      <w:r w:rsidR="00165A10">
        <w:rPr>
          <w:rFonts w:ascii="Times New Roman" w:eastAsia="Times New Roman" w:hAnsi="Times New Roman" w:cs="Times New Roman"/>
          <w:sz w:val="24"/>
          <w:szCs w:val="24"/>
        </w:rPr>
        <w:t>, and in admitting additional evidence on appeal without first addressing his mind to the principles which regulate that power</w:t>
      </w:r>
      <w:r w:rsidRPr="00F73200">
        <w:rPr>
          <w:rFonts w:ascii="Times New Roman" w:eastAsia="Times New Roman" w:hAnsi="Times New Roman" w:cs="Times New Roman"/>
          <w:sz w:val="24"/>
          <w:szCs w:val="24"/>
        </w:rPr>
        <w:t xml:space="preserve">.  </w:t>
      </w:r>
      <w:r w:rsidR="00165A10">
        <w:rPr>
          <w:rFonts w:ascii="Times New Roman" w:eastAsia="Times New Roman" w:hAnsi="Times New Roman" w:cs="Times New Roman"/>
          <w:sz w:val="24"/>
          <w:szCs w:val="24"/>
        </w:rPr>
        <w:t xml:space="preserve">I find these to be </w:t>
      </w:r>
      <w:r w:rsidR="00165A10" w:rsidRPr="00A33222">
        <w:rPr>
          <w:rFonts w:ascii="Times New Roman" w:hAnsi="Times New Roman" w:cs="Times New Roman"/>
          <w:sz w:val="24"/>
          <w:szCs w:val="24"/>
        </w:rPr>
        <w:t>material irregularit</w:t>
      </w:r>
      <w:r w:rsidR="00165A10">
        <w:rPr>
          <w:rFonts w:ascii="Times New Roman" w:hAnsi="Times New Roman" w:cs="Times New Roman"/>
          <w:sz w:val="24"/>
          <w:szCs w:val="24"/>
        </w:rPr>
        <w:t xml:space="preserve">ies </w:t>
      </w:r>
      <w:r w:rsidR="00165A10" w:rsidRPr="00A33222">
        <w:rPr>
          <w:rFonts w:ascii="Times New Roman" w:hAnsi="Times New Roman" w:cs="Times New Roman"/>
          <w:sz w:val="24"/>
          <w:szCs w:val="24"/>
        </w:rPr>
        <w:t>i</w:t>
      </w:r>
      <w:r w:rsidR="00165A10">
        <w:rPr>
          <w:rFonts w:ascii="Times New Roman" w:hAnsi="Times New Roman" w:cs="Times New Roman"/>
          <w:sz w:val="24"/>
          <w:szCs w:val="24"/>
        </w:rPr>
        <w:t>n the exercise of his</w:t>
      </w:r>
      <w:r w:rsidR="00165A10" w:rsidRPr="00A33222">
        <w:rPr>
          <w:rFonts w:ascii="Times New Roman" w:hAnsi="Times New Roman" w:cs="Times New Roman"/>
          <w:sz w:val="24"/>
          <w:szCs w:val="24"/>
        </w:rPr>
        <w:t xml:space="preserve"> jurisdiction </w:t>
      </w:r>
      <w:r w:rsidR="00165A10">
        <w:rPr>
          <w:rFonts w:ascii="Times New Roman" w:hAnsi="Times New Roman" w:cs="Times New Roman"/>
          <w:sz w:val="24"/>
          <w:szCs w:val="24"/>
        </w:rPr>
        <w:t>which have occasioned</w:t>
      </w:r>
      <w:r w:rsidR="00165A10" w:rsidRPr="00A33222">
        <w:rPr>
          <w:rFonts w:ascii="Times New Roman" w:hAnsi="Times New Roman" w:cs="Times New Roman"/>
          <w:sz w:val="24"/>
          <w:szCs w:val="24"/>
        </w:rPr>
        <w:t xml:space="preserve"> injustice</w:t>
      </w:r>
      <w:r w:rsidR="00165A10" w:rsidRPr="00F73200">
        <w:rPr>
          <w:rFonts w:ascii="Times New Roman" w:eastAsia="Times New Roman" w:hAnsi="Times New Roman" w:cs="Times New Roman"/>
          <w:sz w:val="24"/>
          <w:szCs w:val="24"/>
        </w:rPr>
        <w:t xml:space="preserve"> </w:t>
      </w:r>
      <w:r w:rsidR="00165A10">
        <w:rPr>
          <w:rFonts w:ascii="Times New Roman" w:eastAsia="Times New Roman" w:hAnsi="Times New Roman" w:cs="Times New Roman"/>
          <w:sz w:val="24"/>
          <w:szCs w:val="24"/>
        </w:rPr>
        <w:t xml:space="preserve">to the applicant. </w:t>
      </w:r>
      <w:r w:rsidRPr="00F7320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therefore </w:t>
      </w:r>
      <w:r w:rsidR="00961AD4">
        <w:rPr>
          <w:rFonts w:ascii="Times New Roman" w:eastAsia="Times New Roman" w:hAnsi="Times New Roman" w:cs="Times New Roman"/>
          <w:sz w:val="24"/>
          <w:szCs w:val="24"/>
        </w:rPr>
        <w:t xml:space="preserve">set aside the decision of the Chief Magistrate and </w:t>
      </w:r>
      <w:r w:rsidRPr="00F73200">
        <w:rPr>
          <w:rFonts w:ascii="Times New Roman" w:eastAsia="Times New Roman" w:hAnsi="Times New Roman" w:cs="Times New Roman"/>
          <w:sz w:val="24"/>
          <w:szCs w:val="24"/>
        </w:rPr>
        <w:t>substitute the order</w:t>
      </w:r>
      <w:r>
        <w:rPr>
          <w:rFonts w:ascii="Times New Roman" w:eastAsia="Times New Roman" w:hAnsi="Times New Roman" w:cs="Times New Roman"/>
          <w:sz w:val="24"/>
          <w:szCs w:val="24"/>
        </w:rPr>
        <w:t>s</w:t>
      </w:r>
      <w:r w:rsidRPr="00F73200">
        <w:rPr>
          <w:rFonts w:ascii="Times New Roman" w:eastAsia="Times New Roman" w:hAnsi="Times New Roman" w:cs="Times New Roman"/>
          <w:sz w:val="24"/>
          <w:szCs w:val="24"/>
        </w:rPr>
        <w:t xml:space="preserve"> of the chief magistrate with an order quashing </w:t>
      </w:r>
      <w:r>
        <w:rPr>
          <w:rFonts w:ascii="Times New Roman" w:eastAsia="Times New Roman" w:hAnsi="Times New Roman" w:cs="Times New Roman"/>
          <w:sz w:val="24"/>
          <w:szCs w:val="24"/>
        </w:rPr>
        <w:t xml:space="preserve">and setting aside the </w:t>
      </w:r>
      <w:r w:rsidRPr="00F73200">
        <w:rPr>
          <w:rFonts w:ascii="Times New Roman" w:eastAsia="Times New Roman" w:hAnsi="Times New Roman" w:cs="Times New Roman"/>
          <w:sz w:val="24"/>
          <w:szCs w:val="24"/>
        </w:rPr>
        <w:t xml:space="preserve">proceedings and </w:t>
      </w:r>
      <w:r w:rsidRPr="00F73200">
        <w:rPr>
          <w:rFonts w:ascii="Times New Roman" w:eastAsia="Times New Roman" w:hAnsi="Times New Roman" w:cs="Times New Roman"/>
          <w:sz w:val="24"/>
          <w:szCs w:val="24"/>
        </w:rPr>
        <w:lastRenderedPageBreak/>
        <w:t xml:space="preserve">judgment of </w:t>
      </w:r>
      <w:proofErr w:type="spellStart"/>
      <w:r>
        <w:rPr>
          <w:rFonts w:ascii="Times New Roman" w:eastAsia="Times New Roman" w:hAnsi="Times New Roman" w:cs="Times New Roman"/>
          <w:sz w:val="24"/>
          <w:szCs w:val="24"/>
        </w:rPr>
        <w:t>Dadamu</w:t>
      </w:r>
      <w:proofErr w:type="spellEnd"/>
      <w:r>
        <w:rPr>
          <w:rFonts w:ascii="Times New Roman" w:eastAsia="Times New Roman" w:hAnsi="Times New Roman" w:cs="Times New Roman"/>
          <w:sz w:val="24"/>
          <w:szCs w:val="24"/>
        </w:rPr>
        <w:t xml:space="preserve"> Sub-county L.C.III court</w:t>
      </w:r>
      <w:r w:rsidR="00957BA2">
        <w:rPr>
          <w:rFonts w:ascii="Times New Roman" w:eastAsia="Times New Roman" w:hAnsi="Times New Roman" w:cs="Times New Roman"/>
          <w:sz w:val="24"/>
          <w:szCs w:val="24"/>
        </w:rPr>
        <w:t xml:space="preserve"> and that of </w:t>
      </w:r>
      <w:r w:rsidR="00957BA2">
        <w:rPr>
          <w:rFonts w:ascii="Times New Roman" w:hAnsi="Times New Roman" w:cs="Times New Roman"/>
          <w:sz w:val="24"/>
          <w:szCs w:val="24"/>
        </w:rPr>
        <w:t xml:space="preserve">the </w:t>
      </w:r>
      <w:r w:rsidR="00957BA2">
        <w:rPr>
          <w:rFonts w:ascii="Times New Roman" w:eastAsia="Times New Roman" w:hAnsi="Times New Roman" w:cs="Times New Roman"/>
          <w:sz w:val="24"/>
          <w:szCs w:val="24"/>
        </w:rPr>
        <w:t xml:space="preserve">L.C.II Court of </w:t>
      </w:r>
      <w:proofErr w:type="spellStart"/>
      <w:r w:rsidR="00957BA2">
        <w:rPr>
          <w:rFonts w:ascii="Times New Roman" w:eastAsia="Times New Roman" w:hAnsi="Times New Roman" w:cs="Times New Roman"/>
          <w:sz w:val="24"/>
          <w:szCs w:val="24"/>
        </w:rPr>
        <w:t>Illinyi</w:t>
      </w:r>
      <w:proofErr w:type="spellEnd"/>
      <w:r w:rsidR="00957BA2">
        <w:rPr>
          <w:rFonts w:ascii="Times New Roman" w:eastAsia="Times New Roman" w:hAnsi="Times New Roman" w:cs="Times New Roman"/>
          <w:sz w:val="24"/>
          <w:szCs w:val="24"/>
        </w:rPr>
        <w:t xml:space="preserve"> Parish</w:t>
      </w:r>
      <w:r>
        <w:rPr>
          <w:rFonts w:ascii="Times New Roman" w:eastAsia="Times New Roman" w:hAnsi="Times New Roman" w:cs="Times New Roman"/>
          <w:sz w:val="24"/>
          <w:szCs w:val="24"/>
        </w:rPr>
        <w:t>,</w:t>
      </w:r>
      <w:r w:rsidRPr="00F73200">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ground</w:t>
      </w:r>
      <w:r w:rsidRPr="00F73200">
        <w:rPr>
          <w:rFonts w:ascii="Times New Roman" w:eastAsia="Times New Roman" w:hAnsi="Times New Roman" w:cs="Times New Roman"/>
          <w:sz w:val="24"/>
          <w:szCs w:val="24"/>
        </w:rPr>
        <w:t xml:space="preserve"> that the case ought to have commenced in the LCI court </w:t>
      </w:r>
      <w:r>
        <w:rPr>
          <w:rFonts w:ascii="Times New Roman" w:hAnsi="Times New Roman" w:cs="Times New Roman"/>
          <w:sz w:val="24"/>
          <w:szCs w:val="24"/>
        </w:rPr>
        <w:t xml:space="preserve">and not the </w:t>
      </w:r>
      <w:r w:rsidR="00592AAE">
        <w:rPr>
          <w:rFonts w:ascii="Times New Roman" w:eastAsia="Times New Roman" w:hAnsi="Times New Roman" w:cs="Times New Roman"/>
          <w:sz w:val="24"/>
          <w:szCs w:val="24"/>
        </w:rPr>
        <w:t xml:space="preserve">L.C.II Court of </w:t>
      </w:r>
      <w:proofErr w:type="spellStart"/>
      <w:r w:rsidR="00592AAE">
        <w:rPr>
          <w:rFonts w:ascii="Times New Roman" w:eastAsia="Times New Roman" w:hAnsi="Times New Roman" w:cs="Times New Roman"/>
          <w:sz w:val="24"/>
          <w:szCs w:val="24"/>
        </w:rPr>
        <w:t>Illinyi</w:t>
      </w:r>
      <w:proofErr w:type="spellEnd"/>
      <w:r w:rsidR="00592AAE">
        <w:rPr>
          <w:rFonts w:ascii="Times New Roman" w:eastAsia="Times New Roman" w:hAnsi="Times New Roman" w:cs="Times New Roman"/>
          <w:sz w:val="24"/>
          <w:szCs w:val="24"/>
        </w:rPr>
        <w:t xml:space="preserve"> Parish</w:t>
      </w:r>
      <w:r w:rsidRPr="00F73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200">
        <w:rPr>
          <w:rFonts w:ascii="Times New Roman" w:eastAsia="Times New Roman" w:hAnsi="Times New Roman" w:cs="Times New Roman"/>
          <w:sz w:val="24"/>
          <w:szCs w:val="24"/>
        </w:rPr>
        <w:t>I</w:t>
      </w:r>
      <w:r>
        <w:rPr>
          <w:rFonts w:ascii="Times New Roman" w:eastAsia="Times New Roman" w:hAnsi="Times New Roman" w:cs="Times New Roman"/>
          <w:sz w:val="24"/>
          <w:szCs w:val="24"/>
        </w:rPr>
        <w:t>n light of the current doubtful legal status of L.C. Courts,</w:t>
      </w:r>
      <w:r w:rsidRPr="00F73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F73200">
        <w:rPr>
          <w:rFonts w:ascii="Times New Roman" w:eastAsia="Times New Roman" w:hAnsi="Times New Roman" w:cs="Times New Roman"/>
          <w:sz w:val="24"/>
          <w:szCs w:val="24"/>
        </w:rPr>
        <w:t>order a re-trial before a magistrate</w:t>
      </w:r>
      <w:r>
        <w:rPr>
          <w:rFonts w:ascii="Times New Roman" w:eastAsia="Times New Roman" w:hAnsi="Times New Roman" w:cs="Times New Roman"/>
          <w:sz w:val="24"/>
          <w:szCs w:val="24"/>
        </w:rPr>
        <w:t>’s court</w:t>
      </w:r>
      <w:r w:rsidRPr="00F73200">
        <w:rPr>
          <w:rFonts w:ascii="Times New Roman" w:eastAsia="Times New Roman" w:hAnsi="Times New Roman" w:cs="Times New Roman"/>
          <w:sz w:val="24"/>
          <w:szCs w:val="24"/>
        </w:rPr>
        <w:t> </w:t>
      </w:r>
      <w:r>
        <w:rPr>
          <w:rFonts w:ascii="Times New Roman" w:eastAsia="Times New Roman" w:hAnsi="Times New Roman" w:cs="Times New Roman"/>
          <w:sz w:val="24"/>
          <w:szCs w:val="24"/>
        </w:rPr>
        <w:t>with competent jurisdiction</w:t>
      </w:r>
      <w:r w:rsidRPr="00F73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circumstances, the costs of this application will abide the result of the re-trial. I so order</w:t>
      </w:r>
      <w:r w:rsidR="000315BC">
        <w:rPr>
          <w:rFonts w:ascii="Times New Roman" w:hAnsi="Times New Roman" w:cs="Times New Roman"/>
          <w:sz w:val="24"/>
          <w:szCs w:val="24"/>
        </w:rPr>
        <w:t>.</w:t>
      </w:r>
    </w:p>
    <w:p w:rsidR="000315BC" w:rsidRPr="001A469B" w:rsidRDefault="000315BC" w:rsidP="000315BC">
      <w:pPr>
        <w:spacing w:line="360" w:lineRule="auto"/>
        <w:jc w:val="both"/>
        <w:rPr>
          <w:rFonts w:ascii="Times New Roman" w:hAnsi="Times New Roman" w:cs="Times New Roman"/>
          <w:sz w:val="24"/>
          <w:szCs w:val="24"/>
        </w:rPr>
      </w:pPr>
      <w:proofErr w:type="gramStart"/>
      <w:r w:rsidRPr="001A469B">
        <w:rPr>
          <w:rFonts w:ascii="Times New Roman" w:hAnsi="Times New Roman" w:cs="Times New Roman"/>
          <w:sz w:val="24"/>
          <w:szCs w:val="24"/>
        </w:rPr>
        <w:t>D</w:t>
      </w:r>
      <w:r>
        <w:rPr>
          <w:rFonts w:ascii="Times New Roman" w:hAnsi="Times New Roman" w:cs="Times New Roman"/>
          <w:sz w:val="24"/>
          <w:szCs w:val="24"/>
        </w:rPr>
        <w:t>elivered</w:t>
      </w:r>
      <w:r w:rsidRPr="001A469B">
        <w:rPr>
          <w:rFonts w:ascii="Times New Roman" w:hAnsi="Times New Roman" w:cs="Times New Roman"/>
          <w:sz w:val="24"/>
          <w:szCs w:val="24"/>
        </w:rPr>
        <w:t xml:space="preserve"> at </w:t>
      </w:r>
      <w:proofErr w:type="spellStart"/>
      <w:r w:rsidRPr="001A469B">
        <w:rPr>
          <w:rFonts w:ascii="Times New Roman" w:hAnsi="Times New Roman" w:cs="Times New Roman"/>
          <w:sz w:val="24"/>
          <w:szCs w:val="24"/>
        </w:rPr>
        <w:t>Arua</w:t>
      </w:r>
      <w:proofErr w:type="spellEnd"/>
      <w:r w:rsidRPr="001A469B">
        <w:rPr>
          <w:rFonts w:ascii="Times New Roman" w:hAnsi="Times New Roman" w:cs="Times New Roman"/>
          <w:sz w:val="24"/>
          <w:szCs w:val="24"/>
        </w:rPr>
        <w:t xml:space="preserve"> this </w:t>
      </w:r>
      <w:r>
        <w:rPr>
          <w:rFonts w:ascii="Times New Roman" w:hAnsi="Times New Roman" w:cs="Times New Roman"/>
          <w:sz w:val="24"/>
          <w:szCs w:val="24"/>
        </w:rPr>
        <w:t>27</w:t>
      </w:r>
      <w:r w:rsidRPr="001A469B">
        <w:rPr>
          <w:rFonts w:ascii="Times New Roman" w:hAnsi="Times New Roman" w:cs="Times New Roman"/>
          <w:sz w:val="24"/>
          <w:szCs w:val="24"/>
          <w:vertAlign w:val="superscript"/>
        </w:rPr>
        <w:t>th</w:t>
      </w:r>
      <w:r w:rsidRPr="001A469B">
        <w:rPr>
          <w:rFonts w:ascii="Times New Roman" w:hAnsi="Times New Roman" w:cs="Times New Roman"/>
          <w:sz w:val="24"/>
          <w:szCs w:val="24"/>
        </w:rPr>
        <w:t xml:space="preserve"> day of </w:t>
      </w:r>
      <w:r>
        <w:rPr>
          <w:rFonts w:ascii="Times New Roman" w:hAnsi="Times New Roman" w:cs="Times New Roman"/>
          <w:sz w:val="24"/>
          <w:szCs w:val="24"/>
        </w:rPr>
        <w:t>April</w:t>
      </w:r>
      <w:r w:rsidRPr="001A469B">
        <w:rPr>
          <w:rFonts w:ascii="Times New Roman" w:hAnsi="Times New Roman" w:cs="Times New Roman"/>
          <w:sz w:val="24"/>
          <w:szCs w:val="24"/>
        </w:rPr>
        <w:t>, 201</w:t>
      </w:r>
      <w:r>
        <w:rPr>
          <w:rFonts w:ascii="Times New Roman" w:hAnsi="Times New Roman" w:cs="Times New Roman"/>
          <w:sz w:val="24"/>
          <w:szCs w:val="24"/>
        </w:rPr>
        <w:t>7</w:t>
      </w:r>
      <w:r w:rsidRPr="001A469B">
        <w:rPr>
          <w:rFonts w:ascii="Times New Roman" w:hAnsi="Times New Roman" w:cs="Times New Roman"/>
          <w:sz w:val="24"/>
          <w:szCs w:val="24"/>
        </w:rPr>
        <w:t>.</w:t>
      </w:r>
      <w:proofErr w:type="gramEnd"/>
    </w:p>
    <w:p w:rsidR="000315BC" w:rsidRPr="001A469B" w:rsidRDefault="000315BC" w:rsidP="000315BC">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w:t>
      </w:r>
    </w:p>
    <w:p w:rsidR="000315BC" w:rsidRPr="001A469B" w:rsidRDefault="000315BC" w:rsidP="000315BC">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 xml:space="preserve">Stephen </w:t>
      </w:r>
      <w:proofErr w:type="spellStart"/>
      <w:r w:rsidRPr="001A469B">
        <w:rPr>
          <w:rFonts w:ascii="Times New Roman" w:hAnsi="Times New Roman" w:cs="Times New Roman"/>
          <w:sz w:val="24"/>
          <w:szCs w:val="24"/>
        </w:rPr>
        <w:t>Mubiru</w:t>
      </w:r>
      <w:proofErr w:type="spellEnd"/>
    </w:p>
    <w:p w:rsidR="000315BC" w:rsidRDefault="000315BC" w:rsidP="000315BC">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proofErr w:type="gramStart"/>
      <w:r w:rsidRPr="001A469B">
        <w:rPr>
          <w:rFonts w:ascii="Times New Roman" w:hAnsi="Times New Roman" w:cs="Times New Roman"/>
          <w:sz w:val="24"/>
          <w:szCs w:val="24"/>
        </w:rPr>
        <w:t>Judge.</w:t>
      </w:r>
      <w:proofErr w:type="gramEnd"/>
    </w:p>
    <w:p w:rsidR="00C70537" w:rsidRDefault="000315BC" w:rsidP="000315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Pr="001A77A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r w:rsidR="00C70537">
        <w:rPr>
          <w:rFonts w:ascii="Times New Roman" w:hAnsi="Times New Roman" w:cs="Times New Roman"/>
          <w:sz w:val="24"/>
          <w:szCs w:val="24"/>
        </w:rPr>
        <w:t>.</w:t>
      </w:r>
    </w:p>
    <w:p w:rsidR="003B560B" w:rsidRPr="00F83A26" w:rsidRDefault="003B560B" w:rsidP="00C70537">
      <w:pPr>
        <w:spacing w:after="0" w:line="240" w:lineRule="auto"/>
        <w:ind w:left="5040" w:firstLine="720"/>
        <w:jc w:val="both"/>
        <w:rPr>
          <w:rFonts w:ascii="Times New Roman" w:hAnsi="Times New Roman" w:cs="Times New Roman"/>
          <w:sz w:val="24"/>
          <w:szCs w:val="24"/>
        </w:rPr>
      </w:pP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5A" w:rsidRDefault="00A12B5A" w:rsidP="000B4D87">
      <w:pPr>
        <w:spacing w:after="0" w:line="240" w:lineRule="auto"/>
      </w:pPr>
      <w:r>
        <w:separator/>
      </w:r>
    </w:p>
  </w:endnote>
  <w:endnote w:type="continuationSeparator" w:id="0">
    <w:p w:rsidR="00A12B5A" w:rsidRDefault="00A12B5A"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EB3F1D" w:rsidRDefault="00A12B5A">
        <w:pPr>
          <w:pStyle w:val="Footer"/>
          <w:jc w:val="center"/>
        </w:pPr>
        <w:r>
          <w:fldChar w:fldCharType="begin"/>
        </w:r>
        <w:r>
          <w:instrText xml:space="preserve"> PAGE   \* MERGEFORMAT </w:instrText>
        </w:r>
        <w:r>
          <w:fldChar w:fldCharType="separate"/>
        </w:r>
        <w:r w:rsidR="00E73215">
          <w:rPr>
            <w:noProof/>
          </w:rPr>
          <w:t>1</w:t>
        </w:r>
        <w:r>
          <w:rPr>
            <w:noProof/>
          </w:rPr>
          <w:fldChar w:fldCharType="end"/>
        </w:r>
      </w:p>
    </w:sdtContent>
  </w:sdt>
  <w:p w:rsidR="00EB3F1D" w:rsidRDefault="00EB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5A" w:rsidRDefault="00A12B5A" w:rsidP="000B4D87">
      <w:pPr>
        <w:spacing w:after="0" w:line="240" w:lineRule="auto"/>
      </w:pPr>
      <w:r>
        <w:separator/>
      </w:r>
    </w:p>
  </w:footnote>
  <w:footnote w:type="continuationSeparator" w:id="0">
    <w:p w:rsidR="00A12B5A" w:rsidRDefault="00A12B5A"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EDF"/>
    <w:rsid w:val="00016B1C"/>
    <w:rsid w:val="000315BC"/>
    <w:rsid w:val="000362E7"/>
    <w:rsid w:val="00050A31"/>
    <w:rsid w:val="00056803"/>
    <w:rsid w:val="00071486"/>
    <w:rsid w:val="000735D6"/>
    <w:rsid w:val="00080C02"/>
    <w:rsid w:val="000B4D87"/>
    <w:rsid w:val="000C4D0C"/>
    <w:rsid w:val="000D1B22"/>
    <w:rsid w:val="000D2FFB"/>
    <w:rsid w:val="000E00E9"/>
    <w:rsid w:val="0013549D"/>
    <w:rsid w:val="00165A10"/>
    <w:rsid w:val="001B754F"/>
    <w:rsid w:val="001C05D6"/>
    <w:rsid w:val="001C2405"/>
    <w:rsid w:val="001E31D6"/>
    <w:rsid w:val="00231682"/>
    <w:rsid w:val="002537AC"/>
    <w:rsid w:val="002A4ED5"/>
    <w:rsid w:val="002B447A"/>
    <w:rsid w:val="002D7E15"/>
    <w:rsid w:val="002E35E4"/>
    <w:rsid w:val="00306710"/>
    <w:rsid w:val="003154FB"/>
    <w:rsid w:val="0033412F"/>
    <w:rsid w:val="00351725"/>
    <w:rsid w:val="00375662"/>
    <w:rsid w:val="00376017"/>
    <w:rsid w:val="00387E9A"/>
    <w:rsid w:val="003B560B"/>
    <w:rsid w:val="003C2511"/>
    <w:rsid w:val="003D5542"/>
    <w:rsid w:val="003E2DE0"/>
    <w:rsid w:val="00423368"/>
    <w:rsid w:val="00443643"/>
    <w:rsid w:val="004507F0"/>
    <w:rsid w:val="00453257"/>
    <w:rsid w:val="00472023"/>
    <w:rsid w:val="00480F49"/>
    <w:rsid w:val="004B7EC7"/>
    <w:rsid w:val="004E18C9"/>
    <w:rsid w:val="004E4A7D"/>
    <w:rsid w:val="004E70D7"/>
    <w:rsid w:val="00513271"/>
    <w:rsid w:val="00517CCD"/>
    <w:rsid w:val="00524A16"/>
    <w:rsid w:val="00527211"/>
    <w:rsid w:val="00546AE1"/>
    <w:rsid w:val="00554C02"/>
    <w:rsid w:val="005579C4"/>
    <w:rsid w:val="00580ED9"/>
    <w:rsid w:val="00592AAE"/>
    <w:rsid w:val="005E07C8"/>
    <w:rsid w:val="005E537A"/>
    <w:rsid w:val="0061550E"/>
    <w:rsid w:val="0063694C"/>
    <w:rsid w:val="00666B62"/>
    <w:rsid w:val="00677793"/>
    <w:rsid w:val="006A597D"/>
    <w:rsid w:val="006B4266"/>
    <w:rsid w:val="006C5CF7"/>
    <w:rsid w:val="006D3EE0"/>
    <w:rsid w:val="006F118A"/>
    <w:rsid w:val="006F79A5"/>
    <w:rsid w:val="007132D4"/>
    <w:rsid w:val="00725010"/>
    <w:rsid w:val="007312C3"/>
    <w:rsid w:val="00734888"/>
    <w:rsid w:val="0076642A"/>
    <w:rsid w:val="007708FE"/>
    <w:rsid w:val="00781064"/>
    <w:rsid w:val="007A337E"/>
    <w:rsid w:val="007A6CC4"/>
    <w:rsid w:val="007E00A5"/>
    <w:rsid w:val="007F3392"/>
    <w:rsid w:val="007F4520"/>
    <w:rsid w:val="00804668"/>
    <w:rsid w:val="00821F32"/>
    <w:rsid w:val="00851AD3"/>
    <w:rsid w:val="008745D3"/>
    <w:rsid w:val="008A1698"/>
    <w:rsid w:val="008B6462"/>
    <w:rsid w:val="008B6985"/>
    <w:rsid w:val="008C34ED"/>
    <w:rsid w:val="008E6742"/>
    <w:rsid w:val="0091133F"/>
    <w:rsid w:val="009243D3"/>
    <w:rsid w:val="00934742"/>
    <w:rsid w:val="00957BA2"/>
    <w:rsid w:val="00961AD4"/>
    <w:rsid w:val="00964751"/>
    <w:rsid w:val="0098467C"/>
    <w:rsid w:val="00984C6A"/>
    <w:rsid w:val="009B794E"/>
    <w:rsid w:val="009C6E96"/>
    <w:rsid w:val="009D7AB7"/>
    <w:rsid w:val="00A128A7"/>
    <w:rsid w:val="00A12B5A"/>
    <w:rsid w:val="00A15490"/>
    <w:rsid w:val="00A33DB1"/>
    <w:rsid w:val="00A41ABB"/>
    <w:rsid w:val="00A83A53"/>
    <w:rsid w:val="00AA50F7"/>
    <w:rsid w:val="00AC1510"/>
    <w:rsid w:val="00AC1BC3"/>
    <w:rsid w:val="00AD08C1"/>
    <w:rsid w:val="00AE7A05"/>
    <w:rsid w:val="00B07497"/>
    <w:rsid w:val="00B202A7"/>
    <w:rsid w:val="00B30AA6"/>
    <w:rsid w:val="00B84C8D"/>
    <w:rsid w:val="00B94A1F"/>
    <w:rsid w:val="00BD2CE3"/>
    <w:rsid w:val="00BD308E"/>
    <w:rsid w:val="00BF492E"/>
    <w:rsid w:val="00BF5D78"/>
    <w:rsid w:val="00C30DEE"/>
    <w:rsid w:val="00C5040D"/>
    <w:rsid w:val="00C667BF"/>
    <w:rsid w:val="00C70537"/>
    <w:rsid w:val="00C96947"/>
    <w:rsid w:val="00CA2E1B"/>
    <w:rsid w:val="00CC1F89"/>
    <w:rsid w:val="00CC61C9"/>
    <w:rsid w:val="00D25266"/>
    <w:rsid w:val="00D35801"/>
    <w:rsid w:val="00D5300F"/>
    <w:rsid w:val="00D72A34"/>
    <w:rsid w:val="00DA1C9E"/>
    <w:rsid w:val="00DA2489"/>
    <w:rsid w:val="00DB2679"/>
    <w:rsid w:val="00DD5D8C"/>
    <w:rsid w:val="00DF19D8"/>
    <w:rsid w:val="00E34804"/>
    <w:rsid w:val="00E52C17"/>
    <w:rsid w:val="00E57DEA"/>
    <w:rsid w:val="00E73215"/>
    <w:rsid w:val="00E74992"/>
    <w:rsid w:val="00E755D2"/>
    <w:rsid w:val="00EA007F"/>
    <w:rsid w:val="00EB0400"/>
    <w:rsid w:val="00EB3F1D"/>
    <w:rsid w:val="00EB6A3D"/>
    <w:rsid w:val="00F21345"/>
    <w:rsid w:val="00F24B58"/>
    <w:rsid w:val="00F37AD5"/>
    <w:rsid w:val="00F4124F"/>
    <w:rsid w:val="00F5067E"/>
    <w:rsid w:val="00F83A26"/>
    <w:rsid w:val="00F93249"/>
    <w:rsid w:val="00FA0FE0"/>
    <w:rsid w:val="00FC4BAD"/>
    <w:rsid w:val="00FD3280"/>
    <w:rsid w:val="00FD54FC"/>
    <w:rsid w:val="00FE30C0"/>
    <w:rsid w:val="00FE4A7D"/>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615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615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2017-04-24T04:49:00Z</cp:lastPrinted>
  <dcterms:created xsi:type="dcterms:W3CDTF">2017-05-11T12:39:00Z</dcterms:created>
  <dcterms:modified xsi:type="dcterms:W3CDTF">2017-05-11T12:39:00Z</dcterms:modified>
</cp:coreProperties>
</file>