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2D" w:rsidRPr="00167123" w:rsidRDefault="00455C72" w:rsidP="00950B74">
      <w:pPr>
        <w:spacing w:line="480" w:lineRule="auto"/>
        <w:jc w:val="center"/>
        <w:rPr>
          <w:rFonts w:ascii="Times New Roman" w:hAnsi="Times New Roman"/>
          <w:b/>
          <w:sz w:val="24"/>
          <w:szCs w:val="24"/>
        </w:rPr>
      </w:pPr>
      <w:bookmarkStart w:id="0" w:name="_GoBack"/>
      <w:bookmarkEnd w:id="0"/>
      <w:r w:rsidRPr="00167123">
        <w:rPr>
          <w:rFonts w:ascii="Times New Roman" w:hAnsi="Times New Roman"/>
          <w:b/>
          <w:sz w:val="24"/>
          <w:szCs w:val="24"/>
        </w:rPr>
        <w:t>THE REPUBLIC OF UGANDA</w:t>
      </w:r>
    </w:p>
    <w:p w:rsidR="00455C72" w:rsidRPr="00167123" w:rsidRDefault="00455C72" w:rsidP="00950B74">
      <w:pPr>
        <w:spacing w:line="360" w:lineRule="auto"/>
        <w:jc w:val="center"/>
        <w:rPr>
          <w:rFonts w:ascii="Times New Roman" w:hAnsi="Times New Roman"/>
          <w:b/>
          <w:sz w:val="24"/>
          <w:szCs w:val="24"/>
        </w:rPr>
      </w:pPr>
      <w:r w:rsidRPr="00167123">
        <w:rPr>
          <w:rFonts w:ascii="Times New Roman" w:hAnsi="Times New Roman"/>
          <w:b/>
          <w:sz w:val="24"/>
          <w:szCs w:val="24"/>
        </w:rPr>
        <w:t>IN THE HIGH COURT OF UGANDA ATKAMPALA</w:t>
      </w:r>
    </w:p>
    <w:p w:rsidR="00455C72" w:rsidRPr="00167123" w:rsidRDefault="00455C72" w:rsidP="00950B74">
      <w:pPr>
        <w:spacing w:line="360" w:lineRule="auto"/>
        <w:jc w:val="center"/>
        <w:rPr>
          <w:rFonts w:ascii="Times New Roman" w:hAnsi="Times New Roman"/>
          <w:b/>
          <w:sz w:val="24"/>
          <w:szCs w:val="24"/>
        </w:rPr>
      </w:pPr>
      <w:r w:rsidRPr="00167123">
        <w:rPr>
          <w:rFonts w:ascii="Times New Roman" w:hAnsi="Times New Roman"/>
          <w:b/>
          <w:sz w:val="24"/>
          <w:szCs w:val="24"/>
        </w:rPr>
        <w:t>LAND DIVISION</w:t>
      </w:r>
    </w:p>
    <w:p w:rsidR="00455C72" w:rsidRPr="00167123" w:rsidRDefault="00455C72" w:rsidP="00950B74">
      <w:pPr>
        <w:spacing w:line="360" w:lineRule="auto"/>
        <w:jc w:val="center"/>
        <w:rPr>
          <w:rFonts w:ascii="Times New Roman" w:hAnsi="Times New Roman"/>
          <w:b/>
          <w:sz w:val="24"/>
          <w:szCs w:val="24"/>
        </w:rPr>
      </w:pPr>
      <w:proofErr w:type="gramStart"/>
      <w:r w:rsidRPr="00167123">
        <w:rPr>
          <w:rFonts w:ascii="Times New Roman" w:hAnsi="Times New Roman"/>
          <w:b/>
          <w:sz w:val="24"/>
          <w:szCs w:val="24"/>
        </w:rPr>
        <w:t>CIVIL SUIT NO.</w:t>
      </w:r>
      <w:proofErr w:type="gramEnd"/>
      <w:r w:rsidRPr="00167123">
        <w:rPr>
          <w:rFonts w:ascii="Times New Roman" w:hAnsi="Times New Roman"/>
          <w:b/>
          <w:sz w:val="24"/>
          <w:szCs w:val="24"/>
        </w:rPr>
        <w:t xml:space="preserve"> 223 OF 2011</w:t>
      </w:r>
    </w:p>
    <w:p w:rsidR="00455C72" w:rsidRPr="00167123" w:rsidRDefault="00455C72" w:rsidP="00950B74">
      <w:pPr>
        <w:spacing w:line="360" w:lineRule="auto"/>
        <w:jc w:val="both"/>
        <w:rPr>
          <w:rFonts w:ascii="Times New Roman" w:hAnsi="Times New Roman"/>
          <w:b/>
          <w:sz w:val="24"/>
          <w:szCs w:val="24"/>
        </w:rPr>
      </w:pPr>
      <w:r w:rsidRPr="00167123">
        <w:rPr>
          <w:rFonts w:ascii="Times New Roman" w:hAnsi="Times New Roman"/>
          <w:b/>
          <w:sz w:val="24"/>
          <w:szCs w:val="24"/>
        </w:rPr>
        <w:t>AMINA KAKUZE</w:t>
      </w:r>
      <w:proofErr w:type="gramStart"/>
      <w:r w:rsidR="006A265B" w:rsidRPr="00167123">
        <w:rPr>
          <w:rFonts w:ascii="Times New Roman" w:hAnsi="Times New Roman"/>
          <w:b/>
          <w:sz w:val="24"/>
          <w:szCs w:val="24"/>
        </w:rPr>
        <w:t>:</w:t>
      </w:r>
      <w:r w:rsidR="00F51D83" w:rsidRPr="00167123">
        <w:rPr>
          <w:rFonts w:ascii="Times New Roman" w:hAnsi="Times New Roman"/>
          <w:b/>
          <w:sz w:val="24"/>
          <w:szCs w:val="24"/>
        </w:rPr>
        <w:t>:::::::::::::::::::::::::::::::::::::::::::::::::::::::</w:t>
      </w:r>
      <w:proofErr w:type="gramEnd"/>
      <w:r w:rsidR="006A265B" w:rsidRPr="00167123">
        <w:rPr>
          <w:rFonts w:ascii="Times New Roman" w:hAnsi="Times New Roman"/>
          <w:b/>
          <w:sz w:val="24"/>
          <w:szCs w:val="24"/>
        </w:rPr>
        <w:t xml:space="preserve"> PLAINTIFF</w:t>
      </w:r>
    </w:p>
    <w:p w:rsidR="00455C72" w:rsidRPr="00167123" w:rsidRDefault="00455C72" w:rsidP="00950B74">
      <w:pPr>
        <w:spacing w:line="360" w:lineRule="auto"/>
        <w:jc w:val="center"/>
        <w:rPr>
          <w:rFonts w:ascii="Times New Roman" w:hAnsi="Times New Roman"/>
          <w:b/>
          <w:sz w:val="24"/>
          <w:szCs w:val="24"/>
        </w:rPr>
      </w:pPr>
      <w:r w:rsidRPr="00167123">
        <w:rPr>
          <w:rFonts w:ascii="Times New Roman" w:hAnsi="Times New Roman"/>
          <w:b/>
          <w:sz w:val="24"/>
          <w:szCs w:val="24"/>
        </w:rPr>
        <w:t>VERSUS</w:t>
      </w:r>
    </w:p>
    <w:p w:rsidR="00455C72" w:rsidRPr="00167123" w:rsidRDefault="00455C72" w:rsidP="00950B74">
      <w:pPr>
        <w:pStyle w:val="ListParagraph"/>
        <w:numPr>
          <w:ilvl w:val="0"/>
          <w:numId w:val="1"/>
        </w:numPr>
        <w:spacing w:line="360" w:lineRule="auto"/>
        <w:jc w:val="both"/>
        <w:rPr>
          <w:rFonts w:ascii="Times New Roman" w:hAnsi="Times New Roman"/>
          <w:b/>
          <w:i/>
          <w:sz w:val="24"/>
          <w:szCs w:val="24"/>
        </w:rPr>
      </w:pPr>
      <w:r w:rsidRPr="00167123">
        <w:rPr>
          <w:rFonts w:ascii="Times New Roman" w:hAnsi="Times New Roman"/>
          <w:b/>
          <w:sz w:val="24"/>
          <w:szCs w:val="24"/>
        </w:rPr>
        <w:t xml:space="preserve">BUNNY WALLIA </w:t>
      </w:r>
      <w:r w:rsidRPr="00167123">
        <w:rPr>
          <w:rFonts w:ascii="Times New Roman" w:hAnsi="Times New Roman"/>
          <w:b/>
          <w:i/>
          <w:sz w:val="24"/>
          <w:szCs w:val="24"/>
        </w:rPr>
        <w:t>(As Administrator of the estate</w:t>
      </w:r>
      <w:r w:rsidR="00F4136C" w:rsidRPr="00167123">
        <w:rPr>
          <w:rFonts w:ascii="Times New Roman" w:hAnsi="Times New Roman"/>
          <w:b/>
          <w:i/>
          <w:sz w:val="24"/>
          <w:szCs w:val="24"/>
        </w:rPr>
        <w:t xml:space="preserve"> </w:t>
      </w:r>
      <w:r w:rsidRPr="00167123">
        <w:rPr>
          <w:rFonts w:ascii="Times New Roman" w:hAnsi="Times New Roman"/>
          <w:b/>
          <w:i/>
          <w:sz w:val="24"/>
          <w:szCs w:val="24"/>
        </w:rPr>
        <w:t xml:space="preserve">of the late Sunder Kaka) </w:t>
      </w:r>
    </w:p>
    <w:p w:rsidR="00455C72" w:rsidRPr="00167123" w:rsidRDefault="00455C72" w:rsidP="00950B74">
      <w:pPr>
        <w:pStyle w:val="ListParagraph"/>
        <w:numPr>
          <w:ilvl w:val="0"/>
          <w:numId w:val="1"/>
        </w:numPr>
        <w:spacing w:line="360" w:lineRule="auto"/>
        <w:jc w:val="both"/>
        <w:rPr>
          <w:rFonts w:ascii="Times New Roman" w:hAnsi="Times New Roman"/>
          <w:b/>
          <w:sz w:val="24"/>
          <w:szCs w:val="24"/>
        </w:rPr>
      </w:pPr>
      <w:r w:rsidRPr="00167123">
        <w:rPr>
          <w:rFonts w:ascii="Times New Roman" w:hAnsi="Times New Roman"/>
          <w:b/>
          <w:sz w:val="24"/>
          <w:szCs w:val="24"/>
        </w:rPr>
        <w:t>MUTASQ BHEGANI</w:t>
      </w:r>
      <w:r w:rsidR="00470005" w:rsidRPr="00167123">
        <w:rPr>
          <w:rFonts w:ascii="Times New Roman" w:hAnsi="Times New Roman"/>
          <w:b/>
          <w:sz w:val="24"/>
          <w:szCs w:val="24"/>
        </w:rPr>
        <w:t>::::::::::::::::::::::::::::::::::::DEFENDANTS</w:t>
      </w:r>
    </w:p>
    <w:p w:rsidR="00950B74" w:rsidRPr="00167123" w:rsidRDefault="00950B74" w:rsidP="00950B74">
      <w:pPr>
        <w:pStyle w:val="ListParagraph"/>
        <w:spacing w:line="360" w:lineRule="auto"/>
        <w:jc w:val="center"/>
        <w:rPr>
          <w:rFonts w:ascii="Times New Roman" w:hAnsi="Times New Roman"/>
          <w:b/>
          <w:sz w:val="24"/>
          <w:szCs w:val="24"/>
        </w:rPr>
      </w:pPr>
    </w:p>
    <w:p w:rsidR="00470005" w:rsidRPr="00167123" w:rsidRDefault="00B4793F" w:rsidP="00950B74">
      <w:pPr>
        <w:pStyle w:val="ListParagraph"/>
        <w:spacing w:line="360" w:lineRule="auto"/>
        <w:jc w:val="center"/>
        <w:rPr>
          <w:rFonts w:ascii="Times New Roman" w:hAnsi="Times New Roman"/>
          <w:b/>
          <w:sz w:val="24"/>
          <w:szCs w:val="24"/>
        </w:rPr>
      </w:pPr>
      <w:r w:rsidRPr="00167123">
        <w:rPr>
          <w:rFonts w:ascii="Times New Roman" w:hAnsi="Times New Roman"/>
          <w:b/>
          <w:sz w:val="24"/>
          <w:szCs w:val="24"/>
          <w:u w:val="single"/>
        </w:rPr>
        <w:t>BEFORE: HON. MR. JUSTICE BASHAIJA K. ANDREW</w:t>
      </w:r>
      <w:r w:rsidR="00950B74" w:rsidRPr="00167123">
        <w:rPr>
          <w:rFonts w:ascii="Times New Roman" w:hAnsi="Times New Roman"/>
          <w:b/>
          <w:sz w:val="24"/>
          <w:szCs w:val="24"/>
          <w:u w:val="single"/>
        </w:rPr>
        <w:t xml:space="preserve"> JUDGMENT.</w:t>
      </w:r>
    </w:p>
    <w:p w:rsidR="00470005" w:rsidRPr="00167123" w:rsidRDefault="00F4136C" w:rsidP="00950B74">
      <w:pPr>
        <w:spacing w:line="480" w:lineRule="auto"/>
        <w:jc w:val="both"/>
        <w:rPr>
          <w:rFonts w:ascii="Times New Roman" w:hAnsi="Times New Roman"/>
          <w:sz w:val="24"/>
          <w:szCs w:val="24"/>
        </w:rPr>
      </w:pPr>
      <w:proofErr w:type="spellStart"/>
      <w:r w:rsidRPr="00167123">
        <w:rPr>
          <w:rFonts w:ascii="Times New Roman" w:hAnsi="Times New Roman"/>
          <w:sz w:val="24"/>
          <w:szCs w:val="24"/>
        </w:rPr>
        <w:t>Amina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Kakuze</w:t>
      </w:r>
      <w:proofErr w:type="spellEnd"/>
      <w:r w:rsidRPr="00167123">
        <w:rPr>
          <w:rFonts w:ascii="Times New Roman" w:hAnsi="Times New Roman"/>
          <w:sz w:val="24"/>
          <w:szCs w:val="24"/>
        </w:rPr>
        <w:t xml:space="preserve"> </w:t>
      </w:r>
      <w:r w:rsidRPr="00167123">
        <w:rPr>
          <w:rFonts w:ascii="Times New Roman" w:hAnsi="Times New Roman"/>
          <w:i/>
          <w:sz w:val="24"/>
          <w:szCs w:val="24"/>
        </w:rPr>
        <w:t>(hereinafter referred to as the “</w:t>
      </w:r>
      <w:r w:rsidR="00470005" w:rsidRPr="00167123">
        <w:rPr>
          <w:rFonts w:ascii="Times New Roman" w:hAnsi="Times New Roman"/>
          <w:i/>
          <w:sz w:val="24"/>
          <w:szCs w:val="24"/>
        </w:rPr>
        <w:t>plaintiff</w:t>
      </w:r>
      <w:r w:rsidRPr="00167123">
        <w:rPr>
          <w:rFonts w:ascii="Times New Roman" w:hAnsi="Times New Roman"/>
          <w:i/>
          <w:sz w:val="24"/>
          <w:szCs w:val="24"/>
        </w:rPr>
        <w:t>”)</w:t>
      </w:r>
      <w:r w:rsidR="00470005" w:rsidRPr="00167123">
        <w:rPr>
          <w:rFonts w:ascii="Times New Roman" w:hAnsi="Times New Roman"/>
          <w:sz w:val="24"/>
          <w:szCs w:val="24"/>
        </w:rPr>
        <w:t xml:space="preserve"> a beneficiary to the estate of the late </w:t>
      </w:r>
      <w:proofErr w:type="spellStart"/>
      <w:r w:rsidR="00470005" w:rsidRPr="00167123">
        <w:rPr>
          <w:rFonts w:ascii="Times New Roman" w:hAnsi="Times New Roman"/>
          <w:sz w:val="24"/>
          <w:szCs w:val="24"/>
        </w:rPr>
        <w:t>Mwana</w:t>
      </w:r>
      <w:proofErr w:type="spellEnd"/>
      <w:r w:rsidR="00470005" w:rsidRPr="00167123">
        <w:rPr>
          <w:rFonts w:ascii="Times New Roman" w:hAnsi="Times New Roman"/>
          <w:sz w:val="24"/>
          <w:szCs w:val="24"/>
        </w:rPr>
        <w:t xml:space="preserve"> </w:t>
      </w:r>
      <w:proofErr w:type="spellStart"/>
      <w:r w:rsidR="00470005" w:rsidRPr="00167123">
        <w:rPr>
          <w:rFonts w:ascii="Times New Roman" w:hAnsi="Times New Roman"/>
          <w:sz w:val="24"/>
          <w:szCs w:val="24"/>
        </w:rPr>
        <w:t>Isha</w:t>
      </w:r>
      <w:proofErr w:type="spellEnd"/>
      <w:r w:rsidR="00470005" w:rsidRPr="00167123">
        <w:rPr>
          <w:rFonts w:ascii="Times New Roman" w:hAnsi="Times New Roman"/>
          <w:sz w:val="24"/>
          <w:szCs w:val="24"/>
        </w:rPr>
        <w:t xml:space="preserve"> </w:t>
      </w:r>
      <w:proofErr w:type="spellStart"/>
      <w:r w:rsidR="00470005" w:rsidRPr="00167123">
        <w:rPr>
          <w:rFonts w:ascii="Times New Roman" w:hAnsi="Times New Roman"/>
          <w:sz w:val="24"/>
          <w:szCs w:val="24"/>
        </w:rPr>
        <w:t>Kahungu</w:t>
      </w:r>
      <w:proofErr w:type="spellEnd"/>
      <w:r w:rsidR="00470005" w:rsidRPr="00167123">
        <w:rPr>
          <w:rFonts w:ascii="Times New Roman" w:hAnsi="Times New Roman"/>
          <w:sz w:val="24"/>
          <w:szCs w:val="24"/>
        </w:rPr>
        <w:t xml:space="preserve"> </w:t>
      </w:r>
      <w:proofErr w:type="spellStart"/>
      <w:r w:rsidR="00470005" w:rsidRPr="00167123">
        <w:rPr>
          <w:rFonts w:ascii="Times New Roman" w:hAnsi="Times New Roman"/>
          <w:sz w:val="24"/>
          <w:szCs w:val="24"/>
        </w:rPr>
        <w:t>Kimandwa</w:t>
      </w:r>
      <w:proofErr w:type="spellEnd"/>
      <w:r w:rsidR="00470005" w:rsidRPr="00167123">
        <w:rPr>
          <w:rFonts w:ascii="Times New Roman" w:hAnsi="Times New Roman"/>
          <w:sz w:val="24"/>
          <w:szCs w:val="24"/>
        </w:rPr>
        <w:t xml:space="preserve"> and </w:t>
      </w:r>
      <w:r w:rsidRPr="00167123">
        <w:rPr>
          <w:rFonts w:ascii="Times New Roman" w:hAnsi="Times New Roman"/>
          <w:sz w:val="24"/>
          <w:szCs w:val="24"/>
        </w:rPr>
        <w:t xml:space="preserve">the </w:t>
      </w:r>
      <w:r w:rsidR="00470005" w:rsidRPr="00167123">
        <w:rPr>
          <w:rFonts w:ascii="Times New Roman" w:hAnsi="Times New Roman"/>
          <w:sz w:val="24"/>
          <w:szCs w:val="24"/>
        </w:rPr>
        <w:t xml:space="preserve">surviving </w:t>
      </w:r>
      <w:r w:rsidR="0097564D" w:rsidRPr="00167123">
        <w:rPr>
          <w:rFonts w:ascii="Times New Roman" w:hAnsi="Times New Roman"/>
          <w:sz w:val="24"/>
          <w:szCs w:val="24"/>
        </w:rPr>
        <w:t>A</w:t>
      </w:r>
      <w:r w:rsidR="00470005" w:rsidRPr="00167123">
        <w:rPr>
          <w:rFonts w:ascii="Times New Roman" w:hAnsi="Times New Roman"/>
          <w:sz w:val="24"/>
          <w:szCs w:val="24"/>
        </w:rPr>
        <w:t xml:space="preserve">dministrator of </w:t>
      </w:r>
      <w:r w:rsidRPr="00167123">
        <w:rPr>
          <w:rFonts w:ascii="Times New Roman" w:hAnsi="Times New Roman"/>
          <w:sz w:val="24"/>
          <w:szCs w:val="24"/>
        </w:rPr>
        <w:t xml:space="preserve">the estate of the late </w:t>
      </w:r>
      <w:proofErr w:type="spellStart"/>
      <w:r w:rsidR="00470005" w:rsidRPr="00167123">
        <w:rPr>
          <w:rFonts w:ascii="Times New Roman" w:hAnsi="Times New Roman"/>
          <w:sz w:val="24"/>
          <w:szCs w:val="24"/>
        </w:rPr>
        <w:t>Fatuma</w:t>
      </w:r>
      <w:proofErr w:type="spellEnd"/>
      <w:r w:rsidR="00470005" w:rsidRPr="00167123">
        <w:rPr>
          <w:rFonts w:ascii="Times New Roman" w:hAnsi="Times New Roman"/>
          <w:sz w:val="24"/>
          <w:szCs w:val="24"/>
        </w:rPr>
        <w:t xml:space="preserve"> </w:t>
      </w:r>
      <w:proofErr w:type="spellStart"/>
      <w:r w:rsidR="00470005" w:rsidRPr="00167123">
        <w:rPr>
          <w:rFonts w:ascii="Times New Roman" w:hAnsi="Times New Roman"/>
          <w:sz w:val="24"/>
          <w:szCs w:val="24"/>
        </w:rPr>
        <w:t>Rubereti</w:t>
      </w:r>
      <w:proofErr w:type="spellEnd"/>
      <w:r w:rsidR="00470005" w:rsidRPr="00167123">
        <w:rPr>
          <w:rFonts w:ascii="Times New Roman" w:hAnsi="Times New Roman"/>
          <w:sz w:val="24"/>
          <w:szCs w:val="24"/>
        </w:rPr>
        <w:t xml:space="preserve"> </w:t>
      </w:r>
      <w:proofErr w:type="spellStart"/>
      <w:r w:rsidR="00470005" w:rsidRPr="00167123">
        <w:rPr>
          <w:rFonts w:ascii="Times New Roman" w:hAnsi="Times New Roman"/>
          <w:sz w:val="24"/>
          <w:szCs w:val="24"/>
        </w:rPr>
        <w:t>Hawa</w:t>
      </w:r>
      <w:proofErr w:type="spellEnd"/>
      <w:r w:rsidR="0097564D" w:rsidRPr="00167123">
        <w:rPr>
          <w:rFonts w:ascii="Times New Roman" w:hAnsi="Times New Roman"/>
          <w:sz w:val="24"/>
          <w:szCs w:val="24"/>
        </w:rPr>
        <w:t>,</w:t>
      </w:r>
      <w:r w:rsidR="00470005" w:rsidRPr="00167123">
        <w:rPr>
          <w:rFonts w:ascii="Times New Roman" w:hAnsi="Times New Roman"/>
          <w:sz w:val="24"/>
          <w:szCs w:val="24"/>
        </w:rPr>
        <w:t xml:space="preserve"> brought this suit against </w:t>
      </w:r>
      <w:r w:rsidR="0097564D" w:rsidRPr="00167123">
        <w:rPr>
          <w:rFonts w:ascii="Times New Roman" w:hAnsi="Times New Roman"/>
          <w:sz w:val="24"/>
          <w:szCs w:val="24"/>
        </w:rPr>
        <w:t xml:space="preserve">Bunny </w:t>
      </w:r>
      <w:proofErr w:type="spellStart"/>
      <w:r w:rsidR="0097564D" w:rsidRPr="00167123">
        <w:rPr>
          <w:rFonts w:ascii="Times New Roman" w:hAnsi="Times New Roman"/>
          <w:sz w:val="24"/>
          <w:szCs w:val="24"/>
        </w:rPr>
        <w:t>Wallia</w:t>
      </w:r>
      <w:proofErr w:type="spellEnd"/>
      <w:r w:rsidR="00886EA4" w:rsidRPr="00167123">
        <w:rPr>
          <w:rFonts w:ascii="Times New Roman" w:hAnsi="Times New Roman"/>
          <w:sz w:val="24"/>
          <w:szCs w:val="24"/>
        </w:rPr>
        <w:t>,</w:t>
      </w:r>
      <w:r w:rsidR="0097564D" w:rsidRPr="00167123">
        <w:rPr>
          <w:rFonts w:ascii="Times New Roman" w:hAnsi="Times New Roman"/>
          <w:sz w:val="24"/>
          <w:szCs w:val="24"/>
        </w:rPr>
        <w:t xml:space="preserve"> the  Administrator of the estate of the late Sunder Kaka, and </w:t>
      </w:r>
      <w:proofErr w:type="spellStart"/>
      <w:r w:rsidR="0097564D" w:rsidRPr="00167123">
        <w:rPr>
          <w:rFonts w:ascii="Times New Roman" w:hAnsi="Times New Roman"/>
          <w:sz w:val="24"/>
          <w:szCs w:val="24"/>
        </w:rPr>
        <w:t>Mutasq</w:t>
      </w:r>
      <w:proofErr w:type="spellEnd"/>
      <w:r w:rsidR="0097564D" w:rsidRPr="00167123">
        <w:rPr>
          <w:rFonts w:ascii="Times New Roman" w:hAnsi="Times New Roman"/>
          <w:sz w:val="24"/>
          <w:szCs w:val="24"/>
        </w:rPr>
        <w:t xml:space="preserve"> </w:t>
      </w:r>
      <w:proofErr w:type="spellStart"/>
      <w:r w:rsidR="0097564D" w:rsidRPr="00167123">
        <w:rPr>
          <w:rFonts w:ascii="Times New Roman" w:hAnsi="Times New Roman"/>
          <w:sz w:val="24"/>
          <w:szCs w:val="24"/>
        </w:rPr>
        <w:t>Bhegani</w:t>
      </w:r>
      <w:proofErr w:type="spellEnd"/>
      <w:r w:rsidR="0097564D" w:rsidRPr="00167123">
        <w:rPr>
          <w:rFonts w:ascii="Times New Roman" w:hAnsi="Times New Roman"/>
          <w:i/>
          <w:sz w:val="24"/>
          <w:szCs w:val="24"/>
        </w:rPr>
        <w:t>(hereinafter referred to as the 1</w:t>
      </w:r>
      <w:r w:rsidR="0097564D" w:rsidRPr="00167123">
        <w:rPr>
          <w:rFonts w:ascii="Times New Roman" w:hAnsi="Times New Roman"/>
          <w:i/>
          <w:sz w:val="24"/>
          <w:szCs w:val="24"/>
          <w:vertAlign w:val="superscript"/>
        </w:rPr>
        <w:t>st</w:t>
      </w:r>
      <w:r w:rsidR="0097564D" w:rsidRPr="00167123">
        <w:rPr>
          <w:rFonts w:ascii="Times New Roman" w:hAnsi="Times New Roman"/>
          <w:i/>
          <w:sz w:val="24"/>
          <w:szCs w:val="24"/>
        </w:rPr>
        <w:t xml:space="preserve"> and 2</w:t>
      </w:r>
      <w:r w:rsidR="0097564D" w:rsidRPr="00167123">
        <w:rPr>
          <w:rFonts w:ascii="Times New Roman" w:hAnsi="Times New Roman"/>
          <w:i/>
          <w:sz w:val="24"/>
          <w:szCs w:val="24"/>
          <w:vertAlign w:val="superscript"/>
        </w:rPr>
        <w:t>nd</w:t>
      </w:r>
      <w:r w:rsidR="0097564D" w:rsidRPr="00167123">
        <w:rPr>
          <w:rFonts w:ascii="Times New Roman" w:hAnsi="Times New Roman"/>
          <w:i/>
          <w:sz w:val="24"/>
          <w:szCs w:val="24"/>
        </w:rPr>
        <w:t xml:space="preserve"> “defe</w:t>
      </w:r>
      <w:r w:rsidR="00A10635" w:rsidRPr="00167123">
        <w:rPr>
          <w:rFonts w:ascii="Times New Roman" w:hAnsi="Times New Roman"/>
          <w:i/>
          <w:sz w:val="24"/>
          <w:szCs w:val="24"/>
        </w:rPr>
        <w:t>ndant</w:t>
      </w:r>
      <w:r w:rsidR="0097564D" w:rsidRPr="00167123">
        <w:rPr>
          <w:rFonts w:ascii="Times New Roman" w:hAnsi="Times New Roman"/>
          <w:i/>
          <w:sz w:val="24"/>
          <w:szCs w:val="24"/>
        </w:rPr>
        <w:t>” respectively)</w:t>
      </w:r>
      <w:r w:rsidRPr="00167123">
        <w:rPr>
          <w:rFonts w:ascii="Times New Roman" w:hAnsi="Times New Roman"/>
          <w:sz w:val="24"/>
          <w:szCs w:val="24"/>
        </w:rPr>
        <w:t xml:space="preserve"> </w:t>
      </w:r>
      <w:r w:rsidR="00124A99" w:rsidRPr="00167123">
        <w:rPr>
          <w:rFonts w:ascii="Times New Roman" w:hAnsi="Times New Roman"/>
          <w:sz w:val="24"/>
          <w:szCs w:val="24"/>
        </w:rPr>
        <w:t>jointly</w:t>
      </w:r>
      <w:r w:rsidRPr="00167123">
        <w:rPr>
          <w:rFonts w:ascii="Times New Roman" w:hAnsi="Times New Roman"/>
          <w:sz w:val="24"/>
          <w:szCs w:val="24"/>
        </w:rPr>
        <w:t xml:space="preserve"> and severally</w:t>
      </w:r>
      <w:r w:rsidR="00A10635" w:rsidRPr="00167123">
        <w:rPr>
          <w:rFonts w:ascii="Times New Roman" w:hAnsi="Times New Roman"/>
          <w:sz w:val="24"/>
          <w:szCs w:val="24"/>
        </w:rPr>
        <w:t xml:space="preserve"> </w:t>
      </w:r>
      <w:r w:rsidRPr="00167123">
        <w:rPr>
          <w:rFonts w:ascii="Times New Roman" w:hAnsi="Times New Roman"/>
          <w:sz w:val="24"/>
          <w:szCs w:val="24"/>
        </w:rPr>
        <w:t xml:space="preserve">seeking </w:t>
      </w:r>
      <w:r w:rsidR="00124A99" w:rsidRPr="00167123">
        <w:rPr>
          <w:rFonts w:ascii="Times New Roman" w:hAnsi="Times New Roman"/>
          <w:sz w:val="24"/>
          <w:szCs w:val="24"/>
        </w:rPr>
        <w:t xml:space="preserve">an </w:t>
      </w:r>
      <w:r w:rsidRPr="00167123">
        <w:rPr>
          <w:rFonts w:ascii="Times New Roman" w:hAnsi="Times New Roman"/>
          <w:sz w:val="24"/>
          <w:szCs w:val="24"/>
        </w:rPr>
        <w:t xml:space="preserve">order for </w:t>
      </w:r>
      <w:r w:rsidR="0097564D" w:rsidRPr="00167123">
        <w:rPr>
          <w:rFonts w:ascii="Times New Roman" w:hAnsi="Times New Roman"/>
          <w:sz w:val="24"/>
          <w:szCs w:val="24"/>
        </w:rPr>
        <w:t xml:space="preserve">the </w:t>
      </w:r>
      <w:r w:rsidR="00124A99" w:rsidRPr="00167123">
        <w:rPr>
          <w:rFonts w:ascii="Times New Roman" w:hAnsi="Times New Roman"/>
          <w:sz w:val="24"/>
          <w:szCs w:val="24"/>
        </w:rPr>
        <w:t xml:space="preserve">protection and the </w:t>
      </w:r>
      <w:r w:rsidRPr="00167123">
        <w:rPr>
          <w:rFonts w:ascii="Times New Roman" w:hAnsi="Times New Roman"/>
          <w:sz w:val="24"/>
          <w:szCs w:val="24"/>
        </w:rPr>
        <w:t>recovery</w:t>
      </w:r>
      <w:r w:rsidR="00124A99" w:rsidRPr="00167123">
        <w:rPr>
          <w:rFonts w:ascii="Times New Roman" w:hAnsi="Times New Roman"/>
          <w:sz w:val="24"/>
          <w:szCs w:val="24"/>
        </w:rPr>
        <w:t xml:space="preserve"> from the defendants</w:t>
      </w:r>
      <w:r w:rsidRPr="00167123">
        <w:rPr>
          <w:rFonts w:ascii="Times New Roman" w:hAnsi="Times New Roman"/>
          <w:sz w:val="24"/>
          <w:szCs w:val="24"/>
        </w:rPr>
        <w:t xml:space="preserve"> of </w:t>
      </w:r>
      <w:r w:rsidR="00124A99" w:rsidRPr="00167123">
        <w:rPr>
          <w:rFonts w:ascii="Times New Roman" w:hAnsi="Times New Roman"/>
          <w:sz w:val="24"/>
          <w:szCs w:val="24"/>
        </w:rPr>
        <w:t xml:space="preserve">the </w:t>
      </w:r>
      <w:r w:rsidRPr="00167123">
        <w:rPr>
          <w:rFonts w:ascii="Times New Roman" w:hAnsi="Times New Roman"/>
          <w:sz w:val="24"/>
          <w:szCs w:val="24"/>
        </w:rPr>
        <w:t xml:space="preserve">title </w:t>
      </w:r>
      <w:r w:rsidR="00124A99" w:rsidRPr="00167123">
        <w:rPr>
          <w:rFonts w:ascii="Times New Roman" w:hAnsi="Times New Roman"/>
          <w:sz w:val="24"/>
          <w:szCs w:val="24"/>
        </w:rPr>
        <w:t xml:space="preserve">for land comprised in </w:t>
      </w:r>
      <w:proofErr w:type="spellStart"/>
      <w:r w:rsidR="00124A99" w:rsidRPr="00167123">
        <w:rPr>
          <w:rFonts w:ascii="Times New Roman" w:hAnsi="Times New Roman"/>
          <w:sz w:val="24"/>
          <w:szCs w:val="24"/>
        </w:rPr>
        <w:t>Kibuga</w:t>
      </w:r>
      <w:proofErr w:type="spellEnd"/>
      <w:r w:rsidR="00124A99" w:rsidRPr="00167123">
        <w:rPr>
          <w:rFonts w:ascii="Times New Roman" w:hAnsi="Times New Roman"/>
          <w:sz w:val="24"/>
          <w:szCs w:val="24"/>
        </w:rPr>
        <w:t xml:space="preserve"> Block 12 Plot 47 land at </w:t>
      </w:r>
      <w:proofErr w:type="spellStart"/>
      <w:r w:rsidR="00124A99" w:rsidRPr="00167123">
        <w:rPr>
          <w:rFonts w:ascii="Times New Roman" w:hAnsi="Times New Roman"/>
          <w:sz w:val="24"/>
          <w:szCs w:val="24"/>
        </w:rPr>
        <w:t>Mengo</w:t>
      </w:r>
      <w:proofErr w:type="spellEnd"/>
      <w:r w:rsidR="00124A99" w:rsidRPr="00167123">
        <w:rPr>
          <w:rFonts w:ascii="Times New Roman" w:hAnsi="Times New Roman"/>
          <w:sz w:val="24"/>
          <w:szCs w:val="24"/>
        </w:rPr>
        <w:t xml:space="preserve"> </w:t>
      </w:r>
      <w:r w:rsidR="00124A99" w:rsidRPr="00167123">
        <w:rPr>
          <w:rFonts w:ascii="Times New Roman" w:hAnsi="Times New Roman"/>
          <w:i/>
          <w:sz w:val="24"/>
          <w:szCs w:val="24"/>
        </w:rPr>
        <w:t xml:space="preserve">(hereinafter referred to as the “suit land”); </w:t>
      </w:r>
      <w:r w:rsidRPr="00167123">
        <w:rPr>
          <w:rFonts w:ascii="Times New Roman" w:hAnsi="Times New Roman"/>
          <w:sz w:val="24"/>
          <w:szCs w:val="24"/>
        </w:rPr>
        <w:t xml:space="preserve">a declaration that </w:t>
      </w:r>
      <w:r w:rsidR="00124A99" w:rsidRPr="00167123">
        <w:rPr>
          <w:rFonts w:ascii="Times New Roman" w:hAnsi="Times New Roman"/>
          <w:sz w:val="24"/>
          <w:szCs w:val="24"/>
        </w:rPr>
        <w:t xml:space="preserve">the suit land </w:t>
      </w:r>
      <w:r w:rsidRPr="00167123">
        <w:rPr>
          <w:rFonts w:ascii="Times New Roman" w:hAnsi="Times New Roman"/>
          <w:sz w:val="24"/>
          <w:szCs w:val="24"/>
        </w:rPr>
        <w:t xml:space="preserve">belongs to the estate of late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Kahungu</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Kimandwa</w:t>
      </w:r>
      <w:proofErr w:type="spellEnd"/>
      <w:r w:rsidR="00124A99" w:rsidRPr="00167123">
        <w:rPr>
          <w:rFonts w:ascii="Times New Roman" w:hAnsi="Times New Roman"/>
          <w:sz w:val="24"/>
          <w:szCs w:val="24"/>
        </w:rPr>
        <w:t>, general damages</w:t>
      </w:r>
      <w:r w:rsidR="00886EA4" w:rsidRPr="00167123">
        <w:rPr>
          <w:rFonts w:ascii="Times New Roman" w:hAnsi="Times New Roman"/>
          <w:sz w:val="24"/>
          <w:szCs w:val="24"/>
        </w:rPr>
        <w:t>,</w:t>
      </w:r>
      <w:r w:rsidR="00124A99" w:rsidRPr="00167123">
        <w:rPr>
          <w:rFonts w:ascii="Times New Roman" w:hAnsi="Times New Roman"/>
          <w:sz w:val="24"/>
          <w:szCs w:val="24"/>
        </w:rPr>
        <w:t xml:space="preserve"> and costs of the suit</w:t>
      </w:r>
      <w:r w:rsidR="000F4EEB" w:rsidRPr="00167123">
        <w:rPr>
          <w:rFonts w:ascii="Times New Roman" w:hAnsi="Times New Roman"/>
          <w:sz w:val="24"/>
          <w:szCs w:val="24"/>
        </w:rPr>
        <w:t>.</w:t>
      </w:r>
    </w:p>
    <w:p w:rsidR="00124A99" w:rsidRPr="00167123" w:rsidRDefault="00124A99" w:rsidP="00950B74">
      <w:pPr>
        <w:spacing w:line="480" w:lineRule="auto"/>
        <w:jc w:val="both"/>
        <w:rPr>
          <w:rFonts w:ascii="Times New Roman" w:hAnsi="Times New Roman"/>
          <w:b/>
          <w:i/>
          <w:sz w:val="24"/>
          <w:szCs w:val="24"/>
        </w:rPr>
      </w:pPr>
      <w:r w:rsidRPr="00167123">
        <w:rPr>
          <w:rFonts w:ascii="Times New Roman" w:hAnsi="Times New Roman"/>
          <w:b/>
          <w:i/>
          <w:sz w:val="24"/>
          <w:szCs w:val="24"/>
        </w:rPr>
        <w:t>Background:</w:t>
      </w:r>
    </w:p>
    <w:p w:rsidR="00B967E4" w:rsidRPr="00167123" w:rsidRDefault="0097564D" w:rsidP="00950B74">
      <w:pPr>
        <w:spacing w:line="480" w:lineRule="auto"/>
        <w:jc w:val="both"/>
        <w:rPr>
          <w:rFonts w:ascii="Times New Roman" w:hAnsi="Times New Roman"/>
          <w:sz w:val="24"/>
          <w:szCs w:val="24"/>
        </w:rPr>
      </w:pPr>
      <w:r w:rsidRPr="00167123">
        <w:rPr>
          <w:rFonts w:ascii="Times New Roman" w:hAnsi="Times New Roman"/>
          <w:sz w:val="24"/>
          <w:szCs w:val="24"/>
        </w:rPr>
        <w:t>I</w:t>
      </w:r>
      <w:r w:rsidR="00F20C20" w:rsidRPr="00167123">
        <w:rPr>
          <w:rFonts w:ascii="Times New Roman" w:hAnsi="Times New Roman"/>
          <w:sz w:val="24"/>
          <w:szCs w:val="24"/>
        </w:rPr>
        <w:t>nitially</w:t>
      </w:r>
      <w:r w:rsidRPr="00167123">
        <w:rPr>
          <w:rFonts w:ascii="Times New Roman" w:hAnsi="Times New Roman"/>
          <w:sz w:val="24"/>
          <w:szCs w:val="24"/>
        </w:rPr>
        <w:t xml:space="preserve"> the suit land was</w:t>
      </w:r>
      <w:r w:rsidR="00F20C20" w:rsidRPr="00167123">
        <w:rPr>
          <w:rFonts w:ascii="Times New Roman" w:hAnsi="Times New Roman"/>
          <w:sz w:val="24"/>
          <w:szCs w:val="24"/>
        </w:rPr>
        <w:t xml:space="preserve"> a </w:t>
      </w:r>
      <w:proofErr w:type="spellStart"/>
      <w:r w:rsidR="00124A99" w:rsidRPr="00167123">
        <w:rPr>
          <w:rFonts w:ascii="Times New Roman" w:hAnsi="Times New Roman"/>
          <w:sz w:val="24"/>
          <w:szCs w:val="24"/>
        </w:rPr>
        <w:t>K</w:t>
      </w:r>
      <w:r w:rsidR="00F20C20" w:rsidRPr="00167123">
        <w:rPr>
          <w:rFonts w:ascii="Times New Roman" w:hAnsi="Times New Roman"/>
          <w:sz w:val="24"/>
          <w:szCs w:val="24"/>
        </w:rPr>
        <w:t>ibanja</w:t>
      </w:r>
      <w:proofErr w:type="spellEnd"/>
      <w:r w:rsidR="00A608D1" w:rsidRPr="00167123">
        <w:rPr>
          <w:rFonts w:ascii="Times New Roman" w:hAnsi="Times New Roman"/>
          <w:sz w:val="24"/>
          <w:szCs w:val="24"/>
        </w:rPr>
        <w:t xml:space="preserve">. The </w:t>
      </w:r>
      <w:r w:rsidRPr="00167123">
        <w:rPr>
          <w:rFonts w:ascii="Times New Roman" w:hAnsi="Times New Roman"/>
          <w:sz w:val="24"/>
          <w:szCs w:val="24"/>
        </w:rPr>
        <w:t xml:space="preserve">late </w:t>
      </w:r>
      <w:proofErr w:type="spellStart"/>
      <w:r w:rsidR="00F20C20" w:rsidRPr="00167123">
        <w:rPr>
          <w:rFonts w:ascii="Times New Roman" w:hAnsi="Times New Roman"/>
          <w:sz w:val="24"/>
          <w:szCs w:val="24"/>
        </w:rPr>
        <w:t>Fatuma</w:t>
      </w:r>
      <w:proofErr w:type="spellEnd"/>
      <w:r w:rsidR="00F20C20" w:rsidRPr="00167123">
        <w:rPr>
          <w:rFonts w:ascii="Times New Roman" w:hAnsi="Times New Roman"/>
          <w:sz w:val="24"/>
          <w:szCs w:val="24"/>
        </w:rPr>
        <w:t xml:space="preserve"> </w:t>
      </w:r>
      <w:proofErr w:type="spellStart"/>
      <w:r w:rsidR="00F20C20" w:rsidRPr="00167123">
        <w:rPr>
          <w:rFonts w:ascii="Times New Roman" w:hAnsi="Times New Roman"/>
          <w:sz w:val="24"/>
          <w:szCs w:val="24"/>
        </w:rPr>
        <w:t>Rubereti</w:t>
      </w:r>
      <w:proofErr w:type="spellEnd"/>
      <w:r w:rsidR="00C06E41" w:rsidRPr="00167123">
        <w:rPr>
          <w:rFonts w:ascii="Times New Roman" w:hAnsi="Times New Roman"/>
          <w:sz w:val="24"/>
          <w:szCs w:val="24"/>
        </w:rPr>
        <w:t xml:space="preserve"> </w:t>
      </w:r>
      <w:proofErr w:type="spellStart"/>
      <w:r w:rsidR="00C06E41" w:rsidRPr="00167123">
        <w:rPr>
          <w:rFonts w:ascii="Times New Roman" w:hAnsi="Times New Roman"/>
          <w:sz w:val="24"/>
          <w:szCs w:val="24"/>
        </w:rPr>
        <w:t>Hawa</w:t>
      </w:r>
      <w:proofErr w:type="spellEnd"/>
      <w:r w:rsidR="00124A99" w:rsidRPr="00167123">
        <w:rPr>
          <w:rFonts w:ascii="Times New Roman" w:hAnsi="Times New Roman"/>
          <w:sz w:val="24"/>
          <w:szCs w:val="24"/>
        </w:rPr>
        <w:t>,</w:t>
      </w:r>
      <w:r w:rsidR="00C06E41" w:rsidRPr="00167123">
        <w:rPr>
          <w:rFonts w:ascii="Times New Roman" w:hAnsi="Times New Roman"/>
          <w:sz w:val="24"/>
          <w:szCs w:val="24"/>
        </w:rPr>
        <w:t xml:space="preserve"> mother to the plaintiff</w:t>
      </w:r>
      <w:r w:rsidR="00886EA4" w:rsidRPr="00167123">
        <w:rPr>
          <w:rFonts w:ascii="Times New Roman" w:hAnsi="Times New Roman"/>
          <w:sz w:val="24"/>
          <w:szCs w:val="24"/>
        </w:rPr>
        <w:t>,</w:t>
      </w:r>
      <w:r w:rsidR="00F20C20" w:rsidRPr="00167123">
        <w:rPr>
          <w:rFonts w:ascii="Times New Roman" w:hAnsi="Times New Roman"/>
          <w:sz w:val="24"/>
          <w:szCs w:val="24"/>
        </w:rPr>
        <w:t xml:space="preserve"> constructed a house </w:t>
      </w:r>
      <w:r w:rsidR="00A608D1" w:rsidRPr="00167123">
        <w:rPr>
          <w:rFonts w:ascii="Times New Roman" w:hAnsi="Times New Roman"/>
          <w:sz w:val="24"/>
          <w:szCs w:val="24"/>
        </w:rPr>
        <w:t xml:space="preserve">thereon </w:t>
      </w:r>
      <w:r w:rsidR="00F20C20" w:rsidRPr="00167123">
        <w:rPr>
          <w:rFonts w:ascii="Times New Roman" w:hAnsi="Times New Roman"/>
          <w:sz w:val="24"/>
          <w:szCs w:val="24"/>
        </w:rPr>
        <w:t xml:space="preserve">which </w:t>
      </w:r>
      <w:r w:rsidR="00124A99" w:rsidRPr="00167123">
        <w:rPr>
          <w:rFonts w:ascii="Times New Roman" w:hAnsi="Times New Roman"/>
          <w:sz w:val="24"/>
          <w:szCs w:val="24"/>
        </w:rPr>
        <w:t>still exists. U</w:t>
      </w:r>
      <w:r w:rsidR="00C06E41" w:rsidRPr="00167123">
        <w:rPr>
          <w:rFonts w:ascii="Times New Roman" w:hAnsi="Times New Roman"/>
          <w:sz w:val="24"/>
          <w:szCs w:val="24"/>
        </w:rPr>
        <w:t xml:space="preserve">pon </w:t>
      </w:r>
      <w:proofErr w:type="spellStart"/>
      <w:r w:rsidR="00124A99" w:rsidRPr="00167123">
        <w:rPr>
          <w:rFonts w:ascii="Times New Roman" w:hAnsi="Times New Roman"/>
          <w:sz w:val="24"/>
          <w:szCs w:val="24"/>
        </w:rPr>
        <w:t>Fatuma</w:t>
      </w:r>
      <w:proofErr w:type="spellEnd"/>
      <w:r w:rsidR="00124A99" w:rsidRPr="00167123">
        <w:rPr>
          <w:rFonts w:ascii="Times New Roman" w:hAnsi="Times New Roman"/>
          <w:sz w:val="24"/>
          <w:szCs w:val="24"/>
        </w:rPr>
        <w:t xml:space="preserve"> </w:t>
      </w:r>
      <w:proofErr w:type="spellStart"/>
      <w:r w:rsidR="00124A99" w:rsidRPr="00167123">
        <w:rPr>
          <w:rFonts w:ascii="Times New Roman" w:hAnsi="Times New Roman"/>
          <w:sz w:val="24"/>
          <w:szCs w:val="24"/>
        </w:rPr>
        <w:t>Rubereti</w:t>
      </w:r>
      <w:proofErr w:type="spellEnd"/>
      <w:r w:rsidR="00124A99" w:rsidRPr="00167123">
        <w:rPr>
          <w:rFonts w:ascii="Times New Roman" w:hAnsi="Times New Roman"/>
          <w:sz w:val="24"/>
          <w:szCs w:val="24"/>
        </w:rPr>
        <w:t xml:space="preserve"> </w:t>
      </w:r>
      <w:proofErr w:type="spellStart"/>
      <w:r w:rsidR="00124A99" w:rsidRPr="00167123">
        <w:rPr>
          <w:rFonts w:ascii="Times New Roman" w:hAnsi="Times New Roman"/>
          <w:sz w:val="24"/>
          <w:szCs w:val="24"/>
        </w:rPr>
        <w:t>Hawa’s</w:t>
      </w:r>
      <w:proofErr w:type="spellEnd"/>
      <w:r w:rsidR="00124A99" w:rsidRPr="00167123">
        <w:rPr>
          <w:rFonts w:ascii="Times New Roman" w:hAnsi="Times New Roman"/>
          <w:sz w:val="24"/>
          <w:szCs w:val="24"/>
        </w:rPr>
        <w:t xml:space="preserve"> </w:t>
      </w:r>
      <w:r w:rsidR="00C06E41" w:rsidRPr="00167123">
        <w:rPr>
          <w:rFonts w:ascii="Times New Roman" w:hAnsi="Times New Roman"/>
          <w:sz w:val="24"/>
          <w:szCs w:val="24"/>
        </w:rPr>
        <w:t>demise,</w:t>
      </w:r>
      <w:r w:rsidR="00124A99" w:rsidRPr="00167123">
        <w:rPr>
          <w:rFonts w:ascii="Times New Roman" w:hAnsi="Times New Roman"/>
          <w:sz w:val="24"/>
          <w:szCs w:val="24"/>
        </w:rPr>
        <w:t xml:space="preserve"> her sister</w:t>
      </w:r>
      <w:r w:rsidR="00C06E41" w:rsidRPr="00167123">
        <w:rPr>
          <w:rFonts w:ascii="Times New Roman" w:hAnsi="Times New Roman"/>
          <w:sz w:val="24"/>
          <w:szCs w:val="24"/>
        </w:rPr>
        <w:t xml:space="preserve"> </w:t>
      </w:r>
      <w:proofErr w:type="spellStart"/>
      <w:r w:rsidR="00C06E41" w:rsidRPr="00167123">
        <w:rPr>
          <w:rFonts w:ascii="Times New Roman" w:hAnsi="Times New Roman"/>
          <w:sz w:val="24"/>
          <w:szCs w:val="24"/>
        </w:rPr>
        <w:t>Mwana</w:t>
      </w:r>
      <w:proofErr w:type="spellEnd"/>
      <w:r w:rsidR="00C06E41" w:rsidRPr="00167123">
        <w:rPr>
          <w:rFonts w:ascii="Times New Roman" w:hAnsi="Times New Roman"/>
          <w:sz w:val="24"/>
          <w:szCs w:val="24"/>
        </w:rPr>
        <w:t xml:space="preserve"> </w:t>
      </w:r>
      <w:proofErr w:type="spellStart"/>
      <w:r w:rsidR="00C06E41" w:rsidRPr="00167123">
        <w:rPr>
          <w:rFonts w:ascii="Times New Roman" w:hAnsi="Times New Roman"/>
          <w:sz w:val="24"/>
          <w:szCs w:val="24"/>
        </w:rPr>
        <w:t>Isha</w:t>
      </w:r>
      <w:proofErr w:type="spellEnd"/>
      <w:r w:rsidR="00C06E41" w:rsidRPr="00167123">
        <w:rPr>
          <w:rFonts w:ascii="Times New Roman" w:hAnsi="Times New Roman"/>
          <w:sz w:val="24"/>
          <w:szCs w:val="24"/>
        </w:rPr>
        <w:t xml:space="preserve"> </w:t>
      </w:r>
      <w:proofErr w:type="spellStart"/>
      <w:r w:rsidR="00C06E41" w:rsidRPr="00167123">
        <w:rPr>
          <w:rFonts w:ascii="Times New Roman" w:hAnsi="Times New Roman"/>
          <w:sz w:val="24"/>
          <w:szCs w:val="24"/>
        </w:rPr>
        <w:t>Kahungu</w:t>
      </w:r>
      <w:proofErr w:type="spellEnd"/>
      <w:r w:rsidR="00C06E41" w:rsidRPr="00167123">
        <w:rPr>
          <w:rFonts w:ascii="Times New Roman" w:hAnsi="Times New Roman"/>
          <w:sz w:val="24"/>
          <w:szCs w:val="24"/>
        </w:rPr>
        <w:t xml:space="preserve"> </w:t>
      </w:r>
      <w:proofErr w:type="spellStart"/>
      <w:r w:rsidR="00C06E41" w:rsidRPr="00167123">
        <w:rPr>
          <w:rFonts w:ascii="Times New Roman" w:hAnsi="Times New Roman"/>
          <w:sz w:val="24"/>
          <w:szCs w:val="24"/>
        </w:rPr>
        <w:t>Kimandwa</w:t>
      </w:r>
      <w:proofErr w:type="spellEnd"/>
      <w:r w:rsidR="00C06E41" w:rsidRPr="00167123">
        <w:rPr>
          <w:rFonts w:ascii="Times New Roman" w:hAnsi="Times New Roman"/>
          <w:sz w:val="24"/>
          <w:szCs w:val="24"/>
        </w:rPr>
        <w:t xml:space="preserve"> took over the </w:t>
      </w:r>
      <w:proofErr w:type="spellStart"/>
      <w:r w:rsidR="00124A99" w:rsidRPr="00167123">
        <w:rPr>
          <w:rFonts w:ascii="Times New Roman" w:hAnsi="Times New Roman"/>
          <w:sz w:val="24"/>
          <w:szCs w:val="24"/>
        </w:rPr>
        <w:t>K</w:t>
      </w:r>
      <w:r w:rsidR="00C06E41" w:rsidRPr="00167123">
        <w:rPr>
          <w:rFonts w:ascii="Times New Roman" w:hAnsi="Times New Roman"/>
          <w:sz w:val="24"/>
          <w:szCs w:val="24"/>
        </w:rPr>
        <w:t>ibanja</w:t>
      </w:r>
      <w:proofErr w:type="spellEnd"/>
      <w:r w:rsidR="00C06E41" w:rsidRPr="00167123">
        <w:rPr>
          <w:rFonts w:ascii="Times New Roman" w:hAnsi="Times New Roman"/>
          <w:sz w:val="24"/>
          <w:szCs w:val="24"/>
        </w:rPr>
        <w:t xml:space="preserve"> </w:t>
      </w:r>
      <w:r w:rsidR="00124A99" w:rsidRPr="00167123">
        <w:rPr>
          <w:rFonts w:ascii="Times New Roman" w:hAnsi="Times New Roman"/>
          <w:sz w:val="24"/>
          <w:szCs w:val="24"/>
        </w:rPr>
        <w:t xml:space="preserve">interest </w:t>
      </w:r>
      <w:r w:rsidR="00C06E41" w:rsidRPr="00167123">
        <w:rPr>
          <w:rFonts w:ascii="Times New Roman" w:hAnsi="Times New Roman"/>
          <w:sz w:val="24"/>
          <w:szCs w:val="24"/>
        </w:rPr>
        <w:t xml:space="preserve">with </w:t>
      </w:r>
      <w:r w:rsidR="00A608D1" w:rsidRPr="00167123">
        <w:rPr>
          <w:rFonts w:ascii="Times New Roman" w:hAnsi="Times New Roman"/>
          <w:sz w:val="24"/>
          <w:szCs w:val="24"/>
        </w:rPr>
        <w:t xml:space="preserve">the </w:t>
      </w:r>
      <w:r w:rsidR="00C06E41" w:rsidRPr="00167123">
        <w:rPr>
          <w:rFonts w:ascii="Times New Roman" w:hAnsi="Times New Roman"/>
          <w:sz w:val="24"/>
          <w:szCs w:val="24"/>
        </w:rPr>
        <w:t>developments thereon</w:t>
      </w:r>
      <w:r w:rsidR="00B967E4" w:rsidRPr="00167123">
        <w:rPr>
          <w:rFonts w:ascii="Times New Roman" w:hAnsi="Times New Roman"/>
          <w:sz w:val="24"/>
          <w:szCs w:val="24"/>
        </w:rPr>
        <w:t xml:space="preserve">. </w:t>
      </w:r>
      <w:r w:rsidR="00A608D1" w:rsidRPr="00167123">
        <w:rPr>
          <w:rFonts w:ascii="Times New Roman" w:hAnsi="Times New Roman"/>
          <w:sz w:val="24"/>
          <w:szCs w:val="24"/>
        </w:rPr>
        <w:lastRenderedPageBreak/>
        <w:t>L</w:t>
      </w:r>
      <w:r w:rsidR="00C06E41" w:rsidRPr="00167123">
        <w:rPr>
          <w:rFonts w:ascii="Times New Roman" w:hAnsi="Times New Roman"/>
          <w:sz w:val="24"/>
          <w:szCs w:val="24"/>
        </w:rPr>
        <w:t xml:space="preserve">ater in 1993 </w:t>
      </w:r>
      <w:r w:rsidR="00A608D1" w:rsidRPr="00167123">
        <w:rPr>
          <w:rFonts w:ascii="Times New Roman" w:hAnsi="Times New Roman"/>
          <w:sz w:val="24"/>
          <w:szCs w:val="24"/>
        </w:rPr>
        <w:t xml:space="preserve">she </w:t>
      </w:r>
      <w:r w:rsidR="00C06E41" w:rsidRPr="00167123">
        <w:rPr>
          <w:rFonts w:ascii="Times New Roman" w:hAnsi="Times New Roman"/>
          <w:sz w:val="24"/>
          <w:szCs w:val="24"/>
        </w:rPr>
        <w:t xml:space="preserve">purchased the </w:t>
      </w:r>
      <w:proofErr w:type="spellStart"/>
      <w:r w:rsidR="00C06E41" w:rsidRPr="00167123">
        <w:rPr>
          <w:rFonts w:ascii="Times New Roman" w:hAnsi="Times New Roman"/>
          <w:sz w:val="24"/>
          <w:szCs w:val="24"/>
        </w:rPr>
        <w:t>mailo</w:t>
      </w:r>
      <w:proofErr w:type="spellEnd"/>
      <w:r w:rsidR="00C06E41" w:rsidRPr="00167123">
        <w:rPr>
          <w:rFonts w:ascii="Times New Roman" w:hAnsi="Times New Roman"/>
          <w:sz w:val="24"/>
          <w:szCs w:val="24"/>
        </w:rPr>
        <w:t xml:space="preserve"> interest</w:t>
      </w:r>
      <w:r w:rsidR="00462518" w:rsidRPr="00167123">
        <w:rPr>
          <w:rFonts w:ascii="Times New Roman" w:hAnsi="Times New Roman"/>
          <w:sz w:val="24"/>
          <w:szCs w:val="24"/>
        </w:rPr>
        <w:t xml:space="preserve"> </w:t>
      </w:r>
      <w:r w:rsidR="00124A99" w:rsidRPr="00167123">
        <w:rPr>
          <w:rFonts w:ascii="Times New Roman" w:hAnsi="Times New Roman"/>
          <w:sz w:val="24"/>
          <w:szCs w:val="24"/>
        </w:rPr>
        <w:t xml:space="preserve">therein </w:t>
      </w:r>
      <w:r w:rsidR="00462518" w:rsidRPr="00167123">
        <w:rPr>
          <w:rFonts w:ascii="Times New Roman" w:hAnsi="Times New Roman"/>
          <w:sz w:val="24"/>
          <w:szCs w:val="24"/>
        </w:rPr>
        <w:t xml:space="preserve">from the </w:t>
      </w:r>
      <w:r w:rsidR="00A608D1" w:rsidRPr="00167123">
        <w:rPr>
          <w:rFonts w:ascii="Times New Roman" w:hAnsi="Times New Roman"/>
          <w:sz w:val="24"/>
          <w:szCs w:val="24"/>
        </w:rPr>
        <w:t>land</w:t>
      </w:r>
      <w:r w:rsidRPr="00167123">
        <w:rPr>
          <w:rFonts w:ascii="Times New Roman" w:hAnsi="Times New Roman"/>
          <w:sz w:val="24"/>
          <w:szCs w:val="24"/>
        </w:rPr>
        <w:t xml:space="preserve"> </w:t>
      </w:r>
      <w:r w:rsidR="00462518" w:rsidRPr="00167123">
        <w:rPr>
          <w:rFonts w:ascii="Times New Roman" w:hAnsi="Times New Roman"/>
          <w:sz w:val="24"/>
          <w:szCs w:val="24"/>
        </w:rPr>
        <w:t xml:space="preserve">owner </w:t>
      </w:r>
      <w:r w:rsidR="00124A99" w:rsidRPr="00167123">
        <w:rPr>
          <w:rFonts w:ascii="Times New Roman" w:hAnsi="Times New Roman"/>
          <w:sz w:val="24"/>
          <w:szCs w:val="24"/>
        </w:rPr>
        <w:t xml:space="preserve">one </w:t>
      </w:r>
      <w:r w:rsidR="00462518" w:rsidRPr="00167123">
        <w:rPr>
          <w:rFonts w:ascii="Times New Roman" w:hAnsi="Times New Roman"/>
          <w:sz w:val="24"/>
          <w:szCs w:val="24"/>
        </w:rPr>
        <w:t xml:space="preserve">Dr. </w:t>
      </w:r>
      <w:r w:rsidR="00B967E4" w:rsidRPr="00167123">
        <w:rPr>
          <w:rFonts w:ascii="Times New Roman" w:hAnsi="Times New Roman"/>
          <w:sz w:val="24"/>
          <w:szCs w:val="24"/>
        </w:rPr>
        <w:t xml:space="preserve">E.B.S. </w:t>
      </w:r>
      <w:proofErr w:type="spellStart"/>
      <w:r w:rsidR="00462518" w:rsidRPr="00167123">
        <w:rPr>
          <w:rFonts w:ascii="Times New Roman" w:hAnsi="Times New Roman"/>
          <w:sz w:val="24"/>
          <w:szCs w:val="24"/>
        </w:rPr>
        <w:t>Lumu</w:t>
      </w:r>
      <w:proofErr w:type="spellEnd"/>
      <w:r w:rsidR="00A608D1" w:rsidRPr="00167123">
        <w:rPr>
          <w:rFonts w:ascii="Times New Roman" w:hAnsi="Times New Roman"/>
          <w:sz w:val="24"/>
          <w:szCs w:val="24"/>
        </w:rPr>
        <w:t>. The</w:t>
      </w:r>
      <w:r w:rsidR="00B967E4" w:rsidRPr="00167123">
        <w:rPr>
          <w:rFonts w:ascii="Times New Roman" w:hAnsi="Times New Roman"/>
          <w:sz w:val="24"/>
          <w:szCs w:val="24"/>
        </w:rPr>
        <w:t xml:space="preserve"> two executed a </w:t>
      </w:r>
      <w:r w:rsidRPr="00167123">
        <w:rPr>
          <w:rFonts w:ascii="Times New Roman" w:hAnsi="Times New Roman"/>
          <w:sz w:val="24"/>
          <w:szCs w:val="24"/>
        </w:rPr>
        <w:t>purchase</w:t>
      </w:r>
      <w:r w:rsidR="00B967E4" w:rsidRPr="00167123">
        <w:rPr>
          <w:rFonts w:ascii="Times New Roman" w:hAnsi="Times New Roman"/>
          <w:sz w:val="24"/>
          <w:szCs w:val="24"/>
        </w:rPr>
        <w:t xml:space="preserve"> agreement</w:t>
      </w:r>
      <w:r w:rsidR="00886EA4" w:rsidRPr="00167123">
        <w:rPr>
          <w:rFonts w:ascii="Times New Roman" w:hAnsi="Times New Roman"/>
          <w:sz w:val="24"/>
          <w:szCs w:val="24"/>
        </w:rPr>
        <w:t xml:space="preserve">, and </w:t>
      </w:r>
      <w:proofErr w:type="spellStart"/>
      <w:r w:rsidR="00B967E4" w:rsidRPr="00167123">
        <w:rPr>
          <w:rFonts w:ascii="Times New Roman" w:hAnsi="Times New Roman"/>
          <w:sz w:val="24"/>
          <w:szCs w:val="24"/>
        </w:rPr>
        <w:t>Mwana</w:t>
      </w:r>
      <w:proofErr w:type="spellEnd"/>
      <w:r w:rsidR="00B967E4" w:rsidRPr="00167123">
        <w:rPr>
          <w:rFonts w:ascii="Times New Roman" w:hAnsi="Times New Roman"/>
          <w:sz w:val="24"/>
          <w:szCs w:val="24"/>
        </w:rPr>
        <w:t xml:space="preserve"> </w:t>
      </w:r>
      <w:proofErr w:type="spellStart"/>
      <w:r w:rsidR="00B967E4" w:rsidRPr="00167123">
        <w:rPr>
          <w:rFonts w:ascii="Times New Roman" w:hAnsi="Times New Roman"/>
          <w:sz w:val="24"/>
          <w:szCs w:val="24"/>
        </w:rPr>
        <w:t>Isha</w:t>
      </w:r>
      <w:proofErr w:type="spellEnd"/>
      <w:r w:rsidR="00B967E4" w:rsidRPr="00167123">
        <w:rPr>
          <w:rFonts w:ascii="Times New Roman" w:hAnsi="Times New Roman"/>
          <w:sz w:val="24"/>
          <w:szCs w:val="24"/>
        </w:rPr>
        <w:t xml:space="preserve"> </w:t>
      </w:r>
      <w:r w:rsidR="00886EA4" w:rsidRPr="00167123">
        <w:rPr>
          <w:rFonts w:ascii="Times New Roman" w:hAnsi="Times New Roman"/>
          <w:sz w:val="24"/>
          <w:szCs w:val="24"/>
        </w:rPr>
        <w:t>effected</w:t>
      </w:r>
      <w:r w:rsidR="00462518" w:rsidRPr="00167123">
        <w:rPr>
          <w:rFonts w:ascii="Times New Roman" w:hAnsi="Times New Roman"/>
          <w:sz w:val="24"/>
          <w:szCs w:val="24"/>
        </w:rPr>
        <w:t xml:space="preserve"> part payment</w:t>
      </w:r>
      <w:r w:rsidR="00C06E41" w:rsidRPr="00167123">
        <w:rPr>
          <w:rFonts w:ascii="Times New Roman" w:hAnsi="Times New Roman"/>
          <w:sz w:val="24"/>
          <w:szCs w:val="24"/>
        </w:rPr>
        <w:t xml:space="preserve"> and </w:t>
      </w:r>
      <w:r w:rsidRPr="00167123">
        <w:rPr>
          <w:rFonts w:ascii="Times New Roman" w:hAnsi="Times New Roman"/>
          <w:sz w:val="24"/>
          <w:szCs w:val="24"/>
        </w:rPr>
        <w:t>jointly</w:t>
      </w:r>
      <w:r w:rsidR="00C06E41" w:rsidRPr="00167123">
        <w:rPr>
          <w:rFonts w:ascii="Times New Roman" w:hAnsi="Times New Roman"/>
          <w:sz w:val="24"/>
          <w:szCs w:val="24"/>
        </w:rPr>
        <w:t xml:space="preserve"> with the plaintiff</w:t>
      </w:r>
      <w:r w:rsidR="00B967E4" w:rsidRPr="00167123">
        <w:rPr>
          <w:rFonts w:ascii="Times New Roman" w:hAnsi="Times New Roman"/>
          <w:sz w:val="24"/>
          <w:szCs w:val="24"/>
        </w:rPr>
        <w:t xml:space="preserve"> obtained</w:t>
      </w:r>
      <w:r w:rsidR="00C06E41" w:rsidRPr="00167123">
        <w:rPr>
          <w:rFonts w:ascii="Times New Roman" w:hAnsi="Times New Roman"/>
          <w:sz w:val="24"/>
          <w:szCs w:val="24"/>
        </w:rPr>
        <w:t xml:space="preserve"> </w:t>
      </w:r>
      <w:r w:rsidRPr="00167123">
        <w:rPr>
          <w:rFonts w:ascii="Times New Roman" w:hAnsi="Times New Roman"/>
          <w:sz w:val="24"/>
          <w:szCs w:val="24"/>
        </w:rPr>
        <w:t>Letters of A</w:t>
      </w:r>
      <w:r w:rsidR="00C06E41" w:rsidRPr="00167123">
        <w:rPr>
          <w:rFonts w:ascii="Times New Roman" w:hAnsi="Times New Roman"/>
          <w:sz w:val="24"/>
          <w:szCs w:val="24"/>
        </w:rPr>
        <w:t xml:space="preserve">dministration </w:t>
      </w:r>
      <w:r w:rsidR="00B967E4" w:rsidRPr="00167123">
        <w:rPr>
          <w:rFonts w:ascii="Times New Roman" w:hAnsi="Times New Roman"/>
          <w:sz w:val="24"/>
          <w:szCs w:val="24"/>
        </w:rPr>
        <w:t>for</w:t>
      </w:r>
      <w:r w:rsidR="00C06E41" w:rsidRPr="00167123">
        <w:rPr>
          <w:rFonts w:ascii="Times New Roman" w:hAnsi="Times New Roman"/>
          <w:sz w:val="24"/>
          <w:szCs w:val="24"/>
        </w:rPr>
        <w:t xml:space="preserve"> the estate of late </w:t>
      </w:r>
      <w:proofErr w:type="spellStart"/>
      <w:r w:rsidR="00B967E4" w:rsidRPr="00167123">
        <w:rPr>
          <w:rFonts w:ascii="Times New Roman" w:hAnsi="Times New Roman"/>
          <w:sz w:val="24"/>
          <w:szCs w:val="24"/>
        </w:rPr>
        <w:t>Fatuma</w:t>
      </w:r>
      <w:proofErr w:type="spellEnd"/>
      <w:r w:rsidR="00B967E4" w:rsidRPr="00167123">
        <w:rPr>
          <w:rFonts w:ascii="Times New Roman" w:hAnsi="Times New Roman"/>
          <w:sz w:val="24"/>
          <w:szCs w:val="24"/>
        </w:rPr>
        <w:t xml:space="preserve"> </w:t>
      </w:r>
      <w:proofErr w:type="spellStart"/>
      <w:r w:rsidR="00B967E4" w:rsidRPr="00167123">
        <w:rPr>
          <w:rFonts w:ascii="Times New Roman" w:hAnsi="Times New Roman"/>
          <w:sz w:val="24"/>
          <w:szCs w:val="24"/>
        </w:rPr>
        <w:t>Rubereti</w:t>
      </w:r>
      <w:proofErr w:type="spellEnd"/>
      <w:r w:rsidR="00B967E4" w:rsidRPr="00167123">
        <w:rPr>
          <w:rFonts w:ascii="Times New Roman" w:hAnsi="Times New Roman"/>
          <w:sz w:val="24"/>
          <w:szCs w:val="24"/>
        </w:rPr>
        <w:t xml:space="preserve"> </w:t>
      </w:r>
      <w:proofErr w:type="spellStart"/>
      <w:r w:rsidR="00B967E4" w:rsidRPr="00167123">
        <w:rPr>
          <w:rFonts w:ascii="Times New Roman" w:hAnsi="Times New Roman"/>
          <w:sz w:val="24"/>
          <w:szCs w:val="24"/>
        </w:rPr>
        <w:t>Hawa</w:t>
      </w:r>
      <w:proofErr w:type="spellEnd"/>
      <w:r w:rsidR="00C06E41" w:rsidRPr="00167123">
        <w:rPr>
          <w:rFonts w:ascii="Times New Roman" w:hAnsi="Times New Roman"/>
          <w:sz w:val="24"/>
          <w:szCs w:val="24"/>
        </w:rPr>
        <w:t>.</w:t>
      </w:r>
      <w:r w:rsidR="009C6EDE" w:rsidRPr="00167123">
        <w:rPr>
          <w:rFonts w:ascii="Times New Roman" w:hAnsi="Times New Roman"/>
          <w:sz w:val="24"/>
          <w:szCs w:val="24"/>
        </w:rPr>
        <w:t xml:space="preserve"> </w:t>
      </w:r>
    </w:p>
    <w:p w:rsidR="0097564D" w:rsidRPr="00167123" w:rsidRDefault="00F20C20" w:rsidP="00950B74">
      <w:pPr>
        <w:spacing w:line="480" w:lineRule="auto"/>
        <w:jc w:val="both"/>
        <w:rPr>
          <w:rFonts w:ascii="Times New Roman" w:hAnsi="Times New Roman"/>
          <w:sz w:val="24"/>
          <w:szCs w:val="24"/>
        </w:rPr>
      </w:pPr>
      <w:r w:rsidRPr="00167123">
        <w:rPr>
          <w:rFonts w:ascii="Times New Roman" w:hAnsi="Times New Roman"/>
          <w:sz w:val="24"/>
          <w:szCs w:val="24"/>
        </w:rPr>
        <w:t xml:space="preserve">That </w:t>
      </w:r>
      <w:r w:rsidR="00B967E4" w:rsidRPr="00167123">
        <w:rPr>
          <w:rFonts w:ascii="Times New Roman" w:hAnsi="Times New Roman"/>
          <w:sz w:val="24"/>
          <w:szCs w:val="24"/>
        </w:rPr>
        <w:t>plaintiff</w:t>
      </w:r>
      <w:r w:rsidR="00886EA4" w:rsidRPr="00167123">
        <w:rPr>
          <w:rFonts w:ascii="Times New Roman" w:hAnsi="Times New Roman"/>
          <w:sz w:val="24"/>
          <w:szCs w:val="24"/>
        </w:rPr>
        <w:t>’s primary</w:t>
      </w:r>
      <w:r w:rsidR="00B967E4" w:rsidRPr="00167123">
        <w:rPr>
          <w:rFonts w:ascii="Times New Roman" w:hAnsi="Times New Roman"/>
          <w:sz w:val="24"/>
          <w:szCs w:val="24"/>
        </w:rPr>
        <w:t xml:space="preserve"> conten</w:t>
      </w:r>
      <w:r w:rsidR="00886EA4" w:rsidRPr="00167123">
        <w:rPr>
          <w:rFonts w:ascii="Times New Roman" w:hAnsi="Times New Roman"/>
          <w:sz w:val="24"/>
          <w:szCs w:val="24"/>
        </w:rPr>
        <w:t>tion is</w:t>
      </w:r>
      <w:r w:rsidR="00B967E4" w:rsidRPr="00167123">
        <w:rPr>
          <w:rFonts w:ascii="Times New Roman" w:hAnsi="Times New Roman"/>
          <w:sz w:val="24"/>
          <w:szCs w:val="24"/>
        </w:rPr>
        <w:t xml:space="preserve"> that </w:t>
      </w:r>
      <w:r w:rsidR="0097564D" w:rsidRPr="00167123">
        <w:rPr>
          <w:rFonts w:ascii="Times New Roman" w:hAnsi="Times New Roman"/>
          <w:sz w:val="24"/>
          <w:szCs w:val="24"/>
        </w:rPr>
        <w:t xml:space="preserve">the </w:t>
      </w:r>
      <w:r w:rsidR="008A3EA5" w:rsidRPr="00167123">
        <w:rPr>
          <w:rFonts w:ascii="Times New Roman" w:hAnsi="Times New Roman"/>
          <w:sz w:val="24"/>
          <w:szCs w:val="24"/>
        </w:rPr>
        <w:t xml:space="preserve">late Sunder Kaka, </w:t>
      </w:r>
      <w:r w:rsidRPr="00167123">
        <w:rPr>
          <w:rFonts w:ascii="Times New Roman" w:hAnsi="Times New Roman"/>
          <w:sz w:val="24"/>
          <w:szCs w:val="24"/>
        </w:rPr>
        <w:t>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w:t>
      </w:r>
      <w:r w:rsidR="00B967E4" w:rsidRPr="00167123">
        <w:rPr>
          <w:rFonts w:ascii="Times New Roman" w:hAnsi="Times New Roman"/>
          <w:sz w:val="24"/>
          <w:szCs w:val="24"/>
        </w:rPr>
        <w:t>’s father</w:t>
      </w:r>
      <w:r w:rsidR="00A608D1" w:rsidRPr="00167123">
        <w:rPr>
          <w:rFonts w:ascii="Times New Roman" w:hAnsi="Times New Roman"/>
          <w:sz w:val="24"/>
          <w:szCs w:val="24"/>
        </w:rPr>
        <w:t>,</w:t>
      </w:r>
      <w:r w:rsidRPr="00167123">
        <w:rPr>
          <w:rFonts w:ascii="Times New Roman" w:hAnsi="Times New Roman"/>
          <w:sz w:val="24"/>
          <w:szCs w:val="24"/>
        </w:rPr>
        <w:t xml:space="preserve"> being a close friend </w:t>
      </w:r>
      <w:r w:rsidR="00886EA4" w:rsidRPr="00167123">
        <w:rPr>
          <w:rFonts w:ascii="Times New Roman" w:hAnsi="Times New Roman"/>
          <w:sz w:val="24"/>
          <w:szCs w:val="24"/>
        </w:rPr>
        <w:t>to</w:t>
      </w:r>
      <w:r w:rsidRPr="00167123">
        <w:rPr>
          <w:rFonts w:ascii="Times New Roman" w:hAnsi="Times New Roman"/>
          <w:sz w:val="24"/>
          <w:szCs w:val="24"/>
        </w:rPr>
        <w:t xml:space="preserve"> the late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w:t>
      </w:r>
      <w:r w:rsidR="00B967E4" w:rsidRPr="00167123">
        <w:rPr>
          <w:rFonts w:ascii="Times New Roman" w:hAnsi="Times New Roman"/>
          <w:sz w:val="24"/>
          <w:szCs w:val="24"/>
        </w:rPr>
        <w:t xml:space="preserve">only </w:t>
      </w:r>
      <w:r w:rsidRPr="00167123">
        <w:rPr>
          <w:rFonts w:ascii="Times New Roman" w:hAnsi="Times New Roman"/>
          <w:sz w:val="24"/>
          <w:szCs w:val="24"/>
        </w:rPr>
        <w:t xml:space="preserve">contributed to the purchase price of the </w:t>
      </w:r>
      <w:proofErr w:type="spellStart"/>
      <w:r w:rsidRPr="00167123">
        <w:rPr>
          <w:rFonts w:ascii="Times New Roman" w:hAnsi="Times New Roman"/>
          <w:sz w:val="24"/>
          <w:szCs w:val="24"/>
        </w:rPr>
        <w:t>mailo</w:t>
      </w:r>
      <w:proofErr w:type="spellEnd"/>
      <w:r w:rsidRPr="00167123">
        <w:rPr>
          <w:rFonts w:ascii="Times New Roman" w:hAnsi="Times New Roman"/>
          <w:sz w:val="24"/>
          <w:szCs w:val="24"/>
        </w:rPr>
        <w:t xml:space="preserve"> interest</w:t>
      </w:r>
      <w:r w:rsidR="0097564D" w:rsidRPr="00167123">
        <w:rPr>
          <w:rFonts w:ascii="Times New Roman" w:hAnsi="Times New Roman"/>
          <w:sz w:val="24"/>
          <w:szCs w:val="24"/>
        </w:rPr>
        <w:t xml:space="preserve"> </w:t>
      </w:r>
      <w:r w:rsidR="00886EA4" w:rsidRPr="00167123">
        <w:rPr>
          <w:rFonts w:ascii="Times New Roman" w:hAnsi="Times New Roman"/>
          <w:sz w:val="24"/>
          <w:szCs w:val="24"/>
        </w:rPr>
        <w:t>but</w:t>
      </w:r>
      <w:r w:rsidR="0097564D" w:rsidRPr="00167123">
        <w:rPr>
          <w:rFonts w:ascii="Times New Roman" w:hAnsi="Times New Roman"/>
          <w:sz w:val="24"/>
          <w:szCs w:val="24"/>
        </w:rPr>
        <w:t xml:space="preserve"> never purchased the suit land</w:t>
      </w:r>
      <w:r w:rsidR="00B967E4" w:rsidRPr="00167123">
        <w:rPr>
          <w:rFonts w:ascii="Times New Roman" w:hAnsi="Times New Roman"/>
          <w:sz w:val="24"/>
          <w:szCs w:val="24"/>
        </w:rPr>
        <w:t>. Th</w:t>
      </w:r>
      <w:r w:rsidR="0097564D" w:rsidRPr="00167123">
        <w:rPr>
          <w:rFonts w:ascii="Times New Roman" w:hAnsi="Times New Roman"/>
          <w:sz w:val="24"/>
          <w:szCs w:val="24"/>
        </w:rPr>
        <w:t xml:space="preserve">at </w:t>
      </w:r>
      <w:r w:rsidR="00886EA4" w:rsidRPr="00167123">
        <w:rPr>
          <w:rFonts w:ascii="Times New Roman" w:hAnsi="Times New Roman"/>
          <w:sz w:val="24"/>
          <w:szCs w:val="24"/>
        </w:rPr>
        <w:t xml:space="preserve">Sunder </w:t>
      </w:r>
      <w:proofErr w:type="spellStart"/>
      <w:r w:rsidR="00886EA4" w:rsidRPr="00167123">
        <w:rPr>
          <w:rFonts w:ascii="Times New Roman" w:hAnsi="Times New Roman"/>
          <w:sz w:val="24"/>
          <w:szCs w:val="24"/>
        </w:rPr>
        <w:t>Kaaka</w:t>
      </w:r>
      <w:proofErr w:type="spellEnd"/>
      <w:r w:rsidR="00886EA4" w:rsidRPr="00167123">
        <w:rPr>
          <w:rFonts w:ascii="Times New Roman" w:hAnsi="Times New Roman"/>
          <w:sz w:val="24"/>
          <w:szCs w:val="24"/>
        </w:rPr>
        <w:t xml:space="preserve"> did </w:t>
      </w:r>
      <w:r w:rsidR="0097564D" w:rsidRPr="00167123">
        <w:rPr>
          <w:rFonts w:ascii="Times New Roman" w:hAnsi="Times New Roman"/>
          <w:sz w:val="24"/>
          <w:szCs w:val="24"/>
        </w:rPr>
        <w:t xml:space="preserve">this </w:t>
      </w:r>
      <w:r w:rsidRPr="00167123">
        <w:rPr>
          <w:rFonts w:ascii="Times New Roman" w:hAnsi="Times New Roman"/>
          <w:sz w:val="24"/>
          <w:szCs w:val="24"/>
        </w:rPr>
        <w:t xml:space="preserve">on </w:t>
      </w:r>
      <w:r w:rsidR="00B967E4" w:rsidRPr="00167123">
        <w:rPr>
          <w:rFonts w:ascii="Times New Roman" w:hAnsi="Times New Roman"/>
          <w:sz w:val="24"/>
          <w:szCs w:val="24"/>
        </w:rPr>
        <w:t>the</w:t>
      </w:r>
      <w:r w:rsidRPr="00167123">
        <w:rPr>
          <w:rFonts w:ascii="Times New Roman" w:hAnsi="Times New Roman"/>
          <w:sz w:val="24"/>
          <w:szCs w:val="24"/>
        </w:rPr>
        <w:t xml:space="preserve"> understanding that </w:t>
      </w:r>
      <w:r w:rsidR="00B967E4" w:rsidRPr="00167123">
        <w:rPr>
          <w:rFonts w:ascii="Times New Roman" w:hAnsi="Times New Roman"/>
          <w:sz w:val="24"/>
          <w:szCs w:val="24"/>
        </w:rPr>
        <w:t xml:space="preserve">he </w:t>
      </w:r>
      <w:r w:rsidRPr="00167123">
        <w:rPr>
          <w:rFonts w:ascii="Times New Roman" w:hAnsi="Times New Roman"/>
          <w:sz w:val="24"/>
          <w:szCs w:val="24"/>
        </w:rPr>
        <w:t>would reco</w:t>
      </w:r>
      <w:r w:rsidR="00B967E4" w:rsidRPr="00167123">
        <w:rPr>
          <w:rFonts w:ascii="Times New Roman" w:hAnsi="Times New Roman"/>
          <w:sz w:val="24"/>
          <w:szCs w:val="24"/>
        </w:rPr>
        <w:t>up</w:t>
      </w:r>
      <w:r w:rsidRPr="00167123">
        <w:rPr>
          <w:rFonts w:ascii="Times New Roman" w:hAnsi="Times New Roman"/>
          <w:sz w:val="24"/>
          <w:szCs w:val="24"/>
        </w:rPr>
        <w:t xml:space="preserve"> </w:t>
      </w:r>
      <w:r w:rsidR="00886EA4" w:rsidRPr="00167123">
        <w:rPr>
          <w:rFonts w:ascii="Times New Roman" w:hAnsi="Times New Roman"/>
          <w:sz w:val="24"/>
          <w:szCs w:val="24"/>
        </w:rPr>
        <w:t xml:space="preserve">his financial </w:t>
      </w:r>
      <w:r w:rsidRPr="00167123">
        <w:rPr>
          <w:rFonts w:ascii="Times New Roman" w:hAnsi="Times New Roman"/>
          <w:sz w:val="24"/>
          <w:szCs w:val="24"/>
        </w:rPr>
        <w:t>contribut</w:t>
      </w:r>
      <w:r w:rsidR="00886EA4" w:rsidRPr="00167123">
        <w:rPr>
          <w:rFonts w:ascii="Times New Roman" w:hAnsi="Times New Roman"/>
          <w:sz w:val="24"/>
          <w:szCs w:val="24"/>
        </w:rPr>
        <w:t>ion</w:t>
      </w:r>
      <w:r w:rsidRPr="00167123">
        <w:rPr>
          <w:rFonts w:ascii="Times New Roman" w:hAnsi="Times New Roman"/>
          <w:sz w:val="24"/>
          <w:szCs w:val="24"/>
        </w:rPr>
        <w:t xml:space="preserve"> through rent collection from the premises</w:t>
      </w:r>
      <w:r w:rsidR="0097564D" w:rsidRPr="00167123">
        <w:rPr>
          <w:rFonts w:ascii="Times New Roman" w:hAnsi="Times New Roman"/>
          <w:sz w:val="24"/>
          <w:szCs w:val="24"/>
        </w:rPr>
        <w:t xml:space="preserve"> on the suit land</w:t>
      </w:r>
      <w:r w:rsidRPr="00167123">
        <w:rPr>
          <w:rFonts w:ascii="Times New Roman" w:hAnsi="Times New Roman"/>
          <w:sz w:val="24"/>
          <w:szCs w:val="24"/>
        </w:rPr>
        <w:t>.</w:t>
      </w:r>
    </w:p>
    <w:p w:rsidR="00B967E4" w:rsidRPr="00167123" w:rsidRDefault="0097564D" w:rsidP="00950B74">
      <w:pPr>
        <w:spacing w:line="480" w:lineRule="auto"/>
        <w:jc w:val="both"/>
        <w:rPr>
          <w:rFonts w:ascii="Times New Roman" w:hAnsi="Times New Roman"/>
          <w:sz w:val="24"/>
          <w:szCs w:val="24"/>
        </w:rPr>
      </w:pPr>
      <w:r w:rsidRPr="00167123">
        <w:rPr>
          <w:rFonts w:ascii="Times New Roman" w:hAnsi="Times New Roman"/>
          <w:sz w:val="24"/>
          <w:szCs w:val="24"/>
        </w:rPr>
        <w:t>Th</w:t>
      </w:r>
      <w:r w:rsidR="00A608D1" w:rsidRPr="00167123">
        <w:rPr>
          <w:rFonts w:ascii="Times New Roman" w:hAnsi="Times New Roman"/>
          <w:sz w:val="24"/>
          <w:szCs w:val="24"/>
        </w:rPr>
        <w:t xml:space="preserve">e plaintiff </w:t>
      </w:r>
      <w:r w:rsidR="00F51D83" w:rsidRPr="00167123">
        <w:rPr>
          <w:rFonts w:ascii="Times New Roman" w:hAnsi="Times New Roman"/>
          <w:sz w:val="24"/>
          <w:szCs w:val="24"/>
        </w:rPr>
        <w:t xml:space="preserve">further avers </w:t>
      </w:r>
      <w:r w:rsidR="00A608D1" w:rsidRPr="00167123">
        <w:rPr>
          <w:rFonts w:ascii="Times New Roman" w:hAnsi="Times New Roman"/>
          <w:sz w:val="24"/>
          <w:szCs w:val="24"/>
        </w:rPr>
        <w:t>that Dr. E.</w:t>
      </w:r>
      <w:r w:rsidR="00F51D83" w:rsidRPr="00167123">
        <w:rPr>
          <w:rFonts w:ascii="Times New Roman" w:hAnsi="Times New Roman"/>
          <w:sz w:val="24"/>
          <w:szCs w:val="24"/>
        </w:rPr>
        <w:t>B.</w:t>
      </w:r>
      <w:r w:rsidR="00A608D1" w:rsidRPr="00167123">
        <w:rPr>
          <w:rFonts w:ascii="Times New Roman" w:hAnsi="Times New Roman"/>
          <w:sz w:val="24"/>
          <w:szCs w:val="24"/>
        </w:rPr>
        <w:t xml:space="preserve">S. </w:t>
      </w:r>
      <w:proofErr w:type="spellStart"/>
      <w:r w:rsidR="00A608D1" w:rsidRPr="00167123">
        <w:rPr>
          <w:rFonts w:ascii="Times New Roman" w:hAnsi="Times New Roman"/>
          <w:sz w:val="24"/>
          <w:szCs w:val="24"/>
        </w:rPr>
        <w:t>Lumu</w:t>
      </w:r>
      <w:proofErr w:type="spellEnd"/>
      <w:r w:rsidR="00A608D1" w:rsidRPr="00167123">
        <w:rPr>
          <w:rFonts w:ascii="Times New Roman" w:hAnsi="Times New Roman"/>
          <w:sz w:val="24"/>
          <w:szCs w:val="24"/>
        </w:rPr>
        <w:t xml:space="preserve"> handed over the title together with the transfer forms to Sunder Kaka to deliver to late </w:t>
      </w:r>
      <w:proofErr w:type="spellStart"/>
      <w:r w:rsidR="00A608D1" w:rsidRPr="00167123">
        <w:rPr>
          <w:rFonts w:ascii="Times New Roman" w:hAnsi="Times New Roman"/>
          <w:sz w:val="24"/>
          <w:szCs w:val="24"/>
        </w:rPr>
        <w:t>Mwana</w:t>
      </w:r>
      <w:proofErr w:type="spellEnd"/>
      <w:r w:rsidR="00A608D1" w:rsidRPr="00167123">
        <w:rPr>
          <w:rFonts w:ascii="Times New Roman" w:hAnsi="Times New Roman"/>
          <w:sz w:val="24"/>
          <w:szCs w:val="24"/>
        </w:rPr>
        <w:t xml:space="preserve"> </w:t>
      </w:r>
      <w:proofErr w:type="spellStart"/>
      <w:r w:rsidR="00A608D1" w:rsidRPr="00167123">
        <w:rPr>
          <w:rFonts w:ascii="Times New Roman" w:hAnsi="Times New Roman"/>
          <w:sz w:val="24"/>
          <w:szCs w:val="24"/>
        </w:rPr>
        <w:t>Isha</w:t>
      </w:r>
      <w:proofErr w:type="spellEnd"/>
      <w:r w:rsidR="00A608D1" w:rsidRPr="00167123">
        <w:rPr>
          <w:rFonts w:ascii="Times New Roman" w:hAnsi="Times New Roman"/>
          <w:sz w:val="24"/>
          <w:szCs w:val="24"/>
        </w:rPr>
        <w:t xml:space="preserve">. That Sunder Kaka </w:t>
      </w:r>
      <w:r w:rsidR="001721CD" w:rsidRPr="00167123">
        <w:rPr>
          <w:rFonts w:ascii="Times New Roman" w:hAnsi="Times New Roman"/>
          <w:sz w:val="24"/>
          <w:szCs w:val="24"/>
        </w:rPr>
        <w:t xml:space="preserve">instead </w:t>
      </w:r>
      <w:r w:rsidR="00B967E4" w:rsidRPr="00167123">
        <w:rPr>
          <w:rFonts w:ascii="Times New Roman" w:hAnsi="Times New Roman"/>
          <w:sz w:val="24"/>
          <w:szCs w:val="24"/>
        </w:rPr>
        <w:t xml:space="preserve">pledged </w:t>
      </w:r>
      <w:r w:rsidR="00A608D1" w:rsidRPr="00167123">
        <w:rPr>
          <w:rFonts w:ascii="Times New Roman" w:hAnsi="Times New Roman"/>
          <w:sz w:val="24"/>
          <w:szCs w:val="24"/>
        </w:rPr>
        <w:t xml:space="preserve">the suit land </w:t>
      </w:r>
      <w:r w:rsidR="00B967E4" w:rsidRPr="00167123">
        <w:rPr>
          <w:rFonts w:ascii="Times New Roman" w:hAnsi="Times New Roman"/>
          <w:sz w:val="24"/>
          <w:szCs w:val="24"/>
        </w:rPr>
        <w:t xml:space="preserve">as security for </w:t>
      </w:r>
      <w:r w:rsidR="001721CD" w:rsidRPr="00167123">
        <w:rPr>
          <w:rFonts w:ascii="Times New Roman" w:hAnsi="Times New Roman"/>
          <w:sz w:val="24"/>
          <w:szCs w:val="24"/>
        </w:rPr>
        <w:t xml:space="preserve">a loan </w:t>
      </w:r>
      <w:r w:rsidR="00F51D83" w:rsidRPr="00167123">
        <w:rPr>
          <w:rFonts w:ascii="Times New Roman" w:hAnsi="Times New Roman"/>
          <w:sz w:val="24"/>
          <w:szCs w:val="24"/>
        </w:rPr>
        <w:t xml:space="preserve">he obtained </w:t>
      </w:r>
      <w:r w:rsidR="001721CD" w:rsidRPr="00167123">
        <w:rPr>
          <w:rFonts w:ascii="Times New Roman" w:hAnsi="Times New Roman"/>
          <w:sz w:val="24"/>
          <w:szCs w:val="24"/>
        </w:rPr>
        <w:t>from</w:t>
      </w:r>
      <w:r w:rsidR="00B967E4" w:rsidRPr="00167123">
        <w:rPr>
          <w:rFonts w:ascii="Times New Roman" w:hAnsi="Times New Roman"/>
          <w:sz w:val="24"/>
          <w:szCs w:val="24"/>
        </w:rPr>
        <w:t xml:space="preserve"> the 2</w:t>
      </w:r>
      <w:r w:rsidR="00B967E4" w:rsidRPr="00167123">
        <w:rPr>
          <w:rFonts w:ascii="Times New Roman" w:hAnsi="Times New Roman"/>
          <w:sz w:val="24"/>
          <w:szCs w:val="24"/>
          <w:vertAlign w:val="superscript"/>
        </w:rPr>
        <w:t>nd</w:t>
      </w:r>
      <w:r w:rsidR="00B967E4" w:rsidRPr="00167123">
        <w:rPr>
          <w:rFonts w:ascii="Times New Roman" w:hAnsi="Times New Roman"/>
          <w:sz w:val="24"/>
          <w:szCs w:val="24"/>
        </w:rPr>
        <w:t xml:space="preserve"> defendant, which he failed to pay. </w:t>
      </w:r>
      <w:r w:rsidR="00F51D83" w:rsidRPr="00167123">
        <w:rPr>
          <w:rFonts w:ascii="Times New Roman" w:hAnsi="Times New Roman"/>
          <w:sz w:val="24"/>
          <w:szCs w:val="24"/>
        </w:rPr>
        <w:t xml:space="preserve">That upon </w:t>
      </w:r>
      <w:proofErr w:type="spellStart"/>
      <w:r w:rsidR="00F51D83" w:rsidRPr="00167123">
        <w:rPr>
          <w:rFonts w:ascii="Times New Roman" w:hAnsi="Times New Roman"/>
          <w:sz w:val="24"/>
          <w:szCs w:val="24"/>
        </w:rPr>
        <w:t>Kaaka’s</w:t>
      </w:r>
      <w:proofErr w:type="spellEnd"/>
      <w:r w:rsidR="00F51D83" w:rsidRPr="00167123">
        <w:rPr>
          <w:rFonts w:ascii="Times New Roman" w:hAnsi="Times New Roman"/>
          <w:sz w:val="24"/>
          <w:szCs w:val="24"/>
        </w:rPr>
        <w:t xml:space="preserve"> the failure to pay; t</w:t>
      </w:r>
      <w:r w:rsidR="00B967E4" w:rsidRPr="00167123">
        <w:rPr>
          <w:rFonts w:ascii="Times New Roman" w:hAnsi="Times New Roman"/>
          <w:sz w:val="24"/>
          <w:szCs w:val="24"/>
        </w:rPr>
        <w:t>he 2</w:t>
      </w:r>
      <w:r w:rsidR="00B967E4" w:rsidRPr="00167123">
        <w:rPr>
          <w:rFonts w:ascii="Times New Roman" w:hAnsi="Times New Roman"/>
          <w:sz w:val="24"/>
          <w:szCs w:val="24"/>
          <w:vertAlign w:val="superscript"/>
        </w:rPr>
        <w:t>nd</w:t>
      </w:r>
      <w:r w:rsidR="00B967E4" w:rsidRPr="00167123">
        <w:rPr>
          <w:rFonts w:ascii="Times New Roman" w:hAnsi="Times New Roman"/>
          <w:sz w:val="24"/>
          <w:szCs w:val="24"/>
        </w:rPr>
        <w:t xml:space="preserve"> defendant </w:t>
      </w:r>
      <w:r w:rsidR="008A3EA5" w:rsidRPr="00167123">
        <w:rPr>
          <w:rFonts w:ascii="Times New Roman" w:hAnsi="Times New Roman"/>
          <w:sz w:val="24"/>
          <w:szCs w:val="24"/>
        </w:rPr>
        <w:t>transferred</w:t>
      </w:r>
      <w:r w:rsidR="00B967E4" w:rsidRPr="00167123">
        <w:rPr>
          <w:rFonts w:ascii="Times New Roman" w:hAnsi="Times New Roman"/>
          <w:sz w:val="24"/>
          <w:szCs w:val="24"/>
        </w:rPr>
        <w:t xml:space="preserve"> the suit land into his </w:t>
      </w:r>
      <w:r w:rsidR="00F51D83" w:rsidRPr="00167123">
        <w:rPr>
          <w:rFonts w:ascii="Times New Roman" w:hAnsi="Times New Roman"/>
          <w:sz w:val="24"/>
          <w:szCs w:val="24"/>
        </w:rPr>
        <w:t xml:space="preserve">own </w:t>
      </w:r>
      <w:r w:rsidR="00B967E4" w:rsidRPr="00167123">
        <w:rPr>
          <w:rFonts w:ascii="Times New Roman" w:hAnsi="Times New Roman"/>
          <w:sz w:val="24"/>
          <w:szCs w:val="24"/>
        </w:rPr>
        <w:t>names.</w:t>
      </w:r>
    </w:p>
    <w:p w:rsidR="000C607D" w:rsidRPr="00167123" w:rsidRDefault="00F51D83" w:rsidP="00950B74">
      <w:pPr>
        <w:spacing w:line="480" w:lineRule="auto"/>
        <w:jc w:val="both"/>
        <w:rPr>
          <w:rFonts w:ascii="Times New Roman" w:hAnsi="Times New Roman"/>
          <w:sz w:val="24"/>
          <w:szCs w:val="24"/>
        </w:rPr>
      </w:pPr>
      <w:r w:rsidRPr="00167123">
        <w:rPr>
          <w:rFonts w:ascii="Times New Roman" w:hAnsi="Times New Roman"/>
          <w:sz w:val="24"/>
          <w:szCs w:val="24"/>
        </w:rPr>
        <w:t>S</w:t>
      </w:r>
      <w:r w:rsidR="00B967E4" w:rsidRPr="00167123">
        <w:rPr>
          <w:rFonts w:ascii="Times New Roman" w:hAnsi="Times New Roman"/>
          <w:sz w:val="24"/>
          <w:szCs w:val="24"/>
        </w:rPr>
        <w:t>ubsequently the 1</w:t>
      </w:r>
      <w:r w:rsidR="00B967E4" w:rsidRPr="00167123">
        <w:rPr>
          <w:rFonts w:ascii="Times New Roman" w:hAnsi="Times New Roman"/>
          <w:sz w:val="24"/>
          <w:szCs w:val="24"/>
          <w:vertAlign w:val="superscript"/>
        </w:rPr>
        <w:t>st</w:t>
      </w:r>
      <w:r w:rsidR="00B967E4" w:rsidRPr="00167123">
        <w:rPr>
          <w:rFonts w:ascii="Times New Roman" w:hAnsi="Times New Roman"/>
          <w:sz w:val="24"/>
          <w:szCs w:val="24"/>
        </w:rPr>
        <w:t xml:space="preserve"> defendant’s father sued the 2</w:t>
      </w:r>
      <w:r w:rsidR="00B967E4" w:rsidRPr="00167123">
        <w:rPr>
          <w:rFonts w:ascii="Times New Roman" w:hAnsi="Times New Roman"/>
          <w:sz w:val="24"/>
          <w:szCs w:val="24"/>
          <w:vertAlign w:val="superscript"/>
        </w:rPr>
        <w:t>nd</w:t>
      </w:r>
      <w:r w:rsidR="00B967E4" w:rsidRPr="00167123">
        <w:rPr>
          <w:rFonts w:ascii="Times New Roman" w:hAnsi="Times New Roman"/>
          <w:sz w:val="24"/>
          <w:szCs w:val="24"/>
        </w:rPr>
        <w:t xml:space="preserve"> </w:t>
      </w:r>
      <w:r w:rsidR="008A3EA5" w:rsidRPr="00167123">
        <w:rPr>
          <w:rFonts w:ascii="Times New Roman" w:hAnsi="Times New Roman"/>
          <w:sz w:val="24"/>
          <w:szCs w:val="24"/>
        </w:rPr>
        <w:t>defendant</w:t>
      </w:r>
      <w:r w:rsidR="00B967E4" w:rsidRPr="00167123">
        <w:rPr>
          <w:rFonts w:ascii="Times New Roman" w:hAnsi="Times New Roman"/>
          <w:sz w:val="24"/>
          <w:szCs w:val="24"/>
        </w:rPr>
        <w:t xml:space="preserve"> in the Commercial Court vide </w:t>
      </w:r>
      <w:r w:rsidR="001721CD" w:rsidRPr="00167123">
        <w:rPr>
          <w:rFonts w:ascii="Times New Roman" w:hAnsi="Times New Roman"/>
          <w:i/>
          <w:sz w:val="24"/>
          <w:szCs w:val="24"/>
        </w:rPr>
        <w:t>HCCS No.223 of 2</w:t>
      </w:r>
      <w:r w:rsidR="00B967E4" w:rsidRPr="00167123">
        <w:rPr>
          <w:rFonts w:ascii="Times New Roman" w:hAnsi="Times New Roman"/>
          <w:i/>
          <w:sz w:val="24"/>
          <w:szCs w:val="24"/>
        </w:rPr>
        <w:t>003</w:t>
      </w:r>
      <w:r w:rsidR="00B967E4" w:rsidRPr="00167123">
        <w:rPr>
          <w:rFonts w:ascii="Times New Roman" w:hAnsi="Times New Roman"/>
          <w:sz w:val="24"/>
          <w:szCs w:val="24"/>
        </w:rPr>
        <w:t xml:space="preserve"> seeking </w:t>
      </w:r>
      <w:r w:rsidRPr="00167123">
        <w:rPr>
          <w:rFonts w:ascii="Times New Roman" w:hAnsi="Times New Roman"/>
          <w:sz w:val="24"/>
          <w:szCs w:val="24"/>
        </w:rPr>
        <w:t xml:space="preserve">the </w:t>
      </w:r>
      <w:r w:rsidR="00B967E4" w:rsidRPr="00167123">
        <w:rPr>
          <w:rFonts w:ascii="Times New Roman" w:hAnsi="Times New Roman"/>
          <w:sz w:val="24"/>
          <w:szCs w:val="24"/>
        </w:rPr>
        <w:t>recovery of the suit land. Both parties</w:t>
      </w:r>
      <w:r w:rsidRPr="00167123">
        <w:rPr>
          <w:rFonts w:ascii="Times New Roman" w:hAnsi="Times New Roman"/>
          <w:sz w:val="24"/>
          <w:szCs w:val="24"/>
        </w:rPr>
        <w:t xml:space="preserve">, however, </w:t>
      </w:r>
      <w:r w:rsidR="00B967E4" w:rsidRPr="00167123">
        <w:rPr>
          <w:rFonts w:ascii="Times New Roman" w:hAnsi="Times New Roman"/>
          <w:sz w:val="24"/>
          <w:szCs w:val="24"/>
        </w:rPr>
        <w:t>execut</w:t>
      </w:r>
      <w:r w:rsidR="008A3EA5" w:rsidRPr="00167123">
        <w:rPr>
          <w:rFonts w:ascii="Times New Roman" w:hAnsi="Times New Roman"/>
          <w:sz w:val="24"/>
          <w:szCs w:val="24"/>
        </w:rPr>
        <w:t>ed a consent judgment in which the 1</w:t>
      </w:r>
      <w:r w:rsidR="008A3EA5" w:rsidRPr="00167123">
        <w:rPr>
          <w:rFonts w:ascii="Times New Roman" w:hAnsi="Times New Roman"/>
          <w:sz w:val="24"/>
          <w:szCs w:val="24"/>
          <w:vertAlign w:val="superscript"/>
        </w:rPr>
        <w:t>st</w:t>
      </w:r>
      <w:r w:rsidR="008A3EA5" w:rsidRPr="00167123">
        <w:rPr>
          <w:rFonts w:ascii="Times New Roman" w:hAnsi="Times New Roman"/>
          <w:sz w:val="24"/>
          <w:szCs w:val="24"/>
        </w:rPr>
        <w:t xml:space="preserve"> defendant’s father agreed and repaid the loan and had the title transferred into his names. The plaintiff </w:t>
      </w:r>
      <w:r w:rsidR="001721CD" w:rsidRPr="00167123">
        <w:rPr>
          <w:rFonts w:ascii="Times New Roman" w:hAnsi="Times New Roman"/>
          <w:sz w:val="24"/>
          <w:szCs w:val="24"/>
        </w:rPr>
        <w:t>avers</w:t>
      </w:r>
      <w:r w:rsidR="008A3EA5" w:rsidRPr="00167123">
        <w:rPr>
          <w:rFonts w:ascii="Times New Roman" w:hAnsi="Times New Roman"/>
          <w:sz w:val="24"/>
          <w:szCs w:val="24"/>
        </w:rPr>
        <w:t xml:space="preserve"> that </w:t>
      </w:r>
      <w:r w:rsidR="00F20C20" w:rsidRPr="00167123">
        <w:rPr>
          <w:rFonts w:ascii="Times New Roman" w:hAnsi="Times New Roman"/>
          <w:sz w:val="24"/>
          <w:szCs w:val="24"/>
        </w:rPr>
        <w:t>the registration of the suit land in the names of the 1</w:t>
      </w:r>
      <w:r w:rsidR="00F20C20" w:rsidRPr="00167123">
        <w:rPr>
          <w:rFonts w:ascii="Times New Roman" w:hAnsi="Times New Roman"/>
          <w:sz w:val="24"/>
          <w:szCs w:val="24"/>
          <w:vertAlign w:val="superscript"/>
        </w:rPr>
        <w:t>st</w:t>
      </w:r>
      <w:r w:rsidR="00F20C20" w:rsidRPr="00167123">
        <w:rPr>
          <w:rFonts w:ascii="Times New Roman" w:hAnsi="Times New Roman"/>
          <w:sz w:val="24"/>
          <w:szCs w:val="24"/>
        </w:rPr>
        <w:t xml:space="preserve"> defendant</w:t>
      </w:r>
      <w:r w:rsidR="001721CD" w:rsidRPr="00167123">
        <w:rPr>
          <w:rFonts w:ascii="Times New Roman" w:hAnsi="Times New Roman"/>
          <w:sz w:val="24"/>
          <w:szCs w:val="24"/>
        </w:rPr>
        <w:t>’s father</w:t>
      </w:r>
      <w:r w:rsidR="00F20C20" w:rsidRPr="00167123">
        <w:rPr>
          <w:rFonts w:ascii="Times New Roman" w:hAnsi="Times New Roman"/>
          <w:sz w:val="24"/>
          <w:szCs w:val="24"/>
        </w:rPr>
        <w:t xml:space="preserve"> was procured through fraud</w:t>
      </w:r>
      <w:r w:rsidRPr="00167123">
        <w:rPr>
          <w:rFonts w:ascii="Times New Roman" w:hAnsi="Times New Roman"/>
          <w:sz w:val="24"/>
          <w:szCs w:val="24"/>
        </w:rPr>
        <w:t>. To that end the plaintiff seeks</w:t>
      </w:r>
      <w:r w:rsidR="008A3EA5" w:rsidRPr="00167123">
        <w:rPr>
          <w:rFonts w:ascii="Times New Roman" w:hAnsi="Times New Roman"/>
          <w:sz w:val="24"/>
          <w:szCs w:val="24"/>
        </w:rPr>
        <w:t xml:space="preserve"> the reliefs stated above.</w:t>
      </w:r>
    </w:p>
    <w:p w:rsidR="008A3EA5" w:rsidRPr="00167123" w:rsidRDefault="00610939" w:rsidP="00950B74">
      <w:pPr>
        <w:spacing w:line="480" w:lineRule="auto"/>
        <w:jc w:val="both"/>
        <w:rPr>
          <w:rFonts w:ascii="Times New Roman" w:hAnsi="Times New Roman"/>
          <w:sz w:val="24"/>
          <w:szCs w:val="24"/>
        </w:rPr>
      </w:pPr>
      <w:r w:rsidRPr="00167123">
        <w:rPr>
          <w:rFonts w:ascii="Times New Roman" w:hAnsi="Times New Roman"/>
          <w:sz w:val="24"/>
          <w:szCs w:val="24"/>
        </w:rPr>
        <w:t>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 denied all the </w:t>
      </w:r>
      <w:r w:rsidR="008A3EA5" w:rsidRPr="00167123">
        <w:rPr>
          <w:rFonts w:ascii="Times New Roman" w:hAnsi="Times New Roman"/>
          <w:sz w:val="24"/>
          <w:szCs w:val="24"/>
        </w:rPr>
        <w:t xml:space="preserve">plaintiff’s </w:t>
      </w:r>
      <w:r w:rsidRPr="00167123">
        <w:rPr>
          <w:rFonts w:ascii="Times New Roman" w:hAnsi="Times New Roman"/>
          <w:sz w:val="24"/>
          <w:szCs w:val="24"/>
        </w:rPr>
        <w:t>allegations</w:t>
      </w:r>
      <w:r w:rsidR="008A3EA5" w:rsidRPr="00167123">
        <w:rPr>
          <w:rFonts w:ascii="Times New Roman" w:hAnsi="Times New Roman"/>
          <w:sz w:val="24"/>
          <w:szCs w:val="24"/>
        </w:rPr>
        <w:t>. He</w:t>
      </w:r>
      <w:r w:rsidRPr="00167123">
        <w:rPr>
          <w:rFonts w:ascii="Times New Roman" w:hAnsi="Times New Roman"/>
          <w:sz w:val="24"/>
          <w:szCs w:val="24"/>
        </w:rPr>
        <w:t xml:space="preserve"> </w:t>
      </w:r>
      <w:r w:rsidR="00A608D1" w:rsidRPr="00167123">
        <w:rPr>
          <w:rFonts w:ascii="Times New Roman" w:hAnsi="Times New Roman"/>
          <w:sz w:val="24"/>
          <w:szCs w:val="24"/>
        </w:rPr>
        <w:t xml:space="preserve">averred </w:t>
      </w:r>
      <w:r w:rsidRPr="00167123">
        <w:rPr>
          <w:rFonts w:ascii="Times New Roman" w:hAnsi="Times New Roman"/>
          <w:sz w:val="24"/>
          <w:szCs w:val="24"/>
        </w:rPr>
        <w:t xml:space="preserve">that </w:t>
      </w:r>
      <w:r w:rsidR="008A3EA5" w:rsidRPr="00167123">
        <w:rPr>
          <w:rFonts w:ascii="Times New Roman" w:hAnsi="Times New Roman"/>
          <w:sz w:val="24"/>
          <w:szCs w:val="24"/>
        </w:rPr>
        <w:t xml:space="preserve">late </w:t>
      </w:r>
      <w:proofErr w:type="spellStart"/>
      <w:r w:rsidRPr="00167123">
        <w:rPr>
          <w:rFonts w:ascii="Times New Roman" w:hAnsi="Times New Roman"/>
          <w:sz w:val="24"/>
          <w:szCs w:val="24"/>
        </w:rPr>
        <w:t>Fatuma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Rubereti</w:t>
      </w:r>
      <w:proofErr w:type="spellEnd"/>
      <w:r w:rsidRPr="00167123">
        <w:rPr>
          <w:rFonts w:ascii="Times New Roman" w:hAnsi="Times New Roman"/>
          <w:sz w:val="24"/>
          <w:szCs w:val="24"/>
        </w:rPr>
        <w:t xml:space="preserve"> </w:t>
      </w:r>
      <w:proofErr w:type="spellStart"/>
      <w:r w:rsidR="008A3EA5" w:rsidRPr="00167123">
        <w:rPr>
          <w:rFonts w:ascii="Times New Roman" w:hAnsi="Times New Roman"/>
          <w:sz w:val="24"/>
          <w:szCs w:val="24"/>
        </w:rPr>
        <w:t>Hawa</w:t>
      </w:r>
      <w:proofErr w:type="spellEnd"/>
      <w:r w:rsidR="008A3EA5" w:rsidRPr="00167123">
        <w:rPr>
          <w:rFonts w:ascii="Times New Roman" w:hAnsi="Times New Roman"/>
          <w:sz w:val="24"/>
          <w:szCs w:val="24"/>
        </w:rPr>
        <w:t xml:space="preserve">, </w:t>
      </w:r>
      <w:r w:rsidR="00A608D1" w:rsidRPr="00167123">
        <w:rPr>
          <w:rFonts w:ascii="Times New Roman" w:hAnsi="Times New Roman"/>
          <w:sz w:val="24"/>
          <w:szCs w:val="24"/>
        </w:rPr>
        <w:t xml:space="preserve">who was </w:t>
      </w:r>
      <w:r w:rsidR="00F51D83" w:rsidRPr="00167123">
        <w:rPr>
          <w:rFonts w:ascii="Times New Roman" w:hAnsi="Times New Roman"/>
          <w:sz w:val="24"/>
          <w:szCs w:val="24"/>
        </w:rPr>
        <w:t xml:space="preserve">a </w:t>
      </w:r>
      <w:r w:rsidR="001A78A9" w:rsidRPr="00167123">
        <w:rPr>
          <w:rFonts w:ascii="Times New Roman" w:hAnsi="Times New Roman"/>
          <w:sz w:val="24"/>
          <w:szCs w:val="24"/>
        </w:rPr>
        <w:t xml:space="preserve">cousin to </w:t>
      </w:r>
      <w:r w:rsidR="00A608D1" w:rsidRPr="00167123">
        <w:rPr>
          <w:rFonts w:ascii="Times New Roman" w:hAnsi="Times New Roman"/>
          <w:sz w:val="24"/>
          <w:szCs w:val="24"/>
        </w:rPr>
        <w:t xml:space="preserve">his late father </w:t>
      </w:r>
      <w:r w:rsidR="008A6B4E" w:rsidRPr="00167123">
        <w:rPr>
          <w:rFonts w:ascii="Times New Roman" w:hAnsi="Times New Roman"/>
          <w:sz w:val="24"/>
          <w:szCs w:val="24"/>
        </w:rPr>
        <w:t>Sunder Ka</w:t>
      </w:r>
      <w:r w:rsidR="00F51D83" w:rsidRPr="00167123">
        <w:rPr>
          <w:rFonts w:ascii="Times New Roman" w:hAnsi="Times New Roman"/>
          <w:sz w:val="24"/>
          <w:szCs w:val="24"/>
        </w:rPr>
        <w:t xml:space="preserve">ka </w:t>
      </w:r>
      <w:r w:rsidR="001A78A9" w:rsidRPr="00167123">
        <w:rPr>
          <w:rFonts w:ascii="Times New Roman" w:hAnsi="Times New Roman"/>
          <w:sz w:val="24"/>
          <w:szCs w:val="24"/>
        </w:rPr>
        <w:t xml:space="preserve">and </w:t>
      </w:r>
      <w:r w:rsidRPr="00167123">
        <w:rPr>
          <w:rFonts w:ascii="Times New Roman" w:hAnsi="Times New Roman"/>
          <w:sz w:val="24"/>
          <w:szCs w:val="24"/>
        </w:rPr>
        <w:t xml:space="preserve">a sister to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00F51D83" w:rsidRPr="00167123">
        <w:rPr>
          <w:rFonts w:ascii="Times New Roman" w:hAnsi="Times New Roman"/>
          <w:sz w:val="24"/>
          <w:szCs w:val="24"/>
        </w:rPr>
        <w:t>,</w:t>
      </w:r>
      <w:r w:rsidRPr="00167123">
        <w:rPr>
          <w:rFonts w:ascii="Times New Roman" w:hAnsi="Times New Roman"/>
          <w:sz w:val="24"/>
          <w:szCs w:val="24"/>
        </w:rPr>
        <w:t xml:space="preserve"> was on a sub</w:t>
      </w:r>
      <w:r w:rsidR="008A3EA5" w:rsidRPr="00167123">
        <w:rPr>
          <w:rFonts w:ascii="Times New Roman" w:hAnsi="Times New Roman"/>
          <w:sz w:val="24"/>
          <w:szCs w:val="24"/>
        </w:rPr>
        <w:t xml:space="preserve"> -</w:t>
      </w:r>
      <w:r w:rsidRPr="00167123">
        <w:rPr>
          <w:rFonts w:ascii="Times New Roman" w:hAnsi="Times New Roman"/>
          <w:sz w:val="24"/>
          <w:szCs w:val="24"/>
        </w:rPr>
        <w:t xml:space="preserve"> lease on</w:t>
      </w:r>
      <w:r w:rsidR="00003CFE" w:rsidRPr="00167123">
        <w:rPr>
          <w:rFonts w:ascii="Times New Roman" w:hAnsi="Times New Roman"/>
          <w:sz w:val="24"/>
          <w:szCs w:val="24"/>
        </w:rPr>
        <w:t xml:space="preserve"> land </w:t>
      </w:r>
      <w:r w:rsidR="00A608D1" w:rsidRPr="00167123">
        <w:rPr>
          <w:rFonts w:ascii="Times New Roman" w:hAnsi="Times New Roman"/>
          <w:sz w:val="24"/>
          <w:szCs w:val="24"/>
        </w:rPr>
        <w:t>belonging</w:t>
      </w:r>
      <w:r w:rsidR="00463305" w:rsidRPr="00167123">
        <w:rPr>
          <w:rFonts w:ascii="Times New Roman" w:hAnsi="Times New Roman"/>
          <w:sz w:val="24"/>
          <w:szCs w:val="24"/>
        </w:rPr>
        <w:t xml:space="preserve"> </w:t>
      </w:r>
      <w:r w:rsidR="00003CFE" w:rsidRPr="00167123">
        <w:rPr>
          <w:rFonts w:ascii="Times New Roman" w:hAnsi="Times New Roman"/>
          <w:sz w:val="24"/>
          <w:szCs w:val="24"/>
        </w:rPr>
        <w:t>to</w:t>
      </w:r>
      <w:r w:rsidR="00463305" w:rsidRPr="00167123">
        <w:rPr>
          <w:rFonts w:ascii="Times New Roman" w:hAnsi="Times New Roman"/>
          <w:sz w:val="24"/>
          <w:szCs w:val="24"/>
        </w:rPr>
        <w:t xml:space="preserve"> Dr. </w:t>
      </w:r>
      <w:proofErr w:type="spellStart"/>
      <w:r w:rsidR="00463305" w:rsidRPr="00167123">
        <w:rPr>
          <w:rFonts w:ascii="Times New Roman" w:hAnsi="Times New Roman"/>
          <w:sz w:val="24"/>
          <w:szCs w:val="24"/>
        </w:rPr>
        <w:t>Lumu</w:t>
      </w:r>
      <w:proofErr w:type="spellEnd"/>
      <w:r w:rsidR="00463305" w:rsidRPr="00167123">
        <w:rPr>
          <w:rFonts w:ascii="Times New Roman" w:hAnsi="Times New Roman"/>
          <w:sz w:val="24"/>
          <w:szCs w:val="24"/>
        </w:rPr>
        <w:t xml:space="preserve"> comprised in </w:t>
      </w:r>
      <w:proofErr w:type="spellStart"/>
      <w:r w:rsidR="00463305" w:rsidRPr="00167123">
        <w:rPr>
          <w:rFonts w:ascii="Times New Roman" w:hAnsi="Times New Roman"/>
          <w:sz w:val="24"/>
          <w:szCs w:val="24"/>
        </w:rPr>
        <w:t>Kibuga</w:t>
      </w:r>
      <w:proofErr w:type="spellEnd"/>
      <w:r w:rsidR="00463305" w:rsidRPr="00167123">
        <w:rPr>
          <w:rFonts w:ascii="Times New Roman" w:hAnsi="Times New Roman"/>
          <w:sz w:val="24"/>
          <w:szCs w:val="24"/>
        </w:rPr>
        <w:t xml:space="preserve"> Block 12 Plot 473</w:t>
      </w:r>
      <w:r w:rsidR="00F51D83" w:rsidRPr="00167123">
        <w:rPr>
          <w:rFonts w:ascii="Times New Roman" w:hAnsi="Times New Roman"/>
          <w:sz w:val="24"/>
          <w:szCs w:val="24"/>
        </w:rPr>
        <w:t xml:space="preserve">. That when </w:t>
      </w:r>
      <w:r w:rsidR="001721CD" w:rsidRPr="00167123">
        <w:rPr>
          <w:rFonts w:ascii="Times New Roman" w:hAnsi="Times New Roman"/>
          <w:sz w:val="24"/>
          <w:szCs w:val="24"/>
        </w:rPr>
        <w:t>the sub lease</w:t>
      </w:r>
      <w:r w:rsidR="00463305" w:rsidRPr="00167123">
        <w:rPr>
          <w:rFonts w:ascii="Times New Roman" w:hAnsi="Times New Roman"/>
          <w:sz w:val="24"/>
          <w:szCs w:val="24"/>
        </w:rPr>
        <w:t xml:space="preserve"> expired in 1990</w:t>
      </w:r>
      <w:r w:rsidR="00F51D83" w:rsidRPr="00167123">
        <w:rPr>
          <w:rFonts w:ascii="Times New Roman" w:hAnsi="Times New Roman"/>
          <w:sz w:val="24"/>
          <w:szCs w:val="24"/>
        </w:rPr>
        <w:t>,</w:t>
      </w:r>
      <w:r w:rsidR="00463305" w:rsidRPr="00167123">
        <w:rPr>
          <w:rFonts w:ascii="Times New Roman" w:hAnsi="Times New Roman"/>
          <w:sz w:val="24"/>
          <w:szCs w:val="24"/>
        </w:rPr>
        <w:t xml:space="preserve"> Dr. </w:t>
      </w:r>
      <w:proofErr w:type="spellStart"/>
      <w:r w:rsidR="00463305" w:rsidRPr="00167123">
        <w:rPr>
          <w:rFonts w:ascii="Times New Roman" w:hAnsi="Times New Roman"/>
          <w:sz w:val="24"/>
          <w:szCs w:val="24"/>
        </w:rPr>
        <w:t>Lumu</w:t>
      </w:r>
      <w:proofErr w:type="spellEnd"/>
      <w:r w:rsidR="00463305" w:rsidRPr="00167123">
        <w:rPr>
          <w:rFonts w:ascii="Times New Roman" w:hAnsi="Times New Roman"/>
          <w:sz w:val="24"/>
          <w:szCs w:val="24"/>
        </w:rPr>
        <w:t xml:space="preserve"> offered to sale </w:t>
      </w:r>
      <w:r w:rsidR="001721CD" w:rsidRPr="00167123">
        <w:rPr>
          <w:rFonts w:ascii="Times New Roman" w:hAnsi="Times New Roman"/>
          <w:sz w:val="24"/>
          <w:szCs w:val="24"/>
        </w:rPr>
        <w:t xml:space="preserve">the </w:t>
      </w:r>
      <w:proofErr w:type="spellStart"/>
      <w:r w:rsidR="00463305" w:rsidRPr="00167123">
        <w:rPr>
          <w:rFonts w:ascii="Times New Roman" w:hAnsi="Times New Roman"/>
          <w:sz w:val="24"/>
          <w:szCs w:val="24"/>
        </w:rPr>
        <w:t>mailo</w:t>
      </w:r>
      <w:proofErr w:type="spellEnd"/>
      <w:r w:rsidR="00463305" w:rsidRPr="00167123">
        <w:rPr>
          <w:rFonts w:ascii="Times New Roman" w:hAnsi="Times New Roman"/>
          <w:sz w:val="24"/>
          <w:szCs w:val="24"/>
        </w:rPr>
        <w:t xml:space="preserve"> interest to </w:t>
      </w:r>
      <w:proofErr w:type="spellStart"/>
      <w:r w:rsidR="00463305" w:rsidRPr="00167123">
        <w:rPr>
          <w:rFonts w:ascii="Times New Roman" w:hAnsi="Times New Roman"/>
          <w:sz w:val="24"/>
          <w:szCs w:val="24"/>
        </w:rPr>
        <w:t>Mwana</w:t>
      </w:r>
      <w:proofErr w:type="spellEnd"/>
      <w:r w:rsidR="00463305" w:rsidRPr="00167123">
        <w:rPr>
          <w:rFonts w:ascii="Times New Roman" w:hAnsi="Times New Roman"/>
          <w:sz w:val="24"/>
          <w:szCs w:val="24"/>
        </w:rPr>
        <w:t xml:space="preserve"> </w:t>
      </w:r>
      <w:proofErr w:type="spellStart"/>
      <w:r w:rsidR="00463305" w:rsidRPr="00167123">
        <w:rPr>
          <w:rFonts w:ascii="Times New Roman" w:hAnsi="Times New Roman"/>
          <w:sz w:val="24"/>
          <w:szCs w:val="24"/>
        </w:rPr>
        <w:t>Isha</w:t>
      </w:r>
      <w:proofErr w:type="spellEnd"/>
      <w:r w:rsidR="00463305" w:rsidRPr="00167123">
        <w:rPr>
          <w:rFonts w:ascii="Times New Roman" w:hAnsi="Times New Roman"/>
          <w:sz w:val="24"/>
          <w:szCs w:val="24"/>
        </w:rPr>
        <w:t xml:space="preserve"> </w:t>
      </w:r>
      <w:r w:rsidR="001721CD" w:rsidRPr="00167123">
        <w:rPr>
          <w:rFonts w:ascii="Times New Roman" w:hAnsi="Times New Roman"/>
          <w:sz w:val="24"/>
          <w:szCs w:val="24"/>
        </w:rPr>
        <w:t xml:space="preserve">but </w:t>
      </w:r>
      <w:r w:rsidR="00F51D83" w:rsidRPr="00167123">
        <w:rPr>
          <w:rFonts w:ascii="Times New Roman" w:hAnsi="Times New Roman"/>
          <w:sz w:val="24"/>
          <w:szCs w:val="24"/>
        </w:rPr>
        <w:t xml:space="preserve">that </w:t>
      </w:r>
      <w:r w:rsidR="00463305" w:rsidRPr="00167123">
        <w:rPr>
          <w:rFonts w:ascii="Times New Roman" w:hAnsi="Times New Roman"/>
          <w:sz w:val="24"/>
          <w:szCs w:val="24"/>
        </w:rPr>
        <w:t>she failed to pay</w:t>
      </w:r>
      <w:r w:rsidR="00F51D83" w:rsidRPr="00167123">
        <w:rPr>
          <w:rFonts w:ascii="Times New Roman" w:hAnsi="Times New Roman"/>
          <w:sz w:val="24"/>
          <w:szCs w:val="24"/>
        </w:rPr>
        <w:t xml:space="preserve"> the purchase price</w:t>
      </w:r>
      <w:r w:rsidR="00003CFE" w:rsidRPr="00167123">
        <w:rPr>
          <w:rFonts w:ascii="Times New Roman" w:hAnsi="Times New Roman"/>
          <w:sz w:val="24"/>
          <w:szCs w:val="24"/>
        </w:rPr>
        <w:t xml:space="preserve">. </w:t>
      </w:r>
      <w:r w:rsidR="008A6B4E" w:rsidRPr="00167123">
        <w:rPr>
          <w:rFonts w:ascii="Times New Roman" w:hAnsi="Times New Roman"/>
          <w:sz w:val="24"/>
          <w:szCs w:val="24"/>
        </w:rPr>
        <w:t xml:space="preserve">That </w:t>
      </w:r>
      <w:r w:rsidR="00463305" w:rsidRPr="00167123">
        <w:rPr>
          <w:rFonts w:ascii="Times New Roman" w:hAnsi="Times New Roman"/>
          <w:sz w:val="24"/>
          <w:szCs w:val="24"/>
        </w:rPr>
        <w:t xml:space="preserve">Dr. </w:t>
      </w:r>
      <w:proofErr w:type="spellStart"/>
      <w:r w:rsidR="00463305" w:rsidRPr="00167123">
        <w:rPr>
          <w:rFonts w:ascii="Times New Roman" w:hAnsi="Times New Roman"/>
          <w:sz w:val="24"/>
          <w:szCs w:val="24"/>
        </w:rPr>
        <w:t>Lumu</w:t>
      </w:r>
      <w:proofErr w:type="spellEnd"/>
      <w:r w:rsidR="00463305" w:rsidRPr="00167123">
        <w:rPr>
          <w:rFonts w:ascii="Times New Roman" w:hAnsi="Times New Roman"/>
          <w:sz w:val="24"/>
          <w:szCs w:val="24"/>
        </w:rPr>
        <w:t xml:space="preserve"> </w:t>
      </w:r>
      <w:r w:rsidR="00003CFE" w:rsidRPr="00167123">
        <w:rPr>
          <w:rFonts w:ascii="Times New Roman" w:hAnsi="Times New Roman"/>
          <w:sz w:val="24"/>
          <w:szCs w:val="24"/>
        </w:rPr>
        <w:t xml:space="preserve">then </w:t>
      </w:r>
      <w:r w:rsidR="00463305" w:rsidRPr="00167123">
        <w:rPr>
          <w:rFonts w:ascii="Times New Roman" w:hAnsi="Times New Roman"/>
          <w:sz w:val="24"/>
          <w:szCs w:val="24"/>
        </w:rPr>
        <w:t xml:space="preserve">passed on the offer of purchase to </w:t>
      </w:r>
      <w:r w:rsidR="008A3EA5" w:rsidRPr="00167123">
        <w:rPr>
          <w:rFonts w:ascii="Times New Roman" w:hAnsi="Times New Roman"/>
          <w:sz w:val="24"/>
          <w:szCs w:val="24"/>
        </w:rPr>
        <w:t>Su</w:t>
      </w:r>
      <w:r w:rsidR="001721CD" w:rsidRPr="00167123">
        <w:rPr>
          <w:rFonts w:ascii="Times New Roman" w:hAnsi="Times New Roman"/>
          <w:sz w:val="24"/>
          <w:szCs w:val="24"/>
        </w:rPr>
        <w:t>n</w:t>
      </w:r>
      <w:r w:rsidR="008A3EA5" w:rsidRPr="00167123">
        <w:rPr>
          <w:rFonts w:ascii="Times New Roman" w:hAnsi="Times New Roman"/>
          <w:sz w:val="24"/>
          <w:szCs w:val="24"/>
        </w:rPr>
        <w:t xml:space="preserve">der </w:t>
      </w:r>
      <w:r w:rsidR="008A3EA5" w:rsidRPr="00167123">
        <w:rPr>
          <w:rFonts w:ascii="Times New Roman" w:hAnsi="Times New Roman"/>
          <w:sz w:val="24"/>
          <w:szCs w:val="24"/>
        </w:rPr>
        <w:lastRenderedPageBreak/>
        <w:t>Kaka</w:t>
      </w:r>
      <w:r w:rsidR="001721CD" w:rsidRPr="00167123">
        <w:rPr>
          <w:rFonts w:ascii="Times New Roman" w:hAnsi="Times New Roman"/>
          <w:sz w:val="24"/>
          <w:szCs w:val="24"/>
        </w:rPr>
        <w:t xml:space="preserve"> </w:t>
      </w:r>
      <w:r w:rsidR="00463305" w:rsidRPr="00167123">
        <w:rPr>
          <w:rFonts w:ascii="Times New Roman" w:hAnsi="Times New Roman"/>
          <w:sz w:val="24"/>
          <w:szCs w:val="24"/>
        </w:rPr>
        <w:t xml:space="preserve">who agreed and paid full purchase price. </w:t>
      </w:r>
      <w:r w:rsidR="00003CFE" w:rsidRPr="00167123">
        <w:rPr>
          <w:rFonts w:ascii="Times New Roman" w:hAnsi="Times New Roman"/>
          <w:sz w:val="24"/>
          <w:szCs w:val="24"/>
        </w:rPr>
        <w:t>The</w:t>
      </w:r>
      <w:r w:rsidR="00463305" w:rsidRPr="00167123">
        <w:rPr>
          <w:rFonts w:ascii="Times New Roman" w:hAnsi="Times New Roman"/>
          <w:sz w:val="24"/>
          <w:szCs w:val="24"/>
        </w:rPr>
        <w:t xml:space="preserve"> 1</w:t>
      </w:r>
      <w:r w:rsidR="00463305" w:rsidRPr="00167123">
        <w:rPr>
          <w:rFonts w:ascii="Times New Roman" w:hAnsi="Times New Roman"/>
          <w:sz w:val="24"/>
          <w:szCs w:val="24"/>
          <w:vertAlign w:val="superscript"/>
        </w:rPr>
        <w:t>st</w:t>
      </w:r>
      <w:r w:rsidR="00463305" w:rsidRPr="00167123">
        <w:rPr>
          <w:rFonts w:ascii="Times New Roman" w:hAnsi="Times New Roman"/>
          <w:sz w:val="24"/>
          <w:szCs w:val="24"/>
        </w:rPr>
        <w:t xml:space="preserve"> defendant</w:t>
      </w:r>
      <w:r w:rsidR="00003CFE" w:rsidRPr="00167123">
        <w:rPr>
          <w:rFonts w:ascii="Times New Roman" w:hAnsi="Times New Roman"/>
          <w:sz w:val="24"/>
          <w:szCs w:val="24"/>
        </w:rPr>
        <w:t xml:space="preserve"> further averred that his late</w:t>
      </w:r>
      <w:r w:rsidR="001721CD" w:rsidRPr="00167123">
        <w:rPr>
          <w:rFonts w:ascii="Times New Roman" w:hAnsi="Times New Roman"/>
          <w:sz w:val="24"/>
          <w:szCs w:val="24"/>
        </w:rPr>
        <w:t xml:space="preserve"> </w:t>
      </w:r>
      <w:r w:rsidR="00003CFE" w:rsidRPr="00167123">
        <w:rPr>
          <w:rFonts w:ascii="Times New Roman" w:hAnsi="Times New Roman"/>
          <w:sz w:val="24"/>
          <w:szCs w:val="24"/>
        </w:rPr>
        <w:t>father pledged</w:t>
      </w:r>
      <w:r w:rsidR="00463305" w:rsidRPr="00167123">
        <w:rPr>
          <w:rFonts w:ascii="Times New Roman" w:hAnsi="Times New Roman"/>
          <w:sz w:val="24"/>
          <w:szCs w:val="24"/>
        </w:rPr>
        <w:t xml:space="preserve"> the title and transfer forms to the 2</w:t>
      </w:r>
      <w:r w:rsidR="00463305" w:rsidRPr="00167123">
        <w:rPr>
          <w:rFonts w:ascii="Times New Roman" w:hAnsi="Times New Roman"/>
          <w:sz w:val="24"/>
          <w:szCs w:val="24"/>
          <w:vertAlign w:val="superscript"/>
        </w:rPr>
        <w:t>nd</w:t>
      </w:r>
      <w:r w:rsidR="00463305" w:rsidRPr="00167123">
        <w:rPr>
          <w:rFonts w:ascii="Times New Roman" w:hAnsi="Times New Roman"/>
          <w:sz w:val="24"/>
          <w:szCs w:val="24"/>
        </w:rPr>
        <w:t xml:space="preserve"> defendant who transferred the suit land in his </w:t>
      </w:r>
      <w:r w:rsidR="008A6B4E" w:rsidRPr="00167123">
        <w:rPr>
          <w:rFonts w:ascii="Times New Roman" w:hAnsi="Times New Roman"/>
          <w:sz w:val="24"/>
          <w:szCs w:val="24"/>
        </w:rPr>
        <w:t xml:space="preserve">own </w:t>
      </w:r>
      <w:r w:rsidR="00463305" w:rsidRPr="00167123">
        <w:rPr>
          <w:rFonts w:ascii="Times New Roman" w:hAnsi="Times New Roman"/>
          <w:sz w:val="24"/>
          <w:szCs w:val="24"/>
        </w:rPr>
        <w:t>names</w:t>
      </w:r>
      <w:r w:rsidR="00003CFE" w:rsidRPr="00167123">
        <w:rPr>
          <w:rFonts w:ascii="Times New Roman" w:hAnsi="Times New Roman"/>
          <w:sz w:val="24"/>
          <w:szCs w:val="24"/>
        </w:rPr>
        <w:t>. That</w:t>
      </w:r>
      <w:r w:rsidR="001721CD" w:rsidRPr="00167123">
        <w:rPr>
          <w:rFonts w:ascii="Times New Roman" w:hAnsi="Times New Roman"/>
          <w:sz w:val="24"/>
          <w:szCs w:val="24"/>
        </w:rPr>
        <w:t xml:space="preserve"> later after </w:t>
      </w:r>
      <w:r w:rsidR="00003CFE" w:rsidRPr="00167123">
        <w:rPr>
          <w:rFonts w:ascii="Times New Roman" w:hAnsi="Times New Roman"/>
          <w:sz w:val="24"/>
          <w:szCs w:val="24"/>
        </w:rPr>
        <w:t>the 1</w:t>
      </w:r>
      <w:r w:rsidR="00003CFE" w:rsidRPr="00167123">
        <w:rPr>
          <w:rFonts w:ascii="Times New Roman" w:hAnsi="Times New Roman"/>
          <w:sz w:val="24"/>
          <w:szCs w:val="24"/>
          <w:vertAlign w:val="superscript"/>
        </w:rPr>
        <w:t>st</w:t>
      </w:r>
      <w:r w:rsidR="00003CFE" w:rsidRPr="00167123">
        <w:rPr>
          <w:rFonts w:ascii="Times New Roman" w:hAnsi="Times New Roman"/>
          <w:sz w:val="24"/>
          <w:szCs w:val="24"/>
        </w:rPr>
        <w:t xml:space="preserve"> defendant’s father </w:t>
      </w:r>
      <w:r w:rsidR="001721CD" w:rsidRPr="00167123">
        <w:rPr>
          <w:rFonts w:ascii="Times New Roman" w:hAnsi="Times New Roman"/>
          <w:sz w:val="24"/>
          <w:szCs w:val="24"/>
        </w:rPr>
        <w:t xml:space="preserve">repaid the </w:t>
      </w:r>
      <w:r w:rsidR="008A6B4E" w:rsidRPr="00167123">
        <w:rPr>
          <w:rFonts w:ascii="Times New Roman" w:hAnsi="Times New Roman"/>
          <w:sz w:val="24"/>
          <w:szCs w:val="24"/>
        </w:rPr>
        <w:t>loan;</w:t>
      </w:r>
      <w:r w:rsidR="001721CD" w:rsidRPr="00167123">
        <w:rPr>
          <w:rFonts w:ascii="Times New Roman" w:hAnsi="Times New Roman"/>
          <w:sz w:val="24"/>
          <w:szCs w:val="24"/>
        </w:rPr>
        <w:t xml:space="preserve"> the suit land was transferred </w:t>
      </w:r>
      <w:r w:rsidR="00003CFE" w:rsidRPr="00167123">
        <w:rPr>
          <w:rFonts w:ascii="Times New Roman" w:hAnsi="Times New Roman"/>
          <w:sz w:val="24"/>
          <w:szCs w:val="24"/>
        </w:rPr>
        <w:t xml:space="preserve">back </w:t>
      </w:r>
      <w:r w:rsidR="001721CD" w:rsidRPr="00167123">
        <w:rPr>
          <w:rFonts w:ascii="Times New Roman" w:hAnsi="Times New Roman"/>
          <w:sz w:val="24"/>
          <w:szCs w:val="24"/>
        </w:rPr>
        <w:t>to him by the 2</w:t>
      </w:r>
      <w:r w:rsidR="001721CD" w:rsidRPr="00167123">
        <w:rPr>
          <w:rFonts w:ascii="Times New Roman" w:hAnsi="Times New Roman"/>
          <w:sz w:val="24"/>
          <w:szCs w:val="24"/>
          <w:vertAlign w:val="superscript"/>
        </w:rPr>
        <w:t>nd</w:t>
      </w:r>
      <w:r w:rsidR="001721CD" w:rsidRPr="00167123">
        <w:rPr>
          <w:rFonts w:ascii="Times New Roman" w:hAnsi="Times New Roman"/>
          <w:sz w:val="24"/>
          <w:szCs w:val="24"/>
        </w:rPr>
        <w:t xml:space="preserve"> defendant</w:t>
      </w:r>
      <w:r w:rsidR="00463305" w:rsidRPr="00167123">
        <w:rPr>
          <w:rFonts w:ascii="Times New Roman" w:hAnsi="Times New Roman"/>
          <w:sz w:val="24"/>
          <w:szCs w:val="24"/>
        </w:rPr>
        <w:t>.</w:t>
      </w:r>
    </w:p>
    <w:p w:rsidR="00610939" w:rsidRPr="00167123" w:rsidRDefault="00463305" w:rsidP="00950B74">
      <w:pPr>
        <w:spacing w:line="480" w:lineRule="auto"/>
        <w:jc w:val="both"/>
        <w:rPr>
          <w:rFonts w:ascii="Times New Roman" w:hAnsi="Times New Roman"/>
          <w:sz w:val="24"/>
          <w:szCs w:val="24"/>
        </w:rPr>
      </w:pPr>
      <w:r w:rsidRPr="00167123">
        <w:rPr>
          <w:rFonts w:ascii="Times New Roman" w:hAnsi="Times New Roman"/>
          <w:sz w:val="24"/>
          <w:szCs w:val="24"/>
        </w:rPr>
        <w:t>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 </w:t>
      </w:r>
      <w:r w:rsidR="001721CD" w:rsidRPr="00167123">
        <w:rPr>
          <w:rFonts w:ascii="Times New Roman" w:hAnsi="Times New Roman"/>
          <w:sz w:val="24"/>
          <w:szCs w:val="24"/>
        </w:rPr>
        <w:t>also</w:t>
      </w:r>
      <w:r w:rsidR="008A3EA5" w:rsidRPr="00167123">
        <w:rPr>
          <w:rFonts w:ascii="Times New Roman" w:hAnsi="Times New Roman"/>
          <w:sz w:val="24"/>
          <w:szCs w:val="24"/>
        </w:rPr>
        <w:t xml:space="preserve"> filed </w:t>
      </w:r>
      <w:r w:rsidRPr="00167123">
        <w:rPr>
          <w:rFonts w:ascii="Times New Roman" w:hAnsi="Times New Roman"/>
          <w:sz w:val="24"/>
          <w:szCs w:val="24"/>
        </w:rPr>
        <w:t>a counterclaim agai</w:t>
      </w:r>
      <w:r w:rsidR="008A3EA5" w:rsidRPr="00167123">
        <w:rPr>
          <w:rFonts w:ascii="Times New Roman" w:hAnsi="Times New Roman"/>
          <w:sz w:val="24"/>
          <w:szCs w:val="24"/>
        </w:rPr>
        <w:t>nst the plaintiff for trespass</w:t>
      </w:r>
      <w:r w:rsidR="008A6B4E" w:rsidRPr="00167123">
        <w:rPr>
          <w:rFonts w:ascii="Times New Roman" w:hAnsi="Times New Roman"/>
          <w:sz w:val="24"/>
          <w:szCs w:val="24"/>
        </w:rPr>
        <w:t xml:space="preserve"> to the suit land</w:t>
      </w:r>
      <w:r w:rsidR="008A3EA5" w:rsidRPr="00167123">
        <w:rPr>
          <w:rFonts w:ascii="Times New Roman" w:hAnsi="Times New Roman"/>
          <w:sz w:val="24"/>
          <w:szCs w:val="24"/>
        </w:rPr>
        <w:t xml:space="preserve">, and </w:t>
      </w:r>
      <w:r w:rsidR="001721CD" w:rsidRPr="00167123">
        <w:rPr>
          <w:rFonts w:ascii="Times New Roman" w:hAnsi="Times New Roman"/>
          <w:sz w:val="24"/>
          <w:szCs w:val="24"/>
        </w:rPr>
        <w:t xml:space="preserve">sought orders of </w:t>
      </w:r>
      <w:r w:rsidR="008A6B4E" w:rsidRPr="00167123">
        <w:rPr>
          <w:rFonts w:ascii="Times New Roman" w:hAnsi="Times New Roman"/>
          <w:sz w:val="24"/>
          <w:szCs w:val="24"/>
        </w:rPr>
        <w:t>vacant possession</w:t>
      </w:r>
      <w:r w:rsidRPr="00167123">
        <w:rPr>
          <w:rFonts w:ascii="Times New Roman" w:hAnsi="Times New Roman"/>
          <w:sz w:val="24"/>
          <w:szCs w:val="24"/>
        </w:rPr>
        <w:t xml:space="preserve">, </w:t>
      </w:r>
      <w:r w:rsidR="00003CFE" w:rsidRPr="00167123">
        <w:rPr>
          <w:rFonts w:ascii="Times New Roman" w:hAnsi="Times New Roman"/>
          <w:sz w:val="24"/>
          <w:szCs w:val="24"/>
        </w:rPr>
        <w:t xml:space="preserve">a </w:t>
      </w:r>
      <w:r w:rsidRPr="00167123">
        <w:rPr>
          <w:rFonts w:ascii="Times New Roman" w:hAnsi="Times New Roman"/>
          <w:sz w:val="24"/>
          <w:szCs w:val="24"/>
        </w:rPr>
        <w:t xml:space="preserve">permanent injunction, special </w:t>
      </w:r>
      <w:r w:rsidR="008A3EA5" w:rsidRPr="00167123">
        <w:rPr>
          <w:rFonts w:ascii="Times New Roman" w:hAnsi="Times New Roman"/>
          <w:sz w:val="24"/>
          <w:szCs w:val="24"/>
        </w:rPr>
        <w:t>and</w:t>
      </w:r>
      <w:r w:rsidRPr="00167123">
        <w:rPr>
          <w:rFonts w:ascii="Times New Roman" w:hAnsi="Times New Roman"/>
          <w:sz w:val="24"/>
          <w:szCs w:val="24"/>
        </w:rPr>
        <w:t xml:space="preserve"> general damages</w:t>
      </w:r>
      <w:r w:rsidR="008A3EA5" w:rsidRPr="00167123">
        <w:rPr>
          <w:rFonts w:ascii="Times New Roman" w:hAnsi="Times New Roman"/>
          <w:sz w:val="24"/>
          <w:szCs w:val="24"/>
        </w:rPr>
        <w:t>,</w:t>
      </w:r>
      <w:r w:rsidRPr="00167123">
        <w:rPr>
          <w:rFonts w:ascii="Times New Roman" w:hAnsi="Times New Roman"/>
          <w:sz w:val="24"/>
          <w:szCs w:val="24"/>
        </w:rPr>
        <w:t xml:space="preserve"> and costs of the counterclaim. </w:t>
      </w:r>
      <w:r w:rsidR="008A3EA5" w:rsidRPr="00167123">
        <w:rPr>
          <w:rFonts w:ascii="Times New Roman" w:hAnsi="Times New Roman"/>
          <w:sz w:val="24"/>
          <w:szCs w:val="24"/>
        </w:rPr>
        <w:t>He averred</w:t>
      </w:r>
      <w:r w:rsidRPr="00167123">
        <w:rPr>
          <w:rFonts w:ascii="Times New Roman" w:hAnsi="Times New Roman"/>
          <w:sz w:val="24"/>
          <w:szCs w:val="24"/>
        </w:rPr>
        <w:t xml:space="preserve"> that in 2001 the</w:t>
      </w:r>
      <w:r w:rsidR="008F0BD7" w:rsidRPr="00167123">
        <w:rPr>
          <w:rFonts w:ascii="Times New Roman" w:hAnsi="Times New Roman"/>
          <w:sz w:val="24"/>
          <w:szCs w:val="24"/>
        </w:rPr>
        <w:t xml:space="preserve"> </w:t>
      </w:r>
      <w:r w:rsidR="001721CD" w:rsidRPr="00167123">
        <w:rPr>
          <w:rFonts w:ascii="Times New Roman" w:hAnsi="Times New Roman"/>
          <w:sz w:val="24"/>
          <w:szCs w:val="24"/>
        </w:rPr>
        <w:t xml:space="preserve">plaintiff without any right forcibly started collecting rent from the </w:t>
      </w:r>
      <w:r w:rsidR="00003CFE" w:rsidRPr="00167123">
        <w:rPr>
          <w:rFonts w:ascii="Times New Roman" w:hAnsi="Times New Roman"/>
          <w:sz w:val="24"/>
          <w:szCs w:val="24"/>
        </w:rPr>
        <w:t xml:space="preserve">premises on the </w:t>
      </w:r>
      <w:r w:rsidR="001721CD" w:rsidRPr="00167123">
        <w:rPr>
          <w:rFonts w:ascii="Times New Roman" w:hAnsi="Times New Roman"/>
          <w:sz w:val="24"/>
          <w:szCs w:val="24"/>
        </w:rPr>
        <w:t>suit land</w:t>
      </w:r>
      <w:r w:rsidR="008F0BD7" w:rsidRPr="00167123">
        <w:rPr>
          <w:rFonts w:ascii="Times New Roman" w:hAnsi="Times New Roman"/>
          <w:sz w:val="24"/>
          <w:szCs w:val="24"/>
        </w:rPr>
        <w:t xml:space="preserve"> even though the mutual tenancy </w:t>
      </w:r>
      <w:r w:rsidR="001721CD" w:rsidRPr="00167123">
        <w:rPr>
          <w:rFonts w:ascii="Times New Roman" w:hAnsi="Times New Roman"/>
          <w:sz w:val="24"/>
          <w:szCs w:val="24"/>
        </w:rPr>
        <w:t xml:space="preserve">between her Aunt </w:t>
      </w:r>
      <w:proofErr w:type="spellStart"/>
      <w:r w:rsidR="001721CD" w:rsidRPr="00167123">
        <w:rPr>
          <w:rFonts w:ascii="Times New Roman" w:hAnsi="Times New Roman"/>
          <w:sz w:val="24"/>
          <w:szCs w:val="24"/>
        </w:rPr>
        <w:t>Mwana</w:t>
      </w:r>
      <w:proofErr w:type="spellEnd"/>
      <w:r w:rsidR="001721CD" w:rsidRPr="00167123">
        <w:rPr>
          <w:rFonts w:ascii="Times New Roman" w:hAnsi="Times New Roman"/>
          <w:sz w:val="24"/>
          <w:szCs w:val="24"/>
        </w:rPr>
        <w:t xml:space="preserve"> </w:t>
      </w:r>
      <w:proofErr w:type="spellStart"/>
      <w:r w:rsidR="001721CD" w:rsidRPr="00167123">
        <w:rPr>
          <w:rFonts w:ascii="Times New Roman" w:hAnsi="Times New Roman"/>
          <w:sz w:val="24"/>
          <w:szCs w:val="24"/>
        </w:rPr>
        <w:t>Isha</w:t>
      </w:r>
      <w:proofErr w:type="spellEnd"/>
      <w:r w:rsidR="001721CD" w:rsidRPr="00167123">
        <w:rPr>
          <w:rFonts w:ascii="Times New Roman" w:hAnsi="Times New Roman"/>
          <w:sz w:val="24"/>
          <w:szCs w:val="24"/>
        </w:rPr>
        <w:t xml:space="preserve"> and late Sunder Kaka </w:t>
      </w:r>
      <w:r w:rsidR="008F0BD7" w:rsidRPr="00167123">
        <w:rPr>
          <w:rFonts w:ascii="Times New Roman" w:hAnsi="Times New Roman"/>
          <w:sz w:val="24"/>
          <w:szCs w:val="24"/>
        </w:rPr>
        <w:t>had been terminated.</w:t>
      </w:r>
      <w:r w:rsidR="005E5CC8" w:rsidRPr="00167123">
        <w:rPr>
          <w:rFonts w:ascii="Times New Roman" w:hAnsi="Times New Roman"/>
          <w:sz w:val="24"/>
          <w:szCs w:val="24"/>
        </w:rPr>
        <w:t xml:space="preserve"> </w:t>
      </w:r>
      <w:r w:rsidR="008A3EA5" w:rsidRPr="00167123">
        <w:rPr>
          <w:rFonts w:ascii="Times New Roman" w:hAnsi="Times New Roman"/>
          <w:sz w:val="24"/>
          <w:szCs w:val="24"/>
        </w:rPr>
        <w:t>Further, t</w:t>
      </w:r>
      <w:r w:rsidR="005E5CC8" w:rsidRPr="00167123">
        <w:rPr>
          <w:rFonts w:ascii="Times New Roman" w:hAnsi="Times New Roman"/>
          <w:sz w:val="24"/>
          <w:szCs w:val="24"/>
        </w:rPr>
        <w:t xml:space="preserve">hat the plaintiff has </w:t>
      </w:r>
      <w:r w:rsidR="00003CFE" w:rsidRPr="00167123">
        <w:rPr>
          <w:rFonts w:ascii="Times New Roman" w:hAnsi="Times New Roman"/>
          <w:sz w:val="24"/>
          <w:szCs w:val="24"/>
        </w:rPr>
        <w:t xml:space="preserve">since </w:t>
      </w:r>
      <w:r w:rsidR="005E5CC8" w:rsidRPr="00167123">
        <w:rPr>
          <w:rFonts w:ascii="Times New Roman" w:hAnsi="Times New Roman"/>
          <w:sz w:val="24"/>
          <w:szCs w:val="24"/>
        </w:rPr>
        <w:t>engaged in fraudulent actions to de</w:t>
      </w:r>
      <w:r w:rsidR="008A3EA5" w:rsidRPr="00167123">
        <w:rPr>
          <w:rFonts w:ascii="Times New Roman" w:hAnsi="Times New Roman"/>
          <w:sz w:val="24"/>
          <w:szCs w:val="24"/>
        </w:rPr>
        <w:t>ny</w:t>
      </w:r>
      <w:r w:rsidR="005E5CC8" w:rsidRPr="00167123">
        <w:rPr>
          <w:rFonts w:ascii="Times New Roman" w:hAnsi="Times New Roman"/>
          <w:sz w:val="24"/>
          <w:szCs w:val="24"/>
        </w:rPr>
        <w:t xml:space="preserve"> </w:t>
      </w:r>
      <w:r w:rsidR="008A3EA5" w:rsidRPr="00167123">
        <w:rPr>
          <w:rFonts w:ascii="Times New Roman" w:hAnsi="Times New Roman"/>
          <w:sz w:val="24"/>
          <w:szCs w:val="24"/>
        </w:rPr>
        <w:t>him</w:t>
      </w:r>
      <w:r w:rsidR="005E5CC8" w:rsidRPr="00167123">
        <w:rPr>
          <w:rFonts w:ascii="Times New Roman" w:hAnsi="Times New Roman"/>
          <w:sz w:val="24"/>
          <w:szCs w:val="24"/>
        </w:rPr>
        <w:t xml:space="preserve"> enjoying proceeds from the </w:t>
      </w:r>
      <w:r w:rsidR="008A3EA5" w:rsidRPr="00167123">
        <w:rPr>
          <w:rFonts w:ascii="Times New Roman" w:hAnsi="Times New Roman"/>
          <w:sz w:val="24"/>
          <w:szCs w:val="24"/>
        </w:rPr>
        <w:t>suit land</w:t>
      </w:r>
      <w:r w:rsidR="005E5CC8" w:rsidRPr="00167123">
        <w:rPr>
          <w:rFonts w:ascii="Times New Roman" w:hAnsi="Times New Roman"/>
          <w:sz w:val="24"/>
          <w:szCs w:val="24"/>
        </w:rPr>
        <w:t>.</w:t>
      </w:r>
    </w:p>
    <w:p w:rsidR="005E5CC8" w:rsidRPr="00167123" w:rsidRDefault="008A3EA5" w:rsidP="00950B74">
      <w:pPr>
        <w:spacing w:line="480" w:lineRule="auto"/>
        <w:jc w:val="both"/>
        <w:rPr>
          <w:rFonts w:ascii="Times New Roman" w:hAnsi="Times New Roman"/>
          <w:sz w:val="24"/>
          <w:szCs w:val="24"/>
        </w:rPr>
      </w:pPr>
      <w:r w:rsidRPr="00167123">
        <w:rPr>
          <w:rFonts w:ascii="Times New Roman" w:hAnsi="Times New Roman"/>
          <w:sz w:val="24"/>
          <w:szCs w:val="24"/>
        </w:rPr>
        <w:t>T</w:t>
      </w:r>
      <w:r w:rsidR="00703C04" w:rsidRPr="00167123">
        <w:rPr>
          <w:rFonts w:ascii="Times New Roman" w:hAnsi="Times New Roman"/>
          <w:sz w:val="24"/>
          <w:szCs w:val="24"/>
        </w:rPr>
        <w:t>he 2</w:t>
      </w:r>
      <w:r w:rsidR="00703C04" w:rsidRPr="00167123">
        <w:rPr>
          <w:rFonts w:ascii="Times New Roman" w:hAnsi="Times New Roman"/>
          <w:sz w:val="24"/>
          <w:szCs w:val="24"/>
          <w:vertAlign w:val="superscript"/>
        </w:rPr>
        <w:t>nd</w:t>
      </w:r>
      <w:r w:rsidR="00703C04" w:rsidRPr="00167123">
        <w:rPr>
          <w:rFonts w:ascii="Times New Roman" w:hAnsi="Times New Roman"/>
          <w:sz w:val="24"/>
          <w:szCs w:val="24"/>
        </w:rPr>
        <w:t xml:space="preserve"> defendant </w:t>
      </w:r>
      <w:r w:rsidR="00003CFE" w:rsidRPr="00167123">
        <w:rPr>
          <w:rFonts w:ascii="Times New Roman" w:hAnsi="Times New Roman"/>
          <w:sz w:val="24"/>
          <w:szCs w:val="24"/>
        </w:rPr>
        <w:t xml:space="preserve">did not file a </w:t>
      </w:r>
      <w:proofErr w:type="spellStart"/>
      <w:r w:rsidR="00003CFE" w:rsidRPr="00167123">
        <w:rPr>
          <w:rFonts w:ascii="Times New Roman" w:hAnsi="Times New Roman"/>
          <w:sz w:val="24"/>
          <w:szCs w:val="24"/>
        </w:rPr>
        <w:t>defence</w:t>
      </w:r>
      <w:proofErr w:type="spellEnd"/>
      <w:r w:rsidR="00003CFE" w:rsidRPr="00167123">
        <w:rPr>
          <w:rFonts w:ascii="Times New Roman" w:hAnsi="Times New Roman"/>
          <w:sz w:val="24"/>
          <w:szCs w:val="24"/>
        </w:rPr>
        <w:t xml:space="preserve"> despite being</w:t>
      </w:r>
      <w:r w:rsidR="001A582C" w:rsidRPr="00167123">
        <w:rPr>
          <w:rFonts w:ascii="Times New Roman" w:hAnsi="Times New Roman"/>
          <w:sz w:val="24"/>
          <w:szCs w:val="24"/>
        </w:rPr>
        <w:t xml:space="preserve"> duly served with summons</w:t>
      </w:r>
      <w:r w:rsidR="00003CFE" w:rsidRPr="00167123">
        <w:rPr>
          <w:rFonts w:ascii="Times New Roman" w:hAnsi="Times New Roman"/>
          <w:sz w:val="24"/>
          <w:szCs w:val="24"/>
        </w:rPr>
        <w:t>.</w:t>
      </w:r>
      <w:r w:rsidR="00A74CCF" w:rsidRPr="00167123">
        <w:rPr>
          <w:rFonts w:ascii="Times New Roman" w:hAnsi="Times New Roman"/>
          <w:sz w:val="24"/>
          <w:szCs w:val="24"/>
        </w:rPr>
        <w:t xml:space="preserve"> </w:t>
      </w:r>
      <w:r w:rsidR="00003CFE" w:rsidRPr="00167123">
        <w:rPr>
          <w:rFonts w:ascii="Times New Roman" w:hAnsi="Times New Roman"/>
          <w:sz w:val="24"/>
          <w:szCs w:val="24"/>
        </w:rPr>
        <w:t>The case</w:t>
      </w:r>
      <w:r w:rsidR="001A582C" w:rsidRPr="00167123">
        <w:rPr>
          <w:rFonts w:ascii="Times New Roman" w:hAnsi="Times New Roman"/>
          <w:sz w:val="24"/>
          <w:szCs w:val="24"/>
        </w:rPr>
        <w:t xml:space="preserve"> </w:t>
      </w:r>
      <w:r w:rsidR="00A74CCF" w:rsidRPr="00167123">
        <w:rPr>
          <w:rFonts w:ascii="Times New Roman" w:hAnsi="Times New Roman"/>
          <w:sz w:val="24"/>
          <w:szCs w:val="24"/>
        </w:rPr>
        <w:t>proceed</w:t>
      </w:r>
      <w:r w:rsidR="001A582C" w:rsidRPr="00167123">
        <w:rPr>
          <w:rFonts w:ascii="Times New Roman" w:hAnsi="Times New Roman"/>
          <w:sz w:val="24"/>
          <w:szCs w:val="24"/>
        </w:rPr>
        <w:t>ed</w:t>
      </w:r>
      <w:r w:rsidR="00A74CCF" w:rsidRPr="00167123">
        <w:rPr>
          <w:rFonts w:ascii="Times New Roman" w:hAnsi="Times New Roman"/>
          <w:sz w:val="24"/>
          <w:szCs w:val="24"/>
        </w:rPr>
        <w:t xml:space="preserve"> against him</w:t>
      </w:r>
      <w:r w:rsidR="004367DC" w:rsidRPr="00167123">
        <w:rPr>
          <w:rFonts w:ascii="Times New Roman" w:hAnsi="Times New Roman"/>
          <w:sz w:val="24"/>
          <w:szCs w:val="24"/>
        </w:rPr>
        <w:t xml:space="preserve"> </w:t>
      </w:r>
      <w:r w:rsidR="00003CFE" w:rsidRPr="00167123">
        <w:rPr>
          <w:rFonts w:ascii="Times New Roman" w:hAnsi="Times New Roman"/>
          <w:i/>
          <w:sz w:val="24"/>
          <w:szCs w:val="24"/>
        </w:rPr>
        <w:t>ex parte</w:t>
      </w:r>
      <w:r w:rsidR="00003CFE" w:rsidRPr="00167123">
        <w:rPr>
          <w:rFonts w:ascii="Times New Roman" w:hAnsi="Times New Roman"/>
          <w:sz w:val="24"/>
          <w:szCs w:val="24"/>
        </w:rPr>
        <w:t xml:space="preserve"> </w:t>
      </w:r>
      <w:r w:rsidR="004367DC" w:rsidRPr="00167123">
        <w:rPr>
          <w:rFonts w:ascii="Times New Roman" w:hAnsi="Times New Roman"/>
          <w:sz w:val="24"/>
          <w:szCs w:val="24"/>
        </w:rPr>
        <w:t>under Order 9 r</w:t>
      </w:r>
      <w:r w:rsidR="001A582C" w:rsidRPr="00167123">
        <w:rPr>
          <w:rFonts w:ascii="Times New Roman" w:hAnsi="Times New Roman"/>
          <w:sz w:val="24"/>
          <w:szCs w:val="24"/>
        </w:rPr>
        <w:t>.</w:t>
      </w:r>
      <w:r w:rsidR="004367DC" w:rsidRPr="00167123">
        <w:rPr>
          <w:rFonts w:ascii="Times New Roman" w:hAnsi="Times New Roman"/>
          <w:sz w:val="24"/>
          <w:szCs w:val="24"/>
        </w:rPr>
        <w:t xml:space="preserve"> 10 </w:t>
      </w:r>
      <w:r w:rsidR="001A582C" w:rsidRPr="00167123">
        <w:rPr>
          <w:rFonts w:ascii="Times New Roman" w:hAnsi="Times New Roman"/>
          <w:sz w:val="24"/>
          <w:szCs w:val="24"/>
        </w:rPr>
        <w:t>of the Civil Procedure Rules</w:t>
      </w:r>
      <w:r w:rsidR="001721CD" w:rsidRPr="00167123">
        <w:rPr>
          <w:rFonts w:ascii="Times New Roman" w:hAnsi="Times New Roman"/>
          <w:sz w:val="24"/>
          <w:szCs w:val="24"/>
        </w:rPr>
        <w:t xml:space="preserve"> (CPR)</w:t>
      </w:r>
      <w:r w:rsidR="001A582C" w:rsidRPr="00167123">
        <w:rPr>
          <w:rFonts w:ascii="Times New Roman" w:hAnsi="Times New Roman"/>
          <w:sz w:val="24"/>
          <w:szCs w:val="24"/>
        </w:rPr>
        <w:t>.</w:t>
      </w:r>
      <w:r w:rsidR="008A6B4E" w:rsidRPr="00167123">
        <w:rPr>
          <w:rFonts w:ascii="Times New Roman" w:hAnsi="Times New Roman"/>
          <w:sz w:val="24"/>
          <w:szCs w:val="24"/>
        </w:rPr>
        <w:t xml:space="preserve"> </w:t>
      </w:r>
      <w:r w:rsidR="0054736F" w:rsidRPr="00167123">
        <w:rPr>
          <w:rFonts w:ascii="Times New Roman" w:hAnsi="Times New Roman"/>
          <w:sz w:val="24"/>
          <w:szCs w:val="24"/>
        </w:rPr>
        <w:t>The parties filed a joint scheduling memorandum</w:t>
      </w:r>
      <w:r w:rsidR="001A582C" w:rsidRPr="00167123">
        <w:rPr>
          <w:rFonts w:ascii="Times New Roman" w:hAnsi="Times New Roman"/>
          <w:sz w:val="24"/>
          <w:szCs w:val="24"/>
        </w:rPr>
        <w:t xml:space="preserve"> and agreed on the following facts;</w:t>
      </w:r>
    </w:p>
    <w:p w:rsidR="005E5CC8" w:rsidRPr="00167123" w:rsidRDefault="005E5CC8" w:rsidP="00950B74">
      <w:pPr>
        <w:numPr>
          <w:ilvl w:val="0"/>
          <w:numId w:val="2"/>
        </w:numPr>
        <w:spacing w:line="480" w:lineRule="auto"/>
        <w:jc w:val="both"/>
        <w:rPr>
          <w:rFonts w:ascii="Times New Roman" w:hAnsi="Times New Roman"/>
          <w:i/>
          <w:sz w:val="24"/>
          <w:szCs w:val="24"/>
        </w:rPr>
      </w:pPr>
      <w:r w:rsidRPr="00167123">
        <w:rPr>
          <w:rFonts w:ascii="Times New Roman" w:hAnsi="Times New Roman"/>
          <w:i/>
          <w:sz w:val="24"/>
          <w:szCs w:val="24"/>
        </w:rPr>
        <w:t>The 1</w:t>
      </w:r>
      <w:r w:rsidRPr="00167123">
        <w:rPr>
          <w:rFonts w:ascii="Times New Roman" w:hAnsi="Times New Roman"/>
          <w:i/>
          <w:sz w:val="24"/>
          <w:szCs w:val="24"/>
          <w:vertAlign w:val="superscript"/>
        </w:rPr>
        <w:t>st</w:t>
      </w:r>
      <w:r w:rsidRPr="00167123">
        <w:rPr>
          <w:rFonts w:ascii="Times New Roman" w:hAnsi="Times New Roman"/>
          <w:i/>
          <w:sz w:val="24"/>
          <w:szCs w:val="24"/>
        </w:rPr>
        <w:t xml:space="preserve"> defendant is </w:t>
      </w:r>
      <w:r w:rsidR="001A582C" w:rsidRPr="00167123">
        <w:rPr>
          <w:rFonts w:ascii="Times New Roman" w:hAnsi="Times New Roman"/>
          <w:i/>
          <w:sz w:val="24"/>
          <w:szCs w:val="24"/>
        </w:rPr>
        <w:t xml:space="preserve">currently </w:t>
      </w:r>
      <w:r w:rsidRPr="00167123">
        <w:rPr>
          <w:rFonts w:ascii="Times New Roman" w:hAnsi="Times New Roman"/>
          <w:i/>
          <w:sz w:val="24"/>
          <w:szCs w:val="24"/>
        </w:rPr>
        <w:t>the registered proprietor of the suit land.</w:t>
      </w:r>
    </w:p>
    <w:p w:rsidR="005E5CC8" w:rsidRPr="00167123" w:rsidRDefault="005E5CC8" w:rsidP="00950B74">
      <w:pPr>
        <w:numPr>
          <w:ilvl w:val="0"/>
          <w:numId w:val="2"/>
        </w:numPr>
        <w:spacing w:line="480" w:lineRule="auto"/>
        <w:jc w:val="both"/>
        <w:rPr>
          <w:rFonts w:ascii="Times New Roman" w:hAnsi="Times New Roman"/>
          <w:i/>
          <w:sz w:val="24"/>
          <w:szCs w:val="24"/>
        </w:rPr>
      </w:pPr>
      <w:r w:rsidRPr="00167123">
        <w:rPr>
          <w:rFonts w:ascii="Times New Roman" w:hAnsi="Times New Roman"/>
          <w:i/>
          <w:sz w:val="24"/>
          <w:szCs w:val="24"/>
        </w:rPr>
        <w:t>The plaintiff is and has been in occupation of the suit land since 2001.</w:t>
      </w:r>
    </w:p>
    <w:p w:rsidR="005E5CC8" w:rsidRPr="00167123" w:rsidRDefault="005E5CC8" w:rsidP="00950B74">
      <w:pPr>
        <w:numPr>
          <w:ilvl w:val="0"/>
          <w:numId w:val="2"/>
        </w:numPr>
        <w:spacing w:line="480" w:lineRule="auto"/>
        <w:jc w:val="both"/>
        <w:rPr>
          <w:rFonts w:ascii="Times New Roman" w:hAnsi="Times New Roman"/>
          <w:i/>
          <w:sz w:val="24"/>
          <w:szCs w:val="24"/>
        </w:rPr>
      </w:pPr>
      <w:r w:rsidRPr="00167123">
        <w:rPr>
          <w:rFonts w:ascii="Times New Roman" w:hAnsi="Times New Roman"/>
          <w:i/>
          <w:sz w:val="24"/>
          <w:szCs w:val="24"/>
        </w:rPr>
        <w:t xml:space="preserve">The developments on the suit land were made by the late </w:t>
      </w:r>
      <w:proofErr w:type="spellStart"/>
      <w:r w:rsidRPr="00167123">
        <w:rPr>
          <w:rFonts w:ascii="Times New Roman" w:hAnsi="Times New Roman"/>
          <w:i/>
          <w:sz w:val="24"/>
          <w:szCs w:val="24"/>
        </w:rPr>
        <w:t>Fatuma</w:t>
      </w:r>
      <w:proofErr w:type="spellEnd"/>
      <w:r w:rsidRPr="00167123">
        <w:rPr>
          <w:rFonts w:ascii="Times New Roman" w:hAnsi="Times New Roman"/>
          <w:i/>
          <w:sz w:val="24"/>
          <w:szCs w:val="24"/>
        </w:rPr>
        <w:t xml:space="preserve"> </w:t>
      </w:r>
      <w:proofErr w:type="spellStart"/>
      <w:r w:rsidRPr="00167123">
        <w:rPr>
          <w:rFonts w:ascii="Times New Roman" w:hAnsi="Times New Roman"/>
          <w:i/>
          <w:sz w:val="24"/>
          <w:szCs w:val="24"/>
        </w:rPr>
        <w:t>Rubereti</w:t>
      </w:r>
      <w:proofErr w:type="spellEnd"/>
      <w:r w:rsidR="001A582C" w:rsidRPr="00167123">
        <w:rPr>
          <w:rFonts w:ascii="Times New Roman" w:hAnsi="Times New Roman"/>
          <w:i/>
          <w:sz w:val="24"/>
          <w:szCs w:val="24"/>
        </w:rPr>
        <w:t xml:space="preserve"> </w:t>
      </w:r>
      <w:proofErr w:type="spellStart"/>
      <w:r w:rsidR="001A582C" w:rsidRPr="00167123">
        <w:rPr>
          <w:rFonts w:ascii="Times New Roman" w:hAnsi="Times New Roman"/>
          <w:i/>
          <w:sz w:val="24"/>
          <w:szCs w:val="24"/>
        </w:rPr>
        <w:t>Hawa</w:t>
      </w:r>
      <w:proofErr w:type="spellEnd"/>
      <w:r w:rsidRPr="00167123">
        <w:rPr>
          <w:rFonts w:ascii="Times New Roman" w:hAnsi="Times New Roman"/>
          <w:i/>
          <w:sz w:val="24"/>
          <w:szCs w:val="24"/>
        </w:rPr>
        <w:t>.</w:t>
      </w:r>
    </w:p>
    <w:p w:rsidR="005E5CC8" w:rsidRPr="00167123" w:rsidRDefault="005E5CC8" w:rsidP="00950B74">
      <w:pPr>
        <w:numPr>
          <w:ilvl w:val="0"/>
          <w:numId w:val="2"/>
        </w:numPr>
        <w:spacing w:line="480" w:lineRule="auto"/>
        <w:jc w:val="both"/>
        <w:rPr>
          <w:rFonts w:ascii="Times New Roman" w:hAnsi="Times New Roman"/>
          <w:i/>
          <w:sz w:val="24"/>
          <w:szCs w:val="24"/>
        </w:rPr>
      </w:pPr>
      <w:r w:rsidRPr="00167123">
        <w:rPr>
          <w:rFonts w:ascii="Times New Roman" w:hAnsi="Times New Roman"/>
          <w:i/>
          <w:sz w:val="24"/>
          <w:szCs w:val="24"/>
        </w:rPr>
        <w:t>On 18</w:t>
      </w:r>
      <w:r w:rsidRPr="00167123">
        <w:rPr>
          <w:rFonts w:ascii="Times New Roman" w:hAnsi="Times New Roman"/>
          <w:i/>
          <w:sz w:val="24"/>
          <w:szCs w:val="24"/>
          <w:vertAlign w:val="superscript"/>
        </w:rPr>
        <w:t>th</w:t>
      </w:r>
      <w:r w:rsidRPr="00167123">
        <w:rPr>
          <w:rFonts w:ascii="Times New Roman" w:hAnsi="Times New Roman"/>
          <w:i/>
          <w:sz w:val="24"/>
          <w:szCs w:val="24"/>
        </w:rPr>
        <w:t xml:space="preserve"> May</w:t>
      </w:r>
      <w:r w:rsidR="00A2754D" w:rsidRPr="00167123">
        <w:rPr>
          <w:rFonts w:ascii="Times New Roman" w:hAnsi="Times New Roman"/>
          <w:i/>
          <w:sz w:val="24"/>
          <w:szCs w:val="24"/>
        </w:rPr>
        <w:t>,</w:t>
      </w:r>
      <w:r w:rsidRPr="00167123">
        <w:rPr>
          <w:rFonts w:ascii="Times New Roman" w:hAnsi="Times New Roman"/>
          <w:i/>
          <w:sz w:val="24"/>
          <w:szCs w:val="24"/>
        </w:rPr>
        <w:t xml:space="preserve"> 1993, Dr. </w:t>
      </w:r>
      <w:r w:rsidR="001A582C" w:rsidRPr="00167123">
        <w:rPr>
          <w:rFonts w:ascii="Times New Roman" w:hAnsi="Times New Roman"/>
          <w:i/>
          <w:sz w:val="24"/>
          <w:szCs w:val="24"/>
        </w:rPr>
        <w:t>E.</w:t>
      </w:r>
      <w:r w:rsidR="008A6B4E" w:rsidRPr="00167123">
        <w:rPr>
          <w:rFonts w:ascii="Times New Roman" w:hAnsi="Times New Roman"/>
          <w:i/>
          <w:sz w:val="24"/>
          <w:szCs w:val="24"/>
        </w:rPr>
        <w:t>B</w:t>
      </w:r>
      <w:r w:rsidR="001A582C" w:rsidRPr="00167123">
        <w:rPr>
          <w:rFonts w:ascii="Times New Roman" w:hAnsi="Times New Roman"/>
          <w:i/>
          <w:sz w:val="24"/>
          <w:szCs w:val="24"/>
        </w:rPr>
        <w:t>.</w:t>
      </w:r>
      <w:r w:rsidR="008A6B4E" w:rsidRPr="00167123">
        <w:rPr>
          <w:rFonts w:ascii="Times New Roman" w:hAnsi="Times New Roman"/>
          <w:i/>
          <w:sz w:val="24"/>
          <w:szCs w:val="24"/>
        </w:rPr>
        <w:t xml:space="preserve">S </w:t>
      </w:r>
      <w:r w:rsidR="001A582C" w:rsidRPr="00167123">
        <w:rPr>
          <w:rFonts w:ascii="Times New Roman" w:hAnsi="Times New Roman"/>
          <w:i/>
          <w:sz w:val="24"/>
          <w:szCs w:val="24"/>
        </w:rPr>
        <w:t>.</w:t>
      </w:r>
      <w:proofErr w:type="spellStart"/>
      <w:r w:rsidRPr="00167123">
        <w:rPr>
          <w:rFonts w:ascii="Times New Roman" w:hAnsi="Times New Roman"/>
          <w:i/>
          <w:sz w:val="24"/>
          <w:szCs w:val="24"/>
        </w:rPr>
        <w:t>Lumu</w:t>
      </w:r>
      <w:proofErr w:type="spellEnd"/>
      <w:r w:rsidRPr="00167123">
        <w:rPr>
          <w:rFonts w:ascii="Times New Roman" w:hAnsi="Times New Roman"/>
          <w:i/>
          <w:sz w:val="24"/>
          <w:szCs w:val="24"/>
        </w:rPr>
        <w:t xml:space="preserve"> did execute an agreement for purchase </w:t>
      </w:r>
      <w:r w:rsidR="00A2754D" w:rsidRPr="00167123">
        <w:rPr>
          <w:rFonts w:ascii="Times New Roman" w:hAnsi="Times New Roman"/>
          <w:i/>
          <w:sz w:val="24"/>
          <w:szCs w:val="24"/>
        </w:rPr>
        <w:t>of</w:t>
      </w:r>
      <w:r w:rsidRPr="00167123">
        <w:rPr>
          <w:rFonts w:ascii="Times New Roman" w:hAnsi="Times New Roman"/>
          <w:i/>
          <w:sz w:val="24"/>
          <w:szCs w:val="24"/>
        </w:rPr>
        <w:t xml:space="preserve"> the suit land with the late </w:t>
      </w:r>
      <w:proofErr w:type="spellStart"/>
      <w:r w:rsidRPr="00167123">
        <w:rPr>
          <w:rFonts w:ascii="Times New Roman" w:hAnsi="Times New Roman"/>
          <w:i/>
          <w:sz w:val="24"/>
          <w:szCs w:val="24"/>
        </w:rPr>
        <w:t>Mwana</w:t>
      </w:r>
      <w:proofErr w:type="spellEnd"/>
      <w:r w:rsidRPr="00167123">
        <w:rPr>
          <w:rFonts w:ascii="Times New Roman" w:hAnsi="Times New Roman"/>
          <w:i/>
          <w:sz w:val="24"/>
          <w:szCs w:val="24"/>
        </w:rPr>
        <w:t xml:space="preserve"> </w:t>
      </w:r>
      <w:proofErr w:type="spellStart"/>
      <w:r w:rsidRPr="00167123">
        <w:rPr>
          <w:rFonts w:ascii="Times New Roman" w:hAnsi="Times New Roman"/>
          <w:i/>
          <w:sz w:val="24"/>
          <w:szCs w:val="24"/>
        </w:rPr>
        <w:t>Isha</w:t>
      </w:r>
      <w:proofErr w:type="spellEnd"/>
      <w:r w:rsidRPr="00167123">
        <w:rPr>
          <w:rFonts w:ascii="Times New Roman" w:hAnsi="Times New Roman"/>
          <w:i/>
          <w:sz w:val="24"/>
          <w:szCs w:val="24"/>
        </w:rPr>
        <w:t xml:space="preserve"> </w:t>
      </w:r>
      <w:proofErr w:type="spellStart"/>
      <w:r w:rsidRPr="00167123">
        <w:rPr>
          <w:rFonts w:ascii="Times New Roman" w:hAnsi="Times New Roman"/>
          <w:i/>
          <w:sz w:val="24"/>
          <w:szCs w:val="24"/>
        </w:rPr>
        <w:t>Kahungu</w:t>
      </w:r>
      <w:proofErr w:type="spellEnd"/>
      <w:r w:rsidRPr="00167123">
        <w:rPr>
          <w:rFonts w:ascii="Times New Roman" w:hAnsi="Times New Roman"/>
          <w:i/>
          <w:sz w:val="24"/>
          <w:szCs w:val="24"/>
        </w:rPr>
        <w:t xml:space="preserve"> </w:t>
      </w:r>
      <w:proofErr w:type="spellStart"/>
      <w:r w:rsidR="006A265B" w:rsidRPr="00167123">
        <w:rPr>
          <w:rFonts w:ascii="Times New Roman" w:hAnsi="Times New Roman"/>
          <w:i/>
          <w:sz w:val="24"/>
          <w:szCs w:val="24"/>
        </w:rPr>
        <w:t>Kimandwa</w:t>
      </w:r>
      <w:proofErr w:type="spellEnd"/>
    </w:p>
    <w:p w:rsidR="005E5CC8" w:rsidRPr="00167123" w:rsidRDefault="001A582C" w:rsidP="00950B74">
      <w:pPr>
        <w:spacing w:line="480" w:lineRule="auto"/>
        <w:jc w:val="both"/>
        <w:rPr>
          <w:rFonts w:ascii="Times New Roman" w:hAnsi="Times New Roman"/>
          <w:sz w:val="24"/>
          <w:szCs w:val="24"/>
        </w:rPr>
      </w:pPr>
      <w:r w:rsidRPr="00167123">
        <w:rPr>
          <w:rFonts w:ascii="Times New Roman" w:hAnsi="Times New Roman"/>
          <w:sz w:val="24"/>
          <w:szCs w:val="24"/>
        </w:rPr>
        <w:t>The following issues were framed for court’s determination;</w:t>
      </w:r>
      <w:r w:rsidR="005E5CC8" w:rsidRPr="00167123">
        <w:rPr>
          <w:rFonts w:ascii="Times New Roman" w:hAnsi="Times New Roman"/>
          <w:sz w:val="24"/>
          <w:szCs w:val="24"/>
        </w:rPr>
        <w:t xml:space="preserve"> </w:t>
      </w:r>
    </w:p>
    <w:p w:rsidR="005E5CC8" w:rsidRPr="00167123" w:rsidRDefault="005E5CC8" w:rsidP="00950B74">
      <w:pPr>
        <w:numPr>
          <w:ilvl w:val="0"/>
          <w:numId w:val="3"/>
        </w:numPr>
        <w:spacing w:line="480" w:lineRule="auto"/>
        <w:jc w:val="both"/>
        <w:rPr>
          <w:rFonts w:ascii="Times New Roman" w:hAnsi="Times New Roman"/>
          <w:b/>
          <w:i/>
          <w:sz w:val="24"/>
          <w:szCs w:val="24"/>
        </w:rPr>
      </w:pPr>
      <w:r w:rsidRPr="00167123">
        <w:rPr>
          <w:rFonts w:ascii="Times New Roman" w:hAnsi="Times New Roman"/>
          <w:b/>
          <w:i/>
          <w:sz w:val="24"/>
          <w:szCs w:val="24"/>
        </w:rPr>
        <w:lastRenderedPageBreak/>
        <w:t>Whether the registration of the suit land in the names of Sunder Kaka was procured through fraud.</w:t>
      </w:r>
    </w:p>
    <w:p w:rsidR="005E5CC8" w:rsidRPr="00167123" w:rsidRDefault="005E5CC8" w:rsidP="00950B74">
      <w:pPr>
        <w:numPr>
          <w:ilvl w:val="0"/>
          <w:numId w:val="3"/>
        </w:numPr>
        <w:spacing w:line="480" w:lineRule="auto"/>
        <w:jc w:val="both"/>
        <w:rPr>
          <w:rFonts w:ascii="Times New Roman" w:hAnsi="Times New Roman"/>
          <w:b/>
          <w:i/>
          <w:sz w:val="24"/>
          <w:szCs w:val="24"/>
        </w:rPr>
      </w:pPr>
      <w:r w:rsidRPr="00167123">
        <w:rPr>
          <w:rFonts w:ascii="Times New Roman" w:hAnsi="Times New Roman"/>
          <w:b/>
          <w:i/>
          <w:sz w:val="24"/>
          <w:szCs w:val="24"/>
        </w:rPr>
        <w:t>Whether the late Sunder Kaka purchased the suit land from Dr.</w:t>
      </w:r>
      <w:r w:rsidR="001A582C" w:rsidRPr="00167123">
        <w:rPr>
          <w:rFonts w:ascii="Times New Roman" w:hAnsi="Times New Roman"/>
          <w:b/>
          <w:i/>
          <w:sz w:val="24"/>
          <w:szCs w:val="24"/>
        </w:rPr>
        <w:t xml:space="preserve"> E.S.B.</w:t>
      </w:r>
      <w:r w:rsidRPr="00167123">
        <w:rPr>
          <w:rFonts w:ascii="Times New Roman" w:hAnsi="Times New Roman"/>
          <w:b/>
          <w:i/>
          <w:sz w:val="24"/>
          <w:szCs w:val="24"/>
        </w:rPr>
        <w:t xml:space="preserve"> </w:t>
      </w:r>
      <w:proofErr w:type="spellStart"/>
      <w:r w:rsidRPr="00167123">
        <w:rPr>
          <w:rFonts w:ascii="Times New Roman" w:hAnsi="Times New Roman"/>
          <w:b/>
          <w:i/>
          <w:sz w:val="24"/>
          <w:szCs w:val="24"/>
        </w:rPr>
        <w:t>Lumu</w:t>
      </w:r>
      <w:proofErr w:type="spellEnd"/>
      <w:r w:rsidRPr="00167123">
        <w:rPr>
          <w:rFonts w:ascii="Times New Roman" w:hAnsi="Times New Roman"/>
          <w:b/>
          <w:i/>
          <w:sz w:val="24"/>
          <w:szCs w:val="24"/>
        </w:rPr>
        <w:t>.</w:t>
      </w:r>
    </w:p>
    <w:p w:rsidR="005E5CC8" w:rsidRPr="00167123" w:rsidRDefault="005E5CC8" w:rsidP="00950B74">
      <w:pPr>
        <w:numPr>
          <w:ilvl w:val="0"/>
          <w:numId w:val="3"/>
        </w:numPr>
        <w:spacing w:line="480" w:lineRule="auto"/>
        <w:jc w:val="both"/>
        <w:rPr>
          <w:rFonts w:ascii="Times New Roman" w:hAnsi="Times New Roman"/>
          <w:b/>
          <w:i/>
          <w:sz w:val="24"/>
          <w:szCs w:val="24"/>
        </w:rPr>
      </w:pPr>
      <w:r w:rsidRPr="00167123">
        <w:rPr>
          <w:rFonts w:ascii="Times New Roman" w:hAnsi="Times New Roman"/>
          <w:b/>
          <w:i/>
          <w:sz w:val="24"/>
          <w:szCs w:val="24"/>
        </w:rPr>
        <w:t xml:space="preserve">What remedies are available to the </w:t>
      </w:r>
      <w:r w:rsidR="00AD0B08" w:rsidRPr="00167123">
        <w:rPr>
          <w:rFonts w:ascii="Times New Roman" w:hAnsi="Times New Roman"/>
          <w:b/>
          <w:i/>
          <w:sz w:val="24"/>
          <w:szCs w:val="24"/>
        </w:rPr>
        <w:t>parties?</w:t>
      </w:r>
    </w:p>
    <w:p w:rsidR="00C06E41" w:rsidRPr="00167123" w:rsidRDefault="009A10C5" w:rsidP="00950B74">
      <w:pPr>
        <w:spacing w:line="480" w:lineRule="auto"/>
        <w:jc w:val="both"/>
        <w:rPr>
          <w:rFonts w:ascii="Times New Roman" w:hAnsi="Times New Roman"/>
          <w:sz w:val="24"/>
          <w:szCs w:val="24"/>
        </w:rPr>
      </w:pPr>
      <w:r w:rsidRPr="00167123">
        <w:rPr>
          <w:rFonts w:ascii="Times New Roman" w:hAnsi="Times New Roman"/>
          <w:sz w:val="24"/>
          <w:szCs w:val="24"/>
        </w:rPr>
        <w:t xml:space="preserve">The parties </w:t>
      </w:r>
      <w:r w:rsidR="00533841" w:rsidRPr="00167123">
        <w:rPr>
          <w:rFonts w:ascii="Times New Roman" w:hAnsi="Times New Roman"/>
          <w:sz w:val="24"/>
          <w:szCs w:val="24"/>
        </w:rPr>
        <w:t xml:space="preserve">adduced evidence </w:t>
      </w:r>
      <w:r w:rsidRPr="00167123">
        <w:rPr>
          <w:rFonts w:ascii="Times New Roman" w:hAnsi="Times New Roman"/>
          <w:sz w:val="24"/>
          <w:szCs w:val="24"/>
        </w:rPr>
        <w:t xml:space="preserve">by </w:t>
      </w:r>
      <w:r w:rsidR="008A6B4E" w:rsidRPr="00167123">
        <w:rPr>
          <w:rFonts w:ascii="Times New Roman" w:hAnsi="Times New Roman"/>
          <w:sz w:val="24"/>
          <w:szCs w:val="24"/>
        </w:rPr>
        <w:t>filing</w:t>
      </w:r>
      <w:r w:rsidRPr="00167123">
        <w:rPr>
          <w:rFonts w:ascii="Times New Roman" w:hAnsi="Times New Roman"/>
          <w:sz w:val="24"/>
          <w:szCs w:val="24"/>
        </w:rPr>
        <w:t xml:space="preserve"> </w:t>
      </w:r>
      <w:r w:rsidR="00C26FF2" w:rsidRPr="00167123">
        <w:rPr>
          <w:rFonts w:ascii="Times New Roman" w:hAnsi="Times New Roman"/>
          <w:sz w:val="24"/>
          <w:szCs w:val="24"/>
        </w:rPr>
        <w:t xml:space="preserve">written </w:t>
      </w:r>
      <w:r w:rsidRPr="00167123">
        <w:rPr>
          <w:rFonts w:ascii="Times New Roman" w:hAnsi="Times New Roman"/>
          <w:sz w:val="24"/>
          <w:szCs w:val="24"/>
        </w:rPr>
        <w:t xml:space="preserve">witness statements. </w:t>
      </w:r>
      <w:r w:rsidR="00713561" w:rsidRPr="00167123">
        <w:rPr>
          <w:rFonts w:ascii="Times New Roman" w:hAnsi="Times New Roman"/>
          <w:sz w:val="24"/>
          <w:szCs w:val="24"/>
        </w:rPr>
        <w:t xml:space="preserve">The plaintiff </w:t>
      </w:r>
      <w:r w:rsidR="00C26FF2" w:rsidRPr="00167123">
        <w:rPr>
          <w:rFonts w:ascii="Times New Roman" w:hAnsi="Times New Roman"/>
          <w:sz w:val="24"/>
          <w:szCs w:val="24"/>
        </w:rPr>
        <w:t>called</w:t>
      </w:r>
      <w:r w:rsidR="00713561" w:rsidRPr="00167123">
        <w:rPr>
          <w:rFonts w:ascii="Times New Roman" w:hAnsi="Times New Roman"/>
          <w:sz w:val="24"/>
          <w:szCs w:val="24"/>
        </w:rPr>
        <w:t xml:space="preserve"> two witnesses</w:t>
      </w:r>
      <w:r w:rsidR="008A6B4E" w:rsidRPr="00167123">
        <w:rPr>
          <w:rFonts w:ascii="Times New Roman" w:hAnsi="Times New Roman"/>
          <w:sz w:val="24"/>
          <w:szCs w:val="24"/>
        </w:rPr>
        <w:t xml:space="preserve"> that is; </w:t>
      </w:r>
      <w:r w:rsidR="00C26FF2" w:rsidRPr="00167123">
        <w:rPr>
          <w:rFonts w:ascii="Times New Roman" w:hAnsi="Times New Roman"/>
          <w:sz w:val="24"/>
          <w:szCs w:val="24"/>
        </w:rPr>
        <w:t>herself as</w:t>
      </w:r>
      <w:r w:rsidR="00713561" w:rsidRPr="00167123">
        <w:rPr>
          <w:rFonts w:ascii="Times New Roman" w:hAnsi="Times New Roman"/>
          <w:sz w:val="24"/>
          <w:szCs w:val="24"/>
        </w:rPr>
        <w:t xml:space="preserve"> PW1 and Matilda </w:t>
      </w:r>
      <w:proofErr w:type="spellStart"/>
      <w:r w:rsidR="00713561" w:rsidRPr="00167123">
        <w:rPr>
          <w:rFonts w:ascii="Times New Roman" w:hAnsi="Times New Roman"/>
          <w:sz w:val="24"/>
          <w:szCs w:val="24"/>
        </w:rPr>
        <w:t>Katabalwa</w:t>
      </w:r>
      <w:proofErr w:type="spellEnd"/>
      <w:r w:rsidR="00713561" w:rsidRPr="00167123">
        <w:rPr>
          <w:rFonts w:ascii="Times New Roman" w:hAnsi="Times New Roman"/>
          <w:sz w:val="24"/>
          <w:szCs w:val="24"/>
        </w:rPr>
        <w:t xml:space="preserve"> </w:t>
      </w:r>
      <w:r w:rsidR="00533841" w:rsidRPr="00167123">
        <w:rPr>
          <w:rFonts w:ascii="Times New Roman" w:hAnsi="Times New Roman"/>
          <w:sz w:val="24"/>
          <w:szCs w:val="24"/>
        </w:rPr>
        <w:t xml:space="preserve">the </w:t>
      </w:r>
      <w:r w:rsidR="001E1C18" w:rsidRPr="00167123">
        <w:rPr>
          <w:rFonts w:ascii="Times New Roman" w:hAnsi="Times New Roman"/>
          <w:sz w:val="24"/>
          <w:szCs w:val="24"/>
        </w:rPr>
        <w:t xml:space="preserve">LC1 Chairperson </w:t>
      </w:r>
      <w:r w:rsidR="00533841" w:rsidRPr="00167123">
        <w:rPr>
          <w:rFonts w:ascii="Times New Roman" w:hAnsi="Times New Roman"/>
          <w:sz w:val="24"/>
          <w:szCs w:val="24"/>
        </w:rPr>
        <w:t xml:space="preserve">of the area </w:t>
      </w:r>
      <w:r w:rsidR="00C26FF2" w:rsidRPr="00167123">
        <w:rPr>
          <w:rFonts w:ascii="Times New Roman" w:hAnsi="Times New Roman"/>
          <w:sz w:val="24"/>
          <w:szCs w:val="24"/>
        </w:rPr>
        <w:t xml:space="preserve">as </w:t>
      </w:r>
      <w:r w:rsidR="00713561" w:rsidRPr="00167123">
        <w:rPr>
          <w:rFonts w:ascii="Times New Roman" w:hAnsi="Times New Roman"/>
          <w:sz w:val="24"/>
          <w:szCs w:val="24"/>
        </w:rPr>
        <w:t xml:space="preserve">PW2. </w:t>
      </w:r>
      <w:r w:rsidR="00C26FF2" w:rsidRPr="00167123">
        <w:rPr>
          <w:rFonts w:ascii="Times New Roman" w:hAnsi="Times New Roman"/>
          <w:sz w:val="24"/>
          <w:szCs w:val="24"/>
        </w:rPr>
        <w:t>For his part t</w:t>
      </w:r>
      <w:r w:rsidR="00713561" w:rsidRPr="00167123">
        <w:rPr>
          <w:rFonts w:ascii="Times New Roman" w:hAnsi="Times New Roman"/>
          <w:sz w:val="24"/>
          <w:szCs w:val="24"/>
        </w:rPr>
        <w:t xml:space="preserve">he </w:t>
      </w:r>
      <w:r w:rsidR="00C26FF2" w:rsidRPr="00167123">
        <w:rPr>
          <w:rFonts w:ascii="Times New Roman" w:hAnsi="Times New Roman"/>
          <w:sz w:val="24"/>
          <w:szCs w:val="24"/>
        </w:rPr>
        <w:t>1</w:t>
      </w:r>
      <w:r w:rsidR="00C26FF2" w:rsidRPr="00167123">
        <w:rPr>
          <w:rFonts w:ascii="Times New Roman" w:hAnsi="Times New Roman"/>
          <w:sz w:val="24"/>
          <w:szCs w:val="24"/>
          <w:vertAlign w:val="superscript"/>
        </w:rPr>
        <w:t>st</w:t>
      </w:r>
      <w:r w:rsidR="00C26FF2" w:rsidRPr="00167123">
        <w:rPr>
          <w:rFonts w:ascii="Times New Roman" w:hAnsi="Times New Roman"/>
          <w:sz w:val="24"/>
          <w:szCs w:val="24"/>
        </w:rPr>
        <w:t xml:space="preserve"> </w:t>
      </w:r>
      <w:r w:rsidR="00713561" w:rsidRPr="00167123">
        <w:rPr>
          <w:rFonts w:ascii="Times New Roman" w:hAnsi="Times New Roman"/>
          <w:sz w:val="24"/>
          <w:szCs w:val="24"/>
        </w:rPr>
        <w:t xml:space="preserve">defendant </w:t>
      </w:r>
      <w:r w:rsidR="00C26FF2" w:rsidRPr="00167123">
        <w:rPr>
          <w:rFonts w:ascii="Times New Roman" w:hAnsi="Times New Roman"/>
          <w:sz w:val="24"/>
          <w:szCs w:val="24"/>
        </w:rPr>
        <w:t>called</w:t>
      </w:r>
      <w:r w:rsidR="00713561" w:rsidRPr="00167123">
        <w:rPr>
          <w:rFonts w:ascii="Times New Roman" w:hAnsi="Times New Roman"/>
          <w:sz w:val="24"/>
          <w:szCs w:val="24"/>
        </w:rPr>
        <w:t xml:space="preserve"> two witnesses </w:t>
      </w:r>
      <w:r w:rsidR="008A6B4E" w:rsidRPr="00167123">
        <w:rPr>
          <w:rFonts w:ascii="Times New Roman" w:hAnsi="Times New Roman"/>
          <w:sz w:val="24"/>
          <w:szCs w:val="24"/>
        </w:rPr>
        <w:t xml:space="preserve">that is; </w:t>
      </w:r>
      <w:r w:rsidR="00C26FF2" w:rsidRPr="00167123">
        <w:rPr>
          <w:rFonts w:ascii="Times New Roman" w:hAnsi="Times New Roman"/>
          <w:sz w:val="24"/>
          <w:szCs w:val="24"/>
        </w:rPr>
        <w:t xml:space="preserve">himself as </w:t>
      </w:r>
      <w:r w:rsidR="00713561" w:rsidRPr="00167123">
        <w:rPr>
          <w:rFonts w:ascii="Times New Roman" w:hAnsi="Times New Roman"/>
          <w:sz w:val="24"/>
          <w:szCs w:val="24"/>
        </w:rPr>
        <w:t xml:space="preserve">DW1 and </w:t>
      </w:r>
      <w:proofErr w:type="spellStart"/>
      <w:r w:rsidR="00713561" w:rsidRPr="00167123">
        <w:rPr>
          <w:rFonts w:ascii="Times New Roman" w:hAnsi="Times New Roman"/>
          <w:sz w:val="24"/>
          <w:szCs w:val="24"/>
        </w:rPr>
        <w:t>Hashim</w:t>
      </w:r>
      <w:proofErr w:type="spellEnd"/>
      <w:r w:rsidR="00713561" w:rsidRPr="00167123">
        <w:rPr>
          <w:rFonts w:ascii="Times New Roman" w:hAnsi="Times New Roman"/>
          <w:sz w:val="24"/>
          <w:szCs w:val="24"/>
        </w:rPr>
        <w:t xml:space="preserve"> </w:t>
      </w:r>
      <w:proofErr w:type="spellStart"/>
      <w:r w:rsidR="00713561" w:rsidRPr="00167123">
        <w:rPr>
          <w:rFonts w:ascii="Times New Roman" w:hAnsi="Times New Roman"/>
          <w:sz w:val="24"/>
          <w:szCs w:val="24"/>
        </w:rPr>
        <w:t>Gulam</w:t>
      </w:r>
      <w:proofErr w:type="spellEnd"/>
      <w:r w:rsidR="00713561" w:rsidRPr="00167123">
        <w:rPr>
          <w:rFonts w:ascii="Times New Roman" w:hAnsi="Times New Roman"/>
          <w:sz w:val="24"/>
          <w:szCs w:val="24"/>
        </w:rPr>
        <w:t xml:space="preserve"> </w:t>
      </w:r>
      <w:r w:rsidR="00C26FF2" w:rsidRPr="00167123">
        <w:rPr>
          <w:rFonts w:ascii="Times New Roman" w:hAnsi="Times New Roman"/>
          <w:sz w:val="24"/>
          <w:szCs w:val="24"/>
        </w:rPr>
        <w:t xml:space="preserve">as </w:t>
      </w:r>
      <w:r w:rsidR="00713561" w:rsidRPr="00167123">
        <w:rPr>
          <w:rFonts w:ascii="Times New Roman" w:hAnsi="Times New Roman"/>
          <w:sz w:val="24"/>
          <w:szCs w:val="24"/>
        </w:rPr>
        <w:t>DW2.</w:t>
      </w:r>
    </w:p>
    <w:p w:rsidR="00C26FF2" w:rsidRPr="00167123" w:rsidRDefault="00533841" w:rsidP="00950B74">
      <w:pPr>
        <w:spacing w:line="480" w:lineRule="auto"/>
        <w:jc w:val="both"/>
        <w:rPr>
          <w:rFonts w:ascii="Times New Roman" w:hAnsi="Times New Roman"/>
          <w:sz w:val="24"/>
          <w:szCs w:val="24"/>
        </w:rPr>
      </w:pPr>
      <w:r w:rsidRPr="00167123">
        <w:rPr>
          <w:rFonts w:ascii="Times New Roman" w:hAnsi="Times New Roman"/>
          <w:sz w:val="24"/>
          <w:szCs w:val="24"/>
        </w:rPr>
        <w:t>T</w:t>
      </w:r>
      <w:r w:rsidR="004367DC" w:rsidRPr="00167123">
        <w:rPr>
          <w:rFonts w:ascii="Times New Roman" w:hAnsi="Times New Roman"/>
          <w:sz w:val="24"/>
          <w:szCs w:val="24"/>
        </w:rPr>
        <w:t xml:space="preserve">he plaintiff </w:t>
      </w:r>
      <w:r w:rsidRPr="00167123">
        <w:rPr>
          <w:rFonts w:ascii="Times New Roman" w:hAnsi="Times New Roman"/>
          <w:sz w:val="24"/>
          <w:szCs w:val="24"/>
        </w:rPr>
        <w:t xml:space="preserve">was represented by </w:t>
      </w:r>
      <w:r w:rsidRPr="00167123">
        <w:rPr>
          <w:rFonts w:ascii="Times New Roman" w:hAnsi="Times New Roman"/>
          <w:i/>
          <w:sz w:val="24"/>
          <w:szCs w:val="24"/>
        </w:rPr>
        <w:t xml:space="preserve">M/s </w:t>
      </w:r>
      <w:proofErr w:type="spellStart"/>
      <w:r w:rsidRPr="00167123">
        <w:rPr>
          <w:rFonts w:ascii="Times New Roman" w:hAnsi="Times New Roman"/>
          <w:i/>
          <w:sz w:val="24"/>
          <w:szCs w:val="24"/>
        </w:rPr>
        <w:t>Kabega</w:t>
      </w:r>
      <w:proofErr w:type="spellEnd"/>
      <w:r w:rsidRPr="00167123">
        <w:rPr>
          <w:rFonts w:ascii="Times New Roman" w:hAnsi="Times New Roman"/>
          <w:i/>
          <w:sz w:val="24"/>
          <w:szCs w:val="24"/>
        </w:rPr>
        <w:t xml:space="preserve">, </w:t>
      </w:r>
      <w:proofErr w:type="spellStart"/>
      <w:r w:rsidRPr="00167123">
        <w:rPr>
          <w:rFonts w:ascii="Times New Roman" w:hAnsi="Times New Roman"/>
          <w:i/>
          <w:sz w:val="24"/>
          <w:szCs w:val="24"/>
        </w:rPr>
        <w:t>Bogezi</w:t>
      </w:r>
      <w:proofErr w:type="spellEnd"/>
      <w:r w:rsidRPr="00167123">
        <w:rPr>
          <w:rFonts w:ascii="Times New Roman" w:hAnsi="Times New Roman"/>
          <w:i/>
          <w:sz w:val="24"/>
          <w:szCs w:val="24"/>
        </w:rPr>
        <w:t xml:space="preserve"> &amp; </w:t>
      </w:r>
      <w:proofErr w:type="spellStart"/>
      <w:r w:rsidRPr="00167123">
        <w:rPr>
          <w:rFonts w:ascii="Times New Roman" w:hAnsi="Times New Roman"/>
          <w:i/>
          <w:sz w:val="24"/>
          <w:szCs w:val="24"/>
        </w:rPr>
        <w:t>Bukenya</w:t>
      </w:r>
      <w:proofErr w:type="spellEnd"/>
      <w:r w:rsidRPr="00167123">
        <w:rPr>
          <w:rFonts w:ascii="Times New Roman" w:hAnsi="Times New Roman"/>
          <w:i/>
          <w:sz w:val="24"/>
          <w:szCs w:val="24"/>
        </w:rPr>
        <w:t xml:space="preserve"> Advocates,</w:t>
      </w:r>
      <w:r w:rsidRPr="00167123">
        <w:rPr>
          <w:rFonts w:ascii="Times New Roman" w:hAnsi="Times New Roman"/>
          <w:sz w:val="24"/>
          <w:szCs w:val="24"/>
        </w:rPr>
        <w:t xml:space="preserve"> while </w:t>
      </w:r>
      <w:r w:rsidRPr="00167123">
        <w:rPr>
          <w:rFonts w:ascii="Times New Roman" w:hAnsi="Times New Roman"/>
          <w:i/>
          <w:sz w:val="24"/>
          <w:szCs w:val="24"/>
        </w:rPr>
        <w:t xml:space="preserve">M/s. </w:t>
      </w:r>
      <w:proofErr w:type="spellStart"/>
      <w:r w:rsidRPr="00167123">
        <w:rPr>
          <w:rFonts w:ascii="Times New Roman" w:hAnsi="Times New Roman"/>
          <w:i/>
          <w:sz w:val="24"/>
          <w:szCs w:val="24"/>
        </w:rPr>
        <w:t>Kakuru</w:t>
      </w:r>
      <w:proofErr w:type="spellEnd"/>
      <w:r w:rsidRPr="00167123">
        <w:rPr>
          <w:rFonts w:ascii="Times New Roman" w:hAnsi="Times New Roman"/>
          <w:i/>
          <w:sz w:val="24"/>
          <w:szCs w:val="24"/>
        </w:rPr>
        <w:t xml:space="preserve"> &amp; Co. </w:t>
      </w:r>
      <w:r w:rsidR="006A265B" w:rsidRPr="00167123">
        <w:rPr>
          <w:rFonts w:ascii="Times New Roman" w:hAnsi="Times New Roman"/>
          <w:i/>
          <w:sz w:val="24"/>
          <w:szCs w:val="24"/>
        </w:rPr>
        <w:t>Advocates</w:t>
      </w:r>
      <w:r w:rsidRPr="00167123">
        <w:rPr>
          <w:rFonts w:ascii="Times New Roman" w:hAnsi="Times New Roman"/>
          <w:sz w:val="24"/>
          <w:szCs w:val="24"/>
        </w:rPr>
        <w:t xml:space="preserve"> represented the </w:t>
      </w:r>
      <w:r w:rsidR="004367DC" w:rsidRPr="00167123">
        <w:rPr>
          <w:rFonts w:ascii="Times New Roman" w:hAnsi="Times New Roman"/>
          <w:sz w:val="24"/>
          <w:szCs w:val="24"/>
        </w:rPr>
        <w:t>1</w:t>
      </w:r>
      <w:r w:rsidR="004367DC" w:rsidRPr="00167123">
        <w:rPr>
          <w:rFonts w:ascii="Times New Roman" w:hAnsi="Times New Roman"/>
          <w:sz w:val="24"/>
          <w:szCs w:val="24"/>
          <w:vertAlign w:val="superscript"/>
        </w:rPr>
        <w:t>st</w:t>
      </w:r>
      <w:r w:rsidR="004367DC" w:rsidRPr="00167123">
        <w:rPr>
          <w:rFonts w:ascii="Times New Roman" w:hAnsi="Times New Roman"/>
          <w:sz w:val="24"/>
          <w:szCs w:val="24"/>
        </w:rPr>
        <w:t xml:space="preserve"> defendant</w:t>
      </w:r>
      <w:r w:rsidRPr="00167123">
        <w:rPr>
          <w:rFonts w:ascii="Times New Roman" w:hAnsi="Times New Roman"/>
          <w:sz w:val="24"/>
          <w:szCs w:val="24"/>
        </w:rPr>
        <w:t xml:space="preserve">. Both </w:t>
      </w:r>
      <w:proofErr w:type="gramStart"/>
      <w:r w:rsidRPr="00167123">
        <w:rPr>
          <w:rFonts w:ascii="Times New Roman" w:hAnsi="Times New Roman"/>
          <w:sz w:val="24"/>
          <w:szCs w:val="24"/>
        </w:rPr>
        <w:t>Counsel</w:t>
      </w:r>
      <w:proofErr w:type="gramEnd"/>
      <w:r w:rsidR="004367DC" w:rsidRPr="00167123">
        <w:rPr>
          <w:rFonts w:ascii="Times New Roman" w:hAnsi="Times New Roman"/>
          <w:sz w:val="24"/>
          <w:szCs w:val="24"/>
        </w:rPr>
        <w:t xml:space="preserve"> filed written submissions</w:t>
      </w:r>
      <w:r w:rsidR="00C26FF2" w:rsidRPr="00167123">
        <w:rPr>
          <w:rFonts w:ascii="Times New Roman" w:hAnsi="Times New Roman"/>
          <w:sz w:val="24"/>
          <w:szCs w:val="24"/>
        </w:rPr>
        <w:t xml:space="preserve"> which I have taken into account in </w:t>
      </w:r>
      <w:r w:rsidR="00C47912" w:rsidRPr="00167123">
        <w:rPr>
          <w:rFonts w:ascii="Times New Roman" w:hAnsi="Times New Roman"/>
          <w:sz w:val="24"/>
          <w:szCs w:val="24"/>
        </w:rPr>
        <w:t xml:space="preserve">this </w:t>
      </w:r>
      <w:r w:rsidR="006A265B" w:rsidRPr="00167123">
        <w:rPr>
          <w:rFonts w:ascii="Times New Roman" w:hAnsi="Times New Roman"/>
          <w:sz w:val="24"/>
          <w:szCs w:val="24"/>
        </w:rPr>
        <w:t>judgment</w:t>
      </w:r>
      <w:r w:rsidRPr="00167123">
        <w:rPr>
          <w:rFonts w:ascii="Times New Roman" w:hAnsi="Times New Roman"/>
          <w:sz w:val="24"/>
          <w:szCs w:val="24"/>
        </w:rPr>
        <w:t>.</w:t>
      </w:r>
      <w:r w:rsidR="004367DC" w:rsidRPr="00167123">
        <w:rPr>
          <w:rFonts w:ascii="Times New Roman" w:hAnsi="Times New Roman"/>
          <w:sz w:val="24"/>
          <w:szCs w:val="24"/>
        </w:rPr>
        <w:t xml:space="preserve"> Counsel for the 1</w:t>
      </w:r>
      <w:r w:rsidR="004367DC" w:rsidRPr="00167123">
        <w:rPr>
          <w:rFonts w:ascii="Times New Roman" w:hAnsi="Times New Roman"/>
          <w:sz w:val="24"/>
          <w:szCs w:val="24"/>
          <w:vertAlign w:val="superscript"/>
        </w:rPr>
        <w:t>st</w:t>
      </w:r>
      <w:r w:rsidR="004367DC" w:rsidRPr="00167123">
        <w:rPr>
          <w:rFonts w:ascii="Times New Roman" w:hAnsi="Times New Roman"/>
          <w:sz w:val="24"/>
          <w:szCs w:val="24"/>
        </w:rPr>
        <w:t xml:space="preserve"> defendant raised </w:t>
      </w:r>
      <w:r w:rsidR="008A6B4E" w:rsidRPr="00167123">
        <w:rPr>
          <w:rFonts w:ascii="Times New Roman" w:hAnsi="Times New Roman"/>
          <w:sz w:val="24"/>
          <w:szCs w:val="24"/>
        </w:rPr>
        <w:t xml:space="preserve">an </w:t>
      </w:r>
      <w:r w:rsidR="004367DC" w:rsidRPr="00167123">
        <w:rPr>
          <w:rFonts w:ascii="Times New Roman" w:hAnsi="Times New Roman"/>
          <w:sz w:val="24"/>
          <w:szCs w:val="24"/>
        </w:rPr>
        <w:t xml:space="preserve">issue in his submission </w:t>
      </w:r>
      <w:r w:rsidR="00C47912" w:rsidRPr="00167123">
        <w:rPr>
          <w:rFonts w:ascii="Times New Roman" w:hAnsi="Times New Roman"/>
          <w:sz w:val="24"/>
          <w:szCs w:val="24"/>
        </w:rPr>
        <w:t xml:space="preserve">that the </w:t>
      </w:r>
      <w:r w:rsidR="004367DC" w:rsidRPr="00167123">
        <w:rPr>
          <w:rFonts w:ascii="Times New Roman" w:hAnsi="Times New Roman"/>
          <w:sz w:val="24"/>
          <w:szCs w:val="24"/>
        </w:rPr>
        <w:t xml:space="preserve">plaintiff has </w:t>
      </w:r>
      <w:r w:rsidR="0065298D" w:rsidRPr="00167123">
        <w:rPr>
          <w:rFonts w:ascii="Times New Roman" w:hAnsi="Times New Roman"/>
          <w:sz w:val="24"/>
          <w:szCs w:val="24"/>
        </w:rPr>
        <w:t xml:space="preserve">no </w:t>
      </w:r>
      <w:r w:rsidR="004367DC" w:rsidRPr="00167123">
        <w:rPr>
          <w:rFonts w:ascii="Times New Roman" w:hAnsi="Times New Roman"/>
          <w:i/>
          <w:sz w:val="24"/>
          <w:szCs w:val="24"/>
        </w:rPr>
        <w:t xml:space="preserve">locus </w:t>
      </w:r>
      <w:proofErr w:type="spellStart"/>
      <w:r w:rsidR="004367DC" w:rsidRPr="00167123">
        <w:rPr>
          <w:rFonts w:ascii="Times New Roman" w:hAnsi="Times New Roman"/>
          <w:i/>
          <w:sz w:val="24"/>
          <w:szCs w:val="24"/>
        </w:rPr>
        <w:t>standi</w:t>
      </w:r>
      <w:proofErr w:type="spellEnd"/>
      <w:r w:rsidR="004367DC" w:rsidRPr="00167123">
        <w:rPr>
          <w:rFonts w:ascii="Times New Roman" w:hAnsi="Times New Roman"/>
          <w:i/>
          <w:sz w:val="24"/>
          <w:szCs w:val="24"/>
        </w:rPr>
        <w:t xml:space="preserve"> </w:t>
      </w:r>
      <w:r w:rsidRPr="00167123">
        <w:rPr>
          <w:rFonts w:ascii="Times New Roman" w:hAnsi="Times New Roman"/>
          <w:sz w:val="24"/>
          <w:szCs w:val="24"/>
        </w:rPr>
        <w:t>to bring this suit</w:t>
      </w:r>
      <w:r w:rsidR="006B5DF6" w:rsidRPr="00167123">
        <w:rPr>
          <w:rFonts w:ascii="Times New Roman" w:hAnsi="Times New Roman"/>
          <w:sz w:val="24"/>
          <w:szCs w:val="24"/>
        </w:rPr>
        <w:t xml:space="preserve"> </w:t>
      </w:r>
      <w:r w:rsidR="004367DC" w:rsidRPr="00167123">
        <w:rPr>
          <w:rFonts w:ascii="Times New Roman" w:hAnsi="Times New Roman"/>
          <w:sz w:val="24"/>
          <w:szCs w:val="24"/>
        </w:rPr>
        <w:t xml:space="preserve">which </w:t>
      </w:r>
      <w:r w:rsidR="006B5DF6" w:rsidRPr="00167123">
        <w:rPr>
          <w:rFonts w:ascii="Times New Roman" w:hAnsi="Times New Roman"/>
          <w:sz w:val="24"/>
          <w:szCs w:val="24"/>
        </w:rPr>
        <w:t xml:space="preserve">I </w:t>
      </w:r>
      <w:r w:rsidR="00C47912" w:rsidRPr="00167123">
        <w:rPr>
          <w:rFonts w:ascii="Times New Roman" w:hAnsi="Times New Roman"/>
          <w:sz w:val="24"/>
          <w:szCs w:val="24"/>
        </w:rPr>
        <w:t>will</w:t>
      </w:r>
      <w:r w:rsidR="004367DC" w:rsidRPr="00167123">
        <w:rPr>
          <w:rFonts w:ascii="Times New Roman" w:hAnsi="Times New Roman"/>
          <w:sz w:val="24"/>
          <w:szCs w:val="24"/>
        </w:rPr>
        <w:t xml:space="preserve"> </w:t>
      </w:r>
      <w:r w:rsidR="00C26FF2" w:rsidRPr="00167123">
        <w:rPr>
          <w:rFonts w:ascii="Times New Roman" w:hAnsi="Times New Roman"/>
          <w:sz w:val="24"/>
          <w:szCs w:val="24"/>
        </w:rPr>
        <w:t xml:space="preserve">dispose of first. </w:t>
      </w:r>
    </w:p>
    <w:p w:rsidR="00603ACF" w:rsidRPr="00167123" w:rsidRDefault="00CB14CE" w:rsidP="00950B74">
      <w:pPr>
        <w:spacing w:line="480" w:lineRule="auto"/>
        <w:jc w:val="both"/>
        <w:rPr>
          <w:rFonts w:ascii="Times New Roman" w:hAnsi="Times New Roman"/>
          <w:sz w:val="24"/>
          <w:szCs w:val="24"/>
        </w:rPr>
      </w:pPr>
      <w:r w:rsidRPr="00167123">
        <w:rPr>
          <w:rFonts w:ascii="Times New Roman" w:hAnsi="Times New Roman"/>
          <w:sz w:val="24"/>
          <w:szCs w:val="24"/>
        </w:rPr>
        <w:t xml:space="preserve">Counsel for the </w:t>
      </w:r>
      <w:r w:rsidR="006B5DF6" w:rsidRPr="00167123">
        <w:rPr>
          <w:rFonts w:ascii="Times New Roman" w:hAnsi="Times New Roman"/>
          <w:sz w:val="24"/>
          <w:szCs w:val="24"/>
        </w:rPr>
        <w:t>1</w:t>
      </w:r>
      <w:r w:rsidR="006B5DF6" w:rsidRPr="00167123">
        <w:rPr>
          <w:rFonts w:ascii="Times New Roman" w:hAnsi="Times New Roman"/>
          <w:sz w:val="24"/>
          <w:szCs w:val="24"/>
          <w:vertAlign w:val="superscript"/>
        </w:rPr>
        <w:t>st</w:t>
      </w:r>
      <w:r w:rsidR="006B5DF6" w:rsidRPr="00167123">
        <w:rPr>
          <w:rFonts w:ascii="Times New Roman" w:hAnsi="Times New Roman"/>
          <w:sz w:val="24"/>
          <w:szCs w:val="24"/>
        </w:rPr>
        <w:t xml:space="preserve"> </w:t>
      </w:r>
      <w:r w:rsidRPr="00167123">
        <w:rPr>
          <w:rFonts w:ascii="Times New Roman" w:hAnsi="Times New Roman"/>
          <w:sz w:val="24"/>
          <w:szCs w:val="24"/>
        </w:rPr>
        <w:t xml:space="preserve">defendant </w:t>
      </w:r>
      <w:r w:rsidR="008A6B4E" w:rsidRPr="00167123">
        <w:rPr>
          <w:rFonts w:ascii="Times New Roman" w:hAnsi="Times New Roman"/>
          <w:sz w:val="24"/>
          <w:szCs w:val="24"/>
        </w:rPr>
        <w:t xml:space="preserve">argued </w:t>
      </w:r>
      <w:r w:rsidR="00C26FF2" w:rsidRPr="00167123">
        <w:rPr>
          <w:rFonts w:ascii="Times New Roman" w:hAnsi="Times New Roman"/>
          <w:sz w:val="24"/>
          <w:szCs w:val="24"/>
        </w:rPr>
        <w:t xml:space="preserve">that </w:t>
      </w:r>
      <w:r w:rsidRPr="00167123">
        <w:rPr>
          <w:rFonts w:ascii="Times New Roman" w:hAnsi="Times New Roman"/>
          <w:sz w:val="24"/>
          <w:szCs w:val="24"/>
        </w:rPr>
        <w:t xml:space="preserve">evidence led </w:t>
      </w:r>
      <w:r w:rsidR="006B5DF6" w:rsidRPr="00167123">
        <w:rPr>
          <w:rFonts w:ascii="Times New Roman" w:hAnsi="Times New Roman"/>
          <w:sz w:val="24"/>
          <w:szCs w:val="24"/>
        </w:rPr>
        <w:t xml:space="preserve">shows </w:t>
      </w:r>
      <w:r w:rsidRPr="00167123">
        <w:rPr>
          <w:rFonts w:ascii="Times New Roman" w:hAnsi="Times New Roman"/>
          <w:sz w:val="24"/>
          <w:szCs w:val="24"/>
        </w:rPr>
        <w:t xml:space="preserve">that </w:t>
      </w:r>
      <w:r w:rsidR="00C26FF2" w:rsidRPr="00167123">
        <w:rPr>
          <w:rFonts w:ascii="Times New Roman" w:hAnsi="Times New Roman"/>
          <w:sz w:val="24"/>
          <w:szCs w:val="24"/>
        </w:rPr>
        <w:t xml:space="preserve">even </w:t>
      </w:r>
      <w:r w:rsidRPr="00167123">
        <w:rPr>
          <w:rFonts w:ascii="Times New Roman" w:hAnsi="Times New Roman"/>
          <w:sz w:val="24"/>
          <w:szCs w:val="24"/>
        </w:rPr>
        <w:t xml:space="preserve">though the plaintiff claims to be a surviving beneficiary to the estate of the late </w:t>
      </w:r>
      <w:proofErr w:type="spellStart"/>
      <w:r w:rsidRPr="00167123">
        <w:rPr>
          <w:rFonts w:ascii="Times New Roman" w:hAnsi="Times New Roman"/>
          <w:sz w:val="24"/>
          <w:szCs w:val="24"/>
        </w:rPr>
        <w:t>Mwana</w:t>
      </w:r>
      <w:proofErr w:type="spellEnd"/>
      <w:r w:rsidR="006B5DF6" w:rsidRPr="00167123">
        <w:rPr>
          <w:rFonts w:ascii="Times New Roman" w:hAnsi="Times New Roman"/>
          <w:sz w:val="24"/>
          <w:szCs w:val="24"/>
        </w:rPr>
        <w:t xml:space="preserve"> </w:t>
      </w:r>
      <w:proofErr w:type="spellStart"/>
      <w:r w:rsidR="006B5DF6" w:rsidRPr="00167123">
        <w:rPr>
          <w:rFonts w:ascii="Times New Roman" w:hAnsi="Times New Roman"/>
          <w:sz w:val="24"/>
          <w:szCs w:val="24"/>
        </w:rPr>
        <w:t>I</w:t>
      </w:r>
      <w:r w:rsidRPr="00167123">
        <w:rPr>
          <w:rFonts w:ascii="Times New Roman" w:hAnsi="Times New Roman"/>
          <w:sz w:val="24"/>
          <w:szCs w:val="24"/>
        </w:rPr>
        <w:t>sha</w:t>
      </w:r>
      <w:proofErr w:type="spellEnd"/>
      <w:r w:rsidRPr="00167123">
        <w:rPr>
          <w:rFonts w:ascii="Times New Roman" w:hAnsi="Times New Roman"/>
          <w:sz w:val="24"/>
          <w:szCs w:val="24"/>
        </w:rPr>
        <w:t xml:space="preserve">, there are other beneficiaries and </w:t>
      </w:r>
      <w:r w:rsidR="00C26FF2" w:rsidRPr="00167123">
        <w:rPr>
          <w:rFonts w:ascii="Times New Roman" w:hAnsi="Times New Roman"/>
          <w:sz w:val="24"/>
          <w:szCs w:val="24"/>
        </w:rPr>
        <w:t xml:space="preserve">that </w:t>
      </w:r>
      <w:r w:rsidR="008A6B4E" w:rsidRPr="00167123">
        <w:rPr>
          <w:rFonts w:ascii="Times New Roman" w:hAnsi="Times New Roman"/>
          <w:sz w:val="24"/>
          <w:szCs w:val="24"/>
        </w:rPr>
        <w:t>t</w:t>
      </w:r>
      <w:r w:rsidRPr="00167123">
        <w:rPr>
          <w:rFonts w:ascii="Times New Roman" w:hAnsi="Times New Roman"/>
          <w:sz w:val="24"/>
          <w:szCs w:val="24"/>
        </w:rPr>
        <w:t xml:space="preserve">he </w:t>
      </w:r>
      <w:r w:rsidR="008A6B4E" w:rsidRPr="00167123">
        <w:rPr>
          <w:rFonts w:ascii="Times New Roman" w:hAnsi="Times New Roman"/>
          <w:sz w:val="24"/>
          <w:szCs w:val="24"/>
        </w:rPr>
        <w:t xml:space="preserve">plaintiff </w:t>
      </w:r>
      <w:r w:rsidRPr="00167123">
        <w:rPr>
          <w:rFonts w:ascii="Times New Roman" w:hAnsi="Times New Roman"/>
          <w:sz w:val="24"/>
          <w:szCs w:val="24"/>
        </w:rPr>
        <w:t xml:space="preserve">did not show that she obtained </w:t>
      </w:r>
      <w:r w:rsidR="008A6B4E" w:rsidRPr="00167123">
        <w:rPr>
          <w:rFonts w:ascii="Times New Roman" w:hAnsi="Times New Roman"/>
          <w:sz w:val="24"/>
          <w:szCs w:val="24"/>
        </w:rPr>
        <w:t xml:space="preserve">their </w:t>
      </w:r>
      <w:r w:rsidRPr="00167123">
        <w:rPr>
          <w:rFonts w:ascii="Times New Roman" w:hAnsi="Times New Roman"/>
          <w:sz w:val="24"/>
          <w:szCs w:val="24"/>
        </w:rPr>
        <w:t xml:space="preserve">authority to represent them or the estate. Counsel </w:t>
      </w:r>
      <w:r w:rsidR="008A6B4E" w:rsidRPr="00167123">
        <w:rPr>
          <w:rFonts w:ascii="Times New Roman" w:hAnsi="Times New Roman"/>
          <w:sz w:val="24"/>
          <w:szCs w:val="24"/>
        </w:rPr>
        <w:t xml:space="preserve">further </w:t>
      </w:r>
      <w:r w:rsidR="006B5DF6" w:rsidRPr="00167123">
        <w:rPr>
          <w:rFonts w:ascii="Times New Roman" w:hAnsi="Times New Roman"/>
          <w:sz w:val="24"/>
          <w:szCs w:val="24"/>
        </w:rPr>
        <w:t>argued the</w:t>
      </w:r>
      <w:r w:rsidRPr="00167123">
        <w:rPr>
          <w:rFonts w:ascii="Times New Roman" w:hAnsi="Times New Roman"/>
          <w:sz w:val="24"/>
          <w:szCs w:val="24"/>
        </w:rPr>
        <w:t xml:space="preserve"> </w:t>
      </w:r>
      <w:r w:rsidR="00C26FF2" w:rsidRPr="00167123">
        <w:rPr>
          <w:rFonts w:ascii="Times New Roman" w:hAnsi="Times New Roman"/>
          <w:sz w:val="24"/>
          <w:szCs w:val="24"/>
        </w:rPr>
        <w:t>plaintiff did</w:t>
      </w:r>
      <w:r w:rsidRPr="00167123">
        <w:rPr>
          <w:rFonts w:ascii="Times New Roman" w:hAnsi="Times New Roman"/>
          <w:sz w:val="24"/>
          <w:szCs w:val="24"/>
        </w:rPr>
        <w:t xml:space="preserve"> not adduce clear and </w:t>
      </w:r>
      <w:r w:rsidR="00307BE9" w:rsidRPr="00167123">
        <w:rPr>
          <w:rFonts w:ascii="Times New Roman" w:hAnsi="Times New Roman"/>
          <w:sz w:val="24"/>
          <w:szCs w:val="24"/>
        </w:rPr>
        <w:t>justifiable</w:t>
      </w:r>
      <w:r w:rsidRPr="00167123">
        <w:rPr>
          <w:rFonts w:ascii="Times New Roman" w:hAnsi="Times New Roman"/>
          <w:sz w:val="24"/>
          <w:szCs w:val="24"/>
        </w:rPr>
        <w:t xml:space="preserve"> reasons for bringing this action without </w:t>
      </w:r>
      <w:r w:rsidR="00C26FF2" w:rsidRPr="00167123">
        <w:rPr>
          <w:rFonts w:ascii="Times New Roman" w:hAnsi="Times New Roman"/>
          <w:sz w:val="24"/>
          <w:szCs w:val="24"/>
        </w:rPr>
        <w:t>L</w:t>
      </w:r>
      <w:r w:rsidRPr="00167123">
        <w:rPr>
          <w:rFonts w:ascii="Times New Roman" w:hAnsi="Times New Roman"/>
          <w:sz w:val="24"/>
          <w:szCs w:val="24"/>
        </w:rPr>
        <w:t xml:space="preserve">etters of </w:t>
      </w:r>
      <w:r w:rsidR="00C26FF2" w:rsidRPr="00167123">
        <w:rPr>
          <w:rFonts w:ascii="Times New Roman" w:hAnsi="Times New Roman"/>
          <w:sz w:val="24"/>
          <w:szCs w:val="24"/>
        </w:rPr>
        <w:t>A</w:t>
      </w:r>
      <w:r w:rsidRPr="00167123">
        <w:rPr>
          <w:rFonts w:ascii="Times New Roman" w:hAnsi="Times New Roman"/>
          <w:sz w:val="24"/>
          <w:szCs w:val="24"/>
        </w:rPr>
        <w:t>dministration</w:t>
      </w:r>
      <w:r w:rsidR="006B5DF6" w:rsidRPr="00167123">
        <w:rPr>
          <w:rFonts w:ascii="Times New Roman" w:hAnsi="Times New Roman"/>
          <w:sz w:val="24"/>
          <w:szCs w:val="24"/>
        </w:rPr>
        <w:t xml:space="preserve">, and that as such </w:t>
      </w:r>
      <w:r w:rsidR="00784353" w:rsidRPr="00167123">
        <w:rPr>
          <w:rFonts w:ascii="Times New Roman" w:hAnsi="Times New Roman"/>
          <w:sz w:val="24"/>
          <w:szCs w:val="24"/>
        </w:rPr>
        <w:t>this suit is incompetent and a nullity.</w:t>
      </w:r>
      <w:r w:rsidR="006B5DF6" w:rsidRPr="00167123">
        <w:rPr>
          <w:rFonts w:ascii="Times New Roman" w:hAnsi="Times New Roman"/>
          <w:sz w:val="24"/>
          <w:szCs w:val="24"/>
        </w:rPr>
        <w:t xml:space="preserve"> To buttress this proposition, Counsel </w:t>
      </w:r>
      <w:r w:rsidR="00C26FF2" w:rsidRPr="00167123">
        <w:rPr>
          <w:rFonts w:ascii="Times New Roman" w:hAnsi="Times New Roman"/>
          <w:sz w:val="24"/>
          <w:szCs w:val="24"/>
        </w:rPr>
        <w:t>cited a plethora of cases</w:t>
      </w:r>
      <w:r w:rsidR="006B5DF6" w:rsidRPr="00167123">
        <w:rPr>
          <w:rFonts w:ascii="Times New Roman" w:hAnsi="Times New Roman"/>
          <w:sz w:val="24"/>
          <w:szCs w:val="24"/>
        </w:rPr>
        <w:t xml:space="preserve"> of </w:t>
      </w:r>
      <w:proofErr w:type="spellStart"/>
      <w:r w:rsidRPr="00167123">
        <w:rPr>
          <w:rFonts w:ascii="Times New Roman" w:hAnsi="Times New Roman"/>
          <w:b/>
          <w:i/>
          <w:sz w:val="24"/>
          <w:szCs w:val="24"/>
        </w:rPr>
        <w:t>Ingall</w:t>
      </w:r>
      <w:proofErr w:type="spellEnd"/>
      <w:r w:rsidRPr="00167123">
        <w:rPr>
          <w:rFonts w:ascii="Times New Roman" w:hAnsi="Times New Roman"/>
          <w:b/>
          <w:i/>
          <w:sz w:val="24"/>
          <w:szCs w:val="24"/>
        </w:rPr>
        <w:t xml:space="preserve"> vs. Morgan [1944]1 ALL ER 97</w:t>
      </w:r>
      <w:r w:rsidR="006B5DF6" w:rsidRPr="00167123">
        <w:rPr>
          <w:rFonts w:ascii="Times New Roman" w:hAnsi="Times New Roman"/>
          <w:b/>
          <w:i/>
          <w:sz w:val="24"/>
          <w:szCs w:val="24"/>
        </w:rPr>
        <w:t>;</w:t>
      </w:r>
      <w:r w:rsidRPr="00167123">
        <w:rPr>
          <w:rFonts w:ascii="Times New Roman" w:hAnsi="Times New Roman"/>
          <w:b/>
          <w:i/>
          <w:sz w:val="24"/>
          <w:szCs w:val="24"/>
        </w:rPr>
        <w:t xml:space="preserve"> Burns vs. Campbell (1952)1 KB 15</w:t>
      </w:r>
      <w:r w:rsidR="006B5DF6" w:rsidRPr="00167123">
        <w:rPr>
          <w:rFonts w:ascii="Times New Roman" w:hAnsi="Times New Roman"/>
          <w:b/>
          <w:i/>
          <w:sz w:val="24"/>
          <w:szCs w:val="24"/>
        </w:rPr>
        <w:t>;</w:t>
      </w:r>
      <w:r w:rsidRPr="00167123">
        <w:rPr>
          <w:rFonts w:ascii="Times New Roman" w:hAnsi="Times New Roman"/>
          <w:b/>
          <w:i/>
          <w:sz w:val="24"/>
          <w:szCs w:val="24"/>
        </w:rPr>
        <w:t xml:space="preserve"> and Caudle vs. LD Law Ltd [2008]1</w:t>
      </w:r>
      <w:r w:rsidRPr="00167123">
        <w:rPr>
          <w:rFonts w:ascii="Times New Roman" w:hAnsi="Times New Roman"/>
          <w:b/>
          <w:sz w:val="24"/>
          <w:szCs w:val="24"/>
        </w:rPr>
        <w:t xml:space="preserve"> </w:t>
      </w:r>
      <w:r w:rsidR="006B5DF6" w:rsidRPr="00167123">
        <w:rPr>
          <w:rFonts w:ascii="Times New Roman" w:hAnsi="Times New Roman"/>
          <w:b/>
          <w:i/>
          <w:sz w:val="24"/>
          <w:szCs w:val="24"/>
        </w:rPr>
        <w:t>WLR 1540.</w:t>
      </w:r>
      <w:r w:rsidR="006B5DF6" w:rsidRPr="00167123">
        <w:rPr>
          <w:rFonts w:ascii="Times New Roman" w:hAnsi="Times New Roman"/>
          <w:sz w:val="24"/>
          <w:szCs w:val="24"/>
        </w:rPr>
        <w:t xml:space="preserve"> The </w:t>
      </w:r>
      <w:r w:rsidR="00C26FF2" w:rsidRPr="00167123">
        <w:rPr>
          <w:rFonts w:ascii="Times New Roman" w:hAnsi="Times New Roman"/>
          <w:sz w:val="24"/>
          <w:szCs w:val="24"/>
        </w:rPr>
        <w:t>cross - cutting</w:t>
      </w:r>
      <w:r w:rsidR="006B5DF6" w:rsidRPr="00167123">
        <w:rPr>
          <w:rFonts w:ascii="Times New Roman" w:hAnsi="Times New Roman"/>
          <w:sz w:val="24"/>
          <w:szCs w:val="24"/>
        </w:rPr>
        <w:t xml:space="preserve"> principle </w:t>
      </w:r>
      <w:r w:rsidR="00C26FF2" w:rsidRPr="00167123">
        <w:rPr>
          <w:rFonts w:ascii="Times New Roman" w:hAnsi="Times New Roman"/>
          <w:sz w:val="24"/>
          <w:szCs w:val="24"/>
        </w:rPr>
        <w:t>in</w:t>
      </w:r>
      <w:r w:rsidR="006B5DF6" w:rsidRPr="00167123">
        <w:rPr>
          <w:rFonts w:ascii="Times New Roman" w:hAnsi="Times New Roman"/>
          <w:sz w:val="24"/>
          <w:szCs w:val="24"/>
        </w:rPr>
        <w:t xml:space="preserve"> all these cases is that before the grant of </w:t>
      </w:r>
      <w:r w:rsidR="00C26FF2" w:rsidRPr="00167123">
        <w:rPr>
          <w:rFonts w:ascii="Times New Roman" w:hAnsi="Times New Roman"/>
          <w:sz w:val="24"/>
          <w:szCs w:val="24"/>
        </w:rPr>
        <w:t>L</w:t>
      </w:r>
      <w:r w:rsidR="006B5DF6" w:rsidRPr="00167123">
        <w:rPr>
          <w:rFonts w:ascii="Times New Roman" w:hAnsi="Times New Roman"/>
          <w:sz w:val="24"/>
          <w:szCs w:val="24"/>
        </w:rPr>
        <w:t xml:space="preserve">etters of </w:t>
      </w:r>
      <w:r w:rsidR="00C26FF2" w:rsidRPr="00167123">
        <w:rPr>
          <w:rFonts w:ascii="Times New Roman" w:hAnsi="Times New Roman"/>
          <w:sz w:val="24"/>
          <w:szCs w:val="24"/>
        </w:rPr>
        <w:t>Administration</w:t>
      </w:r>
      <w:r w:rsidR="006B5DF6" w:rsidRPr="00167123">
        <w:rPr>
          <w:rFonts w:ascii="Times New Roman" w:hAnsi="Times New Roman"/>
          <w:sz w:val="24"/>
          <w:szCs w:val="24"/>
        </w:rPr>
        <w:t xml:space="preserve"> </w:t>
      </w:r>
      <w:r w:rsidR="008A6B4E" w:rsidRPr="00167123">
        <w:rPr>
          <w:rFonts w:ascii="Times New Roman" w:hAnsi="Times New Roman"/>
          <w:sz w:val="24"/>
          <w:szCs w:val="24"/>
        </w:rPr>
        <w:t xml:space="preserve">a person </w:t>
      </w:r>
      <w:proofErr w:type="gramStart"/>
      <w:r w:rsidR="008A6B4E" w:rsidRPr="00167123">
        <w:rPr>
          <w:rFonts w:ascii="Times New Roman" w:hAnsi="Times New Roman"/>
          <w:sz w:val="24"/>
          <w:szCs w:val="24"/>
        </w:rPr>
        <w:t xml:space="preserve">has </w:t>
      </w:r>
      <w:r w:rsidR="006B5DF6" w:rsidRPr="00167123">
        <w:rPr>
          <w:rFonts w:ascii="Times New Roman" w:hAnsi="Times New Roman"/>
          <w:sz w:val="24"/>
          <w:szCs w:val="24"/>
        </w:rPr>
        <w:t xml:space="preserve"> limited</w:t>
      </w:r>
      <w:proofErr w:type="gramEnd"/>
      <w:r w:rsidR="006B5DF6" w:rsidRPr="00167123">
        <w:rPr>
          <w:rFonts w:ascii="Times New Roman" w:hAnsi="Times New Roman"/>
          <w:sz w:val="24"/>
          <w:szCs w:val="24"/>
        </w:rPr>
        <w:t xml:space="preserve"> power to take essential actions to </w:t>
      </w:r>
      <w:r w:rsidR="006B5DF6" w:rsidRPr="00167123">
        <w:rPr>
          <w:rFonts w:ascii="Times New Roman" w:hAnsi="Times New Roman"/>
          <w:sz w:val="24"/>
          <w:szCs w:val="24"/>
        </w:rPr>
        <w:lastRenderedPageBreak/>
        <w:t xml:space="preserve">preserve and protect the deceased’s estate, and that unless proceedings are necessary for that purpose, a claimant has no right to commence proceedings before the grant, and </w:t>
      </w:r>
      <w:r w:rsidR="00C26FF2" w:rsidRPr="00167123">
        <w:rPr>
          <w:rFonts w:ascii="Times New Roman" w:hAnsi="Times New Roman"/>
          <w:sz w:val="24"/>
          <w:szCs w:val="24"/>
        </w:rPr>
        <w:t xml:space="preserve">that </w:t>
      </w:r>
      <w:r w:rsidR="006B5DF6" w:rsidRPr="00167123">
        <w:rPr>
          <w:rFonts w:ascii="Times New Roman" w:hAnsi="Times New Roman"/>
          <w:sz w:val="24"/>
          <w:szCs w:val="24"/>
        </w:rPr>
        <w:t>the court will refuse to grant reliefs in such proceedings.</w:t>
      </w:r>
    </w:p>
    <w:p w:rsidR="00517337" w:rsidRPr="00167123" w:rsidRDefault="006B5DF6" w:rsidP="00950B74">
      <w:pPr>
        <w:spacing w:line="480" w:lineRule="auto"/>
        <w:jc w:val="both"/>
        <w:rPr>
          <w:rFonts w:ascii="Times New Roman" w:hAnsi="Times New Roman"/>
          <w:sz w:val="24"/>
          <w:szCs w:val="24"/>
        </w:rPr>
      </w:pPr>
      <w:r w:rsidRPr="00167123">
        <w:rPr>
          <w:rFonts w:ascii="Times New Roman" w:hAnsi="Times New Roman"/>
          <w:sz w:val="24"/>
          <w:szCs w:val="24"/>
        </w:rPr>
        <w:t xml:space="preserve">In reply, </w:t>
      </w:r>
      <w:r w:rsidR="000C346F" w:rsidRPr="00167123">
        <w:rPr>
          <w:rFonts w:ascii="Times New Roman" w:hAnsi="Times New Roman"/>
          <w:sz w:val="24"/>
          <w:szCs w:val="24"/>
        </w:rPr>
        <w:t xml:space="preserve">Counsel for the plaintiff </w:t>
      </w:r>
      <w:r w:rsidR="00C26FF2" w:rsidRPr="00167123">
        <w:rPr>
          <w:rFonts w:ascii="Times New Roman" w:hAnsi="Times New Roman"/>
          <w:sz w:val="24"/>
          <w:szCs w:val="24"/>
        </w:rPr>
        <w:t>cited</w:t>
      </w:r>
      <w:r w:rsidRPr="00167123">
        <w:rPr>
          <w:rFonts w:ascii="Times New Roman" w:hAnsi="Times New Roman"/>
          <w:sz w:val="24"/>
          <w:szCs w:val="24"/>
        </w:rPr>
        <w:t xml:space="preserve"> </w:t>
      </w:r>
      <w:r w:rsidR="000C346F" w:rsidRPr="00167123">
        <w:rPr>
          <w:rFonts w:ascii="Times New Roman" w:hAnsi="Times New Roman"/>
          <w:sz w:val="24"/>
          <w:szCs w:val="24"/>
        </w:rPr>
        <w:t xml:space="preserve">the case of </w:t>
      </w:r>
      <w:r w:rsidR="000C346F" w:rsidRPr="00167123">
        <w:rPr>
          <w:rFonts w:ascii="Times New Roman" w:hAnsi="Times New Roman"/>
          <w:b/>
          <w:i/>
          <w:sz w:val="24"/>
          <w:szCs w:val="24"/>
        </w:rPr>
        <w:t xml:space="preserve">Israel </w:t>
      </w:r>
      <w:proofErr w:type="spellStart"/>
      <w:r w:rsidR="000C346F" w:rsidRPr="00167123">
        <w:rPr>
          <w:rFonts w:ascii="Times New Roman" w:hAnsi="Times New Roman"/>
          <w:b/>
          <w:i/>
          <w:sz w:val="24"/>
          <w:szCs w:val="24"/>
        </w:rPr>
        <w:t>Kabwa</w:t>
      </w:r>
      <w:proofErr w:type="spellEnd"/>
      <w:r w:rsidR="000C346F" w:rsidRPr="00167123">
        <w:rPr>
          <w:rFonts w:ascii="Times New Roman" w:hAnsi="Times New Roman"/>
          <w:b/>
          <w:i/>
          <w:sz w:val="24"/>
          <w:szCs w:val="24"/>
        </w:rPr>
        <w:t xml:space="preserve"> vs. Martin </w:t>
      </w:r>
      <w:proofErr w:type="spellStart"/>
      <w:r w:rsidR="000C346F" w:rsidRPr="00167123">
        <w:rPr>
          <w:rFonts w:ascii="Times New Roman" w:hAnsi="Times New Roman"/>
          <w:b/>
          <w:i/>
          <w:sz w:val="24"/>
          <w:szCs w:val="24"/>
        </w:rPr>
        <w:t>Babona</w:t>
      </w:r>
      <w:proofErr w:type="spellEnd"/>
      <w:r w:rsidR="000C346F" w:rsidRPr="00167123">
        <w:rPr>
          <w:rFonts w:ascii="Times New Roman" w:hAnsi="Times New Roman"/>
          <w:b/>
          <w:i/>
          <w:sz w:val="24"/>
          <w:szCs w:val="24"/>
        </w:rPr>
        <w:t xml:space="preserve"> SCCA No. 52 of 1995</w:t>
      </w:r>
      <w:r w:rsidR="000C346F" w:rsidRPr="00167123">
        <w:rPr>
          <w:rFonts w:ascii="Times New Roman" w:hAnsi="Times New Roman"/>
          <w:i/>
          <w:sz w:val="24"/>
          <w:szCs w:val="24"/>
        </w:rPr>
        <w:t xml:space="preserve"> </w:t>
      </w:r>
      <w:r w:rsidRPr="00167123">
        <w:rPr>
          <w:rFonts w:ascii="Times New Roman" w:hAnsi="Times New Roman"/>
          <w:sz w:val="24"/>
          <w:szCs w:val="24"/>
        </w:rPr>
        <w:t>to the effect that</w:t>
      </w:r>
      <w:r w:rsidR="000C346F" w:rsidRPr="00167123">
        <w:rPr>
          <w:rFonts w:ascii="Times New Roman" w:hAnsi="Times New Roman"/>
          <w:sz w:val="24"/>
          <w:szCs w:val="24"/>
        </w:rPr>
        <w:t xml:space="preserve"> a beneficiary to the estate of an intestate has </w:t>
      </w:r>
      <w:r w:rsidR="000C346F" w:rsidRPr="00167123">
        <w:rPr>
          <w:rFonts w:ascii="Times New Roman" w:hAnsi="Times New Roman"/>
          <w:i/>
          <w:sz w:val="24"/>
          <w:szCs w:val="24"/>
        </w:rPr>
        <w:t xml:space="preserve">locus </w:t>
      </w:r>
      <w:r w:rsidR="000C346F" w:rsidRPr="00167123">
        <w:rPr>
          <w:rFonts w:ascii="Times New Roman" w:hAnsi="Times New Roman"/>
          <w:sz w:val="24"/>
          <w:szCs w:val="24"/>
        </w:rPr>
        <w:t xml:space="preserve">to sue in his own name to protect the estate of the intestate without </w:t>
      </w:r>
      <w:r w:rsidR="008A6B4E" w:rsidRPr="00167123">
        <w:rPr>
          <w:rFonts w:ascii="Times New Roman" w:hAnsi="Times New Roman"/>
          <w:sz w:val="24"/>
          <w:szCs w:val="24"/>
        </w:rPr>
        <w:t xml:space="preserve">first </w:t>
      </w:r>
      <w:r w:rsidR="000C346F" w:rsidRPr="00167123">
        <w:rPr>
          <w:rFonts w:ascii="Times New Roman" w:hAnsi="Times New Roman"/>
          <w:sz w:val="24"/>
          <w:szCs w:val="24"/>
        </w:rPr>
        <w:t>having to</w:t>
      </w:r>
      <w:r w:rsidR="001877C4" w:rsidRPr="00167123">
        <w:rPr>
          <w:rFonts w:ascii="Times New Roman" w:hAnsi="Times New Roman"/>
          <w:sz w:val="24"/>
          <w:szCs w:val="24"/>
        </w:rPr>
        <w:t xml:space="preserve"> </w:t>
      </w:r>
      <w:r w:rsidR="00C26FF2" w:rsidRPr="00167123">
        <w:rPr>
          <w:rFonts w:ascii="Times New Roman" w:hAnsi="Times New Roman"/>
          <w:sz w:val="24"/>
          <w:szCs w:val="24"/>
        </w:rPr>
        <w:t>obtain L</w:t>
      </w:r>
      <w:r w:rsidR="000C346F" w:rsidRPr="00167123">
        <w:rPr>
          <w:rFonts w:ascii="Times New Roman" w:hAnsi="Times New Roman"/>
          <w:sz w:val="24"/>
          <w:szCs w:val="24"/>
        </w:rPr>
        <w:t xml:space="preserve">etters of </w:t>
      </w:r>
      <w:r w:rsidR="00C26FF2" w:rsidRPr="00167123">
        <w:rPr>
          <w:rFonts w:ascii="Times New Roman" w:hAnsi="Times New Roman"/>
          <w:sz w:val="24"/>
          <w:szCs w:val="24"/>
        </w:rPr>
        <w:t>A</w:t>
      </w:r>
      <w:r w:rsidR="000C346F" w:rsidRPr="00167123">
        <w:rPr>
          <w:rFonts w:ascii="Times New Roman" w:hAnsi="Times New Roman"/>
          <w:sz w:val="24"/>
          <w:szCs w:val="24"/>
        </w:rPr>
        <w:t>dministration.</w:t>
      </w:r>
      <w:r w:rsidR="00C47912" w:rsidRPr="00167123">
        <w:rPr>
          <w:rFonts w:ascii="Times New Roman" w:hAnsi="Times New Roman"/>
          <w:sz w:val="24"/>
          <w:szCs w:val="24"/>
        </w:rPr>
        <w:t xml:space="preserve"> </w:t>
      </w:r>
      <w:r w:rsidR="00517337" w:rsidRPr="00167123">
        <w:rPr>
          <w:rFonts w:ascii="Times New Roman" w:hAnsi="Times New Roman"/>
          <w:sz w:val="24"/>
          <w:szCs w:val="24"/>
        </w:rPr>
        <w:t xml:space="preserve">Counsel </w:t>
      </w:r>
      <w:r w:rsidR="000C346F" w:rsidRPr="00167123">
        <w:rPr>
          <w:rFonts w:ascii="Times New Roman" w:hAnsi="Times New Roman"/>
          <w:sz w:val="24"/>
          <w:szCs w:val="24"/>
        </w:rPr>
        <w:t xml:space="preserve">also </w:t>
      </w:r>
      <w:r w:rsidR="00C26FF2" w:rsidRPr="00167123">
        <w:rPr>
          <w:rFonts w:ascii="Times New Roman" w:hAnsi="Times New Roman"/>
          <w:sz w:val="24"/>
          <w:szCs w:val="24"/>
        </w:rPr>
        <w:t xml:space="preserve">pointed out </w:t>
      </w:r>
      <w:r w:rsidR="00517337" w:rsidRPr="00167123">
        <w:rPr>
          <w:rFonts w:ascii="Times New Roman" w:hAnsi="Times New Roman"/>
          <w:sz w:val="24"/>
          <w:szCs w:val="24"/>
        </w:rPr>
        <w:t xml:space="preserve">that </w:t>
      </w:r>
      <w:r w:rsidR="000C346F" w:rsidRPr="00167123">
        <w:rPr>
          <w:rFonts w:ascii="Times New Roman" w:hAnsi="Times New Roman"/>
          <w:sz w:val="24"/>
          <w:szCs w:val="24"/>
        </w:rPr>
        <w:t>the plaintiff in paragraph 1</w:t>
      </w:r>
      <w:r w:rsidR="001877C4" w:rsidRPr="00167123">
        <w:rPr>
          <w:rFonts w:ascii="Times New Roman" w:hAnsi="Times New Roman"/>
          <w:sz w:val="24"/>
          <w:szCs w:val="24"/>
        </w:rPr>
        <w:t>,</w:t>
      </w:r>
      <w:r w:rsidR="000C346F" w:rsidRPr="00167123">
        <w:rPr>
          <w:rFonts w:ascii="Times New Roman" w:hAnsi="Times New Roman"/>
          <w:sz w:val="24"/>
          <w:szCs w:val="24"/>
        </w:rPr>
        <w:t xml:space="preserve"> of the amended plaint</w:t>
      </w:r>
      <w:r w:rsidR="001877C4" w:rsidRPr="00167123">
        <w:rPr>
          <w:rFonts w:ascii="Times New Roman" w:hAnsi="Times New Roman"/>
          <w:sz w:val="24"/>
          <w:szCs w:val="24"/>
        </w:rPr>
        <w:t>,</w:t>
      </w:r>
      <w:r w:rsidR="000C346F" w:rsidRPr="00167123">
        <w:rPr>
          <w:rFonts w:ascii="Times New Roman" w:hAnsi="Times New Roman"/>
          <w:sz w:val="24"/>
          <w:szCs w:val="24"/>
        </w:rPr>
        <w:t xml:space="preserve"> describe</w:t>
      </w:r>
      <w:r w:rsidR="00C26FF2" w:rsidRPr="00167123">
        <w:rPr>
          <w:rFonts w:ascii="Times New Roman" w:hAnsi="Times New Roman"/>
          <w:sz w:val="24"/>
          <w:szCs w:val="24"/>
        </w:rPr>
        <w:t>d</w:t>
      </w:r>
      <w:r w:rsidR="000C346F" w:rsidRPr="00167123">
        <w:rPr>
          <w:rFonts w:ascii="Times New Roman" w:hAnsi="Times New Roman"/>
          <w:sz w:val="24"/>
          <w:szCs w:val="24"/>
        </w:rPr>
        <w:t xml:space="preserve"> her</w:t>
      </w:r>
      <w:r w:rsidR="00C47912" w:rsidRPr="00167123">
        <w:rPr>
          <w:rFonts w:ascii="Times New Roman" w:hAnsi="Times New Roman"/>
          <w:sz w:val="24"/>
          <w:szCs w:val="24"/>
        </w:rPr>
        <w:t xml:space="preserve"> capacity in the suit</w:t>
      </w:r>
      <w:r w:rsidR="000C346F" w:rsidRPr="00167123">
        <w:rPr>
          <w:rFonts w:ascii="Times New Roman" w:hAnsi="Times New Roman"/>
          <w:sz w:val="24"/>
          <w:szCs w:val="24"/>
        </w:rPr>
        <w:t xml:space="preserve"> as a beneficiary to the estate of </w:t>
      </w:r>
      <w:proofErr w:type="spellStart"/>
      <w:r w:rsidR="000C346F" w:rsidRPr="00167123">
        <w:rPr>
          <w:rFonts w:ascii="Times New Roman" w:hAnsi="Times New Roman"/>
          <w:sz w:val="24"/>
          <w:szCs w:val="24"/>
        </w:rPr>
        <w:t>Mwana</w:t>
      </w:r>
      <w:proofErr w:type="spellEnd"/>
      <w:r w:rsidR="001877C4" w:rsidRPr="00167123">
        <w:rPr>
          <w:rFonts w:ascii="Times New Roman" w:hAnsi="Times New Roman"/>
          <w:sz w:val="24"/>
          <w:szCs w:val="24"/>
        </w:rPr>
        <w:t xml:space="preserve"> </w:t>
      </w:r>
      <w:proofErr w:type="spellStart"/>
      <w:r w:rsidR="001877C4" w:rsidRPr="00167123">
        <w:rPr>
          <w:rFonts w:ascii="Times New Roman" w:hAnsi="Times New Roman"/>
          <w:sz w:val="24"/>
          <w:szCs w:val="24"/>
        </w:rPr>
        <w:t>I</w:t>
      </w:r>
      <w:r w:rsidR="000C346F" w:rsidRPr="00167123">
        <w:rPr>
          <w:rFonts w:ascii="Times New Roman" w:hAnsi="Times New Roman"/>
          <w:sz w:val="24"/>
          <w:szCs w:val="24"/>
        </w:rPr>
        <w:t>sha</w:t>
      </w:r>
      <w:proofErr w:type="spellEnd"/>
      <w:r w:rsidR="00C26FF2" w:rsidRPr="00167123">
        <w:rPr>
          <w:rFonts w:ascii="Times New Roman" w:hAnsi="Times New Roman"/>
          <w:sz w:val="24"/>
          <w:szCs w:val="24"/>
        </w:rPr>
        <w:t>,</w:t>
      </w:r>
      <w:r w:rsidR="000C346F" w:rsidRPr="00167123">
        <w:rPr>
          <w:rFonts w:ascii="Times New Roman" w:hAnsi="Times New Roman"/>
          <w:sz w:val="24"/>
          <w:szCs w:val="24"/>
        </w:rPr>
        <w:t xml:space="preserve"> being her Aunt</w:t>
      </w:r>
      <w:r w:rsidR="00C26FF2" w:rsidRPr="00167123">
        <w:rPr>
          <w:rFonts w:ascii="Times New Roman" w:hAnsi="Times New Roman"/>
          <w:sz w:val="24"/>
          <w:szCs w:val="24"/>
        </w:rPr>
        <w:t>, and</w:t>
      </w:r>
      <w:r w:rsidR="000C346F" w:rsidRPr="00167123">
        <w:rPr>
          <w:rFonts w:ascii="Times New Roman" w:hAnsi="Times New Roman"/>
          <w:sz w:val="24"/>
          <w:szCs w:val="24"/>
        </w:rPr>
        <w:t xml:space="preserve"> </w:t>
      </w:r>
      <w:r w:rsidR="001877C4" w:rsidRPr="00167123">
        <w:rPr>
          <w:rFonts w:ascii="Times New Roman" w:hAnsi="Times New Roman"/>
          <w:sz w:val="24"/>
          <w:szCs w:val="24"/>
        </w:rPr>
        <w:t xml:space="preserve">that </w:t>
      </w:r>
      <w:r w:rsidR="000C346F" w:rsidRPr="00167123">
        <w:rPr>
          <w:rFonts w:ascii="Times New Roman" w:hAnsi="Times New Roman"/>
          <w:sz w:val="24"/>
          <w:szCs w:val="24"/>
        </w:rPr>
        <w:t xml:space="preserve">the orders sought </w:t>
      </w:r>
      <w:r w:rsidR="001877C4" w:rsidRPr="00167123">
        <w:rPr>
          <w:rFonts w:ascii="Times New Roman" w:hAnsi="Times New Roman"/>
          <w:sz w:val="24"/>
          <w:szCs w:val="24"/>
        </w:rPr>
        <w:t xml:space="preserve">are for the </w:t>
      </w:r>
      <w:r w:rsidR="000C346F" w:rsidRPr="00167123">
        <w:rPr>
          <w:rFonts w:ascii="Times New Roman" w:hAnsi="Times New Roman"/>
          <w:sz w:val="24"/>
          <w:szCs w:val="24"/>
        </w:rPr>
        <w:t>protect</w:t>
      </w:r>
      <w:r w:rsidR="001877C4" w:rsidRPr="00167123">
        <w:rPr>
          <w:rFonts w:ascii="Times New Roman" w:hAnsi="Times New Roman"/>
          <w:sz w:val="24"/>
          <w:szCs w:val="24"/>
        </w:rPr>
        <w:t>ion</w:t>
      </w:r>
      <w:r w:rsidR="000C346F" w:rsidRPr="00167123">
        <w:rPr>
          <w:rFonts w:ascii="Times New Roman" w:hAnsi="Times New Roman"/>
          <w:sz w:val="24"/>
          <w:szCs w:val="24"/>
        </w:rPr>
        <w:t xml:space="preserve"> the suit </w:t>
      </w:r>
      <w:r w:rsidR="001877C4" w:rsidRPr="00167123">
        <w:rPr>
          <w:rFonts w:ascii="Times New Roman" w:hAnsi="Times New Roman"/>
          <w:sz w:val="24"/>
          <w:szCs w:val="24"/>
        </w:rPr>
        <w:t>land</w:t>
      </w:r>
      <w:r w:rsidR="000C346F" w:rsidRPr="00167123">
        <w:rPr>
          <w:rFonts w:ascii="Times New Roman" w:hAnsi="Times New Roman"/>
          <w:sz w:val="24"/>
          <w:szCs w:val="24"/>
        </w:rPr>
        <w:t xml:space="preserve"> for the benefit of the estate of the late </w:t>
      </w:r>
      <w:proofErr w:type="spellStart"/>
      <w:r w:rsidR="000C346F" w:rsidRPr="00167123">
        <w:rPr>
          <w:rFonts w:ascii="Times New Roman" w:hAnsi="Times New Roman"/>
          <w:sz w:val="24"/>
          <w:szCs w:val="24"/>
        </w:rPr>
        <w:t>Mwan</w:t>
      </w:r>
      <w:r w:rsidR="00C26FF2" w:rsidRPr="00167123">
        <w:rPr>
          <w:rFonts w:ascii="Times New Roman" w:hAnsi="Times New Roman"/>
          <w:sz w:val="24"/>
          <w:szCs w:val="24"/>
        </w:rPr>
        <w:t>a</w:t>
      </w:r>
      <w:proofErr w:type="spellEnd"/>
      <w:r w:rsidR="001877C4" w:rsidRPr="00167123">
        <w:rPr>
          <w:rFonts w:ascii="Times New Roman" w:hAnsi="Times New Roman"/>
          <w:sz w:val="24"/>
          <w:szCs w:val="24"/>
        </w:rPr>
        <w:t xml:space="preserve"> </w:t>
      </w:r>
      <w:proofErr w:type="spellStart"/>
      <w:r w:rsidR="001877C4" w:rsidRPr="00167123">
        <w:rPr>
          <w:rFonts w:ascii="Times New Roman" w:hAnsi="Times New Roman"/>
          <w:sz w:val="24"/>
          <w:szCs w:val="24"/>
        </w:rPr>
        <w:t>I</w:t>
      </w:r>
      <w:r w:rsidR="000C346F" w:rsidRPr="00167123">
        <w:rPr>
          <w:rFonts w:ascii="Times New Roman" w:hAnsi="Times New Roman"/>
          <w:sz w:val="24"/>
          <w:szCs w:val="24"/>
        </w:rPr>
        <w:t>sha</w:t>
      </w:r>
      <w:proofErr w:type="spellEnd"/>
      <w:r w:rsidR="000C346F" w:rsidRPr="00167123">
        <w:rPr>
          <w:rFonts w:ascii="Times New Roman" w:hAnsi="Times New Roman"/>
          <w:sz w:val="24"/>
          <w:szCs w:val="24"/>
        </w:rPr>
        <w:t xml:space="preserve">. </w:t>
      </w:r>
      <w:r w:rsidR="00C26FF2" w:rsidRPr="00167123">
        <w:rPr>
          <w:rFonts w:ascii="Times New Roman" w:hAnsi="Times New Roman"/>
          <w:sz w:val="24"/>
          <w:szCs w:val="24"/>
        </w:rPr>
        <w:t>T</w:t>
      </w:r>
      <w:r w:rsidR="001877C4" w:rsidRPr="00167123">
        <w:rPr>
          <w:rFonts w:ascii="Times New Roman" w:hAnsi="Times New Roman"/>
          <w:sz w:val="24"/>
          <w:szCs w:val="24"/>
        </w:rPr>
        <w:t>hat in any case</w:t>
      </w:r>
      <w:r w:rsidR="008A6B4E" w:rsidRPr="00167123">
        <w:rPr>
          <w:rFonts w:ascii="Times New Roman" w:hAnsi="Times New Roman"/>
          <w:sz w:val="24"/>
          <w:szCs w:val="24"/>
        </w:rPr>
        <w:t>,</w:t>
      </w:r>
      <w:r w:rsidR="000C346F" w:rsidRPr="00167123">
        <w:rPr>
          <w:rFonts w:ascii="Times New Roman" w:hAnsi="Times New Roman"/>
          <w:sz w:val="24"/>
          <w:szCs w:val="24"/>
        </w:rPr>
        <w:t xml:space="preserve"> the </w:t>
      </w:r>
      <w:r w:rsidR="001877C4" w:rsidRPr="00167123">
        <w:rPr>
          <w:rFonts w:ascii="Times New Roman" w:hAnsi="Times New Roman"/>
          <w:sz w:val="24"/>
          <w:szCs w:val="24"/>
        </w:rPr>
        <w:t>1</w:t>
      </w:r>
      <w:r w:rsidR="001877C4" w:rsidRPr="00167123">
        <w:rPr>
          <w:rFonts w:ascii="Times New Roman" w:hAnsi="Times New Roman"/>
          <w:sz w:val="24"/>
          <w:szCs w:val="24"/>
          <w:vertAlign w:val="superscript"/>
        </w:rPr>
        <w:t>st</w:t>
      </w:r>
      <w:r w:rsidR="001877C4" w:rsidRPr="00167123">
        <w:rPr>
          <w:rFonts w:ascii="Times New Roman" w:hAnsi="Times New Roman"/>
          <w:sz w:val="24"/>
          <w:szCs w:val="24"/>
        </w:rPr>
        <w:t xml:space="preserve"> </w:t>
      </w:r>
      <w:r w:rsidR="000C346F" w:rsidRPr="00167123">
        <w:rPr>
          <w:rFonts w:ascii="Times New Roman" w:hAnsi="Times New Roman"/>
          <w:sz w:val="24"/>
          <w:szCs w:val="24"/>
        </w:rPr>
        <w:t xml:space="preserve">defendant </w:t>
      </w:r>
      <w:r w:rsidR="008A6B4E" w:rsidRPr="00167123">
        <w:rPr>
          <w:rFonts w:ascii="Times New Roman" w:hAnsi="Times New Roman"/>
          <w:sz w:val="24"/>
          <w:szCs w:val="24"/>
        </w:rPr>
        <w:t xml:space="preserve">in </w:t>
      </w:r>
      <w:r w:rsidR="00C47912" w:rsidRPr="00167123">
        <w:rPr>
          <w:rFonts w:ascii="Times New Roman" w:hAnsi="Times New Roman"/>
          <w:sz w:val="24"/>
          <w:szCs w:val="24"/>
        </w:rPr>
        <w:t xml:space="preserve">his amended written statement of </w:t>
      </w:r>
      <w:proofErr w:type="spellStart"/>
      <w:r w:rsidR="00C47912" w:rsidRPr="00167123">
        <w:rPr>
          <w:rFonts w:ascii="Times New Roman" w:hAnsi="Times New Roman"/>
          <w:sz w:val="24"/>
          <w:szCs w:val="24"/>
        </w:rPr>
        <w:t>defence</w:t>
      </w:r>
      <w:proofErr w:type="spellEnd"/>
      <w:r w:rsidR="00C47912" w:rsidRPr="00167123">
        <w:rPr>
          <w:rFonts w:ascii="Times New Roman" w:hAnsi="Times New Roman"/>
          <w:sz w:val="24"/>
          <w:szCs w:val="24"/>
        </w:rPr>
        <w:t xml:space="preserve"> </w:t>
      </w:r>
      <w:r w:rsidR="000C346F" w:rsidRPr="00167123">
        <w:rPr>
          <w:rFonts w:ascii="Times New Roman" w:hAnsi="Times New Roman"/>
          <w:sz w:val="24"/>
          <w:szCs w:val="24"/>
        </w:rPr>
        <w:t>admi</w:t>
      </w:r>
      <w:r w:rsidR="00C47912" w:rsidRPr="00167123">
        <w:rPr>
          <w:rFonts w:ascii="Times New Roman" w:hAnsi="Times New Roman"/>
          <w:sz w:val="24"/>
          <w:szCs w:val="24"/>
        </w:rPr>
        <w:t>ts</w:t>
      </w:r>
      <w:r w:rsidR="000C346F" w:rsidRPr="00167123">
        <w:rPr>
          <w:rFonts w:ascii="Times New Roman" w:hAnsi="Times New Roman"/>
          <w:sz w:val="24"/>
          <w:szCs w:val="24"/>
        </w:rPr>
        <w:t xml:space="preserve"> to </w:t>
      </w:r>
      <w:r w:rsidR="00C47912" w:rsidRPr="00167123">
        <w:rPr>
          <w:rFonts w:ascii="Times New Roman" w:hAnsi="Times New Roman"/>
          <w:sz w:val="24"/>
          <w:szCs w:val="24"/>
        </w:rPr>
        <w:t>the plaintiff’s averments in the</w:t>
      </w:r>
      <w:r w:rsidR="000C346F" w:rsidRPr="00167123">
        <w:rPr>
          <w:rFonts w:ascii="Times New Roman" w:hAnsi="Times New Roman"/>
          <w:sz w:val="24"/>
          <w:szCs w:val="24"/>
        </w:rPr>
        <w:t xml:space="preserve"> amended plaint that </w:t>
      </w:r>
      <w:r w:rsidR="00C47912" w:rsidRPr="00167123">
        <w:rPr>
          <w:rFonts w:ascii="Times New Roman" w:hAnsi="Times New Roman"/>
          <w:sz w:val="24"/>
          <w:szCs w:val="24"/>
        </w:rPr>
        <w:t xml:space="preserve">she is </w:t>
      </w:r>
      <w:r w:rsidR="000C346F" w:rsidRPr="00167123">
        <w:rPr>
          <w:rFonts w:ascii="Times New Roman" w:hAnsi="Times New Roman"/>
          <w:sz w:val="24"/>
          <w:szCs w:val="24"/>
        </w:rPr>
        <w:t>a beneficiary.</w:t>
      </w:r>
    </w:p>
    <w:p w:rsidR="00F2575B" w:rsidRPr="00167123" w:rsidRDefault="008A6B4E" w:rsidP="00950B74">
      <w:pPr>
        <w:spacing w:line="480" w:lineRule="auto"/>
        <w:jc w:val="both"/>
        <w:rPr>
          <w:rFonts w:ascii="Times New Roman" w:hAnsi="Times New Roman"/>
          <w:sz w:val="24"/>
          <w:szCs w:val="24"/>
        </w:rPr>
      </w:pPr>
      <w:r w:rsidRPr="00167123">
        <w:rPr>
          <w:rFonts w:ascii="Times New Roman" w:hAnsi="Times New Roman"/>
          <w:sz w:val="24"/>
          <w:szCs w:val="24"/>
        </w:rPr>
        <w:t>This court has observed</w:t>
      </w:r>
      <w:r w:rsidR="00F130D1" w:rsidRPr="00167123">
        <w:rPr>
          <w:rFonts w:ascii="Times New Roman" w:hAnsi="Times New Roman"/>
          <w:sz w:val="24"/>
          <w:szCs w:val="24"/>
        </w:rPr>
        <w:t xml:space="preserve"> that o</w:t>
      </w:r>
      <w:r w:rsidR="005E7F39" w:rsidRPr="00167123">
        <w:rPr>
          <w:rFonts w:ascii="Times New Roman" w:hAnsi="Times New Roman"/>
          <w:sz w:val="24"/>
          <w:szCs w:val="24"/>
        </w:rPr>
        <w:t xml:space="preserve">n 19/3/2012 when </w:t>
      </w:r>
      <w:r w:rsidR="00CD63E0" w:rsidRPr="00167123">
        <w:rPr>
          <w:rFonts w:ascii="Times New Roman" w:hAnsi="Times New Roman"/>
          <w:sz w:val="24"/>
          <w:szCs w:val="24"/>
        </w:rPr>
        <w:t>the</w:t>
      </w:r>
      <w:r w:rsidR="005E7F39" w:rsidRPr="00167123">
        <w:rPr>
          <w:rFonts w:ascii="Times New Roman" w:hAnsi="Times New Roman"/>
          <w:sz w:val="24"/>
          <w:szCs w:val="24"/>
        </w:rPr>
        <w:t xml:space="preserve"> </w:t>
      </w:r>
      <w:r w:rsidR="00F2575B" w:rsidRPr="00167123">
        <w:rPr>
          <w:rFonts w:ascii="Times New Roman" w:hAnsi="Times New Roman"/>
          <w:sz w:val="24"/>
          <w:szCs w:val="24"/>
        </w:rPr>
        <w:t xml:space="preserve">parties did the </w:t>
      </w:r>
      <w:r w:rsidR="005E7F39" w:rsidRPr="00167123">
        <w:rPr>
          <w:rFonts w:ascii="Times New Roman" w:hAnsi="Times New Roman"/>
          <w:sz w:val="24"/>
          <w:szCs w:val="24"/>
        </w:rPr>
        <w:t xml:space="preserve">scheduling conference, </w:t>
      </w:r>
      <w:r w:rsidR="00F130D1" w:rsidRPr="00167123">
        <w:rPr>
          <w:rFonts w:ascii="Times New Roman" w:hAnsi="Times New Roman"/>
          <w:sz w:val="24"/>
          <w:szCs w:val="24"/>
        </w:rPr>
        <w:t>C</w:t>
      </w:r>
      <w:r w:rsidR="005E7F39" w:rsidRPr="00167123">
        <w:rPr>
          <w:rFonts w:ascii="Times New Roman" w:hAnsi="Times New Roman"/>
          <w:sz w:val="24"/>
          <w:szCs w:val="24"/>
        </w:rPr>
        <w:t>ounsel for the 1</w:t>
      </w:r>
      <w:r w:rsidR="005E7F39" w:rsidRPr="00167123">
        <w:rPr>
          <w:rFonts w:ascii="Times New Roman" w:hAnsi="Times New Roman"/>
          <w:sz w:val="24"/>
          <w:szCs w:val="24"/>
          <w:vertAlign w:val="superscript"/>
        </w:rPr>
        <w:t>st</w:t>
      </w:r>
      <w:r w:rsidR="005E7F39" w:rsidRPr="00167123">
        <w:rPr>
          <w:rFonts w:ascii="Times New Roman" w:hAnsi="Times New Roman"/>
          <w:sz w:val="24"/>
          <w:szCs w:val="24"/>
        </w:rPr>
        <w:t xml:space="preserve"> defendant raised </w:t>
      </w:r>
      <w:r w:rsidR="00CD63E0" w:rsidRPr="00167123">
        <w:rPr>
          <w:rFonts w:ascii="Times New Roman" w:hAnsi="Times New Roman"/>
          <w:sz w:val="24"/>
          <w:szCs w:val="24"/>
        </w:rPr>
        <w:t>th</w:t>
      </w:r>
      <w:r w:rsidR="00032463" w:rsidRPr="00167123">
        <w:rPr>
          <w:rFonts w:ascii="Times New Roman" w:hAnsi="Times New Roman"/>
          <w:sz w:val="24"/>
          <w:szCs w:val="24"/>
        </w:rPr>
        <w:t>is</w:t>
      </w:r>
      <w:r w:rsidR="00CD63E0" w:rsidRPr="00167123">
        <w:rPr>
          <w:rFonts w:ascii="Times New Roman" w:hAnsi="Times New Roman"/>
          <w:sz w:val="24"/>
          <w:szCs w:val="24"/>
        </w:rPr>
        <w:t xml:space="preserve"> same issue of the plaintiff’s </w:t>
      </w:r>
      <w:r w:rsidR="00CD63E0" w:rsidRPr="00167123">
        <w:rPr>
          <w:rFonts w:ascii="Times New Roman" w:hAnsi="Times New Roman"/>
          <w:i/>
          <w:sz w:val="24"/>
          <w:szCs w:val="24"/>
        </w:rPr>
        <w:t xml:space="preserve">locus </w:t>
      </w:r>
      <w:proofErr w:type="spellStart"/>
      <w:r w:rsidR="00CD63E0" w:rsidRPr="00167123">
        <w:rPr>
          <w:rFonts w:ascii="Times New Roman" w:hAnsi="Times New Roman"/>
          <w:i/>
          <w:sz w:val="24"/>
          <w:szCs w:val="24"/>
        </w:rPr>
        <w:t>standi</w:t>
      </w:r>
      <w:proofErr w:type="spellEnd"/>
      <w:r w:rsidR="00CD63E0" w:rsidRPr="00167123">
        <w:rPr>
          <w:rFonts w:ascii="Times New Roman" w:hAnsi="Times New Roman"/>
          <w:sz w:val="24"/>
          <w:szCs w:val="24"/>
        </w:rPr>
        <w:t xml:space="preserve"> </w:t>
      </w:r>
      <w:proofErr w:type="gramStart"/>
      <w:r w:rsidR="00CD63E0" w:rsidRPr="00167123">
        <w:rPr>
          <w:rFonts w:ascii="Times New Roman" w:hAnsi="Times New Roman"/>
          <w:sz w:val="24"/>
          <w:szCs w:val="24"/>
        </w:rPr>
        <w:t>as a</w:t>
      </w:r>
      <w:r w:rsidR="005E7F39" w:rsidRPr="00167123">
        <w:rPr>
          <w:rFonts w:ascii="Times New Roman" w:hAnsi="Times New Roman"/>
          <w:sz w:val="24"/>
          <w:szCs w:val="24"/>
        </w:rPr>
        <w:t xml:space="preserve"> preliminary objections</w:t>
      </w:r>
      <w:proofErr w:type="gramEnd"/>
      <w:r w:rsidR="00CD63E0" w:rsidRPr="00167123">
        <w:rPr>
          <w:rFonts w:ascii="Times New Roman" w:hAnsi="Times New Roman"/>
          <w:sz w:val="24"/>
          <w:szCs w:val="24"/>
        </w:rPr>
        <w:t>, among others.</w:t>
      </w:r>
      <w:r w:rsidR="005E7F39" w:rsidRPr="00167123">
        <w:rPr>
          <w:rFonts w:ascii="Times New Roman" w:hAnsi="Times New Roman"/>
          <w:sz w:val="24"/>
          <w:szCs w:val="24"/>
        </w:rPr>
        <w:t xml:space="preserve"> </w:t>
      </w:r>
      <w:r w:rsidR="00CD63E0" w:rsidRPr="00167123">
        <w:rPr>
          <w:rFonts w:ascii="Times New Roman" w:hAnsi="Times New Roman"/>
          <w:sz w:val="24"/>
          <w:szCs w:val="24"/>
        </w:rPr>
        <w:t xml:space="preserve">Citing </w:t>
      </w:r>
      <w:r w:rsidR="00B76A34" w:rsidRPr="00167123">
        <w:rPr>
          <w:rFonts w:ascii="Times New Roman" w:hAnsi="Times New Roman"/>
          <w:sz w:val="24"/>
          <w:szCs w:val="24"/>
        </w:rPr>
        <w:t xml:space="preserve">the case of </w:t>
      </w:r>
      <w:r w:rsidR="00B76A34" w:rsidRPr="00167123">
        <w:rPr>
          <w:rFonts w:ascii="Times New Roman" w:hAnsi="Times New Roman"/>
          <w:b/>
          <w:i/>
          <w:sz w:val="24"/>
          <w:szCs w:val="24"/>
        </w:rPr>
        <w:t xml:space="preserve">Israel </w:t>
      </w:r>
      <w:proofErr w:type="spellStart"/>
      <w:r w:rsidR="00B76A34" w:rsidRPr="00167123">
        <w:rPr>
          <w:rFonts w:ascii="Times New Roman" w:hAnsi="Times New Roman"/>
          <w:b/>
          <w:i/>
          <w:sz w:val="24"/>
          <w:szCs w:val="24"/>
        </w:rPr>
        <w:t>Kabwa</w:t>
      </w:r>
      <w:proofErr w:type="spellEnd"/>
      <w:r w:rsidR="00B76A34" w:rsidRPr="00167123">
        <w:rPr>
          <w:rFonts w:ascii="Times New Roman" w:hAnsi="Times New Roman"/>
          <w:b/>
          <w:i/>
          <w:sz w:val="24"/>
          <w:szCs w:val="24"/>
        </w:rPr>
        <w:t xml:space="preserve"> vs. Martin </w:t>
      </w:r>
      <w:proofErr w:type="spellStart"/>
      <w:r w:rsidR="00B76A34" w:rsidRPr="00167123">
        <w:rPr>
          <w:rFonts w:ascii="Times New Roman" w:hAnsi="Times New Roman"/>
          <w:b/>
          <w:i/>
          <w:sz w:val="24"/>
          <w:szCs w:val="24"/>
        </w:rPr>
        <w:t>Babona</w:t>
      </w:r>
      <w:proofErr w:type="spellEnd"/>
      <w:r w:rsidR="00B76A34" w:rsidRPr="00167123">
        <w:rPr>
          <w:rFonts w:ascii="Times New Roman" w:hAnsi="Times New Roman"/>
          <w:b/>
          <w:sz w:val="24"/>
          <w:szCs w:val="24"/>
        </w:rPr>
        <w:t xml:space="preserve"> </w:t>
      </w:r>
      <w:r w:rsidR="00B76A34" w:rsidRPr="00167123">
        <w:rPr>
          <w:rFonts w:ascii="Times New Roman" w:hAnsi="Times New Roman"/>
          <w:sz w:val="24"/>
          <w:szCs w:val="24"/>
        </w:rPr>
        <w:t>(supra)</w:t>
      </w:r>
      <w:r w:rsidR="00B76A34" w:rsidRPr="00167123">
        <w:rPr>
          <w:rFonts w:ascii="Times New Roman" w:hAnsi="Times New Roman"/>
          <w:b/>
          <w:sz w:val="24"/>
          <w:szCs w:val="24"/>
        </w:rPr>
        <w:t xml:space="preserve"> </w:t>
      </w:r>
      <w:r w:rsidR="00CD63E0" w:rsidRPr="00167123">
        <w:rPr>
          <w:rFonts w:ascii="Times New Roman" w:hAnsi="Times New Roman"/>
          <w:sz w:val="24"/>
          <w:szCs w:val="24"/>
        </w:rPr>
        <w:t>the court</w:t>
      </w:r>
      <w:r w:rsidR="00C47912" w:rsidRPr="00167123">
        <w:rPr>
          <w:rFonts w:ascii="Times New Roman" w:hAnsi="Times New Roman"/>
          <w:sz w:val="24"/>
          <w:szCs w:val="24"/>
        </w:rPr>
        <w:t>,</w:t>
      </w:r>
      <w:r w:rsidR="00CD63E0" w:rsidRPr="00167123">
        <w:rPr>
          <w:rFonts w:ascii="Times New Roman" w:hAnsi="Times New Roman"/>
          <w:b/>
          <w:sz w:val="24"/>
          <w:szCs w:val="24"/>
        </w:rPr>
        <w:t xml:space="preserve"> </w:t>
      </w:r>
      <w:r w:rsidR="00C47912" w:rsidRPr="00167123">
        <w:rPr>
          <w:rFonts w:ascii="Times New Roman" w:hAnsi="Times New Roman"/>
          <w:sz w:val="24"/>
          <w:szCs w:val="24"/>
        </w:rPr>
        <w:t>on 24/4/2014,</w:t>
      </w:r>
      <w:r w:rsidR="00C47912" w:rsidRPr="00167123">
        <w:rPr>
          <w:rFonts w:ascii="Times New Roman" w:hAnsi="Times New Roman"/>
          <w:b/>
          <w:sz w:val="24"/>
          <w:szCs w:val="24"/>
        </w:rPr>
        <w:t xml:space="preserve"> </w:t>
      </w:r>
      <w:r w:rsidR="00F130D1" w:rsidRPr="00167123">
        <w:rPr>
          <w:rFonts w:ascii="Times New Roman" w:hAnsi="Times New Roman"/>
          <w:sz w:val="24"/>
          <w:szCs w:val="24"/>
        </w:rPr>
        <w:t>dismissed</w:t>
      </w:r>
      <w:r w:rsidR="00F130D1" w:rsidRPr="00167123">
        <w:rPr>
          <w:rFonts w:ascii="Times New Roman" w:hAnsi="Times New Roman"/>
          <w:b/>
          <w:sz w:val="24"/>
          <w:szCs w:val="24"/>
        </w:rPr>
        <w:t xml:space="preserve"> </w:t>
      </w:r>
      <w:r w:rsidR="005E7F39" w:rsidRPr="00167123">
        <w:rPr>
          <w:rFonts w:ascii="Times New Roman" w:hAnsi="Times New Roman"/>
          <w:sz w:val="24"/>
          <w:szCs w:val="24"/>
        </w:rPr>
        <w:t xml:space="preserve">the objection </w:t>
      </w:r>
      <w:r w:rsidR="00F130D1" w:rsidRPr="00167123">
        <w:rPr>
          <w:rFonts w:ascii="Times New Roman" w:hAnsi="Times New Roman"/>
          <w:sz w:val="24"/>
          <w:szCs w:val="24"/>
        </w:rPr>
        <w:t xml:space="preserve">as </w:t>
      </w:r>
      <w:r w:rsidR="005E7F39" w:rsidRPr="00167123">
        <w:rPr>
          <w:rFonts w:ascii="Times New Roman" w:hAnsi="Times New Roman"/>
          <w:sz w:val="24"/>
          <w:szCs w:val="24"/>
        </w:rPr>
        <w:t>ha</w:t>
      </w:r>
      <w:r w:rsidR="00F130D1" w:rsidRPr="00167123">
        <w:rPr>
          <w:rFonts w:ascii="Times New Roman" w:hAnsi="Times New Roman"/>
          <w:sz w:val="24"/>
          <w:szCs w:val="24"/>
        </w:rPr>
        <w:t xml:space="preserve">ving </w:t>
      </w:r>
      <w:r w:rsidR="005E7F39" w:rsidRPr="00167123">
        <w:rPr>
          <w:rFonts w:ascii="Times New Roman" w:hAnsi="Times New Roman"/>
          <w:sz w:val="24"/>
          <w:szCs w:val="24"/>
        </w:rPr>
        <w:t xml:space="preserve">no merit </w:t>
      </w:r>
      <w:r w:rsidR="00F2575B" w:rsidRPr="00167123">
        <w:rPr>
          <w:rFonts w:ascii="Times New Roman" w:hAnsi="Times New Roman"/>
          <w:sz w:val="24"/>
          <w:szCs w:val="24"/>
        </w:rPr>
        <w:t>and that</w:t>
      </w:r>
      <w:r w:rsidR="00F130D1" w:rsidRPr="00167123">
        <w:rPr>
          <w:rFonts w:ascii="Times New Roman" w:hAnsi="Times New Roman"/>
          <w:sz w:val="24"/>
          <w:szCs w:val="24"/>
        </w:rPr>
        <w:t xml:space="preserve"> </w:t>
      </w:r>
      <w:r w:rsidR="005E7F39" w:rsidRPr="00167123">
        <w:rPr>
          <w:rFonts w:ascii="Times New Roman" w:hAnsi="Times New Roman"/>
          <w:sz w:val="24"/>
          <w:szCs w:val="24"/>
        </w:rPr>
        <w:t xml:space="preserve">the plaintiff </w:t>
      </w:r>
      <w:r w:rsidR="00C47912" w:rsidRPr="00167123">
        <w:rPr>
          <w:rFonts w:ascii="Times New Roman" w:hAnsi="Times New Roman"/>
          <w:sz w:val="24"/>
          <w:szCs w:val="24"/>
        </w:rPr>
        <w:t xml:space="preserve">did not bring this action to establish her personal right over the suit land but </w:t>
      </w:r>
      <w:r w:rsidR="00C4385D" w:rsidRPr="00167123">
        <w:rPr>
          <w:rFonts w:ascii="Times New Roman" w:hAnsi="Times New Roman"/>
          <w:sz w:val="24"/>
          <w:szCs w:val="24"/>
        </w:rPr>
        <w:t xml:space="preserve">for the protection and </w:t>
      </w:r>
      <w:r w:rsidR="00F2575B" w:rsidRPr="00167123">
        <w:rPr>
          <w:rFonts w:ascii="Times New Roman" w:hAnsi="Times New Roman"/>
          <w:sz w:val="24"/>
          <w:szCs w:val="24"/>
        </w:rPr>
        <w:t xml:space="preserve">the </w:t>
      </w:r>
      <w:r w:rsidR="00C47912" w:rsidRPr="00167123">
        <w:rPr>
          <w:rFonts w:ascii="Times New Roman" w:hAnsi="Times New Roman"/>
          <w:sz w:val="24"/>
          <w:szCs w:val="24"/>
        </w:rPr>
        <w:t>recover</w:t>
      </w:r>
      <w:r w:rsidR="00F2575B" w:rsidRPr="00167123">
        <w:rPr>
          <w:rFonts w:ascii="Times New Roman" w:hAnsi="Times New Roman"/>
          <w:sz w:val="24"/>
          <w:szCs w:val="24"/>
        </w:rPr>
        <w:t>y</w:t>
      </w:r>
      <w:r w:rsidR="00C47912" w:rsidRPr="00167123">
        <w:rPr>
          <w:rFonts w:ascii="Times New Roman" w:hAnsi="Times New Roman"/>
          <w:sz w:val="24"/>
          <w:szCs w:val="24"/>
        </w:rPr>
        <w:t xml:space="preserve"> </w:t>
      </w:r>
      <w:r w:rsidR="00F2575B" w:rsidRPr="00167123">
        <w:rPr>
          <w:rFonts w:ascii="Times New Roman" w:hAnsi="Times New Roman"/>
          <w:sz w:val="24"/>
          <w:szCs w:val="24"/>
        </w:rPr>
        <w:t xml:space="preserve">of </w:t>
      </w:r>
      <w:r w:rsidR="00C47912" w:rsidRPr="00167123">
        <w:rPr>
          <w:rFonts w:ascii="Times New Roman" w:hAnsi="Times New Roman"/>
          <w:sz w:val="24"/>
          <w:szCs w:val="24"/>
        </w:rPr>
        <w:t xml:space="preserve">the suit land for the benefit of the estate of late </w:t>
      </w:r>
      <w:proofErr w:type="spellStart"/>
      <w:r w:rsidR="00C47912" w:rsidRPr="00167123">
        <w:rPr>
          <w:rFonts w:ascii="Times New Roman" w:hAnsi="Times New Roman"/>
          <w:sz w:val="24"/>
          <w:szCs w:val="24"/>
        </w:rPr>
        <w:t>Mwana</w:t>
      </w:r>
      <w:proofErr w:type="spellEnd"/>
      <w:r w:rsidR="00C47912" w:rsidRPr="00167123">
        <w:rPr>
          <w:rFonts w:ascii="Times New Roman" w:hAnsi="Times New Roman"/>
          <w:sz w:val="24"/>
          <w:szCs w:val="24"/>
        </w:rPr>
        <w:t xml:space="preserve"> </w:t>
      </w:r>
      <w:proofErr w:type="spellStart"/>
      <w:r w:rsidR="00C47912" w:rsidRPr="00167123">
        <w:rPr>
          <w:rFonts w:ascii="Times New Roman" w:hAnsi="Times New Roman"/>
          <w:sz w:val="24"/>
          <w:szCs w:val="24"/>
        </w:rPr>
        <w:t>Isha</w:t>
      </w:r>
      <w:proofErr w:type="spellEnd"/>
      <w:r w:rsidR="00C47912" w:rsidRPr="00167123">
        <w:rPr>
          <w:rFonts w:ascii="Times New Roman" w:hAnsi="Times New Roman"/>
          <w:sz w:val="24"/>
          <w:szCs w:val="24"/>
        </w:rPr>
        <w:t>.</w:t>
      </w:r>
      <w:r w:rsidR="00032463" w:rsidRPr="00167123">
        <w:rPr>
          <w:rFonts w:ascii="Times New Roman" w:hAnsi="Times New Roman"/>
          <w:sz w:val="24"/>
          <w:szCs w:val="24"/>
        </w:rPr>
        <w:t xml:space="preserve"> </w:t>
      </w:r>
      <w:r w:rsidR="00F2575B" w:rsidRPr="00167123">
        <w:rPr>
          <w:rFonts w:ascii="Times New Roman" w:hAnsi="Times New Roman"/>
          <w:sz w:val="24"/>
          <w:szCs w:val="24"/>
        </w:rPr>
        <w:t>The c</w:t>
      </w:r>
      <w:r w:rsidR="00F130D1" w:rsidRPr="00167123">
        <w:rPr>
          <w:rFonts w:ascii="Times New Roman" w:hAnsi="Times New Roman"/>
          <w:sz w:val="24"/>
          <w:szCs w:val="24"/>
        </w:rPr>
        <w:t xml:space="preserve">ourt further </w:t>
      </w:r>
      <w:r w:rsidR="00C4385D" w:rsidRPr="00167123">
        <w:rPr>
          <w:rFonts w:ascii="Times New Roman" w:hAnsi="Times New Roman"/>
          <w:sz w:val="24"/>
          <w:szCs w:val="24"/>
        </w:rPr>
        <w:t>held</w:t>
      </w:r>
      <w:r w:rsidR="00F130D1" w:rsidRPr="00167123">
        <w:rPr>
          <w:rFonts w:ascii="Times New Roman" w:hAnsi="Times New Roman"/>
          <w:sz w:val="24"/>
          <w:szCs w:val="24"/>
        </w:rPr>
        <w:t xml:space="preserve"> </w:t>
      </w:r>
      <w:r w:rsidR="00F2575B" w:rsidRPr="00167123">
        <w:rPr>
          <w:rFonts w:ascii="Times New Roman" w:hAnsi="Times New Roman"/>
          <w:sz w:val="24"/>
          <w:szCs w:val="24"/>
        </w:rPr>
        <w:t xml:space="preserve">in respect of the preliminary objection </w:t>
      </w:r>
      <w:r w:rsidR="00BF6045" w:rsidRPr="00167123">
        <w:rPr>
          <w:rFonts w:ascii="Times New Roman" w:hAnsi="Times New Roman"/>
          <w:sz w:val="24"/>
          <w:szCs w:val="24"/>
        </w:rPr>
        <w:t xml:space="preserve">that </w:t>
      </w:r>
      <w:r w:rsidR="00CD63E0" w:rsidRPr="00167123">
        <w:rPr>
          <w:rFonts w:ascii="Times New Roman" w:hAnsi="Times New Roman"/>
          <w:sz w:val="24"/>
          <w:szCs w:val="24"/>
        </w:rPr>
        <w:t xml:space="preserve">the issue whether </w:t>
      </w:r>
      <w:r w:rsidR="00BF6045" w:rsidRPr="00167123">
        <w:rPr>
          <w:rFonts w:ascii="Times New Roman" w:hAnsi="Times New Roman"/>
          <w:sz w:val="24"/>
          <w:szCs w:val="24"/>
        </w:rPr>
        <w:t xml:space="preserve">no evidence </w:t>
      </w:r>
      <w:r w:rsidR="00CD63E0" w:rsidRPr="00167123">
        <w:rPr>
          <w:rFonts w:ascii="Times New Roman" w:hAnsi="Times New Roman"/>
          <w:sz w:val="24"/>
          <w:szCs w:val="24"/>
        </w:rPr>
        <w:t xml:space="preserve">was </w:t>
      </w:r>
      <w:r w:rsidR="00BF6045" w:rsidRPr="00167123">
        <w:rPr>
          <w:rFonts w:ascii="Times New Roman" w:hAnsi="Times New Roman"/>
          <w:sz w:val="24"/>
          <w:szCs w:val="24"/>
        </w:rPr>
        <w:t xml:space="preserve">led so far </w:t>
      </w:r>
      <w:r w:rsidR="00C92CD0" w:rsidRPr="00167123">
        <w:rPr>
          <w:rFonts w:ascii="Times New Roman" w:hAnsi="Times New Roman"/>
          <w:sz w:val="24"/>
          <w:szCs w:val="24"/>
        </w:rPr>
        <w:t xml:space="preserve">proving that the </w:t>
      </w:r>
      <w:r w:rsidR="00BF6045" w:rsidRPr="00167123">
        <w:rPr>
          <w:rFonts w:ascii="Times New Roman" w:hAnsi="Times New Roman"/>
          <w:sz w:val="24"/>
          <w:szCs w:val="24"/>
        </w:rPr>
        <w:t xml:space="preserve">plaintiff is a beneficiary </w:t>
      </w:r>
      <w:r w:rsidR="00C92CD0" w:rsidRPr="00167123">
        <w:rPr>
          <w:rFonts w:ascii="Times New Roman" w:hAnsi="Times New Roman"/>
          <w:sz w:val="24"/>
          <w:szCs w:val="24"/>
        </w:rPr>
        <w:t>wa</w:t>
      </w:r>
      <w:r w:rsidR="00BF6045" w:rsidRPr="00167123">
        <w:rPr>
          <w:rFonts w:ascii="Times New Roman" w:hAnsi="Times New Roman"/>
          <w:sz w:val="24"/>
          <w:szCs w:val="24"/>
        </w:rPr>
        <w:t xml:space="preserve">s </w:t>
      </w:r>
      <w:r w:rsidR="00CD63E0" w:rsidRPr="00167123">
        <w:rPr>
          <w:rFonts w:ascii="Times New Roman" w:hAnsi="Times New Roman"/>
          <w:sz w:val="24"/>
          <w:szCs w:val="24"/>
        </w:rPr>
        <w:t xml:space="preserve">a </w:t>
      </w:r>
      <w:r w:rsidR="00BF6045" w:rsidRPr="00167123">
        <w:rPr>
          <w:rFonts w:ascii="Times New Roman" w:hAnsi="Times New Roman"/>
          <w:sz w:val="24"/>
          <w:szCs w:val="24"/>
        </w:rPr>
        <w:t xml:space="preserve">fact that </w:t>
      </w:r>
      <w:r w:rsidR="00032463" w:rsidRPr="00167123">
        <w:rPr>
          <w:rFonts w:ascii="Times New Roman" w:hAnsi="Times New Roman"/>
          <w:sz w:val="24"/>
          <w:szCs w:val="24"/>
        </w:rPr>
        <w:t>required</w:t>
      </w:r>
      <w:r w:rsidR="00BF6045" w:rsidRPr="00167123">
        <w:rPr>
          <w:rFonts w:ascii="Times New Roman" w:hAnsi="Times New Roman"/>
          <w:sz w:val="24"/>
          <w:szCs w:val="24"/>
        </w:rPr>
        <w:t xml:space="preserve"> to be </w:t>
      </w:r>
      <w:r w:rsidR="00CD63E0" w:rsidRPr="00167123">
        <w:rPr>
          <w:rFonts w:ascii="Times New Roman" w:hAnsi="Times New Roman"/>
          <w:sz w:val="24"/>
          <w:szCs w:val="24"/>
        </w:rPr>
        <w:t>canvass</w:t>
      </w:r>
      <w:r w:rsidR="00C47912" w:rsidRPr="00167123">
        <w:rPr>
          <w:rFonts w:ascii="Times New Roman" w:hAnsi="Times New Roman"/>
          <w:sz w:val="24"/>
          <w:szCs w:val="24"/>
        </w:rPr>
        <w:t>ed by</w:t>
      </w:r>
      <w:r w:rsidR="00C92CD0" w:rsidRPr="00167123">
        <w:rPr>
          <w:rFonts w:ascii="Times New Roman" w:hAnsi="Times New Roman"/>
          <w:sz w:val="24"/>
          <w:szCs w:val="24"/>
        </w:rPr>
        <w:t xml:space="preserve"> </w:t>
      </w:r>
      <w:r w:rsidR="00BF6045" w:rsidRPr="00167123">
        <w:rPr>
          <w:rFonts w:ascii="Times New Roman" w:hAnsi="Times New Roman"/>
          <w:sz w:val="24"/>
          <w:szCs w:val="24"/>
        </w:rPr>
        <w:t xml:space="preserve">evidence </w:t>
      </w:r>
      <w:r w:rsidR="00C92CD0" w:rsidRPr="00167123">
        <w:rPr>
          <w:rFonts w:ascii="Times New Roman" w:hAnsi="Times New Roman"/>
          <w:sz w:val="24"/>
          <w:szCs w:val="24"/>
        </w:rPr>
        <w:t>during the</w:t>
      </w:r>
      <w:r w:rsidR="00BF6045" w:rsidRPr="00167123">
        <w:rPr>
          <w:rFonts w:ascii="Times New Roman" w:hAnsi="Times New Roman"/>
          <w:sz w:val="24"/>
          <w:szCs w:val="24"/>
        </w:rPr>
        <w:t xml:space="preserve"> hearing of the suit</w:t>
      </w:r>
      <w:r w:rsidR="00C92CD0" w:rsidRPr="00167123">
        <w:rPr>
          <w:rFonts w:ascii="Times New Roman" w:hAnsi="Times New Roman"/>
          <w:sz w:val="24"/>
          <w:szCs w:val="24"/>
        </w:rPr>
        <w:t>,</w:t>
      </w:r>
      <w:r w:rsidR="00BF6045" w:rsidRPr="00167123">
        <w:rPr>
          <w:rFonts w:ascii="Times New Roman" w:hAnsi="Times New Roman"/>
          <w:sz w:val="24"/>
          <w:szCs w:val="24"/>
        </w:rPr>
        <w:t xml:space="preserve"> and </w:t>
      </w:r>
      <w:r w:rsidR="00C92CD0" w:rsidRPr="00167123">
        <w:rPr>
          <w:rFonts w:ascii="Times New Roman" w:hAnsi="Times New Roman"/>
          <w:sz w:val="24"/>
          <w:szCs w:val="24"/>
        </w:rPr>
        <w:t xml:space="preserve">that </w:t>
      </w:r>
      <w:r w:rsidR="00CD63E0" w:rsidRPr="00167123">
        <w:rPr>
          <w:rFonts w:ascii="Times New Roman" w:hAnsi="Times New Roman"/>
          <w:sz w:val="24"/>
          <w:szCs w:val="24"/>
        </w:rPr>
        <w:t xml:space="preserve">such was </w:t>
      </w:r>
      <w:r w:rsidR="00BF6045" w:rsidRPr="00167123">
        <w:rPr>
          <w:rFonts w:ascii="Times New Roman" w:hAnsi="Times New Roman"/>
          <w:sz w:val="24"/>
          <w:szCs w:val="24"/>
        </w:rPr>
        <w:t xml:space="preserve">an issue of fact and not </w:t>
      </w:r>
      <w:r w:rsidR="00C92CD0" w:rsidRPr="00167123">
        <w:rPr>
          <w:rFonts w:ascii="Times New Roman" w:hAnsi="Times New Roman"/>
          <w:sz w:val="24"/>
          <w:szCs w:val="24"/>
        </w:rPr>
        <w:t xml:space="preserve">of </w:t>
      </w:r>
      <w:r w:rsidR="00BF6045" w:rsidRPr="00167123">
        <w:rPr>
          <w:rFonts w:ascii="Times New Roman" w:hAnsi="Times New Roman"/>
          <w:sz w:val="24"/>
          <w:szCs w:val="24"/>
        </w:rPr>
        <w:t>law.</w:t>
      </w:r>
    </w:p>
    <w:p w:rsidR="00C92CD0" w:rsidRPr="00167123" w:rsidRDefault="00F2575B" w:rsidP="00950B74">
      <w:pPr>
        <w:spacing w:line="480" w:lineRule="auto"/>
        <w:jc w:val="both"/>
        <w:rPr>
          <w:rFonts w:ascii="Times New Roman" w:hAnsi="Times New Roman"/>
          <w:sz w:val="24"/>
          <w:szCs w:val="24"/>
        </w:rPr>
      </w:pPr>
      <w:r w:rsidRPr="00167123">
        <w:rPr>
          <w:rFonts w:ascii="Times New Roman" w:hAnsi="Times New Roman"/>
          <w:sz w:val="24"/>
          <w:szCs w:val="24"/>
        </w:rPr>
        <w:t>A</w:t>
      </w:r>
      <w:r w:rsidR="00C4385D" w:rsidRPr="00167123">
        <w:rPr>
          <w:rFonts w:ascii="Times New Roman" w:hAnsi="Times New Roman"/>
          <w:sz w:val="24"/>
          <w:szCs w:val="24"/>
        </w:rPr>
        <w:t xml:space="preserve"> cursory perusal of the court</w:t>
      </w:r>
      <w:r w:rsidR="00CD63E0" w:rsidRPr="00167123">
        <w:rPr>
          <w:rFonts w:ascii="Times New Roman" w:hAnsi="Times New Roman"/>
          <w:sz w:val="24"/>
          <w:szCs w:val="24"/>
        </w:rPr>
        <w:t xml:space="preserve"> </w:t>
      </w:r>
      <w:r w:rsidR="00505827" w:rsidRPr="00167123">
        <w:rPr>
          <w:rFonts w:ascii="Times New Roman" w:hAnsi="Times New Roman"/>
          <w:sz w:val="24"/>
          <w:szCs w:val="24"/>
        </w:rPr>
        <w:t xml:space="preserve">record </w:t>
      </w:r>
      <w:r w:rsidR="00CD63E0" w:rsidRPr="00167123">
        <w:rPr>
          <w:rFonts w:ascii="Times New Roman" w:hAnsi="Times New Roman"/>
          <w:sz w:val="24"/>
          <w:szCs w:val="24"/>
        </w:rPr>
        <w:t xml:space="preserve">does not show that there was an </w:t>
      </w:r>
      <w:r w:rsidR="00C92CD0" w:rsidRPr="00167123">
        <w:rPr>
          <w:rFonts w:ascii="Times New Roman" w:hAnsi="Times New Roman"/>
          <w:sz w:val="24"/>
          <w:szCs w:val="24"/>
        </w:rPr>
        <w:t xml:space="preserve">appeal or </w:t>
      </w:r>
      <w:r w:rsidRPr="00167123">
        <w:rPr>
          <w:rFonts w:ascii="Times New Roman" w:hAnsi="Times New Roman"/>
          <w:sz w:val="24"/>
          <w:szCs w:val="24"/>
        </w:rPr>
        <w:t xml:space="preserve">an </w:t>
      </w:r>
      <w:r w:rsidR="00C92CD0" w:rsidRPr="00167123">
        <w:rPr>
          <w:rFonts w:ascii="Times New Roman" w:hAnsi="Times New Roman"/>
          <w:sz w:val="24"/>
          <w:szCs w:val="24"/>
        </w:rPr>
        <w:t xml:space="preserve">application for review against the </w:t>
      </w:r>
      <w:r w:rsidRPr="00167123">
        <w:rPr>
          <w:rFonts w:ascii="Times New Roman" w:hAnsi="Times New Roman"/>
          <w:sz w:val="24"/>
          <w:szCs w:val="24"/>
        </w:rPr>
        <w:t xml:space="preserve">above stated </w:t>
      </w:r>
      <w:r w:rsidR="00C92CD0" w:rsidRPr="00167123">
        <w:rPr>
          <w:rFonts w:ascii="Times New Roman" w:hAnsi="Times New Roman"/>
          <w:sz w:val="24"/>
          <w:szCs w:val="24"/>
        </w:rPr>
        <w:t>court’s ruling</w:t>
      </w:r>
      <w:r w:rsidRPr="00167123">
        <w:rPr>
          <w:rFonts w:ascii="Times New Roman" w:hAnsi="Times New Roman"/>
          <w:sz w:val="24"/>
          <w:szCs w:val="24"/>
        </w:rPr>
        <w:t xml:space="preserve"> on the preliminary objection</w:t>
      </w:r>
      <w:r w:rsidR="00C92CD0" w:rsidRPr="00167123">
        <w:rPr>
          <w:rFonts w:ascii="Times New Roman" w:hAnsi="Times New Roman"/>
          <w:sz w:val="24"/>
          <w:szCs w:val="24"/>
        </w:rPr>
        <w:t>. The 1</w:t>
      </w:r>
      <w:r w:rsidR="00C92CD0" w:rsidRPr="00167123">
        <w:rPr>
          <w:rFonts w:ascii="Times New Roman" w:hAnsi="Times New Roman"/>
          <w:sz w:val="24"/>
          <w:szCs w:val="24"/>
          <w:vertAlign w:val="superscript"/>
        </w:rPr>
        <w:t>st</w:t>
      </w:r>
      <w:r w:rsidR="00C92CD0" w:rsidRPr="00167123">
        <w:rPr>
          <w:rFonts w:ascii="Times New Roman" w:hAnsi="Times New Roman"/>
          <w:sz w:val="24"/>
          <w:szCs w:val="24"/>
        </w:rPr>
        <w:t xml:space="preserve"> defendant is </w:t>
      </w:r>
      <w:r w:rsidR="00C92CD0" w:rsidRPr="00167123">
        <w:rPr>
          <w:rFonts w:ascii="Times New Roman" w:hAnsi="Times New Roman"/>
          <w:sz w:val="24"/>
          <w:szCs w:val="24"/>
        </w:rPr>
        <w:lastRenderedPageBreak/>
        <w:t xml:space="preserve">therefore </w:t>
      </w:r>
      <w:r w:rsidR="00CD63E0" w:rsidRPr="00167123">
        <w:rPr>
          <w:rFonts w:ascii="Times New Roman" w:hAnsi="Times New Roman"/>
          <w:sz w:val="24"/>
          <w:szCs w:val="24"/>
        </w:rPr>
        <w:t xml:space="preserve">precluded </w:t>
      </w:r>
      <w:r w:rsidRPr="00167123">
        <w:rPr>
          <w:rFonts w:ascii="Times New Roman" w:hAnsi="Times New Roman"/>
          <w:sz w:val="24"/>
          <w:szCs w:val="24"/>
        </w:rPr>
        <w:t>by provisions of</w:t>
      </w:r>
      <w:r w:rsidR="00C92CD0" w:rsidRPr="00167123">
        <w:rPr>
          <w:rFonts w:ascii="Times New Roman" w:hAnsi="Times New Roman"/>
          <w:sz w:val="24"/>
          <w:szCs w:val="24"/>
        </w:rPr>
        <w:t xml:space="preserve"> Section 7 of the Civil Procedure Act (CPA) </w:t>
      </w:r>
      <w:r w:rsidRPr="00167123">
        <w:rPr>
          <w:rFonts w:ascii="Times New Roman" w:hAnsi="Times New Roman"/>
          <w:sz w:val="24"/>
          <w:szCs w:val="24"/>
        </w:rPr>
        <w:t xml:space="preserve">which encapsulates </w:t>
      </w:r>
      <w:r w:rsidR="00C92CD0" w:rsidRPr="00167123">
        <w:rPr>
          <w:rFonts w:ascii="Times New Roman" w:hAnsi="Times New Roman"/>
          <w:sz w:val="24"/>
          <w:szCs w:val="24"/>
        </w:rPr>
        <w:t xml:space="preserve">the doctrine of </w:t>
      </w:r>
      <w:r w:rsidR="00C92CD0" w:rsidRPr="00167123">
        <w:rPr>
          <w:rFonts w:ascii="Times New Roman" w:hAnsi="Times New Roman"/>
          <w:i/>
          <w:sz w:val="24"/>
          <w:szCs w:val="24"/>
        </w:rPr>
        <w:t>res judicata</w:t>
      </w:r>
      <w:r w:rsidR="00C92CD0" w:rsidRPr="00167123">
        <w:rPr>
          <w:rFonts w:ascii="Times New Roman" w:hAnsi="Times New Roman"/>
          <w:sz w:val="24"/>
          <w:szCs w:val="24"/>
        </w:rPr>
        <w:t xml:space="preserve"> from raising the same issue again.</w:t>
      </w:r>
    </w:p>
    <w:p w:rsidR="005E7F39" w:rsidRPr="00167123" w:rsidRDefault="007A7B8C" w:rsidP="00950B74">
      <w:pPr>
        <w:spacing w:line="480" w:lineRule="auto"/>
        <w:jc w:val="both"/>
        <w:rPr>
          <w:rFonts w:ascii="Times New Roman" w:hAnsi="Times New Roman"/>
          <w:sz w:val="24"/>
          <w:szCs w:val="24"/>
        </w:rPr>
      </w:pPr>
      <w:r w:rsidRPr="00167123">
        <w:rPr>
          <w:rFonts w:ascii="Times New Roman" w:hAnsi="Times New Roman"/>
          <w:sz w:val="24"/>
          <w:szCs w:val="24"/>
        </w:rPr>
        <w:t xml:space="preserve">The above </w:t>
      </w:r>
      <w:r w:rsidR="00F629A2" w:rsidRPr="00167123">
        <w:rPr>
          <w:rFonts w:ascii="Times New Roman" w:hAnsi="Times New Roman"/>
          <w:sz w:val="24"/>
          <w:szCs w:val="24"/>
        </w:rPr>
        <w:t xml:space="preserve">point </w:t>
      </w:r>
      <w:r w:rsidRPr="00167123">
        <w:rPr>
          <w:rFonts w:ascii="Times New Roman" w:hAnsi="Times New Roman"/>
          <w:sz w:val="24"/>
          <w:szCs w:val="24"/>
        </w:rPr>
        <w:t>notwithstanding, it is not disputed f</w:t>
      </w:r>
      <w:r w:rsidR="00BF6045" w:rsidRPr="00167123">
        <w:rPr>
          <w:rFonts w:ascii="Times New Roman" w:hAnsi="Times New Roman"/>
          <w:sz w:val="24"/>
          <w:szCs w:val="24"/>
        </w:rPr>
        <w:t xml:space="preserve">rom the evidence on record that the late </w:t>
      </w:r>
      <w:proofErr w:type="spellStart"/>
      <w:r w:rsidR="00BF6045"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w:t>
      </w:r>
      <w:r w:rsidR="00BF6045" w:rsidRPr="00167123">
        <w:rPr>
          <w:rFonts w:ascii="Times New Roman" w:hAnsi="Times New Roman"/>
          <w:sz w:val="24"/>
          <w:szCs w:val="24"/>
        </w:rPr>
        <w:t>sha</w:t>
      </w:r>
      <w:proofErr w:type="spellEnd"/>
      <w:r w:rsidRPr="00167123">
        <w:rPr>
          <w:rFonts w:ascii="Times New Roman" w:hAnsi="Times New Roman"/>
          <w:sz w:val="24"/>
          <w:szCs w:val="24"/>
        </w:rPr>
        <w:t xml:space="preserve"> wa</w:t>
      </w:r>
      <w:r w:rsidR="00BF6045" w:rsidRPr="00167123">
        <w:rPr>
          <w:rFonts w:ascii="Times New Roman" w:hAnsi="Times New Roman"/>
          <w:sz w:val="24"/>
          <w:szCs w:val="24"/>
        </w:rPr>
        <w:t xml:space="preserve">s </w:t>
      </w:r>
      <w:r w:rsidR="00505827" w:rsidRPr="00167123">
        <w:rPr>
          <w:rFonts w:ascii="Times New Roman" w:hAnsi="Times New Roman"/>
          <w:sz w:val="24"/>
          <w:szCs w:val="24"/>
        </w:rPr>
        <w:t>A</w:t>
      </w:r>
      <w:r w:rsidR="00BF6045" w:rsidRPr="00167123">
        <w:rPr>
          <w:rFonts w:ascii="Times New Roman" w:hAnsi="Times New Roman"/>
          <w:sz w:val="24"/>
          <w:szCs w:val="24"/>
        </w:rPr>
        <w:t xml:space="preserve">unt to the plaintiff. This </w:t>
      </w:r>
      <w:r w:rsidRPr="00167123">
        <w:rPr>
          <w:rFonts w:ascii="Times New Roman" w:hAnsi="Times New Roman"/>
          <w:sz w:val="24"/>
          <w:szCs w:val="24"/>
        </w:rPr>
        <w:t xml:space="preserve">fact </w:t>
      </w:r>
      <w:r w:rsidR="00BF6045" w:rsidRPr="00167123">
        <w:rPr>
          <w:rFonts w:ascii="Times New Roman" w:hAnsi="Times New Roman"/>
          <w:sz w:val="24"/>
          <w:szCs w:val="24"/>
        </w:rPr>
        <w:t>was</w:t>
      </w:r>
      <w:r w:rsidR="00BE0839" w:rsidRPr="00167123">
        <w:rPr>
          <w:rFonts w:ascii="Times New Roman" w:hAnsi="Times New Roman"/>
          <w:sz w:val="24"/>
          <w:szCs w:val="24"/>
        </w:rPr>
        <w:t xml:space="preserve"> </w:t>
      </w:r>
      <w:r w:rsidR="00BF6045" w:rsidRPr="00167123">
        <w:rPr>
          <w:rFonts w:ascii="Times New Roman" w:hAnsi="Times New Roman"/>
          <w:sz w:val="24"/>
          <w:szCs w:val="24"/>
        </w:rPr>
        <w:t>co</w:t>
      </w:r>
      <w:r w:rsidRPr="00167123">
        <w:rPr>
          <w:rFonts w:ascii="Times New Roman" w:hAnsi="Times New Roman"/>
          <w:sz w:val="24"/>
          <w:szCs w:val="24"/>
        </w:rPr>
        <w:t xml:space="preserve">rroborated by </w:t>
      </w:r>
      <w:r w:rsidR="00BF6045" w:rsidRPr="00167123">
        <w:rPr>
          <w:rFonts w:ascii="Times New Roman" w:hAnsi="Times New Roman"/>
          <w:sz w:val="24"/>
          <w:szCs w:val="24"/>
        </w:rPr>
        <w:t>the 1</w:t>
      </w:r>
      <w:r w:rsidR="00BF6045" w:rsidRPr="00167123">
        <w:rPr>
          <w:rFonts w:ascii="Times New Roman" w:hAnsi="Times New Roman"/>
          <w:sz w:val="24"/>
          <w:szCs w:val="24"/>
          <w:vertAlign w:val="superscript"/>
        </w:rPr>
        <w:t>st</w:t>
      </w:r>
      <w:r w:rsidR="00BF6045" w:rsidRPr="00167123">
        <w:rPr>
          <w:rFonts w:ascii="Times New Roman" w:hAnsi="Times New Roman"/>
          <w:sz w:val="24"/>
          <w:szCs w:val="24"/>
        </w:rPr>
        <w:t xml:space="preserve"> defendant </w:t>
      </w:r>
      <w:r w:rsidR="00C4385D" w:rsidRPr="00167123">
        <w:rPr>
          <w:rFonts w:ascii="Times New Roman" w:hAnsi="Times New Roman"/>
          <w:sz w:val="24"/>
          <w:szCs w:val="24"/>
        </w:rPr>
        <w:t xml:space="preserve">himself. He stated </w:t>
      </w:r>
      <w:r w:rsidR="00BF6045" w:rsidRPr="00167123">
        <w:rPr>
          <w:rFonts w:ascii="Times New Roman" w:hAnsi="Times New Roman"/>
          <w:sz w:val="24"/>
          <w:szCs w:val="24"/>
        </w:rPr>
        <w:t xml:space="preserve">that when </w:t>
      </w:r>
      <w:proofErr w:type="spellStart"/>
      <w:r w:rsidR="00BF6045" w:rsidRPr="00167123">
        <w:rPr>
          <w:rFonts w:ascii="Times New Roman" w:hAnsi="Times New Roman"/>
          <w:sz w:val="24"/>
          <w:szCs w:val="24"/>
        </w:rPr>
        <w:t>Mwana</w:t>
      </w:r>
      <w:proofErr w:type="spellEnd"/>
      <w:r w:rsidR="00BF6045" w:rsidRPr="00167123">
        <w:rPr>
          <w:rFonts w:ascii="Times New Roman" w:hAnsi="Times New Roman"/>
          <w:sz w:val="24"/>
          <w:szCs w:val="24"/>
        </w:rPr>
        <w:t xml:space="preserve"> </w:t>
      </w:r>
      <w:proofErr w:type="spellStart"/>
      <w:r w:rsidR="00BF6045" w:rsidRPr="00167123">
        <w:rPr>
          <w:rFonts w:ascii="Times New Roman" w:hAnsi="Times New Roman"/>
          <w:sz w:val="24"/>
          <w:szCs w:val="24"/>
        </w:rPr>
        <w:t>Isha’s</w:t>
      </w:r>
      <w:proofErr w:type="spellEnd"/>
      <w:r w:rsidR="00BF6045" w:rsidRPr="00167123">
        <w:rPr>
          <w:rFonts w:ascii="Times New Roman" w:hAnsi="Times New Roman"/>
          <w:sz w:val="24"/>
          <w:szCs w:val="24"/>
        </w:rPr>
        <w:t xml:space="preserve"> health </w:t>
      </w:r>
      <w:r w:rsidRPr="00167123">
        <w:rPr>
          <w:rFonts w:ascii="Times New Roman" w:hAnsi="Times New Roman"/>
          <w:sz w:val="24"/>
          <w:szCs w:val="24"/>
        </w:rPr>
        <w:t>deteriorated</w:t>
      </w:r>
      <w:r w:rsidR="00BF6045" w:rsidRPr="00167123">
        <w:rPr>
          <w:rFonts w:ascii="Times New Roman" w:hAnsi="Times New Roman"/>
          <w:sz w:val="24"/>
          <w:szCs w:val="24"/>
        </w:rPr>
        <w:t xml:space="preserve"> the late </w:t>
      </w:r>
      <w:r w:rsidRPr="00167123">
        <w:rPr>
          <w:rFonts w:ascii="Times New Roman" w:hAnsi="Times New Roman"/>
          <w:sz w:val="24"/>
          <w:szCs w:val="24"/>
        </w:rPr>
        <w:t xml:space="preserve">Sunder </w:t>
      </w:r>
      <w:r w:rsidR="00BF6045" w:rsidRPr="00167123">
        <w:rPr>
          <w:rFonts w:ascii="Times New Roman" w:hAnsi="Times New Roman"/>
          <w:sz w:val="24"/>
          <w:szCs w:val="24"/>
        </w:rPr>
        <w:t xml:space="preserve">Kaka took her to </w:t>
      </w:r>
      <w:proofErr w:type="spellStart"/>
      <w:r w:rsidR="00BF6045" w:rsidRPr="00167123">
        <w:rPr>
          <w:rFonts w:ascii="Times New Roman" w:hAnsi="Times New Roman"/>
          <w:sz w:val="24"/>
          <w:szCs w:val="24"/>
        </w:rPr>
        <w:t>Mbarara</w:t>
      </w:r>
      <w:proofErr w:type="spellEnd"/>
      <w:r w:rsidR="00BF6045" w:rsidRPr="00167123">
        <w:rPr>
          <w:rFonts w:ascii="Times New Roman" w:hAnsi="Times New Roman"/>
          <w:sz w:val="24"/>
          <w:szCs w:val="24"/>
        </w:rPr>
        <w:t xml:space="preserve"> to receive proper care and invited </w:t>
      </w:r>
      <w:r w:rsidR="00C4385D" w:rsidRPr="00167123">
        <w:rPr>
          <w:rFonts w:ascii="Times New Roman" w:hAnsi="Times New Roman"/>
          <w:sz w:val="24"/>
          <w:szCs w:val="24"/>
        </w:rPr>
        <w:t>her ni</w:t>
      </w:r>
      <w:r w:rsidR="00F629A2" w:rsidRPr="00167123">
        <w:rPr>
          <w:rFonts w:ascii="Times New Roman" w:hAnsi="Times New Roman"/>
          <w:sz w:val="24"/>
          <w:szCs w:val="24"/>
        </w:rPr>
        <w:t>e</w:t>
      </w:r>
      <w:r w:rsidR="00C4385D" w:rsidRPr="00167123">
        <w:rPr>
          <w:rFonts w:ascii="Times New Roman" w:hAnsi="Times New Roman"/>
          <w:sz w:val="24"/>
          <w:szCs w:val="24"/>
        </w:rPr>
        <w:t>ce</w:t>
      </w:r>
      <w:r w:rsidR="00F629A2" w:rsidRPr="00167123">
        <w:rPr>
          <w:rFonts w:ascii="Times New Roman" w:hAnsi="Times New Roman"/>
          <w:sz w:val="24"/>
          <w:szCs w:val="24"/>
        </w:rPr>
        <w:t>,</w:t>
      </w:r>
      <w:r w:rsidR="00C4385D" w:rsidRPr="00167123">
        <w:rPr>
          <w:rFonts w:ascii="Times New Roman" w:hAnsi="Times New Roman"/>
          <w:sz w:val="24"/>
          <w:szCs w:val="24"/>
        </w:rPr>
        <w:t xml:space="preserve"> </w:t>
      </w:r>
      <w:r w:rsidR="00BF6045" w:rsidRPr="00167123">
        <w:rPr>
          <w:rFonts w:ascii="Times New Roman" w:hAnsi="Times New Roman"/>
          <w:sz w:val="24"/>
          <w:szCs w:val="24"/>
        </w:rPr>
        <w:t>the plaintiff</w:t>
      </w:r>
      <w:r w:rsidR="00F629A2" w:rsidRPr="00167123">
        <w:rPr>
          <w:rFonts w:ascii="Times New Roman" w:hAnsi="Times New Roman"/>
          <w:sz w:val="24"/>
          <w:szCs w:val="24"/>
        </w:rPr>
        <w:t>,</w:t>
      </w:r>
      <w:r w:rsidR="00BF6045" w:rsidRPr="00167123">
        <w:rPr>
          <w:rFonts w:ascii="Times New Roman" w:hAnsi="Times New Roman"/>
          <w:sz w:val="24"/>
          <w:szCs w:val="24"/>
        </w:rPr>
        <w:t xml:space="preserve"> to support her. </w:t>
      </w:r>
      <w:r w:rsidR="00032463" w:rsidRPr="00167123">
        <w:rPr>
          <w:rFonts w:ascii="Times New Roman" w:hAnsi="Times New Roman"/>
          <w:sz w:val="24"/>
          <w:szCs w:val="24"/>
        </w:rPr>
        <w:t>The</w:t>
      </w:r>
      <w:r w:rsidRPr="00167123">
        <w:rPr>
          <w:rFonts w:ascii="Times New Roman" w:hAnsi="Times New Roman"/>
          <w:sz w:val="24"/>
          <w:szCs w:val="24"/>
        </w:rPr>
        <w:t xml:space="preserve"> capacity in which the plaintiff </w:t>
      </w:r>
      <w:r w:rsidR="00C4385D" w:rsidRPr="00167123">
        <w:rPr>
          <w:rFonts w:ascii="Times New Roman" w:hAnsi="Times New Roman"/>
          <w:sz w:val="24"/>
          <w:szCs w:val="24"/>
        </w:rPr>
        <w:t xml:space="preserve">brought the suit </w:t>
      </w:r>
      <w:r w:rsidRPr="00167123">
        <w:rPr>
          <w:rFonts w:ascii="Times New Roman" w:hAnsi="Times New Roman"/>
          <w:sz w:val="24"/>
          <w:szCs w:val="24"/>
        </w:rPr>
        <w:t xml:space="preserve">is quite </w:t>
      </w:r>
      <w:r w:rsidR="00F629A2" w:rsidRPr="00167123">
        <w:rPr>
          <w:rFonts w:ascii="Times New Roman" w:hAnsi="Times New Roman"/>
          <w:sz w:val="24"/>
          <w:szCs w:val="24"/>
        </w:rPr>
        <w:t>distinctively</w:t>
      </w:r>
      <w:r w:rsidR="00710FFD" w:rsidRPr="00167123">
        <w:rPr>
          <w:rFonts w:ascii="Times New Roman" w:hAnsi="Times New Roman"/>
          <w:sz w:val="24"/>
          <w:szCs w:val="24"/>
        </w:rPr>
        <w:t xml:space="preserve"> </w:t>
      </w:r>
      <w:r w:rsidR="00C4385D" w:rsidRPr="00167123">
        <w:rPr>
          <w:rFonts w:ascii="Times New Roman" w:hAnsi="Times New Roman"/>
          <w:sz w:val="24"/>
          <w:szCs w:val="24"/>
        </w:rPr>
        <w:t xml:space="preserve">and correctly </w:t>
      </w:r>
      <w:r w:rsidR="00710FFD" w:rsidRPr="00167123">
        <w:rPr>
          <w:rFonts w:ascii="Times New Roman" w:hAnsi="Times New Roman"/>
          <w:sz w:val="24"/>
          <w:szCs w:val="24"/>
        </w:rPr>
        <w:t xml:space="preserve">stated in her pleadings and </w:t>
      </w:r>
      <w:r w:rsidR="00F629A2" w:rsidRPr="00167123">
        <w:rPr>
          <w:rFonts w:ascii="Times New Roman" w:hAnsi="Times New Roman"/>
          <w:sz w:val="24"/>
          <w:szCs w:val="24"/>
        </w:rPr>
        <w:t>buttressed</w:t>
      </w:r>
      <w:r w:rsidR="00710FFD" w:rsidRPr="00167123">
        <w:rPr>
          <w:rFonts w:ascii="Times New Roman" w:hAnsi="Times New Roman"/>
          <w:sz w:val="24"/>
          <w:szCs w:val="24"/>
        </w:rPr>
        <w:t xml:space="preserve"> by evidence o</w:t>
      </w:r>
      <w:r w:rsidR="00C4385D" w:rsidRPr="00167123">
        <w:rPr>
          <w:rFonts w:ascii="Times New Roman" w:hAnsi="Times New Roman"/>
          <w:sz w:val="24"/>
          <w:szCs w:val="24"/>
        </w:rPr>
        <w:t>n</w:t>
      </w:r>
      <w:r w:rsidR="00710FFD" w:rsidRPr="00167123">
        <w:rPr>
          <w:rFonts w:ascii="Times New Roman" w:hAnsi="Times New Roman"/>
          <w:sz w:val="24"/>
          <w:szCs w:val="24"/>
        </w:rPr>
        <w:t xml:space="preserve"> both </w:t>
      </w:r>
      <w:r w:rsidR="00C4385D" w:rsidRPr="00167123">
        <w:rPr>
          <w:rFonts w:ascii="Times New Roman" w:hAnsi="Times New Roman"/>
          <w:sz w:val="24"/>
          <w:szCs w:val="24"/>
        </w:rPr>
        <w:t xml:space="preserve">sides. </w:t>
      </w:r>
      <w:r w:rsidR="00032463" w:rsidRPr="00167123">
        <w:rPr>
          <w:rFonts w:ascii="Times New Roman" w:hAnsi="Times New Roman"/>
          <w:sz w:val="24"/>
          <w:szCs w:val="24"/>
        </w:rPr>
        <w:t>She brought the suit as a beneficiary of the estate</w:t>
      </w:r>
      <w:r w:rsidR="00F629A2" w:rsidRPr="00167123">
        <w:rPr>
          <w:rFonts w:ascii="Times New Roman" w:hAnsi="Times New Roman"/>
          <w:sz w:val="24"/>
          <w:szCs w:val="24"/>
        </w:rPr>
        <w:t xml:space="preserve"> of late </w:t>
      </w:r>
      <w:proofErr w:type="spellStart"/>
      <w:r w:rsidR="00F629A2" w:rsidRPr="00167123">
        <w:rPr>
          <w:rFonts w:ascii="Times New Roman" w:hAnsi="Times New Roman"/>
          <w:sz w:val="24"/>
          <w:szCs w:val="24"/>
        </w:rPr>
        <w:t>Mwana</w:t>
      </w:r>
      <w:proofErr w:type="spellEnd"/>
      <w:r w:rsidR="00F629A2" w:rsidRPr="00167123">
        <w:rPr>
          <w:rFonts w:ascii="Times New Roman" w:hAnsi="Times New Roman"/>
          <w:sz w:val="24"/>
          <w:szCs w:val="24"/>
        </w:rPr>
        <w:t xml:space="preserve"> </w:t>
      </w:r>
      <w:proofErr w:type="spellStart"/>
      <w:r w:rsidR="00F629A2" w:rsidRPr="00167123">
        <w:rPr>
          <w:rFonts w:ascii="Times New Roman" w:hAnsi="Times New Roman"/>
          <w:sz w:val="24"/>
          <w:szCs w:val="24"/>
        </w:rPr>
        <w:t>Isha</w:t>
      </w:r>
      <w:proofErr w:type="spellEnd"/>
      <w:r w:rsidR="00032463" w:rsidRPr="00167123">
        <w:rPr>
          <w:rFonts w:ascii="Times New Roman" w:hAnsi="Times New Roman"/>
          <w:sz w:val="24"/>
          <w:szCs w:val="24"/>
        </w:rPr>
        <w:t xml:space="preserve">. It is now settled that a beneficiary of </w:t>
      </w:r>
      <w:r w:rsidR="00F629A2" w:rsidRPr="00167123">
        <w:rPr>
          <w:rFonts w:ascii="Times New Roman" w:hAnsi="Times New Roman"/>
          <w:sz w:val="24"/>
          <w:szCs w:val="24"/>
        </w:rPr>
        <w:t>an</w:t>
      </w:r>
      <w:r w:rsidR="00032463" w:rsidRPr="00167123">
        <w:rPr>
          <w:rFonts w:ascii="Times New Roman" w:hAnsi="Times New Roman"/>
          <w:sz w:val="24"/>
          <w:szCs w:val="24"/>
        </w:rPr>
        <w:t xml:space="preserve"> estate can in his or her own </w:t>
      </w:r>
      <w:r w:rsidR="00F629A2" w:rsidRPr="00167123">
        <w:rPr>
          <w:rFonts w:ascii="Times New Roman" w:hAnsi="Times New Roman"/>
          <w:sz w:val="24"/>
          <w:szCs w:val="24"/>
        </w:rPr>
        <w:t>name</w:t>
      </w:r>
      <w:r w:rsidR="00032463" w:rsidRPr="00167123">
        <w:rPr>
          <w:rFonts w:ascii="Times New Roman" w:hAnsi="Times New Roman"/>
          <w:sz w:val="24"/>
          <w:szCs w:val="24"/>
        </w:rPr>
        <w:t xml:space="preserve"> bring action in respect of his or her interest in </w:t>
      </w:r>
      <w:r w:rsidR="00F629A2" w:rsidRPr="00167123">
        <w:rPr>
          <w:rFonts w:ascii="Times New Roman" w:hAnsi="Times New Roman"/>
          <w:sz w:val="24"/>
          <w:szCs w:val="24"/>
        </w:rPr>
        <w:t>an</w:t>
      </w:r>
      <w:r w:rsidR="00032463" w:rsidRPr="00167123">
        <w:rPr>
          <w:rFonts w:ascii="Times New Roman" w:hAnsi="Times New Roman"/>
          <w:sz w:val="24"/>
          <w:szCs w:val="24"/>
        </w:rPr>
        <w:t xml:space="preserve"> estate without </w:t>
      </w:r>
      <w:r w:rsidR="00F629A2" w:rsidRPr="00167123">
        <w:rPr>
          <w:rFonts w:ascii="Times New Roman" w:hAnsi="Times New Roman"/>
          <w:sz w:val="24"/>
          <w:szCs w:val="24"/>
        </w:rPr>
        <w:t xml:space="preserve">having to first </w:t>
      </w:r>
      <w:r w:rsidR="00032463" w:rsidRPr="00167123">
        <w:rPr>
          <w:rFonts w:ascii="Times New Roman" w:hAnsi="Times New Roman"/>
          <w:sz w:val="24"/>
          <w:szCs w:val="24"/>
        </w:rPr>
        <w:t xml:space="preserve">obtain Letters of administration. </w:t>
      </w:r>
      <w:r w:rsidR="00F629A2" w:rsidRPr="00167123">
        <w:rPr>
          <w:rFonts w:ascii="Times New Roman" w:hAnsi="Times New Roman"/>
          <w:sz w:val="24"/>
          <w:szCs w:val="24"/>
        </w:rPr>
        <w:t xml:space="preserve">This position was well stated by the Supreme Court in the case of </w:t>
      </w:r>
      <w:r w:rsidR="00F629A2" w:rsidRPr="00167123">
        <w:rPr>
          <w:rFonts w:ascii="Times New Roman" w:hAnsi="Times New Roman"/>
          <w:b/>
          <w:i/>
          <w:sz w:val="24"/>
          <w:szCs w:val="24"/>
        </w:rPr>
        <w:t>Israel</w:t>
      </w:r>
      <w:r w:rsidR="00032463" w:rsidRPr="00167123">
        <w:rPr>
          <w:rFonts w:ascii="Times New Roman" w:hAnsi="Times New Roman"/>
          <w:b/>
          <w:i/>
          <w:sz w:val="24"/>
          <w:szCs w:val="24"/>
        </w:rPr>
        <w:t xml:space="preserve"> </w:t>
      </w:r>
      <w:proofErr w:type="spellStart"/>
      <w:r w:rsidR="00032463" w:rsidRPr="00167123">
        <w:rPr>
          <w:rFonts w:ascii="Times New Roman" w:hAnsi="Times New Roman"/>
          <w:b/>
          <w:i/>
          <w:sz w:val="24"/>
          <w:szCs w:val="24"/>
        </w:rPr>
        <w:t>Kabwa</w:t>
      </w:r>
      <w:proofErr w:type="spellEnd"/>
      <w:r w:rsidR="00032463" w:rsidRPr="00167123">
        <w:rPr>
          <w:rFonts w:ascii="Times New Roman" w:hAnsi="Times New Roman"/>
          <w:b/>
          <w:i/>
          <w:sz w:val="24"/>
          <w:szCs w:val="24"/>
        </w:rPr>
        <w:t xml:space="preserve"> vs. Martin </w:t>
      </w:r>
      <w:proofErr w:type="spellStart"/>
      <w:r w:rsidR="00032463" w:rsidRPr="00167123">
        <w:rPr>
          <w:rFonts w:ascii="Times New Roman" w:hAnsi="Times New Roman"/>
          <w:b/>
          <w:i/>
          <w:sz w:val="24"/>
          <w:szCs w:val="24"/>
        </w:rPr>
        <w:t>Babona</w:t>
      </w:r>
      <w:proofErr w:type="spellEnd"/>
      <w:r w:rsidR="00032463" w:rsidRPr="00167123">
        <w:rPr>
          <w:rFonts w:ascii="Times New Roman" w:hAnsi="Times New Roman"/>
          <w:b/>
          <w:sz w:val="24"/>
          <w:szCs w:val="24"/>
        </w:rPr>
        <w:t xml:space="preserve"> </w:t>
      </w:r>
      <w:r w:rsidR="00032463" w:rsidRPr="00167123">
        <w:rPr>
          <w:rFonts w:ascii="Times New Roman" w:hAnsi="Times New Roman"/>
          <w:sz w:val="24"/>
          <w:szCs w:val="24"/>
        </w:rPr>
        <w:t>(supra).</w:t>
      </w:r>
      <w:r w:rsidR="00032463" w:rsidRPr="00167123">
        <w:rPr>
          <w:rFonts w:ascii="Times New Roman" w:hAnsi="Times New Roman"/>
          <w:b/>
          <w:sz w:val="24"/>
          <w:szCs w:val="24"/>
        </w:rPr>
        <w:t xml:space="preserve"> </w:t>
      </w:r>
      <w:r w:rsidRPr="00167123">
        <w:rPr>
          <w:rFonts w:ascii="Times New Roman" w:hAnsi="Times New Roman"/>
          <w:sz w:val="24"/>
          <w:szCs w:val="24"/>
        </w:rPr>
        <w:t>The</w:t>
      </w:r>
      <w:r w:rsidR="00F629A2" w:rsidRPr="00167123">
        <w:rPr>
          <w:rFonts w:ascii="Times New Roman" w:hAnsi="Times New Roman"/>
          <w:sz w:val="24"/>
          <w:szCs w:val="24"/>
        </w:rPr>
        <w:t xml:space="preserve">refore, the point raised by Counsel for the </w:t>
      </w:r>
      <w:proofErr w:type="gramStart"/>
      <w:r w:rsidR="008D3EB4" w:rsidRPr="00167123">
        <w:rPr>
          <w:rFonts w:ascii="Times New Roman" w:hAnsi="Times New Roman"/>
          <w:sz w:val="24"/>
          <w:szCs w:val="24"/>
        </w:rPr>
        <w:t>defendants</w:t>
      </w:r>
      <w:proofErr w:type="gramEnd"/>
      <w:r w:rsidR="00F629A2" w:rsidRPr="00167123">
        <w:rPr>
          <w:rFonts w:ascii="Times New Roman" w:hAnsi="Times New Roman"/>
          <w:sz w:val="24"/>
          <w:szCs w:val="24"/>
        </w:rPr>
        <w:t xml:space="preserve"> </w:t>
      </w:r>
      <w:r w:rsidR="008D3EB4" w:rsidRPr="00167123">
        <w:rPr>
          <w:rFonts w:ascii="Times New Roman" w:hAnsi="Times New Roman"/>
          <w:sz w:val="24"/>
          <w:szCs w:val="24"/>
        </w:rPr>
        <w:t xml:space="preserve">inn that same regard </w:t>
      </w:r>
      <w:r w:rsidR="00C4385D" w:rsidRPr="00167123">
        <w:rPr>
          <w:rFonts w:ascii="Times New Roman" w:hAnsi="Times New Roman"/>
          <w:sz w:val="24"/>
          <w:szCs w:val="24"/>
        </w:rPr>
        <w:t xml:space="preserve">is devoid of </w:t>
      </w:r>
      <w:r w:rsidR="00F629A2" w:rsidRPr="00167123">
        <w:rPr>
          <w:rFonts w:ascii="Times New Roman" w:hAnsi="Times New Roman"/>
          <w:sz w:val="24"/>
          <w:szCs w:val="24"/>
        </w:rPr>
        <w:t xml:space="preserve">any </w:t>
      </w:r>
      <w:r w:rsidRPr="00167123">
        <w:rPr>
          <w:rFonts w:ascii="Times New Roman" w:hAnsi="Times New Roman"/>
          <w:sz w:val="24"/>
          <w:szCs w:val="24"/>
        </w:rPr>
        <w:t xml:space="preserve">merit and </w:t>
      </w:r>
      <w:r w:rsidR="00032463" w:rsidRPr="00167123">
        <w:rPr>
          <w:rFonts w:ascii="Times New Roman" w:hAnsi="Times New Roman"/>
          <w:sz w:val="24"/>
          <w:szCs w:val="24"/>
        </w:rPr>
        <w:t xml:space="preserve">is </w:t>
      </w:r>
      <w:r w:rsidR="00C4385D" w:rsidRPr="00167123">
        <w:rPr>
          <w:rFonts w:ascii="Times New Roman" w:hAnsi="Times New Roman"/>
          <w:sz w:val="24"/>
          <w:szCs w:val="24"/>
        </w:rPr>
        <w:t>accordingly</w:t>
      </w:r>
      <w:r w:rsidR="00BF6045" w:rsidRPr="00167123">
        <w:rPr>
          <w:rFonts w:ascii="Times New Roman" w:hAnsi="Times New Roman"/>
          <w:sz w:val="24"/>
          <w:szCs w:val="24"/>
        </w:rPr>
        <w:t xml:space="preserve"> dismissed</w:t>
      </w:r>
      <w:r w:rsidRPr="00167123">
        <w:rPr>
          <w:rFonts w:ascii="Times New Roman" w:hAnsi="Times New Roman"/>
          <w:sz w:val="24"/>
          <w:szCs w:val="24"/>
        </w:rPr>
        <w:t>.</w:t>
      </w:r>
    </w:p>
    <w:p w:rsidR="00696276" w:rsidRPr="00167123" w:rsidRDefault="005413B1" w:rsidP="00950B74">
      <w:pPr>
        <w:spacing w:line="480" w:lineRule="auto"/>
        <w:jc w:val="both"/>
        <w:rPr>
          <w:rFonts w:ascii="Times New Roman" w:hAnsi="Times New Roman"/>
          <w:b/>
          <w:i/>
          <w:sz w:val="24"/>
          <w:szCs w:val="24"/>
        </w:rPr>
      </w:pPr>
      <w:r w:rsidRPr="00167123">
        <w:rPr>
          <w:rFonts w:ascii="Times New Roman" w:hAnsi="Times New Roman"/>
          <w:b/>
          <w:i/>
          <w:sz w:val="24"/>
          <w:szCs w:val="24"/>
        </w:rPr>
        <w:t xml:space="preserve">Issue </w:t>
      </w:r>
      <w:r w:rsidR="007A7B8C" w:rsidRPr="00167123">
        <w:rPr>
          <w:rFonts w:ascii="Times New Roman" w:hAnsi="Times New Roman"/>
          <w:b/>
          <w:i/>
          <w:sz w:val="24"/>
          <w:szCs w:val="24"/>
        </w:rPr>
        <w:t>No.1: W</w:t>
      </w:r>
      <w:r w:rsidRPr="00167123">
        <w:rPr>
          <w:rFonts w:ascii="Times New Roman" w:hAnsi="Times New Roman"/>
          <w:b/>
          <w:i/>
          <w:sz w:val="24"/>
          <w:szCs w:val="24"/>
        </w:rPr>
        <w:t>hether the registration of the suit land in the names of Sunder Kaka was procured through fraud.</w:t>
      </w:r>
      <w:r w:rsidR="00696276" w:rsidRPr="00167123">
        <w:rPr>
          <w:rFonts w:ascii="Times New Roman" w:hAnsi="Times New Roman"/>
          <w:b/>
          <w:i/>
          <w:sz w:val="24"/>
          <w:szCs w:val="24"/>
        </w:rPr>
        <w:t xml:space="preserve"> </w:t>
      </w:r>
    </w:p>
    <w:p w:rsidR="005413B1" w:rsidRPr="00167123" w:rsidRDefault="00696276" w:rsidP="00950B74">
      <w:pPr>
        <w:spacing w:line="480" w:lineRule="auto"/>
        <w:jc w:val="both"/>
        <w:rPr>
          <w:rFonts w:ascii="Times New Roman" w:hAnsi="Times New Roman"/>
          <w:b/>
          <w:i/>
          <w:sz w:val="24"/>
          <w:szCs w:val="24"/>
        </w:rPr>
      </w:pPr>
      <w:r w:rsidRPr="00167123">
        <w:rPr>
          <w:rFonts w:ascii="Times New Roman" w:hAnsi="Times New Roman"/>
          <w:b/>
          <w:i/>
          <w:sz w:val="24"/>
          <w:szCs w:val="24"/>
        </w:rPr>
        <w:t xml:space="preserve">Issue </w:t>
      </w:r>
      <w:r w:rsidR="00AE3203" w:rsidRPr="00167123">
        <w:rPr>
          <w:rFonts w:ascii="Times New Roman" w:hAnsi="Times New Roman"/>
          <w:b/>
          <w:i/>
          <w:sz w:val="24"/>
          <w:szCs w:val="24"/>
        </w:rPr>
        <w:t>No. 3: W</w:t>
      </w:r>
      <w:r w:rsidRPr="00167123">
        <w:rPr>
          <w:rFonts w:ascii="Times New Roman" w:hAnsi="Times New Roman"/>
          <w:b/>
          <w:i/>
          <w:sz w:val="24"/>
          <w:szCs w:val="24"/>
        </w:rPr>
        <w:t>hether the late Sunder Kaka purchased the suit land from Dr.</w:t>
      </w:r>
      <w:r w:rsidR="00AE3203" w:rsidRPr="00167123">
        <w:rPr>
          <w:rFonts w:ascii="Times New Roman" w:hAnsi="Times New Roman"/>
          <w:b/>
          <w:i/>
          <w:sz w:val="24"/>
          <w:szCs w:val="24"/>
        </w:rPr>
        <w:tab/>
      </w:r>
      <w:r w:rsidR="008E2095" w:rsidRPr="00167123">
        <w:rPr>
          <w:rFonts w:ascii="Times New Roman" w:hAnsi="Times New Roman"/>
          <w:b/>
          <w:i/>
          <w:sz w:val="24"/>
          <w:szCs w:val="24"/>
        </w:rPr>
        <w:t>E.S.B.</w:t>
      </w:r>
      <w:r w:rsidRPr="00167123">
        <w:rPr>
          <w:rFonts w:ascii="Times New Roman" w:hAnsi="Times New Roman"/>
          <w:b/>
          <w:i/>
          <w:sz w:val="24"/>
          <w:szCs w:val="24"/>
        </w:rPr>
        <w:t xml:space="preserve"> </w:t>
      </w:r>
      <w:proofErr w:type="spellStart"/>
      <w:r w:rsidRPr="00167123">
        <w:rPr>
          <w:rFonts w:ascii="Times New Roman" w:hAnsi="Times New Roman"/>
          <w:b/>
          <w:i/>
          <w:sz w:val="24"/>
          <w:szCs w:val="24"/>
        </w:rPr>
        <w:t>Lumu</w:t>
      </w:r>
      <w:proofErr w:type="spellEnd"/>
      <w:r w:rsidRPr="00167123">
        <w:rPr>
          <w:rFonts w:ascii="Times New Roman" w:hAnsi="Times New Roman"/>
          <w:b/>
          <w:i/>
          <w:sz w:val="24"/>
          <w:szCs w:val="24"/>
        </w:rPr>
        <w:t>.</w:t>
      </w:r>
    </w:p>
    <w:p w:rsidR="008E2095" w:rsidRPr="00167123" w:rsidRDefault="000C426B" w:rsidP="008E2095">
      <w:pPr>
        <w:spacing w:line="480" w:lineRule="auto"/>
        <w:jc w:val="both"/>
        <w:rPr>
          <w:rFonts w:ascii="Times New Roman" w:hAnsi="Times New Roman"/>
          <w:sz w:val="24"/>
          <w:szCs w:val="24"/>
        </w:rPr>
      </w:pPr>
      <w:r w:rsidRPr="00167123">
        <w:rPr>
          <w:rFonts w:ascii="Times New Roman" w:hAnsi="Times New Roman"/>
          <w:sz w:val="24"/>
          <w:szCs w:val="24"/>
        </w:rPr>
        <w:t>I will resolve b</w:t>
      </w:r>
      <w:r w:rsidR="008E2095" w:rsidRPr="00167123">
        <w:rPr>
          <w:rFonts w:ascii="Times New Roman" w:hAnsi="Times New Roman"/>
          <w:sz w:val="24"/>
          <w:szCs w:val="24"/>
        </w:rPr>
        <w:t>oth issues together</w:t>
      </w:r>
      <w:r w:rsidRPr="00167123">
        <w:rPr>
          <w:rFonts w:ascii="Times New Roman" w:hAnsi="Times New Roman"/>
          <w:sz w:val="24"/>
          <w:szCs w:val="24"/>
        </w:rPr>
        <w:t xml:space="preserve"> because they </w:t>
      </w:r>
      <w:r w:rsidR="008D426F" w:rsidRPr="00167123">
        <w:rPr>
          <w:rFonts w:ascii="Times New Roman" w:hAnsi="Times New Roman"/>
          <w:sz w:val="24"/>
          <w:szCs w:val="24"/>
        </w:rPr>
        <w:t xml:space="preserve">essentially </w:t>
      </w:r>
      <w:r w:rsidRPr="00167123">
        <w:rPr>
          <w:rFonts w:ascii="Times New Roman" w:hAnsi="Times New Roman"/>
          <w:sz w:val="24"/>
          <w:szCs w:val="24"/>
        </w:rPr>
        <w:t>have a bearing on the same point</w:t>
      </w:r>
      <w:r w:rsidR="008E2095" w:rsidRPr="00167123">
        <w:rPr>
          <w:rFonts w:ascii="Times New Roman" w:hAnsi="Times New Roman"/>
          <w:sz w:val="24"/>
          <w:szCs w:val="24"/>
        </w:rPr>
        <w:t xml:space="preserve">. The position of the law as </w:t>
      </w:r>
      <w:r w:rsidR="00AF16DC" w:rsidRPr="00167123">
        <w:rPr>
          <w:rFonts w:ascii="Times New Roman" w:hAnsi="Times New Roman"/>
          <w:sz w:val="24"/>
          <w:szCs w:val="24"/>
        </w:rPr>
        <w:t>to what amounts to</w:t>
      </w:r>
      <w:r w:rsidR="008E2095" w:rsidRPr="00167123">
        <w:rPr>
          <w:rFonts w:ascii="Times New Roman" w:hAnsi="Times New Roman"/>
          <w:sz w:val="24"/>
          <w:szCs w:val="24"/>
        </w:rPr>
        <w:t xml:space="preserve"> fraud is well settled. In the case of </w:t>
      </w:r>
      <w:r w:rsidR="008E2095" w:rsidRPr="00167123">
        <w:rPr>
          <w:rFonts w:ascii="Times New Roman" w:hAnsi="Times New Roman"/>
          <w:b/>
          <w:i/>
          <w:sz w:val="24"/>
          <w:szCs w:val="24"/>
        </w:rPr>
        <w:t xml:space="preserve">Fredrick J. K. </w:t>
      </w:r>
      <w:proofErr w:type="spellStart"/>
      <w:r w:rsidR="008E2095" w:rsidRPr="00167123">
        <w:rPr>
          <w:rFonts w:ascii="Times New Roman" w:hAnsi="Times New Roman"/>
          <w:b/>
          <w:i/>
          <w:sz w:val="24"/>
          <w:szCs w:val="24"/>
        </w:rPr>
        <w:t>Zaabwe</w:t>
      </w:r>
      <w:proofErr w:type="spellEnd"/>
      <w:r w:rsidR="008E2095" w:rsidRPr="00167123">
        <w:rPr>
          <w:rFonts w:ascii="Times New Roman" w:hAnsi="Times New Roman"/>
          <w:b/>
          <w:i/>
          <w:sz w:val="24"/>
          <w:szCs w:val="24"/>
        </w:rPr>
        <w:t xml:space="preserve"> vs. Orient Bank &amp; 5 </w:t>
      </w:r>
      <w:proofErr w:type="spellStart"/>
      <w:r w:rsidR="008E2095" w:rsidRPr="00167123">
        <w:rPr>
          <w:rFonts w:ascii="Times New Roman" w:hAnsi="Times New Roman"/>
          <w:b/>
          <w:i/>
          <w:sz w:val="24"/>
          <w:szCs w:val="24"/>
        </w:rPr>
        <w:t>O’rs</w:t>
      </w:r>
      <w:proofErr w:type="spellEnd"/>
      <w:r w:rsidR="008E2095" w:rsidRPr="00167123">
        <w:rPr>
          <w:rFonts w:ascii="Times New Roman" w:hAnsi="Times New Roman"/>
          <w:b/>
          <w:i/>
          <w:sz w:val="24"/>
          <w:szCs w:val="24"/>
        </w:rPr>
        <w:t>, SCCA No. 4 of 2006</w:t>
      </w:r>
      <w:r w:rsidR="00AF16DC" w:rsidRPr="00167123">
        <w:rPr>
          <w:rFonts w:ascii="Times New Roman" w:hAnsi="Times New Roman"/>
          <w:b/>
          <w:i/>
          <w:sz w:val="24"/>
          <w:szCs w:val="24"/>
        </w:rPr>
        <w:t>,</w:t>
      </w:r>
      <w:r w:rsidR="00AF16DC" w:rsidRPr="00167123">
        <w:rPr>
          <w:rFonts w:ascii="Times New Roman" w:hAnsi="Times New Roman"/>
          <w:sz w:val="24"/>
          <w:szCs w:val="24"/>
        </w:rPr>
        <w:t xml:space="preserve"> (</w:t>
      </w:r>
      <w:r w:rsidR="008E2095" w:rsidRPr="00167123">
        <w:rPr>
          <w:rFonts w:ascii="Times New Roman" w:hAnsi="Times New Roman"/>
          <w:sz w:val="24"/>
          <w:szCs w:val="24"/>
        </w:rPr>
        <w:t xml:space="preserve">at page 28 of the lead judgment) </w:t>
      </w:r>
      <w:proofErr w:type="spellStart"/>
      <w:r w:rsidR="008E2095" w:rsidRPr="00167123">
        <w:rPr>
          <w:rFonts w:ascii="Times New Roman" w:hAnsi="Times New Roman"/>
          <w:sz w:val="24"/>
          <w:szCs w:val="24"/>
        </w:rPr>
        <w:t>Katureebe</w:t>
      </w:r>
      <w:proofErr w:type="spellEnd"/>
      <w:r w:rsidR="008E2095" w:rsidRPr="00167123">
        <w:rPr>
          <w:rFonts w:ascii="Times New Roman" w:hAnsi="Times New Roman"/>
          <w:sz w:val="24"/>
          <w:szCs w:val="24"/>
        </w:rPr>
        <w:t xml:space="preserve"> JSC, relied on the definition of fraud </w:t>
      </w:r>
      <w:r w:rsidR="00AF16DC" w:rsidRPr="00167123">
        <w:rPr>
          <w:rFonts w:ascii="Times New Roman" w:hAnsi="Times New Roman"/>
          <w:sz w:val="24"/>
          <w:szCs w:val="24"/>
        </w:rPr>
        <w:t>in</w:t>
      </w:r>
      <w:r w:rsidR="008E2095" w:rsidRPr="00167123">
        <w:rPr>
          <w:rFonts w:ascii="Times New Roman" w:hAnsi="Times New Roman"/>
          <w:sz w:val="24"/>
          <w:szCs w:val="24"/>
        </w:rPr>
        <w:t xml:space="preserve"> </w:t>
      </w:r>
      <w:r w:rsidR="008E2095" w:rsidRPr="00167123">
        <w:rPr>
          <w:rFonts w:ascii="Times New Roman" w:hAnsi="Times New Roman"/>
          <w:b/>
          <w:i/>
          <w:sz w:val="24"/>
          <w:szCs w:val="24"/>
        </w:rPr>
        <w:t>Black’s Law Dictionary, (6</w:t>
      </w:r>
      <w:r w:rsidR="008E2095" w:rsidRPr="00167123">
        <w:rPr>
          <w:rFonts w:ascii="Times New Roman" w:hAnsi="Times New Roman"/>
          <w:b/>
          <w:i/>
          <w:sz w:val="24"/>
          <w:szCs w:val="24"/>
          <w:vertAlign w:val="superscript"/>
        </w:rPr>
        <w:t>th</w:t>
      </w:r>
      <w:r w:rsidR="008E2095" w:rsidRPr="00167123">
        <w:rPr>
          <w:rFonts w:ascii="Times New Roman" w:hAnsi="Times New Roman"/>
          <w:b/>
          <w:i/>
          <w:sz w:val="24"/>
          <w:szCs w:val="24"/>
        </w:rPr>
        <w:t xml:space="preserve"> Ed) at page 660</w:t>
      </w:r>
      <w:r w:rsidR="008E2095" w:rsidRPr="00167123">
        <w:rPr>
          <w:rFonts w:ascii="Times New Roman" w:hAnsi="Times New Roman"/>
          <w:sz w:val="24"/>
          <w:szCs w:val="24"/>
        </w:rPr>
        <w:t xml:space="preserve"> and held, </w:t>
      </w:r>
      <w:r w:rsidR="008E2095" w:rsidRPr="00167123">
        <w:rPr>
          <w:rFonts w:ascii="Times New Roman" w:hAnsi="Times New Roman"/>
          <w:i/>
          <w:sz w:val="24"/>
          <w:szCs w:val="24"/>
        </w:rPr>
        <w:t>inter alia,</w:t>
      </w:r>
      <w:r w:rsidR="008E2095" w:rsidRPr="00167123">
        <w:rPr>
          <w:rFonts w:ascii="Times New Roman" w:hAnsi="Times New Roman"/>
          <w:sz w:val="24"/>
          <w:szCs w:val="24"/>
        </w:rPr>
        <w:t xml:space="preserve"> that fraud is an intentional perversion of </w:t>
      </w:r>
      <w:r w:rsidR="008D426F" w:rsidRPr="00167123">
        <w:rPr>
          <w:rFonts w:ascii="Times New Roman" w:hAnsi="Times New Roman"/>
          <w:sz w:val="24"/>
          <w:szCs w:val="24"/>
        </w:rPr>
        <w:t xml:space="preserve">the </w:t>
      </w:r>
      <w:r w:rsidR="008E2095" w:rsidRPr="00167123">
        <w:rPr>
          <w:rFonts w:ascii="Times New Roman" w:hAnsi="Times New Roman"/>
          <w:sz w:val="24"/>
          <w:szCs w:val="24"/>
        </w:rPr>
        <w:t xml:space="preserve">truth for purposes of inducing another in reliance upon it to part with some valuable thing belonging to him or to surrender a </w:t>
      </w:r>
      <w:r w:rsidR="008E2095" w:rsidRPr="00167123">
        <w:rPr>
          <w:rFonts w:ascii="Times New Roman" w:hAnsi="Times New Roman"/>
          <w:sz w:val="24"/>
          <w:szCs w:val="24"/>
        </w:rPr>
        <w:lastRenderedPageBreak/>
        <w:t xml:space="preserve">legal right. Further in the case of </w:t>
      </w:r>
      <w:r w:rsidR="008E2095" w:rsidRPr="00167123">
        <w:rPr>
          <w:rFonts w:ascii="Times New Roman" w:hAnsi="Times New Roman"/>
          <w:b/>
          <w:i/>
          <w:sz w:val="24"/>
          <w:szCs w:val="24"/>
        </w:rPr>
        <w:t xml:space="preserve">Kampala Battlers Ltd vs. </w:t>
      </w:r>
      <w:proofErr w:type="spellStart"/>
      <w:r w:rsidR="008E2095" w:rsidRPr="00167123">
        <w:rPr>
          <w:rFonts w:ascii="Times New Roman" w:hAnsi="Times New Roman"/>
          <w:b/>
          <w:i/>
          <w:sz w:val="24"/>
          <w:szCs w:val="24"/>
        </w:rPr>
        <w:t>Damanico</w:t>
      </w:r>
      <w:proofErr w:type="spellEnd"/>
      <w:r w:rsidR="008E2095" w:rsidRPr="00167123">
        <w:rPr>
          <w:rFonts w:ascii="Times New Roman" w:hAnsi="Times New Roman"/>
          <w:b/>
          <w:i/>
          <w:sz w:val="24"/>
          <w:szCs w:val="24"/>
        </w:rPr>
        <w:t xml:space="preserve"> (U) Ltd., SCCA No. 22of 1992, </w:t>
      </w:r>
      <w:proofErr w:type="spellStart"/>
      <w:r w:rsidR="008E2095" w:rsidRPr="00167123">
        <w:rPr>
          <w:rFonts w:ascii="Times New Roman" w:hAnsi="Times New Roman"/>
          <w:sz w:val="24"/>
          <w:szCs w:val="24"/>
        </w:rPr>
        <w:t>Wambuzi</w:t>
      </w:r>
      <w:proofErr w:type="spellEnd"/>
      <w:r w:rsidR="008E2095" w:rsidRPr="00167123">
        <w:rPr>
          <w:rFonts w:ascii="Times New Roman" w:hAnsi="Times New Roman"/>
          <w:sz w:val="24"/>
          <w:szCs w:val="24"/>
        </w:rPr>
        <w:t>, CJ</w:t>
      </w:r>
      <w:r w:rsidR="008E2095" w:rsidRPr="00167123">
        <w:rPr>
          <w:rFonts w:ascii="Times New Roman" w:hAnsi="Times New Roman"/>
          <w:b/>
          <w:sz w:val="24"/>
          <w:szCs w:val="24"/>
        </w:rPr>
        <w:t xml:space="preserve"> </w:t>
      </w:r>
      <w:r w:rsidR="008E2095" w:rsidRPr="00167123">
        <w:rPr>
          <w:rFonts w:ascii="Times New Roman" w:hAnsi="Times New Roman"/>
          <w:sz w:val="24"/>
          <w:szCs w:val="24"/>
        </w:rPr>
        <w:t>(at page 5 of his judgment) stated that;</w:t>
      </w:r>
    </w:p>
    <w:p w:rsidR="008E2095" w:rsidRPr="00167123" w:rsidRDefault="008E2095" w:rsidP="008E2095">
      <w:pPr>
        <w:spacing w:line="480" w:lineRule="auto"/>
        <w:ind w:left="720"/>
        <w:jc w:val="both"/>
        <w:rPr>
          <w:rFonts w:ascii="Times New Roman" w:hAnsi="Times New Roman"/>
          <w:b/>
          <w:sz w:val="24"/>
          <w:szCs w:val="24"/>
        </w:rPr>
      </w:pPr>
      <w:r w:rsidRPr="00167123">
        <w:rPr>
          <w:rFonts w:ascii="Times New Roman" w:hAnsi="Times New Roman"/>
          <w:b/>
          <w:i/>
          <w:sz w:val="24"/>
          <w:szCs w:val="24"/>
        </w:rPr>
        <w:t>“It is well established that fraud means actual fraud or some act of dishonesty.”</w:t>
      </w:r>
    </w:p>
    <w:p w:rsidR="008E2095" w:rsidRPr="00167123" w:rsidRDefault="008E2095" w:rsidP="008E2095">
      <w:pPr>
        <w:spacing w:line="480" w:lineRule="auto"/>
        <w:jc w:val="both"/>
        <w:rPr>
          <w:rFonts w:ascii="Times New Roman" w:hAnsi="Times New Roman"/>
          <w:sz w:val="24"/>
          <w:szCs w:val="24"/>
        </w:rPr>
      </w:pPr>
      <w:r w:rsidRPr="00167123">
        <w:rPr>
          <w:rFonts w:ascii="Times New Roman" w:hAnsi="Times New Roman"/>
          <w:sz w:val="24"/>
          <w:szCs w:val="24"/>
        </w:rPr>
        <w:t xml:space="preserve">In the case of </w:t>
      </w:r>
      <w:proofErr w:type="spellStart"/>
      <w:r w:rsidRPr="00167123">
        <w:rPr>
          <w:rFonts w:ascii="Times New Roman" w:hAnsi="Times New Roman"/>
          <w:b/>
          <w:i/>
          <w:sz w:val="24"/>
          <w:szCs w:val="24"/>
        </w:rPr>
        <w:t>Waimiha</w:t>
      </w:r>
      <w:proofErr w:type="spellEnd"/>
      <w:r w:rsidRPr="00167123">
        <w:rPr>
          <w:rFonts w:ascii="Times New Roman" w:hAnsi="Times New Roman"/>
          <w:b/>
          <w:i/>
          <w:sz w:val="24"/>
          <w:szCs w:val="24"/>
        </w:rPr>
        <w:t xml:space="preserve"> Saw Milling Co. </w:t>
      </w:r>
      <w:proofErr w:type="spellStart"/>
      <w:r w:rsidRPr="00167123">
        <w:rPr>
          <w:rFonts w:ascii="Times New Roman" w:hAnsi="Times New Roman"/>
          <w:b/>
          <w:i/>
          <w:sz w:val="24"/>
          <w:szCs w:val="24"/>
        </w:rPr>
        <w:t>Ltd.vs</w:t>
      </w:r>
      <w:proofErr w:type="spellEnd"/>
      <w:r w:rsidRPr="00167123">
        <w:rPr>
          <w:rFonts w:ascii="Times New Roman" w:hAnsi="Times New Roman"/>
          <w:b/>
          <w:i/>
          <w:sz w:val="24"/>
          <w:szCs w:val="24"/>
        </w:rPr>
        <w:t xml:space="preserve">. </w:t>
      </w:r>
      <w:proofErr w:type="spellStart"/>
      <w:r w:rsidRPr="00167123">
        <w:rPr>
          <w:rFonts w:ascii="Times New Roman" w:hAnsi="Times New Roman"/>
          <w:b/>
          <w:i/>
          <w:sz w:val="24"/>
          <w:szCs w:val="24"/>
        </w:rPr>
        <w:t>Waione</w:t>
      </w:r>
      <w:proofErr w:type="spellEnd"/>
      <w:r w:rsidRPr="00167123">
        <w:rPr>
          <w:rFonts w:ascii="Times New Roman" w:hAnsi="Times New Roman"/>
          <w:b/>
          <w:i/>
          <w:sz w:val="24"/>
          <w:szCs w:val="24"/>
        </w:rPr>
        <w:t xml:space="preserve"> Timber Co. Ltd</w:t>
      </w:r>
      <w:r w:rsidR="006A265B" w:rsidRPr="00167123">
        <w:rPr>
          <w:rFonts w:ascii="Times New Roman" w:hAnsi="Times New Roman"/>
          <w:b/>
          <w:i/>
          <w:sz w:val="24"/>
          <w:szCs w:val="24"/>
        </w:rPr>
        <w:t>. (</w:t>
      </w:r>
      <w:r w:rsidRPr="00167123">
        <w:rPr>
          <w:rFonts w:ascii="Times New Roman" w:hAnsi="Times New Roman"/>
          <w:b/>
          <w:i/>
          <w:sz w:val="24"/>
          <w:szCs w:val="24"/>
        </w:rPr>
        <w:t xml:space="preserve">1926) A.C 101 </w:t>
      </w:r>
      <w:r w:rsidRPr="00167123">
        <w:rPr>
          <w:rFonts w:ascii="Times New Roman" w:hAnsi="Times New Roman"/>
          <w:sz w:val="24"/>
          <w:szCs w:val="24"/>
        </w:rPr>
        <w:t>at page 106,</w:t>
      </w:r>
      <w:r w:rsidRPr="00167123">
        <w:rPr>
          <w:rFonts w:ascii="Times New Roman" w:hAnsi="Times New Roman"/>
          <w:b/>
          <w:i/>
          <w:sz w:val="24"/>
          <w:szCs w:val="24"/>
        </w:rPr>
        <w:t xml:space="preserve"> </w:t>
      </w:r>
      <w:r w:rsidRPr="00167123">
        <w:rPr>
          <w:rFonts w:ascii="Times New Roman" w:hAnsi="Times New Roman"/>
          <w:sz w:val="24"/>
          <w:szCs w:val="24"/>
        </w:rPr>
        <w:t xml:space="preserve">it was similarly held that fraud implies some act of dishonesty. Also in </w:t>
      </w:r>
      <w:r w:rsidRPr="00167123">
        <w:rPr>
          <w:rFonts w:ascii="Times New Roman" w:hAnsi="Times New Roman"/>
          <w:b/>
          <w:i/>
          <w:sz w:val="24"/>
          <w:szCs w:val="24"/>
        </w:rPr>
        <w:t xml:space="preserve">Assets Co. vs. Mere </w:t>
      </w:r>
      <w:proofErr w:type="spellStart"/>
      <w:r w:rsidRPr="00167123">
        <w:rPr>
          <w:rFonts w:ascii="Times New Roman" w:hAnsi="Times New Roman"/>
          <w:b/>
          <w:i/>
          <w:sz w:val="24"/>
          <w:szCs w:val="24"/>
        </w:rPr>
        <w:t>Roihi</w:t>
      </w:r>
      <w:proofErr w:type="spellEnd"/>
      <w:r w:rsidRPr="00167123">
        <w:rPr>
          <w:rFonts w:ascii="Times New Roman" w:hAnsi="Times New Roman"/>
          <w:b/>
          <w:i/>
          <w:sz w:val="24"/>
          <w:szCs w:val="24"/>
        </w:rPr>
        <w:t xml:space="preserve"> (1905) A.C 176,</w:t>
      </w:r>
      <w:r w:rsidRPr="00167123">
        <w:rPr>
          <w:rFonts w:ascii="Times New Roman" w:hAnsi="Times New Roman"/>
          <w:sz w:val="24"/>
          <w:szCs w:val="24"/>
        </w:rPr>
        <w:t xml:space="preserve"> it was held that fraud in actions seeking to impeach a registered </w:t>
      </w:r>
      <w:r w:rsidR="008D426F" w:rsidRPr="00167123">
        <w:rPr>
          <w:rFonts w:ascii="Times New Roman" w:hAnsi="Times New Roman"/>
          <w:sz w:val="24"/>
          <w:szCs w:val="24"/>
        </w:rPr>
        <w:t xml:space="preserve">person’s </w:t>
      </w:r>
      <w:r w:rsidRPr="00167123">
        <w:rPr>
          <w:rFonts w:ascii="Times New Roman" w:hAnsi="Times New Roman"/>
          <w:sz w:val="24"/>
          <w:szCs w:val="24"/>
        </w:rPr>
        <w:t xml:space="preserve">title means actual fraud, dishonesty of some sort not what is called constructive fraud. </w:t>
      </w:r>
    </w:p>
    <w:p w:rsidR="008074D1" w:rsidRPr="00167123" w:rsidRDefault="00AF16DC" w:rsidP="008074D1">
      <w:pPr>
        <w:spacing w:line="480" w:lineRule="auto"/>
        <w:jc w:val="both"/>
        <w:rPr>
          <w:rFonts w:ascii="Times New Roman" w:hAnsi="Times New Roman"/>
          <w:sz w:val="24"/>
          <w:szCs w:val="24"/>
        </w:rPr>
      </w:pPr>
      <w:r w:rsidRPr="00167123">
        <w:rPr>
          <w:rFonts w:ascii="Times New Roman" w:hAnsi="Times New Roman"/>
          <w:sz w:val="24"/>
          <w:szCs w:val="24"/>
        </w:rPr>
        <w:t xml:space="preserve">In the instant case, </w:t>
      </w:r>
      <w:r w:rsidR="008074D1" w:rsidRPr="00167123">
        <w:rPr>
          <w:rFonts w:ascii="Times New Roman" w:hAnsi="Times New Roman"/>
          <w:sz w:val="24"/>
          <w:szCs w:val="24"/>
        </w:rPr>
        <w:t xml:space="preserve">PW1 adduced evidence that the </w:t>
      </w:r>
      <w:proofErr w:type="spellStart"/>
      <w:r w:rsidR="008074D1" w:rsidRPr="00167123">
        <w:rPr>
          <w:rFonts w:ascii="Times New Roman" w:hAnsi="Times New Roman"/>
          <w:sz w:val="24"/>
          <w:szCs w:val="24"/>
        </w:rPr>
        <w:t>Kibanja</w:t>
      </w:r>
      <w:proofErr w:type="spellEnd"/>
      <w:r w:rsidR="008D426F" w:rsidRPr="00167123">
        <w:rPr>
          <w:rFonts w:ascii="Times New Roman" w:hAnsi="Times New Roman"/>
          <w:sz w:val="24"/>
          <w:szCs w:val="24"/>
        </w:rPr>
        <w:t xml:space="preserve"> which subsequently constituted the suit land, initially</w:t>
      </w:r>
      <w:r w:rsidR="008074D1" w:rsidRPr="00167123">
        <w:rPr>
          <w:rFonts w:ascii="Times New Roman" w:hAnsi="Times New Roman"/>
          <w:sz w:val="24"/>
          <w:szCs w:val="24"/>
        </w:rPr>
        <w:t xml:space="preserve"> belonged to </w:t>
      </w:r>
      <w:proofErr w:type="spellStart"/>
      <w:r w:rsidR="008074D1" w:rsidRPr="00167123">
        <w:rPr>
          <w:rFonts w:ascii="Times New Roman" w:hAnsi="Times New Roman"/>
          <w:sz w:val="24"/>
          <w:szCs w:val="24"/>
        </w:rPr>
        <w:t>Fatuma</w:t>
      </w:r>
      <w:proofErr w:type="spellEnd"/>
      <w:r w:rsidR="008074D1" w:rsidRPr="00167123">
        <w:rPr>
          <w:rFonts w:ascii="Times New Roman" w:hAnsi="Times New Roman"/>
          <w:sz w:val="24"/>
          <w:szCs w:val="24"/>
        </w:rPr>
        <w:t xml:space="preserve"> </w:t>
      </w:r>
      <w:proofErr w:type="spellStart"/>
      <w:r w:rsidR="008074D1" w:rsidRPr="00167123">
        <w:rPr>
          <w:rFonts w:ascii="Times New Roman" w:hAnsi="Times New Roman"/>
          <w:sz w:val="24"/>
          <w:szCs w:val="24"/>
        </w:rPr>
        <w:t>Rubereti</w:t>
      </w:r>
      <w:proofErr w:type="spellEnd"/>
      <w:r w:rsidR="008074D1" w:rsidRPr="00167123">
        <w:rPr>
          <w:rFonts w:ascii="Times New Roman" w:hAnsi="Times New Roman"/>
          <w:sz w:val="24"/>
          <w:szCs w:val="24"/>
        </w:rPr>
        <w:t xml:space="preserve">. That upon her demise </w:t>
      </w:r>
      <w:proofErr w:type="spellStart"/>
      <w:r w:rsidR="008074D1" w:rsidRPr="00167123">
        <w:rPr>
          <w:rFonts w:ascii="Times New Roman" w:hAnsi="Times New Roman"/>
          <w:sz w:val="24"/>
          <w:szCs w:val="24"/>
        </w:rPr>
        <w:t>Mwana</w:t>
      </w:r>
      <w:proofErr w:type="spellEnd"/>
      <w:r w:rsidR="008074D1" w:rsidRPr="00167123">
        <w:rPr>
          <w:rFonts w:ascii="Times New Roman" w:hAnsi="Times New Roman"/>
          <w:sz w:val="24"/>
          <w:szCs w:val="24"/>
        </w:rPr>
        <w:t xml:space="preserve"> </w:t>
      </w:r>
      <w:proofErr w:type="spellStart"/>
      <w:r w:rsidR="008074D1" w:rsidRPr="00167123">
        <w:rPr>
          <w:rFonts w:ascii="Times New Roman" w:hAnsi="Times New Roman"/>
          <w:sz w:val="24"/>
          <w:szCs w:val="24"/>
        </w:rPr>
        <w:t>Isha</w:t>
      </w:r>
      <w:proofErr w:type="spellEnd"/>
      <w:r w:rsidR="008074D1" w:rsidRPr="00167123">
        <w:rPr>
          <w:rFonts w:ascii="Times New Roman" w:hAnsi="Times New Roman"/>
          <w:sz w:val="24"/>
          <w:szCs w:val="24"/>
        </w:rPr>
        <w:t xml:space="preserve"> assumed </w:t>
      </w:r>
      <w:r w:rsidR="008D426F" w:rsidRPr="00167123">
        <w:rPr>
          <w:rFonts w:ascii="Times New Roman" w:hAnsi="Times New Roman"/>
          <w:sz w:val="24"/>
          <w:szCs w:val="24"/>
        </w:rPr>
        <w:t xml:space="preserve">the </w:t>
      </w:r>
      <w:r w:rsidR="008074D1" w:rsidRPr="00167123">
        <w:rPr>
          <w:rFonts w:ascii="Times New Roman" w:hAnsi="Times New Roman"/>
          <w:sz w:val="24"/>
          <w:szCs w:val="24"/>
        </w:rPr>
        <w:t xml:space="preserve">control and executed a purchase agreement with Dr. </w:t>
      </w:r>
      <w:proofErr w:type="spellStart"/>
      <w:r w:rsidR="008074D1" w:rsidRPr="00167123">
        <w:rPr>
          <w:rFonts w:ascii="Times New Roman" w:hAnsi="Times New Roman"/>
          <w:sz w:val="24"/>
          <w:szCs w:val="24"/>
        </w:rPr>
        <w:t>Lumu</w:t>
      </w:r>
      <w:proofErr w:type="spellEnd"/>
      <w:r w:rsidR="008074D1" w:rsidRPr="00167123">
        <w:rPr>
          <w:rFonts w:ascii="Times New Roman" w:hAnsi="Times New Roman"/>
          <w:sz w:val="24"/>
          <w:szCs w:val="24"/>
        </w:rPr>
        <w:t xml:space="preserve"> over the suit land in which she purchased the legal interest. </w:t>
      </w:r>
      <w:proofErr w:type="spellStart"/>
      <w:r w:rsidR="008074D1" w:rsidRPr="00167123">
        <w:rPr>
          <w:rFonts w:ascii="Times New Roman" w:hAnsi="Times New Roman"/>
          <w:sz w:val="24"/>
          <w:szCs w:val="24"/>
        </w:rPr>
        <w:t>Mwana</w:t>
      </w:r>
      <w:proofErr w:type="spellEnd"/>
      <w:r w:rsidR="008074D1" w:rsidRPr="00167123">
        <w:rPr>
          <w:rFonts w:ascii="Times New Roman" w:hAnsi="Times New Roman"/>
          <w:sz w:val="24"/>
          <w:szCs w:val="24"/>
        </w:rPr>
        <w:t xml:space="preserve"> </w:t>
      </w:r>
      <w:proofErr w:type="spellStart"/>
      <w:r w:rsidR="008074D1" w:rsidRPr="00167123">
        <w:rPr>
          <w:rFonts w:ascii="Times New Roman" w:hAnsi="Times New Roman"/>
          <w:sz w:val="24"/>
          <w:szCs w:val="24"/>
        </w:rPr>
        <w:t>Isha</w:t>
      </w:r>
      <w:proofErr w:type="spellEnd"/>
      <w:r w:rsidR="008074D1" w:rsidRPr="00167123">
        <w:rPr>
          <w:rFonts w:ascii="Times New Roman" w:hAnsi="Times New Roman"/>
          <w:sz w:val="24"/>
          <w:szCs w:val="24"/>
        </w:rPr>
        <w:t xml:space="preserve"> with Sunder Kaka contributed </w:t>
      </w:r>
      <w:proofErr w:type="spellStart"/>
      <w:r w:rsidR="008074D1" w:rsidRPr="00167123">
        <w:rPr>
          <w:rFonts w:ascii="Times New Roman" w:hAnsi="Times New Roman"/>
          <w:sz w:val="24"/>
          <w:szCs w:val="24"/>
        </w:rPr>
        <w:t>Shs</w:t>
      </w:r>
      <w:proofErr w:type="spellEnd"/>
      <w:r w:rsidR="008074D1" w:rsidRPr="00167123">
        <w:rPr>
          <w:rFonts w:ascii="Times New Roman" w:hAnsi="Times New Roman"/>
          <w:sz w:val="24"/>
          <w:szCs w:val="24"/>
        </w:rPr>
        <w:t xml:space="preserve">. 4 million </w:t>
      </w:r>
      <w:r w:rsidRPr="00167123">
        <w:rPr>
          <w:rFonts w:ascii="Times New Roman" w:hAnsi="Times New Roman"/>
          <w:sz w:val="24"/>
          <w:szCs w:val="24"/>
        </w:rPr>
        <w:t>each</w:t>
      </w:r>
      <w:r w:rsidR="008074D1" w:rsidRPr="00167123">
        <w:rPr>
          <w:rFonts w:ascii="Times New Roman" w:hAnsi="Times New Roman"/>
          <w:sz w:val="24"/>
          <w:szCs w:val="24"/>
        </w:rPr>
        <w:t xml:space="preserve"> and </w:t>
      </w:r>
      <w:r w:rsidRPr="00167123">
        <w:rPr>
          <w:rFonts w:ascii="Times New Roman" w:hAnsi="Times New Roman"/>
          <w:sz w:val="24"/>
          <w:szCs w:val="24"/>
        </w:rPr>
        <w:t xml:space="preserve">Sunder </w:t>
      </w:r>
      <w:r w:rsidR="008074D1" w:rsidRPr="00167123">
        <w:rPr>
          <w:rFonts w:ascii="Times New Roman" w:hAnsi="Times New Roman"/>
          <w:sz w:val="24"/>
          <w:szCs w:val="24"/>
        </w:rPr>
        <w:t xml:space="preserve">Kaka was supposed to recoup his money by collecting rent from the premises on the suit </w:t>
      </w:r>
      <w:r w:rsidR="008D426F" w:rsidRPr="00167123">
        <w:rPr>
          <w:rFonts w:ascii="Times New Roman" w:hAnsi="Times New Roman"/>
          <w:sz w:val="24"/>
          <w:szCs w:val="24"/>
        </w:rPr>
        <w:t>land</w:t>
      </w:r>
      <w:r w:rsidR="008074D1" w:rsidRPr="00167123">
        <w:rPr>
          <w:rFonts w:ascii="Times New Roman" w:hAnsi="Times New Roman"/>
          <w:sz w:val="24"/>
          <w:szCs w:val="24"/>
        </w:rPr>
        <w:t xml:space="preserve">. PW1 </w:t>
      </w:r>
      <w:r w:rsidRPr="00167123">
        <w:rPr>
          <w:rFonts w:ascii="Times New Roman" w:hAnsi="Times New Roman"/>
          <w:sz w:val="24"/>
          <w:szCs w:val="24"/>
        </w:rPr>
        <w:t xml:space="preserve">further </w:t>
      </w:r>
      <w:r w:rsidR="008074D1" w:rsidRPr="00167123">
        <w:rPr>
          <w:rFonts w:ascii="Times New Roman" w:hAnsi="Times New Roman"/>
          <w:sz w:val="24"/>
          <w:szCs w:val="24"/>
        </w:rPr>
        <w:t>stated that Sunder Kaka recouped his money</w:t>
      </w:r>
      <w:r w:rsidR="008D426F" w:rsidRPr="00167123">
        <w:rPr>
          <w:rFonts w:ascii="Times New Roman" w:hAnsi="Times New Roman"/>
          <w:sz w:val="24"/>
          <w:szCs w:val="24"/>
        </w:rPr>
        <w:t>,</w:t>
      </w:r>
      <w:r w:rsidR="008074D1" w:rsidRPr="00167123">
        <w:rPr>
          <w:rFonts w:ascii="Times New Roman" w:hAnsi="Times New Roman"/>
          <w:sz w:val="24"/>
          <w:szCs w:val="24"/>
        </w:rPr>
        <w:t xml:space="preserve"> but she was not quite sure how much </w:t>
      </w:r>
      <w:r w:rsidR="008D426F" w:rsidRPr="00167123">
        <w:rPr>
          <w:rFonts w:ascii="Times New Roman" w:hAnsi="Times New Roman"/>
          <w:sz w:val="24"/>
          <w:szCs w:val="24"/>
        </w:rPr>
        <w:t>or</w:t>
      </w:r>
      <w:r w:rsidR="008074D1" w:rsidRPr="00167123">
        <w:rPr>
          <w:rFonts w:ascii="Times New Roman" w:hAnsi="Times New Roman"/>
          <w:sz w:val="24"/>
          <w:szCs w:val="24"/>
        </w:rPr>
        <w:t xml:space="preserve"> whether </w:t>
      </w:r>
      <w:r w:rsidRPr="00167123">
        <w:rPr>
          <w:rFonts w:ascii="Times New Roman" w:hAnsi="Times New Roman"/>
          <w:sz w:val="24"/>
          <w:szCs w:val="24"/>
        </w:rPr>
        <w:t xml:space="preserve">all of it </w:t>
      </w:r>
      <w:r w:rsidR="008074D1" w:rsidRPr="00167123">
        <w:rPr>
          <w:rFonts w:ascii="Times New Roman" w:hAnsi="Times New Roman"/>
          <w:sz w:val="24"/>
          <w:szCs w:val="24"/>
        </w:rPr>
        <w:t xml:space="preserve">had </w:t>
      </w:r>
      <w:r w:rsidRPr="00167123">
        <w:rPr>
          <w:rFonts w:ascii="Times New Roman" w:hAnsi="Times New Roman"/>
          <w:sz w:val="24"/>
          <w:szCs w:val="24"/>
        </w:rPr>
        <w:t xml:space="preserve">been </w:t>
      </w:r>
      <w:r w:rsidR="008074D1" w:rsidRPr="00167123">
        <w:rPr>
          <w:rFonts w:ascii="Times New Roman" w:hAnsi="Times New Roman"/>
          <w:sz w:val="24"/>
          <w:szCs w:val="24"/>
        </w:rPr>
        <w:t>recouped.</w:t>
      </w:r>
    </w:p>
    <w:p w:rsidR="008074D1" w:rsidRPr="00167123" w:rsidRDefault="008074D1" w:rsidP="008074D1">
      <w:pPr>
        <w:spacing w:line="480" w:lineRule="auto"/>
        <w:jc w:val="both"/>
        <w:rPr>
          <w:rFonts w:ascii="Times New Roman" w:hAnsi="Times New Roman"/>
          <w:sz w:val="24"/>
          <w:szCs w:val="24"/>
        </w:rPr>
      </w:pPr>
      <w:r w:rsidRPr="00167123">
        <w:rPr>
          <w:rFonts w:ascii="Times New Roman" w:hAnsi="Times New Roman"/>
          <w:sz w:val="24"/>
          <w:szCs w:val="24"/>
        </w:rPr>
        <w:t xml:space="preserve">PW1 further stated that Dr. </w:t>
      </w:r>
      <w:proofErr w:type="spellStart"/>
      <w:r w:rsidRPr="00167123">
        <w:rPr>
          <w:rFonts w:ascii="Times New Roman" w:hAnsi="Times New Roman"/>
          <w:sz w:val="24"/>
          <w:szCs w:val="24"/>
        </w:rPr>
        <w:t>Lumu</w:t>
      </w:r>
      <w:proofErr w:type="spellEnd"/>
      <w:r w:rsidRPr="00167123">
        <w:rPr>
          <w:rFonts w:ascii="Times New Roman" w:hAnsi="Times New Roman"/>
          <w:sz w:val="24"/>
          <w:szCs w:val="24"/>
        </w:rPr>
        <w:t xml:space="preserve"> handed the title and signed blank transfer forms for the suit property to Sunder Kaka to be transmitted to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the purchaser. DW2 who testified for 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 corroborated this </w:t>
      </w:r>
      <w:r w:rsidR="00AF16DC" w:rsidRPr="00167123">
        <w:rPr>
          <w:rFonts w:ascii="Times New Roman" w:hAnsi="Times New Roman"/>
          <w:sz w:val="24"/>
          <w:szCs w:val="24"/>
        </w:rPr>
        <w:t xml:space="preserve">fact </w:t>
      </w:r>
      <w:r w:rsidRPr="00167123">
        <w:rPr>
          <w:rFonts w:ascii="Times New Roman" w:hAnsi="Times New Roman"/>
          <w:sz w:val="24"/>
          <w:szCs w:val="24"/>
        </w:rPr>
        <w:t xml:space="preserve">that the blank </w:t>
      </w:r>
      <w:r w:rsidR="00AF16DC" w:rsidRPr="00167123">
        <w:rPr>
          <w:rFonts w:ascii="Times New Roman" w:hAnsi="Times New Roman"/>
          <w:sz w:val="24"/>
          <w:szCs w:val="24"/>
        </w:rPr>
        <w:t xml:space="preserve">signed </w:t>
      </w:r>
      <w:r w:rsidRPr="00167123">
        <w:rPr>
          <w:rFonts w:ascii="Times New Roman" w:hAnsi="Times New Roman"/>
          <w:sz w:val="24"/>
          <w:szCs w:val="24"/>
        </w:rPr>
        <w:t xml:space="preserve">transfer forms were handed over to Sunder Kaka by Dr. </w:t>
      </w:r>
      <w:proofErr w:type="spellStart"/>
      <w:r w:rsidRPr="00167123">
        <w:rPr>
          <w:rFonts w:ascii="Times New Roman" w:hAnsi="Times New Roman"/>
          <w:sz w:val="24"/>
          <w:szCs w:val="24"/>
        </w:rPr>
        <w:t>Lumu</w:t>
      </w:r>
      <w:proofErr w:type="spellEnd"/>
      <w:r w:rsidR="00AF16DC" w:rsidRPr="00167123">
        <w:rPr>
          <w:rFonts w:ascii="Times New Roman" w:hAnsi="Times New Roman"/>
          <w:sz w:val="24"/>
          <w:szCs w:val="24"/>
        </w:rPr>
        <w:t xml:space="preserve"> in his presence</w:t>
      </w:r>
      <w:r w:rsidRPr="00167123">
        <w:rPr>
          <w:rFonts w:ascii="Times New Roman" w:hAnsi="Times New Roman"/>
          <w:sz w:val="24"/>
          <w:szCs w:val="24"/>
        </w:rPr>
        <w:t xml:space="preserve">. </w:t>
      </w:r>
      <w:r w:rsidR="008D426F" w:rsidRPr="00167123">
        <w:rPr>
          <w:rFonts w:ascii="Times New Roman" w:hAnsi="Times New Roman"/>
          <w:sz w:val="24"/>
          <w:szCs w:val="24"/>
        </w:rPr>
        <w:t xml:space="preserve">Also </w:t>
      </w:r>
      <w:r w:rsidRPr="00167123">
        <w:rPr>
          <w:rFonts w:ascii="Times New Roman" w:hAnsi="Times New Roman"/>
          <w:sz w:val="24"/>
          <w:szCs w:val="24"/>
        </w:rPr>
        <w:t>PW2 the</w:t>
      </w:r>
      <w:r w:rsidR="00AF16DC" w:rsidRPr="00167123">
        <w:rPr>
          <w:rFonts w:ascii="Times New Roman" w:hAnsi="Times New Roman"/>
          <w:sz w:val="24"/>
          <w:szCs w:val="24"/>
        </w:rPr>
        <w:t xml:space="preserve"> LC1</w:t>
      </w:r>
      <w:r w:rsidRPr="00167123">
        <w:rPr>
          <w:rFonts w:ascii="Times New Roman" w:hAnsi="Times New Roman"/>
          <w:sz w:val="24"/>
          <w:szCs w:val="24"/>
        </w:rPr>
        <w:t xml:space="preserve"> Chairperson of the area corroborated this evidence and stated that around 2000 they received a complaint from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and the plaintiff against Sunder </w:t>
      </w:r>
      <w:r w:rsidR="008D426F" w:rsidRPr="00167123">
        <w:rPr>
          <w:rFonts w:ascii="Times New Roman" w:hAnsi="Times New Roman"/>
          <w:sz w:val="24"/>
          <w:szCs w:val="24"/>
        </w:rPr>
        <w:t xml:space="preserve">Kaka </w:t>
      </w:r>
      <w:r w:rsidR="00AF16DC" w:rsidRPr="00167123">
        <w:rPr>
          <w:rFonts w:ascii="Times New Roman" w:hAnsi="Times New Roman"/>
          <w:sz w:val="24"/>
          <w:szCs w:val="24"/>
        </w:rPr>
        <w:t xml:space="preserve">for </w:t>
      </w:r>
      <w:r w:rsidRPr="00167123">
        <w:rPr>
          <w:rFonts w:ascii="Times New Roman" w:hAnsi="Times New Roman"/>
          <w:sz w:val="24"/>
          <w:szCs w:val="24"/>
        </w:rPr>
        <w:t>refus</w:t>
      </w:r>
      <w:r w:rsidR="00AF16DC" w:rsidRPr="00167123">
        <w:rPr>
          <w:rFonts w:ascii="Times New Roman" w:hAnsi="Times New Roman"/>
          <w:sz w:val="24"/>
          <w:szCs w:val="24"/>
        </w:rPr>
        <w:t>ing</w:t>
      </w:r>
      <w:r w:rsidRPr="00167123">
        <w:rPr>
          <w:rFonts w:ascii="Times New Roman" w:hAnsi="Times New Roman"/>
          <w:sz w:val="24"/>
          <w:szCs w:val="24"/>
        </w:rPr>
        <w:t xml:space="preserve"> to surrender </w:t>
      </w:r>
      <w:r w:rsidR="00AF16DC" w:rsidRPr="00167123">
        <w:rPr>
          <w:rFonts w:ascii="Times New Roman" w:hAnsi="Times New Roman"/>
          <w:sz w:val="24"/>
          <w:szCs w:val="24"/>
        </w:rPr>
        <w:t xml:space="preserve">to them </w:t>
      </w:r>
      <w:r w:rsidRPr="00167123">
        <w:rPr>
          <w:rFonts w:ascii="Times New Roman" w:hAnsi="Times New Roman"/>
          <w:sz w:val="24"/>
          <w:szCs w:val="24"/>
        </w:rPr>
        <w:t xml:space="preserve">the suit property and </w:t>
      </w:r>
      <w:r w:rsidR="008D426F" w:rsidRPr="00167123">
        <w:rPr>
          <w:rFonts w:ascii="Times New Roman" w:hAnsi="Times New Roman"/>
          <w:sz w:val="24"/>
          <w:szCs w:val="24"/>
        </w:rPr>
        <w:t xml:space="preserve">its </w:t>
      </w:r>
      <w:r w:rsidRPr="00167123">
        <w:rPr>
          <w:rFonts w:ascii="Times New Roman" w:hAnsi="Times New Roman"/>
          <w:sz w:val="24"/>
          <w:szCs w:val="24"/>
        </w:rPr>
        <w:t xml:space="preserve">title. </w:t>
      </w:r>
      <w:r w:rsidR="00AF16DC" w:rsidRPr="00167123">
        <w:rPr>
          <w:rFonts w:ascii="Times New Roman" w:hAnsi="Times New Roman"/>
          <w:sz w:val="24"/>
          <w:szCs w:val="24"/>
        </w:rPr>
        <w:t>PW2 stated t</w:t>
      </w:r>
      <w:r w:rsidRPr="00167123">
        <w:rPr>
          <w:rFonts w:ascii="Times New Roman" w:hAnsi="Times New Roman"/>
          <w:sz w:val="24"/>
          <w:szCs w:val="24"/>
        </w:rPr>
        <w:t xml:space="preserve">hat Dr. </w:t>
      </w:r>
      <w:proofErr w:type="spellStart"/>
      <w:r w:rsidRPr="00167123">
        <w:rPr>
          <w:rFonts w:ascii="Times New Roman" w:hAnsi="Times New Roman"/>
          <w:sz w:val="24"/>
          <w:szCs w:val="24"/>
        </w:rPr>
        <w:t>Lumu</w:t>
      </w:r>
      <w:proofErr w:type="spellEnd"/>
      <w:r w:rsidRPr="00167123">
        <w:rPr>
          <w:rFonts w:ascii="Times New Roman" w:hAnsi="Times New Roman"/>
          <w:sz w:val="24"/>
          <w:szCs w:val="24"/>
        </w:rPr>
        <w:t xml:space="preserve"> confirmed to the</w:t>
      </w:r>
      <w:r w:rsidR="00AF16DC" w:rsidRPr="00167123">
        <w:rPr>
          <w:rFonts w:ascii="Times New Roman" w:hAnsi="Times New Roman"/>
          <w:sz w:val="24"/>
          <w:szCs w:val="24"/>
        </w:rPr>
        <w:t xml:space="preserve"> LCs</w:t>
      </w:r>
      <w:r w:rsidRPr="00167123">
        <w:rPr>
          <w:rFonts w:ascii="Times New Roman" w:hAnsi="Times New Roman"/>
          <w:sz w:val="24"/>
          <w:szCs w:val="24"/>
        </w:rPr>
        <w:t xml:space="preserve"> that he had sold the suit land to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lastRenderedPageBreak/>
        <w:t>Isha</w:t>
      </w:r>
      <w:proofErr w:type="spellEnd"/>
      <w:r w:rsidRPr="00167123">
        <w:rPr>
          <w:rFonts w:ascii="Times New Roman" w:hAnsi="Times New Roman"/>
          <w:sz w:val="24"/>
          <w:szCs w:val="24"/>
        </w:rPr>
        <w:t xml:space="preserve"> and surrendered the title and blank </w:t>
      </w:r>
      <w:r w:rsidR="00AF16DC" w:rsidRPr="00167123">
        <w:rPr>
          <w:rFonts w:ascii="Times New Roman" w:hAnsi="Times New Roman"/>
          <w:sz w:val="24"/>
          <w:szCs w:val="24"/>
        </w:rPr>
        <w:t xml:space="preserve">signed </w:t>
      </w:r>
      <w:r w:rsidRPr="00167123">
        <w:rPr>
          <w:rFonts w:ascii="Times New Roman" w:hAnsi="Times New Roman"/>
          <w:sz w:val="24"/>
          <w:szCs w:val="24"/>
        </w:rPr>
        <w:t>transfer</w:t>
      </w:r>
      <w:r w:rsidR="00AF16DC" w:rsidRPr="00167123">
        <w:rPr>
          <w:rFonts w:ascii="Times New Roman" w:hAnsi="Times New Roman"/>
          <w:sz w:val="24"/>
          <w:szCs w:val="24"/>
        </w:rPr>
        <w:t xml:space="preserve"> forms</w:t>
      </w:r>
      <w:r w:rsidRPr="00167123">
        <w:rPr>
          <w:rFonts w:ascii="Times New Roman" w:hAnsi="Times New Roman"/>
          <w:sz w:val="24"/>
          <w:szCs w:val="24"/>
        </w:rPr>
        <w:t xml:space="preserve"> to Sunder Kaka for transmission to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w:t>
      </w:r>
    </w:p>
    <w:p w:rsidR="008074D1" w:rsidRPr="00167123" w:rsidRDefault="008074D1" w:rsidP="008074D1">
      <w:pPr>
        <w:spacing w:line="480" w:lineRule="auto"/>
        <w:jc w:val="both"/>
        <w:rPr>
          <w:rFonts w:ascii="Times New Roman" w:hAnsi="Times New Roman"/>
          <w:i/>
          <w:sz w:val="24"/>
          <w:szCs w:val="24"/>
        </w:rPr>
      </w:pPr>
      <w:r w:rsidRPr="00167123">
        <w:rPr>
          <w:rFonts w:ascii="Times New Roman" w:hAnsi="Times New Roman"/>
          <w:sz w:val="24"/>
          <w:szCs w:val="24"/>
        </w:rPr>
        <w:t>PW2 also stated that in one of the meetings</w:t>
      </w:r>
      <w:r w:rsidR="008D426F" w:rsidRPr="00167123">
        <w:rPr>
          <w:rFonts w:ascii="Times New Roman" w:hAnsi="Times New Roman"/>
          <w:sz w:val="24"/>
          <w:szCs w:val="24"/>
        </w:rPr>
        <w:t>,</w:t>
      </w:r>
      <w:r w:rsidRPr="00167123">
        <w:rPr>
          <w:rFonts w:ascii="Times New Roman" w:hAnsi="Times New Roman"/>
          <w:sz w:val="24"/>
          <w:szCs w:val="24"/>
        </w:rPr>
        <w:t xml:space="preserve"> figures were reconciled with Sunder Kaka and it was established that he had recouped his contribution. PW2 tendered in </w:t>
      </w:r>
      <w:r w:rsidRPr="00167123">
        <w:rPr>
          <w:rFonts w:ascii="Times New Roman" w:hAnsi="Times New Roman"/>
          <w:i/>
          <w:sz w:val="24"/>
          <w:szCs w:val="24"/>
        </w:rPr>
        <w:t>Exhibit P.5</w:t>
      </w:r>
      <w:r w:rsidRPr="00167123">
        <w:rPr>
          <w:rFonts w:ascii="Times New Roman" w:hAnsi="Times New Roman"/>
          <w:sz w:val="24"/>
          <w:szCs w:val="24"/>
        </w:rPr>
        <w:t xml:space="preserve"> a document with the figures, but it was </w:t>
      </w:r>
      <w:r w:rsidR="00AF16DC" w:rsidRPr="00167123">
        <w:rPr>
          <w:rFonts w:ascii="Times New Roman" w:hAnsi="Times New Roman"/>
          <w:sz w:val="24"/>
          <w:szCs w:val="24"/>
        </w:rPr>
        <w:t xml:space="preserve">later </w:t>
      </w:r>
      <w:r w:rsidRPr="00167123">
        <w:rPr>
          <w:rFonts w:ascii="Times New Roman" w:hAnsi="Times New Roman"/>
          <w:sz w:val="24"/>
          <w:szCs w:val="24"/>
        </w:rPr>
        <w:t xml:space="preserve">rebutted because </w:t>
      </w:r>
      <w:r w:rsidR="00AF16DC" w:rsidRPr="00167123">
        <w:rPr>
          <w:rFonts w:ascii="Times New Roman" w:hAnsi="Times New Roman"/>
          <w:sz w:val="24"/>
          <w:szCs w:val="24"/>
        </w:rPr>
        <w:t xml:space="preserve">she </w:t>
      </w:r>
      <w:r w:rsidRPr="00167123">
        <w:rPr>
          <w:rFonts w:ascii="Times New Roman" w:hAnsi="Times New Roman"/>
          <w:sz w:val="24"/>
          <w:szCs w:val="24"/>
        </w:rPr>
        <w:t xml:space="preserve">could not remember when the meeting took place and whether Sunder Kaka was present. </w:t>
      </w:r>
      <w:r w:rsidR="008D426F" w:rsidRPr="00167123">
        <w:rPr>
          <w:rFonts w:ascii="Times New Roman" w:hAnsi="Times New Roman"/>
          <w:sz w:val="24"/>
          <w:szCs w:val="24"/>
        </w:rPr>
        <w:t xml:space="preserve">The document </w:t>
      </w:r>
      <w:r w:rsidRPr="00167123">
        <w:rPr>
          <w:rFonts w:ascii="Times New Roman" w:hAnsi="Times New Roman"/>
          <w:sz w:val="24"/>
          <w:szCs w:val="24"/>
        </w:rPr>
        <w:t xml:space="preserve">also showed that the alleged accountability on </w:t>
      </w:r>
      <w:r w:rsidR="008D426F" w:rsidRPr="00167123">
        <w:rPr>
          <w:rFonts w:ascii="Times New Roman" w:hAnsi="Times New Roman"/>
          <w:sz w:val="24"/>
          <w:szCs w:val="24"/>
        </w:rPr>
        <w:t>it</w:t>
      </w:r>
      <w:r w:rsidRPr="00167123">
        <w:rPr>
          <w:rFonts w:ascii="Times New Roman" w:hAnsi="Times New Roman"/>
          <w:sz w:val="24"/>
          <w:szCs w:val="24"/>
        </w:rPr>
        <w:t xml:space="preserve"> started from </w:t>
      </w:r>
      <w:r w:rsidR="00AF16DC" w:rsidRPr="00167123">
        <w:rPr>
          <w:rFonts w:ascii="Times New Roman" w:hAnsi="Times New Roman"/>
          <w:sz w:val="24"/>
          <w:szCs w:val="24"/>
        </w:rPr>
        <w:t xml:space="preserve">way back in </w:t>
      </w:r>
      <w:r w:rsidRPr="00167123">
        <w:rPr>
          <w:rFonts w:ascii="Times New Roman" w:hAnsi="Times New Roman"/>
          <w:sz w:val="24"/>
          <w:szCs w:val="24"/>
        </w:rPr>
        <w:t xml:space="preserve">1993 yet Sunder Kaka </w:t>
      </w:r>
      <w:r w:rsidR="00AF16DC" w:rsidRPr="00167123">
        <w:rPr>
          <w:rFonts w:ascii="Times New Roman" w:hAnsi="Times New Roman"/>
          <w:sz w:val="24"/>
          <w:szCs w:val="24"/>
        </w:rPr>
        <w:t xml:space="preserve">was known to have </w:t>
      </w:r>
      <w:r w:rsidRPr="00167123">
        <w:rPr>
          <w:rFonts w:ascii="Times New Roman" w:hAnsi="Times New Roman"/>
          <w:sz w:val="24"/>
          <w:szCs w:val="24"/>
        </w:rPr>
        <w:t xml:space="preserve">started recouping the money </w:t>
      </w:r>
      <w:r w:rsidR="008D426F" w:rsidRPr="00167123">
        <w:rPr>
          <w:rFonts w:ascii="Times New Roman" w:hAnsi="Times New Roman"/>
          <w:sz w:val="24"/>
          <w:szCs w:val="24"/>
        </w:rPr>
        <w:t xml:space="preserve">from the premises on the suit land </w:t>
      </w:r>
      <w:r w:rsidRPr="00167123">
        <w:rPr>
          <w:rFonts w:ascii="Times New Roman" w:hAnsi="Times New Roman"/>
          <w:sz w:val="24"/>
          <w:szCs w:val="24"/>
        </w:rPr>
        <w:t xml:space="preserve">in 1994. </w:t>
      </w:r>
    </w:p>
    <w:p w:rsidR="008074D1" w:rsidRPr="00167123" w:rsidRDefault="008074D1" w:rsidP="008074D1">
      <w:pPr>
        <w:spacing w:line="480" w:lineRule="auto"/>
        <w:jc w:val="both"/>
        <w:rPr>
          <w:rFonts w:ascii="Times New Roman" w:hAnsi="Times New Roman"/>
          <w:sz w:val="24"/>
          <w:szCs w:val="24"/>
        </w:rPr>
      </w:pPr>
      <w:r w:rsidRPr="00167123">
        <w:rPr>
          <w:rFonts w:ascii="Times New Roman" w:hAnsi="Times New Roman"/>
          <w:sz w:val="24"/>
          <w:szCs w:val="24"/>
        </w:rPr>
        <w:t xml:space="preserve">For his part, DW1 testified that his late father and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agreed </w:t>
      </w:r>
      <w:r w:rsidRPr="00167123">
        <w:rPr>
          <w:rFonts w:ascii="Times New Roman" w:hAnsi="Times New Roman"/>
          <w:bCs/>
          <w:sz w:val="24"/>
          <w:szCs w:val="24"/>
        </w:rPr>
        <w:t xml:space="preserve">that his </w:t>
      </w:r>
      <w:r w:rsidR="008D426F" w:rsidRPr="00167123">
        <w:rPr>
          <w:rFonts w:ascii="Times New Roman" w:hAnsi="Times New Roman"/>
          <w:bCs/>
          <w:sz w:val="24"/>
          <w:szCs w:val="24"/>
        </w:rPr>
        <w:t xml:space="preserve">late </w:t>
      </w:r>
      <w:r w:rsidRPr="00167123">
        <w:rPr>
          <w:rFonts w:ascii="Times New Roman" w:hAnsi="Times New Roman"/>
          <w:bCs/>
          <w:sz w:val="24"/>
          <w:szCs w:val="24"/>
        </w:rPr>
        <w:t xml:space="preserve">father pays for the suit land because </w:t>
      </w:r>
      <w:r w:rsidR="002742A6" w:rsidRPr="00167123">
        <w:rPr>
          <w:rFonts w:ascii="Times New Roman" w:hAnsi="Times New Roman"/>
          <w:bCs/>
          <w:sz w:val="24"/>
          <w:szCs w:val="24"/>
        </w:rPr>
        <w:t xml:space="preserve">she </w:t>
      </w:r>
      <w:r w:rsidRPr="00167123">
        <w:rPr>
          <w:rFonts w:ascii="Times New Roman" w:hAnsi="Times New Roman"/>
          <w:bCs/>
          <w:sz w:val="24"/>
          <w:szCs w:val="24"/>
        </w:rPr>
        <w:t>could not raise the money to pay for it</w:t>
      </w:r>
      <w:r w:rsidR="008D426F" w:rsidRPr="00167123">
        <w:rPr>
          <w:rFonts w:ascii="Times New Roman" w:hAnsi="Times New Roman"/>
          <w:bCs/>
          <w:sz w:val="24"/>
          <w:szCs w:val="24"/>
        </w:rPr>
        <w:t>. That</w:t>
      </w:r>
      <w:r w:rsidRPr="00167123">
        <w:rPr>
          <w:rFonts w:ascii="Times New Roman" w:hAnsi="Times New Roman"/>
          <w:bCs/>
          <w:sz w:val="24"/>
          <w:szCs w:val="24"/>
        </w:rPr>
        <w:t xml:space="preserve"> </w:t>
      </w:r>
      <w:r w:rsidR="002742A6" w:rsidRPr="00167123">
        <w:rPr>
          <w:rFonts w:ascii="Times New Roman" w:hAnsi="Times New Roman"/>
          <w:bCs/>
          <w:sz w:val="24"/>
          <w:szCs w:val="24"/>
        </w:rPr>
        <w:t xml:space="preserve">having paid the money </w:t>
      </w:r>
      <w:r w:rsidRPr="00167123">
        <w:rPr>
          <w:rFonts w:ascii="Times New Roman" w:hAnsi="Times New Roman"/>
          <w:bCs/>
          <w:sz w:val="24"/>
          <w:szCs w:val="24"/>
        </w:rPr>
        <w:t xml:space="preserve">Sunder Kaka could own the suit land after that. Further, that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was to occupy part of the premises on the suit land as a tenant unless she paid the purchase price at an interest rate of 25% per annum. DW1 also stated that his </w:t>
      </w:r>
      <w:r w:rsidR="002742A6" w:rsidRPr="00167123">
        <w:rPr>
          <w:rFonts w:ascii="Times New Roman" w:hAnsi="Times New Roman"/>
          <w:sz w:val="24"/>
          <w:szCs w:val="24"/>
        </w:rPr>
        <w:t xml:space="preserve">late </w:t>
      </w:r>
      <w:r w:rsidRPr="00167123">
        <w:rPr>
          <w:rFonts w:ascii="Times New Roman" w:hAnsi="Times New Roman"/>
          <w:sz w:val="24"/>
          <w:szCs w:val="24"/>
        </w:rPr>
        <w:t>father paid 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installment of </w:t>
      </w:r>
      <w:proofErr w:type="spellStart"/>
      <w:r w:rsidRPr="00167123">
        <w:rPr>
          <w:rFonts w:ascii="Times New Roman" w:hAnsi="Times New Roman"/>
          <w:sz w:val="24"/>
          <w:szCs w:val="24"/>
        </w:rPr>
        <w:t>Shs</w:t>
      </w:r>
      <w:proofErr w:type="spellEnd"/>
      <w:r w:rsidRPr="00167123">
        <w:rPr>
          <w:rFonts w:ascii="Times New Roman" w:hAnsi="Times New Roman"/>
          <w:sz w:val="24"/>
          <w:szCs w:val="24"/>
        </w:rPr>
        <w:t xml:space="preserve">. 4 million by </w:t>
      </w:r>
      <w:proofErr w:type="spellStart"/>
      <w:r w:rsidRPr="00167123">
        <w:rPr>
          <w:rFonts w:ascii="Times New Roman" w:hAnsi="Times New Roman"/>
          <w:sz w:val="24"/>
          <w:szCs w:val="24"/>
        </w:rPr>
        <w:t>cheque</w:t>
      </w:r>
      <w:proofErr w:type="spellEnd"/>
      <w:r w:rsidRPr="00167123">
        <w:rPr>
          <w:rFonts w:ascii="Times New Roman" w:hAnsi="Times New Roman"/>
          <w:sz w:val="24"/>
          <w:szCs w:val="24"/>
        </w:rPr>
        <w:t xml:space="preserve"> of Greenland Bank on 18/5/1993 which was duly acknowledged by the vendor Dr. </w:t>
      </w:r>
      <w:proofErr w:type="spellStart"/>
      <w:r w:rsidRPr="00167123">
        <w:rPr>
          <w:rFonts w:ascii="Times New Roman" w:hAnsi="Times New Roman"/>
          <w:sz w:val="24"/>
          <w:szCs w:val="24"/>
        </w:rPr>
        <w:t>Lumu</w:t>
      </w:r>
      <w:proofErr w:type="spellEnd"/>
      <w:r w:rsidRPr="00167123">
        <w:rPr>
          <w:rFonts w:ascii="Times New Roman" w:hAnsi="Times New Roman"/>
          <w:sz w:val="24"/>
          <w:szCs w:val="24"/>
        </w:rPr>
        <w:t xml:space="preserve">. DW1 also produced </w:t>
      </w:r>
      <w:r w:rsidR="002742A6" w:rsidRPr="00167123">
        <w:rPr>
          <w:rFonts w:ascii="Times New Roman" w:hAnsi="Times New Roman"/>
          <w:sz w:val="24"/>
          <w:szCs w:val="24"/>
        </w:rPr>
        <w:t xml:space="preserve">in evidence </w:t>
      </w:r>
      <w:r w:rsidRPr="00167123">
        <w:rPr>
          <w:rFonts w:ascii="Times New Roman" w:hAnsi="Times New Roman"/>
          <w:sz w:val="24"/>
          <w:szCs w:val="24"/>
        </w:rPr>
        <w:t xml:space="preserve">other receipts marked </w:t>
      </w:r>
      <w:r w:rsidRPr="00167123">
        <w:rPr>
          <w:rFonts w:ascii="Times New Roman" w:hAnsi="Times New Roman"/>
          <w:i/>
          <w:sz w:val="24"/>
          <w:szCs w:val="24"/>
        </w:rPr>
        <w:t>Exhibit D.2, D.3, D.4 and D.5</w:t>
      </w:r>
      <w:r w:rsidR="002742A6" w:rsidRPr="00167123">
        <w:rPr>
          <w:rFonts w:ascii="Times New Roman" w:hAnsi="Times New Roman"/>
          <w:sz w:val="24"/>
          <w:szCs w:val="24"/>
        </w:rPr>
        <w:t xml:space="preserve"> respectively.</w:t>
      </w:r>
    </w:p>
    <w:p w:rsidR="008074D1" w:rsidRPr="00167123" w:rsidRDefault="008074D1" w:rsidP="008074D1">
      <w:pPr>
        <w:spacing w:line="480" w:lineRule="auto"/>
        <w:jc w:val="both"/>
        <w:rPr>
          <w:rFonts w:ascii="Times New Roman" w:hAnsi="Times New Roman"/>
          <w:sz w:val="24"/>
          <w:szCs w:val="24"/>
        </w:rPr>
      </w:pPr>
      <w:r w:rsidRPr="00167123">
        <w:rPr>
          <w:rFonts w:ascii="Times New Roman" w:hAnsi="Times New Roman"/>
          <w:sz w:val="24"/>
          <w:szCs w:val="24"/>
        </w:rPr>
        <w:t xml:space="preserve">DW2 </w:t>
      </w:r>
      <w:r w:rsidR="008D426F" w:rsidRPr="00167123">
        <w:rPr>
          <w:rFonts w:ascii="Times New Roman" w:hAnsi="Times New Roman"/>
          <w:sz w:val="24"/>
          <w:szCs w:val="24"/>
        </w:rPr>
        <w:t xml:space="preserve">who testified for the defendants </w:t>
      </w:r>
      <w:r w:rsidRPr="00167123">
        <w:rPr>
          <w:rFonts w:ascii="Times New Roman" w:hAnsi="Times New Roman"/>
          <w:sz w:val="24"/>
          <w:szCs w:val="24"/>
        </w:rPr>
        <w:t xml:space="preserve">stated that in 1993 the late </w:t>
      </w:r>
      <w:r w:rsidR="002742A6" w:rsidRPr="00167123">
        <w:rPr>
          <w:rFonts w:ascii="Times New Roman" w:hAnsi="Times New Roman"/>
          <w:sz w:val="24"/>
          <w:szCs w:val="24"/>
        </w:rPr>
        <w:t xml:space="preserve">Sunder </w:t>
      </w:r>
      <w:r w:rsidRPr="00167123">
        <w:rPr>
          <w:rFonts w:ascii="Times New Roman" w:hAnsi="Times New Roman"/>
          <w:sz w:val="24"/>
          <w:szCs w:val="24"/>
        </w:rPr>
        <w:t xml:space="preserve">Kaka instructed him to prepare two </w:t>
      </w:r>
      <w:proofErr w:type="spellStart"/>
      <w:r w:rsidRPr="00167123">
        <w:rPr>
          <w:rFonts w:ascii="Times New Roman" w:hAnsi="Times New Roman"/>
          <w:sz w:val="24"/>
          <w:szCs w:val="24"/>
        </w:rPr>
        <w:t>cheques</w:t>
      </w:r>
      <w:proofErr w:type="spellEnd"/>
      <w:r w:rsidRPr="00167123">
        <w:rPr>
          <w:rFonts w:ascii="Times New Roman" w:hAnsi="Times New Roman"/>
          <w:sz w:val="24"/>
          <w:szCs w:val="24"/>
        </w:rPr>
        <w:t xml:space="preserve"> in the names of Dr. </w:t>
      </w:r>
      <w:proofErr w:type="spellStart"/>
      <w:r w:rsidRPr="00167123">
        <w:rPr>
          <w:rFonts w:ascii="Times New Roman" w:hAnsi="Times New Roman"/>
          <w:sz w:val="24"/>
          <w:szCs w:val="24"/>
        </w:rPr>
        <w:t>Lumu</w:t>
      </w:r>
      <w:proofErr w:type="spellEnd"/>
      <w:r w:rsidRPr="00167123">
        <w:rPr>
          <w:rFonts w:ascii="Times New Roman" w:hAnsi="Times New Roman"/>
          <w:sz w:val="24"/>
          <w:szCs w:val="24"/>
        </w:rPr>
        <w:t xml:space="preserve"> </w:t>
      </w:r>
      <w:r w:rsidR="002742A6" w:rsidRPr="00167123">
        <w:rPr>
          <w:rFonts w:ascii="Times New Roman" w:hAnsi="Times New Roman"/>
          <w:sz w:val="24"/>
          <w:szCs w:val="24"/>
        </w:rPr>
        <w:t>for</w:t>
      </w:r>
      <w:r w:rsidRPr="00167123">
        <w:rPr>
          <w:rFonts w:ascii="Times New Roman" w:hAnsi="Times New Roman"/>
          <w:sz w:val="24"/>
          <w:szCs w:val="24"/>
        </w:rPr>
        <w:t xml:space="preserve"> </w:t>
      </w:r>
      <w:proofErr w:type="spellStart"/>
      <w:r w:rsidRPr="00167123">
        <w:rPr>
          <w:rFonts w:ascii="Times New Roman" w:hAnsi="Times New Roman"/>
          <w:sz w:val="24"/>
          <w:szCs w:val="24"/>
        </w:rPr>
        <w:t>Shs</w:t>
      </w:r>
      <w:proofErr w:type="spellEnd"/>
      <w:r w:rsidRPr="00167123">
        <w:rPr>
          <w:rFonts w:ascii="Times New Roman" w:hAnsi="Times New Roman"/>
          <w:sz w:val="24"/>
          <w:szCs w:val="24"/>
        </w:rPr>
        <w:t xml:space="preserve">. 2 million each drawn on Greenland Bank. That the late Kaka informed him that he was purchasing Dr. </w:t>
      </w:r>
      <w:proofErr w:type="spellStart"/>
      <w:r w:rsidRPr="00167123">
        <w:rPr>
          <w:rFonts w:ascii="Times New Roman" w:hAnsi="Times New Roman"/>
          <w:sz w:val="24"/>
          <w:szCs w:val="24"/>
        </w:rPr>
        <w:t>Lumu’s</w:t>
      </w:r>
      <w:proofErr w:type="spellEnd"/>
      <w:r w:rsidRPr="00167123">
        <w:rPr>
          <w:rFonts w:ascii="Times New Roman" w:hAnsi="Times New Roman"/>
          <w:sz w:val="24"/>
          <w:szCs w:val="24"/>
        </w:rPr>
        <w:t xml:space="preserve"> property through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who had failed to raise the </w:t>
      </w:r>
      <w:r w:rsidR="008D426F" w:rsidRPr="00167123">
        <w:rPr>
          <w:rFonts w:ascii="Times New Roman" w:hAnsi="Times New Roman"/>
          <w:sz w:val="24"/>
          <w:szCs w:val="24"/>
        </w:rPr>
        <w:t>purchase price.</w:t>
      </w:r>
      <w:r w:rsidRPr="00167123">
        <w:rPr>
          <w:rFonts w:ascii="Times New Roman" w:hAnsi="Times New Roman"/>
          <w:sz w:val="24"/>
          <w:szCs w:val="24"/>
        </w:rPr>
        <w:t xml:space="preserve"> </w:t>
      </w:r>
    </w:p>
    <w:p w:rsidR="008074D1" w:rsidRPr="00167123" w:rsidRDefault="008074D1" w:rsidP="008074D1">
      <w:pPr>
        <w:spacing w:line="480" w:lineRule="auto"/>
        <w:jc w:val="both"/>
        <w:rPr>
          <w:rFonts w:ascii="Times New Roman" w:hAnsi="Times New Roman"/>
          <w:sz w:val="24"/>
          <w:szCs w:val="24"/>
        </w:rPr>
      </w:pPr>
      <w:r w:rsidRPr="00167123">
        <w:rPr>
          <w:rFonts w:ascii="Times New Roman" w:hAnsi="Times New Roman"/>
          <w:sz w:val="24"/>
          <w:szCs w:val="24"/>
        </w:rPr>
        <w:t>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 also adduced in evidence letter </w:t>
      </w:r>
      <w:r w:rsidRPr="00167123">
        <w:rPr>
          <w:rFonts w:ascii="Times New Roman" w:hAnsi="Times New Roman"/>
          <w:i/>
          <w:sz w:val="24"/>
          <w:szCs w:val="24"/>
        </w:rPr>
        <w:t>Exhibit D.6</w:t>
      </w:r>
      <w:r w:rsidRPr="00167123">
        <w:rPr>
          <w:rFonts w:ascii="Times New Roman" w:hAnsi="Times New Roman"/>
          <w:sz w:val="24"/>
          <w:szCs w:val="24"/>
        </w:rPr>
        <w:t xml:space="preserve"> from </w:t>
      </w:r>
      <w:r w:rsidRPr="00167123">
        <w:rPr>
          <w:rFonts w:ascii="Times New Roman" w:hAnsi="Times New Roman"/>
          <w:i/>
          <w:sz w:val="24"/>
          <w:szCs w:val="24"/>
        </w:rPr>
        <w:t xml:space="preserve">M/s </w:t>
      </w:r>
      <w:proofErr w:type="spellStart"/>
      <w:r w:rsidRPr="00167123">
        <w:rPr>
          <w:rFonts w:ascii="Times New Roman" w:hAnsi="Times New Roman"/>
          <w:i/>
          <w:sz w:val="24"/>
          <w:szCs w:val="24"/>
        </w:rPr>
        <w:t>Sendege</w:t>
      </w:r>
      <w:proofErr w:type="spellEnd"/>
      <w:r w:rsidRPr="00167123">
        <w:rPr>
          <w:rFonts w:ascii="Times New Roman" w:hAnsi="Times New Roman"/>
          <w:i/>
          <w:sz w:val="24"/>
          <w:szCs w:val="24"/>
        </w:rPr>
        <w:t xml:space="preserve">, </w:t>
      </w:r>
      <w:proofErr w:type="spellStart"/>
      <w:r w:rsidRPr="00167123">
        <w:rPr>
          <w:rFonts w:ascii="Times New Roman" w:hAnsi="Times New Roman"/>
          <w:i/>
          <w:sz w:val="24"/>
          <w:szCs w:val="24"/>
        </w:rPr>
        <w:t>Senyondo</w:t>
      </w:r>
      <w:proofErr w:type="spellEnd"/>
      <w:r w:rsidRPr="00167123">
        <w:rPr>
          <w:rFonts w:ascii="Times New Roman" w:hAnsi="Times New Roman"/>
          <w:i/>
          <w:sz w:val="24"/>
          <w:szCs w:val="24"/>
        </w:rPr>
        <w:t xml:space="preserve"> &amp; Co. Advocates</w:t>
      </w:r>
      <w:r w:rsidRPr="00167123">
        <w:rPr>
          <w:rFonts w:ascii="Times New Roman" w:hAnsi="Times New Roman"/>
          <w:sz w:val="24"/>
          <w:szCs w:val="24"/>
        </w:rPr>
        <w:t xml:space="preserve"> dated 5/1/2001 addressed to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w:t>
      </w:r>
      <w:r w:rsidR="00313B6C" w:rsidRPr="00167123">
        <w:rPr>
          <w:rFonts w:ascii="Times New Roman" w:hAnsi="Times New Roman"/>
          <w:sz w:val="24"/>
          <w:szCs w:val="24"/>
        </w:rPr>
        <w:t>Its</w:t>
      </w:r>
      <w:r w:rsidRPr="00167123">
        <w:rPr>
          <w:rFonts w:ascii="Times New Roman" w:hAnsi="Times New Roman"/>
          <w:sz w:val="24"/>
          <w:szCs w:val="24"/>
        </w:rPr>
        <w:t xml:space="preserve"> content</w:t>
      </w:r>
      <w:r w:rsidR="008D426F" w:rsidRPr="00167123">
        <w:rPr>
          <w:rFonts w:ascii="Times New Roman" w:hAnsi="Times New Roman"/>
          <w:sz w:val="24"/>
          <w:szCs w:val="24"/>
        </w:rPr>
        <w:t>s are t</w:t>
      </w:r>
      <w:r w:rsidRPr="00167123">
        <w:rPr>
          <w:rFonts w:ascii="Times New Roman" w:hAnsi="Times New Roman"/>
          <w:sz w:val="24"/>
          <w:szCs w:val="24"/>
        </w:rPr>
        <w:t xml:space="preserve">o the effect that the lawyers </w:t>
      </w:r>
      <w:r w:rsidRPr="00167123">
        <w:rPr>
          <w:rFonts w:ascii="Times New Roman" w:hAnsi="Times New Roman"/>
          <w:sz w:val="24"/>
          <w:szCs w:val="24"/>
        </w:rPr>
        <w:lastRenderedPageBreak/>
        <w:t xml:space="preserve">were acting on behalf of Sunder Kaka and reminded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that she had failed to raise a deposit of </w:t>
      </w:r>
      <w:proofErr w:type="spellStart"/>
      <w:r w:rsidRPr="00167123">
        <w:rPr>
          <w:rFonts w:ascii="Times New Roman" w:hAnsi="Times New Roman"/>
          <w:sz w:val="24"/>
          <w:szCs w:val="24"/>
        </w:rPr>
        <w:t>Shs</w:t>
      </w:r>
      <w:proofErr w:type="spellEnd"/>
      <w:r w:rsidRPr="00167123">
        <w:rPr>
          <w:rFonts w:ascii="Times New Roman" w:hAnsi="Times New Roman"/>
          <w:sz w:val="24"/>
          <w:szCs w:val="24"/>
        </w:rPr>
        <w:t xml:space="preserve">. 8 million to Dr. </w:t>
      </w:r>
      <w:proofErr w:type="spellStart"/>
      <w:r w:rsidRPr="00167123">
        <w:rPr>
          <w:rFonts w:ascii="Times New Roman" w:hAnsi="Times New Roman"/>
          <w:sz w:val="24"/>
          <w:szCs w:val="24"/>
        </w:rPr>
        <w:t>Lumu</w:t>
      </w:r>
      <w:proofErr w:type="spellEnd"/>
      <w:r w:rsidRPr="00167123">
        <w:rPr>
          <w:rFonts w:ascii="Times New Roman" w:hAnsi="Times New Roman"/>
          <w:sz w:val="24"/>
          <w:szCs w:val="24"/>
        </w:rPr>
        <w:t xml:space="preserve"> and as a result entered into an arrangement with Sunder Kaka to pay the amount which she would repay </w:t>
      </w:r>
      <w:r w:rsidR="008D426F" w:rsidRPr="00167123">
        <w:rPr>
          <w:rFonts w:ascii="Times New Roman" w:hAnsi="Times New Roman"/>
          <w:sz w:val="24"/>
          <w:szCs w:val="24"/>
        </w:rPr>
        <w:t xml:space="preserve">to Kaka </w:t>
      </w:r>
      <w:r w:rsidRPr="00167123">
        <w:rPr>
          <w:rFonts w:ascii="Times New Roman" w:hAnsi="Times New Roman"/>
          <w:sz w:val="24"/>
          <w:szCs w:val="24"/>
        </w:rPr>
        <w:t>with an interest of 25% per annum. The letter goes on to state that the arrangement would see Sunder Kaka manage the property and get repaid from the rent collections. The l</w:t>
      </w:r>
      <w:r w:rsidR="008D426F" w:rsidRPr="00167123">
        <w:rPr>
          <w:rFonts w:ascii="Times New Roman" w:hAnsi="Times New Roman"/>
          <w:sz w:val="24"/>
          <w:szCs w:val="24"/>
        </w:rPr>
        <w:t>e</w:t>
      </w:r>
      <w:r w:rsidRPr="00167123">
        <w:rPr>
          <w:rFonts w:ascii="Times New Roman" w:hAnsi="Times New Roman"/>
          <w:sz w:val="24"/>
          <w:szCs w:val="24"/>
        </w:rPr>
        <w:t xml:space="preserve">tter </w:t>
      </w:r>
      <w:r w:rsidR="008D426F" w:rsidRPr="00167123">
        <w:rPr>
          <w:rFonts w:ascii="Times New Roman" w:hAnsi="Times New Roman"/>
          <w:sz w:val="24"/>
          <w:szCs w:val="24"/>
        </w:rPr>
        <w:t xml:space="preserve">further </w:t>
      </w:r>
      <w:r w:rsidRPr="00167123">
        <w:rPr>
          <w:rFonts w:ascii="Times New Roman" w:hAnsi="Times New Roman"/>
          <w:sz w:val="24"/>
          <w:szCs w:val="24"/>
        </w:rPr>
        <w:t>inform</w:t>
      </w:r>
      <w:r w:rsidR="008D426F" w:rsidRPr="00167123">
        <w:rPr>
          <w:rFonts w:ascii="Times New Roman" w:hAnsi="Times New Roman"/>
          <w:sz w:val="24"/>
          <w:szCs w:val="24"/>
        </w:rPr>
        <w:t>ed</w:t>
      </w:r>
      <w:r w:rsidRPr="00167123">
        <w:rPr>
          <w:rFonts w:ascii="Times New Roman" w:hAnsi="Times New Roman"/>
          <w:sz w:val="24"/>
          <w:szCs w:val="24"/>
        </w:rPr>
        <w:t xml:space="preserve">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that the plaintiff now was interfering in the rent collections telling tenants to stop paying rent. 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 relied on this letter as proof that the late Sunder Kaka had purchased the suit property.</w:t>
      </w:r>
    </w:p>
    <w:p w:rsidR="00710FFD" w:rsidRPr="00167123" w:rsidRDefault="008D426F" w:rsidP="00950B74">
      <w:pPr>
        <w:spacing w:line="480" w:lineRule="auto"/>
        <w:jc w:val="both"/>
        <w:rPr>
          <w:rFonts w:ascii="Times New Roman" w:hAnsi="Times New Roman"/>
          <w:sz w:val="24"/>
          <w:szCs w:val="24"/>
        </w:rPr>
      </w:pPr>
      <w:r w:rsidRPr="00167123">
        <w:rPr>
          <w:rFonts w:ascii="Times New Roman" w:hAnsi="Times New Roman"/>
          <w:i/>
          <w:sz w:val="24"/>
          <w:szCs w:val="24"/>
        </w:rPr>
        <w:t>Exhibit P</w:t>
      </w:r>
      <w:r w:rsidR="00AE3203" w:rsidRPr="00167123">
        <w:rPr>
          <w:rFonts w:ascii="Times New Roman" w:hAnsi="Times New Roman"/>
          <w:i/>
          <w:sz w:val="24"/>
          <w:szCs w:val="24"/>
        </w:rPr>
        <w:t>1</w:t>
      </w:r>
      <w:r w:rsidR="00AE3203" w:rsidRPr="00167123">
        <w:rPr>
          <w:rFonts w:ascii="Times New Roman" w:hAnsi="Times New Roman"/>
          <w:sz w:val="24"/>
          <w:szCs w:val="24"/>
        </w:rPr>
        <w:t>, the</w:t>
      </w:r>
      <w:r w:rsidR="005413B1" w:rsidRPr="00167123">
        <w:rPr>
          <w:rFonts w:ascii="Times New Roman" w:hAnsi="Times New Roman"/>
          <w:sz w:val="24"/>
          <w:szCs w:val="24"/>
        </w:rPr>
        <w:t xml:space="preserve"> </w:t>
      </w:r>
      <w:r w:rsidR="00710FFD" w:rsidRPr="00167123">
        <w:rPr>
          <w:rFonts w:ascii="Times New Roman" w:hAnsi="Times New Roman"/>
          <w:sz w:val="24"/>
          <w:szCs w:val="24"/>
        </w:rPr>
        <w:t>purchase</w:t>
      </w:r>
      <w:r w:rsidR="005413B1" w:rsidRPr="00167123">
        <w:rPr>
          <w:rFonts w:ascii="Times New Roman" w:hAnsi="Times New Roman"/>
          <w:sz w:val="24"/>
          <w:szCs w:val="24"/>
        </w:rPr>
        <w:t xml:space="preserve"> agreement</w:t>
      </w:r>
      <w:r w:rsidR="00AE3203" w:rsidRPr="00167123">
        <w:rPr>
          <w:rFonts w:ascii="Times New Roman" w:hAnsi="Times New Roman"/>
          <w:sz w:val="24"/>
          <w:szCs w:val="24"/>
        </w:rPr>
        <w:t xml:space="preserve">, </w:t>
      </w:r>
      <w:r w:rsidR="00710FFD" w:rsidRPr="00167123">
        <w:rPr>
          <w:rFonts w:ascii="Times New Roman" w:hAnsi="Times New Roman"/>
          <w:sz w:val="24"/>
          <w:szCs w:val="24"/>
        </w:rPr>
        <w:t xml:space="preserve">clearly </w:t>
      </w:r>
      <w:r w:rsidR="00AE3203" w:rsidRPr="00167123">
        <w:rPr>
          <w:rFonts w:ascii="Times New Roman" w:hAnsi="Times New Roman"/>
          <w:sz w:val="24"/>
          <w:szCs w:val="24"/>
        </w:rPr>
        <w:t>show</w:t>
      </w:r>
      <w:r w:rsidR="007D1BE3" w:rsidRPr="00167123">
        <w:rPr>
          <w:rFonts w:ascii="Times New Roman" w:hAnsi="Times New Roman"/>
          <w:sz w:val="24"/>
          <w:szCs w:val="24"/>
        </w:rPr>
        <w:t>s</w:t>
      </w:r>
      <w:r w:rsidR="00AE3203" w:rsidRPr="00167123">
        <w:rPr>
          <w:rFonts w:ascii="Times New Roman" w:hAnsi="Times New Roman"/>
          <w:sz w:val="24"/>
          <w:szCs w:val="24"/>
        </w:rPr>
        <w:t xml:space="preserve"> the </w:t>
      </w:r>
      <w:r w:rsidR="008074D1" w:rsidRPr="00167123">
        <w:rPr>
          <w:rFonts w:ascii="Times New Roman" w:hAnsi="Times New Roman"/>
          <w:sz w:val="24"/>
          <w:szCs w:val="24"/>
        </w:rPr>
        <w:t xml:space="preserve">vender of the </w:t>
      </w:r>
      <w:r w:rsidR="007D1BE3" w:rsidRPr="00167123">
        <w:rPr>
          <w:rFonts w:ascii="Times New Roman" w:hAnsi="Times New Roman"/>
          <w:sz w:val="24"/>
          <w:szCs w:val="24"/>
        </w:rPr>
        <w:t xml:space="preserve">suit land </w:t>
      </w:r>
      <w:r w:rsidR="00AE3203" w:rsidRPr="00167123">
        <w:rPr>
          <w:rFonts w:ascii="Times New Roman" w:hAnsi="Times New Roman"/>
          <w:sz w:val="24"/>
          <w:szCs w:val="24"/>
        </w:rPr>
        <w:t xml:space="preserve">as </w:t>
      </w:r>
      <w:r w:rsidR="005413B1" w:rsidRPr="00167123">
        <w:rPr>
          <w:rFonts w:ascii="Times New Roman" w:hAnsi="Times New Roman"/>
          <w:sz w:val="24"/>
          <w:szCs w:val="24"/>
        </w:rPr>
        <w:t xml:space="preserve">Dr. </w:t>
      </w:r>
      <w:proofErr w:type="spellStart"/>
      <w:r w:rsidR="007D1BE3" w:rsidRPr="00167123">
        <w:rPr>
          <w:rFonts w:ascii="Times New Roman" w:hAnsi="Times New Roman"/>
          <w:sz w:val="24"/>
          <w:szCs w:val="24"/>
        </w:rPr>
        <w:t>Lumu</w:t>
      </w:r>
      <w:proofErr w:type="spellEnd"/>
      <w:r w:rsidR="007D1BE3" w:rsidRPr="00167123">
        <w:rPr>
          <w:rFonts w:ascii="Times New Roman" w:hAnsi="Times New Roman"/>
          <w:sz w:val="24"/>
          <w:szCs w:val="24"/>
        </w:rPr>
        <w:t xml:space="preserve"> and</w:t>
      </w:r>
      <w:r w:rsidR="008074D1" w:rsidRPr="00167123">
        <w:rPr>
          <w:rFonts w:ascii="Times New Roman" w:hAnsi="Times New Roman"/>
          <w:sz w:val="24"/>
          <w:szCs w:val="24"/>
        </w:rPr>
        <w:t xml:space="preserve"> </w:t>
      </w:r>
      <w:r w:rsidR="007D1BE3" w:rsidRPr="00167123">
        <w:rPr>
          <w:rFonts w:ascii="Times New Roman" w:hAnsi="Times New Roman"/>
          <w:sz w:val="24"/>
          <w:szCs w:val="24"/>
        </w:rPr>
        <w:t xml:space="preserve">the </w:t>
      </w:r>
      <w:r w:rsidR="008074D1" w:rsidRPr="00167123">
        <w:rPr>
          <w:rFonts w:ascii="Times New Roman" w:hAnsi="Times New Roman"/>
          <w:sz w:val="24"/>
          <w:szCs w:val="24"/>
        </w:rPr>
        <w:t>purchase</w:t>
      </w:r>
      <w:r w:rsidR="007D1BE3" w:rsidRPr="00167123">
        <w:rPr>
          <w:rFonts w:ascii="Times New Roman" w:hAnsi="Times New Roman"/>
          <w:sz w:val="24"/>
          <w:szCs w:val="24"/>
        </w:rPr>
        <w:t xml:space="preserve">r </w:t>
      </w:r>
      <w:r w:rsidR="008074D1" w:rsidRPr="00167123">
        <w:rPr>
          <w:rFonts w:ascii="Times New Roman" w:hAnsi="Times New Roman"/>
          <w:sz w:val="24"/>
          <w:szCs w:val="24"/>
        </w:rPr>
        <w:t>as</w:t>
      </w:r>
      <w:r w:rsidR="005413B1" w:rsidRPr="00167123">
        <w:rPr>
          <w:rFonts w:ascii="Times New Roman" w:hAnsi="Times New Roman"/>
          <w:sz w:val="24"/>
          <w:szCs w:val="24"/>
        </w:rPr>
        <w:t xml:space="preserve"> </w:t>
      </w:r>
      <w:proofErr w:type="spellStart"/>
      <w:r w:rsidR="005413B1" w:rsidRPr="00167123">
        <w:rPr>
          <w:rFonts w:ascii="Times New Roman" w:hAnsi="Times New Roman"/>
          <w:sz w:val="24"/>
          <w:szCs w:val="24"/>
        </w:rPr>
        <w:t>Mwana</w:t>
      </w:r>
      <w:proofErr w:type="spellEnd"/>
      <w:r w:rsidR="00AE3203" w:rsidRPr="00167123">
        <w:rPr>
          <w:rFonts w:ascii="Times New Roman" w:hAnsi="Times New Roman"/>
          <w:sz w:val="24"/>
          <w:szCs w:val="24"/>
        </w:rPr>
        <w:t xml:space="preserve"> </w:t>
      </w:r>
      <w:proofErr w:type="spellStart"/>
      <w:r w:rsidR="00AE3203" w:rsidRPr="00167123">
        <w:rPr>
          <w:rFonts w:ascii="Times New Roman" w:hAnsi="Times New Roman"/>
          <w:sz w:val="24"/>
          <w:szCs w:val="24"/>
        </w:rPr>
        <w:t>I</w:t>
      </w:r>
      <w:r w:rsidR="005413B1" w:rsidRPr="00167123">
        <w:rPr>
          <w:rFonts w:ascii="Times New Roman" w:hAnsi="Times New Roman"/>
          <w:sz w:val="24"/>
          <w:szCs w:val="24"/>
        </w:rPr>
        <w:t>sha</w:t>
      </w:r>
      <w:proofErr w:type="spellEnd"/>
      <w:r w:rsidR="00302FD6" w:rsidRPr="00167123">
        <w:rPr>
          <w:rFonts w:ascii="Times New Roman" w:hAnsi="Times New Roman"/>
          <w:sz w:val="24"/>
          <w:szCs w:val="24"/>
        </w:rPr>
        <w:t>. Sunder Kaka is not mentioned anywhere in the agreement</w:t>
      </w:r>
      <w:r w:rsidR="00307BE9" w:rsidRPr="00167123">
        <w:rPr>
          <w:rFonts w:ascii="Times New Roman" w:hAnsi="Times New Roman"/>
          <w:sz w:val="24"/>
          <w:szCs w:val="24"/>
        </w:rPr>
        <w:t xml:space="preserve">. The only </w:t>
      </w:r>
      <w:r w:rsidR="007D1BE3" w:rsidRPr="00167123">
        <w:rPr>
          <w:rFonts w:ascii="Times New Roman" w:hAnsi="Times New Roman"/>
          <w:sz w:val="24"/>
          <w:szCs w:val="24"/>
        </w:rPr>
        <w:t>instance Sunder Kaka</w:t>
      </w:r>
      <w:r w:rsidR="004C354E" w:rsidRPr="00167123">
        <w:rPr>
          <w:rFonts w:ascii="Times New Roman" w:hAnsi="Times New Roman"/>
          <w:sz w:val="24"/>
          <w:szCs w:val="24"/>
        </w:rPr>
        <w:t>’s name came</w:t>
      </w:r>
      <w:r w:rsidR="00DE40CA" w:rsidRPr="00167123">
        <w:rPr>
          <w:rFonts w:ascii="Times New Roman" w:hAnsi="Times New Roman"/>
          <w:sz w:val="24"/>
          <w:szCs w:val="24"/>
        </w:rPr>
        <w:t xml:space="preserve"> up </w:t>
      </w:r>
      <w:r w:rsidR="004C354E" w:rsidRPr="00167123">
        <w:rPr>
          <w:rFonts w:ascii="Times New Roman" w:hAnsi="Times New Roman"/>
          <w:sz w:val="24"/>
          <w:szCs w:val="24"/>
        </w:rPr>
        <w:t>wa</w:t>
      </w:r>
      <w:r w:rsidR="00307BE9" w:rsidRPr="00167123">
        <w:rPr>
          <w:rFonts w:ascii="Times New Roman" w:hAnsi="Times New Roman"/>
          <w:sz w:val="24"/>
          <w:szCs w:val="24"/>
        </w:rPr>
        <w:t xml:space="preserve">s </w:t>
      </w:r>
      <w:r w:rsidR="007D1BE3" w:rsidRPr="00167123">
        <w:rPr>
          <w:rFonts w:ascii="Times New Roman" w:hAnsi="Times New Roman"/>
          <w:sz w:val="24"/>
          <w:szCs w:val="24"/>
        </w:rPr>
        <w:t xml:space="preserve">in the evidence on both sides </w:t>
      </w:r>
      <w:r w:rsidR="00307BE9" w:rsidRPr="00167123">
        <w:rPr>
          <w:rFonts w:ascii="Times New Roman" w:hAnsi="Times New Roman"/>
          <w:sz w:val="24"/>
          <w:szCs w:val="24"/>
        </w:rPr>
        <w:t xml:space="preserve">that he contributed to the purchase price </w:t>
      </w:r>
      <w:r w:rsidR="007D1BE3" w:rsidRPr="00167123">
        <w:rPr>
          <w:rFonts w:ascii="Times New Roman" w:hAnsi="Times New Roman"/>
          <w:sz w:val="24"/>
          <w:szCs w:val="24"/>
        </w:rPr>
        <w:t xml:space="preserve">in an arrangement with </w:t>
      </w:r>
      <w:proofErr w:type="spellStart"/>
      <w:r w:rsidR="007D1BE3" w:rsidRPr="00167123">
        <w:rPr>
          <w:rFonts w:ascii="Times New Roman" w:hAnsi="Times New Roman"/>
          <w:sz w:val="24"/>
          <w:szCs w:val="24"/>
        </w:rPr>
        <w:t>Mwana</w:t>
      </w:r>
      <w:proofErr w:type="spellEnd"/>
      <w:r w:rsidR="007D1BE3" w:rsidRPr="00167123">
        <w:rPr>
          <w:rFonts w:ascii="Times New Roman" w:hAnsi="Times New Roman"/>
          <w:sz w:val="24"/>
          <w:szCs w:val="24"/>
        </w:rPr>
        <w:t xml:space="preserve"> </w:t>
      </w:r>
      <w:proofErr w:type="spellStart"/>
      <w:r w:rsidR="007D1BE3" w:rsidRPr="00167123">
        <w:rPr>
          <w:rFonts w:ascii="Times New Roman" w:hAnsi="Times New Roman"/>
          <w:sz w:val="24"/>
          <w:szCs w:val="24"/>
        </w:rPr>
        <w:t>Isha</w:t>
      </w:r>
      <w:proofErr w:type="spellEnd"/>
      <w:r w:rsidR="007D1BE3" w:rsidRPr="00167123">
        <w:rPr>
          <w:rFonts w:ascii="Times New Roman" w:hAnsi="Times New Roman"/>
          <w:sz w:val="24"/>
          <w:szCs w:val="24"/>
        </w:rPr>
        <w:t xml:space="preserve"> that he would</w:t>
      </w:r>
      <w:r w:rsidR="00307BE9" w:rsidRPr="00167123">
        <w:rPr>
          <w:rFonts w:ascii="Times New Roman" w:hAnsi="Times New Roman"/>
          <w:sz w:val="24"/>
          <w:szCs w:val="24"/>
        </w:rPr>
        <w:t xml:space="preserve"> recoup his money from </w:t>
      </w:r>
      <w:r w:rsidR="007D1BE3" w:rsidRPr="00167123">
        <w:rPr>
          <w:rFonts w:ascii="Times New Roman" w:hAnsi="Times New Roman"/>
          <w:sz w:val="24"/>
          <w:szCs w:val="24"/>
        </w:rPr>
        <w:t xml:space="preserve">rent </w:t>
      </w:r>
      <w:r w:rsidR="00710FFD" w:rsidRPr="00167123">
        <w:rPr>
          <w:rFonts w:ascii="Times New Roman" w:hAnsi="Times New Roman"/>
          <w:sz w:val="24"/>
          <w:szCs w:val="24"/>
        </w:rPr>
        <w:t xml:space="preserve">collection </w:t>
      </w:r>
      <w:r w:rsidR="00DE40CA" w:rsidRPr="00167123">
        <w:rPr>
          <w:rFonts w:ascii="Times New Roman" w:hAnsi="Times New Roman"/>
          <w:sz w:val="24"/>
          <w:szCs w:val="24"/>
        </w:rPr>
        <w:t>from the</w:t>
      </w:r>
      <w:r w:rsidR="00710FFD" w:rsidRPr="00167123">
        <w:rPr>
          <w:rFonts w:ascii="Times New Roman" w:hAnsi="Times New Roman"/>
          <w:sz w:val="24"/>
          <w:szCs w:val="24"/>
        </w:rPr>
        <w:t xml:space="preserve"> premises on the suit land</w:t>
      </w:r>
      <w:r w:rsidR="004C354E" w:rsidRPr="00167123">
        <w:rPr>
          <w:rFonts w:ascii="Times New Roman" w:hAnsi="Times New Roman"/>
          <w:sz w:val="24"/>
          <w:szCs w:val="24"/>
        </w:rPr>
        <w:t>.</w:t>
      </w:r>
      <w:r w:rsidR="00307BE9" w:rsidRPr="00167123">
        <w:rPr>
          <w:rFonts w:ascii="Times New Roman" w:hAnsi="Times New Roman"/>
          <w:sz w:val="24"/>
          <w:szCs w:val="24"/>
        </w:rPr>
        <w:t xml:space="preserve"> </w:t>
      </w:r>
      <w:r w:rsidR="00DE40CA" w:rsidRPr="00167123">
        <w:rPr>
          <w:rFonts w:ascii="Times New Roman" w:hAnsi="Times New Roman"/>
          <w:sz w:val="24"/>
          <w:szCs w:val="24"/>
        </w:rPr>
        <w:t xml:space="preserve">Although it </w:t>
      </w:r>
      <w:r w:rsidR="007D1BE3" w:rsidRPr="00167123">
        <w:rPr>
          <w:rFonts w:ascii="Times New Roman" w:hAnsi="Times New Roman"/>
          <w:sz w:val="24"/>
          <w:szCs w:val="24"/>
        </w:rPr>
        <w:t xml:space="preserve">is no clear </w:t>
      </w:r>
      <w:r w:rsidR="00307BE9" w:rsidRPr="00167123">
        <w:rPr>
          <w:rFonts w:ascii="Times New Roman" w:hAnsi="Times New Roman"/>
          <w:sz w:val="24"/>
          <w:szCs w:val="24"/>
        </w:rPr>
        <w:t xml:space="preserve">whether </w:t>
      </w:r>
      <w:r w:rsidR="004C354E" w:rsidRPr="00167123">
        <w:rPr>
          <w:rFonts w:ascii="Times New Roman" w:hAnsi="Times New Roman"/>
          <w:sz w:val="24"/>
          <w:szCs w:val="24"/>
        </w:rPr>
        <w:t>Kaka</w:t>
      </w:r>
      <w:r w:rsidR="00307BE9" w:rsidRPr="00167123">
        <w:rPr>
          <w:rFonts w:ascii="Times New Roman" w:hAnsi="Times New Roman"/>
          <w:sz w:val="24"/>
          <w:szCs w:val="24"/>
        </w:rPr>
        <w:t xml:space="preserve"> recouped all his money</w:t>
      </w:r>
      <w:r w:rsidR="007D1BE3" w:rsidRPr="00167123">
        <w:rPr>
          <w:rFonts w:ascii="Times New Roman" w:hAnsi="Times New Roman"/>
          <w:sz w:val="24"/>
          <w:szCs w:val="24"/>
        </w:rPr>
        <w:t>,</w:t>
      </w:r>
      <w:r w:rsidR="00710FFD" w:rsidRPr="00167123">
        <w:rPr>
          <w:rFonts w:ascii="Times New Roman" w:hAnsi="Times New Roman"/>
          <w:sz w:val="24"/>
          <w:szCs w:val="24"/>
        </w:rPr>
        <w:t xml:space="preserve"> </w:t>
      </w:r>
      <w:r w:rsidR="00DE40CA" w:rsidRPr="00167123">
        <w:rPr>
          <w:rFonts w:ascii="Times New Roman" w:hAnsi="Times New Roman"/>
          <w:sz w:val="24"/>
          <w:szCs w:val="24"/>
        </w:rPr>
        <w:t>what</w:t>
      </w:r>
      <w:r w:rsidR="007D1BE3" w:rsidRPr="00167123">
        <w:rPr>
          <w:rFonts w:ascii="Times New Roman" w:hAnsi="Times New Roman"/>
          <w:sz w:val="24"/>
          <w:szCs w:val="24"/>
        </w:rPr>
        <w:t xml:space="preserve"> is certain from the evidence </w:t>
      </w:r>
      <w:r w:rsidR="00DE40CA" w:rsidRPr="00167123">
        <w:rPr>
          <w:rFonts w:ascii="Times New Roman" w:hAnsi="Times New Roman"/>
          <w:sz w:val="24"/>
          <w:szCs w:val="24"/>
        </w:rPr>
        <w:t xml:space="preserve">is </w:t>
      </w:r>
      <w:r w:rsidR="00710FFD" w:rsidRPr="00167123">
        <w:rPr>
          <w:rFonts w:ascii="Times New Roman" w:hAnsi="Times New Roman"/>
          <w:sz w:val="24"/>
          <w:szCs w:val="24"/>
        </w:rPr>
        <w:t xml:space="preserve">that he </w:t>
      </w:r>
      <w:r w:rsidR="007D1BE3" w:rsidRPr="00167123">
        <w:rPr>
          <w:rFonts w:ascii="Times New Roman" w:hAnsi="Times New Roman"/>
          <w:sz w:val="24"/>
          <w:szCs w:val="24"/>
        </w:rPr>
        <w:t xml:space="preserve">was not the purchaser of the suit land. How he </w:t>
      </w:r>
      <w:r w:rsidR="00313B6C" w:rsidRPr="00167123">
        <w:rPr>
          <w:rFonts w:ascii="Times New Roman" w:hAnsi="Times New Roman"/>
          <w:sz w:val="24"/>
          <w:szCs w:val="24"/>
        </w:rPr>
        <w:t>came</w:t>
      </w:r>
      <w:r w:rsidR="007D1BE3" w:rsidRPr="00167123">
        <w:rPr>
          <w:rFonts w:ascii="Times New Roman" w:hAnsi="Times New Roman"/>
          <w:sz w:val="24"/>
          <w:szCs w:val="24"/>
        </w:rPr>
        <w:t xml:space="preserve"> to be registered on the suit land is </w:t>
      </w:r>
      <w:r w:rsidR="004C354E" w:rsidRPr="00167123">
        <w:rPr>
          <w:rFonts w:ascii="Times New Roman" w:hAnsi="Times New Roman"/>
          <w:sz w:val="24"/>
          <w:szCs w:val="24"/>
        </w:rPr>
        <w:t xml:space="preserve">not known and it is </w:t>
      </w:r>
      <w:r w:rsidR="007D1BE3" w:rsidRPr="00167123">
        <w:rPr>
          <w:rFonts w:ascii="Times New Roman" w:hAnsi="Times New Roman"/>
          <w:sz w:val="24"/>
          <w:szCs w:val="24"/>
        </w:rPr>
        <w:t xml:space="preserve">the </w:t>
      </w:r>
      <w:r w:rsidR="00313B6C" w:rsidRPr="00167123">
        <w:rPr>
          <w:rFonts w:ascii="Times New Roman" w:hAnsi="Times New Roman"/>
          <w:sz w:val="24"/>
          <w:szCs w:val="24"/>
        </w:rPr>
        <w:t xml:space="preserve">very </w:t>
      </w:r>
      <w:r w:rsidR="007D1BE3" w:rsidRPr="00167123">
        <w:rPr>
          <w:rFonts w:ascii="Times New Roman" w:hAnsi="Times New Roman"/>
          <w:sz w:val="24"/>
          <w:szCs w:val="24"/>
        </w:rPr>
        <w:t>subject</w:t>
      </w:r>
      <w:r w:rsidR="00313B6C" w:rsidRPr="00167123">
        <w:rPr>
          <w:rFonts w:ascii="Times New Roman" w:hAnsi="Times New Roman"/>
          <w:sz w:val="24"/>
          <w:szCs w:val="24"/>
        </w:rPr>
        <w:t xml:space="preserve"> of investigation by court</w:t>
      </w:r>
      <w:r w:rsidR="004C354E" w:rsidRPr="00167123">
        <w:rPr>
          <w:rFonts w:ascii="Times New Roman" w:hAnsi="Times New Roman"/>
          <w:sz w:val="24"/>
          <w:szCs w:val="24"/>
        </w:rPr>
        <w:t xml:space="preserve"> in this case</w:t>
      </w:r>
      <w:r w:rsidR="00313B6C" w:rsidRPr="00167123">
        <w:rPr>
          <w:rFonts w:ascii="Times New Roman" w:hAnsi="Times New Roman"/>
          <w:sz w:val="24"/>
          <w:szCs w:val="24"/>
        </w:rPr>
        <w:t xml:space="preserve"> </w:t>
      </w:r>
      <w:r w:rsidR="007D1BE3" w:rsidRPr="00167123">
        <w:rPr>
          <w:rFonts w:ascii="Times New Roman" w:hAnsi="Times New Roman"/>
          <w:sz w:val="24"/>
          <w:szCs w:val="24"/>
        </w:rPr>
        <w:t xml:space="preserve">and it will determine </w:t>
      </w:r>
      <w:r w:rsidR="00C125F7" w:rsidRPr="00167123">
        <w:rPr>
          <w:rFonts w:ascii="Times New Roman" w:hAnsi="Times New Roman"/>
          <w:sz w:val="24"/>
          <w:szCs w:val="24"/>
        </w:rPr>
        <w:t xml:space="preserve">the issue </w:t>
      </w:r>
      <w:r w:rsidR="007D1BE3" w:rsidRPr="00167123">
        <w:rPr>
          <w:rFonts w:ascii="Times New Roman" w:hAnsi="Times New Roman"/>
          <w:sz w:val="24"/>
          <w:szCs w:val="24"/>
        </w:rPr>
        <w:t xml:space="preserve">whether </w:t>
      </w:r>
      <w:r w:rsidR="00C125F7" w:rsidRPr="00167123">
        <w:rPr>
          <w:rFonts w:ascii="Times New Roman" w:hAnsi="Times New Roman"/>
          <w:sz w:val="24"/>
          <w:szCs w:val="24"/>
        </w:rPr>
        <w:t xml:space="preserve">or not </w:t>
      </w:r>
      <w:r w:rsidR="007D1BE3" w:rsidRPr="00167123">
        <w:rPr>
          <w:rFonts w:ascii="Times New Roman" w:hAnsi="Times New Roman"/>
          <w:sz w:val="24"/>
          <w:szCs w:val="24"/>
        </w:rPr>
        <w:t xml:space="preserve">he obtained registration through fraud. </w:t>
      </w:r>
    </w:p>
    <w:p w:rsidR="00703593" w:rsidRPr="00167123" w:rsidRDefault="00DE40CA" w:rsidP="00703593">
      <w:pPr>
        <w:spacing w:line="480" w:lineRule="auto"/>
        <w:jc w:val="both"/>
        <w:rPr>
          <w:rFonts w:ascii="Times New Roman" w:hAnsi="Times New Roman"/>
          <w:sz w:val="24"/>
          <w:szCs w:val="24"/>
        </w:rPr>
      </w:pPr>
      <w:r w:rsidRPr="00167123">
        <w:rPr>
          <w:rFonts w:ascii="Times New Roman" w:hAnsi="Times New Roman"/>
          <w:sz w:val="24"/>
          <w:szCs w:val="24"/>
        </w:rPr>
        <w:t>The 1</w:t>
      </w:r>
      <w:r w:rsidRPr="00167123">
        <w:rPr>
          <w:rFonts w:ascii="Times New Roman" w:hAnsi="Times New Roman"/>
          <w:sz w:val="24"/>
          <w:szCs w:val="24"/>
          <w:vertAlign w:val="superscript"/>
        </w:rPr>
        <w:t>st</w:t>
      </w:r>
      <w:r w:rsidRPr="00167123">
        <w:rPr>
          <w:rFonts w:ascii="Times New Roman" w:hAnsi="Times New Roman"/>
          <w:sz w:val="24"/>
          <w:szCs w:val="24"/>
        </w:rPr>
        <w:t xml:space="preserve"> defendant gave evidence that his late father and </w:t>
      </w:r>
      <w:proofErr w:type="spellStart"/>
      <w:r w:rsidRPr="00167123">
        <w:rPr>
          <w:rFonts w:ascii="Times New Roman" w:hAnsi="Times New Roman"/>
          <w:sz w:val="24"/>
          <w:szCs w:val="24"/>
        </w:rPr>
        <w:t>Mwana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Isha</w:t>
      </w:r>
      <w:proofErr w:type="spellEnd"/>
      <w:r w:rsidRPr="00167123">
        <w:rPr>
          <w:rFonts w:ascii="Times New Roman" w:hAnsi="Times New Roman"/>
          <w:sz w:val="24"/>
          <w:szCs w:val="24"/>
        </w:rPr>
        <w:t xml:space="preserve"> agreed </w:t>
      </w:r>
      <w:r w:rsidRPr="00167123">
        <w:rPr>
          <w:rFonts w:ascii="Times New Roman" w:hAnsi="Times New Roman"/>
          <w:bCs/>
          <w:sz w:val="24"/>
          <w:szCs w:val="24"/>
        </w:rPr>
        <w:t xml:space="preserve">that his father pays for the suit land because </w:t>
      </w:r>
      <w:proofErr w:type="spellStart"/>
      <w:r w:rsidRPr="00167123">
        <w:rPr>
          <w:rFonts w:ascii="Times New Roman" w:hAnsi="Times New Roman"/>
          <w:bCs/>
          <w:sz w:val="24"/>
          <w:szCs w:val="24"/>
        </w:rPr>
        <w:t>Mwana</w:t>
      </w:r>
      <w:proofErr w:type="spellEnd"/>
      <w:r w:rsidRPr="00167123">
        <w:rPr>
          <w:rFonts w:ascii="Times New Roman" w:hAnsi="Times New Roman"/>
          <w:bCs/>
          <w:sz w:val="24"/>
          <w:szCs w:val="24"/>
        </w:rPr>
        <w:t xml:space="preserve"> </w:t>
      </w:r>
      <w:proofErr w:type="spellStart"/>
      <w:r w:rsidRPr="00167123">
        <w:rPr>
          <w:rFonts w:ascii="Times New Roman" w:hAnsi="Times New Roman"/>
          <w:bCs/>
          <w:sz w:val="24"/>
          <w:szCs w:val="24"/>
        </w:rPr>
        <w:t>Isha</w:t>
      </w:r>
      <w:proofErr w:type="spellEnd"/>
      <w:r w:rsidRPr="00167123">
        <w:rPr>
          <w:rFonts w:ascii="Times New Roman" w:hAnsi="Times New Roman"/>
          <w:bCs/>
          <w:sz w:val="24"/>
          <w:szCs w:val="24"/>
        </w:rPr>
        <w:t xml:space="preserve"> could not raise the money to pay for it</w:t>
      </w:r>
      <w:r w:rsidR="008327DB" w:rsidRPr="00167123">
        <w:rPr>
          <w:rFonts w:ascii="Times New Roman" w:hAnsi="Times New Roman"/>
          <w:bCs/>
          <w:sz w:val="24"/>
          <w:szCs w:val="24"/>
        </w:rPr>
        <w:t>, and t</w:t>
      </w:r>
      <w:r w:rsidRPr="00167123">
        <w:rPr>
          <w:rFonts w:ascii="Times New Roman" w:hAnsi="Times New Roman"/>
          <w:bCs/>
          <w:sz w:val="24"/>
          <w:szCs w:val="24"/>
        </w:rPr>
        <w:t xml:space="preserve">hat Sunder Kaka could own the suit land after that. I find this </w:t>
      </w:r>
      <w:r w:rsidR="008327DB" w:rsidRPr="00167123">
        <w:rPr>
          <w:rFonts w:ascii="Times New Roman" w:hAnsi="Times New Roman"/>
          <w:bCs/>
          <w:sz w:val="24"/>
          <w:szCs w:val="24"/>
        </w:rPr>
        <w:t>claim</w:t>
      </w:r>
      <w:r w:rsidRPr="00167123">
        <w:rPr>
          <w:rFonts w:ascii="Times New Roman" w:hAnsi="Times New Roman"/>
          <w:bCs/>
          <w:sz w:val="24"/>
          <w:szCs w:val="24"/>
        </w:rPr>
        <w:t xml:space="preserve"> un</w:t>
      </w:r>
      <w:r w:rsidR="008327DB" w:rsidRPr="00167123">
        <w:rPr>
          <w:rFonts w:ascii="Times New Roman" w:hAnsi="Times New Roman"/>
          <w:bCs/>
          <w:sz w:val="24"/>
          <w:szCs w:val="24"/>
        </w:rPr>
        <w:t>supported</w:t>
      </w:r>
      <w:r w:rsidRPr="00167123">
        <w:rPr>
          <w:rFonts w:ascii="Times New Roman" w:hAnsi="Times New Roman"/>
          <w:bCs/>
          <w:sz w:val="24"/>
          <w:szCs w:val="24"/>
        </w:rPr>
        <w:t xml:space="preserve"> in light of the </w:t>
      </w:r>
      <w:r w:rsidR="00313B6C" w:rsidRPr="00167123">
        <w:rPr>
          <w:rFonts w:ascii="Times New Roman" w:hAnsi="Times New Roman"/>
          <w:bCs/>
          <w:sz w:val="24"/>
          <w:szCs w:val="24"/>
        </w:rPr>
        <w:t xml:space="preserve">clear </w:t>
      </w:r>
      <w:r w:rsidRPr="00167123">
        <w:rPr>
          <w:rFonts w:ascii="Times New Roman" w:hAnsi="Times New Roman"/>
          <w:bCs/>
          <w:sz w:val="24"/>
          <w:szCs w:val="24"/>
        </w:rPr>
        <w:t xml:space="preserve">terms of the purchase agreement. </w:t>
      </w:r>
      <w:r w:rsidR="00302FD6" w:rsidRPr="00167123">
        <w:rPr>
          <w:rFonts w:ascii="Times New Roman" w:hAnsi="Times New Roman"/>
          <w:sz w:val="24"/>
          <w:szCs w:val="24"/>
        </w:rPr>
        <w:t xml:space="preserve">Section </w:t>
      </w:r>
      <w:r w:rsidR="005413B1" w:rsidRPr="00167123">
        <w:rPr>
          <w:rFonts w:ascii="Times New Roman" w:hAnsi="Times New Roman"/>
          <w:sz w:val="24"/>
          <w:szCs w:val="24"/>
        </w:rPr>
        <w:t>91</w:t>
      </w:r>
      <w:r w:rsidR="00313B6C" w:rsidRPr="00167123">
        <w:rPr>
          <w:rFonts w:ascii="Times New Roman" w:hAnsi="Times New Roman"/>
          <w:sz w:val="24"/>
          <w:szCs w:val="24"/>
        </w:rPr>
        <w:t xml:space="preserve"> of</w:t>
      </w:r>
      <w:r w:rsidR="005413B1" w:rsidRPr="00167123">
        <w:rPr>
          <w:rFonts w:ascii="Times New Roman" w:hAnsi="Times New Roman"/>
          <w:sz w:val="24"/>
          <w:szCs w:val="24"/>
        </w:rPr>
        <w:t xml:space="preserve"> the Evidence Act</w:t>
      </w:r>
      <w:r w:rsidR="00703593" w:rsidRPr="00167123">
        <w:rPr>
          <w:rFonts w:ascii="Times New Roman" w:hAnsi="Times New Roman"/>
          <w:sz w:val="24"/>
          <w:szCs w:val="24"/>
        </w:rPr>
        <w:t>,</w:t>
      </w:r>
      <w:r w:rsidR="005413B1" w:rsidRPr="00167123">
        <w:rPr>
          <w:rFonts w:ascii="Times New Roman" w:hAnsi="Times New Roman"/>
          <w:sz w:val="24"/>
          <w:szCs w:val="24"/>
        </w:rPr>
        <w:t xml:space="preserve"> Cap 6</w:t>
      </w:r>
      <w:r w:rsidR="002F22C8" w:rsidRPr="00167123">
        <w:rPr>
          <w:rFonts w:ascii="Times New Roman" w:hAnsi="Times New Roman"/>
          <w:sz w:val="24"/>
          <w:szCs w:val="24"/>
        </w:rPr>
        <w:t>,</w:t>
      </w:r>
      <w:r w:rsidR="005413B1" w:rsidRPr="00167123">
        <w:rPr>
          <w:rFonts w:ascii="Times New Roman" w:hAnsi="Times New Roman"/>
          <w:sz w:val="24"/>
          <w:szCs w:val="24"/>
        </w:rPr>
        <w:t xml:space="preserve"> </w:t>
      </w:r>
      <w:r w:rsidR="00307BE9" w:rsidRPr="00167123">
        <w:rPr>
          <w:rFonts w:ascii="Times New Roman" w:hAnsi="Times New Roman"/>
          <w:sz w:val="24"/>
          <w:szCs w:val="24"/>
        </w:rPr>
        <w:t>pr</w:t>
      </w:r>
      <w:r w:rsidR="002F22C8" w:rsidRPr="00167123">
        <w:rPr>
          <w:rFonts w:ascii="Times New Roman" w:hAnsi="Times New Roman"/>
          <w:sz w:val="24"/>
          <w:szCs w:val="24"/>
        </w:rPr>
        <w:t xml:space="preserve">ecludes a person from adducing any evidence in proof of the terms of </w:t>
      </w:r>
      <w:r w:rsidR="00703593" w:rsidRPr="00167123">
        <w:rPr>
          <w:rFonts w:ascii="Times New Roman" w:hAnsi="Times New Roman"/>
          <w:sz w:val="24"/>
          <w:szCs w:val="24"/>
        </w:rPr>
        <w:t>a</w:t>
      </w:r>
      <w:r w:rsidR="002F22C8" w:rsidRPr="00167123">
        <w:rPr>
          <w:rFonts w:ascii="Times New Roman" w:hAnsi="Times New Roman"/>
          <w:sz w:val="24"/>
          <w:szCs w:val="24"/>
        </w:rPr>
        <w:t xml:space="preserve"> contract </w:t>
      </w:r>
      <w:r w:rsidR="00703593" w:rsidRPr="00167123">
        <w:rPr>
          <w:rFonts w:ascii="Times New Roman" w:hAnsi="Times New Roman"/>
          <w:sz w:val="24"/>
          <w:szCs w:val="24"/>
        </w:rPr>
        <w:t xml:space="preserve">that </w:t>
      </w:r>
      <w:r w:rsidR="002F22C8" w:rsidRPr="00167123">
        <w:rPr>
          <w:rFonts w:ascii="Times New Roman" w:hAnsi="Times New Roman"/>
          <w:sz w:val="24"/>
          <w:szCs w:val="24"/>
        </w:rPr>
        <w:t xml:space="preserve">is reduced in writing except from </w:t>
      </w:r>
      <w:r w:rsidR="002F22C8" w:rsidRPr="00167123">
        <w:rPr>
          <w:rFonts w:ascii="Times New Roman" w:hAnsi="Times New Roman"/>
          <w:sz w:val="24"/>
          <w:szCs w:val="24"/>
        </w:rPr>
        <w:lastRenderedPageBreak/>
        <w:t>the contract itself</w:t>
      </w:r>
      <w:r w:rsidR="00703593" w:rsidRPr="00167123">
        <w:rPr>
          <w:rFonts w:ascii="Times New Roman" w:hAnsi="Times New Roman"/>
          <w:sz w:val="24"/>
          <w:szCs w:val="24"/>
        </w:rPr>
        <w:t xml:space="preserve">. The provision was </w:t>
      </w:r>
      <w:r w:rsidR="00313B6C" w:rsidRPr="00167123">
        <w:rPr>
          <w:rFonts w:ascii="Times New Roman" w:hAnsi="Times New Roman"/>
          <w:sz w:val="24"/>
          <w:szCs w:val="24"/>
        </w:rPr>
        <w:t>amply</w:t>
      </w:r>
      <w:r w:rsidR="00703593" w:rsidRPr="00167123">
        <w:rPr>
          <w:rFonts w:ascii="Times New Roman" w:hAnsi="Times New Roman"/>
          <w:sz w:val="24"/>
          <w:szCs w:val="24"/>
        </w:rPr>
        <w:t xml:space="preserve"> expounded upon by the Supreme Court in the case of </w:t>
      </w:r>
      <w:r w:rsidR="00703593" w:rsidRPr="00167123">
        <w:rPr>
          <w:rFonts w:ascii="Times New Roman" w:hAnsi="Times New Roman"/>
          <w:b/>
          <w:i/>
          <w:sz w:val="24"/>
          <w:szCs w:val="24"/>
        </w:rPr>
        <w:t xml:space="preserve">Uganda Revenue Authority vs. Stephen </w:t>
      </w:r>
      <w:proofErr w:type="spellStart"/>
      <w:r w:rsidR="006A265B" w:rsidRPr="00167123">
        <w:rPr>
          <w:rFonts w:ascii="Times New Roman" w:hAnsi="Times New Roman"/>
          <w:b/>
          <w:i/>
          <w:sz w:val="24"/>
          <w:szCs w:val="24"/>
        </w:rPr>
        <w:t>Mbosi</w:t>
      </w:r>
      <w:proofErr w:type="spellEnd"/>
      <w:r w:rsidR="00703593" w:rsidRPr="00167123">
        <w:rPr>
          <w:rFonts w:ascii="Times New Roman" w:hAnsi="Times New Roman"/>
          <w:b/>
          <w:i/>
          <w:sz w:val="24"/>
          <w:szCs w:val="24"/>
        </w:rPr>
        <w:t>, SCCA No. 26 of 1995</w:t>
      </w:r>
      <w:r w:rsidR="00703593" w:rsidRPr="00167123">
        <w:rPr>
          <w:rFonts w:ascii="Times New Roman" w:hAnsi="Times New Roman"/>
          <w:sz w:val="24"/>
          <w:szCs w:val="24"/>
        </w:rPr>
        <w:t xml:space="preserve"> that;</w:t>
      </w:r>
    </w:p>
    <w:p w:rsidR="00307BE9" w:rsidRPr="00167123" w:rsidRDefault="00703593" w:rsidP="001B3835">
      <w:pPr>
        <w:spacing w:line="480" w:lineRule="auto"/>
        <w:ind w:left="720"/>
        <w:jc w:val="both"/>
        <w:rPr>
          <w:rFonts w:ascii="Times New Roman" w:hAnsi="Times New Roman"/>
          <w:b/>
          <w:i/>
          <w:sz w:val="24"/>
          <w:szCs w:val="24"/>
        </w:rPr>
      </w:pPr>
      <w:r w:rsidRPr="00167123">
        <w:rPr>
          <w:rFonts w:ascii="Times New Roman" w:hAnsi="Times New Roman"/>
          <w:b/>
          <w:i/>
          <w:sz w:val="24"/>
          <w:szCs w:val="24"/>
        </w:rPr>
        <w:t xml:space="preserve"> </w:t>
      </w:r>
      <w:r w:rsidR="001B3835" w:rsidRPr="00167123">
        <w:rPr>
          <w:rFonts w:ascii="Times New Roman" w:hAnsi="Times New Roman"/>
          <w:b/>
          <w:i/>
          <w:sz w:val="24"/>
          <w:szCs w:val="24"/>
        </w:rPr>
        <w:t>“</w:t>
      </w:r>
      <w:r w:rsidRPr="00167123">
        <w:rPr>
          <w:rFonts w:ascii="Times New Roman" w:hAnsi="Times New Roman"/>
          <w:b/>
          <w:i/>
          <w:sz w:val="24"/>
          <w:szCs w:val="24"/>
        </w:rPr>
        <w:t xml:space="preserve">The principle under section 90 (now 91) </w:t>
      </w:r>
      <w:r w:rsidR="00DC0E1C" w:rsidRPr="00167123">
        <w:rPr>
          <w:rFonts w:ascii="Times New Roman" w:hAnsi="Times New Roman"/>
          <w:b/>
          <w:i/>
          <w:sz w:val="24"/>
          <w:szCs w:val="24"/>
        </w:rPr>
        <w:t>of the Evidence Act is that w</w:t>
      </w:r>
      <w:r w:rsidR="001B3835" w:rsidRPr="00167123">
        <w:rPr>
          <w:rFonts w:ascii="Times New Roman" w:hAnsi="Times New Roman"/>
          <w:b/>
          <w:i/>
          <w:sz w:val="24"/>
          <w:szCs w:val="24"/>
        </w:rPr>
        <w:t>hen the terms of a contract or of a grant, or of any other disposition of property, have been reduced to the form of a document, and in all cases in which any matter is required by law to be reduced to the f</w:t>
      </w:r>
      <w:r w:rsidR="00B90066" w:rsidRPr="00167123">
        <w:rPr>
          <w:rFonts w:ascii="Times New Roman" w:hAnsi="Times New Roman"/>
          <w:b/>
          <w:i/>
          <w:sz w:val="24"/>
          <w:szCs w:val="24"/>
        </w:rPr>
        <w:t xml:space="preserve">orm of a document, no evidence </w:t>
      </w:r>
      <w:r w:rsidR="001B3835" w:rsidRPr="00167123">
        <w:rPr>
          <w:rFonts w:ascii="Times New Roman" w:hAnsi="Times New Roman"/>
          <w:b/>
          <w:i/>
          <w:sz w:val="24"/>
          <w:szCs w:val="24"/>
        </w:rPr>
        <w:t>shall be given in proof of the terms of that contract, grant or other disposition of property, or of such matter except the document itself, or secondary evidence of its contents in cases in which secondary evidence is admissible</w:t>
      </w:r>
      <w:r w:rsidR="00B90066" w:rsidRPr="00167123">
        <w:rPr>
          <w:rFonts w:ascii="Times New Roman" w:hAnsi="Times New Roman"/>
          <w:b/>
          <w:i/>
          <w:sz w:val="24"/>
          <w:szCs w:val="24"/>
        </w:rPr>
        <w:t>…”</w:t>
      </w:r>
    </w:p>
    <w:p w:rsidR="00B90066" w:rsidRPr="00167123" w:rsidRDefault="00B90066" w:rsidP="00950B74">
      <w:pPr>
        <w:spacing w:line="480" w:lineRule="auto"/>
        <w:jc w:val="both"/>
        <w:rPr>
          <w:rFonts w:ascii="Times New Roman" w:hAnsi="Times New Roman"/>
          <w:sz w:val="24"/>
          <w:szCs w:val="24"/>
        </w:rPr>
      </w:pPr>
      <w:r w:rsidRPr="00167123">
        <w:rPr>
          <w:rFonts w:ascii="Times New Roman" w:hAnsi="Times New Roman"/>
          <w:sz w:val="24"/>
          <w:szCs w:val="24"/>
        </w:rPr>
        <w:t xml:space="preserve">As applicable to the </w:t>
      </w:r>
      <w:r w:rsidR="00313B6C" w:rsidRPr="00167123">
        <w:rPr>
          <w:rFonts w:ascii="Times New Roman" w:hAnsi="Times New Roman"/>
          <w:sz w:val="24"/>
          <w:szCs w:val="24"/>
        </w:rPr>
        <w:t xml:space="preserve">facts of the </w:t>
      </w:r>
      <w:r w:rsidRPr="00167123">
        <w:rPr>
          <w:rFonts w:ascii="Times New Roman" w:hAnsi="Times New Roman"/>
          <w:sz w:val="24"/>
          <w:szCs w:val="24"/>
        </w:rPr>
        <w:t xml:space="preserve">instant case, the </w:t>
      </w:r>
      <w:r w:rsidR="00DE40CA" w:rsidRPr="00167123">
        <w:rPr>
          <w:rFonts w:ascii="Times New Roman" w:hAnsi="Times New Roman"/>
          <w:sz w:val="24"/>
          <w:szCs w:val="24"/>
        </w:rPr>
        <w:t xml:space="preserve">purchase </w:t>
      </w:r>
      <w:r w:rsidRPr="00167123">
        <w:rPr>
          <w:rFonts w:ascii="Times New Roman" w:hAnsi="Times New Roman"/>
          <w:sz w:val="24"/>
          <w:szCs w:val="24"/>
        </w:rPr>
        <w:t>agreement speaks for itself that the suit land was purchase</w:t>
      </w:r>
      <w:r w:rsidR="00DE40CA" w:rsidRPr="00167123">
        <w:rPr>
          <w:rFonts w:ascii="Times New Roman" w:hAnsi="Times New Roman"/>
          <w:sz w:val="24"/>
          <w:szCs w:val="24"/>
        </w:rPr>
        <w:t>d</w:t>
      </w:r>
      <w:r w:rsidRPr="00167123">
        <w:rPr>
          <w:rFonts w:ascii="Times New Roman" w:hAnsi="Times New Roman"/>
          <w:sz w:val="24"/>
          <w:szCs w:val="24"/>
        </w:rPr>
        <w:t xml:space="preserve"> by </w:t>
      </w:r>
      <w:proofErr w:type="spellStart"/>
      <w:r w:rsidR="00DE40CA" w:rsidRPr="00167123">
        <w:rPr>
          <w:rFonts w:ascii="Times New Roman" w:hAnsi="Times New Roman"/>
          <w:sz w:val="24"/>
          <w:szCs w:val="24"/>
        </w:rPr>
        <w:t>M</w:t>
      </w:r>
      <w:r w:rsidR="00307BE9" w:rsidRPr="00167123">
        <w:rPr>
          <w:rFonts w:ascii="Times New Roman" w:hAnsi="Times New Roman"/>
          <w:sz w:val="24"/>
          <w:szCs w:val="24"/>
        </w:rPr>
        <w:t>wana</w:t>
      </w:r>
      <w:proofErr w:type="spellEnd"/>
      <w:r w:rsidR="00307BE9" w:rsidRPr="00167123">
        <w:rPr>
          <w:rFonts w:ascii="Times New Roman" w:hAnsi="Times New Roman"/>
          <w:sz w:val="24"/>
          <w:szCs w:val="24"/>
        </w:rPr>
        <w:t xml:space="preserve"> </w:t>
      </w:r>
      <w:proofErr w:type="spellStart"/>
      <w:r w:rsidR="00307BE9" w:rsidRPr="00167123">
        <w:rPr>
          <w:rFonts w:ascii="Times New Roman" w:hAnsi="Times New Roman"/>
          <w:sz w:val="24"/>
          <w:szCs w:val="24"/>
        </w:rPr>
        <w:t>Isha</w:t>
      </w:r>
      <w:proofErr w:type="spellEnd"/>
      <w:r w:rsidR="00307BE9" w:rsidRPr="00167123">
        <w:rPr>
          <w:rFonts w:ascii="Times New Roman" w:hAnsi="Times New Roman"/>
          <w:sz w:val="24"/>
          <w:szCs w:val="24"/>
        </w:rPr>
        <w:t xml:space="preserve"> </w:t>
      </w:r>
      <w:proofErr w:type="spellStart"/>
      <w:r w:rsidR="00307BE9" w:rsidRPr="00167123">
        <w:rPr>
          <w:rFonts w:ascii="Times New Roman" w:hAnsi="Times New Roman"/>
          <w:sz w:val="24"/>
          <w:szCs w:val="24"/>
        </w:rPr>
        <w:t>Kahungu</w:t>
      </w:r>
      <w:proofErr w:type="spellEnd"/>
      <w:r w:rsidR="00313B6C" w:rsidRPr="00167123">
        <w:rPr>
          <w:rFonts w:ascii="Times New Roman" w:hAnsi="Times New Roman"/>
          <w:sz w:val="24"/>
          <w:szCs w:val="24"/>
        </w:rPr>
        <w:t xml:space="preserve"> </w:t>
      </w:r>
      <w:proofErr w:type="spellStart"/>
      <w:r w:rsidR="00313B6C" w:rsidRPr="00167123">
        <w:rPr>
          <w:rFonts w:ascii="Times New Roman" w:hAnsi="Times New Roman"/>
          <w:sz w:val="24"/>
          <w:szCs w:val="24"/>
        </w:rPr>
        <w:t>Kimandwa</w:t>
      </w:r>
      <w:proofErr w:type="spellEnd"/>
      <w:r w:rsidR="00DE40CA" w:rsidRPr="00167123">
        <w:rPr>
          <w:rFonts w:ascii="Times New Roman" w:hAnsi="Times New Roman"/>
          <w:sz w:val="24"/>
          <w:szCs w:val="24"/>
        </w:rPr>
        <w:t xml:space="preserve"> and not Sunder Kaka</w:t>
      </w:r>
      <w:r w:rsidR="00307BE9" w:rsidRPr="00167123">
        <w:rPr>
          <w:rFonts w:ascii="Times New Roman" w:hAnsi="Times New Roman"/>
          <w:sz w:val="24"/>
          <w:szCs w:val="24"/>
        </w:rPr>
        <w:t xml:space="preserve">. </w:t>
      </w:r>
      <w:r w:rsidRPr="00167123">
        <w:rPr>
          <w:rFonts w:ascii="Times New Roman" w:hAnsi="Times New Roman"/>
          <w:sz w:val="24"/>
          <w:szCs w:val="24"/>
        </w:rPr>
        <w:t xml:space="preserve">No amount of explanation </w:t>
      </w:r>
      <w:r w:rsidR="00313B6C" w:rsidRPr="00167123">
        <w:rPr>
          <w:rFonts w:ascii="Times New Roman" w:hAnsi="Times New Roman"/>
          <w:sz w:val="24"/>
          <w:szCs w:val="24"/>
        </w:rPr>
        <w:t xml:space="preserve">or </w:t>
      </w:r>
      <w:r w:rsidR="008327DB" w:rsidRPr="00167123">
        <w:rPr>
          <w:rFonts w:ascii="Times New Roman" w:hAnsi="Times New Roman"/>
          <w:sz w:val="24"/>
          <w:szCs w:val="24"/>
        </w:rPr>
        <w:t xml:space="preserve">oral </w:t>
      </w:r>
      <w:r w:rsidR="00313B6C" w:rsidRPr="00167123">
        <w:rPr>
          <w:rFonts w:ascii="Times New Roman" w:hAnsi="Times New Roman"/>
          <w:sz w:val="24"/>
          <w:szCs w:val="24"/>
        </w:rPr>
        <w:t xml:space="preserve">submissions </w:t>
      </w:r>
      <w:r w:rsidRPr="00167123">
        <w:rPr>
          <w:rFonts w:ascii="Times New Roman" w:hAnsi="Times New Roman"/>
          <w:sz w:val="24"/>
          <w:szCs w:val="24"/>
        </w:rPr>
        <w:t>would vary</w:t>
      </w:r>
      <w:r w:rsidR="00313B6C" w:rsidRPr="00167123">
        <w:rPr>
          <w:rFonts w:ascii="Times New Roman" w:hAnsi="Times New Roman"/>
          <w:sz w:val="24"/>
          <w:szCs w:val="24"/>
        </w:rPr>
        <w:t>,</w:t>
      </w:r>
      <w:r w:rsidRPr="00167123">
        <w:rPr>
          <w:rFonts w:ascii="Times New Roman" w:hAnsi="Times New Roman"/>
          <w:sz w:val="24"/>
          <w:szCs w:val="24"/>
        </w:rPr>
        <w:t xml:space="preserve"> alter</w:t>
      </w:r>
      <w:r w:rsidR="00313B6C" w:rsidRPr="00167123">
        <w:rPr>
          <w:rFonts w:ascii="Times New Roman" w:hAnsi="Times New Roman"/>
          <w:sz w:val="24"/>
          <w:szCs w:val="24"/>
        </w:rPr>
        <w:t>,</w:t>
      </w:r>
      <w:r w:rsidRPr="00167123">
        <w:rPr>
          <w:rFonts w:ascii="Times New Roman" w:hAnsi="Times New Roman"/>
          <w:sz w:val="24"/>
          <w:szCs w:val="24"/>
        </w:rPr>
        <w:t xml:space="preserve"> </w:t>
      </w:r>
      <w:r w:rsidR="00DE40CA" w:rsidRPr="00167123">
        <w:rPr>
          <w:rFonts w:ascii="Times New Roman" w:hAnsi="Times New Roman"/>
          <w:sz w:val="24"/>
          <w:szCs w:val="24"/>
        </w:rPr>
        <w:t xml:space="preserve">or amend the terms of the agreement </w:t>
      </w:r>
      <w:r w:rsidR="00313B6C" w:rsidRPr="00167123">
        <w:rPr>
          <w:rFonts w:ascii="Times New Roman" w:hAnsi="Times New Roman"/>
          <w:sz w:val="24"/>
          <w:szCs w:val="24"/>
        </w:rPr>
        <w:t xml:space="preserve">reduced in writing </w:t>
      </w:r>
      <w:r w:rsidR="00DE40CA" w:rsidRPr="00167123">
        <w:rPr>
          <w:rFonts w:ascii="Times New Roman" w:hAnsi="Times New Roman"/>
          <w:sz w:val="24"/>
          <w:szCs w:val="24"/>
        </w:rPr>
        <w:t>in that regard</w:t>
      </w:r>
      <w:r w:rsidRPr="00167123">
        <w:rPr>
          <w:rFonts w:ascii="Times New Roman" w:hAnsi="Times New Roman"/>
          <w:sz w:val="24"/>
          <w:szCs w:val="24"/>
        </w:rPr>
        <w:t>.</w:t>
      </w:r>
    </w:p>
    <w:p w:rsidR="00CB4383" w:rsidRPr="00167123" w:rsidRDefault="00906754" w:rsidP="00ED5FAE">
      <w:pPr>
        <w:spacing w:line="480" w:lineRule="auto"/>
        <w:jc w:val="both"/>
        <w:rPr>
          <w:rFonts w:ascii="Times New Roman" w:hAnsi="Times New Roman"/>
          <w:sz w:val="24"/>
          <w:szCs w:val="24"/>
        </w:rPr>
      </w:pPr>
      <w:r w:rsidRPr="00167123">
        <w:rPr>
          <w:rFonts w:ascii="Times New Roman" w:hAnsi="Times New Roman"/>
          <w:sz w:val="24"/>
          <w:szCs w:val="24"/>
        </w:rPr>
        <w:t xml:space="preserve">The </w:t>
      </w:r>
      <w:r w:rsidR="00590E68" w:rsidRPr="00167123">
        <w:rPr>
          <w:rFonts w:ascii="Times New Roman" w:hAnsi="Times New Roman"/>
          <w:sz w:val="24"/>
          <w:szCs w:val="24"/>
        </w:rPr>
        <w:t xml:space="preserve">implications of the </w:t>
      </w:r>
      <w:r w:rsidRPr="00167123">
        <w:rPr>
          <w:rFonts w:ascii="Times New Roman" w:hAnsi="Times New Roman"/>
          <w:sz w:val="24"/>
          <w:szCs w:val="24"/>
        </w:rPr>
        <w:t>above</w:t>
      </w:r>
      <w:r w:rsidR="008327DB" w:rsidRPr="00167123">
        <w:rPr>
          <w:rFonts w:ascii="Times New Roman" w:hAnsi="Times New Roman"/>
          <w:sz w:val="24"/>
          <w:szCs w:val="24"/>
        </w:rPr>
        <w:t xml:space="preserve"> stated</w:t>
      </w:r>
      <w:r w:rsidRPr="00167123">
        <w:rPr>
          <w:rFonts w:ascii="Times New Roman" w:hAnsi="Times New Roman"/>
          <w:sz w:val="24"/>
          <w:szCs w:val="24"/>
        </w:rPr>
        <w:t xml:space="preserve"> position</w:t>
      </w:r>
      <w:r w:rsidR="00590E68" w:rsidRPr="00167123">
        <w:rPr>
          <w:rFonts w:ascii="Times New Roman" w:hAnsi="Times New Roman"/>
          <w:sz w:val="24"/>
          <w:szCs w:val="24"/>
        </w:rPr>
        <w:t xml:space="preserve"> of the law to the </w:t>
      </w:r>
      <w:r w:rsidR="008327DB" w:rsidRPr="00167123">
        <w:rPr>
          <w:rFonts w:ascii="Times New Roman" w:hAnsi="Times New Roman"/>
          <w:sz w:val="24"/>
          <w:szCs w:val="24"/>
        </w:rPr>
        <w:t>facts of</w:t>
      </w:r>
      <w:r w:rsidR="00590E68" w:rsidRPr="00167123">
        <w:rPr>
          <w:rFonts w:ascii="Times New Roman" w:hAnsi="Times New Roman"/>
          <w:sz w:val="24"/>
          <w:szCs w:val="24"/>
        </w:rPr>
        <w:t xml:space="preserve"> th</w:t>
      </w:r>
      <w:r w:rsidR="008327DB" w:rsidRPr="00167123">
        <w:rPr>
          <w:rFonts w:ascii="Times New Roman" w:hAnsi="Times New Roman"/>
          <w:sz w:val="24"/>
          <w:szCs w:val="24"/>
        </w:rPr>
        <w:t>e instant</w:t>
      </w:r>
      <w:r w:rsidR="00590E68" w:rsidRPr="00167123">
        <w:rPr>
          <w:rFonts w:ascii="Times New Roman" w:hAnsi="Times New Roman"/>
          <w:sz w:val="24"/>
          <w:szCs w:val="24"/>
        </w:rPr>
        <w:t xml:space="preserve"> case are that</w:t>
      </w:r>
      <w:r w:rsidRPr="00167123">
        <w:rPr>
          <w:rFonts w:ascii="Times New Roman" w:hAnsi="Times New Roman"/>
          <w:sz w:val="24"/>
          <w:szCs w:val="24"/>
        </w:rPr>
        <w:t xml:space="preserve"> </w:t>
      </w:r>
      <w:r w:rsidR="00AD053E" w:rsidRPr="00167123">
        <w:rPr>
          <w:rFonts w:ascii="Times New Roman" w:hAnsi="Times New Roman"/>
          <w:sz w:val="24"/>
          <w:szCs w:val="24"/>
        </w:rPr>
        <w:t>the act of Sunder</w:t>
      </w:r>
      <w:r w:rsidRPr="00167123">
        <w:rPr>
          <w:rFonts w:ascii="Times New Roman" w:hAnsi="Times New Roman"/>
          <w:sz w:val="24"/>
          <w:szCs w:val="24"/>
        </w:rPr>
        <w:t xml:space="preserve"> Kaka</w:t>
      </w:r>
      <w:r w:rsidR="00AD053E" w:rsidRPr="00167123">
        <w:rPr>
          <w:rFonts w:ascii="Times New Roman" w:hAnsi="Times New Roman"/>
          <w:sz w:val="24"/>
          <w:szCs w:val="24"/>
        </w:rPr>
        <w:t xml:space="preserve"> of </w:t>
      </w:r>
      <w:r w:rsidR="00590E68" w:rsidRPr="00167123">
        <w:rPr>
          <w:rFonts w:ascii="Times New Roman" w:hAnsi="Times New Roman"/>
          <w:sz w:val="24"/>
          <w:szCs w:val="24"/>
        </w:rPr>
        <w:t xml:space="preserve">procuring </w:t>
      </w:r>
      <w:r w:rsidR="00AD053E" w:rsidRPr="00167123">
        <w:rPr>
          <w:rFonts w:ascii="Times New Roman" w:hAnsi="Times New Roman"/>
          <w:sz w:val="24"/>
          <w:szCs w:val="24"/>
        </w:rPr>
        <w:t xml:space="preserve">registration </w:t>
      </w:r>
      <w:r w:rsidR="00CB4383" w:rsidRPr="00167123">
        <w:rPr>
          <w:rFonts w:ascii="Times New Roman" w:hAnsi="Times New Roman"/>
          <w:sz w:val="24"/>
          <w:szCs w:val="24"/>
        </w:rPr>
        <w:t xml:space="preserve">on the suit land </w:t>
      </w:r>
      <w:r w:rsidR="00AB7802" w:rsidRPr="00167123">
        <w:rPr>
          <w:rFonts w:ascii="Times New Roman" w:hAnsi="Times New Roman"/>
          <w:sz w:val="24"/>
          <w:szCs w:val="24"/>
        </w:rPr>
        <w:t xml:space="preserve">when he was not the purchaser </w:t>
      </w:r>
      <w:r w:rsidR="00AD4BFD" w:rsidRPr="00167123">
        <w:rPr>
          <w:rFonts w:ascii="Times New Roman" w:hAnsi="Times New Roman"/>
          <w:sz w:val="24"/>
          <w:szCs w:val="24"/>
        </w:rPr>
        <w:t>or</w:t>
      </w:r>
      <w:r w:rsidR="00AB7802" w:rsidRPr="00167123">
        <w:rPr>
          <w:rFonts w:ascii="Times New Roman" w:hAnsi="Times New Roman"/>
          <w:sz w:val="24"/>
          <w:szCs w:val="24"/>
        </w:rPr>
        <w:t xml:space="preserve"> contemplated by the </w:t>
      </w:r>
      <w:r w:rsidR="00AD4BFD" w:rsidRPr="00167123">
        <w:rPr>
          <w:rFonts w:ascii="Times New Roman" w:hAnsi="Times New Roman"/>
          <w:sz w:val="24"/>
          <w:szCs w:val="24"/>
        </w:rPr>
        <w:t xml:space="preserve">terms of the </w:t>
      </w:r>
      <w:r w:rsidR="00AB7802" w:rsidRPr="00167123">
        <w:rPr>
          <w:rFonts w:ascii="Times New Roman" w:hAnsi="Times New Roman"/>
          <w:sz w:val="24"/>
          <w:szCs w:val="24"/>
        </w:rPr>
        <w:t xml:space="preserve">agreement </w:t>
      </w:r>
      <w:r w:rsidR="00AD4BFD" w:rsidRPr="00167123">
        <w:rPr>
          <w:rFonts w:ascii="Times New Roman" w:hAnsi="Times New Roman"/>
          <w:sz w:val="24"/>
          <w:szCs w:val="24"/>
        </w:rPr>
        <w:t>as such a</w:t>
      </w:r>
      <w:r w:rsidR="00CB4383" w:rsidRPr="00167123">
        <w:rPr>
          <w:rFonts w:ascii="Times New Roman" w:hAnsi="Times New Roman"/>
          <w:sz w:val="24"/>
          <w:szCs w:val="24"/>
        </w:rPr>
        <w:t xml:space="preserve">mounted </w:t>
      </w:r>
      <w:r w:rsidR="00AD4BFD" w:rsidRPr="00167123">
        <w:rPr>
          <w:rFonts w:ascii="Times New Roman" w:hAnsi="Times New Roman"/>
          <w:sz w:val="24"/>
          <w:szCs w:val="24"/>
        </w:rPr>
        <w:t>to</w:t>
      </w:r>
      <w:r w:rsidRPr="00167123">
        <w:rPr>
          <w:rFonts w:ascii="Times New Roman" w:hAnsi="Times New Roman"/>
          <w:sz w:val="24"/>
          <w:szCs w:val="24"/>
        </w:rPr>
        <w:t xml:space="preserve"> </w:t>
      </w:r>
      <w:r w:rsidR="00AD053E" w:rsidRPr="00167123">
        <w:rPr>
          <w:rFonts w:ascii="Times New Roman" w:hAnsi="Times New Roman"/>
          <w:sz w:val="24"/>
          <w:szCs w:val="24"/>
        </w:rPr>
        <w:t>fraud</w:t>
      </w:r>
      <w:r w:rsidR="00CB4383" w:rsidRPr="00167123">
        <w:rPr>
          <w:rFonts w:ascii="Times New Roman" w:hAnsi="Times New Roman"/>
          <w:sz w:val="24"/>
          <w:szCs w:val="24"/>
        </w:rPr>
        <w:t xml:space="preserve">. In the </w:t>
      </w:r>
      <w:r w:rsidR="00AD4BFD" w:rsidRPr="00167123">
        <w:rPr>
          <w:rFonts w:ascii="Times New Roman" w:hAnsi="Times New Roman"/>
          <w:sz w:val="24"/>
          <w:szCs w:val="24"/>
        </w:rPr>
        <w:t xml:space="preserve">terms of </w:t>
      </w:r>
      <w:r w:rsidR="008327DB" w:rsidRPr="00167123">
        <w:rPr>
          <w:rFonts w:ascii="Times New Roman" w:hAnsi="Times New Roman"/>
          <w:sz w:val="24"/>
          <w:szCs w:val="24"/>
        </w:rPr>
        <w:t xml:space="preserve">the holding in the </w:t>
      </w:r>
      <w:r w:rsidR="00CB4383" w:rsidRPr="00167123">
        <w:rPr>
          <w:rFonts w:ascii="Times New Roman" w:hAnsi="Times New Roman"/>
          <w:b/>
          <w:i/>
          <w:sz w:val="24"/>
          <w:szCs w:val="24"/>
        </w:rPr>
        <w:t xml:space="preserve">Kampala Battlers Ltd vs. </w:t>
      </w:r>
      <w:proofErr w:type="spellStart"/>
      <w:r w:rsidR="00CB4383" w:rsidRPr="00167123">
        <w:rPr>
          <w:rFonts w:ascii="Times New Roman" w:hAnsi="Times New Roman"/>
          <w:b/>
          <w:i/>
          <w:sz w:val="24"/>
          <w:szCs w:val="24"/>
        </w:rPr>
        <w:t>Damanico</w:t>
      </w:r>
      <w:proofErr w:type="spellEnd"/>
      <w:r w:rsidR="00CB4383" w:rsidRPr="00167123">
        <w:rPr>
          <w:rFonts w:ascii="Times New Roman" w:hAnsi="Times New Roman"/>
          <w:b/>
          <w:i/>
          <w:sz w:val="24"/>
          <w:szCs w:val="24"/>
        </w:rPr>
        <w:t xml:space="preserve"> (U) Ltd.</w:t>
      </w:r>
      <w:r w:rsidR="00AD4BFD" w:rsidRPr="00167123">
        <w:rPr>
          <w:rFonts w:ascii="Times New Roman" w:hAnsi="Times New Roman"/>
          <w:b/>
          <w:i/>
          <w:sz w:val="24"/>
          <w:szCs w:val="24"/>
        </w:rPr>
        <w:t xml:space="preserve"> </w:t>
      </w:r>
      <w:r w:rsidR="008327DB" w:rsidRPr="00167123">
        <w:rPr>
          <w:rFonts w:ascii="Times New Roman" w:hAnsi="Times New Roman"/>
          <w:sz w:val="24"/>
          <w:szCs w:val="24"/>
        </w:rPr>
        <w:t xml:space="preserve">case </w:t>
      </w:r>
      <w:r w:rsidR="00AD4BFD" w:rsidRPr="00167123">
        <w:rPr>
          <w:rFonts w:ascii="Times New Roman" w:hAnsi="Times New Roman"/>
          <w:sz w:val="24"/>
          <w:szCs w:val="24"/>
        </w:rPr>
        <w:t xml:space="preserve">(supra) he committed </w:t>
      </w:r>
      <w:r w:rsidR="00CB4383" w:rsidRPr="00167123">
        <w:rPr>
          <w:rFonts w:ascii="Times New Roman" w:hAnsi="Times New Roman"/>
          <w:sz w:val="24"/>
          <w:szCs w:val="24"/>
        </w:rPr>
        <w:t xml:space="preserve">actual fraud </w:t>
      </w:r>
      <w:r w:rsidR="00AD4BFD" w:rsidRPr="00167123">
        <w:rPr>
          <w:rFonts w:ascii="Times New Roman" w:hAnsi="Times New Roman"/>
          <w:sz w:val="24"/>
          <w:szCs w:val="24"/>
        </w:rPr>
        <w:t xml:space="preserve">when he received the transfer forms and title from Dr. </w:t>
      </w:r>
      <w:proofErr w:type="spellStart"/>
      <w:r w:rsidR="00AD4BFD" w:rsidRPr="00167123">
        <w:rPr>
          <w:rFonts w:ascii="Times New Roman" w:hAnsi="Times New Roman"/>
          <w:sz w:val="24"/>
          <w:szCs w:val="24"/>
        </w:rPr>
        <w:t>Lumu</w:t>
      </w:r>
      <w:proofErr w:type="spellEnd"/>
      <w:r w:rsidR="00AD4BFD" w:rsidRPr="00167123">
        <w:rPr>
          <w:rFonts w:ascii="Times New Roman" w:hAnsi="Times New Roman"/>
          <w:sz w:val="24"/>
          <w:szCs w:val="24"/>
        </w:rPr>
        <w:t xml:space="preserve"> for onward transmission to </w:t>
      </w:r>
      <w:proofErr w:type="spellStart"/>
      <w:r w:rsidR="00AD4BFD" w:rsidRPr="00167123">
        <w:rPr>
          <w:rFonts w:ascii="Times New Roman" w:hAnsi="Times New Roman"/>
          <w:sz w:val="24"/>
          <w:szCs w:val="24"/>
        </w:rPr>
        <w:t>Mwana</w:t>
      </w:r>
      <w:proofErr w:type="spellEnd"/>
      <w:r w:rsidR="00AD4BFD" w:rsidRPr="00167123">
        <w:rPr>
          <w:rFonts w:ascii="Times New Roman" w:hAnsi="Times New Roman"/>
          <w:sz w:val="24"/>
          <w:szCs w:val="24"/>
        </w:rPr>
        <w:t xml:space="preserve"> </w:t>
      </w:r>
      <w:proofErr w:type="spellStart"/>
      <w:r w:rsidR="00AD4BFD" w:rsidRPr="00167123">
        <w:rPr>
          <w:rFonts w:ascii="Times New Roman" w:hAnsi="Times New Roman"/>
          <w:sz w:val="24"/>
          <w:szCs w:val="24"/>
        </w:rPr>
        <w:t>Isha</w:t>
      </w:r>
      <w:proofErr w:type="spellEnd"/>
      <w:r w:rsidR="00AD4BFD" w:rsidRPr="00167123">
        <w:rPr>
          <w:rFonts w:ascii="Times New Roman" w:hAnsi="Times New Roman"/>
          <w:sz w:val="24"/>
          <w:szCs w:val="24"/>
        </w:rPr>
        <w:t xml:space="preserve"> the purchaser but instead pledged them as security </w:t>
      </w:r>
      <w:r w:rsidR="008327DB" w:rsidRPr="00167123">
        <w:rPr>
          <w:rFonts w:ascii="Times New Roman" w:hAnsi="Times New Roman"/>
          <w:sz w:val="24"/>
          <w:szCs w:val="24"/>
        </w:rPr>
        <w:t xml:space="preserve">for a loan </w:t>
      </w:r>
      <w:r w:rsidR="00AD4BFD" w:rsidRPr="00167123">
        <w:rPr>
          <w:rFonts w:ascii="Times New Roman" w:hAnsi="Times New Roman"/>
          <w:sz w:val="24"/>
          <w:szCs w:val="24"/>
        </w:rPr>
        <w:t>to the 2</w:t>
      </w:r>
      <w:r w:rsidR="00AD4BFD" w:rsidRPr="00167123">
        <w:rPr>
          <w:rFonts w:ascii="Times New Roman" w:hAnsi="Times New Roman"/>
          <w:sz w:val="24"/>
          <w:szCs w:val="24"/>
          <w:vertAlign w:val="superscript"/>
        </w:rPr>
        <w:t>nd</w:t>
      </w:r>
      <w:r w:rsidR="00AD4BFD" w:rsidRPr="00167123">
        <w:rPr>
          <w:rFonts w:ascii="Times New Roman" w:hAnsi="Times New Roman"/>
          <w:sz w:val="24"/>
          <w:szCs w:val="24"/>
        </w:rPr>
        <w:t xml:space="preserve"> defendant. In the context of </w:t>
      </w:r>
      <w:proofErr w:type="spellStart"/>
      <w:r w:rsidR="00CB4383" w:rsidRPr="00167123">
        <w:rPr>
          <w:rFonts w:ascii="Times New Roman" w:hAnsi="Times New Roman"/>
          <w:b/>
          <w:i/>
          <w:sz w:val="24"/>
          <w:szCs w:val="24"/>
        </w:rPr>
        <w:t>Waimiha</w:t>
      </w:r>
      <w:proofErr w:type="spellEnd"/>
      <w:r w:rsidR="00CB4383" w:rsidRPr="00167123">
        <w:rPr>
          <w:rFonts w:ascii="Times New Roman" w:hAnsi="Times New Roman"/>
          <w:b/>
          <w:i/>
          <w:sz w:val="24"/>
          <w:szCs w:val="24"/>
        </w:rPr>
        <w:t xml:space="preserve"> Saw Milling Co. </w:t>
      </w:r>
      <w:proofErr w:type="spellStart"/>
      <w:r w:rsidR="00CB4383" w:rsidRPr="00167123">
        <w:rPr>
          <w:rFonts w:ascii="Times New Roman" w:hAnsi="Times New Roman"/>
          <w:b/>
          <w:i/>
          <w:sz w:val="24"/>
          <w:szCs w:val="24"/>
        </w:rPr>
        <w:t>Ltd.vs</w:t>
      </w:r>
      <w:proofErr w:type="spellEnd"/>
      <w:r w:rsidR="00CB4383" w:rsidRPr="00167123">
        <w:rPr>
          <w:rFonts w:ascii="Times New Roman" w:hAnsi="Times New Roman"/>
          <w:b/>
          <w:i/>
          <w:sz w:val="24"/>
          <w:szCs w:val="24"/>
        </w:rPr>
        <w:t xml:space="preserve">. </w:t>
      </w:r>
      <w:proofErr w:type="spellStart"/>
      <w:r w:rsidR="00CB4383" w:rsidRPr="00167123">
        <w:rPr>
          <w:rFonts w:ascii="Times New Roman" w:hAnsi="Times New Roman"/>
          <w:b/>
          <w:i/>
          <w:sz w:val="24"/>
          <w:szCs w:val="24"/>
        </w:rPr>
        <w:t>Waione</w:t>
      </w:r>
      <w:proofErr w:type="spellEnd"/>
      <w:r w:rsidR="00CB4383" w:rsidRPr="00167123">
        <w:rPr>
          <w:rFonts w:ascii="Times New Roman" w:hAnsi="Times New Roman"/>
          <w:b/>
          <w:i/>
          <w:sz w:val="24"/>
          <w:szCs w:val="24"/>
        </w:rPr>
        <w:t xml:space="preserve"> Timber Co. Ltd. </w:t>
      </w:r>
      <w:r w:rsidR="008327DB" w:rsidRPr="00167123">
        <w:rPr>
          <w:rFonts w:ascii="Times New Roman" w:hAnsi="Times New Roman"/>
          <w:sz w:val="24"/>
          <w:szCs w:val="24"/>
        </w:rPr>
        <w:t xml:space="preserve">case </w:t>
      </w:r>
      <w:r w:rsidR="00CB4383" w:rsidRPr="00167123">
        <w:rPr>
          <w:rFonts w:ascii="Times New Roman" w:hAnsi="Times New Roman"/>
          <w:sz w:val="24"/>
          <w:szCs w:val="24"/>
        </w:rPr>
        <w:t>(</w:t>
      </w:r>
      <w:r w:rsidR="00AD4BFD" w:rsidRPr="00167123">
        <w:rPr>
          <w:rFonts w:ascii="Times New Roman" w:hAnsi="Times New Roman"/>
          <w:sz w:val="24"/>
          <w:szCs w:val="24"/>
        </w:rPr>
        <w:t>supra</w:t>
      </w:r>
      <w:r w:rsidR="00CB4383" w:rsidRPr="00167123">
        <w:rPr>
          <w:rFonts w:ascii="Times New Roman" w:hAnsi="Times New Roman"/>
          <w:sz w:val="24"/>
          <w:szCs w:val="24"/>
        </w:rPr>
        <w:t xml:space="preserve">) </w:t>
      </w:r>
      <w:r w:rsidR="00AD4BFD" w:rsidRPr="00167123">
        <w:rPr>
          <w:rFonts w:ascii="Times New Roman" w:hAnsi="Times New Roman"/>
          <w:sz w:val="24"/>
          <w:szCs w:val="24"/>
        </w:rPr>
        <w:t xml:space="preserve">he </w:t>
      </w:r>
      <w:r w:rsidR="00CB4383" w:rsidRPr="00167123">
        <w:rPr>
          <w:rFonts w:ascii="Times New Roman" w:hAnsi="Times New Roman"/>
          <w:sz w:val="24"/>
          <w:szCs w:val="24"/>
        </w:rPr>
        <w:t>act</w:t>
      </w:r>
      <w:r w:rsidR="00AD4BFD" w:rsidRPr="00167123">
        <w:rPr>
          <w:rFonts w:ascii="Times New Roman" w:hAnsi="Times New Roman"/>
          <w:sz w:val="24"/>
          <w:szCs w:val="24"/>
        </w:rPr>
        <w:t>ed</w:t>
      </w:r>
      <w:r w:rsidR="00CB4383" w:rsidRPr="00167123">
        <w:rPr>
          <w:rFonts w:ascii="Times New Roman" w:hAnsi="Times New Roman"/>
          <w:sz w:val="24"/>
          <w:szCs w:val="24"/>
        </w:rPr>
        <w:t xml:space="preserve"> of dishonesty.</w:t>
      </w:r>
    </w:p>
    <w:p w:rsidR="008074D1" w:rsidRPr="00167123" w:rsidRDefault="00AD4BFD" w:rsidP="008074D1">
      <w:pPr>
        <w:spacing w:line="480" w:lineRule="auto"/>
        <w:jc w:val="both"/>
        <w:rPr>
          <w:rFonts w:ascii="Times New Roman" w:hAnsi="Times New Roman"/>
          <w:b/>
          <w:i/>
          <w:sz w:val="24"/>
          <w:szCs w:val="24"/>
        </w:rPr>
      </w:pPr>
      <w:r w:rsidRPr="00167123">
        <w:rPr>
          <w:rFonts w:ascii="Times New Roman" w:hAnsi="Times New Roman"/>
          <w:sz w:val="24"/>
          <w:szCs w:val="24"/>
        </w:rPr>
        <w:lastRenderedPageBreak/>
        <w:t xml:space="preserve">Regarding </w:t>
      </w:r>
      <w:r w:rsidR="008074D1" w:rsidRPr="00167123">
        <w:rPr>
          <w:rFonts w:ascii="Times New Roman" w:hAnsi="Times New Roman"/>
          <w:i/>
          <w:sz w:val="24"/>
          <w:szCs w:val="24"/>
        </w:rPr>
        <w:t>Exhibit D.6</w:t>
      </w:r>
      <w:r w:rsidR="008074D1" w:rsidRPr="00167123">
        <w:rPr>
          <w:rFonts w:ascii="Times New Roman" w:hAnsi="Times New Roman"/>
          <w:sz w:val="24"/>
          <w:szCs w:val="24"/>
        </w:rPr>
        <w:t xml:space="preserve"> </w:t>
      </w:r>
      <w:r w:rsidRPr="00167123">
        <w:rPr>
          <w:rFonts w:ascii="Times New Roman" w:hAnsi="Times New Roman"/>
          <w:sz w:val="24"/>
          <w:szCs w:val="24"/>
        </w:rPr>
        <w:t xml:space="preserve">the letter from late Sunder Kaka’s lawyers, it </w:t>
      </w:r>
      <w:r w:rsidR="00A62BA0" w:rsidRPr="00167123">
        <w:rPr>
          <w:rFonts w:ascii="Times New Roman" w:hAnsi="Times New Roman"/>
          <w:sz w:val="24"/>
          <w:szCs w:val="24"/>
        </w:rPr>
        <w:t xml:space="preserve">is </w:t>
      </w:r>
      <w:r w:rsidR="008327DB" w:rsidRPr="00167123">
        <w:rPr>
          <w:rFonts w:ascii="Times New Roman" w:hAnsi="Times New Roman"/>
          <w:sz w:val="24"/>
          <w:szCs w:val="24"/>
        </w:rPr>
        <w:t>clearly</w:t>
      </w:r>
      <w:r w:rsidR="00A62BA0" w:rsidRPr="00167123">
        <w:rPr>
          <w:rFonts w:ascii="Times New Roman" w:hAnsi="Times New Roman"/>
          <w:sz w:val="24"/>
          <w:szCs w:val="24"/>
        </w:rPr>
        <w:t xml:space="preserve"> not proof</w:t>
      </w:r>
      <w:r w:rsidR="008074D1" w:rsidRPr="00167123">
        <w:rPr>
          <w:rFonts w:ascii="Times New Roman" w:hAnsi="Times New Roman"/>
          <w:sz w:val="24"/>
          <w:szCs w:val="24"/>
        </w:rPr>
        <w:t xml:space="preserve"> </w:t>
      </w:r>
      <w:r w:rsidR="00590E68" w:rsidRPr="00167123">
        <w:rPr>
          <w:rFonts w:ascii="Times New Roman" w:hAnsi="Times New Roman"/>
          <w:sz w:val="24"/>
          <w:szCs w:val="24"/>
        </w:rPr>
        <w:t xml:space="preserve">at all </w:t>
      </w:r>
      <w:r w:rsidR="008074D1" w:rsidRPr="00167123">
        <w:rPr>
          <w:rFonts w:ascii="Times New Roman" w:hAnsi="Times New Roman"/>
          <w:sz w:val="24"/>
          <w:szCs w:val="24"/>
        </w:rPr>
        <w:t xml:space="preserve">that Sunder Kaka purchased the suit property. It only </w:t>
      </w:r>
      <w:r w:rsidR="00A62BA0" w:rsidRPr="00167123">
        <w:rPr>
          <w:rFonts w:ascii="Times New Roman" w:hAnsi="Times New Roman"/>
          <w:sz w:val="24"/>
          <w:szCs w:val="24"/>
        </w:rPr>
        <w:t>serves to establish</w:t>
      </w:r>
      <w:r w:rsidR="008074D1" w:rsidRPr="00167123">
        <w:rPr>
          <w:rFonts w:ascii="Times New Roman" w:hAnsi="Times New Roman"/>
          <w:sz w:val="24"/>
          <w:szCs w:val="24"/>
        </w:rPr>
        <w:t xml:space="preserve"> that </w:t>
      </w:r>
      <w:proofErr w:type="spellStart"/>
      <w:r w:rsidR="008074D1" w:rsidRPr="00167123">
        <w:rPr>
          <w:rFonts w:ascii="Times New Roman" w:hAnsi="Times New Roman"/>
          <w:sz w:val="24"/>
          <w:szCs w:val="24"/>
        </w:rPr>
        <w:t>Mwana</w:t>
      </w:r>
      <w:proofErr w:type="spellEnd"/>
      <w:r w:rsidR="008074D1" w:rsidRPr="00167123">
        <w:rPr>
          <w:rFonts w:ascii="Times New Roman" w:hAnsi="Times New Roman"/>
          <w:sz w:val="24"/>
          <w:szCs w:val="24"/>
        </w:rPr>
        <w:t xml:space="preserve"> </w:t>
      </w:r>
      <w:proofErr w:type="spellStart"/>
      <w:r w:rsidR="008074D1" w:rsidRPr="00167123">
        <w:rPr>
          <w:rFonts w:ascii="Times New Roman" w:hAnsi="Times New Roman"/>
          <w:sz w:val="24"/>
          <w:szCs w:val="24"/>
        </w:rPr>
        <w:t>Isha</w:t>
      </w:r>
      <w:proofErr w:type="spellEnd"/>
      <w:r w:rsidR="008074D1" w:rsidRPr="00167123">
        <w:rPr>
          <w:rFonts w:ascii="Times New Roman" w:hAnsi="Times New Roman"/>
          <w:sz w:val="24"/>
          <w:szCs w:val="24"/>
        </w:rPr>
        <w:t xml:space="preserve"> appeal</w:t>
      </w:r>
      <w:r w:rsidRPr="00167123">
        <w:rPr>
          <w:rFonts w:ascii="Times New Roman" w:hAnsi="Times New Roman"/>
          <w:sz w:val="24"/>
          <w:szCs w:val="24"/>
        </w:rPr>
        <w:t>ed</w:t>
      </w:r>
      <w:r w:rsidR="008074D1" w:rsidRPr="00167123">
        <w:rPr>
          <w:rFonts w:ascii="Times New Roman" w:hAnsi="Times New Roman"/>
          <w:sz w:val="24"/>
          <w:szCs w:val="24"/>
        </w:rPr>
        <w:t xml:space="preserve"> to Sunder Kaka for financial assistance </w:t>
      </w:r>
      <w:r w:rsidRPr="00167123">
        <w:rPr>
          <w:rFonts w:ascii="Times New Roman" w:hAnsi="Times New Roman"/>
          <w:sz w:val="24"/>
          <w:szCs w:val="24"/>
        </w:rPr>
        <w:t xml:space="preserve">to enable her pay the purchase </w:t>
      </w:r>
      <w:r w:rsidR="00A62BA0" w:rsidRPr="00167123">
        <w:rPr>
          <w:rFonts w:ascii="Times New Roman" w:hAnsi="Times New Roman"/>
          <w:sz w:val="24"/>
          <w:szCs w:val="24"/>
        </w:rPr>
        <w:t xml:space="preserve">price </w:t>
      </w:r>
      <w:r w:rsidR="008074D1" w:rsidRPr="00167123">
        <w:rPr>
          <w:rFonts w:ascii="Times New Roman" w:hAnsi="Times New Roman"/>
          <w:sz w:val="24"/>
          <w:szCs w:val="24"/>
        </w:rPr>
        <w:t xml:space="preserve">to Dr. </w:t>
      </w:r>
      <w:proofErr w:type="spellStart"/>
      <w:r w:rsidR="008074D1" w:rsidRPr="00167123">
        <w:rPr>
          <w:rFonts w:ascii="Times New Roman" w:hAnsi="Times New Roman"/>
          <w:sz w:val="24"/>
          <w:szCs w:val="24"/>
        </w:rPr>
        <w:t>Lumu</w:t>
      </w:r>
      <w:proofErr w:type="spellEnd"/>
      <w:r w:rsidR="008074D1" w:rsidRPr="00167123">
        <w:rPr>
          <w:rFonts w:ascii="Times New Roman" w:hAnsi="Times New Roman"/>
          <w:sz w:val="24"/>
          <w:szCs w:val="24"/>
        </w:rPr>
        <w:t xml:space="preserve"> for the suit land</w:t>
      </w:r>
      <w:r w:rsidRPr="00167123">
        <w:rPr>
          <w:rFonts w:ascii="Times New Roman" w:hAnsi="Times New Roman"/>
          <w:sz w:val="24"/>
          <w:szCs w:val="24"/>
        </w:rPr>
        <w:t>. It was</w:t>
      </w:r>
      <w:r w:rsidR="008074D1" w:rsidRPr="00167123">
        <w:rPr>
          <w:rFonts w:ascii="Times New Roman" w:hAnsi="Times New Roman"/>
          <w:sz w:val="24"/>
          <w:szCs w:val="24"/>
        </w:rPr>
        <w:t xml:space="preserve"> on the understanding that Sunder Kaka would recoup his money </w:t>
      </w:r>
      <w:r w:rsidRPr="00167123">
        <w:rPr>
          <w:rFonts w:ascii="Times New Roman" w:hAnsi="Times New Roman"/>
          <w:sz w:val="24"/>
          <w:szCs w:val="24"/>
        </w:rPr>
        <w:t xml:space="preserve">with </w:t>
      </w:r>
      <w:r w:rsidR="008074D1" w:rsidRPr="00167123">
        <w:rPr>
          <w:rFonts w:ascii="Times New Roman" w:hAnsi="Times New Roman"/>
          <w:sz w:val="24"/>
          <w:szCs w:val="24"/>
        </w:rPr>
        <w:t xml:space="preserve">interest by managing the property and collecting rent. In fact </w:t>
      </w:r>
      <w:r w:rsidRPr="00167123">
        <w:rPr>
          <w:rFonts w:ascii="Times New Roman" w:hAnsi="Times New Roman"/>
          <w:sz w:val="24"/>
          <w:szCs w:val="24"/>
        </w:rPr>
        <w:t>under</w:t>
      </w:r>
      <w:r w:rsidR="008074D1" w:rsidRPr="00167123">
        <w:rPr>
          <w:rFonts w:ascii="Times New Roman" w:hAnsi="Times New Roman"/>
          <w:sz w:val="24"/>
          <w:szCs w:val="24"/>
        </w:rPr>
        <w:t xml:space="preserve"> </w:t>
      </w:r>
      <w:r w:rsidR="008074D1" w:rsidRPr="00167123">
        <w:rPr>
          <w:rFonts w:ascii="Times New Roman" w:hAnsi="Times New Roman"/>
          <w:i/>
          <w:sz w:val="24"/>
          <w:szCs w:val="24"/>
        </w:rPr>
        <w:t>Exhibit D.6,</w:t>
      </w:r>
      <w:r w:rsidR="008074D1" w:rsidRPr="00167123">
        <w:rPr>
          <w:rFonts w:ascii="Times New Roman" w:hAnsi="Times New Roman"/>
          <w:sz w:val="24"/>
          <w:szCs w:val="24"/>
        </w:rPr>
        <w:t xml:space="preserve"> Sunder Kaka’s lawyers expressly demand</w:t>
      </w:r>
      <w:r w:rsidR="00701D24" w:rsidRPr="00167123">
        <w:rPr>
          <w:rFonts w:ascii="Times New Roman" w:hAnsi="Times New Roman"/>
          <w:sz w:val="24"/>
          <w:szCs w:val="24"/>
        </w:rPr>
        <w:t>ed for the</w:t>
      </w:r>
      <w:r w:rsidR="008074D1" w:rsidRPr="00167123">
        <w:rPr>
          <w:rFonts w:ascii="Times New Roman" w:hAnsi="Times New Roman"/>
          <w:sz w:val="24"/>
          <w:szCs w:val="24"/>
        </w:rPr>
        <w:t xml:space="preserve"> immediate payment of the balance of the money Sunder Kaka </w:t>
      </w:r>
      <w:r w:rsidR="008327DB" w:rsidRPr="00167123">
        <w:rPr>
          <w:rFonts w:ascii="Times New Roman" w:hAnsi="Times New Roman"/>
          <w:sz w:val="24"/>
          <w:szCs w:val="24"/>
        </w:rPr>
        <w:t xml:space="preserve">had </w:t>
      </w:r>
      <w:r w:rsidR="008074D1" w:rsidRPr="00167123">
        <w:rPr>
          <w:rFonts w:ascii="Times New Roman" w:hAnsi="Times New Roman"/>
          <w:sz w:val="24"/>
          <w:szCs w:val="24"/>
        </w:rPr>
        <w:t xml:space="preserve">lent to </w:t>
      </w:r>
      <w:proofErr w:type="spellStart"/>
      <w:r w:rsidR="008074D1" w:rsidRPr="00167123">
        <w:rPr>
          <w:rFonts w:ascii="Times New Roman" w:hAnsi="Times New Roman"/>
          <w:sz w:val="24"/>
          <w:szCs w:val="24"/>
        </w:rPr>
        <w:t>Mwana</w:t>
      </w:r>
      <w:proofErr w:type="spellEnd"/>
      <w:r w:rsidR="008074D1" w:rsidRPr="00167123">
        <w:rPr>
          <w:rFonts w:ascii="Times New Roman" w:hAnsi="Times New Roman"/>
          <w:sz w:val="24"/>
          <w:szCs w:val="24"/>
        </w:rPr>
        <w:t xml:space="preserve"> </w:t>
      </w:r>
      <w:proofErr w:type="spellStart"/>
      <w:r w:rsidR="008074D1" w:rsidRPr="00167123">
        <w:rPr>
          <w:rFonts w:ascii="Times New Roman" w:hAnsi="Times New Roman"/>
          <w:sz w:val="24"/>
          <w:szCs w:val="24"/>
        </w:rPr>
        <w:t>Isha</w:t>
      </w:r>
      <w:proofErr w:type="spellEnd"/>
      <w:r w:rsidR="008074D1" w:rsidRPr="00167123">
        <w:rPr>
          <w:rFonts w:ascii="Times New Roman" w:hAnsi="Times New Roman"/>
          <w:sz w:val="24"/>
          <w:szCs w:val="24"/>
        </w:rPr>
        <w:t xml:space="preserve"> since the plaintiff had interfered with management of the suit property.</w:t>
      </w:r>
    </w:p>
    <w:p w:rsidR="008074D1" w:rsidRPr="00167123" w:rsidRDefault="00701D24" w:rsidP="008074D1">
      <w:pPr>
        <w:spacing w:line="480" w:lineRule="auto"/>
        <w:jc w:val="both"/>
        <w:rPr>
          <w:rFonts w:ascii="Times New Roman" w:hAnsi="Times New Roman"/>
          <w:sz w:val="24"/>
          <w:szCs w:val="24"/>
        </w:rPr>
      </w:pPr>
      <w:r w:rsidRPr="00167123">
        <w:rPr>
          <w:rFonts w:ascii="Times New Roman" w:hAnsi="Times New Roman"/>
          <w:sz w:val="24"/>
          <w:szCs w:val="24"/>
        </w:rPr>
        <w:t>Without doubt</w:t>
      </w:r>
      <w:r w:rsidR="008074D1" w:rsidRPr="00167123">
        <w:rPr>
          <w:rFonts w:ascii="Times New Roman" w:hAnsi="Times New Roman"/>
          <w:sz w:val="24"/>
          <w:szCs w:val="24"/>
        </w:rPr>
        <w:t xml:space="preserve"> </w:t>
      </w:r>
      <w:r w:rsidR="008074D1" w:rsidRPr="00167123">
        <w:rPr>
          <w:rFonts w:ascii="Times New Roman" w:hAnsi="Times New Roman"/>
          <w:i/>
          <w:sz w:val="24"/>
          <w:szCs w:val="24"/>
        </w:rPr>
        <w:t>Exhibit D.6</w:t>
      </w:r>
      <w:r w:rsidR="008074D1" w:rsidRPr="00167123">
        <w:rPr>
          <w:rFonts w:ascii="Times New Roman" w:hAnsi="Times New Roman"/>
          <w:sz w:val="24"/>
          <w:szCs w:val="24"/>
        </w:rPr>
        <w:t xml:space="preserve"> illustrates that the late Sunder Kaka and </w:t>
      </w:r>
      <w:proofErr w:type="spellStart"/>
      <w:r w:rsidR="008074D1" w:rsidRPr="00167123">
        <w:rPr>
          <w:rFonts w:ascii="Times New Roman" w:hAnsi="Times New Roman"/>
          <w:sz w:val="24"/>
          <w:szCs w:val="24"/>
        </w:rPr>
        <w:t>Mwana</w:t>
      </w:r>
      <w:proofErr w:type="spellEnd"/>
      <w:r w:rsidR="008074D1" w:rsidRPr="00167123">
        <w:rPr>
          <w:rFonts w:ascii="Times New Roman" w:hAnsi="Times New Roman"/>
          <w:sz w:val="24"/>
          <w:szCs w:val="24"/>
        </w:rPr>
        <w:t xml:space="preserve"> </w:t>
      </w:r>
      <w:proofErr w:type="spellStart"/>
      <w:r w:rsidR="008074D1" w:rsidRPr="00167123">
        <w:rPr>
          <w:rFonts w:ascii="Times New Roman" w:hAnsi="Times New Roman"/>
          <w:sz w:val="24"/>
          <w:szCs w:val="24"/>
        </w:rPr>
        <w:t>Isha</w:t>
      </w:r>
      <w:proofErr w:type="spellEnd"/>
      <w:r w:rsidR="008074D1" w:rsidRPr="00167123">
        <w:rPr>
          <w:rFonts w:ascii="Times New Roman" w:hAnsi="Times New Roman"/>
          <w:sz w:val="24"/>
          <w:szCs w:val="24"/>
        </w:rPr>
        <w:t xml:space="preserve"> entered into </w:t>
      </w:r>
      <w:r w:rsidRPr="00167123">
        <w:rPr>
          <w:rFonts w:ascii="Times New Roman" w:hAnsi="Times New Roman"/>
          <w:sz w:val="24"/>
          <w:szCs w:val="24"/>
        </w:rPr>
        <w:t xml:space="preserve">some sort of </w:t>
      </w:r>
      <w:r w:rsidR="008074D1" w:rsidRPr="00167123">
        <w:rPr>
          <w:rFonts w:ascii="Times New Roman" w:hAnsi="Times New Roman"/>
          <w:sz w:val="24"/>
          <w:szCs w:val="24"/>
        </w:rPr>
        <w:t xml:space="preserve">loan </w:t>
      </w:r>
      <w:r w:rsidRPr="00167123">
        <w:rPr>
          <w:rFonts w:ascii="Times New Roman" w:hAnsi="Times New Roman"/>
          <w:sz w:val="24"/>
          <w:szCs w:val="24"/>
        </w:rPr>
        <w:t xml:space="preserve">arrangement with collection of rent from the suit premises at an interest by Sunder Kaka </w:t>
      </w:r>
      <w:r w:rsidR="008074D1" w:rsidRPr="00167123">
        <w:rPr>
          <w:rFonts w:ascii="Times New Roman" w:hAnsi="Times New Roman"/>
          <w:sz w:val="24"/>
          <w:szCs w:val="24"/>
        </w:rPr>
        <w:t>as security</w:t>
      </w:r>
      <w:r w:rsidR="008327DB" w:rsidRPr="00167123">
        <w:rPr>
          <w:rFonts w:ascii="Times New Roman" w:hAnsi="Times New Roman"/>
          <w:sz w:val="24"/>
          <w:szCs w:val="24"/>
        </w:rPr>
        <w:t xml:space="preserve"> separate from the purchase agreement</w:t>
      </w:r>
      <w:r w:rsidR="008074D1" w:rsidRPr="00167123">
        <w:rPr>
          <w:rFonts w:ascii="Times New Roman" w:hAnsi="Times New Roman"/>
          <w:sz w:val="24"/>
          <w:szCs w:val="24"/>
        </w:rPr>
        <w:t xml:space="preserve">. </w:t>
      </w:r>
      <w:r w:rsidRPr="00167123">
        <w:rPr>
          <w:rFonts w:ascii="Times New Roman" w:hAnsi="Times New Roman"/>
          <w:sz w:val="24"/>
          <w:szCs w:val="24"/>
        </w:rPr>
        <w:t>Just</w:t>
      </w:r>
      <w:r w:rsidR="008074D1" w:rsidRPr="00167123">
        <w:rPr>
          <w:rFonts w:ascii="Times New Roman" w:hAnsi="Times New Roman"/>
          <w:sz w:val="24"/>
          <w:szCs w:val="24"/>
        </w:rPr>
        <w:t xml:space="preserve"> because Sunder Kaka raised part of the consideration</w:t>
      </w:r>
      <w:r w:rsidR="008327DB" w:rsidRPr="00167123">
        <w:rPr>
          <w:rFonts w:ascii="Times New Roman" w:hAnsi="Times New Roman"/>
          <w:sz w:val="24"/>
          <w:szCs w:val="24"/>
        </w:rPr>
        <w:t>, it</w:t>
      </w:r>
      <w:r w:rsidR="008074D1" w:rsidRPr="00167123">
        <w:rPr>
          <w:rFonts w:ascii="Times New Roman" w:hAnsi="Times New Roman"/>
          <w:sz w:val="24"/>
          <w:szCs w:val="24"/>
        </w:rPr>
        <w:t xml:space="preserve"> </w:t>
      </w:r>
      <w:r w:rsidRPr="00167123">
        <w:rPr>
          <w:rFonts w:ascii="Times New Roman" w:hAnsi="Times New Roman"/>
          <w:sz w:val="24"/>
          <w:szCs w:val="24"/>
        </w:rPr>
        <w:t xml:space="preserve">did not </w:t>
      </w:r>
      <w:r w:rsidR="008074D1" w:rsidRPr="00167123">
        <w:rPr>
          <w:rFonts w:ascii="Times New Roman" w:hAnsi="Times New Roman"/>
          <w:sz w:val="24"/>
          <w:szCs w:val="24"/>
        </w:rPr>
        <w:t xml:space="preserve">automatically </w:t>
      </w:r>
      <w:r w:rsidRPr="00167123">
        <w:rPr>
          <w:rFonts w:ascii="Times New Roman" w:hAnsi="Times New Roman"/>
          <w:sz w:val="24"/>
          <w:szCs w:val="24"/>
        </w:rPr>
        <w:t xml:space="preserve">render him the </w:t>
      </w:r>
      <w:r w:rsidR="008074D1" w:rsidRPr="00167123">
        <w:rPr>
          <w:rFonts w:ascii="Times New Roman" w:hAnsi="Times New Roman"/>
          <w:sz w:val="24"/>
          <w:szCs w:val="24"/>
        </w:rPr>
        <w:t xml:space="preserve">purchaser of the suit land. </w:t>
      </w:r>
      <w:r w:rsidR="00A62BA0" w:rsidRPr="00167123">
        <w:rPr>
          <w:rFonts w:ascii="Times New Roman" w:hAnsi="Times New Roman"/>
          <w:sz w:val="24"/>
          <w:szCs w:val="24"/>
        </w:rPr>
        <w:t>Similarly, t</w:t>
      </w:r>
      <w:r w:rsidR="008074D1" w:rsidRPr="00167123">
        <w:rPr>
          <w:rFonts w:ascii="Times New Roman" w:hAnsi="Times New Roman"/>
          <w:sz w:val="24"/>
          <w:szCs w:val="24"/>
        </w:rPr>
        <w:t xml:space="preserve">he </w:t>
      </w:r>
      <w:r w:rsidR="008327DB" w:rsidRPr="00167123">
        <w:rPr>
          <w:rFonts w:ascii="Times New Roman" w:hAnsi="Times New Roman"/>
          <w:sz w:val="24"/>
          <w:szCs w:val="24"/>
        </w:rPr>
        <w:t xml:space="preserve">separate </w:t>
      </w:r>
      <w:r w:rsidR="008074D1" w:rsidRPr="00167123">
        <w:rPr>
          <w:rFonts w:ascii="Times New Roman" w:hAnsi="Times New Roman"/>
          <w:sz w:val="24"/>
          <w:szCs w:val="24"/>
        </w:rPr>
        <w:t xml:space="preserve">financial arrangement between the two </w:t>
      </w:r>
      <w:r w:rsidRPr="00167123">
        <w:rPr>
          <w:rFonts w:ascii="Times New Roman" w:hAnsi="Times New Roman"/>
          <w:sz w:val="24"/>
          <w:szCs w:val="24"/>
        </w:rPr>
        <w:t xml:space="preserve">did </w:t>
      </w:r>
      <w:r w:rsidR="008074D1" w:rsidRPr="00167123">
        <w:rPr>
          <w:rFonts w:ascii="Times New Roman" w:hAnsi="Times New Roman"/>
          <w:sz w:val="24"/>
          <w:szCs w:val="24"/>
        </w:rPr>
        <w:t xml:space="preserve">not </w:t>
      </w:r>
      <w:r w:rsidR="008327DB" w:rsidRPr="00167123">
        <w:rPr>
          <w:rFonts w:ascii="Times New Roman" w:hAnsi="Times New Roman"/>
          <w:sz w:val="24"/>
          <w:szCs w:val="24"/>
        </w:rPr>
        <w:t xml:space="preserve">constitute or </w:t>
      </w:r>
      <w:r w:rsidR="008074D1" w:rsidRPr="00167123">
        <w:rPr>
          <w:rFonts w:ascii="Times New Roman" w:hAnsi="Times New Roman"/>
          <w:sz w:val="24"/>
          <w:szCs w:val="24"/>
        </w:rPr>
        <w:t xml:space="preserve">amount to a purchase agreement between </w:t>
      </w:r>
      <w:r w:rsidRPr="00167123">
        <w:rPr>
          <w:rFonts w:ascii="Times New Roman" w:hAnsi="Times New Roman"/>
          <w:sz w:val="24"/>
          <w:szCs w:val="24"/>
        </w:rPr>
        <w:t xml:space="preserve">them or between </w:t>
      </w:r>
      <w:r w:rsidR="008074D1" w:rsidRPr="00167123">
        <w:rPr>
          <w:rFonts w:ascii="Times New Roman" w:hAnsi="Times New Roman"/>
          <w:sz w:val="24"/>
          <w:szCs w:val="24"/>
        </w:rPr>
        <w:t xml:space="preserve">Sunder Kaka and Dr. </w:t>
      </w:r>
      <w:proofErr w:type="spellStart"/>
      <w:r w:rsidR="008074D1" w:rsidRPr="00167123">
        <w:rPr>
          <w:rFonts w:ascii="Times New Roman" w:hAnsi="Times New Roman"/>
          <w:sz w:val="24"/>
          <w:szCs w:val="24"/>
        </w:rPr>
        <w:t>Lumu</w:t>
      </w:r>
      <w:proofErr w:type="spellEnd"/>
      <w:r w:rsidR="008327DB" w:rsidRPr="00167123">
        <w:rPr>
          <w:rFonts w:ascii="Times New Roman" w:hAnsi="Times New Roman"/>
          <w:sz w:val="24"/>
          <w:szCs w:val="24"/>
        </w:rPr>
        <w:t xml:space="preserve"> for the suit land</w:t>
      </w:r>
      <w:r w:rsidR="008074D1" w:rsidRPr="00167123">
        <w:rPr>
          <w:rFonts w:ascii="Times New Roman" w:hAnsi="Times New Roman"/>
          <w:sz w:val="24"/>
          <w:szCs w:val="24"/>
        </w:rPr>
        <w:t xml:space="preserve">. The terms of </w:t>
      </w:r>
      <w:r w:rsidR="008074D1" w:rsidRPr="00167123">
        <w:rPr>
          <w:rFonts w:ascii="Times New Roman" w:hAnsi="Times New Roman"/>
          <w:i/>
          <w:sz w:val="24"/>
          <w:szCs w:val="24"/>
        </w:rPr>
        <w:t>Exhibit P1 (D.1)</w:t>
      </w:r>
      <w:r w:rsidR="008074D1" w:rsidRPr="00167123">
        <w:rPr>
          <w:rFonts w:ascii="Times New Roman" w:hAnsi="Times New Roman"/>
          <w:sz w:val="24"/>
          <w:szCs w:val="24"/>
        </w:rPr>
        <w:t xml:space="preserve"> are very clear on who the purchaser </w:t>
      </w:r>
      <w:r w:rsidR="008327DB" w:rsidRPr="00167123">
        <w:rPr>
          <w:rFonts w:ascii="Times New Roman" w:hAnsi="Times New Roman"/>
          <w:sz w:val="24"/>
          <w:szCs w:val="24"/>
        </w:rPr>
        <w:t>of the suit land was</w:t>
      </w:r>
      <w:r w:rsidR="008074D1" w:rsidRPr="00167123">
        <w:rPr>
          <w:rFonts w:ascii="Times New Roman" w:hAnsi="Times New Roman"/>
          <w:sz w:val="24"/>
          <w:szCs w:val="24"/>
        </w:rPr>
        <w:t xml:space="preserve">. It states in </w:t>
      </w:r>
      <w:r w:rsidR="008327DB" w:rsidRPr="00167123">
        <w:rPr>
          <w:rFonts w:ascii="Times New Roman" w:hAnsi="Times New Roman"/>
          <w:sz w:val="24"/>
          <w:szCs w:val="24"/>
        </w:rPr>
        <w:t>the relevant parts</w:t>
      </w:r>
      <w:r w:rsidR="008074D1" w:rsidRPr="00167123">
        <w:rPr>
          <w:rFonts w:ascii="Times New Roman" w:hAnsi="Times New Roman"/>
          <w:sz w:val="24"/>
          <w:szCs w:val="24"/>
        </w:rPr>
        <w:t xml:space="preserve"> as follows;</w:t>
      </w:r>
    </w:p>
    <w:p w:rsidR="008074D1" w:rsidRPr="00167123" w:rsidRDefault="008074D1" w:rsidP="008074D1">
      <w:pPr>
        <w:spacing w:line="480" w:lineRule="auto"/>
        <w:jc w:val="both"/>
        <w:rPr>
          <w:rFonts w:ascii="Times New Roman" w:hAnsi="Times New Roman"/>
          <w:i/>
          <w:sz w:val="24"/>
          <w:szCs w:val="24"/>
        </w:rPr>
      </w:pPr>
      <w:r w:rsidRPr="00167123">
        <w:rPr>
          <w:rFonts w:ascii="Times New Roman" w:hAnsi="Times New Roman"/>
          <w:sz w:val="24"/>
          <w:szCs w:val="24"/>
        </w:rPr>
        <w:t>“3.</w:t>
      </w:r>
      <w:r w:rsidRPr="00167123">
        <w:rPr>
          <w:rFonts w:ascii="Times New Roman" w:hAnsi="Times New Roman"/>
          <w:i/>
          <w:sz w:val="24"/>
          <w:szCs w:val="24"/>
        </w:rPr>
        <w:t>The vendor gives warranty and covenants with the purchaser as follows:-</w:t>
      </w:r>
    </w:p>
    <w:p w:rsidR="008074D1" w:rsidRPr="00167123" w:rsidRDefault="008074D1" w:rsidP="008074D1">
      <w:pPr>
        <w:numPr>
          <w:ilvl w:val="0"/>
          <w:numId w:val="6"/>
        </w:numPr>
        <w:spacing w:line="480" w:lineRule="auto"/>
        <w:jc w:val="both"/>
        <w:rPr>
          <w:rFonts w:ascii="Times New Roman" w:hAnsi="Times New Roman"/>
          <w:i/>
          <w:sz w:val="24"/>
          <w:szCs w:val="24"/>
        </w:rPr>
      </w:pPr>
      <w:r w:rsidRPr="00167123">
        <w:rPr>
          <w:rFonts w:ascii="Times New Roman" w:hAnsi="Times New Roman"/>
          <w:i/>
          <w:sz w:val="24"/>
          <w:szCs w:val="24"/>
        </w:rPr>
        <w:t>The vendor shall upon receipt of the full purchase price execute a transfer of the land to the purchaser.</w:t>
      </w:r>
    </w:p>
    <w:p w:rsidR="008074D1" w:rsidRPr="00167123" w:rsidRDefault="008074D1" w:rsidP="008074D1">
      <w:pPr>
        <w:numPr>
          <w:ilvl w:val="0"/>
          <w:numId w:val="6"/>
        </w:numPr>
        <w:spacing w:line="480" w:lineRule="auto"/>
        <w:jc w:val="both"/>
        <w:rPr>
          <w:rFonts w:ascii="Times New Roman" w:hAnsi="Times New Roman"/>
          <w:i/>
          <w:sz w:val="24"/>
          <w:szCs w:val="24"/>
        </w:rPr>
      </w:pPr>
      <w:r w:rsidRPr="00167123">
        <w:rPr>
          <w:rFonts w:ascii="Times New Roman" w:hAnsi="Times New Roman"/>
          <w:i/>
          <w:sz w:val="24"/>
          <w:szCs w:val="24"/>
        </w:rPr>
        <w:t>The vendor shall not engage in any act or omission which may result in the defeat of the purchaser’s interest in the land.</w:t>
      </w:r>
    </w:p>
    <w:p w:rsidR="008074D1" w:rsidRPr="00167123" w:rsidRDefault="008074D1" w:rsidP="008074D1">
      <w:pPr>
        <w:numPr>
          <w:ilvl w:val="0"/>
          <w:numId w:val="3"/>
        </w:numPr>
        <w:spacing w:line="480" w:lineRule="auto"/>
        <w:jc w:val="both"/>
        <w:rPr>
          <w:rFonts w:ascii="Times New Roman" w:hAnsi="Times New Roman"/>
          <w:i/>
          <w:sz w:val="24"/>
          <w:szCs w:val="24"/>
        </w:rPr>
      </w:pPr>
      <w:r w:rsidRPr="00167123">
        <w:rPr>
          <w:rFonts w:ascii="Times New Roman" w:hAnsi="Times New Roman"/>
          <w:i/>
          <w:sz w:val="24"/>
          <w:szCs w:val="24"/>
        </w:rPr>
        <w:lastRenderedPageBreak/>
        <w:t xml:space="preserve">Upon payment in full the property shall pass to the purchaser and the vendor shall execute a transfer of the land in favor of the purchaser free of </w:t>
      </w:r>
      <w:proofErr w:type="spellStart"/>
      <w:r w:rsidRPr="00167123">
        <w:rPr>
          <w:rFonts w:ascii="Times New Roman" w:hAnsi="Times New Roman"/>
          <w:i/>
          <w:sz w:val="24"/>
          <w:szCs w:val="24"/>
        </w:rPr>
        <w:t>incumbrances</w:t>
      </w:r>
      <w:proofErr w:type="spellEnd"/>
      <w:r w:rsidRPr="00167123">
        <w:rPr>
          <w:rFonts w:ascii="Times New Roman" w:hAnsi="Times New Roman"/>
          <w:i/>
          <w:sz w:val="24"/>
          <w:szCs w:val="24"/>
        </w:rPr>
        <w:t>.”</w:t>
      </w:r>
    </w:p>
    <w:p w:rsidR="00A62BA0" w:rsidRPr="00167123" w:rsidRDefault="00701D24" w:rsidP="00055926">
      <w:pPr>
        <w:spacing w:line="480" w:lineRule="auto"/>
        <w:jc w:val="both"/>
        <w:rPr>
          <w:rFonts w:ascii="Times New Roman" w:hAnsi="Times New Roman"/>
          <w:sz w:val="24"/>
          <w:szCs w:val="24"/>
        </w:rPr>
      </w:pPr>
      <w:r w:rsidRPr="00167123">
        <w:rPr>
          <w:rFonts w:ascii="Times New Roman" w:hAnsi="Times New Roman"/>
          <w:sz w:val="24"/>
          <w:szCs w:val="24"/>
        </w:rPr>
        <w:t xml:space="preserve">Therefore, </w:t>
      </w:r>
      <w:r w:rsidR="00CB4383" w:rsidRPr="00167123">
        <w:rPr>
          <w:rFonts w:ascii="Times New Roman" w:hAnsi="Times New Roman"/>
          <w:sz w:val="24"/>
          <w:szCs w:val="24"/>
        </w:rPr>
        <w:t xml:space="preserve">Sunder Kaka acted fraudulently by securing registration </w:t>
      </w:r>
      <w:r w:rsidR="008327DB" w:rsidRPr="00167123">
        <w:rPr>
          <w:rFonts w:ascii="Times New Roman" w:hAnsi="Times New Roman"/>
          <w:sz w:val="24"/>
          <w:szCs w:val="24"/>
        </w:rPr>
        <w:t xml:space="preserve">of himself </w:t>
      </w:r>
      <w:r w:rsidR="00CB4383" w:rsidRPr="00167123">
        <w:rPr>
          <w:rFonts w:ascii="Times New Roman" w:hAnsi="Times New Roman"/>
          <w:sz w:val="24"/>
          <w:szCs w:val="24"/>
        </w:rPr>
        <w:t xml:space="preserve">on the suit land well aware that </w:t>
      </w:r>
      <w:proofErr w:type="spellStart"/>
      <w:r w:rsidR="00CB4383" w:rsidRPr="00167123">
        <w:rPr>
          <w:rFonts w:ascii="Times New Roman" w:hAnsi="Times New Roman"/>
          <w:sz w:val="24"/>
          <w:szCs w:val="24"/>
        </w:rPr>
        <w:t>Mwana</w:t>
      </w:r>
      <w:proofErr w:type="spellEnd"/>
      <w:r w:rsidR="00CB4383" w:rsidRPr="00167123">
        <w:rPr>
          <w:rFonts w:ascii="Times New Roman" w:hAnsi="Times New Roman"/>
          <w:sz w:val="24"/>
          <w:szCs w:val="24"/>
        </w:rPr>
        <w:t xml:space="preserve"> </w:t>
      </w:r>
      <w:proofErr w:type="spellStart"/>
      <w:r w:rsidR="00CB4383" w:rsidRPr="00167123">
        <w:rPr>
          <w:rFonts w:ascii="Times New Roman" w:hAnsi="Times New Roman"/>
          <w:sz w:val="24"/>
          <w:szCs w:val="24"/>
        </w:rPr>
        <w:t>Isha</w:t>
      </w:r>
      <w:proofErr w:type="spellEnd"/>
      <w:r w:rsidR="00CB4383" w:rsidRPr="00167123">
        <w:rPr>
          <w:rFonts w:ascii="Times New Roman" w:hAnsi="Times New Roman"/>
          <w:sz w:val="24"/>
          <w:szCs w:val="24"/>
        </w:rPr>
        <w:t xml:space="preserve"> </w:t>
      </w:r>
      <w:proofErr w:type="spellStart"/>
      <w:r w:rsidR="00CB4383" w:rsidRPr="00167123">
        <w:rPr>
          <w:rFonts w:ascii="Times New Roman" w:hAnsi="Times New Roman"/>
          <w:sz w:val="24"/>
          <w:szCs w:val="24"/>
        </w:rPr>
        <w:t>Kahungu</w:t>
      </w:r>
      <w:proofErr w:type="spellEnd"/>
      <w:r w:rsidR="00CB4383" w:rsidRPr="00167123">
        <w:rPr>
          <w:rFonts w:ascii="Times New Roman" w:hAnsi="Times New Roman"/>
          <w:sz w:val="24"/>
          <w:szCs w:val="24"/>
        </w:rPr>
        <w:t xml:space="preserve"> had obtained proprietary interest</w:t>
      </w:r>
      <w:r w:rsidR="002157BD" w:rsidRPr="00167123">
        <w:rPr>
          <w:rFonts w:ascii="Times New Roman" w:hAnsi="Times New Roman"/>
          <w:sz w:val="24"/>
          <w:szCs w:val="24"/>
        </w:rPr>
        <w:t xml:space="preserve"> therein</w:t>
      </w:r>
      <w:r w:rsidR="00CB4383" w:rsidRPr="00167123">
        <w:rPr>
          <w:rFonts w:ascii="Times New Roman" w:hAnsi="Times New Roman"/>
          <w:sz w:val="24"/>
          <w:szCs w:val="24"/>
        </w:rPr>
        <w:t xml:space="preserve">. </w:t>
      </w:r>
      <w:r w:rsidRPr="00167123">
        <w:rPr>
          <w:rFonts w:ascii="Times New Roman" w:hAnsi="Times New Roman"/>
          <w:sz w:val="24"/>
          <w:szCs w:val="24"/>
        </w:rPr>
        <w:t>Similarly, the m</w:t>
      </w:r>
      <w:r w:rsidR="00CB4383" w:rsidRPr="00167123">
        <w:rPr>
          <w:rFonts w:ascii="Times New Roman" w:hAnsi="Times New Roman"/>
          <w:sz w:val="24"/>
          <w:szCs w:val="24"/>
        </w:rPr>
        <w:t>ortgag</w:t>
      </w:r>
      <w:r w:rsidRPr="00167123">
        <w:rPr>
          <w:rFonts w:ascii="Times New Roman" w:hAnsi="Times New Roman"/>
          <w:sz w:val="24"/>
          <w:szCs w:val="24"/>
        </w:rPr>
        <w:t>ing of</w:t>
      </w:r>
      <w:r w:rsidR="00CB4383" w:rsidRPr="00167123">
        <w:rPr>
          <w:rFonts w:ascii="Times New Roman" w:hAnsi="Times New Roman"/>
          <w:sz w:val="24"/>
          <w:szCs w:val="24"/>
        </w:rPr>
        <w:t xml:space="preserve"> </w:t>
      </w:r>
      <w:r w:rsidR="002157BD" w:rsidRPr="00167123">
        <w:rPr>
          <w:rFonts w:ascii="Times New Roman" w:hAnsi="Times New Roman"/>
          <w:sz w:val="24"/>
          <w:szCs w:val="24"/>
        </w:rPr>
        <w:t xml:space="preserve">the suit land </w:t>
      </w:r>
      <w:r w:rsidR="00CB4383" w:rsidRPr="00167123">
        <w:rPr>
          <w:rFonts w:ascii="Times New Roman" w:hAnsi="Times New Roman"/>
          <w:sz w:val="24"/>
          <w:szCs w:val="24"/>
        </w:rPr>
        <w:t>as security for a loan to the 2</w:t>
      </w:r>
      <w:r w:rsidR="00CB4383" w:rsidRPr="00167123">
        <w:rPr>
          <w:rFonts w:ascii="Times New Roman" w:hAnsi="Times New Roman"/>
          <w:sz w:val="24"/>
          <w:szCs w:val="24"/>
          <w:vertAlign w:val="superscript"/>
        </w:rPr>
        <w:t>nd</w:t>
      </w:r>
      <w:r w:rsidR="00CB4383" w:rsidRPr="00167123">
        <w:rPr>
          <w:rFonts w:ascii="Times New Roman" w:hAnsi="Times New Roman"/>
          <w:sz w:val="24"/>
          <w:szCs w:val="24"/>
        </w:rPr>
        <w:t xml:space="preserve"> defendant well aware that it was the property of </w:t>
      </w:r>
      <w:proofErr w:type="spellStart"/>
      <w:r w:rsidR="00CB4383" w:rsidRPr="00167123">
        <w:rPr>
          <w:rFonts w:ascii="Times New Roman" w:hAnsi="Times New Roman"/>
          <w:sz w:val="24"/>
          <w:szCs w:val="24"/>
        </w:rPr>
        <w:t>Mwana</w:t>
      </w:r>
      <w:proofErr w:type="spellEnd"/>
      <w:r w:rsidR="00CB4383" w:rsidRPr="00167123">
        <w:rPr>
          <w:rFonts w:ascii="Times New Roman" w:hAnsi="Times New Roman"/>
          <w:sz w:val="24"/>
          <w:szCs w:val="24"/>
        </w:rPr>
        <w:t xml:space="preserve"> </w:t>
      </w:r>
      <w:proofErr w:type="spellStart"/>
      <w:r w:rsidR="00CB4383" w:rsidRPr="00167123">
        <w:rPr>
          <w:rFonts w:ascii="Times New Roman" w:hAnsi="Times New Roman"/>
          <w:sz w:val="24"/>
          <w:szCs w:val="24"/>
        </w:rPr>
        <w:t>Isha</w:t>
      </w:r>
      <w:proofErr w:type="spellEnd"/>
      <w:r w:rsidR="00CB4383" w:rsidRPr="00167123">
        <w:rPr>
          <w:rFonts w:ascii="Times New Roman" w:hAnsi="Times New Roman"/>
          <w:sz w:val="24"/>
          <w:szCs w:val="24"/>
        </w:rPr>
        <w:t xml:space="preserve"> </w:t>
      </w:r>
      <w:r w:rsidRPr="00167123">
        <w:rPr>
          <w:rFonts w:ascii="Times New Roman" w:hAnsi="Times New Roman"/>
          <w:sz w:val="24"/>
          <w:szCs w:val="24"/>
        </w:rPr>
        <w:t xml:space="preserve">also amounted to fraud. The fraud </w:t>
      </w:r>
      <w:r w:rsidR="008327DB" w:rsidRPr="00167123">
        <w:rPr>
          <w:rFonts w:ascii="Times New Roman" w:hAnsi="Times New Roman"/>
          <w:sz w:val="24"/>
          <w:szCs w:val="24"/>
        </w:rPr>
        <w:t>i</w:t>
      </w:r>
      <w:r w:rsidRPr="00167123">
        <w:rPr>
          <w:rFonts w:ascii="Times New Roman" w:hAnsi="Times New Roman"/>
          <w:sz w:val="24"/>
          <w:szCs w:val="24"/>
        </w:rPr>
        <w:t xml:space="preserve">s further manifested </w:t>
      </w:r>
      <w:r w:rsidR="008327DB" w:rsidRPr="00167123">
        <w:rPr>
          <w:rFonts w:ascii="Times New Roman" w:hAnsi="Times New Roman"/>
          <w:sz w:val="24"/>
          <w:szCs w:val="24"/>
        </w:rPr>
        <w:t>in that when Kaka</w:t>
      </w:r>
      <w:r w:rsidR="00CB4383" w:rsidRPr="00167123">
        <w:rPr>
          <w:rFonts w:ascii="Times New Roman" w:hAnsi="Times New Roman"/>
          <w:sz w:val="24"/>
          <w:szCs w:val="24"/>
        </w:rPr>
        <w:t xml:space="preserve"> </w:t>
      </w:r>
      <w:r w:rsidR="008327DB" w:rsidRPr="00167123">
        <w:rPr>
          <w:rFonts w:ascii="Times New Roman" w:hAnsi="Times New Roman"/>
          <w:sz w:val="24"/>
          <w:szCs w:val="24"/>
        </w:rPr>
        <w:t xml:space="preserve">entered into a </w:t>
      </w:r>
      <w:r w:rsidR="00CB4383" w:rsidRPr="00167123">
        <w:rPr>
          <w:rFonts w:ascii="Times New Roman" w:hAnsi="Times New Roman"/>
          <w:sz w:val="24"/>
          <w:szCs w:val="24"/>
        </w:rPr>
        <w:t>consent</w:t>
      </w:r>
      <w:r w:rsidR="008327DB" w:rsidRPr="00167123">
        <w:rPr>
          <w:rFonts w:ascii="Times New Roman" w:hAnsi="Times New Roman"/>
          <w:sz w:val="24"/>
          <w:szCs w:val="24"/>
        </w:rPr>
        <w:t xml:space="preserve"> </w:t>
      </w:r>
      <w:r w:rsidR="00925C61" w:rsidRPr="00167123">
        <w:rPr>
          <w:rFonts w:ascii="Times New Roman" w:hAnsi="Times New Roman"/>
          <w:sz w:val="24"/>
          <w:szCs w:val="24"/>
        </w:rPr>
        <w:t xml:space="preserve">judgment </w:t>
      </w:r>
      <w:r w:rsidR="00CB4383" w:rsidRPr="00167123">
        <w:rPr>
          <w:rFonts w:ascii="Times New Roman" w:hAnsi="Times New Roman"/>
          <w:sz w:val="24"/>
          <w:szCs w:val="24"/>
        </w:rPr>
        <w:t>with the 2</w:t>
      </w:r>
      <w:r w:rsidR="00CB4383" w:rsidRPr="00167123">
        <w:rPr>
          <w:rFonts w:ascii="Times New Roman" w:hAnsi="Times New Roman"/>
          <w:sz w:val="24"/>
          <w:szCs w:val="24"/>
          <w:vertAlign w:val="superscript"/>
        </w:rPr>
        <w:t>nd</w:t>
      </w:r>
      <w:r w:rsidR="00CB4383" w:rsidRPr="00167123">
        <w:rPr>
          <w:rFonts w:ascii="Times New Roman" w:hAnsi="Times New Roman"/>
          <w:sz w:val="24"/>
          <w:szCs w:val="24"/>
        </w:rPr>
        <w:t xml:space="preserve"> </w:t>
      </w:r>
      <w:r w:rsidR="002157BD" w:rsidRPr="00167123">
        <w:rPr>
          <w:rFonts w:ascii="Times New Roman" w:hAnsi="Times New Roman"/>
          <w:sz w:val="24"/>
          <w:szCs w:val="24"/>
        </w:rPr>
        <w:t>defendant</w:t>
      </w:r>
      <w:r w:rsidR="00CB4383" w:rsidRPr="00167123">
        <w:rPr>
          <w:rFonts w:ascii="Times New Roman" w:hAnsi="Times New Roman"/>
          <w:sz w:val="24"/>
          <w:szCs w:val="24"/>
        </w:rPr>
        <w:t xml:space="preserve"> </w:t>
      </w:r>
      <w:r w:rsidR="00925C61" w:rsidRPr="00167123">
        <w:rPr>
          <w:rFonts w:ascii="Times New Roman" w:hAnsi="Times New Roman"/>
          <w:sz w:val="24"/>
          <w:szCs w:val="24"/>
        </w:rPr>
        <w:t xml:space="preserve">in the Commercial Court case </w:t>
      </w:r>
      <w:r w:rsidR="00CB4383" w:rsidRPr="00167123">
        <w:rPr>
          <w:rFonts w:ascii="Times New Roman" w:hAnsi="Times New Roman"/>
          <w:sz w:val="24"/>
          <w:szCs w:val="24"/>
        </w:rPr>
        <w:t xml:space="preserve">and repaid the loan, </w:t>
      </w:r>
      <w:r w:rsidR="00925C61" w:rsidRPr="00167123">
        <w:rPr>
          <w:rFonts w:ascii="Times New Roman" w:hAnsi="Times New Roman"/>
          <w:sz w:val="24"/>
          <w:szCs w:val="24"/>
        </w:rPr>
        <w:t>he</w:t>
      </w:r>
      <w:r w:rsidR="00CB4383" w:rsidRPr="00167123">
        <w:rPr>
          <w:rFonts w:ascii="Times New Roman" w:hAnsi="Times New Roman"/>
          <w:sz w:val="24"/>
          <w:szCs w:val="24"/>
        </w:rPr>
        <w:t xml:space="preserve"> never transferred the suit land to the rightful owner</w:t>
      </w:r>
      <w:r w:rsidR="002157BD" w:rsidRPr="00167123">
        <w:rPr>
          <w:rFonts w:ascii="Times New Roman" w:hAnsi="Times New Roman"/>
          <w:sz w:val="24"/>
          <w:szCs w:val="24"/>
        </w:rPr>
        <w:t xml:space="preserve">. </w:t>
      </w:r>
      <w:r w:rsidR="00055926" w:rsidRPr="00167123">
        <w:rPr>
          <w:rFonts w:ascii="Times New Roman" w:hAnsi="Times New Roman"/>
          <w:sz w:val="24"/>
          <w:szCs w:val="24"/>
        </w:rPr>
        <w:t>He instead got himself registered on the title to defeat the unregistered interest of the owner.</w:t>
      </w:r>
    </w:p>
    <w:p w:rsidR="00055926" w:rsidRPr="00167123" w:rsidRDefault="00055926" w:rsidP="00055926">
      <w:pPr>
        <w:spacing w:line="480" w:lineRule="auto"/>
        <w:jc w:val="both"/>
        <w:rPr>
          <w:rFonts w:ascii="Times New Roman" w:hAnsi="Times New Roman"/>
          <w:sz w:val="24"/>
          <w:szCs w:val="24"/>
        </w:rPr>
      </w:pPr>
      <w:r w:rsidRPr="00167123">
        <w:rPr>
          <w:rFonts w:ascii="Times New Roman" w:hAnsi="Times New Roman"/>
          <w:sz w:val="24"/>
          <w:szCs w:val="24"/>
        </w:rPr>
        <w:t xml:space="preserve">In the case of </w:t>
      </w:r>
      <w:proofErr w:type="spellStart"/>
      <w:r w:rsidRPr="00167123">
        <w:rPr>
          <w:rFonts w:ascii="Times New Roman" w:hAnsi="Times New Roman"/>
          <w:b/>
          <w:i/>
          <w:sz w:val="24"/>
          <w:szCs w:val="24"/>
        </w:rPr>
        <w:t>Katarikawe</w:t>
      </w:r>
      <w:proofErr w:type="spellEnd"/>
      <w:r w:rsidRPr="00167123">
        <w:rPr>
          <w:rFonts w:ascii="Times New Roman" w:hAnsi="Times New Roman"/>
          <w:b/>
          <w:i/>
          <w:sz w:val="24"/>
          <w:szCs w:val="24"/>
        </w:rPr>
        <w:t xml:space="preserve"> vs. </w:t>
      </w:r>
      <w:proofErr w:type="spellStart"/>
      <w:r w:rsidRPr="00167123">
        <w:rPr>
          <w:rFonts w:ascii="Times New Roman" w:hAnsi="Times New Roman"/>
          <w:b/>
          <w:i/>
          <w:sz w:val="24"/>
          <w:szCs w:val="24"/>
        </w:rPr>
        <w:t>Katwiremu</w:t>
      </w:r>
      <w:proofErr w:type="spellEnd"/>
      <w:r w:rsidRPr="00167123">
        <w:rPr>
          <w:rFonts w:ascii="Times New Roman" w:hAnsi="Times New Roman"/>
          <w:b/>
          <w:i/>
          <w:sz w:val="24"/>
          <w:szCs w:val="24"/>
        </w:rPr>
        <w:t xml:space="preserve"> &amp; </w:t>
      </w:r>
      <w:proofErr w:type="gramStart"/>
      <w:r w:rsidRPr="00167123">
        <w:rPr>
          <w:rFonts w:ascii="Times New Roman" w:hAnsi="Times New Roman"/>
          <w:b/>
          <w:i/>
          <w:sz w:val="24"/>
          <w:szCs w:val="24"/>
        </w:rPr>
        <w:t>Another</w:t>
      </w:r>
      <w:proofErr w:type="gramEnd"/>
      <w:r w:rsidRPr="00167123">
        <w:rPr>
          <w:rFonts w:ascii="Times New Roman" w:hAnsi="Times New Roman"/>
          <w:b/>
          <w:i/>
          <w:sz w:val="24"/>
          <w:szCs w:val="24"/>
        </w:rPr>
        <w:t xml:space="preserve"> SCCA No. 2 of 1977</w:t>
      </w:r>
      <w:r w:rsidR="00A62BA0" w:rsidRPr="00167123">
        <w:rPr>
          <w:rFonts w:ascii="Times New Roman" w:hAnsi="Times New Roman"/>
          <w:b/>
          <w:i/>
          <w:sz w:val="24"/>
          <w:szCs w:val="24"/>
        </w:rPr>
        <w:t>,</w:t>
      </w:r>
      <w:r w:rsidRPr="00167123">
        <w:rPr>
          <w:rFonts w:ascii="Times New Roman" w:hAnsi="Times New Roman"/>
          <w:i/>
          <w:sz w:val="24"/>
          <w:szCs w:val="24"/>
        </w:rPr>
        <w:t xml:space="preserve"> </w:t>
      </w:r>
      <w:r w:rsidRPr="00167123">
        <w:rPr>
          <w:rFonts w:ascii="Times New Roman" w:hAnsi="Times New Roman"/>
          <w:sz w:val="24"/>
          <w:szCs w:val="24"/>
        </w:rPr>
        <w:t>it was held</w:t>
      </w:r>
      <w:r w:rsidR="002E7EEC" w:rsidRPr="00167123">
        <w:rPr>
          <w:rFonts w:ascii="Times New Roman" w:hAnsi="Times New Roman"/>
          <w:sz w:val="24"/>
          <w:szCs w:val="24"/>
        </w:rPr>
        <w:t>, inter alia,</w:t>
      </w:r>
      <w:r w:rsidRPr="00167123">
        <w:rPr>
          <w:rFonts w:ascii="Times New Roman" w:hAnsi="Times New Roman"/>
          <w:sz w:val="24"/>
          <w:szCs w:val="24"/>
        </w:rPr>
        <w:t xml:space="preserve"> that if a person procures registration to defeat an unregistered interest on the part of another person of which he is proved to have had knowledge, the</w:t>
      </w:r>
      <w:r w:rsidRPr="00167123">
        <w:rPr>
          <w:rFonts w:ascii="Times New Roman" w:hAnsi="Times New Roman"/>
          <w:i/>
          <w:sz w:val="24"/>
          <w:szCs w:val="24"/>
        </w:rPr>
        <w:t xml:space="preserve"> </w:t>
      </w:r>
      <w:r w:rsidRPr="00167123">
        <w:rPr>
          <w:rFonts w:ascii="Times New Roman" w:hAnsi="Times New Roman"/>
          <w:sz w:val="24"/>
          <w:szCs w:val="24"/>
        </w:rPr>
        <w:t xml:space="preserve">registration </w:t>
      </w:r>
      <w:r w:rsidR="002E7EEC" w:rsidRPr="00167123">
        <w:rPr>
          <w:rFonts w:ascii="Times New Roman" w:hAnsi="Times New Roman"/>
          <w:sz w:val="24"/>
          <w:szCs w:val="24"/>
        </w:rPr>
        <w:t xml:space="preserve">of </w:t>
      </w:r>
      <w:r w:rsidRPr="00167123">
        <w:rPr>
          <w:rFonts w:ascii="Times New Roman" w:hAnsi="Times New Roman"/>
          <w:sz w:val="24"/>
          <w:szCs w:val="24"/>
        </w:rPr>
        <w:t>the property is procured through fraud.</w:t>
      </w:r>
    </w:p>
    <w:p w:rsidR="00701D24" w:rsidRPr="00167123" w:rsidRDefault="00055926" w:rsidP="00701D24">
      <w:pPr>
        <w:spacing w:line="480" w:lineRule="auto"/>
        <w:jc w:val="both"/>
        <w:rPr>
          <w:rFonts w:ascii="Times New Roman" w:hAnsi="Times New Roman"/>
          <w:sz w:val="24"/>
          <w:szCs w:val="24"/>
        </w:rPr>
      </w:pPr>
      <w:r w:rsidRPr="00167123">
        <w:rPr>
          <w:rFonts w:ascii="Times New Roman" w:hAnsi="Times New Roman"/>
          <w:sz w:val="24"/>
          <w:szCs w:val="24"/>
        </w:rPr>
        <w:t xml:space="preserve">It is clear enough that Sunder Kaka procured </w:t>
      </w:r>
      <w:r w:rsidR="00D25596" w:rsidRPr="00167123">
        <w:rPr>
          <w:rFonts w:ascii="Times New Roman" w:hAnsi="Times New Roman"/>
          <w:sz w:val="24"/>
          <w:szCs w:val="24"/>
        </w:rPr>
        <w:t xml:space="preserve">registration </w:t>
      </w:r>
      <w:r w:rsidRPr="00167123">
        <w:rPr>
          <w:rFonts w:ascii="Times New Roman" w:hAnsi="Times New Roman"/>
          <w:sz w:val="24"/>
          <w:szCs w:val="24"/>
        </w:rPr>
        <w:t xml:space="preserve">on the suit land </w:t>
      </w:r>
      <w:r w:rsidR="00D25596" w:rsidRPr="00167123">
        <w:rPr>
          <w:rFonts w:ascii="Times New Roman" w:hAnsi="Times New Roman"/>
          <w:sz w:val="24"/>
          <w:szCs w:val="24"/>
        </w:rPr>
        <w:t xml:space="preserve">through fraud directly attributable to him as a transferee. </w:t>
      </w:r>
      <w:r w:rsidRPr="00167123">
        <w:rPr>
          <w:rFonts w:ascii="Times New Roman" w:hAnsi="Times New Roman"/>
          <w:sz w:val="24"/>
          <w:szCs w:val="24"/>
        </w:rPr>
        <w:t xml:space="preserve">He </w:t>
      </w:r>
      <w:r w:rsidR="00D25596" w:rsidRPr="00167123">
        <w:rPr>
          <w:rFonts w:ascii="Times New Roman" w:hAnsi="Times New Roman"/>
          <w:sz w:val="24"/>
          <w:szCs w:val="24"/>
        </w:rPr>
        <w:t xml:space="preserve">therefore falls within the ambit of the holding in </w:t>
      </w:r>
      <w:r w:rsidR="00701D24" w:rsidRPr="00167123">
        <w:rPr>
          <w:rFonts w:ascii="Times New Roman" w:hAnsi="Times New Roman"/>
          <w:b/>
          <w:i/>
          <w:sz w:val="24"/>
          <w:szCs w:val="24"/>
        </w:rPr>
        <w:t xml:space="preserve">David </w:t>
      </w:r>
      <w:proofErr w:type="spellStart"/>
      <w:r w:rsidR="006A265B" w:rsidRPr="00167123">
        <w:rPr>
          <w:rFonts w:ascii="Times New Roman" w:hAnsi="Times New Roman"/>
          <w:b/>
          <w:i/>
          <w:sz w:val="24"/>
          <w:szCs w:val="24"/>
        </w:rPr>
        <w:t>Sejjaka</w:t>
      </w:r>
      <w:proofErr w:type="spellEnd"/>
      <w:r w:rsidR="00701D24" w:rsidRPr="00167123">
        <w:rPr>
          <w:rFonts w:ascii="Times New Roman" w:hAnsi="Times New Roman"/>
          <w:b/>
          <w:i/>
          <w:sz w:val="24"/>
          <w:szCs w:val="24"/>
        </w:rPr>
        <w:t xml:space="preserve"> vs. Rebecca </w:t>
      </w:r>
      <w:proofErr w:type="spellStart"/>
      <w:r w:rsidR="00701D24" w:rsidRPr="00167123">
        <w:rPr>
          <w:rFonts w:ascii="Times New Roman" w:hAnsi="Times New Roman"/>
          <w:b/>
          <w:i/>
          <w:sz w:val="24"/>
          <w:szCs w:val="24"/>
        </w:rPr>
        <w:t>Musoke</w:t>
      </w:r>
      <w:proofErr w:type="spellEnd"/>
      <w:r w:rsidR="00701D24" w:rsidRPr="00167123">
        <w:rPr>
          <w:rFonts w:ascii="Times New Roman" w:hAnsi="Times New Roman"/>
          <w:b/>
          <w:i/>
          <w:sz w:val="24"/>
          <w:szCs w:val="24"/>
        </w:rPr>
        <w:t xml:space="preserve"> Civil Appeal No. 12 of 1985,</w:t>
      </w:r>
      <w:r w:rsidR="00701D24" w:rsidRPr="00167123">
        <w:rPr>
          <w:rFonts w:ascii="Times New Roman" w:hAnsi="Times New Roman"/>
          <w:sz w:val="24"/>
          <w:szCs w:val="24"/>
        </w:rPr>
        <w:t xml:space="preserve"> </w:t>
      </w:r>
      <w:r w:rsidR="00D25596" w:rsidRPr="00167123">
        <w:rPr>
          <w:rFonts w:ascii="Times New Roman" w:hAnsi="Times New Roman"/>
          <w:sz w:val="24"/>
          <w:szCs w:val="24"/>
        </w:rPr>
        <w:t xml:space="preserve">that </w:t>
      </w:r>
      <w:r w:rsidR="00701D24" w:rsidRPr="00167123">
        <w:rPr>
          <w:rFonts w:ascii="Times New Roman" w:hAnsi="Times New Roman"/>
          <w:sz w:val="24"/>
          <w:szCs w:val="24"/>
        </w:rPr>
        <w:t xml:space="preserve">fraud must be attributable to the transferee, either directly or by necessary implication. The transferee must be guilty of some fraudulent act or must have known of such act by somebody else and participated in it or taken advantage of it. </w:t>
      </w:r>
    </w:p>
    <w:p w:rsidR="003A6B7E" w:rsidRPr="00167123" w:rsidRDefault="003A6B7E" w:rsidP="003A6B7E">
      <w:pPr>
        <w:spacing w:line="480" w:lineRule="auto"/>
        <w:jc w:val="both"/>
        <w:rPr>
          <w:rFonts w:ascii="Times New Roman" w:hAnsi="Times New Roman"/>
          <w:sz w:val="24"/>
          <w:szCs w:val="24"/>
        </w:rPr>
      </w:pPr>
      <w:r w:rsidRPr="00167123">
        <w:rPr>
          <w:rFonts w:ascii="Times New Roman" w:hAnsi="Times New Roman"/>
          <w:i/>
          <w:sz w:val="24"/>
          <w:szCs w:val="24"/>
        </w:rPr>
        <w:t>Issue No.1</w:t>
      </w:r>
      <w:r w:rsidRPr="00167123">
        <w:rPr>
          <w:rFonts w:ascii="Times New Roman" w:hAnsi="Times New Roman"/>
          <w:sz w:val="24"/>
          <w:szCs w:val="24"/>
        </w:rPr>
        <w:t xml:space="preserve"> is answered in the affirmative that the registration of the suit land in the names of Sunder Kaka was procured through fraud </w:t>
      </w:r>
      <w:proofErr w:type="gramStart"/>
      <w:r w:rsidR="00EF0D5E" w:rsidRPr="00167123">
        <w:rPr>
          <w:rFonts w:ascii="Times New Roman" w:hAnsi="Times New Roman"/>
          <w:sz w:val="24"/>
          <w:szCs w:val="24"/>
        </w:rPr>
        <w:t>Having</w:t>
      </w:r>
      <w:proofErr w:type="gramEnd"/>
      <w:r w:rsidR="00EF0D5E" w:rsidRPr="00167123">
        <w:rPr>
          <w:rFonts w:ascii="Times New Roman" w:hAnsi="Times New Roman"/>
          <w:sz w:val="24"/>
          <w:szCs w:val="24"/>
        </w:rPr>
        <w:t xml:space="preserve"> found that Kaka procured registration on the </w:t>
      </w:r>
      <w:r w:rsidR="00EF0D5E" w:rsidRPr="00167123">
        <w:rPr>
          <w:rFonts w:ascii="Times New Roman" w:hAnsi="Times New Roman"/>
          <w:sz w:val="24"/>
          <w:szCs w:val="24"/>
        </w:rPr>
        <w:lastRenderedPageBreak/>
        <w:t xml:space="preserve">suit land through fraud, </w:t>
      </w:r>
      <w:r w:rsidRPr="00167123">
        <w:rPr>
          <w:rFonts w:ascii="Times New Roman" w:hAnsi="Times New Roman"/>
          <w:i/>
          <w:sz w:val="24"/>
          <w:szCs w:val="24"/>
        </w:rPr>
        <w:t>Issue No.2</w:t>
      </w:r>
      <w:r w:rsidRPr="00167123">
        <w:rPr>
          <w:rFonts w:ascii="Times New Roman" w:hAnsi="Times New Roman"/>
          <w:sz w:val="24"/>
          <w:szCs w:val="24"/>
        </w:rPr>
        <w:t xml:space="preserve"> is </w:t>
      </w:r>
      <w:r w:rsidR="00EF0D5E" w:rsidRPr="00167123">
        <w:rPr>
          <w:rFonts w:ascii="Times New Roman" w:hAnsi="Times New Roman"/>
          <w:sz w:val="24"/>
          <w:szCs w:val="24"/>
        </w:rPr>
        <w:t xml:space="preserve">also </w:t>
      </w:r>
      <w:r w:rsidRPr="00167123">
        <w:rPr>
          <w:rFonts w:ascii="Times New Roman" w:hAnsi="Times New Roman"/>
          <w:sz w:val="24"/>
          <w:szCs w:val="24"/>
        </w:rPr>
        <w:t xml:space="preserve">answered in the negative that late Sunder Kaka never purchased the suit land from Dr. E.S.B. </w:t>
      </w:r>
      <w:proofErr w:type="spellStart"/>
      <w:r w:rsidRPr="00167123">
        <w:rPr>
          <w:rFonts w:ascii="Times New Roman" w:hAnsi="Times New Roman"/>
          <w:sz w:val="24"/>
          <w:szCs w:val="24"/>
        </w:rPr>
        <w:t>Lumu</w:t>
      </w:r>
      <w:proofErr w:type="spellEnd"/>
      <w:r w:rsidRPr="00167123">
        <w:rPr>
          <w:rFonts w:ascii="Times New Roman" w:hAnsi="Times New Roman"/>
          <w:sz w:val="24"/>
          <w:szCs w:val="24"/>
        </w:rPr>
        <w:t>.</w:t>
      </w:r>
    </w:p>
    <w:p w:rsidR="005413B1" w:rsidRPr="00167123" w:rsidRDefault="005413B1" w:rsidP="00950B74">
      <w:pPr>
        <w:spacing w:line="480" w:lineRule="auto"/>
        <w:jc w:val="both"/>
        <w:rPr>
          <w:rFonts w:ascii="Times New Roman" w:hAnsi="Times New Roman"/>
          <w:b/>
          <w:i/>
          <w:sz w:val="24"/>
          <w:szCs w:val="24"/>
        </w:rPr>
      </w:pPr>
      <w:r w:rsidRPr="00167123">
        <w:rPr>
          <w:rFonts w:ascii="Times New Roman" w:hAnsi="Times New Roman"/>
          <w:b/>
          <w:i/>
          <w:sz w:val="24"/>
          <w:szCs w:val="24"/>
        </w:rPr>
        <w:t xml:space="preserve">Issue </w:t>
      </w:r>
      <w:r w:rsidR="0032622F" w:rsidRPr="00167123">
        <w:rPr>
          <w:rFonts w:ascii="Times New Roman" w:hAnsi="Times New Roman"/>
          <w:b/>
          <w:i/>
          <w:sz w:val="24"/>
          <w:szCs w:val="24"/>
        </w:rPr>
        <w:t>No.</w:t>
      </w:r>
      <w:r w:rsidR="00A62BA0" w:rsidRPr="00167123">
        <w:rPr>
          <w:rFonts w:ascii="Times New Roman" w:hAnsi="Times New Roman"/>
          <w:b/>
          <w:i/>
          <w:sz w:val="24"/>
          <w:szCs w:val="24"/>
        </w:rPr>
        <w:t>3</w:t>
      </w:r>
      <w:r w:rsidR="0032622F" w:rsidRPr="00167123">
        <w:rPr>
          <w:rFonts w:ascii="Times New Roman" w:hAnsi="Times New Roman"/>
          <w:b/>
          <w:i/>
          <w:sz w:val="24"/>
          <w:szCs w:val="24"/>
        </w:rPr>
        <w:t>: W</w:t>
      </w:r>
      <w:r w:rsidRPr="00167123">
        <w:rPr>
          <w:rFonts w:ascii="Times New Roman" w:hAnsi="Times New Roman"/>
          <w:b/>
          <w:i/>
          <w:sz w:val="24"/>
          <w:szCs w:val="24"/>
        </w:rPr>
        <w:t>hat remedies are available to the parties?</w:t>
      </w:r>
    </w:p>
    <w:p w:rsidR="0005519F" w:rsidRPr="00167123" w:rsidRDefault="00A62BA0" w:rsidP="00950B74">
      <w:pPr>
        <w:spacing w:line="480" w:lineRule="auto"/>
        <w:jc w:val="both"/>
        <w:rPr>
          <w:rFonts w:ascii="Times New Roman" w:hAnsi="Times New Roman"/>
          <w:sz w:val="24"/>
          <w:szCs w:val="24"/>
        </w:rPr>
      </w:pPr>
      <w:r w:rsidRPr="00167123">
        <w:rPr>
          <w:rFonts w:ascii="Times New Roman" w:hAnsi="Times New Roman"/>
          <w:sz w:val="24"/>
          <w:szCs w:val="24"/>
        </w:rPr>
        <w:t>Having found as above, t</w:t>
      </w:r>
      <w:r w:rsidR="00912A53" w:rsidRPr="00167123">
        <w:rPr>
          <w:rFonts w:ascii="Times New Roman" w:hAnsi="Times New Roman"/>
          <w:sz w:val="24"/>
          <w:szCs w:val="24"/>
        </w:rPr>
        <w:t xml:space="preserve">he plaintiff is entitled to the remedies </w:t>
      </w:r>
      <w:r w:rsidRPr="00167123">
        <w:rPr>
          <w:rFonts w:ascii="Times New Roman" w:hAnsi="Times New Roman"/>
          <w:sz w:val="24"/>
          <w:szCs w:val="24"/>
        </w:rPr>
        <w:t xml:space="preserve">she </w:t>
      </w:r>
      <w:r w:rsidR="00912A53" w:rsidRPr="00167123">
        <w:rPr>
          <w:rFonts w:ascii="Times New Roman" w:hAnsi="Times New Roman"/>
          <w:sz w:val="24"/>
          <w:szCs w:val="24"/>
        </w:rPr>
        <w:t xml:space="preserve">sought in the plaint. </w:t>
      </w:r>
      <w:r w:rsidR="0005519F" w:rsidRPr="00167123">
        <w:rPr>
          <w:rFonts w:ascii="Times New Roman" w:hAnsi="Times New Roman"/>
          <w:sz w:val="24"/>
          <w:szCs w:val="24"/>
        </w:rPr>
        <w:t xml:space="preserve">However, </w:t>
      </w:r>
      <w:r w:rsidRPr="00167123">
        <w:rPr>
          <w:rFonts w:ascii="Times New Roman" w:hAnsi="Times New Roman"/>
          <w:sz w:val="24"/>
          <w:szCs w:val="24"/>
        </w:rPr>
        <w:t>although she also prayed for general damages, it is noted that she never</w:t>
      </w:r>
      <w:r w:rsidR="0005519F" w:rsidRPr="00167123">
        <w:rPr>
          <w:rFonts w:ascii="Times New Roman" w:hAnsi="Times New Roman"/>
          <w:sz w:val="24"/>
          <w:szCs w:val="24"/>
        </w:rPr>
        <w:t xml:space="preserve"> adduce</w:t>
      </w:r>
      <w:r w:rsidRPr="00167123">
        <w:rPr>
          <w:rFonts w:ascii="Times New Roman" w:hAnsi="Times New Roman"/>
          <w:sz w:val="24"/>
          <w:szCs w:val="24"/>
        </w:rPr>
        <w:t>d</w:t>
      </w:r>
      <w:r w:rsidR="0005519F" w:rsidRPr="00167123">
        <w:rPr>
          <w:rFonts w:ascii="Times New Roman" w:hAnsi="Times New Roman"/>
          <w:sz w:val="24"/>
          <w:szCs w:val="24"/>
        </w:rPr>
        <w:t xml:space="preserve"> evidence upon which court could base </w:t>
      </w:r>
      <w:r w:rsidRPr="00167123">
        <w:rPr>
          <w:rFonts w:ascii="Times New Roman" w:hAnsi="Times New Roman"/>
          <w:sz w:val="24"/>
          <w:szCs w:val="24"/>
        </w:rPr>
        <w:t xml:space="preserve">for </w:t>
      </w:r>
      <w:r w:rsidR="0005519F" w:rsidRPr="00167123">
        <w:rPr>
          <w:rFonts w:ascii="Times New Roman" w:hAnsi="Times New Roman"/>
          <w:sz w:val="24"/>
          <w:szCs w:val="24"/>
        </w:rPr>
        <w:t xml:space="preserve">award </w:t>
      </w:r>
      <w:r w:rsidRPr="00167123">
        <w:rPr>
          <w:rFonts w:ascii="Times New Roman" w:hAnsi="Times New Roman"/>
          <w:sz w:val="24"/>
          <w:szCs w:val="24"/>
        </w:rPr>
        <w:t xml:space="preserve">of </w:t>
      </w:r>
      <w:r w:rsidR="0005519F" w:rsidRPr="00167123">
        <w:rPr>
          <w:rFonts w:ascii="Times New Roman" w:hAnsi="Times New Roman"/>
          <w:sz w:val="24"/>
          <w:szCs w:val="24"/>
        </w:rPr>
        <w:t xml:space="preserve">general </w:t>
      </w:r>
      <w:r w:rsidR="00A5096E" w:rsidRPr="00167123">
        <w:rPr>
          <w:rFonts w:ascii="Times New Roman" w:hAnsi="Times New Roman"/>
          <w:sz w:val="24"/>
          <w:szCs w:val="24"/>
        </w:rPr>
        <w:t>damages</w:t>
      </w:r>
      <w:r w:rsidR="0005519F" w:rsidRPr="00167123">
        <w:rPr>
          <w:rFonts w:ascii="Times New Roman" w:hAnsi="Times New Roman"/>
          <w:sz w:val="24"/>
          <w:szCs w:val="24"/>
        </w:rPr>
        <w:t xml:space="preserve">. In the case of </w:t>
      </w:r>
      <w:proofErr w:type="spellStart"/>
      <w:r w:rsidR="00A5096E" w:rsidRPr="00167123">
        <w:rPr>
          <w:rFonts w:ascii="Times New Roman" w:hAnsi="Times New Roman"/>
          <w:b/>
          <w:i/>
          <w:sz w:val="24"/>
          <w:szCs w:val="24"/>
        </w:rPr>
        <w:t>Takiya</w:t>
      </w:r>
      <w:proofErr w:type="spellEnd"/>
      <w:r w:rsidR="00A5096E" w:rsidRPr="00167123">
        <w:rPr>
          <w:rFonts w:ascii="Times New Roman" w:hAnsi="Times New Roman"/>
          <w:b/>
          <w:i/>
          <w:sz w:val="24"/>
          <w:szCs w:val="24"/>
        </w:rPr>
        <w:t xml:space="preserve"> </w:t>
      </w:r>
      <w:proofErr w:type="spellStart"/>
      <w:r w:rsidR="00A5096E" w:rsidRPr="00167123">
        <w:rPr>
          <w:rFonts w:ascii="Times New Roman" w:hAnsi="Times New Roman"/>
          <w:b/>
          <w:i/>
          <w:sz w:val="24"/>
          <w:szCs w:val="24"/>
        </w:rPr>
        <w:t>Kashwahiri</w:t>
      </w:r>
      <w:proofErr w:type="spellEnd"/>
      <w:r w:rsidR="00A5096E" w:rsidRPr="00167123">
        <w:rPr>
          <w:rFonts w:ascii="Times New Roman" w:hAnsi="Times New Roman"/>
          <w:b/>
          <w:i/>
          <w:sz w:val="24"/>
          <w:szCs w:val="24"/>
        </w:rPr>
        <w:t xml:space="preserve"> &amp; </w:t>
      </w:r>
      <w:proofErr w:type="spellStart"/>
      <w:r w:rsidR="00A5096E" w:rsidRPr="00167123">
        <w:rPr>
          <w:rFonts w:ascii="Times New Roman" w:hAnsi="Times New Roman"/>
          <w:b/>
          <w:i/>
          <w:sz w:val="24"/>
          <w:szCs w:val="24"/>
        </w:rPr>
        <w:t>A’nor</w:t>
      </w:r>
      <w:proofErr w:type="spellEnd"/>
      <w:r w:rsidR="00A5096E" w:rsidRPr="00167123">
        <w:rPr>
          <w:rFonts w:ascii="Times New Roman" w:hAnsi="Times New Roman"/>
          <w:b/>
          <w:i/>
          <w:sz w:val="24"/>
          <w:szCs w:val="24"/>
        </w:rPr>
        <w:t xml:space="preserve"> vs. </w:t>
      </w:r>
      <w:proofErr w:type="spellStart"/>
      <w:r w:rsidR="00A5096E" w:rsidRPr="00167123">
        <w:rPr>
          <w:rFonts w:ascii="Times New Roman" w:hAnsi="Times New Roman"/>
          <w:b/>
          <w:i/>
          <w:sz w:val="24"/>
          <w:szCs w:val="24"/>
        </w:rPr>
        <w:t>Kajungu</w:t>
      </w:r>
      <w:proofErr w:type="spellEnd"/>
      <w:r w:rsidR="00A5096E" w:rsidRPr="00167123">
        <w:rPr>
          <w:rFonts w:ascii="Times New Roman" w:hAnsi="Times New Roman"/>
          <w:b/>
          <w:i/>
          <w:sz w:val="24"/>
          <w:szCs w:val="24"/>
        </w:rPr>
        <w:t xml:space="preserve"> Denis, CACA No. 85 of 2011,</w:t>
      </w:r>
      <w:r w:rsidR="00A5096E" w:rsidRPr="00167123">
        <w:rPr>
          <w:rFonts w:ascii="Times New Roman" w:hAnsi="Times New Roman"/>
          <w:sz w:val="24"/>
          <w:szCs w:val="24"/>
        </w:rPr>
        <w:t xml:space="preserve"> it was held</w:t>
      </w:r>
      <w:r w:rsidRPr="00167123">
        <w:rPr>
          <w:rFonts w:ascii="Times New Roman" w:hAnsi="Times New Roman"/>
          <w:sz w:val="24"/>
          <w:szCs w:val="24"/>
        </w:rPr>
        <w:t>, inter alia,</w:t>
      </w:r>
      <w:r w:rsidR="00A5096E" w:rsidRPr="00167123">
        <w:rPr>
          <w:rFonts w:ascii="Times New Roman" w:hAnsi="Times New Roman"/>
          <w:sz w:val="24"/>
          <w:szCs w:val="24"/>
        </w:rPr>
        <w:t xml:space="preserve"> that there should be evidence upon which </w:t>
      </w:r>
      <w:r w:rsidRPr="00167123">
        <w:rPr>
          <w:rFonts w:ascii="Times New Roman" w:hAnsi="Times New Roman"/>
          <w:sz w:val="24"/>
          <w:szCs w:val="24"/>
        </w:rPr>
        <w:t xml:space="preserve">court can award </w:t>
      </w:r>
      <w:r w:rsidR="00A5096E" w:rsidRPr="00167123">
        <w:rPr>
          <w:rFonts w:ascii="Times New Roman" w:hAnsi="Times New Roman"/>
          <w:sz w:val="24"/>
          <w:szCs w:val="24"/>
        </w:rPr>
        <w:t>general damages to restore some satisfaction, as far as money can do it, to the injured plaintiff. In this case none was adduced and court is reluctant to award the same.</w:t>
      </w:r>
      <w:r w:rsidRPr="00167123">
        <w:rPr>
          <w:rFonts w:ascii="Times New Roman" w:hAnsi="Times New Roman"/>
          <w:sz w:val="24"/>
          <w:szCs w:val="24"/>
        </w:rPr>
        <w:t xml:space="preserve"> </w:t>
      </w:r>
      <w:r w:rsidR="00A5096E" w:rsidRPr="00167123">
        <w:rPr>
          <w:rFonts w:ascii="Times New Roman" w:hAnsi="Times New Roman"/>
          <w:sz w:val="24"/>
          <w:szCs w:val="24"/>
        </w:rPr>
        <w:t>In summary it is declared and ordered as follows;</w:t>
      </w:r>
    </w:p>
    <w:p w:rsidR="00A5096E" w:rsidRPr="00167123" w:rsidRDefault="0005519F" w:rsidP="00A5096E">
      <w:pPr>
        <w:pStyle w:val="ListParagraph"/>
        <w:numPr>
          <w:ilvl w:val="0"/>
          <w:numId w:val="7"/>
        </w:numPr>
        <w:spacing w:line="480" w:lineRule="auto"/>
        <w:jc w:val="both"/>
        <w:rPr>
          <w:rFonts w:ascii="Times New Roman" w:hAnsi="Times New Roman"/>
          <w:b/>
          <w:i/>
          <w:sz w:val="24"/>
          <w:szCs w:val="24"/>
        </w:rPr>
      </w:pPr>
      <w:r w:rsidRPr="00167123">
        <w:rPr>
          <w:rFonts w:ascii="Times New Roman" w:hAnsi="Times New Roman"/>
          <w:b/>
          <w:i/>
          <w:sz w:val="24"/>
          <w:szCs w:val="24"/>
        </w:rPr>
        <w:t xml:space="preserve">The land comprised in </w:t>
      </w:r>
      <w:proofErr w:type="spellStart"/>
      <w:r w:rsidRPr="00167123">
        <w:rPr>
          <w:rFonts w:ascii="Times New Roman" w:hAnsi="Times New Roman"/>
          <w:b/>
          <w:i/>
          <w:sz w:val="24"/>
          <w:szCs w:val="24"/>
        </w:rPr>
        <w:t>Kibuga</w:t>
      </w:r>
      <w:proofErr w:type="spellEnd"/>
      <w:r w:rsidRPr="00167123">
        <w:rPr>
          <w:rFonts w:ascii="Times New Roman" w:hAnsi="Times New Roman"/>
          <w:b/>
          <w:i/>
          <w:sz w:val="24"/>
          <w:szCs w:val="24"/>
        </w:rPr>
        <w:t xml:space="preserve"> Block 12 Plot 47 at </w:t>
      </w:r>
      <w:proofErr w:type="spellStart"/>
      <w:r w:rsidRPr="00167123">
        <w:rPr>
          <w:rFonts w:ascii="Times New Roman" w:hAnsi="Times New Roman"/>
          <w:b/>
          <w:i/>
          <w:sz w:val="24"/>
          <w:szCs w:val="24"/>
        </w:rPr>
        <w:t>Mengo</w:t>
      </w:r>
      <w:proofErr w:type="spellEnd"/>
      <w:r w:rsidRPr="00167123">
        <w:rPr>
          <w:rFonts w:ascii="Times New Roman" w:hAnsi="Times New Roman"/>
          <w:b/>
          <w:i/>
          <w:sz w:val="24"/>
          <w:szCs w:val="24"/>
        </w:rPr>
        <w:t xml:space="preserve"> belongs to the estate of late </w:t>
      </w:r>
      <w:proofErr w:type="spellStart"/>
      <w:r w:rsidRPr="00167123">
        <w:rPr>
          <w:rFonts w:ascii="Times New Roman" w:hAnsi="Times New Roman"/>
          <w:b/>
          <w:i/>
          <w:sz w:val="24"/>
          <w:szCs w:val="24"/>
        </w:rPr>
        <w:t>Mwana</w:t>
      </w:r>
      <w:proofErr w:type="spellEnd"/>
      <w:r w:rsidRPr="00167123">
        <w:rPr>
          <w:rFonts w:ascii="Times New Roman" w:hAnsi="Times New Roman"/>
          <w:b/>
          <w:i/>
          <w:sz w:val="24"/>
          <w:szCs w:val="24"/>
        </w:rPr>
        <w:t xml:space="preserve"> </w:t>
      </w:r>
      <w:proofErr w:type="spellStart"/>
      <w:r w:rsidRPr="00167123">
        <w:rPr>
          <w:rFonts w:ascii="Times New Roman" w:hAnsi="Times New Roman"/>
          <w:b/>
          <w:i/>
          <w:sz w:val="24"/>
          <w:szCs w:val="24"/>
        </w:rPr>
        <w:t>Isha</w:t>
      </w:r>
      <w:proofErr w:type="spellEnd"/>
      <w:r w:rsidRPr="00167123">
        <w:rPr>
          <w:rFonts w:ascii="Times New Roman" w:hAnsi="Times New Roman"/>
          <w:b/>
          <w:i/>
          <w:sz w:val="24"/>
          <w:szCs w:val="24"/>
        </w:rPr>
        <w:t xml:space="preserve"> </w:t>
      </w:r>
      <w:proofErr w:type="spellStart"/>
      <w:r w:rsidRPr="00167123">
        <w:rPr>
          <w:rFonts w:ascii="Times New Roman" w:hAnsi="Times New Roman"/>
          <w:b/>
          <w:i/>
          <w:sz w:val="24"/>
          <w:szCs w:val="24"/>
        </w:rPr>
        <w:t>Kahungu</w:t>
      </w:r>
      <w:proofErr w:type="spellEnd"/>
      <w:r w:rsidRPr="00167123">
        <w:rPr>
          <w:rFonts w:ascii="Times New Roman" w:hAnsi="Times New Roman"/>
          <w:b/>
          <w:i/>
          <w:sz w:val="24"/>
          <w:szCs w:val="24"/>
        </w:rPr>
        <w:t xml:space="preserve"> </w:t>
      </w:r>
      <w:proofErr w:type="spellStart"/>
      <w:r w:rsidRPr="00167123">
        <w:rPr>
          <w:rFonts w:ascii="Times New Roman" w:hAnsi="Times New Roman"/>
          <w:b/>
          <w:i/>
          <w:sz w:val="24"/>
          <w:szCs w:val="24"/>
        </w:rPr>
        <w:t>Kimandwa</w:t>
      </w:r>
      <w:proofErr w:type="spellEnd"/>
      <w:r w:rsidR="00A5096E" w:rsidRPr="00167123">
        <w:rPr>
          <w:rFonts w:ascii="Times New Roman" w:hAnsi="Times New Roman"/>
          <w:b/>
          <w:i/>
          <w:sz w:val="24"/>
          <w:szCs w:val="24"/>
        </w:rPr>
        <w:t>.</w:t>
      </w:r>
    </w:p>
    <w:p w:rsidR="00A5096E" w:rsidRPr="00167123" w:rsidRDefault="00A5096E" w:rsidP="00A5096E">
      <w:pPr>
        <w:pStyle w:val="ListParagraph"/>
        <w:numPr>
          <w:ilvl w:val="0"/>
          <w:numId w:val="7"/>
        </w:numPr>
        <w:spacing w:line="480" w:lineRule="auto"/>
        <w:jc w:val="both"/>
        <w:rPr>
          <w:rFonts w:ascii="Times New Roman" w:hAnsi="Times New Roman"/>
          <w:b/>
          <w:i/>
          <w:sz w:val="24"/>
          <w:szCs w:val="24"/>
        </w:rPr>
      </w:pPr>
      <w:r w:rsidRPr="00167123">
        <w:rPr>
          <w:rFonts w:ascii="Times New Roman" w:hAnsi="Times New Roman"/>
          <w:b/>
          <w:i/>
          <w:sz w:val="24"/>
          <w:szCs w:val="24"/>
        </w:rPr>
        <w:t xml:space="preserve">The Chief Registrar of Titles is ordered to register the </w:t>
      </w:r>
      <w:r w:rsidR="0005519F" w:rsidRPr="00167123">
        <w:rPr>
          <w:rFonts w:ascii="Times New Roman" w:hAnsi="Times New Roman"/>
          <w:b/>
          <w:i/>
          <w:sz w:val="24"/>
          <w:szCs w:val="24"/>
        </w:rPr>
        <w:t xml:space="preserve">land comprised in </w:t>
      </w:r>
      <w:proofErr w:type="spellStart"/>
      <w:r w:rsidR="0005519F" w:rsidRPr="00167123">
        <w:rPr>
          <w:rFonts w:ascii="Times New Roman" w:hAnsi="Times New Roman"/>
          <w:b/>
          <w:i/>
          <w:sz w:val="24"/>
          <w:szCs w:val="24"/>
        </w:rPr>
        <w:t>Kibuga</w:t>
      </w:r>
      <w:proofErr w:type="spellEnd"/>
      <w:r w:rsidR="0005519F" w:rsidRPr="00167123">
        <w:rPr>
          <w:rFonts w:ascii="Times New Roman" w:hAnsi="Times New Roman"/>
          <w:b/>
          <w:i/>
          <w:sz w:val="24"/>
          <w:szCs w:val="24"/>
        </w:rPr>
        <w:t xml:space="preserve"> Block 12 Plot 47 land at </w:t>
      </w:r>
      <w:proofErr w:type="spellStart"/>
      <w:r w:rsidR="0005519F" w:rsidRPr="00167123">
        <w:rPr>
          <w:rFonts w:ascii="Times New Roman" w:hAnsi="Times New Roman"/>
          <w:b/>
          <w:i/>
          <w:sz w:val="24"/>
          <w:szCs w:val="24"/>
        </w:rPr>
        <w:t>Mengo</w:t>
      </w:r>
      <w:proofErr w:type="spellEnd"/>
      <w:r w:rsidR="0005519F" w:rsidRPr="00167123">
        <w:rPr>
          <w:rFonts w:ascii="Times New Roman" w:hAnsi="Times New Roman"/>
          <w:b/>
          <w:i/>
          <w:sz w:val="24"/>
          <w:szCs w:val="24"/>
        </w:rPr>
        <w:t xml:space="preserve"> </w:t>
      </w:r>
      <w:r w:rsidRPr="00167123">
        <w:rPr>
          <w:rFonts w:ascii="Times New Roman" w:hAnsi="Times New Roman"/>
          <w:b/>
          <w:i/>
          <w:sz w:val="24"/>
          <w:szCs w:val="24"/>
        </w:rPr>
        <w:t>in the names of</w:t>
      </w:r>
      <w:r w:rsidR="0005519F" w:rsidRPr="00167123">
        <w:rPr>
          <w:rFonts w:ascii="Times New Roman" w:hAnsi="Times New Roman"/>
          <w:b/>
          <w:i/>
          <w:sz w:val="24"/>
          <w:szCs w:val="24"/>
        </w:rPr>
        <w:t xml:space="preserve"> the estate of late </w:t>
      </w:r>
      <w:proofErr w:type="spellStart"/>
      <w:r w:rsidR="0005519F" w:rsidRPr="00167123">
        <w:rPr>
          <w:rFonts w:ascii="Times New Roman" w:hAnsi="Times New Roman"/>
          <w:b/>
          <w:i/>
          <w:sz w:val="24"/>
          <w:szCs w:val="24"/>
        </w:rPr>
        <w:t>Mwana</w:t>
      </w:r>
      <w:proofErr w:type="spellEnd"/>
      <w:r w:rsidR="0005519F" w:rsidRPr="00167123">
        <w:rPr>
          <w:rFonts w:ascii="Times New Roman" w:hAnsi="Times New Roman"/>
          <w:b/>
          <w:i/>
          <w:sz w:val="24"/>
          <w:szCs w:val="24"/>
        </w:rPr>
        <w:t xml:space="preserve"> </w:t>
      </w:r>
      <w:proofErr w:type="spellStart"/>
      <w:r w:rsidR="0005519F" w:rsidRPr="00167123">
        <w:rPr>
          <w:rFonts w:ascii="Times New Roman" w:hAnsi="Times New Roman"/>
          <w:b/>
          <w:i/>
          <w:sz w:val="24"/>
          <w:szCs w:val="24"/>
        </w:rPr>
        <w:t>Isha</w:t>
      </w:r>
      <w:proofErr w:type="spellEnd"/>
      <w:r w:rsidR="0005519F" w:rsidRPr="00167123">
        <w:rPr>
          <w:rFonts w:ascii="Times New Roman" w:hAnsi="Times New Roman"/>
          <w:b/>
          <w:i/>
          <w:sz w:val="24"/>
          <w:szCs w:val="24"/>
        </w:rPr>
        <w:t xml:space="preserve"> </w:t>
      </w:r>
      <w:proofErr w:type="spellStart"/>
      <w:r w:rsidR="0005519F" w:rsidRPr="00167123">
        <w:rPr>
          <w:rFonts w:ascii="Times New Roman" w:hAnsi="Times New Roman"/>
          <w:b/>
          <w:i/>
          <w:sz w:val="24"/>
          <w:szCs w:val="24"/>
        </w:rPr>
        <w:t>Kahungu</w:t>
      </w:r>
      <w:proofErr w:type="spellEnd"/>
      <w:r w:rsidR="0005519F" w:rsidRPr="00167123">
        <w:rPr>
          <w:rFonts w:ascii="Times New Roman" w:hAnsi="Times New Roman"/>
          <w:b/>
          <w:i/>
          <w:sz w:val="24"/>
          <w:szCs w:val="24"/>
        </w:rPr>
        <w:t xml:space="preserve"> </w:t>
      </w:r>
      <w:proofErr w:type="spellStart"/>
      <w:r w:rsidR="0005519F" w:rsidRPr="00167123">
        <w:rPr>
          <w:rFonts w:ascii="Times New Roman" w:hAnsi="Times New Roman"/>
          <w:b/>
          <w:i/>
          <w:sz w:val="24"/>
          <w:szCs w:val="24"/>
        </w:rPr>
        <w:t>Kimandwa</w:t>
      </w:r>
      <w:proofErr w:type="spellEnd"/>
      <w:r w:rsidRPr="00167123">
        <w:rPr>
          <w:rFonts w:ascii="Times New Roman" w:hAnsi="Times New Roman"/>
          <w:b/>
          <w:i/>
          <w:sz w:val="24"/>
          <w:szCs w:val="24"/>
        </w:rPr>
        <w:t>.</w:t>
      </w:r>
    </w:p>
    <w:p w:rsidR="00A5096E" w:rsidRPr="00167123" w:rsidRDefault="0005519F" w:rsidP="00A5096E">
      <w:pPr>
        <w:pStyle w:val="ListParagraph"/>
        <w:numPr>
          <w:ilvl w:val="0"/>
          <w:numId w:val="7"/>
        </w:numPr>
        <w:spacing w:line="480" w:lineRule="auto"/>
        <w:jc w:val="both"/>
        <w:rPr>
          <w:rFonts w:ascii="Times New Roman" w:hAnsi="Times New Roman"/>
          <w:b/>
          <w:i/>
          <w:sz w:val="24"/>
          <w:szCs w:val="24"/>
        </w:rPr>
      </w:pPr>
      <w:r w:rsidRPr="00167123">
        <w:rPr>
          <w:rFonts w:ascii="Times New Roman" w:hAnsi="Times New Roman"/>
          <w:b/>
          <w:i/>
          <w:sz w:val="24"/>
          <w:szCs w:val="24"/>
        </w:rPr>
        <w:t>The registration of the 1</w:t>
      </w:r>
      <w:r w:rsidRPr="00167123">
        <w:rPr>
          <w:rFonts w:ascii="Times New Roman" w:hAnsi="Times New Roman"/>
          <w:b/>
          <w:i/>
          <w:sz w:val="24"/>
          <w:szCs w:val="24"/>
          <w:vertAlign w:val="superscript"/>
        </w:rPr>
        <w:t>st</w:t>
      </w:r>
      <w:r w:rsidRPr="00167123">
        <w:rPr>
          <w:rFonts w:ascii="Times New Roman" w:hAnsi="Times New Roman"/>
          <w:b/>
          <w:i/>
          <w:sz w:val="24"/>
          <w:szCs w:val="24"/>
        </w:rPr>
        <w:t xml:space="preserve"> defendant on the suit land by virtue of Letters of Administration of the late Sunder Kaka is hereby cancelled</w:t>
      </w:r>
      <w:r w:rsidR="00A5096E" w:rsidRPr="00167123">
        <w:rPr>
          <w:rFonts w:ascii="Times New Roman" w:hAnsi="Times New Roman"/>
          <w:b/>
          <w:i/>
          <w:sz w:val="24"/>
          <w:szCs w:val="24"/>
        </w:rPr>
        <w:t>.</w:t>
      </w:r>
    </w:p>
    <w:p w:rsidR="0005519F" w:rsidRPr="00167123" w:rsidRDefault="0005519F" w:rsidP="00A5096E">
      <w:pPr>
        <w:pStyle w:val="ListParagraph"/>
        <w:numPr>
          <w:ilvl w:val="0"/>
          <w:numId w:val="7"/>
        </w:numPr>
        <w:spacing w:line="480" w:lineRule="auto"/>
        <w:jc w:val="both"/>
        <w:rPr>
          <w:rFonts w:ascii="Times New Roman" w:hAnsi="Times New Roman"/>
          <w:b/>
          <w:i/>
          <w:sz w:val="24"/>
          <w:szCs w:val="24"/>
        </w:rPr>
      </w:pPr>
      <w:r w:rsidRPr="00167123">
        <w:rPr>
          <w:rFonts w:ascii="Times New Roman" w:hAnsi="Times New Roman"/>
          <w:b/>
          <w:i/>
          <w:sz w:val="24"/>
          <w:szCs w:val="24"/>
        </w:rPr>
        <w:t>The 1</w:t>
      </w:r>
      <w:r w:rsidRPr="00167123">
        <w:rPr>
          <w:rFonts w:ascii="Times New Roman" w:hAnsi="Times New Roman"/>
          <w:b/>
          <w:i/>
          <w:sz w:val="24"/>
          <w:szCs w:val="24"/>
          <w:vertAlign w:val="superscript"/>
        </w:rPr>
        <w:t>st</w:t>
      </w:r>
      <w:r w:rsidRPr="00167123">
        <w:rPr>
          <w:rFonts w:ascii="Times New Roman" w:hAnsi="Times New Roman"/>
          <w:b/>
          <w:i/>
          <w:sz w:val="24"/>
          <w:szCs w:val="24"/>
        </w:rPr>
        <w:t xml:space="preserve"> defendant’s counterclaim </w:t>
      </w:r>
      <w:r w:rsidR="00A5096E" w:rsidRPr="00167123">
        <w:rPr>
          <w:rFonts w:ascii="Times New Roman" w:hAnsi="Times New Roman"/>
          <w:b/>
          <w:i/>
          <w:sz w:val="24"/>
          <w:szCs w:val="24"/>
        </w:rPr>
        <w:t>is</w:t>
      </w:r>
      <w:r w:rsidRPr="00167123">
        <w:rPr>
          <w:rFonts w:ascii="Times New Roman" w:hAnsi="Times New Roman"/>
          <w:b/>
          <w:i/>
          <w:sz w:val="24"/>
          <w:szCs w:val="24"/>
        </w:rPr>
        <w:t xml:space="preserve"> dismissed with costs</w:t>
      </w:r>
      <w:r w:rsidR="00A5096E" w:rsidRPr="00167123">
        <w:rPr>
          <w:rFonts w:ascii="Times New Roman" w:hAnsi="Times New Roman"/>
          <w:b/>
          <w:i/>
          <w:sz w:val="24"/>
          <w:szCs w:val="24"/>
        </w:rPr>
        <w:t xml:space="preserve"> to the plaintiff</w:t>
      </w:r>
      <w:r w:rsidRPr="00167123">
        <w:rPr>
          <w:rFonts w:ascii="Times New Roman" w:hAnsi="Times New Roman"/>
          <w:b/>
          <w:i/>
          <w:sz w:val="24"/>
          <w:szCs w:val="24"/>
        </w:rPr>
        <w:t>.</w:t>
      </w:r>
    </w:p>
    <w:p w:rsidR="00A5096E" w:rsidRPr="00167123" w:rsidRDefault="00A5096E" w:rsidP="00A5096E">
      <w:pPr>
        <w:pStyle w:val="ListParagraph"/>
        <w:numPr>
          <w:ilvl w:val="0"/>
          <w:numId w:val="7"/>
        </w:numPr>
        <w:spacing w:line="480" w:lineRule="auto"/>
        <w:jc w:val="both"/>
        <w:rPr>
          <w:rFonts w:ascii="Times New Roman" w:hAnsi="Times New Roman"/>
          <w:b/>
          <w:i/>
          <w:sz w:val="24"/>
          <w:szCs w:val="24"/>
        </w:rPr>
      </w:pPr>
      <w:r w:rsidRPr="00167123">
        <w:rPr>
          <w:rFonts w:ascii="Times New Roman" w:hAnsi="Times New Roman"/>
          <w:b/>
          <w:i/>
          <w:sz w:val="24"/>
          <w:szCs w:val="24"/>
        </w:rPr>
        <w:t>The plaintiff is awarded costs of the suit.</w:t>
      </w:r>
    </w:p>
    <w:p w:rsidR="00F65695" w:rsidRPr="00167123" w:rsidRDefault="00F65695" w:rsidP="00950B74">
      <w:pPr>
        <w:spacing w:line="480" w:lineRule="auto"/>
        <w:jc w:val="both"/>
        <w:rPr>
          <w:rFonts w:ascii="Times New Roman" w:hAnsi="Times New Roman"/>
          <w:sz w:val="24"/>
          <w:szCs w:val="24"/>
        </w:rPr>
      </w:pPr>
    </w:p>
    <w:p w:rsidR="00F65695" w:rsidRPr="00167123" w:rsidRDefault="00F65695" w:rsidP="00F65695">
      <w:pPr>
        <w:spacing w:line="240" w:lineRule="auto"/>
        <w:jc w:val="center"/>
        <w:rPr>
          <w:rFonts w:ascii="Times New Roman" w:hAnsi="Times New Roman"/>
          <w:b/>
          <w:i/>
          <w:sz w:val="24"/>
          <w:szCs w:val="24"/>
        </w:rPr>
      </w:pPr>
      <w:r w:rsidRPr="00167123">
        <w:rPr>
          <w:rFonts w:ascii="Times New Roman" w:hAnsi="Times New Roman"/>
          <w:b/>
          <w:i/>
          <w:sz w:val="24"/>
          <w:szCs w:val="24"/>
        </w:rPr>
        <w:t>BASHAIJA K. ANDREW</w:t>
      </w:r>
    </w:p>
    <w:p w:rsidR="00F65695" w:rsidRPr="00167123" w:rsidRDefault="00F65695" w:rsidP="00F65695">
      <w:pPr>
        <w:spacing w:line="240" w:lineRule="auto"/>
        <w:jc w:val="center"/>
        <w:rPr>
          <w:rFonts w:ascii="Times New Roman" w:hAnsi="Times New Roman"/>
          <w:b/>
          <w:i/>
          <w:sz w:val="24"/>
          <w:szCs w:val="24"/>
        </w:rPr>
      </w:pPr>
      <w:r w:rsidRPr="00167123">
        <w:rPr>
          <w:rFonts w:ascii="Times New Roman" w:hAnsi="Times New Roman"/>
          <w:b/>
          <w:i/>
          <w:sz w:val="24"/>
          <w:szCs w:val="24"/>
        </w:rPr>
        <w:lastRenderedPageBreak/>
        <w:t>JUDGE</w:t>
      </w:r>
    </w:p>
    <w:p w:rsidR="00F65695" w:rsidRPr="00167123" w:rsidRDefault="00F65695" w:rsidP="00F65695">
      <w:pPr>
        <w:spacing w:line="240" w:lineRule="auto"/>
        <w:jc w:val="center"/>
        <w:rPr>
          <w:rFonts w:ascii="Times New Roman" w:hAnsi="Times New Roman"/>
          <w:b/>
          <w:i/>
          <w:sz w:val="24"/>
          <w:szCs w:val="24"/>
        </w:rPr>
      </w:pPr>
      <w:r w:rsidRPr="00167123">
        <w:rPr>
          <w:rFonts w:ascii="Times New Roman" w:hAnsi="Times New Roman"/>
          <w:b/>
          <w:i/>
          <w:sz w:val="24"/>
          <w:szCs w:val="24"/>
        </w:rPr>
        <w:t>31/01/2017</w:t>
      </w:r>
    </w:p>
    <w:p w:rsidR="0065298D" w:rsidRPr="00167123" w:rsidRDefault="0065298D" w:rsidP="0065298D">
      <w:pPr>
        <w:spacing w:line="240" w:lineRule="auto"/>
        <w:jc w:val="both"/>
        <w:rPr>
          <w:rFonts w:ascii="Times New Roman" w:hAnsi="Times New Roman"/>
          <w:sz w:val="24"/>
          <w:szCs w:val="24"/>
        </w:rPr>
      </w:pPr>
      <w:r w:rsidRPr="00167123">
        <w:rPr>
          <w:rFonts w:ascii="Times New Roman" w:hAnsi="Times New Roman"/>
          <w:sz w:val="24"/>
          <w:szCs w:val="24"/>
        </w:rPr>
        <w:t xml:space="preserve">Mr. </w:t>
      </w:r>
      <w:proofErr w:type="spellStart"/>
      <w:r w:rsidRPr="00167123">
        <w:rPr>
          <w:rFonts w:ascii="Times New Roman" w:hAnsi="Times New Roman"/>
          <w:sz w:val="24"/>
          <w:szCs w:val="24"/>
        </w:rPr>
        <w:t>Hamza</w:t>
      </w:r>
      <w:proofErr w:type="spellEnd"/>
      <w:r w:rsidRPr="00167123">
        <w:rPr>
          <w:rFonts w:ascii="Times New Roman" w:hAnsi="Times New Roman"/>
          <w:sz w:val="24"/>
          <w:szCs w:val="24"/>
        </w:rPr>
        <w:t xml:space="preserve"> </w:t>
      </w:r>
      <w:proofErr w:type="spellStart"/>
      <w:r w:rsidRPr="00167123">
        <w:rPr>
          <w:rFonts w:ascii="Times New Roman" w:hAnsi="Times New Roman"/>
          <w:sz w:val="24"/>
          <w:szCs w:val="24"/>
        </w:rPr>
        <w:t>Muwonge</w:t>
      </w:r>
      <w:proofErr w:type="spellEnd"/>
      <w:r w:rsidRPr="00167123">
        <w:rPr>
          <w:rFonts w:ascii="Times New Roman" w:hAnsi="Times New Roman"/>
          <w:sz w:val="24"/>
          <w:szCs w:val="24"/>
        </w:rPr>
        <w:t xml:space="preserve"> Holding brief for Mr. Musa </w:t>
      </w:r>
      <w:proofErr w:type="spellStart"/>
      <w:r w:rsidRPr="00167123">
        <w:rPr>
          <w:rFonts w:ascii="Times New Roman" w:hAnsi="Times New Roman"/>
          <w:sz w:val="24"/>
          <w:szCs w:val="24"/>
        </w:rPr>
        <w:t>Kabega</w:t>
      </w:r>
      <w:proofErr w:type="spellEnd"/>
      <w:r w:rsidRPr="00167123">
        <w:rPr>
          <w:rFonts w:ascii="Times New Roman" w:hAnsi="Times New Roman"/>
          <w:sz w:val="24"/>
          <w:szCs w:val="24"/>
        </w:rPr>
        <w:t xml:space="preserve"> Counsel </w:t>
      </w:r>
    </w:p>
    <w:p w:rsidR="0065298D" w:rsidRPr="00167123" w:rsidRDefault="0065298D" w:rsidP="0065298D">
      <w:pPr>
        <w:spacing w:line="240" w:lineRule="auto"/>
        <w:jc w:val="both"/>
        <w:rPr>
          <w:rFonts w:ascii="Times New Roman" w:hAnsi="Times New Roman"/>
          <w:sz w:val="24"/>
          <w:szCs w:val="24"/>
        </w:rPr>
      </w:pPr>
      <w:proofErr w:type="gramStart"/>
      <w:r w:rsidRPr="00167123">
        <w:rPr>
          <w:rFonts w:ascii="Times New Roman" w:hAnsi="Times New Roman"/>
          <w:sz w:val="24"/>
          <w:szCs w:val="24"/>
        </w:rPr>
        <w:t>for</w:t>
      </w:r>
      <w:proofErr w:type="gramEnd"/>
      <w:r w:rsidRPr="00167123">
        <w:rPr>
          <w:rFonts w:ascii="Times New Roman" w:hAnsi="Times New Roman"/>
          <w:sz w:val="24"/>
          <w:szCs w:val="24"/>
        </w:rPr>
        <w:t xml:space="preserve"> the plaintiff present.</w:t>
      </w:r>
    </w:p>
    <w:p w:rsidR="0065298D" w:rsidRPr="00167123" w:rsidRDefault="0065298D" w:rsidP="0065298D">
      <w:pPr>
        <w:spacing w:line="240" w:lineRule="auto"/>
        <w:jc w:val="both"/>
        <w:rPr>
          <w:rFonts w:ascii="Times New Roman" w:hAnsi="Times New Roman"/>
          <w:sz w:val="24"/>
          <w:szCs w:val="24"/>
        </w:rPr>
      </w:pPr>
      <w:proofErr w:type="gramStart"/>
      <w:r w:rsidRPr="00167123">
        <w:rPr>
          <w:rFonts w:ascii="Times New Roman" w:hAnsi="Times New Roman"/>
          <w:sz w:val="24"/>
          <w:szCs w:val="24"/>
        </w:rPr>
        <w:t xml:space="preserve">Mr. Amos </w:t>
      </w:r>
      <w:proofErr w:type="spellStart"/>
      <w:r w:rsidRPr="00167123">
        <w:rPr>
          <w:rFonts w:ascii="Times New Roman" w:hAnsi="Times New Roman"/>
          <w:sz w:val="24"/>
          <w:szCs w:val="24"/>
        </w:rPr>
        <w:t>Musheija</w:t>
      </w:r>
      <w:proofErr w:type="spellEnd"/>
      <w:r w:rsidRPr="00167123">
        <w:rPr>
          <w:rFonts w:ascii="Times New Roman" w:hAnsi="Times New Roman"/>
          <w:sz w:val="24"/>
          <w:szCs w:val="24"/>
        </w:rPr>
        <w:t xml:space="preserve"> Counsel for the defendants present.</w:t>
      </w:r>
      <w:proofErr w:type="gramEnd"/>
    </w:p>
    <w:p w:rsidR="0065298D" w:rsidRPr="00167123" w:rsidRDefault="0065298D" w:rsidP="0065298D">
      <w:pPr>
        <w:spacing w:line="240" w:lineRule="auto"/>
        <w:jc w:val="both"/>
        <w:rPr>
          <w:rFonts w:ascii="Times New Roman" w:hAnsi="Times New Roman"/>
          <w:sz w:val="24"/>
          <w:szCs w:val="24"/>
        </w:rPr>
      </w:pPr>
      <w:proofErr w:type="gramStart"/>
      <w:r w:rsidRPr="00167123">
        <w:rPr>
          <w:rFonts w:ascii="Times New Roman" w:hAnsi="Times New Roman"/>
          <w:sz w:val="24"/>
          <w:szCs w:val="24"/>
        </w:rPr>
        <w:t>Parties absent.</w:t>
      </w:r>
      <w:proofErr w:type="gramEnd"/>
    </w:p>
    <w:p w:rsidR="0065298D" w:rsidRPr="00167123" w:rsidRDefault="0065298D" w:rsidP="0065298D">
      <w:pPr>
        <w:spacing w:line="240" w:lineRule="auto"/>
        <w:jc w:val="both"/>
        <w:rPr>
          <w:rFonts w:ascii="Times New Roman" w:hAnsi="Times New Roman"/>
          <w:sz w:val="24"/>
          <w:szCs w:val="24"/>
        </w:rPr>
      </w:pPr>
      <w:proofErr w:type="gramStart"/>
      <w:r w:rsidRPr="00167123">
        <w:rPr>
          <w:rFonts w:ascii="Times New Roman" w:hAnsi="Times New Roman"/>
          <w:sz w:val="24"/>
          <w:szCs w:val="24"/>
        </w:rPr>
        <w:t xml:space="preserve">Mr. Godfrey </w:t>
      </w:r>
      <w:proofErr w:type="spellStart"/>
      <w:r w:rsidRPr="00167123">
        <w:rPr>
          <w:rFonts w:ascii="Times New Roman" w:hAnsi="Times New Roman"/>
          <w:sz w:val="24"/>
          <w:szCs w:val="24"/>
        </w:rPr>
        <w:t>Tumwikirize</w:t>
      </w:r>
      <w:proofErr w:type="spellEnd"/>
      <w:r w:rsidRPr="00167123">
        <w:rPr>
          <w:rFonts w:ascii="Times New Roman" w:hAnsi="Times New Roman"/>
          <w:sz w:val="24"/>
          <w:szCs w:val="24"/>
        </w:rPr>
        <w:t xml:space="preserve"> Court Clerk present.</w:t>
      </w:r>
      <w:proofErr w:type="gramEnd"/>
      <w:r w:rsidRPr="00167123">
        <w:rPr>
          <w:rFonts w:ascii="Times New Roman" w:hAnsi="Times New Roman"/>
          <w:sz w:val="24"/>
          <w:szCs w:val="24"/>
        </w:rPr>
        <w:t xml:space="preserve"> </w:t>
      </w:r>
    </w:p>
    <w:p w:rsidR="0065298D" w:rsidRPr="00167123" w:rsidRDefault="0065298D" w:rsidP="0065298D">
      <w:pPr>
        <w:spacing w:line="240" w:lineRule="auto"/>
        <w:jc w:val="both"/>
        <w:rPr>
          <w:rFonts w:ascii="Times New Roman" w:hAnsi="Times New Roman"/>
          <w:sz w:val="24"/>
          <w:szCs w:val="24"/>
        </w:rPr>
      </w:pPr>
      <w:r w:rsidRPr="00167123">
        <w:rPr>
          <w:rFonts w:ascii="Times New Roman" w:hAnsi="Times New Roman"/>
          <w:sz w:val="24"/>
          <w:szCs w:val="24"/>
        </w:rPr>
        <w:t>Court: Judgment read in open Court.</w:t>
      </w:r>
    </w:p>
    <w:p w:rsidR="0065298D" w:rsidRPr="00167123" w:rsidRDefault="0065298D" w:rsidP="0065298D">
      <w:pPr>
        <w:spacing w:line="240" w:lineRule="auto"/>
        <w:jc w:val="center"/>
        <w:rPr>
          <w:rFonts w:ascii="Times New Roman" w:hAnsi="Times New Roman"/>
          <w:sz w:val="24"/>
          <w:szCs w:val="24"/>
        </w:rPr>
      </w:pPr>
    </w:p>
    <w:p w:rsidR="0065298D" w:rsidRPr="00167123" w:rsidRDefault="0065298D" w:rsidP="0065298D">
      <w:pPr>
        <w:spacing w:line="240" w:lineRule="auto"/>
        <w:jc w:val="center"/>
        <w:rPr>
          <w:rFonts w:ascii="Times New Roman" w:hAnsi="Times New Roman"/>
          <w:b/>
          <w:i/>
          <w:sz w:val="24"/>
          <w:szCs w:val="24"/>
        </w:rPr>
      </w:pPr>
      <w:r w:rsidRPr="00167123">
        <w:rPr>
          <w:rFonts w:ascii="Times New Roman" w:hAnsi="Times New Roman"/>
          <w:b/>
          <w:i/>
          <w:sz w:val="24"/>
          <w:szCs w:val="24"/>
        </w:rPr>
        <w:t>BASHAIJA K. ANDREW</w:t>
      </w:r>
    </w:p>
    <w:p w:rsidR="0065298D" w:rsidRPr="00167123" w:rsidRDefault="0065298D" w:rsidP="0065298D">
      <w:pPr>
        <w:spacing w:line="240" w:lineRule="auto"/>
        <w:jc w:val="center"/>
        <w:rPr>
          <w:rFonts w:ascii="Times New Roman" w:hAnsi="Times New Roman"/>
          <w:b/>
          <w:i/>
          <w:sz w:val="24"/>
          <w:szCs w:val="24"/>
        </w:rPr>
      </w:pPr>
      <w:r w:rsidRPr="00167123">
        <w:rPr>
          <w:rFonts w:ascii="Times New Roman" w:hAnsi="Times New Roman"/>
          <w:b/>
          <w:i/>
          <w:sz w:val="24"/>
          <w:szCs w:val="24"/>
        </w:rPr>
        <w:t>JUDGE</w:t>
      </w:r>
    </w:p>
    <w:p w:rsidR="0065298D" w:rsidRPr="00167123" w:rsidRDefault="0065298D" w:rsidP="0065298D">
      <w:pPr>
        <w:spacing w:line="240" w:lineRule="auto"/>
        <w:jc w:val="center"/>
        <w:rPr>
          <w:rFonts w:ascii="Times New Roman" w:hAnsi="Times New Roman"/>
          <w:b/>
          <w:i/>
          <w:sz w:val="24"/>
          <w:szCs w:val="24"/>
        </w:rPr>
      </w:pPr>
      <w:r w:rsidRPr="00167123">
        <w:rPr>
          <w:rFonts w:ascii="Times New Roman" w:hAnsi="Times New Roman"/>
          <w:b/>
          <w:i/>
          <w:sz w:val="24"/>
          <w:szCs w:val="24"/>
        </w:rPr>
        <w:t>31/01/2017</w:t>
      </w:r>
    </w:p>
    <w:p w:rsidR="0065298D" w:rsidRPr="00167123" w:rsidRDefault="0065298D" w:rsidP="0065298D">
      <w:pPr>
        <w:spacing w:line="240" w:lineRule="auto"/>
        <w:jc w:val="center"/>
        <w:rPr>
          <w:rFonts w:ascii="Times New Roman" w:hAnsi="Times New Roman"/>
          <w:sz w:val="24"/>
          <w:szCs w:val="24"/>
        </w:rPr>
      </w:pPr>
    </w:p>
    <w:sectPr w:rsidR="0065298D" w:rsidRPr="00167123" w:rsidSect="00F4136C">
      <w:footerReference w:type="default" r:id="rId8"/>
      <w:pgSz w:w="12240" w:h="15840"/>
      <w:pgMar w:top="1440" w:right="1440" w:bottom="1440" w:left="1440" w:header="576" w:footer="706" w:gutter="0"/>
      <w:lnNumType w:countBy="5" w:start="4"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10" w:rsidRDefault="00B17010" w:rsidP="000F4EEB">
      <w:pPr>
        <w:spacing w:after="0" w:line="240" w:lineRule="auto"/>
      </w:pPr>
      <w:r>
        <w:separator/>
      </w:r>
    </w:p>
  </w:endnote>
  <w:endnote w:type="continuationSeparator" w:id="0">
    <w:p w:rsidR="00B17010" w:rsidRDefault="00B17010" w:rsidP="000F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1B" w:rsidRDefault="00126C1B">
    <w:pPr>
      <w:pStyle w:val="Footer"/>
      <w:jc w:val="center"/>
    </w:pPr>
    <w:r>
      <w:fldChar w:fldCharType="begin"/>
    </w:r>
    <w:r>
      <w:instrText xml:space="preserve"> PAGE   \* MERGEFORMAT </w:instrText>
    </w:r>
    <w:r>
      <w:fldChar w:fldCharType="separate"/>
    </w:r>
    <w:r w:rsidR="00167123">
      <w:rPr>
        <w:noProof/>
      </w:rPr>
      <w:t>1</w:t>
    </w:r>
    <w:r>
      <w:rPr>
        <w:noProof/>
      </w:rPr>
      <w:fldChar w:fldCharType="end"/>
    </w:r>
  </w:p>
  <w:p w:rsidR="00126C1B" w:rsidRDefault="00126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10" w:rsidRDefault="00B17010" w:rsidP="000F4EEB">
      <w:pPr>
        <w:spacing w:after="0" w:line="240" w:lineRule="auto"/>
      </w:pPr>
      <w:r>
        <w:separator/>
      </w:r>
    </w:p>
  </w:footnote>
  <w:footnote w:type="continuationSeparator" w:id="0">
    <w:p w:rsidR="00B17010" w:rsidRDefault="00B17010" w:rsidP="000F4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297"/>
    <w:multiLevelType w:val="hybridMultilevel"/>
    <w:tmpl w:val="7850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A4F47"/>
    <w:multiLevelType w:val="hybridMultilevel"/>
    <w:tmpl w:val="FEDE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C0EBF"/>
    <w:multiLevelType w:val="hybridMultilevel"/>
    <w:tmpl w:val="4E22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81714"/>
    <w:multiLevelType w:val="hybridMultilevel"/>
    <w:tmpl w:val="767CF2CA"/>
    <w:lvl w:ilvl="0" w:tplc="98741D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D568FF"/>
    <w:multiLevelType w:val="hybridMultilevel"/>
    <w:tmpl w:val="8B10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7296C"/>
    <w:multiLevelType w:val="hybridMultilevel"/>
    <w:tmpl w:val="4E22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96E3B"/>
    <w:multiLevelType w:val="hybridMultilevel"/>
    <w:tmpl w:val="438A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0161D"/>
    <w:multiLevelType w:val="hybridMultilevel"/>
    <w:tmpl w:val="438A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2"/>
    <w:rsid w:val="00003CFE"/>
    <w:rsid w:val="000257DE"/>
    <w:rsid w:val="00032463"/>
    <w:rsid w:val="0005519F"/>
    <w:rsid w:val="00055926"/>
    <w:rsid w:val="0006400C"/>
    <w:rsid w:val="000A0376"/>
    <w:rsid w:val="000B3862"/>
    <w:rsid w:val="000B5B3D"/>
    <w:rsid w:val="000C346F"/>
    <w:rsid w:val="000C426B"/>
    <w:rsid w:val="000C607D"/>
    <w:rsid w:val="000C67CF"/>
    <w:rsid w:val="000E5FA2"/>
    <w:rsid w:val="000E7647"/>
    <w:rsid w:val="000F16B0"/>
    <w:rsid w:val="000F4EEB"/>
    <w:rsid w:val="00102C23"/>
    <w:rsid w:val="00124A99"/>
    <w:rsid w:val="00126C1B"/>
    <w:rsid w:val="00150FA4"/>
    <w:rsid w:val="00163619"/>
    <w:rsid w:val="00167123"/>
    <w:rsid w:val="00170AA9"/>
    <w:rsid w:val="001721CD"/>
    <w:rsid w:val="001877C4"/>
    <w:rsid w:val="001A3898"/>
    <w:rsid w:val="001A582C"/>
    <w:rsid w:val="001A78A9"/>
    <w:rsid w:val="001B3835"/>
    <w:rsid w:val="001C4341"/>
    <w:rsid w:val="001E1C18"/>
    <w:rsid w:val="002028A0"/>
    <w:rsid w:val="002114D9"/>
    <w:rsid w:val="002157BD"/>
    <w:rsid w:val="002161EC"/>
    <w:rsid w:val="002357E9"/>
    <w:rsid w:val="002445C6"/>
    <w:rsid w:val="002473F1"/>
    <w:rsid w:val="00252521"/>
    <w:rsid w:val="0027242F"/>
    <w:rsid w:val="002742A6"/>
    <w:rsid w:val="00294BD7"/>
    <w:rsid w:val="002C3359"/>
    <w:rsid w:val="002D742D"/>
    <w:rsid w:val="002E3B9C"/>
    <w:rsid w:val="002E5776"/>
    <w:rsid w:val="002E7EEC"/>
    <w:rsid w:val="002F22C8"/>
    <w:rsid w:val="002F6049"/>
    <w:rsid w:val="00302FD6"/>
    <w:rsid w:val="00307BE9"/>
    <w:rsid w:val="00313B6C"/>
    <w:rsid w:val="003213FF"/>
    <w:rsid w:val="003227CF"/>
    <w:rsid w:val="0032622F"/>
    <w:rsid w:val="00357FBF"/>
    <w:rsid w:val="0039128E"/>
    <w:rsid w:val="00397063"/>
    <w:rsid w:val="003A6063"/>
    <w:rsid w:val="003A6B7E"/>
    <w:rsid w:val="003B4E51"/>
    <w:rsid w:val="003B6B53"/>
    <w:rsid w:val="003C60C9"/>
    <w:rsid w:val="003E3E2E"/>
    <w:rsid w:val="003F712A"/>
    <w:rsid w:val="00426053"/>
    <w:rsid w:val="00427781"/>
    <w:rsid w:val="004367DC"/>
    <w:rsid w:val="00455C72"/>
    <w:rsid w:val="00462518"/>
    <w:rsid w:val="00463305"/>
    <w:rsid w:val="00470005"/>
    <w:rsid w:val="00474BB1"/>
    <w:rsid w:val="00486924"/>
    <w:rsid w:val="004A21FF"/>
    <w:rsid w:val="004A7A9C"/>
    <w:rsid w:val="004C354E"/>
    <w:rsid w:val="004D7996"/>
    <w:rsid w:val="004E4CD5"/>
    <w:rsid w:val="004E68FF"/>
    <w:rsid w:val="00505827"/>
    <w:rsid w:val="00517337"/>
    <w:rsid w:val="00533841"/>
    <w:rsid w:val="005413B1"/>
    <w:rsid w:val="0054736F"/>
    <w:rsid w:val="0056611C"/>
    <w:rsid w:val="0057409D"/>
    <w:rsid w:val="00590E68"/>
    <w:rsid w:val="00594B00"/>
    <w:rsid w:val="005A6328"/>
    <w:rsid w:val="005C3023"/>
    <w:rsid w:val="005D704E"/>
    <w:rsid w:val="005E55C2"/>
    <w:rsid w:val="005E5CC8"/>
    <w:rsid w:val="005E7F39"/>
    <w:rsid w:val="0060325B"/>
    <w:rsid w:val="00603ACF"/>
    <w:rsid w:val="00610939"/>
    <w:rsid w:val="0065298D"/>
    <w:rsid w:val="00683380"/>
    <w:rsid w:val="00694AFC"/>
    <w:rsid w:val="00696276"/>
    <w:rsid w:val="006A265B"/>
    <w:rsid w:val="006B5DF6"/>
    <w:rsid w:val="00701D24"/>
    <w:rsid w:val="00703593"/>
    <w:rsid w:val="00703C04"/>
    <w:rsid w:val="00710FFD"/>
    <w:rsid w:val="00713561"/>
    <w:rsid w:val="00720179"/>
    <w:rsid w:val="007223FE"/>
    <w:rsid w:val="00733614"/>
    <w:rsid w:val="007676EC"/>
    <w:rsid w:val="00775A15"/>
    <w:rsid w:val="00784353"/>
    <w:rsid w:val="007A67DA"/>
    <w:rsid w:val="007A7B8C"/>
    <w:rsid w:val="007D1BE3"/>
    <w:rsid w:val="007D3F02"/>
    <w:rsid w:val="00800040"/>
    <w:rsid w:val="00801AD1"/>
    <w:rsid w:val="008074D1"/>
    <w:rsid w:val="00817374"/>
    <w:rsid w:val="0082490C"/>
    <w:rsid w:val="008327DB"/>
    <w:rsid w:val="0084160D"/>
    <w:rsid w:val="008520A7"/>
    <w:rsid w:val="00871E01"/>
    <w:rsid w:val="0088265D"/>
    <w:rsid w:val="00886EA4"/>
    <w:rsid w:val="0088736C"/>
    <w:rsid w:val="008952AA"/>
    <w:rsid w:val="00896B8F"/>
    <w:rsid w:val="008A3EA5"/>
    <w:rsid w:val="008A6B4E"/>
    <w:rsid w:val="008D3EB4"/>
    <w:rsid w:val="008D426F"/>
    <w:rsid w:val="008D550E"/>
    <w:rsid w:val="008E2095"/>
    <w:rsid w:val="008F0BD7"/>
    <w:rsid w:val="00906754"/>
    <w:rsid w:val="00906FDB"/>
    <w:rsid w:val="00912A53"/>
    <w:rsid w:val="00913268"/>
    <w:rsid w:val="00913458"/>
    <w:rsid w:val="00915930"/>
    <w:rsid w:val="00921852"/>
    <w:rsid w:val="00925C61"/>
    <w:rsid w:val="00942487"/>
    <w:rsid w:val="00946218"/>
    <w:rsid w:val="00950B74"/>
    <w:rsid w:val="0097564D"/>
    <w:rsid w:val="00976D07"/>
    <w:rsid w:val="00995FD0"/>
    <w:rsid w:val="009A10C5"/>
    <w:rsid w:val="009B6F21"/>
    <w:rsid w:val="009C6EDE"/>
    <w:rsid w:val="009D0C85"/>
    <w:rsid w:val="009E1B93"/>
    <w:rsid w:val="009E32F2"/>
    <w:rsid w:val="009E61E8"/>
    <w:rsid w:val="009E7D26"/>
    <w:rsid w:val="00A10635"/>
    <w:rsid w:val="00A12112"/>
    <w:rsid w:val="00A21F92"/>
    <w:rsid w:val="00A2754D"/>
    <w:rsid w:val="00A40B14"/>
    <w:rsid w:val="00A40BEC"/>
    <w:rsid w:val="00A5096E"/>
    <w:rsid w:val="00A50DC6"/>
    <w:rsid w:val="00A55127"/>
    <w:rsid w:val="00A608D1"/>
    <w:rsid w:val="00A62BA0"/>
    <w:rsid w:val="00A74CCF"/>
    <w:rsid w:val="00A86EAF"/>
    <w:rsid w:val="00AA3CBD"/>
    <w:rsid w:val="00AB0B4B"/>
    <w:rsid w:val="00AB7802"/>
    <w:rsid w:val="00AD053E"/>
    <w:rsid w:val="00AD0B08"/>
    <w:rsid w:val="00AD4BFD"/>
    <w:rsid w:val="00AE3203"/>
    <w:rsid w:val="00AF16DC"/>
    <w:rsid w:val="00B15F5B"/>
    <w:rsid w:val="00B17010"/>
    <w:rsid w:val="00B367AF"/>
    <w:rsid w:val="00B4201F"/>
    <w:rsid w:val="00B4793F"/>
    <w:rsid w:val="00B63A05"/>
    <w:rsid w:val="00B7182C"/>
    <w:rsid w:val="00B76A34"/>
    <w:rsid w:val="00B90066"/>
    <w:rsid w:val="00B967E4"/>
    <w:rsid w:val="00BA51AB"/>
    <w:rsid w:val="00BB5525"/>
    <w:rsid w:val="00BE0839"/>
    <w:rsid w:val="00BF4950"/>
    <w:rsid w:val="00BF6045"/>
    <w:rsid w:val="00C01E89"/>
    <w:rsid w:val="00C06E41"/>
    <w:rsid w:val="00C115DF"/>
    <w:rsid w:val="00C125F7"/>
    <w:rsid w:val="00C130E6"/>
    <w:rsid w:val="00C16B4A"/>
    <w:rsid w:val="00C26FF2"/>
    <w:rsid w:val="00C33164"/>
    <w:rsid w:val="00C4385D"/>
    <w:rsid w:val="00C47912"/>
    <w:rsid w:val="00C56ADF"/>
    <w:rsid w:val="00C8052C"/>
    <w:rsid w:val="00C81A4E"/>
    <w:rsid w:val="00C92CD0"/>
    <w:rsid w:val="00C94082"/>
    <w:rsid w:val="00CB14CE"/>
    <w:rsid w:val="00CB4383"/>
    <w:rsid w:val="00CD63E0"/>
    <w:rsid w:val="00D0604B"/>
    <w:rsid w:val="00D11BB3"/>
    <w:rsid w:val="00D25596"/>
    <w:rsid w:val="00D266D1"/>
    <w:rsid w:val="00D276FE"/>
    <w:rsid w:val="00D337C3"/>
    <w:rsid w:val="00D37074"/>
    <w:rsid w:val="00D44730"/>
    <w:rsid w:val="00D63C78"/>
    <w:rsid w:val="00D63FEC"/>
    <w:rsid w:val="00DA140E"/>
    <w:rsid w:val="00DC0E1C"/>
    <w:rsid w:val="00DC2F9C"/>
    <w:rsid w:val="00DD3B13"/>
    <w:rsid w:val="00DE14CD"/>
    <w:rsid w:val="00DE40CA"/>
    <w:rsid w:val="00DF2EDD"/>
    <w:rsid w:val="00DF4C31"/>
    <w:rsid w:val="00E51CF7"/>
    <w:rsid w:val="00E727D4"/>
    <w:rsid w:val="00E76369"/>
    <w:rsid w:val="00E95B49"/>
    <w:rsid w:val="00EA2C81"/>
    <w:rsid w:val="00EA6981"/>
    <w:rsid w:val="00ED15A2"/>
    <w:rsid w:val="00ED5FAE"/>
    <w:rsid w:val="00EE5DEC"/>
    <w:rsid w:val="00EF0D5E"/>
    <w:rsid w:val="00EF737E"/>
    <w:rsid w:val="00F05500"/>
    <w:rsid w:val="00F130D1"/>
    <w:rsid w:val="00F20C20"/>
    <w:rsid w:val="00F254B0"/>
    <w:rsid w:val="00F2575B"/>
    <w:rsid w:val="00F336F7"/>
    <w:rsid w:val="00F35A93"/>
    <w:rsid w:val="00F4136C"/>
    <w:rsid w:val="00F51D83"/>
    <w:rsid w:val="00F629A2"/>
    <w:rsid w:val="00F64495"/>
    <w:rsid w:val="00F65640"/>
    <w:rsid w:val="00F65695"/>
    <w:rsid w:val="00F9122B"/>
    <w:rsid w:val="00F92BAA"/>
    <w:rsid w:val="00FA5B6D"/>
    <w:rsid w:val="00FB0B26"/>
    <w:rsid w:val="00FC15EF"/>
    <w:rsid w:val="00FC1F85"/>
    <w:rsid w:val="00FE18EE"/>
    <w:rsid w:val="00F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72"/>
    <w:pPr>
      <w:ind w:left="720"/>
      <w:contextualSpacing/>
    </w:pPr>
  </w:style>
  <w:style w:type="paragraph" w:styleId="Header">
    <w:name w:val="header"/>
    <w:basedOn w:val="Normal"/>
    <w:link w:val="HeaderChar"/>
    <w:uiPriority w:val="99"/>
    <w:unhideWhenUsed/>
    <w:rsid w:val="000F4EEB"/>
    <w:pPr>
      <w:tabs>
        <w:tab w:val="center" w:pos="4680"/>
        <w:tab w:val="right" w:pos="9360"/>
      </w:tabs>
    </w:pPr>
  </w:style>
  <w:style w:type="character" w:customStyle="1" w:styleId="HeaderChar">
    <w:name w:val="Header Char"/>
    <w:basedOn w:val="DefaultParagraphFont"/>
    <w:link w:val="Header"/>
    <w:uiPriority w:val="99"/>
    <w:rsid w:val="000F4EEB"/>
    <w:rPr>
      <w:sz w:val="22"/>
      <w:szCs w:val="22"/>
    </w:rPr>
  </w:style>
  <w:style w:type="paragraph" w:styleId="Footer">
    <w:name w:val="footer"/>
    <w:basedOn w:val="Normal"/>
    <w:link w:val="FooterChar"/>
    <w:uiPriority w:val="99"/>
    <w:unhideWhenUsed/>
    <w:rsid w:val="000F4EEB"/>
    <w:pPr>
      <w:tabs>
        <w:tab w:val="center" w:pos="4680"/>
        <w:tab w:val="right" w:pos="9360"/>
      </w:tabs>
    </w:pPr>
  </w:style>
  <w:style w:type="character" w:customStyle="1" w:styleId="FooterChar">
    <w:name w:val="Footer Char"/>
    <w:basedOn w:val="DefaultParagraphFont"/>
    <w:link w:val="Footer"/>
    <w:uiPriority w:val="99"/>
    <w:rsid w:val="000F4EEB"/>
    <w:rPr>
      <w:sz w:val="22"/>
      <w:szCs w:val="22"/>
    </w:rPr>
  </w:style>
  <w:style w:type="character" w:styleId="LineNumber">
    <w:name w:val="line number"/>
    <w:basedOn w:val="DefaultParagraphFont"/>
    <w:uiPriority w:val="99"/>
    <w:semiHidden/>
    <w:unhideWhenUsed/>
    <w:rsid w:val="00F4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72"/>
    <w:pPr>
      <w:ind w:left="720"/>
      <w:contextualSpacing/>
    </w:pPr>
  </w:style>
  <w:style w:type="paragraph" w:styleId="Header">
    <w:name w:val="header"/>
    <w:basedOn w:val="Normal"/>
    <w:link w:val="HeaderChar"/>
    <w:uiPriority w:val="99"/>
    <w:unhideWhenUsed/>
    <w:rsid w:val="000F4EEB"/>
    <w:pPr>
      <w:tabs>
        <w:tab w:val="center" w:pos="4680"/>
        <w:tab w:val="right" w:pos="9360"/>
      </w:tabs>
    </w:pPr>
  </w:style>
  <w:style w:type="character" w:customStyle="1" w:styleId="HeaderChar">
    <w:name w:val="Header Char"/>
    <w:basedOn w:val="DefaultParagraphFont"/>
    <w:link w:val="Header"/>
    <w:uiPriority w:val="99"/>
    <w:rsid w:val="000F4EEB"/>
    <w:rPr>
      <w:sz w:val="22"/>
      <w:szCs w:val="22"/>
    </w:rPr>
  </w:style>
  <w:style w:type="paragraph" w:styleId="Footer">
    <w:name w:val="footer"/>
    <w:basedOn w:val="Normal"/>
    <w:link w:val="FooterChar"/>
    <w:uiPriority w:val="99"/>
    <w:unhideWhenUsed/>
    <w:rsid w:val="000F4EEB"/>
    <w:pPr>
      <w:tabs>
        <w:tab w:val="center" w:pos="4680"/>
        <w:tab w:val="right" w:pos="9360"/>
      </w:tabs>
    </w:pPr>
  </w:style>
  <w:style w:type="character" w:customStyle="1" w:styleId="FooterChar">
    <w:name w:val="Footer Char"/>
    <w:basedOn w:val="DefaultParagraphFont"/>
    <w:link w:val="Footer"/>
    <w:uiPriority w:val="99"/>
    <w:rsid w:val="000F4EEB"/>
    <w:rPr>
      <w:sz w:val="22"/>
      <w:szCs w:val="22"/>
    </w:rPr>
  </w:style>
  <w:style w:type="character" w:styleId="LineNumber">
    <w:name w:val="line number"/>
    <w:basedOn w:val="DefaultParagraphFont"/>
    <w:uiPriority w:val="99"/>
    <w:semiHidden/>
    <w:unhideWhenUsed/>
    <w:rsid w:val="00F4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2017-02-03T06:59:00Z</dcterms:created>
  <dcterms:modified xsi:type="dcterms:W3CDTF">2017-02-03T06:59:00Z</dcterms:modified>
</cp:coreProperties>
</file>