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94825" w:rsidRDefault="00F61FD9" w:rsidP="001F14E2">
      <w:pPr>
        <w:jc w:val="center"/>
        <w:rPr>
          <w:rFonts w:ascii="Times New Roman" w:hAnsi="Times New Roman" w:cs="Times New Roman"/>
          <w:b/>
          <w:sz w:val="24"/>
          <w:szCs w:val="24"/>
        </w:rPr>
      </w:pPr>
      <w:r w:rsidRPr="00094825">
        <w:rPr>
          <w:rFonts w:ascii="Times New Roman" w:hAnsi="Times New Roman" w:cs="Times New Roman"/>
          <w:b/>
          <w:sz w:val="24"/>
          <w:szCs w:val="24"/>
        </w:rPr>
        <w:t>THE REPUBLIC OF UGANDA</w:t>
      </w:r>
    </w:p>
    <w:p w:rsidR="00F61FD9" w:rsidRPr="00094825" w:rsidRDefault="00F61FD9" w:rsidP="001F14E2">
      <w:pPr>
        <w:jc w:val="center"/>
        <w:rPr>
          <w:rFonts w:ascii="Times New Roman" w:hAnsi="Times New Roman" w:cs="Times New Roman"/>
          <w:b/>
          <w:sz w:val="24"/>
          <w:szCs w:val="24"/>
        </w:rPr>
      </w:pPr>
      <w:r w:rsidRPr="00094825">
        <w:rPr>
          <w:rFonts w:ascii="Times New Roman" w:hAnsi="Times New Roman" w:cs="Times New Roman"/>
          <w:b/>
          <w:sz w:val="24"/>
          <w:szCs w:val="24"/>
        </w:rPr>
        <w:t>IN THE HIGH COURT OF UGANDA AT FORT PORTAL</w:t>
      </w:r>
    </w:p>
    <w:p w:rsidR="00F61FD9" w:rsidRPr="00094825" w:rsidRDefault="005F0B94" w:rsidP="001F14E2">
      <w:pPr>
        <w:jc w:val="center"/>
        <w:rPr>
          <w:rFonts w:ascii="Times New Roman" w:hAnsi="Times New Roman" w:cs="Times New Roman"/>
          <w:b/>
          <w:sz w:val="24"/>
          <w:szCs w:val="24"/>
        </w:rPr>
      </w:pPr>
      <w:r w:rsidRPr="00094825">
        <w:rPr>
          <w:rFonts w:ascii="Times New Roman" w:hAnsi="Times New Roman" w:cs="Times New Roman"/>
          <w:b/>
          <w:sz w:val="24"/>
          <w:szCs w:val="24"/>
        </w:rPr>
        <w:t>HCT – 01 – CV – CA – 0011 OF 2015</w:t>
      </w:r>
    </w:p>
    <w:p w:rsidR="005F0B94" w:rsidRPr="00094825" w:rsidRDefault="005F0B94" w:rsidP="001F14E2">
      <w:pPr>
        <w:jc w:val="center"/>
        <w:rPr>
          <w:rFonts w:ascii="Times New Roman" w:hAnsi="Times New Roman" w:cs="Times New Roman"/>
          <w:b/>
          <w:sz w:val="24"/>
          <w:szCs w:val="24"/>
        </w:rPr>
      </w:pPr>
      <w:r w:rsidRPr="00094825">
        <w:rPr>
          <w:rFonts w:ascii="Times New Roman" w:hAnsi="Times New Roman" w:cs="Times New Roman"/>
          <w:b/>
          <w:sz w:val="24"/>
          <w:szCs w:val="24"/>
        </w:rPr>
        <w:t>(Arising from FPT – 00 – CV- CS – 0044 of 2012)</w:t>
      </w:r>
    </w:p>
    <w:p w:rsidR="005F0B94" w:rsidRPr="00094825" w:rsidRDefault="005F0B94" w:rsidP="00E80E0B">
      <w:pPr>
        <w:rPr>
          <w:rFonts w:ascii="Times New Roman" w:hAnsi="Times New Roman" w:cs="Times New Roman"/>
          <w:b/>
          <w:sz w:val="24"/>
          <w:szCs w:val="24"/>
        </w:rPr>
      </w:pPr>
      <w:r w:rsidRPr="00094825">
        <w:rPr>
          <w:rFonts w:ascii="Times New Roman" w:hAnsi="Times New Roman" w:cs="Times New Roman"/>
          <w:b/>
          <w:sz w:val="24"/>
          <w:szCs w:val="24"/>
        </w:rPr>
        <w:t>ANGELIKA KAJUMBA..........</w:t>
      </w:r>
      <w:r w:rsidR="001F14E2" w:rsidRPr="00094825">
        <w:rPr>
          <w:rFonts w:ascii="Times New Roman" w:hAnsi="Times New Roman" w:cs="Times New Roman"/>
          <w:b/>
          <w:sz w:val="24"/>
          <w:szCs w:val="24"/>
        </w:rPr>
        <w:t>..............</w:t>
      </w:r>
      <w:r w:rsidRPr="00094825">
        <w:rPr>
          <w:rFonts w:ascii="Times New Roman" w:hAnsi="Times New Roman" w:cs="Times New Roman"/>
          <w:b/>
          <w:sz w:val="24"/>
          <w:szCs w:val="24"/>
        </w:rPr>
        <w:t>.....................................................APPELLANT</w:t>
      </w:r>
    </w:p>
    <w:p w:rsidR="005F0B94" w:rsidRPr="00094825" w:rsidRDefault="005F0B94" w:rsidP="001F14E2">
      <w:pPr>
        <w:jc w:val="center"/>
        <w:rPr>
          <w:rFonts w:ascii="Times New Roman" w:hAnsi="Times New Roman" w:cs="Times New Roman"/>
          <w:b/>
          <w:sz w:val="24"/>
          <w:szCs w:val="24"/>
        </w:rPr>
      </w:pPr>
      <w:r w:rsidRPr="00094825">
        <w:rPr>
          <w:rFonts w:ascii="Times New Roman" w:hAnsi="Times New Roman" w:cs="Times New Roman"/>
          <w:b/>
          <w:sz w:val="24"/>
          <w:szCs w:val="24"/>
        </w:rPr>
        <w:t>VERSUS</w:t>
      </w:r>
    </w:p>
    <w:p w:rsidR="005F0B94" w:rsidRPr="00094825" w:rsidRDefault="005F0B94" w:rsidP="001F14E2">
      <w:pPr>
        <w:jc w:val="center"/>
        <w:rPr>
          <w:rFonts w:ascii="Times New Roman" w:hAnsi="Times New Roman" w:cs="Times New Roman"/>
          <w:b/>
          <w:sz w:val="24"/>
          <w:szCs w:val="24"/>
        </w:rPr>
      </w:pPr>
      <w:r w:rsidRPr="00094825">
        <w:rPr>
          <w:rFonts w:ascii="Times New Roman" w:hAnsi="Times New Roman" w:cs="Times New Roman"/>
          <w:b/>
          <w:sz w:val="24"/>
          <w:szCs w:val="24"/>
        </w:rPr>
        <w:t>KIIZA GLADESI........................................</w:t>
      </w:r>
      <w:r w:rsidR="001F14E2" w:rsidRPr="00094825">
        <w:rPr>
          <w:rFonts w:ascii="Times New Roman" w:hAnsi="Times New Roman" w:cs="Times New Roman"/>
          <w:b/>
          <w:sz w:val="24"/>
          <w:szCs w:val="24"/>
        </w:rPr>
        <w:t>.......</w:t>
      </w:r>
      <w:r w:rsidRPr="00094825">
        <w:rPr>
          <w:rFonts w:ascii="Times New Roman" w:hAnsi="Times New Roman" w:cs="Times New Roman"/>
          <w:b/>
          <w:sz w:val="24"/>
          <w:szCs w:val="24"/>
        </w:rPr>
        <w:t>....................................RESPONDENT</w:t>
      </w:r>
    </w:p>
    <w:p w:rsidR="001F14E2" w:rsidRPr="00094825" w:rsidRDefault="001F14E2">
      <w:pPr>
        <w:rPr>
          <w:rFonts w:ascii="Times New Roman" w:hAnsi="Times New Roman" w:cs="Times New Roman"/>
          <w:sz w:val="24"/>
          <w:szCs w:val="24"/>
        </w:rPr>
      </w:pPr>
    </w:p>
    <w:p w:rsidR="00E80E0B" w:rsidRPr="00094825" w:rsidRDefault="00E80E0B">
      <w:pPr>
        <w:rPr>
          <w:rFonts w:ascii="Times New Roman" w:hAnsi="Times New Roman" w:cs="Times New Roman"/>
          <w:sz w:val="24"/>
          <w:szCs w:val="24"/>
        </w:rPr>
      </w:pPr>
      <w:r w:rsidRPr="00094825">
        <w:rPr>
          <w:rFonts w:ascii="Times New Roman" w:hAnsi="Times New Roman" w:cs="Times New Roman"/>
          <w:b/>
          <w:sz w:val="24"/>
          <w:szCs w:val="24"/>
        </w:rPr>
        <w:t>BEFORE: HIS LORDSHIP HON. JUSTICE OYUKO. ANTHONY OJOK, JUDGE</w:t>
      </w:r>
      <w:r w:rsidRPr="00094825">
        <w:rPr>
          <w:rFonts w:ascii="Times New Roman" w:hAnsi="Times New Roman" w:cs="Times New Roman"/>
          <w:sz w:val="24"/>
          <w:szCs w:val="24"/>
        </w:rPr>
        <w:t>.</w:t>
      </w:r>
      <w:r w:rsidR="005F6B01">
        <w:rPr>
          <w:rFonts w:ascii="Times New Roman" w:hAnsi="Times New Roman" w:cs="Times New Roman"/>
          <w:sz w:val="24"/>
          <w:szCs w:val="24"/>
        </w:rPr>
        <w:t xml:space="preserve"> </w:t>
      </w:r>
      <w:bookmarkStart w:id="0" w:name="_GoBack"/>
      <w:bookmarkEnd w:id="0"/>
    </w:p>
    <w:p w:rsidR="005F0B94" w:rsidRPr="00094825" w:rsidRDefault="00E80E0B" w:rsidP="00F54F8D">
      <w:pPr>
        <w:jc w:val="both"/>
        <w:rPr>
          <w:rFonts w:ascii="Times New Roman" w:hAnsi="Times New Roman" w:cs="Times New Roman"/>
          <w:b/>
          <w:sz w:val="24"/>
          <w:szCs w:val="24"/>
          <w:u w:val="single"/>
        </w:rPr>
      </w:pPr>
      <w:r w:rsidRPr="00094825">
        <w:rPr>
          <w:rFonts w:ascii="Times New Roman" w:hAnsi="Times New Roman" w:cs="Times New Roman"/>
          <w:b/>
          <w:sz w:val="24"/>
          <w:szCs w:val="24"/>
          <w:u w:val="single"/>
        </w:rPr>
        <w:t xml:space="preserve">Judgment </w:t>
      </w:r>
    </w:p>
    <w:p w:rsidR="00F54F8D" w:rsidRPr="00094825" w:rsidRDefault="005F0B94" w:rsidP="00F54F8D">
      <w:pPr>
        <w:jc w:val="both"/>
        <w:rPr>
          <w:rFonts w:ascii="Times New Roman" w:hAnsi="Times New Roman" w:cs="Times New Roman"/>
          <w:sz w:val="24"/>
          <w:szCs w:val="24"/>
        </w:rPr>
      </w:pPr>
      <w:r w:rsidRPr="00094825">
        <w:rPr>
          <w:rFonts w:ascii="Times New Roman" w:hAnsi="Times New Roman" w:cs="Times New Roman"/>
          <w:sz w:val="24"/>
          <w:szCs w:val="24"/>
        </w:rPr>
        <w:t xml:space="preserve">This </w:t>
      </w:r>
      <w:r w:rsidR="00F54F8D" w:rsidRPr="00094825">
        <w:rPr>
          <w:rFonts w:ascii="Times New Roman" w:hAnsi="Times New Roman" w:cs="Times New Roman"/>
          <w:sz w:val="24"/>
          <w:szCs w:val="24"/>
        </w:rPr>
        <w:t>is an</w:t>
      </w:r>
      <w:r w:rsidRPr="00094825">
        <w:rPr>
          <w:rFonts w:ascii="Times New Roman" w:hAnsi="Times New Roman" w:cs="Times New Roman"/>
          <w:sz w:val="24"/>
          <w:szCs w:val="24"/>
        </w:rPr>
        <w:t xml:space="preserve"> appeal </w:t>
      </w:r>
      <w:r w:rsidR="00F54F8D" w:rsidRPr="00094825">
        <w:rPr>
          <w:rFonts w:ascii="Times New Roman" w:hAnsi="Times New Roman" w:cs="Times New Roman"/>
          <w:sz w:val="24"/>
          <w:szCs w:val="24"/>
        </w:rPr>
        <w:t>against</w:t>
      </w:r>
      <w:r w:rsidRPr="00094825">
        <w:rPr>
          <w:rFonts w:ascii="Times New Roman" w:hAnsi="Times New Roman" w:cs="Times New Roman"/>
          <w:sz w:val="24"/>
          <w:szCs w:val="24"/>
        </w:rPr>
        <w:t xml:space="preserve"> the </w:t>
      </w:r>
      <w:r w:rsidR="00F54F8D" w:rsidRPr="00094825">
        <w:rPr>
          <w:rFonts w:ascii="Times New Roman" w:hAnsi="Times New Roman" w:cs="Times New Roman"/>
          <w:sz w:val="24"/>
          <w:szCs w:val="24"/>
        </w:rPr>
        <w:t xml:space="preserve">decision of His Worship Oji </w:t>
      </w:r>
      <w:proofErr w:type="gramStart"/>
      <w:r w:rsidR="00F54F8D" w:rsidRPr="00094825">
        <w:rPr>
          <w:rFonts w:ascii="Times New Roman" w:hAnsi="Times New Roman" w:cs="Times New Roman"/>
          <w:sz w:val="24"/>
          <w:szCs w:val="24"/>
        </w:rPr>
        <w:t>Phillips,</w:t>
      </w:r>
      <w:proofErr w:type="gramEnd"/>
      <w:r w:rsidR="00F54F8D" w:rsidRPr="00094825">
        <w:rPr>
          <w:rFonts w:ascii="Times New Roman" w:hAnsi="Times New Roman" w:cs="Times New Roman"/>
          <w:sz w:val="24"/>
          <w:szCs w:val="24"/>
        </w:rPr>
        <w:t xml:space="preserve"> Magistrate Grade 1 at Fort Portal delivered on 4/2/2015.</w:t>
      </w:r>
    </w:p>
    <w:p w:rsidR="00F54F8D" w:rsidRPr="00094825" w:rsidRDefault="00F54F8D" w:rsidP="00F54F8D">
      <w:pPr>
        <w:jc w:val="both"/>
        <w:rPr>
          <w:rFonts w:ascii="Times New Roman" w:hAnsi="Times New Roman" w:cs="Times New Roman"/>
          <w:b/>
          <w:sz w:val="24"/>
          <w:szCs w:val="24"/>
        </w:rPr>
      </w:pPr>
      <w:r w:rsidRPr="00094825">
        <w:rPr>
          <w:rFonts w:ascii="Times New Roman" w:hAnsi="Times New Roman" w:cs="Times New Roman"/>
          <w:b/>
          <w:sz w:val="24"/>
          <w:szCs w:val="24"/>
        </w:rPr>
        <w:t>Background</w:t>
      </w:r>
    </w:p>
    <w:p w:rsidR="00F54F8D" w:rsidRPr="00094825" w:rsidRDefault="002C613C" w:rsidP="00F54F8D">
      <w:pPr>
        <w:jc w:val="both"/>
        <w:rPr>
          <w:rFonts w:ascii="Times New Roman" w:hAnsi="Times New Roman" w:cs="Times New Roman"/>
          <w:sz w:val="24"/>
          <w:szCs w:val="24"/>
        </w:rPr>
      </w:pPr>
      <w:r w:rsidRPr="00094825">
        <w:rPr>
          <w:rFonts w:ascii="Times New Roman" w:hAnsi="Times New Roman" w:cs="Times New Roman"/>
          <w:sz w:val="24"/>
          <w:szCs w:val="24"/>
        </w:rPr>
        <w:t>The Appellant instituted a Civil Suit against the Respondent for; a d</w:t>
      </w:r>
      <w:r w:rsidR="00ED635E" w:rsidRPr="00094825">
        <w:rPr>
          <w:rFonts w:ascii="Times New Roman" w:hAnsi="Times New Roman" w:cs="Times New Roman"/>
          <w:sz w:val="24"/>
          <w:szCs w:val="24"/>
        </w:rPr>
        <w:t>eclaration that the Appellant was</w:t>
      </w:r>
      <w:r w:rsidRPr="00094825">
        <w:rPr>
          <w:rFonts w:ascii="Times New Roman" w:hAnsi="Times New Roman" w:cs="Times New Roman"/>
          <w:sz w:val="24"/>
          <w:szCs w:val="24"/>
        </w:rPr>
        <w:t xml:space="preserve"> the rightful owner of the land in dispute situated at </w:t>
      </w:r>
      <w:proofErr w:type="spellStart"/>
      <w:r w:rsidRPr="00094825">
        <w:rPr>
          <w:rFonts w:ascii="Times New Roman" w:hAnsi="Times New Roman" w:cs="Times New Roman"/>
          <w:sz w:val="24"/>
          <w:szCs w:val="24"/>
        </w:rPr>
        <w:t>Nyankwanzi</w:t>
      </w:r>
      <w:proofErr w:type="spellEnd"/>
      <w:r w:rsidRPr="00094825">
        <w:rPr>
          <w:rFonts w:ascii="Times New Roman" w:hAnsi="Times New Roman" w:cs="Times New Roman"/>
          <w:sz w:val="24"/>
          <w:szCs w:val="24"/>
        </w:rPr>
        <w:t xml:space="preserve"> –</w:t>
      </w:r>
      <w:proofErr w:type="spellStart"/>
      <w:r w:rsidRPr="00094825">
        <w:rPr>
          <w:rFonts w:ascii="Times New Roman" w:hAnsi="Times New Roman" w:cs="Times New Roman"/>
          <w:sz w:val="24"/>
          <w:szCs w:val="24"/>
        </w:rPr>
        <w:t>Nyamusingire</w:t>
      </w:r>
      <w:proofErr w:type="spellEnd"/>
      <w:r w:rsidRPr="00094825">
        <w:rPr>
          <w:rFonts w:ascii="Times New Roman" w:hAnsi="Times New Roman" w:cs="Times New Roman"/>
          <w:sz w:val="24"/>
          <w:szCs w:val="24"/>
        </w:rPr>
        <w:t>; eviction order and transfer of vacant possession; permanent injunction; general damages and costs of the suit.</w:t>
      </w:r>
    </w:p>
    <w:p w:rsidR="002C613C" w:rsidRPr="00094825" w:rsidRDefault="002C613C" w:rsidP="00F54F8D">
      <w:pPr>
        <w:jc w:val="both"/>
        <w:rPr>
          <w:rFonts w:ascii="Times New Roman" w:hAnsi="Times New Roman" w:cs="Times New Roman"/>
          <w:sz w:val="24"/>
          <w:szCs w:val="24"/>
        </w:rPr>
      </w:pPr>
      <w:r w:rsidRPr="00094825">
        <w:rPr>
          <w:rFonts w:ascii="Times New Roman" w:hAnsi="Times New Roman" w:cs="Times New Roman"/>
          <w:sz w:val="24"/>
          <w:szCs w:val="24"/>
        </w:rPr>
        <w:t>The facts con</w:t>
      </w:r>
      <w:r w:rsidR="00ED635E" w:rsidRPr="00094825">
        <w:rPr>
          <w:rFonts w:ascii="Times New Roman" w:hAnsi="Times New Roman" w:cs="Times New Roman"/>
          <w:sz w:val="24"/>
          <w:szCs w:val="24"/>
        </w:rPr>
        <w:t>stituting the cause of action a</w:t>
      </w:r>
      <w:r w:rsidRPr="00094825">
        <w:rPr>
          <w:rFonts w:ascii="Times New Roman" w:hAnsi="Times New Roman" w:cs="Times New Roman"/>
          <w:sz w:val="24"/>
          <w:szCs w:val="24"/>
        </w:rPr>
        <w:t xml:space="preserve">re that in1977 the Plaintiff bought the suit land from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and had since been in occupation of the same until 2009 when the Respondent started claiming ownership over it. That the Respondent alleged that the suit land belonged to her father who had left it to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as a care taker. The matter came to</w:t>
      </w:r>
      <w:r w:rsidR="006B343F" w:rsidRPr="00094825">
        <w:rPr>
          <w:rFonts w:ascii="Times New Roman" w:hAnsi="Times New Roman" w:cs="Times New Roman"/>
          <w:sz w:val="24"/>
          <w:szCs w:val="24"/>
        </w:rPr>
        <w:t xml:space="preserve"> the Chief Magistrate’s Court on appeal and</w:t>
      </w:r>
      <w:r w:rsidRPr="00094825">
        <w:rPr>
          <w:rFonts w:ascii="Times New Roman" w:hAnsi="Times New Roman" w:cs="Times New Roman"/>
          <w:sz w:val="24"/>
          <w:szCs w:val="24"/>
        </w:rPr>
        <w:t xml:space="preserve"> a retrial</w:t>
      </w:r>
      <w:r w:rsidR="006B343F" w:rsidRPr="00094825">
        <w:rPr>
          <w:rFonts w:ascii="Times New Roman" w:hAnsi="Times New Roman" w:cs="Times New Roman"/>
          <w:sz w:val="24"/>
          <w:szCs w:val="24"/>
        </w:rPr>
        <w:t xml:space="preserve"> was ordered</w:t>
      </w:r>
      <w:r w:rsidRPr="00094825">
        <w:rPr>
          <w:rFonts w:ascii="Times New Roman" w:hAnsi="Times New Roman" w:cs="Times New Roman"/>
          <w:sz w:val="24"/>
          <w:szCs w:val="24"/>
        </w:rPr>
        <w:t xml:space="preserve">.  </w:t>
      </w:r>
    </w:p>
    <w:p w:rsidR="00A73286" w:rsidRPr="00094825" w:rsidRDefault="00A73286" w:rsidP="00F54F8D">
      <w:pPr>
        <w:jc w:val="both"/>
        <w:rPr>
          <w:rFonts w:ascii="Times New Roman" w:hAnsi="Times New Roman" w:cs="Times New Roman"/>
          <w:sz w:val="24"/>
          <w:szCs w:val="24"/>
        </w:rPr>
      </w:pPr>
      <w:r w:rsidRPr="00094825">
        <w:rPr>
          <w:rFonts w:ascii="Times New Roman" w:hAnsi="Times New Roman" w:cs="Times New Roman"/>
          <w:sz w:val="24"/>
          <w:szCs w:val="24"/>
        </w:rPr>
        <w:t xml:space="preserve">The Respondent on </w:t>
      </w:r>
      <w:r w:rsidR="00223F93" w:rsidRPr="00094825">
        <w:rPr>
          <w:rFonts w:ascii="Times New Roman" w:hAnsi="Times New Roman" w:cs="Times New Roman"/>
          <w:sz w:val="24"/>
          <w:szCs w:val="24"/>
        </w:rPr>
        <w:t>the</w:t>
      </w:r>
      <w:r w:rsidRPr="00094825">
        <w:rPr>
          <w:rFonts w:ascii="Times New Roman" w:hAnsi="Times New Roman" w:cs="Times New Roman"/>
          <w:sz w:val="24"/>
          <w:szCs w:val="24"/>
        </w:rPr>
        <w:t xml:space="preserve"> other hand denied all the contents of the Plaint and contended that the suit land did belong to her late father who upon his death left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as the care taker. That in 2009 the Appellant then started trespassing on the suit land alleging that she had purchased the same f</w:t>
      </w:r>
      <w:r w:rsidR="00900ED9" w:rsidRPr="00094825">
        <w:rPr>
          <w:rFonts w:ascii="Times New Roman" w:hAnsi="Times New Roman" w:cs="Times New Roman"/>
          <w:sz w:val="24"/>
          <w:szCs w:val="24"/>
        </w:rPr>
        <w:t>ro</w:t>
      </w:r>
      <w:r w:rsidRPr="00094825">
        <w:rPr>
          <w:rFonts w:ascii="Times New Roman" w:hAnsi="Times New Roman" w:cs="Times New Roman"/>
          <w:sz w:val="24"/>
          <w:szCs w:val="24"/>
        </w:rPr>
        <w:t xml:space="preserve">m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w:t>
      </w:r>
    </w:p>
    <w:p w:rsidR="00CF01B7" w:rsidRPr="00094825" w:rsidRDefault="00CF01B7" w:rsidP="00CF01B7">
      <w:pPr>
        <w:jc w:val="both"/>
        <w:rPr>
          <w:rFonts w:ascii="Times New Roman" w:hAnsi="Times New Roman" w:cs="Times New Roman"/>
          <w:b/>
          <w:sz w:val="24"/>
          <w:szCs w:val="24"/>
        </w:rPr>
      </w:pPr>
      <w:r w:rsidRPr="00094825">
        <w:rPr>
          <w:rFonts w:ascii="Times New Roman" w:hAnsi="Times New Roman" w:cs="Times New Roman"/>
          <w:b/>
          <w:sz w:val="24"/>
          <w:szCs w:val="24"/>
        </w:rPr>
        <w:t>Issues for determination were</w:t>
      </w:r>
      <w:r w:rsidR="00900ED9" w:rsidRPr="00094825">
        <w:rPr>
          <w:rFonts w:ascii="Times New Roman" w:hAnsi="Times New Roman" w:cs="Times New Roman"/>
          <w:b/>
          <w:sz w:val="24"/>
          <w:szCs w:val="24"/>
        </w:rPr>
        <w:t>;</w:t>
      </w:r>
    </w:p>
    <w:p w:rsidR="00CF01B7" w:rsidRPr="00094825" w:rsidRDefault="00CF01B7" w:rsidP="00CF01B7">
      <w:pPr>
        <w:pStyle w:val="ListParagraph"/>
        <w:numPr>
          <w:ilvl w:val="0"/>
          <w:numId w:val="1"/>
        </w:numPr>
        <w:jc w:val="both"/>
        <w:rPr>
          <w:rFonts w:ascii="Times New Roman" w:hAnsi="Times New Roman" w:cs="Times New Roman"/>
          <w:sz w:val="24"/>
          <w:szCs w:val="24"/>
        </w:rPr>
      </w:pPr>
      <w:r w:rsidRPr="00094825">
        <w:rPr>
          <w:rFonts w:ascii="Times New Roman" w:hAnsi="Times New Roman" w:cs="Times New Roman"/>
          <w:sz w:val="24"/>
          <w:szCs w:val="24"/>
        </w:rPr>
        <w:t>Who is the owner of the suit land?</w:t>
      </w:r>
    </w:p>
    <w:p w:rsidR="00CF01B7" w:rsidRPr="00094825" w:rsidRDefault="00CF01B7" w:rsidP="00CF01B7">
      <w:pPr>
        <w:pStyle w:val="ListParagraph"/>
        <w:numPr>
          <w:ilvl w:val="0"/>
          <w:numId w:val="1"/>
        </w:numPr>
        <w:jc w:val="both"/>
        <w:rPr>
          <w:rFonts w:ascii="Times New Roman" w:hAnsi="Times New Roman" w:cs="Times New Roman"/>
          <w:sz w:val="24"/>
          <w:szCs w:val="24"/>
        </w:rPr>
      </w:pPr>
      <w:r w:rsidRPr="00094825">
        <w:rPr>
          <w:rFonts w:ascii="Times New Roman" w:hAnsi="Times New Roman" w:cs="Times New Roman"/>
          <w:sz w:val="24"/>
          <w:szCs w:val="24"/>
        </w:rPr>
        <w:t>What remedies are available to the parties?</w:t>
      </w:r>
    </w:p>
    <w:p w:rsidR="00CF01B7" w:rsidRPr="00094825" w:rsidRDefault="00CF01B7" w:rsidP="00CF01B7">
      <w:pPr>
        <w:jc w:val="both"/>
        <w:rPr>
          <w:rFonts w:ascii="Times New Roman" w:hAnsi="Times New Roman" w:cs="Times New Roman"/>
          <w:sz w:val="24"/>
          <w:szCs w:val="24"/>
        </w:rPr>
      </w:pPr>
      <w:r w:rsidRPr="00094825">
        <w:rPr>
          <w:rFonts w:ascii="Times New Roman" w:hAnsi="Times New Roman" w:cs="Times New Roman"/>
          <w:sz w:val="24"/>
          <w:szCs w:val="24"/>
        </w:rPr>
        <w:t>The trial Magistrate after eva</w:t>
      </w:r>
      <w:r w:rsidR="0053609C" w:rsidRPr="00094825">
        <w:rPr>
          <w:rFonts w:ascii="Times New Roman" w:hAnsi="Times New Roman" w:cs="Times New Roman"/>
          <w:sz w:val="24"/>
          <w:szCs w:val="24"/>
        </w:rPr>
        <w:t>luating the evidence as adduced</w:t>
      </w:r>
      <w:r w:rsidRPr="00094825">
        <w:rPr>
          <w:rFonts w:ascii="Times New Roman" w:hAnsi="Times New Roman" w:cs="Times New Roman"/>
          <w:sz w:val="24"/>
          <w:szCs w:val="24"/>
        </w:rPr>
        <w:t xml:space="preserve"> both in Court and </w:t>
      </w:r>
      <w:r w:rsidR="0053609C" w:rsidRPr="00094825">
        <w:rPr>
          <w:rFonts w:ascii="Times New Roman" w:hAnsi="Times New Roman" w:cs="Times New Roman"/>
          <w:sz w:val="24"/>
          <w:szCs w:val="24"/>
        </w:rPr>
        <w:t xml:space="preserve">at </w:t>
      </w:r>
      <w:r w:rsidRPr="00094825">
        <w:rPr>
          <w:rFonts w:ascii="Times New Roman" w:hAnsi="Times New Roman" w:cs="Times New Roman"/>
          <w:sz w:val="24"/>
          <w:szCs w:val="24"/>
        </w:rPr>
        <w:t>locus found the Respondent as the owner of the suit land and dismissed the Appellant’s suit with costs.</w:t>
      </w:r>
    </w:p>
    <w:p w:rsidR="0053609C" w:rsidRPr="00094825" w:rsidRDefault="0053609C" w:rsidP="00CF01B7">
      <w:pPr>
        <w:jc w:val="both"/>
        <w:rPr>
          <w:rFonts w:ascii="Times New Roman" w:hAnsi="Times New Roman" w:cs="Times New Roman"/>
          <w:sz w:val="24"/>
          <w:szCs w:val="24"/>
        </w:rPr>
      </w:pPr>
      <w:r w:rsidRPr="00094825">
        <w:rPr>
          <w:rFonts w:ascii="Times New Roman" w:hAnsi="Times New Roman" w:cs="Times New Roman"/>
          <w:sz w:val="24"/>
          <w:szCs w:val="24"/>
        </w:rPr>
        <w:lastRenderedPageBreak/>
        <w:t>The Appellant being dissatisfied with the above decision lodged the instant appeal whose grounds are that;</w:t>
      </w:r>
    </w:p>
    <w:p w:rsidR="00CF01B7" w:rsidRPr="00094825" w:rsidRDefault="00F54F8D" w:rsidP="00CF01B7">
      <w:pPr>
        <w:pStyle w:val="ListParagraph"/>
        <w:numPr>
          <w:ilvl w:val="0"/>
          <w:numId w:val="2"/>
        </w:numPr>
        <w:jc w:val="both"/>
        <w:rPr>
          <w:rFonts w:ascii="Times New Roman" w:hAnsi="Times New Roman" w:cs="Times New Roman"/>
          <w:sz w:val="24"/>
          <w:szCs w:val="24"/>
        </w:rPr>
      </w:pPr>
      <w:r w:rsidRPr="00094825">
        <w:rPr>
          <w:rFonts w:ascii="Times New Roman" w:hAnsi="Times New Roman" w:cs="Times New Roman"/>
          <w:sz w:val="24"/>
          <w:szCs w:val="24"/>
        </w:rPr>
        <w:t>That the learned Trial Magistrate erred in law in failing to appreciate that the Respondents claim to the land was barred by the principles of limitation.</w:t>
      </w:r>
    </w:p>
    <w:p w:rsidR="00F54F8D" w:rsidRPr="00094825" w:rsidRDefault="00F54F8D" w:rsidP="00CF01B7">
      <w:pPr>
        <w:pStyle w:val="ListParagraph"/>
        <w:numPr>
          <w:ilvl w:val="0"/>
          <w:numId w:val="2"/>
        </w:numPr>
        <w:jc w:val="both"/>
        <w:rPr>
          <w:rFonts w:ascii="Times New Roman" w:hAnsi="Times New Roman" w:cs="Times New Roman"/>
          <w:sz w:val="24"/>
          <w:szCs w:val="24"/>
        </w:rPr>
      </w:pPr>
      <w:r w:rsidRPr="00094825">
        <w:rPr>
          <w:rFonts w:ascii="Times New Roman" w:hAnsi="Times New Roman" w:cs="Times New Roman"/>
          <w:sz w:val="24"/>
          <w:szCs w:val="24"/>
        </w:rPr>
        <w:t>That the learned Trial Magistrate erred in law in refusing to recognise the Appellant’s sale agreement on the basis that witnesses to the agreement died.</w:t>
      </w:r>
    </w:p>
    <w:p w:rsidR="00F54F8D" w:rsidRPr="00094825" w:rsidRDefault="00F54F8D" w:rsidP="00CF01B7">
      <w:pPr>
        <w:pStyle w:val="ListParagraph"/>
        <w:numPr>
          <w:ilvl w:val="0"/>
          <w:numId w:val="2"/>
        </w:numPr>
        <w:jc w:val="both"/>
        <w:rPr>
          <w:rFonts w:ascii="Times New Roman" w:hAnsi="Times New Roman" w:cs="Times New Roman"/>
          <w:sz w:val="24"/>
          <w:szCs w:val="24"/>
        </w:rPr>
      </w:pPr>
      <w:r w:rsidRPr="00094825">
        <w:rPr>
          <w:rFonts w:ascii="Times New Roman" w:hAnsi="Times New Roman" w:cs="Times New Roman"/>
          <w:sz w:val="24"/>
          <w:szCs w:val="24"/>
        </w:rPr>
        <w:t xml:space="preserve">That the learned trial Magistrate failed to evaluate the evidence before him and reached a wrong conclusion. </w:t>
      </w:r>
    </w:p>
    <w:p w:rsidR="003B2AE1" w:rsidRPr="00094825" w:rsidRDefault="003B2AE1"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Counsel </w:t>
      </w:r>
      <w:proofErr w:type="spellStart"/>
      <w:r w:rsidRPr="00094825">
        <w:rPr>
          <w:rFonts w:ascii="Times New Roman" w:hAnsi="Times New Roman" w:cs="Times New Roman"/>
          <w:sz w:val="24"/>
          <w:szCs w:val="24"/>
        </w:rPr>
        <w:t>Luleti</w:t>
      </w:r>
      <w:proofErr w:type="spellEnd"/>
      <w:r w:rsidRPr="00094825">
        <w:rPr>
          <w:rFonts w:ascii="Times New Roman" w:hAnsi="Times New Roman" w:cs="Times New Roman"/>
          <w:sz w:val="24"/>
          <w:szCs w:val="24"/>
        </w:rPr>
        <w:t xml:space="preserve"> Robert appeared for the Appellant and Counsel </w:t>
      </w:r>
      <w:proofErr w:type="spellStart"/>
      <w:r w:rsidRPr="00094825">
        <w:rPr>
          <w:rFonts w:ascii="Times New Roman" w:hAnsi="Times New Roman" w:cs="Times New Roman"/>
          <w:sz w:val="24"/>
          <w:szCs w:val="24"/>
        </w:rPr>
        <w:t>Babukiika</w:t>
      </w:r>
      <w:proofErr w:type="spellEnd"/>
      <w:r w:rsidRPr="00094825">
        <w:rPr>
          <w:rFonts w:ascii="Times New Roman" w:hAnsi="Times New Roman" w:cs="Times New Roman"/>
          <w:sz w:val="24"/>
          <w:szCs w:val="24"/>
        </w:rPr>
        <w:t xml:space="preserve"> Regina </w:t>
      </w:r>
      <w:proofErr w:type="spellStart"/>
      <w:r w:rsidRPr="00094825">
        <w:rPr>
          <w:rFonts w:ascii="Times New Roman" w:hAnsi="Times New Roman" w:cs="Times New Roman"/>
          <w:sz w:val="24"/>
          <w:szCs w:val="24"/>
        </w:rPr>
        <w:t>Tronera</w:t>
      </w:r>
      <w:proofErr w:type="spellEnd"/>
      <w:r w:rsidRPr="00094825">
        <w:rPr>
          <w:rFonts w:ascii="Times New Roman" w:hAnsi="Times New Roman" w:cs="Times New Roman"/>
          <w:sz w:val="24"/>
          <w:szCs w:val="24"/>
        </w:rPr>
        <w:t xml:space="preserve"> for the Respondent.</w:t>
      </w:r>
      <w:r w:rsidR="0053609C" w:rsidRPr="00094825">
        <w:rPr>
          <w:rFonts w:ascii="Times New Roman" w:hAnsi="Times New Roman" w:cs="Times New Roman"/>
          <w:sz w:val="24"/>
          <w:szCs w:val="24"/>
        </w:rPr>
        <w:t xml:space="preserve"> By consent both parties agreed to file written submissions.</w:t>
      </w:r>
    </w:p>
    <w:p w:rsidR="0029169A" w:rsidRPr="00094825" w:rsidRDefault="006703C4" w:rsidP="003B2AE1">
      <w:pPr>
        <w:jc w:val="both"/>
        <w:rPr>
          <w:rFonts w:ascii="Times New Roman" w:hAnsi="Times New Roman" w:cs="Times New Roman"/>
          <w:sz w:val="24"/>
          <w:szCs w:val="24"/>
        </w:rPr>
      </w:pPr>
      <w:r w:rsidRPr="00094825">
        <w:rPr>
          <w:rFonts w:ascii="Times New Roman" w:hAnsi="Times New Roman" w:cs="Times New Roman"/>
          <w:sz w:val="24"/>
          <w:szCs w:val="24"/>
        </w:rPr>
        <w:t>It is now trite law that a first Appellate Court is bound to subject the evidence on record to fresh scrutiny and come to its own conclusions as a way of retrial. (</w:t>
      </w:r>
      <w:r w:rsidR="002E0ED6" w:rsidRPr="00094825">
        <w:rPr>
          <w:rStyle w:val="Strong"/>
          <w:rFonts w:ascii="Times New Roman" w:hAnsi="Times New Roman" w:cs="Times New Roman"/>
          <w:sz w:val="24"/>
          <w:szCs w:val="24"/>
        </w:rPr>
        <w:t xml:space="preserve">J. </w:t>
      </w:r>
      <w:proofErr w:type="spellStart"/>
      <w:r w:rsidR="002E0ED6" w:rsidRPr="00094825">
        <w:rPr>
          <w:rStyle w:val="Strong"/>
          <w:rFonts w:ascii="Times New Roman" w:hAnsi="Times New Roman" w:cs="Times New Roman"/>
          <w:sz w:val="24"/>
          <w:szCs w:val="24"/>
        </w:rPr>
        <w:t>Muluta</w:t>
      </w:r>
      <w:proofErr w:type="spellEnd"/>
      <w:r w:rsidR="002E0ED6" w:rsidRPr="00094825">
        <w:rPr>
          <w:rStyle w:val="Strong"/>
          <w:rFonts w:ascii="Times New Roman" w:hAnsi="Times New Roman" w:cs="Times New Roman"/>
          <w:sz w:val="24"/>
          <w:szCs w:val="24"/>
        </w:rPr>
        <w:t xml:space="preserve"> versus</w:t>
      </w:r>
      <w:proofErr w:type="gramStart"/>
      <w:r w:rsidR="002E0ED6" w:rsidRPr="00094825">
        <w:rPr>
          <w:rStyle w:val="Strong"/>
          <w:rFonts w:ascii="Times New Roman" w:hAnsi="Times New Roman" w:cs="Times New Roman"/>
          <w:sz w:val="24"/>
          <w:szCs w:val="24"/>
        </w:rPr>
        <w:t>  S</w:t>
      </w:r>
      <w:proofErr w:type="gramEnd"/>
      <w:r w:rsidR="002E0ED6" w:rsidRPr="00094825">
        <w:rPr>
          <w:rStyle w:val="Strong"/>
          <w:rFonts w:ascii="Times New Roman" w:hAnsi="Times New Roman" w:cs="Times New Roman"/>
          <w:sz w:val="24"/>
          <w:szCs w:val="24"/>
        </w:rPr>
        <w:t xml:space="preserve">. </w:t>
      </w:r>
      <w:proofErr w:type="spellStart"/>
      <w:r w:rsidR="002E0ED6" w:rsidRPr="00094825">
        <w:rPr>
          <w:rStyle w:val="Strong"/>
          <w:rFonts w:ascii="Times New Roman" w:hAnsi="Times New Roman" w:cs="Times New Roman"/>
          <w:sz w:val="24"/>
          <w:szCs w:val="24"/>
        </w:rPr>
        <w:t>Katama</w:t>
      </w:r>
      <w:proofErr w:type="spellEnd"/>
      <w:r w:rsidR="002E0ED6" w:rsidRPr="00094825">
        <w:rPr>
          <w:rStyle w:val="Strong"/>
          <w:rFonts w:ascii="Times New Roman" w:hAnsi="Times New Roman" w:cs="Times New Roman"/>
          <w:sz w:val="24"/>
          <w:szCs w:val="24"/>
        </w:rPr>
        <w:t>, Civil Appeal No.11 of 1999 (SC)</w:t>
      </w:r>
      <w:r w:rsidRPr="00094825">
        <w:rPr>
          <w:rFonts w:ascii="Times New Roman" w:hAnsi="Times New Roman" w:cs="Times New Roman"/>
          <w:b/>
          <w:sz w:val="24"/>
          <w:szCs w:val="24"/>
        </w:rPr>
        <w:t xml:space="preserve"> and Section 80(2) of the Civil Procedure Act</w:t>
      </w:r>
      <w:r w:rsidRPr="00094825">
        <w:rPr>
          <w:rFonts w:ascii="Times New Roman" w:hAnsi="Times New Roman" w:cs="Times New Roman"/>
          <w:sz w:val="24"/>
          <w:szCs w:val="24"/>
        </w:rPr>
        <w:t>).</w:t>
      </w:r>
    </w:p>
    <w:p w:rsidR="0029169A" w:rsidRPr="00094825" w:rsidRDefault="0029169A"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It is trite law that the standard of proof in civil cases is on a balance of probabilities. In the case of </w:t>
      </w:r>
      <w:proofErr w:type="spellStart"/>
      <w:r w:rsidRPr="00094825">
        <w:rPr>
          <w:rStyle w:val="Emphasis"/>
          <w:rFonts w:ascii="Times New Roman" w:hAnsi="Times New Roman" w:cs="Times New Roman"/>
          <w:b/>
          <w:bCs/>
          <w:i w:val="0"/>
          <w:sz w:val="24"/>
          <w:szCs w:val="24"/>
        </w:rPr>
        <w:t>Nsubuga</w:t>
      </w:r>
      <w:proofErr w:type="spellEnd"/>
      <w:r w:rsidRPr="00094825">
        <w:rPr>
          <w:rStyle w:val="Emphasis"/>
          <w:rFonts w:ascii="Times New Roman" w:hAnsi="Times New Roman" w:cs="Times New Roman"/>
          <w:b/>
          <w:bCs/>
          <w:i w:val="0"/>
          <w:sz w:val="24"/>
          <w:szCs w:val="24"/>
        </w:rPr>
        <w:t xml:space="preserve"> versus </w:t>
      </w:r>
      <w:proofErr w:type="spellStart"/>
      <w:r w:rsidRPr="00094825">
        <w:rPr>
          <w:rStyle w:val="Emphasis"/>
          <w:rFonts w:ascii="Times New Roman" w:hAnsi="Times New Roman" w:cs="Times New Roman"/>
          <w:b/>
          <w:bCs/>
          <w:i w:val="0"/>
          <w:sz w:val="24"/>
          <w:szCs w:val="24"/>
        </w:rPr>
        <w:t>Kavuma</w:t>
      </w:r>
      <w:proofErr w:type="spellEnd"/>
      <w:r w:rsidRPr="00094825">
        <w:rPr>
          <w:rStyle w:val="Emphasis"/>
          <w:rFonts w:ascii="Times New Roman" w:hAnsi="Times New Roman" w:cs="Times New Roman"/>
          <w:b/>
          <w:bCs/>
          <w:i w:val="0"/>
          <w:sz w:val="24"/>
          <w:szCs w:val="24"/>
        </w:rPr>
        <w:t xml:space="preserve"> [1978] HCB 307</w:t>
      </w:r>
      <w:r w:rsidRPr="00094825">
        <w:rPr>
          <w:rFonts w:ascii="Times New Roman" w:hAnsi="Times New Roman" w:cs="Times New Roman"/>
          <w:sz w:val="24"/>
          <w:szCs w:val="24"/>
        </w:rPr>
        <w:t xml:space="preserve"> it was held that in civil cases the burden lies on the plaintiff to prove his or her case on the balance of probabilities. </w:t>
      </w:r>
    </w:p>
    <w:p w:rsidR="0029169A" w:rsidRPr="00094825" w:rsidRDefault="0029169A" w:rsidP="003B2AE1">
      <w:pPr>
        <w:jc w:val="both"/>
        <w:rPr>
          <w:rFonts w:ascii="Times New Roman" w:hAnsi="Times New Roman" w:cs="Times New Roman"/>
          <w:sz w:val="24"/>
          <w:szCs w:val="24"/>
        </w:rPr>
      </w:pPr>
      <w:r w:rsidRPr="00094825">
        <w:rPr>
          <w:rFonts w:ascii="Times New Roman" w:hAnsi="Times New Roman" w:cs="Times New Roman"/>
          <w:sz w:val="24"/>
          <w:szCs w:val="24"/>
        </w:rPr>
        <w:t>In the instant Appeal this burden is on the Appellant.</w:t>
      </w:r>
    </w:p>
    <w:p w:rsidR="0029169A" w:rsidRPr="00094825" w:rsidRDefault="0029169A" w:rsidP="003B2AE1">
      <w:pPr>
        <w:jc w:val="both"/>
        <w:rPr>
          <w:rFonts w:ascii="Times New Roman" w:hAnsi="Times New Roman" w:cs="Times New Roman"/>
          <w:sz w:val="24"/>
          <w:szCs w:val="24"/>
        </w:rPr>
      </w:pPr>
      <w:r w:rsidRPr="00094825">
        <w:rPr>
          <w:rStyle w:val="Emphasis"/>
          <w:rFonts w:ascii="Times New Roman" w:hAnsi="Times New Roman" w:cs="Times New Roman"/>
          <w:b/>
          <w:bCs/>
          <w:i w:val="0"/>
          <w:sz w:val="24"/>
          <w:szCs w:val="24"/>
        </w:rPr>
        <w:t xml:space="preserve">Section 101 (1) </w:t>
      </w:r>
      <w:r w:rsidRPr="00094825">
        <w:rPr>
          <w:rStyle w:val="Emphasis"/>
          <w:rFonts w:ascii="Times New Roman" w:hAnsi="Times New Roman" w:cs="Times New Roman"/>
          <w:bCs/>
          <w:i w:val="0"/>
          <w:sz w:val="24"/>
          <w:szCs w:val="24"/>
        </w:rPr>
        <w:t>of the Evidence Act,</w:t>
      </w:r>
      <w:r w:rsidRPr="00094825">
        <w:rPr>
          <w:rFonts w:ascii="Times New Roman" w:hAnsi="Times New Roman" w:cs="Times New Roman"/>
          <w:i/>
          <w:sz w:val="24"/>
          <w:szCs w:val="24"/>
        </w:rPr>
        <w:t xml:space="preserve"> </w:t>
      </w:r>
      <w:r w:rsidRPr="00094825">
        <w:rPr>
          <w:rFonts w:ascii="Times New Roman" w:hAnsi="Times New Roman" w:cs="Times New Roman"/>
          <w:sz w:val="24"/>
          <w:szCs w:val="24"/>
        </w:rPr>
        <w:t>provides that whoever desires any court to give judgment as to any legal right or liability dependent on the existence of facts which he or she asserts must prove that those facts exist.</w:t>
      </w:r>
    </w:p>
    <w:p w:rsidR="0029169A" w:rsidRPr="00094825" w:rsidRDefault="006703C4" w:rsidP="003B2AE1">
      <w:pPr>
        <w:jc w:val="both"/>
        <w:rPr>
          <w:rFonts w:ascii="Times New Roman" w:hAnsi="Times New Roman" w:cs="Times New Roman"/>
          <w:sz w:val="24"/>
          <w:szCs w:val="24"/>
        </w:rPr>
      </w:pPr>
      <w:r w:rsidRPr="00094825">
        <w:rPr>
          <w:rFonts w:ascii="Times New Roman" w:hAnsi="Times New Roman" w:cs="Times New Roman"/>
          <w:sz w:val="24"/>
          <w:szCs w:val="24"/>
        </w:rPr>
        <w:t>Ground 1 is discussed separately and Grounds 2 &amp; 3 jointly.</w:t>
      </w:r>
    </w:p>
    <w:p w:rsidR="003B2AE1" w:rsidRPr="00094825" w:rsidRDefault="00243342" w:rsidP="003B2AE1">
      <w:pPr>
        <w:jc w:val="both"/>
        <w:rPr>
          <w:rFonts w:ascii="Times New Roman" w:hAnsi="Times New Roman" w:cs="Times New Roman"/>
          <w:b/>
          <w:sz w:val="24"/>
          <w:szCs w:val="24"/>
        </w:rPr>
      </w:pPr>
      <w:r w:rsidRPr="00094825">
        <w:rPr>
          <w:rFonts w:ascii="Times New Roman" w:hAnsi="Times New Roman" w:cs="Times New Roman"/>
          <w:b/>
          <w:sz w:val="24"/>
          <w:szCs w:val="24"/>
        </w:rPr>
        <w:t>Resolution of the grounds:</w:t>
      </w:r>
    </w:p>
    <w:p w:rsidR="0025698A" w:rsidRPr="00094825" w:rsidRDefault="00A64931" w:rsidP="0025698A">
      <w:pPr>
        <w:jc w:val="both"/>
        <w:rPr>
          <w:rFonts w:ascii="Times New Roman" w:hAnsi="Times New Roman" w:cs="Times New Roman"/>
          <w:b/>
          <w:sz w:val="24"/>
          <w:szCs w:val="24"/>
        </w:rPr>
      </w:pPr>
      <w:r w:rsidRPr="00094825">
        <w:rPr>
          <w:rFonts w:ascii="Times New Roman" w:hAnsi="Times New Roman" w:cs="Times New Roman"/>
          <w:b/>
          <w:sz w:val="24"/>
          <w:szCs w:val="24"/>
        </w:rPr>
        <w:t>Ground 1:</w:t>
      </w:r>
      <w:r w:rsidR="0053609C" w:rsidRPr="00094825">
        <w:rPr>
          <w:rFonts w:ascii="Times New Roman" w:hAnsi="Times New Roman" w:cs="Times New Roman"/>
          <w:b/>
          <w:sz w:val="24"/>
          <w:szCs w:val="24"/>
        </w:rPr>
        <w:t xml:space="preserve"> </w:t>
      </w:r>
      <w:r w:rsidR="0025698A" w:rsidRPr="00094825">
        <w:rPr>
          <w:rFonts w:ascii="Times New Roman" w:hAnsi="Times New Roman" w:cs="Times New Roman"/>
          <w:b/>
          <w:sz w:val="24"/>
          <w:szCs w:val="24"/>
        </w:rPr>
        <w:t>That the learned Trial Magistrate erred in law in failing to appreciate that the Respondents claim to the land was barred by the principles of limitation.</w:t>
      </w:r>
    </w:p>
    <w:p w:rsidR="0025698A" w:rsidRPr="00094825" w:rsidRDefault="0025698A" w:rsidP="0025698A">
      <w:pPr>
        <w:jc w:val="both"/>
        <w:rPr>
          <w:rFonts w:ascii="Times New Roman" w:hAnsi="Times New Roman" w:cs="Times New Roman"/>
          <w:sz w:val="24"/>
          <w:szCs w:val="24"/>
        </w:rPr>
      </w:pPr>
      <w:r w:rsidRPr="00094825">
        <w:rPr>
          <w:rFonts w:ascii="Times New Roman" w:hAnsi="Times New Roman" w:cs="Times New Roman"/>
          <w:sz w:val="24"/>
          <w:szCs w:val="24"/>
        </w:rPr>
        <w:t xml:space="preserve">Counsel for the Appellant noted that the Respondent was barred from instituting any suit against the Appellant after 12 years from the occurrence of the cause of action as per the provisions of </w:t>
      </w:r>
      <w:r w:rsidRPr="00094825">
        <w:rPr>
          <w:rFonts w:ascii="Times New Roman" w:hAnsi="Times New Roman" w:cs="Times New Roman"/>
          <w:b/>
          <w:sz w:val="24"/>
          <w:szCs w:val="24"/>
        </w:rPr>
        <w:t>Section 5</w:t>
      </w:r>
      <w:r w:rsidRPr="00094825">
        <w:rPr>
          <w:rFonts w:ascii="Times New Roman" w:hAnsi="Times New Roman" w:cs="Times New Roman"/>
          <w:sz w:val="24"/>
          <w:szCs w:val="24"/>
        </w:rPr>
        <w:t xml:space="preserve"> of the Limitation Act.</w:t>
      </w:r>
    </w:p>
    <w:p w:rsidR="0025698A" w:rsidRPr="00094825" w:rsidRDefault="0025698A" w:rsidP="002E0ED6">
      <w:pPr>
        <w:jc w:val="both"/>
        <w:rPr>
          <w:rFonts w:ascii="Times New Roman" w:hAnsi="Times New Roman" w:cs="Times New Roman"/>
          <w:sz w:val="24"/>
          <w:szCs w:val="24"/>
        </w:rPr>
      </w:pPr>
      <w:r w:rsidRPr="00094825">
        <w:rPr>
          <w:rFonts w:ascii="Times New Roman" w:hAnsi="Times New Roman" w:cs="Times New Roman"/>
          <w:sz w:val="24"/>
          <w:szCs w:val="24"/>
        </w:rPr>
        <w:t>In regard to limitation</w:t>
      </w:r>
      <w:r w:rsidR="0053609C" w:rsidRPr="00094825">
        <w:rPr>
          <w:rFonts w:ascii="Times New Roman" w:hAnsi="Times New Roman" w:cs="Times New Roman"/>
          <w:sz w:val="24"/>
          <w:szCs w:val="24"/>
        </w:rPr>
        <w:t>,</w:t>
      </w:r>
      <w:r w:rsidRPr="00094825">
        <w:rPr>
          <w:rFonts w:ascii="Times New Roman" w:hAnsi="Times New Roman" w:cs="Times New Roman"/>
          <w:sz w:val="24"/>
          <w:szCs w:val="24"/>
        </w:rPr>
        <w:t xml:space="preserve"> Counsel for the </w:t>
      </w:r>
      <w:r w:rsidR="0053609C" w:rsidRPr="00094825">
        <w:rPr>
          <w:rFonts w:ascii="Times New Roman" w:hAnsi="Times New Roman" w:cs="Times New Roman"/>
          <w:sz w:val="24"/>
          <w:szCs w:val="24"/>
        </w:rPr>
        <w:t xml:space="preserve">Respondent submitted that the issue </w:t>
      </w:r>
      <w:r w:rsidRPr="00094825">
        <w:rPr>
          <w:rFonts w:ascii="Times New Roman" w:hAnsi="Times New Roman" w:cs="Times New Roman"/>
          <w:sz w:val="24"/>
          <w:szCs w:val="24"/>
        </w:rPr>
        <w:t>was not brought up in the lower Court therefore could not be brought up at this stage. And that beside trespass is a continuing tort</w:t>
      </w:r>
      <w:r w:rsidR="0053609C" w:rsidRPr="00094825">
        <w:rPr>
          <w:rFonts w:ascii="Times New Roman" w:hAnsi="Times New Roman" w:cs="Times New Roman"/>
          <w:sz w:val="24"/>
          <w:szCs w:val="24"/>
        </w:rPr>
        <w:t xml:space="preserve"> and cited</w:t>
      </w:r>
      <w:r w:rsidRPr="00094825">
        <w:rPr>
          <w:rFonts w:ascii="Times New Roman" w:hAnsi="Times New Roman" w:cs="Times New Roman"/>
          <w:sz w:val="24"/>
          <w:szCs w:val="24"/>
        </w:rPr>
        <w:t xml:space="preserve"> the case of </w:t>
      </w:r>
      <w:r w:rsidRPr="00094825">
        <w:rPr>
          <w:rFonts w:ascii="Times New Roman" w:hAnsi="Times New Roman" w:cs="Times New Roman"/>
          <w:b/>
          <w:sz w:val="24"/>
          <w:szCs w:val="24"/>
        </w:rPr>
        <w:t xml:space="preserve">Abraham </w:t>
      </w:r>
      <w:proofErr w:type="spellStart"/>
      <w:r w:rsidRPr="00094825">
        <w:rPr>
          <w:rFonts w:ascii="Times New Roman" w:hAnsi="Times New Roman" w:cs="Times New Roman"/>
          <w:b/>
          <w:sz w:val="24"/>
          <w:szCs w:val="24"/>
        </w:rPr>
        <w:t>Kitumba</w:t>
      </w:r>
      <w:proofErr w:type="spellEnd"/>
      <w:r w:rsidRPr="00094825">
        <w:rPr>
          <w:rFonts w:ascii="Times New Roman" w:hAnsi="Times New Roman" w:cs="Times New Roman"/>
          <w:b/>
          <w:sz w:val="24"/>
          <w:szCs w:val="24"/>
        </w:rPr>
        <w:t xml:space="preserve"> versus Uganda </w:t>
      </w:r>
      <w:proofErr w:type="spellStart"/>
      <w:r w:rsidRPr="00094825">
        <w:rPr>
          <w:rFonts w:ascii="Times New Roman" w:hAnsi="Times New Roman" w:cs="Times New Roman"/>
          <w:b/>
          <w:sz w:val="24"/>
          <w:szCs w:val="24"/>
        </w:rPr>
        <w:t>Telecomunication</w:t>
      </w:r>
      <w:proofErr w:type="spellEnd"/>
      <w:r w:rsidRPr="00094825">
        <w:rPr>
          <w:rFonts w:ascii="Times New Roman" w:hAnsi="Times New Roman" w:cs="Times New Roman"/>
          <w:b/>
          <w:sz w:val="24"/>
          <w:szCs w:val="24"/>
        </w:rPr>
        <w:t xml:space="preserve"> </w:t>
      </w:r>
      <w:proofErr w:type="spellStart"/>
      <w:r w:rsidRPr="00094825">
        <w:rPr>
          <w:rFonts w:ascii="Times New Roman" w:hAnsi="Times New Roman" w:cs="Times New Roman"/>
          <w:b/>
          <w:sz w:val="24"/>
          <w:szCs w:val="24"/>
        </w:rPr>
        <w:t>Corportation</w:t>
      </w:r>
      <w:proofErr w:type="spellEnd"/>
      <w:r w:rsidRPr="00094825">
        <w:rPr>
          <w:rFonts w:ascii="Times New Roman" w:hAnsi="Times New Roman" w:cs="Times New Roman"/>
          <w:b/>
          <w:sz w:val="24"/>
          <w:szCs w:val="24"/>
        </w:rPr>
        <w:t>, (1994) KALR 372</w:t>
      </w:r>
      <w:r w:rsidRPr="00094825">
        <w:rPr>
          <w:rFonts w:ascii="Times New Roman" w:hAnsi="Times New Roman" w:cs="Times New Roman"/>
          <w:sz w:val="24"/>
          <w:szCs w:val="24"/>
        </w:rPr>
        <w:t xml:space="preserve">, </w:t>
      </w:r>
      <w:r w:rsidR="0053609C" w:rsidRPr="00094825">
        <w:rPr>
          <w:rFonts w:ascii="Times New Roman" w:hAnsi="Times New Roman" w:cs="Times New Roman"/>
          <w:sz w:val="24"/>
          <w:szCs w:val="24"/>
        </w:rPr>
        <w:t xml:space="preserve">where </w:t>
      </w:r>
      <w:r w:rsidRPr="00094825">
        <w:rPr>
          <w:rFonts w:ascii="Times New Roman" w:hAnsi="Times New Roman" w:cs="Times New Roman"/>
          <w:sz w:val="24"/>
          <w:szCs w:val="24"/>
        </w:rPr>
        <w:t xml:space="preserve">it was held that an action in trespass was not time barred because trespass was a continuing tort for which the injured party can sue from the date of the cessation of the wrong. </w:t>
      </w:r>
    </w:p>
    <w:p w:rsidR="0025698A" w:rsidRPr="00094825" w:rsidRDefault="0053609C" w:rsidP="0025698A">
      <w:pPr>
        <w:jc w:val="both"/>
        <w:rPr>
          <w:rFonts w:ascii="Times New Roman" w:hAnsi="Times New Roman" w:cs="Times New Roman"/>
          <w:sz w:val="24"/>
          <w:szCs w:val="24"/>
        </w:rPr>
      </w:pPr>
      <w:r w:rsidRPr="00094825">
        <w:rPr>
          <w:rFonts w:ascii="Times New Roman" w:hAnsi="Times New Roman" w:cs="Times New Roman"/>
          <w:sz w:val="24"/>
          <w:szCs w:val="24"/>
        </w:rPr>
        <w:t>Counsel</w:t>
      </w:r>
      <w:r w:rsidR="0025698A" w:rsidRPr="00094825">
        <w:rPr>
          <w:rFonts w:ascii="Times New Roman" w:hAnsi="Times New Roman" w:cs="Times New Roman"/>
          <w:sz w:val="24"/>
          <w:szCs w:val="24"/>
        </w:rPr>
        <w:t xml:space="preserve"> for the Respondent </w:t>
      </w:r>
      <w:r w:rsidRPr="00094825">
        <w:rPr>
          <w:rFonts w:ascii="Times New Roman" w:hAnsi="Times New Roman" w:cs="Times New Roman"/>
          <w:sz w:val="24"/>
          <w:szCs w:val="24"/>
        </w:rPr>
        <w:t xml:space="preserve">did submit </w:t>
      </w:r>
      <w:r w:rsidR="0025698A" w:rsidRPr="00094825">
        <w:rPr>
          <w:rFonts w:ascii="Times New Roman" w:hAnsi="Times New Roman" w:cs="Times New Roman"/>
          <w:sz w:val="24"/>
          <w:szCs w:val="24"/>
        </w:rPr>
        <w:t xml:space="preserve">that the trial </w:t>
      </w:r>
      <w:r w:rsidRPr="00094825">
        <w:rPr>
          <w:rFonts w:ascii="Times New Roman" w:hAnsi="Times New Roman" w:cs="Times New Roman"/>
          <w:sz w:val="24"/>
          <w:szCs w:val="24"/>
        </w:rPr>
        <w:t>Magistrate was</w:t>
      </w:r>
      <w:r w:rsidR="0025698A" w:rsidRPr="00094825">
        <w:rPr>
          <w:rFonts w:ascii="Times New Roman" w:hAnsi="Times New Roman" w:cs="Times New Roman"/>
          <w:sz w:val="24"/>
          <w:szCs w:val="24"/>
        </w:rPr>
        <w:t xml:space="preserve"> right to hold that the suit la</w:t>
      </w:r>
      <w:r w:rsidRPr="00094825">
        <w:rPr>
          <w:rFonts w:ascii="Times New Roman" w:hAnsi="Times New Roman" w:cs="Times New Roman"/>
          <w:sz w:val="24"/>
          <w:szCs w:val="24"/>
        </w:rPr>
        <w:t xml:space="preserve">nd belonged to the Respondent and that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had no author</w:t>
      </w:r>
      <w:r w:rsidR="0025698A" w:rsidRPr="00094825">
        <w:rPr>
          <w:rFonts w:ascii="Times New Roman" w:hAnsi="Times New Roman" w:cs="Times New Roman"/>
          <w:sz w:val="24"/>
          <w:szCs w:val="24"/>
        </w:rPr>
        <w:t xml:space="preserve">ity to sell since he had no title to the suit land and in the circumstances </w:t>
      </w:r>
      <w:r w:rsidRPr="00094825">
        <w:rPr>
          <w:rFonts w:ascii="Times New Roman" w:hAnsi="Times New Roman" w:cs="Times New Roman"/>
          <w:sz w:val="24"/>
          <w:szCs w:val="24"/>
        </w:rPr>
        <w:t>could</w:t>
      </w:r>
      <w:r w:rsidR="0025698A" w:rsidRPr="00094825">
        <w:rPr>
          <w:rFonts w:ascii="Times New Roman" w:hAnsi="Times New Roman" w:cs="Times New Roman"/>
          <w:sz w:val="24"/>
          <w:szCs w:val="24"/>
        </w:rPr>
        <w:t xml:space="preserve"> not pass on any title.</w:t>
      </w:r>
    </w:p>
    <w:p w:rsidR="00100386" w:rsidRPr="00094825" w:rsidRDefault="0053609C" w:rsidP="0025698A">
      <w:pPr>
        <w:jc w:val="both"/>
        <w:rPr>
          <w:rFonts w:ascii="Times New Roman" w:hAnsi="Times New Roman" w:cs="Times New Roman"/>
          <w:sz w:val="24"/>
          <w:szCs w:val="24"/>
        </w:rPr>
      </w:pPr>
      <w:r w:rsidRPr="00094825">
        <w:rPr>
          <w:rFonts w:ascii="Times New Roman" w:hAnsi="Times New Roman" w:cs="Times New Roman"/>
          <w:sz w:val="24"/>
          <w:szCs w:val="24"/>
        </w:rPr>
        <w:lastRenderedPageBreak/>
        <w:t>In</w:t>
      </w:r>
      <w:r w:rsidR="003B7CFC" w:rsidRPr="00094825">
        <w:rPr>
          <w:rFonts w:ascii="Times New Roman" w:hAnsi="Times New Roman" w:cs="Times New Roman"/>
          <w:sz w:val="24"/>
          <w:szCs w:val="24"/>
        </w:rPr>
        <w:t xml:space="preserve"> the instant appeal the main issue for determination during trial was ownership, and the issue of limitation was not brought up. In</w:t>
      </w:r>
      <w:r w:rsidRPr="00094825">
        <w:rPr>
          <w:rFonts w:ascii="Times New Roman" w:hAnsi="Times New Roman" w:cs="Times New Roman"/>
          <w:sz w:val="24"/>
          <w:szCs w:val="24"/>
        </w:rPr>
        <w:t xml:space="preserve"> my opinion, I do concur with the submission of Counsel for the Respondent that indeed it is true that the issue was not brought up in the lower Court therefore cannot be brought up on appeal. </w:t>
      </w:r>
      <w:r w:rsidR="00100386" w:rsidRPr="00094825">
        <w:rPr>
          <w:rFonts w:ascii="Times New Roman" w:hAnsi="Times New Roman" w:cs="Times New Roman"/>
          <w:sz w:val="24"/>
          <w:szCs w:val="24"/>
        </w:rPr>
        <w:t>Trespass is</w:t>
      </w:r>
      <w:r w:rsidR="003B7CFC" w:rsidRPr="00094825">
        <w:rPr>
          <w:rFonts w:ascii="Times New Roman" w:hAnsi="Times New Roman" w:cs="Times New Roman"/>
          <w:sz w:val="24"/>
          <w:szCs w:val="24"/>
        </w:rPr>
        <w:t xml:space="preserve"> also </w:t>
      </w:r>
      <w:r w:rsidR="00100386" w:rsidRPr="00094825">
        <w:rPr>
          <w:rFonts w:ascii="Times New Roman" w:hAnsi="Times New Roman" w:cs="Times New Roman"/>
          <w:sz w:val="24"/>
          <w:szCs w:val="24"/>
        </w:rPr>
        <w:t xml:space="preserve">a </w:t>
      </w:r>
      <w:r w:rsidR="003B7CFC" w:rsidRPr="00094825">
        <w:rPr>
          <w:rFonts w:ascii="Times New Roman" w:hAnsi="Times New Roman" w:cs="Times New Roman"/>
          <w:sz w:val="24"/>
          <w:szCs w:val="24"/>
        </w:rPr>
        <w:t>continuing tort in natur</w:t>
      </w:r>
      <w:r w:rsidR="00100386" w:rsidRPr="00094825">
        <w:rPr>
          <w:rFonts w:ascii="Times New Roman" w:hAnsi="Times New Roman" w:cs="Times New Roman"/>
          <w:sz w:val="24"/>
          <w:szCs w:val="24"/>
        </w:rPr>
        <w:t>e and thus the issue of limitation</w:t>
      </w:r>
      <w:r w:rsidR="003B7CFC" w:rsidRPr="00094825">
        <w:rPr>
          <w:rFonts w:ascii="Times New Roman" w:hAnsi="Times New Roman" w:cs="Times New Roman"/>
          <w:sz w:val="24"/>
          <w:szCs w:val="24"/>
        </w:rPr>
        <w:t xml:space="preserve"> does not arise. </w:t>
      </w:r>
    </w:p>
    <w:p w:rsidR="003B7CFC" w:rsidRPr="00094825" w:rsidRDefault="003B7CFC" w:rsidP="0025698A">
      <w:pPr>
        <w:jc w:val="both"/>
        <w:rPr>
          <w:rFonts w:ascii="Times New Roman" w:hAnsi="Times New Roman" w:cs="Times New Roman"/>
          <w:sz w:val="24"/>
          <w:szCs w:val="24"/>
        </w:rPr>
      </w:pPr>
      <w:r w:rsidRPr="00094825">
        <w:rPr>
          <w:rFonts w:ascii="Times New Roman" w:hAnsi="Times New Roman" w:cs="Times New Roman"/>
          <w:sz w:val="24"/>
          <w:szCs w:val="24"/>
        </w:rPr>
        <w:t>This ground therefore fails</w:t>
      </w:r>
      <w:r w:rsidR="00100386" w:rsidRPr="00094825">
        <w:rPr>
          <w:rFonts w:ascii="Times New Roman" w:hAnsi="Times New Roman" w:cs="Times New Roman"/>
          <w:sz w:val="24"/>
          <w:szCs w:val="24"/>
        </w:rPr>
        <w:t xml:space="preserve"> on the ground that limitation was never raised as an issue during trial in the lower Court</w:t>
      </w:r>
      <w:r w:rsidRPr="00094825">
        <w:rPr>
          <w:rFonts w:ascii="Times New Roman" w:hAnsi="Times New Roman" w:cs="Times New Roman"/>
          <w:sz w:val="24"/>
          <w:szCs w:val="24"/>
        </w:rPr>
        <w:t>.</w:t>
      </w:r>
    </w:p>
    <w:p w:rsidR="002E0ED6" w:rsidRPr="00094825" w:rsidRDefault="002E0ED6" w:rsidP="002E0ED6">
      <w:pPr>
        <w:jc w:val="both"/>
        <w:rPr>
          <w:rFonts w:ascii="Times New Roman" w:hAnsi="Times New Roman" w:cs="Times New Roman"/>
          <w:b/>
          <w:sz w:val="24"/>
          <w:szCs w:val="24"/>
        </w:rPr>
      </w:pPr>
      <w:r w:rsidRPr="00094825">
        <w:rPr>
          <w:rFonts w:ascii="Times New Roman" w:hAnsi="Times New Roman" w:cs="Times New Roman"/>
          <w:b/>
          <w:sz w:val="24"/>
          <w:szCs w:val="24"/>
        </w:rPr>
        <w:t>Grounds 2&amp;3:</w:t>
      </w:r>
    </w:p>
    <w:p w:rsidR="002E0ED6" w:rsidRPr="00094825" w:rsidRDefault="002E0ED6" w:rsidP="002E0ED6">
      <w:pPr>
        <w:jc w:val="both"/>
        <w:rPr>
          <w:rFonts w:ascii="Times New Roman" w:hAnsi="Times New Roman" w:cs="Times New Roman"/>
          <w:b/>
          <w:sz w:val="24"/>
          <w:szCs w:val="24"/>
        </w:rPr>
      </w:pPr>
      <w:r w:rsidRPr="00094825">
        <w:rPr>
          <w:rFonts w:ascii="Times New Roman" w:hAnsi="Times New Roman" w:cs="Times New Roman"/>
          <w:b/>
          <w:sz w:val="24"/>
          <w:szCs w:val="24"/>
        </w:rPr>
        <w:t>2.</w:t>
      </w:r>
      <w:r w:rsidR="0025698A" w:rsidRPr="00094825">
        <w:rPr>
          <w:rFonts w:ascii="Times New Roman" w:hAnsi="Times New Roman" w:cs="Times New Roman"/>
          <w:b/>
          <w:sz w:val="24"/>
          <w:szCs w:val="24"/>
        </w:rPr>
        <w:t xml:space="preserve"> </w:t>
      </w:r>
      <w:r w:rsidRPr="00094825">
        <w:rPr>
          <w:rFonts w:ascii="Times New Roman" w:hAnsi="Times New Roman" w:cs="Times New Roman"/>
          <w:b/>
          <w:sz w:val="24"/>
          <w:szCs w:val="24"/>
        </w:rPr>
        <w:t>That the learned Trial Magistrate erred in law in refusing to recognise the Appellant’s sale agreement on the basis that witnesses to the agreement died.</w:t>
      </w:r>
    </w:p>
    <w:p w:rsidR="002E0ED6" w:rsidRPr="00094825" w:rsidRDefault="002E0ED6" w:rsidP="002E0ED6">
      <w:pPr>
        <w:jc w:val="both"/>
        <w:rPr>
          <w:rFonts w:ascii="Times New Roman" w:hAnsi="Times New Roman" w:cs="Times New Roman"/>
          <w:b/>
          <w:sz w:val="24"/>
          <w:szCs w:val="24"/>
        </w:rPr>
      </w:pPr>
      <w:r w:rsidRPr="00094825">
        <w:rPr>
          <w:rFonts w:ascii="Times New Roman" w:hAnsi="Times New Roman" w:cs="Times New Roman"/>
          <w:b/>
          <w:sz w:val="24"/>
          <w:szCs w:val="24"/>
        </w:rPr>
        <w:t>3.</w:t>
      </w:r>
      <w:r w:rsidR="0025698A" w:rsidRPr="00094825">
        <w:rPr>
          <w:rFonts w:ascii="Times New Roman" w:hAnsi="Times New Roman" w:cs="Times New Roman"/>
          <w:b/>
          <w:sz w:val="24"/>
          <w:szCs w:val="24"/>
        </w:rPr>
        <w:t xml:space="preserve"> </w:t>
      </w:r>
      <w:r w:rsidRPr="00094825">
        <w:rPr>
          <w:rFonts w:ascii="Times New Roman" w:hAnsi="Times New Roman" w:cs="Times New Roman"/>
          <w:b/>
          <w:sz w:val="24"/>
          <w:szCs w:val="24"/>
        </w:rPr>
        <w:t xml:space="preserve">That the learned trial Magistrate failed to evaluate the evidence before him and reached a wrong conclusion. </w:t>
      </w:r>
    </w:p>
    <w:p w:rsidR="00BC2825" w:rsidRPr="00094825" w:rsidRDefault="00EE09D0" w:rsidP="002E0ED6">
      <w:pPr>
        <w:jc w:val="both"/>
        <w:rPr>
          <w:rFonts w:ascii="Times New Roman" w:hAnsi="Times New Roman" w:cs="Times New Roman"/>
          <w:sz w:val="24"/>
          <w:szCs w:val="24"/>
        </w:rPr>
      </w:pPr>
      <w:r w:rsidRPr="00094825">
        <w:rPr>
          <w:rFonts w:ascii="Times New Roman" w:hAnsi="Times New Roman" w:cs="Times New Roman"/>
          <w:sz w:val="24"/>
          <w:szCs w:val="24"/>
        </w:rPr>
        <w:t xml:space="preserve">Counsel for the Appellant submitted that the </w:t>
      </w:r>
      <w:r w:rsidR="0081139F" w:rsidRPr="00094825">
        <w:rPr>
          <w:rFonts w:ascii="Times New Roman" w:hAnsi="Times New Roman" w:cs="Times New Roman"/>
          <w:sz w:val="24"/>
          <w:szCs w:val="24"/>
        </w:rPr>
        <w:t>trial Magistrate</w:t>
      </w:r>
      <w:r w:rsidRPr="00094825">
        <w:rPr>
          <w:rFonts w:ascii="Times New Roman" w:hAnsi="Times New Roman" w:cs="Times New Roman"/>
          <w:sz w:val="24"/>
          <w:szCs w:val="24"/>
        </w:rPr>
        <w:t xml:space="preserve"> failed to evaluate the evidence on record on the </w:t>
      </w:r>
      <w:r w:rsidR="0081139F" w:rsidRPr="00094825">
        <w:rPr>
          <w:rFonts w:ascii="Times New Roman" w:hAnsi="Times New Roman" w:cs="Times New Roman"/>
          <w:sz w:val="24"/>
          <w:szCs w:val="24"/>
        </w:rPr>
        <w:t>basis</w:t>
      </w:r>
      <w:r w:rsidRPr="00094825">
        <w:rPr>
          <w:rFonts w:ascii="Times New Roman" w:hAnsi="Times New Roman" w:cs="Times New Roman"/>
          <w:sz w:val="24"/>
          <w:szCs w:val="24"/>
        </w:rPr>
        <w:t xml:space="preserve"> that the trial </w:t>
      </w:r>
      <w:r w:rsidR="0081139F" w:rsidRPr="00094825">
        <w:rPr>
          <w:rFonts w:ascii="Times New Roman" w:hAnsi="Times New Roman" w:cs="Times New Roman"/>
          <w:sz w:val="24"/>
          <w:szCs w:val="24"/>
        </w:rPr>
        <w:t>Magistrate</w:t>
      </w:r>
      <w:r w:rsidRPr="00094825">
        <w:rPr>
          <w:rFonts w:ascii="Times New Roman" w:hAnsi="Times New Roman" w:cs="Times New Roman"/>
          <w:sz w:val="24"/>
          <w:szCs w:val="24"/>
        </w:rPr>
        <w:t xml:space="preserve"> did not give </w:t>
      </w:r>
      <w:r w:rsidR="0081139F" w:rsidRPr="00094825">
        <w:rPr>
          <w:rFonts w:ascii="Times New Roman" w:hAnsi="Times New Roman" w:cs="Times New Roman"/>
          <w:sz w:val="24"/>
          <w:szCs w:val="24"/>
        </w:rPr>
        <w:t>reason</w:t>
      </w:r>
      <w:r w:rsidRPr="00094825">
        <w:rPr>
          <w:rFonts w:ascii="Times New Roman" w:hAnsi="Times New Roman" w:cs="Times New Roman"/>
          <w:sz w:val="24"/>
          <w:szCs w:val="24"/>
        </w:rPr>
        <w:t xml:space="preserve"> for his </w:t>
      </w:r>
      <w:r w:rsidR="0081139F" w:rsidRPr="00094825">
        <w:rPr>
          <w:rFonts w:ascii="Times New Roman" w:hAnsi="Times New Roman" w:cs="Times New Roman"/>
          <w:sz w:val="24"/>
          <w:szCs w:val="24"/>
        </w:rPr>
        <w:t>decision</w:t>
      </w:r>
      <w:r w:rsidRPr="00094825">
        <w:rPr>
          <w:rFonts w:ascii="Times New Roman" w:hAnsi="Times New Roman" w:cs="Times New Roman"/>
          <w:sz w:val="24"/>
          <w:szCs w:val="24"/>
        </w:rPr>
        <w:t xml:space="preserve"> as envisaged in </w:t>
      </w:r>
      <w:r w:rsidRPr="00094825">
        <w:rPr>
          <w:rFonts w:ascii="Times New Roman" w:hAnsi="Times New Roman" w:cs="Times New Roman"/>
          <w:b/>
          <w:sz w:val="24"/>
          <w:szCs w:val="24"/>
        </w:rPr>
        <w:t>Section 136</w:t>
      </w:r>
      <w:r w:rsidRPr="00094825">
        <w:rPr>
          <w:rFonts w:ascii="Times New Roman" w:hAnsi="Times New Roman" w:cs="Times New Roman"/>
          <w:sz w:val="24"/>
          <w:szCs w:val="24"/>
        </w:rPr>
        <w:t xml:space="preserve"> of the </w:t>
      </w:r>
      <w:r w:rsidR="0081139F" w:rsidRPr="00094825">
        <w:rPr>
          <w:rFonts w:ascii="Times New Roman" w:hAnsi="Times New Roman" w:cs="Times New Roman"/>
          <w:sz w:val="24"/>
          <w:szCs w:val="24"/>
        </w:rPr>
        <w:t>Magistrates</w:t>
      </w:r>
      <w:r w:rsidRPr="00094825">
        <w:rPr>
          <w:rFonts w:ascii="Times New Roman" w:hAnsi="Times New Roman" w:cs="Times New Roman"/>
          <w:sz w:val="24"/>
          <w:szCs w:val="24"/>
        </w:rPr>
        <w:t xml:space="preserve"> Courts Act. </w:t>
      </w:r>
    </w:p>
    <w:p w:rsidR="002E0ED6" w:rsidRPr="00094825" w:rsidRDefault="0081139F" w:rsidP="002E0ED6">
      <w:pPr>
        <w:jc w:val="both"/>
        <w:rPr>
          <w:rFonts w:ascii="Times New Roman" w:hAnsi="Times New Roman" w:cs="Times New Roman"/>
          <w:sz w:val="24"/>
          <w:szCs w:val="24"/>
        </w:rPr>
      </w:pPr>
      <w:r w:rsidRPr="00094825">
        <w:rPr>
          <w:rFonts w:ascii="Times New Roman" w:hAnsi="Times New Roman" w:cs="Times New Roman"/>
          <w:sz w:val="24"/>
          <w:szCs w:val="24"/>
        </w:rPr>
        <w:t>Counsel</w:t>
      </w:r>
      <w:r w:rsidR="00434BCA" w:rsidRPr="00094825">
        <w:rPr>
          <w:rFonts w:ascii="Times New Roman" w:hAnsi="Times New Roman" w:cs="Times New Roman"/>
          <w:sz w:val="24"/>
          <w:szCs w:val="24"/>
        </w:rPr>
        <w:t xml:space="preserve"> for the Appellant also</w:t>
      </w:r>
      <w:r w:rsidRPr="00094825">
        <w:rPr>
          <w:rFonts w:ascii="Times New Roman" w:hAnsi="Times New Roman" w:cs="Times New Roman"/>
          <w:sz w:val="24"/>
          <w:szCs w:val="24"/>
        </w:rPr>
        <w:t xml:space="preserve"> state</w:t>
      </w:r>
      <w:r w:rsidR="00BC2825" w:rsidRPr="00094825">
        <w:rPr>
          <w:rFonts w:ascii="Times New Roman" w:hAnsi="Times New Roman" w:cs="Times New Roman"/>
          <w:sz w:val="24"/>
          <w:szCs w:val="24"/>
        </w:rPr>
        <w:t>d</w:t>
      </w:r>
      <w:r w:rsidRPr="00094825">
        <w:rPr>
          <w:rFonts w:ascii="Times New Roman" w:hAnsi="Times New Roman" w:cs="Times New Roman"/>
          <w:sz w:val="24"/>
          <w:szCs w:val="24"/>
        </w:rPr>
        <w:t xml:space="preserve"> the</w:t>
      </w:r>
      <w:r w:rsidR="00BC2825" w:rsidRPr="00094825">
        <w:rPr>
          <w:rFonts w:ascii="Times New Roman" w:hAnsi="Times New Roman" w:cs="Times New Roman"/>
          <w:sz w:val="24"/>
          <w:szCs w:val="24"/>
        </w:rPr>
        <w:t xml:space="preserve"> Appellant’s </w:t>
      </w:r>
      <w:r w:rsidRPr="00094825">
        <w:rPr>
          <w:rFonts w:ascii="Times New Roman" w:hAnsi="Times New Roman" w:cs="Times New Roman"/>
          <w:sz w:val="24"/>
          <w:szCs w:val="24"/>
        </w:rPr>
        <w:t>evidence</w:t>
      </w:r>
      <w:r w:rsidR="00BC2825" w:rsidRPr="00094825">
        <w:rPr>
          <w:rFonts w:ascii="Times New Roman" w:hAnsi="Times New Roman" w:cs="Times New Roman"/>
          <w:sz w:val="24"/>
          <w:szCs w:val="24"/>
        </w:rPr>
        <w:t xml:space="preserve"> did not bare any contradictions and it pointed to the fact that she acquired the suit land in 1977. That on the other </w:t>
      </w:r>
      <w:r w:rsidRPr="00094825">
        <w:rPr>
          <w:rFonts w:ascii="Times New Roman" w:hAnsi="Times New Roman" w:cs="Times New Roman"/>
          <w:sz w:val="24"/>
          <w:szCs w:val="24"/>
        </w:rPr>
        <w:t>hand</w:t>
      </w:r>
      <w:r w:rsidR="00BC2825" w:rsidRPr="00094825">
        <w:rPr>
          <w:rFonts w:ascii="Times New Roman" w:hAnsi="Times New Roman" w:cs="Times New Roman"/>
          <w:sz w:val="24"/>
          <w:szCs w:val="24"/>
        </w:rPr>
        <w:t xml:space="preserve"> the </w:t>
      </w:r>
      <w:r w:rsidRPr="00094825">
        <w:rPr>
          <w:rFonts w:ascii="Times New Roman" w:hAnsi="Times New Roman" w:cs="Times New Roman"/>
          <w:sz w:val="24"/>
          <w:szCs w:val="24"/>
        </w:rPr>
        <w:t>Respondent’s</w:t>
      </w:r>
      <w:r w:rsidR="00BC2825" w:rsidRPr="00094825">
        <w:rPr>
          <w:rFonts w:ascii="Times New Roman" w:hAnsi="Times New Roman" w:cs="Times New Roman"/>
          <w:sz w:val="24"/>
          <w:szCs w:val="24"/>
        </w:rPr>
        <w:t xml:space="preserve"> evidence had glaring contradictions which went to the root of the case. For instance she stated that she had been on the suit land since 1969 and later contradicted herself by stating that in 1960 she had left the suit to go get married. Not to mention that she started that her age was 50 and from the </w:t>
      </w:r>
      <w:r w:rsidRPr="00094825">
        <w:rPr>
          <w:rFonts w:ascii="Times New Roman" w:hAnsi="Times New Roman" w:cs="Times New Roman"/>
          <w:sz w:val="24"/>
          <w:szCs w:val="24"/>
        </w:rPr>
        <w:t>calculations</w:t>
      </w:r>
      <w:r w:rsidR="00BC2825" w:rsidRPr="00094825">
        <w:rPr>
          <w:rFonts w:ascii="Times New Roman" w:hAnsi="Times New Roman" w:cs="Times New Roman"/>
          <w:sz w:val="24"/>
          <w:szCs w:val="24"/>
        </w:rPr>
        <w:t xml:space="preserve"> it</w:t>
      </w:r>
      <w:r w:rsidR="00434BCA" w:rsidRPr="00094825">
        <w:rPr>
          <w:rFonts w:ascii="Times New Roman" w:hAnsi="Times New Roman" w:cs="Times New Roman"/>
          <w:sz w:val="24"/>
          <w:szCs w:val="24"/>
        </w:rPr>
        <w:t xml:space="preserve"> would show</w:t>
      </w:r>
      <w:r w:rsidR="00BC2825" w:rsidRPr="00094825">
        <w:rPr>
          <w:rFonts w:ascii="Times New Roman" w:hAnsi="Times New Roman" w:cs="Times New Roman"/>
          <w:sz w:val="24"/>
          <w:szCs w:val="24"/>
        </w:rPr>
        <w:t xml:space="preserve"> that she was born in 1964 </w:t>
      </w:r>
      <w:r w:rsidRPr="00094825">
        <w:rPr>
          <w:rFonts w:ascii="Times New Roman" w:hAnsi="Times New Roman" w:cs="Times New Roman"/>
          <w:sz w:val="24"/>
          <w:szCs w:val="24"/>
        </w:rPr>
        <w:t>therefore</w:t>
      </w:r>
      <w:r w:rsidR="00BC2825" w:rsidRPr="00094825">
        <w:rPr>
          <w:rFonts w:ascii="Times New Roman" w:hAnsi="Times New Roman" w:cs="Times New Roman"/>
          <w:sz w:val="24"/>
          <w:szCs w:val="24"/>
        </w:rPr>
        <w:t xml:space="preserve"> it was not possible for her to have gotten married in 1960 before she was even born. </w:t>
      </w:r>
      <w:r w:rsidR="00EE09D0" w:rsidRPr="00094825">
        <w:rPr>
          <w:rFonts w:ascii="Times New Roman" w:hAnsi="Times New Roman" w:cs="Times New Roman"/>
          <w:sz w:val="24"/>
          <w:szCs w:val="24"/>
        </w:rPr>
        <w:t xml:space="preserve"> </w:t>
      </w:r>
    </w:p>
    <w:p w:rsidR="00243342" w:rsidRPr="00094825" w:rsidRDefault="00E46C8A" w:rsidP="003B2AE1">
      <w:pPr>
        <w:jc w:val="both"/>
        <w:rPr>
          <w:rFonts w:ascii="Times New Roman" w:hAnsi="Times New Roman" w:cs="Times New Roman"/>
          <w:sz w:val="24"/>
          <w:szCs w:val="24"/>
        </w:rPr>
      </w:pPr>
      <w:r w:rsidRPr="00094825">
        <w:rPr>
          <w:rFonts w:ascii="Times New Roman" w:hAnsi="Times New Roman" w:cs="Times New Roman"/>
          <w:sz w:val="24"/>
          <w:szCs w:val="24"/>
        </w:rPr>
        <w:t>Furthermore, that the Respondent departed from her pleading</w:t>
      </w:r>
      <w:r w:rsidR="00434BCA" w:rsidRPr="00094825">
        <w:rPr>
          <w:rFonts w:ascii="Times New Roman" w:hAnsi="Times New Roman" w:cs="Times New Roman"/>
          <w:sz w:val="24"/>
          <w:szCs w:val="24"/>
        </w:rPr>
        <w:t>s</w:t>
      </w:r>
      <w:r w:rsidRPr="00094825">
        <w:rPr>
          <w:rFonts w:ascii="Times New Roman" w:hAnsi="Times New Roman" w:cs="Times New Roman"/>
          <w:sz w:val="24"/>
          <w:szCs w:val="24"/>
        </w:rPr>
        <w:t xml:space="preserve"> by stating that the suit land was left in the custody of </w:t>
      </w:r>
      <w:proofErr w:type="spellStart"/>
      <w:r w:rsidRPr="00094825">
        <w:rPr>
          <w:rFonts w:ascii="Times New Roman" w:hAnsi="Times New Roman" w:cs="Times New Roman"/>
          <w:sz w:val="24"/>
          <w:szCs w:val="24"/>
        </w:rPr>
        <w:t>Venansio</w:t>
      </w:r>
      <w:proofErr w:type="spellEnd"/>
      <w:r w:rsidRPr="00094825">
        <w:rPr>
          <w:rFonts w:ascii="Times New Roman" w:hAnsi="Times New Roman" w:cs="Times New Roman"/>
          <w:sz w:val="24"/>
          <w:szCs w:val="24"/>
        </w:rPr>
        <w:t xml:space="preserve"> Kato their uncle and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And also that the Respondent added her sister Eva as a beneficiary to the suit land yet this was not stated in her pleadings. </w:t>
      </w:r>
      <w:r w:rsidR="00434BCA" w:rsidRPr="00094825">
        <w:rPr>
          <w:rFonts w:ascii="Times New Roman" w:hAnsi="Times New Roman" w:cs="Times New Roman"/>
          <w:sz w:val="24"/>
          <w:szCs w:val="24"/>
        </w:rPr>
        <w:t>The</w:t>
      </w:r>
      <w:r w:rsidRPr="00094825">
        <w:rPr>
          <w:rFonts w:ascii="Times New Roman" w:hAnsi="Times New Roman" w:cs="Times New Roman"/>
          <w:sz w:val="24"/>
          <w:szCs w:val="24"/>
        </w:rPr>
        <w:t xml:space="preserve"> Respondent also in W</w:t>
      </w:r>
      <w:r w:rsidR="00434BCA" w:rsidRPr="00094825">
        <w:rPr>
          <w:rFonts w:ascii="Times New Roman" w:hAnsi="Times New Roman" w:cs="Times New Roman"/>
          <w:sz w:val="24"/>
          <w:szCs w:val="24"/>
        </w:rPr>
        <w:t xml:space="preserve">ritten </w:t>
      </w:r>
      <w:r w:rsidRPr="00094825">
        <w:rPr>
          <w:rFonts w:ascii="Times New Roman" w:hAnsi="Times New Roman" w:cs="Times New Roman"/>
          <w:sz w:val="24"/>
          <w:szCs w:val="24"/>
        </w:rPr>
        <w:t>S</w:t>
      </w:r>
      <w:r w:rsidR="00434BCA" w:rsidRPr="00094825">
        <w:rPr>
          <w:rFonts w:ascii="Times New Roman" w:hAnsi="Times New Roman" w:cs="Times New Roman"/>
          <w:sz w:val="24"/>
          <w:szCs w:val="24"/>
        </w:rPr>
        <w:t xml:space="preserve">tatement of </w:t>
      </w:r>
      <w:r w:rsidRPr="00094825">
        <w:rPr>
          <w:rFonts w:ascii="Times New Roman" w:hAnsi="Times New Roman" w:cs="Times New Roman"/>
          <w:sz w:val="24"/>
          <w:szCs w:val="24"/>
        </w:rPr>
        <w:t>D</w:t>
      </w:r>
      <w:r w:rsidR="00434BCA" w:rsidRPr="00094825">
        <w:rPr>
          <w:rFonts w:ascii="Times New Roman" w:hAnsi="Times New Roman" w:cs="Times New Roman"/>
          <w:sz w:val="24"/>
          <w:szCs w:val="24"/>
        </w:rPr>
        <w:t>efence</w:t>
      </w:r>
      <w:r w:rsidRPr="00094825">
        <w:rPr>
          <w:rFonts w:ascii="Times New Roman" w:hAnsi="Times New Roman" w:cs="Times New Roman"/>
          <w:sz w:val="24"/>
          <w:szCs w:val="24"/>
        </w:rPr>
        <w:t xml:space="preserve"> stated that her father left the suit land with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and later stated that she is the one that left the suit land with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when she left to get married. T</w:t>
      </w:r>
      <w:r w:rsidR="00434BCA" w:rsidRPr="00094825">
        <w:rPr>
          <w:rFonts w:ascii="Times New Roman" w:hAnsi="Times New Roman" w:cs="Times New Roman"/>
          <w:sz w:val="24"/>
          <w:szCs w:val="24"/>
        </w:rPr>
        <w:t>hat t</w:t>
      </w:r>
      <w:r w:rsidRPr="00094825">
        <w:rPr>
          <w:rFonts w:ascii="Times New Roman" w:hAnsi="Times New Roman" w:cs="Times New Roman"/>
          <w:sz w:val="24"/>
          <w:szCs w:val="24"/>
        </w:rPr>
        <w:t xml:space="preserve">he departure from the pleadings was a contravention of </w:t>
      </w:r>
      <w:r w:rsidRPr="00094825">
        <w:rPr>
          <w:rFonts w:ascii="Times New Roman" w:hAnsi="Times New Roman" w:cs="Times New Roman"/>
          <w:b/>
          <w:sz w:val="24"/>
          <w:szCs w:val="24"/>
        </w:rPr>
        <w:t>Order 6 Rule 6</w:t>
      </w:r>
      <w:r w:rsidRPr="00094825">
        <w:rPr>
          <w:rFonts w:ascii="Times New Roman" w:hAnsi="Times New Roman" w:cs="Times New Roman"/>
          <w:sz w:val="24"/>
          <w:szCs w:val="24"/>
        </w:rPr>
        <w:t xml:space="preserve"> of the Civil Procedur</w:t>
      </w:r>
      <w:r w:rsidR="00434BCA" w:rsidRPr="00094825">
        <w:rPr>
          <w:rFonts w:ascii="Times New Roman" w:hAnsi="Times New Roman" w:cs="Times New Roman"/>
          <w:sz w:val="24"/>
          <w:szCs w:val="24"/>
        </w:rPr>
        <w:t>e Rules was</w:t>
      </w:r>
      <w:r w:rsidRPr="00094825">
        <w:rPr>
          <w:rFonts w:ascii="Times New Roman" w:hAnsi="Times New Roman" w:cs="Times New Roman"/>
          <w:sz w:val="24"/>
          <w:szCs w:val="24"/>
        </w:rPr>
        <w:t xml:space="preserve"> intended to mislead Court.</w:t>
      </w:r>
    </w:p>
    <w:p w:rsidR="00E46C8A" w:rsidRPr="00094825" w:rsidRDefault="00560056"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During the Locus visit the Respondent did not show Court where she had once lived with her </w:t>
      </w:r>
      <w:r w:rsidR="00434BCA" w:rsidRPr="00094825">
        <w:rPr>
          <w:rFonts w:ascii="Times New Roman" w:hAnsi="Times New Roman" w:cs="Times New Roman"/>
          <w:sz w:val="24"/>
          <w:szCs w:val="24"/>
        </w:rPr>
        <w:t>grandmother</w:t>
      </w:r>
      <w:r w:rsidRPr="00094825">
        <w:rPr>
          <w:rFonts w:ascii="Times New Roman" w:hAnsi="Times New Roman" w:cs="Times New Roman"/>
          <w:sz w:val="24"/>
          <w:szCs w:val="24"/>
        </w:rPr>
        <w:t xml:space="preserve"> for 16 years and neither did the Respondent in her testimony at any one time make reference to a structure that she and her </w:t>
      </w:r>
      <w:r w:rsidR="00434BCA" w:rsidRPr="00094825">
        <w:rPr>
          <w:rFonts w:ascii="Times New Roman" w:hAnsi="Times New Roman" w:cs="Times New Roman"/>
          <w:sz w:val="24"/>
          <w:szCs w:val="24"/>
        </w:rPr>
        <w:t>relatives</w:t>
      </w:r>
      <w:r w:rsidRPr="00094825">
        <w:rPr>
          <w:rFonts w:ascii="Times New Roman" w:hAnsi="Times New Roman" w:cs="Times New Roman"/>
          <w:sz w:val="24"/>
          <w:szCs w:val="24"/>
        </w:rPr>
        <w:t xml:space="preserve"> had lived in on the suit land. </w:t>
      </w:r>
    </w:p>
    <w:p w:rsidR="00393780" w:rsidRPr="00094825" w:rsidRDefault="00560056"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Counsel for the Appellant went to submit that DW2 who is </w:t>
      </w:r>
      <w:proofErr w:type="spellStart"/>
      <w:r w:rsidRPr="00094825">
        <w:rPr>
          <w:rFonts w:ascii="Times New Roman" w:hAnsi="Times New Roman" w:cs="Times New Roman"/>
          <w:sz w:val="24"/>
          <w:szCs w:val="24"/>
        </w:rPr>
        <w:t>Venansio</w:t>
      </w:r>
      <w:proofErr w:type="spellEnd"/>
      <w:r w:rsidRPr="00094825">
        <w:rPr>
          <w:rFonts w:ascii="Times New Roman" w:hAnsi="Times New Roman" w:cs="Times New Roman"/>
          <w:sz w:val="24"/>
          <w:szCs w:val="24"/>
        </w:rPr>
        <w:t xml:space="preserve"> never at any one time mention</w:t>
      </w:r>
      <w:r w:rsidR="00434BCA" w:rsidRPr="00094825">
        <w:rPr>
          <w:rFonts w:ascii="Times New Roman" w:hAnsi="Times New Roman" w:cs="Times New Roman"/>
          <w:sz w:val="24"/>
          <w:szCs w:val="24"/>
        </w:rPr>
        <w:t>ed</w:t>
      </w:r>
      <w:r w:rsidRPr="00094825">
        <w:rPr>
          <w:rFonts w:ascii="Times New Roman" w:hAnsi="Times New Roman" w:cs="Times New Roman"/>
          <w:sz w:val="24"/>
          <w:szCs w:val="24"/>
        </w:rPr>
        <w:t xml:space="preserve"> in his testimony that he was left to look </w:t>
      </w:r>
      <w:r w:rsidR="00F25F6C" w:rsidRPr="00094825">
        <w:rPr>
          <w:rFonts w:ascii="Times New Roman" w:hAnsi="Times New Roman" w:cs="Times New Roman"/>
          <w:sz w:val="24"/>
          <w:szCs w:val="24"/>
        </w:rPr>
        <w:t>after</w:t>
      </w:r>
      <w:r w:rsidRPr="00094825">
        <w:rPr>
          <w:rFonts w:ascii="Times New Roman" w:hAnsi="Times New Roman" w:cs="Times New Roman"/>
          <w:sz w:val="24"/>
          <w:szCs w:val="24"/>
        </w:rPr>
        <w:t xml:space="preserve"> the suit land but rather on cross- examination </w:t>
      </w:r>
      <w:r w:rsidR="00F25F6C" w:rsidRPr="00094825">
        <w:rPr>
          <w:rFonts w:ascii="Times New Roman" w:hAnsi="Times New Roman" w:cs="Times New Roman"/>
          <w:sz w:val="24"/>
          <w:szCs w:val="24"/>
        </w:rPr>
        <w:t>stated</w:t>
      </w:r>
      <w:r w:rsidRPr="00094825">
        <w:rPr>
          <w:rFonts w:ascii="Times New Roman" w:hAnsi="Times New Roman" w:cs="Times New Roman"/>
          <w:sz w:val="24"/>
          <w:szCs w:val="24"/>
        </w:rPr>
        <w:t xml:space="preserve"> that it was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that was left </w:t>
      </w:r>
      <w:r w:rsidR="00393780" w:rsidRPr="00094825">
        <w:rPr>
          <w:rFonts w:ascii="Times New Roman" w:hAnsi="Times New Roman" w:cs="Times New Roman"/>
          <w:sz w:val="24"/>
          <w:szCs w:val="24"/>
        </w:rPr>
        <w:t xml:space="preserve">as a </w:t>
      </w:r>
      <w:r w:rsidR="00F25F6C" w:rsidRPr="00094825">
        <w:rPr>
          <w:rFonts w:ascii="Times New Roman" w:hAnsi="Times New Roman" w:cs="Times New Roman"/>
          <w:sz w:val="24"/>
          <w:szCs w:val="24"/>
        </w:rPr>
        <w:t>care</w:t>
      </w:r>
      <w:r w:rsidR="00393780" w:rsidRPr="00094825">
        <w:rPr>
          <w:rFonts w:ascii="Times New Roman" w:hAnsi="Times New Roman" w:cs="Times New Roman"/>
          <w:sz w:val="24"/>
          <w:szCs w:val="24"/>
        </w:rPr>
        <w:t xml:space="preserve"> taker of the Respondent’s children</w:t>
      </w:r>
      <w:r w:rsidR="00434BCA" w:rsidRPr="00094825">
        <w:rPr>
          <w:rFonts w:ascii="Times New Roman" w:hAnsi="Times New Roman" w:cs="Times New Roman"/>
          <w:sz w:val="24"/>
          <w:szCs w:val="24"/>
        </w:rPr>
        <w:t xml:space="preserve"> and not the suit land</w:t>
      </w:r>
      <w:r w:rsidRPr="00094825">
        <w:rPr>
          <w:rFonts w:ascii="Times New Roman" w:hAnsi="Times New Roman" w:cs="Times New Roman"/>
          <w:sz w:val="24"/>
          <w:szCs w:val="24"/>
        </w:rPr>
        <w:t>.</w:t>
      </w:r>
    </w:p>
    <w:p w:rsidR="00393780" w:rsidRPr="00094825" w:rsidRDefault="00393780" w:rsidP="003B2AE1">
      <w:pPr>
        <w:jc w:val="both"/>
        <w:rPr>
          <w:rFonts w:ascii="Times New Roman" w:hAnsi="Times New Roman" w:cs="Times New Roman"/>
          <w:sz w:val="24"/>
          <w:szCs w:val="24"/>
        </w:rPr>
      </w:pPr>
      <w:r w:rsidRPr="00094825">
        <w:rPr>
          <w:rFonts w:ascii="Times New Roman" w:hAnsi="Times New Roman" w:cs="Times New Roman"/>
          <w:sz w:val="24"/>
          <w:szCs w:val="24"/>
        </w:rPr>
        <w:lastRenderedPageBreak/>
        <w:t xml:space="preserve">That the same witness DW2 stated that he saw the Appellant using the suit land in 1971 contradicting the Respondent’s testimony and also added that by 1971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had died. </w:t>
      </w:r>
    </w:p>
    <w:p w:rsidR="00560056" w:rsidRPr="00094825" w:rsidRDefault="00393780"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Counsel for </w:t>
      </w:r>
      <w:r w:rsidR="00F25F6C" w:rsidRPr="00094825">
        <w:rPr>
          <w:rFonts w:ascii="Times New Roman" w:hAnsi="Times New Roman" w:cs="Times New Roman"/>
          <w:sz w:val="24"/>
          <w:szCs w:val="24"/>
        </w:rPr>
        <w:t>the</w:t>
      </w:r>
      <w:r w:rsidRPr="00094825">
        <w:rPr>
          <w:rFonts w:ascii="Times New Roman" w:hAnsi="Times New Roman" w:cs="Times New Roman"/>
          <w:sz w:val="24"/>
          <w:szCs w:val="24"/>
        </w:rPr>
        <w:t xml:space="preserve"> Appellant also noted</w:t>
      </w:r>
      <w:r w:rsidR="00434BCA" w:rsidRPr="00094825">
        <w:rPr>
          <w:rFonts w:ascii="Times New Roman" w:hAnsi="Times New Roman" w:cs="Times New Roman"/>
          <w:sz w:val="24"/>
          <w:szCs w:val="24"/>
        </w:rPr>
        <w:t xml:space="preserve"> that</w:t>
      </w:r>
      <w:r w:rsidRPr="00094825">
        <w:rPr>
          <w:rFonts w:ascii="Times New Roman" w:hAnsi="Times New Roman" w:cs="Times New Roman"/>
          <w:sz w:val="24"/>
          <w:szCs w:val="24"/>
        </w:rPr>
        <w:t xml:space="preserve"> the</w:t>
      </w:r>
      <w:r w:rsidR="000C5807" w:rsidRPr="00094825">
        <w:rPr>
          <w:rFonts w:ascii="Times New Roman" w:hAnsi="Times New Roman" w:cs="Times New Roman"/>
          <w:sz w:val="24"/>
          <w:szCs w:val="24"/>
        </w:rPr>
        <w:t>re were</w:t>
      </w:r>
      <w:r w:rsidRPr="00094825">
        <w:rPr>
          <w:rFonts w:ascii="Times New Roman" w:hAnsi="Times New Roman" w:cs="Times New Roman"/>
          <w:sz w:val="24"/>
          <w:szCs w:val="24"/>
        </w:rPr>
        <w:t xml:space="preserve"> </w:t>
      </w:r>
      <w:r w:rsidR="00F25F6C" w:rsidRPr="00094825">
        <w:rPr>
          <w:rFonts w:ascii="Times New Roman" w:hAnsi="Times New Roman" w:cs="Times New Roman"/>
          <w:sz w:val="24"/>
          <w:szCs w:val="24"/>
        </w:rPr>
        <w:t>inconsistencies</w:t>
      </w:r>
      <w:r w:rsidRPr="00094825">
        <w:rPr>
          <w:rFonts w:ascii="Times New Roman" w:hAnsi="Times New Roman" w:cs="Times New Roman"/>
          <w:sz w:val="24"/>
          <w:szCs w:val="24"/>
        </w:rPr>
        <w:t xml:space="preserve"> between the ages of DW1 and DW3 Eva who are siblings. That</w:t>
      </w:r>
      <w:r w:rsidR="000C5807" w:rsidRPr="00094825">
        <w:rPr>
          <w:rFonts w:ascii="Times New Roman" w:hAnsi="Times New Roman" w:cs="Times New Roman"/>
          <w:sz w:val="24"/>
          <w:szCs w:val="24"/>
        </w:rPr>
        <w:t xml:space="preserve"> DW3 who stated that she was 40 </w:t>
      </w:r>
      <w:r w:rsidRPr="00094825">
        <w:rPr>
          <w:rFonts w:ascii="Times New Roman" w:hAnsi="Times New Roman" w:cs="Times New Roman"/>
          <w:sz w:val="24"/>
          <w:szCs w:val="24"/>
        </w:rPr>
        <w:t xml:space="preserve">years told Court that at the time of her father’s death she was one month and the </w:t>
      </w:r>
      <w:r w:rsidR="00F25F6C" w:rsidRPr="00094825">
        <w:rPr>
          <w:rFonts w:ascii="Times New Roman" w:hAnsi="Times New Roman" w:cs="Times New Roman"/>
          <w:sz w:val="24"/>
          <w:szCs w:val="24"/>
        </w:rPr>
        <w:t>Respondent</w:t>
      </w:r>
      <w:r w:rsidRPr="00094825">
        <w:rPr>
          <w:rFonts w:ascii="Times New Roman" w:hAnsi="Times New Roman" w:cs="Times New Roman"/>
          <w:sz w:val="24"/>
          <w:szCs w:val="24"/>
        </w:rPr>
        <w:t xml:space="preserve"> stated that she was 5 years old. However, on proper analysis it would indicate that </w:t>
      </w:r>
      <w:r w:rsidR="00F25F6C" w:rsidRPr="00094825">
        <w:rPr>
          <w:rFonts w:ascii="Times New Roman" w:hAnsi="Times New Roman" w:cs="Times New Roman"/>
          <w:sz w:val="24"/>
          <w:szCs w:val="24"/>
        </w:rPr>
        <w:t>the</w:t>
      </w:r>
      <w:r w:rsidRPr="00094825">
        <w:rPr>
          <w:rFonts w:ascii="Times New Roman" w:hAnsi="Times New Roman" w:cs="Times New Roman"/>
          <w:sz w:val="24"/>
          <w:szCs w:val="24"/>
        </w:rPr>
        <w:t xml:space="preserve"> Respondent’s father died before DW3 was </w:t>
      </w:r>
      <w:r w:rsidR="00F25F6C" w:rsidRPr="00094825">
        <w:rPr>
          <w:rFonts w:ascii="Times New Roman" w:hAnsi="Times New Roman" w:cs="Times New Roman"/>
          <w:sz w:val="24"/>
          <w:szCs w:val="24"/>
        </w:rPr>
        <w:t>born</w:t>
      </w:r>
      <w:r w:rsidRPr="00094825">
        <w:rPr>
          <w:rFonts w:ascii="Times New Roman" w:hAnsi="Times New Roman" w:cs="Times New Roman"/>
          <w:sz w:val="24"/>
          <w:szCs w:val="24"/>
        </w:rPr>
        <w:t xml:space="preserve">. </w:t>
      </w:r>
      <w:proofErr w:type="gramStart"/>
      <w:r w:rsidRPr="00094825">
        <w:rPr>
          <w:rFonts w:ascii="Times New Roman" w:hAnsi="Times New Roman" w:cs="Times New Roman"/>
          <w:sz w:val="24"/>
          <w:szCs w:val="24"/>
        </w:rPr>
        <w:t>That this contradiction touches the root of the case.</w:t>
      </w:r>
      <w:proofErr w:type="gramEnd"/>
      <w:r w:rsidRPr="00094825">
        <w:rPr>
          <w:rFonts w:ascii="Times New Roman" w:hAnsi="Times New Roman" w:cs="Times New Roman"/>
          <w:sz w:val="24"/>
          <w:szCs w:val="24"/>
        </w:rPr>
        <w:t xml:space="preserve"> </w:t>
      </w:r>
      <w:r w:rsidR="00560056" w:rsidRPr="00094825">
        <w:rPr>
          <w:rFonts w:ascii="Times New Roman" w:hAnsi="Times New Roman" w:cs="Times New Roman"/>
          <w:sz w:val="24"/>
          <w:szCs w:val="24"/>
        </w:rPr>
        <w:t xml:space="preserve">  </w:t>
      </w:r>
    </w:p>
    <w:p w:rsidR="00A64931" w:rsidRPr="00094825" w:rsidRDefault="00F25F6C"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Counsel also noted that the </w:t>
      </w:r>
      <w:r w:rsidR="000C5807" w:rsidRPr="00094825">
        <w:rPr>
          <w:rFonts w:ascii="Times New Roman" w:hAnsi="Times New Roman" w:cs="Times New Roman"/>
          <w:sz w:val="24"/>
          <w:szCs w:val="24"/>
        </w:rPr>
        <w:t>Respondent</w:t>
      </w:r>
      <w:r w:rsidRPr="00094825">
        <w:rPr>
          <w:rFonts w:ascii="Times New Roman" w:hAnsi="Times New Roman" w:cs="Times New Roman"/>
          <w:sz w:val="24"/>
          <w:szCs w:val="24"/>
        </w:rPr>
        <w:t xml:space="preserve"> at the locus mentioned a one </w:t>
      </w:r>
      <w:proofErr w:type="spellStart"/>
      <w:r w:rsidRPr="00094825">
        <w:rPr>
          <w:rFonts w:ascii="Times New Roman" w:hAnsi="Times New Roman" w:cs="Times New Roman"/>
          <w:sz w:val="24"/>
          <w:szCs w:val="24"/>
        </w:rPr>
        <w:t>Birungi</w:t>
      </w:r>
      <w:proofErr w:type="spellEnd"/>
      <w:r w:rsidRPr="00094825">
        <w:rPr>
          <w:rFonts w:ascii="Times New Roman" w:hAnsi="Times New Roman" w:cs="Times New Roman"/>
          <w:sz w:val="24"/>
          <w:szCs w:val="24"/>
        </w:rPr>
        <w:t xml:space="preserve"> as the one that </w:t>
      </w:r>
      <w:r w:rsidR="00A64931" w:rsidRPr="00094825">
        <w:rPr>
          <w:rFonts w:ascii="Times New Roman" w:hAnsi="Times New Roman" w:cs="Times New Roman"/>
          <w:sz w:val="24"/>
          <w:szCs w:val="24"/>
        </w:rPr>
        <w:t>started</w:t>
      </w:r>
      <w:r w:rsidRPr="00094825">
        <w:rPr>
          <w:rFonts w:ascii="Times New Roman" w:hAnsi="Times New Roman" w:cs="Times New Roman"/>
          <w:sz w:val="24"/>
          <w:szCs w:val="24"/>
        </w:rPr>
        <w:t xml:space="preserve"> till</w:t>
      </w:r>
      <w:r w:rsidR="00A64931" w:rsidRPr="00094825">
        <w:rPr>
          <w:rFonts w:ascii="Times New Roman" w:hAnsi="Times New Roman" w:cs="Times New Roman"/>
          <w:sz w:val="24"/>
          <w:szCs w:val="24"/>
        </w:rPr>
        <w:t>ing</w:t>
      </w:r>
      <w:r w:rsidRPr="00094825">
        <w:rPr>
          <w:rFonts w:ascii="Times New Roman" w:hAnsi="Times New Roman" w:cs="Times New Roman"/>
          <w:sz w:val="24"/>
          <w:szCs w:val="24"/>
        </w:rPr>
        <w:t xml:space="preserve"> the suit land, </w:t>
      </w:r>
      <w:r w:rsidR="000C5807" w:rsidRPr="00094825">
        <w:rPr>
          <w:rFonts w:ascii="Times New Roman" w:hAnsi="Times New Roman" w:cs="Times New Roman"/>
          <w:sz w:val="24"/>
          <w:szCs w:val="24"/>
        </w:rPr>
        <w:t>y</w:t>
      </w:r>
      <w:r w:rsidRPr="00094825">
        <w:rPr>
          <w:rFonts w:ascii="Times New Roman" w:hAnsi="Times New Roman" w:cs="Times New Roman"/>
          <w:sz w:val="24"/>
          <w:szCs w:val="24"/>
        </w:rPr>
        <w:t xml:space="preserve">et in Court she </w:t>
      </w:r>
      <w:r w:rsidR="000C5807" w:rsidRPr="00094825">
        <w:rPr>
          <w:rFonts w:ascii="Times New Roman" w:hAnsi="Times New Roman" w:cs="Times New Roman"/>
          <w:sz w:val="24"/>
          <w:szCs w:val="24"/>
        </w:rPr>
        <w:t>stated</w:t>
      </w:r>
      <w:r w:rsidRPr="00094825">
        <w:rPr>
          <w:rFonts w:ascii="Times New Roman" w:hAnsi="Times New Roman" w:cs="Times New Roman"/>
          <w:sz w:val="24"/>
          <w:szCs w:val="24"/>
        </w:rPr>
        <w:t xml:space="preserve"> that </w:t>
      </w:r>
      <w:r w:rsidR="00A64931" w:rsidRPr="00094825">
        <w:rPr>
          <w:rFonts w:ascii="Times New Roman" w:hAnsi="Times New Roman" w:cs="Times New Roman"/>
          <w:sz w:val="24"/>
          <w:szCs w:val="24"/>
        </w:rPr>
        <w:t xml:space="preserve">the land had been vacant in 1986-1989. That the Respondent was also aware of </w:t>
      </w:r>
      <w:r w:rsidR="000C5807" w:rsidRPr="00094825">
        <w:rPr>
          <w:rFonts w:ascii="Times New Roman" w:hAnsi="Times New Roman" w:cs="Times New Roman"/>
          <w:sz w:val="24"/>
          <w:szCs w:val="24"/>
        </w:rPr>
        <w:t>the</w:t>
      </w:r>
      <w:r w:rsidR="00A64931" w:rsidRPr="00094825">
        <w:rPr>
          <w:rFonts w:ascii="Times New Roman" w:hAnsi="Times New Roman" w:cs="Times New Roman"/>
          <w:sz w:val="24"/>
          <w:szCs w:val="24"/>
        </w:rPr>
        <w:t xml:space="preserve"> Appellant’s </w:t>
      </w:r>
      <w:r w:rsidR="000C5807" w:rsidRPr="00094825">
        <w:rPr>
          <w:rFonts w:ascii="Times New Roman" w:hAnsi="Times New Roman" w:cs="Times New Roman"/>
          <w:sz w:val="24"/>
          <w:szCs w:val="24"/>
        </w:rPr>
        <w:t>occupation of the sui</w:t>
      </w:r>
      <w:r w:rsidR="00A64931" w:rsidRPr="00094825">
        <w:rPr>
          <w:rFonts w:ascii="Times New Roman" w:hAnsi="Times New Roman" w:cs="Times New Roman"/>
          <w:sz w:val="24"/>
          <w:szCs w:val="24"/>
        </w:rPr>
        <w:t>t land in 1990</w:t>
      </w:r>
      <w:r w:rsidR="000C5807" w:rsidRPr="00094825">
        <w:rPr>
          <w:rFonts w:ascii="Times New Roman" w:hAnsi="Times New Roman" w:cs="Times New Roman"/>
          <w:sz w:val="24"/>
          <w:szCs w:val="24"/>
        </w:rPr>
        <w:t xml:space="preserve"> according to her testimony where</w:t>
      </w:r>
      <w:r w:rsidR="00A64931" w:rsidRPr="00094825">
        <w:rPr>
          <w:rFonts w:ascii="Times New Roman" w:hAnsi="Times New Roman" w:cs="Times New Roman"/>
          <w:sz w:val="24"/>
          <w:szCs w:val="24"/>
        </w:rPr>
        <w:t xml:space="preserve"> she stated that DW2 had tried to talk to the Appellant in 1990 as </w:t>
      </w:r>
      <w:r w:rsidR="000C5807" w:rsidRPr="00094825">
        <w:rPr>
          <w:rFonts w:ascii="Times New Roman" w:hAnsi="Times New Roman" w:cs="Times New Roman"/>
          <w:sz w:val="24"/>
          <w:szCs w:val="24"/>
        </w:rPr>
        <w:t>opposed</w:t>
      </w:r>
      <w:r w:rsidR="00A64931" w:rsidRPr="00094825">
        <w:rPr>
          <w:rFonts w:ascii="Times New Roman" w:hAnsi="Times New Roman" w:cs="Times New Roman"/>
          <w:sz w:val="24"/>
          <w:szCs w:val="24"/>
        </w:rPr>
        <w:t xml:space="preserve"> her getting to know in 2009. </w:t>
      </w:r>
    </w:p>
    <w:p w:rsidR="00E46C8A" w:rsidRPr="00094825" w:rsidRDefault="00A64931"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 </w:t>
      </w:r>
      <w:r w:rsidR="0025698A" w:rsidRPr="00094825">
        <w:rPr>
          <w:rFonts w:ascii="Times New Roman" w:hAnsi="Times New Roman" w:cs="Times New Roman"/>
          <w:sz w:val="24"/>
          <w:szCs w:val="24"/>
        </w:rPr>
        <w:t>Counsel for the Respondent on the other hand submitted that the Appellant tendered in Court a sale agreement however, all the witnesses had died save for one J</w:t>
      </w:r>
      <w:r w:rsidR="000C5807" w:rsidRPr="00094825">
        <w:rPr>
          <w:rFonts w:ascii="Times New Roman" w:hAnsi="Times New Roman" w:cs="Times New Roman"/>
          <w:sz w:val="24"/>
          <w:szCs w:val="24"/>
        </w:rPr>
        <w:t>ohn</w:t>
      </w:r>
      <w:r w:rsidR="0025698A" w:rsidRPr="00094825">
        <w:rPr>
          <w:rFonts w:ascii="Times New Roman" w:hAnsi="Times New Roman" w:cs="Times New Roman"/>
          <w:sz w:val="24"/>
          <w:szCs w:val="24"/>
        </w:rPr>
        <w:t xml:space="preserve"> </w:t>
      </w:r>
      <w:proofErr w:type="spellStart"/>
      <w:r w:rsidR="0025698A" w:rsidRPr="00094825">
        <w:rPr>
          <w:rFonts w:ascii="Times New Roman" w:hAnsi="Times New Roman" w:cs="Times New Roman"/>
          <w:sz w:val="24"/>
          <w:szCs w:val="24"/>
        </w:rPr>
        <w:t>Mugenyi</w:t>
      </w:r>
      <w:proofErr w:type="spellEnd"/>
      <w:r w:rsidR="000C5807" w:rsidRPr="00094825">
        <w:rPr>
          <w:rFonts w:ascii="Times New Roman" w:hAnsi="Times New Roman" w:cs="Times New Roman"/>
          <w:sz w:val="24"/>
          <w:szCs w:val="24"/>
        </w:rPr>
        <w:t xml:space="preserve"> </w:t>
      </w:r>
      <w:r w:rsidR="0025698A" w:rsidRPr="00094825">
        <w:rPr>
          <w:rFonts w:ascii="Times New Roman" w:hAnsi="Times New Roman" w:cs="Times New Roman"/>
          <w:sz w:val="24"/>
          <w:szCs w:val="24"/>
        </w:rPr>
        <w:t xml:space="preserve">whom she did not call, the other neighbour </w:t>
      </w:r>
      <w:proofErr w:type="spellStart"/>
      <w:r w:rsidR="0025698A" w:rsidRPr="00094825">
        <w:rPr>
          <w:rFonts w:ascii="Times New Roman" w:hAnsi="Times New Roman" w:cs="Times New Roman"/>
          <w:sz w:val="24"/>
          <w:szCs w:val="24"/>
        </w:rPr>
        <w:t>Bafaaki</w:t>
      </w:r>
      <w:proofErr w:type="spellEnd"/>
      <w:r w:rsidR="0025698A" w:rsidRPr="00094825">
        <w:rPr>
          <w:rFonts w:ascii="Times New Roman" w:hAnsi="Times New Roman" w:cs="Times New Roman"/>
          <w:sz w:val="24"/>
          <w:szCs w:val="24"/>
        </w:rPr>
        <w:t xml:space="preserve"> also did not sign nor did any of the neighbours sign. That with all these lacunas, the trial Magistrate</w:t>
      </w:r>
      <w:r w:rsidR="000C5807" w:rsidRPr="00094825">
        <w:rPr>
          <w:rFonts w:ascii="Times New Roman" w:hAnsi="Times New Roman" w:cs="Times New Roman"/>
          <w:sz w:val="24"/>
          <w:szCs w:val="24"/>
        </w:rPr>
        <w:t xml:space="preserve"> was</w:t>
      </w:r>
      <w:r w:rsidR="0025698A" w:rsidRPr="00094825">
        <w:rPr>
          <w:rFonts w:ascii="Times New Roman" w:hAnsi="Times New Roman" w:cs="Times New Roman"/>
          <w:sz w:val="24"/>
          <w:szCs w:val="24"/>
        </w:rPr>
        <w:t xml:space="preserve"> right to hold that the suit land belonged to the Respondent. </w:t>
      </w:r>
      <w:r w:rsidR="005707A0" w:rsidRPr="00094825">
        <w:rPr>
          <w:rFonts w:ascii="Times New Roman" w:hAnsi="Times New Roman" w:cs="Times New Roman"/>
          <w:sz w:val="24"/>
          <w:szCs w:val="24"/>
        </w:rPr>
        <w:t xml:space="preserve">And the evidence as adduced was properly evaluated thus leading to the correct decision. </w:t>
      </w:r>
    </w:p>
    <w:p w:rsidR="0025698A" w:rsidRPr="00094825" w:rsidRDefault="0025698A"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That if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did indeed sell the suit land then </w:t>
      </w:r>
      <w:r w:rsidR="000C5807" w:rsidRPr="00094825">
        <w:rPr>
          <w:rFonts w:ascii="Times New Roman" w:hAnsi="Times New Roman" w:cs="Times New Roman"/>
          <w:sz w:val="24"/>
          <w:szCs w:val="24"/>
        </w:rPr>
        <w:t>this</w:t>
      </w:r>
      <w:r w:rsidRPr="00094825">
        <w:rPr>
          <w:rFonts w:ascii="Times New Roman" w:hAnsi="Times New Roman" w:cs="Times New Roman"/>
          <w:sz w:val="24"/>
          <w:szCs w:val="24"/>
        </w:rPr>
        <w:t xml:space="preserve"> was </w:t>
      </w:r>
      <w:r w:rsidR="000C5807" w:rsidRPr="00094825">
        <w:rPr>
          <w:rFonts w:ascii="Times New Roman" w:hAnsi="Times New Roman" w:cs="Times New Roman"/>
          <w:sz w:val="24"/>
          <w:szCs w:val="24"/>
        </w:rPr>
        <w:t xml:space="preserve">an </w:t>
      </w:r>
      <w:r w:rsidRPr="00094825">
        <w:rPr>
          <w:rFonts w:ascii="Times New Roman" w:hAnsi="Times New Roman" w:cs="Times New Roman"/>
          <w:sz w:val="24"/>
          <w:szCs w:val="24"/>
        </w:rPr>
        <w:t xml:space="preserve">illegality and this court cannot condone an illegality as per the case of </w:t>
      </w:r>
      <w:proofErr w:type="spellStart"/>
      <w:r w:rsidRPr="00094825">
        <w:rPr>
          <w:rFonts w:ascii="Times New Roman" w:hAnsi="Times New Roman" w:cs="Times New Roman"/>
          <w:b/>
          <w:sz w:val="24"/>
          <w:szCs w:val="24"/>
        </w:rPr>
        <w:t>Makula</w:t>
      </w:r>
      <w:proofErr w:type="spellEnd"/>
      <w:r w:rsidRPr="00094825">
        <w:rPr>
          <w:rFonts w:ascii="Times New Roman" w:hAnsi="Times New Roman" w:cs="Times New Roman"/>
          <w:b/>
          <w:sz w:val="24"/>
          <w:szCs w:val="24"/>
        </w:rPr>
        <w:t xml:space="preserve"> International versus His Eminence Cardinal </w:t>
      </w:r>
      <w:proofErr w:type="spellStart"/>
      <w:r w:rsidRPr="00094825">
        <w:rPr>
          <w:rFonts w:ascii="Times New Roman" w:hAnsi="Times New Roman" w:cs="Times New Roman"/>
          <w:b/>
          <w:sz w:val="24"/>
          <w:szCs w:val="24"/>
        </w:rPr>
        <w:t>Wamala</w:t>
      </w:r>
      <w:proofErr w:type="spellEnd"/>
      <w:r w:rsidRPr="00094825">
        <w:rPr>
          <w:rFonts w:ascii="Times New Roman" w:hAnsi="Times New Roman" w:cs="Times New Roman"/>
          <w:b/>
          <w:sz w:val="24"/>
          <w:szCs w:val="24"/>
        </w:rPr>
        <w:t xml:space="preserve"> </w:t>
      </w:r>
      <w:proofErr w:type="spellStart"/>
      <w:r w:rsidRPr="00094825">
        <w:rPr>
          <w:rFonts w:ascii="Times New Roman" w:hAnsi="Times New Roman" w:cs="Times New Roman"/>
          <w:b/>
          <w:sz w:val="24"/>
          <w:szCs w:val="24"/>
        </w:rPr>
        <w:t>Nsubuga</w:t>
      </w:r>
      <w:proofErr w:type="spellEnd"/>
      <w:r w:rsidRPr="00094825">
        <w:rPr>
          <w:rFonts w:ascii="Times New Roman" w:hAnsi="Times New Roman" w:cs="Times New Roman"/>
          <w:b/>
          <w:sz w:val="24"/>
          <w:szCs w:val="24"/>
        </w:rPr>
        <w:t xml:space="preserve"> [1982] HCB 11</w:t>
      </w:r>
      <w:r w:rsidRPr="00094825">
        <w:rPr>
          <w:rFonts w:ascii="Times New Roman" w:hAnsi="Times New Roman" w:cs="Times New Roman"/>
          <w:sz w:val="24"/>
          <w:szCs w:val="24"/>
        </w:rPr>
        <w:t xml:space="preserve">. </w:t>
      </w:r>
    </w:p>
    <w:p w:rsidR="000C5807" w:rsidRPr="00094825" w:rsidRDefault="000C5807" w:rsidP="003B2AE1">
      <w:pPr>
        <w:jc w:val="both"/>
        <w:rPr>
          <w:rFonts w:ascii="Times New Roman" w:hAnsi="Times New Roman" w:cs="Times New Roman"/>
          <w:sz w:val="24"/>
          <w:szCs w:val="24"/>
        </w:rPr>
      </w:pPr>
      <w:r w:rsidRPr="00094825">
        <w:rPr>
          <w:rFonts w:ascii="Times New Roman" w:hAnsi="Times New Roman" w:cs="Times New Roman"/>
          <w:sz w:val="24"/>
          <w:szCs w:val="24"/>
        </w:rPr>
        <w:t>In my opinion I note that the Respondent did depart from her pleadings by introducing new par</w:t>
      </w:r>
      <w:r w:rsidR="00A576FA" w:rsidRPr="00094825">
        <w:rPr>
          <w:rFonts w:ascii="Times New Roman" w:hAnsi="Times New Roman" w:cs="Times New Roman"/>
          <w:sz w:val="24"/>
          <w:szCs w:val="24"/>
        </w:rPr>
        <w:t>ties to her case however, this wa</w:t>
      </w:r>
      <w:r w:rsidRPr="00094825">
        <w:rPr>
          <w:rFonts w:ascii="Times New Roman" w:hAnsi="Times New Roman" w:cs="Times New Roman"/>
          <w:sz w:val="24"/>
          <w:szCs w:val="24"/>
        </w:rPr>
        <w:t xml:space="preserve">s not prejudicial to either of the parties. </w:t>
      </w:r>
      <w:r w:rsidR="00A576FA" w:rsidRPr="00094825">
        <w:rPr>
          <w:rFonts w:ascii="Times New Roman" w:hAnsi="Times New Roman" w:cs="Times New Roman"/>
          <w:sz w:val="24"/>
          <w:szCs w:val="24"/>
        </w:rPr>
        <w:t>DW2</w:t>
      </w:r>
      <w:r w:rsidRPr="00094825">
        <w:rPr>
          <w:rFonts w:ascii="Times New Roman" w:hAnsi="Times New Roman" w:cs="Times New Roman"/>
          <w:sz w:val="24"/>
          <w:szCs w:val="24"/>
        </w:rPr>
        <w:t xml:space="preserve"> told Court that he had seen the Appellant using the suit lan</w:t>
      </w:r>
      <w:r w:rsidR="00A576FA" w:rsidRPr="00094825">
        <w:rPr>
          <w:rFonts w:ascii="Times New Roman" w:hAnsi="Times New Roman" w:cs="Times New Roman"/>
          <w:sz w:val="24"/>
          <w:szCs w:val="24"/>
        </w:rPr>
        <w:t xml:space="preserve">d in 1971 yet she alleged to have bought the suit land in 1977. The Respondent and DW2 did contradict themselves as to the year of death of </w:t>
      </w:r>
      <w:proofErr w:type="spellStart"/>
      <w:r w:rsidR="00A576FA" w:rsidRPr="00094825">
        <w:rPr>
          <w:rFonts w:ascii="Times New Roman" w:hAnsi="Times New Roman" w:cs="Times New Roman"/>
          <w:sz w:val="24"/>
          <w:szCs w:val="24"/>
        </w:rPr>
        <w:t>Kabuleta</w:t>
      </w:r>
      <w:proofErr w:type="spellEnd"/>
      <w:r w:rsidR="00C77D3C" w:rsidRPr="00094825">
        <w:rPr>
          <w:rFonts w:ascii="Times New Roman" w:hAnsi="Times New Roman" w:cs="Times New Roman"/>
          <w:sz w:val="24"/>
          <w:szCs w:val="24"/>
        </w:rPr>
        <w:t xml:space="preserve"> and the fact that DW2 stated that </w:t>
      </w:r>
      <w:proofErr w:type="spellStart"/>
      <w:r w:rsidR="00C77D3C" w:rsidRPr="00094825">
        <w:rPr>
          <w:rFonts w:ascii="Times New Roman" w:hAnsi="Times New Roman" w:cs="Times New Roman"/>
          <w:sz w:val="24"/>
          <w:szCs w:val="24"/>
        </w:rPr>
        <w:t>Kabuleeta</w:t>
      </w:r>
      <w:proofErr w:type="spellEnd"/>
      <w:r w:rsidR="00C77D3C" w:rsidRPr="00094825">
        <w:rPr>
          <w:rFonts w:ascii="Times New Roman" w:hAnsi="Times New Roman" w:cs="Times New Roman"/>
          <w:sz w:val="24"/>
          <w:szCs w:val="24"/>
        </w:rPr>
        <w:t xml:space="preserve"> was a caretaker of the Respondent and her sister and also never mentioned that he was also a care taker of the suit land as stated by the Respondent. The contradictions of Respondent’s witnesses were so major and touched the root of the case.</w:t>
      </w:r>
    </w:p>
    <w:p w:rsidR="003B2AE1" w:rsidRPr="00094825" w:rsidRDefault="000C5807" w:rsidP="003B2AE1">
      <w:pPr>
        <w:jc w:val="both"/>
        <w:rPr>
          <w:rFonts w:ascii="Times New Roman" w:hAnsi="Times New Roman" w:cs="Times New Roman"/>
          <w:sz w:val="24"/>
          <w:szCs w:val="24"/>
        </w:rPr>
      </w:pPr>
      <w:r w:rsidRPr="00094825">
        <w:rPr>
          <w:rFonts w:ascii="Times New Roman" w:hAnsi="Times New Roman" w:cs="Times New Roman"/>
          <w:sz w:val="24"/>
          <w:szCs w:val="24"/>
        </w:rPr>
        <w:t>In regard to the sale agreement and the death of all the witness</w:t>
      </w:r>
      <w:r w:rsidR="00C77D3C" w:rsidRPr="00094825">
        <w:rPr>
          <w:rFonts w:ascii="Times New Roman" w:hAnsi="Times New Roman" w:cs="Times New Roman"/>
          <w:sz w:val="24"/>
          <w:szCs w:val="24"/>
        </w:rPr>
        <w:t>es</w:t>
      </w:r>
      <w:r w:rsidRPr="00094825">
        <w:rPr>
          <w:rFonts w:ascii="Times New Roman" w:hAnsi="Times New Roman" w:cs="Times New Roman"/>
          <w:sz w:val="24"/>
          <w:szCs w:val="24"/>
        </w:rPr>
        <w:t xml:space="preserve">, the suit land was allegedly bought in 1977 and it is possible for all the witnesses to have died by the time of the hearing of the case. </w:t>
      </w:r>
      <w:r w:rsidR="00EC0E9C" w:rsidRPr="00094825">
        <w:rPr>
          <w:rFonts w:ascii="Times New Roman" w:hAnsi="Times New Roman" w:cs="Times New Roman"/>
          <w:sz w:val="24"/>
          <w:szCs w:val="24"/>
        </w:rPr>
        <w:t>If</w:t>
      </w:r>
      <w:r w:rsidR="00434BCA" w:rsidRPr="00094825">
        <w:rPr>
          <w:rFonts w:ascii="Times New Roman" w:hAnsi="Times New Roman" w:cs="Times New Roman"/>
          <w:sz w:val="24"/>
          <w:szCs w:val="24"/>
        </w:rPr>
        <w:t xml:space="preserve"> </w:t>
      </w:r>
      <w:r w:rsidR="00EC0E9C" w:rsidRPr="00094825">
        <w:rPr>
          <w:rFonts w:ascii="Times New Roman" w:hAnsi="Times New Roman" w:cs="Times New Roman"/>
          <w:sz w:val="24"/>
          <w:szCs w:val="24"/>
        </w:rPr>
        <w:t xml:space="preserve">Court </w:t>
      </w:r>
      <w:r w:rsidR="00434BCA" w:rsidRPr="00094825">
        <w:rPr>
          <w:rFonts w:ascii="Times New Roman" w:hAnsi="Times New Roman" w:cs="Times New Roman"/>
          <w:sz w:val="24"/>
          <w:szCs w:val="24"/>
        </w:rPr>
        <w:t xml:space="preserve">deemed </w:t>
      </w:r>
      <w:r w:rsidR="00EC0E9C" w:rsidRPr="00094825">
        <w:rPr>
          <w:rFonts w:ascii="Times New Roman" w:hAnsi="Times New Roman" w:cs="Times New Roman"/>
          <w:sz w:val="24"/>
          <w:szCs w:val="24"/>
        </w:rPr>
        <w:t>John as the only surviving</w:t>
      </w:r>
      <w:r w:rsidR="00434BCA" w:rsidRPr="00094825">
        <w:rPr>
          <w:rFonts w:ascii="Times New Roman" w:hAnsi="Times New Roman" w:cs="Times New Roman"/>
          <w:sz w:val="24"/>
          <w:szCs w:val="24"/>
        </w:rPr>
        <w:t xml:space="preserve"> witness</w:t>
      </w:r>
      <w:r w:rsidR="00EC0E9C" w:rsidRPr="00094825">
        <w:rPr>
          <w:rFonts w:ascii="Times New Roman" w:hAnsi="Times New Roman" w:cs="Times New Roman"/>
          <w:sz w:val="24"/>
          <w:szCs w:val="24"/>
        </w:rPr>
        <w:t xml:space="preserve"> as</w:t>
      </w:r>
      <w:r w:rsidR="00434BCA" w:rsidRPr="00094825">
        <w:rPr>
          <w:rFonts w:ascii="Times New Roman" w:hAnsi="Times New Roman" w:cs="Times New Roman"/>
          <w:sz w:val="24"/>
          <w:szCs w:val="24"/>
        </w:rPr>
        <w:t xml:space="preserve"> vital in the determination of the suit, </w:t>
      </w:r>
      <w:r w:rsidR="00EC0E9C" w:rsidRPr="00094825">
        <w:rPr>
          <w:rFonts w:ascii="Times New Roman" w:hAnsi="Times New Roman" w:cs="Times New Roman"/>
          <w:sz w:val="24"/>
          <w:szCs w:val="24"/>
        </w:rPr>
        <w:t>then it had a duty to summon</w:t>
      </w:r>
      <w:r w:rsidR="00434BCA" w:rsidRPr="00094825">
        <w:rPr>
          <w:rFonts w:ascii="Times New Roman" w:hAnsi="Times New Roman" w:cs="Times New Roman"/>
          <w:sz w:val="24"/>
          <w:szCs w:val="24"/>
        </w:rPr>
        <w:t xml:space="preserve"> him to attend Court and gu</w:t>
      </w:r>
      <w:r w:rsidR="00EC0E9C" w:rsidRPr="00094825">
        <w:rPr>
          <w:rFonts w:ascii="Times New Roman" w:hAnsi="Times New Roman" w:cs="Times New Roman"/>
          <w:sz w:val="24"/>
          <w:szCs w:val="24"/>
        </w:rPr>
        <w:t>ide it on the issue at hand through</w:t>
      </w:r>
      <w:r w:rsidR="00434BCA" w:rsidRPr="00094825">
        <w:rPr>
          <w:rFonts w:ascii="Times New Roman" w:hAnsi="Times New Roman" w:cs="Times New Roman"/>
          <w:sz w:val="24"/>
          <w:szCs w:val="24"/>
        </w:rPr>
        <w:t xml:space="preserve"> his testimony. Otherwise a party is at liberty on who to call as </w:t>
      </w:r>
      <w:r w:rsidR="00EC0E9C" w:rsidRPr="00094825">
        <w:rPr>
          <w:rFonts w:ascii="Times New Roman" w:hAnsi="Times New Roman" w:cs="Times New Roman"/>
          <w:sz w:val="24"/>
          <w:szCs w:val="24"/>
        </w:rPr>
        <w:t xml:space="preserve">a </w:t>
      </w:r>
      <w:r w:rsidRPr="00094825">
        <w:rPr>
          <w:rFonts w:ascii="Times New Roman" w:hAnsi="Times New Roman" w:cs="Times New Roman"/>
          <w:sz w:val="24"/>
          <w:szCs w:val="24"/>
        </w:rPr>
        <w:t>witness</w:t>
      </w:r>
      <w:r w:rsidR="00434BCA" w:rsidRPr="00094825">
        <w:rPr>
          <w:rFonts w:ascii="Times New Roman" w:hAnsi="Times New Roman" w:cs="Times New Roman"/>
          <w:sz w:val="24"/>
          <w:szCs w:val="24"/>
        </w:rPr>
        <w:t xml:space="preserve"> in a bid to prove their case.</w:t>
      </w:r>
      <w:r w:rsidR="00EC0E9C" w:rsidRPr="00094825">
        <w:rPr>
          <w:rFonts w:ascii="Times New Roman" w:hAnsi="Times New Roman" w:cs="Times New Roman"/>
          <w:sz w:val="24"/>
          <w:szCs w:val="24"/>
        </w:rPr>
        <w:t xml:space="preserve"> </w:t>
      </w:r>
    </w:p>
    <w:p w:rsidR="00EC0E9C" w:rsidRPr="00094825" w:rsidRDefault="00E80E0B" w:rsidP="003B2AE1">
      <w:pPr>
        <w:jc w:val="both"/>
        <w:rPr>
          <w:rFonts w:ascii="Times New Roman" w:hAnsi="Times New Roman" w:cs="Times New Roman"/>
          <w:sz w:val="24"/>
          <w:szCs w:val="24"/>
        </w:rPr>
      </w:pPr>
      <w:r w:rsidRPr="00094825">
        <w:rPr>
          <w:rFonts w:ascii="Times New Roman" w:hAnsi="Times New Roman" w:cs="Times New Roman"/>
          <w:sz w:val="24"/>
          <w:szCs w:val="24"/>
        </w:rPr>
        <w:t xml:space="preserve">During the locus visit, I did </w:t>
      </w:r>
      <w:r w:rsidR="00EC0E9C" w:rsidRPr="00094825">
        <w:rPr>
          <w:rFonts w:ascii="Times New Roman" w:hAnsi="Times New Roman" w:cs="Times New Roman"/>
          <w:sz w:val="24"/>
          <w:szCs w:val="24"/>
        </w:rPr>
        <w:t>not see anywhere on record that the Respondent did show Court where she initially stayed with her relatives, nor was the same ever menti</w:t>
      </w:r>
      <w:r w:rsidR="009C04FF" w:rsidRPr="00094825">
        <w:rPr>
          <w:rFonts w:ascii="Times New Roman" w:hAnsi="Times New Roman" w:cs="Times New Roman"/>
          <w:sz w:val="24"/>
          <w:szCs w:val="24"/>
        </w:rPr>
        <w:t>oned in</w:t>
      </w:r>
      <w:r w:rsidR="00EC0E9C" w:rsidRPr="00094825">
        <w:rPr>
          <w:rFonts w:ascii="Times New Roman" w:hAnsi="Times New Roman" w:cs="Times New Roman"/>
          <w:sz w:val="24"/>
          <w:szCs w:val="24"/>
        </w:rPr>
        <w:t xml:space="preserve"> her testimony. The former grave of her father was also not </w:t>
      </w:r>
      <w:r w:rsidR="00A576FA" w:rsidRPr="00094825">
        <w:rPr>
          <w:rFonts w:ascii="Times New Roman" w:hAnsi="Times New Roman" w:cs="Times New Roman"/>
          <w:sz w:val="24"/>
          <w:szCs w:val="24"/>
        </w:rPr>
        <w:t>shown to Court during the visit.</w:t>
      </w:r>
    </w:p>
    <w:p w:rsidR="005F0B94" w:rsidRPr="00094825" w:rsidRDefault="009C04FF" w:rsidP="00EC0E9C">
      <w:pPr>
        <w:jc w:val="both"/>
        <w:rPr>
          <w:rFonts w:ascii="Times New Roman" w:hAnsi="Times New Roman" w:cs="Times New Roman"/>
          <w:sz w:val="24"/>
          <w:szCs w:val="24"/>
        </w:rPr>
      </w:pPr>
      <w:r w:rsidRPr="00094825">
        <w:rPr>
          <w:rFonts w:ascii="Times New Roman" w:hAnsi="Times New Roman" w:cs="Times New Roman"/>
          <w:sz w:val="24"/>
          <w:szCs w:val="24"/>
        </w:rPr>
        <w:lastRenderedPageBreak/>
        <w:t>In my opinion w</w:t>
      </w:r>
      <w:r w:rsidR="00EC0E9C" w:rsidRPr="00094825">
        <w:rPr>
          <w:rFonts w:ascii="Times New Roman" w:hAnsi="Times New Roman" w:cs="Times New Roman"/>
          <w:sz w:val="24"/>
          <w:szCs w:val="24"/>
        </w:rPr>
        <w:t>ith the</w:t>
      </w:r>
      <w:r w:rsidR="00434BCA" w:rsidRPr="00094825">
        <w:rPr>
          <w:rFonts w:ascii="Times New Roman" w:hAnsi="Times New Roman" w:cs="Times New Roman"/>
          <w:sz w:val="24"/>
          <w:szCs w:val="24"/>
        </w:rPr>
        <w:t xml:space="preserve"> evidence on record</w:t>
      </w:r>
      <w:r w:rsidRPr="00094825">
        <w:rPr>
          <w:rFonts w:ascii="Times New Roman" w:hAnsi="Times New Roman" w:cs="Times New Roman"/>
          <w:sz w:val="24"/>
          <w:szCs w:val="24"/>
        </w:rPr>
        <w:t xml:space="preserve"> as adduced</w:t>
      </w:r>
      <w:r w:rsidR="00434BCA" w:rsidRPr="00094825">
        <w:rPr>
          <w:rFonts w:ascii="Times New Roman" w:hAnsi="Times New Roman" w:cs="Times New Roman"/>
          <w:sz w:val="24"/>
          <w:szCs w:val="24"/>
        </w:rPr>
        <w:t xml:space="preserve"> </w:t>
      </w:r>
      <w:r w:rsidR="00EC0E9C" w:rsidRPr="00094825">
        <w:rPr>
          <w:rFonts w:ascii="Times New Roman" w:hAnsi="Times New Roman" w:cs="Times New Roman"/>
          <w:sz w:val="24"/>
          <w:szCs w:val="24"/>
        </w:rPr>
        <w:t>by both parties, I find that the Appellant’s</w:t>
      </w:r>
      <w:r w:rsidR="00434BCA" w:rsidRPr="00094825">
        <w:rPr>
          <w:rFonts w:ascii="Times New Roman" w:hAnsi="Times New Roman" w:cs="Times New Roman"/>
          <w:sz w:val="24"/>
          <w:szCs w:val="24"/>
        </w:rPr>
        <w:t xml:space="preserve"> evidence was more r</w:t>
      </w:r>
      <w:r w:rsidR="00EC0E9C" w:rsidRPr="00094825">
        <w:rPr>
          <w:rFonts w:ascii="Times New Roman" w:hAnsi="Times New Roman" w:cs="Times New Roman"/>
          <w:sz w:val="24"/>
          <w:szCs w:val="24"/>
        </w:rPr>
        <w:t>eliable than that of the Respondent. The Respondent</w:t>
      </w:r>
      <w:r w:rsidRPr="00094825">
        <w:rPr>
          <w:rFonts w:ascii="Times New Roman" w:hAnsi="Times New Roman" w:cs="Times New Roman"/>
          <w:sz w:val="24"/>
          <w:szCs w:val="24"/>
        </w:rPr>
        <w:t>’s</w:t>
      </w:r>
      <w:r w:rsidR="00434BCA" w:rsidRPr="00094825">
        <w:rPr>
          <w:rFonts w:ascii="Times New Roman" w:hAnsi="Times New Roman" w:cs="Times New Roman"/>
          <w:sz w:val="24"/>
          <w:szCs w:val="24"/>
        </w:rPr>
        <w:t xml:space="preserve"> was more of a denial of facts, without evid</w:t>
      </w:r>
      <w:r w:rsidRPr="00094825">
        <w:rPr>
          <w:rFonts w:ascii="Times New Roman" w:hAnsi="Times New Roman" w:cs="Times New Roman"/>
          <w:sz w:val="24"/>
          <w:szCs w:val="24"/>
        </w:rPr>
        <w:t>ential proof while the Appellant</w:t>
      </w:r>
      <w:r w:rsidR="00434BCA" w:rsidRPr="00094825">
        <w:rPr>
          <w:rFonts w:ascii="Times New Roman" w:hAnsi="Times New Roman" w:cs="Times New Roman"/>
          <w:sz w:val="24"/>
          <w:szCs w:val="24"/>
        </w:rPr>
        <w:t xml:space="preserve"> was reliable and more cogent. I am therefore in agreement with observation</w:t>
      </w:r>
      <w:r w:rsidR="00EC0E9C" w:rsidRPr="00094825">
        <w:rPr>
          <w:rFonts w:ascii="Times New Roman" w:hAnsi="Times New Roman" w:cs="Times New Roman"/>
          <w:sz w:val="24"/>
          <w:szCs w:val="24"/>
        </w:rPr>
        <w:t>s made by Counsel for Appellant regarding this evidence in his</w:t>
      </w:r>
      <w:r w:rsidR="00434BCA" w:rsidRPr="00094825">
        <w:rPr>
          <w:rFonts w:ascii="Times New Roman" w:hAnsi="Times New Roman" w:cs="Times New Roman"/>
          <w:sz w:val="24"/>
          <w:szCs w:val="24"/>
        </w:rPr>
        <w:t xml:space="preserve"> submissions</w:t>
      </w:r>
      <w:r w:rsidR="00EC0E9C" w:rsidRPr="00094825">
        <w:rPr>
          <w:rFonts w:ascii="Times New Roman" w:hAnsi="Times New Roman" w:cs="Times New Roman"/>
          <w:sz w:val="24"/>
          <w:szCs w:val="24"/>
        </w:rPr>
        <w:t xml:space="preserve">. </w:t>
      </w:r>
      <w:r w:rsidRPr="00094825">
        <w:rPr>
          <w:rFonts w:ascii="Times New Roman" w:hAnsi="Times New Roman" w:cs="Times New Roman"/>
          <w:sz w:val="24"/>
          <w:szCs w:val="24"/>
        </w:rPr>
        <w:t>In regard to the inconsistencies and contradictions, these did touch the root of the matter at hand.</w:t>
      </w:r>
    </w:p>
    <w:p w:rsidR="007101B3" w:rsidRPr="00094825" w:rsidRDefault="009C04FF" w:rsidP="00EC0E9C">
      <w:pPr>
        <w:jc w:val="both"/>
        <w:rPr>
          <w:rFonts w:ascii="Times New Roman" w:hAnsi="Times New Roman" w:cs="Times New Roman"/>
          <w:sz w:val="24"/>
          <w:szCs w:val="24"/>
        </w:rPr>
      </w:pPr>
      <w:r w:rsidRPr="00094825">
        <w:rPr>
          <w:rFonts w:ascii="Times New Roman" w:hAnsi="Times New Roman" w:cs="Times New Roman"/>
          <w:sz w:val="24"/>
          <w:szCs w:val="24"/>
        </w:rPr>
        <w:t>The Appellant state</w:t>
      </w:r>
      <w:r w:rsidR="00E52B40" w:rsidRPr="00094825">
        <w:rPr>
          <w:rFonts w:ascii="Times New Roman" w:hAnsi="Times New Roman" w:cs="Times New Roman"/>
          <w:sz w:val="24"/>
          <w:szCs w:val="24"/>
        </w:rPr>
        <w:t>d</w:t>
      </w:r>
      <w:r w:rsidRPr="00094825">
        <w:rPr>
          <w:rFonts w:ascii="Times New Roman" w:hAnsi="Times New Roman" w:cs="Times New Roman"/>
          <w:sz w:val="24"/>
          <w:szCs w:val="24"/>
        </w:rPr>
        <w:t xml:space="preserve"> that she bought the suit land from </w:t>
      </w:r>
      <w:proofErr w:type="spellStart"/>
      <w:r w:rsidRPr="00094825">
        <w:rPr>
          <w:rFonts w:ascii="Times New Roman" w:hAnsi="Times New Roman" w:cs="Times New Roman"/>
          <w:sz w:val="24"/>
          <w:szCs w:val="24"/>
        </w:rPr>
        <w:t>Kabuleeta</w:t>
      </w:r>
      <w:proofErr w:type="spellEnd"/>
      <w:r w:rsidRPr="00094825">
        <w:rPr>
          <w:rFonts w:ascii="Times New Roman" w:hAnsi="Times New Roman" w:cs="Times New Roman"/>
          <w:sz w:val="24"/>
          <w:szCs w:val="24"/>
        </w:rPr>
        <w:t xml:space="preserve"> </w:t>
      </w:r>
      <w:r w:rsidR="00E52B40" w:rsidRPr="00094825">
        <w:rPr>
          <w:rFonts w:ascii="Times New Roman" w:hAnsi="Times New Roman" w:cs="Times New Roman"/>
          <w:sz w:val="24"/>
          <w:szCs w:val="24"/>
        </w:rPr>
        <w:t>and a sale agreement was tendered in Court to prove the same.</w:t>
      </w:r>
      <w:r w:rsidRPr="00094825">
        <w:rPr>
          <w:rFonts w:ascii="Times New Roman" w:hAnsi="Times New Roman" w:cs="Times New Roman"/>
          <w:sz w:val="24"/>
          <w:szCs w:val="24"/>
        </w:rPr>
        <w:t xml:space="preserve"> Counsel for the Respondent </w:t>
      </w:r>
      <w:r w:rsidR="00E52B40" w:rsidRPr="00094825">
        <w:rPr>
          <w:rFonts w:ascii="Times New Roman" w:hAnsi="Times New Roman" w:cs="Times New Roman"/>
          <w:sz w:val="24"/>
          <w:szCs w:val="24"/>
        </w:rPr>
        <w:t>however</w:t>
      </w:r>
      <w:r w:rsidRPr="00094825">
        <w:rPr>
          <w:rFonts w:ascii="Times New Roman" w:hAnsi="Times New Roman" w:cs="Times New Roman"/>
          <w:sz w:val="24"/>
          <w:szCs w:val="24"/>
        </w:rPr>
        <w:t xml:space="preserve"> submit</w:t>
      </w:r>
      <w:r w:rsidR="00E52B40" w:rsidRPr="00094825">
        <w:rPr>
          <w:rFonts w:ascii="Times New Roman" w:hAnsi="Times New Roman" w:cs="Times New Roman"/>
          <w:sz w:val="24"/>
          <w:szCs w:val="24"/>
        </w:rPr>
        <w:t>ted</w:t>
      </w:r>
      <w:r w:rsidRPr="00094825">
        <w:rPr>
          <w:rFonts w:ascii="Times New Roman" w:hAnsi="Times New Roman" w:cs="Times New Roman"/>
          <w:sz w:val="24"/>
          <w:szCs w:val="24"/>
        </w:rPr>
        <w:t xml:space="preserve"> that this was illegality owing to the fact that the alleged seller did s</w:t>
      </w:r>
      <w:r w:rsidR="00C77D3C" w:rsidRPr="00094825">
        <w:rPr>
          <w:rFonts w:ascii="Times New Roman" w:hAnsi="Times New Roman" w:cs="Times New Roman"/>
          <w:sz w:val="24"/>
          <w:szCs w:val="24"/>
        </w:rPr>
        <w:t>ell</w:t>
      </w:r>
      <w:r w:rsidRPr="00094825">
        <w:rPr>
          <w:rFonts w:ascii="Times New Roman" w:hAnsi="Times New Roman" w:cs="Times New Roman"/>
          <w:sz w:val="24"/>
          <w:szCs w:val="24"/>
        </w:rPr>
        <w:t xml:space="preserve"> without the consent of the owners since he was just a caretaker</w:t>
      </w:r>
      <w:r w:rsidR="00C77D3C" w:rsidRPr="00094825">
        <w:rPr>
          <w:rFonts w:ascii="Times New Roman" w:hAnsi="Times New Roman" w:cs="Times New Roman"/>
          <w:sz w:val="24"/>
          <w:szCs w:val="24"/>
        </w:rPr>
        <w:t xml:space="preserve"> of the suit land</w:t>
      </w:r>
      <w:r w:rsidRPr="00094825">
        <w:rPr>
          <w:rFonts w:ascii="Times New Roman" w:hAnsi="Times New Roman" w:cs="Times New Roman"/>
          <w:sz w:val="24"/>
          <w:szCs w:val="24"/>
        </w:rPr>
        <w:t>.</w:t>
      </w:r>
      <w:r w:rsidR="003E0B21" w:rsidRPr="00094825">
        <w:rPr>
          <w:rFonts w:ascii="Times New Roman" w:hAnsi="Times New Roman" w:cs="Times New Roman"/>
          <w:sz w:val="24"/>
          <w:szCs w:val="24"/>
        </w:rPr>
        <w:t xml:space="preserve"> </w:t>
      </w:r>
      <w:r w:rsidR="00A576FA" w:rsidRPr="00094825">
        <w:rPr>
          <w:rFonts w:ascii="Times New Roman" w:hAnsi="Times New Roman" w:cs="Times New Roman"/>
          <w:sz w:val="24"/>
          <w:szCs w:val="24"/>
        </w:rPr>
        <w:t>The Respondent also did mention that DW2 was left as</w:t>
      </w:r>
      <w:r w:rsidR="00E80E0B" w:rsidRPr="00094825">
        <w:rPr>
          <w:rFonts w:ascii="Times New Roman" w:hAnsi="Times New Roman" w:cs="Times New Roman"/>
          <w:sz w:val="24"/>
          <w:szCs w:val="24"/>
        </w:rPr>
        <w:t xml:space="preserve"> a</w:t>
      </w:r>
      <w:r w:rsidR="00A576FA" w:rsidRPr="00094825">
        <w:rPr>
          <w:rFonts w:ascii="Times New Roman" w:hAnsi="Times New Roman" w:cs="Times New Roman"/>
          <w:sz w:val="24"/>
          <w:szCs w:val="24"/>
        </w:rPr>
        <w:t xml:space="preserve"> caretaker of the suit land, who however, did not state the same in his testimony</w:t>
      </w:r>
      <w:r w:rsidR="007101B3" w:rsidRPr="00094825">
        <w:rPr>
          <w:rFonts w:ascii="Times New Roman" w:hAnsi="Times New Roman" w:cs="Times New Roman"/>
          <w:sz w:val="24"/>
          <w:szCs w:val="24"/>
        </w:rPr>
        <w:t xml:space="preserve"> in Court</w:t>
      </w:r>
      <w:r w:rsidR="00A576FA" w:rsidRPr="00094825">
        <w:rPr>
          <w:rFonts w:ascii="Times New Roman" w:hAnsi="Times New Roman" w:cs="Times New Roman"/>
          <w:sz w:val="24"/>
          <w:szCs w:val="24"/>
        </w:rPr>
        <w:t xml:space="preserve">. </w:t>
      </w:r>
      <w:r w:rsidR="007101B3" w:rsidRPr="00094825">
        <w:rPr>
          <w:rFonts w:ascii="Times New Roman" w:hAnsi="Times New Roman" w:cs="Times New Roman"/>
          <w:sz w:val="24"/>
          <w:szCs w:val="24"/>
        </w:rPr>
        <w:t>On the contrary he</w:t>
      </w:r>
      <w:r w:rsidR="00A576FA" w:rsidRPr="00094825">
        <w:rPr>
          <w:rFonts w:ascii="Times New Roman" w:hAnsi="Times New Roman" w:cs="Times New Roman"/>
          <w:sz w:val="24"/>
          <w:szCs w:val="24"/>
        </w:rPr>
        <w:t xml:space="preserve"> stated that the late </w:t>
      </w:r>
      <w:proofErr w:type="spellStart"/>
      <w:r w:rsidR="00A576FA" w:rsidRPr="00094825">
        <w:rPr>
          <w:rFonts w:ascii="Times New Roman" w:hAnsi="Times New Roman" w:cs="Times New Roman"/>
          <w:sz w:val="24"/>
          <w:szCs w:val="24"/>
        </w:rPr>
        <w:t>Kabuleeta</w:t>
      </w:r>
      <w:proofErr w:type="spellEnd"/>
      <w:r w:rsidR="00A576FA" w:rsidRPr="00094825">
        <w:rPr>
          <w:rFonts w:ascii="Times New Roman" w:hAnsi="Times New Roman" w:cs="Times New Roman"/>
          <w:sz w:val="24"/>
          <w:szCs w:val="24"/>
        </w:rPr>
        <w:t xml:space="preserve"> was left as </w:t>
      </w:r>
      <w:r w:rsidR="00E80E0B" w:rsidRPr="00094825">
        <w:rPr>
          <w:rFonts w:ascii="Times New Roman" w:hAnsi="Times New Roman" w:cs="Times New Roman"/>
          <w:sz w:val="24"/>
          <w:szCs w:val="24"/>
        </w:rPr>
        <w:t xml:space="preserve">a </w:t>
      </w:r>
      <w:r w:rsidR="00A576FA" w:rsidRPr="00094825">
        <w:rPr>
          <w:rFonts w:ascii="Times New Roman" w:hAnsi="Times New Roman" w:cs="Times New Roman"/>
          <w:sz w:val="24"/>
          <w:szCs w:val="24"/>
        </w:rPr>
        <w:t>caretaker of</w:t>
      </w:r>
      <w:r w:rsidR="007101B3" w:rsidRPr="00094825">
        <w:rPr>
          <w:rFonts w:ascii="Times New Roman" w:hAnsi="Times New Roman" w:cs="Times New Roman"/>
          <w:sz w:val="24"/>
          <w:szCs w:val="24"/>
        </w:rPr>
        <w:t xml:space="preserve"> the Respondent and her sibling</w:t>
      </w:r>
      <w:r w:rsidR="00A576FA" w:rsidRPr="00094825">
        <w:rPr>
          <w:rFonts w:ascii="Times New Roman" w:hAnsi="Times New Roman" w:cs="Times New Roman"/>
          <w:sz w:val="24"/>
          <w:szCs w:val="24"/>
        </w:rPr>
        <w:t xml:space="preserve"> and not of the suit land.</w:t>
      </w:r>
      <w:r w:rsidR="007101B3" w:rsidRPr="00094825">
        <w:rPr>
          <w:rFonts w:ascii="Times New Roman" w:hAnsi="Times New Roman" w:cs="Times New Roman"/>
          <w:sz w:val="24"/>
          <w:szCs w:val="24"/>
        </w:rPr>
        <w:t xml:space="preserve"> </w:t>
      </w:r>
      <w:proofErr w:type="gramStart"/>
      <w:r w:rsidR="007101B3" w:rsidRPr="00094825">
        <w:rPr>
          <w:rFonts w:ascii="Times New Roman" w:hAnsi="Times New Roman" w:cs="Times New Roman"/>
          <w:sz w:val="24"/>
          <w:szCs w:val="24"/>
        </w:rPr>
        <w:t xml:space="preserve">Nor, did DW2 in his testimony state that he too was left as </w:t>
      </w:r>
      <w:r w:rsidR="00E80E0B" w:rsidRPr="00094825">
        <w:rPr>
          <w:rFonts w:ascii="Times New Roman" w:hAnsi="Times New Roman" w:cs="Times New Roman"/>
          <w:sz w:val="24"/>
          <w:szCs w:val="24"/>
        </w:rPr>
        <w:t xml:space="preserve">a </w:t>
      </w:r>
      <w:r w:rsidR="007101B3" w:rsidRPr="00094825">
        <w:rPr>
          <w:rFonts w:ascii="Times New Roman" w:hAnsi="Times New Roman" w:cs="Times New Roman"/>
          <w:sz w:val="24"/>
          <w:szCs w:val="24"/>
        </w:rPr>
        <w:t>caretaker of the suit land as was alluded to by the Respondent.</w:t>
      </w:r>
      <w:proofErr w:type="gramEnd"/>
      <w:r w:rsidR="007101B3" w:rsidRPr="00094825">
        <w:rPr>
          <w:rFonts w:ascii="Times New Roman" w:hAnsi="Times New Roman" w:cs="Times New Roman"/>
          <w:sz w:val="24"/>
          <w:szCs w:val="24"/>
        </w:rPr>
        <w:t xml:space="preserve"> </w:t>
      </w:r>
      <w:r w:rsidR="00C77D3C" w:rsidRPr="00094825">
        <w:rPr>
          <w:rFonts w:ascii="Times New Roman" w:hAnsi="Times New Roman" w:cs="Times New Roman"/>
          <w:sz w:val="24"/>
          <w:szCs w:val="24"/>
        </w:rPr>
        <w:t xml:space="preserve"> </w:t>
      </w:r>
    </w:p>
    <w:p w:rsidR="009C04FF" w:rsidRPr="00094825" w:rsidRDefault="00C77D3C" w:rsidP="00EC0E9C">
      <w:pPr>
        <w:jc w:val="both"/>
        <w:rPr>
          <w:rFonts w:ascii="Times New Roman" w:hAnsi="Times New Roman" w:cs="Times New Roman"/>
          <w:sz w:val="24"/>
          <w:szCs w:val="24"/>
        </w:rPr>
      </w:pPr>
      <w:r w:rsidRPr="00094825">
        <w:rPr>
          <w:rFonts w:ascii="Times New Roman" w:hAnsi="Times New Roman" w:cs="Times New Roman"/>
          <w:sz w:val="24"/>
          <w:szCs w:val="24"/>
        </w:rPr>
        <w:t>I</w:t>
      </w:r>
      <w:r w:rsidR="007101B3" w:rsidRPr="00094825">
        <w:rPr>
          <w:rFonts w:ascii="Times New Roman" w:hAnsi="Times New Roman" w:cs="Times New Roman"/>
          <w:sz w:val="24"/>
          <w:szCs w:val="24"/>
        </w:rPr>
        <w:t xml:space="preserve"> find that the contradictions in</w:t>
      </w:r>
      <w:r w:rsidRPr="00094825">
        <w:rPr>
          <w:rFonts w:ascii="Times New Roman" w:hAnsi="Times New Roman" w:cs="Times New Roman"/>
          <w:sz w:val="24"/>
          <w:szCs w:val="24"/>
        </w:rPr>
        <w:t xml:space="preserve"> the evidence of the Respondent were major and did touch the root of this case. It is very hard to believe evidence that is full of </w:t>
      </w:r>
      <w:r w:rsidR="00E52B40" w:rsidRPr="00094825">
        <w:rPr>
          <w:rFonts w:ascii="Times New Roman" w:hAnsi="Times New Roman" w:cs="Times New Roman"/>
          <w:sz w:val="24"/>
          <w:szCs w:val="24"/>
        </w:rPr>
        <w:t xml:space="preserve">major </w:t>
      </w:r>
      <w:r w:rsidRPr="00094825">
        <w:rPr>
          <w:rFonts w:ascii="Times New Roman" w:hAnsi="Times New Roman" w:cs="Times New Roman"/>
          <w:sz w:val="24"/>
          <w:szCs w:val="24"/>
        </w:rPr>
        <w:t>contradictions and different from that of the person giving the story and in the instant case, the Respondent.</w:t>
      </w:r>
    </w:p>
    <w:p w:rsidR="009C04FF" w:rsidRPr="00094825" w:rsidRDefault="009C04FF" w:rsidP="00EC0E9C">
      <w:pPr>
        <w:jc w:val="both"/>
        <w:rPr>
          <w:rFonts w:ascii="Times New Roman" w:hAnsi="Times New Roman" w:cs="Times New Roman"/>
          <w:sz w:val="24"/>
          <w:szCs w:val="24"/>
        </w:rPr>
      </w:pPr>
      <w:r w:rsidRPr="00094825">
        <w:rPr>
          <w:rFonts w:ascii="Times New Roman" w:hAnsi="Times New Roman" w:cs="Times New Roman"/>
          <w:sz w:val="24"/>
          <w:szCs w:val="24"/>
        </w:rPr>
        <w:t>This ground therefore succeeds.</w:t>
      </w:r>
    </w:p>
    <w:p w:rsidR="00C77D3C" w:rsidRPr="00094825" w:rsidRDefault="007101B3" w:rsidP="00EC0E9C">
      <w:pPr>
        <w:jc w:val="both"/>
        <w:rPr>
          <w:rFonts w:ascii="Times New Roman" w:hAnsi="Times New Roman" w:cs="Times New Roman"/>
          <w:sz w:val="24"/>
          <w:szCs w:val="24"/>
        </w:rPr>
      </w:pPr>
      <w:r w:rsidRPr="00094825">
        <w:rPr>
          <w:rFonts w:ascii="Times New Roman" w:hAnsi="Times New Roman" w:cs="Times New Roman"/>
          <w:sz w:val="24"/>
          <w:szCs w:val="24"/>
        </w:rPr>
        <w:t>And i</w:t>
      </w:r>
      <w:r w:rsidR="00C77D3C" w:rsidRPr="00094825">
        <w:rPr>
          <w:rFonts w:ascii="Times New Roman" w:hAnsi="Times New Roman" w:cs="Times New Roman"/>
          <w:sz w:val="24"/>
          <w:szCs w:val="24"/>
        </w:rPr>
        <w:t>n a nutshell, this appeal succeeds on grounds 2 and 3 and fails on ground 1. Costs awarded to the Appellant</w:t>
      </w:r>
      <w:r w:rsidR="001A7514" w:rsidRPr="00094825">
        <w:rPr>
          <w:rFonts w:ascii="Times New Roman" w:hAnsi="Times New Roman" w:cs="Times New Roman"/>
          <w:sz w:val="24"/>
          <w:szCs w:val="24"/>
        </w:rPr>
        <w:t xml:space="preserve"> in this Court and the lower Court</w:t>
      </w:r>
      <w:r w:rsidR="00C77D3C" w:rsidRPr="00094825">
        <w:rPr>
          <w:rFonts w:ascii="Times New Roman" w:hAnsi="Times New Roman" w:cs="Times New Roman"/>
          <w:sz w:val="24"/>
          <w:szCs w:val="24"/>
        </w:rPr>
        <w:t>.</w:t>
      </w:r>
      <w:r w:rsidR="001A7514" w:rsidRPr="00094825">
        <w:rPr>
          <w:rFonts w:ascii="Times New Roman" w:hAnsi="Times New Roman" w:cs="Times New Roman"/>
          <w:sz w:val="24"/>
          <w:szCs w:val="24"/>
        </w:rPr>
        <w:t xml:space="preserve"> The lower Court’s decision is therefore set aside.</w:t>
      </w:r>
    </w:p>
    <w:p w:rsidR="00C77D3C" w:rsidRPr="00094825" w:rsidRDefault="00C77D3C" w:rsidP="00EC0E9C">
      <w:pPr>
        <w:jc w:val="both"/>
        <w:rPr>
          <w:rFonts w:ascii="Times New Roman" w:hAnsi="Times New Roman" w:cs="Times New Roman"/>
          <w:sz w:val="24"/>
          <w:szCs w:val="24"/>
        </w:rPr>
      </w:pPr>
      <w:r w:rsidRPr="00094825">
        <w:rPr>
          <w:rFonts w:ascii="Times New Roman" w:hAnsi="Times New Roman" w:cs="Times New Roman"/>
          <w:sz w:val="24"/>
          <w:szCs w:val="24"/>
        </w:rPr>
        <w:t>Right of appeal is explained.</w:t>
      </w:r>
    </w:p>
    <w:p w:rsidR="00C77D3C" w:rsidRPr="00094825" w:rsidRDefault="00C77D3C" w:rsidP="001A7514">
      <w:pPr>
        <w:spacing w:after="0" w:line="240" w:lineRule="auto"/>
        <w:jc w:val="both"/>
        <w:rPr>
          <w:rFonts w:ascii="Times New Roman" w:hAnsi="Times New Roman" w:cs="Times New Roman"/>
          <w:b/>
          <w:sz w:val="24"/>
          <w:szCs w:val="24"/>
        </w:rPr>
      </w:pPr>
      <w:r w:rsidRPr="00094825">
        <w:rPr>
          <w:rFonts w:ascii="Times New Roman" w:hAnsi="Times New Roman" w:cs="Times New Roman"/>
          <w:b/>
          <w:sz w:val="24"/>
          <w:szCs w:val="24"/>
        </w:rPr>
        <w:t>.......................................</w:t>
      </w:r>
    </w:p>
    <w:p w:rsidR="00C77D3C" w:rsidRPr="00094825" w:rsidRDefault="00C77D3C" w:rsidP="001A7514">
      <w:pPr>
        <w:spacing w:after="0" w:line="240" w:lineRule="auto"/>
        <w:jc w:val="both"/>
        <w:rPr>
          <w:rFonts w:ascii="Times New Roman" w:hAnsi="Times New Roman" w:cs="Times New Roman"/>
          <w:b/>
          <w:sz w:val="24"/>
          <w:szCs w:val="24"/>
        </w:rPr>
      </w:pPr>
      <w:proofErr w:type="gramStart"/>
      <w:r w:rsidRPr="00094825">
        <w:rPr>
          <w:rFonts w:ascii="Times New Roman" w:hAnsi="Times New Roman" w:cs="Times New Roman"/>
          <w:b/>
          <w:sz w:val="24"/>
          <w:szCs w:val="24"/>
        </w:rPr>
        <w:t>OYUKO.</w:t>
      </w:r>
      <w:proofErr w:type="gramEnd"/>
      <w:r w:rsidRPr="00094825">
        <w:rPr>
          <w:rFonts w:ascii="Times New Roman" w:hAnsi="Times New Roman" w:cs="Times New Roman"/>
          <w:b/>
          <w:sz w:val="24"/>
          <w:szCs w:val="24"/>
        </w:rPr>
        <w:t xml:space="preserve"> ANTHONY OJOK</w:t>
      </w:r>
    </w:p>
    <w:p w:rsidR="00C77D3C" w:rsidRPr="00094825" w:rsidRDefault="00C77D3C" w:rsidP="001A7514">
      <w:pPr>
        <w:spacing w:after="0" w:line="240" w:lineRule="auto"/>
        <w:jc w:val="both"/>
        <w:rPr>
          <w:rFonts w:ascii="Times New Roman" w:hAnsi="Times New Roman" w:cs="Times New Roman"/>
          <w:b/>
          <w:sz w:val="24"/>
          <w:szCs w:val="24"/>
        </w:rPr>
      </w:pPr>
      <w:r w:rsidRPr="00094825">
        <w:rPr>
          <w:rFonts w:ascii="Times New Roman" w:hAnsi="Times New Roman" w:cs="Times New Roman"/>
          <w:b/>
          <w:sz w:val="24"/>
          <w:szCs w:val="24"/>
        </w:rPr>
        <w:t>JUDGE</w:t>
      </w:r>
    </w:p>
    <w:p w:rsidR="00C77D3C" w:rsidRPr="00094825" w:rsidRDefault="001A7514" w:rsidP="001A7514">
      <w:pPr>
        <w:spacing w:after="0" w:line="240" w:lineRule="auto"/>
        <w:jc w:val="both"/>
        <w:rPr>
          <w:rFonts w:ascii="Times New Roman" w:hAnsi="Times New Roman" w:cs="Times New Roman"/>
          <w:b/>
          <w:sz w:val="24"/>
          <w:szCs w:val="24"/>
        </w:rPr>
      </w:pPr>
      <w:r w:rsidRPr="00094825">
        <w:rPr>
          <w:rFonts w:ascii="Times New Roman" w:hAnsi="Times New Roman" w:cs="Times New Roman"/>
          <w:b/>
          <w:sz w:val="24"/>
          <w:szCs w:val="24"/>
        </w:rPr>
        <w:t>23</w:t>
      </w:r>
      <w:r w:rsidR="00C77D3C" w:rsidRPr="00094825">
        <w:rPr>
          <w:rFonts w:ascii="Times New Roman" w:hAnsi="Times New Roman" w:cs="Times New Roman"/>
          <w:b/>
          <w:sz w:val="24"/>
          <w:szCs w:val="24"/>
        </w:rPr>
        <w:t>/</w:t>
      </w:r>
      <w:r w:rsidRPr="00094825">
        <w:rPr>
          <w:rFonts w:ascii="Times New Roman" w:hAnsi="Times New Roman" w:cs="Times New Roman"/>
          <w:b/>
          <w:sz w:val="24"/>
          <w:szCs w:val="24"/>
        </w:rPr>
        <w:t>0</w:t>
      </w:r>
      <w:r w:rsidR="00C77D3C" w:rsidRPr="00094825">
        <w:rPr>
          <w:rFonts w:ascii="Times New Roman" w:hAnsi="Times New Roman" w:cs="Times New Roman"/>
          <w:b/>
          <w:sz w:val="24"/>
          <w:szCs w:val="24"/>
        </w:rPr>
        <w:t>3/2017</w:t>
      </w:r>
    </w:p>
    <w:p w:rsidR="001A7514" w:rsidRPr="00094825" w:rsidRDefault="001A7514" w:rsidP="00EC0E9C">
      <w:pPr>
        <w:jc w:val="both"/>
        <w:rPr>
          <w:rFonts w:ascii="Times New Roman" w:hAnsi="Times New Roman" w:cs="Times New Roman"/>
          <w:sz w:val="24"/>
          <w:szCs w:val="24"/>
        </w:rPr>
      </w:pPr>
    </w:p>
    <w:p w:rsidR="001A7514" w:rsidRPr="00094825" w:rsidRDefault="001A7514" w:rsidP="00EC0E9C">
      <w:pPr>
        <w:jc w:val="both"/>
        <w:rPr>
          <w:rFonts w:ascii="Times New Roman" w:hAnsi="Times New Roman" w:cs="Times New Roman"/>
          <w:sz w:val="24"/>
          <w:szCs w:val="24"/>
        </w:rPr>
      </w:pPr>
      <w:r w:rsidRPr="00094825">
        <w:rPr>
          <w:rFonts w:ascii="Times New Roman" w:hAnsi="Times New Roman" w:cs="Times New Roman"/>
          <w:sz w:val="24"/>
          <w:szCs w:val="24"/>
        </w:rPr>
        <w:t>Judgment delivered and read in open Court in the presence of;</w:t>
      </w:r>
    </w:p>
    <w:p w:rsidR="001A7514" w:rsidRPr="00094825" w:rsidRDefault="001A7514" w:rsidP="001A7514">
      <w:pPr>
        <w:pStyle w:val="ListParagraph"/>
        <w:numPr>
          <w:ilvl w:val="0"/>
          <w:numId w:val="5"/>
        </w:numPr>
        <w:jc w:val="both"/>
        <w:rPr>
          <w:rFonts w:ascii="Times New Roman" w:hAnsi="Times New Roman" w:cs="Times New Roman"/>
          <w:sz w:val="24"/>
          <w:szCs w:val="24"/>
        </w:rPr>
      </w:pPr>
      <w:r w:rsidRPr="00094825">
        <w:rPr>
          <w:rFonts w:ascii="Times New Roman" w:hAnsi="Times New Roman" w:cs="Times New Roman"/>
          <w:sz w:val="24"/>
          <w:szCs w:val="24"/>
        </w:rPr>
        <w:t xml:space="preserve">Counsel </w:t>
      </w:r>
      <w:proofErr w:type="spellStart"/>
      <w:r w:rsidRPr="00094825">
        <w:rPr>
          <w:rFonts w:ascii="Times New Roman" w:hAnsi="Times New Roman" w:cs="Times New Roman"/>
          <w:sz w:val="24"/>
          <w:szCs w:val="24"/>
        </w:rPr>
        <w:t>Rwakatooke</w:t>
      </w:r>
      <w:proofErr w:type="spellEnd"/>
      <w:r w:rsidRPr="00094825">
        <w:rPr>
          <w:rFonts w:ascii="Times New Roman" w:hAnsi="Times New Roman" w:cs="Times New Roman"/>
          <w:sz w:val="24"/>
          <w:szCs w:val="24"/>
        </w:rPr>
        <w:t xml:space="preserve"> M. Holding Brief for Counsel </w:t>
      </w:r>
      <w:proofErr w:type="spellStart"/>
      <w:r w:rsidRPr="00094825">
        <w:rPr>
          <w:rFonts w:ascii="Times New Roman" w:hAnsi="Times New Roman" w:cs="Times New Roman"/>
          <w:sz w:val="24"/>
          <w:szCs w:val="24"/>
        </w:rPr>
        <w:t>Luleti</w:t>
      </w:r>
      <w:proofErr w:type="spellEnd"/>
      <w:r w:rsidRPr="00094825">
        <w:rPr>
          <w:rFonts w:ascii="Times New Roman" w:hAnsi="Times New Roman" w:cs="Times New Roman"/>
          <w:sz w:val="24"/>
          <w:szCs w:val="24"/>
        </w:rPr>
        <w:t xml:space="preserve"> Robert for the Appellant.</w:t>
      </w:r>
    </w:p>
    <w:p w:rsidR="001A7514" w:rsidRPr="00094825" w:rsidRDefault="001A7514" w:rsidP="001A7514">
      <w:pPr>
        <w:pStyle w:val="ListParagraph"/>
        <w:numPr>
          <w:ilvl w:val="0"/>
          <w:numId w:val="5"/>
        </w:numPr>
        <w:jc w:val="both"/>
        <w:rPr>
          <w:rFonts w:ascii="Times New Roman" w:hAnsi="Times New Roman" w:cs="Times New Roman"/>
          <w:sz w:val="24"/>
          <w:szCs w:val="24"/>
        </w:rPr>
      </w:pPr>
      <w:r w:rsidRPr="00094825">
        <w:rPr>
          <w:rFonts w:ascii="Times New Roman" w:hAnsi="Times New Roman" w:cs="Times New Roman"/>
          <w:sz w:val="24"/>
          <w:szCs w:val="24"/>
        </w:rPr>
        <w:t>James – Court Clerk.</w:t>
      </w:r>
    </w:p>
    <w:p w:rsidR="001A7514" w:rsidRPr="00094825" w:rsidRDefault="001A7514" w:rsidP="001A7514">
      <w:pPr>
        <w:jc w:val="both"/>
        <w:rPr>
          <w:rFonts w:ascii="Times New Roman" w:hAnsi="Times New Roman" w:cs="Times New Roman"/>
          <w:sz w:val="24"/>
          <w:szCs w:val="24"/>
        </w:rPr>
      </w:pPr>
      <w:r w:rsidRPr="00094825">
        <w:rPr>
          <w:rFonts w:ascii="Times New Roman" w:hAnsi="Times New Roman" w:cs="Times New Roman"/>
          <w:sz w:val="24"/>
          <w:szCs w:val="24"/>
        </w:rPr>
        <w:t>In the absence of;</w:t>
      </w:r>
    </w:p>
    <w:p w:rsidR="001A7514" w:rsidRPr="00094825" w:rsidRDefault="001A7514" w:rsidP="001A7514">
      <w:pPr>
        <w:pStyle w:val="ListParagraph"/>
        <w:numPr>
          <w:ilvl w:val="0"/>
          <w:numId w:val="6"/>
        </w:numPr>
        <w:jc w:val="both"/>
        <w:rPr>
          <w:rFonts w:ascii="Times New Roman" w:hAnsi="Times New Roman" w:cs="Times New Roman"/>
          <w:sz w:val="24"/>
          <w:szCs w:val="24"/>
        </w:rPr>
      </w:pPr>
      <w:r w:rsidRPr="00094825">
        <w:rPr>
          <w:rFonts w:ascii="Times New Roman" w:hAnsi="Times New Roman" w:cs="Times New Roman"/>
          <w:sz w:val="24"/>
          <w:szCs w:val="24"/>
        </w:rPr>
        <w:t>Counsel for the Respondent</w:t>
      </w:r>
    </w:p>
    <w:p w:rsidR="001A7514" w:rsidRPr="00094825" w:rsidRDefault="001A7514" w:rsidP="001A7514">
      <w:pPr>
        <w:pStyle w:val="ListParagraph"/>
        <w:numPr>
          <w:ilvl w:val="0"/>
          <w:numId w:val="6"/>
        </w:numPr>
        <w:jc w:val="both"/>
        <w:rPr>
          <w:rFonts w:ascii="Times New Roman" w:hAnsi="Times New Roman" w:cs="Times New Roman"/>
          <w:sz w:val="24"/>
          <w:szCs w:val="24"/>
        </w:rPr>
      </w:pPr>
      <w:r w:rsidRPr="00094825">
        <w:rPr>
          <w:rFonts w:ascii="Times New Roman" w:hAnsi="Times New Roman" w:cs="Times New Roman"/>
          <w:sz w:val="24"/>
          <w:szCs w:val="24"/>
        </w:rPr>
        <w:t>Both parties.</w:t>
      </w:r>
    </w:p>
    <w:p w:rsidR="001A7514" w:rsidRPr="00094825" w:rsidRDefault="001A7514" w:rsidP="001A7514">
      <w:pPr>
        <w:spacing w:after="0" w:line="240" w:lineRule="auto"/>
        <w:jc w:val="both"/>
        <w:rPr>
          <w:rFonts w:ascii="Times New Roman" w:hAnsi="Times New Roman" w:cs="Times New Roman"/>
          <w:b/>
          <w:sz w:val="24"/>
          <w:szCs w:val="24"/>
        </w:rPr>
      </w:pPr>
      <w:r w:rsidRPr="00094825">
        <w:rPr>
          <w:rFonts w:ascii="Times New Roman" w:hAnsi="Times New Roman" w:cs="Times New Roman"/>
          <w:b/>
          <w:sz w:val="24"/>
          <w:szCs w:val="24"/>
        </w:rPr>
        <w:t>.......................................</w:t>
      </w:r>
    </w:p>
    <w:p w:rsidR="001A7514" w:rsidRPr="00094825" w:rsidRDefault="001A7514" w:rsidP="001A7514">
      <w:pPr>
        <w:spacing w:after="0" w:line="240" w:lineRule="auto"/>
        <w:jc w:val="both"/>
        <w:rPr>
          <w:rFonts w:ascii="Times New Roman" w:hAnsi="Times New Roman" w:cs="Times New Roman"/>
          <w:b/>
          <w:sz w:val="24"/>
          <w:szCs w:val="24"/>
        </w:rPr>
      </w:pPr>
      <w:proofErr w:type="gramStart"/>
      <w:r w:rsidRPr="00094825">
        <w:rPr>
          <w:rFonts w:ascii="Times New Roman" w:hAnsi="Times New Roman" w:cs="Times New Roman"/>
          <w:b/>
          <w:sz w:val="24"/>
          <w:szCs w:val="24"/>
        </w:rPr>
        <w:t>OYUKO.</w:t>
      </w:r>
      <w:proofErr w:type="gramEnd"/>
      <w:r w:rsidRPr="00094825">
        <w:rPr>
          <w:rFonts w:ascii="Times New Roman" w:hAnsi="Times New Roman" w:cs="Times New Roman"/>
          <w:b/>
          <w:sz w:val="24"/>
          <w:szCs w:val="24"/>
        </w:rPr>
        <w:t xml:space="preserve"> ANTHONY OJOK</w:t>
      </w:r>
    </w:p>
    <w:p w:rsidR="001A7514" w:rsidRPr="00094825" w:rsidRDefault="001A7514" w:rsidP="001A7514">
      <w:pPr>
        <w:spacing w:after="0" w:line="240" w:lineRule="auto"/>
        <w:jc w:val="both"/>
        <w:rPr>
          <w:rFonts w:ascii="Times New Roman" w:hAnsi="Times New Roman" w:cs="Times New Roman"/>
          <w:b/>
          <w:sz w:val="24"/>
          <w:szCs w:val="24"/>
        </w:rPr>
      </w:pPr>
      <w:r w:rsidRPr="00094825">
        <w:rPr>
          <w:rFonts w:ascii="Times New Roman" w:hAnsi="Times New Roman" w:cs="Times New Roman"/>
          <w:b/>
          <w:sz w:val="24"/>
          <w:szCs w:val="24"/>
        </w:rPr>
        <w:t>JUDGE</w:t>
      </w:r>
    </w:p>
    <w:p w:rsidR="00C77D3C" w:rsidRPr="00094825" w:rsidRDefault="001A7514" w:rsidP="001A7514">
      <w:pPr>
        <w:spacing w:after="0" w:line="240" w:lineRule="auto"/>
        <w:jc w:val="both"/>
        <w:rPr>
          <w:rFonts w:ascii="Times New Roman" w:hAnsi="Times New Roman" w:cs="Times New Roman"/>
          <w:b/>
          <w:sz w:val="24"/>
          <w:szCs w:val="24"/>
        </w:rPr>
      </w:pPr>
      <w:r w:rsidRPr="00094825">
        <w:rPr>
          <w:rFonts w:ascii="Times New Roman" w:hAnsi="Times New Roman" w:cs="Times New Roman"/>
          <w:b/>
          <w:sz w:val="24"/>
          <w:szCs w:val="24"/>
        </w:rPr>
        <w:t>23/03/2017</w:t>
      </w:r>
    </w:p>
    <w:sectPr w:rsidR="00C77D3C" w:rsidRPr="00094825"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0A" w:rsidRDefault="00651B0A" w:rsidP="002808C2">
      <w:pPr>
        <w:spacing w:after="0" w:line="240" w:lineRule="auto"/>
      </w:pPr>
      <w:r>
        <w:separator/>
      </w:r>
    </w:p>
  </w:endnote>
  <w:endnote w:type="continuationSeparator" w:id="0">
    <w:p w:rsidR="00651B0A" w:rsidRDefault="00651B0A" w:rsidP="0028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5"/>
      <w:docPartObj>
        <w:docPartGallery w:val="Page Numbers (Bottom of Page)"/>
        <w:docPartUnique/>
      </w:docPartObj>
    </w:sdtPr>
    <w:sdtEndPr/>
    <w:sdtContent>
      <w:p w:rsidR="00E52B40" w:rsidRDefault="00651B0A">
        <w:pPr>
          <w:pStyle w:val="Footer"/>
          <w:jc w:val="center"/>
        </w:pPr>
        <w:r>
          <w:fldChar w:fldCharType="begin"/>
        </w:r>
        <w:r>
          <w:instrText xml:space="preserve"> PAGE   \* MERGEFORMAT </w:instrText>
        </w:r>
        <w:r>
          <w:fldChar w:fldCharType="separate"/>
        </w:r>
        <w:r w:rsidR="005F6B01">
          <w:rPr>
            <w:noProof/>
          </w:rPr>
          <w:t>1</w:t>
        </w:r>
        <w:r>
          <w:rPr>
            <w:noProof/>
          </w:rPr>
          <w:fldChar w:fldCharType="end"/>
        </w:r>
      </w:p>
    </w:sdtContent>
  </w:sdt>
  <w:p w:rsidR="00E52B40" w:rsidRDefault="00E5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0A" w:rsidRDefault="00651B0A" w:rsidP="002808C2">
      <w:pPr>
        <w:spacing w:after="0" w:line="240" w:lineRule="auto"/>
      </w:pPr>
      <w:r>
        <w:separator/>
      </w:r>
    </w:p>
  </w:footnote>
  <w:footnote w:type="continuationSeparator" w:id="0">
    <w:p w:rsidR="00651B0A" w:rsidRDefault="00651B0A" w:rsidP="00280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C02"/>
    <w:multiLevelType w:val="hybridMultilevel"/>
    <w:tmpl w:val="65D2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5144"/>
    <w:multiLevelType w:val="hybridMultilevel"/>
    <w:tmpl w:val="9648E52C"/>
    <w:lvl w:ilvl="0" w:tplc="47D4DE4A">
      <w:start w:val="1"/>
      <w:numFmt w:val="decimal"/>
      <w:lvlText w:val="%1."/>
      <w:lvlJc w:val="left"/>
      <w:pPr>
        <w:ind w:left="1080" w:hanging="360"/>
      </w:pPr>
      <w:rPr>
        <w:rFonts w:ascii="Footlight MT Light" w:eastAsiaTheme="minorHAnsi" w:hAnsi="Footlight MT Light"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DF50651"/>
    <w:multiLevelType w:val="hybridMultilevel"/>
    <w:tmpl w:val="BA0C0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F26C70"/>
    <w:multiLevelType w:val="hybridMultilevel"/>
    <w:tmpl w:val="9648E52C"/>
    <w:lvl w:ilvl="0" w:tplc="47D4DE4A">
      <w:start w:val="1"/>
      <w:numFmt w:val="decimal"/>
      <w:lvlText w:val="%1."/>
      <w:lvlJc w:val="left"/>
      <w:pPr>
        <w:ind w:left="1080" w:hanging="360"/>
      </w:pPr>
      <w:rPr>
        <w:rFonts w:ascii="Footlight MT Light" w:eastAsiaTheme="minorHAnsi" w:hAnsi="Footlight MT Light"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2914657"/>
    <w:multiLevelType w:val="hybridMultilevel"/>
    <w:tmpl w:val="B348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652B94"/>
    <w:multiLevelType w:val="hybridMultilevel"/>
    <w:tmpl w:val="9648E52C"/>
    <w:lvl w:ilvl="0" w:tplc="47D4DE4A">
      <w:start w:val="1"/>
      <w:numFmt w:val="decimal"/>
      <w:lvlText w:val="%1."/>
      <w:lvlJc w:val="left"/>
      <w:pPr>
        <w:ind w:left="1080" w:hanging="360"/>
      </w:pPr>
      <w:rPr>
        <w:rFonts w:ascii="Footlight MT Light" w:eastAsiaTheme="minorHAnsi" w:hAnsi="Footlight MT Light"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D3"/>
    <w:rsid w:val="00075346"/>
    <w:rsid w:val="00094825"/>
    <w:rsid w:val="000C5807"/>
    <w:rsid w:val="000E719A"/>
    <w:rsid w:val="00100386"/>
    <w:rsid w:val="001A7514"/>
    <w:rsid w:val="001F14E2"/>
    <w:rsid w:val="00223F93"/>
    <w:rsid w:val="00237B0E"/>
    <w:rsid w:val="00243342"/>
    <w:rsid w:val="0025698A"/>
    <w:rsid w:val="002808C2"/>
    <w:rsid w:val="0029169A"/>
    <w:rsid w:val="002C613C"/>
    <w:rsid w:val="002D6F81"/>
    <w:rsid w:val="002E0ED6"/>
    <w:rsid w:val="00393780"/>
    <w:rsid w:val="003B2AE1"/>
    <w:rsid w:val="003B7CFC"/>
    <w:rsid w:val="003D1BEE"/>
    <w:rsid w:val="003E0B21"/>
    <w:rsid w:val="003F17D5"/>
    <w:rsid w:val="00434BCA"/>
    <w:rsid w:val="004934D3"/>
    <w:rsid w:val="0053609C"/>
    <w:rsid w:val="00560056"/>
    <w:rsid w:val="005707A0"/>
    <w:rsid w:val="005B2236"/>
    <w:rsid w:val="005F0B94"/>
    <w:rsid w:val="005F6B01"/>
    <w:rsid w:val="00651B0A"/>
    <w:rsid w:val="006703C4"/>
    <w:rsid w:val="006730FD"/>
    <w:rsid w:val="00690E4E"/>
    <w:rsid w:val="006B343F"/>
    <w:rsid w:val="007101B3"/>
    <w:rsid w:val="0076165A"/>
    <w:rsid w:val="00797300"/>
    <w:rsid w:val="007C53F4"/>
    <w:rsid w:val="0081139F"/>
    <w:rsid w:val="00825ADB"/>
    <w:rsid w:val="00867BCE"/>
    <w:rsid w:val="008809BB"/>
    <w:rsid w:val="00900ED9"/>
    <w:rsid w:val="009C04FF"/>
    <w:rsid w:val="00A576FA"/>
    <w:rsid w:val="00A64931"/>
    <w:rsid w:val="00A73286"/>
    <w:rsid w:val="00B12FC0"/>
    <w:rsid w:val="00BC2825"/>
    <w:rsid w:val="00C13039"/>
    <w:rsid w:val="00C7185E"/>
    <w:rsid w:val="00C77D3C"/>
    <w:rsid w:val="00CF01B7"/>
    <w:rsid w:val="00D75C18"/>
    <w:rsid w:val="00E041BA"/>
    <w:rsid w:val="00E46C8A"/>
    <w:rsid w:val="00E52B40"/>
    <w:rsid w:val="00E80E0B"/>
    <w:rsid w:val="00EC0E9C"/>
    <w:rsid w:val="00ED635E"/>
    <w:rsid w:val="00EE09D0"/>
    <w:rsid w:val="00F25F6C"/>
    <w:rsid w:val="00F54F8D"/>
    <w:rsid w:val="00F6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54F8D"/>
    <w:pPr>
      <w:ind w:left="720"/>
      <w:contextualSpacing/>
    </w:pPr>
  </w:style>
  <w:style w:type="paragraph" w:styleId="Header">
    <w:name w:val="header"/>
    <w:basedOn w:val="Normal"/>
    <w:link w:val="HeaderChar"/>
    <w:uiPriority w:val="99"/>
    <w:semiHidden/>
    <w:unhideWhenUsed/>
    <w:rsid w:val="00280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8C2"/>
  </w:style>
  <w:style w:type="paragraph" w:styleId="Footer">
    <w:name w:val="footer"/>
    <w:basedOn w:val="Normal"/>
    <w:link w:val="FooterChar"/>
    <w:uiPriority w:val="99"/>
    <w:unhideWhenUsed/>
    <w:rsid w:val="0028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8C2"/>
  </w:style>
  <w:style w:type="character" w:styleId="Emphasis">
    <w:name w:val="Emphasis"/>
    <w:basedOn w:val="DefaultParagraphFont"/>
    <w:uiPriority w:val="20"/>
    <w:qFormat/>
    <w:rsid w:val="00291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54F8D"/>
    <w:pPr>
      <w:ind w:left="720"/>
      <w:contextualSpacing/>
    </w:pPr>
  </w:style>
  <w:style w:type="paragraph" w:styleId="Header">
    <w:name w:val="header"/>
    <w:basedOn w:val="Normal"/>
    <w:link w:val="HeaderChar"/>
    <w:uiPriority w:val="99"/>
    <w:semiHidden/>
    <w:unhideWhenUsed/>
    <w:rsid w:val="00280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8C2"/>
  </w:style>
  <w:style w:type="paragraph" w:styleId="Footer">
    <w:name w:val="footer"/>
    <w:basedOn w:val="Normal"/>
    <w:link w:val="FooterChar"/>
    <w:uiPriority w:val="99"/>
    <w:unhideWhenUsed/>
    <w:rsid w:val="0028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8C2"/>
  </w:style>
  <w:style w:type="character" w:styleId="Emphasis">
    <w:name w:val="Emphasis"/>
    <w:basedOn w:val="DefaultParagraphFont"/>
    <w:uiPriority w:val="20"/>
    <w:qFormat/>
    <w:rsid w:val="00291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EAFA-962E-4D57-94BC-416E3847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2017-04-06T12:19:00Z</dcterms:created>
  <dcterms:modified xsi:type="dcterms:W3CDTF">2017-04-06T12:19:00Z</dcterms:modified>
</cp:coreProperties>
</file>