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B" w:rsidRPr="00710BC4" w:rsidRDefault="00DE60FB" w:rsidP="00DE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DE60FB" w:rsidRPr="00710BC4" w:rsidRDefault="00DE60FB" w:rsidP="00DE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IN THE HIGH COURT OF UGANDA AT FORT PORTAL</w:t>
      </w:r>
    </w:p>
    <w:p w:rsidR="00DE60FB" w:rsidRPr="00710BC4" w:rsidRDefault="00DE60FB" w:rsidP="00DE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HCT – 01 – LD – CA – 0041 OF 2013</w:t>
      </w:r>
    </w:p>
    <w:p w:rsidR="00DE60FB" w:rsidRPr="00710BC4" w:rsidRDefault="00DE60FB" w:rsidP="00DE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(Arising from FPT – 01 – CV – CS – LM – 017 of 2013)</w:t>
      </w:r>
    </w:p>
    <w:p w:rsidR="00DE60FB" w:rsidRPr="00710BC4" w:rsidRDefault="00710BC4" w:rsidP="00DE6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76200</wp:posOffset>
                </wp:positionV>
                <wp:extent cx="104775" cy="714375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714375"/>
                        </a:xfrm>
                        <a:prstGeom prst="rightBrace">
                          <a:avLst>
                            <a:gd name="adj1" fmla="val 56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43.25pt;margin-top:6pt;width:8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OLgAIAAC0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"/>
            </w:pict>
          </mc:Fallback>
        </mc:AlternateContent>
      </w:r>
      <w:r w:rsidR="00DE60FB" w:rsidRPr="00710BC4">
        <w:rPr>
          <w:rFonts w:ascii="Times New Roman" w:hAnsi="Times New Roman" w:cs="Times New Roman"/>
          <w:b/>
          <w:sz w:val="24"/>
          <w:szCs w:val="24"/>
        </w:rPr>
        <w:t>1. MUWISA SAFUROZA</w:t>
      </w:r>
    </w:p>
    <w:p w:rsidR="00DE60FB" w:rsidRPr="00710BC4" w:rsidRDefault="00DE60FB" w:rsidP="00DE60FB">
      <w:pPr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2. EDWARD NTUNGWA    ..................................................................APPELLANTS</w:t>
      </w:r>
      <w:bookmarkStart w:id="0" w:name="_GoBack"/>
      <w:bookmarkEnd w:id="0"/>
    </w:p>
    <w:p w:rsidR="00DE60FB" w:rsidRPr="00710BC4" w:rsidRDefault="00DE60FB" w:rsidP="00DE60FB">
      <w:pPr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3. HAPPY B. SALIM</w:t>
      </w:r>
    </w:p>
    <w:p w:rsidR="00DE60FB" w:rsidRPr="00710BC4" w:rsidRDefault="00DE60FB" w:rsidP="00DE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DE60FB" w:rsidRPr="00710BC4" w:rsidRDefault="00710BC4" w:rsidP="00DE6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105410</wp:posOffset>
                </wp:positionV>
                <wp:extent cx="90805" cy="361950"/>
                <wp:effectExtent l="952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rightBrace">
                          <a:avLst>
                            <a:gd name="adj1" fmla="val 33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117.75pt;margin-top:8.3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cngAIAACw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"/>
            </w:pict>
          </mc:Fallback>
        </mc:AlternateContent>
      </w:r>
      <w:r w:rsidR="00DE60FB" w:rsidRPr="00710BC4">
        <w:rPr>
          <w:rFonts w:ascii="Times New Roman" w:hAnsi="Times New Roman" w:cs="Times New Roman"/>
          <w:b/>
          <w:sz w:val="24"/>
          <w:szCs w:val="24"/>
        </w:rPr>
        <w:t>1. BIGUYI GODFREY</w:t>
      </w:r>
    </w:p>
    <w:p w:rsidR="00DE60FB" w:rsidRPr="00710BC4" w:rsidRDefault="00DE60FB" w:rsidP="00DE60FB">
      <w:pPr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2. KISUKSU GIBERT   .......................................................................RESPONDENTS</w:t>
      </w:r>
    </w:p>
    <w:p w:rsidR="00DE60FB" w:rsidRPr="00710BC4" w:rsidRDefault="00DE60FB">
      <w:pPr>
        <w:rPr>
          <w:rFonts w:ascii="Times New Roman" w:hAnsi="Times New Roman" w:cs="Times New Roman"/>
          <w:sz w:val="24"/>
          <w:szCs w:val="24"/>
        </w:rPr>
      </w:pPr>
    </w:p>
    <w:p w:rsidR="00B97743" w:rsidRPr="00710BC4" w:rsidRDefault="00B97743">
      <w:pPr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BEFORE: HIS LORDSHIP HON. JUSTICE OYUKO. ANTHONY OJOK, JUDGE.</w:t>
      </w:r>
    </w:p>
    <w:p w:rsidR="00DE60FB" w:rsidRPr="00710BC4" w:rsidRDefault="00B97743" w:rsidP="00543B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BC4">
        <w:rPr>
          <w:rFonts w:ascii="Times New Roman" w:hAnsi="Times New Roman" w:cs="Times New Roman"/>
          <w:b/>
          <w:sz w:val="24"/>
          <w:szCs w:val="24"/>
          <w:u w:val="single"/>
        </w:rPr>
        <w:t xml:space="preserve">Judgement </w:t>
      </w:r>
    </w:p>
    <w:p w:rsidR="00DE60FB" w:rsidRPr="00710BC4" w:rsidRDefault="00543B06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This is an appeal </w:t>
      </w:r>
      <w:r w:rsidR="007F210B" w:rsidRPr="00710BC4">
        <w:rPr>
          <w:rFonts w:ascii="Times New Roman" w:hAnsi="Times New Roman" w:cs="Times New Roman"/>
          <w:sz w:val="24"/>
          <w:szCs w:val="24"/>
        </w:rPr>
        <w:t>against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the judgment, decision and orders of His Worship Mushabe Alex Karocho Magistrtae Grade one at Bundibugyo delivered on 11/9/2013.</w:t>
      </w:r>
    </w:p>
    <w:p w:rsidR="00543B06" w:rsidRPr="00710BC4" w:rsidRDefault="00543B06" w:rsidP="00543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543B06" w:rsidRPr="00710BC4" w:rsidRDefault="00543B06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The Respondents/Plaintiffs instituted a Civil Suit against the Appellants for recovery of land, declaration that the Plaintiffs </w:t>
      </w:r>
      <w:r w:rsidR="007F210B" w:rsidRPr="00710BC4">
        <w:rPr>
          <w:rFonts w:ascii="Times New Roman" w:hAnsi="Times New Roman" w:cs="Times New Roman"/>
          <w:sz w:val="24"/>
          <w:szCs w:val="24"/>
        </w:rPr>
        <w:t xml:space="preserve">are the rightful owners of the disputed land, an order giving vacant possession to the Plaintiffs, special damages, a permanent injunction, general damages and costs. </w:t>
      </w:r>
    </w:p>
    <w:p w:rsidR="007F210B" w:rsidRPr="00710BC4" w:rsidRDefault="007F210B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On 6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0BC4">
        <w:rPr>
          <w:rFonts w:ascii="Times New Roman" w:hAnsi="Times New Roman" w:cs="Times New Roman"/>
          <w:sz w:val="24"/>
          <w:szCs w:val="24"/>
        </w:rPr>
        <w:t xml:space="preserve"> and 26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0BC4">
        <w:rPr>
          <w:rFonts w:ascii="Times New Roman" w:hAnsi="Times New Roman" w:cs="Times New Roman"/>
          <w:sz w:val="24"/>
          <w:szCs w:val="24"/>
        </w:rPr>
        <w:t xml:space="preserve"> August 2003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bought and paid for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Respondent’s two pieces of land situated at Bundikyora Mirambi Parish from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at agreed sum of UGX 190,000/= and UGX 540,000/= respectively in the presence of the 3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Appellant.</w:t>
      </w:r>
    </w:p>
    <w:p w:rsidR="00B45AA5" w:rsidRPr="00710BC4" w:rsidRDefault="007F210B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Subsequently, on 28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3C7D" w:rsidRPr="00710BC4">
        <w:rPr>
          <w:rFonts w:ascii="Times New Roman" w:hAnsi="Times New Roman" w:cs="Times New Roman"/>
          <w:sz w:val="24"/>
          <w:szCs w:val="24"/>
        </w:rPr>
        <w:t xml:space="preserve"> January 2004</w:t>
      </w:r>
      <w:r w:rsidRPr="00710BC4">
        <w:rPr>
          <w:rFonts w:ascii="Times New Roman" w:hAnsi="Times New Roman" w:cs="Times New Roman"/>
          <w:sz w:val="24"/>
          <w:szCs w:val="24"/>
        </w:rPr>
        <w:t xml:space="preserve">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bought for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another parcel of land adjacent to the parcels above from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at UGX 200,000/=.</w:t>
      </w:r>
    </w:p>
    <w:p w:rsidR="007F210B" w:rsidRPr="00710BC4" w:rsidRDefault="00B45AA5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On 27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0BC4">
        <w:rPr>
          <w:rFonts w:ascii="Times New Roman" w:hAnsi="Times New Roman" w:cs="Times New Roman"/>
          <w:sz w:val="24"/>
          <w:szCs w:val="24"/>
        </w:rPr>
        <w:t xml:space="preserve"> September 2008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bought another piece of land from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at UGX 450,000/=.</w:t>
      </w:r>
    </w:p>
    <w:p w:rsidR="00B45AA5" w:rsidRPr="00710BC4" w:rsidRDefault="00B45AA5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That in March 2013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surfaced claiming ownership of the parcel of </w:t>
      </w:r>
      <w:r w:rsidR="008334E2" w:rsidRPr="00710BC4">
        <w:rPr>
          <w:rFonts w:ascii="Times New Roman" w:hAnsi="Times New Roman" w:cs="Times New Roman"/>
          <w:sz w:val="24"/>
          <w:szCs w:val="24"/>
        </w:rPr>
        <w:t>land bought at UGX 540</w:t>
      </w:r>
      <w:r w:rsidRPr="00710BC4">
        <w:rPr>
          <w:rFonts w:ascii="Times New Roman" w:hAnsi="Times New Roman" w:cs="Times New Roman"/>
          <w:sz w:val="24"/>
          <w:szCs w:val="24"/>
        </w:rPr>
        <w:t>,000/= and was told that the land had been purchased by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through his father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Respondent. She then instituted a complaint in the L.C Court whereof she entered on the suit land and started harvesting the Respondents’ cocoa </w:t>
      </w:r>
      <w:r w:rsidR="00E93336" w:rsidRPr="00710BC4">
        <w:rPr>
          <w:rFonts w:ascii="Times New Roman" w:hAnsi="Times New Roman" w:cs="Times New Roman"/>
          <w:sz w:val="24"/>
          <w:szCs w:val="24"/>
        </w:rPr>
        <w:t xml:space="preserve">and removed the boundaries. That she also went ahead and entered on also the undisputed pieces </w:t>
      </w:r>
      <w:r w:rsidR="00E93336" w:rsidRPr="00710BC4">
        <w:rPr>
          <w:rFonts w:ascii="Times New Roman" w:hAnsi="Times New Roman" w:cs="Times New Roman"/>
          <w:sz w:val="24"/>
          <w:szCs w:val="24"/>
        </w:rPr>
        <w:lastRenderedPageBreak/>
        <w:t xml:space="preserve">of land which act caused the Respondents loss, </w:t>
      </w:r>
      <w:r w:rsidR="00293C26" w:rsidRPr="00710BC4">
        <w:rPr>
          <w:rFonts w:ascii="Times New Roman" w:hAnsi="Times New Roman" w:cs="Times New Roman"/>
          <w:sz w:val="24"/>
          <w:szCs w:val="24"/>
        </w:rPr>
        <w:t>inconvenience</w:t>
      </w:r>
      <w:r w:rsidR="00E93336" w:rsidRPr="00710BC4">
        <w:rPr>
          <w:rFonts w:ascii="Times New Roman" w:hAnsi="Times New Roman" w:cs="Times New Roman"/>
          <w:sz w:val="24"/>
          <w:szCs w:val="24"/>
        </w:rPr>
        <w:t>, stress for which they sought general damages.</w:t>
      </w:r>
    </w:p>
    <w:p w:rsidR="00293C26" w:rsidRPr="00710BC4" w:rsidRDefault="00D930B1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The Appellants in their Written Statement of Defence </w:t>
      </w:r>
      <w:r w:rsidR="009575E8" w:rsidRPr="00710BC4">
        <w:rPr>
          <w:rFonts w:ascii="Times New Roman" w:hAnsi="Times New Roman" w:cs="Times New Roman"/>
          <w:sz w:val="24"/>
          <w:szCs w:val="24"/>
        </w:rPr>
        <w:t>denied the contents of the plaint and the 1</w:t>
      </w:r>
      <w:r w:rsidR="009575E8"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575E8" w:rsidRPr="00710BC4">
        <w:rPr>
          <w:rFonts w:ascii="Times New Roman" w:hAnsi="Times New Roman" w:cs="Times New Roman"/>
          <w:sz w:val="24"/>
          <w:szCs w:val="24"/>
        </w:rPr>
        <w:t xml:space="preserve"> Appellant a</w:t>
      </w:r>
      <w:r w:rsidR="002F4D5D" w:rsidRPr="00710BC4">
        <w:rPr>
          <w:rFonts w:ascii="Times New Roman" w:hAnsi="Times New Roman" w:cs="Times New Roman"/>
          <w:sz w:val="24"/>
          <w:szCs w:val="24"/>
        </w:rPr>
        <w:t>verred that it was true that land</w:t>
      </w:r>
      <w:r w:rsidR="009575E8" w:rsidRPr="00710BC4">
        <w:rPr>
          <w:rFonts w:ascii="Times New Roman" w:hAnsi="Times New Roman" w:cs="Times New Roman"/>
          <w:sz w:val="24"/>
          <w:szCs w:val="24"/>
        </w:rPr>
        <w:t xml:space="preserve"> 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was sold </w:t>
      </w:r>
      <w:r w:rsidR="009575E8" w:rsidRPr="00710BC4">
        <w:rPr>
          <w:rFonts w:ascii="Times New Roman" w:hAnsi="Times New Roman" w:cs="Times New Roman"/>
          <w:sz w:val="24"/>
          <w:szCs w:val="24"/>
        </w:rPr>
        <w:t>to the 2</w:t>
      </w:r>
      <w:r w:rsidR="009575E8"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575E8" w:rsidRPr="00710BC4">
        <w:rPr>
          <w:rFonts w:ascii="Times New Roman" w:hAnsi="Times New Roman" w:cs="Times New Roman"/>
          <w:sz w:val="24"/>
          <w:szCs w:val="24"/>
        </w:rPr>
        <w:t xml:space="preserve"> Respondent but he was claiming ownership of the land that she had just hired to him. The Appellants prayed that the suit be dismissed with costs.</w:t>
      </w:r>
    </w:p>
    <w:p w:rsidR="009575E8" w:rsidRPr="00710BC4" w:rsidRDefault="009575E8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Issues raised for determination were;</w:t>
      </w:r>
    </w:p>
    <w:p w:rsidR="009575E8" w:rsidRPr="00710BC4" w:rsidRDefault="009575E8" w:rsidP="00957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Who amongst the Plaintiffs and Defendants owns the suit land?</w:t>
      </w:r>
    </w:p>
    <w:p w:rsidR="009575E8" w:rsidRPr="00710BC4" w:rsidRDefault="009575E8" w:rsidP="00957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Whether the Defendants are trespassers on the suit land?</w:t>
      </w:r>
    </w:p>
    <w:p w:rsidR="009575E8" w:rsidRPr="00710BC4" w:rsidRDefault="009575E8" w:rsidP="00957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What remedies are available to the parties?</w:t>
      </w:r>
    </w:p>
    <w:p w:rsidR="009575E8" w:rsidRPr="00710BC4" w:rsidRDefault="005E5152" w:rsidP="009575E8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The trial Magistrate on evaluating the evidence and visiting locus found that the suit land belonged to the Respondents, the Appellants as trespassers, a permanent injunction was issued, an eviction order issued and no costs were awarded.</w:t>
      </w:r>
    </w:p>
    <w:p w:rsidR="009575E8" w:rsidRPr="00710BC4" w:rsidRDefault="009575E8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The Appellants being dissatisfied with the above decision lodged this appeal whose grounds are;</w:t>
      </w:r>
    </w:p>
    <w:p w:rsidR="009575E8" w:rsidRPr="00710BC4" w:rsidRDefault="009575E8" w:rsidP="009575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That the trial Magistrate erred </w:t>
      </w:r>
      <w:r w:rsidR="00933C40" w:rsidRPr="00710BC4">
        <w:rPr>
          <w:rFonts w:ascii="Times New Roman" w:hAnsi="Times New Roman" w:cs="Times New Roman"/>
          <w:sz w:val="24"/>
          <w:szCs w:val="24"/>
        </w:rPr>
        <w:t>in law and fact when he held that the Respondents bought the suit land bonafidely when all the evidence showed that the suit land belonged to the 1</w:t>
      </w:r>
      <w:r w:rsidR="00933C40"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3C40" w:rsidRPr="00710BC4">
        <w:rPr>
          <w:rFonts w:ascii="Times New Roman" w:hAnsi="Times New Roman" w:cs="Times New Roman"/>
          <w:sz w:val="24"/>
          <w:szCs w:val="24"/>
        </w:rPr>
        <w:t xml:space="preserve"> Appellant and 2</w:t>
      </w:r>
      <w:r w:rsidR="00933C40"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33C40" w:rsidRPr="00710BC4">
        <w:rPr>
          <w:rFonts w:ascii="Times New Roman" w:hAnsi="Times New Roman" w:cs="Times New Roman"/>
          <w:sz w:val="24"/>
          <w:szCs w:val="24"/>
        </w:rPr>
        <w:t xml:space="preserve"> Appellant would not sell it without the authority and consent of the 1</w:t>
      </w:r>
      <w:r w:rsidR="00933C40"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3C40" w:rsidRPr="00710BC4">
        <w:rPr>
          <w:rFonts w:ascii="Times New Roman" w:hAnsi="Times New Roman" w:cs="Times New Roman"/>
          <w:sz w:val="24"/>
          <w:szCs w:val="24"/>
        </w:rPr>
        <w:t xml:space="preserve"> Appellant. </w:t>
      </w:r>
    </w:p>
    <w:p w:rsidR="00AE5F9E" w:rsidRPr="00710BC4" w:rsidRDefault="00933C40" w:rsidP="009575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That the learned </w:t>
      </w:r>
      <w:r w:rsidR="00AE5F9E" w:rsidRPr="00710BC4">
        <w:rPr>
          <w:rFonts w:ascii="Times New Roman" w:hAnsi="Times New Roman" w:cs="Times New Roman"/>
          <w:sz w:val="24"/>
          <w:szCs w:val="24"/>
        </w:rPr>
        <w:t>trial Magistrate did not evaluate the evidence on record which showed that the 1</w:t>
      </w:r>
      <w:r w:rsidR="00AE5F9E"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E5F9E" w:rsidRPr="00710BC4">
        <w:rPr>
          <w:rFonts w:ascii="Times New Roman" w:hAnsi="Times New Roman" w:cs="Times New Roman"/>
          <w:sz w:val="24"/>
          <w:szCs w:val="24"/>
        </w:rPr>
        <w:t xml:space="preserve"> and 2</w:t>
      </w:r>
      <w:r w:rsidR="00AE5F9E"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E5F9E" w:rsidRPr="00710BC4">
        <w:rPr>
          <w:rFonts w:ascii="Times New Roman" w:hAnsi="Times New Roman" w:cs="Times New Roman"/>
          <w:sz w:val="24"/>
          <w:szCs w:val="24"/>
        </w:rPr>
        <w:t xml:space="preserve"> Appellants were given different pieces of land by their father as gifts intervivos. </w:t>
      </w:r>
    </w:p>
    <w:p w:rsidR="009575E8" w:rsidRPr="00710BC4" w:rsidRDefault="009712CA" w:rsidP="009575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That the learned trial Magistrate erred in law and in fact when he failed to find as a fact that the 3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was a wrong party to the suit </w:t>
      </w:r>
      <w:r w:rsidR="00AE5F9E" w:rsidRPr="00710BC4">
        <w:rPr>
          <w:rFonts w:ascii="Times New Roman" w:hAnsi="Times New Roman" w:cs="Times New Roman"/>
          <w:sz w:val="24"/>
          <w:szCs w:val="24"/>
        </w:rPr>
        <w:t xml:space="preserve">and the Respondents </w:t>
      </w:r>
      <w:r w:rsidRPr="00710BC4">
        <w:rPr>
          <w:rFonts w:ascii="Times New Roman" w:hAnsi="Times New Roman" w:cs="Times New Roman"/>
          <w:sz w:val="24"/>
          <w:szCs w:val="24"/>
        </w:rPr>
        <w:t xml:space="preserve">had no cause of action against him. </w:t>
      </w:r>
    </w:p>
    <w:p w:rsidR="00E93336" w:rsidRPr="00710BC4" w:rsidRDefault="005E5152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Counsel Bwiruka Richard appeared for the Appellants and Counsel Ahabwe James for the Respondents.</w:t>
      </w:r>
      <w:r w:rsidR="00933C40" w:rsidRPr="00710BC4">
        <w:rPr>
          <w:rFonts w:ascii="Times New Roman" w:hAnsi="Times New Roman" w:cs="Times New Roman"/>
          <w:sz w:val="24"/>
          <w:szCs w:val="24"/>
        </w:rPr>
        <w:t xml:space="preserve"> By consent both Counsel agreed to file Written Submissions.</w:t>
      </w:r>
    </w:p>
    <w:p w:rsidR="00C05118" w:rsidRPr="00710BC4" w:rsidRDefault="009712CA" w:rsidP="00C05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Resolution of Grounds:</w:t>
      </w:r>
    </w:p>
    <w:p w:rsidR="00C05118" w:rsidRPr="00710BC4" w:rsidRDefault="002F4D5D" w:rsidP="00C05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The duty of the first Appellate C</w:t>
      </w:r>
      <w:r w:rsidR="00C05118" w:rsidRPr="00710BC4">
        <w:rPr>
          <w:rFonts w:ascii="Times New Roman" w:hAnsi="Times New Roman" w:cs="Times New Roman"/>
          <w:sz w:val="24"/>
          <w:szCs w:val="24"/>
        </w:rPr>
        <w:t>ourt is to re-evaluate the evidence on record to come to its own conclusion keeping in mind that it never saw nor heard the witness in the lower court</w:t>
      </w:r>
      <w:r w:rsidRPr="00710BC4">
        <w:rPr>
          <w:rFonts w:ascii="Times New Roman" w:hAnsi="Times New Roman" w:cs="Times New Roman"/>
          <w:sz w:val="24"/>
          <w:szCs w:val="24"/>
        </w:rPr>
        <w:t>. (</w:t>
      </w:r>
      <w:r w:rsidR="00C05118" w:rsidRPr="00710BC4">
        <w:rPr>
          <w:rFonts w:ascii="Times New Roman" w:hAnsi="Times New Roman" w:cs="Times New Roman"/>
          <w:b/>
          <w:sz w:val="24"/>
          <w:szCs w:val="24"/>
        </w:rPr>
        <w:t>See: Peters versus Sunday Post Ltd [1958] E.A 424</w:t>
      </w:r>
      <w:r w:rsidR="00C05118" w:rsidRPr="00710BC4">
        <w:rPr>
          <w:rFonts w:ascii="Times New Roman" w:hAnsi="Times New Roman" w:cs="Times New Roman"/>
          <w:sz w:val="24"/>
          <w:szCs w:val="24"/>
        </w:rPr>
        <w:t>).</w:t>
      </w:r>
    </w:p>
    <w:p w:rsidR="009712CA" w:rsidRPr="00710BC4" w:rsidRDefault="004115E1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Grounds</w:t>
      </w:r>
      <w:r w:rsidR="00C26BE5" w:rsidRPr="00710BC4">
        <w:rPr>
          <w:rFonts w:ascii="Times New Roman" w:hAnsi="Times New Roman" w:cs="Times New Roman"/>
          <w:sz w:val="24"/>
          <w:szCs w:val="24"/>
        </w:rPr>
        <w:t xml:space="preserve"> 1 and 2 are discussed jointly and </w:t>
      </w:r>
      <w:r w:rsidR="00F71552" w:rsidRPr="00710BC4">
        <w:rPr>
          <w:rFonts w:ascii="Times New Roman" w:hAnsi="Times New Roman" w:cs="Times New Roman"/>
          <w:sz w:val="24"/>
          <w:szCs w:val="24"/>
        </w:rPr>
        <w:t xml:space="preserve">Ground </w:t>
      </w:r>
      <w:r w:rsidR="00C26BE5" w:rsidRPr="00710BC4">
        <w:rPr>
          <w:rFonts w:ascii="Times New Roman" w:hAnsi="Times New Roman" w:cs="Times New Roman"/>
          <w:sz w:val="24"/>
          <w:szCs w:val="24"/>
        </w:rPr>
        <w:t>th</w:t>
      </w:r>
      <w:r w:rsidRPr="00710BC4">
        <w:rPr>
          <w:rFonts w:ascii="Times New Roman" w:hAnsi="Times New Roman" w:cs="Times New Roman"/>
          <w:sz w:val="24"/>
          <w:szCs w:val="24"/>
        </w:rPr>
        <w:t>ree is</w:t>
      </w:r>
      <w:r w:rsidR="00C26BE5" w:rsidRPr="00710BC4">
        <w:rPr>
          <w:rFonts w:ascii="Times New Roman" w:hAnsi="Times New Roman" w:cs="Times New Roman"/>
          <w:sz w:val="24"/>
          <w:szCs w:val="24"/>
        </w:rPr>
        <w:t xml:space="preserve"> discussed separately. </w:t>
      </w:r>
    </w:p>
    <w:p w:rsidR="00927746" w:rsidRPr="00710BC4" w:rsidRDefault="009712CA" w:rsidP="00927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Ground</w:t>
      </w:r>
      <w:r w:rsidR="00AC13FE" w:rsidRPr="00710BC4">
        <w:rPr>
          <w:rFonts w:ascii="Times New Roman" w:hAnsi="Times New Roman" w:cs="Times New Roman"/>
          <w:b/>
          <w:sz w:val="24"/>
          <w:szCs w:val="24"/>
        </w:rPr>
        <w:t>s</w:t>
      </w:r>
      <w:r w:rsidRPr="00710BC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27746" w:rsidRPr="00710BC4"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="009C7737" w:rsidRPr="00710BC4">
        <w:rPr>
          <w:rFonts w:ascii="Times New Roman" w:hAnsi="Times New Roman" w:cs="Times New Roman"/>
          <w:b/>
          <w:sz w:val="24"/>
          <w:szCs w:val="24"/>
        </w:rPr>
        <w:t>:</w:t>
      </w:r>
    </w:p>
    <w:p w:rsidR="00927746" w:rsidRPr="00710BC4" w:rsidRDefault="00927746" w:rsidP="00927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1.</w:t>
      </w:r>
      <w:r w:rsidR="00AC13FE" w:rsidRPr="0071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BC4">
        <w:rPr>
          <w:rFonts w:ascii="Times New Roman" w:hAnsi="Times New Roman" w:cs="Times New Roman"/>
          <w:b/>
          <w:sz w:val="24"/>
          <w:szCs w:val="24"/>
        </w:rPr>
        <w:t xml:space="preserve">That the trial Magistrate erred in law and fact when he held that the Respondents bought the suit land bonafidely when all the evidence showed that the suit land </w:t>
      </w:r>
      <w:r w:rsidRPr="00710BC4">
        <w:rPr>
          <w:rFonts w:ascii="Times New Roman" w:hAnsi="Times New Roman" w:cs="Times New Roman"/>
          <w:b/>
          <w:sz w:val="24"/>
          <w:szCs w:val="24"/>
        </w:rPr>
        <w:lastRenderedPageBreak/>
        <w:t>belonged to the 1</w:t>
      </w:r>
      <w:r w:rsidRPr="00710BC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b/>
          <w:sz w:val="24"/>
          <w:szCs w:val="24"/>
        </w:rPr>
        <w:t xml:space="preserve"> Appellant and 2</w:t>
      </w:r>
      <w:r w:rsidRPr="00710BC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b/>
          <w:sz w:val="24"/>
          <w:szCs w:val="24"/>
        </w:rPr>
        <w:t xml:space="preserve"> Appellant would not sell it without the authority and consent of the 1</w:t>
      </w:r>
      <w:r w:rsidRPr="00710BC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b/>
          <w:sz w:val="24"/>
          <w:szCs w:val="24"/>
        </w:rPr>
        <w:t xml:space="preserve"> Appellant. </w:t>
      </w:r>
    </w:p>
    <w:p w:rsidR="00927746" w:rsidRPr="00710BC4" w:rsidRDefault="00AC13FE" w:rsidP="00927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2. That</w:t>
      </w:r>
      <w:r w:rsidR="00927746" w:rsidRPr="00710BC4">
        <w:rPr>
          <w:rFonts w:ascii="Times New Roman" w:hAnsi="Times New Roman" w:cs="Times New Roman"/>
          <w:b/>
          <w:sz w:val="24"/>
          <w:szCs w:val="24"/>
        </w:rPr>
        <w:t xml:space="preserve"> the learned trial Magistrate did not evaluate the evidence on record which showed that the 1</w:t>
      </w:r>
      <w:r w:rsidR="00927746" w:rsidRPr="00710BC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27746" w:rsidRPr="00710BC4"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="00927746" w:rsidRPr="00710BC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927746" w:rsidRPr="00710BC4">
        <w:rPr>
          <w:rFonts w:ascii="Times New Roman" w:hAnsi="Times New Roman" w:cs="Times New Roman"/>
          <w:b/>
          <w:sz w:val="24"/>
          <w:szCs w:val="24"/>
        </w:rPr>
        <w:t xml:space="preserve"> Appellants were given different pieces of land by their father as gifts intervivos. </w:t>
      </w:r>
    </w:p>
    <w:p w:rsidR="009712CA" w:rsidRPr="00710BC4" w:rsidRDefault="000D60B1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In the instant case PW1, PW2, PW3, PW4, PW5 and DW1 all told Court that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bought land from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Appellant. However,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maintained that he only sold to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two pieces of land and not the suit land that belonged to his sister. </w:t>
      </w:r>
    </w:p>
    <w:p w:rsidR="00780718" w:rsidRPr="00710BC4" w:rsidRDefault="00780718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told Court that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 </w:t>
      </w:r>
      <w:r w:rsidRPr="00710BC4">
        <w:rPr>
          <w:rFonts w:ascii="Times New Roman" w:hAnsi="Times New Roman" w:cs="Times New Roman"/>
          <w:sz w:val="24"/>
          <w:szCs w:val="24"/>
        </w:rPr>
        <w:t>the suit land was hers and was given to her by her father who also gave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 his own share</w:t>
      </w:r>
      <w:r w:rsidRPr="00710BC4">
        <w:rPr>
          <w:rFonts w:ascii="Times New Roman" w:hAnsi="Times New Roman" w:cs="Times New Roman"/>
          <w:sz w:val="24"/>
          <w:szCs w:val="24"/>
        </w:rPr>
        <w:t xml:space="preserve">. That </w:t>
      </w:r>
      <w:r w:rsidR="002F4D5D" w:rsidRPr="00710BC4">
        <w:rPr>
          <w:rFonts w:ascii="Times New Roman" w:hAnsi="Times New Roman" w:cs="Times New Roman"/>
          <w:sz w:val="24"/>
          <w:szCs w:val="24"/>
        </w:rPr>
        <w:t>t</w:t>
      </w:r>
      <w:r w:rsidRPr="00710BC4">
        <w:rPr>
          <w:rFonts w:ascii="Times New Roman" w:hAnsi="Times New Roman" w:cs="Times New Roman"/>
          <w:sz w:val="24"/>
          <w:szCs w:val="24"/>
        </w:rPr>
        <w:t xml:space="preserve">he brother </w:t>
      </w:r>
      <w:r w:rsidR="002F4D5D" w:rsidRPr="00710BC4">
        <w:rPr>
          <w:rFonts w:ascii="Times New Roman" w:hAnsi="Times New Roman" w:cs="Times New Roman"/>
          <w:sz w:val="24"/>
          <w:szCs w:val="24"/>
        </w:rPr>
        <w:t>(2</w:t>
      </w:r>
      <w:r w:rsidR="002F4D5D"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 Appellant) </w:t>
      </w:r>
      <w:r w:rsidRPr="00710BC4">
        <w:rPr>
          <w:rFonts w:ascii="Times New Roman" w:hAnsi="Times New Roman" w:cs="Times New Roman"/>
          <w:sz w:val="24"/>
          <w:szCs w:val="24"/>
        </w:rPr>
        <w:t>agreed with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to hire 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out her land </w:t>
      </w:r>
      <w:r w:rsidRPr="00710BC4">
        <w:rPr>
          <w:rFonts w:ascii="Times New Roman" w:hAnsi="Times New Roman" w:cs="Times New Roman"/>
          <w:sz w:val="24"/>
          <w:szCs w:val="24"/>
        </w:rPr>
        <w:t xml:space="preserve">land for a period of five years where he would harvest cocoa and vacate the same but has failed to do so. </w:t>
      </w:r>
    </w:p>
    <w:p w:rsidR="00780718" w:rsidRPr="00710BC4" w:rsidRDefault="00780718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Counsel for the Appellant submitted that the evidence of DW1, DW2, and DW3 all show that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and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</w:t>
      </w:r>
      <w:r w:rsidR="002F4D5D" w:rsidRPr="00710BC4">
        <w:rPr>
          <w:rFonts w:ascii="Times New Roman" w:hAnsi="Times New Roman" w:cs="Times New Roman"/>
          <w:sz w:val="24"/>
          <w:szCs w:val="24"/>
        </w:rPr>
        <w:t>Appellants</w:t>
      </w:r>
      <w:r w:rsidRPr="00710BC4">
        <w:rPr>
          <w:rFonts w:ascii="Times New Roman" w:hAnsi="Times New Roman" w:cs="Times New Roman"/>
          <w:sz w:val="24"/>
          <w:szCs w:val="24"/>
        </w:rPr>
        <w:t xml:space="preserve"> were all given land by </w:t>
      </w:r>
      <w:r w:rsidR="002F4D5D" w:rsidRPr="00710BC4">
        <w:rPr>
          <w:rFonts w:ascii="Times New Roman" w:hAnsi="Times New Roman" w:cs="Times New Roman"/>
          <w:sz w:val="24"/>
          <w:szCs w:val="24"/>
        </w:rPr>
        <w:t>their</w:t>
      </w:r>
      <w:r w:rsidRPr="00710BC4">
        <w:rPr>
          <w:rFonts w:ascii="Times New Roman" w:hAnsi="Times New Roman" w:cs="Times New Roman"/>
          <w:sz w:val="24"/>
          <w:szCs w:val="24"/>
        </w:rPr>
        <w:t xml:space="preserve"> </w:t>
      </w:r>
      <w:r w:rsidR="002F4D5D" w:rsidRPr="00710BC4">
        <w:rPr>
          <w:rFonts w:ascii="Times New Roman" w:hAnsi="Times New Roman" w:cs="Times New Roman"/>
          <w:sz w:val="24"/>
          <w:szCs w:val="24"/>
        </w:rPr>
        <w:t>father. The</w:t>
      </w:r>
      <w:r w:rsidRPr="00710BC4">
        <w:rPr>
          <w:rFonts w:ascii="Times New Roman" w:hAnsi="Times New Roman" w:cs="Times New Roman"/>
          <w:sz w:val="24"/>
          <w:szCs w:val="24"/>
        </w:rPr>
        <w:t xml:space="preserve"> same was never challenged by the Respondents. That it is also true that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</w:t>
      </w:r>
      <w:r w:rsidR="002F4D5D" w:rsidRPr="00710BC4">
        <w:rPr>
          <w:rFonts w:ascii="Times New Roman" w:hAnsi="Times New Roman" w:cs="Times New Roman"/>
          <w:sz w:val="24"/>
          <w:szCs w:val="24"/>
        </w:rPr>
        <w:t>Appellant</w:t>
      </w:r>
      <w:r w:rsidRPr="00710BC4">
        <w:rPr>
          <w:rFonts w:ascii="Times New Roman" w:hAnsi="Times New Roman" w:cs="Times New Roman"/>
          <w:sz w:val="24"/>
          <w:szCs w:val="24"/>
        </w:rPr>
        <w:t xml:space="preserve"> sold land to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Respondent. That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also in his evidence stated that he only hired out his sister’s land but never sold it to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Respondent.</w:t>
      </w:r>
    </w:p>
    <w:p w:rsidR="00780718" w:rsidRPr="00710BC4" w:rsidRDefault="00780718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Further,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</w:t>
      </w:r>
      <w:r w:rsidR="002F4D5D" w:rsidRPr="00710BC4">
        <w:rPr>
          <w:rFonts w:ascii="Times New Roman" w:hAnsi="Times New Roman" w:cs="Times New Roman"/>
          <w:sz w:val="24"/>
          <w:szCs w:val="24"/>
        </w:rPr>
        <w:t>Appellant</w:t>
      </w:r>
      <w:r w:rsidRPr="00710BC4">
        <w:rPr>
          <w:rFonts w:ascii="Times New Roman" w:hAnsi="Times New Roman" w:cs="Times New Roman"/>
          <w:sz w:val="24"/>
          <w:szCs w:val="24"/>
        </w:rPr>
        <w:t xml:space="preserve"> also proved to Court that she never authorised the sale of her land to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</w:t>
      </w:r>
      <w:r w:rsidR="002F4D5D" w:rsidRPr="00710BC4">
        <w:rPr>
          <w:rFonts w:ascii="Times New Roman" w:hAnsi="Times New Roman" w:cs="Times New Roman"/>
          <w:sz w:val="24"/>
          <w:szCs w:val="24"/>
        </w:rPr>
        <w:t>Respondent</w:t>
      </w:r>
      <w:r w:rsidRPr="00710BC4">
        <w:rPr>
          <w:rFonts w:ascii="Times New Roman" w:hAnsi="Times New Roman" w:cs="Times New Roman"/>
          <w:sz w:val="24"/>
          <w:szCs w:val="24"/>
        </w:rPr>
        <w:t xml:space="preserve"> and if there was any sale then it was done fraudulently thus, the sale is null and </w:t>
      </w:r>
      <w:r w:rsidR="002F4D5D" w:rsidRPr="00710BC4">
        <w:rPr>
          <w:rFonts w:ascii="Times New Roman" w:hAnsi="Times New Roman" w:cs="Times New Roman"/>
          <w:sz w:val="24"/>
          <w:szCs w:val="24"/>
        </w:rPr>
        <w:t>void</w:t>
      </w:r>
      <w:r w:rsidRPr="00710BC4">
        <w:rPr>
          <w:rFonts w:ascii="Times New Roman" w:hAnsi="Times New Roman" w:cs="Times New Roman"/>
          <w:sz w:val="24"/>
          <w:szCs w:val="24"/>
        </w:rPr>
        <w:t xml:space="preserve">. </w:t>
      </w:r>
      <w:r w:rsidR="002F4D5D" w:rsidRPr="00710BC4">
        <w:rPr>
          <w:rFonts w:ascii="Times New Roman" w:hAnsi="Times New Roman" w:cs="Times New Roman"/>
          <w:sz w:val="24"/>
          <w:szCs w:val="24"/>
        </w:rPr>
        <w:t>T</w:t>
      </w:r>
      <w:r w:rsidRPr="00710BC4">
        <w:rPr>
          <w:rFonts w:ascii="Times New Roman" w:hAnsi="Times New Roman" w:cs="Times New Roman"/>
          <w:sz w:val="24"/>
          <w:szCs w:val="24"/>
        </w:rPr>
        <w:t>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had no title to the suit land and therefore could not sale the same to the 1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Respondent. </w:t>
      </w:r>
    </w:p>
    <w:p w:rsidR="002F4D5D" w:rsidRPr="00710BC4" w:rsidRDefault="00780718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In my opinion, it true that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sold the suit land to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and PW5 testified to that effect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 was present during the transaction and even drafted the sale agreement</w:t>
      </w:r>
      <w:r w:rsidRPr="00710BC4">
        <w:rPr>
          <w:rFonts w:ascii="Times New Roman" w:hAnsi="Times New Roman" w:cs="Times New Roman"/>
          <w:sz w:val="24"/>
          <w:szCs w:val="24"/>
        </w:rPr>
        <w:t>. However</w:t>
      </w:r>
      <w:r w:rsidR="002F4D5D" w:rsidRPr="00710BC4">
        <w:rPr>
          <w:rFonts w:ascii="Times New Roman" w:hAnsi="Times New Roman" w:cs="Times New Roman"/>
          <w:sz w:val="24"/>
          <w:szCs w:val="24"/>
        </w:rPr>
        <w:t>, the land the 2</w:t>
      </w:r>
      <w:r w:rsidR="002F4D5D"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 Appellant</w:t>
      </w:r>
      <w:r w:rsidRPr="00710BC4">
        <w:rPr>
          <w:rFonts w:ascii="Times New Roman" w:hAnsi="Times New Roman" w:cs="Times New Roman"/>
          <w:sz w:val="24"/>
          <w:szCs w:val="24"/>
        </w:rPr>
        <w:t xml:space="preserve"> sold was not his therefore he could not pass on a good title to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Respondent since the la</w:t>
      </w:r>
      <w:r w:rsidR="002F4D5D" w:rsidRPr="00710BC4">
        <w:rPr>
          <w:rFonts w:ascii="Times New Roman" w:hAnsi="Times New Roman" w:cs="Times New Roman"/>
          <w:sz w:val="24"/>
          <w:szCs w:val="24"/>
        </w:rPr>
        <w:t>nd belonged to</w:t>
      </w:r>
      <w:r w:rsidRPr="00710BC4">
        <w:rPr>
          <w:rFonts w:ascii="Times New Roman" w:hAnsi="Times New Roman" w:cs="Times New Roman"/>
          <w:sz w:val="24"/>
          <w:szCs w:val="24"/>
        </w:rPr>
        <w:t xml:space="preserve"> his sister. </w:t>
      </w:r>
    </w:p>
    <w:p w:rsidR="00BB1672" w:rsidRPr="00710BC4" w:rsidRDefault="00780718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The Respondents </w:t>
      </w:r>
      <w:r w:rsidR="002F4D5D" w:rsidRPr="00710BC4">
        <w:rPr>
          <w:rFonts w:ascii="Times New Roman" w:hAnsi="Times New Roman" w:cs="Times New Roman"/>
          <w:sz w:val="24"/>
          <w:szCs w:val="24"/>
        </w:rPr>
        <w:t>are therefore advised to</w:t>
      </w:r>
      <w:r w:rsidRPr="00710BC4">
        <w:rPr>
          <w:rFonts w:ascii="Times New Roman" w:hAnsi="Times New Roman" w:cs="Times New Roman"/>
          <w:sz w:val="24"/>
          <w:szCs w:val="24"/>
        </w:rPr>
        <w:t xml:space="preserve"> se</w:t>
      </w:r>
      <w:r w:rsidR="002F4D5D" w:rsidRPr="00710BC4">
        <w:rPr>
          <w:rFonts w:ascii="Times New Roman" w:hAnsi="Times New Roman" w:cs="Times New Roman"/>
          <w:sz w:val="24"/>
          <w:szCs w:val="24"/>
        </w:rPr>
        <w:t>ek</w:t>
      </w:r>
      <w:r w:rsidRPr="00710BC4">
        <w:rPr>
          <w:rFonts w:ascii="Times New Roman" w:hAnsi="Times New Roman" w:cs="Times New Roman"/>
          <w:sz w:val="24"/>
          <w:szCs w:val="24"/>
        </w:rPr>
        <w:t xml:space="preserve"> redress from the 2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Appellant. Thus, the trial </w:t>
      </w:r>
      <w:r w:rsidR="002F4D5D" w:rsidRPr="00710BC4">
        <w:rPr>
          <w:rFonts w:ascii="Times New Roman" w:hAnsi="Times New Roman" w:cs="Times New Roman"/>
          <w:sz w:val="24"/>
          <w:szCs w:val="24"/>
        </w:rPr>
        <w:t>Magistrate</w:t>
      </w:r>
      <w:r w:rsidRPr="00710BC4">
        <w:rPr>
          <w:rFonts w:ascii="Times New Roman" w:hAnsi="Times New Roman" w:cs="Times New Roman"/>
          <w:sz w:val="24"/>
          <w:szCs w:val="24"/>
        </w:rPr>
        <w:t xml:space="preserve"> was wrong when he upheld the sale of the suit land to the Respondents </w:t>
      </w:r>
      <w:r w:rsidR="002F4D5D" w:rsidRPr="00710BC4">
        <w:rPr>
          <w:rFonts w:ascii="Times New Roman" w:hAnsi="Times New Roman" w:cs="Times New Roman"/>
          <w:sz w:val="24"/>
          <w:szCs w:val="24"/>
        </w:rPr>
        <w:t>when</w:t>
      </w:r>
      <w:r w:rsidR="00AA332D" w:rsidRPr="00710BC4">
        <w:rPr>
          <w:rFonts w:ascii="Times New Roman" w:hAnsi="Times New Roman" w:cs="Times New Roman"/>
          <w:sz w:val="24"/>
          <w:szCs w:val="24"/>
        </w:rPr>
        <w:t xml:space="preserve"> it belonged to the 1</w:t>
      </w:r>
      <w:r w:rsidR="00AA332D" w:rsidRPr="00710B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332D" w:rsidRPr="00710BC4">
        <w:rPr>
          <w:rFonts w:ascii="Times New Roman" w:hAnsi="Times New Roman" w:cs="Times New Roman"/>
          <w:sz w:val="24"/>
          <w:szCs w:val="24"/>
        </w:rPr>
        <w:t xml:space="preserve"> Appellant.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718" w:rsidRPr="00710BC4" w:rsidRDefault="002F4D5D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These grounds succeed.</w:t>
      </w:r>
    </w:p>
    <w:p w:rsidR="000B0CE9" w:rsidRPr="00710BC4" w:rsidRDefault="000B0CE9" w:rsidP="00543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Ground 3:</w:t>
      </w:r>
      <w:r w:rsidR="002F4D5D" w:rsidRPr="00710BC4">
        <w:rPr>
          <w:rFonts w:ascii="Times New Roman" w:hAnsi="Times New Roman" w:cs="Times New Roman"/>
          <w:b/>
          <w:sz w:val="24"/>
          <w:szCs w:val="24"/>
        </w:rPr>
        <w:t xml:space="preserve"> That the learned trial Magistrate erred in law and in fact when he failed to find as a fact that the 3</w:t>
      </w:r>
      <w:r w:rsidR="002F4D5D" w:rsidRPr="00710BC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F4D5D" w:rsidRPr="00710BC4">
        <w:rPr>
          <w:rFonts w:ascii="Times New Roman" w:hAnsi="Times New Roman" w:cs="Times New Roman"/>
          <w:b/>
          <w:sz w:val="24"/>
          <w:szCs w:val="24"/>
        </w:rPr>
        <w:t xml:space="preserve"> Appellant was a wrong party to the suit and the Respondents had no cause of action against him. </w:t>
      </w:r>
    </w:p>
    <w:p w:rsidR="000B0CE9" w:rsidRPr="00710BC4" w:rsidRDefault="002F4D5D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Counsel</w:t>
      </w:r>
      <w:r w:rsidR="000B0CE9" w:rsidRPr="00710BC4">
        <w:rPr>
          <w:rFonts w:ascii="Times New Roman" w:hAnsi="Times New Roman" w:cs="Times New Roman"/>
          <w:sz w:val="24"/>
          <w:szCs w:val="24"/>
        </w:rPr>
        <w:t xml:space="preserve"> for the Appellants submitted that the 3</w:t>
      </w:r>
      <w:r w:rsidR="000B0CE9" w:rsidRPr="00710B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B0CE9" w:rsidRPr="00710BC4">
        <w:rPr>
          <w:rFonts w:ascii="Times New Roman" w:hAnsi="Times New Roman" w:cs="Times New Roman"/>
          <w:sz w:val="24"/>
          <w:szCs w:val="24"/>
        </w:rPr>
        <w:t xml:space="preserve"> Appellant only witnessed the sale transaction as the Chairperson LCI and a person who had</w:t>
      </w:r>
      <w:r w:rsidRPr="00710BC4">
        <w:rPr>
          <w:rFonts w:ascii="Times New Roman" w:hAnsi="Times New Roman" w:cs="Times New Roman"/>
          <w:sz w:val="24"/>
          <w:szCs w:val="24"/>
        </w:rPr>
        <w:t xml:space="preserve"> no</w:t>
      </w:r>
      <w:r w:rsidR="000B0CE9" w:rsidRPr="00710BC4">
        <w:rPr>
          <w:rFonts w:ascii="Times New Roman" w:hAnsi="Times New Roman" w:cs="Times New Roman"/>
          <w:sz w:val="24"/>
          <w:szCs w:val="24"/>
        </w:rPr>
        <w:t xml:space="preserve"> interest in the</w:t>
      </w:r>
      <w:r w:rsidR="00B97743" w:rsidRPr="00710BC4">
        <w:rPr>
          <w:rFonts w:ascii="Times New Roman" w:hAnsi="Times New Roman" w:cs="Times New Roman"/>
          <w:sz w:val="24"/>
          <w:szCs w:val="24"/>
        </w:rPr>
        <w:t xml:space="preserve"> land. That he only witnessed tw</w:t>
      </w:r>
      <w:r w:rsidR="000B0CE9" w:rsidRPr="00710BC4">
        <w:rPr>
          <w:rFonts w:ascii="Times New Roman" w:hAnsi="Times New Roman" w:cs="Times New Roman"/>
          <w:sz w:val="24"/>
          <w:szCs w:val="24"/>
        </w:rPr>
        <w:t xml:space="preserve">o </w:t>
      </w:r>
      <w:r w:rsidR="00B97743" w:rsidRPr="00710BC4">
        <w:rPr>
          <w:rFonts w:ascii="Times New Roman" w:hAnsi="Times New Roman" w:cs="Times New Roman"/>
          <w:sz w:val="24"/>
          <w:szCs w:val="24"/>
        </w:rPr>
        <w:t xml:space="preserve">of </w:t>
      </w:r>
      <w:r w:rsidR="000B0CE9" w:rsidRPr="00710BC4">
        <w:rPr>
          <w:rFonts w:ascii="Times New Roman" w:hAnsi="Times New Roman" w:cs="Times New Roman"/>
          <w:sz w:val="24"/>
          <w:szCs w:val="24"/>
        </w:rPr>
        <w:t xml:space="preserve">the </w:t>
      </w:r>
      <w:r w:rsidRPr="00710BC4">
        <w:rPr>
          <w:rFonts w:ascii="Times New Roman" w:hAnsi="Times New Roman" w:cs="Times New Roman"/>
          <w:sz w:val="24"/>
          <w:szCs w:val="24"/>
        </w:rPr>
        <w:t>transactions</w:t>
      </w:r>
      <w:r w:rsidR="000B0CE9" w:rsidRPr="00710BC4">
        <w:rPr>
          <w:rFonts w:ascii="Times New Roman" w:hAnsi="Times New Roman" w:cs="Times New Roman"/>
          <w:sz w:val="24"/>
          <w:szCs w:val="24"/>
        </w:rPr>
        <w:t xml:space="preserve"> between the 2</w:t>
      </w:r>
      <w:r w:rsidR="000B0CE9"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B0CE9" w:rsidRPr="00710BC4">
        <w:rPr>
          <w:rFonts w:ascii="Times New Roman" w:hAnsi="Times New Roman" w:cs="Times New Roman"/>
          <w:sz w:val="24"/>
          <w:szCs w:val="24"/>
        </w:rPr>
        <w:t xml:space="preserve"> Appellant and the 2</w:t>
      </w:r>
      <w:r w:rsidR="000B0CE9"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B0CE9" w:rsidRPr="00710BC4">
        <w:rPr>
          <w:rFonts w:ascii="Times New Roman" w:hAnsi="Times New Roman" w:cs="Times New Roman"/>
          <w:sz w:val="24"/>
          <w:szCs w:val="24"/>
        </w:rPr>
        <w:t xml:space="preserve"> Respondent. </w:t>
      </w:r>
    </w:p>
    <w:p w:rsidR="000B0CE9" w:rsidRPr="00710BC4" w:rsidRDefault="000B0CE9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lastRenderedPageBreak/>
        <w:t xml:space="preserve">Further that he is protected by </w:t>
      </w:r>
      <w:r w:rsidRPr="00710BC4">
        <w:rPr>
          <w:rFonts w:ascii="Times New Roman" w:hAnsi="Times New Roman" w:cs="Times New Roman"/>
          <w:b/>
          <w:sz w:val="24"/>
          <w:szCs w:val="24"/>
        </w:rPr>
        <w:t>Section 46</w:t>
      </w:r>
      <w:r w:rsidRPr="00710BC4">
        <w:rPr>
          <w:rFonts w:ascii="Times New Roman" w:hAnsi="Times New Roman" w:cs="Times New Roman"/>
          <w:sz w:val="24"/>
          <w:szCs w:val="24"/>
        </w:rPr>
        <w:t xml:space="preserve"> of the Judicature Act and </w:t>
      </w:r>
      <w:r w:rsidRPr="00710BC4">
        <w:rPr>
          <w:rFonts w:ascii="Times New Roman" w:hAnsi="Times New Roman" w:cs="Times New Roman"/>
          <w:b/>
          <w:sz w:val="24"/>
          <w:szCs w:val="24"/>
        </w:rPr>
        <w:t>Section 43</w:t>
      </w:r>
      <w:r w:rsidRPr="00710BC4">
        <w:rPr>
          <w:rFonts w:ascii="Times New Roman" w:hAnsi="Times New Roman" w:cs="Times New Roman"/>
          <w:sz w:val="24"/>
          <w:szCs w:val="24"/>
        </w:rPr>
        <w:t xml:space="preserve"> of the Local Council Courts Act that </w:t>
      </w:r>
      <w:r w:rsidR="002F4D5D" w:rsidRPr="00710BC4">
        <w:rPr>
          <w:rFonts w:ascii="Times New Roman" w:hAnsi="Times New Roman" w:cs="Times New Roman"/>
          <w:sz w:val="24"/>
          <w:szCs w:val="24"/>
        </w:rPr>
        <w:t>gives</w:t>
      </w:r>
      <w:r w:rsidRPr="00710BC4">
        <w:rPr>
          <w:rFonts w:ascii="Times New Roman" w:hAnsi="Times New Roman" w:cs="Times New Roman"/>
          <w:sz w:val="24"/>
          <w:szCs w:val="24"/>
        </w:rPr>
        <w:t xml:space="preserve"> him judicial immunity.  </w:t>
      </w:r>
      <w:r w:rsidR="002F4D5D" w:rsidRPr="00710BC4">
        <w:rPr>
          <w:rFonts w:ascii="Times New Roman" w:hAnsi="Times New Roman" w:cs="Times New Roman"/>
          <w:sz w:val="24"/>
          <w:szCs w:val="24"/>
        </w:rPr>
        <w:t>H</w:t>
      </w:r>
      <w:r w:rsidRPr="00710BC4">
        <w:rPr>
          <w:rFonts w:ascii="Times New Roman" w:hAnsi="Times New Roman" w:cs="Times New Roman"/>
          <w:sz w:val="24"/>
          <w:szCs w:val="24"/>
        </w:rPr>
        <w:t>e only participated in the planting of the boundaries on the land</w:t>
      </w:r>
      <w:r w:rsidR="002F4D5D" w:rsidRPr="00710BC4">
        <w:rPr>
          <w:rFonts w:ascii="Times New Roman" w:hAnsi="Times New Roman" w:cs="Times New Roman"/>
          <w:sz w:val="24"/>
          <w:szCs w:val="24"/>
        </w:rPr>
        <w:t xml:space="preserve"> and this was because of his capacity</w:t>
      </w:r>
      <w:r w:rsidRPr="0071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672" w:rsidRPr="00710BC4" w:rsidRDefault="000B0CE9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I concur with </w:t>
      </w:r>
      <w:r w:rsidR="00BB1672" w:rsidRPr="00710BC4">
        <w:rPr>
          <w:rFonts w:ascii="Times New Roman" w:hAnsi="Times New Roman" w:cs="Times New Roman"/>
          <w:sz w:val="24"/>
          <w:szCs w:val="24"/>
        </w:rPr>
        <w:t>Counsel</w:t>
      </w:r>
      <w:r w:rsidRPr="00710BC4">
        <w:rPr>
          <w:rFonts w:ascii="Times New Roman" w:hAnsi="Times New Roman" w:cs="Times New Roman"/>
          <w:sz w:val="24"/>
          <w:szCs w:val="24"/>
        </w:rPr>
        <w:t xml:space="preserve"> for the Appellants that the 3</w:t>
      </w:r>
      <w:r w:rsidRPr="00710B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10BC4">
        <w:rPr>
          <w:rFonts w:ascii="Times New Roman" w:hAnsi="Times New Roman" w:cs="Times New Roman"/>
          <w:sz w:val="24"/>
          <w:szCs w:val="24"/>
        </w:rPr>
        <w:t xml:space="preserve"> Appellant was wrongly sued and it was wrong for the trial </w:t>
      </w:r>
      <w:r w:rsidR="00BB1672" w:rsidRPr="00710BC4">
        <w:rPr>
          <w:rFonts w:ascii="Times New Roman" w:hAnsi="Times New Roman" w:cs="Times New Roman"/>
          <w:sz w:val="24"/>
          <w:szCs w:val="24"/>
        </w:rPr>
        <w:t>Magistrate</w:t>
      </w:r>
      <w:r w:rsidRPr="00710BC4">
        <w:rPr>
          <w:rFonts w:ascii="Times New Roman" w:hAnsi="Times New Roman" w:cs="Times New Roman"/>
          <w:sz w:val="24"/>
          <w:szCs w:val="24"/>
        </w:rPr>
        <w:t xml:space="preserve"> to find him a trespasser </w:t>
      </w:r>
      <w:r w:rsidR="00BB1672" w:rsidRPr="00710BC4">
        <w:rPr>
          <w:rFonts w:ascii="Times New Roman" w:hAnsi="Times New Roman" w:cs="Times New Roman"/>
          <w:sz w:val="24"/>
          <w:szCs w:val="24"/>
        </w:rPr>
        <w:t>on</w:t>
      </w:r>
      <w:r w:rsidRPr="00710BC4">
        <w:rPr>
          <w:rFonts w:ascii="Times New Roman" w:hAnsi="Times New Roman" w:cs="Times New Roman"/>
          <w:sz w:val="24"/>
          <w:szCs w:val="24"/>
        </w:rPr>
        <w:t xml:space="preserve"> the suit land. </w:t>
      </w:r>
    </w:p>
    <w:p w:rsidR="000B0CE9" w:rsidRPr="00710BC4" w:rsidRDefault="000B0CE9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This ground succeeds.</w:t>
      </w:r>
    </w:p>
    <w:p w:rsidR="000B0CE9" w:rsidRPr="00710BC4" w:rsidRDefault="000B0CE9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This appeal </w:t>
      </w:r>
      <w:r w:rsidR="00BB1672" w:rsidRPr="00710BC4">
        <w:rPr>
          <w:rFonts w:ascii="Times New Roman" w:hAnsi="Times New Roman" w:cs="Times New Roman"/>
          <w:sz w:val="24"/>
          <w:szCs w:val="24"/>
        </w:rPr>
        <w:t>succeeds</w:t>
      </w:r>
      <w:r w:rsidRPr="00710BC4">
        <w:rPr>
          <w:rFonts w:ascii="Times New Roman" w:hAnsi="Times New Roman" w:cs="Times New Roman"/>
          <w:sz w:val="24"/>
          <w:szCs w:val="24"/>
        </w:rPr>
        <w:t xml:space="preserve"> and each party bears it </w:t>
      </w:r>
      <w:r w:rsidR="009E7E4F" w:rsidRPr="00710BC4">
        <w:rPr>
          <w:rFonts w:ascii="Times New Roman" w:hAnsi="Times New Roman" w:cs="Times New Roman"/>
          <w:sz w:val="24"/>
          <w:szCs w:val="24"/>
        </w:rPr>
        <w:t xml:space="preserve">own costs since it is not the fault of the Respondents that they </w:t>
      </w:r>
      <w:r w:rsidR="00BB1672" w:rsidRPr="00710BC4">
        <w:rPr>
          <w:rFonts w:ascii="Times New Roman" w:hAnsi="Times New Roman" w:cs="Times New Roman"/>
          <w:sz w:val="24"/>
          <w:szCs w:val="24"/>
        </w:rPr>
        <w:t>were sold to land fraudulently by the 2</w:t>
      </w:r>
      <w:r w:rsidR="00BB1672" w:rsidRPr="00710B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B1672" w:rsidRPr="00710BC4">
        <w:rPr>
          <w:rFonts w:ascii="Times New Roman" w:hAnsi="Times New Roman" w:cs="Times New Roman"/>
          <w:sz w:val="24"/>
          <w:szCs w:val="24"/>
        </w:rPr>
        <w:t xml:space="preserve"> Appellant. This is also to maintain harmony between the two neighbours.</w:t>
      </w:r>
    </w:p>
    <w:p w:rsidR="00B97743" w:rsidRPr="00710BC4" w:rsidRDefault="00B97743" w:rsidP="005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Right of appeal explained.</w:t>
      </w:r>
    </w:p>
    <w:p w:rsidR="00B97743" w:rsidRPr="00710BC4" w:rsidRDefault="00B97743" w:rsidP="005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743" w:rsidRPr="00710BC4" w:rsidRDefault="00B97743" w:rsidP="00543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B97743" w:rsidRPr="00710BC4" w:rsidRDefault="00B97743" w:rsidP="00B97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OYUKO. ANTHONY OJOK</w:t>
      </w:r>
    </w:p>
    <w:p w:rsidR="00B97743" w:rsidRPr="00710BC4" w:rsidRDefault="00B97743" w:rsidP="00B97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JUDGE</w:t>
      </w:r>
    </w:p>
    <w:p w:rsidR="00B97743" w:rsidRPr="00710BC4" w:rsidRDefault="00B97743" w:rsidP="00B97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20/12/2016</w:t>
      </w:r>
    </w:p>
    <w:p w:rsidR="00230279" w:rsidRPr="00710BC4" w:rsidRDefault="00230279" w:rsidP="00B97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279" w:rsidRPr="00710BC4" w:rsidRDefault="00230279" w:rsidP="0023027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Delivered in open Court in the presence of;</w:t>
      </w:r>
    </w:p>
    <w:p w:rsidR="00230279" w:rsidRPr="00710BC4" w:rsidRDefault="00230279" w:rsidP="00230279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>Richard Bwiruka – Counsel for the Appellants</w:t>
      </w:r>
    </w:p>
    <w:p w:rsidR="00230279" w:rsidRPr="00710BC4" w:rsidRDefault="00230279" w:rsidP="00230279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James Ahabwe – Counsel for the Respondents </w:t>
      </w:r>
    </w:p>
    <w:p w:rsidR="00230279" w:rsidRPr="00710BC4" w:rsidRDefault="00230279" w:rsidP="00230279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Appellant  </w:t>
      </w:r>
    </w:p>
    <w:p w:rsidR="00230279" w:rsidRPr="00710BC4" w:rsidRDefault="00230279" w:rsidP="00230279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Respondent </w:t>
      </w:r>
    </w:p>
    <w:p w:rsidR="00230279" w:rsidRPr="00710BC4" w:rsidRDefault="00230279" w:rsidP="00230279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C4">
        <w:rPr>
          <w:rFonts w:ascii="Times New Roman" w:hAnsi="Times New Roman" w:cs="Times New Roman"/>
          <w:sz w:val="24"/>
          <w:szCs w:val="24"/>
        </w:rPr>
        <w:t xml:space="preserve">Court clerk – James </w:t>
      </w:r>
    </w:p>
    <w:p w:rsidR="003D142E" w:rsidRPr="00710BC4" w:rsidRDefault="003D142E" w:rsidP="003D14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2E" w:rsidRPr="00710BC4" w:rsidRDefault="003D142E" w:rsidP="003D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3D142E" w:rsidRPr="00710BC4" w:rsidRDefault="003D142E" w:rsidP="003D1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OYUKO. ANTHONY OJOK</w:t>
      </w:r>
    </w:p>
    <w:p w:rsidR="003D142E" w:rsidRPr="00710BC4" w:rsidRDefault="003D142E" w:rsidP="003D1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JUDGE</w:t>
      </w:r>
    </w:p>
    <w:p w:rsidR="003D142E" w:rsidRPr="00710BC4" w:rsidRDefault="003D142E" w:rsidP="003D1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C4">
        <w:rPr>
          <w:rFonts w:ascii="Times New Roman" w:hAnsi="Times New Roman" w:cs="Times New Roman"/>
          <w:b/>
          <w:sz w:val="24"/>
          <w:szCs w:val="24"/>
        </w:rPr>
        <w:t>20/12/2016</w:t>
      </w:r>
    </w:p>
    <w:p w:rsidR="003D142E" w:rsidRPr="00710BC4" w:rsidRDefault="003D142E" w:rsidP="003D1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42E" w:rsidRPr="00710BC4" w:rsidRDefault="003D142E" w:rsidP="003D14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42E" w:rsidRPr="00710BC4" w:rsidSect="00880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47" w:rsidRDefault="005C7847" w:rsidP="00B45AA5">
      <w:pPr>
        <w:spacing w:after="0" w:line="240" w:lineRule="auto"/>
      </w:pPr>
      <w:r>
        <w:separator/>
      </w:r>
    </w:p>
  </w:endnote>
  <w:endnote w:type="continuationSeparator" w:id="0">
    <w:p w:rsidR="005C7847" w:rsidRDefault="005C7847" w:rsidP="00B4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614"/>
      <w:docPartObj>
        <w:docPartGallery w:val="Page Numbers (Bottom of Page)"/>
        <w:docPartUnique/>
      </w:docPartObj>
    </w:sdtPr>
    <w:sdtEndPr/>
    <w:sdtContent>
      <w:p w:rsidR="002F4D5D" w:rsidRDefault="005C7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D5D" w:rsidRDefault="002F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47" w:rsidRDefault="005C7847" w:rsidP="00B45AA5">
      <w:pPr>
        <w:spacing w:after="0" w:line="240" w:lineRule="auto"/>
      </w:pPr>
      <w:r>
        <w:separator/>
      </w:r>
    </w:p>
  </w:footnote>
  <w:footnote w:type="continuationSeparator" w:id="0">
    <w:p w:rsidR="005C7847" w:rsidRDefault="005C7847" w:rsidP="00B4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02"/>
    <w:multiLevelType w:val="hybridMultilevel"/>
    <w:tmpl w:val="072C8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3E1"/>
    <w:multiLevelType w:val="hybridMultilevel"/>
    <w:tmpl w:val="072C8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6B5B"/>
    <w:multiLevelType w:val="hybridMultilevel"/>
    <w:tmpl w:val="072C8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15D22"/>
    <w:multiLevelType w:val="hybridMultilevel"/>
    <w:tmpl w:val="9E70B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D0086"/>
    <w:multiLevelType w:val="hybridMultilevel"/>
    <w:tmpl w:val="F588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FB"/>
    <w:rsid w:val="0002135C"/>
    <w:rsid w:val="00075346"/>
    <w:rsid w:val="000B0CE9"/>
    <w:rsid w:val="000D60B1"/>
    <w:rsid w:val="00230279"/>
    <w:rsid w:val="00293C26"/>
    <w:rsid w:val="002F4D5D"/>
    <w:rsid w:val="00361A36"/>
    <w:rsid w:val="00392239"/>
    <w:rsid w:val="00393C79"/>
    <w:rsid w:val="003D142E"/>
    <w:rsid w:val="003F1E9B"/>
    <w:rsid w:val="004115E1"/>
    <w:rsid w:val="00543B06"/>
    <w:rsid w:val="005C7847"/>
    <w:rsid w:val="005E5152"/>
    <w:rsid w:val="00710BC4"/>
    <w:rsid w:val="00780718"/>
    <w:rsid w:val="007F210B"/>
    <w:rsid w:val="00825ADB"/>
    <w:rsid w:val="008334E2"/>
    <w:rsid w:val="008809BB"/>
    <w:rsid w:val="00927746"/>
    <w:rsid w:val="00933C40"/>
    <w:rsid w:val="009575E8"/>
    <w:rsid w:val="00963C7D"/>
    <w:rsid w:val="009712CA"/>
    <w:rsid w:val="009C7737"/>
    <w:rsid w:val="009E7E4F"/>
    <w:rsid w:val="00AA332D"/>
    <w:rsid w:val="00AC13FE"/>
    <w:rsid w:val="00AE5F9E"/>
    <w:rsid w:val="00B45AA5"/>
    <w:rsid w:val="00B97743"/>
    <w:rsid w:val="00BB1672"/>
    <w:rsid w:val="00C05118"/>
    <w:rsid w:val="00C26BE5"/>
    <w:rsid w:val="00C7185E"/>
    <w:rsid w:val="00D64A8A"/>
    <w:rsid w:val="00D930B1"/>
    <w:rsid w:val="00DE60FB"/>
    <w:rsid w:val="00E75DC9"/>
    <w:rsid w:val="00E93336"/>
    <w:rsid w:val="00F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4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AA5"/>
  </w:style>
  <w:style w:type="paragraph" w:styleId="Footer">
    <w:name w:val="footer"/>
    <w:basedOn w:val="Normal"/>
    <w:link w:val="FooterChar"/>
    <w:uiPriority w:val="99"/>
    <w:unhideWhenUsed/>
    <w:rsid w:val="00B4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A5"/>
  </w:style>
  <w:style w:type="paragraph" w:styleId="ListParagraph">
    <w:name w:val="List Paragraph"/>
    <w:basedOn w:val="Normal"/>
    <w:uiPriority w:val="34"/>
    <w:qFormat/>
    <w:rsid w:val="0095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3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7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53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75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5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4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AA5"/>
  </w:style>
  <w:style w:type="paragraph" w:styleId="Footer">
    <w:name w:val="footer"/>
    <w:basedOn w:val="Normal"/>
    <w:link w:val="FooterChar"/>
    <w:uiPriority w:val="99"/>
    <w:unhideWhenUsed/>
    <w:rsid w:val="00B4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A5"/>
  </w:style>
  <w:style w:type="paragraph" w:styleId="ListParagraph">
    <w:name w:val="List Paragraph"/>
    <w:basedOn w:val="Normal"/>
    <w:uiPriority w:val="34"/>
    <w:qFormat/>
    <w:rsid w:val="0095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2016-12-21T12:50:00Z</dcterms:created>
  <dcterms:modified xsi:type="dcterms:W3CDTF">2016-12-21T12:50:00Z</dcterms:modified>
</cp:coreProperties>
</file>