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24959" w:rsidRDefault="00851B25" w:rsidP="007A3DAD">
      <w:pPr>
        <w:jc w:val="center"/>
        <w:rPr>
          <w:rFonts w:ascii="Times New Roman" w:hAnsi="Times New Roman" w:cs="Times New Roman"/>
          <w:b/>
          <w:sz w:val="24"/>
          <w:szCs w:val="24"/>
        </w:rPr>
      </w:pPr>
      <w:r w:rsidRPr="00424959">
        <w:rPr>
          <w:rFonts w:ascii="Times New Roman" w:hAnsi="Times New Roman" w:cs="Times New Roman"/>
          <w:b/>
          <w:sz w:val="24"/>
          <w:szCs w:val="24"/>
        </w:rPr>
        <w:t>THE REPUBLIC OF U</w:t>
      </w:r>
      <w:r w:rsidR="001B7CFD" w:rsidRPr="00424959">
        <w:rPr>
          <w:rFonts w:ascii="Times New Roman" w:hAnsi="Times New Roman" w:cs="Times New Roman"/>
          <w:b/>
          <w:sz w:val="24"/>
          <w:szCs w:val="24"/>
        </w:rPr>
        <w:t>GANDA</w:t>
      </w:r>
    </w:p>
    <w:p w:rsidR="001B7CFD" w:rsidRPr="00424959" w:rsidRDefault="001B7CFD" w:rsidP="007A3DAD">
      <w:pPr>
        <w:jc w:val="center"/>
        <w:rPr>
          <w:rFonts w:ascii="Times New Roman" w:hAnsi="Times New Roman" w:cs="Times New Roman"/>
          <w:b/>
          <w:sz w:val="24"/>
          <w:szCs w:val="24"/>
        </w:rPr>
      </w:pPr>
      <w:r w:rsidRPr="00424959">
        <w:rPr>
          <w:rFonts w:ascii="Times New Roman" w:hAnsi="Times New Roman" w:cs="Times New Roman"/>
          <w:b/>
          <w:sz w:val="24"/>
          <w:szCs w:val="24"/>
        </w:rPr>
        <w:t>IN THE HIGH COURT OF UGANDA AT FORT PORTAL</w:t>
      </w:r>
    </w:p>
    <w:p w:rsidR="001B7CFD" w:rsidRPr="00424959" w:rsidRDefault="00624181" w:rsidP="007A3DAD">
      <w:pPr>
        <w:jc w:val="center"/>
        <w:rPr>
          <w:rFonts w:ascii="Times New Roman" w:hAnsi="Times New Roman" w:cs="Times New Roman"/>
          <w:b/>
          <w:sz w:val="24"/>
          <w:szCs w:val="24"/>
        </w:rPr>
      </w:pPr>
      <w:r w:rsidRPr="00424959">
        <w:rPr>
          <w:rFonts w:ascii="Times New Roman" w:hAnsi="Times New Roman" w:cs="Times New Roman"/>
          <w:b/>
          <w:sz w:val="24"/>
          <w:szCs w:val="24"/>
        </w:rPr>
        <w:t>HCT – 01 – LD – CA – 0002 OF 2016</w:t>
      </w:r>
    </w:p>
    <w:p w:rsidR="00624181" w:rsidRPr="00424959" w:rsidRDefault="00624181" w:rsidP="007A3DAD">
      <w:pPr>
        <w:jc w:val="center"/>
        <w:rPr>
          <w:rFonts w:ascii="Times New Roman" w:hAnsi="Times New Roman" w:cs="Times New Roman"/>
          <w:b/>
          <w:sz w:val="24"/>
          <w:szCs w:val="24"/>
        </w:rPr>
      </w:pPr>
      <w:r w:rsidRPr="00424959">
        <w:rPr>
          <w:rFonts w:ascii="Times New Roman" w:hAnsi="Times New Roman" w:cs="Times New Roman"/>
          <w:b/>
          <w:sz w:val="24"/>
          <w:szCs w:val="24"/>
        </w:rPr>
        <w:t>(Arising from</w:t>
      </w:r>
      <w:r w:rsidR="007A3DAD" w:rsidRPr="00424959">
        <w:rPr>
          <w:rFonts w:ascii="Times New Roman" w:hAnsi="Times New Roman" w:cs="Times New Roman"/>
          <w:b/>
          <w:sz w:val="24"/>
          <w:szCs w:val="24"/>
        </w:rPr>
        <w:t xml:space="preserve"> KAS – 00 – LD – CS – 0029 of 2013)</w:t>
      </w:r>
    </w:p>
    <w:p w:rsidR="00624181" w:rsidRPr="00424959" w:rsidRDefault="00624181" w:rsidP="007A3DAD">
      <w:pPr>
        <w:jc w:val="center"/>
        <w:rPr>
          <w:rFonts w:ascii="Times New Roman" w:hAnsi="Times New Roman" w:cs="Times New Roman"/>
          <w:b/>
          <w:sz w:val="24"/>
          <w:szCs w:val="24"/>
        </w:rPr>
      </w:pPr>
      <w:r w:rsidRPr="00424959">
        <w:rPr>
          <w:rFonts w:ascii="Times New Roman" w:hAnsi="Times New Roman" w:cs="Times New Roman"/>
          <w:b/>
          <w:sz w:val="24"/>
          <w:szCs w:val="24"/>
        </w:rPr>
        <w:t>MUKUHA THEMBO JOSEPH..............................................................APPELLANT</w:t>
      </w:r>
    </w:p>
    <w:p w:rsidR="00624181" w:rsidRPr="00424959" w:rsidRDefault="00624181" w:rsidP="007A3DAD">
      <w:pPr>
        <w:jc w:val="center"/>
        <w:rPr>
          <w:rFonts w:ascii="Times New Roman" w:hAnsi="Times New Roman" w:cs="Times New Roman"/>
          <w:b/>
          <w:sz w:val="24"/>
          <w:szCs w:val="24"/>
        </w:rPr>
      </w:pPr>
      <w:r w:rsidRPr="00424959">
        <w:rPr>
          <w:rFonts w:ascii="Times New Roman" w:hAnsi="Times New Roman" w:cs="Times New Roman"/>
          <w:b/>
          <w:sz w:val="24"/>
          <w:szCs w:val="24"/>
        </w:rPr>
        <w:t>VERUS</w:t>
      </w:r>
    </w:p>
    <w:p w:rsidR="00624181" w:rsidRPr="00424959" w:rsidRDefault="00624181" w:rsidP="00424959">
      <w:pPr>
        <w:rPr>
          <w:rFonts w:ascii="Times New Roman" w:hAnsi="Times New Roman" w:cs="Times New Roman"/>
          <w:b/>
          <w:sz w:val="24"/>
          <w:szCs w:val="24"/>
        </w:rPr>
      </w:pPr>
      <w:bookmarkStart w:id="0" w:name="_GoBack"/>
      <w:bookmarkEnd w:id="0"/>
      <w:r w:rsidRPr="00424959">
        <w:rPr>
          <w:rFonts w:ascii="Times New Roman" w:hAnsi="Times New Roman" w:cs="Times New Roman"/>
          <w:b/>
          <w:sz w:val="24"/>
          <w:szCs w:val="24"/>
        </w:rPr>
        <w:t>MALIRO JUSTUS...............................................................RESPONDENT</w:t>
      </w:r>
    </w:p>
    <w:p w:rsidR="007A3DAD" w:rsidRPr="00424959" w:rsidRDefault="007A3DAD" w:rsidP="007A3DAD">
      <w:pPr>
        <w:jc w:val="both"/>
        <w:rPr>
          <w:rFonts w:ascii="Times New Roman" w:hAnsi="Times New Roman" w:cs="Times New Roman"/>
          <w:b/>
          <w:sz w:val="24"/>
          <w:szCs w:val="24"/>
        </w:rPr>
      </w:pPr>
    </w:p>
    <w:p w:rsidR="00B77668" w:rsidRPr="00424959" w:rsidRDefault="00B77668" w:rsidP="007A3DAD">
      <w:pPr>
        <w:jc w:val="both"/>
        <w:rPr>
          <w:rFonts w:ascii="Times New Roman" w:hAnsi="Times New Roman" w:cs="Times New Roman"/>
          <w:b/>
          <w:sz w:val="24"/>
          <w:szCs w:val="24"/>
        </w:rPr>
      </w:pPr>
      <w:r w:rsidRPr="00424959">
        <w:rPr>
          <w:rFonts w:ascii="Times New Roman" w:hAnsi="Times New Roman" w:cs="Times New Roman"/>
          <w:b/>
          <w:sz w:val="24"/>
          <w:szCs w:val="24"/>
        </w:rPr>
        <w:t>BEFORE: HIS LORDSHIP HON. JUSTICE OYUKO. ANTHONY OJOK, JUDGE.</w:t>
      </w:r>
    </w:p>
    <w:p w:rsidR="00150726" w:rsidRPr="00424959" w:rsidRDefault="00B77668" w:rsidP="007A3DAD">
      <w:pPr>
        <w:jc w:val="both"/>
        <w:rPr>
          <w:rFonts w:ascii="Times New Roman" w:hAnsi="Times New Roman" w:cs="Times New Roman"/>
          <w:b/>
          <w:sz w:val="24"/>
          <w:szCs w:val="24"/>
          <w:u w:val="single"/>
        </w:rPr>
      </w:pPr>
      <w:r w:rsidRPr="00424959">
        <w:rPr>
          <w:rFonts w:ascii="Times New Roman" w:hAnsi="Times New Roman" w:cs="Times New Roman"/>
          <w:b/>
          <w:sz w:val="24"/>
          <w:szCs w:val="24"/>
          <w:u w:val="single"/>
        </w:rPr>
        <w:t xml:space="preserve">Judgment </w:t>
      </w:r>
    </w:p>
    <w:p w:rsidR="00150726" w:rsidRPr="00424959" w:rsidRDefault="007A3DAD" w:rsidP="007A3DAD">
      <w:pPr>
        <w:jc w:val="both"/>
        <w:rPr>
          <w:rFonts w:ascii="Times New Roman" w:hAnsi="Times New Roman" w:cs="Times New Roman"/>
          <w:sz w:val="24"/>
          <w:szCs w:val="24"/>
        </w:rPr>
      </w:pPr>
      <w:r w:rsidRPr="00424959">
        <w:rPr>
          <w:rFonts w:ascii="Times New Roman" w:hAnsi="Times New Roman" w:cs="Times New Roman"/>
          <w:sz w:val="24"/>
          <w:szCs w:val="24"/>
        </w:rPr>
        <w:t xml:space="preserve">This is an appeal against the decision of his Worship </w:t>
      </w:r>
      <w:proofErr w:type="spellStart"/>
      <w:r w:rsidRPr="00424959">
        <w:rPr>
          <w:rFonts w:ascii="Times New Roman" w:hAnsi="Times New Roman" w:cs="Times New Roman"/>
          <w:sz w:val="24"/>
          <w:szCs w:val="24"/>
        </w:rPr>
        <w:t>Miftundinda</w:t>
      </w:r>
      <w:proofErr w:type="spellEnd"/>
      <w:r w:rsidRPr="00424959">
        <w:rPr>
          <w:rFonts w:ascii="Times New Roman" w:hAnsi="Times New Roman" w:cs="Times New Roman"/>
          <w:sz w:val="24"/>
          <w:szCs w:val="24"/>
        </w:rPr>
        <w:t xml:space="preserve"> George, Magistrate Grade 1, at </w:t>
      </w:r>
      <w:proofErr w:type="spellStart"/>
      <w:r w:rsidRPr="00424959">
        <w:rPr>
          <w:rFonts w:ascii="Times New Roman" w:hAnsi="Times New Roman" w:cs="Times New Roman"/>
          <w:sz w:val="24"/>
          <w:szCs w:val="24"/>
        </w:rPr>
        <w:t>Kasese</w:t>
      </w:r>
      <w:proofErr w:type="spellEnd"/>
      <w:r w:rsidRPr="00424959">
        <w:rPr>
          <w:rFonts w:ascii="Times New Roman" w:hAnsi="Times New Roman" w:cs="Times New Roman"/>
          <w:sz w:val="24"/>
          <w:szCs w:val="24"/>
        </w:rPr>
        <w:t xml:space="preserve"> delivered on 16/12/15.</w:t>
      </w:r>
    </w:p>
    <w:p w:rsidR="00242571" w:rsidRPr="00424959" w:rsidRDefault="00242571" w:rsidP="007A3DAD">
      <w:pPr>
        <w:jc w:val="both"/>
        <w:rPr>
          <w:rFonts w:ascii="Times New Roman" w:hAnsi="Times New Roman" w:cs="Times New Roman"/>
          <w:b/>
          <w:sz w:val="24"/>
          <w:szCs w:val="24"/>
        </w:rPr>
      </w:pPr>
      <w:r w:rsidRPr="00424959">
        <w:rPr>
          <w:rFonts w:ascii="Times New Roman" w:hAnsi="Times New Roman" w:cs="Times New Roman"/>
          <w:b/>
          <w:sz w:val="24"/>
          <w:szCs w:val="24"/>
        </w:rPr>
        <w:t>Background</w:t>
      </w:r>
    </w:p>
    <w:p w:rsidR="00242571" w:rsidRPr="00424959" w:rsidRDefault="00242571" w:rsidP="007A3DAD">
      <w:pPr>
        <w:jc w:val="both"/>
        <w:rPr>
          <w:rFonts w:ascii="Times New Roman" w:hAnsi="Times New Roman" w:cs="Times New Roman"/>
          <w:sz w:val="24"/>
          <w:szCs w:val="24"/>
        </w:rPr>
      </w:pPr>
      <w:r w:rsidRPr="00424959">
        <w:rPr>
          <w:rFonts w:ascii="Times New Roman" w:hAnsi="Times New Roman" w:cs="Times New Roman"/>
          <w:sz w:val="24"/>
          <w:szCs w:val="24"/>
        </w:rPr>
        <w:t xml:space="preserve">The Respondent instituted a Civil Suit against the Appellant for </w:t>
      </w:r>
      <w:r w:rsidR="00B80A35" w:rsidRPr="00424959">
        <w:rPr>
          <w:rFonts w:ascii="Times New Roman" w:hAnsi="Times New Roman" w:cs="Times New Roman"/>
          <w:sz w:val="24"/>
          <w:szCs w:val="24"/>
        </w:rPr>
        <w:t>trespass</w:t>
      </w:r>
      <w:r w:rsidRPr="00424959">
        <w:rPr>
          <w:rFonts w:ascii="Times New Roman" w:hAnsi="Times New Roman" w:cs="Times New Roman"/>
          <w:sz w:val="24"/>
          <w:szCs w:val="24"/>
        </w:rPr>
        <w:t>.</w:t>
      </w:r>
      <w:r w:rsidR="00544F40" w:rsidRPr="00424959">
        <w:rPr>
          <w:rFonts w:ascii="Times New Roman" w:hAnsi="Times New Roman" w:cs="Times New Roman"/>
          <w:sz w:val="24"/>
          <w:szCs w:val="24"/>
        </w:rPr>
        <w:t xml:space="preserve"> His claim was for; a declaration that the Plaintiff was the lawful owner of the suit land; payment of UGX 4,890,000 as special damages; </w:t>
      </w:r>
      <w:r w:rsidR="00B80A35" w:rsidRPr="00424959">
        <w:rPr>
          <w:rFonts w:ascii="Times New Roman" w:hAnsi="Times New Roman" w:cs="Times New Roman"/>
          <w:sz w:val="24"/>
          <w:szCs w:val="24"/>
        </w:rPr>
        <w:t>permanent</w:t>
      </w:r>
      <w:r w:rsidR="00544F40" w:rsidRPr="00424959">
        <w:rPr>
          <w:rFonts w:ascii="Times New Roman" w:hAnsi="Times New Roman" w:cs="Times New Roman"/>
          <w:sz w:val="24"/>
          <w:szCs w:val="24"/>
        </w:rPr>
        <w:t xml:space="preserve"> injunction, general </w:t>
      </w:r>
      <w:r w:rsidR="00B80A35" w:rsidRPr="00424959">
        <w:rPr>
          <w:rFonts w:ascii="Times New Roman" w:hAnsi="Times New Roman" w:cs="Times New Roman"/>
          <w:sz w:val="24"/>
          <w:szCs w:val="24"/>
        </w:rPr>
        <w:t>damages</w:t>
      </w:r>
      <w:r w:rsidR="00544F40" w:rsidRPr="00424959">
        <w:rPr>
          <w:rFonts w:ascii="Times New Roman" w:hAnsi="Times New Roman" w:cs="Times New Roman"/>
          <w:sz w:val="24"/>
          <w:szCs w:val="24"/>
        </w:rPr>
        <w:t>, interest and costs.</w:t>
      </w:r>
      <w:r w:rsidRPr="00424959">
        <w:rPr>
          <w:rFonts w:ascii="Times New Roman" w:hAnsi="Times New Roman" w:cs="Times New Roman"/>
          <w:sz w:val="24"/>
          <w:szCs w:val="24"/>
        </w:rPr>
        <w:t xml:space="preserve"> The </w:t>
      </w:r>
      <w:r w:rsidR="00B80A35" w:rsidRPr="00424959">
        <w:rPr>
          <w:rFonts w:ascii="Times New Roman" w:hAnsi="Times New Roman" w:cs="Times New Roman"/>
          <w:sz w:val="24"/>
          <w:szCs w:val="24"/>
        </w:rPr>
        <w:t>Appellant claimed that he bought</w:t>
      </w:r>
      <w:r w:rsidRPr="00424959">
        <w:rPr>
          <w:rFonts w:ascii="Times New Roman" w:hAnsi="Times New Roman" w:cs="Times New Roman"/>
          <w:sz w:val="24"/>
          <w:szCs w:val="24"/>
        </w:rPr>
        <w:t xml:space="preserve"> the suit land measuring 5 acres from </w:t>
      </w:r>
      <w:proofErr w:type="spellStart"/>
      <w:r w:rsidRPr="00424959">
        <w:rPr>
          <w:rFonts w:ascii="Times New Roman" w:hAnsi="Times New Roman" w:cs="Times New Roman"/>
          <w:sz w:val="24"/>
          <w:szCs w:val="24"/>
        </w:rPr>
        <w:t>Nderea</w:t>
      </w:r>
      <w:proofErr w:type="spellEnd"/>
      <w:r w:rsidRPr="00424959">
        <w:rPr>
          <w:rFonts w:ascii="Times New Roman" w:hAnsi="Times New Roman" w:cs="Times New Roman"/>
          <w:sz w:val="24"/>
          <w:szCs w:val="24"/>
        </w:rPr>
        <w:t xml:space="preserve"> </w:t>
      </w:r>
      <w:proofErr w:type="spellStart"/>
      <w:r w:rsidRPr="00424959">
        <w:rPr>
          <w:rFonts w:ascii="Times New Roman" w:hAnsi="Times New Roman" w:cs="Times New Roman"/>
          <w:sz w:val="24"/>
          <w:szCs w:val="24"/>
        </w:rPr>
        <w:t>Kasenya</w:t>
      </w:r>
      <w:proofErr w:type="spellEnd"/>
      <w:r w:rsidRPr="00424959">
        <w:rPr>
          <w:rFonts w:ascii="Times New Roman" w:hAnsi="Times New Roman" w:cs="Times New Roman"/>
          <w:sz w:val="24"/>
          <w:szCs w:val="24"/>
        </w:rPr>
        <w:t xml:space="preserve"> in 1971 and a sale </w:t>
      </w:r>
      <w:r w:rsidR="00B80A35" w:rsidRPr="00424959">
        <w:rPr>
          <w:rFonts w:ascii="Times New Roman" w:hAnsi="Times New Roman" w:cs="Times New Roman"/>
          <w:sz w:val="24"/>
          <w:szCs w:val="24"/>
        </w:rPr>
        <w:t>agreement</w:t>
      </w:r>
      <w:r w:rsidRPr="00424959">
        <w:rPr>
          <w:rFonts w:ascii="Times New Roman" w:hAnsi="Times New Roman" w:cs="Times New Roman"/>
          <w:sz w:val="24"/>
          <w:szCs w:val="24"/>
        </w:rPr>
        <w:t xml:space="preserve"> was executed to that effect. That he was in possession and </w:t>
      </w:r>
      <w:r w:rsidR="00B80A35" w:rsidRPr="00424959">
        <w:rPr>
          <w:rFonts w:ascii="Times New Roman" w:hAnsi="Times New Roman" w:cs="Times New Roman"/>
          <w:sz w:val="24"/>
          <w:szCs w:val="24"/>
        </w:rPr>
        <w:t>occupation</w:t>
      </w:r>
      <w:r w:rsidRPr="00424959">
        <w:rPr>
          <w:rFonts w:ascii="Times New Roman" w:hAnsi="Times New Roman" w:cs="Times New Roman"/>
          <w:sz w:val="24"/>
          <w:szCs w:val="24"/>
        </w:rPr>
        <w:t xml:space="preserve"> of the </w:t>
      </w:r>
      <w:r w:rsidR="00B80A35" w:rsidRPr="00424959">
        <w:rPr>
          <w:rFonts w:ascii="Times New Roman" w:hAnsi="Times New Roman" w:cs="Times New Roman"/>
          <w:sz w:val="24"/>
          <w:szCs w:val="24"/>
        </w:rPr>
        <w:t>same</w:t>
      </w:r>
      <w:r w:rsidRPr="00424959">
        <w:rPr>
          <w:rFonts w:ascii="Times New Roman" w:hAnsi="Times New Roman" w:cs="Times New Roman"/>
          <w:sz w:val="24"/>
          <w:szCs w:val="24"/>
        </w:rPr>
        <w:t xml:space="preserve"> until 2004 when </w:t>
      </w:r>
      <w:r w:rsidR="00B80A35" w:rsidRPr="00424959">
        <w:rPr>
          <w:rFonts w:ascii="Times New Roman" w:hAnsi="Times New Roman" w:cs="Times New Roman"/>
          <w:sz w:val="24"/>
          <w:szCs w:val="24"/>
        </w:rPr>
        <w:t>he</w:t>
      </w:r>
      <w:r w:rsidRPr="00424959">
        <w:rPr>
          <w:rFonts w:ascii="Times New Roman" w:hAnsi="Times New Roman" w:cs="Times New Roman"/>
          <w:sz w:val="24"/>
          <w:szCs w:val="24"/>
        </w:rPr>
        <w:t xml:space="preserve"> shifted to </w:t>
      </w:r>
      <w:proofErr w:type="spellStart"/>
      <w:r w:rsidRPr="00424959">
        <w:rPr>
          <w:rFonts w:ascii="Times New Roman" w:hAnsi="Times New Roman" w:cs="Times New Roman"/>
          <w:sz w:val="24"/>
          <w:szCs w:val="24"/>
        </w:rPr>
        <w:t>Kamusonge</w:t>
      </w:r>
      <w:proofErr w:type="spellEnd"/>
      <w:r w:rsidRPr="00424959">
        <w:rPr>
          <w:rFonts w:ascii="Times New Roman" w:hAnsi="Times New Roman" w:cs="Times New Roman"/>
          <w:sz w:val="24"/>
          <w:szCs w:val="24"/>
        </w:rPr>
        <w:t xml:space="preserve"> Village. In 2012 the Appellant then forcefully entered the suit land and planted eucalyptus trees and </w:t>
      </w:r>
      <w:r w:rsidR="00B80A35" w:rsidRPr="00424959">
        <w:rPr>
          <w:rFonts w:ascii="Times New Roman" w:hAnsi="Times New Roman" w:cs="Times New Roman"/>
          <w:sz w:val="24"/>
          <w:szCs w:val="24"/>
        </w:rPr>
        <w:t>started grazing on it. Th</w:t>
      </w:r>
      <w:r w:rsidRPr="00424959">
        <w:rPr>
          <w:rFonts w:ascii="Times New Roman" w:hAnsi="Times New Roman" w:cs="Times New Roman"/>
          <w:sz w:val="24"/>
          <w:szCs w:val="24"/>
        </w:rPr>
        <w:t>e</w:t>
      </w:r>
      <w:r w:rsidR="00B80A35" w:rsidRPr="00424959">
        <w:rPr>
          <w:rFonts w:ascii="Times New Roman" w:hAnsi="Times New Roman" w:cs="Times New Roman"/>
          <w:sz w:val="24"/>
          <w:szCs w:val="24"/>
        </w:rPr>
        <w:t xml:space="preserve"> Respondent</w:t>
      </w:r>
      <w:r w:rsidRPr="00424959">
        <w:rPr>
          <w:rFonts w:ascii="Times New Roman" w:hAnsi="Times New Roman" w:cs="Times New Roman"/>
          <w:sz w:val="24"/>
          <w:szCs w:val="24"/>
        </w:rPr>
        <w:t xml:space="preserve"> sued the Appellant in the LCII Court, judgment was passed in his favour, the </w:t>
      </w:r>
      <w:r w:rsidR="00B80A35" w:rsidRPr="00424959">
        <w:rPr>
          <w:rFonts w:ascii="Times New Roman" w:hAnsi="Times New Roman" w:cs="Times New Roman"/>
          <w:sz w:val="24"/>
          <w:szCs w:val="24"/>
        </w:rPr>
        <w:t>Appellant then</w:t>
      </w:r>
      <w:r w:rsidRPr="00424959">
        <w:rPr>
          <w:rFonts w:ascii="Times New Roman" w:hAnsi="Times New Roman" w:cs="Times New Roman"/>
          <w:sz w:val="24"/>
          <w:szCs w:val="24"/>
        </w:rPr>
        <w:t xml:space="preserve"> applied for revision and the High Court ordered </w:t>
      </w:r>
      <w:r w:rsidR="00664EEA" w:rsidRPr="00424959">
        <w:rPr>
          <w:rFonts w:ascii="Times New Roman" w:hAnsi="Times New Roman" w:cs="Times New Roman"/>
          <w:sz w:val="24"/>
          <w:szCs w:val="24"/>
        </w:rPr>
        <w:t xml:space="preserve">for </w:t>
      </w:r>
      <w:r w:rsidRPr="00424959">
        <w:rPr>
          <w:rFonts w:ascii="Times New Roman" w:hAnsi="Times New Roman" w:cs="Times New Roman"/>
          <w:sz w:val="24"/>
          <w:szCs w:val="24"/>
        </w:rPr>
        <w:t>a retrial.</w:t>
      </w:r>
    </w:p>
    <w:p w:rsidR="00242571" w:rsidRPr="00424959" w:rsidRDefault="00242571" w:rsidP="007A3DAD">
      <w:pPr>
        <w:jc w:val="both"/>
        <w:rPr>
          <w:rFonts w:ascii="Times New Roman" w:hAnsi="Times New Roman" w:cs="Times New Roman"/>
          <w:sz w:val="24"/>
          <w:szCs w:val="24"/>
        </w:rPr>
      </w:pPr>
      <w:r w:rsidRPr="00424959">
        <w:rPr>
          <w:rFonts w:ascii="Times New Roman" w:hAnsi="Times New Roman" w:cs="Times New Roman"/>
          <w:sz w:val="24"/>
          <w:szCs w:val="24"/>
        </w:rPr>
        <w:t>The Appellant on the other hand averred that on 5/6/1987 he bought the suit land at UGX 65,00</w:t>
      </w:r>
      <w:r w:rsidR="00023880" w:rsidRPr="00424959">
        <w:rPr>
          <w:rFonts w:ascii="Times New Roman" w:hAnsi="Times New Roman" w:cs="Times New Roman"/>
          <w:sz w:val="24"/>
          <w:szCs w:val="24"/>
        </w:rPr>
        <w:t xml:space="preserve">0/= and paid part in form </w:t>
      </w:r>
      <w:r w:rsidR="00664EEA" w:rsidRPr="00424959">
        <w:rPr>
          <w:rFonts w:ascii="Times New Roman" w:hAnsi="Times New Roman" w:cs="Times New Roman"/>
          <w:sz w:val="24"/>
          <w:szCs w:val="24"/>
        </w:rPr>
        <w:t>of 2</w:t>
      </w:r>
      <w:r w:rsidRPr="00424959">
        <w:rPr>
          <w:rFonts w:ascii="Times New Roman" w:hAnsi="Times New Roman" w:cs="Times New Roman"/>
          <w:sz w:val="24"/>
          <w:szCs w:val="24"/>
        </w:rPr>
        <w:t xml:space="preserve"> goats from the Respondent and the Respondent</w:t>
      </w:r>
      <w:r w:rsidR="00664EEA" w:rsidRPr="00424959">
        <w:rPr>
          <w:rFonts w:ascii="Times New Roman" w:hAnsi="Times New Roman" w:cs="Times New Roman"/>
          <w:sz w:val="24"/>
          <w:szCs w:val="24"/>
        </w:rPr>
        <w:t xml:space="preserve"> thereafter</w:t>
      </w:r>
      <w:r w:rsidRPr="00424959">
        <w:rPr>
          <w:rFonts w:ascii="Times New Roman" w:hAnsi="Times New Roman" w:cs="Times New Roman"/>
          <w:sz w:val="24"/>
          <w:szCs w:val="24"/>
        </w:rPr>
        <w:t xml:space="preserve"> shifted to another </w:t>
      </w:r>
      <w:r w:rsidR="00664EEA" w:rsidRPr="00424959">
        <w:rPr>
          <w:rFonts w:ascii="Times New Roman" w:hAnsi="Times New Roman" w:cs="Times New Roman"/>
          <w:sz w:val="24"/>
          <w:szCs w:val="24"/>
        </w:rPr>
        <w:t>place</w:t>
      </w:r>
      <w:r w:rsidRPr="00424959">
        <w:rPr>
          <w:rFonts w:ascii="Times New Roman" w:hAnsi="Times New Roman" w:cs="Times New Roman"/>
          <w:sz w:val="24"/>
          <w:szCs w:val="24"/>
        </w:rPr>
        <w:t xml:space="preserve">. That from the time he bought the suit land he had been in occupation of the same until 2012 when the Respondent started claiming the suit land. That the </w:t>
      </w:r>
      <w:r w:rsidR="00664EEA" w:rsidRPr="00424959">
        <w:rPr>
          <w:rFonts w:ascii="Times New Roman" w:hAnsi="Times New Roman" w:cs="Times New Roman"/>
          <w:sz w:val="24"/>
          <w:szCs w:val="24"/>
        </w:rPr>
        <w:t xml:space="preserve">civil </w:t>
      </w:r>
      <w:r w:rsidRPr="00424959">
        <w:rPr>
          <w:rFonts w:ascii="Times New Roman" w:hAnsi="Times New Roman" w:cs="Times New Roman"/>
          <w:sz w:val="24"/>
          <w:szCs w:val="24"/>
        </w:rPr>
        <w:t>suit was time barred and should be dismissed with costs.</w:t>
      </w:r>
    </w:p>
    <w:p w:rsidR="00242571" w:rsidRPr="00424959" w:rsidRDefault="00242571" w:rsidP="007A3DAD">
      <w:pPr>
        <w:jc w:val="both"/>
        <w:rPr>
          <w:rFonts w:ascii="Times New Roman" w:hAnsi="Times New Roman" w:cs="Times New Roman"/>
          <w:sz w:val="24"/>
          <w:szCs w:val="24"/>
        </w:rPr>
      </w:pPr>
      <w:r w:rsidRPr="00424959">
        <w:rPr>
          <w:rFonts w:ascii="Times New Roman" w:hAnsi="Times New Roman" w:cs="Times New Roman"/>
          <w:sz w:val="24"/>
          <w:szCs w:val="24"/>
        </w:rPr>
        <w:t>Issues raised for determination in the lower Court were;</w:t>
      </w:r>
    </w:p>
    <w:p w:rsidR="00242571" w:rsidRPr="00424959" w:rsidRDefault="00242571" w:rsidP="00242571">
      <w:pPr>
        <w:pStyle w:val="ListParagraph"/>
        <w:numPr>
          <w:ilvl w:val="0"/>
          <w:numId w:val="1"/>
        </w:numPr>
        <w:jc w:val="both"/>
        <w:rPr>
          <w:rFonts w:ascii="Times New Roman" w:hAnsi="Times New Roman" w:cs="Times New Roman"/>
          <w:sz w:val="24"/>
          <w:szCs w:val="24"/>
        </w:rPr>
      </w:pPr>
      <w:r w:rsidRPr="00424959">
        <w:rPr>
          <w:rFonts w:ascii="Times New Roman" w:hAnsi="Times New Roman" w:cs="Times New Roman"/>
          <w:sz w:val="24"/>
          <w:szCs w:val="24"/>
        </w:rPr>
        <w:t xml:space="preserve">Whether or not the Plaintiff sold the suit land to the </w:t>
      </w:r>
      <w:r w:rsidR="00513467" w:rsidRPr="00424959">
        <w:rPr>
          <w:rFonts w:ascii="Times New Roman" w:hAnsi="Times New Roman" w:cs="Times New Roman"/>
          <w:sz w:val="24"/>
          <w:szCs w:val="24"/>
        </w:rPr>
        <w:t>Defendant</w:t>
      </w:r>
      <w:r w:rsidRPr="00424959">
        <w:rPr>
          <w:rFonts w:ascii="Times New Roman" w:hAnsi="Times New Roman" w:cs="Times New Roman"/>
          <w:sz w:val="24"/>
          <w:szCs w:val="24"/>
        </w:rPr>
        <w:t>?</w:t>
      </w:r>
    </w:p>
    <w:p w:rsidR="00242571" w:rsidRPr="00424959" w:rsidRDefault="00242571" w:rsidP="00242571">
      <w:pPr>
        <w:pStyle w:val="ListParagraph"/>
        <w:numPr>
          <w:ilvl w:val="0"/>
          <w:numId w:val="1"/>
        </w:numPr>
        <w:jc w:val="both"/>
        <w:rPr>
          <w:rFonts w:ascii="Times New Roman" w:hAnsi="Times New Roman" w:cs="Times New Roman"/>
          <w:sz w:val="24"/>
          <w:szCs w:val="24"/>
        </w:rPr>
      </w:pPr>
      <w:r w:rsidRPr="00424959">
        <w:rPr>
          <w:rFonts w:ascii="Times New Roman" w:hAnsi="Times New Roman" w:cs="Times New Roman"/>
          <w:sz w:val="24"/>
          <w:szCs w:val="24"/>
        </w:rPr>
        <w:t xml:space="preserve">Whether </w:t>
      </w:r>
      <w:r w:rsidR="00126FE9" w:rsidRPr="00424959">
        <w:rPr>
          <w:rFonts w:ascii="Times New Roman" w:hAnsi="Times New Roman" w:cs="Times New Roman"/>
          <w:sz w:val="24"/>
          <w:szCs w:val="24"/>
        </w:rPr>
        <w:t>the suit is barred by limitation?</w:t>
      </w:r>
    </w:p>
    <w:p w:rsidR="00126FE9" w:rsidRPr="00424959" w:rsidRDefault="00126FE9" w:rsidP="00242571">
      <w:pPr>
        <w:pStyle w:val="ListParagraph"/>
        <w:numPr>
          <w:ilvl w:val="0"/>
          <w:numId w:val="1"/>
        </w:numPr>
        <w:jc w:val="both"/>
        <w:rPr>
          <w:rFonts w:ascii="Times New Roman" w:hAnsi="Times New Roman" w:cs="Times New Roman"/>
          <w:sz w:val="24"/>
          <w:szCs w:val="24"/>
        </w:rPr>
      </w:pPr>
      <w:r w:rsidRPr="00424959">
        <w:rPr>
          <w:rFonts w:ascii="Times New Roman" w:hAnsi="Times New Roman" w:cs="Times New Roman"/>
          <w:sz w:val="24"/>
          <w:szCs w:val="24"/>
        </w:rPr>
        <w:t>Whether or not the Defendant is a trespasser on the suit land?</w:t>
      </w:r>
    </w:p>
    <w:p w:rsidR="00126FE9" w:rsidRPr="00424959" w:rsidRDefault="00126FE9" w:rsidP="00242571">
      <w:pPr>
        <w:pStyle w:val="ListParagraph"/>
        <w:numPr>
          <w:ilvl w:val="0"/>
          <w:numId w:val="1"/>
        </w:numPr>
        <w:jc w:val="both"/>
        <w:rPr>
          <w:rFonts w:ascii="Times New Roman" w:hAnsi="Times New Roman" w:cs="Times New Roman"/>
          <w:sz w:val="24"/>
          <w:szCs w:val="24"/>
        </w:rPr>
      </w:pPr>
      <w:r w:rsidRPr="00424959">
        <w:rPr>
          <w:rFonts w:ascii="Times New Roman" w:hAnsi="Times New Roman" w:cs="Times New Roman"/>
          <w:sz w:val="24"/>
          <w:szCs w:val="24"/>
        </w:rPr>
        <w:t>What remedies are available to the parties?</w:t>
      </w:r>
    </w:p>
    <w:p w:rsidR="00126FE9" w:rsidRPr="00424959" w:rsidRDefault="00F96C7B" w:rsidP="00126FE9">
      <w:pPr>
        <w:jc w:val="both"/>
        <w:rPr>
          <w:rFonts w:ascii="Times New Roman" w:hAnsi="Times New Roman" w:cs="Times New Roman"/>
          <w:sz w:val="24"/>
          <w:szCs w:val="24"/>
        </w:rPr>
      </w:pPr>
      <w:r w:rsidRPr="00424959">
        <w:rPr>
          <w:rFonts w:ascii="Times New Roman" w:hAnsi="Times New Roman" w:cs="Times New Roman"/>
          <w:sz w:val="24"/>
          <w:szCs w:val="24"/>
        </w:rPr>
        <w:lastRenderedPageBreak/>
        <w:t xml:space="preserve">The trial </w:t>
      </w:r>
      <w:r w:rsidR="00513467" w:rsidRPr="00424959">
        <w:rPr>
          <w:rFonts w:ascii="Times New Roman" w:hAnsi="Times New Roman" w:cs="Times New Roman"/>
          <w:sz w:val="24"/>
          <w:szCs w:val="24"/>
        </w:rPr>
        <w:t>Magistrate after the evaluating all the evidence</w:t>
      </w:r>
      <w:r w:rsidR="004C409D" w:rsidRPr="00424959">
        <w:rPr>
          <w:rFonts w:ascii="Times New Roman" w:hAnsi="Times New Roman" w:cs="Times New Roman"/>
          <w:sz w:val="24"/>
          <w:szCs w:val="24"/>
        </w:rPr>
        <w:t xml:space="preserve"> and visiting Locus</w:t>
      </w:r>
      <w:r w:rsidRPr="00424959">
        <w:rPr>
          <w:rFonts w:ascii="Times New Roman" w:hAnsi="Times New Roman" w:cs="Times New Roman"/>
          <w:sz w:val="24"/>
          <w:szCs w:val="24"/>
        </w:rPr>
        <w:t xml:space="preserve"> found that the suit was not time barred and that the Appellant was a trespasser. An order for a </w:t>
      </w:r>
      <w:r w:rsidR="00513467" w:rsidRPr="00424959">
        <w:rPr>
          <w:rFonts w:ascii="Times New Roman" w:hAnsi="Times New Roman" w:cs="Times New Roman"/>
          <w:sz w:val="24"/>
          <w:szCs w:val="24"/>
        </w:rPr>
        <w:t>permanent</w:t>
      </w:r>
      <w:r w:rsidRPr="00424959">
        <w:rPr>
          <w:rFonts w:ascii="Times New Roman" w:hAnsi="Times New Roman" w:cs="Times New Roman"/>
          <w:sz w:val="24"/>
          <w:szCs w:val="24"/>
        </w:rPr>
        <w:t xml:space="preserve"> injunction was issued and costs awarded. </w:t>
      </w:r>
    </w:p>
    <w:p w:rsidR="00F96C7B" w:rsidRPr="00424959" w:rsidRDefault="00F96C7B" w:rsidP="00126FE9">
      <w:pPr>
        <w:jc w:val="both"/>
        <w:rPr>
          <w:rFonts w:ascii="Times New Roman" w:hAnsi="Times New Roman" w:cs="Times New Roman"/>
          <w:sz w:val="24"/>
          <w:szCs w:val="24"/>
        </w:rPr>
      </w:pPr>
      <w:r w:rsidRPr="00424959">
        <w:rPr>
          <w:rFonts w:ascii="Times New Roman" w:hAnsi="Times New Roman" w:cs="Times New Roman"/>
          <w:sz w:val="24"/>
          <w:szCs w:val="24"/>
        </w:rPr>
        <w:t xml:space="preserve">The </w:t>
      </w:r>
      <w:r w:rsidR="00513467" w:rsidRPr="00424959">
        <w:rPr>
          <w:rFonts w:ascii="Times New Roman" w:hAnsi="Times New Roman" w:cs="Times New Roman"/>
          <w:sz w:val="24"/>
          <w:szCs w:val="24"/>
        </w:rPr>
        <w:t>Appellant</w:t>
      </w:r>
      <w:r w:rsidRPr="00424959">
        <w:rPr>
          <w:rFonts w:ascii="Times New Roman" w:hAnsi="Times New Roman" w:cs="Times New Roman"/>
          <w:sz w:val="24"/>
          <w:szCs w:val="24"/>
        </w:rPr>
        <w:t xml:space="preserve"> being dissatisfied with the above </w:t>
      </w:r>
      <w:r w:rsidR="00513467" w:rsidRPr="00424959">
        <w:rPr>
          <w:rFonts w:ascii="Times New Roman" w:hAnsi="Times New Roman" w:cs="Times New Roman"/>
          <w:sz w:val="24"/>
          <w:szCs w:val="24"/>
        </w:rPr>
        <w:t>decision</w:t>
      </w:r>
      <w:r w:rsidRPr="00424959">
        <w:rPr>
          <w:rFonts w:ascii="Times New Roman" w:hAnsi="Times New Roman" w:cs="Times New Roman"/>
          <w:sz w:val="24"/>
          <w:szCs w:val="24"/>
        </w:rPr>
        <w:t xml:space="preserve"> lodged this appeal whose grounds are;</w:t>
      </w:r>
    </w:p>
    <w:p w:rsidR="00F96C7B" w:rsidRPr="00424959" w:rsidRDefault="00F96C7B" w:rsidP="00F96C7B">
      <w:pPr>
        <w:pStyle w:val="ListParagraph"/>
        <w:numPr>
          <w:ilvl w:val="0"/>
          <w:numId w:val="2"/>
        </w:numPr>
        <w:jc w:val="both"/>
        <w:rPr>
          <w:rFonts w:ascii="Times New Roman" w:hAnsi="Times New Roman" w:cs="Times New Roman"/>
          <w:sz w:val="24"/>
          <w:szCs w:val="24"/>
        </w:rPr>
      </w:pPr>
      <w:r w:rsidRPr="00424959">
        <w:rPr>
          <w:rFonts w:ascii="Times New Roman" w:hAnsi="Times New Roman" w:cs="Times New Roman"/>
          <w:sz w:val="24"/>
          <w:szCs w:val="24"/>
        </w:rPr>
        <w:t>That the learned Trial Magistrate erred in law and fact when he held that the Appellant did not buy the suit land from the Respondent in 1987.</w:t>
      </w:r>
    </w:p>
    <w:p w:rsidR="00F96C7B" w:rsidRPr="00424959" w:rsidRDefault="00F96C7B" w:rsidP="00F96C7B">
      <w:pPr>
        <w:pStyle w:val="ListParagraph"/>
        <w:numPr>
          <w:ilvl w:val="0"/>
          <w:numId w:val="2"/>
        </w:numPr>
        <w:jc w:val="both"/>
        <w:rPr>
          <w:rFonts w:ascii="Times New Roman" w:hAnsi="Times New Roman" w:cs="Times New Roman"/>
          <w:sz w:val="24"/>
          <w:szCs w:val="24"/>
        </w:rPr>
      </w:pPr>
      <w:r w:rsidRPr="00424959">
        <w:rPr>
          <w:rFonts w:ascii="Times New Roman" w:hAnsi="Times New Roman" w:cs="Times New Roman"/>
          <w:sz w:val="24"/>
          <w:szCs w:val="24"/>
        </w:rPr>
        <w:t xml:space="preserve">That the learned trial Magistrate erred in law and fact when he held </w:t>
      </w:r>
      <w:r w:rsidR="00576FD9" w:rsidRPr="00424959">
        <w:rPr>
          <w:rFonts w:ascii="Times New Roman" w:hAnsi="Times New Roman" w:cs="Times New Roman"/>
          <w:sz w:val="24"/>
          <w:szCs w:val="24"/>
        </w:rPr>
        <w:t>that</w:t>
      </w:r>
      <w:r w:rsidRPr="00424959">
        <w:rPr>
          <w:rFonts w:ascii="Times New Roman" w:hAnsi="Times New Roman" w:cs="Times New Roman"/>
          <w:sz w:val="24"/>
          <w:szCs w:val="24"/>
        </w:rPr>
        <w:t xml:space="preserve"> the Plaintiff’s suit is not time barred.</w:t>
      </w:r>
    </w:p>
    <w:p w:rsidR="00F96C7B" w:rsidRPr="00424959" w:rsidRDefault="00F96C7B" w:rsidP="00F96C7B">
      <w:pPr>
        <w:pStyle w:val="ListParagraph"/>
        <w:numPr>
          <w:ilvl w:val="0"/>
          <w:numId w:val="2"/>
        </w:numPr>
        <w:jc w:val="both"/>
        <w:rPr>
          <w:rFonts w:ascii="Times New Roman" w:hAnsi="Times New Roman" w:cs="Times New Roman"/>
          <w:sz w:val="24"/>
          <w:szCs w:val="24"/>
        </w:rPr>
      </w:pPr>
      <w:r w:rsidRPr="00424959">
        <w:rPr>
          <w:rFonts w:ascii="Times New Roman" w:hAnsi="Times New Roman" w:cs="Times New Roman"/>
          <w:sz w:val="24"/>
          <w:szCs w:val="24"/>
        </w:rPr>
        <w:t xml:space="preserve">That the learned trial Magistrate Grade 1 erred in law and fact when he failed to properly evaluate </w:t>
      </w:r>
      <w:r w:rsidR="00576FD9" w:rsidRPr="00424959">
        <w:rPr>
          <w:rFonts w:ascii="Times New Roman" w:hAnsi="Times New Roman" w:cs="Times New Roman"/>
          <w:sz w:val="24"/>
          <w:szCs w:val="24"/>
        </w:rPr>
        <w:t>evidence</w:t>
      </w:r>
      <w:r w:rsidRPr="00424959">
        <w:rPr>
          <w:rFonts w:ascii="Times New Roman" w:hAnsi="Times New Roman" w:cs="Times New Roman"/>
          <w:sz w:val="24"/>
          <w:szCs w:val="24"/>
        </w:rPr>
        <w:t xml:space="preserve"> on record especially the </w:t>
      </w:r>
      <w:r w:rsidR="00576FD9" w:rsidRPr="00424959">
        <w:rPr>
          <w:rFonts w:ascii="Times New Roman" w:hAnsi="Times New Roman" w:cs="Times New Roman"/>
          <w:sz w:val="24"/>
          <w:szCs w:val="24"/>
        </w:rPr>
        <w:t>evidence</w:t>
      </w:r>
      <w:r w:rsidRPr="00424959">
        <w:rPr>
          <w:rFonts w:ascii="Times New Roman" w:hAnsi="Times New Roman" w:cs="Times New Roman"/>
          <w:sz w:val="24"/>
          <w:szCs w:val="24"/>
        </w:rPr>
        <w:t xml:space="preserve"> of DW1, DW2 and DW3 and came to a wrong conclusion.</w:t>
      </w:r>
    </w:p>
    <w:p w:rsidR="00F96C7B" w:rsidRPr="00424959" w:rsidRDefault="00F96C7B" w:rsidP="00F96C7B">
      <w:pPr>
        <w:pStyle w:val="ListParagraph"/>
        <w:numPr>
          <w:ilvl w:val="0"/>
          <w:numId w:val="2"/>
        </w:numPr>
        <w:jc w:val="both"/>
        <w:rPr>
          <w:rFonts w:ascii="Times New Roman" w:hAnsi="Times New Roman" w:cs="Times New Roman"/>
          <w:sz w:val="24"/>
          <w:szCs w:val="24"/>
        </w:rPr>
      </w:pPr>
      <w:r w:rsidRPr="00424959">
        <w:rPr>
          <w:rFonts w:ascii="Times New Roman" w:hAnsi="Times New Roman" w:cs="Times New Roman"/>
          <w:sz w:val="24"/>
          <w:szCs w:val="24"/>
        </w:rPr>
        <w:t xml:space="preserve">That the learned trial Magistrate misdirected himself when he failed to consider the Appellant’s long occupation of </w:t>
      </w:r>
      <w:r w:rsidR="00B7469D" w:rsidRPr="00424959">
        <w:rPr>
          <w:rFonts w:ascii="Times New Roman" w:hAnsi="Times New Roman" w:cs="Times New Roman"/>
          <w:sz w:val="24"/>
          <w:szCs w:val="24"/>
        </w:rPr>
        <w:t>the</w:t>
      </w:r>
      <w:r w:rsidRPr="00424959">
        <w:rPr>
          <w:rFonts w:ascii="Times New Roman" w:hAnsi="Times New Roman" w:cs="Times New Roman"/>
          <w:sz w:val="24"/>
          <w:szCs w:val="24"/>
        </w:rPr>
        <w:t xml:space="preserve"> suit land.</w:t>
      </w:r>
    </w:p>
    <w:p w:rsidR="006C2628" w:rsidRPr="00424959" w:rsidRDefault="00F96C7B"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Counsel </w:t>
      </w:r>
      <w:proofErr w:type="spellStart"/>
      <w:r w:rsidRPr="00424959">
        <w:rPr>
          <w:rFonts w:ascii="Times New Roman" w:hAnsi="Times New Roman" w:cs="Times New Roman"/>
          <w:sz w:val="24"/>
          <w:szCs w:val="24"/>
        </w:rPr>
        <w:t>Ahabwe</w:t>
      </w:r>
      <w:proofErr w:type="spellEnd"/>
      <w:r w:rsidRPr="00424959">
        <w:rPr>
          <w:rFonts w:ascii="Times New Roman" w:hAnsi="Times New Roman" w:cs="Times New Roman"/>
          <w:sz w:val="24"/>
          <w:szCs w:val="24"/>
        </w:rPr>
        <w:t xml:space="preserve"> James appeared for the Appellant and M/s </w:t>
      </w:r>
      <w:proofErr w:type="spellStart"/>
      <w:r w:rsidRPr="00424959">
        <w:rPr>
          <w:rFonts w:ascii="Times New Roman" w:hAnsi="Times New Roman" w:cs="Times New Roman"/>
          <w:sz w:val="24"/>
          <w:szCs w:val="24"/>
        </w:rPr>
        <w:t>Guma</w:t>
      </w:r>
      <w:proofErr w:type="spellEnd"/>
      <w:r w:rsidRPr="00424959">
        <w:rPr>
          <w:rFonts w:ascii="Times New Roman" w:hAnsi="Times New Roman" w:cs="Times New Roman"/>
          <w:sz w:val="24"/>
          <w:szCs w:val="24"/>
        </w:rPr>
        <w:t xml:space="preserve"> &amp; Co. Advocates for the Respondent. By consent, both parties agreed to file</w:t>
      </w:r>
      <w:r w:rsidR="00B62CF7" w:rsidRPr="00424959">
        <w:rPr>
          <w:rFonts w:ascii="Times New Roman" w:hAnsi="Times New Roman" w:cs="Times New Roman"/>
          <w:sz w:val="24"/>
          <w:szCs w:val="24"/>
        </w:rPr>
        <w:t xml:space="preserve"> written submissions.</w:t>
      </w:r>
    </w:p>
    <w:p w:rsidR="0071797D" w:rsidRPr="00424959" w:rsidRDefault="006E0310" w:rsidP="00F96C7B">
      <w:pPr>
        <w:jc w:val="both"/>
        <w:rPr>
          <w:rStyle w:val="Strong"/>
          <w:rFonts w:ascii="Times New Roman" w:hAnsi="Times New Roman" w:cs="Times New Roman"/>
          <w:sz w:val="24"/>
          <w:szCs w:val="24"/>
        </w:rPr>
      </w:pPr>
      <w:r w:rsidRPr="00424959">
        <w:rPr>
          <w:rFonts w:ascii="Times New Roman" w:hAnsi="Times New Roman" w:cs="Times New Roman"/>
          <w:sz w:val="24"/>
          <w:szCs w:val="24"/>
        </w:rPr>
        <w:t>It is the duty of the 1</w:t>
      </w:r>
      <w:r w:rsidRPr="00424959">
        <w:rPr>
          <w:rFonts w:ascii="Times New Roman" w:hAnsi="Times New Roman" w:cs="Times New Roman"/>
          <w:sz w:val="24"/>
          <w:szCs w:val="24"/>
          <w:vertAlign w:val="superscript"/>
        </w:rPr>
        <w:t>st</w:t>
      </w:r>
      <w:r w:rsidR="006C2628" w:rsidRPr="00424959">
        <w:rPr>
          <w:rFonts w:ascii="Times New Roman" w:hAnsi="Times New Roman" w:cs="Times New Roman"/>
          <w:sz w:val="24"/>
          <w:szCs w:val="24"/>
        </w:rPr>
        <w:t xml:space="preserve"> Appellate C</w:t>
      </w:r>
      <w:r w:rsidRPr="00424959">
        <w:rPr>
          <w:rFonts w:ascii="Times New Roman" w:hAnsi="Times New Roman" w:cs="Times New Roman"/>
          <w:sz w:val="24"/>
          <w:szCs w:val="24"/>
        </w:rPr>
        <w:t>ourt to appreciate the evidence adduced in the</w:t>
      </w:r>
      <w:r w:rsidR="006C2628" w:rsidRPr="00424959">
        <w:rPr>
          <w:rFonts w:ascii="Times New Roman" w:hAnsi="Times New Roman" w:cs="Times New Roman"/>
          <w:sz w:val="24"/>
          <w:szCs w:val="24"/>
        </w:rPr>
        <w:t> trial</w:t>
      </w:r>
      <w:r w:rsidRPr="00424959">
        <w:rPr>
          <w:rFonts w:ascii="Times New Roman" w:hAnsi="Times New Roman" w:cs="Times New Roman"/>
          <w:sz w:val="24"/>
          <w:szCs w:val="24"/>
        </w:rPr>
        <w:t xml:space="preserve"> court and the power to do so is as wide as that of the trial court. Where the trial court had resorted to perverse application of the principles</w:t>
      </w:r>
      <w:proofErr w:type="gramStart"/>
      <w:r w:rsidRPr="00424959">
        <w:rPr>
          <w:rFonts w:ascii="Times New Roman" w:hAnsi="Times New Roman" w:cs="Times New Roman"/>
          <w:sz w:val="24"/>
          <w:szCs w:val="24"/>
        </w:rPr>
        <w:t>  of</w:t>
      </w:r>
      <w:proofErr w:type="gramEnd"/>
      <w:r w:rsidRPr="00424959">
        <w:rPr>
          <w:rFonts w:ascii="Times New Roman" w:hAnsi="Times New Roman" w:cs="Times New Roman"/>
          <w:sz w:val="24"/>
          <w:szCs w:val="24"/>
        </w:rPr>
        <w:t xml:space="preserve"> evidence or show lack of appreciation of t</w:t>
      </w:r>
      <w:r w:rsidR="006C2628" w:rsidRPr="00424959">
        <w:rPr>
          <w:rFonts w:ascii="Times New Roman" w:hAnsi="Times New Roman" w:cs="Times New Roman"/>
          <w:sz w:val="24"/>
          <w:szCs w:val="24"/>
        </w:rPr>
        <w:t>he principles of evidence, the Appellate C</w:t>
      </w:r>
      <w:r w:rsidRPr="00424959">
        <w:rPr>
          <w:rFonts w:ascii="Times New Roman" w:hAnsi="Times New Roman" w:cs="Times New Roman"/>
          <w:sz w:val="24"/>
          <w:szCs w:val="24"/>
        </w:rPr>
        <w:t>ourt may re-appreciate the evidence and reach its own conclusion</w:t>
      </w:r>
      <w:r w:rsidR="006C2628" w:rsidRPr="00424959">
        <w:rPr>
          <w:rFonts w:ascii="Times New Roman" w:hAnsi="Times New Roman" w:cs="Times New Roman"/>
          <w:sz w:val="24"/>
          <w:szCs w:val="24"/>
        </w:rPr>
        <w:t xml:space="preserve">. </w:t>
      </w:r>
      <w:proofErr w:type="gramStart"/>
      <w:r w:rsidR="006C2628" w:rsidRPr="00424959">
        <w:rPr>
          <w:rFonts w:ascii="Times New Roman" w:hAnsi="Times New Roman" w:cs="Times New Roman"/>
          <w:b/>
          <w:sz w:val="24"/>
          <w:szCs w:val="24"/>
        </w:rPr>
        <w:t>(See:</w:t>
      </w:r>
      <w:r w:rsidRPr="00424959">
        <w:rPr>
          <w:rFonts w:ascii="Times New Roman" w:hAnsi="Times New Roman" w:cs="Times New Roman"/>
          <w:sz w:val="24"/>
          <w:szCs w:val="24"/>
        </w:rPr>
        <w:t xml:space="preserve">  </w:t>
      </w:r>
      <w:proofErr w:type="spellStart"/>
      <w:r w:rsidR="00B7469D" w:rsidRPr="00424959">
        <w:rPr>
          <w:rStyle w:val="Emphasis"/>
          <w:rFonts w:ascii="Times New Roman" w:hAnsi="Times New Roman" w:cs="Times New Roman"/>
          <w:b/>
          <w:bCs/>
          <w:i w:val="0"/>
          <w:sz w:val="24"/>
          <w:szCs w:val="24"/>
        </w:rPr>
        <w:t>Pandya</w:t>
      </w:r>
      <w:proofErr w:type="spellEnd"/>
      <w:r w:rsidR="00B7469D" w:rsidRPr="00424959">
        <w:rPr>
          <w:rStyle w:val="Emphasis"/>
          <w:rFonts w:ascii="Times New Roman" w:hAnsi="Times New Roman" w:cs="Times New Roman"/>
          <w:b/>
          <w:bCs/>
          <w:i w:val="0"/>
          <w:sz w:val="24"/>
          <w:szCs w:val="24"/>
        </w:rPr>
        <w:t xml:space="preserve"> versu</w:t>
      </w:r>
      <w:r w:rsidRPr="00424959">
        <w:rPr>
          <w:rStyle w:val="Emphasis"/>
          <w:rFonts w:ascii="Times New Roman" w:hAnsi="Times New Roman" w:cs="Times New Roman"/>
          <w:b/>
          <w:bCs/>
          <w:i w:val="0"/>
          <w:sz w:val="24"/>
          <w:szCs w:val="24"/>
        </w:rPr>
        <w:t xml:space="preserve">s </w:t>
      </w:r>
      <w:r w:rsidR="0062478B" w:rsidRPr="00424959">
        <w:rPr>
          <w:rStyle w:val="Emphasis"/>
          <w:rFonts w:ascii="Times New Roman" w:hAnsi="Times New Roman" w:cs="Times New Roman"/>
          <w:b/>
          <w:bCs/>
          <w:i w:val="0"/>
          <w:sz w:val="24"/>
          <w:szCs w:val="24"/>
        </w:rPr>
        <w:t>Republic [</w:t>
      </w:r>
      <w:r w:rsidR="00B7469D" w:rsidRPr="00424959">
        <w:rPr>
          <w:rStyle w:val="Emphasis"/>
          <w:rFonts w:ascii="Times New Roman" w:hAnsi="Times New Roman" w:cs="Times New Roman"/>
          <w:b/>
          <w:bCs/>
          <w:i w:val="0"/>
          <w:sz w:val="24"/>
          <w:szCs w:val="24"/>
        </w:rPr>
        <w:t xml:space="preserve">1957] EA 336, </w:t>
      </w:r>
      <w:proofErr w:type="spellStart"/>
      <w:r w:rsidR="00B7469D" w:rsidRPr="00424959">
        <w:rPr>
          <w:rStyle w:val="Emphasis"/>
          <w:rFonts w:ascii="Times New Roman" w:hAnsi="Times New Roman" w:cs="Times New Roman"/>
          <w:b/>
          <w:bCs/>
          <w:i w:val="0"/>
          <w:sz w:val="24"/>
          <w:szCs w:val="24"/>
        </w:rPr>
        <w:t>Kifamunte</w:t>
      </w:r>
      <w:proofErr w:type="spellEnd"/>
      <w:r w:rsidR="00B7469D" w:rsidRPr="00424959">
        <w:rPr>
          <w:rStyle w:val="Emphasis"/>
          <w:rFonts w:ascii="Times New Roman" w:hAnsi="Times New Roman" w:cs="Times New Roman"/>
          <w:b/>
          <w:bCs/>
          <w:i w:val="0"/>
          <w:sz w:val="24"/>
          <w:szCs w:val="24"/>
        </w:rPr>
        <w:t xml:space="preserve"> Henry versu</w:t>
      </w:r>
      <w:r w:rsidRPr="00424959">
        <w:rPr>
          <w:rStyle w:val="Emphasis"/>
          <w:rFonts w:ascii="Times New Roman" w:hAnsi="Times New Roman" w:cs="Times New Roman"/>
          <w:b/>
          <w:bCs/>
          <w:i w:val="0"/>
          <w:sz w:val="24"/>
          <w:szCs w:val="24"/>
        </w:rPr>
        <w:t>s Uganda Criminal Appeal No.10 of 1997</w:t>
      </w:r>
      <w:r w:rsidR="0062478B" w:rsidRPr="00424959">
        <w:rPr>
          <w:rStyle w:val="Emphasis"/>
          <w:rFonts w:ascii="Times New Roman" w:hAnsi="Times New Roman" w:cs="Times New Roman"/>
          <w:b/>
          <w:bCs/>
          <w:i w:val="0"/>
          <w:sz w:val="24"/>
          <w:szCs w:val="24"/>
        </w:rPr>
        <w:t> Page</w:t>
      </w:r>
      <w:r w:rsidRPr="00424959">
        <w:rPr>
          <w:rStyle w:val="Emphasis"/>
          <w:rFonts w:ascii="Times New Roman" w:hAnsi="Times New Roman" w:cs="Times New Roman"/>
          <w:b/>
          <w:bCs/>
          <w:i w:val="0"/>
          <w:sz w:val="24"/>
          <w:szCs w:val="24"/>
        </w:rPr>
        <w:t xml:space="preserve"> 5(Supreme Court).</w:t>
      </w:r>
      <w:proofErr w:type="gramEnd"/>
      <w:r w:rsidR="0071797D" w:rsidRPr="00424959">
        <w:rPr>
          <w:rStyle w:val="Strong"/>
          <w:rFonts w:ascii="Times New Roman" w:hAnsi="Times New Roman" w:cs="Times New Roman"/>
          <w:sz w:val="24"/>
          <w:szCs w:val="24"/>
        </w:rPr>
        <w:t xml:space="preserve"> </w:t>
      </w:r>
    </w:p>
    <w:p w:rsidR="00F96C7B" w:rsidRPr="00424959" w:rsidRDefault="00B62CF7" w:rsidP="00F96C7B">
      <w:pPr>
        <w:jc w:val="both"/>
        <w:rPr>
          <w:rFonts w:ascii="Times New Roman" w:hAnsi="Times New Roman" w:cs="Times New Roman"/>
          <w:sz w:val="24"/>
          <w:szCs w:val="24"/>
        </w:rPr>
      </w:pPr>
      <w:r w:rsidRPr="00424959">
        <w:rPr>
          <w:rFonts w:ascii="Times New Roman" w:hAnsi="Times New Roman" w:cs="Times New Roman"/>
          <w:sz w:val="24"/>
          <w:szCs w:val="24"/>
        </w:rPr>
        <w:t>Grounds 1 and 3 are discussed jointly and Grounds 2 and 4 separately in that order.</w:t>
      </w:r>
      <w:r w:rsidR="00F96C7B" w:rsidRPr="00424959">
        <w:rPr>
          <w:rFonts w:ascii="Times New Roman" w:hAnsi="Times New Roman" w:cs="Times New Roman"/>
          <w:sz w:val="24"/>
          <w:szCs w:val="24"/>
        </w:rPr>
        <w:t xml:space="preserve"> </w:t>
      </w:r>
    </w:p>
    <w:p w:rsidR="00B62CF7" w:rsidRPr="00424959" w:rsidRDefault="00B62CF7" w:rsidP="00F96C7B">
      <w:pPr>
        <w:jc w:val="both"/>
        <w:rPr>
          <w:rFonts w:ascii="Times New Roman" w:hAnsi="Times New Roman" w:cs="Times New Roman"/>
          <w:b/>
          <w:sz w:val="24"/>
          <w:szCs w:val="24"/>
        </w:rPr>
      </w:pPr>
      <w:r w:rsidRPr="00424959">
        <w:rPr>
          <w:rFonts w:ascii="Times New Roman" w:hAnsi="Times New Roman" w:cs="Times New Roman"/>
          <w:b/>
          <w:sz w:val="24"/>
          <w:szCs w:val="24"/>
        </w:rPr>
        <w:t>Grounds 1 and 3:</w:t>
      </w:r>
    </w:p>
    <w:p w:rsidR="00B62CF7" w:rsidRPr="00424959" w:rsidRDefault="00D37445" w:rsidP="00B62CF7">
      <w:pPr>
        <w:jc w:val="both"/>
        <w:rPr>
          <w:rFonts w:ascii="Times New Roman" w:hAnsi="Times New Roman" w:cs="Times New Roman"/>
          <w:b/>
          <w:sz w:val="24"/>
          <w:szCs w:val="24"/>
        </w:rPr>
      </w:pPr>
      <w:r w:rsidRPr="00424959">
        <w:rPr>
          <w:rFonts w:ascii="Times New Roman" w:hAnsi="Times New Roman" w:cs="Times New Roman"/>
          <w:b/>
          <w:sz w:val="24"/>
          <w:szCs w:val="24"/>
        </w:rPr>
        <w:t xml:space="preserve">1. </w:t>
      </w:r>
      <w:r w:rsidR="00B62CF7" w:rsidRPr="00424959">
        <w:rPr>
          <w:rFonts w:ascii="Times New Roman" w:hAnsi="Times New Roman" w:cs="Times New Roman"/>
          <w:b/>
          <w:sz w:val="24"/>
          <w:szCs w:val="24"/>
        </w:rPr>
        <w:t>That the learned Trial Magistrate erred in law and fact when he held that the Appellant did not buy the suit land from the Respondent in 1987.</w:t>
      </w:r>
    </w:p>
    <w:p w:rsidR="00D37445" w:rsidRPr="00424959" w:rsidRDefault="00D37445" w:rsidP="00F96C7B">
      <w:pPr>
        <w:jc w:val="both"/>
        <w:rPr>
          <w:rFonts w:ascii="Times New Roman" w:hAnsi="Times New Roman" w:cs="Times New Roman"/>
          <w:b/>
          <w:sz w:val="24"/>
          <w:szCs w:val="24"/>
        </w:rPr>
      </w:pPr>
      <w:r w:rsidRPr="00424959">
        <w:rPr>
          <w:rFonts w:ascii="Times New Roman" w:hAnsi="Times New Roman" w:cs="Times New Roman"/>
          <w:b/>
          <w:sz w:val="24"/>
          <w:szCs w:val="24"/>
        </w:rPr>
        <w:t xml:space="preserve">3. </w:t>
      </w:r>
      <w:r w:rsidR="00B62CF7" w:rsidRPr="00424959">
        <w:rPr>
          <w:rFonts w:ascii="Times New Roman" w:hAnsi="Times New Roman" w:cs="Times New Roman"/>
          <w:b/>
          <w:sz w:val="24"/>
          <w:szCs w:val="24"/>
        </w:rPr>
        <w:t>That the learned trial Magistrate Grade 1 erred in law and fact when he failed to properly evaluate evidence on record especially the evidence of DW1, DW2 and DW3 and came to a wrong conclusion.</w:t>
      </w:r>
    </w:p>
    <w:p w:rsidR="00D37445" w:rsidRPr="00424959" w:rsidRDefault="006E0310" w:rsidP="00F96C7B">
      <w:pPr>
        <w:jc w:val="both"/>
        <w:rPr>
          <w:rFonts w:ascii="Times New Roman" w:eastAsia="Times New Roman" w:hAnsi="Times New Roman" w:cs="Times New Roman"/>
          <w:sz w:val="24"/>
          <w:szCs w:val="24"/>
          <w:lang w:eastAsia="en-GB"/>
        </w:rPr>
      </w:pPr>
      <w:r w:rsidRPr="00424959">
        <w:rPr>
          <w:rFonts w:ascii="Times New Roman" w:eastAsia="Times New Roman" w:hAnsi="Times New Roman" w:cs="Times New Roman"/>
          <w:sz w:val="24"/>
          <w:szCs w:val="24"/>
          <w:lang w:eastAsia="en-GB"/>
        </w:rPr>
        <w:t xml:space="preserve">Trespass to land is defined in </w:t>
      </w:r>
      <w:proofErr w:type="spellStart"/>
      <w:r w:rsidRPr="00424959">
        <w:rPr>
          <w:rFonts w:ascii="Times New Roman" w:eastAsia="Times New Roman" w:hAnsi="Times New Roman" w:cs="Times New Roman"/>
          <w:b/>
          <w:bCs/>
          <w:sz w:val="24"/>
          <w:szCs w:val="24"/>
          <w:lang w:eastAsia="en-GB"/>
        </w:rPr>
        <w:t>Salmonds</w:t>
      </w:r>
      <w:proofErr w:type="spellEnd"/>
      <w:r w:rsidRPr="00424959">
        <w:rPr>
          <w:rFonts w:ascii="Times New Roman" w:eastAsia="Times New Roman" w:hAnsi="Times New Roman" w:cs="Times New Roman"/>
          <w:b/>
          <w:bCs/>
          <w:sz w:val="24"/>
          <w:szCs w:val="24"/>
          <w:lang w:eastAsia="en-GB"/>
        </w:rPr>
        <w:t xml:space="preserve"> Law of Torts Ninth Edition at page 207</w:t>
      </w:r>
      <w:r w:rsidR="00D37445" w:rsidRPr="00424959">
        <w:rPr>
          <w:rFonts w:ascii="Times New Roman" w:eastAsia="Times New Roman" w:hAnsi="Times New Roman" w:cs="Times New Roman"/>
          <w:sz w:val="24"/>
          <w:szCs w:val="24"/>
          <w:lang w:eastAsia="en-GB"/>
        </w:rPr>
        <w:t xml:space="preserve"> as follows:  </w:t>
      </w:r>
    </w:p>
    <w:p w:rsidR="00D37445" w:rsidRPr="00424959" w:rsidRDefault="006E0310" w:rsidP="00F96C7B">
      <w:pPr>
        <w:jc w:val="both"/>
        <w:rPr>
          <w:rFonts w:ascii="Times New Roman" w:hAnsi="Times New Roman" w:cs="Times New Roman"/>
          <w:b/>
          <w:i/>
          <w:sz w:val="24"/>
          <w:szCs w:val="24"/>
        </w:rPr>
      </w:pPr>
      <w:r w:rsidRPr="00424959">
        <w:rPr>
          <w:rFonts w:ascii="Times New Roman" w:eastAsia="Times New Roman" w:hAnsi="Times New Roman" w:cs="Times New Roman"/>
          <w:i/>
          <w:sz w:val="24"/>
          <w:szCs w:val="24"/>
          <w:lang w:eastAsia="en-GB"/>
        </w:rPr>
        <w:t>“</w:t>
      </w:r>
      <w:r w:rsidR="00D37445" w:rsidRPr="00424959">
        <w:rPr>
          <w:rFonts w:ascii="Times New Roman" w:eastAsia="Times New Roman" w:hAnsi="Times New Roman" w:cs="Times New Roman"/>
          <w:i/>
          <w:sz w:val="24"/>
          <w:szCs w:val="24"/>
          <w:lang w:eastAsia="en-GB"/>
        </w:rPr>
        <w:t xml:space="preserve">1. </w:t>
      </w:r>
      <w:r w:rsidRPr="00424959">
        <w:rPr>
          <w:rFonts w:ascii="Times New Roman" w:eastAsia="Times New Roman" w:hAnsi="Times New Roman" w:cs="Times New Roman"/>
          <w:i/>
          <w:sz w:val="24"/>
          <w:szCs w:val="24"/>
          <w:lang w:eastAsia="en-GB"/>
        </w:rPr>
        <w:t xml:space="preserve">The wrong of trespass to land consists in the act of (a) entering upon land in the possession of the plaintiff or (b) remaining upon such land or(c) placing any material object upon it in each case without lawful Justification. </w:t>
      </w:r>
      <w:r w:rsidRPr="00424959">
        <w:rPr>
          <w:rFonts w:ascii="Times New Roman" w:eastAsia="Times New Roman" w:hAnsi="Times New Roman" w:cs="Times New Roman"/>
          <w:i/>
          <w:sz w:val="24"/>
          <w:szCs w:val="24"/>
          <w:lang w:eastAsia="en-GB"/>
        </w:rPr>
        <w:br/>
        <w:t>2.       Trespass by wrongful entry. The commonest form of trespass consists in a personal entry</w:t>
      </w:r>
      <w:r w:rsidR="00441983" w:rsidRPr="00424959">
        <w:rPr>
          <w:rFonts w:ascii="Times New Roman" w:eastAsia="Times New Roman" w:hAnsi="Times New Roman" w:cs="Times New Roman"/>
          <w:i/>
          <w:sz w:val="24"/>
          <w:szCs w:val="24"/>
          <w:lang w:eastAsia="en-GB"/>
        </w:rPr>
        <w:t xml:space="preserve"> by the D</w:t>
      </w:r>
      <w:r w:rsidRPr="00424959">
        <w:rPr>
          <w:rFonts w:ascii="Times New Roman" w:eastAsia="Times New Roman" w:hAnsi="Times New Roman" w:cs="Times New Roman"/>
          <w:i/>
          <w:sz w:val="24"/>
          <w:szCs w:val="24"/>
          <w:lang w:eastAsia="en-GB"/>
        </w:rPr>
        <w:t>efendant, or by some other person through his procurement, into la</w:t>
      </w:r>
      <w:r w:rsidR="00441983" w:rsidRPr="00424959">
        <w:rPr>
          <w:rFonts w:ascii="Times New Roman" w:eastAsia="Times New Roman" w:hAnsi="Times New Roman" w:cs="Times New Roman"/>
          <w:i/>
          <w:sz w:val="24"/>
          <w:szCs w:val="24"/>
          <w:lang w:eastAsia="en-GB"/>
        </w:rPr>
        <w:t>nd or building occupied by the P</w:t>
      </w:r>
      <w:r w:rsidRPr="00424959">
        <w:rPr>
          <w:rFonts w:ascii="Times New Roman" w:eastAsia="Times New Roman" w:hAnsi="Times New Roman" w:cs="Times New Roman"/>
          <w:i/>
          <w:sz w:val="24"/>
          <w:szCs w:val="24"/>
          <w:lang w:eastAsia="en-GB"/>
        </w:rPr>
        <w:t xml:space="preserve">laintiff. The slightest crossing of the boundary is sufficient e.g. to </w:t>
      </w:r>
      <w:r w:rsidRPr="00424959">
        <w:rPr>
          <w:rFonts w:ascii="Times New Roman" w:eastAsia="Times New Roman" w:hAnsi="Times New Roman" w:cs="Times New Roman"/>
          <w:i/>
          <w:sz w:val="24"/>
          <w:szCs w:val="24"/>
          <w:lang w:eastAsia="en-GB"/>
        </w:rPr>
        <w:lastRenderedPageBreak/>
        <w:t>put ones land through a window, or to sit upon a fence. Nor indeed does it seem essential that there should be any crossing of the boundary at law provided that there is some phys</w:t>
      </w:r>
      <w:r w:rsidR="00441983" w:rsidRPr="00424959">
        <w:rPr>
          <w:rFonts w:ascii="Times New Roman" w:eastAsia="Times New Roman" w:hAnsi="Times New Roman" w:cs="Times New Roman"/>
          <w:i/>
          <w:sz w:val="24"/>
          <w:szCs w:val="24"/>
          <w:lang w:eastAsia="en-GB"/>
        </w:rPr>
        <w:t>ical contact with the Plaintiff’</w:t>
      </w:r>
      <w:r w:rsidRPr="00424959">
        <w:rPr>
          <w:rFonts w:ascii="Times New Roman" w:eastAsia="Times New Roman" w:hAnsi="Times New Roman" w:cs="Times New Roman"/>
          <w:i/>
          <w:sz w:val="24"/>
          <w:szCs w:val="24"/>
          <w:lang w:eastAsia="en-GB"/>
        </w:rPr>
        <w:t>s property.”</w:t>
      </w:r>
    </w:p>
    <w:p w:rsidR="00963560" w:rsidRPr="00424959" w:rsidRDefault="00A325A7" w:rsidP="00F96C7B">
      <w:pPr>
        <w:jc w:val="both"/>
        <w:rPr>
          <w:rFonts w:ascii="Times New Roman" w:hAnsi="Times New Roman" w:cs="Times New Roman"/>
          <w:sz w:val="24"/>
          <w:szCs w:val="24"/>
        </w:rPr>
      </w:pPr>
      <w:r w:rsidRPr="00424959">
        <w:rPr>
          <w:rStyle w:val="Strong"/>
          <w:rFonts w:ascii="Times New Roman" w:hAnsi="Times New Roman" w:cs="Times New Roman"/>
          <w:b w:val="0"/>
          <w:sz w:val="24"/>
          <w:szCs w:val="24"/>
        </w:rPr>
        <w:t>In the case of</w:t>
      </w:r>
      <w:r w:rsidR="006E0310" w:rsidRPr="00424959">
        <w:rPr>
          <w:rStyle w:val="Strong"/>
          <w:rFonts w:ascii="Times New Roman" w:hAnsi="Times New Roman" w:cs="Times New Roman"/>
          <w:sz w:val="24"/>
          <w:szCs w:val="24"/>
        </w:rPr>
        <w:t xml:space="preserve"> Justin </w:t>
      </w:r>
      <w:proofErr w:type="spellStart"/>
      <w:r w:rsidR="006E0310" w:rsidRPr="00424959">
        <w:rPr>
          <w:rStyle w:val="Strong"/>
          <w:rFonts w:ascii="Times New Roman" w:hAnsi="Times New Roman" w:cs="Times New Roman"/>
          <w:sz w:val="24"/>
          <w:szCs w:val="24"/>
        </w:rPr>
        <w:t>Lutaya</w:t>
      </w:r>
      <w:proofErr w:type="spellEnd"/>
      <w:r w:rsidR="006E0310" w:rsidRPr="00424959">
        <w:rPr>
          <w:rStyle w:val="Strong"/>
          <w:rFonts w:ascii="Times New Roman" w:hAnsi="Times New Roman" w:cs="Times New Roman"/>
          <w:sz w:val="24"/>
          <w:szCs w:val="24"/>
        </w:rPr>
        <w:t xml:space="preserve"> v Stirling Civil Engineering Company</w:t>
      </w:r>
      <w:r w:rsidR="009A6C6A" w:rsidRPr="00424959">
        <w:rPr>
          <w:rStyle w:val="Strong"/>
          <w:rFonts w:ascii="Times New Roman" w:hAnsi="Times New Roman" w:cs="Times New Roman"/>
          <w:sz w:val="24"/>
          <w:szCs w:val="24"/>
        </w:rPr>
        <w:t>, Supreme Court C</w:t>
      </w:r>
      <w:r w:rsidR="006E0310" w:rsidRPr="00424959">
        <w:rPr>
          <w:rStyle w:val="Strong"/>
          <w:rFonts w:ascii="Times New Roman" w:hAnsi="Times New Roman" w:cs="Times New Roman"/>
          <w:sz w:val="24"/>
          <w:szCs w:val="24"/>
        </w:rPr>
        <w:t xml:space="preserve">ivil Appeal </w:t>
      </w:r>
      <w:r w:rsidR="009A6C6A" w:rsidRPr="00424959">
        <w:rPr>
          <w:rStyle w:val="Strong"/>
          <w:rFonts w:ascii="Times New Roman" w:hAnsi="Times New Roman" w:cs="Times New Roman"/>
          <w:sz w:val="24"/>
          <w:szCs w:val="24"/>
        </w:rPr>
        <w:t xml:space="preserve">No. </w:t>
      </w:r>
      <w:r w:rsidR="006E0310" w:rsidRPr="00424959">
        <w:rPr>
          <w:rStyle w:val="Strong"/>
          <w:rFonts w:ascii="Times New Roman" w:hAnsi="Times New Roman" w:cs="Times New Roman"/>
          <w:sz w:val="24"/>
          <w:szCs w:val="24"/>
        </w:rPr>
        <w:t xml:space="preserve">11 of 2002, </w:t>
      </w:r>
      <w:r w:rsidR="00A773FA" w:rsidRPr="00424959">
        <w:rPr>
          <w:rStyle w:val="Strong"/>
          <w:rFonts w:ascii="Times New Roman" w:hAnsi="Times New Roman" w:cs="Times New Roman"/>
          <w:b w:val="0"/>
          <w:sz w:val="24"/>
          <w:szCs w:val="24"/>
        </w:rPr>
        <w:t>t</w:t>
      </w:r>
      <w:r w:rsidR="006E0310" w:rsidRPr="00424959">
        <w:rPr>
          <w:rFonts w:ascii="Times New Roman" w:hAnsi="Times New Roman" w:cs="Times New Roman"/>
          <w:sz w:val="24"/>
          <w:szCs w:val="24"/>
        </w:rPr>
        <w:t xml:space="preserve">he Supreme Court defined trespass as an unauthorized entry upon land that interferes with another person’s lawful possession.  </w:t>
      </w:r>
    </w:p>
    <w:p w:rsidR="00B62CF7" w:rsidRPr="00424959" w:rsidRDefault="00823546" w:rsidP="00F96C7B">
      <w:pPr>
        <w:jc w:val="both"/>
        <w:rPr>
          <w:rFonts w:ascii="Times New Roman" w:hAnsi="Times New Roman" w:cs="Times New Roman"/>
          <w:b/>
          <w:sz w:val="24"/>
          <w:szCs w:val="24"/>
        </w:rPr>
      </w:pPr>
      <w:r w:rsidRPr="00424959">
        <w:rPr>
          <w:rFonts w:ascii="Times New Roman" w:hAnsi="Times New Roman" w:cs="Times New Roman"/>
          <w:sz w:val="24"/>
          <w:szCs w:val="24"/>
        </w:rPr>
        <w:t>Counsel</w:t>
      </w:r>
      <w:r w:rsidR="00B62CF7" w:rsidRPr="00424959">
        <w:rPr>
          <w:rFonts w:ascii="Times New Roman" w:hAnsi="Times New Roman" w:cs="Times New Roman"/>
          <w:sz w:val="24"/>
          <w:szCs w:val="24"/>
        </w:rPr>
        <w:t xml:space="preserve"> for the Appellant submitted that </w:t>
      </w:r>
      <w:r w:rsidRPr="00424959">
        <w:rPr>
          <w:rFonts w:ascii="Times New Roman" w:hAnsi="Times New Roman" w:cs="Times New Roman"/>
          <w:sz w:val="24"/>
          <w:szCs w:val="24"/>
        </w:rPr>
        <w:t xml:space="preserve">the Respondent called 3 </w:t>
      </w:r>
      <w:r w:rsidR="000A367F" w:rsidRPr="00424959">
        <w:rPr>
          <w:rFonts w:ascii="Times New Roman" w:hAnsi="Times New Roman" w:cs="Times New Roman"/>
          <w:sz w:val="24"/>
          <w:szCs w:val="24"/>
        </w:rPr>
        <w:t>witnesses</w:t>
      </w:r>
      <w:r w:rsidRPr="00424959">
        <w:rPr>
          <w:rFonts w:ascii="Times New Roman" w:hAnsi="Times New Roman" w:cs="Times New Roman"/>
          <w:sz w:val="24"/>
          <w:szCs w:val="24"/>
        </w:rPr>
        <w:t xml:space="preserve"> and the Appellant </w:t>
      </w:r>
      <w:r w:rsidR="000A367F" w:rsidRPr="00424959">
        <w:rPr>
          <w:rFonts w:ascii="Times New Roman" w:hAnsi="Times New Roman" w:cs="Times New Roman"/>
          <w:sz w:val="24"/>
          <w:szCs w:val="24"/>
        </w:rPr>
        <w:t xml:space="preserve">too </w:t>
      </w:r>
      <w:r w:rsidRPr="00424959">
        <w:rPr>
          <w:rFonts w:ascii="Times New Roman" w:hAnsi="Times New Roman" w:cs="Times New Roman"/>
          <w:sz w:val="24"/>
          <w:szCs w:val="24"/>
        </w:rPr>
        <w:t xml:space="preserve">called 3 witnesses, whose evidence ought to have been properly evaluated to determine who the owner of the suit land was. </w:t>
      </w:r>
    </w:p>
    <w:p w:rsidR="00823546" w:rsidRPr="00424959" w:rsidRDefault="00823546"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That it was the </w:t>
      </w:r>
      <w:r w:rsidR="00E73645" w:rsidRPr="00424959">
        <w:rPr>
          <w:rFonts w:ascii="Times New Roman" w:hAnsi="Times New Roman" w:cs="Times New Roman"/>
          <w:sz w:val="24"/>
          <w:szCs w:val="24"/>
        </w:rPr>
        <w:t>evidence</w:t>
      </w:r>
      <w:r w:rsidRPr="00424959">
        <w:rPr>
          <w:rFonts w:ascii="Times New Roman" w:hAnsi="Times New Roman" w:cs="Times New Roman"/>
          <w:sz w:val="24"/>
          <w:szCs w:val="24"/>
        </w:rPr>
        <w:t xml:space="preserve"> of the Appellant that he </w:t>
      </w:r>
      <w:r w:rsidR="00E73645" w:rsidRPr="00424959">
        <w:rPr>
          <w:rFonts w:ascii="Times New Roman" w:hAnsi="Times New Roman" w:cs="Times New Roman"/>
          <w:sz w:val="24"/>
          <w:szCs w:val="24"/>
        </w:rPr>
        <w:t>bought</w:t>
      </w:r>
      <w:r w:rsidRPr="00424959">
        <w:rPr>
          <w:rFonts w:ascii="Times New Roman" w:hAnsi="Times New Roman" w:cs="Times New Roman"/>
          <w:sz w:val="24"/>
          <w:szCs w:val="24"/>
        </w:rPr>
        <w:t xml:space="preserve"> the suit land from the Respondent and an agreement was executed to that effect but not signed by both parties. </w:t>
      </w:r>
      <w:proofErr w:type="gramStart"/>
      <w:r w:rsidRPr="00424959">
        <w:rPr>
          <w:rFonts w:ascii="Times New Roman" w:hAnsi="Times New Roman" w:cs="Times New Roman"/>
          <w:sz w:val="24"/>
          <w:szCs w:val="24"/>
        </w:rPr>
        <w:t>That witnesses</w:t>
      </w:r>
      <w:proofErr w:type="gramEnd"/>
      <w:r w:rsidRPr="00424959">
        <w:rPr>
          <w:rFonts w:ascii="Times New Roman" w:hAnsi="Times New Roman" w:cs="Times New Roman"/>
          <w:sz w:val="24"/>
          <w:szCs w:val="24"/>
        </w:rPr>
        <w:t xml:space="preserve"> were present during this </w:t>
      </w:r>
      <w:r w:rsidR="00E73645" w:rsidRPr="00424959">
        <w:rPr>
          <w:rFonts w:ascii="Times New Roman" w:hAnsi="Times New Roman" w:cs="Times New Roman"/>
          <w:sz w:val="24"/>
          <w:szCs w:val="24"/>
        </w:rPr>
        <w:t>transaction</w:t>
      </w:r>
      <w:r w:rsidRPr="00424959">
        <w:rPr>
          <w:rFonts w:ascii="Times New Roman" w:hAnsi="Times New Roman" w:cs="Times New Roman"/>
          <w:sz w:val="24"/>
          <w:szCs w:val="24"/>
        </w:rPr>
        <w:t xml:space="preserve"> being DW2 and DW3 whose evidence was totally ignored by the tria</w:t>
      </w:r>
      <w:r w:rsidR="002421CF" w:rsidRPr="00424959">
        <w:rPr>
          <w:rFonts w:ascii="Times New Roman" w:hAnsi="Times New Roman" w:cs="Times New Roman"/>
          <w:sz w:val="24"/>
          <w:szCs w:val="24"/>
        </w:rPr>
        <w:t>l Magistrate. And the</w:t>
      </w:r>
      <w:r w:rsidRPr="00424959">
        <w:rPr>
          <w:rFonts w:ascii="Times New Roman" w:hAnsi="Times New Roman" w:cs="Times New Roman"/>
          <w:sz w:val="24"/>
          <w:szCs w:val="24"/>
        </w:rPr>
        <w:t xml:space="preserve"> Appellant had been on the suit land since 1987 and had developed the suit land with eucalyptus trees. </w:t>
      </w:r>
    </w:p>
    <w:p w:rsidR="00823546" w:rsidRPr="00424959" w:rsidRDefault="00823546"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Further, that </w:t>
      </w:r>
      <w:r w:rsidR="00CB1675" w:rsidRPr="00424959">
        <w:rPr>
          <w:rFonts w:ascii="Times New Roman" w:hAnsi="Times New Roman" w:cs="Times New Roman"/>
          <w:sz w:val="24"/>
          <w:szCs w:val="24"/>
        </w:rPr>
        <w:t>the</w:t>
      </w:r>
      <w:r w:rsidRPr="00424959">
        <w:rPr>
          <w:rFonts w:ascii="Times New Roman" w:hAnsi="Times New Roman" w:cs="Times New Roman"/>
          <w:sz w:val="24"/>
          <w:szCs w:val="24"/>
        </w:rPr>
        <w:t xml:space="preserve"> Appellant was very honest and told Court that he remained with a balance of UGX 5,000/= that he has not paid to date for failure to </w:t>
      </w:r>
      <w:r w:rsidR="00B27FDB" w:rsidRPr="00424959">
        <w:rPr>
          <w:rFonts w:ascii="Times New Roman" w:hAnsi="Times New Roman" w:cs="Times New Roman"/>
          <w:sz w:val="24"/>
          <w:szCs w:val="24"/>
        </w:rPr>
        <w:t>access</w:t>
      </w:r>
      <w:r w:rsidRPr="00424959">
        <w:rPr>
          <w:rFonts w:ascii="Times New Roman" w:hAnsi="Times New Roman" w:cs="Times New Roman"/>
          <w:sz w:val="24"/>
          <w:szCs w:val="24"/>
        </w:rPr>
        <w:t xml:space="preserve"> the Respondent. </w:t>
      </w:r>
    </w:p>
    <w:p w:rsidR="009F0986" w:rsidRPr="00424959" w:rsidRDefault="009F0986"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Counsel for </w:t>
      </w:r>
      <w:r w:rsidR="009459FA" w:rsidRPr="00424959">
        <w:rPr>
          <w:rFonts w:ascii="Times New Roman" w:hAnsi="Times New Roman" w:cs="Times New Roman"/>
          <w:sz w:val="24"/>
          <w:szCs w:val="24"/>
        </w:rPr>
        <w:t>the</w:t>
      </w:r>
      <w:r w:rsidRPr="00424959">
        <w:rPr>
          <w:rFonts w:ascii="Times New Roman" w:hAnsi="Times New Roman" w:cs="Times New Roman"/>
          <w:sz w:val="24"/>
          <w:szCs w:val="24"/>
        </w:rPr>
        <w:t xml:space="preserve"> Respondent noted that the said balance has never been paid and no proof was presented by the Appellant.</w:t>
      </w:r>
    </w:p>
    <w:p w:rsidR="009F0986" w:rsidRPr="00424959" w:rsidRDefault="00823546"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That the trial Magistrate rejected DE1 because it was not signed but still ignored the overwhelming evidence that the Appellant paid for the suit land and took possession of </w:t>
      </w:r>
      <w:r w:rsidR="009459FA" w:rsidRPr="00424959">
        <w:rPr>
          <w:rFonts w:ascii="Times New Roman" w:hAnsi="Times New Roman" w:cs="Times New Roman"/>
          <w:sz w:val="24"/>
          <w:szCs w:val="24"/>
        </w:rPr>
        <w:t>the</w:t>
      </w:r>
      <w:r w:rsidRPr="00424959">
        <w:rPr>
          <w:rFonts w:ascii="Times New Roman" w:hAnsi="Times New Roman" w:cs="Times New Roman"/>
          <w:sz w:val="24"/>
          <w:szCs w:val="24"/>
        </w:rPr>
        <w:t xml:space="preserve"> same. </w:t>
      </w:r>
    </w:p>
    <w:p w:rsidR="009F0986" w:rsidRPr="00424959" w:rsidRDefault="009F0986" w:rsidP="009F0986">
      <w:pPr>
        <w:jc w:val="both"/>
        <w:rPr>
          <w:rFonts w:ascii="Times New Roman" w:hAnsi="Times New Roman" w:cs="Times New Roman"/>
          <w:sz w:val="24"/>
          <w:szCs w:val="24"/>
        </w:rPr>
      </w:pPr>
      <w:r w:rsidRPr="00424959">
        <w:rPr>
          <w:rFonts w:ascii="Times New Roman" w:hAnsi="Times New Roman" w:cs="Times New Roman"/>
          <w:sz w:val="24"/>
          <w:szCs w:val="24"/>
        </w:rPr>
        <w:t xml:space="preserve">Counsel for the Respondent in this regard submitted that </w:t>
      </w:r>
      <w:r w:rsidR="00FB2884" w:rsidRPr="00424959">
        <w:rPr>
          <w:rFonts w:ascii="Times New Roman" w:hAnsi="Times New Roman" w:cs="Times New Roman"/>
          <w:sz w:val="24"/>
          <w:szCs w:val="24"/>
        </w:rPr>
        <w:t>the</w:t>
      </w:r>
      <w:r w:rsidRPr="00424959">
        <w:rPr>
          <w:rFonts w:ascii="Times New Roman" w:hAnsi="Times New Roman" w:cs="Times New Roman"/>
          <w:sz w:val="24"/>
          <w:szCs w:val="24"/>
        </w:rPr>
        <w:t xml:space="preserve"> Respondent had never sold land to the </w:t>
      </w:r>
      <w:r w:rsidR="00FB2884" w:rsidRPr="00424959">
        <w:rPr>
          <w:rFonts w:ascii="Times New Roman" w:hAnsi="Times New Roman" w:cs="Times New Roman"/>
          <w:sz w:val="24"/>
          <w:szCs w:val="24"/>
        </w:rPr>
        <w:t>Appellant</w:t>
      </w:r>
      <w:r w:rsidRPr="00424959">
        <w:rPr>
          <w:rFonts w:ascii="Times New Roman" w:hAnsi="Times New Roman" w:cs="Times New Roman"/>
          <w:sz w:val="24"/>
          <w:szCs w:val="24"/>
        </w:rPr>
        <w:t xml:space="preserve"> and there was neither documentary proof of the same or oral evidence adduced to that effect. </w:t>
      </w:r>
    </w:p>
    <w:p w:rsidR="009F0986" w:rsidRPr="00424959" w:rsidRDefault="00FB2884" w:rsidP="00F96C7B">
      <w:pPr>
        <w:jc w:val="both"/>
        <w:rPr>
          <w:rFonts w:ascii="Times New Roman" w:hAnsi="Times New Roman" w:cs="Times New Roman"/>
          <w:sz w:val="24"/>
          <w:szCs w:val="24"/>
        </w:rPr>
      </w:pPr>
      <w:r w:rsidRPr="00424959">
        <w:rPr>
          <w:rFonts w:ascii="Times New Roman" w:hAnsi="Times New Roman" w:cs="Times New Roman"/>
          <w:sz w:val="24"/>
          <w:szCs w:val="24"/>
        </w:rPr>
        <w:t>Counsel for the Appellant also stated that</w:t>
      </w:r>
      <w:r w:rsidR="009F0986" w:rsidRPr="00424959">
        <w:rPr>
          <w:rFonts w:ascii="Times New Roman" w:hAnsi="Times New Roman" w:cs="Times New Roman"/>
          <w:sz w:val="24"/>
          <w:szCs w:val="24"/>
        </w:rPr>
        <w:t xml:space="preserve"> the Respondent greatly contradicted himself in regard to the time when he left the suit land meaning that he </w:t>
      </w:r>
      <w:r w:rsidRPr="00424959">
        <w:rPr>
          <w:rFonts w:ascii="Times New Roman" w:hAnsi="Times New Roman" w:cs="Times New Roman"/>
          <w:sz w:val="24"/>
          <w:szCs w:val="24"/>
        </w:rPr>
        <w:t>actually</w:t>
      </w:r>
      <w:r w:rsidR="009F0986" w:rsidRPr="00424959">
        <w:rPr>
          <w:rFonts w:ascii="Times New Roman" w:hAnsi="Times New Roman" w:cs="Times New Roman"/>
          <w:sz w:val="24"/>
          <w:szCs w:val="24"/>
        </w:rPr>
        <w:t xml:space="preserve"> left it in 1987 when he sold it to the Appellant. </w:t>
      </w:r>
    </w:p>
    <w:p w:rsidR="00197858" w:rsidRPr="00424959" w:rsidRDefault="00197858"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The Respondent through his Counsel maintained that he left the suit land in 2004 after being displaced by </w:t>
      </w:r>
      <w:r w:rsidR="00FB2884" w:rsidRPr="00424959">
        <w:rPr>
          <w:rFonts w:ascii="Times New Roman" w:hAnsi="Times New Roman" w:cs="Times New Roman"/>
          <w:sz w:val="24"/>
          <w:szCs w:val="24"/>
        </w:rPr>
        <w:t xml:space="preserve">the R. </w:t>
      </w:r>
      <w:proofErr w:type="spellStart"/>
      <w:r w:rsidR="00FB2884" w:rsidRPr="00424959">
        <w:rPr>
          <w:rFonts w:ascii="Times New Roman" w:hAnsi="Times New Roman" w:cs="Times New Roman"/>
          <w:sz w:val="24"/>
          <w:szCs w:val="24"/>
        </w:rPr>
        <w:t>Nyamwamab</w:t>
      </w:r>
      <w:proofErr w:type="spellEnd"/>
      <w:r w:rsidR="00FB2884" w:rsidRPr="00424959">
        <w:rPr>
          <w:rFonts w:ascii="Times New Roman" w:hAnsi="Times New Roman" w:cs="Times New Roman"/>
          <w:sz w:val="24"/>
          <w:szCs w:val="24"/>
        </w:rPr>
        <w:t xml:space="preserve"> floods a</w:t>
      </w:r>
      <w:r w:rsidR="003D08B9" w:rsidRPr="00424959">
        <w:rPr>
          <w:rFonts w:ascii="Times New Roman" w:hAnsi="Times New Roman" w:cs="Times New Roman"/>
          <w:sz w:val="24"/>
          <w:szCs w:val="24"/>
        </w:rPr>
        <w:t xml:space="preserve">nd that </w:t>
      </w:r>
      <w:r w:rsidR="00FB2884" w:rsidRPr="00424959">
        <w:rPr>
          <w:rFonts w:ascii="Times New Roman" w:hAnsi="Times New Roman" w:cs="Times New Roman"/>
          <w:sz w:val="24"/>
          <w:szCs w:val="24"/>
        </w:rPr>
        <w:t>the</w:t>
      </w:r>
      <w:r w:rsidR="003D08B9" w:rsidRPr="00424959">
        <w:rPr>
          <w:rFonts w:ascii="Times New Roman" w:hAnsi="Times New Roman" w:cs="Times New Roman"/>
          <w:sz w:val="24"/>
          <w:szCs w:val="24"/>
        </w:rPr>
        <w:t xml:space="preserve"> </w:t>
      </w:r>
      <w:r w:rsidR="00FB2884" w:rsidRPr="00424959">
        <w:rPr>
          <w:rFonts w:ascii="Times New Roman" w:hAnsi="Times New Roman" w:cs="Times New Roman"/>
          <w:sz w:val="24"/>
          <w:szCs w:val="24"/>
        </w:rPr>
        <w:t>contradictions</w:t>
      </w:r>
      <w:r w:rsidR="003D08B9" w:rsidRPr="00424959">
        <w:rPr>
          <w:rFonts w:ascii="Times New Roman" w:hAnsi="Times New Roman" w:cs="Times New Roman"/>
          <w:sz w:val="24"/>
          <w:szCs w:val="24"/>
        </w:rPr>
        <w:t xml:space="preserve"> if any were minor and thus, negligible. </w:t>
      </w:r>
    </w:p>
    <w:p w:rsidR="00FB2884" w:rsidRPr="00424959" w:rsidRDefault="00FB2884" w:rsidP="00F96C7B">
      <w:pPr>
        <w:jc w:val="both"/>
        <w:rPr>
          <w:rFonts w:ascii="Times New Roman" w:hAnsi="Times New Roman" w:cs="Times New Roman"/>
          <w:sz w:val="24"/>
          <w:szCs w:val="24"/>
        </w:rPr>
      </w:pPr>
      <w:r w:rsidRPr="00424959">
        <w:rPr>
          <w:rFonts w:ascii="Times New Roman" w:hAnsi="Times New Roman" w:cs="Times New Roman"/>
          <w:sz w:val="24"/>
          <w:szCs w:val="24"/>
        </w:rPr>
        <w:t>In my view, the Appellant brought oral evidence through his witnesses to the effect that the transaction did indeed take place and he paid with 2 goats and UGX 10,000/= and remained with a balance of UGX 5,000/= that he had failed to pay to date for failure to get the Respondent.</w:t>
      </w:r>
    </w:p>
    <w:p w:rsidR="00FB2884" w:rsidRPr="00424959" w:rsidRDefault="00FB2884"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The Respondent told Court that he left the suit land in 2004 after being displaced by the R. </w:t>
      </w:r>
      <w:proofErr w:type="spellStart"/>
      <w:r w:rsidRPr="00424959">
        <w:rPr>
          <w:rFonts w:ascii="Times New Roman" w:hAnsi="Times New Roman" w:cs="Times New Roman"/>
          <w:sz w:val="24"/>
          <w:szCs w:val="24"/>
        </w:rPr>
        <w:t>Nyamwamba</w:t>
      </w:r>
      <w:proofErr w:type="spellEnd"/>
      <w:r w:rsidRPr="00424959">
        <w:rPr>
          <w:rFonts w:ascii="Times New Roman" w:hAnsi="Times New Roman" w:cs="Times New Roman"/>
          <w:sz w:val="24"/>
          <w:szCs w:val="24"/>
        </w:rPr>
        <w:t xml:space="preserve"> floods and not in 1987 as alleged by the Appellant who also claimed that he bought the suit land from the </w:t>
      </w:r>
      <w:r w:rsidR="004C409D" w:rsidRPr="00424959">
        <w:rPr>
          <w:rFonts w:ascii="Times New Roman" w:hAnsi="Times New Roman" w:cs="Times New Roman"/>
          <w:sz w:val="24"/>
          <w:szCs w:val="24"/>
        </w:rPr>
        <w:t>Respondent</w:t>
      </w:r>
      <w:r w:rsidRPr="00424959">
        <w:rPr>
          <w:rFonts w:ascii="Times New Roman" w:hAnsi="Times New Roman" w:cs="Times New Roman"/>
          <w:sz w:val="24"/>
          <w:szCs w:val="24"/>
        </w:rPr>
        <w:t>.</w:t>
      </w:r>
    </w:p>
    <w:p w:rsidR="00FB2884" w:rsidRPr="00424959" w:rsidRDefault="00FB2884" w:rsidP="00F96C7B">
      <w:pPr>
        <w:jc w:val="both"/>
        <w:rPr>
          <w:rFonts w:ascii="Times New Roman" w:hAnsi="Times New Roman" w:cs="Times New Roman"/>
          <w:sz w:val="24"/>
          <w:szCs w:val="24"/>
        </w:rPr>
      </w:pPr>
      <w:r w:rsidRPr="00424959">
        <w:rPr>
          <w:rFonts w:ascii="Times New Roman" w:hAnsi="Times New Roman" w:cs="Times New Roman"/>
          <w:sz w:val="24"/>
          <w:szCs w:val="24"/>
        </w:rPr>
        <w:lastRenderedPageBreak/>
        <w:t xml:space="preserve">I note that the Appellant </w:t>
      </w:r>
      <w:r w:rsidR="005734F9" w:rsidRPr="00424959">
        <w:rPr>
          <w:rFonts w:ascii="Times New Roman" w:hAnsi="Times New Roman" w:cs="Times New Roman"/>
          <w:sz w:val="24"/>
          <w:szCs w:val="24"/>
        </w:rPr>
        <w:t>tendered in Court a “</w:t>
      </w:r>
      <w:r w:rsidR="004C409D" w:rsidRPr="00424959">
        <w:rPr>
          <w:rFonts w:ascii="Times New Roman" w:hAnsi="Times New Roman" w:cs="Times New Roman"/>
          <w:sz w:val="24"/>
          <w:szCs w:val="24"/>
        </w:rPr>
        <w:t xml:space="preserve">sale </w:t>
      </w:r>
      <w:r w:rsidRPr="00424959">
        <w:rPr>
          <w:rFonts w:ascii="Times New Roman" w:hAnsi="Times New Roman" w:cs="Times New Roman"/>
          <w:sz w:val="24"/>
          <w:szCs w:val="24"/>
        </w:rPr>
        <w:t>agreement</w:t>
      </w:r>
      <w:r w:rsidR="005734F9" w:rsidRPr="00424959">
        <w:rPr>
          <w:rFonts w:ascii="Times New Roman" w:hAnsi="Times New Roman" w:cs="Times New Roman"/>
          <w:sz w:val="24"/>
          <w:szCs w:val="24"/>
        </w:rPr>
        <w:t>”</w:t>
      </w:r>
      <w:r w:rsidRPr="00424959">
        <w:rPr>
          <w:rFonts w:ascii="Times New Roman" w:hAnsi="Times New Roman" w:cs="Times New Roman"/>
          <w:sz w:val="24"/>
          <w:szCs w:val="24"/>
        </w:rPr>
        <w:t xml:space="preserve"> but</w:t>
      </w:r>
      <w:r w:rsidR="004C409D" w:rsidRPr="00424959">
        <w:rPr>
          <w:rFonts w:ascii="Times New Roman" w:hAnsi="Times New Roman" w:cs="Times New Roman"/>
          <w:sz w:val="24"/>
          <w:szCs w:val="24"/>
        </w:rPr>
        <w:t xml:space="preserve"> the same was not signed by either the buyer or the seller and not any witness</w:t>
      </w:r>
      <w:r w:rsidR="00792667" w:rsidRPr="00424959">
        <w:rPr>
          <w:rFonts w:ascii="Times New Roman" w:hAnsi="Times New Roman" w:cs="Times New Roman"/>
          <w:sz w:val="24"/>
          <w:szCs w:val="24"/>
        </w:rPr>
        <w:t xml:space="preserve"> either</w:t>
      </w:r>
      <w:r w:rsidR="004C409D" w:rsidRPr="00424959">
        <w:rPr>
          <w:rFonts w:ascii="Times New Roman" w:hAnsi="Times New Roman" w:cs="Times New Roman"/>
          <w:sz w:val="24"/>
          <w:szCs w:val="24"/>
        </w:rPr>
        <w:t>. In his evidence, the Appellant stated that this was because they were waiting for the elders to be present so that they could sign on the agreement. I</w:t>
      </w:r>
      <w:r w:rsidR="00A66962" w:rsidRPr="00424959">
        <w:rPr>
          <w:rFonts w:ascii="Times New Roman" w:hAnsi="Times New Roman" w:cs="Times New Roman"/>
          <w:sz w:val="24"/>
          <w:szCs w:val="24"/>
        </w:rPr>
        <w:t xml:space="preserve"> wonder i</w:t>
      </w:r>
      <w:r w:rsidR="004C409D" w:rsidRPr="00424959">
        <w:rPr>
          <w:rFonts w:ascii="Times New Roman" w:hAnsi="Times New Roman" w:cs="Times New Roman"/>
          <w:sz w:val="24"/>
          <w:szCs w:val="24"/>
        </w:rPr>
        <w:t>f indeed it were that essential for the elders to</w:t>
      </w:r>
      <w:r w:rsidR="002B5BF4" w:rsidRPr="00424959">
        <w:rPr>
          <w:rFonts w:ascii="Times New Roman" w:hAnsi="Times New Roman" w:cs="Times New Roman"/>
          <w:sz w:val="24"/>
          <w:szCs w:val="24"/>
        </w:rPr>
        <w:t xml:space="preserve"> be</w:t>
      </w:r>
      <w:r w:rsidR="004C409D" w:rsidRPr="00424959">
        <w:rPr>
          <w:rFonts w:ascii="Times New Roman" w:hAnsi="Times New Roman" w:cs="Times New Roman"/>
          <w:sz w:val="24"/>
          <w:szCs w:val="24"/>
        </w:rPr>
        <w:t xml:space="preserve"> present </w:t>
      </w:r>
      <w:r w:rsidR="00A66962" w:rsidRPr="00424959">
        <w:rPr>
          <w:rFonts w:ascii="Times New Roman" w:hAnsi="Times New Roman" w:cs="Times New Roman"/>
          <w:sz w:val="24"/>
          <w:szCs w:val="24"/>
        </w:rPr>
        <w:t xml:space="preserve">to witness the transaction </w:t>
      </w:r>
      <w:r w:rsidR="004C409D" w:rsidRPr="00424959">
        <w:rPr>
          <w:rFonts w:ascii="Times New Roman" w:hAnsi="Times New Roman" w:cs="Times New Roman"/>
          <w:sz w:val="24"/>
          <w:szCs w:val="24"/>
        </w:rPr>
        <w:t xml:space="preserve">why </w:t>
      </w:r>
      <w:r w:rsidR="006A6931" w:rsidRPr="00424959">
        <w:rPr>
          <w:rFonts w:ascii="Times New Roman" w:hAnsi="Times New Roman" w:cs="Times New Roman"/>
          <w:sz w:val="24"/>
          <w:szCs w:val="24"/>
        </w:rPr>
        <w:t>they were</w:t>
      </w:r>
      <w:r w:rsidR="004C409D" w:rsidRPr="00424959">
        <w:rPr>
          <w:rFonts w:ascii="Times New Roman" w:hAnsi="Times New Roman" w:cs="Times New Roman"/>
          <w:sz w:val="24"/>
          <w:szCs w:val="24"/>
        </w:rPr>
        <w:t xml:space="preserve"> not informed</w:t>
      </w:r>
      <w:r w:rsidR="00A66962" w:rsidRPr="00424959">
        <w:rPr>
          <w:rFonts w:ascii="Times New Roman" w:hAnsi="Times New Roman" w:cs="Times New Roman"/>
          <w:sz w:val="24"/>
          <w:szCs w:val="24"/>
        </w:rPr>
        <w:t xml:space="preserve"> prior</w:t>
      </w:r>
      <w:r w:rsidR="006A6931" w:rsidRPr="00424959">
        <w:rPr>
          <w:rFonts w:ascii="Times New Roman" w:hAnsi="Times New Roman" w:cs="Times New Roman"/>
          <w:sz w:val="24"/>
          <w:szCs w:val="24"/>
        </w:rPr>
        <w:t>,</w:t>
      </w:r>
      <w:r w:rsidR="00A66962" w:rsidRPr="00424959">
        <w:rPr>
          <w:rFonts w:ascii="Times New Roman" w:hAnsi="Times New Roman" w:cs="Times New Roman"/>
          <w:sz w:val="24"/>
          <w:szCs w:val="24"/>
        </w:rPr>
        <w:t xml:space="preserve"> in order to have them present. </w:t>
      </w:r>
      <w:r w:rsidR="00C92EB5" w:rsidRPr="00424959">
        <w:rPr>
          <w:rFonts w:ascii="Times New Roman" w:hAnsi="Times New Roman" w:cs="Times New Roman"/>
          <w:sz w:val="24"/>
          <w:szCs w:val="24"/>
        </w:rPr>
        <w:t>The sale agreement was meant to corroborate the Appellant’s oral evidence but it cannot because it is not a valid sale agreement and therefore not binding on either party</w:t>
      </w:r>
      <w:r w:rsidR="003B6322" w:rsidRPr="00424959">
        <w:rPr>
          <w:rFonts w:ascii="Times New Roman" w:hAnsi="Times New Roman" w:cs="Times New Roman"/>
          <w:sz w:val="24"/>
          <w:szCs w:val="24"/>
        </w:rPr>
        <w:t xml:space="preserve"> if anything</w:t>
      </w:r>
      <w:r w:rsidR="00C92EB5" w:rsidRPr="00424959">
        <w:rPr>
          <w:rFonts w:ascii="Times New Roman" w:hAnsi="Times New Roman" w:cs="Times New Roman"/>
          <w:sz w:val="24"/>
          <w:szCs w:val="24"/>
        </w:rPr>
        <w:t xml:space="preserve">. </w:t>
      </w:r>
    </w:p>
    <w:p w:rsidR="004C409D" w:rsidRPr="00424959" w:rsidRDefault="004C409D" w:rsidP="00F96C7B">
      <w:pPr>
        <w:jc w:val="both"/>
        <w:rPr>
          <w:rFonts w:ascii="Times New Roman" w:hAnsi="Times New Roman" w:cs="Times New Roman"/>
          <w:sz w:val="24"/>
          <w:szCs w:val="24"/>
        </w:rPr>
      </w:pPr>
      <w:r w:rsidRPr="00424959">
        <w:rPr>
          <w:rFonts w:ascii="Times New Roman" w:hAnsi="Times New Roman" w:cs="Times New Roman"/>
          <w:sz w:val="24"/>
          <w:szCs w:val="24"/>
        </w:rPr>
        <w:t>The locus – in – quo was visited and eucalyptus trees were found planted at the very side where the River is. There was evidence of</w:t>
      </w:r>
      <w:r w:rsidR="00EA2E9C" w:rsidRPr="00424959">
        <w:rPr>
          <w:rFonts w:ascii="Times New Roman" w:hAnsi="Times New Roman" w:cs="Times New Roman"/>
          <w:sz w:val="24"/>
          <w:szCs w:val="24"/>
        </w:rPr>
        <w:t xml:space="preserve"> old</w:t>
      </w:r>
      <w:r w:rsidRPr="00424959">
        <w:rPr>
          <w:rFonts w:ascii="Times New Roman" w:hAnsi="Times New Roman" w:cs="Times New Roman"/>
          <w:sz w:val="24"/>
          <w:szCs w:val="24"/>
        </w:rPr>
        <w:t xml:space="preserve"> tree trunks and new trees growing. I am inclined to believe that the Respondent indeed left the suit land and relocated. It was even the evidence of one of the Appellant’s witnesses that the Appellant waited 7 years before he could utilise the suit land. The Appellant himself </w:t>
      </w:r>
      <w:r w:rsidR="00EA2E9C" w:rsidRPr="00424959">
        <w:rPr>
          <w:rFonts w:ascii="Times New Roman" w:hAnsi="Times New Roman" w:cs="Times New Roman"/>
          <w:sz w:val="24"/>
          <w:szCs w:val="24"/>
        </w:rPr>
        <w:t xml:space="preserve">said that he </w:t>
      </w:r>
      <w:r w:rsidRPr="00424959">
        <w:rPr>
          <w:rFonts w:ascii="Times New Roman" w:hAnsi="Times New Roman" w:cs="Times New Roman"/>
          <w:sz w:val="24"/>
          <w:szCs w:val="24"/>
        </w:rPr>
        <w:t>does not stay on the land but only planted trees and grazes on the same. The</w:t>
      </w:r>
      <w:r w:rsidR="00EA2E9C" w:rsidRPr="00424959">
        <w:rPr>
          <w:rFonts w:ascii="Times New Roman" w:hAnsi="Times New Roman" w:cs="Times New Roman"/>
          <w:sz w:val="24"/>
          <w:szCs w:val="24"/>
        </w:rPr>
        <w:t xml:space="preserve"> Appellant also</w:t>
      </w:r>
      <w:r w:rsidRPr="00424959">
        <w:rPr>
          <w:rFonts w:ascii="Times New Roman" w:hAnsi="Times New Roman" w:cs="Times New Roman"/>
          <w:sz w:val="24"/>
          <w:szCs w:val="24"/>
        </w:rPr>
        <w:t xml:space="preserve"> in his evidence stated </w:t>
      </w:r>
      <w:r w:rsidR="00EA2E9C" w:rsidRPr="00424959">
        <w:rPr>
          <w:rFonts w:ascii="Times New Roman" w:hAnsi="Times New Roman" w:cs="Times New Roman"/>
          <w:sz w:val="24"/>
          <w:szCs w:val="24"/>
        </w:rPr>
        <w:t xml:space="preserve">that </w:t>
      </w:r>
      <w:r w:rsidRPr="00424959">
        <w:rPr>
          <w:rFonts w:ascii="Times New Roman" w:hAnsi="Times New Roman" w:cs="Times New Roman"/>
          <w:sz w:val="24"/>
          <w:szCs w:val="24"/>
        </w:rPr>
        <w:t xml:space="preserve">some of the land was washed </w:t>
      </w:r>
      <w:r w:rsidR="00A66962" w:rsidRPr="00424959">
        <w:rPr>
          <w:rFonts w:ascii="Times New Roman" w:hAnsi="Times New Roman" w:cs="Times New Roman"/>
          <w:sz w:val="24"/>
          <w:szCs w:val="24"/>
        </w:rPr>
        <w:t>away</w:t>
      </w:r>
      <w:r w:rsidRPr="00424959">
        <w:rPr>
          <w:rFonts w:ascii="Times New Roman" w:hAnsi="Times New Roman" w:cs="Times New Roman"/>
          <w:sz w:val="24"/>
          <w:szCs w:val="24"/>
        </w:rPr>
        <w:t xml:space="preserve"> by the floods of River </w:t>
      </w:r>
      <w:proofErr w:type="spellStart"/>
      <w:r w:rsidRPr="00424959">
        <w:rPr>
          <w:rFonts w:ascii="Times New Roman" w:hAnsi="Times New Roman" w:cs="Times New Roman"/>
          <w:sz w:val="24"/>
          <w:szCs w:val="24"/>
        </w:rPr>
        <w:t>Nyamwamba</w:t>
      </w:r>
      <w:proofErr w:type="spellEnd"/>
      <w:r w:rsidRPr="00424959">
        <w:rPr>
          <w:rFonts w:ascii="Times New Roman" w:hAnsi="Times New Roman" w:cs="Times New Roman"/>
          <w:sz w:val="24"/>
          <w:szCs w:val="24"/>
        </w:rPr>
        <w:t xml:space="preserve">. </w:t>
      </w:r>
    </w:p>
    <w:p w:rsidR="004C409D" w:rsidRPr="00424959" w:rsidRDefault="004C409D"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I find that the Appellant did not purchase the suit land but took advantage of </w:t>
      </w:r>
      <w:r w:rsidR="005734F9" w:rsidRPr="00424959">
        <w:rPr>
          <w:rFonts w:ascii="Times New Roman" w:hAnsi="Times New Roman" w:cs="Times New Roman"/>
          <w:sz w:val="24"/>
          <w:szCs w:val="24"/>
        </w:rPr>
        <w:t>the</w:t>
      </w:r>
      <w:r w:rsidRPr="00424959">
        <w:rPr>
          <w:rFonts w:ascii="Times New Roman" w:hAnsi="Times New Roman" w:cs="Times New Roman"/>
          <w:sz w:val="24"/>
          <w:szCs w:val="24"/>
        </w:rPr>
        <w:t xml:space="preserve"> fact that the Respondent had left his land due to the floods. The Appellant could not produce a valid sale agreement to support his claim. He told Court that he had been trying to pay the Respondent the balance of UGX 5,000/= through the Respondent’s sister but did not bring her as one </w:t>
      </w:r>
      <w:r w:rsidR="00FB40A8" w:rsidRPr="00424959">
        <w:rPr>
          <w:rFonts w:ascii="Times New Roman" w:hAnsi="Times New Roman" w:cs="Times New Roman"/>
          <w:sz w:val="24"/>
          <w:szCs w:val="24"/>
        </w:rPr>
        <w:t>of his witnesses in Court.</w:t>
      </w:r>
      <w:r w:rsidR="00E163B2" w:rsidRPr="00424959">
        <w:rPr>
          <w:rFonts w:ascii="Times New Roman" w:hAnsi="Times New Roman" w:cs="Times New Roman"/>
          <w:sz w:val="24"/>
          <w:szCs w:val="24"/>
        </w:rPr>
        <w:t xml:space="preserve"> </w:t>
      </w:r>
      <w:r w:rsidR="00CC3056" w:rsidRPr="00424959">
        <w:rPr>
          <w:rFonts w:ascii="Times New Roman" w:hAnsi="Times New Roman" w:cs="Times New Roman"/>
          <w:sz w:val="24"/>
          <w:szCs w:val="24"/>
        </w:rPr>
        <w:t>The Respondent’s</w:t>
      </w:r>
      <w:r w:rsidRPr="00424959">
        <w:rPr>
          <w:rFonts w:ascii="Times New Roman" w:hAnsi="Times New Roman" w:cs="Times New Roman"/>
          <w:sz w:val="24"/>
          <w:szCs w:val="24"/>
        </w:rPr>
        <w:t xml:space="preserve"> sister</w:t>
      </w:r>
      <w:r w:rsidR="00CC3056" w:rsidRPr="00424959">
        <w:rPr>
          <w:rFonts w:ascii="Times New Roman" w:hAnsi="Times New Roman" w:cs="Times New Roman"/>
          <w:sz w:val="24"/>
          <w:szCs w:val="24"/>
        </w:rPr>
        <w:t xml:space="preserve"> was said to have also witnessed</w:t>
      </w:r>
      <w:r w:rsidRPr="00424959">
        <w:rPr>
          <w:rFonts w:ascii="Times New Roman" w:hAnsi="Times New Roman" w:cs="Times New Roman"/>
          <w:sz w:val="24"/>
          <w:szCs w:val="24"/>
        </w:rPr>
        <w:t xml:space="preserve"> the transaction but was not brought to testify in favour of the </w:t>
      </w:r>
      <w:r w:rsidR="001D3BD4" w:rsidRPr="00424959">
        <w:rPr>
          <w:rFonts w:ascii="Times New Roman" w:hAnsi="Times New Roman" w:cs="Times New Roman"/>
          <w:sz w:val="24"/>
          <w:szCs w:val="24"/>
        </w:rPr>
        <w:t>Appellant</w:t>
      </w:r>
      <w:r w:rsidRPr="00424959">
        <w:rPr>
          <w:rFonts w:ascii="Times New Roman" w:hAnsi="Times New Roman" w:cs="Times New Roman"/>
          <w:sz w:val="24"/>
          <w:szCs w:val="24"/>
        </w:rPr>
        <w:t>.</w:t>
      </w:r>
      <w:r w:rsidR="004177F5" w:rsidRPr="00424959">
        <w:rPr>
          <w:rFonts w:ascii="Times New Roman" w:hAnsi="Times New Roman" w:cs="Times New Roman"/>
          <w:sz w:val="24"/>
          <w:szCs w:val="24"/>
        </w:rPr>
        <w:t xml:space="preserve"> The Appellant in my opinion did not produce sufficient evidence to prove his claim</w:t>
      </w:r>
      <w:r w:rsidR="00E163B2" w:rsidRPr="00424959">
        <w:rPr>
          <w:rFonts w:ascii="Times New Roman" w:hAnsi="Times New Roman" w:cs="Times New Roman"/>
          <w:sz w:val="24"/>
          <w:szCs w:val="24"/>
        </w:rPr>
        <w:t xml:space="preserve"> and from the perusal of the file, the Respondent had left the suit land with the Appellant as the caretaker</w:t>
      </w:r>
      <w:r w:rsidR="00B62721" w:rsidRPr="00424959">
        <w:rPr>
          <w:rFonts w:ascii="Times New Roman" w:hAnsi="Times New Roman" w:cs="Times New Roman"/>
          <w:sz w:val="24"/>
          <w:szCs w:val="24"/>
        </w:rPr>
        <w:t xml:space="preserve"> but did not sell to him</w:t>
      </w:r>
      <w:r w:rsidR="004177F5" w:rsidRPr="00424959">
        <w:rPr>
          <w:rFonts w:ascii="Times New Roman" w:hAnsi="Times New Roman" w:cs="Times New Roman"/>
          <w:sz w:val="24"/>
          <w:szCs w:val="24"/>
        </w:rPr>
        <w:t>.</w:t>
      </w:r>
    </w:p>
    <w:p w:rsidR="004C409D" w:rsidRPr="00424959" w:rsidRDefault="004C409D" w:rsidP="00F96C7B">
      <w:pPr>
        <w:jc w:val="both"/>
        <w:rPr>
          <w:rFonts w:ascii="Times New Roman" w:hAnsi="Times New Roman" w:cs="Times New Roman"/>
          <w:sz w:val="24"/>
          <w:szCs w:val="24"/>
        </w:rPr>
      </w:pPr>
      <w:r w:rsidRPr="00424959">
        <w:rPr>
          <w:rFonts w:ascii="Times New Roman" w:hAnsi="Times New Roman" w:cs="Times New Roman"/>
          <w:sz w:val="24"/>
          <w:szCs w:val="24"/>
        </w:rPr>
        <w:t>These grounds therefore, fail.</w:t>
      </w:r>
    </w:p>
    <w:p w:rsidR="00FB2884" w:rsidRPr="00424959" w:rsidRDefault="009F0986" w:rsidP="00F96C7B">
      <w:pPr>
        <w:jc w:val="both"/>
        <w:rPr>
          <w:rFonts w:ascii="Times New Roman" w:hAnsi="Times New Roman" w:cs="Times New Roman"/>
          <w:b/>
          <w:sz w:val="24"/>
          <w:szCs w:val="24"/>
        </w:rPr>
      </w:pPr>
      <w:r w:rsidRPr="00424959">
        <w:rPr>
          <w:rFonts w:ascii="Times New Roman" w:hAnsi="Times New Roman" w:cs="Times New Roman"/>
          <w:b/>
          <w:sz w:val="24"/>
          <w:szCs w:val="24"/>
        </w:rPr>
        <w:t>Ground 2:</w:t>
      </w:r>
      <w:r w:rsidR="004177F5" w:rsidRPr="00424959">
        <w:rPr>
          <w:rFonts w:ascii="Times New Roman" w:hAnsi="Times New Roman" w:cs="Times New Roman"/>
          <w:b/>
          <w:sz w:val="24"/>
          <w:szCs w:val="24"/>
        </w:rPr>
        <w:t xml:space="preserve"> That the learned trial Magistrate erred in law and fact when he held that the Plaintiff’s suit is not time barred.</w:t>
      </w:r>
    </w:p>
    <w:p w:rsidR="009F0986" w:rsidRPr="00424959" w:rsidRDefault="009F0986"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Counsel for the Appellant submitted that </w:t>
      </w:r>
      <w:r w:rsidR="00344741" w:rsidRPr="00424959">
        <w:rPr>
          <w:rFonts w:ascii="Times New Roman" w:hAnsi="Times New Roman" w:cs="Times New Roman"/>
          <w:sz w:val="24"/>
          <w:szCs w:val="24"/>
        </w:rPr>
        <w:t>the</w:t>
      </w:r>
      <w:r w:rsidRPr="00424959">
        <w:rPr>
          <w:rFonts w:ascii="Times New Roman" w:hAnsi="Times New Roman" w:cs="Times New Roman"/>
          <w:sz w:val="24"/>
          <w:szCs w:val="24"/>
        </w:rPr>
        <w:t xml:space="preserve"> Appellant had been o</w:t>
      </w:r>
      <w:r w:rsidR="00344741" w:rsidRPr="00424959">
        <w:rPr>
          <w:rFonts w:ascii="Times New Roman" w:hAnsi="Times New Roman" w:cs="Times New Roman"/>
          <w:sz w:val="24"/>
          <w:szCs w:val="24"/>
        </w:rPr>
        <w:t>n th</w:t>
      </w:r>
      <w:r w:rsidRPr="00424959">
        <w:rPr>
          <w:rFonts w:ascii="Times New Roman" w:hAnsi="Times New Roman" w:cs="Times New Roman"/>
          <w:sz w:val="24"/>
          <w:szCs w:val="24"/>
        </w:rPr>
        <w:t xml:space="preserve">e suit land since 1987 after purchase until 2012 when the Respondent came claiming ownership of the same. </w:t>
      </w:r>
      <w:proofErr w:type="gramStart"/>
      <w:r w:rsidRPr="00424959">
        <w:rPr>
          <w:rFonts w:ascii="Times New Roman" w:hAnsi="Times New Roman" w:cs="Times New Roman"/>
          <w:sz w:val="24"/>
          <w:szCs w:val="24"/>
        </w:rPr>
        <w:t>That these were 25 years of non-interference from the Respondent.</w:t>
      </w:r>
      <w:proofErr w:type="gramEnd"/>
      <w:r w:rsidRPr="00424959">
        <w:rPr>
          <w:rFonts w:ascii="Times New Roman" w:hAnsi="Times New Roman" w:cs="Times New Roman"/>
          <w:sz w:val="24"/>
          <w:szCs w:val="24"/>
        </w:rPr>
        <w:t xml:space="preserve"> That in the circumstances the Appellant had been on the suit land for over 20 years and thus the suit was time barred according to </w:t>
      </w:r>
      <w:r w:rsidRPr="00424959">
        <w:rPr>
          <w:rFonts w:ascii="Times New Roman" w:hAnsi="Times New Roman" w:cs="Times New Roman"/>
          <w:b/>
          <w:sz w:val="24"/>
          <w:szCs w:val="24"/>
        </w:rPr>
        <w:t>Section 5</w:t>
      </w:r>
      <w:r w:rsidRPr="00424959">
        <w:rPr>
          <w:rFonts w:ascii="Times New Roman" w:hAnsi="Times New Roman" w:cs="Times New Roman"/>
          <w:sz w:val="24"/>
          <w:szCs w:val="24"/>
        </w:rPr>
        <w:t xml:space="preserve"> of the Limitation Act. </w:t>
      </w:r>
    </w:p>
    <w:p w:rsidR="003D08B9" w:rsidRPr="00424959" w:rsidRDefault="003D08B9"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Counsel for the Respondent on the </w:t>
      </w:r>
      <w:r w:rsidR="000A3A53" w:rsidRPr="00424959">
        <w:rPr>
          <w:rFonts w:ascii="Times New Roman" w:hAnsi="Times New Roman" w:cs="Times New Roman"/>
          <w:sz w:val="24"/>
          <w:szCs w:val="24"/>
        </w:rPr>
        <w:t>other</w:t>
      </w:r>
      <w:r w:rsidRPr="00424959">
        <w:rPr>
          <w:rFonts w:ascii="Times New Roman" w:hAnsi="Times New Roman" w:cs="Times New Roman"/>
          <w:sz w:val="24"/>
          <w:szCs w:val="24"/>
        </w:rPr>
        <w:t xml:space="preserve"> hand submitted that the Respondent left the suit </w:t>
      </w:r>
      <w:r w:rsidR="000A3A53" w:rsidRPr="00424959">
        <w:rPr>
          <w:rFonts w:ascii="Times New Roman" w:hAnsi="Times New Roman" w:cs="Times New Roman"/>
          <w:sz w:val="24"/>
          <w:szCs w:val="24"/>
        </w:rPr>
        <w:t>land</w:t>
      </w:r>
      <w:r w:rsidRPr="00424959">
        <w:rPr>
          <w:rFonts w:ascii="Times New Roman" w:hAnsi="Times New Roman" w:cs="Times New Roman"/>
          <w:sz w:val="24"/>
          <w:szCs w:val="24"/>
        </w:rPr>
        <w:t xml:space="preserve"> in 2004 which was confirmed by PWII and that makes it 10 years and not 12. PWII told Court that the Appellant started trespassing on the suit land in 2004</w:t>
      </w:r>
      <w:r w:rsidR="00A240DC" w:rsidRPr="00424959">
        <w:rPr>
          <w:rFonts w:ascii="Times New Roman" w:hAnsi="Times New Roman" w:cs="Times New Roman"/>
          <w:sz w:val="24"/>
          <w:szCs w:val="24"/>
        </w:rPr>
        <w:t xml:space="preserve"> corroborating PW1’s evidence</w:t>
      </w:r>
      <w:r w:rsidRPr="00424959">
        <w:rPr>
          <w:rFonts w:ascii="Times New Roman" w:hAnsi="Times New Roman" w:cs="Times New Roman"/>
          <w:sz w:val="24"/>
          <w:szCs w:val="24"/>
        </w:rPr>
        <w:t xml:space="preserve">. That upon visiting the locus – in – quo eucalyptus trees of about 5-6 </w:t>
      </w:r>
      <w:r w:rsidR="000A3A53" w:rsidRPr="00424959">
        <w:rPr>
          <w:rFonts w:ascii="Times New Roman" w:hAnsi="Times New Roman" w:cs="Times New Roman"/>
          <w:sz w:val="24"/>
          <w:szCs w:val="24"/>
        </w:rPr>
        <w:t>years</w:t>
      </w:r>
      <w:r w:rsidRPr="00424959">
        <w:rPr>
          <w:rFonts w:ascii="Times New Roman" w:hAnsi="Times New Roman" w:cs="Times New Roman"/>
          <w:sz w:val="24"/>
          <w:szCs w:val="24"/>
        </w:rPr>
        <w:t xml:space="preserve"> were found and these were </w:t>
      </w:r>
      <w:r w:rsidR="000A3A53" w:rsidRPr="00424959">
        <w:rPr>
          <w:rFonts w:ascii="Times New Roman" w:hAnsi="Times New Roman" w:cs="Times New Roman"/>
          <w:sz w:val="24"/>
          <w:szCs w:val="24"/>
        </w:rPr>
        <w:t>planted</w:t>
      </w:r>
      <w:r w:rsidRPr="00424959">
        <w:rPr>
          <w:rFonts w:ascii="Times New Roman" w:hAnsi="Times New Roman" w:cs="Times New Roman"/>
          <w:sz w:val="24"/>
          <w:szCs w:val="24"/>
        </w:rPr>
        <w:t xml:space="preserve"> at </w:t>
      </w:r>
      <w:r w:rsidR="000A3A53" w:rsidRPr="00424959">
        <w:rPr>
          <w:rFonts w:ascii="Times New Roman" w:hAnsi="Times New Roman" w:cs="Times New Roman"/>
          <w:sz w:val="24"/>
          <w:szCs w:val="24"/>
        </w:rPr>
        <w:t>the</w:t>
      </w:r>
      <w:r w:rsidRPr="00424959">
        <w:rPr>
          <w:rFonts w:ascii="Times New Roman" w:hAnsi="Times New Roman" w:cs="Times New Roman"/>
          <w:sz w:val="24"/>
          <w:szCs w:val="24"/>
        </w:rPr>
        <w:t xml:space="preserve"> side of the River. </w:t>
      </w:r>
    </w:p>
    <w:p w:rsidR="00F108DB" w:rsidRPr="00424959" w:rsidRDefault="003D08B9" w:rsidP="00F108DB">
      <w:pPr>
        <w:jc w:val="both"/>
        <w:rPr>
          <w:rFonts w:ascii="Times New Roman" w:hAnsi="Times New Roman" w:cs="Times New Roman"/>
          <w:sz w:val="24"/>
          <w:szCs w:val="24"/>
        </w:rPr>
      </w:pPr>
      <w:r w:rsidRPr="00424959">
        <w:rPr>
          <w:rFonts w:ascii="Times New Roman" w:hAnsi="Times New Roman" w:cs="Times New Roman"/>
          <w:sz w:val="24"/>
          <w:szCs w:val="24"/>
        </w:rPr>
        <w:t xml:space="preserve">Further, that </w:t>
      </w:r>
      <w:r w:rsidR="0055737B" w:rsidRPr="00424959">
        <w:rPr>
          <w:rFonts w:ascii="Times New Roman" w:hAnsi="Times New Roman" w:cs="Times New Roman"/>
          <w:sz w:val="24"/>
          <w:szCs w:val="24"/>
        </w:rPr>
        <w:t>the</w:t>
      </w:r>
      <w:r w:rsidRPr="00424959">
        <w:rPr>
          <w:rFonts w:ascii="Times New Roman" w:hAnsi="Times New Roman" w:cs="Times New Roman"/>
          <w:sz w:val="24"/>
          <w:szCs w:val="24"/>
        </w:rPr>
        <w:t xml:space="preserve"> Respondent had litigated over </w:t>
      </w:r>
      <w:r w:rsidR="0055737B" w:rsidRPr="00424959">
        <w:rPr>
          <w:rFonts w:ascii="Times New Roman" w:hAnsi="Times New Roman" w:cs="Times New Roman"/>
          <w:sz w:val="24"/>
          <w:szCs w:val="24"/>
        </w:rPr>
        <w:t>this case with the Appel</w:t>
      </w:r>
      <w:r w:rsidRPr="00424959">
        <w:rPr>
          <w:rFonts w:ascii="Times New Roman" w:hAnsi="Times New Roman" w:cs="Times New Roman"/>
          <w:sz w:val="24"/>
          <w:szCs w:val="24"/>
        </w:rPr>
        <w:t>lant in the L.C Courts meaning that indeed the Appellant never bough</w:t>
      </w:r>
      <w:r w:rsidR="00ED56C7" w:rsidRPr="00424959">
        <w:rPr>
          <w:rFonts w:ascii="Times New Roman" w:hAnsi="Times New Roman" w:cs="Times New Roman"/>
          <w:sz w:val="24"/>
          <w:szCs w:val="24"/>
        </w:rPr>
        <w:t>t</w:t>
      </w:r>
      <w:r w:rsidRPr="00424959">
        <w:rPr>
          <w:rFonts w:ascii="Times New Roman" w:hAnsi="Times New Roman" w:cs="Times New Roman"/>
          <w:sz w:val="24"/>
          <w:szCs w:val="24"/>
        </w:rPr>
        <w:t xml:space="preserve"> the suit land but just wants to grab the Respondent’s land. </w:t>
      </w:r>
    </w:p>
    <w:p w:rsidR="00F108DB" w:rsidRPr="00424959" w:rsidRDefault="00F108DB" w:rsidP="00F108DB">
      <w:pPr>
        <w:jc w:val="both"/>
        <w:rPr>
          <w:rFonts w:ascii="Times New Roman" w:hAnsi="Times New Roman" w:cs="Times New Roman"/>
          <w:sz w:val="24"/>
          <w:szCs w:val="24"/>
        </w:rPr>
      </w:pPr>
      <w:r w:rsidRPr="00424959">
        <w:rPr>
          <w:rFonts w:ascii="Times New Roman" w:hAnsi="Times New Roman" w:cs="Times New Roman"/>
          <w:sz w:val="24"/>
          <w:szCs w:val="24"/>
        </w:rPr>
        <w:lastRenderedPageBreak/>
        <w:t>It is trite law that trespass is a continuing tort, which in this case would imply that the alleged trespass by the plaintiffs on the suit land has been continuous for the time they have been in possession and occupation of the same.</w:t>
      </w:r>
    </w:p>
    <w:p w:rsidR="00F108DB" w:rsidRPr="00424959" w:rsidRDefault="00F108DB" w:rsidP="00F108DB">
      <w:pPr>
        <w:jc w:val="both"/>
        <w:rPr>
          <w:rFonts w:ascii="Times New Roman" w:hAnsi="Times New Roman" w:cs="Times New Roman"/>
          <w:sz w:val="24"/>
          <w:szCs w:val="24"/>
        </w:rPr>
      </w:pPr>
      <w:r w:rsidRPr="00424959">
        <w:rPr>
          <w:rFonts w:ascii="Times New Roman" w:hAnsi="Times New Roman" w:cs="Times New Roman"/>
          <w:sz w:val="24"/>
          <w:szCs w:val="24"/>
        </w:rPr>
        <w:t xml:space="preserve">In the case of </w:t>
      </w:r>
      <w:r w:rsidRPr="00424959">
        <w:rPr>
          <w:rStyle w:val="Emphasis"/>
          <w:rFonts w:ascii="Times New Roman" w:hAnsi="Times New Roman" w:cs="Times New Roman"/>
          <w:b/>
          <w:bCs/>
          <w:i w:val="0"/>
          <w:sz w:val="24"/>
          <w:szCs w:val="24"/>
        </w:rPr>
        <w:t xml:space="preserve">Justine E.M.N </w:t>
      </w:r>
      <w:proofErr w:type="spellStart"/>
      <w:r w:rsidRPr="00424959">
        <w:rPr>
          <w:rStyle w:val="Emphasis"/>
          <w:rFonts w:ascii="Times New Roman" w:hAnsi="Times New Roman" w:cs="Times New Roman"/>
          <w:b/>
          <w:bCs/>
          <w:i w:val="0"/>
          <w:sz w:val="24"/>
          <w:szCs w:val="24"/>
        </w:rPr>
        <w:t>Lutaya</w:t>
      </w:r>
      <w:proofErr w:type="spellEnd"/>
      <w:r w:rsidRPr="00424959">
        <w:rPr>
          <w:rStyle w:val="Emphasis"/>
          <w:rFonts w:ascii="Times New Roman" w:hAnsi="Times New Roman" w:cs="Times New Roman"/>
          <w:b/>
          <w:bCs/>
          <w:i w:val="0"/>
          <w:sz w:val="24"/>
          <w:szCs w:val="24"/>
        </w:rPr>
        <w:t xml:space="preserve"> versus Sterling Civil Engineering Company Ltd. SCCA 11 of 2002;</w:t>
      </w:r>
      <w:r w:rsidRPr="00424959">
        <w:rPr>
          <w:rStyle w:val="Strong"/>
          <w:rFonts w:ascii="Times New Roman" w:hAnsi="Times New Roman" w:cs="Times New Roman"/>
          <w:sz w:val="24"/>
          <w:szCs w:val="24"/>
        </w:rPr>
        <w:t xml:space="preserve"> </w:t>
      </w:r>
      <w:r w:rsidRPr="00424959">
        <w:rPr>
          <w:rFonts w:ascii="Times New Roman" w:hAnsi="Times New Roman" w:cs="Times New Roman"/>
          <w:sz w:val="24"/>
          <w:szCs w:val="24"/>
        </w:rPr>
        <w:t xml:space="preserve">it was held, </w:t>
      </w:r>
      <w:r w:rsidRPr="00424959">
        <w:rPr>
          <w:rStyle w:val="Emphasis"/>
          <w:rFonts w:ascii="Times New Roman" w:hAnsi="Times New Roman" w:cs="Times New Roman"/>
          <w:sz w:val="24"/>
          <w:szCs w:val="24"/>
        </w:rPr>
        <w:t>inter alia</w:t>
      </w:r>
      <w:r w:rsidRPr="00424959">
        <w:rPr>
          <w:rFonts w:ascii="Times New Roman" w:hAnsi="Times New Roman" w:cs="Times New Roman"/>
          <w:sz w:val="24"/>
          <w:szCs w:val="24"/>
        </w:rPr>
        <w:t>, that;</w:t>
      </w:r>
    </w:p>
    <w:p w:rsidR="00F108DB" w:rsidRPr="00424959" w:rsidRDefault="00F108DB" w:rsidP="005766AD">
      <w:pPr>
        <w:pStyle w:val="NormalWeb"/>
        <w:jc w:val="both"/>
      </w:pPr>
      <w:r w:rsidRPr="00424959">
        <w:rPr>
          <w:rStyle w:val="Emphasis"/>
          <w:bCs/>
        </w:rPr>
        <w:t xml:space="preserve">“…where trespass is continuous, the person with the right to sue may, subject to the law on limitation of actions, exercise the right immediately after the trespass commences, or any time during its continuance or after it has ended…in a suit for tort, the date when the cause of action arose is particularly material in determining if the suit was instituted in time. The commencement date is also material…in other continuing torts that date is of little significance…trespass to land is a continuing tort…” </w:t>
      </w:r>
    </w:p>
    <w:p w:rsidR="00ED56C7" w:rsidRPr="00424959" w:rsidRDefault="00ED56C7" w:rsidP="00F96C7B">
      <w:pPr>
        <w:jc w:val="both"/>
        <w:rPr>
          <w:rFonts w:ascii="Times New Roman" w:hAnsi="Times New Roman" w:cs="Times New Roman"/>
          <w:sz w:val="24"/>
          <w:szCs w:val="24"/>
        </w:rPr>
      </w:pPr>
      <w:r w:rsidRPr="00424959">
        <w:rPr>
          <w:rFonts w:ascii="Times New Roman" w:hAnsi="Times New Roman" w:cs="Times New Roman"/>
          <w:sz w:val="24"/>
          <w:szCs w:val="24"/>
        </w:rPr>
        <w:t>In my opinion, I find that the suit was not time barred, be as it may trespass is a continuous tort.</w:t>
      </w:r>
      <w:r w:rsidRPr="00424959">
        <w:rPr>
          <w:rFonts w:ascii="Times New Roman" w:hAnsi="Times New Roman" w:cs="Times New Roman"/>
          <w:b/>
          <w:sz w:val="24"/>
          <w:szCs w:val="24"/>
        </w:rPr>
        <w:t xml:space="preserve"> </w:t>
      </w:r>
      <w:r w:rsidRPr="00424959">
        <w:rPr>
          <w:rFonts w:ascii="Times New Roman" w:hAnsi="Times New Roman" w:cs="Times New Roman"/>
          <w:sz w:val="24"/>
          <w:szCs w:val="24"/>
        </w:rPr>
        <w:t>Therefore, the learned trial Magistrate did not err in law and fact when he held that the Plaintiff’s suit is not time barred.</w:t>
      </w:r>
      <w:r w:rsidR="007E4276" w:rsidRPr="00424959">
        <w:rPr>
          <w:rFonts w:ascii="Times New Roman" w:hAnsi="Times New Roman" w:cs="Times New Roman"/>
          <w:sz w:val="24"/>
          <w:szCs w:val="24"/>
        </w:rPr>
        <w:t xml:space="preserve"> This ground too fails.</w:t>
      </w:r>
    </w:p>
    <w:p w:rsidR="009F0986" w:rsidRPr="00424959" w:rsidRDefault="009F0986" w:rsidP="00F96C7B">
      <w:pPr>
        <w:jc w:val="both"/>
        <w:rPr>
          <w:rFonts w:ascii="Times New Roman" w:hAnsi="Times New Roman" w:cs="Times New Roman"/>
          <w:b/>
          <w:sz w:val="24"/>
          <w:szCs w:val="24"/>
        </w:rPr>
      </w:pPr>
      <w:proofErr w:type="gramStart"/>
      <w:r w:rsidRPr="00424959">
        <w:rPr>
          <w:rFonts w:ascii="Times New Roman" w:hAnsi="Times New Roman" w:cs="Times New Roman"/>
          <w:b/>
          <w:sz w:val="24"/>
          <w:szCs w:val="24"/>
        </w:rPr>
        <w:t>Ground 4:</w:t>
      </w:r>
      <w:r w:rsidR="00ED56C7" w:rsidRPr="00424959">
        <w:rPr>
          <w:rFonts w:ascii="Times New Roman" w:hAnsi="Times New Roman" w:cs="Times New Roman"/>
          <w:b/>
          <w:sz w:val="24"/>
          <w:szCs w:val="24"/>
        </w:rPr>
        <w:t xml:space="preserve"> That the learned trial Magistrate misdirected himself when he failed to consider the Appellant’s long occupation of the suit land.</w:t>
      </w:r>
      <w:proofErr w:type="gramEnd"/>
    </w:p>
    <w:p w:rsidR="00823546" w:rsidRPr="00424959" w:rsidRDefault="009F0986"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Upon </w:t>
      </w:r>
      <w:r w:rsidR="005766AD" w:rsidRPr="00424959">
        <w:rPr>
          <w:rFonts w:ascii="Times New Roman" w:hAnsi="Times New Roman" w:cs="Times New Roman"/>
          <w:sz w:val="24"/>
          <w:szCs w:val="24"/>
        </w:rPr>
        <w:t>visiting</w:t>
      </w:r>
      <w:r w:rsidRPr="00424959">
        <w:rPr>
          <w:rFonts w:ascii="Times New Roman" w:hAnsi="Times New Roman" w:cs="Times New Roman"/>
          <w:sz w:val="24"/>
          <w:szCs w:val="24"/>
        </w:rPr>
        <w:t xml:space="preserve"> the locus – in – quo, counsel for </w:t>
      </w:r>
      <w:r w:rsidR="005766AD" w:rsidRPr="00424959">
        <w:rPr>
          <w:rFonts w:ascii="Times New Roman" w:hAnsi="Times New Roman" w:cs="Times New Roman"/>
          <w:sz w:val="24"/>
          <w:szCs w:val="24"/>
        </w:rPr>
        <w:t>the</w:t>
      </w:r>
      <w:r w:rsidRPr="00424959">
        <w:rPr>
          <w:rFonts w:ascii="Times New Roman" w:hAnsi="Times New Roman" w:cs="Times New Roman"/>
          <w:sz w:val="24"/>
          <w:szCs w:val="24"/>
        </w:rPr>
        <w:t xml:space="preserve"> </w:t>
      </w:r>
      <w:r w:rsidR="005766AD" w:rsidRPr="00424959">
        <w:rPr>
          <w:rFonts w:ascii="Times New Roman" w:hAnsi="Times New Roman" w:cs="Times New Roman"/>
          <w:sz w:val="24"/>
          <w:szCs w:val="24"/>
        </w:rPr>
        <w:t>Appellant</w:t>
      </w:r>
      <w:r w:rsidRPr="00424959">
        <w:rPr>
          <w:rFonts w:ascii="Times New Roman" w:hAnsi="Times New Roman" w:cs="Times New Roman"/>
          <w:sz w:val="24"/>
          <w:szCs w:val="24"/>
        </w:rPr>
        <w:t xml:space="preserve"> submits that there were trees that were over 20 years old meaning that the Appellant had been in occupation of the suit land for long. </w:t>
      </w:r>
      <w:proofErr w:type="gramStart"/>
      <w:r w:rsidRPr="00424959">
        <w:rPr>
          <w:rFonts w:ascii="Times New Roman" w:hAnsi="Times New Roman" w:cs="Times New Roman"/>
          <w:sz w:val="24"/>
          <w:szCs w:val="24"/>
        </w:rPr>
        <w:t>That</w:t>
      </w:r>
      <w:r w:rsidR="00F71810" w:rsidRPr="00424959">
        <w:rPr>
          <w:rFonts w:ascii="Times New Roman" w:hAnsi="Times New Roman" w:cs="Times New Roman"/>
          <w:sz w:val="24"/>
          <w:szCs w:val="24"/>
        </w:rPr>
        <w:t>,</w:t>
      </w:r>
      <w:r w:rsidRPr="00424959">
        <w:rPr>
          <w:rFonts w:ascii="Times New Roman" w:hAnsi="Times New Roman" w:cs="Times New Roman"/>
          <w:sz w:val="24"/>
          <w:szCs w:val="24"/>
        </w:rPr>
        <w:t xml:space="preserve"> </w:t>
      </w:r>
      <w:r w:rsidR="005766AD" w:rsidRPr="00424959">
        <w:rPr>
          <w:rFonts w:ascii="Times New Roman" w:hAnsi="Times New Roman" w:cs="Times New Roman"/>
          <w:sz w:val="24"/>
          <w:szCs w:val="24"/>
        </w:rPr>
        <w:t>the</w:t>
      </w:r>
      <w:r w:rsidRPr="00424959">
        <w:rPr>
          <w:rFonts w:ascii="Times New Roman" w:hAnsi="Times New Roman" w:cs="Times New Roman"/>
          <w:sz w:val="24"/>
          <w:szCs w:val="24"/>
        </w:rPr>
        <w:t xml:space="preserve"> trial Magistrate did not put this into consideration</w:t>
      </w:r>
      <w:r w:rsidR="00F71810" w:rsidRPr="00424959">
        <w:rPr>
          <w:rFonts w:ascii="Times New Roman" w:hAnsi="Times New Roman" w:cs="Times New Roman"/>
          <w:sz w:val="24"/>
          <w:szCs w:val="24"/>
        </w:rPr>
        <w:t xml:space="preserve"> while</w:t>
      </w:r>
      <w:r w:rsidRPr="00424959">
        <w:rPr>
          <w:rFonts w:ascii="Times New Roman" w:hAnsi="Times New Roman" w:cs="Times New Roman"/>
          <w:sz w:val="24"/>
          <w:szCs w:val="24"/>
        </w:rPr>
        <w:t xml:space="preserve"> making his </w:t>
      </w:r>
      <w:r w:rsidR="005766AD" w:rsidRPr="00424959">
        <w:rPr>
          <w:rFonts w:ascii="Times New Roman" w:hAnsi="Times New Roman" w:cs="Times New Roman"/>
          <w:sz w:val="24"/>
          <w:szCs w:val="24"/>
        </w:rPr>
        <w:t>decision</w:t>
      </w:r>
      <w:r w:rsidRPr="00424959">
        <w:rPr>
          <w:rFonts w:ascii="Times New Roman" w:hAnsi="Times New Roman" w:cs="Times New Roman"/>
          <w:sz w:val="24"/>
          <w:szCs w:val="24"/>
        </w:rPr>
        <w:t>.</w:t>
      </w:r>
      <w:proofErr w:type="gramEnd"/>
      <w:r w:rsidRPr="00424959">
        <w:rPr>
          <w:rFonts w:ascii="Times New Roman" w:hAnsi="Times New Roman" w:cs="Times New Roman"/>
          <w:sz w:val="24"/>
          <w:szCs w:val="24"/>
        </w:rPr>
        <w:t xml:space="preserve"> </w:t>
      </w:r>
      <w:r w:rsidR="00823546" w:rsidRPr="00424959">
        <w:rPr>
          <w:rFonts w:ascii="Times New Roman" w:hAnsi="Times New Roman" w:cs="Times New Roman"/>
          <w:sz w:val="24"/>
          <w:szCs w:val="24"/>
        </w:rPr>
        <w:t xml:space="preserve"> </w:t>
      </w:r>
    </w:p>
    <w:p w:rsidR="00F71810" w:rsidRPr="00424959" w:rsidRDefault="00CD00C9" w:rsidP="00F96C7B">
      <w:pPr>
        <w:jc w:val="both"/>
        <w:rPr>
          <w:rFonts w:ascii="Times New Roman" w:hAnsi="Times New Roman" w:cs="Times New Roman"/>
          <w:sz w:val="24"/>
          <w:szCs w:val="24"/>
        </w:rPr>
      </w:pPr>
      <w:r w:rsidRPr="00424959">
        <w:rPr>
          <w:rFonts w:ascii="Times New Roman" w:hAnsi="Times New Roman" w:cs="Times New Roman"/>
          <w:sz w:val="24"/>
          <w:szCs w:val="24"/>
        </w:rPr>
        <w:t>C</w:t>
      </w:r>
      <w:r w:rsidR="00F71810" w:rsidRPr="00424959">
        <w:rPr>
          <w:rFonts w:ascii="Times New Roman" w:hAnsi="Times New Roman" w:cs="Times New Roman"/>
          <w:sz w:val="24"/>
          <w:szCs w:val="24"/>
        </w:rPr>
        <w:t>ounsel for the Respondent however state</w:t>
      </w:r>
      <w:r w:rsidRPr="00424959">
        <w:rPr>
          <w:rFonts w:ascii="Times New Roman" w:hAnsi="Times New Roman" w:cs="Times New Roman"/>
          <w:sz w:val="24"/>
          <w:szCs w:val="24"/>
        </w:rPr>
        <w:t>d</w:t>
      </w:r>
      <w:r w:rsidR="00F71810" w:rsidRPr="00424959">
        <w:rPr>
          <w:rFonts w:ascii="Times New Roman" w:hAnsi="Times New Roman" w:cs="Times New Roman"/>
          <w:sz w:val="24"/>
          <w:szCs w:val="24"/>
        </w:rPr>
        <w:t xml:space="preserve"> </w:t>
      </w:r>
      <w:r w:rsidRPr="00424959">
        <w:rPr>
          <w:rFonts w:ascii="Times New Roman" w:hAnsi="Times New Roman" w:cs="Times New Roman"/>
          <w:sz w:val="24"/>
          <w:szCs w:val="24"/>
        </w:rPr>
        <w:t xml:space="preserve">that </w:t>
      </w:r>
      <w:r w:rsidR="00F71810" w:rsidRPr="00424959">
        <w:rPr>
          <w:rFonts w:ascii="Times New Roman" w:hAnsi="Times New Roman" w:cs="Times New Roman"/>
          <w:sz w:val="24"/>
          <w:szCs w:val="24"/>
        </w:rPr>
        <w:t>the</w:t>
      </w:r>
      <w:r w:rsidRPr="00424959">
        <w:rPr>
          <w:rFonts w:ascii="Times New Roman" w:hAnsi="Times New Roman" w:cs="Times New Roman"/>
          <w:sz w:val="24"/>
          <w:szCs w:val="24"/>
        </w:rPr>
        <w:t xml:space="preserve"> tree</w:t>
      </w:r>
      <w:r w:rsidR="00F71810" w:rsidRPr="00424959">
        <w:rPr>
          <w:rFonts w:ascii="Times New Roman" w:hAnsi="Times New Roman" w:cs="Times New Roman"/>
          <w:sz w:val="24"/>
          <w:szCs w:val="24"/>
        </w:rPr>
        <w:t>s a</w:t>
      </w:r>
      <w:r w:rsidRPr="00424959">
        <w:rPr>
          <w:rFonts w:ascii="Times New Roman" w:hAnsi="Times New Roman" w:cs="Times New Roman"/>
          <w:sz w:val="24"/>
          <w:szCs w:val="24"/>
        </w:rPr>
        <w:t>s</w:t>
      </w:r>
      <w:r w:rsidR="00F71810" w:rsidRPr="00424959">
        <w:rPr>
          <w:rFonts w:ascii="Times New Roman" w:hAnsi="Times New Roman" w:cs="Times New Roman"/>
          <w:sz w:val="24"/>
          <w:szCs w:val="24"/>
        </w:rPr>
        <w:t xml:space="preserve"> </w:t>
      </w:r>
      <w:r w:rsidRPr="00424959">
        <w:rPr>
          <w:rFonts w:ascii="Times New Roman" w:hAnsi="Times New Roman" w:cs="Times New Roman"/>
          <w:sz w:val="24"/>
          <w:szCs w:val="24"/>
        </w:rPr>
        <w:t xml:space="preserve">found </w:t>
      </w:r>
      <w:r w:rsidR="00F71810" w:rsidRPr="00424959">
        <w:rPr>
          <w:rFonts w:ascii="Times New Roman" w:hAnsi="Times New Roman" w:cs="Times New Roman"/>
          <w:sz w:val="24"/>
          <w:szCs w:val="24"/>
        </w:rPr>
        <w:t>at the Locus – in – quo were no</w:t>
      </w:r>
      <w:r w:rsidRPr="00424959">
        <w:rPr>
          <w:rFonts w:ascii="Times New Roman" w:hAnsi="Times New Roman" w:cs="Times New Roman"/>
          <w:sz w:val="24"/>
          <w:szCs w:val="24"/>
        </w:rPr>
        <w:t xml:space="preserve">t as old as is alleged by </w:t>
      </w:r>
      <w:r w:rsidR="00F71810" w:rsidRPr="00424959">
        <w:rPr>
          <w:rFonts w:ascii="Times New Roman" w:hAnsi="Times New Roman" w:cs="Times New Roman"/>
          <w:sz w:val="24"/>
          <w:szCs w:val="24"/>
        </w:rPr>
        <w:t>Counsel</w:t>
      </w:r>
      <w:r w:rsidRPr="00424959">
        <w:rPr>
          <w:rFonts w:ascii="Times New Roman" w:hAnsi="Times New Roman" w:cs="Times New Roman"/>
          <w:sz w:val="24"/>
          <w:szCs w:val="24"/>
        </w:rPr>
        <w:t xml:space="preserve"> for the Appellant. </w:t>
      </w:r>
      <w:proofErr w:type="gramStart"/>
      <w:r w:rsidR="00F71810" w:rsidRPr="00424959">
        <w:rPr>
          <w:rFonts w:ascii="Times New Roman" w:hAnsi="Times New Roman" w:cs="Times New Roman"/>
          <w:sz w:val="24"/>
          <w:szCs w:val="24"/>
        </w:rPr>
        <w:t>That</w:t>
      </w:r>
      <w:r w:rsidRPr="00424959">
        <w:rPr>
          <w:rFonts w:ascii="Times New Roman" w:hAnsi="Times New Roman" w:cs="Times New Roman"/>
          <w:sz w:val="24"/>
          <w:szCs w:val="24"/>
        </w:rPr>
        <w:t xml:space="preserve"> these trees were </w:t>
      </w:r>
      <w:r w:rsidR="00F71810" w:rsidRPr="00424959">
        <w:rPr>
          <w:rFonts w:ascii="Times New Roman" w:hAnsi="Times New Roman" w:cs="Times New Roman"/>
          <w:sz w:val="24"/>
          <w:szCs w:val="24"/>
        </w:rPr>
        <w:t>planted</w:t>
      </w:r>
      <w:r w:rsidRPr="00424959">
        <w:rPr>
          <w:rFonts w:ascii="Times New Roman" w:hAnsi="Times New Roman" w:cs="Times New Roman"/>
          <w:sz w:val="24"/>
          <w:szCs w:val="24"/>
        </w:rPr>
        <w:t xml:space="preserve"> by the Appellant</w:t>
      </w:r>
      <w:r w:rsidR="00F71810" w:rsidRPr="00424959">
        <w:rPr>
          <w:rFonts w:ascii="Times New Roman" w:hAnsi="Times New Roman" w:cs="Times New Roman"/>
          <w:sz w:val="24"/>
          <w:szCs w:val="24"/>
        </w:rPr>
        <w:t xml:space="preserve"> in order</w:t>
      </w:r>
      <w:r w:rsidRPr="00424959">
        <w:rPr>
          <w:rFonts w:ascii="Times New Roman" w:hAnsi="Times New Roman" w:cs="Times New Roman"/>
          <w:sz w:val="24"/>
          <w:szCs w:val="24"/>
        </w:rPr>
        <w:t xml:space="preserve"> to grab </w:t>
      </w:r>
      <w:r w:rsidR="00F71810" w:rsidRPr="00424959">
        <w:rPr>
          <w:rFonts w:ascii="Times New Roman" w:hAnsi="Times New Roman" w:cs="Times New Roman"/>
          <w:sz w:val="24"/>
          <w:szCs w:val="24"/>
        </w:rPr>
        <w:t>the</w:t>
      </w:r>
      <w:r w:rsidRPr="00424959">
        <w:rPr>
          <w:rFonts w:ascii="Times New Roman" w:hAnsi="Times New Roman" w:cs="Times New Roman"/>
          <w:sz w:val="24"/>
          <w:szCs w:val="24"/>
        </w:rPr>
        <w:t xml:space="preserve"> suit land.</w:t>
      </w:r>
      <w:proofErr w:type="gramEnd"/>
    </w:p>
    <w:p w:rsidR="003924B3" w:rsidRPr="00424959" w:rsidRDefault="00F71810" w:rsidP="00F96C7B">
      <w:pPr>
        <w:jc w:val="both"/>
        <w:rPr>
          <w:rFonts w:ascii="Times New Roman" w:hAnsi="Times New Roman" w:cs="Times New Roman"/>
          <w:sz w:val="24"/>
          <w:szCs w:val="24"/>
        </w:rPr>
      </w:pPr>
      <w:r w:rsidRPr="00424959">
        <w:rPr>
          <w:rFonts w:ascii="Times New Roman" w:hAnsi="Times New Roman" w:cs="Times New Roman"/>
          <w:sz w:val="24"/>
          <w:szCs w:val="24"/>
        </w:rPr>
        <w:t xml:space="preserve">The Appellant told Court that he had harvested trees before and replanted, meaning that at locus, both old trunks and new trees would be found. However, I find that this should not have formed the basis of the trial Magistrates decision but rather the evidence as adduce by either party. Visiting locus is mainly to see if what the witnesses were saying was true. </w:t>
      </w:r>
      <w:r w:rsidR="003924B3" w:rsidRPr="00424959">
        <w:rPr>
          <w:rFonts w:ascii="Times New Roman" w:hAnsi="Times New Roman" w:cs="Times New Roman"/>
          <w:sz w:val="24"/>
          <w:szCs w:val="24"/>
        </w:rPr>
        <w:t>Respondent in his testimony stated that when he bought the land there were old trees. This could explain the old trunks that were found at the locus – in – quo. Therefore, the length of stay of the Appellant could not be determined based on the age of the trees found.</w:t>
      </w:r>
      <w:r w:rsidR="007E4276" w:rsidRPr="00424959">
        <w:rPr>
          <w:rFonts w:ascii="Times New Roman" w:hAnsi="Times New Roman" w:cs="Times New Roman"/>
          <w:sz w:val="24"/>
          <w:szCs w:val="24"/>
        </w:rPr>
        <w:t xml:space="preserve"> This ground also</w:t>
      </w:r>
      <w:r w:rsidR="005527B6" w:rsidRPr="00424959">
        <w:rPr>
          <w:rFonts w:ascii="Times New Roman" w:hAnsi="Times New Roman" w:cs="Times New Roman"/>
          <w:sz w:val="24"/>
          <w:szCs w:val="24"/>
        </w:rPr>
        <w:t xml:space="preserve"> fail</w:t>
      </w:r>
      <w:r w:rsidR="007E4276" w:rsidRPr="00424959">
        <w:rPr>
          <w:rFonts w:ascii="Times New Roman" w:hAnsi="Times New Roman" w:cs="Times New Roman"/>
          <w:sz w:val="24"/>
          <w:szCs w:val="24"/>
        </w:rPr>
        <w:t>s</w:t>
      </w:r>
      <w:r w:rsidR="005527B6" w:rsidRPr="00424959">
        <w:rPr>
          <w:rFonts w:ascii="Times New Roman" w:hAnsi="Times New Roman" w:cs="Times New Roman"/>
          <w:sz w:val="24"/>
          <w:szCs w:val="24"/>
        </w:rPr>
        <w:t>.</w:t>
      </w:r>
    </w:p>
    <w:p w:rsidR="005527B6" w:rsidRPr="00424959" w:rsidRDefault="005527B6" w:rsidP="00F96C7B">
      <w:pPr>
        <w:jc w:val="both"/>
        <w:rPr>
          <w:rFonts w:ascii="Times New Roman" w:hAnsi="Times New Roman" w:cs="Times New Roman"/>
          <w:sz w:val="24"/>
          <w:szCs w:val="24"/>
        </w:rPr>
      </w:pPr>
      <w:r w:rsidRPr="00424959">
        <w:rPr>
          <w:rFonts w:ascii="Times New Roman" w:hAnsi="Times New Roman" w:cs="Times New Roman"/>
          <w:sz w:val="24"/>
          <w:szCs w:val="24"/>
        </w:rPr>
        <w:t>The appeal gene</w:t>
      </w:r>
      <w:r w:rsidR="007E4276" w:rsidRPr="00424959">
        <w:rPr>
          <w:rFonts w:ascii="Times New Roman" w:hAnsi="Times New Roman" w:cs="Times New Roman"/>
          <w:sz w:val="24"/>
          <w:szCs w:val="24"/>
        </w:rPr>
        <w:t>rally lacks merit, and is</w:t>
      </w:r>
      <w:r w:rsidRPr="00424959">
        <w:rPr>
          <w:rFonts w:ascii="Times New Roman" w:hAnsi="Times New Roman" w:cs="Times New Roman"/>
          <w:sz w:val="24"/>
          <w:szCs w:val="24"/>
        </w:rPr>
        <w:t xml:space="preserve"> dismissed</w:t>
      </w:r>
      <w:r w:rsidR="008A2C59" w:rsidRPr="00424959">
        <w:rPr>
          <w:rFonts w:ascii="Times New Roman" w:hAnsi="Times New Roman" w:cs="Times New Roman"/>
          <w:sz w:val="24"/>
          <w:szCs w:val="24"/>
        </w:rPr>
        <w:t xml:space="preserve"> with costs.</w:t>
      </w:r>
    </w:p>
    <w:p w:rsidR="007E4276" w:rsidRPr="00424959" w:rsidRDefault="007E4276" w:rsidP="00F96C7B">
      <w:pPr>
        <w:jc w:val="both"/>
        <w:rPr>
          <w:rFonts w:ascii="Times New Roman" w:hAnsi="Times New Roman" w:cs="Times New Roman"/>
          <w:sz w:val="24"/>
          <w:szCs w:val="24"/>
        </w:rPr>
      </w:pPr>
      <w:r w:rsidRPr="00424959">
        <w:rPr>
          <w:rFonts w:ascii="Times New Roman" w:hAnsi="Times New Roman" w:cs="Times New Roman"/>
          <w:sz w:val="24"/>
          <w:szCs w:val="24"/>
        </w:rPr>
        <w:t>Right appeal explained.</w:t>
      </w:r>
    </w:p>
    <w:p w:rsidR="007E4276" w:rsidRPr="00424959" w:rsidRDefault="007E4276" w:rsidP="008A13E6">
      <w:pPr>
        <w:spacing w:after="0" w:line="240" w:lineRule="auto"/>
        <w:jc w:val="both"/>
        <w:rPr>
          <w:rFonts w:ascii="Times New Roman" w:hAnsi="Times New Roman" w:cs="Times New Roman"/>
          <w:b/>
          <w:sz w:val="24"/>
          <w:szCs w:val="24"/>
        </w:rPr>
      </w:pPr>
      <w:r w:rsidRPr="00424959">
        <w:rPr>
          <w:rFonts w:ascii="Times New Roman" w:hAnsi="Times New Roman" w:cs="Times New Roman"/>
          <w:b/>
          <w:sz w:val="24"/>
          <w:szCs w:val="24"/>
        </w:rPr>
        <w:t>..........</w:t>
      </w:r>
      <w:r w:rsidR="00B2796B" w:rsidRPr="00424959">
        <w:rPr>
          <w:rFonts w:ascii="Times New Roman" w:hAnsi="Times New Roman" w:cs="Times New Roman"/>
          <w:b/>
          <w:sz w:val="24"/>
          <w:szCs w:val="24"/>
        </w:rPr>
        <w:t>..</w:t>
      </w:r>
      <w:r w:rsidRPr="00424959">
        <w:rPr>
          <w:rFonts w:ascii="Times New Roman" w:hAnsi="Times New Roman" w:cs="Times New Roman"/>
          <w:b/>
          <w:sz w:val="24"/>
          <w:szCs w:val="24"/>
        </w:rPr>
        <w:t>.........................</w:t>
      </w:r>
    </w:p>
    <w:p w:rsidR="007E4276" w:rsidRPr="00424959" w:rsidRDefault="007E4276" w:rsidP="008A13E6">
      <w:pPr>
        <w:spacing w:after="0" w:line="240" w:lineRule="auto"/>
        <w:jc w:val="both"/>
        <w:rPr>
          <w:rFonts w:ascii="Times New Roman" w:hAnsi="Times New Roman" w:cs="Times New Roman"/>
          <w:b/>
          <w:sz w:val="24"/>
          <w:szCs w:val="24"/>
        </w:rPr>
      </w:pPr>
      <w:proofErr w:type="gramStart"/>
      <w:r w:rsidRPr="00424959">
        <w:rPr>
          <w:rFonts w:ascii="Times New Roman" w:hAnsi="Times New Roman" w:cs="Times New Roman"/>
          <w:b/>
          <w:sz w:val="24"/>
          <w:szCs w:val="24"/>
        </w:rPr>
        <w:t>OYUKO.</w:t>
      </w:r>
      <w:proofErr w:type="gramEnd"/>
      <w:r w:rsidRPr="00424959">
        <w:rPr>
          <w:rFonts w:ascii="Times New Roman" w:hAnsi="Times New Roman" w:cs="Times New Roman"/>
          <w:b/>
          <w:sz w:val="24"/>
          <w:szCs w:val="24"/>
        </w:rPr>
        <w:t xml:space="preserve"> ANTHONY OJOK</w:t>
      </w:r>
    </w:p>
    <w:p w:rsidR="007E4276" w:rsidRPr="00424959" w:rsidRDefault="007E4276" w:rsidP="008A13E6">
      <w:pPr>
        <w:spacing w:after="0" w:line="240" w:lineRule="auto"/>
        <w:jc w:val="both"/>
        <w:rPr>
          <w:rFonts w:ascii="Times New Roman" w:hAnsi="Times New Roman" w:cs="Times New Roman"/>
          <w:b/>
          <w:sz w:val="24"/>
          <w:szCs w:val="24"/>
        </w:rPr>
      </w:pPr>
      <w:r w:rsidRPr="00424959">
        <w:rPr>
          <w:rFonts w:ascii="Times New Roman" w:hAnsi="Times New Roman" w:cs="Times New Roman"/>
          <w:b/>
          <w:sz w:val="24"/>
          <w:szCs w:val="24"/>
        </w:rPr>
        <w:t>JUDGE</w:t>
      </w:r>
    </w:p>
    <w:p w:rsidR="007E4276" w:rsidRPr="00424959" w:rsidRDefault="007E4276" w:rsidP="008A13E6">
      <w:pPr>
        <w:spacing w:after="0" w:line="240" w:lineRule="auto"/>
        <w:jc w:val="both"/>
        <w:rPr>
          <w:rFonts w:ascii="Times New Roman" w:hAnsi="Times New Roman" w:cs="Times New Roman"/>
          <w:b/>
          <w:sz w:val="24"/>
          <w:szCs w:val="24"/>
        </w:rPr>
      </w:pPr>
      <w:r w:rsidRPr="00424959">
        <w:rPr>
          <w:rFonts w:ascii="Times New Roman" w:hAnsi="Times New Roman" w:cs="Times New Roman"/>
          <w:b/>
          <w:sz w:val="24"/>
          <w:szCs w:val="24"/>
        </w:rPr>
        <w:t>2/12/16</w:t>
      </w:r>
    </w:p>
    <w:p w:rsidR="008A13E6" w:rsidRPr="00424959" w:rsidRDefault="008A13E6" w:rsidP="008A13E6">
      <w:pPr>
        <w:spacing w:after="0" w:line="240" w:lineRule="auto"/>
        <w:jc w:val="both"/>
        <w:rPr>
          <w:rFonts w:ascii="Times New Roman" w:hAnsi="Times New Roman" w:cs="Times New Roman"/>
          <w:b/>
          <w:sz w:val="24"/>
          <w:szCs w:val="24"/>
        </w:rPr>
      </w:pPr>
    </w:p>
    <w:p w:rsidR="008A13E6" w:rsidRPr="00424959" w:rsidRDefault="00B53FCA" w:rsidP="008A13E6">
      <w:pPr>
        <w:spacing w:after="0" w:line="240" w:lineRule="auto"/>
        <w:jc w:val="both"/>
        <w:rPr>
          <w:rFonts w:ascii="Times New Roman" w:hAnsi="Times New Roman" w:cs="Times New Roman"/>
          <w:b/>
          <w:sz w:val="24"/>
          <w:szCs w:val="24"/>
        </w:rPr>
      </w:pPr>
      <w:r w:rsidRPr="00424959">
        <w:rPr>
          <w:rFonts w:ascii="Times New Roman" w:hAnsi="Times New Roman" w:cs="Times New Roman"/>
          <w:b/>
          <w:sz w:val="24"/>
          <w:szCs w:val="24"/>
        </w:rPr>
        <w:lastRenderedPageBreak/>
        <w:t>Judg</w:t>
      </w:r>
      <w:r w:rsidR="008A13E6" w:rsidRPr="00424959">
        <w:rPr>
          <w:rFonts w:ascii="Times New Roman" w:hAnsi="Times New Roman" w:cs="Times New Roman"/>
          <w:b/>
          <w:sz w:val="24"/>
          <w:szCs w:val="24"/>
        </w:rPr>
        <w:t xml:space="preserve">ment read and delivered in </w:t>
      </w:r>
      <w:r w:rsidRPr="00424959">
        <w:rPr>
          <w:rFonts w:ascii="Times New Roman" w:hAnsi="Times New Roman" w:cs="Times New Roman"/>
          <w:b/>
          <w:sz w:val="24"/>
          <w:szCs w:val="24"/>
        </w:rPr>
        <w:t xml:space="preserve">open </w:t>
      </w:r>
      <w:r w:rsidR="008A13E6" w:rsidRPr="00424959">
        <w:rPr>
          <w:rFonts w:ascii="Times New Roman" w:hAnsi="Times New Roman" w:cs="Times New Roman"/>
          <w:b/>
          <w:sz w:val="24"/>
          <w:szCs w:val="24"/>
        </w:rPr>
        <w:t>Court in the presence of;</w:t>
      </w:r>
    </w:p>
    <w:p w:rsidR="008A13E6" w:rsidRPr="00424959" w:rsidRDefault="008A13E6" w:rsidP="008A13E6">
      <w:pPr>
        <w:pStyle w:val="ListParagraph"/>
        <w:numPr>
          <w:ilvl w:val="0"/>
          <w:numId w:val="7"/>
        </w:numPr>
        <w:spacing w:after="0" w:line="240" w:lineRule="auto"/>
        <w:jc w:val="both"/>
        <w:rPr>
          <w:rFonts w:ascii="Times New Roman" w:hAnsi="Times New Roman" w:cs="Times New Roman"/>
          <w:sz w:val="24"/>
          <w:szCs w:val="24"/>
        </w:rPr>
      </w:pPr>
      <w:r w:rsidRPr="00424959">
        <w:rPr>
          <w:rFonts w:ascii="Times New Roman" w:hAnsi="Times New Roman" w:cs="Times New Roman"/>
          <w:sz w:val="24"/>
          <w:szCs w:val="24"/>
        </w:rPr>
        <w:t>Both parties.</w:t>
      </w:r>
    </w:p>
    <w:p w:rsidR="008A13E6" w:rsidRPr="00424959" w:rsidRDefault="008A13E6" w:rsidP="008A13E6">
      <w:pPr>
        <w:pStyle w:val="ListParagraph"/>
        <w:numPr>
          <w:ilvl w:val="0"/>
          <w:numId w:val="7"/>
        </w:numPr>
        <w:spacing w:after="0" w:line="240" w:lineRule="auto"/>
        <w:jc w:val="both"/>
        <w:rPr>
          <w:rFonts w:ascii="Times New Roman" w:hAnsi="Times New Roman" w:cs="Times New Roman"/>
          <w:sz w:val="24"/>
          <w:szCs w:val="24"/>
        </w:rPr>
      </w:pPr>
      <w:r w:rsidRPr="00424959">
        <w:rPr>
          <w:rFonts w:ascii="Times New Roman" w:hAnsi="Times New Roman" w:cs="Times New Roman"/>
          <w:sz w:val="24"/>
          <w:szCs w:val="24"/>
        </w:rPr>
        <w:t xml:space="preserve">Court Clerk – James </w:t>
      </w:r>
    </w:p>
    <w:p w:rsidR="008A13E6" w:rsidRPr="00424959" w:rsidRDefault="008A13E6" w:rsidP="008A13E6">
      <w:pPr>
        <w:spacing w:after="0" w:line="240" w:lineRule="auto"/>
        <w:jc w:val="both"/>
        <w:rPr>
          <w:rFonts w:ascii="Times New Roman" w:hAnsi="Times New Roman" w:cs="Times New Roman"/>
          <w:b/>
          <w:sz w:val="24"/>
          <w:szCs w:val="24"/>
        </w:rPr>
      </w:pPr>
    </w:p>
    <w:p w:rsidR="008A13E6" w:rsidRPr="00424959" w:rsidRDefault="008A13E6" w:rsidP="008A13E6">
      <w:pPr>
        <w:spacing w:after="0" w:line="240" w:lineRule="auto"/>
        <w:jc w:val="both"/>
        <w:rPr>
          <w:rFonts w:ascii="Times New Roman" w:hAnsi="Times New Roman" w:cs="Times New Roman"/>
          <w:b/>
          <w:sz w:val="24"/>
          <w:szCs w:val="24"/>
        </w:rPr>
      </w:pPr>
      <w:r w:rsidRPr="00424959">
        <w:rPr>
          <w:rFonts w:ascii="Times New Roman" w:hAnsi="Times New Roman" w:cs="Times New Roman"/>
          <w:b/>
          <w:sz w:val="24"/>
          <w:szCs w:val="24"/>
        </w:rPr>
        <w:t>.....................................</w:t>
      </w:r>
    </w:p>
    <w:p w:rsidR="008A13E6" w:rsidRPr="00424959" w:rsidRDefault="008A13E6" w:rsidP="008A13E6">
      <w:pPr>
        <w:spacing w:after="0" w:line="240" w:lineRule="auto"/>
        <w:jc w:val="both"/>
        <w:rPr>
          <w:rFonts w:ascii="Times New Roman" w:hAnsi="Times New Roman" w:cs="Times New Roman"/>
          <w:b/>
          <w:sz w:val="24"/>
          <w:szCs w:val="24"/>
        </w:rPr>
      </w:pPr>
      <w:proofErr w:type="gramStart"/>
      <w:r w:rsidRPr="00424959">
        <w:rPr>
          <w:rFonts w:ascii="Times New Roman" w:hAnsi="Times New Roman" w:cs="Times New Roman"/>
          <w:b/>
          <w:sz w:val="24"/>
          <w:szCs w:val="24"/>
        </w:rPr>
        <w:t>OYUKO.</w:t>
      </w:r>
      <w:proofErr w:type="gramEnd"/>
      <w:r w:rsidRPr="00424959">
        <w:rPr>
          <w:rFonts w:ascii="Times New Roman" w:hAnsi="Times New Roman" w:cs="Times New Roman"/>
          <w:b/>
          <w:sz w:val="24"/>
          <w:szCs w:val="24"/>
        </w:rPr>
        <w:t xml:space="preserve"> ANTHONY OJOK</w:t>
      </w:r>
    </w:p>
    <w:p w:rsidR="008A13E6" w:rsidRPr="00424959" w:rsidRDefault="008A13E6" w:rsidP="008A13E6">
      <w:pPr>
        <w:spacing w:after="0" w:line="240" w:lineRule="auto"/>
        <w:jc w:val="both"/>
        <w:rPr>
          <w:rFonts w:ascii="Times New Roman" w:hAnsi="Times New Roman" w:cs="Times New Roman"/>
          <w:b/>
          <w:sz w:val="24"/>
          <w:szCs w:val="24"/>
        </w:rPr>
      </w:pPr>
      <w:r w:rsidRPr="00424959">
        <w:rPr>
          <w:rFonts w:ascii="Times New Roman" w:hAnsi="Times New Roman" w:cs="Times New Roman"/>
          <w:b/>
          <w:sz w:val="24"/>
          <w:szCs w:val="24"/>
        </w:rPr>
        <w:t>JUDGE</w:t>
      </w:r>
    </w:p>
    <w:p w:rsidR="008A13E6" w:rsidRPr="00424959" w:rsidRDefault="008A13E6" w:rsidP="008A13E6">
      <w:pPr>
        <w:spacing w:after="0" w:line="240" w:lineRule="auto"/>
        <w:jc w:val="both"/>
        <w:rPr>
          <w:rFonts w:ascii="Times New Roman" w:hAnsi="Times New Roman" w:cs="Times New Roman"/>
          <w:b/>
          <w:sz w:val="24"/>
          <w:szCs w:val="24"/>
        </w:rPr>
      </w:pPr>
      <w:r w:rsidRPr="00424959">
        <w:rPr>
          <w:rFonts w:ascii="Times New Roman" w:hAnsi="Times New Roman" w:cs="Times New Roman"/>
          <w:b/>
          <w:sz w:val="24"/>
          <w:szCs w:val="24"/>
        </w:rPr>
        <w:t>2/12/16</w:t>
      </w:r>
    </w:p>
    <w:p w:rsidR="008A13E6" w:rsidRPr="00424959" w:rsidRDefault="008A13E6" w:rsidP="008A13E6">
      <w:pPr>
        <w:spacing w:after="0" w:line="240" w:lineRule="auto"/>
        <w:jc w:val="both"/>
        <w:rPr>
          <w:rFonts w:ascii="Times New Roman" w:hAnsi="Times New Roman" w:cs="Times New Roman"/>
          <w:sz w:val="24"/>
          <w:szCs w:val="24"/>
        </w:rPr>
      </w:pPr>
    </w:p>
    <w:sectPr w:rsidR="008A13E6" w:rsidRPr="00424959"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92" w:rsidRDefault="00423E92" w:rsidP="00B62CF7">
      <w:pPr>
        <w:spacing w:after="0" w:line="240" w:lineRule="auto"/>
      </w:pPr>
      <w:r>
        <w:separator/>
      </w:r>
    </w:p>
  </w:endnote>
  <w:endnote w:type="continuationSeparator" w:id="0">
    <w:p w:rsidR="00423E92" w:rsidRDefault="00423E92" w:rsidP="00B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6584"/>
      <w:docPartObj>
        <w:docPartGallery w:val="Page Numbers (Bottom of Page)"/>
        <w:docPartUnique/>
      </w:docPartObj>
    </w:sdtPr>
    <w:sdtEndPr/>
    <w:sdtContent>
      <w:p w:rsidR="00F71810" w:rsidRDefault="00423E92">
        <w:pPr>
          <w:pStyle w:val="Footer"/>
          <w:jc w:val="center"/>
        </w:pPr>
        <w:r>
          <w:fldChar w:fldCharType="begin"/>
        </w:r>
        <w:r>
          <w:instrText xml:space="preserve"> PAGE   \* MERGEFORMAT </w:instrText>
        </w:r>
        <w:r>
          <w:fldChar w:fldCharType="separate"/>
        </w:r>
        <w:r w:rsidR="00424959">
          <w:rPr>
            <w:noProof/>
          </w:rPr>
          <w:t>1</w:t>
        </w:r>
        <w:r>
          <w:rPr>
            <w:noProof/>
          </w:rPr>
          <w:fldChar w:fldCharType="end"/>
        </w:r>
      </w:p>
    </w:sdtContent>
  </w:sdt>
  <w:p w:rsidR="00F71810" w:rsidRDefault="00F7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92" w:rsidRDefault="00423E92" w:rsidP="00B62CF7">
      <w:pPr>
        <w:spacing w:after="0" w:line="240" w:lineRule="auto"/>
      </w:pPr>
      <w:r>
        <w:separator/>
      </w:r>
    </w:p>
  </w:footnote>
  <w:footnote w:type="continuationSeparator" w:id="0">
    <w:p w:rsidR="00423E92" w:rsidRDefault="00423E92" w:rsidP="00B62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F1C"/>
    <w:multiLevelType w:val="hybridMultilevel"/>
    <w:tmpl w:val="899C9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C23EFB"/>
    <w:multiLevelType w:val="hybridMultilevel"/>
    <w:tmpl w:val="2A64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AD6ECE"/>
    <w:multiLevelType w:val="hybridMultilevel"/>
    <w:tmpl w:val="2A64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21236"/>
    <w:multiLevelType w:val="hybridMultilevel"/>
    <w:tmpl w:val="2A64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853777"/>
    <w:multiLevelType w:val="hybridMultilevel"/>
    <w:tmpl w:val="0780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4525C4"/>
    <w:multiLevelType w:val="hybridMultilevel"/>
    <w:tmpl w:val="2A64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210F45"/>
    <w:multiLevelType w:val="hybridMultilevel"/>
    <w:tmpl w:val="2A64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FD"/>
    <w:rsid w:val="00013609"/>
    <w:rsid w:val="00023880"/>
    <w:rsid w:val="00075346"/>
    <w:rsid w:val="000A367F"/>
    <w:rsid w:val="000A3A53"/>
    <w:rsid w:val="000D5494"/>
    <w:rsid w:val="00126FE9"/>
    <w:rsid w:val="00150726"/>
    <w:rsid w:val="00197858"/>
    <w:rsid w:val="001B7CFD"/>
    <w:rsid w:val="001D3BD4"/>
    <w:rsid w:val="001D47F1"/>
    <w:rsid w:val="00214302"/>
    <w:rsid w:val="00235E2D"/>
    <w:rsid w:val="002421CF"/>
    <w:rsid w:val="00242571"/>
    <w:rsid w:val="002856AE"/>
    <w:rsid w:val="00291269"/>
    <w:rsid w:val="002B5BF4"/>
    <w:rsid w:val="00344741"/>
    <w:rsid w:val="003924B3"/>
    <w:rsid w:val="003B6322"/>
    <w:rsid w:val="003D08B9"/>
    <w:rsid w:val="004177F5"/>
    <w:rsid w:val="00423E92"/>
    <w:rsid w:val="00424959"/>
    <w:rsid w:val="00441983"/>
    <w:rsid w:val="004A1F47"/>
    <w:rsid w:val="004C409D"/>
    <w:rsid w:val="00510045"/>
    <w:rsid w:val="00513467"/>
    <w:rsid w:val="00521789"/>
    <w:rsid w:val="00544F40"/>
    <w:rsid w:val="005527B6"/>
    <w:rsid w:val="0055737B"/>
    <w:rsid w:val="005734F9"/>
    <w:rsid w:val="005766AD"/>
    <w:rsid w:val="00576FD9"/>
    <w:rsid w:val="00624181"/>
    <w:rsid w:val="0062478B"/>
    <w:rsid w:val="00664EEA"/>
    <w:rsid w:val="006A6931"/>
    <w:rsid w:val="006C2628"/>
    <w:rsid w:val="006E0310"/>
    <w:rsid w:val="0071309F"/>
    <w:rsid w:val="0071797D"/>
    <w:rsid w:val="00792667"/>
    <w:rsid w:val="007A3DAD"/>
    <w:rsid w:val="007E4276"/>
    <w:rsid w:val="00823546"/>
    <w:rsid w:val="00825ADB"/>
    <w:rsid w:val="0084380E"/>
    <w:rsid w:val="00851B25"/>
    <w:rsid w:val="008809BB"/>
    <w:rsid w:val="008A13E6"/>
    <w:rsid w:val="008A2C59"/>
    <w:rsid w:val="008E13C2"/>
    <w:rsid w:val="009459FA"/>
    <w:rsid w:val="00963560"/>
    <w:rsid w:val="009A6C6A"/>
    <w:rsid w:val="009B51A9"/>
    <w:rsid w:val="009F0986"/>
    <w:rsid w:val="00A240DC"/>
    <w:rsid w:val="00A325A7"/>
    <w:rsid w:val="00A66962"/>
    <w:rsid w:val="00A773FA"/>
    <w:rsid w:val="00AA741E"/>
    <w:rsid w:val="00AC32DE"/>
    <w:rsid w:val="00AF0226"/>
    <w:rsid w:val="00B2796B"/>
    <w:rsid w:val="00B27FDB"/>
    <w:rsid w:val="00B53FCA"/>
    <w:rsid w:val="00B62721"/>
    <w:rsid w:val="00B62CF7"/>
    <w:rsid w:val="00B7469D"/>
    <w:rsid w:val="00B77668"/>
    <w:rsid w:val="00B80A35"/>
    <w:rsid w:val="00C2115C"/>
    <w:rsid w:val="00C307D7"/>
    <w:rsid w:val="00C7185E"/>
    <w:rsid w:val="00C77B81"/>
    <w:rsid w:val="00C92EB5"/>
    <w:rsid w:val="00CB1675"/>
    <w:rsid w:val="00CC3056"/>
    <w:rsid w:val="00CD00C9"/>
    <w:rsid w:val="00D37445"/>
    <w:rsid w:val="00DB3450"/>
    <w:rsid w:val="00E163B2"/>
    <w:rsid w:val="00E7300B"/>
    <w:rsid w:val="00E73645"/>
    <w:rsid w:val="00EA2E9C"/>
    <w:rsid w:val="00ED56C7"/>
    <w:rsid w:val="00F108DB"/>
    <w:rsid w:val="00F71810"/>
    <w:rsid w:val="00F96C7B"/>
    <w:rsid w:val="00FB2884"/>
    <w:rsid w:val="00FB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42571"/>
    <w:pPr>
      <w:ind w:left="720"/>
      <w:contextualSpacing/>
    </w:pPr>
  </w:style>
  <w:style w:type="paragraph" w:styleId="Header">
    <w:name w:val="header"/>
    <w:basedOn w:val="Normal"/>
    <w:link w:val="HeaderChar"/>
    <w:uiPriority w:val="99"/>
    <w:semiHidden/>
    <w:unhideWhenUsed/>
    <w:rsid w:val="00B62C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2CF7"/>
  </w:style>
  <w:style w:type="paragraph" w:styleId="Footer">
    <w:name w:val="footer"/>
    <w:basedOn w:val="Normal"/>
    <w:link w:val="FooterChar"/>
    <w:uiPriority w:val="99"/>
    <w:unhideWhenUsed/>
    <w:rsid w:val="00B6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CF7"/>
  </w:style>
  <w:style w:type="character" w:styleId="Emphasis">
    <w:name w:val="Emphasis"/>
    <w:basedOn w:val="DefaultParagraphFont"/>
    <w:uiPriority w:val="20"/>
    <w:qFormat/>
    <w:rsid w:val="006E0310"/>
    <w:rPr>
      <w:i/>
      <w:iCs/>
    </w:rPr>
  </w:style>
  <w:style w:type="paragraph" w:styleId="NormalWeb">
    <w:name w:val="Normal (Web)"/>
    <w:basedOn w:val="Normal"/>
    <w:uiPriority w:val="99"/>
    <w:unhideWhenUsed/>
    <w:rsid w:val="00F108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42571"/>
    <w:pPr>
      <w:ind w:left="720"/>
      <w:contextualSpacing/>
    </w:pPr>
  </w:style>
  <w:style w:type="paragraph" w:styleId="Header">
    <w:name w:val="header"/>
    <w:basedOn w:val="Normal"/>
    <w:link w:val="HeaderChar"/>
    <w:uiPriority w:val="99"/>
    <w:semiHidden/>
    <w:unhideWhenUsed/>
    <w:rsid w:val="00B62C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2CF7"/>
  </w:style>
  <w:style w:type="paragraph" w:styleId="Footer">
    <w:name w:val="footer"/>
    <w:basedOn w:val="Normal"/>
    <w:link w:val="FooterChar"/>
    <w:uiPriority w:val="99"/>
    <w:unhideWhenUsed/>
    <w:rsid w:val="00B6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CF7"/>
  </w:style>
  <w:style w:type="character" w:styleId="Emphasis">
    <w:name w:val="Emphasis"/>
    <w:basedOn w:val="DefaultParagraphFont"/>
    <w:uiPriority w:val="20"/>
    <w:qFormat/>
    <w:rsid w:val="006E0310"/>
    <w:rPr>
      <w:i/>
      <w:iCs/>
    </w:rPr>
  </w:style>
  <w:style w:type="paragraph" w:styleId="NormalWeb">
    <w:name w:val="Normal (Web)"/>
    <w:basedOn w:val="Normal"/>
    <w:uiPriority w:val="99"/>
    <w:unhideWhenUsed/>
    <w:rsid w:val="00F108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531">
      <w:bodyDiv w:val="1"/>
      <w:marLeft w:val="0"/>
      <w:marRight w:val="0"/>
      <w:marTop w:val="0"/>
      <w:marBottom w:val="0"/>
      <w:divBdr>
        <w:top w:val="none" w:sz="0" w:space="0" w:color="auto"/>
        <w:left w:val="none" w:sz="0" w:space="0" w:color="auto"/>
        <w:bottom w:val="none" w:sz="0" w:space="0" w:color="auto"/>
        <w:right w:val="none" w:sz="0" w:space="0" w:color="auto"/>
      </w:divBdr>
    </w:div>
    <w:div w:id="10168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E2F4-35FE-4C47-8C03-D5D8EAD9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2016-11-30T13:24:00Z</cp:lastPrinted>
  <dcterms:created xsi:type="dcterms:W3CDTF">2016-12-09T09:40:00Z</dcterms:created>
  <dcterms:modified xsi:type="dcterms:W3CDTF">2016-12-09T09:40:00Z</dcterms:modified>
</cp:coreProperties>
</file>