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031" w:rsidRPr="00DD7828" w:rsidRDefault="00CA59BC" w:rsidP="00DD7828">
      <w:pPr>
        <w:spacing w:after="0" w:line="360" w:lineRule="auto"/>
        <w:jc w:val="center"/>
        <w:rPr>
          <w:rFonts w:ascii="Times New Roman" w:hAnsi="Times New Roman" w:cs="Times New Roman"/>
          <w:b/>
          <w:sz w:val="24"/>
          <w:szCs w:val="24"/>
        </w:rPr>
      </w:pPr>
      <w:r w:rsidRPr="00DD7828">
        <w:rPr>
          <w:rFonts w:ascii="Times New Roman" w:hAnsi="Times New Roman" w:cs="Times New Roman"/>
          <w:b/>
          <w:sz w:val="24"/>
          <w:szCs w:val="24"/>
        </w:rPr>
        <w:t>THE REPUBLIC OF UGANDA</w:t>
      </w:r>
    </w:p>
    <w:p w:rsidR="00CA59BC" w:rsidRPr="00DD7828" w:rsidRDefault="00CA59BC" w:rsidP="00DD7828">
      <w:pPr>
        <w:spacing w:after="0" w:line="360" w:lineRule="auto"/>
        <w:jc w:val="center"/>
        <w:rPr>
          <w:rFonts w:ascii="Times New Roman" w:hAnsi="Times New Roman" w:cs="Times New Roman"/>
          <w:b/>
          <w:sz w:val="24"/>
          <w:szCs w:val="24"/>
        </w:rPr>
      </w:pPr>
      <w:r w:rsidRPr="00DD7828">
        <w:rPr>
          <w:rFonts w:ascii="Times New Roman" w:hAnsi="Times New Roman" w:cs="Times New Roman"/>
          <w:b/>
          <w:sz w:val="24"/>
          <w:szCs w:val="24"/>
        </w:rPr>
        <w:t>IN THE HIGH COURT OF UGANDA SITTING AT ARUA</w:t>
      </w:r>
      <w:bookmarkStart w:id="0" w:name="_GoBack"/>
      <w:bookmarkEnd w:id="0"/>
    </w:p>
    <w:p w:rsidR="00CA59BC" w:rsidRPr="00DD7828" w:rsidRDefault="00CA59BC" w:rsidP="00DD7828">
      <w:pPr>
        <w:spacing w:after="0" w:line="360" w:lineRule="auto"/>
        <w:jc w:val="center"/>
        <w:rPr>
          <w:rFonts w:ascii="Times New Roman" w:hAnsi="Times New Roman" w:cs="Times New Roman"/>
          <w:b/>
          <w:sz w:val="24"/>
          <w:szCs w:val="24"/>
        </w:rPr>
      </w:pPr>
      <w:r w:rsidRPr="00DD7828">
        <w:rPr>
          <w:rFonts w:ascii="Times New Roman" w:hAnsi="Times New Roman" w:cs="Times New Roman"/>
          <w:b/>
          <w:sz w:val="24"/>
          <w:szCs w:val="24"/>
        </w:rPr>
        <w:t xml:space="preserve">CIVIL </w:t>
      </w:r>
      <w:r w:rsidR="00962577" w:rsidRPr="00DD7828">
        <w:rPr>
          <w:rFonts w:ascii="Times New Roman" w:hAnsi="Times New Roman" w:cs="Times New Roman"/>
          <w:b/>
          <w:sz w:val="24"/>
          <w:szCs w:val="24"/>
        </w:rPr>
        <w:t>APPEAL</w:t>
      </w:r>
      <w:r w:rsidRPr="00DD7828">
        <w:rPr>
          <w:rFonts w:ascii="Times New Roman" w:hAnsi="Times New Roman" w:cs="Times New Roman"/>
          <w:b/>
          <w:sz w:val="24"/>
          <w:szCs w:val="24"/>
        </w:rPr>
        <w:t xml:space="preserve"> No. 00</w:t>
      </w:r>
      <w:r w:rsidR="002724E3" w:rsidRPr="00DD7828">
        <w:rPr>
          <w:rFonts w:ascii="Times New Roman" w:hAnsi="Times New Roman" w:cs="Times New Roman"/>
          <w:b/>
          <w:sz w:val="24"/>
          <w:szCs w:val="24"/>
        </w:rPr>
        <w:t>0</w:t>
      </w:r>
      <w:r w:rsidR="00E21EBF" w:rsidRPr="00DD7828">
        <w:rPr>
          <w:rFonts w:ascii="Times New Roman" w:hAnsi="Times New Roman" w:cs="Times New Roman"/>
          <w:b/>
          <w:sz w:val="24"/>
          <w:szCs w:val="24"/>
        </w:rPr>
        <w:t>3</w:t>
      </w:r>
      <w:r w:rsidRPr="00DD7828">
        <w:rPr>
          <w:rFonts w:ascii="Times New Roman" w:hAnsi="Times New Roman" w:cs="Times New Roman"/>
          <w:b/>
          <w:sz w:val="24"/>
          <w:szCs w:val="24"/>
        </w:rPr>
        <w:t xml:space="preserve"> OF 20</w:t>
      </w:r>
      <w:r w:rsidR="00E21EBF" w:rsidRPr="00DD7828">
        <w:rPr>
          <w:rFonts w:ascii="Times New Roman" w:hAnsi="Times New Roman" w:cs="Times New Roman"/>
          <w:b/>
          <w:sz w:val="24"/>
          <w:szCs w:val="24"/>
        </w:rPr>
        <w:t>05</w:t>
      </w:r>
    </w:p>
    <w:p w:rsidR="00962577" w:rsidRPr="00DD7828" w:rsidRDefault="00962577" w:rsidP="00DD7828">
      <w:pPr>
        <w:spacing w:after="0" w:line="360" w:lineRule="auto"/>
        <w:jc w:val="center"/>
        <w:rPr>
          <w:rFonts w:ascii="Times New Roman" w:hAnsi="Times New Roman" w:cs="Times New Roman"/>
          <w:b/>
          <w:sz w:val="24"/>
          <w:szCs w:val="24"/>
        </w:rPr>
      </w:pPr>
      <w:r w:rsidRPr="00DD7828">
        <w:rPr>
          <w:rFonts w:ascii="Times New Roman" w:hAnsi="Times New Roman" w:cs="Times New Roman"/>
          <w:b/>
          <w:sz w:val="24"/>
          <w:szCs w:val="24"/>
        </w:rPr>
        <w:t xml:space="preserve">(Arising from </w:t>
      </w:r>
      <w:proofErr w:type="spellStart"/>
      <w:r w:rsidR="00E21EBF" w:rsidRPr="00DD7828">
        <w:rPr>
          <w:rFonts w:ascii="Times New Roman" w:hAnsi="Times New Roman" w:cs="Times New Roman"/>
          <w:b/>
          <w:sz w:val="24"/>
          <w:szCs w:val="24"/>
        </w:rPr>
        <w:t>Nebbi</w:t>
      </w:r>
      <w:proofErr w:type="spellEnd"/>
      <w:r w:rsidR="00E21EBF" w:rsidRPr="00DD7828">
        <w:rPr>
          <w:rFonts w:ascii="Times New Roman" w:hAnsi="Times New Roman" w:cs="Times New Roman"/>
          <w:b/>
          <w:sz w:val="24"/>
          <w:szCs w:val="24"/>
        </w:rPr>
        <w:t xml:space="preserve"> Chief</w:t>
      </w:r>
      <w:r w:rsidRPr="00DD7828">
        <w:rPr>
          <w:rFonts w:ascii="Times New Roman" w:hAnsi="Times New Roman" w:cs="Times New Roman"/>
          <w:b/>
          <w:sz w:val="24"/>
          <w:szCs w:val="24"/>
        </w:rPr>
        <w:t xml:space="preserve"> Magistrate</w:t>
      </w:r>
      <w:r w:rsidR="00E21EBF" w:rsidRPr="00DD7828">
        <w:rPr>
          <w:rFonts w:ascii="Times New Roman" w:hAnsi="Times New Roman" w:cs="Times New Roman"/>
          <w:b/>
          <w:sz w:val="24"/>
          <w:szCs w:val="24"/>
        </w:rPr>
        <w:t>s</w:t>
      </w:r>
      <w:r w:rsidR="00FA1685" w:rsidRPr="00DD7828">
        <w:rPr>
          <w:rFonts w:ascii="Times New Roman" w:hAnsi="Times New Roman" w:cs="Times New Roman"/>
          <w:b/>
          <w:sz w:val="24"/>
          <w:szCs w:val="24"/>
        </w:rPr>
        <w:t xml:space="preserve"> </w:t>
      </w:r>
      <w:r w:rsidRPr="00DD7828">
        <w:rPr>
          <w:rFonts w:ascii="Times New Roman" w:hAnsi="Times New Roman" w:cs="Times New Roman"/>
          <w:b/>
          <w:sz w:val="24"/>
          <w:szCs w:val="24"/>
        </w:rPr>
        <w:t>Court Civil Suit No. 00</w:t>
      </w:r>
      <w:r w:rsidR="00E21EBF" w:rsidRPr="00DD7828">
        <w:rPr>
          <w:rFonts w:ascii="Times New Roman" w:hAnsi="Times New Roman" w:cs="Times New Roman"/>
          <w:b/>
          <w:sz w:val="24"/>
          <w:szCs w:val="24"/>
        </w:rPr>
        <w:t>24</w:t>
      </w:r>
      <w:r w:rsidRPr="00DD7828">
        <w:rPr>
          <w:rFonts w:ascii="Times New Roman" w:hAnsi="Times New Roman" w:cs="Times New Roman"/>
          <w:b/>
          <w:sz w:val="24"/>
          <w:szCs w:val="24"/>
        </w:rPr>
        <w:t xml:space="preserve"> of 201</w:t>
      </w:r>
      <w:r w:rsidR="00E21EBF" w:rsidRPr="00DD7828">
        <w:rPr>
          <w:rFonts w:ascii="Times New Roman" w:hAnsi="Times New Roman" w:cs="Times New Roman"/>
          <w:b/>
          <w:sz w:val="24"/>
          <w:szCs w:val="24"/>
        </w:rPr>
        <w:t>3</w:t>
      </w:r>
      <w:r w:rsidRPr="00DD7828">
        <w:rPr>
          <w:rFonts w:ascii="Times New Roman" w:hAnsi="Times New Roman" w:cs="Times New Roman"/>
          <w:b/>
          <w:sz w:val="24"/>
          <w:szCs w:val="24"/>
        </w:rPr>
        <w:t>)</w:t>
      </w:r>
    </w:p>
    <w:p w:rsidR="001A7CD2" w:rsidRPr="00DD7828" w:rsidRDefault="001A7CD2" w:rsidP="00DD7828">
      <w:pPr>
        <w:spacing w:after="0" w:line="360" w:lineRule="auto"/>
        <w:ind w:left="576" w:right="576"/>
        <w:jc w:val="center"/>
        <w:rPr>
          <w:rFonts w:ascii="Times New Roman" w:hAnsi="Times New Roman" w:cs="Times New Roman"/>
          <w:b/>
          <w:sz w:val="24"/>
          <w:szCs w:val="24"/>
        </w:rPr>
      </w:pPr>
    </w:p>
    <w:p w:rsidR="00A21C8D" w:rsidRPr="00DD7828" w:rsidRDefault="00E21EBF" w:rsidP="00DD7828">
      <w:pPr>
        <w:pStyle w:val="ListParagraph"/>
        <w:numPr>
          <w:ilvl w:val="0"/>
          <w:numId w:val="6"/>
        </w:numPr>
        <w:spacing w:after="0" w:line="360" w:lineRule="auto"/>
        <w:jc w:val="both"/>
        <w:rPr>
          <w:rFonts w:ascii="Times New Roman" w:hAnsi="Times New Roman" w:cs="Times New Roman"/>
          <w:b/>
          <w:sz w:val="24"/>
          <w:szCs w:val="24"/>
        </w:rPr>
      </w:pPr>
      <w:r w:rsidRPr="00DD7828">
        <w:rPr>
          <w:rFonts w:ascii="Times New Roman" w:hAnsi="Times New Roman" w:cs="Times New Roman"/>
          <w:b/>
          <w:sz w:val="24"/>
          <w:szCs w:val="24"/>
        </w:rPr>
        <w:t>AFARD NEBBI</w:t>
      </w:r>
      <w:r w:rsidR="00A21C8D" w:rsidRPr="00DD7828">
        <w:rPr>
          <w:rFonts w:ascii="Times New Roman" w:hAnsi="Times New Roman" w:cs="Times New Roman"/>
          <w:b/>
          <w:sz w:val="24"/>
          <w:szCs w:val="24"/>
        </w:rPr>
        <w:tab/>
      </w:r>
      <w:r w:rsidR="00A21C8D" w:rsidRPr="00DD7828">
        <w:rPr>
          <w:rFonts w:ascii="Times New Roman" w:hAnsi="Times New Roman" w:cs="Times New Roman"/>
          <w:b/>
          <w:sz w:val="24"/>
          <w:szCs w:val="24"/>
        </w:rPr>
        <w:tab/>
      </w:r>
      <w:r w:rsidRPr="00DD7828">
        <w:rPr>
          <w:rFonts w:ascii="Times New Roman" w:hAnsi="Times New Roman" w:cs="Times New Roman"/>
          <w:b/>
          <w:sz w:val="24"/>
          <w:szCs w:val="24"/>
        </w:rPr>
        <w:tab/>
      </w:r>
      <w:r w:rsidRPr="00DD7828">
        <w:rPr>
          <w:rFonts w:ascii="Times New Roman" w:hAnsi="Times New Roman" w:cs="Times New Roman"/>
          <w:b/>
          <w:sz w:val="24"/>
          <w:szCs w:val="24"/>
        </w:rPr>
        <w:tab/>
      </w:r>
      <w:r w:rsidRPr="00DD7828">
        <w:rPr>
          <w:rFonts w:ascii="Times New Roman" w:hAnsi="Times New Roman" w:cs="Times New Roman"/>
          <w:b/>
          <w:sz w:val="24"/>
          <w:szCs w:val="24"/>
        </w:rPr>
        <w:tab/>
      </w:r>
      <w:r w:rsidR="00A21C8D" w:rsidRPr="00DD7828">
        <w:rPr>
          <w:rFonts w:ascii="Times New Roman" w:hAnsi="Times New Roman" w:cs="Times New Roman"/>
          <w:b/>
          <w:sz w:val="24"/>
          <w:szCs w:val="24"/>
        </w:rPr>
        <w:t>}</w:t>
      </w:r>
    </w:p>
    <w:p w:rsidR="00A21C8D" w:rsidRPr="00DD7828" w:rsidRDefault="00DA3B4C" w:rsidP="00DD7828">
      <w:pPr>
        <w:pStyle w:val="ListParagraph"/>
        <w:numPr>
          <w:ilvl w:val="0"/>
          <w:numId w:val="6"/>
        </w:numPr>
        <w:spacing w:after="0" w:line="360" w:lineRule="auto"/>
        <w:jc w:val="both"/>
        <w:rPr>
          <w:rFonts w:ascii="Times New Roman" w:hAnsi="Times New Roman" w:cs="Times New Roman"/>
          <w:b/>
          <w:sz w:val="24"/>
          <w:szCs w:val="24"/>
        </w:rPr>
      </w:pPr>
      <w:r w:rsidRPr="00DD7828">
        <w:rPr>
          <w:rFonts w:ascii="Times New Roman" w:hAnsi="Times New Roman" w:cs="Times New Roman"/>
          <w:b/>
          <w:sz w:val="24"/>
          <w:szCs w:val="24"/>
        </w:rPr>
        <w:t>EZROM OKER</w:t>
      </w:r>
      <w:r w:rsidRPr="00DD7828">
        <w:rPr>
          <w:rFonts w:ascii="Times New Roman" w:hAnsi="Times New Roman" w:cs="Times New Roman"/>
          <w:b/>
          <w:sz w:val="24"/>
          <w:szCs w:val="24"/>
        </w:rPr>
        <w:tab/>
      </w:r>
      <w:r w:rsidRPr="00DD7828">
        <w:rPr>
          <w:rFonts w:ascii="Times New Roman" w:hAnsi="Times New Roman" w:cs="Times New Roman"/>
          <w:b/>
          <w:sz w:val="24"/>
          <w:szCs w:val="24"/>
        </w:rPr>
        <w:tab/>
      </w:r>
      <w:r w:rsidRPr="00DD7828">
        <w:rPr>
          <w:rFonts w:ascii="Times New Roman" w:hAnsi="Times New Roman" w:cs="Times New Roman"/>
          <w:b/>
          <w:sz w:val="24"/>
          <w:szCs w:val="24"/>
        </w:rPr>
        <w:tab/>
      </w:r>
      <w:r w:rsidRPr="00DD7828">
        <w:rPr>
          <w:rFonts w:ascii="Times New Roman" w:hAnsi="Times New Roman" w:cs="Times New Roman"/>
          <w:b/>
          <w:sz w:val="24"/>
          <w:szCs w:val="24"/>
        </w:rPr>
        <w:tab/>
      </w:r>
      <w:r w:rsidR="00A21C8D" w:rsidRPr="00DD7828">
        <w:rPr>
          <w:rFonts w:ascii="Times New Roman" w:hAnsi="Times New Roman" w:cs="Times New Roman"/>
          <w:b/>
          <w:sz w:val="24"/>
          <w:szCs w:val="24"/>
        </w:rPr>
        <w:tab/>
        <w:t>}</w:t>
      </w:r>
      <w:r w:rsidR="00E21EBF" w:rsidRPr="00DD7828">
        <w:rPr>
          <w:rFonts w:ascii="Times New Roman" w:hAnsi="Times New Roman" w:cs="Times New Roman"/>
          <w:b/>
          <w:sz w:val="24"/>
          <w:szCs w:val="24"/>
        </w:rPr>
        <w:tab/>
      </w:r>
      <w:r w:rsidR="00A21C8D" w:rsidRPr="00DD7828">
        <w:rPr>
          <w:rFonts w:ascii="Times New Roman" w:hAnsi="Times New Roman" w:cs="Times New Roman"/>
          <w:b/>
          <w:sz w:val="24"/>
          <w:szCs w:val="24"/>
        </w:rPr>
        <w:t>…………….</w:t>
      </w:r>
      <w:r w:rsidR="00A21C8D" w:rsidRPr="00DD7828">
        <w:rPr>
          <w:rFonts w:ascii="Times New Roman" w:hAnsi="Times New Roman" w:cs="Times New Roman"/>
          <w:b/>
          <w:sz w:val="24"/>
          <w:szCs w:val="24"/>
        </w:rPr>
        <w:tab/>
        <w:t>APPELLANTS</w:t>
      </w:r>
    </w:p>
    <w:p w:rsidR="001A7CD2" w:rsidRPr="00DD7828" w:rsidRDefault="001A7CD2" w:rsidP="00DD7828">
      <w:pPr>
        <w:spacing w:after="0" w:line="360" w:lineRule="auto"/>
        <w:jc w:val="both"/>
        <w:rPr>
          <w:rFonts w:ascii="Times New Roman" w:hAnsi="Times New Roman" w:cs="Times New Roman"/>
          <w:b/>
          <w:sz w:val="24"/>
          <w:szCs w:val="24"/>
        </w:rPr>
      </w:pPr>
    </w:p>
    <w:p w:rsidR="00CA59BC" w:rsidRPr="00DD7828" w:rsidRDefault="00CA59BC" w:rsidP="00DD7828">
      <w:pPr>
        <w:pStyle w:val="ListParagraph"/>
        <w:spacing w:after="0" w:line="360" w:lineRule="auto"/>
        <w:jc w:val="center"/>
        <w:rPr>
          <w:rFonts w:ascii="Times New Roman" w:hAnsi="Times New Roman" w:cs="Times New Roman"/>
          <w:b/>
          <w:sz w:val="24"/>
          <w:szCs w:val="24"/>
        </w:rPr>
      </w:pPr>
      <w:r w:rsidRPr="00DD7828">
        <w:rPr>
          <w:rFonts w:ascii="Times New Roman" w:hAnsi="Times New Roman" w:cs="Times New Roman"/>
          <w:b/>
          <w:sz w:val="24"/>
          <w:szCs w:val="24"/>
        </w:rPr>
        <w:t>VERSUS</w:t>
      </w:r>
    </w:p>
    <w:p w:rsidR="001A7CD2" w:rsidRPr="00DD7828" w:rsidRDefault="001A7CD2" w:rsidP="00DD7828">
      <w:pPr>
        <w:pStyle w:val="ListParagraph"/>
        <w:spacing w:after="0" w:line="360" w:lineRule="auto"/>
        <w:jc w:val="both"/>
        <w:rPr>
          <w:rFonts w:ascii="Times New Roman" w:hAnsi="Times New Roman" w:cs="Times New Roman"/>
          <w:b/>
          <w:sz w:val="24"/>
          <w:szCs w:val="24"/>
        </w:rPr>
      </w:pPr>
    </w:p>
    <w:p w:rsidR="00CA59BC" w:rsidRPr="00DD7828" w:rsidRDefault="00E21EBF" w:rsidP="00DD7828">
      <w:pPr>
        <w:spacing w:after="0" w:line="360" w:lineRule="auto"/>
        <w:jc w:val="both"/>
        <w:rPr>
          <w:rFonts w:ascii="Times New Roman" w:hAnsi="Times New Roman" w:cs="Times New Roman"/>
          <w:b/>
          <w:sz w:val="24"/>
          <w:szCs w:val="24"/>
        </w:rPr>
      </w:pPr>
      <w:r w:rsidRPr="00DD7828">
        <w:rPr>
          <w:rFonts w:ascii="Times New Roman" w:hAnsi="Times New Roman" w:cs="Times New Roman"/>
          <w:b/>
          <w:sz w:val="24"/>
          <w:szCs w:val="24"/>
        </w:rPr>
        <w:t>ALEX MANANO AJOBA</w:t>
      </w:r>
      <w:r w:rsidRPr="00DD7828">
        <w:rPr>
          <w:rFonts w:ascii="Times New Roman" w:hAnsi="Times New Roman" w:cs="Times New Roman"/>
          <w:b/>
          <w:sz w:val="24"/>
          <w:szCs w:val="24"/>
        </w:rPr>
        <w:tab/>
      </w:r>
      <w:r w:rsidR="00CA59BC" w:rsidRPr="00DD7828">
        <w:rPr>
          <w:rFonts w:ascii="Times New Roman" w:hAnsi="Times New Roman" w:cs="Times New Roman"/>
          <w:b/>
          <w:sz w:val="24"/>
          <w:szCs w:val="24"/>
        </w:rPr>
        <w:t>…………</w:t>
      </w:r>
      <w:r w:rsidR="002724E3" w:rsidRPr="00DD7828">
        <w:rPr>
          <w:rFonts w:ascii="Times New Roman" w:hAnsi="Times New Roman" w:cs="Times New Roman"/>
          <w:b/>
          <w:sz w:val="24"/>
          <w:szCs w:val="24"/>
        </w:rPr>
        <w:t>……………</w:t>
      </w:r>
      <w:r w:rsidRPr="00DD7828">
        <w:rPr>
          <w:rFonts w:ascii="Times New Roman" w:hAnsi="Times New Roman" w:cs="Times New Roman"/>
          <w:b/>
          <w:sz w:val="24"/>
          <w:szCs w:val="24"/>
        </w:rPr>
        <w:t>…..</w:t>
      </w:r>
      <w:r w:rsidR="002724E3" w:rsidRPr="00DD7828">
        <w:rPr>
          <w:rFonts w:ascii="Times New Roman" w:hAnsi="Times New Roman" w:cs="Times New Roman"/>
          <w:b/>
          <w:sz w:val="24"/>
          <w:szCs w:val="24"/>
        </w:rPr>
        <w:t>…</w:t>
      </w:r>
      <w:r w:rsidR="00CA59BC" w:rsidRPr="00DD7828">
        <w:rPr>
          <w:rFonts w:ascii="Times New Roman" w:hAnsi="Times New Roman" w:cs="Times New Roman"/>
          <w:b/>
          <w:sz w:val="24"/>
          <w:szCs w:val="24"/>
        </w:rPr>
        <w:t>…</w:t>
      </w:r>
      <w:r w:rsidR="001A7CD2" w:rsidRPr="00DD7828">
        <w:rPr>
          <w:rFonts w:ascii="Times New Roman" w:hAnsi="Times New Roman" w:cs="Times New Roman"/>
          <w:b/>
          <w:sz w:val="24"/>
          <w:szCs w:val="24"/>
        </w:rPr>
        <w:t>…….</w:t>
      </w:r>
      <w:r w:rsidR="00CA59BC" w:rsidRPr="00DD7828">
        <w:rPr>
          <w:rFonts w:ascii="Times New Roman" w:hAnsi="Times New Roman" w:cs="Times New Roman"/>
          <w:b/>
          <w:sz w:val="24"/>
          <w:szCs w:val="24"/>
        </w:rPr>
        <w:t>………</w:t>
      </w:r>
      <w:r w:rsidR="00CA59BC" w:rsidRPr="00DD7828">
        <w:rPr>
          <w:rFonts w:ascii="Times New Roman" w:hAnsi="Times New Roman" w:cs="Times New Roman"/>
          <w:b/>
          <w:sz w:val="24"/>
          <w:szCs w:val="24"/>
        </w:rPr>
        <w:tab/>
      </w:r>
      <w:r w:rsidR="00962577" w:rsidRPr="00DD7828">
        <w:rPr>
          <w:rFonts w:ascii="Times New Roman" w:hAnsi="Times New Roman" w:cs="Times New Roman"/>
          <w:b/>
          <w:sz w:val="24"/>
          <w:szCs w:val="24"/>
        </w:rPr>
        <w:t>RESPONDENT</w:t>
      </w:r>
    </w:p>
    <w:p w:rsidR="00A10A9A" w:rsidRPr="00DD7828" w:rsidRDefault="00A10A9A" w:rsidP="00DD7828">
      <w:pPr>
        <w:spacing w:after="0" w:line="360" w:lineRule="auto"/>
        <w:jc w:val="center"/>
        <w:rPr>
          <w:rFonts w:ascii="Times New Roman" w:hAnsi="Times New Roman" w:cs="Times New Roman"/>
          <w:b/>
          <w:sz w:val="24"/>
          <w:szCs w:val="24"/>
          <w:u w:val="single"/>
        </w:rPr>
      </w:pPr>
    </w:p>
    <w:p w:rsidR="00A10A9A" w:rsidRPr="00DD7828" w:rsidRDefault="00A10A9A" w:rsidP="00DD7828">
      <w:pPr>
        <w:spacing w:line="360" w:lineRule="auto"/>
        <w:rPr>
          <w:rFonts w:ascii="Times New Roman" w:hAnsi="Times New Roman" w:cs="Times New Roman"/>
          <w:b/>
          <w:sz w:val="24"/>
          <w:szCs w:val="24"/>
        </w:rPr>
      </w:pPr>
      <w:r w:rsidRPr="00DD7828">
        <w:rPr>
          <w:rFonts w:ascii="Times New Roman" w:hAnsi="Times New Roman" w:cs="Times New Roman"/>
          <w:b/>
          <w:sz w:val="24"/>
          <w:szCs w:val="24"/>
        </w:rPr>
        <w:t xml:space="preserve">Before: Hon Justice Stephen </w:t>
      </w:r>
      <w:proofErr w:type="spellStart"/>
      <w:r w:rsidRPr="00DD7828">
        <w:rPr>
          <w:rFonts w:ascii="Times New Roman" w:hAnsi="Times New Roman" w:cs="Times New Roman"/>
          <w:b/>
          <w:sz w:val="24"/>
          <w:szCs w:val="24"/>
        </w:rPr>
        <w:t>Mubiru</w:t>
      </w:r>
      <w:proofErr w:type="spellEnd"/>
      <w:r w:rsidRPr="00DD7828">
        <w:rPr>
          <w:rFonts w:ascii="Times New Roman" w:hAnsi="Times New Roman" w:cs="Times New Roman"/>
          <w:b/>
          <w:sz w:val="24"/>
          <w:szCs w:val="24"/>
        </w:rPr>
        <w:t>.</w:t>
      </w:r>
    </w:p>
    <w:p w:rsidR="00A10A9A" w:rsidRPr="00DD7828" w:rsidRDefault="00A10A9A" w:rsidP="00DD7828">
      <w:pPr>
        <w:spacing w:after="0" w:line="360" w:lineRule="auto"/>
        <w:rPr>
          <w:rFonts w:ascii="Times New Roman" w:hAnsi="Times New Roman" w:cs="Times New Roman"/>
          <w:b/>
          <w:sz w:val="24"/>
          <w:szCs w:val="24"/>
          <w:u w:val="single"/>
        </w:rPr>
      </w:pPr>
    </w:p>
    <w:p w:rsidR="00CA59BC" w:rsidRPr="00DD7828" w:rsidRDefault="00CA59BC" w:rsidP="00DD7828">
      <w:pPr>
        <w:spacing w:after="0" w:line="360" w:lineRule="auto"/>
        <w:jc w:val="center"/>
        <w:rPr>
          <w:rFonts w:ascii="Times New Roman" w:hAnsi="Times New Roman" w:cs="Times New Roman"/>
          <w:b/>
          <w:sz w:val="24"/>
          <w:szCs w:val="24"/>
          <w:u w:val="single"/>
        </w:rPr>
      </w:pPr>
      <w:r w:rsidRPr="00DD7828">
        <w:rPr>
          <w:rFonts w:ascii="Times New Roman" w:hAnsi="Times New Roman" w:cs="Times New Roman"/>
          <w:b/>
          <w:sz w:val="24"/>
          <w:szCs w:val="24"/>
          <w:u w:val="single"/>
        </w:rPr>
        <w:t>JUDGMENT</w:t>
      </w:r>
    </w:p>
    <w:p w:rsidR="00C40079" w:rsidRPr="00DD7828" w:rsidRDefault="00C40079" w:rsidP="00DD7828">
      <w:pPr>
        <w:spacing w:after="0" w:line="360" w:lineRule="auto"/>
        <w:jc w:val="center"/>
        <w:rPr>
          <w:rFonts w:ascii="Times New Roman" w:hAnsi="Times New Roman" w:cs="Times New Roman"/>
          <w:sz w:val="24"/>
          <w:szCs w:val="24"/>
          <w:u w:val="single"/>
        </w:rPr>
      </w:pPr>
    </w:p>
    <w:p w:rsidR="00CA59BC" w:rsidRPr="00DD7828" w:rsidRDefault="001E6142" w:rsidP="00DD7828">
      <w:pPr>
        <w:spacing w:after="0" w:line="360" w:lineRule="auto"/>
        <w:jc w:val="both"/>
        <w:rPr>
          <w:rFonts w:ascii="Times New Roman" w:hAnsi="Times New Roman" w:cs="Times New Roman"/>
          <w:sz w:val="24"/>
          <w:szCs w:val="24"/>
        </w:rPr>
      </w:pPr>
      <w:r w:rsidRPr="00DD7828">
        <w:rPr>
          <w:rFonts w:ascii="Times New Roman" w:hAnsi="Times New Roman" w:cs="Times New Roman"/>
          <w:sz w:val="24"/>
          <w:szCs w:val="24"/>
        </w:rPr>
        <w:t>By a plaint dated 26</w:t>
      </w:r>
      <w:r w:rsidRPr="00DD7828">
        <w:rPr>
          <w:rFonts w:ascii="Times New Roman" w:hAnsi="Times New Roman" w:cs="Times New Roman"/>
          <w:sz w:val="24"/>
          <w:szCs w:val="24"/>
          <w:vertAlign w:val="superscript"/>
        </w:rPr>
        <w:t>th</w:t>
      </w:r>
      <w:r w:rsidRPr="00DD7828">
        <w:rPr>
          <w:rFonts w:ascii="Times New Roman" w:hAnsi="Times New Roman" w:cs="Times New Roman"/>
          <w:sz w:val="24"/>
          <w:szCs w:val="24"/>
        </w:rPr>
        <w:t xml:space="preserve"> June 2003 and filed in court on the same day</w:t>
      </w:r>
      <w:r w:rsidR="00EE6F53" w:rsidRPr="00DD7828">
        <w:rPr>
          <w:rFonts w:ascii="Times New Roman" w:hAnsi="Times New Roman" w:cs="Times New Roman"/>
          <w:sz w:val="24"/>
          <w:szCs w:val="24"/>
        </w:rPr>
        <w:t>,</w:t>
      </w:r>
      <w:r w:rsidR="00962577" w:rsidRPr="00DD7828">
        <w:rPr>
          <w:rFonts w:ascii="Times New Roman" w:hAnsi="Times New Roman" w:cs="Times New Roman"/>
          <w:sz w:val="24"/>
          <w:szCs w:val="24"/>
        </w:rPr>
        <w:t xml:space="preserve"> the </w:t>
      </w:r>
      <w:r w:rsidR="00EE6F53" w:rsidRPr="00DD7828">
        <w:rPr>
          <w:rFonts w:ascii="Times New Roman" w:hAnsi="Times New Roman" w:cs="Times New Roman"/>
          <w:sz w:val="24"/>
          <w:szCs w:val="24"/>
        </w:rPr>
        <w:t>respondent sued</w:t>
      </w:r>
      <w:r w:rsidR="00962577" w:rsidRPr="00DD7828">
        <w:rPr>
          <w:rFonts w:ascii="Times New Roman" w:hAnsi="Times New Roman" w:cs="Times New Roman"/>
          <w:sz w:val="24"/>
          <w:szCs w:val="24"/>
        </w:rPr>
        <w:t xml:space="preserve"> the </w:t>
      </w:r>
      <w:r w:rsidR="00EE6F53" w:rsidRPr="00DD7828">
        <w:rPr>
          <w:rFonts w:ascii="Times New Roman" w:hAnsi="Times New Roman" w:cs="Times New Roman"/>
          <w:sz w:val="24"/>
          <w:szCs w:val="24"/>
        </w:rPr>
        <w:t>appellant</w:t>
      </w:r>
      <w:r w:rsidR="00026CEA" w:rsidRPr="00DD7828">
        <w:rPr>
          <w:rFonts w:ascii="Times New Roman" w:hAnsi="Times New Roman" w:cs="Times New Roman"/>
          <w:sz w:val="24"/>
          <w:szCs w:val="24"/>
        </w:rPr>
        <w:t>s</w:t>
      </w:r>
      <w:r w:rsidR="00962577" w:rsidRPr="00DD7828">
        <w:rPr>
          <w:rFonts w:ascii="Times New Roman" w:hAnsi="Times New Roman" w:cs="Times New Roman"/>
          <w:sz w:val="24"/>
          <w:szCs w:val="24"/>
        </w:rPr>
        <w:t xml:space="preserve"> </w:t>
      </w:r>
      <w:r w:rsidR="00EE6F53" w:rsidRPr="00DD7828">
        <w:rPr>
          <w:rFonts w:ascii="Times New Roman" w:hAnsi="Times New Roman" w:cs="Times New Roman"/>
          <w:sz w:val="24"/>
          <w:szCs w:val="24"/>
        </w:rPr>
        <w:t>for</w:t>
      </w:r>
      <w:r w:rsidR="00962577" w:rsidRPr="00DD7828">
        <w:rPr>
          <w:rFonts w:ascii="Times New Roman" w:hAnsi="Times New Roman" w:cs="Times New Roman"/>
          <w:sz w:val="24"/>
          <w:szCs w:val="24"/>
        </w:rPr>
        <w:t xml:space="preserve"> </w:t>
      </w:r>
      <w:r w:rsidRPr="00DD7828">
        <w:rPr>
          <w:rFonts w:ascii="Times New Roman" w:hAnsi="Times New Roman" w:cs="Times New Roman"/>
          <w:sz w:val="24"/>
          <w:szCs w:val="24"/>
        </w:rPr>
        <w:t xml:space="preserve">recovery of land </w:t>
      </w:r>
      <w:r w:rsidR="00EB4D93" w:rsidRPr="00DD7828">
        <w:rPr>
          <w:rFonts w:ascii="Times New Roman" w:hAnsi="Times New Roman" w:cs="Times New Roman"/>
          <w:sz w:val="24"/>
          <w:szCs w:val="24"/>
        </w:rPr>
        <w:t xml:space="preserve">measuring approximately 30 by 40 </w:t>
      </w:r>
      <w:proofErr w:type="spellStart"/>
      <w:r w:rsidR="00EB4D93" w:rsidRPr="00DD7828">
        <w:rPr>
          <w:rFonts w:ascii="Times New Roman" w:hAnsi="Times New Roman" w:cs="Times New Roman"/>
          <w:sz w:val="24"/>
          <w:szCs w:val="24"/>
        </w:rPr>
        <w:t>metres</w:t>
      </w:r>
      <w:proofErr w:type="spellEnd"/>
      <w:r w:rsidR="00EB4D93" w:rsidRPr="00DD7828">
        <w:rPr>
          <w:rFonts w:ascii="Times New Roman" w:hAnsi="Times New Roman" w:cs="Times New Roman"/>
          <w:sz w:val="24"/>
          <w:szCs w:val="24"/>
        </w:rPr>
        <w:t xml:space="preserve"> </w:t>
      </w:r>
      <w:r w:rsidRPr="00DD7828">
        <w:rPr>
          <w:rFonts w:ascii="Times New Roman" w:hAnsi="Times New Roman" w:cs="Times New Roman"/>
          <w:sz w:val="24"/>
          <w:szCs w:val="24"/>
        </w:rPr>
        <w:t xml:space="preserve">located at </w:t>
      </w:r>
      <w:proofErr w:type="spellStart"/>
      <w:r w:rsidRPr="00DD7828">
        <w:rPr>
          <w:rFonts w:ascii="Times New Roman" w:hAnsi="Times New Roman" w:cs="Times New Roman"/>
          <w:sz w:val="24"/>
          <w:szCs w:val="24"/>
        </w:rPr>
        <w:t>Boma</w:t>
      </w:r>
      <w:proofErr w:type="spellEnd"/>
      <w:r w:rsidRPr="00DD7828">
        <w:rPr>
          <w:rFonts w:ascii="Times New Roman" w:hAnsi="Times New Roman" w:cs="Times New Roman"/>
          <w:sz w:val="24"/>
          <w:szCs w:val="24"/>
        </w:rPr>
        <w:t xml:space="preserve"> Ground village, Central Ward </w:t>
      </w:r>
      <w:proofErr w:type="spellStart"/>
      <w:r w:rsidRPr="00DD7828">
        <w:rPr>
          <w:rFonts w:ascii="Times New Roman" w:hAnsi="Times New Roman" w:cs="Times New Roman"/>
          <w:sz w:val="24"/>
          <w:szCs w:val="24"/>
        </w:rPr>
        <w:t>Nebbi</w:t>
      </w:r>
      <w:proofErr w:type="spellEnd"/>
      <w:r w:rsidRPr="00DD7828">
        <w:rPr>
          <w:rFonts w:ascii="Times New Roman" w:hAnsi="Times New Roman" w:cs="Times New Roman"/>
          <w:sz w:val="24"/>
          <w:szCs w:val="24"/>
        </w:rPr>
        <w:t xml:space="preserve"> Town Council next to the then Local Administration Police Block, </w:t>
      </w:r>
      <w:r w:rsidR="00440D0D" w:rsidRPr="00DD7828">
        <w:rPr>
          <w:rFonts w:ascii="Times New Roman" w:hAnsi="Times New Roman" w:cs="Times New Roman"/>
          <w:sz w:val="24"/>
          <w:szCs w:val="24"/>
        </w:rPr>
        <w:t xml:space="preserve">general damages for trespass to land, </w:t>
      </w:r>
      <w:r w:rsidRPr="00DD7828">
        <w:rPr>
          <w:rFonts w:ascii="Times New Roman" w:hAnsi="Times New Roman" w:cs="Times New Roman"/>
          <w:sz w:val="24"/>
          <w:szCs w:val="24"/>
        </w:rPr>
        <w:t>special damages and costs</w:t>
      </w:r>
      <w:r w:rsidR="00EE6F53" w:rsidRPr="00DD7828">
        <w:rPr>
          <w:rFonts w:ascii="Times New Roman" w:hAnsi="Times New Roman" w:cs="Times New Roman"/>
          <w:sz w:val="24"/>
          <w:szCs w:val="24"/>
        </w:rPr>
        <w:t>.</w:t>
      </w:r>
      <w:r w:rsidRPr="00DD7828">
        <w:rPr>
          <w:rFonts w:ascii="Times New Roman" w:hAnsi="Times New Roman" w:cs="Times New Roman"/>
          <w:sz w:val="24"/>
          <w:szCs w:val="24"/>
        </w:rPr>
        <w:t xml:space="preserve"> He also sought orders of vacant possession of the land</w:t>
      </w:r>
      <w:r w:rsidR="00440D0D" w:rsidRPr="00DD7828">
        <w:rPr>
          <w:rFonts w:ascii="Times New Roman" w:hAnsi="Times New Roman" w:cs="Times New Roman"/>
          <w:sz w:val="24"/>
          <w:szCs w:val="24"/>
        </w:rPr>
        <w:t xml:space="preserve">. Briefly his case was that he had during the 1950s obtained the land </w:t>
      </w:r>
      <w:r w:rsidR="00440D0D" w:rsidRPr="00DD7828">
        <w:rPr>
          <w:rFonts w:ascii="Times New Roman" w:hAnsi="Times New Roman" w:cs="Times New Roman"/>
          <w:i/>
          <w:sz w:val="24"/>
          <w:szCs w:val="24"/>
        </w:rPr>
        <w:t xml:space="preserve">inter </w:t>
      </w:r>
      <w:proofErr w:type="spellStart"/>
      <w:r w:rsidR="00440D0D" w:rsidRPr="00DD7828">
        <w:rPr>
          <w:rFonts w:ascii="Times New Roman" w:hAnsi="Times New Roman" w:cs="Times New Roman"/>
          <w:i/>
          <w:sz w:val="24"/>
          <w:szCs w:val="24"/>
        </w:rPr>
        <w:t>vivos</w:t>
      </w:r>
      <w:proofErr w:type="spellEnd"/>
      <w:r w:rsidR="00440D0D" w:rsidRPr="00DD7828">
        <w:rPr>
          <w:rFonts w:ascii="Times New Roman" w:hAnsi="Times New Roman" w:cs="Times New Roman"/>
          <w:sz w:val="24"/>
          <w:szCs w:val="24"/>
        </w:rPr>
        <w:t xml:space="preserve"> under customary tenure from his now deceased parents, </w:t>
      </w:r>
      <w:proofErr w:type="spellStart"/>
      <w:r w:rsidR="00440D0D" w:rsidRPr="00DD7828">
        <w:rPr>
          <w:rFonts w:ascii="Times New Roman" w:hAnsi="Times New Roman" w:cs="Times New Roman"/>
          <w:sz w:val="24"/>
          <w:szCs w:val="24"/>
        </w:rPr>
        <w:t>Ajoba</w:t>
      </w:r>
      <w:proofErr w:type="spellEnd"/>
      <w:r w:rsidR="00440D0D" w:rsidRPr="00DD7828">
        <w:rPr>
          <w:rFonts w:ascii="Times New Roman" w:hAnsi="Times New Roman" w:cs="Times New Roman"/>
          <w:sz w:val="24"/>
          <w:szCs w:val="24"/>
        </w:rPr>
        <w:t xml:space="preserve"> Raphael and </w:t>
      </w:r>
      <w:proofErr w:type="spellStart"/>
      <w:r w:rsidR="00440D0D" w:rsidRPr="00DD7828">
        <w:rPr>
          <w:rFonts w:ascii="Times New Roman" w:hAnsi="Times New Roman" w:cs="Times New Roman"/>
          <w:sz w:val="24"/>
          <w:szCs w:val="24"/>
        </w:rPr>
        <w:t>Angeyo</w:t>
      </w:r>
      <w:proofErr w:type="spellEnd"/>
      <w:r w:rsidR="00440D0D" w:rsidRPr="00DD7828">
        <w:rPr>
          <w:rFonts w:ascii="Times New Roman" w:hAnsi="Times New Roman" w:cs="Times New Roman"/>
          <w:sz w:val="24"/>
          <w:szCs w:val="24"/>
        </w:rPr>
        <w:t xml:space="preserve"> Anna. He planted a tree on the plot of land for provision of a shade and conducted trade, among other activities, on this land. He was therefore surprised to learn on or about 25</w:t>
      </w:r>
      <w:r w:rsidR="00440D0D" w:rsidRPr="00DD7828">
        <w:rPr>
          <w:rFonts w:ascii="Times New Roman" w:hAnsi="Times New Roman" w:cs="Times New Roman"/>
          <w:sz w:val="24"/>
          <w:szCs w:val="24"/>
          <w:vertAlign w:val="superscript"/>
        </w:rPr>
        <w:t>th</w:t>
      </w:r>
      <w:r w:rsidR="00440D0D" w:rsidRPr="00DD7828">
        <w:rPr>
          <w:rFonts w:ascii="Times New Roman" w:hAnsi="Times New Roman" w:cs="Times New Roman"/>
          <w:sz w:val="24"/>
          <w:szCs w:val="24"/>
        </w:rPr>
        <w:t xml:space="preserve"> April 2003 that the </w:t>
      </w:r>
      <w:r w:rsidR="00A766AC" w:rsidRPr="00DD7828">
        <w:rPr>
          <w:rFonts w:ascii="Times New Roman" w:hAnsi="Times New Roman" w:cs="Times New Roman"/>
          <w:sz w:val="24"/>
          <w:szCs w:val="24"/>
        </w:rPr>
        <w:t>second appellant</w:t>
      </w:r>
      <w:r w:rsidR="00440D0D" w:rsidRPr="00DD7828">
        <w:rPr>
          <w:rFonts w:ascii="Times New Roman" w:hAnsi="Times New Roman" w:cs="Times New Roman"/>
          <w:sz w:val="24"/>
          <w:szCs w:val="24"/>
        </w:rPr>
        <w:t xml:space="preserve"> had sold that plot of land to the other two appellants. The first and second appellants proceeded to construct a building on the land against his protests, hence the suit.</w:t>
      </w:r>
    </w:p>
    <w:p w:rsidR="00440D0D" w:rsidRPr="00DD7828" w:rsidRDefault="00440D0D" w:rsidP="00DD7828">
      <w:pPr>
        <w:spacing w:after="0" w:line="360" w:lineRule="auto"/>
        <w:jc w:val="both"/>
        <w:rPr>
          <w:rFonts w:ascii="Times New Roman" w:hAnsi="Times New Roman" w:cs="Times New Roman"/>
          <w:sz w:val="24"/>
          <w:szCs w:val="24"/>
        </w:rPr>
      </w:pPr>
    </w:p>
    <w:p w:rsidR="00440D0D" w:rsidRPr="00DD7828" w:rsidRDefault="00440D0D" w:rsidP="00DD7828">
      <w:pPr>
        <w:spacing w:after="0" w:line="360" w:lineRule="auto"/>
        <w:jc w:val="both"/>
        <w:rPr>
          <w:rFonts w:ascii="Times New Roman" w:hAnsi="Times New Roman" w:cs="Times New Roman"/>
          <w:sz w:val="24"/>
          <w:szCs w:val="24"/>
        </w:rPr>
      </w:pPr>
      <w:r w:rsidRPr="00DD7828">
        <w:rPr>
          <w:rFonts w:ascii="Times New Roman" w:hAnsi="Times New Roman" w:cs="Times New Roman"/>
          <w:sz w:val="24"/>
          <w:szCs w:val="24"/>
        </w:rPr>
        <w:t xml:space="preserve">In their joint written statement of </w:t>
      </w:r>
      <w:proofErr w:type="spellStart"/>
      <w:r w:rsidRPr="00DD7828">
        <w:rPr>
          <w:rFonts w:ascii="Times New Roman" w:hAnsi="Times New Roman" w:cs="Times New Roman"/>
          <w:sz w:val="24"/>
          <w:szCs w:val="24"/>
        </w:rPr>
        <w:t>defence</w:t>
      </w:r>
      <w:proofErr w:type="spellEnd"/>
      <w:r w:rsidRPr="00DD7828">
        <w:rPr>
          <w:rFonts w:ascii="Times New Roman" w:hAnsi="Times New Roman" w:cs="Times New Roman"/>
          <w:sz w:val="24"/>
          <w:szCs w:val="24"/>
        </w:rPr>
        <w:t xml:space="preserve"> dated 7</w:t>
      </w:r>
      <w:r w:rsidRPr="00DD7828">
        <w:rPr>
          <w:rFonts w:ascii="Times New Roman" w:hAnsi="Times New Roman" w:cs="Times New Roman"/>
          <w:sz w:val="24"/>
          <w:szCs w:val="24"/>
          <w:vertAlign w:val="superscript"/>
        </w:rPr>
        <w:t>th</w:t>
      </w:r>
      <w:r w:rsidRPr="00DD7828">
        <w:rPr>
          <w:rFonts w:ascii="Times New Roman" w:hAnsi="Times New Roman" w:cs="Times New Roman"/>
          <w:sz w:val="24"/>
          <w:szCs w:val="24"/>
        </w:rPr>
        <w:t xml:space="preserve"> July 2003 and filed in court on</w:t>
      </w:r>
      <w:r w:rsidR="00615B69" w:rsidRPr="00DD7828">
        <w:rPr>
          <w:rFonts w:ascii="Times New Roman" w:hAnsi="Times New Roman" w:cs="Times New Roman"/>
          <w:sz w:val="24"/>
          <w:szCs w:val="24"/>
        </w:rPr>
        <w:t xml:space="preserve"> </w:t>
      </w:r>
      <w:r w:rsidRPr="00DD7828">
        <w:rPr>
          <w:rFonts w:ascii="Times New Roman" w:hAnsi="Times New Roman" w:cs="Times New Roman"/>
          <w:sz w:val="24"/>
          <w:szCs w:val="24"/>
        </w:rPr>
        <w:t>9</w:t>
      </w:r>
      <w:r w:rsidR="00615B69" w:rsidRPr="00DD7828">
        <w:rPr>
          <w:rFonts w:ascii="Times New Roman" w:hAnsi="Times New Roman" w:cs="Times New Roman"/>
          <w:sz w:val="24"/>
          <w:szCs w:val="24"/>
          <w:vertAlign w:val="superscript"/>
        </w:rPr>
        <w:t>th</w:t>
      </w:r>
      <w:r w:rsidR="00615B69" w:rsidRPr="00DD7828">
        <w:rPr>
          <w:rFonts w:ascii="Times New Roman" w:hAnsi="Times New Roman" w:cs="Times New Roman"/>
          <w:sz w:val="24"/>
          <w:szCs w:val="24"/>
        </w:rPr>
        <w:t xml:space="preserve"> </w:t>
      </w:r>
      <w:r w:rsidRPr="00DD7828">
        <w:rPr>
          <w:rFonts w:ascii="Times New Roman" w:hAnsi="Times New Roman" w:cs="Times New Roman"/>
          <w:sz w:val="24"/>
          <w:szCs w:val="24"/>
        </w:rPr>
        <w:t xml:space="preserve">July 2003, the appellants </w:t>
      </w:r>
      <w:r w:rsidR="00C04A0B" w:rsidRPr="00DD7828">
        <w:rPr>
          <w:rFonts w:ascii="Times New Roman" w:hAnsi="Times New Roman" w:cs="Times New Roman"/>
          <w:sz w:val="24"/>
          <w:szCs w:val="24"/>
        </w:rPr>
        <w:t xml:space="preserve">denied the respondent’s claim. The </w:t>
      </w:r>
      <w:r w:rsidR="00A766AC" w:rsidRPr="00DD7828">
        <w:rPr>
          <w:rFonts w:ascii="Times New Roman" w:hAnsi="Times New Roman" w:cs="Times New Roman"/>
          <w:sz w:val="24"/>
          <w:szCs w:val="24"/>
        </w:rPr>
        <w:t>second appellant</w:t>
      </w:r>
      <w:r w:rsidR="00C04A0B" w:rsidRPr="00DD7828">
        <w:rPr>
          <w:rFonts w:ascii="Times New Roman" w:hAnsi="Times New Roman" w:cs="Times New Roman"/>
          <w:sz w:val="24"/>
          <w:szCs w:val="24"/>
        </w:rPr>
        <w:t xml:space="preserve"> contended that he had been allocated the land by the government during 1971 and had occupied and utilized it undisturbed since then until the suit by the respondent in 2003. By the time it was allocated to him, it was </w:t>
      </w:r>
      <w:r w:rsidR="00C04A0B" w:rsidRPr="00DD7828">
        <w:rPr>
          <w:rFonts w:ascii="Times New Roman" w:hAnsi="Times New Roman" w:cs="Times New Roman"/>
          <w:sz w:val="24"/>
          <w:szCs w:val="24"/>
        </w:rPr>
        <w:lastRenderedPageBreak/>
        <w:t xml:space="preserve">vacant and did not belong to anyone. The second appellant indicated he would raise a preliminary objection at the trial since the plaint did not disclose a cause of action against him. The first appellant raised the </w:t>
      </w:r>
      <w:proofErr w:type="spellStart"/>
      <w:r w:rsidR="00C04A0B" w:rsidRPr="00DD7828">
        <w:rPr>
          <w:rFonts w:ascii="Times New Roman" w:hAnsi="Times New Roman" w:cs="Times New Roman"/>
          <w:sz w:val="24"/>
          <w:szCs w:val="24"/>
        </w:rPr>
        <w:t>defence</w:t>
      </w:r>
      <w:proofErr w:type="spellEnd"/>
      <w:r w:rsidR="00C04A0B" w:rsidRPr="00DD7828">
        <w:rPr>
          <w:rFonts w:ascii="Times New Roman" w:hAnsi="Times New Roman" w:cs="Times New Roman"/>
          <w:sz w:val="24"/>
          <w:szCs w:val="24"/>
        </w:rPr>
        <w:t xml:space="preserve"> of bona fide purchaser for value without notice.</w:t>
      </w:r>
    </w:p>
    <w:p w:rsidR="00C04A0B" w:rsidRPr="00DD7828" w:rsidRDefault="00C04A0B" w:rsidP="00DD7828">
      <w:pPr>
        <w:spacing w:after="0" w:line="360" w:lineRule="auto"/>
        <w:jc w:val="both"/>
        <w:rPr>
          <w:rFonts w:ascii="Times New Roman" w:hAnsi="Times New Roman" w:cs="Times New Roman"/>
          <w:sz w:val="24"/>
          <w:szCs w:val="24"/>
        </w:rPr>
      </w:pPr>
    </w:p>
    <w:p w:rsidR="00EB4D93" w:rsidRPr="00DD7828" w:rsidRDefault="00C04A0B" w:rsidP="00DD7828">
      <w:pPr>
        <w:spacing w:after="0" w:line="360" w:lineRule="auto"/>
        <w:jc w:val="both"/>
        <w:rPr>
          <w:rFonts w:ascii="Times New Roman" w:hAnsi="Times New Roman" w:cs="Times New Roman"/>
          <w:sz w:val="24"/>
          <w:szCs w:val="24"/>
        </w:rPr>
      </w:pPr>
      <w:r w:rsidRPr="00DD7828">
        <w:rPr>
          <w:rFonts w:ascii="Times New Roman" w:hAnsi="Times New Roman" w:cs="Times New Roman"/>
          <w:sz w:val="24"/>
          <w:szCs w:val="24"/>
        </w:rPr>
        <w:t>At the trial which began on 25</w:t>
      </w:r>
      <w:r w:rsidRPr="00DD7828">
        <w:rPr>
          <w:rFonts w:ascii="Times New Roman" w:hAnsi="Times New Roman" w:cs="Times New Roman"/>
          <w:sz w:val="24"/>
          <w:szCs w:val="24"/>
          <w:vertAlign w:val="superscript"/>
        </w:rPr>
        <w:t>th</w:t>
      </w:r>
      <w:r w:rsidRPr="00DD7828">
        <w:rPr>
          <w:rFonts w:ascii="Times New Roman" w:hAnsi="Times New Roman" w:cs="Times New Roman"/>
          <w:sz w:val="24"/>
          <w:szCs w:val="24"/>
        </w:rPr>
        <w:t xml:space="preserve"> March 2004, the respondent testified that the land in dispute had been given to him by his father in 1950 and he immediately began cultivating the land while occupying part of it. He constructed the house in 1969. He was surprised when he returned home on </w:t>
      </w:r>
      <w:r w:rsidR="00EB4D93" w:rsidRPr="00DD7828">
        <w:rPr>
          <w:rFonts w:ascii="Times New Roman" w:hAnsi="Times New Roman" w:cs="Times New Roman"/>
          <w:sz w:val="24"/>
          <w:szCs w:val="24"/>
        </w:rPr>
        <w:t>25</w:t>
      </w:r>
      <w:r w:rsidR="00EB4D93" w:rsidRPr="00DD7828">
        <w:rPr>
          <w:rFonts w:ascii="Times New Roman" w:hAnsi="Times New Roman" w:cs="Times New Roman"/>
          <w:sz w:val="24"/>
          <w:szCs w:val="24"/>
          <w:vertAlign w:val="superscript"/>
        </w:rPr>
        <w:t>th</w:t>
      </w:r>
      <w:r w:rsidR="00EB4D93" w:rsidRPr="00DD7828">
        <w:rPr>
          <w:rFonts w:ascii="Times New Roman" w:hAnsi="Times New Roman" w:cs="Times New Roman"/>
          <w:sz w:val="24"/>
          <w:szCs w:val="24"/>
        </w:rPr>
        <w:t xml:space="preserve"> April 2003 to find construction material</w:t>
      </w:r>
      <w:r w:rsidR="00244DF9" w:rsidRPr="00DD7828">
        <w:rPr>
          <w:rFonts w:ascii="Times New Roman" w:hAnsi="Times New Roman" w:cs="Times New Roman"/>
          <w:sz w:val="24"/>
          <w:szCs w:val="24"/>
        </w:rPr>
        <w:t>;</w:t>
      </w:r>
      <w:r w:rsidR="00EB4D93" w:rsidRPr="00DD7828">
        <w:rPr>
          <w:rFonts w:ascii="Times New Roman" w:hAnsi="Times New Roman" w:cs="Times New Roman"/>
          <w:sz w:val="24"/>
          <w:szCs w:val="24"/>
        </w:rPr>
        <w:t xml:space="preserve"> bricks and stones, deposited on his plot of land. He reported to the L.C.I of the area but the following day he found construction had </w:t>
      </w:r>
      <w:proofErr w:type="spellStart"/>
      <w:r w:rsidR="00EB4D93" w:rsidRPr="00DD7828">
        <w:rPr>
          <w:rFonts w:ascii="Times New Roman" w:hAnsi="Times New Roman" w:cs="Times New Roman"/>
          <w:sz w:val="24"/>
          <w:szCs w:val="24"/>
        </w:rPr>
        <w:t>began</w:t>
      </w:r>
      <w:proofErr w:type="spellEnd"/>
      <w:r w:rsidR="00EB4D93" w:rsidRPr="00DD7828">
        <w:rPr>
          <w:rFonts w:ascii="Times New Roman" w:hAnsi="Times New Roman" w:cs="Times New Roman"/>
          <w:sz w:val="24"/>
          <w:szCs w:val="24"/>
        </w:rPr>
        <w:t xml:space="preserve"> and he was informed the </w:t>
      </w:r>
      <w:r w:rsidR="00A766AC" w:rsidRPr="00DD7828">
        <w:rPr>
          <w:rFonts w:ascii="Times New Roman" w:hAnsi="Times New Roman" w:cs="Times New Roman"/>
          <w:sz w:val="24"/>
          <w:szCs w:val="24"/>
        </w:rPr>
        <w:t>second appellant</w:t>
      </w:r>
      <w:r w:rsidR="00EB4D93" w:rsidRPr="00DD7828">
        <w:rPr>
          <w:rFonts w:ascii="Times New Roman" w:hAnsi="Times New Roman" w:cs="Times New Roman"/>
          <w:sz w:val="24"/>
          <w:szCs w:val="24"/>
        </w:rPr>
        <w:t xml:space="preserve"> had sold the land to the first appellant. All attempts by the area L.C.I to broker a settlement failed. Under cross-examination, he said the land belonged to him because he had inherited it from his father and up to the time of the trial, he was still cultivating part of it. From 1979 to 1999, he left the land to fallow and the ho</w:t>
      </w:r>
      <w:r w:rsidR="00244DF9" w:rsidRPr="00DD7828">
        <w:rPr>
          <w:rFonts w:ascii="Times New Roman" w:hAnsi="Times New Roman" w:cs="Times New Roman"/>
          <w:sz w:val="24"/>
          <w:szCs w:val="24"/>
        </w:rPr>
        <w:t>u</w:t>
      </w:r>
      <w:r w:rsidR="00EB4D93" w:rsidRPr="00DD7828">
        <w:rPr>
          <w:rFonts w:ascii="Times New Roman" w:hAnsi="Times New Roman" w:cs="Times New Roman"/>
          <w:sz w:val="24"/>
          <w:szCs w:val="24"/>
        </w:rPr>
        <w:t xml:space="preserve">ses he had constructed thereon collapsed in 1986. </w:t>
      </w:r>
    </w:p>
    <w:p w:rsidR="00EB4D93" w:rsidRPr="00DD7828" w:rsidRDefault="00EB4D93" w:rsidP="00DD7828">
      <w:pPr>
        <w:spacing w:after="0" w:line="360" w:lineRule="auto"/>
        <w:jc w:val="both"/>
        <w:rPr>
          <w:rFonts w:ascii="Times New Roman" w:hAnsi="Times New Roman" w:cs="Times New Roman"/>
          <w:sz w:val="24"/>
          <w:szCs w:val="24"/>
        </w:rPr>
      </w:pPr>
    </w:p>
    <w:p w:rsidR="00C04A0B" w:rsidRPr="00DD7828" w:rsidRDefault="00EB4D93" w:rsidP="00DD7828">
      <w:pPr>
        <w:spacing w:after="0" w:line="360" w:lineRule="auto"/>
        <w:jc w:val="both"/>
        <w:rPr>
          <w:rFonts w:ascii="Times New Roman" w:hAnsi="Times New Roman" w:cs="Times New Roman"/>
          <w:sz w:val="24"/>
          <w:szCs w:val="24"/>
        </w:rPr>
      </w:pPr>
      <w:r w:rsidRPr="00DD7828">
        <w:rPr>
          <w:rFonts w:ascii="Times New Roman" w:hAnsi="Times New Roman" w:cs="Times New Roman"/>
          <w:sz w:val="24"/>
          <w:szCs w:val="24"/>
        </w:rPr>
        <w:t xml:space="preserve">He called </w:t>
      </w:r>
      <w:r w:rsidR="00AC161D" w:rsidRPr="00DD7828">
        <w:rPr>
          <w:rFonts w:ascii="Times New Roman" w:hAnsi="Times New Roman" w:cs="Times New Roman"/>
          <w:sz w:val="24"/>
          <w:szCs w:val="24"/>
        </w:rPr>
        <w:t xml:space="preserve">four </w:t>
      </w:r>
      <w:r w:rsidRPr="00DD7828">
        <w:rPr>
          <w:rFonts w:ascii="Times New Roman" w:hAnsi="Times New Roman" w:cs="Times New Roman"/>
          <w:sz w:val="24"/>
          <w:szCs w:val="24"/>
        </w:rPr>
        <w:t>witnesses in support of his case. P.W. 2</w:t>
      </w:r>
      <w:r w:rsidR="00587639" w:rsidRPr="00DD7828">
        <w:rPr>
          <w:rFonts w:ascii="Times New Roman" w:hAnsi="Times New Roman" w:cs="Times New Roman"/>
          <w:sz w:val="24"/>
          <w:szCs w:val="24"/>
        </w:rPr>
        <w:t xml:space="preserve">, </w:t>
      </w:r>
      <w:r w:rsidR="00120A27" w:rsidRPr="00DD7828">
        <w:rPr>
          <w:rFonts w:ascii="Times New Roman" w:hAnsi="Times New Roman" w:cs="Times New Roman"/>
          <w:sz w:val="24"/>
          <w:szCs w:val="24"/>
        </w:rPr>
        <w:t>the respondent’s clans-mate</w:t>
      </w:r>
      <w:r w:rsidR="00587639" w:rsidRPr="00DD7828">
        <w:rPr>
          <w:rFonts w:ascii="Times New Roman" w:hAnsi="Times New Roman" w:cs="Times New Roman"/>
          <w:sz w:val="24"/>
          <w:szCs w:val="24"/>
        </w:rPr>
        <w:t xml:space="preserve">, testified that the land originally belonged to </w:t>
      </w:r>
      <w:r w:rsidR="00120A27" w:rsidRPr="00DD7828">
        <w:rPr>
          <w:rFonts w:ascii="Times New Roman" w:hAnsi="Times New Roman" w:cs="Times New Roman"/>
          <w:sz w:val="24"/>
          <w:szCs w:val="24"/>
        </w:rPr>
        <w:t xml:space="preserve">their grandfather, </w:t>
      </w:r>
      <w:proofErr w:type="spellStart"/>
      <w:r w:rsidR="00120A27" w:rsidRPr="00DD7828">
        <w:rPr>
          <w:rFonts w:ascii="Times New Roman" w:hAnsi="Times New Roman" w:cs="Times New Roman"/>
          <w:sz w:val="24"/>
          <w:szCs w:val="24"/>
        </w:rPr>
        <w:t>Pithu</w:t>
      </w:r>
      <w:proofErr w:type="spellEnd"/>
      <w:r w:rsidR="00120A27" w:rsidRPr="00DD7828">
        <w:rPr>
          <w:rFonts w:ascii="Times New Roman" w:hAnsi="Times New Roman" w:cs="Times New Roman"/>
          <w:sz w:val="24"/>
          <w:szCs w:val="24"/>
        </w:rPr>
        <w:t xml:space="preserve"> </w:t>
      </w:r>
      <w:proofErr w:type="spellStart"/>
      <w:r w:rsidR="00120A27" w:rsidRPr="00DD7828">
        <w:rPr>
          <w:rFonts w:ascii="Times New Roman" w:hAnsi="Times New Roman" w:cs="Times New Roman"/>
          <w:sz w:val="24"/>
          <w:szCs w:val="24"/>
        </w:rPr>
        <w:t>Palwo</w:t>
      </w:r>
      <w:proofErr w:type="spellEnd"/>
      <w:r w:rsidR="00120A27" w:rsidRPr="00DD7828">
        <w:rPr>
          <w:rFonts w:ascii="Times New Roman" w:hAnsi="Times New Roman" w:cs="Times New Roman"/>
          <w:sz w:val="24"/>
          <w:szCs w:val="24"/>
        </w:rPr>
        <w:t xml:space="preserve">, who gave it to the respondent’s father who in turn gave it to the respondent. The plaintiff planted a mango tree on the land and constructed a house on it. The </w:t>
      </w:r>
      <w:r w:rsidR="00A766AC" w:rsidRPr="00DD7828">
        <w:rPr>
          <w:rFonts w:ascii="Times New Roman" w:hAnsi="Times New Roman" w:cs="Times New Roman"/>
          <w:sz w:val="24"/>
          <w:szCs w:val="24"/>
        </w:rPr>
        <w:t>second appellant</w:t>
      </w:r>
      <w:r w:rsidR="00120A27" w:rsidRPr="00DD7828">
        <w:rPr>
          <w:rFonts w:ascii="Times New Roman" w:hAnsi="Times New Roman" w:cs="Times New Roman"/>
          <w:sz w:val="24"/>
          <w:szCs w:val="24"/>
        </w:rPr>
        <w:t xml:space="preserve"> trespassed on the land by building a house thereon without the consent of the respondent. </w:t>
      </w:r>
      <w:r w:rsidR="0002085B" w:rsidRPr="00DD7828">
        <w:rPr>
          <w:rFonts w:ascii="Times New Roman" w:hAnsi="Times New Roman" w:cs="Times New Roman"/>
          <w:sz w:val="24"/>
          <w:szCs w:val="24"/>
        </w:rPr>
        <w:t xml:space="preserve">P.W.3 another clan member of the respondent, testified that the land belonged to the respondent’s father Raphael and upon his death it was inherited by the respondent. </w:t>
      </w:r>
      <w:r w:rsidR="00AC161D" w:rsidRPr="00DD7828">
        <w:rPr>
          <w:rFonts w:ascii="Times New Roman" w:hAnsi="Times New Roman" w:cs="Times New Roman"/>
          <w:sz w:val="24"/>
          <w:szCs w:val="24"/>
        </w:rPr>
        <w:t>Around 1974, the</w:t>
      </w:r>
      <w:r w:rsidR="0002085B" w:rsidRPr="00DD7828">
        <w:rPr>
          <w:rFonts w:ascii="Times New Roman" w:hAnsi="Times New Roman" w:cs="Times New Roman"/>
          <w:sz w:val="24"/>
          <w:szCs w:val="24"/>
        </w:rPr>
        <w:t xml:space="preserve"> </w:t>
      </w:r>
      <w:r w:rsidR="00AC161D" w:rsidRPr="00DD7828">
        <w:rPr>
          <w:rFonts w:ascii="Times New Roman" w:hAnsi="Times New Roman" w:cs="Times New Roman"/>
          <w:sz w:val="24"/>
          <w:szCs w:val="24"/>
        </w:rPr>
        <w:t xml:space="preserve">respondent stopped using the </w:t>
      </w:r>
      <w:r w:rsidR="0002085B" w:rsidRPr="00DD7828">
        <w:rPr>
          <w:rFonts w:ascii="Times New Roman" w:hAnsi="Times New Roman" w:cs="Times New Roman"/>
          <w:sz w:val="24"/>
          <w:szCs w:val="24"/>
        </w:rPr>
        <w:t xml:space="preserve">part now in dispute </w:t>
      </w:r>
      <w:r w:rsidR="00AC161D" w:rsidRPr="00DD7828">
        <w:rPr>
          <w:rFonts w:ascii="Times New Roman" w:hAnsi="Times New Roman" w:cs="Times New Roman"/>
          <w:sz w:val="24"/>
          <w:szCs w:val="24"/>
        </w:rPr>
        <w:t xml:space="preserve">and it </w:t>
      </w:r>
      <w:r w:rsidR="0002085B" w:rsidRPr="00DD7828">
        <w:rPr>
          <w:rFonts w:ascii="Times New Roman" w:hAnsi="Times New Roman" w:cs="Times New Roman"/>
          <w:sz w:val="24"/>
          <w:szCs w:val="24"/>
        </w:rPr>
        <w:t xml:space="preserve">remained vacant until the </w:t>
      </w:r>
      <w:r w:rsidR="00A766AC" w:rsidRPr="00DD7828">
        <w:rPr>
          <w:rFonts w:ascii="Times New Roman" w:hAnsi="Times New Roman" w:cs="Times New Roman"/>
          <w:sz w:val="24"/>
          <w:szCs w:val="24"/>
        </w:rPr>
        <w:t>second appellant</w:t>
      </w:r>
      <w:r w:rsidR="0002085B" w:rsidRPr="00DD7828">
        <w:rPr>
          <w:rFonts w:ascii="Times New Roman" w:hAnsi="Times New Roman" w:cs="Times New Roman"/>
          <w:sz w:val="24"/>
          <w:szCs w:val="24"/>
        </w:rPr>
        <w:t xml:space="preserve"> </w:t>
      </w:r>
      <w:r w:rsidR="00AC161D" w:rsidRPr="00DD7828">
        <w:rPr>
          <w:rFonts w:ascii="Times New Roman" w:hAnsi="Times New Roman" w:cs="Times New Roman"/>
          <w:sz w:val="24"/>
          <w:szCs w:val="24"/>
        </w:rPr>
        <w:t>gave it to the first appellant who began to construct on it. P.W.4 who was the L.C.I Chairman at the time the dispute sprouted testified that the respondent had in the past used the land for cultivation of crops like cotton. During 1969, the respondent had established a bar named “</w:t>
      </w:r>
      <w:proofErr w:type="spellStart"/>
      <w:r w:rsidR="00AC161D" w:rsidRPr="00DD7828">
        <w:rPr>
          <w:rFonts w:ascii="Times New Roman" w:hAnsi="Times New Roman" w:cs="Times New Roman"/>
          <w:sz w:val="24"/>
          <w:szCs w:val="24"/>
        </w:rPr>
        <w:t>Natonzi</w:t>
      </w:r>
      <w:proofErr w:type="spellEnd"/>
      <w:r w:rsidR="00AC161D" w:rsidRPr="00DD7828">
        <w:rPr>
          <w:rFonts w:ascii="Times New Roman" w:hAnsi="Times New Roman" w:cs="Times New Roman"/>
          <w:sz w:val="24"/>
          <w:szCs w:val="24"/>
        </w:rPr>
        <w:t xml:space="preserve">” on the disputed land. Later when the appellants began activities on the land, he tried to stop the construction that was going on but the appellants were adamant. P.W.5 the Chairman </w:t>
      </w:r>
      <w:proofErr w:type="spellStart"/>
      <w:r w:rsidR="00AC161D" w:rsidRPr="00DD7828">
        <w:rPr>
          <w:rFonts w:ascii="Times New Roman" w:hAnsi="Times New Roman" w:cs="Times New Roman"/>
          <w:sz w:val="24"/>
          <w:szCs w:val="24"/>
        </w:rPr>
        <w:t>Nebbi</w:t>
      </w:r>
      <w:proofErr w:type="spellEnd"/>
      <w:r w:rsidR="00AC161D" w:rsidRPr="00DD7828">
        <w:rPr>
          <w:rFonts w:ascii="Times New Roman" w:hAnsi="Times New Roman" w:cs="Times New Roman"/>
          <w:sz w:val="24"/>
          <w:szCs w:val="24"/>
        </w:rPr>
        <w:t xml:space="preserve"> Town Council Land Committee, testified that </w:t>
      </w:r>
      <w:r w:rsidR="009864DE" w:rsidRPr="00DD7828">
        <w:rPr>
          <w:rFonts w:ascii="Times New Roman" w:hAnsi="Times New Roman" w:cs="Times New Roman"/>
          <w:sz w:val="24"/>
          <w:szCs w:val="24"/>
        </w:rPr>
        <w:t>during his routine inspection of physical development within the Town Council he came to know about the dispute over this land. His attempt to mediate the dispute failed. The respondent then closed his case on 13</w:t>
      </w:r>
      <w:r w:rsidR="009864DE" w:rsidRPr="00DD7828">
        <w:rPr>
          <w:rFonts w:ascii="Times New Roman" w:hAnsi="Times New Roman" w:cs="Times New Roman"/>
          <w:sz w:val="24"/>
          <w:szCs w:val="24"/>
          <w:vertAlign w:val="superscript"/>
        </w:rPr>
        <w:t>th</w:t>
      </w:r>
      <w:r w:rsidR="009864DE" w:rsidRPr="00DD7828">
        <w:rPr>
          <w:rFonts w:ascii="Times New Roman" w:hAnsi="Times New Roman" w:cs="Times New Roman"/>
          <w:sz w:val="24"/>
          <w:szCs w:val="24"/>
        </w:rPr>
        <w:t xml:space="preserve"> May 2004.</w:t>
      </w:r>
    </w:p>
    <w:p w:rsidR="009864DE" w:rsidRPr="00DD7828" w:rsidRDefault="009864DE" w:rsidP="00DD7828">
      <w:pPr>
        <w:spacing w:after="0" w:line="360" w:lineRule="auto"/>
        <w:jc w:val="both"/>
        <w:rPr>
          <w:rFonts w:ascii="Times New Roman" w:hAnsi="Times New Roman" w:cs="Times New Roman"/>
          <w:sz w:val="24"/>
          <w:szCs w:val="24"/>
        </w:rPr>
      </w:pPr>
    </w:p>
    <w:p w:rsidR="006A2444" w:rsidRPr="00DD7828" w:rsidRDefault="009864DE" w:rsidP="00DD7828">
      <w:pPr>
        <w:spacing w:after="0" w:line="360" w:lineRule="auto"/>
        <w:jc w:val="both"/>
        <w:rPr>
          <w:rFonts w:ascii="Times New Roman" w:hAnsi="Times New Roman" w:cs="Times New Roman"/>
          <w:sz w:val="24"/>
          <w:szCs w:val="24"/>
        </w:rPr>
      </w:pPr>
      <w:r w:rsidRPr="00DD7828">
        <w:rPr>
          <w:rFonts w:ascii="Times New Roman" w:hAnsi="Times New Roman" w:cs="Times New Roman"/>
          <w:sz w:val="24"/>
          <w:szCs w:val="24"/>
        </w:rPr>
        <w:t>The appellants opened their case on 15</w:t>
      </w:r>
      <w:r w:rsidRPr="00DD7828">
        <w:rPr>
          <w:rFonts w:ascii="Times New Roman" w:hAnsi="Times New Roman" w:cs="Times New Roman"/>
          <w:sz w:val="24"/>
          <w:szCs w:val="24"/>
          <w:vertAlign w:val="superscript"/>
        </w:rPr>
        <w:t>th</w:t>
      </w:r>
      <w:r w:rsidRPr="00DD7828">
        <w:rPr>
          <w:rFonts w:ascii="Times New Roman" w:hAnsi="Times New Roman" w:cs="Times New Roman"/>
          <w:sz w:val="24"/>
          <w:szCs w:val="24"/>
        </w:rPr>
        <w:t xml:space="preserve"> June 2004 with the testimony of D.W.I, the Program Assistant of the first appellant. He testified that </w:t>
      </w:r>
      <w:r w:rsidR="00A766AC" w:rsidRPr="00DD7828">
        <w:rPr>
          <w:rFonts w:ascii="Times New Roman" w:hAnsi="Times New Roman" w:cs="Times New Roman"/>
          <w:sz w:val="24"/>
          <w:szCs w:val="24"/>
        </w:rPr>
        <w:t>second appellant</w:t>
      </w:r>
      <w:r w:rsidRPr="00DD7828">
        <w:rPr>
          <w:rFonts w:ascii="Times New Roman" w:hAnsi="Times New Roman" w:cs="Times New Roman"/>
          <w:sz w:val="24"/>
          <w:szCs w:val="24"/>
        </w:rPr>
        <w:t xml:space="preserve"> sold the disputed land to the first appellant on 18</w:t>
      </w:r>
      <w:r w:rsidRPr="00DD7828">
        <w:rPr>
          <w:rFonts w:ascii="Times New Roman" w:hAnsi="Times New Roman" w:cs="Times New Roman"/>
          <w:sz w:val="24"/>
          <w:szCs w:val="24"/>
          <w:vertAlign w:val="superscript"/>
        </w:rPr>
        <w:t>th</w:t>
      </w:r>
      <w:r w:rsidRPr="00DD7828">
        <w:rPr>
          <w:rFonts w:ascii="Times New Roman" w:hAnsi="Times New Roman" w:cs="Times New Roman"/>
          <w:sz w:val="24"/>
          <w:szCs w:val="24"/>
        </w:rPr>
        <w:t xml:space="preserve"> May 2003. Because of the dispute that erupted over the land after they began construction on the land, they sought the intervention of the Town Council which permitted them to continue with the construction. </w:t>
      </w:r>
      <w:r w:rsidR="00F74302" w:rsidRPr="00DD7828">
        <w:rPr>
          <w:rFonts w:ascii="Times New Roman" w:hAnsi="Times New Roman" w:cs="Times New Roman"/>
          <w:sz w:val="24"/>
          <w:szCs w:val="24"/>
        </w:rPr>
        <w:t xml:space="preserve">At the time they bought the land, the </w:t>
      </w:r>
      <w:r w:rsidR="00A766AC" w:rsidRPr="00DD7828">
        <w:rPr>
          <w:rFonts w:ascii="Times New Roman" w:hAnsi="Times New Roman" w:cs="Times New Roman"/>
          <w:sz w:val="24"/>
          <w:szCs w:val="24"/>
        </w:rPr>
        <w:t>second appellant</w:t>
      </w:r>
      <w:r w:rsidR="00F74302" w:rsidRPr="00DD7828">
        <w:rPr>
          <w:rFonts w:ascii="Times New Roman" w:hAnsi="Times New Roman" w:cs="Times New Roman"/>
          <w:sz w:val="24"/>
          <w:szCs w:val="24"/>
        </w:rPr>
        <w:t xml:space="preserve"> had a garden and some trees on the land. Before purchasing the land, the organization neither made inquiries from the </w:t>
      </w:r>
      <w:proofErr w:type="spellStart"/>
      <w:r w:rsidR="00F74302" w:rsidRPr="00DD7828">
        <w:rPr>
          <w:rFonts w:ascii="Times New Roman" w:hAnsi="Times New Roman" w:cs="Times New Roman"/>
          <w:sz w:val="24"/>
          <w:szCs w:val="24"/>
        </w:rPr>
        <w:t>neighbours</w:t>
      </w:r>
      <w:proofErr w:type="spellEnd"/>
      <w:r w:rsidR="00F74302" w:rsidRPr="00DD7828">
        <w:rPr>
          <w:rFonts w:ascii="Times New Roman" w:hAnsi="Times New Roman" w:cs="Times New Roman"/>
          <w:sz w:val="24"/>
          <w:szCs w:val="24"/>
        </w:rPr>
        <w:t xml:space="preserve"> nor the area L.C.I about the ownership of the land. D.W.2, </w:t>
      </w:r>
      <w:r w:rsidR="0015075F" w:rsidRPr="00DD7828">
        <w:rPr>
          <w:rFonts w:ascii="Times New Roman" w:hAnsi="Times New Roman" w:cs="Times New Roman"/>
          <w:sz w:val="24"/>
          <w:szCs w:val="24"/>
        </w:rPr>
        <w:t xml:space="preserve">a brother in law to the </w:t>
      </w:r>
      <w:r w:rsidR="00A766AC" w:rsidRPr="00DD7828">
        <w:rPr>
          <w:rFonts w:ascii="Times New Roman" w:hAnsi="Times New Roman" w:cs="Times New Roman"/>
          <w:sz w:val="24"/>
          <w:szCs w:val="24"/>
        </w:rPr>
        <w:t>second appellant</w:t>
      </w:r>
      <w:r w:rsidR="0015075F" w:rsidRPr="00DD7828">
        <w:rPr>
          <w:rFonts w:ascii="Times New Roman" w:hAnsi="Times New Roman" w:cs="Times New Roman"/>
          <w:sz w:val="24"/>
          <w:szCs w:val="24"/>
        </w:rPr>
        <w:t xml:space="preserve"> and </w:t>
      </w:r>
      <w:r w:rsidR="00F74302" w:rsidRPr="00DD7828">
        <w:rPr>
          <w:rFonts w:ascii="Times New Roman" w:hAnsi="Times New Roman" w:cs="Times New Roman"/>
          <w:sz w:val="24"/>
          <w:szCs w:val="24"/>
        </w:rPr>
        <w:t xml:space="preserve">one of the residents in the area testified that the land in dispute belonged </w:t>
      </w:r>
      <w:r w:rsidR="0015075F" w:rsidRPr="00DD7828">
        <w:rPr>
          <w:rFonts w:ascii="Times New Roman" w:hAnsi="Times New Roman" w:cs="Times New Roman"/>
          <w:sz w:val="24"/>
          <w:szCs w:val="24"/>
        </w:rPr>
        <w:t xml:space="preserve">to his family but that it was given to the </w:t>
      </w:r>
      <w:r w:rsidR="00A766AC" w:rsidRPr="00DD7828">
        <w:rPr>
          <w:rFonts w:ascii="Times New Roman" w:hAnsi="Times New Roman" w:cs="Times New Roman"/>
          <w:sz w:val="24"/>
          <w:szCs w:val="24"/>
        </w:rPr>
        <w:t>second appellant</w:t>
      </w:r>
      <w:r w:rsidR="00F74302" w:rsidRPr="00DD7828">
        <w:rPr>
          <w:rFonts w:ascii="Times New Roman" w:hAnsi="Times New Roman" w:cs="Times New Roman"/>
          <w:sz w:val="24"/>
          <w:szCs w:val="24"/>
        </w:rPr>
        <w:t xml:space="preserve"> in whose posse</w:t>
      </w:r>
      <w:r w:rsidR="0015075F" w:rsidRPr="00DD7828">
        <w:rPr>
          <w:rFonts w:ascii="Times New Roman" w:hAnsi="Times New Roman" w:cs="Times New Roman"/>
          <w:sz w:val="24"/>
          <w:szCs w:val="24"/>
        </w:rPr>
        <w:t>ss</w:t>
      </w:r>
      <w:r w:rsidR="00F74302" w:rsidRPr="00DD7828">
        <w:rPr>
          <w:rFonts w:ascii="Times New Roman" w:hAnsi="Times New Roman" w:cs="Times New Roman"/>
          <w:sz w:val="24"/>
          <w:szCs w:val="24"/>
        </w:rPr>
        <w:t xml:space="preserve">ion it </w:t>
      </w:r>
      <w:r w:rsidR="0015075F" w:rsidRPr="00DD7828">
        <w:rPr>
          <w:rFonts w:ascii="Times New Roman" w:hAnsi="Times New Roman" w:cs="Times New Roman"/>
          <w:sz w:val="24"/>
          <w:szCs w:val="24"/>
        </w:rPr>
        <w:t>was henceforth</w:t>
      </w:r>
      <w:r w:rsidR="00F74302" w:rsidRPr="00DD7828">
        <w:rPr>
          <w:rFonts w:ascii="Times New Roman" w:hAnsi="Times New Roman" w:cs="Times New Roman"/>
          <w:sz w:val="24"/>
          <w:szCs w:val="24"/>
        </w:rPr>
        <w:t xml:space="preserve"> for over thirty years before he sold it to the first appellant.</w:t>
      </w:r>
      <w:r w:rsidR="0015075F" w:rsidRPr="00DD7828">
        <w:rPr>
          <w:rFonts w:ascii="Times New Roman" w:hAnsi="Times New Roman" w:cs="Times New Roman"/>
          <w:sz w:val="24"/>
          <w:szCs w:val="24"/>
        </w:rPr>
        <w:t xml:space="preserve"> Under cross-examination he stated that the land was given to the </w:t>
      </w:r>
      <w:r w:rsidR="00A766AC" w:rsidRPr="00DD7828">
        <w:rPr>
          <w:rFonts w:ascii="Times New Roman" w:hAnsi="Times New Roman" w:cs="Times New Roman"/>
          <w:sz w:val="24"/>
          <w:szCs w:val="24"/>
        </w:rPr>
        <w:t>second appellant</w:t>
      </w:r>
      <w:r w:rsidR="0015075F" w:rsidRPr="00DD7828">
        <w:rPr>
          <w:rFonts w:ascii="Times New Roman" w:hAnsi="Times New Roman" w:cs="Times New Roman"/>
          <w:sz w:val="24"/>
          <w:szCs w:val="24"/>
        </w:rPr>
        <w:t xml:space="preserve"> by </w:t>
      </w:r>
      <w:r w:rsidR="00DC515C" w:rsidRPr="00DD7828">
        <w:rPr>
          <w:rFonts w:ascii="Times New Roman" w:hAnsi="Times New Roman" w:cs="Times New Roman"/>
          <w:sz w:val="24"/>
          <w:szCs w:val="24"/>
        </w:rPr>
        <w:t xml:space="preserve">the local chiefs. D.W.3, the </w:t>
      </w:r>
      <w:r w:rsidR="00A766AC" w:rsidRPr="00DD7828">
        <w:rPr>
          <w:rFonts w:ascii="Times New Roman" w:hAnsi="Times New Roman" w:cs="Times New Roman"/>
          <w:sz w:val="24"/>
          <w:szCs w:val="24"/>
        </w:rPr>
        <w:t>second appellant</w:t>
      </w:r>
      <w:r w:rsidR="00DC515C" w:rsidRPr="00DD7828">
        <w:rPr>
          <w:rFonts w:ascii="Times New Roman" w:hAnsi="Times New Roman" w:cs="Times New Roman"/>
          <w:sz w:val="24"/>
          <w:szCs w:val="24"/>
        </w:rPr>
        <w:t xml:space="preserve"> testified that he was given the land in dispute by the County Chief of </w:t>
      </w:r>
      <w:proofErr w:type="spellStart"/>
      <w:r w:rsidR="00DC515C" w:rsidRPr="00DD7828">
        <w:rPr>
          <w:rFonts w:ascii="Times New Roman" w:hAnsi="Times New Roman" w:cs="Times New Roman"/>
          <w:sz w:val="24"/>
          <w:szCs w:val="24"/>
        </w:rPr>
        <w:t>Nebbi</w:t>
      </w:r>
      <w:proofErr w:type="spellEnd"/>
      <w:r w:rsidR="00DC515C" w:rsidRPr="00DD7828">
        <w:rPr>
          <w:rFonts w:ascii="Times New Roman" w:hAnsi="Times New Roman" w:cs="Times New Roman"/>
          <w:sz w:val="24"/>
          <w:szCs w:val="24"/>
        </w:rPr>
        <w:t xml:space="preserve"> during 1971 when he was posted to </w:t>
      </w:r>
      <w:proofErr w:type="spellStart"/>
      <w:r w:rsidR="00DC515C" w:rsidRPr="00DD7828">
        <w:rPr>
          <w:rFonts w:ascii="Times New Roman" w:hAnsi="Times New Roman" w:cs="Times New Roman"/>
          <w:sz w:val="24"/>
          <w:szCs w:val="24"/>
        </w:rPr>
        <w:t>Nebbi</w:t>
      </w:r>
      <w:proofErr w:type="spellEnd"/>
      <w:r w:rsidR="00DC515C" w:rsidRPr="00DD7828">
        <w:rPr>
          <w:rFonts w:ascii="Times New Roman" w:hAnsi="Times New Roman" w:cs="Times New Roman"/>
          <w:sz w:val="24"/>
          <w:szCs w:val="24"/>
        </w:rPr>
        <w:t xml:space="preserve"> and had nowhere to stay.  The land had no structures on it and was covered in bush. </w:t>
      </w:r>
      <w:r w:rsidR="003C2B00" w:rsidRPr="00DD7828">
        <w:rPr>
          <w:rFonts w:ascii="Times New Roman" w:hAnsi="Times New Roman" w:cs="Times New Roman"/>
          <w:sz w:val="24"/>
          <w:szCs w:val="24"/>
        </w:rPr>
        <w:t xml:space="preserve">He was encouraged by </w:t>
      </w:r>
      <w:r w:rsidR="000A4D3E" w:rsidRPr="00DD7828">
        <w:rPr>
          <w:rFonts w:ascii="Times New Roman" w:hAnsi="Times New Roman" w:cs="Times New Roman"/>
          <w:sz w:val="24"/>
          <w:szCs w:val="24"/>
        </w:rPr>
        <w:t xml:space="preserve">P.W.3 </w:t>
      </w:r>
      <w:r w:rsidR="003C2B00" w:rsidRPr="00DD7828">
        <w:rPr>
          <w:rFonts w:ascii="Times New Roman" w:hAnsi="Times New Roman" w:cs="Times New Roman"/>
          <w:sz w:val="24"/>
          <w:szCs w:val="24"/>
        </w:rPr>
        <w:t>to build on the land belonged it belonged to the</w:t>
      </w:r>
      <w:r w:rsidR="000A4D3E" w:rsidRPr="00DD7828">
        <w:rPr>
          <w:rFonts w:ascii="Times New Roman" w:hAnsi="Times New Roman" w:cs="Times New Roman"/>
          <w:sz w:val="24"/>
          <w:szCs w:val="24"/>
        </w:rPr>
        <w:t xml:space="preserve">m. He occupied the land without any problem </w:t>
      </w:r>
      <w:r w:rsidR="00543A1E" w:rsidRPr="00DD7828">
        <w:rPr>
          <w:rFonts w:ascii="Times New Roman" w:hAnsi="Times New Roman" w:cs="Times New Roman"/>
          <w:sz w:val="24"/>
          <w:szCs w:val="24"/>
        </w:rPr>
        <w:t xml:space="preserve">and at one time when he attempted to sell it the respondent was one of the witnesses to the agreement of sale except that the transaction fell through after the purchaser was informed the area was reserved for offices. He had been in possession of the land until his decision to sell it to the first appellant.  D.W.4 an employee of the Town Council who has lived in </w:t>
      </w:r>
      <w:proofErr w:type="spellStart"/>
      <w:r w:rsidR="00543A1E" w:rsidRPr="00DD7828">
        <w:rPr>
          <w:rFonts w:ascii="Times New Roman" w:hAnsi="Times New Roman" w:cs="Times New Roman"/>
          <w:sz w:val="24"/>
          <w:szCs w:val="24"/>
        </w:rPr>
        <w:t>Nebbi</w:t>
      </w:r>
      <w:proofErr w:type="spellEnd"/>
      <w:r w:rsidR="00543A1E" w:rsidRPr="00DD7828">
        <w:rPr>
          <w:rFonts w:ascii="Times New Roman" w:hAnsi="Times New Roman" w:cs="Times New Roman"/>
          <w:sz w:val="24"/>
          <w:szCs w:val="24"/>
        </w:rPr>
        <w:t xml:space="preserve"> since 1971, testified that he used to see the </w:t>
      </w:r>
      <w:r w:rsidR="00A766AC" w:rsidRPr="00DD7828">
        <w:rPr>
          <w:rFonts w:ascii="Times New Roman" w:hAnsi="Times New Roman" w:cs="Times New Roman"/>
          <w:sz w:val="24"/>
          <w:szCs w:val="24"/>
        </w:rPr>
        <w:t>second appellant</w:t>
      </w:r>
      <w:r w:rsidR="00543A1E" w:rsidRPr="00DD7828">
        <w:rPr>
          <w:rFonts w:ascii="Times New Roman" w:hAnsi="Times New Roman" w:cs="Times New Roman"/>
          <w:sz w:val="24"/>
          <w:szCs w:val="24"/>
        </w:rPr>
        <w:t xml:space="preserve">’s wife growing crops on the disputed land. D.W.5 </w:t>
      </w:r>
      <w:r w:rsidR="00D47EB9" w:rsidRPr="00DD7828">
        <w:rPr>
          <w:rFonts w:ascii="Times New Roman" w:hAnsi="Times New Roman" w:cs="Times New Roman"/>
          <w:sz w:val="24"/>
          <w:szCs w:val="24"/>
        </w:rPr>
        <w:t>a retired</w:t>
      </w:r>
      <w:r w:rsidR="00543A1E" w:rsidRPr="00DD7828">
        <w:rPr>
          <w:rFonts w:ascii="Times New Roman" w:hAnsi="Times New Roman" w:cs="Times New Roman"/>
          <w:sz w:val="24"/>
          <w:szCs w:val="24"/>
        </w:rPr>
        <w:t xml:space="preserve"> civil servant who used to work in West Nile but based in </w:t>
      </w:r>
      <w:proofErr w:type="spellStart"/>
      <w:r w:rsidR="00543A1E" w:rsidRPr="00DD7828">
        <w:rPr>
          <w:rFonts w:ascii="Times New Roman" w:hAnsi="Times New Roman" w:cs="Times New Roman"/>
          <w:sz w:val="24"/>
          <w:szCs w:val="24"/>
        </w:rPr>
        <w:t>Nebbi</w:t>
      </w:r>
      <w:proofErr w:type="spellEnd"/>
      <w:r w:rsidR="00543A1E" w:rsidRPr="00DD7828">
        <w:rPr>
          <w:rFonts w:ascii="Times New Roman" w:hAnsi="Times New Roman" w:cs="Times New Roman"/>
          <w:sz w:val="24"/>
          <w:szCs w:val="24"/>
        </w:rPr>
        <w:t xml:space="preserve"> testified that the </w:t>
      </w:r>
      <w:r w:rsidR="00A766AC" w:rsidRPr="00DD7828">
        <w:rPr>
          <w:rFonts w:ascii="Times New Roman" w:hAnsi="Times New Roman" w:cs="Times New Roman"/>
          <w:sz w:val="24"/>
          <w:szCs w:val="24"/>
        </w:rPr>
        <w:t>second appellant</w:t>
      </w:r>
      <w:r w:rsidR="00543A1E" w:rsidRPr="00DD7828">
        <w:rPr>
          <w:rFonts w:ascii="Times New Roman" w:hAnsi="Times New Roman" w:cs="Times New Roman"/>
          <w:sz w:val="24"/>
          <w:szCs w:val="24"/>
        </w:rPr>
        <w:t xml:space="preserve"> </w:t>
      </w:r>
      <w:r w:rsidR="00B13D62" w:rsidRPr="00DD7828">
        <w:rPr>
          <w:rFonts w:ascii="Times New Roman" w:hAnsi="Times New Roman" w:cs="Times New Roman"/>
          <w:sz w:val="24"/>
          <w:szCs w:val="24"/>
        </w:rPr>
        <w:t>had</w:t>
      </w:r>
      <w:r w:rsidR="00543A1E" w:rsidRPr="00DD7828">
        <w:rPr>
          <w:rFonts w:ascii="Times New Roman" w:hAnsi="Times New Roman" w:cs="Times New Roman"/>
          <w:sz w:val="24"/>
          <w:szCs w:val="24"/>
        </w:rPr>
        <w:t xml:space="preserve"> in the past </w:t>
      </w:r>
      <w:r w:rsidR="00B13D62" w:rsidRPr="00DD7828">
        <w:rPr>
          <w:rFonts w:ascii="Times New Roman" w:hAnsi="Times New Roman" w:cs="Times New Roman"/>
          <w:sz w:val="24"/>
          <w:szCs w:val="24"/>
        </w:rPr>
        <w:t>allowed</w:t>
      </w:r>
      <w:r w:rsidR="00543A1E" w:rsidRPr="00DD7828">
        <w:rPr>
          <w:rFonts w:ascii="Times New Roman" w:hAnsi="Times New Roman" w:cs="Times New Roman"/>
          <w:sz w:val="24"/>
          <w:szCs w:val="24"/>
        </w:rPr>
        <w:t xml:space="preserve"> public officers to carry out </w:t>
      </w:r>
      <w:r w:rsidR="00B13D62" w:rsidRPr="00DD7828">
        <w:rPr>
          <w:rFonts w:ascii="Times New Roman" w:hAnsi="Times New Roman" w:cs="Times New Roman"/>
          <w:sz w:val="24"/>
          <w:szCs w:val="24"/>
        </w:rPr>
        <w:t>agricultural outreach activities on part of the disputed land. The appellants closed their case on 25</w:t>
      </w:r>
      <w:r w:rsidR="00B13D62" w:rsidRPr="00DD7828">
        <w:rPr>
          <w:rFonts w:ascii="Times New Roman" w:hAnsi="Times New Roman" w:cs="Times New Roman"/>
          <w:sz w:val="24"/>
          <w:szCs w:val="24"/>
          <w:vertAlign w:val="superscript"/>
        </w:rPr>
        <w:t>th</w:t>
      </w:r>
      <w:r w:rsidR="00B13D62" w:rsidRPr="00DD7828">
        <w:rPr>
          <w:rFonts w:ascii="Times New Roman" w:hAnsi="Times New Roman" w:cs="Times New Roman"/>
          <w:sz w:val="24"/>
          <w:szCs w:val="24"/>
        </w:rPr>
        <w:t xml:space="preserve"> June 2004</w:t>
      </w:r>
      <w:r w:rsidR="006A2444" w:rsidRPr="00DD7828">
        <w:rPr>
          <w:rFonts w:ascii="Times New Roman" w:hAnsi="Times New Roman" w:cs="Times New Roman"/>
          <w:sz w:val="24"/>
          <w:szCs w:val="24"/>
        </w:rPr>
        <w:t xml:space="preserve"> and the court proceeded to visit the locus on 2</w:t>
      </w:r>
      <w:r w:rsidR="006A2444" w:rsidRPr="00DD7828">
        <w:rPr>
          <w:rFonts w:ascii="Times New Roman" w:hAnsi="Times New Roman" w:cs="Times New Roman"/>
          <w:sz w:val="24"/>
          <w:szCs w:val="24"/>
          <w:vertAlign w:val="superscript"/>
        </w:rPr>
        <w:t>nd</w:t>
      </w:r>
      <w:r w:rsidR="006A2444" w:rsidRPr="00DD7828">
        <w:rPr>
          <w:rFonts w:ascii="Times New Roman" w:hAnsi="Times New Roman" w:cs="Times New Roman"/>
          <w:sz w:val="24"/>
          <w:szCs w:val="24"/>
        </w:rPr>
        <w:t xml:space="preserve"> July 2014 after which the suit was adjourned for written final submissions and judgment. </w:t>
      </w:r>
    </w:p>
    <w:p w:rsidR="00B13D62" w:rsidRPr="00DD7828" w:rsidRDefault="00B13D62" w:rsidP="00DD7828">
      <w:pPr>
        <w:spacing w:after="0" w:line="360" w:lineRule="auto"/>
        <w:jc w:val="both"/>
        <w:rPr>
          <w:rFonts w:ascii="Times New Roman" w:hAnsi="Times New Roman" w:cs="Times New Roman"/>
          <w:sz w:val="24"/>
          <w:szCs w:val="24"/>
        </w:rPr>
      </w:pPr>
    </w:p>
    <w:p w:rsidR="00B13D62" w:rsidRPr="00DD7828" w:rsidRDefault="00D47EB9" w:rsidP="00DD7828">
      <w:pPr>
        <w:spacing w:after="0" w:line="360" w:lineRule="auto"/>
        <w:jc w:val="both"/>
        <w:rPr>
          <w:rFonts w:ascii="Times New Roman" w:hAnsi="Times New Roman" w:cs="Times New Roman"/>
          <w:sz w:val="24"/>
          <w:szCs w:val="24"/>
        </w:rPr>
      </w:pPr>
      <w:r w:rsidRPr="00DD7828">
        <w:rPr>
          <w:rFonts w:ascii="Times New Roman" w:hAnsi="Times New Roman" w:cs="Times New Roman"/>
          <w:sz w:val="24"/>
          <w:szCs w:val="24"/>
        </w:rPr>
        <w:t xml:space="preserve">In his judgment, the trial magistrate found that </w:t>
      </w:r>
      <w:r w:rsidR="006A2444" w:rsidRPr="00DD7828">
        <w:rPr>
          <w:rFonts w:ascii="Times New Roman" w:hAnsi="Times New Roman" w:cs="Times New Roman"/>
          <w:sz w:val="24"/>
          <w:szCs w:val="24"/>
        </w:rPr>
        <w:t xml:space="preserve">the </w:t>
      </w:r>
      <w:r w:rsidR="00A766AC" w:rsidRPr="00DD7828">
        <w:rPr>
          <w:rFonts w:ascii="Times New Roman" w:hAnsi="Times New Roman" w:cs="Times New Roman"/>
          <w:sz w:val="24"/>
          <w:szCs w:val="24"/>
        </w:rPr>
        <w:t>second appellant</w:t>
      </w:r>
      <w:r w:rsidR="006A2444" w:rsidRPr="00DD7828">
        <w:rPr>
          <w:rFonts w:ascii="Times New Roman" w:hAnsi="Times New Roman" w:cs="Times New Roman"/>
          <w:sz w:val="24"/>
          <w:szCs w:val="24"/>
        </w:rPr>
        <w:t xml:space="preserve"> had not produced any evidence of allocation of the disputed land to him as he claimed in his testimony. When the court visited the locus in quo and was shown the boundaries, it discovered </w:t>
      </w:r>
      <w:r w:rsidR="0071667F" w:rsidRPr="00DD7828">
        <w:rPr>
          <w:rFonts w:ascii="Times New Roman" w:hAnsi="Times New Roman" w:cs="Times New Roman"/>
          <w:sz w:val="24"/>
          <w:szCs w:val="24"/>
        </w:rPr>
        <w:t>that</w:t>
      </w:r>
      <w:r w:rsidR="006A2444" w:rsidRPr="00DD7828">
        <w:rPr>
          <w:rFonts w:ascii="Times New Roman" w:hAnsi="Times New Roman" w:cs="Times New Roman"/>
          <w:sz w:val="24"/>
          <w:szCs w:val="24"/>
        </w:rPr>
        <w:t xml:space="preserve"> what remained of the land was being cultivated by the respondent. </w:t>
      </w:r>
      <w:r w:rsidR="00244DF9" w:rsidRPr="00DD7828">
        <w:rPr>
          <w:rFonts w:ascii="Times New Roman" w:hAnsi="Times New Roman" w:cs="Times New Roman"/>
          <w:sz w:val="24"/>
          <w:szCs w:val="24"/>
        </w:rPr>
        <w:t>The court found that t</w:t>
      </w:r>
      <w:r w:rsidR="006A2444" w:rsidRPr="00DD7828">
        <w:rPr>
          <w:rFonts w:ascii="Times New Roman" w:hAnsi="Times New Roman" w:cs="Times New Roman"/>
          <w:sz w:val="24"/>
          <w:szCs w:val="24"/>
        </w:rPr>
        <w:t xml:space="preserve">respass </w:t>
      </w:r>
      <w:r w:rsidR="0071667F" w:rsidRPr="00DD7828">
        <w:rPr>
          <w:rFonts w:ascii="Times New Roman" w:hAnsi="Times New Roman" w:cs="Times New Roman"/>
          <w:sz w:val="24"/>
          <w:szCs w:val="24"/>
        </w:rPr>
        <w:t>to</w:t>
      </w:r>
      <w:r w:rsidR="006A2444" w:rsidRPr="00DD7828">
        <w:rPr>
          <w:rFonts w:ascii="Times New Roman" w:hAnsi="Times New Roman" w:cs="Times New Roman"/>
          <w:sz w:val="24"/>
          <w:szCs w:val="24"/>
        </w:rPr>
        <w:t xml:space="preserve"> the land began with </w:t>
      </w:r>
      <w:r w:rsidR="006A2444" w:rsidRPr="00DD7828">
        <w:rPr>
          <w:rFonts w:ascii="Times New Roman" w:hAnsi="Times New Roman" w:cs="Times New Roman"/>
          <w:sz w:val="24"/>
          <w:szCs w:val="24"/>
        </w:rPr>
        <w:lastRenderedPageBreak/>
        <w:t xml:space="preserve">the first appellant’s construction of a building on the land and therefore the action was not barred by limitation. </w:t>
      </w:r>
      <w:r w:rsidR="0071667F" w:rsidRPr="00DD7828">
        <w:rPr>
          <w:rFonts w:ascii="Times New Roman" w:hAnsi="Times New Roman" w:cs="Times New Roman"/>
          <w:sz w:val="24"/>
          <w:szCs w:val="24"/>
        </w:rPr>
        <w:t xml:space="preserve">On the balance of probabilities, the respondent </w:t>
      </w:r>
      <w:r w:rsidR="00B17AFD" w:rsidRPr="00DD7828">
        <w:rPr>
          <w:rFonts w:ascii="Times New Roman" w:hAnsi="Times New Roman" w:cs="Times New Roman"/>
          <w:sz w:val="24"/>
          <w:szCs w:val="24"/>
        </w:rPr>
        <w:t>had</w:t>
      </w:r>
      <w:r w:rsidR="0071667F" w:rsidRPr="00DD7828">
        <w:rPr>
          <w:rFonts w:ascii="Times New Roman" w:hAnsi="Times New Roman" w:cs="Times New Roman"/>
          <w:sz w:val="24"/>
          <w:szCs w:val="24"/>
        </w:rPr>
        <w:t xml:space="preserve"> proved ownership of the land. The trial court found that the first appellant was not a </w:t>
      </w:r>
      <w:proofErr w:type="spellStart"/>
      <w:r w:rsidR="0071667F" w:rsidRPr="00DD7828">
        <w:rPr>
          <w:rFonts w:ascii="Times New Roman" w:hAnsi="Times New Roman" w:cs="Times New Roman"/>
          <w:sz w:val="24"/>
          <w:szCs w:val="24"/>
        </w:rPr>
        <w:t>bonafide</w:t>
      </w:r>
      <w:proofErr w:type="spellEnd"/>
      <w:r w:rsidR="0071667F" w:rsidRPr="00DD7828">
        <w:rPr>
          <w:rFonts w:ascii="Times New Roman" w:hAnsi="Times New Roman" w:cs="Times New Roman"/>
          <w:sz w:val="24"/>
          <w:szCs w:val="24"/>
        </w:rPr>
        <w:t xml:space="preserve"> purchaser for value of this land since its officers had not made any inquiries from the </w:t>
      </w:r>
      <w:proofErr w:type="spellStart"/>
      <w:r w:rsidR="0071667F" w:rsidRPr="00DD7828">
        <w:rPr>
          <w:rFonts w:ascii="Times New Roman" w:hAnsi="Times New Roman" w:cs="Times New Roman"/>
          <w:sz w:val="24"/>
          <w:szCs w:val="24"/>
        </w:rPr>
        <w:t>neighbours</w:t>
      </w:r>
      <w:proofErr w:type="spellEnd"/>
      <w:r w:rsidR="0071667F" w:rsidRPr="00DD7828">
        <w:rPr>
          <w:rFonts w:ascii="Times New Roman" w:hAnsi="Times New Roman" w:cs="Times New Roman"/>
          <w:sz w:val="24"/>
          <w:szCs w:val="24"/>
        </w:rPr>
        <w:t xml:space="preserve"> about the status of ownership of this land before they bought it. It found that the respondent had not established any claim as against the second appellant and therefore dismissed the suit as against him with costs. It ordered the first appellant to compensate the respondent for the value of the land and awarded the respondent the costs of the suit.</w:t>
      </w:r>
    </w:p>
    <w:p w:rsidR="0071667F" w:rsidRPr="00DD7828" w:rsidRDefault="0071667F" w:rsidP="00DD7828">
      <w:pPr>
        <w:autoSpaceDE w:val="0"/>
        <w:autoSpaceDN w:val="0"/>
        <w:adjustRightInd w:val="0"/>
        <w:spacing w:after="0" w:line="360" w:lineRule="auto"/>
        <w:jc w:val="both"/>
        <w:rPr>
          <w:rFonts w:ascii="Times New Roman" w:hAnsi="Times New Roman" w:cs="Times New Roman"/>
          <w:sz w:val="24"/>
          <w:szCs w:val="24"/>
        </w:rPr>
      </w:pPr>
    </w:p>
    <w:p w:rsidR="00C87657" w:rsidRPr="00DD7828" w:rsidRDefault="0071667F" w:rsidP="00DD7828">
      <w:pPr>
        <w:autoSpaceDE w:val="0"/>
        <w:autoSpaceDN w:val="0"/>
        <w:adjustRightInd w:val="0"/>
        <w:spacing w:after="0" w:line="360" w:lineRule="auto"/>
        <w:jc w:val="both"/>
        <w:rPr>
          <w:rFonts w:ascii="Times New Roman" w:hAnsi="Times New Roman" w:cs="Times New Roman"/>
          <w:sz w:val="24"/>
          <w:szCs w:val="24"/>
        </w:rPr>
      </w:pPr>
      <w:r w:rsidRPr="00DD7828">
        <w:rPr>
          <w:rFonts w:ascii="Times New Roman" w:hAnsi="Times New Roman" w:cs="Times New Roman"/>
          <w:sz w:val="24"/>
          <w:szCs w:val="24"/>
        </w:rPr>
        <w:t xml:space="preserve">Being dissatisfied with the </w:t>
      </w:r>
      <w:r w:rsidR="00C87657" w:rsidRPr="00DD7828">
        <w:rPr>
          <w:rFonts w:ascii="Times New Roman" w:hAnsi="Times New Roman" w:cs="Times New Roman"/>
          <w:sz w:val="24"/>
          <w:szCs w:val="24"/>
        </w:rPr>
        <w:t xml:space="preserve">decision </w:t>
      </w:r>
      <w:r w:rsidRPr="00DD7828">
        <w:rPr>
          <w:rFonts w:ascii="Times New Roman" w:hAnsi="Times New Roman" w:cs="Times New Roman"/>
          <w:sz w:val="24"/>
          <w:szCs w:val="24"/>
        </w:rPr>
        <w:t>the appellants appealed on the following grounds</w:t>
      </w:r>
      <w:r w:rsidR="00C87657" w:rsidRPr="00DD7828">
        <w:rPr>
          <w:rFonts w:ascii="Times New Roman" w:hAnsi="Times New Roman" w:cs="Times New Roman"/>
          <w:sz w:val="24"/>
          <w:szCs w:val="24"/>
        </w:rPr>
        <w:t>, namely;</w:t>
      </w:r>
    </w:p>
    <w:p w:rsidR="00C87657" w:rsidRPr="00DD7828" w:rsidRDefault="00C87657" w:rsidP="00DD7828">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rPr>
      </w:pPr>
      <w:r w:rsidRPr="00DD7828">
        <w:rPr>
          <w:rFonts w:ascii="Times New Roman" w:hAnsi="Times New Roman" w:cs="Times New Roman"/>
          <w:sz w:val="24"/>
          <w:szCs w:val="24"/>
        </w:rPr>
        <w:t xml:space="preserve">The learned trial magistrate </w:t>
      </w:r>
      <w:r w:rsidR="00A30D63" w:rsidRPr="00DD7828">
        <w:rPr>
          <w:rFonts w:ascii="Times New Roman" w:hAnsi="Times New Roman" w:cs="Times New Roman"/>
          <w:sz w:val="24"/>
          <w:szCs w:val="24"/>
        </w:rPr>
        <w:t xml:space="preserve">erred in law and fact when he </w:t>
      </w:r>
      <w:r w:rsidR="0071667F" w:rsidRPr="00DD7828">
        <w:rPr>
          <w:rFonts w:ascii="Times New Roman" w:hAnsi="Times New Roman" w:cs="Times New Roman"/>
          <w:sz w:val="24"/>
          <w:szCs w:val="24"/>
        </w:rPr>
        <w:t>failed to adequately evaluate the evidence adduced hence reaching a wrong decision</w:t>
      </w:r>
      <w:r w:rsidRPr="00DD7828">
        <w:rPr>
          <w:rFonts w:ascii="Times New Roman" w:hAnsi="Times New Roman" w:cs="Times New Roman"/>
          <w:sz w:val="24"/>
          <w:szCs w:val="24"/>
        </w:rPr>
        <w:t>.</w:t>
      </w:r>
    </w:p>
    <w:p w:rsidR="00C87657" w:rsidRPr="00DD7828" w:rsidRDefault="00C87657" w:rsidP="00DD7828">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rPr>
      </w:pPr>
      <w:r w:rsidRPr="00DD7828">
        <w:rPr>
          <w:rFonts w:ascii="Times New Roman" w:hAnsi="Times New Roman" w:cs="Times New Roman"/>
          <w:sz w:val="24"/>
          <w:szCs w:val="24"/>
        </w:rPr>
        <w:t xml:space="preserve">The </w:t>
      </w:r>
      <w:r w:rsidR="0071667F" w:rsidRPr="00DD7828">
        <w:rPr>
          <w:rFonts w:ascii="Times New Roman" w:hAnsi="Times New Roman" w:cs="Times New Roman"/>
          <w:sz w:val="24"/>
          <w:szCs w:val="24"/>
        </w:rPr>
        <w:t xml:space="preserve">learned </w:t>
      </w:r>
      <w:r w:rsidRPr="00DD7828">
        <w:rPr>
          <w:rFonts w:ascii="Times New Roman" w:hAnsi="Times New Roman" w:cs="Times New Roman"/>
          <w:sz w:val="24"/>
          <w:szCs w:val="24"/>
        </w:rPr>
        <w:t xml:space="preserve">trial magistrate </w:t>
      </w:r>
      <w:r w:rsidR="0071667F" w:rsidRPr="00DD7828">
        <w:rPr>
          <w:rFonts w:ascii="Times New Roman" w:hAnsi="Times New Roman" w:cs="Times New Roman"/>
          <w:sz w:val="24"/>
          <w:szCs w:val="24"/>
        </w:rPr>
        <w:t>failed to appraise the doctrine of limitation</w:t>
      </w:r>
      <w:r w:rsidR="008F0051" w:rsidRPr="00DD7828">
        <w:rPr>
          <w:rFonts w:ascii="Times New Roman" w:hAnsi="Times New Roman" w:cs="Times New Roman"/>
          <w:sz w:val="24"/>
          <w:szCs w:val="24"/>
        </w:rPr>
        <w:t>.</w:t>
      </w:r>
    </w:p>
    <w:p w:rsidR="008F0051" w:rsidRPr="00DD7828" w:rsidRDefault="008F0051" w:rsidP="00DD7828">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rPr>
      </w:pPr>
      <w:r w:rsidRPr="00DD7828">
        <w:rPr>
          <w:rFonts w:ascii="Times New Roman" w:hAnsi="Times New Roman" w:cs="Times New Roman"/>
          <w:sz w:val="24"/>
          <w:szCs w:val="24"/>
        </w:rPr>
        <w:t xml:space="preserve">The trial magistrate erred in law </w:t>
      </w:r>
      <w:r w:rsidR="0071667F" w:rsidRPr="00DD7828">
        <w:rPr>
          <w:rFonts w:ascii="Times New Roman" w:hAnsi="Times New Roman" w:cs="Times New Roman"/>
          <w:sz w:val="24"/>
          <w:szCs w:val="24"/>
        </w:rPr>
        <w:t>when he awarded exorbitant costs</w:t>
      </w:r>
      <w:r w:rsidR="000773E4" w:rsidRPr="00DD7828">
        <w:rPr>
          <w:rFonts w:ascii="Times New Roman" w:hAnsi="Times New Roman" w:cs="Times New Roman"/>
          <w:sz w:val="24"/>
          <w:szCs w:val="24"/>
        </w:rPr>
        <w:t xml:space="preserve"> to the plaintiff</w:t>
      </w:r>
      <w:r w:rsidRPr="00DD7828">
        <w:rPr>
          <w:rFonts w:ascii="Times New Roman" w:hAnsi="Times New Roman" w:cs="Times New Roman"/>
          <w:sz w:val="24"/>
          <w:szCs w:val="24"/>
        </w:rPr>
        <w:t>.</w:t>
      </w:r>
    </w:p>
    <w:p w:rsidR="008F0051" w:rsidRPr="00DD7828" w:rsidRDefault="008F0051" w:rsidP="00DD7828">
      <w:pPr>
        <w:autoSpaceDE w:val="0"/>
        <w:autoSpaceDN w:val="0"/>
        <w:adjustRightInd w:val="0"/>
        <w:spacing w:after="0" w:line="360" w:lineRule="auto"/>
        <w:jc w:val="both"/>
        <w:rPr>
          <w:rFonts w:ascii="Times New Roman" w:hAnsi="Times New Roman" w:cs="Times New Roman"/>
          <w:sz w:val="24"/>
          <w:szCs w:val="24"/>
        </w:rPr>
      </w:pPr>
    </w:p>
    <w:p w:rsidR="008F0051" w:rsidRPr="00DD7828" w:rsidRDefault="008F0051" w:rsidP="00DD7828">
      <w:pPr>
        <w:autoSpaceDE w:val="0"/>
        <w:autoSpaceDN w:val="0"/>
        <w:adjustRightInd w:val="0"/>
        <w:spacing w:after="0" w:line="360" w:lineRule="auto"/>
        <w:jc w:val="both"/>
        <w:rPr>
          <w:rFonts w:ascii="Times New Roman" w:hAnsi="Times New Roman" w:cs="Times New Roman"/>
          <w:sz w:val="24"/>
          <w:szCs w:val="24"/>
        </w:rPr>
      </w:pPr>
      <w:r w:rsidRPr="00DD7828">
        <w:rPr>
          <w:rFonts w:ascii="Times New Roman" w:hAnsi="Times New Roman" w:cs="Times New Roman"/>
          <w:sz w:val="24"/>
          <w:szCs w:val="24"/>
        </w:rPr>
        <w:t xml:space="preserve">Submitting in support of the appeal, counsel for the appellant </w:t>
      </w:r>
      <w:r w:rsidR="000773E4" w:rsidRPr="00DD7828">
        <w:rPr>
          <w:rFonts w:ascii="Times New Roman" w:hAnsi="Times New Roman" w:cs="Times New Roman"/>
          <w:sz w:val="24"/>
          <w:szCs w:val="24"/>
        </w:rPr>
        <w:t xml:space="preserve">M/s </w:t>
      </w:r>
      <w:proofErr w:type="spellStart"/>
      <w:r w:rsidR="000773E4" w:rsidRPr="00DD7828">
        <w:rPr>
          <w:rFonts w:ascii="Times New Roman" w:hAnsi="Times New Roman" w:cs="Times New Roman"/>
          <w:sz w:val="24"/>
          <w:szCs w:val="24"/>
        </w:rPr>
        <w:t>Mwesigye</w:t>
      </w:r>
      <w:proofErr w:type="spellEnd"/>
      <w:r w:rsidR="000773E4" w:rsidRPr="00DD7828">
        <w:rPr>
          <w:rFonts w:ascii="Times New Roman" w:hAnsi="Times New Roman" w:cs="Times New Roman"/>
          <w:sz w:val="24"/>
          <w:szCs w:val="24"/>
        </w:rPr>
        <w:t xml:space="preserve">, </w:t>
      </w:r>
      <w:proofErr w:type="spellStart"/>
      <w:r w:rsidR="000773E4" w:rsidRPr="00DD7828">
        <w:rPr>
          <w:rFonts w:ascii="Times New Roman" w:hAnsi="Times New Roman" w:cs="Times New Roman"/>
          <w:sz w:val="24"/>
          <w:szCs w:val="24"/>
        </w:rPr>
        <w:t>Mugisha</w:t>
      </w:r>
      <w:proofErr w:type="spellEnd"/>
      <w:r w:rsidR="000773E4" w:rsidRPr="00DD7828">
        <w:rPr>
          <w:rFonts w:ascii="Times New Roman" w:hAnsi="Times New Roman" w:cs="Times New Roman"/>
          <w:sz w:val="24"/>
          <w:szCs w:val="24"/>
        </w:rPr>
        <w:t xml:space="preserve"> and Company Advocates argued that the trial magistrate failed to consider contradictions and inconsistencies in the respondent’s evidence regarding how he acquired the land and the activities he carried out thereon. He also misdirected himself regarding the </w:t>
      </w:r>
      <w:r w:rsidR="00A766AC" w:rsidRPr="00DD7828">
        <w:rPr>
          <w:rFonts w:ascii="Times New Roman" w:hAnsi="Times New Roman" w:cs="Times New Roman"/>
          <w:sz w:val="24"/>
          <w:szCs w:val="24"/>
        </w:rPr>
        <w:t>second appellant</w:t>
      </w:r>
      <w:r w:rsidR="000773E4" w:rsidRPr="00DD7828">
        <w:rPr>
          <w:rFonts w:ascii="Times New Roman" w:hAnsi="Times New Roman" w:cs="Times New Roman"/>
          <w:sz w:val="24"/>
          <w:szCs w:val="24"/>
        </w:rPr>
        <w:t xml:space="preserve">’s exhibit of the agreement the respondent had signed as a witness which showed the </w:t>
      </w:r>
      <w:r w:rsidR="00A766AC" w:rsidRPr="00DD7828">
        <w:rPr>
          <w:rFonts w:ascii="Times New Roman" w:hAnsi="Times New Roman" w:cs="Times New Roman"/>
          <w:sz w:val="24"/>
          <w:szCs w:val="24"/>
        </w:rPr>
        <w:t>second appellant</w:t>
      </w:r>
      <w:r w:rsidR="000773E4" w:rsidRPr="00DD7828">
        <w:rPr>
          <w:rFonts w:ascii="Times New Roman" w:hAnsi="Times New Roman" w:cs="Times New Roman"/>
          <w:sz w:val="24"/>
          <w:szCs w:val="24"/>
        </w:rPr>
        <w:t xml:space="preserve"> was owner of the disputed land. He had totally ignored evidence of P.W.2 to the effect that the </w:t>
      </w:r>
      <w:r w:rsidR="00A766AC" w:rsidRPr="00DD7828">
        <w:rPr>
          <w:rFonts w:ascii="Times New Roman" w:hAnsi="Times New Roman" w:cs="Times New Roman"/>
          <w:sz w:val="24"/>
          <w:szCs w:val="24"/>
        </w:rPr>
        <w:t>second appellant</w:t>
      </w:r>
      <w:r w:rsidR="000773E4" w:rsidRPr="00DD7828">
        <w:rPr>
          <w:rFonts w:ascii="Times New Roman" w:hAnsi="Times New Roman" w:cs="Times New Roman"/>
          <w:sz w:val="24"/>
          <w:szCs w:val="24"/>
        </w:rPr>
        <w:t xml:space="preserve"> had been in undisturbed possession of the land for over thirty years. </w:t>
      </w:r>
      <w:r w:rsidR="00077607" w:rsidRPr="00DD7828">
        <w:rPr>
          <w:rFonts w:ascii="Times New Roman" w:hAnsi="Times New Roman" w:cs="Times New Roman"/>
          <w:sz w:val="24"/>
          <w:szCs w:val="24"/>
        </w:rPr>
        <w:t xml:space="preserve">In the alternative, if the </w:t>
      </w:r>
      <w:r w:rsidR="00A766AC" w:rsidRPr="00DD7828">
        <w:rPr>
          <w:rFonts w:ascii="Times New Roman" w:hAnsi="Times New Roman" w:cs="Times New Roman"/>
          <w:sz w:val="24"/>
          <w:szCs w:val="24"/>
        </w:rPr>
        <w:t>second appellant</w:t>
      </w:r>
      <w:r w:rsidR="00077607" w:rsidRPr="00DD7828">
        <w:rPr>
          <w:rFonts w:ascii="Times New Roman" w:hAnsi="Times New Roman" w:cs="Times New Roman"/>
          <w:sz w:val="24"/>
          <w:szCs w:val="24"/>
        </w:rPr>
        <w:t>’s entry onto the land was unlawful, having occurred in 1971, the trial magistrate erred when he did not decide that the respondent’s action was barred by limitation. Lastly, counsel argued that the costs awarded to the respondent were exorbitant as a result of the trial magistrate’s failure to exercise his discretion judiciously.</w:t>
      </w:r>
    </w:p>
    <w:p w:rsidR="00077607" w:rsidRPr="00DD7828" w:rsidRDefault="00077607" w:rsidP="00DD7828">
      <w:pPr>
        <w:autoSpaceDE w:val="0"/>
        <w:autoSpaceDN w:val="0"/>
        <w:adjustRightInd w:val="0"/>
        <w:spacing w:after="0" w:line="360" w:lineRule="auto"/>
        <w:jc w:val="both"/>
        <w:rPr>
          <w:rFonts w:ascii="Times New Roman" w:hAnsi="Times New Roman" w:cs="Times New Roman"/>
          <w:sz w:val="24"/>
          <w:szCs w:val="24"/>
        </w:rPr>
      </w:pPr>
    </w:p>
    <w:p w:rsidR="00077607" w:rsidRPr="00DD7828" w:rsidRDefault="00077607" w:rsidP="00DD7828">
      <w:pPr>
        <w:autoSpaceDE w:val="0"/>
        <w:autoSpaceDN w:val="0"/>
        <w:adjustRightInd w:val="0"/>
        <w:spacing w:after="0" w:line="360" w:lineRule="auto"/>
        <w:jc w:val="both"/>
        <w:rPr>
          <w:rFonts w:ascii="Times New Roman" w:hAnsi="Times New Roman" w:cs="Times New Roman"/>
          <w:sz w:val="24"/>
          <w:szCs w:val="24"/>
        </w:rPr>
      </w:pPr>
      <w:r w:rsidRPr="00DD7828">
        <w:rPr>
          <w:rFonts w:ascii="Times New Roman" w:hAnsi="Times New Roman" w:cs="Times New Roman"/>
          <w:sz w:val="24"/>
          <w:szCs w:val="24"/>
        </w:rPr>
        <w:t xml:space="preserve">In reply, counsel for the respondent M/s </w:t>
      </w:r>
      <w:proofErr w:type="spellStart"/>
      <w:r w:rsidRPr="00DD7828">
        <w:rPr>
          <w:rFonts w:ascii="Times New Roman" w:hAnsi="Times New Roman" w:cs="Times New Roman"/>
          <w:sz w:val="24"/>
          <w:szCs w:val="24"/>
        </w:rPr>
        <w:t>Donge</w:t>
      </w:r>
      <w:proofErr w:type="spellEnd"/>
      <w:r w:rsidRPr="00DD7828">
        <w:rPr>
          <w:rFonts w:ascii="Times New Roman" w:hAnsi="Times New Roman" w:cs="Times New Roman"/>
          <w:sz w:val="24"/>
          <w:szCs w:val="24"/>
        </w:rPr>
        <w:t xml:space="preserve"> and Company Advocates argued that </w:t>
      </w:r>
      <w:r w:rsidR="00E362EC" w:rsidRPr="00DD7828">
        <w:rPr>
          <w:rFonts w:ascii="Times New Roman" w:hAnsi="Times New Roman" w:cs="Times New Roman"/>
          <w:sz w:val="24"/>
          <w:szCs w:val="24"/>
        </w:rPr>
        <w:t xml:space="preserve">the trial court had properly evaluated the evidence and had come to the correct conclusion. He argued that the appellant had claimed to have been allocated the land in dispute yet he had not produced any documentary evidence of such an allocation. On the other hand the respondent claimed to be </w:t>
      </w:r>
      <w:r w:rsidR="00E362EC" w:rsidRPr="00DD7828">
        <w:rPr>
          <w:rFonts w:ascii="Times New Roman" w:hAnsi="Times New Roman" w:cs="Times New Roman"/>
          <w:sz w:val="24"/>
          <w:szCs w:val="24"/>
        </w:rPr>
        <w:lastRenderedPageBreak/>
        <w:t xml:space="preserve">the customary owner of the land. Not only did he produce witnesses who testified to this but also the court had established that at the time of the trial he was still in occupation of part of the disputed land. The first appellant could not claim to have been a </w:t>
      </w:r>
      <w:proofErr w:type="spellStart"/>
      <w:r w:rsidR="00E362EC" w:rsidRPr="00DD7828">
        <w:rPr>
          <w:rFonts w:ascii="Times New Roman" w:hAnsi="Times New Roman" w:cs="Times New Roman"/>
          <w:sz w:val="24"/>
          <w:szCs w:val="24"/>
        </w:rPr>
        <w:t>bonafide</w:t>
      </w:r>
      <w:proofErr w:type="spellEnd"/>
      <w:r w:rsidR="00E362EC" w:rsidRPr="00DD7828">
        <w:rPr>
          <w:rFonts w:ascii="Times New Roman" w:hAnsi="Times New Roman" w:cs="Times New Roman"/>
          <w:sz w:val="24"/>
          <w:szCs w:val="24"/>
        </w:rPr>
        <w:t xml:space="preserve"> purchaser of the land when the inquiries he made before such purchase were perfunctory. </w:t>
      </w:r>
      <w:r w:rsidR="0003499A" w:rsidRPr="00DD7828">
        <w:rPr>
          <w:rFonts w:ascii="Times New Roman" w:hAnsi="Times New Roman" w:cs="Times New Roman"/>
          <w:sz w:val="24"/>
          <w:szCs w:val="24"/>
        </w:rPr>
        <w:t>He argued further that the appellant could not raise the question of limitation on appeal since he had not raised it during the trial. In the alternative, that the acts of trespass began on 25</w:t>
      </w:r>
      <w:r w:rsidR="0003499A" w:rsidRPr="00DD7828">
        <w:rPr>
          <w:rFonts w:ascii="Times New Roman" w:hAnsi="Times New Roman" w:cs="Times New Roman"/>
          <w:sz w:val="24"/>
          <w:szCs w:val="24"/>
          <w:vertAlign w:val="superscript"/>
        </w:rPr>
        <w:t>th</w:t>
      </w:r>
      <w:r w:rsidR="0003499A" w:rsidRPr="00DD7828">
        <w:rPr>
          <w:rFonts w:ascii="Times New Roman" w:hAnsi="Times New Roman" w:cs="Times New Roman"/>
          <w:sz w:val="24"/>
          <w:szCs w:val="24"/>
        </w:rPr>
        <w:t xml:space="preserve"> April 2003 when construction material was deposited on his land and therefore when he filed his suit on 26</w:t>
      </w:r>
      <w:r w:rsidR="0003499A" w:rsidRPr="00DD7828">
        <w:rPr>
          <w:rFonts w:ascii="Times New Roman" w:hAnsi="Times New Roman" w:cs="Times New Roman"/>
          <w:sz w:val="24"/>
          <w:szCs w:val="24"/>
          <w:vertAlign w:val="superscript"/>
        </w:rPr>
        <w:t>th</w:t>
      </w:r>
      <w:r w:rsidR="0003499A" w:rsidRPr="00DD7828">
        <w:rPr>
          <w:rFonts w:ascii="Times New Roman" w:hAnsi="Times New Roman" w:cs="Times New Roman"/>
          <w:sz w:val="24"/>
          <w:szCs w:val="24"/>
        </w:rPr>
        <w:t xml:space="preserve"> June 2003, his action was not time barred. Lastly, that the trial court did not err when it awarded costs to the respondent since costs follow the event </w:t>
      </w:r>
    </w:p>
    <w:p w:rsidR="00C10E85" w:rsidRPr="00DD7828" w:rsidRDefault="00C10E85" w:rsidP="00DD7828">
      <w:pPr>
        <w:autoSpaceDE w:val="0"/>
        <w:autoSpaceDN w:val="0"/>
        <w:adjustRightInd w:val="0"/>
        <w:spacing w:after="0" w:line="360" w:lineRule="auto"/>
        <w:jc w:val="both"/>
        <w:rPr>
          <w:rFonts w:ascii="Times New Roman" w:hAnsi="Times New Roman" w:cs="Times New Roman"/>
          <w:sz w:val="24"/>
          <w:szCs w:val="24"/>
        </w:rPr>
      </w:pPr>
    </w:p>
    <w:p w:rsidR="00861EFE" w:rsidRPr="00DD7828" w:rsidRDefault="00861EFE" w:rsidP="00DD7828">
      <w:pPr>
        <w:spacing w:after="0" w:line="360" w:lineRule="auto"/>
        <w:jc w:val="both"/>
        <w:rPr>
          <w:rFonts w:ascii="Times New Roman" w:hAnsi="Times New Roman" w:cs="Times New Roman"/>
          <w:sz w:val="24"/>
          <w:szCs w:val="24"/>
        </w:rPr>
      </w:pPr>
      <w:r w:rsidRPr="00DD7828">
        <w:rPr>
          <w:rFonts w:ascii="Times New Roman" w:hAnsi="Times New Roman" w:cs="Times New Roman"/>
          <w:sz w:val="24"/>
          <w:szCs w:val="24"/>
        </w:rPr>
        <w:t xml:space="preserve">The nature of the duty of a first appellate court was appropriately stated in </w:t>
      </w:r>
      <w:proofErr w:type="spellStart"/>
      <w:r w:rsidRPr="00DD7828">
        <w:rPr>
          <w:rFonts w:ascii="Times New Roman" w:hAnsi="Times New Roman" w:cs="Times New Roman"/>
          <w:i/>
          <w:sz w:val="24"/>
          <w:szCs w:val="24"/>
        </w:rPr>
        <w:t>Selle</w:t>
      </w:r>
      <w:proofErr w:type="spellEnd"/>
      <w:r w:rsidRPr="00DD7828">
        <w:rPr>
          <w:rFonts w:ascii="Times New Roman" w:hAnsi="Times New Roman" w:cs="Times New Roman"/>
          <w:i/>
          <w:sz w:val="24"/>
          <w:szCs w:val="24"/>
        </w:rPr>
        <w:t xml:space="preserve"> v Associated Motor Boat Co. [1968] EA 123</w:t>
      </w:r>
      <w:r w:rsidRPr="00DD7828">
        <w:rPr>
          <w:rFonts w:ascii="Times New Roman" w:hAnsi="Times New Roman" w:cs="Times New Roman"/>
          <w:sz w:val="24"/>
          <w:szCs w:val="24"/>
        </w:rPr>
        <w:t>, thus:</w:t>
      </w:r>
    </w:p>
    <w:p w:rsidR="00861EFE" w:rsidRPr="00DD7828" w:rsidRDefault="00861EFE" w:rsidP="00DD7828">
      <w:pPr>
        <w:spacing w:after="0" w:line="360" w:lineRule="auto"/>
        <w:ind w:left="576" w:right="576"/>
        <w:jc w:val="both"/>
        <w:rPr>
          <w:rFonts w:ascii="Times New Roman" w:hAnsi="Times New Roman" w:cs="Times New Roman"/>
          <w:sz w:val="24"/>
          <w:szCs w:val="24"/>
        </w:rPr>
      </w:pPr>
      <w:r w:rsidRPr="00DD7828">
        <w:rPr>
          <w:rFonts w:ascii="Times New Roman" w:hAnsi="Times New Roman" w:cs="Times New Roman"/>
          <w:sz w:val="24"/>
          <w:szCs w:val="24"/>
        </w:rPr>
        <w:t>An appeal …… is by way of retrial and the principles upon which this Court acts in such an appeal are well settled. Briefly put they are that this Court must reconsider the evidence, evaluate it itself and draw its own conclusions though it should always bear in mind that it has neither seen nor heard the witnesses and should make due allowance in this respect. In particular this Court is not bound necessarily to follow the trial judge’s findings of fact if it appears either that he has clearly failed on some point to take account of particular circumstances or probabilities materially to estimate the evidence or if the impression based on the demeanor of a witness is inconsistent with the evidence in the case generally (</w:t>
      </w:r>
      <w:r w:rsidRPr="00DD7828">
        <w:rPr>
          <w:rFonts w:ascii="Times New Roman" w:hAnsi="Times New Roman" w:cs="Times New Roman"/>
          <w:i/>
          <w:sz w:val="24"/>
          <w:szCs w:val="24"/>
        </w:rPr>
        <w:t xml:space="preserve">Abdul </w:t>
      </w:r>
      <w:proofErr w:type="spellStart"/>
      <w:r w:rsidRPr="00DD7828">
        <w:rPr>
          <w:rFonts w:ascii="Times New Roman" w:hAnsi="Times New Roman" w:cs="Times New Roman"/>
          <w:i/>
          <w:sz w:val="24"/>
          <w:szCs w:val="24"/>
        </w:rPr>
        <w:t>Hameed</w:t>
      </w:r>
      <w:proofErr w:type="spellEnd"/>
      <w:r w:rsidRPr="00DD7828">
        <w:rPr>
          <w:rFonts w:ascii="Times New Roman" w:hAnsi="Times New Roman" w:cs="Times New Roman"/>
          <w:i/>
          <w:sz w:val="24"/>
          <w:szCs w:val="24"/>
        </w:rPr>
        <w:t xml:space="preserve"> </w:t>
      </w:r>
      <w:proofErr w:type="spellStart"/>
      <w:r w:rsidRPr="00DD7828">
        <w:rPr>
          <w:rFonts w:ascii="Times New Roman" w:hAnsi="Times New Roman" w:cs="Times New Roman"/>
          <w:i/>
          <w:sz w:val="24"/>
          <w:szCs w:val="24"/>
        </w:rPr>
        <w:t>Saif</w:t>
      </w:r>
      <w:proofErr w:type="spellEnd"/>
      <w:r w:rsidRPr="00DD7828">
        <w:rPr>
          <w:rFonts w:ascii="Times New Roman" w:hAnsi="Times New Roman" w:cs="Times New Roman"/>
          <w:i/>
          <w:sz w:val="24"/>
          <w:szCs w:val="24"/>
        </w:rPr>
        <w:t xml:space="preserve"> vs. Ali Mohamed </w:t>
      </w:r>
      <w:proofErr w:type="spellStart"/>
      <w:r w:rsidRPr="00DD7828">
        <w:rPr>
          <w:rFonts w:ascii="Times New Roman" w:hAnsi="Times New Roman" w:cs="Times New Roman"/>
          <w:i/>
          <w:sz w:val="24"/>
          <w:szCs w:val="24"/>
        </w:rPr>
        <w:t>Sholan</w:t>
      </w:r>
      <w:proofErr w:type="spellEnd"/>
      <w:r w:rsidRPr="00DD7828">
        <w:rPr>
          <w:rFonts w:ascii="Times New Roman" w:hAnsi="Times New Roman" w:cs="Times New Roman"/>
          <w:i/>
          <w:sz w:val="24"/>
          <w:szCs w:val="24"/>
        </w:rPr>
        <w:t xml:space="preserve"> (1955), 22 E. A. C. A. 270</w:t>
      </w:r>
      <w:r w:rsidRPr="00DD7828">
        <w:rPr>
          <w:rFonts w:ascii="Times New Roman" w:hAnsi="Times New Roman" w:cs="Times New Roman"/>
          <w:sz w:val="24"/>
          <w:szCs w:val="24"/>
        </w:rPr>
        <w:t>).</w:t>
      </w:r>
    </w:p>
    <w:p w:rsidR="00861EFE" w:rsidRPr="00DD7828" w:rsidRDefault="00861EFE" w:rsidP="00DD7828">
      <w:pPr>
        <w:spacing w:after="0" w:line="360" w:lineRule="auto"/>
        <w:ind w:left="576" w:right="576"/>
        <w:jc w:val="both"/>
        <w:rPr>
          <w:rFonts w:ascii="Times New Roman" w:hAnsi="Times New Roman" w:cs="Times New Roman"/>
          <w:sz w:val="24"/>
          <w:szCs w:val="24"/>
        </w:rPr>
      </w:pPr>
    </w:p>
    <w:p w:rsidR="00861EFE" w:rsidRPr="00DD7828" w:rsidRDefault="00861EFE" w:rsidP="00DD7828">
      <w:pPr>
        <w:spacing w:after="0" w:line="360" w:lineRule="auto"/>
        <w:jc w:val="both"/>
        <w:rPr>
          <w:rFonts w:ascii="Times New Roman" w:hAnsi="Times New Roman" w:cs="Times New Roman"/>
          <w:sz w:val="24"/>
          <w:szCs w:val="24"/>
        </w:rPr>
      </w:pPr>
      <w:r w:rsidRPr="00DD7828">
        <w:rPr>
          <w:rFonts w:ascii="Times New Roman" w:hAnsi="Times New Roman" w:cs="Times New Roman"/>
          <w:sz w:val="24"/>
          <w:szCs w:val="24"/>
        </w:rPr>
        <w:t>This court therefore is enjoined to weigh the conflicting evidence and draw its own inferences and conclusions in order to come to its own decision on issues of fact as well as of law and remembering to make due allowance for the fact that it has neither seen nor heard the witnesses. The appellate Court is confined to the evidence on record. Accordingly the view of the trial court as to where credibility lies is entitled to great weight. However, the appellate court may interfere with a finding of fact if the trial court is shown to have overlooked any material feature in the evidence of a witness or if the balance of probabilities as to the credibility of the witness is inclined against the opinion of the trial court.</w:t>
      </w:r>
    </w:p>
    <w:p w:rsidR="00861EFE" w:rsidRPr="00DD7828" w:rsidRDefault="00861EFE" w:rsidP="00DD7828">
      <w:pPr>
        <w:autoSpaceDE w:val="0"/>
        <w:autoSpaceDN w:val="0"/>
        <w:adjustRightInd w:val="0"/>
        <w:spacing w:after="0" w:line="360" w:lineRule="auto"/>
        <w:jc w:val="both"/>
        <w:rPr>
          <w:rFonts w:ascii="Times New Roman" w:hAnsi="Times New Roman" w:cs="Times New Roman"/>
          <w:sz w:val="24"/>
          <w:szCs w:val="24"/>
        </w:rPr>
      </w:pPr>
    </w:p>
    <w:p w:rsidR="0003499A" w:rsidRPr="00DD7828" w:rsidRDefault="0003499A" w:rsidP="00DD7828">
      <w:pPr>
        <w:autoSpaceDE w:val="0"/>
        <w:autoSpaceDN w:val="0"/>
        <w:adjustRightInd w:val="0"/>
        <w:spacing w:after="0" w:line="360" w:lineRule="auto"/>
        <w:jc w:val="both"/>
        <w:rPr>
          <w:rFonts w:ascii="Times New Roman" w:hAnsi="Times New Roman" w:cs="Times New Roman"/>
          <w:sz w:val="24"/>
          <w:szCs w:val="24"/>
        </w:rPr>
      </w:pPr>
      <w:r w:rsidRPr="00DD7828">
        <w:rPr>
          <w:rFonts w:ascii="Times New Roman" w:hAnsi="Times New Roman" w:cs="Times New Roman"/>
          <w:sz w:val="24"/>
          <w:szCs w:val="24"/>
        </w:rPr>
        <w:t xml:space="preserve">The first ground of appeal questions the manner in which the trial court went about evaluation of the evidence before it. </w:t>
      </w:r>
      <w:r w:rsidR="0005209D" w:rsidRPr="00DD7828">
        <w:rPr>
          <w:rFonts w:ascii="Times New Roman" w:hAnsi="Times New Roman" w:cs="Times New Roman"/>
          <w:sz w:val="24"/>
          <w:szCs w:val="24"/>
        </w:rPr>
        <w:t xml:space="preserve">It is trite law that there is no set form of evaluation of evidence and the manner of evaluation of evidence in each case varies according to the peculiar facts and circumstances of the case (see </w:t>
      </w:r>
      <w:proofErr w:type="spellStart"/>
      <w:r w:rsidR="0005209D" w:rsidRPr="00DD7828">
        <w:rPr>
          <w:rFonts w:ascii="Times New Roman" w:hAnsi="Times New Roman" w:cs="Times New Roman"/>
          <w:i/>
          <w:sz w:val="24"/>
          <w:szCs w:val="24"/>
        </w:rPr>
        <w:t>Mujuni</w:t>
      </w:r>
      <w:proofErr w:type="spellEnd"/>
      <w:r w:rsidR="0005209D" w:rsidRPr="00DD7828">
        <w:rPr>
          <w:rFonts w:ascii="Times New Roman" w:hAnsi="Times New Roman" w:cs="Times New Roman"/>
          <w:i/>
          <w:sz w:val="24"/>
          <w:szCs w:val="24"/>
        </w:rPr>
        <w:t xml:space="preserve"> Apollo v Uganda S.C. Criminal Appeal No.46 of 2000</w:t>
      </w:r>
      <w:r w:rsidR="0005209D" w:rsidRPr="00DD7828">
        <w:rPr>
          <w:rFonts w:ascii="Times New Roman" w:hAnsi="Times New Roman" w:cs="Times New Roman"/>
          <w:sz w:val="24"/>
          <w:szCs w:val="24"/>
        </w:rPr>
        <w:t xml:space="preserve">). </w:t>
      </w:r>
      <w:r w:rsidR="00844DB8" w:rsidRPr="00DD7828">
        <w:rPr>
          <w:rFonts w:ascii="Times New Roman" w:hAnsi="Times New Roman" w:cs="Times New Roman"/>
          <w:sz w:val="24"/>
          <w:szCs w:val="24"/>
        </w:rPr>
        <w:t xml:space="preserve">Therefore, while evaluating the evidence before it, a trial court may adopt any reasonable course to arrive at an objective finding in accordance with its judicial conscience bearing in mind that it can only make a finding </w:t>
      </w:r>
      <w:r w:rsidR="00412AD4" w:rsidRPr="00DD7828">
        <w:rPr>
          <w:rFonts w:ascii="Times New Roman" w:hAnsi="Times New Roman" w:cs="Times New Roman"/>
          <w:sz w:val="24"/>
          <w:szCs w:val="24"/>
        </w:rPr>
        <w:t xml:space="preserve">in </w:t>
      </w:r>
      <w:proofErr w:type="spellStart"/>
      <w:r w:rsidR="00412AD4" w:rsidRPr="00DD7828">
        <w:rPr>
          <w:rFonts w:ascii="Times New Roman" w:hAnsi="Times New Roman" w:cs="Times New Roman"/>
          <w:sz w:val="24"/>
          <w:szCs w:val="24"/>
        </w:rPr>
        <w:t>favour</w:t>
      </w:r>
      <w:proofErr w:type="spellEnd"/>
      <w:r w:rsidR="00412AD4" w:rsidRPr="00DD7828">
        <w:rPr>
          <w:rFonts w:ascii="Times New Roman" w:hAnsi="Times New Roman" w:cs="Times New Roman"/>
          <w:sz w:val="24"/>
          <w:szCs w:val="24"/>
        </w:rPr>
        <w:t xml:space="preserve"> of the plaintiff</w:t>
      </w:r>
      <w:r w:rsidR="00CA6135" w:rsidRPr="00DD7828">
        <w:rPr>
          <w:rFonts w:ascii="Times New Roman" w:hAnsi="Times New Roman" w:cs="Times New Roman"/>
          <w:sz w:val="24"/>
          <w:szCs w:val="24"/>
        </w:rPr>
        <w:t>,</w:t>
      </w:r>
      <w:r w:rsidR="00412AD4" w:rsidRPr="00DD7828">
        <w:rPr>
          <w:rFonts w:ascii="Times New Roman" w:hAnsi="Times New Roman" w:cs="Times New Roman"/>
          <w:sz w:val="24"/>
          <w:szCs w:val="24"/>
        </w:rPr>
        <w:t xml:space="preserve"> </w:t>
      </w:r>
      <w:r w:rsidR="00CA6135" w:rsidRPr="00DD7828">
        <w:rPr>
          <w:rFonts w:ascii="Times New Roman" w:hAnsi="Times New Roman" w:cs="Times New Roman"/>
          <w:sz w:val="24"/>
          <w:szCs w:val="24"/>
        </w:rPr>
        <w:t>in those cases where</w:t>
      </w:r>
      <w:r w:rsidR="00412AD4" w:rsidRPr="00DD7828">
        <w:rPr>
          <w:rFonts w:ascii="Times New Roman" w:hAnsi="Times New Roman" w:cs="Times New Roman"/>
          <w:sz w:val="24"/>
          <w:szCs w:val="24"/>
        </w:rPr>
        <w:t xml:space="preserve"> the known facts are not equally consistent, where there is ground for comparing and balancing probabilities as to their respective value, </w:t>
      </w:r>
      <w:r w:rsidR="00CA6135" w:rsidRPr="00DD7828">
        <w:rPr>
          <w:rFonts w:ascii="Times New Roman" w:hAnsi="Times New Roman" w:cs="Times New Roman"/>
          <w:sz w:val="24"/>
          <w:szCs w:val="24"/>
        </w:rPr>
        <w:t>only if</w:t>
      </w:r>
      <w:r w:rsidR="00412AD4" w:rsidRPr="00DD7828">
        <w:rPr>
          <w:rFonts w:ascii="Times New Roman" w:hAnsi="Times New Roman" w:cs="Times New Roman"/>
          <w:sz w:val="24"/>
          <w:szCs w:val="24"/>
        </w:rPr>
        <w:t xml:space="preserve"> a reasonable man might hold that the more probable conclusion is that for which the plaintiff contends. The court should be careful not to base its findings on surmises </w:t>
      </w:r>
      <w:r w:rsidR="00E260A3" w:rsidRPr="00DD7828">
        <w:rPr>
          <w:rFonts w:ascii="Times New Roman" w:hAnsi="Times New Roman" w:cs="Times New Roman"/>
          <w:sz w:val="24"/>
          <w:szCs w:val="24"/>
        </w:rPr>
        <w:t>and conjecture</w:t>
      </w:r>
      <w:r w:rsidR="00412AD4" w:rsidRPr="00DD7828">
        <w:rPr>
          <w:rFonts w:ascii="Times New Roman" w:hAnsi="Times New Roman" w:cs="Times New Roman"/>
          <w:sz w:val="24"/>
          <w:szCs w:val="24"/>
        </w:rPr>
        <w:t xml:space="preserve"> </w:t>
      </w:r>
      <w:r w:rsidR="00E260A3" w:rsidRPr="00DD7828">
        <w:rPr>
          <w:rFonts w:ascii="Times New Roman" w:hAnsi="Times New Roman" w:cs="Times New Roman"/>
          <w:sz w:val="24"/>
          <w:szCs w:val="24"/>
        </w:rPr>
        <w:t xml:space="preserve">since where the facts which are proved give rise to conflicting inferences of equal degrees of probability so that the choice between them is a mere matter of conjecture, then the plaintiff will have failed to prove his case (see </w:t>
      </w:r>
      <w:r w:rsidR="00E260A3" w:rsidRPr="00DD7828">
        <w:rPr>
          <w:rFonts w:ascii="Times New Roman" w:hAnsi="Times New Roman" w:cs="Times New Roman"/>
          <w:i/>
          <w:sz w:val="24"/>
          <w:szCs w:val="24"/>
        </w:rPr>
        <w:t>Lancaster v Blackwell Colliery Co. Ltd 1918 WC Rep 345</w:t>
      </w:r>
      <w:r w:rsidR="00E260A3" w:rsidRPr="00DD7828">
        <w:rPr>
          <w:rFonts w:ascii="Times New Roman" w:hAnsi="Times New Roman" w:cs="Times New Roman"/>
          <w:sz w:val="24"/>
          <w:szCs w:val="24"/>
        </w:rPr>
        <w:t>).</w:t>
      </w:r>
    </w:p>
    <w:p w:rsidR="00844DB8" w:rsidRPr="00DD7828" w:rsidRDefault="00844DB8" w:rsidP="00DD7828">
      <w:pPr>
        <w:autoSpaceDE w:val="0"/>
        <w:autoSpaceDN w:val="0"/>
        <w:adjustRightInd w:val="0"/>
        <w:spacing w:after="0" w:line="360" w:lineRule="auto"/>
        <w:jc w:val="both"/>
        <w:rPr>
          <w:rFonts w:ascii="Times New Roman" w:hAnsi="Times New Roman" w:cs="Times New Roman"/>
          <w:sz w:val="24"/>
          <w:szCs w:val="24"/>
        </w:rPr>
      </w:pPr>
    </w:p>
    <w:p w:rsidR="00E260A3" w:rsidRPr="00DD7828" w:rsidRDefault="00E260A3" w:rsidP="00DD7828">
      <w:pPr>
        <w:autoSpaceDE w:val="0"/>
        <w:autoSpaceDN w:val="0"/>
        <w:adjustRightInd w:val="0"/>
        <w:spacing w:after="0" w:line="360" w:lineRule="auto"/>
        <w:jc w:val="both"/>
        <w:rPr>
          <w:rFonts w:ascii="Times New Roman" w:hAnsi="Times New Roman" w:cs="Times New Roman"/>
          <w:sz w:val="24"/>
          <w:szCs w:val="24"/>
        </w:rPr>
      </w:pPr>
      <w:r w:rsidRPr="00DD7828">
        <w:rPr>
          <w:rFonts w:ascii="Times New Roman" w:hAnsi="Times New Roman" w:cs="Times New Roman"/>
          <w:sz w:val="24"/>
          <w:szCs w:val="24"/>
        </w:rPr>
        <w:t xml:space="preserve">If the conclusion arrived at by the trial court </w:t>
      </w:r>
      <w:r w:rsidR="00D97B20" w:rsidRPr="00DD7828">
        <w:rPr>
          <w:rFonts w:ascii="Times New Roman" w:hAnsi="Times New Roman" w:cs="Times New Roman"/>
          <w:sz w:val="24"/>
          <w:szCs w:val="24"/>
        </w:rPr>
        <w:t>is</w:t>
      </w:r>
      <w:r w:rsidRPr="00DD7828">
        <w:rPr>
          <w:rFonts w:ascii="Times New Roman" w:hAnsi="Times New Roman" w:cs="Times New Roman"/>
          <w:sz w:val="24"/>
          <w:szCs w:val="24"/>
        </w:rPr>
        <w:t xml:space="preserve"> only backed by assertions rather than by acceptable reasoning based on the proper evaluation of evidence and suffer</w:t>
      </w:r>
      <w:r w:rsidR="00D97B20" w:rsidRPr="00DD7828">
        <w:rPr>
          <w:rFonts w:ascii="Times New Roman" w:hAnsi="Times New Roman" w:cs="Times New Roman"/>
          <w:sz w:val="24"/>
          <w:szCs w:val="24"/>
        </w:rPr>
        <w:t>s</w:t>
      </w:r>
      <w:r w:rsidRPr="00DD7828">
        <w:rPr>
          <w:rFonts w:ascii="Times New Roman" w:hAnsi="Times New Roman" w:cs="Times New Roman"/>
          <w:sz w:val="24"/>
          <w:szCs w:val="24"/>
        </w:rPr>
        <w:t xml:space="preserve"> from the infirmity of excluding, ignoring and overlooking material aspects </w:t>
      </w:r>
      <w:r w:rsidR="00D97B20" w:rsidRPr="00DD7828">
        <w:rPr>
          <w:rFonts w:ascii="Times New Roman" w:hAnsi="Times New Roman" w:cs="Times New Roman"/>
          <w:sz w:val="24"/>
          <w:szCs w:val="24"/>
        </w:rPr>
        <w:t>of</w:t>
      </w:r>
      <w:r w:rsidRPr="00DD7828">
        <w:rPr>
          <w:rFonts w:ascii="Times New Roman" w:hAnsi="Times New Roman" w:cs="Times New Roman"/>
          <w:sz w:val="24"/>
          <w:szCs w:val="24"/>
        </w:rPr>
        <w:t xml:space="preserve"> the evidence, wh</w:t>
      </w:r>
      <w:r w:rsidR="00D97B20" w:rsidRPr="00DD7828">
        <w:rPr>
          <w:rFonts w:ascii="Times New Roman" w:hAnsi="Times New Roman" w:cs="Times New Roman"/>
          <w:sz w:val="24"/>
          <w:szCs w:val="24"/>
        </w:rPr>
        <w:t xml:space="preserve">ich if considered in the proper </w:t>
      </w:r>
      <w:r w:rsidRPr="00DD7828">
        <w:rPr>
          <w:rFonts w:ascii="Times New Roman" w:hAnsi="Times New Roman" w:cs="Times New Roman"/>
          <w:sz w:val="24"/>
          <w:szCs w:val="24"/>
        </w:rPr>
        <w:t xml:space="preserve">perspective would have led to a conclusion contrary to the one taken by </w:t>
      </w:r>
      <w:r w:rsidR="00D97B20" w:rsidRPr="00DD7828">
        <w:rPr>
          <w:rFonts w:ascii="Times New Roman" w:hAnsi="Times New Roman" w:cs="Times New Roman"/>
          <w:sz w:val="24"/>
          <w:szCs w:val="24"/>
        </w:rPr>
        <w:t>court, then the trial court would have failed in its duty to make a proper evaluation of the evidence</w:t>
      </w:r>
      <w:r w:rsidRPr="00DD7828">
        <w:rPr>
          <w:rFonts w:ascii="Times New Roman" w:hAnsi="Times New Roman" w:cs="Times New Roman"/>
          <w:sz w:val="24"/>
          <w:szCs w:val="24"/>
        </w:rPr>
        <w:t>.</w:t>
      </w:r>
      <w:r w:rsidR="00D97B20" w:rsidRPr="00DD7828">
        <w:rPr>
          <w:rFonts w:ascii="Times New Roman" w:hAnsi="Times New Roman" w:cs="Times New Roman"/>
          <w:sz w:val="24"/>
          <w:szCs w:val="24"/>
        </w:rPr>
        <w:t xml:space="preserve"> The appellate court will interfere with findings of fact if it is established that they were based on no evidence, or on a misapprehension of the evidence, or that the trial court demonstrably acted on the wrong principles in reaching those findings (See </w:t>
      </w:r>
      <w:r w:rsidR="00D97B20" w:rsidRPr="00DD7828">
        <w:rPr>
          <w:rFonts w:ascii="Times New Roman" w:hAnsi="Times New Roman" w:cs="Times New Roman"/>
          <w:i/>
          <w:sz w:val="24"/>
          <w:szCs w:val="24"/>
        </w:rPr>
        <w:t>Peters v Sunday Post Ltd [1958] E.A. 429</w:t>
      </w:r>
      <w:r w:rsidR="00D97B20" w:rsidRPr="00DD7828">
        <w:rPr>
          <w:rFonts w:ascii="Times New Roman" w:hAnsi="Times New Roman" w:cs="Times New Roman"/>
          <w:sz w:val="24"/>
          <w:szCs w:val="24"/>
        </w:rPr>
        <w:t>).</w:t>
      </w:r>
    </w:p>
    <w:p w:rsidR="00844DB8" w:rsidRPr="00DD7828" w:rsidRDefault="00844DB8" w:rsidP="00DD7828">
      <w:pPr>
        <w:autoSpaceDE w:val="0"/>
        <w:autoSpaceDN w:val="0"/>
        <w:adjustRightInd w:val="0"/>
        <w:spacing w:after="0" w:line="360" w:lineRule="auto"/>
        <w:jc w:val="both"/>
        <w:rPr>
          <w:rFonts w:ascii="Times New Roman" w:hAnsi="Times New Roman" w:cs="Times New Roman"/>
          <w:sz w:val="24"/>
          <w:szCs w:val="24"/>
        </w:rPr>
      </w:pPr>
    </w:p>
    <w:p w:rsidR="00D97B20" w:rsidRPr="00DD7828" w:rsidRDefault="00D97B20" w:rsidP="00DD7828">
      <w:pPr>
        <w:autoSpaceDE w:val="0"/>
        <w:autoSpaceDN w:val="0"/>
        <w:adjustRightInd w:val="0"/>
        <w:spacing w:after="0" w:line="360" w:lineRule="auto"/>
        <w:jc w:val="both"/>
        <w:rPr>
          <w:rFonts w:ascii="Times New Roman" w:hAnsi="Times New Roman" w:cs="Times New Roman"/>
          <w:sz w:val="24"/>
          <w:szCs w:val="24"/>
        </w:rPr>
      </w:pPr>
      <w:r w:rsidRPr="00DD7828">
        <w:rPr>
          <w:rFonts w:ascii="Times New Roman" w:hAnsi="Times New Roman" w:cs="Times New Roman"/>
          <w:sz w:val="24"/>
          <w:szCs w:val="24"/>
        </w:rPr>
        <w:t xml:space="preserve">In this regard, counsel for the appellant argued that the trial magistrate failed to consider contradictions and inconsistencies in the respondent’s evidence regarding how he acquired the land and the activities he carried out thereon. He also misdirected himself regarding the </w:t>
      </w:r>
      <w:r w:rsidR="00A766AC" w:rsidRPr="00DD7828">
        <w:rPr>
          <w:rFonts w:ascii="Times New Roman" w:hAnsi="Times New Roman" w:cs="Times New Roman"/>
          <w:sz w:val="24"/>
          <w:szCs w:val="24"/>
        </w:rPr>
        <w:t>second appellant</w:t>
      </w:r>
      <w:r w:rsidRPr="00DD7828">
        <w:rPr>
          <w:rFonts w:ascii="Times New Roman" w:hAnsi="Times New Roman" w:cs="Times New Roman"/>
          <w:sz w:val="24"/>
          <w:szCs w:val="24"/>
        </w:rPr>
        <w:t xml:space="preserve">’s exhibit of the agreement the respondent had signed as a witness which showed the </w:t>
      </w:r>
      <w:r w:rsidR="00A766AC" w:rsidRPr="00DD7828">
        <w:rPr>
          <w:rFonts w:ascii="Times New Roman" w:hAnsi="Times New Roman" w:cs="Times New Roman"/>
          <w:sz w:val="24"/>
          <w:szCs w:val="24"/>
        </w:rPr>
        <w:t>second appellant</w:t>
      </w:r>
      <w:r w:rsidRPr="00DD7828">
        <w:rPr>
          <w:rFonts w:ascii="Times New Roman" w:hAnsi="Times New Roman" w:cs="Times New Roman"/>
          <w:sz w:val="24"/>
          <w:szCs w:val="24"/>
        </w:rPr>
        <w:t xml:space="preserve"> was owner of the disputed land. He also totally ignored evidence of P.W.2 to </w:t>
      </w:r>
      <w:r w:rsidRPr="00DD7828">
        <w:rPr>
          <w:rFonts w:ascii="Times New Roman" w:hAnsi="Times New Roman" w:cs="Times New Roman"/>
          <w:sz w:val="24"/>
          <w:szCs w:val="24"/>
        </w:rPr>
        <w:lastRenderedPageBreak/>
        <w:t xml:space="preserve">the effect that the </w:t>
      </w:r>
      <w:r w:rsidR="00A766AC" w:rsidRPr="00DD7828">
        <w:rPr>
          <w:rFonts w:ascii="Times New Roman" w:hAnsi="Times New Roman" w:cs="Times New Roman"/>
          <w:sz w:val="24"/>
          <w:szCs w:val="24"/>
        </w:rPr>
        <w:t>second appellant</w:t>
      </w:r>
      <w:r w:rsidRPr="00DD7828">
        <w:rPr>
          <w:rFonts w:ascii="Times New Roman" w:hAnsi="Times New Roman" w:cs="Times New Roman"/>
          <w:sz w:val="24"/>
          <w:szCs w:val="24"/>
        </w:rPr>
        <w:t xml:space="preserve"> had been in undisturbed possession of the land for over thirty years.</w:t>
      </w:r>
      <w:r w:rsidR="0059645A" w:rsidRPr="00DD7828">
        <w:rPr>
          <w:rFonts w:ascii="Times New Roman" w:hAnsi="Times New Roman" w:cs="Times New Roman"/>
          <w:sz w:val="24"/>
          <w:szCs w:val="24"/>
        </w:rPr>
        <w:t xml:space="preserve"> It is for that reason that this court will embark on a re-appraisal of the evidence. </w:t>
      </w:r>
    </w:p>
    <w:p w:rsidR="0059645A" w:rsidRPr="00DD7828" w:rsidRDefault="0059645A" w:rsidP="00DD7828">
      <w:pPr>
        <w:autoSpaceDE w:val="0"/>
        <w:autoSpaceDN w:val="0"/>
        <w:adjustRightInd w:val="0"/>
        <w:spacing w:after="0" w:line="360" w:lineRule="auto"/>
        <w:jc w:val="both"/>
        <w:rPr>
          <w:rFonts w:ascii="Times New Roman" w:hAnsi="Times New Roman" w:cs="Times New Roman"/>
          <w:sz w:val="24"/>
          <w:szCs w:val="24"/>
        </w:rPr>
      </w:pPr>
    </w:p>
    <w:p w:rsidR="00510167" w:rsidRPr="00DD7828" w:rsidRDefault="0059645A" w:rsidP="00DD7828">
      <w:pPr>
        <w:autoSpaceDE w:val="0"/>
        <w:autoSpaceDN w:val="0"/>
        <w:adjustRightInd w:val="0"/>
        <w:spacing w:after="0" w:line="360" w:lineRule="auto"/>
        <w:jc w:val="both"/>
        <w:rPr>
          <w:rFonts w:ascii="Times New Roman" w:hAnsi="Times New Roman" w:cs="Times New Roman"/>
          <w:sz w:val="24"/>
          <w:szCs w:val="24"/>
        </w:rPr>
      </w:pPr>
      <w:r w:rsidRPr="00DD7828">
        <w:rPr>
          <w:rFonts w:ascii="Times New Roman" w:hAnsi="Times New Roman" w:cs="Times New Roman"/>
          <w:sz w:val="24"/>
          <w:szCs w:val="24"/>
        </w:rPr>
        <w:t xml:space="preserve">The respondent’s claim before the trial court was based on customary ownership of the land in dispute acquired by way of inheritance in 1950. This was supported by the testimony of </w:t>
      </w:r>
      <w:r w:rsidR="0010706F" w:rsidRPr="00DD7828">
        <w:rPr>
          <w:rFonts w:ascii="Times New Roman" w:hAnsi="Times New Roman" w:cs="Times New Roman"/>
          <w:sz w:val="24"/>
          <w:szCs w:val="24"/>
        </w:rPr>
        <w:t xml:space="preserve">both PW.2 and P.W.3 who explained that the land originally belonged to the respondent’s grandfather </w:t>
      </w:r>
      <w:proofErr w:type="spellStart"/>
      <w:r w:rsidR="0010706F" w:rsidRPr="00DD7828">
        <w:rPr>
          <w:rFonts w:ascii="Times New Roman" w:hAnsi="Times New Roman" w:cs="Times New Roman"/>
          <w:sz w:val="24"/>
          <w:szCs w:val="24"/>
        </w:rPr>
        <w:t>Pithu</w:t>
      </w:r>
      <w:proofErr w:type="spellEnd"/>
      <w:r w:rsidR="0010706F" w:rsidRPr="00DD7828">
        <w:rPr>
          <w:rFonts w:ascii="Times New Roman" w:hAnsi="Times New Roman" w:cs="Times New Roman"/>
          <w:sz w:val="24"/>
          <w:szCs w:val="24"/>
        </w:rPr>
        <w:t xml:space="preserve"> </w:t>
      </w:r>
      <w:proofErr w:type="spellStart"/>
      <w:r w:rsidR="0010706F" w:rsidRPr="00DD7828">
        <w:rPr>
          <w:rFonts w:ascii="Times New Roman" w:hAnsi="Times New Roman" w:cs="Times New Roman"/>
          <w:sz w:val="24"/>
          <w:szCs w:val="24"/>
        </w:rPr>
        <w:t>Palwo</w:t>
      </w:r>
      <w:proofErr w:type="spellEnd"/>
      <w:r w:rsidR="0010706F" w:rsidRPr="00DD7828">
        <w:rPr>
          <w:rFonts w:ascii="Times New Roman" w:hAnsi="Times New Roman" w:cs="Times New Roman"/>
          <w:sz w:val="24"/>
          <w:szCs w:val="24"/>
        </w:rPr>
        <w:t xml:space="preserve"> upon whose death it passed to the respondent’s parents </w:t>
      </w:r>
      <w:proofErr w:type="spellStart"/>
      <w:r w:rsidR="0010706F" w:rsidRPr="00DD7828">
        <w:rPr>
          <w:rFonts w:ascii="Times New Roman" w:hAnsi="Times New Roman" w:cs="Times New Roman"/>
          <w:sz w:val="24"/>
          <w:szCs w:val="24"/>
        </w:rPr>
        <w:t>Ajoba</w:t>
      </w:r>
      <w:proofErr w:type="spellEnd"/>
      <w:r w:rsidR="0010706F" w:rsidRPr="00DD7828">
        <w:rPr>
          <w:rFonts w:ascii="Times New Roman" w:hAnsi="Times New Roman" w:cs="Times New Roman"/>
          <w:sz w:val="24"/>
          <w:szCs w:val="24"/>
        </w:rPr>
        <w:t xml:space="preserve"> Raphael and </w:t>
      </w:r>
      <w:proofErr w:type="spellStart"/>
      <w:r w:rsidR="0010706F" w:rsidRPr="00DD7828">
        <w:rPr>
          <w:rFonts w:ascii="Times New Roman" w:hAnsi="Times New Roman" w:cs="Times New Roman"/>
          <w:sz w:val="24"/>
          <w:szCs w:val="24"/>
        </w:rPr>
        <w:t>Angeyo</w:t>
      </w:r>
      <w:proofErr w:type="spellEnd"/>
      <w:r w:rsidR="0010706F" w:rsidRPr="00DD7828">
        <w:rPr>
          <w:rFonts w:ascii="Times New Roman" w:hAnsi="Times New Roman" w:cs="Times New Roman"/>
          <w:sz w:val="24"/>
          <w:szCs w:val="24"/>
        </w:rPr>
        <w:t xml:space="preserve"> who when they died, the respondent inherited it. These witnesses together with P.W.4 testified that the respondent had proceeded to cultivate various crops on the land, planted some trees, at constructed houses thereon and at one time conducted the business of a bar on the land. This part of the respondent and his witnesses’ testimony was not discredited during the appellants’ cross-examination. </w:t>
      </w:r>
    </w:p>
    <w:p w:rsidR="00510167" w:rsidRPr="00DD7828" w:rsidRDefault="00510167" w:rsidP="00DD7828">
      <w:pPr>
        <w:autoSpaceDE w:val="0"/>
        <w:autoSpaceDN w:val="0"/>
        <w:adjustRightInd w:val="0"/>
        <w:spacing w:after="0" w:line="360" w:lineRule="auto"/>
        <w:jc w:val="both"/>
        <w:rPr>
          <w:rFonts w:ascii="Times New Roman" w:hAnsi="Times New Roman" w:cs="Times New Roman"/>
          <w:sz w:val="24"/>
          <w:szCs w:val="24"/>
        </w:rPr>
      </w:pPr>
    </w:p>
    <w:p w:rsidR="00AA692B" w:rsidRPr="00DD7828" w:rsidRDefault="00AA692B" w:rsidP="00DD7828">
      <w:pPr>
        <w:spacing w:after="0" w:line="360" w:lineRule="auto"/>
        <w:jc w:val="both"/>
        <w:rPr>
          <w:rFonts w:ascii="Times New Roman" w:hAnsi="Times New Roman" w:cs="Times New Roman"/>
          <w:sz w:val="24"/>
          <w:szCs w:val="24"/>
        </w:rPr>
      </w:pPr>
      <w:r w:rsidRPr="00DD7828">
        <w:rPr>
          <w:rFonts w:ascii="Times New Roman" w:hAnsi="Times New Roman" w:cs="Times New Roman"/>
          <w:sz w:val="24"/>
          <w:szCs w:val="24"/>
        </w:rPr>
        <w:t xml:space="preserve">Customary tenure is recognized by Article 237 (3) (a) of </w:t>
      </w:r>
      <w:r w:rsidRPr="00DD7828">
        <w:rPr>
          <w:rFonts w:ascii="Times New Roman" w:hAnsi="Times New Roman" w:cs="Times New Roman"/>
          <w:i/>
          <w:sz w:val="24"/>
          <w:szCs w:val="24"/>
        </w:rPr>
        <w:t>The Constitution of the Republic of Uganda 1995</w:t>
      </w:r>
      <w:r w:rsidRPr="00DD7828">
        <w:rPr>
          <w:rFonts w:ascii="Times New Roman" w:hAnsi="Times New Roman" w:cs="Times New Roman"/>
          <w:sz w:val="24"/>
          <w:szCs w:val="24"/>
        </w:rPr>
        <w:t xml:space="preserve">, and s. 2 of the </w:t>
      </w:r>
      <w:r w:rsidRPr="00DD7828">
        <w:rPr>
          <w:rFonts w:ascii="Times New Roman" w:hAnsi="Times New Roman" w:cs="Times New Roman"/>
          <w:i/>
          <w:sz w:val="24"/>
          <w:szCs w:val="24"/>
        </w:rPr>
        <w:t>Land Act</w:t>
      </w:r>
      <w:r w:rsidRPr="00DD7828">
        <w:rPr>
          <w:rFonts w:ascii="Times New Roman" w:hAnsi="Times New Roman" w:cs="Times New Roman"/>
          <w:sz w:val="24"/>
          <w:szCs w:val="24"/>
        </w:rPr>
        <w:t xml:space="preserve">, Cap 227 as one of the four </w:t>
      </w:r>
      <w:r w:rsidR="00DF7C19" w:rsidRPr="00DD7828">
        <w:rPr>
          <w:rFonts w:ascii="Times New Roman" w:hAnsi="Times New Roman" w:cs="Times New Roman"/>
          <w:sz w:val="24"/>
          <w:szCs w:val="24"/>
        </w:rPr>
        <w:t xml:space="preserve">land </w:t>
      </w:r>
      <w:r w:rsidRPr="00DD7828">
        <w:rPr>
          <w:rFonts w:ascii="Times New Roman" w:hAnsi="Times New Roman" w:cs="Times New Roman"/>
          <w:sz w:val="24"/>
          <w:szCs w:val="24"/>
        </w:rPr>
        <w:t>tenure systems of Uganda. It is defined by s. 1 (</w:t>
      </w:r>
      <w:r w:rsidRPr="00DD7828">
        <w:rPr>
          <w:rFonts w:ascii="Times New Roman" w:hAnsi="Times New Roman" w:cs="Times New Roman"/>
          <w:i/>
          <w:sz w:val="24"/>
          <w:szCs w:val="24"/>
        </w:rPr>
        <w:t>l</w:t>
      </w:r>
      <w:r w:rsidRPr="00DD7828">
        <w:rPr>
          <w:rFonts w:ascii="Times New Roman" w:hAnsi="Times New Roman" w:cs="Times New Roman"/>
          <w:sz w:val="24"/>
          <w:szCs w:val="24"/>
        </w:rPr>
        <w:t xml:space="preserve">) together with s. 3 of the </w:t>
      </w:r>
      <w:r w:rsidRPr="00DD7828">
        <w:rPr>
          <w:rFonts w:ascii="Times New Roman" w:hAnsi="Times New Roman" w:cs="Times New Roman"/>
          <w:i/>
          <w:sz w:val="24"/>
          <w:szCs w:val="24"/>
        </w:rPr>
        <w:t>Land Act</w:t>
      </w:r>
      <w:r w:rsidRPr="00DD7828">
        <w:rPr>
          <w:rFonts w:ascii="Times New Roman" w:hAnsi="Times New Roman" w:cs="Times New Roman"/>
          <w:sz w:val="24"/>
          <w:szCs w:val="24"/>
        </w:rPr>
        <w:t xml:space="preserve"> as system of land tenure regulated by customary rules which are limited in their operation to a particular description or class of persons the incidents of which include; (a) applicable to a specific area of land and a specific description or class of persons; (b) governed by rules generally accepted as binding and authoritative by the class of persons to which it applies; (c) applicable to any persons acquiring land in that area in accordance with those rules; (d) </w:t>
      </w:r>
      <w:proofErr w:type="spellStart"/>
      <w:r w:rsidRPr="00DD7828">
        <w:rPr>
          <w:rFonts w:ascii="Times New Roman" w:hAnsi="Times New Roman" w:cs="Times New Roman"/>
          <w:sz w:val="24"/>
          <w:szCs w:val="24"/>
        </w:rPr>
        <w:t>characterised</w:t>
      </w:r>
      <w:proofErr w:type="spellEnd"/>
      <w:r w:rsidRPr="00DD7828">
        <w:rPr>
          <w:rFonts w:ascii="Times New Roman" w:hAnsi="Times New Roman" w:cs="Times New Roman"/>
          <w:sz w:val="24"/>
          <w:szCs w:val="24"/>
        </w:rPr>
        <w:t xml:space="preserve"> by local customary regulation; (e) applying local customary regulation and management to individual and household ownership, use and occupation of, and transactions in, land; (f) providing for communal ownership and use of land; (g) in which parcels of land may be </w:t>
      </w:r>
      <w:proofErr w:type="spellStart"/>
      <w:r w:rsidRPr="00DD7828">
        <w:rPr>
          <w:rFonts w:ascii="Times New Roman" w:hAnsi="Times New Roman" w:cs="Times New Roman"/>
          <w:sz w:val="24"/>
          <w:szCs w:val="24"/>
        </w:rPr>
        <w:t>recognised</w:t>
      </w:r>
      <w:proofErr w:type="spellEnd"/>
      <w:r w:rsidRPr="00DD7828">
        <w:rPr>
          <w:rFonts w:ascii="Times New Roman" w:hAnsi="Times New Roman" w:cs="Times New Roman"/>
          <w:sz w:val="24"/>
          <w:szCs w:val="24"/>
        </w:rPr>
        <w:t xml:space="preserve"> as subdivisions belonging to a person, a family or a traditional institution; and (h) which is owned in perpetuity. </w:t>
      </w:r>
    </w:p>
    <w:p w:rsidR="00DF7C19" w:rsidRPr="00DD7828" w:rsidRDefault="00DF7C19" w:rsidP="00DD7828">
      <w:pPr>
        <w:autoSpaceDE w:val="0"/>
        <w:autoSpaceDN w:val="0"/>
        <w:adjustRightInd w:val="0"/>
        <w:spacing w:after="0" w:line="360" w:lineRule="auto"/>
        <w:jc w:val="both"/>
        <w:rPr>
          <w:rFonts w:ascii="Times New Roman" w:hAnsi="Times New Roman" w:cs="Times New Roman"/>
          <w:sz w:val="24"/>
          <w:szCs w:val="24"/>
        </w:rPr>
      </w:pPr>
    </w:p>
    <w:p w:rsidR="00DF7C19" w:rsidRPr="00DD7828" w:rsidRDefault="00AA692B" w:rsidP="00DD7828">
      <w:pPr>
        <w:autoSpaceDE w:val="0"/>
        <w:autoSpaceDN w:val="0"/>
        <w:adjustRightInd w:val="0"/>
        <w:spacing w:after="0" w:line="360" w:lineRule="auto"/>
        <w:jc w:val="both"/>
        <w:rPr>
          <w:rFonts w:ascii="Times New Roman" w:hAnsi="Times New Roman" w:cs="Times New Roman"/>
          <w:sz w:val="24"/>
          <w:szCs w:val="24"/>
        </w:rPr>
      </w:pPr>
      <w:r w:rsidRPr="00DD7828">
        <w:rPr>
          <w:rFonts w:ascii="Times New Roman" w:hAnsi="Times New Roman" w:cs="Times New Roman"/>
          <w:sz w:val="24"/>
          <w:szCs w:val="24"/>
        </w:rPr>
        <w:t xml:space="preserve">Although proof of customary ownership of land ordinarily requires establishing the nature and scope of the applicable customary rules and their binding and authoritative character and acquisition in accordance with those rules, of a part of land to which such rules apply, in a case such as this where the parties </w:t>
      </w:r>
      <w:r w:rsidR="00DF7C19" w:rsidRPr="00DD7828">
        <w:rPr>
          <w:rFonts w:ascii="Times New Roman" w:hAnsi="Times New Roman" w:cs="Times New Roman"/>
          <w:sz w:val="24"/>
          <w:szCs w:val="24"/>
        </w:rPr>
        <w:t>did not</w:t>
      </w:r>
      <w:r w:rsidRPr="00DD7828">
        <w:rPr>
          <w:rFonts w:ascii="Times New Roman" w:hAnsi="Times New Roman" w:cs="Times New Roman"/>
          <w:sz w:val="24"/>
          <w:szCs w:val="24"/>
        </w:rPr>
        <w:t xml:space="preserve"> dispute the fact that th</w:t>
      </w:r>
      <w:r w:rsidR="00DF7C19" w:rsidRPr="00DD7828">
        <w:rPr>
          <w:rFonts w:ascii="Times New Roman" w:hAnsi="Times New Roman" w:cs="Times New Roman"/>
          <w:sz w:val="24"/>
          <w:szCs w:val="24"/>
        </w:rPr>
        <w:t>e disputed</w:t>
      </w:r>
      <w:r w:rsidRPr="00DD7828">
        <w:rPr>
          <w:rFonts w:ascii="Times New Roman" w:hAnsi="Times New Roman" w:cs="Times New Roman"/>
          <w:sz w:val="24"/>
          <w:szCs w:val="24"/>
        </w:rPr>
        <w:t xml:space="preserve"> land </w:t>
      </w:r>
      <w:r w:rsidR="00DF7C19" w:rsidRPr="00DD7828">
        <w:rPr>
          <w:rFonts w:ascii="Times New Roman" w:hAnsi="Times New Roman" w:cs="Times New Roman"/>
          <w:sz w:val="24"/>
          <w:szCs w:val="24"/>
        </w:rPr>
        <w:t xml:space="preserve">was one </w:t>
      </w:r>
      <w:r w:rsidRPr="00DD7828">
        <w:rPr>
          <w:rFonts w:ascii="Times New Roman" w:hAnsi="Times New Roman" w:cs="Times New Roman"/>
          <w:sz w:val="24"/>
          <w:szCs w:val="24"/>
        </w:rPr>
        <w:t xml:space="preserve">in respect of which parcels could be </w:t>
      </w:r>
      <w:proofErr w:type="spellStart"/>
      <w:r w:rsidRPr="00DD7828">
        <w:rPr>
          <w:rFonts w:ascii="Times New Roman" w:hAnsi="Times New Roman" w:cs="Times New Roman"/>
          <w:sz w:val="24"/>
          <w:szCs w:val="24"/>
        </w:rPr>
        <w:t>recognised</w:t>
      </w:r>
      <w:proofErr w:type="spellEnd"/>
      <w:r w:rsidRPr="00DD7828">
        <w:rPr>
          <w:rFonts w:ascii="Times New Roman" w:hAnsi="Times New Roman" w:cs="Times New Roman"/>
          <w:sz w:val="24"/>
          <w:szCs w:val="24"/>
        </w:rPr>
        <w:t xml:space="preserve"> as subdivisions belonging to a person or a family and hence </w:t>
      </w:r>
      <w:r w:rsidRPr="00DD7828">
        <w:rPr>
          <w:rFonts w:ascii="Times New Roman" w:hAnsi="Times New Roman" w:cs="Times New Roman"/>
          <w:sz w:val="24"/>
          <w:szCs w:val="24"/>
        </w:rPr>
        <w:lastRenderedPageBreak/>
        <w:t xml:space="preserve">that it was held under customary tenure, ownership could be sufficiently proved </w:t>
      </w:r>
      <w:r w:rsidR="00DF7C19" w:rsidRPr="00DD7828">
        <w:rPr>
          <w:rFonts w:ascii="Times New Roman" w:hAnsi="Times New Roman" w:cs="Times New Roman"/>
          <w:sz w:val="24"/>
          <w:szCs w:val="24"/>
        </w:rPr>
        <w:t xml:space="preserve">with evidence of user (see </w:t>
      </w:r>
      <w:r w:rsidR="00DF7C19" w:rsidRPr="00DD7828">
        <w:rPr>
          <w:rFonts w:ascii="Times New Roman" w:hAnsi="Times New Roman" w:cs="Times New Roman"/>
          <w:i/>
          <w:sz w:val="24"/>
          <w:szCs w:val="24"/>
        </w:rPr>
        <w:t xml:space="preserve">Marko </w:t>
      </w:r>
      <w:proofErr w:type="spellStart"/>
      <w:r w:rsidR="00DF7C19" w:rsidRPr="00DD7828">
        <w:rPr>
          <w:rFonts w:ascii="Times New Roman" w:hAnsi="Times New Roman" w:cs="Times New Roman"/>
          <w:i/>
          <w:sz w:val="24"/>
          <w:szCs w:val="24"/>
        </w:rPr>
        <w:t>Matovu</w:t>
      </w:r>
      <w:proofErr w:type="spellEnd"/>
      <w:r w:rsidR="00DF7C19" w:rsidRPr="00DD7828">
        <w:rPr>
          <w:rFonts w:ascii="Times New Roman" w:hAnsi="Times New Roman" w:cs="Times New Roman"/>
          <w:i/>
          <w:sz w:val="24"/>
          <w:szCs w:val="24"/>
        </w:rPr>
        <w:t xml:space="preserve"> and two others v Mohammed </w:t>
      </w:r>
      <w:proofErr w:type="spellStart"/>
      <w:r w:rsidR="00DF7C19" w:rsidRPr="00DD7828">
        <w:rPr>
          <w:rFonts w:ascii="Times New Roman" w:hAnsi="Times New Roman" w:cs="Times New Roman"/>
          <w:i/>
          <w:sz w:val="24"/>
          <w:szCs w:val="24"/>
        </w:rPr>
        <w:t>Sseviiri</w:t>
      </w:r>
      <w:proofErr w:type="spellEnd"/>
      <w:r w:rsidR="00DF7C19" w:rsidRPr="00DD7828">
        <w:rPr>
          <w:rFonts w:ascii="Times New Roman" w:hAnsi="Times New Roman" w:cs="Times New Roman"/>
          <w:i/>
          <w:sz w:val="24"/>
          <w:szCs w:val="24"/>
        </w:rPr>
        <w:t xml:space="preserve"> and two others, S.C. Civil Appeal No. 7 of 1978</w:t>
      </w:r>
      <w:r w:rsidR="00DF7C19" w:rsidRPr="00DD7828">
        <w:rPr>
          <w:rFonts w:ascii="Times New Roman" w:hAnsi="Times New Roman" w:cs="Times New Roman"/>
          <w:sz w:val="24"/>
          <w:szCs w:val="24"/>
        </w:rPr>
        <w:t xml:space="preserve">). </w:t>
      </w:r>
    </w:p>
    <w:p w:rsidR="00DF7C19" w:rsidRPr="00DD7828" w:rsidRDefault="00DF7C19" w:rsidP="00DD7828">
      <w:pPr>
        <w:autoSpaceDE w:val="0"/>
        <w:autoSpaceDN w:val="0"/>
        <w:adjustRightInd w:val="0"/>
        <w:spacing w:after="0" w:line="360" w:lineRule="auto"/>
        <w:jc w:val="both"/>
        <w:rPr>
          <w:rFonts w:ascii="Times New Roman" w:hAnsi="Times New Roman" w:cs="Times New Roman"/>
          <w:sz w:val="24"/>
          <w:szCs w:val="24"/>
        </w:rPr>
      </w:pPr>
    </w:p>
    <w:p w:rsidR="0059645A" w:rsidRPr="00DD7828" w:rsidRDefault="00DF7C19" w:rsidP="00DD7828">
      <w:pPr>
        <w:autoSpaceDE w:val="0"/>
        <w:autoSpaceDN w:val="0"/>
        <w:adjustRightInd w:val="0"/>
        <w:spacing w:after="0" w:line="360" w:lineRule="auto"/>
        <w:jc w:val="both"/>
        <w:rPr>
          <w:rFonts w:ascii="Times New Roman" w:hAnsi="Times New Roman" w:cs="Times New Roman"/>
          <w:sz w:val="24"/>
          <w:szCs w:val="24"/>
        </w:rPr>
      </w:pPr>
      <w:r w:rsidRPr="00DD7828">
        <w:rPr>
          <w:rFonts w:ascii="Times New Roman" w:hAnsi="Times New Roman" w:cs="Times New Roman"/>
          <w:sz w:val="24"/>
          <w:szCs w:val="24"/>
        </w:rPr>
        <w:t xml:space="preserve">I observe that the trial court was not presented with evidence suggesting a conflicting version in the history of ownership of this land between 1950 and 1971. Re-considering and balancing probabilities as to the value of this evidence </w:t>
      </w:r>
      <w:proofErr w:type="spellStart"/>
      <w:r w:rsidRPr="00DD7828">
        <w:rPr>
          <w:rFonts w:ascii="Times New Roman" w:hAnsi="Times New Roman" w:cs="Times New Roman"/>
          <w:sz w:val="24"/>
          <w:szCs w:val="24"/>
        </w:rPr>
        <w:t>viz</w:t>
      </w:r>
      <w:proofErr w:type="spellEnd"/>
      <w:r w:rsidRPr="00DD7828">
        <w:rPr>
          <w:rFonts w:ascii="Times New Roman" w:hAnsi="Times New Roman" w:cs="Times New Roman"/>
          <w:sz w:val="24"/>
          <w:szCs w:val="24"/>
        </w:rPr>
        <w:t>-a-</w:t>
      </w:r>
      <w:proofErr w:type="spellStart"/>
      <w:r w:rsidRPr="00DD7828">
        <w:rPr>
          <w:rFonts w:ascii="Times New Roman" w:hAnsi="Times New Roman" w:cs="Times New Roman"/>
          <w:sz w:val="24"/>
          <w:szCs w:val="24"/>
        </w:rPr>
        <w:t>viz</w:t>
      </w:r>
      <w:proofErr w:type="spellEnd"/>
      <w:r w:rsidRPr="00DD7828">
        <w:rPr>
          <w:rFonts w:ascii="Times New Roman" w:hAnsi="Times New Roman" w:cs="Times New Roman"/>
          <w:sz w:val="24"/>
          <w:szCs w:val="24"/>
        </w:rPr>
        <w:t xml:space="preserve"> the appellants’ combined cross-examination, I find that a reasonable man might hold that the more probable conclusion is that for which the respondent contended. The conclusion that the respondent had acquired the land in dispute through customary inheritance was not based on surmises and conjecture but rather on evidence. I am not persuaded that in coming to this conclusion the trial court was laboring under any misapprehension of the evidence, or that it demonstrably acted on the wrong principles in reaching that finding. I am therefore satisfied that the respondent proved on the balance of probabilities that between 1950 and 1971, he owned the disputed land under customary tenure.</w:t>
      </w:r>
    </w:p>
    <w:p w:rsidR="00510167" w:rsidRPr="00DD7828" w:rsidRDefault="00510167" w:rsidP="00DD7828">
      <w:pPr>
        <w:autoSpaceDE w:val="0"/>
        <w:autoSpaceDN w:val="0"/>
        <w:adjustRightInd w:val="0"/>
        <w:spacing w:after="0" w:line="360" w:lineRule="auto"/>
        <w:jc w:val="both"/>
        <w:rPr>
          <w:rFonts w:ascii="Times New Roman" w:hAnsi="Times New Roman" w:cs="Times New Roman"/>
          <w:sz w:val="24"/>
          <w:szCs w:val="24"/>
        </w:rPr>
      </w:pPr>
    </w:p>
    <w:p w:rsidR="002A2ED5" w:rsidRPr="00DD7828" w:rsidRDefault="00510167" w:rsidP="00DD7828">
      <w:pPr>
        <w:autoSpaceDE w:val="0"/>
        <w:autoSpaceDN w:val="0"/>
        <w:adjustRightInd w:val="0"/>
        <w:spacing w:after="0" w:line="360" w:lineRule="auto"/>
        <w:jc w:val="both"/>
        <w:rPr>
          <w:rFonts w:ascii="Times New Roman" w:hAnsi="Times New Roman" w:cs="Times New Roman"/>
          <w:sz w:val="24"/>
          <w:szCs w:val="24"/>
        </w:rPr>
      </w:pPr>
      <w:r w:rsidRPr="00DD7828">
        <w:rPr>
          <w:rFonts w:ascii="Times New Roman" w:hAnsi="Times New Roman" w:cs="Times New Roman"/>
          <w:sz w:val="24"/>
          <w:szCs w:val="24"/>
        </w:rPr>
        <w:t>What appears to be contested is the status of ownership of this land from 1971 onwards. The respondent having succeeded in proving his customary ownership of the land in dispute</w:t>
      </w:r>
      <w:r w:rsidR="00DF7C19" w:rsidRPr="00DD7828">
        <w:rPr>
          <w:rFonts w:ascii="Times New Roman" w:hAnsi="Times New Roman" w:cs="Times New Roman"/>
          <w:sz w:val="24"/>
          <w:szCs w:val="24"/>
        </w:rPr>
        <w:t xml:space="preserve"> between 1950 and 1971, it is contended that he had abandoned the land and that it was vacant when during or around 1971it was allocated to the </w:t>
      </w:r>
      <w:r w:rsidR="00A766AC" w:rsidRPr="00DD7828">
        <w:rPr>
          <w:rFonts w:ascii="Times New Roman" w:hAnsi="Times New Roman" w:cs="Times New Roman"/>
          <w:sz w:val="24"/>
          <w:szCs w:val="24"/>
        </w:rPr>
        <w:t>second appellant</w:t>
      </w:r>
      <w:r w:rsidR="00DF7C19" w:rsidRPr="00DD7828">
        <w:rPr>
          <w:rFonts w:ascii="Times New Roman" w:hAnsi="Times New Roman" w:cs="Times New Roman"/>
          <w:sz w:val="24"/>
          <w:szCs w:val="24"/>
        </w:rPr>
        <w:t>.</w:t>
      </w:r>
      <w:r w:rsidR="00412C7B" w:rsidRPr="00DD7828">
        <w:rPr>
          <w:rFonts w:ascii="Times New Roman" w:hAnsi="Times New Roman" w:cs="Times New Roman"/>
          <w:sz w:val="24"/>
          <w:szCs w:val="24"/>
        </w:rPr>
        <w:t xml:space="preserve"> In his testimony, the respondent stated that from 1979 to 1999, he left the land to fallow and the houses he had constructed thereon collapsed in 1986. </w:t>
      </w:r>
      <w:r w:rsidR="002A2ED5" w:rsidRPr="00DD7828">
        <w:rPr>
          <w:rFonts w:ascii="Times New Roman" w:hAnsi="Times New Roman" w:cs="Times New Roman"/>
          <w:sz w:val="24"/>
          <w:szCs w:val="24"/>
        </w:rPr>
        <w:t xml:space="preserve">According to P.W.3, around 1974, the respondent stopped using the part now in dispute and it remained vacant until the </w:t>
      </w:r>
      <w:r w:rsidR="00A766AC" w:rsidRPr="00DD7828">
        <w:rPr>
          <w:rFonts w:ascii="Times New Roman" w:hAnsi="Times New Roman" w:cs="Times New Roman"/>
          <w:sz w:val="24"/>
          <w:szCs w:val="24"/>
        </w:rPr>
        <w:t>second appellant</w:t>
      </w:r>
      <w:r w:rsidR="002A2ED5" w:rsidRPr="00DD7828">
        <w:rPr>
          <w:rFonts w:ascii="Times New Roman" w:hAnsi="Times New Roman" w:cs="Times New Roman"/>
          <w:sz w:val="24"/>
          <w:szCs w:val="24"/>
        </w:rPr>
        <w:t xml:space="preserve"> gave it to the first appellant who began to construct on it. The question then is whether this lack of </w:t>
      </w:r>
      <w:r w:rsidR="00412C7B" w:rsidRPr="00DD7828">
        <w:rPr>
          <w:rFonts w:ascii="Times New Roman" w:hAnsi="Times New Roman" w:cs="Times New Roman"/>
          <w:sz w:val="24"/>
          <w:szCs w:val="24"/>
        </w:rPr>
        <w:t xml:space="preserve">activity </w:t>
      </w:r>
      <w:r w:rsidR="002A2ED5" w:rsidRPr="00DD7828">
        <w:rPr>
          <w:rFonts w:ascii="Times New Roman" w:hAnsi="Times New Roman" w:cs="Times New Roman"/>
          <w:sz w:val="24"/>
          <w:szCs w:val="24"/>
        </w:rPr>
        <w:t xml:space="preserve">on the land that occurred around 1974 </w:t>
      </w:r>
      <w:r w:rsidR="00412C7B" w:rsidRPr="00DD7828">
        <w:rPr>
          <w:rFonts w:ascii="Times New Roman" w:hAnsi="Times New Roman" w:cs="Times New Roman"/>
          <w:sz w:val="24"/>
          <w:szCs w:val="24"/>
        </w:rPr>
        <w:t>amount</w:t>
      </w:r>
      <w:r w:rsidR="002A2ED5" w:rsidRPr="00DD7828">
        <w:rPr>
          <w:rFonts w:ascii="Times New Roman" w:hAnsi="Times New Roman" w:cs="Times New Roman"/>
          <w:sz w:val="24"/>
          <w:szCs w:val="24"/>
        </w:rPr>
        <w:t>ed to abandonment such as would have terminated the respondent’s customary ownership of the land.</w:t>
      </w:r>
    </w:p>
    <w:p w:rsidR="00412C7B" w:rsidRPr="00DD7828" w:rsidRDefault="00412C7B" w:rsidP="00DD7828">
      <w:pPr>
        <w:autoSpaceDE w:val="0"/>
        <w:autoSpaceDN w:val="0"/>
        <w:adjustRightInd w:val="0"/>
        <w:spacing w:after="0" w:line="360" w:lineRule="auto"/>
        <w:jc w:val="both"/>
        <w:rPr>
          <w:rFonts w:ascii="Times New Roman" w:hAnsi="Times New Roman" w:cs="Times New Roman"/>
          <w:sz w:val="24"/>
          <w:szCs w:val="24"/>
        </w:rPr>
      </w:pPr>
      <w:r w:rsidRPr="00DD7828">
        <w:rPr>
          <w:rFonts w:ascii="Times New Roman" w:hAnsi="Times New Roman" w:cs="Times New Roman"/>
          <w:sz w:val="24"/>
          <w:szCs w:val="24"/>
        </w:rPr>
        <w:t xml:space="preserve">  </w:t>
      </w:r>
    </w:p>
    <w:p w:rsidR="00412C7B" w:rsidRPr="00DD7828" w:rsidRDefault="002A2ED5" w:rsidP="00DD7828">
      <w:pPr>
        <w:autoSpaceDE w:val="0"/>
        <w:autoSpaceDN w:val="0"/>
        <w:adjustRightInd w:val="0"/>
        <w:spacing w:after="0" w:line="360" w:lineRule="auto"/>
        <w:jc w:val="both"/>
        <w:rPr>
          <w:rFonts w:ascii="Times New Roman" w:hAnsi="Times New Roman" w:cs="Times New Roman"/>
          <w:sz w:val="24"/>
          <w:szCs w:val="24"/>
        </w:rPr>
      </w:pPr>
      <w:r w:rsidRPr="00DD7828">
        <w:rPr>
          <w:rFonts w:ascii="Times New Roman" w:hAnsi="Times New Roman" w:cs="Times New Roman"/>
          <w:sz w:val="24"/>
          <w:szCs w:val="24"/>
        </w:rPr>
        <w:t>It is trite law that all</w:t>
      </w:r>
      <w:r w:rsidR="00412C7B" w:rsidRPr="00DD7828">
        <w:rPr>
          <w:rFonts w:ascii="Times New Roman" w:hAnsi="Times New Roman" w:cs="Times New Roman"/>
          <w:sz w:val="24"/>
          <w:szCs w:val="24"/>
        </w:rPr>
        <w:t xml:space="preserve"> rights </w:t>
      </w:r>
      <w:r w:rsidRPr="00DD7828">
        <w:rPr>
          <w:rFonts w:ascii="Times New Roman" w:hAnsi="Times New Roman" w:cs="Times New Roman"/>
          <w:sz w:val="24"/>
          <w:szCs w:val="24"/>
        </w:rPr>
        <w:t>and interests in unregistered</w:t>
      </w:r>
      <w:r w:rsidR="00412C7B" w:rsidRPr="00DD7828">
        <w:rPr>
          <w:rFonts w:ascii="Times New Roman" w:hAnsi="Times New Roman" w:cs="Times New Roman"/>
          <w:sz w:val="24"/>
          <w:szCs w:val="24"/>
        </w:rPr>
        <w:t xml:space="preserve"> </w:t>
      </w:r>
      <w:r w:rsidRPr="00DD7828">
        <w:rPr>
          <w:rFonts w:ascii="Times New Roman" w:hAnsi="Times New Roman" w:cs="Times New Roman"/>
          <w:sz w:val="24"/>
          <w:szCs w:val="24"/>
        </w:rPr>
        <w:t>land may be lost</w:t>
      </w:r>
      <w:r w:rsidR="00412C7B" w:rsidRPr="00DD7828">
        <w:rPr>
          <w:rFonts w:ascii="Times New Roman" w:hAnsi="Times New Roman" w:cs="Times New Roman"/>
          <w:sz w:val="24"/>
          <w:szCs w:val="24"/>
        </w:rPr>
        <w:t xml:space="preserve"> </w:t>
      </w:r>
      <w:r w:rsidRPr="00DD7828">
        <w:rPr>
          <w:rFonts w:ascii="Times New Roman" w:hAnsi="Times New Roman" w:cs="Times New Roman"/>
          <w:sz w:val="24"/>
          <w:szCs w:val="24"/>
        </w:rPr>
        <w:t>by abandonment</w:t>
      </w:r>
      <w:r w:rsidR="00412C7B" w:rsidRPr="00DD7828">
        <w:rPr>
          <w:rFonts w:ascii="Times New Roman" w:hAnsi="Times New Roman" w:cs="Times New Roman"/>
          <w:sz w:val="24"/>
          <w:szCs w:val="24"/>
        </w:rPr>
        <w:t>.</w:t>
      </w:r>
      <w:r w:rsidRPr="00DD7828">
        <w:rPr>
          <w:rFonts w:ascii="Times New Roman" w:hAnsi="Times New Roman" w:cs="Times New Roman"/>
          <w:sz w:val="24"/>
          <w:szCs w:val="24"/>
        </w:rPr>
        <w:t xml:space="preserve"> For example</w:t>
      </w:r>
      <w:r w:rsidR="001253B5" w:rsidRPr="00DD7828">
        <w:rPr>
          <w:rFonts w:ascii="Times New Roman" w:hAnsi="Times New Roman" w:cs="Times New Roman"/>
          <w:sz w:val="24"/>
          <w:szCs w:val="24"/>
        </w:rPr>
        <w:t>, and by way of analogy,</w:t>
      </w:r>
      <w:r w:rsidRPr="00DD7828">
        <w:rPr>
          <w:rFonts w:ascii="Times New Roman" w:hAnsi="Times New Roman" w:cs="Times New Roman"/>
          <w:sz w:val="24"/>
          <w:szCs w:val="24"/>
        </w:rPr>
        <w:t xml:space="preserve"> under section 37 (1) (a) of </w:t>
      </w:r>
      <w:r w:rsidRPr="00DD7828">
        <w:rPr>
          <w:rFonts w:ascii="Times New Roman" w:hAnsi="Times New Roman" w:cs="Times New Roman"/>
          <w:i/>
          <w:sz w:val="24"/>
          <w:szCs w:val="24"/>
        </w:rPr>
        <w:t>The Land Act, Cap 227</w:t>
      </w:r>
      <w:r w:rsidRPr="00DD7828">
        <w:rPr>
          <w:rFonts w:ascii="Times New Roman" w:hAnsi="Times New Roman" w:cs="Times New Roman"/>
          <w:sz w:val="24"/>
          <w:szCs w:val="24"/>
        </w:rPr>
        <w:t xml:space="preserve">, when a tenant by occupancy voluntarily abandons his or her occupancy, the right of occupancy lapses. Under that section, abandonment occurs where he or she leaves the whole of the land unattended to by himself or herself or a member of his or her family or his or her </w:t>
      </w:r>
      <w:proofErr w:type="spellStart"/>
      <w:r w:rsidRPr="00DD7828">
        <w:rPr>
          <w:rFonts w:ascii="Times New Roman" w:hAnsi="Times New Roman" w:cs="Times New Roman"/>
          <w:sz w:val="24"/>
          <w:szCs w:val="24"/>
        </w:rPr>
        <w:t>authorised</w:t>
      </w:r>
      <w:proofErr w:type="spellEnd"/>
      <w:r w:rsidRPr="00DD7828">
        <w:rPr>
          <w:rFonts w:ascii="Times New Roman" w:hAnsi="Times New Roman" w:cs="Times New Roman"/>
          <w:sz w:val="24"/>
          <w:szCs w:val="24"/>
        </w:rPr>
        <w:t xml:space="preserve"> agent for three years or more. Although in respect of tenancies by occupancy abandonment </w:t>
      </w:r>
      <w:r w:rsidR="001253B5" w:rsidRPr="00DD7828">
        <w:rPr>
          <w:rFonts w:ascii="Times New Roman" w:hAnsi="Times New Roman" w:cs="Times New Roman"/>
          <w:sz w:val="24"/>
          <w:szCs w:val="24"/>
        </w:rPr>
        <w:t xml:space="preserve">is deemed to have </w:t>
      </w:r>
      <w:proofErr w:type="spellStart"/>
      <w:r w:rsidRPr="00DD7828">
        <w:rPr>
          <w:rFonts w:ascii="Times New Roman" w:hAnsi="Times New Roman" w:cs="Times New Roman"/>
          <w:sz w:val="24"/>
          <w:szCs w:val="24"/>
        </w:rPr>
        <w:t>occur</w:t>
      </w:r>
      <w:r w:rsidR="001253B5" w:rsidRPr="00DD7828">
        <w:rPr>
          <w:rFonts w:ascii="Times New Roman" w:hAnsi="Times New Roman" w:cs="Times New Roman"/>
          <w:sz w:val="24"/>
          <w:szCs w:val="24"/>
        </w:rPr>
        <w:t>ed</w:t>
      </w:r>
      <w:proofErr w:type="spellEnd"/>
      <w:r w:rsidRPr="00DD7828">
        <w:rPr>
          <w:rFonts w:ascii="Times New Roman" w:hAnsi="Times New Roman" w:cs="Times New Roman"/>
          <w:sz w:val="24"/>
          <w:szCs w:val="24"/>
        </w:rPr>
        <w:t xml:space="preserve"> after the lapse of three years</w:t>
      </w:r>
      <w:r w:rsidR="001253B5" w:rsidRPr="00DD7828">
        <w:rPr>
          <w:rFonts w:ascii="Times New Roman" w:hAnsi="Times New Roman" w:cs="Times New Roman"/>
          <w:sz w:val="24"/>
          <w:szCs w:val="24"/>
        </w:rPr>
        <w:t xml:space="preserve"> of leaving the whole of the land unattended to by occupant or a member of occupant’s family or his or her </w:t>
      </w:r>
      <w:proofErr w:type="spellStart"/>
      <w:r w:rsidR="001253B5" w:rsidRPr="00DD7828">
        <w:rPr>
          <w:rFonts w:ascii="Times New Roman" w:hAnsi="Times New Roman" w:cs="Times New Roman"/>
          <w:sz w:val="24"/>
          <w:szCs w:val="24"/>
        </w:rPr>
        <w:t>authorised</w:t>
      </w:r>
      <w:proofErr w:type="spellEnd"/>
      <w:r w:rsidR="001253B5" w:rsidRPr="00DD7828">
        <w:rPr>
          <w:rFonts w:ascii="Times New Roman" w:hAnsi="Times New Roman" w:cs="Times New Roman"/>
          <w:sz w:val="24"/>
          <w:szCs w:val="24"/>
        </w:rPr>
        <w:t xml:space="preserve"> agent, there is no similar temporal delimitation in respect of land held under customary tenure.</w:t>
      </w:r>
    </w:p>
    <w:p w:rsidR="001253B5" w:rsidRPr="00DD7828" w:rsidRDefault="001253B5" w:rsidP="00DD7828">
      <w:pPr>
        <w:autoSpaceDE w:val="0"/>
        <w:autoSpaceDN w:val="0"/>
        <w:adjustRightInd w:val="0"/>
        <w:spacing w:after="0" w:line="360" w:lineRule="auto"/>
        <w:jc w:val="both"/>
        <w:rPr>
          <w:rFonts w:ascii="Times New Roman" w:hAnsi="Times New Roman" w:cs="Times New Roman"/>
          <w:sz w:val="24"/>
          <w:szCs w:val="24"/>
        </w:rPr>
      </w:pPr>
    </w:p>
    <w:p w:rsidR="00927AEB" w:rsidRPr="00DD7828" w:rsidRDefault="00FD3EC3" w:rsidP="00DD7828">
      <w:pPr>
        <w:autoSpaceDE w:val="0"/>
        <w:autoSpaceDN w:val="0"/>
        <w:adjustRightInd w:val="0"/>
        <w:spacing w:after="0" w:line="360" w:lineRule="auto"/>
        <w:jc w:val="both"/>
        <w:rPr>
          <w:rFonts w:ascii="Times New Roman" w:hAnsi="Times New Roman" w:cs="Times New Roman"/>
          <w:sz w:val="24"/>
          <w:szCs w:val="24"/>
        </w:rPr>
      </w:pPr>
      <w:r w:rsidRPr="00DD7828">
        <w:rPr>
          <w:rFonts w:ascii="Times New Roman" w:hAnsi="Times New Roman" w:cs="Times New Roman"/>
          <w:sz w:val="24"/>
          <w:szCs w:val="24"/>
        </w:rPr>
        <w:t>At common law, a</w:t>
      </w:r>
      <w:r w:rsidR="001253B5" w:rsidRPr="00DD7828">
        <w:rPr>
          <w:rFonts w:ascii="Times New Roman" w:hAnsi="Times New Roman" w:cs="Times New Roman"/>
          <w:sz w:val="24"/>
          <w:szCs w:val="24"/>
        </w:rPr>
        <w:t xml:space="preserve">bandonment as a mechanism of termination of interests in unregistered </w:t>
      </w:r>
      <w:r w:rsidRPr="00DD7828">
        <w:rPr>
          <w:rFonts w:ascii="Times New Roman" w:hAnsi="Times New Roman" w:cs="Times New Roman"/>
          <w:sz w:val="24"/>
          <w:szCs w:val="24"/>
        </w:rPr>
        <w:t>land</w:t>
      </w:r>
      <w:r w:rsidR="001253B5" w:rsidRPr="00DD7828">
        <w:rPr>
          <w:rFonts w:ascii="Times New Roman" w:hAnsi="Times New Roman" w:cs="Times New Roman"/>
          <w:sz w:val="24"/>
          <w:szCs w:val="24"/>
        </w:rPr>
        <w:t xml:space="preserve"> generally requires proof of intent to abandon; non</w:t>
      </w:r>
      <w:r w:rsidRPr="00DD7828">
        <w:rPr>
          <w:rFonts w:ascii="Times New Roman" w:hAnsi="Times New Roman" w:cs="Times New Roman"/>
          <w:sz w:val="24"/>
          <w:szCs w:val="24"/>
        </w:rPr>
        <w:t>-</w:t>
      </w:r>
      <w:r w:rsidR="001253B5" w:rsidRPr="00DD7828">
        <w:rPr>
          <w:rFonts w:ascii="Times New Roman" w:hAnsi="Times New Roman" w:cs="Times New Roman"/>
          <w:sz w:val="24"/>
          <w:szCs w:val="24"/>
        </w:rPr>
        <w:t xml:space="preserve">use of the land alone is not sufficient evidence of intent to abandon. </w:t>
      </w:r>
      <w:r w:rsidRPr="00DD7828">
        <w:rPr>
          <w:rFonts w:ascii="Times New Roman" w:hAnsi="Times New Roman" w:cs="Times New Roman"/>
          <w:sz w:val="24"/>
          <w:szCs w:val="24"/>
        </w:rPr>
        <w:t xml:space="preserve">The legal definition requires a </w:t>
      </w:r>
      <w:r w:rsidR="00412C7B" w:rsidRPr="00DD7828">
        <w:rPr>
          <w:rFonts w:ascii="Times New Roman" w:hAnsi="Times New Roman" w:cs="Times New Roman"/>
          <w:sz w:val="24"/>
          <w:szCs w:val="24"/>
        </w:rPr>
        <w:t>two-part</w:t>
      </w:r>
      <w:r w:rsidRPr="00DD7828">
        <w:rPr>
          <w:rFonts w:ascii="Times New Roman" w:hAnsi="Times New Roman" w:cs="Times New Roman"/>
          <w:sz w:val="24"/>
          <w:szCs w:val="24"/>
        </w:rPr>
        <w:t xml:space="preserve"> assessment</w:t>
      </w:r>
      <w:r w:rsidR="00412C7B" w:rsidRPr="00DD7828">
        <w:rPr>
          <w:rFonts w:ascii="Times New Roman" w:hAnsi="Times New Roman" w:cs="Times New Roman"/>
          <w:sz w:val="24"/>
          <w:szCs w:val="24"/>
        </w:rPr>
        <w:t>; one objective, the other subjective. The objective part is the intentional relinquishment of possession without</w:t>
      </w:r>
      <w:r w:rsidRPr="00DD7828">
        <w:rPr>
          <w:rFonts w:ascii="Times New Roman" w:hAnsi="Times New Roman" w:cs="Times New Roman"/>
          <w:sz w:val="24"/>
          <w:szCs w:val="24"/>
        </w:rPr>
        <w:t xml:space="preserve"> vesting ownership in another. </w:t>
      </w:r>
      <w:r w:rsidR="00412C7B" w:rsidRPr="00DD7828">
        <w:rPr>
          <w:rFonts w:ascii="Times New Roman" w:hAnsi="Times New Roman" w:cs="Times New Roman"/>
          <w:sz w:val="24"/>
          <w:szCs w:val="24"/>
        </w:rPr>
        <w:t xml:space="preserve">The relinquishment may be manifested by absence over time. The subjective test </w:t>
      </w:r>
      <w:r w:rsidRPr="00DD7828">
        <w:rPr>
          <w:rFonts w:ascii="Times New Roman" w:hAnsi="Times New Roman" w:cs="Times New Roman"/>
          <w:sz w:val="24"/>
          <w:szCs w:val="24"/>
        </w:rPr>
        <w:t>requires that the o</w:t>
      </w:r>
      <w:r w:rsidR="00412C7B" w:rsidRPr="00DD7828">
        <w:rPr>
          <w:rFonts w:ascii="Times New Roman" w:hAnsi="Times New Roman" w:cs="Times New Roman"/>
          <w:sz w:val="24"/>
          <w:szCs w:val="24"/>
        </w:rPr>
        <w:t>wner</w:t>
      </w:r>
      <w:r w:rsidRPr="00DD7828">
        <w:rPr>
          <w:rFonts w:ascii="Times New Roman" w:hAnsi="Times New Roman" w:cs="Times New Roman"/>
          <w:sz w:val="24"/>
          <w:szCs w:val="24"/>
        </w:rPr>
        <w:t xml:space="preserve"> must have no intent </w:t>
      </w:r>
      <w:r w:rsidR="00412C7B" w:rsidRPr="00DD7828">
        <w:rPr>
          <w:rFonts w:ascii="Times New Roman" w:hAnsi="Times New Roman" w:cs="Times New Roman"/>
          <w:sz w:val="24"/>
          <w:szCs w:val="24"/>
        </w:rPr>
        <w:t xml:space="preserve">to </w:t>
      </w:r>
      <w:r w:rsidRPr="00DD7828">
        <w:rPr>
          <w:rFonts w:ascii="Times New Roman" w:hAnsi="Times New Roman" w:cs="Times New Roman"/>
          <w:sz w:val="24"/>
          <w:szCs w:val="24"/>
        </w:rPr>
        <w:t>return and repossess the property or</w:t>
      </w:r>
      <w:r w:rsidR="00412C7B" w:rsidRPr="00DD7828">
        <w:rPr>
          <w:rFonts w:ascii="Times New Roman" w:hAnsi="Times New Roman" w:cs="Times New Roman"/>
          <w:sz w:val="24"/>
          <w:szCs w:val="24"/>
        </w:rPr>
        <w:t xml:space="preserve"> </w:t>
      </w:r>
      <w:r w:rsidRPr="00DD7828">
        <w:rPr>
          <w:rFonts w:ascii="Times New Roman" w:hAnsi="Times New Roman" w:cs="Times New Roman"/>
          <w:sz w:val="24"/>
          <w:szCs w:val="24"/>
        </w:rPr>
        <w:t>exercise his or her property rights</w:t>
      </w:r>
      <w:r w:rsidR="00412C7B" w:rsidRPr="00DD7828">
        <w:rPr>
          <w:rFonts w:ascii="Times New Roman" w:hAnsi="Times New Roman" w:cs="Times New Roman"/>
          <w:sz w:val="24"/>
          <w:szCs w:val="24"/>
        </w:rPr>
        <w:t xml:space="preserve">.  </w:t>
      </w:r>
      <w:r w:rsidRPr="00DD7828">
        <w:rPr>
          <w:rFonts w:ascii="Times New Roman" w:hAnsi="Times New Roman" w:cs="Times New Roman"/>
          <w:sz w:val="24"/>
          <w:szCs w:val="24"/>
        </w:rPr>
        <w:t>A person against whom abandonment is alleged</w:t>
      </w:r>
      <w:r w:rsidR="00927AEB" w:rsidRPr="00DD7828">
        <w:rPr>
          <w:rFonts w:ascii="Times New Roman" w:hAnsi="Times New Roman" w:cs="Times New Roman"/>
          <w:sz w:val="24"/>
          <w:szCs w:val="24"/>
        </w:rPr>
        <w:t xml:space="preserve"> may testify as to intent but cannot</w:t>
      </w:r>
      <w:r w:rsidR="00412C7B" w:rsidRPr="00DD7828">
        <w:rPr>
          <w:rFonts w:ascii="Times New Roman" w:hAnsi="Times New Roman" w:cs="Times New Roman"/>
          <w:sz w:val="24"/>
          <w:szCs w:val="24"/>
        </w:rPr>
        <w:t xml:space="preserve"> </w:t>
      </w:r>
      <w:r w:rsidR="00927AEB" w:rsidRPr="00DD7828">
        <w:rPr>
          <w:rFonts w:ascii="Times New Roman" w:hAnsi="Times New Roman" w:cs="Times New Roman"/>
          <w:sz w:val="24"/>
          <w:szCs w:val="24"/>
        </w:rPr>
        <w:t>evade the effect of his or her conduct</w:t>
      </w:r>
      <w:r w:rsidR="00412C7B" w:rsidRPr="00DD7828">
        <w:rPr>
          <w:rFonts w:ascii="Times New Roman" w:hAnsi="Times New Roman" w:cs="Times New Roman"/>
          <w:sz w:val="24"/>
          <w:szCs w:val="24"/>
        </w:rPr>
        <w:t xml:space="preserve">. </w:t>
      </w:r>
      <w:r w:rsidR="00927AEB" w:rsidRPr="00DD7828">
        <w:rPr>
          <w:rFonts w:ascii="Times New Roman" w:hAnsi="Times New Roman" w:cs="Times New Roman"/>
          <w:sz w:val="24"/>
          <w:szCs w:val="24"/>
        </w:rPr>
        <w:t xml:space="preserve">The court ascertains the owner’s intent by considering all of the facts and </w:t>
      </w:r>
      <w:r w:rsidR="00412C7B" w:rsidRPr="00DD7828">
        <w:rPr>
          <w:rFonts w:ascii="Times New Roman" w:hAnsi="Times New Roman" w:cs="Times New Roman"/>
          <w:sz w:val="24"/>
          <w:szCs w:val="24"/>
        </w:rPr>
        <w:t xml:space="preserve">circumstances. </w:t>
      </w:r>
      <w:r w:rsidR="00927AEB" w:rsidRPr="00DD7828">
        <w:rPr>
          <w:rFonts w:ascii="Times New Roman" w:hAnsi="Times New Roman" w:cs="Times New Roman"/>
          <w:sz w:val="24"/>
          <w:szCs w:val="24"/>
        </w:rPr>
        <w:t>The passage of</w:t>
      </w:r>
      <w:r w:rsidR="00412C7B" w:rsidRPr="00DD7828">
        <w:rPr>
          <w:rFonts w:ascii="Times New Roman" w:hAnsi="Times New Roman" w:cs="Times New Roman"/>
          <w:sz w:val="24"/>
          <w:szCs w:val="24"/>
        </w:rPr>
        <w:t xml:space="preserve"> </w:t>
      </w:r>
      <w:r w:rsidR="00927AEB" w:rsidRPr="00DD7828">
        <w:rPr>
          <w:rFonts w:ascii="Times New Roman" w:hAnsi="Times New Roman" w:cs="Times New Roman"/>
          <w:sz w:val="24"/>
          <w:szCs w:val="24"/>
        </w:rPr>
        <w:t xml:space="preserve">time in and of itself cannot constitute abandonment. For example, the non-use of an easement for </w:t>
      </w:r>
      <w:r w:rsidR="00412C7B" w:rsidRPr="00DD7828">
        <w:rPr>
          <w:rFonts w:ascii="Times New Roman" w:hAnsi="Times New Roman" w:cs="Times New Roman"/>
          <w:sz w:val="24"/>
          <w:szCs w:val="24"/>
        </w:rPr>
        <w:t>22</w:t>
      </w:r>
      <w:r w:rsidR="00927AEB" w:rsidRPr="00DD7828">
        <w:rPr>
          <w:rFonts w:ascii="Times New Roman" w:hAnsi="Times New Roman" w:cs="Times New Roman"/>
          <w:sz w:val="24"/>
          <w:szCs w:val="24"/>
        </w:rPr>
        <w:t xml:space="preserve"> </w:t>
      </w:r>
      <w:r w:rsidR="00412C7B" w:rsidRPr="00DD7828">
        <w:rPr>
          <w:rFonts w:ascii="Times New Roman" w:hAnsi="Times New Roman" w:cs="Times New Roman"/>
          <w:sz w:val="24"/>
          <w:szCs w:val="24"/>
        </w:rPr>
        <w:t xml:space="preserve">years </w:t>
      </w:r>
      <w:r w:rsidR="00927AEB" w:rsidRPr="00DD7828">
        <w:rPr>
          <w:rFonts w:ascii="Times New Roman" w:hAnsi="Times New Roman" w:cs="Times New Roman"/>
          <w:sz w:val="24"/>
          <w:szCs w:val="24"/>
        </w:rPr>
        <w:t xml:space="preserve">was insufficient on its own, to raise the issue of intent to abandon in the case of </w:t>
      </w:r>
      <w:proofErr w:type="spellStart"/>
      <w:r w:rsidR="00412C7B" w:rsidRPr="00DD7828">
        <w:rPr>
          <w:rFonts w:ascii="Times New Roman" w:hAnsi="Times New Roman" w:cs="Times New Roman"/>
          <w:i/>
          <w:sz w:val="24"/>
          <w:szCs w:val="24"/>
        </w:rPr>
        <w:t>Strauch</w:t>
      </w:r>
      <w:proofErr w:type="spellEnd"/>
      <w:r w:rsidR="00927AEB" w:rsidRPr="00DD7828">
        <w:rPr>
          <w:rFonts w:ascii="Times New Roman" w:hAnsi="Times New Roman" w:cs="Times New Roman"/>
          <w:i/>
          <w:sz w:val="24"/>
          <w:szCs w:val="24"/>
        </w:rPr>
        <w:t xml:space="preserve"> v Coastal State Crude Gathering</w:t>
      </w:r>
      <w:r w:rsidR="00412C7B" w:rsidRPr="00DD7828">
        <w:rPr>
          <w:rFonts w:ascii="Times New Roman" w:hAnsi="Times New Roman" w:cs="Times New Roman"/>
          <w:i/>
          <w:sz w:val="24"/>
          <w:szCs w:val="24"/>
        </w:rPr>
        <w:t xml:space="preserve"> Co.</w:t>
      </w:r>
      <w:r w:rsidR="00927AEB" w:rsidRPr="00DD7828">
        <w:rPr>
          <w:rFonts w:ascii="Times New Roman" w:hAnsi="Times New Roman" w:cs="Times New Roman"/>
          <w:i/>
          <w:sz w:val="24"/>
          <w:szCs w:val="24"/>
        </w:rPr>
        <w:t>, 424 S.W</w:t>
      </w:r>
      <w:r w:rsidR="00412C7B" w:rsidRPr="00DD7828">
        <w:rPr>
          <w:rFonts w:ascii="Times New Roman" w:hAnsi="Times New Roman" w:cs="Times New Roman"/>
          <w:i/>
          <w:sz w:val="24"/>
          <w:szCs w:val="24"/>
        </w:rPr>
        <w:t xml:space="preserve">.  </w:t>
      </w:r>
      <w:r w:rsidR="00927AEB" w:rsidRPr="00DD7828">
        <w:rPr>
          <w:rFonts w:ascii="Times New Roman" w:hAnsi="Times New Roman" w:cs="Times New Roman"/>
          <w:i/>
          <w:sz w:val="24"/>
          <w:szCs w:val="24"/>
        </w:rPr>
        <w:t>2d 677</w:t>
      </w:r>
      <w:r w:rsidR="00412C7B" w:rsidRPr="00DD7828">
        <w:rPr>
          <w:rFonts w:ascii="Times New Roman" w:hAnsi="Times New Roman" w:cs="Times New Roman"/>
          <w:sz w:val="24"/>
          <w:szCs w:val="24"/>
        </w:rPr>
        <w:t xml:space="preserve">. </w:t>
      </w:r>
    </w:p>
    <w:p w:rsidR="00927AEB" w:rsidRPr="00DD7828" w:rsidRDefault="00927AEB" w:rsidP="00DD7828">
      <w:pPr>
        <w:autoSpaceDE w:val="0"/>
        <w:autoSpaceDN w:val="0"/>
        <w:adjustRightInd w:val="0"/>
        <w:spacing w:after="0" w:line="360" w:lineRule="auto"/>
        <w:jc w:val="both"/>
        <w:rPr>
          <w:rFonts w:ascii="Times New Roman" w:hAnsi="Times New Roman" w:cs="Times New Roman"/>
          <w:sz w:val="24"/>
          <w:szCs w:val="24"/>
        </w:rPr>
      </w:pPr>
    </w:p>
    <w:p w:rsidR="00927AEB" w:rsidRPr="00DD7828" w:rsidRDefault="006D57F1" w:rsidP="00DD7828">
      <w:pPr>
        <w:autoSpaceDE w:val="0"/>
        <w:autoSpaceDN w:val="0"/>
        <w:adjustRightInd w:val="0"/>
        <w:spacing w:after="0" w:line="360" w:lineRule="auto"/>
        <w:jc w:val="both"/>
        <w:rPr>
          <w:rFonts w:ascii="Times New Roman" w:hAnsi="Times New Roman" w:cs="Times New Roman"/>
          <w:sz w:val="24"/>
          <w:szCs w:val="24"/>
        </w:rPr>
      </w:pPr>
      <w:r w:rsidRPr="00DD7828">
        <w:rPr>
          <w:rFonts w:ascii="Times New Roman" w:hAnsi="Times New Roman" w:cs="Times New Roman"/>
          <w:sz w:val="24"/>
          <w:szCs w:val="24"/>
        </w:rPr>
        <w:t xml:space="preserve">This doctrine enables extinguishment of dormant interests in land on the basis of non-use </w:t>
      </w:r>
      <w:r w:rsidR="003818FF" w:rsidRPr="00DD7828">
        <w:rPr>
          <w:rFonts w:ascii="Times New Roman" w:hAnsi="Times New Roman" w:cs="Times New Roman"/>
          <w:sz w:val="24"/>
          <w:szCs w:val="24"/>
        </w:rPr>
        <w:t xml:space="preserve">coupled with intent to abandon. </w:t>
      </w:r>
      <w:r w:rsidR="00927AEB" w:rsidRPr="00DD7828">
        <w:rPr>
          <w:rFonts w:ascii="Times New Roman" w:hAnsi="Times New Roman" w:cs="Times New Roman"/>
          <w:sz w:val="24"/>
          <w:szCs w:val="24"/>
        </w:rPr>
        <w:t xml:space="preserve">A summary </w:t>
      </w:r>
      <w:r w:rsidR="00412C7B" w:rsidRPr="00DD7828">
        <w:rPr>
          <w:rFonts w:ascii="Times New Roman" w:hAnsi="Times New Roman" w:cs="Times New Roman"/>
          <w:sz w:val="24"/>
          <w:szCs w:val="24"/>
        </w:rPr>
        <w:t xml:space="preserve">of  </w:t>
      </w:r>
      <w:r w:rsidR="00927AEB" w:rsidRPr="00DD7828">
        <w:rPr>
          <w:rFonts w:ascii="Times New Roman" w:hAnsi="Times New Roman" w:cs="Times New Roman"/>
          <w:sz w:val="24"/>
          <w:szCs w:val="24"/>
        </w:rPr>
        <w:t xml:space="preserve">the doctrine of </w:t>
      </w:r>
      <w:r w:rsidR="00412C7B" w:rsidRPr="00DD7828">
        <w:rPr>
          <w:rFonts w:ascii="Times New Roman" w:hAnsi="Times New Roman" w:cs="Times New Roman"/>
          <w:sz w:val="24"/>
          <w:szCs w:val="24"/>
        </w:rPr>
        <w:t>abandonment  was presented  in  the  case  of  Anson  v</w:t>
      </w:r>
      <w:r w:rsidR="00927AEB" w:rsidRPr="00DD7828">
        <w:rPr>
          <w:rFonts w:ascii="Times New Roman" w:hAnsi="Times New Roman" w:cs="Times New Roman"/>
          <w:sz w:val="24"/>
          <w:szCs w:val="24"/>
        </w:rPr>
        <w:t xml:space="preserve"> </w:t>
      </w:r>
      <w:r w:rsidR="00412C7B" w:rsidRPr="00DD7828">
        <w:rPr>
          <w:rFonts w:ascii="Times New Roman" w:hAnsi="Times New Roman" w:cs="Times New Roman"/>
          <w:sz w:val="24"/>
          <w:szCs w:val="24"/>
        </w:rPr>
        <w:t xml:space="preserve">Arnett,  250  S.W.  </w:t>
      </w:r>
      <w:r w:rsidR="00927AEB" w:rsidRPr="00DD7828">
        <w:rPr>
          <w:rFonts w:ascii="Times New Roman" w:hAnsi="Times New Roman" w:cs="Times New Roman"/>
          <w:sz w:val="24"/>
          <w:szCs w:val="24"/>
        </w:rPr>
        <w:t>2d 450, thus; -</w:t>
      </w:r>
    </w:p>
    <w:p w:rsidR="00412C7B" w:rsidRPr="00DD7828" w:rsidRDefault="00927AEB" w:rsidP="00DD7828">
      <w:pPr>
        <w:autoSpaceDE w:val="0"/>
        <w:autoSpaceDN w:val="0"/>
        <w:adjustRightInd w:val="0"/>
        <w:spacing w:after="0" w:line="360" w:lineRule="auto"/>
        <w:ind w:left="576" w:right="576"/>
        <w:jc w:val="both"/>
        <w:rPr>
          <w:rFonts w:ascii="Times New Roman" w:hAnsi="Times New Roman" w:cs="Times New Roman"/>
          <w:sz w:val="24"/>
          <w:szCs w:val="24"/>
        </w:rPr>
      </w:pPr>
      <w:r w:rsidRPr="00DD7828">
        <w:rPr>
          <w:rFonts w:ascii="Times New Roman" w:hAnsi="Times New Roman" w:cs="Times New Roman"/>
          <w:sz w:val="24"/>
          <w:szCs w:val="24"/>
        </w:rPr>
        <w:t>To abandon is to give up, desert, or to</w:t>
      </w:r>
      <w:r w:rsidR="00412C7B" w:rsidRPr="00DD7828">
        <w:rPr>
          <w:rFonts w:ascii="Times New Roman" w:hAnsi="Times New Roman" w:cs="Times New Roman"/>
          <w:sz w:val="24"/>
          <w:szCs w:val="24"/>
        </w:rPr>
        <w:t xml:space="preserve"> </w:t>
      </w:r>
      <w:r w:rsidRPr="00DD7828">
        <w:rPr>
          <w:rFonts w:ascii="Times New Roman" w:hAnsi="Times New Roman" w:cs="Times New Roman"/>
          <w:sz w:val="24"/>
          <w:szCs w:val="24"/>
        </w:rPr>
        <w:t>relinquish voluntarily and absolutely. The question of abandonment is one of fact to be determined in each case</w:t>
      </w:r>
      <w:r w:rsidR="00412C7B" w:rsidRPr="00DD7828">
        <w:rPr>
          <w:rFonts w:ascii="Times New Roman" w:hAnsi="Times New Roman" w:cs="Times New Roman"/>
          <w:sz w:val="24"/>
          <w:szCs w:val="24"/>
        </w:rPr>
        <w:t xml:space="preserve"> </w:t>
      </w:r>
      <w:r w:rsidRPr="00DD7828">
        <w:rPr>
          <w:rFonts w:ascii="Times New Roman" w:hAnsi="Times New Roman" w:cs="Times New Roman"/>
          <w:sz w:val="24"/>
          <w:szCs w:val="24"/>
        </w:rPr>
        <w:t xml:space="preserve">from all the evidence in the record. An essential element of </w:t>
      </w:r>
      <w:r w:rsidR="00412C7B" w:rsidRPr="00DD7828">
        <w:rPr>
          <w:rFonts w:ascii="Times New Roman" w:hAnsi="Times New Roman" w:cs="Times New Roman"/>
          <w:sz w:val="24"/>
          <w:szCs w:val="24"/>
        </w:rPr>
        <w:t>abandonmen</w:t>
      </w:r>
      <w:r w:rsidRPr="00DD7828">
        <w:rPr>
          <w:rFonts w:ascii="Times New Roman" w:hAnsi="Times New Roman" w:cs="Times New Roman"/>
          <w:sz w:val="24"/>
          <w:szCs w:val="24"/>
        </w:rPr>
        <w:t>t is the intention to abandon</w:t>
      </w:r>
      <w:r w:rsidR="00412C7B" w:rsidRPr="00DD7828">
        <w:rPr>
          <w:rFonts w:ascii="Times New Roman" w:hAnsi="Times New Roman" w:cs="Times New Roman"/>
          <w:sz w:val="24"/>
          <w:szCs w:val="24"/>
        </w:rPr>
        <w:t xml:space="preserve">, </w:t>
      </w:r>
      <w:r w:rsidRPr="00DD7828">
        <w:rPr>
          <w:rFonts w:ascii="Times New Roman" w:hAnsi="Times New Roman" w:cs="Times New Roman"/>
          <w:sz w:val="24"/>
          <w:szCs w:val="24"/>
        </w:rPr>
        <w:t>and such intention must be shown by</w:t>
      </w:r>
      <w:r w:rsidR="00412C7B" w:rsidRPr="00DD7828">
        <w:rPr>
          <w:rFonts w:ascii="Times New Roman" w:hAnsi="Times New Roman" w:cs="Times New Roman"/>
          <w:sz w:val="24"/>
          <w:szCs w:val="24"/>
        </w:rPr>
        <w:t xml:space="preserve"> </w:t>
      </w:r>
      <w:r w:rsidRPr="00DD7828">
        <w:rPr>
          <w:rFonts w:ascii="Times New Roman" w:hAnsi="Times New Roman" w:cs="Times New Roman"/>
          <w:sz w:val="24"/>
          <w:szCs w:val="24"/>
        </w:rPr>
        <w:t xml:space="preserve">clear and satisfactory evidence. Abandonment may be shown </w:t>
      </w:r>
      <w:r w:rsidR="00412C7B" w:rsidRPr="00DD7828">
        <w:rPr>
          <w:rFonts w:ascii="Times New Roman" w:hAnsi="Times New Roman" w:cs="Times New Roman"/>
          <w:sz w:val="24"/>
          <w:szCs w:val="24"/>
        </w:rPr>
        <w:t>by circumstances</w:t>
      </w:r>
      <w:r w:rsidRPr="00DD7828">
        <w:rPr>
          <w:rFonts w:ascii="Times New Roman" w:hAnsi="Times New Roman" w:cs="Times New Roman"/>
          <w:sz w:val="24"/>
          <w:szCs w:val="24"/>
        </w:rPr>
        <w:t>, but they must disclose</w:t>
      </w:r>
      <w:r w:rsidR="00412C7B" w:rsidRPr="00DD7828">
        <w:rPr>
          <w:rFonts w:ascii="Times New Roman" w:hAnsi="Times New Roman" w:cs="Times New Roman"/>
          <w:sz w:val="24"/>
          <w:szCs w:val="24"/>
        </w:rPr>
        <w:t xml:space="preserve"> </w:t>
      </w:r>
      <w:r w:rsidRPr="00DD7828">
        <w:rPr>
          <w:rFonts w:ascii="Times New Roman" w:hAnsi="Times New Roman" w:cs="Times New Roman"/>
          <w:sz w:val="24"/>
          <w:szCs w:val="24"/>
        </w:rPr>
        <w:t>some definite act showing intention to</w:t>
      </w:r>
      <w:r w:rsidR="00412C7B" w:rsidRPr="00DD7828">
        <w:rPr>
          <w:rFonts w:ascii="Times New Roman" w:hAnsi="Times New Roman" w:cs="Times New Roman"/>
          <w:sz w:val="24"/>
          <w:szCs w:val="24"/>
        </w:rPr>
        <w:t xml:space="preserve"> </w:t>
      </w:r>
      <w:r w:rsidRPr="00DD7828">
        <w:rPr>
          <w:rFonts w:ascii="Times New Roman" w:hAnsi="Times New Roman" w:cs="Times New Roman"/>
          <w:sz w:val="24"/>
          <w:szCs w:val="24"/>
        </w:rPr>
        <w:t xml:space="preserve">abandon. The non-use of a right is not sufficient in itself </w:t>
      </w:r>
      <w:r w:rsidR="009141DF" w:rsidRPr="00DD7828">
        <w:rPr>
          <w:rFonts w:ascii="Times New Roman" w:hAnsi="Times New Roman" w:cs="Times New Roman"/>
          <w:sz w:val="24"/>
          <w:szCs w:val="24"/>
        </w:rPr>
        <w:t>to show</w:t>
      </w:r>
      <w:r w:rsidRPr="00DD7828">
        <w:rPr>
          <w:rFonts w:ascii="Times New Roman" w:hAnsi="Times New Roman" w:cs="Times New Roman"/>
          <w:sz w:val="24"/>
          <w:szCs w:val="24"/>
        </w:rPr>
        <w:t xml:space="preserve"> abandonment, but if the failure to </w:t>
      </w:r>
      <w:r w:rsidR="00412C7B" w:rsidRPr="00DD7828">
        <w:rPr>
          <w:rFonts w:ascii="Times New Roman" w:hAnsi="Times New Roman" w:cs="Times New Roman"/>
          <w:sz w:val="24"/>
          <w:szCs w:val="24"/>
        </w:rPr>
        <w:t>use</w:t>
      </w:r>
      <w:r w:rsidR="009141DF" w:rsidRPr="00DD7828">
        <w:rPr>
          <w:rFonts w:ascii="Times New Roman" w:hAnsi="Times New Roman" w:cs="Times New Roman"/>
          <w:sz w:val="24"/>
          <w:szCs w:val="24"/>
        </w:rPr>
        <w:t xml:space="preserve"> is long, continued and </w:t>
      </w:r>
      <w:r w:rsidR="00412C7B" w:rsidRPr="00DD7828">
        <w:rPr>
          <w:rFonts w:ascii="Times New Roman" w:hAnsi="Times New Roman" w:cs="Times New Roman"/>
          <w:sz w:val="24"/>
          <w:szCs w:val="24"/>
        </w:rPr>
        <w:t>unexplained</w:t>
      </w:r>
      <w:r w:rsidR="009141DF" w:rsidRPr="00DD7828">
        <w:rPr>
          <w:rFonts w:ascii="Times New Roman" w:hAnsi="Times New Roman" w:cs="Times New Roman"/>
          <w:sz w:val="24"/>
          <w:szCs w:val="24"/>
        </w:rPr>
        <w:t>, it</w:t>
      </w:r>
      <w:r w:rsidR="00412C7B" w:rsidRPr="00DD7828">
        <w:rPr>
          <w:rFonts w:ascii="Times New Roman" w:hAnsi="Times New Roman" w:cs="Times New Roman"/>
          <w:sz w:val="24"/>
          <w:szCs w:val="24"/>
        </w:rPr>
        <w:t xml:space="preserve"> </w:t>
      </w:r>
      <w:r w:rsidR="009141DF" w:rsidRPr="00DD7828">
        <w:rPr>
          <w:rFonts w:ascii="Times New Roman" w:hAnsi="Times New Roman" w:cs="Times New Roman"/>
          <w:sz w:val="24"/>
          <w:szCs w:val="24"/>
        </w:rPr>
        <w:t>gives rise to an inference of intention</w:t>
      </w:r>
      <w:r w:rsidR="00412C7B" w:rsidRPr="00DD7828">
        <w:rPr>
          <w:rFonts w:ascii="Times New Roman" w:hAnsi="Times New Roman" w:cs="Times New Roman"/>
          <w:sz w:val="24"/>
          <w:szCs w:val="24"/>
        </w:rPr>
        <w:t xml:space="preserve"> </w:t>
      </w:r>
      <w:r w:rsidR="009141DF" w:rsidRPr="00DD7828">
        <w:rPr>
          <w:rFonts w:ascii="Times New Roman" w:hAnsi="Times New Roman" w:cs="Times New Roman"/>
          <w:sz w:val="24"/>
          <w:szCs w:val="24"/>
        </w:rPr>
        <w:t>to abandon.</w:t>
      </w:r>
    </w:p>
    <w:p w:rsidR="009141DF" w:rsidRPr="00DD7828" w:rsidRDefault="009141DF" w:rsidP="00DD7828">
      <w:pPr>
        <w:autoSpaceDE w:val="0"/>
        <w:autoSpaceDN w:val="0"/>
        <w:adjustRightInd w:val="0"/>
        <w:spacing w:after="0" w:line="360" w:lineRule="auto"/>
        <w:ind w:left="576" w:right="576"/>
        <w:jc w:val="both"/>
        <w:rPr>
          <w:rFonts w:ascii="Times New Roman" w:hAnsi="Times New Roman" w:cs="Times New Roman"/>
          <w:sz w:val="24"/>
          <w:szCs w:val="24"/>
        </w:rPr>
      </w:pPr>
    </w:p>
    <w:p w:rsidR="00412C7B" w:rsidRPr="00DD7828" w:rsidRDefault="009141DF" w:rsidP="00DD7828">
      <w:pPr>
        <w:autoSpaceDE w:val="0"/>
        <w:autoSpaceDN w:val="0"/>
        <w:adjustRightInd w:val="0"/>
        <w:spacing w:after="0" w:line="360" w:lineRule="auto"/>
        <w:jc w:val="both"/>
        <w:rPr>
          <w:rFonts w:ascii="Times New Roman" w:hAnsi="Times New Roman" w:cs="Times New Roman"/>
          <w:sz w:val="24"/>
          <w:szCs w:val="24"/>
        </w:rPr>
      </w:pPr>
      <w:r w:rsidRPr="00DD7828">
        <w:rPr>
          <w:rFonts w:ascii="Times New Roman" w:hAnsi="Times New Roman" w:cs="Times New Roman"/>
          <w:sz w:val="24"/>
          <w:szCs w:val="24"/>
        </w:rPr>
        <w:t xml:space="preserve">In the instant case, the respondent’s evidence was that he had used the land in dispute partly for cultivation and partly for construction of houses and for the business of a bar. In 1974, he let the part now under dispute to fallow as a result of which there was no apparent activity thereon until 1986 and beyond, when even the houses he had constructed thereon collapsed. </w:t>
      </w:r>
      <w:r w:rsidR="00412C7B" w:rsidRPr="00DD7828">
        <w:rPr>
          <w:rFonts w:ascii="Times New Roman" w:hAnsi="Times New Roman" w:cs="Times New Roman"/>
          <w:sz w:val="24"/>
          <w:szCs w:val="24"/>
        </w:rPr>
        <w:t xml:space="preserve">Land </w:t>
      </w:r>
      <w:r w:rsidRPr="00DD7828">
        <w:rPr>
          <w:rFonts w:ascii="Times New Roman" w:hAnsi="Times New Roman" w:cs="Times New Roman"/>
          <w:sz w:val="24"/>
          <w:szCs w:val="24"/>
        </w:rPr>
        <w:t xml:space="preserve">that is the </w:t>
      </w:r>
      <w:r w:rsidR="00412C7B" w:rsidRPr="00DD7828">
        <w:rPr>
          <w:rFonts w:ascii="Times New Roman" w:hAnsi="Times New Roman" w:cs="Times New Roman"/>
          <w:sz w:val="24"/>
          <w:szCs w:val="24"/>
        </w:rPr>
        <w:t xml:space="preserve">subject </w:t>
      </w:r>
      <w:r w:rsidRPr="00DD7828">
        <w:rPr>
          <w:rFonts w:ascii="Times New Roman" w:hAnsi="Times New Roman" w:cs="Times New Roman"/>
          <w:sz w:val="24"/>
          <w:szCs w:val="24"/>
        </w:rPr>
        <w:t xml:space="preserve">of cultivation may of course naturally be left to fallow as one of the renowned practices of </w:t>
      </w:r>
      <w:r w:rsidR="00412C7B" w:rsidRPr="00DD7828">
        <w:rPr>
          <w:rFonts w:ascii="Times New Roman" w:hAnsi="Times New Roman" w:cs="Times New Roman"/>
          <w:sz w:val="24"/>
          <w:szCs w:val="24"/>
        </w:rPr>
        <w:t>conservation agriculture</w:t>
      </w:r>
      <w:r w:rsidRPr="00DD7828">
        <w:rPr>
          <w:rFonts w:ascii="Times New Roman" w:hAnsi="Times New Roman" w:cs="Times New Roman"/>
          <w:sz w:val="24"/>
          <w:szCs w:val="24"/>
        </w:rPr>
        <w:t>. In this case though, the question is whether the long period on non-use that stretched from 1974 until 2003</w:t>
      </w:r>
      <w:r w:rsidR="00E4035E" w:rsidRPr="00DD7828">
        <w:rPr>
          <w:rFonts w:ascii="Times New Roman" w:hAnsi="Times New Roman" w:cs="Times New Roman"/>
          <w:sz w:val="24"/>
          <w:szCs w:val="24"/>
        </w:rPr>
        <w:t>, a period of 29 years,</w:t>
      </w:r>
      <w:r w:rsidRPr="00DD7828">
        <w:rPr>
          <w:rFonts w:ascii="Times New Roman" w:hAnsi="Times New Roman" w:cs="Times New Roman"/>
          <w:sz w:val="24"/>
          <w:szCs w:val="24"/>
        </w:rPr>
        <w:t xml:space="preserve"> when the first appellant began </w:t>
      </w:r>
      <w:r w:rsidRPr="00DD7828">
        <w:rPr>
          <w:rFonts w:ascii="Times New Roman" w:hAnsi="Times New Roman" w:cs="Times New Roman"/>
          <w:sz w:val="24"/>
          <w:szCs w:val="24"/>
        </w:rPr>
        <w:lastRenderedPageBreak/>
        <w:t>construction on the land can be reasonably explained as a deliberate act of fallowing or rather as evidence of intent to abandon the land</w:t>
      </w:r>
      <w:r w:rsidR="00E4035E" w:rsidRPr="00DD7828">
        <w:rPr>
          <w:rFonts w:ascii="Times New Roman" w:hAnsi="Times New Roman" w:cs="Times New Roman"/>
          <w:sz w:val="24"/>
          <w:szCs w:val="24"/>
        </w:rPr>
        <w:t xml:space="preserve"> instead</w:t>
      </w:r>
      <w:r w:rsidRPr="00DD7828">
        <w:rPr>
          <w:rFonts w:ascii="Times New Roman" w:hAnsi="Times New Roman" w:cs="Times New Roman"/>
          <w:sz w:val="24"/>
          <w:szCs w:val="24"/>
        </w:rPr>
        <w:t>.</w:t>
      </w:r>
      <w:r w:rsidR="00B67A04" w:rsidRPr="00DD7828">
        <w:rPr>
          <w:rFonts w:ascii="Times New Roman" w:hAnsi="Times New Roman" w:cs="Times New Roman"/>
          <w:sz w:val="24"/>
          <w:szCs w:val="24"/>
        </w:rPr>
        <w:t xml:space="preserve"> In his testimony while under cross-examination at page 3 of the record of proceedings, the </w:t>
      </w:r>
      <w:r w:rsidR="00A766AC" w:rsidRPr="00DD7828">
        <w:rPr>
          <w:rFonts w:ascii="Times New Roman" w:hAnsi="Times New Roman" w:cs="Times New Roman"/>
          <w:sz w:val="24"/>
          <w:szCs w:val="24"/>
        </w:rPr>
        <w:t>second appellant</w:t>
      </w:r>
      <w:r w:rsidR="00B67A04" w:rsidRPr="00DD7828">
        <w:rPr>
          <w:rFonts w:ascii="Times New Roman" w:hAnsi="Times New Roman" w:cs="Times New Roman"/>
          <w:sz w:val="24"/>
          <w:szCs w:val="24"/>
        </w:rPr>
        <w:t xml:space="preserve"> explained that between 1979 and 1999, he had left the land to fallow. He however did not explain what activities, if any, he was carrying out on the land from 1979 to 2003 when the first appellant began construction on the land.</w:t>
      </w:r>
    </w:p>
    <w:p w:rsidR="003818FF" w:rsidRPr="00DD7828" w:rsidRDefault="003818FF" w:rsidP="00DD7828">
      <w:pPr>
        <w:autoSpaceDE w:val="0"/>
        <w:autoSpaceDN w:val="0"/>
        <w:adjustRightInd w:val="0"/>
        <w:spacing w:after="0" w:line="360" w:lineRule="auto"/>
        <w:jc w:val="both"/>
        <w:rPr>
          <w:rFonts w:ascii="Times New Roman" w:hAnsi="Times New Roman" w:cs="Times New Roman"/>
          <w:sz w:val="24"/>
          <w:szCs w:val="24"/>
        </w:rPr>
      </w:pPr>
    </w:p>
    <w:p w:rsidR="00412C7B" w:rsidRPr="00DD7828" w:rsidRDefault="009141DF" w:rsidP="00DD7828">
      <w:pPr>
        <w:autoSpaceDE w:val="0"/>
        <w:autoSpaceDN w:val="0"/>
        <w:adjustRightInd w:val="0"/>
        <w:spacing w:after="0" w:line="360" w:lineRule="auto"/>
        <w:jc w:val="both"/>
        <w:rPr>
          <w:rFonts w:ascii="Times New Roman" w:hAnsi="Times New Roman" w:cs="Times New Roman"/>
          <w:sz w:val="24"/>
          <w:szCs w:val="24"/>
        </w:rPr>
      </w:pPr>
      <w:r w:rsidRPr="00DD7828">
        <w:rPr>
          <w:rFonts w:ascii="Times New Roman" w:hAnsi="Times New Roman" w:cs="Times New Roman"/>
          <w:sz w:val="24"/>
          <w:szCs w:val="24"/>
        </w:rPr>
        <w:t xml:space="preserve">Although mere non-use of land is insufficient to prove abandonment, however evidence of long and unexplained non-use is admissible as to intent.  </w:t>
      </w:r>
      <w:r w:rsidR="00E4035E" w:rsidRPr="00DD7828">
        <w:rPr>
          <w:rFonts w:ascii="Times New Roman" w:hAnsi="Times New Roman" w:cs="Times New Roman"/>
          <w:sz w:val="24"/>
          <w:szCs w:val="24"/>
        </w:rPr>
        <w:t>Where the failure to use the land is long, continued and unexplained, it gives rise to an inference of an intention to abandon, but in my view, this is an inference that should not be readily made based only on the preponderance of the evidence applicable in civil suits but rather on clear and satisfactory evidence such as would be required in the proof of fraud in civil suits</w:t>
      </w:r>
      <w:r w:rsidR="00412C7B" w:rsidRPr="00DD7828">
        <w:rPr>
          <w:rFonts w:ascii="Times New Roman" w:hAnsi="Times New Roman" w:cs="Times New Roman"/>
          <w:sz w:val="24"/>
          <w:szCs w:val="24"/>
        </w:rPr>
        <w:t>.</w:t>
      </w:r>
      <w:r w:rsidR="00E4035E" w:rsidRPr="00DD7828">
        <w:rPr>
          <w:rFonts w:ascii="Times New Roman" w:hAnsi="Times New Roman" w:cs="Times New Roman"/>
          <w:sz w:val="24"/>
          <w:szCs w:val="24"/>
        </w:rPr>
        <w:t xml:space="preserve"> This is because the doctrine involves a deprivation of interests in land and </w:t>
      </w:r>
      <w:r w:rsidR="00A5315F" w:rsidRPr="00DD7828">
        <w:rPr>
          <w:rFonts w:ascii="Times New Roman" w:hAnsi="Times New Roman" w:cs="Times New Roman"/>
          <w:sz w:val="24"/>
          <w:szCs w:val="24"/>
        </w:rPr>
        <w:t xml:space="preserve">as </w:t>
      </w:r>
      <w:r w:rsidR="00E4035E" w:rsidRPr="00DD7828">
        <w:rPr>
          <w:rFonts w:ascii="Times New Roman" w:hAnsi="Times New Roman" w:cs="Times New Roman"/>
          <w:sz w:val="24"/>
          <w:szCs w:val="24"/>
        </w:rPr>
        <w:t xml:space="preserve">such </w:t>
      </w:r>
      <w:r w:rsidR="00A5315F" w:rsidRPr="00DD7828">
        <w:rPr>
          <w:rFonts w:ascii="Times New Roman" w:hAnsi="Times New Roman" w:cs="Times New Roman"/>
          <w:sz w:val="24"/>
          <w:szCs w:val="24"/>
        </w:rPr>
        <w:t>it would be appropriate to</w:t>
      </w:r>
      <w:r w:rsidR="00276108" w:rsidRPr="00DD7828">
        <w:rPr>
          <w:rFonts w:ascii="Times New Roman" w:hAnsi="Times New Roman" w:cs="Times New Roman"/>
          <w:sz w:val="24"/>
          <w:szCs w:val="24"/>
        </w:rPr>
        <w:t xml:space="preserve"> require</w:t>
      </w:r>
      <w:r w:rsidR="00E4035E" w:rsidRPr="00DD7828">
        <w:rPr>
          <w:rFonts w:ascii="Times New Roman" w:hAnsi="Times New Roman" w:cs="Times New Roman"/>
          <w:sz w:val="24"/>
          <w:szCs w:val="24"/>
        </w:rPr>
        <w:t xml:space="preserve"> evidence that meets a </w:t>
      </w:r>
      <w:r w:rsidR="00A5315F" w:rsidRPr="00DD7828">
        <w:rPr>
          <w:rFonts w:ascii="Times New Roman" w:hAnsi="Times New Roman" w:cs="Times New Roman"/>
          <w:sz w:val="24"/>
          <w:szCs w:val="24"/>
        </w:rPr>
        <w:t xml:space="preserve">heightened </w:t>
      </w:r>
      <w:r w:rsidR="00E4035E" w:rsidRPr="00DD7828">
        <w:rPr>
          <w:rFonts w:ascii="Times New Roman" w:hAnsi="Times New Roman" w:cs="Times New Roman"/>
          <w:sz w:val="24"/>
          <w:szCs w:val="24"/>
        </w:rPr>
        <w:t xml:space="preserve">standard of proof above a mere preponderance of evidence, though not as high as that required in criminal cases. </w:t>
      </w:r>
    </w:p>
    <w:p w:rsidR="00E4035E" w:rsidRPr="00DD7828" w:rsidRDefault="00E4035E" w:rsidP="00DD7828">
      <w:pPr>
        <w:autoSpaceDE w:val="0"/>
        <w:autoSpaceDN w:val="0"/>
        <w:adjustRightInd w:val="0"/>
        <w:spacing w:after="0" w:line="360" w:lineRule="auto"/>
        <w:jc w:val="both"/>
        <w:rPr>
          <w:rFonts w:ascii="Times New Roman" w:hAnsi="Times New Roman" w:cs="Times New Roman"/>
          <w:sz w:val="24"/>
          <w:szCs w:val="24"/>
        </w:rPr>
      </w:pPr>
    </w:p>
    <w:p w:rsidR="00E4035E" w:rsidRPr="00DD7828" w:rsidRDefault="00141DE0" w:rsidP="00DD7828">
      <w:pPr>
        <w:autoSpaceDE w:val="0"/>
        <w:autoSpaceDN w:val="0"/>
        <w:adjustRightInd w:val="0"/>
        <w:spacing w:after="0" w:line="360" w:lineRule="auto"/>
        <w:jc w:val="both"/>
        <w:rPr>
          <w:rFonts w:ascii="Times New Roman" w:hAnsi="Times New Roman" w:cs="Times New Roman"/>
          <w:sz w:val="24"/>
          <w:szCs w:val="24"/>
        </w:rPr>
      </w:pPr>
      <w:r w:rsidRPr="00DD7828">
        <w:rPr>
          <w:rFonts w:ascii="Times New Roman" w:hAnsi="Times New Roman" w:cs="Times New Roman"/>
          <w:sz w:val="24"/>
          <w:szCs w:val="24"/>
        </w:rPr>
        <w:t>That agricultural land was left to fallow for 2</w:t>
      </w:r>
      <w:r w:rsidR="007403FA" w:rsidRPr="00DD7828">
        <w:rPr>
          <w:rFonts w:ascii="Times New Roman" w:hAnsi="Times New Roman" w:cs="Times New Roman"/>
          <w:sz w:val="24"/>
          <w:szCs w:val="24"/>
        </w:rPr>
        <w:t>0</w:t>
      </w:r>
      <w:r w:rsidRPr="00DD7828">
        <w:rPr>
          <w:rFonts w:ascii="Times New Roman" w:hAnsi="Times New Roman" w:cs="Times New Roman"/>
          <w:sz w:val="24"/>
          <w:szCs w:val="24"/>
        </w:rPr>
        <w:t xml:space="preserve"> years </w:t>
      </w:r>
      <w:r w:rsidR="007403FA" w:rsidRPr="00DD7828">
        <w:rPr>
          <w:rFonts w:ascii="Times New Roman" w:hAnsi="Times New Roman" w:cs="Times New Roman"/>
          <w:sz w:val="24"/>
          <w:szCs w:val="24"/>
        </w:rPr>
        <w:t xml:space="preserve">(from 1979 – 1999) and thereafter followed by an unexplained period of non-use (1999 – 2003) </w:t>
      </w:r>
      <w:r w:rsidRPr="00DD7828">
        <w:rPr>
          <w:rFonts w:ascii="Times New Roman" w:hAnsi="Times New Roman" w:cs="Times New Roman"/>
          <w:sz w:val="24"/>
          <w:szCs w:val="24"/>
        </w:rPr>
        <w:t xml:space="preserve">is in my view an unsatisfactory explanation of the long period of non-use. </w:t>
      </w:r>
      <w:r w:rsidR="00E4035E" w:rsidRPr="00DD7828">
        <w:rPr>
          <w:rFonts w:ascii="Times New Roman" w:hAnsi="Times New Roman" w:cs="Times New Roman"/>
          <w:sz w:val="24"/>
          <w:szCs w:val="24"/>
        </w:rPr>
        <w:t xml:space="preserve">The evidence adduced </w:t>
      </w:r>
      <w:r w:rsidRPr="00DD7828">
        <w:rPr>
          <w:rFonts w:ascii="Times New Roman" w:hAnsi="Times New Roman" w:cs="Times New Roman"/>
          <w:sz w:val="24"/>
          <w:szCs w:val="24"/>
        </w:rPr>
        <w:t xml:space="preserve">by the respondent </w:t>
      </w:r>
      <w:r w:rsidR="00E4035E" w:rsidRPr="00DD7828">
        <w:rPr>
          <w:rFonts w:ascii="Times New Roman" w:hAnsi="Times New Roman" w:cs="Times New Roman"/>
          <w:sz w:val="24"/>
          <w:szCs w:val="24"/>
        </w:rPr>
        <w:t xml:space="preserve">in this case </w:t>
      </w:r>
      <w:r w:rsidRPr="00DD7828">
        <w:rPr>
          <w:rFonts w:ascii="Times New Roman" w:hAnsi="Times New Roman" w:cs="Times New Roman"/>
          <w:sz w:val="24"/>
          <w:szCs w:val="24"/>
        </w:rPr>
        <w:t xml:space="preserve">therefore </w:t>
      </w:r>
      <w:r w:rsidR="00E4035E" w:rsidRPr="00DD7828">
        <w:rPr>
          <w:rFonts w:ascii="Times New Roman" w:hAnsi="Times New Roman" w:cs="Times New Roman"/>
          <w:sz w:val="24"/>
          <w:szCs w:val="24"/>
        </w:rPr>
        <w:t xml:space="preserve">did not satisfactorily </w:t>
      </w:r>
      <w:r w:rsidRPr="00DD7828">
        <w:rPr>
          <w:rFonts w:ascii="Times New Roman" w:hAnsi="Times New Roman" w:cs="Times New Roman"/>
          <w:sz w:val="24"/>
          <w:szCs w:val="24"/>
        </w:rPr>
        <w:t xml:space="preserve">explain his long no-use of the land. However, despite </w:t>
      </w:r>
      <w:r w:rsidR="00B870DD" w:rsidRPr="00DD7828">
        <w:rPr>
          <w:rFonts w:ascii="Times New Roman" w:hAnsi="Times New Roman" w:cs="Times New Roman"/>
          <w:sz w:val="24"/>
          <w:szCs w:val="24"/>
        </w:rPr>
        <w:t xml:space="preserve">that shortcoming, the inference </w:t>
      </w:r>
      <w:r w:rsidRPr="00DD7828">
        <w:rPr>
          <w:rFonts w:ascii="Times New Roman" w:hAnsi="Times New Roman" w:cs="Times New Roman"/>
          <w:sz w:val="24"/>
          <w:szCs w:val="24"/>
        </w:rPr>
        <w:t xml:space="preserve">of abandonment cannot be readily made considering that there was evidence established by the visit to the </w:t>
      </w:r>
      <w:r w:rsidRPr="00DD7828">
        <w:rPr>
          <w:rFonts w:ascii="Times New Roman" w:hAnsi="Times New Roman" w:cs="Times New Roman"/>
          <w:i/>
          <w:sz w:val="24"/>
          <w:szCs w:val="24"/>
        </w:rPr>
        <w:t>locus in quo</w:t>
      </w:r>
      <w:r w:rsidRPr="00DD7828">
        <w:rPr>
          <w:rFonts w:ascii="Times New Roman" w:hAnsi="Times New Roman" w:cs="Times New Roman"/>
          <w:sz w:val="24"/>
          <w:szCs w:val="24"/>
        </w:rPr>
        <w:t xml:space="preserve"> that respondent did not leave the whole of the land unattended but continued to occupy part of it</w:t>
      </w:r>
      <w:r w:rsidR="00B870DD" w:rsidRPr="00DD7828">
        <w:rPr>
          <w:rFonts w:ascii="Times New Roman" w:hAnsi="Times New Roman" w:cs="Times New Roman"/>
          <w:sz w:val="24"/>
          <w:szCs w:val="24"/>
        </w:rPr>
        <w:t xml:space="preserve"> until the date of the court’s visit</w:t>
      </w:r>
      <w:r w:rsidRPr="00DD7828">
        <w:rPr>
          <w:rFonts w:ascii="Times New Roman" w:hAnsi="Times New Roman" w:cs="Times New Roman"/>
          <w:sz w:val="24"/>
          <w:szCs w:val="24"/>
        </w:rPr>
        <w:t xml:space="preserve">. </w:t>
      </w:r>
      <w:r w:rsidR="00A76359" w:rsidRPr="00DD7828">
        <w:rPr>
          <w:rFonts w:ascii="Times New Roman" w:hAnsi="Times New Roman" w:cs="Times New Roman"/>
          <w:sz w:val="24"/>
          <w:szCs w:val="24"/>
        </w:rPr>
        <w:t>This conduct</w:t>
      </w:r>
      <w:r w:rsidR="00B870DD" w:rsidRPr="00DD7828">
        <w:rPr>
          <w:rFonts w:ascii="Times New Roman" w:hAnsi="Times New Roman" w:cs="Times New Roman"/>
          <w:sz w:val="24"/>
          <w:szCs w:val="24"/>
        </w:rPr>
        <w:t xml:space="preserve">, of remaining in occupation of part of the land, </w:t>
      </w:r>
      <w:r w:rsidR="00A76359" w:rsidRPr="00DD7828">
        <w:rPr>
          <w:rFonts w:ascii="Times New Roman" w:hAnsi="Times New Roman" w:cs="Times New Roman"/>
          <w:sz w:val="24"/>
          <w:szCs w:val="24"/>
        </w:rPr>
        <w:t>is inconsistent with an</w:t>
      </w:r>
      <w:r w:rsidR="00B870DD" w:rsidRPr="00DD7828">
        <w:rPr>
          <w:rFonts w:ascii="Times New Roman" w:hAnsi="Times New Roman" w:cs="Times New Roman"/>
          <w:sz w:val="24"/>
          <w:szCs w:val="24"/>
        </w:rPr>
        <w:t>y inference of</w:t>
      </w:r>
      <w:r w:rsidR="00A76359" w:rsidRPr="00DD7828">
        <w:rPr>
          <w:rFonts w:ascii="Times New Roman" w:hAnsi="Times New Roman" w:cs="Times New Roman"/>
          <w:sz w:val="24"/>
          <w:szCs w:val="24"/>
        </w:rPr>
        <w:t xml:space="preserve"> intentional relinquishment of possession without vesting ownership in another, with no intent to return and repossess the land or exercise his or her property rights in respect thereto</w:t>
      </w:r>
      <w:r w:rsidR="007142E4" w:rsidRPr="00DD7828">
        <w:rPr>
          <w:rFonts w:ascii="Times New Roman" w:hAnsi="Times New Roman" w:cs="Times New Roman"/>
          <w:sz w:val="24"/>
          <w:szCs w:val="24"/>
        </w:rPr>
        <w:t>, as would be required to support an inference of abandonment</w:t>
      </w:r>
      <w:r w:rsidR="00A76359" w:rsidRPr="00DD7828">
        <w:rPr>
          <w:rFonts w:ascii="Times New Roman" w:hAnsi="Times New Roman" w:cs="Times New Roman"/>
          <w:sz w:val="24"/>
          <w:szCs w:val="24"/>
        </w:rPr>
        <w:t xml:space="preserve">. </w:t>
      </w:r>
      <w:r w:rsidRPr="00DD7828">
        <w:rPr>
          <w:rFonts w:ascii="Times New Roman" w:hAnsi="Times New Roman" w:cs="Times New Roman"/>
          <w:sz w:val="24"/>
          <w:szCs w:val="24"/>
        </w:rPr>
        <w:t xml:space="preserve">In absence of a statutory delimitation of a period of non-use such as the one </w:t>
      </w:r>
      <w:r w:rsidR="00A76359" w:rsidRPr="00DD7828">
        <w:rPr>
          <w:rFonts w:ascii="Times New Roman" w:hAnsi="Times New Roman" w:cs="Times New Roman"/>
          <w:sz w:val="24"/>
          <w:szCs w:val="24"/>
        </w:rPr>
        <w:t>which</w:t>
      </w:r>
      <w:r w:rsidRPr="00DD7828">
        <w:rPr>
          <w:rFonts w:ascii="Times New Roman" w:hAnsi="Times New Roman" w:cs="Times New Roman"/>
          <w:sz w:val="24"/>
          <w:szCs w:val="24"/>
        </w:rPr>
        <w:t xml:space="preserve"> applies in respect of tenancies by occupancy, </w:t>
      </w:r>
      <w:r w:rsidR="00A76359" w:rsidRPr="00DD7828">
        <w:rPr>
          <w:rFonts w:ascii="Times New Roman" w:hAnsi="Times New Roman" w:cs="Times New Roman"/>
          <w:sz w:val="24"/>
          <w:szCs w:val="24"/>
        </w:rPr>
        <w:t xml:space="preserve">or any under the common law, </w:t>
      </w:r>
      <w:r w:rsidRPr="00DD7828">
        <w:rPr>
          <w:rFonts w:ascii="Times New Roman" w:hAnsi="Times New Roman" w:cs="Times New Roman"/>
          <w:sz w:val="24"/>
          <w:szCs w:val="24"/>
        </w:rPr>
        <w:t xml:space="preserve">I am unable based on the </w:t>
      </w:r>
      <w:r w:rsidR="00A76359" w:rsidRPr="00DD7828">
        <w:rPr>
          <w:rFonts w:ascii="Times New Roman" w:hAnsi="Times New Roman" w:cs="Times New Roman"/>
          <w:sz w:val="24"/>
          <w:szCs w:val="24"/>
        </w:rPr>
        <w:t>facts</w:t>
      </w:r>
      <w:r w:rsidRPr="00DD7828">
        <w:rPr>
          <w:rFonts w:ascii="Times New Roman" w:hAnsi="Times New Roman" w:cs="Times New Roman"/>
          <w:sz w:val="24"/>
          <w:szCs w:val="24"/>
        </w:rPr>
        <w:t xml:space="preserve"> of this case</w:t>
      </w:r>
      <w:r w:rsidR="00A76359" w:rsidRPr="00DD7828">
        <w:rPr>
          <w:rFonts w:ascii="Times New Roman" w:hAnsi="Times New Roman" w:cs="Times New Roman"/>
          <w:sz w:val="24"/>
          <w:szCs w:val="24"/>
        </w:rPr>
        <w:t>,</w:t>
      </w:r>
      <w:r w:rsidRPr="00DD7828">
        <w:rPr>
          <w:rFonts w:ascii="Times New Roman" w:hAnsi="Times New Roman" w:cs="Times New Roman"/>
          <w:sz w:val="24"/>
          <w:szCs w:val="24"/>
        </w:rPr>
        <w:t xml:space="preserve"> to infer </w:t>
      </w:r>
      <w:r w:rsidR="00A76359" w:rsidRPr="00DD7828">
        <w:rPr>
          <w:rFonts w:ascii="Times New Roman" w:hAnsi="Times New Roman" w:cs="Times New Roman"/>
          <w:sz w:val="24"/>
          <w:szCs w:val="24"/>
        </w:rPr>
        <w:t>that the respondent’s non-use of the land in dispute for a period of 29 years</w:t>
      </w:r>
      <w:r w:rsidR="00B870DD" w:rsidRPr="00DD7828">
        <w:rPr>
          <w:rFonts w:ascii="Times New Roman" w:hAnsi="Times New Roman" w:cs="Times New Roman"/>
          <w:sz w:val="24"/>
          <w:szCs w:val="24"/>
        </w:rPr>
        <w:t>,</w:t>
      </w:r>
      <w:r w:rsidR="00A76359" w:rsidRPr="00DD7828">
        <w:rPr>
          <w:rFonts w:ascii="Times New Roman" w:hAnsi="Times New Roman" w:cs="Times New Roman"/>
          <w:sz w:val="24"/>
          <w:szCs w:val="24"/>
        </w:rPr>
        <w:t xml:space="preserve"> on its own </w:t>
      </w:r>
      <w:r w:rsidR="006B3FAF" w:rsidRPr="00DD7828">
        <w:rPr>
          <w:rFonts w:ascii="Times New Roman" w:hAnsi="Times New Roman" w:cs="Times New Roman"/>
          <w:sz w:val="24"/>
          <w:szCs w:val="24"/>
        </w:rPr>
        <w:t>is</w:t>
      </w:r>
      <w:r w:rsidR="00A76359" w:rsidRPr="00DD7828">
        <w:rPr>
          <w:rFonts w:ascii="Times New Roman" w:hAnsi="Times New Roman" w:cs="Times New Roman"/>
          <w:sz w:val="24"/>
          <w:szCs w:val="24"/>
        </w:rPr>
        <w:t xml:space="preserve"> conclusive</w:t>
      </w:r>
      <w:r w:rsidRPr="00DD7828">
        <w:rPr>
          <w:rFonts w:ascii="Times New Roman" w:hAnsi="Times New Roman" w:cs="Times New Roman"/>
          <w:sz w:val="24"/>
          <w:szCs w:val="24"/>
        </w:rPr>
        <w:t xml:space="preserve"> evidence of intent to abandon</w:t>
      </w:r>
      <w:r w:rsidR="00A76359" w:rsidRPr="00DD7828">
        <w:rPr>
          <w:rFonts w:ascii="Times New Roman" w:hAnsi="Times New Roman" w:cs="Times New Roman"/>
          <w:sz w:val="24"/>
          <w:szCs w:val="24"/>
        </w:rPr>
        <w:t xml:space="preserve"> the land. </w:t>
      </w:r>
      <w:r w:rsidR="003818FF" w:rsidRPr="00DD7828">
        <w:rPr>
          <w:rFonts w:ascii="Times New Roman" w:hAnsi="Times New Roman" w:cs="Times New Roman"/>
          <w:sz w:val="24"/>
          <w:szCs w:val="24"/>
        </w:rPr>
        <w:t xml:space="preserve">I have not found a specific and definite act on the part </w:t>
      </w:r>
      <w:r w:rsidR="006B3FAF" w:rsidRPr="00DD7828">
        <w:rPr>
          <w:rFonts w:ascii="Times New Roman" w:hAnsi="Times New Roman" w:cs="Times New Roman"/>
          <w:sz w:val="24"/>
          <w:szCs w:val="24"/>
        </w:rPr>
        <w:t xml:space="preserve">of the respondent </w:t>
      </w:r>
      <w:r w:rsidR="003818FF" w:rsidRPr="00DD7828">
        <w:rPr>
          <w:rFonts w:ascii="Times New Roman" w:hAnsi="Times New Roman" w:cs="Times New Roman"/>
          <w:sz w:val="24"/>
          <w:szCs w:val="24"/>
        </w:rPr>
        <w:lastRenderedPageBreak/>
        <w:t>showing intention to abandon</w:t>
      </w:r>
      <w:r w:rsidR="006B3FAF" w:rsidRPr="00DD7828">
        <w:rPr>
          <w:rFonts w:ascii="Times New Roman" w:hAnsi="Times New Roman" w:cs="Times New Roman"/>
          <w:sz w:val="24"/>
          <w:szCs w:val="24"/>
        </w:rPr>
        <w:t xml:space="preserve"> the disputed land</w:t>
      </w:r>
      <w:r w:rsidR="003818FF" w:rsidRPr="00DD7828">
        <w:rPr>
          <w:rFonts w:ascii="Times New Roman" w:hAnsi="Times New Roman" w:cs="Times New Roman"/>
          <w:sz w:val="24"/>
          <w:szCs w:val="24"/>
        </w:rPr>
        <w:t xml:space="preserve">. </w:t>
      </w:r>
      <w:r w:rsidR="00A76359" w:rsidRPr="00DD7828">
        <w:rPr>
          <w:rFonts w:ascii="Times New Roman" w:hAnsi="Times New Roman" w:cs="Times New Roman"/>
          <w:sz w:val="24"/>
          <w:szCs w:val="24"/>
        </w:rPr>
        <w:t xml:space="preserve">For that reason, </w:t>
      </w:r>
      <w:r w:rsidR="00B870DD" w:rsidRPr="00DD7828">
        <w:rPr>
          <w:rFonts w:ascii="Times New Roman" w:hAnsi="Times New Roman" w:cs="Times New Roman"/>
          <w:sz w:val="24"/>
          <w:szCs w:val="24"/>
        </w:rPr>
        <w:t>I find that t</w:t>
      </w:r>
      <w:r w:rsidR="00A76359" w:rsidRPr="00DD7828">
        <w:rPr>
          <w:rFonts w:ascii="Times New Roman" w:hAnsi="Times New Roman" w:cs="Times New Roman"/>
          <w:sz w:val="24"/>
          <w:szCs w:val="24"/>
        </w:rPr>
        <w:t xml:space="preserve">he </w:t>
      </w:r>
      <w:r w:rsidR="00B870DD" w:rsidRPr="00DD7828">
        <w:rPr>
          <w:rFonts w:ascii="Times New Roman" w:hAnsi="Times New Roman" w:cs="Times New Roman"/>
          <w:sz w:val="24"/>
          <w:szCs w:val="24"/>
        </w:rPr>
        <w:t xml:space="preserve">respondent </w:t>
      </w:r>
      <w:r w:rsidR="00A76359" w:rsidRPr="00DD7828">
        <w:rPr>
          <w:rFonts w:ascii="Times New Roman" w:hAnsi="Times New Roman" w:cs="Times New Roman"/>
          <w:sz w:val="24"/>
          <w:szCs w:val="24"/>
        </w:rPr>
        <w:t xml:space="preserve">remained a customary owner of the land </w:t>
      </w:r>
      <w:r w:rsidR="00B870DD" w:rsidRPr="00DD7828">
        <w:rPr>
          <w:rFonts w:ascii="Times New Roman" w:hAnsi="Times New Roman" w:cs="Times New Roman"/>
          <w:sz w:val="24"/>
          <w:szCs w:val="24"/>
        </w:rPr>
        <w:t xml:space="preserve">in dispute </w:t>
      </w:r>
      <w:r w:rsidR="00A76359" w:rsidRPr="00DD7828">
        <w:rPr>
          <w:rFonts w:ascii="Times New Roman" w:hAnsi="Times New Roman" w:cs="Times New Roman"/>
          <w:sz w:val="24"/>
          <w:szCs w:val="24"/>
        </w:rPr>
        <w:t>despite the long duration of his non-use of this part of his land.</w:t>
      </w:r>
    </w:p>
    <w:p w:rsidR="00A76359" w:rsidRPr="00DD7828" w:rsidRDefault="00A76359" w:rsidP="00DD7828">
      <w:pPr>
        <w:autoSpaceDE w:val="0"/>
        <w:autoSpaceDN w:val="0"/>
        <w:adjustRightInd w:val="0"/>
        <w:spacing w:after="0" w:line="360" w:lineRule="auto"/>
        <w:jc w:val="both"/>
        <w:rPr>
          <w:rFonts w:ascii="Times New Roman" w:hAnsi="Times New Roman" w:cs="Times New Roman"/>
          <w:sz w:val="24"/>
          <w:szCs w:val="24"/>
        </w:rPr>
      </w:pPr>
    </w:p>
    <w:p w:rsidR="00AE380B" w:rsidRPr="00DD7828" w:rsidRDefault="00A76359" w:rsidP="00DD7828">
      <w:pPr>
        <w:autoSpaceDE w:val="0"/>
        <w:autoSpaceDN w:val="0"/>
        <w:adjustRightInd w:val="0"/>
        <w:spacing w:after="0" w:line="360" w:lineRule="auto"/>
        <w:jc w:val="both"/>
        <w:rPr>
          <w:rFonts w:ascii="Times New Roman" w:hAnsi="Times New Roman" w:cs="Times New Roman"/>
          <w:sz w:val="24"/>
          <w:szCs w:val="24"/>
        </w:rPr>
      </w:pPr>
      <w:r w:rsidRPr="00DD7828">
        <w:rPr>
          <w:rFonts w:ascii="Times New Roman" w:hAnsi="Times New Roman" w:cs="Times New Roman"/>
          <w:sz w:val="24"/>
          <w:szCs w:val="24"/>
        </w:rPr>
        <w:t>That being the case, the</w:t>
      </w:r>
      <w:r w:rsidR="00AE380B" w:rsidRPr="00DD7828">
        <w:rPr>
          <w:rFonts w:ascii="Times New Roman" w:hAnsi="Times New Roman" w:cs="Times New Roman"/>
          <w:sz w:val="24"/>
          <w:szCs w:val="24"/>
        </w:rPr>
        <w:t xml:space="preserve"> </w:t>
      </w:r>
      <w:r w:rsidR="004C498B" w:rsidRPr="00DD7828">
        <w:rPr>
          <w:rFonts w:ascii="Times New Roman" w:hAnsi="Times New Roman" w:cs="Times New Roman"/>
          <w:sz w:val="24"/>
          <w:szCs w:val="24"/>
        </w:rPr>
        <w:t xml:space="preserve">only ways in which the </w:t>
      </w:r>
      <w:r w:rsidR="00A766AC" w:rsidRPr="00DD7828">
        <w:rPr>
          <w:rFonts w:ascii="Times New Roman" w:hAnsi="Times New Roman" w:cs="Times New Roman"/>
          <w:sz w:val="24"/>
          <w:szCs w:val="24"/>
        </w:rPr>
        <w:t>second appellant</w:t>
      </w:r>
      <w:r w:rsidR="004C498B" w:rsidRPr="00DD7828">
        <w:rPr>
          <w:rFonts w:ascii="Times New Roman" w:hAnsi="Times New Roman" w:cs="Times New Roman"/>
          <w:sz w:val="24"/>
          <w:szCs w:val="24"/>
        </w:rPr>
        <w:t xml:space="preserve"> could have lawfully acquired ownership of the disputed land was by purchase for consideration from the respondent, or by way of gift from the respondent, or inheritance. He could also have acquired ownership by adverse possession. The latter is the mode of acquisition which he advanced as the basis of his </w:t>
      </w:r>
      <w:proofErr w:type="spellStart"/>
      <w:r w:rsidR="004C498B" w:rsidRPr="00DD7828">
        <w:rPr>
          <w:rFonts w:ascii="Times New Roman" w:hAnsi="Times New Roman" w:cs="Times New Roman"/>
          <w:sz w:val="24"/>
          <w:szCs w:val="24"/>
        </w:rPr>
        <w:t>defence</w:t>
      </w:r>
      <w:proofErr w:type="spellEnd"/>
      <w:r w:rsidR="004C498B" w:rsidRPr="00DD7828">
        <w:rPr>
          <w:rFonts w:ascii="Times New Roman" w:hAnsi="Times New Roman" w:cs="Times New Roman"/>
          <w:sz w:val="24"/>
          <w:szCs w:val="24"/>
        </w:rPr>
        <w:t xml:space="preserve"> during the trial. Acquisition </w:t>
      </w:r>
      <w:r w:rsidR="00AE380B" w:rsidRPr="00DD7828">
        <w:rPr>
          <w:rFonts w:ascii="Times New Roman" w:hAnsi="Times New Roman" w:cs="Times New Roman"/>
          <w:sz w:val="24"/>
          <w:szCs w:val="24"/>
        </w:rPr>
        <w:t xml:space="preserve">of land under the doctrine of adverse possession is recognized in all </w:t>
      </w:r>
      <w:r w:rsidR="004C498B" w:rsidRPr="00DD7828">
        <w:rPr>
          <w:rFonts w:ascii="Times New Roman" w:hAnsi="Times New Roman" w:cs="Times New Roman"/>
          <w:sz w:val="24"/>
          <w:szCs w:val="24"/>
        </w:rPr>
        <w:t>common law jurisdictions. T</w:t>
      </w:r>
      <w:r w:rsidR="00AE380B" w:rsidRPr="00DD7828">
        <w:rPr>
          <w:rFonts w:ascii="Times New Roman" w:hAnsi="Times New Roman" w:cs="Times New Roman"/>
          <w:sz w:val="24"/>
          <w:szCs w:val="24"/>
        </w:rPr>
        <w:t>he concept and elements of adverse possession are almost</w:t>
      </w:r>
      <w:r w:rsidR="004C498B" w:rsidRPr="00DD7828">
        <w:rPr>
          <w:rFonts w:ascii="Times New Roman" w:hAnsi="Times New Roman" w:cs="Times New Roman"/>
          <w:sz w:val="24"/>
          <w:szCs w:val="24"/>
        </w:rPr>
        <w:t xml:space="preserve"> </w:t>
      </w:r>
      <w:r w:rsidR="00AE380B" w:rsidRPr="00DD7828">
        <w:rPr>
          <w:rFonts w:ascii="Times New Roman" w:hAnsi="Times New Roman" w:cs="Times New Roman"/>
          <w:sz w:val="24"/>
          <w:szCs w:val="24"/>
        </w:rPr>
        <w:t>the same</w:t>
      </w:r>
      <w:r w:rsidR="004C498B" w:rsidRPr="00DD7828">
        <w:rPr>
          <w:rFonts w:ascii="Times New Roman" w:hAnsi="Times New Roman" w:cs="Times New Roman"/>
          <w:sz w:val="24"/>
          <w:szCs w:val="24"/>
        </w:rPr>
        <w:t xml:space="preserve"> except that</w:t>
      </w:r>
      <w:r w:rsidR="00AE380B" w:rsidRPr="00DD7828">
        <w:rPr>
          <w:rFonts w:ascii="Times New Roman" w:hAnsi="Times New Roman" w:cs="Times New Roman"/>
          <w:sz w:val="24"/>
          <w:szCs w:val="24"/>
        </w:rPr>
        <w:t xml:space="preserve"> there is no clear pattern as regards the length of </w:t>
      </w:r>
      <w:r w:rsidR="004C498B" w:rsidRPr="00DD7828">
        <w:rPr>
          <w:rFonts w:ascii="Times New Roman" w:hAnsi="Times New Roman" w:cs="Times New Roman"/>
          <w:sz w:val="24"/>
          <w:szCs w:val="24"/>
        </w:rPr>
        <w:t>limitation periods, which vary</w:t>
      </w:r>
      <w:r w:rsidR="00AE380B" w:rsidRPr="00DD7828">
        <w:rPr>
          <w:rFonts w:ascii="Times New Roman" w:hAnsi="Times New Roman" w:cs="Times New Roman"/>
          <w:sz w:val="24"/>
          <w:szCs w:val="24"/>
        </w:rPr>
        <w:t xml:space="preserve"> from</w:t>
      </w:r>
      <w:r w:rsidR="004C498B" w:rsidRPr="00DD7828">
        <w:rPr>
          <w:rFonts w:ascii="Times New Roman" w:hAnsi="Times New Roman" w:cs="Times New Roman"/>
          <w:sz w:val="24"/>
          <w:szCs w:val="24"/>
        </w:rPr>
        <w:t xml:space="preserve"> </w:t>
      </w:r>
      <w:r w:rsidR="00AE380B" w:rsidRPr="00DD7828">
        <w:rPr>
          <w:rFonts w:ascii="Times New Roman" w:hAnsi="Times New Roman" w:cs="Times New Roman"/>
          <w:sz w:val="24"/>
          <w:szCs w:val="24"/>
        </w:rPr>
        <w:t>10 years to 30 years.</w:t>
      </w:r>
    </w:p>
    <w:p w:rsidR="00B870DD" w:rsidRPr="00DD7828" w:rsidRDefault="00B870DD" w:rsidP="00DD7828">
      <w:pPr>
        <w:autoSpaceDE w:val="0"/>
        <w:autoSpaceDN w:val="0"/>
        <w:adjustRightInd w:val="0"/>
        <w:spacing w:after="0" w:line="360" w:lineRule="auto"/>
        <w:jc w:val="both"/>
        <w:rPr>
          <w:rFonts w:ascii="Times New Roman" w:hAnsi="Times New Roman" w:cs="Times New Roman"/>
          <w:sz w:val="24"/>
          <w:szCs w:val="24"/>
        </w:rPr>
      </w:pPr>
    </w:p>
    <w:p w:rsidR="00C04A46" w:rsidRPr="00DD7828" w:rsidRDefault="004C498B" w:rsidP="00DD7828">
      <w:pPr>
        <w:autoSpaceDE w:val="0"/>
        <w:autoSpaceDN w:val="0"/>
        <w:adjustRightInd w:val="0"/>
        <w:spacing w:after="0" w:line="360" w:lineRule="auto"/>
        <w:jc w:val="both"/>
        <w:rPr>
          <w:rFonts w:ascii="Times New Roman" w:hAnsi="Times New Roman" w:cs="Times New Roman"/>
          <w:sz w:val="24"/>
          <w:szCs w:val="24"/>
        </w:rPr>
      </w:pPr>
      <w:r w:rsidRPr="00DD7828">
        <w:rPr>
          <w:rFonts w:ascii="Times New Roman" w:hAnsi="Times New Roman" w:cs="Times New Roman"/>
          <w:sz w:val="24"/>
          <w:szCs w:val="24"/>
        </w:rPr>
        <w:t xml:space="preserve">In the eye of law, an owner of land </w:t>
      </w:r>
      <w:r w:rsidR="00C04A46" w:rsidRPr="00DD7828">
        <w:rPr>
          <w:rFonts w:ascii="Times New Roman" w:hAnsi="Times New Roman" w:cs="Times New Roman"/>
          <w:sz w:val="24"/>
          <w:szCs w:val="24"/>
        </w:rPr>
        <w:t>is</w:t>
      </w:r>
      <w:r w:rsidRPr="00DD7828">
        <w:rPr>
          <w:rFonts w:ascii="Times New Roman" w:hAnsi="Times New Roman" w:cs="Times New Roman"/>
          <w:sz w:val="24"/>
          <w:szCs w:val="24"/>
        </w:rPr>
        <w:t xml:space="preserve"> deemed to be in possession of the land so </w:t>
      </w:r>
      <w:r w:rsidR="00C04A46" w:rsidRPr="00DD7828">
        <w:rPr>
          <w:rFonts w:ascii="Times New Roman" w:hAnsi="Times New Roman" w:cs="Times New Roman"/>
          <w:sz w:val="24"/>
          <w:szCs w:val="24"/>
        </w:rPr>
        <w:t xml:space="preserve">long as there is no intrusion. </w:t>
      </w:r>
      <w:r w:rsidRPr="00DD7828">
        <w:rPr>
          <w:rFonts w:ascii="Times New Roman" w:hAnsi="Times New Roman" w:cs="Times New Roman"/>
          <w:sz w:val="24"/>
          <w:szCs w:val="24"/>
        </w:rPr>
        <w:t>Non-use of the land by the owner</w:t>
      </w:r>
      <w:r w:rsidR="00C04A46" w:rsidRPr="00DD7828">
        <w:rPr>
          <w:rFonts w:ascii="Times New Roman" w:hAnsi="Times New Roman" w:cs="Times New Roman"/>
          <w:sz w:val="24"/>
          <w:szCs w:val="24"/>
        </w:rPr>
        <w:t>,</w:t>
      </w:r>
      <w:r w:rsidRPr="00DD7828">
        <w:rPr>
          <w:rFonts w:ascii="Times New Roman" w:hAnsi="Times New Roman" w:cs="Times New Roman"/>
          <w:sz w:val="24"/>
          <w:szCs w:val="24"/>
        </w:rPr>
        <w:t xml:space="preserve"> even for a long time</w:t>
      </w:r>
      <w:r w:rsidR="00C04A46" w:rsidRPr="00DD7828">
        <w:rPr>
          <w:rFonts w:ascii="Times New Roman" w:hAnsi="Times New Roman" w:cs="Times New Roman"/>
          <w:sz w:val="24"/>
          <w:szCs w:val="24"/>
        </w:rPr>
        <w:t>,</w:t>
      </w:r>
      <w:r w:rsidRPr="00DD7828">
        <w:rPr>
          <w:rFonts w:ascii="Times New Roman" w:hAnsi="Times New Roman" w:cs="Times New Roman"/>
          <w:sz w:val="24"/>
          <w:szCs w:val="24"/>
        </w:rPr>
        <w:t xml:space="preserve"> </w:t>
      </w:r>
      <w:r w:rsidR="00C04A46" w:rsidRPr="00DD7828">
        <w:rPr>
          <w:rFonts w:ascii="Times New Roman" w:hAnsi="Times New Roman" w:cs="Times New Roman"/>
          <w:sz w:val="24"/>
          <w:szCs w:val="24"/>
        </w:rPr>
        <w:t>will not</w:t>
      </w:r>
      <w:r w:rsidRPr="00DD7828">
        <w:rPr>
          <w:rFonts w:ascii="Times New Roman" w:hAnsi="Times New Roman" w:cs="Times New Roman"/>
          <w:sz w:val="24"/>
          <w:szCs w:val="24"/>
        </w:rPr>
        <w:t xml:space="preserve"> affect his or her ownership.  But the position will be altered when another person takes possession of the </w:t>
      </w:r>
      <w:r w:rsidR="00C04A46" w:rsidRPr="00DD7828">
        <w:rPr>
          <w:rFonts w:ascii="Times New Roman" w:hAnsi="Times New Roman" w:cs="Times New Roman"/>
          <w:sz w:val="24"/>
          <w:szCs w:val="24"/>
        </w:rPr>
        <w:t>land</w:t>
      </w:r>
      <w:r w:rsidRPr="00DD7828">
        <w:rPr>
          <w:rFonts w:ascii="Times New Roman" w:hAnsi="Times New Roman" w:cs="Times New Roman"/>
          <w:sz w:val="24"/>
          <w:szCs w:val="24"/>
        </w:rPr>
        <w:t xml:space="preserve"> and asserts rights over it and the </w:t>
      </w:r>
      <w:r w:rsidR="00C04A46" w:rsidRPr="00DD7828">
        <w:rPr>
          <w:rFonts w:ascii="Times New Roman" w:hAnsi="Times New Roman" w:cs="Times New Roman"/>
          <w:sz w:val="24"/>
          <w:szCs w:val="24"/>
        </w:rPr>
        <w:t>original owner</w:t>
      </w:r>
      <w:r w:rsidRPr="00DD7828">
        <w:rPr>
          <w:rFonts w:ascii="Times New Roman" w:hAnsi="Times New Roman" w:cs="Times New Roman"/>
          <w:sz w:val="24"/>
          <w:szCs w:val="24"/>
        </w:rPr>
        <w:t xml:space="preserve"> omits or neglects to take legal action against such person for years. The process of acquisition of title by adverse possession springs into action essentially by default or inaction of the owner. Uninterrupted and unconte</w:t>
      </w:r>
      <w:r w:rsidR="00C04A46" w:rsidRPr="00DD7828">
        <w:rPr>
          <w:rFonts w:ascii="Times New Roman" w:hAnsi="Times New Roman" w:cs="Times New Roman"/>
          <w:sz w:val="24"/>
          <w:szCs w:val="24"/>
        </w:rPr>
        <w:t xml:space="preserve">sted possession for a specified </w:t>
      </w:r>
      <w:r w:rsidRPr="00DD7828">
        <w:rPr>
          <w:rFonts w:ascii="Times New Roman" w:hAnsi="Times New Roman" w:cs="Times New Roman"/>
          <w:sz w:val="24"/>
          <w:szCs w:val="24"/>
        </w:rPr>
        <w:t>period, hostile to the rights and interests of true owner, is considered to be one of the legally recognized modes</w:t>
      </w:r>
      <w:r w:rsidR="00C04A46" w:rsidRPr="00DD7828">
        <w:rPr>
          <w:rFonts w:ascii="Times New Roman" w:hAnsi="Times New Roman" w:cs="Times New Roman"/>
          <w:sz w:val="24"/>
          <w:szCs w:val="24"/>
        </w:rPr>
        <w:t xml:space="preserve"> of acquisition of ownership. The Privy Council in </w:t>
      </w:r>
      <w:r w:rsidR="00C04A46" w:rsidRPr="00DD7828">
        <w:rPr>
          <w:rFonts w:ascii="Times New Roman" w:hAnsi="Times New Roman" w:cs="Times New Roman"/>
          <w:i/>
          <w:sz w:val="24"/>
          <w:szCs w:val="24"/>
        </w:rPr>
        <w:t xml:space="preserve">Perry v </w:t>
      </w:r>
      <w:proofErr w:type="spellStart"/>
      <w:r w:rsidR="00C04A46" w:rsidRPr="00DD7828">
        <w:rPr>
          <w:rFonts w:ascii="Times New Roman" w:hAnsi="Times New Roman" w:cs="Times New Roman"/>
          <w:i/>
          <w:sz w:val="24"/>
          <w:szCs w:val="24"/>
        </w:rPr>
        <w:t>Clissold</w:t>
      </w:r>
      <w:proofErr w:type="spellEnd"/>
      <w:r w:rsidR="00C04A46" w:rsidRPr="00DD7828">
        <w:rPr>
          <w:rFonts w:ascii="Times New Roman" w:hAnsi="Times New Roman" w:cs="Times New Roman"/>
          <w:i/>
          <w:sz w:val="24"/>
          <w:szCs w:val="24"/>
        </w:rPr>
        <w:t xml:space="preserve"> [1907] AC 73, at 79</w:t>
      </w:r>
      <w:r w:rsidR="00C04A46" w:rsidRPr="00DD7828">
        <w:rPr>
          <w:rFonts w:ascii="Times New Roman" w:hAnsi="Times New Roman" w:cs="Times New Roman"/>
          <w:sz w:val="24"/>
          <w:szCs w:val="24"/>
        </w:rPr>
        <w:t xml:space="preserve"> stated as follows; -</w:t>
      </w:r>
    </w:p>
    <w:p w:rsidR="00C04A46" w:rsidRPr="00DD7828" w:rsidRDefault="00C04A46" w:rsidP="00DD7828">
      <w:pPr>
        <w:autoSpaceDE w:val="0"/>
        <w:autoSpaceDN w:val="0"/>
        <w:adjustRightInd w:val="0"/>
        <w:spacing w:after="0" w:line="360" w:lineRule="auto"/>
        <w:ind w:left="576" w:right="576"/>
        <w:jc w:val="both"/>
        <w:rPr>
          <w:rFonts w:ascii="Times New Roman" w:hAnsi="Times New Roman" w:cs="Times New Roman"/>
          <w:sz w:val="24"/>
          <w:szCs w:val="24"/>
        </w:rPr>
      </w:pPr>
      <w:r w:rsidRPr="00DD7828">
        <w:rPr>
          <w:rFonts w:ascii="Times New Roman" w:hAnsi="Times New Roman" w:cs="Times New Roman"/>
          <w:sz w:val="24"/>
          <w:szCs w:val="24"/>
        </w:rPr>
        <w:t>It cannot be disputed that a person in possession of land in the assumed character of owner and exercising peaceably the ordinary rights of ownership has a perfectly good title against the entire world but the rightful owner.  And if the rightful owner does not come forward and assert his title by the process of law within the period prescribed by the provisions of the statute of Limitation applicable to the case, his right is forever extinguished and the possessory owner acquires an absolute title.</w:t>
      </w:r>
    </w:p>
    <w:p w:rsidR="00C04A46" w:rsidRPr="00DD7828" w:rsidRDefault="00C04A46" w:rsidP="00DD7828">
      <w:pPr>
        <w:autoSpaceDE w:val="0"/>
        <w:autoSpaceDN w:val="0"/>
        <w:adjustRightInd w:val="0"/>
        <w:spacing w:after="0" w:line="360" w:lineRule="auto"/>
        <w:jc w:val="both"/>
        <w:rPr>
          <w:rFonts w:ascii="Times New Roman" w:hAnsi="Times New Roman" w:cs="Times New Roman"/>
          <w:sz w:val="24"/>
          <w:szCs w:val="24"/>
        </w:rPr>
      </w:pPr>
    </w:p>
    <w:p w:rsidR="00C04A46" w:rsidRPr="00DD7828" w:rsidRDefault="00C04A46" w:rsidP="00DD7828">
      <w:pPr>
        <w:autoSpaceDE w:val="0"/>
        <w:autoSpaceDN w:val="0"/>
        <w:adjustRightInd w:val="0"/>
        <w:spacing w:after="0" w:line="360" w:lineRule="auto"/>
        <w:jc w:val="both"/>
        <w:rPr>
          <w:rFonts w:ascii="Times New Roman" w:hAnsi="Times New Roman" w:cs="Times New Roman"/>
          <w:sz w:val="24"/>
          <w:szCs w:val="24"/>
        </w:rPr>
      </w:pPr>
      <w:r w:rsidRPr="00DD7828">
        <w:rPr>
          <w:rFonts w:ascii="Times New Roman" w:hAnsi="Times New Roman" w:cs="Times New Roman"/>
          <w:sz w:val="24"/>
          <w:szCs w:val="24"/>
        </w:rPr>
        <w:t xml:space="preserve">In the instant appeal, it is contended by the appellants that during 1971 or thereabouts, the </w:t>
      </w:r>
      <w:r w:rsidR="00A766AC" w:rsidRPr="00DD7828">
        <w:rPr>
          <w:rFonts w:ascii="Times New Roman" w:hAnsi="Times New Roman" w:cs="Times New Roman"/>
          <w:sz w:val="24"/>
          <w:szCs w:val="24"/>
        </w:rPr>
        <w:t>second appellant</w:t>
      </w:r>
      <w:r w:rsidRPr="00DD7828">
        <w:rPr>
          <w:rFonts w:ascii="Times New Roman" w:hAnsi="Times New Roman" w:cs="Times New Roman"/>
          <w:sz w:val="24"/>
          <w:szCs w:val="24"/>
        </w:rPr>
        <w:t xml:space="preserve"> entered into adverse possession of the disputed land and therefore any rights and interests the respondent may have had therein, were terminated by the lapse of more than 12 </w:t>
      </w:r>
      <w:r w:rsidRPr="00DD7828">
        <w:rPr>
          <w:rFonts w:ascii="Times New Roman" w:hAnsi="Times New Roman" w:cs="Times New Roman"/>
          <w:sz w:val="24"/>
          <w:szCs w:val="24"/>
        </w:rPr>
        <w:lastRenderedPageBreak/>
        <w:t>years</w:t>
      </w:r>
      <w:r w:rsidR="008B6805" w:rsidRPr="00DD7828">
        <w:rPr>
          <w:rFonts w:ascii="Times New Roman" w:hAnsi="Times New Roman" w:cs="Times New Roman"/>
          <w:sz w:val="24"/>
          <w:szCs w:val="24"/>
        </w:rPr>
        <w:t>,</w:t>
      </w:r>
      <w:r w:rsidRPr="00DD7828">
        <w:rPr>
          <w:rFonts w:ascii="Times New Roman" w:hAnsi="Times New Roman" w:cs="Times New Roman"/>
          <w:sz w:val="24"/>
          <w:szCs w:val="24"/>
        </w:rPr>
        <w:t xml:space="preserve"> without the respondent having taken any step to assert his title by process of law within the period prescribed by </w:t>
      </w:r>
      <w:r w:rsidR="00B870DD" w:rsidRPr="00DD7828">
        <w:rPr>
          <w:rFonts w:ascii="Times New Roman" w:hAnsi="Times New Roman" w:cs="Times New Roman"/>
          <w:i/>
          <w:sz w:val="24"/>
          <w:szCs w:val="24"/>
        </w:rPr>
        <w:t>T</w:t>
      </w:r>
      <w:r w:rsidRPr="00DD7828">
        <w:rPr>
          <w:rFonts w:ascii="Times New Roman" w:hAnsi="Times New Roman" w:cs="Times New Roman"/>
          <w:i/>
          <w:sz w:val="24"/>
          <w:szCs w:val="24"/>
        </w:rPr>
        <w:t>he Limitation Act</w:t>
      </w:r>
      <w:r w:rsidR="00B870DD" w:rsidRPr="00DD7828">
        <w:rPr>
          <w:rFonts w:ascii="Times New Roman" w:hAnsi="Times New Roman" w:cs="Times New Roman"/>
          <w:i/>
          <w:sz w:val="24"/>
          <w:szCs w:val="24"/>
        </w:rPr>
        <w:t>, Cap 70</w:t>
      </w:r>
      <w:r w:rsidRPr="00DD7828">
        <w:rPr>
          <w:rFonts w:ascii="Times New Roman" w:hAnsi="Times New Roman" w:cs="Times New Roman"/>
          <w:sz w:val="24"/>
          <w:szCs w:val="24"/>
        </w:rPr>
        <w:t>.</w:t>
      </w:r>
    </w:p>
    <w:p w:rsidR="00500597" w:rsidRPr="00DD7828" w:rsidRDefault="00500597" w:rsidP="00DD7828">
      <w:pPr>
        <w:autoSpaceDE w:val="0"/>
        <w:autoSpaceDN w:val="0"/>
        <w:adjustRightInd w:val="0"/>
        <w:spacing w:after="0" w:line="360" w:lineRule="auto"/>
        <w:jc w:val="both"/>
        <w:rPr>
          <w:rFonts w:ascii="Times New Roman" w:hAnsi="Times New Roman" w:cs="Times New Roman"/>
          <w:sz w:val="24"/>
          <w:szCs w:val="24"/>
        </w:rPr>
      </w:pPr>
    </w:p>
    <w:p w:rsidR="00CA6135" w:rsidRPr="00DD7828" w:rsidRDefault="00CA6135" w:rsidP="00DD7828">
      <w:pPr>
        <w:autoSpaceDE w:val="0"/>
        <w:autoSpaceDN w:val="0"/>
        <w:adjustRightInd w:val="0"/>
        <w:spacing w:after="0" w:line="360" w:lineRule="auto"/>
        <w:jc w:val="both"/>
        <w:rPr>
          <w:rFonts w:ascii="Times New Roman" w:hAnsi="Times New Roman" w:cs="Times New Roman"/>
          <w:sz w:val="24"/>
          <w:szCs w:val="24"/>
        </w:rPr>
      </w:pPr>
      <w:r w:rsidRPr="00DD7828">
        <w:rPr>
          <w:rFonts w:ascii="Times New Roman" w:hAnsi="Times New Roman" w:cs="Times New Roman"/>
          <w:sz w:val="24"/>
          <w:szCs w:val="24"/>
        </w:rPr>
        <w:t xml:space="preserve">The rationale for the doctrine of adverse possession rests broadly on the considerations that title to land should not be in doubt for long. Society will benefit from someone making use of land which the owner leaves idle and </w:t>
      </w:r>
      <w:r w:rsidR="008B6805" w:rsidRPr="00DD7828">
        <w:rPr>
          <w:rFonts w:ascii="Times New Roman" w:hAnsi="Times New Roman" w:cs="Times New Roman"/>
          <w:sz w:val="24"/>
          <w:szCs w:val="24"/>
        </w:rPr>
        <w:t xml:space="preserve">further </w:t>
      </w:r>
      <w:r w:rsidRPr="00DD7828">
        <w:rPr>
          <w:rFonts w:ascii="Times New Roman" w:hAnsi="Times New Roman" w:cs="Times New Roman"/>
          <w:sz w:val="24"/>
          <w:szCs w:val="24"/>
        </w:rPr>
        <w:t>that that persons who come to r</w:t>
      </w:r>
      <w:r w:rsidR="008B6805" w:rsidRPr="00DD7828">
        <w:rPr>
          <w:rFonts w:ascii="Times New Roman" w:hAnsi="Times New Roman" w:cs="Times New Roman"/>
          <w:sz w:val="24"/>
          <w:szCs w:val="24"/>
        </w:rPr>
        <w:t xml:space="preserve">egard the occupant as owner may </w:t>
      </w:r>
      <w:r w:rsidRPr="00DD7828">
        <w:rPr>
          <w:rFonts w:ascii="Times New Roman" w:hAnsi="Times New Roman" w:cs="Times New Roman"/>
          <w:sz w:val="24"/>
          <w:szCs w:val="24"/>
        </w:rPr>
        <w:t>be protected (see</w:t>
      </w:r>
      <w:r w:rsidR="008B6805" w:rsidRPr="00DD7828">
        <w:rPr>
          <w:rFonts w:ascii="Times New Roman" w:hAnsi="Times New Roman" w:cs="Times New Roman"/>
          <w:sz w:val="24"/>
          <w:szCs w:val="24"/>
        </w:rPr>
        <w:t xml:space="preserve"> William B </w:t>
      </w:r>
      <w:proofErr w:type="spellStart"/>
      <w:r w:rsidR="008B6805" w:rsidRPr="00DD7828">
        <w:rPr>
          <w:rFonts w:ascii="Times New Roman" w:hAnsi="Times New Roman" w:cs="Times New Roman"/>
          <w:sz w:val="24"/>
          <w:szCs w:val="24"/>
        </w:rPr>
        <w:t>Stoebuck</w:t>
      </w:r>
      <w:proofErr w:type="spellEnd"/>
      <w:r w:rsidR="008B6805" w:rsidRPr="00DD7828">
        <w:rPr>
          <w:rFonts w:ascii="Times New Roman" w:hAnsi="Times New Roman" w:cs="Times New Roman"/>
          <w:sz w:val="24"/>
          <w:szCs w:val="24"/>
        </w:rPr>
        <w:t xml:space="preserve">, </w:t>
      </w:r>
      <w:r w:rsidRPr="00DD7828">
        <w:rPr>
          <w:rFonts w:ascii="Times New Roman" w:hAnsi="Times New Roman" w:cs="Times New Roman"/>
          <w:sz w:val="24"/>
          <w:szCs w:val="24"/>
        </w:rPr>
        <w:t>“</w:t>
      </w:r>
      <w:r w:rsidRPr="00DD7828">
        <w:rPr>
          <w:rFonts w:ascii="Times New Roman" w:hAnsi="Times New Roman" w:cs="Times New Roman"/>
          <w:i/>
          <w:sz w:val="24"/>
          <w:szCs w:val="24"/>
        </w:rPr>
        <w:t>The Law of Adverse Possession in Washington</w:t>
      </w:r>
      <w:r w:rsidRPr="00DD7828">
        <w:rPr>
          <w:rFonts w:ascii="Times New Roman" w:hAnsi="Times New Roman" w:cs="Times New Roman"/>
          <w:sz w:val="24"/>
          <w:szCs w:val="24"/>
        </w:rPr>
        <w:t>”, (1960) 35 Wash. L. Rev. 53). Th</w:t>
      </w:r>
      <w:r w:rsidR="008B6805" w:rsidRPr="00DD7828">
        <w:rPr>
          <w:rFonts w:ascii="Times New Roman" w:hAnsi="Times New Roman" w:cs="Times New Roman"/>
          <w:sz w:val="24"/>
          <w:szCs w:val="24"/>
        </w:rPr>
        <w:t>e maxim that law and equity do</w:t>
      </w:r>
      <w:r w:rsidRPr="00DD7828">
        <w:rPr>
          <w:rFonts w:ascii="Times New Roman" w:hAnsi="Times New Roman" w:cs="Times New Roman"/>
          <w:sz w:val="24"/>
          <w:szCs w:val="24"/>
        </w:rPr>
        <w:t xml:space="preserve"> not help those who sleep over their rights is invoked in support of prescription of title by adverse possession. In other words, the original title holder who neglected to enforce his rights over the land cannot be permitted to re-enter the land after a long passage of time. A situation of </w:t>
      </w:r>
      <w:r w:rsidRPr="00DD7828">
        <w:rPr>
          <w:rFonts w:ascii="Times New Roman" w:hAnsi="Times New Roman" w:cs="Times New Roman"/>
          <w:i/>
          <w:sz w:val="24"/>
          <w:szCs w:val="24"/>
        </w:rPr>
        <w:t>de facto</w:t>
      </w:r>
      <w:r w:rsidRPr="00DD7828">
        <w:rPr>
          <w:rFonts w:ascii="Times New Roman" w:hAnsi="Times New Roman" w:cs="Times New Roman"/>
          <w:sz w:val="24"/>
          <w:szCs w:val="24"/>
        </w:rPr>
        <w:t xml:space="preserve"> possession lasting for a long period creates certain expectations and it would be unjust to disappoint those who trust on them.</w:t>
      </w:r>
    </w:p>
    <w:p w:rsidR="00CA6135" w:rsidRPr="00DD7828" w:rsidRDefault="00CA6135" w:rsidP="00DD7828">
      <w:pPr>
        <w:autoSpaceDE w:val="0"/>
        <w:autoSpaceDN w:val="0"/>
        <w:adjustRightInd w:val="0"/>
        <w:spacing w:after="0" w:line="360" w:lineRule="auto"/>
        <w:jc w:val="both"/>
        <w:rPr>
          <w:rFonts w:ascii="Times New Roman" w:hAnsi="Times New Roman" w:cs="Times New Roman"/>
          <w:sz w:val="24"/>
          <w:szCs w:val="24"/>
        </w:rPr>
      </w:pPr>
    </w:p>
    <w:p w:rsidR="004E67B2" w:rsidRPr="00DD7828" w:rsidRDefault="005F0929" w:rsidP="00DD7828">
      <w:pPr>
        <w:autoSpaceDE w:val="0"/>
        <w:autoSpaceDN w:val="0"/>
        <w:adjustRightInd w:val="0"/>
        <w:spacing w:after="0" w:line="360" w:lineRule="auto"/>
        <w:jc w:val="both"/>
        <w:rPr>
          <w:rFonts w:ascii="Times New Roman" w:hAnsi="Times New Roman" w:cs="Times New Roman"/>
          <w:sz w:val="24"/>
          <w:szCs w:val="24"/>
        </w:rPr>
      </w:pPr>
      <w:r w:rsidRPr="00DD7828">
        <w:rPr>
          <w:rFonts w:ascii="Times New Roman" w:hAnsi="Times New Roman" w:cs="Times New Roman"/>
          <w:sz w:val="24"/>
          <w:szCs w:val="24"/>
        </w:rPr>
        <w:t>The other justification is that the doctrine tends to promote a more efficient allocation of land</w:t>
      </w:r>
      <w:r w:rsidR="00E37D8D" w:rsidRPr="00DD7828">
        <w:rPr>
          <w:rFonts w:ascii="Times New Roman" w:hAnsi="Times New Roman" w:cs="Times New Roman"/>
          <w:sz w:val="24"/>
          <w:szCs w:val="24"/>
        </w:rPr>
        <w:t>, as propounded by</w:t>
      </w:r>
      <w:r w:rsidRPr="00DD7828">
        <w:rPr>
          <w:rFonts w:ascii="Times New Roman" w:hAnsi="Times New Roman" w:cs="Times New Roman"/>
          <w:sz w:val="24"/>
          <w:szCs w:val="24"/>
        </w:rPr>
        <w:t xml:space="preserve"> </w:t>
      </w:r>
      <w:r w:rsidR="00E37D8D" w:rsidRPr="00DD7828">
        <w:rPr>
          <w:rFonts w:ascii="Times New Roman" w:hAnsi="Times New Roman" w:cs="Times New Roman"/>
          <w:sz w:val="24"/>
          <w:szCs w:val="24"/>
        </w:rPr>
        <w:t xml:space="preserve">R. Posner in his </w:t>
      </w:r>
      <w:r w:rsidR="00E37D8D" w:rsidRPr="00DD7828">
        <w:rPr>
          <w:rFonts w:ascii="Times New Roman" w:hAnsi="Times New Roman" w:cs="Times New Roman"/>
          <w:i/>
          <w:sz w:val="24"/>
          <w:szCs w:val="24"/>
        </w:rPr>
        <w:t xml:space="preserve">Economic Analysis of </w:t>
      </w:r>
      <w:r w:rsidRPr="00DD7828">
        <w:rPr>
          <w:rFonts w:ascii="Times New Roman" w:hAnsi="Times New Roman" w:cs="Times New Roman"/>
          <w:i/>
          <w:sz w:val="24"/>
          <w:szCs w:val="24"/>
        </w:rPr>
        <w:t>Law</w:t>
      </w:r>
      <w:r w:rsidR="00E37D8D" w:rsidRPr="00DD7828">
        <w:rPr>
          <w:rFonts w:ascii="Times New Roman" w:hAnsi="Times New Roman" w:cs="Times New Roman"/>
          <w:sz w:val="24"/>
          <w:szCs w:val="24"/>
        </w:rPr>
        <w:t xml:space="preserve">, </w:t>
      </w:r>
      <w:r w:rsidRPr="00DD7828">
        <w:rPr>
          <w:rFonts w:ascii="Times New Roman" w:hAnsi="Times New Roman" w:cs="Times New Roman"/>
          <w:sz w:val="24"/>
          <w:szCs w:val="24"/>
        </w:rPr>
        <w:t>6</w:t>
      </w:r>
      <w:r w:rsidR="00E37D8D" w:rsidRPr="00DD7828">
        <w:rPr>
          <w:rFonts w:ascii="Times New Roman" w:hAnsi="Times New Roman" w:cs="Times New Roman"/>
          <w:sz w:val="24"/>
          <w:szCs w:val="24"/>
          <w:vertAlign w:val="superscript"/>
        </w:rPr>
        <w:t>th</w:t>
      </w:r>
      <w:r w:rsidR="008B6805" w:rsidRPr="00DD7828">
        <w:rPr>
          <w:rFonts w:ascii="Times New Roman" w:hAnsi="Times New Roman" w:cs="Times New Roman"/>
          <w:sz w:val="24"/>
          <w:szCs w:val="24"/>
        </w:rPr>
        <w:t xml:space="preserve"> </w:t>
      </w:r>
      <w:proofErr w:type="spellStart"/>
      <w:r w:rsidR="008B6805" w:rsidRPr="00DD7828">
        <w:rPr>
          <w:rFonts w:ascii="Times New Roman" w:hAnsi="Times New Roman" w:cs="Times New Roman"/>
          <w:sz w:val="24"/>
          <w:szCs w:val="24"/>
        </w:rPr>
        <w:t>edn</w:t>
      </w:r>
      <w:proofErr w:type="spellEnd"/>
      <w:r w:rsidR="008B6805" w:rsidRPr="00DD7828">
        <w:rPr>
          <w:rFonts w:ascii="Times New Roman" w:hAnsi="Times New Roman" w:cs="Times New Roman"/>
          <w:sz w:val="24"/>
          <w:szCs w:val="24"/>
        </w:rPr>
        <w:t>, New York: Aspen Publishers</w:t>
      </w:r>
      <w:r w:rsidR="00E37D8D" w:rsidRPr="00DD7828">
        <w:rPr>
          <w:rFonts w:ascii="Times New Roman" w:hAnsi="Times New Roman" w:cs="Times New Roman"/>
          <w:sz w:val="24"/>
          <w:szCs w:val="24"/>
        </w:rPr>
        <w:t>, 2003 at p 83. Posner a</w:t>
      </w:r>
      <w:r w:rsidR="008B6805" w:rsidRPr="00DD7828">
        <w:rPr>
          <w:rFonts w:ascii="Times New Roman" w:hAnsi="Times New Roman" w:cs="Times New Roman"/>
          <w:sz w:val="24"/>
          <w:szCs w:val="24"/>
        </w:rPr>
        <w:t>rgues</w:t>
      </w:r>
      <w:r w:rsidR="00E37D8D" w:rsidRPr="00DD7828">
        <w:rPr>
          <w:rFonts w:ascii="Times New Roman" w:hAnsi="Times New Roman" w:cs="Times New Roman"/>
          <w:sz w:val="24"/>
          <w:szCs w:val="24"/>
        </w:rPr>
        <w:t xml:space="preserve"> that if the squatter values the land more highly than the abandoning owner, (who presumably values it at zero</w:t>
      </w:r>
      <w:r w:rsidRPr="00DD7828">
        <w:rPr>
          <w:rFonts w:ascii="Times New Roman" w:hAnsi="Times New Roman" w:cs="Times New Roman"/>
          <w:sz w:val="24"/>
          <w:szCs w:val="24"/>
        </w:rPr>
        <w:t>)</w:t>
      </w:r>
      <w:r w:rsidR="00E37D8D" w:rsidRPr="00DD7828">
        <w:rPr>
          <w:rFonts w:ascii="Times New Roman" w:hAnsi="Times New Roman" w:cs="Times New Roman"/>
          <w:sz w:val="24"/>
          <w:szCs w:val="24"/>
        </w:rPr>
        <w:t>, the resulting allocation is more efficient</w:t>
      </w:r>
      <w:r w:rsidRPr="00DD7828">
        <w:rPr>
          <w:rFonts w:ascii="Times New Roman" w:hAnsi="Times New Roman" w:cs="Times New Roman"/>
          <w:sz w:val="24"/>
          <w:szCs w:val="24"/>
        </w:rPr>
        <w:t xml:space="preserve">.  </w:t>
      </w:r>
      <w:r w:rsidR="00E37D8D" w:rsidRPr="00DD7828">
        <w:rPr>
          <w:rFonts w:ascii="Times New Roman" w:hAnsi="Times New Roman" w:cs="Times New Roman"/>
          <w:sz w:val="24"/>
          <w:szCs w:val="24"/>
        </w:rPr>
        <w:t xml:space="preserve">This view is supported by </w:t>
      </w:r>
      <w:r w:rsidRPr="00DD7828">
        <w:rPr>
          <w:rFonts w:ascii="Times New Roman" w:hAnsi="Times New Roman" w:cs="Times New Roman"/>
          <w:sz w:val="24"/>
          <w:szCs w:val="24"/>
        </w:rPr>
        <w:t>R</w:t>
      </w:r>
      <w:r w:rsidR="00E37D8D" w:rsidRPr="00DD7828">
        <w:rPr>
          <w:rFonts w:ascii="Times New Roman" w:hAnsi="Times New Roman" w:cs="Times New Roman"/>
          <w:sz w:val="24"/>
          <w:szCs w:val="24"/>
        </w:rPr>
        <w:t xml:space="preserve">. </w:t>
      </w:r>
      <w:proofErr w:type="spellStart"/>
      <w:r w:rsidR="00E37D8D" w:rsidRPr="00DD7828">
        <w:rPr>
          <w:rFonts w:ascii="Times New Roman" w:hAnsi="Times New Roman" w:cs="Times New Roman"/>
          <w:sz w:val="24"/>
          <w:szCs w:val="24"/>
        </w:rPr>
        <w:t>Cooter</w:t>
      </w:r>
      <w:proofErr w:type="spellEnd"/>
      <w:r w:rsidR="00E37D8D" w:rsidRPr="00DD7828">
        <w:rPr>
          <w:rFonts w:ascii="Times New Roman" w:hAnsi="Times New Roman" w:cs="Times New Roman"/>
          <w:sz w:val="24"/>
          <w:szCs w:val="24"/>
        </w:rPr>
        <w:t xml:space="preserve"> and T. </w:t>
      </w:r>
      <w:proofErr w:type="spellStart"/>
      <w:r w:rsidR="00E37D8D" w:rsidRPr="00DD7828">
        <w:rPr>
          <w:rFonts w:ascii="Times New Roman" w:hAnsi="Times New Roman" w:cs="Times New Roman"/>
          <w:sz w:val="24"/>
          <w:szCs w:val="24"/>
        </w:rPr>
        <w:t>Ulen</w:t>
      </w:r>
      <w:proofErr w:type="spellEnd"/>
      <w:r w:rsidRPr="00DD7828">
        <w:rPr>
          <w:rFonts w:ascii="Times New Roman" w:hAnsi="Times New Roman" w:cs="Times New Roman"/>
          <w:sz w:val="24"/>
          <w:szCs w:val="24"/>
        </w:rPr>
        <w:t xml:space="preserve"> </w:t>
      </w:r>
      <w:r w:rsidR="00E37D8D" w:rsidRPr="00DD7828">
        <w:rPr>
          <w:rFonts w:ascii="Times New Roman" w:hAnsi="Times New Roman" w:cs="Times New Roman"/>
          <w:sz w:val="24"/>
          <w:szCs w:val="24"/>
        </w:rPr>
        <w:t xml:space="preserve">in their book, </w:t>
      </w:r>
      <w:r w:rsidR="00E37D8D" w:rsidRPr="00DD7828">
        <w:rPr>
          <w:rFonts w:ascii="Times New Roman" w:hAnsi="Times New Roman" w:cs="Times New Roman"/>
          <w:i/>
          <w:sz w:val="24"/>
          <w:szCs w:val="24"/>
        </w:rPr>
        <w:t>Law and Economics</w:t>
      </w:r>
      <w:r w:rsidR="00E37D8D" w:rsidRPr="00DD7828">
        <w:rPr>
          <w:rFonts w:ascii="Times New Roman" w:hAnsi="Times New Roman" w:cs="Times New Roman"/>
          <w:sz w:val="24"/>
          <w:szCs w:val="24"/>
        </w:rPr>
        <w:t>, New York</w:t>
      </w:r>
      <w:r w:rsidRPr="00DD7828">
        <w:rPr>
          <w:rFonts w:ascii="Times New Roman" w:hAnsi="Times New Roman" w:cs="Times New Roman"/>
          <w:sz w:val="24"/>
          <w:szCs w:val="24"/>
        </w:rPr>
        <w:t xml:space="preserve">:  </w:t>
      </w:r>
      <w:r w:rsidR="00E37D8D" w:rsidRPr="00DD7828">
        <w:rPr>
          <w:rFonts w:ascii="Times New Roman" w:hAnsi="Times New Roman" w:cs="Times New Roman"/>
          <w:sz w:val="24"/>
          <w:szCs w:val="24"/>
        </w:rPr>
        <w:t>Harper Collins, 1988 at p156</w:t>
      </w:r>
      <w:r w:rsidRPr="00DD7828">
        <w:rPr>
          <w:rFonts w:ascii="Times New Roman" w:hAnsi="Times New Roman" w:cs="Times New Roman"/>
          <w:sz w:val="24"/>
          <w:szCs w:val="24"/>
        </w:rPr>
        <w:t xml:space="preserve">.  </w:t>
      </w:r>
      <w:r w:rsidR="00E37D8D" w:rsidRPr="00DD7828">
        <w:rPr>
          <w:rFonts w:ascii="Times New Roman" w:hAnsi="Times New Roman" w:cs="Times New Roman"/>
          <w:sz w:val="24"/>
          <w:szCs w:val="24"/>
        </w:rPr>
        <w:t xml:space="preserve">However, other commentators have argued that leaving land idle is not necessarily inefficient, since it “may serve the beneficial purpose of holding it until its best </w:t>
      </w:r>
      <w:r w:rsidRPr="00DD7828">
        <w:rPr>
          <w:rFonts w:ascii="Times New Roman" w:hAnsi="Times New Roman" w:cs="Times New Roman"/>
          <w:sz w:val="24"/>
          <w:szCs w:val="24"/>
        </w:rPr>
        <w:t>use</w:t>
      </w:r>
      <w:r w:rsidR="00E37D8D" w:rsidRPr="00DD7828">
        <w:rPr>
          <w:rFonts w:ascii="Times New Roman" w:hAnsi="Times New Roman" w:cs="Times New Roman"/>
          <w:sz w:val="24"/>
          <w:szCs w:val="24"/>
        </w:rPr>
        <w:t xml:space="preserve"> becomes clear” (see </w:t>
      </w:r>
      <w:r w:rsidRPr="00DD7828">
        <w:rPr>
          <w:rFonts w:ascii="Times New Roman" w:hAnsi="Times New Roman" w:cs="Times New Roman"/>
          <w:sz w:val="24"/>
          <w:szCs w:val="24"/>
        </w:rPr>
        <w:t>J</w:t>
      </w:r>
      <w:r w:rsidR="00E37D8D" w:rsidRPr="00DD7828">
        <w:rPr>
          <w:rFonts w:ascii="Times New Roman" w:hAnsi="Times New Roman" w:cs="Times New Roman"/>
          <w:sz w:val="24"/>
          <w:szCs w:val="24"/>
        </w:rPr>
        <w:t>.</w:t>
      </w:r>
      <w:r w:rsidRPr="00DD7828">
        <w:rPr>
          <w:rFonts w:ascii="Times New Roman" w:hAnsi="Times New Roman" w:cs="Times New Roman"/>
          <w:sz w:val="24"/>
          <w:szCs w:val="24"/>
        </w:rPr>
        <w:t>E</w:t>
      </w:r>
      <w:r w:rsidR="00E37D8D" w:rsidRPr="00DD7828">
        <w:rPr>
          <w:rFonts w:ascii="Times New Roman" w:hAnsi="Times New Roman" w:cs="Times New Roman"/>
          <w:sz w:val="24"/>
          <w:szCs w:val="24"/>
        </w:rPr>
        <w:t xml:space="preserve">. Stake, </w:t>
      </w:r>
      <w:r w:rsidR="00E37D8D" w:rsidRPr="00DD7828">
        <w:rPr>
          <w:rFonts w:ascii="Times New Roman" w:hAnsi="Times New Roman" w:cs="Times New Roman"/>
          <w:i/>
          <w:sz w:val="24"/>
          <w:szCs w:val="24"/>
        </w:rPr>
        <w:t>The Uneasy Case for Adverse Possession</w:t>
      </w:r>
      <w:r w:rsidR="00E37D8D" w:rsidRPr="00DD7828">
        <w:rPr>
          <w:rFonts w:ascii="Times New Roman" w:hAnsi="Times New Roman" w:cs="Times New Roman"/>
          <w:sz w:val="24"/>
          <w:szCs w:val="24"/>
        </w:rPr>
        <w:t>, (</w:t>
      </w:r>
      <w:r w:rsidRPr="00DD7828">
        <w:rPr>
          <w:rFonts w:ascii="Times New Roman" w:hAnsi="Times New Roman" w:cs="Times New Roman"/>
          <w:sz w:val="24"/>
          <w:szCs w:val="24"/>
        </w:rPr>
        <w:t>2001</w:t>
      </w:r>
      <w:r w:rsidR="00E37D8D" w:rsidRPr="00DD7828">
        <w:rPr>
          <w:rFonts w:ascii="Times New Roman" w:hAnsi="Times New Roman" w:cs="Times New Roman"/>
          <w:sz w:val="24"/>
          <w:szCs w:val="24"/>
        </w:rPr>
        <w:t>) 89 Georgetown LJ 2419, 2436)</w:t>
      </w:r>
      <w:r w:rsidRPr="00DD7828">
        <w:rPr>
          <w:rFonts w:ascii="Times New Roman" w:hAnsi="Times New Roman" w:cs="Times New Roman"/>
          <w:sz w:val="24"/>
          <w:szCs w:val="24"/>
        </w:rPr>
        <w:t xml:space="preserve">. </w:t>
      </w:r>
      <w:r w:rsidR="00E37D8D" w:rsidRPr="00DD7828">
        <w:rPr>
          <w:rFonts w:ascii="Times New Roman" w:hAnsi="Times New Roman" w:cs="Times New Roman"/>
          <w:sz w:val="24"/>
          <w:szCs w:val="24"/>
        </w:rPr>
        <w:t>It is also argued that adverse possession may encourage over</w:t>
      </w:r>
      <w:r w:rsidRPr="00DD7828">
        <w:rPr>
          <w:rFonts w:ascii="Times New Roman" w:hAnsi="Times New Roman" w:cs="Times New Roman"/>
          <w:sz w:val="24"/>
          <w:szCs w:val="24"/>
        </w:rPr>
        <w:t>-</w:t>
      </w:r>
      <w:r w:rsidR="00E37D8D" w:rsidRPr="00DD7828">
        <w:rPr>
          <w:rFonts w:ascii="Times New Roman" w:hAnsi="Times New Roman" w:cs="Times New Roman"/>
          <w:sz w:val="24"/>
          <w:szCs w:val="24"/>
        </w:rPr>
        <w:t>exploitation of wild lands.</w:t>
      </w:r>
      <w:r w:rsidR="00806012" w:rsidRPr="00DD7828">
        <w:rPr>
          <w:rFonts w:ascii="Times New Roman" w:hAnsi="Times New Roman" w:cs="Times New Roman"/>
          <w:sz w:val="24"/>
          <w:szCs w:val="24"/>
        </w:rPr>
        <w:t xml:space="preserve"> It has also been criticized as irrational, illogical and wholly disproportionate</w:t>
      </w:r>
      <w:r w:rsidR="009B678A" w:rsidRPr="00DD7828">
        <w:rPr>
          <w:rFonts w:ascii="Times New Roman" w:hAnsi="Times New Roman" w:cs="Times New Roman"/>
          <w:sz w:val="24"/>
          <w:szCs w:val="24"/>
        </w:rPr>
        <w:t xml:space="preserve"> (see for example </w:t>
      </w:r>
      <w:r w:rsidR="009B678A" w:rsidRPr="00DD7828">
        <w:rPr>
          <w:rFonts w:ascii="Times New Roman" w:hAnsi="Times New Roman" w:cs="Times New Roman"/>
          <w:i/>
          <w:sz w:val="24"/>
          <w:szCs w:val="24"/>
        </w:rPr>
        <w:t xml:space="preserve">A </w:t>
      </w:r>
      <w:proofErr w:type="spellStart"/>
      <w:r w:rsidR="009B678A" w:rsidRPr="00DD7828">
        <w:rPr>
          <w:rFonts w:ascii="Times New Roman" w:hAnsi="Times New Roman" w:cs="Times New Roman"/>
          <w:i/>
          <w:sz w:val="24"/>
          <w:szCs w:val="24"/>
        </w:rPr>
        <w:t>Pye</w:t>
      </w:r>
      <w:proofErr w:type="spellEnd"/>
      <w:r w:rsidR="009B678A" w:rsidRPr="00DD7828">
        <w:rPr>
          <w:rFonts w:ascii="Times New Roman" w:hAnsi="Times New Roman" w:cs="Times New Roman"/>
          <w:i/>
          <w:sz w:val="24"/>
          <w:szCs w:val="24"/>
        </w:rPr>
        <w:t xml:space="preserve"> (Oxford) Ltd v United Kingdom </w:t>
      </w:r>
      <w:r w:rsidR="00752B2A" w:rsidRPr="00DD7828">
        <w:rPr>
          <w:rFonts w:ascii="Times New Roman" w:hAnsi="Times New Roman" w:cs="Times New Roman"/>
          <w:i/>
          <w:sz w:val="24"/>
          <w:szCs w:val="24"/>
        </w:rPr>
        <w:t xml:space="preserve">[2002] 3 All ER 865, [2002] 3 WLR 221, [2003] 1 AC 419 </w:t>
      </w:r>
      <w:r w:rsidR="009B678A" w:rsidRPr="00DD7828">
        <w:rPr>
          <w:rFonts w:ascii="Times New Roman" w:hAnsi="Times New Roman" w:cs="Times New Roman"/>
          <w:sz w:val="24"/>
          <w:szCs w:val="24"/>
        </w:rPr>
        <w:t xml:space="preserve">and </w:t>
      </w:r>
      <w:r w:rsidR="009B678A" w:rsidRPr="00DD7828">
        <w:rPr>
          <w:rFonts w:ascii="Times New Roman" w:hAnsi="Times New Roman" w:cs="Times New Roman"/>
          <w:i/>
          <w:sz w:val="24"/>
          <w:szCs w:val="24"/>
        </w:rPr>
        <w:t xml:space="preserve">State of Haryana v </w:t>
      </w:r>
      <w:proofErr w:type="spellStart"/>
      <w:r w:rsidR="009B678A" w:rsidRPr="00DD7828">
        <w:rPr>
          <w:rFonts w:ascii="Times New Roman" w:hAnsi="Times New Roman" w:cs="Times New Roman"/>
          <w:i/>
          <w:sz w:val="24"/>
          <w:szCs w:val="24"/>
        </w:rPr>
        <w:t>Mukesh</w:t>
      </w:r>
      <w:proofErr w:type="spellEnd"/>
      <w:r w:rsidR="009B678A" w:rsidRPr="00DD7828">
        <w:rPr>
          <w:rFonts w:ascii="Times New Roman" w:hAnsi="Times New Roman" w:cs="Times New Roman"/>
          <w:i/>
          <w:sz w:val="24"/>
          <w:szCs w:val="24"/>
        </w:rPr>
        <w:t xml:space="preserve"> Kumar &amp; Others [2012] AIR SCW 276</w:t>
      </w:r>
      <w:r w:rsidR="009B678A" w:rsidRPr="00DD7828">
        <w:rPr>
          <w:rFonts w:ascii="Times New Roman" w:hAnsi="Times New Roman" w:cs="Times New Roman"/>
          <w:sz w:val="24"/>
          <w:szCs w:val="24"/>
        </w:rPr>
        <w:t>).</w:t>
      </w:r>
      <w:r w:rsidR="004E67B2" w:rsidRPr="00DD7828">
        <w:rPr>
          <w:rFonts w:ascii="Times New Roman" w:hAnsi="Times New Roman" w:cs="Times New Roman"/>
          <w:sz w:val="24"/>
          <w:szCs w:val="24"/>
        </w:rPr>
        <w:t xml:space="preserve"> It has further been criticized on account of not providing compensation to the owner for the loss of title, </w:t>
      </w:r>
      <w:r w:rsidR="00752B2A" w:rsidRPr="00DD7828">
        <w:rPr>
          <w:rFonts w:ascii="Times New Roman" w:hAnsi="Times New Roman" w:cs="Times New Roman"/>
          <w:sz w:val="24"/>
          <w:szCs w:val="24"/>
        </w:rPr>
        <w:t xml:space="preserve">for not </w:t>
      </w:r>
      <w:r w:rsidR="004E67B2" w:rsidRPr="00DD7828">
        <w:rPr>
          <w:rFonts w:ascii="Times New Roman" w:hAnsi="Times New Roman" w:cs="Times New Roman"/>
          <w:sz w:val="24"/>
          <w:szCs w:val="24"/>
        </w:rPr>
        <w:t>draw</w:t>
      </w:r>
      <w:r w:rsidR="00752B2A" w:rsidRPr="00DD7828">
        <w:rPr>
          <w:rFonts w:ascii="Times New Roman" w:hAnsi="Times New Roman" w:cs="Times New Roman"/>
          <w:sz w:val="24"/>
          <w:szCs w:val="24"/>
        </w:rPr>
        <w:t>ing</w:t>
      </w:r>
      <w:r w:rsidR="004E67B2" w:rsidRPr="00DD7828">
        <w:rPr>
          <w:rFonts w:ascii="Times New Roman" w:hAnsi="Times New Roman" w:cs="Times New Roman"/>
          <w:sz w:val="24"/>
          <w:szCs w:val="24"/>
        </w:rPr>
        <w:t xml:space="preserve"> </w:t>
      </w:r>
      <w:r w:rsidR="00752B2A" w:rsidRPr="00DD7828">
        <w:rPr>
          <w:rFonts w:ascii="Times New Roman" w:hAnsi="Times New Roman" w:cs="Times New Roman"/>
          <w:sz w:val="24"/>
          <w:szCs w:val="24"/>
        </w:rPr>
        <w:t>a</w:t>
      </w:r>
      <w:r w:rsidR="004E67B2" w:rsidRPr="00DD7828">
        <w:rPr>
          <w:rFonts w:ascii="Times New Roman" w:hAnsi="Times New Roman" w:cs="Times New Roman"/>
          <w:sz w:val="24"/>
          <w:szCs w:val="24"/>
        </w:rPr>
        <w:t xml:space="preserve"> distinction between honest and dishonest encroachers, allow</w:t>
      </w:r>
      <w:r w:rsidR="00752B2A" w:rsidRPr="00DD7828">
        <w:rPr>
          <w:rFonts w:ascii="Times New Roman" w:hAnsi="Times New Roman" w:cs="Times New Roman"/>
          <w:sz w:val="24"/>
          <w:szCs w:val="24"/>
        </w:rPr>
        <w:t>ing</w:t>
      </w:r>
      <w:r w:rsidR="004E67B2" w:rsidRPr="00DD7828">
        <w:rPr>
          <w:rFonts w:ascii="Times New Roman" w:hAnsi="Times New Roman" w:cs="Times New Roman"/>
          <w:sz w:val="24"/>
          <w:szCs w:val="24"/>
        </w:rPr>
        <w:t xml:space="preserve"> those who grab land by force or otherwise without semblance of </w:t>
      </w:r>
      <w:r w:rsidR="004E67B2" w:rsidRPr="00DD7828">
        <w:rPr>
          <w:rFonts w:ascii="Times New Roman" w:hAnsi="Times New Roman" w:cs="Times New Roman"/>
          <w:i/>
          <w:sz w:val="24"/>
          <w:szCs w:val="24"/>
        </w:rPr>
        <w:t>bona fides</w:t>
      </w:r>
      <w:r w:rsidR="004E67B2" w:rsidRPr="00DD7828">
        <w:rPr>
          <w:rFonts w:ascii="Times New Roman" w:hAnsi="Times New Roman" w:cs="Times New Roman"/>
          <w:sz w:val="24"/>
          <w:szCs w:val="24"/>
        </w:rPr>
        <w:t xml:space="preserve"> and without </w:t>
      </w:r>
      <w:proofErr w:type="spellStart"/>
      <w:r w:rsidR="004E67B2" w:rsidRPr="00DD7828">
        <w:rPr>
          <w:rFonts w:ascii="Times New Roman" w:hAnsi="Times New Roman" w:cs="Times New Roman"/>
          <w:sz w:val="24"/>
          <w:szCs w:val="24"/>
        </w:rPr>
        <w:t>colo</w:t>
      </w:r>
      <w:r w:rsidR="00752B2A" w:rsidRPr="00DD7828">
        <w:rPr>
          <w:rFonts w:ascii="Times New Roman" w:hAnsi="Times New Roman" w:cs="Times New Roman"/>
          <w:sz w:val="24"/>
          <w:szCs w:val="24"/>
        </w:rPr>
        <w:t>u</w:t>
      </w:r>
      <w:r w:rsidR="004E67B2" w:rsidRPr="00DD7828">
        <w:rPr>
          <w:rFonts w:ascii="Times New Roman" w:hAnsi="Times New Roman" w:cs="Times New Roman"/>
          <w:sz w:val="24"/>
          <w:szCs w:val="24"/>
        </w:rPr>
        <w:t>r</w:t>
      </w:r>
      <w:proofErr w:type="spellEnd"/>
      <w:r w:rsidR="004E67B2" w:rsidRPr="00DD7828">
        <w:rPr>
          <w:rFonts w:ascii="Times New Roman" w:hAnsi="Times New Roman" w:cs="Times New Roman"/>
          <w:sz w:val="24"/>
          <w:szCs w:val="24"/>
        </w:rPr>
        <w:t xml:space="preserve"> of right to get title and </w:t>
      </w:r>
      <w:r w:rsidR="00752B2A" w:rsidRPr="00DD7828">
        <w:rPr>
          <w:rFonts w:ascii="Times New Roman" w:hAnsi="Times New Roman" w:cs="Times New Roman"/>
          <w:sz w:val="24"/>
          <w:szCs w:val="24"/>
        </w:rPr>
        <w:t>for</w:t>
      </w:r>
      <w:r w:rsidR="004E67B2" w:rsidRPr="00DD7828">
        <w:rPr>
          <w:rFonts w:ascii="Times New Roman" w:hAnsi="Times New Roman" w:cs="Times New Roman"/>
          <w:sz w:val="24"/>
          <w:szCs w:val="24"/>
        </w:rPr>
        <w:t xml:space="preserve"> not protect</w:t>
      </w:r>
      <w:r w:rsidR="00752B2A" w:rsidRPr="00DD7828">
        <w:rPr>
          <w:rFonts w:ascii="Times New Roman" w:hAnsi="Times New Roman" w:cs="Times New Roman"/>
          <w:sz w:val="24"/>
          <w:szCs w:val="24"/>
        </w:rPr>
        <w:t>ing</w:t>
      </w:r>
      <w:r w:rsidR="004E67B2" w:rsidRPr="00DD7828">
        <w:rPr>
          <w:rFonts w:ascii="Times New Roman" w:hAnsi="Times New Roman" w:cs="Times New Roman"/>
          <w:sz w:val="24"/>
          <w:szCs w:val="24"/>
        </w:rPr>
        <w:t xml:space="preserve"> those owners of land who may not be physically available to evince an intention towards disrupting hostile possession. </w:t>
      </w:r>
    </w:p>
    <w:p w:rsidR="004E67B2" w:rsidRPr="00DD7828" w:rsidRDefault="004E67B2" w:rsidP="00DD7828">
      <w:pPr>
        <w:autoSpaceDE w:val="0"/>
        <w:autoSpaceDN w:val="0"/>
        <w:adjustRightInd w:val="0"/>
        <w:spacing w:after="0" w:line="360" w:lineRule="auto"/>
        <w:jc w:val="both"/>
        <w:rPr>
          <w:rFonts w:ascii="Times New Roman" w:hAnsi="Times New Roman" w:cs="Times New Roman"/>
          <w:sz w:val="24"/>
          <w:szCs w:val="24"/>
        </w:rPr>
      </w:pPr>
    </w:p>
    <w:p w:rsidR="00CA6135" w:rsidRPr="00DD7828" w:rsidRDefault="00E37D8D" w:rsidP="00DD7828">
      <w:pPr>
        <w:autoSpaceDE w:val="0"/>
        <w:autoSpaceDN w:val="0"/>
        <w:adjustRightInd w:val="0"/>
        <w:spacing w:after="0" w:line="360" w:lineRule="auto"/>
        <w:jc w:val="both"/>
        <w:rPr>
          <w:rFonts w:ascii="Times New Roman" w:hAnsi="Times New Roman" w:cs="Times New Roman"/>
          <w:sz w:val="24"/>
          <w:szCs w:val="24"/>
        </w:rPr>
      </w:pPr>
      <w:r w:rsidRPr="00DD7828">
        <w:rPr>
          <w:rFonts w:ascii="Times New Roman" w:hAnsi="Times New Roman" w:cs="Times New Roman"/>
          <w:sz w:val="24"/>
          <w:szCs w:val="24"/>
        </w:rPr>
        <w:t>Despite the criticism</w:t>
      </w:r>
      <w:r w:rsidR="009B678A" w:rsidRPr="00DD7828">
        <w:rPr>
          <w:rFonts w:ascii="Times New Roman" w:hAnsi="Times New Roman" w:cs="Times New Roman"/>
          <w:sz w:val="24"/>
          <w:szCs w:val="24"/>
        </w:rPr>
        <w:t xml:space="preserve"> which is directed at policy issues which are a matter for the legislature</w:t>
      </w:r>
      <w:r w:rsidRPr="00DD7828">
        <w:rPr>
          <w:rFonts w:ascii="Times New Roman" w:hAnsi="Times New Roman" w:cs="Times New Roman"/>
          <w:sz w:val="24"/>
          <w:szCs w:val="24"/>
        </w:rPr>
        <w:t>, the</w:t>
      </w:r>
      <w:r w:rsidR="00CA6135" w:rsidRPr="00DD7828">
        <w:rPr>
          <w:rFonts w:ascii="Times New Roman" w:hAnsi="Times New Roman" w:cs="Times New Roman"/>
          <w:sz w:val="24"/>
          <w:szCs w:val="24"/>
        </w:rPr>
        <w:t xml:space="preserve"> doctrine </w:t>
      </w:r>
      <w:r w:rsidR="009727FA" w:rsidRPr="00DD7828">
        <w:rPr>
          <w:rFonts w:ascii="Times New Roman" w:hAnsi="Times New Roman" w:cs="Times New Roman"/>
          <w:sz w:val="24"/>
          <w:szCs w:val="24"/>
        </w:rPr>
        <w:t xml:space="preserve">of adverse possession </w:t>
      </w:r>
      <w:r w:rsidR="00CA6135" w:rsidRPr="00DD7828">
        <w:rPr>
          <w:rFonts w:ascii="Times New Roman" w:hAnsi="Times New Roman" w:cs="Times New Roman"/>
          <w:sz w:val="24"/>
          <w:szCs w:val="24"/>
        </w:rPr>
        <w:t xml:space="preserve">is </w:t>
      </w:r>
      <w:r w:rsidR="009B678A" w:rsidRPr="00DD7828">
        <w:rPr>
          <w:rFonts w:ascii="Times New Roman" w:hAnsi="Times New Roman" w:cs="Times New Roman"/>
          <w:sz w:val="24"/>
          <w:szCs w:val="24"/>
        </w:rPr>
        <w:t xml:space="preserve">part of the law to be applied by courts and happens to be </w:t>
      </w:r>
      <w:r w:rsidR="00CA6135" w:rsidRPr="00DD7828">
        <w:rPr>
          <w:rFonts w:ascii="Times New Roman" w:hAnsi="Times New Roman" w:cs="Times New Roman"/>
          <w:sz w:val="24"/>
          <w:szCs w:val="24"/>
        </w:rPr>
        <w:t>more relevant</w:t>
      </w:r>
      <w:r w:rsidR="009727FA" w:rsidRPr="00DD7828">
        <w:rPr>
          <w:rFonts w:ascii="Times New Roman" w:hAnsi="Times New Roman" w:cs="Times New Roman"/>
          <w:sz w:val="24"/>
          <w:szCs w:val="24"/>
        </w:rPr>
        <w:t>, handy, practical</w:t>
      </w:r>
      <w:r w:rsidR="00CA6135" w:rsidRPr="00DD7828">
        <w:rPr>
          <w:rFonts w:ascii="Times New Roman" w:hAnsi="Times New Roman" w:cs="Times New Roman"/>
          <w:sz w:val="24"/>
          <w:szCs w:val="24"/>
        </w:rPr>
        <w:t xml:space="preserve"> and forceful in respect of unregistered land than with registered land. </w:t>
      </w:r>
      <w:r w:rsidR="009727FA" w:rsidRPr="00DD7828">
        <w:rPr>
          <w:rFonts w:ascii="Times New Roman" w:hAnsi="Times New Roman" w:cs="Times New Roman"/>
          <w:sz w:val="24"/>
          <w:szCs w:val="24"/>
        </w:rPr>
        <w:t>Under customary tenure, a m</w:t>
      </w:r>
      <w:r w:rsidR="00CA6135" w:rsidRPr="00DD7828">
        <w:rPr>
          <w:rFonts w:ascii="Times New Roman" w:hAnsi="Times New Roman" w:cs="Times New Roman"/>
          <w:sz w:val="24"/>
          <w:szCs w:val="24"/>
        </w:rPr>
        <w:t>ultitude of people</w:t>
      </w:r>
      <w:r w:rsidR="009727FA" w:rsidRPr="00DD7828">
        <w:rPr>
          <w:rFonts w:ascii="Times New Roman" w:hAnsi="Times New Roman" w:cs="Times New Roman"/>
          <w:sz w:val="24"/>
          <w:szCs w:val="24"/>
        </w:rPr>
        <w:t>,</w:t>
      </w:r>
      <w:r w:rsidR="00CA6135" w:rsidRPr="00DD7828">
        <w:rPr>
          <w:rFonts w:ascii="Times New Roman" w:hAnsi="Times New Roman" w:cs="Times New Roman"/>
          <w:sz w:val="24"/>
          <w:szCs w:val="24"/>
        </w:rPr>
        <w:t xml:space="preserve"> especially those in rural areas</w:t>
      </w:r>
      <w:r w:rsidR="009727FA" w:rsidRPr="00DD7828">
        <w:rPr>
          <w:rFonts w:ascii="Times New Roman" w:hAnsi="Times New Roman" w:cs="Times New Roman"/>
          <w:sz w:val="24"/>
          <w:szCs w:val="24"/>
        </w:rPr>
        <w:t xml:space="preserve"> belonging to agriculturist families take possession of land by virtue </w:t>
      </w:r>
      <w:r w:rsidR="00CA6135" w:rsidRPr="00DD7828">
        <w:rPr>
          <w:rFonts w:ascii="Times New Roman" w:hAnsi="Times New Roman" w:cs="Times New Roman"/>
          <w:sz w:val="24"/>
          <w:szCs w:val="24"/>
        </w:rPr>
        <w:t xml:space="preserve">of inheritance, purchase or otherwise without having </w:t>
      </w:r>
      <w:r w:rsidR="009727FA" w:rsidRPr="00DD7828">
        <w:rPr>
          <w:rFonts w:ascii="Times New Roman" w:hAnsi="Times New Roman" w:cs="Times New Roman"/>
          <w:sz w:val="24"/>
          <w:szCs w:val="24"/>
        </w:rPr>
        <w:t>title deeds. They live in their ancestral houses or enjoy possessory rights over parcels of land from times immemorial, bona fide believing that they or their ancestors are the true owners of the land. Lack</w:t>
      </w:r>
      <w:r w:rsidR="00CA6135" w:rsidRPr="00DD7828">
        <w:rPr>
          <w:rFonts w:ascii="Times New Roman" w:hAnsi="Times New Roman" w:cs="Times New Roman"/>
          <w:sz w:val="24"/>
          <w:szCs w:val="24"/>
        </w:rPr>
        <w:t xml:space="preserve"> of a legal regime under which titles are registered</w:t>
      </w:r>
      <w:r w:rsidR="009727FA" w:rsidRPr="00DD7828">
        <w:rPr>
          <w:rFonts w:ascii="Times New Roman" w:hAnsi="Times New Roman" w:cs="Times New Roman"/>
          <w:sz w:val="24"/>
          <w:szCs w:val="24"/>
        </w:rPr>
        <w:t>, with only the possibility of issuance of certificates of customary ownership,</w:t>
      </w:r>
      <w:r w:rsidR="00CA6135" w:rsidRPr="00DD7828">
        <w:rPr>
          <w:rFonts w:ascii="Times New Roman" w:hAnsi="Times New Roman" w:cs="Times New Roman"/>
          <w:sz w:val="24"/>
          <w:szCs w:val="24"/>
        </w:rPr>
        <w:t xml:space="preserve"> and the shoddy manner in which land records are maintained by the </w:t>
      </w:r>
      <w:r w:rsidR="009727FA" w:rsidRPr="00DD7828">
        <w:rPr>
          <w:rFonts w:ascii="Times New Roman" w:hAnsi="Times New Roman" w:cs="Times New Roman"/>
          <w:sz w:val="24"/>
          <w:szCs w:val="24"/>
        </w:rPr>
        <w:t>families</w:t>
      </w:r>
      <w:r w:rsidR="005F0929" w:rsidRPr="00DD7828">
        <w:rPr>
          <w:rFonts w:ascii="Times New Roman" w:hAnsi="Times New Roman" w:cs="Times New Roman"/>
          <w:sz w:val="24"/>
          <w:szCs w:val="24"/>
        </w:rPr>
        <w:t>,</w:t>
      </w:r>
      <w:r w:rsidR="00CA6135" w:rsidRPr="00DD7828">
        <w:rPr>
          <w:rFonts w:ascii="Times New Roman" w:hAnsi="Times New Roman" w:cs="Times New Roman"/>
          <w:sz w:val="24"/>
          <w:szCs w:val="24"/>
        </w:rPr>
        <w:t xml:space="preserve"> ma</w:t>
      </w:r>
      <w:r w:rsidR="009727FA" w:rsidRPr="00DD7828">
        <w:rPr>
          <w:rFonts w:ascii="Times New Roman" w:hAnsi="Times New Roman" w:cs="Times New Roman"/>
          <w:sz w:val="24"/>
          <w:szCs w:val="24"/>
        </w:rPr>
        <w:t xml:space="preserve">kes </w:t>
      </w:r>
      <w:r w:rsidR="00CA6135" w:rsidRPr="00DD7828">
        <w:rPr>
          <w:rFonts w:ascii="Times New Roman" w:hAnsi="Times New Roman" w:cs="Times New Roman"/>
          <w:sz w:val="24"/>
          <w:szCs w:val="24"/>
        </w:rPr>
        <w:t>it difficult</w:t>
      </w:r>
      <w:r w:rsidR="009727FA" w:rsidRPr="00DD7828">
        <w:rPr>
          <w:rFonts w:ascii="Times New Roman" w:hAnsi="Times New Roman" w:cs="Times New Roman"/>
          <w:sz w:val="24"/>
          <w:szCs w:val="24"/>
        </w:rPr>
        <w:t xml:space="preserve"> </w:t>
      </w:r>
      <w:r w:rsidR="005F0929" w:rsidRPr="00DD7828">
        <w:rPr>
          <w:rFonts w:ascii="Times New Roman" w:hAnsi="Times New Roman" w:cs="Times New Roman"/>
          <w:sz w:val="24"/>
          <w:szCs w:val="24"/>
        </w:rPr>
        <w:t>for</w:t>
      </w:r>
      <w:r w:rsidR="00CA6135" w:rsidRPr="00DD7828">
        <w:rPr>
          <w:rFonts w:ascii="Times New Roman" w:hAnsi="Times New Roman" w:cs="Times New Roman"/>
          <w:sz w:val="24"/>
          <w:szCs w:val="24"/>
        </w:rPr>
        <w:t xml:space="preserve"> those entering into land deals </w:t>
      </w:r>
      <w:r w:rsidR="009727FA" w:rsidRPr="00DD7828">
        <w:rPr>
          <w:rFonts w:ascii="Times New Roman" w:hAnsi="Times New Roman" w:cs="Times New Roman"/>
          <w:sz w:val="24"/>
          <w:szCs w:val="24"/>
        </w:rPr>
        <w:t xml:space="preserve">in respect of such land </w:t>
      </w:r>
      <w:r w:rsidR="00CA6135" w:rsidRPr="00DD7828">
        <w:rPr>
          <w:rFonts w:ascii="Times New Roman" w:hAnsi="Times New Roman" w:cs="Times New Roman"/>
          <w:sz w:val="24"/>
          <w:szCs w:val="24"/>
        </w:rPr>
        <w:t>to know</w:t>
      </w:r>
      <w:r w:rsidR="009727FA" w:rsidRPr="00DD7828">
        <w:rPr>
          <w:rFonts w:ascii="Times New Roman" w:hAnsi="Times New Roman" w:cs="Times New Roman"/>
          <w:sz w:val="24"/>
          <w:szCs w:val="24"/>
        </w:rPr>
        <w:t>,</w:t>
      </w:r>
      <w:r w:rsidR="00CA6135" w:rsidRPr="00DD7828">
        <w:rPr>
          <w:rFonts w:ascii="Times New Roman" w:hAnsi="Times New Roman" w:cs="Times New Roman"/>
          <w:sz w:val="24"/>
          <w:szCs w:val="24"/>
        </w:rPr>
        <w:t xml:space="preserve"> even </w:t>
      </w:r>
      <w:proofErr w:type="spellStart"/>
      <w:r w:rsidR="00CA6135" w:rsidRPr="00DD7828">
        <w:rPr>
          <w:rFonts w:ascii="Times New Roman" w:hAnsi="Times New Roman" w:cs="Times New Roman"/>
          <w:sz w:val="24"/>
          <w:szCs w:val="24"/>
        </w:rPr>
        <w:t>through</w:t>
      </w:r>
      <w:proofErr w:type="spellEnd"/>
      <w:r w:rsidR="00CA6135" w:rsidRPr="00DD7828">
        <w:rPr>
          <w:rFonts w:ascii="Times New Roman" w:hAnsi="Times New Roman" w:cs="Times New Roman"/>
          <w:sz w:val="24"/>
          <w:szCs w:val="24"/>
        </w:rPr>
        <w:t xml:space="preserve"> reasonable diligence</w:t>
      </w:r>
      <w:r w:rsidR="005F0929" w:rsidRPr="00DD7828">
        <w:rPr>
          <w:rFonts w:ascii="Times New Roman" w:hAnsi="Times New Roman" w:cs="Times New Roman"/>
          <w:sz w:val="24"/>
          <w:szCs w:val="24"/>
        </w:rPr>
        <w:t>,</w:t>
      </w:r>
      <w:r w:rsidR="00CA6135" w:rsidRPr="00DD7828">
        <w:rPr>
          <w:rFonts w:ascii="Times New Roman" w:hAnsi="Times New Roman" w:cs="Times New Roman"/>
          <w:sz w:val="24"/>
          <w:szCs w:val="24"/>
        </w:rPr>
        <w:t xml:space="preserve"> the true owner of land</w:t>
      </w:r>
      <w:r w:rsidR="005F0929" w:rsidRPr="00DD7828">
        <w:rPr>
          <w:rFonts w:ascii="Times New Roman" w:hAnsi="Times New Roman" w:cs="Times New Roman"/>
          <w:sz w:val="24"/>
          <w:szCs w:val="24"/>
        </w:rPr>
        <w:t xml:space="preserve"> and the history of ownership. </w:t>
      </w:r>
      <w:r w:rsidR="009727FA" w:rsidRPr="00DD7828">
        <w:rPr>
          <w:rFonts w:ascii="Times New Roman" w:hAnsi="Times New Roman" w:cs="Times New Roman"/>
          <w:sz w:val="24"/>
          <w:szCs w:val="24"/>
        </w:rPr>
        <w:t xml:space="preserve">The </w:t>
      </w:r>
      <w:r w:rsidR="00CA6135" w:rsidRPr="00DD7828">
        <w:rPr>
          <w:rFonts w:ascii="Times New Roman" w:hAnsi="Times New Roman" w:cs="Times New Roman"/>
          <w:sz w:val="24"/>
          <w:szCs w:val="24"/>
        </w:rPr>
        <w:t>means of knowing whether the land in</w:t>
      </w:r>
      <w:r w:rsidR="009727FA" w:rsidRPr="00DD7828">
        <w:rPr>
          <w:rFonts w:ascii="Times New Roman" w:hAnsi="Times New Roman" w:cs="Times New Roman"/>
          <w:sz w:val="24"/>
          <w:szCs w:val="24"/>
        </w:rPr>
        <w:t xml:space="preserve"> </w:t>
      </w:r>
      <w:r w:rsidR="00CA6135" w:rsidRPr="00DD7828">
        <w:rPr>
          <w:rFonts w:ascii="Times New Roman" w:hAnsi="Times New Roman" w:cs="Times New Roman"/>
          <w:sz w:val="24"/>
          <w:szCs w:val="24"/>
        </w:rPr>
        <w:t xml:space="preserve">question is land </w:t>
      </w:r>
      <w:r w:rsidR="009727FA" w:rsidRPr="00DD7828">
        <w:rPr>
          <w:rFonts w:ascii="Times New Roman" w:hAnsi="Times New Roman" w:cs="Times New Roman"/>
          <w:sz w:val="24"/>
          <w:szCs w:val="24"/>
        </w:rPr>
        <w:t>managed by the District Land Boards</w:t>
      </w:r>
      <w:r w:rsidR="00CA6135" w:rsidRPr="00DD7828">
        <w:rPr>
          <w:rFonts w:ascii="Times New Roman" w:hAnsi="Times New Roman" w:cs="Times New Roman"/>
          <w:sz w:val="24"/>
          <w:szCs w:val="24"/>
        </w:rPr>
        <w:t xml:space="preserve"> or </w:t>
      </w:r>
      <w:r w:rsidR="009727FA" w:rsidRPr="00DD7828">
        <w:rPr>
          <w:rFonts w:ascii="Times New Roman" w:hAnsi="Times New Roman" w:cs="Times New Roman"/>
          <w:sz w:val="24"/>
          <w:szCs w:val="24"/>
        </w:rPr>
        <w:t>whether someone</w:t>
      </w:r>
      <w:r w:rsidR="00CA6135" w:rsidRPr="00DD7828">
        <w:rPr>
          <w:rFonts w:ascii="Times New Roman" w:hAnsi="Times New Roman" w:cs="Times New Roman"/>
          <w:sz w:val="24"/>
          <w:szCs w:val="24"/>
        </w:rPr>
        <w:t xml:space="preserve"> else has superior title over </w:t>
      </w:r>
      <w:r w:rsidR="005F0929" w:rsidRPr="00DD7828">
        <w:rPr>
          <w:rFonts w:ascii="Times New Roman" w:hAnsi="Times New Roman" w:cs="Times New Roman"/>
          <w:sz w:val="24"/>
          <w:szCs w:val="24"/>
        </w:rPr>
        <w:t xml:space="preserve">the </w:t>
      </w:r>
      <w:r w:rsidR="00CA6135" w:rsidRPr="00DD7828">
        <w:rPr>
          <w:rFonts w:ascii="Times New Roman" w:hAnsi="Times New Roman" w:cs="Times New Roman"/>
          <w:sz w:val="24"/>
          <w:szCs w:val="24"/>
        </w:rPr>
        <w:t>land</w:t>
      </w:r>
      <w:r w:rsidR="009727FA" w:rsidRPr="00DD7828">
        <w:rPr>
          <w:rFonts w:ascii="Times New Roman" w:hAnsi="Times New Roman" w:cs="Times New Roman"/>
          <w:sz w:val="24"/>
          <w:szCs w:val="24"/>
        </w:rPr>
        <w:t xml:space="preserve"> are not readily available, a</w:t>
      </w:r>
      <w:r w:rsidR="00CA6135" w:rsidRPr="00DD7828">
        <w:rPr>
          <w:rFonts w:ascii="Times New Roman" w:hAnsi="Times New Roman" w:cs="Times New Roman"/>
          <w:sz w:val="24"/>
          <w:szCs w:val="24"/>
        </w:rPr>
        <w:t xml:space="preserve">t least the ordinary people </w:t>
      </w:r>
      <w:r w:rsidR="009727FA" w:rsidRPr="00DD7828">
        <w:rPr>
          <w:rFonts w:ascii="Times New Roman" w:hAnsi="Times New Roman" w:cs="Times New Roman"/>
          <w:sz w:val="24"/>
          <w:szCs w:val="24"/>
        </w:rPr>
        <w:t>would find it difficult</w:t>
      </w:r>
      <w:r w:rsidR="00CA6135" w:rsidRPr="00DD7828">
        <w:rPr>
          <w:rFonts w:ascii="Times New Roman" w:hAnsi="Times New Roman" w:cs="Times New Roman"/>
          <w:sz w:val="24"/>
          <w:szCs w:val="24"/>
        </w:rPr>
        <w:t xml:space="preserve"> not know</w:t>
      </w:r>
      <w:r w:rsidR="009727FA" w:rsidRPr="00DD7828">
        <w:rPr>
          <w:rFonts w:ascii="Times New Roman" w:hAnsi="Times New Roman" w:cs="Times New Roman"/>
          <w:sz w:val="24"/>
          <w:szCs w:val="24"/>
        </w:rPr>
        <w:t xml:space="preserve"> or find such information</w:t>
      </w:r>
      <w:r w:rsidR="005F0929" w:rsidRPr="00DD7828">
        <w:rPr>
          <w:rFonts w:ascii="Times New Roman" w:hAnsi="Times New Roman" w:cs="Times New Roman"/>
          <w:sz w:val="24"/>
          <w:szCs w:val="24"/>
        </w:rPr>
        <w:t xml:space="preserve">. </w:t>
      </w:r>
      <w:r w:rsidR="00CA6135" w:rsidRPr="00DD7828">
        <w:rPr>
          <w:rFonts w:ascii="Times New Roman" w:hAnsi="Times New Roman" w:cs="Times New Roman"/>
          <w:sz w:val="24"/>
          <w:szCs w:val="24"/>
        </w:rPr>
        <w:t>Even</w:t>
      </w:r>
      <w:r w:rsidR="009727FA" w:rsidRPr="00DD7828">
        <w:rPr>
          <w:rFonts w:ascii="Times New Roman" w:hAnsi="Times New Roman" w:cs="Times New Roman"/>
          <w:sz w:val="24"/>
          <w:szCs w:val="24"/>
        </w:rPr>
        <w:t xml:space="preserve"> </w:t>
      </w:r>
      <w:r w:rsidR="00CA6135" w:rsidRPr="00DD7828">
        <w:rPr>
          <w:rFonts w:ascii="Times New Roman" w:hAnsi="Times New Roman" w:cs="Times New Roman"/>
          <w:sz w:val="24"/>
          <w:szCs w:val="24"/>
        </w:rPr>
        <w:t xml:space="preserve">legitimate owners who may have only the element of possession as the foundation for assuming or defending their rights may suffer </w:t>
      </w:r>
      <w:r w:rsidR="009727FA" w:rsidRPr="00DD7828">
        <w:rPr>
          <w:rFonts w:ascii="Times New Roman" w:hAnsi="Times New Roman" w:cs="Times New Roman"/>
          <w:sz w:val="24"/>
          <w:szCs w:val="24"/>
        </w:rPr>
        <w:t>in absence</w:t>
      </w:r>
      <w:r w:rsidR="00CA6135" w:rsidRPr="00DD7828">
        <w:rPr>
          <w:rFonts w:ascii="Times New Roman" w:hAnsi="Times New Roman" w:cs="Times New Roman"/>
          <w:sz w:val="24"/>
          <w:szCs w:val="24"/>
        </w:rPr>
        <w:t xml:space="preserve"> of </w:t>
      </w:r>
      <w:r w:rsidR="009727FA" w:rsidRPr="00DD7828">
        <w:rPr>
          <w:rFonts w:ascii="Times New Roman" w:hAnsi="Times New Roman" w:cs="Times New Roman"/>
          <w:sz w:val="24"/>
          <w:szCs w:val="24"/>
        </w:rPr>
        <w:t xml:space="preserve">the doctrine of </w:t>
      </w:r>
      <w:r w:rsidR="00CA6135" w:rsidRPr="00DD7828">
        <w:rPr>
          <w:rFonts w:ascii="Times New Roman" w:hAnsi="Times New Roman" w:cs="Times New Roman"/>
          <w:sz w:val="24"/>
          <w:szCs w:val="24"/>
        </w:rPr>
        <w:t>adverse possession</w:t>
      </w:r>
      <w:r w:rsidR="009727FA" w:rsidRPr="00DD7828">
        <w:rPr>
          <w:rFonts w:ascii="Times New Roman" w:hAnsi="Times New Roman" w:cs="Times New Roman"/>
          <w:sz w:val="24"/>
          <w:szCs w:val="24"/>
        </w:rPr>
        <w:t xml:space="preserve">. </w:t>
      </w:r>
      <w:r w:rsidR="00CA6135" w:rsidRPr="00DD7828">
        <w:rPr>
          <w:rFonts w:ascii="Times New Roman" w:hAnsi="Times New Roman" w:cs="Times New Roman"/>
          <w:sz w:val="24"/>
          <w:szCs w:val="24"/>
        </w:rPr>
        <w:t xml:space="preserve">That possession is “nine points of law” </w:t>
      </w:r>
      <w:r w:rsidR="009727FA" w:rsidRPr="00DD7828">
        <w:rPr>
          <w:rFonts w:ascii="Times New Roman" w:hAnsi="Times New Roman" w:cs="Times New Roman"/>
          <w:sz w:val="24"/>
          <w:szCs w:val="24"/>
        </w:rPr>
        <w:t xml:space="preserve">therefore </w:t>
      </w:r>
      <w:r w:rsidR="00CA6135" w:rsidRPr="00DD7828">
        <w:rPr>
          <w:rFonts w:ascii="Times New Roman" w:hAnsi="Times New Roman" w:cs="Times New Roman"/>
          <w:sz w:val="24"/>
          <w:szCs w:val="24"/>
        </w:rPr>
        <w:t>applies with great</w:t>
      </w:r>
      <w:r w:rsidR="005F0929" w:rsidRPr="00DD7828">
        <w:rPr>
          <w:rFonts w:ascii="Times New Roman" w:hAnsi="Times New Roman" w:cs="Times New Roman"/>
          <w:sz w:val="24"/>
          <w:szCs w:val="24"/>
        </w:rPr>
        <w:t>er</w:t>
      </w:r>
      <w:r w:rsidR="00CA6135" w:rsidRPr="00DD7828">
        <w:rPr>
          <w:rFonts w:ascii="Times New Roman" w:hAnsi="Times New Roman" w:cs="Times New Roman"/>
          <w:sz w:val="24"/>
          <w:szCs w:val="24"/>
        </w:rPr>
        <w:t xml:space="preserve"> force to </w:t>
      </w:r>
      <w:r w:rsidR="009727FA" w:rsidRPr="00DD7828">
        <w:rPr>
          <w:rFonts w:ascii="Times New Roman" w:hAnsi="Times New Roman" w:cs="Times New Roman"/>
          <w:sz w:val="24"/>
          <w:szCs w:val="24"/>
        </w:rPr>
        <w:t>land held under customary tenure</w:t>
      </w:r>
      <w:r w:rsidR="00CA6135" w:rsidRPr="00DD7828">
        <w:rPr>
          <w:rFonts w:ascii="Times New Roman" w:hAnsi="Times New Roman" w:cs="Times New Roman"/>
          <w:sz w:val="24"/>
          <w:szCs w:val="24"/>
        </w:rPr>
        <w:t>.</w:t>
      </w:r>
    </w:p>
    <w:p w:rsidR="00CA6135" w:rsidRPr="00DD7828" w:rsidRDefault="00CA6135" w:rsidP="00DD7828">
      <w:pPr>
        <w:autoSpaceDE w:val="0"/>
        <w:autoSpaceDN w:val="0"/>
        <w:adjustRightInd w:val="0"/>
        <w:spacing w:after="0" w:line="360" w:lineRule="auto"/>
        <w:jc w:val="both"/>
        <w:rPr>
          <w:rFonts w:ascii="Times New Roman" w:hAnsi="Times New Roman" w:cs="Times New Roman"/>
          <w:sz w:val="24"/>
          <w:szCs w:val="24"/>
        </w:rPr>
      </w:pPr>
    </w:p>
    <w:p w:rsidR="009206DB" w:rsidRPr="00DD7828" w:rsidRDefault="005F0929" w:rsidP="00DD7828">
      <w:pPr>
        <w:autoSpaceDE w:val="0"/>
        <w:autoSpaceDN w:val="0"/>
        <w:adjustRightInd w:val="0"/>
        <w:spacing w:after="0" w:line="360" w:lineRule="auto"/>
        <w:jc w:val="both"/>
        <w:rPr>
          <w:rFonts w:ascii="Times New Roman" w:hAnsi="Times New Roman" w:cs="Times New Roman"/>
          <w:sz w:val="24"/>
          <w:szCs w:val="24"/>
        </w:rPr>
      </w:pPr>
      <w:r w:rsidRPr="00DD7828">
        <w:rPr>
          <w:rFonts w:ascii="Times New Roman" w:hAnsi="Times New Roman" w:cs="Times New Roman"/>
          <w:sz w:val="24"/>
          <w:szCs w:val="24"/>
        </w:rPr>
        <w:t xml:space="preserve">Whereas the uncertainty inherent in establishing current ownership and the history of ownership of land </w:t>
      </w:r>
      <w:r w:rsidR="00CA6135" w:rsidRPr="00DD7828">
        <w:rPr>
          <w:rFonts w:ascii="Times New Roman" w:hAnsi="Times New Roman" w:cs="Times New Roman"/>
          <w:sz w:val="24"/>
          <w:szCs w:val="24"/>
        </w:rPr>
        <w:t xml:space="preserve">is eliminated by </w:t>
      </w:r>
      <w:r w:rsidR="009206DB" w:rsidRPr="00DD7828">
        <w:rPr>
          <w:rFonts w:ascii="Times New Roman" w:hAnsi="Times New Roman" w:cs="Times New Roman"/>
          <w:sz w:val="24"/>
          <w:szCs w:val="24"/>
        </w:rPr>
        <w:t>a</w:t>
      </w:r>
      <w:r w:rsidR="00CA6135" w:rsidRPr="00DD7828">
        <w:rPr>
          <w:rFonts w:ascii="Times New Roman" w:hAnsi="Times New Roman" w:cs="Times New Roman"/>
          <w:sz w:val="24"/>
          <w:szCs w:val="24"/>
        </w:rPr>
        <w:t xml:space="preserve"> system of registration so that the rationale for the doctrine of</w:t>
      </w:r>
      <w:r w:rsidRPr="00DD7828">
        <w:rPr>
          <w:rFonts w:ascii="Times New Roman" w:hAnsi="Times New Roman" w:cs="Times New Roman"/>
          <w:sz w:val="24"/>
          <w:szCs w:val="24"/>
        </w:rPr>
        <w:t xml:space="preserve"> </w:t>
      </w:r>
      <w:r w:rsidR="00CA6135" w:rsidRPr="00DD7828">
        <w:rPr>
          <w:rFonts w:ascii="Times New Roman" w:hAnsi="Times New Roman" w:cs="Times New Roman"/>
          <w:sz w:val="24"/>
          <w:szCs w:val="24"/>
        </w:rPr>
        <w:t>adverse possession is thereby weakened</w:t>
      </w:r>
      <w:r w:rsidRPr="00DD7828">
        <w:rPr>
          <w:rFonts w:ascii="Times New Roman" w:hAnsi="Times New Roman" w:cs="Times New Roman"/>
          <w:sz w:val="24"/>
          <w:szCs w:val="24"/>
        </w:rPr>
        <w:t xml:space="preserve"> in respect of registered land, </w:t>
      </w:r>
      <w:r w:rsidR="009206DB" w:rsidRPr="00DD7828">
        <w:rPr>
          <w:rFonts w:ascii="Times New Roman" w:hAnsi="Times New Roman" w:cs="Times New Roman"/>
          <w:sz w:val="24"/>
          <w:szCs w:val="24"/>
        </w:rPr>
        <w:t xml:space="preserve">in order to resolve problems arising from informal </w:t>
      </w:r>
      <w:proofErr w:type="spellStart"/>
      <w:r w:rsidR="009206DB" w:rsidRPr="00DD7828">
        <w:rPr>
          <w:rFonts w:ascii="Times New Roman" w:hAnsi="Times New Roman" w:cs="Times New Roman"/>
          <w:sz w:val="24"/>
          <w:szCs w:val="24"/>
        </w:rPr>
        <w:t>conveyancing</w:t>
      </w:r>
      <w:proofErr w:type="spellEnd"/>
      <w:r w:rsidR="009206DB" w:rsidRPr="00DD7828">
        <w:rPr>
          <w:rFonts w:ascii="Times New Roman" w:hAnsi="Times New Roman" w:cs="Times New Roman"/>
          <w:sz w:val="24"/>
          <w:szCs w:val="24"/>
        </w:rPr>
        <w:t xml:space="preserve"> practices rife in dealings in land owned under customary tenure, the doctrine assumes immense importance. It is not uncommon for owners under customary tenure to sell their land without </w:t>
      </w:r>
      <w:proofErr w:type="spellStart"/>
      <w:r w:rsidR="009206DB" w:rsidRPr="00DD7828">
        <w:rPr>
          <w:rFonts w:ascii="Times New Roman" w:hAnsi="Times New Roman" w:cs="Times New Roman"/>
          <w:sz w:val="24"/>
          <w:szCs w:val="24"/>
        </w:rPr>
        <w:t>conveyancing</w:t>
      </w:r>
      <w:proofErr w:type="spellEnd"/>
      <w:r w:rsidR="009206DB" w:rsidRPr="00DD7828">
        <w:rPr>
          <w:rFonts w:ascii="Times New Roman" w:hAnsi="Times New Roman" w:cs="Times New Roman"/>
          <w:sz w:val="24"/>
          <w:szCs w:val="24"/>
        </w:rPr>
        <w:t xml:space="preserve"> formalities. Some parcels of land have been bought and sold off over decades, without a consistent paper trail. The doctrine provides a convenient method for </w:t>
      </w:r>
      <w:proofErr w:type="spellStart"/>
      <w:r w:rsidR="009206DB" w:rsidRPr="00DD7828">
        <w:rPr>
          <w:rFonts w:ascii="Times New Roman" w:hAnsi="Times New Roman" w:cs="Times New Roman"/>
          <w:sz w:val="24"/>
          <w:szCs w:val="24"/>
        </w:rPr>
        <w:t>recognising</w:t>
      </w:r>
      <w:proofErr w:type="spellEnd"/>
      <w:r w:rsidR="009206DB" w:rsidRPr="00DD7828">
        <w:rPr>
          <w:rFonts w:ascii="Times New Roman" w:hAnsi="Times New Roman" w:cs="Times New Roman"/>
          <w:sz w:val="24"/>
          <w:szCs w:val="24"/>
        </w:rPr>
        <w:t xml:space="preserve"> the claim of the person in long-standing and unchallenged possession, to restore the marketability of the land. Policy indicates that it is better to </w:t>
      </w:r>
      <w:proofErr w:type="spellStart"/>
      <w:r w:rsidR="009206DB" w:rsidRPr="00DD7828">
        <w:rPr>
          <w:rFonts w:ascii="Times New Roman" w:hAnsi="Times New Roman" w:cs="Times New Roman"/>
          <w:sz w:val="24"/>
          <w:szCs w:val="24"/>
        </w:rPr>
        <w:t>recognise</w:t>
      </w:r>
      <w:proofErr w:type="spellEnd"/>
      <w:r w:rsidR="009206DB" w:rsidRPr="00DD7828">
        <w:rPr>
          <w:rFonts w:ascii="Times New Roman" w:hAnsi="Times New Roman" w:cs="Times New Roman"/>
          <w:sz w:val="24"/>
          <w:szCs w:val="24"/>
        </w:rPr>
        <w:t xml:space="preserve"> a long-standing possessory claim, even by a bad faith adverse possessor, than to leave the land effectively </w:t>
      </w:r>
      <w:r w:rsidR="009206DB" w:rsidRPr="00DD7828">
        <w:rPr>
          <w:rFonts w:ascii="Times New Roman" w:hAnsi="Times New Roman" w:cs="Times New Roman"/>
          <w:i/>
          <w:sz w:val="24"/>
          <w:szCs w:val="24"/>
        </w:rPr>
        <w:t>res nullius</w:t>
      </w:r>
      <w:r w:rsidR="009206DB" w:rsidRPr="00DD7828">
        <w:rPr>
          <w:rFonts w:ascii="Times New Roman" w:hAnsi="Times New Roman" w:cs="Times New Roman"/>
          <w:sz w:val="24"/>
          <w:szCs w:val="24"/>
        </w:rPr>
        <w:t>.</w:t>
      </w:r>
    </w:p>
    <w:p w:rsidR="00CA6135" w:rsidRPr="00DD7828" w:rsidRDefault="00CA6135" w:rsidP="00DD7828">
      <w:pPr>
        <w:autoSpaceDE w:val="0"/>
        <w:autoSpaceDN w:val="0"/>
        <w:adjustRightInd w:val="0"/>
        <w:spacing w:after="0" w:line="360" w:lineRule="auto"/>
        <w:jc w:val="both"/>
        <w:rPr>
          <w:rFonts w:ascii="Times New Roman" w:hAnsi="Times New Roman" w:cs="Times New Roman"/>
          <w:sz w:val="24"/>
          <w:szCs w:val="24"/>
        </w:rPr>
      </w:pPr>
    </w:p>
    <w:p w:rsidR="008F6F7B" w:rsidRPr="00DD7828" w:rsidRDefault="004F78D2" w:rsidP="00DD7828">
      <w:pPr>
        <w:autoSpaceDE w:val="0"/>
        <w:autoSpaceDN w:val="0"/>
        <w:adjustRightInd w:val="0"/>
        <w:spacing w:after="0" w:line="360" w:lineRule="auto"/>
        <w:jc w:val="both"/>
        <w:rPr>
          <w:rFonts w:ascii="Times New Roman" w:hAnsi="Times New Roman" w:cs="Times New Roman"/>
          <w:sz w:val="24"/>
          <w:szCs w:val="24"/>
        </w:rPr>
      </w:pPr>
      <w:r w:rsidRPr="00DD7828">
        <w:rPr>
          <w:rFonts w:ascii="Times New Roman" w:hAnsi="Times New Roman" w:cs="Times New Roman"/>
          <w:sz w:val="24"/>
          <w:szCs w:val="24"/>
        </w:rPr>
        <w:t xml:space="preserve">Adverse possession in respect of registered land is based on the concept of “acquisitive prescription.” </w:t>
      </w:r>
      <w:r w:rsidR="009206DB" w:rsidRPr="00DD7828">
        <w:rPr>
          <w:rFonts w:ascii="Times New Roman" w:hAnsi="Times New Roman" w:cs="Times New Roman"/>
          <w:sz w:val="24"/>
          <w:szCs w:val="24"/>
        </w:rPr>
        <w:t xml:space="preserve">In the case of registered land, </w:t>
      </w:r>
      <w:r w:rsidR="0057144F" w:rsidRPr="00DD7828">
        <w:rPr>
          <w:rFonts w:ascii="Times New Roman" w:hAnsi="Times New Roman" w:cs="Times New Roman"/>
          <w:sz w:val="24"/>
          <w:szCs w:val="24"/>
        </w:rPr>
        <w:t xml:space="preserve">under sections 78 – 91 of </w:t>
      </w:r>
      <w:r w:rsidR="0057144F" w:rsidRPr="00DD7828">
        <w:rPr>
          <w:rFonts w:ascii="Times New Roman" w:hAnsi="Times New Roman" w:cs="Times New Roman"/>
          <w:i/>
          <w:sz w:val="24"/>
          <w:szCs w:val="24"/>
        </w:rPr>
        <w:t>The Registration of Titles Act</w:t>
      </w:r>
      <w:r w:rsidR="0057144F" w:rsidRPr="00DD7828">
        <w:rPr>
          <w:rFonts w:ascii="Times New Roman" w:hAnsi="Times New Roman" w:cs="Times New Roman"/>
          <w:sz w:val="24"/>
          <w:szCs w:val="24"/>
        </w:rPr>
        <w:t xml:space="preserve">, </w:t>
      </w:r>
      <w:r w:rsidR="009206DB" w:rsidRPr="00DD7828">
        <w:rPr>
          <w:rFonts w:ascii="Times New Roman" w:hAnsi="Times New Roman" w:cs="Times New Roman"/>
          <w:sz w:val="24"/>
          <w:szCs w:val="24"/>
        </w:rPr>
        <w:t>a per</w:t>
      </w:r>
      <w:r w:rsidR="0057144F" w:rsidRPr="00DD7828">
        <w:rPr>
          <w:rFonts w:ascii="Times New Roman" w:hAnsi="Times New Roman" w:cs="Times New Roman"/>
          <w:sz w:val="24"/>
          <w:szCs w:val="24"/>
        </w:rPr>
        <w:t xml:space="preserve">son claiming title by adverse possession may cause an entry on the register where the registered proprietor makes no objection to the application or cannot be contacted. </w:t>
      </w:r>
      <w:r w:rsidR="000D5823" w:rsidRPr="00DD7828">
        <w:rPr>
          <w:rFonts w:ascii="Times New Roman" w:hAnsi="Times New Roman" w:cs="Times New Roman"/>
          <w:sz w:val="24"/>
          <w:szCs w:val="24"/>
        </w:rPr>
        <w:t xml:space="preserve">Although section 16 of </w:t>
      </w:r>
      <w:r w:rsidR="000D5823" w:rsidRPr="00DD7828">
        <w:rPr>
          <w:rFonts w:ascii="Times New Roman" w:hAnsi="Times New Roman" w:cs="Times New Roman"/>
          <w:i/>
          <w:sz w:val="24"/>
          <w:szCs w:val="24"/>
        </w:rPr>
        <w:t xml:space="preserve">The Limitation Act </w:t>
      </w:r>
      <w:r w:rsidR="000D5823" w:rsidRPr="00DD7828">
        <w:rPr>
          <w:rFonts w:ascii="Times New Roman" w:hAnsi="Times New Roman" w:cs="Times New Roman"/>
          <w:sz w:val="24"/>
          <w:szCs w:val="24"/>
        </w:rPr>
        <w:t>provides that at the expiration of the period prescribed by the Act for any person to bring an action to recover land, the title of that person to the land is extinguished, i</w:t>
      </w:r>
      <w:r w:rsidR="0080567D" w:rsidRPr="00DD7828">
        <w:rPr>
          <w:rFonts w:ascii="Times New Roman" w:hAnsi="Times New Roman" w:cs="Times New Roman"/>
          <w:sz w:val="24"/>
          <w:szCs w:val="24"/>
        </w:rPr>
        <w:t xml:space="preserve">n </w:t>
      </w:r>
      <w:r w:rsidR="000D5823" w:rsidRPr="00DD7828">
        <w:rPr>
          <w:rFonts w:ascii="Times New Roman" w:hAnsi="Times New Roman" w:cs="Times New Roman"/>
          <w:sz w:val="24"/>
          <w:szCs w:val="24"/>
        </w:rPr>
        <w:t xml:space="preserve">the case of </w:t>
      </w:r>
      <w:r w:rsidR="0057144F" w:rsidRPr="00DD7828">
        <w:rPr>
          <w:rFonts w:ascii="Times New Roman" w:hAnsi="Times New Roman" w:cs="Times New Roman"/>
          <w:sz w:val="24"/>
          <w:szCs w:val="24"/>
        </w:rPr>
        <w:t xml:space="preserve">registered </w:t>
      </w:r>
      <w:r w:rsidR="000D5823" w:rsidRPr="00DD7828">
        <w:rPr>
          <w:rFonts w:ascii="Times New Roman" w:hAnsi="Times New Roman" w:cs="Times New Roman"/>
          <w:sz w:val="24"/>
          <w:szCs w:val="24"/>
        </w:rPr>
        <w:t xml:space="preserve">land the </w:t>
      </w:r>
      <w:r w:rsidR="0057144F" w:rsidRPr="00DD7828">
        <w:rPr>
          <w:rFonts w:ascii="Times New Roman" w:hAnsi="Times New Roman" w:cs="Times New Roman"/>
          <w:sz w:val="24"/>
          <w:szCs w:val="24"/>
        </w:rPr>
        <w:t xml:space="preserve">owner’s title is extinguished, not by the operation of a limitation </w:t>
      </w:r>
      <w:r w:rsidR="000D5823" w:rsidRPr="00DD7828">
        <w:rPr>
          <w:rFonts w:ascii="Times New Roman" w:hAnsi="Times New Roman" w:cs="Times New Roman"/>
          <w:sz w:val="24"/>
          <w:szCs w:val="24"/>
        </w:rPr>
        <w:t>Act</w:t>
      </w:r>
      <w:r w:rsidR="0057144F" w:rsidRPr="00DD7828">
        <w:rPr>
          <w:rFonts w:ascii="Times New Roman" w:hAnsi="Times New Roman" w:cs="Times New Roman"/>
          <w:sz w:val="24"/>
          <w:szCs w:val="24"/>
        </w:rPr>
        <w:t>, but only by alteration of the register following an application by the adverse possessor for registration</w:t>
      </w:r>
      <w:r w:rsidR="000D5823" w:rsidRPr="00DD7828">
        <w:rPr>
          <w:rFonts w:ascii="Times New Roman" w:hAnsi="Times New Roman" w:cs="Times New Roman"/>
          <w:sz w:val="24"/>
          <w:szCs w:val="24"/>
        </w:rPr>
        <w:t xml:space="preserve"> in accordance with </w:t>
      </w:r>
      <w:r w:rsidR="000D5823" w:rsidRPr="00DD7828">
        <w:rPr>
          <w:rFonts w:ascii="Times New Roman" w:hAnsi="Times New Roman" w:cs="Times New Roman"/>
          <w:i/>
          <w:sz w:val="24"/>
          <w:szCs w:val="24"/>
        </w:rPr>
        <w:t>The Registration of Titles Act</w:t>
      </w:r>
      <w:r w:rsidR="0057144F" w:rsidRPr="00DD7828">
        <w:rPr>
          <w:rFonts w:ascii="Times New Roman" w:hAnsi="Times New Roman" w:cs="Times New Roman"/>
          <w:sz w:val="24"/>
          <w:szCs w:val="24"/>
        </w:rPr>
        <w:t xml:space="preserve">. The Registrar must attempt to notify the registered owner, who is entitled to object to the application and effectively </w:t>
      </w:r>
      <w:r w:rsidR="0080567D" w:rsidRPr="00DD7828">
        <w:rPr>
          <w:rFonts w:ascii="Times New Roman" w:hAnsi="Times New Roman" w:cs="Times New Roman"/>
          <w:sz w:val="24"/>
          <w:szCs w:val="24"/>
        </w:rPr>
        <w:t>to veto it. The right to object may be exercised by lodging a caveat</w:t>
      </w:r>
      <w:r w:rsidR="0057144F" w:rsidRPr="00DD7828">
        <w:rPr>
          <w:rFonts w:ascii="Times New Roman" w:hAnsi="Times New Roman" w:cs="Times New Roman"/>
          <w:sz w:val="24"/>
          <w:szCs w:val="24"/>
        </w:rPr>
        <w:t xml:space="preserve">. </w:t>
      </w:r>
      <w:r w:rsidR="0080567D" w:rsidRPr="00DD7828">
        <w:rPr>
          <w:rFonts w:ascii="Times New Roman" w:hAnsi="Times New Roman" w:cs="Times New Roman"/>
          <w:sz w:val="24"/>
          <w:szCs w:val="24"/>
        </w:rPr>
        <w:t>The</w:t>
      </w:r>
      <w:r w:rsidR="0057144F" w:rsidRPr="00DD7828">
        <w:rPr>
          <w:rFonts w:ascii="Times New Roman" w:hAnsi="Times New Roman" w:cs="Times New Roman"/>
          <w:sz w:val="24"/>
          <w:szCs w:val="24"/>
        </w:rPr>
        <w:t xml:space="preserve"> effect is that registration of title acquired by adverse possession is confined to cases where the registered owner has died, has</w:t>
      </w:r>
      <w:r w:rsidR="0080567D" w:rsidRPr="00DD7828">
        <w:rPr>
          <w:rFonts w:ascii="Times New Roman" w:hAnsi="Times New Roman" w:cs="Times New Roman"/>
          <w:sz w:val="24"/>
          <w:szCs w:val="24"/>
        </w:rPr>
        <w:t xml:space="preserve"> </w:t>
      </w:r>
      <w:r w:rsidR="0057144F" w:rsidRPr="00DD7828">
        <w:rPr>
          <w:rFonts w:ascii="Times New Roman" w:hAnsi="Times New Roman" w:cs="Times New Roman"/>
          <w:sz w:val="24"/>
          <w:szCs w:val="24"/>
        </w:rPr>
        <w:t xml:space="preserve">sold the land without </w:t>
      </w:r>
      <w:proofErr w:type="spellStart"/>
      <w:r w:rsidR="0057144F" w:rsidRPr="00DD7828">
        <w:rPr>
          <w:rFonts w:ascii="Times New Roman" w:hAnsi="Times New Roman" w:cs="Times New Roman"/>
          <w:sz w:val="24"/>
          <w:szCs w:val="24"/>
        </w:rPr>
        <w:t>conveyancing</w:t>
      </w:r>
      <w:proofErr w:type="spellEnd"/>
      <w:r w:rsidR="0057144F" w:rsidRPr="00DD7828">
        <w:rPr>
          <w:rFonts w:ascii="Times New Roman" w:hAnsi="Times New Roman" w:cs="Times New Roman"/>
          <w:sz w:val="24"/>
          <w:szCs w:val="24"/>
        </w:rPr>
        <w:t xml:space="preserve"> formalities or has abandoned the land and has no interest in contesting the claim. </w:t>
      </w:r>
      <w:r w:rsidR="0080567D" w:rsidRPr="00DD7828">
        <w:rPr>
          <w:rFonts w:ascii="Times New Roman" w:hAnsi="Times New Roman" w:cs="Times New Roman"/>
          <w:sz w:val="24"/>
          <w:szCs w:val="24"/>
        </w:rPr>
        <w:t xml:space="preserve">However, for public policy </w:t>
      </w:r>
      <w:r w:rsidR="008C5FB2" w:rsidRPr="00DD7828">
        <w:rPr>
          <w:rFonts w:ascii="Times New Roman" w:hAnsi="Times New Roman" w:cs="Times New Roman"/>
          <w:sz w:val="24"/>
          <w:szCs w:val="24"/>
        </w:rPr>
        <w:t>reasons</w:t>
      </w:r>
      <w:r w:rsidR="0080567D" w:rsidRPr="00DD7828">
        <w:rPr>
          <w:rFonts w:ascii="Times New Roman" w:hAnsi="Times New Roman" w:cs="Times New Roman"/>
          <w:sz w:val="24"/>
          <w:szCs w:val="24"/>
        </w:rPr>
        <w:t xml:space="preserve">, the possessor has to claim his </w:t>
      </w:r>
      <w:r w:rsidR="008C5FB2" w:rsidRPr="00DD7828">
        <w:rPr>
          <w:rFonts w:ascii="Times New Roman" w:hAnsi="Times New Roman" w:cs="Times New Roman"/>
          <w:sz w:val="24"/>
          <w:szCs w:val="24"/>
        </w:rPr>
        <w:t xml:space="preserve">or her </w:t>
      </w:r>
      <w:r w:rsidR="0080567D" w:rsidRPr="00DD7828">
        <w:rPr>
          <w:rFonts w:ascii="Times New Roman" w:hAnsi="Times New Roman" w:cs="Times New Roman"/>
          <w:sz w:val="24"/>
          <w:szCs w:val="24"/>
        </w:rPr>
        <w:t>ownership</w:t>
      </w:r>
      <w:r w:rsidR="008C5FB2" w:rsidRPr="00DD7828">
        <w:rPr>
          <w:rFonts w:ascii="Times New Roman" w:hAnsi="Times New Roman" w:cs="Times New Roman"/>
          <w:sz w:val="24"/>
          <w:szCs w:val="24"/>
        </w:rPr>
        <w:t>,</w:t>
      </w:r>
      <w:r w:rsidR="0080567D" w:rsidRPr="00DD7828">
        <w:rPr>
          <w:rFonts w:ascii="Times New Roman" w:hAnsi="Times New Roman" w:cs="Times New Roman"/>
          <w:sz w:val="24"/>
          <w:szCs w:val="24"/>
        </w:rPr>
        <w:t xml:space="preserve"> it cannot be granted automatically. </w:t>
      </w:r>
      <w:r w:rsidR="000D01AE" w:rsidRPr="00DD7828">
        <w:rPr>
          <w:rFonts w:ascii="Times New Roman" w:hAnsi="Times New Roman" w:cs="Times New Roman"/>
          <w:sz w:val="24"/>
          <w:szCs w:val="24"/>
        </w:rPr>
        <w:t xml:space="preserve">The adverse possessor acquires ownership upon registration of the fact of adverse possession of the land on the </w:t>
      </w:r>
      <w:r w:rsidR="008F6F7B" w:rsidRPr="00DD7828">
        <w:rPr>
          <w:rFonts w:ascii="Times New Roman" w:hAnsi="Times New Roman" w:cs="Times New Roman"/>
          <w:sz w:val="24"/>
          <w:szCs w:val="24"/>
        </w:rPr>
        <w:t xml:space="preserve">register, and not before. Acquisitive prescription results </w:t>
      </w:r>
      <w:r w:rsidR="008C5FB2" w:rsidRPr="00DD7828">
        <w:rPr>
          <w:rFonts w:ascii="Times New Roman" w:hAnsi="Times New Roman" w:cs="Times New Roman"/>
          <w:sz w:val="24"/>
          <w:szCs w:val="24"/>
        </w:rPr>
        <w:t xml:space="preserve">in </w:t>
      </w:r>
      <w:r w:rsidR="008F6F7B" w:rsidRPr="00DD7828">
        <w:rPr>
          <w:rFonts w:ascii="Times New Roman" w:hAnsi="Times New Roman" w:cs="Times New Roman"/>
          <w:sz w:val="24"/>
          <w:szCs w:val="24"/>
        </w:rPr>
        <w:t>rectification of the register by allowing th</w:t>
      </w:r>
      <w:r w:rsidR="00DA3B4C" w:rsidRPr="00DD7828">
        <w:rPr>
          <w:rFonts w:ascii="Times New Roman" w:hAnsi="Times New Roman" w:cs="Times New Roman"/>
          <w:sz w:val="24"/>
          <w:szCs w:val="24"/>
        </w:rPr>
        <w:t>e registration of claim</w:t>
      </w:r>
      <w:r w:rsidR="00752B2A" w:rsidRPr="00DD7828">
        <w:rPr>
          <w:rFonts w:ascii="Times New Roman" w:hAnsi="Times New Roman" w:cs="Times New Roman"/>
          <w:sz w:val="24"/>
          <w:szCs w:val="24"/>
        </w:rPr>
        <w:t>s</w:t>
      </w:r>
      <w:r w:rsidR="008F6F7B" w:rsidRPr="00DD7828">
        <w:rPr>
          <w:rFonts w:ascii="Times New Roman" w:hAnsi="Times New Roman" w:cs="Times New Roman"/>
          <w:sz w:val="24"/>
          <w:szCs w:val="24"/>
        </w:rPr>
        <w:t xml:space="preserve"> based on long-standing possession.</w:t>
      </w:r>
      <w:r w:rsidR="00F14963" w:rsidRPr="00DD7828">
        <w:rPr>
          <w:rFonts w:ascii="Times New Roman" w:hAnsi="Times New Roman" w:cs="Times New Roman"/>
          <w:sz w:val="24"/>
          <w:szCs w:val="24"/>
        </w:rPr>
        <w:t xml:space="preserve"> In respect of registered land, limitation bars only the remedy but does not extinguish the title</w:t>
      </w:r>
      <w:r w:rsidR="00DA3B4C" w:rsidRPr="00DD7828">
        <w:rPr>
          <w:rFonts w:ascii="Times New Roman" w:hAnsi="Times New Roman" w:cs="Times New Roman"/>
          <w:sz w:val="24"/>
          <w:szCs w:val="24"/>
        </w:rPr>
        <w:t>, until registration</w:t>
      </w:r>
      <w:r w:rsidR="00F14963" w:rsidRPr="00DD7828">
        <w:rPr>
          <w:rFonts w:ascii="Times New Roman" w:hAnsi="Times New Roman" w:cs="Times New Roman"/>
          <w:sz w:val="24"/>
          <w:szCs w:val="24"/>
        </w:rPr>
        <w:t>.</w:t>
      </w:r>
    </w:p>
    <w:p w:rsidR="000D01AE" w:rsidRPr="00DD7828" w:rsidRDefault="000D01AE" w:rsidP="00DD7828">
      <w:pPr>
        <w:autoSpaceDE w:val="0"/>
        <w:autoSpaceDN w:val="0"/>
        <w:adjustRightInd w:val="0"/>
        <w:spacing w:after="0" w:line="360" w:lineRule="auto"/>
        <w:jc w:val="both"/>
        <w:rPr>
          <w:rFonts w:ascii="Times New Roman" w:hAnsi="Times New Roman" w:cs="Times New Roman"/>
          <w:sz w:val="24"/>
          <w:szCs w:val="24"/>
        </w:rPr>
      </w:pPr>
    </w:p>
    <w:p w:rsidR="008F6F7B" w:rsidRPr="00DD7828" w:rsidRDefault="0080567D" w:rsidP="00DD7828">
      <w:pPr>
        <w:autoSpaceDE w:val="0"/>
        <w:autoSpaceDN w:val="0"/>
        <w:adjustRightInd w:val="0"/>
        <w:spacing w:after="0" w:line="360" w:lineRule="auto"/>
        <w:jc w:val="both"/>
        <w:rPr>
          <w:rFonts w:ascii="Times New Roman" w:hAnsi="Times New Roman" w:cs="Times New Roman"/>
          <w:sz w:val="24"/>
          <w:szCs w:val="24"/>
        </w:rPr>
      </w:pPr>
      <w:r w:rsidRPr="00DD7828">
        <w:rPr>
          <w:rFonts w:ascii="Times New Roman" w:hAnsi="Times New Roman" w:cs="Times New Roman"/>
          <w:sz w:val="24"/>
          <w:szCs w:val="24"/>
        </w:rPr>
        <w:t>On the other hand, i</w:t>
      </w:r>
      <w:r w:rsidR="0057144F" w:rsidRPr="00DD7828">
        <w:rPr>
          <w:rFonts w:ascii="Times New Roman" w:hAnsi="Times New Roman" w:cs="Times New Roman"/>
          <w:sz w:val="24"/>
          <w:szCs w:val="24"/>
        </w:rPr>
        <w:t xml:space="preserve">n </w:t>
      </w:r>
      <w:r w:rsidRPr="00DD7828">
        <w:rPr>
          <w:rFonts w:ascii="Times New Roman" w:hAnsi="Times New Roman" w:cs="Times New Roman"/>
          <w:sz w:val="24"/>
          <w:szCs w:val="24"/>
        </w:rPr>
        <w:t xml:space="preserve">respect of </w:t>
      </w:r>
      <w:r w:rsidR="0057144F" w:rsidRPr="00DD7828">
        <w:rPr>
          <w:rFonts w:ascii="Times New Roman" w:hAnsi="Times New Roman" w:cs="Times New Roman"/>
          <w:sz w:val="24"/>
          <w:szCs w:val="24"/>
        </w:rPr>
        <w:t xml:space="preserve">unregistered land, the adverse possessor of land acquires </w:t>
      </w:r>
      <w:r w:rsidR="000D01AE" w:rsidRPr="00DD7828">
        <w:rPr>
          <w:rFonts w:ascii="Times New Roman" w:hAnsi="Times New Roman" w:cs="Times New Roman"/>
          <w:sz w:val="24"/>
          <w:szCs w:val="24"/>
        </w:rPr>
        <w:t>ownership</w:t>
      </w:r>
      <w:r w:rsidR="0057144F" w:rsidRPr="00DD7828">
        <w:rPr>
          <w:rFonts w:ascii="Times New Roman" w:hAnsi="Times New Roman" w:cs="Times New Roman"/>
          <w:sz w:val="24"/>
          <w:szCs w:val="24"/>
        </w:rPr>
        <w:t xml:space="preserve"> when the right of action to terminate the adverse possession expires</w:t>
      </w:r>
      <w:r w:rsidR="000D01AE" w:rsidRPr="00DD7828">
        <w:rPr>
          <w:rFonts w:ascii="Times New Roman" w:hAnsi="Times New Roman" w:cs="Times New Roman"/>
          <w:sz w:val="24"/>
          <w:szCs w:val="24"/>
        </w:rPr>
        <w:t>,</w:t>
      </w:r>
      <w:r w:rsidRPr="00DD7828">
        <w:rPr>
          <w:rFonts w:ascii="Times New Roman" w:hAnsi="Times New Roman" w:cs="Times New Roman"/>
          <w:sz w:val="24"/>
          <w:szCs w:val="24"/>
        </w:rPr>
        <w:t xml:space="preserve"> under </w:t>
      </w:r>
      <w:r w:rsidR="009B678A" w:rsidRPr="00DD7828">
        <w:rPr>
          <w:rFonts w:ascii="Times New Roman" w:hAnsi="Times New Roman" w:cs="Times New Roman"/>
          <w:sz w:val="24"/>
          <w:szCs w:val="24"/>
        </w:rPr>
        <w:t xml:space="preserve">the </w:t>
      </w:r>
      <w:r w:rsidR="008C5FB2" w:rsidRPr="00DD7828">
        <w:rPr>
          <w:rFonts w:ascii="Times New Roman" w:hAnsi="Times New Roman" w:cs="Times New Roman"/>
          <w:sz w:val="24"/>
          <w:szCs w:val="24"/>
        </w:rPr>
        <w:t>concept</w:t>
      </w:r>
      <w:r w:rsidR="009B678A" w:rsidRPr="00DD7828">
        <w:rPr>
          <w:rFonts w:ascii="Times New Roman" w:hAnsi="Times New Roman" w:cs="Times New Roman"/>
          <w:sz w:val="24"/>
          <w:szCs w:val="24"/>
        </w:rPr>
        <w:t xml:space="preserve"> of </w:t>
      </w:r>
      <w:r w:rsidRPr="00DD7828">
        <w:rPr>
          <w:rFonts w:ascii="Times New Roman" w:hAnsi="Times New Roman" w:cs="Times New Roman"/>
          <w:sz w:val="24"/>
          <w:szCs w:val="24"/>
        </w:rPr>
        <w:t>“extinctive prescription”</w:t>
      </w:r>
      <w:r w:rsidR="000D01AE" w:rsidRPr="00DD7828">
        <w:rPr>
          <w:rFonts w:ascii="Times New Roman" w:hAnsi="Times New Roman" w:cs="Times New Roman"/>
          <w:sz w:val="24"/>
          <w:szCs w:val="24"/>
        </w:rPr>
        <w:t xml:space="preserve"> </w:t>
      </w:r>
      <w:r w:rsidR="004F78D2" w:rsidRPr="00DD7828">
        <w:rPr>
          <w:rFonts w:ascii="Times New Roman" w:hAnsi="Times New Roman" w:cs="Times New Roman"/>
          <w:sz w:val="24"/>
          <w:szCs w:val="24"/>
        </w:rPr>
        <w:t xml:space="preserve">reflected in section 16 of </w:t>
      </w:r>
      <w:r w:rsidR="004F78D2" w:rsidRPr="00DD7828">
        <w:rPr>
          <w:rFonts w:ascii="Times New Roman" w:hAnsi="Times New Roman" w:cs="Times New Roman"/>
          <w:i/>
          <w:sz w:val="24"/>
          <w:szCs w:val="24"/>
        </w:rPr>
        <w:t xml:space="preserve">The Limitation Act. </w:t>
      </w:r>
      <w:r w:rsidR="000D01AE" w:rsidRPr="00DD7828">
        <w:rPr>
          <w:rFonts w:ascii="Times New Roman" w:hAnsi="Times New Roman" w:cs="Times New Roman"/>
          <w:sz w:val="24"/>
          <w:szCs w:val="24"/>
        </w:rPr>
        <w:t>As opposed to “acquisitive prescription</w:t>
      </w:r>
      <w:r w:rsidR="008C5FB2" w:rsidRPr="00DD7828">
        <w:rPr>
          <w:rFonts w:ascii="Times New Roman" w:hAnsi="Times New Roman" w:cs="Times New Roman"/>
          <w:sz w:val="24"/>
          <w:szCs w:val="24"/>
        </w:rPr>
        <w:t>,</w:t>
      </w:r>
      <w:r w:rsidR="000D01AE" w:rsidRPr="00DD7828">
        <w:rPr>
          <w:rFonts w:ascii="Times New Roman" w:hAnsi="Times New Roman" w:cs="Times New Roman"/>
          <w:sz w:val="24"/>
          <w:szCs w:val="24"/>
        </w:rPr>
        <w:t>” where title is not acquired until the adverse possessor is registered, “extinctive prescription” extinguishes</w:t>
      </w:r>
      <w:r w:rsidR="0057144F" w:rsidRPr="00DD7828">
        <w:rPr>
          <w:rFonts w:ascii="Times New Roman" w:hAnsi="Times New Roman" w:cs="Times New Roman"/>
          <w:sz w:val="24"/>
          <w:szCs w:val="24"/>
        </w:rPr>
        <w:t xml:space="preserve"> all sorts of rights and actions</w:t>
      </w:r>
      <w:r w:rsidR="000D01AE" w:rsidRPr="00DD7828">
        <w:rPr>
          <w:rFonts w:ascii="Times New Roman" w:hAnsi="Times New Roman" w:cs="Times New Roman"/>
          <w:sz w:val="24"/>
          <w:szCs w:val="24"/>
        </w:rPr>
        <w:t xml:space="preserve"> and the</w:t>
      </w:r>
      <w:r w:rsidR="0057144F" w:rsidRPr="00DD7828">
        <w:rPr>
          <w:rFonts w:ascii="Times New Roman" w:hAnsi="Times New Roman" w:cs="Times New Roman"/>
          <w:sz w:val="24"/>
          <w:szCs w:val="24"/>
        </w:rPr>
        <w:t xml:space="preserve"> </w:t>
      </w:r>
      <w:r w:rsidR="008F6F7B" w:rsidRPr="00DD7828">
        <w:rPr>
          <w:rFonts w:ascii="Times New Roman" w:hAnsi="Times New Roman" w:cs="Times New Roman"/>
          <w:sz w:val="24"/>
          <w:szCs w:val="24"/>
        </w:rPr>
        <w:t xml:space="preserve">adverse possessor of land </w:t>
      </w:r>
      <w:r w:rsidR="0057144F" w:rsidRPr="00DD7828">
        <w:rPr>
          <w:rFonts w:ascii="Times New Roman" w:hAnsi="Times New Roman" w:cs="Times New Roman"/>
          <w:sz w:val="24"/>
          <w:szCs w:val="24"/>
        </w:rPr>
        <w:t>becomes</w:t>
      </w:r>
      <w:r w:rsidR="008F6F7B" w:rsidRPr="00DD7828">
        <w:rPr>
          <w:rFonts w:ascii="Times New Roman" w:hAnsi="Times New Roman" w:cs="Times New Roman"/>
          <w:sz w:val="24"/>
          <w:szCs w:val="24"/>
        </w:rPr>
        <w:t xml:space="preserve"> owner of the land when the right of action to terminate the adverse possession expires</w:t>
      </w:r>
      <w:r w:rsidR="0057144F" w:rsidRPr="00DD7828">
        <w:rPr>
          <w:rFonts w:ascii="Times New Roman" w:hAnsi="Times New Roman" w:cs="Times New Roman"/>
          <w:sz w:val="24"/>
          <w:szCs w:val="24"/>
        </w:rPr>
        <w:t>.</w:t>
      </w:r>
      <w:r w:rsidR="000D01AE" w:rsidRPr="00DD7828">
        <w:rPr>
          <w:rFonts w:ascii="Times New Roman" w:hAnsi="Times New Roman" w:cs="Times New Roman"/>
          <w:sz w:val="24"/>
          <w:szCs w:val="24"/>
        </w:rPr>
        <w:t xml:space="preserve"> The adverse possessor acquires ownership </w:t>
      </w:r>
      <w:r w:rsidR="000D01AE" w:rsidRPr="00DD7828">
        <w:rPr>
          <w:rFonts w:ascii="Times New Roman" w:hAnsi="Times New Roman" w:cs="Times New Roman"/>
          <w:i/>
          <w:sz w:val="24"/>
          <w:szCs w:val="24"/>
        </w:rPr>
        <w:t xml:space="preserve">ex </w:t>
      </w:r>
      <w:proofErr w:type="spellStart"/>
      <w:r w:rsidR="000D01AE" w:rsidRPr="00DD7828">
        <w:rPr>
          <w:rFonts w:ascii="Times New Roman" w:hAnsi="Times New Roman" w:cs="Times New Roman"/>
          <w:i/>
          <w:sz w:val="24"/>
          <w:szCs w:val="24"/>
        </w:rPr>
        <w:t>lege</w:t>
      </w:r>
      <w:proofErr w:type="spellEnd"/>
      <w:r w:rsidR="000D01AE" w:rsidRPr="00DD7828">
        <w:rPr>
          <w:rFonts w:ascii="Times New Roman" w:hAnsi="Times New Roman" w:cs="Times New Roman"/>
          <w:sz w:val="24"/>
          <w:szCs w:val="24"/>
        </w:rPr>
        <w:t>, i.e. registration of the fact of adverse possession of the land is not required for the adverse possessor to acquire ownership through adverse possession.</w:t>
      </w:r>
      <w:r w:rsidR="008F6F7B" w:rsidRPr="00DD7828">
        <w:rPr>
          <w:rFonts w:ascii="Times New Roman" w:hAnsi="Times New Roman" w:cs="Times New Roman"/>
          <w:sz w:val="24"/>
          <w:szCs w:val="24"/>
        </w:rPr>
        <w:t xml:space="preserve"> Once the statutory period has expired, the ownership of the person dispossessed will be extinguished and his or her cause of action lost. In the case of unregistered </w:t>
      </w:r>
      <w:r w:rsidR="008F6F7B" w:rsidRPr="00DD7828">
        <w:rPr>
          <w:rFonts w:ascii="Times New Roman" w:hAnsi="Times New Roman" w:cs="Times New Roman"/>
          <w:sz w:val="24"/>
          <w:szCs w:val="24"/>
        </w:rPr>
        <w:lastRenderedPageBreak/>
        <w:t>land, limitation does not merely extinguish ownership of the owner but confers a positive ownership on the adverse possessor.</w:t>
      </w:r>
    </w:p>
    <w:p w:rsidR="008F6F7B" w:rsidRPr="00DD7828" w:rsidRDefault="008F6F7B" w:rsidP="00DD7828">
      <w:pPr>
        <w:autoSpaceDE w:val="0"/>
        <w:autoSpaceDN w:val="0"/>
        <w:adjustRightInd w:val="0"/>
        <w:spacing w:after="0" w:line="360" w:lineRule="auto"/>
        <w:jc w:val="both"/>
        <w:rPr>
          <w:rFonts w:ascii="Times New Roman" w:hAnsi="Times New Roman" w:cs="Times New Roman"/>
          <w:sz w:val="24"/>
          <w:szCs w:val="24"/>
        </w:rPr>
      </w:pPr>
    </w:p>
    <w:p w:rsidR="008F6F7B" w:rsidRPr="00DD7828" w:rsidRDefault="008F6F7B" w:rsidP="00DD7828">
      <w:pPr>
        <w:autoSpaceDE w:val="0"/>
        <w:autoSpaceDN w:val="0"/>
        <w:adjustRightInd w:val="0"/>
        <w:spacing w:after="0" w:line="360" w:lineRule="auto"/>
        <w:jc w:val="both"/>
        <w:rPr>
          <w:rFonts w:ascii="Times New Roman" w:hAnsi="Times New Roman" w:cs="Times New Roman"/>
          <w:sz w:val="24"/>
          <w:szCs w:val="24"/>
        </w:rPr>
      </w:pPr>
      <w:r w:rsidRPr="00DD7828">
        <w:rPr>
          <w:rFonts w:ascii="Times New Roman" w:hAnsi="Times New Roman" w:cs="Times New Roman"/>
          <w:sz w:val="24"/>
          <w:szCs w:val="24"/>
        </w:rPr>
        <w:t xml:space="preserve">According to the subjective theory, acquisition by adverse possession presupposes a lack of activity of the owner not making use of his or her right. This lack of activity or omission amounts to an abandonment or neglect of his or her rights or to lack of diligence, whereas the person possessing adversely deserves protection for his or her diligence. According to the objective theory, “acquisitive prescription” or adverse possession aims at protecting interests of the society as a whole. The society’s interest in the certainty of legal situations is put at risk when stale claims are brought.  Furthermore, a </w:t>
      </w:r>
      <w:r w:rsidRPr="00DD7828">
        <w:rPr>
          <w:rFonts w:ascii="Times New Roman" w:hAnsi="Times New Roman" w:cs="Times New Roman"/>
          <w:i/>
          <w:sz w:val="24"/>
          <w:szCs w:val="24"/>
        </w:rPr>
        <w:t>de facto</w:t>
      </w:r>
      <w:r w:rsidRPr="00DD7828">
        <w:rPr>
          <w:rFonts w:ascii="Times New Roman" w:hAnsi="Times New Roman" w:cs="Times New Roman"/>
          <w:sz w:val="24"/>
          <w:szCs w:val="24"/>
        </w:rPr>
        <w:t xml:space="preserve"> situation lasting for a long period creates an appearance and certain expectations and it would be unjust to disappoint those who trust and act on the basis of such expectations.</w:t>
      </w:r>
    </w:p>
    <w:p w:rsidR="005D3B7A" w:rsidRPr="00DD7828" w:rsidRDefault="005D3B7A" w:rsidP="00DD7828">
      <w:pPr>
        <w:pStyle w:val="NormalWeb"/>
        <w:spacing w:before="0" w:beforeAutospacing="0" w:after="0" w:afterAutospacing="0" w:line="360" w:lineRule="auto"/>
        <w:jc w:val="both"/>
      </w:pPr>
    </w:p>
    <w:p w:rsidR="00221D6A" w:rsidRPr="00DD7828" w:rsidRDefault="00221D6A" w:rsidP="00DD7828">
      <w:pPr>
        <w:pStyle w:val="NormalWeb"/>
        <w:spacing w:before="0" w:beforeAutospacing="0" w:after="0" w:afterAutospacing="0" w:line="360" w:lineRule="auto"/>
        <w:jc w:val="both"/>
      </w:pPr>
      <w:r w:rsidRPr="00DD7828">
        <w:t xml:space="preserve">The effect of limitation in the context of adverse possession was explained in the case of </w:t>
      </w:r>
      <w:proofErr w:type="spellStart"/>
      <w:r w:rsidRPr="00DD7828">
        <w:rPr>
          <w:rStyle w:val="Emphasis"/>
          <w:bCs/>
        </w:rPr>
        <w:t>Jandu</w:t>
      </w:r>
      <w:proofErr w:type="spellEnd"/>
      <w:r w:rsidRPr="00DD7828">
        <w:rPr>
          <w:rStyle w:val="Emphasis"/>
          <w:bCs/>
        </w:rPr>
        <w:t xml:space="preserve"> vs. </w:t>
      </w:r>
      <w:proofErr w:type="spellStart"/>
      <w:r w:rsidRPr="00DD7828">
        <w:rPr>
          <w:rStyle w:val="Emphasis"/>
          <w:bCs/>
        </w:rPr>
        <w:t>Kirpal</w:t>
      </w:r>
      <w:proofErr w:type="spellEnd"/>
      <w:r w:rsidRPr="00DD7828">
        <w:rPr>
          <w:rStyle w:val="Emphasis"/>
          <w:bCs/>
        </w:rPr>
        <w:t xml:space="preserve"> and another [1975] EA 225 at 323, </w:t>
      </w:r>
      <w:r w:rsidRPr="00DD7828">
        <w:t>as follows;</w:t>
      </w:r>
    </w:p>
    <w:p w:rsidR="00221D6A" w:rsidRPr="00DD7828" w:rsidRDefault="00221D6A" w:rsidP="00DD7828">
      <w:pPr>
        <w:pStyle w:val="NormalWeb"/>
        <w:spacing w:before="0" w:beforeAutospacing="0" w:after="0" w:afterAutospacing="0" w:line="360" w:lineRule="auto"/>
        <w:ind w:left="576" w:right="576"/>
        <w:jc w:val="both"/>
        <w:rPr>
          <w:i/>
        </w:rPr>
      </w:pPr>
      <w:r w:rsidRPr="00DD7828">
        <w:rPr>
          <w:rStyle w:val="Emphasis"/>
          <w:bCs/>
          <w:i w:val="0"/>
        </w:rPr>
        <w:t>By adverse possession I understand to be meant possession by a person holding the land on his own behalf, [or on behalf] of some person other than the true owner, the true owner having immediate possession. If by this adverse possession the statute is set running, and it continues to run for twelve years, then the title of the owner is extinguished and the person in possession becomes the owner.</w:t>
      </w:r>
    </w:p>
    <w:p w:rsidR="007142E4" w:rsidRPr="00DD7828" w:rsidRDefault="007142E4" w:rsidP="00DD7828">
      <w:pPr>
        <w:autoSpaceDE w:val="0"/>
        <w:autoSpaceDN w:val="0"/>
        <w:adjustRightInd w:val="0"/>
        <w:spacing w:after="0" w:line="360" w:lineRule="auto"/>
        <w:jc w:val="both"/>
        <w:rPr>
          <w:rFonts w:ascii="Times New Roman" w:hAnsi="Times New Roman" w:cs="Times New Roman"/>
          <w:sz w:val="24"/>
          <w:szCs w:val="24"/>
        </w:rPr>
      </w:pPr>
    </w:p>
    <w:p w:rsidR="00F56D98" w:rsidRPr="00DD7828" w:rsidRDefault="00F56D98" w:rsidP="00DD7828">
      <w:pPr>
        <w:autoSpaceDE w:val="0"/>
        <w:autoSpaceDN w:val="0"/>
        <w:adjustRightInd w:val="0"/>
        <w:spacing w:after="0" w:line="360" w:lineRule="auto"/>
        <w:jc w:val="both"/>
        <w:rPr>
          <w:rFonts w:ascii="Times New Roman" w:hAnsi="Times New Roman" w:cs="Times New Roman"/>
          <w:sz w:val="24"/>
          <w:szCs w:val="24"/>
        </w:rPr>
      </w:pPr>
      <w:r w:rsidRPr="00DD7828">
        <w:rPr>
          <w:rFonts w:ascii="Times New Roman" w:hAnsi="Times New Roman" w:cs="Times New Roman"/>
          <w:sz w:val="24"/>
          <w:szCs w:val="24"/>
        </w:rPr>
        <w:t xml:space="preserve">Where a claim of adverse possession succeeds, it has the effect of terminating the title of the original owner of the land. For example in </w:t>
      </w:r>
      <w:proofErr w:type="spellStart"/>
      <w:r w:rsidRPr="00DD7828">
        <w:rPr>
          <w:rFonts w:ascii="Times New Roman" w:hAnsi="Times New Roman" w:cs="Times New Roman"/>
          <w:i/>
          <w:sz w:val="24"/>
          <w:szCs w:val="24"/>
        </w:rPr>
        <w:t>Rwajuma</w:t>
      </w:r>
      <w:proofErr w:type="spellEnd"/>
      <w:r w:rsidRPr="00DD7828">
        <w:rPr>
          <w:rFonts w:ascii="Times New Roman" w:hAnsi="Times New Roman" w:cs="Times New Roman"/>
          <w:i/>
          <w:sz w:val="24"/>
          <w:szCs w:val="24"/>
        </w:rPr>
        <w:t xml:space="preserve"> v Jingo </w:t>
      </w:r>
      <w:proofErr w:type="spellStart"/>
      <w:r w:rsidRPr="00DD7828">
        <w:rPr>
          <w:rFonts w:ascii="Times New Roman" w:hAnsi="Times New Roman" w:cs="Times New Roman"/>
          <w:i/>
          <w:sz w:val="24"/>
          <w:szCs w:val="24"/>
        </w:rPr>
        <w:t>Mukasa</w:t>
      </w:r>
      <w:proofErr w:type="spellEnd"/>
      <w:r w:rsidRPr="00DD7828">
        <w:rPr>
          <w:rFonts w:ascii="Times New Roman" w:hAnsi="Times New Roman" w:cs="Times New Roman"/>
          <w:i/>
          <w:sz w:val="24"/>
          <w:szCs w:val="24"/>
        </w:rPr>
        <w:t>, H.C. Civil Suit No. 508 of 2012,</w:t>
      </w:r>
      <w:r w:rsidRPr="00DD7828">
        <w:rPr>
          <w:rFonts w:ascii="Times New Roman" w:hAnsi="Times New Roman" w:cs="Times New Roman"/>
          <w:sz w:val="24"/>
          <w:szCs w:val="24"/>
        </w:rPr>
        <w:t xml:space="preserve"> the plaintiff bought an unregistered interest in land on 15</w:t>
      </w:r>
      <w:r w:rsidRPr="00DD7828">
        <w:rPr>
          <w:rFonts w:ascii="Times New Roman" w:hAnsi="Times New Roman" w:cs="Times New Roman"/>
          <w:sz w:val="24"/>
          <w:szCs w:val="24"/>
          <w:vertAlign w:val="superscript"/>
        </w:rPr>
        <w:t>th</w:t>
      </w:r>
      <w:r w:rsidRPr="00DD7828">
        <w:rPr>
          <w:rFonts w:ascii="Times New Roman" w:hAnsi="Times New Roman" w:cs="Times New Roman"/>
          <w:sz w:val="24"/>
          <w:szCs w:val="24"/>
        </w:rPr>
        <w:t xml:space="preserve"> June 1996. She and her deceased husband took possession and constructed a homestead, planted a banana plantation, grew crops on the land and also grazed livestock thereon. Unknown to them, the land had previously belonged to a one </w:t>
      </w:r>
      <w:proofErr w:type="spellStart"/>
      <w:r w:rsidRPr="00DD7828">
        <w:rPr>
          <w:rFonts w:ascii="Times New Roman" w:hAnsi="Times New Roman" w:cs="Times New Roman"/>
          <w:sz w:val="24"/>
          <w:szCs w:val="24"/>
        </w:rPr>
        <w:t>Yowana</w:t>
      </w:r>
      <w:proofErr w:type="spellEnd"/>
      <w:r w:rsidRPr="00DD7828">
        <w:rPr>
          <w:rFonts w:ascii="Times New Roman" w:hAnsi="Times New Roman" w:cs="Times New Roman"/>
          <w:sz w:val="24"/>
          <w:szCs w:val="24"/>
        </w:rPr>
        <w:t xml:space="preserve"> </w:t>
      </w:r>
      <w:proofErr w:type="spellStart"/>
      <w:r w:rsidRPr="00DD7828">
        <w:rPr>
          <w:rFonts w:ascii="Times New Roman" w:hAnsi="Times New Roman" w:cs="Times New Roman"/>
          <w:sz w:val="24"/>
          <w:szCs w:val="24"/>
        </w:rPr>
        <w:t>Mukasa</w:t>
      </w:r>
      <w:proofErr w:type="spellEnd"/>
      <w:r w:rsidRPr="00DD7828">
        <w:rPr>
          <w:rFonts w:ascii="Times New Roman" w:hAnsi="Times New Roman" w:cs="Times New Roman"/>
          <w:sz w:val="24"/>
          <w:szCs w:val="24"/>
        </w:rPr>
        <w:t xml:space="preserve"> who had acquired it on 11</w:t>
      </w:r>
      <w:r w:rsidRPr="00DD7828">
        <w:rPr>
          <w:rFonts w:ascii="Times New Roman" w:hAnsi="Times New Roman" w:cs="Times New Roman"/>
          <w:sz w:val="24"/>
          <w:szCs w:val="24"/>
          <w:vertAlign w:val="superscript"/>
        </w:rPr>
        <w:t>th</w:t>
      </w:r>
      <w:r w:rsidRPr="00DD7828">
        <w:rPr>
          <w:rFonts w:ascii="Times New Roman" w:hAnsi="Times New Roman" w:cs="Times New Roman"/>
          <w:sz w:val="24"/>
          <w:szCs w:val="24"/>
        </w:rPr>
        <w:t xml:space="preserve"> August 1960. Later on 13</w:t>
      </w:r>
      <w:r w:rsidRPr="00DD7828">
        <w:rPr>
          <w:rFonts w:ascii="Times New Roman" w:hAnsi="Times New Roman" w:cs="Times New Roman"/>
          <w:sz w:val="24"/>
          <w:szCs w:val="24"/>
          <w:vertAlign w:val="superscript"/>
        </w:rPr>
        <w:t>th</w:t>
      </w:r>
      <w:r w:rsidRPr="00DD7828">
        <w:rPr>
          <w:rFonts w:ascii="Times New Roman" w:hAnsi="Times New Roman" w:cs="Times New Roman"/>
          <w:sz w:val="24"/>
          <w:szCs w:val="24"/>
        </w:rPr>
        <w:t xml:space="preserve"> April 2012, letters of administration to the estate of </w:t>
      </w:r>
      <w:proofErr w:type="spellStart"/>
      <w:r w:rsidRPr="00DD7828">
        <w:rPr>
          <w:rFonts w:ascii="Times New Roman" w:hAnsi="Times New Roman" w:cs="Times New Roman"/>
          <w:sz w:val="24"/>
          <w:szCs w:val="24"/>
        </w:rPr>
        <w:t>Yowana</w:t>
      </w:r>
      <w:proofErr w:type="spellEnd"/>
      <w:r w:rsidRPr="00DD7828">
        <w:rPr>
          <w:rFonts w:ascii="Times New Roman" w:hAnsi="Times New Roman" w:cs="Times New Roman"/>
          <w:sz w:val="24"/>
          <w:szCs w:val="24"/>
        </w:rPr>
        <w:t xml:space="preserve"> </w:t>
      </w:r>
      <w:proofErr w:type="spellStart"/>
      <w:r w:rsidRPr="00DD7828">
        <w:rPr>
          <w:rFonts w:ascii="Times New Roman" w:hAnsi="Times New Roman" w:cs="Times New Roman"/>
          <w:sz w:val="24"/>
          <w:szCs w:val="24"/>
        </w:rPr>
        <w:t>Mukasa</w:t>
      </w:r>
      <w:proofErr w:type="spellEnd"/>
      <w:r w:rsidRPr="00DD7828">
        <w:rPr>
          <w:rFonts w:ascii="Times New Roman" w:hAnsi="Times New Roman" w:cs="Times New Roman"/>
          <w:sz w:val="24"/>
          <w:szCs w:val="24"/>
        </w:rPr>
        <w:t xml:space="preserve"> were granted to the defendant who sought to evict the plaintiff from the land claiming she was a trespasser. The court found that with the passage of time, there had evolved a set of competing rights in favor of the plaintiff who had, for a long period of time, cared for the suit land, developed it, as against the defendant who had abandoned it. Therefore, invoking the provisions of </w:t>
      </w:r>
      <w:r w:rsidRPr="00DD7828">
        <w:rPr>
          <w:rStyle w:val="Emphasis"/>
          <w:rFonts w:ascii="Times New Roman" w:hAnsi="Times New Roman" w:cs="Times New Roman"/>
          <w:bCs/>
          <w:i w:val="0"/>
          <w:sz w:val="24"/>
          <w:szCs w:val="24"/>
        </w:rPr>
        <w:t>Section 5 of</w:t>
      </w:r>
      <w:r w:rsidRPr="00DD7828">
        <w:rPr>
          <w:rStyle w:val="Emphasis"/>
          <w:rFonts w:ascii="Times New Roman" w:hAnsi="Times New Roman" w:cs="Times New Roman"/>
          <w:bCs/>
          <w:sz w:val="24"/>
          <w:szCs w:val="24"/>
        </w:rPr>
        <w:t xml:space="preserve"> The </w:t>
      </w:r>
      <w:r w:rsidRPr="00DD7828">
        <w:rPr>
          <w:rStyle w:val="Emphasis"/>
          <w:rFonts w:ascii="Times New Roman" w:hAnsi="Times New Roman" w:cs="Times New Roman"/>
          <w:bCs/>
          <w:sz w:val="24"/>
          <w:szCs w:val="24"/>
        </w:rPr>
        <w:lastRenderedPageBreak/>
        <w:t>Limitation Act</w:t>
      </w:r>
      <w:r w:rsidRPr="00DD7828">
        <w:rPr>
          <w:rStyle w:val="Emphasis"/>
          <w:rFonts w:ascii="Times New Roman" w:hAnsi="Times New Roman" w:cs="Times New Roman"/>
          <w:b/>
          <w:bCs/>
          <w:sz w:val="24"/>
          <w:szCs w:val="24"/>
        </w:rPr>
        <w:t xml:space="preserve"> </w:t>
      </w:r>
      <w:r w:rsidRPr="00DD7828">
        <w:rPr>
          <w:rFonts w:ascii="Times New Roman" w:hAnsi="Times New Roman" w:cs="Times New Roman"/>
          <w:sz w:val="24"/>
          <w:szCs w:val="24"/>
        </w:rPr>
        <w:t xml:space="preserve">the court held that as a rule, limitation not only cut off the defendant’s right to bring an action for the recovery of the suit land that has been in adverse possession of the plaintiff for over twelve years, but also under </w:t>
      </w:r>
      <w:r w:rsidRPr="00DD7828">
        <w:rPr>
          <w:rStyle w:val="Emphasis"/>
          <w:rFonts w:ascii="Times New Roman" w:hAnsi="Times New Roman" w:cs="Times New Roman"/>
          <w:bCs/>
          <w:i w:val="0"/>
          <w:sz w:val="24"/>
          <w:szCs w:val="24"/>
        </w:rPr>
        <w:t xml:space="preserve">Section 16, of </w:t>
      </w:r>
      <w:r w:rsidRPr="00DD7828">
        <w:rPr>
          <w:rStyle w:val="Emphasis"/>
          <w:rFonts w:ascii="Times New Roman" w:hAnsi="Times New Roman" w:cs="Times New Roman"/>
          <w:bCs/>
          <w:sz w:val="24"/>
          <w:szCs w:val="24"/>
        </w:rPr>
        <w:t>The Limitation Act</w:t>
      </w:r>
      <w:r w:rsidR="00510278" w:rsidRPr="00DD7828">
        <w:rPr>
          <w:rStyle w:val="Emphasis"/>
          <w:rFonts w:ascii="Times New Roman" w:hAnsi="Times New Roman" w:cs="Times New Roman"/>
          <w:bCs/>
          <w:sz w:val="24"/>
          <w:szCs w:val="24"/>
        </w:rPr>
        <w:t>,</w:t>
      </w:r>
      <w:r w:rsidRPr="00DD7828">
        <w:rPr>
          <w:rFonts w:ascii="Times New Roman" w:hAnsi="Times New Roman" w:cs="Times New Roman"/>
          <w:sz w:val="24"/>
          <w:szCs w:val="24"/>
        </w:rPr>
        <w:t xml:space="preserve"> the plaintiff as the possessor was vested with title.</w:t>
      </w:r>
    </w:p>
    <w:p w:rsidR="00F56D98" w:rsidRPr="00DD7828" w:rsidRDefault="00F56D98" w:rsidP="00DD7828">
      <w:pPr>
        <w:autoSpaceDE w:val="0"/>
        <w:autoSpaceDN w:val="0"/>
        <w:adjustRightInd w:val="0"/>
        <w:spacing w:after="0" w:line="360" w:lineRule="auto"/>
        <w:jc w:val="both"/>
        <w:rPr>
          <w:rFonts w:ascii="Times New Roman" w:hAnsi="Times New Roman" w:cs="Times New Roman"/>
          <w:sz w:val="24"/>
          <w:szCs w:val="24"/>
        </w:rPr>
      </w:pPr>
    </w:p>
    <w:p w:rsidR="004E67B2" w:rsidRPr="00DD7828" w:rsidRDefault="007142E4" w:rsidP="00DD7828">
      <w:pPr>
        <w:autoSpaceDE w:val="0"/>
        <w:autoSpaceDN w:val="0"/>
        <w:adjustRightInd w:val="0"/>
        <w:spacing w:after="0" w:line="360" w:lineRule="auto"/>
        <w:jc w:val="both"/>
        <w:rPr>
          <w:rFonts w:ascii="Times New Roman" w:hAnsi="Times New Roman" w:cs="Times New Roman"/>
          <w:sz w:val="24"/>
          <w:szCs w:val="24"/>
        </w:rPr>
      </w:pPr>
      <w:r w:rsidRPr="00DD7828">
        <w:rPr>
          <w:rFonts w:ascii="Times New Roman" w:hAnsi="Times New Roman" w:cs="Times New Roman"/>
          <w:sz w:val="24"/>
          <w:szCs w:val="24"/>
        </w:rPr>
        <w:t xml:space="preserve">The </w:t>
      </w:r>
      <w:r w:rsidR="00E35960" w:rsidRPr="00DD7828">
        <w:rPr>
          <w:rFonts w:ascii="Times New Roman" w:hAnsi="Times New Roman" w:cs="Times New Roman"/>
          <w:sz w:val="24"/>
          <w:szCs w:val="24"/>
        </w:rPr>
        <w:t>notion</w:t>
      </w:r>
      <w:r w:rsidRPr="00DD7828">
        <w:rPr>
          <w:rFonts w:ascii="Times New Roman" w:hAnsi="Times New Roman" w:cs="Times New Roman"/>
          <w:sz w:val="24"/>
          <w:szCs w:val="24"/>
        </w:rPr>
        <w:t xml:space="preserve"> of possession </w:t>
      </w:r>
      <w:r w:rsidR="00E35960" w:rsidRPr="00DD7828">
        <w:rPr>
          <w:rFonts w:ascii="Times New Roman" w:hAnsi="Times New Roman" w:cs="Times New Roman"/>
          <w:sz w:val="24"/>
          <w:szCs w:val="24"/>
        </w:rPr>
        <w:t xml:space="preserve">is of pivotal importance </w:t>
      </w:r>
      <w:r w:rsidRPr="00DD7828">
        <w:rPr>
          <w:rFonts w:ascii="Times New Roman" w:hAnsi="Times New Roman" w:cs="Times New Roman"/>
          <w:sz w:val="24"/>
          <w:szCs w:val="24"/>
        </w:rPr>
        <w:t>under the doctrine of adverse possession</w:t>
      </w:r>
      <w:r w:rsidR="00E35960" w:rsidRPr="00DD7828">
        <w:rPr>
          <w:rFonts w:ascii="Times New Roman" w:hAnsi="Times New Roman" w:cs="Times New Roman"/>
          <w:sz w:val="24"/>
          <w:szCs w:val="24"/>
        </w:rPr>
        <w:t>. It</w:t>
      </w:r>
      <w:r w:rsidRPr="00DD7828">
        <w:rPr>
          <w:rFonts w:ascii="Times New Roman" w:hAnsi="Times New Roman" w:cs="Times New Roman"/>
          <w:sz w:val="24"/>
          <w:szCs w:val="24"/>
        </w:rPr>
        <w:t xml:space="preserve"> is satisfied if two elements are present; </w:t>
      </w:r>
      <w:r w:rsidR="00E35960" w:rsidRPr="00DD7828">
        <w:rPr>
          <w:rFonts w:ascii="Times New Roman" w:hAnsi="Times New Roman" w:cs="Times New Roman"/>
          <w:sz w:val="24"/>
          <w:szCs w:val="24"/>
        </w:rPr>
        <w:t xml:space="preserve">first the </w:t>
      </w:r>
      <w:r w:rsidR="00E35960" w:rsidRPr="00DD7828">
        <w:rPr>
          <w:rFonts w:ascii="Times New Roman" w:hAnsi="Times New Roman" w:cs="Times New Roman"/>
          <w:i/>
          <w:sz w:val="24"/>
          <w:szCs w:val="24"/>
        </w:rPr>
        <w:t>corpus</w:t>
      </w:r>
      <w:r w:rsidR="00E35960" w:rsidRPr="00DD7828">
        <w:rPr>
          <w:rFonts w:ascii="Times New Roman" w:hAnsi="Times New Roman" w:cs="Times New Roman"/>
          <w:sz w:val="24"/>
          <w:szCs w:val="24"/>
        </w:rPr>
        <w:t>, which</w:t>
      </w:r>
      <w:r w:rsidRPr="00DD7828">
        <w:rPr>
          <w:rFonts w:ascii="Times New Roman" w:hAnsi="Times New Roman" w:cs="Times New Roman"/>
          <w:sz w:val="24"/>
          <w:szCs w:val="24"/>
        </w:rPr>
        <w:t xml:space="preserve"> is the factual exercise of the rights derived from the ownership</w:t>
      </w:r>
      <w:r w:rsidR="00E35960" w:rsidRPr="00DD7828">
        <w:rPr>
          <w:rFonts w:ascii="Times New Roman" w:hAnsi="Times New Roman" w:cs="Times New Roman"/>
          <w:sz w:val="24"/>
          <w:szCs w:val="24"/>
        </w:rPr>
        <w:t xml:space="preserve">, i.e. the objective physical possession such as an owner would have which </w:t>
      </w:r>
      <w:r w:rsidRPr="00DD7828">
        <w:rPr>
          <w:rFonts w:ascii="Times New Roman" w:hAnsi="Times New Roman" w:cs="Times New Roman"/>
          <w:sz w:val="24"/>
          <w:szCs w:val="24"/>
        </w:rPr>
        <w:t>m</w:t>
      </w:r>
      <w:r w:rsidR="00E35960" w:rsidRPr="00DD7828">
        <w:rPr>
          <w:rFonts w:ascii="Times New Roman" w:hAnsi="Times New Roman" w:cs="Times New Roman"/>
          <w:sz w:val="24"/>
          <w:szCs w:val="24"/>
        </w:rPr>
        <w:t xml:space="preserve">eans that the possessor should </w:t>
      </w:r>
      <w:r w:rsidRPr="00DD7828">
        <w:rPr>
          <w:rFonts w:ascii="Times New Roman" w:hAnsi="Times New Roman" w:cs="Times New Roman"/>
          <w:sz w:val="24"/>
          <w:szCs w:val="24"/>
        </w:rPr>
        <w:t xml:space="preserve">have material control and use of </w:t>
      </w:r>
      <w:r w:rsidR="00E35960" w:rsidRPr="00DD7828">
        <w:rPr>
          <w:rFonts w:ascii="Times New Roman" w:hAnsi="Times New Roman" w:cs="Times New Roman"/>
          <w:sz w:val="24"/>
          <w:szCs w:val="24"/>
        </w:rPr>
        <w:t>the land and secondly,</w:t>
      </w:r>
      <w:r w:rsidRPr="00DD7828">
        <w:rPr>
          <w:rFonts w:ascii="Times New Roman" w:hAnsi="Times New Roman" w:cs="Times New Roman"/>
          <w:sz w:val="24"/>
          <w:szCs w:val="24"/>
        </w:rPr>
        <w:t xml:space="preserve"> </w:t>
      </w:r>
      <w:r w:rsidR="00E35960" w:rsidRPr="00DD7828">
        <w:rPr>
          <w:rFonts w:ascii="Times New Roman" w:hAnsi="Times New Roman" w:cs="Times New Roman"/>
          <w:sz w:val="24"/>
          <w:szCs w:val="24"/>
        </w:rPr>
        <w:t>the</w:t>
      </w:r>
      <w:r w:rsidRPr="00DD7828">
        <w:rPr>
          <w:rFonts w:ascii="Times New Roman" w:hAnsi="Times New Roman" w:cs="Times New Roman"/>
          <w:sz w:val="24"/>
          <w:szCs w:val="24"/>
        </w:rPr>
        <w:t xml:space="preserve"> </w:t>
      </w:r>
      <w:r w:rsidRPr="00DD7828">
        <w:rPr>
          <w:rFonts w:ascii="Times New Roman" w:hAnsi="Times New Roman" w:cs="Times New Roman"/>
          <w:i/>
          <w:sz w:val="24"/>
          <w:szCs w:val="24"/>
        </w:rPr>
        <w:t xml:space="preserve">animus </w:t>
      </w:r>
      <w:proofErr w:type="spellStart"/>
      <w:r w:rsidRPr="00DD7828">
        <w:rPr>
          <w:rFonts w:ascii="Times New Roman" w:hAnsi="Times New Roman" w:cs="Times New Roman"/>
          <w:i/>
          <w:sz w:val="24"/>
          <w:szCs w:val="24"/>
        </w:rPr>
        <w:t>domini</w:t>
      </w:r>
      <w:proofErr w:type="spellEnd"/>
      <w:r w:rsidRPr="00DD7828">
        <w:rPr>
          <w:rFonts w:ascii="Times New Roman" w:hAnsi="Times New Roman" w:cs="Times New Roman"/>
          <w:sz w:val="24"/>
          <w:szCs w:val="24"/>
        </w:rPr>
        <w:t xml:space="preserve">, </w:t>
      </w:r>
      <w:r w:rsidR="00E35960" w:rsidRPr="00DD7828">
        <w:rPr>
          <w:rFonts w:ascii="Times New Roman" w:hAnsi="Times New Roman" w:cs="Times New Roman"/>
          <w:sz w:val="24"/>
          <w:szCs w:val="24"/>
        </w:rPr>
        <w:t xml:space="preserve">the subjective intent of the possessor to exercise material mastery over the land on his own behalf, rather than on behalf of another person. </w:t>
      </w:r>
      <w:r w:rsidR="004E67B2" w:rsidRPr="00DD7828">
        <w:rPr>
          <w:rFonts w:ascii="Times New Roman" w:hAnsi="Times New Roman" w:cs="Times New Roman"/>
          <w:sz w:val="24"/>
          <w:szCs w:val="24"/>
        </w:rPr>
        <w:t xml:space="preserve">Ownership is not to be acquired through adverse possession, if the conditions of adverse possession exist only for a section of the land where it so happens that parcel of land in question is indivisible. </w:t>
      </w:r>
    </w:p>
    <w:p w:rsidR="0039468E" w:rsidRPr="00DD7828" w:rsidRDefault="0039468E" w:rsidP="00DD7828">
      <w:pPr>
        <w:autoSpaceDE w:val="0"/>
        <w:autoSpaceDN w:val="0"/>
        <w:adjustRightInd w:val="0"/>
        <w:spacing w:after="0" w:line="360" w:lineRule="auto"/>
        <w:jc w:val="both"/>
        <w:rPr>
          <w:rFonts w:ascii="Times New Roman" w:hAnsi="Times New Roman" w:cs="Times New Roman"/>
          <w:sz w:val="24"/>
          <w:szCs w:val="24"/>
        </w:rPr>
      </w:pPr>
    </w:p>
    <w:p w:rsidR="0039468E" w:rsidRPr="00DD7828" w:rsidRDefault="0041013E" w:rsidP="00DD7828">
      <w:pPr>
        <w:autoSpaceDE w:val="0"/>
        <w:autoSpaceDN w:val="0"/>
        <w:adjustRightInd w:val="0"/>
        <w:spacing w:after="0" w:line="360" w:lineRule="auto"/>
        <w:jc w:val="both"/>
        <w:rPr>
          <w:rFonts w:ascii="Times New Roman" w:hAnsi="Times New Roman" w:cs="Times New Roman"/>
          <w:sz w:val="24"/>
          <w:szCs w:val="24"/>
        </w:rPr>
      </w:pPr>
      <w:r w:rsidRPr="00DD7828">
        <w:rPr>
          <w:rFonts w:ascii="Times New Roman" w:hAnsi="Times New Roman" w:cs="Times New Roman"/>
          <w:sz w:val="24"/>
          <w:szCs w:val="24"/>
        </w:rPr>
        <w:t xml:space="preserve">Permissive possession or possession without a clear intention to exercise exclusive rights over the property is not considered as adverse possession. The essential requisites to establish adverse   possession are that the possession of the adverse possessor must be neither by force nor by stealth nor under the license of the owner.  It must be adequate in continuity, in publicity and in extent to show that the possession is adverse to owner. </w:t>
      </w:r>
      <w:r w:rsidR="00BB21AA" w:rsidRPr="00DD7828">
        <w:rPr>
          <w:rFonts w:ascii="Times New Roman" w:hAnsi="Times New Roman" w:cs="Times New Roman"/>
          <w:sz w:val="24"/>
          <w:szCs w:val="24"/>
        </w:rPr>
        <w:t xml:space="preserve">Adverse Possession requires at a minimum five basic conditions being met, to perfect the title of the adverse possessor. </w:t>
      </w:r>
      <w:r w:rsidR="00E35960" w:rsidRPr="00DD7828">
        <w:rPr>
          <w:rFonts w:ascii="Times New Roman" w:hAnsi="Times New Roman" w:cs="Times New Roman"/>
          <w:sz w:val="24"/>
          <w:szCs w:val="24"/>
        </w:rPr>
        <w:t xml:space="preserve">Possession must be unequivocal. It is equivocal when the acts of the possessor do not show his intention to behave like the real owner; when he cannot prove the </w:t>
      </w:r>
      <w:r w:rsidR="00E35960" w:rsidRPr="00DD7828">
        <w:rPr>
          <w:rFonts w:ascii="Times New Roman" w:hAnsi="Times New Roman" w:cs="Times New Roman"/>
          <w:i/>
          <w:sz w:val="24"/>
          <w:szCs w:val="24"/>
        </w:rPr>
        <w:t xml:space="preserve">animus </w:t>
      </w:r>
      <w:proofErr w:type="spellStart"/>
      <w:r w:rsidR="00E35960" w:rsidRPr="00DD7828">
        <w:rPr>
          <w:rFonts w:ascii="Times New Roman" w:hAnsi="Times New Roman" w:cs="Times New Roman"/>
          <w:i/>
          <w:sz w:val="24"/>
          <w:szCs w:val="24"/>
        </w:rPr>
        <w:t>domini</w:t>
      </w:r>
      <w:proofErr w:type="spellEnd"/>
      <w:r w:rsidR="00E35960" w:rsidRPr="00DD7828">
        <w:rPr>
          <w:rFonts w:ascii="Times New Roman" w:hAnsi="Times New Roman" w:cs="Times New Roman"/>
          <w:sz w:val="24"/>
          <w:szCs w:val="24"/>
        </w:rPr>
        <w:t xml:space="preserve">.  </w:t>
      </w:r>
      <w:r w:rsidR="004E67B2" w:rsidRPr="00DD7828">
        <w:rPr>
          <w:rFonts w:ascii="Times New Roman" w:hAnsi="Times New Roman" w:cs="Times New Roman"/>
          <w:sz w:val="24"/>
          <w:szCs w:val="24"/>
        </w:rPr>
        <w:t xml:space="preserve">Adverse possession is interrupted, if a) the owner summons the possessor in writing to surrender the land or files a suit thereto; b) the owner retains some control of the land. </w:t>
      </w:r>
      <w:r w:rsidR="00E35960" w:rsidRPr="00DD7828">
        <w:rPr>
          <w:rFonts w:ascii="Times New Roman" w:hAnsi="Times New Roman" w:cs="Times New Roman"/>
          <w:sz w:val="24"/>
          <w:szCs w:val="24"/>
        </w:rPr>
        <w:t>The possession must be held openly. Possession</w:t>
      </w:r>
      <w:r w:rsidR="007142E4" w:rsidRPr="00DD7828">
        <w:rPr>
          <w:rFonts w:ascii="Times New Roman" w:hAnsi="Times New Roman" w:cs="Times New Roman"/>
          <w:sz w:val="24"/>
          <w:szCs w:val="24"/>
        </w:rPr>
        <w:t xml:space="preserve"> is clandestine if the material acts of possession are hidden from people who would have interest in knowing them.</w:t>
      </w:r>
      <w:r w:rsidR="00E35960" w:rsidRPr="00DD7828">
        <w:rPr>
          <w:rFonts w:ascii="Times New Roman" w:hAnsi="Times New Roman" w:cs="Times New Roman"/>
          <w:sz w:val="24"/>
          <w:szCs w:val="24"/>
        </w:rPr>
        <w:t xml:space="preserve"> </w:t>
      </w:r>
      <w:r w:rsidR="007142E4" w:rsidRPr="00DD7828">
        <w:rPr>
          <w:rFonts w:ascii="Times New Roman" w:hAnsi="Times New Roman" w:cs="Times New Roman"/>
          <w:sz w:val="24"/>
          <w:szCs w:val="24"/>
        </w:rPr>
        <w:t>Possession must be peaceful. It can never begin by a violent act</w:t>
      </w:r>
      <w:r w:rsidR="00E35960" w:rsidRPr="00DD7828">
        <w:rPr>
          <w:rFonts w:ascii="Times New Roman" w:hAnsi="Times New Roman" w:cs="Times New Roman"/>
          <w:sz w:val="24"/>
          <w:szCs w:val="24"/>
        </w:rPr>
        <w:t xml:space="preserve"> or if </w:t>
      </w:r>
      <w:r w:rsidR="0039468E" w:rsidRPr="00DD7828">
        <w:rPr>
          <w:rFonts w:ascii="Times New Roman" w:hAnsi="Times New Roman" w:cs="Times New Roman"/>
          <w:sz w:val="24"/>
          <w:szCs w:val="24"/>
        </w:rPr>
        <w:t>it started</w:t>
      </w:r>
      <w:r w:rsidR="00E35960" w:rsidRPr="00DD7828">
        <w:rPr>
          <w:rFonts w:ascii="Times New Roman" w:hAnsi="Times New Roman" w:cs="Times New Roman"/>
          <w:sz w:val="24"/>
          <w:szCs w:val="24"/>
        </w:rPr>
        <w:t xml:space="preserve"> with acts of violence, the prescription starts only the day where the violence stopped. </w:t>
      </w:r>
      <w:r w:rsidR="007142E4" w:rsidRPr="00DD7828">
        <w:rPr>
          <w:rFonts w:ascii="Times New Roman" w:hAnsi="Times New Roman" w:cs="Times New Roman"/>
          <w:sz w:val="24"/>
          <w:szCs w:val="24"/>
        </w:rPr>
        <w:t xml:space="preserve"> </w:t>
      </w:r>
      <w:r w:rsidR="0039468E" w:rsidRPr="00DD7828">
        <w:rPr>
          <w:rFonts w:ascii="Times New Roman" w:hAnsi="Times New Roman" w:cs="Times New Roman"/>
          <w:sz w:val="24"/>
          <w:szCs w:val="24"/>
        </w:rPr>
        <w:t>T</w:t>
      </w:r>
      <w:r w:rsidR="007142E4" w:rsidRPr="00DD7828">
        <w:rPr>
          <w:rFonts w:ascii="Times New Roman" w:hAnsi="Times New Roman" w:cs="Times New Roman"/>
          <w:sz w:val="24"/>
          <w:szCs w:val="24"/>
        </w:rPr>
        <w:t xml:space="preserve">he </w:t>
      </w:r>
      <w:r w:rsidR="00E35960" w:rsidRPr="00DD7828">
        <w:rPr>
          <w:rFonts w:ascii="Times New Roman" w:hAnsi="Times New Roman" w:cs="Times New Roman"/>
          <w:sz w:val="24"/>
          <w:szCs w:val="24"/>
        </w:rPr>
        <w:t>limitation</w:t>
      </w:r>
      <w:r w:rsidR="007142E4" w:rsidRPr="00DD7828">
        <w:rPr>
          <w:rFonts w:ascii="Times New Roman" w:hAnsi="Times New Roman" w:cs="Times New Roman"/>
          <w:sz w:val="24"/>
          <w:szCs w:val="24"/>
        </w:rPr>
        <w:t xml:space="preserve"> period only begins to run from the date on which forcible occupation ceased. Possession must be continuous. </w:t>
      </w:r>
      <w:r w:rsidR="00BB21AA" w:rsidRPr="00DD7828">
        <w:rPr>
          <w:rFonts w:ascii="Times New Roman" w:hAnsi="Times New Roman" w:cs="Times New Roman"/>
          <w:sz w:val="24"/>
          <w:szCs w:val="24"/>
        </w:rPr>
        <w:t xml:space="preserve">Generally, the openly hostile possession must be continual (although not necessarily continuous or constant) without challenge or permission from the lawful owner. </w:t>
      </w:r>
      <w:r w:rsidR="007142E4" w:rsidRPr="00DD7828">
        <w:rPr>
          <w:rFonts w:ascii="Times New Roman" w:hAnsi="Times New Roman" w:cs="Times New Roman"/>
          <w:sz w:val="24"/>
          <w:szCs w:val="24"/>
        </w:rPr>
        <w:t xml:space="preserve">Therefore, if the possessor cannot prove that he had the material control of the </w:t>
      </w:r>
      <w:r w:rsidR="00E35960" w:rsidRPr="00DD7828">
        <w:rPr>
          <w:rFonts w:ascii="Times New Roman" w:hAnsi="Times New Roman" w:cs="Times New Roman"/>
          <w:sz w:val="24"/>
          <w:szCs w:val="24"/>
        </w:rPr>
        <w:lastRenderedPageBreak/>
        <w:t>land</w:t>
      </w:r>
      <w:r w:rsidR="007142E4" w:rsidRPr="00DD7828">
        <w:rPr>
          <w:rFonts w:ascii="Times New Roman" w:hAnsi="Times New Roman" w:cs="Times New Roman"/>
          <w:sz w:val="24"/>
          <w:szCs w:val="24"/>
        </w:rPr>
        <w:t xml:space="preserve"> on a regular basis, or at least with the same regularity tha</w:t>
      </w:r>
      <w:r w:rsidR="00043F87" w:rsidRPr="00DD7828">
        <w:rPr>
          <w:rFonts w:ascii="Times New Roman" w:hAnsi="Times New Roman" w:cs="Times New Roman"/>
          <w:sz w:val="24"/>
          <w:szCs w:val="24"/>
        </w:rPr>
        <w:t>t</w:t>
      </w:r>
      <w:r w:rsidR="007142E4" w:rsidRPr="00DD7828">
        <w:rPr>
          <w:rFonts w:ascii="Times New Roman" w:hAnsi="Times New Roman" w:cs="Times New Roman"/>
          <w:sz w:val="24"/>
          <w:szCs w:val="24"/>
        </w:rPr>
        <w:t xml:space="preserve"> a real owner would have, then possession is regarded as discontinuous. </w:t>
      </w:r>
      <w:r w:rsidR="00BB21AA" w:rsidRPr="00DD7828">
        <w:rPr>
          <w:rFonts w:ascii="Times New Roman" w:hAnsi="Times New Roman" w:cs="Times New Roman"/>
          <w:sz w:val="24"/>
          <w:szCs w:val="24"/>
        </w:rPr>
        <w:t>Where the land is of a type ordinarily occupied only during certain times, the adverse possessor may need to have only exclusive, open, and hostile possession during those successive useful periods, making the same use of the property as an owner would for the required number of years. Exclusive use of the property</w:t>
      </w:r>
      <w:r w:rsidR="00F600F5" w:rsidRPr="00DD7828">
        <w:rPr>
          <w:rFonts w:ascii="Times New Roman" w:hAnsi="Times New Roman" w:cs="Times New Roman"/>
          <w:sz w:val="24"/>
          <w:szCs w:val="24"/>
        </w:rPr>
        <w:t>;</w:t>
      </w:r>
      <w:r w:rsidR="00BB21AA" w:rsidRPr="00DD7828">
        <w:rPr>
          <w:rFonts w:ascii="Times New Roman" w:hAnsi="Times New Roman" w:cs="Times New Roman"/>
          <w:sz w:val="24"/>
          <w:szCs w:val="24"/>
        </w:rPr>
        <w:t xml:space="preserve"> </w:t>
      </w:r>
      <w:r w:rsidR="00F600F5" w:rsidRPr="00DD7828">
        <w:rPr>
          <w:rFonts w:ascii="Times New Roman" w:hAnsi="Times New Roman" w:cs="Times New Roman"/>
          <w:sz w:val="24"/>
          <w:szCs w:val="24"/>
        </w:rPr>
        <w:t>the</w:t>
      </w:r>
      <w:r w:rsidR="00BB21AA" w:rsidRPr="00DD7828">
        <w:rPr>
          <w:rFonts w:ascii="Times New Roman" w:hAnsi="Times New Roman" w:cs="Times New Roman"/>
          <w:sz w:val="24"/>
          <w:szCs w:val="24"/>
        </w:rPr>
        <w:t xml:space="preserve"> adverse possessor holds the land to the exclusion of the true owner.</w:t>
      </w:r>
      <w:r w:rsidR="00A5315F" w:rsidRPr="00DD7828">
        <w:rPr>
          <w:rFonts w:ascii="Times New Roman" w:hAnsi="Times New Roman" w:cs="Times New Roman"/>
          <w:sz w:val="24"/>
          <w:szCs w:val="24"/>
        </w:rPr>
        <w:t xml:space="preserve"> In order for possession of land to ripen into ownership, it must be adverse, actual, open, notorious, exclusive, and continuous for the prescribed statutory period.</w:t>
      </w:r>
    </w:p>
    <w:p w:rsidR="0039468E" w:rsidRPr="00DD7828" w:rsidRDefault="0039468E" w:rsidP="00DD7828">
      <w:pPr>
        <w:autoSpaceDE w:val="0"/>
        <w:autoSpaceDN w:val="0"/>
        <w:adjustRightInd w:val="0"/>
        <w:spacing w:after="0" w:line="360" w:lineRule="auto"/>
        <w:jc w:val="both"/>
        <w:rPr>
          <w:rFonts w:ascii="Times New Roman" w:hAnsi="Times New Roman" w:cs="Times New Roman"/>
          <w:sz w:val="24"/>
          <w:szCs w:val="24"/>
        </w:rPr>
      </w:pPr>
    </w:p>
    <w:p w:rsidR="00A853CC" w:rsidRPr="00DD7828" w:rsidRDefault="00A5315F" w:rsidP="00DD7828">
      <w:pPr>
        <w:autoSpaceDE w:val="0"/>
        <w:autoSpaceDN w:val="0"/>
        <w:adjustRightInd w:val="0"/>
        <w:spacing w:after="0" w:line="360" w:lineRule="auto"/>
        <w:jc w:val="both"/>
        <w:rPr>
          <w:rFonts w:ascii="Times New Roman" w:hAnsi="Times New Roman" w:cs="Times New Roman"/>
          <w:sz w:val="24"/>
          <w:szCs w:val="24"/>
        </w:rPr>
      </w:pPr>
      <w:r w:rsidRPr="00DD7828">
        <w:rPr>
          <w:rFonts w:ascii="Times New Roman" w:hAnsi="Times New Roman" w:cs="Times New Roman"/>
          <w:sz w:val="24"/>
          <w:szCs w:val="24"/>
        </w:rPr>
        <w:t>The adverse possessor must have engaged in activities capable of giving notice to the true owner such as residence, cultivation, fencing, and other improvements. Although</w:t>
      </w:r>
      <w:r w:rsidR="007142E4" w:rsidRPr="00DD7828">
        <w:rPr>
          <w:rFonts w:ascii="Times New Roman" w:hAnsi="Times New Roman" w:cs="Times New Roman"/>
          <w:sz w:val="24"/>
          <w:szCs w:val="24"/>
        </w:rPr>
        <w:t xml:space="preserve"> </w:t>
      </w:r>
      <w:r w:rsidR="0069008E" w:rsidRPr="00DD7828">
        <w:rPr>
          <w:rFonts w:ascii="Times New Roman" w:hAnsi="Times New Roman" w:cs="Times New Roman"/>
          <w:sz w:val="24"/>
          <w:szCs w:val="24"/>
        </w:rPr>
        <w:t>for purposes of adverse possession</w:t>
      </w:r>
      <w:r w:rsidR="004E74D1" w:rsidRPr="00DD7828">
        <w:rPr>
          <w:rFonts w:ascii="Times New Roman" w:hAnsi="Times New Roman" w:cs="Times New Roman"/>
          <w:sz w:val="24"/>
          <w:szCs w:val="24"/>
        </w:rPr>
        <w:t>,</w:t>
      </w:r>
      <w:r w:rsidR="0069008E" w:rsidRPr="00DD7828">
        <w:rPr>
          <w:rFonts w:ascii="Times New Roman" w:hAnsi="Times New Roman" w:cs="Times New Roman"/>
          <w:sz w:val="24"/>
          <w:szCs w:val="24"/>
        </w:rPr>
        <w:t xml:space="preserve"> </w:t>
      </w:r>
      <w:r w:rsidR="0039468E" w:rsidRPr="00DD7828">
        <w:rPr>
          <w:rFonts w:ascii="Times New Roman" w:hAnsi="Times New Roman" w:cs="Times New Roman"/>
          <w:sz w:val="24"/>
          <w:szCs w:val="24"/>
        </w:rPr>
        <w:t>the</w:t>
      </w:r>
      <w:r w:rsidR="007142E4" w:rsidRPr="00DD7828">
        <w:rPr>
          <w:rFonts w:ascii="Times New Roman" w:hAnsi="Times New Roman" w:cs="Times New Roman"/>
          <w:sz w:val="24"/>
          <w:szCs w:val="24"/>
        </w:rPr>
        <w:t xml:space="preserve"> </w:t>
      </w:r>
      <w:r w:rsidR="0039468E" w:rsidRPr="00DD7828">
        <w:rPr>
          <w:rFonts w:ascii="Times New Roman" w:hAnsi="Times New Roman" w:cs="Times New Roman"/>
          <w:sz w:val="24"/>
          <w:szCs w:val="24"/>
        </w:rPr>
        <w:t>possession need not have been acquired</w:t>
      </w:r>
      <w:r w:rsidR="007142E4" w:rsidRPr="00DD7828">
        <w:rPr>
          <w:rFonts w:ascii="Times New Roman" w:hAnsi="Times New Roman" w:cs="Times New Roman"/>
          <w:sz w:val="24"/>
          <w:szCs w:val="24"/>
        </w:rPr>
        <w:t xml:space="preserve"> in good faith</w:t>
      </w:r>
      <w:r w:rsidRPr="00DD7828">
        <w:rPr>
          <w:rFonts w:ascii="Times New Roman" w:hAnsi="Times New Roman" w:cs="Times New Roman"/>
          <w:sz w:val="24"/>
          <w:szCs w:val="24"/>
        </w:rPr>
        <w:t xml:space="preserve">, in the instant case the </w:t>
      </w:r>
      <w:r w:rsidR="00A766AC" w:rsidRPr="00DD7828">
        <w:rPr>
          <w:rFonts w:ascii="Times New Roman" w:hAnsi="Times New Roman" w:cs="Times New Roman"/>
          <w:sz w:val="24"/>
          <w:szCs w:val="24"/>
        </w:rPr>
        <w:t>second appellant</w:t>
      </w:r>
      <w:r w:rsidR="007142E4" w:rsidRPr="00DD7828">
        <w:rPr>
          <w:rFonts w:ascii="Times New Roman" w:hAnsi="Times New Roman" w:cs="Times New Roman"/>
          <w:sz w:val="24"/>
          <w:szCs w:val="24"/>
        </w:rPr>
        <w:t xml:space="preserve"> genuinely believed that he had acquired ownership from </w:t>
      </w:r>
      <w:r w:rsidR="0069008E" w:rsidRPr="00DD7828">
        <w:rPr>
          <w:rFonts w:ascii="Times New Roman" w:hAnsi="Times New Roman" w:cs="Times New Roman"/>
          <w:sz w:val="24"/>
          <w:szCs w:val="24"/>
        </w:rPr>
        <w:t xml:space="preserve">the County Chief of </w:t>
      </w:r>
      <w:proofErr w:type="spellStart"/>
      <w:r w:rsidR="0069008E" w:rsidRPr="00DD7828">
        <w:rPr>
          <w:rFonts w:ascii="Times New Roman" w:hAnsi="Times New Roman" w:cs="Times New Roman"/>
          <w:sz w:val="24"/>
          <w:szCs w:val="24"/>
        </w:rPr>
        <w:t>Nebbi</w:t>
      </w:r>
      <w:proofErr w:type="spellEnd"/>
      <w:r w:rsidR="0069008E" w:rsidRPr="00DD7828">
        <w:rPr>
          <w:rFonts w:ascii="Times New Roman" w:hAnsi="Times New Roman" w:cs="Times New Roman"/>
          <w:sz w:val="24"/>
          <w:szCs w:val="24"/>
        </w:rPr>
        <w:t xml:space="preserve"> who gave him the land 1971</w:t>
      </w:r>
      <w:r w:rsidR="007142E4" w:rsidRPr="00DD7828">
        <w:rPr>
          <w:rFonts w:ascii="Times New Roman" w:hAnsi="Times New Roman" w:cs="Times New Roman"/>
          <w:sz w:val="24"/>
          <w:szCs w:val="24"/>
        </w:rPr>
        <w:t xml:space="preserve">. </w:t>
      </w:r>
      <w:r w:rsidR="0069008E" w:rsidRPr="00DD7828">
        <w:rPr>
          <w:rFonts w:ascii="Times New Roman" w:hAnsi="Times New Roman" w:cs="Times New Roman"/>
          <w:sz w:val="24"/>
          <w:szCs w:val="24"/>
        </w:rPr>
        <w:t xml:space="preserve">What was required in establishing his claim as an adverse possessor are not the circumstances in which he came to take physical possession of the land but rather that he had enjoyed adverse, actual, open, notorious, exclusive, and continuous possession of the land for the prescribed statutory period. </w:t>
      </w:r>
    </w:p>
    <w:p w:rsidR="00A853CC" w:rsidRPr="00DD7828" w:rsidRDefault="00A853CC" w:rsidP="00DD7828">
      <w:pPr>
        <w:autoSpaceDE w:val="0"/>
        <w:autoSpaceDN w:val="0"/>
        <w:adjustRightInd w:val="0"/>
        <w:spacing w:after="0" w:line="360" w:lineRule="auto"/>
        <w:jc w:val="both"/>
        <w:rPr>
          <w:rFonts w:ascii="Times New Roman" w:hAnsi="Times New Roman" w:cs="Times New Roman"/>
          <w:sz w:val="24"/>
          <w:szCs w:val="24"/>
        </w:rPr>
      </w:pPr>
    </w:p>
    <w:p w:rsidR="0069008E" w:rsidRPr="00DD7828" w:rsidRDefault="0069008E" w:rsidP="00DD7828">
      <w:pPr>
        <w:autoSpaceDE w:val="0"/>
        <w:autoSpaceDN w:val="0"/>
        <w:adjustRightInd w:val="0"/>
        <w:spacing w:after="0" w:line="360" w:lineRule="auto"/>
        <w:jc w:val="both"/>
        <w:rPr>
          <w:rFonts w:ascii="Times New Roman" w:hAnsi="Times New Roman" w:cs="Times New Roman"/>
          <w:sz w:val="24"/>
          <w:szCs w:val="24"/>
        </w:rPr>
      </w:pPr>
      <w:r w:rsidRPr="00DD7828">
        <w:rPr>
          <w:rFonts w:ascii="Times New Roman" w:hAnsi="Times New Roman" w:cs="Times New Roman"/>
          <w:sz w:val="24"/>
          <w:szCs w:val="24"/>
        </w:rPr>
        <w:t xml:space="preserve">In this regard, the trial court </w:t>
      </w:r>
      <w:r w:rsidR="00A853CC" w:rsidRPr="00DD7828">
        <w:rPr>
          <w:rFonts w:ascii="Times New Roman" w:hAnsi="Times New Roman" w:cs="Times New Roman"/>
          <w:sz w:val="24"/>
          <w:szCs w:val="24"/>
        </w:rPr>
        <w:t xml:space="preserve">found the </w:t>
      </w:r>
      <w:r w:rsidR="00A766AC" w:rsidRPr="00DD7828">
        <w:rPr>
          <w:rFonts w:ascii="Times New Roman" w:hAnsi="Times New Roman" w:cs="Times New Roman"/>
          <w:sz w:val="24"/>
          <w:szCs w:val="24"/>
        </w:rPr>
        <w:t>second appellant</w:t>
      </w:r>
      <w:r w:rsidR="00A853CC" w:rsidRPr="00DD7828">
        <w:rPr>
          <w:rFonts w:ascii="Times New Roman" w:hAnsi="Times New Roman" w:cs="Times New Roman"/>
          <w:sz w:val="24"/>
          <w:szCs w:val="24"/>
        </w:rPr>
        <w:t xml:space="preserve">’s evidence of his activities on the land to have been unsatisfactory. The trial court found that the </w:t>
      </w:r>
      <w:r w:rsidR="00A766AC" w:rsidRPr="00DD7828">
        <w:rPr>
          <w:rFonts w:ascii="Times New Roman" w:hAnsi="Times New Roman" w:cs="Times New Roman"/>
          <w:sz w:val="24"/>
          <w:szCs w:val="24"/>
        </w:rPr>
        <w:t>second appellant</w:t>
      </w:r>
      <w:r w:rsidR="00A853CC" w:rsidRPr="00DD7828">
        <w:rPr>
          <w:rFonts w:ascii="Times New Roman" w:hAnsi="Times New Roman" w:cs="Times New Roman"/>
          <w:sz w:val="24"/>
          <w:szCs w:val="24"/>
        </w:rPr>
        <w:t xml:space="preserve">’s evidence only established that his wife had grown crops on the land (see </w:t>
      </w:r>
      <w:proofErr w:type="spellStart"/>
      <w:r w:rsidR="00A853CC" w:rsidRPr="00DD7828">
        <w:rPr>
          <w:rFonts w:ascii="Times New Roman" w:hAnsi="Times New Roman" w:cs="Times New Roman"/>
          <w:sz w:val="24"/>
          <w:szCs w:val="24"/>
        </w:rPr>
        <w:t>para</w:t>
      </w:r>
      <w:proofErr w:type="spellEnd"/>
      <w:r w:rsidR="00A853CC" w:rsidRPr="00DD7828">
        <w:rPr>
          <w:rFonts w:ascii="Times New Roman" w:hAnsi="Times New Roman" w:cs="Times New Roman"/>
          <w:sz w:val="24"/>
          <w:szCs w:val="24"/>
        </w:rPr>
        <w:t xml:space="preserve">. two at page 4 of the judgment). In coming to this conclusion, the trial court’s analysis of the evidence suffers from </w:t>
      </w:r>
      <w:r w:rsidR="004E74D1" w:rsidRPr="00DD7828">
        <w:rPr>
          <w:rFonts w:ascii="Times New Roman" w:hAnsi="Times New Roman" w:cs="Times New Roman"/>
          <w:sz w:val="24"/>
          <w:szCs w:val="24"/>
        </w:rPr>
        <w:t xml:space="preserve">an </w:t>
      </w:r>
      <w:r w:rsidR="00A853CC" w:rsidRPr="00DD7828">
        <w:rPr>
          <w:rFonts w:ascii="Times New Roman" w:hAnsi="Times New Roman" w:cs="Times New Roman"/>
          <w:sz w:val="24"/>
          <w:szCs w:val="24"/>
        </w:rPr>
        <w:t>infirmity of excluding, ignoring and overlooking material aspects of the evidence, which if considered in the</w:t>
      </w:r>
      <w:r w:rsidR="004E74D1" w:rsidRPr="00DD7828">
        <w:rPr>
          <w:rFonts w:ascii="Times New Roman" w:hAnsi="Times New Roman" w:cs="Times New Roman"/>
          <w:sz w:val="24"/>
          <w:szCs w:val="24"/>
        </w:rPr>
        <w:t>ir</w:t>
      </w:r>
      <w:r w:rsidR="00A853CC" w:rsidRPr="00DD7828">
        <w:rPr>
          <w:rFonts w:ascii="Times New Roman" w:hAnsi="Times New Roman" w:cs="Times New Roman"/>
          <w:sz w:val="24"/>
          <w:szCs w:val="24"/>
        </w:rPr>
        <w:t xml:space="preserve"> proper perspective would have led to a </w:t>
      </w:r>
      <w:r w:rsidR="004E74D1" w:rsidRPr="00DD7828">
        <w:rPr>
          <w:rFonts w:ascii="Times New Roman" w:hAnsi="Times New Roman" w:cs="Times New Roman"/>
          <w:sz w:val="24"/>
          <w:szCs w:val="24"/>
        </w:rPr>
        <w:t xml:space="preserve">different </w:t>
      </w:r>
      <w:r w:rsidR="00A853CC" w:rsidRPr="00DD7828">
        <w:rPr>
          <w:rFonts w:ascii="Times New Roman" w:hAnsi="Times New Roman" w:cs="Times New Roman"/>
          <w:sz w:val="24"/>
          <w:szCs w:val="24"/>
        </w:rPr>
        <w:t>conclusion</w:t>
      </w:r>
      <w:r w:rsidR="00B67A04" w:rsidRPr="00DD7828">
        <w:rPr>
          <w:rFonts w:ascii="Times New Roman" w:hAnsi="Times New Roman" w:cs="Times New Roman"/>
          <w:sz w:val="24"/>
          <w:szCs w:val="24"/>
        </w:rPr>
        <w:t>.</w:t>
      </w:r>
      <w:r w:rsidR="00E23492" w:rsidRPr="00DD7828">
        <w:rPr>
          <w:rFonts w:ascii="Times New Roman" w:hAnsi="Times New Roman" w:cs="Times New Roman"/>
          <w:sz w:val="24"/>
          <w:szCs w:val="24"/>
        </w:rPr>
        <w:t xml:space="preserve"> </w:t>
      </w:r>
      <w:r w:rsidR="00B67A04" w:rsidRPr="00DD7828">
        <w:rPr>
          <w:rFonts w:ascii="Times New Roman" w:hAnsi="Times New Roman" w:cs="Times New Roman"/>
          <w:sz w:val="24"/>
          <w:szCs w:val="24"/>
        </w:rPr>
        <w:t>In</w:t>
      </w:r>
      <w:r w:rsidR="00E23492" w:rsidRPr="00DD7828">
        <w:rPr>
          <w:rFonts w:ascii="Times New Roman" w:hAnsi="Times New Roman" w:cs="Times New Roman"/>
          <w:sz w:val="24"/>
          <w:szCs w:val="24"/>
        </w:rPr>
        <w:t xml:space="preserve"> that sense</w:t>
      </w:r>
      <w:r w:rsidR="00B67A04" w:rsidRPr="00DD7828">
        <w:rPr>
          <w:rFonts w:ascii="Times New Roman" w:hAnsi="Times New Roman" w:cs="Times New Roman"/>
          <w:sz w:val="24"/>
          <w:szCs w:val="24"/>
        </w:rPr>
        <w:t>,</w:t>
      </w:r>
      <w:r w:rsidR="00A853CC" w:rsidRPr="00DD7828">
        <w:rPr>
          <w:rFonts w:ascii="Times New Roman" w:hAnsi="Times New Roman" w:cs="Times New Roman"/>
          <w:sz w:val="24"/>
          <w:szCs w:val="24"/>
        </w:rPr>
        <w:t xml:space="preserve"> the trial court failed in its duty to make a proper evaluation of the evidence. The </w:t>
      </w:r>
      <w:r w:rsidR="00E23492" w:rsidRPr="00DD7828">
        <w:rPr>
          <w:rFonts w:ascii="Times New Roman" w:hAnsi="Times New Roman" w:cs="Times New Roman"/>
          <w:sz w:val="24"/>
          <w:szCs w:val="24"/>
        </w:rPr>
        <w:t>decision was therefore</w:t>
      </w:r>
      <w:r w:rsidR="00A853CC" w:rsidRPr="00DD7828">
        <w:rPr>
          <w:rFonts w:ascii="Times New Roman" w:hAnsi="Times New Roman" w:cs="Times New Roman"/>
          <w:sz w:val="24"/>
          <w:szCs w:val="24"/>
        </w:rPr>
        <w:t xml:space="preserve"> based on a m</w:t>
      </w:r>
      <w:r w:rsidR="00E23492" w:rsidRPr="00DD7828">
        <w:rPr>
          <w:rFonts w:ascii="Times New Roman" w:hAnsi="Times New Roman" w:cs="Times New Roman"/>
          <w:sz w:val="24"/>
          <w:szCs w:val="24"/>
        </w:rPr>
        <w:t>isapprehension of the evidence</w:t>
      </w:r>
      <w:r w:rsidR="00B67A04" w:rsidRPr="00DD7828">
        <w:rPr>
          <w:rFonts w:ascii="Times New Roman" w:hAnsi="Times New Roman" w:cs="Times New Roman"/>
          <w:sz w:val="24"/>
          <w:szCs w:val="24"/>
        </w:rPr>
        <w:t xml:space="preserve"> and </w:t>
      </w:r>
      <w:r w:rsidR="004E74D1" w:rsidRPr="00DD7828">
        <w:rPr>
          <w:rFonts w:ascii="Times New Roman" w:hAnsi="Times New Roman" w:cs="Times New Roman"/>
          <w:sz w:val="24"/>
          <w:szCs w:val="24"/>
        </w:rPr>
        <w:t>for that reason</w:t>
      </w:r>
      <w:r w:rsidR="00B67A04" w:rsidRPr="00DD7828">
        <w:rPr>
          <w:rFonts w:ascii="Times New Roman" w:hAnsi="Times New Roman" w:cs="Times New Roman"/>
          <w:sz w:val="24"/>
          <w:szCs w:val="24"/>
        </w:rPr>
        <w:t xml:space="preserve"> will be subjected to a fresh and exhaustive scrutiny.</w:t>
      </w:r>
      <w:r w:rsidR="00E23492" w:rsidRPr="00DD7828">
        <w:rPr>
          <w:rFonts w:ascii="Times New Roman" w:hAnsi="Times New Roman" w:cs="Times New Roman"/>
          <w:sz w:val="24"/>
          <w:szCs w:val="24"/>
        </w:rPr>
        <w:t xml:space="preserve"> </w:t>
      </w:r>
    </w:p>
    <w:p w:rsidR="008B6805" w:rsidRPr="00DD7828" w:rsidRDefault="008B6805" w:rsidP="00DD7828">
      <w:pPr>
        <w:autoSpaceDE w:val="0"/>
        <w:autoSpaceDN w:val="0"/>
        <w:adjustRightInd w:val="0"/>
        <w:spacing w:after="0" w:line="360" w:lineRule="auto"/>
        <w:jc w:val="both"/>
        <w:rPr>
          <w:rFonts w:ascii="Times New Roman" w:hAnsi="Times New Roman" w:cs="Times New Roman"/>
          <w:sz w:val="24"/>
          <w:szCs w:val="24"/>
        </w:rPr>
      </w:pPr>
    </w:p>
    <w:p w:rsidR="00E23492" w:rsidRPr="00DD7828" w:rsidRDefault="00E23492" w:rsidP="00DD7828">
      <w:pPr>
        <w:spacing w:after="0" w:line="360" w:lineRule="auto"/>
        <w:jc w:val="both"/>
        <w:rPr>
          <w:rFonts w:ascii="Times New Roman" w:hAnsi="Times New Roman" w:cs="Times New Roman"/>
          <w:sz w:val="24"/>
          <w:szCs w:val="24"/>
        </w:rPr>
      </w:pPr>
      <w:r w:rsidRPr="00DD7828">
        <w:rPr>
          <w:rFonts w:ascii="Times New Roman" w:hAnsi="Times New Roman" w:cs="Times New Roman"/>
          <w:sz w:val="24"/>
          <w:szCs w:val="24"/>
        </w:rPr>
        <w:t xml:space="preserve">Contrary to that finding, before the trial court was the evidence of the </w:t>
      </w:r>
      <w:r w:rsidR="00A766AC" w:rsidRPr="00DD7828">
        <w:rPr>
          <w:rFonts w:ascii="Times New Roman" w:hAnsi="Times New Roman" w:cs="Times New Roman"/>
          <w:sz w:val="24"/>
          <w:szCs w:val="24"/>
        </w:rPr>
        <w:t>second appellant</w:t>
      </w:r>
      <w:r w:rsidRPr="00DD7828">
        <w:rPr>
          <w:rFonts w:ascii="Times New Roman" w:hAnsi="Times New Roman" w:cs="Times New Roman"/>
          <w:sz w:val="24"/>
          <w:szCs w:val="24"/>
        </w:rPr>
        <w:t xml:space="preserve"> himself who testified that he occupied the land without any problem and at one time when he attempted to sell it the respondent was one of the witnesses to the agreement of sale except that the </w:t>
      </w:r>
      <w:r w:rsidRPr="00DD7828">
        <w:rPr>
          <w:rFonts w:ascii="Times New Roman" w:hAnsi="Times New Roman" w:cs="Times New Roman"/>
          <w:sz w:val="24"/>
          <w:szCs w:val="24"/>
        </w:rPr>
        <w:lastRenderedPageBreak/>
        <w:t>transaction fell through after the purchaser was informed the area was reserved for offices. He also stated that he had been in possession of the land until his decision to sell it to the first app</w:t>
      </w:r>
      <w:r w:rsidR="00A66F88" w:rsidRPr="00DD7828">
        <w:rPr>
          <w:rFonts w:ascii="Times New Roman" w:hAnsi="Times New Roman" w:cs="Times New Roman"/>
          <w:sz w:val="24"/>
          <w:szCs w:val="24"/>
        </w:rPr>
        <w:t>ellant.  The testimony of D.W.I</w:t>
      </w:r>
      <w:r w:rsidRPr="00DD7828">
        <w:rPr>
          <w:rFonts w:ascii="Times New Roman" w:hAnsi="Times New Roman" w:cs="Times New Roman"/>
          <w:sz w:val="24"/>
          <w:szCs w:val="24"/>
        </w:rPr>
        <w:t xml:space="preserve"> was to the effect that at the time they bought the land, the </w:t>
      </w:r>
      <w:r w:rsidR="00A766AC" w:rsidRPr="00DD7828">
        <w:rPr>
          <w:rFonts w:ascii="Times New Roman" w:hAnsi="Times New Roman" w:cs="Times New Roman"/>
          <w:sz w:val="24"/>
          <w:szCs w:val="24"/>
        </w:rPr>
        <w:t>second appellant</w:t>
      </w:r>
      <w:r w:rsidRPr="00DD7828">
        <w:rPr>
          <w:rFonts w:ascii="Times New Roman" w:hAnsi="Times New Roman" w:cs="Times New Roman"/>
          <w:sz w:val="24"/>
          <w:szCs w:val="24"/>
        </w:rPr>
        <w:t xml:space="preserve"> had a garden and some trees on the land. The testimony of D.W.2 was to the effect that the </w:t>
      </w:r>
      <w:r w:rsidR="00A766AC" w:rsidRPr="00DD7828">
        <w:rPr>
          <w:rFonts w:ascii="Times New Roman" w:hAnsi="Times New Roman" w:cs="Times New Roman"/>
          <w:sz w:val="24"/>
          <w:szCs w:val="24"/>
        </w:rPr>
        <w:t>second appellant</w:t>
      </w:r>
      <w:r w:rsidRPr="00DD7828">
        <w:rPr>
          <w:rFonts w:ascii="Times New Roman" w:hAnsi="Times New Roman" w:cs="Times New Roman"/>
          <w:sz w:val="24"/>
          <w:szCs w:val="24"/>
        </w:rPr>
        <w:t xml:space="preserve"> was in possession for over thirty years before he sold it to the first appellant. The testimony of D.W.4 was to the effect that he used to see the </w:t>
      </w:r>
      <w:r w:rsidR="00A766AC" w:rsidRPr="00DD7828">
        <w:rPr>
          <w:rFonts w:ascii="Times New Roman" w:hAnsi="Times New Roman" w:cs="Times New Roman"/>
          <w:sz w:val="24"/>
          <w:szCs w:val="24"/>
        </w:rPr>
        <w:t>second appellant</w:t>
      </w:r>
      <w:r w:rsidRPr="00DD7828">
        <w:rPr>
          <w:rFonts w:ascii="Times New Roman" w:hAnsi="Times New Roman" w:cs="Times New Roman"/>
          <w:sz w:val="24"/>
          <w:szCs w:val="24"/>
        </w:rPr>
        <w:t xml:space="preserve">’s wife growing crops on the disputed land and that of D.W.5 was that the </w:t>
      </w:r>
      <w:r w:rsidR="00A766AC" w:rsidRPr="00DD7828">
        <w:rPr>
          <w:rFonts w:ascii="Times New Roman" w:hAnsi="Times New Roman" w:cs="Times New Roman"/>
          <w:sz w:val="24"/>
          <w:szCs w:val="24"/>
        </w:rPr>
        <w:t>second appellant</w:t>
      </w:r>
      <w:r w:rsidRPr="00DD7828">
        <w:rPr>
          <w:rFonts w:ascii="Times New Roman" w:hAnsi="Times New Roman" w:cs="Times New Roman"/>
          <w:sz w:val="24"/>
          <w:szCs w:val="24"/>
        </w:rPr>
        <w:t xml:space="preserve"> had in the past allowed public officers to carry out agricultural outreach activities on part of the disputed land.</w:t>
      </w:r>
      <w:r w:rsidR="00B67A04" w:rsidRPr="00DD7828">
        <w:rPr>
          <w:rFonts w:ascii="Times New Roman" w:hAnsi="Times New Roman" w:cs="Times New Roman"/>
          <w:sz w:val="24"/>
          <w:szCs w:val="24"/>
        </w:rPr>
        <w:t xml:space="preserve"> If believed, this evidence was capable of establishing that the </w:t>
      </w:r>
      <w:r w:rsidR="00A766AC" w:rsidRPr="00DD7828">
        <w:rPr>
          <w:rFonts w:ascii="Times New Roman" w:hAnsi="Times New Roman" w:cs="Times New Roman"/>
          <w:sz w:val="24"/>
          <w:szCs w:val="24"/>
        </w:rPr>
        <w:t>second appellant</w:t>
      </w:r>
      <w:r w:rsidR="00B67A04" w:rsidRPr="00DD7828">
        <w:rPr>
          <w:rFonts w:ascii="Times New Roman" w:hAnsi="Times New Roman" w:cs="Times New Roman"/>
          <w:sz w:val="24"/>
          <w:szCs w:val="24"/>
        </w:rPr>
        <w:t xml:space="preserve"> had enjoyed adverse, actual, open, notorious, exclusive, and continuous possession of the land.</w:t>
      </w:r>
    </w:p>
    <w:p w:rsidR="00E23492" w:rsidRPr="00DD7828" w:rsidRDefault="00E23492" w:rsidP="00DD7828">
      <w:pPr>
        <w:autoSpaceDE w:val="0"/>
        <w:autoSpaceDN w:val="0"/>
        <w:adjustRightInd w:val="0"/>
        <w:spacing w:after="0" w:line="360" w:lineRule="auto"/>
        <w:jc w:val="both"/>
        <w:rPr>
          <w:rFonts w:ascii="Times New Roman" w:hAnsi="Times New Roman" w:cs="Times New Roman"/>
          <w:sz w:val="24"/>
          <w:szCs w:val="24"/>
        </w:rPr>
      </w:pPr>
    </w:p>
    <w:p w:rsidR="007142E4" w:rsidRPr="00DD7828" w:rsidRDefault="00B67A04" w:rsidP="00DD7828">
      <w:pPr>
        <w:autoSpaceDE w:val="0"/>
        <w:autoSpaceDN w:val="0"/>
        <w:adjustRightInd w:val="0"/>
        <w:spacing w:after="0" w:line="360" w:lineRule="auto"/>
        <w:jc w:val="both"/>
        <w:rPr>
          <w:rFonts w:ascii="Times New Roman" w:hAnsi="Times New Roman" w:cs="Times New Roman"/>
          <w:sz w:val="24"/>
          <w:szCs w:val="24"/>
        </w:rPr>
      </w:pPr>
      <w:r w:rsidRPr="00DD7828">
        <w:rPr>
          <w:rFonts w:ascii="Times New Roman" w:hAnsi="Times New Roman" w:cs="Times New Roman"/>
          <w:sz w:val="24"/>
          <w:szCs w:val="24"/>
        </w:rPr>
        <w:t xml:space="preserve">To counteract this evidence, </w:t>
      </w:r>
      <w:r w:rsidR="007403FA" w:rsidRPr="00DD7828">
        <w:rPr>
          <w:rFonts w:ascii="Times New Roman" w:hAnsi="Times New Roman" w:cs="Times New Roman"/>
          <w:sz w:val="24"/>
          <w:szCs w:val="24"/>
        </w:rPr>
        <w:t xml:space="preserve">the </w:t>
      </w:r>
      <w:r w:rsidR="00A766AC" w:rsidRPr="00DD7828">
        <w:rPr>
          <w:rFonts w:ascii="Times New Roman" w:hAnsi="Times New Roman" w:cs="Times New Roman"/>
          <w:sz w:val="24"/>
          <w:szCs w:val="24"/>
        </w:rPr>
        <w:t>second appellant</w:t>
      </w:r>
      <w:r w:rsidR="007403FA" w:rsidRPr="00DD7828">
        <w:rPr>
          <w:rFonts w:ascii="Times New Roman" w:hAnsi="Times New Roman" w:cs="Times New Roman"/>
          <w:sz w:val="24"/>
          <w:szCs w:val="24"/>
        </w:rPr>
        <w:t xml:space="preserve">’s version was that he had left the land to fallow for 20 years (from 1979 – 1999) followed by an unexplained period of non-use (1999 – 2003). The houses he had built on the land had collapsed by 1986. He had seen the </w:t>
      </w:r>
      <w:r w:rsidR="00A766AC" w:rsidRPr="00DD7828">
        <w:rPr>
          <w:rFonts w:ascii="Times New Roman" w:hAnsi="Times New Roman" w:cs="Times New Roman"/>
          <w:sz w:val="24"/>
          <w:szCs w:val="24"/>
        </w:rPr>
        <w:t>second appellant</w:t>
      </w:r>
      <w:r w:rsidR="007403FA" w:rsidRPr="00DD7828">
        <w:rPr>
          <w:rFonts w:ascii="Times New Roman" w:hAnsi="Times New Roman" w:cs="Times New Roman"/>
          <w:sz w:val="24"/>
          <w:szCs w:val="24"/>
        </w:rPr>
        <w:t xml:space="preserve"> </w:t>
      </w:r>
      <w:r w:rsidR="00F354A9" w:rsidRPr="00DD7828">
        <w:rPr>
          <w:rFonts w:ascii="Times New Roman" w:hAnsi="Times New Roman" w:cs="Times New Roman"/>
          <w:sz w:val="24"/>
          <w:szCs w:val="24"/>
        </w:rPr>
        <w:t xml:space="preserve">who had </w:t>
      </w:r>
      <w:r w:rsidR="007403FA" w:rsidRPr="00DD7828">
        <w:rPr>
          <w:rFonts w:ascii="Times New Roman" w:hAnsi="Times New Roman" w:cs="Times New Roman"/>
          <w:sz w:val="24"/>
          <w:szCs w:val="24"/>
        </w:rPr>
        <w:t xml:space="preserve">since 1975 settled </w:t>
      </w:r>
      <w:r w:rsidR="00F354A9" w:rsidRPr="00DD7828">
        <w:rPr>
          <w:rFonts w:ascii="Times New Roman" w:hAnsi="Times New Roman" w:cs="Times New Roman"/>
          <w:sz w:val="24"/>
          <w:szCs w:val="24"/>
        </w:rPr>
        <w:t xml:space="preserve">on land adjacent to </w:t>
      </w:r>
      <w:r w:rsidR="007403FA" w:rsidRPr="00DD7828">
        <w:rPr>
          <w:rFonts w:ascii="Times New Roman" w:hAnsi="Times New Roman" w:cs="Times New Roman"/>
          <w:sz w:val="24"/>
          <w:szCs w:val="24"/>
        </w:rPr>
        <w:t xml:space="preserve">the disputed land, which is separated from the disputed land by a road. This was however contradicted by PW.2 who under cross-examination at </w:t>
      </w:r>
      <w:r w:rsidR="00F354A9" w:rsidRPr="00DD7828">
        <w:rPr>
          <w:rFonts w:ascii="Times New Roman" w:hAnsi="Times New Roman" w:cs="Times New Roman"/>
          <w:sz w:val="24"/>
          <w:szCs w:val="24"/>
        </w:rPr>
        <w:t>page 5</w:t>
      </w:r>
      <w:r w:rsidR="007403FA" w:rsidRPr="00DD7828">
        <w:rPr>
          <w:rFonts w:ascii="Times New Roman" w:hAnsi="Times New Roman" w:cs="Times New Roman"/>
          <w:sz w:val="24"/>
          <w:szCs w:val="24"/>
        </w:rPr>
        <w:t xml:space="preserve"> of the record of proceedings testified that the </w:t>
      </w:r>
      <w:r w:rsidR="00A766AC" w:rsidRPr="00DD7828">
        <w:rPr>
          <w:rFonts w:ascii="Times New Roman" w:hAnsi="Times New Roman" w:cs="Times New Roman"/>
          <w:sz w:val="24"/>
          <w:szCs w:val="24"/>
        </w:rPr>
        <w:t>second appellant</w:t>
      </w:r>
      <w:r w:rsidR="007403FA" w:rsidRPr="00DD7828">
        <w:rPr>
          <w:rFonts w:ascii="Times New Roman" w:hAnsi="Times New Roman" w:cs="Times New Roman"/>
          <w:sz w:val="24"/>
          <w:szCs w:val="24"/>
        </w:rPr>
        <w:t xml:space="preserve"> had constructed on the disputed land although he did not know under what authority. </w:t>
      </w:r>
      <w:r w:rsidR="00F354A9" w:rsidRPr="00DD7828">
        <w:rPr>
          <w:rFonts w:ascii="Times New Roman" w:hAnsi="Times New Roman" w:cs="Times New Roman"/>
          <w:sz w:val="24"/>
          <w:szCs w:val="24"/>
        </w:rPr>
        <w:t xml:space="preserve">P.W.3 at page 5 of the record of proceedings stated that at the time the dispute arose, the land “in dispute was not being put to use” and that the respondent had stopped using it in 1974. This was however contradicted by PW.4 who testified at page 6 of the record of proceedings that at the time of the dispute the respondent was using the land as a garden and was growing cotton thereon. </w:t>
      </w:r>
      <w:r w:rsidR="00CE74C9" w:rsidRPr="00DD7828">
        <w:rPr>
          <w:rFonts w:ascii="Times New Roman" w:hAnsi="Times New Roman" w:cs="Times New Roman"/>
          <w:sz w:val="24"/>
          <w:szCs w:val="24"/>
        </w:rPr>
        <w:t xml:space="preserve">Considering this evidence as a whole, I am inclined to find that the respondent had for nearly thirty years not utilized this land in any way. </w:t>
      </w:r>
      <w:r w:rsidR="0063777E" w:rsidRPr="00DD7828">
        <w:rPr>
          <w:rFonts w:ascii="Times New Roman" w:hAnsi="Times New Roman" w:cs="Times New Roman"/>
          <w:sz w:val="24"/>
          <w:szCs w:val="24"/>
        </w:rPr>
        <w:t>The evidence of P.W.4 to the contrary on this point</w:t>
      </w:r>
      <w:r w:rsidR="00C154EB" w:rsidRPr="00DD7828">
        <w:rPr>
          <w:rFonts w:ascii="Times New Roman" w:hAnsi="Times New Roman" w:cs="Times New Roman"/>
          <w:sz w:val="24"/>
          <w:szCs w:val="24"/>
        </w:rPr>
        <w:t>,</w:t>
      </w:r>
      <w:r w:rsidR="0063777E" w:rsidRPr="00DD7828">
        <w:rPr>
          <w:rFonts w:ascii="Times New Roman" w:hAnsi="Times New Roman" w:cs="Times New Roman"/>
          <w:sz w:val="24"/>
          <w:szCs w:val="24"/>
        </w:rPr>
        <w:t xml:space="preserve"> is</w:t>
      </w:r>
      <w:r w:rsidR="00CE74C9" w:rsidRPr="00DD7828">
        <w:rPr>
          <w:rFonts w:ascii="Times New Roman" w:hAnsi="Times New Roman" w:cs="Times New Roman"/>
          <w:sz w:val="24"/>
          <w:szCs w:val="24"/>
        </w:rPr>
        <w:t xml:space="preserve"> </w:t>
      </w:r>
      <w:r w:rsidR="0063777E" w:rsidRPr="00DD7828">
        <w:rPr>
          <w:rFonts w:ascii="Times New Roman" w:hAnsi="Times New Roman" w:cs="Times New Roman"/>
          <w:sz w:val="24"/>
          <w:szCs w:val="24"/>
        </w:rPr>
        <w:t>not capable of belief.</w:t>
      </w:r>
    </w:p>
    <w:p w:rsidR="00A66F88" w:rsidRPr="00DD7828" w:rsidRDefault="00A66F88" w:rsidP="00DD7828">
      <w:pPr>
        <w:autoSpaceDE w:val="0"/>
        <w:autoSpaceDN w:val="0"/>
        <w:adjustRightInd w:val="0"/>
        <w:spacing w:after="0" w:line="360" w:lineRule="auto"/>
        <w:jc w:val="both"/>
        <w:rPr>
          <w:rFonts w:ascii="Times New Roman" w:hAnsi="Times New Roman" w:cs="Times New Roman"/>
          <w:sz w:val="24"/>
          <w:szCs w:val="24"/>
        </w:rPr>
      </w:pPr>
    </w:p>
    <w:p w:rsidR="00C86476" w:rsidRPr="00DD7828" w:rsidRDefault="00A66F88" w:rsidP="00DD7828">
      <w:pPr>
        <w:autoSpaceDE w:val="0"/>
        <w:autoSpaceDN w:val="0"/>
        <w:adjustRightInd w:val="0"/>
        <w:spacing w:after="0" w:line="360" w:lineRule="auto"/>
        <w:jc w:val="both"/>
        <w:rPr>
          <w:rFonts w:ascii="Times New Roman" w:hAnsi="Times New Roman" w:cs="Times New Roman"/>
          <w:sz w:val="24"/>
          <w:szCs w:val="24"/>
        </w:rPr>
      </w:pPr>
      <w:r w:rsidRPr="00DD7828">
        <w:rPr>
          <w:rFonts w:ascii="Times New Roman" w:hAnsi="Times New Roman" w:cs="Times New Roman"/>
          <w:sz w:val="24"/>
          <w:szCs w:val="24"/>
        </w:rPr>
        <w:t xml:space="preserve">When the trial magistrate visited the </w:t>
      </w:r>
      <w:r w:rsidRPr="00DD7828">
        <w:rPr>
          <w:rFonts w:ascii="Times New Roman" w:hAnsi="Times New Roman" w:cs="Times New Roman"/>
          <w:i/>
          <w:sz w:val="24"/>
          <w:szCs w:val="24"/>
        </w:rPr>
        <w:t>locus in quo</w:t>
      </w:r>
      <w:r w:rsidRPr="00DD7828">
        <w:rPr>
          <w:rFonts w:ascii="Times New Roman" w:hAnsi="Times New Roman" w:cs="Times New Roman"/>
          <w:sz w:val="24"/>
          <w:szCs w:val="24"/>
        </w:rPr>
        <w:t xml:space="preserve">, he did not record any </w:t>
      </w:r>
      <w:r w:rsidR="00C154EB" w:rsidRPr="00DD7828">
        <w:rPr>
          <w:rFonts w:ascii="Times New Roman" w:hAnsi="Times New Roman" w:cs="Times New Roman"/>
          <w:sz w:val="24"/>
          <w:szCs w:val="24"/>
        </w:rPr>
        <w:t xml:space="preserve">of the </w:t>
      </w:r>
      <w:r w:rsidRPr="00DD7828">
        <w:rPr>
          <w:rFonts w:ascii="Times New Roman" w:hAnsi="Times New Roman" w:cs="Times New Roman"/>
          <w:sz w:val="24"/>
          <w:szCs w:val="24"/>
        </w:rPr>
        <w:t>observations he made. This is evident at page 13 of the record of proceedings. Nevertheless, at page 3 of his judgment, he found as follows;</w:t>
      </w:r>
      <w:r w:rsidR="00C86476" w:rsidRPr="00DD7828">
        <w:rPr>
          <w:rFonts w:ascii="Times New Roman" w:hAnsi="Times New Roman" w:cs="Times New Roman"/>
          <w:sz w:val="24"/>
          <w:szCs w:val="24"/>
        </w:rPr>
        <w:t xml:space="preserve"> “w</w:t>
      </w:r>
      <w:r w:rsidRPr="00DD7828">
        <w:rPr>
          <w:rFonts w:ascii="Times New Roman" w:hAnsi="Times New Roman" w:cs="Times New Roman"/>
          <w:sz w:val="24"/>
          <w:szCs w:val="24"/>
        </w:rPr>
        <w:t xml:space="preserve">hen the court visited the locus the boundaries were shown and in fact the rest </w:t>
      </w:r>
      <w:r w:rsidR="00C86476" w:rsidRPr="00DD7828">
        <w:rPr>
          <w:rFonts w:ascii="Times New Roman" w:hAnsi="Times New Roman" w:cs="Times New Roman"/>
          <w:sz w:val="24"/>
          <w:szCs w:val="24"/>
        </w:rPr>
        <w:t xml:space="preserve">(of the) </w:t>
      </w:r>
      <w:r w:rsidRPr="00DD7828">
        <w:rPr>
          <w:rFonts w:ascii="Times New Roman" w:hAnsi="Times New Roman" w:cs="Times New Roman"/>
          <w:sz w:val="24"/>
          <w:szCs w:val="24"/>
        </w:rPr>
        <w:t xml:space="preserve">piece of land is to-date being </w:t>
      </w:r>
      <w:proofErr w:type="spellStart"/>
      <w:r w:rsidRPr="00DD7828">
        <w:rPr>
          <w:rFonts w:ascii="Times New Roman" w:hAnsi="Times New Roman" w:cs="Times New Roman"/>
          <w:sz w:val="24"/>
          <w:szCs w:val="24"/>
        </w:rPr>
        <w:t>util</w:t>
      </w:r>
      <w:r w:rsidR="00C86476" w:rsidRPr="00DD7828">
        <w:rPr>
          <w:rFonts w:ascii="Times New Roman" w:hAnsi="Times New Roman" w:cs="Times New Roman"/>
          <w:sz w:val="24"/>
          <w:szCs w:val="24"/>
        </w:rPr>
        <w:t>i</w:t>
      </w:r>
      <w:r w:rsidRPr="00DD7828">
        <w:rPr>
          <w:rFonts w:ascii="Times New Roman" w:hAnsi="Times New Roman" w:cs="Times New Roman"/>
          <w:sz w:val="24"/>
          <w:szCs w:val="24"/>
        </w:rPr>
        <w:t>sed</w:t>
      </w:r>
      <w:proofErr w:type="spellEnd"/>
      <w:r w:rsidRPr="00DD7828">
        <w:rPr>
          <w:rFonts w:ascii="Times New Roman" w:hAnsi="Times New Roman" w:cs="Times New Roman"/>
          <w:sz w:val="24"/>
          <w:szCs w:val="24"/>
        </w:rPr>
        <w:t xml:space="preserve"> </w:t>
      </w:r>
      <w:r w:rsidR="00C86476" w:rsidRPr="00DD7828">
        <w:rPr>
          <w:rFonts w:ascii="Times New Roman" w:hAnsi="Times New Roman" w:cs="Times New Roman"/>
          <w:sz w:val="24"/>
          <w:szCs w:val="24"/>
        </w:rPr>
        <w:t xml:space="preserve">by the plaintiff as a garden…” This </w:t>
      </w:r>
      <w:r w:rsidR="00C86476" w:rsidRPr="00DD7828">
        <w:rPr>
          <w:rFonts w:ascii="Times New Roman" w:hAnsi="Times New Roman" w:cs="Times New Roman"/>
          <w:sz w:val="24"/>
          <w:szCs w:val="24"/>
        </w:rPr>
        <w:lastRenderedPageBreak/>
        <w:t xml:space="preserve">finding would confirm that at the time the court visited the </w:t>
      </w:r>
      <w:r w:rsidR="00C86476" w:rsidRPr="00DD7828">
        <w:rPr>
          <w:rFonts w:ascii="Times New Roman" w:hAnsi="Times New Roman" w:cs="Times New Roman"/>
          <w:i/>
          <w:sz w:val="24"/>
          <w:szCs w:val="24"/>
        </w:rPr>
        <w:t>locus in quo</w:t>
      </w:r>
      <w:r w:rsidR="00C86476" w:rsidRPr="00DD7828">
        <w:rPr>
          <w:rFonts w:ascii="Times New Roman" w:hAnsi="Times New Roman" w:cs="Times New Roman"/>
          <w:sz w:val="24"/>
          <w:szCs w:val="24"/>
        </w:rPr>
        <w:t xml:space="preserve">, there was no activity on the </w:t>
      </w:r>
      <w:r w:rsidR="004E74D1" w:rsidRPr="00DD7828">
        <w:rPr>
          <w:rFonts w:ascii="Times New Roman" w:hAnsi="Times New Roman" w:cs="Times New Roman"/>
          <w:sz w:val="24"/>
          <w:szCs w:val="24"/>
        </w:rPr>
        <w:t xml:space="preserve">disputed </w:t>
      </w:r>
      <w:r w:rsidR="00C86476" w:rsidRPr="00DD7828">
        <w:rPr>
          <w:rFonts w:ascii="Times New Roman" w:hAnsi="Times New Roman" w:cs="Times New Roman"/>
          <w:sz w:val="24"/>
          <w:szCs w:val="24"/>
        </w:rPr>
        <w:t>land</w:t>
      </w:r>
      <w:r w:rsidR="004E74D1" w:rsidRPr="00DD7828">
        <w:rPr>
          <w:rFonts w:ascii="Times New Roman" w:hAnsi="Times New Roman" w:cs="Times New Roman"/>
          <w:sz w:val="24"/>
          <w:szCs w:val="24"/>
        </w:rPr>
        <w:t xml:space="preserve"> but rather on land the court considered to be “the rest (of the) piece of land</w:t>
      </w:r>
      <w:r w:rsidR="00C86476" w:rsidRPr="00DD7828">
        <w:rPr>
          <w:rFonts w:ascii="Times New Roman" w:hAnsi="Times New Roman" w:cs="Times New Roman"/>
          <w:sz w:val="24"/>
          <w:szCs w:val="24"/>
        </w:rPr>
        <w:t>.</w:t>
      </w:r>
      <w:r w:rsidR="004E74D1" w:rsidRPr="00DD7828">
        <w:rPr>
          <w:rFonts w:ascii="Times New Roman" w:hAnsi="Times New Roman" w:cs="Times New Roman"/>
          <w:sz w:val="24"/>
          <w:szCs w:val="24"/>
        </w:rPr>
        <w:t>”</w:t>
      </w:r>
      <w:r w:rsidR="00C86476" w:rsidRPr="00DD7828">
        <w:rPr>
          <w:rFonts w:ascii="Times New Roman" w:hAnsi="Times New Roman" w:cs="Times New Roman"/>
          <w:sz w:val="24"/>
          <w:szCs w:val="24"/>
        </w:rPr>
        <w:t xml:space="preserve"> The trial court’s finding that the land in dispute belonged to the respondent was based on inference from the fact that he was cultivating “the rest of the disputed land” rather than direct evidence of actual activities he was carrying on over th</w:t>
      </w:r>
      <w:r w:rsidR="004E74D1" w:rsidRPr="00DD7828">
        <w:rPr>
          <w:rFonts w:ascii="Times New Roman" w:hAnsi="Times New Roman" w:cs="Times New Roman"/>
          <w:sz w:val="24"/>
          <w:szCs w:val="24"/>
        </w:rPr>
        <w:t>e disputed</w:t>
      </w:r>
      <w:r w:rsidR="00C86476" w:rsidRPr="00DD7828">
        <w:rPr>
          <w:rFonts w:ascii="Times New Roman" w:hAnsi="Times New Roman" w:cs="Times New Roman"/>
          <w:sz w:val="24"/>
          <w:szCs w:val="24"/>
        </w:rPr>
        <w:t xml:space="preserve"> land</w:t>
      </w:r>
      <w:r w:rsidR="004E74D1" w:rsidRPr="00DD7828">
        <w:rPr>
          <w:rFonts w:ascii="Times New Roman" w:hAnsi="Times New Roman" w:cs="Times New Roman"/>
          <w:sz w:val="24"/>
          <w:szCs w:val="24"/>
        </w:rPr>
        <w:t xml:space="preserve"> itself</w:t>
      </w:r>
      <w:r w:rsidR="00C86476" w:rsidRPr="00DD7828">
        <w:rPr>
          <w:rFonts w:ascii="Times New Roman" w:hAnsi="Times New Roman" w:cs="Times New Roman"/>
          <w:sz w:val="24"/>
          <w:szCs w:val="24"/>
        </w:rPr>
        <w:t>.</w:t>
      </w:r>
      <w:r w:rsidR="004E74D1" w:rsidRPr="00DD7828">
        <w:rPr>
          <w:rFonts w:ascii="Times New Roman" w:hAnsi="Times New Roman" w:cs="Times New Roman"/>
          <w:sz w:val="24"/>
          <w:szCs w:val="24"/>
        </w:rPr>
        <w:t xml:space="preserve"> The court did not explain how it was able to determine that what it considered to be “the rest of the disputed land” was at any time before part of the land it went to inspect as being the subject of the suit.</w:t>
      </w:r>
    </w:p>
    <w:p w:rsidR="00C86476" w:rsidRPr="00DD7828" w:rsidRDefault="00C86476" w:rsidP="00DD7828">
      <w:pPr>
        <w:autoSpaceDE w:val="0"/>
        <w:autoSpaceDN w:val="0"/>
        <w:adjustRightInd w:val="0"/>
        <w:spacing w:after="0" w:line="360" w:lineRule="auto"/>
        <w:jc w:val="both"/>
        <w:rPr>
          <w:rFonts w:ascii="Times New Roman" w:hAnsi="Times New Roman" w:cs="Times New Roman"/>
          <w:sz w:val="24"/>
          <w:szCs w:val="24"/>
        </w:rPr>
      </w:pPr>
    </w:p>
    <w:p w:rsidR="00A66F88" w:rsidRPr="00DD7828" w:rsidRDefault="00C86476" w:rsidP="00DD7828">
      <w:pPr>
        <w:autoSpaceDE w:val="0"/>
        <w:autoSpaceDN w:val="0"/>
        <w:adjustRightInd w:val="0"/>
        <w:spacing w:after="0" w:line="360" w:lineRule="auto"/>
        <w:jc w:val="both"/>
        <w:rPr>
          <w:rFonts w:ascii="Times New Roman" w:hAnsi="Times New Roman" w:cs="Times New Roman"/>
          <w:sz w:val="24"/>
          <w:szCs w:val="24"/>
        </w:rPr>
      </w:pPr>
      <w:r w:rsidRPr="00DD7828">
        <w:rPr>
          <w:rFonts w:ascii="Times New Roman" w:hAnsi="Times New Roman" w:cs="Times New Roman"/>
          <w:sz w:val="24"/>
          <w:szCs w:val="24"/>
        </w:rPr>
        <w:t xml:space="preserve">Faced with the two versions, it has to be determined whether the </w:t>
      </w:r>
      <w:r w:rsidR="00A766AC" w:rsidRPr="00DD7828">
        <w:rPr>
          <w:rFonts w:ascii="Times New Roman" w:hAnsi="Times New Roman" w:cs="Times New Roman"/>
          <w:sz w:val="24"/>
          <w:szCs w:val="24"/>
        </w:rPr>
        <w:t>second appellant</w:t>
      </w:r>
      <w:r w:rsidRPr="00DD7828">
        <w:rPr>
          <w:rFonts w:ascii="Times New Roman" w:hAnsi="Times New Roman" w:cs="Times New Roman"/>
          <w:sz w:val="24"/>
          <w:szCs w:val="24"/>
        </w:rPr>
        <w:t xml:space="preserve"> succeeded in establishing </w:t>
      </w:r>
      <w:r w:rsidR="00C154EB" w:rsidRPr="00DD7828">
        <w:rPr>
          <w:rFonts w:ascii="Times New Roman" w:hAnsi="Times New Roman" w:cs="Times New Roman"/>
          <w:sz w:val="24"/>
          <w:szCs w:val="24"/>
        </w:rPr>
        <w:t xml:space="preserve">a claim of </w:t>
      </w:r>
      <w:r w:rsidRPr="00DD7828">
        <w:rPr>
          <w:rFonts w:ascii="Times New Roman" w:hAnsi="Times New Roman" w:cs="Times New Roman"/>
          <w:sz w:val="24"/>
          <w:szCs w:val="24"/>
        </w:rPr>
        <w:t xml:space="preserve">adverse possession </w:t>
      </w:r>
      <w:r w:rsidR="004E74D1" w:rsidRPr="00DD7828">
        <w:rPr>
          <w:rFonts w:ascii="Times New Roman" w:hAnsi="Times New Roman" w:cs="Times New Roman"/>
          <w:sz w:val="24"/>
          <w:szCs w:val="24"/>
        </w:rPr>
        <w:t xml:space="preserve">over the disputed land </w:t>
      </w:r>
      <w:r w:rsidRPr="00DD7828">
        <w:rPr>
          <w:rFonts w:ascii="Times New Roman" w:hAnsi="Times New Roman" w:cs="Times New Roman"/>
          <w:sz w:val="24"/>
          <w:szCs w:val="24"/>
        </w:rPr>
        <w:t xml:space="preserve">considering that at the time the trial court </w:t>
      </w:r>
      <w:r w:rsidR="00CE74C9" w:rsidRPr="00DD7828">
        <w:rPr>
          <w:rFonts w:ascii="Times New Roman" w:hAnsi="Times New Roman" w:cs="Times New Roman"/>
          <w:sz w:val="24"/>
          <w:szCs w:val="24"/>
        </w:rPr>
        <w:t>visited</w:t>
      </w:r>
      <w:r w:rsidRPr="00DD7828">
        <w:rPr>
          <w:rFonts w:ascii="Times New Roman" w:hAnsi="Times New Roman" w:cs="Times New Roman"/>
          <w:sz w:val="24"/>
          <w:szCs w:val="24"/>
        </w:rPr>
        <w:t xml:space="preserve"> the </w:t>
      </w:r>
      <w:r w:rsidRPr="00DD7828">
        <w:rPr>
          <w:rFonts w:ascii="Times New Roman" w:hAnsi="Times New Roman" w:cs="Times New Roman"/>
          <w:i/>
          <w:sz w:val="24"/>
          <w:szCs w:val="24"/>
        </w:rPr>
        <w:t>locus in quo</w:t>
      </w:r>
      <w:r w:rsidRPr="00DD7828">
        <w:rPr>
          <w:rFonts w:ascii="Times New Roman" w:hAnsi="Times New Roman" w:cs="Times New Roman"/>
          <w:sz w:val="24"/>
          <w:szCs w:val="24"/>
        </w:rPr>
        <w:t xml:space="preserve"> there was no activity on the disputed land.  </w:t>
      </w:r>
      <w:r w:rsidR="00CE74C9" w:rsidRPr="00DD7828">
        <w:rPr>
          <w:rFonts w:ascii="Times New Roman" w:hAnsi="Times New Roman" w:cs="Times New Roman"/>
          <w:sz w:val="24"/>
          <w:szCs w:val="24"/>
        </w:rPr>
        <w:t xml:space="preserve">The trial court had </w:t>
      </w:r>
      <w:r w:rsidR="0063777E" w:rsidRPr="00DD7828">
        <w:rPr>
          <w:rFonts w:ascii="Times New Roman" w:hAnsi="Times New Roman" w:cs="Times New Roman"/>
          <w:sz w:val="24"/>
          <w:szCs w:val="24"/>
        </w:rPr>
        <w:t xml:space="preserve">and this court has </w:t>
      </w:r>
      <w:r w:rsidR="00CE74C9" w:rsidRPr="00DD7828">
        <w:rPr>
          <w:rFonts w:ascii="Times New Roman" w:hAnsi="Times New Roman" w:cs="Times New Roman"/>
          <w:sz w:val="24"/>
          <w:szCs w:val="24"/>
        </w:rPr>
        <w:t xml:space="preserve">to choose between a version of possession not supported by anything visible on the ground (as advanced by the </w:t>
      </w:r>
      <w:r w:rsidR="00A766AC" w:rsidRPr="00DD7828">
        <w:rPr>
          <w:rFonts w:ascii="Times New Roman" w:hAnsi="Times New Roman" w:cs="Times New Roman"/>
          <w:sz w:val="24"/>
          <w:szCs w:val="24"/>
        </w:rPr>
        <w:t>second appellant</w:t>
      </w:r>
      <w:r w:rsidR="00CE74C9" w:rsidRPr="00DD7828">
        <w:rPr>
          <w:rFonts w:ascii="Times New Roman" w:hAnsi="Times New Roman" w:cs="Times New Roman"/>
          <w:sz w:val="24"/>
          <w:szCs w:val="24"/>
        </w:rPr>
        <w:t>) against that of possession based on evidence of cultivation of “the rest of the disputed land” (as advanced by the respondent).</w:t>
      </w:r>
    </w:p>
    <w:p w:rsidR="00CE74C9" w:rsidRPr="00DD7828" w:rsidRDefault="00CE74C9" w:rsidP="00DD7828">
      <w:pPr>
        <w:autoSpaceDE w:val="0"/>
        <w:autoSpaceDN w:val="0"/>
        <w:adjustRightInd w:val="0"/>
        <w:spacing w:after="0" w:line="360" w:lineRule="auto"/>
        <w:jc w:val="both"/>
        <w:rPr>
          <w:rFonts w:ascii="Times New Roman" w:hAnsi="Times New Roman" w:cs="Times New Roman"/>
          <w:sz w:val="24"/>
          <w:szCs w:val="24"/>
        </w:rPr>
      </w:pPr>
    </w:p>
    <w:p w:rsidR="00AA3373" w:rsidRPr="00DD7828" w:rsidRDefault="0063777E" w:rsidP="00DD7828">
      <w:pPr>
        <w:spacing w:after="0" w:line="360" w:lineRule="auto"/>
        <w:jc w:val="both"/>
        <w:rPr>
          <w:rFonts w:ascii="Times New Roman" w:hAnsi="Times New Roman" w:cs="Times New Roman"/>
          <w:sz w:val="24"/>
          <w:szCs w:val="24"/>
        </w:rPr>
      </w:pPr>
      <w:r w:rsidRPr="00DD7828">
        <w:rPr>
          <w:rFonts w:ascii="Times New Roman" w:hAnsi="Times New Roman" w:cs="Times New Roman"/>
          <w:sz w:val="24"/>
          <w:szCs w:val="24"/>
        </w:rPr>
        <w:t xml:space="preserve">In the absence of </w:t>
      </w:r>
      <w:r w:rsidR="00AA3373" w:rsidRPr="00DD7828">
        <w:rPr>
          <w:rFonts w:ascii="Times New Roman" w:hAnsi="Times New Roman" w:cs="Times New Roman"/>
          <w:sz w:val="24"/>
          <w:szCs w:val="24"/>
        </w:rPr>
        <w:t xml:space="preserve">evidence of </w:t>
      </w:r>
      <w:r w:rsidRPr="00DD7828">
        <w:rPr>
          <w:rFonts w:ascii="Times New Roman" w:hAnsi="Times New Roman" w:cs="Times New Roman"/>
          <w:sz w:val="24"/>
          <w:szCs w:val="24"/>
        </w:rPr>
        <w:t xml:space="preserve">physical occupation </w:t>
      </w:r>
      <w:r w:rsidR="00AA3373" w:rsidRPr="00DD7828">
        <w:rPr>
          <w:rFonts w:ascii="Times New Roman" w:hAnsi="Times New Roman" w:cs="Times New Roman"/>
          <w:sz w:val="24"/>
          <w:szCs w:val="24"/>
        </w:rPr>
        <w:t xml:space="preserve">by any of the parties, the respondent and the </w:t>
      </w:r>
      <w:r w:rsidR="00A766AC" w:rsidRPr="00DD7828">
        <w:rPr>
          <w:rFonts w:ascii="Times New Roman" w:hAnsi="Times New Roman" w:cs="Times New Roman"/>
          <w:sz w:val="24"/>
          <w:szCs w:val="24"/>
        </w:rPr>
        <w:t>second appellant</w:t>
      </w:r>
      <w:r w:rsidR="00AA3373" w:rsidRPr="00DD7828">
        <w:rPr>
          <w:rFonts w:ascii="Times New Roman" w:hAnsi="Times New Roman" w:cs="Times New Roman"/>
          <w:sz w:val="24"/>
          <w:szCs w:val="24"/>
        </w:rPr>
        <w:t xml:space="preserve">, </w:t>
      </w:r>
      <w:r w:rsidRPr="00DD7828">
        <w:rPr>
          <w:rFonts w:ascii="Times New Roman" w:hAnsi="Times New Roman" w:cs="Times New Roman"/>
          <w:sz w:val="24"/>
          <w:szCs w:val="24"/>
        </w:rPr>
        <w:t xml:space="preserve">at the time of the court’s visit to the </w:t>
      </w:r>
      <w:r w:rsidRPr="00DD7828">
        <w:rPr>
          <w:rFonts w:ascii="Times New Roman" w:hAnsi="Times New Roman" w:cs="Times New Roman"/>
          <w:i/>
          <w:sz w:val="24"/>
          <w:szCs w:val="24"/>
        </w:rPr>
        <w:t>locus in quo</w:t>
      </w:r>
      <w:r w:rsidRPr="00DD7828">
        <w:rPr>
          <w:rFonts w:ascii="Times New Roman" w:hAnsi="Times New Roman" w:cs="Times New Roman"/>
          <w:sz w:val="24"/>
          <w:szCs w:val="24"/>
        </w:rPr>
        <w:t>, the</w:t>
      </w:r>
      <w:r w:rsidR="00CE74C9" w:rsidRPr="00DD7828">
        <w:rPr>
          <w:rFonts w:ascii="Times New Roman" w:hAnsi="Times New Roman" w:cs="Times New Roman"/>
          <w:sz w:val="24"/>
          <w:szCs w:val="24"/>
        </w:rPr>
        <w:t xml:space="preserve"> determination of this </w:t>
      </w:r>
      <w:r w:rsidRPr="00DD7828">
        <w:rPr>
          <w:rFonts w:ascii="Times New Roman" w:hAnsi="Times New Roman" w:cs="Times New Roman"/>
          <w:sz w:val="24"/>
          <w:szCs w:val="24"/>
        </w:rPr>
        <w:t xml:space="preserve">point </w:t>
      </w:r>
      <w:r w:rsidR="00CE74C9" w:rsidRPr="00DD7828">
        <w:rPr>
          <w:rFonts w:ascii="Times New Roman" w:hAnsi="Times New Roman" w:cs="Times New Roman"/>
          <w:sz w:val="24"/>
          <w:szCs w:val="24"/>
        </w:rPr>
        <w:t>boil</w:t>
      </w:r>
      <w:r w:rsidRPr="00DD7828">
        <w:rPr>
          <w:rFonts w:ascii="Times New Roman" w:hAnsi="Times New Roman" w:cs="Times New Roman"/>
          <w:sz w:val="24"/>
          <w:szCs w:val="24"/>
        </w:rPr>
        <w:t>s</w:t>
      </w:r>
      <w:r w:rsidR="00CE74C9" w:rsidRPr="00DD7828">
        <w:rPr>
          <w:rFonts w:ascii="Times New Roman" w:hAnsi="Times New Roman" w:cs="Times New Roman"/>
          <w:sz w:val="24"/>
          <w:szCs w:val="24"/>
        </w:rPr>
        <w:t xml:space="preserve"> down to considering </w:t>
      </w:r>
      <w:r w:rsidRPr="00DD7828">
        <w:rPr>
          <w:rFonts w:ascii="Times New Roman" w:hAnsi="Times New Roman" w:cs="Times New Roman"/>
          <w:sz w:val="24"/>
          <w:szCs w:val="24"/>
        </w:rPr>
        <w:t xml:space="preserve">the </w:t>
      </w:r>
      <w:r w:rsidR="004E74D1" w:rsidRPr="00DD7828">
        <w:rPr>
          <w:rFonts w:ascii="Times New Roman" w:hAnsi="Times New Roman" w:cs="Times New Roman"/>
          <w:sz w:val="24"/>
          <w:szCs w:val="24"/>
        </w:rPr>
        <w:t xml:space="preserve">history of </w:t>
      </w:r>
      <w:r w:rsidRPr="00DD7828">
        <w:rPr>
          <w:rFonts w:ascii="Times New Roman" w:hAnsi="Times New Roman" w:cs="Times New Roman"/>
          <w:sz w:val="24"/>
          <w:szCs w:val="24"/>
        </w:rPr>
        <w:t>conduct of</w:t>
      </w:r>
      <w:r w:rsidR="00CE74C9" w:rsidRPr="00DD7828">
        <w:rPr>
          <w:rFonts w:ascii="Times New Roman" w:hAnsi="Times New Roman" w:cs="Times New Roman"/>
          <w:sz w:val="24"/>
          <w:szCs w:val="24"/>
        </w:rPr>
        <w:t xml:space="preserve"> each of the parties towards </w:t>
      </w:r>
      <w:r w:rsidRPr="00DD7828">
        <w:rPr>
          <w:rFonts w:ascii="Times New Roman" w:hAnsi="Times New Roman" w:cs="Times New Roman"/>
          <w:sz w:val="24"/>
          <w:szCs w:val="24"/>
        </w:rPr>
        <w:t xml:space="preserve">and in respect of </w:t>
      </w:r>
      <w:r w:rsidR="00CE74C9" w:rsidRPr="00DD7828">
        <w:rPr>
          <w:rFonts w:ascii="Times New Roman" w:hAnsi="Times New Roman" w:cs="Times New Roman"/>
          <w:sz w:val="24"/>
          <w:szCs w:val="24"/>
        </w:rPr>
        <w:t xml:space="preserve">this </w:t>
      </w:r>
      <w:r w:rsidRPr="00DD7828">
        <w:rPr>
          <w:rFonts w:ascii="Times New Roman" w:hAnsi="Times New Roman" w:cs="Times New Roman"/>
          <w:sz w:val="24"/>
          <w:szCs w:val="24"/>
        </w:rPr>
        <w:t xml:space="preserve">plot of </w:t>
      </w:r>
      <w:r w:rsidR="00CE74C9" w:rsidRPr="00DD7828">
        <w:rPr>
          <w:rFonts w:ascii="Times New Roman" w:hAnsi="Times New Roman" w:cs="Times New Roman"/>
          <w:sz w:val="24"/>
          <w:szCs w:val="24"/>
        </w:rPr>
        <w:t>land in the past</w:t>
      </w:r>
      <w:r w:rsidR="00AA3373" w:rsidRPr="00DD7828">
        <w:rPr>
          <w:rFonts w:ascii="Times New Roman" w:hAnsi="Times New Roman" w:cs="Times New Roman"/>
          <w:sz w:val="24"/>
          <w:szCs w:val="24"/>
        </w:rPr>
        <w:t>, prior to that visit</w:t>
      </w:r>
      <w:r w:rsidR="00CE74C9" w:rsidRPr="00DD7828">
        <w:rPr>
          <w:rFonts w:ascii="Times New Roman" w:hAnsi="Times New Roman" w:cs="Times New Roman"/>
          <w:sz w:val="24"/>
          <w:szCs w:val="24"/>
        </w:rPr>
        <w:t xml:space="preserve">. On the one hand, the respondent had by admission not undertaken any activity on this land in the last nearly thirty years. On the other, the third respondent </w:t>
      </w:r>
      <w:r w:rsidRPr="00DD7828">
        <w:rPr>
          <w:rFonts w:ascii="Times New Roman" w:hAnsi="Times New Roman" w:cs="Times New Roman"/>
          <w:sz w:val="24"/>
          <w:szCs w:val="24"/>
        </w:rPr>
        <w:t xml:space="preserve">and his witnesses </w:t>
      </w:r>
      <w:r w:rsidR="00CE74C9" w:rsidRPr="00DD7828">
        <w:rPr>
          <w:rFonts w:ascii="Times New Roman" w:hAnsi="Times New Roman" w:cs="Times New Roman"/>
          <w:sz w:val="24"/>
          <w:szCs w:val="24"/>
        </w:rPr>
        <w:t xml:space="preserve">claimed </w:t>
      </w:r>
      <w:r w:rsidRPr="00DD7828">
        <w:rPr>
          <w:rFonts w:ascii="Times New Roman" w:hAnsi="Times New Roman" w:cs="Times New Roman"/>
          <w:sz w:val="24"/>
          <w:szCs w:val="24"/>
        </w:rPr>
        <w:t>that the respondent had</w:t>
      </w:r>
      <w:r w:rsidR="00CE74C9" w:rsidRPr="00DD7828">
        <w:rPr>
          <w:rFonts w:ascii="Times New Roman" w:hAnsi="Times New Roman" w:cs="Times New Roman"/>
          <w:sz w:val="24"/>
          <w:szCs w:val="24"/>
        </w:rPr>
        <w:t xml:space="preserve"> undertaken various </w:t>
      </w:r>
      <w:r w:rsidRPr="00DD7828">
        <w:rPr>
          <w:rFonts w:ascii="Times New Roman" w:hAnsi="Times New Roman" w:cs="Times New Roman"/>
          <w:sz w:val="24"/>
          <w:szCs w:val="24"/>
        </w:rPr>
        <w:t>activities</w:t>
      </w:r>
      <w:r w:rsidR="00CE74C9" w:rsidRPr="00DD7828">
        <w:rPr>
          <w:rFonts w:ascii="Times New Roman" w:hAnsi="Times New Roman" w:cs="Times New Roman"/>
          <w:sz w:val="24"/>
          <w:szCs w:val="24"/>
        </w:rPr>
        <w:t xml:space="preserve"> thereon </w:t>
      </w:r>
      <w:r w:rsidRPr="00DD7828">
        <w:rPr>
          <w:rFonts w:ascii="Times New Roman" w:hAnsi="Times New Roman" w:cs="Times New Roman"/>
          <w:sz w:val="24"/>
          <w:szCs w:val="24"/>
        </w:rPr>
        <w:t xml:space="preserve">from 1971 onwards including physical possession, cultivation, allowing public officers to carry out agricultural outreach activities thereon </w:t>
      </w:r>
      <w:r w:rsidR="00AA3373" w:rsidRPr="00DD7828">
        <w:rPr>
          <w:rFonts w:ascii="Times New Roman" w:hAnsi="Times New Roman" w:cs="Times New Roman"/>
          <w:sz w:val="24"/>
          <w:szCs w:val="24"/>
        </w:rPr>
        <w:t>and finally his attempt</w:t>
      </w:r>
      <w:r w:rsidRPr="00DD7828">
        <w:rPr>
          <w:rFonts w:ascii="Times New Roman" w:hAnsi="Times New Roman" w:cs="Times New Roman"/>
          <w:sz w:val="24"/>
          <w:szCs w:val="24"/>
        </w:rPr>
        <w:t xml:space="preserve"> </w:t>
      </w:r>
      <w:r w:rsidR="00AA3373" w:rsidRPr="00DD7828">
        <w:rPr>
          <w:rFonts w:ascii="Times New Roman" w:hAnsi="Times New Roman" w:cs="Times New Roman"/>
          <w:sz w:val="24"/>
          <w:szCs w:val="24"/>
        </w:rPr>
        <w:t xml:space="preserve">in 1994 </w:t>
      </w:r>
      <w:r w:rsidRPr="00DD7828">
        <w:rPr>
          <w:rFonts w:ascii="Times New Roman" w:hAnsi="Times New Roman" w:cs="Times New Roman"/>
          <w:sz w:val="24"/>
          <w:szCs w:val="24"/>
        </w:rPr>
        <w:t xml:space="preserve">to sell it </w:t>
      </w:r>
      <w:r w:rsidR="00AA3373" w:rsidRPr="00DD7828">
        <w:rPr>
          <w:rFonts w:ascii="Times New Roman" w:hAnsi="Times New Roman" w:cs="Times New Roman"/>
          <w:sz w:val="24"/>
          <w:szCs w:val="24"/>
        </w:rPr>
        <w:t xml:space="preserve">to a one John </w:t>
      </w:r>
      <w:proofErr w:type="spellStart"/>
      <w:r w:rsidR="00AA3373" w:rsidRPr="00DD7828">
        <w:rPr>
          <w:rFonts w:ascii="Times New Roman" w:hAnsi="Times New Roman" w:cs="Times New Roman"/>
          <w:sz w:val="24"/>
          <w:szCs w:val="24"/>
        </w:rPr>
        <w:t>Onegwa</w:t>
      </w:r>
      <w:proofErr w:type="spellEnd"/>
      <w:r w:rsidR="00AA3373" w:rsidRPr="00DD7828">
        <w:rPr>
          <w:rFonts w:ascii="Times New Roman" w:hAnsi="Times New Roman" w:cs="Times New Roman"/>
          <w:sz w:val="24"/>
          <w:szCs w:val="24"/>
        </w:rPr>
        <w:t xml:space="preserve">, to which transaction </w:t>
      </w:r>
      <w:r w:rsidRPr="00DD7828">
        <w:rPr>
          <w:rFonts w:ascii="Times New Roman" w:hAnsi="Times New Roman" w:cs="Times New Roman"/>
          <w:sz w:val="24"/>
          <w:szCs w:val="24"/>
        </w:rPr>
        <w:t>the respondent was one of the witnesses</w:t>
      </w:r>
      <w:r w:rsidR="00AA3373" w:rsidRPr="00DD7828">
        <w:rPr>
          <w:rFonts w:ascii="Times New Roman" w:hAnsi="Times New Roman" w:cs="Times New Roman"/>
          <w:sz w:val="24"/>
          <w:szCs w:val="24"/>
        </w:rPr>
        <w:t>,</w:t>
      </w:r>
      <w:r w:rsidRPr="00DD7828">
        <w:rPr>
          <w:rFonts w:ascii="Times New Roman" w:hAnsi="Times New Roman" w:cs="Times New Roman"/>
          <w:sz w:val="24"/>
          <w:szCs w:val="24"/>
        </w:rPr>
        <w:t xml:space="preserve"> except that the transaction fell through after the purchaser was informed the area was reserved for offices.</w:t>
      </w:r>
      <w:r w:rsidR="00AA3373" w:rsidRPr="00DD7828">
        <w:rPr>
          <w:rFonts w:ascii="Times New Roman" w:hAnsi="Times New Roman" w:cs="Times New Roman"/>
          <w:sz w:val="24"/>
          <w:szCs w:val="24"/>
        </w:rPr>
        <w:t xml:space="preserve"> </w:t>
      </w:r>
    </w:p>
    <w:p w:rsidR="00AA3373" w:rsidRPr="00DD7828" w:rsidRDefault="00AA3373" w:rsidP="00DD7828">
      <w:pPr>
        <w:spacing w:after="0" w:line="360" w:lineRule="auto"/>
        <w:jc w:val="both"/>
        <w:rPr>
          <w:rFonts w:ascii="Times New Roman" w:hAnsi="Times New Roman" w:cs="Times New Roman"/>
          <w:sz w:val="24"/>
          <w:szCs w:val="24"/>
        </w:rPr>
      </w:pPr>
    </w:p>
    <w:p w:rsidR="00401C50" w:rsidRPr="00DD7828" w:rsidRDefault="00AA3373" w:rsidP="00DD7828">
      <w:pPr>
        <w:spacing w:after="0" w:line="360" w:lineRule="auto"/>
        <w:jc w:val="both"/>
        <w:rPr>
          <w:rFonts w:ascii="Times New Roman" w:hAnsi="Times New Roman" w:cs="Times New Roman"/>
          <w:sz w:val="24"/>
          <w:szCs w:val="24"/>
        </w:rPr>
      </w:pPr>
      <w:r w:rsidRPr="00DD7828">
        <w:rPr>
          <w:rFonts w:ascii="Times New Roman" w:hAnsi="Times New Roman" w:cs="Times New Roman"/>
          <w:sz w:val="24"/>
          <w:szCs w:val="24"/>
        </w:rPr>
        <w:t xml:space="preserve">To establish adverse possession, one needs only to </w:t>
      </w:r>
      <w:r w:rsidR="0015067B" w:rsidRPr="00DD7828">
        <w:rPr>
          <w:rFonts w:ascii="Times New Roman" w:hAnsi="Times New Roman" w:cs="Times New Roman"/>
          <w:sz w:val="24"/>
          <w:szCs w:val="24"/>
        </w:rPr>
        <w:t>prove</w:t>
      </w:r>
      <w:r w:rsidRPr="00DD7828">
        <w:rPr>
          <w:rFonts w:ascii="Times New Roman" w:hAnsi="Times New Roman" w:cs="Times New Roman"/>
          <w:sz w:val="24"/>
          <w:szCs w:val="24"/>
        </w:rPr>
        <w:t xml:space="preserve"> </w:t>
      </w:r>
      <w:r w:rsidR="0015067B" w:rsidRPr="00DD7828">
        <w:rPr>
          <w:rFonts w:ascii="Times New Roman" w:hAnsi="Times New Roman" w:cs="Times New Roman"/>
          <w:sz w:val="24"/>
          <w:szCs w:val="24"/>
        </w:rPr>
        <w:t>continuous</w:t>
      </w:r>
      <w:r w:rsidRPr="00DD7828">
        <w:rPr>
          <w:rFonts w:ascii="Times New Roman" w:hAnsi="Times New Roman" w:cs="Times New Roman"/>
          <w:sz w:val="24"/>
          <w:szCs w:val="24"/>
        </w:rPr>
        <w:t xml:space="preserve"> possession which is not necessarily constant. </w:t>
      </w:r>
      <w:r w:rsidR="00043F87" w:rsidRPr="00DD7828">
        <w:rPr>
          <w:rFonts w:ascii="Times New Roman" w:hAnsi="Times New Roman" w:cs="Times New Roman"/>
          <w:sz w:val="24"/>
          <w:szCs w:val="24"/>
        </w:rPr>
        <w:t xml:space="preserve">Proof of possession is satisfied by evidence of control of the land on a regular basis, or at least with the same regularity that a real owner would have. </w:t>
      </w:r>
      <w:r w:rsidR="0015067B" w:rsidRPr="00DD7828">
        <w:rPr>
          <w:rFonts w:ascii="Times New Roman" w:hAnsi="Times New Roman" w:cs="Times New Roman"/>
          <w:sz w:val="24"/>
          <w:szCs w:val="24"/>
        </w:rPr>
        <w:t xml:space="preserve">If the possession is continuous, uninterrupted, peaceful, public and unequivocal, all that the law requires is that it </w:t>
      </w:r>
      <w:r w:rsidR="0015067B" w:rsidRPr="00DD7828">
        <w:rPr>
          <w:rFonts w:ascii="Times New Roman" w:hAnsi="Times New Roman" w:cs="Times New Roman"/>
          <w:sz w:val="24"/>
          <w:szCs w:val="24"/>
        </w:rPr>
        <w:lastRenderedPageBreak/>
        <w:t>must be open and hostile enough to be capable of being known by other parties interested in the land. In other words, the possession to become adverse to the owner must be so overt and open that the owner c</w:t>
      </w:r>
      <w:r w:rsidR="00C154EB" w:rsidRPr="00DD7828">
        <w:rPr>
          <w:rFonts w:ascii="Times New Roman" w:hAnsi="Times New Roman" w:cs="Times New Roman"/>
          <w:sz w:val="24"/>
          <w:szCs w:val="24"/>
        </w:rPr>
        <w:t>ould</w:t>
      </w:r>
      <w:r w:rsidR="0015067B" w:rsidRPr="00DD7828">
        <w:rPr>
          <w:rFonts w:ascii="Times New Roman" w:hAnsi="Times New Roman" w:cs="Times New Roman"/>
          <w:sz w:val="24"/>
          <w:szCs w:val="24"/>
        </w:rPr>
        <w:t xml:space="preserve">, with exercise of reasonable diligence, </w:t>
      </w:r>
      <w:r w:rsidR="00C154EB" w:rsidRPr="00DD7828">
        <w:rPr>
          <w:rFonts w:ascii="Times New Roman" w:hAnsi="Times New Roman" w:cs="Times New Roman"/>
          <w:sz w:val="24"/>
          <w:szCs w:val="24"/>
        </w:rPr>
        <w:t xml:space="preserve">have </w:t>
      </w:r>
      <w:r w:rsidR="0015067B" w:rsidRPr="00DD7828">
        <w:rPr>
          <w:rFonts w:ascii="Times New Roman" w:hAnsi="Times New Roman" w:cs="Times New Roman"/>
          <w:sz w:val="24"/>
          <w:szCs w:val="24"/>
        </w:rPr>
        <w:t>be</w:t>
      </w:r>
      <w:r w:rsidR="00C154EB" w:rsidRPr="00DD7828">
        <w:rPr>
          <w:rFonts w:ascii="Times New Roman" w:hAnsi="Times New Roman" w:cs="Times New Roman"/>
          <w:sz w:val="24"/>
          <w:szCs w:val="24"/>
        </w:rPr>
        <w:t>en</w:t>
      </w:r>
      <w:r w:rsidR="0015067B" w:rsidRPr="00DD7828">
        <w:rPr>
          <w:rFonts w:ascii="Times New Roman" w:hAnsi="Times New Roman" w:cs="Times New Roman"/>
          <w:sz w:val="24"/>
          <w:szCs w:val="24"/>
        </w:rPr>
        <w:t xml:space="preserve"> aware of what </w:t>
      </w:r>
      <w:r w:rsidR="00C154EB" w:rsidRPr="00DD7828">
        <w:rPr>
          <w:rFonts w:ascii="Times New Roman" w:hAnsi="Times New Roman" w:cs="Times New Roman"/>
          <w:sz w:val="24"/>
          <w:szCs w:val="24"/>
        </w:rPr>
        <w:t>was</w:t>
      </w:r>
      <w:r w:rsidR="0015067B" w:rsidRPr="00DD7828">
        <w:rPr>
          <w:rFonts w:ascii="Times New Roman" w:hAnsi="Times New Roman" w:cs="Times New Roman"/>
          <w:sz w:val="24"/>
          <w:szCs w:val="24"/>
        </w:rPr>
        <w:t xml:space="preserve"> happening. It is not necessary that the possession must be so effective so as to bring it to the specific knowledge of the owner.  In the instant case, the respondent</w:t>
      </w:r>
      <w:r w:rsidR="00D3171E" w:rsidRPr="00DD7828">
        <w:rPr>
          <w:rFonts w:ascii="Times New Roman" w:hAnsi="Times New Roman" w:cs="Times New Roman"/>
          <w:sz w:val="24"/>
          <w:szCs w:val="24"/>
        </w:rPr>
        <w:t>’s</w:t>
      </w:r>
      <w:r w:rsidR="0015067B" w:rsidRPr="00DD7828">
        <w:rPr>
          <w:rFonts w:ascii="Times New Roman" w:hAnsi="Times New Roman" w:cs="Times New Roman"/>
          <w:sz w:val="24"/>
          <w:szCs w:val="24"/>
        </w:rPr>
        <w:t xml:space="preserve"> </w:t>
      </w:r>
      <w:r w:rsidR="00D3171E" w:rsidRPr="00DD7828">
        <w:rPr>
          <w:rFonts w:ascii="Times New Roman" w:hAnsi="Times New Roman" w:cs="Times New Roman"/>
          <w:sz w:val="24"/>
          <w:szCs w:val="24"/>
        </w:rPr>
        <w:t xml:space="preserve">participation as one of the witnesses to the 1994 attempt by the </w:t>
      </w:r>
      <w:r w:rsidR="00A766AC" w:rsidRPr="00DD7828">
        <w:rPr>
          <w:rFonts w:ascii="Times New Roman" w:hAnsi="Times New Roman" w:cs="Times New Roman"/>
          <w:sz w:val="24"/>
          <w:szCs w:val="24"/>
        </w:rPr>
        <w:t>second appellant</w:t>
      </w:r>
      <w:r w:rsidR="00D3171E" w:rsidRPr="00DD7828">
        <w:rPr>
          <w:rFonts w:ascii="Times New Roman" w:hAnsi="Times New Roman" w:cs="Times New Roman"/>
          <w:sz w:val="24"/>
          <w:szCs w:val="24"/>
        </w:rPr>
        <w:t xml:space="preserve"> to sell the disputed land to a one John </w:t>
      </w:r>
      <w:proofErr w:type="spellStart"/>
      <w:r w:rsidR="00D3171E" w:rsidRPr="00DD7828">
        <w:rPr>
          <w:rFonts w:ascii="Times New Roman" w:hAnsi="Times New Roman" w:cs="Times New Roman"/>
          <w:sz w:val="24"/>
          <w:szCs w:val="24"/>
        </w:rPr>
        <w:t>Onegwa</w:t>
      </w:r>
      <w:proofErr w:type="spellEnd"/>
      <w:r w:rsidR="00D3171E" w:rsidRPr="00DD7828">
        <w:rPr>
          <w:rFonts w:ascii="Times New Roman" w:hAnsi="Times New Roman" w:cs="Times New Roman"/>
          <w:sz w:val="24"/>
          <w:szCs w:val="24"/>
        </w:rPr>
        <w:t xml:space="preserve">, removes all doubt that the </w:t>
      </w:r>
      <w:r w:rsidR="00A766AC" w:rsidRPr="00DD7828">
        <w:rPr>
          <w:rFonts w:ascii="Times New Roman" w:hAnsi="Times New Roman" w:cs="Times New Roman"/>
          <w:sz w:val="24"/>
          <w:szCs w:val="24"/>
        </w:rPr>
        <w:t>second appellant</w:t>
      </w:r>
      <w:r w:rsidR="00C154EB" w:rsidRPr="00DD7828">
        <w:rPr>
          <w:rFonts w:ascii="Times New Roman" w:hAnsi="Times New Roman" w:cs="Times New Roman"/>
          <w:sz w:val="24"/>
          <w:szCs w:val="24"/>
        </w:rPr>
        <w:t xml:space="preserve">’s </w:t>
      </w:r>
      <w:r w:rsidR="00D3171E" w:rsidRPr="00DD7828">
        <w:rPr>
          <w:rFonts w:ascii="Times New Roman" w:hAnsi="Times New Roman" w:cs="Times New Roman"/>
          <w:sz w:val="24"/>
          <w:szCs w:val="24"/>
        </w:rPr>
        <w:t xml:space="preserve">possession </w:t>
      </w:r>
      <w:r w:rsidR="00C154EB" w:rsidRPr="00DD7828">
        <w:rPr>
          <w:rFonts w:ascii="Times New Roman" w:hAnsi="Times New Roman" w:cs="Times New Roman"/>
          <w:sz w:val="24"/>
          <w:szCs w:val="24"/>
        </w:rPr>
        <w:t xml:space="preserve">of the disputed land </w:t>
      </w:r>
      <w:r w:rsidR="00D3171E" w:rsidRPr="00DD7828">
        <w:rPr>
          <w:rFonts w:ascii="Times New Roman" w:hAnsi="Times New Roman" w:cs="Times New Roman"/>
          <w:sz w:val="24"/>
          <w:szCs w:val="24"/>
        </w:rPr>
        <w:t>was overt and open that the respondent could, with exercise of reasonable diligence, have been aware of what was happening</w:t>
      </w:r>
      <w:r w:rsidR="00BC1155" w:rsidRPr="00DD7828">
        <w:rPr>
          <w:rFonts w:ascii="Times New Roman" w:hAnsi="Times New Roman" w:cs="Times New Roman"/>
          <w:sz w:val="24"/>
          <w:szCs w:val="24"/>
        </w:rPr>
        <w:t xml:space="preserve"> on and in respect of the disputed land.</w:t>
      </w:r>
      <w:r w:rsidR="00646113" w:rsidRPr="00DD7828">
        <w:rPr>
          <w:rFonts w:ascii="Times New Roman" w:hAnsi="Times New Roman" w:cs="Times New Roman"/>
          <w:sz w:val="24"/>
          <w:szCs w:val="24"/>
        </w:rPr>
        <w:t xml:space="preserve"> The document indicates that what was on the land at the time were “trees of edible trees.” This agreement was tendered as evidence relating to a transaction in respect of the disputed land. The respondent was unable to refute this through cross-examination or otherwise. The trial magistrate therefore erred in speculating that it possibly related to a different piece of land. That possibility is not supported by the evidence on record. </w:t>
      </w:r>
    </w:p>
    <w:p w:rsidR="00401C50" w:rsidRPr="00DD7828" w:rsidRDefault="00401C50" w:rsidP="00DD7828">
      <w:pPr>
        <w:spacing w:after="0" w:line="360" w:lineRule="auto"/>
        <w:jc w:val="both"/>
        <w:rPr>
          <w:rFonts w:ascii="Times New Roman" w:hAnsi="Times New Roman" w:cs="Times New Roman"/>
          <w:sz w:val="24"/>
          <w:szCs w:val="24"/>
        </w:rPr>
      </w:pPr>
    </w:p>
    <w:p w:rsidR="004C498B" w:rsidRPr="00DD7828" w:rsidRDefault="00D3171E" w:rsidP="00DD7828">
      <w:pPr>
        <w:spacing w:after="0" w:line="360" w:lineRule="auto"/>
        <w:jc w:val="both"/>
        <w:rPr>
          <w:rFonts w:ascii="Times New Roman" w:hAnsi="Times New Roman" w:cs="Times New Roman"/>
          <w:sz w:val="24"/>
          <w:szCs w:val="24"/>
        </w:rPr>
      </w:pPr>
      <w:r w:rsidRPr="00DD7828">
        <w:rPr>
          <w:rFonts w:ascii="Times New Roman" w:hAnsi="Times New Roman" w:cs="Times New Roman"/>
          <w:sz w:val="24"/>
          <w:szCs w:val="24"/>
        </w:rPr>
        <w:t xml:space="preserve">The finding by the trial magistrate that </w:t>
      </w:r>
      <w:r w:rsidR="00C154EB" w:rsidRPr="00DD7828">
        <w:rPr>
          <w:rFonts w:ascii="Times New Roman" w:hAnsi="Times New Roman" w:cs="Times New Roman"/>
          <w:sz w:val="24"/>
          <w:szCs w:val="24"/>
        </w:rPr>
        <w:t xml:space="preserve">this agreement </w:t>
      </w:r>
      <w:r w:rsidR="00401C50" w:rsidRPr="00DD7828">
        <w:rPr>
          <w:rFonts w:ascii="Times New Roman" w:hAnsi="Times New Roman" w:cs="Times New Roman"/>
          <w:sz w:val="24"/>
          <w:szCs w:val="24"/>
        </w:rPr>
        <w:t xml:space="preserve">did not relate to the disputed plot but </w:t>
      </w:r>
      <w:r w:rsidR="00C154EB" w:rsidRPr="00DD7828">
        <w:rPr>
          <w:rFonts w:ascii="Times New Roman" w:hAnsi="Times New Roman" w:cs="Times New Roman"/>
          <w:sz w:val="24"/>
          <w:szCs w:val="24"/>
        </w:rPr>
        <w:t xml:space="preserve">possibly related to another plot (see the last paragraph at page </w:t>
      </w:r>
      <w:r w:rsidR="00401C50" w:rsidRPr="00DD7828">
        <w:rPr>
          <w:rFonts w:ascii="Times New Roman" w:hAnsi="Times New Roman" w:cs="Times New Roman"/>
          <w:sz w:val="24"/>
          <w:szCs w:val="24"/>
        </w:rPr>
        <w:t xml:space="preserve">3 and the first paragraph at page 4 of the judgment) is not supported by the evidence on record. At this point, the trial magistrate introduced surmises and conjecture in his analysis of the evidence. The evidence before him indicated that although this agreement had not been pleaded and put to the respondent during his case but was introduced for the first time during the </w:t>
      </w:r>
      <w:proofErr w:type="spellStart"/>
      <w:r w:rsidR="00401C50" w:rsidRPr="00DD7828">
        <w:rPr>
          <w:rFonts w:ascii="Times New Roman" w:hAnsi="Times New Roman" w:cs="Times New Roman"/>
          <w:sz w:val="24"/>
          <w:szCs w:val="24"/>
        </w:rPr>
        <w:t>defence</w:t>
      </w:r>
      <w:proofErr w:type="spellEnd"/>
      <w:r w:rsidR="00401C50" w:rsidRPr="00DD7828">
        <w:rPr>
          <w:rFonts w:ascii="Times New Roman" w:hAnsi="Times New Roman" w:cs="Times New Roman"/>
          <w:sz w:val="24"/>
          <w:szCs w:val="24"/>
        </w:rPr>
        <w:t xml:space="preserve"> case, the respondent did not object to its introduction in evidence (see page 11 of the record of proceedings). It was introduced in evidence by the </w:t>
      </w:r>
      <w:r w:rsidR="00A766AC" w:rsidRPr="00DD7828">
        <w:rPr>
          <w:rFonts w:ascii="Times New Roman" w:hAnsi="Times New Roman" w:cs="Times New Roman"/>
          <w:sz w:val="24"/>
          <w:szCs w:val="24"/>
        </w:rPr>
        <w:t>second appellant</w:t>
      </w:r>
      <w:r w:rsidR="00401C50" w:rsidRPr="00DD7828">
        <w:rPr>
          <w:rFonts w:ascii="Times New Roman" w:hAnsi="Times New Roman" w:cs="Times New Roman"/>
          <w:sz w:val="24"/>
          <w:szCs w:val="24"/>
        </w:rPr>
        <w:t xml:space="preserve"> as a document relating to a previous transaction in respect of the disputed land and not any other</w:t>
      </w:r>
      <w:r w:rsidR="00BC1155" w:rsidRPr="00DD7828">
        <w:rPr>
          <w:rFonts w:ascii="Times New Roman" w:hAnsi="Times New Roman" w:cs="Times New Roman"/>
          <w:sz w:val="24"/>
          <w:szCs w:val="24"/>
        </w:rPr>
        <w:t xml:space="preserve"> plot of land</w:t>
      </w:r>
      <w:r w:rsidR="00401C50" w:rsidRPr="00DD7828">
        <w:rPr>
          <w:rFonts w:ascii="Times New Roman" w:hAnsi="Times New Roman" w:cs="Times New Roman"/>
          <w:sz w:val="24"/>
          <w:szCs w:val="24"/>
        </w:rPr>
        <w:t>. The third respondent was never cross-examined on it nor did the respondent make any suggestion that it related to a different plot of land</w:t>
      </w:r>
      <w:r w:rsidR="00BC1155" w:rsidRPr="00DD7828">
        <w:rPr>
          <w:rFonts w:ascii="Times New Roman" w:hAnsi="Times New Roman" w:cs="Times New Roman"/>
          <w:sz w:val="24"/>
          <w:szCs w:val="24"/>
        </w:rPr>
        <w:t>,</w:t>
      </w:r>
      <w:r w:rsidR="00401C50" w:rsidRPr="00DD7828">
        <w:rPr>
          <w:rFonts w:ascii="Times New Roman" w:hAnsi="Times New Roman" w:cs="Times New Roman"/>
          <w:sz w:val="24"/>
          <w:szCs w:val="24"/>
        </w:rPr>
        <w:t xml:space="preserve"> as suggested by the trial magistrate. </w:t>
      </w:r>
    </w:p>
    <w:p w:rsidR="00510278" w:rsidRPr="00DD7828" w:rsidRDefault="00510278" w:rsidP="00DD7828">
      <w:pPr>
        <w:spacing w:after="0" w:line="360" w:lineRule="auto"/>
        <w:jc w:val="both"/>
        <w:rPr>
          <w:rFonts w:ascii="Times New Roman" w:hAnsi="Times New Roman" w:cs="Times New Roman"/>
          <w:sz w:val="24"/>
          <w:szCs w:val="24"/>
        </w:rPr>
      </w:pPr>
    </w:p>
    <w:p w:rsidR="004C498B" w:rsidRPr="00DD7828" w:rsidRDefault="00CA6135" w:rsidP="00DD7828">
      <w:pPr>
        <w:autoSpaceDE w:val="0"/>
        <w:autoSpaceDN w:val="0"/>
        <w:adjustRightInd w:val="0"/>
        <w:spacing w:after="0" w:line="360" w:lineRule="auto"/>
        <w:jc w:val="both"/>
        <w:rPr>
          <w:rFonts w:ascii="Times New Roman" w:hAnsi="Times New Roman" w:cs="Times New Roman"/>
          <w:sz w:val="24"/>
          <w:szCs w:val="24"/>
        </w:rPr>
      </w:pPr>
      <w:r w:rsidRPr="00DD7828">
        <w:rPr>
          <w:rFonts w:ascii="Times New Roman" w:hAnsi="Times New Roman" w:cs="Times New Roman"/>
          <w:sz w:val="24"/>
          <w:szCs w:val="24"/>
        </w:rPr>
        <w:t xml:space="preserve">This </w:t>
      </w:r>
      <w:r w:rsidR="00BC1155" w:rsidRPr="00DD7828">
        <w:rPr>
          <w:rFonts w:ascii="Times New Roman" w:hAnsi="Times New Roman" w:cs="Times New Roman"/>
          <w:sz w:val="24"/>
          <w:szCs w:val="24"/>
        </w:rPr>
        <w:t>being</w:t>
      </w:r>
      <w:r w:rsidRPr="00DD7828">
        <w:rPr>
          <w:rFonts w:ascii="Times New Roman" w:hAnsi="Times New Roman" w:cs="Times New Roman"/>
          <w:sz w:val="24"/>
          <w:szCs w:val="24"/>
        </w:rPr>
        <w:t xml:space="preserve"> a case where the known facts ar</w:t>
      </w:r>
      <w:r w:rsidR="00BC1155" w:rsidRPr="00DD7828">
        <w:rPr>
          <w:rFonts w:ascii="Times New Roman" w:hAnsi="Times New Roman" w:cs="Times New Roman"/>
          <w:sz w:val="24"/>
          <w:szCs w:val="24"/>
        </w:rPr>
        <w:t>e not equally consistent,</w:t>
      </w:r>
      <w:r w:rsidRPr="00DD7828">
        <w:rPr>
          <w:rFonts w:ascii="Times New Roman" w:hAnsi="Times New Roman" w:cs="Times New Roman"/>
          <w:sz w:val="24"/>
          <w:szCs w:val="24"/>
        </w:rPr>
        <w:t xml:space="preserve"> </w:t>
      </w:r>
      <w:r w:rsidR="00BC1155" w:rsidRPr="00DD7828">
        <w:rPr>
          <w:rFonts w:ascii="Times New Roman" w:hAnsi="Times New Roman" w:cs="Times New Roman"/>
          <w:sz w:val="24"/>
          <w:szCs w:val="24"/>
        </w:rPr>
        <w:t>c</w:t>
      </w:r>
      <w:r w:rsidRPr="00DD7828">
        <w:rPr>
          <w:rFonts w:ascii="Times New Roman" w:hAnsi="Times New Roman" w:cs="Times New Roman"/>
          <w:sz w:val="24"/>
          <w:szCs w:val="24"/>
        </w:rPr>
        <w:t xml:space="preserve">omparing and balancing probabilities as to the respective value of the two versions, a reasonable man might hold that the more probable conclusion is that for which the </w:t>
      </w:r>
      <w:r w:rsidR="00A766AC" w:rsidRPr="00DD7828">
        <w:rPr>
          <w:rFonts w:ascii="Times New Roman" w:hAnsi="Times New Roman" w:cs="Times New Roman"/>
          <w:sz w:val="24"/>
          <w:szCs w:val="24"/>
        </w:rPr>
        <w:t>second appellant</w:t>
      </w:r>
      <w:r w:rsidRPr="00DD7828">
        <w:rPr>
          <w:rFonts w:ascii="Times New Roman" w:hAnsi="Times New Roman" w:cs="Times New Roman"/>
          <w:sz w:val="24"/>
          <w:szCs w:val="24"/>
        </w:rPr>
        <w:t xml:space="preserve"> contended. The evidence adduced by the </w:t>
      </w:r>
      <w:r w:rsidR="00A766AC" w:rsidRPr="00DD7828">
        <w:rPr>
          <w:rFonts w:ascii="Times New Roman" w:hAnsi="Times New Roman" w:cs="Times New Roman"/>
          <w:sz w:val="24"/>
          <w:szCs w:val="24"/>
        </w:rPr>
        <w:t>second appellant</w:t>
      </w:r>
      <w:r w:rsidRPr="00DD7828">
        <w:rPr>
          <w:rFonts w:ascii="Times New Roman" w:hAnsi="Times New Roman" w:cs="Times New Roman"/>
          <w:sz w:val="24"/>
          <w:szCs w:val="24"/>
        </w:rPr>
        <w:t xml:space="preserve"> proved that he had </w:t>
      </w:r>
      <w:r w:rsidR="00BC1155" w:rsidRPr="00DD7828">
        <w:rPr>
          <w:rFonts w:ascii="Times New Roman" w:hAnsi="Times New Roman" w:cs="Times New Roman"/>
          <w:sz w:val="24"/>
          <w:szCs w:val="24"/>
        </w:rPr>
        <w:t>exercised</w:t>
      </w:r>
      <w:r w:rsidRPr="00DD7828">
        <w:rPr>
          <w:rFonts w:ascii="Times New Roman" w:hAnsi="Times New Roman" w:cs="Times New Roman"/>
          <w:sz w:val="24"/>
          <w:szCs w:val="24"/>
        </w:rPr>
        <w:t xml:space="preserve"> adverse, actual, open, notorious, </w:t>
      </w:r>
      <w:r w:rsidRPr="00DD7828">
        <w:rPr>
          <w:rFonts w:ascii="Times New Roman" w:hAnsi="Times New Roman" w:cs="Times New Roman"/>
          <w:sz w:val="24"/>
          <w:szCs w:val="24"/>
        </w:rPr>
        <w:lastRenderedPageBreak/>
        <w:t xml:space="preserve">exclusive, and continuous possession of the </w:t>
      </w:r>
      <w:r w:rsidR="00397CF1" w:rsidRPr="00DD7828">
        <w:rPr>
          <w:rFonts w:ascii="Times New Roman" w:hAnsi="Times New Roman" w:cs="Times New Roman"/>
          <w:sz w:val="24"/>
          <w:szCs w:val="24"/>
        </w:rPr>
        <w:t xml:space="preserve">disputed </w:t>
      </w:r>
      <w:r w:rsidRPr="00DD7828">
        <w:rPr>
          <w:rFonts w:ascii="Times New Roman" w:hAnsi="Times New Roman" w:cs="Times New Roman"/>
          <w:sz w:val="24"/>
          <w:szCs w:val="24"/>
        </w:rPr>
        <w:t xml:space="preserve">land, from 1971 until the year 2003 when he sold </w:t>
      </w:r>
      <w:r w:rsidR="00BC1155" w:rsidRPr="00DD7828">
        <w:rPr>
          <w:rFonts w:ascii="Times New Roman" w:hAnsi="Times New Roman" w:cs="Times New Roman"/>
          <w:sz w:val="24"/>
          <w:szCs w:val="24"/>
        </w:rPr>
        <w:t>it</w:t>
      </w:r>
      <w:r w:rsidRPr="00DD7828">
        <w:rPr>
          <w:rFonts w:ascii="Times New Roman" w:hAnsi="Times New Roman" w:cs="Times New Roman"/>
          <w:sz w:val="24"/>
          <w:szCs w:val="24"/>
        </w:rPr>
        <w:t xml:space="preserve"> to the first appellant</w:t>
      </w:r>
      <w:r w:rsidR="00BC1155" w:rsidRPr="00DD7828">
        <w:rPr>
          <w:rFonts w:ascii="Times New Roman" w:hAnsi="Times New Roman" w:cs="Times New Roman"/>
          <w:sz w:val="24"/>
          <w:szCs w:val="24"/>
        </w:rPr>
        <w:t xml:space="preserve"> as opposed to the respondent’s to the effect that he had left the land to fallow for 20 years (from 1979 – 1999) followed by an unexplained period of non-use (1999 – 2003). In the circumstances, t</w:t>
      </w:r>
      <w:r w:rsidR="004F78D2" w:rsidRPr="00DD7828">
        <w:rPr>
          <w:rFonts w:ascii="Times New Roman" w:hAnsi="Times New Roman" w:cs="Times New Roman"/>
          <w:sz w:val="24"/>
          <w:szCs w:val="24"/>
        </w:rPr>
        <w:t xml:space="preserve">he </w:t>
      </w:r>
      <w:r w:rsidR="00A766AC" w:rsidRPr="00DD7828">
        <w:rPr>
          <w:rFonts w:ascii="Times New Roman" w:hAnsi="Times New Roman" w:cs="Times New Roman"/>
          <w:sz w:val="24"/>
          <w:szCs w:val="24"/>
        </w:rPr>
        <w:t>second appellant</w:t>
      </w:r>
      <w:r w:rsidR="004F78D2" w:rsidRPr="00DD7828">
        <w:rPr>
          <w:rFonts w:ascii="Times New Roman" w:hAnsi="Times New Roman" w:cs="Times New Roman"/>
          <w:sz w:val="24"/>
          <w:szCs w:val="24"/>
        </w:rPr>
        <w:t xml:space="preserve"> succeeded in </w:t>
      </w:r>
      <w:r w:rsidR="00BC1155" w:rsidRPr="00DD7828">
        <w:rPr>
          <w:rFonts w:ascii="Times New Roman" w:hAnsi="Times New Roman" w:cs="Times New Roman"/>
          <w:sz w:val="24"/>
          <w:szCs w:val="24"/>
        </w:rPr>
        <w:t xml:space="preserve">asserting his adverse possession of the disputed land and in </w:t>
      </w:r>
      <w:r w:rsidR="004F78D2" w:rsidRPr="00DD7828">
        <w:rPr>
          <w:rFonts w:ascii="Times New Roman" w:hAnsi="Times New Roman" w:cs="Times New Roman"/>
          <w:sz w:val="24"/>
          <w:szCs w:val="24"/>
        </w:rPr>
        <w:t>refuting the respondent’s claim to the land</w:t>
      </w:r>
      <w:r w:rsidR="00BC1155" w:rsidRPr="00DD7828">
        <w:rPr>
          <w:rFonts w:ascii="Times New Roman" w:hAnsi="Times New Roman" w:cs="Times New Roman"/>
          <w:sz w:val="24"/>
          <w:szCs w:val="24"/>
        </w:rPr>
        <w:t>.</w:t>
      </w:r>
      <w:r w:rsidR="004F78D2" w:rsidRPr="00DD7828">
        <w:rPr>
          <w:rFonts w:ascii="Times New Roman" w:hAnsi="Times New Roman" w:cs="Times New Roman"/>
          <w:sz w:val="24"/>
          <w:szCs w:val="24"/>
        </w:rPr>
        <w:t xml:space="preserve"> </w:t>
      </w:r>
      <w:r w:rsidR="00BC1155" w:rsidRPr="00DD7828">
        <w:rPr>
          <w:rFonts w:ascii="Times New Roman" w:hAnsi="Times New Roman" w:cs="Times New Roman"/>
          <w:sz w:val="24"/>
          <w:szCs w:val="24"/>
        </w:rPr>
        <w:t>Therefore</w:t>
      </w:r>
      <w:r w:rsidR="004F78D2" w:rsidRPr="00DD7828">
        <w:rPr>
          <w:rFonts w:ascii="Times New Roman" w:hAnsi="Times New Roman" w:cs="Times New Roman"/>
          <w:sz w:val="24"/>
          <w:szCs w:val="24"/>
        </w:rPr>
        <w:t xml:space="preserve"> </w:t>
      </w:r>
      <w:r w:rsidR="00BB5645" w:rsidRPr="00DD7828">
        <w:rPr>
          <w:rFonts w:ascii="Times New Roman" w:hAnsi="Times New Roman" w:cs="Times New Roman"/>
          <w:sz w:val="24"/>
          <w:szCs w:val="24"/>
        </w:rPr>
        <w:t>the trial magistrate erred in his finding to the contrary. For that reason, g</w:t>
      </w:r>
      <w:r w:rsidR="00397CF1" w:rsidRPr="00DD7828">
        <w:rPr>
          <w:rFonts w:ascii="Times New Roman" w:hAnsi="Times New Roman" w:cs="Times New Roman"/>
          <w:sz w:val="24"/>
          <w:szCs w:val="24"/>
        </w:rPr>
        <w:t>round one of the appeal succeeds.</w:t>
      </w:r>
    </w:p>
    <w:p w:rsidR="00397CF1" w:rsidRPr="00DD7828" w:rsidRDefault="00397CF1" w:rsidP="00DD7828">
      <w:pPr>
        <w:autoSpaceDE w:val="0"/>
        <w:autoSpaceDN w:val="0"/>
        <w:adjustRightInd w:val="0"/>
        <w:spacing w:after="0" w:line="360" w:lineRule="auto"/>
        <w:jc w:val="both"/>
        <w:rPr>
          <w:rFonts w:ascii="Times New Roman" w:hAnsi="Times New Roman" w:cs="Times New Roman"/>
          <w:sz w:val="24"/>
          <w:szCs w:val="24"/>
        </w:rPr>
      </w:pPr>
    </w:p>
    <w:p w:rsidR="00397CF1" w:rsidRPr="00DD7828" w:rsidRDefault="00397CF1" w:rsidP="00DD7828">
      <w:pPr>
        <w:autoSpaceDE w:val="0"/>
        <w:autoSpaceDN w:val="0"/>
        <w:adjustRightInd w:val="0"/>
        <w:spacing w:after="0" w:line="360" w:lineRule="auto"/>
        <w:jc w:val="both"/>
        <w:rPr>
          <w:rFonts w:ascii="Times New Roman" w:hAnsi="Times New Roman" w:cs="Times New Roman"/>
          <w:sz w:val="24"/>
          <w:szCs w:val="24"/>
        </w:rPr>
      </w:pPr>
      <w:r w:rsidRPr="00DD7828">
        <w:rPr>
          <w:rFonts w:ascii="Times New Roman" w:hAnsi="Times New Roman" w:cs="Times New Roman"/>
          <w:sz w:val="24"/>
          <w:szCs w:val="24"/>
        </w:rPr>
        <w:t xml:space="preserve">With regard to the second ground of appeal, counsel for the appellant argued that if the </w:t>
      </w:r>
      <w:r w:rsidR="00A766AC" w:rsidRPr="00DD7828">
        <w:rPr>
          <w:rFonts w:ascii="Times New Roman" w:hAnsi="Times New Roman" w:cs="Times New Roman"/>
          <w:sz w:val="24"/>
          <w:szCs w:val="24"/>
        </w:rPr>
        <w:t>second appellant</w:t>
      </w:r>
      <w:r w:rsidRPr="00DD7828">
        <w:rPr>
          <w:rFonts w:ascii="Times New Roman" w:hAnsi="Times New Roman" w:cs="Times New Roman"/>
          <w:sz w:val="24"/>
          <w:szCs w:val="24"/>
        </w:rPr>
        <w:t>’s entry onto the land was unlawful, having occurred in 1971, the trial magistrate erred when he did not decide that the respondent’s action was barred by limitation. In reply, counsel for the respondent argued that the appellant could not raise the question of limitation on appeal since he had not raised it during the trial. In the alternative, that the acts of trespass began on 25</w:t>
      </w:r>
      <w:r w:rsidRPr="00DD7828">
        <w:rPr>
          <w:rFonts w:ascii="Times New Roman" w:hAnsi="Times New Roman" w:cs="Times New Roman"/>
          <w:sz w:val="24"/>
          <w:szCs w:val="24"/>
          <w:vertAlign w:val="superscript"/>
        </w:rPr>
        <w:t>th</w:t>
      </w:r>
      <w:r w:rsidRPr="00DD7828">
        <w:rPr>
          <w:rFonts w:ascii="Times New Roman" w:hAnsi="Times New Roman" w:cs="Times New Roman"/>
          <w:sz w:val="24"/>
          <w:szCs w:val="24"/>
        </w:rPr>
        <w:t xml:space="preserve"> April 2003 when construction material was deposited on his land and therefore when he filed his suit on 26</w:t>
      </w:r>
      <w:r w:rsidRPr="00DD7828">
        <w:rPr>
          <w:rFonts w:ascii="Times New Roman" w:hAnsi="Times New Roman" w:cs="Times New Roman"/>
          <w:sz w:val="24"/>
          <w:szCs w:val="24"/>
          <w:vertAlign w:val="superscript"/>
        </w:rPr>
        <w:t>th</w:t>
      </w:r>
      <w:r w:rsidRPr="00DD7828">
        <w:rPr>
          <w:rFonts w:ascii="Times New Roman" w:hAnsi="Times New Roman" w:cs="Times New Roman"/>
          <w:sz w:val="24"/>
          <w:szCs w:val="24"/>
        </w:rPr>
        <w:t xml:space="preserve"> June 2003, his action was not time barred. </w:t>
      </w:r>
    </w:p>
    <w:p w:rsidR="00397CF1" w:rsidRPr="00DD7828" w:rsidRDefault="00397CF1" w:rsidP="00DD7828">
      <w:pPr>
        <w:autoSpaceDE w:val="0"/>
        <w:autoSpaceDN w:val="0"/>
        <w:adjustRightInd w:val="0"/>
        <w:spacing w:after="0" w:line="360" w:lineRule="auto"/>
        <w:jc w:val="both"/>
        <w:rPr>
          <w:rFonts w:ascii="Times New Roman" w:hAnsi="Times New Roman" w:cs="Times New Roman"/>
          <w:sz w:val="24"/>
          <w:szCs w:val="24"/>
        </w:rPr>
      </w:pPr>
    </w:p>
    <w:p w:rsidR="00397CF1" w:rsidRPr="00DD7828" w:rsidRDefault="00397CF1" w:rsidP="00DD7828">
      <w:pPr>
        <w:autoSpaceDE w:val="0"/>
        <w:autoSpaceDN w:val="0"/>
        <w:adjustRightInd w:val="0"/>
        <w:spacing w:after="0" w:line="360" w:lineRule="auto"/>
        <w:jc w:val="both"/>
        <w:rPr>
          <w:rFonts w:ascii="Times New Roman" w:hAnsi="Times New Roman" w:cs="Times New Roman"/>
          <w:sz w:val="24"/>
          <w:szCs w:val="24"/>
        </w:rPr>
      </w:pPr>
      <w:r w:rsidRPr="00DD7828">
        <w:rPr>
          <w:rFonts w:ascii="Times New Roman" w:hAnsi="Times New Roman" w:cs="Times New Roman"/>
          <w:sz w:val="24"/>
          <w:szCs w:val="24"/>
        </w:rPr>
        <w:t xml:space="preserve">The </w:t>
      </w:r>
      <w:r w:rsidR="00A766AC" w:rsidRPr="00DD7828">
        <w:rPr>
          <w:rFonts w:ascii="Times New Roman" w:hAnsi="Times New Roman" w:cs="Times New Roman"/>
          <w:sz w:val="24"/>
          <w:szCs w:val="24"/>
        </w:rPr>
        <w:t>second appellant</w:t>
      </w:r>
      <w:r w:rsidRPr="00DD7828">
        <w:rPr>
          <w:rFonts w:ascii="Times New Roman" w:hAnsi="Times New Roman" w:cs="Times New Roman"/>
          <w:sz w:val="24"/>
          <w:szCs w:val="24"/>
        </w:rPr>
        <w:t>’s claim to the disputed land having been founded on adverse possession, discussion of limitation during the trial was inevitable. It is not a</w:t>
      </w:r>
      <w:r w:rsidR="00BC1155" w:rsidRPr="00DD7828">
        <w:rPr>
          <w:rFonts w:ascii="Times New Roman" w:hAnsi="Times New Roman" w:cs="Times New Roman"/>
          <w:sz w:val="24"/>
          <w:szCs w:val="24"/>
        </w:rPr>
        <w:t xml:space="preserve"> </w:t>
      </w:r>
      <w:r w:rsidRPr="00DD7828">
        <w:rPr>
          <w:rFonts w:ascii="Times New Roman" w:hAnsi="Times New Roman" w:cs="Times New Roman"/>
          <w:sz w:val="24"/>
          <w:szCs w:val="24"/>
        </w:rPr>
        <w:t xml:space="preserve">point being raised for the first time on appeal as contended by counsel for the respondent but rather it was inherent in </w:t>
      </w:r>
      <w:r w:rsidR="00BC1155" w:rsidRPr="00DD7828">
        <w:rPr>
          <w:rFonts w:ascii="Times New Roman" w:hAnsi="Times New Roman" w:cs="Times New Roman"/>
          <w:sz w:val="24"/>
          <w:szCs w:val="24"/>
        </w:rPr>
        <w:t xml:space="preserve">the </w:t>
      </w:r>
      <w:r w:rsidRPr="00DD7828">
        <w:rPr>
          <w:rFonts w:ascii="Times New Roman" w:hAnsi="Times New Roman" w:cs="Times New Roman"/>
          <w:sz w:val="24"/>
          <w:szCs w:val="24"/>
        </w:rPr>
        <w:t xml:space="preserve">consideration of the impact of the </w:t>
      </w:r>
      <w:r w:rsidR="00A766AC" w:rsidRPr="00DD7828">
        <w:rPr>
          <w:rFonts w:ascii="Times New Roman" w:hAnsi="Times New Roman" w:cs="Times New Roman"/>
          <w:sz w:val="24"/>
          <w:szCs w:val="24"/>
        </w:rPr>
        <w:t>second appellant</w:t>
      </w:r>
      <w:r w:rsidRPr="00DD7828">
        <w:rPr>
          <w:rFonts w:ascii="Times New Roman" w:hAnsi="Times New Roman" w:cs="Times New Roman"/>
          <w:sz w:val="24"/>
          <w:szCs w:val="24"/>
        </w:rPr>
        <w:t xml:space="preserve">’s adverse possession </w:t>
      </w:r>
      <w:r w:rsidR="00912B25" w:rsidRPr="00DD7828">
        <w:rPr>
          <w:rFonts w:ascii="Times New Roman" w:hAnsi="Times New Roman" w:cs="Times New Roman"/>
          <w:sz w:val="24"/>
          <w:szCs w:val="24"/>
        </w:rPr>
        <w:t xml:space="preserve">on the respondent’s ownership of the land. Indeed at </w:t>
      </w:r>
      <w:r w:rsidR="00BC1155" w:rsidRPr="00DD7828">
        <w:rPr>
          <w:rFonts w:ascii="Times New Roman" w:hAnsi="Times New Roman" w:cs="Times New Roman"/>
          <w:sz w:val="24"/>
          <w:szCs w:val="24"/>
        </w:rPr>
        <w:t xml:space="preserve">page </w:t>
      </w:r>
      <w:r w:rsidR="00912B25" w:rsidRPr="00DD7828">
        <w:rPr>
          <w:rFonts w:ascii="Times New Roman" w:hAnsi="Times New Roman" w:cs="Times New Roman"/>
          <w:sz w:val="24"/>
          <w:szCs w:val="24"/>
        </w:rPr>
        <w:t>4, paragraph 3 of the judgment of the trial court, the trial court found that the cause of action had accrued on 25</w:t>
      </w:r>
      <w:r w:rsidR="00912B25" w:rsidRPr="00DD7828">
        <w:rPr>
          <w:rFonts w:ascii="Times New Roman" w:hAnsi="Times New Roman" w:cs="Times New Roman"/>
          <w:sz w:val="24"/>
          <w:szCs w:val="24"/>
          <w:vertAlign w:val="superscript"/>
        </w:rPr>
        <w:t>th</w:t>
      </w:r>
      <w:r w:rsidR="00912B25" w:rsidRPr="00DD7828">
        <w:rPr>
          <w:rFonts w:ascii="Times New Roman" w:hAnsi="Times New Roman" w:cs="Times New Roman"/>
          <w:sz w:val="24"/>
          <w:szCs w:val="24"/>
        </w:rPr>
        <w:t xml:space="preserve"> April 2003 when construction material was deposited on the respondent’s land. However, this finding is flawed </w:t>
      </w:r>
      <w:r w:rsidR="00DA23A5" w:rsidRPr="00DD7828">
        <w:rPr>
          <w:rFonts w:ascii="Times New Roman" w:hAnsi="Times New Roman" w:cs="Times New Roman"/>
          <w:sz w:val="24"/>
          <w:szCs w:val="24"/>
        </w:rPr>
        <w:t>for</w:t>
      </w:r>
      <w:r w:rsidR="00912B25" w:rsidRPr="00DD7828">
        <w:rPr>
          <w:rFonts w:ascii="Times New Roman" w:hAnsi="Times New Roman" w:cs="Times New Roman"/>
          <w:sz w:val="24"/>
          <w:szCs w:val="24"/>
        </w:rPr>
        <w:t xml:space="preserve"> two reasons.</w:t>
      </w:r>
    </w:p>
    <w:p w:rsidR="005D3B7A" w:rsidRPr="00DD7828" w:rsidRDefault="005D3B7A" w:rsidP="00DD7828">
      <w:pPr>
        <w:autoSpaceDE w:val="0"/>
        <w:autoSpaceDN w:val="0"/>
        <w:adjustRightInd w:val="0"/>
        <w:spacing w:after="0" w:line="360" w:lineRule="auto"/>
        <w:jc w:val="both"/>
        <w:rPr>
          <w:rFonts w:ascii="Times New Roman" w:hAnsi="Times New Roman" w:cs="Times New Roman"/>
          <w:sz w:val="24"/>
          <w:szCs w:val="24"/>
        </w:rPr>
      </w:pPr>
    </w:p>
    <w:p w:rsidR="00912B25" w:rsidRPr="00DD7828" w:rsidRDefault="00912B25" w:rsidP="00DD7828">
      <w:pPr>
        <w:autoSpaceDE w:val="0"/>
        <w:autoSpaceDN w:val="0"/>
        <w:adjustRightInd w:val="0"/>
        <w:spacing w:after="0" w:line="360" w:lineRule="auto"/>
        <w:jc w:val="both"/>
        <w:rPr>
          <w:rFonts w:ascii="Times New Roman" w:hAnsi="Times New Roman" w:cs="Times New Roman"/>
          <w:sz w:val="24"/>
          <w:szCs w:val="24"/>
        </w:rPr>
      </w:pPr>
      <w:r w:rsidRPr="00DD7828">
        <w:rPr>
          <w:rFonts w:ascii="Times New Roman" w:hAnsi="Times New Roman" w:cs="Times New Roman"/>
          <w:sz w:val="24"/>
          <w:szCs w:val="24"/>
        </w:rPr>
        <w:t xml:space="preserve">Firstly, the trial magistrate did not take into account the effect of the </w:t>
      </w:r>
      <w:r w:rsidR="000D5823" w:rsidRPr="00DD7828">
        <w:rPr>
          <w:rFonts w:ascii="Times New Roman" w:hAnsi="Times New Roman" w:cs="Times New Roman"/>
          <w:sz w:val="24"/>
          <w:szCs w:val="24"/>
        </w:rPr>
        <w:t xml:space="preserve">duration of the </w:t>
      </w:r>
      <w:r w:rsidR="00A766AC" w:rsidRPr="00DD7828">
        <w:rPr>
          <w:rFonts w:ascii="Times New Roman" w:hAnsi="Times New Roman" w:cs="Times New Roman"/>
          <w:sz w:val="24"/>
          <w:szCs w:val="24"/>
        </w:rPr>
        <w:t>second appellant</w:t>
      </w:r>
      <w:r w:rsidR="000D5823" w:rsidRPr="00DD7828">
        <w:rPr>
          <w:rFonts w:ascii="Times New Roman" w:hAnsi="Times New Roman" w:cs="Times New Roman"/>
          <w:sz w:val="24"/>
          <w:szCs w:val="24"/>
        </w:rPr>
        <w:t xml:space="preserve">’s adverse </w:t>
      </w:r>
      <w:r w:rsidRPr="00DD7828">
        <w:rPr>
          <w:rFonts w:ascii="Times New Roman" w:hAnsi="Times New Roman" w:cs="Times New Roman"/>
          <w:sz w:val="24"/>
          <w:szCs w:val="24"/>
        </w:rPr>
        <w:t xml:space="preserve">possession on </w:t>
      </w:r>
      <w:r w:rsidR="00DA23A5" w:rsidRPr="00DD7828">
        <w:rPr>
          <w:rFonts w:ascii="Times New Roman" w:hAnsi="Times New Roman" w:cs="Times New Roman"/>
          <w:sz w:val="24"/>
          <w:szCs w:val="24"/>
        </w:rPr>
        <w:t xml:space="preserve">the respondent’s ownership of the land. Extinctive prescription operated to extinguish all sorts of rights and actions of the respondent and the </w:t>
      </w:r>
      <w:r w:rsidR="00A766AC" w:rsidRPr="00DD7828">
        <w:rPr>
          <w:rFonts w:ascii="Times New Roman" w:hAnsi="Times New Roman" w:cs="Times New Roman"/>
          <w:sz w:val="24"/>
          <w:szCs w:val="24"/>
        </w:rPr>
        <w:t>second appellant</w:t>
      </w:r>
      <w:r w:rsidR="00DA23A5" w:rsidRPr="00DD7828">
        <w:rPr>
          <w:rFonts w:ascii="Times New Roman" w:hAnsi="Times New Roman" w:cs="Times New Roman"/>
          <w:sz w:val="24"/>
          <w:szCs w:val="24"/>
        </w:rPr>
        <w:t xml:space="preserve"> as adverse possessor of the disputed land became owner when the right of action to terminate the adverse possession expired. The </w:t>
      </w:r>
      <w:r w:rsidR="00A766AC" w:rsidRPr="00DD7828">
        <w:rPr>
          <w:rFonts w:ascii="Times New Roman" w:hAnsi="Times New Roman" w:cs="Times New Roman"/>
          <w:sz w:val="24"/>
          <w:szCs w:val="24"/>
        </w:rPr>
        <w:t>second appellant</w:t>
      </w:r>
      <w:r w:rsidR="00DA23A5" w:rsidRPr="00DD7828">
        <w:rPr>
          <w:rFonts w:ascii="Times New Roman" w:hAnsi="Times New Roman" w:cs="Times New Roman"/>
          <w:sz w:val="24"/>
          <w:szCs w:val="24"/>
        </w:rPr>
        <w:t xml:space="preserve"> acquired ownership </w:t>
      </w:r>
      <w:r w:rsidR="00DA23A5" w:rsidRPr="00DD7828">
        <w:rPr>
          <w:rFonts w:ascii="Times New Roman" w:hAnsi="Times New Roman" w:cs="Times New Roman"/>
          <w:i/>
          <w:sz w:val="24"/>
          <w:szCs w:val="24"/>
        </w:rPr>
        <w:t xml:space="preserve">ex </w:t>
      </w:r>
      <w:proofErr w:type="spellStart"/>
      <w:r w:rsidR="00DA23A5" w:rsidRPr="00DD7828">
        <w:rPr>
          <w:rFonts w:ascii="Times New Roman" w:hAnsi="Times New Roman" w:cs="Times New Roman"/>
          <w:i/>
          <w:sz w:val="24"/>
          <w:szCs w:val="24"/>
        </w:rPr>
        <w:t>lege</w:t>
      </w:r>
      <w:proofErr w:type="spellEnd"/>
      <w:r w:rsidR="00DA23A5" w:rsidRPr="00DD7828">
        <w:rPr>
          <w:rFonts w:ascii="Times New Roman" w:hAnsi="Times New Roman" w:cs="Times New Roman"/>
          <w:sz w:val="24"/>
          <w:szCs w:val="24"/>
        </w:rPr>
        <w:t xml:space="preserve">, once the statutory period had expired. The respondent’s ownership was extinguished and his or her cause of action lost upon the lapse of the limitation period without him having taken any action in court to </w:t>
      </w:r>
      <w:r w:rsidR="00DA23A5" w:rsidRPr="00DD7828">
        <w:rPr>
          <w:rFonts w:ascii="Times New Roman" w:hAnsi="Times New Roman" w:cs="Times New Roman"/>
          <w:sz w:val="24"/>
          <w:szCs w:val="24"/>
        </w:rPr>
        <w:lastRenderedPageBreak/>
        <w:t xml:space="preserve">recover possession. Being unregistered land, limitation did not merely extinguish ownership of the respondent but also conferred ownership on the </w:t>
      </w:r>
      <w:r w:rsidR="00A766AC" w:rsidRPr="00DD7828">
        <w:rPr>
          <w:rFonts w:ascii="Times New Roman" w:hAnsi="Times New Roman" w:cs="Times New Roman"/>
          <w:sz w:val="24"/>
          <w:szCs w:val="24"/>
        </w:rPr>
        <w:t>second appellant</w:t>
      </w:r>
      <w:r w:rsidR="00DA23A5" w:rsidRPr="00DD7828">
        <w:rPr>
          <w:rFonts w:ascii="Times New Roman" w:hAnsi="Times New Roman" w:cs="Times New Roman"/>
          <w:sz w:val="24"/>
          <w:szCs w:val="24"/>
        </w:rPr>
        <w:t>.</w:t>
      </w:r>
      <w:r w:rsidR="000D5823" w:rsidRPr="00DD7828">
        <w:rPr>
          <w:rFonts w:ascii="Times New Roman" w:hAnsi="Times New Roman" w:cs="Times New Roman"/>
          <w:sz w:val="24"/>
          <w:szCs w:val="24"/>
        </w:rPr>
        <w:t xml:space="preserve"> Section 16 of </w:t>
      </w:r>
      <w:r w:rsidR="000D5823" w:rsidRPr="00DD7828">
        <w:rPr>
          <w:rFonts w:ascii="Times New Roman" w:hAnsi="Times New Roman" w:cs="Times New Roman"/>
          <w:i/>
          <w:sz w:val="24"/>
          <w:szCs w:val="24"/>
        </w:rPr>
        <w:t xml:space="preserve">The Limitation Act </w:t>
      </w:r>
      <w:r w:rsidR="000D5823" w:rsidRPr="00DD7828">
        <w:rPr>
          <w:rFonts w:ascii="Times New Roman" w:hAnsi="Times New Roman" w:cs="Times New Roman"/>
          <w:sz w:val="24"/>
          <w:szCs w:val="24"/>
        </w:rPr>
        <w:t>provides that at the expiration of the period prescribed by the Act for any person to bring an action to recover land, the title of that person to the land is extinguished.</w:t>
      </w:r>
      <w:r w:rsidR="00F14963" w:rsidRPr="00DD7828">
        <w:rPr>
          <w:rFonts w:ascii="Times New Roman" w:hAnsi="Times New Roman" w:cs="Times New Roman"/>
          <w:sz w:val="24"/>
          <w:szCs w:val="24"/>
        </w:rPr>
        <w:t xml:space="preserve"> </w:t>
      </w:r>
      <w:r w:rsidR="00BB5645" w:rsidRPr="00DD7828">
        <w:rPr>
          <w:rFonts w:ascii="Times New Roman" w:hAnsi="Times New Roman" w:cs="Times New Roman"/>
          <w:sz w:val="24"/>
          <w:szCs w:val="24"/>
        </w:rPr>
        <w:t xml:space="preserve">It lays down a rule of substantive law by declaring that after the lapse of the period, the title ceases to exist and not merely the remedy. It means that since the </w:t>
      </w:r>
      <w:r w:rsidR="00A766AC" w:rsidRPr="00DD7828">
        <w:rPr>
          <w:rFonts w:ascii="Times New Roman" w:hAnsi="Times New Roman" w:cs="Times New Roman"/>
          <w:sz w:val="24"/>
          <w:szCs w:val="24"/>
        </w:rPr>
        <w:t>respondent</w:t>
      </w:r>
      <w:r w:rsidR="00BB5645" w:rsidRPr="00DD7828">
        <w:rPr>
          <w:rFonts w:ascii="Times New Roman" w:hAnsi="Times New Roman" w:cs="Times New Roman"/>
          <w:sz w:val="24"/>
          <w:szCs w:val="24"/>
        </w:rPr>
        <w:t xml:space="preserve"> who had a right to possession ha</w:t>
      </w:r>
      <w:r w:rsidR="00A766AC" w:rsidRPr="00DD7828">
        <w:rPr>
          <w:rFonts w:ascii="Times New Roman" w:hAnsi="Times New Roman" w:cs="Times New Roman"/>
          <w:sz w:val="24"/>
          <w:szCs w:val="24"/>
        </w:rPr>
        <w:t>d</w:t>
      </w:r>
      <w:r w:rsidR="00BB5645" w:rsidRPr="00DD7828">
        <w:rPr>
          <w:rFonts w:ascii="Times New Roman" w:hAnsi="Times New Roman" w:cs="Times New Roman"/>
          <w:sz w:val="24"/>
          <w:szCs w:val="24"/>
        </w:rPr>
        <w:t xml:space="preserve"> allowed his right to be extinguished by his inaction, he c</w:t>
      </w:r>
      <w:r w:rsidR="00A766AC" w:rsidRPr="00DD7828">
        <w:rPr>
          <w:rFonts w:ascii="Times New Roman" w:hAnsi="Times New Roman" w:cs="Times New Roman"/>
          <w:sz w:val="24"/>
          <w:szCs w:val="24"/>
        </w:rPr>
        <w:t>ould not</w:t>
      </w:r>
      <w:r w:rsidR="00BB5645" w:rsidRPr="00DD7828">
        <w:rPr>
          <w:rFonts w:ascii="Times New Roman" w:hAnsi="Times New Roman" w:cs="Times New Roman"/>
          <w:sz w:val="24"/>
          <w:szCs w:val="24"/>
        </w:rPr>
        <w:t xml:space="preserve"> recover the </w:t>
      </w:r>
      <w:r w:rsidR="00A766AC" w:rsidRPr="00DD7828">
        <w:rPr>
          <w:rFonts w:ascii="Times New Roman" w:hAnsi="Times New Roman" w:cs="Times New Roman"/>
          <w:sz w:val="24"/>
          <w:szCs w:val="24"/>
        </w:rPr>
        <w:t>land</w:t>
      </w:r>
      <w:r w:rsidR="00BB5645" w:rsidRPr="00DD7828">
        <w:rPr>
          <w:rFonts w:ascii="Times New Roman" w:hAnsi="Times New Roman" w:cs="Times New Roman"/>
          <w:sz w:val="24"/>
          <w:szCs w:val="24"/>
        </w:rPr>
        <w:t xml:space="preserve"> from the </w:t>
      </w:r>
      <w:r w:rsidR="00A766AC" w:rsidRPr="00DD7828">
        <w:rPr>
          <w:rFonts w:ascii="Times New Roman" w:hAnsi="Times New Roman" w:cs="Times New Roman"/>
          <w:sz w:val="24"/>
          <w:szCs w:val="24"/>
        </w:rPr>
        <w:t xml:space="preserve">second appellant as a </w:t>
      </w:r>
      <w:r w:rsidR="00BB5645" w:rsidRPr="00DD7828">
        <w:rPr>
          <w:rFonts w:ascii="Times New Roman" w:hAnsi="Times New Roman" w:cs="Times New Roman"/>
          <w:sz w:val="24"/>
          <w:szCs w:val="24"/>
        </w:rPr>
        <w:t xml:space="preserve">person in adverse possession and as a necessary corollary thereto, the </w:t>
      </w:r>
      <w:r w:rsidR="00A766AC" w:rsidRPr="00DD7828">
        <w:rPr>
          <w:rFonts w:ascii="Times New Roman" w:hAnsi="Times New Roman" w:cs="Times New Roman"/>
          <w:sz w:val="24"/>
          <w:szCs w:val="24"/>
        </w:rPr>
        <w:t>second appellant</w:t>
      </w:r>
      <w:r w:rsidR="00BB5645" w:rsidRPr="00DD7828">
        <w:rPr>
          <w:rFonts w:ascii="Times New Roman" w:hAnsi="Times New Roman" w:cs="Times New Roman"/>
          <w:sz w:val="24"/>
          <w:szCs w:val="24"/>
        </w:rPr>
        <w:t xml:space="preserve"> </w:t>
      </w:r>
      <w:r w:rsidR="00A766AC" w:rsidRPr="00DD7828">
        <w:rPr>
          <w:rFonts w:ascii="Times New Roman" w:hAnsi="Times New Roman" w:cs="Times New Roman"/>
          <w:sz w:val="24"/>
          <w:szCs w:val="24"/>
        </w:rPr>
        <w:t>was</w:t>
      </w:r>
      <w:r w:rsidR="00BB5645" w:rsidRPr="00DD7828">
        <w:rPr>
          <w:rFonts w:ascii="Times New Roman" w:hAnsi="Times New Roman" w:cs="Times New Roman"/>
          <w:sz w:val="24"/>
          <w:szCs w:val="24"/>
        </w:rPr>
        <w:t xml:space="preserve"> enabled to hold on to his possession as against the </w:t>
      </w:r>
      <w:r w:rsidR="00A766AC" w:rsidRPr="00DD7828">
        <w:rPr>
          <w:rFonts w:ascii="Times New Roman" w:hAnsi="Times New Roman" w:cs="Times New Roman"/>
          <w:sz w:val="24"/>
          <w:szCs w:val="24"/>
        </w:rPr>
        <w:t>respondent</w:t>
      </w:r>
      <w:r w:rsidR="00BB5645" w:rsidRPr="00DD7828">
        <w:rPr>
          <w:rFonts w:ascii="Times New Roman" w:hAnsi="Times New Roman" w:cs="Times New Roman"/>
          <w:sz w:val="24"/>
          <w:szCs w:val="24"/>
        </w:rPr>
        <w:t xml:space="preserve"> not in possession. When</w:t>
      </w:r>
      <w:r w:rsidR="00F14963" w:rsidRPr="00DD7828">
        <w:rPr>
          <w:rFonts w:ascii="Times New Roman" w:hAnsi="Times New Roman" w:cs="Times New Roman"/>
          <w:sz w:val="24"/>
          <w:szCs w:val="24"/>
        </w:rPr>
        <w:t xml:space="preserve"> the title to </w:t>
      </w:r>
      <w:r w:rsidR="00A766AC" w:rsidRPr="00DD7828">
        <w:rPr>
          <w:rFonts w:ascii="Times New Roman" w:hAnsi="Times New Roman" w:cs="Times New Roman"/>
          <w:sz w:val="24"/>
          <w:szCs w:val="24"/>
        </w:rPr>
        <w:t>the land</w:t>
      </w:r>
      <w:r w:rsidR="00F14963" w:rsidRPr="00DD7828">
        <w:rPr>
          <w:rFonts w:ascii="Times New Roman" w:hAnsi="Times New Roman" w:cs="Times New Roman"/>
          <w:sz w:val="24"/>
          <w:szCs w:val="24"/>
        </w:rPr>
        <w:t xml:space="preserve"> of the </w:t>
      </w:r>
      <w:r w:rsidR="00A766AC" w:rsidRPr="00DD7828">
        <w:rPr>
          <w:rFonts w:ascii="Times New Roman" w:hAnsi="Times New Roman" w:cs="Times New Roman"/>
          <w:sz w:val="24"/>
          <w:szCs w:val="24"/>
        </w:rPr>
        <w:t>respondent</w:t>
      </w:r>
      <w:r w:rsidR="00F14963" w:rsidRPr="00DD7828">
        <w:rPr>
          <w:rFonts w:ascii="Times New Roman" w:hAnsi="Times New Roman" w:cs="Times New Roman"/>
          <w:sz w:val="24"/>
          <w:szCs w:val="24"/>
        </w:rPr>
        <w:t xml:space="preserve"> </w:t>
      </w:r>
      <w:r w:rsidR="00A766AC" w:rsidRPr="00DD7828">
        <w:rPr>
          <w:rFonts w:ascii="Times New Roman" w:hAnsi="Times New Roman" w:cs="Times New Roman"/>
          <w:sz w:val="24"/>
          <w:szCs w:val="24"/>
        </w:rPr>
        <w:t>was</w:t>
      </w:r>
      <w:r w:rsidR="00F14963" w:rsidRPr="00DD7828">
        <w:rPr>
          <w:rFonts w:ascii="Times New Roman" w:hAnsi="Times New Roman" w:cs="Times New Roman"/>
          <w:sz w:val="24"/>
          <w:szCs w:val="24"/>
        </w:rPr>
        <w:t xml:space="preserve"> extinguished, </w:t>
      </w:r>
      <w:r w:rsidR="00A766AC" w:rsidRPr="00DD7828">
        <w:rPr>
          <w:rFonts w:ascii="Times New Roman" w:hAnsi="Times New Roman" w:cs="Times New Roman"/>
          <w:sz w:val="24"/>
          <w:szCs w:val="24"/>
        </w:rPr>
        <w:t>ownership of the land</w:t>
      </w:r>
      <w:r w:rsidR="00F14963" w:rsidRPr="00DD7828">
        <w:rPr>
          <w:rFonts w:ascii="Times New Roman" w:hAnsi="Times New Roman" w:cs="Times New Roman"/>
          <w:sz w:val="24"/>
          <w:szCs w:val="24"/>
        </w:rPr>
        <w:t xml:space="preserve"> passe</w:t>
      </w:r>
      <w:r w:rsidR="00A766AC" w:rsidRPr="00DD7828">
        <w:rPr>
          <w:rFonts w:ascii="Times New Roman" w:hAnsi="Times New Roman" w:cs="Times New Roman"/>
          <w:sz w:val="24"/>
          <w:szCs w:val="24"/>
        </w:rPr>
        <w:t>d</w:t>
      </w:r>
      <w:r w:rsidR="00F14963" w:rsidRPr="00DD7828">
        <w:rPr>
          <w:rFonts w:ascii="Times New Roman" w:hAnsi="Times New Roman" w:cs="Times New Roman"/>
          <w:sz w:val="24"/>
          <w:szCs w:val="24"/>
        </w:rPr>
        <w:t xml:space="preserve"> on to the </w:t>
      </w:r>
      <w:r w:rsidR="00A766AC" w:rsidRPr="00DD7828">
        <w:rPr>
          <w:rFonts w:ascii="Times New Roman" w:hAnsi="Times New Roman" w:cs="Times New Roman"/>
          <w:sz w:val="24"/>
          <w:szCs w:val="24"/>
        </w:rPr>
        <w:t>second appellant</w:t>
      </w:r>
      <w:r w:rsidR="00F14963" w:rsidRPr="00DD7828">
        <w:rPr>
          <w:rFonts w:ascii="Times New Roman" w:hAnsi="Times New Roman" w:cs="Times New Roman"/>
          <w:sz w:val="24"/>
          <w:szCs w:val="24"/>
        </w:rPr>
        <w:t xml:space="preserve"> and </w:t>
      </w:r>
      <w:r w:rsidR="00A766AC" w:rsidRPr="00DD7828">
        <w:rPr>
          <w:rFonts w:ascii="Times New Roman" w:hAnsi="Times New Roman" w:cs="Times New Roman"/>
          <w:sz w:val="24"/>
          <w:szCs w:val="24"/>
        </w:rPr>
        <w:t>his</w:t>
      </w:r>
      <w:r w:rsidR="00F14963" w:rsidRPr="00DD7828">
        <w:rPr>
          <w:rFonts w:ascii="Times New Roman" w:hAnsi="Times New Roman" w:cs="Times New Roman"/>
          <w:sz w:val="24"/>
          <w:szCs w:val="24"/>
        </w:rPr>
        <w:t xml:space="preserve"> adverse possessory right g</w:t>
      </w:r>
      <w:r w:rsidR="00A766AC" w:rsidRPr="00DD7828">
        <w:rPr>
          <w:rFonts w:ascii="Times New Roman" w:hAnsi="Times New Roman" w:cs="Times New Roman"/>
          <w:sz w:val="24"/>
          <w:szCs w:val="24"/>
        </w:rPr>
        <w:t>ot</w:t>
      </w:r>
      <w:r w:rsidR="00F14963" w:rsidRPr="00DD7828">
        <w:rPr>
          <w:rFonts w:ascii="Times New Roman" w:hAnsi="Times New Roman" w:cs="Times New Roman"/>
          <w:sz w:val="24"/>
          <w:szCs w:val="24"/>
        </w:rPr>
        <w:t xml:space="preserve"> transformed into ownership by operation of the law.</w:t>
      </w:r>
      <w:r w:rsidR="00A766AC" w:rsidRPr="00DD7828">
        <w:rPr>
          <w:rFonts w:ascii="Times New Roman" w:hAnsi="Times New Roman" w:cs="Times New Roman"/>
          <w:sz w:val="24"/>
          <w:szCs w:val="24"/>
        </w:rPr>
        <w:t xml:space="preserve"> He was henceforth clothed with the capacity</w:t>
      </w:r>
      <w:r w:rsidR="00B42364" w:rsidRPr="00DD7828">
        <w:rPr>
          <w:rFonts w:ascii="Times New Roman" w:hAnsi="Times New Roman" w:cs="Times New Roman"/>
          <w:sz w:val="24"/>
          <w:szCs w:val="24"/>
        </w:rPr>
        <w:t xml:space="preserve"> to sell it</w:t>
      </w:r>
      <w:r w:rsidR="00A766AC" w:rsidRPr="00DD7828">
        <w:rPr>
          <w:rFonts w:ascii="Times New Roman" w:hAnsi="Times New Roman" w:cs="Times New Roman"/>
          <w:sz w:val="24"/>
          <w:szCs w:val="24"/>
        </w:rPr>
        <w:t>, as he did</w:t>
      </w:r>
      <w:r w:rsidR="00B42364" w:rsidRPr="00DD7828">
        <w:rPr>
          <w:rFonts w:ascii="Times New Roman" w:hAnsi="Times New Roman" w:cs="Times New Roman"/>
          <w:sz w:val="24"/>
          <w:szCs w:val="24"/>
        </w:rPr>
        <w:t xml:space="preserve"> </w:t>
      </w:r>
      <w:r w:rsidR="00A766AC" w:rsidRPr="00DD7828">
        <w:rPr>
          <w:rFonts w:ascii="Times New Roman" w:hAnsi="Times New Roman" w:cs="Times New Roman"/>
          <w:sz w:val="24"/>
          <w:szCs w:val="24"/>
        </w:rPr>
        <w:t>to the first appellant</w:t>
      </w:r>
      <w:r w:rsidR="00B42364" w:rsidRPr="00DD7828">
        <w:rPr>
          <w:rFonts w:ascii="Times New Roman" w:hAnsi="Times New Roman" w:cs="Times New Roman"/>
          <w:sz w:val="24"/>
          <w:szCs w:val="24"/>
        </w:rPr>
        <w:t xml:space="preserve">. </w:t>
      </w:r>
    </w:p>
    <w:p w:rsidR="00DA23A5" w:rsidRPr="00DD7828" w:rsidRDefault="00DA23A5" w:rsidP="00DD7828">
      <w:pPr>
        <w:autoSpaceDE w:val="0"/>
        <w:autoSpaceDN w:val="0"/>
        <w:adjustRightInd w:val="0"/>
        <w:spacing w:after="0" w:line="360" w:lineRule="auto"/>
        <w:jc w:val="both"/>
        <w:rPr>
          <w:rFonts w:ascii="Times New Roman" w:hAnsi="Times New Roman" w:cs="Times New Roman"/>
          <w:sz w:val="24"/>
          <w:szCs w:val="24"/>
        </w:rPr>
      </w:pPr>
    </w:p>
    <w:p w:rsidR="00DA23A5" w:rsidRPr="00DD7828" w:rsidRDefault="00DA23A5" w:rsidP="00DD7828">
      <w:pPr>
        <w:pStyle w:val="NormalWeb"/>
        <w:spacing w:before="0" w:beforeAutospacing="0" w:after="0" w:afterAutospacing="0" w:line="360" w:lineRule="auto"/>
        <w:jc w:val="both"/>
      </w:pPr>
      <w:r w:rsidRPr="00DD7828">
        <w:t>Secondly, the trial magistrate misconstrued the commencement date for the period of limitation in an action relating to adverse possession.</w:t>
      </w:r>
      <w:r w:rsidRPr="00DD7828">
        <w:rPr>
          <w:rStyle w:val="Emphasis"/>
          <w:bCs/>
          <w:i w:val="0"/>
        </w:rPr>
        <w:t xml:space="preserve"> Section 5 of </w:t>
      </w:r>
      <w:r w:rsidR="000D5823" w:rsidRPr="00DD7828">
        <w:rPr>
          <w:rStyle w:val="Emphasis"/>
          <w:bCs/>
        </w:rPr>
        <w:t>The</w:t>
      </w:r>
      <w:r w:rsidRPr="00DD7828">
        <w:rPr>
          <w:rStyle w:val="Emphasis"/>
          <w:bCs/>
        </w:rPr>
        <w:t xml:space="preserve"> </w:t>
      </w:r>
      <w:r w:rsidR="000D5823" w:rsidRPr="00DD7828">
        <w:rPr>
          <w:rStyle w:val="Emphasis"/>
          <w:bCs/>
        </w:rPr>
        <w:t>L</w:t>
      </w:r>
      <w:r w:rsidRPr="00DD7828">
        <w:rPr>
          <w:rStyle w:val="Emphasis"/>
          <w:bCs/>
        </w:rPr>
        <w:t>imitation Act</w:t>
      </w:r>
      <w:r w:rsidR="000D5823" w:rsidRPr="00DD7828">
        <w:rPr>
          <w:rStyle w:val="Emphasis"/>
          <w:bCs/>
          <w:i w:val="0"/>
        </w:rPr>
        <w:t xml:space="preserve">, </w:t>
      </w:r>
      <w:r w:rsidRPr="00DD7828">
        <w:t>which provide</w:t>
      </w:r>
      <w:r w:rsidR="000D5823" w:rsidRPr="00DD7828">
        <w:t>s</w:t>
      </w:r>
      <w:r w:rsidRPr="00DD7828">
        <w:t xml:space="preserve"> for limitation of a</w:t>
      </w:r>
      <w:r w:rsidR="000D5823" w:rsidRPr="00DD7828">
        <w:t xml:space="preserve">ctions for the recovery of land, states </w:t>
      </w:r>
      <w:r w:rsidRPr="00DD7828">
        <w:t>as follows;</w:t>
      </w:r>
    </w:p>
    <w:p w:rsidR="00DA23A5" w:rsidRPr="00DD7828" w:rsidRDefault="00DA23A5" w:rsidP="00DD7828">
      <w:pPr>
        <w:pStyle w:val="NormalWeb"/>
        <w:spacing w:before="0" w:beforeAutospacing="0" w:after="0" w:afterAutospacing="0" w:line="360" w:lineRule="auto"/>
        <w:ind w:left="576" w:right="576"/>
        <w:jc w:val="both"/>
        <w:rPr>
          <w:rStyle w:val="Emphasis"/>
          <w:bCs/>
          <w:i w:val="0"/>
        </w:rPr>
      </w:pPr>
      <w:r w:rsidRPr="00DD7828">
        <w:rPr>
          <w:rStyle w:val="Emphasis"/>
          <w:bCs/>
          <w:i w:val="0"/>
        </w:rPr>
        <w:t>No action shall be brought by any person to recover any land after the expiration of twelve years from the date on which the right of action accrued to him or her or, if it first accrued to some person through whom he or she claims, to that person.</w:t>
      </w:r>
    </w:p>
    <w:p w:rsidR="000D5823" w:rsidRPr="00DD7828" w:rsidRDefault="000D5823" w:rsidP="00DD7828">
      <w:pPr>
        <w:pStyle w:val="NormalWeb"/>
        <w:spacing w:before="0" w:beforeAutospacing="0" w:after="0" w:afterAutospacing="0" w:line="360" w:lineRule="auto"/>
        <w:ind w:left="576" w:right="576"/>
        <w:jc w:val="both"/>
      </w:pPr>
    </w:p>
    <w:p w:rsidR="00DA23A5" w:rsidRPr="00DD7828" w:rsidRDefault="00AB21C5" w:rsidP="00DD7828">
      <w:pPr>
        <w:pStyle w:val="NormalWeb"/>
        <w:spacing w:before="0" w:beforeAutospacing="0" w:after="0" w:afterAutospacing="0" w:line="360" w:lineRule="auto"/>
        <w:jc w:val="both"/>
      </w:pPr>
      <w:r w:rsidRPr="00DD7828">
        <w:t xml:space="preserve">This limitation is applicable to all suits for possession of </w:t>
      </w:r>
      <w:r w:rsidR="00F14963" w:rsidRPr="00DD7828">
        <w:t>land</w:t>
      </w:r>
      <w:r w:rsidRPr="00DD7828">
        <w:t xml:space="preserve"> based on title </w:t>
      </w:r>
      <w:r w:rsidR="00F14963" w:rsidRPr="00DD7828">
        <w:t xml:space="preserve">or ownership i.e., proprietary title </w:t>
      </w:r>
      <w:r w:rsidRPr="00DD7828">
        <w:t xml:space="preserve">as distinct from possessory </w:t>
      </w:r>
      <w:r w:rsidR="00F14963" w:rsidRPr="00DD7828">
        <w:t>rights</w:t>
      </w:r>
      <w:r w:rsidRPr="00DD7828">
        <w:t xml:space="preserve">. </w:t>
      </w:r>
      <w:r w:rsidR="00DA23A5" w:rsidRPr="00DD7828">
        <w:t>Further</w:t>
      </w:r>
      <w:r w:rsidR="00F14963" w:rsidRPr="00DD7828">
        <w:t>more</w:t>
      </w:r>
      <w:r w:rsidR="00DA23A5" w:rsidRPr="00DD7828">
        <w:rPr>
          <w:rStyle w:val="Strong"/>
          <w:b w:val="0"/>
        </w:rPr>
        <w:t>,</w:t>
      </w:r>
      <w:r w:rsidR="00DA23A5" w:rsidRPr="00DD7828">
        <w:rPr>
          <w:rStyle w:val="Strong"/>
        </w:rPr>
        <w:t xml:space="preserve"> </w:t>
      </w:r>
      <w:r w:rsidR="00DA23A5" w:rsidRPr="00DD7828">
        <w:rPr>
          <w:rStyle w:val="Emphasis"/>
          <w:bCs/>
          <w:i w:val="0"/>
        </w:rPr>
        <w:t xml:space="preserve">Section 11 </w:t>
      </w:r>
      <w:r w:rsidR="004F78D2" w:rsidRPr="00DD7828">
        <w:rPr>
          <w:rStyle w:val="Emphasis"/>
          <w:bCs/>
          <w:i w:val="0"/>
        </w:rPr>
        <w:t xml:space="preserve">(1) </w:t>
      </w:r>
      <w:r w:rsidR="000D5823" w:rsidRPr="00DD7828">
        <w:rPr>
          <w:rStyle w:val="Emphasis"/>
          <w:bCs/>
          <w:i w:val="0"/>
        </w:rPr>
        <w:t>of the same Act</w:t>
      </w:r>
      <w:r w:rsidR="00DA23A5" w:rsidRPr="00DD7828">
        <w:t xml:space="preserve"> provides that;</w:t>
      </w:r>
    </w:p>
    <w:p w:rsidR="00DA23A5" w:rsidRPr="00DD7828" w:rsidRDefault="004F78D2" w:rsidP="00DD7828">
      <w:pPr>
        <w:pStyle w:val="NormalWeb"/>
        <w:spacing w:before="0" w:beforeAutospacing="0" w:after="0" w:afterAutospacing="0" w:line="360" w:lineRule="auto"/>
        <w:ind w:left="576" w:right="576"/>
        <w:jc w:val="both"/>
        <w:rPr>
          <w:rStyle w:val="Emphasis"/>
          <w:bCs/>
          <w:i w:val="0"/>
        </w:rPr>
      </w:pPr>
      <w:r w:rsidRPr="00DD7828">
        <w:rPr>
          <w:rStyle w:val="Emphasis"/>
          <w:bCs/>
          <w:i w:val="0"/>
        </w:rPr>
        <w:t xml:space="preserve">No right of action to recover land shall be deemed to accrue unless the land is in the possession of some person in whose </w:t>
      </w:r>
      <w:proofErr w:type="spellStart"/>
      <w:r w:rsidRPr="00DD7828">
        <w:rPr>
          <w:rStyle w:val="Emphasis"/>
          <w:bCs/>
          <w:i w:val="0"/>
        </w:rPr>
        <w:t>favour</w:t>
      </w:r>
      <w:proofErr w:type="spellEnd"/>
      <w:r w:rsidRPr="00DD7828">
        <w:rPr>
          <w:rStyle w:val="Emphasis"/>
          <w:bCs/>
          <w:i w:val="0"/>
        </w:rPr>
        <w:t xml:space="preserve"> the period of limitation can run (hereafter in this section referred to as “adverse possession”), and where under sections 6 to 10, any such right of action is deemed to accrue on a certain date and no person is in adverse possession on that date, the right of action shall not be deemed to accrue </w:t>
      </w:r>
      <w:r w:rsidRPr="00DD7828">
        <w:rPr>
          <w:rStyle w:val="Emphasis"/>
          <w:bCs/>
          <w:i w:val="0"/>
          <w:u w:val="single"/>
        </w:rPr>
        <w:t>until adverse possession is taken</w:t>
      </w:r>
      <w:r w:rsidRPr="00DD7828">
        <w:rPr>
          <w:rStyle w:val="Emphasis"/>
          <w:bCs/>
          <w:i w:val="0"/>
        </w:rPr>
        <w:t xml:space="preserve"> of the land. (Emphasis added).</w:t>
      </w:r>
    </w:p>
    <w:p w:rsidR="00F14963" w:rsidRPr="00DD7828" w:rsidRDefault="00F14963" w:rsidP="00DD7828">
      <w:pPr>
        <w:pStyle w:val="NormalWeb"/>
        <w:spacing w:before="0" w:beforeAutospacing="0" w:after="0" w:afterAutospacing="0" w:line="360" w:lineRule="auto"/>
        <w:ind w:left="576" w:right="576"/>
        <w:jc w:val="both"/>
        <w:rPr>
          <w:bCs/>
          <w:iCs/>
        </w:rPr>
      </w:pPr>
    </w:p>
    <w:p w:rsidR="00095B29" w:rsidRPr="00DD7828" w:rsidRDefault="004F78D2" w:rsidP="00DD7828">
      <w:pPr>
        <w:autoSpaceDE w:val="0"/>
        <w:autoSpaceDN w:val="0"/>
        <w:adjustRightInd w:val="0"/>
        <w:spacing w:after="0" w:line="360" w:lineRule="auto"/>
        <w:jc w:val="both"/>
        <w:rPr>
          <w:rFonts w:ascii="Times New Roman" w:hAnsi="Times New Roman" w:cs="Times New Roman"/>
          <w:sz w:val="24"/>
          <w:szCs w:val="24"/>
        </w:rPr>
      </w:pPr>
      <w:r w:rsidRPr="00DD7828">
        <w:rPr>
          <w:rFonts w:ascii="Times New Roman" w:hAnsi="Times New Roman" w:cs="Times New Roman"/>
          <w:sz w:val="24"/>
          <w:szCs w:val="24"/>
        </w:rPr>
        <w:t>According to section 6 of the same Act, “the right of action shall be deemed to have accrued on the date of the dispossession.”</w:t>
      </w:r>
      <w:r w:rsidR="00AB21C5" w:rsidRPr="00DD7828">
        <w:rPr>
          <w:rFonts w:ascii="Times New Roman" w:hAnsi="Times New Roman" w:cs="Times New Roman"/>
          <w:sz w:val="24"/>
          <w:szCs w:val="24"/>
        </w:rPr>
        <w:t xml:space="preserve"> </w:t>
      </w:r>
      <w:r w:rsidR="00BB5645" w:rsidRPr="00DD7828">
        <w:rPr>
          <w:rFonts w:ascii="Times New Roman" w:hAnsi="Times New Roman" w:cs="Times New Roman"/>
          <w:sz w:val="24"/>
          <w:szCs w:val="24"/>
        </w:rPr>
        <w:t xml:space="preserve">A cause of action accrues when the act </w:t>
      </w:r>
      <w:r w:rsidR="00A766AC" w:rsidRPr="00DD7828">
        <w:rPr>
          <w:rFonts w:ascii="Times New Roman" w:hAnsi="Times New Roman" w:cs="Times New Roman"/>
          <w:sz w:val="24"/>
          <w:szCs w:val="24"/>
        </w:rPr>
        <w:t>of adverse possession occurs</w:t>
      </w:r>
      <w:r w:rsidR="00BB5645" w:rsidRPr="00DD7828">
        <w:rPr>
          <w:rFonts w:ascii="Times New Roman" w:hAnsi="Times New Roman" w:cs="Times New Roman"/>
          <w:sz w:val="24"/>
          <w:szCs w:val="24"/>
        </w:rPr>
        <w:t xml:space="preserve">. </w:t>
      </w:r>
      <w:r w:rsidR="00514716" w:rsidRPr="00DD7828">
        <w:rPr>
          <w:rFonts w:ascii="Times New Roman" w:hAnsi="Times New Roman" w:cs="Times New Roman"/>
          <w:sz w:val="24"/>
          <w:szCs w:val="24"/>
        </w:rPr>
        <w:t xml:space="preserve">In </w:t>
      </w:r>
      <w:r w:rsidR="00514716" w:rsidRPr="00DD7828">
        <w:rPr>
          <w:rStyle w:val="Emphasis"/>
          <w:rFonts w:ascii="Times New Roman" w:hAnsi="Times New Roman" w:cs="Times New Roman"/>
          <w:bCs/>
          <w:sz w:val="24"/>
          <w:szCs w:val="24"/>
        </w:rPr>
        <w:t xml:space="preserve">F.X </w:t>
      </w:r>
      <w:proofErr w:type="spellStart"/>
      <w:r w:rsidR="00514716" w:rsidRPr="00DD7828">
        <w:rPr>
          <w:rStyle w:val="Emphasis"/>
          <w:rFonts w:ascii="Times New Roman" w:hAnsi="Times New Roman" w:cs="Times New Roman"/>
          <w:bCs/>
          <w:sz w:val="24"/>
          <w:szCs w:val="24"/>
        </w:rPr>
        <w:t>Miramago</w:t>
      </w:r>
      <w:proofErr w:type="spellEnd"/>
      <w:r w:rsidR="00514716" w:rsidRPr="00DD7828">
        <w:rPr>
          <w:rStyle w:val="Emphasis"/>
          <w:rFonts w:ascii="Times New Roman" w:hAnsi="Times New Roman" w:cs="Times New Roman"/>
          <w:bCs/>
          <w:sz w:val="24"/>
          <w:szCs w:val="24"/>
        </w:rPr>
        <w:t xml:space="preserve"> v Attorney General [1979] HCB 24,</w:t>
      </w:r>
      <w:r w:rsidR="00514716" w:rsidRPr="00DD7828">
        <w:rPr>
          <w:rStyle w:val="Emphasis"/>
          <w:rFonts w:ascii="Times New Roman" w:hAnsi="Times New Roman" w:cs="Times New Roman"/>
          <w:bCs/>
          <w:i w:val="0"/>
          <w:sz w:val="24"/>
          <w:szCs w:val="24"/>
        </w:rPr>
        <w:t xml:space="preserve"> it was held</w:t>
      </w:r>
      <w:r w:rsidR="00514716" w:rsidRPr="00DD7828">
        <w:rPr>
          <w:rStyle w:val="Emphasis"/>
          <w:rFonts w:ascii="Times New Roman" w:hAnsi="Times New Roman" w:cs="Times New Roman"/>
          <w:b/>
          <w:bCs/>
          <w:sz w:val="24"/>
          <w:szCs w:val="24"/>
        </w:rPr>
        <w:t xml:space="preserve"> </w:t>
      </w:r>
      <w:r w:rsidR="00514716" w:rsidRPr="00DD7828">
        <w:rPr>
          <w:rFonts w:ascii="Times New Roman" w:hAnsi="Times New Roman" w:cs="Times New Roman"/>
          <w:sz w:val="24"/>
          <w:szCs w:val="24"/>
        </w:rPr>
        <w:t xml:space="preserve">that the period of </w:t>
      </w:r>
      <w:r w:rsidR="00514716" w:rsidRPr="00DD7828">
        <w:rPr>
          <w:rFonts w:ascii="Times New Roman" w:hAnsi="Times New Roman" w:cs="Times New Roman"/>
          <w:sz w:val="24"/>
          <w:szCs w:val="24"/>
        </w:rPr>
        <w:lastRenderedPageBreak/>
        <w:t xml:space="preserve">limitation begins to run as against a plaintiff from the time the cause of action accrued until when the suit is actually filed. Once a cause of action has accrued, for as long as there is capacity to sue, time begins to run as against the plaintiff. </w:t>
      </w:r>
      <w:r w:rsidR="00BB5645" w:rsidRPr="00DD7828">
        <w:rPr>
          <w:rFonts w:ascii="Times New Roman" w:hAnsi="Times New Roman" w:cs="Times New Roman"/>
          <w:sz w:val="24"/>
          <w:szCs w:val="24"/>
        </w:rPr>
        <w:t xml:space="preserve">If </w:t>
      </w:r>
      <w:r w:rsidR="00095B29" w:rsidRPr="00DD7828">
        <w:rPr>
          <w:rFonts w:ascii="Times New Roman" w:hAnsi="Times New Roman" w:cs="Times New Roman"/>
          <w:sz w:val="24"/>
          <w:szCs w:val="24"/>
        </w:rPr>
        <w:t xml:space="preserve">by reason of disability, fraud or mistake </w:t>
      </w:r>
      <w:r w:rsidR="00BB5645" w:rsidRPr="00DD7828">
        <w:rPr>
          <w:rFonts w:ascii="Times New Roman" w:hAnsi="Times New Roman" w:cs="Times New Roman"/>
          <w:sz w:val="24"/>
          <w:szCs w:val="24"/>
        </w:rPr>
        <w:t xml:space="preserve">the operative facts were not discovered immediately, then </w:t>
      </w:r>
      <w:r w:rsidR="00095B29" w:rsidRPr="00DD7828">
        <w:rPr>
          <w:rFonts w:ascii="Times New Roman" w:hAnsi="Times New Roman" w:cs="Times New Roman"/>
          <w:sz w:val="24"/>
          <w:szCs w:val="24"/>
        </w:rPr>
        <w:t xml:space="preserve">section 21 (1) (c) of </w:t>
      </w:r>
      <w:r w:rsidR="00095B29" w:rsidRPr="00DD7828">
        <w:rPr>
          <w:rFonts w:ascii="Times New Roman" w:hAnsi="Times New Roman" w:cs="Times New Roman"/>
          <w:i/>
          <w:sz w:val="24"/>
          <w:szCs w:val="24"/>
        </w:rPr>
        <w:t>The Limitation Act</w:t>
      </w:r>
      <w:r w:rsidR="00095B29" w:rsidRPr="00DD7828">
        <w:rPr>
          <w:rFonts w:ascii="Times New Roman" w:hAnsi="Times New Roman" w:cs="Times New Roman"/>
          <w:sz w:val="24"/>
          <w:szCs w:val="24"/>
        </w:rPr>
        <w:t xml:space="preserve"> confers an extension of six years from the date the facts are discovered. In this case, there was evidence that in 1994, the respondent appended his signature as a witness to the agreement Exhibit D.E. “D” </w:t>
      </w:r>
      <w:r w:rsidR="006B6294" w:rsidRPr="00DD7828">
        <w:rPr>
          <w:rFonts w:ascii="Times New Roman" w:hAnsi="Times New Roman" w:cs="Times New Roman"/>
          <w:sz w:val="24"/>
          <w:szCs w:val="24"/>
        </w:rPr>
        <w:t>dated 22</w:t>
      </w:r>
      <w:r w:rsidR="006B6294" w:rsidRPr="00DD7828">
        <w:rPr>
          <w:rFonts w:ascii="Times New Roman" w:hAnsi="Times New Roman" w:cs="Times New Roman"/>
          <w:sz w:val="24"/>
          <w:szCs w:val="24"/>
          <w:vertAlign w:val="superscript"/>
        </w:rPr>
        <w:t>nd</w:t>
      </w:r>
      <w:r w:rsidR="006B6294" w:rsidRPr="00DD7828">
        <w:rPr>
          <w:rFonts w:ascii="Times New Roman" w:hAnsi="Times New Roman" w:cs="Times New Roman"/>
          <w:sz w:val="24"/>
          <w:szCs w:val="24"/>
        </w:rPr>
        <w:t xml:space="preserve"> April 1994 </w:t>
      </w:r>
      <w:r w:rsidR="00095B29" w:rsidRPr="00DD7828">
        <w:rPr>
          <w:rFonts w:ascii="Times New Roman" w:hAnsi="Times New Roman" w:cs="Times New Roman"/>
          <w:sz w:val="24"/>
          <w:szCs w:val="24"/>
        </w:rPr>
        <w:t xml:space="preserve">by which the </w:t>
      </w:r>
      <w:r w:rsidR="00A766AC" w:rsidRPr="00DD7828">
        <w:rPr>
          <w:rFonts w:ascii="Times New Roman" w:hAnsi="Times New Roman" w:cs="Times New Roman"/>
          <w:sz w:val="24"/>
          <w:szCs w:val="24"/>
        </w:rPr>
        <w:t>second appellant</w:t>
      </w:r>
      <w:r w:rsidR="00095B29" w:rsidRPr="00DD7828">
        <w:rPr>
          <w:rFonts w:ascii="Times New Roman" w:hAnsi="Times New Roman" w:cs="Times New Roman"/>
          <w:sz w:val="24"/>
          <w:szCs w:val="24"/>
        </w:rPr>
        <w:t xml:space="preserve"> first attempted to sell the disputed land. By that fact, the respondent obtained actual notice </w:t>
      </w:r>
      <w:r w:rsidR="00514716" w:rsidRPr="00DD7828">
        <w:rPr>
          <w:rFonts w:ascii="Times New Roman" w:hAnsi="Times New Roman" w:cs="Times New Roman"/>
          <w:sz w:val="24"/>
          <w:szCs w:val="24"/>
        </w:rPr>
        <w:t xml:space="preserve">of the </w:t>
      </w:r>
      <w:r w:rsidR="00A766AC" w:rsidRPr="00DD7828">
        <w:rPr>
          <w:rFonts w:ascii="Times New Roman" w:hAnsi="Times New Roman" w:cs="Times New Roman"/>
          <w:sz w:val="24"/>
          <w:szCs w:val="24"/>
        </w:rPr>
        <w:t>second appellant</w:t>
      </w:r>
      <w:r w:rsidR="00514716" w:rsidRPr="00DD7828">
        <w:rPr>
          <w:rFonts w:ascii="Times New Roman" w:hAnsi="Times New Roman" w:cs="Times New Roman"/>
          <w:sz w:val="24"/>
          <w:szCs w:val="24"/>
        </w:rPr>
        <w:t>’s claim to the disputed land. If</w:t>
      </w:r>
      <w:r w:rsidR="00095B29" w:rsidRPr="00DD7828">
        <w:rPr>
          <w:rFonts w:ascii="Times New Roman" w:hAnsi="Times New Roman" w:cs="Times New Roman"/>
          <w:sz w:val="24"/>
          <w:szCs w:val="24"/>
        </w:rPr>
        <w:t xml:space="preserve"> the respondent had hitherto been laboring under any disability, fraud or mistake, which he did not plead any way, </w:t>
      </w:r>
      <w:r w:rsidR="00514716" w:rsidRPr="00DD7828">
        <w:rPr>
          <w:rFonts w:ascii="Times New Roman" w:hAnsi="Times New Roman" w:cs="Times New Roman"/>
          <w:sz w:val="24"/>
          <w:szCs w:val="24"/>
        </w:rPr>
        <w:t>his cause of action would have been</w:t>
      </w:r>
      <w:r w:rsidR="00095B29" w:rsidRPr="00DD7828">
        <w:rPr>
          <w:rFonts w:ascii="Times New Roman" w:hAnsi="Times New Roman" w:cs="Times New Roman"/>
          <w:sz w:val="24"/>
          <w:szCs w:val="24"/>
        </w:rPr>
        <w:t xml:space="preserve"> revived by that discovery</w:t>
      </w:r>
      <w:r w:rsidR="00514716" w:rsidRPr="00DD7828">
        <w:rPr>
          <w:rFonts w:ascii="Times New Roman" w:hAnsi="Times New Roman" w:cs="Times New Roman"/>
          <w:sz w:val="24"/>
          <w:szCs w:val="24"/>
        </w:rPr>
        <w:t>. It would have resulted in an</w:t>
      </w:r>
      <w:r w:rsidR="00095B29" w:rsidRPr="00DD7828">
        <w:rPr>
          <w:rFonts w:ascii="Times New Roman" w:hAnsi="Times New Roman" w:cs="Times New Roman"/>
          <w:sz w:val="24"/>
          <w:szCs w:val="24"/>
        </w:rPr>
        <w:t xml:space="preserve"> extension of the limitation period </w:t>
      </w:r>
      <w:r w:rsidR="00514716" w:rsidRPr="00DD7828">
        <w:rPr>
          <w:rFonts w:ascii="Times New Roman" w:hAnsi="Times New Roman" w:cs="Times New Roman"/>
          <w:sz w:val="24"/>
          <w:szCs w:val="24"/>
        </w:rPr>
        <w:t xml:space="preserve">for another six years which </w:t>
      </w:r>
      <w:r w:rsidR="00A766AC" w:rsidRPr="00DD7828">
        <w:rPr>
          <w:rFonts w:ascii="Times New Roman" w:hAnsi="Times New Roman" w:cs="Times New Roman"/>
          <w:sz w:val="24"/>
          <w:szCs w:val="24"/>
        </w:rPr>
        <w:t xml:space="preserve">too </w:t>
      </w:r>
      <w:r w:rsidR="00514716" w:rsidRPr="00DD7828">
        <w:rPr>
          <w:rFonts w:ascii="Times New Roman" w:hAnsi="Times New Roman" w:cs="Times New Roman"/>
          <w:sz w:val="24"/>
          <w:szCs w:val="24"/>
        </w:rPr>
        <w:t xml:space="preserve">ran out in the year 2000 such that when he filed his suit in April 2003, he was still out of time. </w:t>
      </w:r>
    </w:p>
    <w:p w:rsidR="00095B29" w:rsidRPr="00DD7828" w:rsidRDefault="00095B29" w:rsidP="00DD7828">
      <w:pPr>
        <w:autoSpaceDE w:val="0"/>
        <w:autoSpaceDN w:val="0"/>
        <w:adjustRightInd w:val="0"/>
        <w:spacing w:after="0" w:line="360" w:lineRule="auto"/>
        <w:jc w:val="both"/>
        <w:rPr>
          <w:rFonts w:ascii="Times New Roman" w:hAnsi="Times New Roman" w:cs="Times New Roman"/>
          <w:sz w:val="24"/>
          <w:szCs w:val="24"/>
        </w:rPr>
      </w:pPr>
    </w:p>
    <w:p w:rsidR="00C526F7" w:rsidRPr="00DD7828" w:rsidRDefault="00514716" w:rsidP="00DD7828">
      <w:pPr>
        <w:autoSpaceDE w:val="0"/>
        <w:autoSpaceDN w:val="0"/>
        <w:adjustRightInd w:val="0"/>
        <w:spacing w:after="0" w:line="360" w:lineRule="auto"/>
        <w:jc w:val="both"/>
        <w:rPr>
          <w:rFonts w:ascii="Times New Roman" w:hAnsi="Times New Roman" w:cs="Times New Roman"/>
          <w:sz w:val="24"/>
          <w:szCs w:val="24"/>
        </w:rPr>
      </w:pPr>
      <w:r w:rsidRPr="00DD7828">
        <w:rPr>
          <w:rFonts w:ascii="Times New Roman" w:hAnsi="Times New Roman" w:cs="Times New Roman"/>
          <w:sz w:val="24"/>
          <w:szCs w:val="24"/>
        </w:rPr>
        <w:t xml:space="preserve">In order to benefit from that extension, the respondent needed to have </w:t>
      </w:r>
      <w:r w:rsidR="00BB5645" w:rsidRPr="00DD7828">
        <w:rPr>
          <w:rFonts w:ascii="Times New Roman" w:hAnsi="Times New Roman" w:cs="Times New Roman"/>
          <w:sz w:val="24"/>
          <w:szCs w:val="24"/>
        </w:rPr>
        <w:t>plead</w:t>
      </w:r>
      <w:r w:rsidRPr="00DD7828">
        <w:rPr>
          <w:rFonts w:ascii="Times New Roman" w:hAnsi="Times New Roman" w:cs="Times New Roman"/>
          <w:sz w:val="24"/>
          <w:szCs w:val="24"/>
        </w:rPr>
        <w:t>ed</w:t>
      </w:r>
      <w:r w:rsidR="00BB5645" w:rsidRPr="00DD7828">
        <w:rPr>
          <w:rFonts w:ascii="Times New Roman" w:hAnsi="Times New Roman" w:cs="Times New Roman"/>
          <w:sz w:val="24"/>
          <w:szCs w:val="24"/>
        </w:rPr>
        <w:t xml:space="preserve"> that </w:t>
      </w:r>
      <w:r w:rsidR="00C526F7" w:rsidRPr="00DD7828">
        <w:rPr>
          <w:rFonts w:ascii="Times New Roman" w:hAnsi="Times New Roman" w:cs="Times New Roman"/>
          <w:sz w:val="24"/>
          <w:szCs w:val="24"/>
        </w:rPr>
        <w:t>he did</w:t>
      </w:r>
      <w:r w:rsidR="00BB5645" w:rsidRPr="00DD7828">
        <w:rPr>
          <w:rFonts w:ascii="Times New Roman" w:hAnsi="Times New Roman" w:cs="Times New Roman"/>
          <w:sz w:val="24"/>
          <w:szCs w:val="24"/>
        </w:rPr>
        <w:t xml:space="preserve"> not and could not </w:t>
      </w:r>
      <w:r w:rsidR="00C526F7" w:rsidRPr="00DD7828">
        <w:rPr>
          <w:rFonts w:ascii="Times New Roman" w:hAnsi="Times New Roman" w:cs="Times New Roman"/>
          <w:sz w:val="24"/>
          <w:szCs w:val="24"/>
        </w:rPr>
        <w:t xml:space="preserve">have </w:t>
      </w:r>
      <w:r w:rsidR="00BB5645" w:rsidRPr="00DD7828">
        <w:rPr>
          <w:rFonts w:ascii="Times New Roman" w:hAnsi="Times New Roman" w:cs="Times New Roman"/>
          <w:sz w:val="24"/>
          <w:szCs w:val="24"/>
        </w:rPr>
        <w:t xml:space="preserve">discovered </w:t>
      </w:r>
      <w:r w:rsidR="00C526F7" w:rsidRPr="00DD7828">
        <w:rPr>
          <w:rFonts w:ascii="Times New Roman" w:hAnsi="Times New Roman" w:cs="Times New Roman"/>
          <w:sz w:val="24"/>
          <w:szCs w:val="24"/>
        </w:rPr>
        <w:t xml:space="preserve">the relevant facts </w:t>
      </w:r>
      <w:r w:rsidR="00BB5645" w:rsidRPr="00DD7828">
        <w:rPr>
          <w:rFonts w:ascii="Times New Roman" w:hAnsi="Times New Roman" w:cs="Times New Roman"/>
          <w:sz w:val="24"/>
          <w:szCs w:val="24"/>
        </w:rPr>
        <w:t>with reasonable diligence within the statutory period</w:t>
      </w:r>
      <w:r w:rsidRPr="00DD7828">
        <w:rPr>
          <w:rFonts w:ascii="Times New Roman" w:hAnsi="Times New Roman" w:cs="Times New Roman"/>
          <w:sz w:val="24"/>
          <w:szCs w:val="24"/>
        </w:rPr>
        <w:t>, because of disability, fraud or mistake</w:t>
      </w:r>
      <w:r w:rsidR="00BB5645" w:rsidRPr="00DD7828">
        <w:rPr>
          <w:rFonts w:ascii="Times New Roman" w:hAnsi="Times New Roman" w:cs="Times New Roman"/>
          <w:sz w:val="24"/>
          <w:szCs w:val="24"/>
        </w:rPr>
        <w:t xml:space="preserve">. To assert a claim of disability, the </w:t>
      </w:r>
      <w:r w:rsidRPr="00DD7828">
        <w:rPr>
          <w:rFonts w:ascii="Times New Roman" w:hAnsi="Times New Roman" w:cs="Times New Roman"/>
          <w:sz w:val="24"/>
          <w:szCs w:val="24"/>
        </w:rPr>
        <w:t>respondent</w:t>
      </w:r>
      <w:r w:rsidR="00BB5645" w:rsidRPr="00DD7828">
        <w:rPr>
          <w:rFonts w:ascii="Times New Roman" w:hAnsi="Times New Roman" w:cs="Times New Roman"/>
          <w:sz w:val="24"/>
          <w:szCs w:val="24"/>
        </w:rPr>
        <w:t xml:space="preserve"> need</w:t>
      </w:r>
      <w:r w:rsidRPr="00DD7828">
        <w:rPr>
          <w:rFonts w:ascii="Times New Roman" w:hAnsi="Times New Roman" w:cs="Times New Roman"/>
          <w:sz w:val="24"/>
          <w:szCs w:val="24"/>
        </w:rPr>
        <w:t>ed</w:t>
      </w:r>
      <w:r w:rsidR="00BB5645" w:rsidRPr="00DD7828">
        <w:rPr>
          <w:rFonts w:ascii="Times New Roman" w:hAnsi="Times New Roman" w:cs="Times New Roman"/>
          <w:sz w:val="24"/>
          <w:szCs w:val="24"/>
        </w:rPr>
        <w:t xml:space="preserve"> to </w:t>
      </w:r>
      <w:r w:rsidRPr="00DD7828">
        <w:rPr>
          <w:rFonts w:ascii="Times New Roman" w:hAnsi="Times New Roman" w:cs="Times New Roman"/>
          <w:sz w:val="24"/>
          <w:szCs w:val="24"/>
        </w:rPr>
        <w:t xml:space="preserve">have </w:t>
      </w:r>
      <w:r w:rsidR="00BB5645" w:rsidRPr="00DD7828">
        <w:rPr>
          <w:rFonts w:ascii="Times New Roman" w:hAnsi="Times New Roman" w:cs="Times New Roman"/>
          <w:sz w:val="24"/>
          <w:szCs w:val="24"/>
        </w:rPr>
        <w:t>be</w:t>
      </w:r>
      <w:r w:rsidRPr="00DD7828">
        <w:rPr>
          <w:rFonts w:ascii="Times New Roman" w:hAnsi="Times New Roman" w:cs="Times New Roman"/>
          <w:sz w:val="24"/>
          <w:szCs w:val="24"/>
        </w:rPr>
        <w:t>en</w:t>
      </w:r>
      <w:r w:rsidR="00BB5645" w:rsidRPr="00DD7828">
        <w:rPr>
          <w:rFonts w:ascii="Times New Roman" w:hAnsi="Times New Roman" w:cs="Times New Roman"/>
          <w:sz w:val="24"/>
          <w:szCs w:val="24"/>
        </w:rPr>
        <w:t xml:space="preserve"> ignorant of the facts and lack</w:t>
      </w:r>
      <w:r w:rsidRPr="00DD7828">
        <w:rPr>
          <w:rFonts w:ascii="Times New Roman" w:hAnsi="Times New Roman" w:cs="Times New Roman"/>
          <w:sz w:val="24"/>
          <w:szCs w:val="24"/>
        </w:rPr>
        <w:t>ed</w:t>
      </w:r>
      <w:r w:rsidR="00BB5645" w:rsidRPr="00DD7828">
        <w:rPr>
          <w:rFonts w:ascii="Times New Roman" w:hAnsi="Times New Roman" w:cs="Times New Roman"/>
          <w:sz w:val="24"/>
          <w:szCs w:val="24"/>
        </w:rPr>
        <w:t xml:space="preserve"> the ability to have discovered the facts</w:t>
      </w:r>
      <w:r w:rsidR="00A766AC" w:rsidRPr="00DD7828">
        <w:rPr>
          <w:rFonts w:ascii="Times New Roman" w:hAnsi="Times New Roman" w:cs="Times New Roman"/>
          <w:sz w:val="24"/>
          <w:szCs w:val="24"/>
        </w:rPr>
        <w:t xml:space="preserve"> earlier</w:t>
      </w:r>
      <w:r w:rsidR="00BB5645" w:rsidRPr="00DD7828">
        <w:rPr>
          <w:rFonts w:ascii="Times New Roman" w:hAnsi="Times New Roman" w:cs="Times New Roman"/>
          <w:sz w:val="24"/>
          <w:szCs w:val="24"/>
        </w:rPr>
        <w:t xml:space="preserve">, </w:t>
      </w:r>
      <w:r w:rsidRPr="00DD7828">
        <w:rPr>
          <w:rFonts w:ascii="Times New Roman" w:hAnsi="Times New Roman" w:cs="Times New Roman"/>
          <w:sz w:val="24"/>
          <w:szCs w:val="24"/>
        </w:rPr>
        <w:t xml:space="preserve">he </w:t>
      </w:r>
      <w:r w:rsidR="00BB5645" w:rsidRPr="00DD7828">
        <w:rPr>
          <w:rFonts w:ascii="Times New Roman" w:hAnsi="Times New Roman" w:cs="Times New Roman"/>
          <w:sz w:val="24"/>
          <w:szCs w:val="24"/>
        </w:rPr>
        <w:t>need</w:t>
      </w:r>
      <w:r w:rsidRPr="00DD7828">
        <w:rPr>
          <w:rFonts w:ascii="Times New Roman" w:hAnsi="Times New Roman" w:cs="Times New Roman"/>
          <w:sz w:val="24"/>
          <w:szCs w:val="24"/>
        </w:rPr>
        <w:t>ed</w:t>
      </w:r>
      <w:r w:rsidR="00BB5645" w:rsidRPr="00DD7828">
        <w:rPr>
          <w:rFonts w:ascii="Times New Roman" w:hAnsi="Times New Roman" w:cs="Times New Roman"/>
          <w:sz w:val="24"/>
          <w:szCs w:val="24"/>
        </w:rPr>
        <w:t xml:space="preserve"> to </w:t>
      </w:r>
      <w:r w:rsidRPr="00DD7828">
        <w:rPr>
          <w:rFonts w:ascii="Times New Roman" w:hAnsi="Times New Roman" w:cs="Times New Roman"/>
          <w:sz w:val="24"/>
          <w:szCs w:val="24"/>
        </w:rPr>
        <w:t xml:space="preserve">have </w:t>
      </w:r>
      <w:r w:rsidR="00BB5645" w:rsidRPr="00DD7828">
        <w:rPr>
          <w:rFonts w:ascii="Times New Roman" w:hAnsi="Times New Roman" w:cs="Times New Roman"/>
          <w:sz w:val="24"/>
          <w:szCs w:val="24"/>
        </w:rPr>
        <w:t>plead</w:t>
      </w:r>
      <w:r w:rsidRPr="00DD7828">
        <w:rPr>
          <w:rFonts w:ascii="Times New Roman" w:hAnsi="Times New Roman" w:cs="Times New Roman"/>
          <w:sz w:val="24"/>
          <w:szCs w:val="24"/>
        </w:rPr>
        <w:t>ed</w:t>
      </w:r>
      <w:r w:rsidR="00BB5645" w:rsidRPr="00DD7828">
        <w:rPr>
          <w:rFonts w:ascii="Times New Roman" w:hAnsi="Times New Roman" w:cs="Times New Roman"/>
          <w:sz w:val="24"/>
          <w:szCs w:val="24"/>
        </w:rPr>
        <w:t xml:space="preserve"> this ignorance, the lack of discovery, and how and when the facts were eventually discovered</w:t>
      </w:r>
      <w:r w:rsidRPr="00DD7828">
        <w:rPr>
          <w:rFonts w:ascii="Times New Roman" w:hAnsi="Times New Roman" w:cs="Times New Roman"/>
          <w:sz w:val="24"/>
          <w:szCs w:val="24"/>
        </w:rPr>
        <w:t xml:space="preserve"> after the 12 year limitation period had </w:t>
      </w:r>
      <w:r w:rsidR="00BB5645" w:rsidRPr="00DD7828">
        <w:rPr>
          <w:rFonts w:ascii="Times New Roman" w:hAnsi="Times New Roman" w:cs="Times New Roman"/>
          <w:sz w:val="24"/>
          <w:szCs w:val="24"/>
        </w:rPr>
        <w:t xml:space="preserve">expired.  </w:t>
      </w:r>
      <w:r w:rsidR="00C526F7" w:rsidRPr="00DD7828">
        <w:rPr>
          <w:rFonts w:ascii="Times New Roman" w:hAnsi="Times New Roman" w:cs="Times New Roman"/>
          <w:sz w:val="24"/>
          <w:szCs w:val="24"/>
        </w:rPr>
        <w:t xml:space="preserve">This is because </w:t>
      </w:r>
      <w:r w:rsidRPr="00DD7828">
        <w:rPr>
          <w:rStyle w:val="Emphasis"/>
          <w:rFonts w:ascii="Times New Roman" w:hAnsi="Times New Roman" w:cs="Times New Roman"/>
          <w:bCs/>
          <w:i w:val="0"/>
          <w:sz w:val="24"/>
          <w:szCs w:val="24"/>
        </w:rPr>
        <w:t>Order 7 r</w:t>
      </w:r>
      <w:r w:rsidR="00C526F7" w:rsidRPr="00DD7828">
        <w:rPr>
          <w:rStyle w:val="Emphasis"/>
          <w:rFonts w:ascii="Times New Roman" w:hAnsi="Times New Roman" w:cs="Times New Roman"/>
          <w:bCs/>
          <w:i w:val="0"/>
          <w:sz w:val="24"/>
          <w:szCs w:val="24"/>
        </w:rPr>
        <w:t xml:space="preserve">ule </w:t>
      </w:r>
      <w:r w:rsidRPr="00DD7828">
        <w:rPr>
          <w:rStyle w:val="Emphasis"/>
          <w:rFonts w:ascii="Times New Roman" w:hAnsi="Times New Roman" w:cs="Times New Roman"/>
          <w:bCs/>
          <w:i w:val="0"/>
          <w:sz w:val="24"/>
          <w:szCs w:val="24"/>
        </w:rPr>
        <w:t xml:space="preserve">6 </w:t>
      </w:r>
      <w:r w:rsidR="00C526F7" w:rsidRPr="00DD7828">
        <w:rPr>
          <w:rStyle w:val="Emphasis"/>
          <w:rFonts w:ascii="Times New Roman" w:hAnsi="Times New Roman" w:cs="Times New Roman"/>
          <w:bCs/>
          <w:i w:val="0"/>
          <w:sz w:val="24"/>
          <w:szCs w:val="24"/>
        </w:rPr>
        <w:t xml:space="preserve">of </w:t>
      </w:r>
      <w:r w:rsidR="00C526F7" w:rsidRPr="00DD7828">
        <w:rPr>
          <w:rStyle w:val="Emphasis"/>
          <w:rFonts w:ascii="Times New Roman" w:hAnsi="Times New Roman" w:cs="Times New Roman"/>
          <w:bCs/>
          <w:sz w:val="24"/>
          <w:szCs w:val="24"/>
        </w:rPr>
        <w:t>The Civil Procedure Rules</w:t>
      </w:r>
      <w:r w:rsidR="00C526F7" w:rsidRPr="00DD7828">
        <w:rPr>
          <w:rStyle w:val="Emphasis"/>
          <w:rFonts w:ascii="Times New Roman" w:hAnsi="Times New Roman" w:cs="Times New Roman"/>
          <w:bCs/>
          <w:i w:val="0"/>
          <w:sz w:val="24"/>
          <w:szCs w:val="24"/>
        </w:rPr>
        <w:t xml:space="preserve"> </w:t>
      </w:r>
      <w:r w:rsidR="00C526F7" w:rsidRPr="00DD7828">
        <w:rPr>
          <w:rFonts w:ascii="Times New Roman" w:hAnsi="Times New Roman" w:cs="Times New Roman"/>
          <w:sz w:val="24"/>
          <w:szCs w:val="24"/>
        </w:rPr>
        <w:t>requires that w</w:t>
      </w:r>
      <w:r w:rsidRPr="00DD7828">
        <w:rPr>
          <w:rStyle w:val="Emphasis"/>
          <w:rFonts w:ascii="Times New Roman" w:hAnsi="Times New Roman" w:cs="Times New Roman"/>
          <w:bCs/>
          <w:i w:val="0"/>
          <w:sz w:val="24"/>
          <w:szCs w:val="24"/>
        </w:rPr>
        <w:t>here a suit is instituted after the expiration of the period prescribed by the law of limitation, the plaint sh</w:t>
      </w:r>
      <w:r w:rsidR="00A766AC" w:rsidRPr="00DD7828">
        <w:rPr>
          <w:rStyle w:val="Emphasis"/>
          <w:rFonts w:ascii="Times New Roman" w:hAnsi="Times New Roman" w:cs="Times New Roman"/>
          <w:bCs/>
          <w:i w:val="0"/>
          <w:sz w:val="24"/>
          <w:szCs w:val="24"/>
        </w:rPr>
        <w:t>ould</w:t>
      </w:r>
      <w:r w:rsidRPr="00DD7828">
        <w:rPr>
          <w:rStyle w:val="Emphasis"/>
          <w:rFonts w:ascii="Times New Roman" w:hAnsi="Times New Roman" w:cs="Times New Roman"/>
          <w:bCs/>
          <w:i w:val="0"/>
          <w:sz w:val="24"/>
          <w:szCs w:val="24"/>
        </w:rPr>
        <w:t xml:space="preserve"> show the grounds upon which the exemption from that law is claimed.</w:t>
      </w:r>
      <w:r w:rsidR="00C526F7" w:rsidRPr="00DD7828">
        <w:rPr>
          <w:rStyle w:val="Emphasis"/>
          <w:rFonts w:ascii="Times New Roman" w:hAnsi="Times New Roman" w:cs="Times New Roman"/>
          <w:bCs/>
          <w:i w:val="0"/>
          <w:sz w:val="24"/>
          <w:szCs w:val="24"/>
        </w:rPr>
        <w:t xml:space="preserve"> This requirement was </w:t>
      </w:r>
      <w:r w:rsidRPr="00DD7828">
        <w:rPr>
          <w:rFonts w:ascii="Times New Roman" w:hAnsi="Times New Roman" w:cs="Times New Roman"/>
          <w:sz w:val="24"/>
          <w:szCs w:val="24"/>
        </w:rPr>
        <w:t xml:space="preserve">considered by the Court of Appeal in </w:t>
      </w:r>
      <w:r w:rsidRPr="00DD7828">
        <w:rPr>
          <w:rStyle w:val="Emphasis"/>
          <w:rFonts w:ascii="Times New Roman" w:hAnsi="Times New Roman" w:cs="Times New Roman"/>
          <w:bCs/>
          <w:sz w:val="24"/>
          <w:szCs w:val="24"/>
        </w:rPr>
        <w:t xml:space="preserve">Uganda Railways Corporation v </w:t>
      </w:r>
      <w:proofErr w:type="spellStart"/>
      <w:r w:rsidRPr="00DD7828">
        <w:rPr>
          <w:rStyle w:val="Emphasis"/>
          <w:rFonts w:ascii="Times New Roman" w:hAnsi="Times New Roman" w:cs="Times New Roman"/>
          <w:bCs/>
          <w:sz w:val="24"/>
          <w:szCs w:val="24"/>
        </w:rPr>
        <w:t>Ekwaru</w:t>
      </w:r>
      <w:proofErr w:type="spellEnd"/>
      <w:r w:rsidRPr="00DD7828">
        <w:rPr>
          <w:rStyle w:val="Emphasis"/>
          <w:rFonts w:ascii="Times New Roman" w:hAnsi="Times New Roman" w:cs="Times New Roman"/>
          <w:bCs/>
          <w:sz w:val="24"/>
          <w:szCs w:val="24"/>
        </w:rPr>
        <w:t xml:space="preserve"> D.O </w:t>
      </w:r>
      <w:r w:rsidR="00C526F7" w:rsidRPr="00DD7828">
        <w:rPr>
          <w:rStyle w:val="Emphasis"/>
          <w:rFonts w:ascii="Times New Roman" w:hAnsi="Times New Roman" w:cs="Times New Roman"/>
          <w:bCs/>
          <w:sz w:val="24"/>
          <w:szCs w:val="24"/>
        </w:rPr>
        <w:t>and</w:t>
      </w:r>
      <w:r w:rsidRPr="00DD7828">
        <w:rPr>
          <w:rStyle w:val="Emphasis"/>
          <w:rFonts w:ascii="Times New Roman" w:hAnsi="Times New Roman" w:cs="Times New Roman"/>
          <w:bCs/>
          <w:sz w:val="24"/>
          <w:szCs w:val="24"/>
        </w:rPr>
        <w:t xml:space="preserve"> 5104 </w:t>
      </w:r>
      <w:r w:rsidR="00C526F7" w:rsidRPr="00DD7828">
        <w:rPr>
          <w:rStyle w:val="Emphasis"/>
          <w:rFonts w:ascii="Times New Roman" w:hAnsi="Times New Roman" w:cs="Times New Roman"/>
          <w:bCs/>
          <w:sz w:val="24"/>
          <w:szCs w:val="24"/>
        </w:rPr>
        <w:t>others,</w:t>
      </w:r>
      <w:r w:rsidRPr="00DD7828">
        <w:rPr>
          <w:rStyle w:val="Emphasis"/>
          <w:rFonts w:ascii="Times New Roman" w:hAnsi="Times New Roman" w:cs="Times New Roman"/>
          <w:bCs/>
          <w:sz w:val="24"/>
          <w:szCs w:val="24"/>
        </w:rPr>
        <w:t xml:space="preserve"> C</w:t>
      </w:r>
      <w:r w:rsidR="00C526F7" w:rsidRPr="00DD7828">
        <w:rPr>
          <w:rStyle w:val="Emphasis"/>
          <w:rFonts w:ascii="Times New Roman" w:hAnsi="Times New Roman" w:cs="Times New Roman"/>
          <w:bCs/>
          <w:sz w:val="24"/>
          <w:szCs w:val="24"/>
        </w:rPr>
        <w:t>.</w:t>
      </w:r>
      <w:r w:rsidRPr="00DD7828">
        <w:rPr>
          <w:rStyle w:val="Emphasis"/>
          <w:rFonts w:ascii="Times New Roman" w:hAnsi="Times New Roman" w:cs="Times New Roman"/>
          <w:bCs/>
          <w:sz w:val="24"/>
          <w:szCs w:val="24"/>
        </w:rPr>
        <w:t>A</w:t>
      </w:r>
      <w:r w:rsidR="00C526F7" w:rsidRPr="00DD7828">
        <w:rPr>
          <w:rStyle w:val="Emphasis"/>
          <w:rFonts w:ascii="Times New Roman" w:hAnsi="Times New Roman" w:cs="Times New Roman"/>
          <w:bCs/>
          <w:sz w:val="24"/>
          <w:szCs w:val="24"/>
        </w:rPr>
        <w:t xml:space="preserve">. </w:t>
      </w:r>
      <w:r w:rsidRPr="00DD7828">
        <w:rPr>
          <w:rStyle w:val="Emphasis"/>
          <w:rFonts w:ascii="Times New Roman" w:hAnsi="Times New Roman" w:cs="Times New Roman"/>
          <w:bCs/>
          <w:sz w:val="24"/>
          <w:szCs w:val="24"/>
        </w:rPr>
        <w:t>C</w:t>
      </w:r>
      <w:r w:rsidR="00C526F7" w:rsidRPr="00DD7828">
        <w:rPr>
          <w:rStyle w:val="Emphasis"/>
          <w:rFonts w:ascii="Times New Roman" w:hAnsi="Times New Roman" w:cs="Times New Roman"/>
          <w:bCs/>
          <w:sz w:val="24"/>
          <w:szCs w:val="24"/>
        </w:rPr>
        <w:t xml:space="preserve">ivil </w:t>
      </w:r>
      <w:r w:rsidRPr="00DD7828">
        <w:rPr>
          <w:rStyle w:val="Emphasis"/>
          <w:rFonts w:ascii="Times New Roman" w:hAnsi="Times New Roman" w:cs="Times New Roman"/>
          <w:bCs/>
          <w:sz w:val="24"/>
          <w:szCs w:val="24"/>
        </w:rPr>
        <w:t>A</w:t>
      </w:r>
      <w:r w:rsidR="00C526F7" w:rsidRPr="00DD7828">
        <w:rPr>
          <w:rStyle w:val="Emphasis"/>
          <w:rFonts w:ascii="Times New Roman" w:hAnsi="Times New Roman" w:cs="Times New Roman"/>
          <w:bCs/>
          <w:sz w:val="24"/>
          <w:szCs w:val="24"/>
        </w:rPr>
        <w:t>ppeal</w:t>
      </w:r>
      <w:r w:rsidRPr="00DD7828">
        <w:rPr>
          <w:rStyle w:val="Emphasis"/>
          <w:rFonts w:ascii="Times New Roman" w:hAnsi="Times New Roman" w:cs="Times New Roman"/>
          <w:bCs/>
          <w:sz w:val="24"/>
          <w:szCs w:val="24"/>
        </w:rPr>
        <w:t xml:space="preserve"> No.185 of 2007 [2008] HCB 61</w:t>
      </w:r>
      <w:r w:rsidRPr="00DD7828">
        <w:rPr>
          <w:rStyle w:val="Emphasis"/>
          <w:rFonts w:ascii="Times New Roman" w:hAnsi="Times New Roman" w:cs="Times New Roman"/>
          <w:b/>
          <w:bCs/>
          <w:sz w:val="24"/>
          <w:szCs w:val="24"/>
        </w:rPr>
        <w:t xml:space="preserve">, </w:t>
      </w:r>
      <w:r w:rsidR="00C526F7" w:rsidRPr="00DD7828">
        <w:rPr>
          <w:rFonts w:ascii="Times New Roman" w:hAnsi="Times New Roman" w:cs="Times New Roman"/>
          <w:sz w:val="24"/>
          <w:szCs w:val="24"/>
        </w:rPr>
        <w:t>where</w:t>
      </w:r>
      <w:r w:rsidRPr="00DD7828">
        <w:rPr>
          <w:rFonts w:ascii="Times New Roman" w:hAnsi="Times New Roman" w:cs="Times New Roman"/>
          <w:sz w:val="24"/>
          <w:szCs w:val="24"/>
        </w:rPr>
        <w:t xml:space="preserve"> it was held that if a suit is brought after the expiration of the period of limitation, and no grounds of exemption are shown in the plaint, the plaint must be rejected.</w:t>
      </w:r>
      <w:r w:rsidR="00C526F7" w:rsidRPr="00DD7828">
        <w:rPr>
          <w:rFonts w:ascii="Times New Roman" w:hAnsi="Times New Roman" w:cs="Times New Roman"/>
          <w:sz w:val="24"/>
          <w:szCs w:val="24"/>
        </w:rPr>
        <w:t xml:space="preserve"> </w:t>
      </w:r>
    </w:p>
    <w:p w:rsidR="00C526F7" w:rsidRPr="00DD7828" w:rsidRDefault="00C526F7" w:rsidP="00DD7828">
      <w:pPr>
        <w:autoSpaceDE w:val="0"/>
        <w:autoSpaceDN w:val="0"/>
        <w:adjustRightInd w:val="0"/>
        <w:spacing w:after="0" w:line="360" w:lineRule="auto"/>
        <w:jc w:val="both"/>
        <w:rPr>
          <w:rFonts w:ascii="Times New Roman" w:hAnsi="Times New Roman" w:cs="Times New Roman"/>
          <w:sz w:val="24"/>
          <w:szCs w:val="24"/>
        </w:rPr>
      </w:pPr>
    </w:p>
    <w:p w:rsidR="004F78D2" w:rsidRPr="00DD7828" w:rsidRDefault="00095B29" w:rsidP="00DD7828">
      <w:pPr>
        <w:autoSpaceDE w:val="0"/>
        <w:autoSpaceDN w:val="0"/>
        <w:adjustRightInd w:val="0"/>
        <w:spacing w:after="0" w:line="360" w:lineRule="auto"/>
        <w:jc w:val="both"/>
        <w:rPr>
          <w:rFonts w:ascii="Times New Roman" w:hAnsi="Times New Roman" w:cs="Times New Roman"/>
          <w:sz w:val="24"/>
          <w:szCs w:val="24"/>
        </w:rPr>
      </w:pPr>
      <w:r w:rsidRPr="00DD7828">
        <w:rPr>
          <w:rFonts w:ascii="Times New Roman" w:hAnsi="Times New Roman" w:cs="Times New Roman"/>
          <w:sz w:val="24"/>
          <w:szCs w:val="24"/>
        </w:rPr>
        <w:t xml:space="preserve">In any event, even </w:t>
      </w:r>
      <w:r w:rsidR="00C526F7" w:rsidRPr="00DD7828">
        <w:rPr>
          <w:rFonts w:ascii="Times New Roman" w:hAnsi="Times New Roman" w:cs="Times New Roman"/>
          <w:sz w:val="24"/>
          <w:szCs w:val="24"/>
        </w:rPr>
        <w:t xml:space="preserve">in the event of </w:t>
      </w:r>
      <w:r w:rsidRPr="00DD7828">
        <w:rPr>
          <w:rFonts w:ascii="Times New Roman" w:hAnsi="Times New Roman" w:cs="Times New Roman"/>
          <w:sz w:val="24"/>
          <w:szCs w:val="24"/>
        </w:rPr>
        <w:t>disability</w:t>
      </w:r>
      <w:r w:rsidR="00C526F7" w:rsidRPr="00DD7828">
        <w:rPr>
          <w:rFonts w:ascii="Times New Roman" w:hAnsi="Times New Roman" w:cs="Times New Roman"/>
          <w:sz w:val="24"/>
          <w:szCs w:val="24"/>
        </w:rPr>
        <w:t xml:space="preserve">, causes of action for recovery of land are </w:t>
      </w:r>
      <w:r w:rsidRPr="00DD7828">
        <w:rPr>
          <w:rFonts w:ascii="Times New Roman" w:hAnsi="Times New Roman" w:cs="Times New Roman"/>
          <w:sz w:val="24"/>
          <w:szCs w:val="24"/>
        </w:rPr>
        <w:t xml:space="preserve">capped at 30 years by section 21 (1) (c) of </w:t>
      </w:r>
      <w:r w:rsidRPr="00DD7828">
        <w:rPr>
          <w:rFonts w:ascii="Times New Roman" w:hAnsi="Times New Roman" w:cs="Times New Roman"/>
          <w:i/>
          <w:sz w:val="24"/>
          <w:szCs w:val="24"/>
        </w:rPr>
        <w:t>The Limitation Act</w:t>
      </w:r>
      <w:r w:rsidRPr="00DD7828">
        <w:rPr>
          <w:rFonts w:ascii="Times New Roman" w:hAnsi="Times New Roman" w:cs="Times New Roman"/>
          <w:sz w:val="24"/>
          <w:szCs w:val="24"/>
        </w:rPr>
        <w:t xml:space="preserve">, which provides that no action to recover land is to be brought by virtue of that section by any person after the expiration of thirty years </w:t>
      </w:r>
      <w:r w:rsidRPr="00DD7828">
        <w:rPr>
          <w:rFonts w:ascii="Times New Roman" w:hAnsi="Times New Roman" w:cs="Times New Roman"/>
          <w:sz w:val="24"/>
          <w:szCs w:val="24"/>
        </w:rPr>
        <w:lastRenderedPageBreak/>
        <w:t>from the date on which the right of action accrued to that person or some person through whom he or she claims.</w:t>
      </w:r>
      <w:r w:rsidR="00C526F7" w:rsidRPr="00DD7828">
        <w:rPr>
          <w:rFonts w:ascii="Times New Roman" w:hAnsi="Times New Roman" w:cs="Times New Roman"/>
          <w:sz w:val="24"/>
          <w:szCs w:val="24"/>
        </w:rPr>
        <w:t xml:space="preserve"> </w:t>
      </w:r>
      <w:r w:rsidR="00F56D98" w:rsidRPr="00DD7828">
        <w:rPr>
          <w:rFonts w:ascii="Times New Roman" w:hAnsi="Times New Roman" w:cs="Times New Roman"/>
          <w:sz w:val="24"/>
          <w:szCs w:val="24"/>
        </w:rPr>
        <w:t>Upon re-evaluation of all</w:t>
      </w:r>
      <w:r w:rsidR="00F14963" w:rsidRPr="00DD7828">
        <w:rPr>
          <w:rFonts w:ascii="Times New Roman" w:hAnsi="Times New Roman" w:cs="Times New Roman"/>
          <w:sz w:val="24"/>
          <w:szCs w:val="24"/>
        </w:rPr>
        <w:t xml:space="preserve"> </w:t>
      </w:r>
      <w:r w:rsidR="00F56D98" w:rsidRPr="00DD7828">
        <w:rPr>
          <w:rFonts w:ascii="Times New Roman" w:hAnsi="Times New Roman" w:cs="Times New Roman"/>
          <w:sz w:val="24"/>
          <w:szCs w:val="24"/>
        </w:rPr>
        <w:t xml:space="preserve">the evidence adduced before the trial court and having considered it in the light of </w:t>
      </w:r>
      <w:r w:rsidR="00C526F7" w:rsidRPr="00DD7828">
        <w:rPr>
          <w:rFonts w:ascii="Times New Roman" w:hAnsi="Times New Roman" w:cs="Times New Roman"/>
          <w:sz w:val="24"/>
          <w:szCs w:val="24"/>
        </w:rPr>
        <w:t>all</w:t>
      </w:r>
      <w:r w:rsidR="00F14963" w:rsidRPr="00DD7828">
        <w:rPr>
          <w:rFonts w:ascii="Times New Roman" w:hAnsi="Times New Roman" w:cs="Times New Roman"/>
          <w:sz w:val="24"/>
          <w:szCs w:val="24"/>
        </w:rPr>
        <w:t xml:space="preserve"> provisions</w:t>
      </w:r>
      <w:r w:rsidR="00C526F7" w:rsidRPr="00DD7828">
        <w:rPr>
          <w:rFonts w:ascii="Times New Roman" w:hAnsi="Times New Roman" w:cs="Times New Roman"/>
          <w:sz w:val="24"/>
          <w:szCs w:val="24"/>
        </w:rPr>
        <w:t xml:space="preserve"> relating to limitation of actions for recovery of land</w:t>
      </w:r>
      <w:r w:rsidR="00F14963" w:rsidRPr="00DD7828">
        <w:rPr>
          <w:rFonts w:ascii="Times New Roman" w:hAnsi="Times New Roman" w:cs="Times New Roman"/>
          <w:sz w:val="24"/>
          <w:szCs w:val="24"/>
        </w:rPr>
        <w:t>, t</w:t>
      </w:r>
      <w:r w:rsidR="00AB21C5" w:rsidRPr="00DD7828">
        <w:rPr>
          <w:rFonts w:ascii="Times New Roman" w:hAnsi="Times New Roman" w:cs="Times New Roman"/>
          <w:sz w:val="24"/>
          <w:szCs w:val="24"/>
        </w:rPr>
        <w:t xml:space="preserve">he trial court’s finding that the cause of action </w:t>
      </w:r>
      <w:r w:rsidR="00F14963" w:rsidRPr="00DD7828">
        <w:rPr>
          <w:rFonts w:ascii="Times New Roman" w:hAnsi="Times New Roman" w:cs="Times New Roman"/>
          <w:sz w:val="24"/>
          <w:szCs w:val="24"/>
        </w:rPr>
        <w:t xml:space="preserve">accrued on </w:t>
      </w:r>
      <w:r w:rsidR="00AB21C5" w:rsidRPr="00DD7828">
        <w:rPr>
          <w:rFonts w:ascii="Times New Roman" w:hAnsi="Times New Roman" w:cs="Times New Roman"/>
          <w:sz w:val="24"/>
          <w:szCs w:val="24"/>
        </w:rPr>
        <w:t>25</w:t>
      </w:r>
      <w:r w:rsidR="00AB21C5" w:rsidRPr="00DD7828">
        <w:rPr>
          <w:rFonts w:ascii="Times New Roman" w:hAnsi="Times New Roman" w:cs="Times New Roman"/>
          <w:sz w:val="24"/>
          <w:szCs w:val="24"/>
          <w:vertAlign w:val="superscript"/>
        </w:rPr>
        <w:t>th</w:t>
      </w:r>
      <w:r w:rsidR="00AB21C5" w:rsidRPr="00DD7828">
        <w:rPr>
          <w:rFonts w:ascii="Times New Roman" w:hAnsi="Times New Roman" w:cs="Times New Roman"/>
          <w:sz w:val="24"/>
          <w:szCs w:val="24"/>
        </w:rPr>
        <w:t xml:space="preserve"> April 2003</w:t>
      </w:r>
      <w:r w:rsidR="00F14963" w:rsidRPr="00DD7828">
        <w:rPr>
          <w:rFonts w:ascii="Times New Roman" w:hAnsi="Times New Roman" w:cs="Times New Roman"/>
          <w:sz w:val="24"/>
          <w:szCs w:val="24"/>
        </w:rPr>
        <w:t xml:space="preserve">, </w:t>
      </w:r>
      <w:r w:rsidR="00AB21C5" w:rsidRPr="00DD7828">
        <w:rPr>
          <w:rFonts w:ascii="Times New Roman" w:hAnsi="Times New Roman" w:cs="Times New Roman"/>
          <w:sz w:val="24"/>
          <w:szCs w:val="24"/>
        </w:rPr>
        <w:t xml:space="preserve">when construction material was deposited on the respondent’s land, is in total disregard of the </w:t>
      </w:r>
      <w:r w:rsidR="00A766AC" w:rsidRPr="00DD7828">
        <w:rPr>
          <w:rFonts w:ascii="Times New Roman" w:hAnsi="Times New Roman" w:cs="Times New Roman"/>
          <w:sz w:val="24"/>
          <w:szCs w:val="24"/>
        </w:rPr>
        <w:t>second appellant</w:t>
      </w:r>
      <w:r w:rsidR="00AB21C5" w:rsidRPr="00DD7828">
        <w:rPr>
          <w:rFonts w:ascii="Times New Roman" w:hAnsi="Times New Roman" w:cs="Times New Roman"/>
          <w:sz w:val="24"/>
          <w:szCs w:val="24"/>
        </w:rPr>
        <w:t xml:space="preserve">’s evidence that he had since 1971 occupied the land, his wife </w:t>
      </w:r>
      <w:r w:rsidR="00F14963" w:rsidRPr="00DD7828">
        <w:rPr>
          <w:rFonts w:ascii="Times New Roman" w:hAnsi="Times New Roman" w:cs="Times New Roman"/>
          <w:sz w:val="24"/>
          <w:szCs w:val="24"/>
        </w:rPr>
        <w:t xml:space="preserve">had </w:t>
      </w:r>
      <w:r w:rsidR="00AB21C5" w:rsidRPr="00DD7828">
        <w:rPr>
          <w:rFonts w:ascii="Times New Roman" w:hAnsi="Times New Roman" w:cs="Times New Roman"/>
          <w:sz w:val="24"/>
          <w:szCs w:val="24"/>
        </w:rPr>
        <w:t>gr</w:t>
      </w:r>
      <w:r w:rsidR="00F14963" w:rsidRPr="00DD7828">
        <w:rPr>
          <w:rFonts w:ascii="Times New Roman" w:hAnsi="Times New Roman" w:cs="Times New Roman"/>
          <w:sz w:val="24"/>
          <w:szCs w:val="24"/>
        </w:rPr>
        <w:t>own</w:t>
      </w:r>
      <w:r w:rsidR="00AB21C5" w:rsidRPr="00DD7828">
        <w:rPr>
          <w:rFonts w:ascii="Times New Roman" w:hAnsi="Times New Roman" w:cs="Times New Roman"/>
          <w:sz w:val="24"/>
          <w:szCs w:val="24"/>
        </w:rPr>
        <w:t xml:space="preserve"> crops on it and he had on diverse occasions allowed public officers to carry out agricultural outreach activities on </w:t>
      </w:r>
      <w:r w:rsidR="00F14963" w:rsidRPr="00DD7828">
        <w:rPr>
          <w:rFonts w:ascii="Times New Roman" w:hAnsi="Times New Roman" w:cs="Times New Roman"/>
          <w:sz w:val="24"/>
          <w:szCs w:val="24"/>
        </w:rPr>
        <w:t>it</w:t>
      </w:r>
      <w:r w:rsidR="00AB21C5" w:rsidRPr="00DD7828">
        <w:rPr>
          <w:rFonts w:ascii="Times New Roman" w:hAnsi="Times New Roman" w:cs="Times New Roman"/>
          <w:sz w:val="24"/>
          <w:szCs w:val="24"/>
        </w:rPr>
        <w:t xml:space="preserve">. By 2003 when the respondent filed the suit, the </w:t>
      </w:r>
      <w:r w:rsidR="00A766AC" w:rsidRPr="00DD7828">
        <w:rPr>
          <w:rFonts w:ascii="Times New Roman" w:hAnsi="Times New Roman" w:cs="Times New Roman"/>
          <w:sz w:val="24"/>
          <w:szCs w:val="24"/>
        </w:rPr>
        <w:t>second appellant</w:t>
      </w:r>
      <w:r w:rsidR="00AB21C5" w:rsidRPr="00DD7828">
        <w:rPr>
          <w:rFonts w:ascii="Times New Roman" w:hAnsi="Times New Roman" w:cs="Times New Roman"/>
          <w:sz w:val="24"/>
          <w:szCs w:val="24"/>
        </w:rPr>
        <w:t xml:space="preserve"> had been in adverse possession for </w:t>
      </w:r>
      <w:r w:rsidR="00B42364" w:rsidRPr="00DD7828">
        <w:rPr>
          <w:rFonts w:ascii="Times New Roman" w:hAnsi="Times New Roman" w:cs="Times New Roman"/>
          <w:sz w:val="24"/>
          <w:szCs w:val="24"/>
        </w:rPr>
        <w:t xml:space="preserve">a total of </w:t>
      </w:r>
      <w:r w:rsidR="00AB21C5" w:rsidRPr="00DD7828">
        <w:rPr>
          <w:rFonts w:ascii="Times New Roman" w:hAnsi="Times New Roman" w:cs="Times New Roman"/>
          <w:sz w:val="24"/>
          <w:szCs w:val="24"/>
        </w:rPr>
        <w:t>32 years.</w:t>
      </w:r>
      <w:r w:rsidR="00C526F7" w:rsidRPr="00DD7828">
        <w:rPr>
          <w:rFonts w:ascii="Times New Roman" w:hAnsi="Times New Roman" w:cs="Times New Roman"/>
          <w:sz w:val="24"/>
          <w:szCs w:val="24"/>
        </w:rPr>
        <w:t xml:space="preserve"> </w:t>
      </w:r>
      <w:r w:rsidR="00F56D98" w:rsidRPr="00DD7828">
        <w:rPr>
          <w:rFonts w:ascii="Times New Roman" w:hAnsi="Times New Roman" w:cs="Times New Roman"/>
          <w:sz w:val="24"/>
          <w:szCs w:val="24"/>
        </w:rPr>
        <w:t>T</w:t>
      </w:r>
      <w:r w:rsidR="00C526F7" w:rsidRPr="00DD7828">
        <w:rPr>
          <w:rFonts w:ascii="Times New Roman" w:hAnsi="Times New Roman" w:cs="Times New Roman"/>
          <w:sz w:val="24"/>
          <w:szCs w:val="24"/>
        </w:rPr>
        <w:t xml:space="preserve">he cause of action having accrued in 1971 when the </w:t>
      </w:r>
      <w:r w:rsidR="00A766AC" w:rsidRPr="00DD7828">
        <w:rPr>
          <w:rFonts w:ascii="Times New Roman" w:hAnsi="Times New Roman" w:cs="Times New Roman"/>
          <w:sz w:val="24"/>
          <w:szCs w:val="24"/>
        </w:rPr>
        <w:t>second appellant</w:t>
      </w:r>
      <w:r w:rsidR="00C526F7" w:rsidRPr="00DD7828">
        <w:rPr>
          <w:rFonts w:ascii="Times New Roman" w:hAnsi="Times New Roman" w:cs="Times New Roman"/>
          <w:sz w:val="24"/>
          <w:szCs w:val="24"/>
        </w:rPr>
        <w:t xml:space="preserve"> entered into adverse possession of the land, the suit commenced in 2003 was barred by limitation.</w:t>
      </w:r>
      <w:r w:rsidR="00F56D98" w:rsidRPr="00DD7828">
        <w:rPr>
          <w:rFonts w:ascii="Times New Roman" w:hAnsi="Times New Roman" w:cs="Times New Roman"/>
          <w:sz w:val="24"/>
          <w:szCs w:val="24"/>
        </w:rPr>
        <w:t xml:space="preserve"> For those reasons ground two of the appeal succeeds.</w:t>
      </w:r>
    </w:p>
    <w:p w:rsidR="00397CF1" w:rsidRPr="00DD7828" w:rsidRDefault="00397CF1" w:rsidP="00DD7828">
      <w:pPr>
        <w:autoSpaceDE w:val="0"/>
        <w:autoSpaceDN w:val="0"/>
        <w:adjustRightInd w:val="0"/>
        <w:spacing w:after="0" w:line="360" w:lineRule="auto"/>
        <w:jc w:val="both"/>
        <w:rPr>
          <w:rFonts w:ascii="Times New Roman" w:hAnsi="Times New Roman" w:cs="Times New Roman"/>
          <w:sz w:val="24"/>
          <w:szCs w:val="24"/>
        </w:rPr>
      </w:pPr>
    </w:p>
    <w:p w:rsidR="00DA3B4C" w:rsidRPr="00DD7828" w:rsidRDefault="004E67B2" w:rsidP="00DD7828">
      <w:pPr>
        <w:autoSpaceDE w:val="0"/>
        <w:autoSpaceDN w:val="0"/>
        <w:adjustRightInd w:val="0"/>
        <w:spacing w:after="0" w:line="360" w:lineRule="auto"/>
        <w:jc w:val="both"/>
        <w:rPr>
          <w:rFonts w:ascii="Times New Roman" w:hAnsi="Times New Roman" w:cs="Times New Roman"/>
          <w:sz w:val="24"/>
          <w:szCs w:val="24"/>
        </w:rPr>
      </w:pPr>
      <w:r w:rsidRPr="00DD7828">
        <w:rPr>
          <w:rFonts w:ascii="Times New Roman" w:hAnsi="Times New Roman" w:cs="Times New Roman"/>
          <w:sz w:val="24"/>
          <w:szCs w:val="24"/>
        </w:rPr>
        <w:t xml:space="preserve">The last ground of appeal </w:t>
      </w:r>
      <w:r w:rsidR="00DA3B4C" w:rsidRPr="00DD7828">
        <w:rPr>
          <w:rFonts w:ascii="Times New Roman" w:hAnsi="Times New Roman" w:cs="Times New Roman"/>
          <w:sz w:val="24"/>
          <w:szCs w:val="24"/>
        </w:rPr>
        <w:t xml:space="preserve">criticizes the trial magistrate for having awarded exorbitant costs to the responding. Submitting in support of this ground, counsel for the appellant argued that the costs awarded to the respondent were exorbitant as a result of the trial magistrate’s failure to exercise his discretion judiciously. In reply, counsel for the respondent argued that the trial court did not err when it awarded costs to the respondent since costs follow the event. This ground of appeal is misconceived to the extent that it insinuates that in awarding costs, the trial court determined the quantum, hence the reference to such costs as being “exorbitant.” Under section 27 of </w:t>
      </w:r>
      <w:r w:rsidR="00DA3B4C" w:rsidRPr="00DD7828">
        <w:rPr>
          <w:rFonts w:ascii="Times New Roman" w:hAnsi="Times New Roman" w:cs="Times New Roman"/>
          <w:i/>
          <w:sz w:val="24"/>
          <w:szCs w:val="24"/>
        </w:rPr>
        <w:t>The Civil Procedure Act</w:t>
      </w:r>
      <w:r w:rsidR="00DA3B4C" w:rsidRPr="00DD7828">
        <w:rPr>
          <w:rFonts w:ascii="Times New Roman" w:hAnsi="Times New Roman" w:cs="Times New Roman"/>
          <w:sz w:val="24"/>
          <w:szCs w:val="24"/>
        </w:rPr>
        <w:t xml:space="preserve">, costs follow the event. Therefore, the trial magistrate having decided in </w:t>
      </w:r>
      <w:proofErr w:type="spellStart"/>
      <w:r w:rsidR="00DA3B4C" w:rsidRPr="00DD7828">
        <w:rPr>
          <w:rFonts w:ascii="Times New Roman" w:hAnsi="Times New Roman" w:cs="Times New Roman"/>
          <w:sz w:val="24"/>
          <w:szCs w:val="24"/>
        </w:rPr>
        <w:t>favour</w:t>
      </w:r>
      <w:proofErr w:type="spellEnd"/>
      <w:r w:rsidR="00DA3B4C" w:rsidRPr="00DD7828">
        <w:rPr>
          <w:rFonts w:ascii="Times New Roman" w:hAnsi="Times New Roman" w:cs="Times New Roman"/>
          <w:sz w:val="24"/>
          <w:szCs w:val="24"/>
        </w:rPr>
        <w:t xml:space="preserve"> of the respondent, was </w:t>
      </w:r>
      <w:r w:rsidR="002E2457" w:rsidRPr="00DD7828">
        <w:rPr>
          <w:rFonts w:ascii="Times New Roman" w:hAnsi="Times New Roman" w:cs="Times New Roman"/>
          <w:sz w:val="24"/>
          <w:szCs w:val="24"/>
        </w:rPr>
        <w:t xml:space="preserve">empowered </w:t>
      </w:r>
      <w:r w:rsidR="00DA3B4C" w:rsidRPr="00DD7828">
        <w:rPr>
          <w:rFonts w:ascii="Times New Roman" w:hAnsi="Times New Roman" w:cs="Times New Roman"/>
          <w:sz w:val="24"/>
          <w:szCs w:val="24"/>
        </w:rPr>
        <w:t xml:space="preserve">to </w:t>
      </w:r>
      <w:r w:rsidR="00B42364" w:rsidRPr="00DD7828">
        <w:rPr>
          <w:rFonts w:ascii="Times New Roman" w:hAnsi="Times New Roman" w:cs="Times New Roman"/>
          <w:sz w:val="24"/>
          <w:szCs w:val="24"/>
        </w:rPr>
        <w:t>make the order he made. However, that order will be set aside only because on appeal, the court has come to a conclusion different from that of the trial magistrate.</w:t>
      </w:r>
      <w:r w:rsidR="002E2457" w:rsidRPr="00DD7828">
        <w:rPr>
          <w:rFonts w:ascii="Times New Roman" w:hAnsi="Times New Roman" w:cs="Times New Roman"/>
          <w:sz w:val="24"/>
          <w:szCs w:val="24"/>
        </w:rPr>
        <w:t xml:space="preserve"> This ground of appeal succeeds for reasons other than those advanced by the appellants.</w:t>
      </w:r>
    </w:p>
    <w:p w:rsidR="00B42364" w:rsidRPr="00DD7828" w:rsidRDefault="00B42364" w:rsidP="00DD7828">
      <w:pPr>
        <w:autoSpaceDE w:val="0"/>
        <w:autoSpaceDN w:val="0"/>
        <w:adjustRightInd w:val="0"/>
        <w:spacing w:after="0" w:line="360" w:lineRule="auto"/>
        <w:jc w:val="both"/>
        <w:rPr>
          <w:rFonts w:ascii="Times New Roman" w:hAnsi="Times New Roman" w:cs="Times New Roman"/>
          <w:sz w:val="24"/>
          <w:szCs w:val="24"/>
        </w:rPr>
      </w:pPr>
    </w:p>
    <w:p w:rsidR="00752B2A" w:rsidRPr="00DD7828" w:rsidRDefault="00B42364" w:rsidP="00DD7828">
      <w:pPr>
        <w:autoSpaceDE w:val="0"/>
        <w:autoSpaceDN w:val="0"/>
        <w:adjustRightInd w:val="0"/>
        <w:spacing w:after="0" w:line="360" w:lineRule="auto"/>
        <w:jc w:val="both"/>
        <w:rPr>
          <w:rFonts w:ascii="Times New Roman" w:hAnsi="Times New Roman" w:cs="Times New Roman"/>
          <w:sz w:val="24"/>
          <w:szCs w:val="24"/>
        </w:rPr>
      </w:pPr>
      <w:r w:rsidRPr="00DD7828">
        <w:rPr>
          <w:rFonts w:ascii="Times New Roman" w:hAnsi="Times New Roman" w:cs="Times New Roman"/>
          <w:sz w:val="24"/>
          <w:szCs w:val="24"/>
        </w:rPr>
        <w:t xml:space="preserve">Before taking leave of this appeal, it is </w:t>
      </w:r>
      <w:r w:rsidR="00505657" w:rsidRPr="00DD7828">
        <w:rPr>
          <w:rFonts w:ascii="Times New Roman" w:hAnsi="Times New Roman" w:cs="Times New Roman"/>
          <w:sz w:val="24"/>
          <w:szCs w:val="24"/>
        </w:rPr>
        <w:t>necessary</w:t>
      </w:r>
      <w:r w:rsidRPr="00DD7828">
        <w:rPr>
          <w:rFonts w:ascii="Times New Roman" w:hAnsi="Times New Roman" w:cs="Times New Roman"/>
          <w:sz w:val="24"/>
          <w:szCs w:val="24"/>
        </w:rPr>
        <w:t xml:space="preserve"> to make some observations about its unfortunate procedural history. </w:t>
      </w:r>
      <w:r w:rsidR="00505657" w:rsidRPr="00DD7828">
        <w:rPr>
          <w:rFonts w:ascii="Times New Roman" w:hAnsi="Times New Roman" w:cs="Times New Roman"/>
          <w:sz w:val="24"/>
          <w:szCs w:val="24"/>
        </w:rPr>
        <w:t>The impugned judgment was delivered on 23</w:t>
      </w:r>
      <w:r w:rsidR="00505657" w:rsidRPr="00DD7828">
        <w:rPr>
          <w:rFonts w:ascii="Times New Roman" w:hAnsi="Times New Roman" w:cs="Times New Roman"/>
          <w:sz w:val="24"/>
          <w:szCs w:val="24"/>
          <w:vertAlign w:val="superscript"/>
        </w:rPr>
        <w:t>rd</w:t>
      </w:r>
      <w:r w:rsidR="00505657" w:rsidRPr="00DD7828">
        <w:rPr>
          <w:rFonts w:ascii="Times New Roman" w:hAnsi="Times New Roman" w:cs="Times New Roman"/>
          <w:sz w:val="24"/>
          <w:szCs w:val="24"/>
        </w:rPr>
        <w:t xml:space="preserve"> July 2004. The appellants requested for a certified copy of the record of proceedings from the trial court on </w:t>
      </w:r>
      <w:r w:rsidR="006C4B48" w:rsidRPr="00DD7828">
        <w:rPr>
          <w:rFonts w:ascii="Times New Roman" w:hAnsi="Times New Roman" w:cs="Times New Roman"/>
          <w:sz w:val="24"/>
          <w:szCs w:val="24"/>
        </w:rPr>
        <w:t>6</w:t>
      </w:r>
      <w:r w:rsidR="006C4B48" w:rsidRPr="00DD7828">
        <w:rPr>
          <w:rFonts w:ascii="Times New Roman" w:hAnsi="Times New Roman" w:cs="Times New Roman"/>
          <w:sz w:val="24"/>
          <w:szCs w:val="24"/>
          <w:vertAlign w:val="superscript"/>
        </w:rPr>
        <w:t>th</w:t>
      </w:r>
      <w:r w:rsidR="006C4B48" w:rsidRPr="00DD7828">
        <w:rPr>
          <w:rFonts w:ascii="Times New Roman" w:hAnsi="Times New Roman" w:cs="Times New Roman"/>
          <w:sz w:val="24"/>
          <w:szCs w:val="24"/>
        </w:rPr>
        <w:t xml:space="preserve"> August 2004.</w:t>
      </w:r>
      <w:r w:rsidR="00505657" w:rsidRPr="00DD7828">
        <w:rPr>
          <w:rFonts w:ascii="Times New Roman" w:hAnsi="Times New Roman" w:cs="Times New Roman"/>
          <w:sz w:val="24"/>
          <w:szCs w:val="24"/>
        </w:rPr>
        <w:t xml:space="preserve"> A certified copy of the record of appeal was availed to the appellants on 16</w:t>
      </w:r>
      <w:r w:rsidR="00505657" w:rsidRPr="00DD7828">
        <w:rPr>
          <w:rFonts w:ascii="Times New Roman" w:hAnsi="Times New Roman" w:cs="Times New Roman"/>
          <w:sz w:val="24"/>
          <w:szCs w:val="24"/>
          <w:vertAlign w:val="superscript"/>
        </w:rPr>
        <w:t>th</w:t>
      </w:r>
      <w:r w:rsidR="00505657" w:rsidRPr="00DD7828">
        <w:rPr>
          <w:rFonts w:ascii="Times New Roman" w:hAnsi="Times New Roman" w:cs="Times New Roman"/>
          <w:sz w:val="24"/>
          <w:szCs w:val="24"/>
        </w:rPr>
        <w:t xml:space="preserve"> December 2014. </w:t>
      </w:r>
      <w:r w:rsidRPr="00DD7828">
        <w:rPr>
          <w:rFonts w:ascii="Times New Roman" w:hAnsi="Times New Roman" w:cs="Times New Roman"/>
          <w:sz w:val="24"/>
          <w:szCs w:val="24"/>
        </w:rPr>
        <w:t xml:space="preserve">The appeal was filed </w:t>
      </w:r>
      <w:r w:rsidR="00505657" w:rsidRPr="00DD7828">
        <w:rPr>
          <w:rFonts w:ascii="Times New Roman" w:hAnsi="Times New Roman" w:cs="Times New Roman"/>
          <w:sz w:val="24"/>
          <w:szCs w:val="24"/>
        </w:rPr>
        <w:t xml:space="preserve">in the </w:t>
      </w:r>
      <w:proofErr w:type="spellStart"/>
      <w:r w:rsidR="00505657" w:rsidRPr="00DD7828">
        <w:rPr>
          <w:rFonts w:ascii="Times New Roman" w:hAnsi="Times New Roman" w:cs="Times New Roman"/>
          <w:sz w:val="24"/>
          <w:szCs w:val="24"/>
        </w:rPr>
        <w:t>Gulu</w:t>
      </w:r>
      <w:proofErr w:type="spellEnd"/>
      <w:r w:rsidR="00505657" w:rsidRPr="00DD7828">
        <w:rPr>
          <w:rFonts w:ascii="Times New Roman" w:hAnsi="Times New Roman" w:cs="Times New Roman"/>
          <w:sz w:val="24"/>
          <w:szCs w:val="24"/>
        </w:rPr>
        <w:t xml:space="preserve"> High Court circuit on 14</w:t>
      </w:r>
      <w:r w:rsidR="00505657" w:rsidRPr="00DD7828">
        <w:rPr>
          <w:rFonts w:ascii="Times New Roman" w:hAnsi="Times New Roman" w:cs="Times New Roman"/>
          <w:sz w:val="24"/>
          <w:szCs w:val="24"/>
          <w:vertAlign w:val="superscript"/>
        </w:rPr>
        <w:t>th</w:t>
      </w:r>
      <w:r w:rsidR="00505657" w:rsidRPr="00DD7828">
        <w:rPr>
          <w:rFonts w:ascii="Times New Roman" w:hAnsi="Times New Roman" w:cs="Times New Roman"/>
          <w:sz w:val="24"/>
          <w:szCs w:val="24"/>
        </w:rPr>
        <w:t xml:space="preserve"> January 20</w:t>
      </w:r>
      <w:r w:rsidR="00C23715" w:rsidRPr="00DD7828">
        <w:rPr>
          <w:rFonts w:ascii="Times New Roman" w:hAnsi="Times New Roman" w:cs="Times New Roman"/>
          <w:sz w:val="24"/>
          <w:szCs w:val="24"/>
        </w:rPr>
        <w:t>0</w:t>
      </w:r>
      <w:r w:rsidR="00505657" w:rsidRPr="00DD7828">
        <w:rPr>
          <w:rFonts w:ascii="Times New Roman" w:hAnsi="Times New Roman" w:cs="Times New Roman"/>
          <w:sz w:val="24"/>
          <w:szCs w:val="24"/>
        </w:rPr>
        <w:t xml:space="preserve">5. </w:t>
      </w:r>
      <w:r w:rsidR="00C23715" w:rsidRPr="00DD7828">
        <w:rPr>
          <w:rFonts w:ascii="Times New Roman" w:hAnsi="Times New Roman" w:cs="Times New Roman"/>
          <w:sz w:val="24"/>
          <w:szCs w:val="24"/>
        </w:rPr>
        <w:t xml:space="preserve">Subsequently there was an order for the transfer of the appeal from </w:t>
      </w:r>
      <w:proofErr w:type="spellStart"/>
      <w:r w:rsidR="00C23715" w:rsidRPr="00DD7828">
        <w:rPr>
          <w:rFonts w:ascii="Times New Roman" w:hAnsi="Times New Roman" w:cs="Times New Roman"/>
          <w:sz w:val="24"/>
          <w:szCs w:val="24"/>
        </w:rPr>
        <w:t>Gulu</w:t>
      </w:r>
      <w:proofErr w:type="spellEnd"/>
      <w:r w:rsidR="00C23715" w:rsidRPr="00DD7828">
        <w:rPr>
          <w:rFonts w:ascii="Times New Roman" w:hAnsi="Times New Roman" w:cs="Times New Roman"/>
          <w:sz w:val="24"/>
          <w:szCs w:val="24"/>
        </w:rPr>
        <w:t xml:space="preserve"> High Court Circuit to </w:t>
      </w:r>
      <w:proofErr w:type="spellStart"/>
      <w:r w:rsidR="00C23715" w:rsidRPr="00DD7828">
        <w:rPr>
          <w:rFonts w:ascii="Times New Roman" w:hAnsi="Times New Roman" w:cs="Times New Roman"/>
          <w:sz w:val="24"/>
          <w:szCs w:val="24"/>
        </w:rPr>
        <w:lastRenderedPageBreak/>
        <w:t>Arua</w:t>
      </w:r>
      <w:proofErr w:type="spellEnd"/>
      <w:r w:rsidR="00C23715" w:rsidRPr="00DD7828">
        <w:rPr>
          <w:rFonts w:ascii="Times New Roman" w:hAnsi="Times New Roman" w:cs="Times New Roman"/>
          <w:sz w:val="24"/>
          <w:szCs w:val="24"/>
        </w:rPr>
        <w:t xml:space="preserve"> High Court Circuit. What happened thereafter cannot be easily </w:t>
      </w:r>
      <w:r w:rsidR="006C4B48" w:rsidRPr="00DD7828">
        <w:rPr>
          <w:rFonts w:ascii="Times New Roman" w:hAnsi="Times New Roman" w:cs="Times New Roman"/>
          <w:sz w:val="24"/>
          <w:szCs w:val="24"/>
        </w:rPr>
        <w:t>ascertained</w:t>
      </w:r>
      <w:r w:rsidR="00C23715" w:rsidRPr="00DD7828">
        <w:rPr>
          <w:rFonts w:ascii="Times New Roman" w:hAnsi="Times New Roman" w:cs="Times New Roman"/>
          <w:sz w:val="24"/>
          <w:szCs w:val="24"/>
        </w:rPr>
        <w:t xml:space="preserve"> from the record. </w:t>
      </w:r>
      <w:r w:rsidR="00D001D6" w:rsidRPr="00DD7828">
        <w:rPr>
          <w:rFonts w:ascii="Times New Roman" w:hAnsi="Times New Roman" w:cs="Times New Roman"/>
          <w:sz w:val="24"/>
          <w:szCs w:val="24"/>
        </w:rPr>
        <w:t>What is evident though is that c</w:t>
      </w:r>
      <w:r w:rsidR="00C23715" w:rsidRPr="00DD7828">
        <w:rPr>
          <w:rFonts w:ascii="Times New Roman" w:hAnsi="Times New Roman" w:cs="Times New Roman"/>
          <w:sz w:val="24"/>
          <w:szCs w:val="24"/>
        </w:rPr>
        <w:t xml:space="preserve">ounsel for both parties descended into a series of communications </w:t>
      </w:r>
      <w:r w:rsidR="00752B2A" w:rsidRPr="00DD7828">
        <w:rPr>
          <w:rFonts w:ascii="Times New Roman" w:hAnsi="Times New Roman" w:cs="Times New Roman"/>
          <w:sz w:val="24"/>
          <w:szCs w:val="24"/>
        </w:rPr>
        <w:t xml:space="preserve">containing </w:t>
      </w:r>
      <w:r w:rsidR="00C23715" w:rsidRPr="00DD7828">
        <w:rPr>
          <w:rFonts w:ascii="Times New Roman" w:hAnsi="Times New Roman" w:cs="Times New Roman"/>
          <w:sz w:val="24"/>
          <w:szCs w:val="24"/>
        </w:rPr>
        <w:t xml:space="preserve">accusations and counter accusations of underhand actions </w:t>
      </w:r>
      <w:r w:rsidR="006C4B48" w:rsidRPr="00DD7828">
        <w:rPr>
          <w:rFonts w:ascii="Times New Roman" w:hAnsi="Times New Roman" w:cs="Times New Roman"/>
          <w:sz w:val="24"/>
          <w:szCs w:val="24"/>
        </w:rPr>
        <w:t xml:space="preserve">committed in collusion with some registry staff of the </w:t>
      </w:r>
      <w:r w:rsidR="00752B2A" w:rsidRPr="00DD7828">
        <w:rPr>
          <w:rFonts w:ascii="Times New Roman" w:hAnsi="Times New Roman" w:cs="Times New Roman"/>
          <w:sz w:val="24"/>
          <w:szCs w:val="24"/>
        </w:rPr>
        <w:t>M</w:t>
      </w:r>
      <w:r w:rsidR="006C4B48" w:rsidRPr="00DD7828">
        <w:rPr>
          <w:rFonts w:ascii="Times New Roman" w:hAnsi="Times New Roman" w:cs="Times New Roman"/>
          <w:sz w:val="24"/>
          <w:szCs w:val="24"/>
        </w:rPr>
        <w:t xml:space="preserve">agistrates </w:t>
      </w:r>
      <w:r w:rsidR="00752B2A" w:rsidRPr="00DD7828">
        <w:rPr>
          <w:rFonts w:ascii="Times New Roman" w:hAnsi="Times New Roman" w:cs="Times New Roman"/>
          <w:sz w:val="24"/>
          <w:szCs w:val="24"/>
        </w:rPr>
        <w:t>C</w:t>
      </w:r>
      <w:r w:rsidR="006C4B48" w:rsidRPr="00DD7828">
        <w:rPr>
          <w:rFonts w:ascii="Times New Roman" w:hAnsi="Times New Roman" w:cs="Times New Roman"/>
          <w:sz w:val="24"/>
          <w:szCs w:val="24"/>
        </w:rPr>
        <w:t xml:space="preserve">ourt at </w:t>
      </w:r>
      <w:proofErr w:type="spellStart"/>
      <w:r w:rsidR="006C4B48" w:rsidRPr="00DD7828">
        <w:rPr>
          <w:rFonts w:ascii="Times New Roman" w:hAnsi="Times New Roman" w:cs="Times New Roman"/>
          <w:sz w:val="24"/>
          <w:szCs w:val="24"/>
        </w:rPr>
        <w:t>Nebbi</w:t>
      </w:r>
      <w:proofErr w:type="spellEnd"/>
      <w:r w:rsidR="006C4B48" w:rsidRPr="00DD7828">
        <w:rPr>
          <w:rFonts w:ascii="Times New Roman" w:hAnsi="Times New Roman" w:cs="Times New Roman"/>
          <w:sz w:val="24"/>
          <w:szCs w:val="24"/>
        </w:rPr>
        <w:t xml:space="preserve">, </w:t>
      </w:r>
      <w:r w:rsidR="00C23715" w:rsidRPr="00DD7828">
        <w:rPr>
          <w:rFonts w:ascii="Times New Roman" w:hAnsi="Times New Roman" w:cs="Times New Roman"/>
          <w:sz w:val="24"/>
          <w:szCs w:val="24"/>
        </w:rPr>
        <w:t xml:space="preserve">intended to delay the appeal.  </w:t>
      </w:r>
      <w:r w:rsidR="006C4B48" w:rsidRPr="00DD7828">
        <w:rPr>
          <w:rFonts w:ascii="Times New Roman" w:hAnsi="Times New Roman" w:cs="Times New Roman"/>
          <w:sz w:val="24"/>
          <w:szCs w:val="24"/>
        </w:rPr>
        <w:t xml:space="preserve">By July 2012, seven years after filing of the appeal, counsel for the respondent was yet to be served with copies of the memorandum of appeal and the record of appeal. </w:t>
      </w:r>
      <w:r w:rsidR="00D001D6" w:rsidRPr="00DD7828">
        <w:rPr>
          <w:rFonts w:ascii="Times New Roman" w:hAnsi="Times New Roman" w:cs="Times New Roman"/>
          <w:sz w:val="24"/>
          <w:szCs w:val="24"/>
        </w:rPr>
        <w:t>It is disturbing that it is only on 4</w:t>
      </w:r>
      <w:r w:rsidR="00D001D6" w:rsidRPr="00DD7828">
        <w:rPr>
          <w:rFonts w:ascii="Times New Roman" w:hAnsi="Times New Roman" w:cs="Times New Roman"/>
          <w:sz w:val="24"/>
          <w:szCs w:val="24"/>
          <w:vertAlign w:val="superscript"/>
        </w:rPr>
        <w:t>th</w:t>
      </w:r>
      <w:r w:rsidR="00D001D6" w:rsidRPr="00DD7828">
        <w:rPr>
          <w:rFonts w:ascii="Times New Roman" w:hAnsi="Times New Roman" w:cs="Times New Roman"/>
          <w:sz w:val="24"/>
          <w:szCs w:val="24"/>
        </w:rPr>
        <w:t xml:space="preserve"> October 2016 that the appeal was finally heard.</w:t>
      </w:r>
      <w:r w:rsidR="002E2457" w:rsidRPr="00DD7828">
        <w:rPr>
          <w:rFonts w:ascii="Times New Roman" w:hAnsi="Times New Roman" w:cs="Times New Roman"/>
          <w:sz w:val="24"/>
          <w:szCs w:val="24"/>
        </w:rPr>
        <w:t xml:space="preserve"> The delay from </w:t>
      </w:r>
      <w:r w:rsidR="00EF33BC" w:rsidRPr="00DD7828">
        <w:rPr>
          <w:rFonts w:ascii="Times New Roman" w:hAnsi="Times New Roman" w:cs="Times New Roman"/>
          <w:sz w:val="24"/>
          <w:szCs w:val="24"/>
        </w:rPr>
        <w:t xml:space="preserve">the year </w:t>
      </w:r>
      <w:r w:rsidR="002E2457" w:rsidRPr="00DD7828">
        <w:rPr>
          <w:rFonts w:ascii="Times New Roman" w:hAnsi="Times New Roman" w:cs="Times New Roman"/>
          <w:sz w:val="24"/>
          <w:szCs w:val="24"/>
        </w:rPr>
        <w:t xml:space="preserve">2012 </w:t>
      </w:r>
      <w:r w:rsidR="00EF33BC" w:rsidRPr="00DD7828">
        <w:rPr>
          <w:rFonts w:ascii="Times New Roman" w:hAnsi="Times New Roman" w:cs="Times New Roman"/>
          <w:sz w:val="24"/>
          <w:szCs w:val="24"/>
        </w:rPr>
        <w:t xml:space="preserve">until then </w:t>
      </w:r>
      <w:r w:rsidR="002E2457" w:rsidRPr="00DD7828">
        <w:rPr>
          <w:rFonts w:ascii="Times New Roman" w:hAnsi="Times New Roman" w:cs="Times New Roman"/>
          <w:sz w:val="24"/>
          <w:szCs w:val="24"/>
        </w:rPr>
        <w:t>is totally unexplained.</w:t>
      </w:r>
    </w:p>
    <w:p w:rsidR="002E2457" w:rsidRPr="00DD7828" w:rsidRDefault="002E2457" w:rsidP="00DD7828">
      <w:pPr>
        <w:autoSpaceDE w:val="0"/>
        <w:autoSpaceDN w:val="0"/>
        <w:adjustRightInd w:val="0"/>
        <w:spacing w:after="0" w:line="360" w:lineRule="auto"/>
        <w:jc w:val="both"/>
        <w:rPr>
          <w:rFonts w:ascii="Times New Roman" w:hAnsi="Times New Roman" w:cs="Times New Roman"/>
          <w:sz w:val="24"/>
          <w:szCs w:val="24"/>
        </w:rPr>
      </w:pPr>
    </w:p>
    <w:p w:rsidR="00164045" w:rsidRPr="00DD7828" w:rsidRDefault="00C23715" w:rsidP="00DD7828">
      <w:pPr>
        <w:autoSpaceDE w:val="0"/>
        <w:autoSpaceDN w:val="0"/>
        <w:adjustRightInd w:val="0"/>
        <w:spacing w:after="0" w:line="360" w:lineRule="auto"/>
        <w:jc w:val="both"/>
        <w:rPr>
          <w:rFonts w:ascii="Times New Roman" w:hAnsi="Times New Roman" w:cs="Times New Roman"/>
          <w:sz w:val="24"/>
          <w:szCs w:val="24"/>
        </w:rPr>
      </w:pPr>
      <w:r w:rsidRPr="00DD7828">
        <w:rPr>
          <w:rFonts w:ascii="Times New Roman" w:hAnsi="Times New Roman" w:cs="Times New Roman"/>
          <w:sz w:val="24"/>
          <w:szCs w:val="24"/>
        </w:rPr>
        <w:t xml:space="preserve">Without attributing blame to any of the parties, it is unfortunate that as a result, the appeal has traversed the term of at least three </w:t>
      </w:r>
      <w:r w:rsidR="002E2457" w:rsidRPr="00DD7828">
        <w:rPr>
          <w:rFonts w:ascii="Times New Roman" w:hAnsi="Times New Roman" w:cs="Times New Roman"/>
          <w:sz w:val="24"/>
          <w:szCs w:val="24"/>
        </w:rPr>
        <w:t xml:space="preserve">High Court </w:t>
      </w:r>
      <w:r w:rsidRPr="00DD7828">
        <w:rPr>
          <w:rFonts w:ascii="Times New Roman" w:hAnsi="Times New Roman" w:cs="Times New Roman"/>
          <w:sz w:val="24"/>
          <w:szCs w:val="24"/>
        </w:rPr>
        <w:t xml:space="preserve">Circuit </w:t>
      </w:r>
      <w:r w:rsidR="00752B2A" w:rsidRPr="00DD7828">
        <w:rPr>
          <w:rFonts w:ascii="Times New Roman" w:hAnsi="Times New Roman" w:cs="Times New Roman"/>
          <w:sz w:val="24"/>
          <w:szCs w:val="24"/>
        </w:rPr>
        <w:t>J</w:t>
      </w:r>
      <w:r w:rsidRPr="00DD7828">
        <w:rPr>
          <w:rFonts w:ascii="Times New Roman" w:hAnsi="Times New Roman" w:cs="Times New Roman"/>
          <w:sz w:val="24"/>
          <w:szCs w:val="24"/>
        </w:rPr>
        <w:t>udges before its final disposal, more than eleven years after it was filed.</w:t>
      </w:r>
      <w:r w:rsidR="00752B2A" w:rsidRPr="00DD7828">
        <w:rPr>
          <w:rFonts w:ascii="Times New Roman" w:hAnsi="Times New Roman" w:cs="Times New Roman"/>
          <w:sz w:val="24"/>
          <w:szCs w:val="24"/>
        </w:rPr>
        <w:t xml:space="preserve"> It is cases like this which </w:t>
      </w:r>
      <w:r w:rsidR="00D42914" w:rsidRPr="00DD7828">
        <w:rPr>
          <w:rFonts w:ascii="Times New Roman" w:hAnsi="Times New Roman" w:cs="Times New Roman"/>
          <w:sz w:val="24"/>
          <w:szCs w:val="24"/>
        </w:rPr>
        <w:t xml:space="preserve">not only </w:t>
      </w:r>
      <w:r w:rsidR="00752B2A" w:rsidRPr="00DD7828">
        <w:rPr>
          <w:rFonts w:ascii="Times New Roman" w:hAnsi="Times New Roman" w:cs="Times New Roman"/>
          <w:sz w:val="24"/>
          <w:szCs w:val="24"/>
        </w:rPr>
        <w:t xml:space="preserve">undermine </w:t>
      </w:r>
      <w:r w:rsidR="00D42914" w:rsidRPr="00DD7828">
        <w:rPr>
          <w:rFonts w:ascii="Times New Roman" w:hAnsi="Times New Roman" w:cs="Times New Roman"/>
          <w:sz w:val="24"/>
          <w:szCs w:val="24"/>
        </w:rPr>
        <w:t xml:space="preserve">the effectiveness and credibility of the administration of justice but also </w:t>
      </w:r>
      <w:r w:rsidR="00EF33BC" w:rsidRPr="00DD7828">
        <w:rPr>
          <w:rFonts w:ascii="Times New Roman" w:hAnsi="Times New Roman" w:cs="Times New Roman"/>
          <w:sz w:val="24"/>
          <w:szCs w:val="24"/>
        </w:rPr>
        <w:t xml:space="preserve">erode </w:t>
      </w:r>
      <w:r w:rsidR="00752B2A" w:rsidRPr="00DD7828">
        <w:rPr>
          <w:rFonts w:ascii="Times New Roman" w:hAnsi="Times New Roman" w:cs="Times New Roman"/>
          <w:sz w:val="24"/>
          <w:szCs w:val="24"/>
        </w:rPr>
        <w:t xml:space="preserve">public confidence in the administration of justice. </w:t>
      </w:r>
      <w:r w:rsidR="00164045" w:rsidRPr="00DD7828">
        <w:rPr>
          <w:rFonts w:ascii="Times New Roman" w:hAnsi="Times New Roman" w:cs="Times New Roman"/>
          <w:sz w:val="24"/>
          <w:szCs w:val="24"/>
        </w:rPr>
        <w:t xml:space="preserve">Article 126 (2) (b) of </w:t>
      </w:r>
      <w:r w:rsidR="00164045" w:rsidRPr="00DD7828">
        <w:rPr>
          <w:rFonts w:ascii="Times New Roman" w:hAnsi="Times New Roman" w:cs="Times New Roman"/>
          <w:i/>
          <w:sz w:val="24"/>
          <w:szCs w:val="24"/>
        </w:rPr>
        <w:t>The Constitution of the Republic of Uganda, 1995</w:t>
      </w:r>
      <w:r w:rsidR="00164045" w:rsidRPr="00DD7828">
        <w:rPr>
          <w:rFonts w:ascii="Times New Roman" w:hAnsi="Times New Roman" w:cs="Times New Roman"/>
          <w:sz w:val="24"/>
          <w:szCs w:val="24"/>
        </w:rPr>
        <w:t xml:space="preserve"> enjoins courts to administer justice without delay. This provision </w:t>
      </w:r>
      <w:r w:rsidR="00D42914" w:rsidRPr="00DD7828">
        <w:rPr>
          <w:rFonts w:ascii="Times New Roman" w:hAnsi="Times New Roman" w:cs="Times New Roman"/>
          <w:sz w:val="24"/>
          <w:szCs w:val="24"/>
        </w:rPr>
        <w:t>is a</w:t>
      </w:r>
      <w:r w:rsidR="00164045" w:rsidRPr="00DD7828">
        <w:rPr>
          <w:rFonts w:ascii="Times New Roman" w:hAnsi="Times New Roman" w:cs="Times New Roman"/>
          <w:sz w:val="24"/>
          <w:szCs w:val="24"/>
        </w:rPr>
        <w:t xml:space="preserve"> guarantee which relates not only to the time by which a trial should commence, but also the time by which it should end and judgment be rendered</w:t>
      </w:r>
      <w:r w:rsidR="00DA46B4" w:rsidRPr="00DD7828">
        <w:rPr>
          <w:rFonts w:ascii="Times New Roman" w:hAnsi="Times New Roman" w:cs="Times New Roman"/>
          <w:sz w:val="24"/>
          <w:szCs w:val="24"/>
        </w:rPr>
        <w:t>.</w:t>
      </w:r>
      <w:r w:rsidR="00164045" w:rsidRPr="00DD7828">
        <w:rPr>
          <w:rFonts w:ascii="Times New Roman" w:hAnsi="Times New Roman" w:cs="Times New Roman"/>
          <w:sz w:val="24"/>
          <w:szCs w:val="24"/>
        </w:rPr>
        <w:t xml:space="preserve"> </w:t>
      </w:r>
      <w:r w:rsidR="00DA46B4" w:rsidRPr="00DD7828">
        <w:rPr>
          <w:rFonts w:ascii="Times New Roman" w:hAnsi="Times New Roman" w:cs="Times New Roman"/>
          <w:sz w:val="24"/>
          <w:szCs w:val="24"/>
        </w:rPr>
        <w:t>A</w:t>
      </w:r>
      <w:r w:rsidR="00164045" w:rsidRPr="00DD7828">
        <w:rPr>
          <w:rFonts w:ascii="Times New Roman" w:hAnsi="Times New Roman" w:cs="Times New Roman"/>
          <w:sz w:val="24"/>
          <w:szCs w:val="24"/>
        </w:rPr>
        <w:t xml:space="preserve">ll stages must </w:t>
      </w:r>
      <w:r w:rsidR="00DA46B4" w:rsidRPr="00DD7828">
        <w:rPr>
          <w:rFonts w:ascii="Times New Roman" w:hAnsi="Times New Roman" w:cs="Times New Roman"/>
          <w:sz w:val="24"/>
          <w:szCs w:val="24"/>
        </w:rPr>
        <w:t>be undertaken</w:t>
      </w:r>
      <w:r w:rsidR="00164045" w:rsidRPr="00DD7828">
        <w:rPr>
          <w:rFonts w:ascii="Times New Roman" w:hAnsi="Times New Roman" w:cs="Times New Roman"/>
          <w:sz w:val="24"/>
          <w:szCs w:val="24"/>
        </w:rPr>
        <w:t xml:space="preserve"> “without delay,” both in first instance and on appeal</w:t>
      </w:r>
      <w:r w:rsidR="00F047F0" w:rsidRPr="00DD7828">
        <w:rPr>
          <w:rFonts w:ascii="Times New Roman" w:hAnsi="Times New Roman" w:cs="Times New Roman"/>
          <w:sz w:val="24"/>
          <w:szCs w:val="24"/>
        </w:rPr>
        <w:t>, whatever the outcome of proceedings turns out to be</w:t>
      </w:r>
      <w:r w:rsidR="00164045" w:rsidRPr="00DD7828">
        <w:rPr>
          <w:rFonts w:ascii="Times New Roman" w:hAnsi="Times New Roman" w:cs="Times New Roman"/>
          <w:sz w:val="24"/>
          <w:szCs w:val="24"/>
        </w:rPr>
        <w:t xml:space="preserve">. </w:t>
      </w:r>
      <w:r w:rsidR="00DA46B4" w:rsidRPr="00DD7828">
        <w:rPr>
          <w:rFonts w:ascii="Times New Roman" w:hAnsi="Times New Roman" w:cs="Times New Roman"/>
          <w:sz w:val="24"/>
          <w:szCs w:val="24"/>
        </w:rPr>
        <w:t xml:space="preserve">To make </w:t>
      </w:r>
      <w:r w:rsidR="00164045" w:rsidRPr="00DD7828">
        <w:rPr>
          <w:rFonts w:ascii="Times New Roman" w:hAnsi="Times New Roman" w:cs="Times New Roman"/>
          <w:sz w:val="24"/>
          <w:szCs w:val="24"/>
        </w:rPr>
        <w:t xml:space="preserve">this effective, </w:t>
      </w:r>
      <w:r w:rsidR="00DA46B4" w:rsidRPr="00DD7828">
        <w:rPr>
          <w:rFonts w:ascii="Times New Roman" w:hAnsi="Times New Roman" w:cs="Times New Roman"/>
          <w:sz w:val="24"/>
          <w:szCs w:val="24"/>
        </w:rPr>
        <w:t>t</w:t>
      </w:r>
      <w:r w:rsidR="00164045" w:rsidRPr="00DD7828">
        <w:rPr>
          <w:rFonts w:ascii="Times New Roman" w:hAnsi="Times New Roman" w:cs="Times New Roman"/>
          <w:sz w:val="24"/>
          <w:szCs w:val="24"/>
        </w:rPr>
        <w:t xml:space="preserve">he parties only need to assert their right but it is the </w:t>
      </w:r>
      <w:r w:rsidR="00DA46B4" w:rsidRPr="00DD7828">
        <w:rPr>
          <w:rFonts w:ascii="Times New Roman" w:hAnsi="Times New Roman" w:cs="Times New Roman"/>
          <w:sz w:val="24"/>
          <w:szCs w:val="24"/>
        </w:rPr>
        <w:t xml:space="preserve">duty and </w:t>
      </w:r>
      <w:r w:rsidR="00164045" w:rsidRPr="00DD7828">
        <w:rPr>
          <w:rFonts w:ascii="Times New Roman" w:hAnsi="Times New Roman" w:cs="Times New Roman"/>
          <w:sz w:val="24"/>
          <w:szCs w:val="24"/>
        </w:rPr>
        <w:t>responsibility</w:t>
      </w:r>
      <w:r w:rsidR="00DA46B4" w:rsidRPr="00DD7828">
        <w:rPr>
          <w:rFonts w:ascii="Times New Roman" w:hAnsi="Times New Roman" w:cs="Times New Roman"/>
          <w:sz w:val="24"/>
          <w:szCs w:val="24"/>
        </w:rPr>
        <w:t xml:space="preserve"> of counsel, as officers of court, and the court staff to perform their </w:t>
      </w:r>
      <w:r w:rsidR="00D001D6" w:rsidRPr="00DD7828">
        <w:rPr>
          <w:rFonts w:ascii="Times New Roman" w:hAnsi="Times New Roman" w:cs="Times New Roman"/>
          <w:sz w:val="24"/>
          <w:szCs w:val="24"/>
        </w:rPr>
        <w:t>roles</w:t>
      </w:r>
      <w:r w:rsidR="00DA46B4" w:rsidRPr="00DD7828">
        <w:rPr>
          <w:rFonts w:ascii="Times New Roman" w:hAnsi="Times New Roman" w:cs="Times New Roman"/>
          <w:sz w:val="24"/>
          <w:szCs w:val="24"/>
        </w:rPr>
        <w:t xml:space="preserve"> in a timely fashion. For this delay, counsel and the judicial</w:t>
      </w:r>
      <w:r w:rsidR="00164045" w:rsidRPr="00DD7828">
        <w:rPr>
          <w:rFonts w:ascii="Times New Roman" w:hAnsi="Times New Roman" w:cs="Times New Roman"/>
          <w:sz w:val="24"/>
          <w:szCs w:val="24"/>
        </w:rPr>
        <w:t xml:space="preserve"> </w:t>
      </w:r>
      <w:r w:rsidR="00DA46B4" w:rsidRPr="00DD7828">
        <w:rPr>
          <w:rFonts w:ascii="Times New Roman" w:hAnsi="Times New Roman" w:cs="Times New Roman"/>
          <w:sz w:val="24"/>
          <w:szCs w:val="24"/>
        </w:rPr>
        <w:t>system appear to have failed the parties</w:t>
      </w:r>
      <w:r w:rsidR="00164045" w:rsidRPr="00DD7828">
        <w:rPr>
          <w:rFonts w:ascii="Times New Roman" w:hAnsi="Times New Roman" w:cs="Times New Roman"/>
          <w:sz w:val="24"/>
          <w:szCs w:val="24"/>
        </w:rPr>
        <w:t xml:space="preserve">, a </w:t>
      </w:r>
      <w:r w:rsidR="00DA46B4" w:rsidRPr="00DD7828">
        <w:rPr>
          <w:rFonts w:ascii="Times New Roman" w:hAnsi="Times New Roman" w:cs="Times New Roman"/>
          <w:sz w:val="24"/>
          <w:szCs w:val="24"/>
        </w:rPr>
        <w:t>fact that is highly regretted and a recurrence of which ought to be avoided at all costs.</w:t>
      </w:r>
      <w:r w:rsidR="002E2457" w:rsidRPr="00DD7828">
        <w:rPr>
          <w:rFonts w:ascii="Times New Roman" w:hAnsi="Times New Roman" w:cs="Times New Roman"/>
          <w:sz w:val="24"/>
          <w:szCs w:val="24"/>
        </w:rPr>
        <w:t xml:space="preserve"> </w:t>
      </w:r>
    </w:p>
    <w:p w:rsidR="00B42364" w:rsidRPr="00DD7828" w:rsidRDefault="00B42364" w:rsidP="00DD7828">
      <w:pPr>
        <w:autoSpaceDE w:val="0"/>
        <w:autoSpaceDN w:val="0"/>
        <w:adjustRightInd w:val="0"/>
        <w:spacing w:after="0" w:line="360" w:lineRule="auto"/>
        <w:jc w:val="both"/>
        <w:rPr>
          <w:rFonts w:ascii="Times New Roman" w:hAnsi="Times New Roman" w:cs="Times New Roman"/>
          <w:sz w:val="24"/>
          <w:szCs w:val="24"/>
        </w:rPr>
      </w:pPr>
    </w:p>
    <w:p w:rsidR="001563F3" w:rsidRPr="00DD7828" w:rsidRDefault="00DA46B4" w:rsidP="00DD7828">
      <w:pPr>
        <w:autoSpaceDE w:val="0"/>
        <w:autoSpaceDN w:val="0"/>
        <w:adjustRightInd w:val="0"/>
        <w:spacing w:after="0" w:line="360" w:lineRule="auto"/>
        <w:jc w:val="both"/>
        <w:rPr>
          <w:rFonts w:ascii="Times New Roman" w:hAnsi="Times New Roman" w:cs="Times New Roman"/>
          <w:sz w:val="24"/>
          <w:szCs w:val="24"/>
        </w:rPr>
      </w:pPr>
      <w:r w:rsidRPr="00DD7828">
        <w:rPr>
          <w:rFonts w:ascii="Times New Roman" w:hAnsi="Times New Roman" w:cs="Times New Roman"/>
          <w:sz w:val="24"/>
          <w:szCs w:val="24"/>
        </w:rPr>
        <w:t>That aside</w:t>
      </w:r>
      <w:r w:rsidR="00DC62FD" w:rsidRPr="00DD7828">
        <w:rPr>
          <w:rFonts w:ascii="Times New Roman" w:hAnsi="Times New Roman" w:cs="Times New Roman"/>
          <w:sz w:val="24"/>
          <w:szCs w:val="24"/>
        </w:rPr>
        <w:t xml:space="preserve">, </w:t>
      </w:r>
      <w:r w:rsidR="00B42364" w:rsidRPr="00DD7828">
        <w:rPr>
          <w:rFonts w:ascii="Times New Roman" w:hAnsi="Times New Roman" w:cs="Times New Roman"/>
          <w:sz w:val="24"/>
          <w:szCs w:val="24"/>
        </w:rPr>
        <w:t xml:space="preserve">the appellants having succeeded on two of the grounds of appeal which constitute the gravamen of the controversy between the parties, </w:t>
      </w:r>
      <w:r w:rsidR="00BE73F4" w:rsidRPr="00DD7828">
        <w:rPr>
          <w:rFonts w:ascii="Times New Roman" w:hAnsi="Times New Roman" w:cs="Times New Roman"/>
          <w:sz w:val="24"/>
          <w:szCs w:val="24"/>
        </w:rPr>
        <w:t xml:space="preserve">for which reason </w:t>
      </w:r>
      <w:r w:rsidR="00B42364" w:rsidRPr="00DD7828">
        <w:rPr>
          <w:rFonts w:ascii="Times New Roman" w:hAnsi="Times New Roman" w:cs="Times New Roman"/>
          <w:sz w:val="24"/>
          <w:szCs w:val="24"/>
        </w:rPr>
        <w:t xml:space="preserve">the appeal is allowed. Consequently, the judgment and decree of the court below is set aside and instead an order made dismissing the suit. </w:t>
      </w:r>
      <w:r w:rsidR="00431441" w:rsidRPr="00DD7828">
        <w:rPr>
          <w:rFonts w:ascii="Times New Roman" w:hAnsi="Times New Roman" w:cs="Times New Roman"/>
          <w:sz w:val="24"/>
          <w:szCs w:val="24"/>
        </w:rPr>
        <w:t>The costs of th</w:t>
      </w:r>
      <w:r w:rsidR="00B42364" w:rsidRPr="00DD7828">
        <w:rPr>
          <w:rFonts w:ascii="Times New Roman" w:hAnsi="Times New Roman" w:cs="Times New Roman"/>
          <w:sz w:val="24"/>
          <w:szCs w:val="24"/>
        </w:rPr>
        <w:t>is</w:t>
      </w:r>
      <w:r w:rsidR="00431441" w:rsidRPr="00DD7828">
        <w:rPr>
          <w:rFonts w:ascii="Times New Roman" w:hAnsi="Times New Roman" w:cs="Times New Roman"/>
          <w:sz w:val="24"/>
          <w:szCs w:val="24"/>
        </w:rPr>
        <w:t xml:space="preserve"> appeal and those of the trial are awarded to the </w:t>
      </w:r>
      <w:r w:rsidR="00B42364" w:rsidRPr="00DD7828">
        <w:rPr>
          <w:rFonts w:ascii="Times New Roman" w:hAnsi="Times New Roman" w:cs="Times New Roman"/>
          <w:sz w:val="24"/>
          <w:szCs w:val="24"/>
        </w:rPr>
        <w:t>appellants</w:t>
      </w:r>
      <w:r w:rsidR="00431441" w:rsidRPr="00DD7828">
        <w:rPr>
          <w:rFonts w:ascii="Times New Roman" w:hAnsi="Times New Roman" w:cs="Times New Roman"/>
          <w:sz w:val="24"/>
          <w:szCs w:val="24"/>
        </w:rPr>
        <w:t>.</w:t>
      </w:r>
      <w:r w:rsidR="002E01C2" w:rsidRPr="00DD7828">
        <w:rPr>
          <w:rFonts w:ascii="Times New Roman" w:hAnsi="Times New Roman" w:cs="Times New Roman"/>
          <w:sz w:val="24"/>
          <w:szCs w:val="24"/>
        </w:rPr>
        <w:t xml:space="preserve"> I so order.</w:t>
      </w:r>
    </w:p>
    <w:p w:rsidR="00284815" w:rsidRPr="00DD7828" w:rsidRDefault="003035CF" w:rsidP="00DD7828">
      <w:pPr>
        <w:spacing w:after="0" w:line="360" w:lineRule="auto"/>
        <w:jc w:val="both"/>
        <w:rPr>
          <w:rFonts w:ascii="Times New Roman" w:hAnsi="Times New Roman" w:cs="Times New Roman"/>
          <w:sz w:val="24"/>
          <w:szCs w:val="24"/>
        </w:rPr>
      </w:pPr>
      <w:r w:rsidRPr="00DD7828">
        <w:rPr>
          <w:rFonts w:ascii="Times New Roman" w:hAnsi="Times New Roman" w:cs="Times New Roman"/>
          <w:sz w:val="24"/>
          <w:szCs w:val="24"/>
        </w:rPr>
        <w:t xml:space="preserve">Dated at </w:t>
      </w:r>
      <w:proofErr w:type="spellStart"/>
      <w:r w:rsidRPr="00DD7828">
        <w:rPr>
          <w:rFonts w:ascii="Times New Roman" w:hAnsi="Times New Roman" w:cs="Times New Roman"/>
          <w:sz w:val="24"/>
          <w:szCs w:val="24"/>
        </w:rPr>
        <w:t>Arua</w:t>
      </w:r>
      <w:proofErr w:type="spellEnd"/>
      <w:r w:rsidRPr="00DD7828">
        <w:rPr>
          <w:rFonts w:ascii="Times New Roman" w:hAnsi="Times New Roman" w:cs="Times New Roman"/>
          <w:sz w:val="24"/>
          <w:szCs w:val="24"/>
        </w:rPr>
        <w:t xml:space="preserve"> this </w:t>
      </w:r>
      <w:r w:rsidR="004B06B7" w:rsidRPr="00DD7828">
        <w:rPr>
          <w:rFonts w:ascii="Times New Roman" w:hAnsi="Times New Roman" w:cs="Times New Roman"/>
          <w:sz w:val="24"/>
          <w:szCs w:val="24"/>
        </w:rPr>
        <w:t>10</w:t>
      </w:r>
      <w:r w:rsidR="004B06B7" w:rsidRPr="00DD7828">
        <w:rPr>
          <w:rFonts w:ascii="Times New Roman" w:hAnsi="Times New Roman" w:cs="Times New Roman"/>
          <w:sz w:val="24"/>
          <w:szCs w:val="24"/>
          <w:vertAlign w:val="superscript"/>
        </w:rPr>
        <w:t>th</w:t>
      </w:r>
      <w:r w:rsidRPr="00DD7828">
        <w:rPr>
          <w:rFonts w:ascii="Times New Roman" w:hAnsi="Times New Roman" w:cs="Times New Roman"/>
          <w:sz w:val="24"/>
          <w:szCs w:val="24"/>
        </w:rPr>
        <w:t xml:space="preserve"> day of </w:t>
      </w:r>
      <w:r w:rsidR="00B42364" w:rsidRPr="00DD7828">
        <w:rPr>
          <w:rFonts w:ascii="Times New Roman" w:hAnsi="Times New Roman" w:cs="Times New Roman"/>
          <w:sz w:val="24"/>
          <w:szCs w:val="24"/>
        </w:rPr>
        <w:t>November</w:t>
      </w:r>
      <w:r w:rsidRPr="00DD7828">
        <w:rPr>
          <w:rFonts w:ascii="Times New Roman" w:hAnsi="Times New Roman" w:cs="Times New Roman"/>
          <w:sz w:val="24"/>
          <w:szCs w:val="24"/>
        </w:rPr>
        <w:t xml:space="preserve"> 2016.</w:t>
      </w:r>
      <w:r w:rsidR="00284815" w:rsidRPr="00DD7828">
        <w:rPr>
          <w:rFonts w:ascii="Times New Roman" w:hAnsi="Times New Roman" w:cs="Times New Roman"/>
          <w:sz w:val="24"/>
          <w:szCs w:val="24"/>
        </w:rPr>
        <w:tab/>
      </w:r>
      <w:r w:rsidR="00284815" w:rsidRPr="00DD7828">
        <w:rPr>
          <w:rFonts w:ascii="Times New Roman" w:hAnsi="Times New Roman" w:cs="Times New Roman"/>
          <w:sz w:val="24"/>
          <w:szCs w:val="24"/>
        </w:rPr>
        <w:tab/>
      </w:r>
      <w:r w:rsidR="002F330E" w:rsidRPr="00DD7828">
        <w:rPr>
          <w:rFonts w:ascii="Times New Roman" w:hAnsi="Times New Roman" w:cs="Times New Roman"/>
          <w:sz w:val="24"/>
          <w:szCs w:val="24"/>
        </w:rPr>
        <w:tab/>
      </w:r>
      <w:r w:rsidR="00284815" w:rsidRPr="00DD7828">
        <w:rPr>
          <w:rFonts w:ascii="Times New Roman" w:hAnsi="Times New Roman" w:cs="Times New Roman"/>
          <w:sz w:val="24"/>
          <w:szCs w:val="24"/>
        </w:rPr>
        <w:t>………………………………</w:t>
      </w:r>
    </w:p>
    <w:p w:rsidR="003035CF" w:rsidRPr="00DD7828" w:rsidRDefault="003035CF" w:rsidP="00DD7828">
      <w:pPr>
        <w:spacing w:after="0" w:line="360" w:lineRule="auto"/>
        <w:ind w:left="5760" w:firstLine="720"/>
        <w:jc w:val="both"/>
        <w:rPr>
          <w:rFonts w:ascii="Times New Roman" w:hAnsi="Times New Roman" w:cs="Times New Roman"/>
          <w:sz w:val="24"/>
          <w:szCs w:val="24"/>
        </w:rPr>
      </w:pPr>
      <w:r w:rsidRPr="00DD7828">
        <w:rPr>
          <w:rFonts w:ascii="Times New Roman" w:hAnsi="Times New Roman" w:cs="Times New Roman"/>
          <w:sz w:val="24"/>
          <w:szCs w:val="24"/>
        </w:rPr>
        <w:t xml:space="preserve">Stephen </w:t>
      </w:r>
      <w:proofErr w:type="spellStart"/>
      <w:r w:rsidRPr="00DD7828">
        <w:rPr>
          <w:rFonts w:ascii="Times New Roman" w:hAnsi="Times New Roman" w:cs="Times New Roman"/>
          <w:sz w:val="24"/>
          <w:szCs w:val="24"/>
        </w:rPr>
        <w:t>Mubiru</w:t>
      </w:r>
      <w:proofErr w:type="spellEnd"/>
    </w:p>
    <w:p w:rsidR="003035CF" w:rsidRPr="00DD7828" w:rsidRDefault="00284815" w:rsidP="00DD7828">
      <w:pPr>
        <w:spacing w:after="0" w:line="360" w:lineRule="auto"/>
        <w:jc w:val="both"/>
        <w:rPr>
          <w:rFonts w:ascii="Times New Roman" w:hAnsi="Times New Roman" w:cs="Times New Roman"/>
          <w:sz w:val="24"/>
          <w:szCs w:val="24"/>
        </w:rPr>
      </w:pPr>
      <w:r w:rsidRPr="00DD7828">
        <w:rPr>
          <w:rFonts w:ascii="Times New Roman" w:hAnsi="Times New Roman" w:cs="Times New Roman"/>
          <w:sz w:val="24"/>
          <w:szCs w:val="24"/>
        </w:rPr>
        <w:tab/>
      </w:r>
      <w:r w:rsidRPr="00DD7828">
        <w:rPr>
          <w:rFonts w:ascii="Times New Roman" w:hAnsi="Times New Roman" w:cs="Times New Roman"/>
          <w:sz w:val="24"/>
          <w:szCs w:val="24"/>
        </w:rPr>
        <w:tab/>
      </w:r>
      <w:r w:rsidRPr="00DD7828">
        <w:rPr>
          <w:rFonts w:ascii="Times New Roman" w:hAnsi="Times New Roman" w:cs="Times New Roman"/>
          <w:sz w:val="24"/>
          <w:szCs w:val="24"/>
        </w:rPr>
        <w:tab/>
      </w:r>
      <w:r w:rsidRPr="00DD7828">
        <w:rPr>
          <w:rFonts w:ascii="Times New Roman" w:hAnsi="Times New Roman" w:cs="Times New Roman"/>
          <w:sz w:val="24"/>
          <w:szCs w:val="24"/>
        </w:rPr>
        <w:tab/>
      </w:r>
      <w:r w:rsidRPr="00DD7828">
        <w:rPr>
          <w:rFonts w:ascii="Times New Roman" w:hAnsi="Times New Roman" w:cs="Times New Roman"/>
          <w:sz w:val="24"/>
          <w:szCs w:val="24"/>
        </w:rPr>
        <w:tab/>
      </w:r>
      <w:r w:rsidRPr="00DD7828">
        <w:rPr>
          <w:rFonts w:ascii="Times New Roman" w:hAnsi="Times New Roman" w:cs="Times New Roman"/>
          <w:sz w:val="24"/>
          <w:szCs w:val="24"/>
        </w:rPr>
        <w:tab/>
      </w:r>
      <w:r w:rsidRPr="00DD7828">
        <w:rPr>
          <w:rFonts w:ascii="Times New Roman" w:hAnsi="Times New Roman" w:cs="Times New Roman"/>
          <w:sz w:val="24"/>
          <w:szCs w:val="24"/>
        </w:rPr>
        <w:tab/>
      </w:r>
      <w:r w:rsidRPr="00DD7828">
        <w:rPr>
          <w:rFonts w:ascii="Times New Roman" w:hAnsi="Times New Roman" w:cs="Times New Roman"/>
          <w:sz w:val="24"/>
          <w:szCs w:val="24"/>
        </w:rPr>
        <w:tab/>
      </w:r>
      <w:r w:rsidR="002F330E" w:rsidRPr="00DD7828">
        <w:rPr>
          <w:rFonts w:ascii="Times New Roman" w:hAnsi="Times New Roman" w:cs="Times New Roman"/>
          <w:sz w:val="24"/>
          <w:szCs w:val="24"/>
        </w:rPr>
        <w:tab/>
      </w:r>
      <w:r w:rsidR="003035CF" w:rsidRPr="00DD7828">
        <w:rPr>
          <w:rFonts w:ascii="Times New Roman" w:hAnsi="Times New Roman" w:cs="Times New Roman"/>
          <w:sz w:val="24"/>
          <w:szCs w:val="24"/>
        </w:rPr>
        <w:t>Judge</w:t>
      </w:r>
    </w:p>
    <w:sectPr w:rsidR="003035CF" w:rsidRPr="00DD7828" w:rsidSect="00D0154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E20" w:rsidRDefault="006B4E20" w:rsidP="00975B47">
      <w:pPr>
        <w:spacing w:after="0" w:line="240" w:lineRule="auto"/>
      </w:pPr>
      <w:r>
        <w:separator/>
      </w:r>
    </w:p>
  </w:endnote>
  <w:endnote w:type="continuationSeparator" w:id="0">
    <w:p w:rsidR="006B4E20" w:rsidRDefault="006B4E20" w:rsidP="00975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657" w:rsidRDefault="005056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918641"/>
      <w:docPartObj>
        <w:docPartGallery w:val="Page Numbers (Bottom of Page)"/>
        <w:docPartUnique/>
      </w:docPartObj>
    </w:sdtPr>
    <w:sdtEndPr/>
    <w:sdtContent>
      <w:p w:rsidR="00505657" w:rsidRDefault="006B4E20">
        <w:pPr>
          <w:pStyle w:val="Footer"/>
          <w:jc w:val="center"/>
        </w:pPr>
        <w:r>
          <w:fldChar w:fldCharType="begin"/>
        </w:r>
        <w:r>
          <w:instrText xml:space="preserve"> PAGE   \* MERGEFORMAT </w:instrText>
        </w:r>
        <w:r>
          <w:fldChar w:fldCharType="separate"/>
        </w:r>
        <w:r w:rsidR="00DD7828">
          <w:rPr>
            <w:noProof/>
          </w:rPr>
          <w:t>1</w:t>
        </w:r>
        <w:r>
          <w:rPr>
            <w:noProof/>
          </w:rPr>
          <w:fldChar w:fldCharType="end"/>
        </w:r>
      </w:p>
    </w:sdtContent>
  </w:sdt>
  <w:p w:rsidR="00505657" w:rsidRDefault="0050565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657" w:rsidRDefault="005056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E20" w:rsidRDefault="006B4E20" w:rsidP="00975B47">
      <w:pPr>
        <w:spacing w:after="0" w:line="240" w:lineRule="auto"/>
      </w:pPr>
      <w:r>
        <w:separator/>
      </w:r>
    </w:p>
  </w:footnote>
  <w:footnote w:type="continuationSeparator" w:id="0">
    <w:p w:rsidR="006B4E20" w:rsidRDefault="006B4E20" w:rsidP="00975B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657" w:rsidRDefault="005056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657" w:rsidRDefault="00505657" w:rsidP="00C02E67">
    <w:pPr>
      <w:pStyle w:val="Header"/>
      <w:tabs>
        <w:tab w:val="clear" w:pos="4680"/>
        <w:tab w:val="clear" w:pos="9360"/>
        <w:tab w:val="left" w:pos="2208"/>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657" w:rsidRDefault="005056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B0D11"/>
    <w:multiLevelType w:val="hybridMultilevel"/>
    <w:tmpl w:val="20D4C4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E864E90"/>
    <w:multiLevelType w:val="hybridMultilevel"/>
    <w:tmpl w:val="B966E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0B05DB"/>
    <w:multiLevelType w:val="hybridMultilevel"/>
    <w:tmpl w:val="5E985C92"/>
    <w:lvl w:ilvl="0" w:tplc="49E2B710">
      <w:start w:val="1"/>
      <w:numFmt w:val="lowerLetter"/>
      <w:lvlText w:val="(%1)"/>
      <w:lvlJc w:val="left"/>
      <w:pPr>
        <w:ind w:left="1806" w:hanging="360"/>
      </w:pPr>
      <w:rPr>
        <w:rFonts w:hint="default"/>
      </w:rPr>
    </w:lvl>
    <w:lvl w:ilvl="1" w:tplc="04090019" w:tentative="1">
      <w:start w:val="1"/>
      <w:numFmt w:val="lowerLetter"/>
      <w:lvlText w:val="%2."/>
      <w:lvlJc w:val="left"/>
      <w:pPr>
        <w:ind w:left="2526" w:hanging="360"/>
      </w:pPr>
    </w:lvl>
    <w:lvl w:ilvl="2" w:tplc="0409001B" w:tentative="1">
      <w:start w:val="1"/>
      <w:numFmt w:val="lowerRoman"/>
      <w:lvlText w:val="%3."/>
      <w:lvlJc w:val="right"/>
      <w:pPr>
        <w:ind w:left="3246" w:hanging="180"/>
      </w:pPr>
    </w:lvl>
    <w:lvl w:ilvl="3" w:tplc="0409000F" w:tentative="1">
      <w:start w:val="1"/>
      <w:numFmt w:val="decimal"/>
      <w:lvlText w:val="%4."/>
      <w:lvlJc w:val="left"/>
      <w:pPr>
        <w:ind w:left="3966" w:hanging="360"/>
      </w:pPr>
    </w:lvl>
    <w:lvl w:ilvl="4" w:tplc="04090019" w:tentative="1">
      <w:start w:val="1"/>
      <w:numFmt w:val="lowerLetter"/>
      <w:lvlText w:val="%5."/>
      <w:lvlJc w:val="left"/>
      <w:pPr>
        <w:ind w:left="4686" w:hanging="360"/>
      </w:pPr>
    </w:lvl>
    <w:lvl w:ilvl="5" w:tplc="0409001B" w:tentative="1">
      <w:start w:val="1"/>
      <w:numFmt w:val="lowerRoman"/>
      <w:lvlText w:val="%6."/>
      <w:lvlJc w:val="right"/>
      <w:pPr>
        <w:ind w:left="5406" w:hanging="180"/>
      </w:pPr>
    </w:lvl>
    <w:lvl w:ilvl="6" w:tplc="0409000F" w:tentative="1">
      <w:start w:val="1"/>
      <w:numFmt w:val="decimal"/>
      <w:lvlText w:val="%7."/>
      <w:lvlJc w:val="left"/>
      <w:pPr>
        <w:ind w:left="6126" w:hanging="360"/>
      </w:pPr>
    </w:lvl>
    <w:lvl w:ilvl="7" w:tplc="04090019" w:tentative="1">
      <w:start w:val="1"/>
      <w:numFmt w:val="lowerLetter"/>
      <w:lvlText w:val="%8."/>
      <w:lvlJc w:val="left"/>
      <w:pPr>
        <w:ind w:left="6846" w:hanging="360"/>
      </w:pPr>
    </w:lvl>
    <w:lvl w:ilvl="8" w:tplc="0409001B" w:tentative="1">
      <w:start w:val="1"/>
      <w:numFmt w:val="lowerRoman"/>
      <w:lvlText w:val="%9."/>
      <w:lvlJc w:val="right"/>
      <w:pPr>
        <w:ind w:left="7566" w:hanging="180"/>
      </w:pPr>
    </w:lvl>
  </w:abstractNum>
  <w:abstractNum w:abstractNumId="3">
    <w:nsid w:val="25DB030B"/>
    <w:multiLevelType w:val="hybridMultilevel"/>
    <w:tmpl w:val="7B6C6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0B4981"/>
    <w:multiLevelType w:val="hybridMultilevel"/>
    <w:tmpl w:val="5BB6DAA8"/>
    <w:lvl w:ilvl="0" w:tplc="AF7EF038">
      <w:start w:val="2"/>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nsid w:val="47F95704"/>
    <w:multiLevelType w:val="hybridMultilevel"/>
    <w:tmpl w:val="B966E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8104694"/>
    <w:multiLevelType w:val="hybridMultilevel"/>
    <w:tmpl w:val="8102A0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3"/>
  </w:num>
  <w:num w:numId="3">
    <w:abstractNumId w:val="2"/>
  </w:num>
  <w:num w:numId="4">
    <w:abstractNumId w:val="4"/>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9BC"/>
    <w:rsid w:val="00000C24"/>
    <w:rsid w:val="00001D50"/>
    <w:rsid w:val="0000241E"/>
    <w:rsid w:val="00002AFD"/>
    <w:rsid w:val="00007BEA"/>
    <w:rsid w:val="00013FD1"/>
    <w:rsid w:val="00016B2E"/>
    <w:rsid w:val="0002085B"/>
    <w:rsid w:val="00022CF8"/>
    <w:rsid w:val="00025547"/>
    <w:rsid w:val="00026CEA"/>
    <w:rsid w:val="00027E37"/>
    <w:rsid w:val="0003269C"/>
    <w:rsid w:val="0003499A"/>
    <w:rsid w:val="000363B7"/>
    <w:rsid w:val="00043643"/>
    <w:rsid w:val="00043F87"/>
    <w:rsid w:val="00051190"/>
    <w:rsid w:val="0005209D"/>
    <w:rsid w:val="00060B39"/>
    <w:rsid w:val="00062B50"/>
    <w:rsid w:val="0007209F"/>
    <w:rsid w:val="00076217"/>
    <w:rsid w:val="000773E4"/>
    <w:rsid w:val="00077607"/>
    <w:rsid w:val="00087D63"/>
    <w:rsid w:val="000937BF"/>
    <w:rsid w:val="00095B29"/>
    <w:rsid w:val="000968E1"/>
    <w:rsid w:val="00097ACE"/>
    <w:rsid w:val="000A12F9"/>
    <w:rsid w:val="000A21BE"/>
    <w:rsid w:val="000A2FC5"/>
    <w:rsid w:val="000A32E3"/>
    <w:rsid w:val="000A4498"/>
    <w:rsid w:val="000A4D3E"/>
    <w:rsid w:val="000B0AC4"/>
    <w:rsid w:val="000B3074"/>
    <w:rsid w:val="000C6231"/>
    <w:rsid w:val="000C6E6B"/>
    <w:rsid w:val="000D01AE"/>
    <w:rsid w:val="000D07EE"/>
    <w:rsid w:val="000D2883"/>
    <w:rsid w:val="000D2B25"/>
    <w:rsid w:val="000D5823"/>
    <w:rsid w:val="000E037C"/>
    <w:rsid w:val="000E0D0D"/>
    <w:rsid w:val="000E65FD"/>
    <w:rsid w:val="000E7D8F"/>
    <w:rsid w:val="00100C69"/>
    <w:rsid w:val="00101076"/>
    <w:rsid w:val="0010385F"/>
    <w:rsid w:val="00106C1A"/>
    <w:rsid w:val="0010706F"/>
    <w:rsid w:val="001120DB"/>
    <w:rsid w:val="00113B35"/>
    <w:rsid w:val="00114984"/>
    <w:rsid w:val="001168C5"/>
    <w:rsid w:val="00120A27"/>
    <w:rsid w:val="00124C7C"/>
    <w:rsid w:val="001253B5"/>
    <w:rsid w:val="001328A0"/>
    <w:rsid w:val="001407A8"/>
    <w:rsid w:val="00140C82"/>
    <w:rsid w:val="0014136F"/>
    <w:rsid w:val="00141DE0"/>
    <w:rsid w:val="00142BB3"/>
    <w:rsid w:val="0014455E"/>
    <w:rsid w:val="0014717F"/>
    <w:rsid w:val="0015067B"/>
    <w:rsid w:val="0015075F"/>
    <w:rsid w:val="00150B95"/>
    <w:rsid w:val="0015280F"/>
    <w:rsid w:val="00153B34"/>
    <w:rsid w:val="001553AF"/>
    <w:rsid w:val="001563F3"/>
    <w:rsid w:val="00157DAF"/>
    <w:rsid w:val="00164045"/>
    <w:rsid w:val="001753A8"/>
    <w:rsid w:val="00175AC9"/>
    <w:rsid w:val="001829C8"/>
    <w:rsid w:val="001837E4"/>
    <w:rsid w:val="001840F4"/>
    <w:rsid w:val="00184A19"/>
    <w:rsid w:val="001900BF"/>
    <w:rsid w:val="001938BF"/>
    <w:rsid w:val="00193F86"/>
    <w:rsid w:val="00195726"/>
    <w:rsid w:val="00196993"/>
    <w:rsid w:val="001A0E86"/>
    <w:rsid w:val="001A17B6"/>
    <w:rsid w:val="001A28A8"/>
    <w:rsid w:val="001A4B1A"/>
    <w:rsid w:val="001A4F49"/>
    <w:rsid w:val="001A5FDC"/>
    <w:rsid w:val="001A7CD2"/>
    <w:rsid w:val="001C62A8"/>
    <w:rsid w:val="001C6F29"/>
    <w:rsid w:val="001D0C83"/>
    <w:rsid w:val="001D3F89"/>
    <w:rsid w:val="001E6142"/>
    <w:rsid w:val="001F3415"/>
    <w:rsid w:val="001F4E1D"/>
    <w:rsid w:val="001F6335"/>
    <w:rsid w:val="002008D2"/>
    <w:rsid w:val="002020BA"/>
    <w:rsid w:val="0020390B"/>
    <w:rsid w:val="002062AE"/>
    <w:rsid w:val="0020668C"/>
    <w:rsid w:val="00211EEF"/>
    <w:rsid w:val="00213458"/>
    <w:rsid w:val="00217D29"/>
    <w:rsid w:val="002200F4"/>
    <w:rsid w:val="00220A34"/>
    <w:rsid w:val="00221D6A"/>
    <w:rsid w:val="002228A3"/>
    <w:rsid w:val="002246B1"/>
    <w:rsid w:val="00226185"/>
    <w:rsid w:val="00226B6E"/>
    <w:rsid w:val="00231B09"/>
    <w:rsid w:val="0023220F"/>
    <w:rsid w:val="00233C6B"/>
    <w:rsid w:val="0024165B"/>
    <w:rsid w:val="00244DF9"/>
    <w:rsid w:val="0026018F"/>
    <w:rsid w:val="002724E3"/>
    <w:rsid w:val="00276108"/>
    <w:rsid w:val="00276DDE"/>
    <w:rsid w:val="0027729D"/>
    <w:rsid w:val="0027767C"/>
    <w:rsid w:val="0028219D"/>
    <w:rsid w:val="00284815"/>
    <w:rsid w:val="002A1EBB"/>
    <w:rsid w:val="002A2ED5"/>
    <w:rsid w:val="002A45AE"/>
    <w:rsid w:val="002A66DA"/>
    <w:rsid w:val="002A6ADF"/>
    <w:rsid w:val="002A7EB7"/>
    <w:rsid w:val="002B0C48"/>
    <w:rsid w:val="002B101B"/>
    <w:rsid w:val="002B1251"/>
    <w:rsid w:val="002B1EDE"/>
    <w:rsid w:val="002B33A5"/>
    <w:rsid w:val="002C311C"/>
    <w:rsid w:val="002C387B"/>
    <w:rsid w:val="002C3903"/>
    <w:rsid w:val="002D03FE"/>
    <w:rsid w:val="002D25A2"/>
    <w:rsid w:val="002D4E23"/>
    <w:rsid w:val="002D5843"/>
    <w:rsid w:val="002D5903"/>
    <w:rsid w:val="002D5FE3"/>
    <w:rsid w:val="002D712D"/>
    <w:rsid w:val="002E01C2"/>
    <w:rsid w:val="002E21DF"/>
    <w:rsid w:val="002E2457"/>
    <w:rsid w:val="002E4B86"/>
    <w:rsid w:val="002E678B"/>
    <w:rsid w:val="002E72BD"/>
    <w:rsid w:val="002F330E"/>
    <w:rsid w:val="002F55A2"/>
    <w:rsid w:val="002F786C"/>
    <w:rsid w:val="00302BB5"/>
    <w:rsid w:val="003035CF"/>
    <w:rsid w:val="00305BD6"/>
    <w:rsid w:val="0031463C"/>
    <w:rsid w:val="00322623"/>
    <w:rsid w:val="00332516"/>
    <w:rsid w:val="00335439"/>
    <w:rsid w:val="00344A47"/>
    <w:rsid w:val="00346CC5"/>
    <w:rsid w:val="00354280"/>
    <w:rsid w:val="00355844"/>
    <w:rsid w:val="00355ADE"/>
    <w:rsid w:val="00357CAE"/>
    <w:rsid w:val="00361A81"/>
    <w:rsid w:val="00362E7B"/>
    <w:rsid w:val="00370F58"/>
    <w:rsid w:val="00371AD9"/>
    <w:rsid w:val="0037490D"/>
    <w:rsid w:val="00381028"/>
    <w:rsid w:val="003818FF"/>
    <w:rsid w:val="0039141D"/>
    <w:rsid w:val="003935E4"/>
    <w:rsid w:val="0039468E"/>
    <w:rsid w:val="00397006"/>
    <w:rsid w:val="003973F7"/>
    <w:rsid w:val="003974A5"/>
    <w:rsid w:val="00397CF1"/>
    <w:rsid w:val="003A02A5"/>
    <w:rsid w:val="003A07A9"/>
    <w:rsid w:val="003A6876"/>
    <w:rsid w:val="003C2A8B"/>
    <w:rsid w:val="003C2B00"/>
    <w:rsid w:val="003C6E8F"/>
    <w:rsid w:val="003D0432"/>
    <w:rsid w:val="003D1F34"/>
    <w:rsid w:val="003D39DB"/>
    <w:rsid w:val="003D76AA"/>
    <w:rsid w:val="003E0D31"/>
    <w:rsid w:val="003E16A1"/>
    <w:rsid w:val="003E2256"/>
    <w:rsid w:val="003E29CC"/>
    <w:rsid w:val="003E5681"/>
    <w:rsid w:val="003F4309"/>
    <w:rsid w:val="003F4C09"/>
    <w:rsid w:val="00401C50"/>
    <w:rsid w:val="004056CE"/>
    <w:rsid w:val="0041013E"/>
    <w:rsid w:val="00412AD4"/>
    <w:rsid w:val="00412C7B"/>
    <w:rsid w:val="00413793"/>
    <w:rsid w:val="00427718"/>
    <w:rsid w:val="004302FE"/>
    <w:rsid w:val="00431441"/>
    <w:rsid w:val="00435ADD"/>
    <w:rsid w:val="004360F9"/>
    <w:rsid w:val="00440D0D"/>
    <w:rsid w:val="00442C30"/>
    <w:rsid w:val="00442C5B"/>
    <w:rsid w:val="004457E3"/>
    <w:rsid w:val="0044584E"/>
    <w:rsid w:val="00446000"/>
    <w:rsid w:val="004468B0"/>
    <w:rsid w:val="00446CA3"/>
    <w:rsid w:val="004505FE"/>
    <w:rsid w:val="00450A56"/>
    <w:rsid w:val="00450CAC"/>
    <w:rsid w:val="004511F3"/>
    <w:rsid w:val="004538B7"/>
    <w:rsid w:val="00453B59"/>
    <w:rsid w:val="00453E53"/>
    <w:rsid w:val="0046237D"/>
    <w:rsid w:val="004638F6"/>
    <w:rsid w:val="00466250"/>
    <w:rsid w:val="00467BB7"/>
    <w:rsid w:val="0047110A"/>
    <w:rsid w:val="00475301"/>
    <w:rsid w:val="00475C81"/>
    <w:rsid w:val="004852DF"/>
    <w:rsid w:val="0048704A"/>
    <w:rsid w:val="00491292"/>
    <w:rsid w:val="00496BD5"/>
    <w:rsid w:val="004A1EE0"/>
    <w:rsid w:val="004A3327"/>
    <w:rsid w:val="004A575C"/>
    <w:rsid w:val="004A60C1"/>
    <w:rsid w:val="004A713F"/>
    <w:rsid w:val="004A74C9"/>
    <w:rsid w:val="004B06B7"/>
    <w:rsid w:val="004B48B0"/>
    <w:rsid w:val="004B4E8D"/>
    <w:rsid w:val="004B4EDF"/>
    <w:rsid w:val="004C498B"/>
    <w:rsid w:val="004C5709"/>
    <w:rsid w:val="004D0075"/>
    <w:rsid w:val="004D102C"/>
    <w:rsid w:val="004D1A16"/>
    <w:rsid w:val="004D2E62"/>
    <w:rsid w:val="004D2F76"/>
    <w:rsid w:val="004E0B2A"/>
    <w:rsid w:val="004E2621"/>
    <w:rsid w:val="004E67B2"/>
    <w:rsid w:val="004E74D1"/>
    <w:rsid w:val="004F2387"/>
    <w:rsid w:val="004F3D01"/>
    <w:rsid w:val="004F5141"/>
    <w:rsid w:val="004F6064"/>
    <w:rsid w:val="004F77D2"/>
    <w:rsid w:val="004F78D2"/>
    <w:rsid w:val="00500597"/>
    <w:rsid w:val="00501397"/>
    <w:rsid w:val="00505657"/>
    <w:rsid w:val="00510167"/>
    <w:rsid w:val="00510278"/>
    <w:rsid w:val="00510A6A"/>
    <w:rsid w:val="0051138B"/>
    <w:rsid w:val="00514716"/>
    <w:rsid w:val="00517FEE"/>
    <w:rsid w:val="0052329E"/>
    <w:rsid w:val="00531CE9"/>
    <w:rsid w:val="00543961"/>
    <w:rsid w:val="00543A1E"/>
    <w:rsid w:val="00544CF3"/>
    <w:rsid w:val="005460FE"/>
    <w:rsid w:val="00546E2E"/>
    <w:rsid w:val="0055062E"/>
    <w:rsid w:val="00550D51"/>
    <w:rsid w:val="005524EF"/>
    <w:rsid w:val="005544D3"/>
    <w:rsid w:val="005608BB"/>
    <w:rsid w:val="0056383D"/>
    <w:rsid w:val="0057018C"/>
    <w:rsid w:val="0057024F"/>
    <w:rsid w:val="0057144F"/>
    <w:rsid w:val="0057250C"/>
    <w:rsid w:val="00577139"/>
    <w:rsid w:val="0058284D"/>
    <w:rsid w:val="00582BF9"/>
    <w:rsid w:val="00585E7E"/>
    <w:rsid w:val="00587639"/>
    <w:rsid w:val="0059645A"/>
    <w:rsid w:val="005A23B6"/>
    <w:rsid w:val="005A2C27"/>
    <w:rsid w:val="005A4833"/>
    <w:rsid w:val="005B2835"/>
    <w:rsid w:val="005B4791"/>
    <w:rsid w:val="005C22DD"/>
    <w:rsid w:val="005C2E9D"/>
    <w:rsid w:val="005C543F"/>
    <w:rsid w:val="005C7D39"/>
    <w:rsid w:val="005D02EE"/>
    <w:rsid w:val="005D3B7A"/>
    <w:rsid w:val="005D6B7E"/>
    <w:rsid w:val="005E4F74"/>
    <w:rsid w:val="005F0929"/>
    <w:rsid w:val="005F1690"/>
    <w:rsid w:val="005F1780"/>
    <w:rsid w:val="005F18C4"/>
    <w:rsid w:val="005F267F"/>
    <w:rsid w:val="005F2D4C"/>
    <w:rsid w:val="005F3BC2"/>
    <w:rsid w:val="00600F3E"/>
    <w:rsid w:val="00601B1A"/>
    <w:rsid w:val="00602C05"/>
    <w:rsid w:val="00613875"/>
    <w:rsid w:val="00613C2E"/>
    <w:rsid w:val="006142A2"/>
    <w:rsid w:val="0061592F"/>
    <w:rsid w:val="00615B69"/>
    <w:rsid w:val="0062123B"/>
    <w:rsid w:val="00623259"/>
    <w:rsid w:val="00623856"/>
    <w:rsid w:val="00627E42"/>
    <w:rsid w:val="0063368B"/>
    <w:rsid w:val="00635B46"/>
    <w:rsid w:val="00637719"/>
    <w:rsid w:val="0063777E"/>
    <w:rsid w:val="00641645"/>
    <w:rsid w:val="00641715"/>
    <w:rsid w:val="00646113"/>
    <w:rsid w:val="00651B36"/>
    <w:rsid w:val="006600F6"/>
    <w:rsid w:val="00663AB2"/>
    <w:rsid w:val="00667E54"/>
    <w:rsid w:val="00671591"/>
    <w:rsid w:val="006738CC"/>
    <w:rsid w:val="00674953"/>
    <w:rsid w:val="00677A5D"/>
    <w:rsid w:val="00681130"/>
    <w:rsid w:val="00686739"/>
    <w:rsid w:val="00687C88"/>
    <w:rsid w:val="0069008E"/>
    <w:rsid w:val="00693648"/>
    <w:rsid w:val="006941E4"/>
    <w:rsid w:val="00696A4F"/>
    <w:rsid w:val="006977DD"/>
    <w:rsid w:val="006A0022"/>
    <w:rsid w:val="006A0B31"/>
    <w:rsid w:val="006A0F8F"/>
    <w:rsid w:val="006A19D5"/>
    <w:rsid w:val="006A23E1"/>
    <w:rsid w:val="006A2444"/>
    <w:rsid w:val="006A3F0C"/>
    <w:rsid w:val="006B00AF"/>
    <w:rsid w:val="006B1133"/>
    <w:rsid w:val="006B3FAF"/>
    <w:rsid w:val="006B4E20"/>
    <w:rsid w:val="006B6036"/>
    <w:rsid w:val="006B6294"/>
    <w:rsid w:val="006C053B"/>
    <w:rsid w:val="006C4B48"/>
    <w:rsid w:val="006C5644"/>
    <w:rsid w:val="006D094F"/>
    <w:rsid w:val="006D4BAB"/>
    <w:rsid w:val="006D57F1"/>
    <w:rsid w:val="006E3877"/>
    <w:rsid w:val="006E3C43"/>
    <w:rsid w:val="00701ABE"/>
    <w:rsid w:val="00703CA3"/>
    <w:rsid w:val="007142E4"/>
    <w:rsid w:val="0071667F"/>
    <w:rsid w:val="00717EC8"/>
    <w:rsid w:val="007214FD"/>
    <w:rsid w:val="00722A6B"/>
    <w:rsid w:val="00730968"/>
    <w:rsid w:val="007403FA"/>
    <w:rsid w:val="00744609"/>
    <w:rsid w:val="0075083D"/>
    <w:rsid w:val="00750FA5"/>
    <w:rsid w:val="00752B2A"/>
    <w:rsid w:val="00753073"/>
    <w:rsid w:val="00754DFA"/>
    <w:rsid w:val="00756E9D"/>
    <w:rsid w:val="00772564"/>
    <w:rsid w:val="00774854"/>
    <w:rsid w:val="007755AA"/>
    <w:rsid w:val="00781D52"/>
    <w:rsid w:val="00792DBB"/>
    <w:rsid w:val="007A0BA4"/>
    <w:rsid w:val="007A4808"/>
    <w:rsid w:val="007A6817"/>
    <w:rsid w:val="007B0881"/>
    <w:rsid w:val="007B124F"/>
    <w:rsid w:val="007B1952"/>
    <w:rsid w:val="007B1964"/>
    <w:rsid w:val="007B5B25"/>
    <w:rsid w:val="007C2973"/>
    <w:rsid w:val="007D012C"/>
    <w:rsid w:val="007D1523"/>
    <w:rsid w:val="007D2939"/>
    <w:rsid w:val="007D2B48"/>
    <w:rsid w:val="007D3ED4"/>
    <w:rsid w:val="007E0923"/>
    <w:rsid w:val="007E0D62"/>
    <w:rsid w:val="007E2335"/>
    <w:rsid w:val="007E3828"/>
    <w:rsid w:val="007F0200"/>
    <w:rsid w:val="007F6400"/>
    <w:rsid w:val="007F7E62"/>
    <w:rsid w:val="00800231"/>
    <w:rsid w:val="00800CB0"/>
    <w:rsid w:val="00801603"/>
    <w:rsid w:val="0080567D"/>
    <w:rsid w:val="00806012"/>
    <w:rsid w:val="00812462"/>
    <w:rsid w:val="00813E70"/>
    <w:rsid w:val="00814FB2"/>
    <w:rsid w:val="00816CA0"/>
    <w:rsid w:val="008255D4"/>
    <w:rsid w:val="0082768F"/>
    <w:rsid w:val="0083563A"/>
    <w:rsid w:val="00836E9E"/>
    <w:rsid w:val="00840698"/>
    <w:rsid w:val="00844DB8"/>
    <w:rsid w:val="008507EF"/>
    <w:rsid w:val="008515A2"/>
    <w:rsid w:val="00852BB7"/>
    <w:rsid w:val="00854B55"/>
    <w:rsid w:val="00854B9D"/>
    <w:rsid w:val="00855C41"/>
    <w:rsid w:val="008578D4"/>
    <w:rsid w:val="00861EFE"/>
    <w:rsid w:val="008634F6"/>
    <w:rsid w:val="008641B0"/>
    <w:rsid w:val="0086460B"/>
    <w:rsid w:val="00866E42"/>
    <w:rsid w:val="0087245D"/>
    <w:rsid w:val="008834BB"/>
    <w:rsid w:val="00884824"/>
    <w:rsid w:val="00885EC2"/>
    <w:rsid w:val="00886052"/>
    <w:rsid w:val="008915D1"/>
    <w:rsid w:val="00896D86"/>
    <w:rsid w:val="008A2A5B"/>
    <w:rsid w:val="008A43F3"/>
    <w:rsid w:val="008A477B"/>
    <w:rsid w:val="008B3794"/>
    <w:rsid w:val="008B6805"/>
    <w:rsid w:val="008C0252"/>
    <w:rsid w:val="008C0E75"/>
    <w:rsid w:val="008C3A9E"/>
    <w:rsid w:val="008C5FB2"/>
    <w:rsid w:val="008D0437"/>
    <w:rsid w:val="008D2A81"/>
    <w:rsid w:val="008D55BE"/>
    <w:rsid w:val="008D6627"/>
    <w:rsid w:val="008D7203"/>
    <w:rsid w:val="008E1991"/>
    <w:rsid w:val="008F0051"/>
    <w:rsid w:val="008F38BE"/>
    <w:rsid w:val="008F43B6"/>
    <w:rsid w:val="008F5709"/>
    <w:rsid w:val="008F6F7B"/>
    <w:rsid w:val="00900295"/>
    <w:rsid w:val="00901040"/>
    <w:rsid w:val="00905CE0"/>
    <w:rsid w:val="0090760B"/>
    <w:rsid w:val="00912B25"/>
    <w:rsid w:val="009141D8"/>
    <w:rsid w:val="009141DF"/>
    <w:rsid w:val="00917800"/>
    <w:rsid w:val="009206DB"/>
    <w:rsid w:val="00926E9F"/>
    <w:rsid w:val="00927AEB"/>
    <w:rsid w:val="00932DBC"/>
    <w:rsid w:val="00935A53"/>
    <w:rsid w:val="00946B02"/>
    <w:rsid w:val="00946B49"/>
    <w:rsid w:val="00952D8C"/>
    <w:rsid w:val="00956444"/>
    <w:rsid w:val="00956FE0"/>
    <w:rsid w:val="0095785A"/>
    <w:rsid w:val="00957927"/>
    <w:rsid w:val="00961285"/>
    <w:rsid w:val="00962577"/>
    <w:rsid w:val="0096636D"/>
    <w:rsid w:val="0097097C"/>
    <w:rsid w:val="009727FA"/>
    <w:rsid w:val="00975B47"/>
    <w:rsid w:val="00980F22"/>
    <w:rsid w:val="0098219A"/>
    <w:rsid w:val="009836F5"/>
    <w:rsid w:val="009843F9"/>
    <w:rsid w:val="009864DE"/>
    <w:rsid w:val="0099147A"/>
    <w:rsid w:val="00994F43"/>
    <w:rsid w:val="009A1246"/>
    <w:rsid w:val="009A2A9D"/>
    <w:rsid w:val="009A4AD7"/>
    <w:rsid w:val="009A587E"/>
    <w:rsid w:val="009B0049"/>
    <w:rsid w:val="009B0C1D"/>
    <w:rsid w:val="009B1232"/>
    <w:rsid w:val="009B678A"/>
    <w:rsid w:val="009C08E3"/>
    <w:rsid w:val="009C0992"/>
    <w:rsid w:val="009C1705"/>
    <w:rsid w:val="009C27A9"/>
    <w:rsid w:val="009C2F44"/>
    <w:rsid w:val="009C4854"/>
    <w:rsid w:val="009C6027"/>
    <w:rsid w:val="009C7EFA"/>
    <w:rsid w:val="009D0AFA"/>
    <w:rsid w:val="009E0497"/>
    <w:rsid w:val="00A0404F"/>
    <w:rsid w:val="00A049F2"/>
    <w:rsid w:val="00A10904"/>
    <w:rsid w:val="00A10A9A"/>
    <w:rsid w:val="00A1198B"/>
    <w:rsid w:val="00A13273"/>
    <w:rsid w:val="00A14102"/>
    <w:rsid w:val="00A15764"/>
    <w:rsid w:val="00A21C8D"/>
    <w:rsid w:val="00A22733"/>
    <w:rsid w:val="00A23504"/>
    <w:rsid w:val="00A260D1"/>
    <w:rsid w:val="00A263B8"/>
    <w:rsid w:val="00A275FC"/>
    <w:rsid w:val="00A3090C"/>
    <w:rsid w:val="00A30D63"/>
    <w:rsid w:val="00A334BE"/>
    <w:rsid w:val="00A354B3"/>
    <w:rsid w:val="00A41646"/>
    <w:rsid w:val="00A43D35"/>
    <w:rsid w:val="00A5315F"/>
    <w:rsid w:val="00A548CA"/>
    <w:rsid w:val="00A65BA5"/>
    <w:rsid w:val="00A66F88"/>
    <w:rsid w:val="00A7097F"/>
    <w:rsid w:val="00A72A3A"/>
    <w:rsid w:val="00A76359"/>
    <w:rsid w:val="00A766AC"/>
    <w:rsid w:val="00A779ED"/>
    <w:rsid w:val="00A82699"/>
    <w:rsid w:val="00A82AEB"/>
    <w:rsid w:val="00A83A23"/>
    <w:rsid w:val="00A83A53"/>
    <w:rsid w:val="00A84DA3"/>
    <w:rsid w:val="00A853CC"/>
    <w:rsid w:val="00A8594F"/>
    <w:rsid w:val="00A864B9"/>
    <w:rsid w:val="00A90A47"/>
    <w:rsid w:val="00A915DE"/>
    <w:rsid w:val="00A93868"/>
    <w:rsid w:val="00A93CD2"/>
    <w:rsid w:val="00AA277F"/>
    <w:rsid w:val="00AA3373"/>
    <w:rsid w:val="00AA4A93"/>
    <w:rsid w:val="00AA58BC"/>
    <w:rsid w:val="00AA692B"/>
    <w:rsid w:val="00AA727E"/>
    <w:rsid w:val="00AB21C5"/>
    <w:rsid w:val="00AC161D"/>
    <w:rsid w:val="00AC2942"/>
    <w:rsid w:val="00AC2A64"/>
    <w:rsid w:val="00AC2C6F"/>
    <w:rsid w:val="00AC60D4"/>
    <w:rsid w:val="00AC7D65"/>
    <w:rsid w:val="00AD080F"/>
    <w:rsid w:val="00AD46A1"/>
    <w:rsid w:val="00AD4E9E"/>
    <w:rsid w:val="00AD7DFA"/>
    <w:rsid w:val="00AE380B"/>
    <w:rsid w:val="00AE55A4"/>
    <w:rsid w:val="00AE6A92"/>
    <w:rsid w:val="00AF00C8"/>
    <w:rsid w:val="00AF3B05"/>
    <w:rsid w:val="00B00F7C"/>
    <w:rsid w:val="00B103E9"/>
    <w:rsid w:val="00B10FC1"/>
    <w:rsid w:val="00B133AF"/>
    <w:rsid w:val="00B13D62"/>
    <w:rsid w:val="00B1693E"/>
    <w:rsid w:val="00B17AFD"/>
    <w:rsid w:val="00B33524"/>
    <w:rsid w:val="00B35078"/>
    <w:rsid w:val="00B42274"/>
    <w:rsid w:val="00B42364"/>
    <w:rsid w:val="00B42990"/>
    <w:rsid w:val="00B45486"/>
    <w:rsid w:val="00B45E61"/>
    <w:rsid w:val="00B552B9"/>
    <w:rsid w:val="00B57DEE"/>
    <w:rsid w:val="00B618D0"/>
    <w:rsid w:val="00B665BF"/>
    <w:rsid w:val="00B67A04"/>
    <w:rsid w:val="00B739D5"/>
    <w:rsid w:val="00B757F8"/>
    <w:rsid w:val="00B77056"/>
    <w:rsid w:val="00B870DD"/>
    <w:rsid w:val="00B93102"/>
    <w:rsid w:val="00B94ED0"/>
    <w:rsid w:val="00B97861"/>
    <w:rsid w:val="00B97B56"/>
    <w:rsid w:val="00BA49FB"/>
    <w:rsid w:val="00BA627D"/>
    <w:rsid w:val="00BB1C6D"/>
    <w:rsid w:val="00BB21AA"/>
    <w:rsid w:val="00BB5645"/>
    <w:rsid w:val="00BC023B"/>
    <w:rsid w:val="00BC1155"/>
    <w:rsid w:val="00BC16D1"/>
    <w:rsid w:val="00BC198F"/>
    <w:rsid w:val="00BC1F3C"/>
    <w:rsid w:val="00BC42FF"/>
    <w:rsid w:val="00BC5C59"/>
    <w:rsid w:val="00BC731A"/>
    <w:rsid w:val="00BC776F"/>
    <w:rsid w:val="00BD2520"/>
    <w:rsid w:val="00BD51A5"/>
    <w:rsid w:val="00BD5E81"/>
    <w:rsid w:val="00BE2416"/>
    <w:rsid w:val="00BE4031"/>
    <w:rsid w:val="00BE5F42"/>
    <w:rsid w:val="00BE630C"/>
    <w:rsid w:val="00BE73F4"/>
    <w:rsid w:val="00BE7D5B"/>
    <w:rsid w:val="00BF3B34"/>
    <w:rsid w:val="00BF3BD1"/>
    <w:rsid w:val="00BF4464"/>
    <w:rsid w:val="00BF49A9"/>
    <w:rsid w:val="00BF541F"/>
    <w:rsid w:val="00BF7D34"/>
    <w:rsid w:val="00C000BD"/>
    <w:rsid w:val="00C00F41"/>
    <w:rsid w:val="00C02E67"/>
    <w:rsid w:val="00C04A0B"/>
    <w:rsid w:val="00C04A46"/>
    <w:rsid w:val="00C06029"/>
    <w:rsid w:val="00C1023A"/>
    <w:rsid w:val="00C10E85"/>
    <w:rsid w:val="00C13EFA"/>
    <w:rsid w:val="00C154EB"/>
    <w:rsid w:val="00C20728"/>
    <w:rsid w:val="00C23715"/>
    <w:rsid w:val="00C31AF7"/>
    <w:rsid w:val="00C329D7"/>
    <w:rsid w:val="00C33F0A"/>
    <w:rsid w:val="00C3598C"/>
    <w:rsid w:val="00C36C2D"/>
    <w:rsid w:val="00C36F16"/>
    <w:rsid w:val="00C40079"/>
    <w:rsid w:val="00C42CA7"/>
    <w:rsid w:val="00C47D7F"/>
    <w:rsid w:val="00C50B38"/>
    <w:rsid w:val="00C526F7"/>
    <w:rsid w:val="00C533B1"/>
    <w:rsid w:val="00C53984"/>
    <w:rsid w:val="00C542BF"/>
    <w:rsid w:val="00C56B25"/>
    <w:rsid w:val="00C60501"/>
    <w:rsid w:val="00C676D8"/>
    <w:rsid w:val="00C724DE"/>
    <w:rsid w:val="00C74A70"/>
    <w:rsid w:val="00C74B34"/>
    <w:rsid w:val="00C7775D"/>
    <w:rsid w:val="00C842D1"/>
    <w:rsid w:val="00C86476"/>
    <w:rsid w:val="00C87657"/>
    <w:rsid w:val="00C87E55"/>
    <w:rsid w:val="00C92808"/>
    <w:rsid w:val="00CA59BC"/>
    <w:rsid w:val="00CA6135"/>
    <w:rsid w:val="00CA61BA"/>
    <w:rsid w:val="00CB1265"/>
    <w:rsid w:val="00CC29AF"/>
    <w:rsid w:val="00CC2AF7"/>
    <w:rsid w:val="00CC6E0C"/>
    <w:rsid w:val="00CC7310"/>
    <w:rsid w:val="00CD3CA0"/>
    <w:rsid w:val="00CD47F3"/>
    <w:rsid w:val="00CD4886"/>
    <w:rsid w:val="00CE62C0"/>
    <w:rsid w:val="00CE6F4C"/>
    <w:rsid w:val="00CE74C9"/>
    <w:rsid w:val="00CF2C13"/>
    <w:rsid w:val="00CF695C"/>
    <w:rsid w:val="00D001D6"/>
    <w:rsid w:val="00D01544"/>
    <w:rsid w:val="00D2108B"/>
    <w:rsid w:val="00D222AE"/>
    <w:rsid w:val="00D22BBF"/>
    <w:rsid w:val="00D2465C"/>
    <w:rsid w:val="00D24686"/>
    <w:rsid w:val="00D3059A"/>
    <w:rsid w:val="00D3171E"/>
    <w:rsid w:val="00D42914"/>
    <w:rsid w:val="00D47EB9"/>
    <w:rsid w:val="00D52539"/>
    <w:rsid w:val="00D5263E"/>
    <w:rsid w:val="00D57D7E"/>
    <w:rsid w:val="00D67553"/>
    <w:rsid w:val="00D739ED"/>
    <w:rsid w:val="00D80214"/>
    <w:rsid w:val="00D842A3"/>
    <w:rsid w:val="00D855E6"/>
    <w:rsid w:val="00D86886"/>
    <w:rsid w:val="00D902E4"/>
    <w:rsid w:val="00D97B20"/>
    <w:rsid w:val="00DA0024"/>
    <w:rsid w:val="00DA23A5"/>
    <w:rsid w:val="00DA3B4C"/>
    <w:rsid w:val="00DA46B4"/>
    <w:rsid w:val="00DA7938"/>
    <w:rsid w:val="00DC1576"/>
    <w:rsid w:val="00DC4522"/>
    <w:rsid w:val="00DC515C"/>
    <w:rsid w:val="00DC61B5"/>
    <w:rsid w:val="00DC62FD"/>
    <w:rsid w:val="00DD2958"/>
    <w:rsid w:val="00DD6118"/>
    <w:rsid w:val="00DD7828"/>
    <w:rsid w:val="00DE09A6"/>
    <w:rsid w:val="00DE3EE4"/>
    <w:rsid w:val="00DE4F53"/>
    <w:rsid w:val="00DF1FC3"/>
    <w:rsid w:val="00DF469B"/>
    <w:rsid w:val="00DF7C19"/>
    <w:rsid w:val="00E07443"/>
    <w:rsid w:val="00E13F7A"/>
    <w:rsid w:val="00E14050"/>
    <w:rsid w:val="00E14EB6"/>
    <w:rsid w:val="00E21EBF"/>
    <w:rsid w:val="00E23492"/>
    <w:rsid w:val="00E25545"/>
    <w:rsid w:val="00E260A3"/>
    <w:rsid w:val="00E321AB"/>
    <w:rsid w:val="00E3310D"/>
    <w:rsid w:val="00E33F93"/>
    <w:rsid w:val="00E35960"/>
    <w:rsid w:val="00E362EC"/>
    <w:rsid w:val="00E3689F"/>
    <w:rsid w:val="00E37D8D"/>
    <w:rsid w:val="00E4035E"/>
    <w:rsid w:val="00E436DB"/>
    <w:rsid w:val="00E44219"/>
    <w:rsid w:val="00E5755B"/>
    <w:rsid w:val="00E57DF8"/>
    <w:rsid w:val="00E65380"/>
    <w:rsid w:val="00E751E3"/>
    <w:rsid w:val="00E8321C"/>
    <w:rsid w:val="00E93676"/>
    <w:rsid w:val="00EA00BC"/>
    <w:rsid w:val="00EA01F9"/>
    <w:rsid w:val="00EA0DAE"/>
    <w:rsid w:val="00EA22D6"/>
    <w:rsid w:val="00EA39BE"/>
    <w:rsid w:val="00EA4E67"/>
    <w:rsid w:val="00EA55AD"/>
    <w:rsid w:val="00EB189E"/>
    <w:rsid w:val="00EB1E30"/>
    <w:rsid w:val="00EB3C78"/>
    <w:rsid w:val="00EB4D93"/>
    <w:rsid w:val="00EC3B13"/>
    <w:rsid w:val="00ED11DF"/>
    <w:rsid w:val="00ED3B14"/>
    <w:rsid w:val="00ED53C1"/>
    <w:rsid w:val="00ED663D"/>
    <w:rsid w:val="00ED69D0"/>
    <w:rsid w:val="00ED7F2C"/>
    <w:rsid w:val="00EE6D8F"/>
    <w:rsid w:val="00EE6F53"/>
    <w:rsid w:val="00EF33BC"/>
    <w:rsid w:val="00EF3605"/>
    <w:rsid w:val="00F01627"/>
    <w:rsid w:val="00F01FBE"/>
    <w:rsid w:val="00F047F0"/>
    <w:rsid w:val="00F074E6"/>
    <w:rsid w:val="00F11A53"/>
    <w:rsid w:val="00F13ABB"/>
    <w:rsid w:val="00F14963"/>
    <w:rsid w:val="00F241A6"/>
    <w:rsid w:val="00F245D6"/>
    <w:rsid w:val="00F30981"/>
    <w:rsid w:val="00F31120"/>
    <w:rsid w:val="00F334C1"/>
    <w:rsid w:val="00F336DD"/>
    <w:rsid w:val="00F354A9"/>
    <w:rsid w:val="00F37175"/>
    <w:rsid w:val="00F532D2"/>
    <w:rsid w:val="00F55362"/>
    <w:rsid w:val="00F56D98"/>
    <w:rsid w:val="00F600F5"/>
    <w:rsid w:val="00F630B2"/>
    <w:rsid w:val="00F63A63"/>
    <w:rsid w:val="00F73998"/>
    <w:rsid w:val="00F74302"/>
    <w:rsid w:val="00F81173"/>
    <w:rsid w:val="00F85F39"/>
    <w:rsid w:val="00F86574"/>
    <w:rsid w:val="00F931D1"/>
    <w:rsid w:val="00F952B6"/>
    <w:rsid w:val="00F97D45"/>
    <w:rsid w:val="00FA0FE0"/>
    <w:rsid w:val="00FA1685"/>
    <w:rsid w:val="00FA4ED8"/>
    <w:rsid w:val="00FB1945"/>
    <w:rsid w:val="00FB2F33"/>
    <w:rsid w:val="00FB71B0"/>
    <w:rsid w:val="00FC2B3F"/>
    <w:rsid w:val="00FD2AEB"/>
    <w:rsid w:val="00FD3EC3"/>
    <w:rsid w:val="00FD4368"/>
    <w:rsid w:val="00FD7F05"/>
    <w:rsid w:val="00FF4961"/>
    <w:rsid w:val="00FF5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9BC"/>
    <w:pPr>
      <w:ind w:left="720"/>
      <w:contextualSpacing/>
    </w:pPr>
  </w:style>
  <w:style w:type="paragraph" w:styleId="Header">
    <w:name w:val="header"/>
    <w:basedOn w:val="Normal"/>
    <w:link w:val="HeaderChar"/>
    <w:uiPriority w:val="99"/>
    <w:semiHidden/>
    <w:unhideWhenUsed/>
    <w:rsid w:val="00975B4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75B47"/>
  </w:style>
  <w:style w:type="paragraph" w:styleId="Footer">
    <w:name w:val="footer"/>
    <w:basedOn w:val="Normal"/>
    <w:link w:val="FooterChar"/>
    <w:uiPriority w:val="99"/>
    <w:unhideWhenUsed/>
    <w:rsid w:val="00975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5B47"/>
  </w:style>
  <w:style w:type="character" w:customStyle="1" w:styleId="spelle">
    <w:name w:val="spelle"/>
    <w:basedOn w:val="DefaultParagraphFont"/>
    <w:rsid w:val="006B00AF"/>
  </w:style>
  <w:style w:type="paragraph" w:styleId="NormalWeb">
    <w:name w:val="Normal (Web)"/>
    <w:basedOn w:val="Normal"/>
    <w:uiPriority w:val="99"/>
    <w:unhideWhenUsed/>
    <w:rsid w:val="0067495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74953"/>
    <w:rPr>
      <w:b/>
      <w:bCs/>
    </w:rPr>
  </w:style>
  <w:style w:type="character" w:customStyle="1" w:styleId="scayt-misspell">
    <w:name w:val="scayt-misspell"/>
    <w:basedOn w:val="DefaultParagraphFont"/>
    <w:rsid w:val="008C0252"/>
  </w:style>
  <w:style w:type="character" w:styleId="Emphasis">
    <w:name w:val="Emphasis"/>
    <w:basedOn w:val="DefaultParagraphFont"/>
    <w:uiPriority w:val="20"/>
    <w:qFormat/>
    <w:rsid w:val="0095785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9BC"/>
    <w:pPr>
      <w:ind w:left="720"/>
      <w:contextualSpacing/>
    </w:pPr>
  </w:style>
  <w:style w:type="paragraph" w:styleId="Header">
    <w:name w:val="header"/>
    <w:basedOn w:val="Normal"/>
    <w:link w:val="HeaderChar"/>
    <w:uiPriority w:val="99"/>
    <w:semiHidden/>
    <w:unhideWhenUsed/>
    <w:rsid w:val="00975B4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75B47"/>
  </w:style>
  <w:style w:type="paragraph" w:styleId="Footer">
    <w:name w:val="footer"/>
    <w:basedOn w:val="Normal"/>
    <w:link w:val="FooterChar"/>
    <w:uiPriority w:val="99"/>
    <w:unhideWhenUsed/>
    <w:rsid w:val="00975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5B47"/>
  </w:style>
  <w:style w:type="character" w:customStyle="1" w:styleId="spelle">
    <w:name w:val="spelle"/>
    <w:basedOn w:val="DefaultParagraphFont"/>
    <w:rsid w:val="006B00AF"/>
  </w:style>
  <w:style w:type="paragraph" w:styleId="NormalWeb">
    <w:name w:val="Normal (Web)"/>
    <w:basedOn w:val="Normal"/>
    <w:uiPriority w:val="99"/>
    <w:unhideWhenUsed/>
    <w:rsid w:val="0067495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74953"/>
    <w:rPr>
      <w:b/>
      <w:bCs/>
    </w:rPr>
  </w:style>
  <w:style w:type="character" w:customStyle="1" w:styleId="scayt-misspell">
    <w:name w:val="scayt-misspell"/>
    <w:basedOn w:val="DefaultParagraphFont"/>
    <w:rsid w:val="008C0252"/>
  </w:style>
  <w:style w:type="character" w:styleId="Emphasis">
    <w:name w:val="Emphasis"/>
    <w:basedOn w:val="DefaultParagraphFont"/>
    <w:uiPriority w:val="20"/>
    <w:qFormat/>
    <w:rsid w:val="0095785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4244">
      <w:bodyDiv w:val="1"/>
      <w:marLeft w:val="0"/>
      <w:marRight w:val="0"/>
      <w:marTop w:val="0"/>
      <w:marBottom w:val="0"/>
      <w:divBdr>
        <w:top w:val="none" w:sz="0" w:space="0" w:color="auto"/>
        <w:left w:val="none" w:sz="0" w:space="0" w:color="auto"/>
        <w:bottom w:val="none" w:sz="0" w:space="0" w:color="auto"/>
        <w:right w:val="none" w:sz="0" w:space="0" w:color="auto"/>
      </w:divBdr>
    </w:div>
    <w:div w:id="771708157">
      <w:bodyDiv w:val="1"/>
      <w:marLeft w:val="0"/>
      <w:marRight w:val="0"/>
      <w:marTop w:val="0"/>
      <w:marBottom w:val="0"/>
      <w:divBdr>
        <w:top w:val="none" w:sz="0" w:space="0" w:color="auto"/>
        <w:left w:val="none" w:sz="0" w:space="0" w:color="auto"/>
        <w:bottom w:val="none" w:sz="0" w:space="0" w:color="auto"/>
        <w:right w:val="none" w:sz="0" w:space="0" w:color="auto"/>
      </w:divBdr>
    </w:div>
    <w:div w:id="874999028">
      <w:bodyDiv w:val="1"/>
      <w:marLeft w:val="0"/>
      <w:marRight w:val="0"/>
      <w:marTop w:val="0"/>
      <w:marBottom w:val="0"/>
      <w:divBdr>
        <w:top w:val="none" w:sz="0" w:space="0" w:color="auto"/>
        <w:left w:val="none" w:sz="0" w:space="0" w:color="auto"/>
        <w:bottom w:val="none" w:sz="0" w:space="0" w:color="auto"/>
        <w:right w:val="none" w:sz="0" w:space="0" w:color="auto"/>
      </w:divBdr>
    </w:div>
    <w:div w:id="969743928">
      <w:bodyDiv w:val="1"/>
      <w:marLeft w:val="0"/>
      <w:marRight w:val="0"/>
      <w:marTop w:val="0"/>
      <w:marBottom w:val="0"/>
      <w:divBdr>
        <w:top w:val="none" w:sz="0" w:space="0" w:color="auto"/>
        <w:left w:val="none" w:sz="0" w:space="0" w:color="auto"/>
        <w:bottom w:val="none" w:sz="0" w:space="0" w:color="auto"/>
        <w:right w:val="none" w:sz="0" w:space="0" w:color="auto"/>
      </w:divBdr>
    </w:div>
    <w:div w:id="1174148415">
      <w:bodyDiv w:val="1"/>
      <w:marLeft w:val="0"/>
      <w:marRight w:val="0"/>
      <w:marTop w:val="0"/>
      <w:marBottom w:val="0"/>
      <w:divBdr>
        <w:top w:val="none" w:sz="0" w:space="0" w:color="auto"/>
        <w:left w:val="none" w:sz="0" w:space="0" w:color="auto"/>
        <w:bottom w:val="none" w:sz="0" w:space="0" w:color="auto"/>
        <w:right w:val="none" w:sz="0" w:space="0" w:color="auto"/>
      </w:divBdr>
    </w:div>
    <w:div w:id="1457338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994C0-D317-41C2-86DF-3D57DBE76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9591</Words>
  <Characters>54674</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4</cp:revision>
  <cp:lastPrinted>2016-10-06T05:54:00Z</cp:lastPrinted>
  <dcterms:created xsi:type="dcterms:W3CDTF">2016-12-07T13:59:00Z</dcterms:created>
  <dcterms:modified xsi:type="dcterms:W3CDTF">2016-12-07T13:59:00Z</dcterms:modified>
</cp:coreProperties>
</file>