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THE REPUBLIC OF UGANDA</w:t>
      </w:r>
    </w:p>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IN THE HIGH COURT OF UGANDA AT FORT PORTAL</w:t>
      </w:r>
    </w:p>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MISCELLANEOUS APPLICATION NO. 14 OF 2016</w:t>
      </w:r>
    </w:p>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(Arising out of Miscellaneous Application No. 15 of 2016)</w:t>
      </w:r>
    </w:p>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(Also arising out of Civil Suit KAS – 00 – CV – CS – LD – 029 of 2011)</w:t>
      </w:r>
    </w:p>
    <w:p w:rsidR="00FE76B1" w:rsidRPr="00447B56" w:rsidRDefault="00FE76B1" w:rsidP="00FE76B1">
      <w:pPr>
        <w:jc w:val="center"/>
        <w:rPr>
          <w:rFonts w:ascii="Times New Roman" w:hAnsi="Times New Roman" w:cs="Times New Roman"/>
          <w:b/>
          <w:sz w:val="24"/>
          <w:szCs w:val="24"/>
        </w:rPr>
      </w:pPr>
    </w:p>
    <w:p w:rsidR="00F03569" w:rsidRPr="00447B56" w:rsidRDefault="00F03569" w:rsidP="00FE76B1">
      <w:pPr>
        <w:rPr>
          <w:rFonts w:ascii="Times New Roman" w:hAnsi="Times New Roman" w:cs="Times New Roman"/>
          <w:b/>
          <w:sz w:val="24"/>
          <w:szCs w:val="24"/>
        </w:rPr>
      </w:pPr>
      <w:r w:rsidRPr="00447B56">
        <w:rPr>
          <w:rFonts w:ascii="Times New Roman" w:hAnsi="Times New Roman" w:cs="Times New Roman"/>
          <w:b/>
          <w:sz w:val="24"/>
          <w:szCs w:val="24"/>
        </w:rPr>
        <w:t>KASESE DISTRI</w:t>
      </w:r>
      <w:r w:rsidR="00FE76B1" w:rsidRPr="00447B56">
        <w:rPr>
          <w:rFonts w:ascii="Times New Roman" w:hAnsi="Times New Roman" w:cs="Times New Roman"/>
          <w:b/>
          <w:sz w:val="24"/>
          <w:szCs w:val="24"/>
        </w:rPr>
        <w:t>CT LOCAL GOVERNMENT COUNCIL.</w:t>
      </w:r>
      <w:r w:rsidRPr="00447B56">
        <w:rPr>
          <w:rFonts w:ascii="Times New Roman" w:hAnsi="Times New Roman" w:cs="Times New Roman"/>
          <w:b/>
          <w:sz w:val="24"/>
          <w:szCs w:val="24"/>
        </w:rPr>
        <w:t>..APPLICANT</w:t>
      </w:r>
    </w:p>
    <w:p w:rsidR="00F03569" w:rsidRPr="00447B56" w:rsidRDefault="00F03569" w:rsidP="00FE76B1">
      <w:pPr>
        <w:jc w:val="center"/>
        <w:rPr>
          <w:rFonts w:ascii="Times New Roman" w:hAnsi="Times New Roman" w:cs="Times New Roman"/>
          <w:b/>
          <w:sz w:val="24"/>
          <w:szCs w:val="24"/>
        </w:rPr>
      </w:pPr>
      <w:r w:rsidRPr="00447B56">
        <w:rPr>
          <w:rFonts w:ascii="Times New Roman" w:hAnsi="Times New Roman" w:cs="Times New Roman"/>
          <w:b/>
          <w:sz w:val="24"/>
          <w:szCs w:val="24"/>
        </w:rPr>
        <w:t>VERSUS</w:t>
      </w:r>
    </w:p>
    <w:p w:rsidR="00F03569" w:rsidRPr="00447B56" w:rsidRDefault="00447B56" w:rsidP="00FE76B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27305</wp:posOffset>
                </wp:positionV>
                <wp:extent cx="266700" cy="158115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581150"/>
                        </a:xfrm>
                        <a:prstGeom prst="rightBrace">
                          <a:avLst>
                            <a:gd name="adj1" fmla="val 494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6.25pt;margin-top:2.15pt;width:21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uggQ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"/>
            </w:pict>
          </mc:Fallback>
        </mc:AlternateContent>
      </w:r>
      <w:r w:rsidR="0070717A" w:rsidRPr="00447B56">
        <w:rPr>
          <w:rFonts w:ascii="Times New Roman" w:hAnsi="Times New Roman" w:cs="Times New Roman"/>
          <w:b/>
          <w:sz w:val="24"/>
          <w:szCs w:val="24"/>
        </w:rPr>
        <w:t>BALUKU LUCIANO</w:t>
      </w:r>
    </w:p>
    <w:p w:rsidR="00F03569" w:rsidRPr="00447B56" w:rsidRDefault="0070717A" w:rsidP="00FE76B1">
      <w:pPr>
        <w:rPr>
          <w:rFonts w:ascii="Times New Roman" w:hAnsi="Times New Roman" w:cs="Times New Roman"/>
          <w:b/>
          <w:sz w:val="24"/>
          <w:szCs w:val="24"/>
        </w:rPr>
      </w:pPr>
      <w:r w:rsidRPr="00447B56">
        <w:rPr>
          <w:rFonts w:ascii="Times New Roman" w:hAnsi="Times New Roman" w:cs="Times New Roman"/>
          <w:b/>
          <w:sz w:val="24"/>
          <w:szCs w:val="24"/>
        </w:rPr>
        <w:t>MASEREKA JULIUS</w:t>
      </w:r>
    </w:p>
    <w:p w:rsidR="00F03569" w:rsidRPr="00447B56" w:rsidRDefault="0070717A" w:rsidP="00FE76B1">
      <w:pPr>
        <w:rPr>
          <w:rFonts w:ascii="Times New Roman" w:hAnsi="Times New Roman" w:cs="Times New Roman"/>
          <w:b/>
          <w:sz w:val="24"/>
          <w:szCs w:val="24"/>
        </w:rPr>
      </w:pPr>
      <w:r w:rsidRPr="00447B56">
        <w:rPr>
          <w:rFonts w:ascii="Times New Roman" w:hAnsi="Times New Roman" w:cs="Times New Roman"/>
          <w:b/>
          <w:sz w:val="24"/>
          <w:szCs w:val="24"/>
        </w:rPr>
        <w:t xml:space="preserve">BAMWIITE DAVID              </w:t>
      </w:r>
      <w:r w:rsidR="00447B56">
        <w:rPr>
          <w:rFonts w:ascii="Times New Roman" w:hAnsi="Times New Roman" w:cs="Times New Roman"/>
          <w:b/>
          <w:sz w:val="24"/>
          <w:szCs w:val="24"/>
        </w:rPr>
        <w:t xml:space="preserve">   </w:t>
      </w:r>
      <w:bookmarkStart w:id="0" w:name="_GoBack"/>
      <w:bookmarkEnd w:id="0"/>
      <w:r w:rsidRPr="00447B56">
        <w:rPr>
          <w:rFonts w:ascii="Times New Roman" w:hAnsi="Times New Roman" w:cs="Times New Roman"/>
          <w:b/>
          <w:sz w:val="24"/>
          <w:szCs w:val="24"/>
        </w:rPr>
        <w:t xml:space="preserve"> ..</w:t>
      </w:r>
      <w:r w:rsidR="00FE76B1" w:rsidRPr="00447B56">
        <w:rPr>
          <w:rFonts w:ascii="Times New Roman" w:hAnsi="Times New Roman" w:cs="Times New Roman"/>
          <w:b/>
          <w:sz w:val="24"/>
          <w:szCs w:val="24"/>
        </w:rPr>
        <w:t>.........................</w:t>
      </w:r>
      <w:r w:rsidR="00F03569" w:rsidRPr="00447B56">
        <w:rPr>
          <w:rFonts w:ascii="Times New Roman" w:hAnsi="Times New Roman" w:cs="Times New Roman"/>
          <w:b/>
          <w:sz w:val="24"/>
          <w:szCs w:val="24"/>
        </w:rPr>
        <w:t>.....................RESPONDENTS</w:t>
      </w:r>
    </w:p>
    <w:p w:rsidR="00F03569" w:rsidRPr="00447B56" w:rsidRDefault="0070717A" w:rsidP="00FE76B1">
      <w:pPr>
        <w:rPr>
          <w:rFonts w:ascii="Times New Roman" w:hAnsi="Times New Roman" w:cs="Times New Roman"/>
          <w:b/>
          <w:sz w:val="24"/>
          <w:szCs w:val="24"/>
        </w:rPr>
      </w:pPr>
      <w:r w:rsidRPr="00447B56">
        <w:rPr>
          <w:rFonts w:ascii="Times New Roman" w:hAnsi="Times New Roman" w:cs="Times New Roman"/>
          <w:b/>
          <w:sz w:val="24"/>
          <w:szCs w:val="24"/>
        </w:rPr>
        <w:t xml:space="preserve">EMMANUEL BUHAKA </w:t>
      </w:r>
    </w:p>
    <w:p w:rsidR="00F03569" w:rsidRPr="00447B56" w:rsidRDefault="0070717A" w:rsidP="00FE76B1">
      <w:pPr>
        <w:rPr>
          <w:rFonts w:ascii="Times New Roman" w:hAnsi="Times New Roman" w:cs="Times New Roman"/>
          <w:b/>
          <w:sz w:val="24"/>
          <w:szCs w:val="24"/>
        </w:rPr>
      </w:pPr>
      <w:r w:rsidRPr="00447B56">
        <w:rPr>
          <w:rFonts w:ascii="Times New Roman" w:hAnsi="Times New Roman" w:cs="Times New Roman"/>
          <w:b/>
          <w:sz w:val="24"/>
          <w:szCs w:val="24"/>
        </w:rPr>
        <w:t>MARAHI JULIUS</w:t>
      </w:r>
    </w:p>
    <w:p w:rsidR="00FE76B1" w:rsidRPr="00447B56" w:rsidRDefault="00FE76B1" w:rsidP="00FE76B1">
      <w:pPr>
        <w:jc w:val="both"/>
        <w:rPr>
          <w:rFonts w:ascii="Times New Roman" w:hAnsi="Times New Roman" w:cs="Times New Roman"/>
          <w:b/>
          <w:sz w:val="24"/>
          <w:szCs w:val="24"/>
        </w:rPr>
      </w:pPr>
    </w:p>
    <w:p w:rsidR="0052759A" w:rsidRPr="00447B56" w:rsidRDefault="00E62BC0" w:rsidP="0052759A">
      <w:pPr>
        <w:jc w:val="center"/>
        <w:rPr>
          <w:rFonts w:ascii="Times New Roman" w:hAnsi="Times New Roman" w:cs="Times New Roman"/>
          <w:b/>
          <w:sz w:val="24"/>
          <w:szCs w:val="24"/>
        </w:rPr>
      </w:pPr>
      <w:r w:rsidRPr="00447B56">
        <w:rPr>
          <w:rFonts w:ascii="Times New Roman" w:hAnsi="Times New Roman" w:cs="Times New Roman"/>
          <w:b/>
          <w:sz w:val="24"/>
          <w:szCs w:val="24"/>
        </w:rPr>
        <w:t>BEFORE: HIS LORDSHIP HON</w:t>
      </w:r>
      <w:r w:rsidR="0052759A" w:rsidRPr="00447B56">
        <w:rPr>
          <w:rFonts w:ascii="Times New Roman" w:hAnsi="Times New Roman" w:cs="Times New Roman"/>
          <w:b/>
          <w:sz w:val="24"/>
          <w:szCs w:val="24"/>
        </w:rPr>
        <w:t>. JUSTICE OYUKO. ANTHONY OJOK</w:t>
      </w:r>
    </w:p>
    <w:p w:rsidR="00F03569" w:rsidRPr="00447B56" w:rsidRDefault="0052759A" w:rsidP="00920361">
      <w:pPr>
        <w:jc w:val="both"/>
        <w:rPr>
          <w:rFonts w:ascii="Times New Roman" w:hAnsi="Times New Roman" w:cs="Times New Roman"/>
          <w:b/>
          <w:sz w:val="24"/>
          <w:szCs w:val="24"/>
          <w:u w:val="single"/>
        </w:rPr>
      </w:pPr>
      <w:r w:rsidRPr="00447B56">
        <w:rPr>
          <w:rFonts w:ascii="Times New Roman" w:hAnsi="Times New Roman" w:cs="Times New Roman"/>
          <w:b/>
          <w:sz w:val="24"/>
          <w:szCs w:val="24"/>
          <w:u w:val="single"/>
        </w:rPr>
        <w:t>Ruling</w:t>
      </w:r>
    </w:p>
    <w:p w:rsidR="00FE76B1" w:rsidRPr="00447B56" w:rsidRDefault="00920361" w:rsidP="00920361">
      <w:pPr>
        <w:jc w:val="both"/>
        <w:rPr>
          <w:rFonts w:ascii="Times New Roman" w:hAnsi="Times New Roman" w:cs="Times New Roman"/>
          <w:sz w:val="24"/>
          <w:szCs w:val="24"/>
        </w:rPr>
      </w:pPr>
      <w:r w:rsidRPr="00447B56">
        <w:rPr>
          <w:rFonts w:ascii="Times New Roman" w:hAnsi="Times New Roman" w:cs="Times New Roman"/>
          <w:sz w:val="24"/>
          <w:szCs w:val="24"/>
        </w:rPr>
        <w:t xml:space="preserve">The Applicant by way of Notice of motion instituted an Application </w:t>
      </w:r>
      <w:r w:rsidR="00F55E7B" w:rsidRPr="00447B56">
        <w:rPr>
          <w:rFonts w:ascii="Times New Roman" w:hAnsi="Times New Roman" w:cs="Times New Roman"/>
          <w:sz w:val="24"/>
          <w:szCs w:val="24"/>
        </w:rPr>
        <w:t xml:space="preserve">under </w:t>
      </w:r>
      <w:r w:rsidR="00376C3B" w:rsidRPr="00447B56">
        <w:rPr>
          <w:rFonts w:ascii="Times New Roman" w:hAnsi="Times New Roman" w:cs="Times New Roman"/>
          <w:b/>
          <w:sz w:val="24"/>
          <w:szCs w:val="24"/>
        </w:rPr>
        <w:t>Order 43 Rule 4</w:t>
      </w:r>
      <w:r w:rsidRPr="00447B56">
        <w:rPr>
          <w:rFonts w:ascii="Times New Roman" w:hAnsi="Times New Roman" w:cs="Times New Roman"/>
          <w:b/>
          <w:sz w:val="24"/>
          <w:szCs w:val="24"/>
        </w:rPr>
        <w:t xml:space="preserve"> </w:t>
      </w:r>
      <w:r w:rsidRPr="00447B56">
        <w:rPr>
          <w:rFonts w:ascii="Times New Roman" w:hAnsi="Times New Roman" w:cs="Times New Roman"/>
          <w:sz w:val="24"/>
          <w:szCs w:val="24"/>
        </w:rPr>
        <w:t xml:space="preserve">of the Civil Procedure Rules </w:t>
      </w:r>
      <w:r w:rsidR="00F55E7B" w:rsidRPr="00447B56">
        <w:rPr>
          <w:rFonts w:ascii="Times New Roman" w:hAnsi="Times New Roman" w:cs="Times New Roman"/>
          <w:sz w:val="24"/>
          <w:szCs w:val="24"/>
        </w:rPr>
        <w:t xml:space="preserve">for orders that; execution of the Decree made by the Chief Magistrate’s Court of Kasese in the main suit be stayed pending the </w:t>
      </w:r>
      <w:r w:rsidR="00376C3B" w:rsidRPr="00447B56">
        <w:rPr>
          <w:rFonts w:ascii="Times New Roman" w:hAnsi="Times New Roman" w:cs="Times New Roman"/>
          <w:sz w:val="24"/>
          <w:szCs w:val="24"/>
        </w:rPr>
        <w:t>outcome of the Appeal that has been lodged by the Applicant</w:t>
      </w:r>
      <w:r w:rsidR="00F55E7B" w:rsidRPr="00447B56">
        <w:rPr>
          <w:rFonts w:ascii="Times New Roman" w:hAnsi="Times New Roman" w:cs="Times New Roman"/>
          <w:sz w:val="24"/>
          <w:szCs w:val="24"/>
        </w:rPr>
        <w:t xml:space="preserve"> and costs of the application. </w:t>
      </w:r>
      <w:r w:rsidR="00246E7A" w:rsidRPr="00447B56">
        <w:rPr>
          <w:rFonts w:ascii="Times New Roman" w:hAnsi="Times New Roman" w:cs="Times New Roman"/>
          <w:sz w:val="24"/>
          <w:szCs w:val="24"/>
        </w:rPr>
        <w:t>The Application is supported by the affidavit of Asaba Wilson</w:t>
      </w:r>
      <w:r w:rsidR="00515882" w:rsidRPr="00447B56">
        <w:rPr>
          <w:rFonts w:ascii="Times New Roman" w:hAnsi="Times New Roman" w:cs="Times New Roman"/>
          <w:sz w:val="24"/>
          <w:szCs w:val="24"/>
        </w:rPr>
        <w:t xml:space="preserve"> who is the Assistant Chief Administrative Officer of the Applicant</w:t>
      </w:r>
      <w:r w:rsidR="00246E7A" w:rsidRPr="00447B56">
        <w:rPr>
          <w:rFonts w:ascii="Times New Roman" w:hAnsi="Times New Roman" w:cs="Times New Roman"/>
          <w:sz w:val="24"/>
          <w:szCs w:val="24"/>
        </w:rPr>
        <w:t xml:space="preserve">. </w:t>
      </w:r>
    </w:p>
    <w:p w:rsidR="00246E7A" w:rsidRPr="00447B56" w:rsidRDefault="00246E7A" w:rsidP="00920361">
      <w:pPr>
        <w:jc w:val="both"/>
        <w:rPr>
          <w:rFonts w:ascii="Times New Roman" w:hAnsi="Times New Roman" w:cs="Times New Roman"/>
          <w:sz w:val="24"/>
          <w:szCs w:val="24"/>
        </w:rPr>
      </w:pPr>
      <w:r w:rsidRPr="00447B56">
        <w:rPr>
          <w:rFonts w:ascii="Times New Roman" w:hAnsi="Times New Roman" w:cs="Times New Roman"/>
          <w:sz w:val="24"/>
          <w:szCs w:val="24"/>
        </w:rPr>
        <w:t>The grounds of the Application are;</w:t>
      </w:r>
    </w:p>
    <w:p w:rsidR="00246E7A" w:rsidRPr="00447B56" w:rsidRDefault="00246E7A" w:rsidP="00376C3B">
      <w:pPr>
        <w:pStyle w:val="ListParagraph"/>
        <w:numPr>
          <w:ilvl w:val="0"/>
          <w:numId w:val="1"/>
        </w:numPr>
        <w:jc w:val="both"/>
        <w:rPr>
          <w:rFonts w:ascii="Times New Roman" w:hAnsi="Times New Roman" w:cs="Times New Roman"/>
          <w:sz w:val="24"/>
          <w:szCs w:val="24"/>
        </w:rPr>
      </w:pPr>
      <w:r w:rsidRPr="00447B56">
        <w:rPr>
          <w:rFonts w:ascii="Times New Roman" w:hAnsi="Times New Roman" w:cs="Times New Roman"/>
          <w:sz w:val="24"/>
          <w:szCs w:val="24"/>
        </w:rPr>
        <w:t>That the Applicant</w:t>
      </w:r>
      <w:r w:rsidR="00376C3B" w:rsidRPr="00447B56">
        <w:rPr>
          <w:rFonts w:ascii="Times New Roman" w:hAnsi="Times New Roman" w:cs="Times New Roman"/>
          <w:sz w:val="24"/>
          <w:szCs w:val="24"/>
        </w:rPr>
        <w:t xml:space="preserve">’s </w:t>
      </w:r>
      <w:r w:rsidR="00857B52" w:rsidRPr="00447B56">
        <w:rPr>
          <w:rFonts w:ascii="Times New Roman" w:hAnsi="Times New Roman" w:cs="Times New Roman"/>
          <w:sz w:val="24"/>
          <w:szCs w:val="24"/>
        </w:rPr>
        <w:t>A</w:t>
      </w:r>
      <w:r w:rsidR="00376C3B" w:rsidRPr="00447B56">
        <w:rPr>
          <w:rFonts w:ascii="Times New Roman" w:hAnsi="Times New Roman" w:cs="Times New Roman"/>
          <w:sz w:val="24"/>
          <w:szCs w:val="24"/>
        </w:rPr>
        <w:t xml:space="preserve">ppeal </w:t>
      </w:r>
      <w:r w:rsidRPr="00447B56">
        <w:rPr>
          <w:rFonts w:ascii="Times New Roman" w:hAnsi="Times New Roman" w:cs="Times New Roman"/>
          <w:sz w:val="24"/>
          <w:szCs w:val="24"/>
        </w:rPr>
        <w:t xml:space="preserve">in the High Court of Kasese vide Civil Appeal No. LD – 15 </w:t>
      </w:r>
      <w:r w:rsidR="00857B52" w:rsidRPr="00447B56">
        <w:rPr>
          <w:rFonts w:ascii="Times New Roman" w:hAnsi="Times New Roman" w:cs="Times New Roman"/>
          <w:sz w:val="24"/>
          <w:szCs w:val="24"/>
        </w:rPr>
        <w:t>of 2016</w:t>
      </w:r>
      <w:r w:rsidRPr="00447B56">
        <w:rPr>
          <w:rFonts w:ascii="Times New Roman" w:hAnsi="Times New Roman" w:cs="Times New Roman"/>
          <w:sz w:val="24"/>
          <w:szCs w:val="24"/>
        </w:rPr>
        <w:t xml:space="preserve"> shall be rendered nugatory if execution is not stayed.</w:t>
      </w:r>
    </w:p>
    <w:p w:rsidR="00246E7A" w:rsidRPr="00447B56" w:rsidRDefault="00246E7A" w:rsidP="00246E7A">
      <w:pPr>
        <w:pStyle w:val="ListParagraph"/>
        <w:numPr>
          <w:ilvl w:val="0"/>
          <w:numId w:val="1"/>
        </w:numPr>
        <w:jc w:val="both"/>
        <w:rPr>
          <w:rFonts w:ascii="Times New Roman" w:hAnsi="Times New Roman" w:cs="Times New Roman"/>
          <w:sz w:val="24"/>
          <w:szCs w:val="24"/>
        </w:rPr>
      </w:pPr>
      <w:r w:rsidRPr="00447B56">
        <w:rPr>
          <w:rFonts w:ascii="Times New Roman" w:hAnsi="Times New Roman" w:cs="Times New Roman"/>
          <w:sz w:val="24"/>
          <w:szCs w:val="24"/>
        </w:rPr>
        <w:t>That the Applicant will suffer subs</w:t>
      </w:r>
      <w:r w:rsidR="00376C3B" w:rsidRPr="00447B56">
        <w:rPr>
          <w:rFonts w:ascii="Times New Roman" w:hAnsi="Times New Roman" w:cs="Times New Roman"/>
          <w:sz w:val="24"/>
          <w:szCs w:val="24"/>
        </w:rPr>
        <w:t>tantial loss if the order of stay of execution is not made</w:t>
      </w:r>
      <w:r w:rsidRPr="00447B56">
        <w:rPr>
          <w:rFonts w:ascii="Times New Roman" w:hAnsi="Times New Roman" w:cs="Times New Roman"/>
          <w:sz w:val="24"/>
          <w:szCs w:val="24"/>
        </w:rPr>
        <w:t>.</w:t>
      </w:r>
    </w:p>
    <w:p w:rsidR="00246E7A" w:rsidRPr="00447B56" w:rsidRDefault="00246E7A" w:rsidP="00376C3B">
      <w:pPr>
        <w:pStyle w:val="ListParagraph"/>
        <w:numPr>
          <w:ilvl w:val="0"/>
          <w:numId w:val="1"/>
        </w:numPr>
        <w:jc w:val="both"/>
        <w:rPr>
          <w:rFonts w:ascii="Times New Roman" w:hAnsi="Times New Roman" w:cs="Times New Roman"/>
          <w:sz w:val="24"/>
          <w:szCs w:val="24"/>
        </w:rPr>
      </w:pPr>
      <w:r w:rsidRPr="00447B56">
        <w:rPr>
          <w:rFonts w:ascii="Times New Roman" w:hAnsi="Times New Roman" w:cs="Times New Roman"/>
          <w:sz w:val="24"/>
          <w:szCs w:val="24"/>
        </w:rPr>
        <w:t>That the Applic</w:t>
      </w:r>
      <w:r w:rsidR="00376C3B" w:rsidRPr="00447B56">
        <w:rPr>
          <w:rFonts w:ascii="Times New Roman" w:hAnsi="Times New Roman" w:cs="Times New Roman"/>
          <w:sz w:val="24"/>
          <w:szCs w:val="24"/>
        </w:rPr>
        <w:t>ation has been made without unreasonable delay.</w:t>
      </w:r>
    </w:p>
    <w:p w:rsidR="007F0233" w:rsidRPr="00447B56" w:rsidRDefault="00246E7A" w:rsidP="001E6FE1">
      <w:pPr>
        <w:jc w:val="both"/>
        <w:rPr>
          <w:rFonts w:ascii="Times New Roman" w:hAnsi="Times New Roman" w:cs="Times New Roman"/>
          <w:sz w:val="24"/>
          <w:szCs w:val="24"/>
        </w:rPr>
      </w:pPr>
      <w:r w:rsidRPr="00447B56">
        <w:rPr>
          <w:rFonts w:ascii="Times New Roman" w:hAnsi="Times New Roman" w:cs="Times New Roman"/>
          <w:sz w:val="24"/>
          <w:szCs w:val="24"/>
        </w:rPr>
        <w:t xml:space="preserve"> </w:t>
      </w:r>
      <w:r w:rsidR="003B79B5" w:rsidRPr="00447B56">
        <w:rPr>
          <w:rFonts w:ascii="Times New Roman" w:hAnsi="Times New Roman" w:cs="Times New Roman"/>
          <w:sz w:val="24"/>
          <w:szCs w:val="24"/>
        </w:rPr>
        <w:t>Baluku Luciano in his affidavit in reply averred that</w:t>
      </w:r>
      <w:r w:rsidR="00EF770A" w:rsidRPr="00447B56">
        <w:rPr>
          <w:rFonts w:ascii="Times New Roman" w:hAnsi="Times New Roman" w:cs="Times New Roman"/>
          <w:sz w:val="24"/>
          <w:szCs w:val="24"/>
        </w:rPr>
        <w:t>,</w:t>
      </w:r>
      <w:r w:rsidR="003B79B5" w:rsidRPr="00447B56">
        <w:rPr>
          <w:rFonts w:ascii="Times New Roman" w:hAnsi="Times New Roman" w:cs="Times New Roman"/>
          <w:sz w:val="24"/>
          <w:szCs w:val="24"/>
        </w:rPr>
        <w:t xml:space="preserve"> that him and the 2</w:t>
      </w:r>
      <w:r w:rsidR="003B79B5" w:rsidRPr="00447B56">
        <w:rPr>
          <w:rFonts w:ascii="Times New Roman" w:hAnsi="Times New Roman" w:cs="Times New Roman"/>
          <w:sz w:val="24"/>
          <w:szCs w:val="24"/>
          <w:vertAlign w:val="superscript"/>
        </w:rPr>
        <w:t>nd</w:t>
      </w:r>
      <w:r w:rsidR="003B79B5" w:rsidRPr="00447B56">
        <w:rPr>
          <w:rFonts w:ascii="Times New Roman" w:hAnsi="Times New Roman" w:cs="Times New Roman"/>
          <w:sz w:val="24"/>
          <w:szCs w:val="24"/>
        </w:rPr>
        <w:t>, 3</w:t>
      </w:r>
      <w:r w:rsidR="003B79B5" w:rsidRPr="00447B56">
        <w:rPr>
          <w:rFonts w:ascii="Times New Roman" w:hAnsi="Times New Roman" w:cs="Times New Roman"/>
          <w:sz w:val="24"/>
          <w:szCs w:val="24"/>
          <w:vertAlign w:val="superscript"/>
        </w:rPr>
        <w:t>rd</w:t>
      </w:r>
      <w:r w:rsidR="003B79B5" w:rsidRPr="00447B56">
        <w:rPr>
          <w:rFonts w:ascii="Times New Roman" w:hAnsi="Times New Roman" w:cs="Times New Roman"/>
          <w:sz w:val="24"/>
          <w:szCs w:val="24"/>
        </w:rPr>
        <w:t>, 4</w:t>
      </w:r>
      <w:r w:rsidR="003B79B5" w:rsidRPr="00447B56">
        <w:rPr>
          <w:rFonts w:ascii="Times New Roman" w:hAnsi="Times New Roman" w:cs="Times New Roman"/>
          <w:sz w:val="24"/>
          <w:szCs w:val="24"/>
          <w:vertAlign w:val="superscript"/>
        </w:rPr>
        <w:t>th</w:t>
      </w:r>
      <w:r w:rsidR="003B79B5" w:rsidRPr="00447B56">
        <w:rPr>
          <w:rFonts w:ascii="Times New Roman" w:hAnsi="Times New Roman" w:cs="Times New Roman"/>
          <w:sz w:val="24"/>
          <w:szCs w:val="24"/>
        </w:rPr>
        <w:t xml:space="preserve"> and 5</w:t>
      </w:r>
      <w:r w:rsidR="003B79B5" w:rsidRPr="00447B56">
        <w:rPr>
          <w:rFonts w:ascii="Times New Roman" w:hAnsi="Times New Roman" w:cs="Times New Roman"/>
          <w:sz w:val="24"/>
          <w:szCs w:val="24"/>
          <w:vertAlign w:val="superscript"/>
        </w:rPr>
        <w:t>th</w:t>
      </w:r>
      <w:r w:rsidR="003B79B5" w:rsidRPr="00447B56">
        <w:rPr>
          <w:rFonts w:ascii="Times New Roman" w:hAnsi="Times New Roman" w:cs="Times New Roman"/>
          <w:sz w:val="24"/>
          <w:szCs w:val="24"/>
        </w:rPr>
        <w:t xml:space="preserve"> </w:t>
      </w:r>
      <w:r w:rsidR="002A5DE3" w:rsidRPr="00447B56">
        <w:rPr>
          <w:rFonts w:ascii="Times New Roman" w:hAnsi="Times New Roman" w:cs="Times New Roman"/>
          <w:sz w:val="24"/>
          <w:szCs w:val="24"/>
        </w:rPr>
        <w:t>Respondents sued the Applicant for trespassing onto their land in the chief Magistrates Court of Kasese</w:t>
      </w:r>
      <w:r w:rsidR="0056737F" w:rsidRPr="00447B56">
        <w:rPr>
          <w:rFonts w:ascii="Times New Roman" w:hAnsi="Times New Roman" w:cs="Times New Roman"/>
          <w:sz w:val="24"/>
          <w:szCs w:val="24"/>
        </w:rPr>
        <w:t xml:space="preserve"> </w:t>
      </w:r>
      <w:r w:rsidR="00BC49E0" w:rsidRPr="00447B56">
        <w:rPr>
          <w:rFonts w:ascii="Times New Roman" w:hAnsi="Times New Roman" w:cs="Times New Roman"/>
          <w:sz w:val="24"/>
          <w:szCs w:val="24"/>
        </w:rPr>
        <w:t>and judgment</w:t>
      </w:r>
      <w:r w:rsidR="0056737F" w:rsidRPr="00447B56">
        <w:rPr>
          <w:rFonts w:ascii="Times New Roman" w:hAnsi="Times New Roman" w:cs="Times New Roman"/>
          <w:sz w:val="24"/>
          <w:szCs w:val="24"/>
        </w:rPr>
        <w:t xml:space="preserve"> was </w:t>
      </w:r>
      <w:r w:rsidR="00BC49E0" w:rsidRPr="00447B56">
        <w:rPr>
          <w:rFonts w:ascii="Times New Roman" w:hAnsi="Times New Roman" w:cs="Times New Roman"/>
          <w:sz w:val="24"/>
          <w:szCs w:val="24"/>
        </w:rPr>
        <w:t>p</w:t>
      </w:r>
      <w:r w:rsidR="0052759A" w:rsidRPr="00447B56">
        <w:rPr>
          <w:rFonts w:ascii="Times New Roman" w:hAnsi="Times New Roman" w:cs="Times New Roman"/>
          <w:sz w:val="24"/>
          <w:szCs w:val="24"/>
        </w:rPr>
        <w:t>assed in favour of the Respondent</w:t>
      </w:r>
      <w:r w:rsidR="00BC49E0" w:rsidRPr="00447B56">
        <w:rPr>
          <w:rFonts w:ascii="Times New Roman" w:hAnsi="Times New Roman" w:cs="Times New Roman"/>
          <w:sz w:val="24"/>
          <w:szCs w:val="24"/>
        </w:rPr>
        <w:t xml:space="preserve">. That after judgment was passed the Respondents applied for a decree and its execution </w:t>
      </w:r>
      <w:r w:rsidR="00481220" w:rsidRPr="00447B56">
        <w:rPr>
          <w:rFonts w:ascii="Times New Roman" w:hAnsi="Times New Roman" w:cs="Times New Roman"/>
          <w:sz w:val="24"/>
          <w:szCs w:val="24"/>
        </w:rPr>
        <w:t xml:space="preserve">and it was granted. </w:t>
      </w:r>
      <w:r w:rsidR="00DB4A67" w:rsidRPr="00447B56">
        <w:rPr>
          <w:rFonts w:ascii="Times New Roman" w:hAnsi="Times New Roman" w:cs="Times New Roman"/>
          <w:sz w:val="24"/>
          <w:szCs w:val="24"/>
        </w:rPr>
        <w:t xml:space="preserve">That the </w:t>
      </w:r>
      <w:r w:rsidR="00DB4A67" w:rsidRPr="00447B56">
        <w:rPr>
          <w:rFonts w:ascii="Times New Roman" w:hAnsi="Times New Roman" w:cs="Times New Roman"/>
          <w:sz w:val="24"/>
          <w:szCs w:val="24"/>
        </w:rPr>
        <w:lastRenderedPageBreak/>
        <w:t>suit land belongs to the Respondents</w:t>
      </w:r>
      <w:r w:rsidR="00BC49E0" w:rsidRPr="00447B56">
        <w:rPr>
          <w:rFonts w:ascii="Times New Roman" w:hAnsi="Times New Roman" w:cs="Times New Roman"/>
          <w:sz w:val="24"/>
          <w:szCs w:val="24"/>
        </w:rPr>
        <w:t xml:space="preserve"> </w:t>
      </w:r>
      <w:r w:rsidR="00991F59" w:rsidRPr="00447B56">
        <w:rPr>
          <w:rFonts w:ascii="Times New Roman" w:hAnsi="Times New Roman" w:cs="Times New Roman"/>
          <w:sz w:val="24"/>
          <w:szCs w:val="24"/>
        </w:rPr>
        <w:t>and the Application has no probability of success. Further that the Applicant has not furnished security for due performance of the decree. That the Application has been made in ordinate delay and is intended to waste Court’s time and delay execution.</w:t>
      </w:r>
      <w:r w:rsidR="00515882" w:rsidRPr="00447B56">
        <w:rPr>
          <w:rFonts w:ascii="Times New Roman" w:hAnsi="Times New Roman" w:cs="Times New Roman"/>
          <w:sz w:val="24"/>
          <w:szCs w:val="24"/>
        </w:rPr>
        <w:t xml:space="preserve"> That thus, the application should be dismissed. </w:t>
      </w:r>
    </w:p>
    <w:p w:rsidR="0052759A" w:rsidRPr="00447B56" w:rsidRDefault="0052759A" w:rsidP="001E6FE1">
      <w:pPr>
        <w:jc w:val="both"/>
        <w:rPr>
          <w:rFonts w:ascii="Times New Roman" w:hAnsi="Times New Roman" w:cs="Times New Roman"/>
          <w:sz w:val="24"/>
          <w:szCs w:val="24"/>
        </w:rPr>
      </w:pPr>
      <w:r w:rsidRPr="00447B56">
        <w:rPr>
          <w:rFonts w:ascii="Times New Roman" w:hAnsi="Times New Roman" w:cs="Times New Roman"/>
          <w:sz w:val="24"/>
          <w:szCs w:val="24"/>
        </w:rPr>
        <w:t>Counsel Tukahirwa Joyce appeared for the Applicant and Counsel Ahabwe James represented the Respondents. Both parties agreed to proceed orally.</w:t>
      </w:r>
    </w:p>
    <w:p w:rsidR="007F0233" w:rsidRPr="00447B56" w:rsidRDefault="00515882" w:rsidP="007F0233">
      <w:pPr>
        <w:jc w:val="both"/>
        <w:rPr>
          <w:rFonts w:ascii="Times New Roman" w:hAnsi="Times New Roman" w:cs="Times New Roman"/>
          <w:sz w:val="24"/>
          <w:szCs w:val="24"/>
        </w:rPr>
      </w:pPr>
      <w:r w:rsidRPr="00447B56">
        <w:rPr>
          <w:rFonts w:ascii="Times New Roman" w:hAnsi="Times New Roman" w:cs="Times New Roman"/>
          <w:b/>
          <w:bCs/>
          <w:sz w:val="24"/>
          <w:szCs w:val="24"/>
        </w:rPr>
        <w:t xml:space="preserve">Order 43 Rule 6 </w:t>
      </w:r>
      <w:r w:rsidRPr="00447B56">
        <w:rPr>
          <w:rFonts w:ascii="Times New Roman" w:hAnsi="Times New Roman" w:cs="Times New Roman"/>
          <w:bCs/>
          <w:sz w:val="24"/>
          <w:szCs w:val="24"/>
        </w:rPr>
        <w:t xml:space="preserve">of the Civil </w:t>
      </w:r>
      <w:r w:rsidR="001E6FE1" w:rsidRPr="00447B56">
        <w:rPr>
          <w:rFonts w:ascii="Times New Roman" w:hAnsi="Times New Roman" w:cs="Times New Roman"/>
          <w:bCs/>
          <w:sz w:val="24"/>
          <w:szCs w:val="24"/>
        </w:rPr>
        <w:t xml:space="preserve">Procedure Rules provides that; </w:t>
      </w:r>
    </w:p>
    <w:p w:rsidR="00515882" w:rsidRPr="00447B56" w:rsidRDefault="001E6FE1" w:rsidP="007F0233">
      <w:pPr>
        <w:jc w:val="both"/>
        <w:rPr>
          <w:rFonts w:ascii="Times New Roman" w:hAnsi="Times New Roman" w:cs="Times New Roman"/>
          <w:i/>
          <w:sz w:val="24"/>
          <w:szCs w:val="24"/>
        </w:rPr>
      </w:pPr>
      <w:r w:rsidRPr="00447B56">
        <w:rPr>
          <w:rFonts w:ascii="Times New Roman" w:hAnsi="Times New Roman" w:cs="Times New Roman"/>
          <w:bCs/>
          <w:i/>
          <w:sz w:val="24"/>
          <w:szCs w:val="24"/>
        </w:rPr>
        <w:t>“</w:t>
      </w:r>
      <w:r w:rsidR="00515882" w:rsidRPr="00447B56">
        <w:rPr>
          <w:rFonts w:ascii="Times New Roman" w:hAnsi="Times New Roman" w:cs="Times New Roman"/>
          <w:i/>
          <w:sz w:val="24"/>
          <w:szCs w:val="24"/>
        </w:rPr>
        <w:t>No such security as is mentioned in rules 4 and 5 of this Order shall be required from the Government or where the Government has undertaken the defence of the suit or from any public officer sued in respect of an act alleged to be done by him or her in his or her official capacity.</w:t>
      </w:r>
      <w:r w:rsidRPr="00447B56">
        <w:rPr>
          <w:rFonts w:ascii="Times New Roman" w:hAnsi="Times New Roman" w:cs="Times New Roman"/>
          <w:i/>
          <w:sz w:val="24"/>
          <w:szCs w:val="24"/>
        </w:rPr>
        <w:t>”</w:t>
      </w:r>
    </w:p>
    <w:p w:rsidR="007F0233" w:rsidRPr="00447B56" w:rsidRDefault="00EF770A" w:rsidP="007F0233">
      <w:pPr>
        <w:jc w:val="both"/>
        <w:rPr>
          <w:rFonts w:ascii="Times New Roman" w:hAnsi="Times New Roman" w:cs="Times New Roman"/>
          <w:sz w:val="24"/>
          <w:szCs w:val="24"/>
        </w:rPr>
      </w:pPr>
      <w:r w:rsidRPr="00447B56">
        <w:rPr>
          <w:rFonts w:ascii="Times New Roman" w:hAnsi="Times New Roman" w:cs="Times New Roman"/>
          <w:sz w:val="24"/>
          <w:szCs w:val="24"/>
        </w:rPr>
        <w:t>The Application was however,</w:t>
      </w:r>
      <w:r w:rsidR="007F0233" w:rsidRPr="00447B56">
        <w:rPr>
          <w:rFonts w:ascii="Times New Roman" w:hAnsi="Times New Roman" w:cs="Times New Roman"/>
          <w:sz w:val="24"/>
          <w:szCs w:val="24"/>
        </w:rPr>
        <w:t xml:space="preserve"> opposed on grounds that there was no substantial loss, no security, and unnecessary delay</w:t>
      </w:r>
      <w:r w:rsidR="002C2EC1" w:rsidRPr="00447B56">
        <w:rPr>
          <w:rFonts w:ascii="Times New Roman" w:hAnsi="Times New Roman" w:cs="Times New Roman"/>
          <w:sz w:val="24"/>
          <w:szCs w:val="24"/>
        </w:rPr>
        <w:t xml:space="preserve"> under </w:t>
      </w:r>
      <w:r w:rsidR="002C2EC1" w:rsidRPr="00447B56">
        <w:rPr>
          <w:rFonts w:ascii="Times New Roman" w:hAnsi="Times New Roman" w:cs="Times New Roman"/>
          <w:b/>
          <w:sz w:val="24"/>
          <w:szCs w:val="24"/>
        </w:rPr>
        <w:t>Order 43 Rule 4(3)</w:t>
      </w:r>
      <w:r w:rsidR="002C2EC1" w:rsidRPr="00447B56">
        <w:rPr>
          <w:rFonts w:ascii="Times New Roman" w:hAnsi="Times New Roman" w:cs="Times New Roman"/>
          <w:sz w:val="24"/>
          <w:szCs w:val="24"/>
        </w:rPr>
        <w:t xml:space="preserve"> of the Civil Procedure Rules.</w:t>
      </w:r>
    </w:p>
    <w:p w:rsidR="003F1027" w:rsidRPr="00447B56" w:rsidRDefault="003F1027" w:rsidP="007F0233">
      <w:pPr>
        <w:jc w:val="both"/>
        <w:rPr>
          <w:rFonts w:ascii="Times New Roman" w:hAnsi="Times New Roman" w:cs="Times New Roman"/>
          <w:sz w:val="24"/>
          <w:szCs w:val="24"/>
        </w:rPr>
      </w:pPr>
      <w:r w:rsidRPr="00447B56">
        <w:rPr>
          <w:rFonts w:ascii="Times New Roman" w:hAnsi="Times New Roman" w:cs="Times New Roman"/>
          <w:sz w:val="24"/>
          <w:szCs w:val="24"/>
        </w:rPr>
        <w:t>From the</w:t>
      </w:r>
      <w:r w:rsidR="00761C14" w:rsidRPr="00447B56">
        <w:rPr>
          <w:rFonts w:ascii="Times New Roman" w:hAnsi="Times New Roman" w:cs="Times New Roman"/>
          <w:sz w:val="24"/>
          <w:szCs w:val="24"/>
        </w:rPr>
        <w:t xml:space="preserve"> lower</w:t>
      </w:r>
      <w:r w:rsidRPr="00447B56">
        <w:rPr>
          <w:rFonts w:ascii="Times New Roman" w:hAnsi="Times New Roman" w:cs="Times New Roman"/>
          <w:sz w:val="24"/>
          <w:szCs w:val="24"/>
        </w:rPr>
        <w:t xml:space="preserve"> </w:t>
      </w:r>
      <w:r w:rsidR="00B32EAA" w:rsidRPr="00447B56">
        <w:rPr>
          <w:rFonts w:ascii="Times New Roman" w:hAnsi="Times New Roman" w:cs="Times New Roman"/>
          <w:sz w:val="24"/>
          <w:szCs w:val="24"/>
        </w:rPr>
        <w:t xml:space="preserve">Court’s </w:t>
      </w:r>
      <w:r w:rsidRPr="00447B56">
        <w:rPr>
          <w:rFonts w:ascii="Times New Roman" w:hAnsi="Times New Roman" w:cs="Times New Roman"/>
          <w:sz w:val="24"/>
          <w:szCs w:val="24"/>
        </w:rPr>
        <w:t>judgement it</w:t>
      </w:r>
      <w:r w:rsidR="0052759A" w:rsidRPr="00447B56">
        <w:rPr>
          <w:rFonts w:ascii="Times New Roman" w:hAnsi="Times New Roman" w:cs="Times New Roman"/>
          <w:sz w:val="24"/>
          <w:szCs w:val="24"/>
        </w:rPr>
        <w:t xml:space="preserve"> is</w:t>
      </w:r>
      <w:r w:rsidRPr="00447B56">
        <w:rPr>
          <w:rFonts w:ascii="Times New Roman" w:hAnsi="Times New Roman" w:cs="Times New Roman"/>
          <w:sz w:val="24"/>
          <w:szCs w:val="24"/>
        </w:rPr>
        <w:t xml:space="preserve"> very clear </w:t>
      </w:r>
      <w:r w:rsidR="00761C14" w:rsidRPr="00447B56">
        <w:rPr>
          <w:rFonts w:ascii="Times New Roman" w:hAnsi="Times New Roman" w:cs="Times New Roman"/>
          <w:sz w:val="24"/>
          <w:szCs w:val="24"/>
        </w:rPr>
        <w:t>that</w:t>
      </w:r>
      <w:r w:rsidR="006B3910" w:rsidRPr="00447B56">
        <w:rPr>
          <w:rFonts w:ascii="Times New Roman" w:hAnsi="Times New Roman" w:cs="Times New Roman"/>
          <w:sz w:val="24"/>
          <w:szCs w:val="24"/>
        </w:rPr>
        <w:t xml:space="preserve"> the Suit land </w:t>
      </w:r>
      <w:r w:rsidR="00B32EAA" w:rsidRPr="00447B56">
        <w:rPr>
          <w:rFonts w:ascii="Times New Roman" w:hAnsi="Times New Roman" w:cs="Times New Roman"/>
          <w:sz w:val="24"/>
          <w:szCs w:val="24"/>
        </w:rPr>
        <w:t>is 4.6 Hectares. The Community</w:t>
      </w:r>
      <w:r w:rsidR="006B3910" w:rsidRPr="00447B56">
        <w:rPr>
          <w:rFonts w:ascii="Times New Roman" w:hAnsi="Times New Roman" w:cs="Times New Roman"/>
          <w:sz w:val="24"/>
          <w:szCs w:val="24"/>
        </w:rPr>
        <w:t xml:space="preserve"> Hall is occupying a small portion of the land, and the rest of the land is vacant</w:t>
      </w:r>
      <w:r w:rsidR="00B32EAA" w:rsidRPr="00447B56">
        <w:rPr>
          <w:rFonts w:ascii="Times New Roman" w:hAnsi="Times New Roman" w:cs="Times New Roman"/>
          <w:sz w:val="24"/>
          <w:szCs w:val="24"/>
        </w:rPr>
        <w:t>. Community</w:t>
      </w:r>
      <w:r w:rsidR="00DF02C0" w:rsidRPr="00447B56">
        <w:rPr>
          <w:rFonts w:ascii="Times New Roman" w:hAnsi="Times New Roman" w:cs="Times New Roman"/>
          <w:sz w:val="24"/>
          <w:szCs w:val="24"/>
        </w:rPr>
        <w:t xml:space="preserve"> Hall can be saved off and the rest of the land be given to the Respondent </w:t>
      </w:r>
      <w:r w:rsidR="00FC5D65" w:rsidRPr="00447B56">
        <w:rPr>
          <w:rFonts w:ascii="Times New Roman" w:hAnsi="Times New Roman" w:cs="Times New Roman"/>
          <w:sz w:val="24"/>
          <w:szCs w:val="24"/>
        </w:rPr>
        <w:t>to utilise and enjoy the fruits of their judgment.</w:t>
      </w:r>
    </w:p>
    <w:p w:rsidR="00FC5D65" w:rsidRPr="00447B56" w:rsidRDefault="00FC5D65" w:rsidP="007F0233">
      <w:pPr>
        <w:jc w:val="both"/>
        <w:rPr>
          <w:rFonts w:ascii="Times New Roman" w:hAnsi="Times New Roman" w:cs="Times New Roman"/>
          <w:sz w:val="24"/>
          <w:szCs w:val="24"/>
        </w:rPr>
      </w:pPr>
      <w:r w:rsidRPr="00447B56">
        <w:rPr>
          <w:rFonts w:ascii="Times New Roman" w:hAnsi="Times New Roman" w:cs="Times New Roman"/>
          <w:b/>
          <w:sz w:val="24"/>
          <w:szCs w:val="24"/>
        </w:rPr>
        <w:t>Order 46 Rule 6</w:t>
      </w:r>
      <w:r w:rsidRPr="00447B56">
        <w:rPr>
          <w:rFonts w:ascii="Times New Roman" w:hAnsi="Times New Roman" w:cs="Times New Roman"/>
          <w:sz w:val="24"/>
          <w:szCs w:val="24"/>
        </w:rPr>
        <w:t xml:space="preserve"> of the Civil Procedure Rules makes provision for security for costs before the hearing of the application. </w:t>
      </w:r>
    </w:p>
    <w:p w:rsidR="00FC5D65" w:rsidRPr="00447B56" w:rsidRDefault="00FC5D65" w:rsidP="007F0233">
      <w:pPr>
        <w:jc w:val="both"/>
        <w:rPr>
          <w:rFonts w:ascii="Times New Roman" w:hAnsi="Times New Roman" w:cs="Times New Roman"/>
          <w:sz w:val="24"/>
          <w:szCs w:val="24"/>
        </w:rPr>
      </w:pPr>
      <w:r w:rsidRPr="00447B56">
        <w:rPr>
          <w:rFonts w:ascii="Times New Roman" w:hAnsi="Times New Roman" w:cs="Times New Roman"/>
          <w:sz w:val="24"/>
          <w:szCs w:val="24"/>
        </w:rPr>
        <w:t xml:space="preserve">Counsel for the </w:t>
      </w:r>
      <w:r w:rsidR="009F785A" w:rsidRPr="00447B56">
        <w:rPr>
          <w:rFonts w:ascii="Times New Roman" w:hAnsi="Times New Roman" w:cs="Times New Roman"/>
          <w:sz w:val="24"/>
          <w:szCs w:val="24"/>
        </w:rPr>
        <w:t>Respondents</w:t>
      </w:r>
      <w:r w:rsidRPr="00447B56">
        <w:rPr>
          <w:rFonts w:ascii="Times New Roman" w:hAnsi="Times New Roman" w:cs="Times New Roman"/>
          <w:sz w:val="24"/>
          <w:szCs w:val="24"/>
        </w:rPr>
        <w:t xml:space="preserve"> submitted that it is the intention of the Applicant to delay the costs of judgment. Judgment was delivered in March, lodged an appeal in March but up to now has not shown any interest in moving the file</w:t>
      </w:r>
      <w:r w:rsidR="009F785A" w:rsidRPr="00447B56">
        <w:rPr>
          <w:rFonts w:ascii="Times New Roman" w:hAnsi="Times New Roman" w:cs="Times New Roman"/>
          <w:sz w:val="24"/>
          <w:szCs w:val="24"/>
        </w:rPr>
        <w:t xml:space="preserve">, interest is to stay execution, no attempt on record to show that they moved Court to have the records, no valid grounds for stay of execution, and prayed that the Application be dismissed. </w:t>
      </w:r>
    </w:p>
    <w:p w:rsidR="009F785A" w:rsidRPr="00447B56" w:rsidRDefault="009F785A" w:rsidP="007F0233">
      <w:pPr>
        <w:jc w:val="both"/>
        <w:rPr>
          <w:rFonts w:ascii="Times New Roman" w:hAnsi="Times New Roman" w:cs="Times New Roman"/>
          <w:sz w:val="24"/>
          <w:szCs w:val="24"/>
        </w:rPr>
      </w:pPr>
      <w:r w:rsidRPr="00447B56">
        <w:rPr>
          <w:rFonts w:ascii="Times New Roman" w:hAnsi="Times New Roman" w:cs="Times New Roman"/>
          <w:sz w:val="24"/>
          <w:szCs w:val="24"/>
        </w:rPr>
        <w:t xml:space="preserve">In the alternative, that if Court is inclined to stay execution, the Applicant pay 20M as general damages as ordered by Court and secondly, occupy the piece on which the community hall is and not the entire suit land. </w:t>
      </w:r>
    </w:p>
    <w:p w:rsidR="009F785A" w:rsidRPr="00447B56" w:rsidRDefault="009F785A" w:rsidP="007F0233">
      <w:pPr>
        <w:jc w:val="both"/>
        <w:rPr>
          <w:rFonts w:ascii="Times New Roman" w:hAnsi="Times New Roman" w:cs="Times New Roman"/>
          <w:sz w:val="24"/>
          <w:szCs w:val="24"/>
        </w:rPr>
      </w:pPr>
      <w:r w:rsidRPr="00447B56">
        <w:rPr>
          <w:rFonts w:ascii="Times New Roman" w:hAnsi="Times New Roman" w:cs="Times New Roman"/>
          <w:sz w:val="24"/>
          <w:szCs w:val="24"/>
        </w:rPr>
        <w:t xml:space="preserve">In rejoinder Counsel for the Applicant submitted that the suit land is a subject of public interest and the Applicant is subject to benefit from </w:t>
      </w:r>
      <w:r w:rsidRPr="00447B56">
        <w:rPr>
          <w:rFonts w:ascii="Times New Roman" w:hAnsi="Times New Roman" w:cs="Times New Roman"/>
          <w:b/>
          <w:sz w:val="24"/>
          <w:szCs w:val="24"/>
        </w:rPr>
        <w:t>Order 43 Rule 6</w:t>
      </w:r>
      <w:r w:rsidRPr="00447B56">
        <w:rPr>
          <w:rFonts w:ascii="Times New Roman" w:hAnsi="Times New Roman" w:cs="Times New Roman"/>
          <w:sz w:val="24"/>
          <w:szCs w:val="24"/>
        </w:rPr>
        <w:t xml:space="preserve"> of the Civil Procedure Rules. </w:t>
      </w:r>
      <w:r w:rsidR="00435F23" w:rsidRPr="00447B56">
        <w:rPr>
          <w:rFonts w:ascii="Times New Roman" w:hAnsi="Times New Roman" w:cs="Times New Roman"/>
          <w:sz w:val="24"/>
          <w:szCs w:val="24"/>
        </w:rPr>
        <w:t xml:space="preserve">That Government includes both the Local and Central Government. </w:t>
      </w:r>
      <w:r w:rsidRPr="00447B56">
        <w:rPr>
          <w:rFonts w:ascii="Times New Roman" w:hAnsi="Times New Roman" w:cs="Times New Roman"/>
          <w:sz w:val="24"/>
          <w:szCs w:val="24"/>
        </w:rPr>
        <w:t xml:space="preserve">That there is no inordinate delay by the Applicant and due diligence has been exercised. In regard to the 20M Counsel submitted that, </w:t>
      </w:r>
      <w:r w:rsidR="001A4061" w:rsidRPr="00447B56">
        <w:rPr>
          <w:rFonts w:ascii="Times New Roman" w:hAnsi="Times New Roman" w:cs="Times New Roman"/>
          <w:sz w:val="24"/>
          <w:szCs w:val="24"/>
        </w:rPr>
        <w:t>this is subject of the Appeal</w:t>
      </w:r>
      <w:r w:rsidR="00D07A49" w:rsidRPr="00447B56">
        <w:rPr>
          <w:rFonts w:ascii="Times New Roman" w:hAnsi="Times New Roman" w:cs="Times New Roman"/>
          <w:sz w:val="24"/>
          <w:szCs w:val="24"/>
        </w:rPr>
        <w:t xml:space="preserve"> and prayed that the order for </w:t>
      </w:r>
      <w:r w:rsidR="00993612" w:rsidRPr="00447B56">
        <w:rPr>
          <w:rFonts w:ascii="Times New Roman" w:hAnsi="Times New Roman" w:cs="Times New Roman"/>
          <w:sz w:val="24"/>
          <w:szCs w:val="24"/>
        </w:rPr>
        <w:t xml:space="preserve">stay of </w:t>
      </w:r>
      <w:r w:rsidR="00D07A49" w:rsidRPr="00447B56">
        <w:rPr>
          <w:rFonts w:ascii="Times New Roman" w:hAnsi="Times New Roman" w:cs="Times New Roman"/>
          <w:sz w:val="24"/>
          <w:szCs w:val="24"/>
        </w:rPr>
        <w:t>execution be granted</w:t>
      </w:r>
      <w:r w:rsidR="00BF75AC" w:rsidRPr="00447B56">
        <w:rPr>
          <w:rFonts w:ascii="Times New Roman" w:hAnsi="Times New Roman" w:cs="Times New Roman"/>
          <w:sz w:val="24"/>
          <w:szCs w:val="24"/>
        </w:rPr>
        <w:t xml:space="preserve"> and costs await the outcome of the Appeal. </w:t>
      </w:r>
    </w:p>
    <w:p w:rsidR="00BF75AC" w:rsidRPr="00447B56" w:rsidRDefault="00F810D9" w:rsidP="007F0233">
      <w:pPr>
        <w:jc w:val="both"/>
        <w:rPr>
          <w:rFonts w:ascii="Times New Roman" w:hAnsi="Times New Roman" w:cs="Times New Roman"/>
          <w:sz w:val="24"/>
          <w:szCs w:val="24"/>
        </w:rPr>
      </w:pPr>
      <w:r w:rsidRPr="00447B56">
        <w:rPr>
          <w:rFonts w:ascii="Times New Roman" w:hAnsi="Times New Roman" w:cs="Times New Roman"/>
          <w:sz w:val="24"/>
          <w:szCs w:val="24"/>
        </w:rPr>
        <w:t xml:space="preserve">Having attentively listened to the submission of both Counsel </w:t>
      </w:r>
      <w:r w:rsidR="00DA6A1E" w:rsidRPr="00447B56">
        <w:rPr>
          <w:rFonts w:ascii="Times New Roman" w:hAnsi="Times New Roman" w:cs="Times New Roman"/>
          <w:sz w:val="24"/>
          <w:szCs w:val="24"/>
        </w:rPr>
        <w:t xml:space="preserve">and the authorities </w:t>
      </w:r>
      <w:r w:rsidR="00AA7283" w:rsidRPr="00447B56">
        <w:rPr>
          <w:rFonts w:ascii="Times New Roman" w:hAnsi="Times New Roman" w:cs="Times New Roman"/>
          <w:sz w:val="24"/>
          <w:szCs w:val="24"/>
        </w:rPr>
        <w:t>read to me regarding stay of execution</w:t>
      </w:r>
      <w:r w:rsidR="00993612" w:rsidRPr="00447B56">
        <w:rPr>
          <w:rFonts w:ascii="Times New Roman" w:hAnsi="Times New Roman" w:cs="Times New Roman"/>
          <w:sz w:val="24"/>
          <w:szCs w:val="24"/>
        </w:rPr>
        <w:t xml:space="preserve">. I have </w:t>
      </w:r>
      <w:r w:rsidR="00AA7283" w:rsidRPr="00447B56">
        <w:rPr>
          <w:rFonts w:ascii="Times New Roman" w:hAnsi="Times New Roman" w:cs="Times New Roman"/>
          <w:sz w:val="24"/>
          <w:szCs w:val="24"/>
        </w:rPr>
        <w:t>taken into account the affidavits in support and affidavit in reply to the application. The groun</w:t>
      </w:r>
      <w:r w:rsidR="001627CE" w:rsidRPr="00447B56">
        <w:rPr>
          <w:rFonts w:ascii="Times New Roman" w:hAnsi="Times New Roman" w:cs="Times New Roman"/>
          <w:sz w:val="24"/>
          <w:szCs w:val="24"/>
        </w:rPr>
        <w:t xml:space="preserve">ds for stay of execution under </w:t>
      </w:r>
      <w:r w:rsidR="001627CE" w:rsidRPr="00447B56">
        <w:rPr>
          <w:rFonts w:ascii="Times New Roman" w:hAnsi="Times New Roman" w:cs="Times New Roman"/>
          <w:b/>
          <w:sz w:val="24"/>
          <w:szCs w:val="24"/>
        </w:rPr>
        <w:t xml:space="preserve">Order 43 Rule 4 </w:t>
      </w:r>
      <w:r w:rsidR="00993612" w:rsidRPr="00447B56">
        <w:rPr>
          <w:rFonts w:ascii="Times New Roman" w:hAnsi="Times New Roman" w:cs="Times New Roman"/>
          <w:sz w:val="24"/>
          <w:szCs w:val="24"/>
        </w:rPr>
        <w:t>are</w:t>
      </w:r>
      <w:r w:rsidR="001627CE" w:rsidRPr="00447B56">
        <w:rPr>
          <w:rFonts w:ascii="Times New Roman" w:hAnsi="Times New Roman" w:cs="Times New Roman"/>
          <w:sz w:val="24"/>
          <w:szCs w:val="24"/>
        </w:rPr>
        <w:t xml:space="preserve"> that;</w:t>
      </w:r>
    </w:p>
    <w:p w:rsidR="001627CE" w:rsidRPr="00447B56" w:rsidRDefault="001627CE" w:rsidP="007F0233">
      <w:pPr>
        <w:jc w:val="both"/>
        <w:rPr>
          <w:rFonts w:ascii="Times New Roman" w:hAnsi="Times New Roman" w:cs="Times New Roman"/>
          <w:i/>
          <w:sz w:val="24"/>
          <w:szCs w:val="24"/>
        </w:rPr>
      </w:pPr>
      <w:r w:rsidRPr="00447B56">
        <w:rPr>
          <w:rFonts w:ascii="Times New Roman" w:hAnsi="Times New Roman" w:cs="Times New Roman"/>
          <w:i/>
          <w:sz w:val="24"/>
          <w:szCs w:val="24"/>
        </w:rPr>
        <w:lastRenderedPageBreak/>
        <w:t>“An appeal to the High Court shall not operate as a stay of proceedings under decree or order appealed from except so far as the High Court may order, nor shall execution of a decree be stayed by reason only of an appeal having been preferred from the decree: but the High Court may for sufficient cause order stay of the execution of the decree.”</w:t>
      </w:r>
    </w:p>
    <w:p w:rsidR="00435F23" w:rsidRPr="00447B56" w:rsidRDefault="002E6EB8" w:rsidP="00435F23">
      <w:pPr>
        <w:jc w:val="both"/>
        <w:rPr>
          <w:rFonts w:ascii="Times New Roman" w:hAnsi="Times New Roman" w:cs="Times New Roman"/>
          <w:sz w:val="24"/>
          <w:szCs w:val="24"/>
        </w:rPr>
      </w:pPr>
      <w:r w:rsidRPr="00447B56">
        <w:rPr>
          <w:rFonts w:ascii="Times New Roman" w:hAnsi="Times New Roman" w:cs="Times New Roman"/>
          <w:b/>
          <w:sz w:val="24"/>
          <w:szCs w:val="24"/>
        </w:rPr>
        <w:t>Order 43 Rule 4(3)</w:t>
      </w:r>
      <w:r w:rsidRPr="00447B56">
        <w:rPr>
          <w:rFonts w:ascii="Times New Roman" w:hAnsi="Times New Roman" w:cs="Times New Roman"/>
          <w:sz w:val="24"/>
          <w:szCs w:val="24"/>
        </w:rPr>
        <w:t xml:space="preserve"> of the Civil Procedure Rules provides;</w:t>
      </w:r>
    </w:p>
    <w:p w:rsidR="00435F23" w:rsidRPr="00447B56" w:rsidRDefault="002E6EB8" w:rsidP="00435F23">
      <w:pPr>
        <w:jc w:val="both"/>
        <w:rPr>
          <w:rFonts w:ascii="Times New Roman" w:hAnsi="Times New Roman" w:cs="Times New Roman"/>
          <w:i/>
          <w:sz w:val="24"/>
          <w:szCs w:val="24"/>
        </w:rPr>
      </w:pPr>
      <w:r w:rsidRPr="00447B56">
        <w:rPr>
          <w:rFonts w:ascii="Times New Roman" w:hAnsi="Times New Roman" w:cs="Times New Roman"/>
          <w:i/>
          <w:sz w:val="24"/>
          <w:szCs w:val="24"/>
        </w:rPr>
        <w:t>“</w:t>
      </w:r>
      <w:r w:rsidR="00435F23" w:rsidRPr="00447B56">
        <w:rPr>
          <w:rFonts w:ascii="Times New Roman" w:hAnsi="Times New Roman" w:cs="Times New Roman"/>
          <w:i/>
          <w:sz w:val="24"/>
          <w:szCs w:val="24"/>
        </w:rPr>
        <w:t xml:space="preserve">3) </w:t>
      </w:r>
      <w:r w:rsidRPr="00447B56">
        <w:rPr>
          <w:rFonts w:ascii="Times New Roman" w:hAnsi="Times New Roman" w:cs="Times New Roman"/>
          <w:i/>
          <w:sz w:val="24"/>
          <w:szCs w:val="24"/>
        </w:rPr>
        <w:t>No order for stay of execution shall be</w:t>
      </w:r>
      <w:r w:rsidR="00435F23" w:rsidRPr="00447B56">
        <w:rPr>
          <w:rFonts w:ascii="Times New Roman" w:hAnsi="Times New Roman" w:cs="Times New Roman"/>
          <w:i/>
          <w:sz w:val="24"/>
          <w:szCs w:val="24"/>
        </w:rPr>
        <w:t xml:space="preserve"> made under sub-rule (1) or (2) of this rule unless the court making it is satisfied—</w:t>
      </w:r>
    </w:p>
    <w:p w:rsidR="00435F23" w:rsidRPr="00447B56" w:rsidRDefault="00435F23" w:rsidP="00435F23">
      <w:pPr>
        <w:jc w:val="both"/>
        <w:rPr>
          <w:rFonts w:ascii="Times New Roman" w:hAnsi="Times New Roman" w:cs="Times New Roman"/>
          <w:i/>
          <w:sz w:val="24"/>
          <w:szCs w:val="24"/>
        </w:rPr>
      </w:pPr>
      <w:r w:rsidRPr="00447B56">
        <w:rPr>
          <w:rFonts w:ascii="Times New Roman" w:hAnsi="Times New Roman" w:cs="Times New Roman"/>
          <w:i/>
          <w:sz w:val="24"/>
          <w:szCs w:val="24"/>
        </w:rPr>
        <w:t>(a) That substantial loss may result to the party applying for stay of execution unless the order is made;</w:t>
      </w:r>
    </w:p>
    <w:p w:rsidR="00435F23" w:rsidRPr="00447B56" w:rsidRDefault="00435F23" w:rsidP="00435F23">
      <w:pPr>
        <w:jc w:val="both"/>
        <w:rPr>
          <w:rFonts w:ascii="Times New Roman" w:hAnsi="Times New Roman" w:cs="Times New Roman"/>
          <w:i/>
          <w:sz w:val="24"/>
          <w:szCs w:val="24"/>
        </w:rPr>
      </w:pPr>
      <w:r w:rsidRPr="00447B56">
        <w:rPr>
          <w:rFonts w:ascii="Times New Roman" w:hAnsi="Times New Roman" w:cs="Times New Roman"/>
          <w:i/>
          <w:sz w:val="24"/>
          <w:szCs w:val="24"/>
        </w:rPr>
        <w:t>(b) That the application has been made without unreasonable delay; and</w:t>
      </w:r>
    </w:p>
    <w:p w:rsidR="00435F23" w:rsidRPr="00447B56" w:rsidRDefault="00435F23" w:rsidP="00435F23">
      <w:pPr>
        <w:jc w:val="both"/>
        <w:rPr>
          <w:rFonts w:ascii="Times New Roman" w:hAnsi="Times New Roman" w:cs="Times New Roman"/>
          <w:i/>
          <w:sz w:val="24"/>
          <w:szCs w:val="24"/>
        </w:rPr>
      </w:pPr>
      <w:r w:rsidRPr="00447B56">
        <w:rPr>
          <w:rFonts w:ascii="Times New Roman" w:hAnsi="Times New Roman" w:cs="Times New Roman"/>
          <w:i/>
          <w:sz w:val="24"/>
          <w:szCs w:val="24"/>
        </w:rPr>
        <w:t>(c) That security has been given by the applicant for the due performance of the decree or order as may ultimately be binding upon him or her.”</w:t>
      </w:r>
    </w:p>
    <w:p w:rsidR="00435F23" w:rsidRPr="00447B56" w:rsidRDefault="00435F23" w:rsidP="00435F23">
      <w:pPr>
        <w:jc w:val="both"/>
        <w:rPr>
          <w:rFonts w:ascii="Times New Roman" w:hAnsi="Times New Roman" w:cs="Times New Roman"/>
          <w:i/>
          <w:sz w:val="24"/>
          <w:szCs w:val="24"/>
        </w:rPr>
      </w:pPr>
      <w:r w:rsidRPr="00447B56">
        <w:rPr>
          <w:rFonts w:ascii="Times New Roman" w:hAnsi="Times New Roman" w:cs="Times New Roman"/>
          <w:i/>
          <w:sz w:val="24"/>
          <w:szCs w:val="24"/>
        </w:rPr>
        <w:t>“6) No such security as is mentioned in rules 4 and 5 of this Order shall be required from the Government or where the Government has undertaken the defence of the suit or from any public officer sued in respect of an act alleged to be done by him or her in his or her official capacity.”</w:t>
      </w:r>
    </w:p>
    <w:p w:rsidR="00435F23" w:rsidRPr="00447B56" w:rsidRDefault="00435F23" w:rsidP="00435F23">
      <w:pPr>
        <w:jc w:val="both"/>
        <w:rPr>
          <w:rFonts w:ascii="Times New Roman" w:hAnsi="Times New Roman" w:cs="Times New Roman"/>
          <w:sz w:val="24"/>
          <w:szCs w:val="24"/>
        </w:rPr>
      </w:pPr>
      <w:r w:rsidRPr="00447B56">
        <w:rPr>
          <w:rFonts w:ascii="Times New Roman" w:hAnsi="Times New Roman" w:cs="Times New Roman"/>
          <w:sz w:val="24"/>
          <w:szCs w:val="24"/>
        </w:rPr>
        <w:t>Meaning that if one fulfils the above requirements</w:t>
      </w:r>
      <w:r w:rsidR="00EB5665" w:rsidRPr="00447B56">
        <w:rPr>
          <w:rFonts w:ascii="Times New Roman" w:hAnsi="Times New Roman" w:cs="Times New Roman"/>
          <w:sz w:val="24"/>
          <w:szCs w:val="24"/>
        </w:rPr>
        <w:t>,</w:t>
      </w:r>
      <w:r w:rsidRPr="00447B56">
        <w:rPr>
          <w:rFonts w:ascii="Times New Roman" w:hAnsi="Times New Roman" w:cs="Times New Roman"/>
          <w:sz w:val="24"/>
          <w:szCs w:val="24"/>
        </w:rPr>
        <w:t xml:space="preserve"> the Court can go ahead</w:t>
      </w:r>
      <w:r w:rsidR="00EB5665" w:rsidRPr="00447B56">
        <w:rPr>
          <w:rFonts w:ascii="Times New Roman" w:hAnsi="Times New Roman" w:cs="Times New Roman"/>
          <w:sz w:val="24"/>
          <w:szCs w:val="24"/>
        </w:rPr>
        <w:t>,</w:t>
      </w:r>
      <w:r w:rsidRPr="00447B56">
        <w:rPr>
          <w:rFonts w:ascii="Times New Roman" w:hAnsi="Times New Roman" w:cs="Times New Roman"/>
          <w:sz w:val="24"/>
          <w:szCs w:val="24"/>
        </w:rPr>
        <w:t xml:space="preserve"> and stay execution. </w:t>
      </w:r>
    </w:p>
    <w:p w:rsidR="00435F23" w:rsidRPr="00447B56" w:rsidRDefault="00435F23" w:rsidP="00435F23">
      <w:pPr>
        <w:jc w:val="both"/>
        <w:rPr>
          <w:rFonts w:ascii="Times New Roman" w:hAnsi="Times New Roman" w:cs="Times New Roman"/>
          <w:sz w:val="24"/>
          <w:szCs w:val="24"/>
        </w:rPr>
      </w:pPr>
      <w:r w:rsidRPr="00447B56">
        <w:rPr>
          <w:rFonts w:ascii="Times New Roman" w:hAnsi="Times New Roman" w:cs="Times New Roman"/>
          <w:sz w:val="24"/>
          <w:szCs w:val="24"/>
        </w:rPr>
        <w:t>Counsel</w:t>
      </w:r>
      <w:r w:rsidR="00506CC8" w:rsidRPr="00447B56">
        <w:rPr>
          <w:rFonts w:ascii="Times New Roman" w:hAnsi="Times New Roman" w:cs="Times New Roman"/>
          <w:sz w:val="24"/>
          <w:szCs w:val="24"/>
        </w:rPr>
        <w:t xml:space="preserve"> for the Applicant</w:t>
      </w:r>
      <w:r w:rsidRPr="00447B56">
        <w:rPr>
          <w:rFonts w:ascii="Times New Roman" w:hAnsi="Times New Roman" w:cs="Times New Roman"/>
          <w:sz w:val="24"/>
          <w:szCs w:val="24"/>
        </w:rPr>
        <w:t xml:space="preserve"> submitted that loss shall be occasio</w:t>
      </w:r>
      <w:r w:rsidR="0052759A" w:rsidRPr="00447B56">
        <w:rPr>
          <w:rFonts w:ascii="Times New Roman" w:hAnsi="Times New Roman" w:cs="Times New Roman"/>
          <w:sz w:val="24"/>
          <w:szCs w:val="24"/>
        </w:rPr>
        <w:t>ned to the Applicant because the</w:t>
      </w:r>
      <w:r w:rsidRPr="00447B56">
        <w:rPr>
          <w:rFonts w:ascii="Times New Roman" w:hAnsi="Times New Roman" w:cs="Times New Roman"/>
          <w:sz w:val="24"/>
          <w:szCs w:val="24"/>
        </w:rPr>
        <w:t xml:space="preserve"> 4.6 Hectares</w:t>
      </w:r>
      <w:r w:rsidR="00506CC8" w:rsidRPr="00447B56">
        <w:rPr>
          <w:rFonts w:ascii="Times New Roman" w:hAnsi="Times New Roman" w:cs="Times New Roman"/>
          <w:sz w:val="24"/>
          <w:szCs w:val="24"/>
        </w:rPr>
        <w:t xml:space="preserve"> host</w:t>
      </w:r>
      <w:r w:rsidRPr="00447B56">
        <w:rPr>
          <w:rFonts w:ascii="Times New Roman" w:hAnsi="Times New Roman" w:cs="Times New Roman"/>
          <w:sz w:val="24"/>
          <w:szCs w:val="24"/>
        </w:rPr>
        <w:t xml:space="preserve">s the Community </w:t>
      </w:r>
      <w:r w:rsidR="001D4AAD" w:rsidRPr="00447B56">
        <w:rPr>
          <w:rFonts w:ascii="Times New Roman" w:hAnsi="Times New Roman" w:cs="Times New Roman"/>
          <w:sz w:val="24"/>
          <w:szCs w:val="24"/>
        </w:rPr>
        <w:t xml:space="preserve">Hall, </w:t>
      </w:r>
      <w:r w:rsidR="00423547" w:rsidRPr="00447B56">
        <w:rPr>
          <w:rFonts w:ascii="Times New Roman" w:hAnsi="Times New Roman" w:cs="Times New Roman"/>
          <w:sz w:val="24"/>
          <w:szCs w:val="24"/>
        </w:rPr>
        <w:t xml:space="preserve">staff quarters within the premises, </w:t>
      </w:r>
      <w:r w:rsidR="00E3447F" w:rsidRPr="00447B56">
        <w:rPr>
          <w:rFonts w:ascii="Times New Roman" w:hAnsi="Times New Roman" w:cs="Times New Roman"/>
          <w:sz w:val="24"/>
          <w:szCs w:val="24"/>
        </w:rPr>
        <w:t>also</w:t>
      </w:r>
      <w:r w:rsidR="004E6791" w:rsidRPr="00447B56">
        <w:rPr>
          <w:rFonts w:ascii="Times New Roman" w:hAnsi="Times New Roman" w:cs="Times New Roman"/>
          <w:sz w:val="24"/>
          <w:szCs w:val="24"/>
        </w:rPr>
        <w:t xml:space="preserve"> the office</w:t>
      </w:r>
      <w:r w:rsidR="00423547" w:rsidRPr="00447B56">
        <w:rPr>
          <w:rFonts w:ascii="Times New Roman" w:hAnsi="Times New Roman" w:cs="Times New Roman"/>
          <w:sz w:val="24"/>
          <w:szCs w:val="24"/>
        </w:rPr>
        <w:t xml:space="preserve">s of the Speaker and in the interest of the public it would not look okay if the Respondents are granted vacant possession. Counsel for the Applicant went on to submit that be as it may, the suit land has only one title whose process started </w:t>
      </w:r>
      <w:r w:rsidR="0064582C" w:rsidRPr="00447B56">
        <w:rPr>
          <w:rFonts w:ascii="Times New Roman" w:hAnsi="Times New Roman" w:cs="Times New Roman"/>
          <w:sz w:val="24"/>
          <w:szCs w:val="24"/>
        </w:rPr>
        <w:t xml:space="preserve">way before the Court proceeding started, and  the title was obtained in 2013. Further, that the matter is on appeal with a high likelihood of success. </w:t>
      </w:r>
    </w:p>
    <w:p w:rsidR="001E171C" w:rsidRPr="00447B56" w:rsidRDefault="00182AA4" w:rsidP="00435F23">
      <w:pPr>
        <w:jc w:val="both"/>
        <w:rPr>
          <w:rFonts w:ascii="Times New Roman" w:hAnsi="Times New Roman" w:cs="Times New Roman"/>
          <w:sz w:val="24"/>
          <w:szCs w:val="24"/>
        </w:rPr>
      </w:pPr>
      <w:r w:rsidRPr="00447B56">
        <w:rPr>
          <w:rFonts w:ascii="Times New Roman" w:hAnsi="Times New Roman" w:cs="Times New Roman"/>
          <w:sz w:val="24"/>
          <w:szCs w:val="24"/>
        </w:rPr>
        <w:t>Regarding unnecessary</w:t>
      </w:r>
      <w:r w:rsidR="007A6798" w:rsidRPr="00447B56">
        <w:rPr>
          <w:rFonts w:ascii="Times New Roman" w:hAnsi="Times New Roman" w:cs="Times New Roman"/>
          <w:sz w:val="24"/>
          <w:szCs w:val="24"/>
        </w:rPr>
        <w:t xml:space="preserve"> delay, Counsel</w:t>
      </w:r>
      <w:r w:rsidRPr="00447B56">
        <w:rPr>
          <w:rFonts w:ascii="Times New Roman" w:hAnsi="Times New Roman" w:cs="Times New Roman"/>
          <w:sz w:val="24"/>
          <w:szCs w:val="24"/>
        </w:rPr>
        <w:t xml:space="preserve"> submitted </w:t>
      </w:r>
      <w:r w:rsidR="001E171C" w:rsidRPr="00447B56">
        <w:rPr>
          <w:rFonts w:ascii="Times New Roman" w:hAnsi="Times New Roman" w:cs="Times New Roman"/>
          <w:sz w:val="24"/>
          <w:szCs w:val="24"/>
        </w:rPr>
        <w:t>that immediately the ruling came out, they wrote a letter to the Registrar for Certified copies and she has been following the matter except that the Registrar in Fort Portal went for a workshop and is now on leave, even the Judge was transferred and as such she could not do much.</w:t>
      </w:r>
    </w:p>
    <w:p w:rsidR="001E171C" w:rsidRPr="00447B56" w:rsidRDefault="001E171C" w:rsidP="00435F23">
      <w:pPr>
        <w:jc w:val="both"/>
        <w:rPr>
          <w:rFonts w:ascii="Times New Roman" w:hAnsi="Times New Roman" w:cs="Times New Roman"/>
          <w:sz w:val="24"/>
          <w:szCs w:val="24"/>
        </w:rPr>
      </w:pPr>
      <w:r w:rsidRPr="00447B56">
        <w:rPr>
          <w:rFonts w:ascii="Times New Roman" w:hAnsi="Times New Roman" w:cs="Times New Roman"/>
          <w:sz w:val="24"/>
          <w:szCs w:val="24"/>
        </w:rPr>
        <w:t>On security</w:t>
      </w:r>
      <w:r w:rsidR="0052759A" w:rsidRPr="00447B56">
        <w:rPr>
          <w:rFonts w:ascii="Times New Roman" w:hAnsi="Times New Roman" w:cs="Times New Roman"/>
          <w:sz w:val="24"/>
          <w:szCs w:val="24"/>
        </w:rPr>
        <w:t>,</w:t>
      </w:r>
      <w:r w:rsidRPr="00447B56">
        <w:rPr>
          <w:rFonts w:ascii="Times New Roman" w:hAnsi="Times New Roman" w:cs="Times New Roman"/>
          <w:sz w:val="24"/>
          <w:szCs w:val="24"/>
        </w:rPr>
        <w:t xml:space="preserve"> Counsel for the Applicant submitted that Government includes both Central and Local Government and as such cannot give security.</w:t>
      </w:r>
    </w:p>
    <w:p w:rsidR="00966E2A" w:rsidRPr="00447B56" w:rsidRDefault="001E171C" w:rsidP="00435F23">
      <w:pPr>
        <w:jc w:val="both"/>
        <w:rPr>
          <w:rFonts w:ascii="Times New Roman" w:hAnsi="Times New Roman" w:cs="Times New Roman"/>
          <w:sz w:val="24"/>
          <w:szCs w:val="24"/>
        </w:rPr>
      </w:pPr>
      <w:r w:rsidRPr="00447B56">
        <w:rPr>
          <w:rFonts w:ascii="Times New Roman" w:hAnsi="Times New Roman" w:cs="Times New Roman"/>
          <w:sz w:val="24"/>
          <w:szCs w:val="24"/>
        </w:rPr>
        <w:t>Counsel for the Respondent vehemently opposed the Application and stated that 4.6 Hectares is a very big</w:t>
      </w:r>
      <w:r w:rsidR="00966E2A" w:rsidRPr="00447B56">
        <w:rPr>
          <w:rFonts w:ascii="Times New Roman" w:hAnsi="Times New Roman" w:cs="Times New Roman"/>
          <w:sz w:val="24"/>
          <w:szCs w:val="24"/>
        </w:rPr>
        <w:t xml:space="preserve"> portion of land, which even if the Community </w:t>
      </w:r>
      <w:r w:rsidR="00D34DA4" w:rsidRPr="00447B56">
        <w:rPr>
          <w:rFonts w:ascii="Times New Roman" w:hAnsi="Times New Roman" w:cs="Times New Roman"/>
          <w:sz w:val="24"/>
          <w:szCs w:val="24"/>
        </w:rPr>
        <w:t>Hall and</w:t>
      </w:r>
      <w:r w:rsidR="00966E2A" w:rsidRPr="00447B56">
        <w:rPr>
          <w:rFonts w:ascii="Times New Roman" w:hAnsi="Times New Roman" w:cs="Times New Roman"/>
          <w:sz w:val="24"/>
          <w:szCs w:val="24"/>
        </w:rPr>
        <w:t xml:space="preserve"> staff quarters are detached still the remaining piece of land should be given to the Respondent to enjoy the fruits of their litigation. Counsel further submitted that there would be no substantial loss to the Applicant.</w:t>
      </w:r>
    </w:p>
    <w:p w:rsidR="006840BB" w:rsidRPr="00447B56" w:rsidRDefault="00966E2A" w:rsidP="00435F23">
      <w:pPr>
        <w:jc w:val="both"/>
        <w:rPr>
          <w:rFonts w:ascii="Times New Roman" w:hAnsi="Times New Roman" w:cs="Times New Roman"/>
          <w:sz w:val="24"/>
          <w:szCs w:val="24"/>
        </w:rPr>
      </w:pPr>
      <w:r w:rsidRPr="00447B56">
        <w:rPr>
          <w:rFonts w:ascii="Times New Roman" w:hAnsi="Times New Roman" w:cs="Times New Roman"/>
          <w:sz w:val="24"/>
          <w:szCs w:val="24"/>
        </w:rPr>
        <w:lastRenderedPageBreak/>
        <w:t xml:space="preserve">On the issue of unnecessary delay, Counsel concurred that whereas the Respondent </w:t>
      </w:r>
      <w:r w:rsidR="0086350D" w:rsidRPr="00447B56">
        <w:rPr>
          <w:rFonts w:ascii="Times New Roman" w:hAnsi="Times New Roman" w:cs="Times New Roman"/>
          <w:sz w:val="24"/>
          <w:szCs w:val="24"/>
        </w:rPr>
        <w:t xml:space="preserve">could have </w:t>
      </w:r>
      <w:r w:rsidRPr="00447B56">
        <w:rPr>
          <w:rFonts w:ascii="Times New Roman" w:hAnsi="Times New Roman" w:cs="Times New Roman"/>
          <w:sz w:val="24"/>
          <w:szCs w:val="24"/>
        </w:rPr>
        <w:t xml:space="preserve">acted within </w:t>
      </w:r>
      <w:r w:rsidR="0086350D" w:rsidRPr="00447B56">
        <w:rPr>
          <w:rFonts w:ascii="Times New Roman" w:hAnsi="Times New Roman" w:cs="Times New Roman"/>
          <w:sz w:val="24"/>
          <w:szCs w:val="24"/>
        </w:rPr>
        <w:t>time,</w:t>
      </w:r>
      <w:r w:rsidR="006840BB" w:rsidRPr="00447B56">
        <w:rPr>
          <w:rFonts w:ascii="Times New Roman" w:hAnsi="Times New Roman" w:cs="Times New Roman"/>
          <w:sz w:val="24"/>
          <w:szCs w:val="24"/>
        </w:rPr>
        <w:t xml:space="preserve"> it is intended to delay justice since Counsel is not even moved </w:t>
      </w:r>
      <w:r w:rsidR="0086350D" w:rsidRPr="00447B56">
        <w:rPr>
          <w:rFonts w:ascii="Times New Roman" w:hAnsi="Times New Roman" w:cs="Times New Roman"/>
          <w:sz w:val="24"/>
          <w:szCs w:val="24"/>
        </w:rPr>
        <w:t>to neither have</w:t>
      </w:r>
      <w:r w:rsidR="006840BB" w:rsidRPr="00447B56">
        <w:rPr>
          <w:rFonts w:ascii="Times New Roman" w:hAnsi="Times New Roman" w:cs="Times New Roman"/>
          <w:sz w:val="24"/>
          <w:szCs w:val="24"/>
        </w:rPr>
        <w:t xml:space="preserve"> certified cop</w:t>
      </w:r>
      <w:r w:rsidR="0086350D" w:rsidRPr="00447B56">
        <w:rPr>
          <w:rFonts w:ascii="Times New Roman" w:hAnsi="Times New Roman" w:cs="Times New Roman"/>
          <w:sz w:val="24"/>
          <w:szCs w:val="24"/>
        </w:rPr>
        <w:t>ies of the proceedings nor fix</w:t>
      </w:r>
      <w:r w:rsidR="006840BB" w:rsidRPr="00447B56">
        <w:rPr>
          <w:rFonts w:ascii="Times New Roman" w:hAnsi="Times New Roman" w:cs="Times New Roman"/>
          <w:sz w:val="24"/>
          <w:szCs w:val="24"/>
        </w:rPr>
        <w:t xml:space="preserve"> the matter for hearing. </w:t>
      </w:r>
    </w:p>
    <w:p w:rsidR="00023170" w:rsidRPr="00447B56" w:rsidRDefault="006840BB" w:rsidP="00435F23">
      <w:pPr>
        <w:jc w:val="both"/>
        <w:rPr>
          <w:rFonts w:ascii="Times New Roman" w:hAnsi="Times New Roman" w:cs="Times New Roman"/>
          <w:sz w:val="24"/>
          <w:szCs w:val="24"/>
        </w:rPr>
      </w:pPr>
      <w:r w:rsidRPr="00447B56">
        <w:rPr>
          <w:rFonts w:ascii="Times New Roman" w:hAnsi="Times New Roman" w:cs="Times New Roman"/>
          <w:sz w:val="24"/>
          <w:szCs w:val="24"/>
        </w:rPr>
        <w:t>On the issue of security</w:t>
      </w:r>
      <w:r w:rsidR="00023170" w:rsidRPr="00447B56">
        <w:rPr>
          <w:rFonts w:ascii="Times New Roman" w:hAnsi="Times New Roman" w:cs="Times New Roman"/>
          <w:sz w:val="24"/>
          <w:szCs w:val="24"/>
        </w:rPr>
        <w:t xml:space="preserve">, Counsel submitted that </w:t>
      </w:r>
      <w:r w:rsidR="00023170" w:rsidRPr="00447B56">
        <w:rPr>
          <w:rFonts w:ascii="Times New Roman" w:hAnsi="Times New Roman" w:cs="Times New Roman"/>
          <w:b/>
          <w:sz w:val="24"/>
          <w:szCs w:val="24"/>
        </w:rPr>
        <w:t>Order 43 Rule 6</w:t>
      </w:r>
      <w:r w:rsidR="00023170" w:rsidRPr="00447B56">
        <w:rPr>
          <w:rFonts w:ascii="Times New Roman" w:hAnsi="Times New Roman" w:cs="Times New Roman"/>
          <w:sz w:val="24"/>
          <w:szCs w:val="24"/>
        </w:rPr>
        <w:t xml:space="preserve"> does not apply to Local Government but Central Government and in any case the Applicant would have</w:t>
      </w:r>
      <w:r w:rsidR="00B378F5" w:rsidRPr="00447B56">
        <w:rPr>
          <w:rFonts w:ascii="Times New Roman" w:hAnsi="Times New Roman" w:cs="Times New Roman"/>
          <w:sz w:val="24"/>
          <w:szCs w:val="24"/>
        </w:rPr>
        <w:t xml:space="preserve"> deposited 20M before commencement</w:t>
      </w:r>
      <w:r w:rsidR="00023170" w:rsidRPr="00447B56">
        <w:rPr>
          <w:rFonts w:ascii="Times New Roman" w:hAnsi="Times New Roman" w:cs="Times New Roman"/>
          <w:sz w:val="24"/>
          <w:szCs w:val="24"/>
        </w:rPr>
        <w:t xml:space="preserve"> of this Application as security.</w:t>
      </w:r>
    </w:p>
    <w:p w:rsidR="00811326" w:rsidRPr="00447B56" w:rsidRDefault="00023170" w:rsidP="00435F23">
      <w:pPr>
        <w:jc w:val="both"/>
        <w:rPr>
          <w:rFonts w:ascii="Times New Roman" w:hAnsi="Times New Roman" w:cs="Times New Roman"/>
          <w:sz w:val="24"/>
          <w:szCs w:val="24"/>
        </w:rPr>
      </w:pPr>
      <w:r w:rsidRPr="00447B56">
        <w:rPr>
          <w:rFonts w:ascii="Times New Roman" w:hAnsi="Times New Roman" w:cs="Times New Roman"/>
          <w:sz w:val="24"/>
          <w:szCs w:val="24"/>
        </w:rPr>
        <w:t>Having considered the above submissions, I have come to a conclusion that Kasese District Local Government Council is an administrative body that houses many departments, offices, staff quarters and many others by evicting them and giving vacant p</w:t>
      </w:r>
      <w:r w:rsidR="00F47875" w:rsidRPr="00447B56">
        <w:rPr>
          <w:rFonts w:ascii="Times New Roman" w:hAnsi="Times New Roman" w:cs="Times New Roman"/>
          <w:sz w:val="24"/>
          <w:szCs w:val="24"/>
        </w:rPr>
        <w:t>ossession to the Respondent</w:t>
      </w:r>
      <w:r w:rsidRPr="00447B56">
        <w:rPr>
          <w:rFonts w:ascii="Times New Roman" w:hAnsi="Times New Roman" w:cs="Times New Roman"/>
          <w:sz w:val="24"/>
          <w:szCs w:val="24"/>
        </w:rPr>
        <w:t xml:space="preserve"> would m</w:t>
      </w:r>
      <w:r w:rsidR="0052759A" w:rsidRPr="00447B56">
        <w:rPr>
          <w:rFonts w:ascii="Times New Roman" w:hAnsi="Times New Roman" w:cs="Times New Roman"/>
          <w:sz w:val="24"/>
          <w:szCs w:val="24"/>
        </w:rPr>
        <w:t xml:space="preserve">ean relocating offices, </w:t>
      </w:r>
      <w:r w:rsidR="00A92C66" w:rsidRPr="00447B56">
        <w:rPr>
          <w:rFonts w:ascii="Times New Roman" w:hAnsi="Times New Roman" w:cs="Times New Roman"/>
          <w:sz w:val="24"/>
          <w:szCs w:val="24"/>
        </w:rPr>
        <w:t>departments</w:t>
      </w:r>
      <w:r w:rsidRPr="00447B56">
        <w:rPr>
          <w:rFonts w:ascii="Times New Roman" w:hAnsi="Times New Roman" w:cs="Times New Roman"/>
          <w:sz w:val="24"/>
          <w:szCs w:val="24"/>
        </w:rPr>
        <w:t xml:space="preserve"> and many others to another location </w:t>
      </w:r>
      <w:r w:rsidR="00811326" w:rsidRPr="00447B56">
        <w:rPr>
          <w:rFonts w:ascii="Times New Roman" w:hAnsi="Times New Roman" w:cs="Times New Roman"/>
          <w:sz w:val="24"/>
          <w:szCs w:val="24"/>
        </w:rPr>
        <w:t>which would cost the local Government.</w:t>
      </w:r>
    </w:p>
    <w:p w:rsidR="00182AA4" w:rsidRPr="00447B56" w:rsidRDefault="00811326" w:rsidP="00435F23">
      <w:pPr>
        <w:jc w:val="both"/>
        <w:rPr>
          <w:rFonts w:ascii="Times New Roman" w:hAnsi="Times New Roman" w:cs="Times New Roman"/>
          <w:sz w:val="24"/>
          <w:szCs w:val="24"/>
        </w:rPr>
      </w:pPr>
      <w:r w:rsidRPr="00447B56">
        <w:rPr>
          <w:rFonts w:ascii="Times New Roman" w:hAnsi="Times New Roman" w:cs="Times New Roman"/>
          <w:sz w:val="24"/>
          <w:szCs w:val="24"/>
        </w:rPr>
        <w:t xml:space="preserve">In the interest of justice, it would be very unfair in terms of costs and public opinion. Much as I agree with Counsel to a small extent that the Community Hall, staff quarters can still be detached and the remaining land be given to the Respondents to utilise it but how sure are we that the Respondent might not sell or destroy or tamper with the beauty and the environment of the place. </w:t>
      </w:r>
      <w:r w:rsidR="00DF0107" w:rsidRPr="00447B56">
        <w:rPr>
          <w:rFonts w:ascii="Times New Roman" w:hAnsi="Times New Roman" w:cs="Times New Roman"/>
          <w:sz w:val="24"/>
          <w:szCs w:val="24"/>
        </w:rPr>
        <w:t xml:space="preserve">In any case the matter is on appeal and any side can still win the case. </w:t>
      </w:r>
      <w:r w:rsidRPr="00447B56">
        <w:rPr>
          <w:rFonts w:ascii="Times New Roman" w:hAnsi="Times New Roman" w:cs="Times New Roman"/>
          <w:sz w:val="24"/>
          <w:szCs w:val="24"/>
        </w:rPr>
        <w:t xml:space="preserve"> </w:t>
      </w:r>
      <w:r w:rsidR="00023170" w:rsidRPr="00447B56">
        <w:rPr>
          <w:rFonts w:ascii="Times New Roman" w:hAnsi="Times New Roman" w:cs="Times New Roman"/>
          <w:sz w:val="24"/>
          <w:szCs w:val="24"/>
        </w:rPr>
        <w:t xml:space="preserve">  </w:t>
      </w:r>
    </w:p>
    <w:p w:rsidR="000F22B8" w:rsidRPr="00447B56" w:rsidRDefault="00DF0107" w:rsidP="00435F23">
      <w:pPr>
        <w:jc w:val="both"/>
        <w:rPr>
          <w:rFonts w:ascii="Times New Roman" w:hAnsi="Times New Roman" w:cs="Times New Roman"/>
          <w:sz w:val="24"/>
          <w:szCs w:val="24"/>
        </w:rPr>
      </w:pPr>
      <w:r w:rsidRPr="00447B56">
        <w:rPr>
          <w:rFonts w:ascii="Times New Roman" w:hAnsi="Times New Roman" w:cs="Times New Roman"/>
          <w:sz w:val="24"/>
          <w:szCs w:val="24"/>
        </w:rPr>
        <w:t xml:space="preserve">On the issue of unnecessary delay there is nothing on record to proof otherwise that the Applicant delayed. In any case the Registrar </w:t>
      </w:r>
      <w:r w:rsidR="00A10B2A" w:rsidRPr="00447B56">
        <w:rPr>
          <w:rFonts w:ascii="Times New Roman" w:hAnsi="Times New Roman" w:cs="Times New Roman"/>
          <w:sz w:val="24"/>
          <w:szCs w:val="24"/>
        </w:rPr>
        <w:t xml:space="preserve">was not around and she is still not around, the Resident Judge was transferred </w:t>
      </w:r>
      <w:r w:rsidR="000F22B8" w:rsidRPr="00447B56">
        <w:rPr>
          <w:rFonts w:ascii="Times New Roman" w:hAnsi="Times New Roman" w:cs="Times New Roman"/>
          <w:sz w:val="24"/>
          <w:szCs w:val="24"/>
        </w:rPr>
        <w:t>and as such Counsel could not do much.</w:t>
      </w:r>
    </w:p>
    <w:p w:rsidR="00DF0107" w:rsidRPr="00447B56" w:rsidRDefault="001E7200" w:rsidP="00435F23">
      <w:pPr>
        <w:jc w:val="both"/>
        <w:rPr>
          <w:rFonts w:ascii="Times New Roman" w:hAnsi="Times New Roman" w:cs="Times New Roman"/>
          <w:sz w:val="24"/>
          <w:szCs w:val="24"/>
        </w:rPr>
      </w:pPr>
      <w:r w:rsidRPr="00447B56">
        <w:rPr>
          <w:rFonts w:ascii="Times New Roman" w:hAnsi="Times New Roman" w:cs="Times New Roman"/>
          <w:sz w:val="24"/>
          <w:szCs w:val="24"/>
        </w:rPr>
        <w:t xml:space="preserve">On the issue of security according to </w:t>
      </w:r>
      <w:r w:rsidRPr="00447B56">
        <w:rPr>
          <w:rFonts w:ascii="Times New Roman" w:hAnsi="Times New Roman" w:cs="Times New Roman"/>
          <w:b/>
          <w:sz w:val="24"/>
          <w:szCs w:val="24"/>
        </w:rPr>
        <w:t>Black’s Law Dictionary</w:t>
      </w:r>
      <w:r w:rsidRPr="00447B56">
        <w:rPr>
          <w:rFonts w:ascii="Times New Roman" w:hAnsi="Times New Roman" w:cs="Times New Roman"/>
          <w:sz w:val="24"/>
          <w:szCs w:val="24"/>
        </w:rPr>
        <w:t xml:space="preserve">, Government is defined as Government including Local Government and as such </w:t>
      </w:r>
      <w:r w:rsidRPr="00447B56">
        <w:rPr>
          <w:rFonts w:ascii="Times New Roman" w:hAnsi="Times New Roman" w:cs="Times New Roman"/>
          <w:b/>
          <w:sz w:val="24"/>
          <w:szCs w:val="24"/>
        </w:rPr>
        <w:t>Order 43 Rule 6</w:t>
      </w:r>
      <w:r w:rsidRPr="00447B56">
        <w:rPr>
          <w:rFonts w:ascii="Times New Roman" w:hAnsi="Times New Roman" w:cs="Times New Roman"/>
          <w:sz w:val="24"/>
          <w:szCs w:val="24"/>
        </w:rPr>
        <w:t xml:space="preserve"> </w:t>
      </w:r>
      <w:r w:rsidR="00683744" w:rsidRPr="00447B56">
        <w:rPr>
          <w:rFonts w:ascii="Times New Roman" w:hAnsi="Times New Roman" w:cs="Times New Roman"/>
          <w:sz w:val="24"/>
          <w:szCs w:val="24"/>
        </w:rPr>
        <w:t>Civil Procedure Rules</w:t>
      </w:r>
      <w:r w:rsidRPr="00447B56">
        <w:rPr>
          <w:rFonts w:ascii="Times New Roman" w:hAnsi="Times New Roman" w:cs="Times New Roman"/>
          <w:sz w:val="24"/>
          <w:szCs w:val="24"/>
        </w:rPr>
        <w:t xml:space="preserve"> </w:t>
      </w:r>
      <w:r w:rsidR="00683744" w:rsidRPr="00447B56">
        <w:rPr>
          <w:rFonts w:ascii="Times New Roman" w:hAnsi="Times New Roman" w:cs="Times New Roman"/>
          <w:sz w:val="24"/>
          <w:szCs w:val="24"/>
        </w:rPr>
        <w:t xml:space="preserve">covers Kasese District Local Government Council. </w:t>
      </w:r>
      <w:r w:rsidRPr="00447B56">
        <w:rPr>
          <w:rFonts w:ascii="Times New Roman" w:hAnsi="Times New Roman" w:cs="Times New Roman"/>
          <w:sz w:val="24"/>
          <w:szCs w:val="24"/>
        </w:rPr>
        <w:t xml:space="preserve">  </w:t>
      </w:r>
      <w:r w:rsidR="000F22B8" w:rsidRPr="00447B56">
        <w:rPr>
          <w:rFonts w:ascii="Times New Roman" w:hAnsi="Times New Roman" w:cs="Times New Roman"/>
          <w:sz w:val="24"/>
          <w:szCs w:val="24"/>
        </w:rPr>
        <w:t xml:space="preserve">   </w:t>
      </w:r>
    </w:p>
    <w:p w:rsidR="00435F23" w:rsidRPr="00447B56" w:rsidRDefault="0052759A" w:rsidP="00435F23">
      <w:pPr>
        <w:autoSpaceDE w:val="0"/>
        <w:autoSpaceDN w:val="0"/>
        <w:adjustRightInd w:val="0"/>
        <w:spacing w:after="0" w:line="240" w:lineRule="auto"/>
        <w:jc w:val="both"/>
        <w:rPr>
          <w:rFonts w:ascii="Times New Roman" w:hAnsi="Times New Roman" w:cs="Times New Roman"/>
          <w:sz w:val="24"/>
          <w:szCs w:val="24"/>
        </w:rPr>
      </w:pPr>
      <w:r w:rsidRPr="00447B56">
        <w:rPr>
          <w:rFonts w:ascii="Times New Roman" w:hAnsi="Times New Roman" w:cs="Times New Roman"/>
          <w:sz w:val="24"/>
          <w:szCs w:val="24"/>
        </w:rPr>
        <w:t>In a nutshell therefore, this application is granted, pending the determination of the appeal and costs shall abide the outcome of the appeal.</w:t>
      </w:r>
    </w:p>
    <w:p w:rsidR="0052759A" w:rsidRPr="00447B56" w:rsidRDefault="0052759A" w:rsidP="00435F23">
      <w:pPr>
        <w:autoSpaceDE w:val="0"/>
        <w:autoSpaceDN w:val="0"/>
        <w:adjustRightInd w:val="0"/>
        <w:spacing w:after="0" w:line="240" w:lineRule="auto"/>
        <w:jc w:val="both"/>
        <w:rPr>
          <w:rFonts w:ascii="Times New Roman" w:hAnsi="Times New Roman" w:cs="Times New Roman"/>
          <w:sz w:val="24"/>
          <w:szCs w:val="24"/>
        </w:rPr>
      </w:pPr>
      <w:r w:rsidRPr="00447B56">
        <w:rPr>
          <w:rFonts w:ascii="Times New Roman" w:hAnsi="Times New Roman" w:cs="Times New Roman"/>
          <w:sz w:val="24"/>
          <w:szCs w:val="24"/>
        </w:rPr>
        <w:t>I so order.</w:t>
      </w:r>
    </w:p>
    <w:p w:rsidR="0052759A" w:rsidRPr="00447B56" w:rsidRDefault="0052759A" w:rsidP="00435F23">
      <w:pPr>
        <w:autoSpaceDE w:val="0"/>
        <w:autoSpaceDN w:val="0"/>
        <w:adjustRightInd w:val="0"/>
        <w:spacing w:after="0" w:line="240" w:lineRule="auto"/>
        <w:jc w:val="both"/>
        <w:rPr>
          <w:rFonts w:ascii="Times New Roman" w:hAnsi="Times New Roman" w:cs="Times New Roman"/>
          <w:sz w:val="24"/>
          <w:szCs w:val="24"/>
        </w:rPr>
      </w:pPr>
    </w:p>
    <w:p w:rsidR="0052759A" w:rsidRPr="00447B56" w:rsidRDefault="0052759A" w:rsidP="00435F23">
      <w:pPr>
        <w:autoSpaceDE w:val="0"/>
        <w:autoSpaceDN w:val="0"/>
        <w:adjustRightInd w:val="0"/>
        <w:spacing w:after="0" w:line="240" w:lineRule="auto"/>
        <w:jc w:val="both"/>
        <w:rPr>
          <w:rFonts w:ascii="Times New Roman" w:hAnsi="Times New Roman" w:cs="Times New Roman"/>
          <w:sz w:val="24"/>
          <w:szCs w:val="24"/>
        </w:rPr>
      </w:pPr>
    </w:p>
    <w:p w:rsidR="007F0233" w:rsidRPr="00447B56" w:rsidRDefault="007F0233" w:rsidP="00435F23">
      <w:pPr>
        <w:autoSpaceDE w:val="0"/>
        <w:autoSpaceDN w:val="0"/>
        <w:adjustRightInd w:val="0"/>
        <w:spacing w:after="0" w:line="240" w:lineRule="auto"/>
        <w:jc w:val="both"/>
        <w:rPr>
          <w:rFonts w:ascii="Times New Roman" w:hAnsi="Times New Roman" w:cs="Times New Roman"/>
          <w:b/>
          <w:bCs/>
          <w:sz w:val="24"/>
          <w:szCs w:val="24"/>
        </w:rPr>
      </w:pPr>
    </w:p>
    <w:p w:rsidR="0052759A" w:rsidRPr="00447B56" w:rsidRDefault="0052759A" w:rsidP="00435F23">
      <w:pPr>
        <w:autoSpaceDE w:val="0"/>
        <w:autoSpaceDN w:val="0"/>
        <w:adjustRightInd w:val="0"/>
        <w:spacing w:after="0" w:line="240" w:lineRule="auto"/>
        <w:jc w:val="both"/>
        <w:rPr>
          <w:rFonts w:ascii="Times New Roman" w:hAnsi="Times New Roman" w:cs="Times New Roman"/>
          <w:b/>
          <w:bCs/>
          <w:sz w:val="24"/>
          <w:szCs w:val="24"/>
        </w:rPr>
      </w:pPr>
    </w:p>
    <w:p w:rsidR="0052759A" w:rsidRPr="00447B56" w:rsidRDefault="0052759A" w:rsidP="0052759A">
      <w:pPr>
        <w:jc w:val="both"/>
        <w:rPr>
          <w:rFonts w:ascii="Times New Roman" w:hAnsi="Times New Roman" w:cs="Times New Roman"/>
          <w:sz w:val="24"/>
          <w:szCs w:val="24"/>
        </w:rPr>
      </w:pPr>
      <w:r w:rsidRPr="00447B56">
        <w:rPr>
          <w:rFonts w:ascii="Times New Roman" w:hAnsi="Times New Roman" w:cs="Times New Roman"/>
          <w:sz w:val="24"/>
          <w:szCs w:val="24"/>
        </w:rPr>
        <w:t>.................................................</w:t>
      </w:r>
    </w:p>
    <w:p w:rsidR="0052759A" w:rsidRPr="00447B56" w:rsidRDefault="0052759A" w:rsidP="0052759A">
      <w:pPr>
        <w:jc w:val="both"/>
        <w:rPr>
          <w:rFonts w:ascii="Times New Roman" w:hAnsi="Times New Roman" w:cs="Times New Roman"/>
          <w:b/>
          <w:sz w:val="24"/>
          <w:szCs w:val="24"/>
        </w:rPr>
      </w:pPr>
      <w:r w:rsidRPr="00447B56">
        <w:rPr>
          <w:rFonts w:ascii="Times New Roman" w:hAnsi="Times New Roman" w:cs="Times New Roman"/>
          <w:b/>
          <w:sz w:val="24"/>
          <w:szCs w:val="24"/>
        </w:rPr>
        <w:t>OYUKO. ANTHONY OJOK</w:t>
      </w:r>
    </w:p>
    <w:p w:rsidR="0052759A" w:rsidRPr="00447B56" w:rsidRDefault="0052759A" w:rsidP="0052759A">
      <w:pPr>
        <w:jc w:val="both"/>
        <w:rPr>
          <w:rFonts w:ascii="Times New Roman" w:hAnsi="Times New Roman" w:cs="Times New Roman"/>
          <w:b/>
          <w:sz w:val="24"/>
          <w:szCs w:val="24"/>
        </w:rPr>
      </w:pPr>
      <w:r w:rsidRPr="00447B56">
        <w:rPr>
          <w:rFonts w:ascii="Times New Roman" w:hAnsi="Times New Roman" w:cs="Times New Roman"/>
          <w:b/>
          <w:sz w:val="24"/>
          <w:szCs w:val="24"/>
        </w:rPr>
        <w:t>JUDGE</w:t>
      </w:r>
    </w:p>
    <w:p w:rsidR="0052759A" w:rsidRPr="00447B56" w:rsidRDefault="0052759A" w:rsidP="0052759A">
      <w:pPr>
        <w:jc w:val="both"/>
        <w:rPr>
          <w:rFonts w:ascii="Times New Roman" w:hAnsi="Times New Roman" w:cs="Times New Roman"/>
          <w:b/>
          <w:sz w:val="24"/>
          <w:szCs w:val="24"/>
        </w:rPr>
      </w:pPr>
      <w:r w:rsidRPr="00447B56">
        <w:rPr>
          <w:rFonts w:ascii="Times New Roman" w:hAnsi="Times New Roman" w:cs="Times New Roman"/>
          <w:b/>
          <w:sz w:val="24"/>
          <w:szCs w:val="24"/>
        </w:rPr>
        <w:t>24/06/16</w:t>
      </w:r>
    </w:p>
    <w:p w:rsidR="0052759A" w:rsidRPr="00447B56" w:rsidRDefault="0052759A" w:rsidP="00435F23">
      <w:pPr>
        <w:autoSpaceDE w:val="0"/>
        <w:autoSpaceDN w:val="0"/>
        <w:adjustRightInd w:val="0"/>
        <w:spacing w:after="0" w:line="240" w:lineRule="auto"/>
        <w:jc w:val="both"/>
        <w:rPr>
          <w:rFonts w:ascii="Times New Roman" w:hAnsi="Times New Roman" w:cs="Times New Roman"/>
          <w:b/>
          <w:bCs/>
          <w:sz w:val="24"/>
          <w:szCs w:val="24"/>
        </w:rPr>
      </w:pPr>
    </w:p>
    <w:sectPr w:rsidR="0052759A" w:rsidRPr="00447B56"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0D" w:rsidRDefault="007F100D" w:rsidP="00E46598">
      <w:pPr>
        <w:spacing w:after="0" w:line="240" w:lineRule="auto"/>
      </w:pPr>
      <w:r>
        <w:separator/>
      </w:r>
    </w:p>
  </w:endnote>
  <w:endnote w:type="continuationSeparator" w:id="0">
    <w:p w:rsidR="007F100D" w:rsidRDefault="007F100D" w:rsidP="00E4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2796"/>
      <w:docPartObj>
        <w:docPartGallery w:val="Page Numbers (Bottom of Page)"/>
        <w:docPartUnique/>
      </w:docPartObj>
    </w:sdtPr>
    <w:sdtEndPr/>
    <w:sdtContent>
      <w:p w:rsidR="00EB5665" w:rsidRDefault="007F100D">
        <w:pPr>
          <w:pStyle w:val="Footer"/>
          <w:jc w:val="center"/>
        </w:pPr>
        <w:r>
          <w:fldChar w:fldCharType="begin"/>
        </w:r>
        <w:r>
          <w:instrText xml:space="preserve"> PAGE   \* MERGEFORMAT </w:instrText>
        </w:r>
        <w:r>
          <w:fldChar w:fldCharType="separate"/>
        </w:r>
        <w:r w:rsidR="00447B56">
          <w:rPr>
            <w:noProof/>
          </w:rPr>
          <w:t>1</w:t>
        </w:r>
        <w:r>
          <w:rPr>
            <w:noProof/>
          </w:rPr>
          <w:fldChar w:fldCharType="end"/>
        </w:r>
      </w:p>
    </w:sdtContent>
  </w:sdt>
  <w:p w:rsidR="00EB5665" w:rsidRDefault="00EB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0D" w:rsidRDefault="007F100D" w:rsidP="00E46598">
      <w:pPr>
        <w:spacing w:after="0" w:line="240" w:lineRule="auto"/>
      </w:pPr>
      <w:r>
        <w:separator/>
      </w:r>
    </w:p>
  </w:footnote>
  <w:footnote w:type="continuationSeparator" w:id="0">
    <w:p w:rsidR="007F100D" w:rsidRDefault="007F100D" w:rsidP="00E46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0028"/>
    <w:multiLevelType w:val="hybridMultilevel"/>
    <w:tmpl w:val="4D58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69"/>
    <w:rsid w:val="00016767"/>
    <w:rsid w:val="00023170"/>
    <w:rsid w:val="00075346"/>
    <w:rsid w:val="000F22B8"/>
    <w:rsid w:val="001627CE"/>
    <w:rsid w:val="00182AA4"/>
    <w:rsid w:val="001A4061"/>
    <w:rsid w:val="001D4AAD"/>
    <w:rsid w:val="001E171C"/>
    <w:rsid w:val="001E6FE1"/>
    <w:rsid w:val="001E7200"/>
    <w:rsid w:val="00200BCA"/>
    <w:rsid w:val="00246E7A"/>
    <w:rsid w:val="00256EB5"/>
    <w:rsid w:val="002A5DE3"/>
    <w:rsid w:val="002C2EC1"/>
    <w:rsid w:val="002C71BD"/>
    <w:rsid w:val="002D5DFC"/>
    <w:rsid w:val="002E6EB8"/>
    <w:rsid w:val="00312862"/>
    <w:rsid w:val="00376C3B"/>
    <w:rsid w:val="003B79B5"/>
    <w:rsid w:val="003F1027"/>
    <w:rsid w:val="00423547"/>
    <w:rsid w:val="00435F23"/>
    <w:rsid w:val="00447B56"/>
    <w:rsid w:val="00451E69"/>
    <w:rsid w:val="00481220"/>
    <w:rsid w:val="004A6417"/>
    <w:rsid w:val="004E6791"/>
    <w:rsid w:val="00506CC8"/>
    <w:rsid w:val="00515882"/>
    <w:rsid w:val="0052759A"/>
    <w:rsid w:val="00561FD1"/>
    <w:rsid w:val="0056737F"/>
    <w:rsid w:val="005B6E36"/>
    <w:rsid w:val="005D59CA"/>
    <w:rsid w:val="005E7D04"/>
    <w:rsid w:val="0064582C"/>
    <w:rsid w:val="00683744"/>
    <w:rsid w:val="006840BB"/>
    <w:rsid w:val="00693D4B"/>
    <w:rsid w:val="006B3910"/>
    <w:rsid w:val="006F1E3B"/>
    <w:rsid w:val="0070717A"/>
    <w:rsid w:val="00756D06"/>
    <w:rsid w:val="00761C14"/>
    <w:rsid w:val="007A6798"/>
    <w:rsid w:val="007B718C"/>
    <w:rsid w:val="007F0233"/>
    <w:rsid w:val="007F100D"/>
    <w:rsid w:val="00811326"/>
    <w:rsid w:val="00825ADB"/>
    <w:rsid w:val="00857178"/>
    <w:rsid w:val="00857B52"/>
    <w:rsid w:val="0086350D"/>
    <w:rsid w:val="008809BB"/>
    <w:rsid w:val="00920361"/>
    <w:rsid w:val="00966E2A"/>
    <w:rsid w:val="00991F59"/>
    <w:rsid w:val="00993612"/>
    <w:rsid w:val="009A2480"/>
    <w:rsid w:val="009F785A"/>
    <w:rsid w:val="00A10B2A"/>
    <w:rsid w:val="00A66823"/>
    <w:rsid w:val="00A70B61"/>
    <w:rsid w:val="00A92C66"/>
    <w:rsid w:val="00A94FFF"/>
    <w:rsid w:val="00AA7283"/>
    <w:rsid w:val="00B32EAA"/>
    <w:rsid w:val="00B378F5"/>
    <w:rsid w:val="00BC49E0"/>
    <w:rsid w:val="00BF75AC"/>
    <w:rsid w:val="00C7185E"/>
    <w:rsid w:val="00C95D82"/>
    <w:rsid w:val="00CA2C39"/>
    <w:rsid w:val="00D07A49"/>
    <w:rsid w:val="00D32831"/>
    <w:rsid w:val="00D34DA4"/>
    <w:rsid w:val="00DA6A1E"/>
    <w:rsid w:val="00DB4A67"/>
    <w:rsid w:val="00DF0107"/>
    <w:rsid w:val="00DF02C0"/>
    <w:rsid w:val="00DF580A"/>
    <w:rsid w:val="00E3447F"/>
    <w:rsid w:val="00E46598"/>
    <w:rsid w:val="00E62BC0"/>
    <w:rsid w:val="00EB5665"/>
    <w:rsid w:val="00EF770A"/>
    <w:rsid w:val="00F03569"/>
    <w:rsid w:val="00F47875"/>
    <w:rsid w:val="00F55E7B"/>
    <w:rsid w:val="00F65334"/>
    <w:rsid w:val="00F705AC"/>
    <w:rsid w:val="00F73E42"/>
    <w:rsid w:val="00F810D9"/>
    <w:rsid w:val="00FC5D65"/>
    <w:rsid w:val="00FD148B"/>
    <w:rsid w:val="00FE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46E7A"/>
    <w:pPr>
      <w:ind w:left="720"/>
      <w:contextualSpacing/>
    </w:pPr>
  </w:style>
  <w:style w:type="paragraph" w:styleId="Header">
    <w:name w:val="header"/>
    <w:basedOn w:val="Normal"/>
    <w:link w:val="HeaderChar"/>
    <w:uiPriority w:val="99"/>
    <w:semiHidden/>
    <w:unhideWhenUsed/>
    <w:rsid w:val="00E465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598"/>
  </w:style>
  <w:style w:type="paragraph" w:styleId="Footer">
    <w:name w:val="footer"/>
    <w:basedOn w:val="Normal"/>
    <w:link w:val="FooterChar"/>
    <w:uiPriority w:val="99"/>
    <w:unhideWhenUsed/>
    <w:rsid w:val="00E4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46E7A"/>
    <w:pPr>
      <w:ind w:left="720"/>
      <w:contextualSpacing/>
    </w:pPr>
  </w:style>
  <w:style w:type="paragraph" w:styleId="Header">
    <w:name w:val="header"/>
    <w:basedOn w:val="Normal"/>
    <w:link w:val="HeaderChar"/>
    <w:uiPriority w:val="99"/>
    <w:semiHidden/>
    <w:unhideWhenUsed/>
    <w:rsid w:val="00E465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598"/>
  </w:style>
  <w:style w:type="paragraph" w:styleId="Footer">
    <w:name w:val="footer"/>
    <w:basedOn w:val="Normal"/>
    <w:link w:val="FooterChar"/>
    <w:uiPriority w:val="99"/>
    <w:unhideWhenUsed/>
    <w:rsid w:val="00E4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2016-11-21T14:13:00Z</dcterms:created>
  <dcterms:modified xsi:type="dcterms:W3CDTF">2016-11-21T14:13:00Z</dcterms:modified>
</cp:coreProperties>
</file>