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33" w:rsidRPr="00026DCE" w:rsidRDefault="007C0843" w:rsidP="00B03EE4">
      <w:pPr>
        <w:spacing w:after="0" w:line="360" w:lineRule="auto"/>
        <w:jc w:val="center"/>
        <w:rPr>
          <w:rFonts w:ascii="Times New Roman" w:hAnsi="Times New Roman" w:cs="Times New Roman"/>
          <w:b/>
          <w:sz w:val="24"/>
          <w:szCs w:val="24"/>
        </w:rPr>
      </w:pPr>
      <w:r w:rsidRPr="00026DCE">
        <w:rPr>
          <w:rFonts w:ascii="Times New Roman" w:hAnsi="Times New Roman" w:cs="Times New Roman"/>
          <w:b/>
          <w:sz w:val="24"/>
          <w:szCs w:val="24"/>
        </w:rPr>
        <w:t>THE REPUBLIC OF UGANDA</w:t>
      </w:r>
    </w:p>
    <w:p w:rsidR="007C0843" w:rsidRPr="00026DCE" w:rsidRDefault="007C0843" w:rsidP="00B03EE4">
      <w:pPr>
        <w:spacing w:after="0" w:line="360" w:lineRule="auto"/>
        <w:jc w:val="center"/>
        <w:rPr>
          <w:rFonts w:ascii="Times New Roman" w:hAnsi="Times New Roman" w:cs="Times New Roman"/>
          <w:b/>
          <w:sz w:val="24"/>
          <w:szCs w:val="24"/>
        </w:rPr>
      </w:pPr>
      <w:r w:rsidRPr="00026DCE">
        <w:rPr>
          <w:rFonts w:ascii="Times New Roman" w:hAnsi="Times New Roman" w:cs="Times New Roman"/>
          <w:b/>
          <w:sz w:val="24"/>
          <w:szCs w:val="24"/>
        </w:rPr>
        <w:t>IN THE HIGH COURT OF UGANDA AT KAMPALA</w:t>
      </w:r>
    </w:p>
    <w:p w:rsidR="007C0843" w:rsidRPr="00026DCE" w:rsidRDefault="00B03EE4" w:rsidP="00B03EE4">
      <w:pPr>
        <w:spacing w:after="0" w:line="360" w:lineRule="auto"/>
        <w:jc w:val="center"/>
        <w:rPr>
          <w:rFonts w:ascii="Times New Roman" w:hAnsi="Times New Roman" w:cs="Times New Roman"/>
          <w:b/>
          <w:sz w:val="24"/>
          <w:szCs w:val="24"/>
        </w:rPr>
      </w:pPr>
      <w:r w:rsidRPr="00026DCE">
        <w:rPr>
          <w:rFonts w:ascii="Times New Roman" w:hAnsi="Times New Roman" w:cs="Times New Roman"/>
          <w:b/>
          <w:sz w:val="24"/>
          <w:szCs w:val="24"/>
        </w:rPr>
        <w:t>[LAND DIVISION]</w:t>
      </w:r>
    </w:p>
    <w:p w:rsidR="007C0843" w:rsidRPr="00026DCE" w:rsidRDefault="007C0843" w:rsidP="00B03EE4">
      <w:pPr>
        <w:spacing w:after="0" w:line="360" w:lineRule="auto"/>
        <w:jc w:val="center"/>
        <w:rPr>
          <w:rFonts w:ascii="Times New Roman" w:hAnsi="Times New Roman" w:cs="Times New Roman"/>
          <w:b/>
          <w:sz w:val="24"/>
          <w:szCs w:val="24"/>
        </w:rPr>
      </w:pPr>
      <w:r w:rsidRPr="00026DCE">
        <w:rPr>
          <w:rFonts w:ascii="Times New Roman" w:hAnsi="Times New Roman" w:cs="Times New Roman"/>
          <w:b/>
          <w:sz w:val="24"/>
          <w:szCs w:val="24"/>
        </w:rPr>
        <w:t>CIVIL SUIT NO. 508 OF 2014</w:t>
      </w:r>
    </w:p>
    <w:p w:rsidR="007C0843" w:rsidRPr="00026DCE" w:rsidRDefault="007C0843" w:rsidP="00B03EE4">
      <w:pPr>
        <w:spacing w:after="0" w:line="360" w:lineRule="auto"/>
        <w:rPr>
          <w:rFonts w:ascii="Times New Roman" w:hAnsi="Times New Roman" w:cs="Times New Roman"/>
          <w:sz w:val="24"/>
          <w:szCs w:val="24"/>
        </w:rPr>
      </w:pPr>
      <w:bookmarkStart w:id="0" w:name="_GoBack"/>
      <w:bookmarkEnd w:id="0"/>
    </w:p>
    <w:p w:rsidR="007C0843" w:rsidRPr="00026DCE" w:rsidRDefault="007C0843" w:rsidP="00B03EE4">
      <w:pPr>
        <w:pStyle w:val="ListParagraph"/>
        <w:numPr>
          <w:ilvl w:val="0"/>
          <w:numId w:val="1"/>
        </w:numPr>
        <w:spacing w:after="0" w:line="360" w:lineRule="auto"/>
        <w:ind w:left="450" w:hanging="450"/>
        <w:rPr>
          <w:rFonts w:ascii="Times New Roman" w:hAnsi="Times New Roman" w:cs="Times New Roman"/>
          <w:b/>
          <w:sz w:val="24"/>
          <w:szCs w:val="24"/>
        </w:rPr>
      </w:pPr>
      <w:r w:rsidRPr="00026DCE">
        <w:rPr>
          <w:rFonts w:ascii="Times New Roman" w:hAnsi="Times New Roman" w:cs="Times New Roman"/>
          <w:b/>
          <w:sz w:val="24"/>
          <w:szCs w:val="24"/>
        </w:rPr>
        <w:t>FREDRICK JAMES JUNJU</w:t>
      </w:r>
    </w:p>
    <w:p w:rsidR="007C0843" w:rsidRPr="00026DCE" w:rsidRDefault="007C0843" w:rsidP="00B03EE4">
      <w:pPr>
        <w:pStyle w:val="ListParagraph"/>
        <w:numPr>
          <w:ilvl w:val="0"/>
          <w:numId w:val="1"/>
        </w:numPr>
        <w:spacing w:after="0" w:line="360" w:lineRule="auto"/>
        <w:ind w:left="450" w:hanging="450"/>
        <w:rPr>
          <w:rFonts w:ascii="Times New Roman" w:hAnsi="Times New Roman" w:cs="Times New Roman"/>
          <w:b/>
          <w:sz w:val="24"/>
          <w:szCs w:val="24"/>
        </w:rPr>
      </w:pPr>
      <w:r w:rsidRPr="00026DCE">
        <w:rPr>
          <w:rFonts w:ascii="Times New Roman" w:hAnsi="Times New Roman" w:cs="Times New Roman"/>
          <w:b/>
          <w:sz w:val="24"/>
          <w:szCs w:val="24"/>
        </w:rPr>
        <w:t xml:space="preserve">LUWEDDE </w:t>
      </w:r>
      <w:r w:rsidR="00224537" w:rsidRPr="00026DCE">
        <w:rPr>
          <w:rFonts w:ascii="Times New Roman" w:hAnsi="Times New Roman" w:cs="Times New Roman"/>
          <w:b/>
          <w:sz w:val="24"/>
          <w:szCs w:val="24"/>
        </w:rPr>
        <w:t xml:space="preserve">LUWEDDE </w:t>
      </w:r>
      <w:r w:rsidRPr="00026DCE">
        <w:rPr>
          <w:rFonts w:ascii="Times New Roman" w:hAnsi="Times New Roman" w:cs="Times New Roman"/>
          <w:b/>
          <w:sz w:val="24"/>
          <w:szCs w:val="24"/>
        </w:rPr>
        <w:t>VICTORIA ::::::::::::::::::::::::::::: PLAINTIFFS</w:t>
      </w:r>
    </w:p>
    <w:p w:rsidR="007C0843" w:rsidRPr="00026DCE" w:rsidRDefault="007C0843" w:rsidP="00B03EE4">
      <w:pPr>
        <w:pStyle w:val="ListParagraph"/>
        <w:spacing w:after="0" w:line="36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VERSUS</w:t>
      </w:r>
    </w:p>
    <w:p w:rsidR="007C0843" w:rsidRPr="00026DCE" w:rsidRDefault="007C0843" w:rsidP="00B03EE4">
      <w:pPr>
        <w:pStyle w:val="ListParagraph"/>
        <w:numPr>
          <w:ilvl w:val="0"/>
          <w:numId w:val="2"/>
        </w:numPr>
        <w:spacing w:after="0" w:line="360" w:lineRule="auto"/>
        <w:ind w:left="450" w:hanging="450"/>
        <w:rPr>
          <w:rFonts w:ascii="Times New Roman" w:hAnsi="Times New Roman" w:cs="Times New Roman"/>
          <w:b/>
          <w:sz w:val="24"/>
          <w:szCs w:val="24"/>
        </w:rPr>
      </w:pPr>
      <w:r w:rsidRPr="00026DCE">
        <w:rPr>
          <w:rFonts w:ascii="Times New Roman" w:hAnsi="Times New Roman" w:cs="Times New Roman"/>
          <w:b/>
          <w:sz w:val="24"/>
          <w:szCs w:val="24"/>
        </w:rPr>
        <w:t xml:space="preserve">MADHIVANI GROUP LIMITED </w:t>
      </w:r>
    </w:p>
    <w:p w:rsidR="007C0843" w:rsidRPr="00026DCE" w:rsidRDefault="007C0843" w:rsidP="00B03EE4">
      <w:pPr>
        <w:pStyle w:val="ListParagraph"/>
        <w:numPr>
          <w:ilvl w:val="0"/>
          <w:numId w:val="2"/>
        </w:numPr>
        <w:spacing w:after="0" w:line="360" w:lineRule="auto"/>
        <w:ind w:left="450" w:hanging="450"/>
        <w:rPr>
          <w:rFonts w:ascii="Times New Roman" w:hAnsi="Times New Roman" w:cs="Times New Roman"/>
          <w:b/>
          <w:sz w:val="24"/>
          <w:szCs w:val="24"/>
        </w:rPr>
      </w:pPr>
      <w:r w:rsidRPr="00026DCE">
        <w:rPr>
          <w:rFonts w:ascii="Times New Roman" w:hAnsi="Times New Roman" w:cs="Times New Roman"/>
          <w:b/>
          <w:sz w:val="24"/>
          <w:szCs w:val="24"/>
        </w:rPr>
        <w:t xml:space="preserve">COMMISSIONER </w:t>
      </w:r>
      <w:r w:rsidR="00224537" w:rsidRPr="00026DCE">
        <w:rPr>
          <w:rFonts w:ascii="Times New Roman" w:hAnsi="Times New Roman" w:cs="Times New Roman"/>
          <w:b/>
          <w:sz w:val="24"/>
          <w:szCs w:val="24"/>
        </w:rPr>
        <w:t>FOR</w:t>
      </w:r>
      <w:r w:rsidRPr="00026DCE">
        <w:rPr>
          <w:rFonts w:ascii="Times New Roman" w:hAnsi="Times New Roman" w:cs="Times New Roman"/>
          <w:b/>
          <w:sz w:val="24"/>
          <w:szCs w:val="24"/>
        </w:rPr>
        <w:t xml:space="preserve"> LAND REGISTRATION ::::::::: DEFENDANTS  </w:t>
      </w:r>
    </w:p>
    <w:p w:rsidR="007C0843" w:rsidRPr="00026DCE" w:rsidRDefault="007C0843" w:rsidP="00B03EE4">
      <w:pPr>
        <w:spacing w:after="0" w:line="360" w:lineRule="auto"/>
        <w:rPr>
          <w:rFonts w:ascii="Times New Roman" w:hAnsi="Times New Roman" w:cs="Times New Roman"/>
          <w:sz w:val="24"/>
          <w:szCs w:val="24"/>
        </w:rPr>
      </w:pPr>
    </w:p>
    <w:p w:rsidR="007C0843" w:rsidRPr="00026DCE" w:rsidRDefault="007C0843" w:rsidP="00B03EE4">
      <w:pPr>
        <w:spacing w:after="0" w:line="360" w:lineRule="auto"/>
        <w:jc w:val="center"/>
        <w:rPr>
          <w:rFonts w:ascii="Times New Roman" w:hAnsi="Times New Roman" w:cs="Times New Roman"/>
          <w:b/>
          <w:i/>
          <w:sz w:val="24"/>
          <w:szCs w:val="24"/>
          <w:u w:val="single"/>
        </w:rPr>
      </w:pPr>
      <w:r w:rsidRPr="00026DCE">
        <w:rPr>
          <w:rFonts w:ascii="Times New Roman" w:hAnsi="Times New Roman" w:cs="Times New Roman"/>
          <w:b/>
          <w:i/>
          <w:sz w:val="24"/>
          <w:szCs w:val="24"/>
        </w:rPr>
        <w:t>BEFORE:</w:t>
      </w:r>
      <w:r w:rsidRPr="00026DCE">
        <w:rPr>
          <w:rFonts w:ascii="Times New Roman" w:hAnsi="Times New Roman" w:cs="Times New Roman"/>
          <w:b/>
          <w:i/>
          <w:sz w:val="24"/>
          <w:szCs w:val="24"/>
          <w:u w:val="single"/>
        </w:rPr>
        <w:t xml:space="preserve"> HON. MR. JUSTICE BASHAIJA K. ANDREW</w:t>
      </w:r>
    </w:p>
    <w:p w:rsidR="007C0843" w:rsidRPr="00026DCE" w:rsidRDefault="007C0843" w:rsidP="00B03EE4">
      <w:pPr>
        <w:spacing w:after="0" w:line="360" w:lineRule="auto"/>
        <w:jc w:val="center"/>
        <w:rPr>
          <w:rFonts w:ascii="Times New Roman" w:hAnsi="Times New Roman" w:cs="Times New Roman"/>
          <w:b/>
          <w:i/>
          <w:sz w:val="24"/>
          <w:szCs w:val="24"/>
          <w:u w:val="single"/>
        </w:rPr>
      </w:pPr>
      <w:r w:rsidRPr="00026DCE">
        <w:rPr>
          <w:rFonts w:ascii="Times New Roman" w:hAnsi="Times New Roman" w:cs="Times New Roman"/>
          <w:b/>
          <w:i/>
          <w:sz w:val="24"/>
          <w:szCs w:val="24"/>
          <w:u w:val="single"/>
        </w:rPr>
        <w:t>R U L I N G:</w:t>
      </w:r>
    </w:p>
    <w:p w:rsidR="007C0843" w:rsidRPr="00026DCE" w:rsidRDefault="006F5FDA" w:rsidP="00B03EE4">
      <w:pPr>
        <w:pStyle w:val="ListParagraph"/>
        <w:spacing w:after="0" w:line="480" w:lineRule="auto"/>
        <w:ind w:left="0"/>
        <w:jc w:val="both"/>
        <w:rPr>
          <w:rFonts w:ascii="Times New Roman" w:hAnsi="Times New Roman" w:cs="Times New Roman"/>
          <w:sz w:val="24"/>
          <w:szCs w:val="24"/>
        </w:rPr>
      </w:pPr>
      <w:r w:rsidRPr="00026DCE">
        <w:rPr>
          <w:rFonts w:ascii="Times New Roman" w:hAnsi="Times New Roman" w:cs="Times New Roman"/>
          <w:i/>
          <w:sz w:val="24"/>
          <w:szCs w:val="24"/>
        </w:rPr>
        <w:t xml:space="preserve">FREDRICK JAMES JUNJU </w:t>
      </w:r>
      <w:r w:rsidR="0003289C" w:rsidRPr="00026DCE">
        <w:rPr>
          <w:rFonts w:ascii="Times New Roman" w:hAnsi="Times New Roman" w:cs="Times New Roman"/>
          <w:i/>
          <w:sz w:val="24"/>
          <w:szCs w:val="24"/>
        </w:rPr>
        <w:t xml:space="preserve">and </w:t>
      </w:r>
      <w:r w:rsidRPr="00026DCE">
        <w:rPr>
          <w:rFonts w:ascii="Times New Roman" w:hAnsi="Times New Roman" w:cs="Times New Roman"/>
          <w:i/>
          <w:sz w:val="24"/>
          <w:szCs w:val="24"/>
        </w:rPr>
        <w:t xml:space="preserve">LUWEDDE VICTORIA </w:t>
      </w:r>
      <w:r w:rsidR="00DE6B67" w:rsidRPr="00026DCE">
        <w:rPr>
          <w:rFonts w:ascii="Times New Roman" w:hAnsi="Times New Roman" w:cs="Times New Roman"/>
          <w:i/>
          <w:sz w:val="24"/>
          <w:szCs w:val="24"/>
        </w:rPr>
        <w:t>(hereinafter</w:t>
      </w:r>
      <w:r w:rsidRPr="00026DCE">
        <w:rPr>
          <w:rFonts w:ascii="Times New Roman" w:hAnsi="Times New Roman" w:cs="Times New Roman"/>
          <w:i/>
          <w:sz w:val="24"/>
          <w:szCs w:val="24"/>
        </w:rPr>
        <w:t xml:space="preserve"> referred to as the</w:t>
      </w:r>
      <w:r w:rsidR="00DE6B67" w:rsidRPr="00026DCE">
        <w:rPr>
          <w:rFonts w:ascii="Times New Roman" w:hAnsi="Times New Roman" w:cs="Times New Roman"/>
          <w:i/>
          <w:sz w:val="24"/>
          <w:szCs w:val="24"/>
        </w:rPr>
        <w:t xml:space="preserve"> 1</w:t>
      </w:r>
      <w:r w:rsidR="00DE6B67" w:rsidRPr="00026DCE">
        <w:rPr>
          <w:rFonts w:ascii="Times New Roman" w:hAnsi="Times New Roman" w:cs="Times New Roman"/>
          <w:i/>
          <w:sz w:val="24"/>
          <w:szCs w:val="24"/>
          <w:vertAlign w:val="superscript"/>
        </w:rPr>
        <w:t>s</w:t>
      </w:r>
      <w:r w:rsidR="00224537" w:rsidRPr="00026DCE">
        <w:rPr>
          <w:rFonts w:ascii="Times New Roman" w:hAnsi="Times New Roman" w:cs="Times New Roman"/>
          <w:i/>
          <w:sz w:val="24"/>
          <w:szCs w:val="24"/>
          <w:vertAlign w:val="superscript"/>
        </w:rPr>
        <w:t>t</w:t>
      </w:r>
      <w:r w:rsidR="00DE6B67" w:rsidRPr="00026DCE">
        <w:rPr>
          <w:rFonts w:ascii="Times New Roman" w:hAnsi="Times New Roman" w:cs="Times New Roman"/>
          <w:i/>
          <w:sz w:val="24"/>
          <w:szCs w:val="24"/>
        </w:rPr>
        <w:t xml:space="preserve"> and 2</w:t>
      </w:r>
      <w:r w:rsidR="00DE6B67" w:rsidRPr="00026DCE">
        <w:rPr>
          <w:rFonts w:ascii="Times New Roman" w:hAnsi="Times New Roman" w:cs="Times New Roman"/>
          <w:i/>
          <w:sz w:val="24"/>
          <w:szCs w:val="24"/>
          <w:vertAlign w:val="superscript"/>
        </w:rPr>
        <w:t>nd</w:t>
      </w:r>
      <w:r w:rsidR="00DE6B67" w:rsidRPr="00026DCE">
        <w:rPr>
          <w:rFonts w:ascii="Times New Roman" w:hAnsi="Times New Roman" w:cs="Times New Roman"/>
          <w:i/>
          <w:sz w:val="24"/>
          <w:szCs w:val="24"/>
        </w:rPr>
        <w:t xml:space="preserve"> </w:t>
      </w:r>
      <w:r w:rsidRPr="00026DCE">
        <w:rPr>
          <w:rFonts w:ascii="Times New Roman" w:hAnsi="Times New Roman" w:cs="Times New Roman"/>
          <w:i/>
          <w:sz w:val="24"/>
          <w:szCs w:val="24"/>
        </w:rPr>
        <w:t>“plaintiffs”</w:t>
      </w:r>
      <w:r w:rsidR="00DE6B67" w:rsidRPr="00026DCE">
        <w:rPr>
          <w:rFonts w:ascii="Times New Roman" w:hAnsi="Times New Roman" w:cs="Times New Roman"/>
          <w:i/>
          <w:sz w:val="24"/>
          <w:szCs w:val="24"/>
        </w:rPr>
        <w:t xml:space="preserve"> respectively</w:t>
      </w:r>
      <w:r w:rsidRPr="00026DCE">
        <w:rPr>
          <w:rFonts w:ascii="Times New Roman" w:hAnsi="Times New Roman" w:cs="Times New Roman"/>
          <w:i/>
          <w:sz w:val="24"/>
          <w:szCs w:val="24"/>
        </w:rPr>
        <w:t>)</w:t>
      </w:r>
      <w:r w:rsidR="007C0843"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instituted this suit </w:t>
      </w:r>
      <w:r w:rsidR="007C0843" w:rsidRPr="00026DCE">
        <w:rPr>
          <w:rFonts w:ascii="Times New Roman" w:hAnsi="Times New Roman" w:cs="Times New Roman"/>
          <w:sz w:val="24"/>
          <w:szCs w:val="24"/>
        </w:rPr>
        <w:t xml:space="preserve">against </w:t>
      </w:r>
      <w:r w:rsidR="00DE6B67" w:rsidRPr="00026DCE">
        <w:rPr>
          <w:rFonts w:ascii="Times New Roman" w:hAnsi="Times New Roman" w:cs="Times New Roman"/>
          <w:i/>
          <w:sz w:val="24"/>
          <w:szCs w:val="24"/>
        </w:rPr>
        <w:t>MADHIVANI GROUP LIMITED</w:t>
      </w:r>
      <w:r w:rsidR="00747D55" w:rsidRPr="00026DCE">
        <w:rPr>
          <w:rFonts w:ascii="Times New Roman" w:hAnsi="Times New Roman" w:cs="Times New Roman"/>
          <w:i/>
          <w:sz w:val="24"/>
          <w:szCs w:val="24"/>
        </w:rPr>
        <w:t xml:space="preserve"> and THE</w:t>
      </w:r>
      <w:r w:rsidR="00DE6B67" w:rsidRPr="00026DCE">
        <w:rPr>
          <w:rFonts w:ascii="Times New Roman" w:hAnsi="Times New Roman" w:cs="Times New Roman"/>
          <w:i/>
          <w:sz w:val="24"/>
          <w:szCs w:val="24"/>
        </w:rPr>
        <w:t xml:space="preserve"> COMMISSIONER </w:t>
      </w:r>
      <w:r w:rsidR="00747D55" w:rsidRPr="00026DCE">
        <w:rPr>
          <w:rFonts w:ascii="Times New Roman" w:hAnsi="Times New Roman" w:cs="Times New Roman"/>
          <w:i/>
          <w:sz w:val="24"/>
          <w:szCs w:val="24"/>
        </w:rPr>
        <w:t xml:space="preserve">FOR </w:t>
      </w:r>
      <w:r w:rsidR="00DE6B67" w:rsidRPr="00026DCE">
        <w:rPr>
          <w:rFonts w:ascii="Times New Roman" w:hAnsi="Times New Roman" w:cs="Times New Roman"/>
          <w:i/>
          <w:sz w:val="24"/>
          <w:szCs w:val="24"/>
        </w:rPr>
        <w:t>LAND REGISTRATION</w:t>
      </w:r>
      <w:r w:rsidR="004766CD" w:rsidRPr="00026DCE">
        <w:rPr>
          <w:rFonts w:ascii="Times New Roman" w:hAnsi="Times New Roman" w:cs="Times New Roman"/>
          <w:i/>
          <w:sz w:val="24"/>
          <w:szCs w:val="24"/>
        </w:rPr>
        <w:t xml:space="preserve"> </w:t>
      </w:r>
      <w:r w:rsidR="00DE6B67" w:rsidRPr="00026DCE">
        <w:rPr>
          <w:rFonts w:ascii="Times New Roman" w:hAnsi="Times New Roman" w:cs="Times New Roman"/>
          <w:i/>
          <w:sz w:val="24"/>
          <w:szCs w:val="24"/>
        </w:rPr>
        <w:t>(hereinafter referred to as the 1</w:t>
      </w:r>
      <w:r w:rsidR="00DE6B67" w:rsidRPr="00026DCE">
        <w:rPr>
          <w:rFonts w:ascii="Times New Roman" w:hAnsi="Times New Roman" w:cs="Times New Roman"/>
          <w:i/>
          <w:sz w:val="24"/>
          <w:szCs w:val="24"/>
          <w:vertAlign w:val="superscript"/>
        </w:rPr>
        <w:t>s</w:t>
      </w:r>
      <w:r w:rsidR="00224537" w:rsidRPr="00026DCE">
        <w:rPr>
          <w:rFonts w:ascii="Times New Roman" w:hAnsi="Times New Roman" w:cs="Times New Roman"/>
          <w:i/>
          <w:sz w:val="24"/>
          <w:szCs w:val="24"/>
          <w:vertAlign w:val="superscript"/>
        </w:rPr>
        <w:t>t</w:t>
      </w:r>
      <w:r w:rsidR="00DE6B67" w:rsidRPr="00026DCE">
        <w:rPr>
          <w:rFonts w:ascii="Times New Roman" w:hAnsi="Times New Roman" w:cs="Times New Roman"/>
          <w:i/>
          <w:sz w:val="24"/>
          <w:szCs w:val="24"/>
        </w:rPr>
        <w:t xml:space="preserve"> and 2</w:t>
      </w:r>
      <w:r w:rsidR="00DE6B67" w:rsidRPr="00026DCE">
        <w:rPr>
          <w:rFonts w:ascii="Times New Roman" w:hAnsi="Times New Roman" w:cs="Times New Roman"/>
          <w:i/>
          <w:sz w:val="24"/>
          <w:szCs w:val="24"/>
          <w:vertAlign w:val="superscript"/>
        </w:rPr>
        <w:t>n</w:t>
      </w:r>
      <w:r w:rsidR="00224537" w:rsidRPr="00026DCE">
        <w:rPr>
          <w:rFonts w:ascii="Times New Roman" w:hAnsi="Times New Roman" w:cs="Times New Roman"/>
          <w:i/>
          <w:sz w:val="24"/>
          <w:szCs w:val="24"/>
          <w:vertAlign w:val="superscript"/>
        </w:rPr>
        <w:t>d</w:t>
      </w:r>
      <w:r w:rsidR="00DE6B67" w:rsidRPr="00026DCE">
        <w:rPr>
          <w:rFonts w:ascii="Times New Roman" w:hAnsi="Times New Roman" w:cs="Times New Roman"/>
          <w:i/>
          <w:sz w:val="24"/>
          <w:szCs w:val="24"/>
        </w:rPr>
        <w:t xml:space="preserve"> “d</w:t>
      </w:r>
      <w:r w:rsidR="007C0843" w:rsidRPr="00026DCE">
        <w:rPr>
          <w:rFonts w:ascii="Times New Roman" w:hAnsi="Times New Roman" w:cs="Times New Roman"/>
          <w:i/>
          <w:sz w:val="24"/>
          <w:szCs w:val="24"/>
        </w:rPr>
        <w:t>efendants</w:t>
      </w:r>
      <w:r w:rsidR="00DE6B67" w:rsidRPr="00026DCE">
        <w:rPr>
          <w:rFonts w:ascii="Times New Roman" w:hAnsi="Times New Roman" w:cs="Times New Roman"/>
          <w:i/>
          <w:sz w:val="24"/>
          <w:szCs w:val="24"/>
        </w:rPr>
        <w:t>”</w:t>
      </w:r>
      <w:r w:rsidR="007C0843" w:rsidRPr="00026DCE">
        <w:rPr>
          <w:rFonts w:ascii="Times New Roman" w:hAnsi="Times New Roman" w:cs="Times New Roman"/>
          <w:i/>
          <w:sz w:val="24"/>
          <w:szCs w:val="24"/>
        </w:rPr>
        <w:t xml:space="preserve"> </w:t>
      </w:r>
      <w:r w:rsidR="00DE6B67" w:rsidRPr="00026DCE">
        <w:rPr>
          <w:rFonts w:ascii="Times New Roman" w:hAnsi="Times New Roman" w:cs="Times New Roman"/>
          <w:i/>
          <w:sz w:val="24"/>
          <w:szCs w:val="24"/>
        </w:rPr>
        <w:t>respectively</w:t>
      </w:r>
      <w:r w:rsidR="004766CD" w:rsidRPr="00026DCE">
        <w:rPr>
          <w:rFonts w:ascii="Times New Roman" w:hAnsi="Times New Roman" w:cs="Times New Roman"/>
          <w:i/>
          <w:sz w:val="24"/>
          <w:szCs w:val="24"/>
        </w:rPr>
        <w:t>)</w:t>
      </w:r>
      <w:r w:rsidR="00DE6B67" w:rsidRPr="00026DCE">
        <w:rPr>
          <w:rFonts w:ascii="Times New Roman" w:hAnsi="Times New Roman" w:cs="Times New Roman"/>
          <w:sz w:val="24"/>
          <w:szCs w:val="24"/>
        </w:rPr>
        <w:t xml:space="preserve"> </w:t>
      </w:r>
      <w:r w:rsidR="007C0843" w:rsidRPr="00026DCE">
        <w:rPr>
          <w:rFonts w:ascii="Times New Roman" w:hAnsi="Times New Roman" w:cs="Times New Roman"/>
          <w:sz w:val="24"/>
          <w:szCs w:val="24"/>
        </w:rPr>
        <w:t xml:space="preserve">jointly and/or severally </w:t>
      </w:r>
      <w:r w:rsidR="004766CD" w:rsidRPr="00026DCE">
        <w:rPr>
          <w:rFonts w:ascii="Times New Roman" w:hAnsi="Times New Roman" w:cs="Times New Roman"/>
          <w:sz w:val="24"/>
          <w:szCs w:val="24"/>
        </w:rPr>
        <w:t>for the</w:t>
      </w:r>
      <w:r w:rsidR="007C0843" w:rsidRPr="00026DCE">
        <w:rPr>
          <w:rFonts w:ascii="Times New Roman" w:hAnsi="Times New Roman" w:cs="Times New Roman"/>
          <w:sz w:val="24"/>
          <w:szCs w:val="24"/>
        </w:rPr>
        <w:t xml:space="preserve"> alleged fraudulent acquisition of land comprised in F</w:t>
      </w:r>
      <w:r w:rsidR="00892B68" w:rsidRPr="00026DCE">
        <w:rPr>
          <w:rFonts w:ascii="Times New Roman" w:hAnsi="Times New Roman" w:cs="Times New Roman"/>
          <w:sz w:val="24"/>
          <w:szCs w:val="24"/>
        </w:rPr>
        <w:t xml:space="preserve">RV </w:t>
      </w:r>
      <w:r w:rsidR="007C0843" w:rsidRPr="00026DCE">
        <w:rPr>
          <w:rFonts w:ascii="Times New Roman" w:hAnsi="Times New Roman" w:cs="Times New Roman"/>
          <w:sz w:val="24"/>
          <w:szCs w:val="24"/>
        </w:rPr>
        <w:t xml:space="preserve">45 Folio 2 at </w:t>
      </w:r>
      <w:proofErr w:type="spellStart"/>
      <w:r w:rsidR="007C0843" w:rsidRPr="00026DCE">
        <w:rPr>
          <w:rFonts w:ascii="Times New Roman" w:hAnsi="Times New Roman" w:cs="Times New Roman"/>
          <w:sz w:val="24"/>
          <w:szCs w:val="24"/>
        </w:rPr>
        <w:t>Nakigalala</w:t>
      </w:r>
      <w:proofErr w:type="spellEnd"/>
      <w:r w:rsidR="004766CD" w:rsidRPr="00026DCE">
        <w:rPr>
          <w:rFonts w:ascii="Times New Roman" w:hAnsi="Times New Roman" w:cs="Times New Roman"/>
          <w:sz w:val="24"/>
          <w:szCs w:val="24"/>
        </w:rPr>
        <w:t xml:space="preserve"> </w:t>
      </w:r>
      <w:r w:rsidR="004766CD" w:rsidRPr="00026DCE">
        <w:rPr>
          <w:rFonts w:ascii="Times New Roman" w:hAnsi="Times New Roman" w:cs="Times New Roman"/>
          <w:i/>
          <w:sz w:val="24"/>
          <w:szCs w:val="24"/>
        </w:rPr>
        <w:t>(hereinafter referred to as the “suit land”)</w:t>
      </w:r>
      <w:r w:rsidR="007C0843" w:rsidRPr="00026DCE">
        <w:rPr>
          <w:rFonts w:ascii="Times New Roman" w:hAnsi="Times New Roman" w:cs="Times New Roman"/>
          <w:sz w:val="24"/>
          <w:szCs w:val="24"/>
        </w:rPr>
        <w:t xml:space="preserve"> by the </w:t>
      </w:r>
      <w:r w:rsidR="004766CD" w:rsidRPr="00026DCE">
        <w:rPr>
          <w:rFonts w:ascii="Times New Roman" w:hAnsi="Times New Roman" w:cs="Times New Roman"/>
          <w:sz w:val="24"/>
          <w:szCs w:val="24"/>
        </w:rPr>
        <w:t>1</w:t>
      </w:r>
      <w:r w:rsidR="004766CD" w:rsidRPr="00026DCE">
        <w:rPr>
          <w:rFonts w:ascii="Times New Roman" w:hAnsi="Times New Roman" w:cs="Times New Roman"/>
          <w:sz w:val="24"/>
          <w:szCs w:val="24"/>
          <w:vertAlign w:val="superscript"/>
        </w:rPr>
        <w:t>st</w:t>
      </w:r>
      <w:r w:rsidR="004766CD" w:rsidRPr="00026DCE">
        <w:rPr>
          <w:rFonts w:ascii="Times New Roman" w:hAnsi="Times New Roman" w:cs="Times New Roman"/>
          <w:sz w:val="24"/>
          <w:szCs w:val="24"/>
        </w:rPr>
        <w:t xml:space="preserve"> d</w:t>
      </w:r>
      <w:r w:rsidR="007C0843" w:rsidRPr="00026DCE">
        <w:rPr>
          <w:rFonts w:ascii="Times New Roman" w:hAnsi="Times New Roman" w:cs="Times New Roman"/>
          <w:sz w:val="24"/>
          <w:szCs w:val="24"/>
        </w:rPr>
        <w:t>efendant</w:t>
      </w:r>
      <w:r w:rsidR="004766CD" w:rsidRPr="00026DCE">
        <w:rPr>
          <w:rFonts w:ascii="Times New Roman" w:hAnsi="Times New Roman" w:cs="Times New Roman"/>
          <w:sz w:val="24"/>
          <w:szCs w:val="24"/>
        </w:rPr>
        <w:t xml:space="preserve">. </w:t>
      </w:r>
      <w:r w:rsidR="00747D55" w:rsidRPr="00026DCE">
        <w:rPr>
          <w:rFonts w:ascii="Times New Roman" w:hAnsi="Times New Roman" w:cs="Times New Roman"/>
          <w:sz w:val="24"/>
          <w:szCs w:val="24"/>
        </w:rPr>
        <w:t>T</w:t>
      </w:r>
      <w:r w:rsidR="007C0843" w:rsidRPr="00026DCE">
        <w:rPr>
          <w:rFonts w:ascii="Times New Roman" w:hAnsi="Times New Roman" w:cs="Times New Roman"/>
          <w:sz w:val="24"/>
          <w:szCs w:val="24"/>
        </w:rPr>
        <w:t xml:space="preserve">he </w:t>
      </w:r>
      <w:r w:rsidR="004766CD" w:rsidRPr="00026DCE">
        <w:rPr>
          <w:rFonts w:ascii="Times New Roman" w:hAnsi="Times New Roman" w:cs="Times New Roman"/>
          <w:sz w:val="24"/>
          <w:szCs w:val="24"/>
        </w:rPr>
        <w:t>p</w:t>
      </w:r>
      <w:r w:rsidR="007C0843" w:rsidRPr="00026DCE">
        <w:rPr>
          <w:rFonts w:ascii="Times New Roman" w:hAnsi="Times New Roman" w:cs="Times New Roman"/>
          <w:sz w:val="24"/>
          <w:szCs w:val="24"/>
        </w:rPr>
        <w:t xml:space="preserve">laintiffs </w:t>
      </w:r>
      <w:r w:rsidR="00892B68" w:rsidRPr="00026DCE">
        <w:rPr>
          <w:rFonts w:ascii="Times New Roman" w:hAnsi="Times New Roman" w:cs="Times New Roman"/>
          <w:sz w:val="24"/>
          <w:szCs w:val="24"/>
        </w:rPr>
        <w:t>contend</w:t>
      </w:r>
      <w:r w:rsidR="007C0843" w:rsidRPr="00026DCE">
        <w:rPr>
          <w:rFonts w:ascii="Times New Roman" w:hAnsi="Times New Roman" w:cs="Times New Roman"/>
          <w:sz w:val="24"/>
          <w:szCs w:val="24"/>
        </w:rPr>
        <w:t xml:space="preserve"> </w:t>
      </w:r>
      <w:r w:rsidR="004766CD" w:rsidRPr="00026DCE">
        <w:rPr>
          <w:rFonts w:ascii="Times New Roman" w:hAnsi="Times New Roman" w:cs="Times New Roman"/>
          <w:sz w:val="24"/>
          <w:szCs w:val="24"/>
        </w:rPr>
        <w:t xml:space="preserve">that the suit land </w:t>
      </w:r>
      <w:r w:rsidR="007C0843" w:rsidRPr="00026DCE">
        <w:rPr>
          <w:rFonts w:ascii="Times New Roman" w:hAnsi="Times New Roman" w:cs="Times New Roman"/>
          <w:sz w:val="24"/>
          <w:szCs w:val="24"/>
        </w:rPr>
        <w:t xml:space="preserve">belongs to the </w:t>
      </w:r>
      <w:r w:rsidR="00224537" w:rsidRPr="00026DCE">
        <w:rPr>
          <w:rFonts w:ascii="Times New Roman" w:hAnsi="Times New Roman" w:cs="Times New Roman"/>
          <w:sz w:val="24"/>
          <w:szCs w:val="24"/>
        </w:rPr>
        <w:t>e</w:t>
      </w:r>
      <w:r w:rsidR="007C0843" w:rsidRPr="00026DCE">
        <w:rPr>
          <w:rFonts w:ascii="Times New Roman" w:hAnsi="Times New Roman" w:cs="Times New Roman"/>
          <w:sz w:val="24"/>
          <w:szCs w:val="24"/>
        </w:rPr>
        <w:t xml:space="preserve">state of the </w:t>
      </w:r>
      <w:r w:rsidR="00224537" w:rsidRPr="00026DCE">
        <w:rPr>
          <w:rFonts w:ascii="Times New Roman" w:hAnsi="Times New Roman" w:cs="Times New Roman"/>
          <w:sz w:val="24"/>
          <w:szCs w:val="24"/>
        </w:rPr>
        <w:t>l</w:t>
      </w:r>
      <w:r w:rsidR="007C0843" w:rsidRPr="00026DCE">
        <w:rPr>
          <w:rFonts w:ascii="Times New Roman" w:hAnsi="Times New Roman" w:cs="Times New Roman"/>
          <w:sz w:val="24"/>
          <w:szCs w:val="24"/>
        </w:rPr>
        <w:t xml:space="preserve">ate </w:t>
      </w:r>
      <w:r w:rsidR="007544F0" w:rsidRPr="00026DCE">
        <w:rPr>
          <w:rFonts w:ascii="Times New Roman" w:hAnsi="Times New Roman" w:cs="Times New Roman"/>
          <w:sz w:val="24"/>
          <w:szCs w:val="24"/>
        </w:rPr>
        <w:t xml:space="preserve">Yusuf </w:t>
      </w:r>
      <w:proofErr w:type="spellStart"/>
      <w:r w:rsidR="007C0843" w:rsidRPr="00026DCE">
        <w:rPr>
          <w:rFonts w:ascii="Times New Roman" w:hAnsi="Times New Roman" w:cs="Times New Roman"/>
          <w:sz w:val="24"/>
          <w:szCs w:val="24"/>
        </w:rPr>
        <w:t>Ssuna</w:t>
      </w:r>
      <w:proofErr w:type="spellEnd"/>
      <w:r w:rsidR="007544F0" w:rsidRPr="00026DCE">
        <w:rPr>
          <w:rFonts w:ascii="Times New Roman" w:hAnsi="Times New Roman" w:cs="Times New Roman"/>
          <w:sz w:val="24"/>
          <w:szCs w:val="24"/>
        </w:rPr>
        <w:t xml:space="preserve"> </w:t>
      </w:r>
      <w:proofErr w:type="spellStart"/>
      <w:r w:rsidR="007544F0" w:rsidRPr="00026DCE">
        <w:rPr>
          <w:rFonts w:ascii="Times New Roman" w:hAnsi="Times New Roman" w:cs="Times New Roman"/>
          <w:sz w:val="24"/>
          <w:szCs w:val="24"/>
        </w:rPr>
        <w:t>Kiwewa</w:t>
      </w:r>
      <w:proofErr w:type="spellEnd"/>
      <w:r w:rsidR="007544F0" w:rsidRPr="00026DCE">
        <w:rPr>
          <w:rFonts w:ascii="Times New Roman" w:hAnsi="Times New Roman" w:cs="Times New Roman"/>
          <w:sz w:val="24"/>
          <w:szCs w:val="24"/>
        </w:rPr>
        <w:t xml:space="preserve"> and </w:t>
      </w:r>
      <w:r w:rsidR="007C0843" w:rsidRPr="00026DCE">
        <w:rPr>
          <w:rFonts w:ascii="Times New Roman" w:hAnsi="Times New Roman" w:cs="Times New Roman"/>
          <w:sz w:val="24"/>
          <w:szCs w:val="24"/>
        </w:rPr>
        <w:t>seek</w:t>
      </w:r>
      <w:r w:rsidR="00BA1AC1" w:rsidRPr="00026DCE">
        <w:rPr>
          <w:rFonts w:ascii="Times New Roman" w:hAnsi="Times New Roman" w:cs="Times New Roman"/>
          <w:sz w:val="24"/>
          <w:szCs w:val="24"/>
        </w:rPr>
        <w:t>, inter alia,</w:t>
      </w:r>
      <w:r w:rsidR="007C0843" w:rsidRPr="00026DCE">
        <w:rPr>
          <w:rFonts w:ascii="Times New Roman" w:hAnsi="Times New Roman" w:cs="Times New Roman"/>
          <w:sz w:val="24"/>
          <w:szCs w:val="24"/>
        </w:rPr>
        <w:t xml:space="preserve"> a declaration that they are the beneficial owners of the s</w:t>
      </w:r>
      <w:r w:rsidR="004766CD" w:rsidRPr="00026DCE">
        <w:rPr>
          <w:rFonts w:ascii="Times New Roman" w:hAnsi="Times New Roman" w:cs="Times New Roman"/>
          <w:sz w:val="24"/>
          <w:szCs w:val="24"/>
        </w:rPr>
        <w:t>uit l</w:t>
      </w:r>
      <w:r w:rsidR="007C0843" w:rsidRPr="00026DCE">
        <w:rPr>
          <w:rFonts w:ascii="Times New Roman" w:hAnsi="Times New Roman" w:cs="Times New Roman"/>
          <w:sz w:val="24"/>
          <w:szCs w:val="24"/>
        </w:rPr>
        <w:t>and, an order cancelling the certi</w:t>
      </w:r>
      <w:r w:rsidR="00A93540" w:rsidRPr="00026DCE">
        <w:rPr>
          <w:rFonts w:ascii="Times New Roman" w:hAnsi="Times New Roman" w:cs="Times New Roman"/>
          <w:sz w:val="24"/>
          <w:szCs w:val="24"/>
        </w:rPr>
        <w:t>f</w:t>
      </w:r>
      <w:r w:rsidR="007C0843" w:rsidRPr="00026DCE">
        <w:rPr>
          <w:rFonts w:ascii="Times New Roman" w:hAnsi="Times New Roman" w:cs="Times New Roman"/>
          <w:sz w:val="24"/>
          <w:szCs w:val="24"/>
        </w:rPr>
        <w:t xml:space="preserve">icate of title </w:t>
      </w:r>
      <w:r w:rsidR="004766CD" w:rsidRPr="00026DCE">
        <w:rPr>
          <w:rFonts w:ascii="Times New Roman" w:hAnsi="Times New Roman" w:cs="Times New Roman"/>
          <w:sz w:val="24"/>
          <w:szCs w:val="24"/>
        </w:rPr>
        <w:t>in</w:t>
      </w:r>
      <w:r w:rsidR="007C0843" w:rsidRPr="00026DCE">
        <w:rPr>
          <w:rFonts w:ascii="Times New Roman" w:hAnsi="Times New Roman" w:cs="Times New Roman"/>
          <w:sz w:val="24"/>
          <w:szCs w:val="24"/>
        </w:rPr>
        <w:t xml:space="preserve"> the names of the 1</w:t>
      </w:r>
      <w:r w:rsidR="007C0843" w:rsidRPr="00026DCE">
        <w:rPr>
          <w:rFonts w:ascii="Times New Roman" w:hAnsi="Times New Roman" w:cs="Times New Roman"/>
          <w:sz w:val="24"/>
          <w:szCs w:val="24"/>
          <w:vertAlign w:val="superscript"/>
        </w:rPr>
        <w:t>st</w:t>
      </w:r>
      <w:r w:rsidR="007C0843" w:rsidRPr="00026DCE">
        <w:rPr>
          <w:rFonts w:ascii="Times New Roman" w:hAnsi="Times New Roman" w:cs="Times New Roman"/>
          <w:sz w:val="24"/>
          <w:szCs w:val="24"/>
        </w:rPr>
        <w:t xml:space="preserve"> </w:t>
      </w:r>
      <w:r w:rsidR="004766CD" w:rsidRPr="00026DCE">
        <w:rPr>
          <w:rFonts w:ascii="Times New Roman" w:hAnsi="Times New Roman" w:cs="Times New Roman"/>
          <w:sz w:val="24"/>
          <w:szCs w:val="24"/>
        </w:rPr>
        <w:t>d</w:t>
      </w:r>
      <w:r w:rsidR="007C0843" w:rsidRPr="00026DCE">
        <w:rPr>
          <w:rFonts w:ascii="Times New Roman" w:hAnsi="Times New Roman" w:cs="Times New Roman"/>
          <w:sz w:val="24"/>
          <w:szCs w:val="24"/>
        </w:rPr>
        <w:t>efendant</w:t>
      </w:r>
      <w:r w:rsidR="004766CD" w:rsidRPr="00026DCE">
        <w:rPr>
          <w:rFonts w:ascii="Times New Roman" w:hAnsi="Times New Roman" w:cs="Times New Roman"/>
          <w:sz w:val="24"/>
          <w:szCs w:val="24"/>
        </w:rPr>
        <w:t xml:space="preserve">, </w:t>
      </w:r>
      <w:r w:rsidR="00BA1AC1" w:rsidRPr="00026DCE">
        <w:rPr>
          <w:rFonts w:ascii="Times New Roman" w:hAnsi="Times New Roman" w:cs="Times New Roman"/>
          <w:sz w:val="24"/>
          <w:szCs w:val="24"/>
        </w:rPr>
        <w:t>an</w:t>
      </w:r>
      <w:r w:rsidR="00A93540" w:rsidRPr="00026DCE">
        <w:rPr>
          <w:rFonts w:ascii="Times New Roman" w:hAnsi="Times New Roman" w:cs="Times New Roman"/>
          <w:sz w:val="24"/>
          <w:szCs w:val="24"/>
        </w:rPr>
        <w:t xml:space="preserve"> injunction</w:t>
      </w:r>
      <w:r w:rsidR="00BA1AC1" w:rsidRPr="00026DCE">
        <w:rPr>
          <w:rFonts w:ascii="Times New Roman" w:hAnsi="Times New Roman" w:cs="Times New Roman"/>
          <w:sz w:val="24"/>
          <w:szCs w:val="24"/>
        </w:rPr>
        <w:t xml:space="preserve"> against the 1</w:t>
      </w:r>
      <w:r w:rsidR="00BA1AC1" w:rsidRPr="00026DCE">
        <w:rPr>
          <w:rFonts w:ascii="Times New Roman" w:hAnsi="Times New Roman" w:cs="Times New Roman"/>
          <w:sz w:val="24"/>
          <w:szCs w:val="24"/>
          <w:vertAlign w:val="superscript"/>
        </w:rPr>
        <w:t>st</w:t>
      </w:r>
      <w:r w:rsidR="00BA1AC1" w:rsidRPr="00026DCE">
        <w:rPr>
          <w:rFonts w:ascii="Times New Roman" w:hAnsi="Times New Roman" w:cs="Times New Roman"/>
          <w:sz w:val="24"/>
          <w:szCs w:val="24"/>
        </w:rPr>
        <w:t xml:space="preserve"> defendant</w:t>
      </w:r>
      <w:r w:rsidR="00A93540" w:rsidRPr="00026DCE">
        <w:rPr>
          <w:rFonts w:ascii="Times New Roman" w:hAnsi="Times New Roman" w:cs="Times New Roman"/>
          <w:sz w:val="24"/>
          <w:szCs w:val="24"/>
        </w:rPr>
        <w:t>,</w:t>
      </w:r>
      <w:r w:rsidR="00BA1AC1" w:rsidRPr="00026DCE">
        <w:rPr>
          <w:rFonts w:ascii="Times New Roman" w:hAnsi="Times New Roman" w:cs="Times New Roman"/>
          <w:sz w:val="24"/>
          <w:szCs w:val="24"/>
        </w:rPr>
        <w:t xml:space="preserve"> general</w:t>
      </w:r>
      <w:r w:rsidR="00A93540" w:rsidRPr="00026DCE">
        <w:rPr>
          <w:rFonts w:ascii="Times New Roman" w:hAnsi="Times New Roman" w:cs="Times New Roman"/>
          <w:sz w:val="24"/>
          <w:szCs w:val="24"/>
        </w:rPr>
        <w:t xml:space="preserve"> damages and costs</w:t>
      </w:r>
      <w:r w:rsidR="007544F0" w:rsidRPr="00026DCE">
        <w:rPr>
          <w:rFonts w:ascii="Times New Roman" w:hAnsi="Times New Roman" w:cs="Times New Roman"/>
          <w:sz w:val="24"/>
          <w:szCs w:val="24"/>
        </w:rPr>
        <w:t xml:space="preserve"> of the suit</w:t>
      </w:r>
      <w:r w:rsidR="00A93540" w:rsidRPr="00026DCE">
        <w:rPr>
          <w:rFonts w:ascii="Times New Roman" w:hAnsi="Times New Roman" w:cs="Times New Roman"/>
          <w:sz w:val="24"/>
          <w:szCs w:val="24"/>
        </w:rPr>
        <w:t xml:space="preserve">. </w:t>
      </w:r>
    </w:p>
    <w:p w:rsidR="007544F0" w:rsidRPr="00026DCE" w:rsidRDefault="00A93540"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When the </w:t>
      </w:r>
      <w:r w:rsidR="00CD2E2A" w:rsidRPr="00026DCE">
        <w:rPr>
          <w:rFonts w:ascii="Times New Roman" w:hAnsi="Times New Roman" w:cs="Times New Roman"/>
          <w:sz w:val="24"/>
          <w:szCs w:val="24"/>
        </w:rPr>
        <w:t>s</w:t>
      </w:r>
      <w:r w:rsidRPr="00026DCE">
        <w:rPr>
          <w:rFonts w:ascii="Times New Roman" w:hAnsi="Times New Roman" w:cs="Times New Roman"/>
          <w:sz w:val="24"/>
          <w:szCs w:val="24"/>
        </w:rPr>
        <w:t>uit came up for hearing on</w:t>
      </w:r>
      <w:r w:rsidR="00CD2E2A" w:rsidRPr="00026DCE">
        <w:rPr>
          <w:rFonts w:ascii="Times New Roman" w:hAnsi="Times New Roman" w:cs="Times New Roman"/>
          <w:sz w:val="24"/>
          <w:szCs w:val="24"/>
        </w:rPr>
        <w:t xml:space="preserve"> </w:t>
      </w:r>
      <w:r w:rsidRPr="00026DCE">
        <w:rPr>
          <w:rFonts w:ascii="Times New Roman" w:hAnsi="Times New Roman" w:cs="Times New Roman"/>
          <w:sz w:val="24"/>
          <w:szCs w:val="24"/>
        </w:rPr>
        <w:t>30</w:t>
      </w:r>
      <w:r w:rsidR="00CD2E2A" w:rsidRPr="00026DCE">
        <w:rPr>
          <w:rFonts w:ascii="Times New Roman" w:hAnsi="Times New Roman" w:cs="Times New Roman"/>
          <w:sz w:val="24"/>
          <w:szCs w:val="24"/>
        </w:rPr>
        <w:t>/04/</w:t>
      </w:r>
      <w:r w:rsidRPr="00026DCE">
        <w:rPr>
          <w:rFonts w:ascii="Times New Roman" w:hAnsi="Times New Roman" w:cs="Times New Roman"/>
          <w:sz w:val="24"/>
          <w:szCs w:val="24"/>
        </w:rPr>
        <w:t xml:space="preserve">2015, </w:t>
      </w:r>
      <w:r w:rsidR="00CD2E2A" w:rsidRPr="00026DCE">
        <w:rPr>
          <w:rFonts w:ascii="Times New Roman" w:hAnsi="Times New Roman" w:cs="Times New Roman"/>
          <w:sz w:val="24"/>
          <w:szCs w:val="24"/>
        </w:rPr>
        <w:t xml:space="preserve">Mr. Paul Kuteesa, </w:t>
      </w:r>
      <w:r w:rsidRPr="00026DCE">
        <w:rPr>
          <w:rFonts w:ascii="Times New Roman" w:hAnsi="Times New Roman" w:cs="Times New Roman"/>
          <w:sz w:val="24"/>
          <w:szCs w:val="24"/>
        </w:rPr>
        <w:t>Cou</w:t>
      </w:r>
      <w:r w:rsidR="007544F0" w:rsidRPr="00026DCE">
        <w:rPr>
          <w:rFonts w:ascii="Times New Roman" w:hAnsi="Times New Roman" w:cs="Times New Roman"/>
          <w:sz w:val="24"/>
          <w:szCs w:val="24"/>
        </w:rPr>
        <w:t>nsel representing</w:t>
      </w:r>
      <w:r w:rsidRPr="00026DCE">
        <w:rPr>
          <w:rFonts w:ascii="Times New Roman" w:hAnsi="Times New Roman" w:cs="Times New Roman"/>
          <w:sz w:val="24"/>
          <w:szCs w:val="24"/>
        </w:rPr>
        <w:t xml:space="preserve"> the </w:t>
      </w:r>
      <w:r w:rsidR="00CD2E2A" w:rsidRPr="00026DCE">
        <w:rPr>
          <w:rFonts w:ascii="Times New Roman" w:hAnsi="Times New Roman" w:cs="Times New Roman"/>
          <w:sz w:val="24"/>
          <w:szCs w:val="24"/>
        </w:rPr>
        <w:t>1</w:t>
      </w:r>
      <w:r w:rsidR="00CD2E2A" w:rsidRPr="00026DCE">
        <w:rPr>
          <w:rFonts w:ascii="Times New Roman" w:hAnsi="Times New Roman" w:cs="Times New Roman"/>
          <w:sz w:val="24"/>
          <w:szCs w:val="24"/>
          <w:vertAlign w:val="superscript"/>
        </w:rPr>
        <w:t>st</w:t>
      </w:r>
      <w:r w:rsidR="00CD2E2A" w:rsidRPr="00026DCE">
        <w:rPr>
          <w:rFonts w:ascii="Times New Roman" w:hAnsi="Times New Roman" w:cs="Times New Roman"/>
          <w:sz w:val="24"/>
          <w:szCs w:val="24"/>
        </w:rPr>
        <w:t xml:space="preserve"> de</w:t>
      </w:r>
      <w:r w:rsidRPr="00026DCE">
        <w:rPr>
          <w:rFonts w:ascii="Times New Roman" w:hAnsi="Times New Roman" w:cs="Times New Roman"/>
          <w:sz w:val="24"/>
          <w:szCs w:val="24"/>
        </w:rPr>
        <w:t>fendant raise</w:t>
      </w:r>
      <w:r w:rsidR="00CD2E2A" w:rsidRPr="00026DCE">
        <w:rPr>
          <w:rFonts w:ascii="Times New Roman" w:hAnsi="Times New Roman" w:cs="Times New Roman"/>
          <w:sz w:val="24"/>
          <w:szCs w:val="24"/>
        </w:rPr>
        <w:t xml:space="preserve">d </w:t>
      </w:r>
      <w:r w:rsidR="00DF08EB" w:rsidRPr="00026DCE">
        <w:rPr>
          <w:rFonts w:ascii="Times New Roman" w:hAnsi="Times New Roman" w:cs="Times New Roman"/>
          <w:sz w:val="24"/>
          <w:szCs w:val="24"/>
        </w:rPr>
        <w:t xml:space="preserve">four </w:t>
      </w:r>
      <w:r w:rsidRPr="00026DCE">
        <w:rPr>
          <w:rFonts w:ascii="Times New Roman" w:hAnsi="Times New Roman" w:cs="Times New Roman"/>
          <w:sz w:val="24"/>
          <w:szCs w:val="24"/>
        </w:rPr>
        <w:t>preliminary points of law</w:t>
      </w:r>
      <w:r w:rsidR="007544F0" w:rsidRPr="00026DCE">
        <w:rPr>
          <w:rFonts w:ascii="Times New Roman" w:hAnsi="Times New Roman" w:cs="Times New Roman"/>
          <w:sz w:val="24"/>
          <w:szCs w:val="24"/>
        </w:rPr>
        <w:t>.</w:t>
      </w:r>
      <w:r w:rsidRPr="00026DCE">
        <w:rPr>
          <w:rFonts w:ascii="Times New Roman" w:hAnsi="Times New Roman" w:cs="Times New Roman"/>
          <w:sz w:val="24"/>
          <w:szCs w:val="24"/>
        </w:rPr>
        <w:t xml:space="preserve"> </w:t>
      </w:r>
      <w:r w:rsidR="00DF08EB" w:rsidRPr="00026DCE">
        <w:rPr>
          <w:rFonts w:ascii="Times New Roman" w:hAnsi="Times New Roman" w:cs="Times New Roman"/>
          <w:sz w:val="24"/>
          <w:szCs w:val="24"/>
        </w:rPr>
        <w:t xml:space="preserve">Court </w:t>
      </w:r>
      <w:r w:rsidR="007544F0" w:rsidRPr="00026DCE">
        <w:rPr>
          <w:rFonts w:ascii="Times New Roman" w:hAnsi="Times New Roman" w:cs="Times New Roman"/>
          <w:sz w:val="24"/>
          <w:szCs w:val="24"/>
        </w:rPr>
        <w:t>considered the</w:t>
      </w:r>
      <w:r w:rsidR="00224537" w:rsidRPr="00026DCE">
        <w:rPr>
          <w:rFonts w:ascii="Times New Roman" w:hAnsi="Times New Roman" w:cs="Times New Roman"/>
          <w:sz w:val="24"/>
          <w:szCs w:val="24"/>
        </w:rPr>
        <w:t>m</w:t>
      </w:r>
      <w:r w:rsidR="00CD2E2A" w:rsidRPr="00026DCE">
        <w:rPr>
          <w:rFonts w:ascii="Times New Roman" w:hAnsi="Times New Roman" w:cs="Times New Roman"/>
          <w:sz w:val="24"/>
          <w:szCs w:val="24"/>
        </w:rPr>
        <w:t xml:space="preserve"> pursuant to </w:t>
      </w:r>
      <w:r w:rsidRPr="00026DCE">
        <w:rPr>
          <w:rFonts w:ascii="Times New Roman" w:hAnsi="Times New Roman" w:cs="Times New Roman"/>
          <w:b/>
          <w:i/>
          <w:sz w:val="24"/>
          <w:szCs w:val="24"/>
        </w:rPr>
        <w:t xml:space="preserve">Order 15 </w:t>
      </w:r>
      <w:r w:rsidR="00CD2E2A" w:rsidRPr="00026DCE">
        <w:rPr>
          <w:rFonts w:ascii="Times New Roman" w:hAnsi="Times New Roman" w:cs="Times New Roman"/>
          <w:b/>
          <w:i/>
          <w:sz w:val="24"/>
          <w:szCs w:val="24"/>
        </w:rPr>
        <w:t>r.</w:t>
      </w:r>
      <w:r w:rsidR="007544F0" w:rsidRPr="00026DCE">
        <w:rPr>
          <w:rFonts w:ascii="Times New Roman" w:hAnsi="Times New Roman" w:cs="Times New Roman"/>
          <w:b/>
          <w:i/>
          <w:sz w:val="24"/>
          <w:szCs w:val="24"/>
        </w:rPr>
        <w:t xml:space="preserve">2 CPR </w:t>
      </w:r>
      <w:r w:rsidR="007544F0" w:rsidRPr="00026DCE">
        <w:rPr>
          <w:rFonts w:ascii="Times New Roman" w:hAnsi="Times New Roman" w:cs="Times New Roman"/>
          <w:sz w:val="24"/>
          <w:szCs w:val="24"/>
        </w:rPr>
        <w:t>which</w:t>
      </w:r>
      <w:r w:rsidR="00224537" w:rsidRPr="00026DCE">
        <w:rPr>
          <w:rFonts w:ascii="Times New Roman" w:hAnsi="Times New Roman" w:cs="Times New Roman"/>
          <w:sz w:val="24"/>
          <w:szCs w:val="24"/>
        </w:rPr>
        <w:t xml:space="preserve"> </w:t>
      </w:r>
      <w:r w:rsidR="00892B68" w:rsidRPr="00026DCE">
        <w:rPr>
          <w:rFonts w:ascii="Times New Roman" w:hAnsi="Times New Roman" w:cs="Times New Roman"/>
          <w:sz w:val="24"/>
          <w:szCs w:val="24"/>
        </w:rPr>
        <w:t>provides that</w:t>
      </w:r>
      <w:r w:rsidR="007544F0" w:rsidRPr="00026DCE">
        <w:rPr>
          <w:rFonts w:ascii="Times New Roman" w:hAnsi="Times New Roman" w:cs="Times New Roman"/>
          <w:sz w:val="24"/>
          <w:szCs w:val="24"/>
        </w:rPr>
        <w:t>;</w:t>
      </w:r>
    </w:p>
    <w:p w:rsidR="007544F0" w:rsidRPr="00026DCE" w:rsidRDefault="007544F0" w:rsidP="007544F0">
      <w:pPr>
        <w:spacing w:after="0" w:line="480" w:lineRule="auto"/>
        <w:ind w:left="720"/>
        <w:jc w:val="both"/>
        <w:rPr>
          <w:rFonts w:ascii="Times New Roman" w:hAnsi="Times New Roman" w:cs="Times New Roman"/>
          <w:b/>
          <w:i/>
          <w:sz w:val="24"/>
          <w:szCs w:val="24"/>
        </w:rPr>
      </w:pPr>
      <w:r w:rsidRPr="00026DCE">
        <w:rPr>
          <w:rFonts w:ascii="Times New Roman" w:hAnsi="Times New Roman" w:cs="Times New Roman"/>
          <w:b/>
          <w:i/>
          <w:sz w:val="24"/>
          <w:szCs w:val="24"/>
        </w:rPr>
        <w:t xml:space="preserve">“Where issues both of law and fact arise in the same suit, and the court is of the opinion that the case or any part of it may be disposed </w:t>
      </w:r>
      <w:r w:rsidR="0003289C" w:rsidRPr="00026DCE">
        <w:rPr>
          <w:rFonts w:ascii="Times New Roman" w:hAnsi="Times New Roman" w:cs="Times New Roman"/>
          <w:b/>
          <w:i/>
          <w:sz w:val="24"/>
          <w:szCs w:val="24"/>
        </w:rPr>
        <w:t xml:space="preserve">of </w:t>
      </w:r>
      <w:r w:rsidRPr="00026DCE">
        <w:rPr>
          <w:rFonts w:ascii="Times New Roman" w:hAnsi="Times New Roman" w:cs="Times New Roman"/>
          <w:b/>
          <w:i/>
          <w:sz w:val="24"/>
          <w:szCs w:val="24"/>
        </w:rPr>
        <w:t xml:space="preserve">on the issues of law only, it </w:t>
      </w:r>
      <w:r w:rsidRPr="00026DCE">
        <w:rPr>
          <w:rFonts w:ascii="Times New Roman" w:hAnsi="Times New Roman" w:cs="Times New Roman"/>
          <w:b/>
          <w:i/>
          <w:sz w:val="24"/>
          <w:szCs w:val="24"/>
        </w:rPr>
        <w:lastRenderedPageBreak/>
        <w:t>shall try those issues first, and for that purpose may, if it thinks fit, postpone the settlement of the issues of fact until after the issues of law have been determined.”</w:t>
      </w:r>
      <w:r w:rsidR="00A93540" w:rsidRPr="00026DCE">
        <w:rPr>
          <w:rFonts w:ascii="Times New Roman" w:hAnsi="Times New Roman" w:cs="Times New Roman"/>
          <w:b/>
          <w:i/>
          <w:sz w:val="24"/>
          <w:szCs w:val="24"/>
        </w:rPr>
        <w:t xml:space="preserve"> </w:t>
      </w:r>
    </w:p>
    <w:p w:rsidR="00A93540" w:rsidRPr="00026DCE" w:rsidRDefault="00CD2E2A"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The</w:t>
      </w:r>
      <w:r w:rsidR="00DF08EB" w:rsidRPr="00026DCE">
        <w:rPr>
          <w:rFonts w:ascii="Times New Roman" w:hAnsi="Times New Roman" w:cs="Times New Roman"/>
          <w:sz w:val="24"/>
          <w:szCs w:val="24"/>
        </w:rPr>
        <w:t xml:space="preserve"> </w:t>
      </w:r>
      <w:r w:rsidRPr="00026DCE">
        <w:rPr>
          <w:rFonts w:ascii="Times New Roman" w:hAnsi="Times New Roman" w:cs="Times New Roman"/>
          <w:sz w:val="24"/>
          <w:szCs w:val="24"/>
        </w:rPr>
        <w:t>first</w:t>
      </w:r>
      <w:r w:rsidR="00DF08EB" w:rsidRPr="00026DCE">
        <w:rPr>
          <w:rFonts w:ascii="Times New Roman" w:hAnsi="Times New Roman" w:cs="Times New Roman"/>
          <w:sz w:val="24"/>
          <w:szCs w:val="24"/>
        </w:rPr>
        <w:t xml:space="preserve"> </w:t>
      </w:r>
      <w:r w:rsidR="0003289C" w:rsidRPr="00026DCE">
        <w:rPr>
          <w:rFonts w:ascii="Times New Roman" w:hAnsi="Times New Roman" w:cs="Times New Roman"/>
          <w:sz w:val="24"/>
          <w:szCs w:val="24"/>
        </w:rPr>
        <w:t>preliminary point</w:t>
      </w:r>
      <w:r w:rsidR="00DF08EB" w:rsidRPr="00026DCE">
        <w:rPr>
          <w:rFonts w:ascii="Times New Roman" w:hAnsi="Times New Roman" w:cs="Times New Roman"/>
          <w:sz w:val="24"/>
          <w:szCs w:val="24"/>
        </w:rPr>
        <w:t xml:space="preserve"> is</w:t>
      </w:r>
      <w:r w:rsidRPr="00026DCE">
        <w:rPr>
          <w:rFonts w:ascii="Times New Roman" w:hAnsi="Times New Roman" w:cs="Times New Roman"/>
          <w:sz w:val="24"/>
          <w:szCs w:val="24"/>
        </w:rPr>
        <w:t xml:space="preserve"> that th</w:t>
      </w:r>
      <w:r w:rsidR="00A93540" w:rsidRPr="00026DCE">
        <w:rPr>
          <w:rFonts w:ascii="Times New Roman" w:hAnsi="Times New Roman" w:cs="Times New Roman"/>
          <w:sz w:val="24"/>
          <w:szCs w:val="24"/>
        </w:rPr>
        <w:t xml:space="preserve">e suit and the claims therein are barred by the </w:t>
      </w:r>
      <w:r w:rsidRPr="00026DCE">
        <w:rPr>
          <w:rFonts w:ascii="Times New Roman" w:hAnsi="Times New Roman" w:cs="Times New Roman"/>
          <w:sz w:val="24"/>
          <w:szCs w:val="24"/>
        </w:rPr>
        <w:t xml:space="preserve">law </w:t>
      </w:r>
      <w:r w:rsidR="00A93540" w:rsidRPr="00026DCE">
        <w:rPr>
          <w:rFonts w:ascii="Times New Roman" w:hAnsi="Times New Roman" w:cs="Times New Roman"/>
          <w:sz w:val="24"/>
          <w:szCs w:val="24"/>
        </w:rPr>
        <w:t xml:space="preserve">of </w:t>
      </w:r>
      <w:r w:rsidRPr="00026DCE">
        <w:rPr>
          <w:rFonts w:ascii="Times New Roman" w:hAnsi="Times New Roman" w:cs="Times New Roman"/>
          <w:sz w:val="24"/>
          <w:szCs w:val="24"/>
        </w:rPr>
        <w:t>l</w:t>
      </w:r>
      <w:r w:rsidR="00A93540" w:rsidRPr="00026DCE">
        <w:rPr>
          <w:rFonts w:ascii="Times New Roman" w:hAnsi="Times New Roman" w:cs="Times New Roman"/>
          <w:sz w:val="24"/>
          <w:szCs w:val="24"/>
        </w:rPr>
        <w:t xml:space="preserve">imitation. </w:t>
      </w:r>
      <w:r w:rsidR="00DF08EB" w:rsidRPr="00026DCE">
        <w:rPr>
          <w:rFonts w:ascii="Times New Roman" w:hAnsi="Times New Roman" w:cs="Times New Roman"/>
          <w:sz w:val="24"/>
          <w:szCs w:val="24"/>
        </w:rPr>
        <w:t>The s</w:t>
      </w:r>
      <w:r w:rsidRPr="00026DCE">
        <w:rPr>
          <w:rFonts w:ascii="Times New Roman" w:hAnsi="Times New Roman" w:cs="Times New Roman"/>
          <w:sz w:val="24"/>
          <w:szCs w:val="24"/>
        </w:rPr>
        <w:t>econd</w:t>
      </w:r>
      <w:r w:rsidR="00DF08EB" w:rsidRPr="00026DCE">
        <w:rPr>
          <w:rFonts w:ascii="Times New Roman" w:hAnsi="Times New Roman" w:cs="Times New Roman"/>
          <w:sz w:val="24"/>
          <w:szCs w:val="24"/>
        </w:rPr>
        <w:t xml:space="preserve"> is </w:t>
      </w:r>
      <w:r w:rsidRPr="00026DCE">
        <w:rPr>
          <w:rFonts w:ascii="Times New Roman" w:hAnsi="Times New Roman" w:cs="Times New Roman"/>
          <w:sz w:val="24"/>
          <w:szCs w:val="24"/>
        </w:rPr>
        <w:t>that t</w:t>
      </w:r>
      <w:r w:rsidR="00A93540" w:rsidRPr="00026DCE">
        <w:rPr>
          <w:rFonts w:ascii="Times New Roman" w:hAnsi="Times New Roman" w:cs="Times New Roman"/>
          <w:sz w:val="24"/>
          <w:szCs w:val="24"/>
        </w:rPr>
        <w:t>he claim</w:t>
      </w:r>
      <w:r w:rsidR="00DF08EB" w:rsidRPr="00026DCE">
        <w:rPr>
          <w:rFonts w:ascii="Times New Roman" w:hAnsi="Times New Roman" w:cs="Times New Roman"/>
          <w:sz w:val="24"/>
          <w:szCs w:val="24"/>
        </w:rPr>
        <w:t>s in the suit and the subject</w:t>
      </w:r>
      <w:r w:rsidR="00A93540" w:rsidRPr="00026DCE">
        <w:rPr>
          <w:rFonts w:ascii="Times New Roman" w:hAnsi="Times New Roman" w:cs="Times New Roman"/>
          <w:sz w:val="24"/>
          <w:szCs w:val="24"/>
        </w:rPr>
        <w:t xml:space="preserve"> matter ha</w:t>
      </w:r>
      <w:r w:rsidR="00DF08EB" w:rsidRPr="00026DCE">
        <w:rPr>
          <w:rFonts w:ascii="Times New Roman" w:hAnsi="Times New Roman" w:cs="Times New Roman"/>
          <w:sz w:val="24"/>
          <w:szCs w:val="24"/>
        </w:rPr>
        <w:t>ve</w:t>
      </w:r>
      <w:r w:rsidR="00A93540" w:rsidRPr="00026DCE">
        <w:rPr>
          <w:rFonts w:ascii="Times New Roman" w:hAnsi="Times New Roman" w:cs="Times New Roman"/>
          <w:sz w:val="24"/>
          <w:szCs w:val="24"/>
        </w:rPr>
        <w:t xml:space="preserve"> been wholly considered and determined by the </w:t>
      </w:r>
      <w:r w:rsidRPr="00026DCE">
        <w:rPr>
          <w:rFonts w:ascii="Times New Roman" w:hAnsi="Times New Roman" w:cs="Times New Roman"/>
          <w:sz w:val="24"/>
          <w:szCs w:val="24"/>
        </w:rPr>
        <w:t>c</w:t>
      </w:r>
      <w:r w:rsidR="00A93540" w:rsidRPr="00026DCE">
        <w:rPr>
          <w:rFonts w:ascii="Times New Roman" w:hAnsi="Times New Roman" w:cs="Times New Roman"/>
          <w:sz w:val="24"/>
          <w:szCs w:val="24"/>
        </w:rPr>
        <w:t xml:space="preserve">ourt </w:t>
      </w:r>
      <w:r w:rsidR="008C66B4" w:rsidRPr="00026DCE">
        <w:rPr>
          <w:rFonts w:ascii="Times New Roman" w:hAnsi="Times New Roman" w:cs="Times New Roman"/>
          <w:sz w:val="24"/>
          <w:szCs w:val="24"/>
        </w:rPr>
        <w:t xml:space="preserve"> </w:t>
      </w:r>
      <w:r w:rsidR="00A93540" w:rsidRPr="00026DCE">
        <w:rPr>
          <w:rFonts w:ascii="Times New Roman" w:hAnsi="Times New Roman" w:cs="Times New Roman"/>
          <w:sz w:val="24"/>
          <w:szCs w:val="24"/>
        </w:rPr>
        <w:t xml:space="preserve">and thus </w:t>
      </w:r>
      <w:r w:rsidR="00224537" w:rsidRPr="00026DCE">
        <w:rPr>
          <w:rFonts w:ascii="Times New Roman" w:hAnsi="Times New Roman" w:cs="Times New Roman"/>
          <w:sz w:val="24"/>
          <w:szCs w:val="24"/>
        </w:rPr>
        <w:t xml:space="preserve">the suit is </w:t>
      </w:r>
      <w:r w:rsidR="00A93540" w:rsidRPr="00026DCE">
        <w:rPr>
          <w:rFonts w:ascii="Times New Roman" w:hAnsi="Times New Roman" w:cs="Times New Roman"/>
          <w:i/>
          <w:sz w:val="24"/>
          <w:szCs w:val="24"/>
        </w:rPr>
        <w:t>res judicata.</w:t>
      </w:r>
      <w:r w:rsidRPr="00026DCE">
        <w:rPr>
          <w:rFonts w:ascii="Times New Roman" w:hAnsi="Times New Roman" w:cs="Times New Roman"/>
          <w:sz w:val="24"/>
          <w:szCs w:val="24"/>
        </w:rPr>
        <w:t xml:space="preserve"> </w:t>
      </w:r>
      <w:r w:rsidR="00DF08EB" w:rsidRPr="00026DCE">
        <w:rPr>
          <w:rFonts w:ascii="Times New Roman" w:hAnsi="Times New Roman" w:cs="Times New Roman"/>
          <w:sz w:val="24"/>
          <w:szCs w:val="24"/>
        </w:rPr>
        <w:t>The t</w:t>
      </w:r>
      <w:r w:rsidRPr="00026DCE">
        <w:rPr>
          <w:rFonts w:ascii="Times New Roman" w:hAnsi="Times New Roman" w:cs="Times New Roman"/>
          <w:sz w:val="24"/>
          <w:szCs w:val="24"/>
        </w:rPr>
        <w:t>hi</w:t>
      </w:r>
      <w:r w:rsidR="00DF08EB" w:rsidRPr="00026DCE">
        <w:rPr>
          <w:rFonts w:ascii="Times New Roman" w:hAnsi="Times New Roman" w:cs="Times New Roman"/>
          <w:sz w:val="24"/>
          <w:szCs w:val="24"/>
        </w:rPr>
        <w:t>rd is</w:t>
      </w:r>
      <w:r w:rsidRPr="00026DCE">
        <w:rPr>
          <w:rFonts w:ascii="Times New Roman" w:hAnsi="Times New Roman" w:cs="Times New Roman"/>
          <w:sz w:val="24"/>
          <w:szCs w:val="24"/>
        </w:rPr>
        <w:t xml:space="preserve"> that t</w:t>
      </w:r>
      <w:r w:rsidR="00A93540" w:rsidRPr="00026DCE">
        <w:rPr>
          <w:rFonts w:ascii="Times New Roman" w:hAnsi="Times New Roman" w:cs="Times New Roman"/>
          <w:sz w:val="24"/>
          <w:szCs w:val="24"/>
        </w:rPr>
        <w:t xml:space="preserve">he </w:t>
      </w:r>
      <w:r w:rsidRPr="00026DCE">
        <w:rPr>
          <w:rFonts w:ascii="Times New Roman" w:hAnsi="Times New Roman" w:cs="Times New Roman"/>
          <w:sz w:val="24"/>
          <w:szCs w:val="24"/>
        </w:rPr>
        <w:t>plaintiffs</w:t>
      </w:r>
      <w:r w:rsidR="00A93540" w:rsidRPr="00026DCE">
        <w:rPr>
          <w:rFonts w:ascii="Times New Roman" w:hAnsi="Times New Roman" w:cs="Times New Roman"/>
          <w:sz w:val="24"/>
          <w:szCs w:val="24"/>
        </w:rPr>
        <w:t xml:space="preserve"> do not have the necessary </w:t>
      </w:r>
      <w:r w:rsidR="00A93540" w:rsidRPr="00026DCE">
        <w:rPr>
          <w:rFonts w:ascii="Times New Roman" w:hAnsi="Times New Roman" w:cs="Times New Roman"/>
          <w:i/>
          <w:sz w:val="24"/>
          <w:szCs w:val="24"/>
        </w:rPr>
        <w:t>locus standi</w:t>
      </w:r>
      <w:r w:rsidR="00A93540" w:rsidRPr="00026DCE">
        <w:rPr>
          <w:rFonts w:ascii="Times New Roman" w:hAnsi="Times New Roman" w:cs="Times New Roman"/>
          <w:sz w:val="24"/>
          <w:szCs w:val="24"/>
        </w:rPr>
        <w:t xml:space="preserve"> to institute th</w:t>
      </w:r>
      <w:r w:rsidR="00224537" w:rsidRPr="00026DCE">
        <w:rPr>
          <w:rFonts w:ascii="Times New Roman" w:hAnsi="Times New Roman" w:cs="Times New Roman"/>
          <w:sz w:val="24"/>
          <w:szCs w:val="24"/>
        </w:rPr>
        <w:t>is</w:t>
      </w:r>
      <w:r w:rsidR="00A93540" w:rsidRPr="00026DCE">
        <w:rPr>
          <w:rFonts w:ascii="Times New Roman" w:hAnsi="Times New Roman" w:cs="Times New Roman"/>
          <w:sz w:val="24"/>
          <w:szCs w:val="24"/>
        </w:rPr>
        <w:t xml:space="preserve"> suit and hence ha</w:t>
      </w:r>
      <w:r w:rsidR="00224537" w:rsidRPr="00026DCE">
        <w:rPr>
          <w:rFonts w:ascii="Times New Roman" w:hAnsi="Times New Roman" w:cs="Times New Roman"/>
          <w:sz w:val="24"/>
          <w:szCs w:val="24"/>
        </w:rPr>
        <w:t>ve</w:t>
      </w:r>
      <w:r w:rsidR="00A93540" w:rsidRPr="00026DCE">
        <w:rPr>
          <w:rFonts w:ascii="Times New Roman" w:hAnsi="Times New Roman" w:cs="Times New Roman"/>
          <w:sz w:val="24"/>
          <w:szCs w:val="24"/>
        </w:rPr>
        <w:t xml:space="preserve"> no cause of action. </w:t>
      </w:r>
      <w:r w:rsidR="00DF08EB" w:rsidRPr="00026DCE">
        <w:rPr>
          <w:rFonts w:ascii="Times New Roman" w:hAnsi="Times New Roman" w:cs="Times New Roman"/>
          <w:sz w:val="24"/>
          <w:szCs w:val="24"/>
        </w:rPr>
        <w:t>The fourth is</w:t>
      </w:r>
      <w:r w:rsidRPr="00026DCE">
        <w:rPr>
          <w:rFonts w:ascii="Times New Roman" w:hAnsi="Times New Roman" w:cs="Times New Roman"/>
          <w:sz w:val="24"/>
          <w:szCs w:val="24"/>
        </w:rPr>
        <w:t xml:space="preserve"> that t</w:t>
      </w:r>
      <w:r w:rsidR="00A93540" w:rsidRPr="00026DCE">
        <w:rPr>
          <w:rFonts w:ascii="Times New Roman" w:hAnsi="Times New Roman" w:cs="Times New Roman"/>
          <w:sz w:val="24"/>
          <w:szCs w:val="24"/>
        </w:rPr>
        <w:t xml:space="preserve">he </w:t>
      </w:r>
      <w:r w:rsidRPr="00026DCE">
        <w:rPr>
          <w:rFonts w:ascii="Times New Roman" w:hAnsi="Times New Roman" w:cs="Times New Roman"/>
          <w:sz w:val="24"/>
          <w:szCs w:val="24"/>
        </w:rPr>
        <w:t>c</w:t>
      </w:r>
      <w:r w:rsidR="00A93540" w:rsidRPr="00026DCE">
        <w:rPr>
          <w:rFonts w:ascii="Times New Roman" w:hAnsi="Times New Roman" w:cs="Times New Roman"/>
          <w:sz w:val="24"/>
          <w:szCs w:val="24"/>
        </w:rPr>
        <w:t>ourt ou</w:t>
      </w:r>
      <w:r w:rsidRPr="00026DCE">
        <w:rPr>
          <w:rFonts w:ascii="Times New Roman" w:hAnsi="Times New Roman" w:cs="Times New Roman"/>
          <w:sz w:val="24"/>
          <w:szCs w:val="24"/>
        </w:rPr>
        <w:t>ght</w:t>
      </w:r>
      <w:r w:rsidR="00A93540" w:rsidRPr="00026DCE">
        <w:rPr>
          <w:rFonts w:ascii="Times New Roman" w:hAnsi="Times New Roman" w:cs="Times New Roman"/>
          <w:sz w:val="24"/>
          <w:szCs w:val="24"/>
        </w:rPr>
        <w:t xml:space="preserve"> to follow its earlier decision in </w:t>
      </w:r>
      <w:r w:rsidR="00A93540" w:rsidRPr="00026DCE">
        <w:rPr>
          <w:rFonts w:ascii="Times New Roman" w:hAnsi="Times New Roman" w:cs="Times New Roman"/>
          <w:b/>
          <w:i/>
          <w:sz w:val="24"/>
          <w:szCs w:val="24"/>
        </w:rPr>
        <w:t>HCCS No. 615</w:t>
      </w:r>
      <w:r w:rsidRPr="00026DCE">
        <w:rPr>
          <w:rFonts w:ascii="Times New Roman" w:hAnsi="Times New Roman" w:cs="Times New Roman"/>
          <w:b/>
          <w:i/>
          <w:sz w:val="24"/>
          <w:szCs w:val="24"/>
        </w:rPr>
        <w:t xml:space="preserve"> of </w:t>
      </w:r>
      <w:r w:rsidR="00A93540" w:rsidRPr="00026DCE">
        <w:rPr>
          <w:rFonts w:ascii="Times New Roman" w:hAnsi="Times New Roman" w:cs="Times New Roman"/>
          <w:b/>
          <w:i/>
          <w:sz w:val="24"/>
          <w:szCs w:val="24"/>
        </w:rPr>
        <w:t>2012</w:t>
      </w:r>
      <w:r w:rsidR="00A93540" w:rsidRPr="00026DCE">
        <w:rPr>
          <w:rFonts w:ascii="Times New Roman" w:hAnsi="Times New Roman" w:cs="Times New Roman"/>
          <w:sz w:val="24"/>
          <w:szCs w:val="24"/>
        </w:rPr>
        <w:t xml:space="preserve"> and dismiss the suit. </w:t>
      </w:r>
    </w:p>
    <w:p w:rsidR="008C15A3" w:rsidRPr="00026DCE" w:rsidRDefault="008C15A3"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Concerning</w:t>
      </w:r>
      <w:r w:rsidR="003E6A93" w:rsidRPr="00026DCE">
        <w:rPr>
          <w:rFonts w:ascii="Times New Roman" w:hAnsi="Times New Roman" w:cs="Times New Roman"/>
          <w:sz w:val="24"/>
          <w:szCs w:val="24"/>
        </w:rPr>
        <w:t xml:space="preserve"> the first point</w:t>
      </w:r>
      <w:r w:rsidR="00DF08EB" w:rsidRPr="00026DCE">
        <w:rPr>
          <w:rFonts w:ascii="Times New Roman" w:hAnsi="Times New Roman" w:cs="Times New Roman"/>
          <w:sz w:val="24"/>
          <w:szCs w:val="24"/>
        </w:rPr>
        <w:t>,</w:t>
      </w:r>
      <w:r w:rsidR="003E6A93" w:rsidRPr="00026DCE">
        <w:rPr>
          <w:rFonts w:ascii="Times New Roman" w:hAnsi="Times New Roman" w:cs="Times New Roman"/>
          <w:sz w:val="24"/>
          <w:szCs w:val="24"/>
        </w:rPr>
        <w:t xml:space="preserve"> Mr. Kuteesa </w:t>
      </w:r>
      <w:r w:rsidR="00A93540" w:rsidRPr="00026DCE">
        <w:rPr>
          <w:rFonts w:ascii="Times New Roman" w:hAnsi="Times New Roman" w:cs="Times New Roman"/>
          <w:sz w:val="24"/>
          <w:szCs w:val="24"/>
        </w:rPr>
        <w:t>submit</w:t>
      </w:r>
      <w:r w:rsidR="00DF08EB" w:rsidRPr="00026DCE">
        <w:rPr>
          <w:rFonts w:ascii="Times New Roman" w:hAnsi="Times New Roman" w:cs="Times New Roman"/>
          <w:sz w:val="24"/>
          <w:szCs w:val="24"/>
        </w:rPr>
        <w:t>ted</w:t>
      </w:r>
      <w:r w:rsidR="00A93540" w:rsidRPr="00026DCE">
        <w:rPr>
          <w:rFonts w:ascii="Times New Roman" w:hAnsi="Times New Roman" w:cs="Times New Roman"/>
          <w:sz w:val="24"/>
          <w:szCs w:val="24"/>
        </w:rPr>
        <w:t xml:space="preserve"> that </w:t>
      </w:r>
      <w:r w:rsidR="00DF08EB" w:rsidRPr="00026DCE">
        <w:rPr>
          <w:rFonts w:ascii="Times New Roman" w:hAnsi="Times New Roman" w:cs="Times New Roman"/>
          <w:sz w:val="24"/>
          <w:szCs w:val="24"/>
        </w:rPr>
        <w:t>the plaintiffs brought the suit bas</w:t>
      </w:r>
      <w:r w:rsidR="00117E2E" w:rsidRPr="00026DCE">
        <w:rPr>
          <w:rFonts w:ascii="Times New Roman" w:hAnsi="Times New Roman" w:cs="Times New Roman"/>
          <w:sz w:val="24"/>
          <w:szCs w:val="24"/>
        </w:rPr>
        <w:t>ed on the alleged tort of fraud</w:t>
      </w:r>
      <w:r w:rsidR="00892B68" w:rsidRPr="00026DCE">
        <w:rPr>
          <w:rFonts w:ascii="Times New Roman" w:hAnsi="Times New Roman" w:cs="Times New Roman"/>
          <w:sz w:val="24"/>
          <w:szCs w:val="24"/>
        </w:rPr>
        <w:t>, and th</w:t>
      </w:r>
      <w:r w:rsidR="00117E2E" w:rsidRPr="00026DCE">
        <w:rPr>
          <w:rFonts w:ascii="Times New Roman" w:hAnsi="Times New Roman" w:cs="Times New Roman"/>
          <w:sz w:val="24"/>
          <w:szCs w:val="24"/>
        </w:rPr>
        <w:t>at</w:t>
      </w:r>
      <w:r w:rsidR="00DF08EB" w:rsidRPr="00026DCE">
        <w:rPr>
          <w:rFonts w:ascii="Times New Roman" w:hAnsi="Times New Roman" w:cs="Times New Roman"/>
          <w:sz w:val="24"/>
          <w:szCs w:val="24"/>
        </w:rPr>
        <w:t xml:space="preserve"> the substance of the plaintiffs’ suit </w:t>
      </w:r>
      <w:r w:rsidRPr="00026DCE">
        <w:rPr>
          <w:rFonts w:ascii="Times New Roman" w:hAnsi="Times New Roman" w:cs="Times New Roman"/>
          <w:sz w:val="24"/>
          <w:szCs w:val="24"/>
        </w:rPr>
        <w:t xml:space="preserve">and claim </w:t>
      </w:r>
      <w:r w:rsidR="00892B68" w:rsidRPr="00026DCE">
        <w:rPr>
          <w:rFonts w:ascii="Times New Roman" w:hAnsi="Times New Roman" w:cs="Times New Roman"/>
          <w:sz w:val="24"/>
          <w:szCs w:val="24"/>
        </w:rPr>
        <w:t>at</w:t>
      </w:r>
      <w:r w:rsidR="00DF08EB" w:rsidRPr="00026DCE">
        <w:rPr>
          <w:rFonts w:ascii="Times New Roman" w:hAnsi="Times New Roman" w:cs="Times New Roman"/>
          <w:sz w:val="24"/>
          <w:szCs w:val="24"/>
        </w:rPr>
        <w:t xml:space="preserve"> paragraph 3 and 4 of the plaint is </w:t>
      </w:r>
      <w:r w:rsidR="00892B68" w:rsidRPr="00026DCE">
        <w:rPr>
          <w:rFonts w:ascii="Times New Roman" w:hAnsi="Times New Roman" w:cs="Times New Roman"/>
          <w:sz w:val="24"/>
          <w:szCs w:val="24"/>
        </w:rPr>
        <w:t>based on that cause of action. The</w:t>
      </w:r>
      <w:r w:rsidR="004A00BA" w:rsidRPr="00026DCE">
        <w:rPr>
          <w:rFonts w:ascii="Times New Roman" w:hAnsi="Times New Roman" w:cs="Times New Roman"/>
          <w:sz w:val="24"/>
          <w:szCs w:val="24"/>
        </w:rPr>
        <w:t>ir</w:t>
      </w:r>
      <w:r w:rsidR="00892B68" w:rsidRPr="00026DCE">
        <w:rPr>
          <w:rFonts w:ascii="Times New Roman" w:hAnsi="Times New Roman" w:cs="Times New Roman"/>
          <w:sz w:val="24"/>
          <w:szCs w:val="24"/>
        </w:rPr>
        <w:t xml:space="preserve"> allegations </w:t>
      </w:r>
      <w:r w:rsidR="004A00BA" w:rsidRPr="00026DCE">
        <w:rPr>
          <w:rFonts w:ascii="Times New Roman" w:hAnsi="Times New Roman" w:cs="Times New Roman"/>
          <w:sz w:val="24"/>
          <w:szCs w:val="24"/>
        </w:rPr>
        <w:t>against</w:t>
      </w:r>
      <w:r w:rsidR="00DF08EB" w:rsidRPr="00026DCE">
        <w:rPr>
          <w:rFonts w:ascii="Times New Roman" w:hAnsi="Times New Roman" w:cs="Times New Roman"/>
          <w:sz w:val="24"/>
          <w:szCs w:val="24"/>
        </w:rPr>
        <w:t xml:space="preserve"> the 1</w:t>
      </w:r>
      <w:r w:rsidR="00DF08EB" w:rsidRPr="00026DCE">
        <w:rPr>
          <w:rFonts w:ascii="Times New Roman" w:hAnsi="Times New Roman" w:cs="Times New Roman"/>
          <w:sz w:val="24"/>
          <w:szCs w:val="24"/>
          <w:vertAlign w:val="superscript"/>
        </w:rPr>
        <w:t>st</w:t>
      </w:r>
      <w:r w:rsidR="00DF08EB" w:rsidRPr="00026DCE">
        <w:rPr>
          <w:rFonts w:ascii="Times New Roman" w:hAnsi="Times New Roman" w:cs="Times New Roman"/>
          <w:sz w:val="24"/>
          <w:szCs w:val="24"/>
        </w:rPr>
        <w:t xml:space="preserve"> defendant </w:t>
      </w:r>
      <w:r w:rsidR="0003289C" w:rsidRPr="00026DCE">
        <w:rPr>
          <w:rFonts w:ascii="Times New Roman" w:hAnsi="Times New Roman" w:cs="Times New Roman"/>
          <w:sz w:val="24"/>
          <w:szCs w:val="24"/>
        </w:rPr>
        <w:t>are</w:t>
      </w:r>
      <w:r w:rsidR="004A00BA" w:rsidRPr="00026DCE">
        <w:rPr>
          <w:rFonts w:ascii="Times New Roman" w:hAnsi="Times New Roman" w:cs="Times New Roman"/>
          <w:sz w:val="24"/>
          <w:szCs w:val="24"/>
        </w:rPr>
        <w:t xml:space="preserve"> that it </w:t>
      </w:r>
      <w:r w:rsidR="00DF08EB" w:rsidRPr="00026DCE">
        <w:rPr>
          <w:rFonts w:ascii="Times New Roman" w:hAnsi="Times New Roman" w:cs="Times New Roman"/>
          <w:sz w:val="24"/>
          <w:szCs w:val="24"/>
        </w:rPr>
        <w:t>fraudulently obtained a freehold certificate of title over the s</w:t>
      </w:r>
      <w:r w:rsidR="00117E2E" w:rsidRPr="00026DCE">
        <w:rPr>
          <w:rFonts w:ascii="Times New Roman" w:hAnsi="Times New Roman" w:cs="Times New Roman"/>
          <w:sz w:val="24"/>
          <w:szCs w:val="24"/>
        </w:rPr>
        <w:t>uit land</w:t>
      </w:r>
      <w:r w:rsidR="00DF08EB" w:rsidRPr="00026DCE">
        <w:rPr>
          <w:rFonts w:ascii="Times New Roman" w:hAnsi="Times New Roman" w:cs="Times New Roman"/>
          <w:sz w:val="24"/>
          <w:szCs w:val="24"/>
        </w:rPr>
        <w:t xml:space="preserve"> and occupied it</w:t>
      </w:r>
      <w:r w:rsidR="00117E2E" w:rsidRPr="00026DCE">
        <w:rPr>
          <w:rFonts w:ascii="Times New Roman" w:hAnsi="Times New Roman" w:cs="Times New Roman"/>
          <w:sz w:val="24"/>
          <w:szCs w:val="24"/>
        </w:rPr>
        <w:t>,</w:t>
      </w:r>
      <w:r w:rsidR="00DF08EB" w:rsidRPr="00026DCE">
        <w:rPr>
          <w:rFonts w:ascii="Times New Roman" w:hAnsi="Times New Roman" w:cs="Times New Roman"/>
          <w:sz w:val="24"/>
          <w:szCs w:val="24"/>
        </w:rPr>
        <w:t xml:space="preserve"> and has continued to do so to the detriment of the </w:t>
      </w:r>
      <w:r w:rsidR="00224537" w:rsidRPr="00026DCE">
        <w:rPr>
          <w:rFonts w:ascii="Times New Roman" w:hAnsi="Times New Roman" w:cs="Times New Roman"/>
          <w:sz w:val="24"/>
          <w:szCs w:val="24"/>
        </w:rPr>
        <w:t>e</w:t>
      </w:r>
      <w:r w:rsidR="00DF08EB" w:rsidRPr="00026DCE">
        <w:rPr>
          <w:rFonts w:ascii="Times New Roman" w:hAnsi="Times New Roman" w:cs="Times New Roman"/>
          <w:sz w:val="24"/>
          <w:szCs w:val="24"/>
        </w:rPr>
        <w:t xml:space="preserve">state of the </w:t>
      </w:r>
      <w:r w:rsidR="00224537" w:rsidRPr="00026DCE">
        <w:rPr>
          <w:rFonts w:ascii="Times New Roman" w:hAnsi="Times New Roman" w:cs="Times New Roman"/>
          <w:sz w:val="24"/>
          <w:szCs w:val="24"/>
        </w:rPr>
        <w:t>l</w:t>
      </w:r>
      <w:r w:rsidR="00DF08EB" w:rsidRPr="00026DCE">
        <w:rPr>
          <w:rFonts w:ascii="Times New Roman" w:hAnsi="Times New Roman" w:cs="Times New Roman"/>
          <w:sz w:val="24"/>
          <w:szCs w:val="24"/>
        </w:rPr>
        <w:t xml:space="preserve">ate </w:t>
      </w:r>
      <w:r w:rsidR="00117E2E" w:rsidRPr="00026DCE">
        <w:rPr>
          <w:rFonts w:ascii="Times New Roman" w:hAnsi="Times New Roman" w:cs="Times New Roman"/>
          <w:sz w:val="24"/>
          <w:szCs w:val="24"/>
        </w:rPr>
        <w:t xml:space="preserve">Yusuf </w:t>
      </w:r>
      <w:proofErr w:type="spellStart"/>
      <w:r w:rsidR="00DF08EB" w:rsidRPr="00026DCE">
        <w:rPr>
          <w:rFonts w:ascii="Times New Roman" w:hAnsi="Times New Roman" w:cs="Times New Roman"/>
          <w:sz w:val="24"/>
          <w:szCs w:val="24"/>
        </w:rPr>
        <w:t>Ssuna</w:t>
      </w:r>
      <w:proofErr w:type="spellEnd"/>
      <w:r w:rsidR="003961C5" w:rsidRPr="00026DCE">
        <w:rPr>
          <w:rFonts w:ascii="Times New Roman" w:hAnsi="Times New Roman" w:cs="Times New Roman"/>
          <w:sz w:val="24"/>
          <w:szCs w:val="24"/>
        </w:rPr>
        <w:t xml:space="preserve"> </w:t>
      </w:r>
      <w:proofErr w:type="spellStart"/>
      <w:r w:rsidR="003961C5" w:rsidRPr="00026DCE">
        <w:rPr>
          <w:rFonts w:ascii="Times New Roman" w:hAnsi="Times New Roman" w:cs="Times New Roman"/>
          <w:sz w:val="24"/>
          <w:szCs w:val="24"/>
        </w:rPr>
        <w:t>Kiwewa</w:t>
      </w:r>
      <w:proofErr w:type="spellEnd"/>
      <w:r w:rsidR="00DF08EB" w:rsidRPr="00026DCE">
        <w:rPr>
          <w:rFonts w:ascii="Times New Roman" w:hAnsi="Times New Roman" w:cs="Times New Roman"/>
          <w:sz w:val="24"/>
          <w:szCs w:val="24"/>
        </w:rPr>
        <w:t>.</w:t>
      </w:r>
    </w:p>
    <w:p w:rsidR="00DF08EB" w:rsidRPr="00026DCE" w:rsidRDefault="008C15A3"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w:t>
      </w:r>
      <w:proofErr w:type="spellStart"/>
      <w:r w:rsidRPr="00026DCE">
        <w:rPr>
          <w:rFonts w:ascii="Times New Roman" w:hAnsi="Times New Roman" w:cs="Times New Roman"/>
          <w:sz w:val="24"/>
          <w:szCs w:val="24"/>
        </w:rPr>
        <w:t>Kuteesa</w:t>
      </w:r>
      <w:proofErr w:type="spellEnd"/>
      <w:r w:rsidRPr="00026DCE">
        <w:rPr>
          <w:rFonts w:ascii="Times New Roman" w:hAnsi="Times New Roman" w:cs="Times New Roman"/>
          <w:sz w:val="24"/>
          <w:szCs w:val="24"/>
        </w:rPr>
        <w:t xml:space="preserve"> cited</w:t>
      </w:r>
      <w:r w:rsidR="000B0773" w:rsidRPr="00026DCE">
        <w:rPr>
          <w:rFonts w:ascii="Times New Roman" w:hAnsi="Times New Roman" w:cs="Times New Roman"/>
          <w:sz w:val="24"/>
          <w:szCs w:val="24"/>
        </w:rPr>
        <w:t xml:space="preserve"> </w:t>
      </w:r>
      <w:r w:rsidR="000B0773" w:rsidRPr="00026DCE">
        <w:rPr>
          <w:rFonts w:ascii="Times New Roman" w:hAnsi="Times New Roman" w:cs="Times New Roman"/>
          <w:b/>
          <w:i/>
          <w:sz w:val="24"/>
          <w:szCs w:val="24"/>
        </w:rPr>
        <w:t xml:space="preserve">Section 3 </w:t>
      </w:r>
      <w:r w:rsidR="000B0773" w:rsidRPr="00026DCE">
        <w:rPr>
          <w:rFonts w:ascii="Times New Roman" w:hAnsi="Times New Roman" w:cs="Times New Roman"/>
          <w:sz w:val="24"/>
          <w:szCs w:val="24"/>
        </w:rPr>
        <w:t xml:space="preserve">of the </w:t>
      </w:r>
      <w:r w:rsidR="000B0773" w:rsidRPr="00026DCE">
        <w:rPr>
          <w:rFonts w:ascii="Times New Roman" w:hAnsi="Times New Roman" w:cs="Times New Roman"/>
          <w:b/>
          <w:i/>
          <w:sz w:val="24"/>
          <w:szCs w:val="24"/>
        </w:rPr>
        <w:t>Limitation Act (Cap 80)</w:t>
      </w:r>
      <w:r w:rsidR="000B0773" w:rsidRPr="00026DCE">
        <w:rPr>
          <w:rFonts w:ascii="Times New Roman" w:hAnsi="Times New Roman" w:cs="Times New Roman"/>
          <w:sz w:val="24"/>
          <w:szCs w:val="24"/>
        </w:rPr>
        <w:t xml:space="preserve"> which </w:t>
      </w:r>
      <w:r w:rsidR="003961C5" w:rsidRPr="00026DCE">
        <w:rPr>
          <w:rFonts w:ascii="Times New Roman" w:hAnsi="Times New Roman" w:cs="Times New Roman"/>
          <w:sz w:val="24"/>
          <w:szCs w:val="24"/>
        </w:rPr>
        <w:t>provides</w:t>
      </w:r>
      <w:r w:rsidR="000B0773" w:rsidRPr="00026DCE">
        <w:rPr>
          <w:rFonts w:ascii="Times New Roman" w:hAnsi="Times New Roman" w:cs="Times New Roman"/>
          <w:sz w:val="24"/>
          <w:szCs w:val="24"/>
        </w:rPr>
        <w:t xml:space="preserve"> that actions founded on tort must be brought within six years from the date on </w:t>
      </w:r>
      <w:r w:rsidR="00117E2E" w:rsidRPr="00026DCE">
        <w:rPr>
          <w:rFonts w:ascii="Times New Roman" w:hAnsi="Times New Roman" w:cs="Times New Roman"/>
          <w:sz w:val="24"/>
          <w:szCs w:val="24"/>
        </w:rPr>
        <w:t>which the cause of action arose.</w:t>
      </w:r>
      <w:r w:rsidRPr="00026DCE">
        <w:rPr>
          <w:rFonts w:ascii="Times New Roman" w:hAnsi="Times New Roman" w:cs="Times New Roman"/>
          <w:sz w:val="24"/>
          <w:szCs w:val="24"/>
        </w:rPr>
        <w:t xml:space="preserve"> He also</w:t>
      </w:r>
      <w:r w:rsidR="00093DB1" w:rsidRPr="00026DCE">
        <w:rPr>
          <w:rFonts w:ascii="Times New Roman" w:hAnsi="Times New Roman" w:cs="Times New Roman"/>
          <w:sz w:val="24"/>
          <w:szCs w:val="24"/>
        </w:rPr>
        <w:t xml:space="preserve"> submitted </w:t>
      </w:r>
      <w:r w:rsidR="000B0773" w:rsidRPr="00026DCE">
        <w:rPr>
          <w:rFonts w:ascii="Times New Roman" w:hAnsi="Times New Roman" w:cs="Times New Roman"/>
          <w:sz w:val="24"/>
          <w:szCs w:val="24"/>
        </w:rPr>
        <w:t xml:space="preserve">that actions for recovery of land must be brought before the expiration of twelve years from the date on which the right of action accrued. </w:t>
      </w:r>
      <w:r w:rsidR="00093DB1" w:rsidRPr="00026DCE">
        <w:rPr>
          <w:rFonts w:ascii="Times New Roman" w:hAnsi="Times New Roman" w:cs="Times New Roman"/>
          <w:sz w:val="24"/>
          <w:szCs w:val="24"/>
        </w:rPr>
        <w:t>He</w:t>
      </w:r>
      <w:r w:rsidR="000B0773" w:rsidRPr="00026DCE">
        <w:rPr>
          <w:rFonts w:ascii="Times New Roman" w:hAnsi="Times New Roman" w:cs="Times New Roman"/>
          <w:sz w:val="24"/>
          <w:szCs w:val="24"/>
        </w:rPr>
        <w:t xml:space="preserve"> pointed out that </w:t>
      </w:r>
      <w:r w:rsidR="00093DB1" w:rsidRPr="00026DCE">
        <w:rPr>
          <w:rFonts w:ascii="Times New Roman" w:hAnsi="Times New Roman" w:cs="Times New Roman"/>
          <w:sz w:val="24"/>
          <w:szCs w:val="24"/>
        </w:rPr>
        <w:t xml:space="preserve">the plaintiffs in </w:t>
      </w:r>
      <w:r w:rsidR="000B0773" w:rsidRPr="00026DCE">
        <w:rPr>
          <w:rFonts w:ascii="Times New Roman" w:hAnsi="Times New Roman" w:cs="Times New Roman"/>
          <w:sz w:val="24"/>
          <w:szCs w:val="24"/>
        </w:rPr>
        <w:t>paragraph 4(k)</w:t>
      </w:r>
      <w:r w:rsidR="00093DB1" w:rsidRPr="00026DCE">
        <w:rPr>
          <w:rFonts w:ascii="Times New Roman" w:hAnsi="Times New Roman" w:cs="Times New Roman"/>
          <w:sz w:val="24"/>
          <w:szCs w:val="24"/>
        </w:rPr>
        <w:t xml:space="preserve"> bullet 3,6 and 7 of the plaint </w:t>
      </w:r>
      <w:r w:rsidR="000B0773" w:rsidRPr="00026DCE">
        <w:rPr>
          <w:rFonts w:ascii="Times New Roman" w:hAnsi="Times New Roman" w:cs="Times New Roman"/>
          <w:sz w:val="24"/>
          <w:szCs w:val="24"/>
        </w:rPr>
        <w:t>allege that the 1</w:t>
      </w:r>
      <w:r w:rsidR="000B0773" w:rsidRPr="00026DCE">
        <w:rPr>
          <w:rFonts w:ascii="Times New Roman" w:hAnsi="Times New Roman" w:cs="Times New Roman"/>
          <w:sz w:val="24"/>
          <w:szCs w:val="24"/>
          <w:vertAlign w:val="superscript"/>
        </w:rPr>
        <w:t>st</w:t>
      </w:r>
      <w:r w:rsidR="000B0773" w:rsidRPr="00026DCE">
        <w:rPr>
          <w:rFonts w:ascii="Times New Roman" w:hAnsi="Times New Roman" w:cs="Times New Roman"/>
          <w:sz w:val="24"/>
          <w:szCs w:val="24"/>
        </w:rPr>
        <w:t xml:space="preserve"> defendant, with help of the 2</w:t>
      </w:r>
      <w:r w:rsidR="000B0773" w:rsidRPr="00026DCE">
        <w:rPr>
          <w:rFonts w:ascii="Times New Roman" w:hAnsi="Times New Roman" w:cs="Times New Roman"/>
          <w:sz w:val="24"/>
          <w:szCs w:val="24"/>
          <w:vertAlign w:val="superscript"/>
        </w:rPr>
        <w:t xml:space="preserve">nd </w:t>
      </w:r>
      <w:r w:rsidR="000B0773" w:rsidRPr="00026DCE">
        <w:rPr>
          <w:rFonts w:ascii="Times New Roman" w:hAnsi="Times New Roman" w:cs="Times New Roman"/>
          <w:sz w:val="24"/>
          <w:szCs w:val="24"/>
        </w:rPr>
        <w:t xml:space="preserve">defendant, fraudulently acquired and superimposed on the </w:t>
      </w:r>
      <w:r w:rsidR="000B0773" w:rsidRPr="00026DCE">
        <w:rPr>
          <w:rFonts w:ascii="Times New Roman" w:hAnsi="Times New Roman" w:cs="Times New Roman"/>
          <w:i/>
          <w:sz w:val="24"/>
          <w:szCs w:val="24"/>
        </w:rPr>
        <w:t>mailo</w:t>
      </w:r>
      <w:r w:rsidR="000B0773" w:rsidRPr="00026DCE">
        <w:rPr>
          <w:rFonts w:ascii="Times New Roman" w:hAnsi="Times New Roman" w:cs="Times New Roman"/>
          <w:sz w:val="24"/>
          <w:szCs w:val="24"/>
        </w:rPr>
        <w:t xml:space="preserve"> land to create FRV 45 Folio 2 for the suit land in the names of the 1</w:t>
      </w:r>
      <w:r w:rsidR="000B0773" w:rsidRPr="00026DCE">
        <w:rPr>
          <w:rFonts w:ascii="Times New Roman" w:hAnsi="Times New Roman" w:cs="Times New Roman"/>
          <w:sz w:val="24"/>
          <w:szCs w:val="24"/>
          <w:vertAlign w:val="superscript"/>
        </w:rPr>
        <w:t>st</w:t>
      </w:r>
      <w:r w:rsidR="000B0773" w:rsidRPr="00026DCE">
        <w:rPr>
          <w:rFonts w:ascii="Times New Roman" w:hAnsi="Times New Roman" w:cs="Times New Roman"/>
          <w:sz w:val="24"/>
          <w:szCs w:val="24"/>
        </w:rPr>
        <w:t xml:space="preserve"> defendant. </w:t>
      </w:r>
      <w:r w:rsidR="00093DB1" w:rsidRPr="00026DCE">
        <w:rPr>
          <w:rFonts w:ascii="Times New Roman" w:hAnsi="Times New Roman" w:cs="Times New Roman"/>
          <w:sz w:val="24"/>
          <w:szCs w:val="24"/>
        </w:rPr>
        <w:t xml:space="preserve">Counsel </w:t>
      </w:r>
      <w:r w:rsidR="0003289C" w:rsidRPr="00026DCE">
        <w:rPr>
          <w:rFonts w:ascii="Times New Roman" w:hAnsi="Times New Roman" w:cs="Times New Roman"/>
          <w:sz w:val="24"/>
          <w:szCs w:val="24"/>
        </w:rPr>
        <w:t>argued</w:t>
      </w:r>
      <w:r w:rsidRPr="00026DCE">
        <w:rPr>
          <w:rFonts w:ascii="Times New Roman" w:hAnsi="Times New Roman" w:cs="Times New Roman"/>
          <w:sz w:val="24"/>
          <w:szCs w:val="24"/>
        </w:rPr>
        <w:t xml:space="preserve"> </w:t>
      </w:r>
      <w:r w:rsidR="00093DB1" w:rsidRPr="00026DCE">
        <w:rPr>
          <w:rFonts w:ascii="Times New Roman" w:hAnsi="Times New Roman" w:cs="Times New Roman"/>
          <w:sz w:val="24"/>
          <w:szCs w:val="24"/>
        </w:rPr>
        <w:t xml:space="preserve">that </w:t>
      </w:r>
      <w:r w:rsidR="0003289C" w:rsidRPr="00026DCE">
        <w:rPr>
          <w:rFonts w:ascii="Times New Roman" w:hAnsi="Times New Roman" w:cs="Times New Roman"/>
          <w:sz w:val="24"/>
          <w:szCs w:val="24"/>
        </w:rPr>
        <w:t>the p</w:t>
      </w:r>
      <w:r w:rsidR="000B0773" w:rsidRPr="00026DCE">
        <w:rPr>
          <w:rFonts w:ascii="Times New Roman" w:hAnsi="Times New Roman" w:cs="Times New Roman"/>
          <w:sz w:val="24"/>
          <w:szCs w:val="24"/>
        </w:rPr>
        <w:t xml:space="preserve">laintiffs’ </w:t>
      </w:r>
      <w:r w:rsidR="00803129" w:rsidRPr="00026DCE">
        <w:rPr>
          <w:rFonts w:ascii="Times New Roman" w:hAnsi="Times New Roman" w:cs="Times New Roman"/>
          <w:sz w:val="24"/>
          <w:szCs w:val="24"/>
        </w:rPr>
        <w:t>averments</w:t>
      </w:r>
      <w:r w:rsidR="000B0773" w:rsidRPr="00026DCE">
        <w:rPr>
          <w:rFonts w:ascii="Times New Roman" w:hAnsi="Times New Roman" w:cs="Times New Roman"/>
          <w:sz w:val="24"/>
          <w:szCs w:val="24"/>
        </w:rPr>
        <w:t xml:space="preserve"> </w:t>
      </w:r>
      <w:r w:rsidR="00093DB1" w:rsidRPr="00026DCE">
        <w:rPr>
          <w:rFonts w:ascii="Times New Roman" w:hAnsi="Times New Roman" w:cs="Times New Roman"/>
          <w:sz w:val="24"/>
          <w:szCs w:val="24"/>
        </w:rPr>
        <w:t>mean</w:t>
      </w:r>
      <w:r w:rsidR="000B0773" w:rsidRPr="00026DCE">
        <w:rPr>
          <w:rFonts w:ascii="Times New Roman" w:hAnsi="Times New Roman" w:cs="Times New Roman"/>
          <w:sz w:val="24"/>
          <w:szCs w:val="24"/>
        </w:rPr>
        <w:t xml:space="preserve"> that the 1</w:t>
      </w:r>
      <w:r w:rsidR="000B0773" w:rsidRPr="00026DCE">
        <w:rPr>
          <w:rFonts w:ascii="Times New Roman" w:hAnsi="Times New Roman" w:cs="Times New Roman"/>
          <w:sz w:val="24"/>
          <w:szCs w:val="24"/>
          <w:vertAlign w:val="superscript"/>
        </w:rPr>
        <w:t>st</w:t>
      </w:r>
      <w:r w:rsidR="000B0773" w:rsidRPr="00026DCE">
        <w:rPr>
          <w:rFonts w:ascii="Times New Roman" w:hAnsi="Times New Roman" w:cs="Times New Roman"/>
          <w:sz w:val="24"/>
          <w:szCs w:val="24"/>
        </w:rPr>
        <w:t xml:space="preserve"> defendant fraudulently created and got registered on the title on 08/06/1960</w:t>
      </w:r>
      <w:r w:rsidR="00117E2E" w:rsidRPr="00026DCE">
        <w:rPr>
          <w:rFonts w:ascii="Times New Roman" w:hAnsi="Times New Roman" w:cs="Times New Roman"/>
          <w:sz w:val="24"/>
          <w:szCs w:val="24"/>
        </w:rPr>
        <w:t>, which is</w:t>
      </w:r>
      <w:r w:rsidR="000B0773" w:rsidRPr="00026DCE">
        <w:rPr>
          <w:rFonts w:ascii="Times New Roman" w:hAnsi="Times New Roman" w:cs="Times New Roman"/>
          <w:sz w:val="24"/>
          <w:szCs w:val="24"/>
        </w:rPr>
        <w:t xml:space="preserve"> the date on the 1</w:t>
      </w:r>
      <w:r w:rsidR="000B0773" w:rsidRPr="00026DCE">
        <w:rPr>
          <w:rFonts w:ascii="Times New Roman" w:hAnsi="Times New Roman" w:cs="Times New Roman"/>
          <w:sz w:val="24"/>
          <w:szCs w:val="24"/>
          <w:vertAlign w:val="superscript"/>
        </w:rPr>
        <w:t>st</w:t>
      </w:r>
      <w:r w:rsidR="000B0773" w:rsidRPr="00026DCE">
        <w:rPr>
          <w:rFonts w:ascii="Times New Roman" w:hAnsi="Times New Roman" w:cs="Times New Roman"/>
          <w:sz w:val="24"/>
          <w:szCs w:val="24"/>
        </w:rPr>
        <w:t xml:space="preserve"> defendant’s certificate of title for the suit land</w:t>
      </w:r>
      <w:r w:rsidRPr="00026DCE">
        <w:rPr>
          <w:rFonts w:ascii="Times New Roman" w:hAnsi="Times New Roman" w:cs="Times New Roman"/>
          <w:sz w:val="24"/>
          <w:szCs w:val="24"/>
        </w:rPr>
        <w:t xml:space="preserve"> as per the</w:t>
      </w:r>
      <w:r w:rsidR="00FB6974" w:rsidRPr="00026DCE">
        <w:rPr>
          <w:rFonts w:ascii="Times New Roman" w:hAnsi="Times New Roman" w:cs="Times New Roman"/>
          <w:sz w:val="24"/>
          <w:szCs w:val="24"/>
        </w:rPr>
        <w:t xml:space="preserve"> copy of </w:t>
      </w:r>
      <w:r w:rsidRPr="00026DCE">
        <w:rPr>
          <w:rFonts w:ascii="Times New Roman" w:hAnsi="Times New Roman" w:cs="Times New Roman"/>
          <w:sz w:val="24"/>
          <w:szCs w:val="24"/>
        </w:rPr>
        <w:t xml:space="preserve">the title </w:t>
      </w:r>
      <w:r w:rsidR="000B0773" w:rsidRPr="00026DCE">
        <w:rPr>
          <w:rFonts w:ascii="Times New Roman" w:hAnsi="Times New Roman" w:cs="Times New Roman"/>
          <w:sz w:val="24"/>
          <w:szCs w:val="24"/>
        </w:rPr>
        <w:t>which</w:t>
      </w:r>
      <w:r w:rsidR="00803129" w:rsidRPr="00026DCE">
        <w:rPr>
          <w:rFonts w:ascii="Times New Roman" w:hAnsi="Times New Roman" w:cs="Times New Roman"/>
          <w:sz w:val="24"/>
          <w:szCs w:val="24"/>
        </w:rPr>
        <w:t xml:space="preserve"> is</w:t>
      </w:r>
      <w:r w:rsidR="000B0773" w:rsidRPr="00026DCE">
        <w:rPr>
          <w:rFonts w:ascii="Times New Roman" w:hAnsi="Times New Roman" w:cs="Times New Roman"/>
          <w:sz w:val="24"/>
          <w:szCs w:val="24"/>
        </w:rPr>
        <w:t xml:space="preserve"> attached to the plaint. </w:t>
      </w:r>
      <w:r w:rsidR="00093DB1" w:rsidRPr="00026DCE">
        <w:rPr>
          <w:rFonts w:ascii="Times New Roman" w:hAnsi="Times New Roman" w:cs="Times New Roman"/>
          <w:sz w:val="24"/>
          <w:szCs w:val="24"/>
        </w:rPr>
        <w:t xml:space="preserve">Mr. </w:t>
      </w:r>
      <w:proofErr w:type="spellStart"/>
      <w:r w:rsidR="00093DB1" w:rsidRPr="00026DCE">
        <w:rPr>
          <w:rFonts w:ascii="Times New Roman" w:hAnsi="Times New Roman" w:cs="Times New Roman"/>
          <w:sz w:val="24"/>
          <w:szCs w:val="24"/>
        </w:rPr>
        <w:t>Kuteesa</w:t>
      </w:r>
      <w:proofErr w:type="spellEnd"/>
      <w:r w:rsidR="00083A7D" w:rsidRPr="00026DCE">
        <w:rPr>
          <w:rFonts w:ascii="Times New Roman" w:hAnsi="Times New Roman" w:cs="Times New Roman"/>
          <w:sz w:val="24"/>
          <w:szCs w:val="24"/>
        </w:rPr>
        <w:t xml:space="preserve"> </w:t>
      </w:r>
      <w:r w:rsidRPr="00026DCE">
        <w:rPr>
          <w:rFonts w:ascii="Times New Roman" w:hAnsi="Times New Roman" w:cs="Times New Roman"/>
          <w:sz w:val="24"/>
          <w:szCs w:val="24"/>
        </w:rPr>
        <w:t>argued that given this position of the facts</w:t>
      </w:r>
      <w:r w:rsidR="0003289C" w:rsidRPr="00026DCE">
        <w:rPr>
          <w:rFonts w:ascii="Times New Roman" w:hAnsi="Times New Roman" w:cs="Times New Roman"/>
          <w:sz w:val="24"/>
          <w:szCs w:val="24"/>
        </w:rPr>
        <w:t xml:space="preserve"> in the </w:t>
      </w:r>
      <w:r w:rsidR="0003289C" w:rsidRPr="00026DCE">
        <w:rPr>
          <w:rFonts w:ascii="Times New Roman" w:hAnsi="Times New Roman" w:cs="Times New Roman"/>
          <w:sz w:val="24"/>
          <w:szCs w:val="24"/>
        </w:rPr>
        <w:lastRenderedPageBreak/>
        <w:t>plaint</w:t>
      </w:r>
      <w:r w:rsidRPr="00026DCE">
        <w:rPr>
          <w:rFonts w:ascii="Times New Roman" w:hAnsi="Times New Roman" w:cs="Times New Roman"/>
          <w:sz w:val="24"/>
          <w:szCs w:val="24"/>
        </w:rPr>
        <w:t xml:space="preserve"> </w:t>
      </w:r>
      <w:r w:rsidR="00A93540" w:rsidRPr="00026DCE">
        <w:rPr>
          <w:rFonts w:ascii="Times New Roman" w:hAnsi="Times New Roman" w:cs="Times New Roman"/>
          <w:sz w:val="24"/>
          <w:szCs w:val="24"/>
        </w:rPr>
        <w:t>the cause of action in the suit generally</w:t>
      </w:r>
      <w:r w:rsidR="0003289C" w:rsidRPr="00026DCE">
        <w:rPr>
          <w:rFonts w:ascii="Times New Roman" w:hAnsi="Times New Roman" w:cs="Times New Roman"/>
          <w:sz w:val="24"/>
          <w:szCs w:val="24"/>
        </w:rPr>
        <w:t>,</w:t>
      </w:r>
      <w:r w:rsidR="00EB7F8F" w:rsidRPr="00026DCE">
        <w:rPr>
          <w:rFonts w:ascii="Times New Roman" w:hAnsi="Times New Roman" w:cs="Times New Roman"/>
          <w:sz w:val="24"/>
          <w:szCs w:val="24"/>
        </w:rPr>
        <w:t xml:space="preserve"> and the specific claims are barred by the </w:t>
      </w:r>
      <w:r w:rsidR="00EB7F8F" w:rsidRPr="00026DCE">
        <w:rPr>
          <w:rFonts w:ascii="Times New Roman" w:hAnsi="Times New Roman" w:cs="Times New Roman"/>
          <w:b/>
          <w:i/>
          <w:sz w:val="24"/>
          <w:szCs w:val="24"/>
        </w:rPr>
        <w:t>Limitation Act</w:t>
      </w:r>
      <w:r w:rsidR="003E6A93" w:rsidRPr="00026DCE">
        <w:rPr>
          <w:rFonts w:ascii="Times New Roman" w:hAnsi="Times New Roman" w:cs="Times New Roman"/>
          <w:b/>
          <w:i/>
          <w:sz w:val="24"/>
          <w:szCs w:val="24"/>
        </w:rPr>
        <w:t xml:space="preserve"> (</w:t>
      </w:r>
      <w:r w:rsidR="00083A7D" w:rsidRPr="00026DCE">
        <w:rPr>
          <w:rFonts w:ascii="Times New Roman" w:hAnsi="Times New Roman" w:cs="Times New Roman"/>
          <w:b/>
          <w:i/>
          <w:sz w:val="24"/>
          <w:szCs w:val="24"/>
        </w:rPr>
        <w:t>supra</w:t>
      </w:r>
      <w:r w:rsidR="003E6A93" w:rsidRPr="00026DCE">
        <w:rPr>
          <w:rFonts w:ascii="Times New Roman" w:hAnsi="Times New Roman" w:cs="Times New Roman"/>
          <w:b/>
          <w:i/>
          <w:sz w:val="24"/>
          <w:szCs w:val="24"/>
        </w:rPr>
        <w:t>)</w:t>
      </w:r>
      <w:r w:rsidR="00EB7F8F" w:rsidRPr="00026DCE">
        <w:rPr>
          <w:rFonts w:ascii="Times New Roman" w:hAnsi="Times New Roman" w:cs="Times New Roman"/>
          <w:sz w:val="24"/>
          <w:szCs w:val="24"/>
        </w:rPr>
        <w:t xml:space="preserve"> and </w:t>
      </w:r>
      <w:r w:rsidR="00803129" w:rsidRPr="00026DCE">
        <w:rPr>
          <w:rFonts w:ascii="Times New Roman" w:hAnsi="Times New Roman" w:cs="Times New Roman"/>
          <w:sz w:val="24"/>
          <w:szCs w:val="24"/>
        </w:rPr>
        <w:t>as such s</w:t>
      </w:r>
      <w:r w:rsidR="00EB7F8F" w:rsidRPr="00026DCE">
        <w:rPr>
          <w:rFonts w:ascii="Times New Roman" w:hAnsi="Times New Roman" w:cs="Times New Roman"/>
          <w:sz w:val="24"/>
          <w:szCs w:val="24"/>
        </w:rPr>
        <w:t xml:space="preserve">hould be dismissed </w:t>
      </w:r>
      <w:r w:rsidRPr="00026DCE">
        <w:rPr>
          <w:rFonts w:ascii="Times New Roman" w:hAnsi="Times New Roman" w:cs="Times New Roman"/>
          <w:sz w:val="24"/>
          <w:szCs w:val="24"/>
        </w:rPr>
        <w:t>pursuant to</w:t>
      </w:r>
      <w:r w:rsidR="00EB7F8F" w:rsidRPr="00026DCE">
        <w:rPr>
          <w:rFonts w:ascii="Times New Roman" w:hAnsi="Times New Roman" w:cs="Times New Roman"/>
          <w:sz w:val="24"/>
          <w:szCs w:val="24"/>
        </w:rPr>
        <w:t xml:space="preserve"> </w:t>
      </w:r>
      <w:r w:rsidR="00EB7F8F" w:rsidRPr="00026DCE">
        <w:rPr>
          <w:rFonts w:ascii="Times New Roman" w:hAnsi="Times New Roman" w:cs="Times New Roman"/>
          <w:b/>
          <w:i/>
          <w:sz w:val="24"/>
          <w:szCs w:val="24"/>
        </w:rPr>
        <w:t>O</w:t>
      </w:r>
      <w:r w:rsidR="003E6A93" w:rsidRPr="00026DCE">
        <w:rPr>
          <w:rFonts w:ascii="Times New Roman" w:hAnsi="Times New Roman" w:cs="Times New Roman"/>
          <w:b/>
          <w:i/>
          <w:sz w:val="24"/>
          <w:szCs w:val="24"/>
        </w:rPr>
        <w:t xml:space="preserve">rder </w:t>
      </w:r>
      <w:r w:rsidR="00EB7F8F" w:rsidRPr="00026DCE">
        <w:rPr>
          <w:rFonts w:ascii="Times New Roman" w:hAnsi="Times New Roman" w:cs="Times New Roman"/>
          <w:b/>
          <w:i/>
          <w:sz w:val="24"/>
          <w:szCs w:val="24"/>
        </w:rPr>
        <w:t xml:space="preserve">7 </w:t>
      </w:r>
      <w:r w:rsidR="003E6A93" w:rsidRPr="00026DCE">
        <w:rPr>
          <w:rFonts w:ascii="Times New Roman" w:hAnsi="Times New Roman" w:cs="Times New Roman"/>
          <w:b/>
          <w:i/>
          <w:sz w:val="24"/>
          <w:szCs w:val="24"/>
        </w:rPr>
        <w:t>r.</w:t>
      </w:r>
      <w:r w:rsidR="00165BAE" w:rsidRPr="00026DCE">
        <w:rPr>
          <w:rFonts w:ascii="Times New Roman" w:hAnsi="Times New Roman" w:cs="Times New Roman"/>
          <w:b/>
          <w:i/>
          <w:sz w:val="24"/>
          <w:szCs w:val="24"/>
        </w:rPr>
        <w:t xml:space="preserve"> </w:t>
      </w:r>
      <w:r w:rsidR="00EB7F8F" w:rsidRPr="00026DCE">
        <w:rPr>
          <w:rFonts w:ascii="Times New Roman" w:hAnsi="Times New Roman" w:cs="Times New Roman"/>
          <w:b/>
          <w:i/>
          <w:sz w:val="24"/>
          <w:szCs w:val="24"/>
        </w:rPr>
        <w:t>11</w:t>
      </w:r>
      <w:r w:rsidR="007F534B" w:rsidRPr="00026DCE">
        <w:rPr>
          <w:rFonts w:ascii="Times New Roman" w:hAnsi="Times New Roman" w:cs="Times New Roman"/>
          <w:b/>
          <w:i/>
          <w:sz w:val="24"/>
          <w:szCs w:val="24"/>
        </w:rPr>
        <w:t>(d)</w:t>
      </w:r>
      <w:r w:rsidR="00EB7F8F" w:rsidRPr="00026DCE">
        <w:rPr>
          <w:rFonts w:ascii="Times New Roman" w:hAnsi="Times New Roman" w:cs="Times New Roman"/>
          <w:b/>
          <w:i/>
          <w:sz w:val="24"/>
          <w:szCs w:val="24"/>
        </w:rPr>
        <w:t xml:space="preserve"> </w:t>
      </w:r>
      <w:r w:rsidR="003E6A93" w:rsidRPr="00026DCE">
        <w:rPr>
          <w:rFonts w:ascii="Times New Roman" w:hAnsi="Times New Roman" w:cs="Times New Roman"/>
          <w:b/>
          <w:i/>
          <w:sz w:val="24"/>
          <w:szCs w:val="24"/>
        </w:rPr>
        <w:t xml:space="preserve">CPR. </w:t>
      </w:r>
    </w:p>
    <w:p w:rsidR="005B25F7" w:rsidRPr="00026DCE" w:rsidRDefault="001B6FE5" w:rsidP="00B03EE4">
      <w:pPr>
        <w:spacing w:after="0" w:line="480" w:lineRule="auto"/>
        <w:jc w:val="both"/>
        <w:rPr>
          <w:rFonts w:ascii="Times New Roman" w:hAnsi="Times New Roman" w:cs="Times New Roman"/>
          <w:b/>
          <w:sz w:val="24"/>
          <w:szCs w:val="24"/>
        </w:rPr>
      </w:pPr>
      <w:r w:rsidRPr="00026DCE">
        <w:rPr>
          <w:rFonts w:ascii="Times New Roman" w:hAnsi="Times New Roman" w:cs="Times New Roman"/>
          <w:sz w:val="24"/>
          <w:szCs w:val="24"/>
        </w:rPr>
        <w:t>Mr.</w:t>
      </w:r>
      <w:r w:rsidR="00141B66" w:rsidRPr="00026DCE">
        <w:rPr>
          <w:rFonts w:ascii="Times New Roman" w:hAnsi="Times New Roman" w:cs="Times New Roman"/>
          <w:sz w:val="24"/>
          <w:szCs w:val="24"/>
        </w:rPr>
        <w:t xml:space="preserve"> </w:t>
      </w:r>
      <w:proofErr w:type="spellStart"/>
      <w:r w:rsidR="00141B66" w:rsidRPr="00026DCE">
        <w:rPr>
          <w:rFonts w:ascii="Times New Roman" w:hAnsi="Times New Roman" w:cs="Times New Roman"/>
          <w:sz w:val="24"/>
          <w:szCs w:val="24"/>
        </w:rPr>
        <w:t>Kuteesa</w:t>
      </w:r>
      <w:proofErr w:type="spellEnd"/>
      <w:r w:rsidR="00141B66" w:rsidRPr="00026DCE">
        <w:rPr>
          <w:rFonts w:ascii="Times New Roman" w:hAnsi="Times New Roman" w:cs="Times New Roman"/>
          <w:sz w:val="24"/>
          <w:szCs w:val="24"/>
        </w:rPr>
        <w:t xml:space="preserve"> </w:t>
      </w:r>
      <w:r w:rsidR="0003289C" w:rsidRPr="00026DCE">
        <w:rPr>
          <w:rFonts w:ascii="Times New Roman" w:hAnsi="Times New Roman" w:cs="Times New Roman"/>
          <w:sz w:val="24"/>
          <w:szCs w:val="24"/>
        </w:rPr>
        <w:t xml:space="preserve">further </w:t>
      </w:r>
      <w:r w:rsidR="00165BAE" w:rsidRPr="00026DCE">
        <w:rPr>
          <w:rFonts w:ascii="Times New Roman" w:hAnsi="Times New Roman" w:cs="Times New Roman"/>
          <w:sz w:val="24"/>
          <w:szCs w:val="24"/>
        </w:rPr>
        <w:t xml:space="preserve">contended </w:t>
      </w:r>
      <w:r w:rsidR="00A36BF6" w:rsidRPr="00026DCE">
        <w:rPr>
          <w:rFonts w:ascii="Times New Roman" w:hAnsi="Times New Roman" w:cs="Times New Roman"/>
          <w:sz w:val="24"/>
          <w:szCs w:val="24"/>
        </w:rPr>
        <w:t xml:space="preserve">that </w:t>
      </w:r>
      <w:r w:rsidR="005B25F7" w:rsidRPr="00026DCE">
        <w:rPr>
          <w:rFonts w:ascii="Times New Roman" w:hAnsi="Times New Roman" w:cs="Times New Roman"/>
          <w:sz w:val="24"/>
          <w:szCs w:val="24"/>
        </w:rPr>
        <w:t>th</w:t>
      </w:r>
      <w:r w:rsidR="00141B66" w:rsidRPr="00026DCE">
        <w:rPr>
          <w:rFonts w:ascii="Times New Roman" w:hAnsi="Times New Roman" w:cs="Times New Roman"/>
          <w:sz w:val="24"/>
          <w:szCs w:val="24"/>
        </w:rPr>
        <w:t>e plaintiffs’</w:t>
      </w:r>
      <w:r w:rsidR="005B25F7" w:rsidRPr="00026DCE">
        <w:rPr>
          <w:rFonts w:ascii="Times New Roman" w:hAnsi="Times New Roman" w:cs="Times New Roman"/>
          <w:sz w:val="24"/>
          <w:szCs w:val="24"/>
        </w:rPr>
        <w:t xml:space="preserve"> claim </w:t>
      </w:r>
      <w:r w:rsidR="00EF152A" w:rsidRPr="00026DCE">
        <w:rPr>
          <w:rFonts w:ascii="Times New Roman" w:hAnsi="Times New Roman" w:cs="Times New Roman"/>
          <w:sz w:val="24"/>
          <w:szCs w:val="24"/>
        </w:rPr>
        <w:t xml:space="preserve">in this case </w:t>
      </w:r>
      <w:r w:rsidR="005B25F7" w:rsidRPr="00026DCE">
        <w:rPr>
          <w:rFonts w:ascii="Times New Roman" w:hAnsi="Times New Roman" w:cs="Times New Roman"/>
          <w:sz w:val="24"/>
          <w:szCs w:val="24"/>
        </w:rPr>
        <w:t xml:space="preserve">should have been instituted in the </w:t>
      </w:r>
      <w:r w:rsidR="00A36BF6" w:rsidRPr="00026DCE">
        <w:rPr>
          <w:rFonts w:ascii="Times New Roman" w:hAnsi="Times New Roman" w:cs="Times New Roman"/>
          <w:sz w:val="24"/>
          <w:szCs w:val="24"/>
        </w:rPr>
        <w:t>c</w:t>
      </w:r>
      <w:r w:rsidR="005B25F7" w:rsidRPr="00026DCE">
        <w:rPr>
          <w:rFonts w:ascii="Times New Roman" w:hAnsi="Times New Roman" w:cs="Times New Roman"/>
          <w:sz w:val="24"/>
          <w:szCs w:val="24"/>
        </w:rPr>
        <w:t xml:space="preserve">ourt within </w:t>
      </w:r>
      <w:r w:rsidR="00A36BF6" w:rsidRPr="00026DCE">
        <w:rPr>
          <w:rFonts w:ascii="Times New Roman" w:hAnsi="Times New Roman" w:cs="Times New Roman"/>
          <w:sz w:val="24"/>
          <w:szCs w:val="24"/>
        </w:rPr>
        <w:t>six</w:t>
      </w:r>
      <w:r w:rsidR="005B25F7" w:rsidRPr="00026DCE">
        <w:rPr>
          <w:rFonts w:ascii="Times New Roman" w:hAnsi="Times New Roman" w:cs="Times New Roman"/>
          <w:sz w:val="24"/>
          <w:szCs w:val="24"/>
        </w:rPr>
        <w:t xml:space="preserve"> years from </w:t>
      </w:r>
      <w:r w:rsidR="00A36BF6" w:rsidRPr="00026DCE">
        <w:rPr>
          <w:rFonts w:ascii="Times New Roman" w:hAnsi="Times New Roman" w:cs="Times New Roman"/>
          <w:sz w:val="24"/>
          <w:szCs w:val="24"/>
        </w:rPr>
        <w:t>0</w:t>
      </w:r>
      <w:r w:rsidR="005B25F7" w:rsidRPr="00026DCE">
        <w:rPr>
          <w:rFonts w:ascii="Times New Roman" w:hAnsi="Times New Roman" w:cs="Times New Roman"/>
          <w:sz w:val="24"/>
          <w:szCs w:val="24"/>
        </w:rPr>
        <w:t>8</w:t>
      </w:r>
      <w:r w:rsidR="00A36BF6" w:rsidRPr="00026DCE">
        <w:rPr>
          <w:rFonts w:ascii="Times New Roman" w:hAnsi="Times New Roman" w:cs="Times New Roman"/>
          <w:sz w:val="24"/>
          <w:szCs w:val="24"/>
        </w:rPr>
        <w:t>/06/</w:t>
      </w:r>
      <w:r w:rsidR="005B25F7" w:rsidRPr="00026DCE">
        <w:rPr>
          <w:rFonts w:ascii="Times New Roman" w:hAnsi="Times New Roman" w:cs="Times New Roman"/>
          <w:sz w:val="24"/>
          <w:szCs w:val="24"/>
        </w:rPr>
        <w:t xml:space="preserve">1960, when the </w:t>
      </w:r>
      <w:r w:rsidR="00A36BF6" w:rsidRPr="00026DCE">
        <w:rPr>
          <w:rFonts w:ascii="Times New Roman" w:hAnsi="Times New Roman" w:cs="Times New Roman"/>
          <w:sz w:val="24"/>
          <w:szCs w:val="24"/>
        </w:rPr>
        <w:t>c</w:t>
      </w:r>
      <w:r w:rsidR="005B25F7" w:rsidRPr="00026DCE">
        <w:rPr>
          <w:rFonts w:ascii="Times New Roman" w:hAnsi="Times New Roman" w:cs="Times New Roman"/>
          <w:sz w:val="24"/>
          <w:szCs w:val="24"/>
        </w:rPr>
        <w:t xml:space="preserve">ertificate of </w:t>
      </w:r>
      <w:r w:rsidR="00A36BF6" w:rsidRPr="00026DCE">
        <w:rPr>
          <w:rFonts w:ascii="Times New Roman" w:hAnsi="Times New Roman" w:cs="Times New Roman"/>
          <w:sz w:val="24"/>
          <w:szCs w:val="24"/>
        </w:rPr>
        <w:t>t</w:t>
      </w:r>
      <w:r w:rsidR="005B25F7" w:rsidRPr="00026DCE">
        <w:rPr>
          <w:rFonts w:ascii="Times New Roman" w:hAnsi="Times New Roman" w:cs="Times New Roman"/>
          <w:sz w:val="24"/>
          <w:szCs w:val="24"/>
        </w:rPr>
        <w:t xml:space="preserve">itle </w:t>
      </w:r>
      <w:r w:rsidR="00141B66" w:rsidRPr="00026DCE">
        <w:rPr>
          <w:rFonts w:ascii="Times New Roman" w:hAnsi="Times New Roman" w:cs="Times New Roman"/>
          <w:sz w:val="24"/>
          <w:szCs w:val="24"/>
        </w:rPr>
        <w:t>for</w:t>
      </w:r>
      <w:r w:rsidR="005B25F7" w:rsidRPr="00026DCE">
        <w:rPr>
          <w:rFonts w:ascii="Times New Roman" w:hAnsi="Times New Roman" w:cs="Times New Roman"/>
          <w:sz w:val="24"/>
          <w:szCs w:val="24"/>
        </w:rPr>
        <w:t xml:space="preserve"> F</w:t>
      </w:r>
      <w:r w:rsidR="00A36BF6" w:rsidRPr="00026DCE">
        <w:rPr>
          <w:rFonts w:ascii="Times New Roman" w:hAnsi="Times New Roman" w:cs="Times New Roman"/>
          <w:sz w:val="24"/>
          <w:szCs w:val="24"/>
        </w:rPr>
        <w:t>RV</w:t>
      </w:r>
      <w:r w:rsidR="005B25F7" w:rsidRPr="00026DCE">
        <w:rPr>
          <w:rFonts w:ascii="Times New Roman" w:hAnsi="Times New Roman" w:cs="Times New Roman"/>
          <w:sz w:val="24"/>
          <w:szCs w:val="24"/>
        </w:rPr>
        <w:t xml:space="preserve"> 45 Folio 2 was issued</w:t>
      </w:r>
      <w:r w:rsidR="004F069F" w:rsidRPr="00026DCE">
        <w:rPr>
          <w:rFonts w:ascii="Times New Roman" w:hAnsi="Times New Roman" w:cs="Times New Roman"/>
          <w:sz w:val="24"/>
          <w:szCs w:val="24"/>
        </w:rPr>
        <w:t>. T</w:t>
      </w:r>
      <w:r w:rsidR="0092613A" w:rsidRPr="00026DCE">
        <w:rPr>
          <w:rFonts w:ascii="Times New Roman" w:hAnsi="Times New Roman" w:cs="Times New Roman"/>
          <w:sz w:val="24"/>
          <w:szCs w:val="24"/>
        </w:rPr>
        <w:t xml:space="preserve">hat </w:t>
      </w:r>
      <w:r w:rsidR="00A36BF6" w:rsidRPr="00026DCE">
        <w:rPr>
          <w:rFonts w:ascii="Times New Roman" w:hAnsi="Times New Roman" w:cs="Times New Roman"/>
          <w:sz w:val="24"/>
          <w:szCs w:val="24"/>
        </w:rPr>
        <w:t>since t</w:t>
      </w:r>
      <w:r w:rsidR="005B25F7" w:rsidRPr="00026DCE">
        <w:rPr>
          <w:rFonts w:ascii="Times New Roman" w:hAnsi="Times New Roman" w:cs="Times New Roman"/>
          <w:sz w:val="24"/>
          <w:szCs w:val="24"/>
        </w:rPr>
        <w:t xml:space="preserve">his was never done the </w:t>
      </w:r>
      <w:r w:rsidR="00A36BF6" w:rsidRPr="00026DCE">
        <w:rPr>
          <w:rFonts w:ascii="Times New Roman" w:hAnsi="Times New Roman" w:cs="Times New Roman"/>
          <w:sz w:val="24"/>
          <w:szCs w:val="24"/>
        </w:rPr>
        <w:t>p</w:t>
      </w:r>
      <w:r w:rsidR="005B25F7" w:rsidRPr="00026DCE">
        <w:rPr>
          <w:rFonts w:ascii="Times New Roman" w:hAnsi="Times New Roman" w:cs="Times New Roman"/>
          <w:sz w:val="24"/>
          <w:szCs w:val="24"/>
        </w:rPr>
        <w:t xml:space="preserve">laintiffs’ claim is barred by the provisions of </w:t>
      </w:r>
      <w:r w:rsidR="005B25F7" w:rsidRPr="00026DCE">
        <w:rPr>
          <w:rFonts w:ascii="Times New Roman" w:hAnsi="Times New Roman" w:cs="Times New Roman"/>
          <w:b/>
          <w:i/>
          <w:sz w:val="24"/>
          <w:szCs w:val="24"/>
        </w:rPr>
        <w:t>Section 3 of the Limitation Act</w:t>
      </w:r>
      <w:r w:rsidR="004F069F" w:rsidRPr="00026DCE">
        <w:rPr>
          <w:rFonts w:ascii="Times New Roman" w:hAnsi="Times New Roman" w:cs="Times New Roman"/>
          <w:b/>
          <w:i/>
          <w:sz w:val="24"/>
          <w:szCs w:val="24"/>
        </w:rPr>
        <w:t xml:space="preserve"> </w:t>
      </w:r>
      <w:r w:rsidR="00A36BF6" w:rsidRPr="00026DCE">
        <w:rPr>
          <w:rFonts w:ascii="Times New Roman" w:hAnsi="Times New Roman" w:cs="Times New Roman"/>
          <w:b/>
          <w:i/>
          <w:sz w:val="24"/>
          <w:szCs w:val="24"/>
        </w:rPr>
        <w:t>(supra)</w:t>
      </w:r>
      <w:r w:rsidR="005B25F7" w:rsidRPr="00026DCE">
        <w:rPr>
          <w:rFonts w:ascii="Times New Roman" w:hAnsi="Times New Roman" w:cs="Times New Roman"/>
          <w:b/>
          <w:i/>
          <w:sz w:val="24"/>
          <w:szCs w:val="24"/>
        </w:rPr>
        <w:t>.</w:t>
      </w:r>
      <w:r w:rsidR="005B25F7" w:rsidRPr="00026DCE">
        <w:rPr>
          <w:rFonts w:ascii="Times New Roman" w:hAnsi="Times New Roman" w:cs="Times New Roman"/>
          <w:sz w:val="24"/>
          <w:szCs w:val="24"/>
        </w:rPr>
        <w:t xml:space="preserve"> </w:t>
      </w:r>
      <w:r w:rsidR="009D583C" w:rsidRPr="00026DCE">
        <w:rPr>
          <w:rFonts w:ascii="Times New Roman" w:hAnsi="Times New Roman" w:cs="Times New Roman"/>
          <w:sz w:val="24"/>
          <w:szCs w:val="24"/>
        </w:rPr>
        <w:t>F</w:t>
      </w:r>
      <w:r w:rsidR="00A36BF6" w:rsidRPr="00026DCE">
        <w:rPr>
          <w:rFonts w:ascii="Times New Roman" w:hAnsi="Times New Roman" w:cs="Times New Roman"/>
          <w:sz w:val="24"/>
          <w:szCs w:val="24"/>
        </w:rPr>
        <w:t>urther cit</w:t>
      </w:r>
      <w:r w:rsidR="009D583C" w:rsidRPr="00026DCE">
        <w:rPr>
          <w:rFonts w:ascii="Times New Roman" w:hAnsi="Times New Roman" w:cs="Times New Roman"/>
          <w:sz w:val="24"/>
          <w:szCs w:val="24"/>
        </w:rPr>
        <w:t>ing</w:t>
      </w:r>
      <w:r w:rsidR="00A36BF6" w:rsidRPr="00026DCE">
        <w:rPr>
          <w:rFonts w:ascii="Times New Roman" w:hAnsi="Times New Roman" w:cs="Times New Roman"/>
          <w:sz w:val="24"/>
          <w:szCs w:val="24"/>
        </w:rPr>
        <w:t xml:space="preserve"> </w:t>
      </w:r>
      <w:r w:rsidR="00A36BF6" w:rsidRPr="00026DCE">
        <w:rPr>
          <w:rFonts w:ascii="Times New Roman" w:hAnsi="Times New Roman" w:cs="Times New Roman"/>
          <w:b/>
          <w:i/>
          <w:sz w:val="24"/>
          <w:szCs w:val="24"/>
        </w:rPr>
        <w:t xml:space="preserve">Order </w:t>
      </w:r>
      <w:r w:rsidR="005B25F7" w:rsidRPr="00026DCE">
        <w:rPr>
          <w:rFonts w:ascii="Times New Roman" w:hAnsi="Times New Roman" w:cs="Times New Roman"/>
          <w:b/>
          <w:i/>
          <w:sz w:val="24"/>
          <w:szCs w:val="24"/>
        </w:rPr>
        <w:t xml:space="preserve">7 </w:t>
      </w:r>
      <w:r w:rsidR="00A36BF6" w:rsidRPr="00026DCE">
        <w:rPr>
          <w:rFonts w:ascii="Times New Roman" w:hAnsi="Times New Roman" w:cs="Times New Roman"/>
          <w:b/>
          <w:i/>
          <w:sz w:val="24"/>
          <w:szCs w:val="24"/>
        </w:rPr>
        <w:t>r.</w:t>
      </w:r>
      <w:r w:rsidR="005B25F7" w:rsidRPr="00026DCE">
        <w:rPr>
          <w:rFonts w:ascii="Times New Roman" w:hAnsi="Times New Roman" w:cs="Times New Roman"/>
          <w:b/>
          <w:i/>
          <w:sz w:val="24"/>
          <w:szCs w:val="24"/>
        </w:rPr>
        <w:t xml:space="preserve">11(d) </w:t>
      </w:r>
      <w:r w:rsidR="00A36BF6" w:rsidRPr="00026DCE">
        <w:rPr>
          <w:rFonts w:ascii="Times New Roman" w:hAnsi="Times New Roman" w:cs="Times New Roman"/>
          <w:b/>
          <w:i/>
          <w:sz w:val="24"/>
          <w:szCs w:val="24"/>
        </w:rPr>
        <w:t>CPR</w:t>
      </w:r>
      <w:r w:rsidR="00A36BF6" w:rsidRPr="00026DCE">
        <w:rPr>
          <w:rFonts w:ascii="Times New Roman" w:hAnsi="Times New Roman" w:cs="Times New Roman"/>
          <w:sz w:val="24"/>
          <w:szCs w:val="24"/>
        </w:rPr>
        <w:t xml:space="preserve"> </w:t>
      </w:r>
      <w:r w:rsidR="009D583C" w:rsidRPr="00026DCE">
        <w:rPr>
          <w:rFonts w:ascii="Times New Roman" w:hAnsi="Times New Roman" w:cs="Times New Roman"/>
          <w:sz w:val="24"/>
          <w:szCs w:val="24"/>
        </w:rPr>
        <w:t xml:space="preserve">and </w:t>
      </w:r>
      <w:r w:rsidR="00A36BF6" w:rsidRPr="00026DCE">
        <w:rPr>
          <w:rFonts w:ascii="Times New Roman" w:hAnsi="Times New Roman" w:cs="Times New Roman"/>
          <w:sz w:val="24"/>
          <w:szCs w:val="24"/>
        </w:rPr>
        <w:t xml:space="preserve">the case of </w:t>
      </w:r>
      <w:r w:rsidR="00A36BF6" w:rsidRPr="00026DCE">
        <w:rPr>
          <w:rFonts w:ascii="Times New Roman" w:hAnsi="Times New Roman" w:cs="Times New Roman"/>
          <w:b/>
          <w:i/>
          <w:sz w:val="24"/>
          <w:szCs w:val="24"/>
        </w:rPr>
        <w:t>Iga vs. Makerere University [1967] EA 65, at</w:t>
      </w:r>
      <w:r w:rsidR="004F069F" w:rsidRPr="00026DCE">
        <w:rPr>
          <w:rFonts w:ascii="Times New Roman" w:hAnsi="Times New Roman" w:cs="Times New Roman"/>
          <w:b/>
          <w:i/>
          <w:sz w:val="24"/>
          <w:szCs w:val="24"/>
        </w:rPr>
        <w:t xml:space="preserve"> p</w:t>
      </w:r>
      <w:r w:rsidR="00A36BF6" w:rsidRPr="00026DCE">
        <w:rPr>
          <w:rFonts w:ascii="Times New Roman" w:hAnsi="Times New Roman" w:cs="Times New Roman"/>
          <w:b/>
          <w:i/>
          <w:sz w:val="24"/>
          <w:szCs w:val="24"/>
        </w:rPr>
        <w:t xml:space="preserve"> 66</w:t>
      </w:r>
      <w:r w:rsidR="00117E2E" w:rsidRPr="00026DCE">
        <w:rPr>
          <w:rFonts w:ascii="Times New Roman" w:hAnsi="Times New Roman" w:cs="Times New Roman"/>
          <w:b/>
          <w:i/>
          <w:sz w:val="24"/>
          <w:szCs w:val="24"/>
        </w:rPr>
        <w:t>;</w:t>
      </w:r>
      <w:r w:rsidR="00A36BF6" w:rsidRPr="00026DCE">
        <w:rPr>
          <w:rFonts w:ascii="Times New Roman" w:hAnsi="Times New Roman" w:cs="Times New Roman"/>
          <w:sz w:val="24"/>
          <w:szCs w:val="24"/>
        </w:rPr>
        <w:t xml:space="preserve"> </w:t>
      </w:r>
      <w:r w:rsidR="009D583C" w:rsidRPr="00026DCE">
        <w:rPr>
          <w:rFonts w:ascii="Times New Roman" w:hAnsi="Times New Roman" w:cs="Times New Roman"/>
          <w:b/>
          <w:i/>
          <w:sz w:val="24"/>
          <w:szCs w:val="24"/>
        </w:rPr>
        <w:t>Vincent Opio vs. A.G [1990 -1991] KALR 68</w:t>
      </w:r>
      <w:r w:rsidR="00117E2E" w:rsidRPr="00026DCE">
        <w:rPr>
          <w:rFonts w:ascii="Times New Roman" w:hAnsi="Times New Roman" w:cs="Times New Roman"/>
          <w:b/>
          <w:i/>
          <w:sz w:val="24"/>
          <w:szCs w:val="24"/>
        </w:rPr>
        <w:t>;</w:t>
      </w:r>
      <w:r w:rsidR="009D583C" w:rsidRPr="00026DCE">
        <w:rPr>
          <w:rFonts w:ascii="Times New Roman" w:hAnsi="Times New Roman" w:cs="Times New Roman"/>
          <w:i/>
          <w:sz w:val="24"/>
          <w:szCs w:val="24"/>
        </w:rPr>
        <w:t xml:space="preserve"> and </w:t>
      </w:r>
      <w:r w:rsidR="009D583C" w:rsidRPr="00026DCE">
        <w:rPr>
          <w:rFonts w:ascii="Times New Roman" w:hAnsi="Times New Roman" w:cs="Times New Roman"/>
          <w:b/>
          <w:i/>
          <w:sz w:val="24"/>
          <w:szCs w:val="24"/>
        </w:rPr>
        <w:t xml:space="preserve">Onisefero Bamuwayira &amp; </w:t>
      </w:r>
      <w:r w:rsidRPr="00026DCE">
        <w:rPr>
          <w:rFonts w:ascii="Times New Roman" w:hAnsi="Times New Roman" w:cs="Times New Roman"/>
          <w:b/>
          <w:i/>
          <w:sz w:val="24"/>
          <w:szCs w:val="24"/>
        </w:rPr>
        <w:t>Or’s</w:t>
      </w:r>
      <w:r w:rsidR="009D583C" w:rsidRPr="00026DCE">
        <w:rPr>
          <w:rFonts w:ascii="Times New Roman" w:hAnsi="Times New Roman" w:cs="Times New Roman"/>
          <w:b/>
          <w:i/>
          <w:sz w:val="24"/>
          <w:szCs w:val="24"/>
        </w:rPr>
        <w:t xml:space="preserve"> vs. Attorney General [1973] HCB 87, </w:t>
      </w:r>
      <w:r w:rsidR="009D583C" w:rsidRPr="00026DCE">
        <w:rPr>
          <w:rFonts w:ascii="Times New Roman" w:hAnsi="Times New Roman" w:cs="Times New Roman"/>
          <w:sz w:val="24"/>
          <w:szCs w:val="24"/>
        </w:rPr>
        <w:t xml:space="preserve">Mr. Kuteesa submitted that that a suit which is barred by statute must be rejected, and </w:t>
      </w:r>
      <w:r w:rsidR="00A36BF6" w:rsidRPr="00026DCE">
        <w:rPr>
          <w:rFonts w:ascii="Times New Roman" w:hAnsi="Times New Roman" w:cs="Times New Roman"/>
          <w:sz w:val="24"/>
          <w:szCs w:val="24"/>
        </w:rPr>
        <w:t>that t</w:t>
      </w:r>
      <w:r w:rsidR="005B25F7" w:rsidRPr="00026DCE">
        <w:rPr>
          <w:rFonts w:ascii="Times New Roman" w:hAnsi="Times New Roman" w:cs="Times New Roman"/>
          <w:sz w:val="24"/>
          <w:szCs w:val="24"/>
        </w:rPr>
        <w:t xml:space="preserve">he </w:t>
      </w:r>
      <w:r w:rsidR="005B25F7" w:rsidRPr="00026DCE">
        <w:rPr>
          <w:rFonts w:ascii="Times New Roman" w:hAnsi="Times New Roman" w:cs="Times New Roman"/>
          <w:b/>
          <w:i/>
          <w:sz w:val="24"/>
          <w:szCs w:val="24"/>
        </w:rPr>
        <w:t>Limitation Act</w:t>
      </w:r>
      <w:r w:rsidR="009D583C" w:rsidRPr="00026DCE">
        <w:rPr>
          <w:rFonts w:ascii="Times New Roman" w:hAnsi="Times New Roman" w:cs="Times New Roman"/>
          <w:b/>
          <w:i/>
          <w:sz w:val="24"/>
          <w:szCs w:val="24"/>
        </w:rPr>
        <w:t xml:space="preserve"> (supra)</w:t>
      </w:r>
      <w:r w:rsidR="005B25F7" w:rsidRPr="00026DCE">
        <w:rPr>
          <w:rFonts w:ascii="Times New Roman" w:hAnsi="Times New Roman" w:cs="Times New Roman"/>
          <w:b/>
          <w:i/>
          <w:sz w:val="24"/>
          <w:szCs w:val="24"/>
        </w:rPr>
        <w:t xml:space="preserve">  </w:t>
      </w:r>
      <w:r w:rsidR="005B25F7" w:rsidRPr="00026DCE">
        <w:rPr>
          <w:rFonts w:ascii="Times New Roman" w:hAnsi="Times New Roman" w:cs="Times New Roman"/>
          <w:sz w:val="24"/>
          <w:szCs w:val="24"/>
        </w:rPr>
        <w:t xml:space="preserve">operates to bar any claim or remedy sought for, and </w:t>
      </w:r>
      <w:r w:rsidR="00EF152A" w:rsidRPr="00026DCE">
        <w:rPr>
          <w:rFonts w:ascii="Times New Roman" w:hAnsi="Times New Roman" w:cs="Times New Roman"/>
          <w:sz w:val="24"/>
          <w:szCs w:val="24"/>
        </w:rPr>
        <w:t xml:space="preserve">that </w:t>
      </w:r>
      <w:r w:rsidR="005B25F7" w:rsidRPr="00026DCE">
        <w:rPr>
          <w:rFonts w:ascii="Times New Roman" w:hAnsi="Times New Roman" w:cs="Times New Roman"/>
          <w:sz w:val="24"/>
          <w:szCs w:val="24"/>
        </w:rPr>
        <w:t xml:space="preserve">when a suit is statute barred, the </w:t>
      </w:r>
      <w:r w:rsidR="00A36BF6" w:rsidRPr="00026DCE">
        <w:rPr>
          <w:rFonts w:ascii="Times New Roman" w:hAnsi="Times New Roman" w:cs="Times New Roman"/>
          <w:sz w:val="24"/>
          <w:szCs w:val="24"/>
        </w:rPr>
        <w:t>c</w:t>
      </w:r>
      <w:r w:rsidR="005B25F7" w:rsidRPr="00026DCE">
        <w:rPr>
          <w:rFonts w:ascii="Times New Roman" w:hAnsi="Times New Roman" w:cs="Times New Roman"/>
          <w:sz w:val="24"/>
          <w:szCs w:val="24"/>
        </w:rPr>
        <w:t>ourt c</w:t>
      </w:r>
      <w:r w:rsidR="00A36BF6" w:rsidRPr="00026DCE">
        <w:rPr>
          <w:rFonts w:ascii="Times New Roman" w:hAnsi="Times New Roman" w:cs="Times New Roman"/>
          <w:sz w:val="24"/>
          <w:szCs w:val="24"/>
        </w:rPr>
        <w:t>annot grant the remedy or relief</w:t>
      </w:r>
      <w:r w:rsidR="005B25F7" w:rsidRPr="00026DCE">
        <w:rPr>
          <w:rFonts w:ascii="Times New Roman" w:hAnsi="Times New Roman" w:cs="Times New Roman"/>
          <w:sz w:val="24"/>
          <w:szCs w:val="24"/>
        </w:rPr>
        <w:t>.</w:t>
      </w:r>
    </w:p>
    <w:p w:rsidR="005B25F7" w:rsidRPr="00026DCE" w:rsidRDefault="009D583C"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w:t>
      </w:r>
      <w:proofErr w:type="spellStart"/>
      <w:r w:rsidRPr="00026DCE">
        <w:rPr>
          <w:rFonts w:ascii="Times New Roman" w:hAnsi="Times New Roman" w:cs="Times New Roman"/>
          <w:sz w:val="24"/>
          <w:szCs w:val="24"/>
        </w:rPr>
        <w:t>Kuteesa</w:t>
      </w:r>
      <w:proofErr w:type="spellEnd"/>
      <w:r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argued that</w:t>
      </w:r>
      <w:r w:rsidRPr="00026DCE">
        <w:rPr>
          <w:rFonts w:ascii="Times New Roman" w:hAnsi="Times New Roman" w:cs="Times New Roman"/>
          <w:sz w:val="24"/>
          <w:szCs w:val="24"/>
        </w:rPr>
        <w:t xml:space="preserve"> </w:t>
      </w:r>
      <w:r w:rsidR="004F069F" w:rsidRPr="00026DCE">
        <w:rPr>
          <w:rFonts w:ascii="Times New Roman" w:hAnsi="Times New Roman" w:cs="Times New Roman"/>
          <w:sz w:val="24"/>
          <w:szCs w:val="24"/>
        </w:rPr>
        <w:t>even though</w:t>
      </w:r>
      <w:r w:rsidR="005B25F7" w:rsidRPr="00026DCE">
        <w:rPr>
          <w:rFonts w:ascii="Times New Roman" w:hAnsi="Times New Roman" w:cs="Times New Roman"/>
          <w:sz w:val="24"/>
          <w:szCs w:val="24"/>
        </w:rPr>
        <w:t xml:space="preserve"> the claims in the plaint are premised on </w:t>
      </w:r>
      <w:r w:rsidR="000E3EA4" w:rsidRPr="00026DCE">
        <w:rPr>
          <w:rFonts w:ascii="Times New Roman" w:hAnsi="Times New Roman" w:cs="Times New Roman"/>
          <w:sz w:val="24"/>
          <w:szCs w:val="24"/>
        </w:rPr>
        <w:t xml:space="preserve">the alleged </w:t>
      </w:r>
      <w:r w:rsidR="005B25F7" w:rsidRPr="00026DCE">
        <w:rPr>
          <w:rFonts w:ascii="Times New Roman" w:hAnsi="Times New Roman" w:cs="Times New Roman"/>
          <w:sz w:val="24"/>
          <w:szCs w:val="24"/>
        </w:rPr>
        <w:t>fraud</w:t>
      </w:r>
      <w:r w:rsidR="000E3EA4" w:rsidRPr="00026DCE">
        <w:rPr>
          <w:rFonts w:ascii="Times New Roman" w:hAnsi="Times New Roman" w:cs="Times New Roman"/>
          <w:sz w:val="24"/>
          <w:szCs w:val="24"/>
        </w:rPr>
        <w:t xml:space="preserve"> of the defendants</w:t>
      </w:r>
      <w:r w:rsidR="005B25F7" w:rsidRPr="00026DCE">
        <w:rPr>
          <w:rFonts w:ascii="Times New Roman" w:hAnsi="Times New Roman" w:cs="Times New Roman"/>
          <w:sz w:val="24"/>
          <w:szCs w:val="24"/>
        </w:rPr>
        <w:t xml:space="preserve">, the </w:t>
      </w:r>
      <w:r w:rsidR="00A36BF6" w:rsidRPr="00026DCE">
        <w:rPr>
          <w:rFonts w:ascii="Times New Roman" w:hAnsi="Times New Roman" w:cs="Times New Roman"/>
          <w:sz w:val="24"/>
          <w:szCs w:val="24"/>
        </w:rPr>
        <w:t>p</w:t>
      </w:r>
      <w:r w:rsidR="008E3049" w:rsidRPr="00026DCE">
        <w:rPr>
          <w:rFonts w:ascii="Times New Roman" w:hAnsi="Times New Roman" w:cs="Times New Roman"/>
          <w:sz w:val="24"/>
          <w:szCs w:val="24"/>
        </w:rPr>
        <w:t>laintiffs</w:t>
      </w:r>
      <w:r w:rsidR="005B25F7" w:rsidRPr="00026DCE">
        <w:rPr>
          <w:rFonts w:ascii="Times New Roman" w:hAnsi="Times New Roman" w:cs="Times New Roman"/>
          <w:sz w:val="24"/>
          <w:szCs w:val="24"/>
        </w:rPr>
        <w:t xml:space="preserve"> cannot benefit from the postponement of limitation </w:t>
      </w:r>
      <w:r w:rsidRPr="00026DCE">
        <w:rPr>
          <w:rFonts w:ascii="Times New Roman" w:hAnsi="Times New Roman" w:cs="Times New Roman"/>
          <w:sz w:val="24"/>
          <w:szCs w:val="24"/>
        </w:rPr>
        <w:t xml:space="preserve">period </w:t>
      </w:r>
      <w:r w:rsidR="005B25F7" w:rsidRPr="00026DCE">
        <w:rPr>
          <w:rFonts w:ascii="Times New Roman" w:hAnsi="Times New Roman" w:cs="Times New Roman"/>
          <w:sz w:val="24"/>
          <w:szCs w:val="24"/>
        </w:rPr>
        <w:t xml:space="preserve">under </w:t>
      </w:r>
      <w:r w:rsidR="005B25F7" w:rsidRPr="00026DCE">
        <w:rPr>
          <w:rFonts w:ascii="Times New Roman" w:hAnsi="Times New Roman" w:cs="Times New Roman"/>
          <w:b/>
          <w:i/>
          <w:sz w:val="24"/>
          <w:szCs w:val="24"/>
        </w:rPr>
        <w:t>Section 25 of the Limitation Act</w:t>
      </w:r>
      <w:r w:rsidR="008E3049" w:rsidRPr="00026DCE">
        <w:rPr>
          <w:rFonts w:ascii="Times New Roman" w:hAnsi="Times New Roman" w:cs="Times New Roman"/>
          <w:b/>
          <w:i/>
          <w:sz w:val="24"/>
          <w:szCs w:val="24"/>
        </w:rPr>
        <w:t xml:space="preserve"> </w:t>
      </w:r>
      <w:r w:rsidR="00A36BF6" w:rsidRPr="00026DCE">
        <w:rPr>
          <w:rFonts w:ascii="Times New Roman" w:hAnsi="Times New Roman" w:cs="Times New Roman"/>
          <w:b/>
          <w:i/>
          <w:sz w:val="24"/>
          <w:szCs w:val="24"/>
        </w:rPr>
        <w:t>(supra)</w:t>
      </w:r>
      <w:r w:rsidR="005B25F7" w:rsidRPr="00026DCE">
        <w:rPr>
          <w:rFonts w:ascii="Times New Roman" w:hAnsi="Times New Roman" w:cs="Times New Roman"/>
          <w:sz w:val="24"/>
          <w:szCs w:val="24"/>
        </w:rPr>
        <w:t xml:space="preserve"> since they did not state in their plaint when the alleged fraud came to their attention</w:t>
      </w:r>
      <w:r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 xml:space="preserve">Counsel submitted that </w:t>
      </w:r>
      <w:r w:rsidR="00A36BF6" w:rsidRPr="00026DCE">
        <w:rPr>
          <w:rFonts w:ascii="Times New Roman" w:hAnsi="Times New Roman" w:cs="Times New Roman"/>
          <w:sz w:val="24"/>
          <w:szCs w:val="24"/>
        </w:rPr>
        <w:t>i</w:t>
      </w:r>
      <w:r w:rsidR="005B25F7" w:rsidRPr="00026DCE">
        <w:rPr>
          <w:rFonts w:ascii="Times New Roman" w:hAnsi="Times New Roman" w:cs="Times New Roman"/>
          <w:sz w:val="24"/>
          <w:szCs w:val="24"/>
        </w:rPr>
        <w:t>n absence of this averment</w:t>
      </w:r>
      <w:r w:rsidR="00E0234A" w:rsidRPr="00026DCE">
        <w:rPr>
          <w:rFonts w:ascii="Times New Roman" w:hAnsi="Times New Roman" w:cs="Times New Roman"/>
          <w:sz w:val="24"/>
          <w:szCs w:val="24"/>
        </w:rPr>
        <w:t>,</w:t>
      </w:r>
      <w:r w:rsidR="005B25F7" w:rsidRPr="00026DCE">
        <w:rPr>
          <w:rFonts w:ascii="Times New Roman" w:hAnsi="Times New Roman" w:cs="Times New Roman"/>
          <w:sz w:val="24"/>
          <w:szCs w:val="24"/>
        </w:rPr>
        <w:t xml:space="preserve"> the presumption is that they were aware of it at all times</w:t>
      </w:r>
      <w:r w:rsidR="00922A1E" w:rsidRPr="00026DCE">
        <w:rPr>
          <w:rFonts w:ascii="Times New Roman" w:hAnsi="Times New Roman" w:cs="Times New Roman"/>
          <w:sz w:val="24"/>
          <w:szCs w:val="24"/>
        </w:rPr>
        <w:t>,</w:t>
      </w:r>
      <w:r w:rsidR="00E0234A" w:rsidRPr="00026DCE">
        <w:rPr>
          <w:rFonts w:ascii="Times New Roman" w:hAnsi="Times New Roman" w:cs="Times New Roman"/>
          <w:sz w:val="24"/>
          <w:szCs w:val="24"/>
        </w:rPr>
        <w:t xml:space="preserve"> </w:t>
      </w:r>
      <w:r w:rsidR="0003289C" w:rsidRPr="00026DCE">
        <w:rPr>
          <w:rFonts w:ascii="Times New Roman" w:hAnsi="Times New Roman" w:cs="Times New Roman"/>
          <w:sz w:val="24"/>
          <w:szCs w:val="24"/>
        </w:rPr>
        <w:t>and that it</w:t>
      </w:r>
      <w:r w:rsidR="00E0234A" w:rsidRPr="00026DCE">
        <w:rPr>
          <w:rFonts w:ascii="Times New Roman" w:hAnsi="Times New Roman" w:cs="Times New Roman"/>
          <w:sz w:val="24"/>
          <w:szCs w:val="24"/>
        </w:rPr>
        <w:t xml:space="preserve"> renders </w:t>
      </w:r>
      <w:r w:rsidR="00057881" w:rsidRPr="00026DCE">
        <w:rPr>
          <w:rFonts w:ascii="Times New Roman" w:hAnsi="Times New Roman" w:cs="Times New Roman"/>
          <w:sz w:val="24"/>
          <w:szCs w:val="24"/>
        </w:rPr>
        <w:t xml:space="preserve">the </w:t>
      </w:r>
      <w:r w:rsidR="005323FA" w:rsidRPr="00026DCE">
        <w:rPr>
          <w:rFonts w:ascii="Times New Roman" w:hAnsi="Times New Roman" w:cs="Times New Roman"/>
          <w:sz w:val="24"/>
          <w:szCs w:val="24"/>
        </w:rPr>
        <w:t>p</w:t>
      </w:r>
      <w:r w:rsidR="00057881" w:rsidRPr="00026DCE">
        <w:rPr>
          <w:rFonts w:ascii="Times New Roman" w:hAnsi="Times New Roman" w:cs="Times New Roman"/>
          <w:sz w:val="24"/>
          <w:szCs w:val="24"/>
        </w:rPr>
        <w:t xml:space="preserve">laintiffs’ suit barred by the </w:t>
      </w:r>
      <w:r w:rsidR="005323FA" w:rsidRPr="00026DCE">
        <w:rPr>
          <w:rFonts w:ascii="Times New Roman" w:hAnsi="Times New Roman" w:cs="Times New Roman"/>
          <w:sz w:val="24"/>
          <w:szCs w:val="24"/>
        </w:rPr>
        <w:t xml:space="preserve">law </w:t>
      </w:r>
      <w:r w:rsidR="00057881" w:rsidRPr="00026DCE">
        <w:rPr>
          <w:rFonts w:ascii="Times New Roman" w:hAnsi="Times New Roman" w:cs="Times New Roman"/>
          <w:sz w:val="24"/>
          <w:szCs w:val="24"/>
        </w:rPr>
        <w:t xml:space="preserve">of </w:t>
      </w:r>
      <w:r w:rsidR="005323FA" w:rsidRPr="00026DCE">
        <w:rPr>
          <w:rFonts w:ascii="Times New Roman" w:hAnsi="Times New Roman" w:cs="Times New Roman"/>
          <w:sz w:val="24"/>
          <w:szCs w:val="24"/>
        </w:rPr>
        <w:t>limitation</w:t>
      </w:r>
      <w:r w:rsidR="008E3049" w:rsidRPr="00026DCE">
        <w:rPr>
          <w:rFonts w:ascii="Times New Roman" w:hAnsi="Times New Roman" w:cs="Times New Roman"/>
          <w:sz w:val="24"/>
          <w:szCs w:val="24"/>
        </w:rPr>
        <w:t>,</w:t>
      </w:r>
      <w:r w:rsidR="005323FA" w:rsidRPr="00026DCE">
        <w:rPr>
          <w:rFonts w:ascii="Times New Roman" w:hAnsi="Times New Roman" w:cs="Times New Roman"/>
          <w:sz w:val="24"/>
          <w:szCs w:val="24"/>
        </w:rPr>
        <w:t xml:space="preserve"> </w:t>
      </w:r>
      <w:r w:rsidR="00057881" w:rsidRPr="00026DCE">
        <w:rPr>
          <w:rFonts w:ascii="Times New Roman" w:hAnsi="Times New Roman" w:cs="Times New Roman"/>
          <w:sz w:val="24"/>
          <w:szCs w:val="24"/>
        </w:rPr>
        <w:t>and</w:t>
      </w:r>
      <w:r w:rsidR="00E0234A" w:rsidRPr="00026DCE">
        <w:rPr>
          <w:rFonts w:ascii="Times New Roman" w:hAnsi="Times New Roman" w:cs="Times New Roman"/>
          <w:sz w:val="24"/>
          <w:szCs w:val="24"/>
        </w:rPr>
        <w:t xml:space="preserve"> that it</w:t>
      </w:r>
      <w:r w:rsidR="00057881" w:rsidRPr="00026DCE">
        <w:rPr>
          <w:rFonts w:ascii="Times New Roman" w:hAnsi="Times New Roman" w:cs="Times New Roman"/>
          <w:sz w:val="24"/>
          <w:szCs w:val="24"/>
        </w:rPr>
        <w:t xml:space="preserve"> should be dismissed. </w:t>
      </w:r>
    </w:p>
    <w:p w:rsidR="00476C5B" w:rsidRPr="00026DCE" w:rsidRDefault="00922A1E"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w:t>
      </w:r>
      <w:proofErr w:type="spellStart"/>
      <w:r w:rsidRPr="00026DCE">
        <w:rPr>
          <w:rFonts w:ascii="Times New Roman" w:hAnsi="Times New Roman" w:cs="Times New Roman"/>
          <w:sz w:val="24"/>
          <w:szCs w:val="24"/>
        </w:rPr>
        <w:t>Kuteesa</w:t>
      </w:r>
      <w:proofErr w:type="spellEnd"/>
      <w:r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 xml:space="preserve">also </w:t>
      </w:r>
      <w:r w:rsidR="005323FA" w:rsidRPr="00026DCE">
        <w:rPr>
          <w:rFonts w:ascii="Times New Roman" w:hAnsi="Times New Roman" w:cs="Times New Roman"/>
          <w:sz w:val="24"/>
          <w:szCs w:val="24"/>
        </w:rPr>
        <w:t>pointed out that</w:t>
      </w:r>
      <w:r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 xml:space="preserve">under </w:t>
      </w:r>
      <w:r w:rsidRPr="00026DCE">
        <w:rPr>
          <w:rFonts w:ascii="Times New Roman" w:hAnsi="Times New Roman" w:cs="Times New Roman"/>
          <w:sz w:val="24"/>
          <w:szCs w:val="24"/>
        </w:rPr>
        <w:t>paragraph 4(k) bullet 4 and 6,</w:t>
      </w:r>
      <w:r w:rsidR="00E0234A" w:rsidRPr="00026DCE">
        <w:rPr>
          <w:rFonts w:ascii="Times New Roman" w:hAnsi="Times New Roman" w:cs="Times New Roman"/>
          <w:sz w:val="24"/>
          <w:szCs w:val="24"/>
        </w:rPr>
        <w:t xml:space="preserve"> of the plaint</w:t>
      </w:r>
      <w:r w:rsidR="005323FA" w:rsidRPr="00026DCE">
        <w:rPr>
          <w:rFonts w:ascii="Times New Roman" w:hAnsi="Times New Roman" w:cs="Times New Roman"/>
          <w:sz w:val="24"/>
          <w:szCs w:val="24"/>
        </w:rPr>
        <w:t xml:space="preserve"> t</w:t>
      </w:r>
      <w:r w:rsidR="00057881" w:rsidRPr="00026DCE">
        <w:rPr>
          <w:rFonts w:ascii="Times New Roman" w:hAnsi="Times New Roman" w:cs="Times New Roman"/>
          <w:sz w:val="24"/>
          <w:szCs w:val="24"/>
        </w:rPr>
        <w:t xml:space="preserve">he </w:t>
      </w:r>
      <w:r w:rsidR="005323FA" w:rsidRPr="00026DCE">
        <w:rPr>
          <w:rFonts w:ascii="Times New Roman" w:hAnsi="Times New Roman" w:cs="Times New Roman"/>
          <w:sz w:val="24"/>
          <w:szCs w:val="24"/>
        </w:rPr>
        <w:t>p</w:t>
      </w:r>
      <w:r w:rsidR="00057881" w:rsidRPr="00026DCE">
        <w:rPr>
          <w:rFonts w:ascii="Times New Roman" w:hAnsi="Times New Roman" w:cs="Times New Roman"/>
          <w:sz w:val="24"/>
          <w:szCs w:val="24"/>
        </w:rPr>
        <w:t xml:space="preserve">laintiffs’ suit contains </w:t>
      </w:r>
      <w:r w:rsidRPr="00026DCE">
        <w:rPr>
          <w:rFonts w:ascii="Times New Roman" w:hAnsi="Times New Roman" w:cs="Times New Roman"/>
          <w:sz w:val="24"/>
          <w:szCs w:val="24"/>
        </w:rPr>
        <w:t xml:space="preserve">yet </w:t>
      </w:r>
      <w:r w:rsidR="005323FA" w:rsidRPr="00026DCE">
        <w:rPr>
          <w:rFonts w:ascii="Times New Roman" w:hAnsi="Times New Roman" w:cs="Times New Roman"/>
          <w:sz w:val="24"/>
          <w:szCs w:val="24"/>
        </w:rPr>
        <w:t xml:space="preserve">another aspect </w:t>
      </w:r>
      <w:r w:rsidR="00057881" w:rsidRPr="00026DCE">
        <w:rPr>
          <w:rFonts w:ascii="Times New Roman" w:hAnsi="Times New Roman" w:cs="Times New Roman"/>
          <w:sz w:val="24"/>
          <w:szCs w:val="24"/>
        </w:rPr>
        <w:t xml:space="preserve">of </w:t>
      </w:r>
      <w:r w:rsidR="008E3049" w:rsidRPr="00026DCE">
        <w:rPr>
          <w:rFonts w:ascii="Times New Roman" w:hAnsi="Times New Roman" w:cs="Times New Roman"/>
          <w:sz w:val="24"/>
          <w:szCs w:val="24"/>
        </w:rPr>
        <w:t xml:space="preserve">the </w:t>
      </w:r>
      <w:r w:rsidR="00057881" w:rsidRPr="00026DCE">
        <w:rPr>
          <w:rFonts w:ascii="Times New Roman" w:hAnsi="Times New Roman" w:cs="Times New Roman"/>
          <w:sz w:val="24"/>
          <w:szCs w:val="24"/>
        </w:rPr>
        <w:t xml:space="preserve">alleged fraud committed by the </w:t>
      </w:r>
      <w:r w:rsidR="005323FA" w:rsidRPr="00026DCE">
        <w:rPr>
          <w:rFonts w:ascii="Times New Roman" w:hAnsi="Times New Roman" w:cs="Times New Roman"/>
          <w:sz w:val="24"/>
          <w:szCs w:val="24"/>
        </w:rPr>
        <w:t>1</w:t>
      </w:r>
      <w:r w:rsidR="005323FA" w:rsidRPr="00026DCE">
        <w:rPr>
          <w:rFonts w:ascii="Times New Roman" w:hAnsi="Times New Roman" w:cs="Times New Roman"/>
          <w:sz w:val="24"/>
          <w:szCs w:val="24"/>
          <w:vertAlign w:val="superscript"/>
        </w:rPr>
        <w:t>st</w:t>
      </w:r>
      <w:r w:rsidR="005323FA" w:rsidRPr="00026DCE">
        <w:rPr>
          <w:rFonts w:ascii="Times New Roman" w:hAnsi="Times New Roman" w:cs="Times New Roman"/>
          <w:sz w:val="24"/>
          <w:szCs w:val="24"/>
        </w:rPr>
        <w:t xml:space="preserve"> d</w:t>
      </w:r>
      <w:r w:rsidR="00057881" w:rsidRPr="00026DCE">
        <w:rPr>
          <w:rFonts w:ascii="Times New Roman" w:hAnsi="Times New Roman" w:cs="Times New Roman"/>
          <w:sz w:val="24"/>
          <w:szCs w:val="24"/>
        </w:rPr>
        <w:t xml:space="preserve">efendant </w:t>
      </w:r>
      <w:r w:rsidR="008E3049" w:rsidRPr="00026DCE">
        <w:rPr>
          <w:rFonts w:ascii="Times New Roman" w:hAnsi="Times New Roman" w:cs="Times New Roman"/>
          <w:sz w:val="24"/>
          <w:szCs w:val="24"/>
        </w:rPr>
        <w:t xml:space="preserve">in respect </w:t>
      </w:r>
      <w:r w:rsidR="004F069F" w:rsidRPr="00026DCE">
        <w:rPr>
          <w:rFonts w:ascii="Times New Roman" w:hAnsi="Times New Roman" w:cs="Times New Roman"/>
          <w:sz w:val="24"/>
          <w:szCs w:val="24"/>
        </w:rPr>
        <w:t>of</w:t>
      </w:r>
      <w:r w:rsidR="00057881" w:rsidRPr="00026DCE">
        <w:rPr>
          <w:rFonts w:ascii="Times New Roman" w:hAnsi="Times New Roman" w:cs="Times New Roman"/>
          <w:sz w:val="24"/>
          <w:szCs w:val="24"/>
        </w:rPr>
        <w:t xml:space="preserve"> </w:t>
      </w:r>
      <w:r w:rsidR="00B03EE4" w:rsidRPr="00026DCE">
        <w:rPr>
          <w:rFonts w:ascii="Times New Roman" w:hAnsi="Times New Roman" w:cs="Times New Roman"/>
          <w:sz w:val="24"/>
          <w:szCs w:val="24"/>
        </w:rPr>
        <w:t>wrongfully</w:t>
      </w:r>
      <w:r w:rsidR="00057881" w:rsidRPr="00026DCE">
        <w:rPr>
          <w:rFonts w:ascii="Times New Roman" w:hAnsi="Times New Roman" w:cs="Times New Roman"/>
          <w:sz w:val="24"/>
          <w:szCs w:val="24"/>
        </w:rPr>
        <w:t xml:space="preserve"> repossess</w:t>
      </w:r>
      <w:r w:rsidR="004F069F" w:rsidRPr="00026DCE">
        <w:rPr>
          <w:rFonts w:ascii="Times New Roman" w:hAnsi="Times New Roman" w:cs="Times New Roman"/>
          <w:sz w:val="24"/>
          <w:szCs w:val="24"/>
        </w:rPr>
        <w:t>ing</w:t>
      </w:r>
      <w:r w:rsidR="00057881" w:rsidRPr="00026DCE">
        <w:rPr>
          <w:rFonts w:ascii="Times New Roman" w:hAnsi="Times New Roman" w:cs="Times New Roman"/>
          <w:sz w:val="24"/>
          <w:szCs w:val="24"/>
        </w:rPr>
        <w:t xml:space="preserve"> the suit</w:t>
      </w:r>
      <w:r w:rsidRPr="00026DCE">
        <w:rPr>
          <w:rFonts w:ascii="Times New Roman" w:hAnsi="Times New Roman" w:cs="Times New Roman"/>
          <w:sz w:val="24"/>
          <w:szCs w:val="24"/>
        </w:rPr>
        <w:t xml:space="preserve"> land</w:t>
      </w:r>
      <w:r w:rsidR="00057881" w:rsidRPr="00026DCE">
        <w:rPr>
          <w:rFonts w:ascii="Times New Roman" w:hAnsi="Times New Roman" w:cs="Times New Roman"/>
          <w:sz w:val="24"/>
          <w:szCs w:val="24"/>
        </w:rPr>
        <w:t xml:space="preserve">. </w:t>
      </w:r>
      <w:r w:rsidR="00485321" w:rsidRPr="00026DCE">
        <w:rPr>
          <w:rFonts w:ascii="Times New Roman" w:hAnsi="Times New Roman" w:cs="Times New Roman"/>
          <w:sz w:val="24"/>
          <w:szCs w:val="24"/>
        </w:rPr>
        <w:t xml:space="preserve">Counsel submitted that </w:t>
      </w:r>
      <w:r w:rsidR="00057881" w:rsidRPr="00026DCE">
        <w:rPr>
          <w:rFonts w:ascii="Times New Roman" w:hAnsi="Times New Roman" w:cs="Times New Roman"/>
          <w:sz w:val="24"/>
          <w:szCs w:val="24"/>
        </w:rPr>
        <w:t xml:space="preserve">this claim </w:t>
      </w:r>
      <w:r w:rsidR="00485321" w:rsidRPr="00026DCE">
        <w:rPr>
          <w:rFonts w:ascii="Times New Roman" w:hAnsi="Times New Roman" w:cs="Times New Roman"/>
          <w:sz w:val="24"/>
          <w:szCs w:val="24"/>
        </w:rPr>
        <w:t>too is</w:t>
      </w:r>
      <w:r w:rsidR="00057881" w:rsidRPr="00026DCE">
        <w:rPr>
          <w:rFonts w:ascii="Times New Roman" w:hAnsi="Times New Roman" w:cs="Times New Roman"/>
          <w:sz w:val="24"/>
          <w:szCs w:val="24"/>
        </w:rPr>
        <w:t xml:space="preserve"> barred by </w:t>
      </w:r>
      <w:r w:rsidR="00485321" w:rsidRPr="00026DCE">
        <w:rPr>
          <w:rFonts w:ascii="Times New Roman" w:hAnsi="Times New Roman" w:cs="Times New Roman"/>
          <w:sz w:val="24"/>
          <w:szCs w:val="24"/>
        </w:rPr>
        <w:t xml:space="preserve">the law of </w:t>
      </w:r>
      <w:r w:rsidR="008E3049" w:rsidRPr="00026DCE">
        <w:rPr>
          <w:rFonts w:ascii="Times New Roman" w:hAnsi="Times New Roman" w:cs="Times New Roman"/>
          <w:sz w:val="24"/>
          <w:szCs w:val="24"/>
        </w:rPr>
        <w:t>l</w:t>
      </w:r>
      <w:r w:rsidRPr="00026DCE">
        <w:rPr>
          <w:rFonts w:ascii="Times New Roman" w:hAnsi="Times New Roman" w:cs="Times New Roman"/>
          <w:sz w:val="24"/>
          <w:szCs w:val="24"/>
        </w:rPr>
        <w:t>imitation.</w:t>
      </w:r>
      <w:r w:rsidR="00057881"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He relied for this proposition</w:t>
      </w:r>
      <w:r w:rsidR="00E0234A" w:rsidRPr="00026DCE">
        <w:rPr>
          <w:rFonts w:ascii="Times New Roman" w:hAnsi="Times New Roman" w:cs="Times New Roman"/>
          <w:sz w:val="24"/>
          <w:szCs w:val="24"/>
        </w:rPr>
        <w:t xml:space="preserve"> on</w:t>
      </w:r>
      <w:r w:rsidR="00485321" w:rsidRPr="00026DCE">
        <w:rPr>
          <w:rFonts w:ascii="Times New Roman" w:hAnsi="Times New Roman" w:cs="Times New Roman"/>
          <w:sz w:val="24"/>
          <w:szCs w:val="24"/>
        </w:rPr>
        <w:t xml:space="preserve"> </w:t>
      </w:r>
      <w:r w:rsidR="00057881" w:rsidRPr="00026DCE">
        <w:rPr>
          <w:rFonts w:ascii="Times New Roman" w:hAnsi="Times New Roman" w:cs="Times New Roman"/>
          <w:b/>
          <w:i/>
          <w:sz w:val="24"/>
          <w:szCs w:val="24"/>
        </w:rPr>
        <w:t>Section 15 of the Expropriated Properties Act</w:t>
      </w:r>
      <w:r w:rsidR="00E0234A" w:rsidRPr="00026DCE">
        <w:rPr>
          <w:rFonts w:ascii="Times New Roman" w:hAnsi="Times New Roman" w:cs="Times New Roman"/>
          <w:b/>
          <w:i/>
          <w:sz w:val="24"/>
          <w:szCs w:val="24"/>
        </w:rPr>
        <w:t>, 1982,</w:t>
      </w:r>
      <w:r w:rsidR="00057881"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which provides </w:t>
      </w:r>
      <w:r w:rsidR="00485321" w:rsidRPr="00026DCE">
        <w:rPr>
          <w:rFonts w:ascii="Times New Roman" w:hAnsi="Times New Roman" w:cs="Times New Roman"/>
          <w:sz w:val="24"/>
          <w:szCs w:val="24"/>
        </w:rPr>
        <w:t xml:space="preserve">that </w:t>
      </w:r>
      <w:r w:rsidR="00057881" w:rsidRPr="00026DCE">
        <w:rPr>
          <w:rFonts w:ascii="Times New Roman" w:hAnsi="Times New Roman" w:cs="Times New Roman"/>
          <w:sz w:val="24"/>
          <w:szCs w:val="24"/>
        </w:rPr>
        <w:t xml:space="preserve">any person </w:t>
      </w:r>
      <w:r w:rsidR="00B42D7C" w:rsidRPr="00026DCE">
        <w:rPr>
          <w:rFonts w:ascii="Times New Roman" w:hAnsi="Times New Roman" w:cs="Times New Roman"/>
          <w:sz w:val="24"/>
          <w:szCs w:val="24"/>
        </w:rPr>
        <w:t>aggrieved by the Minister</w:t>
      </w:r>
      <w:r w:rsidRPr="00026DCE">
        <w:rPr>
          <w:rFonts w:ascii="Times New Roman" w:hAnsi="Times New Roman" w:cs="Times New Roman"/>
          <w:sz w:val="24"/>
          <w:szCs w:val="24"/>
        </w:rPr>
        <w:t>’s decision</w:t>
      </w:r>
      <w:r w:rsidR="00B42D7C" w:rsidRPr="00026DCE">
        <w:rPr>
          <w:rFonts w:ascii="Times New Roman" w:hAnsi="Times New Roman" w:cs="Times New Roman"/>
          <w:sz w:val="24"/>
          <w:szCs w:val="24"/>
        </w:rPr>
        <w:t xml:space="preserve"> made under the Act, such as the grant of a repossession </w:t>
      </w:r>
      <w:r w:rsidR="00485321" w:rsidRPr="00026DCE">
        <w:rPr>
          <w:rFonts w:ascii="Times New Roman" w:hAnsi="Times New Roman" w:cs="Times New Roman"/>
          <w:sz w:val="24"/>
          <w:szCs w:val="24"/>
        </w:rPr>
        <w:t>c</w:t>
      </w:r>
      <w:r w:rsidR="00B42D7C" w:rsidRPr="00026DCE">
        <w:rPr>
          <w:rFonts w:ascii="Times New Roman" w:hAnsi="Times New Roman" w:cs="Times New Roman"/>
          <w:sz w:val="24"/>
          <w:szCs w:val="24"/>
        </w:rPr>
        <w:t>ertificate</w:t>
      </w:r>
      <w:r w:rsidR="00485321" w:rsidRPr="00026DCE">
        <w:rPr>
          <w:rFonts w:ascii="Times New Roman" w:hAnsi="Times New Roman" w:cs="Times New Roman"/>
          <w:sz w:val="24"/>
          <w:szCs w:val="24"/>
        </w:rPr>
        <w:t>,</w:t>
      </w:r>
      <w:r w:rsidR="00B42D7C" w:rsidRPr="00026DCE">
        <w:rPr>
          <w:rFonts w:ascii="Times New Roman" w:hAnsi="Times New Roman" w:cs="Times New Roman"/>
          <w:sz w:val="24"/>
          <w:szCs w:val="24"/>
        </w:rPr>
        <w:t xml:space="preserve"> had a right to appeal</w:t>
      </w:r>
      <w:r w:rsidR="00E0234A" w:rsidRPr="00026DCE">
        <w:rPr>
          <w:rFonts w:ascii="Times New Roman" w:hAnsi="Times New Roman" w:cs="Times New Roman"/>
          <w:sz w:val="24"/>
          <w:szCs w:val="24"/>
        </w:rPr>
        <w:t>,</w:t>
      </w:r>
      <w:r w:rsidR="00B42D7C" w:rsidRPr="00026DCE">
        <w:rPr>
          <w:rFonts w:ascii="Times New Roman" w:hAnsi="Times New Roman" w:cs="Times New Roman"/>
          <w:sz w:val="24"/>
          <w:szCs w:val="24"/>
        </w:rPr>
        <w:t xml:space="preserve"> but the appeal had to be </w:t>
      </w:r>
      <w:r w:rsidR="00B42D7C" w:rsidRPr="00026DCE">
        <w:rPr>
          <w:rFonts w:ascii="Times New Roman" w:hAnsi="Times New Roman" w:cs="Times New Roman"/>
          <w:sz w:val="24"/>
          <w:szCs w:val="24"/>
        </w:rPr>
        <w:lastRenderedPageBreak/>
        <w:t xml:space="preserve">lodged within </w:t>
      </w:r>
      <w:r w:rsidR="00485321" w:rsidRPr="00026DCE">
        <w:rPr>
          <w:rFonts w:ascii="Times New Roman" w:hAnsi="Times New Roman" w:cs="Times New Roman"/>
          <w:sz w:val="24"/>
          <w:szCs w:val="24"/>
        </w:rPr>
        <w:t xml:space="preserve">thirty </w:t>
      </w:r>
      <w:r w:rsidR="00B42D7C" w:rsidRPr="00026DCE">
        <w:rPr>
          <w:rFonts w:ascii="Times New Roman" w:hAnsi="Times New Roman" w:cs="Times New Roman"/>
          <w:sz w:val="24"/>
          <w:szCs w:val="24"/>
        </w:rPr>
        <w:t xml:space="preserve">days from the </w:t>
      </w:r>
      <w:r w:rsidRPr="00026DCE">
        <w:rPr>
          <w:rFonts w:ascii="Times New Roman" w:hAnsi="Times New Roman" w:cs="Times New Roman"/>
          <w:sz w:val="24"/>
          <w:szCs w:val="24"/>
        </w:rPr>
        <w:t xml:space="preserve">date of the </w:t>
      </w:r>
      <w:r w:rsidR="00B42D7C" w:rsidRPr="00026DCE">
        <w:rPr>
          <w:rFonts w:ascii="Times New Roman" w:hAnsi="Times New Roman" w:cs="Times New Roman"/>
          <w:sz w:val="24"/>
          <w:szCs w:val="24"/>
        </w:rPr>
        <w:t xml:space="preserve">decision.  </w:t>
      </w:r>
      <w:r w:rsidR="00485321" w:rsidRPr="00026DCE">
        <w:rPr>
          <w:rFonts w:ascii="Times New Roman" w:hAnsi="Times New Roman" w:cs="Times New Roman"/>
          <w:sz w:val="24"/>
          <w:szCs w:val="24"/>
        </w:rPr>
        <w:t xml:space="preserve">Mr. Kuteesa argued that </w:t>
      </w:r>
      <w:r w:rsidR="00B42D7C" w:rsidRPr="00026DCE">
        <w:rPr>
          <w:rFonts w:ascii="Times New Roman" w:hAnsi="Times New Roman" w:cs="Times New Roman"/>
          <w:sz w:val="24"/>
          <w:szCs w:val="24"/>
        </w:rPr>
        <w:t xml:space="preserve">the claim </w:t>
      </w:r>
      <w:r w:rsidR="00485321" w:rsidRPr="00026DCE">
        <w:rPr>
          <w:rFonts w:ascii="Times New Roman" w:hAnsi="Times New Roman" w:cs="Times New Roman"/>
          <w:sz w:val="24"/>
          <w:szCs w:val="24"/>
        </w:rPr>
        <w:t>for</w:t>
      </w:r>
      <w:r w:rsidR="00B42D7C" w:rsidRPr="00026DCE">
        <w:rPr>
          <w:rFonts w:ascii="Times New Roman" w:hAnsi="Times New Roman" w:cs="Times New Roman"/>
          <w:sz w:val="24"/>
          <w:szCs w:val="24"/>
        </w:rPr>
        <w:t xml:space="preserve"> wrongful repossession of the suit land by </w:t>
      </w:r>
      <w:r w:rsidR="00E0234A" w:rsidRPr="00026DCE">
        <w:rPr>
          <w:rFonts w:ascii="Times New Roman" w:hAnsi="Times New Roman" w:cs="Times New Roman"/>
          <w:sz w:val="24"/>
          <w:szCs w:val="24"/>
        </w:rPr>
        <w:t xml:space="preserve">M/s. </w:t>
      </w:r>
      <w:r w:rsidR="00B42D7C" w:rsidRPr="00026DCE">
        <w:rPr>
          <w:rFonts w:ascii="Times New Roman" w:hAnsi="Times New Roman" w:cs="Times New Roman"/>
          <w:sz w:val="24"/>
          <w:szCs w:val="24"/>
        </w:rPr>
        <w:t>Muljibhai Madhivani &amp; Co. Ltd</w:t>
      </w:r>
      <w:r w:rsidR="00E0234A" w:rsidRPr="00026DCE">
        <w:rPr>
          <w:rFonts w:ascii="Times New Roman" w:hAnsi="Times New Roman" w:cs="Times New Roman"/>
          <w:sz w:val="24"/>
          <w:szCs w:val="24"/>
        </w:rPr>
        <w:t>.</w:t>
      </w:r>
      <w:r w:rsidR="00B42D7C" w:rsidRPr="00026DCE">
        <w:rPr>
          <w:rFonts w:ascii="Times New Roman" w:hAnsi="Times New Roman" w:cs="Times New Roman"/>
          <w:sz w:val="24"/>
          <w:szCs w:val="24"/>
        </w:rPr>
        <w:t xml:space="preserve"> is </w:t>
      </w:r>
      <w:r w:rsidR="004F069F" w:rsidRPr="00026DCE">
        <w:rPr>
          <w:rFonts w:ascii="Times New Roman" w:hAnsi="Times New Roman" w:cs="Times New Roman"/>
          <w:sz w:val="24"/>
          <w:szCs w:val="24"/>
        </w:rPr>
        <w:t>time b</w:t>
      </w:r>
      <w:r w:rsidR="00B42D7C" w:rsidRPr="00026DCE">
        <w:rPr>
          <w:rFonts w:ascii="Times New Roman" w:hAnsi="Times New Roman" w:cs="Times New Roman"/>
          <w:sz w:val="24"/>
          <w:szCs w:val="24"/>
        </w:rPr>
        <w:t xml:space="preserve">arred </w:t>
      </w:r>
      <w:r w:rsidR="00E578C7" w:rsidRPr="00026DCE">
        <w:rPr>
          <w:rFonts w:ascii="Times New Roman" w:hAnsi="Times New Roman" w:cs="Times New Roman"/>
          <w:sz w:val="24"/>
          <w:szCs w:val="24"/>
        </w:rPr>
        <w:t xml:space="preserve">for failure </w:t>
      </w:r>
      <w:r w:rsidR="004F069F" w:rsidRPr="00026DCE">
        <w:rPr>
          <w:rFonts w:ascii="Times New Roman" w:hAnsi="Times New Roman" w:cs="Times New Roman"/>
          <w:sz w:val="24"/>
          <w:szCs w:val="24"/>
        </w:rPr>
        <w:t xml:space="preserve">of the plaintiffs </w:t>
      </w:r>
      <w:r w:rsidR="00E578C7" w:rsidRPr="00026DCE">
        <w:rPr>
          <w:rFonts w:ascii="Times New Roman" w:hAnsi="Times New Roman" w:cs="Times New Roman"/>
          <w:sz w:val="24"/>
          <w:szCs w:val="24"/>
        </w:rPr>
        <w:t xml:space="preserve">to </w:t>
      </w:r>
      <w:r w:rsidR="00476C5B" w:rsidRPr="00026DCE">
        <w:rPr>
          <w:rFonts w:ascii="Times New Roman" w:hAnsi="Times New Roman" w:cs="Times New Roman"/>
          <w:sz w:val="24"/>
          <w:szCs w:val="24"/>
        </w:rPr>
        <w:t xml:space="preserve">file the </w:t>
      </w:r>
      <w:r w:rsidR="00B42D7C" w:rsidRPr="00026DCE">
        <w:rPr>
          <w:rFonts w:ascii="Times New Roman" w:hAnsi="Times New Roman" w:cs="Times New Roman"/>
          <w:sz w:val="24"/>
          <w:szCs w:val="24"/>
        </w:rPr>
        <w:t xml:space="preserve">claim by way of an appeal within </w:t>
      </w:r>
      <w:r w:rsidR="00485321" w:rsidRPr="00026DCE">
        <w:rPr>
          <w:rFonts w:ascii="Times New Roman" w:hAnsi="Times New Roman" w:cs="Times New Roman"/>
          <w:sz w:val="24"/>
          <w:szCs w:val="24"/>
        </w:rPr>
        <w:t>thirty</w:t>
      </w:r>
      <w:r w:rsidR="00B42D7C" w:rsidRPr="00026DCE">
        <w:rPr>
          <w:rFonts w:ascii="Times New Roman" w:hAnsi="Times New Roman" w:cs="Times New Roman"/>
          <w:sz w:val="24"/>
          <w:szCs w:val="24"/>
        </w:rPr>
        <w:t xml:space="preserve"> da</w:t>
      </w:r>
      <w:r w:rsidR="00E578C7" w:rsidRPr="00026DCE">
        <w:rPr>
          <w:rFonts w:ascii="Times New Roman" w:hAnsi="Times New Roman" w:cs="Times New Roman"/>
          <w:sz w:val="24"/>
          <w:szCs w:val="24"/>
        </w:rPr>
        <w:t>ys of the grant of repossession</w:t>
      </w:r>
      <w:r w:rsidR="00B42D7C" w:rsidRPr="00026DCE">
        <w:rPr>
          <w:rFonts w:ascii="Times New Roman" w:hAnsi="Times New Roman" w:cs="Times New Roman"/>
          <w:sz w:val="24"/>
          <w:szCs w:val="24"/>
        </w:rPr>
        <w:t xml:space="preserve"> which</w:t>
      </w:r>
      <w:r w:rsidR="00E578C7" w:rsidRPr="00026DCE">
        <w:rPr>
          <w:rFonts w:ascii="Times New Roman" w:hAnsi="Times New Roman" w:cs="Times New Roman"/>
          <w:sz w:val="24"/>
          <w:szCs w:val="24"/>
        </w:rPr>
        <w:t xml:space="preserve"> according to</w:t>
      </w:r>
      <w:r w:rsidR="00B42D7C" w:rsidRPr="00026DCE">
        <w:rPr>
          <w:rFonts w:ascii="Times New Roman" w:hAnsi="Times New Roman" w:cs="Times New Roman"/>
          <w:sz w:val="24"/>
          <w:szCs w:val="24"/>
        </w:rPr>
        <w:t xml:space="preserve"> the</w:t>
      </w:r>
      <w:r w:rsidR="00485321" w:rsidRPr="00026DCE">
        <w:rPr>
          <w:rFonts w:ascii="Times New Roman" w:hAnsi="Times New Roman" w:cs="Times New Roman"/>
          <w:sz w:val="24"/>
          <w:szCs w:val="24"/>
        </w:rPr>
        <w:t xml:space="preserve"> plaint</w:t>
      </w:r>
      <w:r w:rsidR="000E3EA4" w:rsidRPr="00026DCE">
        <w:rPr>
          <w:rFonts w:ascii="Times New Roman" w:hAnsi="Times New Roman" w:cs="Times New Roman"/>
          <w:sz w:val="24"/>
          <w:szCs w:val="24"/>
        </w:rPr>
        <w:t xml:space="preserve">iffs’ pleadings </w:t>
      </w:r>
      <w:r w:rsidR="00476C5B" w:rsidRPr="00026DCE">
        <w:rPr>
          <w:rFonts w:ascii="Times New Roman" w:hAnsi="Times New Roman" w:cs="Times New Roman"/>
          <w:sz w:val="24"/>
          <w:szCs w:val="24"/>
        </w:rPr>
        <w:t>was</w:t>
      </w:r>
      <w:r w:rsidR="00B42D7C" w:rsidRPr="00026DCE">
        <w:rPr>
          <w:rFonts w:ascii="Times New Roman" w:hAnsi="Times New Roman" w:cs="Times New Roman"/>
          <w:sz w:val="24"/>
          <w:szCs w:val="24"/>
        </w:rPr>
        <w:t xml:space="preserve"> on </w:t>
      </w:r>
      <w:r w:rsidR="00485321" w:rsidRPr="00026DCE">
        <w:rPr>
          <w:rFonts w:ascii="Times New Roman" w:hAnsi="Times New Roman" w:cs="Times New Roman"/>
          <w:sz w:val="24"/>
          <w:szCs w:val="24"/>
        </w:rPr>
        <w:t>0</w:t>
      </w:r>
      <w:r w:rsidR="00B42D7C" w:rsidRPr="00026DCE">
        <w:rPr>
          <w:rFonts w:ascii="Times New Roman" w:hAnsi="Times New Roman" w:cs="Times New Roman"/>
          <w:sz w:val="24"/>
          <w:szCs w:val="24"/>
        </w:rPr>
        <w:t>7</w:t>
      </w:r>
      <w:r w:rsidR="00485321" w:rsidRPr="00026DCE">
        <w:rPr>
          <w:rFonts w:ascii="Times New Roman" w:hAnsi="Times New Roman" w:cs="Times New Roman"/>
          <w:sz w:val="24"/>
          <w:szCs w:val="24"/>
        </w:rPr>
        <w:t>/10/</w:t>
      </w:r>
      <w:r w:rsidR="00B42D7C" w:rsidRPr="00026DCE">
        <w:rPr>
          <w:rFonts w:ascii="Times New Roman" w:hAnsi="Times New Roman" w:cs="Times New Roman"/>
          <w:sz w:val="24"/>
          <w:szCs w:val="24"/>
        </w:rPr>
        <w:t>1993.</w:t>
      </w:r>
      <w:r w:rsidR="00485321" w:rsidRPr="00026DCE">
        <w:rPr>
          <w:rFonts w:ascii="Times New Roman" w:hAnsi="Times New Roman" w:cs="Times New Roman"/>
          <w:sz w:val="24"/>
          <w:szCs w:val="24"/>
        </w:rPr>
        <w:t xml:space="preserve"> </w:t>
      </w:r>
      <w:r w:rsidR="00476C5B" w:rsidRPr="00026DCE">
        <w:rPr>
          <w:rFonts w:ascii="Times New Roman" w:hAnsi="Times New Roman" w:cs="Times New Roman"/>
          <w:sz w:val="24"/>
          <w:szCs w:val="24"/>
        </w:rPr>
        <w:t>Mr. Kuteesa</w:t>
      </w:r>
      <w:r w:rsidR="00485321" w:rsidRPr="00026DCE">
        <w:rPr>
          <w:rFonts w:ascii="Times New Roman" w:hAnsi="Times New Roman" w:cs="Times New Roman"/>
          <w:sz w:val="24"/>
          <w:szCs w:val="24"/>
        </w:rPr>
        <w:t xml:space="preserve"> </w:t>
      </w:r>
      <w:r w:rsidR="008E3049" w:rsidRPr="00026DCE">
        <w:rPr>
          <w:rFonts w:ascii="Times New Roman" w:hAnsi="Times New Roman" w:cs="Times New Roman"/>
          <w:sz w:val="24"/>
          <w:szCs w:val="24"/>
        </w:rPr>
        <w:t xml:space="preserve">further contended </w:t>
      </w:r>
      <w:r w:rsidR="00B42D7C" w:rsidRPr="00026DCE">
        <w:rPr>
          <w:rFonts w:ascii="Times New Roman" w:hAnsi="Times New Roman" w:cs="Times New Roman"/>
          <w:sz w:val="24"/>
          <w:szCs w:val="24"/>
        </w:rPr>
        <w:t xml:space="preserve">that the consequence of the suit being </w:t>
      </w:r>
      <w:r w:rsidR="008E3049" w:rsidRPr="00026DCE">
        <w:rPr>
          <w:rFonts w:ascii="Times New Roman" w:hAnsi="Times New Roman" w:cs="Times New Roman"/>
          <w:sz w:val="24"/>
          <w:szCs w:val="24"/>
        </w:rPr>
        <w:t xml:space="preserve">time </w:t>
      </w:r>
      <w:r w:rsidR="00B42D7C" w:rsidRPr="00026DCE">
        <w:rPr>
          <w:rFonts w:ascii="Times New Roman" w:hAnsi="Times New Roman" w:cs="Times New Roman"/>
          <w:sz w:val="24"/>
          <w:szCs w:val="24"/>
        </w:rPr>
        <w:t xml:space="preserve">barred </w:t>
      </w:r>
      <w:r w:rsidR="00485321" w:rsidRPr="00026DCE">
        <w:rPr>
          <w:rFonts w:ascii="Times New Roman" w:hAnsi="Times New Roman" w:cs="Times New Roman"/>
          <w:sz w:val="24"/>
          <w:szCs w:val="24"/>
        </w:rPr>
        <w:t>is that</w:t>
      </w:r>
      <w:r w:rsidR="00B42D7C" w:rsidRPr="00026DCE">
        <w:rPr>
          <w:rFonts w:ascii="Times New Roman" w:hAnsi="Times New Roman" w:cs="Times New Roman"/>
          <w:sz w:val="24"/>
          <w:szCs w:val="24"/>
        </w:rPr>
        <w:t xml:space="preserve"> the </w:t>
      </w:r>
      <w:r w:rsidR="00485321" w:rsidRPr="00026DCE">
        <w:rPr>
          <w:rFonts w:ascii="Times New Roman" w:hAnsi="Times New Roman" w:cs="Times New Roman"/>
          <w:sz w:val="24"/>
          <w:szCs w:val="24"/>
        </w:rPr>
        <w:t>p</w:t>
      </w:r>
      <w:r w:rsidR="00B42D7C" w:rsidRPr="00026DCE">
        <w:rPr>
          <w:rFonts w:ascii="Times New Roman" w:hAnsi="Times New Roman" w:cs="Times New Roman"/>
          <w:sz w:val="24"/>
          <w:szCs w:val="24"/>
        </w:rPr>
        <w:t>laint must be struck out and the suit dismissed irrespective of the merits</w:t>
      </w:r>
      <w:r w:rsidR="00476C5B" w:rsidRPr="00026DCE">
        <w:rPr>
          <w:rFonts w:ascii="Times New Roman" w:hAnsi="Times New Roman" w:cs="Times New Roman"/>
          <w:sz w:val="24"/>
          <w:szCs w:val="24"/>
        </w:rPr>
        <w:t xml:space="preserve">. </w:t>
      </w:r>
    </w:p>
    <w:p w:rsidR="00916573" w:rsidRPr="00026DCE" w:rsidRDefault="00152119"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In reply,</w:t>
      </w:r>
      <w:r w:rsidR="00983B41" w:rsidRPr="00026DCE">
        <w:rPr>
          <w:rFonts w:ascii="Times New Roman" w:hAnsi="Times New Roman" w:cs="Times New Roman"/>
          <w:sz w:val="24"/>
          <w:szCs w:val="24"/>
        </w:rPr>
        <w:t xml:space="preserve"> Mr. S. Ahamya, </w:t>
      </w:r>
      <w:r w:rsidRPr="00026DCE">
        <w:rPr>
          <w:rFonts w:ascii="Times New Roman" w:hAnsi="Times New Roman" w:cs="Times New Roman"/>
          <w:sz w:val="24"/>
          <w:szCs w:val="24"/>
        </w:rPr>
        <w:t xml:space="preserve">Counsel </w:t>
      </w:r>
      <w:r w:rsidR="008E3049" w:rsidRPr="00026DCE">
        <w:rPr>
          <w:rFonts w:ascii="Times New Roman" w:hAnsi="Times New Roman" w:cs="Times New Roman"/>
          <w:sz w:val="24"/>
          <w:szCs w:val="24"/>
        </w:rPr>
        <w:t xml:space="preserve">representing </w:t>
      </w:r>
      <w:r w:rsidRPr="00026DCE">
        <w:rPr>
          <w:rFonts w:ascii="Times New Roman" w:hAnsi="Times New Roman" w:cs="Times New Roman"/>
          <w:sz w:val="24"/>
          <w:szCs w:val="24"/>
        </w:rPr>
        <w:t>the plaintiffs</w:t>
      </w:r>
      <w:r w:rsidR="00983B41" w:rsidRPr="00026DCE">
        <w:rPr>
          <w:rFonts w:ascii="Times New Roman" w:hAnsi="Times New Roman" w:cs="Times New Roman"/>
          <w:sz w:val="24"/>
          <w:szCs w:val="24"/>
        </w:rPr>
        <w:t xml:space="preserve">, </w:t>
      </w:r>
      <w:r w:rsidR="003C00A7" w:rsidRPr="00026DCE">
        <w:rPr>
          <w:rFonts w:ascii="Times New Roman" w:hAnsi="Times New Roman" w:cs="Times New Roman"/>
          <w:sz w:val="24"/>
          <w:szCs w:val="24"/>
        </w:rPr>
        <w:t xml:space="preserve">restated provisions of </w:t>
      </w:r>
      <w:r w:rsidR="009E330C" w:rsidRPr="00026DCE">
        <w:rPr>
          <w:rFonts w:ascii="Times New Roman" w:hAnsi="Times New Roman" w:cs="Times New Roman"/>
          <w:b/>
          <w:i/>
          <w:sz w:val="24"/>
          <w:szCs w:val="24"/>
        </w:rPr>
        <w:t xml:space="preserve">Section 3 </w:t>
      </w:r>
      <w:r w:rsidR="00983B41" w:rsidRPr="00026DCE">
        <w:rPr>
          <w:rFonts w:ascii="Times New Roman" w:hAnsi="Times New Roman" w:cs="Times New Roman"/>
          <w:b/>
          <w:i/>
          <w:sz w:val="24"/>
          <w:szCs w:val="24"/>
        </w:rPr>
        <w:t xml:space="preserve">of the Limitation </w:t>
      </w:r>
      <w:r w:rsidR="003C00A7" w:rsidRPr="00026DCE">
        <w:rPr>
          <w:rFonts w:ascii="Times New Roman" w:hAnsi="Times New Roman" w:cs="Times New Roman"/>
          <w:b/>
          <w:i/>
          <w:sz w:val="24"/>
          <w:szCs w:val="24"/>
        </w:rPr>
        <w:t>Act</w:t>
      </w:r>
      <w:r w:rsidR="00744117" w:rsidRPr="00026DCE">
        <w:rPr>
          <w:rFonts w:ascii="Times New Roman" w:hAnsi="Times New Roman" w:cs="Times New Roman"/>
          <w:b/>
          <w:i/>
          <w:sz w:val="24"/>
          <w:szCs w:val="24"/>
        </w:rPr>
        <w:t xml:space="preserve"> (supra)</w:t>
      </w:r>
      <w:r w:rsidR="003C00A7" w:rsidRPr="00026DCE">
        <w:rPr>
          <w:rFonts w:ascii="Times New Roman" w:hAnsi="Times New Roman" w:cs="Times New Roman"/>
          <w:sz w:val="24"/>
          <w:szCs w:val="24"/>
        </w:rPr>
        <w:t xml:space="preserve"> and submitted that the</w:t>
      </w:r>
      <w:r w:rsidR="009E330C" w:rsidRPr="00026DCE">
        <w:rPr>
          <w:rFonts w:ascii="Times New Roman" w:hAnsi="Times New Roman" w:cs="Times New Roman"/>
          <w:sz w:val="24"/>
          <w:szCs w:val="24"/>
        </w:rPr>
        <w:t xml:space="preserve"> </w:t>
      </w:r>
      <w:r w:rsidR="00983B41" w:rsidRPr="00026DCE">
        <w:rPr>
          <w:rFonts w:ascii="Times New Roman" w:hAnsi="Times New Roman" w:cs="Times New Roman"/>
          <w:sz w:val="24"/>
          <w:szCs w:val="24"/>
        </w:rPr>
        <w:t>period of l</w:t>
      </w:r>
      <w:r w:rsidR="009E330C" w:rsidRPr="00026DCE">
        <w:rPr>
          <w:rFonts w:ascii="Times New Roman" w:hAnsi="Times New Roman" w:cs="Times New Roman"/>
          <w:sz w:val="24"/>
          <w:szCs w:val="24"/>
        </w:rPr>
        <w:t xml:space="preserve">imitation begins to run from the date of </w:t>
      </w:r>
      <w:r w:rsidR="00983B41" w:rsidRPr="00026DCE">
        <w:rPr>
          <w:rFonts w:ascii="Times New Roman" w:hAnsi="Times New Roman" w:cs="Times New Roman"/>
          <w:sz w:val="24"/>
          <w:szCs w:val="24"/>
        </w:rPr>
        <w:t>n</w:t>
      </w:r>
      <w:r w:rsidR="009E330C" w:rsidRPr="00026DCE">
        <w:rPr>
          <w:rFonts w:ascii="Times New Roman" w:hAnsi="Times New Roman" w:cs="Times New Roman"/>
          <w:sz w:val="24"/>
          <w:szCs w:val="24"/>
        </w:rPr>
        <w:t xml:space="preserve">otice of when </w:t>
      </w:r>
      <w:r w:rsidR="0003289C" w:rsidRPr="00026DCE">
        <w:rPr>
          <w:rFonts w:ascii="Times New Roman" w:hAnsi="Times New Roman" w:cs="Times New Roman"/>
          <w:sz w:val="24"/>
          <w:szCs w:val="24"/>
        </w:rPr>
        <w:t>a</w:t>
      </w:r>
      <w:r w:rsidR="009E330C" w:rsidRPr="00026DCE">
        <w:rPr>
          <w:rFonts w:ascii="Times New Roman" w:hAnsi="Times New Roman" w:cs="Times New Roman"/>
          <w:sz w:val="24"/>
          <w:szCs w:val="24"/>
        </w:rPr>
        <w:t xml:space="preserve"> party </w:t>
      </w:r>
      <w:r w:rsidR="00744117" w:rsidRPr="00026DCE">
        <w:rPr>
          <w:rFonts w:ascii="Times New Roman" w:hAnsi="Times New Roman" w:cs="Times New Roman"/>
          <w:sz w:val="24"/>
          <w:szCs w:val="24"/>
        </w:rPr>
        <w:t>becomes</w:t>
      </w:r>
      <w:r w:rsidR="009E330C" w:rsidRPr="00026DCE">
        <w:rPr>
          <w:rFonts w:ascii="Times New Roman" w:hAnsi="Times New Roman" w:cs="Times New Roman"/>
          <w:sz w:val="24"/>
          <w:szCs w:val="24"/>
        </w:rPr>
        <w:t xml:space="preserve"> aware of the </w:t>
      </w:r>
      <w:r w:rsidR="00983B41" w:rsidRPr="00026DCE">
        <w:rPr>
          <w:rFonts w:ascii="Times New Roman" w:hAnsi="Times New Roman" w:cs="Times New Roman"/>
          <w:sz w:val="24"/>
          <w:szCs w:val="24"/>
        </w:rPr>
        <w:t>b</w:t>
      </w:r>
      <w:r w:rsidR="009E330C" w:rsidRPr="00026DCE">
        <w:rPr>
          <w:rFonts w:ascii="Times New Roman" w:hAnsi="Times New Roman" w:cs="Times New Roman"/>
          <w:sz w:val="24"/>
          <w:szCs w:val="24"/>
        </w:rPr>
        <w:t>reach of his</w:t>
      </w:r>
      <w:r w:rsidR="00E0234A" w:rsidRPr="00026DCE">
        <w:rPr>
          <w:rFonts w:ascii="Times New Roman" w:hAnsi="Times New Roman" w:cs="Times New Roman"/>
          <w:sz w:val="24"/>
          <w:szCs w:val="24"/>
        </w:rPr>
        <w:t xml:space="preserve"> or her</w:t>
      </w:r>
      <w:r w:rsidR="009E330C" w:rsidRPr="00026DCE">
        <w:rPr>
          <w:rFonts w:ascii="Times New Roman" w:hAnsi="Times New Roman" w:cs="Times New Roman"/>
          <w:sz w:val="24"/>
          <w:szCs w:val="24"/>
        </w:rPr>
        <w:t xml:space="preserve"> right</w:t>
      </w:r>
      <w:r w:rsidR="003C00A7" w:rsidRPr="00026DCE">
        <w:rPr>
          <w:rFonts w:ascii="Times New Roman" w:hAnsi="Times New Roman" w:cs="Times New Roman"/>
          <w:sz w:val="24"/>
          <w:szCs w:val="24"/>
        </w:rPr>
        <w:t>. T</w:t>
      </w:r>
      <w:r w:rsidR="00983B41" w:rsidRPr="00026DCE">
        <w:rPr>
          <w:rFonts w:ascii="Times New Roman" w:hAnsi="Times New Roman" w:cs="Times New Roman"/>
          <w:sz w:val="24"/>
          <w:szCs w:val="24"/>
        </w:rPr>
        <w:t>hat t</w:t>
      </w:r>
      <w:r w:rsidR="009E330C" w:rsidRPr="00026DCE">
        <w:rPr>
          <w:rFonts w:ascii="Times New Roman" w:hAnsi="Times New Roman" w:cs="Times New Roman"/>
          <w:sz w:val="24"/>
          <w:szCs w:val="24"/>
        </w:rPr>
        <w:t xml:space="preserve">he </w:t>
      </w:r>
      <w:r w:rsidR="00983B41" w:rsidRPr="00026DCE">
        <w:rPr>
          <w:rFonts w:ascii="Times New Roman" w:hAnsi="Times New Roman" w:cs="Times New Roman"/>
          <w:sz w:val="24"/>
          <w:szCs w:val="24"/>
        </w:rPr>
        <w:t>p</w:t>
      </w:r>
      <w:r w:rsidR="009E330C" w:rsidRPr="00026DCE">
        <w:rPr>
          <w:rFonts w:ascii="Times New Roman" w:hAnsi="Times New Roman" w:cs="Times New Roman"/>
          <w:sz w:val="24"/>
          <w:szCs w:val="24"/>
        </w:rPr>
        <w:t>laintiffs</w:t>
      </w:r>
      <w:r w:rsidR="003C00A7" w:rsidRPr="00026DCE">
        <w:rPr>
          <w:rFonts w:ascii="Times New Roman" w:hAnsi="Times New Roman" w:cs="Times New Roman"/>
          <w:sz w:val="24"/>
          <w:szCs w:val="24"/>
        </w:rPr>
        <w:t>’</w:t>
      </w:r>
      <w:r w:rsidR="009E330C" w:rsidRPr="00026DCE">
        <w:rPr>
          <w:rFonts w:ascii="Times New Roman" w:hAnsi="Times New Roman" w:cs="Times New Roman"/>
          <w:sz w:val="24"/>
          <w:szCs w:val="24"/>
        </w:rPr>
        <w:t xml:space="preserve"> claim </w:t>
      </w:r>
      <w:r w:rsidR="00E0234A" w:rsidRPr="00026DCE">
        <w:rPr>
          <w:rFonts w:ascii="Times New Roman" w:hAnsi="Times New Roman" w:cs="Times New Roman"/>
          <w:sz w:val="24"/>
          <w:szCs w:val="24"/>
        </w:rPr>
        <w:t xml:space="preserve">in this case </w:t>
      </w:r>
      <w:r w:rsidR="009E330C" w:rsidRPr="00026DCE">
        <w:rPr>
          <w:rFonts w:ascii="Times New Roman" w:hAnsi="Times New Roman" w:cs="Times New Roman"/>
          <w:sz w:val="24"/>
          <w:szCs w:val="24"/>
        </w:rPr>
        <w:t xml:space="preserve">is </w:t>
      </w:r>
      <w:r w:rsidR="00744117" w:rsidRPr="00026DCE">
        <w:rPr>
          <w:rFonts w:ascii="Times New Roman" w:hAnsi="Times New Roman" w:cs="Times New Roman"/>
          <w:sz w:val="24"/>
          <w:szCs w:val="24"/>
        </w:rPr>
        <w:t xml:space="preserve">in </w:t>
      </w:r>
      <w:r w:rsidR="00983B41" w:rsidRPr="00026DCE">
        <w:rPr>
          <w:rFonts w:ascii="Times New Roman" w:hAnsi="Times New Roman" w:cs="Times New Roman"/>
          <w:sz w:val="24"/>
          <w:szCs w:val="24"/>
        </w:rPr>
        <w:t xml:space="preserve">respect </w:t>
      </w:r>
      <w:r w:rsidR="009E330C" w:rsidRPr="00026DCE">
        <w:rPr>
          <w:rFonts w:ascii="Times New Roman" w:hAnsi="Times New Roman" w:cs="Times New Roman"/>
          <w:sz w:val="24"/>
          <w:szCs w:val="24"/>
        </w:rPr>
        <w:t xml:space="preserve">of </w:t>
      </w:r>
      <w:r w:rsidR="003C00A7" w:rsidRPr="00026DCE">
        <w:rPr>
          <w:rFonts w:ascii="Times New Roman" w:hAnsi="Times New Roman" w:cs="Times New Roman"/>
          <w:sz w:val="24"/>
          <w:szCs w:val="24"/>
        </w:rPr>
        <w:t>t</w:t>
      </w:r>
      <w:r w:rsidR="00983B41" w:rsidRPr="00026DCE">
        <w:rPr>
          <w:rFonts w:ascii="Times New Roman" w:hAnsi="Times New Roman" w:cs="Times New Roman"/>
          <w:sz w:val="24"/>
          <w:szCs w:val="24"/>
        </w:rPr>
        <w:t>he suit land which was</w:t>
      </w:r>
      <w:r w:rsidR="001F3C53" w:rsidRPr="00026DCE">
        <w:rPr>
          <w:rFonts w:ascii="Times New Roman" w:hAnsi="Times New Roman" w:cs="Times New Roman"/>
          <w:sz w:val="24"/>
          <w:szCs w:val="24"/>
        </w:rPr>
        <w:t xml:space="preserve"> held by the late Yusuf Suuna Kiweewa under Ce</w:t>
      </w:r>
      <w:r w:rsidR="00983B41" w:rsidRPr="00026DCE">
        <w:rPr>
          <w:rFonts w:ascii="Times New Roman" w:hAnsi="Times New Roman" w:cs="Times New Roman"/>
          <w:sz w:val="24"/>
          <w:szCs w:val="24"/>
        </w:rPr>
        <w:t>rtificate of Title Mailo Register</w:t>
      </w:r>
      <w:r w:rsidR="001F3C53" w:rsidRPr="00026DCE">
        <w:rPr>
          <w:rFonts w:ascii="Times New Roman" w:hAnsi="Times New Roman" w:cs="Times New Roman"/>
          <w:sz w:val="24"/>
          <w:szCs w:val="24"/>
        </w:rPr>
        <w:t xml:space="preserve"> Volume 92 Folio 2522 Final Certificate No. 15196 for 669.50 and 278.60</w:t>
      </w:r>
      <w:r w:rsidR="008329E3" w:rsidRPr="00026DCE">
        <w:rPr>
          <w:rFonts w:ascii="Times New Roman" w:hAnsi="Times New Roman" w:cs="Times New Roman"/>
          <w:sz w:val="24"/>
          <w:szCs w:val="24"/>
        </w:rPr>
        <w:t xml:space="preserve"> acres respectively</w:t>
      </w:r>
      <w:r w:rsidR="00983B41" w:rsidRPr="00026DCE">
        <w:rPr>
          <w:rFonts w:ascii="Times New Roman" w:hAnsi="Times New Roman" w:cs="Times New Roman"/>
          <w:sz w:val="24"/>
          <w:szCs w:val="24"/>
        </w:rPr>
        <w:t>, whose t</w:t>
      </w:r>
      <w:r w:rsidR="008329E3" w:rsidRPr="00026DCE">
        <w:rPr>
          <w:rFonts w:ascii="Times New Roman" w:hAnsi="Times New Roman" w:cs="Times New Roman"/>
          <w:sz w:val="24"/>
          <w:szCs w:val="24"/>
        </w:rPr>
        <w:t>itles were issued on 27</w:t>
      </w:r>
      <w:r w:rsidR="00983B41" w:rsidRPr="00026DCE">
        <w:rPr>
          <w:rFonts w:ascii="Times New Roman" w:hAnsi="Times New Roman" w:cs="Times New Roman"/>
          <w:sz w:val="24"/>
          <w:szCs w:val="24"/>
        </w:rPr>
        <w:t>/11/1</w:t>
      </w:r>
      <w:r w:rsidR="008329E3" w:rsidRPr="00026DCE">
        <w:rPr>
          <w:rFonts w:ascii="Times New Roman" w:hAnsi="Times New Roman" w:cs="Times New Roman"/>
          <w:sz w:val="24"/>
          <w:szCs w:val="24"/>
        </w:rPr>
        <w:t>913</w:t>
      </w:r>
      <w:r w:rsidR="00983B41" w:rsidRPr="00026DCE">
        <w:rPr>
          <w:rFonts w:ascii="Times New Roman" w:hAnsi="Times New Roman" w:cs="Times New Roman"/>
          <w:sz w:val="24"/>
          <w:szCs w:val="24"/>
        </w:rPr>
        <w:t>.</w:t>
      </w:r>
      <w:r w:rsidR="00A748F4" w:rsidRPr="00026DCE">
        <w:rPr>
          <w:rFonts w:ascii="Times New Roman" w:hAnsi="Times New Roman" w:cs="Times New Roman"/>
          <w:b/>
          <w:sz w:val="24"/>
          <w:szCs w:val="24"/>
        </w:rPr>
        <w:t xml:space="preserve"> </w:t>
      </w:r>
      <w:r w:rsidR="003C00A7" w:rsidRPr="00026DCE">
        <w:rPr>
          <w:rFonts w:ascii="Times New Roman" w:hAnsi="Times New Roman" w:cs="Times New Roman"/>
          <w:sz w:val="24"/>
          <w:szCs w:val="24"/>
        </w:rPr>
        <w:t>Further</w:t>
      </w:r>
      <w:r w:rsidR="00FD15EB" w:rsidRPr="00026DCE">
        <w:rPr>
          <w:rFonts w:ascii="Times New Roman" w:hAnsi="Times New Roman" w:cs="Times New Roman"/>
          <w:sz w:val="24"/>
          <w:szCs w:val="24"/>
        </w:rPr>
        <w:t>,</w:t>
      </w:r>
      <w:r w:rsidR="003C00A7" w:rsidRPr="00026DCE">
        <w:rPr>
          <w:rFonts w:ascii="Times New Roman" w:hAnsi="Times New Roman" w:cs="Times New Roman"/>
          <w:sz w:val="24"/>
          <w:szCs w:val="24"/>
        </w:rPr>
        <w:t xml:space="preserve"> that </w:t>
      </w:r>
      <w:r w:rsidR="00A748F4" w:rsidRPr="00026DCE">
        <w:rPr>
          <w:rFonts w:ascii="Times New Roman" w:hAnsi="Times New Roman" w:cs="Times New Roman"/>
          <w:sz w:val="24"/>
          <w:szCs w:val="24"/>
        </w:rPr>
        <w:t xml:space="preserve">the said land was by grant given to H. Dewhurst vide grant No. 9100 for </w:t>
      </w:r>
      <w:r w:rsidR="003C00A7" w:rsidRPr="00026DCE">
        <w:rPr>
          <w:rFonts w:ascii="Times New Roman" w:hAnsi="Times New Roman" w:cs="Times New Roman"/>
          <w:sz w:val="24"/>
          <w:szCs w:val="24"/>
        </w:rPr>
        <w:t>99</w:t>
      </w:r>
      <w:r w:rsidR="00A748F4" w:rsidRPr="00026DCE">
        <w:rPr>
          <w:rFonts w:ascii="Times New Roman" w:hAnsi="Times New Roman" w:cs="Times New Roman"/>
          <w:sz w:val="24"/>
          <w:szCs w:val="24"/>
        </w:rPr>
        <w:t xml:space="preserve"> years from 1911</w:t>
      </w:r>
      <w:r w:rsidR="00FC2154" w:rsidRPr="00026DCE">
        <w:rPr>
          <w:rFonts w:ascii="Times New Roman" w:hAnsi="Times New Roman" w:cs="Times New Roman"/>
          <w:sz w:val="24"/>
          <w:szCs w:val="24"/>
        </w:rPr>
        <w:t xml:space="preserve"> and would expire </w:t>
      </w:r>
      <w:r w:rsidR="00E0234A" w:rsidRPr="00026DCE">
        <w:rPr>
          <w:rFonts w:ascii="Times New Roman" w:hAnsi="Times New Roman" w:cs="Times New Roman"/>
          <w:sz w:val="24"/>
          <w:szCs w:val="24"/>
        </w:rPr>
        <w:t xml:space="preserve">in </w:t>
      </w:r>
      <w:r w:rsidR="00FC2154" w:rsidRPr="00026DCE">
        <w:rPr>
          <w:rFonts w:ascii="Times New Roman" w:hAnsi="Times New Roman" w:cs="Times New Roman"/>
          <w:sz w:val="24"/>
          <w:szCs w:val="24"/>
        </w:rPr>
        <w:t>2010</w:t>
      </w:r>
      <w:r w:rsidR="003C00A7" w:rsidRPr="00026DCE">
        <w:rPr>
          <w:rFonts w:ascii="Times New Roman" w:hAnsi="Times New Roman" w:cs="Times New Roman"/>
          <w:sz w:val="24"/>
          <w:szCs w:val="24"/>
        </w:rPr>
        <w:t xml:space="preserve">. Counsel argued that </w:t>
      </w:r>
      <w:r w:rsidR="00FD15EB" w:rsidRPr="00026DCE">
        <w:rPr>
          <w:rFonts w:ascii="Times New Roman" w:hAnsi="Times New Roman" w:cs="Times New Roman"/>
          <w:sz w:val="24"/>
          <w:szCs w:val="24"/>
        </w:rPr>
        <w:t>given</w:t>
      </w:r>
      <w:r w:rsidR="00FC2154" w:rsidRPr="00026DCE">
        <w:rPr>
          <w:rFonts w:ascii="Times New Roman" w:hAnsi="Times New Roman" w:cs="Times New Roman"/>
          <w:sz w:val="24"/>
          <w:szCs w:val="24"/>
        </w:rPr>
        <w:t xml:space="preserve"> this status</w:t>
      </w:r>
      <w:r w:rsidR="00FD15EB" w:rsidRPr="00026DCE">
        <w:rPr>
          <w:rFonts w:ascii="Times New Roman" w:hAnsi="Times New Roman" w:cs="Times New Roman"/>
          <w:sz w:val="24"/>
          <w:szCs w:val="24"/>
        </w:rPr>
        <w:t>,</w:t>
      </w:r>
      <w:r w:rsidR="00FC2154" w:rsidRPr="00026DCE">
        <w:rPr>
          <w:rFonts w:ascii="Times New Roman" w:hAnsi="Times New Roman" w:cs="Times New Roman"/>
          <w:sz w:val="24"/>
          <w:szCs w:val="24"/>
        </w:rPr>
        <w:t xml:space="preserve"> the time would have arisen for the </w:t>
      </w:r>
      <w:r w:rsidR="00B21648" w:rsidRPr="00026DCE">
        <w:rPr>
          <w:rFonts w:ascii="Times New Roman" w:hAnsi="Times New Roman" w:cs="Times New Roman"/>
          <w:sz w:val="24"/>
          <w:szCs w:val="24"/>
        </w:rPr>
        <w:t>p</w:t>
      </w:r>
      <w:r w:rsidR="00FC2154" w:rsidRPr="00026DCE">
        <w:rPr>
          <w:rFonts w:ascii="Times New Roman" w:hAnsi="Times New Roman" w:cs="Times New Roman"/>
          <w:sz w:val="24"/>
          <w:szCs w:val="24"/>
        </w:rPr>
        <w:t>laintiff</w:t>
      </w:r>
      <w:r w:rsidR="0027223E" w:rsidRPr="00026DCE">
        <w:rPr>
          <w:rFonts w:ascii="Times New Roman" w:hAnsi="Times New Roman" w:cs="Times New Roman"/>
          <w:sz w:val="24"/>
          <w:szCs w:val="24"/>
        </w:rPr>
        <w:t xml:space="preserve">s to try and re-enter the </w:t>
      </w:r>
      <w:r w:rsidR="00E0234A" w:rsidRPr="00026DCE">
        <w:rPr>
          <w:rFonts w:ascii="Times New Roman" w:hAnsi="Times New Roman" w:cs="Times New Roman"/>
          <w:sz w:val="24"/>
          <w:szCs w:val="24"/>
        </w:rPr>
        <w:t xml:space="preserve">suit </w:t>
      </w:r>
      <w:r w:rsidR="0027223E" w:rsidRPr="00026DCE">
        <w:rPr>
          <w:rFonts w:ascii="Times New Roman" w:hAnsi="Times New Roman" w:cs="Times New Roman"/>
          <w:sz w:val="24"/>
          <w:szCs w:val="24"/>
        </w:rPr>
        <w:t xml:space="preserve">land after the expiry </w:t>
      </w:r>
      <w:r w:rsidR="00916573" w:rsidRPr="00026DCE">
        <w:rPr>
          <w:rFonts w:ascii="Times New Roman" w:hAnsi="Times New Roman" w:cs="Times New Roman"/>
          <w:sz w:val="24"/>
          <w:szCs w:val="24"/>
        </w:rPr>
        <w:t>of the grant</w:t>
      </w:r>
      <w:r w:rsidR="003C00A7" w:rsidRPr="00026DCE">
        <w:rPr>
          <w:rFonts w:ascii="Times New Roman" w:hAnsi="Times New Roman" w:cs="Times New Roman"/>
          <w:sz w:val="24"/>
          <w:szCs w:val="24"/>
        </w:rPr>
        <w:t>,</w:t>
      </w:r>
      <w:r w:rsidR="00916573" w:rsidRPr="00026DCE">
        <w:rPr>
          <w:rFonts w:ascii="Times New Roman" w:hAnsi="Times New Roman" w:cs="Times New Roman"/>
          <w:sz w:val="24"/>
          <w:szCs w:val="24"/>
        </w:rPr>
        <w:t xml:space="preserve"> and </w:t>
      </w:r>
      <w:r w:rsidR="003C00A7" w:rsidRPr="00026DCE">
        <w:rPr>
          <w:rFonts w:ascii="Times New Roman" w:hAnsi="Times New Roman" w:cs="Times New Roman"/>
          <w:sz w:val="24"/>
          <w:szCs w:val="24"/>
        </w:rPr>
        <w:t xml:space="preserve">that </w:t>
      </w:r>
      <w:r w:rsidR="00916573" w:rsidRPr="00026DCE">
        <w:rPr>
          <w:rFonts w:ascii="Times New Roman" w:hAnsi="Times New Roman" w:cs="Times New Roman"/>
          <w:sz w:val="24"/>
          <w:szCs w:val="24"/>
        </w:rPr>
        <w:t xml:space="preserve">its </w:t>
      </w:r>
      <w:r w:rsidR="00B21648" w:rsidRPr="00026DCE">
        <w:rPr>
          <w:rFonts w:ascii="Times New Roman" w:hAnsi="Times New Roman" w:cs="Times New Roman"/>
          <w:sz w:val="24"/>
          <w:szCs w:val="24"/>
        </w:rPr>
        <w:t>then</w:t>
      </w:r>
      <w:r w:rsidR="00916573" w:rsidRPr="00026DCE">
        <w:rPr>
          <w:rFonts w:ascii="Times New Roman" w:hAnsi="Times New Roman" w:cs="Times New Roman"/>
          <w:sz w:val="24"/>
          <w:szCs w:val="24"/>
        </w:rPr>
        <w:t xml:space="preserve"> that they found the </w:t>
      </w:r>
      <w:r w:rsidR="00B21648" w:rsidRPr="00026DCE">
        <w:rPr>
          <w:rFonts w:ascii="Times New Roman" w:hAnsi="Times New Roman" w:cs="Times New Roman"/>
          <w:sz w:val="24"/>
          <w:szCs w:val="24"/>
        </w:rPr>
        <w:t>d</w:t>
      </w:r>
      <w:r w:rsidR="00916573" w:rsidRPr="00026DCE">
        <w:rPr>
          <w:rFonts w:ascii="Times New Roman" w:hAnsi="Times New Roman" w:cs="Times New Roman"/>
          <w:sz w:val="24"/>
          <w:szCs w:val="24"/>
        </w:rPr>
        <w:t xml:space="preserve">efendants and began to ascertain the nature and claim of the </w:t>
      </w:r>
      <w:r w:rsidR="00B21648" w:rsidRPr="00026DCE">
        <w:rPr>
          <w:rFonts w:ascii="Times New Roman" w:hAnsi="Times New Roman" w:cs="Times New Roman"/>
          <w:sz w:val="24"/>
          <w:szCs w:val="24"/>
        </w:rPr>
        <w:t>d</w:t>
      </w:r>
      <w:r w:rsidR="00916573" w:rsidRPr="00026DCE">
        <w:rPr>
          <w:rFonts w:ascii="Times New Roman" w:hAnsi="Times New Roman" w:cs="Times New Roman"/>
          <w:sz w:val="24"/>
          <w:szCs w:val="24"/>
        </w:rPr>
        <w:t xml:space="preserve">efendants hence </w:t>
      </w:r>
      <w:r w:rsidR="003C00A7" w:rsidRPr="00026DCE">
        <w:rPr>
          <w:rFonts w:ascii="Times New Roman" w:hAnsi="Times New Roman" w:cs="Times New Roman"/>
          <w:sz w:val="24"/>
          <w:szCs w:val="24"/>
        </w:rPr>
        <w:t xml:space="preserve">the </w:t>
      </w:r>
      <w:r w:rsidR="00916573" w:rsidRPr="00026DCE">
        <w:rPr>
          <w:rFonts w:ascii="Times New Roman" w:hAnsi="Times New Roman" w:cs="Times New Roman"/>
          <w:sz w:val="24"/>
          <w:szCs w:val="24"/>
        </w:rPr>
        <w:t xml:space="preserve"> </w:t>
      </w:r>
      <w:r w:rsidR="00B21648" w:rsidRPr="00026DCE">
        <w:rPr>
          <w:rFonts w:ascii="Times New Roman" w:hAnsi="Times New Roman" w:cs="Times New Roman"/>
          <w:sz w:val="24"/>
          <w:szCs w:val="24"/>
        </w:rPr>
        <w:t>p</w:t>
      </w:r>
      <w:r w:rsidR="00916573" w:rsidRPr="00026DCE">
        <w:rPr>
          <w:rFonts w:ascii="Times New Roman" w:hAnsi="Times New Roman" w:cs="Times New Roman"/>
          <w:sz w:val="24"/>
          <w:szCs w:val="24"/>
        </w:rPr>
        <w:t>laintiffs</w:t>
      </w:r>
      <w:r w:rsidR="003C00A7" w:rsidRPr="00026DCE">
        <w:rPr>
          <w:rFonts w:ascii="Times New Roman" w:hAnsi="Times New Roman" w:cs="Times New Roman"/>
          <w:sz w:val="24"/>
          <w:szCs w:val="24"/>
        </w:rPr>
        <w:t>’</w:t>
      </w:r>
      <w:r w:rsidR="00916573" w:rsidRPr="00026DCE">
        <w:rPr>
          <w:rFonts w:ascii="Times New Roman" w:hAnsi="Times New Roman" w:cs="Times New Roman"/>
          <w:sz w:val="24"/>
          <w:szCs w:val="24"/>
        </w:rPr>
        <w:t xml:space="preserve"> claim </w:t>
      </w:r>
      <w:r w:rsidR="00E0234A" w:rsidRPr="00026DCE">
        <w:rPr>
          <w:rFonts w:ascii="Times New Roman" w:hAnsi="Times New Roman" w:cs="Times New Roman"/>
          <w:sz w:val="24"/>
          <w:szCs w:val="24"/>
        </w:rPr>
        <w:t xml:space="preserve">filed in 2014 </w:t>
      </w:r>
      <w:r w:rsidR="003C00A7" w:rsidRPr="00026DCE">
        <w:rPr>
          <w:rFonts w:ascii="Times New Roman" w:hAnsi="Times New Roman" w:cs="Times New Roman"/>
          <w:sz w:val="24"/>
          <w:szCs w:val="24"/>
        </w:rPr>
        <w:t xml:space="preserve">is </w:t>
      </w:r>
      <w:r w:rsidR="00916573" w:rsidRPr="00026DCE">
        <w:rPr>
          <w:rFonts w:ascii="Times New Roman" w:hAnsi="Times New Roman" w:cs="Times New Roman"/>
          <w:sz w:val="24"/>
          <w:szCs w:val="24"/>
        </w:rPr>
        <w:t>within time.</w:t>
      </w:r>
    </w:p>
    <w:p w:rsidR="00FD15EB" w:rsidRPr="00026DCE" w:rsidRDefault="0084772C"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Ahamya </w:t>
      </w:r>
      <w:r w:rsidR="00DD281A" w:rsidRPr="00026DCE">
        <w:rPr>
          <w:rFonts w:ascii="Times New Roman" w:hAnsi="Times New Roman" w:cs="Times New Roman"/>
          <w:sz w:val="24"/>
          <w:szCs w:val="24"/>
        </w:rPr>
        <w:t xml:space="preserve">further </w:t>
      </w:r>
      <w:r w:rsidRPr="00026DCE">
        <w:rPr>
          <w:rFonts w:ascii="Times New Roman" w:hAnsi="Times New Roman" w:cs="Times New Roman"/>
          <w:sz w:val="24"/>
          <w:szCs w:val="24"/>
        </w:rPr>
        <w:t>submitted th</w:t>
      </w:r>
      <w:r w:rsidR="00916573" w:rsidRPr="00026DCE">
        <w:rPr>
          <w:rFonts w:ascii="Times New Roman" w:hAnsi="Times New Roman" w:cs="Times New Roman"/>
          <w:sz w:val="24"/>
          <w:szCs w:val="24"/>
        </w:rPr>
        <w:t>at the grant for 99 years entitled the then holder H. Dewhurst to qui</w:t>
      </w:r>
      <w:r w:rsidR="00DD281A" w:rsidRPr="00026DCE">
        <w:rPr>
          <w:rFonts w:ascii="Times New Roman" w:hAnsi="Times New Roman" w:cs="Times New Roman"/>
          <w:sz w:val="24"/>
          <w:szCs w:val="24"/>
        </w:rPr>
        <w:t>e</w:t>
      </w:r>
      <w:r w:rsidR="00916573" w:rsidRPr="00026DCE">
        <w:rPr>
          <w:rFonts w:ascii="Times New Roman" w:hAnsi="Times New Roman" w:cs="Times New Roman"/>
          <w:sz w:val="24"/>
          <w:szCs w:val="24"/>
        </w:rPr>
        <w:t xml:space="preserve">t use and enjoyment of the land and </w:t>
      </w:r>
      <w:r w:rsidR="00E0234A" w:rsidRPr="00026DCE">
        <w:rPr>
          <w:rFonts w:ascii="Times New Roman" w:hAnsi="Times New Roman" w:cs="Times New Roman"/>
          <w:sz w:val="24"/>
          <w:szCs w:val="24"/>
        </w:rPr>
        <w:t xml:space="preserve">that </w:t>
      </w:r>
      <w:r w:rsidR="00916573" w:rsidRPr="00026DCE">
        <w:rPr>
          <w:rFonts w:ascii="Times New Roman" w:hAnsi="Times New Roman" w:cs="Times New Roman"/>
          <w:sz w:val="24"/>
          <w:szCs w:val="24"/>
        </w:rPr>
        <w:t xml:space="preserve">the </w:t>
      </w:r>
      <w:r w:rsidRPr="00026DCE">
        <w:rPr>
          <w:rFonts w:ascii="Times New Roman" w:hAnsi="Times New Roman" w:cs="Times New Roman"/>
          <w:sz w:val="24"/>
          <w:szCs w:val="24"/>
        </w:rPr>
        <w:t>p</w:t>
      </w:r>
      <w:r w:rsidR="00916573" w:rsidRPr="00026DCE">
        <w:rPr>
          <w:rFonts w:ascii="Times New Roman" w:hAnsi="Times New Roman" w:cs="Times New Roman"/>
          <w:sz w:val="24"/>
          <w:szCs w:val="24"/>
        </w:rPr>
        <w:t>laintiffs being beneficiaries of the estate of the late Yusuf Suuna Kiweewa, who gave the grant</w:t>
      </w:r>
      <w:r w:rsidR="00FD15EB" w:rsidRPr="00026DCE">
        <w:rPr>
          <w:rFonts w:ascii="Times New Roman" w:hAnsi="Times New Roman" w:cs="Times New Roman"/>
          <w:sz w:val="24"/>
          <w:szCs w:val="24"/>
        </w:rPr>
        <w:t>,</w:t>
      </w:r>
      <w:r w:rsidR="00916573" w:rsidRPr="00026DCE">
        <w:rPr>
          <w:rFonts w:ascii="Times New Roman" w:hAnsi="Times New Roman" w:cs="Times New Roman"/>
          <w:sz w:val="24"/>
          <w:szCs w:val="24"/>
        </w:rPr>
        <w:t xml:space="preserve"> would only intervene to claim any interest of right at the expiry or termination of the said grant. </w:t>
      </w:r>
      <w:r w:rsidRPr="00026DCE">
        <w:rPr>
          <w:rFonts w:ascii="Times New Roman" w:hAnsi="Times New Roman" w:cs="Times New Roman"/>
          <w:sz w:val="24"/>
          <w:szCs w:val="24"/>
        </w:rPr>
        <w:t xml:space="preserve">That this </w:t>
      </w:r>
      <w:r w:rsidR="00DD281A" w:rsidRPr="00026DCE">
        <w:rPr>
          <w:rFonts w:ascii="Times New Roman" w:hAnsi="Times New Roman" w:cs="Times New Roman"/>
          <w:sz w:val="24"/>
          <w:szCs w:val="24"/>
        </w:rPr>
        <w:t xml:space="preserve">in </w:t>
      </w:r>
      <w:r w:rsidR="000E3EA4" w:rsidRPr="00026DCE">
        <w:rPr>
          <w:rFonts w:ascii="Times New Roman" w:hAnsi="Times New Roman" w:cs="Times New Roman"/>
          <w:sz w:val="24"/>
          <w:szCs w:val="24"/>
        </w:rPr>
        <w:t>effect</w:t>
      </w:r>
      <w:r w:rsidR="00DD281A"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raises </w:t>
      </w:r>
      <w:r w:rsidR="000E3EA4" w:rsidRPr="00026DCE">
        <w:rPr>
          <w:rFonts w:ascii="Times New Roman" w:hAnsi="Times New Roman" w:cs="Times New Roman"/>
          <w:sz w:val="24"/>
          <w:szCs w:val="24"/>
        </w:rPr>
        <w:t>the question</w:t>
      </w:r>
      <w:r w:rsidR="00376EA7"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as to </w:t>
      </w:r>
      <w:r w:rsidR="00916573" w:rsidRPr="00026DCE">
        <w:rPr>
          <w:rFonts w:ascii="Times New Roman" w:hAnsi="Times New Roman" w:cs="Times New Roman"/>
          <w:sz w:val="24"/>
          <w:szCs w:val="24"/>
        </w:rPr>
        <w:t>how the</w:t>
      </w:r>
      <w:r w:rsidR="00DD281A" w:rsidRPr="00026DCE">
        <w:rPr>
          <w:rFonts w:ascii="Times New Roman" w:hAnsi="Times New Roman" w:cs="Times New Roman"/>
          <w:sz w:val="24"/>
          <w:szCs w:val="24"/>
        </w:rPr>
        <w:t xml:space="preserve"> 1</w:t>
      </w:r>
      <w:r w:rsidR="00DD281A" w:rsidRPr="00026DCE">
        <w:rPr>
          <w:rFonts w:ascii="Times New Roman" w:hAnsi="Times New Roman" w:cs="Times New Roman"/>
          <w:sz w:val="24"/>
          <w:szCs w:val="24"/>
          <w:vertAlign w:val="superscript"/>
        </w:rPr>
        <w:t>st</w:t>
      </w:r>
      <w:r w:rsidRPr="00026DCE">
        <w:rPr>
          <w:rFonts w:ascii="Times New Roman" w:hAnsi="Times New Roman" w:cs="Times New Roman"/>
          <w:sz w:val="24"/>
          <w:szCs w:val="24"/>
        </w:rPr>
        <w:t>d</w:t>
      </w:r>
      <w:r w:rsidR="00DD281A" w:rsidRPr="00026DCE">
        <w:rPr>
          <w:rFonts w:ascii="Times New Roman" w:hAnsi="Times New Roman" w:cs="Times New Roman"/>
          <w:sz w:val="24"/>
          <w:szCs w:val="24"/>
        </w:rPr>
        <w:t xml:space="preserve">efendant </w:t>
      </w:r>
      <w:r w:rsidR="00376EA7" w:rsidRPr="00026DCE">
        <w:rPr>
          <w:rFonts w:ascii="Times New Roman" w:hAnsi="Times New Roman" w:cs="Times New Roman"/>
          <w:sz w:val="24"/>
          <w:szCs w:val="24"/>
        </w:rPr>
        <w:t>could</w:t>
      </w:r>
      <w:r w:rsidR="00DD281A" w:rsidRPr="00026DCE">
        <w:rPr>
          <w:rFonts w:ascii="Times New Roman" w:hAnsi="Times New Roman" w:cs="Times New Roman"/>
          <w:sz w:val="24"/>
          <w:szCs w:val="24"/>
        </w:rPr>
        <w:t xml:space="preserve"> have </w:t>
      </w:r>
      <w:r w:rsidR="00E0234A" w:rsidRPr="00026DCE">
        <w:rPr>
          <w:rFonts w:ascii="Times New Roman" w:hAnsi="Times New Roman" w:cs="Times New Roman"/>
          <w:sz w:val="24"/>
          <w:szCs w:val="24"/>
        </w:rPr>
        <w:t>obtain a</w:t>
      </w:r>
      <w:r w:rsidR="00916573" w:rsidRPr="00026DCE">
        <w:rPr>
          <w:rFonts w:ascii="Times New Roman" w:hAnsi="Times New Roman" w:cs="Times New Roman"/>
          <w:sz w:val="24"/>
          <w:szCs w:val="24"/>
        </w:rPr>
        <w:t xml:space="preserve"> </w:t>
      </w:r>
      <w:r w:rsidRPr="00026DCE">
        <w:rPr>
          <w:rFonts w:ascii="Times New Roman" w:hAnsi="Times New Roman" w:cs="Times New Roman"/>
          <w:sz w:val="24"/>
          <w:szCs w:val="24"/>
        </w:rPr>
        <w:t>f</w:t>
      </w:r>
      <w:r w:rsidR="00916573" w:rsidRPr="00026DCE">
        <w:rPr>
          <w:rFonts w:ascii="Times New Roman" w:hAnsi="Times New Roman" w:cs="Times New Roman"/>
          <w:sz w:val="24"/>
          <w:szCs w:val="24"/>
        </w:rPr>
        <w:t xml:space="preserve">reehold title over an existing </w:t>
      </w:r>
      <w:r w:rsidRPr="00026DCE">
        <w:rPr>
          <w:rFonts w:ascii="Times New Roman" w:hAnsi="Times New Roman" w:cs="Times New Roman"/>
          <w:sz w:val="24"/>
          <w:szCs w:val="24"/>
        </w:rPr>
        <w:t>m</w:t>
      </w:r>
      <w:r w:rsidR="00916573" w:rsidRPr="00026DCE">
        <w:rPr>
          <w:rFonts w:ascii="Times New Roman" w:hAnsi="Times New Roman" w:cs="Times New Roman"/>
          <w:sz w:val="24"/>
          <w:szCs w:val="24"/>
        </w:rPr>
        <w:t xml:space="preserve">ailo </w:t>
      </w:r>
      <w:r w:rsidRPr="00026DCE">
        <w:rPr>
          <w:rFonts w:ascii="Times New Roman" w:hAnsi="Times New Roman" w:cs="Times New Roman"/>
          <w:sz w:val="24"/>
          <w:szCs w:val="24"/>
        </w:rPr>
        <w:t>i</w:t>
      </w:r>
      <w:r w:rsidR="00916573" w:rsidRPr="00026DCE">
        <w:rPr>
          <w:rFonts w:ascii="Times New Roman" w:hAnsi="Times New Roman" w:cs="Times New Roman"/>
          <w:sz w:val="24"/>
          <w:szCs w:val="24"/>
        </w:rPr>
        <w:t xml:space="preserve">nterest and </w:t>
      </w:r>
      <w:r w:rsidRPr="00026DCE">
        <w:rPr>
          <w:rFonts w:ascii="Times New Roman" w:hAnsi="Times New Roman" w:cs="Times New Roman"/>
          <w:sz w:val="24"/>
          <w:szCs w:val="24"/>
        </w:rPr>
        <w:t>g</w:t>
      </w:r>
      <w:r w:rsidR="00916573" w:rsidRPr="00026DCE">
        <w:rPr>
          <w:rFonts w:ascii="Times New Roman" w:hAnsi="Times New Roman" w:cs="Times New Roman"/>
          <w:sz w:val="24"/>
          <w:szCs w:val="24"/>
        </w:rPr>
        <w:t>rant</w:t>
      </w:r>
      <w:r w:rsidRPr="00026DCE">
        <w:rPr>
          <w:rFonts w:ascii="Times New Roman" w:hAnsi="Times New Roman" w:cs="Times New Roman"/>
          <w:sz w:val="24"/>
          <w:szCs w:val="24"/>
        </w:rPr>
        <w:t>.</w:t>
      </w:r>
    </w:p>
    <w:p w:rsidR="002155E9" w:rsidRPr="00026DCE" w:rsidRDefault="001B6FE5"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lastRenderedPageBreak/>
        <w:t>Mr.</w:t>
      </w:r>
      <w:r w:rsidR="00376EA7" w:rsidRPr="00026DCE">
        <w:rPr>
          <w:rFonts w:ascii="Times New Roman" w:hAnsi="Times New Roman" w:cs="Times New Roman"/>
          <w:sz w:val="24"/>
          <w:szCs w:val="24"/>
        </w:rPr>
        <w:t xml:space="preserve"> Ahamya </w:t>
      </w:r>
      <w:r w:rsidR="00DD281A" w:rsidRPr="00026DCE">
        <w:rPr>
          <w:rFonts w:ascii="Times New Roman" w:hAnsi="Times New Roman" w:cs="Times New Roman"/>
          <w:sz w:val="24"/>
          <w:szCs w:val="24"/>
        </w:rPr>
        <w:t xml:space="preserve">also </w:t>
      </w:r>
      <w:r w:rsidR="00376EA7" w:rsidRPr="00026DCE">
        <w:rPr>
          <w:rFonts w:ascii="Times New Roman" w:hAnsi="Times New Roman" w:cs="Times New Roman"/>
          <w:sz w:val="24"/>
          <w:szCs w:val="24"/>
        </w:rPr>
        <w:t xml:space="preserve">submitted that </w:t>
      </w:r>
      <w:r w:rsidR="008D5D9B" w:rsidRPr="00026DCE">
        <w:rPr>
          <w:rFonts w:ascii="Times New Roman" w:hAnsi="Times New Roman" w:cs="Times New Roman"/>
          <w:sz w:val="24"/>
          <w:szCs w:val="24"/>
        </w:rPr>
        <w:t xml:space="preserve">during the subsistence of the said grant, no action could have been brought </w:t>
      </w:r>
      <w:r w:rsidR="003A59BA" w:rsidRPr="00026DCE">
        <w:rPr>
          <w:rFonts w:ascii="Times New Roman" w:hAnsi="Times New Roman" w:cs="Times New Roman"/>
          <w:sz w:val="24"/>
          <w:szCs w:val="24"/>
        </w:rPr>
        <w:t>by the</w:t>
      </w:r>
      <w:r w:rsidR="00376EA7" w:rsidRPr="00026DCE">
        <w:rPr>
          <w:rFonts w:ascii="Times New Roman" w:hAnsi="Times New Roman" w:cs="Times New Roman"/>
          <w:sz w:val="24"/>
          <w:szCs w:val="24"/>
        </w:rPr>
        <w:t xml:space="preserve"> </w:t>
      </w:r>
      <w:r w:rsidR="00DD281A" w:rsidRPr="00026DCE">
        <w:rPr>
          <w:rFonts w:ascii="Times New Roman" w:hAnsi="Times New Roman" w:cs="Times New Roman"/>
          <w:sz w:val="24"/>
          <w:szCs w:val="24"/>
        </w:rPr>
        <w:t>plaintiffs</w:t>
      </w:r>
      <w:r w:rsidR="003A59BA" w:rsidRPr="00026DCE">
        <w:rPr>
          <w:rFonts w:ascii="Times New Roman" w:hAnsi="Times New Roman" w:cs="Times New Roman"/>
          <w:sz w:val="24"/>
          <w:szCs w:val="24"/>
        </w:rPr>
        <w:t xml:space="preserve"> as the same would have amounted to a </w:t>
      </w:r>
      <w:r w:rsidR="00376EA7" w:rsidRPr="00026DCE">
        <w:rPr>
          <w:rFonts w:ascii="Times New Roman" w:hAnsi="Times New Roman" w:cs="Times New Roman"/>
          <w:sz w:val="24"/>
          <w:szCs w:val="24"/>
        </w:rPr>
        <w:t>b</w:t>
      </w:r>
      <w:r w:rsidR="003A59BA" w:rsidRPr="00026DCE">
        <w:rPr>
          <w:rFonts w:ascii="Times New Roman" w:hAnsi="Times New Roman" w:cs="Times New Roman"/>
          <w:sz w:val="24"/>
          <w:szCs w:val="24"/>
        </w:rPr>
        <w:t xml:space="preserve">reach of the grant. </w:t>
      </w:r>
      <w:r w:rsidR="00C11EEB" w:rsidRPr="00026DCE">
        <w:rPr>
          <w:rFonts w:ascii="Times New Roman" w:hAnsi="Times New Roman" w:cs="Times New Roman"/>
          <w:sz w:val="24"/>
          <w:szCs w:val="24"/>
        </w:rPr>
        <w:t>That th</w:t>
      </w:r>
      <w:r w:rsidR="002155E9" w:rsidRPr="00026DCE">
        <w:rPr>
          <w:rFonts w:ascii="Times New Roman" w:hAnsi="Times New Roman" w:cs="Times New Roman"/>
          <w:sz w:val="24"/>
          <w:szCs w:val="24"/>
        </w:rPr>
        <w:t xml:space="preserve">e </w:t>
      </w:r>
      <w:r w:rsidR="00FD15EB" w:rsidRPr="00026DCE">
        <w:rPr>
          <w:rFonts w:ascii="Times New Roman" w:hAnsi="Times New Roman" w:cs="Times New Roman"/>
          <w:sz w:val="24"/>
          <w:szCs w:val="24"/>
        </w:rPr>
        <w:t xml:space="preserve">instant </w:t>
      </w:r>
      <w:r w:rsidR="002155E9" w:rsidRPr="00026DCE">
        <w:rPr>
          <w:rFonts w:ascii="Times New Roman" w:hAnsi="Times New Roman" w:cs="Times New Roman"/>
          <w:sz w:val="24"/>
          <w:szCs w:val="24"/>
        </w:rPr>
        <w:t>suit was filed on 11</w:t>
      </w:r>
      <w:r w:rsidR="00C11EEB" w:rsidRPr="00026DCE">
        <w:rPr>
          <w:rFonts w:ascii="Times New Roman" w:hAnsi="Times New Roman" w:cs="Times New Roman"/>
          <w:sz w:val="24"/>
          <w:szCs w:val="24"/>
        </w:rPr>
        <w:t>/09/2</w:t>
      </w:r>
      <w:r w:rsidR="002155E9" w:rsidRPr="00026DCE">
        <w:rPr>
          <w:rFonts w:ascii="Times New Roman" w:hAnsi="Times New Roman" w:cs="Times New Roman"/>
          <w:sz w:val="24"/>
          <w:szCs w:val="24"/>
        </w:rPr>
        <w:t xml:space="preserve">014 within the </w:t>
      </w:r>
      <w:r w:rsidR="00C11EEB" w:rsidRPr="00026DCE">
        <w:rPr>
          <w:rFonts w:ascii="Times New Roman" w:hAnsi="Times New Roman" w:cs="Times New Roman"/>
          <w:sz w:val="24"/>
          <w:szCs w:val="24"/>
        </w:rPr>
        <w:t>s</w:t>
      </w:r>
      <w:r w:rsidR="002155E9" w:rsidRPr="00026DCE">
        <w:rPr>
          <w:rFonts w:ascii="Times New Roman" w:hAnsi="Times New Roman" w:cs="Times New Roman"/>
          <w:sz w:val="24"/>
          <w:szCs w:val="24"/>
        </w:rPr>
        <w:t>ix years from the expiry of the grant</w:t>
      </w:r>
      <w:r w:rsidR="00C11EEB" w:rsidRPr="00026DCE">
        <w:rPr>
          <w:rFonts w:ascii="Times New Roman" w:hAnsi="Times New Roman" w:cs="Times New Roman"/>
          <w:sz w:val="24"/>
          <w:szCs w:val="24"/>
        </w:rPr>
        <w:t xml:space="preserve">, and </w:t>
      </w:r>
      <w:r w:rsidR="00FD15EB" w:rsidRPr="00026DCE">
        <w:rPr>
          <w:rFonts w:ascii="Times New Roman" w:hAnsi="Times New Roman" w:cs="Times New Roman"/>
          <w:sz w:val="24"/>
          <w:szCs w:val="24"/>
        </w:rPr>
        <w:t xml:space="preserve">that </w:t>
      </w:r>
      <w:r w:rsidR="00C11EEB" w:rsidRPr="00026DCE">
        <w:rPr>
          <w:rFonts w:ascii="Times New Roman" w:hAnsi="Times New Roman" w:cs="Times New Roman"/>
          <w:sz w:val="24"/>
          <w:szCs w:val="24"/>
        </w:rPr>
        <w:t>as such</w:t>
      </w:r>
      <w:r w:rsidR="00FD15EB" w:rsidRPr="00026DCE">
        <w:rPr>
          <w:rFonts w:ascii="Times New Roman" w:hAnsi="Times New Roman" w:cs="Times New Roman"/>
          <w:sz w:val="24"/>
          <w:szCs w:val="24"/>
        </w:rPr>
        <w:t>,</w:t>
      </w:r>
      <w:r w:rsidR="00C11EEB" w:rsidRPr="00026DCE">
        <w:rPr>
          <w:rFonts w:ascii="Times New Roman" w:hAnsi="Times New Roman" w:cs="Times New Roman"/>
          <w:sz w:val="24"/>
          <w:szCs w:val="24"/>
        </w:rPr>
        <w:t xml:space="preserve"> even</w:t>
      </w:r>
      <w:r w:rsidR="002155E9" w:rsidRPr="00026DCE">
        <w:rPr>
          <w:rFonts w:ascii="Times New Roman" w:hAnsi="Times New Roman" w:cs="Times New Roman"/>
          <w:sz w:val="24"/>
          <w:szCs w:val="24"/>
        </w:rPr>
        <w:t xml:space="preserve"> if the </w:t>
      </w:r>
      <w:r w:rsidR="00C11EEB" w:rsidRPr="00026DCE">
        <w:rPr>
          <w:rFonts w:ascii="Times New Roman" w:hAnsi="Times New Roman" w:cs="Times New Roman"/>
          <w:sz w:val="24"/>
          <w:szCs w:val="24"/>
        </w:rPr>
        <w:t>d</w:t>
      </w:r>
      <w:r w:rsidR="002155E9" w:rsidRPr="00026DCE">
        <w:rPr>
          <w:rFonts w:ascii="Times New Roman" w:hAnsi="Times New Roman" w:cs="Times New Roman"/>
          <w:sz w:val="24"/>
          <w:szCs w:val="24"/>
        </w:rPr>
        <w:t xml:space="preserve">efendants </w:t>
      </w:r>
      <w:r w:rsidR="00FD15EB" w:rsidRPr="00026DCE">
        <w:rPr>
          <w:rFonts w:ascii="Times New Roman" w:hAnsi="Times New Roman" w:cs="Times New Roman"/>
          <w:sz w:val="24"/>
          <w:szCs w:val="24"/>
        </w:rPr>
        <w:t xml:space="preserve">were to </w:t>
      </w:r>
      <w:r w:rsidR="002155E9" w:rsidRPr="00026DCE">
        <w:rPr>
          <w:rFonts w:ascii="Times New Roman" w:hAnsi="Times New Roman" w:cs="Times New Roman"/>
          <w:sz w:val="24"/>
          <w:szCs w:val="24"/>
        </w:rPr>
        <w:t xml:space="preserve">allege that the </w:t>
      </w:r>
      <w:r w:rsidR="00C11EEB" w:rsidRPr="00026DCE">
        <w:rPr>
          <w:rFonts w:ascii="Times New Roman" w:hAnsi="Times New Roman" w:cs="Times New Roman"/>
          <w:sz w:val="24"/>
          <w:szCs w:val="24"/>
        </w:rPr>
        <w:t>l</w:t>
      </w:r>
      <w:r w:rsidR="002155E9" w:rsidRPr="00026DCE">
        <w:rPr>
          <w:rFonts w:ascii="Times New Roman" w:hAnsi="Times New Roman" w:cs="Times New Roman"/>
          <w:sz w:val="24"/>
          <w:szCs w:val="24"/>
        </w:rPr>
        <w:t xml:space="preserve">imitation </w:t>
      </w:r>
      <w:r w:rsidR="00C11EEB" w:rsidRPr="00026DCE">
        <w:rPr>
          <w:rFonts w:ascii="Times New Roman" w:hAnsi="Times New Roman" w:cs="Times New Roman"/>
          <w:sz w:val="24"/>
          <w:szCs w:val="24"/>
        </w:rPr>
        <w:t xml:space="preserve">period </w:t>
      </w:r>
      <w:r w:rsidR="002155E9" w:rsidRPr="00026DCE">
        <w:rPr>
          <w:rFonts w:ascii="Times New Roman" w:hAnsi="Times New Roman" w:cs="Times New Roman"/>
          <w:sz w:val="24"/>
          <w:szCs w:val="24"/>
        </w:rPr>
        <w:t xml:space="preserve">would have </w:t>
      </w:r>
      <w:r w:rsidR="00FD15EB" w:rsidRPr="00026DCE">
        <w:rPr>
          <w:rFonts w:ascii="Times New Roman" w:hAnsi="Times New Roman" w:cs="Times New Roman"/>
          <w:sz w:val="24"/>
          <w:szCs w:val="24"/>
        </w:rPr>
        <w:t>begun</w:t>
      </w:r>
      <w:r w:rsidR="002155E9" w:rsidRPr="00026DCE">
        <w:rPr>
          <w:rFonts w:ascii="Times New Roman" w:hAnsi="Times New Roman" w:cs="Times New Roman"/>
          <w:sz w:val="24"/>
          <w:szCs w:val="24"/>
        </w:rPr>
        <w:t xml:space="preserve"> to run fro</w:t>
      </w:r>
      <w:r w:rsidR="00A11DC8" w:rsidRPr="00026DCE">
        <w:rPr>
          <w:rFonts w:ascii="Times New Roman" w:hAnsi="Times New Roman" w:cs="Times New Roman"/>
          <w:sz w:val="24"/>
          <w:szCs w:val="24"/>
        </w:rPr>
        <w:t>m</w:t>
      </w:r>
      <w:r w:rsidR="002155E9" w:rsidRPr="00026DCE">
        <w:rPr>
          <w:rFonts w:ascii="Times New Roman" w:hAnsi="Times New Roman" w:cs="Times New Roman"/>
          <w:sz w:val="24"/>
          <w:szCs w:val="24"/>
        </w:rPr>
        <w:t xml:space="preserve"> the </w:t>
      </w:r>
      <w:r w:rsidR="00A11DC8" w:rsidRPr="00026DCE">
        <w:rPr>
          <w:rFonts w:ascii="Times New Roman" w:hAnsi="Times New Roman" w:cs="Times New Roman"/>
          <w:sz w:val="24"/>
          <w:szCs w:val="24"/>
        </w:rPr>
        <w:t>expiration</w:t>
      </w:r>
      <w:r w:rsidR="002155E9" w:rsidRPr="00026DCE">
        <w:rPr>
          <w:rFonts w:ascii="Times New Roman" w:hAnsi="Times New Roman" w:cs="Times New Roman"/>
          <w:sz w:val="24"/>
          <w:szCs w:val="24"/>
        </w:rPr>
        <w:t xml:space="preserve"> of the grant, the </w:t>
      </w:r>
      <w:r w:rsidR="00C11EEB" w:rsidRPr="00026DCE">
        <w:rPr>
          <w:rFonts w:ascii="Times New Roman" w:hAnsi="Times New Roman" w:cs="Times New Roman"/>
          <w:sz w:val="24"/>
          <w:szCs w:val="24"/>
        </w:rPr>
        <w:t>p</w:t>
      </w:r>
      <w:r w:rsidR="002155E9" w:rsidRPr="00026DCE">
        <w:rPr>
          <w:rFonts w:ascii="Times New Roman" w:hAnsi="Times New Roman" w:cs="Times New Roman"/>
          <w:sz w:val="24"/>
          <w:szCs w:val="24"/>
        </w:rPr>
        <w:t>laintiff</w:t>
      </w:r>
      <w:r w:rsidR="00C11EEB" w:rsidRPr="00026DCE">
        <w:rPr>
          <w:rFonts w:ascii="Times New Roman" w:hAnsi="Times New Roman" w:cs="Times New Roman"/>
          <w:sz w:val="24"/>
          <w:szCs w:val="24"/>
        </w:rPr>
        <w:t>s</w:t>
      </w:r>
      <w:r w:rsidR="002155E9" w:rsidRPr="00026DCE">
        <w:rPr>
          <w:rFonts w:ascii="Times New Roman" w:hAnsi="Times New Roman" w:cs="Times New Roman"/>
          <w:sz w:val="24"/>
          <w:szCs w:val="24"/>
        </w:rPr>
        <w:t xml:space="preserve"> </w:t>
      </w:r>
      <w:r w:rsidR="00A11DC8" w:rsidRPr="00026DCE">
        <w:rPr>
          <w:rFonts w:ascii="Times New Roman" w:hAnsi="Times New Roman" w:cs="Times New Roman"/>
          <w:sz w:val="24"/>
          <w:szCs w:val="24"/>
        </w:rPr>
        <w:t xml:space="preserve">filed the current suit before six years had lapsed. </w:t>
      </w:r>
    </w:p>
    <w:p w:rsidR="00C96F4E" w:rsidRPr="00026DCE" w:rsidRDefault="00F4717E"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w:t>
      </w:r>
      <w:proofErr w:type="spellStart"/>
      <w:r w:rsidRPr="00026DCE">
        <w:rPr>
          <w:rFonts w:ascii="Times New Roman" w:hAnsi="Times New Roman" w:cs="Times New Roman"/>
          <w:sz w:val="24"/>
          <w:szCs w:val="24"/>
        </w:rPr>
        <w:t>Ahamya</w:t>
      </w:r>
      <w:proofErr w:type="spellEnd"/>
      <w:r w:rsidRPr="00026DCE">
        <w:rPr>
          <w:rFonts w:ascii="Times New Roman" w:hAnsi="Times New Roman" w:cs="Times New Roman"/>
          <w:sz w:val="24"/>
          <w:szCs w:val="24"/>
        </w:rPr>
        <w:t xml:space="preserve"> </w:t>
      </w:r>
      <w:r w:rsidR="000E3EA4" w:rsidRPr="00026DCE">
        <w:rPr>
          <w:rFonts w:ascii="Times New Roman" w:hAnsi="Times New Roman" w:cs="Times New Roman"/>
          <w:sz w:val="24"/>
          <w:szCs w:val="24"/>
        </w:rPr>
        <w:t xml:space="preserve">contended </w:t>
      </w:r>
      <w:r w:rsidR="00EE19E5" w:rsidRPr="00026DCE">
        <w:rPr>
          <w:rFonts w:ascii="Times New Roman" w:hAnsi="Times New Roman" w:cs="Times New Roman"/>
          <w:sz w:val="24"/>
          <w:szCs w:val="24"/>
        </w:rPr>
        <w:t xml:space="preserve">that even though the plaintiffs do not specifically state </w:t>
      </w:r>
      <w:r w:rsidR="00E0234A" w:rsidRPr="00026DCE">
        <w:rPr>
          <w:rFonts w:ascii="Times New Roman" w:hAnsi="Times New Roman" w:cs="Times New Roman"/>
          <w:sz w:val="24"/>
          <w:szCs w:val="24"/>
        </w:rPr>
        <w:t xml:space="preserve">in their plaint </w:t>
      </w:r>
      <w:r w:rsidR="00EE19E5" w:rsidRPr="00026DCE">
        <w:rPr>
          <w:rFonts w:ascii="Times New Roman" w:hAnsi="Times New Roman" w:cs="Times New Roman"/>
          <w:sz w:val="24"/>
          <w:szCs w:val="24"/>
        </w:rPr>
        <w:t xml:space="preserve">the time they </w:t>
      </w:r>
      <w:r w:rsidRPr="00026DCE">
        <w:rPr>
          <w:rFonts w:ascii="Times New Roman" w:hAnsi="Times New Roman" w:cs="Times New Roman"/>
          <w:sz w:val="24"/>
          <w:szCs w:val="24"/>
        </w:rPr>
        <w:t>became aware o</w:t>
      </w:r>
      <w:r w:rsidR="00EE19E5" w:rsidRPr="00026DCE">
        <w:rPr>
          <w:rFonts w:ascii="Times New Roman" w:hAnsi="Times New Roman" w:cs="Times New Roman"/>
          <w:sz w:val="24"/>
          <w:szCs w:val="24"/>
        </w:rPr>
        <w:t xml:space="preserve">f the </w:t>
      </w:r>
      <w:r w:rsidR="00DD281A" w:rsidRPr="00026DCE">
        <w:rPr>
          <w:rFonts w:ascii="Times New Roman" w:hAnsi="Times New Roman" w:cs="Times New Roman"/>
          <w:sz w:val="24"/>
          <w:szCs w:val="24"/>
        </w:rPr>
        <w:t>1</w:t>
      </w:r>
      <w:r w:rsidR="00DD281A" w:rsidRPr="00026DCE">
        <w:rPr>
          <w:rFonts w:ascii="Times New Roman" w:hAnsi="Times New Roman" w:cs="Times New Roman"/>
          <w:sz w:val="24"/>
          <w:szCs w:val="24"/>
          <w:vertAlign w:val="superscript"/>
        </w:rPr>
        <w:t>st</w:t>
      </w:r>
      <w:r w:rsidR="00DD281A" w:rsidRPr="00026DCE">
        <w:rPr>
          <w:rFonts w:ascii="Times New Roman" w:hAnsi="Times New Roman" w:cs="Times New Roman"/>
          <w:sz w:val="24"/>
          <w:szCs w:val="24"/>
        </w:rPr>
        <w:t xml:space="preserve"> </w:t>
      </w:r>
      <w:r w:rsidR="00EE19E5" w:rsidRPr="00026DCE">
        <w:rPr>
          <w:rFonts w:ascii="Times New Roman" w:hAnsi="Times New Roman" w:cs="Times New Roman"/>
          <w:sz w:val="24"/>
          <w:szCs w:val="24"/>
        </w:rPr>
        <w:t>defendant</w:t>
      </w:r>
      <w:r w:rsidR="00DD281A" w:rsidRPr="00026DCE">
        <w:rPr>
          <w:rFonts w:ascii="Times New Roman" w:hAnsi="Times New Roman" w:cs="Times New Roman"/>
          <w:sz w:val="24"/>
          <w:szCs w:val="24"/>
        </w:rPr>
        <w:t>’</w:t>
      </w:r>
      <w:r w:rsidR="00EE19E5" w:rsidRPr="00026DCE">
        <w:rPr>
          <w:rFonts w:ascii="Times New Roman" w:hAnsi="Times New Roman" w:cs="Times New Roman"/>
          <w:sz w:val="24"/>
          <w:szCs w:val="24"/>
        </w:rPr>
        <w:t xml:space="preserve">s claim and occupation of the </w:t>
      </w:r>
      <w:r w:rsidR="00DD281A" w:rsidRPr="00026DCE">
        <w:rPr>
          <w:rFonts w:ascii="Times New Roman" w:hAnsi="Times New Roman" w:cs="Times New Roman"/>
          <w:sz w:val="24"/>
          <w:szCs w:val="24"/>
        </w:rPr>
        <w:t xml:space="preserve">suit </w:t>
      </w:r>
      <w:r w:rsidR="00EE19E5" w:rsidRPr="00026DCE">
        <w:rPr>
          <w:rFonts w:ascii="Times New Roman" w:hAnsi="Times New Roman" w:cs="Times New Roman"/>
          <w:sz w:val="24"/>
          <w:szCs w:val="24"/>
        </w:rPr>
        <w:t>land for time to begin to run</w:t>
      </w:r>
      <w:r w:rsidR="00E0234A" w:rsidRPr="00026DCE">
        <w:rPr>
          <w:rFonts w:ascii="Times New Roman" w:hAnsi="Times New Roman" w:cs="Times New Roman"/>
          <w:sz w:val="24"/>
          <w:szCs w:val="24"/>
        </w:rPr>
        <w:t>,</w:t>
      </w:r>
      <w:r w:rsidR="00EE19E5" w:rsidRPr="00026DCE">
        <w:rPr>
          <w:rFonts w:ascii="Times New Roman" w:hAnsi="Times New Roman" w:cs="Times New Roman"/>
          <w:sz w:val="24"/>
          <w:szCs w:val="24"/>
        </w:rPr>
        <w:t xml:space="preserve"> the issues in regard </w:t>
      </w:r>
      <w:r w:rsidR="00E0234A" w:rsidRPr="00026DCE">
        <w:rPr>
          <w:rFonts w:ascii="Times New Roman" w:hAnsi="Times New Roman" w:cs="Times New Roman"/>
          <w:sz w:val="24"/>
          <w:szCs w:val="24"/>
        </w:rPr>
        <w:t>t</w:t>
      </w:r>
      <w:r w:rsidR="00EE19E5" w:rsidRPr="00026DCE">
        <w:rPr>
          <w:rFonts w:ascii="Times New Roman" w:hAnsi="Times New Roman" w:cs="Times New Roman"/>
          <w:sz w:val="24"/>
          <w:szCs w:val="24"/>
        </w:rPr>
        <w:t>o the s</w:t>
      </w:r>
      <w:r w:rsidR="00E0234A" w:rsidRPr="00026DCE">
        <w:rPr>
          <w:rFonts w:ascii="Times New Roman" w:hAnsi="Times New Roman" w:cs="Times New Roman"/>
          <w:sz w:val="24"/>
          <w:szCs w:val="24"/>
        </w:rPr>
        <w:t>uit</w:t>
      </w:r>
      <w:r w:rsidR="00EE19E5" w:rsidRPr="00026DCE">
        <w:rPr>
          <w:rFonts w:ascii="Times New Roman" w:hAnsi="Times New Roman" w:cs="Times New Roman"/>
          <w:sz w:val="24"/>
          <w:szCs w:val="24"/>
        </w:rPr>
        <w:t xml:space="preserve"> land came to their attention following the media news </w:t>
      </w:r>
      <w:r w:rsidRPr="00026DCE">
        <w:rPr>
          <w:rFonts w:ascii="Times New Roman" w:hAnsi="Times New Roman" w:cs="Times New Roman"/>
          <w:sz w:val="24"/>
          <w:szCs w:val="24"/>
        </w:rPr>
        <w:t xml:space="preserve">concerning </w:t>
      </w:r>
      <w:r w:rsidR="00AA241B" w:rsidRPr="00026DCE">
        <w:rPr>
          <w:rFonts w:ascii="Times New Roman" w:hAnsi="Times New Roman" w:cs="Times New Roman"/>
          <w:sz w:val="24"/>
          <w:szCs w:val="24"/>
        </w:rPr>
        <w:t>a</w:t>
      </w:r>
      <w:r w:rsidRPr="00026DCE">
        <w:rPr>
          <w:rFonts w:ascii="Times New Roman" w:hAnsi="Times New Roman" w:cs="Times New Roman"/>
          <w:sz w:val="24"/>
          <w:szCs w:val="24"/>
        </w:rPr>
        <w:t xml:space="preserve"> case </w:t>
      </w:r>
      <w:r w:rsidR="00DD281A" w:rsidRPr="00026DCE">
        <w:rPr>
          <w:rFonts w:ascii="Times New Roman" w:hAnsi="Times New Roman" w:cs="Times New Roman"/>
          <w:sz w:val="24"/>
          <w:szCs w:val="24"/>
        </w:rPr>
        <w:t>between</w:t>
      </w:r>
      <w:r w:rsidRPr="00026DCE">
        <w:rPr>
          <w:rFonts w:ascii="Times New Roman" w:hAnsi="Times New Roman" w:cs="Times New Roman"/>
          <w:sz w:val="24"/>
          <w:szCs w:val="24"/>
        </w:rPr>
        <w:t xml:space="preserve"> </w:t>
      </w:r>
      <w:r w:rsidR="00EE19E5" w:rsidRPr="00026DCE">
        <w:rPr>
          <w:rFonts w:ascii="Times New Roman" w:hAnsi="Times New Roman" w:cs="Times New Roman"/>
          <w:sz w:val="24"/>
          <w:szCs w:val="24"/>
        </w:rPr>
        <w:t>Madhivani Group and Alex Ssimbwa over the sa</w:t>
      </w:r>
      <w:r w:rsidR="00AA241B" w:rsidRPr="00026DCE">
        <w:rPr>
          <w:rFonts w:ascii="Times New Roman" w:hAnsi="Times New Roman" w:cs="Times New Roman"/>
          <w:sz w:val="24"/>
          <w:szCs w:val="24"/>
        </w:rPr>
        <w:t>me</w:t>
      </w:r>
      <w:r w:rsidR="00EE19E5" w:rsidRPr="00026DCE">
        <w:rPr>
          <w:rFonts w:ascii="Times New Roman" w:hAnsi="Times New Roman" w:cs="Times New Roman"/>
          <w:sz w:val="24"/>
          <w:szCs w:val="24"/>
        </w:rPr>
        <w:t xml:space="preserve"> land leading to </w:t>
      </w:r>
      <w:r w:rsidRPr="00026DCE">
        <w:rPr>
          <w:rFonts w:ascii="Times New Roman" w:hAnsi="Times New Roman" w:cs="Times New Roman"/>
          <w:sz w:val="24"/>
          <w:szCs w:val="24"/>
        </w:rPr>
        <w:t xml:space="preserve">judgment in </w:t>
      </w:r>
      <w:r w:rsidR="00EE19E5" w:rsidRPr="00026DCE">
        <w:rPr>
          <w:rFonts w:ascii="Times New Roman" w:hAnsi="Times New Roman" w:cs="Times New Roman"/>
          <w:b/>
          <w:i/>
          <w:sz w:val="24"/>
          <w:szCs w:val="24"/>
        </w:rPr>
        <w:t>HCCS No. 615 of 2012.</w:t>
      </w:r>
      <w:r w:rsidR="00C43802" w:rsidRPr="00026DCE">
        <w:rPr>
          <w:rFonts w:ascii="Times New Roman" w:hAnsi="Times New Roman" w:cs="Times New Roman"/>
          <w:b/>
          <w:i/>
          <w:sz w:val="24"/>
          <w:szCs w:val="24"/>
        </w:rPr>
        <w:t xml:space="preserve"> </w:t>
      </w:r>
      <w:r w:rsidR="00507A2F" w:rsidRPr="00026DCE">
        <w:rPr>
          <w:rFonts w:ascii="Times New Roman" w:hAnsi="Times New Roman" w:cs="Times New Roman"/>
          <w:sz w:val="24"/>
          <w:szCs w:val="24"/>
        </w:rPr>
        <w:t>Th</w:t>
      </w:r>
      <w:r w:rsidR="00C43802" w:rsidRPr="00026DCE">
        <w:rPr>
          <w:rFonts w:ascii="Times New Roman" w:hAnsi="Times New Roman" w:cs="Times New Roman"/>
          <w:sz w:val="24"/>
          <w:szCs w:val="24"/>
        </w:rPr>
        <w:t xml:space="preserve">at </w:t>
      </w:r>
      <w:r w:rsidR="00507A2F" w:rsidRPr="00026DCE">
        <w:rPr>
          <w:rFonts w:ascii="Times New Roman" w:hAnsi="Times New Roman" w:cs="Times New Roman"/>
          <w:sz w:val="24"/>
          <w:szCs w:val="24"/>
        </w:rPr>
        <w:t xml:space="preserve">prior </w:t>
      </w:r>
      <w:r w:rsidR="00C43802" w:rsidRPr="00026DCE">
        <w:rPr>
          <w:rFonts w:ascii="Times New Roman" w:hAnsi="Times New Roman" w:cs="Times New Roman"/>
          <w:sz w:val="24"/>
          <w:szCs w:val="24"/>
        </w:rPr>
        <w:t>to that</w:t>
      </w:r>
      <w:r w:rsidR="00F91EB2" w:rsidRPr="00026DCE">
        <w:rPr>
          <w:rFonts w:ascii="Times New Roman" w:hAnsi="Times New Roman" w:cs="Times New Roman"/>
          <w:sz w:val="24"/>
          <w:szCs w:val="24"/>
        </w:rPr>
        <w:t xml:space="preserve">, the </w:t>
      </w:r>
      <w:r w:rsidR="00C43802" w:rsidRPr="00026DCE">
        <w:rPr>
          <w:rFonts w:ascii="Times New Roman" w:hAnsi="Times New Roman" w:cs="Times New Roman"/>
          <w:sz w:val="24"/>
          <w:szCs w:val="24"/>
        </w:rPr>
        <w:t>p</w:t>
      </w:r>
      <w:r w:rsidR="00957B60" w:rsidRPr="00026DCE">
        <w:rPr>
          <w:rFonts w:ascii="Times New Roman" w:hAnsi="Times New Roman" w:cs="Times New Roman"/>
          <w:sz w:val="24"/>
          <w:szCs w:val="24"/>
        </w:rPr>
        <w:t xml:space="preserve">laintiffs were trying to ascertain </w:t>
      </w:r>
      <w:r w:rsidR="00E7691C" w:rsidRPr="00026DCE">
        <w:rPr>
          <w:rFonts w:ascii="Times New Roman" w:hAnsi="Times New Roman" w:cs="Times New Roman"/>
          <w:sz w:val="24"/>
          <w:szCs w:val="24"/>
        </w:rPr>
        <w:t xml:space="preserve">the size and nature of the entire estate of the late Yusuf </w:t>
      </w:r>
      <w:proofErr w:type="spellStart"/>
      <w:r w:rsidR="00E7691C" w:rsidRPr="00026DCE">
        <w:rPr>
          <w:rFonts w:ascii="Times New Roman" w:hAnsi="Times New Roman" w:cs="Times New Roman"/>
          <w:sz w:val="24"/>
          <w:szCs w:val="24"/>
        </w:rPr>
        <w:t>Ssuna</w:t>
      </w:r>
      <w:proofErr w:type="spellEnd"/>
      <w:r w:rsidR="00E7691C" w:rsidRPr="00026DCE">
        <w:rPr>
          <w:rFonts w:ascii="Times New Roman" w:hAnsi="Times New Roman" w:cs="Times New Roman"/>
          <w:sz w:val="24"/>
          <w:szCs w:val="24"/>
        </w:rPr>
        <w:t xml:space="preserve"> </w:t>
      </w:r>
      <w:proofErr w:type="spellStart"/>
      <w:r w:rsidR="00E7691C" w:rsidRPr="00026DCE">
        <w:rPr>
          <w:rFonts w:ascii="Times New Roman" w:hAnsi="Times New Roman" w:cs="Times New Roman"/>
          <w:sz w:val="24"/>
          <w:szCs w:val="24"/>
        </w:rPr>
        <w:t>Kiweewa</w:t>
      </w:r>
      <w:proofErr w:type="spellEnd"/>
      <w:r w:rsidR="000E3EA4" w:rsidRPr="00026DCE">
        <w:rPr>
          <w:rFonts w:ascii="Times New Roman" w:hAnsi="Times New Roman" w:cs="Times New Roman"/>
          <w:sz w:val="24"/>
          <w:szCs w:val="24"/>
        </w:rPr>
        <w:t>. T</w:t>
      </w:r>
      <w:r w:rsidR="00C43802" w:rsidRPr="00026DCE">
        <w:rPr>
          <w:rFonts w:ascii="Times New Roman" w:hAnsi="Times New Roman" w:cs="Times New Roman"/>
          <w:sz w:val="24"/>
          <w:szCs w:val="24"/>
        </w:rPr>
        <w:t>hat</w:t>
      </w:r>
      <w:r w:rsidR="00E7691C" w:rsidRPr="00026DCE">
        <w:rPr>
          <w:rFonts w:ascii="Times New Roman" w:hAnsi="Times New Roman" w:cs="Times New Roman"/>
          <w:sz w:val="24"/>
          <w:szCs w:val="24"/>
        </w:rPr>
        <w:t xml:space="preserve"> any computation of time should </w:t>
      </w:r>
      <w:r w:rsidR="000E3EA4" w:rsidRPr="00026DCE">
        <w:rPr>
          <w:rFonts w:ascii="Times New Roman" w:hAnsi="Times New Roman" w:cs="Times New Roman"/>
          <w:sz w:val="24"/>
          <w:szCs w:val="24"/>
        </w:rPr>
        <w:t xml:space="preserve">therefore </w:t>
      </w:r>
      <w:r w:rsidR="00E7691C" w:rsidRPr="00026DCE">
        <w:rPr>
          <w:rFonts w:ascii="Times New Roman" w:hAnsi="Times New Roman" w:cs="Times New Roman"/>
          <w:sz w:val="24"/>
          <w:szCs w:val="24"/>
        </w:rPr>
        <w:t>start f</w:t>
      </w:r>
      <w:r w:rsidR="0003289C" w:rsidRPr="00026DCE">
        <w:rPr>
          <w:rFonts w:ascii="Times New Roman" w:hAnsi="Times New Roman" w:cs="Times New Roman"/>
          <w:sz w:val="24"/>
          <w:szCs w:val="24"/>
        </w:rPr>
        <w:t>r</w:t>
      </w:r>
      <w:r w:rsidR="00E7691C" w:rsidRPr="00026DCE">
        <w:rPr>
          <w:rFonts w:ascii="Times New Roman" w:hAnsi="Times New Roman" w:cs="Times New Roman"/>
          <w:sz w:val="24"/>
          <w:szCs w:val="24"/>
        </w:rPr>
        <w:t>om 2010 when the grant of H. Dewhurst lapsed</w:t>
      </w:r>
      <w:r w:rsidR="00DD281A" w:rsidRPr="00026DCE">
        <w:rPr>
          <w:rFonts w:ascii="Times New Roman" w:hAnsi="Times New Roman" w:cs="Times New Roman"/>
          <w:sz w:val="24"/>
          <w:szCs w:val="24"/>
        </w:rPr>
        <w:t>,</w:t>
      </w:r>
      <w:r w:rsidR="00E7691C" w:rsidRPr="00026DCE">
        <w:rPr>
          <w:rFonts w:ascii="Times New Roman" w:hAnsi="Times New Roman" w:cs="Times New Roman"/>
          <w:sz w:val="24"/>
          <w:szCs w:val="24"/>
        </w:rPr>
        <w:t xml:space="preserve"> or 2011 when the</w:t>
      </w:r>
      <w:r w:rsidR="00C43802" w:rsidRPr="00026DCE">
        <w:rPr>
          <w:rFonts w:ascii="Times New Roman" w:hAnsi="Times New Roman" w:cs="Times New Roman"/>
          <w:sz w:val="24"/>
          <w:szCs w:val="24"/>
        </w:rPr>
        <w:t xml:space="preserve"> plaintiffs </w:t>
      </w:r>
      <w:r w:rsidR="00E7691C" w:rsidRPr="00026DCE">
        <w:rPr>
          <w:rFonts w:ascii="Times New Roman" w:hAnsi="Times New Roman" w:cs="Times New Roman"/>
          <w:sz w:val="24"/>
          <w:szCs w:val="24"/>
        </w:rPr>
        <w:t xml:space="preserve">were informed that the said land was </w:t>
      </w:r>
      <w:r w:rsidR="00DD281A" w:rsidRPr="00026DCE">
        <w:rPr>
          <w:rFonts w:ascii="Times New Roman" w:hAnsi="Times New Roman" w:cs="Times New Roman"/>
          <w:sz w:val="24"/>
          <w:szCs w:val="24"/>
        </w:rPr>
        <w:t>registered in the name</w:t>
      </w:r>
      <w:r w:rsidR="00436325" w:rsidRPr="00026DCE">
        <w:rPr>
          <w:rFonts w:ascii="Times New Roman" w:hAnsi="Times New Roman" w:cs="Times New Roman"/>
          <w:sz w:val="24"/>
          <w:szCs w:val="24"/>
        </w:rPr>
        <w:t xml:space="preserve"> of </w:t>
      </w:r>
      <w:r w:rsidRPr="00026DCE">
        <w:rPr>
          <w:rFonts w:ascii="Times New Roman" w:hAnsi="Times New Roman" w:cs="Times New Roman"/>
          <w:sz w:val="24"/>
          <w:szCs w:val="24"/>
        </w:rPr>
        <w:t>the 1</w:t>
      </w:r>
      <w:r w:rsidRPr="00026DCE">
        <w:rPr>
          <w:rFonts w:ascii="Times New Roman" w:hAnsi="Times New Roman" w:cs="Times New Roman"/>
          <w:sz w:val="24"/>
          <w:szCs w:val="24"/>
          <w:vertAlign w:val="superscript"/>
        </w:rPr>
        <w:t>st</w:t>
      </w:r>
      <w:r w:rsidRPr="00026DCE">
        <w:rPr>
          <w:rFonts w:ascii="Times New Roman" w:hAnsi="Times New Roman" w:cs="Times New Roman"/>
          <w:sz w:val="24"/>
          <w:szCs w:val="24"/>
        </w:rPr>
        <w:t xml:space="preserve"> defendant as per </w:t>
      </w:r>
      <w:r w:rsidR="00436325" w:rsidRPr="00026DCE">
        <w:rPr>
          <w:rFonts w:ascii="Times New Roman" w:hAnsi="Times New Roman" w:cs="Times New Roman"/>
          <w:sz w:val="24"/>
          <w:szCs w:val="24"/>
        </w:rPr>
        <w:t xml:space="preserve">the communication referred to in </w:t>
      </w:r>
      <w:r w:rsidRPr="00026DCE">
        <w:rPr>
          <w:rFonts w:ascii="Times New Roman" w:hAnsi="Times New Roman" w:cs="Times New Roman"/>
          <w:i/>
          <w:sz w:val="24"/>
          <w:szCs w:val="24"/>
        </w:rPr>
        <w:t>A</w:t>
      </w:r>
      <w:r w:rsidR="00436325" w:rsidRPr="00026DCE">
        <w:rPr>
          <w:rFonts w:ascii="Times New Roman" w:hAnsi="Times New Roman" w:cs="Times New Roman"/>
          <w:i/>
          <w:sz w:val="24"/>
          <w:szCs w:val="24"/>
        </w:rPr>
        <w:t>nnexture C</w:t>
      </w:r>
      <w:r w:rsidR="00436325" w:rsidRPr="00026DCE">
        <w:rPr>
          <w:rFonts w:ascii="Times New Roman" w:hAnsi="Times New Roman" w:cs="Times New Roman"/>
          <w:sz w:val="24"/>
          <w:szCs w:val="24"/>
        </w:rPr>
        <w:t xml:space="preserve"> to the </w:t>
      </w:r>
      <w:r w:rsidRPr="00026DCE">
        <w:rPr>
          <w:rFonts w:ascii="Times New Roman" w:hAnsi="Times New Roman" w:cs="Times New Roman"/>
          <w:sz w:val="24"/>
          <w:szCs w:val="24"/>
        </w:rPr>
        <w:t>p</w:t>
      </w:r>
      <w:r w:rsidR="00436325" w:rsidRPr="00026DCE">
        <w:rPr>
          <w:rFonts w:ascii="Times New Roman" w:hAnsi="Times New Roman" w:cs="Times New Roman"/>
          <w:sz w:val="24"/>
          <w:szCs w:val="24"/>
        </w:rPr>
        <w:t>laint</w:t>
      </w:r>
      <w:r w:rsidRPr="00026DCE">
        <w:rPr>
          <w:rFonts w:ascii="Times New Roman" w:hAnsi="Times New Roman" w:cs="Times New Roman"/>
          <w:sz w:val="24"/>
          <w:szCs w:val="24"/>
        </w:rPr>
        <w:t xml:space="preserve">. </w:t>
      </w:r>
      <w:r w:rsidR="0003289C" w:rsidRPr="00026DCE">
        <w:rPr>
          <w:rFonts w:ascii="Times New Roman" w:hAnsi="Times New Roman" w:cs="Times New Roman"/>
          <w:sz w:val="24"/>
          <w:szCs w:val="24"/>
        </w:rPr>
        <w:t xml:space="preserve">Mr. </w:t>
      </w:r>
      <w:proofErr w:type="spellStart"/>
      <w:r w:rsidR="0003289C" w:rsidRPr="00026DCE">
        <w:rPr>
          <w:rFonts w:ascii="Times New Roman" w:hAnsi="Times New Roman" w:cs="Times New Roman"/>
          <w:sz w:val="24"/>
          <w:szCs w:val="24"/>
        </w:rPr>
        <w:t>A</w:t>
      </w:r>
      <w:r w:rsidR="000E3EA4" w:rsidRPr="00026DCE">
        <w:rPr>
          <w:rFonts w:ascii="Times New Roman" w:hAnsi="Times New Roman" w:cs="Times New Roman"/>
          <w:sz w:val="24"/>
          <w:szCs w:val="24"/>
        </w:rPr>
        <w:t>hamya</w:t>
      </w:r>
      <w:proofErr w:type="spellEnd"/>
      <w:r w:rsidR="00AA241B" w:rsidRPr="00026DCE">
        <w:rPr>
          <w:rFonts w:ascii="Times New Roman" w:hAnsi="Times New Roman" w:cs="Times New Roman"/>
          <w:sz w:val="24"/>
          <w:szCs w:val="24"/>
        </w:rPr>
        <w:t xml:space="preserve"> maintained t</w:t>
      </w:r>
      <w:r w:rsidRPr="00026DCE">
        <w:rPr>
          <w:rFonts w:ascii="Times New Roman" w:hAnsi="Times New Roman" w:cs="Times New Roman"/>
          <w:sz w:val="24"/>
          <w:szCs w:val="24"/>
        </w:rPr>
        <w:t>hat this puts</w:t>
      </w:r>
      <w:r w:rsidR="00436325" w:rsidRPr="00026DCE">
        <w:rPr>
          <w:rFonts w:ascii="Times New Roman" w:hAnsi="Times New Roman" w:cs="Times New Roman"/>
          <w:sz w:val="24"/>
          <w:szCs w:val="24"/>
        </w:rPr>
        <w:t xml:space="preserve"> the s</w:t>
      </w:r>
      <w:r w:rsidR="00AA241B" w:rsidRPr="00026DCE">
        <w:rPr>
          <w:rFonts w:ascii="Times New Roman" w:hAnsi="Times New Roman" w:cs="Times New Roman"/>
          <w:sz w:val="24"/>
          <w:szCs w:val="24"/>
        </w:rPr>
        <w:t>uit and claims therein</w:t>
      </w:r>
      <w:r w:rsidR="00436325" w:rsidRPr="00026DCE">
        <w:rPr>
          <w:rFonts w:ascii="Times New Roman" w:hAnsi="Times New Roman" w:cs="Times New Roman"/>
          <w:sz w:val="24"/>
          <w:szCs w:val="24"/>
        </w:rPr>
        <w:t xml:space="preserve"> within time to which limitation does not apply.</w:t>
      </w:r>
    </w:p>
    <w:p w:rsidR="00AE516B" w:rsidRPr="00026DCE" w:rsidRDefault="00AE516B"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With regard to</w:t>
      </w:r>
      <w:r w:rsidR="000E3EA4" w:rsidRPr="00026DCE">
        <w:rPr>
          <w:rFonts w:ascii="Times New Roman" w:hAnsi="Times New Roman" w:cs="Times New Roman"/>
          <w:sz w:val="24"/>
          <w:szCs w:val="24"/>
        </w:rPr>
        <w:t xml:space="preserve"> the issue of limitation in respect of repossession, Mr. </w:t>
      </w:r>
      <w:proofErr w:type="spellStart"/>
      <w:r w:rsidR="000E3EA4" w:rsidRPr="00026DCE">
        <w:rPr>
          <w:rFonts w:ascii="Times New Roman" w:hAnsi="Times New Roman" w:cs="Times New Roman"/>
          <w:sz w:val="24"/>
          <w:szCs w:val="24"/>
        </w:rPr>
        <w:t>Ahamya</w:t>
      </w:r>
      <w:proofErr w:type="spellEnd"/>
      <w:r w:rsidR="000E3EA4" w:rsidRPr="00026DCE">
        <w:rPr>
          <w:rFonts w:ascii="Times New Roman" w:hAnsi="Times New Roman" w:cs="Times New Roman"/>
          <w:sz w:val="24"/>
          <w:szCs w:val="24"/>
        </w:rPr>
        <w:t xml:space="preserve"> restated provisions</w:t>
      </w:r>
      <w:r w:rsidRPr="00026DCE">
        <w:rPr>
          <w:rFonts w:ascii="Times New Roman" w:hAnsi="Times New Roman" w:cs="Times New Roman"/>
          <w:sz w:val="24"/>
          <w:szCs w:val="24"/>
        </w:rPr>
        <w:t xml:space="preserve"> </w:t>
      </w:r>
      <w:r w:rsidRPr="00026DCE">
        <w:rPr>
          <w:rFonts w:ascii="Times New Roman" w:hAnsi="Times New Roman" w:cs="Times New Roman"/>
          <w:b/>
          <w:i/>
          <w:sz w:val="24"/>
          <w:szCs w:val="24"/>
        </w:rPr>
        <w:t>Section 15 of the Expropriation Act (supra</w:t>
      </w:r>
      <w:r w:rsidR="000E3EA4" w:rsidRPr="00026DCE">
        <w:rPr>
          <w:rFonts w:ascii="Times New Roman" w:hAnsi="Times New Roman" w:cs="Times New Roman"/>
          <w:b/>
          <w:i/>
          <w:sz w:val="24"/>
          <w:szCs w:val="24"/>
        </w:rPr>
        <w:t>)</w:t>
      </w:r>
      <w:r w:rsidR="000E3EA4" w:rsidRPr="00026DCE">
        <w:rPr>
          <w:rFonts w:ascii="Times New Roman" w:hAnsi="Times New Roman" w:cs="Times New Roman"/>
          <w:sz w:val="24"/>
          <w:szCs w:val="24"/>
        </w:rPr>
        <w:t xml:space="preserve"> and</w:t>
      </w:r>
      <w:r w:rsidRPr="00026DCE">
        <w:rPr>
          <w:rFonts w:ascii="Times New Roman" w:hAnsi="Times New Roman" w:cs="Times New Roman"/>
          <w:sz w:val="24"/>
          <w:szCs w:val="24"/>
        </w:rPr>
        <w:t xml:space="preserve"> submitted that the said repossession o</w:t>
      </w:r>
      <w:r w:rsidR="00DD281A" w:rsidRPr="00026DCE">
        <w:rPr>
          <w:rFonts w:ascii="Times New Roman" w:hAnsi="Times New Roman" w:cs="Times New Roman"/>
          <w:sz w:val="24"/>
          <w:szCs w:val="24"/>
        </w:rPr>
        <w:t>n</w:t>
      </w:r>
      <w:r w:rsidRPr="00026DCE">
        <w:rPr>
          <w:rFonts w:ascii="Times New Roman" w:hAnsi="Times New Roman" w:cs="Times New Roman"/>
          <w:sz w:val="24"/>
          <w:szCs w:val="24"/>
        </w:rPr>
        <w:t xml:space="preserve"> 07/10/1993 should have been appealed against by the 07/11/1993</w:t>
      </w:r>
      <w:r w:rsidR="00DD281A" w:rsidRPr="00026DCE">
        <w:rPr>
          <w:rFonts w:ascii="Times New Roman" w:hAnsi="Times New Roman" w:cs="Times New Roman"/>
          <w:sz w:val="24"/>
          <w:szCs w:val="24"/>
        </w:rPr>
        <w:t>;</w:t>
      </w:r>
      <w:r w:rsidRPr="00026DCE">
        <w:rPr>
          <w:rFonts w:ascii="Times New Roman" w:hAnsi="Times New Roman" w:cs="Times New Roman"/>
          <w:sz w:val="24"/>
          <w:szCs w:val="24"/>
        </w:rPr>
        <w:t xml:space="preserve"> which is 30 days thereafter. </w:t>
      </w:r>
      <w:r w:rsidR="000E3EA4" w:rsidRPr="00026DCE">
        <w:rPr>
          <w:rFonts w:ascii="Times New Roman" w:hAnsi="Times New Roman" w:cs="Times New Roman"/>
          <w:sz w:val="24"/>
          <w:szCs w:val="24"/>
        </w:rPr>
        <w:t>He</w:t>
      </w:r>
      <w:r w:rsidRPr="00026DCE">
        <w:rPr>
          <w:rFonts w:ascii="Times New Roman" w:hAnsi="Times New Roman" w:cs="Times New Roman"/>
          <w:sz w:val="24"/>
          <w:szCs w:val="24"/>
        </w:rPr>
        <w:t xml:space="preserve"> contended that the person in possession of the land by then H. Dewhurst having a subsisting grant would have clearly been </w:t>
      </w:r>
      <w:r w:rsidR="00DD281A" w:rsidRPr="00026DCE">
        <w:rPr>
          <w:rFonts w:ascii="Times New Roman" w:hAnsi="Times New Roman" w:cs="Times New Roman"/>
          <w:sz w:val="24"/>
          <w:szCs w:val="24"/>
        </w:rPr>
        <w:t xml:space="preserve">the party </w:t>
      </w:r>
      <w:r w:rsidRPr="00026DCE">
        <w:rPr>
          <w:rFonts w:ascii="Times New Roman" w:hAnsi="Times New Roman" w:cs="Times New Roman"/>
          <w:sz w:val="24"/>
          <w:szCs w:val="24"/>
        </w:rPr>
        <w:t xml:space="preserve">affected by the action of the </w:t>
      </w:r>
      <w:r w:rsidR="00AA241B" w:rsidRPr="00026DCE">
        <w:rPr>
          <w:rFonts w:ascii="Times New Roman" w:hAnsi="Times New Roman" w:cs="Times New Roman"/>
          <w:sz w:val="24"/>
          <w:szCs w:val="24"/>
        </w:rPr>
        <w:t>M</w:t>
      </w:r>
      <w:r w:rsidRPr="00026DCE">
        <w:rPr>
          <w:rFonts w:ascii="Times New Roman" w:hAnsi="Times New Roman" w:cs="Times New Roman"/>
          <w:sz w:val="24"/>
          <w:szCs w:val="24"/>
        </w:rPr>
        <w:t xml:space="preserve">inister and ought to have </w:t>
      </w:r>
      <w:r w:rsidR="00AA241B" w:rsidRPr="00026DCE">
        <w:rPr>
          <w:rFonts w:ascii="Times New Roman" w:hAnsi="Times New Roman" w:cs="Times New Roman"/>
          <w:sz w:val="24"/>
          <w:szCs w:val="24"/>
        </w:rPr>
        <w:t xml:space="preserve">appealed and not the plaintiffs. That this would have </w:t>
      </w:r>
      <w:r w:rsidRPr="00026DCE">
        <w:rPr>
          <w:rFonts w:ascii="Times New Roman" w:hAnsi="Times New Roman" w:cs="Times New Roman"/>
          <w:sz w:val="24"/>
          <w:szCs w:val="24"/>
        </w:rPr>
        <w:t xml:space="preserve">meant that the grant of 99 years </w:t>
      </w:r>
      <w:r w:rsidR="00AA241B" w:rsidRPr="00026DCE">
        <w:rPr>
          <w:rFonts w:ascii="Times New Roman" w:hAnsi="Times New Roman" w:cs="Times New Roman"/>
          <w:sz w:val="24"/>
          <w:szCs w:val="24"/>
        </w:rPr>
        <w:t xml:space="preserve">which was </w:t>
      </w:r>
      <w:r w:rsidRPr="00026DCE">
        <w:rPr>
          <w:rFonts w:ascii="Times New Roman" w:hAnsi="Times New Roman" w:cs="Times New Roman"/>
          <w:sz w:val="24"/>
          <w:szCs w:val="24"/>
        </w:rPr>
        <w:lastRenderedPageBreak/>
        <w:t>still subsisting would be cancelled and not the plaintiffs</w:t>
      </w:r>
      <w:r w:rsidR="00AA241B" w:rsidRPr="00026DCE">
        <w:rPr>
          <w:rFonts w:ascii="Times New Roman" w:hAnsi="Times New Roman" w:cs="Times New Roman"/>
          <w:sz w:val="24"/>
          <w:szCs w:val="24"/>
        </w:rPr>
        <w:t>’</w:t>
      </w:r>
      <w:r w:rsidRPr="00026DCE">
        <w:rPr>
          <w:rFonts w:ascii="Times New Roman" w:hAnsi="Times New Roman" w:cs="Times New Roman"/>
          <w:sz w:val="24"/>
          <w:szCs w:val="24"/>
        </w:rPr>
        <w:t xml:space="preserve"> interest that is vested in</w:t>
      </w:r>
      <w:r w:rsidR="00AA241B" w:rsidRPr="00026DCE">
        <w:rPr>
          <w:rFonts w:ascii="Times New Roman" w:hAnsi="Times New Roman" w:cs="Times New Roman"/>
          <w:sz w:val="24"/>
          <w:szCs w:val="24"/>
        </w:rPr>
        <w:t xml:space="preserve"> a</w:t>
      </w:r>
      <w:r w:rsidRPr="00026DCE">
        <w:rPr>
          <w:rFonts w:ascii="Times New Roman" w:hAnsi="Times New Roman" w:cs="Times New Roman"/>
          <w:sz w:val="24"/>
          <w:szCs w:val="24"/>
        </w:rPr>
        <w:t xml:space="preserve"> mailo. </w:t>
      </w:r>
      <w:r w:rsidR="00DD281A" w:rsidRPr="00026DCE">
        <w:rPr>
          <w:rFonts w:ascii="Times New Roman" w:hAnsi="Times New Roman" w:cs="Times New Roman"/>
          <w:sz w:val="24"/>
          <w:szCs w:val="24"/>
        </w:rPr>
        <w:t>Mr. Ahamya</w:t>
      </w:r>
      <w:r w:rsidRPr="00026DCE">
        <w:rPr>
          <w:rFonts w:ascii="Times New Roman" w:hAnsi="Times New Roman" w:cs="Times New Roman"/>
          <w:sz w:val="24"/>
          <w:szCs w:val="24"/>
        </w:rPr>
        <w:t xml:space="preserve"> maintained that the plaintiffs’ suit is not barred by limitation</w:t>
      </w:r>
      <w:r w:rsidR="000E3EA4" w:rsidRPr="00026DCE">
        <w:rPr>
          <w:rFonts w:ascii="Times New Roman" w:hAnsi="Times New Roman" w:cs="Times New Roman"/>
          <w:sz w:val="24"/>
          <w:szCs w:val="24"/>
        </w:rPr>
        <w:t xml:space="preserve"> even in that aspect.</w:t>
      </w:r>
      <w:r w:rsidRPr="00026DCE">
        <w:rPr>
          <w:rFonts w:ascii="Times New Roman" w:hAnsi="Times New Roman" w:cs="Times New Roman"/>
          <w:sz w:val="24"/>
          <w:szCs w:val="24"/>
        </w:rPr>
        <w:t xml:space="preserve">  </w:t>
      </w:r>
    </w:p>
    <w:p w:rsidR="00F4717E" w:rsidRPr="00026DCE" w:rsidRDefault="00416B85" w:rsidP="00B03EE4">
      <w:pPr>
        <w:spacing w:after="0" w:line="480" w:lineRule="auto"/>
        <w:jc w:val="both"/>
        <w:rPr>
          <w:rFonts w:ascii="Times New Roman" w:hAnsi="Times New Roman" w:cs="Times New Roman"/>
          <w:b/>
          <w:i/>
          <w:sz w:val="24"/>
          <w:szCs w:val="24"/>
        </w:rPr>
      </w:pPr>
      <w:r w:rsidRPr="00026DCE">
        <w:rPr>
          <w:rFonts w:ascii="Times New Roman" w:hAnsi="Times New Roman" w:cs="Times New Roman"/>
          <w:b/>
          <w:i/>
          <w:sz w:val="24"/>
          <w:szCs w:val="24"/>
        </w:rPr>
        <w:t>Resolution</w:t>
      </w:r>
      <w:r w:rsidR="00F4717E" w:rsidRPr="00026DCE">
        <w:rPr>
          <w:rFonts w:ascii="Times New Roman" w:hAnsi="Times New Roman" w:cs="Times New Roman"/>
          <w:b/>
          <w:i/>
          <w:sz w:val="24"/>
          <w:szCs w:val="24"/>
        </w:rPr>
        <w:t>:</w:t>
      </w:r>
    </w:p>
    <w:p w:rsidR="00825076" w:rsidRPr="00026DCE" w:rsidRDefault="00EC6912" w:rsidP="00825076">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The first preliminary objection is that the</w:t>
      </w:r>
      <w:r w:rsidR="000E3EA4" w:rsidRPr="00026DCE">
        <w:rPr>
          <w:rFonts w:ascii="Times New Roman" w:hAnsi="Times New Roman" w:cs="Times New Roman"/>
          <w:sz w:val="24"/>
          <w:szCs w:val="24"/>
        </w:rPr>
        <w:t xml:space="preserve"> plaintiffs’ </w:t>
      </w:r>
      <w:r w:rsidRPr="00026DCE">
        <w:rPr>
          <w:rFonts w:ascii="Times New Roman" w:hAnsi="Times New Roman" w:cs="Times New Roman"/>
          <w:sz w:val="24"/>
          <w:szCs w:val="24"/>
        </w:rPr>
        <w:t>suit and the c</w:t>
      </w:r>
      <w:r w:rsidR="007238B6" w:rsidRPr="00026DCE">
        <w:rPr>
          <w:rFonts w:ascii="Times New Roman" w:hAnsi="Times New Roman" w:cs="Times New Roman"/>
          <w:sz w:val="24"/>
          <w:szCs w:val="24"/>
        </w:rPr>
        <w:t xml:space="preserve">laims therein are </w:t>
      </w:r>
      <w:r w:rsidR="000E3EA4" w:rsidRPr="00026DCE">
        <w:rPr>
          <w:rFonts w:ascii="Times New Roman" w:hAnsi="Times New Roman" w:cs="Times New Roman"/>
          <w:sz w:val="24"/>
          <w:szCs w:val="24"/>
        </w:rPr>
        <w:t xml:space="preserve">statute </w:t>
      </w:r>
      <w:r w:rsidR="007238B6" w:rsidRPr="00026DCE">
        <w:rPr>
          <w:rFonts w:ascii="Times New Roman" w:hAnsi="Times New Roman" w:cs="Times New Roman"/>
          <w:sz w:val="24"/>
          <w:szCs w:val="24"/>
        </w:rPr>
        <w:t>barred</w:t>
      </w:r>
      <w:r w:rsidR="000E3EA4" w:rsidRPr="00026DCE">
        <w:rPr>
          <w:rFonts w:ascii="Times New Roman" w:hAnsi="Times New Roman" w:cs="Times New Roman"/>
          <w:sz w:val="24"/>
          <w:szCs w:val="24"/>
        </w:rPr>
        <w:t>. It is noted that t</w:t>
      </w:r>
      <w:r w:rsidRPr="00026DCE">
        <w:rPr>
          <w:rFonts w:ascii="Times New Roman" w:hAnsi="Times New Roman" w:cs="Times New Roman"/>
          <w:sz w:val="24"/>
          <w:szCs w:val="24"/>
        </w:rPr>
        <w:t>he plaintiffs</w:t>
      </w:r>
      <w:r w:rsidR="00416B85" w:rsidRPr="00026DCE">
        <w:rPr>
          <w:rFonts w:ascii="Times New Roman" w:hAnsi="Times New Roman" w:cs="Times New Roman"/>
          <w:sz w:val="24"/>
          <w:szCs w:val="24"/>
        </w:rPr>
        <w:t>’</w:t>
      </w:r>
      <w:r w:rsidRPr="00026DCE">
        <w:rPr>
          <w:rFonts w:ascii="Times New Roman" w:hAnsi="Times New Roman" w:cs="Times New Roman"/>
          <w:sz w:val="24"/>
          <w:szCs w:val="24"/>
        </w:rPr>
        <w:t xml:space="preserve"> claim is </w:t>
      </w:r>
      <w:r w:rsidR="000E3EA4" w:rsidRPr="00026DCE">
        <w:rPr>
          <w:rFonts w:ascii="Times New Roman" w:hAnsi="Times New Roman" w:cs="Times New Roman"/>
          <w:sz w:val="24"/>
          <w:szCs w:val="24"/>
        </w:rPr>
        <w:t>wholly</w:t>
      </w:r>
      <w:r w:rsidR="00780EC8" w:rsidRPr="00026DCE">
        <w:rPr>
          <w:rFonts w:ascii="Times New Roman" w:hAnsi="Times New Roman" w:cs="Times New Roman"/>
          <w:sz w:val="24"/>
          <w:szCs w:val="24"/>
        </w:rPr>
        <w:t xml:space="preserve"> premised</w:t>
      </w:r>
      <w:r w:rsidRPr="00026DCE">
        <w:rPr>
          <w:rFonts w:ascii="Times New Roman" w:hAnsi="Times New Roman" w:cs="Times New Roman"/>
          <w:sz w:val="24"/>
          <w:szCs w:val="24"/>
        </w:rPr>
        <w:t xml:space="preserve"> on the </w:t>
      </w:r>
      <w:r w:rsidR="00780EC8" w:rsidRPr="00026DCE">
        <w:rPr>
          <w:rFonts w:ascii="Times New Roman" w:hAnsi="Times New Roman" w:cs="Times New Roman"/>
          <w:sz w:val="24"/>
          <w:szCs w:val="24"/>
        </w:rPr>
        <w:t xml:space="preserve">alleged tort of </w:t>
      </w:r>
      <w:r w:rsidRPr="00026DCE">
        <w:rPr>
          <w:rFonts w:ascii="Times New Roman" w:hAnsi="Times New Roman" w:cs="Times New Roman"/>
          <w:sz w:val="24"/>
          <w:szCs w:val="24"/>
        </w:rPr>
        <w:t xml:space="preserve">fraud. </w:t>
      </w:r>
      <w:r w:rsidR="002B1CF0" w:rsidRPr="00026DCE">
        <w:rPr>
          <w:rFonts w:ascii="Times New Roman" w:hAnsi="Times New Roman" w:cs="Times New Roman"/>
          <w:sz w:val="24"/>
          <w:szCs w:val="24"/>
        </w:rPr>
        <w:t xml:space="preserve">This is the correct identification and classification of the </w:t>
      </w:r>
      <w:r w:rsidR="00DA0D38" w:rsidRPr="00026DCE">
        <w:rPr>
          <w:rFonts w:ascii="Times New Roman" w:hAnsi="Times New Roman" w:cs="Times New Roman"/>
          <w:sz w:val="24"/>
          <w:szCs w:val="24"/>
        </w:rPr>
        <w:t xml:space="preserve">nature of </w:t>
      </w:r>
      <w:r w:rsidR="002B1CF0" w:rsidRPr="00026DCE">
        <w:rPr>
          <w:rFonts w:ascii="Times New Roman" w:hAnsi="Times New Roman" w:cs="Times New Roman"/>
          <w:sz w:val="24"/>
          <w:szCs w:val="24"/>
        </w:rPr>
        <w:t xml:space="preserve">plaintiffs’ claim </w:t>
      </w:r>
      <w:r w:rsidR="00DA0D38" w:rsidRPr="00026DCE">
        <w:rPr>
          <w:rFonts w:ascii="Times New Roman" w:hAnsi="Times New Roman" w:cs="Times New Roman"/>
          <w:sz w:val="24"/>
          <w:szCs w:val="24"/>
        </w:rPr>
        <w:t>as</w:t>
      </w:r>
      <w:r w:rsidR="002B1CF0" w:rsidRPr="00026DCE">
        <w:rPr>
          <w:rFonts w:ascii="Times New Roman" w:hAnsi="Times New Roman" w:cs="Times New Roman"/>
          <w:sz w:val="24"/>
          <w:szCs w:val="24"/>
        </w:rPr>
        <w:t xml:space="preserve"> </w:t>
      </w:r>
      <w:r w:rsidR="00416B85" w:rsidRPr="00026DCE">
        <w:rPr>
          <w:rFonts w:ascii="Times New Roman" w:hAnsi="Times New Roman" w:cs="Times New Roman"/>
          <w:sz w:val="24"/>
          <w:szCs w:val="24"/>
        </w:rPr>
        <w:t xml:space="preserve">is </w:t>
      </w:r>
      <w:r w:rsidR="00780EC8" w:rsidRPr="00026DCE">
        <w:rPr>
          <w:rFonts w:ascii="Times New Roman" w:hAnsi="Times New Roman" w:cs="Times New Roman"/>
          <w:sz w:val="24"/>
          <w:szCs w:val="24"/>
        </w:rPr>
        <w:t>quite apparent</w:t>
      </w:r>
      <w:r w:rsidR="00416B85" w:rsidRPr="00026DCE">
        <w:rPr>
          <w:rFonts w:ascii="Times New Roman" w:hAnsi="Times New Roman" w:cs="Times New Roman"/>
          <w:sz w:val="24"/>
          <w:szCs w:val="24"/>
        </w:rPr>
        <w:t xml:space="preserve"> from </w:t>
      </w:r>
      <w:r w:rsidR="00DA0D38" w:rsidRPr="00026DCE">
        <w:rPr>
          <w:rFonts w:ascii="Times New Roman" w:hAnsi="Times New Roman" w:cs="Times New Roman"/>
          <w:sz w:val="24"/>
          <w:szCs w:val="24"/>
        </w:rPr>
        <w:t xml:space="preserve">the </w:t>
      </w:r>
      <w:r w:rsidR="00780EC8" w:rsidRPr="00026DCE">
        <w:rPr>
          <w:rFonts w:ascii="Times New Roman" w:hAnsi="Times New Roman" w:cs="Times New Roman"/>
          <w:sz w:val="24"/>
          <w:szCs w:val="24"/>
        </w:rPr>
        <w:t xml:space="preserve">averments in </w:t>
      </w:r>
      <w:r w:rsidRPr="00026DCE">
        <w:rPr>
          <w:rFonts w:ascii="Times New Roman" w:hAnsi="Times New Roman" w:cs="Times New Roman"/>
          <w:sz w:val="24"/>
          <w:szCs w:val="24"/>
        </w:rPr>
        <w:t>paragraph 3 and 4 of the plaint</w:t>
      </w:r>
      <w:r w:rsidR="00780EC8" w:rsidRPr="00026DCE">
        <w:rPr>
          <w:rFonts w:ascii="Times New Roman" w:hAnsi="Times New Roman" w:cs="Times New Roman"/>
          <w:sz w:val="24"/>
          <w:szCs w:val="24"/>
        </w:rPr>
        <w:t xml:space="preserve">. </w:t>
      </w:r>
      <w:r w:rsidR="00825076" w:rsidRPr="00026DCE">
        <w:rPr>
          <w:rFonts w:ascii="Times New Roman" w:hAnsi="Times New Roman" w:cs="Times New Roman"/>
          <w:sz w:val="24"/>
          <w:szCs w:val="24"/>
        </w:rPr>
        <w:t>The identification and classification of the nature cause of action is vital because they have a direct bearing on the law of limitation</w:t>
      </w:r>
      <w:r w:rsidR="00DA0D38" w:rsidRPr="00026DCE">
        <w:rPr>
          <w:rFonts w:ascii="Times New Roman" w:hAnsi="Times New Roman" w:cs="Times New Roman"/>
          <w:sz w:val="24"/>
          <w:szCs w:val="24"/>
        </w:rPr>
        <w:t xml:space="preserve"> which both Counsel have addressed this court about</w:t>
      </w:r>
      <w:r w:rsidR="00825076" w:rsidRPr="00026DCE">
        <w:rPr>
          <w:rFonts w:ascii="Times New Roman" w:hAnsi="Times New Roman" w:cs="Times New Roman"/>
          <w:sz w:val="24"/>
          <w:szCs w:val="24"/>
        </w:rPr>
        <w:t xml:space="preserve">. As held in </w:t>
      </w:r>
      <w:r w:rsidR="00825076" w:rsidRPr="00026DCE">
        <w:rPr>
          <w:rFonts w:ascii="Times New Roman" w:hAnsi="Times New Roman" w:cs="Times New Roman"/>
          <w:b/>
          <w:i/>
          <w:sz w:val="24"/>
          <w:szCs w:val="24"/>
        </w:rPr>
        <w:t>F.X Miramago vs. Attorney General [1979] HCB 24</w:t>
      </w:r>
      <w:r w:rsidR="00DA0D38" w:rsidRPr="00026DCE">
        <w:rPr>
          <w:rFonts w:ascii="Times New Roman" w:hAnsi="Times New Roman" w:cs="Times New Roman"/>
          <w:b/>
          <w:i/>
          <w:sz w:val="24"/>
          <w:szCs w:val="24"/>
        </w:rPr>
        <w:t xml:space="preserve">, </w:t>
      </w:r>
      <w:r w:rsidR="00825076" w:rsidRPr="00026DCE">
        <w:rPr>
          <w:rFonts w:ascii="Times New Roman" w:hAnsi="Times New Roman" w:cs="Times New Roman"/>
          <w:sz w:val="24"/>
          <w:szCs w:val="24"/>
        </w:rPr>
        <w:t xml:space="preserve">the period of limitation begins to run as against a plaintiff from the time the cause of action accrued until when the suit is actually filed. </w:t>
      </w:r>
    </w:p>
    <w:p w:rsidR="001C639E" w:rsidRPr="00026DCE" w:rsidRDefault="001C639E" w:rsidP="00B03EE4">
      <w:pPr>
        <w:autoSpaceDE w:val="0"/>
        <w:autoSpaceDN w:val="0"/>
        <w:adjustRightInd w:val="0"/>
        <w:spacing w:after="0" w:line="480" w:lineRule="auto"/>
        <w:rPr>
          <w:rFonts w:ascii="Times New Roman" w:hAnsi="Times New Roman" w:cs="Times New Roman"/>
          <w:bCs/>
          <w:sz w:val="24"/>
          <w:szCs w:val="24"/>
        </w:rPr>
      </w:pPr>
      <w:r w:rsidRPr="00026DCE">
        <w:rPr>
          <w:rFonts w:ascii="Times New Roman" w:hAnsi="Times New Roman" w:cs="Times New Roman"/>
          <w:bCs/>
          <w:sz w:val="24"/>
          <w:szCs w:val="24"/>
        </w:rPr>
        <w:t xml:space="preserve">Both Counsel </w:t>
      </w:r>
      <w:r w:rsidR="00DA0D38" w:rsidRPr="00026DCE">
        <w:rPr>
          <w:rFonts w:ascii="Times New Roman" w:hAnsi="Times New Roman" w:cs="Times New Roman"/>
          <w:bCs/>
          <w:sz w:val="24"/>
          <w:szCs w:val="24"/>
        </w:rPr>
        <w:t xml:space="preserve">also </w:t>
      </w:r>
      <w:r w:rsidRPr="00026DCE">
        <w:rPr>
          <w:rFonts w:ascii="Times New Roman" w:hAnsi="Times New Roman" w:cs="Times New Roman"/>
          <w:bCs/>
          <w:sz w:val="24"/>
          <w:szCs w:val="24"/>
        </w:rPr>
        <w:t xml:space="preserve">cited </w:t>
      </w:r>
      <w:r w:rsidRPr="00026DCE">
        <w:rPr>
          <w:rFonts w:ascii="Times New Roman" w:hAnsi="Times New Roman" w:cs="Times New Roman"/>
          <w:b/>
          <w:bCs/>
          <w:i/>
          <w:sz w:val="24"/>
          <w:szCs w:val="24"/>
        </w:rPr>
        <w:t>Section3 of the Limitation</w:t>
      </w:r>
      <w:r w:rsidR="00CB7E4D" w:rsidRPr="00026DCE">
        <w:rPr>
          <w:rFonts w:ascii="Times New Roman" w:hAnsi="Times New Roman" w:cs="Times New Roman"/>
          <w:b/>
          <w:bCs/>
          <w:i/>
          <w:sz w:val="24"/>
          <w:szCs w:val="24"/>
        </w:rPr>
        <w:t xml:space="preserve"> </w:t>
      </w:r>
      <w:r w:rsidRPr="00026DCE">
        <w:rPr>
          <w:rFonts w:ascii="Times New Roman" w:hAnsi="Times New Roman" w:cs="Times New Roman"/>
          <w:b/>
          <w:bCs/>
          <w:i/>
          <w:sz w:val="24"/>
          <w:szCs w:val="24"/>
        </w:rPr>
        <w:t>Act (supra)</w:t>
      </w:r>
      <w:r w:rsidR="00C45487" w:rsidRPr="00026DCE">
        <w:rPr>
          <w:rFonts w:ascii="Times New Roman" w:hAnsi="Times New Roman" w:cs="Times New Roman"/>
          <w:b/>
          <w:bCs/>
          <w:i/>
          <w:sz w:val="24"/>
          <w:szCs w:val="24"/>
        </w:rPr>
        <w:t>.</w:t>
      </w:r>
      <w:r w:rsidRPr="00026DCE">
        <w:rPr>
          <w:rFonts w:ascii="Times New Roman" w:hAnsi="Times New Roman" w:cs="Times New Roman"/>
          <w:b/>
          <w:bCs/>
          <w:i/>
          <w:sz w:val="24"/>
          <w:szCs w:val="24"/>
        </w:rPr>
        <w:t xml:space="preserve"> </w:t>
      </w:r>
      <w:r w:rsidR="00C45487" w:rsidRPr="00026DCE">
        <w:rPr>
          <w:rFonts w:ascii="Times New Roman" w:hAnsi="Times New Roman" w:cs="Times New Roman"/>
          <w:bCs/>
          <w:sz w:val="24"/>
          <w:szCs w:val="24"/>
        </w:rPr>
        <w:t>For ease of reference, I quote</w:t>
      </w:r>
      <w:r w:rsidRPr="00026DCE">
        <w:rPr>
          <w:rFonts w:ascii="Times New Roman" w:hAnsi="Times New Roman" w:cs="Times New Roman"/>
          <w:bCs/>
          <w:sz w:val="24"/>
          <w:szCs w:val="24"/>
        </w:rPr>
        <w:t xml:space="preserve"> the relevant p</w:t>
      </w:r>
      <w:r w:rsidR="00825076" w:rsidRPr="00026DCE">
        <w:rPr>
          <w:rFonts w:ascii="Times New Roman" w:hAnsi="Times New Roman" w:cs="Times New Roman"/>
          <w:bCs/>
          <w:sz w:val="24"/>
          <w:szCs w:val="24"/>
        </w:rPr>
        <w:t>art</w:t>
      </w:r>
      <w:r w:rsidRPr="00026DCE">
        <w:rPr>
          <w:rFonts w:ascii="Times New Roman" w:hAnsi="Times New Roman" w:cs="Times New Roman"/>
          <w:bCs/>
          <w:sz w:val="24"/>
          <w:szCs w:val="24"/>
        </w:rPr>
        <w:t xml:space="preserve"> </w:t>
      </w:r>
      <w:r w:rsidR="00825076" w:rsidRPr="00026DCE">
        <w:rPr>
          <w:rFonts w:ascii="Times New Roman" w:hAnsi="Times New Roman" w:cs="Times New Roman"/>
          <w:bCs/>
          <w:sz w:val="24"/>
          <w:szCs w:val="24"/>
        </w:rPr>
        <w:t>below;</w:t>
      </w:r>
    </w:p>
    <w:p w:rsidR="001C639E" w:rsidRPr="00026DCE" w:rsidRDefault="001C639E" w:rsidP="00B03EE4">
      <w:pPr>
        <w:autoSpaceDE w:val="0"/>
        <w:autoSpaceDN w:val="0"/>
        <w:adjustRightInd w:val="0"/>
        <w:spacing w:after="0" w:line="480" w:lineRule="auto"/>
        <w:ind w:left="720"/>
        <w:jc w:val="both"/>
        <w:rPr>
          <w:rFonts w:ascii="Times New Roman" w:hAnsi="Times New Roman" w:cs="Times New Roman"/>
          <w:b/>
          <w:i/>
          <w:sz w:val="24"/>
          <w:szCs w:val="24"/>
        </w:rPr>
      </w:pPr>
      <w:r w:rsidRPr="00026DCE">
        <w:rPr>
          <w:rFonts w:ascii="Times New Roman" w:hAnsi="Times New Roman" w:cs="Times New Roman"/>
          <w:b/>
          <w:i/>
          <w:sz w:val="24"/>
          <w:szCs w:val="24"/>
        </w:rPr>
        <w:t>“(1</w:t>
      </w:r>
      <w:r w:rsidR="00C45487" w:rsidRPr="00026DCE">
        <w:rPr>
          <w:rFonts w:ascii="Times New Roman" w:hAnsi="Times New Roman" w:cs="Times New Roman"/>
          <w:b/>
          <w:i/>
          <w:sz w:val="24"/>
          <w:szCs w:val="24"/>
        </w:rPr>
        <w:t>) The</w:t>
      </w:r>
      <w:r w:rsidRPr="00026DCE">
        <w:rPr>
          <w:rFonts w:ascii="Times New Roman" w:hAnsi="Times New Roman" w:cs="Times New Roman"/>
          <w:b/>
          <w:i/>
          <w:sz w:val="24"/>
          <w:szCs w:val="24"/>
        </w:rPr>
        <w:t xml:space="preserve"> following actions shall not be brought after the expiration of six years from the date on which the cause of action arose</w:t>
      </w:r>
      <w:r w:rsidR="00780EC8" w:rsidRPr="00026DCE">
        <w:rPr>
          <w:rFonts w:ascii="Times New Roman" w:hAnsi="Times New Roman" w:cs="Times New Roman"/>
          <w:b/>
          <w:i/>
          <w:sz w:val="24"/>
          <w:szCs w:val="24"/>
        </w:rPr>
        <w:t xml:space="preserve"> </w:t>
      </w:r>
      <w:r w:rsidRPr="00026DCE">
        <w:rPr>
          <w:rFonts w:ascii="Times New Roman" w:hAnsi="Times New Roman" w:cs="Times New Roman"/>
          <w:b/>
          <w:i/>
          <w:sz w:val="24"/>
          <w:szCs w:val="24"/>
        </w:rPr>
        <w:t xml:space="preserve">— </w:t>
      </w:r>
    </w:p>
    <w:p w:rsidR="001C639E" w:rsidRPr="00026DCE" w:rsidRDefault="001C639E" w:rsidP="00B03EE4">
      <w:pPr>
        <w:autoSpaceDE w:val="0"/>
        <w:autoSpaceDN w:val="0"/>
        <w:adjustRightInd w:val="0"/>
        <w:spacing w:after="0" w:line="480" w:lineRule="auto"/>
        <w:ind w:firstLine="720"/>
        <w:rPr>
          <w:rFonts w:ascii="Times New Roman" w:hAnsi="Times New Roman" w:cs="Times New Roman"/>
          <w:b/>
          <w:i/>
          <w:sz w:val="24"/>
          <w:szCs w:val="24"/>
        </w:rPr>
      </w:pPr>
      <w:r w:rsidRPr="00026DCE">
        <w:rPr>
          <w:rFonts w:ascii="Times New Roman" w:hAnsi="Times New Roman" w:cs="Times New Roman"/>
          <w:b/>
          <w:i/>
          <w:sz w:val="24"/>
          <w:szCs w:val="24"/>
        </w:rPr>
        <w:t>(a) actions founded on contract or on tort; …..”</w:t>
      </w:r>
    </w:p>
    <w:p w:rsidR="001B623D" w:rsidRPr="00026DCE" w:rsidRDefault="00DA0D38"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I</w:t>
      </w:r>
      <w:r w:rsidR="006B3DFE" w:rsidRPr="00026DCE">
        <w:rPr>
          <w:rFonts w:ascii="Times New Roman" w:hAnsi="Times New Roman" w:cs="Times New Roman"/>
          <w:sz w:val="24"/>
          <w:szCs w:val="24"/>
        </w:rPr>
        <w:t xml:space="preserve"> need also to point out </w:t>
      </w:r>
      <w:r w:rsidRPr="00026DCE">
        <w:rPr>
          <w:rFonts w:ascii="Times New Roman" w:hAnsi="Times New Roman" w:cs="Times New Roman"/>
          <w:sz w:val="24"/>
          <w:szCs w:val="24"/>
        </w:rPr>
        <w:t>that</w:t>
      </w:r>
      <w:r w:rsidR="00EC6912" w:rsidRPr="00026DCE">
        <w:rPr>
          <w:rFonts w:ascii="Times New Roman" w:hAnsi="Times New Roman" w:cs="Times New Roman"/>
          <w:sz w:val="24"/>
          <w:szCs w:val="24"/>
        </w:rPr>
        <w:t xml:space="preserve"> </w:t>
      </w:r>
      <w:r w:rsidR="00DC6051" w:rsidRPr="00026DCE">
        <w:rPr>
          <w:rFonts w:ascii="Times New Roman" w:hAnsi="Times New Roman" w:cs="Times New Roman"/>
          <w:b/>
          <w:i/>
          <w:sz w:val="24"/>
          <w:szCs w:val="24"/>
        </w:rPr>
        <w:t>Section 5(supra)</w:t>
      </w:r>
      <w:r w:rsidR="00DC6051" w:rsidRPr="00026DCE">
        <w:rPr>
          <w:rFonts w:ascii="Times New Roman" w:hAnsi="Times New Roman" w:cs="Times New Roman"/>
          <w:sz w:val="24"/>
          <w:szCs w:val="24"/>
        </w:rPr>
        <w:t xml:space="preserve"> provides that</w:t>
      </w:r>
      <w:r w:rsidR="00EC6912" w:rsidRPr="00026DCE">
        <w:rPr>
          <w:rFonts w:ascii="Times New Roman" w:hAnsi="Times New Roman" w:cs="Times New Roman"/>
          <w:sz w:val="24"/>
          <w:szCs w:val="24"/>
        </w:rPr>
        <w:t xml:space="preserve"> actions for recovery of land must be brought before the expiration of twelve years from the date on which the right of action accrued.</w:t>
      </w:r>
      <w:r w:rsidR="006549B2" w:rsidRPr="00026DCE">
        <w:rPr>
          <w:rFonts w:ascii="Times New Roman" w:hAnsi="Times New Roman" w:cs="Times New Roman"/>
          <w:sz w:val="24"/>
          <w:szCs w:val="24"/>
        </w:rPr>
        <w:t xml:space="preserve"> </w:t>
      </w:r>
      <w:r w:rsidR="001B623D" w:rsidRPr="00026DCE">
        <w:rPr>
          <w:rFonts w:ascii="Times New Roman" w:hAnsi="Times New Roman" w:cs="Times New Roman"/>
          <w:sz w:val="24"/>
          <w:szCs w:val="24"/>
        </w:rPr>
        <w:t>For ease of reference I quote it fully below;</w:t>
      </w:r>
    </w:p>
    <w:p w:rsidR="001B623D" w:rsidRPr="00026DCE" w:rsidRDefault="001B623D" w:rsidP="00B03EE4">
      <w:pPr>
        <w:autoSpaceDE w:val="0"/>
        <w:autoSpaceDN w:val="0"/>
        <w:adjustRightInd w:val="0"/>
        <w:spacing w:after="0" w:line="480" w:lineRule="auto"/>
        <w:ind w:left="720"/>
        <w:jc w:val="both"/>
        <w:rPr>
          <w:rFonts w:ascii="Times New Roman" w:hAnsi="Times New Roman" w:cs="Times New Roman"/>
          <w:b/>
          <w:i/>
          <w:sz w:val="24"/>
          <w:szCs w:val="24"/>
        </w:rPr>
      </w:pPr>
      <w:r w:rsidRPr="00026DCE">
        <w:rPr>
          <w:rFonts w:ascii="Times New Roman" w:hAnsi="Times New Roman" w:cs="Times New Roman"/>
          <w:b/>
          <w:i/>
          <w:sz w:val="24"/>
          <w:szCs w:val="24"/>
        </w:rPr>
        <w:t>“No action shall be brought by any person to recover any land after the expiration of twelve years from the date on which the right of action accrued to him or her or, if it first accrued to some person through whom he or she claims, to that person.</w:t>
      </w:r>
      <w:r w:rsidR="00C2545A" w:rsidRPr="00026DCE">
        <w:rPr>
          <w:rFonts w:ascii="Times New Roman" w:hAnsi="Times New Roman" w:cs="Times New Roman"/>
          <w:b/>
          <w:i/>
          <w:sz w:val="24"/>
          <w:szCs w:val="24"/>
        </w:rPr>
        <w:t>”</w:t>
      </w:r>
    </w:p>
    <w:p w:rsidR="007F5903" w:rsidRPr="00026DCE" w:rsidRDefault="006549B2" w:rsidP="00B03EE4">
      <w:pPr>
        <w:spacing w:after="0" w:line="480" w:lineRule="auto"/>
        <w:jc w:val="both"/>
        <w:rPr>
          <w:rFonts w:ascii="Times New Roman" w:hAnsi="Times New Roman" w:cs="Times New Roman"/>
          <w:b/>
          <w:i/>
          <w:sz w:val="24"/>
          <w:szCs w:val="24"/>
        </w:rPr>
      </w:pPr>
      <w:r w:rsidRPr="00026DCE">
        <w:rPr>
          <w:rFonts w:ascii="Times New Roman" w:hAnsi="Times New Roman" w:cs="Times New Roman"/>
          <w:sz w:val="24"/>
          <w:szCs w:val="24"/>
        </w:rPr>
        <w:lastRenderedPageBreak/>
        <w:t xml:space="preserve">There are </w:t>
      </w:r>
      <w:r w:rsidR="00DA0D38" w:rsidRPr="00026DCE">
        <w:rPr>
          <w:rFonts w:ascii="Times New Roman" w:hAnsi="Times New Roman" w:cs="Times New Roman"/>
          <w:sz w:val="24"/>
          <w:szCs w:val="24"/>
        </w:rPr>
        <w:t xml:space="preserve">however </w:t>
      </w:r>
      <w:r w:rsidRPr="00026DCE">
        <w:rPr>
          <w:rFonts w:ascii="Times New Roman" w:hAnsi="Times New Roman" w:cs="Times New Roman"/>
          <w:sz w:val="24"/>
          <w:szCs w:val="24"/>
        </w:rPr>
        <w:t>exceptions to the</w:t>
      </w:r>
      <w:r w:rsidR="00780EC8" w:rsidRPr="00026DCE">
        <w:rPr>
          <w:rFonts w:ascii="Times New Roman" w:hAnsi="Times New Roman" w:cs="Times New Roman"/>
          <w:sz w:val="24"/>
          <w:szCs w:val="24"/>
        </w:rPr>
        <w:t xml:space="preserve"> </w:t>
      </w:r>
      <w:r w:rsidRPr="00026DCE">
        <w:rPr>
          <w:rFonts w:ascii="Times New Roman" w:hAnsi="Times New Roman" w:cs="Times New Roman"/>
          <w:sz w:val="24"/>
          <w:szCs w:val="24"/>
        </w:rPr>
        <w:t>general rule</w:t>
      </w:r>
      <w:r w:rsidR="00780EC8" w:rsidRPr="00026DCE">
        <w:rPr>
          <w:rFonts w:ascii="Times New Roman" w:hAnsi="Times New Roman" w:cs="Times New Roman"/>
          <w:sz w:val="24"/>
          <w:szCs w:val="24"/>
        </w:rPr>
        <w:t xml:space="preserve"> </w:t>
      </w:r>
      <w:r w:rsidR="00DA0D38" w:rsidRPr="00026DCE">
        <w:rPr>
          <w:rFonts w:ascii="Times New Roman" w:hAnsi="Times New Roman" w:cs="Times New Roman"/>
          <w:sz w:val="24"/>
          <w:szCs w:val="24"/>
        </w:rPr>
        <w:t xml:space="preserve">encapsulated </w:t>
      </w:r>
      <w:r w:rsidR="00780EC8" w:rsidRPr="00026DCE">
        <w:rPr>
          <w:rFonts w:ascii="Times New Roman" w:hAnsi="Times New Roman" w:cs="Times New Roman"/>
          <w:sz w:val="24"/>
          <w:szCs w:val="24"/>
        </w:rPr>
        <w:t>in the</w:t>
      </w:r>
      <w:r w:rsidR="00DA0D38" w:rsidRPr="00026DCE">
        <w:rPr>
          <w:rFonts w:ascii="Times New Roman" w:hAnsi="Times New Roman" w:cs="Times New Roman"/>
          <w:sz w:val="24"/>
          <w:szCs w:val="24"/>
        </w:rPr>
        <w:t xml:space="preserve"> above quoted</w:t>
      </w:r>
      <w:r w:rsidR="00780EC8" w:rsidRPr="00026DCE">
        <w:rPr>
          <w:rFonts w:ascii="Times New Roman" w:hAnsi="Times New Roman" w:cs="Times New Roman"/>
          <w:sz w:val="24"/>
          <w:szCs w:val="24"/>
        </w:rPr>
        <w:t xml:space="preserve"> provisions</w:t>
      </w:r>
      <w:r w:rsidRPr="00026DCE">
        <w:rPr>
          <w:rFonts w:ascii="Times New Roman" w:hAnsi="Times New Roman" w:cs="Times New Roman"/>
          <w:sz w:val="24"/>
          <w:szCs w:val="24"/>
        </w:rPr>
        <w:t>.</w:t>
      </w:r>
      <w:r w:rsidR="00780EC8" w:rsidRPr="00026DCE">
        <w:rPr>
          <w:rFonts w:ascii="Times New Roman" w:hAnsi="Times New Roman" w:cs="Times New Roman"/>
          <w:sz w:val="24"/>
          <w:szCs w:val="24"/>
        </w:rPr>
        <w:t xml:space="preserve"> The relevant </w:t>
      </w:r>
      <w:r w:rsidR="006B3DFE" w:rsidRPr="00026DCE">
        <w:rPr>
          <w:rFonts w:ascii="Times New Roman" w:hAnsi="Times New Roman" w:cs="Times New Roman"/>
          <w:sz w:val="24"/>
          <w:szCs w:val="24"/>
        </w:rPr>
        <w:t xml:space="preserve">one </w:t>
      </w:r>
      <w:r w:rsidR="00DA0D38" w:rsidRPr="00026DCE">
        <w:rPr>
          <w:rFonts w:ascii="Times New Roman" w:hAnsi="Times New Roman" w:cs="Times New Roman"/>
          <w:sz w:val="24"/>
          <w:szCs w:val="24"/>
        </w:rPr>
        <w:t xml:space="preserve">to the instant suit </w:t>
      </w:r>
      <w:r w:rsidR="0003289C" w:rsidRPr="00026DCE">
        <w:rPr>
          <w:rFonts w:ascii="Times New Roman" w:hAnsi="Times New Roman" w:cs="Times New Roman"/>
          <w:sz w:val="24"/>
          <w:szCs w:val="24"/>
        </w:rPr>
        <w:t>which is premised</w:t>
      </w:r>
      <w:r w:rsidR="006B3DFE" w:rsidRPr="00026DCE">
        <w:rPr>
          <w:rFonts w:ascii="Times New Roman" w:hAnsi="Times New Roman" w:cs="Times New Roman"/>
          <w:sz w:val="24"/>
          <w:szCs w:val="24"/>
        </w:rPr>
        <w:t xml:space="preserve"> on fraud is</w:t>
      </w:r>
      <w:r w:rsidR="00780EC8" w:rsidRPr="00026DCE">
        <w:rPr>
          <w:rFonts w:ascii="Times New Roman" w:hAnsi="Times New Roman" w:cs="Times New Roman"/>
          <w:sz w:val="24"/>
          <w:szCs w:val="24"/>
        </w:rPr>
        <w:t xml:space="preserve"> u</w:t>
      </w:r>
      <w:r w:rsidR="00E558B0" w:rsidRPr="00026DCE">
        <w:rPr>
          <w:rFonts w:ascii="Times New Roman" w:hAnsi="Times New Roman" w:cs="Times New Roman"/>
          <w:sz w:val="24"/>
          <w:szCs w:val="24"/>
        </w:rPr>
        <w:t xml:space="preserve">nder </w:t>
      </w:r>
      <w:r w:rsidR="00E558B0" w:rsidRPr="00026DCE">
        <w:rPr>
          <w:rFonts w:ascii="Times New Roman" w:hAnsi="Times New Roman" w:cs="Times New Roman"/>
          <w:b/>
          <w:i/>
          <w:sz w:val="24"/>
          <w:szCs w:val="24"/>
        </w:rPr>
        <w:t>Section 25(supra)</w:t>
      </w:r>
      <w:r w:rsidR="00DA0D38" w:rsidRPr="00026DCE">
        <w:rPr>
          <w:rFonts w:ascii="Times New Roman" w:hAnsi="Times New Roman" w:cs="Times New Roman"/>
          <w:b/>
          <w:i/>
          <w:sz w:val="24"/>
          <w:szCs w:val="24"/>
        </w:rPr>
        <w:t>.</w:t>
      </w:r>
      <w:r w:rsidRPr="00026DCE">
        <w:rPr>
          <w:rFonts w:ascii="Times New Roman" w:hAnsi="Times New Roman" w:cs="Times New Roman"/>
          <w:sz w:val="24"/>
          <w:szCs w:val="24"/>
        </w:rPr>
        <w:t xml:space="preserve"> </w:t>
      </w:r>
      <w:r w:rsidR="00DA0D38" w:rsidRPr="00026DCE">
        <w:rPr>
          <w:rFonts w:ascii="Times New Roman" w:hAnsi="Times New Roman" w:cs="Times New Roman"/>
          <w:sz w:val="24"/>
          <w:szCs w:val="24"/>
        </w:rPr>
        <w:t>It</w:t>
      </w:r>
      <w:r w:rsidR="00780EC8" w:rsidRPr="00026DCE">
        <w:rPr>
          <w:rFonts w:ascii="Times New Roman" w:hAnsi="Times New Roman" w:cs="Times New Roman"/>
          <w:sz w:val="24"/>
          <w:szCs w:val="24"/>
        </w:rPr>
        <w:t xml:space="preserve"> provides that </w:t>
      </w:r>
      <w:r w:rsidRPr="00026DCE">
        <w:rPr>
          <w:rFonts w:ascii="Times New Roman" w:hAnsi="Times New Roman" w:cs="Times New Roman"/>
          <w:sz w:val="24"/>
          <w:szCs w:val="24"/>
        </w:rPr>
        <w:t xml:space="preserve">where </w:t>
      </w:r>
      <w:r w:rsidR="00E558B0" w:rsidRPr="00026DCE">
        <w:rPr>
          <w:rFonts w:ascii="Times New Roman" w:hAnsi="Times New Roman" w:cs="Times New Roman"/>
          <w:sz w:val="24"/>
          <w:szCs w:val="24"/>
        </w:rPr>
        <w:t>the cause of action is founded on fr</w:t>
      </w:r>
      <w:r w:rsidRPr="00026DCE">
        <w:rPr>
          <w:rFonts w:ascii="Times New Roman" w:hAnsi="Times New Roman" w:cs="Times New Roman"/>
          <w:sz w:val="24"/>
          <w:szCs w:val="24"/>
        </w:rPr>
        <w:t xml:space="preserve">aud in the acquisition of land sought to be recovered, time does not </w:t>
      </w:r>
      <w:r w:rsidR="00C2545A" w:rsidRPr="00026DCE">
        <w:rPr>
          <w:rFonts w:ascii="Times New Roman" w:hAnsi="Times New Roman" w:cs="Times New Roman"/>
          <w:sz w:val="24"/>
          <w:szCs w:val="24"/>
        </w:rPr>
        <w:t>commence</w:t>
      </w:r>
      <w:r w:rsidRPr="00026DCE">
        <w:rPr>
          <w:rFonts w:ascii="Times New Roman" w:hAnsi="Times New Roman" w:cs="Times New Roman"/>
          <w:sz w:val="24"/>
          <w:szCs w:val="24"/>
        </w:rPr>
        <w:t xml:space="preserve"> to run as agai</w:t>
      </w:r>
      <w:r w:rsidR="00E558B0" w:rsidRPr="00026DCE">
        <w:rPr>
          <w:rFonts w:ascii="Times New Roman" w:hAnsi="Times New Roman" w:cs="Times New Roman"/>
          <w:sz w:val="24"/>
          <w:szCs w:val="24"/>
        </w:rPr>
        <w:t>n</w:t>
      </w:r>
      <w:r w:rsidRPr="00026DCE">
        <w:rPr>
          <w:rFonts w:ascii="Times New Roman" w:hAnsi="Times New Roman" w:cs="Times New Roman"/>
          <w:sz w:val="24"/>
          <w:szCs w:val="24"/>
        </w:rPr>
        <w:t xml:space="preserve">st </w:t>
      </w:r>
      <w:r w:rsidR="00E558B0" w:rsidRPr="00026DCE">
        <w:rPr>
          <w:rFonts w:ascii="Times New Roman" w:hAnsi="Times New Roman" w:cs="Times New Roman"/>
          <w:sz w:val="24"/>
          <w:szCs w:val="24"/>
        </w:rPr>
        <w:t xml:space="preserve">the </w:t>
      </w:r>
      <w:r w:rsidRPr="00026DCE">
        <w:rPr>
          <w:rFonts w:ascii="Times New Roman" w:hAnsi="Times New Roman" w:cs="Times New Roman"/>
          <w:sz w:val="24"/>
          <w:szCs w:val="24"/>
        </w:rPr>
        <w:t xml:space="preserve">plaintiff until he or she becomes aware </w:t>
      </w:r>
      <w:r w:rsidR="00E558B0" w:rsidRPr="00026DCE">
        <w:rPr>
          <w:rFonts w:ascii="Times New Roman" w:hAnsi="Times New Roman" w:cs="Times New Roman"/>
          <w:sz w:val="24"/>
          <w:szCs w:val="24"/>
        </w:rPr>
        <w:t xml:space="preserve">or could have with reasonable care known about the fraud. </w:t>
      </w:r>
      <w:r w:rsidR="00C2545A" w:rsidRPr="00026DCE">
        <w:rPr>
          <w:rFonts w:ascii="Times New Roman" w:hAnsi="Times New Roman" w:cs="Times New Roman"/>
          <w:sz w:val="24"/>
          <w:szCs w:val="24"/>
        </w:rPr>
        <w:t>This is the position</w:t>
      </w:r>
      <w:r w:rsidR="00976CB9" w:rsidRPr="00026DCE">
        <w:rPr>
          <w:rFonts w:ascii="Times New Roman" w:hAnsi="Times New Roman" w:cs="Times New Roman"/>
          <w:sz w:val="24"/>
          <w:szCs w:val="24"/>
        </w:rPr>
        <w:t xml:space="preserve"> </w:t>
      </w:r>
      <w:r w:rsidR="00C2545A" w:rsidRPr="00026DCE">
        <w:rPr>
          <w:rFonts w:ascii="Times New Roman" w:hAnsi="Times New Roman" w:cs="Times New Roman"/>
          <w:sz w:val="24"/>
          <w:szCs w:val="24"/>
        </w:rPr>
        <w:t xml:space="preserve">in the cases of </w:t>
      </w:r>
      <w:proofErr w:type="spellStart"/>
      <w:r w:rsidR="007F5903" w:rsidRPr="00026DCE">
        <w:rPr>
          <w:rFonts w:ascii="Times New Roman" w:hAnsi="Times New Roman" w:cs="Times New Roman"/>
          <w:b/>
          <w:i/>
          <w:sz w:val="24"/>
          <w:szCs w:val="24"/>
        </w:rPr>
        <w:t>Mukasa</w:t>
      </w:r>
      <w:proofErr w:type="spellEnd"/>
      <w:r w:rsidR="007F5903" w:rsidRPr="00026DCE">
        <w:rPr>
          <w:rFonts w:ascii="Times New Roman" w:hAnsi="Times New Roman" w:cs="Times New Roman"/>
          <w:b/>
          <w:i/>
          <w:sz w:val="24"/>
          <w:szCs w:val="24"/>
        </w:rPr>
        <w:t xml:space="preserve"> </w:t>
      </w:r>
      <w:proofErr w:type="spellStart"/>
      <w:r w:rsidR="007F5903" w:rsidRPr="00026DCE">
        <w:rPr>
          <w:rFonts w:ascii="Times New Roman" w:hAnsi="Times New Roman" w:cs="Times New Roman"/>
          <w:b/>
          <w:i/>
          <w:sz w:val="24"/>
          <w:szCs w:val="24"/>
        </w:rPr>
        <w:t>Sendaula</w:t>
      </w:r>
      <w:proofErr w:type="spellEnd"/>
      <w:r w:rsidR="007F5903" w:rsidRPr="00026DCE">
        <w:rPr>
          <w:rFonts w:ascii="Times New Roman" w:hAnsi="Times New Roman" w:cs="Times New Roman"/>
          <w:b/>
          <w:i/>
          <w:sz w:val="24"/>
          <w:szCs w:val="24"/>
        </w:rPr>
        <w:t xml:space="preserve"> vs. Christine Mukalazi [1992 – 1993] HCB 179; Semakula vs. Serunjogi HCCS No. 187 of 2012.</w:t>
      </w:r>
    </w:p>
    <w:p w:rsidR="00C2545A" w:rsidRPr="00026DCE" w:rsidRDefault="00C2545A"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In addition, it is a mandatory requirement under </w:t>
      </w:r>
      <w:r w:rsidR="00715AD8" w:rsidRPr="00026DCE">
        <w:rPr>
          <w:rFonts w:ascii="Times New Roman" w:hAnsi="Times New Roman" w:cs="Times New Roman"/>
          <w:b/>
          <w:i/>
          <w:sz w:val="24"/>
          <w:szCs w:val="24"/>
        </w:rPr>
        <w:t>Order 7 r.6 CPR</w:t>
      </w:r>
      <w:r w:rsidR="00715AD8" w:rsidRPr="00026DCE">
        <w:rPr>
          <w:rFonts w:ascii="Times New Roman" w:hAnsi="Times New Roman" w:cs="Times New Roman"/>
          <w:sz w:val="24"/>
          <w:szCs w:val="24"/>
        </w:rPr>
        <w:t xml:space="preserve"> that </w:t>
      </w:r>
      <w:r w:rsidR="003D3F41" w:rsidRPr="00026DCE">
        <w:rPr>
          <w:rFonts w:ascii="Times New Roman" w:hAnsi="Times New Roman" w:cs="Times New Roman"/>
          <w:sz w:val="24"/>
          <w:szCs w:val="24"/>
        </w:rPr>
        <w:t xml:space="preserve">where the suit is instituted after </w:t>
      </w:r>
      <w:r w:rsidR="00715AD8" w:rsidRPr="00026DCE">
        <w:rPr>
          <w:rFonts w:ascii="Times New Roman" w:hAnsi="Times New Roman" w:cs="Times New Roman"/>
          <w:sz w:val="24"/>
          <w:szCs w:val="24"/>
        </w:rPr>
        <w:t xml:space="preserve">the expiration of the period prescribed by the law of </w:t>
      </w:r>
      <w:r w:rsidR="003D3F41" w:rsidRPr="00026DCE">
        <w:rPr>
          <w:rFonts w:ascii="Times New Roman" w:hAnsi="Times New Roman" w:cs="Times New Roman"/>
          <w:sz w:val="24"/>
          <w:szCs w:val="24"/>
        </w:rPr>
        <w:t>limitation</w:t>
      </w:r>
      <w:r w:rsidR="00715AD8" w:rsidRPr="00026DCE">
        <w:rPr>
          <w:rFonts w:ascii="Times New Roman" w:hAnsi="Times New Roman" w:cs="Times New Roman"/>
          <w:sz w:val="24"/>
          <w:szCs w:val="24"/>
        </w:rPr>
        <w:t xml:space="preserve">, the plaint shall show the grounds </w:t>
      </w:r>
      <w:r w:rsidRPr="00026DCE">
        <w:rPr>
          <w:rFonts w:ascii="Times New Roman" w:hAnsi="Times New Roman" w:cs="Times New Roman"/>
          <w:sz w:val="24"/>
          <w:szCs w:val="24"/>
        </w:rPr>
        <w:t>upon which exemption</w:t>
      </w:r>
      <w:r w:rsidR="00715AD8" w:rsidRPr="00026DCE">
        <w:rPr>
          <w:rFonts w:ascii="Times New Roman" w:hAnsi="Times New Roman" w:cs="Times New Roman"/>
          <w:sz w:val="24"/>
          <w:szCs w:val="24"/>
        </w:rPr>
        <w:t xml:space="preserve"> from that law is claimed.</w:t>
      </w:r>
      <w:r w:rsidR="00815EA1" w:rsidRPr="00026DCE">
        <w:rPr>
          <w:rFonts w:ascii="Times New Roman" w:hAnsi="Times New Roman" w:cs="Times New Roman"/>
          <w:sz w:val="24"/>
          <w:szCs w:val="24"/>
        </w:rPr>
        <w:t xml:space="preserve"> The</w:t>
      </w:r>
      <w:r w:rsidRPr="00026DCE">
        <w:rPr>
          <w:rFonts w:ascii="Times New Roman" w:hAnsi="Times New Roman" w:cs="Times New Roman"/>
          <w:sz w:val="24"/>
          <w:szCs w:val="24"/>
        </w:rPr>
        <w:t xml:space="preserve"> mandatory </w:t>
      </w:r>
      <w:r w:rsidR="00DA0D38" w:rsidRPr="00026DCE">
        <w:rPr>
          <w:rFonts w:ascii="Times New Roman" w:hAnsi="Times New Roman" w:cs="Times New Roman"/>
          <w:sz w:val="24"/>
          <w:szCs w:val="24"/>
        </w:rPr>
        <w:t xml:space="preserve">nature of the </w:t>
      </w:r>
      <w:r w:rsidRPr="00026DCE">
        <w:rPr>
          <w:rFonts w:ascii="Times New Roman" w:hAnsi="Times New Roman" w:cs="Times New Roman"/>
          <w:sz w:val="24"/>
          <w:szCs w:val="24"/>
        </w:rPr>
        <w:t xml:space="preserve">provisions </w:t>
      </w:r>
      <w:r w:rsidR="00976CB9" w:rsidRPr="00026DCE">
        <w:rPr>
          <w:rFonts w:ascii="Times New Roman" w:hAnsi="Times New Roman" w:cs="Times New Roman"/>
          <w:sz w:val="24"/>
          <w:szCs w:val="24"/>
        </w:rPr>
        <w:t>w</w:t>
      </w:r>
      <w:r w:rsidR="00DA0D38" w:rsidRPr="00026DCE">
        <w:rPr>
          <w:rFonts w:ascii="Times New Roman" w:hAnsi="Times New Roman" w:cs="Times New Roman"/>
          <w:sz w:val="24"/>
          <w:szCs w:val="24"/>
        </w:rPr>
        <w:t>as</w:t>
      </w:r>
      <w:r w:rsidR="00976CB9" w:rsidRPr="00026DCE">
        <w:rPr>
          <w:rFonts w:ascii="Times New Roman" w:hAnsi="Times New Roman" w:cs="Times New Roman"/>
          <w:sz w:val="24"/>
          <w:szCs w:val="24"/>
        </w:rPr>
        <w:t xml:space="preserve"> </w:t>
      </w:r>
      <w:r w:rsidR="00DA0D38" w:rsidRPr="00026DCE">
        <w:rPr>
          <w:rFonts w:ascii="Times New Roman" w:hAnsi="Times New Roman" w:cs="Times New Roman"/>
          <w:sz w:val="24"/>
          <w:szCs w:val="24"/>
        </w:rPr>
        <w:t>affirmed</w:t>
      </w:r>
      <w:r w:rsidR="001B6FE5" w:rsidRPr="00026DCE">
        <w:rPr>
          <w:rFonts w:ascii="Times New Roman" w:hAnsi="Times New Roman" w:cs="Times New Roman"/>
          <w:sz w:val="24"/>
          <w:szCs w:val="24"/>
        </w:rPr>
        <w:t xml:space="preserve"> in </w:t>
      </w:r>
      <w:proofErr w:type="spellStart"/>
      <w:r w:rsidR="001B6FE5" w:rsidRPr="00026DCE">
        <w:rPr>
          <w:rFonts w:ascii="Times New Roman" w:hAnsi="Times New Roman" w:cs="Times New Roman"/>
          <w:b/>
          <w:i/>
          <w:sz w:val="24"/>
          <w:szCs w:val="24"/>
        </w:rPr>
        <w:t>Hammann</w:t>
      </w:r>
      <w:proofErr w:type="spellEnd"/>
      <w:r w:rsidR="001B6FE5" w:rsidRPr="00026DCE">
        <w:rPr>
          <w:rFonts w:ascii="Times New Roman" w:hAnsi="Times New Roman" w:cs="Times New Roman"/>
          <w:b/>
          <w:i/>
          <w:sz w:val="24"/>
          <w:szCs w:val="24"/>
        </w:rPr>
        <w:t xml:space="preserve"> Ltd. vs. Ssali &amp; A’ nor,</w:t>
      </w:r>
      <w:r w:rsidRPr="00026DCE">
        <w:rPr>
          <w:rFonts w:ascii="Times New Roman" w:hAnsi="Times New Roman" w:cs="Times New Roman"/>
          <w:b/>
          <w:i/>
          <w:sz w:val="24"/>
          <w:szCs w:val="24"/>
        </w:rPr>
        <w:t xml:space="preserve"> HCMA No.449 of 2013</w:t>
      </w:r>
      <w:r w:rsidRPr="00026DCE">
        <w:rPr>
          <w:rFonts w:ascii="Times New Roman" w:hAnsi="Times New Roman" w:cs="Times New Roman"/>
          <w:sz w:val="24"/>
          <w:szCs w:val="24"/>
        </w:rPr>
        <w:t xml:space="preserve"> </w:t>
      </w:r>
      <w:r w:rsidR="00976CB9" w:rsidRPr="00026DCE">
        <w:rPr>
          <w:rFonts w:ascii="Times New Roman" w:hAnsi="Times New Roman" w:cs="Times New Roman"/>
          <w:sz w:val="24"/>
          <w:szCs w:val="24"/>
        </w:rPr>
        <w:t>where court held that t</w:t>
      </w:r>
      <w:r w:rsidR="007F5903" w:rsidRPr="00026DCE">
        <w:rPr>
          <w:rFonts w:ascii="Times New Roman" w:hAnsi="Times New Roman" w:cs="Times New Roman"/>
          <w:sz w:val="24"/>
          <w:szCs w:val="24"/>
        </w:rPr>
        <w:t xml:space="preserve">he plaintiff must show when </w:t>
      </w:r>
      <w:r w:rsidRPr="00026DCE">
        <w:rPr>
          <w:rFonts w:ascii="Times New Roman" w:hAnsi="Times New Roman" w:cs="Times New Roman"/>
          <w:sz w:val="24"/>
          <w:szCs w:val="24"/>
        </w:rPr>
        <w:t>he or she</w:t>
      </w:r>
      <w:r w:rsidR="007F5903" w:rsidRPr="00026DCE">
        <w:rPr>
          <w:rFonts w:ascii="Times New Roman" w:hAnsi="Times New Roman" w:cs="Times New Roman"/>
          <w:sz w:val="24"/>
          <w:szCs w:val="24"/>
        </w:rPr>
        <w:t xml:space="preserve"> became aware of the alleged fraud;</w:t>
      </w:r>
      <w:r w:rsidRPr="00026DCE">
        <w:rPr>
          <w:rFonts w:ascii="Times New Roman" w:hAnsi="Times New Roman" w:cs="Times New Roman"/>
          <w:sz w:val="24"/>
          <w:szCs w:val="24"/>
        </w:rPr>
        <w:t xml:space="preserve"> and that the</w:t>
      </w:r>
      <w:r w:rsidR="007F5903" w:rsidRPr="00026DCE">
        <w:rPr>
          <w:rFonts w:ascii="Times New Roman" w:hAnsi="Times New Roman" w:cs="Times New Roman"/>
          <w:sz w:val="24"/>
          <w:szCs w:val="24"/>
        </w:rPr>
        <w:t xml:space="preserve"> failure </w:t>
      </w:r>
      <w:r w:rsidRPr="00026DCE">
        <w:rPr>
          <w:rFonts w:ascii="Times New Roman" w:hAnsi="Times New Roman" w:cs="Times New Roman"/>
          <w:sz w:val="24"/>
          <w:szCs w:val="24"/>
        </w:rPr>
        <w:t>to comply</w:t>
      </w:r>
      <w:r w:rsidR="007F5903" w:rsidRPr="00026DCE">
        <w:rPr>
          <w:rFonts w:ascii="Times New Roman" w:hAnsi="Times New Roman" w:cs="Times New Roman"/>
          <w:sz w:val="24"/>
          <w:szCs w:val="24"/>
        </w:rPr>
        <w:t xml:space="preserve"> </w:t>
      </w:r>
      <w:r w:rsidR="006078D3" w:rsidRPr="00026DCE">
        <w:rPr>
          <w:rFonts w:ascii="Times New Roman" w:hAnsi="Times New Roman" w:cs="Times New Roman"/>
          <w:sz w:val="24"/>
          <w:szCs w:val="24"/>
        </w:rPr>
        <w:t xml:space="preserve">with the </w:t>
      </w:r>
      <w:r w:rsidR="00DA0D38" w:rsidRPr="00026DCE">
        <w:rPr>
          <w:rFonts w:ascii="Times New Roman" w:hAnsi="Times New Roman" w:cs="Times New Roman"/>
          <w:sz w:val="24"/>
          <w:szCs w:val="24"/>
        </w:rPr>
        <w:t xml:space="preserve">mandatory </w:t>
      </w:r>
      <w:r w:rsidR="006078D3" w:rsidRPr="00026DCE">
        <w:rPr>
          <w:rFonts w:ascii="Times New Roman" w:hAnsi="Times New Roman" w:cs="Times New Roman"/>
          <w:sz w:val="24"/>
          <w:szCs w:val="24"/>
        </w:rPr>
        <w:t xml:space="preserve">provisions </w:t>
      </w:r>
      <w:r w:rsidR="00976CB9" w:rsidRPr="00026DCE">
        <w:rPr>
          <w:rFonts w:ascii="Times New Roman" w:hAnsi="Times New Roman" w:cs="Times New Roman"/>
          <w:sz w:val="24"/>
          <w:szCs w:val="24"/>
        </w:rPr>
        <w:t xml:space="preserve">renders the </w:t>
      </w:r>
      <w:r w:rsidR="007F5903" w:rsidRPr="00026DCE">
        <w:rPr>
          <w:rFonts w:ascii="Times New Roman" w:hAnsi="Times New Roman" w:cs="Times New Roman"/>
          <w:sz w:val="24"/>
          <w:szCs w:val="24"/>
        </w:rPr>
        <w:t xml:space="preserve">suit time barred. </w:t>
      </w:r>
    </w:p>
    <w:p w:rsidR="00976CB9" w:rsidRPr="00026DCE" w:rsidRDefault="00825076"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I</w:t>
      </w:r>
      <w:r w:rsidR="00CF4169" w:rsidRPr="00026DCE">
        <w:rPr>
          <w:rFonts w:ascii="Times New Roman" w:hAnsi="Times New Roman" w:cs="Times New Roman"/>
          <w:sz w:val="24"/>
          <w:szCs w:val="24"/>
        </w:rPr>
        <w:t>n the instant case, t</w:t>
      </w:r>
      <w:r w:rsidRPr="00026DCE">
        <w:rPr>
          <w:rFonts w:ascii="Times New Roman" w:hAnsi="Times New Roman" w:cs="Times New Roman"/>
          <w:sz w:val="24"/>
          <w:szCs w:val="24"/>
        </w:rPr>
        <w:t>he plaintiffs</w:t>
      </w:r>
      <w:r w:rsidR="00CB7E4D" w:rsidRPr="00026DCE">
        <w:rPr>
          <w:rFonts w:ascii="Times New Roman" w:hAnsi="Times New Roman" w:cs="Times New Roman"/>
          <w:sz w:val="24"/>
          <w:szCs w:val="24"/>
        </w:rPr>
        <w:t xml:space="preserve"> allege fraud</w:t>
      </w:r>
      <w:r w:rsidRPr="00026DCE">
        <w:rPr>
          <w:rFonts w:ascii="Times New Roman" w:hAnsi="Times New Roman" w:cs="Times New Roman"/>
          <w:sz w:val="24"/>
          <w:szCs w:val="24"/>
        </w:rPr>
        <w:t xml:space="preserve"> against the defendants</w:t>
      </w:r>
      <w:r w:rsidR="00815EA1" w:rsidRPr="00026DCE">
        <w:rPr>
          <w:rFonts w:ascii="Times New Roman" w:hAnsi="Times New Roman" w:cs="Times New Roman"/>
          <w:sz w:val="24"/>
          <w:szCs w:val="24"/>
        </w:rPr>
        <w:t xml:space="preserve"> jointly and severally</w:t>
      </w:r>
      <w:r w:rsidR="00CB7E4D" w:rsidRPr="00026DCE">
        <w:rPr>
          <w:rFonts w:ascii="Times New Roman" w:hAnsi="Times New Roman" w:cs="Times New Roman"/>
          <w:sz w:val="24"/>
          <w:szCs w:val="24"/>
        </w:rPr>
        <w:t xml:space="preserve">. </w:t>
      </w:r>
      <w:r w:rsidR="00976CB9" w:rsidRPr="00026DCE">
        <w:rPr>
          <w:rFonts w:ascii="Times New Roman" w:hAnsi="Times New Roman" w:cs="Times New Roman"/>
          <w:sz w:val="24"/>
          <w:szCs w:val="24"/>
        </w:rPr>
        <w:t>In</w:t>
      </w:r>
      <w:r w:rsidR="00CB7E4D" w:rsidRPr="00026DCE">
        <w:rPr>
          <w:rFonts w:ascii="Times New Roman" w:hAnsi="Times New Roman" w:cs="Times New Roman"/>
          <w:sz w:val="24"/>
          <w:szCs w:val="24"/>
        </w:rPr>
        <w:t xml:space="preserve"> paragraph 3 and 4 of the plaint the plaintiffs aver that the 1</w:t>
      </w:r>
      <w:r w:rsidR="00CB7E4D" w:rsidRPr="00026DCE">
        <w:rPr>
          <w:rFonts w:ascii="Times New Roman" w:hAnsi="Times New Roman" w:cs="Times New Roman"/>
          <w:sz w:val="24"/>
          <w:szCs w:val="24"/>
          <w:vertAlign w:val="superscript"/>
        </w:rPr>
        <w:t>st</w:t>
      </w:r>
      <w:r w:rsidR="00CB7E4D" w:rsidRPr="00026DCE">
        <w:rPr>
          <w:rFonts w:ascii="Times New Roman" w:hAnsi="Times New Roman" w:cs="Times New Roman"/>
          <w:sz w:val="24"/>
          <w:szCs w:val="24"/>
        </w:rPr>
        <w:t xml:space="preserve"> defendant fraudulently obtained a freehold certificate of title over the suit land. Also in paragraph 4(k) bullet 3,6 and 7, of the plaint, the plaintiffs aver that the 1</w:t>
      </w:r>
      <w:r w:rsidR="00CB7E4D" w:rsidRPr="00026DCE">
        <w:rPr>
          <w:rFonts w:ascii="Times New Roman" w:hAnsi="Times New Roman" w:cs="Times New Roman"/>
          <w:sz w:val="24"/>
          <w:szCs w:val="24"/>
          <w:vertAlign w:val="superscript"/>
        </w:rPr>
        <w:t>st</w:t>
      </w:r>
      <w:r w:rsidR="00044DBC" w:rsidRPr="00026DCE">
        <w:rPr>
          <w:rFonts w:ascii="Times New Roman" w:hAnsi="Times New Roman" w:cs="Times New Roman"/>
          <w:sz w:val="24"/>
          <w:szCs w:val="24"/>
        </w:rPr>
        <w:t xml:space="preserve"> defendant</w:t>
      </w:r>
      <w:r w:rsidR="00CB7E4D" w:rsidRPr="00026DCE">
        <w:rPr>
          <w:rFonts w:ascii="Times New Roman" w:hAnsi="Times New Roman" w:cs="Times New Roman"/>
          <w:sz w:val="24"/>
          <w:szCs w:val="24"/>
        </w:rPr>
        <w:t xml:space="preserve"> with help of the 2</w:t>
      </w:r>
      <w:r w:rsidR="00CB7E4D" w:rsidRPr="00026DCE">
        <w:rPr>
          <w:rFonts w:ascii="Times New Roman" w:hAnsi="Times New Roman" w:cs="Times New Roman"/>
          <w:sz w:val="24"/>
          <w:szCs w:val="24"/>
          <w:vertAlign w:val="superscript"/>
        </w:rPr>
        <w:t xml:space="preserve">nd </w:t>
      </w:r>
      <w:r w:rsidR="00044DBC" w:rsidRPr="00026DCE">
        <w:rPr>
          <w:rFonts w:ascii="Times New Roman" w:hAnsi="Times New Roman" w:cs="Times New Roman"/>
          <w:sz w:val="24"/>
          <w:szCs w:val="24"/>
        </w:rPr>
        <w:t>defendant</w:t>
      </w:r>
      <w:r w:rsidR="00CB7E4D" w:rsidRPr="00026DCE">
        <w:rPr>
          <w:rFonts w:ascii="Times New Roman" w:hAnsi="Times New Roman" w:cs="Times New Roman"/>
          <w:sz w:val="24"/>
          <w:szCs w:val="24"/>
        </w:rPr>
        <w:t xml:space="preserve"> fraudulently acquired and superimposed on the </w:t>
      </w:r>
      <w:r w:rsidR="00CB7E4D" w:rsidRPr="00026DCE">
        <w:rPr>
          <w:rFonts w:ascii="Times New Roman" w:hAnsi="Times New Roman" w:cs="Times New Roman"/>
          <w:i/>
          <w:sz w:val="24"/>
          <w:szCs w:val="24"/>
        </w:rPr>
        <w:t>mailo</w:t>
      </w:r>
      <w:r w:rsidR="00CB7E4D" w:rsidRPr="00026DCE">
        <w:rPr>
          <w:rFonts w:ascii="Times New Roman" w:hAnsi="Times New Roman" w:cs="Times New Roman"/>
          <w:sz w:val="24"/>
          <w:szCs w:val="24"/>
        </w:rPr>
        <w:t xml:space="preserve"> land to create FRV 45 Folio 2 for the suit land in the names of the 1</w:t>
      </w:r>
      <w:r w:rsidR="00CB7E4D" w:rsidRPr="00026DCE">
        <w:rPr>
          <w:rFonts w:ascii="Times New Roman" w:hAnsi="Times New Roman" w:cs="Times New Roman"/>
          <w:sz w:val="24"/>
          <w:szCs w:val="24"/>
          <w:vertAlign w:val="superscript"/>
        </w:rPr>
        <w:t>st</w:t>
      </w:r>
      <w:r w:rsidR="00CB7E4D" w:rsidRPr="00026DCE">
        <w:rPr>
          <w:rFonts w:ascii="Times New Roman" w:hAnsi="Times New Roman" w:cs="Times New Roman"/>
          <w:sz w:val="24"/>
          <w:szCs w:val="24"/>
        </w:rPr>
        <w:t xml:space="preserve"> defendant</w:t>
      </w:r>
      <w:r w:rsidR="00CF4169" w:rsidRPr="00026DCE">
        <w:rPr>
          <w:rFonts w:ascii="Times New Roman" w:hAnsi="Times New Roman" w:cs="Times New Roman"/>
          <w:sz w:val="24"/>
          <w:szCs w:val="24"/>
        </w:rPr>
        <w:t>. That the 1</w:t>
      </w:r>
      <w:r w:rsidR="00CF4169" w:rsidRPr="00026DCE">
        <w:rPr>
          <w:rFonts w:ascii="Times New Roman" w:hAnsi="Times New Roman" w:cs="Times New Roman"/>
          <w:sz w:val="24"/>
          <w:szCs w:val="24"/>
          <w:vertAlign w:val="superscript"/>
        </w:rPr>
        <w:t>st</w:t>
      </w:r>
      <w:r w:rsidR="00CF4169" w:rsidRPr="00026DCE">
        <w:rPr>
          <w:rFonts w:ascii="Times New Roman" w:hAnsi="Times New Roman" w:cs="Times New Roman"/>
          <w:sz w:val="24"/>
          <w:szCs w:val="24"/>
        </w:rPr>
        <w:t xml:space="preserve"> defendant </w:t>
      </w:r>
      <w:r w:rsidR="00CB7E4D" w:rsidRPr="00026DCE">
        <w:rPr>
          <w:rFonts w:ascii="Times New Roman" w:hAnsi="Times New Roman" w:cs="Times New Roman"/>
          <w:sz w:val="24"/>
          <w:szCs w:val="24"/>
        </w:rPr>
        <w:t xml:space="preserve">occupied </w:t>
      </w:r>
      <w:r w:rsidR="00CF4169" w:rsidRPr="00026DCE">
        <w:rPr>
          <w:rFonts w:ascii="Times New Roman" w:hAnsi="Times New Roman" w:cs="Times New Roman"/>
          <w:sz w:val="24"/>
          <w:szCs w:val="24"/>
        </w:rPr>
        <w:t xml:space="preserve">the suit land </w:t>
      </w:r>
      <w:r w:rsidR="00CB7E4D" w:rsidRPr="00026DCE">
        <w:rPr>
          <w:rFonts w:ascii="Times New Roman" w:hAnsi="Times New Roman" w:cs="Times New Roman"/>
          <w:sz w:val="24"/>
          <w:szCs w:val="24"/>
        </w:rPr>
        <w:t xml:space="preserve">and has continued to do so to the detriment of the </w:t>
      </w:r>
      <w:r w:rsidR="006078D3" w:rsidRPr="00026DCE">
        <w:rPr>
          <w:rFonts w:ascii="Times New Roman" w:hAnsi="Times New Roman" w:cs="Times New Roman"/>
          <w:sz w:val="24"/>
          <w:szCs w:val="24"/>
        </w:rPr>
        <w:t>e</w:t>
      </w:r>
      <w:r w:rsidR="00CB7E4D" w:rsidRPr="00026DCE">
        <w:rPr>
          <w:rFonts w:ascii="Times New Roman" w:hAnsi="Times New Roman" w:cs="Times New Roman"/>
          <w:sz w:val="24"/>
          <w:szCs w:val="24"/>
        </w:rPr>
        <w:t xml:space="preserve">state of the </w:t>
      </w:r>
      <w:r w:rsidR="006078D3" w:rsidRPr="00026DCE">
        <w:rPr>
          <w:rFonts w:ascii="Times New Roman" w:hAnsi="Times New Roman" w:cs="Times New Roman"/>
          <w:sz w:val="24"/>
          <w:szCs w:val="24"/>
        </w:rPr>
        <w:t>l</w:t>
      </w:r>
      <w:r w:rsidR="00CB7E4D" w:rsidRPr="00026DCE">
        <w:rPr>
          <w:rFonts w:ascii="Times New Roman" w:hAnsi="Times New Roman" w:cs="Times New Roman"/>
          <w:sz w:val="24"/>
          <w:szCs w:val="24"/>
        </w:rPr>
        <w:t xml:space="preserve">ate </w:t>
      </w:r>
      <w:r w:rsidR="006078D3" w:rsidRPr="00026DCE">
        <w:rPr>
          <w:rFonts w:ascii="Times New Roman" w:hAnsi="Times New Roman" w:cs="Times New Roman"/>
          <w:sz w:val="24"/>
          <w:szCs w:val="24"/>
        </w:rPr>
        <w:t xml:space="preserve">Yusuf </w:t>
      </w:r>
      <w:r w:rsidR="00CB7E4D" w:rsidRPr="00026DCE">
        <w:rPr>
          <w:rFonts w:ascii="Times New Roman" w:hAnsi="Times New Roman" w:cs="Times New Roman"/>
          <w:sz w:val="24"/>
          <w:szCs w:val="24"/>
        </w:rPr>
        <w:t>Ssuna Kiwewa.</w:t>
      </w:r>
      <w:r w:rsidR="00976CB9"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The defendants for their </w:t>
      </w:r>
      <w:r w:rsidR="0003289C" w:rsidRPr="00026DCE">
        <w:rPr>
          <w:rFonts w:ascii="Times New Roman" w:hAnsi="Times New Roman" w:cs="Times New Roman"/>
          <w:sz w:val="24"/>
          <w:szCs w:val="24"/>
        </w:rPr>
        <w:t>part totally denied</w:t>
      </w:r>
      <w:r w:rsidRPr="00026DCE">
        <w:rPr>
          <w:rFonts w:ascii="Times New Roman" w:hAnsi="Times New Roman" w:cs="Times New Roman"/>
          <w:sz w:val="24"/>
          <w:szCs w:val="24"/>
        </w:rPr>
        <w:t xml:space="preserve"> the plaintiffs’ allegations in the particular averments.</w:t>
      </w:r>
    </w:p>
    <w:p w:rsidR="00153F52" w:rsidRPr="00026DCE" w:rsidRDefault="00DA0D38"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Within the context of the law of limitation, w</w:t>
      </w:r>
      <w:r w:rsidR="00CF4169" w:rsidRPr="00026DCE">
        <w:rPr>
          <w:rFonts w:ascii="Times New Roman" w:hAnsi="Times New Roman" w:cs="Times New Roman"/>
          <w:sz w:val="24"/>
          <w:szCs w:val="24"/>
        </w:rPr>
        <w:t xml:space="preserve">hat the </w:t>
      </w:r>
      <w:r w:rsidRPr="00026DCE">
        <w:rPr>
          <w:rFonts w:ascii="Times New Roman" w:hAnsi="Times New Roman" w:cs="Times New Roman"/>
          <w:sz w:val="24"/>
          <w:szCs w:val="24"/>
        </w:rPr>
        <w:t>express</w:t>
      </w:r>
      <w:r w:rsidR="00CF4169" w:rsidRPr="00026DCE">
        <w:rPr>
          <w:rFonts w:ascii="Times New Roman" w:hAnsi="Times New Roman" w:cs="Times New Roman"/>
          <w:sz w:val="24"/>
          <w:szCs w:val="24"/>
        </w:rPr>
        <w:t xml:space="preserve"> averments </w:t>
      </w:r>
      <w:r w:rsidR="00044DBC" w:rsidRPr="00026DCE">
        <w:rPr>
          <w:rFonts w:ascii="Times New Roman" w:hAnsi="Times New Roman" w:cs="Times New Roman"/>
          <w:sz w:val="24"/>
          <w:szCs w:val="24"/>
        </w:rPr>
        <w:t xml:space="preserve">of the plaintiffs </w:t>
      </w:r>
      <w:r w:rsidR="00CF4169" w:rsidRPr="00026DCE">
        <w:rPr>
          <w:rFonts w:ascii="Times New Roman" w:hAnsi="Times New Roman" w:cs="Times New Roman"/>
          <w:sz w:val="24"/>
          <w:szCs w:val="24"/>
        </w:rPr>
        <w:t>mean</w:t>
      </w:r>
      <w:r w:rsidR="001151A6" w:rsidRPr="00026DCE">
        <w:rPr>
          <w:rFonts w:ascii="Times New Roman" w:hAnsi="Times New Roman" w:cs="Times New Roman"/>
          <w:sz w:val="24"/>
          <w:szCs w:val="24"/>
        </w:rPr>
        <w:t xml:space="preserve"> </w:t>
      </w:r>
      <w:r w:rsidR="00CF4169" w:rsidRPr="00026DCE">
        <w:rPr>
          <w:rFonts w:ascii="Times New Roman" w:hAnsi="Times New Roman" w:cs="Times New Roman"/>
          <w:sz w:val="24"/>
          <w:szCs w:val="24"/>
        </w:rPr>
        <w:t>is that</w:t>
      </w:r>
      <w:r w:rsidR="00287FF6" w:rsidRPr="00026DCE">
        <w:rPr>
          <w:rFonts w:ascii="Times New Roman" w:hAnsi="Times New Roman" w:cs="Times New Roman"/>
          <w:sz w:val="24"/>
          <w:szCs w:val="24"/>
        </w:rPr>
        <w:t xml:space="preserve"> the</w:t>
      </w:r>
      <w:r w:rsidRPr="00026DCE">
        <w:rPr>
          <w:rFonts w:ascii="Times New Roman" w:hAnsi="Times New Roman" w:cs="Times New Roman"/>
          <w:sz w:val="24"/>
          <w:szCs w:val="24"/>
        </w:rPr>
        <w:t xml:space="preserve"> plaintiffs</w:t>
      </w:r>
      <w:r w:rsidR="00287FF6" w:rsidRPr="00026DCE">
        <w:rPr>
          <w:rFonts w:ascii="Times New Roman" w:hAnsi="Times New Roman" w:cs="Times New Roman"/>
          <w:sz w:val="24"/>
          <w:szCs w:val="24"/>
        </w:rPr>
        <w:t xml:space="preserve"> had </w:t>
      </w:r>
      <w:r w:rsidR="006E0DFF" w:rsidRPr="00026DCE">
        <w:rPr>
          <w:rFonts w:ascii="Times New Roman" w:hAnsi="Times New Roman" w:cs="Times New Roman"/>
          <w:sz w:val="24"/>
          <w:szCs w:val="24"/>
        </w:rPr>
        <w:t>six years</w:t>
      </w:r>
      <w:r w:rsidR="00044DBC" w:rsidRPr="00026DCE">
        <w:rPr>
          <w:rFonts w:ascii="Times New Roman" w:hAnsi="Times New Roman" w:cs="Times New Roman"/>
          <w:sz w:val="24"/>
          <w:szCs w:val="24"/>
        </w:rPr>
        <w:t xml:space="preserve"> within which to file their claim for the recovery of the suit land</w:t>
      </w:r>
      <w:r w:rsidR="006E0DFF" w:rsidRPr="00026DCE">
        <w:rPr>
          <w:rFonts w:ascii="Times New Roman" w:hAnsi="Times New Roman" w:cs="Times New Roman"/>
          <w:sz w:val="24"/>
          <w:szCs w:val="24"/>
        </w:rPr>
        <w:t xml:space="preserve"> </w:t>
      </w:r>
      <w:r w:rsidR="006E0DFF" w:rsidRPr="00026DCE">
        <w:rPr>
          <w:rFonts w:ascii="Times New Roman" w:hAnsi="Times New Roman" w:cs="Times New Roman"/>
          <w:sz w:val="24"/>
          <w:szCs w:val="24"/>
        </w:rPr>
        <w:lastRenderedPageBreak/>
        <w:t>from 08/06/1960</w:t>
      </w:r>
      <w:r w:rsidR="00044DBC" w:rsidRPr="00026DCE">
        <w:rPr>
          <w:rFonts w:ascii="Times New Roman" w:hAnsi="Times New Roman" w:cs="Times New Roman"/>
          <w:sz w:val="24"/>
          <w:szCs w:val="24"/>
        </w:rPr>
        <w:t>;</w:t>
      </w:r>
      <w:r w:rsidR="00CF4169" w:rsidRPr="00026DCE">
        <w:rPr>
          <w:rFonts w:ascii="Times New Roman" w:hAnsi="Times New Roman" w:cs="Times New Roman"/>
          <w:sz w:val="24"/>
          <w:szCs w:val="24"/>
        </w:rPr>
        <w:t xml:space="preserve"> the date when the certificate of title for </w:t>
      </w:r>
      <w:r w:rsidRPr="00026DCE">
        <w:rPr>
          <w:rFonts w:ascii="Times New Roman" w:hAnsi="Times New Roman" w:cs="Times New Roman"/>
          <w:sz w:val="24"/>
          <w:szCs w:val="24"/>
        </w:rPr>
        <w:t xml:space="preserve">land comprised in </w:t>
      </w:r>
      <w:r w:rsidR="001151A6" w:rsidRPr="00026DCE">
        <w:rPr>
          <w:rFonts w:ascii="Times New Roman" w:hAnsi="Times New Roman" w:cs="Times New Roman"/>
          <w:sz w:val="24"/>
          <w:szCs w:val="24"/>
        </w:rPr>
        <w:t>FRV 45 Folio 2 was issued</w:t>
      </w:r>
      <w:r w:rsidR="006E0DFF" w:rsidRPr="00026DCE">
        <w:rPr>
          <w:rFonts w:ascii="Times New Roman" w:hAnsi="Times New Roman" w:cs="Times New Roman"/>
          <w:sz w:val="24"/>
          <w:szCs w:val="24"/>
        </w:rPr>
        <w:t>. This was never done</w:t>
      </w:r>
      <w:r w:rsidR="00CF4169" w:rsidRPr="00026DCE">
        <w:rPr>
          <w:rFonts w:ascii="Times New Roman" w:hAnsi="Times New Roman" w:cs="Times New Roman"/>
          <w:sz w:val="24"/>
          <w:szCs w:val="24"/>
        </w:rPr>
        <w:t>,</w:t>
      </w:r>
      <w:r w:rsidR="006E0DFF" w:rsidRPr="00026DCE">
        <w:rPr>
          <w:rFonts w:ascii="Times New Roman" w:hAnsi="Times New Roman" w:cs="Times New Roman"/>
          <w:sz w:val="24"/>
          <w:szCs w:val="24"/>
        </w:rPr>
        <w:t xml:space="preserve"> and the </w:t>
      </w:r>
      <w:r w:rsidR="00044DBC" w:rsidRPr="00026DCE">
        <w:rPr>
          <w:rFonts w:ascii="Times New Roman" w:hAnsi="Times New Roman" w:cs="Times New Roman"/>
          <w:sz w:val="24"/>
          <w:szCs w:val="24"/>
        </w:rPr>
        <w:t xml:space="preserve">legal effect on the </w:t>
      </w:r>
      <w:r w:rsidR="006E0DFF" w:rsidRPr="00026DCE">
        <w:rPr>
          <w:rFonts w:ascii="Times New Roman" w:hAnsi="Times New Roman" w:cs="Times New Roman"/>
          <w:sz w:val="24"/>
          <w:szCs w:val="24"/>
        </w:rPr>
        <w:t xml:space="preserve">general principle </w:t>
      </w:r>
      <w:r w:rsidR="00CF4169" w:rsidRPr="00026DCE">
        <w:rPr>
          <w:rFonts w:ascii="Times New Roman" w:hAnsi="Times New Roman" w:cs="Times New Roman"/>
          <w:sz w:val="24"/>
          <w:szCs w:val="24"/>
        </w:rPr>
        <w:t xml:space="preserve">of limitation of actions for recovery of land </w:t>
      </w:r>
      <w:r w:rsidR="006E0DFF" w:rsidRPr="00026DCE">
        <w:rPr>
          <w:rFonts w:ascii="Times New Roman" w:hAnsi="Times New Roman" w:cs="Times New Roman"/>
          <w:sz w:val="24"/>
          <w:szCs w:val="24"/>
        </w:rPr>
        <w:t xml:space="preserve">under </w:t>
      </w:r>
      <w:r w:rsidR="006E0DFF" w:rsidRPr="00026DCE">
        <w:rPr>
          <w:rFonts w:ascii="Times New Roman" w:hAnsi="Times New Roman" w:cs="Times New Roman"/>
          <w:b/>
          <w:i/>
          <w:sz w:val="24"/>
          <w:szCs w:val="24"/>
        </w:rPr>
        <w:t>Section 3</w:t>
      </w:r>
      <w:r w:rsidR="001151A6" w:rsidRPr="00026DCE">
        <w:rPr>
          <w:rFonts w:ascii="Times New Roman" w:hAnsi="Times New Roman" w:cs="Times New Roman"/>
          <w:b/>
          <w:i/>
          <w:sz w:val="24"/>
          <w:szCs w:val="24"/>
        </w:rPr>
        <w:t>(supra)</w:t>
      </w:r>
      <w:r w:rsidR="00CF4169" w:rsidRPr="00026DCE">
        <w:rPr>
          <w:rFonts w:ascii="Times New Roman" w:hAnsi="Times New Roman" w:cs="Times New Roman"/>
          <w:sz w:val="24"/>
          <w:szCs w:val="24"/>
        </w:rPr>
        <w:t xml:space="preserve"> would apply</w:t>
      </w:r>
      <w:r w:rsidR="00C477F4" w:rsidRPr="00026DCE">
        <w:rPr>
          <w:rFonts w:ascii="Times New Roman" w:hAnsi="Times New Roman" w:cs="Times New Roman"/>
          <w:sz w:val="24"/>
          <w:szCs w:val="24"/>
        </w:rPr>
        <w:t xml:space="preserve"> with full force</w:t>
      </w:r>
      <w:r w:rsidR="00CF4169" w:rsidRPr="00026DCE">
        <w:rPr>
          <w:rFonts w:ascii="Times New Roman" w:hAnsi="Times New Roman" w:cs="Times New Roman"/>
          <w:sz w:val="24"/>
          <w:szCs w:val="24"/>
        </w:rPr>
        <w:t xml:space="preserve">. </w:t>
      </w:r>
    </w:p>
    <w:p w:rsidR="004007B5" w:rsidRPr="00026DCE" w:rsidRDefault="003903CF" w:rsidP="00552CB2">
      <w:pPr>
        <w:autoSpaceDE w:val="0"/>
        <w:autoSpaceDN w:val="0"/>
        <w:adjustRightInd w:val="0"/>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However, </w:t>
      </w:r>
      <w:r w:rsidR="00153F52" w:rsidRPr="00026DCE">
        <w:rPr>
          <w:rFonts w:ascii="Times New Roman" w:hAnsi="Times New Roman" w:cs="Times New Roman"/>
          <w:b/>
          <w:i/>
          <w:sz w:val="24"/>
          <w:szCs w:val="24"/>
        </w:rPr>
        <w:t xml:space="preserve">Section 25 of the Limitation </w:t>
      </w:r>
      <w:r w:rsidR="00AC4C0F" w:rsidRPr="00026DCE">
        <w:rPr>
          <w:rFonts w:ascii="Times New Roman" w:hAnsi="Times New Roman" w:cs="Times New Roman"/>
          <w:b/>
          <w:i/>
          <w:sz w:val="24"/>
          <w:szCs w:val="24"/>
        </w:rPr>
        <w:t>Act (</w:t>
      </w:r>
      <w:r w:rsidR="00153F52" w:rsidRPr="00026DCE">
        <w:rPr>
          <w:rFonts w:ascii="Times New Roman" w:hAnsi="Times New Roman" w:cs="Times New Roman"/>
          <w:b/>
          <w:i/>
          <w:sz w:val="24"/>
          <w:szCs w:val="24"/>
        </w:rPr>
        <w:t>supra)</w:t>
      </w:r>
      <w:r w:rsidR="00153F52" w:rsidRPr="00026DCE">
        <w:rPr>
          <w:rFonts w:ascii="Times New Roman" w:hAnsi="Times New Roman" w:cs="Times New Roman"/>
          <w:sz w:val="24"/>
          <w:szCs w:val="24"/>
        </w:rPr>
        <w:t xml:space="preserve"> </w:t>
      </w:r>
      <w:r w:rsidRPr="00026DCE">
        <w:rPr>
          <w:rFonts w:ascii="Times New Roman" w:hAnsi="Times New Roman" w:cs="Times New Roman"/>
          <w:sz w:val="24"/>
          <w:szCs w:val="24"/>
        </w:rPr>
        <w:t>p</w:t>
      </w:r>
      <w:r w:rsidR="00153F52" w:rsidRPr="00026DCE">
        <w:rPr>
          <w:rFonts w:ascii="Times New Roman" w:hAnsi="Times New Roman" w:cs="Times New Roman"/>
          <w:sz w:val="24"/>
          <w:szCs w:val="24"/>
        </w:rPr>
        <w:t xml:space="preserve">rovides </w:t>
      </w:r>
      <w:r w:rsidR="00717E7D" w:rsidRPr="00026DCE">
        <w:rPr>
          <w:rFonts w:ascii="Times New Roman" w:hAnsi="Times New Roman" w:cs="Times New Roman"/>
          <w:sz w:val="24"/>
          <w:szCs w:val="24"/>
        </w:rPr>
        <w:t xml:space="preserve">for </w:t>
      </w:r>
      <w:r w:rsidR="00552CB2" w:rsidRPr="00026DCE">
        <w:rPr>
          <w:rFonts w:ascii="Times New Roman" w:hAnsi="Times New Roman" w:cs="Times New Roman"/>
          <w:sz w:val="24"/>
          <w:szCs w:val="24"/>
        </w:rPr>
        <w:t xml:space="preserve">postponement of the limitation period for </w:t>
      </w:r>
      <w:r w:rsidR="00153F52" w:rsidRPr="00026DCE">
        <w:rPr>
          <w:rFonts w:ascii="Times New Roman" w:hAnsi="Times New Roman" w:cs="Times New Roman"/>
          <w:sz w:val="24"/>
          <w:szCs w:val="24"/>
        </w:rPr>
        <w:t xml:space="preserve">actions founded on fraud </w:t>
      </w:r>
      <w:r w:rsidR="00552CB2" w:rsidRPr="00026DCE">
        <w:rPr>
          <w:rFonts w:ascii="Times New Roman" w:hAnsi="Times New Roman" w:cs="Times New Roman"/>
          <w:sz w:val="24"/>
          <w:szCs w:val="24"/>
        </w:rPr>
        <w:t xml:space="preserve">or mistake </w:t>
      </w:r>
      <w:r w:rsidR="00153F52" w:rsidRPr="00026DCE">
        <w:rPr>
          <w:rFonts w:ascii="Times New Roman" w:hAnsi="Times New Roman" w:cs="Times New Roman"/>
          <w:sz w:val="24"/>
          <w:szCs w:val="24"/>
        </w:rPr>
        <w:t xml:space="preserve">as one of the exceptions in respect to claims for the recovery land. </w:t>
      </w:r>
      <w:r w:rsidR="00552CB2" w:rsidRPr="00026DCE">
        <w:rPr>
          <w:rFonts w:ascii="Times New Roman" w:hAnsi="Times New Roman" w:cs="Times New Roman"/>
          <w:sz w:val="24"/>
          <w:szCs w:val="24"/>
        </w:rPr>
        <w:t xml:space="preserve">It </w:t>
      </w:r>
      <w:r w:rsidRPr="00026DCE">
        <w:rPr>
          <w:rFonts w:ascii="Times New Roman" w:hAnsi="Times New Roman" w:cs="Times New Roman"/>
          <w:sz w:val="24"/>
          <w:szCs w:val="24"/>
        </w:rPr>
        <w:t>is to the effect</w:t>
      </w:r>
      <w:r w:rsidR="00552CB2" w:rsidRPr="00026DCE">
        <w:rPr>
          <w:rFonts w:ascii="Times New Roman" w:hAnsi="Times New Roman" w:cs="Times New Roman"/>
          <w:sz w:val="24"/>
          <w:szCs w:val="24"/>
        </w:rPr>
        <w:t xml:space="preserve"> that the period of limitation shall not begin to run until the plaintiff has discovered the fraud or the mistake, or could with reasonable diligence have discovered it.</w:t>
      </w:r>
    </w:p>
    <w:p w:rsidR="003903CF" w:rsidRPr="00026DCE" w:rsidRDefault="004007B5" w:rsidP="003903CF">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It follows that in the instant case, f</w:t>
      </w:r>
      <w:r w:rsidR="00AC4C0F" w:rsidRPr="00026DCE">
        <w:rPr>
          <w:rFonts w:ascii="Times New Roman" w:hAnsi="Times New Roman" w:cs="Times New Roman"/>
          <w:sz w:val="24"/>
          <w:szCs w:val="24"/>
        </w:rPr>
        <w:t xml:space="preserve">or </w:t>
      </w:r>
      <w:r w:rsidRPr="00026DCE">
        <w:rPr>
          <w:rFonts w:ascii="Times New Roman" w:hAnsi="Times New Roman" w:cs="Times New Roman"/>
          <w:sz w:val="24"/>
          <w:szCs w:val="24"/>
        </w:rPr>
        <w:t>the</w:t>
      </w:r>
      <w:r w:rsidR="00AC4C0F" w:rsidRPr="00026DCE">
        <w:rPr>
          <w:rFonts w:ascii="Times New Roman" w:hAnsi="Times New Roman" w:cs="Times New Roman"/>
          <w:sz w:val="24"/>
          <w:szCs w:val="24"/>
        </w:rPr>
        <w:t xml:space="preserve"> plaintiff</w:t>
      </w:r>
      <w:r w:rsidR="00552CB2" w:rsidRPr="00026DCE">
        <w:rPr>
          <w:rFonts w:ascii="Times New Roman" w:hAnsi="Times New Roman" w:cs="Times New Roman"/>
          <w:sz w:val="24"/>
          <w:szCs w:val="24"/>
        </w:rPr>
        <w:t>s</w:t>
      </w:r>
      <w:r w:rsidR="00153F52" w:rsidRPr="00026DCE">
        <w:rPr>
          <w:rFonts w:ascii="Times New Roman" w:hAnsi="Times New Roman" w:cs="Times New Roman"/>
          <w:sz w:val="24"/>
          <w:szCs w:val="24"/>
        </w:rPr>
        <w:t xml:space="preserve"> to benefit from the </w:t>
      </w:r>
      <w:r w:rsidRPr="00026DCE">
        <w:rPr>
          <w:rFonts w:ascii="Times New Roman" w:hAnsi="Times New Roman" w:cs="Times New Roman"/>
          <w:sz w:val="24"/>
          <w:szCs w:val="24"/>
        </w:rPr>
        <w:t>postponement</w:t>
      </w:r>
      <w:r w:rsidR="007F50E1" w:rsidRPr="00026DCE">
        <w:rPr>
          <w:rFonts w:ascii="Times New Roman" w:hAnsi="Times New Roman" w:cs="Times New Roman"/>
          <w:sz w:val="24"/>
          <w:szCs w:val="24"/>
        </w:rPr>
        <w:t xml:space="preserve"> of the limitation period</w:t>
      </w:r>
      <w:r w:rsidR="00AC4C0F" w:rsidRPr="00026DCE">
        <w:rPr>
          <w:rFonts w:ascii="Times New Roman" w:hAnsi="Times New Roman" w:cs="Times New Roman"/>
          <w:sz w:val="24"/>
          <w:szCs w:val="24"/>
        </w:rPr>
        <w:t xml:space="preserve">, </w:t>
      </w:r>
      <w:r w:rsidR="00552CB2" w:rsidRPr="00026DCE">
        <w:rPr>
          <w:rFonts w:ascii="Times New Roman" w:hAnsi="Times New Roman" w:cs="Times New Roman"/>
          <w:sz w:val="24"/>
          <w:szCs w:val="24"/>
        </w:rPr>
        <w:t>t</w:t>
      </w:r>
      <w:r w:rsidR="00AC4C0F" w:rsidRPr="00026DCE">
        <w:rPr>
          <w:rFonts w:ascii="Times New Roman" w:hAnsi="Times New Roman" w:cs="Times New Roman"/>
          <w:sz w:val="24"/>
          <w:szCs w:val="24"/>
        </w:rPr>
        <w:t>he</w:t>
      </w:r>
      <w:r w:rsidR="00552CB2" w:rsidRPr="00026DCE">
        <w:rPr>
          <w:rFonts w:ascii="Times New Roman" w:hAnsi="Times New Roman" w:cs="Times New Roman"/>
          <w:sz w:val="24"/>
          <w:szCs w:val="24"/>
        </w:rPr>
        <w:t xml:space="preserve">y </w:t>
      </w:r>
      <w:r w:rsidR="007F50E1" w:rsidRPr="00026DCE">
        <w:rPr>
          <w:rFonts w:ascii="Times New Roman" w:hAnsi="Times New Roman" w:cs="Times New Roman"/>
          <w:sz w:val="24"/>
          <w:szCs w:val="24"/>
        </w:rPr>
        <w:t xml:space="preserve">had </w:t>
      </w:r>
      <w:r w:rsidR="00153F52" w:rsidRPr="00026DCE">
        <w:rPr>
          <w:rFonts w:ascii="Times New Roman" w:hAnsi="Times New Roman" w:cs="Times New Roman"/>
          <w:sz w:val="24"/>
          <w:szCs w:val="24"/>
        </w:rPr>
        <w:t xml:space="preserve">show </w:t>
      </w:r>
      <w:r w:rsidRPr="00026DCE">
        <w:rPr>
          <w:rFonts w:ascii="Times New Roman" w:hAnsi="Times New Roman" w:cs="Times New Roman"/>
          <w:sz w:val="24"/>
          <w:szCs w:val="24"/>
        </w:rPr>
        <w:t>by</w:t>
      </w:r>
      <w:r w:rsidR="00153F52" w:rsidRPr="00026DCE">
        <w:rPr>
          <w:rFonts w:ascii="Times New Roman" w:hAnsi="Times New Roman" w:cs="Times New Roman"/>
          <w:sz w:val="24"/>
          <w:szCs w:val="24"/>
        </w:rPr>
        <w:t xml:space="preserve"> </w:t>
      </w:r>
      <w:r w:rsidR="00552CB2" w:rsidRPr="00026DCE">
        <w:rPr>
          <w:rFonts w:ascii="Times New Roman" w:hAnsi="Times New Roman" w:cs="Times New Roman"/>
          <w:sz w:val="24"/>
          <w:szCs w:val="24"/>
        </w:rPr>
        <w:t xml:space="preserve">their </w:t>
      </w:r>
      <w:r w:rsidR="00AC4C0F" w:rsidRPr="00026DCE">
        <w:rPr>
          <w:rFonts w:ascii="Times New Roman" w:hAnsi="Times New Roman" w:cs="Times New Roman"/>
          <w:sz w:val="24"/>
          <w:szCs w:val="24"/>
        </w:rPr>
        <w:t>pleadings</w:t>
      </w:r>
      <w:r w:rsidR="00153F52" w:rsidRPr="00026DCE">
        <w:rPr>
          <w:rFonts w:ascii="Times New Roman" w:hAnsi="Times New Roman" w:cs="Times New Roman"/>
          <w:sz w:val="24"/>
          <w:szCs w:val="24"/>
        </w:rPr>
        <w:t xml:space="preserve"> when they became aware of the </w:t>
      </w:r>
      <w:r w:rsidR="00552CB2" w:rsidRPr="00026DCE">
        <w:rPr>
          <w:rFonts w:ascii="Times New Roman" w:hAnsi="Times New Roman" w:cs="Times New Roman"/>
          <w:sz w:val="24"/>
          <w:szCs w:val="24"/>
        </w:rPr>
        <w:t xml:space="preserve">alleged </w:t>
      </w:r>
      <w:r w:rsidR="00153F52" w:rsidRPr="00026DCE">
        <w:rPr>
          <w:rFonts w:ascii="Times New Roman" w:hAnsi="Times New Roman" w:cs="Times New Roman"/>
          <w:sz w:val="24"/>
          <w:szCs w:val="24"/>
        </w:rPr>
        <w:t xml:space="preserve">fraud or could have with </w:t>
      </w:r>
      <w:r w:rsidR="00AC4C0F" w:rsidRPr="00026DCE">
        <w:rPr>
          <w:rFonts w:ascii="Times New Roman" w:hAnsi="Times New Roman" w:cs="Times New Roman"/>
          <w:sz w:val="24"/>
          <w:szCs w:val="24"/>
        </w:rPr>
        <w:t>re</w:t>
      </w:r>
      <w:r w:rsidR="001151A6" w:rsidRPr="00026DCE">
        <w:rPr>
          <w:rFonts w:ascii="Times New Roman" w:hAnsi="Times New Roman" w:cs="Times New Roman"/>
          <w:sz w:val="24"/>
          <w:szCs w:val="24"/>
        </w:rPr>
        <w:t>a</w:t>
      </w:r>
      <w:r w:rsidR="00AC4C0F" w:rsidRPr="00026DCE">
        <w:rPr>
          <w:rFonts w:ascii="Times New Roman" w:hAnsi="Times New Roman" w:cs="Times New Roman"/>
          <w:sz w:val="24"/>
          <w:szCs w:val="24"/>
        </w:rPr>
        <w:t>s</w:t>
      </w:r>
      <w:r w:rsidR="001151A6" w:rsidRPr="00026DCE">
        <w:rPr>
          <w:rFonts w:ascii="Times New Roman" w:hAnsi="Times New Roman" w:cs="Times New Roman"/>
          <w:sz w:val="24"/>
          <w:szCs w:val="24"/>
        </w:rPr>
        <w:t>ona</w:t>
      </w:r>
      <w:r w:rsidR="00AC4C0F" w:rsidRPr="00026DCE">
        <w:rPr>
          <w:rFonts w:ascii="Times New Roman" w:hAnsi="Times New Roman" w:cs="Times New Roman"/>
          <w:sz w:val="24"/>
          <w:szCs w:val="24"/>
        </w:rPr>
        <w:t>ble</w:t>
      </w:r>
      <w:r w:rsidR="00153F52" w:rsidRPr="00026DCE">
        <w:rPr>
          <w:rFonts w:ascii="Times New Roman" w:hAnsi="Times New Roman" w:cs="Times New Roman"/>
          <w:sz w:val="24"/>
          <w:szCs w:val="24"/>
        </w:rPr>
        <w:t xml:space="preserve"> diligence become aware of the </w:t>
      </w:r>
      <w:r w:rsidR="007F50E1" w:rsidRPr="00026DCE">
        <w:rPr>
          <w:rFonts w:ascii="Times New Roman" w:hAnsi="Times New Roman" w:cs="Times New Roman"/>
          <w:sz w:val="24"/>
          <w:szCs w:val="24"/>
        </w:rPr>
        <w:t xml:space="preserve">alleged </w:t>
      </w:r>
      <w:r w:rsidR="00153F52" w:rsidRPr="00026DCE">
        <w:rPr>
          <w:rFonts w:ascii="Times New Roman" w:hAnsi="Times New Roman" w:cs="Times New Roman"/>
          <w:sz w:val="24"/>
          <w:szCs w:val="24"/>
        </w:rPr>
        <w:t>fraud</w:t>
      </w:r>
      <w:r w:rsidR="003903CF" w:rsidRPr="00026DCE">
        <w:rPr>
          <w:rFonts w:ascii="Times New Roman" w:hAnsi="Times New Roman" w:cs="Times New Roman"/>
          <w:sz w:val="24"/>
          <w:szCs w:val="24"/>
        </w:rPr>
        <w:t xml:space="preserve"> of the defendants</w:t>
      </w:r>
      <w:r w:rsidR="00153F52" w:rsidRPr="00026DCE">
        <w:rPr>
          <w:rFonts w:ascii="Times New Roman" w:hAnsi="Times New Roman" w:cs="Times New Roman"/>
          <w:sz w:val="24"/>
          <w:szCs w:val="24"/>
        </w:rPr>
        <w:t>.</w:t>
      </w:r>
      <w:r w:rsidR="003903CF" w:rsidRPr="00026DCE">
        <w:rPr>
          <w:rFonts w:ascii="Times New Roman" w:hAnsi="Times New Roman" w:cs="Times New Roman"/>
          <w:sz w:val="24"/>
          <w:szCs w:val="24"/>
        </w:rPr>
        <w:t xml:space="preserve"> That would constitute the exception </w:t>
      </w:r>
      <w:r w:rsidR="007F50E1" w:rsidRPr="00026DCE">
        <w:rPr>
          <w:rFonts w:ascii="Times New Roman" w:hAnsi="Times New Roman" w:cs="Times New Roman"/>
          <w:sz w:val="24"/>
          <w:szCs w:val="24"/>
        </w:rPr>
        <w:t xml:space="preserve">or </w:t>
      </w:r>
      <w:r w:rsidR="003903CF" w:rsidRPr="00026DCE">
        <w:rPr>
          <w:rFonts w:ascii="Times New Roman" w:hAnsi="Times New Roman" w:cs="Times New Roman"/>
          <w:sz w:val="24"/>
          <w:szCs w:val="24"/>
        </w:rPr>
        <w:t>plea showing grounds upon which exemption from the law of limitation is claimed</w:t>
      </w:r>
    </w:p>
    <w:p w:rsidR="006E0DFF" w:rsidRPr="00026DCE" w:rsidRDefault="004007B5" w:rsidP="004007B5">
      <w:pPr>
        <w:autoSpaceDE w:val="0"/>
        <w:autoSpaceDN w:val="0"/>
        <w:adjustRightInd w:val="0"/>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 </w:t>
      </w:r>
      <w:r w:rsidR="00CF4169" w:rsidRPr="00026DCE">
        <w:rPr>
          <w:rFonts w:ascii="Times New Roman" w:hAnsi="Times New Roman" w:cs="Times New Roman"/>
          <w:sz w:val="24"/>
          <w:szCs w:val="24"/>
        </w:rPr>
        <w:t>The</w:t>
      </w:r>
      <w:r w:rsidR="003903CF" w:rsidRPr="00026DCE">
        <w:rPr>
          <w:rFonts w:ascii="Times New Roman" w:hAnsi="Times New Roman" w:cs="Times New Roman"/>
          <w:sz w:val="24"/>
          <w:szCs w:val="24"/>
        </w:rPr>
        <w:t xml:space="preserve"> plaintiffs</w:t>
      </w:r>
      <w:r w:rsidRPr="00026DCE">
        <w:rPr>
          <w:rFonts w:ascii="Times New Roman" w:hAnsi="Times New Roman" w:cs="Times New Roman"/>
          <w:sz w:val="24"/>
          <w:szCs w:val="24"/>
        </w:rPr>
        <w:t xml:space="preserve"> did not </w:t>
      </w:r>
      <w:r w:rsidR="006F6283" w:rsidRPr="00026DCE">
        <w:rPr>
          <w:rFonts w:ascii="Times New Roman" w:hAnsi="Times New Roman" w:cs="Times New Roman"/>
          <w:sz w:val="24"/>
          <w:szCs w:val="24"/>
        </w:rPr>
        <w:t>anywhere in their pl</w:t>
      </w:r>
      <w:r w:rsidR="001366DB" w:rsidRPr="00026DCE">
        <w:rPr>
          <w:rFonts w:ascii="Times New Roman" w:hAnsi="Times New Roman" w:cs="Times New Roman"/>
          <w:sz w:val="24"/>
          <w:szCs w:val="24"/>
        </w:rPr>
        <w:t>eadings</w:t>
      </w:r>
      <w:r w:rsidR="006F6283" w:rsidRPr="00026DCE">
        <w:rPr>
          <w:rFonts w:ascii="Times New Roman" w:hAnsi="Times New Roman" w:cs="Times New Roman"/>
          <w:sz w:val="24"/>
          <w:szCs w:val="24"/>
        </w:rPr>
        <w:t xml:space="preserve"> show when they became aware of the alleged fraud</w:t>
      </w:r>
      <w:r w:rsidR="003903CF" w:rsidRPr="00026DCE">
        <w:rPr>
          <w:rFonts w:ascii="Times New Roman" w:hAnsi="Times New Roman" w:cs="Times New Roman"/>
          <w:sz w:val="24"/>
          <w:szCs w:val="24"/>
        </w:rPr>
        <w:t xml:space="preserve"> of the defendants</w:t>
      </w:r>
      <w:r w:rsidR="006F6283" w:rsidRPr="00026DCE">
        <w:rPr>
          <w:rFonts w:ascii="Times New Roman" w:hAnsi="Times New Roman" w:cs="Times New Roman"/>
          <w:sz w:val="24"/>
          <w:szCs w:val="24"/>
        </w:rPr>
        <w:t xml:space="preserve">. Mr. </w:t>
      </w:r>
      <w:proofErr w:type="spellStart"/>
      <w:r w:rsidR="006F6283" w:rsidRPr="00026DCE">
        <w:rPr>
          <w:rFonts w:ascii="Times New Roman" w:hAnsi="Times New Roman" w:cs="Times New Roman"/>
          <w:sz w:val="24"/>
          <w:szCs w:val="24"/>
        </w:rPr>
        <w:t>Ahamya</w:t>
      </w:r>
      <w:proofErr w:type="spellEnd"/>
      <w:r w:rsidR="006F6283" w:rsidRPr="00026DCE">
        <w:rPr>
          <w:rFonts w:ascii="Times New Roman" w:hAnsi="Times New Roman" w:cs="Times New Roman"/>
          <w:sz w:val="24"/>
          <w:szCs w:val="24"/>
        </w:rPr>
        <w:t xml:space="preserve"> Counsel for the </w:t>
      </w:r>
      <w:r w:rsidR="00AC4C0F" w:rsidRPr="00026DCE">
        <w:rPr>
          <w:rFonts w:ascii="Times New Roman" w:hAnsi="Times New Roman" w:cs="Times New Roman"/>
          <w:sz w:val="24"/>
          <w:szCs w:val="24"/>
        </w:rPr>
        <w:t>plaintiff</w:t>
      </w:r>
      <w:r w:rsidR="00EF23A4" w:rsidRPr="00026DCE">
        <w:rPr>
          <w:rFonts w:ascii="Times New Roman" w:hAnsi="Times New Roman" w:cs="Times New Roman"/>
          <w:sz w:val="24"/>
          <w:szCs w:val="24"/>
        </w:rPr>
        <w:t>s</w:t>
      </w:r>
      <w:r w:rsidR="006F6283" w:rsidRPr="00026DCE">
        <w:rPr>
          <w:rFonts w:ascii="Times New Roman" w:hAnsi="Times New Roman" w:cs="Times New Roman"/>
          <w:sz w:val="24"/>
          <w:szCs w:val="24"/>
        </w:rPr>
        <w:t xml:space="preserve"> conceded that </w:t>
      </w:r>
      <w:r w:rsidR="00AC4C0F" w:rsidRPr="00026DCE">
        <w:rPr>
          <w:rFonts w:ascii="Times New Roman" w:hAnsi="Times New Roman" w:cs="Times New Roman"/>
          <w:sz w:val="24"/>
          <w:szCs w:val="24"/>
        </w:rPr>
        <w:t>much in his submissions</w:t>
      </w:r>
      <w:r w:rsidR="00EF23A4" w:rsidRPr="00026DCE">
        <w:rPr>
          <w:rFonts w:ascii="Times New Roman" w:hAnsi="Times New Roman" w:cs="Times New Roman"/>
          <w:sz w:val="24"/>
          <w:szCs w:val="24"/>
        </w:rPr>
        <w:t xml:space="preserve">. He stated </w:t>
      </w:r>
      <w:r w:rsidR="00AC4C0F" w:rsidRPr="00026DCE">
        <w:rPr>
          <w:rFonts w:ascii="Times New Roman" w:hAnsi="Times New Roman" w:cs="Times New Roman"/>
          <w:sz w:val="24"/>
          <w:szCs w:val="24"/>
        </w:rPr>
        <w:t xml:space="preserve">that </w:t>
      </w:r>
      <w:r w:rsidR="006F6283" w:rsidRPr="00026DCE">
        <w:rPr>
          <w:rFonts w:ascii="Times New Roman" w:hAnsi="Times New Roman" w:cs="Times New Roman"/>
          <w:sz w:val="24"/>
          <w:szCs w:val="24"/>
        </w:rPr>
        <w:t xml:space="preserve">the plaintiffs did </w:t>
      </w:r>
      <w:r w:rsidR="00EF23A4" w:rsidRPr="00026DCE">
        <w:rPr>
          <w:rFonts w:ascii="Times New Roman" w:hAnsi="Times New Roman" w:cs="Times New Roman"/>
          <w:sz w:val="24"/>
          <w:szCs w:val="24"/>
        </w:rPr>
        <w:t xml:space="preserve">not </w:t>
      </w:r>
      <w:r w:rsidR="006F6283" w:rsidRPr="00026DCE">
        <w:rPr>
          <w:rFonts w:ascii="Times New Roman" w:hAnsi="Times New Roman" w:cs="Times New Roman"/>
          <w:sz w:val="24"/>
          <w:szCs w:val="24"/>
        </w:rPr>
        <w:t>plead in their plaint the time they got to know or become aware of the alleged fraud</w:t>
      </w:r>
      <w:r w:rsidR="003903CF" w:rsidRPr="00026DCE">
        <w:rPr>
          <w:rFonts w:ascii="Times New Roman" w:hAnsi="Times New Roman" w:cs="Times New Roman"/>
          <w:sz w:val="24"/>
          <w:szCs w:val="24"/>
        </w:rPr>
        <w:t xml:space="preserve"> of the defendants</w:t>
      </w:r>
      <w:r w:rsidR="006F6283" w:rsidRPr="00026DCE">
        <w:rPr>
          <w:rFonts w:ascii="Times New Roman" w:hAnsi="Times New Roman" w:cs="Times New Roman"/>
          <w:sz w:val="24"/>
          <w:szCs w:val="24"/>
        </w:rPr>
        <w:t xml:space="preserve">. Counsel then strenuously attempted to </w:t>
      </w:r>
      <w:r w:rsidR="0013390B" w:rsidRPr="00026DCE">
        <w:rPr>
          <w:rFonts w:ascii="Times New Roman" w:hAnsi="Times New Roman" w:cs="Times New Roman"/>
          <w:sz w:val="24"/>
          <w:szCs w:val="24"/>
        </w:rPr>
        <w:t>dress up</w:t>
      </w:r>
      <w:r w:rsidR="00717E7D" w:rsidRPr="00026DCE">
        <w:rPr>
          <w:rFonts w:ascii="Times New Roman" w:hAnsi="Times New Roman" w:cs="Times New Roman"/>
          <w:sz w:val="24"/>
          <w:szCs w:val="24"/>
        </w:rPr>
        <w:t xml:space="preserve"> th</w:t>
      </w:r>
      <w:r w:rsidR="004508EF" w:rsidRPr="00026DCE">
        <w:rPr>
          <w:rFonts w:ascii="Times New Roman" w:hAnsi="Times New Roman" w:cs="Times New Roman"/>
          <w:sz w:val="24"/>
          <w:szCs w:val="24"/>
        </w:rPr>
        <w:t>e</w:t>
      </w:r>
      <w:r w:rsidR="00717E7D" w:rsidRPr="00026DCE">
        <w:rPr>
          <w:rFonts w:ascii="Times New Roman" w:hAnsi="Times New Roman" w:cs="Times New Roman"/>
          <w:sz w:val="24"/>
          <w:szCs w:val="24"/>
        </w:rPr>
        <w:t xml:space="preserve"> failure claiming</w:t>
      </w:r>
      <w:r w:rsidR="006F6283" w:rsidRPr="00026DCE">
        <w:rPr>
          <w:rFonts w:ascii="Times New Roman" w:hAnsi="Times New Roman" w:cs="Times New Roman"/>
          <w:sz w:val="24"/>
          <w:szCs w:val="24"/>
        </w:rPr>
        <w:t xml:space="preserve"> </w:t>
      </w:r>
      <w:r w:rsidR="00AC4C0F" w:rsidRPr="00026DCE">
        <w:rPr>
          <w:rFonts w:ascii="Times New Roman" w:hAnsi="Times New Roman" w:cs="Times New Roman"/>
          <w:sz w:val="24"/>
          <w:szCs w:val="24"/>
        </w:rPr>
        <w:t xml:space="preserve">that the plaintiffs became aware </w:t>
      </w:r>
      <w:r w:rsidR="006F6283" w:rsidRPr="00026DCE">
        <w:rPr>
          <w:rFonts w:ascii="Times New Roman" w:hAnsi="Times New Roman" w:cs="Times New Roman"/>
          <w:sz w:val="24"/>
          <w:szCs w:val="24"/>
        </w:rPr>
        <w:t xml:space="preserve">in 2012 following media news concerning </w:t>
      </w:r>
      <w:r w:rsidR="006F6283" w:rsidRPr="00026DCE">
        <w:rPr>
          <w:rFonts w:ascii="Times New Roman" w:hAnsi="Times New Roman" w:cs="Times New Roman"/>
          <w:b/>
          <w:i/>
          <w:sz w:val="24"/>
          <w:szCs w:val="24"/>
        </w:rPr>
        <w:t>HCC</w:t>
      </w:r>
      <w:r w:rsidR="0003289C" w:rsidRPr="00026DCE">
        <w:rPr>
          <w:rFonts w:ascii="Times New Roman" w:hAnsi="Times New Roman" w:cs="Times New Roman"/>
          <w:b/>
          <w:i/>
          <w:sz w:val="24"/>
          <w:szCs w:val="24"/>
        </w:rPr>
        <w:t>S</w:t>
      </w:r>
      <w:r w:rsidR="006F6283" w:rsidRPr="00026DCE">
        <w:rPr>
          <w:rFonts w:ascii="Times New Roman" w:hAnsi="Times New Roman" w:cs="Times New Roman"/>
          <w:b/>
          <w:i/>
          <w:sz w:val="24"/>
          <w:szCs w:val="24"/>
        </w:rPr>
        <w:t xml:space="preserve"> NO 615 0f 2012</w:t>
      </w:r>
      <w:r w:rsidR="006F6283" w:rsidRPr="00026DCE">
        <w:rPr>
          <w:rFonts w:ascii="Times New Roman" w:hAnsi="Times New Roman" w:cs="Times New Roman"/>
          <w:sz w:val="24"/>
          <w:szCs w:val="24"/>
        </w:rPr>
        <w:t xml:space="preserve"> between the present </w:t>
      </w:r>
      <w:r w:rsidR="0003289C" w:rsidRPr="00026DCE">
        <w:rPr>
          <w:rFonts w:ascii="Times New Roman" w:hAnsi="Times New Roman" w:cs="Times New Roman"/>
          <w:sz w:val="24"/>
          <w:szCs w:val="24"/>
        </w:rPr>
        <w:t>1</w:t>
      </w:r>
      <w:r w:rsidR="0003289C" w:rsidRPr="00026DCE">
        <w:rPr>
          <w:rFonts w:ascii="Times New Roman" w:hAnsi="Times New Roman" w:cs="Times New Roman"/>
          <w:sz w:val="24"/>
          <w:szCs w:val="24"/>
          <w:vertAlign w:val="superscript"/>
        </w:rPr>
        <w:t>st</w:t>
      </w:r>
      <w:r w:rsidR="0003289C" w:rsidRPr="00026DCE">
        <w:rPr>
          <w:rFonts w:ascii="Times New Roman" w:hAnsi="Times New Roman" w:cs="Times New Roman"/>
          <w:sz w:val="24"/>
          <w:szCs w:val="24"/>
        </w:rPr>
        <w:t xml:space="preserve"> defendant</w:t>
      </w:r>
      <w:r w:rsidR="006F6283" w:rsidRPr="00026DCE">
        <w:rPr>
          <w:rFonts w:ascii="Times New Roman" w:hAnsi="Times New Roman" w:cs="Times New Roman"/>
          <w:sz w:val="24"/>
          <w:szCs w:val="24"/>
        </w:rPr>
        <w:t xml:space="preserve"> and Prince Alex</w:t>
      </w:r>
      <w:r w:rsidR="00B03EE4" w:rsidRPr="00026DCE">
        <w:rPr>
          <w:rFonts w:ascii="Times New Roman" w:hAnsi="Times New Roman" w:cs="Times New Roman"/>
          <w:sz w:val="24"/>
          <w:szCs w:val="24"/>
        </w:rPr>
        <w:t>ander</w:t>
      </w:r>
      <w:r w:rsidR="006F6283" w:rsidRPr="00026DCE">
        <w:rPr>
          <w:rFonts w:ascii="Times New Roman" w:hAnsi="Times New Roman" w:cs="Times New Roman"/>
          <w:sz w:val="24"/>
          <w:szCs w:val="24"/>
        </w:rPr>
        <w:t xml:space="preserve"> Simbwa.  </w:t>
      </w:r>
    </w:p>
    <w:p w:rsidR="006F626E" w:rsidRPr="00026DCE" w:rsidRDefault="00EF23A4"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With due respect to Counsel </w:t>
      </w:r>
      <w:r w:rsidR="000B73B4" w:rsidRPr="00026DCE">
        <w:rPr>
          <w:rFonts w:ascii="Times New Roman" w:hAnsi="Times New Roman" w:cs="Times New Roman"/>
          <w:sz w:val="24"/>
          <w:szCs w:val="24"/>
        </w:rPr>
        <w:t>Mr.</w:t>
      </w:r>
      <w:r w:rsidR="0058177F" w:rsidRPr="00026DCE">
        <w:rPr>
          <w:rFonts w:ascii="Times New Roman" w:hAnsi="Times New Roman" w:cs="Times New Roman"/>
          <w:sz w:val="24"/>
          <w:szCs w:val="24"/>
        </w:rPr>
        <w:t xml:space="preserve"> </w:t>
      </w:r>
      <w:proofErr w:type="spellStart"/>
      <w:r w:rsidRPr="00026DCE">
        <w:rPr>
          <w:rFonts w:ascii="Times New Roman" w:hAnsi="Times New Roman" w:cs="Times New Roman"/>
          <w:sz w:val="24"/>
          <w:szCs w:val="24"/>
        </w:rPr>
        <w:t>Ahamya</w:t>
      </w:r>
      <w:proofErr w:type="spellEnd"/>
      <w:r w:rsidRPr="00026DCE">
        <w:rPr>
          <w:rFonts w:ascii="Times New Roman" w:hAnsi="Times New Roman" w:cs="Times New Roman"/>
          <w:sz w:val="24"/>
          <w:szCs w:val="24"/>
        </w:rPr>
        <w:t xml:space="preserve">, </w:t>
      </w:r>
      <w:r w:rsidR="0013390B" w:rsidRPr="00026DCE">
        <w:rPr>
          <w:rFonts w:ascii="Times New Roman" w:hAnsi="Times New Roman" w:cs="Times New Roman"/>
          <w:sz w:val="24"/>
          <w:szCs w:val="24"/>
        </w:rPr>
        <w:t>his</w:t>
      </w:r>
      <w:r w:rsidR="006F626E" w:rsidRPr="00026DCE">
        <w:rPr>
          <w:rFonts w:ascii="Times New Roman" w:hAnsi="Times New Roman" w:cs="Times New Roman"/>
          <w:sz w:val="24"/>
          <w:szCs w:val="24"/>
        </w:rPr>
        <w:t xml:space="preserve"> </w:t>
      </w:r>
      <w:r w:rsidR="008252BD" w:rsidRPr="00026DCE">
        <w:rPr>
          <w:rFonts w:ascii="Times New Roman" w:hAnsi="Times New Roman" w:cs="Times New Roman"/>
          <w:sz w:val="24"/>
          <w:szCs w:val="24"/>
        </w:rPr>
        <w:t>submissions in th</w:t>
      </w:r>
      <w:r w:rsidR="000B73B4" w:rsidRPr="00026DCE">
        <w:rPr>
          <w:rFonts w:ascii="Times New Roman" w:hAnsi="Times New Roman" w:cs="Times New Roman"/>
          <w:sz w:val="24"/>
          <w:szCs w:val="24"/>
        </w:rPr>
        <w:t>at</w:t>
      </w:r>
      <w:r w:rsidR="008252BD" w:rsidRPr="00026DCE">
        <w:rPr>
          <w:rFonts w:ascii="Times New Roman" w:hAnsi="Times New Roman" w:cs="Times New Roman"/>
          <w:sz w:val="24"/>
          <w:szCs w:val="24"/>
        </w:rPr>
        <w:t xml:space="preserve"> re</w:t>
      </w:r>
      <w:r w:rsidR="0058177F" w:rsidRPr="00026DCE">
        <w:rPr>
          <w:rFonts w:ascii="Times New Roman" w:hAnsi="Times New Roman" w:cs="Times New Roman"/>
          <w:sz w:val="24"/>
          <w:szCs w:val="24"/>
        </w:rPr>
        <w:t>gard</w:t>
      </w:r>
      <w:r w:rsidR="008252BD" w:rsidRPr="00026DCE">
        <w:rPr>
          <w:rFonts w:ascii="Times New Roman" w:hAnsi="Times New Roman" w:cs="Times New Roman"/>
          <w:sz w:val="24"/>
          <w:szCs w:val="24"/>
        </w:rPr>
        <w:t xml:space="preserve"> were </w:t>
      </w:r>
      <w:r w:rsidR="0013390B" w:rsidRPr="00026DCE">
        <w:rPr>
          <w:rFonts w:ascii="Times New Roman" w:hAnsi="Times New Roman" w:cs="Times New Roman"/>
          <w:sz w:val="24"/>
          <w:szCs w:val="24"/>
        </w:rPr>
        <w:t>quite</w:t>
      </w:r>
      <w:r w:rsidR="008252BD" w:rsidRPr="00026DCE">
        <w:rPr>
          <w:rFonts w:ascii="Times New Roman" w:hAnsi="Times New Roman" w:cs="Times New Roman"/>
          <w:sz w:val="24"/>
          <w:szCs w:val="24"/>
        </w:rPr>
        <w:t xml:space="preserve"> unfo</w:t>
      </w:r>
      <w:r w:rsidR="0013390B" w:rsidRPr="00026DCE">
        <w:rPr>
          <w:rFonts w:ascii="Times New Roman" w:hAnsi="Times New Roman" w:cs="Times New Roman"/>
          <w:sz w:val="24"/>
          <w:szCs w:val="24"/>
        </w:rPr>
        <w:t>unded</w:t>
      </w:r>
      <w:r w:rsidR="000B73B4" w:rsidRPr="00026DCE">
        <w:rPr>
          <w:rFonts w:ascii="Times New Roman" w:hAnsi="Times New Roman" w:cs="Times New Roman"/>
          <w:sz w:val="24"/>
          <w:szCs w:val="24"/>
        </w:rPr>
        <w:t xml:space="preserve">. </w:t>
      </w:r>
      <w:r w:rsidR="0013390B" w:rsidRPr="00026DCE">
        <w:rPr>
          <w:rFonts w:ascii="Times New Roman" w:hAnsi="Times New Roman" w:cs="Times New Roman"/>
          <w:sz w:val="24"/>
          <w:szCs w:val="24"/>
        </w:rPr>
        <w:t>At most t</w:t>
      </w:r>
      <w:r w:rsidR="008252BD" w:rsidRPr="00026DCE">
        <w:rPr>
          <w:rFonts w:ascii="Times New Roman" w:hAnsi="Times New Roman" w:cs="Times New Roman"/>
          <w:sz w:val="24"/>
          <w:szCs w:val="24"/>
        </w:rPr>
        <w:t>hey</w:t>
      </w:r>
      <w:r w:rsidR="006F626E" w:rsidRPr="00026DCE">
        <w:rPr>
          <w:rFonts w:ascii="Times New Roman" w:hAnsi="Times New Roman" w:cs="Times New Roman"/>
          <w:sz w:val="24"/>
          <w:szCs w:val="24"/>
        </w:rPr>
        <w:t xml:space="preserve"> </w:t>
      </w:r>
      <w:r w:rsidR="008252BD" w:rsidRPr="00026DCE">
        <w:rPr>
          <w:rFonts w:ascii="Times New Roman" w:hAnsi="Times New Roman" w:cs="Times New Roman"/>
          <w:sz w:val="24"/>
          <w:szCs w:val="24"/>
        </w:rPr>
        <w:t>amounted to</w:t>
      </w:r>
      <w:r w:rsidR="006F626E" w:rsidRPr="00026DCE">
        <w:rPr>
          <w:rFonts w:ascii="Times New Roman" w:hAnsi="Times New Roman" w:cs="Times New Roman"/>
          <w:sz w:val="24"/>
          <w:szCs w:val="24"/>
        </w:rPr>
        <w:t xml:space="preserve"> adducing evidence from the Bar</w:t>
      </w:r>
      <w:r w:rsidR="00AC4C0F" w:rsidRPr="00026DCE">
        <w:rPr>
          <w:rFonts w:ascii="Times New Roman" w:hAnsi="Times New Roman" w:cs="Times New Roman"/>
          <w:sz w:val="24"/>
          <w:szCs w:val="24"/>
        </w:rPr>
        <w:t xml:space="preserve"> by </w:t>
      </w:r>
      <w:r w:rsidR="0013390B" w:rsidRPr="00026DCE">
        <w:rPr>
          <w:rFonts w:ascii="Times New Roman" w:hAnsi="Times New Roman" w:cs="Times New Roman"/>
          <w:sz w:val="24"/>
          <w:szCs w:val="24"/>
        </w:rPr>
        <w:t>an Advocate</w:t>
      </w:r>
      <w:r w:rsidR="006F626E" w:rsidRPr="00026DCE">
        <w:rPr>
          <w:rFonts w:ascii="Times New Roman" w:hAnsi="Times New Roman" w:cs="Times New Roman"/>
          <w:sz w:val="24"/>
          <w:szCs w:val="24"/>
        </w:rPr>
        <w:t xml:space="preserve">. </w:t>
      </w:r>
      <w:r w:rsidR="0058177F" w:rsidRPr="00026DCE">
        <w:rPr>
          <w:rFonts w:ascii="Times New Roman" w:hAnsi="Times New Roman" w:cs="Times New Roman"/>
          <w:sz w:val="24"/>
          <w:szCs w:val="24"/>
        </w:rPr>
        <w:t>Even then no</w:t>
      </w:r>
      <w:r w:rsidR="00CF4169" w:rsidRPr="00026DCE">
        <w:rPr>
          <w:rFonts w:ascii="Times New Roman" w:hAnsi="Times New Roman" w:cs="Times New Roman"/>
          <w:sz w:val="24"/>
          <w:szCs w:val="24"/>
        </w:rPr>
        <w:t xml:space="preserve"> evidence </w:t>
      </w:r>
      <w:r w:rsidR="004508EF" w:rsidRPr="00026DCE">
        <w:rPr>
          <w:rFonts w:ascii="Times New Roman" w:hAnsi="Times New Roman" w:cs="Times New Roman"/>
          <w:sz w:val="24"/>
          <w:szCs w:val="24"/>
        </w:rPr>
        <w:t>would be</w:t>
      </w:r>
      <w:r w:rsidR="0058177F" w:rsidRPr="00026DCE">
        <w:rPr>
          <w:rFonts w:ascii="Times New Roman" w:hAnsi="Times New Roman" w:cs="Times New Roman"/>
          <w:sz w:val="24"/>
          <w:szCs w:val="24"/>
        </w:rPr>
        <w:t xml:space="preserve"> required in determining whether pleadings are time barred or not. What i</w:t>
      </w:r>
      <w:r w:rsidR="00CF4169" w:rsidRPr="00026DCE">
        <w:rPr>
          <w:rFonts w:ascii="Times New Roman" w:hAnsi="Times New Roman" w:cs="Times New Roman"/>
          <w:sz w:val="24"/>
          <w:szCs w:val="24"/>
        </w:rPr>
        <w:t xml:space="preserve">s </w:t>
      </w:r>
      <w:r w:rsidR="00CF4169" w:rsidRPr="00026DCE">
        <w:rPr>
          <w:rFonts w:ascii="Times New Roman" w:hAnsi="Times New Roman" w:cs="Times New Roman"/>
          <w:sz w:val="24"/>
          <w:szCs w:val="24"/>
        </w:rPr>
        <w:lastRenderedPageBreak/>
        <w:t xml:space="preserve">required </w:t>
      </w:r>
      <w:r w:rsidR="0058177F" w:rsidRPr="00026DCE">
        <w:rPr>
          <w:rFonts w:ascii="Times New Roman" w:hAnsi="Times New Roman" w:cs="Times New Roman"/>
          <w:sz w:val="24"/>
          <w:szCs w:val="24"/>
        </w:rPr>
        <w:t>are</w:t>
      </w:r>
      <w:r w:rsidR="00CF4169" w:rsidRPr="00026DCE">
        <w:rPr>
          <w:rFonts w:ascii="Times New Roman" w:hAnsi="Times New Roman" w:cs="Times New Roman"/>
          <w:sz w:val="24"/>
          <w:szCs w:val="24"/>
        </w:rPr>
        <w:t xml:space="preserve"> t</w:t>
      </w:r>
      <w:r w:rsidR="006F626E" w:rsidRPr="00026DCE">
        <w:rPr>
          <w:rFonts w:ascii="Times New Roman" w:hAnsi="Times New Roman" w:cs="Times New Roman"/>
          <w:sz w:val="24"/>
          <w:szCs w:val="24"/>
        </w:rPr>
        <w:t>h</w:t>
      </w:r>
      <w:r w:rsidR="00CF4169" w:rsidRPr="00026DCE">
        <w:rPr>
          <w:rFonts w:ascii="Times New Roman" w:hAnsi="Times New Roman" w:cs="Times New Roman"/>
          <w:sz w:val="24"/>
          <w:szCs w:val="24"/>
        </w:rPr>
        <w:t>e particular</w:t>
      </w:r>
      <w:r w:rsidR="00AC4C0F" w:rsidRPr="00026DCE">
        <w:rPr>
          <w:rFonts w:ascii="Times New Roman" w:hAnsi="Times New Roman" w:cs="Times New Roman"/>
          <w:sz w:val="24"/>
          <w:szCs w:val="24"/>
        </w:rPr>
        <w:t xml:space="preserve"> fact</w:t>
      </w:r>
      <w:r w:rsidRPr="00026DCE">
        <w:rPr>
          <w:rFonts w:ascii="Times New Roman" w:hAnsi="Times New Roman" w:cs="Times New Roman"/>
          <w:sz w:val="24"/>
          <w:szCs w:val="24"/>
        </w:rPr>
        <w:t>s</w:t>
      </w:r>
      <w:r w:rsidR="00AC4C0F" w:rsidRPr="00026DCE">
        <w:rPr>
          <w:rFonts w:ascii="Times New Roman" w:hAnsi="Times New Roman" w:cs="Times New Roman"/>
          <w:sz w:val="24"/>
          <w:szCs w:val="24"/>
        </w:rPr>
        <w:t xml:space="preserve"> </w:t>
      </w:r>
      <w:r w:rsidR="006F626E" w:rsidRPr="00026DCE">
        <w:rPr>
          <w:rFonts w:ascii="Times New Roman" w:hAnsi="Times New Roman" w:cs="Times New Roman"/>
          <w:sz w:val="24"/>
          <w:szCs w:val="24"/>
        </w:rPr>
        <w:t xml:space="preserve">pleaded </w:t>
      </w:r>
      <w:r w:rsidRPr="00026DCE">
        <w:rPr>
          <w:rFonts w:ascii="Times New Roman" w:hAnsi="Times New Roman" w:cs="Times New Roman"/>
          <w:sz w:val="24"/>
          <w:szCs w:val="24"/>
        </w:rPr>
        <w:t xml:space="preserve">by the plaintiffs </w:t>
      </w:r>
      <w:r w:rsidR="0058177F" w:rsidRPr="00026DCE">
        <w:rPr>
          <w:rFonts w:ascii="Times New Roman" w:hAnsi="Times New Roman" w:cs="Times New Roman"/>
          <w:sz w:val="24"/>
          <w:szCs w:val="24"/>
        </w:rPr>
        <w:t xml:space="preserve">showing when they became aware of the alleged fraud. Computation </w:t>
      </w:r>
      <w:r w:rsidR="004508EF" w:rsidRPr="00026DCE">
        <w:rPr>
          <w:rFonts w:ascii="Times New Roman" w:hAnsi="Times New Roman" w:cs="Times New Roman"/>
          <w:sz w:val="24"/>
          <w:szCs w:val="24"/>
        </w:rPr>
        <w:t>o</w:t>
      </w:r>
      <w:r w:rsidR="0058177F" w:rsidRPr="00026DCE">
        <w:rPr>
          <w:rFonts w:ascii="Times New Roman" w:hAnsi="Times New Roman" w:cs="Times New Roman"/>
          <w:sz w:val="24"/>
          <w:szCs w:val="24"/>
        </w:rPr>
        <w:t>f time then starts from that point.</w:t>
      </w:r>
      <w:r w:rsidR="006F626E" w:rsidRPr="00026DCE">
        <w:rPr>
          <w:rFonts w:ascii="Times New Roman" w:hAnsi="Times New Roman" w:cs="Times New Roman"/>
          <w:sz w:val="24"/>
          <w:szCs w:val="24"/>
        </w:rPr>
        <w:t xml:space="preserve"> If indeed the plaintiffs learnt from the media news, they would have </w:t>
      </w:r>
      <w:r w:rsidR="008252BD" w:rsidRPr="00026DCE">
        <w:rPr>
          <w:rFonts w:ascii="Times New Roman" w:hAnsi="Times New Roman" w:cs="Times New Roman"/>
          <w:sz w:val="24"/>
          <w:szCs w:val="24"/>
        </w:rPr>
        <w:t>pleaded that fact in</w:t>
      </w:r>
      <w:r w:rsidR="006F626E" w:rsidRPr="00026DCE">
        <w:rPr>
          <w:rFonts w:ascii="Times New Roman" w:hAnsi="Times New Roman" w:cs="Times New Roman"/>
          <w:sz w:val="24"/>
          <w:szCs w:val="24"/>
        </w:rPr>
        <w:t xml:space="preserve"> their plaint</w:t>
      </w:r>
      <w:r w:rsidR="00717E7D" w:rsidRPr="00026DCE">
        <w:rPr>
          <w:rFonts w:ascii="Times New Roman" w:hAnsi="Times New Roman" w:cs="Times New Roman"/>
          <w:sz w:val="24"/>
          <w:szCs w:val="24"/>
        </w:rPr>
        <w:t xml:space="preserve"> showing the dates </w:t>
      </w:r>
      <w:r w:rsidR="004508EF" w:rsidRPr="00026DCE">
        <w:rPr>
          <w:rFonts w:ascii="Times New Roman" w:hAnsi="Times New Roman" w:cs="Times New Roman"/>
          <w:sz w:val="24"/>
          <w:szCs w:val="24"/>
        </w:rPr>
        <w:t>they became aware</w:t>
      </w:r>
      <w:r w:rsidR="00717E7D" w:rsidRPr="00026DCE">
        <w:rPr>
          <w:rFonts w:ascii="Times New Roman" w:hAnsi="Times New Roman" w:cs="Times New Roman"/>
          <w:sz w:val="24"/>
          <w:szCs w:val="24"/>
        </w:rPr>
        <w:t>.</w:t>
      </w:r>
      <w:r w:rsidR="006F626E" w:rsidRPr="00026DCE">
        <w:rPr>
          <w:rFonts w:ascii="Times New Roman" w:hAnsi="Times New Roman" w:cs="Times New Roman"/>
          <w:sz w:val="24"/>
          <w:szCs w:val="24"/>
        </w:rPr>
        <w:t xml:space="preserve"> </w:t>
      </w:r>
      <w:r w:rsidR="00616984" w:rsidRPr="00026DCE">
        <w:rPr>
          <w:rFonts w:ascii="Times New Roman" w:hAnsi="Times New Roman" w:cs="Times New Roman"/>
          <w:sz w:val="24"/>
          <w:szCs w:val="24"/>
        </w:rPr>
        <w:t>T</w:t>
      </w:r>
      <w:r w:rsidR="0058177F" w:rsidRPr="00026DCE">
        <w:rPr>
          <w:rFonts w:ascii="Times New Roman" w:hAnsi="Times New Roman" w:cs="Times New Roman"/>
          <w:sz w:val="24"/>
          <w:szCs w:val="24"/>
        </w:rPr>
        <w:t>o that end</w:t>
      </w:r>
      <w:r w:rsidR="00616984" w:rsidRPr="00026DCE">
        <w:rPr>
          <w:rFonts w:ascii="Times New Roman" w:hAnsi="Times New Roman" w:cs="Times New Roman"/>
          <w:sz w:val="24"/>
          <w:szCs w:val="24"/>
        </w:rPr>
        <w:t xml:space="preserve">, I fully agree with Mr. Kuteesa’s submissions that </w:t>
      </w:r>
      <w:r w:rsidR="00CF4E19" w:rsidRPr="00026DCE">
        <w:rPr>
          <w:rFonts w:ascii="Times New Roman" w:hAnsi="Times New Roman" w:cs="Times New Roman"/>
          <w:sz w:val="24"/>
          <w:szCs w:val="24"/>
        </w:rPr>
        <w:t xml:space="preserve">the plaintiffs cannot benefit from the postponement of limitation period under </w:t>
      </w:r>
      <w:r w:rsidR="00CF4E19" w:rsidRPr="00026DCE">
        <w:rPr>
          <w:rFonts w:ascii="Times New Roman" w:hAnsi="Times New Roman" w:cs="Times New Roman"/>
          <w:b/>
          <w:i/>
          <w:sz w:val="24"/>
          <w:szCs w:val="24"/>
        </w:rPr>
        <w:t>Section 25</w:t>
      </w:r>
      <w:r w:rsidR="0058177F" w:rsidRPr="00026DCE">
        <w:rPr>
          <w:rFonts w:ascii="Times New Roman" w:hAnsi="Times New Roman" w:cs="Times New Roman"/>
          <w:b/>
          <w:i/>
          <w:sz w:val="24"/>
          <w:szCs w:val="24"/>
        </w:rPr>
        <w:t>(supra)</w:t>
      </w:r>
      <w:r w:rsidR="00CF4169" w:rsidRPr="00026DCE">
        <w:rPr>
          <w:rFonts w:ascii="Times New Roman" w:hAnsi="Times New Roman" w:cs="Times New Roman"/>
          <w:b/>
          <w:i/>
          <w:sz w:val="24"/>
          <w:szCs w:val="24"/>
        </w:rPr>
        <w:t>.</w:t>
      </w:r>
      <w:r w:rsidRPr="00026DCE">
        <w:rPr>
          <w:rFonts w:ascii="Times New Roman" w:hAnsi="Times New Roman" w:cs="Times New Roman"/>
          <w:sz w:val="24"/>
          <w:szCs w:val="24"/>
        </w:rPr>
        <w:t xml:space="preserve"> Provisions of </w:t>
      </w:r>
      <w:r w:rsidR="00CF4E19" w:rsidRPr="00026DCE">
        <w:rPr>
          <w:rFonts w:ascii="Times New Roman" w:hAnsi="Times New Roman" w:cs="Times New Roman"/>
          <w:b/>
          <w:i/>
          <w:sz w:val="24"/>
          <w:szCs w:val="24"/>
        </w:rPr>
        <w:t>Order 7 r.6 CPR</w:t>
      </w:r>
      <w:r w:rsidR="00CF4E19" w:rsidRPr="00026DCE">
        <w:rPr>
          <w:rFonts w:ascii="Times New Roman" w:hAnsi="Times New Roman" w:cs="Times New Roman"/>
          <w:sz w:val="24"/>
          <w:szCs w:val="24"/>
        </w:rPr>
        <w:t xml:space="preserve"> </w:t>
      </w:r>
      <w:r w:rsidRPr="00026DCE">
        <w:rPr>
          <w:rFonts w:ascii="Times New Roman" w:hAnsi="Times New Roman" w:cs="Times New Roman"/>
          <w:sz w:val="24"/>
          <w:szCs w:val="24"/>
        </w:rPr>
        <w:t>are</w:t>
      </w:r>
      <w:r w:rsidR="00CF4E19" w:rsidRPr="00026DCE">
        <w:rPr>
          <w:rFonts w:ascii="Times New Roman" w:hAnsi="Times New Roman" w:cs="Times New Roman"/>
          <w:sz w:val="24"/>
          <w:szCs w:val="24"/>
        </w:rPr>
        <w:t xml:space="preserve"> mandatory</w:t>
      </w:r>
      <w:r w:rsidRPr="00026DCE">
        <w:rPr>
          <w:rFonts w:ascii="Times New Roman" w:hAnsi="Times New Roman" w:cs="Times New Roman"/>
          <w:sz w:val="24"/>
          <w:szCs w:val="24"/>
        </w:rPr>
        <w:t>. A</w:t>
      </w:r>
      <w:r w:rsidR="00BB3683" w:rsidRPr="00026DCE">
        <w:rPr>
          <w:rFonts w:ascii="Times New Roman" w:hAnsi="Times New Roman" w:cs="Times New Roman"/>
          <w:sz w:val="24"/>
          <w:szCs w:val="24"/>
        </w:rPr>
        <w:t xml:space="preserve">s was held in </w:t>
      </w:r>
      <w:r w:rsidR="00BB3683" w:rsidRPr="00026DCE">
        <w:rPr>
          <w:rFonts w:ascii="Times New Roman" w:hAnsi="Times New Roman" w:cs="Times New Roman"/>
          <w:b/>
          <w:i/>
          <w:sz w:val="24"/>
          <w:szCs w:val="24"/>
        </w:rPr>
        <w:t xml:space="preserve">Hammann Ltd. vs. Ssali &amp; </w:t>
      </w:r>
      <w:r w:rsidR="001B6FE5" w:rsidRPr="00026DCE">
        <w:rPr>
          <w:rFonts w:ascii="Times New Roman" w:hAnsi="Times New Roman" w:cs="Times New Roman"/>
          <w:b/>
          <w:i/>
          <w:sz w:val="24"/>
          <w:szCs w:val="24"/>
        </w:rPr>
        <w:t>A’ nor</w:t>
      </w:r>
      <w:r w:rsidR="00BB3683" w:rsidRPr="00026DCE">
        <w:rPr>
          <w:rFonts w:ascii="Times New Roman" w:hAnsi="Times New Roman" w:cs="Times New Roman"/>
          <w:b/>
          <w:i/>
          <w:sz w:val="24"/>
          <w:szCs w:val="24"/>
        </w:rPr>
        <w:t xml:space="preserve"> (supra)</w:t>
      </w:r>
      <w:r w:rsidR="00CF4E19" w:rsidRPr="00026DCE">
        <w:rPr>
          <w:rFonts w:ascii="Times New Roman" w:hAnsi="Times New Roman" w:cs="Times New Roman"/>
          <w:sz w:val="24"/>
          <w:szCs w:val="24"/>
        </w:rPr>
        <w:t xml:space="preserve"> in absence of the averment</w:t>
      </w:r>
      <w:r w:rsidR="000B73B4" w:rsidRPr="00026DCE">
        <w:rPr>
          <w:rFonts w:ascii="Times New Roman" w:hAnsi="Times New Roman" w:cs="Times New Roman"/>
          <w:sz w:val="24"/>
          <w:szCs w:val="24"/>
        </w:rPr>
        <w:t xml:space="preserve">s </w:t>
      </w:r>
      <w:r w:rsidR="00CF4E19" w:rsidRPr="00026DCE">
        <w:rPr>
          <w:rFonts w:ascii="Times New Roman" w:hAnsi="Times New Roman" w:cs="Times New Roman"/>
          <w:sz w:val="24"/>
          <w:szCs w:val="24"/>
        </w:rPr>
        <w:t>show</w:t>
      </w:r>
      <w:r w:rsidR="00BB3683" w:rsidRPr="00026DCE">
        <w:rPr>
          <w:rFonts w:ascii="Times New Roman" w:hAnsi="Times New Roman" w:cs="Times New Roman"/>
          <w:sz w:val="24"/>
          <w:szCs w:val="24"/>
        </w:rPr>
        <w:t>ing g</w:t>
      </w:r>
      <w:r w:rsidR="00CF4E19" w:rsidRPr="00026DCE">
        <w:rPr>
          <w:rFonts w:ascii="Times New Roman" w:hAnsi="Times New Roman" w:cs="Times New Roman"/>
          <w:sz w:val="24"/>
          <w:szCs w:val="24"/>
        </w:rPr>
        <w:t>rounds of exemption</w:t>
      </w:r>
      <w:r w:rsidR="004508EF" w:rsidRPr="00026DCE">
        <w:rPr>
          <w:rFonts w:ascii="Times New Roman" w:hAnsi="Times New Roman" w:cs="Times New Roman"/>
          <w:sz w:val="24"/>
          <w:szCs w:val="24"/>
        </w:rPr>
        <w:t xml:space="preserve"> from limitation</w:t>
      </w:r>
      <w:r w:rsidR="00CF4E19" w:rsidRPr="00026DCE">
        <w:rPr>
          <w:rFonts w:ascii="Times New Roman" w:hAnsi="Times New Roman" w:cs="Times New Roman"/>
          <w:sz w:val="24"/>
          <w:szCs w:val="24"/>
        </w:rPr>
        <w:t>, the presumption is that the plaintiffs were aware of the alleged fraud at all times</w:t>
      </w:r>
      <w:r w:rsidR="004508EF" w:rsidRPr="00026DCE">
        <w:rPr>
          <w:rFonts w:ascii="Times New Roman" w:hAnsi="Times New Roman" w:cs="Times New Roman"/>
          <w:sz w:val="24"/>
          <w:szCs w:val="24"/>
        </w:rPr>
        <w:t>;</w:t>
      </w:r>
      <w:r w:rsidR="00BB3683" w:rsidRPr="00026DCE">
        <w:rPr>
          <w:rFonts w:ascii="Times New Roman" w:hAnsi="Times New Roman" w:cs="Times New Roman"/>
          <w:sz w:val="24"/>
          <w:szCs w:val="24"/>
        </w:rPr>
        <w:t xml:space="preserve"> </w:t>
      </w:r>
      <w:r w:rsidR="00810C38" w:rsidRPr="00026DCE">
        <w:rPr>
          <w:rFonts w:ascii="Times New Roman" w:hAnsi="Times New Roman" w:cs="Times New Roman"/>
          <w:sz w:val="24"/>
          <w:szCs w:val="24"/>
        </w:rPr>
        <w:t xml:space="preserve">which </w:t>
      </w:r>
      <w:r w:rsidR="00CF4E19" w:rsidRPr="00026DCE">
        <w:rPr>
          <w:rFonts w:ascii="Times New Roman" w:hAnsi="Times New Roman" w:cs="Times New Roman"/>
          <w:sz w:val="24"/>
          <w:szCs w:val="24"/>
        </w:rPr>
        <w:t>renders the</w:t>
      </w:r>
      <w:r w:rsidR="00810C38" w:rsidRPr="00026DCE">
        <w:rPr>
          <w:rFonts w:ascii="Times New Roman" w:hAnsi="Times New Roman" w:cs="Times New Roman"/>
          <w:sz w:val="24"/>
          <w:szCs w:val="24"/>
        </w:rPr>
        <w:t>ir</w:t>
      </w:r>
      <w:r w:rsidR="00CF4E19" w:rsidRPr="00026DCE">
        <w:rPr>
          <w:rFonts w:ascii="Times New Roman" w:hAnsi="Times New Roman" w:cs="Times New Roman"/>
          <w:sz w:val="24"/>
          <w:szCs w:val="24"/>
        </w:rPr>
        <w:t xml:space="preserve"> suit</w:t>
      </w:r>
      <w:r w:rsidR="00BB3683" w:rsidRPr="00026DCE">
        <w:rPr>
          <w:rFonts w:ascii="Times New Roman" w:hAnsi="Times New Roman" w:cs="Times New Roman"/>
          <w:sz w:val="24"/>
          <w:szCs w:val="24"/>
        </w:rPr>
        <w:t xml:space="preserve"> and claims therein </w:t>
      </w:r>
      <w:r w:rsidR="00CF4E19" w:rsidRPr="00026DCE">
        <w:rPr>
          <w:rFonts w:ascii="Times New Roman" w:hAnsi="Times New Roman" w:cs="Times New Roman"/>
          <w:sz w:val="24"/>
          <w:szCs w:val="24"/>
        </w:rPr>
        <w:t xml:space="preserve"> </w:t>
      </w:r>
      <w:r w:rsidR="00592252" w:rsidRPr="00026DCE">
        <w:rPr>
          <w:rFonts w:ascii="Times New Roman" w:hAnsi="Times New Roman" w:cs="Times New Roman"/>
          <w:sz w:val="24"/>
          <w:szCs w:val="24"/>
        </w:rPr>
        <w:t xml:space="preserve">statute </w:t>
      </w:r>
      <w:r w:rsidR="00CF4E19" w:rsidRPr="00026DCE">
        <w:rPr>
          <w:rFonts w:ascii="Times New Roman" w:hAnsi="Times New Roman" w:cs="Times New Roman"/>
          <w:sz w:val="24"/>
          <w:szCs w:val="24"/>
        </w:rPr>
        <w:t>barred.</w:t>
      </w:r>
    </w:p>
    <w:p w:rsidR="007A10F6" w:rsidRPr="00026DCE" w:rsidRDefault="00852689"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Mr. Ahamya </w:t>
      </w:r>
      <w:r w:rsidR="007A10F6" w:rsidRPr="00026DCE">
        <w:rPr>
          <w:rFonts w:ascii="Times New Roman" w:hAnsi="Times New Roman" w:cs="Times New Roman"/>
          <w:sz w:val="24"/>
          <w:szCs w:val="24"/>
        </w:rPr>
        <w:t xml:space="preserve">tried to </w:t>
      </w:r>
      <w:r w:rsidR="003C0FA6" w:rsidRPr="00026DCE">
        <w:rPr>
          <w:rFonts w:ascii="Times New Roman" w:hAnsi="Times New Roman" w:cs="Times New Roman"/>
          <w:sz w:val="24"/>
          <w:szCs w:val="24"/>
        </w:rPr>
        <w:t>argue</w:t>
      </w:r>
      <w:r w:rsidRPr="00026DCE">
        <w:rPr>
          <w:rFonts w:ascii="Times New Roman" w:hAnsi="Times New Roman" w:cs="Times New Roman"/>
          <w:sz w:val="24"/>
          <w:szCs w:val="24"/>
        </w:rPr>
        <w:t xml:space="preserve"> that the suit land was given by grant to H. Dewhurst for 99 years from 1911</w:t>
      </w:r>
      <w:r w:rsidR="00C613D4" w:rsidRPr="00026DCE">
        <w:rPr>
          <w:rFonts w:ascii="Times New Roman" w:hAnsi="Times New Roman" w:cs="Times New Roman"/>
          <w:sz w:val="24"/>
          <w:szCs w:val="24"/>
        </w:rPr>
        <w:t xml:space="preserve"> expiring in 2010. That time would have arisen in 2010 for the plaintiffs to re – enter the suit land</w:t>
      </w:r>
      <w:r w:rsidR="00EF23A4" w:rsidRPr="00026DCE">
        <w:rPr>
          <w:rFonts w:ascii="Times New Roman" w:hAnsi="Times New Roman" w:cs="Times New Roman"/>
          <w:sz w:val="24"/>
          <w:szCs w:val="24"/>
        </w:rPr>
        <w:t>,</w:t>
      </w:r>
      <w:r w:rsidR="00C613D4" w:rsidRPr="00026DCE">
        <w:rPr>
          <w:rFonts w:ascii="Times New Roman" w:hAnsi="Times New Roman" w:cs="Times New Roman"/>
          <w:sz w:val="24"/>
          <w:szCs w:val="24"/>
        </w:rPr>
        <w:t xml:space="preserve"> and </w:t>
      </w:r>
      <w:r w:rsidR="00EF23A4" w:rsidRPr="00026DCE">
        <w:rPr>
          <w:rFonts w:ascii="Times New Roman" w:hAnsi="Times New Roman" w:cs="Times New Roman"/>
          <w:sz w:val="24"/>
          <w:szCs w:val="24"/>
        </w:rPr>
        <w:t xml:space="preserve">that </w:t>
      </w:r>
      <w:r w:rsidR="00C613D4" w:rsidRPr="00026DCE">
        <w:rPr>
          <w:rFonts w:ascii="Times New Roman" w:hAnsi="Times New Roman" w:cs="Times New Roman"/>
          <w:sz w:val="24"/>
          <w:szCs w:val="24"/>
        </w:rPr>
        <w:t>it is then that they found the defendants and begun to ascertain the nature of their claim, and that it is when time began to run as against the plaintiffs.</w:t>
      </w:r>
    </w:p>
    <w:p w:rsidR="00E21510" w:rsidRPr="00026DCE" w:rsidRDefault="004508EF"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These</w:t>
      </w:r>
      <w:r w:rsidR="00C613D4" w:rsidRPr="00026DCE">
        <w:rPr>
          <w:rFonts w:ascii="Times New Roman" w:hAnsi="Times New Roman" w:cs="Times New Roman"/>
          <w:sz w:val="24"/>
          <w:szCs w:val="24"/>
        </w:rPr>
        <w:t xml:space="preserve"> submissions</w:t>
      </w:r>
      <w:r w:rsidR="007A10F6" w:rsidRPr="00026DCE">
        <w:rPr>
          <w:rFonts w:ascii="Times New Roman" w:hAnsi="Times New Roman" w:cs="Times New Roman"/>
          <w:sz w:val="24"/>
          <w:szCs w:val="24"/>
        </w:rPr>
        <w:t xml:space="preserve"> </w:t>
      </w:r>
      <w:r w:rsidR="0058177F" w:rsidRPr="00026DCE">
        <w:rPr>
          <w:rFonts w:ascii="Times New Roman" w:hAnsi="Times New Roman" w:cs="Times New Roman"/>
          <w:sz w:val="24"/>
          <w:szCs w:val="24"/>
        </w:rPr>
        <w:t xml:space="preserve">again </w:t>
      </w:r>
      <w:r w:rsidRPr="00026DCE">
        <w:rPr>
          <w:rFonts w:ascii="Times New Roman" w:hAnsi="Times New Roman" w:cs="Times New Roman"/>
          <w:sz w:val="24"/>
          <w:szCs w:val="24"/>
        </w:rPr>
        <w:t>lack the</w:t>
      </w:r>
      <w:r w:rsidR="00B51B4D" w:rsidRPr="00026DCE">
        <w:rPr>
          <w:rFonts w:ascii="Times New Roman" w:hAnsi="Times New Roman" w:cs="Times New Roman"/>
          <w:sz w:val="24"/>
          <w:szCs w:val="24"/>
        </w:rPr>
        <w:t xml:space="preserve"> basis.</w:t>
      </w:r>
      <w:r w:rsidR="007A10F6" w:rsidRPr="00026DCE">
        <w:rPr>
          <w:rFonts w:ascii="Times New Roman" w:hAnsi="Times New Roman" w:cs="Times New Roman"/>
          <w:sz w:val="24"/>
          <w:szCs w:val="24"/>
        </w:rPr>
        <w:t xml:space="preserve"> </w:t>
      </w:r>
      <w:r w:rsidR="0058177F" w:rsidRPr="00026DCE">
        <w:rPr>
          <w:rFonts w:ascii="Times New Roman" w:hAnsi="Times New Roman" w:cs="Times New Roman"/>
          <w:sz w:val="24"/>
          <w:szCs w:val="24"/>
        </w:rPr>
        <w:t xml:space="preserve">Still the law requires </w:t>
      </w:r>
      <w:r w:rsidR="000B73B4" w:rsidRPr="00026DCE">
        <w:rPr>
          <w:rFonts w:ascii="Times New Roman" w:hAnsi="Times New Roman" w:cs="Times New Roman"/>
          <w:sz w:val="24"/>
          <w:szCs w:val="24"/>
        </w:rPr>
        <w:t>that t</w:t>
      </w:r>
      <w:r w:rsidR="007A10F6" w:rsidRPr="00026DCE">
        <w:rPr>
          <w:rFonts w:ascii="Times New Roman" w:hAnsi="Times New Roman" w:cs="Times New Roman"/>
          <w:sz w:val="24"/>
          <w:szCs w:val="24"/>
        </w:rPr>
        <w:t>he fac</w:t>
      </w:r>
      <w:r w:rsidR="00B51B4D" w:rsidRPr="00026DCE">
        <w:rPr>
          <w:rFonts w:ascii="Times New Roman" w:hAnsi="Times New Roman" w:cs="Times New Roman"/>
          <w:sz w:val="24"/>
          <w:szCs w:val="24"/>
        </w:rPr>
        <w:t>t o</w:t>
      </w:r>
      <w:r w:rsidR="007A10F6" w:rsidRPr="00026DCE">
        <w:rPr>
          <w:rFonts w:ascii="Times New Roman" w:hAnsi="Times New Roman" w:cs="Times New Roman"/>
          <w:sz w:val="24"/>
          <w:szCs w:val="24"/>
        </w:rPr>
        <w:t xml:space="preserve">f when the plaintiffs became aware </w:t>
      </w:r>
      <w:r w:rsidR="00B51B4D" w:rsidRPr="00026DCE">
        <w:rPr>
          <w:rFonts w:ascii="Times New Roman" w:hAnsi="Times New Roman" w:cs="Times New Roman"/>
          <w:sz w:val="24"/>
          <w:szCs w:val="24"/>
        </w:rPr>
        <w:t xml:space="preserve">of the alleged fraud or exemption from limitation be pleaded. Court cannot be left </w:t>
      </w:r>
      <w:r w:rsidR="0058177F" w:rsidRPr="00026DCE">
        <w:rPr>
          <w:rFonts w:ascii="Times New Roman" w:hAnsi="Times New Roman" w:cs="Times New Roman"/>
          <w:sz w:val="24"/>
          <w:szCs w:val="24"/>
        </w:rPr>
        <w:t xml:space="preserve">on its own whims </w:t>
      </w:r>
      <w:r w:rsidR="00B51B4D" w:rsidRPr="00026DCE">
        <w:rPr>
          <w:rFonts w:ascii="Times New Roman" w:hAnsi="Times New Roman" w:cs="Times New Roman"/>
          <w:sz w:val="24"/>
          <w:szCs w:val="24"/>
        </w:rPr>
        <w:t xml:space="preserve">to guess </w:t>
      </w:r>
      <w:r w:rsidR="0058177F" w:rsidRPr="00026DCE">
        <w:rPr>
          <w:rFonts w:ascii="Times New Roman" w:hAnsi="Times New Roman" w:cs="Times New Roman"/>
          <w:sz w:val="24"/>
          <w:szCs w:val="24"/>
        </w:rPr>
        <w:t xml:space="preserve">as to </w:t>
      </w:r>
      <w:r w:rsidR="00B51B4D" w:rsidRPr="00026DCE">
        <w:rPr>
          <w:rFonts w:ascii="Times New Roman" w:hAnsi="Times New Roman" w:cs="Times New Roman"/>
          <w:sz w:val="24"/>
          <w:szCs w:val="24"/>
        </w:rPr>
        <w:t>when that could have been. It must be clear from the pleadings.</w:t>
      </w:r>
      <w:r w:rsidR="00C613D4" w:rsidRPr="00026DCE">
        <w:rPr>
          <w:rFonts w:ascii="Times New Roman" w:hAnsi="Times New Roman" w:cs="Times New Roman"/>
          <w:sz w:val="24"/>
          <w:szCs w:val="24"/>
        </w:rPr>
        <w:t xml:space="preserve"> </w:t>
      </w:r>
      <w:r w:rsidR="003C0FA6" w:rsidRPr="00026DCE">
        <w:rPr>
          <w:rFonts w:ascii="Times New Roman" w:hAnsi="Times New Roman" w:cs="Times New Roman"/>
          <w:sz w:val="24"/>
          <w:szCs w:val="24"/>
        </w:rPr>
        <w:t>In</w:t>
      </w:r>
      <w:r w:rsidR="00EF23A4" w:rsidRPr="00026DCE">
        <w:rPr>
          <w:rFonts w:ascii="Times New Roman" w:hAnsi="Times New Roman" w:cs="Times New Roman"/>
          <w:sz w:val="24"/>
          <w:szCs w:val="24"/>
        </w:rPr>
        <w:t xml:space="preserve"> </w:t>
      </w:r>
      <w:r w:rsidR="00EF23A4" w:rsidRPr="00026DCE">
        <w:rPr>
          <w:rFonts w:ascii="Times New Roman" w:hAnsi="Times New Roman" w:cs="Times New Roman"/>
          <w:b/>
          <w:i/>
          <w:sz w:val="24"/>
          <w:szCs w:val="24"/>
        </w:rPr>
        <w:t>James Semusambwa vs. Rebecca Mulira, HCCS No.417 of 1992,</w:t>
      </w:r>
      <w:r w:rsidR="00EF23A4" w:rsidRPr="00026DCE">
        <w:rPr>
          <w:rFonts w:ascii="Times New Roman" w:hAnsi="Times New Roman" w:cs="Times New Roman"/>
          <w:sz w:val="24"/>
          <w:szCs w:val="24"/>
        </w:rPr>
        <w:t xml:space="preserve"> and in </w:t>
      </w:r>
      <w:r w:rsidR="00EF23A4" w:rsidRPr="00026DCE">
        <w:rPr>
          <w:rFonts w:ascii="Times New Roman" w:hAnsi="Times New Roman" w:cs="Times New Roman"/>
          <w:b/>
          <w:i/>
          <w:sz w:val="24"/>
          <w:szCs w:val="24"/>
        </w:rPr>
        <w:t>Polyfibre (U) Ltd. vs. Matovu Paul &amp; Or’s HCCS No. 412,</w:t>
      </w:r>
      <w:r w:rsidR="00EF23A4" w:rsidRPr="00026DCE">
        <w:rPr>
          <w:rFonts w:ascii="Times New Roman" w:hAnsi="Times New Roman" w:cs="Times New Roman"/>
          <w:sz w:val="24"/>
          <w:szCs w:val="24"/>
        </w:rPr>
        <w:t xml:space="preserve"> it was held that in considering whether a suit is barred by law, court looks at the pleadings only and no evidence is required. </w:t>
      </w:r>
    </w:p>
    <w:p w:rsidR="00C613D4" w:rsidRPr="00026DCE" w:rsidRDefault="003C0FA6"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Similarly in this case, </w:t>
      </w:r>
      <w:r w:rsidR="004508EF" w:rsidRPr="00026DCE">
        <w:rPr>
          <w:rFonts w:ascii="Times New Roman" w:hAnsi="Times New Roman" w:cs="Times New Roman"/>
          <w:sz w:val="24"/>
          <w:szCs w:val="24"/>
        </w:rPr>
        <w:t>pleadings in</w:t>
      </w:r>
      <w:r w:rsidR="000B73B4" w:rsidRPr="00026DCE">
        <w:rPr>
          <w:rFonts w:ascii="Times New Roman" w:hAnsi="Times New Roman" w:cs="Times New Roman"/>
          <w:sz w:val="24"/>
          <w:szCs w:val="24"/>
        </w:rPr>
        <w:t xml:space="preserve"> </w:t>
      </w:r>
      <w:r w:rsidRPr="00026DCE">
        <w:rPr>
          <w:rFonts w:ascii="Times New Roman" w:hAnsi="Times New Roman" w:cs="Times New Roman"/>
          <w:sz w:val="24"/>
          <w:szCs w:val="24"/>
        </w:rPr>
        <w:t>reference to the grant to H. Dewhurst</w:t>
      </w:r>
      <w:r w:rsidR="004508EF" w:rsidRPr="00026DCE">
        <w:rPr>
          <w:rFonts w:ascii="Times New Roman" w:hAnsi="Times New Roman" w:cs="Times New Roman"/>
          <w:sz w:val="24"/>
          <w:szCs w:val="24"/>
        </w:rPr>
        <w:t xml:space="preserve"> in paragraph (h) of the plaint</w:t>
      </w:r>
      <w:r w:rsidRPr="00026DCE">
        <w:rPr>
          <w:rFonts w:ascii="Times New Roman" w:hAnsi="Times New Roman" w:cs="Times New Roman"/>
          <w:sz w:val="24"/>
          <w:szCs w:val="24"/>
        </w:rPr>
        <w:t xml:space="preserve"> only s</w:t>
      </w:r>
      <w:r w:rsidR="0003289C" w:rsidRPr="00026DCE">
        <w:rPr>
          <w:rFonts w:ascii="Times New Roman" w:hAnsi="Times New Roman" w:cs="Times New Roman"/>
          <w:sz w:val="24"/>
          <w:szCs w:val="24"/>
        </w:rPr>
        <w:t>erve</w:t>
      </w:r>
      <w:r w:rsidR="0058177F" w:rsidRPr="00026DCE">
        <w:rPr>
          <w:rFonts w:ascii="Times New Roman" w:hAnsi="Times New Roman" w:cs="Times New Roman"/>
          <w:sz w:val="24"/>
          <w:szCs w:val="24"/>
        </w:rPr>
        <w:t xml:space="preserve"> to show</w:t>
      </w:r>
      <w:r w:rsidRPr="00026DCE">
        <w:rPr>
          <w:rFonts w:ascii="Times New Roman" w:hAnsi="Times New Roman" w:cs="Times New Roman"/>
          <w:sz w:val="24"/>
          <w:szCs w:val="24"/>
        </w:rPr>
        <w:t xml:space="preserve"> that it was </w:t>
      </w:r>
      <w:r w:rsidR="004508EF" w:rsidRPr="00026DCE">
        <w:rPr>
          <w:rFonts w:ascii="Times New Roman" w:hAnsi="Times New Roman" w:cs="Times New Roman"/>
          <w:sz w:val="24"/>
          <w:szCs w:val="24"/>
        </w:rPr>
        <w:t>a</w:t>
      </w:r>
      <w:r w:rsidRPr="00026DCE">
        <w:rPr>
          <w:rFonts w:ascii="Times New Roman" w:hAnsi="Times New Roman" w:cs="Times New Roman"/>
          <w:sz w:val="24"/>
          <w:szCs w:val="24"/>
        </w:rPr>
        <w:t xml:space="preserve"> condition of the grant not to lease the suit land. </w:t>
      </w:r>
      <w:r w:rsidR="004508EF" w:rsidRPr="00026DCE">
        <w:rPr>
          <w:rFonts w:ascii="Times New Roman" w:hAnsi="Times New Roman" w:cs="Times New Roman"/>
          <w:sz w:val="24"/>
          <w:szCs w:val="24"/>
        </w:rPr>
        <w:t xml:space="preserve">It is not a plea of </w:t>
      </w:r>
      <w:r w:rsidRPr="00026DCE">
        <w:rPr>
          <w:rFonts w:ascii="Times New Roman" w:hAnsi="Times New Roman" w:cs="Times New Roman"/>
          <w:sz w:val="24"/>
          <w:szCs w:val="24"/>
        </w:rPr>
        <w:t>when the</w:t>
      </w:r>
      <w:r w:rsidR="004508EF" w:rsidRPr="00026DCE">
        <w:rPr>
          <w:rFonts w:ascii="Times New Roman" w:hAnsi="Times New Roman" w:cs="Times New Roman"/>
          <w:sz w:val="24"/>
          <w:szCs w:val="24"/>
        </w:rPr>
        <w:t xml:space="preserve"> plaintiffs</w:t>
      </w:r>
      <w:r w:rsidRPr="00026DCE">
        <w:rPr>
          <w:rFonts w:ascii="Times New Roman" w:hAnsi="Times New Roman" w:cs="Times New Roman"/>
          <w:sz w:val="24"/>
          <w:szCs w:val="24"/>
        </w:rPr>
        <w:t xml:space="preserve"> became aware of the alleged fraud </w:t>
      </w:r>
      <w:r w:rsidR="00EF23A4" w:rsidRPr="00026DCE">
        <w:rPr>
          <w:rFonts w:ascii="Times New Roman" w:hAnsi="Times New Roman" w:cs="Times New Roman"/>
          <w:sz w:val="24"/>
          <w:szCs w:val="24"/>
        </w:rPr>
        <w:t xml:space="preserve">in order </w:t>
      </w:r>
      <w:r w:rsidRPr="00026DCE">
        <w:rPr>
          <w:rFonts w:ascii="Times New Roman" w:hAnsi="Times New Roman" w:cs="Times New Roman"/>
          <w:sz w:val="24"/>
          <w:szCs w:val="24"/>
        </w:rPr>
        <w:t>for the</w:t>
      </w:r>
      <w:r w:rsidR="00E21510" w:rsidRPr="00026DCE">
        <w:rPr>
          <w:rFonts w:ascii="Times New Roman" w:hAnsi="Times New Roman" w:cs="Times New Roman"/>
          <w:sz w:val="24"/>
          <w:szCs w:val="24"/>
        </w:rPr>
        <w:t xml:space="preserve">m </w:t>
      </w:r>
      <w:r w:rsidRPr="00026DCE">
        <w:rPr>
          <w:rFonts w:ascii="Times New Roman" w:hAnsi="Times New Roman" w:cs="Times New Roman"/>
          <w:sz w:val="24"/>
          <w:szCs w:val="24"/>
        </w:rPr>
        <w:t xml:space="preserve">to benefit from the </w:t>
      </w:r>
      <w:r w:rsidR="000B73B4" w:rsidRPr="00026DCE">
        <w:rPr>
          <w:rFonts w:ascii="Times New Roman" w:hAnsi="Times New Roman" w:cs="Times New Roman"/>
          <w:sz w:val="24"/>
          <w:szCs w:val="24"/>
        </w:rPr>
        <w:t>postponement of the limitation period.</w:t>
      </w:r>
    </w:p>
    <w:p w:rsidR="00EF23A4" w:rsidRPr="00026DCE" w:rsidRDefault="009E34B1"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lastRenderedPageBreak/>
        <w:t xml:space="preserve">The other aspect of limitation </w:t>
      </w:r>
      <w:r w:rsidR="000B73B4" w:rsidRPr="00026DCE">
        <w:rPr>
          <w:rFonts w:ascii="Times New Roman" w:hAnsi="Times New Roman" w:cs="Times New Roman"/>
          <w:sz w:val="24"/>
          <w:szCs w:val="24"/>
        </w:rPr>
        <w:t>which came up in the pleadings of the parties</w:t>
      </w:r>
      <w:r w:rsidR="00EF23A4" w:rsidRPr="00026DCE">
        <w:rPr>
          <w:rFonts w:ascii="Times New Roman" w:hAnsi="Times New Roman" w:cs="Times New Roman"/>
          <w:sz w:val="24"/>
          <w:szCs w:val="24"/>
        </w:rPr>
        <w:t xml:space="preserve"> </w:t>
      </w:r>
      <w:r w:rsidRPr="00026DCE">
        <w:rPr>
          <w:rFonts w:ascii="Times New Roman" w:hAnsi="Times New Roman" w:cs="Times New Roman"/>
          <w:sz w:val="24"/>
          <w:szCs w:val="24"/>
        </w:rPr>
        <w:t>concern</w:t>
      </w:r>
      <w:r w:rsidR="00EF23A4" w:rsidRPr="00026DCE">
        <w:rPr>
          <w:rFonts w:ascii="Times New Roman" w:hAnsi="Times New Roman" w:cs="Times New Roman"/>
          <w:sz w:val="24"/>
          <w:szCs w:val="24"/>
        </w:rPr>
        <w:t>s</w:t>
      </w:r>
      <w:r w:rsidRPr="00026DCE">
        <w:rPr>
          <w:rFonts w:ascii="Times New Roman" w:hAnsi="Times New Roman" w:cs="Times New Roman"/>
          <w:sz w:val="24"/>
          <w:szCs w:val="24"/>
        </w:rPr>
        <w:t xml:space="preserve"> repossession of the suit </w:t>
      </w:r>
      <w:r w:rsidR="0063133F" w:rsidRPr="00026DCE">
        <w:rPr>
          <w:rFonts w:ascii="Times New Roman" w:hAnsi="Times New Roman" w:cs="Times New Roman"/>
          <w:sz w:val="24"/>
          <w:szCs w:val="24"/>
        </w:rPr>
        <w:t>land by</w:t>
      </w:r>
      <w:r w:rsidRPr="00026DCE">
        <w:rPr>
          <w:rFonts w:ascii="Times New Roman" w:hAnsi="Times New Roman" w:cs="Times New Roman"/>
          <w:sz w:val="24"/>
          <w:szCs w:val="24"/>
        </w:rPr>
        <w:t xml:space="preserve"> the 1</w:t>
      </w:r>
      <w:r w:rsidRPr="00026DCE">
        <w:rPr>
          <w:rFonts w:ascii="Times New Roman" w:hAnsi="Times New Roman" w:cs="Times New Roman"/>
          <w:sz w:val="24"/>
          <w:szCs w:val="24"/>
          <w:vertAlign w:val="superscript"/>
        </w:rPr>
        <w:t>st</w:t>
      </w:r>
      <w:r w:rsidRPr="00026DCE">
        <w:rPr>
          <w:rFonts w:ascii="Times New Roman" w:hAnsi="Times New Roman" w:cs="Times New Roman"/>
          <w:sz w:val="24"/>
          <w:szCs w:val="24"/>
        </w:rPr>
        <w:t xml:space="preserve"> defendant.</w:t>
      </w:r>
      <w:r w:rsidR="0063133F" w:rsidRPr="00026DCE">
        <w:rPr>
          <w:rFonts w:ascii="Times New Roman" w:hAnsi="Times New Roman" w:cs="Times New Roman"/>
          <w:sz w:val="24"/>
          <w:szCs w:val="24"/>
        </w:rPr>
        <w:t xml:space="preserve"> </w:t>
      </w:r>
      <w:r w:rsidR="009E5789" w:rsidRPr="00026DCE">
        <w:rPr>
          <w:rFonts w:ascii="Times New Roman" w:hAnsi="Times New Roman" w:cs="Times New Roman"/>
          <w:sz w:val="24"/>
          <w:szCs w:val="24"/>
        </w:rPr>
        <w:t>In the</w:t>
      </w:r>
      <w:r w:rsidR="00B51B4D" w:rsidRPr="00026DCE">
        <w:rPr>
          <w:rFonts w:ascii="Times New Roman" w:hAnsi="Times New Roman" w:cs="Times New Roman"/>
          <w:sz w:val="24"/>
          <w:szCs w:val="24"/>
        </w:rPr>
        <w:t xml:space="preserve"> </w:t>
      </w:r>
      <w:r w:rsidR="009E5789" w:rsidRPr="00026DCE">
        <w:rPr>
          <w:rFonts w:ascii="Times New Roman" w:hAnsi="Times New Roman" w:cs="Times New Roman"/>
          <w:sz w:val="24"/>
          <w:szCs w:val="24"/>
        </w:rPr>
        <w:t>particulars of fraud bullet (4)</w:t>
      </w:r>
      <w:r w:rsidR="00B51B4D" w:rsidRPr="00026DCE">
        <w:rPr>
          <w:rFonts w:ascii="Times New Roman" w:hAnsi="Times New Roman" w:cs="Times New Roman"/>
          <w:sz w:val="24"/>
          <w:szCs w:val="24"/>
        </w:rPr>
        <w:t xml:space="preserve">, </w:t>
      </w:r>
      <w:r w:rsidR="009E5789" w:rsidRPr="00026DCE">
        <w:rPr>
          <w:rFonts w:ascii="Times New Roman" w:hAnsi="Times New Roman" w:cs="Times New Roman"/>
          <w:sz w:val="24"/>
          <w:szCs w:val="24"/>
        </w:rPr>
        <w:t>and in paragraph 6</w:t>
      </w:r>
      <w:r w:rsidR="00B03EE4" w:rsidRPr="00026DCE">
        <w:rPr>
          <w:rFonts w:ascii="Times New Roman" w:hAnsi="Times New Roman" w:cs="Times New Roman"/>
          <w:sz w:val="24"/>
          <w:szCs w:val="24"/>
        </w:rPr>
        <w:t>, 7, and</w:t>
      </w:r>
      <w:r w:rsidR="00EF23A4" w:rsidRPr="00026DCE">
        <w:rPr>
          <w:rFonts w:ascii="Times New Roman" w:hAnsi="Times New Roman" w:cs="Times New Roman"/>
          <w:sz w:val="24"/>
          <w:szCs w:val="24"/>
        </w:rPr>
        <w:t xml:space="preserve"> 8 </w:t>
      </w:r>
      <w:r w:rsidR="00623EFA" w:rsidRPr="00026DCE">
        <w:rPr>
          <w:rFonts w:ascii="Times New Roman" w:hAnsi="Times New Roman" w:cs="Times New Roman"/>
          <w:sz w:val="24"/>
          <w:szCs w:val="24"/>
        </w:rPr>
        <w:t xml:space="preserve">of the plaint </w:t>
      </w:r>
      <w:r w:rsidR="00B51B4D" w:rsidRPr="00026DCE">
        <w:rPr>
          <w:rFonts w:ascii="Times New Roman" w:hAnsi="Times New Roman" w:cs="Times New Roman"/>
          <w:sz w:val="24"/>
          <w:szCs w:val="24"/>
        </w:rPr>
        <w:t xml:space="preserve">the plaintiffs </w:t>
      </w:r>
      <w:r w:rsidR="00623EFA" w:rsidRPr="00026DCE">
        <w:rPr>
          <w:rFonts w:ascii="Times New Roman" w:hAnsi="Times New Roman" w:cs="Times New Roman"/>
          <w:sz w:val="24"/>
          <w:szCs w:val="24"/>
        </w:rPr>
        <w:t>aver on</w:t>
      </w:r>
      <w:r w:rsidR="009E5789" w:rsidRPr="00026DCE">
        <w:rPr>
          <w:rFonts w:ascii="Times New Roman" w:hAnsi="Times New Roman" w:cs="Times New Roman"/>
          <w:sz w:val="24"/>
          <w:szCs w:val="24"/>
        </w:rPr>
        <w:t xml:space="preserve"> </w:t>
      </w:r>
      <w:r w:rsidR="00B51B4D" w:rsidRPr="00026DCE">
        <w:rPr>
          <w:rFonts w:ascii="Times New Roman" w:hAnsi="Times New Roman" w:cs="Times New Roman"/>
          <w:sz w:val="24"/>
          <w:szCs w:val="24"/>
        </w:rPr>
        <w:t xml:space="preserve">the </w:t>
      </w:r>
      <w:r w:rsidR="009E5789" w:rsidRPr="00026DCE">
        <w:rPr>
          <w:rFonts w:ascii="Times New Roman" w:hAnsi="Times New Roman" w:cs="Times New Roman"/>
          <w:sz w:val="24"/>
          <w:szCs w:val="24"/>
        </w:rPr>
        <w:t xml:space="preserve">issue of the repossession certificate which they </w:t>
      </w:r>
      <w:r w:rsidR="00EF23A4" w:rsidRPr="00026DCE">
        <w:rPr>
          <w:rFonts w:ascii="Times New Roman" w:hAnsi="Times New Roman" w:cs="Times New Roman"/>
          <w:sz w:val="24"/>
          <w:szCs w:val="24"/>
        </w:rPr>
        <w:t>allege</w:t>
      </w:r>
      <w:r w:rsidR="009E5789" w:rsidRPr="00026DCE">
        <w:rPr>
          <w:rFonts w:ascii="Times New Roman" w:hAnsi="Times New Roman" w:cs="Times New Roman"/>
          <w:sz w:val="24"/>
          <w:szCs w:val="24"/>
        </w:rPr>
        <w:t xml:space="preserve"> the 1</w:t>
      </w:r>
      <w:r w:rsidR="009E5789" w:rsidRPr="00026DCE">
        <w:rPr>
          <w:rFonts w:ascii="Times New Roman" w:hAnsi="Times New Roman" w:cs="Times New Roman"/>
          <w:sz w:val="24"/>
          <w:szCs w:val="24"/>
          <w:vertAlign w:val="superscript"/>
        </w:rPr>
        <w:t>st</w:t>
      </w:r>
      <w:r w:rsidR="009E5789" w:rsidRPr="00026DCE">
        <w:rPr>
          <w:rFonts w:ascii="Times New Roman" w:hAnsi="Times New Roman" w:cs="Times New Roman"/>
          <w:sz w:val="24"/>
          <w:szCs w:val="24"/>
        </w:rPr>
        <w:t xml:space="preserve"> defendant illegally used to </w:t>
      </w:r>
      <w:r w:rsidR="00B03EE4" w:rsidRPr="00026DCE">
        <w:rPr>
          <w:rFonts w:ascii="Times New Roman" w:hAnsi="Times New Roman" w:cs="Times New Roman"/>
          <w:sz w:val="24"/>
          <w:szCs w:val="24"/>
        </w:rPr>
        <w:t>get registered</w:t>
      </w:r>
      <w:r w:rsidR="009E5789" w:rsidRPr="00026DCE">
        <w:rPr>
          <w:rFonts w:ascii="Times New Roman" w:hAnsi="Times New Roman" w:cs="Times New Roman"/>
          <w:sz w:val="24"/>
          <w:szCs w:val="24"/>
        </w:rPr>
        <w:t xml:space="preserve"> on the suit land. </w:t>
      </w:r>
      <w:r w:rsidR="00F27EAE" w:rsidRPr="00026DCE">
        <w:rPr>
          <w:rFonts w:ascii="Times New Roman" w:hAnsi="Times New Roman" w:cs="Times New Roman"/>
          <w:sz w:val="24"/>
          <w:szCs w:val="24"/>
        </w:rPr>
        <w:t>The 1</w:t>
      </w:r>
      <w:r w:rsidR="00F27EAE" w:rsidRPr="00026DCE">
        <w:rPr>
          <w:rFonts w:ascii="Times New Roman" w:hAnsi="Times New Roman" w:cs="Times New Roman"/>
          <w:sz w:val="24"/>
          <w:szCs w:val="24"/>
          <w:vertAlign w:val="superscript"/>
        </w:rPr>
        <w:t>st</w:t>
      </w:r>
      <w:r w:rsidR="00F27EAE" w:rsidRPr="00026DCE">
        <w:rPr>
          <w:rFonts w:ascii="Times New Roman" w:hAnsi="Times New Roman" w:cs="Times New Roman"/>
          <w:sz w:val="24"/>
          <w:szCs w:val="24"/>
        </w:rPr>
        <w:t xml:space="preserve"> defendant</w:t>
      </w:r>
      <w:r w:rsidR="00623EFA" w:rsidRPr="00026DCE">
        <w:rPr>
          <w:rFonts w:ascii="Times New Roman" w:hAnsi="Times New Roman" w:cs="Times New Roman"/>
          <w:sz w:val="24"/>
          <w:szCs w:val="24"/>
        </w:rPr>
        <w:t>,</w:t>
      </w:r>
      <w:r w:rsidR="00F27EAE" w:rsidRPr="00026DCE">
        <w:rPr>
          <w:rFonts w:ascii="Times New Roman" w:hAnsi="Times New Roman" w:cs="Times New Roman"/>
          <w:sz w:val="24"/>
          <w:szCs w:val="24"/>
        </w:rPr>
        <w:t xml:space="preserve"> </w:t>
      </w:r>
      <w:r w:rsidR="0063133F" w:rsidRPr="00026DCE">
        <w:rPr>
          <w:rFonts w:ascii="Times New Roman" w:hAnsi="Times New Roman" w:cs="Times New Roman"/>
          <w:sz w:val="24"/>
          <w:szCs w:val="24"/>
        </w:rPr>
        <w:t>in paragraph 12.5 of the written statement of defence</w:t>
      </w:r>
      <w:r w:rsidR="00623EFA" w:rsidRPr="00026DCE">
        <w:rPr>
          <w:rFonts w:ascii="Times New Roman" w:hAnsi="Times New Roman" w:cs="Times New Roman"/>
          <w:sz w:val="24"/>
          <w:szCs w:val="24"/>
        </w:rPr>
        <w:t>, responded</w:t>
      </w:r>
      <w:r w:rsidR="00C910A0" w:rsidRPr="00026DCE">
        <w:rPr>
          <w:rFonts w:ascii="Times New Roman" w:hAnsi="Times New Roman" w:cs="Times New Roman"/>
          <w:sz w:val="24"/>
          <w:szCs w:val="24"/>
        </w:rPr>
        <w:t xml:space="preserve"> </w:t>
      </w:r>
      <w:r w:rsidR="00F27EAE" w:rsidRPr="00026DCE">
        <w:rPr>
          <w:rFonts w:ascii="Times New Roman" w:hAnsi="Times New Roman" w:cs="Times New Roman"/>
          <w:sz w:val="24"/>
          <w:szCs w:val="24"/>
        </w:rPr>
        <w:t>that t</w:t>
      </w:r>
      <w:r w:rsidR="00C910A0" w:rsidRPr="00026DCE">
        <w:rPr>
          <w:rFonts w:ascii="Times New Roman" w:hAnsi="Times New Roman" w:cs="Times New Roman"/>
          <w:sz w:val="24"/>
          <w:szCs w:val="24"/>
        </w:rPr>
        <w:t xml:space="preserve">he grant of repossession of the suit land </w:t>
      </w:r>
      <w:r w:rsidR="0017529C" w:rsidRPr="00026DCE">
        <w:rPr>
          <w:rFonts w:ascii="Times New Roman" w:hAnsi="Times New Roman" w:cs="Times New Roman"/>
          <w:sz w:val="24"/>
          <w:szCs w:val="24"/>
        </w:rPr>
        <w:t xml:space="preserve">to the </w:t>
      </w:r>
      <w:r w:rsidR="00B51B4D" w:rsidRPr="00026DCE">
        <w:rPr>
          <w:rFonts w:ascii="Times New Roman" w:hAnsi="Times New Roman" w:cs="Times New Roman"/>
          <w:sz w:val="24"/>
          <w:szCs w:val="24"/>
        </w:rPr>
        <w:t xml:space="preserve">M/s. </w:t>
      </w:r>
      <w:r w:rsidR="0017529C" w:rsidRPr="00026DCE">
        <w:rPr>
          <w:rFonts w:ascii="Times New Roman" w:hAnsi="Times New Roman" w:cs="Times New Roman"/>
          <w:sz w:val="24"/>
          <w:szCs w:val="24"/>
        </w:rPr>
        <w:t>Muljibhai Madhvan &amp; Co Ltd</w:t>
      </w:r>
      <w:r w:rsidR="00B51B4D" w:rsidRPr="00026DCE">
        <w:rPr>
          <w:rFonts w:ascii="Times New Roman" w:hAnsi="Times New Roman" w:cs="Times New Roman"/>
          <w:sz w:val="24"/>
          <w:szCs w:val="24"/>
        </w:rPr>
        <w:t>.</w:t>
      </w:r>
      <w:r w:rsidR="0017529C" w:rsidRPr="00026DCE">
        <w:rPr>
          <w:rFonts w:ascii="Times New Roman" w:hAnsi="Times New Roman" w:cs="Times New Roman"/>
          <w:sz w:val="24"/>
          <w:szCs w:val="24"/>
        </w:rPr>
        <w:t xml:space="preserve"> was made and granted by the Minister responsible in accordance with the </w:t>
      </w:r>
      <w:r w:rsidR="00F27EAE" w:rsidRPr="00026DCE">
        <w:rPr>
          <w:rFonts w:ascii="Times New Roman" w:hAnsi="Times New Roman" w:cs="Times New Roman"/>
          <w:sz w:val="24"/>
          <w:szCs w:val="24"/>
        </w:rPr>
        <w:t>l</w:t>
      </w:r>
      <w:r w:rsidR="0017529C" w:rsidRPr="00026DCE">
        <w:rPr>
          <w:rFonts w:ascii="Times New Roman" w:hAnsi="Times New Roman" w:cs="Times New Roman"/>
          <w:sz w:val="24"/>
          <w:szCs w:val="24"/>
        </w:rPr>
        <w:t>aw after due consideration of the facts of the matter</w:t>
      </w:r>
      <w:r w:rsidR="00EF23A4" w:rsidRPr="00026DCE">
        <w:rPr>
          <w:rFonts w:ascii="Times New Roman" w:hAnsi="Times New Roman" w:cs="Times New Roman"/>
          <w:sz w:val="24"/>
          <w:szCs w:val="24"/>
        </w:rPr>
        <w:t>. That</w:t>
      </w:r>
      <w:r w:rsidR="00F27EAE" w:rsidRPr="00026DCE">
        <w:rPr>
          <w:rFonts w:ascii="Times New Roman" w:hAnsi="Times New Roman" w:cs="Times New Roman"/>
          <w:sz w:val="24"/>
          <w:szCs w:val="24"/>
        </w:rPr>
        <w:t xml:space="preserve"> the plaintiffs</w:t>
      </w:r>
      <w:r w:rsidR="00EF23A4" w:rsidRPr="00026DCE">
        <w:rPr>
          <w:rFonts w:ascii="Times New Roman" w:hAnsi="Times New Roman" w:cs="Times New Roman"/>
          <w:sz w:val="24"/>
          <w:szCs w:val="24"/>
        </w:rPr>
        <w:t xml:space="preserve">’ action is therefore time barred and they </w:t>
      </w:r>
      <w:r w:rsidR="00F27EAE" w:rsidRPr="00026DCE">
        <w:rPr>
          <w:rFonts w:ascii="Times New Roman" w:hAnsi="Times New Roman" w:cs="Times New Roman"/>
          <w:sz w:val="24"/>
          <w:szCs w:val="24"/>
        </w:rPr>
        <w:t xml:space="preserve">cannot challenge the </w:t>
      </w:r>
      <w:r w:rsidR="0017529C" w:rsidRPr="00026DCE">
        <w:rPr>
          <w:rFonts w:ascii="Times New Roman" w:hAnsi="Times New Roman" w:cs="Times New Roman"/>
          <w:sz w:val="24"/>
          <w:szCs w:val="24"/>
        </w:rPr>
        <w:t>repossession at all</w:t>
      </w:r>
      <w:r w:rsidR="00EF23A4" w:rsidRPr="00026DCE">
        <w:rPr>
          <w:rFonts w:ascii="Times New Roman" w:hAnsi="Times New Roman" w:cs="Times New Roman"/>
          <w:sz w:val="24"/>
          <w:szCs w:val="24"/>
        </w:rPr>
        <w:t>.</w:t>
      </w:r>
    </w:p>
    <w:p w:rsidR="00F27EAE" w:rsidRPr="00026DCE" w:rsidRDefault="00C910A0"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b/>
          <w:i/>
          <w:sz w:val="24"/>
          <w:szCs w:val="24"/>
        </w:rPr>
        <w:t xml:space="preserve">Section 15 </w:t>
      </w:r>
      <w:r w:rsidRPr="00026DCE">
        <w:rPr>
          <w:rFonts w:ascii="Times New Roman" w:hAnsi="Times New Roman" w:cs="Times New Roman"/>
          <w:sz w:val="24"/>
          <w:szCs w:val="24"/>
        </w:rPr>
        <w:t>of the</w:t>
      </w:r>
      <w:r w:rsidRPr="00026DCE">
        <w:rPr>
          <w:rFonts w:ascii="Times New Roman" w:hAnsi="Times New Roman" w:cs="Times New Roman"/>
          <w:b/>
          <w:i/>
          <w:sz w:val="24"/>
          <w:szCs w:val="24"/>
        </w:rPr>
        <w:t xml:space="preserve"> Expropriated Properties Act (supra)</w:t>
      </w:r>
      <w:r w:rsidRPr="00026DCE">
        <w:rPr>
          <w:rFonts w:ascii="Times New Roman" w:hAnsi="Times New Roman" w:cs="Times New Roman"/>
          <w:sz w:val="24"/>
          <w:szCs w:val="24"/>
        </w:rPr>
        <w:t xml:space="preserve"> </w:t>
      </w:r>
      <w:r w:rsidR="00F27EAE" w:rsidRPr="00026DCE">
        <w:rPr>
          <w:rFonts w:ascii="Times New Roman" w:hAnsi="Times New Roman" w:cs="Times New Roman"/>
          <w:sz w:val="24"/>
          <w:szCs w:val="24"/>
        </w:rPr>
        <w:t xml:space="preserve">gives </w:t>
      </w:r>
      <w:r w:rsidR="00623EFA" w:rsidRPr="00026DCE">
        <w:rPr>
          <w:rFonts w:ascii="Times New Roman" w:hAnsi="Times New Roman" w:cs="Times New Roman"/>
          <w:sz w:val="24"/>
          <w:szCs w:val="24"/>
        </w:rPr>
        <w:t>a</w:t>
      </w:r>
      <w:r w:rsidR="000B73B4" w:rsidRPr="00026DCE">
        <w:rPr>
          <w:rFonts w:ascii="Times New Roman" w:hAnsi="Times New Roman" w:cs="Times New Roman"/>
          <w:sz w:val="24"/>
          <w:szCs w:val="24"/>
        </w:rPr>
        <w:t xml:space="preserve"> </w:t>
      </w:r>
      <w:r w:rsidR="00F27EAE" w:rsidRPr="00026DCE">
        <w:rPr>
          <w:rFonts w:ascii="Times New Roman" w:hAnsi="Times New Roman" w:cs="Times New Roman"/>
          <w:sz w:val="24"/>
          <w:szCs w:val="24"/>
        </w:rPr>
        <w:t>right to</w:t>
      </w:r>
      <w:r w:rsidRPr="00026DCE">
        <w:rPr>
          <w:rFonts w:ascii="Times New Roman" w:hAnsi="Times New Roman" w:cs="Times New Roman"/>
          <w:sz w:val="24"/>
          <w:szCs w:val="24"/>
        </w:rPr>
        <w:t xml:space="preserve"> any person aggrieved by the Minister’s decision made under the Act, </w:t>
      </w:r>
      <w:r w:rsidR="00F27EAE" w:rsidRPr="00026DCE">
        <w:rPr>
          <w:rFonts w:ascii="Times New Roman" w:hAnsi="Times New Roman" w:cs="Times New Roman"/>
          <w:sz w:val="24"/>
          <w:szCs w:val="24"/>
        </w:rPr>
        <w:t xml:space="preserve">which includes </w:t>
      </w:r>
      <w:r w:rsidRPr="00026DCE">
        <w:rPr>
          <w:rFonts w:ascii="Times New Roman" w:hAnsi="Times New Roman" w:cs="Times New Roman"/>
          <w:sz w:val="24"/>
          <w:szCs w:val="24"/>
        </w:rPr>
        <w:t>the grant of repossession certificate, to appeal</w:t>
      </w:r>
      <w:r w:rsidR="00F27EAE" w:rsidRPr="00026DCE">
        <w:rPr>
          <w:rFonts w:ascii="Times New Roman" w:hAnsi="Times New Roman" w:cs="Times New Roman"/>
          <w:sz w:val="24"/>
          <w:szCs w:val="24"/>
        </w:rPr>
        <w:t xml:space="preserve"> </w:t>
      </w:r>
      <w:r w:rsidR="00032322" w:rsidRPr="00026DCE">
        <w:rPr>
          <w:rFonts w:ascii="Times New Roman" w:hAnsi="Times New Roman" w:cs="Times New Roman"/>
          <w:sz w:val="24"/>
          <w:szCs w:val="24"/>
        </w:rPr>
        <w:t xml:space="preserve">the </w:t>
      </w:r>
      <w:r w:rsidR="00F27EAE" w:rsidRPr="00026DCE">
        <w:rPr>
          <w:rFonts w:ascii="Times New Roman" w:hAnsi="Times New Roman" w:cs="Times New Roman"/>
          <w:sz w:val="24"/>
          <w:szCs w:val="24"/>
        </w:rPr>
        <w:t>decision</w:t>
      </w:r>
      <w:r w:rsidR="00B03EE4" w:rsidRPr="00026DCE">
        <w:rPr>
          <w:rFonts w:ascii="Times New Roman" w:hAnsi="Times New Roman" w:cs="Times New Roman"/>
          <w:sz w:val="24"/>
          <w:szCs w:val="24"/>
        </w:rPr>
        <w:t>, but</w:t>
      </w:r>
      <w:r w:rsidRPr="00026DCE">
        <w:rPr>
          <w:rFonts w:ascii="Times New Roman" w:hAnsi="Times New Roman" w:cs="Times New Roman"/>
          <w:sz w:val="24"/>
          <w:szCs w:val="24"/>
        </w:rPr>
        <w:t xml:space="preserve"> </w:t>
      </w:r>
      <w:r w:rsidR="00F27EAE" w:rsidRPr="00026DCE">
        <w:rPr>
          <w:rFonts w:ascii="Times New Roman" w:hAnsi="Times New Roman" w:cs="Times New Roman"/>
          <w:sz w:val="24"/>
          <w:szCs w:val="24"/>
        </w:rPr>
        <w:t xml:space="preserve">such </w:t>
      </w:r>
      <w:r w:rsidR="00032322" w:rsidRPr="00026DCE">
        <w:rPr>
          <w:rFonts w:ascii="Times New Roman" w:hAnsi="Times New Roman" w:cs="Times New Roman"/>
          <w:sz w:val="24"/>
          <w:szCs w:val="24"/>
        </w:rPr>
        <w:t xml:space="preserve">an </w:t>
      </w:r>
      <w:r w:rsidRPr="00026DCE">
        <w:rPr>
          <w:rFonts w:ascii="Times New Roman" w:hAnsi="Times New Roman" w:cs="Times New Roman"/>
          <w:sz w:val="24"/>
          <w:szCs w:val="24"/>
        </w:rPr>
        <w:t>appeal had to be lodged</w:t>
      </w:r>
      <w:r w:rsidR="00F27EAE" w:rsidRPr="00026DCE">
        <w:rPr>
          <w:rFonts w:ascii="Times New Roman" w:hAnsi="Times New Roman" w:cs="Times New Roman"/>
          <w:sz w:val="24"/>
          <w:szCs w:val="24"/>
        </w:rPr>
        <w:t xml:space="preserve"> </w:t>
      </w:r>
      <w:r w:rsidR="00B51B4D" w:rsidRPr="00026DCE">
        <w:rPr>
          <w:rFonts w:ascii="Times New Roman" w:hAnsi="Times New Roman" w:cs="Times New Roman"/>
          <w:sz w:val="24"/>
          <w:szCs w:val="24"/>
        </w:rPr>
        <w:t xml:space="preserve">within </w:t>
      </w:r>
      <w:r w:rsidR="00F27EAE" w:rsidRPr="00026DCE">
        <w:rPr>
          <w:rFonts w:ascii="Times New Roman" w:hAnsi="Times New Roman" w:cs="Times New Roman"/>
          <w:sz w:val="24"/>
          <w:szCs w:val="24"/>
        </w:rPr>
        <w:t xml:space="preserve">30 </w:t>
      </w:r>
      <w:r w:rsidRPr="00026DCE">
        <w:rPr>
          <w:rFonts w:ascii="Times New Roman" w:hAnsi="Times New Roman" w:cs="Times New Roman"/>
          <w:sz w:val="24"/>
          <w:szCs w:val="24"/>
        </w:rPr>
        <w:t xml:space="preserve">thirty days </w:t>
      </w:r>
      <w:r w:rsidR="00623EFA" w:rsidRPr="00026DCE">
        <w:rPr>
          <w:rFonts w:ascii="Times New Roman" w:hAnsi="Times New Roman" w:cs="Times New Roman"/>
          <w:sz w:val="24"/>
          <w:szCs w:val="24"/>
        </w:rPr>
        <w:t>of</w:t>
      </w:r>
      <w:r w:rsidRPr="00026DCE">
        <w:rPr>
          <w:rFonts w:ascii="Times New Roman" w:hAnsi="Times New Roman" w:cs="Times New Roman"/>
          <w:sz w:val="24"/>
          <w:szCs w:val="24"/>
        </w:rPr>
        <w:t xml:space="preserve"> the date of the decision.</w:t>
      </w:r>
    </w:p>
    <w:p w:rsidR="009E34B1" w:rsidRPr="00026DCE" w:rsidRDefault="00F27EAE"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 xml:space="preserve">From the pleadings of the parties, it is clear enough </w:t>
      </w:r>
      <w:r w:rsidR="00C910A0" w:rsidRPr="00026DCE">
        <w:rPr>
          <w:rFonts w:ascii="Times New Roman" w:hAnsi="Times New Roman" w:cs="Times New Roman"/>
          <w:sz w:val="24"/>
          <w:szCs w:val="24"/>
        </w:rPr>
        <w:t>that the claim for wrongful</w:t>
      </w:r>
      <w:r w:rsidR="00623EFA" w:rsidRPr="00026DCE">
        <w:rPr>
          <w:rFonts w:ascii="Times New Roman" w:hAnsi="Times New Roman" w:cs="Times New Roman"/>
          <w:sz w:val="24"/>
          <w:szCs w:val="24"/>
        </w:rPr>
        <w:t>/illega</w:t>
      </w:r>
      <w:r w:rsidR="00726D3A" w:rsidRPr="00026DCE">
        <w:rPr>
          <w:rFonts w:ascii="Times New Roman" w:hAnsi="Times New Roman" w:cs="Times New Roman"/>
          <w:sz w:val="24"/>
          <w:szCs w:val="24"/>
        </w:rPr>
        <w:t>l</w:t>
      </w:r>
      <w:r w:rsidR="00C910A0" w:rsidRPr="00026DCE">
        <w:rPr>
          <w:rFonts w:ascii="Times New Roman" w:hAnsi="Times New Roman" w:cs="Times New Roman"/>
          <w:sz w:val="24"/>
          <w:szCs w:val="24"/>
        </w:rPr>
        <w:t xml:space="preserve"> repossession of the suit land by </w:t>
      </w:r>
      <w:r w:rsidRPr="00026DCE">
        <w:rPr>
          <w:rFonts w:ascii="Times New Roman" w:hAnsi="Times New Roman" w:cs="Times New Roman"/>
          <w:sz w:val="24"/>
          <w:szCs w:val="24"/>
        </w:rPr>
        <w:t xml:space="preserve">M/s. </w:t>
      </w:r>
      <w:r w:rsidR="00C910A0" w:rsidRPr="00026DCE">
        <w:rPr>
          <w:rFonts w:ascii="Times New Roman" w:hAnsi="Times New Roman" w:cs="Times New Roman"/>
          <w:sz w:val="24"/>
          <w:szCs w:val="24"/>
        </w:rPr>
        <w:t xml:space="preserve">Muljibhai Madhivani &amp; Co. </w:t>
      </w:r>
      <w:r w:rsidR="00B03EE4" w:rsidRPr="00026DCE">
        <w:rPr>
          <w:rFonts w:ascii="Times New Roman" w:hAnsi="Times New Roman" w:cs="Times New Roman"/>
          <w:sz w:val="24"/>
          <w:szCs w:val="24"/>
        </w:rPr>
        <w:t>Ltd</w:t>
      </w:r>
      <w:r w:rsidR="00C910A0" w:rsidRPr="00026DCE">
        <w:rPr>
          <w:rFonts w:ascii="Times New Roman" w:hAnsi="Times New Roman" w:cs="Times New Roman"/>
          <w:sz w:val="24"/>
          <w:szCs w:val="24"/>
        </w:rPr>
        <w:t xml:space="preserve"> is time barred</w:t>
      </w:r>
      <w:r w:rsidR="00B51B4D" w:rsidRPr="00026DCE">
        <w:rPr>
          <w:rFonts w:ascii="Times New Roman" w:hAnsi="Times New Roman" w:cs="Times New Roman"/>
          <w:sz w:val="24"/>
          <w:szCs w:val="24"/>
        </w:rPr>
        <w:t xml:space="preserve">. Besides it </w:t>
      </w:r>
      <w:r w:rsidR="00623EFA" w:rsidRPr="00026DCE">
        <w:rPr>
          <w:rFonts w:ascii="Times New Roman" w:hAnsi="Times New Roman" w:cs="Times New Roman"/>
          <w:sz w:val="24"/>
          <w:szCs w:val="24"/>
        </w:rPr>
        <w:t>is not an issue that could be</w:t>
      </w:r>
      <w:r w:rsidR="00032322" w:rsidRPr="00026DCE">
        <w:rPr>
          <w:rFonts w:ascii="Times New Roman" w:hAnsi="Times New Roman" w:cs="Times New Roman"/>
          <w:sz w:val="24"/>
          <w:szCs w:val="24"/>
        </w:rPr>
        <w:t xml:space="preserve"> raised </w:t>
      </w:r>
      <w:r w:rsidR="00623EFA" w:rsidRPr="00026DCE">
        <w:rPr>
          <w:rFonts w:ascii="Times New Roman" w:hAnsi="Times New Roman" w:cs="Times New Roman"/>
          <w:sz w:val="24"/>
          <w:szCs w:val="24"/>
        </w:rPr>
        <w:t>and determined</w:t>
      </w:r>
      <w:r w:rsidR="00B51B4D" w:rsidRPr="00026DCE">
        <w:rPr>
          <w:rFonts w:ascii="Times New Roman" w:hAnsi="Times New Roman" w:cs="Times New Roman"/>
          <w:sz w:val="24"/>
          <w:szCs w:val="24"/>
        </w:rPr>
        <w:t xml:space="preserve"> by court </w:t>
      </w:r>
      <w:r w:rsidR="00032322" w:rsidRPr="00026DCE">
        <w:rPr>
          <w:rFonts w:ascii="Times New Roman" w:hAnsi="Times New Roman" w:cs="Times New Roman"/>
          <w:sz w:val="24"/>
          <w:szCs w:val="24"/>
        </w:rPr>
        <w:t xml:space="preserve">in this suit. </w:t>
      </w:r>
      <w:r w:rsidR="000B73B4" w:rsidRPr="00026DCE">
        <w:rPr>
          <w:rFonts w:ascii="Times New Roman" w:hAnsi="Times New Roman" w:cs="Times New Roman"/>
          <w:sz w:val="24"/>
          <w:szCs w:val="24"/>
        </w:rPr>
        <w:t xml:space="preserve">This court is not sitting </w:t>
      </w:r>
      <w:r w:rsidR="00623EFA" w:rsidRPr="00026DCE">
        <w:rPr>
          <w:rFonts w:ascii="Times New Roman" w:hAnsi="Times New Roman" w:cs="Times New Roman"/>
          <w:sz w:val="24"/>
          <w:szCs w:val="24"/>
        </w:rPr>
        <w:t xml:space="preserve">in this suit in its </w:t>
      </w:r>
      <w:r w:rsidR="000B73B4" w:rsidRPr="00026DCE">
        <w:rPr>
          <w:rFonts w:ascii="Times New Roman" w:hAnsi="Times New Roman" w:cs="Times New Roman"/>
          <w:sz w:val="24"/>
          <w:szCs w:val="24"/>
        </w:rPr>
        <w:t xml:space="preserve">appellate </w:t>
      </w:r>
      <w:r w:rsidR="00623EFA" w:rsidRPr="00026DCE">
        <w:rPr>
          <w:rFonts w:ascii="Times New Roman" w:hAnsi="Times New Roman" w:cs="Times New Roman"/>
          <w:sz w:val="24"/>
          <w:szCs w:val="24"/>
        </w:rPr>
        <w:t xml:space="preserve">jurisdiction </w:t>
      </w:r>
      <w:r w:rsidR="000B73B4" w:rsidRPr="00026DCE">
        <w:rPr>
          <w:rFonts w:ascii="Times New Roman" w:hAnsi="Times New Roman" w:cs="Times New Roman"/>
          <w:sz w:val="24"/>
          <w:szCs w:val="24"/>
        </w:rPr>
        <w:t xml:space="preserve">in respect of </w:t>
      </w:r>
      <w:r w:rsidR="00623EFA" w:rsidRPr="00026DCE">
        <w:rPr>
          <w:rFonts w:ascii="Times New Roman" w:hAnsi="Times New Roman" w:cs="Times New Roman"/>
          <w:sz w:val="24"/>
          <w:szCs w:val="24"/>
        </w:rPr>
        <w:t>the</w:t>
      </w:r>
      <w:r w:rsidR="000B73B4" w:rsidRPr="00026DCE">
        <w:rPr>
          <w:rFonts w:ascii="Times New Roman" w:hAnsi="Times New Roman" w:cs="Times New Roman"/>
          <w:sz w:val="24"/>
          <w:szCs w:val="24"/>
        </w:rPr>
        <w:t xml:space="preserve"> appeal against the Minister’s decision. </w:t>
      </w:r>
      <w:r w:rsidRPr="00026DCE">
        <w:rPr>
          <w:rFonts w:ascii="Times New Roman" w:hAnsi="Times New Roman" w:cs="Times New Roman"/>
          <w:sz w:val="24"/>
          <w:szCs w:val="24"/>
        </w:rPr>
        <w:t xml:space="preserve">The plaintiffs </w:t>
      </w:r>
      <w:r w:rsidR="00C910A0" w:rsidRPr="00026DCE">
        <w:rPr>
          <w:rFonts w:ascii="Times New Roman" w:hAnsi="Times New Roman" w:cs="Times New Roman"/>
          <w:sz w:val="24"/>
          <w:szCs w:val="24"/>
        </w:rPr>
        <w:t>fail</w:t>
      </w:r>
      <w:r w:rsidRPr="00026DCE">
        <w:rPr>
          <w:rFonts w:ascii="Times New Roman" w:hAnsi="Times New Roman" w:cs="Times New Roman"/>
          <w:sz w:val="24"/>
          <w:szCs w:val="24"/>
        </w:rPr>
        <w:t xml:space="preserve">ed to </w:t>
      </w:r>
      <w:r w:rsidR="00C910A0" w:rsidRPr="00026DCE">
        <w:rPr>
          <w:rFonts w:ascii="Times New Roman" w:hAnsi="Times New Roman" w:cs="Times New Roman"/>
          <w:sz w:val="24"/>
          <w:szCs w:val="24"/>
        </w:rPr>
        <w:t>file the</w:t>
      </w:r>
      <w:r w:rsidR="00032322" w:rsidRPr="00026DCE">
        <w:rPr>
          <w:rFonts w:ascii="Times New Roman" w:hAnsi="Times New Roman" w:cs="Times New Roman"/>
          <w:sz w:val="24"/>
          <w:szCs w:val="24"/>
        </w:rPr>
        <w:t>ir</w:t>
      </w:r>
      <w:r w:rsidR="00C910A0" w:rsidRPr="00026DCE">
        <w:rPr>
          <w:rFonts w:ascii="Times New Roman" w:hAnsi="Times New Roman" w:cs="Times New Roman"/>
          <w:sz w:val="24"/>
          <w:szCs w:val="24"/>
        </w:rPr>
        <w:t xml:space="preserve"> claim by way of an appeal within </w:t>
      </w:r>
      <w:r w:rsidRPr="00026DCE">
        <w:rPr>
          <w:rFonts w:ascii="Times New Roman" w:hAnsi="Times New Roman" w:cs="Times New Roman"/>
          <w:sz w:val="24"/>
          <w:szCs w:val="24"/>
        </w:rPr>
        <w:t>the 30</w:t>
      </w:r>
      <w:r w:rsidR="00C910A0" w:rsidRPr="00026DCE">
        <w:rPr>
          <w:rFonts w:ascii="Times New Roman" w:hAnsi="Times New Roman" w:cs="Times New Roman"/>
          <w:sz w:val="24"/>
          <w:szCs w:val="24"/>
        </w:rPr>
        <w:t xml:space="preserve"> d</w:t>
      </w:r>
      <w:r w:rsidR="00623EFA" w:rsidRPr="00026DCE">
        <w:rPr>
          <w:rFonts w:ascii="Times New Roman" w:hAnsi="Times New Roman" w:cs="Times New Roman"/>
          <w:sz w:val="24"/>
          <w:szCs w:val="24"/>
        </w:rPr>
        <w:t>ays of the grant of repossession which a</w:t>
      </w:r>
      <w:r w:rsidR="00C910A0" w:rsidRPr="00026DCE">
        <w:rPr>
          <w:rFonts w:ascii="Times New Roman" w:hAnsi="Times New Roman" w:cs="Times New Roman"/>
          <w:sz w:val="24"/>
          <w:szCs w:val="24"/>
        </w:rPr>
        <w:t xml:space="preserve">ccording to </w:t>
      </w:r>
      <w:r w:rsidRPr="00026DCE">
        <w:rPr>
          <w:rFonts w:ascii="Times New Roman" w:hAnsi="Times New Roman" w:cs="Times New Roman"/>
          <w:sz w:val="24"/>
          <w:szCs w:val="24"/>
        </w:rPr>
        <w:t>paragraph 8 of the</w:t>
      </w:r>
      <w:r w:rsidR="00623EFA" w:rsidRPr="00026DCE">
        <w:rPr>
          <w:rFonts w:ascii="Times New Roman" w:hAnsi="Times New Roman" w:cs="Times New Roman"/>
          <w:sz w:val="24"/>
          <w:szCs w:val="24"/>
        </w:rPr>
        <w:t>ir</w:t>
      </w:r>
      <w:r w:rsidRPr="00026DCE">
        <w:rPr>
          <w:rFonts w:ascii="Times New Roman" w:hAnsi="Times New Roman" w:cs="Times New Roman"/>
          <w:sz w:val="24"/>
          <w:szCs w:val="24"/>
        </w:rPr>
        <w:t xml:space="preserve"> plaint</w:t>
      </w:r>
      <w:r w:rsidR="00C910A0" w:rsidRPr="00026DCE">
        <w:rPr>
          <w:rFonts w:ascii="Times New Roman" w:hAnsi="Times New Roman" w:cs="Times New Roman"/>
          <w:sz w:val="24"/>
          <w:szCs w:val="24"/>
        </w:rPr>
        <w:t xml:space="preserve"> </w:t>
      </w:r>
      <w:r w:rsidR="00032322" w:rsidRPr="00026DCE">
        <w:rPr>
          <w:rFonts w:ascii="Times New Roman" w:hAnsi="Times New Roman" w:cs="Times New Roman"/>
          <w:sz w:val="24"/>
          <w:szCs w:val="24"/>
        </w:rPr>
        <w:t>was</w:t>
      </w:r>
      <w:r w:rsidR="00C910A0" w:rsidRPr="00026DCE">
        <w:rPr>
          <w:rFonts w:ascii="Times New Roman" w:hAnsi="Times New Roman" w:cs="Times New Roman"/>
          <w:sz w:val="24"/>
          <w:szCs w:val="24"/>
        </w:rPr>
        <w:t xml:space="preserve"> </w:t>
      </w:r>
      <w:r w:rsidR="00623EFA" w:rsidRPr="00026DCE">
        <w:rPr>
          <w:rFonts w:ascii="Times New Roman" w:hAnsi="Times New Roman" w:cs="Times New Roman"/>
          <w:sz w:val="24"/>
          <w:szCs w:val="24"/>
        </w:rPr>
        <w:t xml:space="preserve">from </w:t>
      </w:r>
      <w:r w:rsidR="00C910A0" w:rsidRPr="00026DCE">
        <w:rPr>
          <w:rFonts w:ascii="Times New Roman" w:hAnsi="Times New Roman" w:cs="Times New Roman"/>
          <w:sz w:val="24"/>
          <w:szCs w:val="24"/>
        </w:rPr>
        <w:t xml:space="preserve">07/10/1993. </w:t>
      </w:r>
      <w:r w:rsidR="00032322" w:rsidRPr="00026DCE">
        <w:rPr>
          <w:rFonts w:ascii="Times New Roman" w:hAnsi="Times New Roman" w:cs="Times New Roman"/>
          <w:sz w:val="24"/>
          <w:szCs w:val="24"/>
        </w:rPr>
        <w:t xml:space="preserve">This also renders </w:t>
      </w:r>
      <w:r w:rsidRPr="00026DCE">
        <w:rPr>
          <w:rFonts w:ascii="Times New Roman" w:hAnsi="Times New Roman" w:cs="Times New Roman"/>
          <w:sz w:val="24"/>
          <w:szCs w:val="24"/>
        </w:rPr>
        <w:t xml:space="preserve">the </w:t>
      </w:r>
      <w:r w:rsidR="00752141" w:rsidRPr="00026DCE">
        <w:rPr>
          <w:rFonts w:ascii="Times New Roman" w:hAnsi="Times New Roman" w:cs="Times New Roman"/>
          <w:sz w:val="24"/>
          <w:szCs w:val="24"/>
        </w:rPr>
        <w:t xml:space="preserve">claim in that </w:t>
      </w:r>
      <w:r w:rsidR="00623EFA" w:rsidRPr="00026DCE">
        <w:rPr>
          <w:rFonts w:ascii="Times New Roman" w:hAnsi="Times New Roman" w:cs="Times New Roman"/>
          <w:sz w:val="24"/>
          <w:szCs w:val="24"/>
        </w:rPr>
        <w:t>particular respect</w:t>
      </w:r>
      <w:r w:rsidR="00752141" w:rsidRPr="00026DCE">
        <w:rPr>
          <w:rFonts w:ascii="Times New Roman" w:hAnsi="Times New Roman" w:cs="Times New Roman"/>
          <w:sz w:val="24"/>
          <w:szCs w:val="24"/>
        </w:rPr>
        <w:t xml:space="preserve"> </w:t>
      </w:r>
      <w:r w:rsidR="00032322" w:rsidRPr="00026DCE">
        <w:rPr>
          <w:rFonts w:ascii="Times New Roman" w:hAnsi="Times New Roman" w:cs="Times New Roman"/>
          <w:sz w:val="24"/>
          <w:szCs w:val="24"/>
        </w:rPr>
        <w:t xml:space="preserve">time </w:t>
      </w:r>
      <w:r w:rsidR="00C910A0" w:rsidRPr="00026DCE">
        <w:rPr>
          <w:rFonts w:ascii="Times New Roman" w:hAnsi="Times New Roman" w:cs="Times New Roman"/>
          <w:sz w:val="24"/>
          <w:szCs w:val="24"/>
        </w:rPr>
        <w:t>barred</w:t>
      </w:r>
      <w:r w:rsidR="00032322" w:rsidRPr="00026DCE">
        <w:rPr>
          <w:rFonts w:ascii="Times New Roman" w:hAnsi="Times New Roman" w:cs="Times New Roman"/>
          <w:sz w:val="24"/>
          <w:szCs w:val="24"/>
        </w:rPr>
        <w:t>.</w:t>
      </w:r>
    </w:p>
    <w:p w:rsidR="00032322" w:rsidRPr="00026DCE" w:rsidRDefault="00032322" w:rsidP="00B03EE4">
      <w:pPr>
        <w:spacing w:after="0" w:line="480" w:lineRule="auto"/>
        <w:jc w:val="both"/>
        <w:rPr>
          <w:rFonts w:ascii="Times New Roman" w:hAnsi="Times New Roman" w:cs="Times New Roman"/>
          <w:b/>
          <w:i/>
          <w:sz w:val="24"/>
          <w:szCs w:val="24"/>
        </w:rPr>
      </w:pPr>
      <w:r w:rsidRPr="00026DCE">
        <w:rPr>
          <w:rFonts w:ascii="Times New Roman" w:hAnsi="Times New Roman" w:cs="Times New Roman"/>
          <w:sz w:val="24"/>
          <w:szCs w:val="24"/>
        </w:rPr>
        <w:t xml:space="preserve">There is a wealth of authorities </w:t>
      </w:r>
      <w:r w:rsidR="00726D3A" w:rsidRPr="00026DCE">
        <w:rPr>
          <w:rFonts w:ascii="Times New Roman" w:hAnsi="Times New Roman" w:cs="Times New Roman"/>
          <w:sz w:val="24"/>
          <w:szCs w:val="24"/>
        </w:rPr>
        <w:t>that a</w:t>
      </w:r>
      <w:r w:rsidR="00C96083" w:rsidRPr="00026DCE">
        <w:rPr>
          <w:rFonts w:ascii="Times New Roman" w:hAnsi="Times New Roman" w:cs="Times New Roman"/>
          <w:sz w:val="24"/>
          <w:szCs w:val="24"/>
        </w:rPr>
        <w:t xml:space="preserve"> suit which is time barred by statute must be rejected because in such a suit the court is barred from granting a relief or remedy. </w:t>
      </w:r>
      <w:r w:rsidR="001B6FE5" w:rsidRPr="00026DCE">
        <w:rPr>
          <w:rFonts w:ascii="Times New Roman" w:hAnsi="Times New Roman" w:cs="Times New Roman"/>
          <w:sz w:val="24"/>
          <w:szCs w:val="24"/>
        </w:rPr>
        <w:t xml:space="preserve">See: </w:t>
      </w:r>
      <w:r w:rsidR="001B6FE5" w:rsidRPr="00026DCE">
        <w:rPr>
          <w:rFonts w:ascii="Times New Roman" w:hAnsi="Times New Roman" w:cs="Times New Roman"/>
          <w:b/>
          <w:i/>
          <w:sz w:val="24"/>
          <w:szCs w:val="24"/>
        </w:rPr>
        <w:t>Mathias Lwanga Kaganda vs. Uganda Electricity Board HCCS No. 124 of 2003</w:t>
      </w:r>
      <w:r w:rsidR="001B6FE5" w:rsidRPr="00026DCE">
        <w:rPr>
          <w:rFonts w:ascii="Times New Roman" w:hAnsi="Times New Roman" w:cs="Times New Roman"/>
          <w:sz w:val="24"/>
          <w:szCs w:val="24"/>
        </w:rPr>
        <w:t xml:space="preserve">; </w:t>
      </w:r>
      <w:r w:rsidR="001B6FE5" w:rsidRPr="00026DCE">
        <w:rPr>
          <w:rFonts w:ascii="Times New Roman" w:hAnsi="Times New Roman" w:cs="Times New Roman"/>
          <w:b/>
          <w:i/>
          <w:sz w:val="24"/>
          <w:szCs w:val="24"/>
        </w:rPr>
        <w:t xml:space="preserve">Sayikwo Murome vs. Kuko &amp; </w:t>
      </w:r>
      <w:r w:rsidR="001B6FE5" w:rsidRPr="00026DCE">
        <w:rPr>
          <w:rFonts w:ascii="Times New Roman" w:hAnsi="Times New Roman" w:cs="Times New Roman"/>
          <w:b/>
          <w:i/>
          <w:sz w:val="24"/>
          <w:szCs w:val="24"/>
        </w:rPr>
        <w:lastRenderedPageBreak/>
        <w:t>A’ nor [1985] HCB 68 at p.69; Vincent Rule Opio vs. Attorney General, [1990-1991] KALR 68; Banco Arabe Espanol vs. Attorney General, Bank of Uganda H.C.C.S No. 527 of 1997; ,</w:t>
      </w:r>
      <w:r w:rsidR="001B6FE5" w:rsidRPr="00026DCE">
        <w:rPr>
          <w:rFonts w:ascii="Times New Roman" w:hAnsi="Times New Roman" w:cs="Times New Roman"/>
          <w:sz w:val="24"/>
          <w:szCs w:val="24"/>
        </w:rPr>
        <w:t xml:space="preserve"> </w:t>
      </w:r>
      <w:r w:rsidR="001B6FE5" w:rsidRPr="00026DCE">
        <w:rPr>
          <w:rFonts w:ascii="Times New Roman" w:hAnsi="Times New Roman" w:cs="Times New Roman"/>
          <w:b/>
          <w:i/>
          <w:sz w:val="24"/>
          <w:szCs w:val="24"/>
        </w:rPr>
        <w:t>Onesiforo Bamuwayira &amp; 2 Or’s vs. Attorney General (1973) HCB 87</w:t>
      </w:r>
      <w:r w:rsidR="001B6FE5" w:rsidRPr="00026DCE">
        <w:rPr>
          <w:rFonts w:ascii="Times New Roman" w:hAnsi="Times New Roman" w:cs="Times New Roman"/>
          <w:sz w:val="24"/>
          <w:szCs w:val="24"/>
        </w:rPr>
        <w:t>.</w:t>
      </w:r>
      <w:r w:rsidR="00C41E0D" w:rsidRPr="00026DCE">
        <w:rPr>
          <w:rFonts w:ascii="Times New Roman" w:hAnsi="Times New Roman" w:cs="Times New Roman"/>
          <w:sz w:val="24"/>
          <w:szCs w:val="24"/>
        </w:rPr>
        <w:t xml:space="preserve"> </w:t>
      </w:r>
      <w:r w:rsidR="00900E0C" w:rsidRPr="00026DCE">
        <w:rPr>
          <w:rFonts w:ascii="Times New Roman" w:hAnsi="Times New Roman" w:cs="Times New Roman"/>
          <w:sz w:val="24"/>
          <w:szCs w:val="24"/>
        </w:rPr>
        <w:t xml:space="preserve">Even in </w:t>
      </w:r>
      <w:r w:rsidR="00726D3A" w:rsidRPr="00026DCE">
        <w:rPr>
          <w:rFonts w:ascii="Times New Roman" w:hAnsi="Times New Roman" w:cs="Times New Roman"/>
          <w:sz w:val="24"/>
          <w:szCs w:val="24"/>
        </w:rPr>
        <w:t>circumstances</w:t>
      </w:r>
      <w:r w:rsidR="001E685B" w:rsidRPr="00026DCE">
        <w:rPr>
          <w:rFonts w:ascii="Times New Roman" w:hAnsi="Times New Roman" w:cs="Times New Roman"/>
          <w:sz w:val="24"/>
          <w:szCs w:val="24"/>
        </w:rPr>
        <w:t xml:space="preserve"> in which</w:t>
      </w:r>
      <w:r w:rsidR="00900E0C" w:rsidRPr="00026DCE">
        <w:rPr>
          <w:rFonts w:ascii="Times New Roman" w:hAnsi="Times New Roman" w:cs="Times New Roman"/>
          <w:sz w:val="24"/>
          <w:szCs w:val="24"/>
        </w:rPr>
        <w:t xml:space="preserve"> </w:t>
      </w:r>
      <w:r w:rsidR="00726D3A" w:rsidRPr="00026DCE">
        <w:rPr>
          <w:rFonts w:ascii="Times New Roman" w:hAnsi="Times New Roman" w:cs="Times New Roman"/>
          <w:sz w:val="24"/>
          <w:szCs w:val="24"/>
        </w:rPr>
        <w:t>a</w:t>
      </w:r>
      <w:r w:rsidR="00F27EAE" w:rsidRPr="00026DCE">
        <w:rPr>
          <w:rFonts w:ascii="Times New Roman" w:hAnsi="Times New Roman" w:cs="Times New Roman"/>
          <w:sz w:val="24"/>
          <w:szCs w:val="24"/>
        </w:rPr>
        <w:t xml:space="preserve"> </w:t>
      </w:r>
      <w:r w:rsidRPr="00026DCE">
        <w:rPr>
          <w:rFonts w:ascii="Times New Roman" w:hAnsi="Times New Roman" w:cs="Times New Roman"/>
          <w:sz w:val="24"/>
          <w:szCs w:val="24"/>
        </w:rPr>
        <w:t xml:space="preserve">party’s </w:t>
      </w:r>
      <w:r w:rsidR="00F27EAE" w:rsidRPr="00026DCE">
        <w:rPr>
          <w:rFonts w:ascii="Times New Roman" w:hAnsi="Times New Roman" w:cs="Times New Roman"/>
          <w:sz w:val="24"/>
          <w:szCs w:val="24"/>
        </w:rPr>
        <w:t xml:space="preserve">claim is </w:t>
      </w:r>
      <w:r w:rsidR="00726D3A" w:rsidRPr="00026DCE">
        <w:rPr>
          <w:rFonts w:ascii="Times New Roman" w:hAnsi="Times New Roman" w:cs="Times New Roman"/>
          <w:sz w:val="24"/>
          <w:szCs w:val="24"/>
        </w:rPr>
        <w:t xml:space="preserve">absolutely </w:t>
      </w:r>
      <w:r w:rsidR="00F27EAE" w:rsidRPr="00026DCE">
        <w:rPr>
          <w:rFonts w:ascii="Times New Roman" w:hAnsi="Times New Roman" w:cs="Times New Roman"/>
          <w:sz w:val="24"/>
          <w:szCs w:val="24"/>
        </w:rPr>
        <w:t xml:space="preserve">premised </w:t>
      </w:r>
      <w:r w:rsidR="00C41E0D" w:rsidRPr="00026DCE">
        <w:rPr>
          <w:rFonts w:ascii="Times New Roman" w:hAnsi="Times New Roman" w:cs="Times New Roman"/>
          <w:sz w:val="24"/>
          <w:szCs w:val="24"/>
        </w:rPr>
        <w:t xml:space="preserve">on </w:t>
      </w:r>
      <w:r w:rsidR="00F27EAE" w:rsidRPr="00026DCE">
        <w:rPr>
          <w:rFonts w:ascii="Times New Roman" w:hAnsi="Times New Roman" w:cs="Times New Roman"/>
          <w:sz w:val="24"/>
          <w:szCs w:val="24"/>
        </w:rPr>
        <w:t>s</w:t>
      </w:r>
      <w:r w:rsidR="00900E0C" w:rsidRPr="00026DCE">
        <w:rPr>
          <w:rFonts w:ascii="Times New Roman" w:hAnsi="Times New Roman" w:cs="Times New Roman"/>
          <w:sz w:val="24"/>
          <w:szCs w:val="24"/>
        </w:rPr>
        <w:t>ubstantive rights, i</w:t>
      </w:r>
      <w:r w:rsidRPr="00026DCE">
        <w:rPr>
          <w:rFonts w:ascii="Times New Roman" w:hAnsi="Times New Roman" w:cs="Times New Roman"/>
          <w:sz w:val="24"/>
          <w:szCs w:val="24"/>
        </w:rPr>
        <w:t xml:space="preserve">f the suit is barred by statute </w:t>
      </w:r>
      <w:r w:rsidR="00900E0C" w:rsidRPr="00026DCE">
        <w:rPr>
          <w:rFonts w:ascii="Times New Roman" w:hAnsi="Times New Roman" w:cs="Times New Roman"/>
          <w:sz w:val="24"/>
          <w:szCs w:val="24"/>
        </w:rPr>
        <w:t xml:space="preserve">the party cannot enforce </w:t>
      </w:r>
      <w:r w:rsidR="00726D3A" w:rsidRPr="00026DCE">
        <w:rPr>
          <w:rFonts w:ascii="Times New Roman" w:hAnsi="Times New Roman" w:cs="Times New Roman"/>
          <w:sz w:val="24"/>
          <w:szCs w:val="24"/>
        </w:rPr>
        <w:t>t</w:t>
      </w:r>
      <w:r w:rsidR="00C41E0D" w:rsidRPr="00026DCE">
        <w:rPr>
          <w:rFonts w:ascii="Times New Roman" w:hAnsi="Times New Roman" w:cs="Times New Roman"/>
          <w:sz w:val="24"/>
          <w:szCs w:val="24"/>
        </w:rPr>
        <w:t>h</w:t>
      </w:r>
      <w:r w:rsidR="00726D3A" w:rsidRPr="00026DCE">
        <w:rPr>
          <w:rFonts w:ascii="Times New Roman" w:hAnsi="Times New Roman" w:cs="Times New Roman"/>
          <w:sz w:val="24"/>
          <w:szCs w:val="24"/>
        </w:rPr>
        <w:t>e</w:t>
      </w:r>
      <w:r w:rsidRPr="00026DCE">
        <w:rPr>
          <w:rFonts w:ascii="Times New Roman" w:hAnsi="Times New Roman" w:cs="Times New Roman"/>
          <w:sz w:val="24"/>
          <w:szCs w:val="24"/>
        </w:rPr>
        <w:t xml:space="preserve"> rights </w:t>
      </w:r>
      <w:r w:rsidR="00900E0C" w:rsidRPr="00026DCE">
        <w:rPr>
          <w:rFonts w:ascii="Times New Roman" w:hAnsi="Times New Roman" w:cs="Times New Roman"/>
          <w:sz w:val="24"/>
          <w:szCs w:val="24"/>
        </w:rPr>
        <w:t>through a court action.</w:t>
      </w:r>
      <w:r w:rsidR="00900E0C" w:rsidRPr="00026DCE">
        <w:rPr>
          <w:rFonts w:ascii="Times New Roman" w:hAnsi="Times New Roman" w:cs="Times New Roman"/>
          <w:b/>
          <w:i/>
          <w:sz w:val="24"/>
          <w:szCs w:val="24"/>
        </w:rPr>
        <w:t xml:space="preserve">  </w:t>
      </w:r>
      <w:r w:rsidR="00900E0C" w:rsidRPr="00026DCE">
        <w:rPr>
          <w:rFonts w:ascii="Times New Roman" w:hAnsi="Times New Roman" w:cs="Times New Roman"/>
          <w:sz w:val="24"/>
          <w:szCs w:val="24"/>
        </w:rPr>
        <w:t>As was held by the Court of Appeal in the case of</w:t>
      </w:r>
      <w:r w:rsidR="00900E0C" w:rsidRPr="00026DCE">
        <w:rPr>
          <w:rFonts w:ascii="Times New Roman" w:hAnsi="Times New Roman" w:cs="Times New Roman"/>
          <w:b/>
          <w:i/>
          <w:sz w:val="24"/>
          <w:szCs w:val="24"/>
        </w:rPr>
        <w:t xml:space="preserve"> Mohammad B. Kasasa vs. Jaspher Buyonga Sirasi Bwogi, CACA No. 42 of 2008; </w:t>
      </w:r>
      <w:r w:rsidR="00900E0C" w:rsidRPr="00026DCE">
        <w:rPr>
          <w:rFonts w:ascii="Times New Roman" w:hAnsi="Times New Roman" w:cs="Times New Roman"/>
          <w:sz w:val="24"/>
          <w:szCs w:val="24"/>
        </w:rPr>
        <w:t xml:space="preserve">quoting </w:t>
      </w:r>
      <w:r w:rsidR="00900E0C" w:rsidRPr="00026DCE">
        <w:rPr>
          <w:rFonts w:ascii="Times New Roman" w:hAnsi="Times New Roman" w:cs="Times New Roman"/>
          <w:b/>
          <w:i/>
          <w:sz w:val="24"/>
          <w:szCs w:val="24"/>
        </w:rPr>
        <w:t xml:space="preserve">Lord Green M.R. </w:t>
      </w:r>
      <w:r w:rsidR="00900E0C" w:rsidRPr="00026DCE">
        <w:rPr>
          <w:rFonts w:ascii="Times New Roman" w:hAnsi="Times New Roman" w:cs="Times New Roman"/>
          <w:b/>
          <w:i/>
          <w:sz w:val="24"/>
          <w:szCs w:val="24"/>
          <w:u w:val="single"/>
        </w:rPr>
        <w:t>Hilton vs. Satton Steam Laundry [1946] IKB 61 at page 81,</w:t>
      </w:r>
      <w:r w:rsidR="00900E0C" w:rsidRPr="00026DCE">
        <w:rPr>
          <w:rFonts w:ascii="Times New Roman" w:hAnsi="Times New Roman" w:cs="Times New Roman"/>
          <w:b/>
          <w:i/>
          <w:sz w:val="24"/>
          <w:szCs w:val="24"/>
        </w:rPr>
        <w:t xml:space="preserve"> </w:t>
      </w:r>
    </w:p>
    <w:p w:rsidR="00900E0C" w:rsidRPr="00026DCE" w:rsidRDefault="00032322" w:rsidP="00032322">
      <w:pPr>
        <w:spacing w:after="0" w:line="480" w:lineRule="auto"/>
        <w:ind w:left="720"/>
        <w:jc w:val="both"/>
        <w:rPr>
          <w:rFonts w:ascii="Times New Roman" w:hAnsi="Times New Roman" w:cs="Times New Roman"/>
          <w:b/>
          <w:i/>
          <w:sz w:val="24"/>
          <w:szCs w:val="24"/>
        </w:rPr>
      </w:pPr>
      <w:r w:rsidRPr="00026DCE">
        <w:rPr>
          <w:rFonts w:ascii="Times New Roman" w:hAnsi="Times New Roman" w:cs="Times New Roman"/>
          <w:b/>
          <w:i/>
          <w:sz w:val="24"/>
          <w:szCs w:val="24"/>
        </w:rPr>
        <w:t>“….</w:t>
      </w:r>
      <w:r w:rsidR="00900E0C" w:rsidRPr="00026DCE">
        <w:rPr>
          <w:rFonts w:ascii="Times New Roman" w:hAnsi="Times New Roman" w:cs="Times New Roman"/>
          <w:b/>
          <w:i/>
          <w:sz w:val="24"/>
          <w:szCs w:val="24"/>
        </w:rPr>
        <w:t>statutes of limitations are by their nature strict and inflexible enactments. Their overriding purpose is interest repblicae ut finds litum, which means that litigation shall automatically be stifled after a fixed length of time irrespective of the merits of the particular case. Statutes of limitation are not concerned with merits. Once the axe falls, it falls, and a defendant who is fortunate enough to have acquired the benefit of the statute of limitation is entitled, of course, to insist on his strict rights.</w:t>
      </w:r>
      <w:r w:rsidRPr="00026DCE">
        <w:rPr>
          <w:rFonts w:ascii="Times New Roman" w:hAnsi="Times New Roman" w:cs="Times New Roman"/>
          <w:b/>
          <w:i/>
          <w:sz w:val="24"/>
          <w:szCs w:val="24"/>
        </w:rPr>
        <w:t>”</w:t>
      </w:r>
    </w:p>
    <w:p w:rsidR="004E4100" w:rsidRPr="00026DCE" w:rsidRDefault="00C96083"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For the foregone reasons, the instant suit is statute barred and the plaintiffs cannot obtain a relief as against both defendants</w:t>
      </w:r>
      <w:r w:rsidR="00D03BB8" w:rsidRPr="00026DCE">
        <w:rPr>
          <w:rFonts w:ascii="Times New Roman" w:hAnsi="Times New Roman" w:cs="Times New Roman"/>
          <w:sz w:val="24"/>
          <w:szCs w:val="24"/>
        </w:rPr>
        <w:t>.</w:t>
      </w:r>
      <w:r w:rsidR="008319D7" w:rsidRPr="00026DCE">
        <w:rPr>
          <w:rFonts w:ascii="Times New Roman" w:hAnsi="Times New Roman" w:cs="Times New Roman"/>
          <w:sz w:val="24"/>
          <w:szCs w:val="24"/>
        </w:rPr>
        <w:t xml:space="preserve"> Provisions of </w:t>
      </w:r>
      <w:r w:rsidR="008319D7" w:rsidRPr="00026DCE">
        <w:rPr>
          <w:rFonts w:ascii="Times New Roman" w:hAnsi="Times New Roman" w:cs="Times New Roman"/>
          <w:b/>
          <w:i/>
          <w:sz w:val="24"/>
          <w:szCs w:val="24"/>
        </w:rPr>
        <w:t>Order 7 r. 11(d) CPR</w:t>
      </w:r>
      <w:r w:rsidR="008319D7" w:rsidRPr="00026DCE">
        <w:rPr>
          <w:rFonts w:ascii="Times New Roman" w:hAnsi="Times New Roman" w:cs="Times New Roman"/>
          <w:sz w:val="24"/>
          <w:szCs w:val="24"/>
        </w:rPr>
        <w:t xml:space="preserve"> operate </w:t>
      </w:r>
      <w:r w:rsidR="004E4100" w:rsidRPr="00026DCE">
        <w:rPr>
          <w:rFonts w:ascii="Times New Roman" w:hAnsi="Times New Roman" w:cs="Times New Roman"/>
          <w:sz w:val="24"/>
          <w:szCs w:val="24"/>
        </w:rPr>
        <w:t>and</w:t>
      </w:r>
      <w:r w:rsidR="008319D7" w:rsidRPr="00026DCE">
        <w:rPr>
          <w:rFonts w:ascii="Times New Roman" w:hAnsi="Times New Roman" w:cs="Times New Roman"/>
          <w:sz w:val="24"/>
          <w:szCs w:val="24"/>
        </w:rPr>
        <w:t xml:space="preserve"> the plaint </w:t>
      </w:r>
      <w:r w:rsidR="004E4100" w:rsidRPr="00026DCE">
        <w:rPr>
          <w:rFonts w:ascii="Times New Roman" w:hAnsi="Times New Roman" w:cs="Times New Roman"/>
          <w:sz w:val="24"/>
          <w:szCs w:val="24"/>
        </w:rPr>
        <w:t>is</w:t>
      </w:r>
      <w:r w:rsidR="008319D7" w:rsidRPr="00026DCE">
        <w:rPr>
          <w:rFonts w:ascii="Times New Roman" w:hAnsi="Times New Roman" w:cs="Times New Roman"/>
          <w:sz w:val="24"/>
          <w:szCs w:val="24"/>
        </w:rPr>
        <w:t xml:space="preserve"> rejected and </w:t>
      </w:r>
      <w:r w:rsidR="004E4100" w:rsidRPr="00026DCE">
        <w:rPr>
          <w:rFonts w:ascii="Times New Roman" w:hAnsi="Times New Roman" w:cs="Times New Roman"/>
          <w:sz w:val="24"/>
          <w:szCs w:val="24"/>
        </w:rPr>
        <w:t xml:space="preserve">suit be </w:t>
      </w:r>
      <w:r w:rsidR="008319D7" w:rsidRPr="00026DCE">
        <w:rPr>
          <w:rFonts w:ascii="Times New Roman" w:hAnsi="Times New Roman" w:cs="Times New Roman"/>
          <w:sz w:val="24"/>
          <w:szCs w:val="24"/>
        </w:rPr>
        <w:t>dismissed.</w:t>
      </w:r>
      <w:r w:rsidR="004E4100" w:rsidRPr="00026DCE">
        <w:rPr>
          <w:rFonts w:ascii="Times New Roman" w:hAnsi="Times New Roman" w:cs="Times New Roman"/>
          <w:sz w:val="24"/>
          <w:szCs w:val="24"/>
        </w:rPr>
        <w:t xml:space="preserve"> </w:t>
      </w:r>
    </w:p>
    <w:p w:rsidR="006974A8" w:rsidRPr="00026DCE" w:rsidRDefault="00576B2B" w:rsidP="00B03EE4">
      <w:pPr>
        <w:spacing w:after="0" w:line="480" w:lineRule="auto"/>
        <w:jc w:val="both"/>
        <w:rPr>
          <w:rFonts w:ascii="Times New Roman" w:hAnsi="Times New Roman" w:cs="Times New Roman"/>
          <w:sz w:val="24"/>
          <w:szCs w:val="24"/>
        </w:rPr>
      </w:pPr>
      <w:r w:rsidRPr="00026DCE">
        <w:rPr>
          <w:rFonts w:ascii="Times New Roman" w:hAnsi="Times New Roman" w:cs="Times New Roman"/>
          <w:sz w:val="24"/>
          <w:szCs w:val="24"/>
        </w:rPr>
        <w:t>As earlier</w:t>
      </w:r>
      <w:r w:rsidR="004E4100" w:rsidRPr="00026DCE">
        <w:rPr>
          <w:rFonts w:ascii="Times New Roman" w:hAnsi="Times New Roman" w:cs="Times New Roman"/>
          <w:sz w:val="24"/>
          <w:szCs w:val="24"/>
        </w:rPr>
        <w:t xml:space="preserve"> noted</w:t>
      </w:r>
      <w:r w:rsidRPr="00026DCE">
        <w:rPr>
          <w:rFonts w:ascii="Times New Roman" w:hAnsi="Times New Roman" w:cs="Times New Roman"/>
          <w:sz w:val="24"/>
          <w:szCs w:val="24"/>
        </w:rPr>
        <w:t>, four preliminarily objections were raised</w:t>
      </w:r>
      <w:r w:rsidR="004E4100" w:rsidRPr="00026DCE">
        <w:rPr>
          <w:rFonts w:ascii="Times New Roman" w:hAnsi="Times New Roman" w:cs="Times New Roman"/>
          <w:sz w:val="24"/>
          <w:szCs w:val="24"/>
        </w:rPr>
        <w:t xml:space="preserve"> by Counsel for the 1</w:t>
      </w:r>
      <w:r w:rsidR="004E4100" w:rsidRPr="00026DCE">
        <w:rPr>
          <w:rFonts w:ascii="Times New Roman" w:hAnsi="Times New Roman" w:cs="Times New Roman"/>
          <w:sz w:val="24"/>
          <w:szCs w:val="24"/>
          <w:vertAlign w:val="superscript"/>
        </w:rPr>
        <w:t>st</w:t>
      </w:r>
      <w:r w:rsidR="004E4100" w:rsidRPr="00026DCE">
        <w:rPr>
          <w:rFonts w:ascii="Times New Roman" w:hAnsi="Times New Roman" w:cs="Times New Roman"/>
          <w:sz w:val="24"/>
          <w:szCs w:val="24"/>
        </w:rPr>
        <w:t xml:space="preserve">defendant. </w:t>
      </w:r>
      <w:r w:rsidR="006974A8" w:rsidRPr="00026DCE">
        <w:rPr>
          <w:rFonts w:ascii="Times New Roman" w:hAnsi="Times New Roman" w:cs="Times New Roman"/>
          <w:sz w:val="24"/>
          <w:szCs w:val="24"/>
        </w:rPr>
        <w:t>Having found that the suit is statute barred,</w:t>
      </w:r>
      <w:r w:rsidR="00A876B7" w:rsidRPr="00026DCE">
        <w:rPr>
          <w:rFonts w:ascii="Times New Roman" w:hAnsi="Times New Roman" w:cs="Times New Roman"/>
          <w:sz w:val="24"/>
          <w:szCs w:val="24"/>
        </w:rPr>
        <w:t xml:space="preserve"> </w:t>
      </w:r>
      <w:r w:rsidR="004E4100" w:rsidRPr="00026DCE">
        <w:rPr>
          <w:rFonts w:ascii="Times New Roman" w:hAnsi="Times New Roman" w:cs="Times New Roman"/>
          <w:sz w:val="24"/>
          <w:szCs w:val="24"/>
        </w:rPr>
        <w:t>that disposes of the entire suit, and</w:t>
      </w:r>
      <w:r w:rsidR="006974A8" w:rsidRPr="00026DCE">
        <w:rPr>
          <w:rFonts w:ascii="Times New Roman" w:hAnsi="Times New Roman" w:cs="Times New Roman"/>
          <w:sz w:val="24"/>
          <w:szCs w:val="24"/>
        </w:rPr>
        <w:t xml:space="preserve"> it would be purely academic to try and resolve the </w:t>
      </w:r>
      <w:r w:rsidR="00983FA4" w:rsidRPr="00026DCE">
        <w:rPr>
          <w:rFonts w:ascii="Times New Roman" w:hAnsi="Times New Roman" w:cs="Times New Roman"/>
          <w:sz w:val="24"/>
          <w:szCs w:val="24"/>
        </w:rPr>
        <w:t xml:space="preserve">other </w:t>
      </w:r>
      <w:r w:rsidR="006974A8" w:rsidRPr="00026DCE">
        <w:rPr>
          <w:rFonts w:ascii="Times New Roman" w:hAnsi="Times New Roman" w:cs="Times New Roman"/>
          <w:sz w:val="24"/>
          <w:szCs w:val="24"/>
        </w:rPr>
        <w:t>remaining preliminary points. Accordingly the plaintiffs’ suit is dismissed with costs.</w:t>
      </w:r>
    </w:p>
    <w:p w:rsidR="00D03BB8" w:rsidRPr="00026DCE" w:rsidRDefault="00D03BB8" w:rsidP="00B03EE4">
      <w:pPr>
        <w:spacing w:after="0" w:line="240" w:lineRule="auto"/>
        <w:jc w:val="center"/>
        <w:rPr>
          <w:rFonts w:ascii="Times New Roman" w:hAnsi="Times New Roman" w:cs="Times New Roman"/>
          <w:b/>
          <w:i/>
          <w:sz w:val="24"/>
          <w:szCs w:val="24"/>
        </w:rPr>
      </w:pPr>
    </w:p>
    <w:p w:rsidR="001C58AC" w:rsidRPr="00026DCE" w:rsidRDefault="006974A8" w:rsidP="00B03EE4">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B</w:t>
      </w:r>
      <w:r w:rsidR="001C58AC" w:rsidRPr="00026DCE">
        <w:rPr>
          <w:rFonts w:ascii="Times New Roman" w:hAnsi="Times New Roman" w:cs="Times New Roman"/>
          <w:b/>
          <w:i/>
          <w:sz w:val="24"/>
          <w:szCs w:val="24"/>
        </w:rPr>
        <w:t>ASHAIJA K. ANDREW</w:t>
      </w:r>
    </w:p>
    <w:p w:rsidR="001C58AC" w:rsidRPr="00026DCE" w:rsidRDefault="001C58AC" w:rsidP="00B03EE4">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JUDGE</w:t>
      </w:r>
    </w:p>
    <w:p w:rsidR="002F7FC3" w:rsidRPr="00026DCE" w:rsidRDefault="006974A8" w:rsidP="00B03EE4">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0</w:t>
      </w:r>
      <w:r w:rsidR="00A9611F" w:rsidRPr="00026DCE">
        <w:rPr>
          <w:rFonts w:ascii="Times New Roman" w:hAnsi="Times New Roman" w:cs="Times New Roman"/>
          <w:b/>
          <w:i/>
          <w:sz w:val="24"/>
          <w:szCs w:val="24"/>
        </w:rPr>
        <w:t>9</w:t>
      </w:r>
      <w:r w:rsidRPr="00026DCE">
        <w:rPr>
          <w:rFonts w:ascii="Times New Roman" w:hAnsi="Times New Roman" w:cs="Times New Roman"/>
          <w:b/>
          <w:i/>
          <w:sz w:val="24"/>
          <w:szCs w:val="24"/>
        </w:rPr>
        <w:t>/07/2015</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 xml:space="preserve">Mr. Paul </w:t>
      </w:r>
      <w:proofErr w:type="spellStart"/>
      <w:r w:rsidRPr="00026DCE">
        <w:rPr>
          <w:rFonts w:ascii="Times New Roman" w:hAnsi="Times New Roman" w:cs="Times New Roman"/>
          <w:sz w:val="24"/>
          <w:szCs w:val="24"/>
        </w:rPr>
        <w:t>Kuteesa</w:t>
      </w:r>
      <w:proofErr w:type="spellEnd"/>
      <w:r w:rsidRPr="00026DCE">
        <w:rPr>
          <w:rFonts w:ascii="Times New Roman" w:hAnsi="Times New Roman" w:cs="Times New Roman"/>
          <w:sz w:val="24"/>
          <w:szCs w:val="24"/>
        </w:rPr>
        <w:t xml:space="preserve"> – Counsel for the 1</w:t>
      </w:r>
      <w:r w:rsidRPr="00026DCE">
        <w:rPr>
          <w:rFonts w:ascii="Times New Roman" w:hAnsi="Times New Roman" w:cs="Times New Roman"/>
          <w:sz w:val="24"/>
          <w:szCs w:val="24"/>
          <w:vertAlign w:val="superscript"/>
        </w:rPr>
        <w:t>st</w:t>
      </w:r>
      <w:r w:rsidRPr="00026DCE">
        <w:rPr>
          <w:rFonts w:ascii="Times New Roman" w:hAnsi="Times New Roman" w:cs="Times New Roman"/>
          <w:sz w:val="24"/>
          <w:szCs w:val="24"/>
        </w:rPr>
        <w:t xml:space="preserve"> Defendant present.</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 xml:space="preserve">Mr. K.P. </w:t>
      </w:r>
      <w:proofErr w:type="spellStart"/>
      <w:r w:rsidRPr="00026DCE">
        <w:rPr>
          <w:rFonts w:ascii="Times New Roman" w:hAnsi="Times New Roman" w:cs="Times New Roman"/>
          <w:sz w:val="24"/>
          <w:szCs w:val="24"/>
        </w:rPr>
        <w:t>Es</w:t>
      </w:r>
      <w:r w:rsidR="007B2EE6" w:rsidRPr="00026DCE">
        <w:rPr>
          <w:rFonts w:ascii="Times New Roman" w:hAnsi="Times New Roman" w:cs="Times New Roman"/>
          <w:sz w:val="24"/>
          <w:szCs w:val="24"/>
        </w:rPr>
        <w:t>war</w:t>
      </w:r>
      <w:proofErr w:type="spellEnd"/>
      <w:r w:rsidR="007B2EE6" w:rsidRPr="00026DCE">
        <w:rPr>
          <w:rFonts w:ascii="Times New Roman" w:hAnsi="Times New Roman" w:cs="Times New Roman"/>
          <w:sz w:val="24"/>
          <w:szCs w:val="24"/>
        </w:rPr>
        <w:t xml:space="preserve"> - </w:t>
      </w:r>
      <w:r w:rsidRPr="00026DCE">
        <w:rPr>
          <w:rFonts w:ascii="Times New Roman" w:hAnsi="Times New Roman" w:cs="Times New Roman"/>
          <w:sz w:val="24"/>
          <w:szCs w:val="24"/>
        </w:rPr>
        <w:t>Director for the 1</w:t>
      </w:r>
      <w:r w:rsidRPr="00026DCE">
        <w:rPr>
          <w:rFonts w:ascii="Times New Roman" w:hAnsi="Times New Roman" w:cs="Times New Roman"/>
          <w:sz w:val="24"/>
          <w:szCs w:val="24"/>
          <w:vertAlign w:val="superscript"/>
        </w:rPr>
        <w:t>st</w:t>
      </w:r>
      <w:r w:rsidRPr="00026DCE">
        <w:rPr>
          <w:rFonts w:ascii="Times New Roman" w:hAnsi="Times New Roman" w:cs="Times New Roman"/>
          <w:sz w:val="24"/>
          <w:szCs w:val="24"/>
        </w:rPr>
        <w:t xml:space="preserve"> Defendant in Court.</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lastRenderedPageBreak/>
        <w:t>The 2</w:t>
      </w:r>
      <w:r w:rsidRPr="00026DCE">
        <w:rPr>
          <w:rFonts w:ascii="Times New Roman" w:hAnsi="Times New Roman" w:cs="Times New Roman"/>
          <w:sz w:val="24"/>
          <w:szCs w:val="24"/>
          <w:vertAlign w:val="superscript"/>
        </w:rPr>
        <w:t>nd</w:t>
      </w:r>
      <w:r w:rsidRPr="00026DCE">
        <w:rPr>
          <w:rFonts w:ascii="Times New Roman" w:hAnsi="Times New Roman" w:cs="Times New Roman"/>
          <w:sz w:val="24"/>
          <w:szCs w:val="24"/>
        </w:rPr>
        <w:t xml:space="preserve"> Defendant not present </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 xml:space="preserve">Mr. Sam </w:t>
      </w:r>
      <w:proofErr w:type="spellStart"/>
      <w:r w:rsidRPr="00026DCE">
        <w:rPr>
          <w:rFonts w:ascii="Times New Roman" w:hAnsi="Times New Roman" w:cs="Times New Roman"/>
          <w:sz w:val="24"/>
          <w:szCs w:val="24"/>
        </w:rPr>
        <w:t>Ahamya</w:t>
      </w:r>
      <w:proofErr w:type="spellEnd"/>
      <w:r w:rsidRPr="00026DCE">
        <w:rPr>
          <w:rFonts w:ascii="Times New Roman" w:hAnsi="Times New Roman" w:cs="Times New Roman"/>
          <w:sz w:val="24"/>
          <w:szCs w:val="24"/>
        </w:rPr>
        <w:t xml:space="preserve"> Counsel for Plaintiffs is present </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Plaintiffs absent.</w:t>
      </w:r>
    </w:p>
    <w:p w:rsidR="0003289C" w:rsidRPr="00026DCE" w:rsidRDefault="0003289C"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 xml:space="preserve">Mr. Godfrey </w:t>
      </w:r>
      <w:proofErr w:type="spellStart"/>
      <w:r w:rsidRPr="00026DCE">
        <w:rPr>
          <w:rFonts w:ascii="Times New Roman" w:hAnsi="Times New Roman" w:cs="Times New Roman"/>
          <w:sz w:val="24"/>
          <w:szCs w:val="24"/>
        </w:rPr>
        <w:t>Tumwi</w:t>
      </w:r>
      <w:r w:rsidR="00707A51" w:rsidRPr="00026DCE">
        <w:rPr>
          <w:rFonts w:ascii="Times New Roman" w:hAnsi="Times New Roman" w:cs="Times New Roman"/>
          <w:sz w:val="24"/>
          <w:szCs w:val="24"/>
        </w:rPr>
        <w:t>kirize</w:t>
      </w:r>
      <w:proofErr w:type="spellEnd"/>
      <w:r w:rsidR="00707A51" w:rsidRPr="00026DCE">
        <w:rPr>
          <w:rFonts w:ascii="Times New Roman" w:hAnsi="Times New Roman" w:cs="Times New Roman"/>
          <w:sz w:val="24"/>
          <w:szCs w:val="24"/>
        </w:rPr>
        <w:t xml:space="preserve"> – Court Clerk present </w:t>
      </w:r>
    </w:p>
    <w:p w:rsidR="00707A51" w:rsidRPr="00026DCE" w:rsidRDefault="00707A51" w:rsidP="00707A51">
      <w:pPr>
        <w:spacing w:after="0" w:line="360" w:lineRule="auto"/>
        <w:rPr>
          <w:rFonts w:ascii="Times New Roman" w:hAnsi="Times New Roman" w:cs="Times New Roman"/>
          <w:sz w:val="24"/>
          <w:szCs w:val="24"/>
        </w:rPr>
      </w:pPr>
      <w:r w:rsidRPr="00026DCE">
        <w:rPr>
          <w:rFonts w:ascii="Times New Roman" w:hAnsi="Times New Roman" w:cs="Times New Roman"/>
          <w:sz w:val="24"/>
          <w:szCs w:val="24"/>
        </w:rPr>
        <w:t>Ruling read in open court and signed.</w:t>
      </w:r>
    </w:p>
    <w:p w:rsidR="00707A51" w:rsidRPr="00026DCE" w:rsidRDefault="00707A51" w:rsidP="00707A51">
      <w:pPr>
        <w:spacing w:after="0" w:line="360" w:lineRule="auto"/>
        <w:rPr>
          <w:rFonts w:ascii="Times New Roman" w:hAnsi="Times New Roman" w:cs="Times New Roman"/>
          <w:sz w:val="24"/>
          <w:szCs w:val="24"/>
        </w:rPr>
      </w:pPr>
    </w:p>
    <w:p w:rsidR="00707A51" w:rsidRPr="00026DCE" w:rsidRDefault="00707A51" w:rsidP="00707A51">
      <w:pPr>
        <w:spacing w:after="0" w:line="360" w:lineRule="auto"/>
        <w:rPr>
          <w:rFonts w:ascii="Times New Roman" w:hAnsi="Times New Roman" w:cs="Times New Roman"/>
          <w:sz w:val="24"/>
          <w:szCs w:val="24"/>
        </w:rPr>
      </w:pPr>
    </w:p>
    <w:p w:rsidR="00707A51" w:rsidRPr="00026DCE" w:rsidRDefault="00707A51" w:rsidP="00707A51">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BASHAIJA K. ANDREW</w:t>
      </w:r>
    </w:p>
    <w:p w:rsidR="00707A51" w:rsidRPr="00026DCE" w:rsidRDefault="00707A51" w:rsidP="00707A51">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JUDGE</w:t>
      </w:r>
    </w:p>
    <w:p w:rsidR="00707A51" w:rsidRPr="00026DCE" w:rsidRDefault="00707A51" w:rsidP="00707A51">
      <w:pPr>
        <w:spacing w:after="0" w:line="240" w:lineRule="auto"/>
        <w:jc w:val="center"/>
        <w:rPr>
          <w:rFonts w:ascii="Times New Roman" w:hAnsi="Times New Roman" w:cs="Times New Roman"/>
          <w:b/>
          <w:i/>
          <w:sz w:val="24"/>
          <w:szCs w:val="24"/>
        </w:rPr>
      </w:pPr>
      <w:r w:rsidRPr="00026DCE">
        <w:rPr>
          <w:rFonts w:ascii="Times New Roman" w:hAnsi="Times New Roman" w:cs="Times New Roman"/>
          <w:b/>
          <w:i/>
          <w:sz w:val="24"/>
          <w:szCs w:val="24"/>
        </w:rPr>
        <w:t>09/07/2015</w:t>
      </w:r>
    </w:p>
    <w:p w:rsidR="00707A51" w:rsidRPr="00026DCE" w:rsidRDefault="00707A51" w:rsidP="00707A51">
      <w:pPr>
        <w:spacing w:after="0" w:line="360" w:lineRule="auto"/>
        <w:rPr>
          <w:rFonts w:ascii="Times New Roman" w:hAnsi="Times New Roman" w:cs="Times New Roman"/>
          <w:sz w:val="24"/>
          <w:szCs w:val="24"/>
        </w:rPr>
      </w:pPr>
    </w:p>
    <w:p w:rsidR="00707A51" w:rsidRPr="00026DCE" w:rsidRDefault="00707A51" w:rsidP="00707A51">
      <w:pPr>
        <w:spacing w:after="0" w:line="360" w:lineRule="auto"/>
        <w:rPr>
          <w:rFonts w:ascii="Times New Roman" w:hAnsi="Times New Roman" w:cs="Times New Roman"/>
          <w:sz w:val="24"/>
          <w:szCs w:val="24"/>
        </w:rPr>
      </w:pPr>
    </w:p>
    <w:sectPr w:rsidR="00707A51" w:rsidRPr="00026DCE" w:rsidSect="009807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0E" w:rsidRDefault="002B020E" w:rsidP="00233C82">
      <w:pPr>
        <w:spacing w:after="0" w:line="240" w:lineRule="auto"/>
      </w:pPr>
      <w:r>
        <w:separator/>
      </w:r>
    </w:p>
  </w:endnote>
  <w:endnote w:type="continuationSeparator" w:id="0">
    <w:p w:rsidR="002B020E" w:rsidRDefault="002B020E" w:rsidP="0023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765"/>
      <w:docPartObj>
        <w:docPartGallery w:val="Page Numbers (Bottom of Page)"/>
        <w:docPartUnique/>
      </w:docPartObj>
    </w:sdtPr>
    <w:sdtEndPr/>
    <w:sdtContent>
      <w:p w:rsidR="0013390B" w:rsidRDefault="002B020E">
        <w:pPr>
          <w:pStyle w:val="Footer"/>
          <w:jc w:val="center"/>
        </w:pPr>
        <w:r>
          <w:fldChar w:fldCharType="begin"/>
        </w:r>
        <w:r>
          <w:instrText xml:space="preserve"> PAGE   \* MERGEFORMAT </w:instrText>
        </w:r>
        <w:r>
          <w:fldChar w:fldCharType="separate"/>
        </w:r>
        <w:r w:rsidR="00026DCE">
          <w:rPr>
            <w:noProof/>
          </w:rPr>
          <w:t>12</w:t>
        </w:r>
        <w:r>
          <w:rPr>
            <w:noProof/>
          </w:rPr>
          <w:fldChar w:fldCharType="end"/>
        </w:r>
      </w:p>
    </w:sdtContent>
  </w:sdt>
  <w:p w:rsidR="0013390B" w:rsidRDefault="0013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0E" w:rsidRDefault="002B020E" w:rsidP="00233C82">
      <w:pPr>
        <w:spacing w:after="0" w:line="240" w:lineRule="auto"/>
      </w:pPr>
      <w:r>
        <w:separator/>
      </w:r>
    </w:p>
  </w:footnote>
  <w:footnote w:type="continuationSeparator" w:id="0">
    <w:p w:rsidR="002B020E" w:rsidRDefault="002B020E" w:rsidP="00233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240"/>
    <w:multiLevelType w:val="hybridMultilevel"/>
    <w:tmpl w:val="0C06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B1714"/>
    <w:multiLevelType w:val="hybridMultilevel"/>
    <w:tmpl w:val="5E5C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77F7"/>
    <w:multiLevelType w:val="hybridMultilevel"/>
    <w:tmpl w:val="3FE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2E43"/>
    <w:multiLevelType w:val="hybridMultilevel"/>
    <w:tmpl w:val="6A6A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544FD"/>
    <w:multiLevelType w:val="hybridMultilevel"/>
    <w:tmpl w:val="460CAC9C"/>
    <w:lvl w:ilvl="0" w:tplc="2D440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D0C07"/>
    <w:multiLevelType w:val="hybridMultilevel"/>
    <w:tmpl w:val="6D54CE8C"/>
    <w:lvl w:ilvl="0" w:tplc="F2CC1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96F40"/>
    <w:multiLevelType w:val="hybridMultilevel"/>
    <w:tmpl w:val="84564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43"/>
    <w:rsid w:val="00026DCE"/>
    <w:rsid w:val="00032322"/>
    <w:rsid w:val="0003289C"/>
    <w:rsid w:val="00044DBC"/>
    <w:rsid w:val="00057881"/>
    <w:rsid w:val="0006079D"/>
    <w:rsid w:val="00063E6F"/>
    <w:rsid w:val="000824CF"/>
    <w:rsid w:val="00083A7D"/>
    <w:rsid w:val="00093DB1"/>
    <w:rsid w:val="00097990"/>
    <w:rsid w:val="000B0773"/>
    <w:rsid w:val="000B73B4"/>
    <w:rsid w:val="000E3EA4"/>
    <w:rsid w:val="001151A6"/>
    <w:rsid w:val="00117E2E"/>
    <w:rsid w:val="001317B9"/>
    <w:rsid w:val="0013390B"/>
    <w:rsid w:val="001366DB"/>
    <w:rsid w:val="00141B66"/>
    <w:rsid w:val="00152119"/>
    <w:rsid w:val="00153F52"/>
    <w:rsid w:val="00165BAE"/>
    <w:rsid w:val="0017529C"/>
    <w:rsid w:val="00183BE9"/>
    <w:rsid w:val="00194673"/>
    <w:rsid w:val="00196662"/>
    <w:rsid w:val="001A053D"/>
    <w:rsid w:val="001B623D"/>
    <w:rsid w:val="001B6FE5"/>
    <w:rsid w:val="001C58AC"/>
    <w:rsid w:val="001C639E"/>
    <w:rsid w:val="001E685B"/>
    <w:rsid w:val="001F3C53"/>
    <w:rsid w:val="0020412E"/>
    <w:rsid w:val="002155E9"/>
    <w:rsid w:val="002242CE"/>
    <w:rsid w:val="00224537"/>
    <w:rsid w:val="002331EC"/>
    <w:rsid w:val="002336CA"/>
    <w:rsid w:val="00233C82"/>
    <w:rsid w:val="00236E92"/>
    <w:rsid w:val="0027223E"/>
    <w:rsid w:val="00281AC0"/>
    <w:rsid w:val="00287FF6"/>
    <w:rsid w:val="002A0A84"/>
    <w:rsid w:val="002A0EFC"/>
    <w:rsid w:val="002B020E"/>
    <w:rsid w:val="002B1CF0"/>
    <w:rsid w:val="002D28C6"/>
    <w:rsid w:val="002D3EA7"/>
    <w:rsid w:val="002E64B5"/>
    <w:rsid w:val="002E6532"/>
    <w:rsid w:val="002F4BE7"/>
    <w:rsid w:val="002F7FC3"/>
    <w:rsid w:val="00303D14"/>
    <w:rsid w:val="00327264"/>
    <w:rsid w:val="00340152"/>
    <w:rsid w:val="0034259B"/>
    <w:rsid w:val="00343BD9"/>
    <w:rsid w:val="00362B65"/>
    <w:rsid w:val="00376EA7"/>
    <w:rsid w:val="003854C2"/>
    <w:rsid w:val="003903CF"/>
    <w:rsid w:val="00395BEB"/>
    <w:rsid w:val="003961C5"/>
    <w:rsid w:val="003A59BA"/>
    <w:rsid w:val="003A5BD2"/>
    <w:rsid w:val="003B0382"/>
    <w:rsid w:val="003C00A7"/>
    <w:rsid w:val="003C0FA6"/>
    <w:rsid w:val="003C132C"/>
    <w:rsid w:val="003C3E39"/>
    <w:rsid w:val="003D3F41"/>
    <w:rsid w:val="003E6A93"/>
    <w:rsid w:val="004007B5"/>
    <w:rsid w:val="004065F9"/>
    <w:rsid w:val="00416B85"/>
    <w:rsid w:val="00436325"/>
    <w:rsid w:val="00446C9F"/>
    <w:rsid w:val="004508EF"/>
    <w:rsid w:val="004766CD"/>
    <w:rsid w:val="00476C5B"/>
    <w:rsid w:val="00481145"/>
    <w:rsid w:val="00485321"/>
    <w:rsid w:val="00494C1E"/>
    <w:rsid w:val="004A00BA"/>
    <w:rsid w:val="004A1385"/>
    <w:rsid w:val="004A44DB"/>
    <w:rsid w:val="004C1BE3"/>
    <w:rsid w:val="004E4100"/>
    <w:rsid w:val="004F069F"/>
    <w:rsid w:val="0050249D"/>
    <w:rsid w:val="005038B8"/>
    <w:rsid w:val="00507A2F"/>
    <w:rsid w:val="0051630D"/>
    <w:rsid w:val="00521FC0"/>
    <w:rsid w:val="005323FA"/>
    <w:rsid w:val="00552CB2"/>
    <w:rsid w:val="00576B2B"/>
    <w:rsid w:val="0058177F"/>
    <w:rsid w:val="00592252"/>
    <w:rsid w:val="005B25F7"/>
    <w:rsid w:val="005F5437"/>
    <w:rsid w:val="006078D3"/>
    <w:rsid w:val="00616984"/>
    <w:rsid w:val="00623EFA"/>
    <w:rsid w:val="0063133F"/>
    <w:rsid w:val="0064111C"/>
    <w:rsid w:val="006445A9"/>
    <w:rsid w:val="0065362B"/>
    <w:rsid w:val="006549B2"/>
    <w:rsid w:val="00657E45"/>
    <w:rsid w:val="006829F9"/>
    <w:rsid w:val="0069722C"/>
    <w:rsid w:val="006974A8"/>
    <w:rsid w:val="006A40B2"/>
    <w:rsid w:val="006B3DFE"/>
    <w:rsid w:val="006D660C"/>
    <w:rsid w:val="006E0DFF"/>
    <w:rsid w:val="006F5FDA"/>
    <w:rsid w:val="006F626E"/>
    <w:rsid w:val="006F6283"/>
    <w:rsid w:val="0070384A"/>
    <w:rsid w:val="007040CE"/>
    <w:rsid w:val="00707A51"/>
    <w:rsid w:val="00715701"/>
    <w:rsid w:val="00715AD8"/>
    <w:rsid w:val="00717E7D"/>
    <w:rsid w:val="007231EC"/>
    <w:rsid w:val="007238B6"/>
    <w:rsid w:val="00726D3A"/>
    <w:rsid w:val="00735FFC"/>
    <w:rsid w:val="00744117"/>
    <w:rsid w:val="00747D55"/>
    <w:rsid w:val="00752141"/>
    <w:rsid w:val="007544F0"/>
    <w:rsid w:val="00760726"/>
    <w:rsid w:val="00780EC8"/>
    <w:rsid w:val="00781F52"/>
    <w:rsid w:val="007A10F6"/>
    <w:rsid w:val="007B2EE6"/>
    <w:rsid w:val="007B43B3"/>
    <w:rsid w:val="007C0843"/>
    <w:rsid w:val="007C2E12"/>
    <w:rsid w:val="007C6CCB"/>
    <w:rsid w:val="007D52AA"/>
    <w:rsid w:val="007E32A3"/>
    <w:rsid w:val="007F50E1"/>
    <w:rsid w:val="007F534B"/>
    <w:rsid w:val="007F5903"/>
    <w:rsid w:val="00803129"/>
    <w:rsid w:val="00810C38"/>
    <w:rsid w:val="00815EA1"/>
    <w:rsid w:val="00817CD7"/>
    <w:rsid w:val="00825076"/>
    <w:rsid w:val="008252BD"/>
    <w:rsid w:val="008319D7"/>
    <w:rsid w:val="008329E3"/>
    <w:rsid w:val="0084772C"/>
    <w:rsid w:val="00850F04"/>
    <w:rsid w:val="00852689"/>
    <w:rsid w:val="00853D1E"/>
    <w:rsid w:val="008628E0"/>
    <w:rsid w:val="00892B68"/>
    <w:rsid w:val="00894102"/>
    <w:rsid w:val="008A2D09"/>
    <w:rsid w:val="008A31B4"/>
    <w:rsid w:val="008B2E65"/>
    <w:rsid w:val="008B3196"/>
    <w:rsid w:val="008C0E50"/>
    <w:rsid w:val="008C15A3"/>
    <w:rsid w:val="008C66B4"/>
    <w:rsid w:val="008D5D9B"/>
    <w:rsid w:val="008E3049"/>
    <w:rsid w:val="00900E0C"/>
    <w:rsid w:val="00904DF0"/>
    <w:rsid w:val="00905935"/>
    <w:rsid w:val="00916573"/>
    <w:rsid w:val="00916B2D"/>
    <w:rsid w:val="009173E8"/>
    <w:rsid w:val="00922A1E"/>
    <w:rsid w:val="00924BCE"/>
    <w:rsid w:val="0092613A"/>
    <w:rsid w:val="00927B12"/>
    <w:rsid w:val="009318AA"/>
    <w:rsid w:val="00934B42"/>
    <w:rsid w:val="00934D21"/>
    <w:rsid w:val="009362EA"/>
    <w:rsid w:val="00943DBD"/>
    <w:rsid w:val="00945750"/>
    <w:rsid w:val="00957B60"/>
    <w:rsid w:val="00967C34"/>
    <w:rsid w:val="00976CB9"/>
    <w:rsid w:val="00980733"/>
    <w:rsid w:val="00983B41"/>
    <w:rsid w:val="00983FA4"/>
    <w:rsid w:val="00990DC5"/>
    <w:rsid w:val="00996C95"/>
    <w:rsid w:val="009A7B63"/>
    <w:rsid w:val="009B3A63"/>
    <w:rsid w:val="009C3B94"/>
    <w:rsid w:val="009D0B54"/>
    <w:rsid w:val="009D4C72"/>
    <w:rsid w:val="009D583C"/>
    <w:rsid w:val="009E09AA"/>
    <w:rsid w:val="009E330C"/>
    <w:rsid w:val="009E34B1"/>
    <w:rsid w:val="009E5789"/>
    <w:rsid w:val="00A00E6E"/>
    <w:rsid w:val="00A11DC8"/>
    <w:rsid w:val="00A22999"/>
    <w:rsid w:val="00A30EAB"/>
    <w:rsid w:val="00A361C8"/>
    <w:rsid w:val="00A36BF6"/>
    <w:rsid w:val="00A41648"/>
    <w:rsid w:val="00A45AB5"/>
    <w:rsid w:val="00A64EB6"/>
    <w:rsid w:val="00A65BC3"/>
    <w:rsid w:val="00A748F4"/>
    <w:rsid w:val="00A876B7"/>
    <w:rsid w:val="00A93540"/>
    <w:rsid w:val="00A9611F"/>
    <w:rsid w:val="00AA241B"/>
    <w:rsid w:val="00AA579A"/>
    <w:rsid w:val="00AB5F57"/>
    <w:rsid w:val="00AC1E90"/>
    <w:rsid w:val="00AC4C0F"/>
    <w:rsid w:val="00AE516B"/>
    <w:rsid w:val="00AF6AD5"/>
    <w:rsid w:val="00B01844"/>
    <w:rsid w:val="00B03EE4"/>
    <w:rsid w:val="00B07C7A"/>
    <w:rsid w:val="00B16E33"/>
    <w:rsid w:val="00B21648"/>
    <w:rsid w:val="00B42D7C"/>
    <w:rsid w:val="00B51B4D"/>
    <w:rsid w:val="00B57C58"/>
    <w:rsid w:val="00B6212C"/>
    <w:rsid w:val="00B81F64"/>
    <w:rsid w:val="00B93CCF"/>
    <w:rsid w:val="00BA1AC1"/>
    <w:rsid w:val="00BB3683"/>
    <w:rsid w:val="00BC5B8E"/>
    <w:rsid w:val="00BD6F7F"/>
    <w:rsid w:val="00C11EEB"/>
    <w:rsid w:val="00C2545A"/>
    <w:rsid w:val="00C348EF"/>
    <w:rsid w:val="00C41E0D"/>
    <w:rsid w:val="00C42DDB"/>
    <w:rsid w:val="00C43802"/>
    <w:rsid w:val="00C45487"/>
    <w:rsid w:val="00C45D9F"/>
    <w:rsid w:val="00C477F4"/>
    <w:rsid w:val="00C55476"/>
    <w:rsid w:val="00C56AFA"/>
    <w:rsid w:val="00C613D4"/>
    <w:rsid w:val="00C767A2"/>
    <w:rsid w:val="00C87266"/>
    <w:rsid w:val="00C90098"/>
    <w:rsid w:val="00C910A0"/>
    <w:rsid w:val="00C9210A"/>
    <w:rsid w:val="00C92DB3"/>
    <w:rsid w:val="00C96083"/>
    <w:rsid w:val="00C96F4E"/>
    <w:rsid w:val="00CA4E12"/>
    <w:rsid w:val="00CA4E88"/>
    <w:rsid w:val="00CB7E4D"/>
    <w:rsid w:val="00CD0AC8"/>
    <w:rsid w:val="00CD0D72"/>
    <w:rsid w:val="00CD2E2A"/>
    <w:rsid w:val="00CD5C37"/>
    <w:rsid w:val="00CE1854"/>
    <w:rsid w:val="00CF4169"/>
    <w:rsid w:val="00CF4E19"/>
    <w:rsid w:val="00D03BB8"/>
    <w:rsid w:val="00D172C5"/>
    <w:rsid w:val="00D402B8"/>
    <w:rsid w:val="00D46E50"/>
    <w:rsid w:val="00D566C0"/>
    <w:rsid w:val="00D70512"/>
    <w:rsid w:val="00D80495"/>
    <w:rsid w:val="00DA0D38"/>
    <w:rsid w:val="00DB026E"/>
    <w:rsid w:val="00DC6051"/>
    <w:rsid w:val="00DD281A"/>
    <w:rsid w:val="00DD7CD2"/>
    <w:rsid w:val="00DE328D"/>
    <w:rsid w:val="00DE5A38"/>
    <w:rsid w:val="00DE6B67"/>
    <w:rsid w:val="00DF08EB"/>
    <w:rsid w:val="00DF37E2"/>
    <w:rsid w:val="00E0234A"/>
    <w:rsid w:val="00E06C79"/>
    <w:rsid w:val="00E10AAF"/>
    <w:rsid w:val="00E21510"/>
    <w:rsid w:val="00E2320D"/>
    <w:rsid w:val="00E3425B"/>
    <w:rsid w:val="00E5501A"/>
    <w:rsid w:val="00E558B0"/>
    <w:rsid w:val="00E578C7"/>
    <w:rsid w:val="00E63044"/>
    <w:rsid w:val="00E7691C"/>
    <w:rsid w:val="00EB7F8F"/>
    <w:rsid w:val="00EC6912"/>
    <w:rsid w:val="00ED64C8"/>
    <w:rsid w:val="00EE19E5"/>
    <w:rsid w:val="00EF152A"/>
    <w:rsid w:val="00EF23A4"/>
    <w:rsid w:val="00EF2FA9"/>
    <w:rsid w:val="00F05DC0"/>
    <w:rsid w:val="00F1301B"/>
    <w:rsid w:val="00F237CA"/>
    <w:rsid w:val="00F23FF5"/>
    <w:rsid w:val="00F27EAE"/>
    <w:rsid w:val="00F4717E"/>
    <w:rsid w:val="00F507C1"/>
    <w:rsid w:val="00F63D39"/>
    <w:rsid w:val="00F9017D"/>
    <w:rsid w:val="00F91EB2"/>
    <w:rsid w:val="00F9689B"/>
    <w:rsid w:val="00FB6974"/>
    <w:rsid w:val="00FB6F30"/>
    <w:rsid w:val="00FC2154"/>
    <w:rsid w:val="00FD15EB"/>
    <w:rsid w:val="00FE0B05"/>
    <w:rsid w:val="00FE1449"/>
    <w:rsid w:val="00FF24CB"/>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43"/>
    <w:pPr>
      <w:ind w:left="720"/>
      <w:contextualSpacing/>
    </w:pPr>
  </w:style>
  <w:style w:type="paragraph" w:styleId="Header">
    <w:name w:val="header"/>
    <w:basedOn w:val="Normal"/>
    <w:link w:val="HeaderChar"/>
    <w:uiPriority w:val="99"/>
    <w:semiHidden/>
    <w:unhideWhenUsed/>
    <w:rsid w:val="00233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82"/>
  </w:style>
  <w:style w:type="paragraph" w:styleId="Footer">
    <w:name w:val="footer"/>
    <w:basedOn w:val="Normal"/>
    <w:link w:val="FooterChar"/>
    <w:uiPriority w:val="99"/>
    <w:unhideWhenUsed/>
    <w:rsid w:val="0023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43"/>
    <w:pPr>
      <w:ind w:left="720"/>
      <w:contextualSpacing/>
    </w:pPr>
  </w:style>
  <w:style w:type="paragraph" w:styleId="Header">
    <w:name w:val="header"/>
    <w:basedOn w:val="Normal"/>
    <w:link w:val="HeaderChar"/>
    <w:uiPriority w:val="99"/>
    <w:semiHidden/>
    <w:unhideWhenUsed/>
    <w:rsid w:val="00233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82"/>
  </w:style>
  <w:style w:type="paragraph" w:styleId="Footer">
    <w:name w:val="footer"/>
    <w:basedOn w:val="Normal"/>
    <w:link w:val="FooterChar"/>
    <w:uiPriority w:val="99"/>
    <w:unhideWhenUsed/>
    <w:rsid w:val="0023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5CE1-261B-40C8-AC2B-E8FD55D9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3</cp:revision>
  <cp:lastPrinted>2015-07-09T09:26:00Z</cp:lastPrinted>
  <dcterms:created xsi:type="dcterms:W3CDTF">2015-12-18T14:19:00Z</dcterms:created>
  <dcterms:modified xsi:type="dcterms:W3CDTF">2015-12-18T14:20:00Z</dcterms:modified>
</cp:coreProperties>
</file>