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82"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THE REPUBLIC OF UGANDA</w:t>
      </w:r>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 xml:space="preserve">IN THE HIGH </w:t>
      </w:r>
      <w:r w:rsidR="00E31ECD" w:rsidRPr="00306F05">
        <w:rPr>
          <w:rFonts w:ascii="Times New Roman" w:hAnsi="Times New Roman" w:cs="Times New Roman"/>
          <w:b/>
          <w:sz w:val="24"/>
          <w:szCs w:val="24"/>
        </w:rPr>
        <w:t>COURT</w:t>
      </w:r>
      <w:r w:rsidRPr="00306F05">
        <w:rPr>
          <w:rFonts w:ascii="Times New Roman" w:hAnsi="Times New Roman" w:cs="Times New Roman"/>
          <w:b/>
          <w:sz w:val="24"/>
          <w:szCs w:val="24"/>
        </w:rPr>
        <w:t xml:space="preserve"> OF UGANDA AT KAMPALA</w:t>
      </w:r>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LAND DIVISION</w:t>
      </w:r>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MISCELLANEOUS APPLICATION NO 2026 OF 2018</w:t>
      </w:r>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(ARISING FROM CIVIL SUIT NO.130 of 2005)</w:t>
      </w:r>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JOSEPH MUTAAWE::::::::::::::::::::::::::::::::::::::::::::::::</w:t>
      </w:r>
      <w:r w:rsidR="00B92FDB" w:rsidRPr="00306F05">
        <w:rPr>
          <w:rFonts w:ascii="Times New Roman" w:hAnsi="Times New Roman" w:cs="Times New Roman"/>
          <w:b/>
          <w:sz w:val="24"/>
          <w:szCs w:val="24"/>
        </w:rPr>
        <w:t>::::::::::::</w:t>
      </w:r>
      <w:r w:rsidR="00B649F9" w:rsidRPr="00306F05">
        <w:rPr>
          <w:rFonts w:ascii="Times New Roman" w:hAnsi="Times New Roman" w:cs="Times New Roman"/>
          <w:b/>
          <w:sz w:val="24"/>
          <w:szCs w:val="24"/>
        </w:rPr>
        <w:t>:::::</w:t>
      </w:r>
      <w:proofErr w:type="gramStart"/>
      <w:r w:rsidR="00B649F9" w:rsidRPr="00306F05">
        <w:rPr>
          <w:rFonts w:ascii="Times New Roman" w:hAnsi="Times New Roman" w:cs="Times New Roman"/>
          <w:b/>
          <w:sz w:val="24"/>
          <w:szCs w:val="24"/>
        </w:rPr>
        <w:t>:APPLICANT</w:t>
      </w:r>
      <w:proofErr w:type="gramEnd"/>
    </w:p>
    <w:p w:rsidR="00E06CC1" w:rsidRPr="00306F05" w:rsidRDefault="00E06CC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VERSUS</w:t>
      </w:r>
    </w:p>
    <w:p w:rsidR="00E06CC1" w:rsidRPr="00306F05" w:rsidRDefault="00E06CC1" w:rsidP="00306F05">
      <w:pPr>
        <w:pStyle w:val="ListParagraph"/>
        <w:numPr>
          <w:ilvl w:val="0"/>
          <w:numId w:val="1"/>
        </w:num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LUYINDA MARTINE</w:t>
      </w:r>
    </w:p>
    <w:p w:rsidR="00E06CC1" w:rsidRPr="00306F05" w:rsidRDefault="00E06CC1" w:rsidP="00306F05">
      <w:pPr>
        <w:pStyle w:val="ListParagraph"/>
        <w:numPr>
          <w:ilvl w:val="0"/>
          <w:numId w:val="1"/>
        </w:num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NAMUGALWA SANDRA KISAKYE</w:t>
      </w:r>
    </w:p>
    <w:p w:rsidR="00B92FDB" w:rsidRPr="00306F05" w:rsidRDefault="00E06CC1" w:rsidP="00306F05">
      <w:pPr>
        <w:pStyle w:val="ListParagraph"/>
        <w:numPr>
          <w:ilvl w:val="0"/>
          <w:numId w:val="1"/>
        </w:num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NDAGIRE JOAN:::::::::::::::::::::::::::::</w:t>
      </w:r>
      <w:r w:rsidR="00B92FDB" w:rsidRPr="00306F05">
        <w:rPr>
          <w:rFonts w:ascii="Times New Roman" w:hAnsi="Times New Roman" w:cs="Times New Roman"/>
          <w:b/>
          <w:sz w:val="24"/>
          <w:szCs w:val="24"/>
        </w:rPr>
        <w:t>:::::::::::::::::</w:t>
      </w:r>
      <w:r w:rsidRPr="00306F05">
        <w:rPr>
          <w:rFonts w:ascii="Times New Roman" w:hAnsi="Times New Roman" w:cs="Times New Roman"/>
          <w:b/>
          <w:sz w:val="24"/>
          <w:szCs w:val="24"/>
        </w:rPr>
        <w:t>::::::::::::::::RESPONDENTS</w:t>
      </w:r>
    </w:p>
    <w:p w:rsidR="004B703A" w:rsidRPr="00306F05" w:rsidRDefault="004B703A" w:rsidP="00306F05">
      <w:pPr>
        <w:spacing w:line="360" w:lineRule="auto"/>
        <w:jc w:val="both"/>
        <w:rPr>
          <w:rFonts w:ascii="Times New Roman" w:hAnsi="Times New Roman" w:cs="Times New Roman"/>
          <w:b/>
          <w:sz w:val="24"/>
          <w:szCs w:val="24"/>
        </w:rPr>
      </w:pPr>
    </w:p>
    <w:p w:rsidR="00B649F9" w:rsidRPr="00306F05" w:rsidRDefault="00B649F9"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BEFORE:</w:t>
      </w:r>
      <w:r w:rsidRPr="00306F05">
        <w:rPr>
          <w:rFonts w:ascii="Times New Roman" w:hAnsi="Times New Roman" w:cs="Times New Roman"/>
          <w:b/>
          <w:sz w:val="24"/>
          <w:szCs w:val="24"/>
        </w:rPr>
        <w:tab/>
        <w:t>HON. MR. JUSTICE HENRY I. KAWESA</w:t>
      </w:r>
    </w:p>
    <w:p w:rsidR="004B703A" w:rsidRPr="00306F05" w:rsidRDefault="004B703A" w:rsidP="00306F05">
      <w:pPr>
        <w:spacing w:line="360" w:lineRule="auto"/>
        <w:jc w:val="both"/>
        <w:rPr>
          <w:rFonts w:ascii="Times New Roman" w:hAnsi="Times New Roman" w:cs="Times New Roman"/>
          <w:b/>
          <w:sz w:val="24"/>
          <w:szCs w:val="24"/>
        </w:rPr>
      </w:pPr>
    </w:p>
    <w:p w:rsidR="00B92FDB" w:rsidRPr="00306F05" w:rsidRDefault="00B649F9"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RULING</w:t>
      </w:r>
    </w:p>
    <w:p w:rsidR="004B703A" w:rsidRPr="00306F05" w:rsidRDefault="004B703A" w:rsidP="00306F05">
      <w:pPr>
        <w:spacing w:line="360" w:lineRule="auto"/>
        <w:jc w:val="both"/>
        <w:rPr>
          <w:rFonts w:ascii="Times New Roman" w:hAnsi="Times New Roman" w:cs="Times New Roman"/>
          <w:sz w:val="24"/>
          <w:szCs w:val="24"/>
        </w:rPr>
      </w:pPr>
    </w:p>
    <w:p w:rsidR="00B92FDB" w:rsidRPr="00306F05" w:rsidRDefault="00B92FDB"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This application was brought by notice of motion under Section 33 of the Judicature Act Cap 13, Section 98 of the Civil Pr</w:t>
      </w:r>
      <w:r w:rsidR="0039037F" w:rsidRPr="00306F05">
        <w:rPr>
          <w:rFonts w:ascii="Times New Roman" w:hAnsi="Times New Roman" w:cs="Times New Roman"/>
          <w:sz w:val="24"/>
          <w:szCs w:val="24"/>
        </w:rPr>
        <w:t>ocedure Act Cap 71, and O.52 rr</w:t>
      </w:r>
      <w:r w:rsidRPr="00306F05">
        <w:rPr>
          <w:rFonts w:ascii="Times New Roman" w:hAnsi="Times New Roman" w:cs="Times New Roman"/>
          <w:sz w:val="24"/>
          <w:szCs w:val="24"/>
        </w:rPr>
        <w:t>1&amp;3 of the Civil Procedure Rules SI 71-1 seeking for orders for;</w:t>
      </w:r>
    </w:p>
    <w:p w:rsidR="00B92FDB" w:rsidRPr="00306F05" w:rsidRDefault="00B92FDB" w:rsidP="00306F05">
      <w:pPr>
        <w:pStyle w:val="ListParagraph"/>
        <w:numPr>
          <w:ilvl w:val="0"/>
          <w:numId w:val="3"/>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A declaration that the Respondents are in contempt of a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 issued on the 15</w:t>
      </w:r>
      <w:r w:rsidRPr="00306F05">
        <w:rPr>
          <w:rFonts w:ascii="Times New Roman" w:hAnsi="Times New Roman" w:cs="Times New Roman"/>
          <w:sz w:val="24"/>
          <w:szCs w:val="24"/>
          <w:vertAlign w:val="superscript"/>
        </w:rPr>
        <w:t>th</w:t>
      </w:r>
      <w:r w:rsidRPr="00306F05">
        <w:rPr>
          <w:rFonts w:ascii="Times New Roman" w:hAnsi="Times New Roman" w:cs="Times New Roman"/>
          <w:sz w:val="24"/>
          <w:szCs w:val="24"/>
        </w:rPr>
        <w:t xml:space="preserve"> of September, 2017, vide Civil Suit No.130 of 2005.</w:t>
      </w:r>
    </w:p>
    <w:p w:rsidR="003973B8" w:rsidRPr="00306F05" w:rsidRDefault="003973B8" w:rsidP="00306F05">
      <w:pPr>
        <w:pStyle w:val="ListParagraph"/>
        <w:spacing w:line="360" w:lineRule="auto"/>
        <w:jc w:val="both"/>
        <w:rPr>
          <w:rFonts w:ascii="Times New Roman" w:hAnsi="Times New Roman" w:cs="Times New Roman"/>
          <w:sz w:val="24"/>
          <w:szCs w:val="24"/>
        </w:rPr>
      </w:pPr>
    </w:p>
    <w:p w:rsidR="00B92FDB" w:rsidRPr="00306F05" w:rsidRDefault="00B92FDB" w:rsidP="00306F05">
      <w:pPr>
        <w:pStyle w:val="ListParagraph"/>
        <w:numPr>
          <w:ilvl w:val="0"/>
          <w:numId w:val="3"/>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An order directing the Respondents to sign transfer forms in favour of the Applicant.</w:t>
      </w:r>
    </w:p>
    <w:p w:rsidR="0039037F" w:rsidRPr="00306F05" w:rsidRDefault="0039037F" w:rsidP="00306F05">
      <w:pPr>
        <w:pStyle w:val="ListParagraph"/>
        <w:spacing w:line="360" w:lineRule="auto"/>
        <w:jc w:val="both"/>
        <w:rPr>
          <w:rFonts w:ascii="Times New Roman" w:hAnsi="Times New Roman" w:cs="Times New Roman"/>
          <w:sz w:val="24"/>
          <w:szCs w:val="24"/>
        </w:rPr>
      </w:pPr>
    </w:p>
    <w:p w:rsidR="00B92FDB" w:rsidRPr="00306F05" w:rsidRDefault="00B92FDB" w:rsidP="00306F05">
      <w:pPr>
        <w:pStyle w:val="ListParagraph"/>
        <w:numPr>
          <w:ilvl w:val="0"/>
          <w:numId w:val="3"/>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lastRenderedPageBreak/>
        <w:t xml:space="preserve">An order of </w:t>
      </w:r>
      <w:r w:rsidR="00845C71" w:rsidRPr="00306F05">
        <w:rPr>
          <w:rFonts w:ascii="Times New Roman" w:hAnsi="Times New Roman" w:cs="Times New Roman"/>
          <w:sz w:val="24"/>
          <w:szCs w:val="24"/>
        </w:rPr>
        <w:t xml:space="preserve">Ushs. </w:t>
      </w:r>
      <w:r w:rsidRPr="00306F05">
        <w:rPr>
          <w:rFonts w:ascii="Times New Roman" w:hAnsi="Times New Roman" w:cs="Times New Roman"/>
          <w:sz w:val="24"/>
          <w:szCs w:val="24"/>
        </w:rPr>
        <w:t xml:space="preserve"> 20,000,000</w:t>
      </w:r>
      <w:r w:rsidR="004B703A" w:rsidRPr="00306F05">
        <w:rPr>
          <w:rFonts w:ascii="Times New Roman" w:hAnsi="Times New Roman" w:cs="Times New Roman"/>
          <w:sz w:val="24"/>
          <w:szCs w:val="24"/>
        </w:rPr>
        <w:t>/- only (</w:t>
      </w:r>
      <w:r w:rsidR="00845C71" w:rsidRPr="00306F05">
        <w:rPr>
          <w:rFonts w:ascii="Times New Roman" w:hAnsi="Times New Roman" w:cs="Times New Roman"/>
          <w:i/>
          <w:sz w:val="24"/>
          <w:szCs w:val="24"/>
        </w:rPr>
        <w:t>twenty million shillings)</w:t>
      </w:r>
      <w:r w:rsidRPr="00306F05">
        <w:rPr>
          <w:rFonts w:ascii="Times New Roman" w:hAnsi="Times New Roman" w:cs="Times New Roman"/>
          <w:sz w:val="24"/>
          <w:szCs w:val="24"/>
        </w:rPr>
        <w:t xml:space="preserve"> as damages to the Applicant.</w:t>
      </w:r>
    </w:p>
    <w:p w:rsidR="003973B8" w:rsidRPr="00306F05" w:rsidRDefault="003973B8" w:rsidP="00306F05">
      <w:pPr>
        <w:pStyle w:val="ListParagraph"/>
        <w:spacing w:line="360" w:lineRule="auto"/>
        <w:jc w:val="both"/>
        <w:rPr>
          <w:rFonts w:ascii="Times New Roman" w:hAnsi="Times New Roman" w:cs="Times New Roman"/>
          <w:sz w:val="24"/>
          <w:szCs w:val="24"/>
        </w:rPr>
      </w:pPr>
    </w:p>
    <w:p w:rsidR="00B92FDB" w:rsidRPr="00306F05" w:rsidRDefault="00B92FDB" w:rsidP="00306F05">
      <w:pPr>
        <w:pStyle w:val="ListParagraph"/>
        <w:numPr>
          <w:ilvl w:val="0"/>
          <w:numId w:val="3"/>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Costs of this application.</w:t>
      </w:r>
    </w:p>
    <w:p w:rsidR="003973B8" w:rsidRPr="00306F05" w:rsidRDefault="003973B8" w:rsidP="00306F05">
      <w:pPr>
        <w:pStyle w:val="ListParagraph"/>
        <w:spacing w:line="360" w:lineRule="auto"/>
        <w:jc w:val="both"/>
        <w:rPr>
          <w:rFonts w:ascii="Times New Roman" w:hAnsi="Times New Roman" w:cs="Times New Roman"/>
          <w:sz w:val="24"/>
          <w:szCs w:val="24"/>
        </w:rPr>
      </w:pPr>
    </w:p>
    <w:p w:rsidR="00B92FDB" w:rsidRPr="00306F05" w:rsidRDefault="00D67009"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grounds of this application are that;</w:t>
      </w:r>
    </w:p>
    <w:p w:rsidR="00D67009" w:rsidRPr="00306F05" w:rsidRDefault="00D67009" w:rsidP="00306F05">
      <w:pPr>
        <w:pStyle w:val="ListParagraph"/>
        <w:numPr>
          <w:ilvl w:val="0"/>
          <w:numId w:val="4"/>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This Honourable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issued an order on the 15</w:t>
      </w:r>
      <w:r w:rsidRPr="00306F05">
        <w:rPr>
          <w:rFonts w:ascii="Times New Roman" w:hAnsi="Times New Roman" w:cs="Times New Roman"/>
          <w:sz w:val="24"/>
          <w:szCs w:val="24"/>
          <w:vertAlign w:val="superscript"/>
        </w:rPr>
        <w:t>th</w:t>
      </w:r>
      <w:r w:rsidRPr="00306F05">
        <w:rPr>
          <w:rFonts w:ascii="Times New Roman" w:hAnsi="Times New Roman" w:cs="Times New Roman"/>
          <w:sz w:val="24"/>
          <w:szCs w:val="24"/>
        </w:rPr>
        <w:t xml:space="preserve"> Day of September 2017 vide </w:t>
      </w:r>
      <w:r w:rsidR="00242BD1" w:rsidRPr="00306F05">
        <w:rPr>
          <w:rFonts w:ascii="Times New Roman" w:hAnsi="Times New Roman" w:cs="Times New Roman"/>
          <w:sz w:val="24"/>
          <w:szCs w:val="24"/>
        </w:rPr>
        <w:t>HC</w:t>
      </w:r>
      <w:r w:rsidRPr="00306F05">
        <w:rPr>
          <w:rFonts w:ascii="Times New Roman" w:hAnsi="Times New Roman" w:cs="Times New Roman"/>
          <w:sz w:val="24"/>
          <w:szCs w:val="24"/>
        </w:rPr>
        <w:t xml:space="preserve">CS </w:t>
      </w:r>
      <w:r w:rsidR="00242BD1" w:rsidRPr="00306F05">
        <w:rPr>
          <w:rFonts w:ascii="Times New Roman" w:hAnsi="Times New Roman" w:cs="Times New Roman"/>
          <w:sz w:val="24"/>
          <w:szCs w:val="24"/>
        </w:rPr>
        <w:t>N</w:t>
      </w:r>
      <w:r w:rsidRPr="00306F05">
        <w:rPr>
          <w:rFonts w:ascii="Times New Roman" w:hAnsi="Times New Roman" w:cs="Times New Roman"/>
          <w:sz w:val="24"/>
          <w:szCs w:val="24"/>
        </w:rPr>
        <w:t>o. 130 of 2005.</w:t>
      </w:r>
      <w:r w:rsidR="004B703A" w:rsidRPr="00306F05">
        <w:rPr>
          <w:rFonts w:ascii="Times New Roman" w:hAnsi="Times New Roman" w:cs="Times New Roman"/>
          <w:sz w:val="24"/>
          <w:szCs w:val="24"/>
        </w:rPr>
        <w:t xml:space="preserve"> </w:t>
      </w:r>
    </w:p>
    <w:p w:rsidR="0013032A" w:rsidRPr="00306F05" w:rsidRDefault="0013032A" w:rsidP="00306F05">
      <w:pPr>
        <w:pStyle w:val="ListParagraph"/>
        <w:spacing w:line="360" w:lineRule="auto"/>
        <w:jc w:val="both"/>
        <w:rPr>
          <w:rFonts w:ascii="Times New Roman" w:hAnsi="Times New Roman" w:cs="Times New Roman"/>
          <w:sz w:val="24"/>
          <w:szCs w:val="24"/>
        </w:rPr>
      </w:pPr>
    </w:p>
    <w:p w:rsidR="003973B8" w:rsidRPr="00306F05" w:rsidRDefault="003973B8" w:rsidP="00306F05">
      <w:pPr>
        <w:pStyle w:val="ListParagraph"/>
        <w:spacing w:line="360" w:lineRule="auto"/>
        <w:jc w:val="both"/>
        <w:rPr>
          <w:rFonts w:ascii="Times New Roman" w:hAnsi="Times New Roman" w:cs="Times New Roman"/>
          <w:sz w:val="24"/>
          <w:szCs w:val="24"/>
        </w:rPr>
      </w:pPr>
    </w:p>
    <w:p w:rsidR="00D67009" w:rsidRPr="00306F05" w:rsidRDefault="00B222F4" w:rsidP="00306F05">
      <w:pPr>
        <w:pStyle w:val="ListParagraph"/>
        <w:numPr>
          <w:ilvl w:val="0"/>
          <w:numId w:val="4"/>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w:t>
      </w:r>
      <w:r w:rsidR="00D67009" w:rsidRPr="00306F05">
        <w:rPr>
          <w:rFonts w:ascii="Times New Roman" w:hAnsi="Times New Roman" w:cs="Times New Roman"/>
          <w:sz w:val="24"/>
          <w:szCs w:val="24"/>
        </w:rPr>
        <w:t xml:space="preserve"> Respondents are aware of the order.</w:t>
      </w:r>
    </w:p>
    <w:p w:rsidR="003973B8" w:rsidRPr="00306F05" w:rsidRDefault="003973B8" w:rsidP="00306F05">
      <w:pPr>
        <w:pStyle w:val="ListParagraph"/>
        <w:spacing w:line="360" w:lineRule="auto"/>
        <w:jc w:val="both"/>
        <w:rPr>
          <w:rFonts w:ascii="Times New Roman" w:hAnsi="Times New Roman" w:cs="Times New Roman"/>
          <w:sz w:val="24"/>
          <w:szCs w:val="24"/>
        </w:rPr>
      </w:pPr>
    </w:p>
    <w:p w:rsidR="00D67009" w:rsidRPr="00306F05" w:rsidRDefault="00D67009" w:rsidP="00306F05">
      <w:pPr>
        <w:pStyle w:val="ListParagraph"/>
        <w:numPr>
          <w:ilvl w:val="0"/>
          <w:numId w:val="4"/>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The Respondents being </w:t>
      </w:r>
      <w:r w:rsidR="00815687" w:rsidRPr="00306F05">
        <w:rPr>
          <w:rFonts w:ascii="Times New Roman" w:hAnsi="Times New Roman" w:cs="Times New Roman"/>
          <w:sz w:val="24"/>
          <w:szCs w:val="24"/>
        </w:rPr>
        <w:t>Administrator</w:t>
      </w:r>
      <w:r w:rsidRPr="00306F05">
        <w:rPr>
          <w:rFonts w:ascii="Times New Roman" w:hAnsi="Times New Roman" w:cs="Times New Roman"/>
          <w:sz w:val="24"/>
          <w:szCs w:val="24"/>
        </w:rPr>
        <w:t xml:space="preserve">s of the estate of the late Kaleb </w:t>
      </w:r>
      <w:r w:rsidR="00914B35" w:rsidRPr="00306F05">
        <w:rPr>
          <w:rFonts w:ascii="Times New Roman" w:hAnsi="Times New Roman" w:cs="Times New Roman"/>
          <w:sz w:val="24"/>
          <w:szCs w:val="24"/>
        </w:rPr>
        <w:t>Malwedde had the ability to comply with the order.</w:t>
      </w:r>
    </w:p>
    <w:p w:rsidR="0039037F" w:rsidRPr="00306F05" w:rsidRDefault="0039037F" w:rsidP="00306F05">
      <w:pPr>
        <w:pStyle w:val="ListParagraph"/>
        <w:spacing w:line="360" w:lineRule="auto"/>
        <w:jc w:val="both"/>
        <w:rPr>
          <w:rFonts w:ascii="Times New Roman" w:hAnsi="Times New Roman" w:cs="Times New Roman"/>
          <w:sz w:val="24"/>
          <w:szCs w:val="24"/>
        </w:rPr>
      </w:pPr>
    </w:p>
    <w:p w:rsidR="00914B35" w:rsidRPr="00306F05" w:rsidRDefault="00914B35" w:rsidP="00306F05">
      <w:pPr>
        <w:pStyle w:val="ListParagraph"/>
        <w:numPr>
          <w:ilvl w:val="0"/>
          <w:numId w:val="4"/>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Respondents blatantly refused to comply with the order.</w:t>
      </w:r>
    </w:p>
    <w:p w:rsidR="003973B8" w:rsidRPr="00306F05" w:rsidRDefault="003973B8" w:rsidP="00306F05">
      <w:pPr>
        <w:pStyle w:val="ListParagraph"/>
        <w:spacing w:line="360" w:lineRule="auto"/>
        <w:jc w:val="both"/>
        <w:rPr>
          <w:rFonts w:ascii="Times New Roman" w:hAnsi="Times New Roman" w:cs="Times New Roman"/>
          <w:sz w:val="24"/>
          <w:szCs w:val="24"/>
        </w:rPr>
      </w:pPr>
    </w:p>
    <w:p w:rsidR="00914B35" w:rsidRPr="00306F05" w:rsidRDefault="00914B35" w:rsidP="00306F05">
      <w:pPr>
        <w:pStyle w:val="ListParagraph"/>
        <w:numPr>
          <w:ilvl w:val="0"/>
          <w:numId w:val="4"/>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The </w:t>
      </w:r>
      <w:proofErr w:type="spellStart"/>
      <w:r w:rsidRPr="00306F05">
        <w:rPr>
          <w:rFonts w:ascii="Times New Roman" w:hAnsi="Times New Roman" w:cs="Times New Roman"/>
          <w:sz w:val="24"/>
          <w:szCs w:val="24"/>
        </w:rPr>
        <w:t>tenents</w:t>
      </w:r>
      <w:proofErr w:type="spellEnd"/>
      <w:r w:rsidRPr="00306F05">
        <w:rPr>
          <w:rFonts w:ascii="Times New Roman" w:hAnsi="Times New Roman" w:cs="Times New Roman"/>
          <w:sz w:val="24"/>
          <w:szCs w:val="24"/>
        </w:rPr>
        <w:t xml:space="preserve"> and interest of justice shall be met if this application is granted.</w:t>
      </w:r>
    </w:p>
    <w:p w:rsidR="00002617" w:rsidRPr="00306F05" w:rsidRDefault="00914B3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above grounds are supported by an affidavit deponed by the Applicant wherein he averred as follows</w:t>
      </w:r>
      <w:r w:rsidR="00242BD1"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p>
    <w:p w:rsidR="00DA6BB3" w:rsidRPr="00306F05" w:rsidRDefault="00914B3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That he and </w:t>
      </w:r>
      <w:proofErr w:type="spellStart"/>
      <w:r w:rsidRPr="00306F05">
        <w:rPr>
          <w:rFonts w:ascii="Times New Roman" w:hAnsi="Times New Roman" w:cs="Times New Roman"/>
          <w:sz w:val="24"/>
          <w:szCs w:val="24"/>
        </w:rPr>
        <w:t>Esseza</w:t>
      </w:r>
      <w:proofErr w:type="spellEnd"/>
      <w:r w:rsidRPr="00306F05">
        <w:rPr>
          <w:rFonts w:ascii="Times New Roman" w:hAnsi="Times New Roman" w:cs="Times New Roman"/>
          <w:sz w:val="24"/>
          <w:szCs w:val="24"/>
        </w:rPr>
        <w:t xml:space="preserve"> </w:t>
      </w:r>
      <w:proofErr w:type="spellStart"/>
      <w:r w:rsidRPr="00306F05">
        <w:rPr>
          <w:rFonts w:ascii="Times New Roman" w:hAnsi="Times New Roman" w:cs="Times New Roman"/>
          <w:sz w:val="24"/>
          <w:szCs w:val="24"/>
        </w:rPr>
        <w:t>Katende</w:t>
      </w:r>
      <w:proofErr w:type="spellEnd"/>
      <w:r w:rsidRPr="00306F05">
        <w:rPr>
          <w:rFonts w:ascii="Times New Roman" w:hAnsi="Times New Roman" w:cs="Times New Roman"/>
          <w:sz w:val="24"/>
          <w:szCs w:val="24"/>
        </w:rPr>
        <w:t xml:space="preserve"> bought</w:t>
      </w:r>
      <w:r w:rsidR="00002617" w:rsidRPr="00306F05">
        <w:rPr>
          <w:rFonts w:ascii="Times New Roman" w:hAnsi="Times New Roman" w:cs="Times New Roman"/>
          <w:sz w:val="24"/>
          <w:szCs w:val="24"/>
        </w:rPr>
        <w:t xml:space="preserve"> 4 (</w:t>
      </w:r>
      <w:r w:rsidRPr="00306F05">
        <w:rPr>
          <w:rFonts w:ascii="Times New Roman" w:hAnsi="Times New Roman" w:cs="Times New Roman"/>
          <w:sz w:val="24"/>
          <w:szCs w:val="24"/>
        </w:rPr>
        <w:t>four</w:t>
      </w:r>
      <w:r w:rsidR="00002617"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242BD1" w:rsidRPr="00306F05">
        <w:rPr>
          <w:rFonts w:ascii="Times New Roman" w:hAnsi="Times New Roman" w:cs="Times New Roman"/>
          <w:sz w:val="24"/>
          <w:szCs w:val="24"/>
        </w:rPr>
        <w:t xml:space="preserve">acres, </w:t>
      </w:r>
      <w:r w:rsidRPr="00306F05">
        <w:rPr>
          <w:rFonts w:ascii="Times New Roman" w:hAnsi="Times New Roman" w:cs="Times New Roman"/>
          <w:sz w:val="24"/>
          <w:szCs w:val="24"/>
        </w:rPr>
        <w:t xml:space="preserve">and </w:t>
      </w:r>
      <w:r w:rsidR="00002617" w:rsidRPr="00306F05">
        <w:rPr>
          <w:rFonts w:ascii="Times New Roman" w:hAnsi="Times New Roman" w:cs="Times New Roman"/>
          <w:sz w:val="24"/>
          <w:szCs w:val="24"/>
        </w:rPr>
        <w:t>1 (</w:t>
      </w:r>
      <w:r w:rsidRPr="00306F05">
        <w:rPr>
          <w:rFonts w:ascii="Times New Roman" w:hAnsi="Times New Roman" w:cs="Times New Roman"/>
          <w:sz w:val="24"/>
          <w:szCs w:val="24"/>
        </w:rPr>
        <w:t>one</w:t>
      </w:r>
      <w:r w:rsidR="00002617" w:rsidRPr="00306F05">
        <w:rPr>
          <w:rFonts w:ascii="Times New Roman" w:hAnsi="Times New Roman" w:cs="Times New Roman"/>
          <w:sz w:val="24"/>
          <w:szCs w:val="24"/>
        </w:rPr>
        <w:t>)</w:t>
      </w:r>
      <w:r w:rsidRPr="00306F05">
        <w:rPr>
          <w:rFonts w:ascii="Times New Roman" w:hAnsi="Times New Roman" w:cs="Times New Roman"/>
          <w:sz w:val="24"/>
          <w:szCs w:val="24"/>
        </w:rPr>
        <w:t xml:space="preserve"> acre</w:t>
      </w:r>
      <w:r w:rsidR="00242BD1" w:rsidRPr="00306F05">
        <w:rPr>
          <w:rFonts w:ascii="Times New Roman" w:hAnsi="Times New Roman" w:cs="Times New Roman"/>
          <w:sz w:val="24"/>
          <w:szCs w:val="24"/>
        </w:rPr>
        <w:t>,</w:t>
      </w:r>
      <w:r w:rsidRPr="00306F05">
        <w:rPr>
          <w:rFonts w:ascii="Times New Roman" w:hAnsi="Times New Roman" w:cs="Times New Roman"/>
          <w:sz w:val="24"/>
          <w:szCs w:val="24"/>
        </w:rPr>
        <w:t xml:space="preserve"> of land respectively comprised at Kyadondo Block 118 Plot 72</w:t>
      </w:r>
      <w:r w:rsidR="00242BD1" w:rsidRPr="00306F05">
        <w:rPr>
          <w:rFonts w:ascii="Times New Roman" w:hAnsi="Times New Roman" w:cs="Times New Roman"/>
          <w:sz w:val="24"/>
          <w:szCs w:val="24"/>
        </w:rPr>
        <w:t xml:space="preserve"> (hereinafter suit land)</w:t>
      </w:r>
      <w:r w:rsidRPr="00306F05">
        <w:rPr>
          <w:rFonts w:ascii="Times New Roman" w:hAnsi="Times New Roman" w:cs="Times New Roman"/>
          <w:sz w:val="24"/>
          <w:szCs w:val="24"/>
        </w:rPr>
        <w:t xml:space="preserve"> from the late Kaleb Malwedde who died before executing transfer forms in his favour. That upon taking possession of the said land, </w:t>
      </w:r>
      <w:proofErr w:type="spellStart"/>
      <w:r w:rsidRPr="00306F05">
        <w:rPr>
          <w:rFonts w:ascii="Times New Roman" w:hAnsi="Times New Roman" w:cs="Times New Roman"/>
          <w:sz w:val="24"/>
          <w:szCs w:val="24"/>
        </w:rPr>
        <w:t>Eseza</w:t>
      </w:r>
      <w:proofErr w:type="spellEnd"/>
      <w:r w:rsidRPr="00306F05">
        <w:rPr>
          <w:rFonts w:ascii="Times New Roman" w:hAnsi="Times New Roman" w:cs="Times New Roman"/>
          <w:sz w:val="24"/>
          <w:szCs w:val="24"/>
        </w:rPr>
        <w:t xml:space="preserve"> </w:t>
      </w:r>
      <w:proofErr w:type="spellStart"/>
      <w:r w:rsidRPr="00306F05">
        <w:rPr>
          <w:rFonts w:ascii="Times New Roman" w:hAnsi="Times New Roman" w:cs="Times New Roman"/>
          <w:sz w:val="24"/>
          <w:szCs w:val="24"/>
        </w:rPr>
        <w:t>Katende</w:t>
      </w:r>
      <w:proofErr w:type="spellEnd"/>
      <w:r w:rsidRPr="00306F05">
        <w:rPr>
          <w:rFonts w:ascii="Times New Roman" w:hAnsi="Times New Roman" w:cs="Times New Roman"/>
          <w:sz w:val="24"/>
          <w:szCs w:val="24"/>
        </w:rPr>
        <w:t xml:space="preserve">, Paulo </w:t>
      </w:r>
      <w:proofErr w:type="spellStart"/>
      <w:r w:rsidRPr="00306F05">
        <w:rPr>
          <w:rFonts w:ascii="Times New Roman" w:hAnsi="Times New Roman" w:cs="Times New Roman"/>
          <w:sz w:val="24"/>
          <w:szCs w:val="24"/>
        </w:rPr>
        <w:t>Mutulakungo</w:t>
      </w:r>
      <w:proofErr w:type="spellEnd"/>
      <w:r w:rsidRPr="00306F05">
        <w:rPr>
          <w:rFonts w:ascii="Times New Roman" w:hAnsi="Times New Roman" w:cs="Times New Roman"/>
          <w:sz w:val="24"/>
          <w:szCs w:val="24"/>
        </w:rPr>
        <w:t xml:space="preserve"> and Anthony Segawa began claiming ownership of the same.</w:t>
      </w:r>
    </w:p>
    <w:p w:rsidR="0013032A" w:rsidRPr="00306F05" w:rsidRDefault="00914B3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That he, together with the Respondents, being </w:t>
      </w:r>
      <w:r w:rsidR="00815687" w:rsidRPr="00306F05">
        <w:rPr>
          <w:rFonts w:ascii="Times New Roman" w:hAnsi="Times New Roman" w:cs="Times New Roman"/>
          <w:sz w:val="24"/>
          <w:szCs w:val="24"/>
        </w:rPr>
        <w:t>Administrator</w:t>
      </w:r>
      <w:r w:rsidRPr="00306F05">
        <w:rPr>
          <w:rFonts w:ascii="Times New Roman" w:hAnsi="Times New Roman" w:cs="Times New Roman"/>
          <w:sz w:val="24"/>
          <w:szCs w:val="24"/>
        </w:rPr>
        <w:t xml:space="preserve">s of the estate of the late Kaleb Malwadde bought an action in this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vide </w:t>
      </w:r>
      <w:r w:rsidR="00242BD1" w:rsidRPr="00306F05">
        <w:rPr>
          <w:rFonts w:ascii="Times New Roman" w:hAnsi="Times New Roman" w:cs="Times New Roman"/>
          <w:sz w:val="24"/>
          <w:szCs w:val="24"/>
        </w:rPr>
        <w:t>HC</w:t>
      </w:r>
      <w:r w:rsidRPr="00306F05">
        <w:rPr>
          <w:rFonts w:ascii="Times New Roman" w:hAnsi="Times New Roman" w:cs="Times New Roman"/>
          <w:sz w:val="24"/>
          <w:szCs w:val="24"/>
        </w:rPr>
        <w:t>CS No. 130 of 2005 a</w:t>
      </w:r>
      <w:r w:rsidR="00242BD1" w:rsidRPr="00306F05">
        <w:rPr>
          <w:rFonts w:ascii="Times New Roman" w:hAnsi="Times New Roman" w:cs="Times New Roman"/>
          <w:sz w:val="24"/>
          <w:szCs w:val="24"/>
        </w:rPr>
        <w:t>gainst the said claimants. It i</w:t>
      </w:r>
      <w:r w:rsidRPr="00306F05">
        <w:rPr>
          <w:rFonts w:ascii="Times New Roman" w:hAnsi="Times New Roman" w:cs="Times New Roman"/>
          <w:sz w:val="24"/>
          <w:szCs w:val="24"/>
        </w:rPr>
        <w:t xml:space="preserve">s his evidence </w:t>
      </w:r>
    </w:p>
    <w:p w:rsidR="00336D69" w:rsidRPr="00306F05" w:rsidRDefault="00914B3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lastRenderedPageBreak/>
        <w:t xml:space="preserve">that at the final disposal of that suit,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decreed that the Respondents</w:t>
      </w:r>
      <w:r w:rsidR="00242BD1" w:rsidRPr="00306F05">
        <w:rPr>
          <w:rFonts w:ascii="Times New Roman" w:hAnsi="Times New Roman" w:cs="Times New Roman"/>
          <w:sz w:val="24"/>
          <w:szCs w:val="24"/>
        </w:rPr>
        <w:t>,</w:t>
      </w:r>
      <w:r w:rsidRPr="00306F05">
        <w:rPr>
          <w:rFonts w:ascii="Times New Roman" w:hAnsi="Times New Roman" w:cs="Times New Roman"/>
          <w:sz w:val="24"/>
          <w:szCs w:val="24"/>
        </w:rPr>
        <w:t xml:space="preserve"> being </w:t>
      </w:r>
      <w:r w:rsidR="00815687" w:rsidRPr="00306F05">
        <w:rPr>
          <w:rFonts w:ascii="Times New Roman" w:hAnsi="Times New Roman" w:cs="Times New Roman"/>
          <w:sz w:val="24"/>
          <w:szCs w:val="24"/>
        </w:rPr>
        <w:t>Administrator</w:t>
      </w:r>
      <w:r w:rsidRPr="00306F05">
        <w:rPr>
          <w:rFonts w:ascii="Times New Roman" w:hAnsi="Times New Roman" w:cs="Times New Roman"/>
          <w:sz w:val="24"/>
          <w:szCs w:val="24"/>
        </w:rPr>
        <w:t>s of the estate of the late Kaleb Malwadde</w:t>
      </w:r>
      <w:r w:rsidR="00242BD1"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30760D" w:rsidRPr="00306F05">
        <w:rPr>
          <w:rFonts w:ascii="Times New Roman" w:hAnsi="Times New Roman" w:cs="Times New Roman"/>
          <w:sz w:val="24"/>
          <w:szCs w:val="24"/>
        </w:rPr>
        <w:t>were entitled to be registered as proprietors on the su</w:t>
      </w:r>
      <w:r w:rsidR="00242BD1" w:rsidRPr="00306F05">
        <w:rPr>
          <w:rFonts w:ascii="Times New Roman" w:hAnsi="Times New Roman" w:cs="Times New Roman"/>
          <w:sz w:val="24"/>
          <w:szCs w:val="24"/>
        </w:rPr>
        <w:t>it</w:t>
      </w:r>
      <w:r w:rsidR="0030760D" w:rsidRPr="00306F05">
        <w:rPr>
          <w:rFonts w:ascii="Times New Roman" w:hAnsi="Times New Roman" w:cs="Times New Roman"/>
          <w:sz w:val="24"/>
          <w:szCs w:val="24"/>
        </w:rPr>
        <w:t xml:space="preserve"> land and; also decreed that upon </w:t>
      </w:r>
      <w:r w:rsidR="00242BD1" w:rsidRPr="00306F05">
        <w:rPr>
          <w:rFonts w:ascii="Times New Roman" w:hAnsi="Times New Roman" w:cs="Times New Roman"/>
          <w:sz w:val="24"/>
          <w:szCs w:val="24"/>
        </w:rPr>
        <w:t xml:space="preserve">their </w:t>
      </w:r>
      <w:r w:rsidR="0030760D" w:rsidRPr="00306F05">
        <w:rPr>
          <w:rFonts w:ascii="Times New Roman" w:hAnsi="Times New Roman" w:cs="Times New Roman"/>
          <w:sz w:val="24"/>
          <w:szCs w:val="24"/>
        </w:rPr>
        <w:t>registration, the</w:t>
      </w:r>
      <w:r w:rsidR="00242BD1" w:rsidRPr="00306F05">
        <w:rPr>
          <w:rFonts w:ascii="Times New Roman" w:hAnsi="Times New Roman" w:cs="Times New Roman"/>
          <w:sz w:val="24"/>
          <w:szCs w:val="24"/>
        </w:rPr>
        <w:t xml:space="preserve">y </w:t>
      </w:r>
      <w:r w:rsidR="0030760D" w:rsidRPr="00306F05">
        <w:rPr>
          <w:rFonts w:ascii="Times New Roman" w:hAnsi="Times New Roman" w:cs="Times New Roman"/>
          <w:sz w:val="24"/>
          <w:szCs w:val="24"/>
        </w:rPr>
        <w:t>had a duty to enable the him and Eseza Katende to acquire the land they respective bought from the deceased</w:t>
      </w:r>
      <w:r w:rsidR="0030760D" w:rsidRPr="00306F05">
        <w:rPr>
          <w:rFonts w:ascii="Times New Roman" w:hAnsi="Times New Roman" w:cs="Times New Roman"/>
          <w:b/>
          <w:sz w:val="24"/>
          <w:szCs w:val="24"/>
        </w:rPr>
        <w:t xml:space="preserve">. </w:t>
      </w:r>
      <w:r w:rsidR="000018A0" w:rsidRPr="00306F05">
        <w:rPr>
          <w:rFonts w:ascii="Times New Roman" w:hAnsi="Times New Roman" w:cs="Times New Roman"/>
          <w:b/>
          <w:sz w:val="24"/>
          <w:szCs w:val="24"/>
        </w:rPr>
        <w:t xml:space="preserve"> </w:t>
      </w:r>
      <w:r w:rsidRPr="00306F05">
        <w:rPr>
          <w:rFonts w:ascii="Times New Roman" w:hAnsi="Times New Roman" w:cs="Times New Roman"/>
          <w:i/>
          <w:sz w:val="24"/>
          <w:szCs w:val="24"/>
        </w:rPr>
        <w:t>A copy of the plaint</w:t>
      </w:r>
      <w:r w:rsidR="0030760D" w:rsidRPr="00306F05">
        <w:rPr>
          <w:rFonts w:ascii="Times New Roman" w:hAnsi="Times New Roman" w:cs="Times New Roman"/>
          <w:i/>
          <w:sz w:val="24"/>
          <w:szCs w:val="24"/>
        </w:rPr>
        <w:t xml:space="preserve"> and decree</w:t>
      </w:r>
      <w:r w:rsidRPr="00306F05">
        <w:rPr>
          <w:rFonts w:ascii="Times New Roman" w:hAnsi="Times New Roman" w:cs="Times New Roman"/>
          <w:i/>
          <w:sz w:val="24"/>
          <w:szCs w:val="24"/>
        </w:rPr>
        <w:t xml:space="preserve"> in proof thereof w</w:t>
      </w:r>
      <w:r w:rsidR="0030760D" w:rsidRPr="00306F05">
        <w:rPr>
          <w:rFonts w:ascii="Times New Roman" w:hAnsi="Times New Roman" w:cs="Times New Roman"/>
          <w:i/>
          <w:sz w:val="24"/>
          <w:szCs w:val="24"/>
        </w:rPr>
        <w:t>ere</w:t>
      </w:r>
      <w:r w:rsidRPr="00306F05">
        <w:rPr>
          <w:rFonts w:ascii="Times New Roman" w:hAnsi="Times New Roman" w:cs="Times New Roman"/>
          <w:i/>
          <w:sz w:val="24"/>
          <w:szCs w:val="24"/>
        </w:rPr>
        <w:t xml:space="preserve"> attached as annexture “A”</w:t>
      </w:r>
      <w:r w:rsidR="0030760D" w:rsidRPr="00306F05">
        <w:rPr>
          <w:rFonts w:ascii="Times New Roman" w:hAnsi="Times New Roman" w:cs="Times New Roman"/>
          <w:i/>
          <w:sz w:val="24"/>
          <w:szCs w:val="24"/>
        </w:rPr>
        <w:t xml:space="preserve"> and “B</w:t>
      </w:r>
      <w:r w:rsidR="0030760D" w:rsidRPr="00306F05">
        <w:rPr>
          <w:rFonts w:ascii="Times New Roman" w:hAnsi="Times New Roman" w:cs="Times New Roman"/>
          <w:b/>
          <w:sz w:val="24"/>
          <w:szCs w:val="24"/>
        </w:rPr>
        <w:t>”</w:t>
      </w:r>
      <w:r w:rsidRPr="00306F05">
        <w:rPr>
          <w:rFonts w:ascii="Times New Roman" w:hAnsi="Times New Roman" w:cs="Times New Roman"/>
          <w:b/>
          <w:sz w:val="24"/>
          <w:szCs w:val="24"/>
        </w:rPr>
        <w:t>.</w:t>
      </w:r>
      <w:r w:rsidR="0030760D" w:rsidRPr="00306F05">
        <w:rPr>
          <w:rFonts w:ascii="Times New Roman" w:hAnsi="Times New Roman" w:cs="Times New Roman"/>
          <w:sz w:val="24"/>
          <w:szCs w:val="24"/>
        </w:rPr>
        <w:t xml:space="preserve"> </w:t>
      </w:r>
    </w:p>
    <w:p w:rsidR="00336D69" w:rsidRPr="00306F05" w:rsidRDefault="0030760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Further that the Respondents are aware of the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orders as the judgment originating the same was delivered in their presence and have copies of the decree.  That</w:t>
      </w:r>
      <w:r w:rsidR="00242BD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being </w:t>
      </w:r>
      <w:r w:rsidR="00815687" w:rsidRPr="00306F05">
        <w:rPr>
          <w:rFonts w:ascii="Times New Roman" w:hAnsi="Times New Roman" w:cs="Times New Roman"/>
          <w:sz w:val="24"/>
          <w:szCs w:val="24"/>
        </w:rPr>
        <w:t>Administrator</w:t>
      </w:r>
      <w:r w:rsidRPr="00306F05">
        <w:rPr>
          <w:rFonts w:ascii="Times New Roman" w:hAnsi="Times New Roman" w:cs="Times New Roman"/>
          <w:sz w:val="24"/>
          <w:szCs w:val="24"/>
        </w:rPr>
        <w:t>s of the estate of the late Kaleb Malwadde, the Respondents have the ability to co</w:t>
      </w:r>
      <w:r w:rsidR="00242BD1" w:rsidRPr="00306F05">
        <w:rPr>
          <w:rFonts w:ascii="Times New Roman" w:hAnsi="Times New Roman" w:cs="Times New Roman"/>
          <w:sz w:val="24"/>
          <w:szCs w:val="24"/>
        </w:rPr>
        <w:t xml:space="preserve">mply with the said order/decree. </w:t>
      </w:r>
    </w:p>
    <w:p w:rsidR="00EF4F04" w:rsidRPr="00306F05" w:rsidRDefault="00242BD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However,</w:t>
      </w:r>
      <w:r w:rsidR="0030760D" w:rsidRPr="00306F05">
        <w:rPr>
          <w:rFonts w:ascii="Times New Roman" w:hAnsi="Times New Roman" w:cs="Times New Roman"/>
          <w:sz w:val="24"/>
          <w:szCs w:val="24"/>
        </w:rPr>
        <w:t xml:space="preserve"> that the Respondents have </w:t>
      </w:r>
      <w:r w:rsidR="00B222F4" w:rsidRPr="00306F05">
        <w:rPr>
          <w:rFonts w:ascii="Times New Roman" w:hAnsi="Times New Roman" w:cs="Times New Roman"/>
          <w:sz w:val="24"/>
          <w:szCs w:val="24"/>
        </w:rPr>
        <w:t>blatantly</w:t>
      </w:r>
      <w:r w:rsidR="0030760D" w:rsidRPr="00306F05">
        <w:rPr>
          <w:rFonts w:ascii="Times New Roman" w:hAnsi="Times New Roman" w:cs="Times New Roman"/>
          <w:sz w:val="24"/>
          <w:szCs w:val="24"/>
        </w:rPr>
        <w:t xml:space="preserve"> refused to </w:t>
      </w:r>
      <w:r w:rsidRPr="00306F05">
        <w:rPr>
          <w:rFonts w:ascii="Times New Roman" w:hAnsi="Times New Roman" w:cs="Times New Roman"/>
          <w:sz w:val="24"/>
          <w:szCs w:val="24"/>
        </w:rPr>
        <w:t>comply with the order by refusing</w:t>
      </w:r>
      <w:r w:rsidR="0030760D" w:rsidRPr="00306F05">
        <w:rPr>
          <w:rFonts w:ascii="Times New Roman" w:hAnsi="Times New Roman" w:cs="Times New Roman"/>
          <w:sz w:val="24"/>
          <w:szCs w:val="24"/>
        </w:rPr>
        <w:t xml:space="preserve"> to sign transfer forms in his favor despite several reminders. </w:t>
      </w:r>
      <w:r w:rsidR="002766F1" w:rsidRPr="00306F05">
        <w:rPr>
          <w:rFonts w:ascii="Times New Roman" w:hAnsi="Times New Roman" w:cs="Times New Roman"/>
          <w:sz w:val="24"/>
          <w:szCs w:val="24"/>
        </w:rPr>
        <w:t xml:space="preserve"> </w:t>
      </w:r>
      <w:r w:rsidR="0030760D" w:rsidRPr="00306F05">
        <w:rPr>
          <w:rFonts w:ascii="Times New Roman" w:hAnsi="Times New Roman" w:cs="Times New Roman"/>
          <w:i/>
          <w:sz w:val="24"/>
          <w:szCs w:val="24"/>
        </w:rPr>
        <w:t xml:space="preserve">A copy of a letter to the Respondents calling them on for a meeting and to sign </w:t>
      </w:r>
      <w:r w:rsidR="00B222F4" w:rsidRPr="00306F05">
        <w:rPr>
          <w:rFonts w:ascii="Times New Roman" w:hAnsi="Times New Roman" w:cs="Times New Roman"/>
          <w:i/>
          <w:sz w:val="24"/>
          <w:szCs w:val="24"/>
        </w:rPr>
        <w:t>transfer forms was attached as annexture “C”</w:t>
      </w:r>
      <w:r w:rsidR="00B222F4" w:rsidRPr="00306F05">
        <w:rPr>
          <w:rFonts w:ascii="Times New Roman" w:hAnsi="Times New Roman" w:cs="Times New Roman"/>
          <w:sz w:val="24"/>
          <w:szCs w:val="24"/>
        </w:rPr>
        <w:t xml:space="preserve">. </w:t>
      </w:r>
      <w:r w:rsidR="002766F1" w:rsidRPr="00306F05">
        <w:rPr>
          <w:rFonts w:ascii="Times New Roman" w:hAnsi="Times New Roman" w:cs="Times New Roman"/>
          <w:sz w:val="24"/>
          <w:szCs w:val="24"/>
        </w:rPr>
        <w:t xml:space="preserve"> </w:t>
      </w:r>
    </w:p>
    <w:p w:rsidR="00914B35" w:rsidRPr="00306F05" w:rsidRDefault="00B222F4"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Last but not least, that he was advised by his Lawyers</w:t>
      </w:r>
      <w:r w:rsidR="005261FF" w:rsidRPr="00306F05">
        <w:rPr>
          <w:rFonts w:ascii="Times New Roman" w:hAnsi="Times New Roman" w:cs="Times New Roman"/>
          <w:sz w:val="24"/>
          <w:szCs w:val="24"/>
        </w:rPr>
        <w:t>,</w:t>
      </w:r>
      <w:r w:rsidRPr="00306F05">
        <w:rPr>
          <w:rFonts w:ascii="Times New Roman" w:hAnsi="Times New Roman" w:cs="Times New Roman"/>
          <w:sz w:val="24"/>
          <w:szCs w:val="24"/>
        </w:rPr>
        <w:t xml:space="preserve"> which </w:t>
      </w:r>
      <w:r w:rsidR="00EF4F04" w:rsidRPr="00306F05">
        <w:rPr>
          <w:rFonts w:ascii="Times New Roman" w:hAnsi="Times New Roman" w:cs="Times New Roman"/>
          <w:sz w:val="24"/>
          <w:szCs w:val="24"/>
        </w:rPr>
        <w:t>advice</w:t>
      </w:r>
      <w:r w:rsidRPr="00306F05">
        <w:rPr>
          <w:rFonts w:ascii="Times New Roman" w:hAnsi="Times New Roman" w:cs="Times New Roman"/>
          <w:sz w:val="24"/>
          <w:szCs w:val="24"/>
        </w:rPr>
        <w:t xml:space="preserve"> he verily believes as true</w:t>
      </w:r>
      <w:r w:rsidR="005261FF" w:rsidRPr="00306F05">
        <w:rPr>
          <w:rFonts w:ascii="Times New Roman" w:hAnsi="Times New Roman" w:cs="Times New Roman"/>
          <w:sz w:val="24"/>
          <w:szCs w:val="24"/>
        </w:rPr>
        <w:t>,</w:t>
      </w:r>
      <w:r w:rsidRPr="00306F05">
        <w:rPr>
          <w:rFonts w:ascii="Times New Roman" w:hAnsi="Times New Roman" w:cs="Times New Roman"/>
          <w:sz w:val="24"/>
          <w:szCs w:val="24"/>
        </w:rPr>
        <w:t xml:space="preserve"> that the Respondent</w:t>
      </w:r>
      <w:r w:rsidR="00EF4F04" w:rsidRPr="00306F05">
        <w:rPr>
          <w:rFonts w:ascii="Times New Roman" w:hAnsi="Times New Roman" w:cs="Times New Roman"/>
          <w:sz w:val="24"/>
          <w:szCs w:val="24"/>
        </w:rPr>
        <w:t>’</w:t>
      </w:r>
      <w:r w:rsidRPr="00306F05">
        <w:rPr>
          <w:rFonts w:ascii="Times New Roman" w:hAnsi="Times New Roman" w:cs="Times New Roman"/>
          <w:sz w:val="24"/>
          <w:szCs w:val="24"/>
        </w:rPr>
        <w:t xml:space="preserve">s conduct constitutes contempt of this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’s order issued vide </w:t>
      </w:r>
      <w:r w:rsidR="005261FF" w:rsidRPr="00306F05">
        <w:rPr>
          <w:rFonts w:ascii="Times New Roman" w:hAnsi="Times New Roman" w:cs="Times New Roman"/>
          <w:sz w:val="24"/>
          <w:szCs w:val="24"/>
        </w:rPr>
        <w:t>HC</w:t>
      </w:r>
      <w:r w:rsidRPr="00306F05">
        <w:rPr>
          <w:rFonts w:ascii="Times New Roman" w:hAnsi="Times New Roman" w:cs="Times New Roman"/>
          <w:sz w:val="24"/>
          <w:szCs w:val="24"/>
        </w:rPr>
        <w:t>CS No.130 of 2005.</w:t>
      </w:r>
      <w:r w:rsidR="0030760D" w:rsidRPr="00306F05">
        <w:rPr>
          <w:rFonts w:ascii="Times New Roman" w:hAnsi="Times New Roman" w:cs="Times New Roman"/>
          <w:sz w:val="24"/>
          <w:szCs w:val="24"/>
        </w:rPr>
        <w:t xml:space="preserve"> </w:t>
      </w:r>
    </w:p>
    <w:p w:rsidR="00B222F4" w:rsidRPr="00306F05" w:rsidRDefault="00B222F4"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application was never opposed by the Respondents</w:t>
      </w:r>
      <w:r w:rsidR="005261FF" w:rsidRPr="00306F05">
        <w:rPr>
          <w:rFonts w:ascii="Times New Roman" w:hAnsi="Times New Roman" w:cs="Times New Roman"/>
          <w:sz w:val="24"/>
          <w:szCs w:val="24"/>
        </w:rPr>
        <w:t xml:space="preserve"> despite being served</w:t>
      </w:r>
      <w:r w:rsidR="001C7E0B" w:rsidRPr="00306F05">
        <w:rPr>
          <w:rFonts w:ascii="Times New Roman" w:hAnsi="Times New Roman" w:cs="Times New Roman"/>
          <w:sz w:val="24"/>
          <w:szCs w:val="24"/>
        </w:rPr>
        <w:t xml:space="preserve"> by the Applicant.</w:t>
      </w:r>
      <w:r w:rsidR="000F2F16" w:rsidRPr="00306F05">
        <w:rPr>
          <w:rFonts w:ascii="Times New Roman" w:hAnsi="Times New Roman" w:cs="Times New Roman"/>
          <w:sz w:val="24"/>
          <w:szCs w:val="24"/>
        </w:rPr>
        <w:t xml:space="preserve"> </w:t>
      </w:r>
      <w:r w:rsidR="001C7E0B" w:rsidRPr="00306F05">
        <w:rPr>
          <w:rFonts w:ascii="Times New Roman" w:hAnsi="Times New Roman" w:cs="Times New Roman"/>
          <w:sz w:val="24"/>
          <w:szCs w:val="24"/>
        </w:rPr>
        <w:t xml:space="preserve"> </w:t>
      </w:r>
      <w:r w:rsidR="00723537" w:rsidRPr="00306F05">
        <w:rPr>
          <w:rFonts w:ascii="Times New Roman" w:hAnsi="Times New Roman" w:cs="Times New Roman"/>
          <w:sz w:val="24"/>
          <w:szCs w:val="24"/>
        </w:rPr>
        <w:t>Surprisingly, the 1</w:t>
      </w:r>
      <w:r w:rsidR="00723537" w:rsidRPr="00306F05">
        <w:rPr>
          <w:rFonts w:ascii="Times New Roman" w:hAnsi="Times New Roman" w:cs="Times New Roman"/>
          <w:sz w:val="24"/>
          <w:szCs w:val="24"/>
          <w:vertAlign w:val="superscript"/>
        </w:rPr>
        <w:t>st</w:t>
      </w:r>
      <w:r w:rsidR="00723537" w:rsidRPr="00306F05">
        <w:rPr>
          <w:rFonts w:ascii="Times New Roman" w:hAnsi="Times New Roman" w:cs="Times New Roman"/>
          <w:sz w:val="24"/>
          <w:szCs w:val="24"/>
        </w:rPr>
        <w:t xml:space="preserve"> Applicant was in </w:t>
      </w:r>
      <w:r w:rsidR="00E31ECD" w:rsidRPr="00306F05">
        <w:rPr>
          <w:rFonts w:ascii="Times New Roman" w:hAnsi="Times New Roman" w:cs="Times New Roman"/>
          <w:sz w:val="24"/>
          <w:szCs w:val="24"/>
        </w:rPr>
        <w:t>Court</w:t>
      </w:r>
      <w:r w:rsidR="00723537" w:rsidRPr="00306F05">
        <w:rPr>
          <w:rFonts w:ascii="Times New Roman" w:hAnsi="Times New Roman" w:cs="Times New Roman"/>
          <w:sz w:val="24"/>
          <w:szCs w:val="24"/>
        </w:rPr>
        <w:t xml:space="preserve"> on the date of hearing of the application but he gave no reason for the failure to oppose the application. </w:t>
      </w:r>
      <w:r w:rsidR="000F2F16" w:rsidRPr="00306F05">
        <w:rPr>
          <w:rFonts w:ascii="Times New Roman" w:hAnsi="Times New Roman" w:cs="Times New Roman"/>
          <w:sz w:val="24"/>
          <w:szCs w:val="24"/>
        </w:rPr>
        <w:t xml:space="preserve"> </w:t>
      </w:r>
      <w:r w:rsidR="001C7E0B" w:rsidRPr="00306F05">
        <w:rPr>
          <w:rFonts w:ascii="Times New Roman" w:hAnsi="Times New Roman" w:cs="Times New Roman"/>
          <w:sz w:val="24"/>
          <w:szCs w:val="24"/>
        </w:rPr>
        <w:t xml:space="preserve">In </w:t>
      </w:r>
      <w:r w:rsidR="005261FF" w:rsidRPr="00306F05">
        <w:rPr>
          <w:rFonts w:ascii="Times New Roman" w:hAnsi="Times New Roman" w:cs="Times New Roman"/>
          <w:sz w:val="24"/>
          <w:szCs w:val="24"/>
        </w:rPr>
        <w:t xml:space="preserve">the </w:t>
      </w:r>
      <w:r w:rsidR="001C7E0B" w:rsidRPr="00306F05">
        <w:rPr>
          <w:rFonts w:ascii="Times New Roman" w:hAnsi="Times New Roman" w:cs="Times New Roman"/>
          <w:sz w:val="24"/>
          <w:szCs w:val="24"/>
        </w:rPr>
        <w:t xml:space="preserve">circumstances, I allowed the </w:t>
      </w:r>
      <w:r w:rsidR="005261FF" w:rsidRPr="00306F05">
        <w:rPr>
          <w:rFonts w:ascii="Times New Roman" w:hAnsi="Times New Roman" w:cs="Times New Roman"/>
          <w:sz w:val="24"/>
          <w:szCs w:val="24"/>
        </w:rPr>
        <w:t>application</w:t>
      </w:r>
      <w:r w:rsidR="001C7E0B" w:rsidRPr="00306F05">
        <w:rPr>
          <w:rFonts w:ascii="Times New Roman" w:hAnsi="Times New Roman" w:cs="Times New Roman"/>
          <w:sz w:val="24"/>
          <w:szCs w:val="24"/>
        </w:rPr>
        <w:t xml:space="preserve"> to proceed ex parte.</w:t>
      </w:r>
    </w:p>
    <w:p w:rsidR="004B7F77" w:rsidRPr="00306F05" w:rsidRDefault="001C7E0B" w:rsidP="00306F05">
      <w:pPr>
        <w:spacing w:line="360" w:lineRule="auto"/>
        <w:jc w:val="both"/>
        <w:rPr>
          <w:rFonts w:ascii="Times New Roman" w:hAnsi="Times New Roman" w:cs="Times New Roman"/>
          <w:b/>
          <w:sz w:val="24"/>
          <w:szCs w:val="24"/>
        </w:rPr>
      </w:pPr>
      <w:r w:rsidRPr="00306F05">
        <w:rPr>
          <w:rFonts w:ascii="Times New Roman" w:hAnsi="Times New Roman" w:cs="Times New Roman"/>
          <w:sz w:val="24"/>
          <w:szCs w:val="24"/>
        </w:rPr>
        <w:t>The Applicants</w:t>
      </w:r>
      <w:r w:rsidR="00CA6C8B" w:rsidRPr="00306F05">
        <w:rPr>
          <w:rFonts w:ascii="Times New Roman" w:hAnsi="Times New Roman" w:cs="Times New Roman"/>
          <w:sz w:val="24"/>
          <w:szCs w:val="24"/>
        </w:rPr>
        <w:t>’</w:t>
      </w:r>
      <w:r w:rsidRPr="00306F05">
        <w:rPr>
          <w:rFonts w:ascii="Times New Roman" w:hAnsi="Times New Roman" w:cs="Times New Roman"/>
          <w:sz w:val="24"/>
          <w:szCs w:val="24"/>
        </w:rPr>
        <w:t xml:space="preserve"> Counsel filed submissions which I shall consider in determining the merits of the application. </w:t>
      </w:r>
      <w:r w:rsidR="000A681C" w:rsidRPr="00306F05">
        <w:rPr>
          <w:rFonts w:ascii="Times New Roman" w:hAnsi="Times New Roman" w:cs="Times New Roman"/>
          <w:sz w:val="24"/>
          <w:szCs w:val="24"/>
        </w:rPr>
        <w:t xml:space="preserve"> </w:t>
      </w:r>
      <w:r w:rsidR="00CA6C8B"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Mindful that there was no </w:t>
      </w:r>
      <w:r w:rsidR="005261FF" w:rsidRPr="00306F05">
        <w:rPr>
          <w:rFonts w:ascii="Times New Roman" w:hAnsi="Times New Roman" w:cs="Times New Roman"/>
          <w:sz w:val="24"/>
          <w:szCs w:val="24"/>
        </w:rPr>
        <w:t>opposition</w:t>
      </w:r>
      <w:r w:rsidRPr="00306F05">
        <w:rPr>
          <w:rFonts w:ascii="Times New Roman" w:hAnsi="Times New Roman" w:cs="Times New Roman"/>
          <w:sz w:val="24"/>
          <w:szCs w:val="24"/>
        </w:rPr>
        <w:t xml:space="preserve"> from the Respondents, Counsel urged me to find that they had accepted the averments in the Applicant’s affidavit.</w:t>
      </w:r>
      <w:r w:rsidR="00CA6C8B"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In doing so, </w:t>
      </w:r>
      <w:r w:rsidR="005261FF" w:rsidRPr="00306F05">
        <w:rPr>
          <w:rFonts w:ascii="Times New Roman" w:hAnsi="Times New Roman" w:cs="Times New Roman"/>
          <w:sz w:val="24"/>
          <w:szCs w:val="24"/>
        </w:rPr>
        <w:t>he</w:t>
      </w:r>
      <w:r w:rsidRPr="00306F05">
        <w:rPr>
          <w:rFonts w:ascii="Times New Roman" w:hAnsi="Times New Roman" w:cs="Times New Roman"/>
          <w:sz w:val="24"/>
          <w:szCs w:val="24"/>
        </w:rPr>
        <w:t xml:space="preserve"> relied on the case of </w:t>
      </w:r>
      <w:r w:rsidR="0083741F" w:rsidRPr="00306F05">
        <w:rPr>
          <w:rFonts w:ascii="Times New Roman" w:hAnsi="Times New Roman" w:cs="Times New Roman"/>
          <w:b/>
          <w:i/>
          <w:sz w:val="24"/>
          <w:szCs w:val="24"/>
          <w:u w:val="single"/>
        </w:rPr>
        <w:t xml:space="preserve">Samwiri Mussa </w:t>
      </w:r>
      <w:proofErr w:type="gramStart"/>
      <w:r w:rsidR="0041300A" w:rsidRPr="00306F05">
        <w:rPr>
          <w:rFonts w:ascii="Times New Roman" w:hAnsi="Times New Roman" w:cs="Times New Roman"/>
          <w:b/>
          <w:i/>
          <w:sz w:val="24"/>
          <w:szCs w:val="24"/>
          <w:u w:val="single"/>
        </w:rPr>
        <w:t xml:space="preserve">versus </w:t>
      </w:r>
      <w:r w:rsidR="0083741F" w:rsidRPr="00306F05">
        <w:rPr>
          <w:rFonts w:ascii="Times New Roman" w:hAnsi="Times New Roman" w:cs="Times New Roman"/>
          <w:b/>
          <w:i/>
          <w:sz w:val="24"/>
          <w:szCs w:val="24"/>
          <w:u w:val="single"/>
        </w:rPr>
        <w:t xml:space="preserve"> Rose</w:t>
      </w:r>
      <w:proofErr w:type="gramEnd"/>
      <w:r w:rsidR="0083741F" w:rsidRPr="00306F05">
        <w:rPr>
          <w:rFonts w:ascii="Times New Roman" w:hAnsi="Times New Roman" w:cs="Times New Roman"/>
          <w:b/>
          <w:i/>
          <w:sz w:val="24"/>
          <w:szCs w:val="24"/>
          <w:u w:val="single"/>
        </w:rPr>
        <w:t xml:space="preserve"> Achen (1978) HCB 297</w:t>
      </w:r>
      <w:r w:rsidR="0083741F" w:rsidRPr="00306F05">
        <w:rPr>
          <w:rFonts w:ascii="Times New Roman" w:hAnsi="Times New Roman" w:cs="Times New Roman"/>
          <w:b/>
          <w:sz w:val="24"/>
          <w:szCs w:val="24"/>
        </w:rPr>
        <w:t>,</w:t>
      </w:r>
      <w:r w:rsidR="0083741F" w:rsidRPr="00306F05">
        <w:rPr>
          <w:rFonts w:ascii="Times New Roman" w:hAnsi="Times New Roman" w:cs="Times New Roman"/>
          <w:sz w:val="24"/>
          <w:szCs w:val="24"/>
        </w:rPr>
        <w:t xml:space="preserve"> which is to the effect that where facts are sworn to in an affidavit and they are not denied by the opposite </w:t>
      </w:r>
      <w:r w:rsidR="00723537" w:rsidRPr="00306F05">
        <w:rPr>
          <w:rFonts w:ascii="Times New Roman" w:hAnsi="Times New Roman" w:cs="Times New Roman"/>
          <w:sz w:val="24"/>
          <w:szCs w:val="24"/>
        </w:rPr>
        <w:t>party;</w:t>
      </w:r>
      <w:r w:rsidR="0083741F" w:rsidRPr="00306F05">
        <w:rPr>
          <w:rFonts w:ascii="Times New Roman" w:hAnsi="Times New Roman" w:cs="Times New Roman"/>
          <w:sz w:val="24"/>
          <w:szCs w:val="24"/>
        </w:rPr>
        <w:t xml:space="preserve"> the pre</w:t>
      </w:r>
      <w:r w:rsidR="00723537" w:rsidRPr="00306F05">
        <w:rPr>
          <w:rFonts w:ascii="Times New Roman" w:hAnsi="Times New Roman" w:cs="Times New Roman"/>
          <w:sz w:val="24"/>
          <w:szCs w:val="24"/>
        </w:rPr>
        <w:t>su</w:t>
      </w:r>
      <w:r w:rsidR="0083741F" w:rsidRPr="00306F05">
        <w:rPr>
          <w:rFonts w:ascii="Times New Roman" w:hAnsi="Times New Roman" w:cs="Times New Roman"/>
          <w:sz w:val="24"/>
          <w:szCs w:val="24"/>
        </w:rPr>
        <w:t xml:space="preserve">mption is that </w:t>
      </w:r>
      <w:r w:rsidR="005261FF" w:rsidRPr="00306F05">
        <w:rPr>
          <w:rFonts w:ascii="Times New Roman" w:hAnsi="Times New Roman" w:cs="Times New Roman"/>
          <w:sz w:val="24"/>
          <w:szCs w:val="24"/>
        </w:rPr>
        <w:t>they</w:t>
      </w:r>
      <w:r w:rsidR="0083741F" w:rsidRPr="00306F05">
        <w:rPr>
          <w:rFonts w:ascii="Times New Roman" w:hAnsi="Times New Roman" w:cs="Times New Roman"/>
          <w:sz w:val="24"/>
          <w:szCs w:val="24"/>
        </w:rPr>
        <w:t xml:space="preserve"> are accepted.</w:t>
      </w:r>
      <w:r w:rsidR="00723537" w:rsidRPr="00306F05">
        <w:rPr>
          <w:rFonts w:ascii="Times New Roman" w:hAnsi="Times New Roman" w:cs="Times New Roman"/>
          <w:sz w:val="24"/>
          <w:szCs w:val="24"/>
        </w:rPr>
        <w:t xml:space="preserve"> </w:t>
      </w:r>
      <w:r w:rsidR="00756919" w:rsidRPr="00306F05">
        <w:rPr>
          <w:rFonts w:ascii="Times New Roman" w:hAnsi="Times New Roman" w:cs="Times New Roman"/>
          <w:sz w:val="24"/>
          <w:szCs w:val="24"/>
        </w:rPr>
        <w:t xml:space="preserve"> </w:t>
      </w:r>
      <w:r w:rsidR="00723537" w:rsidRPr="00306F05">
        <w:rPr>
          <w:rFonts w:ascii="Times New Roman" w:hAnsi="Times New Roman" w:cs="Times New Roman"/>
          <w:sz w:val="24"/>
          <w:szCs w:val="24"/>
        </w:rPr>
        <w:t xml:space="preserve">The same proposition is stated in various cases such as </w:t>
      </w:r>
      <w:r w:rsidR="00723537" w:rsidRPr="00306F05">
        <w:rPr>
          <w:rFonts w:ascii="Times New Roman" w:hAnsi="Times New Roman" w:cs="Times New Roman"/>
          <w:b/>
          <w:i/>
          <w:sz w:val="24"/>
          <w:szCs w:val="24"/>
          <w:u w:val="single"/>
        </w:rPr>
        <w:t xml:space="preserve">Makerere University </w:t>
      </w:r>
      <w:r w:rsidR="004B7F77" w:rsidRPr="00306F05">
        <w:rPr>
          <w:rFonts w:ascii="Times New Roman" w:hAnsi="Times New Roman" w:cs="Times New Roman"/>
          <w:b/>
          <w:i/>
          <w:sz w:val="24"/>
          <w:szCs w:val="24"/>
          <w:u w:val="single"/>
        </w:rPr>
        <w:t xml:space="preserve">versus </w:t>
      </w:r>
      <w:r w:rsidR="00723537" w:rsidRPr="00306F05">
        <w:rPr>
          <w:rFonts w:ascii="Times New Roman" w:hAnsi="Times New Roman" w:cs="Times New Roman"/>
          <w:b/>
          <w:i/>
          <w:sz w:val="24"/>
          <w:szCs w:val="24"/>
          <w:u w:val="single"/>
        </w:rPr>
        <w:t xml:space="preserve">St. Mark Education Institute Ltd. &amp; Others [1994] KALR 26; Eridadi Ahimbisibwe </w:t>
      </w:r>
      <w:r w:rsidR="004B7F77" w:rsidRPr="00306F05">
        <w:rPr>
          <w:rFonts w:ascii="Times New Roman" w:hAnsi="Times New Roman" w:cs="Times New Roman"/>
          <w:b/>
          <w:i/>
          <w:sz w:val="24"/>
          <w:szCs w:val="24"/>
          <w:u w:val="single"/>
        </w:rPr>
        <w:t>versus</w:t>
      </w:r>
      <w:r w:rsidR="00723537" w:rsidRPr="00306F05">
        <w:rPr>
          <w:rFonts w:ascii="Times New Roman" w:hAnsi="Times New Roman" w:cs="Times New Roman"/>
          <w:b/>
          <w:i/>
          <w:sz w:val="24"/>
          <w:szCs w:val="24"/>
          <w:u w:val="single"/>
        </w:rPr>
        <w:t xml:space="preserve"> World Food Programme &amp; Others [1998] KALR 32; Kalyesubula Fenekansi </w:t>
      </w:r>
      <w:r w:rsidR="004B7F77" w:rsidRPr="00306F05">
        <w:rPr>
          <w:rFonts w:ascii="Times New Roman" w:hAnsi="Times New Roman" w:cs="Times New Roman"/>
          <w:b/>
          <w:i/>
          <w:sz w:val="24"/>
          <w:szCs w:val="24"/>
          <w:u w:val="single"/>
        </w:rPr>
        <w:t>versus</w:t>
      </w:r>
      <w:r w:rsidR="00723537" w:rsidRPr="00306F05">
        <w:rPr>
          <w:rFonts w:ascii="Times New Roman" w:hAnsi="Times New Roman" w:cs="Times New Roman"/>
          <w:b/>
          <w:i/>
          <w:sz w:val="24"/>
          <w:szCs w:val="24"/>
          <w:u w:val="single"/>
        </w:rPr>
        <w:t xml:space="preserve"> Luwero District Land </w:t>
      </w:r>
      <w:r w:rsidR="004B7F77" w:rsidRPr="00306F05">
        <w:rPr>
          <w:rFonts w:ascii="Times New Roman" w:hAnsi="Times New Roman" w:cs="Times New Roman"/>
          <w:b/>
          <w:i/>
          <w:sz w:val="24"/>
          <w:szCs w:val="24"/>
          <w:u w:val="single"/>
        </w:rPr>
        <w:t>B</w:t>
      </w:r>
      <w:r w:rsidR="00723537" w:rsidRPr="00306F05">
        <w:rPr>
          <w:rFonts w:ascii="Times New Roman" w:hAnsi="Times New Roman" w:cs="Times New Roman"/>
          <w:b/>
          <w:i/>
          <w:sz w:val="24"/>
          <w:szCs w:val="24"/>
          <w:u w:val="single"/>
        </w:rPr>
        <w:t>oard &amp; Others</w:t>
      </w:r>
      <w:r w:rsidR="004B7F77" w:rsidRPr="00306F05">
        <w:rPr>
          <w:rFonts w:ascii="Times New Roman" w:hAnsi="Times New Roman" w:cs="Times New Roman"/>
          <w:b/>
          <w:i/>
          <w:sz w:val="24"/>
          <w:szCs w:val="24"/>
          <w:u w:val="single"/>
        </w:rPr>
        <w:t>;</w:t>
      </w:r>
      <w:r w:rsidR="00723537" w:rsidRPr="00306F05">
        <w:rPr>
          <w:rFonts w:ascii="Times New Roman" w:hAnsi="Times New Roman" w:cs="Times New Roman"/>
          <w:b/>
          <w:i/>
          <w:sz w:val="24"/>
          <w:szCs w:val="24"/>
          <w:u w:val="single"/>
        </w:rPr>
        <w:t xml:space="preserve"> Miscellaneous Application No. 367 of 2011</w:t>
      </w:r>
      <w:r w:rsidR="00723537" w:rsidRPr="00306F05">
        <w:rPr>
          <w:rFonts w:ascii="Times New Roman" w:hAnsi="Times New Roman" w:cs="Times New Roman"/>
          <w:b/>
          <w:sz w:val="24"/>
          <w:szCs w:val="24"/>
        </w:rPr>
        <w:t xml:space="preserve">. </w:t>
      </w:r>
    </w:p>
    <w:p w:rsidR="001C7E0B" w:rsidRPr="00306F05" w:rsidRDefault="00723537"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lastRenderedPageBreak/>
        <w:t>Considering the facts and the authorities</w:t>
      </w:r>
      <w:r w:rsidR="005261FF" w:rsidRPr="00306F05">
        <w:rPr>
          <w:rFonts w:ascii="Times New Roman" w:hAnsi="Times New Roman" w:cs="Times New Roman"/>
          <w:sz w:val="24"/>
          <w:szCs w:val="24"/>
        </w:rPr>
        <w:t xml:space="preserve"> above</w:t>
      </w:r>
      <w:r w:rsidRPr="00306F05">
        <w:rPr>
          <w:rFonts w:ascii="Times New Roman" w:hAnsi="Times New Roman" w:cs="Times New Roman"/>
          <w:sz w:val="24"/>
          <w:szCs w:val="24"/>
        </w:rPr>
        <w:t>, I am in agreement with Counsel for the Applicant</w:t>
      </w:r>
      <w:r w:rsidR="005261FF" w:rsidRPr="00306F05">
        <w:rPr>
          <w:rFonts w:ascii="Times New Roman" w:hAnsi="Times New Roman" w:cs="Times New Roman"/>
          <w:sz w:val="24"/>
          <w:szCs w:val="24"/>
        </w:rPr>
        <w:t xml:space="preserve">. </w:t>
      </w:r>
      <w:r w:rsidR="00E31ECD" w:rsidRPr="00306F05">
        <w:rPr>
          <w:rFonts w:ascii="Times New Roman" w:hAnsi="Times New Roman" w:cs="Times New Roman"/>
          <w:sz w:val="24"/>
          <w:szCs w:val="24"/>
        </w:rPr>
        <w:t xml:space="preserve"> </w:t>
      </w:r>
      <w:r w:rsidR="005261FF" w:rsidRPr="00306F05">
        <w:rPr>
          <w:rFonts w:ascii="Times New Roman" w:hAnsi="Times New Roman" w:cs="Times New Roman"/>
          <w:sz w:val="24"/>
          <w:szCs w:val="24"/>
        </w:rPr>
        <w:t>I therefore find that</w:t>
      </w:r>
      <w:r w:rsidRPr="00306F05">
        <w:rPr>
          <w:rFonts w:ascii="Times New Roman" w:hAnsi="Times New Roman" w:cs="Times New Roman"/>
          <w:sz w:val="24"/>
          <w:szCs w:val="24"/>
        </w:rPr>
        <w:t xml:space="preserve"> the Respondents admitted the averments in the Applicants</w:t>
      </w:r>
      <w:r w:rsidR="00E31ECD" w:rsidRPr="00306F05">
        <w:rPr>
          <w:rFonts w:ascii="Times New Roman" w:hAnsi="Times New Roman" w:cs="Times New Roman"/>
          <w:sz w:val="24"/>
          <w:szCs w:val="24"/>
        </w:rPr>
        <w:t>’</w:t>
      </w:r>
      <w:r w:rsidRPr="00306F05">
        <w:rPr>
          <w:rFonts w:ascii="Times New Roman" w:hAnsi="Times New Roman" w:cs="Times New Roman"/>
          <w:sz w:val="24"/>
          <w:szCs w:val="24"/>
        </w:rPr>
        <w:t xml:space="preserve"> affidavit in support of the application.</w:t>
      </w:r>
    </w:p>
    <w:p w:rsidR="00723537" w:rsidRPr="00306F05" w:rsidRDefault="00723537"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Notwithstanding t</w:t>
      </w:r>
      <w:r w:rsidR="00E31ECD" w:rsidRPr="00306F05">
        <w:rPr>
          <w:rFonts w:ascii="Times New Roman" w:hAnsi="Times New Roman" w:cs="Times New Roman"/>
          <w:sz w:val="24"/>
          <w:szCs w:val="24"/>
        </w:rPr>
        <w:t>he above finding, the Applicant</w:t>
      </w:r>
      <w:r w:rsidRPr="00306F05">
        <w:rPr>
          <w:rFonts w:ascii="Times New Roman" w:hAnsi="Times New Roman" w:cs="Times New Roman"/>
          <w:sz w:val="24"/>
          <w:szCs w:val="24"/>
        </w:rPr>
        <w:t>s</w:t>
      </w:r>
      <w:r w:rsidR="00E31ECD" w:rsidRPr="00306F05">
        <w:rPr>
          <w:rFonts w:ascii="Times New Roman" w:hAnsi="Times New Roman" w:cs="Times New Roman"/>
          <w:sz w:val="24"/>
          <w:szCs w:val="24"/>
        </w:rPr>
        <w:t>’</w:t>
      </w:r>
      <w:r w:rsidRPr="00306F05">
        <w:rPr>
          <w:rFonts w:ascii="Times New Roman" w:hAnsi="Times New Roman" w:cs="Times New Roman"/>
          <w:sz w:val="24"/>
          <w:szCs w:val="24"/>
        </w:rPr>
        <w:t xml:space="preserve"> Counsel </w:t>
      </w:r>
      <w:r w:rsidR="005261FF" w:rsidRPr="00306F05">
        <w:rPr>
          <w:rFonts w:ascii="Times New Roman" w:hAnsi="Times New Roman" w:cs="Times New Roman"/>
          <w:sz w:val="24"/>
          <w:szCs w:val="24"/>
        </w:rPr>
        <w:t xml:space="preserve">still </w:t>
      </w:r>
      <w:r w:rsidRPr="00306F05">
        <w:rPr>
          <w:rFonts w:ascii="Times New Roman" w:hAnsi="Times New Roman" w:cs="Times New Roman"/>
          <w:sz w:val="24"/>
          <w:szCs w:val="24"/>
        </w:rPr>
        <w:t xml:space="preserve">urged me to proceed with the merits of the application for the sake of completeness. </w:t>
      </w:r>
      <w:r w:rsidR="00E31ECD"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To this end, </w:t>
      </w:r>
      <w:r w:rsidR="005261FF" w:rsidRPr="00306F05">
        <w:rPr>
          <w:rFonts w:ascii="Times New Roman" w:hAnsi="Times New Roman" w:cs="Times New Roman"/>
          <w:sz w:val="24"/>
          <w:szCs w:val="24"/>
        </w:rPr>
        <w:t>h</w:t>
      </w:r>
      <w:r w:rsidRPr="00306F05">
        <w:rPr>
          <w:rFonts w:ascii="Times New Roman" w:hAnsi="Times New Roman" w:cs="Times New Roman"/>
          <w:sz w:val="24"/>
          <w:szCs w:val="24"/>
        </w:rPr>
        <w:t>e raised two issues as guides in the determination of the application</w:t>
      </w:r>
      <w:r w:rsidR="00E31ECD" w:rsidRPr="00306F05">
        <w:rPr>
          <w:rFonts w:ascii="Times New Roman" w:hAnsi="Times New Roman" w:cs="Times New Roman"/>
          <w:sz w:val="24"/>
          <w:szCs w:val="24"/>
        </w:rPr>
        <w:t xml:space="preserve"> and t</w:t>
      </w:r>
      <w:r w:rsidRPr="00306F05">
        <w:rPr>
          <w:rFonts w:ascii="Times New Roman" w:hAnsi="Times New Roman" w:cs="Times New Roman"/>
          <w:sz w:val="24"/>
          <w:szCs w:val="24"/>
        </w:rPr>
        <w:t>hese are;</w:t>
      </w:r>
    </w:p>
    <w:p w:rsidR="00723537" w:rsidRPr="00306F05" w:rsidRDefault="00723537" w:rsidP="00306F05">
      <w:pPr>
        <w:pStyle w:val="ListParagraph"/>
        <w:numPr>
          <w:ilvl w:val="0"/>
          <w:numId w:val="7"/>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Whether the refusal of the Respondents to sign</w:t>
      </w:r>
      <w:r w:rsidR="00E31ECD" w:rsidRPr="00306F05">
        <w:rPr>
          <w:rFonts w:ascii="Times New Roman" w:hAnsi="Times New Roman" w:cs="Times New Roman"/>
          <w:sz w:val="24"/>
          <w:szCs w:val="24"/>
        </w:rPr>
        <w:t xml:space="preserve"> the</w:t>
      </w:r>
      <w:r w:rsidRPr="00306F05">
        <w:rPr>
          <w:rFonts w:ascii="Times New Roman" w:hAnsi="Times New Roman" w:cs="Times New Roman"/>
          <w:sz w:val="24"/>
          <w:szCs w:val="24"/>
        </w:rPr>
        <w:t xml:space="preserve"> transfer forms for the benefit of the Applicant for the subject land constitute contempt of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w:t>
      </w:r>
      <w:r w:rsidR="00E31ECD" w:rsidRPr="00306F05">
        <w:rPr>
          <w:rFonts w:ascii="Times New Roman" w:hAnsi="Times New Roman" w:cs="Times New Roman"/>
          <w:sz w:val="24"/>
          <w:szCs w:val="24"/>
        </w:rPr>
        <w:t>orders vide HCCS No.130 of 2005.</w:t>
      </w:r>
    </w:p>
    <w:p w:rsidR="00E31ECD" w:rsidRPr="00306F05" w:rsidRDefault="00E31ECD" w:rsidP="00306F05">
      <w:pPr>
        <w:pStyle w:val="ListParagraph"/>
        <w:spacing w:line="360" w:lineRule="auto"/>
        <w:jc w:val="both"/>
        <w:rPr>
          <w:rFonts w:ascii="Times New Roman" w:hAnsi="Times New Roman" w:cs="Times New Roman"/>
          <w:sz w:val="24"/>
          <w:szCs w:val="24"/>
        </w:rPr>
      </w:pPr>
    </w:p>
    <w:p w:rsidR="00723537" w:rsidRPr="00306F05" w:rsidRDefault="00723537" w:rsidP="00306F05">
      <w:pPr>
        <w:pStyle w:val="ListParagraph"/>
        <w:numPr>
          <w:ilvl w:val="0"/>
          <w:numId w:val="7"/>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If so, </w:t>
      </w:r>
      <w:r w:rsidR="00E31ECD" w:rsidRPr="00306F05">
        <w:rPr>
          <w:rFonts w:ascii="Times New Roman" w:hAnsi="Times New Roman" w:cs="Times New Roman"/>
          <w:sz w:val="24"/>
          <w:szCs w:val="24"/>
        </w:rPr>
        <w:t xml:space="preserve">what are the available </w:t>
      </w:r>
      <w:proofErr w:type="gramStart"/>
      <w:r w:rsidR="00E31ECD" w:rsidRPr="00306F05">
        <w:rPr>
          <w:rFonts w:ascii="Times New Roman" w:hAnsi="Times New Roman" w:cs="Times New Roman"/>
          <w:sz w:val="24"/>
          <w:szCs w:val="24"/>
        </w:rPr>
        <w:t>remedies.</w:t>
      </w:r>
      <w:proofErr w:type="gramEnd"/>
    </w:p>
    <w:p w:rsidR="00FB725A" w:rsidRPr="00306F05" w:rsidRDefault="00FB725A"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w:t>
      </w:r>
      <w:r w:rsidR="005261FF" w:rsidRPr="00306F05">
        <w:rPr>
          <w:rFonts w:ascii="Times New Roman" w:hAnsi="Times New Roman" w:cs="Times New Roman"/>
          <w:sz w:val="24"/>
          <w:szCs w:val="24"/>
        </w:rPr>
        <w:t xml:space="preserve">n agreement with Counsel, I </w:t>
      </w:r>
      <w:r w:rsidRPr="00306F05">
        <w:rPr>
          <w:rFonts w:ascii="Times New Roman" w:hAnsi="Times New Roman" w:cs="Times New Roman"/>
          <w:sz w:val="24"/>
          <w:szCs w:val="24"/>
        </w:rPr>
        <w:t xml:space="preserve">shall proceed with the issues </w:t>
      </w:r>
      <w:r w:rsidR="005261FF" w:rsidRPr="00306F05">
        <w:rPr>
          <w:rFonts w:ascii="Times New Roman" w:hAnsi="Times New Roman" w:cs="Times New Roman"/>
          <w:sz w:val="24"/>
          <w:szCs w:val="24"/>
        </w:rPr>
        <w:t xml:space="preserve">as </w:t>
      </w:r>
      <w:r w:rsidRPr="00306F05">
        <w:rPr>
          <w:rFonts w:ascii="Times New Roman" w:hAnsi="Times New Roman" w:cs="Times New Roman"/>
          <w:sz w:val="24"/>
          <w:szCs w:val="24"/>
        </w:rPr>
        <w:t>raised</w:t>
      </w:r>
      <w:r w:rsidR="005261FF" w:rsidRPr="00306F05">
        <w:rPr>
          <w:rFonts w:ascii="Times New Roman" w:hAnsi="Times New Roman" w:cs="Times New Roman"/>
          <w:sz w:val="24"/>
          <w:szCs w:val="24"/>
        </w:rPr>
        <w:t xml:space="preserve"> above</w:t>
      </w:r>
      <w:r w:rsidRPr="00306F05">
        <w:rPr>
          <w:rFonts w:ascii="Times New Roman" w:hAnsi="Times New Roman" w:cs="Times New Roman"/>
          <w:sz w:val="24"/>
          <w:szCs w:val="24"/>
        </w:rPr>
        <w:t>.</w:t>
      </w:r>
    </w:p>
    <w:p w:rsidR="00E82244" w:rsidRPr="00306F05" w:rsidRDefault="00E82244"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u w:val="single"/>
        </w:rPr>
        <w:t>Issue No</w:t>
      </w:r>
      <w:r w:rsidR="00FB725A" w:rsidRPr="00306F05">
        <w:rPr>
          <w:rFonts w:ascii="Times New Roman" w:hAnsi="Times New Roman" w:cs="Times New Roman"/>
          <w:sz w:val="24"/>
          <w:szCs w:val="24"/>
          <w:u w:val="single"/>
        </w:rPr>
        <w:t>.1</w:t>
      </w:r>
      <w:r w:rsidR="00FB725A" w:rsidRPr="00306F05">
        <w:rPr>
          <w:rFonts w:ascii="Times New Roman" w:hAnsi="Times New Roman" w:cs="Times New Roman"/>
          <w:sz w:val="24"/>
          <w:szCs w:val="24"/>
        </w:rPr>
        <w:t xml:space="preserve">: </w:t>
      </w:r>
    </w:p>
    <w:p w:rsidR="00FB725A" w:rsidRPr="00306F05" w:rsidRDefault="00FB725A" w:rsidP="00306F05">
      <w:pPr>
        <w:spacing w:line="360" w:lineRule="auto"/>
        <w:jc w:val="both"/>
        <w:rPr>
          <w:rFonts w:ascii="Times New Roman" w:hAnsi="Times New Roman" w:cs="Times New Roman"/>
          <w:sz w:val="24"/>
          <w:szCs w:val="24"/>
          <w:u w:val="single"/>
        </w:rPr>
      </w:pPr>
      <w:r w:rsidRPr="00306F05">
        <w:rPr>
          <w:rFonts w:ascii="Times New Roman" w:hAnsi="Times New Roman" w:cs="Times New Roman"/>
          <w:sz w:val="24"/>
          <w:szCs w:val="24"/>
          <w:u w:val="single"/>
        </w:rPr>
        <w:t xml:space="preserve">Whether the refusal of the Respondents to sign transfer forms for the benefit of the Applicant for the subject land constitute contempt of </w:t>
      </w:r>
      <w:r w:rsidR="00E31ECD" w:rsidRPr="00306F05">
        <w:rPr>
          <w:rFonts w:ascii="Times New Roman" w:hAnsi="Times New Roman" w:cs="Times New Roman"/>
          <w:sz w:val="24"/>
          <w:szCs w:val="24"/>
          <w:u w:val="single"/>
        </w:rPr>
        <w:t>Court</w:t>
      </w:r>
      <w:r w:rsidRPr="00306F05">
        <w:rPr>
          <w:rFonts w:ascii="Times New Roman" w:hAnsi="Times New Roman" w:cs="Times New Roman"/>
          <w:sz w:val="24"/>
          <w:szCs w:val="24"/>
          <w:u w:val="single"/>
        </w:rPr>
        <w:t xml:space="preserve"> </w:t>
      </w:r>
      <w:r w:rsidR="00E82244" w:rsidRPr="00306F05">
        <w:rPr>
          <w:rFonts w:ascii="Times New Roman" w:hAnsi="Times New Roman" w:cs="Times New Roman"/>
          <w:sz w:val="24"/>
          <w:szCs w:val="24"/>
          <w:u w:val="single"/>
        </w:rPr>
        <w:t>orders vide HCCS No.130 of 2005</w:t>
      </w:r>
    </w:p>
    <w:p w:rsidR="00FB725A" w:rsidRPr="00306F05" w:rsidRDefault="00CC46FE"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In his submissions, Counsel </w:t>
      </w:r>
      <w:r w:rsidR="00B33C02" w:rsidRPr="00306F05">
        <w:rPr>
          <w:rFonts w:ascii="Times New Roman" w:hAnsi="Times New Roman" w:cs="Times New Roman"/>
          <w:sz w:val="24"/>
          <w:szCs w:val="24"/>
        </w:rPr>
        <w:t>relied on</w:t>
      </w:r>
      <w:r w:rsidRPr="00306F05">
        <w:rPr>
          <w:rFonts w:ascii="Times New Roman" w:hAnsi="Times New Roman" w:cs="Times New Roman"/>
          <w:sz w:val="24"/>
          <w:szCs w:val="24"/>
        </w:rPr>
        <w:t xml:space="preserve"> the 7</w:t>
      </w:r>
      <w:r w:rsidRPr="00306F05">
        <w:rPr>
          <w:rFonts w:ascii="Times New Roman" w:hAnsi="Times New Roman" w:cs="Times New Roman"/>
          <w:sz w:val="24"/>
          <w:szCs w:val="24"/>
          <w:vertAlign w:val="superscript"/>
        </w:rPr>
        <w:t>th</w:t>
      </w:r>
      <w:r w:rsidRPr="00306F05">
        <w:rPr>
          <w:rFonts w:ascii="Times New Roman" w:hAnsi="Times New Roman" w:cs="Times New Roman"/>
          <w:sz w:val="24"/>
          <w:szCs w:val="24"/>
        </w:rPr>
        <w:t xml:space="preserve"> Edn, of the </w:t>
      </w:r>
      <w:r w:rsidRPr="00306F05">
        <w:rPr>
          <w:rFonts w:ascii="Times New Roman" w:hAnsi="Times New Roman" w:cs="Times New Roman"/>
          <w:b/>
          <w:sz w:val="24"/>
          <w:szCs w:val="24"/>
        </w:rPr>
        <w:t>Black’s Law Dictionary at page 313</w:t>
      </w:r>
      <w:r w:rsidRPr="00306F05">
        <w:rPr>
          <w:rFonts w:ascii="Times New Roman" w:hAnsi="Times New Roman" w:cs="Times New Roman"/>
          <w:sz w:val="24"/>
          <w:szCs w:val="24"/>
        </w:rPr>
        <w:t xml:space="preserve"> and the case of </w:t>
      </w:r>
      <w:r w:rsidRPr="00306F05">
        <w:rPr>
          <w:rFonts w:ascii="Times New Roman" w:hAnsi="Times New Roman" w:cs="Times New Roman"/>
          <w:b/>
          <w:i/>
          <w:sz w:val="24"/>
          <w:szCs w:val="24"/>
          <w:u w:val="single"/>
        </w:rPr>
        <w:t xml:space="preserve">Muriisa Nichola </w:t>
      </w:r>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Attorney General &amp; 3 Others </w:t>
      </w:r>
      <w:r w:rsidR="00B33C02" w:rsidRPr="00306F05">
        <w:rPr>
          <w:rFonts w:ascii="Times New Roman" w:hAnsi="Times New Roman" w:cs="Times New Roman"/>
          <w:b/>
          <w:i/>
          <w:sz w:val="24"/>
          <w:szCs w:val="24"/>
          <w:u w:val="single"/>
        </w:rPr>
        <w:t>HCMC No.035 of 2012</w:t>
      </w:r>
      <w:r w:rsidR="00B33C02" w:rsidRPr="00306F05">
        <w:rPr>
          <w:rFonts w:ascii="Times New Roman" w:hAnsi="Times New Roman" w:cs="Times New Roman"/>
          <w:sz w:val="24"/>
          <w:szCs w:val="24"/>
        </w:rPr>
        <w:t xml:space="preserve"> to define contempt as the disobedience to th</w:t>
      </w:r>
      <w:r w:rsidR="005261FF" w:rsidRPr="00306F05">
        <w:rPr>
          <w:rFonts w:ascii="Times New Roman" w:hAnsi="Times New Roman" w:cs="Times New Roman"/>
          <w:sz w:val="24"/>
          <w:szCs w:val="24"/>
        </w:rPr>
        <w:t>e</w:t>
      </w:r>
      <w:r w:rsidR="00B33C02" w:rsidRPr="00306F05">
        <w:rPr>
          <w:rFonts w:ascii="Times New Roman" w:hAnsi="Times New Roman" w:cs="Times New Roman"/>
          <w:sz w:val="24"/>
          <w:szCs w:val="24"/>
        </w:rPr>
        <w:t xml:space="preserve"> rules or orders of a judicial body. He further relied on the case of </w:t>
      </w:r>
      <w:r w:rsidR="00B33C02" w:rsidRPr="00306F05">
        <w:rPr>
          <w:rFonts w:ascii="Times New Roman" w:hAnsi="Times New Roman" w:cs="Times New Roman"/>
          <w:b/>
          <w:sz w:val="24"/>
          <w:szCs w:val="24"/>
        </w:rPr>
        <w:t xml:space="preserve">Sitenda Sebalu </w:t>
      </w:r>
      <w:r w:rsidR="0082051C" w:rsidRPr="00306F05">
        <w:rPr>
          <w:rFonts w:ascii="Times New Roman" w:hAnsi="Times New Roman" w:cs="Times New Roman"/>
          <w:b/>
          <w:sz w:val="24"/>
          <w:szCs w:val="24"/>
        </w:rPr>
        <w:t>versus The</w:t>
      </w:r>
      <w:r w:rsidR="00B33C02" w:rsidRPr="00306F05">
        <w:rPr>
          <w:rFonts w:ascii="Times New Roman" w:hAnsi="Times New Roman" w:cs="Times New Roman"/>
          <w:b/>
          <w:sz w:val="24"/>
          <w:szCs w:val="24"/>
        </w:rPr>
        <w:t xml:space="preserve"> Secretary General of the East African Community Reference No. 8 of 2012 </w:t>
      </w:r>
      <w:r w:rsidR="00B33C02" w:rsidRPr="00306F05">
        <w:rPr>
          <w:rFonts w:ascii="Times New Roman" w:hAnsi="Times New Roman" w:cs="Times New Roman"/>
          <w:sz w:val="24"/>
          <w:szCs w:val="24"/>
        </w:rPr>
        <w:t>where</w:t>
      </w:r>
      <w:r w:rsidR="005261FF" w:rsidRPr="00306F05">
        <w:rPr>
          <w:rFonts w:ascii="Times New Roman" w:hAnsi="Times New Roman" w:cs="Times New Roman"/>
          <w:sz w:val="24"/>
          <w:szCs w:val="24"/>
        </w:rPr>
        <w:t>in</w:t>
      </w:r>
      <w:r w:rsidR="00B33C02" w:rsidRPr="00306F05">
        <w:rPr>
          <w:rFonts w:ascii="Times New Roman" w:hAnsi="Times New Roman" w:cs="Times New Roman"/>
          <w:sz w:val="24"/>
          <w:szCs w:val="24"/>
        </w:rPr>
        <w:t xml:space="preserve"> the elements of contempt are stated as;</w:t>
      </w:r>
    </w:p>
    <w:p w:rsidR="00B33C02" w:rsidRPr="00306F05" w:rsidRDefault="00B33C02" w:rsidP="00306F05">
      <w:pPr>
        <w:pStyle w:val="ListParagraph"/>
        <w:numPr>
          <w:ilvl w:val="0"/>
          <w:numId w:val="9"/>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Existence of a lawful order.</w:t>
      </w:r>
    </w:p>
    <w:p w:rsidR="00B33C02" w:rsidRPr="00306F05" w:rsidRDefault="00B33C02" w:rsidP="00306F05">
      <w:pPr>
        <w:pStyle w:val="ListParagraph"/>
        <w:numPr>
          <w:ilvl w:val="0"/>
          <w:numId w:val="9"/>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Potential </w:t>
      </w:r>
      <w:r w:rsidR="008D553C" w:rsidRPr="00306F05">
        <w:rPr>
          <w:rFonts w:ascii="Times New Roman" w:hAnsi="Times New Roman" w:cs="Times New Roman"/>
          <w:sz w:val="24"/>
          <w:szCs w:val="24"/>
        </w:rPr>
        <w:t>contemnor’s</w:t>
      </w:r>
      <w:r w:rsidRPr="00306F05">
        <w:rPr>
          <w:rFonts w:ascii="Times New Roman" w:hAnsi="Times New Roman" w:cs="Times New Roman"/>
          <w:sz w:val="24"/>
          <w:szCs w:val="24"/>
        </w:rPr>
        <w:t xml:space="preserve"> knowledge of the order.</w:t>
      </w:r>
    </w:p>
    <w:p w:rsidR="00B33C02" w:rsidRPr="00306F05" w:rsidRDefault="00B33C02" w:rsidP="00306F05">
      <w:pPr>
        <w:pStyle w:val="ListParagraph"/>
        <w:numPr>
          <w:ilvl w:val="0"/>
          <w:numId w:val="9"/>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The potential </w:t>
      </w:r>
      <w:r w:rsidR="008D553C" w:rsidRPr="00306F05">
        <w:rPr>
          <w:rFonts w:ascii="Times New Roman" w:hAnsi="Times New Roman" w:cs="Times New Roman"/>
          <w:sz w:val="24"/>
          <w:szCs w:val="24"/>
        </w:rPr>
        <w:t>contemnor’s</w:t>
      </w:r>
      <w:r w:rsidRPr="00306F05">
        <w:rPr>
          <w:rFonts w:ascii="Times New Roman" w:hAnsi="Times New Roman" w:cs="Times New Roman"/>
          <w:sz w:val="24"/>
          <w:szCs w:val="24"/>
        </w:rPr>
        <w:t xml:space="preserve"> ability to comply.</w:t>
      </w:r>
    </w:p>
    <w:p w:rsidR="00B33C02" w:rsidRPr="00306F05" w:rsidRDefault="00B33C02" w:rsidP="00306F05">
      <w:pPr>
        <w:pStyle w:val="ListParagraph"/>
        <w:numPr>
          <w:ilvl w:val="0"/>
          <w:numId w:val="9"/>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The potential </w:t>
      </w:r>
      <w:r w:rsidR="008D553C" w:rsidRPr="00306F05">
        <w:rPr>
          <w:rFonts w:ascii="Times New Roman" w:hAnsi="Times New Roman" w:cs="Times New Roman"/>
          <w:sz w:val="24"/>
          <w:szCs w:val="24"/>
        </w:rPr>
        <w:t>contemnor’s</w:t>
      </w:r>
      <w:r w:rsidRPr="00306F05">
        <w:rPr>
          <w:rFonts w:ascii="Times New Roman" w:hAnsi="Times New Roman" w:cs="Times New Roman"/>
          <w:sz w:val="24"/>
          <w:szCs w:val="24"/>
        </w:rPr>
        <w:t xml:space="preserve"> failure to comply.</w:t>
      </w:r>
    </w:p>
    <w:p w:rsidR="00FB725A" w:rsidRPr="00306F05" w:rsidRDefault="00B33C02" w:rsidP="00306F05">
      <w:pPr>
        <w:spacing w:line="360" w:lineRule="auto"/>
        <w:jc w:val="both"/>
        <w:rPr>
          <w:rFonts w:ascii="Times New Roman" w:hAnsi="Times New Roman" w:cs="Times New Roman"/>
          <w:b/>
          <w:sz w:val="24"/>
          <w:szCs w:val="24"/>
        </w:rPr>
      </w:pPr>
      <w:r w:rsidRPr="00306F05">
        <w:rPr>
          <w:rFonts w:ascii="Times New Roman" w:hAnsi="Times New Roman" w:cs="Times New Roman"/>
          <w:sz w:val="24"/>
          <w:szCs w:val="24"/>
        </w:rPr>
        <w:t>Counsel noted that the burden of proving all the above elements is on the Applicant and; that it is discharge</w:t>
      </w:r>
      <w:r w:rsidR="005261FF" w:rsidRPr="00306F05">
        <w:rPr>
          <w:rFonts w:ascii="Times New Roman" w:hAnsi="Times New Roman" w:cs="Times New Roman"/>
          <w:sz w:val="24"/>
          <w:szCs w:val="24"/>
        </w:rPr>
        <w:t>d</w:t>
      </w:r>
      <w:r w:rsidRPr="00306F05">
        <w:rPr>
          <w:rFonts w:ascii="Times New Roman" w:hAnsi="Times New Roman" w:cs="Times New Roman"/>
          <w:sz w:val="24"/>
          <w:szCs w:val="24"/>
        </w:rPr>
        <w:t xml:space="preserve"> by proving </w:t>
      </w:r>
      <w:r w:rsidR="005261FF" w:rsidRPr="00306F05">
        <w:rPr>
          <w:rFonts w:ascii="Times New Roman" w:hAnsi="Times New Roman" w:cs="Times New Roman"/>
          <w:sz w:val="24"/>
          <w:szCs w:val="24"/>
        </w:rPr>
        <w:t xml:space="preserve">each one of them </w:t>
      </w:r>
      <w:r w:rsidRPr="00306F05">
        <w:rPr>
          <w:rFonts w:ascii="Times New Roman" w:hAnsi="Times New Roman" w:cs="Times New Roman"/>
          <w:sz w:val="24"/>
          <w:szCs w:val="24"/>
        </w:rPr>
        <w:t>to a standard high</w:t>
      </w:r>
      <w:r w:rsidR="008D553C" w:rsidRPr="00306F05">
        <w:rPr>
          <w:rFonts w:ascii="Times New Roman" w:hAnsi="Times New Roman" w:cs="Times New Roman"/>
          <w:sz w:val="24"/>
          <w:szCs w:val="24"/>
        </w:rPr>
        <w:t>er</w:t>
      </w:r>
      <w:r w:rsidRPr="00306F05">
        <w:rPr>
          <w:rFonts w:ascii="Times New Roman" w:hAnsi="Times New Roman" w:cs="Times New Roman"/>
          <w:sz w:val="24"/>
          <w:szCs w:val="24"/>
        </w:rPr>
        <w:t xml:space="preserve"> than the balance of probabilities. </w:t>
      </w:r>
      <w:r w:rsidR="000024ED" w:rsidRPr="00306F05">
        <w:rPr>
          <w:rFonts w:ascii="Times New Roman" w:hAnsi="Times New Roman" w:cs="Times New Roman"/>
          <w:sz w:val="24"/>
          <w:szCs w:val="24"/>
        </w:rPr>
        <w:t xml:space="preserve"> </w:t>
      </w:r>
      <w:r w:rsidR="005261FF" w:rsidRPr="00306F05">
        <w:rPr>
          <w:rFonts w:ascii="Times New Roman" w:hAnsi="Times New Roman" w:cs="Times New Roman"/>
          <w:sz w:val="24"/>
          <w:szCs w:val="24"/>
        </w:rPr>
        <w:t xml:space="preserve">In </w:t>
      </w:r>
      <w:r w:rsidR="005261FF" w:rsidRPr="00306F05">
        <w:rPr>
          <w:rFonts w:ascii="Times New Roman" w:hAnsi="Times New Roman" w:cs="Times New Roman"/>
          <w:sz w:val="24"/>
          <w:szCs w:val="24"/>
        </w:rPr>
        <w:lastRenderedPageBreak/>
        <w:t xml:space="preserve">stating so, he relied on the </w:t>
      </w:r>
      <w:r w:rsidRPr="00306F05">
        <w:rPr>
          <w:rFonts w:ascii="Times New Roman" w:hAnsi="Times New Roman" w:cs="Times New Roman"/>
          <w:sz w:val="24"/>
          <w:szCs w:val="24"/>
        </w:rPr>
        <w:t xml:space="preserve">case of </w:t>
      </w:r>
      <w:r w:rsidRPr="00306F05">
        <w:rPr>
          <w:rFonts w:ascii="Times New Roman" w:hAnsi="Times New Roman" w:cs="Times New Roman"/>
          <w:b/>
          <w:i/>
          <w:sz w:val="24"/>
          <w:szCs w:val="24"/>
          <w:u w:val="single"/>
        </w:rPr>
        <w:t xml:space="preserve">Wildlife Lodges Ltd </w:t>
      </w:r>
      <w:r w:rsidR="000024ED" w:rsidRPr="00306F05">
        <w:rPr>
          <w:rFonts w:ascii="Times New Roman" w:hAnsi="Times New Roman" w:cs="Times New Roman"/>
          <w:b/>
          <w:i/>
          <w:sz w:val="24"/>
          <w:szCs w:val="24"/>
          <w:u w:val="single"/>
        </w:rPr>
        <w:t>versus Country</w:t>
      </w:r>
      <w:r w:rsidRPr="00306F05">
        <w:rPr>
          <w:rFonts w:ascii="Times New Roman" w:hAnsi="Times New Roman" w:cs="Times New Roman"/>
          <w:b/>
          <w:i/>
          <w:sz w:val="24"/>
          <w:szCs w:val="24"/>
          <w:u w:val="single"/>
        </w:rPr>
        <w:t xml:space="preserve"> Council of Narok &amp; Anor </w:t>
      </w:r>
      <w:r w:rsidR="00DF1C3F" w:rsidRPr="00306F05">
        <w:rPr>
          <w:rFonts w:ascii="Times New Roman" w:hAnsi="Times New Roman" w:cs="Times New Roman"/>
          <w:b/>
          <w:i/>
          <w:sz w:val="24"/>
          <w:szCs w:val="24"/>
          <w:u w:val="single"/>
        </w:rPr>
        <w:t>(</w:t>
      </w:r>
      <w:r w:rsidRPr="00306F05">
        <w:rPr>
          <w:rFonts w:ascii="Times New Roman" w:hAnsi="Times New Roman" w:cs="Times New Roman"/>
          <w:b/>
          <w:i/>
          <w:sz w:val="24"/>
          <w:szCs w:val="24"/>
          <w:u w:val="single"/>
        </w:rPr>
        <w:t>2005</w:t>
      </w:r>
      <w:r w:rsidR="00DF1C3F" w:rsidRPr="00306F05">
        <w:rPr>
          <w:rFonts w:ascii="Times New Roman" w:hAnsi="Times New Roman" w:cs="Times New Roman"/>
          <w:b/>
          <w:i/>
          <w:sz w:val="24"/>
          <w:szCs w:val="24"/>
          <w:u w:val="single"/>
        </w:rPr>
        <w:t>)</w:t>
      </w:r>
      <w:r w:rsidRPr="00306F05">
        <w:rPr>
          <w:rFonts w:ascii="Times New Roman" w:hAnsi="Times New Roman" w:cs="Times New Roman"/>
          <w:b/>
          <w:i/>
          <w:sz w:val="24"/>
          <w:szCs w:val="24"/>
          <w:u w:val="single"/>
        </w:rPr>
        <w:t xml:space="preserve"> 2 EA</w:t>
      </w:r>
      <w:r w:rsidRPr="00306F05">
        <w:rPr>
          <w:rFonts w:ascii="Times New Roman" w:hAnsi="Times New Roman" w:cs="Times New Roman"/>
          <w:b/>
          <w:sz w:val="24"/>
          <w:szCs w:val="24"/>
        </w:rPr>
        <w:t>.</w:t>
      </w:r>
    </w:p>
    <w:p w:rsidR="008B4702" w:rsidRPr="00306F05" w:rsidRDefault="005261FF"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As </w:t>
      </w:r>
      <w:r w:rsidR="008B4702" w:rsidRPr="00306F05">
        <w:rPr>
          <w:rFonts w:ascii="Times New Roman" w:hAnsi="Times New Roman" w:cs="Times New Roman"/>
          <w:sz w:val="24"/>
          <w:szCs w:val="24"/>
        </w:rPr>
        <w:t xml:space="preserve">regard </w:t>
      </w:r>
      <w:r w:rsidRPr="00306F05">
        <w:rPr>
          <w:rFonts w:ascii="Times New Roman" w:hAnsi="Times New Roman" w:cs="Times New Roman"/>
          <w:sz w:val="24"/>
          <w:szCs w:val="24"/>
        </w:rPr>
        <w:t>the first element;</w:t>
      </w:r>
      <w:r w:rsidR="008B4702" w:rsidRPr="00306F05">
        <w:rPr>
          <w:rFonts w:ascii="Times New Roman" w:hAnsi="Times New Roman" w:cs="Times New Roman"/>
          <w:sz w:val="24"/>
          <w:szCs w:val="24"/>
        </w:rPr>
        <w:t xml:space="preserve"> Counsel referred me to the averments in the Applicant’s affidavit in support of the application which point to the existence of a judgment and decree vide HCCS No. </w:t>
      </w:r>
      <w:r w:rsidR="00656B0B" w:rsidRPr="00306F05">
        <w:rPr>
          <w:rFonts w:ascii="Times New Roman" w:hAnsi="Times New Roman" w:cs="Times New Roman"/>
          <w:sz w:val="24"/>
          <w:szCs w:val="24"/>
        </w:rPr>
        <w:t xml:space="preserve">130 of 2005. </w:t>
      </w:r>
      <w:r w:rsidR="00C770D8" w:rsidRPr="00306F05">
        <w:rPr>
          <w:rFonts w:ascii="Times New Roman" w:hAnsi="Times New Roman" w:cs="Times New Roman"/>
          <w:sz w:val="24"/>
          <w:szCs w:val="24"/>
        </w:rPr>
        <w:t xml:space="preserve">  </w:t>
      </w:r>
      <w:r w:rsidR="00C727FF" w:rsidRPr="00306F05">
        <w:rPr>
          <w:rFonts w:ascii="Times New Roman" w:hAnsi="Times New Roman" w:cs="Times New Roman"/>
          <w:sz w:val="24"/>
          <w:szCs w:val="24"/>
        </w:rPr>
        <w:t>H</w:t>
      </w:r>
      <w:r w:rsidR="00656B0B" w:rsidRPr="00306F05">
        <w:rPr>
          <w:rFonts w:ascii="Times New Roman" w:hAnsi="Times New Roman" w:cs="Times New Roman"/>
          <w:sz w:val="24"/>
          <w:szCs w:val="24"/>
        </w:rPr>
        <w:t xml:space="preserve">e concluded that they </w:t>
      </w:r>
      <w:r w:rsidR="008B4702" w:rsidRPr="00306F05">
        <w:rPr>
          <w:rFonts w:ascii="Times New Roman" w:hAnsi="Times New Roman" w:cs="Times New Roman"/>
          <w:sz w:val="24"/>
          <w:szCs w:val="24"/>
        </w:rPr>
        <w:t xml:space="preserve">prove the existence of a lawful </w:t>
      </w:r>
      <w:r w:rsidR="00E31ECD" w:rsidRPr="00306F05">
        <w:rPr>
          <w:rFonts w:ascii="Times New Roman" w:hAnsi="Times New Roman" w:cs="Times New Roman"/>
          <w:sz w:val="24"/>
          <w:szCs w:val="24"/>
        </w:rPr>
        <w:t>Court</w:t>
      </w:r>
      <w:r w:rsidR="008B4702" w:rsidRPr="00306F05">
        <w:rPr>
          <w:rFonts w:ascii="Times New Roman" w:hAnsi="Times New Roman" w:cs="Times New Roman"/>
          <w:sz w:val="24"/>
          <w:szCs w:val="24"/>
        </w:rPr>
        <w:t xml:space="preserve"> order.</w:t>
      </w:r>
    </w:p>
    <w:p w:rsidR="008B4702" w:rsidRPr="00306F05" w:rsidRDefault="00656B0B"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As r</w:t>
      </w:r>
      <w:r w:rsidR="008B4702" w:rsidRPr="00306F05">
        <w:rPr>
          <w:rFonts w:ascii="Times New Roman" w:hAnsi="Times New Roman" w:cs="Times New Roman"/>
          <w:sz w:val="24"/>
          <w:szCs w:val="24"/>
        </w:rPr>
        <w:t xml:space="preserve">egard </w:t>
      </w:r>
      <w:r w:rsidRPr="00306F05">
        <w:rPr>
          <w:rFonts w:ascii="Times New Roman" w:hAnsi="Times New Roman" w:cs="Times New Roman"/>
          <w:sz w:val="24"/>
          <w:szCs w:val="24"/>
        </w:rPr>
        <w:t>t</w:t>
      </w:r>
      <w:r w:rsidR="008B4702" w:rsidRPr="00306F05">
        <w:rPr>
          <w:rFonts w:ascii="Times New Roman" w:hAnsi="Times New Roman" w:cs="Times New Roman"/>
          <w:sz w:val="24"/>
          <w:szCs w:val="24"/>
        </w:rPr>
        <w:t>he second element</w:t>
      </w:r>
      <w:r w:rsidR="00A95608" w:rsidRPr="00306F05">
        <w:rPr>
          <w:rFonts w:ascii="Times New Roman" w:hAnsi="Times New Roman" w:cs="Times New Roman"/>
          <w:sz w:val="24"/>
          <w:szCs w:val="24"/>
        </w:rPr>
        <w:t>,</w:t>
      </w:r>
      <w:r w:rsidRPr="00306F05">
        <w:rPr>
          <w:rFonts w:ascii="Times New Roman" w:hAnsi="Times New Roman" w:cs="Times New Roman"/>
          <w:sz w:val="24"/>
          <w:szCs w:val="24"/>
        </w:rPr>
        <w:t xml:space="preserve"> he</w:t>
      </w:r>
      <w:r w:rsidR="008B4702" w:rsidRPr="00306F05">
        <w:rPr>
          <w:rFonts w:ascii="Times New Roman" w:hAnsi="Times New Roman" w:cs="Times New Roman"/>
          <w:sz w:val="24"/>
          <w:szCs w:val="24"/>
        </w:rPr>
        <w:t xml:space="preserve"> again relied on the averments above to emphasise that the Respondent</w:t>
      </w:r>
      <w:r w:rsidR="00A95608" w:rsidRPr="00306F05">
        <w:rPr>
          <w:rFonts w:ascii="Times New Roman" w:hAnsi="Times New Roman" w:cs="Times New Roman"/>
          <w:sz w:val="24"/>
          <w:szCs w:val="24"/>
        </w:rPr>
        <w:t>s</w:t>
      </w:r>
      <w:r w:rsidR="008B4702" w:rsidRPr="00306F05">
        <w:rPr>
          <w:rFonts w:ascii="Times New Roman" w:hAnsi="Times New Roman" w:cs="Times New Roman"/>
          <w:sz w:val="24"/>
          <w:szCs w:val="24"/>
        </w:rPr>
        <w:t xml:space="preserve"> were aware of the </w:t>
      </w:r>
      <w:r w:rsidR="00E31ECD" w:rsidRPr="00306F05">
        <w:rPr>
          <w:rFonts w:ascii="Times New Roman" w:hAnsi="Times New Roman" w:cs="Times New Roman"/>
          <w:sz w:val="24"/>
          <w:szCs w:val="24"/>
        </w:rPr>
        <w:t>Court</w:t>
      </w:r>
      <w:r w:rsidR="008B4702" w:rsidRPr="00306F05">
        <w:rPr>
          <w:rFonts w:ascii="Times New Roman" w:hAnsi="Times New Roman" w:cs="Times New Roman"/>
          <w:sz w:val="24"/>
          <w:szCs w:val="24"/>
        </w:rPr>
        <w:t xml:space="preserve"> orders on ground </w:t>
      </w:r>
      <w:r w:rsidR="00A95608" w:rsidRPr="00306F05">
        <w:rPr>
          <w:rFonts w:ascii="Times New Roman" w:hAnsi="Times New Roman" w:cs="Times New Roman"/>
          <w:sz w:val="24"/>
          <w:szCs w:val="24"/>
        </w:rPr>
        <w:t xml:space="preserve">having been </w:t>
      </w:r>
      <w:r w:rsidR="008B4702" w:rsidRPr="00306F05">
        <w:rPr>
          <w:rFonts w:ascii="Times New Roman" w:hAnsi="Times New Roman" w:cs="Times New Roman"/>
          <w:sz w:val="24"/>
          <w:szCs w:val="24"/>
        </w:rPr>
        <w:t xml:space="preserve">present in </w:t>
      </w:r>
      <w:r w:rsidR="00E31ECD" w:rsidRPr="00306F05">
        <w:rPr>
          <w:rFonts w:ascii="Times New Roman" w:hAnsi="Times New Roman" w:cs="Times New Roman"/>
          <w:sz w:val="24"/>
          <w:szCs w:val="24"/>
        </w:rPr>
        <w:t>Court</w:t>
      </w:r>
      <w:r w:rsidR="008B4702" w:rsidRPr="00306F05">
        <w:rPr>
          <w:rFonts w:ascii="Times New Roman" w:hAnsi="Times New Roman" w:cs="Times New Roman"/>
          <w:sz w:val="24"/>
          <w:szCs w:val="24"/>
        </w:rPr>
        <w:t xml:space="preserve"> when the judgment in HCCS No.130 of 2005 was delivered.</w:t>
      </w:r>
    </w:p>
    <w:p w:rsidR="002A5784" w:rsidRPr="00306F05" w:rsidRDefault="008B4702" w:rsidP="00306F05">
      <w:pPr>
        <w:spacing w:line="360" w:lineRule="auto"/>
        <w:jc w:val="both"/>
        <w:rPr>
          <w:rFonts w:ascii="Times New Roman" w:hAnsi="Times New Roman" w:cs="Times New Roman"/>
          <w:b/>
          <w:sz w:val="24"/>
          <w:szCs w:val="24"/>
        </w:rPr>
      </w:pPr>
      <w:r w:rsidRPr="00306F05">
        <w:rPr>
          <w:rFonts w:ascii="Times New Roman" w:hAnsi="Times New Roman" w:cs="Times New Roman"/>
          <w:sz w:val="24"/>
          <w:szCs w:val="24"/>
        </w:rPr>
        <w:t xml:space="preserve">In respect of the third element, Counsel submitted that the Respondents </w:t>
      </w:r>
      <w:r w:rsidR="00656B0B" w:rsidRPr="00306F05">
        <w:rPr>
          <w:rFonts w:ascii="Times New Roman" w:hAnsi="Times New Roman" w:cs="Times New Roman"/>
          <w:sz w:val="24"/>
          <w:szCs w:val="24"/>
        </w:rPr>
        <w:t>had the ability to</w:t>
      </w:r>
      <w:r w:rsidR="004C16FB" w:rsidRPr="00306F05">
        <w:rPr>
          <w:rFonts w:ascii="Times New Roman" w:hAnsi="Times New Roman" w:cs="Times New Roman"/>
          <w:sz w:val="24"/>
          <w:szCs w:val="24"/>
        </w:rPr>
        <w:t xml:space="preserve"> comply with the </w:t>
      </w:r>
      <w:r w:rsidR="00E31ECD" w:rsidRPr="00306F05">
        <w:rPr>
          <w:rFonts w:ascii="Times New Roman" w:hAnsi="Times New Roman" w:cs="Times New Roman"/>
          <w:sz w:val="24"/>
          <w:szCs w:val="24"/>
        </w:rPr>
        <w:t>Court</w:t>
      </w:r>
      <w:r w:rsidR="004C16FB" w:rsidRPr="00306F05">
        <w:rPr>
          <w:rFonts w:ascii="Times New Roman" w:hAnsi="Times New Roman" w:cs="Times New Roman"/>
          <w:sz w:val="24"/>
          <w:szCs w:val="24"/>
        </w:rPr>
        <w:t xml:space="preserve"> order on ground that they had be</w:t>
      </w:r>
      <w:r w:rsidR="005F2EA1" w:rsidRPr="00306F05">
        <w:rPr>
          <w:rFonts w:ascii="Times New Roman" w:hAnsi="Times New Roman" w:cs="Times New Roman"/>
          <w:sz w:val="24"/>
          <w:szCs w:val="24"/>
        </w:rPr>
        <w:t>e</w:t>
      </w:r>
      <w:r w:rsidR="004C16FB" w:rsidRPr="00306F05">
        <w:rPr>
          <w:rFonts w:ascii="Times New Roman" w:hAnsi="Times New Roman" w:cs="Times New Roman"/>
          <w:sz w:val="24"/>
          <w:szCs w:val="24"/>
        </w:rPr>
        <w:t>n</w:t>
      </w:r>
      <w:r w:rsidRPr="00306F05">
        <w:rPr>
          <w:rFonts w:ascii="Times New Roman" w:hAnsi="Times New Roman" w:cs="Times New Roman"/>
          <w:sz w:val="24"/>
          <w:szCs w:val="24"/>
        </w:rPr>
        <w:t xml:space="preserve"> registered on the subject </w:t>
      </w:r>
      <w:r w:rsidR="004C16FB" w:rsidRPr="00306F05">
        <w:rPr>
          <w:rFonts w:ascii="Times New Roman" w:hAnsi="Times New Roman" w:cs="Times New Roman"/>
          <w:sz w:val="24"/>
          <w:szCs w:val="24"/>
        </w:rPr>
        <w:t>land</w:t>
      </w:r>
      <w:r w:rsidRPr="00306F05">
        <w:rPr>
          <w:rFonts w:ascii="Times New Roman" w:hAnsi="Times New Roman" w:cs="Times New Roman"/>
          <w:sz w:val="24"/>
          <w:szCs w:val="24"/>
        </w:rPr>
        <w:t xml:space="preserve"> on the 18</w:t>
      </w:r>
      <w:r w:rsidRPr="00306F05">
        <w:rPr>
          <w:rFonts w:ascii="Times New Roman" w:hAnsi="Times New Roman" w:cs="Times New Roman"/>
          <w:sz w:val="24"/>
          <w:szCs w:val="24"/>
          <w:vertAlign w:val="superscript"/>
        </w:rPr>
        <w:t>th</w:t>
      </w:r>
      <w:r w:rsidRPr="00306F05">
        <w:rPr>
          <w:rFonts w:ascii="Times New Roman" w:hAnsi="Times New Roman" w:cs="Times New Roman"/>
          <w:sz w:val="24"/>
          <w:szCs w:val="24"/>
        </w:rPr>
        <w:t xml:space="preserve"> day of April 2018 vide Instrument No. </w:t>
      </w:r>
      <w:proofErr w:type="gramStart"/>
      <w:r w:rsidRPr="00306F05">
        <w:rPr>
          <w:rFonts w:ascii="Times New Roman" w:hAnsi="Times New Roman" w:cs="Times New Roman"/>
          <w:sz w:val="24"/>
          <w:szCs w:val="24"/>
        </w:rPr>
        <w:t xml:space="preserve">WAK-00168033 in their capacity as </w:t>
      </w:r>
      <w:r w:rsidR="00815687" w:rsidRPr="00306F05">
        <w:rPr>
          <w:rFonts w:ascii="Times New Roman" w:hAnsi="Times New Roman" w:cs="Times New Roman"/>
          <w:sz w:val="24"/>
          <w:szCs w:val="24"/>
        </w:rPr>
        <w:t>Administrator</w:t>
      </w:r>
      <w:r w:rsidRPr="00306F05">
        <w:rPr>
          <w:rFonts w:ascii="Times New Roman" w:hAnsi="Times New Roman" w:cs="Times New Roman"/>
          <w:sz w:val="24"/>
          <w:szCs w:val="24"/>
        </w:rPr>
        <w:t>s of the estate of the late Kaleb Malwadde</w:t>
      </w:r>
      <w:r w:rsidR="004C16FB" w:rsidRPr="00306F05">
        <w:rPr>
          <w:rFonts w:ascii="Times New Roman" w:hAnsi="Times New Roman" w:cs="Times New Roman"/>
          <w:sz w:val="24"/>
          <w:szCs w:val="24"/>
        </w:rPr>
        <w:t>.</w:t>
      </w:r>
      <w:proofErr w:type="gramEnd"/>
      <w:r w:rsidR="004C16FB" w:rsidRPr="00306F05">
        <w:rPr>
          <w:rFonts w:ascii="Times New Roman" w:hAnsi="Times New Roman" w:cs="Times New Roman"/>
          <w:sz w:val="24"/>
          <w:szCs w:val="24"/>
        </w:rPr>
        <w:t xml:space="preserve">  In support of this</w:t>
      </w:r>
      <w:r w:rsidR="002A5784" w:rsidRPr="00306F05">
        <w:rPr>
          <w:rFonts w:ascii="Times New Roman" w:hAnsi="Times New Roman" w:cs="Times New Roman"/>
          <w:sz w:val="24"/>
          <w:szCs w:val="24"/>
        </w:rPr>
        <w:t xml:space="preserve"> submission</w:t>
      </w:r>
      <w:r w:rsidR="004C16FB" w:rsidRPr="00306F05">
        <w:rPr>
          <w:rFonts w:ascii="Times New Roman" w:hAnsi="Times New Roman" w:cs="Times New Roman"/>
          <w:sz w:val="24"/>
          <w:szCs w:val="24"/>
        </w:rPr>
        <w:t xml:space="preserve">, </w:t>
      </w:r>
      <w:r w:rsidR="00656B0B" w:rsidRPr="00306F05">
        <w:rPr>
          <w:rFonts w:ascii="Times New Roman" w:hAnsi="Times New Roman" w:cs="Times New Roman"/>
          <w:sz w:val="24"/>
          <w:szCs w:val="24"/>
        </w:rPr>
        <w:t>he</w:t>
      </w:r>
      <w:r w:rsidR="004C16FB" w:rsidRPr="00306F05">
        <w:rPr>
          <w:rFonts w:ascii="Times New Roman" w:hAnsi="Times New Roman" w:cs="Times New Roman"/>
          <w:sz w:val="24"/>
          <w:szCs w:val="24"/>
        </w:rPr>
        <w:t xml:space="preserve"> referred me to paragraph 9 of the Applicant’s affidavit in support of the application; </w:t>
      </w:r>
      <w:r w:rsidR="002A5784" w:rsidRPr="00306F05">
        <w:rPr>
          <w:rFonts w:ascii="Times New Roman" w:hAnsi="Times New Roman" w:cs="Times New Roman"/>
          <w:i/>
          <w:sz w:val="24"/>
          <w:szCs w:val="24"/>
        </w:rPr>
        <w:t>a</w:t>
      </w:r>
      <w:r w:rsidR="004C16FB" w:rsidRPr="00306F05">
        <w:rPr>
          <w:rFonts w:ascii="Times New Roman" w:hAnsi="Times New Roman" w:cs="Times New Roman"/>
          <w:i/>
          <w:sz w:val="24"/>
          <w:szCs w:val="24"/>
        </w:rPr>
        <w:t xml:space="preserve"> certificate of title and a copy of a judgment vide CS No.130 of 2005 which he attached to his submission and marked as “A”.</w:t>
      </w:r>
      <w:r w:rsidR="004C16FB" w:rsidRPr="00306F05">
        <w:rPr>
          <w:rFonts w:ascii="Times New Roman" w:hAnsi="Times New Roman" w:cs="Times New Roman"/>
          <w:b/>
          <w:sz w:val="24"/>
          <w:szCs w:val="24"/>
        </w:rPr>
        <w:t xml:space="preserve">  </w:t>
      </w:r>
    </w:p>
    <w:p w:rsidR="002A5784" w:rsidRPr="00306F05" w:rsidRDefault="002A5784" w:rsidP="00306F05">
      <w:pPr>
        <w:spacing w:line="360" w:lineRule="auto"/>
        <w:jc w:val="both"/>
        <w:rPr>
          <w:rFonts w:ascii="Times New Roman" w:hAnsi="Times New Roman" w:cs="Times New Roman"/>
          <w:b/>
          <w:sz w:val="24"/>
          <w:szCs w:val="24"/>
        </w:rPr>
      </w:pPr>
    </w:p>
    <w:p w:rsidR="00E465BF" w:rsidRPr="00306F05" w:rsidRDefault="004C16FB"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I however decline to consider the </w:t>
      </w:r>
      <w:r w:rsidR="00656B0B" w:rsidRPr="00306F05">
        <w:rPr>
          <w:rFonts w:ascii="Times New Roman" w:hAnsi="Times New Roman" w:cs="Times New Roman"/>
          <w:sz w:val="24"/>
          <w:szCs w:val="24"/>
        </w:rPr>
        <w:t>documents</w:t>
      </w:r>
      <w:r w:rsidRPr="00306F05">
        <w:rPr>
          <w:rFonts w:ascii="Times New Roman" w:hAnsi="Times New Roman" w:cs="Times New Roman"/>
          <w:sz w:val="24"/>
          <w:szCs w:val="24"/>
        </w:rPr>
        <w:t xml:space="preserve"> as evidence for </w:t>
      </w:r>
      <w:r w:rsidR="00E465BF" w:rsidRPr="00306F05">
        <w:rPr>
          <w:rFonts w:ascii="Times New Roman" w:hAnsi="Times New Roman" w:cs="Times New Roman"/>
          <w:sz w:val="24"/>
          <w:szCs w:val="24"/>
        </w:rPr>
        <w:t>the reason</w:t>
      </w:r>
      <w:r w:rsidR="00590731" w:rsidRPr="00306F05">
        <w:rPr>
          <w:rFonts w:ascii="Times New Roman" w:hAnsi="Times New Roman" w:cs="Times New Roman"/>
          <w:sz w:val="24"/>
          <w:szCs w:val="24"/>
        </w:rPr>
        <w:t>s</w:t>
      </w:r>
      <w:r w:rsidR="00E465BF" w:rsidRPr="00306F05">
        <w:rPr>
          <w:rFonts w:ascii="Times New Roman" w:hAnsi="Times New Roman" w:cs="Times New Roman"/>
          <w:sz w:val="24"/>
          <w:szCs w:val="24"/>
        </w:rPr>
        <w:t xml:space="preserve"> that exhibits on evidence by affidavit are adduced by way of annextures to the affidavit </w:t>
      </w:r>
      <w:r w:rsidR="00656B0B" w:rsidRPr="00306F05">
        <w:rPr>
          <w:rFonts w:ascii="Times New Roman" w:hAnsi="Times New Roman" w:cs="Times New Roman"/>
          <w:sz w:val="24"/>
          <w:szCs w:val="24"/>
        </w:rPr>
        <w:t>itself</w:t>
      </w:r>
      <w:r w:rsidR="00590731" w:rsidRPr="00306F05">
        <w:rPr>
          <w:rFonts w:ascii="Times New Roman" w:hAnsi="Times New Roman" w:cs="Times New Roman"/>
          <w:sz w:val="24"/>
          <w:szCs w:val="24"/>
        </w:rPr>
        <w:t>,</w:t>
      </w:r>
      <w:r w:rsidR="00656B0B" w:rsidRPr="00306F05">
        <w:rPr>
          <w:rFonts w:ascii="Times New Roman" w:hAnsi="Times New Roman" w:cs="Times New Roman"/>
          <w:sz w:val="24"/>
          <w:szCs w:val="24"/>
        </w:rPr>
        <w:t xml:space="preserve"> b</w:t>
      </w:r>
      <w:r w:rsidR="00E465BF" w:rsidRPr="00306F05">
        <w:rPr>
          <w:rFonts w:ascii="Times New Roman" w:hAnsi="Times New Roman" w:cs="Times New Roman"/>
          <w:sz w:val="24"/>
          <w:szCs w:val="24"/>
        </w:rPr>
        <w:t>ut not otherwise.</w:t>
      </w:r>
      <w:r w:rsidR="0059073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If </w:t>
      </w:r>
      <w:r w:rsidR="00E465BF" w:rsidRPr="00306F05">
        <w:rPr>
          <w:rFonts w:ascii="Times New Roman" w:hAnsi="Times New Roman" w:cs="Times New Roman"/>
          <w:sz w:val="24"/>
          <w:szCs w:val="24"/>
        </w:rPr>
        <w:t>indeed the Applicant</w:t>
      </w:r>
      <w:r w:rsidRPr="00306F05">
        <w:rPr>
          <w:rFonts w:ascii="Times New Roman" w:hAnsi="Times New Roman" w:cs="Times New Roman"/>
          <w:sz w:val="24"/>
          <w:szCs w:val="24"/>
        </w:rPr>
        <w:t xml:space="preserve"> intended to rely on </w:t>
      </w:r>
      <w:r w:rsidR="00E465BF" w:rsidRPr="00306F05">
        <w:rPr>
          <w:rFonts w:ascii="Times New Roman" w:hAnsi="Times New Roman" w:cs="Times New Roman"/>
          <w:sz w:val="24"/>
          <w:szCs w:val="24"/>
        </w:rPr>
        <w:t>above</w:t>
      </w:r>
      <w:r w:rsidRPr="00306F05">
        <w:rPr>
          <w:rFonts w:ascii="Times New Roman" w:hAnsi="Times New Roman" w:cs="Times New Roman"/>
          <w:sz w:val="24"/>
          <w:szCs w:val="24"/>
        </w:rPr>
        <w:t xml:space="preserve"> documents, he ought to have </w:t>
      </w:r>
      <w:r w:rsidR="00E465BF" w:rsidRPr="00306F05">
        <w:rPr>
          <w:rFonts w:ascii="Times New Roman" w:hAnsi="Times New Roman" w:cs="Times New Roman"/>
          <w:sz w:val="24"/>
          <w:szCs w:val="24"/>
        </w:rPr>
        <w:t xml:space="preserve">properly </w:t>
      </w:r>
      <w:r w:rsidRPr="00306F05">
        <w:rPr>
          <w:rFonts w:ascii="Times New Roman" w:hAnsi="Times New Roman" w:cs="Times New Roman"/>
          <w:sz w:val="24"/>
          <w:szCs w:val="24"/>
        </w:rPr>
        <w:t>tendered them</w:t>
      </w:r>
      <w:r w:rsidR="00656B0B" w:rsidRPr="00306F05">
        <w:rPr>
          <w:rFonts w:ascii="Times New Roman" w:hAnsi="Times New Roman" w:cs="Times New Roman"/>
          <w:sz w:val="24"/>
          <w:szCs w:val="24"/>
        </w:rPr>
        <w:t xml:space="preserve">. </w:t>
      </w:r>
      <w:r w:rsidR="00590731" w:rsidRPr="00306F05">
        <w:rPr>
          <w:rFonts w:ascii="Times New Roman" w:hAnsi="Times New Roman" w:cs="Times New Roman"/>
          <w:sz w:val="24"/>
          <w:szCs w:val="24"/>
        </w:rPr>
        <w:t xml:space="preserve"> </w:t>
      </w:r>
      <w:r w:rsidR="00656B0B" w:rsidRPr="00306F05">
        <w:rPr>
          <w:rFonts w:ascii="Times New Roman" w:hAnsi="Times New Roman" w:cs="Times New Roman"/>
          <w:sz w:val="24"/>
          <w:szCs w:val="24"/>
        </w:rPr>
        <w:t>To hold otherwise</w:t>
      </w:r>
      <w:r w:rsidR="00590731" w:rsidRPr="00306F05">
        <w:rPr>
          <w:rFonts w:ascii="Times New Roman" w:hAnsi="Times New Roman" w:cs="Times New Roman"/>
          <w:sz w:val="24"/>
          <w:szCs w:val="24"/>
        </w:rPr>
        <w:t>,</w:t>
      </w:r>
      <w:r w:rsidR="00656B0B" w:rsidRPr="00306F05">
        <w:rPr>
          <w:rFonts w:ascii="Times New Roman" w:hAnsi="Times New Roman" w:cs="Times New Roman"/>
          <w:sz w:val="24"/>
          <w:szCs w:val="24"/>
        </w:rPr>
        <w:t xml:space="preserve"> would be permitting Counsel to become a witness and Counsel in the same matter which is contrary to the law.</w:t>
      </w:r>
      <w:r w:rsidR="003C6B05" w:rsidRPr="00306F05">
        <w:rPr>
          <w:rFonts w:ascii="Times New Roman" w:hAnsi="Times New Roman" w:cs="Times New Roman"/>
          <w:sz w:val="24"/>
          <w:szCs w:val="24"/>
        </w:rPr>
        <w:t xml:space="preserve"> See </w:t>
      </w:r>
      <w:r w:rsidR="003C6B05" w:rsidRPr="00306F05">
        <w:rPr>
          <w:rFonts w:ascii="Times New Roman" w:hAnsi="Times New Roman" w:cs="Times New Roman"/>
          <w:b/>
          <w:sz w:val="24"/>
          <w:szCs w:val="24"/>
        </w:rPr>
        <w:t>Regulation 6 of the Advocates (Professional Conduct) Regulations, SI No.267-2.</w:t>
      </w:r>
    </w:p>
    <w:p w:rsidR="005F2EA1" w:rsidRPr="00306F05" w:rsidRDefault="00004D2F"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As regards the</w:t>
      </w:r>
      <w:r w:rsidR="00E465BF" w:rsidRPr="00306F05">
        <w:rPr>
          <w:rFonts w:ascii="Times New Roman" w:hAnsi="Times New Roman" w:cs="Times New Roman"/>
          <w:sz w:val="24"/>
          <w:szCs w:val="24"/>
        </w:rPr>
        <w:t xml:space="preserve"> last element; Counsel submitted while referring to paragraph 10 of the affidavit in support of the application that Respondents failed to comply with the </w:t>
      </w:r>
      <w:r w:rsidR="00E31ECD" w:rsidRPr="00306F05">
        <w:rPr>
          <w:rFonts w:ascii="Times New Roman" w:hAnsi="Times New Roman" w:cs="Times New Roman"/>
          <w:sz w:val="24"/>
          <w:szCs w:val="24"/>
        </w:rPr>
        <w:t>Court</w:t>
      </w:r>
      <w:r w:rsidR="00E465BF" w:rsidRPr="00306F05">
        <w:rPr>
          <w:rFonts w:ascii="Times New Roman" w:hAnsi="Times New Roman" w:cs="Times New Roman"/>
          <w:sz w:val="24"/>
          <w:szCs w:val="24"/>
        </w:rPr>
        <w:t xml:space="preserve"> order. </w:t>
      </w:r>
      <w:r w:rsidR="006265BF" w:rsidRPr="00306F05">
        <w:rPr>
          <w:rFonts w:ascii="Times New Roman" w:hAnsi="Times New Roman" w:cs="Times New Roman"/>
          <w:sz w:val="24"/>
          <w:szCs w:val="24"/>
        </w:rPr>
        <w:t xml:space="preserve"> </w:t>
      </w:r>
      <w:r w:rsidR="006F5F11" w:rsidRPr="00306F05">
        <w:rPr>
          <w:rFonts w:ascii="Times New Roman" w:hAnsi="Times New Roman" w:cs="Times New Roman"/>
          <w:sz w:val="24"/>
          <w:szCs w:val="24"/>
        </w:rPr>
        <w:t>He then urged me not to condemn</w:t>
      </w:r>
      <w:r w:rsidR="00E465BF" w:rsidRPr="00306F05">
        <w:rPr>
          <w:rFonts w:ascii="Times New Roman" w:hAnsi="Times New Roman" w:cs="Times New Roman"/>
          <w:sz w:val="24"/>
          <w:szCs w:val="24"/>
        </w:rPr>
        <w:t xml:space="preserve"> the Respondent’s conduct.</w:t>
      </w:r>
    </w:p>
    <w:p w:rsidR="007A0C71" w:rsidRPr="00306F05" w:rsidRDefault="007A0C71" w:rsidP="00306F05">
      <w:pPr>
        <w:spacing w:line="360" w:lineRule="auto"/>
        <w:jc w:val="both"/>
        <w:rPr>
          <w:rFonts w:ascii="Times New Roman" w:hAnsi="Times New Roman" w:cs="Times New Roman"/>
          <w:sz w:val="24"/>
          <w:szCs w:val="24"/>
        </w:rPr>
      </w:pPr>
    </w:p>
    <w:p w:rsidR="007A0C71" w:rsidRPr="00306F05" w:rsidRDefault="00423BA6"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I </w:t>
      </w:r>
      <w:r w:rsidR="00004D2F" w:rsidRPr="00306F05">
        <w:rPr>
          <w:rFonts w:ascii="Times New Roman" w:hAnsi="Times New Roman" w:cs="Times New Roman"/>
          <w:sz w:val="24"/>
          <w:szCs w:val="24"/>
        </w:rPr>
        <w:t xml:space="preserve">am in agreement with Counsel for the </w:t>
      </w:r>
      <w:r w:rsidRPr="00306F05">
        <w:rPr>
          <w:rFonts w:ascii="Times New Roman" w:hAnsi="Times New Roman" w:cs="Times New Roman"/>
          <w:sz w:val="24"/>
          <w:szCs w:val="24"/>
        </w:rPr>
        <w:t xml:space="preserve">Applicant as regard the elements of contempt of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w:t>
      </w:r>
      <w:r w:rsidR="007A0C7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In this case, there is a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 which was issued by this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ordering the Respondents to </w:t>
      </w:r>
      <w:r w:rsidR="00004D2F" w:rsidRPr="00306F05">
        <w:rPr>
          <w:rFonts w:ascii="Times New Roman" w:hAnsi="Times New Roman" w:cs="Times New Roman"/>
          <w:sz w:val="24"/>
          <w:szCs w:val="24"/>
        </w:rPr>
        <w:lastRenderedPageBreak/>
        <w:t>take necessary measures to enable</w:t>
      </w:r>
      <w:r w:rsidRPr="00306F05">
        <w:rPr>
          <w:rFonts w:ascii="Times New Roman" w:hAnsi="Times New Roman" w:cs="Times New Roman"/>
          <w:sz w:val="24"/>
          <w:szCs w:val="24"/>
        </w:rPr>
        <w:t xml:space="preserve"> the registration of the Applicant on four acres of the su</w:t>
      </w:r>
      <w:r w:rsidR="00004D2F" w:rsidRPr="00306F05">
        <w:rPr>
          <w:rFonts w:ascii="Times New Roman" w:hAnsi="Times New Roman" w:cs="Times New Roman"/>
          <w:sz w:val="24"/>
          <w:szCs w:val="24"/>
        </w:rPr>
        <w:t>it land</w:t>
      </w:r>
      <w:r w:rsidRPr="00306F05">
        <w:rPr>
          <w:rFonts w:ascii="Times New Roman" w:hAnsi="Times New Roman" w:cs="Times New Roman"/>
          <w:sz w:val="24"/>
          <w:szCs w:val="24"/>
        </w:rPr>
        <w:t xml:space="preserve"> as soon as the</w:t>
      </w:r>
      <w:r w:rsidR="00004D2F" w:rsidRPr="00306F05">
        <w:rPr>
          <w:rFonts w:ascii="Times New Roman" w:hAnsi="Times New Roman" w:cs="Times New Roman"/>
          <w:sz w:val="24"/>
          <w:szCs w:val="24"/>
        </w:rPr>
        <w:t>y</w:t>
      </w:r>
      <w:r w:rsidRPr="00306F05">
        <w:rPr>
          <w:rFonts w:ascii="Times New Roman" w:hAnsi="Times New Roman" w:cs="Times New Roman"/>
          <w:sz w:val="24"/>
          <w:szCs w:val="24"/>
        </w:rPr>
        <w:t xml:space="preserve"> become registered</w:t>
      </w:r>
      <w:r w:rsidR="00004D2F" w:rsidRPr="00306F05">
        <w:rPr>
          <w:rFonts w:ascii="Times New Roman" w:hAnsi="Times New Roman" w:cs="Times New Roman"/>
          <w:sz w:val="24"/>
          <w:szCs w:val="24"/>
        </w:rPr>
        <w:t xml:space="preserve"> thereon</w:t>
      </w:r>
      <w:r w:rsidRPr="00306F05">
        <w:rPr>
          <w:rFonts w:ascii="Times New Roman" w:hAnsi="Times New Roman" w:cs="Times New Roman"/>
          <w:sz w:val="24"/>
          <w:szCs w:val="24"/>
        </w:rPr>
        <w:t xml:space="preserve">. </w:t>
      </w:r>
      <w:r w:rsidR="007A0C7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As the evidence suggests, this order was well in the knowledge of the Respondents since the judgment </w:t>
      </w:r>
      <w:r w:rsidR="00004D2F" w:rsidRPr="00306F05">
        <w:rPr>
          <w:rFonts w:ascii="Times New Roman" w:hAnsi="Times New Roman" w:cs="Times New Roman"/>
          <w:sz w:val="24"/>
          <w:szCs w:val="24"/>
        </w:rPr>
        <w:t xml:space="preserve">from which it accrued </w:t>
      </w:r>
      <w:r w:rsidRPr="00306F05">
        <w:rPr>
          <w:rFonts w:ascii="Times New Roman" w:hAnsi="Times New Roman" w:cs="Times New Roman"/>
          <w:sz w:val="24"/>
          <w:szCs w:val="24"/>
        </w:rPr>
        <w:t xml:space="preserve">was </w:t>
      </w:r>
      <w:r w:rsidR="00004D2F" w:rsidRPr="00306F05">
        <w:rPr>
          <w:rFonts w:ascii="Times New Roman" w:hAnsi="Times New Roman" w:cs="Times New Roman"/>
          <w:sz w:val="24"/>
          <w:szCs w:val="24"/>
        </w:rPr>
        <w:t>delivered</w:t>
      </w:r>
      <w:r w:rsidRPr="00306F05">
        <w:rPr>
          <w:rFonts w:ascii="Times New Roman" w:hAnsi="Times New Roman" w:cs="Times New Roman"/>
          <w:sz w:val="24"/>
          <w:szCs w:val="24"/>
        </w:rPr>
        <w:t xml:space="preserve"> in the</w:t>
      </w:r>
      <w:r w:rsidR="00004D2F" w:rsidRPr="00306F05">
        <w:rPr>
          <w:rFonts w:ascii="Times New Roman" w:hAnsi="Times New Roman" w:cs="Times New Roman"/>
          <w:sz w:val="24"/>
          <w:szCs w:val="24"/>
        </w:rPr>
        <w:t>ir</w:t>
      </w:r>
      <w:r w:rsidRPr="00306F05">
        <w:rPr>
          <w:rFonts w:ascii="Times New Roman" w:hAnsi="Times New Roman" w:cs="Times New Roman"/>
          <w:sz w:val="24"/>
          <w:szCs w:val="24"/>
        </w:rPr>
        <w:t xml:space="preserve"> presence and</w:t>
      </w:r>
      <w:r w:rsidR="00004D2F" w:rsidRPr="00306F05">
        <w:rPr>
          <w:rFonts w:ascii="Times New Roman" w:hAnsi="Times New Roman" w:cs="Times New Roman"/>
          <w:sz w:val="24"/>
          <w:szCs w:val="24"/>
        </w:rPr>
        <w:t>;</w:t>
      </w:r>
      <w:r w:rsidRPr="00306F05">
        <w:rPr>
          <w:rFonts w:ascii="Times New Roman" w:hAnsi="Times New Roman" w:cs="Times New Roman"/>
          <w:sz w:val="24"/>
          <w:szCs w:val="24"/>
        </w:rPr>
        <w:t xml:space="preserve"> the decree therefrom </w:t>
      </w:r>
      <w:r w:rsidR="00004D2F" w:rsidRPr="00306F05">
        <w:rPr>
          <w:rFonts w:ascii="Times New Roman" w:hAnsi="Times New Roman" w:cs="Times New Roman"/>
          <w:sz w:val="24"/>
          <w:szCs w:val="24"/>
        </w:rPr>
        <w:t>extracted with their consent</w:t>
      </w:r>
      <w:r w:rsidRPr="00306F05">
        <w:rPr>
          <w:rFonts w:ascii="Times New Roman" w:hAnsi="Times New Roman" w:cs="Times New Roman"/>
          <w:sz w:val="24"/>
          <w:szCs w:val="24"/>
        </w:rPr>
        <w:t>.</w:t>
      </w:r>
    </w:p>
    <w:p w:rsidR="007A0C71" w:rsidRPr="00306F05" w:rsidRDefault="00423BA6"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There was no evidence before me that the Respondents were indeed registered on the su</w:t>
      </w:r>
      <w:r w:rsidR="00004D2F" w:rsidRPr="00306F05">
        <w:rPr>
          <w:rFonts w:ascii="Times New Roman" w:hAnsi="Times New Roman" w:cs="Times New Roman"/>
          <w:sz w:val="24"/>
          <w:szCs w:val="24"/>
        </w:rPr>
        <w:t>it</w:t>
      </w:r>
      <w:r w:rsidRPr="00306F05">
        <w:rPr>
          <w:rFonts w:ascii="Times New Roman" w:hAnsi="Times New Roman" w:cs="Times New Roman"/>
          <w:sz w:val="24"/>
          <w:szCs w:val="24"/>
        </w:rPr>
        <w:t xml:space="preserve"> land in pursuance of the said order</w:t>
      </w:r>
      <w:r w:rsidR="00004D2F" w:rsidRPr="00306F05">
        <w:rPr>
          <w:rFonts w:ascii="Times New Roman" w:hAnsi="Times New Roman" w:cs="Times New Roman"/>
          <w:sz w:val="24"/>
          <w:szCs w:val="24"/>
        </w:rPr>
        <w:t xml:space="preserve">. </w:t>
      </w:r>
      <w:r w:rsidR="007A0C71" w:rsidRPr="00306F05">
        <w:rPr>
          <w:rFonts w:ascii="Times New Roman" w:hAnsi="Times New Roman" w:cs="Times New Roman"/>
          <w:sz w:val="24"/>
          <w:szCs w:val="24"/>
        </w:rPr>
        <w:t xml:space="preserve"> </w:t>
      </w:r>
      <w:r w:rsidR="00004D2F" w:rsidRPr="00306F05">
        <w:rPr>
          <w:rFonts w:ascii="Times New Roman" w:hAnsi="Times New Roman" w:cs="Times New Roman"/>
          <w:sz w:val="24"/>
          <w:szCs w:val="24"/>
        </w:rPr>
        <w:t>However,</w:t>
      </w:r>
      <w:r w:rsidRPr="00306F05">
        <w:rPr>
          <w:rFonts w:ascii="Times New Roman" w:hAnsi="Times New Roman" w:cs="Times New Roman"/>
          <w:sz w:val="24"/>
          <w:szCs w:val="24"/>
        </w:rPr>
        <w:t xml:space="preserve"> considering that the Applicant’s averments concerning their abi</w:t>
      </w:r>
      <w:r w:rsidR="00004D2F" w:rsidRPr="00306F05">
        <w:rPr>
          <w:rFonts w:ascii="Times New Roman" w:hAnsi="Times New Roman" w:cs="Times New Roman"/>
          <w:sz w:val="24"/>
          <w:szCs w:val="24"/>
        </w:rPr>
        <w:t xml:space="preserve">lity to comply with the order were </w:t>
      </w:r>
      <w:r w:rsidRPr="00306F05">
        <w:rPr>
          <w:rFonts w:ascii="Times New Roman" w:hAnsi="Times New Roman" w:cs="Times New Roman"/>
          <w:sz w:val="24"/>
          <w:szCs w:val="24"/>
        </w:rPr>
        <w:t xml:space="preserve">unrebutted, I </w:t>
      </w:r>
      <w:r w:rsidR="00004D2F" w:rsidRPr="00306F05">
        <w:rPr>
          <w:rFonts w:ascii="Times New Roman" w:hAnsi="Times New Roman" w:cs="Times New Roman"/>
          <w:sz w:val="24"/>
          <w:szCs w:val="24"/>
        </w:rPr>
        <w:t>am convinced</w:t>
      </w:r>
      <w:r w:rsidRPr="00306F05">
        <w:rPr>
          <w:rFonts w:ascii="Times New Roman" w:hAnsi="Times New Roman" w:cs="Times New Roman"/>
          <w:sz w:val="24"/>
          <w:szCs w:val="24"/>
        </w:rPr>
        <w:t xml:space="preserve"> that the Respondents </w:t>
      </w:r>
      <w:r w:rsidR="00004D2F" w:rsidRPr="00306F05">
        <w:rPr>
          <w:rFonts w:ascii="Times New Roman" w:hAnsi="Times New Roman" w:cs="Times New Roman"/>
          <w:sz w:val="24"/>
          <w:szCs w:val="24"/>
        </w:rPr>
        <w:t xml:space="preserve">had registered on the suit land in pursuance of the </w:t>
      </w:r>
      <w:r w:rsidR="00E31ECD" w:rsidRPr="00306F05">
        <w:rPr>
          <w:rFonts w:ascii="Times New Roman" w:hAnsi="Times New Roman" w:cs="Times New Roman"/>
          <w:sz w:val="24"/>
          <w:szCs w:val="24"/>
        </w:rPr>
        <w:t>Court</w:t>
      </w:r>
      <w:r w:rsidR="00004D2F" w:rsidRPr="00306F05">
        <w:rPr>
          <w:rFonts w:ascii="Times New Roman" w:hAnsi="Times New Roman" w:cs="Times New Roman"/>
          <w:sz w:val="24"/>
          <w:szCs w:val="24"/>
        </w:rPr>
        <w:t xml:space="preserve"> orders and thus; had </w:t>
      </w:r>
      <w:r w:rsidRPr="00306F05">
        <w:rPr>
          <w:rFonts w:ascii="Times New Roman" w:hAnsi="Times New Roman" w:cs="Times New Roman"/>
          <w:sz w:val="24"/>
          <w:szCs w:val="24"/>
        </w:rPr>
        <w:t xml:space="preserve">the ability to comply with the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 </w:t>
      </w:r>
    </w:p>
    <w:p w:rsidR="007A0C71" w:rsidRPr="00306F05" w:rsidRDefault="00E067C0"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Despite </w:t>
      </w:r>
      <w:r w:rsidR="00004D2F" w:rsidRPr="00306F05">
        <w:rPr>
          <w:rFonts w:ascii="Times New Roman" w:hAnsi="Times New Roman" w:cs="Times New Roman"/>
          <w:sz w:val="24"/>
          <w:szCs w:val="24"/>
        </w:rPr>
        <w:t>all that</w:t>
      </w:r>
      <w:r w:rsidRPr="00306F05">
        <w:rPr>
          <w:rFonts w:ascii="Times New Roman" w:hAnsi="Times New Roman" w:cs="Times New Roman"/>
          <w:sz w:val="24"/>
          <w:szCs w:val="24"/>
        </w:rPr>
        <w:t xml:space="preserve">, the Respondents deliberately failed to comply with the order </w:t>
      </w:r>
      <w:r w:rsidR="006A5264" w:rsidRPr="00306F05">
        <w:rPr>
          <w:rFonts w:ascii="Times New Roman" w:hAnsi="Times New Roman" w:cs="Times New Roman"/>
          <w:sz w:val="24"/>
          <w:szCs w:val="24"/>
        </w:rPr>
        <w:t>notwithstanding r</w:t>
      </w:r>
      <w:r w:rsidRPr="00306F05">
        <w:rPr>
          <w:rFonts w:ascii="Times New Roman" w:hAnsi="Times New Roman" w:cs="Times New Roman"/>
          <w:sz w:val="24"/>
          <w:szCs w:val="24"/>
        </w:rPr>
        <w:t xml:space="preserve">epeated demands by the Applicant. </w:t>
      </w:r>
    </w:p>
    <w:p w:rsidR="00423BA6" w:rsidRPr="00306F05" w:rsidRDefault="006A5264"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 view of the above</w:t>
      </w:r>
      <w:r w:rsidR="007A0C71" w:rsidRPr="00306F05">
        <w:rPr>
          <w:rFonts w:ascii="Times New Roman" w:hAnsi="Times New Roman" w:cs="Times New Roman"/>
          <w:sz w:val="24"/>
          <w:szCs w:val="24"/>
        </w:rPr>
        <w:t>,</w:t>
      </w:r>
      <w:r w:rsidR="00E067C0" w:rsidRPr="00306F05">
        <w:rPr>
          <w:rFonts w:ascii="Times New Roman" w:hAnsi="Times New Roman" w:cs="Times New Roman"/>
          <w:sz w:val="24"/>
          <w:szCs w:val="24"/>
        </w:rPr>
        <w:t xml:space="preserve"> I </w:t>
      </w:r>
      <w:r w:rsidRPr="00306F05">
        <w:rPr>
          <w:rFonts w:ascii="Times New Roman" w:hAnsi="Times New Roman" w:cs="Times New Roman"/>
          <w:sz w:val="24"/>
          <w:szCs w:val="24"/>
        </w:rPr>
        <w:t xml:space="preserve">am in </w:t>
      </w:r>
      <w:r w:rsidR="00E067C0" w:rsidRPr="00306F05">
        <w:rPr>
          <w:rFonts w:ascii="Times New Roman" w:hAnsi="Times New Roman" w:cs="Times New Roman"/>
          <w:sz w:val="24"/>
          <w:szCs w:val="24"/>
        </w:rPr>
        <w:t>agree</w:t>
      </w:r>
      <w:r w:rsidRPr="00306F05">
        <w:rPr>
          <w:rFonts w:ascii="Times New Roman" w:hAnsi="Times New Roman" w:cs="Times New Roman"/>
          <w:sz w:val="24"/>
          <w:szCs w:val="24"/>
        </w:rPr>
        <w:t>ment</w:t>
      </w:r>
      <w:r w:rsidR="00E067C0" w:rsidRPr="00306F05">
        <w:rPr>
          <w:rFonts w:ascii="Times New Roman" w:hAnsi="Times New Roman" w:cs="Times New Roman"/>
          <w:sz w:val="24"/>
          <w:szCs w:val="24"/>
        </w:rPr>
        <w:t xml:space="preserve"> with the Applicant’s Counsel that the Respondents are in contempt of a </w:t>
      </w:r>
      <w:r w:rsidR="00E31ECD" w:rsidRPr="00306F05">
        <w:rPr>
          <w:rFonts w:ascii="Times New Roman" w:hAnsi="Times New Roman" w:cs="Times New Roman"/>
          <w:sz w:val="24"/>
          <w:szCs w:val="24"/>
        </w:rPr>
        <w:t>Court</w:t>
      </w:r>
      <w:r w:rsidR="00E067C0" w:rsidRPr="00306F05">
        <w:rPr>
          <w:rFonts w:ascii="Times New Roman" w:hAnsi="Times New Roman" w:cs="Times New Roman"/>
          <w:sz w:val="24"/>
          <w:szCs w:val="24"/>
        </w:rPr>
        <w:t xml:space="preserve"> order</w:t>
      </w:r>
      <w:r w:rsidR="007A0C71" w:rsidRPr="00306F05">
        <w:rPr>
          <w:rFonts w:ascii="Times New Roman" w:hAnsi="Times New Roman" w:cs="Times New Roman"/>
          <w:sz w:val="24"/>
          <w:szCs w:val="24"/>
        </w:rPr>
        <w:t xml:space="preserve"> and </w:t>
      </w:r>
      <w:r w:rsidR="00E067C0" w:rsidRPr="00306F05">
        <w:rPr>
          <w:rFonts w:ascii="Times New Roman" w:hAnsi="Times New Roman" w:cs="Times New Roman"/>
          <w:sz w:val="24"/>
          <w:szCs w:val="24"/>
        </w:rPr>
        <w:t>I therefore find this issue in the affirmative.</w:t>
      </w:r>
    </w:p>
    <w:p w:rsidR="007A0C71" w:rsidRPr="00306F05" w:rsidRDefault="007A0C7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u w:val="single"/>
        </w:rPr>
        <w:t>Issue No.2</w:t>
      </w:r>
      <w:r w:rsidR="005F2EA1" w:rsidRPr="00306F05">
        <w:rPr>
          <w:rFonts w:ascii="Times New Roman" w:hAnsi="Times New Roman" w:cs="Times New Roman"/>
          <w:sz w:val="24"/>
          <w:szCs w:val="24"/>
        </w:rPr>
        <w:t xml:space="preserve">: </w:t>
      </w:r>
    </w:p>
    <w:p w:rsidR="005F2EA1" w:rsidRPr="00306F05" w:rsidRDefault="005F2EA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u w:val="single"/>
        </w:rPr>
        <w:t xml:space="preserve">If so, what are the available </w:t>
      </w:r>
      <w:proofErr w:type="gramStart"/>
      <w:r w:rsidRPr="00306F05">
        <w:rPr>
          <w:rFonts w:ascii="Times New Roman" w:hAnsi="Times New Roman" w:cs="Times New Roman"/>
          <w:sz w:val="24"/>
          <w:szCs w:val="24"/>
          <w:u w:val="single"/>
        </w:rPr>
        <w:t>remedies</w:t>
      </w:r>
      <w:proofErr w:type="gramEnd"/>
    </w:p>
    <w:p w:rsidR="00B77FFD" w:rsidRPr="00306F05" w:rsidRDefault="005F2EA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Counsel prayed for </w:t>
      </w:r>
      <w:r w:rsidR="000C660B" w:rsidRPr="00306F05">
        <w:rPr>
          <w:rFonts w:ascii="Times New Roman" w:hAnsi="Times New Roman" w:cs="Times New Roman"/>
          <w:sz w:val="24"/>
          <w:szCs w:val="24"/>
        </w:rPr>
        <w:t xml:space="preserve">two </w:t>
      </w:r>
      <w:r w:rsidRPr="00306F05">
        <w:rPr>
          <w:rFonts w:ascii="Times New Roman" w:hAnsi="Times New Roman" w:cs="Times New Roman"/>
          <w:sz w:val="24"/>
          <w:szCs w:val="24"/>
        </w:rPr>
        <w:t>reliefs against the Respondent</w:t>
      </w:r>
      <w:r w:rsidR="006A5264" w:rsidRPr="00306F05">
        <w:rPr>
          <w:rFonts w:ascii="Times New Roman" w:hAnsi="Times New Roman" w:cs="Times New Roman"/>
          <w:sz w:val="24"/>
          <w:szCs w:val="24"/>
        </w:rPr>
        <w:t>s</w:t>
      </w:r>
      <w:r w:rsidRPr="00306F05">
        <w:rPr>
          <w:rFonts w:ascii="Times New Roman" w:hAnsi="Times New Roman" w:cs="Times New Roman"/>
          <w:sz w:val="24"/>
          <w:szCs w:val="24"/>
        </w:rPr>
        <w:t xml:space="preserve">. </w:t>
      </w:r>
      <w:r w:rsidR="00DB0DB1" w:rsidRPr="00306F05">
        <w:rPr>
          <w:rFonts w:ascii="Times New Roman" w:hAnsi="Times New Roman" w:cs="Times New Roman"/>
          <w:sz w:val="24"/>
          <w:szCs w:val="24"/>
        </w:rPr>
        <w:t xml:space="preserve"> H</w:t>
      </w:r>
      <w:r w:rsidR="006A5264" w:rsidRPr="00306F05">
        <w:rPr>
          <w:rFonts w:ascii="Times New Roman" w:hAnsi="Times New Roman" w:cs="Times New Roman"/>
          <w:sz w:val="24"/>
          <w:szCs w:val="24"/>
        </w:rPr>
        <w:t>e</w:t>
      </w:r>
      <w:r w:rsidRPr="00306F05">
        <w:rPr>
          <w:rFonts w:ascii="Times New Roman" w:hAnsi="Times New Roman" w:cs="Times New Roman"/>
          <w:sz w:val="24"/>
          <w:szCs w:val="24"/>
        </w:rPr>
        <w:t xml:space="preserve"> prayed that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be pleased to order th</w:t>
      </w:r>
      <w:r w:rsidR="006A5264" w:rsidRPr="00306F05">
        <w:rPr>
          <w:rFonts w:ascii="Times New Roman" w:hAnsi="Times New Roman" w:cs="Times New Roman"/>
          <w:sz w:val="24"/>
          <w:szCs w:val="24"/>
        </w:rPr>
        <w:t>at th</w:t>
      </w:r>
      <w:r w:rsidRPr="00306F05">
        <w:rPr>
          <w:rFonts w:ascii="Times New Roman" w:hAnsi="Times New Roman" w:cs="Times New Roman"/>
          <w:sz w:val="24"/>
          <w:szCs w:val="24"/>
        </w:rPr>
        <w:t xml:space="preserve">e </w:t>
      </w:r>
      <w:r w:rsidR="006A5264" w:rsidRPr="00306F05">
        <w:rPr>
          <w:rFonts w:ascii="Times New Roman" w:hAnsi="Times New Roman" w:cs="Times New Roman"/>
          <w:sz w:val="24"/>
          <w:szCs w:val="24"/>
        </w:rPr>
        <w:t xml:space="preserve">Respondents be </w:t>
      </w:r>
      <w:r w:rsidRPr="00306F05">
        <w:rPr>
          <w:rFonts w:ascii="Times New Roman" w:hAnsi="Times New Roman" w:cs="Times New Roman"/>
          <w:sz w:val="24"/>
          <w:szCs w:val="24"/>
        </w:rPr>
        <w:t>arrest</w:t>
      </w:r>
      <w:r w:rsidR="006A5264" w:rsidRPr="00306F05">
        <w:rPr>
          <w:rFonts w:ascii="Times New Roman" w:hAnsi="Times New Roman" w:cs="Times New Roman"/>
          <w:sz w:val="24"/>
          <w:szCs w:val="24"/>
        </w:rPr>
        <w:t xml:space="preserve">ed and detained in </w:t>
      </w:r>
      <w:proofErr w:type="gramStart"/>
      <w:r w:rsidR="00DB0DB1" w:rsidRPr="00306F05">
        <w:rPr>
          <w:rFonts w:ascii="Times New Roman" w:hAnsi="Times New Roman" w:cs="Times New Roman"/>
          <w:sz w:val="24"/>
          <w:szCs w:val="24"/>
        </w:rPr>
        <w:t>C</w:t>
      </w:r>
      <w:r w:rsidR="006A5264" w:rsidRPr="00306F05">
        <w:rPr>
          <w:rFonts w:ascii="Times New Roman" w:hAnsi="Times New Roman" w:cs="Times New Roman"/>
          <w:sz w:val="24"/>
          <w:szCs w:val="24"/>
        </w:rPr>
        <w:t>ivil</w:t>
      </w:r>
      <w:proofErr w:type="gramEnd"/>
      <w:r w:rsidR="006A5264" w:rsidRPr="00306F05">
        <w:rPr>
          <w:rFonts w:ascii="Times New Roman" w:hAnsi="Times New Roman" w:cs="Times New Roman"/>
          <w:sz w:val="24"/>
          <w:szCs w:val="24"/>
        </w:rPr>
        <w:t xml:space="preserve"> prison for</w:t>
      </w:r>
      <w:r w:rsidRPr="00306F05">
        <w:rPr>
          <w:rFonts w:ascii="Times New Roman" w:hAnsi="Times New Roman" w:cs="Times New Roman"/>
          <w:sz w:val="24"/>
          <w:szCs w:val="24"/>
        </w:rPr>
        <w:t xml:space="preserve"> contempt of </w:t>
      </w:r>
      <w:r w:rsidR="006A5264" w:rsidRPr="00306F05">
        <w:rPr>
          <w:rFonts w:ascii="Times New Roman" w:hAnsi="Times New Roman" w:cs="Times New Roman"/>
          <w:sz w:val="24"/>
          <w:szCs w:val="24"/>
        </w:rPr>
        <w:t xml:space="preserve">an affirmative and mandatory </w:t>
      </w:r>
      <w:r w:rsidR="00E31ECD" w:rsidRPr="00306F05">
        <w:rPr>
          <w:rFonts w:ascii="Times New Roman" w:hAnsi="Times New Roman" w:cs="Times New Roman"/>
          <w:sz w:val="24"/>
          <w:szCs w:val="24"/>
        </w:rPr>
        <w:t>Court</w:t>
      </w:r>
      <w:r w:rsidR="006A5264" w:rsidRPr="00306F05">
        <w:rPr>
          <w:rFonts w:ascii="Times New Roman" w:hAnsi="Times New Roman" w:cs="Times New Roman"/>
          <w:sz w:val="24"/>
          <w:szCs w:val="24"/>
        </w:rPr>
        <w:t xml:space="preserve"> </w:t>
      </w:r>
      <w:r w:rsidRPr="00306F05">
        <w:rPr>
          <w:rFonts w:ascii="Times New Roman" w:hAnsi="Times New Roman" w:cs="Times New Roman"/>
          <w:sz w:val="24"/>
          <w:szCs w:val="24"/>
        </w:rPr>
        <w:t>order</w:t>
      </w:r>
      <w:r w:rsidR="006A5264"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D567E9"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He relied on the case of </w:t>
      </w:r>
      <w:r w:rsidRPr="00306F05">
        <w:rPr>
          <w:rFonts w:ascii="Times New Roman" w:hAnsi="Times New Roman" w:cs="Times New Roman"/>
          <w:b/>
          <w:i/>
          <w:sz w:val="24"/>
          <w:szCs w:val="24"/>
          <w:u w:val="single"/>
        </w:rPr>
        <w:t xml:space="preserve">Megha Industries (U) Ltd </w:t>
      </w:r>
      <w:r w:rsidR="008135BB" w:rsidRPr="00306F05">
        <w:rPr>
          <w:rFonts w:ascii="Times New Roman" w:hAnsi="Times New Roman" w:cs="Times New Roman"/>
          <w:b/>
          <w:i/>
          <w:sz w:val="24"/>
          <w:szCs w:val="24"/>
          <w:u w:val="single"/>
        </w:rPr>
        <w:t>versus Conform</w:t>
      </w:r>
      <w:r w:rsidRPr="00306F05">
        <w:rPr>
          <w:rFonts w:ascii="Times New Roman" w:hAnsi="Times New Roman" w:cs="Times New Roman"/>
          <w:b/>
          <w:i/>
          <w:sz w:val="24"/>
          <w:szCs w:val="24"/>
          <w:u w:val="single"/>
        </w:rPr>
        <w:t xml:space="preserve"> Uganda Ltd HCMC No.21 of 2014</w:t>
      </w:r>
      <w:r w:rsidRPr="00306F05">
        <w:rPr>
          <w:rFonts w:ascii="Times New Roman" w:hAnsi="Times New Roman" w:cs="Times New Roman"/>
          <w:b/>
          <w:sz w:val="24"/>
          <w:szCs w:val="24"/>
        </w:rPr>
        <w:t xml:space="preserve"> </w:t>
      </w:r>
      <w:r w:rsidR="000C660B" w:rsidRPr="00306F05">
        <w:rPr>
          <w:rFonts w:ascii="Times New Roman" w:hAnsi="Times New Roman" w:cs="Times New Roman"/>
          <w:sz w:val="24"/>
          <w:szCs w:val="24"/>
        </w:rPr>
        <w:t xml:space="preserve">wherein </w:t>
      </w:r>
      <w:r w:rsidR="00E31ECD" w:rsidRPr="00306F05">
        <w:rPr>
          <w:rFonts w:ascii="Times New Roman" w:hAnsi="Times New Roman" w:cs="Times New Roman"/>
          <w:sz w:val="24"/>
          <w:szCs w:val="24"/>
        </w:rPr>
        <w:t>Court</w:t>
      </w:r>
      <w:r w:rsidR="000C660B" w:rsidRPr="00306F05">
        <w:rPr>
          <w:rFonts w:ascii="Times New Roman" w:hAnsi="Times New Roman" w:cs="Times New Roman"/>
          <w:sz w:val="24"/>
          <w:szCs w:val="24"/>
        </w:rPr>
        <w:t xml:space="preserve"> stated that</w:t>
      </w:r>
      <w:r w:rsidR="00B77FFD" w:rsidRPr="00306F05">
        <w:rPr>
          <w:rFonts w:ascii="Times New Roman" w:hAnsi="Times New Roman" w:cs="Times New Roman"/>
          <w:sz w:val="24"/>
          <w:szCs w:val="24"/>
        </w:rPr>
        <w:t>;</w:t>
      </w:r>
    </w:p>
    <w:p w:rsidR="00B77FFD" w:rsidRPr="00306F05" w:rsidRDefault="00664038" w:rsidP="00306F05">
      <w:pPr>
        <w:spacing w:line="360" w:lineRule="auto"/>
        <w:ind w:left="720"/>
        <w:jc w:val="both"/>
        <w:rPr>
          <w:rFonts w:ascii="Times New Roman" w:hAnsi="Times New Roman" w:cs="Times New Roman"/>
          <w:sz w:val="24"/>
          <w:szCs w:val="24"/>
        </w:rPr>
      </w:pPr>
      <w:r w:rsidRPr="00306F05">
        <w:rPr>
          <w:rFonts w:ascii="Times New Roman" w:hAnsi="Times New Roman" w:cs="Times New Roman"/>
          <w:i/>
          <w:sz w:val="24"/>
          <w:szCs w:val="24"/>
        </w:rPr>
        <w:t>“</w:t>
      </w:r>
      <w:r w:rsidR="00854C4C" w:rsidRPr="00306F05">
        <w:rPr>
          <w:rFonts w:ascii="Times New Roman" w:hAnsi="Times New Roman" w:cs="Times New Roman"/>
          <w:i/>
          <w:sz w:val="24"/>
          <w:szCs w:val="24"/>
        </w:rPr>
        <w:t>Civil</w:t>
      </w:r>
      <w:r w:rsidR="000C660B" w:rsidRPr="00306F05">
        <w:rPr>
          <w:rFonts w:ascii="Times New Roman" w:hAnsi="Times New Roman" w:cs="Times New Roman"/>
          <w:i/>
          <w:sz w:val="24"/>
          <w:szCs w:val="24"/>
        </w:rPr>
        <w:t xml:space="preserve"> </w:t>
      </w:r>
      <w:r w:rsidR="005F2EA1" w:rsidRPr="00306F05">
        <w:rPr>
          <w:rFonts w:ascii="Times New Roman" w:hAnsi="Times New Roman" w:cs="Times New Roman"/>
          <w:i/>
          <w:sz w:val="24"/>
          <w:szCs w:val="24"/>
        </w:rPr>
        <w:t xml:space="preserve">contempt is ordered where the </w:t>
      </w:r>
      <w:r w:rsidR="00BF5DB1" w:rsidRPr="00306F05">
        <w:rPr>
          <w:rFonts w:ascii="Times New Roman" w:hAnsi="Times New Roman" w:cs="Times New Roman"/>
          <w:i/>
          <w:sz w:val="24"/>
          <w:szCs w:val="24"/>
        </w:rPr>
        <w:t>Defendant</w:t>
      </w:r>
      <w:r w:rsidR="005F2EA1" w:rsidRPr="00306F05">
        <w:rPr>
          <w:rFonts w:ascii="Times New Roman" w:hAnsi="Times New Roman" w:cs="Times New Roman"/>
          <w:i/>
          <w:sz w:val="24"/>
          <w:szCs w:val="24"/>
        </w:rPr>
        <w:t xml:space="preserve"> has refused to do an affirmative act required by the provisions of an order which either in form or substance was mandatory in character</w:t>
      </w:r>
      <w:r w:rsidR="00B77FFD" w:rsidRPr="00306F05">
        <w:rPr>
          <w:rFonts w:ascii="Times New Roman" w:hAnsi="Times New Roman" w:cs="Times New Roman"/>
          <w:sz w:val="24"/>
          <w:szCs w:val="24"/>
        </w:rPr>
        <w:t>”</w:t>
      </w:r>
      <w:r w:rsidR="005F2EA1" w:rsidRPr="00306F05">
        <w:rPr>
          <w:rFonts w:ascii="Times New Roman" w:hAnsi="Times New Roman" w:cs="Times New Roman"/>
          <w:sz w:val="24"/>
          <w:szCs w:val="24"/>
        </w:rPr>
        <w:t>.</w:t>
      </w:r>
    </w:p>
    <w:p w:rsidR="000C660B" w:rsidRPr="00306F05" w:rsidRDefault="000C660B" w:rsidP="00306F05">
      <w:pPr>
        <w:spacing w:line="360" w:lineRule="auto"/>
        <w:jc w:val="both"/>
        <w:rPr>
          <w:rFonts w:ascii="Times New Roman" w:hAnsi="Times New Roman" w:cs="Times New Roman"/>
          <w:b/>
          <w:sz w:val="24"/>
          <w:szCs w:val="24"/>
        </w:rPr>
      </w:pPr>
      <w:proofErr w:type="gramStart"/>
      <w:r w:rsidRPr="00306F05">
        <w:rPr>
          <w:rFonts w:ascii="Times New Roman" w:hAnsi="Times New Roman" w:cs="Times New Roman"/>
          <w:sz w:val="24"/>
          <w:szCs w:val="24"/>
        </w:rPr>
        <w:t>In the alternative to arrest and detention of the Respo</w:t>
      </w:r>
      <w:r w:rsidR="006A5264" w:rsidRPr="00306F05">
        <w:rPr>
          <w:rFonts w:ascii="Times New Roman" w:hAnsi="Times New Roman" w:cs="Times New Roman"/>
          <w:sz w:val="24"/>
          <w:szCs w:val="24"/>
        </w:rPr>
        <w:t xml:space="preserve">ndents in </w:t>
      </w:r>
      <w:r w:rsidR="000A4E12" w:rsidRPr="00306F05">
        <w:rPr>
          <w:rFonts w:ascii="Times New Roman" w:hAnsi="Times New Roman" w:cs="Times New Roman"/>
          <w:sz w:val="24"/>
          <w:szCs w:val="24"/>
        </w:rPr>
        <w:t>C</w:t>
      </w:r>
      <w:r w:rsidR="006A5264" w:rsidRPr="00306F05">
        <w:rPr>
          <w:rFonts w:ascii="Times New Roman" w:hAnsi="Times New Roman" w:cs="Times New Roman"/>
          <w:sz w:val="24"/>
          <w:szCs w:val="24"/>
        </w:rPr>
        <w:t>ivil prison</w:t>
      </w:r>
      <w:r w:rsidR="000A4E12" w:rsidRPr="00306F05">
        <w:rPr>
          <w:rFonts w:ascii="Times New Roman" w:hAnsi="Times New Roman" w:cs="Times New Roman"/>
          <w:sz w:val="24"/>
          <w:szCs w:val="24"/>
        </w:rPr>
        <w:t>.</w:t>
      </w:r>
      <w:proofErr w:type="gramEnd"/>
      <w:r w:rsidR="000A4E12" w:rsidRPr="00306F05">
        <w:rPr>
          <w:rFonts w:ascii="Times New Roman" w:hAnsi="Times New Roman" w:cs="Times New Roman"/>
          <w:sz w:val="24"/>
          <w:szCs w:val="24"/>
        </w:rPr>
        <w:t xml:space="preserve">  </w:t>
      </w:r>
      <w:r w:rsidR="006A5264" w:rsidRPr="00306F05">
        <w:rPr>
          <w:rFonts w:ascii="Times New Roman" w:hAnsi="Times New Roman" w:cs="Times New Roman"/>
          <w:sz w:val="24"/>
          <w:szCs w:val="24"/>
        </w:rPr>
        <w:t xml:space="preserve"> Counsel</w:t>
      </w:r>
      <w:r w:rsidRPr="00306F05">
        <w:rPr>
          <w:rFonts w:ascii="Times New Roman" w:hAnsi="Times New Roman" w:cs="Times New Roman"/>
          <w:sz w:val="24"/>
          <w:szCs w:val="24"/>
        </w:rPr>
        <w:t xml:space="preserve"> prayed for an order of sequestration.</w:t>
      </w:r>
      <w:r w:rsidR="000A4E12"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w:t>
      </w:r>
      <w:proofErr w:type="gramStart"/>
      <w:r w:rsidRPr="00306F05">
        <w:rPr>
          <w:rFonts w:ascii="Times New Roman" w:hAnsi="Times New Roman" w:cs="Times New Roman"/>
          <w:sz w:val="24"/>
          <w:szCs w:val="24"/>
        </w:rPr>
        <w:t xml:space="preserve">According to his </w:t>
      </w:r>
      <w:r w:rsidR="006A5264" w:rsidRPr="00306F05">
        <w:rPr>
          <w:rFonts w:ascii="Times New Roman" w:hAnsi="Times New Roman" w:cs="Times New Roman"/>
          <w:sz w:val="24"/>
          <w:szCs w:val="24"/>
        </w:rPr>
        <w:t>definition</w:t>
      </w:r>
      <w:r w:rsidR="000A4E12" w:rsidRPr="00306F05">
        <w:rPr>
          <w:rFonts w:ascii="Times New Roman" w:hAnsi="Times New Roman" w:cs="Times New Roman"/>
          <w:sz w:val="24"/>
          <w:szCs w:val="24"/>
        </w:rPr>
        <w:t>, which I agree with.</w:t>
      </w:r>
      <w:proofErr w:type="gramEnd"/>
      <w:r w:rsidR="000A4E12"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w:t>
      </w:r>
      <w:r w:rsidR="000A4E12" w:rsidRPr="00306F05">
        <w:rPr>
          <w:rFonts w:ascii="Times New Roman" w:hAnsi="Times New Roman" w:cs="Times New Roman"/>
          <w:sz w:val="24"/>
          <w:szCs w:val="24"/>
        </w:rPr>
        <w:t>S</w:t>
      </w:r>
      <w:r w:rsidRPr="00306F05">
        <w:rPr>
          <w:rFonts w:ascii="Times New Roman" w:hAnsi="Times New Roman" w:cs="Times New Roman"/>
          <w:sz w:val="24"/>
          <w:szCs w:val="24"/>
        </w:rPr>
        <w:t>equestration is an act of placing, for a temporary period of time, the property of the contemnor into the hand of sequest</w:t>
      </w:r>
      <w:r w:rsidR="00362254" w:rsidRPr="00306F05">
        <w:rPr>
          <w:rFonts w:ascii="Times New Roman" w:hAnsi="Times New Roman" w:cs="Times New Roman"/>
          <w:sz w:val="24"/>
          <w:szCs w:val="24"/>
        </w:rPr>
        <w:t xml:space="preserve">rators </w:t>
      </w:r>
      <w:r w:rsidRPr="00306F05">
        <w:rPr>
          <w:rFonts w:ascii="Times New Roman" w:hAnsi="Times New Roman" w:cs="Times New Roman"/>
          <w:sz w:val="24"/>
          <w:szCs w:val="24"/>
        </w:rPr>
        <w:t xml:space="preserve">who manage the same and receive rent, and profits. </w:t>
      </w:r>
      <w:r w:rsidR="000A4E12" w:rsidRPr="00306F05">
        <w:rPr>
          <w:rFonts w:ascii="Times New Roman" w:hAnsi="Times New Roman" w:cs="Times New Roman"/>
          <w:sz w:val="24"/>
          <w:szCs w:val="24"/>
        </w:rPr>
        <w:t xml:space="preserve"> </w:t>
      </w:r>
      <w:r w:rsidR="006A5264" w:rsidRPr="00306F05">
        <w:rPr>
          <w:rFonts w:ascii="Times New Roman" w:hAnsi="Times New Roman" w:cs="Times New Roman"/>
          <w:sz w:val="24"/>
          <w:szCs w:val="24"/>
        </w:rPr>
        <w:t>He derived this definition</w:t>
      </w:r>
      <w:r w:rsidRPr="00306F05">
        <w:rPr>
          <w:rFonts w:ascii="Times New Roman" w:hAnsi="Times New Roman" w:cs="Times New Roman"/>
          <w:sz w:val="24"/>
          <w:szCs w:val="24"/>
        </w:rPr>
        <w:t xml:space="preserve"> </w:t>
      </w:r>
      <w:r w:rsidR="00362254" w:rsidRPr="00306F05">
        <w:rPr>
          <w:rFonts w:ascii="Times New Roman" w:hAnsi="Times New Roman" w:cs="Times New Roman"/>
          <w:sz w:val="24"/>
          <w:szCs w:val="24"/>
        </w:rPr>
        <w:t xml:space="preserve">from </w:t>
      </w:r>
      <w:r w:rsidR="00362254" w:rsidRPr="00306F05">
        <w:rPr>
          <w:rFonts w:ascii="Times New Roman" w:hAnsi="Times New Roman" w:cs="Times New Roman"/>
          <w:sz w:val="24"/>
          <w:szCs w:val="24"/>
        </w:rPr>
        <w:lastRenderedPageBreak/>
        <w:t xml:space="preserve">the observations of </w:t>
      </w:r>
      <w:r w:rsidR="00E31ECD" w:rsidRPr="00306F05">
        <w:rPr>
          <w:rFonts w:ascii="Times New Roman" w:hAnsi="Times New Roman" w:cs="Times New Roman"/>
          <w:sz w:val="24"/>
          <w:szCs w:val="24"/>
        </w:rPr>
        <w:t>Court</w:t>
      </w:r>
      <w:r w:rsidR="00362254" w:rsidRPr="00306F05">
        <w:rPr>
          <w:rFonts w:ascii="Times New Roman" w:hAnsi="Times New Roman" w:cs="Times New Roman"/>
          <w:sz w:val="24"/>
          <w:szCs w:val="24"/>
        </w:rPr>
        <w:t xml:space="preserve"> in</w:t>
      </w:r>
      <w:r w:rsidRPr="00306F05">
        <w:rPr>
          <w:rFonts w:ascii="Times New Roman" w:hAnsi="Times New Roman" w:cs="Times New Roman"/>
          <w:sz w:val="24"/>
          <w:szCs w:val="24"/>
        </w:rPr>
        <w:t xml:space="preserve"> the case of </w:t>
      </w:r>
      <w:r w:rsidRPr="00306F05">
        <w:rPr>
          <w:rFonts w:ascii="Times New Roman" w:hAnsi="Times New Roman" w:cs="Times New Roman"/>
          <w:b/>
          <w:i/>
          <w:sz w:val="24"/>
          <w:szCs w:val="24"/>
          <w:u w:val="single"/>
        </w:rPr>
        <w:t xml:space="preserve">Megha Industries (U) Ltd </w:t>
      </w:r>
      <w:proofErr w:type="gramStart"/>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Conform</w:t>
      </w:r>
      <w:proofErr w:type="gramEnd"/>
      <w:r w:rsidRPr="00306F05">
        <w:rPr>
          <w:rFonts w:ascii="Times New Roman" w:hAnsi="Times New Roman" w:cs="Times New Roman"/>
          <w:b/>
          <w:i/>
          <w:sz w:val="24"/>
          <w:szCs w:val="24"/>
          <w:u w:val="single"/>
        </w:rPr>
        <w:t xml:space="preserve"> Uganda Ltd HCMC No.21 of 2014</w:t>
      </w:r>
      <w:r w:rsidRPr="00306F05">
        <w:rPr>
          <w:rFonts w:ascii="Times New Roman" w:hAnsi="Times New Roman" w:cs="Times New Roman"/>
          <w:b/>
          <w:sz w:val="24"/>
          <w:szCs w:val="24"/>
        </w:rPr>
        <w:t>.</w:t>
      </w:r>
    </w:p>
    <w:p w:rsidR="00E05EF9" w:rsidRPr="00306F05" w:rsidRDefault="00E05EF9" w:rsidP="00306F05">
      <w:pPr>
        <w:spacing w:line="360" w:lineRule="auto"/>
        <w:jc w:val="both"/>
        <w:rPr>
          <w:rFonts w:ascii="Times New Roman" w:hAnsi="Times New Roman" w:cs="Times New Roman"/>
          <w:sz w:val="24"/>
          <w:szCs w:val="24"/>
        </w:rPr>
      </w:pPr>
    </w:p>
    <w:p w:rsidR="008C3FD7" w:rsidRPr="00306F05" w:rsidRDefault="00362254" w:rsidP="00306F05">
      <w:pPr>
        <w:spacing w:line="360" w:lineRule="auto"/>
        <w:jc w:val="both"/>
        <w:rPr>
          <w:rFonts w:ascii="Times New Roman" w:hAnsi="Times New Roman" w:cs="Times New Roman"/>
          <w:b/>
          <w:sz w:val="24"/>
          <w:szCs w:val="24"/>
        </w:rPr>
      </w:pPr>
      <w:r w:rsidRPr="00306F05">
        <w:rPr>
          <w:rFonts w:ascii="Times New Roman" w:hAnsi="Times New Roman" w:cs="Times New Roman"/>
          <w:sz w:val="24"/>
          <w:szCs w:val="24"/>
        </w:rPr>
        <w:t>Secondly</w:t>
      </w:r>
      <w:r w:rsidR="000C660B" w:rsidRPr="00306F05">
        <w:rPr>
          <w:rFonts w:ascii="Times New Roman" w:hAnsi="Times New Roman" w:cs="Times New Roman"/>
          <w:sz w:val="24"/>
          <w:szCs w:val="24"/>
        </w:rPr>
        <w:t xml:space="preserve">, Counsel </w:t>
      </w:r>
      <w:r w:rsidR="00E05EF9" w:rsidRPr="00306F05">
        <w:rPr>
          <w:rFonts w:ascii="Times New Roman" w:hAnsi="Times New Roman" w:cs="Times New Roman"/>
          <w:sz w:val="24"/>
          <w:szCs w:val="24"/>
        </w:rPr>
        <w:t>urged me to impose</w:t>
      </w:r>
      <w:r w:rsidR="006A5264" w:rsidRPr="00306F05">
        <w:rPr>
          <w:rFonts w:ascii="Times New Roman" w:hAnsi="Times New Roman" w:cs="Times New Roman"/>
          <w:sz w:val="24"/>
          <w:szCs w:val="24"/>
        </w:rPr>
        <w:t xml:space="preserve"> </w:t>
      </w:r>
      <w:r w:rsidR="000C660B" w:rsidRPr="00306F05">
        <w:rPr>
          <w:rFonts w:ascii="Times New Roman" w:hAnsi="Times New Roman" w:cs="Times New Roman"/>
          <w:sz w:val="24"/>
          <w:szCs w:val="24"/>
        </w:rPr>
        <w:t xml:space="preserve">a fine of </w:t>
      </w:r>
      <w:r w:rsidR="00845C71" w:rsidRPr="00306F05">
        <w:rPr>
          <w:rFonts w:ascii="Times New Roman" w:hAnsi="Times New Roman" w:cs="Times New Roman"/>
          <w:sz w:val="24"/>
          <w:szCs w:val="24"/>
        </w:rPr>
        <w:t xml:space="preserve">Ushs. </w:t>
      </w:r>
      <w:proofErr w:type="gramStart"/>
      <w:r w:rsidR="000C660B" w:rsidRPr="00306F05">
        <w:rPr>
          <w:rFonts w:ascii="Times New Roman" w:hAnsi="Times New Roman" w:cs="Times New Roman"/>
          <w:sz w:val="24"/>
          <w:szCs w:val="24"/>
        </w:rPr>
        <w:t>16,000,000</w:t>
      </w:r>
      <w:r w:rsidR="00E05EF9" w:rsidRPr="00306F05">
        <w:rPr>
          <w:rFonts w:ascii="Times New Roman" w:hAnsi="Times New Roman" w:cs="Times New Roman"/>
          <w:sz w:val="24"/>
          <w:szCs w:val="24"/>
        </w:rPr>
        <w:t>/- (</w:t>
      </w:r>
      <w:r w:rsidR="00E05EF9" w:rsidRPr="00306F05">
        <w:rPr>
          <w:rFonts w:ascii="Times New Roman" w:hAnsi="Times New Roman" w:cs="Times New Roman"/>
          <w:i/>
          <w:sz w:val="24"/>
          <w:szCs w:val="24"/>
        </w:rPr>
        <w:t>sixteen million shillings</w:t>
      </w:r>
      <w:r w:rsidR="00E05EF9" w:rsidRPr="00306F05">
        <w:rPr>
          <w:rFonts w:ascii="Times New Roman" w:hAnsi="Times New Roman" w:cs="Times New Roman"/>
          <w:sz w:val="24"/>
          <w:szCs w:val="24"/>
        </w:rPr>
        <w:t>)</w:t>
      </w:r>
      <w:r w:rsidR="000C660B" w:rsidRPr="00306F05">
        <w:rPr>
          <w:rFonts w:ascii="Times New Roman" w:hAnsi="Times New Roman" w:cs="Times New Roman"/>
          <w:sz w:val="24"/>
          <w:szCs w:val="24"/>
        </w:rPr>
        <w:t xml:space="preserve"> against the Respondents</w:t>
      </w:r>
      <w:r w:rsidR="006A5264" w:rsidRPr="00306F05">
        <w:rPr>
          <w:rFonts w:ascii="Times New Roman" w:hAnsi="Times New Roman" w:cs="Times New Roman"/>
          <w:sz w:val="24"/>
          <w:szCs w:val="24"/>
        </w:rPr>
        <w:t xml:space="preserve"> as</w:t>
      </w:r>
      <w:r w:rsidR="000C660B" w:rsidRPr="00306F05">
        <w:rPr>
          <w:rFonts w:ascii="Times New Roman" w:hAnsi="Times New Roman" w:cs="Times New Roman"/>
          <w:sz w:val="24"/>
          <w:szCs w:val="24"/>
        </w:rPr>
        <w:t xml:space="preserve"> a punishment to restrain the</w:t>
      </w:r>
      <w:r w:rsidR="006A5264" w:rsidRPr="00306F05">
        <w:rPr>
          <w:rFonts w:ascii="Times New Roman" w:hAnsi="Times New Roman" w:cs="Times New Roman"/>
          <w:sz w:val="24"/>
          <w:szCs w:val="24"/>
        </w:rPr>
        <w:t>m</w:t>
      </w:r>
      <w:r w:rsidR="00805C2E" w:rsidRPr="00306F05">
        <w:rPr>
          <w:rFonts w:ascii="Times New Roman" w:hAnsi="Times New Roman" w:cs="Times New Roman"/>
          <w:sz w:val="24"/>
          <w:szCs w:val="24"/>
        </w:rPr>
        <w:t xml:space="preserve"> </w:t>
      </w:r>
      <w:r w:rsidR="000C660B" w:rsidRPr="00306F05">
        <w:rPr>
          <w:rFonts w:ascii="Times New Roman" w:hAnsi="Times New Roman" w:cs="Times New Roman"/>
          <w:sz w:val="24"/>
          <w:szCs w:val="24"/>
        </w:rPr>
        <w:t xml:space="preserve">from further contempt and; for the unnecessary inconvenience </w:t>
      </w:r>
      <w:r w:rsidR="00805C2E" w:rsidRPr="00306F05">
        <w:rPr>
          <w:rFonts w:ascii="Times New Roman" w:hAnsi="Times New Roman" w:cs="Times New Roman"/>
          <w:sz w:val="24"/>
          <w:szCs w:val="24"/>
        </w:rPr>
        <w:t>caused to</w:t>
      </w:r>
      <w:r w:rsidR="000C660B" w:rsidRPr="00306F05">
        <w:rPr>
          <w:rFonts w:ascii="Times New Roman" w:hAnsi="Times New Roman" w:cs="Times New Roman"/>
          <w:sz w:val="24"/>
          <w:szCs w:val="24"/>
        </w:rPr>
        <w:t xml:space="preserve"> the Applicant.</w:t>
      </w:r>
      <w:proofErr w:type="gramEnd"/>
      <w:r w:rsidR="000C660B" w:rsidRPr="00306F05">
        <w:rPr>
          <w:rFonts w:ascii="Times New Roman" w:hAnsi="Times New Roman" w:cs="Times New Roman"/>
          <w:sz w:val="24"/>
          <w:szCs w:val="24"/>
        </w:rPr>
        <w:t xml:space="preserve"> </w:t>
      </w:r>
      <w:r w:rsidR="00AB376B" w:rsidRPr="00306F05">
        <w:rPr>
          <w:rFonts w:ascii="Times New Roman" w:hAnsi="Times New Roman" w:cs="Times New Roman"/>
          <w:sz w:val="24"/>
          <w:szCs w:val="24"/>
        </w:rPr>
        <w:t xml:space="preserve">  </w:t>
      </w:r>
      <w:r w:rsidR="000C660B" w:rsidRPr="00306F05">
        <w:rPr>
          <w:rFonts w:ascii="Times New Roman" w:hAnsi="Times New Roman" w:cs="Times New Roman"/>
          <w:sz w:val="24"/>
          <w:szCs w:val="24"/>
        </w:rPr>
        <w:t xml:space="preserve">In doing so, he again relied on the case of </w:t>
      </w:r>
      <w:r w:rsidR="000C660B" w:rsidRPr="00306F05">
        <w:rPr>
          <w:rFonts w:ascii="Times New Roman" w:hAnsi="Times New Roman" w:cs="Times New Roman"/>
          <w:b/>
          <w:i/>
          <w:sz w:val="24"/>
          <w:szCs w:val="24"/>
          <w:u w:val="single"/>
        </w:rPr>
        <w:t xml:space="preserve">Megha Industries (U) Ltd </w:t>
      </w:r>
      <w:r w:rsidR="00AB376B" w:rsidRPr="00306F05">
        <w:rPr>
          <w:rFonts w:ascii="Times New Roman" w:hAnsi="Times New Roman" w:cs="Times New Roman"/>
          <w:b/>
          <w:i/>
          <w:sz w:val="24"/>
          <w:szCs w:val="24"/>
          <w:u w:val="single"/>
        </w:rPr>
        <w:t>versus Conform</w:t>
      </w:r>
      <w:r w:rsidR="000C660B" w:rsidRPr="00306F05">
        <w:rPr>
          <w:rFonts w:ascii="Times New Roman" w:hAnsi="Times New Roman" w:cs="Times New Roman"/>
          <w:b/>
          <w:i/>
          <w:sz w:val="24"/>
          <w:szCs w:val="24"/>
          <w:u w:val="single"/>
        </w:rPr>
        <w:t xml:space="preserve"> Uganda Ltd (supra)</w:t>
      </w:r>
      <w:r w:rsidR="000C660B" w:rsidRPr="00306F05">
        <w:rPr>
          <w:rFonts w:ascii="Times New Roman" w:hAnsi="Times New Roman" w:cs="Times New Roman"/>
          <w:b/>
          <w:sz w:val="24"/>
          <w:szCs w:val="24"/>
        </w:rPr>
        <w:t xml:space="preserve"> </w:t>
      </w:r>
      <w:r w:rsidR="000C660B" w:rsidRPr="00306F05">
        <w:rPr>
          <w:rFonts w:ascii="Times New Roman" w:hAnsi="Times New Roman" w:cs="Times New Roman"/>
          <w:sz w:val="24"/>
          <w:szCs w:val="24"/>
        </w:rPr>
        <w:t>where</w:t>
      </w:r>
      <w:r w:rsidR="007979C3" w:rsidRPr="00306F05">
        <w:rPr>
          <w:rFonts w:ascii="Times New Roman" w:hAnsi="Times New Roman" w:cs="Times New Roman"/>
          <w:sz w:val="24"/>
          <w:szCs w:val="24"/>
        </w:rPr>
        <w:t>in</w:t>
      </w:r>
      <w:r w:rsidR="000C660B" w:rsidRPr="00306F05">
        <w:rPr>
          <w:rFonts w:ascii="Times New Roman" w:hAnsi="Times New Roman" w:cs="Times New Roman"/>
          <w:sz w:val="24"/>
          <w:szCs w:val="24"/>
        </w:rPr>
        <w:t xml:space="preserve"> </w:t>
      </w:r>
      <w:r w:rsidR="00E31ECD" w:rsidRPr="00306F05">
        <w:rPr>
          <w:rFonts w:ascii="Times New Roman" w:hAnsi="Times New Roman" w:cs="Times New Roman"/>
          <w:sz w:val="24"/>
          <w:szCs w:val="24"/>
        </w:rPr>
        <w:t>Court</w:t>
      </w:r>
      <w:r w:rsidR="000C660B" w:rsidRPr="00306F05">
        <w:rPr>
          <w:rFonts w:ascii="Times New Roman" w:hAnsi="Times New Roman" w:cs="Times New Roman"/>
          <w:sz w:val="24"/>
          <w:szCs w:val="24"/>
        </w:rPr>
        <w:t xml:space="preserve"> stated that contempt proceedings are intended to punish the Respondent </w:t>
      </w:r>
      <w:r w:rsidRPr="00306F05">
        <w:rPr>
          <w:rFonts w:ascii="Times New Roman" w:hAnsi="Times New Roman" w:cs="Times New Roman"/>
          <w:sz w:val="24"/>
          <w:szCs w:val="24"/>
        </w:rPr>
        <w:t xml:space="preserve">for disobeying </w:t>
      </w:r>
      <w:r w:rsidR="007979C3" w:rsidRPr="00306F05">
        <w:rPr>
          <w:rFonts w:ascii="Times New Roman" w:hAnsi="Times New Roman" w:cs="Times New Roman"/>
          <w:sz w:val="24"/>
          <w:szCs w:val="24"/>
        </w:rPr>
        <w:t xml:space="preserve">a </w:t>
      </w:r>
      <w:r w:rsidR="00E31ECD" w:rsidRPr="00306F05">
        <w:rPr>
          <w:rFonts w:ascii="Times New Roman" w:hAnsi="Times New Roman" w:cs="Times New Roman"/>
          <w:sz w:val="24"/>
          <w:szCs w:val="24"/>
        </w:rPr>
        <w:t>Court</w:t>
      </w:r>
      <w:r w:rsidR="007979C3"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order </w:t>
      </w:r>
      <w:r w:rsidR="007979C3" w:rsidRPr="00306F05">
        <w:rPr>
          <w:rFonts w:ascii="Times New Roman" w:hAnsi="Times New Roman" w:cs="Times New Roman"/>
          <w:sz w:val="24"/>
          <w:szCs w:val="24"/>
        </w:rPr>
        <w:t xml:space="preserve">and </w:t>
      </w:r>
      <w:r w:rsidRPr="00306F05">
        <w:rPr>
          <w:rFonts w:ascii="Times New Roman" w:hAnsi="Times New Roman" w:cs="Times New Roman"/>
          <w:sz w:val="24"/>
          <w:szCs w:val="24"/>
        </w:rPr>
        <w:t>continuing with the conduct</w:t>
      </w:r>
      <w:r w:rsidR="007979C3" w:rsidRPr="00306F05">
        <w:rPr>
          <w:rFonts w:ascii="Times New Roman" w:hAnsi="Times New Roman" w:cs="Times New Roman"/>
          <w:sz w:val="24"/>
          <w:szCs w:val="24"/>
        </w:rPr>
        <w:t xml:space="preserve"> which was earlier complained of</w:t>
      </w:r>
      <w:r w:rsidRPr="00306F05">
        <w:rPr>
          <w:rFonts w:ascii="Times New Roman" w:hAnsi="Times New Roman" w:cs="Times New Roman"/>
          <w:b/>
          <w:sz w:val="24"/>
          <w:szCs w:val="24"/>
        </w:rPr>
        <w:t>.</w:t>
      </w:r>
    </w:p>
    <w:p w:rsidR="00E067C0" w:rsidRPr="00306F05" w:rsidRDefault="00A34BB3"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In addition to that</w:t>
      </w:r>
      <w:r w:rsidR="00F5761D" w:rsidRPr="00306F05">
        <w:rPr>
          <w:rFonts w:ascii="Times New Roman" w:hAnsi="Times New Roman" w:cs="Times New Roman"/>
          <w:sz w:val="24"/>
          <w:szCs w:val="24"/>
        </w:rPr>
        <w:t xml:space="preserve">, the Applicant also sought </w:t>
      </w:r>
      <w:r w:rsidR="008C3FD7" w:rsidRPr="00306F05">
        <w:rPr>
          <w:rFonts w:ascii="Times New Roman" w:hAnsi="Times New Roman" w:cs="Times New Roman"/>
          <w:sz w:val="24"/>
          <w:szCs w:val="24"/>
        </w:rPr>
        <w:t xml:space="preserve">an order directing the Respondents to sign transfer forms and </w:t>
      </w:r>
      <w:r w:rsidR="00845C71" w:rsidRPr="00306F05">
        <w:rPr>
          <w:rFonts w:ascii="Times New Roman" w:hAnsi="Times New Roman" w:cs="Times New Roman"/>
          <w:sz w:val="24"/>
          <w:szCs w:val="24"/>
        </w:rPr>
        <w:t xml:space="preserve">Ushs. </w:t>
      </w:r>
      <w:r w:rsidR="00F5761D" w:rsidRPr="00306F05">
        <w:rPr>
          <w:rFonts w:ascii="Times New Roman" w:hAnsi="Times New Roman" w:cs="Times New Roman"/>
          <w:sz w:val="24"/>
          <w:szCs w:val="24"/>
        </w:rPr>
        <w:t xml:space="preserve"> </w:t>
      </w:r>
      <w:proofErr w:type="gramStart"/>
      <w:r w:rsidR="00F5761D" w:rsidRPr="00306F05">
        <w:rPr>
          <w:rFonts w:ascii="Times New Roman" w:hAnsi="Times New Roman" w:cs="Times New Roman"/>
          <w:sz w:val="24"/>
          <w:szCs w:val="24"/>
        </w:rPr>
        <w:t>20,000,000</w:t>
      </w:r>
      <w:r w:rsidRPr="00306F05">
        <w:rPr>
          <w:rFonts w:ascii="Times New Roman" w:hAnsi="Times New Roman" w:cs="Times New Roman"/>
          <w:sz w:val="24"/>
          <w:szCs w:val="24"/>
        </w:rPr>
        <w:t>/- only (</w:t>
      </w:r>
      <w:r w:rsidRPr="00306F05">
        <w:rPr>
          <w:rFonts w:ascii="Times New Roman" w:hAnsi="Times New Roman" w:cs="Times New Roman"/>
          <w:i/>
          <w:sz w:val="24"/>
          <w:szCs w:val="24"/>
        </w:rPr>
        <w:t xml:space="preserve">twenty million shillings) </w:t>
      </w:r>
      <w:r w:rsidR="00F5761D" w:rsidRPr="00306F05">
        <w:rPr>
          <w:rFonts w:ascii="Times New Roman" w:hAnsi="Times New Roman" w:cs="Times New Roman"/>
          <w:sz w:val="24"/>
          <w:szCs w:val="24"/>
        </w:rPr>
        <w:t>as damages</w:t>
      </w:r>
      <w:r w:rsidR="00A76EFB" w:rsidRPr="00306F05">
        <w:rPr>
          <w:rFonts w:ascii="Times New Roman" w:hAnsi="Times New Roman" w:cs="Times New Roman"/>
          <w:sz w:val="24"/>
          <w:szCs w:val="24"/>
        </w:rPr>
        <w:t xml:space="preserve"> in his favour.</w:t>
      </w:r>
      <w:proofErr w:type="gramEnd"/>
    </w:p>
    <w:p w:rsidR="00213106" w:rsidRPr="00306F05" w:rsidRDefault="00E067C0" w:rsidP="00306F05">
      <w:pPr>
        <w:spacing w:line="360" w:lineRule="auto"/>
        <w:jc w:val="both"/>
        <w:rPr>
          <w:rFonts w:ascii="Times New Roman" w:hAnsi="Times New Roman" w:cs="Times New Roman"/>
          <w:b/>
          <w:i/>
          <w:sz w:val="24"/>
          <w:szCs w:val="24"/>
        </w:rPr>
      </w:pPr>
      <w:r w:rsidRPr="00306F05">
        <w:rPr>
          <w:rFonts w:ascii="Times New Roman" w:hAnsi="Times New Roman" w:cs="Times New Roman"/>
          <w:sz w:val="24"/>
          <w:szCs w:val="24"/>
        </w:rPr>
        <w:t xml:space="preserve">According to the </w:t>
      </w:r>
      <w:r w:rsidRPr="00306F05">
        <w:rPr>
          <w:rFonts w:ascii="Times New Roman" w:hAnsi="Times New Roman" w:cs="Times New Roman"/>
          <w:b/>
          <w:sz w:val="24"/>
          <w:szCs w:val="24"/>
        </w:rPr>
        <w:t>Halsbury’s Laws of England Vol. 9(1) paragraph 492</w:t>
      </w:r>
      <w:r w:rsidRPr="00306F05">
        <w:rPr>
          <w:rFonts w:ascii="Times New Roman" w:hAnsi="Times New Roman" w:cs="Times New Roman"/>
          <w:sz w:val="24"/>
          <w:szCs w:val="24"/>
        </w:rPr>
        <w:t>, civil contempt</w:t>
      </w:r>
      <w:r w:rsidR="004779AD" w:rsidRPr="00306F05">
        <w:rPr>
          <w:rFonts w:ascii="Times New Roman" w:hAnsi="Times New Roman" w:cs="Times New Roman"/>
          <w:sz w:val="24"/>
          <w:szCs w:val="24"/>
        </w:rPr>
        <w:t xml:space="preserve"> “</w:t>
      </w:r>
      <w:r w:rsidRPr="00306F05">
        <w:rPr>
          <w:rFonts w:ascii="Times New Roman" w:hAnsi="Times New Roman" w:cs="Times New Roman"/>
          <w:i/>
          <w:sz w:val="24"/>
          <w:szCs w:val="24"/>
        </w:rPr>
        <w:t>is punishable by way of committal or by way of sequestration… Civil Contempt may also be punished by a fine, or an injunction may be granted against the contemnor.”</w:t>
      </w:r>
    </w:p>
    <w:p w:rsidR="007958FB" w:rsidRPr="00306F05" w:rsidRDefault="004779A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I </w:t>
      </w:r>
      <w:r w:rsidR="006A5264" w:rsidRPr="00306F05">
        <w:rPr>
          <w:rFonts w:ascii="Times New Roman" w:hAnsi="Times New Roman" w:cs="Times New Roman"/>
          <w:sz w:val="24"/>
          <w:szCs w:val="24"/>
        </w:rPr>
        <w:t>entirely</w:t>
      </w:r>
      <w:r w:rsidRPr="00306F05">
        <w:rPr>
          <w:rFonts w:ascii="Times New Roman" w:hAnsi="Times New Roman" w:cs="Times New Roman"/>
          <w:sz w:val="24"/>
          <w:szCs w:val="24"/>
        </w:rPr>
        <w:t xml:space="preserve"> agree with this proposition much as it is based on common law which; as I understand, is applicable to our context by virtue of </w:t>
      </w:r>
      <w:r w:rsidRPr="00306F05">
        <w:rPr>
          <w:rFonts w:ascii="Times New Roman" w:hAnsi="Times New Roman" w:cs="Times New Roman"/>
          <w:b/>
          <w:i/>
          <w:sz w:val="24"/>
          <w:szCs w:val="24"/>
          <w:u w:val="single"/>
        </w:rPr>
        <w:t xml:space="preserve">Section </w:t>
      </w:r>
      <w:r w:rsidR="00F5761D" w:rsidRPr="00306F05">
        <w:rPr>
          <w:rFonts w:ascii="Times New Roman" w:hAnsi="Times New Roman" w:cs="Times New Roman"/>
          <w:b/>
          <w:i/>
          <w:sz w:val="24"/>
          <w:szCs w:val="24"/>
          <w:u w:val="single"/>
        </w:rPr>
        <w:t xml:space="preserve">14(2) (b)(i) of the </w:t>
      </w:r>
      <w:r w:rsidR="007958FB" w:rsidRPr="00306F05">
        <w:rPr>
          <w:rFonts w:ascii="Times New Roman" w:hAnsi="Times New Roman" w:cs="Times New Roman"/>
          <w:b/>
          <w:i/>
          <w:sz w:val="24"/>
          <w:szCs w:val="24"/>
          <w:u w:val="single"/>
        </w:rPr>
        <w:t>J</w:t>
      </w:r>
      <w:r w:rsidR="00F5761D" w:rsidRPr="00306F05">
        <w:rPr>
          <w:rFonts w:ascii="Times New Roman" w:hAnsi="Times New Roman" w:cs="Times New Roman"/>
          <w:b/>
          <w:i/>
          <w:sz w:val="24"/>
          <w:szCs w:val="24"/>
          <w:u w:val="single"/>
        </w:rPr>
        <w:t>udicature Act, Cap 13</w:t>
      </w:r>
      <w:r w:rsidR="00F5761D" w:rsidRPr="00306F05">
        <w:rPr>
          <w:rFonts w:ascii="Times New Roman" w:hAnsi="Times New Roman" w:cs="Times New Roman"/>
          <w:sz w:val="24"/>
          <w:szCs w:val="24"/>
        </w:rPr>
        <w:t>.</w:t>
      </w:r>
    </w:p>
    <w:p w:rsidR="00F5761D" w:rsidRPr="00306F05" w:rsidRDefault="00F5761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See</w:t>
      </w:r>
      <w:r w:rsidRPr="00306F05">
        <w:rPr>
          <w:rFonts w:ascii="Times New Roman" w:hAnsi="Times New Roman" w:cs="Times New Roman"/>
          <w:b/>
          <w:i/>
          <w:sz w:val="24"/>
          <w:szCs w:val="24"/>
          <w:u w:val="single"/>
        </w:rPr>
        <w:t xml:space="preserve"> Stanbic Bank (U) Ltd &amp; Anor </w:t>
      </w:r>
      <w:proofErr w:type="gramStart"/>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Commissioner</w:t>
      </w:r>
      <w:proofErr w:type="gramEnd"/>
      <w:r w:rsidRPr="00306F05">
        <w:rPr>
          <w:rFonts w:ascii="Times New Roman" w:hAnsi="Times New Roman" w:cs="Times New Roman"/>
          <w:b/>
          <w:i/>
          <w:sz w:val="24"/>
          <w:szCs w:val="24"/>
          <w:u w:val="single"/>
        </w:rPr>
        <w:t xml:space="preserve"> General URA MA No.042 of 2010</w:t>
      </w:r>
      <w:r w:rsidRPr="00306F05">
        <w:rPr>
          <w:rFonts w:ascii="Times New Roman" w:hAnsi="Times New Roman" w:cs="Times New Roman"/>
          <w:sz w:val="24"/>
          <w:szCs w:val="24"/>
        </w:rPr>
        <w:t>.</w:t>
      </w:r>
    </w:p>
    <w:p w:rsidR="00310E7D" w:rsidRPr="00306F05" w:rsidRDefault="006A5264"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As regards a fine</w:t>
      </w:r>
      <w:r w:rsidR="00E15DB3"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E31ECD" w:rsidRPr="00306F05">
        <w:rPr>
          <w:rFonts w:ascii="Times New Roman" w:hAnsi="Times New Roman" w:cs="Times New Roman"/>
          <w:sz w:val="24"/>
          <w:szCs w:val="24"/>
        </w:rPr>
        <w:t>Court</w:t>
      </w:r>
      <w:r w:rsidR="0090786E" w:rsidRPr="00306F05">
        <w:rPr>
          <w:rFonts w:ascii="Times New Roman" w:hAnsi="Times New Roman" w:cs="Times New Roman"/>
          <w:sz w:val="24"/>
          <w:szCs w:val="24"/>
        </w:rPr>
        <w:t>,</w:t>
      </w:r>
      <w:r w:rsidRPr="00306F05">
        <w:rPr>
          <w:rFonts w:ascii="Times New Roman" w:hAnsi="Times New Roman" w:cs="Times New Roman"/>
          <w:sz w:val="24"/>
          <w:szCs w:val="24"/>
        </w:rPr>
        <w:t xml:space="preserve"> in the</w:t>
      </w:r>
      <w:r w:rsidR="00F5761D" w:rsidRPr="00306F05">
        <w:rPr>
          <w:rFonts w:ascii="Times New Roman" w:hAnsi="Times New Roman" w:cs="Times New Roman"/>
          <w:sz w:val="24"/>
          <w:szCs w:val="24"/>
        </w:rPr>
        <w:t xml:space="preserve"> case of </w:t>
      </w:r>
      <w:r w:rsidR="00F5761D" w:rsidRPr="00306F05">
        <w:rPr>
          <w:rFonts w:ascii="Times New Roman" w:hAnsi="Times New Roman" w:cs="Times New Roman"/>
          <w:b/>
          <w:i/>
          <w:sz w:val="24"/>
          <w:szCs w:val="24"/>
          <w:u w:val="single"/>
        </w:rPr>
        <w:t xml:space="preserve">Megha Industries (U) Ltd </w:t>
      </w:r>
      <w:r w:rsidR="00241447" w:rsidRPr="00306F05">
        <w:rPr>
          <w:rFonts w:ascii="Times New Roman" w:hAnsi="Times New Roman" w:cs="Times New Roman"/>
          <w:b/>
          <w:i/>
          <w:sz w:val="24"/>
          <w:szCs w:val="24"/>
          <w:u w:val="single"/>
        </w:rPr>
        <w:t>versus Conform</w:t>
      </w:r>
      <w:r w:rsidR="00F5761D" w:rsidRPr="00306F05">
        <w:rPr>
          <w:rFonts w:ascii="Times New Roman" w:hAnsi="Times New Roman" w:cs="Times New Roman"/>
          <w:b/>
          <w:i/>
          <w:sz w:val="24"/>
          <w:szCs w:val="24"/>
          <w:u w:val="single"/>
        </w:rPr>
        <w:t xml:space="preserve"> Uganda Ltd</w:t>
      </w:r>
      <w:r w:rsidR="00F5761D" w:rsidRPr="00306F05">
        <w:rPr>
          <w:rFonts w:ascii="Times New Roman" w:hAnsi="Times New Roman" w:cs="Times New Roman"/>
          <w:b/>
          <w:sz w:val="24"/>
          <w:szCs w:val="24"/>
        </w:rPr>
        <w:t xml:space="preserve"> </w:t>
      </w:r>
      <w:r w:rsidR="00F5761D" w:rsidRPr="00306F05">
        <w:rPr>
          <w:rFonts w:ascii="Times New Roman" w:hAnsi="Times New Roman" w:cs="Times New Roman"/>
          <w:i/>
          <w:sz w:val="24"/>
          <w:szCs w:val="24"/>
        </w:rPr>
        <w:t>(supra),</w:t>
      </w:r>
      <w:r w:rsidR="00F5761D" w:rsidRPr="00306F05">
        <w:rPr>
          <w:rFonts w:ascii="Times New Roman" w:hAnsi="Times New Roman" w:cs="Times New Roman"/>
          <w:b/>
          <w:sz w:val="24"/>
          <w:szCs w:val="24"/>
        </w:rPr>
        <w:t xml:space="preserve"> </w:t>
      </w:r>
      <w:r w:rsidR="00F5761D" w:rsidRPr="00306F05">
        <w:rPr>
          <w:rFonts w:ascii="Times New Roman" w:hAnsi="Times New Roman" w:cs="Times New Roman"/>
          <w:sz w:val="24"/>
          <w:szCs w:val="24"/>
        </w:rPr>
        <w:t xml:space="preserve">having found that there were no </w:t>
      </w:r>
      <w:r w:rsidR="00E15DB3" w:rsidRPr="00306F05">
        <w:rPr>
          <w:rFonts w:ascii="Times New Roman" w:hAnsi="Times New Roman" w:cs="Times New Roman"/>
          <w:sz w:val="24"/>
          <w:szCs w:val="24"/>
        </w:rPr>
        <w:t xml:space="preserve">domestic </w:t>
      </w:r>
      <w:r w:rsidR="00F5761D" w:rsidRPr="00306F05">
        <w:rPr>
          <w:rFonts w:ascii="Times New Roman" w:hAnsi="Times New Roman" w:cs="Times New Roman"/>
          <w:sz w:val="24"/>
          <w:szCs w:val="24"/>
        </w:rPr>
        <w:t>authorities where</w:t>
      </w:r>
      <w:r w:rsidR="00E15DB3" w:rsidRPr="00306F05">
        <w:rPr>
          <w:rFonts w:ascii="Times New Roman" w:hAnsi="Times New Roman" w:cs="Times New Roman"/>
          <w:sz w:val="24"/>
          <w:szCs w:val="24"/>
        </w:rPr>
        <w:t xml:space="preserve"> a contemnor was</w:t>
      </w:r>
      <w:r w:rsidR="00F5761D" w:rsidRPr="00306F05">
        <w:rPr>
          <w:rFonts w:ascii="Times New Roman" w:hAnsi="Times New Roman" w:cs="Times New Roman"/>
          <w:sz w:val="24"/>
          <w:szCs w:val="24"/>
        </w:rPr>
        <w:t xml:space="preserve"> committed to civil prison</w:t>
      </w:r>
      <w:r w:rsidR="00E15DB3" w:rsidRPr="00306F05">
        <w:rPr>
          <w:rFonts w:ascii="Times New Roman" w:hAnsi="Times New Roman" w:cs="Times New Roman"/>
          <w:sz w:val="24"/>
          <w:szCs w:val="24"/>
        </w:rPr>
        <w:t xml:space="preserve"> declined to grant the same although it ordered a suspended sentence of six months, in case contempt continued, the exercise o</w:t>
      </w:r>
      <w:r w:rsidR="00223002" w:rsidRPr="00306F05">
        <w:rPr>
          <w:rFonts w:ascii="Times New Roman" w:hAnsi="Times New Roman" w:cs="Times New Roman"/>
          <w:sz w:val="24"/>
          <w:szCs w:val="24"/>
        </w:rPr>
        <w:t>f its discretion under Section 14(2</w:t>
      </w:r>
      <w:proofErr w:type="gramStart"/>
      <w:r w:rsidR="00223002" w:rsidRPr="00306F05">
        <w:rPr>
          <w:rFonts w:ascii="Times New Roman" w:hAnsi="Times New Roman" w:cs="Times New Roman"/>
          <w:sz w:val="24"/>
          <w:szCs w:val="24"/>
        </w:rPr>
        <w:t>)(</w:t>
      </w:r>
      <w:proofErr w:type="gramEnd"/>
      <w:r w:rsidR="00223002" w:rsidRPr="00306F05">
        <w:rPr>
          <w:rFonts w:ascii="Times New Roman" w:hAnsi="Times New Roman" w:cs="Times New Roman"/>
          <w:sz w:val="24"/>
          <w:szCs w:val="24"/>
        </w:rPr>
        <w:t>c) of the Judicature Act Cap 13</w:t>
      </w:r>
      <w:r w:rsidR="00E15DB3" w:rsidRPr="00306F05">
        <w:rPr>
          <w:rFonts w:ascii="Times New Roman" w:hAnsi="Times New Roman" w:cs="Times New Roman"/>
          <w:b/>
          <w:sz w:val="24"/>
          <w:szCs w:val="24"/>
        </w:rPr>
        <w:t>.</w:t>
      </w:r>
      <w:r w:rsidR="00223002" w:rsidRPr="00306F05">
        <w:rPr>
          <w:rFonts w:ascii="Times New Roman" w:hAnsi="Times New Roman" w:cs="Times New Roman"/>
          <w:sz w:val="24"/>
          <w:szCs w:val="24"/>
        </w:rPr>
        <w:t xml:space="preserve"> </w:t>
      </w:r>
      <w:r w:rsidR="000C6476" w:rsidRPr="00306F05">
        <w:rPr>
          <w:rFonts w:ascii="Times New Roman" w:hAnsi="Times New Roman" w:cs="Times New Roman"/>
          <w:sz w:val="24"/>
          <w:szCs w:val="24"/>
        </w:rPr>
        <w:t xml:space="preserve"> </w:t>
      </w:r>
      <w:r w:rsidR="00223002" w:rsidRPr="00306F05">
        <w:rPr>
          <w:rFonts w:ascii="Times New Roman" w:hAnsi="Times New Roman" w:cs="Times New Roman"/>
          <w:sz w:val="24"/>
          <w:szCs w:val="24"/>
        </w:rPr>
        <w:t xml:space="preserve">Having failed to find </w:t>
      </w:r>
      <w:r w:rsidR="000C6476" w:rsidRPr="00306F05">
        <w:rPr>
          <w:rFonts w:ascii="Times New Roman" w:hAnsi="Times New Roman" w:cs="Times New Roman"/>
          <w:sz w:val="24"/>
          <w:szCs w:val="24"/>
        </w:rPr>
        <w:t xml:space="preserve">the </w:t>
      </w:r>
      <w:r w:rsidR="00223002" w:rsidRPr="00306F05">
        <w:rPr>
          <w:rFonts w:ascii="Times New Roman" w:hAnsi="Times New Roman" w:cs="Times New Roman"/>
          <w:sz w:val="24"/>
          <w:szCs w:val="24"/>
        </w:rPr>
        <w:t xml:space="preserve">authority suggesting otherwise, I am </w:t>
      </w:r>
      <w:r w:rsidR="00E15DB3" w:rsidRPr="00306F05">
        <w:rPr>
          <w:rFonts w:ascii="Times New Roman" w:hAnsi="Times New Roman" w:cs="Times New Roman"/>
          <w:sz w:val="24"/>
          <w:szCs w:val="24"/>
        </w:rPr>
        <w:t xml:space="preserve">also </w:t>
      </w:r>
      <w:r w:rsidR="00223002" w:rsidRPr="00306F05">
        <w:rPr>
          <w:rFonts w:ascii="Times New Roman" w:hAnsi="Times New Roman" w:cs="Times New Roman"/>
          <w:sz w:val="24"/>
          <w:szCs w:val="24"/>
        </w:rPr>
        <w:t>persuaded by th</w:t>
      </w:r>
      <w:r w:rsidR="00E15DB3" w:rsidRPr="00306F05">
        <w:rPr>
          <w:rFonts w:ascii="Times New Roman" w:hAnsi="Times New Roman" w:cs="Times New Roman"/>
          <w:sz w:val="24"/>
          <w:szCs w:val="24"/>
        </w:rPr>
        <w:t>is</w:t>
      </w:r>
      <w:r w:rsidR="00223002" w:rsidRPr="00306F05">
        <w:rPr>
          <w:rFonts w:ascii="Times New Roman" w:hAnsi="Times New Roman" w:cs="Times New Roman"/>
          <w:sz w:val="24"/>
          <w:szCs w:val="24"/>
        </w:rPr>
        <w:t xml:space="preserve"> authority above. </w:t>
      </w:r>
      <w:r w:rsidR="000C6476" w:rsidRPr="00306F05">
        <w:rPr>
          <w:rFonts w:ascii="Times New Roman" w:hAnsi="Times New Roman" w:cs="Times New Roman"/>
          <w:sz w:val="24"/>
          <w:szCs w:val="24"/>
        </w:rPr>
        <w:t xml:space="preserve">  </w:t>
      </w:r>
      <w:r w:rsidR="00E15DB3" w:rsidRPr="00306F05">
        <w:rPr>
          <w:rFonts w:ascii="Times New Roman" w:hAnsi="Times New Roman" w:cs="Times New Roman"/>
          <w:sz w:val="24"/>
          <w:szCs w:val="24"/>
        </w:rPr>
        <w:t>In view of this, I am as well of the opinion that a suspended sentence of six months against the Respondents is appropriate in the circumstance in case the con</w:t>
      </w:r>
      <w:r w:rsidR="00223002" w:rsidRPr="00306F05">
        <w:rPr>
          <w:rFonts w:ascii="Times New Roman" w:hAnsi="Times New Roman" w:cs="Times New Roman"/>
          <w:sz w:val="24"/>
          <w:szCs w:val="24"/>
        </w:rPr>
        <w:t>tempt of the order vide HCCS No.130 of 2005 continues</w:t>
      </w:r>
      <w:r w:rsidR="00310E7D" w:rsidRPr="00306F05">
        <w:rPr>
          <w:rFonts w:ascii="Times New Roman" w:hAnsi="Times New Roman" w:cs="Times New Roman"/>
          <w:sz w:val="24"/>
          <w:szCs w:val="24"/>
        </w:rPr>
        <w:t xml:space="preserve"> after this ruling. </w:t>
      </w:r>
      <w:r w:rsidR="000C6476" w:rsidRPr="00306F05">
        <w:rPr>
          <w:rFonts w:ascii="Times New Roman" w:hAnsi="Times New Roman" w:cs="Times New Roman"/>
          <w:sz w:val="24"/>
          <w:szCs w:val="24"/>
        </w:rPr>
        <w:t xml:space="preserve"> </w:t>
      </w:r>
      <w:r w:rsidR="00310E7D" w:rsidRPr="00306F05">
        <w:rPr>
          <w:rFonts w:ascii="Times New Roman" w:hAnsi="Times New Roman" w:cs="Times New Roman"/>
          <w:sz w:val="24"/>
          <w:szCs w:val="24"/>
        </w:rPr>
        <w:t>This</w:t>
      </w:r>
      <w:r w:rsidR="00223002" w:rsidRPr="00306F05">
        <w:rPr>
          <w:rFonts w:ascii="Times New Roman" w:hAnsi="Times New Roman" w:cs="Times New Roman"/>
          <w:sz w:val="24"/>
          <w:szCs w:val="24"/>
        </w:rPr>
        <w:t xml:space="preserve"> is made in the alternative of the order </w:t>
      </w:r>
      <w:r w:rsidR="00E15DB3" w:rsidRPr="00306F05">
        <w:rPr>
          <w:rFonts w:ascii="Times New Roman" w:hAnsi="Times New Roman" w:cs="Times New Roman"/>
          <w:sz w:val="24"/>
          <w:szCs w:val="24"/>
        </w:rPr>
        <w:t xml:space="preserve">of arrest and detention of </w:t>
      </w:r>
      <w:r w:rsidR="00223002" w:rsidRPr="00306F05">
        <w:rPr>
          <w:rFonts w:ascii="Times New Roman" w:hAnsi="Times New Roman" w:cs="Times New Roman"/>
          <w:sz w:val="24"/>
          <w:szCs w:val="24"/>
        </w:rPr>
        <w:t>the Respondents in</w:t>
      </w:r>
      <w:r w:rsidR="00E15DB3" w:rsidRPr="00306F05">
        <w:rPr>
          <w:rFonts w:ascii="Times New Roman" w:hAnsi="Times New Roman" w:cs="Times New Roman"/>
          <w:sz w:val="24"/>
          <w:szCs w:val="24"/>
        </w:rPr>
        <w:t>to</w:t>
      </w:r>
      <w:r w:rsidR="00223002" w:rsidRPr="00306F05">
        <w:rPr>
          <w:rFonts w:ascii="Times New Roman" w:hAnsi="Times New Roman" w:cs="Times New Roman"/>
          <w:sz w:val="24"/>
          <w:szCs w:val="24"/>
        </w:rPr>
        <w:t xml:space="preserve"> </w:t>
      </w:r>
      <w:r w:rsidR="000C6476" w:rsidRPr="00306F05">
        <w:rPr>
          <w:rFonts w:ascii="Times New Roman" w:hAnsi="Times New Roman" w:cs="Times New Roman"/>
          <w:sz w:val="24"/>
          <w:szCs w:val="24"/>
        </w:rPr>
        <w:t>C</w:t>
      </w:r>
      <w:r w:rsidR="00223002" w:rsidRPr="00306F05">
        <w:rPr>
          <w:rFonts w:ascii="Times New Roman" w:hAnsi="Times New Roman" w:cs="Times New Roman"/>
          <w:sz w:val="24"/>
          <w:szCs w:val="24"/>
        </w:rPr>
        <w:t>ivil prison and sequestration.</w:t>
      </w:r>
    </w:p>
    <w:p w:rsidR="00243BA7" w:rsidRPr="00306F05" w:rsidRDefault="00310E7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lastRenderedPageBreak/>
        <w:t>As regards a fine</w:t>
      </w:r>
      <w:r w:rsidR="00E15DB3"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Counsel for the Applicant suggested </w:t>
      </w:r>
      <w:r w:rsidR="00845C71" w:rsidRPr="00306F05">
        <w:rPr>
          <w:rFonts w:ascii="Times New Roman" w:hAnsi="Times New Roman" w:cs="Times New Roman"/>
          <w:sz w:val="24"/>
          <w:szCs w:val="24"/>
        </w:rPr>
        <w:t xml:space="preserve">Ushs. </w:t>
      </w:r>
      <w:proofErr w:type="gramStart"/>
      <w:r w:rsidRPr="00306F05">
        <w:rPr>
          <w:rFonts w:ascii="Times New Roman" w:hAnsi="Times New Roman" w:cs="Times New Roman"/>
          <w:sz w:val="24"/>
          <w:szCs w:val="24"/>
        </w:rPr>
        <w:t>16,000,000</w:t>
      </w:r>
      <w:r w:rsidR="00243BA7" w:rsidRPr="00306F05">
        <w:rPr>
          <w:rFonts w:ascii="Times New Roman" w:hAnsi="Times New Roman" w:cs="Times New Roman"/>
          <w:sz w:val="24"/>
          <w:szCs w:val="24"/>
        </w:rPr>
        <w:t xml:space="preserve">/- only </w:t>
      </w:r>
      <w:r w:rsidR="00243BA7" w:rsidRPr="00306F05">
        <w:rPr>
          <w:rFonts w:ascii="Times New Roman" w:hAnsi="Times New Roman" w:cs="Times New Roman"/>
          <w:i/>
          <w:sz w:val="24"/>
          <w:szCs w:val="24"/>
        </w:rPr>
        <w:t>(sixteen million shillings)</w:t>
      </w:r>
      <w:r w:rsidRPr="00306F05">
        <w:rPr>
          <w:rFonts w:ascii="Times New Roman" w:hAnsi="Times New Roman" w:cs="Times New Roman"/>
          <w:sz w:val="24"/>
          <w:szCs w:val="24"/>
        </w:rPr>
        <w:t xml:space="preserve"> as punishment for contempt of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w:t>
      </w:r>
      <w:proofErr w:type="gramEnd"/>
      <w:r w:rsidRPr="00306F05">
        <w:rPr>
          <w:rFonts w:ascii="Times New Roman" w:hAnsi="Times New Roman" w:cs="Times New Roman"/>
          <w:sz w:val="24"/>
          <w:szCs w:val="24"/>
        </w:rPr>
        <w:t xml:space="preserve"> </w:t>
      </w:r>
      <w:r w:rsidR="00243BA7" w:rsidRPr="00306F05">
        <w:rPr>
          <w:rFonts w:ascii="Times New Roman" w:hAnsi="Times New Roman" w:cs="Times New Roman"/>
          <w:sz w:val="24"/>
          <w:szCs w:val="24"/>
        </w:rPr>
        <w:t xml:space="preserve"> </w:t>
      </w:r>
    </w:p>
    <w:p w:rsidR="00243BA7" w:rsidRPr="00306F05" w:rsidRDefault="00310E7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Much as I understand that civil contempt ought not to be taken lightly, I f</w:t>
      </w:r>
      <w:r w:rsidR="00E15DB3" w:rsidRPr="00306F05">
        <w:rPr>
          <w:rFonts w:ascii="Times New Roman" w:hAnsi="Times New Roman" w:cs="Times New Roman"/>
          <w:sz w:val="24"/>
          <w:szCs w:val="24"/>
        </w:rPr>
        <w:t>ound</w:t>
      </w:r>
      <w:r w:rsidRPr="00306F05">
        <w:rPr>
          <w:rFonts w:ascii="Times New Roman" w:hAnsi="Times New Roman" w:cs="Times New Roman"/>
          <w:sz w:val="24"/>
          <w:szCs w:val="24"/>
        </w:rPr>
        <w:t xml:space="preserve"> this </w:t>
      </w:r>
      <w:r w:rsidR="00E15DB3" w:rsidRPr="00306F05">
        <w:rPr>
          <w:rFonts w:ascii="Times New Roman" w:hAnsi="Times New Roman" w:cs="Times New Roman"/>
          <w:sz w:val="24"/>
          <w:szCs w:val="24"/>
        </w:rPr>
        <w:t xml:space="preserve">figure </w:t>
      </w:r>
      <w:r w:rsidR="0075592C" w:rsidRPr="00306F05">
        <w:rPr>
          <w:rFonts w:ascii="Times New Roman" w:hAnsi="Times New Roman" w:cs="Times New Roman"/>
          <w:sz w:val="24"/>
          <w:szCs w:val="24"/>
        </w:rPr>
        <w:t xml:space="preserve">excessive considering that </w:t>
      </w:r>
      <w:r w:rsidR="00E15DB3" w:rsidRPr="00306F05">
        <w:rPr>
          <w:rFonts w:ascii="Times New Roman" w:hAnsi="Times New Roman" w:cs="Times New Roman"/>
          <w:sz w:val="24"/>
          <w:szCs w:val="24"/>
        </w:rPr>
        <w:t>it</w:t>
      </w:r>
      <w:r w:rsidR="0075592C" w:rsidRPr="00306F05">
        <w:rPr>
          <w:rFonts w:ascii="Times New Roman" w:hAnsi="Times New Roman" w:cs="Times New Roman"/>
          <w:sz w:val="24"/>
          <w:szCs w:val="24"/>
        </w:rPr>
        <w:t xml:space="preserve"> will ultimately be charged on the estate’s property (the estate of the late Kaleb Malwadde). </w:t>
      </w:r>
      <w:r w:rsidR="00243BA7" w:rsidRPr="00306F05">
        <w:rPr>
          <w:rFonts w:ascii="Times New Roman" w:hAnsi="Times New Roman" w:cs="Times New Roman"/>
          <w:sz w:val="24"/>
          <w:szCs w:val="24"/>
        </w:rPr>
        <w:t xml:space="preserve"> </w:t>
      </w:r>
    </w:p>
    <w:p w:rsidR="0075592C" w:rsidRPr="00306F05" w:rsidRDefault="00310E7D"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w:t>
      </w:r>
      <w:r w:rsidR="0075592C" w:rsidRPr="00306F05">
        <w:rPr>
          <w:rFonts w:ascii="Times New Roman" w:hAnsi="Times New Roman" w:cs="Times New Roman"/>
          <w:sz w:val="24"/>
          <w:szCs w:val="24"/>
        </w:rPr>
        <w:t>n light of the circumstance,</w:t>
      </w:r>
      <w:r w:rsidRPr="00306F05">
        <w:rPr>
          <w:rFonts w:ascii="Times New Roman" w:hAnsi="Times New Roman" w:cs="Times New Roman"/>
          <w:sz w:val="24"/>
          <w:szCs w:val="24"/>
        </w:rPr>
        <w:t xml:space="preserve"> </w:t>
      </w:r>
      <w:r w:rsidR="0075592C" w:rsidRPr="00306F05">
        <w:rPr>
          <w:rFonts w:ascii="Times New Roman" w:hAnsi="Times New Roman" w:cs="Times New Roman"/>
          <w:sz w:val="24"/>
          <w:szCs w:val="24"/>
        </w:rPr>
        <w:t>I sha</w:t>
      </w:r>
      <w:r w:rsidR="008C3FD7" w:rsidRPr="00306F05">
        <w:rPr>
          <w:rFonts w:ascii="Times New Roman" w:hAnsi="Times New Roman" w:cs="Times New Roman"/>
          <w:sz w:val="24"/>
          <w:szCs w:val="24"/>
        </w:rPr>
        <w:t xml:space="preserve">ll instead give a fine of </w:t>
      </w:r>
      <w:r w:rsidR="00845C71" w:rsidRPr="00306F05">
        <w:rPr>
          <w:rFonts w:ascii="Times New Roman" w:hAnsi="Times New Roman" w:cs="Times New Roman"/>
          <w:sz w:val="24"/>
          <w:szCs w:val="24"/>
        </w:rPr>
        <w:t xml:space="preserve">Ushs. </w:t>
      </w:r>
      <w:r w:rsidR="008C3FD7" w:rsidRPr="00306F05">
        <w:rPr>
          <w:rFonts w:ascii="Times New Roman" w:hAnsi="Times New Roman" w:cs="Times New Roman"/>
          <w:sz w:val="24"/>
          <w:szCs w:val="24"/>
        </w:rPr>
        <w:t xml:space="preserve"> </w:t>
      </w:r>
      <w:proofErr w:type="gramStart"/>
      <w:r w:rsidR="008C3FD7" w:rsidRPr="00306F05">
        <w:rPr>
          <w:rFonts w:ascii="Times New Roman" w:hAnsi="Times New Roman" w:cs="Times New Roman"/>
          <w:sz w:val="24"/>
          <w:szCs w:val="24"/>
        </w:rPr>
        <w:t>2</w:t>
      </w:r>
      <w:r w:rsidR="0075592C" w:rsidRPr="00306F05">
        <w:rPr>
          <w:rFonts w:ascii="Times New Roman" w:hAnsi="Times New Roman" w:cs="Times New Roman"/>
          <w:sz w:val="24"/>
          <w:szCs w:val="24"/>
        </w:rPr>
        <w:t>,000,000</w:t>
      </w:r>
      <w:r w:rsidR="00243BA7" w:rsidRPr="00306F05">
        <w:rPr>
          <w:rFonts w:ascii="Times New Roman" w:hAnsi="Times New Roman" w:cs="Times New Roman"/>
          <w:sz w:val="24"/>
          <w:szCs w:val="24"/>
        </w:rPr>
        <w:t>/- only (</w:t>
      </w:r>
      <w:r w:rsidR="00243BA7" w:rsidRPr="00306F05">
        <w:rPr>
          <w:rFonts w:ascii="Times New Roman" w:hAnsi="Times New Roman" w:cs="Times New Roman"/>
          <w:i/>
          <w:sz w:val="24"/>
          <w:szCs w:val="24"/>
        </w:rPr>
        <w:t>two million shillings),</w:t>
      </w:r>
      <w:r w:rsidR="00243BA7" w:rsidRPr="00306F05">
        <w:rPr>
          <w:rFonts w:ascii="Times New Roman" w:hAnsi="Times New Roman" w:cs="Times New Roman"/>
          <w:sz w:val="24"/>
          <w:szCs w:val="24"/>
        </w:rPr>
        <w:t xml:space="preserve"> which </w:t>
      </w:r>
      <w:r w:rsidR="0075592C" w:rsidRPr="00306F05">
        <w:rPr>
          <w:rFonts w:ascii="Times New Roman" w:hAnsi="Times New Roman" w:cs="Times New Roman"/>
          <w:sz w:val="24"/>
          <w:szCs w:val="24"/>
        </w:rPr>
        <w:t xml:space="preserve">must be deposited in </w:t>
      </w:r>
      <w:r w:rsidR="00E31ECD" w:rsidRPr="00306F05">
        <w:rPr>
          <w:rFonts w:ascii="Times New Roman" w:hAnsi="Times New Roman" w:cs="Times New Roman"/>
          <w:sz w:val="24"/>
          <w:szCs w:val="24"/>
        </w:rPr>
        <w:t>Court</w:t>
      </w:r>
      <w:r w:rsidR="0075592C" w:rsidRPr="00306F05">
        <w:rPr>
          <w:rFonts w:ascii="Times New Roman" w:hAnsi="Times New Roman" w:cs="Times New Roman"/>
          <w:sz w:val="24"/>
          <w:szCs w:val="24"/>
        </w:rPr>
        <w:t xml:space="preserve"> within </w:t>
      </w:r>
      <w:r w:rsidR="008C3FD7" w:rsidRPr="00306F05">
        <w:rPr>
          <w:rFonts w:ascii="Times New Roman" w:hAnsi="Times New Roman" w:cs="Times New Roman"/>
          <w:sz w:val="24"/>
          <w:szCs w:val="24"/>
        </w:rPr>
        <w:t>3</w:t>
      </w:r>
      <w:r w:rsidR="0075592C" w:rsidRPr="00306F05">
        <w:rPr>
          <w:rFonts w:ascii="Times New Roman" w:hAnsi="Times New Roman" w:cs="Times New Roman"/>
          <w:sz w:val="24"/>
          <w:szCs w:val="24"/>
        </w:rPr>
        <w:t>0 days of this order.</w:t>
      </w:r>
      <w:proofErr w:type="gramEnd"/>
    </w:p>
    <w:p w:rsidR="00243BA7" w:rsidRPr="00306F05" w:rsidRDefault="00A76EFB"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The order directing the Applicant to sign </w:t>
      </w:r>
      <w:r w:rsidR="00243BA7" w:rsidRPr="00306F05">
        <w:rPr>
          <w:rFonts w:ascii="Times New Roman" w:hAnsi="Times New Roman" w:cs="Times New Roman"/>
          <w:sz w:val="24"/>
          <w:szCs w:val="24"/>
        </w:rPr>
        <w:t xml:space="preserve">the </w:t>
      </w:r>
      <w:r w:rsidRPr="00306F05">
        <w:rPr>
          <w:rFonts w:ascii="Times New Roman" w:hAnsi="Times New Roman" w:cs="Times New Roman"/>
          <w:sz w:val="24"/>
          <w:szCs w:val="24"/>
        </w:rPr>
        <w:t>transfer forms in favour o</w:t>
      </w:r>
      <w:r w:rsidR="00E15DB3" w:rsidRPr="00306F05">
        <w:rPr>
          <w:rFonts w:ascii="Times New Roman" w:hAnsi="Times New Roman" w:cs="Times New Roman"/>
          <w:sz w:val="24"/>
          <w:szCs w:val="24"/>
        </w:rPr>
        <w:t xml:space="preserve">f the Applicant is also awarded so as to reinforce the decree issued vide HCCS 130 of 2005. </w:t>
      </w:r>
    </w:p>
    <w:p w:rsidR="004F6237" w:rsidRPr="00306F05" w:rsidRDefault="00243BA7" w:rsidP="00306F05">
      <w:pPr>
        <w:spacing w:line="360" w:lineRule="auto"/>
        <w:jc w:val="both"/>
        <w:rPr>
          <w:rFonts w:ascii="Times New Roman" w:hAnsi="Times New Roman" w:cs="Times New Roman"/>
          <w:b/>
          <w:sz w:val="24"/>
          <w:szCs w:val="24"/>
        </w:rPr>
      </w:pPr>
      <w:r w:rsidRPr="00306F05">
        <w:rPr>
          <w:rFonts w:ascii="Times New Roman" w:hAnsi="Times New Roman" w:cs="Times New Roman"/>
          <w:sz w:val="24"/>
          <w:szCs w:val="24"/>
        </w:rPr>
        <w:t>Finally</w:t>
      </w:r>
      <w:r w:rsidR="00A76EFB" w:rsidRPr="00306F05">
        <w:rPr>
          <w:rFonts w:ascii="Times New Roman" w:hAnsi="Times New Roman" w:cs="Times New Roman"/>
          <w:sz w:val="24"/>
          <w:szCs w:val="24"/>
        </w:rPr>
        <w:t xml:space="preserve">, </w:t>
      </w:r>
      <w:r w:rsidR="0075592C" w:rsidRPr="00306F05">
        <w:rPr>
          <w:rFonts w:ascii="Times New Roman" w:hAnsi="Times New Roman" w:cs="Times New Roman"/>
          <w:sz w:val="24"/>
          <w:szCs w:val="24"/>
        </w:rPr>
        <w:t xml:space="preserve">the Applicant sought </w:t>
      </w:r>
      <w:r w:rsidR="00845C71" w:rsidRPr="00306F05">
        <w:rPr>
          <w:rFonts w:ascii="Times New Roman" w:hAnsi="Times New Roman" w:cs="Times New Roman"/>
          <w:sz w:val="24"/>
          <w:szCs w:val="24"/>
        </w:rPr>
        <w:t xml:space="preserve">Ushs. </w:t>
      </w:r>
      <w:r w:rsidR="0075592C" w:rsidRPr="00306F05">
        <w:rPr>
          <w:rFonts w:ascii="Times New Roman" w:hAnsi="Times New Roman" w:cs="Times New Roman"/>
          <w:sz w:val="24"/>
          <w:szCs w:val="24"/>
        </w:rPr>
        <w:t xml:space="preserve"> </w:t>
      </w:r>
      <w:proofErr w:type="gramStart"/>
      <w:r w:rsidR="0075592C" w:rsidRPr="00306F05">
        <w:rPr>
          <w:rFonts w:ascii="Times New Roman" w:hAnsi="Times New Roman" w:cs="Times New Roman"/>
          <w:sz w:val="24"/>
          <w:szCs w:val="24"/>
        </w:rPr>
        <w:t>20,000,000</w:t>
      </w:r>
      <w:r w:rsidR="003A3E89" w:rsidRPr="00306F05">
        <w:rPr>
          <w:rFonts w:ascii="Times New Roman" w:hAnsi="Times New Roman" w:cs="Times New Roman"/>
          <w:sz w:val="24"/>
          <w:szCs w:val="24"/>
        </w:rPr>
        <w:t>/- only (</w:t>
      </w:r>
      <w:r w:rsidR="003A3E89" w:rsidRPr="00306F05">
        <w:rPr>
          <w:rFonts w:ascii="Times New Roman" w:hAnsi="Times New Roman" w:cs="Times New Roman"/>
          <w:i/>
          <w:sz w:val="24"/>
          <w:szCs w:val="24"/>
        </w:rPr>
        <w:t>twenty million shillings)</w:t>
      </w:r>
      <w:r w:rsidR="0075592C" w:rsidRPr="00306F05">
        <w:rPr>
          <w:rFonts w:ascii="Times New Roman" w:hAnsi="Times New Roman" w:cs="Times New Roman"/>
          <w:sz w:val="24"/>
          <w:szCs w:val="24"/>
        </w:rPr>
        <w:t xml:space="preserve"> as damages.</w:t>
      </w:r>
      <w:proofErr w:type="gramEnd"/>
      <w:r w:rsidR="0075592C" w:rsidRPr="00306F05">
        <w:rPr>
          <w:rFonts w:ascii="Times New Roman" w:hAnsi="Times New Roman" w:cs="Times New Roman"/>
          <w:sz w:val="24"/>
          <w:szCs w:val="24"/>
        </w:rPr>
        <w:t xml:space="preserve"> He </w:t>
      </w:r>
      <w:r w:rsidR="00A76EFB" w:rsidRPr="00306F05">
        <w:rPr>
          <w:rFonts w:ascii="Times New Roman" w:hAnsi="Times New Roman" w:cs="Times New Roman"/>
          <w:sz w:val="24"/>
          <w:szCs w:val="24"/>
        </w:rPr>
        <w:t xml:space="preserve">however </w:t>
      </w:r>
      <w:r w:rsidR="0075592C" w:rsidRPr="00306F05">
        <w:rPr>
          <w:rFonts w:ascii="Times New Roman" w:hAnsi="Times New Roman" w:cs="Times New Roman"/>
          <w:sz w:val="24"/>
          <w:szCs w:val="24"/>
        </w:rPr>
        <w:t>did not specifically describe the type of damages he sought and; neither did his Counsel substantiate on this in his written submission.</w:t>
      </w:r>
      <w:r w:rsidR="00427D44" w:rsidRPr="00306F05">
        <w:rPr>
          <w:rFonts w:ascii="Times New Roman" w:hAnsi="Times New Roman" w:cs="Times New Roman"/>
          <w:sz w:val="24"/>
          <w:szCs w:val="24"/>
        </w:rPr>
        <w:t xml:space="preserve"> </w:t>
      </w:r>
      <w:r w:rsidR="004C16FB" w:rsidRPr="00306F05">
        <w:rPr>
          <w:rFonts w:ascii="Times New Roman" w:hAnsi="Times New Roman" w:cs="Times New Roman"/>
          <w:sz w:val="24"/>
          <w:szCs w:val="24"/>
        </w:rPr>
        <w:t xml:space="preserve"> </w:t>
      </w:r>
      <w:r w:rsidR="00E011BB" w:rsidRPr="00306F05">
        <w:rPr>
          <w:rFonts w:ascii="Times New Roman" w:hAnsi="Times New Roman" w:cs="Times New Roman"/>
          <w:sz w:val="24"/>
          <w:szCs w:val="24"/>
        </w:rPr>
        <w:t>Regardless of that;</w:t>
      </w:r>
      <w:r w:rsidR="00A76EFB" w:rsidRPr="00306F05">
        <w:rPr>
          <w:rFonts w:ascii="Times New Roman" w:hAnsi="Times New Roman" w:cs="Times New Roman"/>
          <w:sz w:val="24"/>
          <w:szCs w:val="24"/>
        </w:rPr>
        <w:t xml:space="preserve"> as</w:t>
      </w:r>
      <w:r w:rsidR="0075592C" w:rsidRPr="00306F05">
        <w:rPr>
          <w:rFonts w:ascii="Times New Roman" w:hAnsi="Times New Roman" w:cs="Times New Roman"/>
          <w:sz w:val="24"/>
          <w:szCs w:val="24"/>
        </w:rPr>
        <w:t xml:space="preserve"> far as I know, </w:t>
      </w:r>
      <w:r w:rsidR="00A06FD9" w:rsidRPr="00306F05">
        <w:rPr>
          <w:rFonts w:ascii="Times New Roman" w:hAnsi="Times New Roman" w:cs="Times New Roman"/>
          <w:sz w:val="24"/>
          <w:szCs w:val="24"/>
        </w:rPr>
        <w:t xml:space="preserve">contempt proceedings are only intended to punish the Respondent, </w:t>
      </w:r>
      <w:r w:rsidR="00E011BB" w:rsidRPr="00306F05">
        <w:rPr>
          <w:rFonts w:ascii="Times New Roman" w:hAnsi="Times New Roman" w:cs="Times New Roman"/>
          <w:sz w:val="24"/>
          <w:szCs w:val="24"/>
        </w:rPr>
        <w:t>and</w:t>
      </w:r>
      <w:r w:rsidR="00A06FD9" w:rsidRPr="00306F05">
        <w:rPr>
          <w:rFonts w:ascii="Times New Roman" w:hAnsi="Times New Roman" w:cs="Times New Roman"/>
          <w:sz w:val="24"/>
          <w:szCs w:val="24"/>
        </w:rPr>
        <w:t xml:space="preserve"> not to </w:t>
      </w:r>
      <w:r w:rsidR="0069735D" w:rsidRPr="00306F05">
        <w:rPr>
          <w:rFonts w:ascii="Times New Roman" w:hAnsi="Times New Roman" w:cs="Times New Roman"/>
          <w:sz w:val="24"/>
          <w:szCs w:val="24"/>
        </w:rPr>
        <w:t xml:space="preserve">compensate the applicant by way of damages. </w:t>
      </w:r>
      <w:r w:rsidR="0069735D" w:rsidRPr="00306F05">
        <w:rPr>
          <w:rFonts w:ascii="Times New Roman" w:hAnsi="Times New Roman" w:cs="Times New Roman"/>
          <w:b/>
          <w:sz w:val="24"/>
          <w:szCs w:val="24"/>
        </w:rPr>
        <w:t xml:space="preserve"> </w:t>
      </w:r>
      <w:r w:rsidR="00A06FD9" w:rsidRPr="00306F05">
        <w:rPr>
          <w:rFonts w:ascii="Times New Roman" w:hAnsi="Times New Roman" w:cs="Times New Roman"/>
          <w:b/>
          <w:i/>
          <w:sz w:val="24"/>
          <w:szCs w:val="24"/>
          <w:u w:val="single"/>
        </w:rPr>
        <w:t>See</w:t>
      </w:r>
      <w:r w:rsidR="009D16B3" w:rsidRPr="00306F05">
        <w:rPr>
          <w:rFonts w:ascii="Times New Roman" w:hAnsi="Times New Roman" w:cs="Times New Roman"/>
          <w:b/>
          <w:i/>
          <w:sz w:val="24"/>
          <w:szCs w:val="24"/>
          <w:u w:val="single"/>
        </w:rPr>
        <w:t xml:space="preserve"> </w:t>
      </w:r>
      <w:r w:rsidR="00A06FD9" w:rsidRPr="00306F05">
        <w:rPr>
          <w:rFonts w:ascii="Times New Roman" w:hAnsi="Times New Roman" w:cs="Times New Roman"/>
          <w:b/>
          <w:i/>
          <w:sz w:val="24"/>
          <w:szCs w:val="24"/>
          <w:u w:val="single"/>
        </w:rPr>
        <w:t xml:space="preserve">Megha Industries (U) Ltd </w:t>
      </w:r>
      <w:proofErr w:type="gramStart"/>
      <w:r w:rsidR="0041300A" w:rsidRPr="00306F05">
        <w:rPr>
          <w:rFonts w:ascii="Times New Roman" w:hAnsi="Times New Roman" w:cs="Times New Roman"/>
          <w:b/>
          <w:i/>
          <w:sz w:val="24"/>
          <w:szCs w:val="24"/>
          <w:u w:val="single"/>
        </w:rPr>
        <w:t xml:space="preserve">versus </w:t>
      </w:r>
      <w:r w:rsidR="00A06FD9" w:rsidRPr="00306F05">
        <w:rPr>
          <w:rFonts w:ascii="Times New Roman" w:hAnsi="Times New Roman" w:cs="Times New Roman"/>
          <w:b/>
          <w:i/>
          <w:sz w:val="24"/>
          <w:szCs w:val="24"/>
          <w:u w:val="single"/>
        </w:rPr>
        <w:t xml:space="preserve"> Conform</w:t>
      </w:r>
      <w:proofErr w:type="gramEnd"/>
      <w:r w:rsidR="00A06FD9" w:rsidRPr="00306F05">
        <w:rPr>
          <w:rFonts w:ascii="Times New Roman" w:hAnsi="Times New Roman" w:cs="Times New Roman"/>
          <w:b/>
          <w:i/>
          <w:sz w:val="24"/>
          <w:szCs w:val="24"/>
          <w:u w:val="single"/>
        </w:rPr>
        <w:t xml:space="preserve"> Uganda Ltd HCMC No.21 of 2014</w:t>
      </w:r>
      <w:r w:rsidR="00A06FD9" w:rsidRPr="00306F05">
        <w:rPr>
          <w:rFonts w:ascii="Times New Roman" w:hAnsi="Times New Roman" w:cs="Times New Roman"/>
          <w:b/>
          <w:sz w:val="24"/>
          <w:szCs w:val="24"/>
        </w:rPr>
        <w:t xml:space="preserve">. </w:t>
      </w:r>
    </w:p>
    <w:p w:rsidR="002C6848" w:rsidRPr="00306F05" w:rsidRDefault="009D16B3"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On that basis, I am unable to award any form of compensatory damages to the Applicant.</w:t>
      </w:r>
      <w:r w:rsidRPr="00306F05">
        <w:rPr>
          <w:rFonts w:ascii="Times New Roman" w:hAnsi="Times New Roman" w:cs="Times New Roman"/>
          <w:b/>
          <w:sz w:val="24"/>
          <w:szCs w:val="24"/>
        </w:rPr>
        <w:t xml:space="preserve"> </w:t>
      </w:r>
      <w:r w:rsidR="00A06FD9" w:rsidRPr="00306F05">
        <w:rPr>
          <w:rFonts w:ascii="Times New Roman" w:hAnsi="Times New Roman" w:cs="Times New Roman"/>
          <w:sz w:val="24"/>
          <w:szCs w:val="24"/>
        </w:rPr>
        <w:t xml:space="preserve">Exceptionally, the same authority </w:t>
      </w:r>
      <w:r w:rsidRPr="00306F05">
        <w:rPr>
          <w:rFonts w:ascii="Times New Roman" w:hAnsi="Times New Roman" w:cs="Times New Roman"/>
          <w:sz w:val="24"/>
          <w:szCs w:val="24"/>
        </w:rPr>
        <w:t>(</w:t>
      </w:r>
      <w:r w:rsidRPr="00306F05">
        <w:rPr>
          <w:rFonts w:ascii="Times New Roman" w:hAnsi="Times New Roman" w:cs="Times New Roman"/>
          <w:b/>
          <w:i/>
          <w:sz w:val="24"/>
          <w:szCs w:val="24"/>
          <w:u w:val="single"/>
        </w:rPr>
        <w:t xml:space="preserve">Megha Industries (U) Ltd </w:t>
      </w:r>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Conform Uganda Ltd </w:t>
      </w:r>
      <w:r w:rsidRPr="00306F05">
        <w:rPr>
          <w:rFonts w:ascii="Times New Roman" w:hAnsi="Times New Roman" w:cs="Times New Roman"/>
          <w:i/>
          <w:sz w:val="24"/>
          <w:szCs w:val="24"/>
        </w:rPr>
        <w:t>(supra)</w:t>
      </w:r>
      <w:r w:rsidRPr="00306F05">
        <w:rPr>
          <w:rFonts w:ascii="Times New Roman" w:hAnsi="Times New Roman" w:cs="Times New Roman"/>
          <w:sz w:val="24"/>
          <w:szCs w:val="24"/>
        </w:rPr>
        <w:t xml:space="preserve"> s</w:t>
      </w:r>
      <w:r w:rsidR="00A06FD9" w:rsidRPr="00306F05">
        <w:rPr>
          <w:rFonts w:ascii="Times New Roman" w:hAnsi="Times New Roman" w:cs="Times New Roman"/>
          <w:sz w:val="24"/>
          <w:szCs w:val="24"/>
        </w:rPr>
        <w:t>uggest</w:t>
      </w:r>
      <w:r w:rsidRPr="00306F05">
        <w:rPr>
          <w:rFonts w:ascii="Times New Roman" w:hAnsi="Times New Roman" w:cs="Times New Roman"/>
          <w:sz w:val="24"/>
          <w:szCs w:val="24"/>
        </w:rPr>
        <w:t>s</w:t>
      </w:r>
      <w:r w:rsidR="00A06FD9" w:rsidRPr="00306F05">
        <w:rPr>
          <w:rFonts w:ascii="Times New Roman" w:hAnsi="Times New Roman" w:cs="Times New Roman"/>
          <w:sz w:val="24"/>
          <w:szCs w:val="24"/>
        </w:rPr>
        <w:t xml:space="preserve"> that exemplary damages can be awarded in contempt proceedings although</w:t>
      </w:r>
      <w:r w:rsidRPr="00306F05">
        <w:rPr>
          <w:rFonts w:ascii="Times New Roman" w:hAnsi="Times New Roman" w:cs="Times New Roman"/>
          <w:sz w:val="24"/>
          <w:szCs w:val="24"/>
        </w:rPr>
        <w:t>;</w:t>
      </w:r>
      <w:r w:rsidR="00A06FD9" w:rsidRPr="00306F05">
        <w:rPr>
          <w:rFonts w:ascii="Times New Roman" w:hAnsi="Times New Roman" w:cs="Times New Roman"/>
          <w:sz w:val="24"/>
          <w:szCs w:val="24"/>
        </w:rPr>
        <w:t xml:space="preserve"> as I understand the case, </w:t>
      </w:r>
      <w:r w:rsidRPr="00306F05">
        <w:rPr>
          <w:rFonts w:ascii="Times New Roman" w:hAnsi="Times New Roman" w:cs="Times New Roman"/>
          <w:sz w:val="24"/>
          <w:szCs w:val="24"/>
        </w:rPr>
        <w:t>such damages</w:t>
      </w:r>
      <w:r w:rsidR="00A06FD9" w:rsidRPr="00306F05">
        <w:rPr>
          <w:rFonts w:ascii="Times New Roman" w:hAnsi="Times New Roman" w:cs="Times New Roman"/>
          <w:sz w:val="24"/>
          <w:szCs w:val="24"/>
        </w:rPr>
        <w:t xml:space="preserve"> </w:t>
      </w:r>
      <w:r w:rsidRPr="00306F05">
        <w:rPr>
          <w:rFonts w:ascii="Times New Roman" w:hAnsi="Times New Roman" w:cs="Times New Roman"/>
          <w:sz w:val="24"/>
          <w:szCs w:val="24"/>
        </w:rPr>
        <w:t>are</w:t>
      </w:r>
      <w:r w:rsidR="00A06FD9" w:rsidRPr="00306F05">
        <w:rPr>
          <w:rFonts w:ascii="Times New Roman" w:hAnsi="Times New Roman" w:cs="Times New Roman"/>
          <w:sz w:val="24"/>
          <w:szCs w:val="24"/>
        </w:rPr>
        <w:t xml:space="preserve"> awarded on</w:t>
      </w:r>
      <w:r w:rsidR="00E011BB" w:rsidRPr="00306F05">
        <w:rPr>
          <w:rFonts w:ascii="Times New Roman" w:hAnsi="Times New Roman" w:cs="Times New Roman"/>
          <w:sz w:val="24"/>
          <w:szCs w:val="24"/>
        </w:rPr>
        <w:t xml:space="preserve">ly because </w:t>
      </w:r>
      <w:r w:rsidR="00A06FD9" w:rsidRPr="00306F05">
        <w:rPr>
          <w:rFonts w:ascii="Times New Roman" w:hAnsi="Times New Roman" w:cs="Times New Roman"/>
          <w:sz w:val="24"/>
          <w:szCs w:val="24"/>
        </w:rPr>
        <w:t xml:space="preserve">they are in there nature </w:t>
      </w:r>
      <w:r w:rsidR="00E011BB" w:rsidRPr="00306F05">
        <w:rPr>
          <w:rFonts w:ascii="Times New Roman" w:hAnsi="Times New Roman" w:cs="Times New Roman"/>
          <w:sz w:val="24"/>
          <w:szCs w:val="24"/>
        </w:rPr>
        <w:t>punitive/</w:t>
      </w:r>
      <w:r w:rsidR="002E3FA1" w:rsidRPr="00306F05">
        <w:rPr>
          <w:rFonts w:ascii="Times New Roman" w:hAnsi="Times New Roman" w:cs="Times New Roman"/>
          <w:sz w:val="24"/>
          <w:szCs w:val="24"/>
        </w:rPr>
        <w:t>deterrent</w:t>
      </w:r>
      <w:r w:rsidR="00A06FD9" w:rsidRPr="00306F05">
        <w:rPr>
          <w:rFonts w:ascii="Times New Roman" w:hAnsi="Times New Roman" w:cs="Times New Roman"/>
          <w:sz w:val="24"/>
          <w:szCs w:val="24"/>
        </w:rPr>
        <w:t xml:space="preserve"> and not compensatory.</w:t>
      </w:r>
      <w:r w:rsidRPr="00306F05">
        <w:rPr>
          <w:rFonts w:ascii="Times New Roman" w:hAnsi="Times New Roman" w:cs="Times New Roman"/>
          <w:sz w:val="24"/>
          <w:szCs w:val="24"/>
        </w:rPr>
        <w:t xml:space="preserve"> </w:t>
      </w:r>
      <w:r w:rsidR="00BF5DB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As </w:t>
      </w:r>
      <w:r w:rsidR="002E3FA1" w:rsidRPr="00306F05">
        <w:rPr>
          <w:rFonts w:ascii="Times New Roman" w:hAnsi="Times New Roman" w:cs="Times New Roman"/>
          <w:sz w:val="24"/>
          <w:szCs w:val="24"/>
        </w:rPr>
        <w:t>suggested by the case o</w:t>
      </w:r>
      <w:r w:rsidRPr="00306F05">
        <w:rPr>
          <w:rFonts w:ascii="Times New Roman" w:hAnsi="Times New Roman" w:cs="Times New Roman"/>
          <w:sz w:val="24"/>
          <w:szCs w:val="24"/>
        </w:rPr>
        <w:t xml:space="preserve">f </w:t>
      </w:r>
      <w:r w:rsidR="004F6237" w:rsidRPr="00306F05">
        <w:rPr>
          <w:rFonts w:ascii="Times New Roman" w:hAnsi="Times New Roman" w:cs="Times New Roman"/>
          <w:b/>
          <w:i/>
          <w:sz w:val="24"/>
          <w:szCs w:val="24"/>
          <w:u w:val="single"/>
        </w:rPr>
        <w:t xml:space="preserve">Justice </w:t>
      </w:r>
      <w:r w:rsidRPr="00306F05">
        <w:rPr>
          <w:rFonts w:ascii="Times New Roman" w:hAnsi="Times New Roman" w:cs="Times New Roman"/>
          <w:b/>
          <w:i/>
          <w:sz w:val="24"/>
          <w:szCs w:val="24"/>
          <w:u w:val="single"/>
        </w:rPr>
        <w:t xml:space="preserve">R.K. Kasule </w:t>
      </w:r>
      <w:proofErr w:type="gramStart"/>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Makerere</w:t>
      </w:r>
      <w:proofErr w:type="gramEnd"/>
      <w:r w:rsidRPr="00306F05">
        <w:rPr>
          <w:rFonts w:ascii="Times New Roman" w:hAnsi="Times New Roman" w:cs="Times New Roman"/>
          <w:b/>
          <w:i/>
          <w:sz w:val="24"/>
          <w:szCs w:val="24"/>
          <w:u w:val="single"/>
        </w:rPr>
        <w:t xml:space="preserve"> University [1975] HCB 391</w:t>
      </w:r>
      <w:r w:rsidRPr="00306F05">
        <w:rPr>
          <w:rFonts w:ascii="Times New Roman" w:hAnsi="Times New Roman" w:cs="Times New Roman"/>
          <w:b/>
          <w:i/>
          <w:sz w:val="24"/>
          <w:szCs w:val="24"/>
        </w:rPr>
        <w:t>,</w:t>
      </w:r>
      <w:r w:rsidRPr="00306F05">
        <w:rPr>
          <w:rFonts w:ascii="Times New Roman" w:hAnsi="Times New Roman" w:cs="Times New Roman"/>
          <w:sz w:val="24"/>
          <w:szCs w:val="24"/>
        </w:rPr>
        <w:t xml:space="preserve"> </w:t>
      </w:r>
      <w:r w:rsidR="00E011BB" w:rsidRPr="00306F05">
        <w:rPr>
          <w:rFonts w:ascii="Times New Roman" w:hAnsi="Times New Roman" w:cs="Times New Roman"/>
          <w:sz w:val="24"/>
          <w:szCs w:val="24"/>
        </w:rPr>
        <w:t>and affirmed</w:t>
      </w:r>
      <w:r w:rsidR="00E011BB" w:rsidRPr="00306F05">
        <w:rPr>
          <w:rFonts w:ascii="Times New Roman" w:hAnsi="Times New Roman" w:cs="Times New Roman"/>
          <w:b/>
          <w:sz w:val="24"/>
          <w:szCs w:val="24"/>
        </w:rPr>
        <w:t xml:space="preserve"> </w:t>
      </w:r>
      <w:r w:rsidR="00E011BB" w:rsidRPr="00306F05">
        <w:rPr>
          <w:rFonts w:ascii="Times New Roman" w:hAnsi="Times New Roman" w:cs="Times New Roman"/>
          <w:b/>
          <w:i/>
          <w:sz w:val="24"/>
          <w:szCs w:val="24"/>
          <w:u w:val="single"/>
        </w:rPr>
        <w:t xml:space="preserve">in Esso Standard </w:t>
      </w:r>
      <w:r w:rsidRPr="00306F05">
        <w:rPr>
          <w:rFonts w:ascii="Times New Roman" w:hAnsi="Times New Roman" w:cs="Times New Roman"/>
          <w:b/>
          <w:i/>
          <w:sz w:val="24"/>
          <w:szCs w:val="24"/>
          <w:u w:val="single"/>
        </w:rPr>
        <w:t xml:space="preserve">U) Ltd </w:t>
      </w:r>
      <w:r w:rsidR="0041300A" w:rsidRPr="00306F05">
        <w:rPr>
          <w:rFonts w:ascii="Times New Roman" w:hAnsi="Times New Roman" w:cs="Times New Roman"/>
          <w:b/>
          <w:i/>
          <w:sz w:val="24"/>
          <w:szCs w:val="24"/>
          <w:u w:val="single"/>
        </w:rPr>
        <w:t xml:space="preserve">versus </w:t>
      </w:r>
      <w:r w:rsidRPr="00306F05">
        <w:rPr>
          <w:rFonts w:ascii="Times New Roman" w:hAnsi="Times New Roman" w:cs="Times New Roman"/>
          <w:b/>
          <w:i/>
          <w:sz w:val="24"/>
          <w:szCs w:val="24"/>
          <w:u w:val="single"/>
        </w:rPr>
        <w:t xml:space="preserve"> </w:t>
      </w:r>
      <w:proofErr w:type="spellStart"/>
      <w:r w:rsidRPr="00306F05">
        <w:rPr>
          <w:rFonts w:ascii="Times New Roman" w:hAnsi="Times New Roman" w:cs="Times New Roman"/>
          <w:b/>
          <w:i/>
          <w:sz w:val="24"/>
          <w:szCs w:val="24"/>
          <w:u w:val="single"/>
        </w:rPr>
        <w:t>Sem</w:t>
      </w:r>
      <w:r w:rsidR="002E3FA1" w:rsidRPr="00306F05">
        <w:rPr>
          <w:rFonts w:ascii="Times New Roman" w:hAnsi="Times New Roman" w:cs="Times New Roman"/>
          <w:b/>
          <w:i/>
          <w:sz w:val="24"/>
          <w:szCs w:val="24"/>
          <w:u w:val="single"/>
        </w:rPr>
        <w:t>u</w:t>
      </w:r>
      <w:proofErr w:type="spellEnd"/>
      <w:r w:rsidR="002E3FA1" w:rsidRPr="00306F05">
        <w:rPr>
          <w:rFonts w:ascii="Times New Roman" w:hAnsi="Times New Roman" w:cs="Times New Roman"/>
          <w:b/>
          <w:i/>
          <w:sz w:val="24"/>
          <w:szCs w:val="24"/>
          <w:u w:val="single"/>
        </w:rPr>
        <w:t xml:space="preserve"> </w:t>
      </w:r>
      <w:proofErr w:type="spellStart"/>
      <w:r w:rsidR="002E3FA1" w:rsidRPr="00306F05">
        <w:rPr>
          <w:rFonts w:ascii="Times New Roman" w:hAnsi="Times New Roman" w:cs="Times New Roman"/>
          <w:b/>
          <w:i/>
          <w:sz w:val="24"/>
          <w:szCs w:val="24"/>
          <w:u w:val="single"/>
        </w:rPr>
        <w:t>Amanu</w:t>
      </w:r>
      <w:proofErr w:type="spellEnd"/>
      <w:r w:rsidR="002E3FA1" w:rsidRPr="00306F05">
        <w:rPr>
          <w:rFonts w:ascii="Times New Roman" w:hAnsi="Times New Roman" w:cs="Times New Roman"/>
          <w:b/>
          <w:i/>
          <w:sz w:val="24"/>
          <w:szCs w:val="24"/>
          <w:u w:val="single"/>
        </w:rPr>
        <w:t xml:space="preserve"> </w:t>
      </w:r>
      <w:proofErr w:type="spellStart"/>
      <w:r w:rsidR="002E3FA1" w:rsidRPr="00306F05">
        <w:rPr>
          <w:rFonts w:ascii="Times New Roman" w:hAnsi="Times New Roman" w:cs="Times New Roman"/>
          <w:b/>
          <w:i/>
          <w:sz w:val="24"/>
          <w:szCs w:val="24"/>
          <w:u w:val="single"/>
        </w:rPr>
        <w:t>Opio</w:t>
      </w:r>
      <w:proofErr w:type="spellEnd"/>
      <w:r w:rsidR="002E3FA1" w:rsidRPr="00306F05">
        <w:rPr>
          <w:rFonts w:ascii="Times New Roman" w:hAnsi="Times New Roman" w:cs="Times New Roman"/>
          <w:b/>
          <w:i/>
          <w:sz w:val="24"/>
          <w:szCs w:val="24"/>
          <w:u w:val="single"/>
        </w:rPr>
        <w:t xml:space="preserve"> SCCA No.3 of 1993</w:t>
      </w:r>
      <w:r w:rsidR="002E3FA1" w:rsidRPr="00306F05">
        <w:rPr>
          <w:rFonts w:ascii="Times New Roman" w:hAnsi="Times New Roman" w:cs="Times New Roman"/>
          <w:sz w:val="24"/>
          <w:szCs w:val="24"/>
        </w:rPr>
        <w:t>, exemplary damages can be awarded in</w:t>
      </w:r>
      <w:r w:rsidR="00E011BB" w:rsidRPr="00306F05">
        <w:rPr>
          <w:rFonts w:ascii="Times New Roman" w:hAnsi="Times New Roman" w:cs="Times New Roman"/>
          <w:sz w:val="24"/>
          <w:szCs w:val="24"/>
        </w:rPr>
        <w:t>;</w:t>
      </w:r>
      <w:r w:rsidR="002E3FA1" w:rsidRPr="00306F05">
        <w:rPr>
          <w:rFonts w:ascii="Times New Roman" w:hAnsi="Times New Roman" w:cs="Times New Roman"/>
          <w:sz w:val="24"/>
          <w:szCs w:val="24"/>
        </w:rPr>
        <w:t xml:space="preserve"> </w:t>
      </w:r>
    </w:p>
    <w:p w:rsidR="002C6848" w:rsidRPr="00306F05" w:rsidRDefault="0000574A"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(1)</w:t>
      </w:r>
      <w:r w:rsidR="00E011BB"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2C6848" w:rsidRPr="00306F05">
        <w:rPr>
          <w:rFonts w:ascii="Times New Roman" w:hAnsi="Times New Roman" w:cs="Times New Roman"/>
          <w:sz w:val="24"/>
          <w:szCs w:val="24"/>
        </w:rPr>
        <w:t xml:space="preserve">  </w:t>
      </w:r>
      <w:r w:rsidR="00E011BB" w:rsidRPr="00306F05">
        <w:rPr>
          <w:rFonts w:ascii="Times New Roman" w:hAnsi="Times New Roman" w:cs="Times New Roman"/>
          <w:sz w:val="24"/>
          <w:szCs w:val="24"/>
        </w:rPr>
        <w:t>C</w:t>
      </w:r>
      <w:r w:rsidR="002E3FA1" w:rsidRPr="00306F05">
        <w:rPr>
          <w:rFonts w:ascii="Times New Roman" w:hAnsi="Times New Roman" w:cs="Times New Roman"/>
          <w:sz w:val="24"/>
          <w:szCs w:val="24"/>
        </w:rPr>
        <w:t>ases of oppressive, arbitrary or unconstitutional actions by servants of government;</w:t>
      </w:r>
    </w:p>
    <w:p w:rsidR="002C6848" w:rsidRPr="00306F05" w:rsidRDefault="0000574A"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(2)</w:t>
      </w:r>
      <w:r w:rsidR="00E011BB" w:rsidRPr="00306F05">
        <w:rPr>
          <w:rFonts w:ascii="Times New Roman" w:hAnsi="Times New Roman" w:cs="Times New Roman"/>
          <w:sz w:val="24"/>
          <w:szCs w:val="24"/>
        </w:rPr>
        <w:t>.</w:t>
      </w:r>
      <w:r w:rsidRPr="00306F05">
        <w:rPr>
          <w:rFonts w:ascii="Times New Roman" w:hAnsi="Times New Roman" w:cs="Times New Roman"/>
          <w:sz w:val="24"/>
          <w:szCs w:val="24"/>
        </w:rPr>
        <w:t xml:space="preserve"> </w:t>
      </w:r>
      <w:r w:rsidR="00E011BB" w:rsidRPr="00306F05">
        <w:rPr>
          <w:rFonts w:ascii="Times New Roman" w:hAnsi="Times New Roman" w:cs="Times New Roman"/>
          <w:sz w:val="24"/>
          <w:szCs w:val="24"/>
        </w:rPr>
        <w:t>C</w:t>
      </w:r>
      <w:r w:rsidR="002E3FA1" w:rsidRPr="00306F05">
        <w:rPr>
          <w:rFonts w:ascii="Times New Roman" w:hAnsi="Times New Roman" w:cs="Times New Roman"/>
          <w:sz w:val="24"/>
          <w:szCs w:val="24"/>
        </w:rPr>
        <w:t xml:space="preserve">ases where it is shown that the </w:t>
      </w:r>
      <w:r w:rsidR="00BF5DB1" w:rsidRPr="00306F05">
        <w:rPr>
          <w:rFonts w:ascii="Times New Roman" w:hAnsi="Times New Roman" w:cs="Times New Roman"/>
          <w:sz w:val="24"/>
          <w:szCs w:val="24"/>
        </w:rPr>
        <w:t>Defendant</w:t>
      </w:r>
      <w:r w:rsidR="002E3FA1" w:rsidRPr="00306F05">
        <w:rPr>
          <w:rFonts w:ascii="Times New Roman" w:hAnsi="Times New Roman" w:cs="Times New Roman"/>
          <w:sz w:val="24"/>
          <w:szCs w:val="24"/>
        </w:rPr>
        <w:t xml:space="preserve"> had deliberately committed tortious acts in continuous disregard of other</w:t>
      </w:r>
      <w:r w:rsidR="00E011BB" w:rsidRPr="00306F05">
        <w:rPr>
          <w:rFonts w:ascii="Times New Roman" w:hAnsi="Times New Roman" w:cs="Times New Roman"/>
          <w:sz w:val="24"/>
          <w:szCs w:val="24"/>
        </w:rPr>
        <w:t>’</w:t>
      </w:r>
      <w:r w:rsidR="002E3FA1" w:rsidRPr="00306F05">
        <w:rPr>
          <w:rFonts w:ascii="Times New Roman" w:hAnsi="Times New Roman" w:cs="Times New Roman"/>
          <w:sz w:val="24"/>
          <w:szCs w:val="24"/>
        </w:rPr>
        <w:t xml:space="preserve">s rights in order to obtain an unfair advantage which would outweigh any compensatory damages or that the sum given as compensation was insufficient to punish the </w:t>
      </w:r>
      <w:r w:rsidR="00BF5DB1" w:rsidRPr="00306F05">
        <w:rPr>
          <w:rFonts w:ascii="Times New Roman" w:hAnsi="Times New Roman" w:cs="Times New Roman"/>
          <w:sz w:val="24"/>
          <w:szCs w:val="24"/>
        </w:rPr>
        <w:t>Defendant</w:t>
      </w:r>
      <w:r w:rsidR="002E3FA1" w:rsidRPr="00306F05">
        <w:rPr>
          <w:rFonts w:ascii="Times New Roman" w:hAnsi="Times New Roman" w:cs="Times New Roman"/>
          <w:sz w:val="24"/>
          <w:szCs w:val="24"/>
        </w:rPr>
        <w:t xml:space="preserve"> for his or her conduct</w:t>
      </w:r>
      <w:r w:rsidR="002C6848" w:rsidRPr="00306F05">
        <w:rPr>
          <w:rFonts w:ascii="Times New Roman" w:hAnsi="Times New Roman" w:cs="Times New Roman"/>
          <w:sz w:val="24"/>
          <w:szCs w:val="24"/>
        </w:rPr>
        <w:t>,</w:t>
      </w:r>
    </w:p>
    <w:p w:rsidR="000D0BF2" w:rsidRPr="00306F05" w:rsidRDefault="0000574A" w:rsidP="00306F05">
      <w:pPr>
        <w:spacing w:line="360" w:lineRule="auto"/>
        <w:jc w:val="both"/>
        <w:rPr>
          <w:rFonts w:ascii="Times New Roman" w:hAnsi="Times New Roman" w:cs="Times New Roman"/>
          <w:sz w:val="24"/>
          <w:szCs w:val="24"/>
        </w:rPr>
      </w:pPr>
      <w:proofErr w:type="gramStart"/>
      <w:r w:rsidRPr="00306F05">
        <w:rPr>
          <w:rFonts w:ascii="Times New Roman" w:hAnsi="Times New Roman" w:cs="Times New Roman"/>
          <w:sz w:val="24"/>
          <w:szCs w:val="24"/>
        </w:rPr>
        <w:lastRenderedPageBreak/>
        <w:t>(3)</w:t>
      </w:r>
      <w:r w:rsidR="00BF5DB1" w:rsidRPr="00306F05">
        <w:rPr>
          <w:rFonts w:ascii="Times New Roman" w:hAnsi="Times New Roman" w:cs="Times New Roman"/>
          <w:sz w:val="24"/>
          <w:szCs w:val="24"/>
        </w:rPr>
        <w:t xml:space="preserve"> </w:t>
      </w:r>
      <w:r w:rsidR="00A86A5E" w:rsidRPr="00306F05">
        <w:rPr>
          <w:rFonts w:ascii="Times New Roman" w:hAnsi="Times New Roman" w:cs="Times New Roman"/>
          <w:sz w:val="24"/>
          <w:szCs w:val="24"/>
        </w:rPr>
        <w:t>Instances</w:t>
      </w:r>
      <w:r w:rsidR="002E3FA1" w:rsidRPr="00306F05">
        <w:rPr>
          <w:rFonts w:ascii="Times New Roman" w:hAnsi="Times New Roman" w:cs="Times New Roman"/>
          <w:sz w:val="24"/>
          <w:szCs w:val="24"/>
        </w:rPr>
        <w:t xml:space="preserve"> where they are expressly authorised by the statute</w:t>
      </w:r>
      <w:r w:rsidR="00BF5DB1" w:rsidRPr="00306F05">
        <w:rPr>
          <w:rFonts w:ascii="Times New Roman" w:hAnsi="Times New Roman" w:cs="Times New Roman"/>
          <w:sz w:val="24"/>
          <w:szCs w:val="24"/>
        </w:rPr>
        <w:t>)</w:t>
      </w:r>
      <w:r w:rsidR="002E3FA1" w:rsidRPr="00306F05">
        <w:rPr>
          <w:rFonts w:ascii="Times New Roman" w:hAnsi="Times New Roman" w:cs="Times New Roman"/>
          <w:sz w:val="24"/>
          <w:szCs w:val="24"/>
        </w:rPr>
        <w:t>.</w:t>
      </w:r>
      <w:proofErr w:type="gramEnd"/>
      <w:r w:rsidR="002E3FA1" w:rsidRPr="00306F05">
        <w:rPr>
          <w:rFonts w:ascii="Times New Roman" w:hAnsi="Times New Roman" w:cs="Times New Roman"/>
          <w:sz w:val="24"/>
          <w:szCs w:val="24"/>
        </w:rPr>
        <w:t xml:space="preserve"> </w:t>
      </w:r>
    </w:p>
    <w:p w:rsidR="00C14658" w:rsidRPr="00306F05" w:rsidRDefault="0000574A"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In the instant case, the 2</w:t>
      </w:r>
      <w:r w:rsidRPr="00306F05">
        <w:rPr>
          <w:rFonts w:ascii="Times New Roman" w:hAnsi="Times New Roman" w:cs="Times New Roman"/>
          <w:sz w:val="24"/>
          <w:szCs w:val="24"/>
          <w:vertAlign w:val="superscript"/>
        </w:rPr>
        <w:t>nd</w:t>
      </w:r>
      <w:r w:rsidRPr="00306F05">
        <w:rPr>
          <w:rFonts w:ascii="Times New Roman" w:hAnsi="Times New Roman" w:cs="Times New Roman"/>
          <w:sz w:val="24"/>
          <w:szCs w:val="24"/>
        </w:rPr>
        <w:t xml:space="preserve"> limb would be the </w:t>
      </w:r>
      <w:r w:rsidR="002E3FA1" w:rsidRPr="00306F05">
        <w:rPr>
          <w:rFonts w:ascii="Times New Roman" w:hAnsi="Times New Roman" w:cs="Times New Roman"/>
          <w:sz w:val="24"/>
          <w:szCs w:val="24"/>
        </w:rPr>
        <w:t xml:space="preserve">closest </w:t>
      </w:r>
      <w:r w:rsidRPr="00306F05">
        <w:rPr>
          <w:rFonts w:ascii="Times New Roman" w:hAnsi="Times New Roman" w:cs="Times New Roman"/>
          <w:sz w:val="24"/>
          <w:szCs w:val="24"/>
        </w:rPr>
        <w:t>applicable but; as the facts appear, there is nothing to suggest that the Respondent</w:t>
      </w:r>
      <w:r w:rsidR="000D0BF2" w:rsidRPr="00306F05">
        <w:rPr>
          <w:rFonts w:ascii="Times New Roman" w:hAnsi="Times New Roman" w:cs="Times New Roman"/>
          <w:sz w:val="24"/>
          <w:szCs w:val="24"/>
        </w:rPr>
        <w:t>’</w:t>
      </w:r>
      <w:r w:rsidRPr="00306F05">
        <w:rPr>
          <w:rFonts w:ascii="Times New Roman" w:hAnsi="Times New Roman" w:cs="Times New Roman"/>
          <w:sz w:val="24"/>
          <w:szCs w:val="24"/>
        </w:rPr>
        <w:t>s conduct was calculated to obtain an unfair advantage which would outweigh any compensatory damages or that the sum given as compensation was insufficient to punish the Respondents.</w:t>
      </w:r>
      <w:r w:rsidR="000D0BF2"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In fact, the proposition itself suggests that exemplary damages </w:t>
      </w:r>
      <w:r w:rsidR="00E011BB" w:rsidRPr="00306F05">
        <w:rPr>
          <w:rFonts w:ascii="Times New Roman" w:hAnsi="Times New Roman" w:cs="Times New Roman"/>
          <w:sz w:val="24"/>
          <w:szCs w:val="24"/>
        </w:rPr>
        <w:t xml:space="preserve">are only awarded </w:t>
      </w:r>
      <w:r w:rsidRPr="00306F05">
        <w:rPr>
          <w:rFonts w:ascii="Times New Roman" w:hAnsi="Times New Roman" w:cs="Times New Roman"/>
          <w:sz w:val="24"/>
          <w:szCs w:val="24"/>
        </w:rPr>
        <w:t>in addition to any other claim for compensatory damages.</w:t>
      </w:r>
      <w:r w:rsidR="000D0BF2"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 This is unlike the instant case as no damages have been ordered against the Respondents. </w:t>
      </w:r>
    </w:p>
    <w:p w:rsidR="00A76EFB" w:rsidRPr="00306F05" w:rsidRDefault="00E6436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For the reasons above, I am unable to grant the Applicant’s prayer for damages.</w:t>
      </w:r>
    </w:p>
    <w:p w:rsidR="00E64365" w:rsidRPr="00306F05" w:rsidRDefault="00E64365"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application therefore partially succeeds with the following orders:-</w:t>
      </w:r>
    </w:p>
    <w:p w:rsidR="00A76EFB" w:rsidRPr="00306F05" w:rsidRDefault="00A76EFB" w:rsidP="00306F05">
      <w:pPr>
        <w:pStyle w:val="ListParagraph"/>
        <w:numPr>
          <w:ilvl w:val="0"/>
          <w:numId w:val="12"/>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The Respondents are hereby ordered to sign transfer forms to enable the Applicant acquire four acres of land comprised in Kyadondo Block 118 Plot 72, as decreed in HCCS No.130 of 2005 within 30 days of this order.</w:t>
      </w:r>
      <w:r w:rsidR="000018A0" w:rsidRPr="00306F05">
        <w:rPr>
          <w:rFonts w:ascii="Times New Roman" w:hAnsi="Times New Roman" w:cs="Times New Roman"/>
          <w:sz w:val="24"/>
          <w:szCs w:val="24"/>
        </w:rPr>
        <w:t xml:space="preserve">  </w:t>
      </w:r>
    </w:p>
    <w:p w:rsidR="00D65A05" w:rsidRPr="00306F05" w:rsidRDefault="00D65A05" w:rsidP="00306F05">
      <w:pPr>
        <w:pStyle w:val="ListParagraph"/>
        <w:spacing w:line="360" w:lineRule="auto"/>
        <w:jc w:val="both"/>
        <w:rPr>
          <w:rFonts w:ascii="Times New Roman" w:hAnsi="Times New Roman" w:cs="Times New Roman"/>
          <w:sz w:val="24"/>
          <w:szCs w:val="24"/>
        </w:rPr>
      </w:pPr>
    </w:p>
    <w:p w:rsidR="00E64365" w:rsidRPr="00306F05" w:rsidRDefault="00E64365" w:rsidP="00306F05">
      <w:pPr>
        <w:pStyle w:val="ListParagraph"/>
        <w:numPr>
          <w:ilvl w:val="0"/>
          <w:numId w:val="12"/>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A suspended sentence of six months committal is to be made against the Respondents, if they </w:t>
      </w:r>
      <w:r w:rsidR="008C3FD7" w:rsidRPr="00306F05">
        <w:rPr>
          <w:rFonts w:ascii="Times New Roman" w:hAnsi="Times New Roman" w:cs="Times New Roman"/>
          <w:sz w:val="24"/>
          <w:szCs w:val="24"/>
        </w:rPr>
        <w:t>fail sign transfer forms</w:t>
      </w:r>
      <w:r w:rsidRPr="00306F05">
        <w:rPr>
          <w:rFonts w:ascii="Times New Roman" w:hAnsi="Times New Roman" w:cs="Times New Roman"/>
          <w:sz w:val="24"/>
          <w:szCs w:val="24"/>
        </w:rPr>
        <w:t xml:space="preserve"> to enable the Applicant to acquire four acres of land comprised in</w:t>
      </w:r>
      <w:r w:rsidR="008C3FD7" w:rsidRPr="00306F05">
        <w:rPr>
          <w:rFonts w:ascii="Times New Roman" w:hAnsi="Times New Roman" w:cs="Times New Roman"/>
          <w:sz w:val="24"/>
          <w:szCs w:val="24"/>
        </w:rPr>
        <w:t xml:space="preserve"> Kyadondo Block 118 Plot 72, as decreed in HCCS No.130 of 2005.</w:t>
      </w:r>
    </w:p>
    <w:p w:rsidR="008C3FD7" w:rsidRPr="00306F05" w:rsidRDefault="00E64365" w:rsidP="00306F05">
      <w:pPr>
        <w:pStyle w:val="ListParagraph"/>
        <w:numPr>
          <w:ilvl w:val="0"/>
          <w:numId w:val="12"/>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 xml:space="preserve">A </w:t>
      </w:r>
      <w:r w:rsidR="008C3FD7" w:rsidRPr="00306F05">
        <w:rPr>
          <w:rFonts w:ascii="Times New Roman" w:hAnsi="Times New Roman" w:cs="Times New Roman"/>
          <w:sz w:val="24"/>
          <w:szCs w:val="24"/>
        </w:rPr>
        <w:t xml:space="preserve">sum of </w:t>
      </w:r>
      <w:r w:rsidR="00845C71" w:rsidRPr="00306F05">
        <w:rPr>
          <w:rFonts w:ascii="Times New Roman" w:hAnsi="Times New Roman" w:cs="Times New Roman"/>
          <w:sz w:val="24"/>
          <w:szCs w:val="24"/>
        </w:rPr>
        <w:t xml:space="preserve">Ushs. </w:t>
      </w:r>
      <w:r w:rsidR="008C3FD7" w:rsidRPr="00306F05">
        <w:rPr>
          <w:rFonts w:ascii="Times New Roman" w:hAnsi="Times New Roman" w:cs="Times New Roman"/>
          <w:sz w:val="24"/>
          <w:szCs w:val="24"/>
        </w:rPr>
        <w:t xml:space="preserve"> 2</w:t>
      </w:r>
      <w:r w:rsidRPr="00306F05">
        <w:rPr>
          <w:rFonts w:ascii="Times New Roman" w:hAnsi="Times New Roman" w:cs="Times New Roman"/>
          <w:sz w:val="24"/>
          <w:szCs w:val="24"/>
        </w:rPr>
        <w:t xml:space="preserve">,000,000 </w:t>
      </w:r>
      <w:proofErr w:type="gramStart"/>
      <w:r w:rsidRPr="00306F05">
        <w:rPr>
          <w:rFonts w:ascii="Times New Roman" w:hAnsi="Times New Roman" w:cs="Times New Roman"/>
          <w:sz w:val="24"/>
          <w:szCs w:val="24"/>
        </w:rPr>
        <w:t>is</w:t>
      </w:r>
      <w:proofErr w:type="gramEnd"/>
      <w:r w:rsidRPr="00306F05">
        <w:rPr>
          <w:rFonts w:ascii="Times New Roman" w:hAnsi="Times New Roman" w:cs="Times New Roman"/>
          <w:sz w:val="24"/>
          <w:szCs w:val="24"/>
        </w:rPr>
        <w:t xml:space="preserve"> awarded against the Respondents as a fine for contempt of a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order vide </w:t>
      </w:r>
      <w:r w:rsidR="008C3FD7" w:rsidRPr="00306F05">
        <w:rPr>
          <w:rFonts w:ascii="Times New Roman" w:hAnsi="Times New Roman" w:cs="Times New Roman"/>
          <w:sz w:val="24"/>
          <w:szCs w:val="24"/>
        </w:rPr>
        <w:t>HCC</w:t>
      </w:r>
      <w:r w:rsidRPr="00306F05">
        <w:rPr>
          <w:rFonts w:ascii="Times New Roman" w:hAnsi="Times New Roman" w:cs="Times New Roman"/>
          <w:sz w:val="24"/>
          <w:szCs w:val="24"/>
        </w:rPr>
        <w:t xml:space="preserve">S No.130 of 2005. </w:t>
      </w:r>
      <w:r w:rsidR="006F5F11" w:rsidRPr="00306F05">
        <w:rPr>
          <w:rFonts w:ascii="Times New Roman" w:hAnsi="Times New Roman" w:cs="Times New Roman"/>
          <w:sz w:val="24"/>
          <w:szCs w:val="24"/>
        </w:rPr>
        <w:t xml:space="preserve"> </w:t>
      </w:r>
      <w:r w:rsidRPr="00306F05">
        <w:rPr>
          <w:rFonts w:ascii="Times New Roman" w:hAnsi="Times New Roman" w:cs="Times New Roman"/>
          <w:sz w:val="24"/>
          <w:szCs w:val="24"/>
        </w:rPr>
        <w:t xml:space="preserve">The sum must be deposited in this </w:t>
      </w:r>
      <w:r w:rsidR="00E31ECD" w:rsidRPr="00306F05">
        <w:rPr>
          <w:rFonts w:ascii="Times New Roman" w:hAnsi="Times New Roman" w:cs="Times New Roman"/>
          <w:sz w:val="24"/>
          <w:szCs w:val="24"/>
        </w:rPr>
        <w:t>Court</w:t>
      </w:r>
      <w:r w:rsidRPr="00306F05">
        <w:rPr>
          <w:rFonts w:ascii="Times New Roman" w:hAnsi="Times New Roman" w:cs="Times New Roman"/>
          <w:sz w:val="24"/>
          <w:szCs w:val="24"/>
        </w:rPr>
        <w:t xml:space="preserve"> within</w:t>
      </w:r>
      <w:r w:rsidR="008C3FD7" w:rsidRPr="00306F05">
        <w:rPr>
          <w:rFonts w:ascii="Times New Roman" w:hAnsi="Times New Roman" w:cs="Times New Roman"/>
          <w:sz w:val="24"/>
          <w:szCs w:val="24"/>
        </w:rPr>
        <w:t xml:space="preserve"> 30 days of this order. </w:t>
      </w:r>
    </w:p>
    <w:p w:rsidR="00D65A05" w:rsidRPr="00306F05" w:rsidRDefault="00D65A05" w:rsidP="00306F05">
      <w:pPr>
        <w:pStyle w:val="ListParagraph"/>
        <w:spacing w:line="360" w:lineRule="auto"/>
        <w:jc w:val="both"/>
        <w:rPr>
          <w:rFonts w:ascii="Times New Roman" w:hAnsi="Times New Roman" w:cs="Times New Roman"/>
          <w:sz w:val="24"/>
          <w:szCs w:val="24"/>
        </w:rPr>
      </w:pPr>
    </w:p>
    <w:p w:rsidR="008B4702" w:rsidRPr="00306F05" w:rsidRDefault="008C3FD7" w:rsidP="00306F05">
      <w:pPr>
        <w:pStyle w:val="ListParagraph"/>
        <w:numPr>
          <w:ilvl w:val="0"/>
          <w:numId w:val="12"/>
        </w:num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Taxed costs of the application are hereby granted to the Applicant.</w:t>
      </w:r>
      <w:r w:rsidR="004C16FB" w:rsidRPr="00306F05">
        <w:rPr>
          <w:rFonts w:ascii="Times New Roman" w:hAnsi="Times New Roman" w:cs="Times New Roman"/>
          <w:sz w:val="24"/>
          <w:szCs w:val="24"/>
        </w:rPr>
        <w:t xml:space="preserve">                                                                                                                                                                                                                                                                                                                                                                                                                </w:t>
      </w:r>
    </w:p>
    <w:p w:rsidR="00456EF1" w:rsidRPr="00306F05" w:rsidRDefault="00456EF1" w:rsidP="00306F05">
      <w:pPr>
        <w:pStyle w:val="ListParagraph"/>
        <w:spacing w:line="360" w:lineRule="auto"/>
        <w:jc w:val="both"/>
        <w:rPr>
          <w:rFonts w:ascii="Times New Roman" w:hAnsi="Times New Roman" w:cs="Times New Roman"/>
          <w:sz w:val="24"/>
          <w:szCs w:val="24"/>
        </w:rPr>
      </w:pPr>
    </w:p>
    <w:p w:rsidR="00456EF1" w:rsidRPr="00306F05" w:rsidRDefault="00456EF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I so order.</w:t>
      </w:r>
    </w:p>
    <w:p w:rsidR="00456EF1" w:rsidRPr="00306F05" w:rsidRDefault="00456EF1" w:rsidP="00306F05">
      <w:pPr>
        <w:spacing w:line="360" w:lineRule="auto"/>
        <w:jc w:val="both"/>
        <w:rPr>
          <w:rFonts w:ascii="Times New Roman" w:hAnsi="Times New Roman" w:cs="Times New Roman"/>
          <w:sz w:val="24"/>
          <w:szCs w:val="24"/>
        </w:rPr>
      </w:pPr>
    </w:p>
    <w:p w:rsidR="00456EF1" w:rsidRPr="00306F05" w:rsidRDefault="00456EF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w:t>
      </w:r>
    </w:p>
    <w:p w:rsidR="00456EF1" w:rsidRPr="00306F05" w:rsidRDefault="00456EF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Henry I. Kawesa</w:t>
      </w:r>
    </w:p>
    <w:p w:rsidR="00456EF1" w:rsidRPr="00306F05" w:rsidRDefault="00456EF1"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JUDGE</w:t>
      </w:r>
    </w:p>
    <w:p w:rsidR="00456EF1" w:rsidRPr="00306F05" w:rsidRDefault="00456EF1"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lastRenderedPageBreak/>
        <w:t>17/05/2019</w:t>
      </w:r>
    </w:p>
    <w:p w:rsidR="004E4233" w:rsidRPr="00306F05" w:rsidRDefault="004E4233" w:rsidP="00306F05">
      <w:pPr>
        <w:spacing w:line="360" w:lineRule="auto"/>
        <w:jc w:val="both"/>
        <w:rPr>
          <w:rFonts w:ascii="Times New Roman" w:hAnsi="Times New Roman" w:cs="Times New Roman"/>
          <w:sz w:val="24"/>
          <w:szCs w:val="24"/>
        </w:rPr>
      </w:pPr>
      <w:bookmarkStart w:id="0" w:name="_GoBack"/>
      <w:bookmarkEnd w:id="0"/>
    </w:p>
    <w:p w:rsidR="0046793E" w:rsidRPr="00306F05" w:rsidRDefault="0046793E"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u w:val="single"/>
        </w:rPr>
        <w:t>17/05/2019</w:t>
      </w:r>
      <w:r w:rsidRPr="00306F05">
        <w:rPr>
          <w:rFonts w:ascii="Times New Roman" w:hAnsi="Times New Roman" w:cs="Times New Roman"/>
          <w:sz w:val="24"/>
          <w:szCs w:val="24"/>
        </w:rPr>
        <w:t>:</w:t>
      </w:r>
    </w:p>
    <w:p w:rsidR="0046793E" w:rsidRPr="00306F05" w:rsidRDefault="0046793E" w:rsidP="00306F05">
      <w:pPr>
        <w:spacing w:line="360" w:lineRule="auto"/>
        <w:jc w:val="both"/>
        <w:rPr>
          <w:rFonts w:ascii="Times New Roman" w:hAnsi="Times New Roman" w:cs="Times New Roman"/>
          <w:sz w:val="24"/>
          <w:szCs w:val="24"/>
        </w:rPr>
      </w:pPr>
      <w:proofErr w:type="gramStart"/>
      <w:r w:rsidRPr="00306F05">
        <w:rPr>
          <w:rFonts w:ascii="Times New Roman" w:hAnsi="Times New Roman" w:cs="Times New Roman"/>
          <w:sz w:val="24"/>
          <w:szCs w:val="24"/>
        </w:rPr>
        <w:t xml:space="preserve">Faizal </w:t>
      </w:r>
      <w:r w:rsidR="00DF4A85" w:rsidRPr="00306F05">
        <w:rPr>
          <w:rFonts w:ascii="Times New Roman" w:hAnsi="Times New Roman" w:cs="Times New Roman"/>
          <w:sz w:val="24"/>
          <w:szCs w:val="24"/>
        </w:rPr>
        <w:t>Mulamira</w:t>
      </w:r>
      <w:r w:rsidRPr="00306F05">
        <w:rPr>
          <w:rFonts w:ascii="Times New Roman" w:hAnsi="Times New Roman" w:cs="Times New Roman"/>
          <w:sz w:val="24"/>
          <w:szCs w:val="24"/>
        </w:rPr>
        <w:t xml:space="preserve"> for the Applicant.</w:t>
      </w:r>
      <w:proofErr w:type="gramEnd"/>
    </w:p>
    <w:p w:rsidR="0046793E" w:rsidRPr="00306F05" w:rsidRDefault="0046793E" w:rsidP="00306F05">
      <w:pPr>
        <w:spacing w:line="360" w:lineRule="auto"/>
        <w:jc w:val="both"/>
        <w:rPr>
          <w:rFonts w:ascii="Times New Roman" w:hAnsi="Times New Roman" w:cs="Times New Roman"/>
          <w:sz w:val="24"/>
          <w:szCs w:val="24"/>
        </w:rPr>
      </w:pPr>
      <w:proofErr w:type="gramStart"/>
      <w:r w:rsidRPr="00306F05">
        <w:rPr>
          <w:rFonts w:ascii="Times New Roman" w:hAnsi="Times New Roman" w:cs="Times New Roman"/>
          <w:sz w:val="24"/>
          <w:szCs w:val="24"/>
        </w:rPr>
        <w:t>Applicant present.</w:t>
      </w:r>
      <w:proofErr w:type="gramEnd"/>
    </w:p>
    <w:p w:rsidR="0046793E" w:rsidRPr="00306F05" w:rsidRDefault="0046793E" w:rsidP="00306F05">
      <w:pPr>
        <w:spacing w:line="360" w:lineRule="auto"/>
        <w:jc w:val="both"/>
        <w:rPr>
          <w:rFonts w:ascii="Times New Roman" w:hAnsi="Times New Roman" w:cs="Times New Roman"/>
          <w:sz w:val="24"/>
          <w:szCs w:val="24"/>
        </w:rPr>
      </w:pPr>
      <w:proofErr w:type="gramStart"/>
      <w:r w:rsidRPr="00306F05">
        <w:rPr>
          <w:rFonts w:ascii="Times New Roman" w:hAnsi="Times New Roman" w:cs="Times New Roman"/>
          <w:sz w:val="24"/>
          <w:szCs w:val="24"/>
        </w:rPr>
        <w:t>1</w:t>
      </w:r>
      <w:r w:rsidRPr="00306F05">
        <w:rPr>
          <w:rFonts w:ascii="Times New Roman" w:hAnsi="Times New Roman" w:cs="Times New Roman"/>
          <w:sz w:val="24"/>
          <w:szCs w:val="24"/>
          <w:vertAlign w:val="superscript"/>
        </w:rPr>
        <w:t>st</w:t>
      </w:r>
      <w:r w:rsidRPr="00306F05">
        <w:rPr>
          <w:rFonts w:ascii="Times New Roman" w:hAnsi="Times New Roman" w:cs="Times New Roman"/>
          <w:sz w:val="24"/>
          <w:szCs w:val="24"/>
        </w:rPr>
        <w:t xml:space="preserve"> Respondent present.</w:t>
      </w:r>
      <w:proofErr w:type="gramEnd"/>
    </w:p>
    <w:p w:rsidR="00480B36" w:rsidRPr="00306F05" w:rsidRDefault="00480B36"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u w:val="single"/>
        </w:rPr>
        <w:t>Court</w:t>
      </w:r>
      <w:r w:rsidRPr="00306F05">
        <w:rPr>
          <w:rFonts w:ascii="Times New Roman" w:hAnsi="Times New Roman" w:cs="Times New Roman"/>
          <w:sz w:val="24"/>
          <w:szCs w:val="24"/>
        </w:rPr>
        <w:t>:</w:t>
      </w:r>
      <w:r w:rsidRPr="00306F05">
        <w:rPr>
          <w:rFonts w:ascii="Times New Roman" w:hAnsi="Times New Roman" w:cs="Times New Roman"/>
          <w:sz w:val="24"/>
          <w:szCs w:val="24"/>
        </w:rPr>
        <w:tab/>
        <w:t>Ruling delivered to the parties above.</w:t>
      </w:r>
    </w:p>
    <w:p w:rsidR="0046793E" w:rsidRPr="00306F05" w:rsidRDefault="0046793E" w:rsidP="00306F05">
      <w:pPr>
        <w:spacing w:line="360" w:lineRule="auto"/>
        <w:jc w:val="both"/>
        <w:rPr>
          <w:rFonts w:ascii="Times New Roman" w:hAnsi="Times New Roman" w:cs="Times New Roman"/>
          <w:sz w:val="24"/>
          <w:szCs w:val="24"/>
        </w:rPr>
      </w:pPr>
    </w:p>
    <w:p w:rsidR="0046793E" w:rsidRPr="00306F05" w:rsidRDefault="0046793E"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w:t>
      </w:r>
    </w:p>
    <w:p w:rsidR="0046793E" w:rsidRPr="00306F05" w:rsidRDefault="0046793E"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Henry I. Kawesa</w:t>
      </w:r>
    </w:p>
    <w:p w:rsidR="0046793E" w:rsidRPr="00306F05" w:rsidRDefault="0046793E" w:rsidP="00306F05">
      <w:pPr>
        <w:spacing w:line="360" w:lineRule="auto"/>
        <w:jc w:val="both"/>
        <w:rPr>
          <w:rFonts w:ascii="Times New Roman" w:hAnsi="Times New Roman" w:cs="Times New Roman"/>
          <w:b/>
          <w:sz w:val="24"/>
          <w:szCs w:val="24"/>
        </w:rPr>
      </w:pPr>
      <w:r w:rsidRPr="00306F05">
        <w:rPr>
          <w:rFonts w:ascii="Times New Roman" w:hAnsi="Times New Roman" w:cs="Times New Roman"/>
          <w:b/>
          <w:sz w:val="24"/>
          <w:szCs w:val="24"/>
        </w:rPr>
        <w:t>JUDGE</w:t>
      </w:r>
    </w:p>
    <w:p w:rsidR="0046793E" w:rsidRPr="00306F05" w:rsidRDefault="0046793E" w:rsidP="00306F05">
      <w:pPr>
        <w:spacing w:line="360" w:lineRule="auto"/>
        <w:jc w:val="both"/>
        <w:rPr>
          <w:rFonts w:ascii="Times New Roman" w:hAnsi="Times New Roman" w:cs="Times New Roman"/>
          <w:sz w:val="24"/>
          <w:szCs w:val="24"/>
        </w:rPr>
      </w:pPr>
      <w:r w:rsidRPr="00306F05">
        <w:rPr>
          <w:rFonts w:ascii="Times New Roman" w:hAnsi="Times New Roman" w:cs="Times New Roman"/>
          <w:sz w:val="24"/>
          <w:szCs w:val="24"/>
        </w:rPr>
        <w:t>17/05/2019</w:t>
      </w:r>
    </w:p>
    <w:p w:rsidR="00577D6B" w:rsidRPr="00306F05" w:rsidRDefault="00577D6B" w:rsidP="00306F05">
      <w:pPr>
        <w:spacing w:line="360" w:lineRule="auto"/>
        <w:jc w:val="both"/>
        <w:rPr>
          <w:rFonts w:ascii="Times New Roman" w:hAnsi="Times New Roman" w:cs="Times New Roman"/>
          <w:sz w:val="24"/>
          <w:szCs w:val="24"/>
        </w:rPr>
      </w:pPr>
    </w:p>
    <w:p w:rsidR="0046793E" w:rsidRPr="00306F05" w:rsidRDefault="0046793E" w:rsidP="00306F05">
      <w:pPr>
        <w:spacing w:line="360" w:lineRule="auto"/>
        <w:jc w:val="both"/>
        <w:rPr>
          <w:rFonts w:ascii="Times New Roman" w:hAnsi="Times New Roman" w:cs="Times New Roman"/>
          <w:sz w:val="24"/>
          <w:szCs w:val="24"/>
        </w:rPr>
      </w:pPr>
    </w:p>
    <w:sectPr w:rsidR="0046793E" w:rsidRPr="00306F0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7D" w:rsidRDefault="0041717D" w:rsidP="00F92F06">
      <w:pPr>
        <w:spacing w:after="0" w:line="240" w:lineRule="auto"/>
      </w:pPr>
      <w:r>
        <w:separator/>
      </w:r>
    </w:p>
  </w:endnote>
  <w:endnote w:type="continuationSeparator" w:id="0">
    <w:p w:rsidR="0041717D" w:rsidRDefault="0041717D" w:rsidP="00F92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776760"/>
      <w:docPartObj>
        <w:docPartGallery w:val="Page Numbers (Bottom of Page)"/>
        <w:docPartUnique/>
      </w:docPartObj>
    </w:sdtPr>
    <w:sdtEndPr>
      <w:rPr>
        <w:noProof/>
      </w:rPr>
    </w:sdtEndPr>
    <w:sdtContent>
      <w:p w:rsidR="00F92F06" w:rsidRDefault="00F92F06">
        <w:pPr>
          <w:pStyle w:val="Footer"/>
          <w:jc w:val="right"/>
        </w:pPr>
        <w:r>
          <w:fldChar w:fldCharType="begin"/>
        </w:r>
        <w:r>
          <w:instrText xml:space="preserve"> PAGE   \* MERGEFORMAT </w:instrText>
        </w:r>
        <w:r>
          <w:fldChar w:fldCharType="separate"/>
        </w:r>
        <w:r w:rsidR="00306F05">
          <w:rPr>
            <w:noProof/>
          </w:rPr>
          <w:t>1</w:t>
        </w:r>
        <w:r>
          <w:rPr>
            <w:noProof/>
          </w:rPr>
          <w:fldChar w:fldCharType="end"/>
        </w:r>
      </w:p>
    </w:sdtContent>
  </w:sdt>
  <w:p w:rsidR="00F92F06" w:rsidRDefault="00F92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7D" w:rsidRDefault="0041717D" w:rsidP="00F92F06">
      <w:pPr>
        <w:spacing w:after="0" w:line="240" w:lineRule="auto"/>
      </w:pPr>
      <w:r>
        <w:separator/>
      </w:r>
    </w:p>
  </w:footnote>
  <w:footnote w:type="continuationSeparator" w:id="0">
    <w:p w:rsidR="0041717D" w:rsidRDefault="0041717D" w:rsidP="00F92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BB3" w:rsidRPr="00374311" w:rsidRDefault="00374311" w:rsidP="00374311">
    <w:pPr>
      <w:pStyle w:val="Header"/>
      <w:jc w:val="center"/>
      <w:rPr>
        <w:rFonts w:ascii="Calisto MT" w:hAnsi="Calisto MT"/>
        <w:b/>
        <w:sz w:val="20"/>
      </w:rPr>
    </w:pPr>
    <w:r w:rsidRPr="00374311">
      <w:rPr>
        <w:rFonts w:ascii="Calisto MT" w:hAnsi="Calisto MT"/>
        <w:b/>
        <w:sz w:val="20"/>
      </w:rPr>
      <w:t>MISC. APPLICATION NO. 2026 OF 2018-J. MUTAAWE VS LUYINDA M &amp; 3 ORS (RULING)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457"/>
    <w:multiLevelType w:val="hybridMultilevel"/>
    <w:tmpl w:val="2F26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D081B"/>
    <w:multiLevelType w:val="hybridMultilevel"/>
    <w:tmpl w:val="BF70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F28D3"/>
    <w:multiLevelType w:val="hybridMultilevel"/>
    <w:tmpl w:val="55588FE6"/>
    <w:lvl w:ilvl="0" w:tplc="CDD85146">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174A0"/>
    <w:multiLevelType w:val="hybridMultilevel"/>
    <w:tmpl w:val="CFE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B466B0"/>
    <w:multiLevelType w:val="hybridMultilevel"/>
    <w:tmpl w:val="77C2E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3343D"/>
    <w:multiLevelType w:val="hybridMultilevel"/>
    <w:tmpl w:val="8D649ADE"/>
    <w:lvl w:ilvl="0" w:tplc="CDD85146">
      <w:start w:val="1"/>
      <w:numFmt w:val="decimal"/>
      <w:lvlText w:val="%1."/>
      <w:lvlJc w:val="left"/>
      <w:pPr>
        <w:ind w:left="720" w:hanging="360"/>
      </w:pPr>
      <w:rPr>
        <w:rFonts w:ascii="Cambria" w:hAnsi="Cambr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D5EA5"/>
    <w:multiLevelType w:val="hybridMultilevel"/>
    <w:tmpl w:val="B7E42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887F37"/>
    <w:multiLevelType w:val="hybridMultilevel"/>
    <w:tmpl w:val="1C9A9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25108B5"/>
    <w:multiLevelType w:val="hybridMultilevel"/>
    <w:tmpl w:val="D3CC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9B61A2"/>
    <w:multiLevelType w:val="hybridMultilevel"/>
    <w:tmpl w:val="CFE40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2A1AE8"/>
    <w:multiLevelType w:val="hybridMultilevel"/>
    <w:tmpl w:val="AC420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0457B7"/>
    <w:multiLevelType w:val="hybridMultilevel"/>
    <w:tmpl w:val="6500151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10"/>
  </w:num>
  <w:num w:numId="5">
    <w:abstractNumId w:val="4"/>
  </w:num>
  <w:num w:numId="6">
    <w:abstractNumId w:val="11"/>
  </w:num>
  <w:num w:numId="7">
    <w:abstractNumId w:val="5"/>
  </w:num>
  <w:num w:numId="8">
    <w:abstractNumId w:val="2"/>
  </w:num>
  <w:num w:numId="9">
    <w:abstractNumId w:val="8"/>
  </w:num>
  <w:num w:numId="10">
    <w:abstractNumId w:val="1"/>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B1"/>
    <w:rsid w:val="000018A0"/>
    <w:rsid w:val="000024ED"/>
    <w:rsid w:val="00002617"/>
    <w:rsid w:val="00004D2F"/>
    <w:rsid w:val="0000574A"/>
    <w:rsid w:val="00030DF3"/>
    <w:rsid w:val="000A258C"/>
    <w:rsid w:val="000A4E12"/>
    <w:rsid w:val="000A681C"/>
    <w:rsid w:val="000B10F8"/>
    <w:rsid w:val="000C6476"/>
    <w:rsid w:val="000C660B"/>
    <w:rsid w:val="000D0BF2"/>
    <w:rsid w:val="000F2BD2"/>
    <w:rsid w:val="000F2F16"/>
    <w:rsid w:val="0013032A"/>
    <w:rsid w:val="001B68A8"/>
    <w:rsid w:val="001C7E0B"/>
    <w:rsid w:val="00213106"/>
    <w:rsid w:val="00223002"/>
    <w:rsid w:val="00225DD5"/>
    <w:rsid w:val="00241447"/>
    <w:rsid w:val="00242BD1"/>
    <w:rsid w:val="00243BA7"/>
    <w:rsid w:val="002766F1"/>
    <w:rsid w:val="002A5784"/>
    <w:rsid w:val="002C41AC"/>
    <w:rsid w:val="002C6848"/>
    <w:rsid w:val="002D3786"/>
    <w:rsid w:val="002E3FA1"/>
    <w:rsid w:val="00302047"/>
    <w:rsid w:val="00306F05"/>
    <w:rsid w:val="0030760D"/>
    <w:rsid w:val="00310E7D"/>
    <w:rsid w:val="003153A1"/>
    <w:rsid w:val="00336D69"/>
    <w:rsid w:val="00362254"/>
    <w:rsid w:val="00374311"/>
    <w:rsid w:val="0039037F"/>
    <w:rsid w:val="00395DAE"/>
    <w:rsid w:val="003973B8"/>
    <w:rsid w:val="003A3E89"/>
    <w:rsid w:val="003C6B05"/>
    <w:rsid w:val="00400750"/>
    <w:rsid w:val="0041300A"/>
    <w:rsid w:val="0041717D"/>
    <w:rsid w:val="00423BA6"/>
    <w:rsid w:val="00427D44"/>
    <w:rsid w:val="00456EF1"/>
    <w:rsid w:val="0046793E"/>
    <w:rsid w:val="004779AD"/>
    <w:rsid w:val="00480B36"/>
    <w:rsid w:val="004B703A"/>
    <w:rsid w:val="004B7F77"/>
    <w:rsid w:val="004C16FB"/>
    <w:rsid w:val="004D09B5"/>
    <w:rsid w:val="004E4233"/>
    <w:rsid w:val="004F6237"/>
    <w:rsid w:val="00503C82"/>
    <w:rsid w:val="00503EFE"/>
    <w:rsid w:val="005261FF"/>
    <w:rsid w:val="005356C2"/>
    <w:rsid w:val="00557E48"/>
    <w:rsid w:val="00577D6B"/>
    <w:rsid w:val="005810B1"/>
    <w:rsid w:val="00590731"/>
    <w:rsid w:val="005F2EA1"/>
    <w:rsid w:val="006265BF"/>
    <w:rsid w:val="00656B0B"/>
    <w:rsid w:val="00664038"/>
    <w:rsid w:val="0069735D"/>
    <w:rsid w:val="00697E02"/>
    <w:rsid w:val="006A5264"/>
    <w:rsid w:val="006D1131"/>
    <w:rsid w:val="006F5F11"/>
    <w:rsid w:val="006F6283"/>
    <w:rsid w:val="00723537"/>
    <w:rsid w:val="0075592C"/>
    <w:rsid w:val="00756919"/>
    <w:rsid w:val="007958FB"/>
    <w:rsid w:val="007979C3"/>
    <w:rsid w:val="007A0C71"/>
    <w:rsid w:val="00805C2E"/>
    <w:rsid w:val="008135BB"/>
    <w:rsid w:val="00815687"/>
    <w:rsid w:val="0082051C"/>
    <w:rsid w:val="0083741F"/>
    <w:rsid w:val="00845134"/>
    <w:rsid w:val="00845C71"/>
    <w:rsid w:val="00854C4C"/>
    <w:rsid w:val="00883998"/>
    <w:rsid w:val="008B4702"/>
    <w:rsid w:val="008C3FD7"/>
    <w:rsid w:val="008D553C"/>
    <w:rsid w:val="0090786E"/>
    <w:rsid w:val="00914B35"/>
    <w:rsid w:val="00921AB1"/>
    <w:rsid w:val="009251CC"/>
    <w:rsid w:val="009663D1"/>
    <w:rsid w:val="00980F2A"/>
    <w:rsid w:val="00986982"/>
    <w:rsid w:val="009D16B3"/>
    <w:rsid w:val="00A06FD9"/>
    <w:rsid w:val="00A31446"/>
    <w:rsid w:val="00A34BB3"/>
    <w:rsid w:val="00A37624"/>
    <w:rsid w:val="00A73F92"/>
    <w:rsid w:val="00A76EFB"/>
    <w:rsid w:val="00A86A5E"/>
    <w:rsid w:val="00A95608"/>
    <w:rsid w:val="00AB376B"/>
    <w:rsid w:val="00AF6913"/>
    <w:rsid w:val="00B12A72"/>
    <w:rsid w:val="00B222F4"/>
    <w:rsid w:val="00B33C02"/>
    <w:rsid w:val="00B45869"/>
    <w:rsid w:val="00B649F9"/>
    <w:rsid w:val="00B727F2"/>
    <w:rsid w:val="00B77FFD"/>
    <w:rsid w:val="00B92FDB"/>
    <w:rsid w:val="00BB1C6D"/>
    <w:rsid w:val="00BC3DAE"/>
    <w:rsid w:val="00BF5DB1"/>
    <w:rsid w:val="00C13F21"/>
    <w:rsid w:val="00C14658"/>
    <w:rsid w:val="00C727FF"/>
    <w:rsid w:val="00C770D8"/>
    <w:rsid w:val="00CA6C8B"/>
    <w:rsid w:val="00CC46FE"/>
    <w:rsid w:val="00CF3856"/>
    <w:rsid w:val="00D05138"/>
    <w:rsid w:val="00D567E9"/>
    <w:rsid w:val="00D65A05"/>
    <w:rsid w:val="00D67009"/>
    <w:rsid w:val="00DA6BB3"/>
    <w:rsid w:val="00DB0DB1"/>
    <w:rsid w:val="00DF1C3F"/>
    <w:rsid w:val="00DF4A85"/>
    <w:rsid w:val="00E011BB"/>
    <w:rsid w:val="00E05EF9"/>
    <w:rsid w:val="00E067C0"/>
    <w:rsid w:val="00E06CC1"/>
    <w:rsid w:val="00E15DB3"/>
    <w:rsid w:val="00E31ECD"/>
    <w:rsid w:val="00E465BF"/>
    <w:rsid w:val="00E64365"/>
    <w:rsid w:val="00E82244"/>
    <w:rsid w:val="00E96A20"/>
    <w:rsid w:val="00EF4F04"/>
    <w:rsid w:val="00F5761D"/>
    <w:rsid w:val="00F92F06"/>
    <w:rsid w:val="00FB725A"/>
    <w:rsid w:val="00FC0085"/>
    <w:rsid w:val="00FE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C1"/>
    <w:pPr>
      <w:ind w:left="720"/>
      <w:contextualSpacing/>
    </w:pPr>
  </w:style>
  <w:style w:type="paragraph" w:styleId="BalloonText">
    <w:name w:val="Balloon Text"/>
    <w:basedOn w:val="Normal"/>
    <w:link w:val="BalloonTextChar"/>
    <w:uiPriority w:val="99"/>
    <w:semiHidden/>
    <w:unhideWhenUsed/>
    <w:rsid w:val="006D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31"/>
    <w:rPr>
      <w:rFonts w:ascii="Segoe UI" w:hAnsi="Segoe UI" w:cs="Segoe UI"/>
      <w:sz w:val="18"/>
      <w:szCs w:val="18"/>
    </w:rPr>
  </w:style>
  <w:style w:type="paragraph" w:styleId="Header">
    <w:name w:val="header"/>
    <w:basedOn w:val="Normal"/>
    <w:link w:val="HeaderChar"/>
    <w:uiPriority w:val="99"/>
    <w:unhideWhenUsed/>
    <w:rsid w:val="00F9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06"/>
  </w:style>
  <w:style w:type="paragraph" w:styleId="Footer">
    <w:name w:val="footer"/>
    <w:basedOn w:val="Normal"/>
    <w:link w:val="FooterChar"/>
    <w:uiPriority w:val="99"/>
    <w:unhideWhenUsed/>
    <w:rsid w:val="00F9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C1"/>
    <w:pPr>
      <w:ind w:left="720"/>
      <w:contextualSpacing/>
    </w:pPr>
  </w:style>
  <w:style w:type="paragraph" w:styleId="BalloonText">
    <w:name w:val="Balloon Text"/>
    <w:basedOn w:val="Normal"/>
    <w:link w:val="BalloonTextChar"/>
    <w:uiPriority w:val="99"/>
    <w:semiHidden/>
    <w:unhideWhenUsed/>
    <w:rsid w:val="006D11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131"/>
    <w:rPr>
      <w:rFonts w:ascii="Segoe UI" w:hAnsi="Segoe UI" w:cs="Segoe UI"/>
      <w:sz w:val="18"/>
      <w:szCs w:val="18"/>
    </w:rPr>
  </w:style>
  <w:style w:type="paragraph" w:styleId="Header">
    <w:name w:val="header"/>
    <w:basedOn w:val="Normal"/>
    <w:link w:val="HeaderChar"/>
    <w:uiPriority w:val="99"/>
    <w:unhideWhenUsed/>
    <w:rsid w:val="00F92F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F06"/>
  </w:style>
  <w:style w:type="paragraph" w:styleId="Footer">
    <w:name w:val="footer"/>
    <w:basedOn w:val="Normal"/>
    <w:link w:val="FooterChar"/>
    <w:uiPriority w:val="99"/>
    <w:unhideWhenUsed/>
    <w:rsid w:val="00F92F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2538</Words>
  <Characters>14472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YIGA RONALD</dc:creator>
  <cp:lastModifiedBy>student</cp:lastModifiedBy>
  <cp:revision>2</cp:revision>
  <cp:lastPrinted>2019-05-22T10:49:00Z</cp:lastPrinted>
  <dcterms:created xsi:type="dcterms:W3CDTF">2019-06-06T12:43:00Z</dcterms:created>
  <dcterms:modified xsi:type="dcterms:W3CDTF">2019-06-06T12:43:00Z</dcterms:modified>
</cp:coreProperties>
</file>