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24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C36003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 xml:space="preserve">IN THE HIGH </w:t>
      </w:r>
      <w:r w:rsidR="000053E0" w:rsidRPr="008F5EC9">
        <w:rPr>
          <w:rFonts w:ascii="Times New Roman" w:hAnsi="Times New Roman" w:cs="Times New Roman"/>
          <w:b/>
          <w:sz w:val="24"/>
          <w:szCs w:val="24"/>
        </w:rPr>
        <w:t>COURT</w:t>
      </w:r>
      <w:r w:rsidRPr="008F5EC9">
        <w:rPr>
          <w:rFonts w:ascii="Times New Roman" w:hAnsi="Times New Roman" w:cs="Times New Roman"/>
          <w:b/>
          <w:sz w:val="24"/>
          <w:szCs w:val="24"/>
        </w:rPr>
        <w:t xml:space="preserve"> OF UGANDA AT KAMPALA</w:t>
      </w:r>
    </w:p>
    <w:p w:rsidR="00C36003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[LAND DIVISION]</w:t>
      </w:r>
    </w:p>
    <w:p w:rsidR="00C36003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EC9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8F5EC9">
        <w:rPr>
          <w:rFonts w:ascii="Times New Roman" w:hAnsi="Times New Roman" w:cs="Times New Roman"/>
          <w:b/>
          <w:sz w:val="24"/>
          <w:szCs w:val="24"/>
        </w:rPr>
        <w:t xml:space="preserve"> 1345 OF 2018</w:t>
      </w:r>
    </w:p>
    <w:p w:rsidR="00C36003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[ARISING FROM CIVIL SUIT NO.709 OF 2018]</w:t>
      </w:r>
    </w:p>
    <w:p w:rsidR="00A12A59" w:rsidRPr="008F5EC9" w:rsidRDefault="00A12A59" w:rsidP="00C36003">
      <w:pPr>
        <w:rPr>
          <w:rFonts w:ascii="Times New Roman" w:hAnsi="Times New Roman" w:cs="Times New Roman"/>
          <w:b/>
          <w:sz w:val="24"/>
          <w:szCs w:val="24"/>
        </w:rPr>
      </w:pPr>
    </w:p>
    <w:p w:rsidR="00C36003" w:rsidRPr="008F5EC9" w:rsidRDefault="00C36003" w:rsidP="00C36003">
      <w:pPr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SULAIMAN KIGGUNDU:::::::::::::::</w:t>
      </w:r>
      <w:proofErr w:type="gramStart"/>
      <w:r w:rsidRPr="008F5EC9">
        <w:rPr>
          <w:rFonts w:ascii="Times New Roman" w:hAnsi="Times New Roman" w:cs="Times New Roman"/>
          <w:b/>
          <w:sz w:val="24"/>
          <w:szCs w:val="24"/>
        </w:rPr>
        <w:t>:APPLICANT</w:t>
      </w:r>
      <w:proofErr w:type="gramEnd"/>
      <w:r w:rsidRPr="008F5EC9">
        <w:rPr>
          <w:rFonts w:ascii="Times New Roman" w:hAnsi="Times New Roman" w:cs="Times New Roman"/>
          <w:b/>
          <w:sz w:val="24"/>
          <w:szCs w:val="24"/>
        </w:rPr>
        <w:t>/COUNTERCLAIMANT</w:t>
      </w:r>
    </w:p>
    <w:p w:rsidR="00C36003" w:rsidRPr="008F5EC9" w:rsidRDefault="00C36003" w:rsidP="00C36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VERSUS</w:t>
      </w:r>
      <w:bookmarkStart w:id="0" w:name="_GoBack"/>
      <w:bookmarkEnd w:id="0"/>
    </w:p>
    <w:p w:rsidR="00C36003" w:rsidRPr="008F5EC9" w:rsidRDefault="00C36003" w:rsidP="00C36003">
      <w:pPr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IGA FRANCIS::::::::::::::::::::::::::::::::::::::</w:t>
      </w:r>
      <w:proofErr w:type="gramStart"/>
      <w:r w:rsidRPr="008F5EC9">
        <w:rPr>
          <w:rFonts w:ascii="Times New Roman" w:hAnsi="Times New Roman" w:cs="Times New Roman"/>
          <w:b/>
          <w:sz w:val="24"/>
          <w:szCs w:val="24"/>
        </w:rPr>
        <w:t>:RESPONDENT</w:t>
      </w:r>
      <w:proofErr w:type="gramEnd"/>
      <w:r w:rsidRPr="008F5EC9">
        <w:rPr>
          <w:rFonts w:ascii="Times New Roman" w:hAnsi="Times New Roman" w:cs="Times New Roman"/>
          <w:b/>
          <w:sz w:val="24"/>
          <w:szCs w:val="24"/>
        </w:rPr>
        <w:t>/COUNTERCLAIM</w:t>
      </w:r>
    </w:p>
    <w:p w:rsidR="001846B9" w:rsidRPr="008F5EC9" w:rsidRDefault="001846B9" w:rsidP="00184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03" w:rsidRPr="008F5EC9" w:rsidRDefault="001846B9" w:rsidP="00184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BEFORE:</w:t>
      </w:r>
      <w:r w:rsidRPr="008F5EC9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1846B9" w:rsidRPr="008F5EC9" w:rsidRDefault="001846B9" w:rsidP="001846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6B9" w:rsidRPr="008F5EC9" w:rsidRDefault="001846B9" w:rsidP="001846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9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C36003" w:rsidRPr="008F5EC9" w:rsidRDefault="00C36003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This application was brought by chamber summons under Section 98 Civil Procedure Act Cap 71, Section 3</w:t>
      </w:r>
      <w:r w:rsidR="001846B9" w:rsidRPr="008F5EC9">
        <w:rPr>
          <w:rFonts w:ascii="Times New Roman" w:hAnsi="Times New Roman" w:cs="Times New Roman"/>
          <w:sz w:val="24"/>
          <w:szCs w:val="24"/>
        </w:rPr>
        <w:t>3 Judicature Act Cap 13, O.6 rr</w:t>
      </w:r>
      <w:r w:rsidRPr="008F5EC9">
        <w:rPr>
          <w:rFonts w:ascii="Times New Roman" w:hAnsi="Times New Roman" w:cs="Times New Roman"/>
          <w:sz w:val="24"/>
          <w:szCs w:val="24"/>
        </w:rPr>
        <w:t>19 and 31 of the Civil Procedure Rules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SI 71-1 </w:t>
      </w:r>
      <w:r w:rsidRPr="008F5EC9">
        <w:rPr>
          <w:rFonts w:ascii="Times New Roman" w:hAnsi="Times New Roman" w:cs="Times New Roman"/>
          <w:sz w:val="24"/>
          <w:szCs w:val="24"/>
        </w:rPr>
        <w:t>for orders that;</w:t>
      </w:r>
    </w:p>
    <w:p w:rsidR="00C36003" w:rsidRPr="008F5EC9" w:rsidRDefault="00C36003" w:rsidP="00BC38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Unconditional leave be gr</w:t>
      </w:r>
      <w:r w:rsidR="001846B9" w:rsidRPr="008F5EC9">
        <w:rPr>
          <w:rFonts w:ascii="Times New Roman" w:hAnsi="Times New Roman" w:cs="Times New Roman"/>
          <w:sz w:val="24"/>
          <w:szCs w:val="24"/>
        </w:rPr>
        <w:t>anted to amend the counterclaim,</w:t>
      </w:r>
    </w:p>
    <w:p w:rsidR="001846B9" w:rsidRPr="008F5EC9" w:rsidRDefault="001846B9" w:rsidP="001846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03" w:rsidRPr="008F5EC9" w:rsidRDefault="00C36003" w:rsidP="00BC38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 xml:space="preserve">Provision </w:t>
      </w:r>
      <w:proofErr w:type="gramStart"/>
      <w:r w:rsidRPr="008F5EC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F5EC9">
        <w:rPr>
          <w:rFonts w:ascii="Times New Roman" w:hAnsi="Times New Roman" w:cs="Times New Roman"/>
          <w:sz w:val="24"/>
          <w:szCs w:val="24"/>
        </w:rPr>
        <w:t xml:space="preserve"> made for costs of this application.</w:t>
      </w:r>
    </w:p>
    <w:p w:rsidR="00C36003" w:rsidRPr="008F5EC9" w:rsidRDefault="00C36003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 xml:space="preserve">The application was supported by affidavit sworn by the Applicant. It is deponed therein that the Applicant filed a </w:t>
      </w:r>
      <w:r w:rsidR="001846B9" w:rsidRPr="008F5EC9">
        <w:rPr>
          <w:rFonts w:ascii="Times New Roman" w:hAnsi="Times New Roman" w:cs="Times New Roman"/>
          <w:sz w:val="24"/>
          <w:szCs w:val="24"/>
        </w:rPr>
        <w:t xml:space="preserve">written statement of </w:t>
      </w:r>
      <w:r w:rsidR="005863E6" w:rsidRPr="008F5EC9">
        <w:rPr>
          <w:rFonts w:ascii="Times New Roman" w:hAnsi="Times New Roman" w:cs="Times New Roman"/>
          <w:sz w:val="24"/>
          <w:szCs w:val="24"/>
        </w:rPr>
        <w:t>d</w:t>
      </w:r>
      <w:r w:rsidR="001846B9" w:rsidRPr="008F5EC9">
        <w:rPr>
          <w:rFonts w:ascii="Times New Roman" w:hAnsi="Times New Roman" w:cs="Times New Roman"/>
          <w:sz w:val="24"/>
          <w:szCs w:val="24"/>
        </w:rPr>
        <w:t>efence</w:t>
      </w:r>
      <w:r w:rsidRPr="008F5EC9">
        <w:rPr>
          <w:rFonts w:ascii="Times New Roman" w:hAnsi="Times New Roman" w:cs="Times New Roman"/>
          <w:sz w:val="24"/>
          <w:szCs w:val="24"/>
        </w:rPr>
        <w:t xml:space="preserve"> and counterclaim in 2015 to which he attached a survey report</w:t>
      </w:r>
      <w:r w:rsidR="0036511F" w:rsidRPr="008F5EC9">
        <w:rPr>
          <w:rFonts w:ascii="Times New Roman" w:hAnsi="Times New Roman" w:cs="Times New Roman"/>
          <w:sz w:val="24"/>
          <w:szCs w:val="24"/>
        </w:rPr>
        <w:t>,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 the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 pillar </w:t>
      </w:r>
      <w:r w:rsidR="001B18D6" w:rsidRPr="008F5EC9">
        <w:rPr>
          <w:rFonts w:ascii="Times New Roman" w:hAnsi="Times New Roman" w:cs="Times New Roman"/>
          <w:sz w:val="24"/>
          <w:szCs w:val="24"/>
        </w:rPr>
        <w:t>of his counterclaim, which</w:t>
      </w:r>
      <w:r w:rsidRPr="008F5EC9">
        <w:rPr>
          <w:rFonts w:ascii="Times New Roman" w:hAnsi="Times New Roman" w:cs="Times New Roman"/>
          <w:sz w:val="24"/>
          <w:szCs w:val="24"/>
        </w:rPr>
        <w:t xml:space="preserve"> was produced by Luwandagga and Luwandagga </w:t>
      </w:r>
      <w:r w:rsidR="001846B9" w:rsidRPr="008F5EC9">
        <w:rPr>
          <w:rFonts w:ascii="Times New Roman" w:hAnsi="Times New Roman" w:cs="Times New Roman"/>
          <w:sz w:val="24"/>
          <w:szCs w:val="24"/>
        </w:rPr>
        <w:t>Licensed</w:t>
      </w:r>
      <w:r w:rsidRPr="008F5EC9">
        <w:rPr>
          <w:rFonts w:ascii="Times New Roman" w:hAnsi="Times New Roman" w:cs="Times New Roman"/>
          <w:sz w:val="24"/>
          <w:szCs w:val="24"/>
        </w:rPr>
        <w:t xml:space="preserve"> Land Surveyors. </w:t>
      </w:r>
      <w:r w:rsidR="0036511F" w:rsidRPr="008F5EC9">
        <w:rPr>
          <w:rFonts w:ascii="Times New Roman" w:hAnsi="Times New Roman" w:cs="Times New Roman"/>
          <w:sz w:val="24"/>
          <w:szCs w:val="24"/>
        </w:rPr>
        <w:t>Th</w:t>
      </w:r>
      <w:r w:rsidRPr="008F5EC9">
        <w:rPr>
          <w:rFonts w:ascii="Times New Roman" w:hAnsi="Times New Roman" w:cs="Times New Roman"/>
          <w:sz w:val="24"/>
          <w:szCs w:val="24"/>
        </w:rPr>
        <w:t xml:space="preserve">at unfortunately, the author of this report passed on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and his office closed </w:t>
      </w:r>
      <w:r w:rsidRPr="008F5EC9">
        <w:rPr>
          <w:rFonts w:ascii="Times New Roman" w:hAnsi="Times New Roman" w:cs="Times New Roman"/>
          <w:sz w:val="24"/>
          <w:szCs w:val="24"/>
        </w:rPr>
        <w:t>and</w:t>
      </w:r>
      <w:r w:rsidR="001B18D6" w:rsidRPr="008F5EC9">
        <w:rPr>
          <w:rFonts w:ascii="Times New Roman" w:hAnsi="Times New Roman" w:cs="Times New Roman"/>
          <w:sz w:val="24"/>
          <w:szCs w:val="24"/>
        </w:rPr>
        <w:t>;</w:t>
      </w:r>
      <w:r w:rsidRPr="008F5EC9">
        <w:rPr>
          <w:rFonts w:ascii="Times New Roman" w:hAnsi="Times New Roman" w:cs="Times New Roman"/>
          <w:sz w:val="24"/>
          <w:szCs w:val="24"/>
        </w:rPr>
        <w:t xml:space="preserve"> thus, cannot 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present </w:t>
      </w:r>
      <w:r w:rsidR="001B18D6" w:rsidRPr="008F5EC9">
        <w:rPr>
          <w:rFonts w:ascii="Times New Roman" w:hAnsi="Times New Roman" w:cs="Times New Roman"/>
          <w:sz w:val="24"/>
          <w:szCs w:val="24"/>
        </w:rPr>
        <w:t>it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 to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="001B18D6" w:rsidRPr="008F5EC9">
        <w:rPr>
          <w:rFonts w:ascii="Times New Roman" w:hAnsi="Times New Roman" w:cs="Times New Roman"/>
          <w:sz w:val="24"/>
          <w:szCs w:val="24"/>
        </w:rPr>
        <w:t>.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 It is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further added that the Applicant instructed another firm of surveyors who came up with </w:t>
      </w:r>
      <w:r w:rsidR="001B18D6" w:rsidRPr="008F5EC9">
        <w:rPr>
          <w:rFonts w:ascii="Times New Roman" w:hAnsi="Times New Roman" w:cs="Times New Roman"/>
          <w:sz w:val="24"/>
          <w:szCs w:val="24"/>
        </w:rPr>
        <w:t>a similar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 report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. That the purpose of the amendment of the counterclaim was to enable tabling of the report to 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in order to enable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="0036511F" w:rsidRPr="008F5EC9">
        <w:rPr>
          <w:rFonts w:ascii="Times New Roman" w:hAnsi="Times New Roman" w:cs="Times New Roman"/>
          <w:sz w:val="24"/>
          <w:szCs w:val="24"/>
        </w:rPr>
        <w:t xml:space="preserve"> to determine the reals controversy between the parties.  The said report and proposed amended counterclaim were annexed to the affidavit as “A” and “B” respectively.</w:t>
      </w:r>
      <w:r w:rsidRPr="008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04" w:rsidRPr="008F5EC9" w:rsidRDefault="00C56404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1F" w:rsidRPr="008F5EC9" w:rsidRDefault="0036511F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lastRenderedPageBreak/>
        <w:t xml:space="preserve">The application was opposed by the Respondent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through the </w:t>
      </w:r>
      <w:r w:rsidRPr="008F5EC9">
        <w:rPr>
          <w:rFonts w:ascii="Times New Roman" w:hAnsi="Times New Roman" w:cs="Times New Roman"/>
          <w:sz w:val="24"/>
          <w:szCs w:val="24"/>
        </w:rPr>
        <w:t xml:space="preserve">affidavit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sworn by </w:t>
      </w:r>
      <w:r w:rsidRPr="008F5EC9">
        <w:rPr>
          <w:rFonts w:ascii="Times New Roman" w:hAnsi="Times New Roman" w:cs="Times New Roman"/>
          <w:sz w:val="24"/>
          <w:szCs w:val="24"/>
        </w:rPr>
        <w:t xml:space="preserve">Kamusiime Bright on behalf of the Respondent. She averred that </w:t>
      </w:r>
      <w:r w:rsidR="001B18D6" w:rsidRPr="008F5EC9">
        <w:rPr>
          <w:rFonts w:ascii="Times New Roman" w:hAnsi="Times New Roman" w:cs="Times New Roman"/>
          <w:sz w:val="24"/>
          <w:szCs w:val="24"/>
        </w:rPr>
        <w:t>the said</w:t>
      </w:r>
      <w:r w:rsidRPr="008F5EC9">
        <w:rPr>
          <w:rFonts w:ascii="Times New Roman" w:hAnsi="Times New Roman" w:cs="Times New Roman"/>
          <w:sz w:val="24"/>
          <w:szCs w:val="24"/>
        </w:rPr>
        <w:t xml:space="preserve"> survey report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had not been </w:t>
      </w:r>
      <w:r w:rsidRPr="008F5EC9">
        <w:rPr>
          <w:rFonts w:ascii="Times New Roman" w:hAnsi="Times New Roman" w:cs="Times New Roman"/>
          <w:sz w:val="24"/>
          <w:szCs w:val="24"/>
        </w:rPr>
        <w:t xml:space="preserve">attached to the original counterclaim even though it was mentioned </w:t>
      </w:r>
      <w:r w:rsidR="001B18D6" w:rsidRPr="008F5EC9">
        <w:rPr>
          <w:rFonts w:ascii="Times New Roman" w:hAnsi="Times New Roman" w:cs="Times New Roman"/>
          <w:sz w:val="24"/>
          <w:szCs w:val="24"/>
        </w:rPr>
        <w:t>therein</w:t>
      </w:r>
      <w:r w:rsidRPr="008F5EC9">
        <w:rPr>
          <w:rFonts w:ascii="Times New Roman" w:hAnsi="Times New Roman" w:cs="Times New Roman"/>
          <w:sz w:val="24"/>
          <w:szCs w:val="24"/>
        </w:rPr>
        <w:t>. Further, that the Applicant’s affidavit merely contains allegations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="001B18D6" w:rsidRPr="008F5EC9">
        <w:rPr>
          <w:rFonts w:ascii="Times New Roman" w:hAnsi="Times New Roman" w:cs="Times New Roman"/>
          <w:sz w:val="24"/>
          <w:szCs w:val="24"/>
        </w:rPr>
        <w:t>because</w:t>
      </w:r>
      <w:r w:rsidRPr="008F5EC9">
        <w:rPr>
          <w:rFonts w:ascii="Times New Roman" w:hAnsi="Times New Roman" w:cs="Times New Roman"/>
          <w:sz w:val="24"/>
          <w:szCs w:val="24"/>
        </w:rPr>
        <w:t xml:space="preserve"> there was no proof that the alleged surveyor was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indeed </w:t>
      </w:r>
      <w:r w:rsidRPr="008F5EC9">
        <w:rPr>
          <w:rFonts w:ascii="Times New Roman" w:hAnsi="Times New Roman" w:cs="Times New Roman"/>
          <w:sz w:val="24"/>
          <w:szCs w:val="24"/>
        </w:rPr>
        <w:t xml:space="preserve">dead or that his office closed. She added that if this </w:t>
      </w:r>
      <w:r w:rsidR="001B18D6" w:rsidRPr="008F5EC9">
        <w:rPr>
          <w:rFonts w:ascii="Times New Roman" w:hAnsi="Times New Roman" w:cs="Times New Roman"/>
          <w:sz w:val="24"/>
          <w:szCs w:val="24"/>
        </w:rPr>
        <w:t>was indeed</w:t>
      </w:r>
      <w:r w:rsidRPr="008F5EC9">
        <w:rPr>
          <w:rFonts w:ascii="Times New Roman" w:hAnsi="Times New Roman" w:cs="Times New Roman"/>
          <w:sz w:val="24"/>
          <w:szCs w:val="24"/>
        </w:rPr>
        <w:t xml:space="preserve"> true, the report could </w:t>
      </w:r>
      <w:r w:rsidR="001B18D6" w:rsidRPr="008F5EC9">
        <w:rPr>
          <w:rFonts w:ascii="Times New Roman" w:hAnsi="Times New Roman" w:cs="Times New Roman"/>
          <w:sz w:val="24"/>
          <w:szCs w:val="24"/>
        </w:rPr>
        <w:t>nevertheless</w:t>
      </w:r>
      <w:r w:rsidRPr="008F5EC9">
        <w:rPr>
          <w:rFonts w:ascii="Times New Roman" w:hAnsi="Times New Roman" w:cs="Times New Roman"/>
          <w:sz w:val="24"/>
          <w:szCs w:val="24"/>
        </w:rPr>
        <w:t xml:space="preserve"> be tendered in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Pr="008F5EC9">
        <w:rPr>
          <w:rFonts w:ascii="Times New Roman" w:hAnsi="Times New Roman" w:cs="Times New Roman"/>
          <w:sz w:val="24"/>
          <w:szCs w:val="24"/>
        </w:rPr>
        <w:t xml:space="preserve"> through another qualified surveyor.</w:t>
      </w:r>
    </w:p>
    <w:p w:rsidR="0036511F" w:rsidRPr="008F5EC9" w:rsidRDefault="0036511F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Both parties filed submissions which I shall consider in the resolution of this controversy.</w:t>
      </w:r>
    </w:p>
    <w:p w:rsidR="001846B9" w:rsidRPr="008F5EC9" w:rsidRDefault="001846B9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511F" w:rsidRPr="008F5EC9" w:rsidRDefault="00FE534C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  <w:u w:val="single"/>
        </w:rPr>
        <w:t>Resolution</w:t>
      </w:r>
    </w:p>
    <w:p w:rsidR="00CD03AC" w:rsidRPr="008F5EC9" w:rsidRDefault="00CD03AC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 xml:space="preserve">Amendment of pleadings is provided for under O.16 r.19 </w:t>
      </w:r>
      <w:r w:rsidR="00FE534C" w:rsidRPr="008F5EC9">
        <w:rPr>
          <w:rFonts w:ascii="Times New Roman" w:hAnsi="Times New Roman" w:cs="Times New Roman"/>
          <w:sz w:val="24"/>
          <w:szCs w:val="24"/>
        </w:rPr>
        <w:t>of the Civil Procedure Rules</w:t>
      </w:r>
      <w:r w:rsidRPr="008F5EC9">
        <w:rPr>
          <w:rFonts w:ascii="Times New Roman" w:hAnsi="Times New Roman" w:cs="Times New Roman"/>
          <w:sz w:val="24"/>
          <w:szCs w:val="24"/>
        </w:rPr>
        <w:t xml:space="preserve">. </w:t>
      </w:r>
      <w:r w:rsidR="00FE534C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</w:rPr>
        <w:t xml:space="preserve">It is trite </w:t>
      </w:r>
      <w:r w:rsidR="00C56404" w:rsidRPr="008F5EC9">
        <w:rPr>
          <w:rFonts w:ascii="Times New Roman" w:hAnsi="Times New Roman" w:cs="Times New Roman"/>
          <w:sz w:val="24"/>
          <w:szCs w:val="24"/>
        </w:rPr>
        <w:t>law that leaves</w:t>
      </w:r>
      <w:r w:rsidRPr="008F5EC9">
        <w:rPr>
          <w:rFonts w:ascii="Times New Roman" w:hAnsi="Times New Roman" w:cs="Times New Roman"/>
          <w:sz w:val="24"/>
          <w:szCs w:val="24"/>
        </w:rPr>
        <w:t xml:space="preserve"> to amend pleadings is granted on ground that an amendment is necessary to enable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Pr="008F5EC9">
        <w:rPr>
          <w:rFonts w:ascii="Times New Roman" w:hAnsi="Times New Roman" w:cs="Times New Roman"/>
          <w:sz w:val="24"/>
          <w:szCs w:val="24"/>
        </w:rPr>
        <w:t xml:space="preserve"> to determine the real controversy between the parties.</w:t>
      </w:r>
    </w:p>
    <w:p w:rsidR="00434056" w:rsidRPr="008F5EC9" w:rsidRDefault="00CD03AC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 xml:space="preserve">I have looked at what is proposed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as an </w:t>
      </w:r>
      <w:r w:rsidRPr="008F5EC9">
        <w:rPr>
          <w:rFonts w:ascii="Times New Roman" w:hAnsi="Times New Roman" w:cs="Times New Roman"/>
          <w:sz w:val="24"/>
          <w:szCs w:val="24"/>
        </w:rPr>
        <w:t xml:space="preserve">amended counterclaim and discovered that this is a replica of the original counterclaim. Counsel for the Respondent </w:t>
      </w:r>
      <w:r w:rsidR="001B18D6" w:rsidRPr="008F5EC9">
        <w:rPr>
          <w:rFonts w:ascii="Times New Roman" w:hAnsi="Times New Roman" w:cs="Times New Roman"/>
          <w:sz w:val="24"/>
          <w:szCs w:val="24"/>
        </w:rPr>
        <w:t xml:space="preserve">in fact </w:t>
      </w:r>
      <w:r w:rsidRPr="008F5EC9">
        <w:rPr>
          <w:rFonts w:ascii="Times New Roman" w:hAnsi="Times New Roman" w:cs="Times New Roman"/>
          <w:sz w:val="24"/>
          <w:szCs w:val="24"/>
        </w:rPr>
        <w:t>disputed that th</w:t>
      </w:r>
      <w:r w:rsidR="001B18D6" w:rsidRPr="008F5EC9">
        <w:rPr>
          <w:rFonts w:ascii="Times New Roman" w:hAnsi="Times New Roman" w:cs="Times New Roman"/>
          <w:sz w:val="24"/>
          <w:szCs w:val="24"/>
        </w:rPr>
        <w:t>ere was anything to amend</w:t>
      </w:r>
      <w:r w:rsidRPr="008F5EC9">
        <w:rPr>
          <w:rFonts w:ascii="Times New Roman" w:hAnsi="Times New Roman" w:cs="Times New Roman"/>
          <w:sz w:val="24"/>
          <w:szCs w:val="24"/>
        </w:rPr>
        <w:t xml:space="preserve">. He added that what the Applicant was </w:t>
      </w:r>
      <w:r w:rsidR="00B637A7" w:rsidRPr="008F5EC9">
        <w:rPr>
          <w:rFonts w:ascii="Times New Roman" w:hAnsi="Times New Roman" w:cs="Times New Roman"/>
          <w:sz w:val="24"/>
          <w:szCs w:val="24"/>
        </w:rPr>
        <w:t xml:space="preserve">simply </w:t>
      </w:r>
      <w:r w:rsidRPr="008F5EC9">
        <w:rPr>
          <w:rFonts w:ascii="Times New Roman" w:hAnsi="Times New Roman" w:cs="Times New Roman"/>
          <w:sz w:val="24"/>
          <w:szCs w:val="24"/>
        </w:rPr>
        <w:t>doing was introduc</w:t>
      </w:r>
      <w:r w:rsidR="00B637A7" w:rsidRPr="008F5EC9">
        <w:rPr>
          <w:rFonts w:ascii="Times New Roman" w:hAnsi="Times New Roman" w:cs="Times New Roman"/>
          <w:sz w:val="24"/>
          <w:szCs w:val="24"/>
        </w:rPr>
        <w:t>ing</w:t>
      </w:r>
      <w:r w:rsidRPr="008F5EC9">
        <w:rPr>
          <w:rFonts w:ascii="Times New Roman" w:hAnsi="Times New Roman" w:cs="Times New Roman"/>
          <w:sz w:val="24"/>
          <w:szCs w:val="24"/>
        </w:rPr>
        <w:t xml:space="preserve"> the survey report which </w:t>
      </w:r>
      <w:r w:rsidR="00B637A7" w:rsidRPr="008F5EC9">
        <w:rPr>
          <w:rFonts w:ascii="Times New Roman" w:hAnsi="Times New Roman" w:cs="Times New Roman"/>
          <w:sz w:val="24"/>
          <w:szCs w:val="24"/>
        </w:rPr>
        <w:t xml:space="preserve">he </w:t>
      </w:r>
      <w:r w:rsidRPr="008F5EC9">
        <w:rPr>
          <w:rFonts w:ascii="Times New Roman" w:hAnsi="Times New Roman" w:cs="Times New Roman"/>
          <w:sz w:val="24"/>
          <w:szCs w:val="24"/>
        </w:rPr>
        <w:t xml:space="preserve">had not </w:t>
      </w:r>
      <w:r w:rsidR="00B637A7" w:rsidRPr="008F5EC9">
        <w:rPr>
          <w:rFonts w:ascii="Times New Roman" w:hAnsi="Times New Roman" w:cs="Times New Roman"/>
          <w:sz w:val="24"/>
          <w:szCs w:val="24"/>
        </w:rPr>
        <w:t>a</w:t>
      </w:r>
      <w:r w:rsidRPr="008F5EC9">
        <w:rPr>
          <w:rFonts w:ascii="Times New Roman" w:hAnsi="Times New Roman" w:cs="Times New Roman"/>
          <w:sz w:val="24"/>
          <w:szCs w:val="24"/>
        </w:rPr>
        <w:t xml:space="preserve">ttached to the original counterclaim in order to avoid the wrath of O. 6 r2 </w:t>
      </w:r>
      <w:r w:rsidR="008B5B71" w:rsidRPr="008F5EC9">
        <w:rPr>
          <w:rFonts w:ascii="Times New Roman" w:hAnsi="Times New Roman" w:cs="Times New Roman"/>
          <w:sz w:val="24"/>
          <w:szCs w:val="24"/>
        </w:rPr>
        <w:t>of the Civil Procedure Rules</w:t>
      </w:r>
      <w:r w:rsidR="00B637A7" w:rsidRPr="008F5EC9">
        <w:rPr>
          <w:rFonts w:ascii="Times New Roman" w:hAnsi="Times New Roman" w:cs="Times New Roman"/>
          <w:sz w:val="24"/>
          <w:szCs w:val="24"/>
        </w:rPr>
        <w:t>.</w:t>
      </w:r>
    </w:p>
    <w:p w:rsidR="00434056" w:rsidRPr="008F5EC9" w:rsidRDefault="00434056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AC" w:rsidRPr="008F5EC9" w:rsidRDefault="00B637A7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The said provisions</w:t>
      </w:r>
      <w:r w:rsidRPr="008F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AC" w:rsidRPr="008F5EC9">
        <w:rPr>
          <w:rFonts w:ascii="Times New Roman" w:hAnsi="Times New Roman" w:cs="Times New Roman"/>
          <w:sz w:val="24"/>
          <w:szCs w:val="24"/>
        </w:rPr>
        <w:t xml:space="preserve">require </w:t>
      </w:r>
      <w:r w:rsidRPr="008F5EC9">
        <w:rPr>
          <w:rFonts w:ascii="Times New Roman" w:hAnsi="Times New Roman" w:cs="Times New Roman"/>
          <w:sz w:val="24"/>
          <w:szCs w:val="24"/>
        </w:rPr>
        <w:t xml:space="preserve">that </w:t>
      </w:r>
      <w:r w:rsidR="00CD03AC" w:rsidRPr="008F5EC9">
        <w:rPr>
          <w:rFonts w:ascii="Times New Roman" w:hAnsi="Times New Roman" w:cs="Times New Roman"/>
          <w:sz w:val="24"/>
          <w:szCs w:val="24"/>
        </w:rPr>
        <w:t>every pleading to be accompanied by a list of documents, among others.</w:t>
      </w:r>
    </w:p>
    <w:p w:rsidR="00CD03AC" w:rsidRPr="008F5EC9" w:rsidRDefault="00B637A7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Being doubtful of whether what was proposed was indeed an</w:t>
      </w:r>
      <w:r w:rsidR="00CD03AC" w:rsidRPr="008F5EC9">
        <w:rPr>
          <w:rFonts w:ascii="Times New Roman" w:hAnsi="Times New Roman" w:cs="Times New Roman"/>
          <w:sz w:val="24"/>
          <w:szCs w:val="24"/>
        </w:rPr>
        <w:t xml:space="preserve"> amendment, I was forced to look at </w:t>
      </w:r>
      <w:r w:rsidRPr="008F5EC9">
        <w:rPr>
          <w:rFonts w:ascii="Times New Roman" w:hAnsi="Times New Roman" w:cs="Times New Roman"/>
          <w:sz w:val="24"/>
          <w:szCs w:val="24"/>
        </w:rPr>
        <w:t>that definition of what constitutes amendment</w:t>
      </w:r>
      <w:r w:rsidR="00CD03AC" w:rsidRPr="008F5EC9">
        <w:rPr>
          <w:rFonts w:ascii="Times New Roman" w:hAnsi="Times New Roman" w:cs="Times New Roman"/>
          <w:sz w:val="24"/>
          <w:szCs w:val="24"/>
        </w:rPr>
        <w:t xml:space="preserve">. </w:t>
      </w:r>
      <w:r w:rsidRPr="008F5EC9">
        <w:rPr>
          <w:rFonts w:ascii="Times New Roman" w:hAnsi="Times New Roman" w:cs="Times New Roman"/>
          <w:sz w:val="24"/>
          <w:szCs w:val="24"/>
        </w:rPr>
        <w:t>It is defined by the</w:t>
      </w:r>
      <w:r w:rsidR="00CD03AC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="00CD03AC" w:rsidRPr="008F5EC9">
        <w:rPr>
          <w:rFonts w:ascii="Times New Roman" w:hAnsi="Times New Roman" w:cs="Times New Roman"/>
          <w:b/>
          <w:sz w:val="24"/>
          <w:szCs w:val="24"/>
        </w:rPr>
        <w:t>Black’s Law Dictionary</w:t>
      </w:r>
      <w:r w:rsidR="00BB4596" w:rsidRPr="008F5EC9">
        <w:rPr>
          <w:rFonts w:ascii="Times New Roman" w:hAnsi="Times New Roman" w:cs="Times New Roman"/>
          <w:b/>
          <w:sz w:val="24"/>
          <w:szCs w:val="24"/>
        </w:rPr>
        <w:t>, 6</w:t>
      </w:r>
      <w:r w:rsidR="00BB4596" w:rsidRPr="008F5E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B4596" w:rsidRPr="008F5EC9">
        <w:rPr>
          <w:rFonts w:ascii="Times New Roman" w:hAnsi="Times New Roman" w:cs="Times New Roman"/>
          <w:b/>
          <w:sz w:val="24"/>
          <w:szCs w:val="24"/>
        </w:rPr>
        <w:t xml:space="preserve"> Edn, </w:t>
      </w:r>
      <w:r w:rsidR="00BB4596" w:rsidRPr="008F5EC9">
        <w:rPr>
          <w:rFonts w:ascii="Times New Roman" w:hAnsi="Times New Roman" w:cs="Times New Roman"/>
          <w:sz w:val="24"/>
          <w:szCs w:val="24"/>
        </w:rPr>
        <w:t>at page</w:t>
      </w:r>
      <w:r w:rsidR="00BB4596" w:rsidRPr="008F5EC9">
        <w:rPr>
          <w:rFonts w:ascii="Times New Roman" w:hAnsi="Times New Roman" w:cs="Times New Roman"/>
          <w:b/>
          <w:sz w:val="24"/>
          <w:szCs w:val="24"/>
        </w:rPr>
        <w:t xml:space="preserve"> 81,</w:t>
      </w:r>
      <w:r w:rsidR="00CD03AC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</w:rPr>
        <w:t xml:space="preserve">that </w:t>
      </w:r>
      <w:r w:rsidR="00CD03AC" w:rsidRPr="008F5EC9">
        <w:rPr>
          <w:rFonts w:ascii="Times New Roman" w:hAnsi="Times New Roman" w:cs="Times New Roman"/>
          <w:sz w:val="24"/>
          <w:szCs w:val="24"/>
        </w:rPr>
        <w:t>an amendment means;</w:t>
      </w:r>
    </w:p>
    <w:p w:rsidR="00CD03AC" w:rsidRPr="008F5EC9" w:rsidRDefault="00CD03AC" w:rsidP="0043405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“To change or modify for the better.</w:t>
      </w:r>
      <w:r w:rsidR="00FE534C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EC9">
        <w:rPr>
          <w:rFonts w:ascii="Times New Roman" w:hAnsi="Times New Roman" w:cs="Times New Roman"/>
          <w:sz w:val="24"/>
          <w:szCs w:val="24"/>
        </w:rPr>
        <w:t>To alter by modification, deletion or addition.</w:t>
      </w:r>
      <w:proofErr w:type="gramEnd"/>
      <w:r w:rsidR="008B5B71" w:rsidRPr="008F5EC9">
        <w:rPr>
          <w:rFonts w:ascii="Times New Roman" w:hAnsi="Times New Roman" w:cs="Times New Roman"/>
          <w:sz w:val="24"/>
          <w:szCs w:val="24"/>
        </w:rPr>
        <w:t xml:space="preserve">  </w:t>
      </w:r>
      <w:r w:rsidRPr="008F5EC9">
        <w:rPr>
          <w:rFonts w:ascii="Times New Roman" w:hAnsi="Times New Roman" w:cs="Times New Roman"/>
          <w:sz w:val="24"/>
          <w:szCs w:val="24"/>
        </w:rPr>
        <w:t xml:space="preserve">Practice and Pleading. The correction of an error committed in any process, pleading or proceeding at law, or equity which is done either as a course, or by consent of parties, or upon motion of the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Pr="008F5EC9">
        <w:rPr>
          <w:rFonts w:ascii="Times New Roman" w:hAnsi="Times New Roman" w:cs="Times New Roman"/>
          <w:sz w:val="24"/>
          <w:szCs w:val="24"/>
        </w:rPr>
        <w:t xml:space="preserve"> in which the proceeding is</w:t>
      </w:r>
      <w:r w:rsidRPr="008F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</w:rPr>
        <w:t>pending.”</w:t>
      </w:r>
    </w:p>
    <w:p w:rsidR="008B5B71" w:rsidRPr="008F5EC9" w:rsidRDefault="008B5B71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B71" w:rsidRPr="008F5EC9" w:rsidRDefault="00B637A7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BC3865" w:rsidRPr="008F5EC9">
        <w:rPr>
          <w:rFonts w:ascii="Times New Roman" w:hAnsi="Times New Roman" w:cs="Times New Roman"/>
          <w:sz w:val="24"/>
          <w:szCs w:val="24"/>
        </w:rPr>
        <w:t>logically f</w:t>
      </w:r>
      <w:r w:rsidRPr="008F5EC9">
        <w:rPr>
          <w:rFonts w:ascii="Times New Roman" w:hAnsi="Times New Roman" w:cs="Times New Roman"/>
          <w:sz w:val="24"/>
          <w:szCs w:val="24"/>
        </w:rPr>
        <w:t>lo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ws </w:t>
      </w:r>
      <w:r w:rsidRPr="008F5EC9">
        <w:rPr>
          <w:rFonts w:ascii="Times New Roman" w:hAnsi="Times New Roman" w:cs="Times New Roman"/>
          <w:sz w:val="24"/>
          <w:szCs w:val="24"/>
        </w:rPr>
        <w:t xml:space="preserve">from the above definition is 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that what the Applicant proposes is not </w:t>
      </w:r>
      <w:r w:rsidRPr="008F5EC9">
        <w:rPr>
          <w:rFonts w:ascii="Times New Roman" w:hAnsi="Times New Roman" w:cs="Times New Roman"/>
          <w:sz w:val="24"/>
          <w:szCs w:val="24"/>
        </w:rPr>
        <w:t xml:space="preserve">actually 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an amendment </w:t>
      </w:r>
      <w:r w:rsidRPr="008F5EC9">
        <w:rPr>
          <w:rFonts w:ascii="Times New Roman" w:hAnsi="Times New Roman" w:cs="Times New Roman"/>
          <w:sz w:val="24"/>
          <w:szCs w:val="24"/>
        </w:rPr>
        <w:t xml:space="preserve">envisaged under </w:t>
      </w:r>
      <w:r w:rsidR="008B5B71" w:rsidRPr="008F5EC9">
        <w:rPr>
          <w:rFonts w:ascii="Times New Roman" w:hAnsi="Times New Roman" w:cs="Times New Roman"/>
          <w:sz w:val="24"/>
          <w:szCs w:val="24"/>
        </w:rPr>
        <w:t>O.6 r</w:t>
      </w:r>
      <w:r w:rsidRPr="008F5EC9">
        <w:rPr>
          <w:rFonts w:ascii="Times New Roman" w:hAnsi="Times New Roman" w:cs="Times New Roman"/>
          <w:sz w:val="24"/>
          <w:szCs w:val="24"/>
        </w:rPr>
        <w:t xml:space="preserve">19 </w:t>
      </w:r>
      <w:r w:rsidR="008B5B71" w:rsidRPr="008F5EC9">
        <w:rPr>
          <w:rFonts w:ascii="Times New Roman" w:hAnsi="Times New Roman" w:cs="Times New Roman"/>
          <w:sz w:val="24"/>
          <w:szCs w:val="24"/>
        </w:rPr>
        <w:t>of the Civil Procedure Rules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but something else. I thus agree with Counsel for the Respondent that </w:t>
      </w:r>
      <w:r w:rsidRPr="008F5EC9">
        <w:rPr>
          <w:rFonts w:ascii="Times New Roman" w:hAnsi="Times New Roman" w:cs="Times New Roman"/>
          <w:sz w:val="24"/>
          <w:szCs w:val="24"/>
        </w:rPr>
        <w:t xml:space="preserve">what the 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8F5EC9">
        <w:rPr>
          <w:rFonts w:ascii="Times New Roman" w:hAnsi="Times New Roman" w:cs="Times New Roman"/>
          <w:sz w:val="24"/>
          <w:szCs w:val="24"/>
        </w:rPr>
        <w:t>was attempting to do was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simply</w:t>
      </w:r>
      <w:r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to introduce evidence of the survey report which he </w:t>
      </w:r>
      <w:r w:rsidRPr="008F5EC9">
        <w:rPr>
          <w:rFonts w:ascii="Times New Roman" w:hAnsi="Times New Roman" w:cs="Times New Roman"/>
          <w:sz w:val="24"/>
          <w:szCs w:val="24"/>
        </w:rPr>
        <w:t xml:space="preserve">had </w:t>
      </w:r>
      <w:r w:rsidR="00BC3865" w:rsidRPr="008F5EC9">
        <w:rPr>
          <w:rFonts w:ascii="Times New Roman" w:hAnsi="Times New Roman" w:cs="Times New Roman"/>
          <w:sz w:val="24"/>
          <w:szCs w:val="24"/>
        </w:rPr>
        <w:t>omitted to attach on his original counterclaim.</w:t>
      </w:r>
    </w:p>
    <w:p w:rsidR="00B637A7" w:rsidRPr="008F5EC9" w:rsidRDefault="00B637A7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I am emphatic in this regard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especially where there is not proof that the alleged surveyor is in fact dead or that his office is closed</w:t>
      </w:r>
      <w:r w:rsidRPr="008F5EC9">
        <w:rPr>
          <w:rFonts w:ascii="Times New Roman" w:hAnsi="Times New Roman" w:cs="Times New Roman"/>
          <w:sz w:val="24"/>
          <w:szCs w:val="24"/>
        </w:rPr>
        <w:t xml:space="preserve"> and; also still,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</w:t>
      </w:r>
      <w:r w:rsidRPr="008F5EC9">
        <w:rPr>
          <w:rFonts w:ascii="Times New Roman" w:hAnsi="Times New Roman" w:cs="Times New Roman"/>
          <w:sz w:val="24"/>
          <w:szCs w:val="24"/>
        </w:rPr>
        <w:t>i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f this </w:t>
      </w:r>
      <w:r w:rsidRPr="008F5EC9">
        <w:rPr>
          <w:rFonts w:ascii="Times New Roman" w:hAnsi="Times New Roman" w:cs="Times New Roman"/>
          <w:sz w:val="24"/>
          <w:szCs w:val="24"/>
        </w:rPr>
        <w:t>wa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s </w:t>
      </w:r>
      <w:r w:rsidRPr="008F5EC9">
        <w:rPr>
          <w:rFonts w:ascii="Times New Roman" w:hAnsi="Times New Roman" w:cs="Times New Roman"/>
          <w:sz w:val="24"/>
          <w:szCs w:val="24"/>
        </w:rPr>
        <w:t xml:space="preserve">in fact </w:t>
      </w:r>
      <w:r w:rsidR="00BC3865" w:rsidRPr="008F5EC9">
        <w:rPr>
          <w:rFonts w:ascii="Times New Roman" w:hAnsi="Times New Roman" w:cs="Times New Roman"/>
          <w:sz w:val="24"/>
          <w:szCs w:val="24"/>
        </w:rPr>
        <w:t>true, I am certain the</w:t>
      </w:r>
      <w:r w:rsidRPr="008F5EC9">
        <w:rPr>
          <w:rFonts w:ascii="Times New Roman" w:hAnsi="Times New Roman" w:cs="Times New Roman"/>
          <w:sz w:val="24"/>
          <w:szCs w:val="24"/>
        </w:rPr>
        <w:t>re is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another way </w:t>
      </w:r>
      <w:r w:rsidRPr="008F5EC9">
        <w:rPr>
          <w:rFonts w:ascii="Times New Roman" w:hAnsi="Times New Roman" w:cs="Times New Roman"/>
          <w:sz w:val="24"/>
          <w:szCs w:val="24"/>
        </w:rPr>
        <w:t xml:space="preserve">of introducing the same report in evidence through another surveyor. 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This is a clear example of applications brought in abuse of </w:t>
      </w:r>
      <w:r w:rsidR="000053E0" w:rsidRPr="008F5EC9">
        <w:rPr>
          <w:rFonts w:ascii="Times New Roman" w:hAnsi="Times New Roman" w:cs="Times New Roman"/>
          <w:sz w:val="24"/>
          <w:szCs w:val="24"/>
        </w:rPr>
        <w:t>Court</w:t>
      </w:r>
      <w:r w:rsidR="00BC3865" w:rsidRPr="008F5EC9">
        <w:rPr>
          <w:rFonts w:ascii="Times New Roman" w:hAnsi="Times New Roman" w:cs="Times New Roman"/>
          <w:sz w:val="24"/>
          <w:szCs w:val="24"/>
        </w:rPr>
        <w:t xml:space="preserve"> of process.</w:t>
      </w:r>
      <w:r w:rsidRPr="008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65" w:rsidRPr="008F5EC9" w:rsidRDefault="00BC3865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It is therefore struck out with costs to the Respondent.</w:t>
      </w:r>
    </w:p>
    <w:p w:rsidR="000053E0" w:rsidRPr="008F5EC9" w:rsidRDefault="000053E0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I so order.</w:t>
      </w:r>
    </w:p>
    <w:p w:rsidR="000053E0" w:rsidRPr="008F5EC9" w:rsidRDefault="000053E0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E0" w:rsidRPr="008F5EC9" w:rsidRDefault="000053E0" w:rsidP="00005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053E0" w:rsidRPr="008F5EC9" w:rsidRDefault="000053E0" w:rsidP="000053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t>Henry I. Kawesa</w:t>
      </w:r>
    </w:p>
    <w:p w:rsidR="000053E0" w:rsidRPr="008F5EC9" w:rsidRDefault="000053E0" w:rsidP="0000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JUDGE</w:t>
      </w:r>
    </w:p>
    <w:p w:rsidR="000053E0" w:rsidRPr="008F5EC9" w:rsidRDefault="000053E0" w:rsidP="00005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6/03/2019</w:t>
      </w:r>
    </w:p>
    <w:p w:rsidR="000053E0" w:rsidRPr="008F5EC9" w:rsidRDefault="000053E0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  <w:u w:val="single"/>
        </w:rPr>
        <w:t>6/03/2019</w:t>
      </w:r>
      <w:r w:rsidRPr="008F5EC9">
        <w:rPr>
          <w:rFonts w:ascii="Times New Roman" w:hAnsi="Times New Roman" w:cs="Times New Roman"/>
          <w:sz w:val="24"/>
          <w:szCs w:val="24"/>
        </w:rPr>
        <w:t>:</w:t>
      </w:r>
    </w:p>
    <w:p w:rsidR="00ED0E5C" w:rsidRPr="008F5EC9" w:rsidRDefault="00ED0E5C" w:rsidP="00ED0E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EC9">
        <w:rPr>
          <w:rFonts w:ascii="Times New Roman" w:hAnsi="Times New Roman" w:cs="Times New Roman"/>
          <w:sz w:val="24"/>
          <w:szCs w:val="24"/>
        </w:rPr>
        <w:t>Kawuzi Peter for Applicant.</w:t>
      </w:r>
      <w:proofErr w:type="gramEnd"/>
    </w:p>
    <w:p w:rsidR="00ED0E5C" w:rsidRPr="008F5EC9" w:rsidRDefault="00ED0E5C" w:rsidP="00ED0E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EC9">
        <w:rPr>
          <w:rFonts w:ascii="Times New Roman" w:hAnsi="Times New Roman" w:cs="Times New Roman"/>
          <w:sz w:val="24"/>
          <w:szCs w:val="24"/>
        </w:rPr>
        <w:t>Applicant absent.</w:t>
      </w:r>
      <w:proofErr w:type="gramEnd"/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Sandra Matsiko (for Bwambale David for the 1</w:t>
      </w:r>
      <w:r w:rsidRPr="008F5E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5EC9">
        <w:rPr>
          <w:rFonts w:ascii="Times New Roman" w:hAnsi="Times New Roman" w:cs="Times New Roman"/>
          <w:sz w:val="24"/>
          <w:szCs w:val="24"/>
        </w:rPr>
        <w:t xml:space="preserve"> Respondent)</w:t>
      </w:r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EC9">
        <w:rPr>
          <w:rFonts w:ascii="Times New Roman" w:hAnsi="Times New Roman" w:cs="Times New Roman"/>
          <w:sz w:val="24"/>
          <w:szCs w:val="24"/>
        </w:rPr>
        <w:t>1</w:t>
      </w:r>
      <w:r w:rsidRPr="008F5E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5EC9">
        <w:rPr>
          <w:rFonts w:ascii="Times New Roman" w:hAnsi="Times New Roman" w:cs="Times New Roman"/>
          <w:sz w:val="24"/>
          <w:szCs w:val="24"/>
        </w:rPr>
        <w:t xml:space="preserve"> Respondent present.</w:t>
      </w:r>
      <w:proofErr w:type="gramEnd"/>
    </w:p>
    <w:p w:rsidR="00ED0E5C" w:rsidRPr="008F5EC9" w:rsidRDefault="000053E0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="00ED0E5C" w:rsidRPr="008F5EC9">
        <w:rPr>
          <w:rFonts w:ascii="Times New Roman" w:hAnsi="Times New Roman" w:cs="Times New Roman"/>
          <w:sz w:val="24"/>
          <w:szCs w:val="24"/>
        </w:rPr>
        <w:t>:</w:t>
      </w:r>
      <w:r w:rsidR="00D10F29" w:rsidRPr="008F5EC9">
        <w:rPr>
          <w:rFonts w:ascii="Times New Roman" w:hAnsi="Times New Roman" w:cs="Times New Roman"/>
          <w:sz w:val="24"/>
          <w:szCs w:val="24"/>
        </w:rPr>
        <w:tab/>
      </w:r>
      <w:r w:rsidR="00ED0E5C" w:rsidRPr="008F5EC9">
        <w:rPr>
          <w:rFonts w:ascii="Times New Roman" w:hAnsi="Times New Roman" w:cs="Times New Roman"/>
          <w:sz w:val="24"/>
          <w:szCs w:val="24"/>
        </w:rPr>
        <w:t xml:space="preserve">Ruling delivered </w:t>
      </w:r>
      <w:r w:rsidR="003A6432" w:rsidRPr="008F5EC9">
        <w:rPr>
          <w:rFonts w:ascii="Times New Roman" w:hAnsi="Times New Roman" w:cs="Times New Roman"/>
          <w:sz w:val="24"/>
          <w:szCs w:val="24"/>
        </w:rPr>
        <w:t>in the presence of all</w:t>
      </w:r>
      <w:r w:rsidR="00ED0E5C" w:rsidRPr="008F5EC9">
        <w:rPr>
          <w:rFonts w:ascii="Times New Roman" w:hAnsi="Times New Roman" w:cs="Times New Roman"/>
          <w:sz w:val="24"/>
          <w:szCs w:val="24"/>
        </w:rPr>
        <w:t xml:space="preserve"> the parties above.</w:t>
      </w:r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D0E5C" w:rsidRPr="008F5EC9" w:rsidRDefault="00ED0E5C" w:rsidP="00ED0E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C9">
        <w:rPr>
          <w:rFonts w:ascii="Times New Roman" w:hAnsi="Times New Roman" w:cs="Times New Roman"/>
          <w:b/>
          <w:sz w:val="24"/>
          <w:szCs w:val="24"/>
        </w:rPr>
        <w:lastRenderedPageBreak/>
        <w:t>Henry I. Kawesa</w:t>
      </w:r>
    </w:p>
    <w:p w:rsidR="00ED0E5C" w:rsidRPr="008F5EC9" w:rsidRDefault="00ED0E5C" w:rsidP="00D1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JUDGE</w:t>
      </w:r>
    </w:p>
    <w:p w:rsidR="00D10F29" w:rsidRPr="008F5EC9" w:rsidRDefault="00D10F29" w:rsidP="00D1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5C" w:rsidRPr="008F5EC9" w:rsidRDefault="00ED0E5C" w:rsidP="00D10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C9">
        <w:rPr>
          <w:rFonts w:ascii="Times New Roman" w:hAnsi="Times New Roman" w:cs="Times New Roman"/>
          <w:sz w:val="24"/>
          <w:szCs w:val="24"/>
        </w:rPr>
        <w:t>6/03/2019</w:t>
      </w:r>
    </w:p>
    <w:p w:rsidR="00ED0E5C" w:rsidRPr="008F5EC9" w:rsidRDefault="00ED0E5C" w:rsidP="00BC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E5C" w:rsidRPr="008F5EC9" w:rsidSect="00B61C4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FA" w:rsidRDefault="00E20CFA" w:rsidP="00CF1B96">
      <w:pPr>
        <w:spacing w:after="0" w:line="240" w:lineRule="auto"/>
      </w:pPr>
      <w:r>
        <w:separator/>
      </w:r>
    </w:p>
  </w:endnote>
  <w:endnote w:type="continuationSeparator" w:id="0">
    <w:p w:rsidR="00E20CFA" w:rsidRDefault="00E20CFA" w:rsidP="00CF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1B96" w:rsidRDefault="00EF56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5EC9">
          <w:rPr>
            <w:noProof/>
          </w:rPr>
          <w:t>1</w:t>
        </w:r>
        <w:r>
          <w:rPr>
            <w:noProof/>
          </w:rPr>
          <w:fldChar w:fldCharType="end"/>
        </w:r>
        <w:r w:rsidR="00CF1B96">
          <w:t xml:space="preserve"> | </w:t>
        </w:r>
        <w:r w:rsidR="00CF1B96">
          <w:rPr>
            <w:color w:val="7F7F7F" w:themeColor="background1" w:themeShade="7F"/>
            <w:spacing w:val="60"/>
          </w:rPr>
          <w:t>Page</w:t>
        </w:r>
      </w:p>
    </w:sdtContent>
  </w:sdt>
  <w:p w:rsidR="00CF1B96" w:rsidRDefault="00CF1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FA" w:rsidRDefault="00E20CFA" w:rsidP="00CF1B96">
      <w:pPr>
        <w:spacing w:after="0" w:line="240" w:lineRule="auto"/>
      </w:pPr>
      <w:r>
        <w:separator/>
      </w:r>
    </w:p>
  </w:footnote>
  <w:footnote w:type="continuationSeparator" w:id="0">
    <w:p w:rsidR="00E20CFA" w:rsidRDefault="00E20CFA" w:rsidP="00CF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A" w:rsidRDefault="00217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A" w:rsidRPr="005E1983" w:rsidRDefault="005E1983" w:rsidP="005E1983">
    <w:pPr>
      <w:pStyle w:val="Header"/>
      <w:jc w:val="center"/>
      <w:rPr>
        <w:rFonts w:ascii="Lucida Bright" w:hAnsi="Lucida Bright"/>
        <w:b/>
      </w:rPr>
    </w:pPr>
    <w:r w:rsidRPr="005E1983">
      <w:rPr>
        <w:rFonts w:ascii="Lucida Bright" w:hAnsi="Lucida Bright"/>
        <w:b/>
      </w:rPr>
      <w:t>MA NO. 1345-2018-SULAIMAN vs IGA FRANCIS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A" w:rsidRDefault="00217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085"/>
    <w:multiLevelType w:val="hybridMultilevel"/>
    <w:tmpl w:val="A0F0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63"/>
    <w:rsid w:val="000053E0"/>
    <w:rsid w:val="00104706"/>
    <w:rsid w:val="001078BC"/>
    <w:rsid w:val="001846B9"/>
    <w:rsid w:val="001B18D6"/>
    <w:rsid w:val="00217ABA"/>
    <w:rsid w:val="002A00D2"/>
    <w:rsid w:val="0036511F"/>
    <w:rsid w:val="003A6432"/>
    <w:rsid w:val="003B22E5"/>
    <w:rsid w:val="00420924"/>
    <w:rsid w:val="00434056"/>
    <w:rsid w:val="00436563"/>
    <w:rsid w:val="005419AD"/>
    <w:rsid w:val="005863E6"/>
    <w:rsid w:val="005E1983"/>
    <w:rsid w:val="00883708"/>
    <w:rsid w:val="008B5B71"/>
    <w:rsid w:val="008F5EC9"/>
    <w:rsid w:val="00A12A59"/>
    <w:rsid w:val="00AA0E8A"/>
    <w:rsid w:val="00B61C40"/>
    <w:rsid w:val="00B637A7"/>
    <w:rsid w:val="00BB4596"/>
    <w:rsid w:val="00BC3865"/>
    <w:rsid w:val="00C36003"/>
    <w:rsid w:val="00C56404"/>
    <w:rsid w:val="00CD03AC"/>
    <w:rsid w:val="00CF1B96"/>
    <w:rsid w:val="00D10F29"/>
    <w:rsid w:val="00DD3168"/>
    <w:rsid w:val="00E20B7E"/>
    <w:rsid w:val="00E20CFA"/>
    <w:rsid w:val="00ED0E5C"/>
    <w:rsid w:val="00EF562C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03"/>
    <w:pPr>
      <w:ind w:left="720"/>
      <w:contextualSpacing/>
    </w:pPr>
  </w:style>
  <w:style w:type="paragraph" w:styleId="NoSpacing">
    <w:name w:val="No Spacing"/>
    <w:uiPriority w:val="1"/>
    <w:qFormat/>
    <w:rsid w:val="00BC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96"/>
  </w:style>
  <w:style w:type="paragraph" w:styleId="Footer">
    <w:name w:val="footer"/>
    <w:basedOn w:val="Normal"/>
    <w:link w:val="FooterChar"/>
    <w:uiPriority w:val="99"/>
    <w:unhideWhenUsed/>
    <w:rsid w:val="00CF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96"/>
  </w:style>
  <w:style w:type="paragraph" w:styleId="BalloonText">
    <w:name w:val="Balloon Text"/>
    <w:basedOn w:val="Normal"/>
    <w:link w:val="BalloonTextChar"/>
    <w:uiPriority w:val="99"/>
    <w:semiHidden/>
    <w:unhideWhenUsed/>
    <w:rsid w:val="005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03"/>
    <w:pPr>
      <w:ind w:left="720"/>
      <w:contextualSpacing/>
    </w:pPr>
  </w:style>
  <w:style w:type="paragraph" w:styleId="NoSpacing">
    <w:name w:val="No Spacing"/>
    <w:uiPriority w:val="1"/>
    <w:qFormat/>
    <w:rsid w:val="00BC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96"/>
  </w:style>
  <w:style w:type="paragraph" w:styleId="Footer">
    <w:name w:val="footer"/>
    <w:basedOn w:val="Normal"/>
    <w:link w:val="FooterChar"/>
    <w:uiPriority w:val="99"/>
    <w:unhideWhenUsed/>
    <w:rsid w:val="00CF1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96"/>
  </w:style>
  <w:style w:type="paragraph" w:styleId="BalloonText">
    <w:name w:val="Balloon Text"/>
    <w:basedOn w:val="Normal"/>
    <w:link w:val="BalloonTextChar"/>
    <w:uiPriority w:val="99"/>
    <w:semiHidden/>
    <w:unhideWhenUsed/>
    <w:rsid w:val="005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2019-03-26T11:10:00Z</cp:lastPrinted>
  <dcterms:created xsi:type="dcterms:W3CDTF">2019-04-08T09:49:00Z</dcterms:created>
  <dcterms:modified xsi:type="dcterms:W3CDTF">2019-04-08T09:49:00Z</dcterms:modified>
</cp:coreProperties>
</file>