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BC4B05">
        <w:rPr>
          <w:rFonts w:ascii="Times New Roman" w:hAnsi="Times New Roman" w:cs="Times New Roman"/>
          <w:b/>
          <w:sz w:val="24"/>
          <w:szCs w:val="24"/>
        </w:rPr>
        <w:t>GULU</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sidR="006C37FD">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CD18C1">
        <w:rPr>
          <w:rFonts w:ascii="Times New Roman" w:hAnsi="Times New Roman" w:cs="Times New Roman"/>
          <w:b/>
          <w:sz w:val="24"/>
          <w:szCs w:val="24"/>
        </w:rPr>
        <w:t>35</w:t>
      </w:r>
      <w:r w:rsidRPr="00BB1C6D">
        <w:rPr>
          <w:rFonts w:ascii="Times New Roman" w:hAnsi="Times New Roman" w:cs="Times New Roman"/>
          <w:b/>
          <w:sz w:val="24"/>
          <w:szCs w:val="24"/>
        </w:rPr>
        <w:t xml:space="preserve"> OF 20</w:t>
      </w:r>
      <w:r w:rsidR="006C37FD">
        <w:rPr>
          <w:rFonts w:ascii="Times New Roman" w:hAnsi="Times New Roman" w:cs="Times New Roman"/>
          <w:b/>
          <w:sz w:val="24"/>
          <w:szCs w:val="24"/>
        </w:rPr>
        <w:t>1</w:t>
      </w:r>
      <w:r w:rsidR="00D117D8">
        <w:rPr>
          <w:rFonts w:ascii="Times New Roman" w:hAnsi="Times New Roman" w:cs="Times New Roman"/>
          <w:b/>
          <w:sz w:val="24"/>
          <w:szCs w:val="24"/>
        </w:rPr>
        <w:t>6</w:t>
      </w:r>
    </w:p>
    <w:p w:rsidR="006C37FD" w:rsidRPr="00BB1C6D" w:rsidRDefault="006C37F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CD18C1">
        <w:rPr>
          <w:rFonts w:ascii="Times New Roman" w:hAnsi="Times New Roman" w:cs="Times New Roman"/>
          <w:b/>
          <w:sz w:val="24"/>
          <w:szCs w:val="24"/>
        </w:rPr>
        <w:t>Arua</w:t>
      </w:r>
      <w:proofErr w:type="spellEnd"/>
      <w:r w:rsidR="00CD18C1">
        <w:rPr>
          <w:rFonts w:ascii="Times New Roman" w:hAnsi="Times New Roman" w:cs="Times New Roman"/>
          <w:b/>
          <w:sz w:val="24"/>
          <w:szCs w:val="24"/>
        </w:rPr>
        <w:t xml:space="preserve"> </w:t>
      </w:r>
      <w:r w:rsidR="00F37DFD">
        <w:rPr>
          <w:rFonts w:ascii="Times New Roman" w:hAnsi="Times New Roman" w:cs="Times New Roman"/>
          <w:b/>
          <w:sz w:val="24"/>
          <w:szCs w:val="24"/>
        </w:rPr>
        <w:t xml:space="preserve">Grade One Magistrate's </w:t>
      </w:r>
      <w:r w:rsidR="00CD18C1">
        <w:rPr>
          <w:rFonts w:ascii="Times New Roman" w:hAnsi="Times New Roman" w:cs="Times New Roman"/>
          <w:b/>
          <w:sz w:val="24"/>
          <w:szCs w:val="24"/>
        </w:rPr>
        <w:t>Civil Suit</w:t>
      </w:r>
      <w:r>
        <w:rPr>
          <w:rFonts w:ascii="Times New Roman" w:hAnsi="Times New Roman" w:cs="Times New Roman"/>
          <w:b/>
          <w:sz w:val="24"/>
          <w:szCs w:val="24"/>
        </w:rPr>
        <w:t xml:space="preserve"> No. 00</w:t>
      </w:r>
      <w:r w:rsidR="00CD18C1">
        <w:rPr>
          <w:rFonts w:ascii="Times New Roman" w:hAnsi="Times New Roman" w:cs="Times New Roman"/>
          <w:b/>
          <w:sz w:val="24"/>
          <w:szCs w:val="24"/>
        </w:rPr>
        <w:t>29</w:t>
      </w:r>
      <w:r>
        <w:rPr>
          <w:rFonts w:ascii="Times New Roman" w:hAnsi="Times New Roman" w:cs="Times New Roman"/>
          <w:b/>
          <w:sz w:val="24"/>
          <w:szCs w:val="24"/>
        </w:rPr>
        <w:t xml:space="preserve"> of 20</w:t>
      </w:r>
      <w:r w:rsidR="00CD18C1">
        <w:rPr>
          <w:rFonts w:ascii="Times New Roman" w:hAnsi="Times New Roman" w:cs="Times New Roman"/>
          <w:b/>
          <w:sz w:val="24"/>
          <w:szCs w:val="24"/>
        </w:rPr>
        <w:t>03</w:t>
      </w:r>
      <w:r>
        <w:rPr>
          <w:rFonts w:ascii="Times New Roman" w:hAnsi="Times New Roman" w:cs="Times New Roman"/>
          <w:b/>
          <w:sz w:val="24"/>
          <w:szCs w:val="24"/>
        </w:rPr>
        <w:t>)</w:t>
      </w:r>
    </w:p>
    <w:p w:rsidR="00097490" w:rsidRDefault="00097490" w:rsidP="00737CF0">
      <w:pPr>
        <w:spacing w:after="0"/>
        <w:jc w:val="both"/>
        <w:rPr>
          <w:rFonts w:ascii="Times New Roman" w:hAnsi="Times New Roman" w:cs="Times New Roman"/>
          <w:b/>
          <w:sz w:val="24"/>
          <w:szCs w:val="24"/>
        </w:rPr>
      </w:pPr>
    </w:p>
    <w:p w:rsidR="00097490" w:rsidRDefault="000547C7" w:rsidP="00097490">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AKENA CHRISTOPHER</w:t>
      </w:r>
      <w:r w:rsidR="00097490">
        <w:rPr>
          <w:rFonts w:ascii="Times New Roman" w:hAnsi="Times New Roman" w:cs="Times New Roman"/>
          <w:b/>
          <w:sz w:val="24"/>
          <w:szCs w:val="24"/>
        </w:rPr>
        <w:tab/>
        <w:t>}</w:t>
      </w:r>
    </w:p>
    <w:p w:rsidR="00097490" w:rsidRDefault="000547C7" w:rsidP="00097490">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OTTO FABIO</w:t>
      </w:r>
      <w:r>
        <w:rPr>
          <w:rFonts w:ascii="Times New Roman" w:hAnsi="Times New Roman" w:cs="Times New Roman"/>
          <w:b/>
          <w:sz w:val="24"/>
          <w:szCs w:val="24"/>
        </w:rPr>
        <w:tab/>
      </w:r>
      <w:r>
        <w:rPr>
          <w:rFonts w:ascii="Times New Roman" w:hAnsi="Times New Roman" w:cs="Times New Roman"/>
          <w:b/>
          <w:sz w:val="24"/>
          <w:szCs w:val="24"/>
        </w:rPr>
        <w:tab/>
      </w:r>
      <w:r w:rsidR="00097490">
        <w:rPr>
          <w:rFonts w:ascii="Times New Roman" w:hAnsi="Times New Roman" w:cs="Times New Roman"/>
          <w:b/>
          <w:sz w:val="24"/>
          <w:szCs w:val="24"/>
        </w:rPr>
        <w:tab/>
        <w:t xml:space="preserve">}  </w:t>
      </w:r>
    </w:p>
    <w:p w:rsidR="00097490" w:rsidRDefault="000547C7" w:rsidP="00097490">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OKELLO CHAR</w:t>
      </w:r>
      <w:r w:rsidR="001756A4">
        <w:rPr>
          <w:rFonts w:ascii="Times New Roman" w:hAnsi="Times New Roman" w:cs="Times New Roman"/>
          <w:b/>
          <w:sz w:val="24"/>
          <w:szCs w:val="24"/>
        </w:rPr>
        <w:t>LES</w:t>
      </w:r>
      <w:r>
        <w:rPr>
          <w:rFonts w:ascii="Times New Roman" w:hAnsi="Times New Roman" w:cs="Times New Roman"/>
          <w:b/>
          <w:sz w:val="24"/>
          <w:szCs w:val="24"/>
        </w:rPr>
        <w:tab/>
      </w:r>
      <w:r w:rsidR="00097490">
        <w:rPr>
          <w:rFonts w:ascii="Times New Roman" w:hAnsi="Times New Roman" w:cs="Times New Roman"/>
          <w:b/>
          <w:sz w:val="24"/>
          <w:szCs w:val="24"/>
        </w:rPr>
        <w:tab/>
        <w:t>}</w:t>
      </w:r>
    </w:p>
    <w:p w:rsidR="000547C7" w:rsidRDefault="000547C7" w:rsidP="00097490">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ABONGA PATRICK</w:t>
      </w:r>
      <w:r>
        <w:rPr>
          <w:rFonts w:ascii="Times New Roman" w:hAnsi="Times New Roman" w:cs="Times New Roman"/>
          <w:b/>
          <w:sz w:val="24"/>
          <w:szCs w:val="24"/>
        </w:rPr>
        <w:tab/>
      </w:r>
      <w:r>
        <w:rPr>
          <w:rFonts w:ascii="Times New Roman" w:hAnsi="Times New Roman" w:cs="Times New Roman"/>
          <w:b/>
          <w:sz w:val="24"/>
          <w:szCs w:val="24"/>
        </w:rPr>
        <w:tab/>
        <w:t>}</w:t>
      </w:r>
    </w:p>
    <w:p w:rsidR="000547C7" w:rsidRDefault="000547C7" w:rsidP="00097490">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OPIYO DAVID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APPELLANTS</w:t>
      </w:r>
    </w:p>
    <w:p w:rsidR="000547C7" w:rsidRDefault="000547C7" w:rsidP="00097490">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OPOTO VINCENT</w:t>
      </w:r>
      <w:r>
        <w:rPr>
          <w:rFonts w:ascii="Times New Roman" w:hAnsi="Times New Roman" w:cs="Times New Roman"/>
          <w:b/>
          <w:sz w:val="24"/>
          <w:szCs w:val="24"/>
        </w:rPr>
        <w:tab/>
      </w:r>
      <w:r>
        <w:rPr>
          <w:rFonts w:ascii="Times New Roman" w:hAnsi="Times New Roman" w:cs="Times New Roman"/>
          <w:b/>
          <w:sz w:val="24"/>
          <w:szCs w:val="24"/>
        </w:rPr>
        <w:tab/>
        <w:t>}</w:t>
      </w:r>
    </w:p>
    <w:p w:rsidR="000547C7" w:rsidRDefault="000547C7" w:rsidP="00097490">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OKEE MARTIN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547C7" w:rsidRDefault="000547C7" w:rsidP="00097490">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OBINA AUGUSTINE</w:t>
      </w:r>
      <w:r>
        <w:rPr>
          <w:rFonts w:ascii="Times New Roman" w:hAnsi="Times New Roman" w:cs="Times New Roman"/>
          <w:b/>
          <w:sz w:val="24"/>
          <w:szCs w:val="24"/>
        </w:rPr>
        <w:tab/>
      </w:r>
      <w:r>
        <w:rPr>
          <w:rFonts w:ascii="Times New Roman" w:hAnsi="Times New Roman" w:cs="Times New Roman"/>
          <w:b/>
          <w:sz w:val="24"/>
          <w:szCs w:val="24"/>
        </w:rPr>
        <w:tab/>
        <w:t>}</w:t>
      </w:r>
    </w:p>
    <w:p w:rsidR="000547C7" w:rsidRDefault="000547C7" w:rsidP="00097490">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OJAK DOMINIC</w:t>
      </w:r>
      <w:r>
        <w:rPr>
          <w:rFonts w:ascii="Times New Roman" w:hAnsi="Times New Roman" w:cs="Times New Roman"/>
          <w:b/>
          <w:sz w:val="24"/>
          <w:szCs w:val="24"/>
        </w:rPr>
        <w:tab/>
      </w:r>
      <w:r>
        <w:rPr>
          <w:rFonts w:ascii="Times New Roman" w:hAnsi="Times New Roman" w:cs="Times New Roman"/>
          <w:b/>
          <w:sz w:val="24"/>
          <w:szCs w:val="24"/>
        </w:rPr>
        <w:tab/>
        <w:t>}</w:t>
      </w:r>
    </w:p>
    <w:p w:rsidR="000547C7" w:rsidRDefault="000547C7" w:rsidP="00097490">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LABONGO RICHARD</w:t>
      </w:r>
      <w:r>
        <w:rPr>
          <w:rFonts w:ascii="Times New Roman" w:hAnsi="Times New Roman" w:cs="Times New Roman"/>
          <w:b/>
          <w:sz w:val="24"/>
          <w:szCs w:val="24"/>
        </w:rPr>
        <w:tab/>
      </w:r>
      <w:r>
        <w:rPr>
          <w:rFonts w:ascii="Times New Roman" w:hAnsi="Times New Roman" w:cs="Times New Roman"/>
          <w:b/>
          <w:sz w:val="24"/>
          <w:szCs w:val="24"/>
        </w:rPr>
        <w:tab/>
        <w:t>}</w:t>
      </w:r>
    </w:p>
    <w:p w:rsidR="00097490" w:rsidRDefault="00097490" w:rsidP="00737CF0">
      <w:pPr>
        <w:spacing w:after="0"/>
        <w:jc w:val="both"/>
        <w:rPr>
          <w:rFonts w:ascii="Times New Roman" w:hAnsi="Times New Roman" w:cs="Times New Roman"/>
          <w:b/>
          <w:sz w:val="24"/>
          <w:szCs w:val="24"/>
        </w:rPr>
      </w:pPr>
    </w:p>
    <w:p w:rsidR="00097490" w:rsidRDefault="00097490" w:rsidP="0009749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97490" w:rsidRDefault="00097490" w:rsidP="00737CF0">
      <w:pPr>
        <w:spacing w:after="0"/>
        <w:jc w:val="both"/>
        <w:rPr>
          <w:rFonts w:ascii="Times New Roman" w:hAnsi="Times New Roman" w:cs="Times New Roman"/>
          <w:b/>
          <w:sz w:val="24"/>
          <w:szCs w:val="24"/>
        </w:rPr>
      </w:pPr>
    </w:p>
    <w:p w:rsidR="00AA37A9" w:rsidRDefault="000547C7" w:rsidP="000547C7">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OPWONYA NOAH</w:t>
      </w:r>
      <w:r>
        <w:rPr>
          <w:rFonts w:ascii="Times New Roman" w:hAnsi="Times New Roman" w:cs="Times New Roman"/>
          <w:b/>
          <w:sz w:val="24"/>
          <w:szCs w:val="24"/>
        </w:rPr>
        <w:tab/>
      </w:r>
      <w:r w:rsidR="00097490">
        <w:rPr>
          <w:rFonts w:ascii="Times New Roman" w:hAnsi="Times New Roman" w:cs="Times New Roman"/>
          <w:b/>
          <w:sz w:val="24"/>
          <w:szCs w:val="24"/>
        </w:rPr>
        <w:t xml:space="preserve">     </w:t>
      </w:r>
      <w:r w:rsidR="00097490" w:rsidRPr="00097490">
        <w:rPr>
          <w:rFonts w:ascii="Times New Roman" w:hAnsi="Times New Roman" w:cs="Times New Roman"/>
          <w:b/>
          <w:sz w:val="24"/>
          <w:szCs w:val="24"/>
        </w:rPr>
        <w:t>……….……</w:t>
      </w:r>
      <w:r w:rsidR="00097490" w:rsidRPr="00737CF0">
        <w:rPr>
          <w:rFonts w:ascii="Times New Roman" w:hAnsi="Times New Roman" w:cs="Times New Roman"/>
          <w:b/>
          <w:sz w:val="24"/>
          <w:szCs w:val="24"/>
        </w:rPr>
        <w:t>…</w:t>
      </w:r>
      <w:r w:rsidR="00097490">
        <w:rPr>
          <w:rFonts w:ascii="Times New Roman" w:hAnsi="Times New Roman" w:cs="Times New Roman"/>
          <w:b/>
          <w:sz w:val="24"/>
          <w:szCs w:val="24"/>
        </w:rPr>
        <w:t>.</w:t>
      </w:r>
      <w:r w:rsidR="00097490" w:rsidRPr="00097490">
        <w:rPr>
          <w:rFonts w:ascii="Times New Roman" w:hAnsi="Times New Roman" w:cs="Times New Roman"/>
          <w:b/>
          <w:sz w:val="24"/>
          <w:szCs w:val="24"/>
        </w:rPr>
        <w:t>………….…</w:t>
      </w:r>
      <w:r w:rsidRPr="000974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00097490" w:rsidRPr="00097490">
        <w:rPr>
          <w:rFonts w:ascii="Times New Roman" w:hAnsi="Times New Roman" w:cs="Times New Roman"/>
          <w:b/>
          <w:sz w:val="24"/>
          <w:szCs w:val="24"/>
        </w:rPr>
        <w:t>……………</w:t>
      </w:r>
      <w:r w:rsidR="009A00FE" w:rsidRPr="00097490">
        <w:rPr>
          <w:rFonts w:ascii="Times New Roman" w:hAnsi="Times New Roman" w:cs="Times New Roman"/>
          <w:b/>
          <w:sz w:val="24"/>
          <w:szCs w:val="24"/>
        </w:rPr>
        <w:t xml:space="preserve"> </w:t>
      </w:r>
      <w:r w:rsidR="00097490" w:rsidRPr="00097490">
        <w:rPr>
          <w:rFonts w:ascii="Times New Roman" w:hAnsi="Times New Roman" w:cs="Times New Roman"/>
          <w:b/>
          <w:sz w:val="24"/>
          <w:szCs w:val="24"/>
        </w:rPr>
        <w:t>RESPONDENT</w:t>
      </w:r>
    </w:p>
    <w:p w:rsidR="00097490" w:rsidRDefault="009738A1" w:rsidP="00097490">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6C5CF7" w:rsidP="0009749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E6595B" w:rsidRDefault="00E6595B" w:rsidP="00E6595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A21C34" w:rsidRDefault="00A21C34" w:rsidP="00E6595B">
      <w:pPr>
        <w:spacing w:after="0"/>
        <w:jc w:val="center"/>
        <w:rPr>
          <w:rFonts w:ascii="Times New Roman" w:hAnsi="Times New Roman" w:cs="Times New Roman"/>
          <w:b/>
          <w:sz w:val="24"/>
          <w:szCs w:val="24"/>
          <w:u w:val="single"/>
        </w:rPr>
      </w:pPr>
    </w:p>
    <w:p w:rsidR="00E6595B" w:rsidRDefault="00E6595B" w:rsidP="00A21C3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060596">
        <w:rPr>
          <w:rFonts w:ascii="Times New Roman" w:hAnsi="Times New Roman" w:cs="Times New Roman"/>
          <w:sz w:val="24"/>
          <w:szCs w:val="24"/>
        </w:rPr>
        <w:t>appellants</w:t>
      </w:r>
      <w:r>
        <w:rPr>
          <w:rFonts w:ascii="Times New Roman" w:hAnsi="Times New Roman" w:cs="Times New Roman"/>
          <w:sz w:val="24"/>
          <w:szCs w:val="24"/>
        </w:rPr>
        <w:t xml:space="preserve"> jointly and severally sued the </w:t>
      </w:r>
      <w:r w:rsidR="00060596">
        <w:rPr>
          <w:rFonts w:ascii="Times New Roman" w:hAnsi="Times New Roman" w:cs="Times New Roman"/>
          <w:sz w:val="24"/>
          <w:szCs w:val="24"/>
        </w:rPr>
        <w:t xml:space="preserve">respondent </w:t>
      </w:r>
      <w:r>
        <w:rPr>
          <w:rFonts w:ascii="Times New Roman" w:hAnsi="Times New Roman" w:cs="Times New Roman"/>
          <w:sz w:val="24"/>
          <w:szCs w:val="24"/>
        </w:rPr>
        <w:t xml:space="preserve">for a declaration that they are joint owners of a plot of land measuring approximately </w:t>
      </w:r>
      <w:r w:rsidR="00060596">
        <w:rPr>
          <w:rFonts w:ascii="Times New Roman" w:hAnsi="Times New Roman" w:cs="Times New Roman"/>
          <w:sz w:val="24"/>
          <w:szCs w:val="24"/>
        </w:rPr>
        <w:t>276</w:t>
      </w:r>
      <w:r>
        <w:rPr>
          <w:rFonts w:ascii="Times New Roman" w:hAnsi="Times New Roman" w:cs="Times New Roman"/>
          <w:sz w:val="24"/>
          <w:szCs w:val="24"/>
        </w:rPr>
        <w:t xml:space="preserve"> acres located at, </w:t>
      </w:r>
      <w:proofErr w:type="spellStart"/>
      <w:r w:rsidR="00060596">
        <w:rPr>
          <w:rFonts w:ascii="Times New Roman" w:hAnsi="Times New Roman" w:cs="Times New Roman"/>
          <w:sz w:val="24"/>
          <w:szCs w:val="24"/>
        </w:rPr>
        <w:t>Cubu</w:t>
      </w:r>
      <w:proofErr w:type="spellEnd"/>
      <w:r w:rsidR="00060596">
        <w:rPr>
          <w:rFonts w:ascii="Times New Roman" w:hAnsi="Times New Roman" w:cs="Times New Roman"/>
          <w:sz w:val="24"/>
          <w:szCs w:val="24"/>
        </w:rPr>
        <w:t xml:space="preserve"> </w:t>
      </w:r>
      <w:proofErr w:type="spellStart"/>
      <w:r w:rsidR="00060596">
        <w:rPr>
          <w:rFonts w:ascii="Times New Roman" w:hAnsi="Times New Roman" w:cs="Times New Roman"/>
          <w:sz w:val="24"/>
          <w:szCs w:val="24"/>
        </w:rPr>
        <w:t>Aloya</w:t>
      </w:r>
      <w:proofErr w:type="spellEnd"/>
      <w:r w:rsidR="00060596">
        <w:rPr>
          <w:rFonts w:ascii="Times New Roman" w:hAnsi="Times New Roman" w:cs="Times New Roman"/>
          <w:sz w:val="24"/>
          <w:szCs w:val="24"/>
        </w:rPr>
        <w:t xml:space="preserve"> village</w:t>
      </w:r>
      <w:r>
        <w:rPr>
          <w:rFonts w:ascii="Times New Roman" w:hAnsi="Times New Roman" w:cs="Times New Roman"/>
          <w:sz w:val="24"/>
          <w:szCs w:val="24"/>
        </w:rPr>
        <w:t xml:space="preserve">, </w:t>
      </w:r>
      <w:proofErr w:type="spellStart"/>
      <w:r w:rsidR="00060596">
        <w:rPr>
          <w:rFonts w:ascii="Times New Roman" w:hAnsi="Times New Roman" w:cs="Times New Roman"/>
          <w:sz w:val="24"/>
          <w:szCs w:val="24"/>
        </w:rPr>
        <w:t>Pawel</w:t>
      </w:r>
      <w:proofErr w:type="spellEnd"/>
      <w:r>
        <w:rPr>
          <w:rFonts w:ascii="Times New Roman" w:hAnsi="Times New Roman" w:cs="Times New Roman"/>
          <w:sz w:val="24"/>
          <w:szCs w:val="24"/>
        </w:rPr>
        <w:t xml:space="preserve"> Parish, </w:t>
      </w:r>
      <w:proofErr w:type="spellStart"/>
      <w:r w:rsidR="00060596">
        <w:rPr>
          <w:rFonts w:ascii="Times New Roman" w:hAnsi="Times New Roman" w:cs="Times New Roman"/>
          <w:sz w:val="24"/>
          <w:szCs w:val="24"/>
        </w:rPr>
        <w:t>Pece</w:t>
      </w:r>
      <w:proofErr w:type="spellEnd"/>
      <w:r>
        <w:rPr>
          <w:rFonts w:ascii="Times New Roman" w:hAnsi="Times New Roman" w:cs="Times New Roman"/>
          <w:sz w:val="24"/>
          <w:szCs w:val="24"/>
        </w:rPr>
        <w:t xml:space="preserve"> Division,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Municipality general damages for trespass to land, a </w:t>
      </w:r>
      <w:proofErr w:type="spellStart"/>
      <w:r>
        <w:rPr>
          <w:rFonts w:ascii="Times New Roman" w:hAnsi="Times New Roman" w:cs="Times New Roman"/>
          <w:sz w:val="24"/>
          <w:szCs w:val="24"/>
        </w:rPr>
        <w:t>mesne</w:t>
      </w:r>
      <w:proofErr w:type="spellEnd"/>
      <w:r>
        <w:rPr>
          <w:rFonts w:ascii="Times New Roman" w:hAnsi="Times New Roman" w:cs="Times New Roman"/>
          <w:sz w:val="24"/>
          <w:szCs w:val="24"/>
        </w:rPr>
        <w:t xml:space="preserve"> profits, a permanent injunction, interest and costs.</w:t>
      </w:r>
      <w:r w:rsidR="00A21C34">
        <w:rPr>
          <w:rFonts w:ascii="Times New Roman" w:hAnsi="Times New Roman" w:cs="Times New Roman"/>
          <w:b/>
          <w:sz w:val="24"/>
          <w:szCs w:val="24"/>
        </w:rPr>
        <w:t xml:space="preserve"> </w:t>
      </w:r>
      <w:r>
        <w:rPr>
          <w:rFonts w:ascii="Times New Roman" w:hAnsi="Times New Roman" w:cs="Times New Roman"/>
          <w:sz w:val="24"/>
          <w:szCs w:val="24"/>
        </w:rPr>
        <w:t>The</w:t>
      </w:r>
      <w:r w:rsidR="00060596">
        <w:rPr>
          <w:rFonts w:ascii="Times New Roman" w:hAnsi="Times New Roman" w:cs="Times New Roman"/>
          <w:sz w:val="24"/>
          <w:szCs w:val="24"/>
        </w:rPr>
        <w:t xml:space="preserve"> </w:t>
      </w:r>
      <w:r w:rsidR="001A384A">
        <w:rPr>
          <w:rFonts w:ascii="Times New Roman" w:hAnsi="Times New Roman" w:cs="Times New Roman"/>
          <w:sz w:val="24"/>
          <w:szCs w:val="24"/>
        </w:rPr>
        <w:t xml:space="preserve">appellants </w:t>
      </w:r>
      <w:r w:rsidR="00A21C34">
        <w:rPr>
          <w:rFonts w:ascii="Times New Roman" w:hAnsi="Times New Roman" w:cs="Times New Roman"/>
          <w:sz w:val="24"/>
          <w:szCs w:val="24"/>
        </w:rPr>
        <w:t>sued as</w:t>
      </w:r>
      <w:r w:rsidR="00060596">
        <w:rPr>
          <w:rFonts w:ascii="Times New Roman" w:hAnsi="Times New Roman" w:cs="Times New Roman"/>
          <w:sz w:val="24"/>
          <w:szCs w:val="24"/>
        </w:rPr>
        <w:t xml:space="preserve"> representatives of </w:t>
      </w:r>
      <w:r w:rsidR="004D54F8">
        <w:rPr>
          <w:rFonts w:ascii="Times New Roman" w:hAnsi="Times New Roman" w:cs="Times New Roman"/>
          <w:sz w:val="24"/>
          <w:szCs w:val="24"/>
        </w:rPr>
        <w:t>18 families currently occupying the land and their claim</w:t>
      </w:r>
      <w:r>
        <w:rPr>
          <w:rFonts w:ascii="Times New Roman" w:hAnsi="Times New Roman" w:cs="Times New Roman"/>
          <w:sz w:val="24"/>
          <w:szCs w:val="24"/>
        </w:rPr>
        <w:t xml:space="preserve"> was that </w:t>
      </w:r>
      <w:r w:rsidR="00060596">
        <w:rPr>
          <w:rFonts w:ascii="Times New Roman" w:hAnsi="Times New Roman" w:cs="Times New Roman"/>
          <w:sz w:val="24"/>
          <w:szCs w:val="24"/>
        </w:rPr>
        <w:t>they were born and have lived on the land since 1969 only to receive a letter from the respondent's advocate during the year 2003 directing them to vacate the land</w:t>
      </w:r>
      <w:r>
        <w:rPr>
          <w:rFonts w:ascii="Times New Roman" w:hAnsi="Times New Roman" w:cs="Times New Roman"/>
          <w:sz w:val="24"/>
          <w:szCs w:val="24"/>
        </w:rPr>
        <w:t xml:space="preserve">. </w:t>
      </w:r>
      <w:r w:rsidR="00060596">
        <w:rPr>
          <w:rFonts w:ascii="Times New Roman" w:hAnsi="Times New Roman" w:cs="Times New Roman"/>
          <w:sz w:val="24"/>
          <w:szCs w:val="24"/>
        </w:rPr>
        <w:t>The respondent proceeded to plant some rice on the land and to cause a survey of the land.</w:t>
      </w:r>
    </w:p>
    <w:p w:rsidR="00A21C34" w:rsidRDefault="00A21C34" w:rsidP="00A21C34">
      <w:pPr>
        <w:pStyle w:val="ListParagraph"/>
        <w:spacing w:after="0" w:line="360" w:lineRule="auto"/>
        <w:ind w:left="0"/>
        <w:jc w:val="both"/>
        <w:rPr>
          <w:rFonts w:ascii="Times New Roman" w:hAnsi="Times New Roman" w:cs="Times New Roman"/>
          <w:sz w:val="24"/>
          <w:szCs w:val="24"/>
        </w:rPr>
      </w:pPr>
    </w:p>
    <w:p w:rsidR="00E6595B" w:rsidRDefault="00A21C34" w:rsidP="00A21C3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his written statement of defence, t</w:t>
      </w:r>
      <w:r w:rsidR="00E6595B">
        <w:rPr>
          <w:rFonts w:ascii="Times New Roman" w:hAnsi="Times New Roman" w:cs="Times New Roman"/>
          <w:sz w:val="24"/>
          <w:szCs w:val="24"/>
        </w:rPr>
        <w:t xml:space="preserve">he </w:t>
      </w:r>
      <w:r w:rsidR="00060596">
        <w:rPr>
          <w:rFonts w:ascii="Times New Roman" w:hAnsi="Times New Roman" w:cs="Times New Roman"/>
          <w:sz w:val="24"/>
          <w:szCs w:val="24"/>
        </w:rPr>
        <w:t>respondent</w:t>
      </w:r>
      <w:r w:rsidR="00E6595B">
        <w:rPr>
          <w:rFonts w:ascii="Times New Roman" w:hAnsi="Times New Roman" w:cs="Times New Roman"/>
          <w:sz w:val="24"/>
          <w:szCs w:val="24"/>
        </w:rPr>
        <w:t xml:space="preserve"> denied the claim in </w:t>
      </w:r>
      <w:proofErr w:type="spellStart"/>
      <w:r w:rsidR="00E6595B">
        <w:rPr>
          <w:rFonts w:ascii="Times New Roman" w:hAnsi="Times New Roman" w:cs="Times New Roman"/>
          <w:sz w:val="24"/>
          <w:szCs w:val="24"/>
        </w:rPr>
        <w:t>toto</w:t>
      </w:r>
      <w:proofErr w:type="spellEnd"/>
      <w:r>
        <w:rPr>
          <w:rFonts w:ascii="Times New Roman" w:hAnsi="Times New Roman" w:cs="Times New Roman"/>
          <w:sz w:val="24"/>
          <w:szCs w:val="24"/>
        </w:rPr>
        <w:t xml:space="preserve"> and contended instead that</w:t>
      </w:r>
      <w:r w:rsidR="00E6595B">
        <w:rPr>
          <w:rFonts w:ascii="Times New Roman" w:hAnsi="Times New Roman" w:cs="Times New Roman"/>
          <w:sz w:val="24"/>
          <w:szCs w:val="24"/>
        </w:rPr>
        <w:t xml:space="preserve"> </w:t>
      </w:r>
      <w:r>
        <w:rPr>
          <w:rFonts w:ascii="Times New Roman" w:hAnsi="Times New Roman" w:cs="Times New Roman"/>
          <w:sz w:val="24"/>
          <w:szCs w:val="24"/>
        </w:rPr>
        <w:t>t</w:t>
      </w:r>
      <w:r w:rsidR="00060596">
        <w:rPr>
          <w:rFonts w:ascii="Times New Roman" w:hAnsi="Times New Roman" w:cs="Times New Roman"/>
          <w:sz w:val="24"/>
          <w:szCs w:val="24"/>
        </w:rPr>
        <w:t xml:space="preserve">he land originally belonged to his grandfather </w:t>
      </w:r>
      <w:proofErr w:type="spellStart"/>
      <w:r w:rsidR="00060596">
        <w:rPr>
          <w:rFonts w:ascii="Times New Roman" w:hAnsi="Times New Roman" w:cs="Times New Roman"/>
          <w:sz w:val="24"/>
          <w:szCs w:val="24"/>
        </w:rPr>
        <w:t>Ool</w:t>
      </w:r>
      <w:proofErr w:type="spellEnd"/>
      <w:r w:rsidR="00060596">
        <w:rPr>
          <w:rFonts w:ascii="Times New Roman" w:hAnsi="Times New Roman" w:cs="Times New Roman"/>
          <w:sz w:val="24"/>
          <w:szCs w:val="24"/>
        </w:rPr>
        <w:t xml:space="preserve"> </w:t>
      </w:r>
      <w:proofErr w:type="spellStart"/>
      <w:r w:rsidR="00060596">
        <w:rPr>
          <w:rFonts w:ascii="Times New Roman" w:hAnsi="Times New Roman" w:cs="Times New Roman"/>
          <w:sz w:val="24"/>
          <w:szCs w:val="24"/>
        </w:rPr>
        <w:t>Tekamoi</w:t>
      </w:r>
      <w:proofErr w:type="spellEnd"/>
      <w:r w:rsidR="00060596">
        <w:rPr>
          <w:rFonts w:ascii="Times New Roman" w:hAnsi="Times New Roman" w:cs="Times New Roman"/>
          <w:sz w:val="24"/>
          <w:szCs w:val="24"/>
        </w:rPr>
        <w:t xml:space="preserve">. On his death it passed </w:t>
      </w:r>
      <w:r w:rsidR="00060596">
        <w:rPr>
          <w:rFonts w:ascii="Times New Roman" w:hAnsi="Times New Roman" w:cs="Times New Roman"/>
          <w:sz w:val="24"/>
          <w:szCs w:val="24"/>
        </w:rPr>
        <w:lastRenderedPageBreak/>
        <w:t xml:space="preserve">to the respondent's father Noah </w:t>
      </w:r>
      <w:proofErr w:type="spellStart"/>
      <w:r w:rsidR="00060596">
        <w:rPr>
          <w:rFonts w:ascii="Times New Roman" w:hAnsi="Times New Roman" w:cs="Times New Roman"/>
          <w:sz w:val="24"/>
          <w:szCs w:val="24"/>
        </w:rPr>
        <w:t>Watdo</w:t>
      </w:r>
      <w:r>
        <w:rPr>
          <w:rFonts w:ascii="Times New Roman" w:hAnsi="Times New Roman" w:cs="Times New Roman"/>
          <w:sz w:val="24"/>
          <w:szCs w:val="24"/>
        </w:rPr>
        <w:t>k</w:t>
      </w:r>
      <w:proofErr w:type="spellEnd"/>
      <w:r w:rsidR="00060596">
        <w:rPr>
          <w:rFonts w:ascii="Times New Roman" w:hAnsi="Times New Roman" w:cs="Times New Roman"/>
          <w:sz w:val="24"/>
          <w:szCs w:val="24"/>
        </w:rPr>
        <w:t xml:space="preserve"> and it is from him that the respondent inherited it</w:t>
      </w:r>
      <w:r w:rsidR="00E6595B">
        <w:rPr>
          <w:rFonts w:ascii="Times New Roman" w:hAnsi="Times New Roman" w:cs="Times New Roman"/>
          <w:sz w:val="24"/>
          <w:szCs w:val="24"/>
        </w:rPr>
        <w:t xml:space="preserve">. </w:t>
      </w:r>
      <w:r w:rsidR="00060596">
        <w:rPr>
          <w:rFonts w:ascii="Times New Roman" w:hAnsi="Times New Roman" w:cs="Times New Roman"/>
          <w:sz w:val="24"/>
          <w:szCs w:val="24"/>
        </w:rPr>
        <w:t>He secured a grant of letters of administration to the estate of the deceased.</w:t>
      </w:r>
    </w:p>
    <w:p w:rsidR="00A21C34" w:rsidRDefault="00A21C34" w:rsidP="00A21C34">
      <w:pPr>
        <w:pStyle w:val="ListParagraph"/>
        <w:spacing w:after="0" w:line="360" w:lineRule="auto"/>
        <w:ind w:left="0"/>
        <w:jc w:val="both"/>
        <w:rPr>
          <w:rFonts w:ascii="Times New Roman" w:hAnsi="Times New Roman" w:cs="Times New Roman"/>
          <w:sz w:val="24"/>
          <w:szCs w:val="24"/>
        </w:rPr>
      </w:pPr>
    </w:p>
    <w:p w:rsidR="00060596" w:rsidRDefault="00A21C34" w:rsidP="00A21C3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suit has had a chequered history. It was </w:t>
      </w:r>
      <w:r w:rsidR="00060596">
        <w:rPr>
          <w:rFonts w:ascii="Times New Roman" w:hAnsi="Times New Roman" w:cs="Times New Roman"/>
          <w:sz w:val="24"/>
          <w:szCs w:val="24"/>
        </w:rPr>
        <w:t xml:space="preserve">filed in </w:t>
      </w:r>
      <w:r>
        <w:rPr>
          <w:rFonts w:ascii="Times New Roman" w:hAnsi="Times New Roman" w:cs="Times New Roman"/>
          <w:sz w:val="24"/>
          <w:szCs w:val="24"/>
        </w:rPr>
        <w:t xml:space="preserve">the year </w:t>
      </w:r>
      <w:r w:rsidR="00060596">
        <w:rPr>
          <w:rFonts w:ascii="Times New Roman" w:hAnsi="Times New Roman" w:cs="Times New Roman"/>
          <w:sz w:val="24"/>
          <w:szCs w:val="24"/>
        </w:rPr>
        <w:t xml:space="preserve">2003 </w:t>
      </w:r>
      <w:r>
        <w:rPr>
          <w:rFonts w:ascii="Times New Roman" w:hAnsi="Times New Roman" w:cs="Times New Roman"/>
          <w:sz w:val="24"/>
          <w:szCs w:val="24"/>
        </w:rPr>
        <w:t xml:space="preserve">as a Land Claim </w:t>
      </w:r>
      <w:r w:rsidR="00060596">
        <w:rPr>
          <w:rFonts w:ascii="Times New Roman" w:hAnsi="Times New Roman" w:cs="Times New Roman"/>
          <w:sz w:val="24"/>
          <w:szCs w:val="24"/>
        </w:rPr>
        <w:t xml:space="preserve">before the </w:t>
      </w:r>
      <w:proofErr w:type="spellStart"/>
      <w:r w:rsidR="00060596">
        <w:rPr>
          <w:rFonts w:ascii="Times New Roman" w:hAnsi="Times New Roman" w:cs="Times New Roman"/>
          <w:sz w:val="24"/>
          <w:szCs w:val="24"/>
        </w:rPr>
        <w:t>Gulu</w:t>
      </w:r>
      <w:proofErr w:type="spellEnd"/>
      <w:r w:rsidR="00060596">
        <w:rPr>
          <w:rFonts w:ascii="Times New Roman" w:hAnsi="Times New Roman" w:cs="Times New Roman"/>
          <w:sz w:val="24"/>
          <w:szCs w:val="24"/>
        </w:rPr>
        <w:t xml:space="preserve"> District Land Tribunal and </w:t>
      </w:r>
      <w:r>
        <w:rPr>
          <w:rFonts w:ascii="Times New Roman" w:hAnsi="Times New Roman" w:cs="Times New Roman"/>
          <w:sz w:val="24"/>
          <w:szCs w:val="24"/>
        </w:rPr>
        <w:t xml:space="preserve">was </w:t>
      </w:r>
      <w:r w:rsidR="00060596">
        <w:rPr>
          <w:rFonts w:ascii="Times New Roman" w:hAnsi="Times New Roman" w:cs="Times New Roman"/>
          <w:sz w:val="24"/>
          <w:szCs w:val="24"/>
        </w:rPr>
        <w:t xml:space="preserve">heard up to the stage of </w:t>
      </w:r>
      <w:r>
        <w:rPr>
          <w:rFonts w:ascii="Times New Roman" w:hAnsi="Times New Roman" w:cs="Times New Roman"/>
          <w:sz w:val="24"/>
          <w:szCs w:val="24"/>
        </w:rPr>
        <w:t xml:space="preserve">closure of the claimants'' case and opening of the </w:t>
      </w:r>
      <w:r w:rsidR="00060596">
        <w:rPr>
          <w:rFonts w:ascii="Times New Roman" w:hAnsi="Times New Roman" w:cs="Times New Roman"/>
          <w:sz w:val="24"/>
          <w:szCs w:val="24"/>
        </w:rPr>
        <w:t xml:space="preserve">defence case. When the </w:t>
      </w:r>
      <w:r>
        <w:rPr>
          <w:rFonts w:ascii="Times New Roman" w:hAnsi="Times New Roman" w:cs="Times New Roman"/>
          <w:sz w:val="24"/>
          <w:szCs w:val="24"/>
        </w:rPr>
        <w:t xml:space="preserve">Land </w:t>
      </w:r>
      <w:r w:rsidR="004D54F8">
        <w:rPr>
          <w:rFonts w:ascii="Times New Roman" w:hAnsi="Times New Roman" w:cs="Times New Roman"/>
          <w:sz w:val="24"/>
          <w:szCs w:val="24"/>
        </w:rPr>
        <w:t>Tribunal</w:t>
      </w:r>
      <w:r w:rsidR="00060596">
        <w:rPr>
          <w:rFonts w:ascii="Times New Roman" w:hAnsi="Times New Roman" w:cs="Times New Roman"/>
          <w:sz w:val="24"/>
          <w:szCs w:val="24"/>
        </w:rPr>
        <w:t xml:space="preserve"> became defunct, the </w:t>
      </w:r>
      <w:r w:rsidR="004D54F8">
        <w:rPr>
          <w:rFonts w:ascii="Times New Roman" w:hAnsi="Times New Roman" w:cs="Times New Roman"/>
          <w:sz w:val="24"/>
          <w:szCs w:val="24"/>
        </w:rPr>
        <w:t>case</w:t>
      </w:r>
      <w:r w:rsidR="00060596">
        <w:rPr>
          <w:rFonts w:ascii="Times New Roman" w:hAnsi="Times New Roman" w:cs="Times New Roman"/>
          <w:sz w:val="24"/>
          <w:szCs w:val="24"/>
        </w:rPr>
        <w:t xml:space="preserve"> was assigned </w:t>
      </w:r>
      <w:r>
        <w:rPr>
          <w:rFonts w:ascii="Times New Roman" w:hAnsi="Times New Roman" w:cs="Times New Roman"/>
          <w:sz w:val="24"/>
          <w:szCs w:val="24"/>
        </w:rPr>
        <w:t xml:space="preserve">by the Chief Magistrate </w:t>
      </w:r>
      <w:r w:rsidR="00060596">
        <w:rPr>
          <w:rFonts w:ascii="Times New Roman" w:hAnsi="Times New Roman" w:cs="Times New Roman"/>
          <w:sz w:val="24"/>
          <w:szCs w:val="24"/>
        </w:rPr>
        <w:t xml:space="preserve">to </w:t>
      </w:r>
      <w:r w:rsidR="004D54F8">
        <w:rPr>
          <w:rFonts w:ascii="Times New Roman" w:hAnsi="Times New Roman" w:cs="Times New Roman"/>
          <w:sz w:val="24"/>
          <w:szCs w:val="24"/>
        </w:rPr>
        <w:t>two</w:t>
      </w:r>
      <w:r w:rsidR="00060596">
        <w:rPr>
          <w:rFonts w:ascii="Times New Roman" w:hAnsi="Times New Roman" w:cs="Times New Roman"/>
          <w:sz w:val="24"/>
          <w:szCs w:val="24"/>
        </w:rPr>
        <w:t xml:space="preserve"> Grade One </w:t>
      </w:r>
      <w:r w:rsidR="004D54F8">
        <w:rPr>
          <w:rFonts w:ascii="Times New Roman" w:hAnsi="Times New Roman" w:cs="Times New Roman"/>
          <w:sz w:val="24"/>
          <w:szCs w:val="24"/>
        </w:rPr>
        <w:t xml:space="preserve">magistrates </w:t>
      </w:r>
      <w:r>
        <w:rPr>
          <w:rFonts w:ascii="Times New Roman" w:hAnsi="Times New Roman" w:cs="Times New Roman"/>
          <w:sz w:val="24"/>
          <w:szCs w:val="24"/>
        </w:rPr>
        <w:t xml:space="preserve">in succession, </w:t>
      </w:r>
      <w:r w:rsidR="004D54F8">
        <w:rPr>
          <w:rFonts w:ascii="Times New Roman" w:hAnsi="Times New Roman" w:cs="Times New Roman"/>
          <w:sz w:val="24"/>
          <w:szCs w:val="24"/>
        </w:rPr>
        <w:t>one of</w:t>
      </w:r>
      <w:r w:rsidR="00060596">
        <w:rPr>
          <w:rFonts w:ascii="Times New Roman" w:hAnsi="Times New Roman" w:cs="Times New Roman"/>
          <w:sz w:val="24"/>
          <w:szCs w:val="24"/>
        </w:rPr>
        <w:t xml:space="preserve"> who</w:t>
      </w:r>
      <w:r w:rsidR="004D54F8">
        <w:rPr>
          <w:rFonts w:ascii="Times New Roman" w:hAnsi="Times New Roman" w:cs="Times New Roman"/>
          <w:sz w:val="24"/>
          <w:szCs w:val="24"/>
        </w:rPr>
        <w:t>m</w:t>
      </w:r>
      <w:r w:rsidR="00060596">
        <w:rPr>
          <w:rFonts w:ascii="Times New Roman" w:hAnsi="Times New Roman" w:cs="Times New Roman"/>
          <w:sz w:val="24"/>
          <w:szCs w:val="24"/>
        </w:rPr>
        <w:t xml:space="preserve"> conducted a scheduling conference</w:t>
      </w:r>
      <w:r w:rsidR="004D54F8">
        <w:rPr>
          <w:rFonts w:ascii="Times New Roman" w:hAnsi="Times New Roman" w:cs="Times New Roman"/>
          <w:sz w:val="24"/>
          <w:szCs w:val="24"/>
        </w:rPr>
        <w:t xml:space="preserve"> and the other </w:t>
      </w:r>
      <w:r>
        <w:rPr>
          <w:rFonts w:ascii="Times New Roman" w:hAnsi="Times New Roman" w:cs="Times New Roman"/>
          <w:sz w:val="24"/>
          <w:szCs w:val="24"/>
        </w:rPr>
        <w:t xml:space="preserve">continued with </w:t>
      </w:r>
      <w:r w:rsidR="004D54F8">
        <w:rPr>
          <w:rFonts w:ascii="Times New Roman" w:hAnsi="Times New Roman" w:cs="Times New Roman"/>
          <w:sz w:val="24"/>
          <w:szCs w:val="24"/>
        </w:rPr>
        <w:t>the trial to its conclusion</w:t>
      </w:r>
      <w:r w:rsidR="00060596">
        <w:rPr>
          <w:rFonts w:ascii="Times New Roman" w:hAnsi="Times New Roman" w:cs="Times New Roman"/>
          <w:sz w:val="24"/>
          <w:szCs w:val="24"/>
        </w:rPr>
        <w:t xml:space="preserve">. </w:t>
      </w:r>
    </w:p>
    <w:p w:rsidR="00A21C34" w:rsidRDefault="00A21C34" w:rsidP="00A21C34">
      <w:pPr>
        <w:pStyle w:val="ListParagraph"/>
        <w:spacing w:after="0" w:line="360" w:lineRule="auto"/>
        <w:ind w:left="0"/>
        <w:jc w:val="both"/>
        <w:rPr>
          <w:rFonts w:ascii="Times New Roman" w:hAnsi="Times New Roman" w:cs="Times New Roman"/>
          <w:sz w:val="24"/>
          <w:szCs w:val="24"/>
        </w:rPr>
      </w:pPr>
    </w:p>
    <w:p w:rsidR="00E6595B" w:rsidRDefault="00A21C34" w:rsidP="00A21C3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the proceedings before the District Land Tribunal, second appellant</w:t>
      </w:r>
      <w:r w:rsidRPr="00A21C34">
        <w:rPr>
          <w:rFonts w:ascii="Times New Roman" w:hAnsi="Times New Roman" w:cs="Times New Roman"/>
          <w:sz w:val="24"/>
          <w:szCs w:val="24"/>
        </w:rPr>
        <w:t xml:space="preserve"> </w:t>
      </w:r>
      <w:r>
        <w:rPr>
          <w:rFonts w:ascii="Times New Roman" w:hAnsi="Times New Roman" w:cs="Times New Roman"/>
          <w:sz w:val="24"/>
          <w:szCs w:val="24"/>
        </w:rPr>
        <w:t xml:space="preserve">Otto </w:t>
      </w:r>
      <w:proofErr w:type="spellStart"/>
      <w:r>
        <w:rPr>
          <w:rFonts w:ascii="Times New Roman" w:hAnsi="Times New Roman" w:cs="Times New Roman"/>
          <w:sz w:val="24"/>
          <w:szCs w:val="24"/>
        </w:rPr>
        <w:t>Fabiano</w:t>
      </w:r>
      <w:proofErr w:type="spellEnd"/>
      <w:r>
        <w:rPr>
          <w:rFonts w:ascii="Times New Roman" w:hAnsi="Times New Roman" w:cs="Times New Roman"/>
          <w:sz w:val="24"/>
          <w:szCs w:val="24"/>
        </w:rPr>
        <w:t xml:space="preserve"> testified as </w:t>
      </w:r>
      <w:r w:rsidR="00E6595B" w:rsidRPr="00A21C34">
        <w:rPr>
          <w:rFonts w:ascii="Times New Roman" w:hAnsi="Times New Roman" w:cs="Times New Roman"/>
          <w:sz w:val="24"/>
          <w:szCs w:val="24"/>
        </w:rPr>
        <w:t>P.W.1</w:t>
      </w:r>
      <w:r>
        <w:rPr>
          <w:rFonts w:ascii="Times New Roman" w:hAnsi="Times New Roman" w:cs="Times New Roman"/>
          <w:sz w:val="24"/>
          <w:szCs w:val="24"/>
        </w:rPr>
        <w:t xml:space="preserve"> and stated that</w:t>
      </w:r>
      <w:r w:rsidR="00727A02" w:rsidRPr="00A21C34">
        <w:rPr>
          <w:rFonts w:ascii="Times New Roman" w:hAnsi="Times New Roman" w:cs="Times New Roman"/>
          <w:sz w:val="24"/>
          <w:szCs w:val="24"/>
        </w:rPr>
        <w:t xml:space="preserve"> the respondent is </w:t>
      </w:r>
      <w:r>
        <w:rPr>
          <w:rFonts w:ascii="Times New Roman" w:hAnsi="Times New Roman" w:cs="Times New Roman"/>
          <w:sz w:val="24"/>
          <w:szCs w:val="24"/>
        </w:rPr>
        <w:t>his</w:t>
      </w:r>
      <w:r w:rsidR="00727A02" w:rsidRPr="00A21C34">
        <w:rPr>
          <w:rFonts w:ascii="Times New Roman" w:hAnsi="Times New Roman" w:cs="Times New Roman"/>
          <w:sz w:val="24"/>
          <w:szCs w:val="24"/>
        </w:rPr>
        <w:t xml:space="preserve"> cousin, </w:t>
      </w:r>
      <w:r>
        <w:rPr>
          <w:rFonts w:ascii="Times New Roman" w:hAnsi="Times New Roman" w:cs="Times New Roman"/>
          <w:sz w:val="24"/>
          <w:szCs w:val="24"/>
        </w:rPr>
        <w:t xml:space="preserve">being the </w:t>
      </w:r>
      <w:r w:rsidR="00727A02" w:rsidRPr="00A21C34">
        <w:rPr>
          <w:rFonts w:ascii="Times New Roman" w:hAnsi="Times New Roman" w:cs="Times New Roman"/>
          <w:sz w:val="24"/>
          <w:szCs w:val="24"/>
        </w:rPr>
        <w:t xml:space="preserve">son of his paternal uncle. </w:t>
      </w:r>
      <w:r w:rsidR="00B85054" w:rsidRPr="00A21C34">
        <w:rPr>
          <w:rFonts w:ascii="Times New Roman" w:hAnsi="Times New Roman" w:cs="Times New Roman"/>
          <w:sz w:val="24"/>
          <w:szCs w:val="24"/>
        </w:rPr>
        <w:t>The witness</w:t>
      </w:r>
      <w:r w:rsidR="00727A02" w:rsidRPr="00A21C34">
        <w:rPr>
          <w:rFonts w:ascii="Times New Roman" w:hAnsi="Times New Roman" w:cs="Times New Roman"/>
          <w:sz w:val="24"/>
          <w:szCs w:val="24"/>
        </w:rPr>
        <w:t xml:space="preserve"> and his father migrated from </w:t>
      </w:r>
      <w:proofErr w:type="spellStart"/>
      <w:r w:rsidR="00727A02" w:rsidRPr="00A21C34">
        <w:rPr>
          <w:rFonts w:ascii="Times New Roman" w:hAnsi="Times New Roman" w:cs="Times New Roman"/>
          <w:sz w:val="24"/>
          <w:szCs w:val="24"/>
        </w:rPr>
        <w:t>Anaka</w:t>
      </w:r>
      <w:proofErr w:type="spellEnd"/>
      <w:r w:rsidR="00727A02" w:rsidRPr="00A21C34">
        <w:rPr>
          <w:rFonts w:ascii="Times New Roman" w:hAnsi="Times New Roman" w:cs="Times New Roman"/>
          <w:sz w:val="24"/>
          <w:szCs w:val="24"/>
        </w:rPr>
        <w:t xml:space="preserve"> in 1956 and settled on the land now in dispute. </w:t>
      </w:r>
      <w:r w:rsidR="00B85054" w:rsidRPr="00A21C34">
        <w:rPr>
          <w:rFonts w:ascii="Times New Roman" w:hAnsi="Times New Roman" w:cs="Times New Roman"/>
          <w:sz w:val="24"/>
          <w:szCs w:val="24"/>
        </w:rPr>
        <w:t xml:space="preserve">The land was given to them by </w:t>
      </w:r>
      <w:proofErr w:type="spellStart"/>
      <w:r w:rsidR="00B85054" w:rsidRPr="00A21C34">
        <w:rPr>
          <w:rFonts w:ascii="Times New Roman" w:hAnsi="Times New Roman" w:cs="Times New Roman"/>
          <w:sz w:val="24"/>
          <w:szCs w:val="24"/>
        </w:rPr>
        <w:t>Eronayo</w:t>
      </w:r>
      <w:proofErr w:type="spellEnd"/>
      <w:r w:rsidR="00B85054" w:rsidRPr="00A21C34">
        <w:rPr>
          <w:rFonts w:ascii="Times New Roman" w:hAnsi="Times New Roman" w:cs="Times New Roman"/>
          <w:sz w:val="24"/>
          <w:szCs w:val="24"/>
        </w:rPr>
        <w:t xml:space="preserve"> </w:t>
      </w:r>
      <w:proofErr w:type="spellStart"/>
      <w:r w:rsidR="00B85054" w:rsidRPr="00A21C34">
        <w:rPr>
          <w:rFonts w:ascii="Times New Roman" w:hAnsi="Times New Roman" w:cs="Times New Roman"/>
          <w:sz w:val="24"/>
          <w:szCs w:val="24"/>
        </w:rPr>
        <w:t>Kidega</w:t>
      </w:r>
      <w:proofErr w:type="spellEnd"/>
      <w:r w:rsidR="00B85054" w:rsidRPr="00A21C34">
        <w:rPr>
          <w:rFonts w:ascii="Times New Roman" w:hAnsi="Times New Roman" w:cs="Times New Roman"/>
          <w:sz w:val="24"/>
          <w:szCs w:val="24"/>
        </w:rPr>
        <w:t xml:space="preserve">. There were several other people already living on the land which was largely wild forest. The land was owned and used communally. </w:t>
      </w:r>
      <w:proofErr w:type="gramStart"/>
      <w:r w:rsidR="00B85054" w:rsidRPr="00A21C34">
        <w:rPr>
          <w:rFonts w:ascii="Times New Roman" w:hAnsi="Times New Roman" w:cs="Times New Roman"/>
          <w:sz w:val="24"/>
          <w:szCs w:val="24"/>
        </w:rPr>
        <w:t xml:space="preserve">The respondent's step mother, wife to his father Noah </w:t>
      </w:r>
      <w:proofErr w:type="spellStart"/>
      <w:r w:rsidR="00B85054" w:rsidRPr="00A21C34">
        <w:rPr>
          <w:rFonts w:ascii="Times New Roman" w:hAnsi="Times New Roman" w:cs="Times New Roman"/>
          <w:sz w:val="24"/>
          <w:szCs w:val="24"/>
        </w:rPr>
        <w:t>Watdok</w:t>
      </w:r>
      <w:proofErr w:type="spellEnd"/>
      <w:r w:rsidR="00B85054" w:rsidRPr="00A21C34">
        <w:rPr>
          <w:rFonts w:ascii="Times New Roman" w:hAnsi="Times New Roman" w:cs="Times New Roman"/>
          <w:sz w:val="24"/>
          <w:szCs w:val="24"/>
        </w:rPr>
        <w:t>, occupied land measuring approximately one acre in the neighbourhood, the Eastern side of the land.</w:t>
      </w:r>
      <w:proofErr w:type="gramEnd"/>
      <w:r w:rsidR="00B85054" w:rsidRPr="00A21C34">
        <w:rPr>
          <w:rFonts w:ascii="Times New Roman" w:hAnsi="Times New Roman" w:cs="Times New Roman"/>
          <w:sz w:val="24"/>
          <w:szCs w:val="24"/>
        </w:rPr>
        <w:t xml:space="preserve"> The respondent sparked off the dispute when he attempted to cause a survey of the land and to obtain title to it. </w:t>
      </w:r>
    </w:p>
    <w:p w:rsidR="006D4FAF" w:rsidRDefault="006D4FAF" w:rsidP="00A21C34">
      <w:pPr>
        <w:pStyle w:val="ListParagraph"/>
        <w:spacing w:after="0" w:line="360" w:lineRule="auto"/>
        <w:ind w:left="0"/>
        <w:jc w:val="both"/>
        <w:rPr>
          <w:rFonts w:ascii="Times New Roman" w:hAnsi="Times New Roman" w:cs="Times New Roman"/>
          <w:sz w:val="24"/>
          <w:szCs w:val="24"/>
        </w:rPr>
      </w:pPr>
    </w:p>
    <w:p w:rsidR="007136F2" w:rsidRDefault="00E6595B" w:rsidP="006D4FA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sidR="00B85054">
        <w:rPr>
          <w:rFonts w:ascii="Times New Roman" w:hAnsi="Times New Roman" w:cs="Times New Roman"/>
          <w:sz w:val="24"/>
          <w:szCs w:val="24"/>
        </w:rPr>
        <w:t>Abonga</w:t>
      </w:r>
      <w:proofErr w:type="spellEnd"/>
      <w:r w:rsidR="00B85054">
        <w:rPr>
          <w:rFonts w:ascii="Times New Roman" w:hAnsi="Times New Roman" w:cs="Times New Roman"/>
          <w:sz w:val="24"/>
          <w:szCs w:val="24"/>
        </w:rPr>
        <w:t xml:space="preserve"> Patrick</w:t>
      </w:r>
      <w:r>
        <w:rPr>
          <w:rFonts w:ascii="Times New Roman" w:hAnsi="Times New Roman" w:cs="Times New Roman"/>
          <w:sz w:val="24"/>
          <w:szCs w:val="24"/>
        </w:rPr>
        <w:t xml:space="preserve">, </w:t>
      </w:r>
      <w:r w:rsidR="00B85054">
        <w:rPr>
          <w:rFonts w:ascii="Times New Roman" w:hAnsi="Times New Roman" w:cs="Times New Roman"/>
          <w:sz w:val="24"/>
          <w:szCs w:val="24"/>
        </w:rPr>
        <w:t>the fourth appellant</w:t>
      </w:r>
      <w:r w:rsidR="006D4FAF">
        <w:rPr>
          <w:rFonts w:ascii="Times New Roman" w:hAnsi="Times New Roman" w:cs="Times New Roman"/>
          <w:sz w:val="24"/>
          <w:szCs w:val="24"/>
        </w:rPr>
        <w:t xml:space="preserve">, testified that he </w:t>
      </w:r>
      <w:r w:rsidR="00D04191">
        <w:rPr>
          <w:rFonts w:ascii="Times New Roman" w:hAnsi="Times New Roman" w:cs="Times New Roman"/>
          <w:sz w:val="24"/>
          <w:szCs w:val="24"/>
        </w:rPr>
        <w:t>was born on the land in 1949</w:t>
      </w:r>
      <w:r>
        <w:rPr>
          <w:rFonts w:ascii="Times New Roman" w:hAnsi="Times New Roman" w:cs="Times New Roman"/>
          <w:sz w:val="24"/>
          <w:szCs w:val="24"/>
        </w:rPr>
        <w:t>.</w:t>
      </w:r>
      <w:r w:rsidR="00D04191">
        <w:rPr>
          <w:rFonts w:ascii="Times New Roman" w:hAnsi="Times New Roman" w:cs="Times New Roman"/>
          <w:sz w:val="24"/>
          <w:szCs w:val="24"/>
        </w:rPr>
        <w:t xml:space="preserve"> H</w:t>
      </w:r>
      <w:r w:rsidR="006D4FAF">
        <w:rPr>
          <w:rFonts w:ascii="Times New Roman" w:hAnsi="Times New Roman" w:cs="Times New Roman"/>
          <w:sz w:val="24"/>
          <w:szCs w:val="24"/>
        </w:rPr>
        <w:t>i</w:t>
      </w:r>
      <w:r w:rsidR="00D04191">
        <w:rPr>
          <w:rFonts w:ascii="Times New Roman" w:hAnsi="Times New Roman" w:cs="Times New Roman"/>
          <w:sz w:val="24"/>
          <w:szCs w:val="24"/>
        </w:rPr>
        <w:t xml:space="preserve">s father </w:t>
      </w:r>
      <w:proofErr w:type="spellStart"/>
      <w:r w:rsidR="00D04191">
        <w:rPr>
          <w:rFonts w:ascii="Times New Roman" w:hAnsi="Times New Roman" w:cs="Times New Roman"/>
          <w:sz w:val="24"/>
          <w:szCs w:val="24"/>
        </w:rPr>
        <w:t>Naptali</w:t>
      </w:r>
      <w:proofErr w:type="spellEnd"/>
      <w:r w:rsidR="00D04191">
        <w:rPr>
          <w:rFonts w:ascii="Times New Roman" w:hAnsi="Times New Roman" w:cs="Times New Roman"/>
          <w:sz w:val="24"/>
          <w:szCs w:val="24"/>
        </w:rPr>
        <w:t xml:space="preserve"> </w:t>
      </w:r>
      <w:proofErr w:type="spellStart"/>
      <w:r w:rsidR="00D04191">
        <w:rPr>
          <w:rFonts w:ascii="Times New Roman" w:hAnsi="Times New Roman" w:cs="Times New Roman"/>
          <w:sz w:val="24"/>
          <w:szCs w:val="24"/>
        </w:rPr>
        <w:t>Latigo</w:t>
      </w:r>
      <w:proofErr w:type="spellEnd"/>
      <w:r w:rsidR="00D04191">
        <w:rPr>
          <w:rFonts w:ascii="Times New Roman" w:hAnsi="Times New Roman" w:cs="Times New Roman"/>
          <w:sz w:val="24"/>
          <w:szCs w:val="24"/>
        </w:rPr>
        <w:t xml:space="preserve"> settled on the land in 1932. The respondent came to live on the land with his step-mother</w:t>
      </w:r>
      <w:r w:rsidR="006D4FAF">
        <w:rPr>
          <w:rFonts w:ascii="Times New Roman" w:hAnsi="Times New Roman" w:cs="Times New Roman"/>
          <w:sz w:val="24"/>
          <w:szCs w:val="24"/>
        </w:rPr>
        <w:t>,</w:t>
      </w:r>
      <w:r w:rsidR="00D04191">
        <w:rPr>
          <w:rFonts w:ascii="Times New Roman" w:hAnsi="Times New Roman" w:cs="Times New Roman"/>
          <w:sz w:val="24"/>
          <w:szCs w:val="24"/>
        </w:rPr>
        <w:t xml:space="preserve"> </w:t>
      </w:r>
      <w:proofErr w:type="spellStart"/>
      <w:r w:rsidR="00D04191">
        <w:rPr>
          <w:rFonts w:ascii="Times New Roman" w:hAnsi="Times New Roman" w:cs="Times New Roman"/>
          <w:sz w:val="24"/>
          <w:szCs w:val="24"/>
        </w:rPr>
        <w:t>Angwech</w:t>
      </w:r>
      <w:proofErr w:type="spellEnd"/>
      <w:r w:rsidR="006D4FAF">
        <w:rPr>
          <w:rFonts w:ascii="Times New Roman" w:hAnsi="Times New Roman" w:cs="Times New Roman"/>
          <w:sz w:val="24"/>
          <w:szCs w:val="24"/>
        </w:rPr>
        <w:t>,</w:t>
      </w:r>
      <w:r w:rsidR="00D04191">
        <w:rPr>
          <w:rFonts w:ascii="Times New Roman" w:hAnsi="Times New Roman" w:cs="Times New Roman"/>
          <w:sz w:val="24"/>
          <w:szCs w:val="24"/>
        </w:rPr>
        <w:t xml:space="preserve"> who occupied about one and a half acres of the land, in 1959 when he was brought by his father from </w:t>
      </w:r>
      <w:proofErr w:type="spellStart"/>
      <w:r w:rsidR="00D04191">
        <w:rPr>
          <w:rFonts w:ascii="Times New Roman" w:hAnsi="Times New Roman" w:cs="Times New Roman"/>
          <w:sz w:val="24"/>
          <w:szCs w:val="24"/>
        </w:rPr>
        <w:t>Labora</w:t>
      </w:r>
      <w:proofErr w:type="spellEnd"/>
      <w:r w:rsidR="00D04191">
        <w:rPr>
          <w:rFonts w:ascii="Times New Roman" w:hAnsi="Times New Roman" w:cs="Times New Roman"/>
          <w:sz w:val="24"/>
          <w:szCs w:val="24"/>
        </w:rPr>
        <w:t xml:space="preserve">, </w:t>
      </w:r>
      <w:proofErr w:type="spellStart"/>
      <w:r w:rsidR="00D04191">
        <w:rPr>
          <w:rFonts w:ascii="Times New Roman" w:hAnsi="Times New Roman" w:cs="Times New Roman"/>
          <w:sz w:val="24"/>
          <w:szCs w:val="24"/>
        </w:rPr>
        <w:t>Koro</w:t>
      </w:r>
      <w:proofErr w:type="spellEnd"/>
      <w:r w:rsidR="00D04191">
        <w:rPr>
          <w:rFonts w:ascii="Times New Roman" w:hAnsi="Times New Roman" w:cs="Times New Roman"/>
          <w:sz w:val="24"/>
          <w:szCs w:val="24"/>
        </w:rPr>
        <w:t xml:space="preserve"> sub-county. All occupants of the land were permitted to settle thereon by a one </w:t>
      </w:r>
      <w:proofErr w:type="spellStart"/>
      <w:r w:rsidR="00D04191">
        <w:rPr>
          <w:rFonts w:ascii="Times New Roman" w:hAnsi="Times New Roman" w:cs="Times New Roman"/>
          <w:sz w:val="24"/>
          <w:szCs w:val="24"/>
        </w:rPr>
        <w:t>Erunayo</w:t>
      </w:r>
      <w:proofErr w:type="spellEnd"/>
      <w:r w:rsidR="00D04191">
        <w:rPr>
          <w:rFonts w:ascii="Times New Roman" w:hAnsi="Times New Roman" w:cs="Times New Roman"/>
          <w:sz w:val="24"/>
          <w:szCs w:val="24"/>
        </w:rPr>
        <w:t xml:space="preserve"> </w:t>
      </w:r>
      <w:proofErr w:type="spellStart"/>
      <w:r w:rsidR="00D04191">
        <w:rPr>
          <w:rFonts w:ascii="Times New Roman" w:hAnsi="Times New Roman" w:cs="Times New Roman"/>
          <w:sz w:val="24"/>
          <w:szCs w:val="24"/>
        </w:rPr>
        <w:t>Kidega</w:t>
      </w:r>
      <w:proofErr w:type="spellEnd"/>
      <w:r w:rsidR="00D04191">
        <w:rPr>
          <w:rFonts w:ascii="Times New Roman" w:hAnsi="Times New Roman" w:cs="Times New Roman"/>
          <w:sz w:val="24"/>
          <w:szCs w:val="24"/>
        </w:rPr>
        <w:t xml:space="preserve"> of the </w:t>
      </w:r>
      <w:proofErr w:type="spellStart"/>
      <w:r w:rsidR="00D04191">
        <w:rPr>
          <w:rFonts w:ascii="Times New Roman" w:hAnsi="Times New Roman" w:cs="Times New Roman"/>
          <w:sz w:val="24"/>
          <w:szCs w:val="24"/>
        </w:rPr>
        <w:t>Cubu</w:t>
      </w:r>
      <w:proofErr w:type="spellEnd"/>
      <w:r w:rsidR="00D04191">
        <w:rPr>
          <w:rFonts w:ascii="Times New Roman" w:hAnsi="Times New Roman" w:cs="Times New Roman"/>
          <w:sz w:val="24"/>
          <w:szCs w:val="24"/>
        </w:rPr>
        <w:t xml:space="preserve"> Clan, at diverse times. It is in 2003 that the respondent came with a team of surveyors to the land and this was followed subsequently by a letter dated 11</w:t>
      </w:r>
      <w:r w:rsidR="00D04191" w:rsidRPr="00D04191">
        <w:rPr>
          <w:rFonts w:ascii="Times New Roman" w:hAnsi="Times New Roman" w:cs="Times New Roman"/>
          <w:sz w:val="24"/>
          <w:szCs w:val="24"/>
          <w:vertAlign w:val="superscript"/>
        </w:rPr>
        <w:t>th</w:t>
      </w:r>
      <w:r w:rsidR="00D04191">
        <w:rPr>
          <w:rFonts w:ascii="Times New Roman" w:hAnsi="Times New Roman" w:cs="Times New Roman"/>
          <w:sz w:val="24"/>
          <w:szCs w:val="24"/>
        </w:rPr>
        <w:t xml:space="preserve"> September, 2003 from his advocate directing the appellants to quit the land. </w:t>
      </w:r>
    </w:p>
    <w:p w:rsidR="007136F2" w:rsidRDefault="007136F2" w:rsidP="006D4FAF">
      <w:pPr>
        <w:pStyle w:val="ListParagraph"/>
        <w:spacing w:after="0" w:line="360" w:lineRule="auto"/>
        <w:ind w:left="0"/>
        <w:jc w:val="both"/>
        <w:rPr>
          <w:rFonts w:ascii="Times New Roman" w:hAnsi="Times New Roman" w:cs="Times New Roman"/>
          <w:sz w:val="24"/>
          <w:szCs w:val="24"/>
        </w:rPr>
      </w:pPr>
    </w:p>
    <w:p w:rsidR="00A94677" w:rsidRDefault="00E6595B" w:rsidP="0083584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P.W.3 </w:t>
      </w:r>
      <w:proofErr w:type="spellStart"/>
      <w:r w:rsidR="00D04191">
        <w:rPr>
          <w:rFonts w:ascii="Times New Roman" w:hAnsi="Times New Roman" w:cs="Times New Roman"/>
          <w:sz w:val="24"/>
          <w:szCs w:val="24"/>
        </w:rPr>
        <w:t>Akena</w:t>
      </w:r>
      <w:proofErr w:type="spellEnd"/>
      <w:r w:rsidR="00D04191">
        <w:rPr>
          <w:rFonts w:ascii="Times New Roman" w:hAnsi="Times New Roman" w:cs="Times New Roman"/>
          <w:sz w:val="24"/>
          <w:szCs w:val="24"/>
        </w:rPr>
        <w:t xml:space="preserve"> Christopher</w:t>
      </w:r>
      <w:r>
        <w:rPr>
          <w:rFonts w:ascii="Times New Roman" w:hAnsi="Times New Roman" w:cs="Times New Roman"/>
          <w:sz w:val="24"/>
          <w:szCs w:val="24"/>
        </w:rPr>
        <w:t xml:space="preserve">, </w:t>
      </w:r>
      <w:r w:rsidR="00D04191">
        <w:rPr>
          <w:rFonts w:ascii="Times New Roman" w:hAnsi="Times New Roman" w:cs="Times New Roman"/>
          <w:sz w:val="24"/>
          <w:szCs w:val="24"/>
        </w:rPr>
        <w:t xml:space="preserve">the first </w:t>
      </w:r>
      <w:r w:rsidR="001756A4">
        <w:rPr>
          <w:rFonts w:ascii="Times New Roman" w:hAnsi="Times New Roman" w:cs="Times New Roman"/>
          <w:sz w:val="24"/>
          <w:szCs w:val="24"/>
        </w:rPr>
        <w:t>appellant</w:t>
      </w:r>
      <w:r w:rsidR="006D4FAF">
        <w:rPr>
          <w:rFonts w:ascii="Times New Roman" w:hAnsi="Times New Roman" w:cs="Times New Roman"/>
          <w:sz w:val="24"/>
          <w:szCs w:val="24"/>
        </w:rPr>
        <w:t xml:space="preserve">, testified that he </w:t>
      </w:r>
      <w:r w:rsidR="00D04191">
        <w:rPr>
          <w:rFonts w:ascii="Times New Roman" w:hAnsi="Times New Roman" w:cs="Times New Roman"/>
          <w:sz w:val="24"/>
          <w:szCs w:val="24"/>
        </w:rPr>
        <w:t xml:space="preserve">was born in 1966 and by that </w:t>
      </w:r>
      <w:r w:rsidR="001756A4">
        <w:rPr>
          <w:rFonts w:ascii="Times New Roman" w:hAnsi="Times New Roman" w:cs="Times New Roman"/>
          <w:sz w:val="24"/>
          <w:szCs w:val="24"/>
        </w:rPr>
        <w:t>time</w:t>
      </w:r>
      <w:r w:rsidR="00D04191">
        <w:rPr>
          <w:rFonts w:ascii="Times New Roman" w:hAnsi="Times New Roman" w:cs="Times New Roman"/>
          <w:sz w:val="24"/>
          <w:szCs w:val="24"/>
        </w:rPr>
        <w:t xml:space="preserve"> his father and grandfather </w:t>
      </w:r>
      <w:r w:rsidR="001756A4">
        <w:rPr>
          <w:rFonts w:ascii="Times New Roman" w:hAnsi="Times New Roman" w:cs="Times New Roman"/>
          <w:sz w:val="24"/>
          <w:szCs w:val="24"/>
        </w:rPr>
        <w:t>were</w:t>
      </w:r>
      <w:r w:rsidR="00D04191">
        <w:rPr>
          <w:rFonts w:ascii="Times New Roman" w:hAnsi="Times New Roman" w:cs="Times New Roman"/>
          <w:sz w:val="24"/>
          <w:szCs w:val="24"/>
        </w:rPr>
        <w:t xml:space="preserve"> living on the land</w:t>
      </w:r>
      <w:r w:rsidR="001756A4">
        <w:rPr>
          <w:rFonts w:ascii="Times New Roman" w:hAnsi="Times New Roman" w:cs="Times New Roman"/>
          <w:sz w:val="24"/>
          <w:szCs w:val="24"/>
        </w:rPr>
        <w:t xml:space="preserve"> measuring approximately 100 - 200 acres</w:t>
      </w:r>
      <w:r>
        <w:rPr>
          <w:rFonts w:ascii="Times New Roman" w:hAnsi="Times New Roman" w:cs="Times New Roman"/>
          <w:sz w:val="24"/>
          <w:szCs w:val="24"/>
        </w:rPr>
        <w:t xml:space="preserve">. </w:t>
      </w:r>
      <w:r w:rsidR="001756A4">
        <w:rPr>
          <w:rFonts w:ascii="Times New Roman" w:hAnsi="Times New Roman" w:cs="Times New Roman"/>
          <w:sz w:val="24"/>
          <w:szCs w:val="24"/>
        </w:rPr>
        <w:t xml:space="preserve">The respondent has step brothers </w:t>
      </w:r>
      <w:r w:rsidR="00776447">
        <w:rPr>
          <w:rFonts w:ascii="Times New Roman" w:hAnsi="Times New Roman" w:cs="Times New Roman"/>
          <w:sz w:val="24"/>
          <w:szCs w:val="24"/>
        </w:rPr>
        <w:t>living</w:t>
      </w:r>
      <w:r w:rsidR="001756A4">
        <w:rPr>
          <w:rFonts w:ascii="Times New Roman" w:hAnsi="Times New Roman" w:cs="Times New Roman"/>
          <w:sz w:val="24"/>
          <w:szCs w:val="24"/>
        </w:rPr>
        <w:t xml:space="preserve"> on the land but he himself does not live there.  P.W.4 </w:t>
      </w:r>
      <w:proofErr w:type="spellStart"/>
      <w:r w:rsidR="001756A4">
        <w:rPr>
          <w:rFonts w:ascii="Times New Roman" w:hAnsi="Times New Roman" w:cs="Times New Roman"/>
          <w:sz w:val="24"/>
          <w:szCs w:val="24"/>
        </w:rPr>
        <w:t>Okello</w:t>
      </w:r>
      <w:proofErr w:type="spellEnd"/>
      <w:r w:rsidR="001756A4">
        <w:rPr>
          <w:rFonts w:ascii="Times New Roman" w:hAnsi="Times New Roman" w:cs="Times New Roman"/>
          <w:sz w:val="24"/>
          <w:szCs w:val="24"/>
        </w:rPr>
        <w:t xml:space="preserve"> Charles Otto</w:t>
      </w:r>
      <w:r w:rsidR="00776447">
        <w:rPr>
          <w:rFonts w:ascii="Times New Roman" w:hAnsi="Times New Roman" w:cs="Times New Roman"/>
          <w:sz w:val="24"/>
          <w:szCs w:val="24"/>
        </w:rPr>
        <w:t>, the third appellant</w:t>
      </w:r>
      <w:r w:rsidR="007136F2">
        <w:rPr>
          <w:rFonts w:ascii="Times New Roman" w:hAnsi="Times New Roman" w:cs="Times New Roman"/>
          <w:sz w:val="24"/>
          <w:szCs w:val="24"/>
        </w:rPr>
        <w:t>, testified that</w:t>
      </w:r>
      <w:r w:rsidR="00776447">
        <w:rPr>
          <w:rFonts w:ascii="Times New Roman" w:hAnsi="Times New Roman" w:cs="Times New Roman"/>
          <w:sz w:val="24"/>
          <w:szCs w:val="24"/>
        </w:rPr>
        <w:t xml:space="preserve"> at the age of 13, he came with his father from </w:t>
      </w:r>
      <w:proofErr w:type="spellStart"/>
      <w:r w:rsidR="00776447">
        <w:rPr>
          <w:rFonts w:ascii="Times New Roman" w:hAnsi="Times New Roman" w:cs="Times New Roman"/>
          <w:sz w:val="24"/>
          <w:szCs w:val="24"/>
        </w:rPr>
        <w:lastRenderedPageBreak/>
        <w:t>Anaka</w:t>
      </w:r>
      <w:proofErr w:type="spellEnd"/>
      <w:r w:rsidR="00776447">
        <w:rPr>
          <w:rFonts w:ascii="Times New Roman" w:hAnsi="Times New Roman" w:cs="Times New Roman"/>
          <w:sz w:val="24"/>
          <w:szCs w:val="24"/>
        </w:rPr>
        <w:t xml:space="preserve"> in 1971 and settled on the land in dispute. Most of the appellants were already occupying parts of the land. His was the last family to settle onto the land. The suit was prompted by the respondent's lawyer's letter asking them to vacate the land. P.W.5 </w:t>
      </w:r>
      <w:proofErr w:type="spellStart"/>
      <w:r w:rsidR="00776447">
        <w:rPr>
          <w:rFonts w:ascii="Times New Roman" w:hAnsi="Times New Roman" w:cs="Times New Roman"/>
          <w:sz w:val="24"/>
          <w:szCs w:val="24"/>
        </w:rPr>
        <w:t>Aryemo</w:t>
      </w:r>
      <w:proofErr w:type="spellEnd"/>
      <w:r w:rsidR="00776447">
        <w:rPr>
          <w:rFonts w:ascii="Times New Roman" w:hAnsi="Times New Roman" w:cs="Times New Roman"/>
          <w:sz w:val="24"/>
          <w:szCs w:val="24"/>
        </w:rPr>
        <w:t xml:space="preserve"> </w:t>
      </w:r>
      <w:proofErr w:type="spellStart"/>
      <w:proofErr w:type="gramStart"/>
      <w:r w:rsidR="00776447">
        <w:rPr>
          <w:rFonts w:ascii="Times New Roman" w:hAnsi="Times New Roman" w:cs="Times New Roman"/>
          <w:sz w:val="24"/>
          <w:szCs w:val="24"/>
        </w:rPr>
        <w:t>Ventorina</w:t>
      </w:r>
      <w:proofErr w:type="spellEnd"/>
      <w:r w:rsidR="00776447">
        <w:rPr>
          <w:rFonts w:ascii="Times New Roman" w:hAnsi="Times New Roman" w:cs="Times New Roman"/>
          <w:sz w:val="24"/>
          <w:szCs w:val="24"/>
        </w:rPr>
        <w:t>,</w:t>
      </w:r>
      <w:proofErr w:type="gramEnd"/>
      <w:r w:rsidR="00776447">
        <w:rPr>
          <w:rFonts w:ascii="Times New Roman" w:hAnsi="Times New Roman" w:cs="Times New Roman"/>
          <w:sz w:val="24"/>
          <w:szCs w:val="24"/>
        </w:rPr>
        <w:t xml:space="preserve"> </w:t>
      </w:r>
      <w:r w:rsidR="00835848">
        <w:rPr>
          <w:rFonts w:ascii="Times New Roman" w:hAnsi="Times New Roman" w:cs="Times New Roman"/>
          <w:sz w:val="24"/>
          <w:szCs w:val="24"/>
        </w:rPr>
        <w:t xml:space="preserve">testified that at the age of 15 years she migrated from </w:t>
      </w:r>
      <w:proofErr w:type="spellStart"/>
      <w:r w:rsidR="00835848">
        <w:rPr>
          <w:rFonts w:ascii="Times New Roman" w:hAnsi="Times New Roman" w:cs="Times New Roman"/>
          <w:sz w:val="24"/>
          <w:szCs w:val="24"/>
        </w:rPr>
        <w:t>Alero</w:t>
      </w:r>
      <w:proofErr w:type="spellEnd"/>
      <w:r w:rsidR="00835848">
        <w:rPr>
          <w:rFonts w:ascii="Times New Roman" w:hAnsi="Times New Roman" w:cs="Times New Roman"/>
          <w:sz w:val="24"/>
          <w:szCs w:val="24"/>
        </w:rPr>
        <w:t xml:space="preserve"> together with her husband and two children to live on the land in dispute. It is </w:t>
      </w:r>
      <w:proofErr w:type="spellStart"/>
      <w:r w:rsidR="00835848">
        <w:rPr>
          <w:rFonts w:ascii="Times New Roman" w:hAnsi="Times New Roman" w:cs="Times New Roman"/>
          <w:sz w:val="24"/>
          <w:szCs w:val="24"/>
        </w:rPr>
        <w:t>Eronayo</w:t>
      </w:r>
      <w:proofErr w:type="spellEnd"/>
      <w:r w:rsidR="00835848">
        <w:rPr>
          <w:rFonts w:ascii="Times New Roman" w:hAnsi="Times New Roman" w:cs="Times New Roman"/>
          <w:sz w:val="24"/>
          <w:szCs w:val="24"/>
        </w:rPr>
        <w:t xml:space="preserve"> </w:t>
      </w:r>
      <w:proofErr w:type="spellStart"/>
      <w:r w:rsidR="00835848">
        <w:rPr>
          <w:rFonts w:ascii="Times New Roman" w:hAnsi="Times New Roman" w:cs="Times New Roman"/>
          <w:sz w:val="24"/>
          <w:szCs w:val="24"/>
        </w:rPr>
        <w:t>Kidega</w:t>
      </w:r>
      <w:proofErr w:type="spellEnd"/>
      <w:r w:rsidR="00835848">
        <w:rPr>
          <w:rFonts w:ascii="Times New Roman" w:hAnsi="Times New Roman" w:cs="Times New Roman"/>
          <w:sz w:val="24"/>
          <w:szCs w:val="24"/>
        </w:rPr>
        <w:t xml:space="preserve"> who gave them the area they occupy. It was covered by a forest at the time. Some of the appellants had settled in the neighbourhood before her while others settled after her. She had lived on the land for over 55 years using it communally with the rest. She has three huts on the land. The respondent has never lived on the land save for his father and step-mother. She was surprised when the respondent issued a letter demanding that they vacate the land. </w:t>
      </w:r>
    </w:p>
    <w:p w:rsidR="00A94677" w:rsidRDefault="00A94677" w:rsidP="00835848">
      <w:pPr>
        <w:pStyle w:val="ListParagraph"/>
        <w:spacing w:after="0" w:line="360" w:lineRule="auto"/>
        <w:ind w:left="0"/>
        <w:jc w:val="both"/>
        <w:rPr>
          <w:rFonts w:ascii="Times New Roman" w:hAnsi="Times New Roman" w:cs="Times New Roman"/>
          <w:sz w:val="24"/>
          <w:szCs w:val="24"/>
        </w:rPr>
      </w:pPr>
    </w:p>
    <w:p w:rsidR="00776447" w:rsidRDefault="00835848" w:rsidP="0083584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a</w:t>
      </w:r>
      <w:r w:rsidR="001D56CD">
        <w:rPr>
          <w:rFonts w:ascii="Times New Roman" w:hAnsi="Times New Roman" w:cs="Times New Roman"/>
          <w:sz w:val="24"/>
          <w:szCs w:val="24"/>
        </w:rPr>
        <w:t>ppellants' case closed on</w:t>
      </w:r>
      <w:r w:rsidR="000748E3">
        <w:rPr>
          <w:rFonts w:ascii="Times New Roman" w:hAnsi="Times New Roman" w:cs="Times New Roman"/>
          <w:sz w:val="24"/>
          <w:szCs w:val="24"/>
        </w:rPr>
        <w:t xml:space="preserve"> 18</w:t>
      </w:r>
      <w:r w:rsidRPr="00835848">
        <w:rPr>
          <w:rFonts w:ascii="Times New Roman" w:hAnsi="Times New Roman" w:cs="Times New Roman"/>
          <w:sz w:val="24"/>
          <w:szCs w:val="24"/>
          <w:vertAlign w:val="superscript"/>
        </w:rPr>
        <w:t>th</w:t>
      </w:r>
      <w:r>
        <w:rPr>
          <w:rFonts w:ascii="Times New Roman" w:hAnsi="Times New Roman" w:cs="Times New Roman"/>
          <w:sz w:val="24"/>
          <w:szCs w:val="24"/>
        </w:rPr>
        <w:t xml:space="preserve"> August, </w:t>
      </w:r>
      <w:r w:rsidR="000748E3">
        <w:rPr>
          <w:rFonts w:ascii="Times New Roman" w:hAnsi="Times New Roman" w:cs="Times New Roman"/>
          <w:sz w:val="24"/>
          <w:szCs w:val="24"/>
        </w:rPr>
        <w:t>2005</w:t>
      </w:r>
      <w:r>
        <w:rPr>
          <w:rFonts w:ascii="Times New Roman" w:hAnsi="Times New Roman" w:cs="Times New Roman"/>
          <w:sz w:val="24"/>
          <w:szCs w:val="24"/>
        </w:rPr>
        <w:t xml:space="preserve">. The case was adjourned for the opening of the defence case but unfortunately the District Land </w:t>
      </w:r>
      <w:r w:rsidR="0096453C">
        <w:rPr>
          <w:rFonts w:ascii="Times New Roman" w:hAnsi="Times New Roman" w:cs="Times New Roman"/>
          <w:sz w:val="24"/>
          <w:szCs w:val="24"/>
        </w:rPr>
        <w:t>Committee</w:t>
      </w:r>
      <w:r>
        <w:rPr>
          <w:rFonts w:ascii="Times New Roman" w:hAnsi="Times New Roman" w:cs="Times New Roman"/>
          <w:sz w:val="24"/>
          <w:szCs w:val="24"/>
        </w:rPr>
        <w:t xml:space="preserve"> became defunct</w:t>
      </w:r>
      <w:r w:rsidR="0096453C">
        <w:rPr>
          <w:rFonts w:ascii="Times New Roman" w:hAnsi="Times New Roman" w:cs="Times New Roman"/>
          <w:sz w:val="24"/>
          <w:szCs w:val="24"/>
        </w:rPr>
        <w:t xml:space="preserve">. </w:t>
      </w:r>
      <w:r>
        <w:rPr>
          <w:rFonts w:ascii="Times New Roman" w:hAnsi="Times New Roman" w:cs="Times New Roman"/>
          <w:sz w:val="24"/>
          <w:szCs w:val="24"/>
        </w:rPr>
        <w:t xml:space="preserve"> </w:t>
      </w:r>
      <w:r w:rsidR="0096453C">
        <w:rPr>
          <w:rFonts w:ascii="Times New Roman" w:hAnsi="Times New Roman" w:cs="Times New Roman"/>
          <w:sz w:val="24"/>
          <w:szCs w:val="24"/>
        </w:rPr>
        <w:t>T</w:t>
      </w:r>
      <w:r w:rsidR="0096453C" w:rsidRPr="0096453C">
        <w:rPr>
          <w:rFonts w:ascii="Times New Roman" w:hAnsi="Times New Roman" w:cs="Times New Roman"/>
          <w:sz w:val="24"/>
          <w:szCs w:val="24"/>
        </w:rPr>
        <w:t xml:space="preserve">he mandate of the district land tribunals </w:t>
      </w:r>
      <w:r w:rsidR="0096453C">
        <w:rPr>
          <w:rFonts w:ascii="Times New Roman" w:hAnsi="Times New Roman" w:cs="Times New Roman"/>
          <w:sz w:val="24"/>
          <w:szCs w:val="24"/>
        </w:rPr>
        <w:t xml:space="preserve">having </w:t>
      </w:r>
      <w:r w:rsidR="0096453C" w:rsidRPr="0096453C">
        <w:rPr>
          <w:rFonts w:ascii="Times New Roman" w:hAnsi="Times New Roman" w:cs="Times New Roman"/>
          <w:sz w:val="24"/>
          <w:szCs w:val="24"/>
        </w:rPr>
        <w:t>expired, the Chief justice</w:t>
      </w:r>
      <w:r w:rsidR="0096453C">
        <w:rPr>
          <w:rFonts w:ascii="Times New Roman" w:hAnsi="Times New Roman" w:cs="Times New Roman"/>
          <w:sz w:val="24"/>
          <w:szCs w:val="24"/>
        </w:rPr>
        <w:t xml:space="preserve"> was prompted </w:t>
      </w:r>
      <w:r w:rsidR="0096453C" w:rsidRPr="0096453C">
        <w:rPr>
          <w:rFonts w:ascii="Times New Roman" w:hAnsi="Times New Roman" w:cs="Times New Roman"/>
          <w:sz w:val="24"/>
          <w:szCs w:val="24"/>
        </w:rPr>
        <w:t xml:space="preserve">to issue </w:t>
      </w:r>
      <w:r w:rsidR="00830828" w:rsidRPr="00830828">
        <w:rPr>
          <w:rFonts w:ascii="Times New Roman" w:hAnsi="Times New Roman" w:cs="Times New Roman"/>
          <w:sz w:val="24"/>
          <w:szCs w:val="24"/>
        </w:rPr>
        <w:t>Practice Direction No.1 of 2006</w:t>
      </w:r>
      <w:r w:rsidR="0096453C" w:rsidRPr="0096453C">
        <w:rPr>
          <w:rFonts w:ascii="Times New Roman" w:hAnsi="Times New Roman" w:cs="Times New Roman"/>
          <w:sz w:val="24"/>
          <w:szCs w:val="24"/>
        </w:rPr>
        <w:t xml:space="preserve"> transfer</w:t>
      </w:r>
      <w:r w:rsidR="0096453C">
        <w:rPr>
          <w:rFonts w:ascii="Times New Roman" w:hAnsi="Times New Roman" w:cs="Times New Roman"/>
          <w:sz w:val="24"/>
          <w:szCs w:val="24"/>
        </w:rPr>
        <w:t>ring</w:t>
      </w:r>
      <w:r w:rsidR="0096453C" w:rsidRPr="0096453C">
        <w:rPr>
          <w:rFonts w:ascii="Times New Roman" w:hAnsi="Times New Roman" w:cs="Times New Roman"/>
          <w:sz w:val="24"/>
          <w:szCs w:val="24"/>
        </w:rPr>
        <w:t xml:space="preserve"> the hearing of the land cases to the Chief Magistrate and Grade One Magistrates' courts.</w:t>
      </w:r>
    </w:p>
    <w:p w:rsidR="007136F2" w:rsidRDefault="007136F2" w:rsidP="007136F2">
      <w:pPr>
        <w:spacing w:after="0" w:line="360" w:lineRule="auto"/>
        <w:jc w:val="both"/>
        <w:rPr>
          <w:rFonts w:ascii="Times New Roman" w:hAnsi="Times New Roman" w:cs="Times New Roman"/>
          <w:sz w:val="24"/>
          <w:szCs w:val="24"/>
        </w:rPr>
      </w:pPr>
    </w:p>
    <w:p w:rsidR="00776447" w:rsidRDefault="001D1BBF" w:rsidP="007136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re-assigning the case, t</w:t>
      </w:r>
      <w:r w:rsidR="007136F2">
        <w:rPr>
          <w:rFonts w:ascii="Times New Roman" w:hAnsi="Times New Roman" w:cs="Times New Roman"/>
          <w:sz w:val="24"/>
          <w:szCs w:val="24"/>
        </w:rPr>
        <w:t>he Chief Magistrate on 8</w:t>
      </w:r>
      <w:r w:rsidR="007136F2" w:rsidRPr="007136F2">
        <w:rPr>
          <w:rFonts w:ascii="Times New Roman" w:hAnsi="Times New Roman" w:cs="Times New Roman"/>
          <w:sz w:val="24"/>
          <w:szCs w:val="24"/>
          <w:vertAlign w:val="superscript"/>
        </w:rPr>
        <w:t xml:space="preserve">th </w:t>
      </w:r>
      <w:r w:rsidR="007136F2">
        <w:rPr>
          <w:rFonts w:ascii="Times New Roman" w:hAnsi="Times New Roman" w:cs="Times New Roman"/>
          <w:sz w:val="24"/>
          <w:szCs w:val="24"/>
        </w:rPr>
        <w:t xml:space="preserve">March, 2007, recorded the evidence </w:t>
      </w:r>
      <w:proofErr w:type="gramStart"/>
      <w:r w:rsidR="007136F2">
        <w:rPr>
          <w:rFonts w:ascii="Times New Roman" w:hAnsi="Times New Roman" w:cs="Times New Roman"/>
          <w:sz w:val="24"/>
          <w:szCs w:val="24"/>
        </w:rPr>
        <w:t xml:space="preserve">of  </w:t>
      </w:r>
      <w:r w:rsidR="000748E3" w:rsidRPr="007136F2">
        <w:rPr>
          <w:rFonts w:ascii="Times New Roman" w:hAnsi="Times New Roman" w:cs="Times New Roman"/>
          <w:sz w:val="24"/>
          <w:szCs w:val="24"/>
        </w:rPr>
        <w:t>D</w:t>
      </w:r>
      <w:r w:rsidR="00776447" w:rsidRPr="007136F2">
        <w:rPr>
          <w:rFonts w:ascii="Times New Roman" w:hAnsi="Times New Roman" w:cs="Times New Roman"/>
          <w:sz w:val="24"/>
          <w:szCs w:val="24"/>
        </w:rPr>
        <w:t>.W.1</w:t>
      </w:r>
      <w:proofErr w:type="gramEnd"/>
      <w:r w:rsidR="00776447" w:rsidRPr="007136F2">
        <w:rPr>
          <w:rFonts w:ascii="Times New Roman" w:hAnsi="Times New Roman" w:cs="Times New Roman"/>
          <w:sz w:val="24"/>
          <w:szCs w:val="24"/>
        </w:rPr>
        <w:t xml:space="preserve"> </w:t>
      </w:r>
      <w:r w:rsidR="000748E3" w:rsidRPr="007136F2">
        <w:rPr>
          <w:rFonts w:ascii="Times New Roman" w:hAnsi="Times New Roman" w:cs="Times New Roman"/>
          <w:sz w:val="24"/>
          <w:szCs w:val="24"/>
        </w:rPr>
        <w:t xml:space="preserve">Noah </w:t>
      </w:r>
      <w:proofErr w:type="spellStart"/>
      <w:r w:rsidR="000748E3" w:rsidRPr="007136F2">
        <w:rPr>
          <w:rFonts w:ascii="Times New Roman" w:hAnsi="Times New Roman" w:cs="Times New Roman"/>
          <w:sz w:val="24"/>
          <w:szCs w:val="24"/>
        </w:rPr>
        <w:t>Marcelino</w:t>
      </w:r>
      <w:proofErr w:type="spellEnd"/>
      <w:r w:rsidR="000748E3" w:rsidRPr="007136F2">
        <w:rPr>
          <w:rFonts w:ascii="Times New Roman" w:hAnsi="Times New Roman" w:cs="Times New Roman"/>
          <w:sz w:val="24"/>
          <w:szCs w:val="24"/>
        </w:rPr>
        <w:t xml:space="preserve"> </w:t>
      </w:r>
      <w:proofErr w:type="spellStart"/>
      <w:r w:rsidR="000748E3" w:rsidRPr="007136F2">
        <w:rPr>
          <w:rFonts w:ascii="Times New Roman" w:hAnsi="Times New Roman" w:cs="Times New Roman"/>
          <w:sz w:val="24"/>
          <w:szCs w:val="24"/>
        </w:rPr>
        <w:t>Opwonya</w:t>
      </w:r>
      <w:proofErr w:type="spellEnd"/>
      <w:r w:rsidR="007136F2">
        <w:rPr>
          <w:rFonts w:ascii="Times New Roman" w:hAnsi="Times New Roman" w:cs="Times New Roman"/>
          <w:sz w:val="24"/>
          <w:szCs w:val="24"/>
        </w:rPr>
        <w:t>, who testified that</w:t>
      </w:r>
      <w:r w:rsidR="00776447" w:rsidRPr="007136F2">
        <w:rPr>
          <w:rFonts w:ascii="Times New Roman" w:hAnsi="Times New Roman" w:cs="Times New Roman"/>
          <w:sz w:val="24"/>
          <w:szCs w:val="24"/>
        </w:rPr>
        <w:t xml:space="preserve"> the </w:t>
      </w:r>
      <w:r w:rsidR="000748E3" w:rsidRPr="007136F2">
        <w:rPr>
          <w:rFonts w:ascii="Times New Roman" w:hAnsi="Times New Roman" w:cs="Times New Roman"/>
          <w:sz w:val="24"/>
          <w:szCs w:val="24"/>
        </w:rPr>
        <w:t xml:space="preserve">land in dispute </w:t>
      </w:r>
      <w:r w:rsidR="007136F2">
        <w:rPr>
          <w:rFonts w:ascii="Times New Roman" w:hAnsi="Times New Roman" w:cs="Times New Roman"/>
          <w:sz w:val="24"/>
          <w:szCs w:val="24"/>
        </w:rPr>
        <w:t>measures</w:t>
      </w:r>
      <w:r w:rsidR="000748E3" w:rsidRPr="007136F2">
        <w:rPr>
          <w:rFonts w:ascii="Times New Roman" w:hAnsi="Times New Roman" w:cs="Times New Roman"/>
          <w:sz w:val="24"/>
          <w:szCs w:val="24"/>
        </w:rPr>
        <w:t xml:space="preserve"> approximately 200 acres</w:t>
      </w:r>
      <w:r w:rsidR="00776447" w:rsidRPr="007136F2">
        <w:rPr>
          <w:rFonts w:ascii="Times New Roman" w:hAnsi="Times New Roman" w:cs="Times New Roman"/>
          <w:sz w:val="24"/>
          <w:szCs w:val="24"/>
        </w:rPr>
        <w:t xml:space="preserve">. </w:t>
      </w:r>
      <w:r w:rsidR="000748E3" w:rsidRPr="007136F2">
        <w:rPr>
          <w:rFonts w:ascii="Times New Roman" w:hAnsi="Times New Roman" w:cs="Times New Roman"/>
          <w:sz w:val="24"/>
          <w:szCs w:val="24"/>
        </w:rPr>
        <w:t xml:space="preserve">It was originally owned by their grandfather </w:t>
      </w:r>
      <w:proofErr w:type="spellStart"/>
      <w:r w:rsidR="000748E3" w:rsidRPr="007136F2">
        <w:rPr>
          <w:rFonts w:ascii="Times New Roman" w:hAnsi="Times New Roman" w:cs="Times New Roman"/>
          <w:sz w:val="24"/>
          <w:szCs w:val="24"/>
        </w:rPr>
        <w:t>Oola</w:t>
      </w:r>
      <w:proofErr w:type="spellEnd"/>
      <w:r w:rsidR="000748E3" w:rsidRPr="007136F2">
        <w:rPr>
          <w:rFonts w:ascii="Times New Roman" w:hAnsi="Times New Roman" w:cs="Times New Roman"/>
          <w:sz w:val="24"/>
          <w:szCs w:val="24"/>
        </w:rPr>
        <w:t xml:space="preserve"> </w:t>
      </w:r>
      <w:proofErr w:type="spellStart"/>
      <w:r w:rsidR="000748E3" w:rsidRPr="007136F2">
        <w:rPr>
          <w:rFonts w:ascii="Times New Roman" w:hAnsi="Times New Roman" w:cs="Times New Roman"/>
          <w:sz w:val="24"/>
          <w:szCs w:val="24"/>
        </w:rPr>
        <w:t>Tekamoi</w:t>
      </w:r>
      <w:proofErr w:type="spellEnd"/>
      <w:r w:rsidR="000748E3" w:rsidRPr="007136F2">
        <w:rPr>
          <w:rFonts w:ascii="Times New Roman" w:hAnsi="Times New Roman" w:cs="Times New Roman"/>
          <w:sz w:val="24"/>
          <w:szCs w:val="24"/>
        </w:rPr>
        <w:t xml:space="preserve">. It was inherited by his father Noah </w:t>
      </w:r>
      <w:proofErr w:type="spellStart"/>
      <w:r w:rsidR="000748E3" w:rsidRPr="007136F2">
        <w:rPr>
          <w:rFonts w:ascii="Times New Roman" w:hAnsi="Times New Roman" w:cs="Times New Roman"/>
          <w:sz w:val="24"/>
          <w:szCs w:val="24"/>
        </w:rPr>
        <w:t>Watdok</w:t>
      </w:r>
      <w:proofErr w:type="spellEnd"/>
      <w:r w:rsidR="000748E3" w:rsidRPr="007136F2">
        <w:rPr>
          <w:rFonts w:ascii="Times New Roman" w:hAnsi="Times New Roman" w:cs="Times New Roman"/>
          <w:sz w:val="24"/>
          <w:szCs w:val="24"/>
        </w:rPr>
        <w:t xml:space="preserve"> around the year 1953. Some of the appellants were permitted to live on the land and others only to grow crops. He worked and lived in Nairobi until 1976 when he returned and asked some of the appellants' fathers to vacate the land but they did not until their death around 1986 - 2000. He permitted their burial on the land because of the insecurity that prevailed then. The dispute was sparked off by the appellants beginning to sell off parts of the land. </w:t>
      </w:r>
      <w:r w:rsidR="006D4E3C" w:rsidRPr="007136F2">
        <w:rPr>
          <w:rFonts w:ascii="Times New Roman" w:hAnsi="Times New Roman" w:cs="Times New Roman"/>
          <w:sz w:val="24"/>
          <w:szCs w:val="24"/>
        </w:rPr>
        <w:t>For example the first appellant sold off part of the land on 9</w:t>
      </w:r>
      <w:r w:rsidR="006D4E3C" w:rsidRPr="007136F2">
        <w:rPr>
          <w:rFonts w:ascii="Times New Roman" w:hAnsi="Times New Roman" w:cs="Times New Roman"/>
          <w:sz w:val="24"/>
          <w:szCs w:val="24"/>
          <w:vertAlign w:val="superscript"/>
        </w:rPr>
        <w:t>th</w:t>
      </w:r>
      <w:r w:rsidR="006D4E3C" w:rsidRPr="007136F2">
        <w:rPr>
          <w:rFonts w:ascii="Times New Roman" w:hAnsi="Times New Roman" w:cs="Times New Roman"/>
          <w:sz w:val="24"/>
          <w:szCs w:val="24"/>
        </w:rPr>
        <w:t xml:space="preserve"> June, 2007 to a Pentecostal Church without his consent. He decided that they should vacate the land. When they realised he wanted to evict them, they filed a baseless claim in the Land Tribunal. Since 1976, he has reminded the appellants as squatters that the land is not theirs.</w:t>
      </w:r>
    </w:p>
    <w:p w:rsidR="007136F2" w:rsidRDefault="007136F2" w:rsidP="007136F2">
      <w:pPr>
        <w:spacing w:after="0" w:line="360" w:lineRule="auto"/>
        <w:jc w:val="both"/>
        <w:rPr>
          <w:rFonts w:ascii="Times New Roman" w:hAnsi="Times New Roman" w:cs="Times New Roman"/>
          <w:sz w:val="24"/>
          <w:szCs w:val="24"/>
        </w:rPr>
      </w:pPr>
    </w:p>
    <w:p w:rsidR="006D4E3C" w:rsidRDefault="007136F2" w:rsidP="007136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 Noah </w:t>
      </w:r>
      <w:proofErr w:type="spellStart"/>
      <w:r>
        <w:rPr>
          <w:rFonts w:ascii="Times New Roman" w:hAnsi="Times New Roman" w:cs="Times New Roman"/>
          <w:sz w:val="24"/>
          <w:szCs w:val="24"/>
        </w:rPr>
        <w:t>Opwonya</w:t>
      </w:r>
      <w:proofErr w:type="spellEnd"/>
      <w:r>
        <w:rPr>
          <w:rFonts w:ascii="Times New Roman" w:hAnsi="Times New Roman" w:cs="Times New Roman"/>
          <w:sz w:val="24"/>
          <w:szCs w:val="24"/>
        </w:rPr>
        <w:t xml:space="preserve"> testified as </w:t>
      </w:r>
      <w:r w:rsidR="006D4E3C">
        <w:rPr>
          <w:rFonts w:ascii="Times New Roman" w:hAnsi="Times New Roman" w:cs="Times New Roman"/>
          <w:sz w:val="24"/>
          <w:szCs w:val="24"/>
        </w:rPr>
        <w:t>D.W.2</w:t>
      </w:r>
      <w:r>
        <w:rPr>
          <w:rFonts w:ascii="Times New Roman" w:hAnsi="Times New Roman" w:cs="Times New Roman"/>
          <w:sz w:val="24"/>
          <w:szCs w:val="24"/>
        </w:rPr>
        <w:t xml:space="preserve"> and stated that</w:t>
      </w:r>
      <w:r w:rsidR="006D4E3C">
        <w:rPr>
          <w:rFonts w:ascii="Times New Roman" w:hAnsi="Times New Roman" w:cs="Times New Roman"/>
          <w:sz w:val="24"/>
          <w:szCs w:val="24"/>
        </w:rPr>
        <w:t xml:space="preserve"> the </w:t>
      </w:r>
      <w:r>
        <w:rPr>
          <w:rFonts w:ascii="Times New Roman" w:hAnsi="Times New Roman" w:cs="Times New Roman"/>
          <w:sz w:val="24"/>
          <w:szCs w:val="24"/>
        </w:rPr>
        <w:t>land</w:t>
      </w:r>
      <w:r w:rsidR="006D4E3C">
        <w:rPr>
          <w:rFonts w:ascii="Times New Roman" w:hAnsi="Times New Roman" w:cs="Times New Roman"/>
          <w:sz w:val="24"/>
          <w:szCs w:val="24"/>
        </w:rPr>
        <w:t xml:space="preserve"> in </w:t>
      </w:r>
      <w:r>
        <w:rPr>
          <w:rFonts w:ascii="Times New Roman" w:hAnsi="Times New Roman" w:cs="Times New Roman"/>
          <w:sz w:val="24"/>
          <w:szCs w:val="24"/>
        </w:rPr>
        <w:t>dispute</w:t>
      </w:r>
      <w:r w:rsidR="006D4E3C">
        <w:rPr>
          <w:rFonts w:ascii="Times New Roman" w:hAnsi="Times New Roman" w:cs="Times New Roman"/>
          <w:sz w:val="24"/>
          <w:szCs w:val="24"/>
        </w:rPr>
        <w:t xml:space="preserve"> is family customary land. The </w:t>
      </w:r>
      <w:r>
        <w:rPr>
          <w:rFonts w:ascii="Times New Roman" w:hAnsi="Times New Roman" w:cs="Times New Roman"/>
          <w:sz w:val="24"/>
          <w:szCs w:val="24"/>
        </w:rPr>
        <w:t>first</w:t>
      </w:r>
      <w:r w:rsidR="006D4E3C">
        <w:rPr>
          <w:rFonts w:ascii="Times New Roman" w:hAnsi="Times New Roman" w:cs="Times New Roman"/>
          <w:sz w:val="24"/>
          <w:szCs w:val="24"/>
        </w:rPr>
        <w:t xml:space="preserve"> </w:t>
      </w:r>
      <w:r>
        <w:rPr>
          <w:rFonts w:ascii="Times New Roman" w:hAnsi="Times New Roman" w:cs="Times New Roman"/>
          <w:sz w:val="24"/>
          <w:szCs w:val="24"/>
        </w:rPr>
        <w:t>appellant</w:t>
      </w:r>
      <w:r w:rsidR="006D4E3C">
        <w:rPr>
          <w:rFonts w:ascii="Times New Roman" w:hAnsi="Times New Roman" w:cs="Times New Roman"/>
          <w:sz w:val="24"/>
          <w:szCs w:val="24"/>
        </w:rPr>
        <w:t xml:space="preserve"> was born on the </w:t>
      </w:r>
      <w:r>
        <w:rPr>
          <w:rFonts w:ascii="Times New Roman" w:hAnsi="Times New Roman" w:cs="Times New Roman"/>
          <w:sz w:val="24"/>
          <w:szCs w:val="24"/>
        </w:rPr>
        <w:t>land</w:t>
      </w:r>
      <w:r w:rsidR="006D4E3C">
        <w:rPr>
          <w:rFonts w:ascii="Times New Roman" w:hAnsi="Times New Roman" w:cs="Times New Roman"/>
          <w:sz w:val="24"/>
          <w:szCs w:val="24"/>
        </w:rPr>
        <w:t xml:space="preserve">. He </w:t>
      </w:r>
      <w:r>
        <w:rPr>
          <w:rFonts w:ascii="Times New Roman" w:hAnsi="Times New Roman" w:cs="Times New Roman"/>
          <w:sz w:val="24"/>
          <w:szCs w:val="24"/>
        </w:rPr>
        <w:t>attempted</w:t>
      </w:r>
      <w:r w:rsidR="006D4E3C">
        <w:rPr>
          <w:rFonts w:ascii="Times New Roman" w:hAnsi="Times New Roman" w:cs="Times New Roman"/>
          <w:sz w:val="24"/>
          <w:szCs w:val="24"/>
        </w:rPr>
        <w:t xml:space="preserve"> to cause a survey of the land but the </w:t>
      </w:r>
      <w:r>
        <w:rPr>
          <w:rFonts w:ascii="Times New Roman" w:hAnsi="Times New Roman" w:cs="Times New Roman"/>
          <w:sz w:val="24"/>
          <w:szCs w:val="24"/>
        </w:rPr>
        <w:t>appellants</w:t>
      </w:r>
      <w:r w:rsidR="006D4E3C">
        <w:rPr>
          <w:rFonts w:ascii="Times New Roman" w:hAnsi="Times New Roman" w:cs="Times New Roman"/>
          <w:sz w:val="24"/>
          <w:szCs w:val="24"/>
        </w:rPr>
        <w:t xml:space="preserve"> </w:t>
      </w:r>
      <w:r>
        <w:rPr>
          <w:rFonts w:ascii="Times New Roman" w:hAnsi="Times New Roman" w:cs="Times New Roman"/>
          <w:sz w:val="24"/>
          <w:szCs w:val="24"/>
        </w:rPr>
        <w:t>stopped</w:t>
      </w:r>
      <w:r w:rsidR="006D4E3C">
        <w:rPr>
          <w:rFonts w:ascii="Times New Roman" w:hAnsi="Times New Roman" w:cs="Times New Roman"/>
          <w:sz w:val="24"/>
          <w:szCs w:val="24"/>
        </w:rPr>
        <w:t xml:space="preserve"> him and filed a claim. They have instead sold off parts </w:t>
      </w:r>
      <w:r>
        <w:rPr>
          <w:rFonts w:ascii="Times New Roman" w:hAnsi="Times New Roman" w:cs="Times New Roman"/>
          <w:sz w:val="24"/>
          <w:szCs w:val="24"/>
        </w:rPr>
        <w:t>o</w:t>
      </w:r>
      <w:r w:rsidR="006D4E3C">
        <w:rPr>
          <w:rFonts w:ascii="Times New Roman" w:hAnsi="Times New Roman" w:cs="Times New Roman"/>
          <w:sz w:val="24"/>
          <w:szCs w:val="24"/>
        </w:rPr>
        <w:t xml:space="preserve">f the land. He was studying abroad but </w:t>
      </w:r>
      <w:r>
        <w:rPr>
          <w:rFonts w:ascii="Times New Roman" w:hAnsi="Times New Roman" w:cs="Times New Roman"/>
          <w:sz w:val="24"/>
          <w:szCs w:val="24"/>
        </w:rPr>
        <w:t>o</w:t>
      </w:r>
      <w:r w:rsidR="006D4E3C">
        <w:rPr>
          <w:rFonts w:ascii="Times New Roman" w:hAnsi="Times New Roman" w:cs="Times New Roman"/>
          <w:sz w:val="24"/>
          <w:szCs w:val="24"/>
        </w:rPr>
        <w:t xml:space="preserve">n his return in 1972 he asked the first </w:t>
      </w:r>
      <w:r>
        <w:rPr>
          <w:rFonts w:ascii="Times New Roman" w:hAnsi="Times New Roman" w:cs="Times New Roman"/>
          <w:sz w:val="24"/>
          <w:szCs w:val="24"/>
        </w:rPr>
        <w:t>appellant's</w:t>
      </w:r>
      <w:r w:rsidR="006D4E3C">
        <w:rPr>
          <w:rFonts w:ascii="Times New Roman" w:hAnsi="Times New Roman" w:cs="Times New Roman"/>
          <w:sz w:val="24"/>
          <w:szCs w:val="24"/>
        </w:rPr>
        <w:t xml:space="preserve"> </w:t>
      </w:r>
      <w:r>
        <w:rPr>
          <w:rFonts w:ascii="Times New Roman" w:hAnsi="Times New Roman" w:cs="Times New Roman"/>
          <w:sz w:val="24"/>
          <w:szCs w:val="24"/>
        </w:rPr>
        <w:t>father</w:t>
      </w:r>
      <w:r w:rsidR="006D4E3C">
        <w:rPr>
          <w:rFonts w:ascii="Times New Roman" w:hAnsi="Times New Roman" w:cs="Times New Roman"/>
          <w:sz w:val="24"/>
          <w:szCs w:val="24"/>
        </w:rPr>
        <w:t xml:space="preserve"> to vacate the land</w:t>
      </w:r>
      <w:r w:rsidR="00EC1AD5">
        <w:rPr>
          <w:rFonts w:ascii="Times New Roman" w:hAnsi="Times New Roman" w:cs="Times New Roman"/>
          <w:sz w:val="24"/>
          <w:szCs w:val="24"/>
        </w:rPr>
        <w:t xml:space="preserve">. </w:t>
      </w:r>
      <w:r>
        <w:rPr>
          <w:rFonts w:ascii="Times New Roman" w:hAnsi="Times New Roman" w:cs="Times New Roman"/>
          <w:sz w:val="24"/>
          <w:szCs w:val="24"/>
        </w:rPr>
        <w:t>H</w:t>
      </w:r>
      <w:r w:rsidR="00EC1AD5">
        <w:rPr>
          <w:rFonts w:ascii="Times New Roman" w:hAnsi="Times New Roman" w:cs="Times New Roman"/>
          <w:sz w:val="24"/>
          <w:szCs w:val="24"/>
        </w:rPr>
        <w:t>e vacated but his</w:t>
      </w:r>
      <w:r>
        <w:rPr>
          <w:rFonts w:ascii="Times New Roman" w:hAnsi="Times New Roman" w:cs="Times New Roman"/>
          <w:sz w:val="24"/>
          <w:szCs w:val="24"/>
        </w:rPr>
        <w:t xml:space="preserve"> </w:t>
      </w:r>
      <w:r w:rsidR="00EC1AD5">
        <w:rPr>
          <w:rFonts w:ascii="Times New Roman" w:hAnsi="Times New Roman" w:cs="Times New Roman"/>
          <w:sz w:val="24"/>
          <w:szCs w:val="24"/>
        </w:rPr>
        <w:t xml:space="preserve">wife and son of P.W.4 refused to vacate the land. </w:t>
      </w:r>
    </w:p>
    <w:p w:rsidR="00EC1AD5" w:rsidRDefault="00EC1AD5" w:rsidP="00EC1AD5">
      <w:pPr>
        <w:spacing w:after="0" w:line="360" w:lineRule="auto"/>
        <w:jc w:val="both"/>
        <w:rPr>
          <w:rFonts w:ascii="Times New Roman" w:hAnsi="Times New Roman" w:cs="Times New Roman"/>
          <w:sz w:val="24"/>
          <w:szCs w:val="24"/>
        </w:rPr>
      </w:pPr>
    </w:p>
    <w:p w:rsidR="005C520D" w:rsidRDefault="007136F2" w:rsidP="00327F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case stalled for the next three years until the Chief Magistrate then assigned it to the first Grade One magistrate </w:t>
      </w:r>
      <w:proofErr w:type="spellStart"/>
      <w:r w:rsidR="00327F66">
        <w:rPr>
          <w:rFonts w:ascii="Times New Roman" w:hAnsi="Times New Roman" w:cs="Times New Roman"/>
          <w:sz w:val="24"/>
          <w:szCs w:val="24"/>
        </w:rPr>
        <w:t>Ms.</w:t>
      </w:r>
      <w:proofErr w:type="spellEnd"/>
      <w:r w:rsidR="00327F66">
        <w:rPr>
          <w:rFonts w:ascii="Times New Roman" w:hAnsi="Times New Roman" w:cs="Times New Roman"/>
          <w:sz w:val="24"/>
          <w:szCs w:val="24"/>
        </w:rPr>
        <w:t xml:space="preserve"> </w:t>
      </w:r>
      <w:proofErr w:type="spellStart"/>
      <w:r w:rsidR="00327F66">
        <w:rPr>
          <w:rFonts w:ascii="Times New Roman" w:hAnsi="Times New Roman" w:cs="Times New Roman"/>
          <w:sz w:val="24"/>
          <w:szCs w:val="24"/>
        </w:rPr>
        <w:t>Aciro</w:t>
      </w:r>
      <w:proofErr w:type="spellEnd"/>
      <w:r w:rsidR="00327F66">
        <w:rPr>
          <w:rFonts w:ascii="Times New Roman" w:hAnsi="Times New Roman" w:cs="Times New Roman"/>
          <w:sz w:val="24"/>
          <w:szCs w:val="24"/>
        </w:rPr>
        <w:t xml:space="preserve"> Joan </w:t>
      </w:r>
      <w:r>
        <w:rPr>
          <w:rFonts w:ascii="Times New Roman" w:hAnsi="Times New Roman" w:cs="Times New Roman"/>
          <w:sz w:val="24"/>
          <w:szCs w:val="24"/>
        </w:rPr>
        <w:t>who on 8</w:t>
      </w:r>
      <w:r w:rsidRPr="007136F2">
        <w:rPr>
          <w:rFonts w:ascii="Times New Roman" w:hAnsi="Times New Roman" w:cs="Times New Roman"/>
          <w:sz w:val="24"/>
          <w:szCs w:val="24"/>
          <w:vertAlign w:val="superscript"/>
        </w:rPr>
        <w:t xml:space="preserve">th </w:t>
      </w:r>
      <w:r w:rsidR="00327F66">
        <w:rPr>
          <w:rFonts w:ascii="Times New Roman" w:hAnsi="Times New Roman" w:cs="Times New Roman"/>
          <w:sz w:val="24"/>
          <w:szCs w:val="24"/>
        </w:rPr>
        <w:t>April, 2010</w:t>
      </w:r>
      <w:r>
        <w:rPr>
          <w:rFonts w:ascii="Times New Roman" w:hAnsi="Times New Roman" w:cs="Times New Roman"/>
          <w:sz w:val="24"/>
          <w:szCs w:val="24"/>
        </w:rPr>
        <w:t xml:space="preserve"> conducted a scheduling conference. She </w:t>
      </w:r>
      <w:proofErr w:type="gramStart"/>
      <w:r>
        <w:rPr>
          <w:rFonts w:ascii="Times New Roman" w:hAnsi="Times New Roman" w:cs="Times New Roman"/>
          <w:sz w:val="24"/>
          <w:szCs w:val="24"/>
        </w:rPr>
        <w:t>proceeded</w:t>
      </w:r>
      <w:proofErr w:type="gramEnd"/>
      <w:r>
        <w:rPr>
          <w:rFonts w:ascii="Times New Roman" w:hAnsi="Times New Roman" w:cs="Times New Roman"/>
          <w:sz w:val="24"/>
          <w:szCs w:val="24"/>
        </w:rPr>
        <w:t xml:space="preserve"> to record </w:t>
      </w:r>
      <w:r w:rsidR="00327F66">
        <w:rPr>
          <w:rFonts w:ascii="Times New Roman" w:hAnsi="Times New Roman" w:cs="Times New Roman"/>
          <w:sz w:val="24"/>
          <w:szCs w:val="24"/>
        </w:rPr>
        <w:t xml:space="preserve">afresh </w:t>
      </w:r>
      <w:r>
        <w:rPr>
          <w:rFonts w:ascii="Times New Roman" w:hAnsi="Times New Roman" w:cs="Times New Roman"/>
          <w:sz w:val="24"/>
          <w:szCs w:val="24"/>
        </w:rPr>
        <w:t xml:space="preserve">the testimony of </w:t>
      </w:r>
      <w:r w:rsidR="00327F66">
        <w:rPr>
          <w:rFonts w:ascii="Times New Roman" w:hAnsi="Times New Roman" w:cs="Times New Roman"/>
          <w:sz w:val="24"/>
          <w:szCs w:val="24"/>
        </w:rPr>
        <w:t xml:space="preserve">P.W.1 </w:t>
      </w:r>
      <w:proofErr w:type="spellStart"/>
      <w:r w:rsidR="00327F66">
        <w:rPr>
          <w:rFonts w:ascii="Times New Roman" w:hAnsi="Times New Roman" w:cs="Times New Roman"/>
          <w:sz w:val="24"/>
          <w:szCs w:val="24"/>
        </w:rPr>
        <w:t>Akena</w:t>
      </w:r>
      <w:proofErr w:type="spellEnd"/>
      <w:r w:rsidR="00327F66">
        <w:rPr>
          <w:rFonts w:ascii="Times New Roman" w:hAnsi="Times New Roman" w:cs="Times New Roman"/>
          <w:sz w:val="24"/>
          <w:szCs w:val="24"/>
        </w:rPr>
        <w:t xml:space="preserve"> Christopher, P.W.2 Otto </w:t>
      </w:r>
      <w:proofErr w:type="spellStart"/>
      <w:r w:rsidR="00327F66">
        <w:rPr>
          <w:rFonts w:ascii="Times New Roman" w:hAnsi="Times New Roman" w:cs="Times New Roman"/>
          <w:sz w:val="24"/>
          <w:szCs w:val="24"/>
        </w:rPr>
        <w:t>Fabiano</w:t>
      </w:r>
      <w:proofErr w:type="spellEnd"/>
      <w:r w:rsidR="00327F66">
        <w:rPr>
          <w:rFonts w:ascii="Times New Roman" w:hAnsi="Times New Roman" w:cs="Times New Roman"/>
          <w:sz w:val="24"/>
          <w:szCs w:val="24"/>
        </w:rPr>
        <w:t xml:space="preserve">, P.W.3 </w:t>
      </w:r>
      <w:proofErr w:type="spellStart"/>
      <w:r w:rsidR="00327F66">
        <w:rPr>
          <w:rFonts w:ascii="Times New Roman" w:hAnsi="Times New Roman" w:cs="Times New Roman"/>
          <w:sz w:val="24"/>
          <w:szCs w:val="24"/>
        </w:rPr>
        <w:t>Okello</w:t>
      </w:r>
      <w:proofErr w:type="spellEnd"/>
      <w:r w:rsidR="00327F66">
        <w:rPr>
          <w:rFonts w:ascii="Times New Roman" w:hAnsi="Times New Roman" w:cs="Times New Roman"/>
          <w:sz w:val="24"/>
          <w:szCs w:val="24"/>
        </w:rPr>
        <w:t xml:space="preserve"> Charles and </w:t>
      </w:r>
      <w:r w:rsidR="00EC1AD5">
        <w:rPr>
          <w:rFonts w:ascii="Times New Roman" w:hAnsi="Times New Roman" w:cs="Times New Roman"/>
          <w:sz w:val="24"/>
          <w:szCs w:val="24"/>
        </w:rPr>
        <w:t xml:space="preserve">P.W.4 </w:t>
      </w:r>
      <w:proofErr w:type="spellStart"/>
      <w:r w:rsidR="00EC1AD5">
        <w:rPr>
          <w:rFonts w:ascii="Times New Roman" w:hAnsi="Times New Roman" w:cs="Times New Roman"/>
          <w:sz w:val="24"/>
          <w:szCs w:val="24"/>
        </w:rPr>
        <w:t>Abonya</w:t>
      </w:r>
      <w:proofErr w:type="spellEnd"/>
      <w:r w:rsidR="00EC1AD5">
        <w:rPr>
          <w:rFonts w:ascii="Times New Roman" w:hAnsi="Times New Roman" w:cs="Times New Roman"/>
          <w:sz w:val="24"/>
          <w:szCs w:val="24"/>
        </w:rPr>
        <w:t xml:space="preserve"> Patrick.</w:t>
      </w:r>
      <w:r w:rsidR="00327F66">
        <w:rPr>
          <w:rFonts w:ascii="Times New Roman" w:hAnsi="Times New Roman" w:cs="Times New Roman"/>
          <w:sz w:val="24"/>
          <w:szCs w:val="24"/>
        </w:rPr>
        <w:t xml:space="preserve"> </w:t>
      </w:r>
      <w:r>
        <w:rPr>
          <w:rFonts w:ascii="Times New Roman" w:hAnsi="Times New Roman" w:cs="Times New Roman"/>
          <w:sz w:val="24"/>
          <w:szCs w:val="24"/>
        </w:rPr>
        <w:t xml:space="preserve">The case </w:t>
      </w:r>
      <w:r w:rsidR="00327F66">
        <w:rPr>
          <w:rFonts w:ascii="Times New Roman" w:hAnsi="Times New Roman" w:cs="Times New Roman"/>
          <w:sz w:val="24"/>
          <w:szCs w:val="24"/>
        </w:rPr>
        <w:t xml:space="preserve">then </w:t>
      </w:r>
      <w:r>
        <w:rPr>
          <w:rFonts w:ascii="Times New Roman" w:hAnsi="Times New Roman" w:cs="Times New Roman"/>
          <w:sz w:val="24"/>
          <w:szCs w:val="24"/>
        </w:rPr>
        <w:t xml:space="preserve">stalled for </w:t>
      </w:r>
      <w:r w:rsidR="00730BA7">
        <w:rPr>
          <w:rFonts w:ascii="Times New Roman" w:hAnsi="Times New Roman" w:cs="Times New Roman"/>
          <w:sz w:val="24"/>
          <w:szCs w:val="24"/>
        </w:rPr>
        <w:t>some time</w:t>
      </w:r>
      <w:r>
        <w:rPr>
          <w:rFonts w:ascii="Times New Roman" w:hAnsi="Times New Roman" w:cs="Times New Roman"/>
          <w:sz w:val="24"/>
          <w:szCs w:val="24"/>
        </w:rPr>
        <w:t xml:space="preserve"> until the Chief Magistrate </w:t>
      </w:r>
      <w:r w:rsidR="00730BA7">
        <w:rPr>
          <w:rFonts w:ascii="Times New Roman" w:hAnsi="Times New Roman" w:cs="Times New Roman"/>
          <w:sz w:val="24"/>
          <w:szCs w:val="24"/>
        </w:rPr>
        <w:t>re-</w:t>
      </w:r>
      <w:r>
        <w:rPr>
          <w:rFonts w:ascii="Times New Roman" w:hAnsi="Times New Roman" w:cs="Times New Roman"/>
          <w:sz w:val="24"/>
          <w:szCs w:val="24"/>
        </w:rPr>
        <w:t xml:space="preserve">assigned it to the </w:t>
      </w:r>
      <w:r w:rsidR="00730BA7">
        <w:rPr>
          <w:rFonts w:ascii="Times New Roman" w:hAnsi="Times New Roman" w:cs="Times New Roman"/>
          <w:sz w:val="24"/>
          <w:szCs w:val="24"/>
        </w:rPr>
        <w:t>second</w:t>
      </w:r>
      <w:r>
        <w:rPr>
          <w:rFonts w:ascii="Times New Roman" w:hAnsi="Times New Roman" w:cs="Times New Roman"/>
          <w:sz w:val="24"/>
          <w:szCs w:val="24"/>
        </w:rPr>
        <w:t xml:space="preserve"> Grade One magistrate</w:t>
      </w:r>
      <w:r w:rsidR="00730BA7">
        <w:rPr>
          <w:rFonts w:ascii="Times New Roman" w:hAnsi="Times New Roman" w:cs="Times New Roman"/>
          <w:sz w:val="24"/>
          <w:szCs w:val="24"/>
        </w:rPr>
        <w:t xml:space="preserve"> </w:t>
      </w:r>
      <w:proofErr w:type="spellStart"/>
      <w:r w:rsidR="00327F66">
        <w:rPr>
          <w:rFonts w:ascii="Times New Roman" w:hAnsi="Times New Roman" w:cs="Times New Roman"/>
          <w:sz w:val="24"/>
          <w:szCs w:val="24"/>
        </w:rPr>
        <w:t>Mr.</w:t>
      </w:r>
      <w:proofErr w:type="spellEnd"/>
      <w:r w:rsidR="00327F66">
        <w:rPr>
          <w:rFonts w:ascii="Times New Roman" w:hAnsi="Times New Roman" w:cs="Times New Roman"/>
          <w:sz w:val="24"/>
          <w:szCs w:val="24"/>
        </w:rPr>
        <w:t xml:space="preserve"> </w:t>
      </w:r>
      <w:proofErr w:type="spellStart"/>
      <w:r w:rsidR="00327F66">
        <w:rPr>
          <w:rFonts w:ascii="Times New Roman" w:hAnsi="Times New Roman" w:cs="Times New Roman"/>
          <w:sz w:val="24"/>
          <w:szCs w:val="24"/>
        </w:rPr>
        <w:t>Barigye</w:t>
      </w:r>
      <w:proofErr w:type="spellEnd"/>
      <w:r w:rsidR="00327F66">
        <w:rPr>
          <w:rFonts w:ascii="Times New Roman" w:hAnsi="Times New Roman" w:cs="Times New Roman"/>
          <w:sz w:val="24"/>
          <w:szCs w:val="24"/>
        </w:rPr>
        <w:t xml:space="preserve"> Said </w:t>
      </w:r>
      <w:r w:rsidR="00730BA7">
        <w:rPr>
          <w:rFonts w:ascii="Times New Roman" w:hAnsi="Times New Roman" w:cs="Times New Roman"/>
          <w:sz w:val="24"/>
          <w:szCs w:val="24"/>
        </w:rPr>
        <w:t>who on 9</w:t>
      </w:r>
      <w:r w:rsidR="00730BA7" w:rsidRPr="001D1BBF">
        <w:rPr>
          <w:rFonts w:ascii="Times New Roman" w:hAnsi="Times New Roman" w:cs="Times New Roman"/>
          <w:sz w:val="24"/>
          <w:szCs w:val="24"/>
          <w:vertAlign w:val="superscript"/>
        </w:rPr>
        <w:t>th</w:t>
      </w:r>
      <w:r w:rsidR="00730BA7">
        <w:rPr>
          <w:rFonts w:ascii="Times New Roman" w:hAnsi="Times New Roman" w:cs="Times New Roman"/>
          <w:sz w:val="24"/>
          <w:szCs w:val="24"/>
        </w:rPr>
        <w:t xml:space="preserve"> February, 2012 continued with the trial by recording the testimony of </w:t>
      </w:r>
      <w:r w:rsidR="00EC1AD5">
        <w:rPr>
          <w:rFonts w:ascii="Times New Roman" w:hAnsi="Times New Roman" w:cs="Times New Roman"/>
          <w:sz w:val="24"/>
          <w:szCs w:val="24"/>
        </w:rPr>
        <w:t xml:space="preserve">D.W1 </w:t>
      </w:r>
      <w:proofErr w:type="spellStart"/>
      <w:r w:rsidR="00EC1AD5">
        <w:rPr>
          <w:rFonts w:ascii="Times New Roman" w:hAnsi="Times New Roman" w:cs="Times New Roman"/>
          <w:sz w:val="24"/>
          <w:szCs w:val="24"/>
        </w:rPr>
        <w:t>Opwonya</w:t>
      </w:r>
      <w:proofErr w:type="spellEnd"/>
      <w:r w:rsidR="00EC1AD5">
        <w:rPr>
          <w:rFonts w:ascii="Times New Roman" w:hAnsi="Times New Roman" w:cs="Times New Roman"/>
          <w:sz w:val="24"/>
          <w:szCs w:val="24"/>
        </w:rPr>
        <w:t xml:space="preserve"> Noah</w:t>
      </w:r>
      <w:r w:rsidR="00327F66">
        <w:rPr>
          <w:rFonts w:ascii="Times New Roman" w:hAnsi="Times New Roman" w:cs="Times New Roman"/>
          <w:sz w:val="24"/>
          <w:szCs w:val="24"/>
        </w:rPr>
        <w:t xml:space="preserve">, </w:t>
      </w:r>
      <w:r w:rsidR="005C520D">
        <w:rPr>
          <w:rFonts w:ascii="Times New Roman" w:hAnsi="Times New Roman" w:cs="Times New Roman"/>
          <w:sz w:val="24"/>
          <w:szCs w:val="24"/>
        </w:rPr>
        <w:t xml:space="preserve">D.W.2 </w:t>
      </w:r>
      <w:proofErr w:type="spellStart"/>
      <w:r w:rsidR="005C520D">
        <w:rPr>
          <w:rFonts w:ascii="Times New Roman" w:hAnsi="Times New Roman" w:cs="Times New Roman"/>
          <w:sz w:val="24"/>
          <w:szCs w:val="24"/>
        </w:rPr>
        <w:t>Okello</w:t>
      </w:r>
      <w:proofErr w:type="spellEnd"/>
      <w:r w:rsidR="005C520D">
        <w:rPr>
          <w:rFonts w:ascii="Times New Roman" w:hAnsi="Times New Roman" w:cs="Times New Roman"/>
          <w:sz w:val="24"/>
          <w:szCs w:val="24"/>
        </w:rPr>
        <w:t xml:space="preserve"> Milton</w:t>
      </w:r>
      <w:r w:rsidR="00327F66">
        <w:rPr>
          <w:rFonts w:ascii="Times New Roman" w:hAnsi="Times New Roman" w:cs="Times New Roman"/>
          <w:sz w:val="24"/>
          <w:szCs w:val="24"/>
        </w:rPr>
        <w:t xml:space="preserve"> and </w:t>
      </w:r>
      <w:r w:rsidR="005C520D">
        <w:rPr>
          <w:rFonts w:ascii="Times New Roman" w:hAnsi="Times New Roman" w:cs="Times New Roman"/>
          <w:sz w:val="24"/>
          <w:szCs w:val="24"/>
        </w:rPr>
        <w:t xml:space="preserve">D.W.3 </w:t>
      </w:r>
      <w:proofErr w:type="spellStart"/>
      <w:r w:rsidR="005C520D">
        <w:rPr>
          <w:rFonts w:ascii="Times New Roman" w:hAnsi="Times New Roman" w:cs="Times New Roman"/>
          <w:sz w:val="24"/>
          <w:szCs w:val="24"/>
        </w:rPr>
        <w:t>Evaristo</w:t>
      </w:r>
      <w:proofErr w:type="spellEnd"/>
      <w:r w:rsidR="005C520D">
        <w:rPr>
          <w:rFonts w:ascii="Times New Roman" w:hAnsi="Times New Roman" w:cs="Times New Roman"/>
          <w:sz w:val="24"/>
          <w:szCs w:val="24"/>
        </w:rPr>
        <w:t xml:space="preserve"> </w:t>
      </w:r>
      <w:proofErr w:type="spellStart"/>
      <w:r w:rsidR="005C520D">
        <w:rPr>
          <w:rFonts w:ascii="Times New Roman" w:hAnsi="Times New Roman" w:cs="Times New Roman"/>
          <w:sz w:val="24"/>
          <w:szCs w:val="24"/>
        </w:rPr>
        <w:t>Opio</w:t>
      </w:r>
      <w:proofErr w:type="spellEnd"/>
      <w:r w:rsidR="00327F66">
        <w:rPr>
          <w:rFonts w:ascii="Times New Roman" w:hAnsi="Times New Roman" w:cs="Times New Roman"/>
          <w:sz w:val="24"/>
          <w:szCs w:val="24"/>
        </w:rPr>
        <w:t>. The defence closed its case.</w:t>
      </w:r>
    </w:p>
    <w:p w:rsidR="00730BA7" w:rsidRDefault="00730BA7" w:rsidP="00730BA7">
      <w:pPr>
        <w:spacing w:after="0" w:line="360" w:lineRule="auto"/>
        <w:jc w:val="both"/>
        <w:rPr>
          <w:rFonts w:ascii="Times New Roman" w:hAnsi="Times New Roman" w:cs="Times New Roman"/>
          <w:sz w:val="24"/>
          <w:szCs w:val="24"/>
        </w:rPr>
      </w:pPr>
    </w:p>
    <w:p w:rsidR="00E6595B" w:rsidRDefault="00730BA7" w:rsidP="00730B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730BA7">
        <w:rPr>
          <w:rFonts w:ascii="Times New Roman" w:hAnsi="Times New Roman" w:cs="Times New Roman"/>
          <w:i/>
          <w:sz w:val="24"/>
          <w:szCs w:val="24"/>
        </w:rPr>
        <w:t>locus in quo</w:t>
      </w:r>
      <w:r>
        <w:rPr>
          <w:rFonts w:ascii="Times New Roman" w:hAnsi="Times New Roman" w:cs="Times New Roman"/>
          <w:sz w:val="24"/>
          <w:szCs w:val="24"/>
        </w:rPr>
        <w:t xml:space="preserve"> </w:t>
      </w:r>
      <w:r w:rsidR="004D54F8">
        <w:rPr>
          <w:rFonts w:ascii="Times New Roman" w:hAnsi="Times New Roman" w:cs="Times New Roman"/>
          <w:sz w:val="24"/>
          <w:szCs w:val="24"/>
        </w:rPr>
        <w:t>on 8</w:t>
      </w:r>
      <w:r w:rsidR="004D54F8" w:rsidRPr="005C520D">
        <w:rPr>
          <w:rFonts w:ascii="Times New Roman" w:hAnsi="Times New Roman" w:cs="Times New Roman"/>
          <w:sz w:val="24"/>
          <w:szCs w:val="24"/>
          <w:vertAlign w:val="superscript"/>
        </w:rPr>
        <w:t>th</w:t>
      </w:r>
      <w:r w:rsidR="004D54F8">
        <w:rPr>
          <w:rFonts w:ascii="Times New Roman" w:hAnsi="Times New Roman" w:cs="Times New Roman"/>
          <w:sz w:val="24"/>
          <w:szCs w:val="24"/>
        </w:rPr>
        <w:t xml:space="preserve"> November, 2014 but objections </w:t>
      </w:r>
      <w:r>
        <w:rPr>
          <w:rFonts w:ascii="Times New Roman" w:hAnsi="Times New Roman" w:cs="Times New Roman"/>
          <w:sz w:val="24"/>
          <w:szCs w:val="24"/>
        </w:rPr>
        <w:t xml:space="preserve">were </w:t>
      </w:r>
      <w:r w:rsidR="004D54F8">
        <w:rPr>
          <w:rFonts w:ascii="Times New Roman" w:hAnsi="Times New Roman" w:cs="Times New Roman"/>
          <w:sz w:val="24"/>
          <w:szCs w:val="24"/>
        </w:rPr>
        <w:t>raised by the appellants to the conduct of proceedings</w:t>
      </w:r>
      <w:r>
        <w:rPr>
          <w:rFonts w:ascii="Times New Roman" w:hAnsi="Times New Roman" w:cs="Times New Roman"/>
          <w:sz w:val="24"/>
          <w:szCs w:val="24"/>
        </w:rPr>
        <w:t xml:space="preserve"> thereat. They </w:t>
      </w:r>
      <w:r w:rsidR="004D54F8">
        <w:rPr>
          <w:rFonts w:ascii="Times New Roman" w:hAnsi="Times New Roman" w:cs="Times New Roman"/>
          <w:sz w:val="24"/>
          <w:szCs w:val="24"/>
        </w:rPr>
        <w:t>insiste</w:t>
      </w:r>
      <w:r>
        <w:rPr>
          <w:rFonts w:ascii="Times New Roman" w:hAnsi="Times New Roman" w:cs="Times New Roman"/>
          <w:sz w:val="24"/>
          <w:szCs w:val="24"/>
        </w:rPr>
        <w:t xml:space="preserve">d that the District Land Tribunal had visited the </w:t>
      </w:r>
      <w:r w:rsidRPr="00730BA7">
        <w:rPr>
          <w:rFonts w:ascii="Times New Roman" w:hAnsi="Times New Roman" w:cs="Times New Roman"/>
          <w:i/>
          <w:sz w:val="24"/>
          <w:szCs w:val="24"/>
        </w:rPr>
        <w:t>locus in quo</w:t>
      </w:r>
      <w:r>
        <w:rPr>
          <w:rFonts w:ascii="Times New Roman" w:hAnsi="Times New Roman" w:cs="Times New Roman"/>
          <w:sz w:val="24"/>
          <w:szCs w:val="24"/>
        </w:rPr>
        <w:t xml:space="preserve"> before and that instead of conducting a second visit, the court should rely</w:t>
      </w:r>
      <w:r w:rsidR="004D54F8">
        <w:rPr>
          <w:rFonts w:ascii="Times New Roman" w:hAnsi="Times New Roman" w:cs="Times New Roman"/>
          <w:sz w:val="24"/>
          <w:szCs w:val="24"/>
        </w:rPr>
        <w:t xml:space="preserve"> on what the District Land Tribunal had recorded on </w:t>
      </w:r>
      <w:r>
        <w:rPr>
          <w:rFonts w:ascii="Times New Roman" w:hAnsi="Times New Roman" w:cs="Times New Roman"/>
          <w:sz w:val="24"/>
          <w:szCs w:val="24"/>
        </w:rPr>
        <w:t>its</w:t>
      </w:r>
      <w:r w:rsidR="004D54F8">
        <w:rPr>
          <w:rFonts w:ascii="Times New Roman" w:hAnsi="Times New Roman" w:cs="Times New Roman"/>
          <w:sz w:val="24"/>
          <w:szCs w:val="24"/>
        </w:rPr>
        <w:t xml:space="preserve"> prior visit</w:t>
      </w:r>
      <w:r w:rsidR="00E6595B">
        <w:rPr>
          <w:rFonts w:ascii="Times New Roman" w:hAnsi="Times New Roman" w:cs="Times New Roman"/>
          <w:sz w:val="24"/>
          <w:szCs w:val="24"/>
        </w:rPr>
        <w:t>.</w:t>
      </w:r>
      <w:r w:rsidR="004D54F8">
        <w:rPr>
          <w:rFonts w:ascii="Times New Roman" w:hAnsi="Times New Roman" w:cs="Times New Roman"/>
          <w:sz w:val="24"/>
          <w:szCs w:val="24"/>
        </w:rPr>
        <w:t xml:space="preserve"> </w:t>
      </w:r>
      <w:r>
        <w:rPr>
          <w:rFonts w:ascii="Times New Roman" w:hAnsi="Times New Roman" w:cs="Times New Roman"/>
          <w:sz w:val="24"/>
          <w:szCs w:val="24"/>
        </w:rPr>
        <w:t xml:space="preserve">In light of the appellant's objections and apparent hostility, the </w:t>
      </w:r>
      <w:r w:rsidR="004D54F8">
        <w:rPr>
          <w:rFonts w:ascii="Times New Roman" w:hAnsi="Times New Roman" w:cs="Times New Roman"/>
          <w:sz w:val="24"/>
          <w:szCs w:val="24"/>
        </w:rPr>
        <w:t xml:space="preserve">Court called off </w:t>
      </w:r>
      <w:r w:rsidR="001D1BBF">
        <w:rPr>
          <w:rFonts w:ascii="Times New Roman" w:hAnsi="Times New Roman" w:cs="Times New Roman"/>
          <w:sz w:val="24"/>
          <w:szCs w:val="24"/>
        </w:rPr>
        <w:t>proceedings</w:t>
      </w:r>
      <w:r>
        <w:rPr>
          <w:rFonts w:ascii="Times New Roman" w:hAnsi="Times New Roman" w:cs="Times New Roman"/>
          <w:sz w:val="24"/>
          <w:szCs w:val="24"/>
        </w:rPr>
        <w:t xml:space="preserve"> at the </w:t>
      </w:r>
      <w:r w:rsidRPr="00730BA7">
        <w:rPr>
          <w:rFonts w:ascii="Times New Roman" w:hAnsi="Times New Roman" w:cs="Times New Roman"/>
          <w:i/>
          <w:sz w:val="24"/>
          <w:szCs w:val="24"/>
        </w:rPr>
        <w:t>locus in quo</w:t>
      </w:r>
      <w:r>
        <w:rPr>
          <w:rFonts w:ascii="Times New Roman" w:hAnsi="Times New Roman" w:cs="Times New Roman"/>
          <w:sz w:val="24"/>
          <w:szCs w:val="24"/>
        </w:rPr>
        <w:t xml:space="preserve"> </w:t>
      </w:r>
      <w:r w:rsidR="004D54F8">
        <w:rPr>
          <w:rFonts w:ascii="Times New Roman" w:hAnsi="Times New Roman" w:cs="Times New Roman"/>
          <w:sz w:val="24"/>
          <w:szCs w:val="24"/>
        </w:rPr>
        <w:t>in order to avoid a break-out of violence.</w:t>
      </w:r>
    </w:p>
    <w:p w:rsidR="00730BA7" w:rsidRDefault="00730BA7" w:rsidP="00730BA7">
      <w:pPr>
        <w:spacing w:after="0" w:line="360" w:lineRule="auto"/>
        <w:jc w:val="both"/>
        <w:rPr>
          <w:rFonts w:ascii="Times New Roman" w:hAnsi="Times New Roman" w:cs="Times New Roman"/>
          <w:sz w:val="24"/>
          <w:szCs w:val="24"/>
        </w:rPr>
      </w:pPr>
    </w:p>
    <w:p w:rsidR="00E6595B" w:rsidRDefault="00730BA7" w:rsidP="00730B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trial Magistrate found that t</w:t>
      </w:r>
      <w:r w:rsidR="00E6595B">
        <w:rPr>
          <w:rFonts w:ascii="Times New Roman" w:hAnsi="Times New Roman" w:cs="Times New Roman"/>
          <w:sz w:val="24"/>
          <w:szCs w:val="24"/>
        </w:rPr>
        <w:t>he</w:t>
      </w:r>
      <w:r w:rsidR="004D54F8">
        <w:rPr>
          <w:rFonts w:ascii="Times New Roman" w:hAnsi="Times New Roman" w:cs="Times New Roman"/>
          <w:sz w:val="24"/>
          <w:szCs w:val="24"/>
        </w:rPr>
        <w:t xml:space="preserve">re </w:t>
      </w:r>
      <w:r>
        <w:rPr>
          <w:rFonts w:ascii="Times New Roman" w:hAnsi="Times New Roman" w:cs="Times New Roman"/>
          <w:sz w:val="24"/>
          <w:szCs w:val="24"/>
        </w:rPr>
        <w:t>was</w:t>
      </w:r>
      <w:r w:rsidR="004D54F8">
        <w:rPr>
          <w:rFonts w:ascii="Times New Roman" w:hAnsi="Times New Roman" w:cs="Times New Roman"/>
          <w:sz w:val="24"/>
          <w:szCs w:val="24"/>
        </w:rPr>
        <w:t xml:space="preserve"> no evidence on record </w:t>
      </w:r>
      <w:r>
        <w:rPr>
          <w:rFonts w:ascii="Times New Roman" w:hAnsi="Times New Roman" w:cs="Times New Roman"/>
          <w:sz w:val="24"/>
          <w:szCs w:val="24"/>
        </w:rPr>
        <w:t xml:space="preserve">to show that </w:t>
      </w:r>
      <w:r w:rsidR="004D54F8">
        <w:rPr>
          <w:rFonts w:ascii="Times New Roman" w:hAnsi="Times New Roman" w:cs="Times New Roman"/>
          <w:sz w:val="24"/>
          <w:szCs w:val="24"/>
        </w:rPr>
        <w:t xml:space="preserve">that the District Land Tribunal visited the </w:t>
      </w:r>
      <w:r w:rsidR="004D54F8" w:rsidRPr="004D54F8">
        <w:rPr>
          <w:rFonts w:ascii="Times New Roman" w:hAnsi="Times New Roman" w:cs="Times New Roman"/>
          <w:i/>
          <w:sz w:val="24"/>
          <w:szCs w:val="24"/>
        </w:rPr>
        <w:t>locus in quo</w:t>
      </w:r>
      <w:r w:rsidR="00E6595B">
        <w:rPr>
          <w:rFonts w:ascii="Times New Roman" w:hAnsi="Times New Roman" w:cs="Times New Roman"/>
          <w:sz w:val="24"/>
          <w:szCs w:val="24"/>
        </w:rPr>
        <w:t xml:space="preserve">. </w:t>
      </w:r>
      <w:r w:rsidR="00727A02">
        <w:rPr>
          <w:rFonts w:ascii="Times New Roman" w:hAnsi="Times New Roman" w:cs="Times New Roman"/>
          <w:sz w:val="24"/>
          <w:szCs w:val="24"/>
        </w:rPr>
        <w:t xml:space="preserve">The court was thus unable to determine the boundaries of the land occupied by each of the appellants. At the </w:t>
      </w:r>
      <w:r w:rsidR="00727A02" w:rsidRPr="004D54F8">
        <w:rPr>
          <w:rFonts w:ascii="Times New Roman" w:hAnsi="Times New Roman" w:cs="Times New Roman"/>
          <w:i/>
          <w:sz w:val="24"/>
          <w:szCs w:val="24"/>
        </w:rPr>
        <w:t>locus in quo</w:t>
      </w:r>
      <w:r w:rsidR="00727A02">
        <w:rPr>
          <w:rFonts w:ascii="Times New Roman" w:hAnsi="Times New Roman" w:cs="Times New Roman"/>
          <w:i/>
          <w:sz w:val="24"/>
          <w:szCs w:val="24"/>
        </w:rPr>
        <w:t>,</w:t>
      </w:r>
      <w:r w:rsidR="00727A02">
        <w:rPr>
          <w:rFonts w:ascii="Times New Roman" w:hAnsi="Times New Roman" w:cs="Times New Roman"/>
          <w:sz w:val="24"/>
          <w:szCs w:val="24"/>
        </w:rPr>
        <w:t xml:space="preserve"> it was prevented by the appellants from viewing or inspecting the land. The Court </w:t>
      </w:r>
      <w:r>
        <w:rPr>
          <w:rFonts w:ascii="Times New Roman" w:hAnsi="Times New Roman" w:cs="Times New Roman"/>
          <w:sz w:val="24"/>
          <w:szCs w:val="24"/>
        </w:rPr>
        <w:t xml:space="preserve">was </w:t>
      </w:r>
      <w:r w:rsidR="00727A02">
        <w:rPr>
          <w:rFonts w:ascii="Times New Roman" w:hAnsi="Times New Roman" w:cs="Times New Roman"/>
          <w:sz w:val="24"/>
          <w:szCs w:val="24"/>
        </w:rPr>
        <w:t xml:space="preserve">not in position to make a declaration of ownership in respect of land it never had opportunity to see. </w:t>
      </w:r>
      <w:r>
        <w:rPr>
          <w:rFonts w:ascii="Times New Roman" w:hAnsi="Times New Roman" w:cs="Times New Roman"/>
          <w:sz w:val="24"/>
          <w:szCs w:val="24"/>
        </w:rPr>
        <w:t>Moreover, t</w:t>
      </w:r>
      <w:r w:rsidR="00727A02">
        <w:rPr>
          <w:rFonts w:ascii="Times New Roman" w:hAnsi="Times New Roman" w:cs="Times New Roman"/>
          <w:sz w:val="24"/>
          <w:szCs w:val="24"/>
        </w:rPr>
        <w:t>he appellants engaged in dilatory conduct in the pursuit of their claim indicating a lack of seriousness. The court would not declare them owners of the land. Having failed to prove their case, the appellants were not entitled to any relief. The suit was dismissed with costs.</w:t>
      </w:r>
    </w:p>
    <w:p w:rsidR="005C520D" w:rsidRDefault="005C520D" w:rsidP="005C520D">
      <w:pPr>
        <w:pStyle w:val="ListParagraph"/>
        <w:spacing w:after="0" w:line="360" w:lineRule="auto"/>
        <w:jc w:val="both"/>
        <w:rPr>
          <w:rFonts w:ascii="Times New Roman" w:hAnsi="Times New Roman" w:cs="Times New Roman"/>
          <w:sz w:val="24"/>
          <w:szCs w:val="24"/>
        </w:rPr>
      </w:pPr>
    </w:p>
    <w:p w:rsidR="00BF7593" w:rsidRPr="00182658" w:rsidRDefault="00BF7593" w:rsidP="00BF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appellants were dissatisfied with the decision and appealed to this court on the following grounds, namely;</w:t>
      </w:r>
    </w:p>
    <w:p w:rsidR="00E6595B" w:rsidRDefault="00E6595B" w:rsidP="00E6595B">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A0C70">
        <w:rPr>
          <w:rFonts w:ascii="Times New Roman" w:hAnsi="Times New Roman" w:cs="Times New Roman"/>
          <w:sz w:val="24"/>
          <w:szCs w:val="24"/>
        </w:rPr>
        <w:t xml:space="preserve">learned </w:t>
      </w:r>
      <w:r>
        <w:rPr>
          <w:rFonts w:ascii="Times New Roman" w:hAnsi="Times New Roman" w:cs="Times New Roman"/>
          <w:sz w:val="24"/>
          <w:szCs w:val="24"/>
        </w:rPr>
        <w:t xml:space="preserve">trial Magistrate erred in law and fact </w:t>
      </w:r>
      <w:r w:rsidR="00AA0C70">
        <w:rPr>
          <w:rFonts w:ascii="Times New Roman" w:hAnsi="Times New Roman" w:cs="Times New Roman"/>
          <w:sz w:val="24"/>
          <w:szCs w:val="24"/>
        </w:rPr>
        <w:t>when he failed to consider the evidence adduced by the appellants hence arriving at a wrong decision</w:t>
      </w:r>
      <w:r>
        <w:rPr>
          <w:rFonts w:ascii="Times New Roman" w:hAnsi="Times New Roman" w:cs="Times New Roman"/>
          <w:sz w:val="24"/>
          <w:szCs w:val="24"/>
        </w:rPr>
        <w:t xml:space="preserve">. </w:t>
      </w:r>
    </w:p>
    <w:p w:rsidR="00E6595B" w:rsidRDefault="00AA0C70" w:rsidP="00E6595B">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relied on the failed locus visit to dismiss the appellants' case</w:t>
      </w:r>
      <w:r w:rsidR="00E6595B">
        <w:rPr>
          <w:rFonts w:ascii="Times New Roman" w:hAnsi="Times New Roman" w:cs="Times New Roman"/>
          <w:sz w:val="24"/>
          <w:szCs w:val="24"/>
        </w:rPr>
        <w:t>.</w:t>
      </w:r>
    </w:p>
    <w:p w:rsidR="00E6595B" w:rsidRDefault="00AA0C70" w:rsidP="00E6595B">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held that the appellants had not proved any cause of action against the respondent</w:t>
      </w:r>
      <w:r w:rsidR="00E6595B">
        <w:rPr>
          <w:rFonts w:ascii="Times New Roman" w:hAnsi="Times New Roman" w:cs="Times New Roman"/>
          <w:sz w:val="24"/>
          <w:szCs w:val="24"/>
        </w:rPr>
        <w:t>.</w:t>
      </w:r>
    </w:p>
    <w:p w:rsidR="00BF7593" w:rsidRDefault="00BF7593" w:rsidP="00E6595B">
      <w:pPr>
        <w:spacing w:after="0" w:line="240" w:lineRule="auto"/>
        <w:jc w:val="both"/>
        <w:rPr>
          <w:rFonts w:ascii="Times New Roman" w:hAnsi="Times New Roman" w:cs="Times New Roman"/>
          <w:sz w:val="24"/>
          <w:szCs w:val="24"/>
        </w:rPr>
      </w:pPr>
    </w:p>
    <w:p w:rsidR="00A41956" w:rsidRDefault="00176F8B" w:rsidP="00176F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submissions, counsel for the appellant,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Geoffrey </w:t>
      </w:r>
      <w:proofErr w:type="spellStart"/>
      <w:r>
        <w:rPr>
          <w:rFonts w:ascii="Times New Roman" w:hAnsi="Times New Roman" w:cs="Times New Roman"/>
          <w:sz w:val="24"/>
          <w:szCs w:val="24"/>
        </w:rPr>
        <w:t>Anyur</w:t>
      </w:r>
      <w:proofErr w:type="spellEnd"/>
      <w:r>
        <w:rPr>
          <w:rFonts w:ascii="Times New Roman" w:hAnsi="Times New Roman" w:cs="Times New Roman"/>
          <w:sz w:val="24"/>
          <w:szCs w:val="24"/>
        </w:rPr>
        <w:t xml:space="preserve"> together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Sabiiti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Omara</w:t>
      </w:r>
      <w:proofErr w:type="spellEnd"/>
      <w:r>
        <w:rPr>
          <w:rFonts w:ascii="Times New Roman" w:hAnsi="Times New Roman" w:cs="Times New Roman"/>
          <w:sz w:val="24"/>
          <w:szCs w:val="24"/>
        </w:rPr>
        <w:t xml:space="preserve">, </w:t>
      </w:r>
      <w:r w:rsidR="00A41956" w:rsidRPr="00A41956">
        <w:rPr>
          <w:rFonts w:ascii="Times New Roman" w:hAnsi="Times New Roman" w:cs="Times New Roman"/>
          <w:sz w:val="24"/>
          <w:szCs w:val="24"/>
        </w:rPr>
        <w:t>abandon</w:t>
      </w:r>
      <w:r>
        <w:rPr>
          <w:rFonts w:ascii="Times New Roman" w:hAnsi="Times New Roman" w:cs="Times New Roman"/>
          <w:sz w:val="24"/>
          <w:szCs w:val="24"/>
        </w:rPr>
        <w:t>ed</w:t>
      </w:r>
      <w:r w:rsidR="00A41956" w:rsidRPr="00A41956">
        <w:rPr>
          <w:rFonts w:ascii="Times New Roman" w:hAnsi="Times New Roman" w:cs="Times New Roman"/>
          <w:sz w:val="24"/>
          <w:szCs w:val="24"/>
        </w:rPr>
        <w:t xml:space="preserve"> the third ground. As regards the first ground, the</w:t>
      </w:r>
      <w:r>
        <w:rPr>
          <w:rFonts w:ascii="Times New Roman" w:hAnsi="Times New Roman" w:cs="Times New Roman"/>
          <w:sz w:val="24"/>
          <w:szCs w:val="24"/>
        </w:rPr>
        <w:t>y argued that in the</w:t>
      </w:r>
      <w:r w:rsidR="00A41956" w:rsidRPr="00A41956">
        <w:rPr>
          <w:rFonts w:ascii="Times New Roman" w:hAnsi="Times New Roman" w:cs="Times New Roman"/>
          <w:sz w:val="24"/>
          <w:szCs w:val="24"/>
        </w:rPr>
        <w:t xml:space="preserve"> judgment </w:t>
      </w:r>
      <w:r>
        <w:rPr>
          <w:rFonts w:ascii="Times New Roman" w:hAnsi="Times New Roman" w:cs="Times New Roman"/>
          <w:sz w:val="24"/>
          <w:szCs w:val="24"/>
        </w:rPr>
        <w:t xml:space="preserve">of the court below, the court commented that the </w:t>
      </w:r>
      <w:r w:rsidR="00A41956" w:rsidRPr="00A41956">
        <w:rPr>
          <w:rFonts w:ascii="Times New Roman" w:hAnsi="Times New Roman" w:cs="Times New Roman"/>
          <w:sz w:val="24"/>
          <w:szCs w:val="24"/>
        </w:rPr>
        <w:t xml:space="preserve">submissions of counsel for the plaintiff </w:t>
      </w:r>
      <w:r>
        <w:rPr>
          <w:rFonts w:ascii="Times New Roman" w:hAnsi="Times New Roman" w:cs="Times New Roman"/>
          <w:sz w:val="24"/>
          <w:szCs w:val="24"/>
        </w:rPr>
        <w:t>to the effect that</w:t>
      </w:r>
      <w:r w:rsidR="00A41956" w:rsidRPr="00A41956">
        <w:rPr>
          <w:rFonts w:ascii="Times New Roman" w:hAnsi="Times New Roman" w:cs="Times New Roman"/>
          <w:sz w:val="24"/>
          <w:szCs w:val="24"/>
        </w:rPr>
        <w:t xml:space="preserve"> </w:t>
      </w:r>
      <w:r>
        <w:rPr>
          <w:rFonts w:ascii="Times New Roman" w:hAnsi="Times New Roman" w:cs="Times New Roman"/>
          <w:sz w:val="24"/>
          <w:szCs w:val="24"/>
        </w:rPr>
        <w:t>they were</w:t>
      </w:r>
      <w:r w:rsidR="00A41956" w:rsidRPr="00A41956">
        <w:rPr>
          <w:rFonts w:ascii="Times New Roman" w:hAnsi="Times New Roman" w:cs="Times New Roman"/>
          <w:sz w:val="24"/>
          <w:szCs w:val="24"/>
        </w:rPr>
        <w:t xml:space="preserve"> too brief. </w:t>
      </w:r>
      <w:r>
        <w:rPr>
          <w:rFonts w:ascii="Times New Roman" w:hAnsi="Times New Roman" w:cs="Times New Roman"/>
          <w:sz w:val="24"/>
          <w:szCs w:val="24"/>
        </w:rPr>
        <w:t>The court ignored</w:t>
      </w:r>
      <w:r w:rsidR="00A41956" w:rsidRPr="00A41956">
        <w:rPr>
          <w:rFonts w:ascii="Times New Roman" w:hAnsi="Times New Roman" w:cs="Times New Roman"/>
          <w:sz w:val="24"/>
          <w:szCs w:val="24"/>
        </w:rPr>
        <w:t xml:space="preserve"> the evidence </w:t>
      </w:r>
      <w:r>
        <w:rPr>
          <w:rFonts w:ascii="Times New Roman" w:hAnsi="Times New Roman" w:cs="Times New Roman"/>
          <w:sz w:val="24"/>
          <w:szCs w:val="24"/>
        </w:rPr>
        <w:t>on</w:t>
      </w:r>
      <w:r w:rsidRPr="00A41956">
        <w:rPr>
          <w:rFonts w:ascii="Times New Roman" w:hAnsi="Times New Roman" w:cs="Times New Roman"/>
          <w:sz w:val="24"/>
          <w:szCs w:val="24"/>
        </w:rPr>
        <w:t xml:space="preserve"> record </w:t>
      </w:r>
      <w:r>
        <w:rPr>
          <w:rFonts w:ascii="Times New Roman" w:hAnsi="Times New Roman" w:cs="Times New Roman"/>
          <w:sz w:val="24"/>
          <w:szCs w:val="24"/>
        </w:rPr>
        <w:t>and instead decided the case based on submissions of counsel</w:t>
      </w:r>
      <w:r w:rsidR="00A41956" w:rsidRPr="00A41956">
        <w:rPr>
          <w:rFonts w:ascii="Times New Roman" w:hAnsi="Times New Roman" w:cs="Times New Roman"/>
          <w:sz w:val="24"/>
          <w:szCs w:val="24"/>
        </w:rPr>
        <w:t xml:space="preserve">. </w:t>
      </w:r>
      <w:r>
        <w:rPr>
          <w:rFonts w:ascii="Times New Roman" w:hAnsi="Times New Roman" w:cs="Times New Roman"/>
          <w:sz w:val="24"/>
          <w:szCs w:val="24"/>
        </w:rPr>
        <w:t>In his testimony,</w:t>
      </w:r>
      <w:r w:rsidR="00A41956" w:rsidRPr="00A41956">
        <w:rPr>
          <w:rFonts w:ascii="Times New Roman" w:hAnsi="Times New Roman" w:cs="Times New Roman"/>
          <w:sz w:val="24"/>
          <w:szCs w:val="24"/>
        </w:rPr>
        <w:t xml:space="preserve"> P.W.1 was clear that he was born on the land in 1966. He found his father settled and his grandfather too. They were buried there. </w:t>
      </w:r>
      <w:proofErr w:type="gramStart"/>
      <w:r w:rsidR="00A41956" w:rsidRPr="00A41956">
        <w:rPr>
          <w:rFonts w:ascii="Times New Roman" w:hAnsi="Times New Roman" w:cs="Times New Roman"/>
          <w:sz w:val="24"/>
          <w:szCs w:val="24"/>
        </w:rPr>
        <w:t>That they had come to the land by 1956.</w:t>
      </w:r>
      <w:proofErr w:type="gramEnd"/>
      <w:r w:rsidR="00A41956" w:rsidRPr="00A41956">
        <w:rPr>
          <w:rFonts w:ascii="Times New Roman" w:hAnsi="Times New Roman" w:cs="Times New Roman"/>
          <w:sz w:val="24"/>
          <w:szCs w:val="24"/>
        </w:rPr>
        <w:t xml:space="preserve"> They were given land by </w:t>
      </w:r>
      <w:proofErr w:type="spellStart"/>
      <w:r w:rsidR="00A41956" w:rsidRPr="00A41956">
        <w:rPr>
          <w:rFonts w:ascii="Times New Roman" w:hAnsi="Times New Roman" w:cs="Times New Roman"/>
          <w:sz w:val="24"/>
          <w:szCs w:val="24"/>
        </w:rPr>
        <w:t>Kidega</w:t>
      </w:r>
      <w:proofErr w:type="spellEnd"/>
      <w:r w:rsidR="00A41956" w:rsidRPr="00A41956">
        <w:rPr>
          <w:rFonts w:ascii="Times New Roman" w:hAnsi="Times New Roman" w:cs="Times New Roman"/>
          <w:sz w:val="24"/>
          <w:szCs w:val="24"/>
        </w:rPr>
        <w:t xml:space="preserve"> the original settler. </w:t>
      </w:r>
      <w:r>
        <w:rPr>
          <w:rFonts w:ascii="Times New Roman" w:hAnsi="Times New Roman" w:cs="Times New Roman"/>
          <w:sz w:val="24"/>
          <w:szCs w:val="24"/>
        </w:rPr>
        <w:t xml:space="preserve">The evidence of </w:t>
      </w:r>
      <w:r w:rsidR="00A41956" w:rsidRPr="00A41956">
        <w:rPr>
          <w:rFonts w:ascii="Times New Roman" w:hAnsi="Times New Roman" w:cs="Times New Roman"/>
          <w:sz w:val="24"/>
          <w:szCs w:val="24"/>
        </w:rPr>
        <w:t>P.W.2 too was no</w:t>
      </w:r>
      <w:r>
        <w:rPr>
          <w:rFonts w:ascii="Times New Roman" w:hAnsi="Times New Roman" w:cs="Times New Roman"/>
          <w:sz w:val="24"/>
          <w:szCs w:val="24"/>
        </w:rPr>
        <w:t>t</w:t>
      </w:r>
      <w:r w:rsidR="00A41956" w:rsidRPr="00A41956">
        <w:rPr>
          <w:rFonts w:ascii="Times New Roman" w:hAnsi="Times New Roman" w:cs="Times New Roman"/>
          <w:sz w:val="24"/>
          <w:szCs w:val="24"/>
        </w:rPr>
        <w:t xml:space="preserve"> considered. He </w:t>
      </w:r>
      <w:r>
        <w:rPr>
          <w:rFonts w:ascii="Times New Roman" w:hAnsi="Times New Roman" w:cs="Times New Roman"/>
          <w:sz w:val="24"/>
          <w:szCs w:val="24"/>
        </w:rPr>
        <w:t xml:space="preserve">stated that </w:t>
      </w:r>
      <w:r w:rsidR="00A41956" w:rsidRPr="00A41956">
        <w:rPr>
          <w:rFonts w:ascii="Times New Roman" w:hAnsi="Times New Roman" w:cs="Times New Roman"/>
          <w:sz w:val="24"/>
          <w:szCs w:val="24"/>
        </w:rPr>
        <w:t>had used the land from 1953 to 2003 when the respondent wrote them a not</w:t>
      </w:r>
      <w:r>
        <w:rPr>
          <w:rFonts w:ascii="Times New Roman" w:hAnsi="Times New Roman" w:cs="Times New Roman"/>
          <w:sz w:val="24"/>
          <w:szCs w:val="24"/>
        </w:rPr>
        <w:t>ice</w:t>
      </w:r>
      <w:r w:rsidR="00A41956" w:rsidRPr="00A41956">
        <w:rPr>
          <w:rFonts w:ascii="Times New Roman" w:hAnsi="Times New Roman" w:cs="Times New Roman"/>
          <w:sz w:val="24"/>
          <w:szCs w:val="24"/>
        </w:rPr>
        <w:t xml:space="preserve"> to vacate the land. They sued to protect their interest. </w:t>
      </w:r>
      <w:r>
        <w:rPr>
          <w:rFonts w:ascii="Times New Roman" w:hAnsi="Times New Roman" w:cs="Times New Roman"/>
          <w:sz w:val="24"/>
          <w:szCs w:val="24"/>
        </w:rPr>
        <w:t>In his defence, the respondent</w:t>
      </w:r>
      <w:r w:rsidR="00A41956" w:rsidRPr="00A41956">
        <w:rPr>
          <w:rFonts w:ascii="Times New Roman" w:hAnsi="Times New Roman" w:cs="Times New Roman"/>
          <w:sz w:val="24"/>
          <w:szCs w:val="24"/>
        </w:rPr>
        <w:t xml:space="preserve"> acknowledge</w:t>
      </w:r>
      <w:r>
        <w:rPr>
          <w:rFonts w:ascii="Times New Roman" w:hAnsi="Times New Roman" w:cs="Times New Roman"/>
          <w:sz w:val="24"/>
          <w:szCs w:val="24"/>
        </w:rPr>
        <w:t>d</w:t>
      </w:r>
      <w:r w:rsidR="00A41956" w:rsidRPr="00A41956">
        <w:rPr>
          <w:rFonts w:ascii="Times New Roman" w:hAnsi="Times New Roman" w:cs="Times New Roman"/>
          <w:sz w:val="24"/>
          <w:szCs w:val="24"/>
        </w:rPr>
        <w:t xml:space="preserve"> their occupation and said that it was temporary settlement. A period of over forty years cannot be temporary. </w:t>
      </w:r>
      <w:r>
        <w:rPr>
          <w:rFonts w:ascii="Times New Roman" w:hAnsi="Times New Roman" w:cs="Times New Roman"/>
          <w:sz w:val="24"/>
          <w:szCs w:val="24"/>
        </w:rPr>
        <w:t xml:space="preserve">Reference was made to the decision in High Court </w:t>
      </w:r>
      <w:r w:rsidR="00A41956" w:rsidRPr="00A41956">
        <w:rPr>
          <w:rFonts w:ascii="Times New Roman" w:hAnsi="Times New Roman" w:cs="Times New Roman"/>
          <w:i/>
          <w:sz w:val="24"/>
          <w:szCs w:val="24"/>
        </w:rPr>
        <w:t xml:space="preserve">C.A </w:t>
      </w:r>
      <w:r>
        <w:rPr>
          <w:rFonts w:ascii="Times New Roman" w:hAnsi="Times New Roman" w:cs="Times New Roman"/>
          <w:i/>
          <w:sz w:val="24"/>
          <w:szCs w:val="24"/>
        </w:rPr>
        <w:t xml:space="preserve">No. </w:t>
      </w:r>
      <w:r w:rsidR="00A41956" w:rsidRPr="00A41956">
        <w:rPr>
          <w:rFonts w:ascii="Times New Roman" w:hAnsi="Times New Roman" w:cs="Times New Roman"/>
          <w:i/>
          <w:sz w:val="24"/>
          <w:szCs w:val="24"/>
        </w:rPr>
        <w:t>5 of 2010</w:t>
      </w:r>
      <w:r>
        <w:rPr>
          <w:rFonts w:ascii="Times New Roman" w:hAnsi="Times New Roman" w:cs="Times New Roman"/>
          <w:i/>
          <w:sz w:val="24"/>
          <w:szCs w:val="24"/>
        </w:rPr>
        <w:t>,</w:t>
      </w:r>
      <w:r w:rsidR="00A41956" w:rsidRPr="00A41956">
        <w:rPr>
          <w:rFonts w:ascii="Times New Roman" w:hAnsi="Times New Roman" w:cs="Times New Roman"/>
          <w:i/>
          <w:sz w:val="24"/>
          <w:szCs w:val="24"/>
        </w:rPr>
        <w:t xml:space="preserve"> </w:t>
      </w:r>
      <w:proofErr w:type="spellStart"/>
      <w:r w:rsidR="00A41956" w:rsidRPr="00A41956">
        <w:rPr>
          <w:rFonts w:ascii="Times New Roman" w:hAnsi="Times New Roman" w:cs="Times New Roman"/>
          <w:i/>
          <w:sz w:val="24"/>
          <w:szCs w:val="24"/>
        </w:rPr>
        <w:t>Omunga</w:t>
      </w:r>
      <w:proofErr w:type="spellEnd"/>
      <w:r w:rsidR="00A41956" w:rsidRPr="00A41956">
        <w:rPr>
          <w:rFonts w:ascii="Times New Roman" w:hAnsi="Times New Roman" w:cs="Times New Roman"/>
          <w:i/>
          <w:sz w:val="24"/>
          <w:szCs w:val="24"/>
        </w:rPr>
        <w:t xml:space="preserve"> </w:t>
      </w:r>
      <w:proofErr w:type="spellStart"/>
      <w:r w:rsidR="00A41956" w:rsidRPr="00A41956">
        <w:rPr>
          <w:rFonts w:ascii="Times New Roman" w:hAnsi="Times New Roman" w:cs="Times New Roman"/>
          <w:i/>
          <w:sz w:val="24"/>
          <w:szCs w:val="24"/>
        </w:rPr>
        <w:t>Bakhit</w:t>
      </w:r>
      <w:proofErr w:type="spellEnd"/>
      <w:r w:rsidR="00A41956" w:rsidRPr="00A41956">
        <w:rPr>
          <w:rFonts w:ascii="Times New Roman" w:hAnsi="Times New Roman" w:cs="Times New Roman"/>
          <w:sz w:val="24"/>
          <w:szCs w:val="24"/>
        </w:rPr>
        <w:t xml:space="preserve">. Had the trial court evaluated the evidence properly, it should have found that the land belongs to the appellants. </w:t>
      </w:r>
    </w:p>
    <w:p w:rsidR="00176F8B" w:rsidRDefault="00176F8B" w:rsidP="00176F8B">
      <w:pPr>
        <w:spacing w:after="0" w:line="360" w:lineRule="auto"/>
        <w:jc w:val="both"/>
        <w:rPr>
          <w:rFonts w:ascii="Times New Roman" w:hAnsi="Times New Roman" w:cs="Times New Roman"/>
          <w:sz w:val="24"/>
          <w:szCs w:val="24"/>
        </w:rPr>
      </w:pPr>
    </w:p>
    <w:p w:rsidR="00E6595B" w:rsidRDefault="00A41956" w:rsidP="00176F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ground 2, </w:t>
      </w:r>
      <w:r w:rsidR="00176F8B">
        <w:rPr>
          <w:rFonts w:ascii="Times New Roman" w:hAnsi="Times New Roman" w:cs="Times New Roman"/>
          <w:sz w:val="24"/>
          <w:szCs w:val="24"/>
        </w:rPr>
        <w:t xml:space="preserve">counsel submitted that </w:t>
      </w:r>
      <w:r>
        <w:rPr>
          <w:rFonts w:ascii="Times New Roman" w:hAnsi="Times New Roman" w:cs="Times New Roman"/>
          <w:sz w:val="24"/>
          <w:szCs w:val="24"/>
        </w:rPr>
        <w:t xml:space="preserve">the </w:t>
      </w:r>
      <w:r w:rsidR="00176F8B">
        <w:rPr>
          <w:rFonts w:ascii="Times New Roman" w:hAnsi="Times New Roman" w:cs="Times New Roman"/>
          <w:sz w:val="24"/>
          <w:szCs w:val="24"/>
        </w:rPr>
        <w:t xml:space="preserve">court summarised the events which happened when it went to visit the </w:t>
      </w:r>
      <w:r w:rsidR="00176F8B" w:rsidRPr="00176F8B">
        <w:rPr>
          <w:rFonts w:ascii="Times New Roman" w:hAnsi="Times New Roman" w:cs="Times New Roman"/>
          <w:i/>
          <w:sz w:val="24"/>
          <w:szCs w:val="24"/>
        </w:rPr>
        <w:t>locus in quo</w:t>
      </w:r>
      <w:r w:rsidR="00176F8B">
        <w:rPr>
          <w:rFonts w:ascii="Times New Roman" w:hAnsi="Times New Roman" w:cs="Times New Roman"/>
          <w:sz w:val="24"/>
          <w:szCs w:val="24"/>
        </w:rPr>
        <w:t>. T</w:t>
      </w:r>
      <w:r>
        <w:rPr>
          <w:rFonts w:ascii="Times New Roman" w:hAnsi="Times New Roman" w:cs="Times New Roman"/>
          <w:sz w:val="24"/>
          <w:szCs w:val="24"/>
        </w:rPr>
        <w:t xml:space="preserve">he court </w:t>
      </w:r>
      <w:r w:rsidR="00176F8B">
        <w:rPr>
          <w:rFonts w:ascii="Times New Roman" w:hAnsi="Times New Roman" w:cs="Times New Roman"/>
          <w:sz w:val="24"/>
          <w:szCs w:val="24"/>
        </w:rPr>
        <w:t>correctly stated</w:t>
      </w:r>
      <w:r>
        <w:rPr>
          <w:rFonts w:ascii="Times New Roman" w:hAnsi="Times New Roman" w:cs="Times New Roman"/>
          <w:sz w:val="24"/>
          <w:szCs w:val="24"/>
        </w:rPr>
        <w:t xml:space="preserve"> the law, </w:t>
      </w:r>
      <w:r w:rsidR="00176F8B">
        <w:rPr>
          <w:rFonts w:ascii="Times New Roman" w:hAnsi="Times New Roman" w:cs="Times New Roman"/>
          <w:sz w:val="24"/>
          <w:szCs w:val="24"/>
        </w:rPr>
        <w:t xml:space="preserve">but </w:t>
      </w:r>
      <w:r>
        <w:rPr>
          <w:rFonts w:ascii="Times New Roman" w:hAnsi="Times New Roman" w:cs="Times New Roman"/>
          <w:sz w:val="24"/>
          <w:szCs w:val="24"/>
        </w:rPr>
        <w:t xml:space="preserve">the court did not follow it. </w:t>
      </w:r>
      <w:r w:rsidR="00176F8B">
        <w:rPr>
          <w:rFonts w:ascii="Times New Roman" w:hAnsi="Times New Roman" w:cs="Times New Roman"/>
          <w:sz w:val="24"/>
          <w:szCs w:val="24"/>
        </w:rPr>
        <w:t xml:space="preserve">The record of proceedings indicates that </w:t>
      </w:r>
      <w:r>
        <w:rPr>
          <w:rFonts w:ascii="Times New Roman" w:hAnsi="Times New Roman" w:cs="Times New Roman"/>
          <w:sz w:val="24"/>
          <w:szCs w:val="24"/>
        </w:rPr>
        <w:t xml:space="preserve">on the date of locus </w:t>
      </w:r>
      <w:r w:rsidR="00176F8B">
        <w:rPr>
          <w:rFonts w:ascii="Times New Roman" w:hAnsi="Times New Roman" w:cs="Times New Roman"/>
          <w:sz w:val="24"/>
          <w:szCs w:val="24"/>
        </w:rPr>
        <w:t xml:space="preserve">visit, </w:t>
      </w:r>
      <w:r>
        <w:rPr>
          <w:rFonts w:ascii="Times New Roman" w:hAnsi="Times New Roman" w:cs="Times New Roman"/>
          <w:sz w:val="24"/>
          <w:szCs w:val="24"/>
        </w:rPr>
        <w:t xml:space="preserve">only A4 </w:t>
      </w:r>
      <w:proofErr w:type="spellStart"/>
      <w:r>
        <w:rPr>
          <w:rFonts w:ascii="Times New Roman" w:hAnsi="Times New Roman" w:cs="Times New Roman"/>
          <w:sz w:val="24"/>
          <w:szCs w:val="24"/>
        </w:rPr>
        <w:t>Obonga</w:t>
      </w:r>
      <w:proofErr w:type="spellEnd"/>
      <w:r>
        <w:rPr>
          <w:rFonts w:ascii="Times New Roman" w:hAnsi="Times New Roman" w:cs="Times New Roman"/>
          <w:sz w:val="24"/>
          <w:szCs w:val="24"/>
        </w:rPr>
        <w:t xml:space="preserve"> Patrick was present. The notice for the locus had been given the previous day. An application for adjournment was rejected. </w:t>
      </w:r>
      <w:r w:rsidR="00176F8B">
        <w:rPr>
          <w:rFonts w:ascii="Times New Roman" w:hAnsi="Times New Roman" w:cs="Times New Roman"/>
          <w:sz w:val="24"/>
          <w:szCs w:val="24"/>
        </w:rPr>
        <w:t>But in</w:t>
      </w:r>
      <w:r>
        <w:rPr>
          <w:rFonts w:ascii="Times New Roman" w:hAnsi="Times New Roman" w:cs="Times New Roman"/>
          <w:sz w:val="24"/>
          <w:szCs w:val="24"/>
        </w:rPr>
        <w:t xml:space="preserve"> the judgment, it was indicated that counsel and the appellant</w:t>
      </w:r>
      <w:r w:rsidR="00176F8B">
        <w:rPr>
          <w:rFonts w:ascii="Times New Roman" w:hAnsi="Times New Roman" w:cs="Times New Roman"/>
          <w:sz w:val="24"/>
          <w:szCs w:val="24"/>
        </w:rPr>
        <w:t>s</w:t>
      </w:r>
      <w:r>
        <w:rPr>
          <w:rFonts w:ascii="Times New Roman" w:hAnsi="Times New Roman" w:cs="Times New Roman"/>
          <w:sz w:val="24"/>
          <w:szCs w:val="24"/>
        </w:rPr>
        <w:t xml:space="preserve"> </w:t>
      </w:r>
      <w:r w:rsidR="00176F8B">
        <w:rPr>
          <w:rFonts w:ascii="Times New Roman" w:hAnsi="Times New Roman" w:cs="Times New Roman"/>
          <w:sz w:val="24"/>
          <w:szCs w:val="24"/>
        </w:rPr>
        <w:t xml:space="preserve">had </w:t>
      </w:r>
      <w:r>
        <w:rPr>
          <w:rFonts w:ascii="Times New Roman" w:hAnsi="Times New Roman" w:cs="Times New Roman"/>
          <w:sz w:val="24"/>
          <w:szCs w:val="24"/>
        </w:rPr>
        <w:t>frustrated the locus</w:t>
      </w:r>
      <w:r w:rsidR="00176F8B">
        <w:rPr>
          <w:rFonts w:ascii="Times New Roman" w:hAnsi="Times New Roman" w:cs="Times New Roman"/>
          <w:sz w:val="24"/>
          <w:szCs w:val="24"/>
        </w:rPr>
        <w:t xml:space="preserve"> visit</w:t>
      </w:r>
      <w:r>
        <w:rPr>
          <w:rFonts w:ascii="Times New Roman" w:hAnsi="Times New Roman" w:cs="Times New Roman"/>
          <w:sz w:val="24"/>
          <w:szCs w:val="24"/>
        </w:rPr>
        <w:t xml:space="preserve">. Judgment was denied because </w:t>
      </w:r>
      <w:r w:rsidR="00176F8B">
        <w:rPr>
          <w:rFonts w:ascii="Times New Roman" w:hAnsi="Times New Roman" w:cs="Times New Roman"/>
          <w:sz w:val="24"/>
          <w:szCs w:val="24"/>
        </w:rPr>
        <w:t xml:space="preserve">the </w:t>
      </w:r>
      <w:r w:rsidR="001D5970">
        <w:rPr>
          <w:rFonts w:ascii="Times New Roman" w:hAnsi="Times New Roman" w:cs="Times New Roman"/>
          <w:sz w:val="24"/>
          <w:szCs w:val="24"/>
        </w:rPr>
        <w:t>Magistrate</w:t>
      </w:r>
      <w:r>
        <w:rPr>
          <w:rFonts w:ascii="Times New Roman" w:hAnsi="Times New Roman" w:cs="Times New Roman"/>
          <w:sz w:val="24"/>
          <w:szCs w:val="24"/>
        </w:rPr>
        <w:t xml:space="preserve"> could not verify the boundary. </w:t>
      </w:r>
      <w:r w:rsidR="00176F8B">
        <w:rPr>
          <w:rFonts w:ascii="Times New Roman" w:hAnsi="Times New Roman" w:cs="Times New Roman"/>
          <w:sz w:val="24"/>
          <w:szCs w:val="24"/>
        </w:rPr>
        <w:t>Absence of the locus visit notes</w:t>
      </w:r>
      <w:r>
        <w:rPr>
          <w:rFonts w:ascii="Times New Roman" w:hAnsi="Times New Roman" w:cs="Times New Roman"/>
          <w:sz w:val="24"/>
          <w:szCs w:val="24"/>
        </w:rPr>
        <w:t xml:space="preserve"> was an irregularity that was not fatal. At </w:t>
      </w:r>
      <w:r w:rsidR="00176F8B">
        <w:rPr>
          <w:rFonts w:ascii="Times New Roman" w:hAnsi="Times New Roman" w:cs="Times New Roman"/>
          <w:sz w:val="24"/>
          <w:szCs w:val="24"/>
        </w:rPr>
        <w:t xml:space="preserve">the </w:t>
      </w:r>
      <w:r>
        <w:rPr>
          <w:rFonts w:ascii="Times New Roman" w:hAnsi="Times New Roman" w:cs="Times New Roman"/>
          <w:sz w:val="24"/>
          <w:szCs w:val="24"/>
        </w:rPr>
        <w:t xml:space="preserve">locus it was established the appellants were in possession. It is the appellant's possession that should </w:t>
      </w:r>
      <w:r>
        <w:rPr>
          <w:rFonts w:ascii="Times New Roman" w:hAnsi="Times New Roman" w:cs="Times New Roman"/>
          <w:sz w:val="24"/>
          <w:szCs w:val="24"/>
        </w:rPr>
        <w:lastRenderedPageBreak/>
        <w:t xml:space="preserve">have been considered and judgment should have been entered in their favour. </w:t>
      </w:r>
      <w:r w:rsidR="00176F8B">
        <w:rPr>
          <w:rFonts w:ascii="Times New Roman" w:hAnsi="Times New Roman" w:cs="Times New Roman"/>
          <w:sz w:val="24"/>
          <w:szCs w:val="24"/>
        </w:rPr>
        <w:t xml:space="preserve">Reference is made to the decision in </w:t>
      </w:r>
      <w:r w:rsidR="00176F8B" w:rsidRPr="00176F8B">
        <w:rPr>
          <w:rFonts w:ascii="Times New Roman" w:hAnsi="Times New Roman" w:cs="Times New Roman"/>
          <w:i/>
          <w:sz w:val="24"/>
          <w:szCs w:val="24"/>
        </w:rPr>
        <w:t xml:space="preserve">High Court Civil </w:t>
      </w:r>
      <w:r w:rsidRPr="00176F8B">
        <w:rPr>
          <w:rFonts w:ascii="Times New Roman" w:hAnsi="Times New Roman" w:cs="Times New Roman"/>
          <w:i/>
          <w:sz w:val="24"/>
          <w:szCs w:val="24"/>
        </w:rPr>
        <w:t>Appeal No. 27 2012</w:t>
      </w:r>
      <w:r w:rsidR="00176F8B" w:rsidRPr="00176F8B">
        <w:rPr>
          <w:rFonts w:ascii="Times New Roman" w:hAnsi="Times New Roman" w:cs="Times New Roman"/>
          <w:i/>
          <w:sz w:val="24"/>
          <w:szCs w:val="24"/>
        </w:rPr>
        <w:t>,</w:t>
      </w:r>
      <w:r w:rsidRPr="00176F8B">
        <w:rPr>
          <w:rFonts w:ascii="Times New Roman" w:hAnsi="Times New Roman" w:cs="Times New Roman"/>
          <w:i/>
          <w:sz w:val="24"/>
          <w:szCs w:val="24"/>
        </w:rPr>
        <w:t xml:space="preserve"> </w:t>
      </w:r>
      <w:proofErr w:type="spellStart"/>
      <w:r w:rsidRPr="00176F8B">
        <w:rPr>
          <w:rFonts w:ascii="Times New Roman" w:hAnsi="Times New Roman" w:cs="Times New Roman"/>
          <w:i/>
          <w:sz w:val="24"/>
          <w:szCs w:val="24"/>
        </w:rPr>
        <w:t>Magbwi</w:t>
      </w:r>
      <w:proofErr w:type="spellEnd"/>
      <w:r w:rsidRPr="00176F8B">
        <w:rPr>
          <w:rFonts w:ascii="Times New Roman" w:hAnsi="Times New Roman" w:cs="Times New Roman"/>
          <w:i/>
          <w:sz w:val="24"/>
          <w:szCs w:val="24"/>
        </w:rPr>
        <w:t xml:space="preserve"> </w:t>
      </w:r>
      <w:proofErr w:type="spellStart"/>
      <w:r w:rsidRPr="00176F8B">
        <w:rPr>
          <w:rFonts w:ascii="Times New Roman" w:hAnsi="Times New Roman" w:cs="Times New Roman"/>
          <w:i/>
          <w:sz w:val="24"/>
          <w:szCs w:val="24"/>
        </w:rPr>
        <w:t>Erikulano</w:t>
      </w:r>
      <w:proofErr w:type="spellEnd"/>
      <w:r>
        <w:rPr>
          <w:rFonts w:ascii="Times New Roman" w:hAnsi="Times New Roman" w:cs="Times New Roman"/>
          <w:sz w:val="24"/>
          <w:szCs w:val="24"/>
        </w:rPr>
        <w:t xml:space="preserve"> </w:t>
      </w:r>
      <w:r w:rsidR="00176F8B">
        <w:rPr>
          <w:rFonts w:ascii="Times New Roman" w:hAnsi="Times New Roman" w:cs="Times New Roman"/>
          <w:sz w:val="24"/>
          <w:szCs w:val="24"/>
        </w:rPr>
        <w:t xml:space="preserve">which </w:t>
      </w:r>
      <w:r>
        <w:rPr>
          <w:rFonts w:ascii="Times New Roman" w:hAnsi="Times New Roman" w:cs="Times New Roman"/>
          <w:sz w:val="24"/>
          <w:szCs w:val="24"/>
        </w:rPr>
        <w:t xml:space="preserve">defined possession. </w:t>
      </w:r>
      <w:r w:rsidR="00176F8B">
        <w:rPr>
          <w:rFonts w:ascii="Times New Roman" w:hAnsi="Times New Roman" w:cs="Times New Roman"/>
          <w:sz w:val="24"/>
          <w:szCs w:val="24"/>
        </w:rPr>
        <w:t>The respondent had testified that</w:t>
      </w:r>
      <w:r>
        <w:rPr>
          <w:rFonts w:ascii="Times New Roman" w:hAnsi="Times New Roman" w:cs="Times New Roman"/>
          <w:sz w:val="24"/>
          <w:szCs w:val="24"/>
        </w:rPr>
        <w:t xml:space="preserve"> the appellants got the land from his father on a temporary basis. The respondents' witnesses acknowledged that the appellants settled thereon for that long. </w:t>
      </w:r>
      <w:r w:rsidR="00DA52C4">
        <w:rPr>
          <w:rFonts w:ascii="Times New Roman" w:hAnsi="Times New Roman" w:cs="Times New Roman"/>
          <w:sz w:val="24"/>
          <w:szCs w:val="24"/>
        </w:rPr>
        <w:t>They</w:t>
      </w:r>
      <w:r>
        <w:rPr>
          <w:rFonts w:ascii="Times New Roman" w:hAnsi="Times New Roman" w:cs="Times New Roman"/>
          <w:sz w:val="24"/>
          <w:szCs w:val="24"/>
        </w:rPr>
        <w:t xml:space="preserve"> pray</w:t>
      </w:r>
      <w:r w:rsidR="00DA52C4">
        <w:rPr>
          <w:rFonts w:ascii="Times New Roman" w:hAnsi="Times New Roman" w:cs="Times New Roman"/>
          <w:sz w:val="24"/>
          <w:szCs w:val="24"/>
        </w:rPr>
        <w:t>ed</w:t>
      </w:r>
      <w:r>
        <w:rPr>
          <w:rFonts w:ascii="Times New Roman" w:hAnsi="Times New Roman" w:cs="Times New Roman"/>
          <w:sz w:val="24"/>
          <w:szCs w:val="24"/>
        </w:rPr>
        <w:t xml:space="preserve"> that the appeal be allowed with costs</w:t>
      </w:r>
      <w:r w:rsidR="00E6595B">
        <w:rPr>
          <w:rFonts w:ascii="Times New Roman" w:hAnsi="Times New Roman" w:cs="Times New Roman"/>
          <w:sz w:val="24"/>
          <w:szCs w:val="24"/>
        </w:rPr>
        <w:t>.</w:t>
      </w:r>
    </w:p>
    <w:p w:rsidR="002477A2" w:rsidRDefault="002477A2" w:rsidP="00176F8B">
      <w:pPr>
        <w:spacing w:after="0" w:line="360" w:lineRule="auto"/>
        <w:jc w:val="both"/>
        <w:rPr>
          <w:rFonts w:ascii="Times New Roman" w:hAnsi="Times New Roman" w:cs="Times New Roman"/>
          <w:sz w:val="24"/>
          <w:szCs w:val="24"/>
        </w:rPr>
      </w:pPr>
    </w:p>
    <w:p w:rsidR="00E6595B" w:rsidRPr="004E0709" w:rsidRDefault="00D84E52" w:rsidP="00BA4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Moses </w:t>
      </w:r>
      <w:proofErr w:type="spellStart"/>
      <w:r>
        <w:rPr>
          <w:rFonts w:ascii="Times New Roman" w:hAnsi="Times New Roman" w:cs="Times New Roman"/>
          <w:sz w:val="24"/>
          <w:szCs w:val="24"/>
        </w:rPr>
        <w:t>Oyet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Acellam</w:t>
      </w:r>
      <w:proofErr w:type="spellEnd"/>
      <w:r>
        <w:rPr>
          <w:rFonts w:ascii="Times New Roman" w:hAnsi="Times New Roman" w:cs="Times New Roman"/>
          <w:sz w:val="24"/>
          <w:szCs w:val="24"/>
        </w:rPr>
        <w:t xml:space="preserve"> Paul, submitted that the</w:t>
      </w:r>
      <w:r w:rsidR="00AA0C70">
        <w:rPr>
          <w:rFonts w:ascii="Times New Roman" w:hAnsi="Times New Roman" w:cs="Times New Roman"/>
          <w:sz w:val="24"/>
          <w:szCs w:val="24"/>
        </w:rPr>
        <w:t xml:space="preserve"> burden was on the </w:t>
      </w:r>
      <w:r w:rsidR="00BA4B45">
        <w:rPr>
          <w:rFonts w:ascii="Times New Roman" w:hAnsi="Times New Roman" w:cs="Times New Roman"/>
          <w:sz w:val="24"/>
          <w:szCs w:val="24"/>
        </w:rPr>
        <w:t>appellants</w:t>
      </w:r>
      <w:r w:rsidR="00AA0C70">
        <w:rPr>
          <w:rFonts w:ascii="Times New Roman" w:hAnsi="Times New Roman" w:cs="Times New Roman"/>
          <w:sz w:val="24"/>
          <w:szCs w:val="24"/>
        </w:rPr>
        <w:t xml:space="preserve"> to prove the suit. The decision </w:t>
      </w:r>
      <w:r w:rsidR="00BA4B45">
        <w:rPr>
          <w:rFonts w:ascii="Times New Roman" w:hAnsi="Times New Roman" w:cs="Times New Roman"/>
          <w:sz w:val="24"/>
          <w:szCs w:val="24"/>
        </w:rPr>
        <w:t>of the court below was</w:t>
      </w:r>
      <w:r w:rsidR="00AA0C70">
        <w:rPr>
          <w:rFonts w:ascii="Times New Roman" w:hAnsi="Times New Roman" w:cs="Times New Roman"/>
          <w:sz w:val="24"/>
          <w:szCs w:val="24"/>
        </w:rPr>
        <w:t xml:space="preserve"> based on evidence </w:t>
      </w:r>
      <w:r w:rsidR="00BA4B45">
        <w:rPr>
          <w:rFonts w:ascii="Times New Roman" w:hAnsi="Times New Roman" w:cs="Times New Roman"/>
          <w:sz w:val="24"/>
          <w:szCs w:val="24"/>
        </w:rPr>
        <w:t xml:space="preserve">and </w:t>
      </w:r>
      <w:r w:rsidR="00AA0C70">
        <w:rPr>
          <w:rFonts w:ascii="Times New Roman" w:hAnsi="Times New Roman" w:cs="Times New Roman"/>
          <w:sz w:val="24"/>
          <w:szCs w:val="24"/>
        </w:rPr>
        <w:t xml:space="preserve">not on </w:t>
      </w:r>
      <w:r w:rsidR="00BA4B45">
        <w:rPr>
          <w:rFonts w:ascii="Times New Roman" w:hAnsi="Times New Roman" w:cs="Times New Roman"/>
          <w:sz w:val="24"/>
          <w:szCs w:val="24"/>
        </w:rPr>
        <w:t xml:space="preserve">the </w:t>
      </w:r>
      <w:r w:rsidR="00AA0C70">
        <w:rPr>
          <w:rFonts w:ascii="Times New Roman" w:hAnsi="Times New Roman" w:cs="Times New Roman"/>
          <w:sz w:val="24"/>
          <w:szCs w:val="24"/>
        </w:rPr>
        <w:t xml:space="preserve">submissions of counsel. The evidence was considered and the court was not satisfied. P.W.1 stated that the land belonged to the </w:t>
      </w:r>
      <w:proofErr w:type="spellStart"/>
      <w:r w:rsidR="00AA0C70">
        <w:rPr>
          <w:rFonts w:ascii="Times New Roman" w:hAnsi="Times New Roman" w:cs="Times New Roman"/>
          <w:sz w:val="24"/>
          <w:szCs w:val="24"/>
        </w:rPr>
        <w:t>Cubu</w:t>
      </w:r>
      <w:proofErr w:type="spellEnd"/>
      <w:r w:rsidR="00AA0C70">
        <w:rPr>
          <w:rFonts w:ascii="Times New Roman" w:hAnsi="Times New Roman" w:cs="Times New Roman"/>
          <w:sz w:val="24"/>
          <w:szCs w:val="24"/>
        </w:rPr>
        <w:t xml:space="preserve"> Clan. They had no basis of claiming the land. They should not depart from their pleading</w:t>
      </w:r>
      <w:r w:rsidR="00BA4B45">
        <w:rPr>
          <w:rFonts w:ascii="Times New Roman" w:hAnsi="Times New Roman" w:cs="Times New Roman"/>
          <w:sz w:val="24"/>
          <w:szCs w:val="24"/>
        </w:rPr>
        <w:t>s</w:t>
      </w:r>
      <w:r w:rsidR="00E6595B" w:rsidRPr="004E0709">
        <w:rPr>
          <w:rFonts w:ascii="Times New Roman" w:hAnsi="Times New Roman" w:cs="Times New Roman"/>
          <w:sz w:val="24"/>
          <w:szCs w:val="24"/>
        </w:rPr>
        <w:t xml:space="preserve">. </w:t>
      </w:r>
      <w:r w:rsidR="00BA4B45">
        <w:rPr>
          <w:rFonts w:ascii="Times New Roman" w:hAnsi="Times New Roman" w:cs="Times New Roman"/>
          <w:sz w:val="24"/>
          <w:szCs w:val="24"/>
        </w:rPr>
        <w:t xml:space="preserve">The appeal should be dismissed. </w:t>
      </w:r>
    </w:p>
    <w:p w:rsidR="00E6595B" w:rsidRDefault="00E6595B" w:rsidP="00E6595B">
      <w:pPr>
        <w:spacing w:after="0" w:line="360" w:lineRule="auto"/>
        <w:jc w:val="both"/>
        <w:rPr>
          <w:rFonts w:ascii="Times New Roman" w:hAnsi="Times New Roman" w:cs="Times New Roman"/>
          <w:sz w:val="24"/>
          <w:szCs w:val="24"/>
        </w:rPr>
      </w:pPr>
    </w:p>
    <w:p w:rsidR="00AE4FFF" w:rsidRDefault="00514488" w:rsidP="00E659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d</w:t>
      </w:r>
      <w:r w:rsidRPr="00DB04BC">
        <w:rPr>
          <w:rFonts w:ascii="Times New Roman" w:hAnsi="Times New Roman" w:cs="Times New Roman"/>
          <w:sz w:val="24"/>
          <w:szCs w:val="24"/>
        </w:rPr>
        <w:t xml:space="preserve">uty of </w:t>
      </w:r>
      <w:r>
        <w:rPr>
          <w:rFonts w:ascii="Times New Roman" w:hAnsi="Times New Roman" w:cs="Times New Roman"/>
          <w:sz w:val="24"/>
          <w:szCs w:val="24"/>
        </w:rPr>
        <w:t xml:space="preserve">this court as </w:t>
      </w:r>
      <w:r w:rsidRPr="00DB04BC">
        <w:rPr>
          <w:rFonts w:ascii="Times New Roman" w:hAnsi="Times New Roman" w:cs="Times New Roman"/>
          <w:sz w:val="24"/>
          <w:szCs w:val="24"/>
        </w:rPr>
        <w:t xml:space="preserve">a first appellate court to re-hear the case by subjecting the evidence presented to the trial court to a fresh and exhaustive scrutiny and re-appraisal before coming to its own conclusion (see </w:t>
      </w:r>
      <w:r w:rsidRPr="00DB04BC">
        <w:rPr>
          <w:rFonts w:ascii="Times New Roman" w:hAnsi="Times New Roman" w:cs="Times New Roman"/>
          <w:i/>
          <w:sz w:val="24"/>
          <w:szCs w:val="24"/>
        </w:rPr>
        <w:t xml:space="preserve">Father </w:t>
      </w:r>
      <w:proofErr w:type="spellStart"/>
      <w:r w:rsidRPr="00DB04BC">
        <w:rPr>
          <w:rFonts w:ascii="Times New Roman" w:hAnsi="Times New Roman" w:cs="Times New Roman"/>
          <w:i/>
          <w:sz w:val="24"/>
          <w:szCs w:val="24"/>
        </w:rPr>
        <w:t>Nanensio</w:t>
      </w:r>
      <w:proofErr w:type="spellEnd"/>
      <w:r w:rsidRPr="00DB04BC">
        <w:rPr>
          <w:rFonts w:ascii="Times New Roman" w:hAnsi="Times New Roman" w:cs="Times New Roman"/>
          <w:i/>
          <w:sz w:val="24"/>
          <w:szCs w:val="24"/>
        </w:rPr>
        <w:t xml:space="preserve"> </w:t>
      </w:r>
      <w:proofErr w:type="spellStart"/>
      <w:r w:rsidRPr="00DB04BC">
        <w:rPr>
          <w:rFonts w:ascii="Times New Roman" w:hAnsi="Times New Roman" w:cs="Times New Roman"/>
          <w:i/>
          <w:sz w:val="24"/>
          <w:szCs w:val="24"/>
        </w:rPr>
        <w:t>Begumisa</w:t>
      </w:r>
      <w:proofErr w:type="spellEnd"/>
      <w:r w:rsidRPr="00DB04BC">
        <w:rPr>
          <w:rFonts w:ascii="Times New Roman" w:hAnsi="Times New Roman" w:cs="Times New Roman"/>
          <w:i/>
          <w:sz w:val="24"/>
          <w:szCs w:val="24"/>
        </w:rPr>
        <w:t xml:space="preserve"> and three Others v. Eric </w:t>
      </w:r>
      <w:proofErr w:type="spellStart"/>
      <w:r w:rsidRPr="00DB04BC">
        <w:rPr>
          <w:rFonts w:ascii="Times New Roman" w:hAnsi="Times New Roman" w:cs="Times New Roman"/>
          <w:i/>
          <w:sz w:val="24"/>
          <w:szCs w:val="24"/>
        </w:rPr>
        <w:t>Tiberaga</w:t>
      </w:r>
      <w:proofErr w:type="spellEnd"/>
      <w:r w:rsidRPr="00DB04BC">
        <w:rPr>
          <w:rFonts w:ascii="Times New Roman" w:hAnsi="Times New Roman" w:cs="Times New Roman"/>
          <w:i/>
          <w:sz w:val="24"/>
          <w:szCs w:val="24"/>
        </w:rPr>
        <w:t xml:space="preserve"> SCCA 17of 2000</w:t>
      </w:r>
      <w:r w:rsidRPr="00DB04BC">
        <w:rPr>
          <w:rFonts w:ascii="Times New Roman" w:hAnsi="Times New Roman" w:cs="Times New Roman"/>
          <w:sz w:val="24"/>
          <w:szCs w:val="24"/>
        </w:rPr>
        <w:t xml:space="preserve">; </w:t>
      </w:r>
      <w:r w:rsidRPr="00DB04BC">
        <w:rPr>
          <w:rFonts w:ascii="Times New Roman" w:hAnsi="Times New Roman" w:cs="Times New Roman"/>
          <w:i/>
          <w:sz w:val="24"/>
          <w:szCs w:val="24"/>
        </w:rPr>
        <w:t>[2004] KALR 236</w:t>
      </w:r>
      <w:r w:rsidRPr="00DB04BC">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proofErr w:type="spellStart"/>
      <w:r w:rsidRPr="00DB04BC">
        <w:rPr>
          <w:rFonts w:ascii="Times New Roman" w:hAnsi="Times New Roman" w:cs="Times New Roman"/>
          <w:i/>
          <w:sz w:val="24"/>
          <w:szCs w:val="24"/>
        </w:rPr>
        <w:t>Lovinsa</w:t>
      </w:r>
      <w:proofErr w:type="spellEnd"/>
      <w:r w:rsidRPr="00DB04BC">
        <w:rPr>
          <w:rFonts w:ascii="Times New Roman" w:hAnsi="Times New Roman" w:cs="Times New Roman"/>
          <w:i/>
          <w:sz w:val="24"/>
          <w:szCs w:val="24"/>
        </w:rPr>
        <w:t xml:space="preserve"> </w:t>
      </w:r>
      <w:proofErr w:type="spellStart"/>
      <w:r w:rsidRPr="00DB04BC">
        <w:rPr>
          <w:rFonts w:ascii="Times New Roman" w:hAnsi="Times New Roman" w:cs="Times New Roman"/>
          <w:i/>
          <w:sz w:val="24"/>
          <w:szCs w:val="24"/>
        </w:rPr>
        <w:t>Nankya</w:t>
      </w:r>
      <w:proofErr w:type="spellEnd"/>
      <w:r w:rsidRPr="00DB04BC">
        <w:rPr>
          <w:rFonts w:ascii="Times New Roman" w:hAnsi="Times New Roman" w:cs="Times New Roman"/>
          <w:i/>
          <w:sz w:val="24"/>
          <w:szCs w:val="24"/>
        </w:rPr>
        <w:t xml:space="preserve"> v. </w:t>
      </w:r>
      <w:proofErr w:type="spellStart"/>
      <w:r w:rsidRPr="00DB04BC">
        <w:rPr>
          <w:rFonts w:ascii="Times New Roman" w:hAnsi="Times New Roman" w:cs="Times New Roman"/>
          <w:i/>
          <w:sz w:val="24"/>
          <w:szCs w:val="24"/>
        </w:rPr>
        <w:t>Nsibambi</w:t>
      </w:r>
      <w:proofErr w:type="spellEnd"/>
      <w:r w:rsidRPr="00DB04BC">
        <w:rPr>
          <w:rFonts w:ascii="Times New Roman" w:hAnsi="Times New Roman" w:cs="Times New Roman"/>
          <w:i/>
          <w:sz w:val="24"/>
          <w:szCs w:val="24"/>
        </w:rPr>
        <w:t xml:space="preserve"> [1980] HCB 81</w:t>
      </w:r>
      <w:r w:rsidRPr="00DB04BC">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DB04BC">
        <w:rPr>
          <w:rFonts w:ascii="Times New Roman" w:hAnsi="Times New Roman" w:cs="Times New Roman"/>
          <w:sz w:val="24"/>
          <w:szCs w:val="24"/>
        </w:rPr>
        <w:t>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demeanour of a witness is inconsistent with the evidence in the case generally.</w:t>
      </w:r>
    </w:p>
    <w:p w:rsidR="00CD501E" w:rsidRDefault="00CD501E" w:rsidP="00E6595B">
      <w:pPr>
        <w:spacing w:after="0" w:line="360" w:lineRule="auto"/>
        <w:jc w:val="both"/>
        <w:rPr>
          <w:rFonts w:ascii="Times New Roman" w:hAnsi="Times New Roman" w:cs="Times New Roman"/>
          <w:sz w:val="24"/>
          <w:szCs w:val="24"/>
        </w:rPr>
      </w:pPr>
    </w:p>
    <w:p w:rsidR="00172C80" w:rsidRDefault="00CD501E" w:rsidP="00CD501E">
      <w:pPr>
        <w:spacing w:after="0" w:line="360" w:lineRule="auto"/>
        <w:jc w:val="both"/>
      </w:pPr>
      <w:r>
        <w:rPr>
          <w:rFonts w:ascii="Times New Roman" w:hAnsi="Times New Roman" w:cs="Times New Roman"/>
          <w:sz w:val="24"/>
          <w:szCs w:val="24"/>
        </w:rPr>
        <w:t xml:space="preserve">Before considering the merits of the appeal, it is necessary to take stock of the impact of the chequered history of the suit that saw it traverse the District </w:t>
      </w:r>
      <w:r w:rsidR="00401734">
        <w:rPr>
          <w:rFonts w:ascii="Times New Roman" w:hAnsi="Times New Roman" w:cs="Times New Roman"/>
          <w:sz w:val="24"/>
          <w:szCs w:val="24"/>
        </w:rPr>
        <w:t>L</w:t>
      </w:r>
      <w:r>
        <w:rPr>
          <w:rFonts w:ascii="Times New Roman" w:hAnsi="Times New Roman" w:cs="Times New Roman"/>
          <w:sz w:val="24"/>
          <w:szCs w:val="24"/>
        </w:rPr>
        <w:t>and Tribunal, the Chief Magistrate, and two Grade one Magistrates</w:t>
      </w:r>
      <w:r w:rsidR="003D3291">
        <w:rPr>
          <w:rFonts w:ascii="Times New Roman" w:hAnsi="Times New Roman" w:cs="Times New Roman"/>
          <w:sz w:val="24"/>
          <w:szCs w:val="24"/>
        </w:rPr>
        <w:t xml:space="preserve"> over a period of thirteen years,</w:t>
      </w:r>
      <w:r>
        <w:rPr>
          <w:rFonts w:ascii="Times New Roman" w:hAnsi="Times New Roman" w:cs="Times New Roman"/>
          <w:sz w:val="24"/>
          <w:szCs w:val="24"/>
        </w:rPr>
        <w:t xml:space="preserve"> </w:t>
      </w:r>
      <w:r w:rsidR="003D3291">
        <w:rPr>
          <w:rFonts w:ascii="Times New Roman" w:hAnsi="Times New Roman" w:cs="Times New Roman"/>
          <w:sz w:val="24"/>
          <w:szCs w:val="24"/>
        </w:rPr>
        <w:t xml:space="preserve">before a decision was made, </w:t>
      </w:r>
      <w:r>
        <w:rPr>
          <w:rFonts w:ascii="Times New Roman" w:hAnsi="Times New Roman" w:cs="Times New Roman"/>
          <w:sz w:val="24"/>
          <w:szCs w:val="24"/>
        </w:rPr>
        <w:t xml:space="preserve">in </w:t>
      </w:r>
      <w:r>
        <w:rPr>
          <w:rFonts w:ascii="Times New Roman" w:hAnsi="Times New Roman" w:cs="Times New Roman"/>
          <w:sz w:val="24"/>
          <w:szCs w:val="24"/>
        </w:rPr>
        <w:lastRenderedPageBreak/>
        <w:t xml:space="preserve">order to determine whether </w:t>
      </w:r>
      <w:r w:rsidR="003D3291">
        <w:rPr>
          <w:rFonts w:ascii="Times New Roman" w:hAnsi="Times New Roman" w:cs="Times New Roman"/>
          <w:sz w:val="24"/>
          <w:szCs w:val="24"/>
        </w:rPr>
        <w:t xml:space="preserve">or not </w:t>
      </w:r>
      <w:r w:rsidR="00C01610">
        <w:rPr>
          <w:rFonts w:ascii="Times New Roman" w:hAnsi="Times New Roman" w:cs="Times New Roman"/>
          <w:sz w:val="24"/>
          <w:szCs w:val="24"/>
        </w:rPr>
        <w:t xml:space="preserve">it had an impact on the fairness </w:t>
      </w:r>
      <w:r w:rsidR="00C01610" w:rsidRPr="00C260E2">
        <w:rPr>
          <w:rFonts w:ascii="Times New Roman" w:hAnsi="Times New Roman" w:cs="Times New Roman"/>
          <w:sz w:val="24"/>
          <w:szCs w:val="24"/>
        </w:rPr>
        <w:t xml:space="preserve">and propriety of the trial. </w:t>
      </w:r>
      <w:r w:rsidR="00A4710D" w:rsidRPr="00C260E2">
        <w:rPr>
          <w:rFonts w:ascii="Times New Roman" w:hAnsi="Times New Roman" w:cs="Times New Roman"/>
          <w:sz w:val="24"/>
          <w:szCs w:val="24"/>
        </w:rPr>
        <w:t xml:space="preserve">As plainly understood, there </w:t>
      </w:r>
      <w:r w:rsidR="00E1567A">
        <w:rPr>
          <w:rFonts w:ascii="Times New Roman" w:hAnsi="Times New Roman" w:cs="Times New Roman"/>
          <w:sz w:val="24"/>
          <w:szCs w:val="24"/>
        </w:rPr>
        <w:t>is a danger of not having</w:t>
      </w:r>
      <w:r w:rsidR="00A4710D" w:rsidRPr="00C260E2">
        <w:rPr>
          <w:rFonts w:ascii="Times New Roman" w:hAnsi="Times New Roman" w:cs="Times New Roman"/>
          <w:sz w:val="24"/>
          <w:szCs w:val="24"/>
        </w:rPr>
        <w:t xml:space="preserve"> a fair trial in a matter in which</w:t>
      </w:r>
      <w:r w:rsidR="00C260E2" w:rsidRPr="00C260E2">
        <w:rPr>
          <w:rFonts w:ascii="Times New Roman" w:hAnsi="Times New Roman" w:cs="Times New Roman"/>
          <w:sz w:val="24"/>
          <w:szCs w:val="24"/>
        </w:rPr>
        <w:t xml:space="preserve"> the judicial </w:t>
      </w:r>
      <w:r w:rsidR="00C260E2" w:rsidRPr="00E1567A">
        <w:rPr>
          <w:rFonts w:ascii="Times New Roman" w:hAnsi="Times New Roman" w:cs="Times New Roman"/>
          <w:sz w:val="24"/>
          <w:szCs w:val="24"/>
        </w:rPr>
        <w:t xml:space="preserve">officer is </w:t>
      </w:r>
      <w:r w:rsidR="00E1567A">
        <w:rPr>
          <w:rFonts w:ascii="Times New Roman" w:hAnsi="Times New Roman" w:cs="Times New Roman"/>
          <w:sz w:val="24"/>
          <w:szCs w:val="24"/>
        </w:rPr>
        <w:t>required to</w:t>
      </w:r>
      <w:r w:rsidR="00C260E2" w:rsidRPr="00E1567A">
        <w:rPr>
          <w:rFonts w:ascii="Times New Roman" w:hAnsi="Times New Roman" w:cs="Times New Roman"/>
          <w:sz w:val="24"/>
          <w:szCs w:val="24"/>
        </w:rPr>
        <w:t xml:space="preserve"> decid</w:t>
      </w:r>
      <w:r w:rsidR="00E1567A">
        <w:rPr>
          <w:rFonts w:ascii="Times New Roman" w:hAnsi="Times New Roman" w:cs="Times New Roman"/>
          <w:sz w:val="24"/>
          <w:szCs w:val="24"/>
        </w:rPr>
        <w:t>e</w:t>
      </w:r>
      <w:r w:rsidR="00C260E2" w:rsidRPr="00E1567A">
        <w:rPr>
          <w:rFonts w:ascii="Times New Roman" w:hAnsi="Times New Roman" w:cs="Times New Roman"/>
          <w:sz w:val="24"/>
          <w:szCs w:val="24"/>
        </w:rPr>
        <w:t xml:space="preserve"> </w:t>
      </w:r>
      <w:r w:rsidR="00E1567A">
        <w:rPr>
          <w:rFonts w:ascii="Times New Roman" w:hAnsi="Times New Roman" w:cs="Times New Roman"/>
          <w:sz w:val="24"/>
          <w:szCs w:val="24"/>
        </w:rPr>
        <w:t>the</w:t>
      </w:r>
      <w:r w:rsidR="00C260E2" w:rsidRPr="00E1567A">
        <w:rPr>
          <w:rFonts w:ascii="Times New Roman" w:hAnsi="Times New Roman" w:cs="Times New Roman"/>
          <w:sz w:val="24"/>
          <w:szCs w:val="24"/>
        </w:rPr>
        <w:t xml:space="preserve"> case on basis of evidence he or she has </w:t>
      </w:r>
      <w:r w:rsidR="00E1567A">
        <w:rPr>
          <w:rFonts w:ascii="Times New Roman" w:hAnsi="Times New Roman" w:cs="Times New Roman"/>
          <w:sz w:val="24"/>
          <w:szCs w:val="24"/>
        </w:rPr>
        <w:t xml:space="preserve">not </w:t>
      </w:r>
      <w:r w:rsidR="00C260E2" w:rsidRPr="00E1567A">
        <w:rPr>
          <w:rFonts w:ascii="Times New Roman" w:hAnsi="Times New Roman" w:cs="Times New Roman"/>
          <w:sz w:val="24"/>
          <w:szCs w:val="24"/>
        </w:rPr>
        <w:t>heard in court.</w:t>
      </w:r>
      <w:r w:rsidR="00600A97" w:rsidRPr="00E1567A">
        <w:rPr>
          <w:rFonts w:ascii="Times New Roman" w:hAnsi="Times New Roman" w:cs="Times New Roman"/>
          <w:sz w:val="24"/>
          <w:szCs w:val="24"/>
        </w:rPr>
        <w:t xml:space="preserve"> </w:t>
      </w:r>
      <w:r w:rsidR="003D3291">
        <w:rPr>
          <w:rFonts w:ascii="Times New Roman" w:hAnsi="Times New Roman" w:cs="Times New Roman"/>
          <w:sz w:val="24"/>
          <w:szCs w:val="24"/>
        </w:rPr>
        <w:t xml:space="preserve">This is because the judicial officer's ability to </w:t>
      </w:r>
      <w:r w:rsidR="003D3291" w:rsidRPr="003D3291">
        <w:rPr>
          <w:rFonts w:ascii="Times New Roman" w:hAnsi="Times New Roman" w:cs="Times New Roman"/>
          <w:sz w:val="24"/>
          <w:szCs w:val="24"/>
        </w:rPr>
        <w:t>evaluat</w:t>
      </w:r>
      <w:r w:rsidR="003D3291">
        <w:rPr>
          <w:rFonts w:ascii="Times New Roman" w:hAnsi="Times New Roman" w:cs="Times New Roman"/>
          <w:sz w:val="24"/>
          <w:szCs w:val="24"/>
        </w:rPr>
        <w:t>e</w:t>
      </w:r>
      <w:r w:rsidR="003D3291" w:rsidRPr="003D3291">
        <w:rPr>
          <w:rFonts w:ascii="Times New Roman" w:hAnsi="Times New Roman" w:cs="Times New Roman"/>
          <w:sz w:val="24"/>
          <w:szCs w:val="24"/>
        </w:rPr>
        <w:t xml:space="preserve"> credibility is </w:t>
      </w:r>
      <w:r w:rsidR="003D3291">
        <w:rPr>
          <w:rFonts w:ascii="Times New Roman" w:hAnsi="Times New Roman" w:cs="Times New Roman"/>
          <w:sz w:val="24"/>
          <w:szCs w:val="24"/>
        </w:rPr>
        <w:t>believed</w:t>
      </w:r>
      <w:r w:rsidR="003D3291" w:rsidRPr="003D3291">
        <w:rPr>
          <w:rFonts w:ascii="Times New Roman" w:hAnsi="Times New Roman" w:cs="Times New Roman"/>
          <w:sz w:val="24"/>
          <w:szCs w:val="24"/>
        </w:rPr>
        <w:t xml:space="preserve"> to be influenced by the demeanour of </w:t>
      </w:r>
      <w:r w:rsidR="003D3291">
        <w:rPr>
          <w:rFonts w:ascii="Times New Roman" w:hAnsi="Times New Roman" w:cs="Times New Roman"/>
          <w:sz w:val="24"/>
          <w:szCs w:val="24"/>
        </w:rPr>
        <w:t xml:space="preserve">the </w:t>
      </w:r>
      <w:r w:rsidR="003D3291" w:rsidRPr="003D3291">
        <w:rPr>
          <w:rFonts w:ascii="Times New Roman" w:hAnsi="Times New Roman" w:cs="Times New Roman"/>
          <w:sz w:val="24"/>
          <w:szCs w:val="24"/>
        </w:rPr>
        <w:t>witness</w:t>
      </w:r>
      <w:r w:rsidR="003D3291">
        <w:rPr>
          <w:rFonts w:ascii="Times New Roman" w:hAnsi="Times New Roman" w:cs="Times New Roman"/>
          <w:sz w:val="24"/>
          <w:szCs w:val="24"/>
        </w:rPr>
        <w:t>es.</w:t>
      </w:r>
      <w:r w:rsidR="003D3291" w:rsidRPr="003D3291">
        <w:rPr>
          <w:rFonts w:ascii="Times New Roman" w:hAnsi="Times New Roman" w:cs="Times New Roman"/>
          <w:sz w:val="24"/>
          <w:szCs w:val="24"/>
        </w:rPr>
        <w:t xml:space="preserve"> </w:t>
      </w:r>
      <w:r w:rsidR="00E1567A">
        <w:rPr>
          <w:rFonts w:ascii="Times New Roman" w:hAnsi="Times New Roman" w:cs="Times New Roman"/>
          <w:sz w:val="24"/>
          <w:szCs w:val="24"/>
        </w:rPr>
        <w:t>F</w:t>
      </w:r>
      <w:r w:rsidR="00E1567A" w:rsidRPr="00E1567A">
        <w:rPr>
          <w:rFonts w:ascii="Times New Roman" w:hAnsi="Times New Roman" w:cs="Times New Roman"/>
          <w:sz w:val="24"/>
          <w:szCs w:val="24"/>
        </w:rPr>
        <w:t>ail</w:t>
      </w:r>
      <w:r w:rsidR="00E1567A">
        <w:rPr>
          <w:rFonts w:ascii="Times New Roman" w:hAnsi="Times New Roman" w:cs="Times New Roman"/>
          <w:sz w:val="24"/>
          <w:szCs w:val="24"/>
        </w:rPr>
        <w:t xml:space="preserve">ure of the tribunal or the first magistrate to whom a case is assigned at first instance to </w:t>
      </w:r>
      <w:r w:rsidR="00E1567A" w:rsidRPr="00E1567A">
        <w:rPr>
          <w:rFonts w:ascii="Times New Roman" w:hAnsi="Times New Roman" w:cs="Times New Roman"/>
          <w:sz w:val="24"/>
          <w:szCs w:val="24"/>
        </w:rPr>
        <w:t xml:space="preserve">handle </w:t>
      </w:r>
      <w:r w:rsidR="00E1567A">
        <w:rPr>
          <w:rFonts w:ascii="Times New Roman" w:hAnsi="Times New Roman" w:cs="Times New Roman"/>
          <w:sz w:val="24"/>
          <w:szCs w:val="24"/>
        </w:rPr>
        <w:t>it</w:t>
      </w:r>
      <w:r w:rsidR="00E1567A" w:rsidRPr="00E1567A">
        <w:rPr>
          <w:rFonts w:ascii="Times New Roman" w:hAnsi="Times New Roman" w:cs="Times New Roman"/>
          <w:sz w:val="24"/>
          <w:szCs w:val="24"/>
        </w:rPr>
        <w:t xml:space="preserve"> to completion </w:t>
      </w:r>
      <w:r w:rsidR="00E1567A">
        <w:rPr>
          <w:rFonts w:ascii="Times New Roman" w:hAnsi="Times New Roman" w:cs="Times New Roman"/>
          <w:sz w:val="24"/>
          <w:szCs w:val="24"/>
        </w:rPr>
        <w:t>may in some situations have a prejudicial effect on the parties and result into an ineffective trial. But f</w:t>
      </w:r>
      <w:r w:rsidR="00172C80" w:rsidRPr="00E1567A">
        <w:rPr>
          <w:rFonts w:ascii="Times New Roman" w:hAnsi="Times New Roman" w:cs="Times New Roman"/>
          <w:sz w:val="24"/>
          <w:szCs w:val="24"/>
        </w:rPr>
        <w:t>or</w:t>
      </w:r>
      <w:r w:rsidR="00172C80">
        <w:rPr>
          <w:rFonts w:ascii="Times New Roman" w:hAnsi="Times New Roman" w:cs="Times New Roman"/>
          <w:sz w:val="24"/>
          <w:szCs w:val="24"/>
        </w:rPr>
        <w:t xml:space="preserve"> the trial to be found to have been ineffective based on </w:t>
      </w:r>
      <w:r w:rsidR="00E1567A">
        <w:rPr>
          <w:rFonts w:ascii="Times New Roman" w:hAnsi="Times New Roman" w:cs="Times New Roman"/>
          <w:sz w:val="24"/>
          <w:szCs w:val="24"/>
        </w:rPr>
        <w:t xml:space="preserve">such </w:t>
      </w:r>
      <w:r w:rsidR="00172C80">
        <w:rPr>
          <w:rFonts w:ascii="Times New Roman" w:hAnsi="Times New Roman" w:cs="Times New Roman"/>
          <w:sz w:val="24"/>
          <w:szCs w:val="24"/>
        </w:rPr>
        <w:t>a procedural irregularity, it should be demonstrated that the error</w:t>
      </w:r>
      <w:r w:rsidR="00172C80" w:rsidRPr="00411784">
        <w:rPr>
          <w:rFonts w:ascii="Times New Roman" w:hAnsi="Times New Roman" w:cs="Times New Roman"/>
          <w:sz w:val="24"/>
          <w:szCs w:val="24"/>
        </w:rPr>
        <w:t xml:space="preserve"> ma</w:t>
      </w:r>
      <w:r w:rsidR="00172C80">
        <w:rPr>
          <w:rFonts w:ascii="Times New Roman" w:hAnsi="Times New Roman" w:cs="Times New Roman"/>
          <w:sz w:val="24"/>
          <w:szCs w:val="24"/>
        </w:rPr>
        <w:t>de</w:t>
      </w:r>
      <w:r w:rsidR="00172C80" w:rsidRPr="00411784">
        <w:rPr>
          <w:rFonts w:ascii="Times New Roman" w:hAnsi="Times New Roman" w:cs="Times New Roman"/>
          <w:sz w:val="24"/>
          <w:szCs w:val="24"/>
        </w:rPr>
        <w:t xml:space="preserve"> it impossible to ensure </w:t>
      </w:r>
      <w:r w:rsidR="00172C80">
        <w:rPr>
          <w:rFonts w:ascii="Times New Roman" w:hAnsi="Times New Roman" w:cs="Times New Roman"/>
          <w:sz w:val="24"/>
          <w:szCs w:val="24"/>
        </w:rPr>
        <w:t xml:space="preserve">that </w:t>
      </w:r>
      <w:r w:rsidR="00172C80" w:rsidRPr="00411784">
        <w:rPr>
          <w:rFonts w:ascii="Times New Roman" w:hAnsi="Times New Roman" w:cs="Times New Roman"/>
          <w:sz w:val="24"/>
          <w:szCs w:val="24"/>
        </w:rPr>
        <w:t xml:space="preserve">a fair </w:t>
      </w:r>
      <w:r w:rsidR="00172C80">
        <w:rPr>
          <w:rFonts w:ascii="Times New Roman" w:hAnsi="Times New Roman" w:cs="Times New Roman"/>
          <w:sz w:val="24"/>
          <w:szCs w:val="24"/>
        </w:rPr>
        <w:t xml:space="preserve">decision </w:t>
      </w:r>
      <w:r w:rsidR="00172C80" w:rsidRPr="00411784">
        <w:rPr>
          <w:rFonts w:ascii="Times New Roman" w:hAnsi="Times New Roman" w:cs="Times New Roman"/>
          <w:sz w:val="24"/>
          <w:szCs w:val="24"/>
        </w:rPr>
        <w:t>is reached</w:t>
      </w:r>
      <w:r w:rsidR="00401734">
        <w:rPr>
          <w:rFonts w:ascii="Times New Roman" w:hAnsi="Times New Roman" w:cs="Times New Roman"/>
          <w:sz w:val="24"/>
          <w:szCs w:val="24"/>
        </w:rPr>
        <w:t xml:space="preserve">. </w:t>
      </w:r>
      <w:r w:rsidR="00401734" w:rsidRPr="00401734">
        <w:rPr>
          <w:rFonts w:ascii="Times New Roman" w:hAnsi="Times New Roman" w:cs="Times New Roman"/>
          <w:sz w:val="24"/>
          <w:szCs w:val="24"/>
        </w:rPr>
        <w:t xml:space="preserve">Whether an order should be made for a suit to be tried </w:t>
      </w:r>
      <w:r w:rsidR="00401734" w:rsidRPr="00401734">
        <w:rPr>
          <w:rFonts w:ascii="Times New Roman" w:hAnsi="Times New Roman" w:cs="Times New Roman"/>
          <w:i/>
          <w:sz w:val="24"/>
          <w:szCs w:val="24"/>
        </w:rPr>
        <w:t>de novo</w:t>
      </w:r>
      <w:r w:rsidR="00401734">
        <w:rPr>
          <w:rFonts w:ascii="Times New Roman" w:hAnsi="Times New Roman" w:cs="Times New Roman"/>
          <w:sz w:val="24"/>
          <w:szCs w:val="24"/>
        </w:rPr>
        <w:t xml:space="preserve"> </w:t>
      </w:r>
      <w:r w:rsidR="00E1567A">
        <w:rPr>
          <w:rFonts w:ascii="Times New Roman" w:hAnsi="Times New Roman" w:cs="Times New Roman"/>
          <w:sz w:val="24"/>
          <w:szCs w:val="24"/>
        </w:rPr>
        <w:t xml:space="preserve">thus </w:t>
      </w:r>
      <w:r w:rsidR="00401734">
        <w:rPr>
          <w:rFonts w:ascii="Times New Roman" w:hAnsi="Times New Roman" w:cs="Times New Roman"/>
          <w:sz w:val="24"/>
          <w:szCs w:val="24"/>
        </w:rPr>
        <w:t xml:space="preserve">depends </w:t>
      </w:r>
      <w:r w:rsidR="00401734" w:rsidRPr="00401734">
        <w:rPr>
          <w:rFonts w:ascii="Times New Roman" w:hAnsi="Times New Roman" w:cs="Times New Roman"/>
          <w:sz w:val="24"/>
          <w:szCs w:val="24"/>
        </w:rPr>
        <w:t>on the circumstances of each case</w:t>
      </w:r>
      <w:r w:rsidR="00401734">
        <w:rPr>
          <w:rFonts w:ascii="Times New Roman" w:hAnsi="Times New Roman" w:cs="Times New Roman"/>
          <w:sz w:val="24"/>
          <w:szCs w:val="24"/>
        </w:rPr>
        <w:t>.</w:t>
      </w:r>
    </w:p>
    <w:p w:rsidR="00172C80" w:rsidRDefault="00172C80" w:rsidP="00CD501E">
      <w:pPr>
        <w:spacing w:after="0" w:line="360" w:lineRule="auto"/>
        <w:jc w:val="both"/>
      </w:pPr>
    </w:p>
    <w:p w:rsidR="00172C80" w:rsidRDefault="00172C80" w:rsidP="00172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02664">
        <w:rPr>
          <w:rFonts w:ascii="Times New Roman" w:hAnsi="Times New Roman" w:cs="Times New Roman"/>
          <w:sz w:val="24"/>
          <w:szCs w:val="24"/>
        </w:rPr>
        <w:t xml:space="preserve">he fair trial guarantees are not merely concerned </w:t>
      </w:r>
      <w:r>
        <w:rPr>
          <w:rFonts w:ascii="Times New Roman" w:hAnsi="Times New Roman" w:cs="Times New Roman"/>
          <w:sz w:val="24"/>
          <w:szCs w:val="24"/>
        </w:rPr>
        <w:t xml:space="preserve">with the institutional dimension </w:t>
      </w:r>
      <w:proofErr w:type="gramStart"/>
      <w:r w:rsidRPr="00F02664">
        <w:rPr>
          <w:rFonts w:ascii="Times New Roman" w:hAnsi="Times New Roman" w:cs="Times New Roman"/>
          <w:sz w:val="24"/>
          <w:szCs w:val="24"/>
        </w:rPr>
        <w:t>of  the</w:t>
      </w:r>
      <w:proofErr w:type="gramEnd"/>
      <w:r w:rsidRPr="00F02664">
        <w:rPr>
          <w:rFonts w:ascii="Times New Roman" w:hAnsi="Times New Roman" w:cs="Times New Roman"/>
          <w:sz w:val="24"/>
          <w:szCs w:val="24"/>
        </w:rPr>
        <w:t xml:space="preserve"> </w:t>
      </w:r>
      <w:r>
        <w:rPr>
          <w:rFonts w:ascii="Times New Roman" w:hAnsi="Times New Roman" w:cs="Times New Roman"/>
          <w:sz w:val="24"/>
          <w:szCs w:val="24"/>
        </w:rPr>
        <w:t xml:space="preserve">administration of justice but there is also strong emphasis on the </w:t>
      </w:r>
      <w:r w:rsidRPr="00F02664">
        <w:rPr>
          <w:rFonts w:ascii="Times New Roman" w:hAnsi="Times New Roman" w:cs="Times New Roman"/>
          <w:sz w:val="24"/>
          <w:szCs w:val="24"/>
        </w:rPr>
        <w:t>procedur</w:t>
      </w:r>
      <w:r>
        <w:rPr>
          <w:rFonts w:ascii="Times New Roman" w:hAnsi="Times New Roman" w:cs="Times New Roman"/>
          <w:sz w:val="24"/>
          <w:szCs w:val="24"/>
        </w:rPr>
        <w:t xml:space="preserve">al aspects. There are </w:t>
      </w:r>
      <w:r w:rsidRPr="00DB164B">
        <w:rPr>
          <w:rFonts w:ascii="Times New Roman" w:hAnsi="Times New Roman" w:cs="Times New Roman"/>
          <w:sz w:val="24"/>
          <w:szCs w:val="24"/>
        </w:rPr>
        <w:t>certai</w:t>
      </w:r>
      <w:r>
        <w:rPr>
          <w:rFonts w:ascii="Times New Roman" w:hAnsi="Times New Roman" w:cs="Times New Roman"/>
          <w:sz w:val="24"/>
          <w:szCs w:val="24"/>
        </w:rPr>
        <w:t xml:space="preserve">n requirements pertaining to the proceedings themselves </w:t>
      </w:r>
      <w:r w:rsidRPr="00DB164B">
        <w:rPr>
          <w:rFonts w:ascii="Times New Roman" w:hAnsi="Times New Roman" w:cs="Times New Roman"/>
          <w:sz w:val="24"/>
          <w:szCs w:val="24"/>
        </w:rPr>
        <w:t>that ought</w:t>
      </w:r>
      <w:r>
        <w:rPr>
          <w:rFonts w:ascii="Times New Roman" w:hAnsi="Times New Roman" w:cs="Times New Roman"/>
          <w:sz w:val="24"/>
          <w:szCs w:val="24"/>
        </w:rPr>
        <w:t xml:space="preserve"> to be met in order to comply </w:t>
      </w:r>
      <w:r w:rsidRPr="00DB164B">
        <w:rPr>
          <w:rFonts w:ascii="Times New Roman" w:hAnsi="Times New Roman" w:cs="Times New Roman"/>
          <w:sz w:val="24"/>
          <w:szCs w:val="24"/>
        </w:rPr>
        <w:t xml:space="preserve">with </w:t>
      </w:r>
      <w:r w:rsidR="0071103D">
        <w:rPr>
          <w:rFonts w:ascii="Times New Roman" w:hAnsi="Times New Roman" w:cs="Times New Roman"/>
          <w:sz w:val="24"/>
          <w:szCs w:val="24"/>
        </w:rPr>
        <w:t>the principles</w:t>
      </w:r>
      <w:r w:rsidR="0071103D" w:rsidRPr="00DB164B">
        <w:rPr>
          <w:rFonts w:ascii="Times New Roman" w:hAnsi="Times New Roman" w:cs="Times New Roman"/>
          <w:sz w:val="24"/>
          <w:szCs w:val="24"/>
        </w:rPr>
        <w:t xml:space="preserve"> </w:t>
      </w:r>
      <w:r w:rsidR="0071103D">
        <w:rPr>
          <w:rFonts w:ascii="Times New Roman" w:hAnsi="Times New Roman" w:cs="Times New Roman"/>
          <w:sz w:val="24"/>
          <w:szCs w:val="24"/>
        </w:rPr>
        <w:t>of a</w:t>
      </w:r>
      <w:r>
        <w:rPr>
          <w:rFonts w:ascii="Times New Roman" w:hAnsi="Times New Roman" w:cs="Times New Roman"/>
          <w:sz w:val="24"/>
          <w:szCs w:val="24"/>
        </w:rPr>
        <w:t xml:space="preserve"> fair trial. These </w:t>
      </w:r>
      <w:r w:rsidRPr="00DB164B">
        <w:rPr>
          <w:rFonts w:ascii="Times New Roman" w:hAnsi="Times New Roman" w:cs="Times New Roman"/>
          <w:sz w:val="24"/>
          <w:szCs w:val="24"/>
        </w:rPr>
        <w:t xml:space="preserve">guarantees </w:t>
      </w:r>
      <w:r>
        <w:rPr>
          <w:rFonts w:ascii="Times New Roman" w:hAnsi="Times New Roman" w:cs="Times New Roman"/>
          <w:sz w:val="24"/>
          <w:szCs w:val="24"/>
        </w:rPr>
        <w:t xml:space="preserve">are numerous and </w:t>
      </w:r>
      <w:r w:rsidRPr="00DB164B">
        <w:rPr>
          <w:rFonts w:ascii="Times New Roman" w:hAnsi="Times New Roman" w:cs="Times New Roman"/>
          <w:sz w:val="24"/>
          <w:szCs w:val="24"/>
        </w:rPr>
        <w:t xml:space="preserve">diverse. </w:t>
      </w:r>
      <w:r w:rsidRPr="00600A97">
        <w:rPr>
          <w:rFonts w:ascii="Times New Roman" w:hAnsi="Times New Roman" w:cs="Times New Roman"/>
          <w:sz w:val="24"/>
          <w:szCs w:val="24"/>
        </w:rPr>
        <w:t>Where prejudicial event</w:t>
      </w:r>
      <w:r>
        <w:rPr>
          <w:rFonts w:ascii="Times New Roman" w:hAnsi="Times New Roman" w:cs="Times New Roman"/>
          <w:sz w:val="24"/>
          <w:szCs w:val="24"/>
        </w:rPr>
        <w:t>s</w:t>
      </w:r>
      <w:r w:rsidRPr="00600A97">
        <w:rPr>
          <w:rFonts w:ascii="Times New Roman" w:hAnsi="Times New Roman" w:cs="Times New Roman"/>
          <w:sz w:val="24"/>
          <w:szCs w:val="24"/>
        </w:rPr>
        <w:t xml:space="preserve"> occur</w:t>
      </w:r>
      <w:r>
        <w:rPr>
          <w:rFonts w:ascii="Times New Roman" w:hAnsi="Times New Roman" w:cs="Times New Roman"/>
          <w:sz w:val="24"/>
          <w:szCs w:val="24"/>
        </w:rPr>
        <w:t xml:space="preserve"> during a trial, </w:t>
      </w:r>
      <w:r w:rsidRPr="00600A97">
        <w:rPr>
          <w:rFonts w:ascii="Times New Roman" w:hAnsi="Times New Roman" w:cs="Times New Roman"/>
          <w:sz w:val="24"/>
          <w:szCs w:val="24"/>
        </w:rPr>
        <w:t>f</w:t>
      </w:r>
      <w:r>
        <w:rPr>
          <w:rFonts w:ascii="Times New Roman" w:hAnsi="Times New Roman" w:cs="Times New Roman"/>
          <w:sz w:val="24"/>
          <w:szCs w:val="24"/>
        </w:rPr>
        <w:t>or an appellate court to direct re-trial</w:t>
      </w:r>
      <w:r w:rsidR="0071103D">
        <w:rPr>
          <w:rFonts w:ascii="Times New Roman" w:hAnsi="Times New Roman" w:cs="Times New Roman"/>
          <w:sz w:val="24"/>
          <w:szCs w:val="24"/>
        </w:rPr>
        <w:t>,</w:t>
      </w:r>
      <w:r>
        <w:rPr>
          <w:rFonts w:ascii="Times New Roman" w:hAnsi="Times New Roman" w:cs="Times New Roman"/>
          <w:sz w:val="24"/>
          <w:szCs w:val="24"/>
        </w:rPr>
        <w:t xml:space="preserve"> t</w:t>
      </w:r>
      <w:r w:rsidRPr="00172C80">
        <w:rPr>
          <w:rFonts w:ascii="Times New Roman" w:hAnsi="Times New Roman" w:cs="Times New Roman"/>
          <w:sz w:val="24"/>
          <w:szCs w:val="24"/>
        </w:rPr>
        <w:t>he proceedings must have fallen below an objective standard of reasonableness.</w:t>
      </w:r>
      <w:r w:rsidRPr="00982917">
        <w:t xml:space="preserve"> </w:t>
      </w:r>
      <w:r w:rsidRPr="00172C80">
        <w:rPr>
          <w:rFonts w:ascii="Times New Roman" w:hAnsi="Times New Roman" w:cs="Times New Roman"/>
          <w:sz w:val="24"/>
          <w:szCs w:val="24"/>
        </w:rPr>
        <w:t>It must be shown firstly that that the trial was so deficient or wrought with errors so serious that it fell below the standard of fairness and secondly, that the deficiency complained of occasioned a miscarriage of justice.</w:t>
      </w:r>
    </w:p>
    <w:p w:rsidR="00172C80" w:rsidRDefault="00172C80" w:rsidP="00172C80">
      <w:pPr>
        <w:spacing w:after="0" w:line="360" w:lineRule="auto"/>
        <w:jc w:val="both"/>
        <w:rPr>
          <w:rFonts w:ascii="Times New Roman" w:hAnsi="Times New Roman" w:cs="Times New Roman"/>
          <w:sz w:val="24"/>
          <w:szCs w:val="24"/>
        </w:rPr>
      </w:pPr>
    </w:p>
    <w:p w:rsidR="004C1774" w:rsidRDefault="00172C80" w:rsidP="00172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civil </w:t>
      </w:r>
      <w:r w:rsidRPr="00411784">
        <w:rPr>
          <w:rFonts w:ascii="Times New Roman" w:hAnsi="Times New Roman" w:cs="Times New Roman"/>
          <w:sz w:val="24"/>
          <w:szCs w:val="24"/>
        </w:rPr>
        <w:t xml:space="preserve">proceeding </w:t>
      </w:r>
      <w:r>
        <w:rPr>
          <w:rFonts w:ascii="Times New Roman" w:hAnsi="Times New Roman" w:cs="Times New Roman"/>
          <w:sz w:val="24"/>
          <w:szCs w:val="24"/>
        </w:rPr>
        <w:t>is generally considered fair if the parties have been given the opportunity to be heard (right to be heard;</w:t>
      </w:r>
      <w:r w:rsidRPr="00411784">
        <w:rPr>
          <w:rFonts w:ascii="Times New Roman" w:hAnsi="Times New Roman" w:cs="Times New Roman"/>
          <w:sz w:val="24"/>
          <w:szCs w:val="24"/>
        </w:rPr>
        <w:t xml:space="preserve"> </w:t>
      </w:r>
      <w:proofErr w:type="spellStart"/>
      <w:r w:rsidRPr="00411784">
        <w:rPr>
          <w:rFonts w:ascii="Times New Roman" w:hAnsi="Times New Roman" w:cs="Times New Roman"/>
          <w:sz w:val="24"/>
          <w:szCs w:val="24"/>
        </w:rPr>
        <w:t>adversariality</w:t>
      </w:r>
      <w:proofErr w:type="spellEnd"/>
      <w:r w:rsidRPr="00411784">
        <w:rPr>
          <w:rFonts w:ascii="Times New Roman" w:hAnsi="Times New Roman" w:cs="Times New Roman"/>
          <w:sz w:val="24"/>
          <w:szCs w:val="24"/>
        </w:rPr>
        <w:t xml:space="preserve"> principle), when it is conducted within a</w:t>
      </w:r>
      <w:r>
        <w:rPr>
          <w:rFonts w:ascii="Times New Roman" w:hAnsi="Times New Roman" w:cs="Times New Roman"/>
          <w:sz w:val="24"/>
          <w:szCs w:val="24"/>
        </w:rPr>
        <w:t xml:space="preserve"> reasonable time (the right to a speedy </w:t>
      </w:r>
      <w:r w:rsidRPr="00411784">
        <w:rPr>
          <w:rFonts w:ascii="Times New Roman" w:hAnsi="Times New Roman" w:cs="Times New Roman"/>
          <w:sz w:val="24"/>
          <w:szCs w:val="24"/>
        </w:rPr>
        <w:t>tr</w:t>
      </w:r>
      <w:r>
        <w:rPr>
          <w:rFonts w:ascii="Times New Roman" w:hAnsi="Times New Roman" w:cs="Times New Roman"/>
          <w:sz w:val="24"/>
          <w:szCs w:val="24"/>
        </w:rPr>
        <w:t xml:space="preserve">ial) and in such a way that parties are given a </w:t>
      </w:r>
      <w:r w:rsidRPr="00411784">
        <w:rPr>
          <w:rFonts w:ascii="Times New Roman" w:hAnsi="Times New Roman" w:cs="Times New Roman"/>
          <w:sz w:val="24"/>
          <w:szCs w:val="24"/>
        </w:rPr>
        <w:t>reasonable opportunity to present their case to the court under con</w:t>
      </w:r>
      <w:r>
        <w:rPr>
          <w:rFonts w:ascii="Times New Roman" w:hAnsi="Times New Roman" w:cs="Times New Roman"/>
          <w:sz w:val="24"/>
          <w:szCs w:val="24"/>
        </w:rPr>
        <w:t xml:space="preserve">ditions which do not place one of them </w:t>
      </w:r>
      <w:proofErr w:type="gramStart"/>
      <w:r>
        <w:rPr>
          <w:rFonts w:ascii="Times New Roman" w:hAnsi="Times New Roman" w:cs="Times New Roman"/>
          <w:sz w:val="24"/>
          <w:szCs w:val="24"/>
        </w:rPr>
        <w:t>at  substantial</w:t>
      </w:r>
      <w:proofErr w:type="gramEnd"/>
      <w:r>
        <w:rPr>
          <w:rFonts w:ascii="Times New Roman" w:hAnsi="Times New Roman" w:cs="Times New Roman"/>
          <w:sz w:val="24"/>
          <w:szCs w:val="24"/>
        </w:rPr>
        <w:t xml:space="preserve"> </w:t>
      </w:r>
      <w:r w:rsidRPr="00411784">
        <w:rPr>
          <w:rFonts w:ascii="Times New Roman" w:hAnsi="Times New Roman" w:cs="Times New Roman"/>
          <w:sz w:val="24"/>
          <w:szCs w:val="24"/>
        </w:rPr>
        <w:t>disadvantag</w:t>
      </w:r>
      <w:r>
        <w:rPr>
          <w:rFonts w:ascii="Times New Roman" w:hAnsi="Times New Roman" w:cs="Times New Roman"/>
          <w:sz w:val="24"/>
          <w:szCs w:val="24"/>
        </w:rPr>
        <w:t xml:space="preserve">e vis-à-vis the other  (the principle of equality of arms). Finally, it </w:t>
      </w:r>
      <w:proofErr w:type="gramStart"/>
      <w:r>
        <w:rPr>
          <w:rFonts w:ascii="Times New Roman" w:hAnsi="Times New Roman" w:cs="Times New Roman"/>
          <w:sz w:val="24"/>
          <w:szCs w:val="24"/>
        </w:rPr>
        <w:t>is  considered</w:t>
      </w:r>
      <w:proofErr w:type="gramEnd"/>
      <w:r>
        <w:rPr>
          <w:rFonts w:ascii="Times New Roman" w:hAnsi="Times New Roman" w:cs="Times New Roman"/>
          <w:sz w:val="24"/>
          <w:szCs w:val="24"/>
        </w:rPr>
        <w:t xml:space="preserve">  that  the fundamental constitutional </w:t>
      </w:r>
      <w:r w:rsidRPr="00411784">
        <w:rPr>
          <w:rFonts w:ascii="Times New Roman" w:hAnsi="Times New Roman" w:cs="Times New Roman"/>
          <w:sz w:val="24"/>
          <w:szCs w:val="24"/>
        </w:rPr>
        <w:t>guarantee of a fair civil</w:t>
      </w:r>
      <w:r>
        <w:rPr>
          <w:rFonts w:ascii="Times New Roman" w:hAnsi="Times New Roman" w:cs="Times New Roman"/>
          <w:sz w:val="24"/>
          <w:szCs w:val="24"/>
        </w:rPr>
        <w:t xml:space="preserve"> trial is the requirement that </w:t>
      </w:r>
      <w:r w:rsidRPr="00411784">
        <w:rPr>
          <w:rFonts w:ascii="Times New Roman" w:hAnsi="Times New Roman" w:cs="Times New Roman"/>
          <w:sz w:val="24"/>
          <w:szCs w:val="24"/>
        </w:rPr>
        <w:t xml:space="preserve">the proceedings take place in public, </w:t>
      </w:r>
      <w:r>
        <w:rPr>
          <w:rFonts w:ascii="Times New Roman" w:hAnsi="Times New Roman" w:cs="Times New Roman"/>
          <w:sz w:val="24"/>
          <w:szCs w:val="24"/>
        </w:rPr>
        <w:t>i.e. the open court requirement.</w:t>
      </w:r>
    </w:p>
    <w:p w:rsidR="00172C80" w:rsidRDefault="00172C80" w:rsidP="00172C80">
      <w:pPr>
        <w:spacing w:after="0" w:line="360" w:lineRule="auto"/>
        <w:jc w:val="both"/>
        <w:rPr>
          <w:rFonts w:ascii="Times New Roman" w:hAnsi="Times New Roman" w:cs="Times New Roman"/>
          <w:sz w:val="24"/>
          <w:szCs w:val="24"/>
        </w:rPr>
      </w:pPr>
    </w:p>
    <w:p w:rsidR="004C1774" w:rsidRDefault="004C1774" w:rsidP="00172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generally stated that the </w:t>
      </w:r>
      <w:r w:rsidRPr="00A60131">
        <w:rPr>
          <w:rFonts w:ascii="Times New Roman" w:hAnsi="Times New Roman" w:cs="Times New Roman"/>
          <w:sz w:val="24"/>
          <w:szCs w:val="24"/>
        </w:rPr>
        <w:t>righ</w:t>
      </w:r>
      <w:r>
        <w:rPr>
          <w:rFonts w:ascii="Times New Roman" w:hAnsi="Times New Roman" w:cs="Times New Roman"/>
          <w:sz w:val="24"/>
          <w:szCs w:val="24"/>
        </w:rPr>
        <w:t xml:space="preserve">t to a fair trial in civil </w:t>
      </w:r>
      <w:r w:rsidRPr="00A60131">
        <w:rPr>
          <w:rFonts w:ascii="Times New Roman" w:hAnsi="Times New Roman" w:cs="Times New Roman"/>
          <w:sz w:val="24"/>
          <w:szCs w:val="24"/>
        </w:rPr>
        <w:t>proceedings comprises: the right of access to a court and, consequently, the righ</w:t>
      </w:r>
      <w:r>
        <w:rPr>
          <w:rFonts w:ascii="Times New Roman" w:hAnsi="Times New Roman" w:cs="Times New Roman"/>
          <w:sz w:val="24"/>
          <w:szCs w:val="24"/>
        </w:rPr>
        <w:t xml:space="preserve">t to be heard by a competent, independent </w:t>
      </w:r>
      <w:r w:rsidRPr="00A60131">
        <w:rPr>
          <w:rFonts w:ascii="Times New Roman" w:hAnsi="Times New Roman" w:cs="Times New Roman"/>
          <w:sz w:val="24"/>
          <w:szCs w:val="24"/>
        </w:rPr>
        <w:t>and impartial tribunal; th</w:t>
      </w:r>
      <w:r>
        <w:rPr>
          <w:rFonts w:ascii="Times New Roman" w:hAnsi="Times New Roman" w:cs="Times New Roman"/>
          <w:sz w:val="24"/>
          <w:szCs w:val="24"/>
        </w:rPr>
        <w:t>e right to equality of arms</w:t>
      </w:r>
      <w:r w:rsidRPr="00A60131">
        <w:rPr>
          <w:rFonts w:ascii="Times New Roman" w:hAnsi="Times New Roman" w:cs="Times New Roman"/>
          <w:sz w:val="24"/>
          <w:szCs w:val="24"/>
        </w:rPr>
        <w:t xml:space="preserve">; the </w:t>
      </w:r>
      <w:r>
        <w:rPr>
          <w:rFonts w:ascii="Times New Roman" w:hAnsi="Times New Roman" w:cs="Times New Roman"/>
          <w:sz w:val="24"/>
          <w:szCs w:val="24"/>
        </w:rPr>
        <w:t>right to a public hearing, and the right</w:t>
      </w:r>
      <w:r w:rsidRPr="00A60131">
        <w:rPr>
          <w:rFonts w:ascii="Times New Roman" w:hAnsi="Times New Roman" w:cs="Times New Roman"/>
          <w:sz w:val="24"/>
          <w:szCs w:val="24"/>
        </w:rPr>
        <w:t xml:space="preserve"> to be</w:t>
      </w:r>
      <w:r>
        <w:rPr>
          <w:rFonts w:ascii="Times New Roman" w:hAnsi="Times New Roman" w:cs="Times New Roman"/>
          <w:sz w:val="24"/>
          <w:szCs w:val="24"/>
        </w:rPr>
        <w:t xml:space="preserve"> heard </w:t>
      </w:r>
      <w:r>
        <w:rPr>
          <w:rFonts w:ascii="Times New Roman" w:hAnsi="Times New Roman" w:cs="Times New Roman"/>
          <w:sz w:val="24"/>
          <w:szCs w:val="24"/>
        </w:rPr>
        <w:lastRenderedPageBreak/>
        <w:t xml:space="preserve">within a reasonable time. </w:t>
      </w:r>
      <w:r w:rsidR="00172C80">
        <w:rPr>
          <w:rFonts w:ascii="Times New Roman" w:hAnsi="Times New Roman" w:cs="Times New Roman"/>
          <w:sz w:val="24"/>
          <w:szCs w:val="24"/>
        </w:rPr>
        <w:t>I</w:t>
      </w:r>
      <w:r w:rsidRPr="003534F1">
        <w:rPr>
          <w:rFonts w:ascii="Times New Roman" w:hAnsi="Times New Roman" w:cs="Times New Roman"/>
          <w:sz w:val="24"/>
          <w:szCs w:val="24"/>
        </w:rPr>
        <w:t>t is important to note that these rights</w:t>
      </w:r>
      <w:r>
        <w:rPr>
          <w:rFonts w:ascii="Times New Roman" w:hAnsi="Times New Roman" w:cs="Times New Roman"/>
          <w:sz w:val="24"/>
          <w:szCs w:val="24"/>
        </w:rPr>
        <w:t>,</w:t>
      </w:r>
      <w:r w:rsidRPr="003534F1">
        <w:rPr>
          <w:rFonts w:ascii="Times New Roman" w:hAnsi="Times New Roman" w:cs="Times New Roman"/>
          <w:sz w:val="24"/>
          <w:szCs w:val="24"/>
        </w:rPr>
        <w:t xml:space="preserve"> although fundamental</w:t>
      </w:r>
      <w:r>
        <w:rPr>
          <w:rFonts w:ascii="Times New Roman" w:hAnsi="Times New Roman" w:cs="Times New Roman"/>
          <w:sz w:val="24"/>
          <w:szCs w:val="24"/>
        </w:rPr>
        <w:t>,</w:t>
      </w:r>
      <w:r w:rsidR="00172C80">
        <w:rPr>
          <w:rFonts w:ascii="Times New Roman" w:hAnsi="Times New Roman" w:cs="Times New Roman"/>
          <w:sz w:val="24"/>
          <w:szCs w:val="24"/>
        </w:rPr>
        <w:t xml:space="preserve"> are not absolute. This relativity </w:t>
      </w:r>
      <w:proofErr w:type="gramStart"/>
      <w:r w:rsidR="00172C80">
        <w:rPr>
          <w:rFonts w:ascii="Times New Roman" w:hAnsi="Times New Roman" w:cs="Times New Roman"/>
          <w:sz w:val="24"/>
          <w:szCs w:val="24"/>
        </w:rPr>
        <w:t>was  confirmed</w:t>
      </w:r>
      <w:proofErr w:type="gramEnd"/>
      <w:r w:rsidR="00172C80">
        <w:rPr>
          <w:rFonts w:ascii="Times New Roman" w:hAnsi="Times New Roman" w:cs="Times New Roman"/>
          <w:sz w:val="24"/>
          <w:szCs w:val="24"/>
        </w:rPr>
        <w:t xml:space="preserve"> in </w:t>
      </w:r>
      <w:r w:rsidR="00172C80" w:rsidRPr="00172C80">
        <w:rPr>
          <w:rFonts w:ascii="Times New Roman" w:hAnsi="Times New Roman" w:cs="Times New Roman"/>
          <w:i/>
          <w:sz w:val="24"/>
          <w:szCs w:val="24"/>
        </w:rPr>
        <w:t xml:space="preserve">Snyder v. </w:t>
      </w:r>
      <w:r w:rsidRPr="00172C80">
        <w:rPr>
          <w:rFonts w:ascii="Times New Roman" w:hAnsi="Times New Roman" w:cs="Times New Roman"/>
          <w:i/>
          <w:sz w:val="24"/>
          <w:szCs w:val="24"/>
        </w:rPr>
        <w:t>Massachusetts, (1934) 291  U.S.  97</w:t>
      </w:r>
      <w:proofErr w:type="gramStart"/>
      <w:r w:rsidRPr="00172C80">
        <w:rPr>
          <w:rFonts w:ascii="Times New Roman" w:hAnsi="Times New Roman" w:cs="Times New Roman"/>
          <w:i/>
          <w:sz w:val="24"/>
          <w:szCs w:val="24"/>
        </w:rPr>
        <w:t>,  116</w:t>
      </w:r>
      <w:proofErr w:type="gramEnd"/>
      <w:r w:rsidRPr="00172C80">
        <w:rPr>
          <w:rFonts w:ascii="Times New Roman" w:hAnsi="Times New Roman" w:cs="Times New Roman"/>
          <w:i/>
          <w:sz w:val="24"/>
          <w:szCs w:val="24"/>
        </w:rPr>
        <w:t>-117</w:t>
      </w:r>
      <w:r w:rsidRPr="003534F1">
        <w:rPr>
          <w:rFonts w:ascii="Times New Roman" w:hAnsi="Times New Roman" w:cs="Times New Roman"/>
          <w:sz w:val="24"/>
          <w:szCs w:val="24"/>
        </w:rPr>
        <w:t xml:space="preserve">,  where </w:t>
      </w:r>
      <w:r w:rsidR="00172C80">
        <w:rPr>
          <w:rFonts w:ascii="Times New Roman" w:hAnsi="Times New Roman" w:cs="Times New Roman"/>
          <w:sz w:val="24"/>
          <w:szCs w:val="24"/>
        </w:rPr>
        <w:t xml:space="preserve">the Court famously </w:t>
      </w:r>
      <w:r>
        <w:rPr>
          <w:rFonts w:ascii="Times New Roman" w:hAnsi="Times New Roman" w:cs="Times New Roman"/>
          <w:sz w:val="24"/>
          <w:szCs w:val="24"/>
        </w:rPr>
        <w:t xml:space="preserve">stated: </w:t>
      </w:r>
      <w:r w:rsidR="00172C80">
        <w:rPr>
          <w:rFonts w:ascii="Times New Roman" w:hAnsi="Times New Roman" w:cs="Times New Roman"/>
          <w:sz w:val="24"/>
          <w:szCs w:val="24"/>
        </w:rPr>
        <w:t xml:space="preserve">‘Due  process of law requires that the proceedings shall be </w:t>
      </w:r>
      <w:r w:rsidRPr="003534F1">
        <w:rPr>
          <w:rFonts w:ascii="Times New Roman" w:hAnsi="Times New Roman" w:cs="Times New Roman"/>
          <w:sz w:val="24"/>
          <w:szCs w:val="24"/>
        </w:rPr>
        <w:t>fair, but fairness is a relative, not an absolute concept</w:t>
      </w:r>
      <w:r w:rsidR="00172C80">
        <w:rPr>
          <w:rFonts w:ascii="Times New Roman" w:hAnsi="Times New Roman" w:cs="Times New Roman"/>
          <w:sz w:val="24"/>
          <w:szCs w:val="24"/>
        </w:rPr>
        <w:t>....</w:t>
      </w:r>
      <w:r w:rsidRPr="003534F1">
        <w:rPr>
          <w:rFonts w:ascii="Times New Roman" w:hAnsi="Times New Roman" w:cs="Times New Roman"/>
          <w:sz w:val="24"/>
          <w:szCs w:val="24"/>
        </w:rPr>
        <w:t xml:space="preserve">What is fair </w:t>
      </w:r>
      <w:r>
        <w:rPr>
          <w:rFonts w:ascii="Times New Roman" w:hAnsi="Times New Roman" w:cs="Times New Roman"/>
          <w:sz w:val="24"/>
          <w:szCs w:val="24"/>
        </w:rPr>
        <w:t xml:space="preserve">in one set of circumstances may </w:t>
      </w:r>
      <w:r w:rsidRPr="003534F1">
        <w:rPr>
          <w:rFonts w:ascii="Times New Roman" w:hAnsi="Times New Roman" w:cs="Times New Roman"/>
          <w:sz w:val="24"/>
          <w:szCs w:val="24"/>
        </w:rPr>
        <w:t>be an act of tyranny in others.</w:t>
      </w:r>
      <w:r w:rsidR="00172C80">
        <w:rPr>
          <w:rFonts w:ascii="Times New Roman" w:hAnsi="Times New Roman" w:cs="Times New Roman"/>
          <w:sz w:val="24"/>
          <w:szCs w:val="24"/>
        </w:rPr>
        <w:t xml:space="preserve">" </w:t>
      </w:r>
      <w:r w:rsidRPr="003534F1">
        <w:rPr>
          <w:rFonts w:ascii="Times New Roman" w:hAnsi="Times New Roman" w:cs="Times New Roman"/>
          <w:sz w:val="24"/>
          <w:szCs w:val="24"/>
        </w:rPr>
        <w:t xml:space="preserve">The challenge </w:t>
      </w:r>
      <w:proofErr w:type="gramStart"/>
      <w:r w:rsidRPr="003534F1">
        <w:rPr>
          <w:rFonts w:ascii="Times New Roman" w:hAnsi="Times New Roman" w:cs="Times New Roman"/>
          <w:sz w:val="24"/>
          <w:szCs w:val="24"/>
        </w:rPr>
        <w:t>underlying  compliance</w:t>
      </w:r>
      <w:proofErr w:type="gramEnd"/>
      <w:r w:rsidRPr="003534F1">
        <w:rPr>
          <w:rFonts w:ascii="Times New Roman" w:hAnsi="Times New Roman" w:cs="Times New Roman"/>
          <w:sz w:val="24"/>
          <w:szCs w:val="24"/>
        </w:rPr>
        <w:t xml:space="preserve"> with the requirements of the right to a fair trial is finding the balance between access to the courts and effective protectio</w:t>
      </w:r>
      <w:r>
        <w:rPr>
          <w:rFonts w:ascii="Times New Roman" w:hAnsi="Times New Roman" w:cs="Times New Roman"/>
          <w:sz w:val="24"/>
          <w:szCs w:val="24"/>
        </w:rPr>
        <w:t xml:space="preserve">n of individual rights, on one hand, and the right to be heard, on the other. </w:t>
      </w:r>
      <w:proofErr w:type="gramStart"/>
      <w:r>
        <w:rPr>
          <w:rFonts w:ascii="Times New Roman" w:hAnsi="Times New Roman" w:cs="Times New Roman"/>
          <w:sz w:val="24"/>
          <w:szCs w:val="24"/>
        </w:rPr>
        <w:t>This  is</w:t>
      </w:r>
      <w:proofErr w:type="gramEnd"/>
      <w:r>
        <w:rPr>
          <w:rFonts w:ascii="Times New Roman" w:hAnsi="Times New Roman" w:cs="Times New Roman"/>
          <w:sz w:val="24"/>
          <w:szCs w:val="24"/>
        </w:rPr>
        <w:t xml:space="preserve"> particularly  true in </w:t>
      </w:r>
      <w:r w:rsidRPr="003534F1">
        <w:rPr>
          <w:rFonts w:ascii="Times New Roman" w:hAnsi="Times New Roman" w:cs="Times New Roman"/>
          <w:sz w:val="24"/>
          <w:szCs w:val="24"/>
        </w:rPr>
        <w:t xml:space="preserve">the context of civil proceedings. </w:t>
      </w:r>
    </w:p>
    <w:p w:rsidR="00C227AB" w:rsidRDefault="00C227AB" w:rsidP="00172C80">
      <w:pPr>
        <w:spacing w:after="0" w:line="360" w:lineRule="auto"/>
        <w:jc w:val="both"/>
        <w:rPr>
          <w:rFonts w:ascii="Times New Roman" w:hAnsi="Times New Roman" w:cs="Times New Roman"/>
          <w:sz w:val="24"/>
          <w:szCs w:val="24"/>
        </w:rPr>
      </w:pPr>
    </w:p>
    <w:p w:rsidR="003A4165" w:rsidRDefault="0007214C" w:rsidP="00ED7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criminal trials, section 144 (1) of </w:t>
      </w:r>
      <w:r w:rsidRPr="00031F3E">
        <w:rPr>
          <w:rFonts w:ascii="Times New Roman" w:hAnsi="Times New Roman" w:cs="Times New Roman"/>
          <w:i/>
          <w:sz w:val="24"/>
          <w:szCs w:val="24"/>
        </w:rPr>
        <w:t>The Magistrate's Courts Act</w:t>
      </w:r>
      <w:r>
        <w:rPr>
          <w:rFonts w:ascii="Times New Roman" w:hAnsi="Times New Roman" w:cs="Times New Roman"/>
          <w:sz w:val="24"/>
          <w:szCs w:val="24"/>
        </w:rPr>
        <w:t xml:space="preserve"> authorises a magistrate to take over trial of a partly heard case and to</w:t>
      </w:r>
      <w:r w:rsidRPr="00521208">
        <w:rPr>
          <w:rFonts w:ascii="Times New Roman" w:hAnsi="Times New Roman" w:cs="Times New Roman"/>
          <w:sz w:val="24"/>
          <w:szCs w:val="24"/>
        </w:rPr>
        <w:t xml:space="preserve"> act on the evidence recorded by his or her predecessor, or partly recorded by his or her predecessor and partly by himself or herself, or he or she may re</w:t>
      </w:r>
      <w:r>
        <w:rPr>
          <w:rFonts w:ascii="Times New Roman" w:hAnsi="Times New Roman" w:cs="Times New Roman"/>
          <w:sz w:val="24"/>
          <w:szCs w:val="24"/>
        </w:rPr>
        <w:t>-</w:t>
      </w:r>
      <w:r w:rsidRPr="00521208">
        <w:rPr>
          <w:rFonts w:ascii="Times New Roman" w:hAnsi="Times New Roman" w:cs="Times New Roman"/>
          <w:sz w:val="24"/>
          <w:szCs w:val="24"/>
        </w:rPr>
        <w:t>summon the witnesses and recommence the trial</w:t>
      </w:r>
      <w:r>
        <w:rPr>
          <w:rFonts w:ascii="Times New Roman" w:hAnsi="Times New Roman" w:cs="Times New Roman"/>
          <w:sz w:val="24"/>
          <w:szCs w:val="24"/>
        </w:rPr>
        <w:t xml:space="preserve">. A </w:t>
      </w:r>
      <w:r w:rsidRPr="00F44C8A">
        <w:rPr>
          <w:rFonts w:ascii="Times New Roman" w:hAnsi="Times New Roman" w:cs="Times New Roman"/>
          <w:sz w:val="24"/>
          <w:szCs w:val="24"/>
        </w:rPr>
        <w:t xml:space="preserve">conviction passed on evidence not wholly recorded by the magistrate before whom the conviction </w:t>
      </w:r>
      <w:r>
        <w:rPr>
          <w:rFonts w:ascii="Times New Roman" w:hAnsi="Times New Roman" w:cs="Times New Roman"/>
          <w:sz w:val="24"/>
          <w:szCs w:val="24"/>
        </w:rPr>
        <w:t>is</w:t>
      </w:r>
      <w:r w:rsidRPr="00F44C8A">
        <w:rPr>
          <w:rFonts w:ascii="Times New Roman" w:hAnsi="Times New Roman" w:cs="Times New Roman"/>
          <w:sz w:val="24"/>
          <w:szCs w:val="24"/>
        </w:rPr>
        <w:t xml:space="preserve"> held, </w:t>
      </w:r>
      <w:r>
        <w:rPr>
          <w:rFonts w:ascii="Times New Roman" w:hAnsi="Times New Roman" w:cs="Times New Roman"/>
          <w:sz w:val="24"/>
          <w:szCs w:val="24"/>
        </w:rPr>
        <w:t xml:space="preserve">may be set aside </w:t>
      </w:r>
      <w:r w:rsidRPr="00F44C8A">
        <w:rPr>
          <w:rFonts w:ascii="Times New Roman" w:hAnsi="Times New Roman" w:cs="Times New Roman"/>
          <w:sz w:val="24"/>
          <w:szCs w:val="24"/>
        </w:rPr>
        <w:t xml:space="preserve">if </w:t>
      </w:r>
      <w:r>
        <w:rPr>
          <w:rFonts w:ascii="Times New Roman" w:hAnsi="Times New Roman" w:cs="Times New Roman"/>
          <w:sz w:val="24"/>
          <w:szCs w:val="24"/>
        </w:rPr>
        <w:t>the High Court</w:t>
      </w:r>
      <w:r w:rsidRPr="00F44C8A">
        <w:rPr>
          <w:rFonts w:ascii="Times New Roman" w:hAnsi="Times New Roman" w:cs="Times New Roman"/>
          <w:sz w:val="24"/>
          <w:szCs w:val="24"/>
        </w:rPr>
        <w:t xml:space="preserve"> is of opinion that the accused has been materially prejudiced by that</w:t>
      </w:r>
      <w:r>
        <w:rPr>
          <w:rFonts w:ascii="Times New Roman" w:hAnsi="Times New Roman" w:cs="Times New Roman"/>
          <w:sz w:val="24"/>
          <w:szCs w:val="24"/>
        </w:rPr>
        <w:t xml:space="preserve"> </w:t>
      </w:r>
      <w:r w:rsidRPr="00F44C8A">
        <w:rPr>
          <w:rFonts w:ascii="Times New Roman" w:hAnsi="Times New Roman" w:cs="Times New Roman"/>
          <w:sz w:val="24"/>
          <w:szCs w:val="24"/>
        </w:rPr>
        <w:t>evidence, and may order a new inquiry or trial</w:t>
      </w:r>
      <w:r>
        <w:rPr>
          <w:rFonts w:ascii="Times New Roman" w:hAnsi="Times New Roman" w:cs="Times New Roman"/>
          <w:sz w:val="24"/>
          <w:szCs w:val="24"/>
        </w:rPr>
        <w:t xml:space="preserve">. </w:t>
      </w:r>
    </w:p>
    <w:p w:rsidR="003A4165" w:rsidRDefault="003A4165" w:rsidP="00ED7179">
      <w:pPr>
        <w:spacing w:after="0" w:line="360" w:lineRule="auto"/>
        <w:jc w:val="both"/>
        <w:rPr>
          <w:rFonts w:ascii="Times New Roman" w:hAnsi="Times New Roman" w:cs="Times New Roman"/>
          <w:sz w:val="24"/>
          <w:szCs w:val="24"/>
        </w:rPr>
      </w:pPr>
    </w:p>
    <w:p w:rsidR="0007214C" w:rsidRDefault="0007214C" w:rsidP="00ED71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under Order </w:t>
      </w:r>
      <w:r w:rsidR="00E35066">
        <w:rPr>
          <w:rFonts w:ascii="Times New Roman" w:hAnsi="Times New Roman" w:cs="Times New Roman"/>
          <w:sz w:val="24"/>
          <w:szCs w:val="24"/>
        </w:rPr>
        <w:t xml:space="preserve">18 rule </w:t>
      </w:r>
      <w:r w:rsidR="00AE38FD">
        <w:rPr>
          <w:rFonts w:ascii="Times New Roman" w:hAnsi="Times New Roman" w:cs="Times New Roman"/>
          <w:sz w:val="24"/>
          <w:szCs w:val="24"/>
        </w:rPr>
        <w:t xml:space="preserve">11 (1) of </w:t>
      </w:r>
      <w:r w:rsidR="00AE38FD" w:rsidRPr="00AE38FD">
        <w:rPr>
          <w:rFonts w:ascii="Times New Roman" w:hAnsi="Times New Roman" w:cs="Times New Roman"/>
          <w:i/>
          <w:sz w:val="24"/>
          <w:szCs w:val="24"/>
        </w:rPr>
        <w:t>The Civil Procedure Rules</w:t>
      </w:r>
      <w:r w:rsidR="00AE38FD">
        <w:rPr>
          <w:rFonts w:ascii="Times New Roman" w:hAnsi="Times New Roman" w:cs="Times New Roman"/>
          <w:sz w:val="24"/>
          <w:szCs w:val="24"/>
        </w:rPr>
        <w:t xml:space="preserve">, </w:t>
      </w:r>
      <w:r w:rsidR="00ED7179">
        <w:rPr>
          <w:rFonts w:ascii="Times New Roman" w:hAnsi="Times New Roman" w:cs="Times New Roman"/>
          <w:sz w:val="24"/>
          <w:szCs w:val="24"/>
        </w:rPr>
        <w:t>w</w:t>
      </w:r>
      <w:r w:rsidR="00ED7179" w:rsidRPr="00ED7179">
        <w:rPr>
          <w:rFonts w:ascii="Times New Roman" w:hAnsi="Times New Roman" w:cs="Times New Roman"/>
          <w:sz w:val="24"/>
          <w:szCs w:val="24"/>
        </w:rPr>
        <w:t>here a judge is prevented by death, transfer or other cause from concluding the trial of a suit, his or her successor may deal with any</w:t>
      </w:r>
      <w:r w:rsidR="00ED7179">
        <w:rPr>
          <w:rFonts w:ascii="Times New Roman" w:hAnsi="Times New Roman" w:cs="Times New Roman"/>
          <w:sz w:val="24"/>
          <w:szCs w:val="24"/>
        </w:rPr>
        <w:t xml:space="preserve"> </w:t>
      </w:r>
      <w:r w:rsidR="00ED7179" w:rsidRPr="00ED7179">
        <w:rPr>
          <w:rFonts w:ascii="Times New Roman" w:hAnsi="Times New Roman" w:cs="Times New Roman"/>
          <w:sz w:val="24"/>
          <w:szCs w:val="24"/>
        </w:rPr>
        <w:t>evidence taken down as if the evidence had been taken down by him or her or under his or her direction under</w:t>
      </w:r>
      <w:r w:rsidR="00ED7179">
        <w:rPr>
          <w:rFonts w:ascii="Times New Roman" w:hAnsi="Times New Roman" w:cs="Times New Roman"/>
          <w:sz w:val="24"/>
          <w:szCs w:val="24"/>
        </w:rPr>
        <w:t xml:space="preserve"> </w:t>
      </w:r>
      <w:r w:rsidR="00ED7179" w:rsidRPr="00ED7179">
        <w:rPr>
          <w:rFonts w:ascii="Times New Roman" w:hAnsi="Times New Roman" w:cs="Times New Roman"/>
          <w:sz w:val="24"/>
          <w:szCs w:val="24"/>
        </w:rPr>
        <w:t>those rules, and may proceed with the suit from the stage at which his or her predecessor left it.</w:t>
      </w:r>
      <w:r w:rsidR="00E35EBD">
        <w:rPr>
          <w:rFonts w:ascii="Times New Roman" w:hAnsi="Times New Roman" w:cs="Times New Roman"/>
          <w:sz w:val="24"/>
          <w:szCs w:val="24"/>
        </w:rPr>
        <w:t xml:space="preserve"> In addition, </w:t>
      </w:r>
      <w:r w:rsidR="00F01B7B" w:rsidRPr="00F01B7B">
        <w:rPr>
          <w:rFonts w:ascii="Times New Roman" w:hAnsi="Times New Roman" w:cs="Times New Roman"/>
          <w:sz w:val="24"/>
          <w:szCs w:val="24"/>
        </w:rPr>
        <w:t xml:space="preserve">a retrial (or </w:t>
      </w:r>
      <w:r w:rsidR="00ED0CB7">
        <w:rPr>
          <w:rFonts w:ascii="Times New Roman" w:hAnsi="Times New Roman" w:cs="Times New Roman"/>
          <w:sz w:val="24"/>
          <w:szCs w:val="24"/>
        </w:rPr>
        <w:t>a</w:t>
      </w:r>
      <w:r w:rsidR="00804735">
        <w:rPr>
          <w:rFonts w:ascii="Times New Roman" w:hAnsi="Times New Roman" w:cs="Times New Roman"/>
          <w:sz w:val="24"/>
          <w:szCs w:val="24"/>
        </w:rPr>
        <w:t xml:space="preserve"> </w:t>
      </w:r>
      <w:r w:rsidR="00F01B7B" w:rsidRPr="00F01B7B">
        <w:rPr>
          <w:rFonts w:ascii="Times New Roman" w:hAnsi="Times New Roman" w:cs="Times New Roman"/>
          <w:sz w:val="24"/>
          <w:szCs w:val="24"/>
        </w:rPr>
        <w:t xml:space="preserve">trial </w:t>
      </w:r>
      <w:r w:rsidR="00F01B7B" w:rsidRPr="00804735">
        <w:rPr>
          <w:rFonts w:ascii="Times New Roman" w:hAnsi="Times New Roman" w:cs="Times New Roman"/>
          <w:i/>
          <w:sz w:val="24"/>
          <w:szCs w:val="24"/>
        </w:rPr>
        <w:t>de novo</w:t>
      </w:r>
      <w:r w:rsidR="00F01B7B" w:rsidRPr="00F01B7B">
        <w:rPr>
          <w:rFonts w:ascii="Times New Roman" w:hAnsi="Times New Roman" w:cs="Times New Roman"/>
          <w:sz w:val="24"/>
          <w:szCs w:val="24"/>
        </w:rPr>
        <w:t>) of a suit the hearing of which is uncompleted by one jud</w:t>
      </w:r>
      <w:r w:rsidR="00F01B7B">
        <w:rPr>
          <w:rFonts w:ascii="Times New Roman" w:hAnsi="Times New Roman" w:cs="Times New Roman"/>
          <w:sz w:val="24"/>
          <w:szCs w:val="24"/>
        </w:rPr>
        <w:t>icial officer</w:t>
      </w:r>
      <w:r w:rsidR="00F01B7B" w:rsidRPr="00F01B7B">
        <w:rPr>
          <w:rFonts w:ascii="Times New Roman" w:hAnsi="Times New Roman" w:cs="Times New Roman"/>
          <w:sz w:val="24"/>
          <w:szCs w:val="24"/>
        </w:rPr>
        <w:t xml:space="preserve"> can be done by another Jud</w:t>
      </w:r>
      <w:r w:rsidR="00F01B7B">
        <w:rPr>
          <w:rFonts w:ascii="Times New Roman" w:hAnsi="Times New Roman" w:cs="Times New Roman"/>
          <w:sz w:val="24"/>
          <w:szCs w:val="24"/>
        </w:rPr>
        <w:t>icial officer under the Court'</w:t>
      </w:r>
      <w:r w:rsidR="00F01B7B" w:rsidRPr="00F01B7B">
        <w:rPr>
          <w:rFonts w:ascii="Times New Roman" w:hAnsi="Times New Roman" w:cs="Times New Roman"/>
          <w:sz w:val="24"/>
          <w:szCs w:val="24"/>
        </w:rPr>
        <w:t>s inherent powers</w:t>
      </w:r>
      <w:r w:rsidR="00F01B7B">
        <w:rPr>
          <w:rFonts w:ascii="Times New Roman" w:hAnsi="Times New Roman" w:cs="Times New Roman"/>
          <w:sz w:val="24"/>
          <w:szCs w:val="24"/>
        </w:rPr>
        <w:t xml:space="preserve"> </w:t>
      </w:r>
      <w:r w:rsidR="00CC1D7D">
        <w:rPr>
          <w:rFonts w:ascii="Times New Roman" w:hAnsi="Times New Roman" w:cs="Times New Roman"/>
          <w:sz w:val="24"/>
          <w:szCs w:val="24"/>
        </w:rPr>
        <w:t xml:space="preserve">under the provisions of section 98 of </w:t>
      </w:r>
      <w:r w:rsidR="00CC1D7D" w:rsidRPr="00CC1D7D">
        <w:rPr>
          <w:rFonts w:ascii="Times New Roman" w:hAnsi="Times New Roman" w:cs="Times New Roman"/>
          <w:i/>
          <w:sz w:val="24"/>
          <w:szCs w:val="24"/>
        </w:rPr>
        <w:t>The Civil Procedure Act</w:t>
      </w:r>
      <w:r w:rsidR="00CC1D7D">
        <w:rPr>
          <w:rFonts w:ascii="Times New Roman" w:hAnsi="Times New Roman" w:cs="Times New Roman"/>
          <w:sz w:val="24"/>
          <w:szCs w:val="24"/>
        </w:rPr>
        <w:t xml:space="preserve"> </w:t>
      </w:r>
      <w:r w:rsidR="00F01B7B">
        <w:rPr>
          <w:rFonts w:ascii="Times New Roman" w:hAnsi="Times New Roman" w:cs="Times New Roman"/>
          <w:sz w:val="24"/>
          <w:szCs w:val="24"/>
        </w:rPr>
        <w:t xml:space="preserve">(see </w:t>
      </w:r>
      <w:r w:rsidR="002D70DB" w:rsidRPr="00927D70">
        <w:rPr>
          <w:rFonts w:ascii="Times New Roman" w:hAnsi="Times New Roman" w:cs="Times New Roman"/>
          <w:i/>
          <w:sz w:val="24"/>
          <w:szCs w:val="24"/>
        </w:rPr>
        <w:t xml:space="preserve">Y. </w:t>
      </w:r>
      <w:proofErr w:type="spellStart"/>
      <w:r w:rsidR="002D70DB" w:rsidRPr="00927D70">
        <w:rPr>
          <w:rFonts w:ascii="Times New Roman" w:hAnsi="Times New Roman" w:cs="Times New Roman"/>
          <w:i/>
          <w:sz w:val="24"/>
          <w:szCs w:val="24"/>
        </w:rPr>
        <w:t>Mwima</w:t>
      </w:r>
      <w:proofErr w:type="spellEnd"/>
      <w:r w:rsidR="002D70DB" w:rsidRPr="00927D70">
        <w:rPr>
          <w:rFonts w:ascii="Times New Roman" w:hAnsi="Times New Roman" w:cs="Times New Roman"/>
          <w:i/>
          <w:sz w:val="24"/>
          <w:szCs w:val="24"/>
        </w:rPr>
        <w:t xml:space="preserve"> </w:t>
      </w:r>
      <w:proofErr w:type="spellStart"/>
      <w:r w:rsidR="002D70DB" w:rsidRPr="00927D70">
        <w:rPr>
          <w:rFonts w:ascii="Times New Roman" w:hAnsi="Times New Roman" w:cs="Times New Roman"/>
          <w:i/>
          <w:sz w:val="24"/>
          <w:szCs w:val="24"/>
        </w:rPr>
        <w:t>Hyabene</w:t>
      </w:r>
      <w:proofErr w:type="spellEnd"/>
      <w:r w:rsidR="002D70DB" w:rsidRPr="00927D70">
        <w:rPr>
          <w:rFonts w:ascii="Times New Roman" w:hAnsi="Times New Roman" w:cs="Times New Roman"/>
          <w:i/>
          <w:sz w:val="24"/>
          <w:szCs w:val="24"/>
        </w:rPr>
        <w:t xml:space="preserve"> v. Attorney General and another, S.C</w:t>
      </w:r>
      <w:r w:rsidR="00927D70" w:rsidRPr="00927D70">
        <w:rPr>
          <w:rFonts w:ascii="Times New Roman" w:hAnsi="Times New Roman" w:cs="Times New Roman"/>
          <w:i/>
          <w:sz w:val="24"/>
          <w:szCs w:val="24"/>
        </w:rPr>
        <w:t>.</w:t>
      </w:r>
      <w:r w:rsidR="002D70DB" w:rsidRPr="00927D70">
        <w:rPr>
          <w:rFonts w:ascii="Times New Roman" w:hAnsi="Times New Roman" w:cs="Times New Roman"/>
          <w:i/>
          <w:sz w:val="24"/>
          <w:szCs w:val="24"/>
        </w:rPr>
        <w:t xml:space="preserve"> C</w:t>
      </w:r>
      <w:r w:rsidR="00927D70" w:rsidRPr="00927D70">
        <w:rPr>
          <w:rFonts w:ascii="Times New Roman" w:hAnsi="Times New Roman" w:cs="Times New Roman"/>
          <w:i/>
          <w:sz w:val="24"/>
          <w:szCs w:val="24"/>
        </w:rPr>
        <w:t>ivil</w:t>
      </w:r>
      <w:r w:rsidR="002D70DB" w:rsidRPr="00927D70">
        <w:rPr>
          <w:rFonts w:ascii="Times New Roman" w:hAnsi="Times New Roman" w:cs="Times New Roman"/>
          <w:i/>
          <w:sz w:val="24"/>
          <w:szCs w:val="24"/>
        </w:rPr>
        <w:t xml:space="preserve"> A</w:t>
      </w:r>
      <w:r w:rsidR="00927D70" w:rsidRPr="00927D70">
        <w:rPr>
          <w:rFonts w:ascii="Times New Roman" w:hAnsi="Times New Roman" w:cs="Times New Roman"/>
          <w:i/>
          <w:sz w:val="24"/>
          <w:szCs w:val="24"/>
        </w:rPr>
        <w:t>ppeal</w:t>
      </w:r>
      <w:r w:rsidR="002D70DB" w:rsidRPr="00927D70">
        <w:rPr>
          <w:rFonts w:ascii="Times New Roman" w:hAnsi="Times New Roman" w:cs="Times New Roman"/>
          <w:i/>
          <w:sz w:val="24"/>
          <w:szCs w:val="24"/>
        </w:rPr>
        <w:t xml:space="preserve"> N</w:t>
      </w:r>
      <w:r w:rsidR="00927D70" w:rsidRPr="00927D70">
        <w:rPr>
          <w:rFonts w:ascii="Times New Roman" w:hAnsi="Times New Roman" w:cs="Times New Roman"/>
          <w:i/>
          <w:sz w:val="24"/>
          <w:szCs w:val="24"/>
        </w:rPr>
        <w:t>o</w:t>
      </w:r>
      <w:r w:rsidR="002D70DB" w:rsidRPr="00927D70">
        <w:rPr>
          <w:rFonts w:ascii="Times New Roman" w:hAnsi="Times New Roman" w:cs="Times New Roman"/>
          <w:i/>
          <w:sz w:val="24"/>
          <w:szCs w:val="24"/>
        </w:rPr>
        <w:t xml:space="preserve">.14 </w:t>
      </w:r>
      <w:r w:rsidR="00927D70" w:rsidRPr="00927D70">
        <w:rPr>
          <w:rFonts w:ascii="Times New Roman" w:hAnsi="Times New Roman" w:cs="Times New Roman"/>
          <w:i/>
          <w:sz w:val="24"/>
          <w:szCs w:val="24"/>
        </w:rPr>
        <w:t>of</w:t>
      </w:r>
      <w:r w:rsidR="002D70DB" w:rsidRPr="00927D70">
        <w:rPr>
          <w:rFonts w:ascii="Times New Roman" w:hAnsi="Times New Roman" w:cs="Times New Roman"/>
          <w:i/>
          <w:sz w:val="24"/>
          <w:szCs w:val="24"/>
        </w:rPr>
        <w:t xml:space="preserve"> 1994</w:t>
      </w:r>
      <w:r w:rsidR="002D70DB">
        <w:rPr>
          <w:rFonts w:ascii="Times New Roman" w:hAnsi="Times New Roman" w:cs="Times New Roman"/>
          <w:sz w:val="24"/>
          <w:szCs w:val="24"/>
        </w:rPr>
        <w:t xml:space="preserve">). </w:t>
      </w:r>
    </w:p>
    <w:p w:rsidR="006530E5" w:rsidRDefault="006530E5" w:rsidP="00ED7179">
      <w:pPr>
        <w:spacing w:after="0" w:line="360" w:lineRule="auto"/>
        <w:jc w:val="both"/>
        <w:rPr>
          <w:rFonts w:ascii="Times New Roman" w:hAnsi="Times New Roman" w:cs="Times New Roman"/>
          <w:sz w:val="24"/>
          <w:szCs w:val="24"/>
        </w:rPr>
      </w:pPr>
    </w:p>
    <w:p w:rsidR="00CC163C" w:rsidRDefault="005A1F9F" w:rsidP="00CA0D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Both</w:t>
      </w:r>
      <w:r w:rsidR="006530E5">
        <w:rPr>
          <w:rFonts w:ascii="Times New Roman" w:hAnsi="Times New Roman" w:cs="Times New Roman"/>
          <w:sz w:val="24"/>
          <w:szCs w:val="24"/>
        </w:rPr>
        <w:t xml:space="preserve"> section 144 (1) of </w:t>
      </w:r>
      <w:r w:rsidR="006530E5" w:rsidRPr="00031F3E">
        <w:rPr>
          <w:rFonts w:ascii="Times New Roman" w:hAnsi="Times New Roman" w:cs="Times New Roman"/>
          <w:i/>
          <w:sz w:val="24"/>
          <w:szCs w:val="24"/>
        </w:rPr>
        <w:t xml:space="preserve">The Magistrate's Courts </w:t>
      </w:r>
      <w:r w:rsidR="006530E5" w:rsidRPr="006530E5">
        <w:rPr>
          <w:rFonts w:ascii="Times New Roman" w:hAnsi="Times New Roman" w:cs="Times New Roman"/>
          <w:i/>
          <w:sz w:val="24"/>
          <w:szCs w:val="24"/>
        </w:rPr>
        <w:t>Act</w:t>
      </w:r>
      <w:r w:rsidR="006530E5">
        <w:rPr>
          <w:rFonts w:ascii="Times New Roman" w:hAnsi="Times New Roman" w:cs="Times New Roman"/>
          <w:sz w:val="24"/>
          <w:szCs w:val="24"/>
        </w:rPr>
        <w:t xml:space="preserve"> and Order 18 rule 11 (1) of </w:t>
      </w:r>
      <w:r w:rsidR="006530E5" w:rsidRPr="00AE38FD">
        <w:rPr>
          <w:rFonts w:ascii="Times New Roman" w:hAnsi="Times New Roman" w:cs="Times New Roman"/>
          <w:i/>
          <w:sz w:val="24"/>
          <w:szCs w:val="24"/>
        </w:rPr>
        <w:t>The Civil Procedure Rules</w:t>
      </w:r>
      <w:r>
        <w:rPr>
          <w:rFonts w:ascii="Times New Roman" w:hAnsi="Times New Roman" w:cs="Times New Roman"/>
          <w:sz w:val="24"/>
          <w:szCs w:val="24"/>
        </w:rPr>
        <w:t xml:space="preserve"> are designed to be invoked only </w:t>
      </w:r>
      <w:r w:rsidRPr="005A1F9F">
        <w:rPr>
          <w:rFonts w:ascii="Times New Roman" w:hAnsi="Times New Roman" w:cs="Times New Roman"/>
          <w:sz w:val="24"/>
          <w:szCs w:val="24"/>
        </w:rPr>
        <w:t xml:space="preserve">in cases where the </w:t>
      </w:r>
      <w:r>
        <w:rPr>
          <w:rFonts w:ascii="Times New Roman" w:hAnsi="Times New Roman" w:cs="Times New Roman"/>
          <w:sz w:val="24"/>
          <w:szCs w:val="24"/>
        </w:rPr>
        <w:t>exigencies of the circumstances</w:t>
      </w:r>
      <w:r w:rsidRPr="005A1F9F">
        <w:rPr>
          <w:rFonts w:ascii="Times New Roman" w:hAnsi="Times New Roman" w:cs="Times New Roman"/>
          <w:sz w:val="24"/>
          <w:szCs w:val="24"/>
        </w:rPr>
        <w:t xml:space="preserve"> not only are likely</w:t>
      </w:r>
      <w:r w:rsidR="007B1DB2">
        <w:rPr>
          <w:rFonts w:ascii="Times New Roman" w:hAnsi="Times New Roman" w:cs="Times New Roman"/>
          <w:sz w:val="24"/>
          <w:szCs w:val="24"/>
        </w:rPr>
        <w:t xml:space="preserve"> to</w:t>
      </w:r>
      <w:r w:rsidR="00094DFA">
        <w:rPr>
          <w:rFonts w:ascii="Times New Roman" w:hAnsi="Times New Roman" w:cs="Times New Roman"/>
          <w:sz w:val="24"/>
          <w:szCs w:val="24"/>
        </w:rPr>
        <w:t>,</w:t>
      </w:r>
      <w:r w:rsidRPr="005A1F9F">
        <w:rPr>
          <w:rFonts w:ascii="Times New Roman" w:hAnsi="Times New Roman" w:cs="Times New Roman"/>
          <w:sz w:val="24"/>
          <w:szCs w:val="24"/>
        </w:rPr>
        <w:t xml:space="preserve"> but will defeat the ends of justice if a succeeding </w:t>
      </w:r>
      <w:r>
        <w:rPr>
          <w:rFonts w:ascii="Times New Roman" w:hAnsi="Times New Roman" w:cs="Times New Roman"/>
          <w:sz w:val="24"/>
          <w:szCs w:val="24"/>
        </w:rPr>
        <w:t>Magistrate</w:t>
      </w:r>
      <w:r w:rsidRPr="005A1F9F">
        <w:rPr>
          <w:rFonts w:ascii="Times New Roman" w:hAnsi="Times New Roman" w:cs="Times New Roman"/>
          <w:sz w:val="24"/>
          <w:szCs w:val="24"/>
        </w:rPr>
        <w:t xml:space="preserve"> does not, or is not allowed to adopt and continue </w:t>
      </w:r>
      <w:r>
        <w:rPr>
          <w:rFonts w:ascii="Times New Roman" w:hAnsi="Times New Roman" w:cs="Times New Roman"/>
          <w:sz w:val="24"/>
          <w:szCs w:val="24"/>
        </w:rPr>
        <w:t>with the</w:t>
      </w:r>
      <w:r w:rsidRPr="005A1F9F">
        <w:rPr>
          <w:rFonts w:ascii="Times New Roman" w:hAnsi="Times New Roman" w:cs="Times New Roman"/>
          <w:sz w:val="24"/>
          <w:szCs w:val="24"/>
        </w:rPr>
        <w:t xml:space="preserve"> trial started by a predecessor</w:t>
      </w:r>
      <w:r w:rsidR="00D00AED">
        <w:rPr>
          <w:rFonts w:ascii="Times New Roman" w:hAnsi="Times New Roman" w:cs="Times New Roman"/>
          <w:sz w:val="24"/>
          <w:szCs w:val="24"/>
        </w:rPr>
        <w:t>,</w:t>
      </w:r>
      <w:r w:rsidRPr="005A1F9F">
        <w:rPr>
          <w:rFonts w:ascii="Times New Roman" w:hAnsi="Times New Roman" w:cs="Times New Roman"/>
          <w:sz w:val="24"/>
          <w:szCs w:val="24"/>
        </w:rPr>
        <w:t xml:space="preserve"> owing to the latter becoming unavailable to complete the trial.</w:t>
      </w:r>
      <w:r>
        <w:rPr>
          <w:rFonts w:ascii="Times New Roman" w:hAnsi="Times New Roman" w:cs="Times New Roman"/>
          <w:sz w:val="24"/>
          <w:szCs w:val="24"/>
        </w:rPr>
        <w:t xml:space="preserve"> In order for any of the two provisions t</w:t>
      </w:r>
      <w:r w:rsidR="006530E5">
        <w:rPr>
          <w:rFonts w:ascii="Times New Roman" w:hAnsi="Times New Roman" w:cs="Times New Roman"/>
          <w:sz w:val="24"/>
          <w:szCs w:val="24"/>
        </w:rPr>
        <w:t xml:space="preserve">o be </w:t>
      </w:r>
      <w:r w:rsidR="006530E5">
        <w:rPr>
          <w:rFonts w:ascii="Times New Roman" w:hAnsi="Times New Roman" w:cs="Times New Roman"/>
          <w:sz w:val="24"/>
          <w:szCs w:val="24"/>
        </w:rPr>
        <w:lastRenderedPageBreak/>
        <w:t xml:space="preserve">invoked, </w:t>
      </w:r>
      <w:r w:rsidR="006530E5" w:rsidRPr="006530E5">
        <w:rPr>
          <w:rFonts w:ascii="Times New Roman" w:hAnsi="Times New Roman" w:cs="Times New Roman"/>
          <w:sz w:val="24"/>
          <w:szCs w:val="24"/>
        </w:rPr>
        <w:t>three elements must exist all together</w:t>
      </w:r>
      <w:proofErr w:type="gramStart"/>
      <w:r w:rsidR="006530E5" w:rsidRPr="006530E5">
        <w:rPr>
          <w:rFonts w:ascii="Times New Roman" w:hAnsi="Times New Roman" w:cs="Times New Roman"/>
          <w:sz w:val="24"/>
          <w:szCs w:val="24"/>
        </w:rPr>
        <w:t>:</w:t>
      </w:r>
      <w:r w:rsidR="006530E5">
        <w:rPr>
          <w:rFonts w:ascii="Times New Roman" w:hAnsi="Times New Roman" w:cs="Times New Roman"/>
          <w:sz w:val="24"/>
          <w:szCs w:val="24"/>
        </w:rPr>
        <w:t>-</w:t>
      </w:r>
      <w:proofErr w:type="gramEnd"/>
      <w:r w:rsidR="006530E5">
        <w:rPr>
          <w:rFonts w:ascii="Times New Roman" w:hAnsi="Times New Roman" w:cs="Times New Roman"/>
          <w:sz w:val="24"/>
          <w:szCs w:val="24"/>
        </w:rPr>
        <w:t xml:space="preserve"> (i) a Magistrate</w:t>
      </w:r>
      <w:r w:rsidR="006530E5" w:rsidRPr="006530E5">
        <w:rPr>
          <w:rFonts w:ascii="Times New Roman" w:hAnsi="Times New Roman" w:cs="Times New Roman"/>
          <w:sz w:val="24"/>
          <w:szCs w:val="24"/>
        </w:rPr>
        <w:t xml:space="preserve"> should have recorded the evidence in the </w:t>
      </w:r>
      <w:r w:rsidR="006530E5">
        <w:rPr>
          <w:rFonts w:ascii="Times New Roman" w:hAnsi="Times New Roman" w:cs="Times New Roman"/>
          <w:sz w:val="24"/>
          <w:szCs w:val="24"/>
        </w:rPr>
        <w:t>case either in part or in whole; (ii)  t</w:t>
      </w:r>
      <w:r w:rsidR="006530E5" w:rsidRPr="006530E5">
        <w:rPr>
          <w:rFonts w:ascii="Times New Roman" w:hAnsi="Times New Roman" w:cs="Times New Roman"/>
          <w:sz w:val="24"/>
          <w:szCs w:val="24"/>
        </w:rPr>
        <w:t xml:space="preserve">he said </w:t>
      </w:r>
      <w:r w:rsidR="006530E5">
        <w:rPr>
          <w:rFonts w:ascii="Times New Roman" w:hAnsi="Times New Roman" w:cs="Times New Roman"/>
          <w:sz w:val="24"/>
          <w:szCs w:val="24"/>
        </w:rPr>
        <w:t>Magistrate</w:t>
      </w:r>
      <w:r w:rsidR="006530E5" w:rsidRPr="006530E5">
        <w:rPr>
          <w:rFonts w:ascii="Times New Roman" w:hAnsi="Times New Roman" w:cs="Times New Roman"/>
          <w:sz w:val="24"/>
          <w:szCs w:val="24"/>
        </w:rPr>
        <w:t xml:space="preserve"> should have ceased to exercise jurisdiction in that case</w:t>
      </w:r>
      <w:r w:rsidR="006530E5">
        <w:rPr>
          <w:rFonts w:ascii="Times New Roman" w:hAnsi="Times New Roman" w:cs="Times New Roman"/>
          <w:sz w:val="24"/>
          <w:szCs w:val="24"/>
        </w:rPr>
        <w:t xml:space="preserve">; and (iii) </w:t>
      </w:r>
      <w:r w:rsidR="006530E5" w:rsidRPr="006530E5">
        <w:rPr>
          <w:rFonts w:ascii="Times New Roman" w:hAnsi="Times New Roman" w:cs="Times New Roman"/>
          <w:sz w:val="24"/>
          <w:szCs w:val="24"/>
        </w:rPr>
        <w:t xml:space="preserve">another </w:t>
      </w:r>
      <w:r w:rsidR="006530E5">
        <w:rPr>
          <w:rFonts w:ascii="Times New Roman" w:hAnsi="Times New Roman" w:cs="Times New Roman"/>
          <w:sz w:val="24"/>
          <w:szCs w:val="24"/>
        </w:rPr>
        <w:t>Magistrate</w:t>
      </w:r>
      <w:r w:rsidR="006530E5" w:rsidRPr="006530E5">
        <w:rPr>
          <w:rFonts w:ascii="Times New Roman" w:hAnsi="Times New Roman" w:cs="Times New Roman"/>
          <w:sz w:val="24"/>
          <w:szCs w:val="24"/>
        </w:rPr>
        <w:t xml:space="preserve"> should have succeeded him </w:t>
      </w:r>
      <w:r w:rsidR="006530E5">
        <w:rPr>
          <w:rFonts w:ascii="Times New Roman" w:hAnsi="Times New Roman" w:cs="Times New Roman"/>
          <w:sz w:val="24"/>
          <w:szCs w:val="24"/>
        </w:rPr>
        <w:t xml:space="preserve">or her </w:t>
      </w:r>
      <w:r w:rsidR="006530E5" w:rsidRPr="006530E5">
        <w:rPr>
          <w:rFonts w:ascii="Times New Roman" w:hAnsi="Times New Roman" w:cs="Times New Roman"/>
          <w:sz w:val="24"/>
          <w:szCs w:val="24"/>
        </w:rPr>
        <w:t xml:space="preserve">and such successor </w:t>
      </w:r>
      <w:r w:rsidR="006530E5">
        <w:rPr>
          <w:rFonts w:ascii="Times New Roman" w:hAnsi="Times New Roman" w:cs="Times New Roman"/>
          <w:sz w:val="24"/>
          <w:szCs w:val="24"/>
        </w:rPr>
        <w:t>Magistrate</w:t>
      </w:r>
      <w:r w:rsidR="006530E5" w:rsidRPr="006530E5">
        <w:rPr>
          <w:rFonts w:ascii="Times New Roman" w:hAnsi="Times New Roman" w:cs="Times New Roman"/>
          <w:sz w:val="24"/>
          <w:szCs w:val="24"/>
        </w:rPr>
        <w:t xml:space="preserve"> must have jurisdiction to try the </w:t>
      </w:r>
      <w:r w:rsidR="006530E5">
        <w:rPr>
          <w:rFonts w:ascii="Times New Roman" w:hAnsi="Times New Roman" w:cs="Times New Roman"/>
          <w:sz w:val="24"/>
          <w:szCs w:val="24"/>
        </w:rPr>
        <w:t xml:space="preserve">case. </w:t>
      </w:r>
    </w:p>
    <w:p w:rsidR="00CC163C" w:rsidRDefault="00CC163C" w:rsidP="00CA0DB0">
      <w:pPr>
        <w:spacing w:after="0" w:line="360" w:lineRule="auto"/>
        <w:jc w:val="both"/>
        <w:rPr>
          <w:rFonts w:ascii="Times New Roman" w:hAnsi="Times New Roman" w:cs="Times New Roman"/>
          <w:sz w:val="24"/>
          <w:szCs w:val="24"/>
        </w:rPr>
      </w:pPr>
    </w:p>
    <w:p w:rsidR="006530E5" w:rsidRDefault="00B12437" w:rsidP="00CA0DB0">
      <w:pPr>
        <w:spacing w:after="0" w:line="360" w:lineRule="auto"/>
        <w:jc w:val="both"/>
        <w:rPr>
          <w:rFonts w:ascii="Times New Roman" w:hAnsi="Times New Roman" w:cs="Times New Roman"/>
          <w:sz w:val="24"/>
          <w:szCs w:val="24"/>
        </w:rPr>
      </w:pPr>
      <w:r w:rsidRPr="00B12437">
        <w:rPr>
          <w:rFonts w:ascii="Times New Roman" w:hAnsi="Times New Roman" w:cs="Times New Roman"/>
          <w:sz w:val="24"/>
          <w:szCs w:val="24"/>
        </w:rPr>
        <w:t>I</w:t>
      </w:r>
      <w:r>
        <w:rPr>
          <w:rFonts w:ascii="Times New Roman" w:hAnsi="Times New Roman" w:cs="Times New Roman"/>
          <w:sz w:val="24"/>
          <w:szCs w:val="24"/>
        </w:rPr>
        <w:t>t is only i</w:t>
      </w:r>
      <w:r w:rsidRPr="00B12437">
        <w:rPr>
          <w:rFonts w:ascii="Times New Roman" w:hAnsi="Times New Roman" w:cs="Times New Roman"/>
          <w:sz w:val="24"/>
          <w:szCs w:val="24"/>
        </w:rPr>
        <w:t>f the above conditions are complied with</w:t>
      </w:r>
      <w:r>
        <w:rPr>
          <w:rFonts w:ascii="Times New Roman" w:hAnsi="Times New Roman" w:cs="Times New Roman"/>
          <w:sz w:val="24"/>
          <w:szCs w:val="24"/>
        </w:rPr>
        <w:t xml:space="preserve"> that</w:t>
      </w:r>
      <w:r w:rsidRPr="00B12437">
        <w:rPr>
          <w:rFonts w:ascii="Times New Roman" w:hAnsi="Times New Roman" w:cs="Times New Roman"/>
          <w:sz w:val="24"/>
          <w:szCs w:val="24"/>
        </w:rPr>
        <w:t xml:space="preserve"> the successor </w:t>
      </w:r>
      <w:r>
        <w:rPr>
          <w:rFonts w:ascii="Times New Roman" w:hAnsi="Times New Roman" w:cs="Times New Roman"/>
          <w:sz w:val="24"/>
          <w:szCs w:val="24"/>
        </w:rPr>
        <w:t>Magistrate</w:t>
      </w:r>
      <w:r w:rsidRPr="00B12437">
        <w:rPr>
          <w:rFonts w:ascii="Times New Roman" w:hAnsi="Times New Roman" w:cs="Times New Roman"/>
          <w:sz w:val="24"/>
          <w:szCs w:val="24"/>
        </w:rPr>
        <w:t xml:space="preserve"> </w:t>
      </w:r>
      <w:r>
        <w:rPr>
          <w:rFonts w:ascii="Times New Roman" w:hAnsi="Times New Roman" w:cs="Times New Roman"/>
          <w:sz w:val="24"/>
          <w:szCs w:val="24"/>
        </w:rPr>
        <w:t>is vested with jurisdiction</w:t>
      </w:r>
      <w:r w:rsidRPr="00B12437">
        <w:rPr>
          <w:rFonts w:ascii="Times New Roman" w:hAnsi="Times New Roman" w:cs="Times New Roman"/>
          <w:sz w:val="24"/>
          <w:szCs w:val="24"/>
        </w:rPr>
        <w:t xml:space="preserve"> to act on the evidence already recorded in the case. </w:t>
      </w:r>
      <w:r w:rsidR="0028399D" w:rsidRPr="0028399D">
        <w:rPr>
          <w:rFonts w:ascii="Times New Roman" w:hAnsi="Times New Roman" w:cs="Times New Roman"/>
          <w:sz w:val="24"/>
          <w:szCs w:val="24"/>
        </w:rPr>
        <w:t>If this is not complied with the successor magistrate would have no authority or jurisdiction to try the case</w:t>
      </w:r>
      <w:r w:rsidR="0028399D">
        <w:rPr>
          <w:rFonts w:ascii="Times New Roman" w:hAnsi="Times New Roman" w:cs="Times New Roman"/>
          <w:sz w:val="24"/>
          <w:szCs w:val="24"/>
        </w:rPr>
        <w:t>.</w:t>
      </w:r>
      <w:r w:rsidR="0028399D" w:rsidRPr="0028399D">
        <w:rPr>
          <w:rFonts w:ascii="Times New Roman" w:hAnsi="Times New Roman" w:cs="Times New Roman"/>
          <w:sz w:val="24"/>
          <w:szCs w:val="24"/>
        </w:rPr>
        <w:t xml:space="preserve"> </w:t>
      </w:r>
      <w:r w:rsidR="00CA0DB0">
        <w:rPr>
          <w:rFonts w:ascii="Times New Roman" w:hAnsi="Times New Roman" w:cs="Times New Roman"/>
          <w:sz w:val="24"/>
          <w:szCs w:val="24"/>
        </w:rPr>
        <w:t xml:space="preserve">Where the </w:t>
      </w:r>
      <w:r w:rsidR="00CA0DB0" w:rsidRPr="00CA0DB0">
        <w:rPr>
          <w:rFonts w:ascii="Times New Roman" w:hAnsi="Times New Roman" w:cs="Times New Roman"/>
          <w:sz w:val="24"/>
          <w:szCs w:val="24"/>
        </w:rPr>
        <w:t>reason</w:t>
      </w:r>
      <w:r w:rsidR="00CA0DB0">
        <w:rPr>
          <w:rFonts w:ascii="Times New Roman" w:hAnsi="Times New Roman" w:cs="Times New Roman"/>
          <w:sz w:val="24"/>
          <w:szCs w:val="24"/>
        </w:rPr>
        <w:t>s</w:t>
      </w:r>
      <w:r w:rsidR="00CA0DB0" w:rsidRPr="00CA0DB0">
        <w:rPr>
          <w:rFonts w:ascii="Times New Roman" w:hAnsi="Times New Roman" w:cs="Times New Roman"/>
          <w:sz w:val="24"/>
          <w:szCs w:val="24"/>
        </w:rPr>
        <w:t xml:space="preserve"> as to why the predecessor trial magistrate was unable to complete the trial</w:t>
      </w:r>
      <w:r w:rsidR="00CA0DB0">
        <w:rPr>
          <w:rFonts w:ascii="Times New Roman" w:hAnsi="Times New Roman" w:cs="Times New Roman"/>
          <w:sz w:val="24"/>
          <w:szCs w:val="24"/>
        </w:rPr>
        <w:t xml:space="preserve"> are not evident on the record</w:t>
      </w:r>
      <w:r w:rsidR="00CA0DB0" w:rsidRPr="00CA0DB0">
        <w:rPr>
          <w:rFonts w:ascii="Times New Roman" w:hAnsi="Times New Roman" w:cs="Times New Roman"/>
          <w:sz w:val="24"/>
          <w:szCs w:val="24"/>
        </w:rPr>
        <w:t>, the proceedings</w:t>
      </w:r>
      <w:r w:rsidR="00CA0DB0">
        <w:rPr>
          <w:rFonts w:ascii="Times New Roman" w:hAnsi="Times New Roman" w:cs="Times New Roman"/>
          <w:sz w:val="24"/>
          <w:szCs w:val="24"/>
        </w:rPr>
        <w:t xml:space="preserve"> </w:t>
      </w:r>
      <w:r w:rsidR="00CA0DB0" w:rsidRPr="00CA0DB0">
        <w:rPr>
          <w:rFonts w:ascii="Times New Roman" w:hAnsi="Times New Roman" w:cs="Times New Roman"/>
          <w:sz w:val="24"/>
          <w:szCs w:val="24"/>
        </w:rPr>
        <w:t xml:space="preserve">of the successor magistrate </w:t>
      </w:r>
      <w:r w:rsidR="00CA0DB0">
        <w:rPr>
          <w:rFonts w:ascii="Times New Roman" w:hAnsi="Times New Roman" w:cs="Times New Roman"/>
          <w:sz w:val="24"/>
          <w:szCs w:val="24"/>
        </w:rPr>
        <w:t xml:space="preserve">will be found to have been </w:t>
      </w:r>
      <w:r w:rsidR="00CA0DB0" w:rsidRPr="00CA0DB0">
        <w:rPr>
          <w:rFonts w:ascii="Times New Roman" w:hAnsi="Times New Roman" w:cs="Times New Roman"/>
          <w:sz w:val="24"/>
          <w:szCs w:val="24"/>
        </w:rPr>
        <w:t>conducted without jurisdiction</w:t>
      </w:r>
      <w:r w:rsidR="00CA0DB0">
        <w:rPr>
          <w:rFonts w:ascii="Times New Roman" w:hAnsi="Times New Roman" w:cs="Times New Roman"/>
          <w:sz w:val="24"/>
          <w:szCs w:val="24"/>
        </w:rPr>
        <w:t>,</w:t>
      </w:r>
      <w:r w:rsidR="00CA0DB0" w:rsidRPr="00CA0DB0">
        <w:rPr>
          <w:rFonts w:ascii="Times New Roman" w:hAnsi="Times New Roman" w:cs="Times New Roman"/>
          <w:sz w:val="24"/>
          <w:szCs w:val="24"/>
        </w:rPr>
        <w:t xml:space="preserve"> hence </w:t>
      </w:r>
      <w:proofErr w:type="gramStart"/>
      <w:r w:rsidR="00CA0DB0" w:rsidRPr="00CA0DB0">
        <w:rPr>
          <w:rFonts w:ascii="Times New Roman" w:hAnsi="Times New Roman" w:cs="Times New Roman"/>
          <w:sz w:val="24"/>
          <w:szCs w:val="24"/>
        </w:rPr>
        <w:t>a  nu</w:t>
      </w:r>
      <w:r w:rsidR="00CA0DB0">
        <w:rPr>
          <w:rFonts w:ascii="Times New Roman" w:hAnsi="Times New Roman" w:cs="Times New Roman"/>
          <w:sz w:val="24"/>
          <w:szCs w:val="24"/>
        </w:rPr>
        <w:t>ll</w:t>
      </w:r>
      <w:r w:rsidR="00CA0DB0" w:rsidRPr="00CA0DB0">
        <w:rPr>
          <w:rFonts w:ascii="Times New Roman" w:hAnsi="Times New Roman" w:cs="Times New Roman"/>
          <w:sz w:val="24"/>
          <w:szCs w:val="24"/>
        </w:rPr>
        <w:t>ity</w:t>
      </w:r>
      <w:proofErr w:type="gramEnd"/>
      <w:r w:rsidR="00CA0DB0">
        <w:rPr>
          <w:rFonts w:ascii="Times New Roman" w:hAnsi="Times New Roman" w:cs="Times New Roman"/>
          <w:sz w:val="24"/>
          <w:szCs w:val="24"/>
        </w:rPr>
        <w:t>.</w:t>
      </w:r>
      <w:r w:rsidR="00CA0DB0" w:rsidRPr="00CA0DB0">
        <w:rPr>
          <w:rFonts w:ascii="Times New Roman" w:hAnsi="Times New Roman" w:cs="Times New Roman"/>
          <w:sz w:val="24"/>
          <w:szCs w:val="24"/>
        </w:rPr>
        <w:t xml:space="preserve"> </w:t>
      </w:r>
      <w:r w:rsidR="006530E5">
        <w:rPr>
          <w:rFonts w:ascii="Times New Roman" w:hAnsi="Times New Roman" w:cs="Times New Roman"/>
          <w:sz w:val="24"/>
          <w:szCs w:val="24"/>
        </w:rPr>
        <w:t>Therefore, w</w:t>
      </w:r>
      <w:r w:rsidR="006530E5" w:rsidRPr="00BE30F7">
        <w:rPr>
          <w:rFonts w:ascii="Times New Roman" w:hAnsi="Times New Roman" w:cs="Times New Roman"/>
          <w:sz w:val="24"/>
          <w:szCs w:val="24"/>
        </w:rPr>
        <w:t>here</w:t>
      </w:r>
      <w:r w:rsidR="006530E5">
        <w:rPr>
          <w:rFonts w:ascii="Times New Roman" w:hAnsi="Times New Roman" w:cs="Times New Roman"/>
          <w:sz w:val="24"/>
          <w:szCs w:val="24"/>
        </w:rPr>
        <w:t xml:space="preserve"> it is necessary to reassign a </w:t>
      </w:r>
      <w:r w:rsidR="006530E5" w:rsidRPr="00BE30F7">
        <w:rPr>
          <w:rFonts w:ascii="Times New Roman" w:hAnsi="Times New Roman" w:cs="Times New Roman"/>
          <w:sz w:val="24"/>
          <w:szCs w:val="24"/>
        </w:rPr>
        <w:t>partly heard matter to another magistrate, the reason for the failure of the first magistrate</w:t>
      </w:r>
      <w:r w:rsidR="006530E5">
        <w:rPr>
          <w:rFonts w:ascii="Times New Roman" w:hAnsi="Times New Roman" w:cs="Times New Roman"/>
          <w:sz w:val="24"/>
          <w:szCs w:val="24"/>
        </w:rPr>
        <w:t xml:space="preserve"> </w:t>
      </w:r>
      <w:r w:rsidR="006530E5" w:rsidRPr="00BE30F7">
        <w:rPr>
          <w:rFonts w:ascii="Times New Roman" w:hAnsi="Times New Roman" w:cs="Times New Roman"/>
          <w:sz w:val="24"/>
          <w:szCs w:val="24"/>
        </w:rPr>
        <w:t>to complete must be rec</w:t>
      </w:r>
      <w:r w:rsidR="00CA0DB0">
        <w:rPr>
          <w:rFonts w:ascii="Times New Roman" w:hAnsi="Times New Roman" w:cs="Times New Roman"/>
          <w:sz w:val="24"/>
          <w:szCs w:val="24"/>
        </w:rPr>
        <w:t xml:space="preserve">orded. If that is not done, it </w:t>
      </w:r>
      <w:r w:rsidR="006530E5" w:rsidRPr="00BE30F7">
        <w:rPr>
          <w:rFonts w:ascii="Times New Roman" w:hAnsi="Times New Roman" w:cs="Times New Roman"/>
          <w:sz w:val="24"/>
          <w:szCs w:val="24"/>
        </w:rPr>
        <w:t>may lead to chaos in the administration of justice. Anyone, for personal</w:t>
      </w:r>
      <w:r w:rsidR="006530E5">
        <w:rPr>
          <w:rFonts w:ascii="Times New Roman" w:hAnsi="Times New Roman" w:cs="Times New Roman"/>
          <w:sz w:val="24"/>
          <w:szCs w:val="24"/>
        </w:rPr>
        <w:t xml:space="preserve"> </w:t>
      </w:r>
      <w:r w:rsidR="006530E5" w:rsidRPr="00BE30F7">
        <w:rPr>
          <w:rFonts w:ascii="Times New Roman" w:hAnsi="Times New Roman" w:cs="Times New Roman"/>
          <w:sz w:val="24"/>
          <w:szCs w:val="24"/>
        </w:rPr>
        <w:t xml:space="preserve">reasons could just pick up any file and deal with </w:t>
      </w:r>
      <w:proofErr w:type="gramStart"/>
      <w:r w:rsidR="006530E5" w:rsidRPr="00BE30F7">
        <w:rPr>
          <w:rFonts w:ascii="Times New Roman" w:hAnsi="Times New Roman" w:cs="Times New Roman"/>
          <w:sz w:val="24"/>
          <w:szCs w:val="24"/>
        </w:rPr>
        <w:t>it  to</w:t>
      </w:r>
      <w:proofErr w:type="gramEnd"/>
      <w:r w:rsidR="006530E5" w:rsidRPr="00BE30F7">
        <w:rPr>
          <w:rFonts w:ascii="Times New Roman" w:hAnsi="Times New Roman" w:cs="Times New Roman"/>
          <w:sz w:val="24"/>
          <w:szCs w:val="24"/>
        </w:rPr>
        <w:t xml:space="preserve"> the detriment of </w:t>
      </w:r>
      <w:r w:rsidR="006530E5">
        <w:rPr>
          <w:rFonts w:ascii="Times New Roman" w:hAnsi="Times New Roman" w:cs="Times New Roman"/>
          <w:sz w:val="24"/>
          <w:szCs w:val="24"/>
        </w:rPr>
        <w:t xml:space="preserve">the proper administration of </w:t>
      </w:r>
      <w:r w:rsidR="006530E5" w:rsidRPr="00BE30F7">
        <w:rPr>
          <w:rFonts w:ascii="Times New Roman" w:hAnsi="Times New Roman" w:cs="Times New Roman"/>
          <w:sz w:val="24"/>
          <w:szCs w:val="24"/>
        </w:rPr>
        <w:t>justice</w:t>
      </w:r>
      <w:r w:rsidR="006530E5">
        <w:rPr>
          <w:rFonts w:ascii="Times New Roman" w:hAnsi="Times New Roman" w:cs="Times New Roman"/>
          <w:sz w:val="24"/>
          <w:szCs w:val="24"/>
        </w:rPr>
        <w:t xml:space="preserve">. </w:t>
      </w:r>
    </w:p>
    <w:p w:rsidR="006530E5" w:rsidRDefault="006530E5" w:rsidP="00ED7179">
      <w:pPr>
        <w:spacing w:after="0" w:line="360" w:lineRule="auto"/>
        <w:jc w:val="both"/>
        <w:rPr>
          <w:rFonts w:ascii="Times New Roman" w:hAnsi="Times New Roman" w:cs="Times New Roman"/>
          <w:sz w:val="24"/>
          <w:szCs w:val="24"/>
        </w:rPr>
      </w:pPr>
    </w:p>
    <w:p w:rsidR="00ED7179" w:rsidRDefault="00756CC6" w:rsidP="00ED7179">
      <w:pPr>
        <w:spacing w:after="0" w:line="360" w:lineRule="auto"/>
        <w:jc w:val="both"/>
        <w:rPr>
          <w:rFonts w:ascii="Times New Roman" w:hAnsi="Times New Roman" w:cs="Times New Roman"/>
          <w:sz w:val="24"/>
          <w:szCs w:val="24"/>
        </w:rPr>
      </w:pPr>
      <w:r w:rsidRPr="00F230CE">
        <w:rPr>
          <w:rFonts w:ascii="Times New Roman" w:hAnsi="Times New Roman" w:cs="Times New Roman"/>
          <w:sz w:val="24"/>
          <w:szCs w:val="24"/>
        </w:rPr>
        <w:t>The</w:t>
      </w:r>
      <w:r w:rsidR="00094DFA">
        <w:rPr>
          <w:rFonts w:ascii="Times New Roman" w:hAnsi="Times New Roman" w:cs="Times New Roman"/>
          <w:sz w:val="24"/>
          <w:szCs w:val="24"/>
        </w:rPr>
        <w:t xml:space="preserve"> need for a judicial </w:t>
      </w:r>
      <w:proofErr w:type="gramStart"/>
      <w:r w:rsidR="00094DFA">
        <w:rPr>
          <w:rFonts w:ascii="Times New Roman" w:hAnsi="Times New Roman" w:cs="Times New Roman"/>
          <w:sz w:val="24"/>
          <w:szCs w:val="24"/>
        </w:rPr>
        <w:t>officer</w:t>
      </w:r>
      <w:proofErr w:type="gramEnd"/>
      <w:r w:rsidR="00094DFA">
        <w:rPr>
          <w:rFonts w:ascii="Times New Roman" w:hAnsi="Times New Roman" w:cs="Times New Roman"/>
          <w:sz w:val="24"/>
          <w:szCs w:val="24"/>
        </w:rPr>
        <w:t xml:space="preserve"> who decides a case to hear all or at least some of the witnesses, is mainly premised on the assumed importance of observing the demeanour of witnesses as they testify. The</w:t>
      </w:r>
      <w:r w:rsidRPr="00F230CE">
        <w:rPr>
          <w:rFonts w:ascii="Times New Roman" w:hAnsi="Times New Roman" w:cs="Times New Roman"/>
          <w:sz w:val="24"/>
          <w:szCs w:val="24"/>
        </w:rPr>
        <w:t xml:space="preserve"> term “demeanour” is used as a legal shorthand to refer to the appearance and behaviour of a witness in giving oral evidence as opposed to the content of the evidence</w:t>
      </w:r>
      <w:r>
        <w:rPr>
          <w:rFonts w:ascii="Times New Roman" w:hAnsi="Times New Roman" w:cs="Times New Roman"/>
          <w:sz w:val="24"/>
          <w:szCs w:val="24"/>
        </w:rPr>
        <w:t xml:space="preserve"> (see </w:t>
      </w:r>
      <w:r w:rsidRPr="00B8565D">
        <w:rPr>
          <w:rFonts w:ascii="Times New Roman" w:hAnsi="Times New Roman" w:cs="Times New Roman"/>
          <w:sz w:val="24"/>
          <w:szCs w:val="24"/>
        </w:rPr>
        <w:t xml:space="preserve">the words of Lord Shaw in </w:t>
      </w:r>
      <w:r w:rsidRPr="00B8565D">
        <w:rPr>
          <w:rFonts w:ascii="Times New Roman" w:hAnsi="Times New Roman" w:cs="Times New Roman"/>
          <w:i/>
          <w:sz w:val="24"/>
          <w:szCs w:val="24"/>
        </w:rPr>
        <w:t>Clarke v. Edinburgh &amp; District Tramways Co Ltd 1919 SC (HL) 35 at 36</w:t>
      </w:r>
      <w:r>
        <w:rPr>
          <w:rFonts w:ascii="Times New Roman" w:hAnsi="Times New Roman" w:cs="Times New Roman"/>
          <w:sz w:val="24"/>
          <w:szCs w:val="24"/>
        </w:rPr>
        <w:t xml:space="preserve">). No doubt it is </w:t>
      </w:r>
      <w:r w:rsidR="003A4165" w:rsidRPr="00C913FC">
        <w:rPr>
          <w:rFonts w:ascii="Times New Roman" w:hAnsi="Times New Roman" w:cs="Times New Roman"/>
          <w:sz w:val="24"/>
          <w:szCs w:val="24"/>
        </w:rPr>
        <w:t>impossible, and perhaps undesirable, to ignore altogether the impr</w:t>
      </w:r>
      <w:r>
        <w:rPr>
          <w:rFonts w:ascii="Times New Roman" w:hAnsi="Times New Roman" w:cs="Times New Roman"/>
          <w:sz w:val="24"/>
          <w:szCs w:val="24"/>
        </w:rPr>
        <w:t xml:space="preserve">ession created by the demeanour </w:t>
      </w:r>
      <w:r w:rsidR="003A4165" w:rsidRPr="00C913FC">
        <w:rPr>
          <w:rFonts w:ascii="Times New Roman" w:hAnsi="Times New Roman" w:cs="Times New Roman"/>
          <w:sz w:val="24"/>
          <w:szCs w:val="24"/>
        </w:rPr>
        <w:t>of</w:t>
      </w:r>
      <w:r>
        <w:rPr>
          <w:rFonts w:ascii="Times New Roman" w:hAnsi="Times New Roman" w:cs="Times New Roman"/>
          <w:sz w:val="24"/>
          <w:szCs w:val="24"/>
        </w:rPr>
        <w:t xml:space="preserve"> a witness giving evidence. But </w:t>
      </w:r>
      <w:r w:rsidR="003A4165" w:rsidRPr="00C913FC">
        <w:rPr>
          <w:rFonts w:ascii="Times New Roman" w:hAnsi="Times New Roman" w:cs="Times New Roman"/>
          <w:sz w:val="24"/>
          <w:szCs w:val="24"/>
        </w:rPr>
        <w:t xml:space="preserve">to attach </w:t>
      </w:r>
      <w:r w:rsidR="003A4165">
        <w:rPr>
          <w:rFonts w:ascii="Times New Roman" w:hAnsi="Times New Roman" w:cs="Times New Roman"/>
          <w:sz w:val="24"/>
          <w:szCs w:val="24"/>
        </w:rPr>
        <w:t>too</w:t>
      </w:r>
      <w:r w:rsidR="003A4165" w:rsidRPr="00C913FC">
        <w:rPr>
          <w:rFonts w:ascii="Times New Roman" w:hAnsi="Times New Roman" w:cs="Times New Roman"/>
          <w:sz w:val="24"/>
          <w:szCs w:val="24"/>
        </w:rPr>
        <w:t xml:space="preserve"> significant </w:t>
      </w:r>
      <w:r w:rsidR="003A4165">
        <w:rPr>
          <w:rFonts w:ascii="Times New Roman" w:hAnsi="Times New Roman" w:cs="Times New Roman"/>
          <w:sz w:val="24"/>
          <w:szCs w:val="24"/>
        </w:rPr>
        <w:t xml:space="preserve">a </w:t>
      </w:r>
      <w:r w:rsidR="003A4165" w:rsidRPr="00C913FC">
        <w:rPr>
          <w:rFonts w:ascii="Times New Roman" w:hAnsi="Times New Roman" w:cs="Times New Roman"/>
          <w:sz w:val="24"/>
          <w:szCs w:val="24"/>
        </w:rPr>
        <w:t>weight to such impressions in assessing credibility risks making judgments which at best have no rational basis and at worst reflect conscious or unconscious biases and prejudices</w:t>
      </w:r>
      <w:r w:rsidR="003A4165">
        <w:rPr>
          <w:rFonts w:ascii="Times New Roman" w:hAnsi="Times New Roman" w:cs="Times New Roman"/>
          <w:sz w:val="24"/>
          <w:szCs w:val="24"/>
        </w:rPr>
        <w:t>.</w:t>
      </w:r>
      <w:r w:rsidR="003A4165" w:rsidRPr="00C913FC">
        <w:rPr>
          <w:rFonts w:ascii="Times New Roman" w:hAnsi="Times New Roman" w:cs="Times New Roman"/>
          <w:sz w:val="24"/>
          <w:szCs w:val="24"/>
        </w:rPr>
        <w:t xml:space="preserve"> </w:t>
      </w:r>
      <w:r w:rsidR="003A4165">
        <w:rPr>
          <w:rFonts w:ascii="Times New Roman" w:hAnsi="Times New Roman" w:cs="Times New Roman"/>
          <w:sz w:val="24"/>
          <w:szCs w:val="24"/>
        </w:rPr>
        <w:t>Courts tend to</w:t>
      </w:r>
      <w:r w:rsidR="003A4165" w:rsidRPr="004223D3">
        <w:rPr>
          <w:rFonts w:ascii="Times New Roman" w:hAnsi="Times New Roman" w:cs="Times New Roman"/>
          <w:sz w:val="24"/>
          <w:szCs w:val="24"/>
        </w:rPr>
        <w:t xml:space="preserve"> rely on these considerations as little as </w:t>
      </w:r>
      <w:r w:rsidR="003A4165">
        <w:rPr>
          <w:rFonts w:ascii="Times New Roman" w:hAnsi="Times New Roman" w:cs="Times New Roman"/>
          <w:sz w:val="24"/>
          <w:szCs w:val="24"/>
        </w:rPr>
        <w:t xml:space="preserve">possible. </w:t>
      </w:r>
      <w:r w:rsidR="003A4165" w:rsidRPr="007A75E2">
        <w:rPr>
          <w:rFonts w:ascii="Times New Roman" w:hAnsi="Times New Roman" w:cs="Times New Roman"/>
          <w:sz w:val="24"/>
          <w:szCs w:val="24"/>
        </w:rPr>
        <w:t>Rather than attempting to assess whether testimony is truthful from the manner in which it is given, the only objective and reliable approach is to focus on the content of the testimony and to consider whether it is consistent with other evidence (including evidence of what the witness has said on other occasions) and with known or probable facts</w:t>
      </w:r>
      <w:r w:rsidR="006F7BA2">
        <w:rPr>
          <w:rFonts w:ascii="Times New Roman" w:hAnsi="Times New Roman" w:cs="Times New Roman"/>
          <w:sz w:val="24"/>
          <w:szCs w:val="24"/>
        </w:rPr>
        <w:t>.</w:t>
      </w:r>
    </w:p>
    <w:p w:rsidR="00695CB4" w:rsidRDefault="00695CB4" w:rsidP="00172C80">
      <w:pPr>
        <w:spacing w:after="0" w:line="360" w:lineRule="auto"/>
        <w:jc w:val="both"/>
        <w:rPr>
          <w:rFonts w:ascii="Times New Roman" w:hAnsi="Times New Roman" w:cs="Times New Roman"/>
          <w:sz w:val="24"/>
          <w:szCs w:val="24"/>
        </w:rPr>
      </w:pPr>
    </w:p>
    <w:p w:rsidR="006E162B" w:rsidRDefault="00695CB4" w:rsidP="00172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Generally </w:t>
      </w:r>
      <w:r w:rsidRPr="00F945A1">
        <w:rPr>
          <w:rFonts w:ascii="Times New Roman" w:hAnsi="Times New Roman" w:cs="Times New Roman"/>
          <w:sz w:val="24"/>
          <w:szCs w:val="24"/>
        </w:rPr>
        <w:t>speaking, it is no longer considered that inability to assess the demeanour of w</w:t>
      </w:r>
      <w:r>
        <w:rPr>
          <w:rFonts w:ascii="Times New Roman" w:hAnsi="Times New Roman" w:cs="Times New Roman"/>
          <w:sz w:val="24"/>
          <w:szCs w:val="24"/>
        </w:rPr>
        <w:t xml:space="preserve">itnesses puts successor or appellate judicial officers </w:t>
      </w:r>
      <w:r w:rsidRPr="00F945A1">
        <w:rPr>
          <w:rFonts w:ascii="Times New Roman" w:hAnsi="Times New Roman" w:cs="Times New Roman"/>
          <w:sz w:val="24"/>
          <w:szCs w:val="24"/>
        </w:rPr>
        <w:t xml:space="preserve">in a permanent position of disadvantage as against the </w:t>
      </w:r>
      <w:r>
        <w:rPr>
          <w:rFonts w:ascii="Times New Roman" w:hAnsi="Times New Roman" w:cs="Times New Roman"/>
          <w:sz w:val="24"/>
          <w:szCs w:val="24"/>
        </w:rPr>
        <w:t xml:space="preserve">first or </w:t>
      </w:r>
      <w:r w:rsidRPr="00F945A1">
        <w:rPr>
          <w:rFonts w:ascii="Times New Roman" w:hAnsi="Times New Roman" w:cs="Times New Roman"/>
          <w:sz w:val="24"/>
          <w:szCs w:val="24"/>
        </w:rPr>
        <w:t>trial jud</w:t>
      </w:r>
      <w:r>
        <w:rPr>
          <w:rFonts w:ascii="Times New Roman" w:hAnsi="Times New Roman" w:cs="Times New Roman"/>
          <w:sz w:val="24"/>
          <w:szCs w:val="24"/>
        </w:rPr>
        <w:t>icial officer. This is because t</w:t>
      </w:r>
      <w:r w:rsidRPr="004223D3">
        <w:rPr>
          <w:rFonts w:ascii="Times New Roman" w:hAnsi="Times New Roman" w:cs="Times New Roman"/>
          <w:sz w:val="24"/>
          <w:szCs w:val="24"/>
        </w:rPr>
        <w:t xml:space="preserve">he respect given to findings of fact based on the demeanour of the witnesses is </w:t>
      </w:r>
      <w:r>
        <w:rPr>
          <w:rFonts w:ascii="Times New Roman" w:hAnsi="Times New Roman" w:cs="Times New Roman"/>
          <w:sz w:val="24"/>
          <w:szCs w:val="24"/>
        </w:rPr>
        <w:t xml:space="preserve">not </w:t>
      </w:r>
      <w:r w:rsidRPr="004223D3">
        <w:rPr>
          <w:rFonts w:ascii="Times New Roman" w:hAnsi="Times New Roman" w:cs="Times New Roman"/>
          <w:sz w:val="24"/>
          <w:szCs w:val="24"/>
        </w:rPr>
        <w:t xml:space="preserve">always deserved. </w:t>
      </w:r>
      <w:r>
        <w:rPr>
          <w:rFonts w:ascii="Times New Roman" w:hAnsi="Times New Roman" w:cs="Times New Roman"/>
          <w:sz w:val="24"/>
          <w:szCs w:val="24"/>
        </w:rPr>
        <w:t>The</w:t>
      </w:r>
      <w:r w:rsidRPr="004223D3">
        <w:rPr>
          <w:rFonts w:ascii="Times New Roman" w:hAnsi="Times New Roman" w:cs="Times New Roman"/>
          <w:sz w:val="24"/>
          <w:szCs w:val="24"/>
        </w:rPr>
        <w:t xml:space="preserve"> ability</w:t>
      </w:r>
      <w:r>
        <w:rPr>
          <w:rFonts w:ascii="Times New Roman" w:hAnsi="Times New Roman" w:cs="Times New Roman"/>
          <w:sz w:val="24"/>
          <w:szCs w:val="24"/>
        </w:rPr>
        <w:t xml:space="preserve"> of judicial officers</w:t>
      </w:r>
      <w:r w:rsidRPr="004223D3">
        <w:rPr>
          <w:rFonts w:ascii="Times New Roman" w:hAnsi="Times New Roman" w:cs="Times New Roman"/>
          <w:sz w:val="24"/>
          <w:szCs w:val="24"/>
        </w:rPr>
        <w:t xml:space="preserve"> to discern </w:t>
      </w:r>
      <w:r>
        <w:rPr>
          <w:rFonts w:ascii="Times New Roman" w:hAnsi="Times New Roman" w:cs="Times New Roman"/>
          <w:sz w:val="24"/>
          <w:szCs w:val="24"/>
        </w:rPr>
        <w:t xml:space="preserve">with accuracy </w:t>
      </w:r>
      <w:r w:rsidRPr="004223D3">
        <w:rPr>
          <w:rFonts w:ascii="Times New Roman" w:hAnsi="Times New Roman" w:cs="Times New Roman"/>
          <w:sz w:val="24"/>
          <w:szCs w:val="24"/>
        </w:rPr>
        <w:t xml:space="preserve">from a witness’s demeanour, or the tone of his voice, whether he </w:t>
      </w:r>
      <w:r>
        <w:rPr>
          <w:rFonts w:ascii="Times New Roman" w:hAnsi="Times New Roman" w:cs="Times New Roman"/>
          <w:sz w:val="24"/>
          <w:szCs w:val="24"/>
        </w:rPr>
        <w:t xml:space="preserve">or she </w:t>
      </w:r>
      <w:r w:rsidRPr="004223D3">
        <w:rPr>
          <w:rFonts w:ascii="Times New Roman" w:hAnsi="Times New Roman" w:cs="Times New Roman"/>
          <w:sz w:val="24"/>
          <w:szCs w:val="24"/>
        </w:rPr>
        <w:t>is telling the truth</w:t>
      </w:r>
      <w:r>
        <w:rPr>
          <w:rFonts w:ascii="Times New Roman" w:hAnsi="Times New Roman" w:cs="Times New Roman"/>
          <w:sz w:val="24"/>
          <w:szCs w:val="24"/>
        </w:rPr>
        <w:t xml:space="preserve"> is doubtable</w:t>
      </w:r>
      <w:r w:rsidRPr="004223D3">
        <w:rPr>
          <w:rFonts w:ascii="Times New Roman" w:hAnsi="Times New Roman" w:cs="Times New Roman"/>
          <w:sz w:val="24"/>
          <w:szCs w:val="24"/>
        </w:rPr>
        <w:t xml:space="preserve">. </w:t>
      </w:r>
      <w:r>
        <w:rPr>
          <w:rFonts w:ascii="Times New Roman" w:hAnsi="Times New Roman" w:cs="Times New Roman"/>
          <w:sz w:val="24"/>
          <w:szCs w:val="24"/>
        </w:rPr>
        <w:t xml:space="preserve">For example if a witness </w:t>
      </w:r>
      <w:r w:rsidRPr="004223D3">
        <w:rPr>
          <w:rFonts w:ascii="Times New Roman" w:hAnsi="Times New Roman" w:cs="Times New Roman"/>
          <w:sz w:val="24"/>
          <w:szCs w:val="24"/>
        </w:rPr>
        <w:t>speaks hesitantly</w:t>
      </w:r>
      <w:r>
        <w:rPr>
          <w:rFonts w:ascii="Times New Roman" w:hAnsi="Times New Roman" w:cs="Times New Roman"/>
          <w:sz w:val="24"/>
          <w:szCs w:val="24"/>
        </w:rPr>
        <w:t>,</w:t>
      </w:r>
      <w:r w:rsidRPr="004223D3">
        <w:rPr>
          <w:rFonts w:ascii="Times New Roman" w:hAnsi="Times New Roman" w:cs="Times New Roman"/>
          <w:sz w:val="24"/>
          <w:szCs w:val="24"/>
        </w:rPr>
        <w:t xml:space="preserve"> </w:t>
      </w:r>
      <w:r>
        <w:rPr>
          <w:rFonts w:ascii="Times New Roman" w:hAnsi="Times New Roman" w:cs="Times New Roman"/>
          <w:sz w:val="24"/>
          <w:szCs w:val="24"/>
        </w:rPr>
        <w:t>is</w:t>
      </w:r>
      <w:r w:rsidRPr="004223D3">
        <w:rPr>
          <w:rFonts w:ascii="Times New Roman" w:hAnsi="Times New Roman" w:cs="Times New Roman"/>
          <w:sz w:val="24"/>
          <w:szCs w:val="24"/>
        </w:rPr>
        <w:t xml:space="preserve"> that the mark of a cautious man, whose statements are for that reason to be respected, or is he </w:t>
      </w:r>
      <w:r>
        <w:rPr>
          <w:rFonts w:ascii="Times New Roman" w:hAnsi="Times New Roman" w:cs="Times New Roman"/>
          <w:sz w:val="24"/>
          <w:szCs w:val="24"/>
        </w:rPr>
        <w:t xml:space="preserve">or she </w:t>
      </w:r>
      <w:r w:rsidRPr="004223D3">
        <w:rPr>
          <w:rFonts w:ascii="Times New Roman" w:hAnsi="Times New Roman" w:cs="Times New Roman"/>
          <w:sz w:val="24"/>
          <w:szCs w:val="24"/>
        </w:rPr>
        <w:t xml:space="preserve">taking time to fabricate? Is the emphatic witness putting on an act to deceive </w:t>
      </w:r>
      <w:r>
        <w:rPr>
          <w:rFonts w:ascii="Times New Roman" w:hAnsi="Times New Roman" w:cs="Times New Roman"/>
          <w:sz w:val="24"/>
          <w:szCs w:val="24"/>
        </w:rPr>
        <w:t>the court</w:t>
      </w:r>
      <w:r w:rsidRPr="004223D3">
        <w:rPr>
          <w:rFonts w:ascii="Times New Roman" w:hAnsi="Times New Roman" w:cs="Times New Roman"/>
          <w:sz w:val="24"/>
          <w:szCs w:val="24"/>
        </w:rPr>
        <w:t xml:space="preserve">, or is he </w:t>
      </w:r>
      <w:r>
        <w:rPr>
          <w:rFonts w:ascii="Times New Roman" w:hAnsi="Times New Roman" w:cs="Times New Roman"/>
          <w:sz w:val="24"/>
          <w:szCs w:val="24"/>
        </w:rPr>
        <w:t xml:space="preserve">or she </w:t>
      </w:r>
      <w:r w:rsidRPr="004223D3">
        <w:rPr>
          <w:rFonts w:ascii="Times New Roman" w:hAnsi="Times New Roman" w:cs="Times New Roman"/>
          <w:sz w:val="24"/>
          <w:szCs w:val="24"/>
        </w:rPr>
        <w:t xml:space="preserve">speaking from the fullness of his </w:t>
      </w:r>
      <w:r>
        <w:rPr>
          <w:rFonts w:ascii="Times New Roman" w:hAnsi="Times New Roman" w:cs="Times New Roman"/>
          <w:sz w:val="24"/>
          <w:szCs w:val="24"/>
        </w:rPr>
        <w:t xml:space="preserve">or her </w:t>
      </w:r>
      <w:r w:rsidRPr="004223D3">
        <w:rPr>
          <w:rFonts w:ascii="Times New Roman" w:hAnsi="Times New Roman" w:cs="Times New Roman"/>
          <w:sz w:val="24"/>
          <w:szCs w:val="24"/>
        </w:rPr>
        <w:t xml:space="preserve">heart, knowing that he </w:t>
      </w:r>
      <w:r>
        <w:rPr>
          <w:rFonts w:ascii="Times New Roman" w:hAnsi="Times New Roman" w:cs="Times New Roman"/>
          <w:sz w:val="24"/>
          <w:szCs w:val="24"/>
        </w:rPr>
        <w:t xml:space="preserve">or she </w:t>
      </w:r>
      <w:r w:rsidRPr="004223D3">
        <w:rPr>
          <w:rFonts w:ascii="Times New Roman" w:hAnsi="Times New Roman" w:cs="Times New Roman"/>
          <w:sz w:val="24"/>
          <w:szCs w:val="24"/>
        </w:rPr>
        <w:t xml:space="preserve">is right? Is he </w:t>
      </w:r>
      <w:r>
        <w:rPr>
          <w:rFonts w:ascii="Times New Roman" w:hAnsi="Times New Roman" w:cs="Times New Roman"/>
          <w:sz w:val="24"/>
          <w:szCs w:val="24"/>
        </w:rPr>
        <w:t xml:space="preserve">or she </w:t>
      </w:r>
      <w:r w:rsidRPr="004223D3">
        <w:rPr>
          <w:rFonts w:ascii="Times New Roman" w:hAnsi="Times New Roman" w:cs="Times New Roman"/>
          <w:sz w:val="24"/>
          <w:szCs w:val="24"/>
        </w:rPr>
        <w:t xml:space="preserve">likely to be more truthful if he </w:t>
      </w:r>
      <w:r>
        <w:rPr>
          <w:rFonts w:ascii="Times New Roman" w:hAnsi="Times New Roman" w:cs="Times New Roman"/>
          <w:sz w:val="24"/>
          <w:szCs w:val="24"/>
        </w:rPr>
        <w:t xml:space="preserve">or she </w:t>
      </w:r>
      <w:r w:rsidRPr="004223D3">
        <w:rPr>
          <w:rFonts w:ascii="Times New Roman" w:hAnsi="Times New Roman" w:cs="Times New Roman"/>
          <w:sz w:val="24"/>
          <w:szCs w:val="24"/>
        </w:rPr>
        <w:t xml:space="preserve">looks </w:t>
      </w:r>
      <w:r>
        <w:rPr>
          <w:rFonts w:ascii="Times New Roman" w:hAnsi="Times New Roman" w:cs="Times New Roman"/>
          <w:sz w:val="24"/>
          <w:szCs w:val="24"/>
        </w:rPr>
        <w:t>the judicial officer</w:t>
      </w:r>
      <w:r w:rsidRPr="004223D3">
        <w:rPr>
          <w:rFonts w:ascii="Times New Roman" w:hAnsi="Times New Roman" w:cs="Times New Roman"/>
          <w:sz w:val="24"/>
          <w:szCs w:val="24"/>
        </w:rPr>
        <w:t xml:space="preserve"> straight in the face than if he </w:t>
      </w:r>
      <w:r>
        <w:rPr>
          <w:rFonts w:ascii="Times New Roman" w:hAnsi="Times New Roman" w:cs="Times New Roman"/>
          <w:sz w:val="24"/>
          <w:szCs w:val="24"/>
        </w:rPr>
        <w:t xml:space="preserve">or she </w:t>
      </w:r>
      <w:r w:rsidRPr="004223D3">
        <w:rPr>
          <w:rFonts w:ascii="Times New Roman" w:hAnsi="Times New Roman" w:cs="Times New Roman"/>
          <w:sz w:val="24"/>
          <w:szCs w:val="24"/>
        </w:rPr>
        <w:t xml:space="preserve">casts his </w:t>
      </w:r>
      <w:r>
        <w:rPr>
          <w:rFonts w:ascii="Times New Roman" w:hAnsi="Times New Roman" w:cs="Times New Roman"/>
          <w:sz w:val="24"/>
          <w:szCs w:val="24"/>
        </w:rPr>
        <w:t xml:space="preserve">or her </w:t>
      </w:r>
      <w:r w:rsidRPr="004223D3">
        <w:rPr>
          <w:rFonts w:ascii="Times New Roman" w:hAnsi="Times New Roman" w:cs="Times New Roman"/>
          <w:sz w:val="24"/>
          <w:szCs w:val="24"/>
        </w:rPr>
        <w:t xml:space="preserve">eyes on the ground perhaps from shyness or a natural timidity? </w:t>
      </w:r>
      <w:r w:rsidR="006E162B">
        <w:rPr>
          <w:rFonts w:ascii="Times New Roman" w:hAnsi="Times New Roman" w:cs="Times New Roman"/>
          <w:sz w:val="24"/>
          <w:szCs w:val="24"/>
        </w:rPr>
        <w:t>(</w:t>
      </w:r>
      <w:proofErr w:type="gramStart"/>
      <w:r w:rsidR="006E162B">
        <w:rPr>
          <w:rFonts w:ascii="Times New Roman" w:hAnsi="Times New Roman" w:cs="Times New Roman"/>
          <w:sz w:val="24"/>
          <w:szCs w:val="24"/>
        </w:rPr>
        <w:t>see</w:t>
      </w:r>
      <w:proofErr w:type="gramEnd"/>
      <w:r w:rsidR="006E162B">
        <w:rPr>
          <w:rFonts w:ascii="Times New Roman" w:hAnsi="Times New Roman" w:cs="Times New Roman"/>
          <w:sz w:val="24"/>
          <w:szCs w:val="24"/>
        </w:rPr>
        <w:t xml:space="preserve"> </w:t>
      </w:r>
      <w:proofErr w:type="spellStart"/>
      <w:r w:rsidR="006E162B" w:rsidRPr="006E162B">
        <w:rPr>
          <w:rFonts w:ascii="Times New Roman" w:hAnsi="Times New Roman" w:cs="Times New Roman"/>
          <w:i/>
          <w:sz w:val="24"/>
          <w:szCs w:val="24"/>
        </w:rPr>
        <w:t>Laurentide</w:t>
      </w:r>
      <w:proofErr w:type="spellEnd"/>
      <w:r w:rsidR="006E162B" w:rsidRPr="006E162B">
        <w:rPr>
          <w:rFonts w:ascii="Times New Roman" w:hAnsi="Times New Roman" w:cs="Times New Roman"/>
          <w:i/>
          <w:sz w:val="24"/>
          <w:szCs w:val="24"/>
        </w:rPr>
        <w:t xml:space="preserve"> Motels v. Beauport (City), [1989] 1 S.C.R. 705, [1989] S.C.J. No. 30 (Q.L.), 94 N.R. 1, 23 Q.A.C. 1, 45 M.P.L.R. 1 at p. 799 S.C.R., </w:t>
      </w:r>
      <w:proofErr w:type="spellStart"/>
      <w:r w:rsidR="006E162B" w:rsidRPr="006E162B">
        <w:rPr>
          <w:rFonts w:ascii="Times New Roman" w:hAnsi="Times New Roman" w:cs="Times New Roman"/>
          <w:i/>
          <w:sz w:val="24"/>
          <w:szCs w:val="24"/>
        </w:rPr>
        <w:t>para</w:t>
      </w:r>
      <w:proofErr w:type="spellEnd"/>
      <w:r w:rsidR="006E162B" w:rsidRPr="006E162B">
        <w:rPr>
          <w:rFonts w:ascii="Times New Roman" w:hAnsi="Times New Roman" w:cs="Times New Roman"/>
          <w:i/>
          <w:sz w:val="24"/>
          <w:szCs w:val="24"/>
        </w:rPr>
        <w:t>. 245</w:t>
      </w:r>
      <w:r w:rsidR="006E162B">
        <w:rPr>
          <w:rFonts w:ascii="Times New Roman" w:hAnsi="Times New Roman" w:cs="Times New Roman"/>
          <w:sz w:val="24"/>
          <w:szCs w:val="24"/>
        </w:rPr>
        <w:t>).</w:t>
      </w:r>
    </w:p>
    <w:p w:rsidR="00DB6165" w:rsidRDefault="00DB6165" w:rsidP="00172C80">
      <w:pPr>
        <w:spacing w:after="0" w:line="360" w:lineRule="auto"/>
        <w:jc w:val="both"/>
        <w:rPr>
          <w:rFonts w:ascii="Times New Roman" w:hAnsi="Times New Roman" w:cs="Times New Roman"/>
          <w:sz w:val="24"/>
          <w:szCs w:val="24"/>
        </w:rPr>
      </w:pPr>
    </w:p>
    <w:p w:rsidR="00DB6165" w:rsidRDefault="00DB6165" w:rsidP="00122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2516C6">
        <w:rPr>
          <w:rFonts w:ascii="Times New Roman" w:hAnsi="Times New Roman" w:cs="Times New Roman"/>
          <w:i/>
          <w:sz w:val="24"/>
          <w:szCs w:val="24"/>
        </w:rPr>
        <w:t>Faryna</w:t>
      </w:r>
      <w:proofErr w:type="spellEnd"/>
      <w:r w:rsidR="002516C6" w:rsidRPr="002516C6">
        <w:rPr>
          <w:rFonts w:ascii="Times New Roman" w:hAnsi="Times New Roman" w:cs="Times New Roman"/>
          <w:i/>
          <w:sz w:val="24"/>
          <w:szCs w:val="24"/>
        </w:rPr>
        <w:t xml:space="preserve"> v. </w:t>
      </w:r>
      <w:proofErr w:type="spellStart"/>
      <w:r w:rsidR="002516C6" w:rsidRPr="002516C6">
        <w:rPr>
          <w:rFonts w:ascii="Times New Roman" w:hAnsi="Times New Roman" w:cs="Times New Roman"/>
          <w:i/>
          <w:sz w:val="24"/>
          <w:szCs w:val="24"/>
        </w:rPr>
        <w:t>Chorny</w:t>
      </w:r>
      <w:proofErr w:type="spellEnd"/>
      <w:r w:rsidR="002516C6" w:rsidRPr="002516C6">
        <w:rPr>
          <w:rFonts w:ascii="Times New Roman" w:hAnsi="Times New Roman" w:cs="Times New Roman"/>
          <w:i/>
          <w:sz w:val="24"/>
          <w:szCs w:val="24"/>
        </w:rPr>
        <w:t xml:space="preserve"> [1952] 2 D.L.R. 354</w:t>
      </w:r>
      <w:r>
        <w:rPr>
          <w:rFonts w:ascii="Times New Roman" w:hAnsi="Times New Roman" w:cs="Times New Roman"/>
          <w:sz w:val="24"/>
          <w:szCs w:val="24"/>
        </w:rPr>
        <w:t xml:space="preserve">, </w:t>
      </w:r>
      <w:r w:rsidR="00E1129C">
        <w:rPr>
          <w:rFonts w:ascii="Times New Roman" w:hAnsi="Times New Roman" w:cs="Times New Roman"/>
          <w:sz w:val="24"/>
          <w:szCs w:val="24"/>
        </w:rPr>
        <w:t xml:space="preserve">it was held that </w:t>
      </w:r>
      <w:r w:rsidR="00E1129C" w:rsidRPr="00E1129C">
        <w:rPr>
          <w:rFonts w:ascii="Times New Roman" w:hAnsi="Times New Roman" w:cs="Times New Roman"/>
          <w:sz w:val="24"/>
          <w:szCs w:val="24"/>
        </w:rPr>
        <w:t>the real test of the truth of the story of a witness must be its harmony with the preponderance of the probabilities which a practical and informed person would readily recognize as reasonable in that place and in those conditions</w:t>
      </w:r>
      <w:r w:rsidR="00E1129C">
        <w:rPr>
          <w:rFonts w:ascii="Times New Roman" w:hAnsi="Times New Roman" w:cs="Times New Roman"/>
          <w:sz w:val="24"/>
          <w:szCs w:val="24"/>
        </w:rPr>
        <w:t xml:space="preserve">. </w:t>
      </w:r>
      <w:r w:rsidR="00122FE5" w:rsidRPr="00122FE5">
        <w:rPr>
          <w:rFonts w:ascii="Times New Roman" w:hAnsi="Times New Roman" w:cs="Times New Roman"/>
          <w:sz w:val="24"/>
          <w:szCs w:val="24"/>
        </w:rPr>
        <w:t xml:space="preserve">The credibility of </w:t>
      </w:r>
      <w:r w:rsidR="00122FE5">
        <w:rPr>
          <w:rFonts w:ascii="Times New Roman" w:hAnsi="Times New Roman" w:cs="Times New Roman"/>
          <w:sz w:val="24"/>
          <w:szCs w:val="24"/>
        </w:rPr>
        <w:t>a</w:t>
      </w:r>
      <w:r w:rsidR="00122FE5" w:rsidRPr="00122FE5">
        <w:rPr>
          <w:rFonts w:ascii="Times New Roman" w:hAnsi="Times New Roman" w:cs="Times New Roman"/>
          <w:sz w:val="24"/>
          <w:szCs w:val="24"/>
        </w:rPr>
        <w:t xml:space="preserve"> witness, particularly in cases of conflict of evidence, cannot be gauged solely by the test of whether the personal demeanour of the particular witness carried co</w:t>
      </w:r>
      <w:r w:rsidR="00122FE5">
        <w:rPr>
          <w:rFonts w:ascii="Times New Roman" w:hAnsi="Times New Roman" w:cs="Times New Roman"/>
          <w:sz w:val="24"/>
          <w:szCs w:val="24"/>
        </w:rPr>
        <w:t>n</w:t>
      </w:r>
      <w:r w:rsidR="00122FE5" w:rsidRPr="00122FE5">
        <w:rPr>
          <w:rFonts w:ascii="Times New Roman" w:hAnsi="Times New Roman" w:cs="Times New Roman"/>
          <w:sz w:val="24"/>
          <w:szCs w:val="24"/>
        </w:rPr>
        <w:t xml:space="preserve">viction of the truth. The test must reasonably subject his </w:t>
      </w:r>
      <w:r w:rsidR="00122FE5">
        <w:rPr>
          <w:rFonts w:ascii="Times New Roman" w:hAnsi="Times New Roman" w:cs="Times New Roman"/>
          <w:sz w:val="24"/>
          <w:szCs w:val="24"/>
        </w:rPr>
        <w:t xml:space="preserve">or her </w:t>
      </w:r>
      <w:r w:rsidR="00122FE5" w:rsidRPr="00122FE5">
        <w:rPr>
          <w:rFonts w:ascii="Times New Roman" w:hAnsi="Times New Roman" w:cs="Times New Roman"/>
          <w:sz w:val="24"/>
          <w:szCs w:val="24"/>
        </w:rPr>
        <w:t>story to an examination of its consistency with the probabilities that surround the currently existing conditions</w:t>
      </w:r>
      <w:r w:rsidR="00122FE5">
        <w:rPr>
          <w:rFonts w:ascii="Times New Roman" w:hAnsi="Times New Roman" w:cs="Times New Roman"/>
          <w:sz w:val="24"/>
          <w:szCs w:val="24"/>
        </w:rPr>
        <w:t>. It was stated thus;</w:t>
      </w:r>
    </w:p>
    <w:p w:rsidR="002516C6" w:rsidRDefault="002516C6" w:rsidP="002516C6">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I</w:t>
      </w:r>
      <w:r w:rsidRPr="002516C6">
        <w:rPr>
          <w:rFonts w:ascii="Times New Roman" w:hAnsi="Times New Roman" w:cs="Times New Roman"/>
          <w:sz w:val="24"/>
          <w:szCs w:val="24"/>
        </w:rPr>
        <w:t xml:space="preserve">f a trial Judge's finding of credibility is to depend solely on which person he thinks made the better appearance of sincerity in the witness box, we are left with </w:t>
      </w:r>
      <w:r>
        <w:rPr>
          <w:rFonts w:ascii="Times New Roman" w:hAnsi="Times New Roman" w:cs="Times New Roman"/>
          <w:sz w:val="24"/>
          <w:szCs w:val="24"/>
        </w:rPr>
        <w:t xml:space="preserve">a purely arbitrary finding and </w:t>
      </w:r>
      <w:r w:rsidRPr="002516C6">
        <w:rPr>
          <w:rFonts w:ascii="Times New Roman" w:hAnsi="Times New Roman" w:cs="Times New Roman"/>
          <w:sz w:val="24"/>
          <w:szCs w:val="24"/>
        </w:rPr>
        <w:t>justice would then depend upon the best actors in the witness box. On reflection it becomes almost axiomatic that the appearance of telling the truth is but one of the el</w:t>
      </w:r>
      <w:r>
        <w:rPr>
          <w:rFonts w:ascii="Times New Roman" w:hAnsi="Times New Roman" w:cs="Times New Roman"/>
          <w:sz w:val="24"/>
          <w:szCs w:val="24"/>
        </w:rPr>
        <w:t>ements that enter into the credi</w:t>
      </w:r>
      <w:r w:rsidRPr="002516C6">
        <w:rPr>
          <w:rFonts w:ascii="Times New Roman" w:hAnsi="Times New Roman" w:cs="Times New Roman"/>
          <w:sz w:val="24"/>
          <w:szCs w:val="24"/>
        </w:rPr>
        <w:t>bilit</w:t>
      </w:r>
      <w:r>
        <w:rPr>
          <w:rFonts w:ascii="Times New Roman" w:hAnsi="Times New Roman" w:cs="Times New Roman"/>
          <w:sz w:val="24"/>
          <w:szCs w:val="24"/>
        </w:rPr>
        <w:t xml:space="preserve">y of the evidence of a witness. </w:t>
      </w:r>
      <w:r w:rsidRPr="002516C6">
        <w:rPr>
          <w:rFonts w:ascii="Times New Roman" w:hAnsi="Times New Roman" w:cs="Times New Roman"/>
          <w:sz w:val="24"/>
          <w:szCs w:val="24"/>
        </w:rPr>
        <w:t>Opportunities for knowledge, powers of observation, judgment and memory, ability to describe clearly what he has seen and hear</w:t>
      </w:r>
      <w:r>
        <w:rPr>
          <w:rFonts w:ascii="Times New Roman" w:hAnsi="Times New Roman" w:cs="Times New Roman"/>
          <w:sz w:val="24"/>
          <w:szCs w:val="24"/>
        </w:rPr>
        <w:t>d, as well as other factors, com</w:t>
      </w:r>
      <w:r w:rsidRPr="002516C6">
        <w:rPr>
          <w:rFonts w:ascii="Times New Roman" w:hAnsi="Times New Roman" w:cs="Times New Roman"/>
          <w:sz w:val="24"/>
          <w:szCs w:val="24"/>
        </w:rPr>
        <w:t xml:space="preserve">bine to produce what is called credibility, and cf. </w:t>
      </w:r>
      <w:r w:rsidRPr="002516C6">
        <w:rPr>
          <w:rFonts w:ascii="Times New Roman" w:hAnsi="Times New Roman" w:cs="Times New Roman"/>
          <w:i/>
          <w:sz w:val="24"/>
          <w:szCs w:val="24"/>
        </w:rPr>
        <w:t xml:space="preserve">Raymond v. </w:t>
      </w:r>
      <w:proofErr w:type="spellStart"/>
      <w:r w:rsidRPr="002516C6">
        <w:rPr>
          <w:rFonts w:ascii="Times New Roman" w:hAnsi="Times New Roman" w:cs="Times New Roman"/>
          <w:i/>
          <w:sz w:val="24"/>
          <w:szCs w:val="24"/>
        </w:rPr>
        <w:t>Bosanquet</w:t>
      </w:r>
      <w:proofErr w:type="spellEnd"/>
      <w:r w:rsidRPr="002516C6">
        <w:rPr>
          <w:rFonts w:ascii="Times New Roman" w:hAnsi="Times New Roman" w:cs="Times New Roman"/>
          <w:i/>
          <w:sz w:val="24"/>
          <w:szCs w:val="24"/>
        </w:rPr>
        <w:t xml:space="preserve"> (1919), 50 D.L.R. 560 at p. 566, 59 S.C.R. 452 at p. 460, 17 O.W.N. 295</w:t>
      </w:r>
      <w:r>
        <w:rPr>
          <w:rFonts w:ascii="Times New Roman" w:hAnsi="Times New Roman" w:cs="Times New Roman"/>
          <w:sz w:val="24"/>
          <w:szCs w:val="24"/>
        </w:rPr>
        <w:t xml:space="preserve">. A witness by </w:t>
      </w:r>
      <w:r w:rsidRPr="002516C6">
        <w:rPr>
          <w:rFonts w:ascii="Times New Roman" w:hAnsi="Times New Roman" w:cs="Times New Roman"/>
          <w:sz w:val="24"/>
          <w:szCs w:val="24"/>
        </w:rPr>
        <w:t>his manner may create a very unfavourable impression of his truthfulness upon the trial Judge, and yet</w:t>
      </w:r>
      <w:r>
        <w:rPr>
          <w:rFonts w:ascii="Times New Roman" w:hAnsi="Times New Roman" w:cs="Times New Roman"/>
          <w:sz w:val="24"/>
          <w:szCs w:val="24"/>
        </w:rPr>
        <w:t xml:space="preserve"> the surrounding circumstances </w:t>
      </w:r>
      <w:r w:rsidRPr="002516C6">
        <w:rPr>
          <w:rFonts w:ascii="Times New Roman" w:hAnsi="Times New Roman" w:cs="Times New Roman"/>
          <w:sz w:val="24"/>
          <w:szCs w:val="24"/>
        </w:rPr>
        <w:t>in the case may point decisively to the conclusion that he is actually telling the truth. I a</w:t>
      </w:r>
      <w:r>
        <w:rPr>
          <w:rFonts w:ascii="Times New Roman" w:hAnsi="Times New Roman" w:cs="Times New Roman"/>
          <w:sz w:val="24"/>
          <w:szCs w:val="24"/>
        </w:rPr>
        <w:t>m not refer-ring to the compara</w:t>
      </w:r>
      <w:r w:rsidRPr="002516C6">
        <w:rPr>
          <w:rFonts w:ascii="Times New Roman" w:hAnsi="Times New Roman" w:cs="Times New Roman"/>
          <w:sz w:val="24"/>
          <w:szCs w:val="24"/>
        </w:rPr>
        <w:t>tively infrequent cases in which a witness is caught in a clumsy lie.</w:t>
      </w:r>
    </w:p>
    <w:p w:rsidR="0007214C" w:rsidRDefault="000A7795" w:rsidP="00172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Since the</w:t>
      </w:r>
      <w:r w:rsidRPr="000A7795">
        <w:rPr>
          <w:rFonts w:ascii="Times New Roman" w:hAnsi="Times New Roman" w:cs="Times New Roman"/>
          <w:sz w:val="24"/>
          <w:szCs w:val="24"/>
        </w:rPr>
        <w:t xml:space="preserve"> law does not clothe the trial </w:t>
      </w:r>
      <w:proofErr w:type="gramStart"/>
      <w:r w:rsidRPr="000A7795">
        <w:rPr>
          <w:rFonts w:ascii="Times New Roman" w:hAnsi="Times New Roman" w:cs="Times New Roman"/>
          <w:sz w:val="24"/>
          <w:szCs w:val="24"/>
        </w:rPr>
        <w:t>Jud</w:t>
      </w:r>
      <w:r>
        <w:rPr>
          <w:rFonts w:ascii="Times New Roman" w:hAnsi="Times New Roman" w:cs="Times New Roman"/>
          <w:sz w:val="24"/>
          <w:szCs w:val="24"/>
        </w:rPr>
        <w:t>icial</w:t>
      </w:r>
      <w:proofErr w:type="gramEnd"/>
      <w:r>
        <w:rPr>
          <w:rFonts w:ascii="Times New Roman" w:hAnsi="Times New Roman" w:cs="Times New Roman"/>
          <w:sz w:val="24"/>
          <w:szCs w:val="24"/>
        </w:rPr>
        <w:t xml:space="preserve"> officer </w:t>
      </w:r>
      <w:r w:rsidRPr="000A7795">
        <w:rPr>
          <w:rFonts w:ascii="Times New Roman" w:hAnsi="Times New Roman" w:cs="Times New Roman"/>
          <w:sz w:val="24"/>
          <w:szCs w:val="24"/>
        </w:rPr>
        <w:t>with a divine insight into the hearts and minds of the witnesses</w:t>
      </w:r>
      <w:r>
        <w:rPr>
          <w:rFonts w:ascii="Times New Roman" w:hAnsi="Times New Roman" w:cs="Times New Roman"/>
          <w:sz w:val="24"/>
          <w:szCs w:val="24"/>
        </w:rPr>
        <w:t>,</w:t>
      </w:r>
      <w:r w:rsidRPr="000A7795">
        <w:rPr>
          <w:rFonts w:ascii="Times New Roman" w:hAnsi="Times New Roman" w:cs="Times New Roman"/>
          <w:sz w:val="24"/>
          <w:szCs w:val="24"/>
        </w:rPr>
        <w:t xml:space="preserve"> </w:t>
      </w:r>
      <w:r>
        <w:rPr>
          <w:rFonts w:ascii="Times New Roman" w:hAnsi="Times New Roman" w:cs="Times New Roman"/>
          <w:sz w:val="24"/>
          <w:szCs w:val="24"/>
        </w:rPr>
        <w:t>i</w:t>
      </w:r>
      <w:r w:rsidR="00695CB4" w:rsidRPr="00695CB4">
        <w:rPr>
          <w:rFonts w:ascii="Times New Roman" w:hAnsi="Times New Roman" w:cs="Times New Roman"/>
          <w:sz w:val="24"/>
          <w:szCs w:val="24"/>
        </w:rPr>
        <w:t xml:space="preserve">t is now well settled that the right </w:t>
      </w:r>
      <w:r w:rsidR="00695CB4">
        <w:rPr>
          <w:rFonts w:ascii="Times New Roman" w:hAnsi="Times New Roman" w:cs="Times New Roman"/>
          <w:sz w:val="24"/>
          <w:szCs w:val="24"/>
        </w:rPr>
        <w:t>to a fair trial is not violated when the</w:t>
      </w:r>
      <w:r w:rsidR="00695CB4" w:rsidRPr="00695CB4">
        <w:rPr>
          <w:rFonts w:ascii="Times New Roman" w:hAnsi="Times New Roman" w:cs="Times New Roman"/>
          <w:sz w:val="24"/>
          <w:szCs w:val="24"/>
        </w:rPr>
        <w:t xml:space="preserve"> case </w:t>
      </w:r>
      <w:r w:rsidR="00695CB4">
        <w:rPr>
          <w:rFonts w:ascii="Times New Roman" w:hAnsi="Times New Roman" w:cs="Times New Roman"/>
          <w:sz w:val="24"/>
          <w:szCs w:val="24"/>
        </w:rPr>
        <w:t xml:space="preserve">is </w:t>
      </w:r>
      <w:r w:rsidR="00695CB4" w:rsidRPr="00695CB4">
        <w:rPr>
          <w:rFonts w:ascii="Times New Roman" w:hAnsi="Times New Roman" w:cs="Times New Roman"/>
          <w:sz w:val="24"/>
          <w:szCs w:val="24"/>
        </w:rPr>
        <w:t xml:space="preserve">decided by </w:t>
      </w:r>
      <w:r w:rsidR="00695CB4">
        <w:rPr>
          <w:rFonts w:ascii="Times New Roman" w:hAnsi="Times New Roman" w:cs="Times New Roman"/>
          <w:sz w:val="24"/>
          <w:szCs w:val="24"/>
        </w:rPr>
        <w:t>a</w:t>
      </w:r>
      <w:r w:rsidR="00695CB4" w:rsidRPr="00695CB4">
        <w:rPr>
          <w:rFonts w:ascii="Times New Roman" w:hAnsi="Times New Roman" w:cs="Times New Roman"/>
          <w:sz w:val="24"/>
          <w:szCs w:val="24"/>
        </w:rPr>
        <w:t xml:space="preserve"> jud</w:t>
      </w:r>
      <w:r w:rsidR="00695CB4">
        <w:rPr>
          <w:rFonts w:ascii="Times New Roman" w:hAnsi="Times New Roman" w:cs="Times New Roman"/>
          <w:sz w:val="24"/>
          <w:szCs w:val="24"/>
        </w:rPr>
        <w:t>icial officer</w:t>
      </w:r>
      <w:r w:rsidR="00695CB4" w:rsidRPr="00695CB4">
        <w:rPr>
          <w:rFonts w:ascii="Times New Roman" w:hAnsi="Times New Roman" w:cs="Times New Roman"/>
          <w:sz w:val="24"/>
          <w:szCs w:val="24"/>
        </w:rPr>
        <w:t xml:space="preserve"> who partly recorded the evidence in the case</w:t>
      </w:r>
      <w:r w:rsidR="00695CB4">
        <w:rPr>
          <w:rFonts w:ascii="Times New Roman" w:hAnsi="Times New Roman" w:cs="Times New Roman"/>
          <w:sz w:val="24"/>
          <w:szCs w:val="24"/>
        </w:rPr>
        <w:t>.</w:t>
      </w:r>
    </w:p>
    <w:p w:rsidR="00B821F3" w:rsidRDefault="00B821F3" w:rsidP="00172C80">
      <w:pPr>
        <w:spacing w:after="0" w:line="360" w:lineRule="auto"/>
        <w:jc w:val="both"/>
        <w:rPr>
          <w:rFonts w:ascii="Times New Roman" w:hAnsi="Times New Roman" w:cs="Times New Roman"/>
          <w:sz w:val="24"/>
          <w:szCs w:val="24"/>
        </w:rPr>
      </w:pPr>
    </w:p>
    <w:p w:rsidR="00377F33" w:rsidRPr="00FE631C" w:rsidRDefault="004D348E" w:rsidP="00172C80">
      <w:pPr>
        <w:spacing w:after="0" w:line="360" w:lineRule="auto"/>
        <w:jc w:val="both"/>
        <w:rPr>
          <w:rFonts w:ascii="Times New Roman" w:hAnsi="Times New Roman" w:cs="Times New Roman"/>
          <w:sz w:val="24"/>
          <w:szCs w:val="24"/>
        </w:rPr>
      </w:pPr>
      <w:r w:rsidRPr="004D348E">
        <w:rPr>
          <w:rFonts w:ascii="Times New Roman" w:hAnsi="Times New Roman" w:cs="Times New Roman"/>
          <w:sz w:val="24"/>
          <w:szCs w:val="24"/>
        </w:rPr>
        <w:t xml:space="preserve">Every </w:t>
      </w:r>
      <w:r>
        <w:rPr>
          <w:rFonts w:ascii="Times New Roman" w:hAnsi="Times New Roman" w:cs="Times New Roman"/>
          <w:sz w:val="24"/>
          <w:szCs w:val="24"/>
        </w:rPr>
        <w:t>person</w:t>
      </w:r>
      <w:r w:rsidRPr="004D348E">
        <w:rPr>
          <w:rFonts w:ascii="Times New Roman" w:hAnsi="Times New Roman" w:cs="Times New Roman"/>
          <w:sz w:val="24"/>
          <w:szCs w:val="24"/>
        </w:rPr>
        <w:t xml:space="preserve"> has the right to a speedy trial as provided by the Constitution</w:t>
      </w:r>
      <w:r w:rsidR="00FD097C">
        <w:rPr>
          <w:rFonts w:ascii="Times New Roman" w:hAnsi="Times New Roman" w:cs="Times New Roman"/>
          <w:sz w:val="24"/>
          <w:szCs w:val="24"/>
        </w:rPr>
        <w:t xml:space="preserve">. Hence </w:t>
      </w:r>
      <w:r w:rsidR="009D67A7">
        <w:rPr>
          <w:rFonts w:ascii="Times New Roman" w:hAnsi="Times New Roman" w:cs="Times New Roman"/>
          <w:sz w:val="24"/>
          <w:szCs w:val="24"/>
        </w:rPr>
        <w:t xml:space="preserve">according to Order 17 rule 2 (a) of </w:t>
      </w:r>
      <w:r w:rsidR="009D67A7" w:rsidRPr="005F7F01">
        <w:rPr>
          <w:rFonts w:ascii="Times New Roman" w:hAnsi="Times New Roman" w:cs="Times New Roman"/>
          <w:i/>
          <w:sz w:val="24"/>
          <w:szCs w:val="24"/>
        </w:rPr>
        <w:t>The Civil Procedure Rules</w:t>
      </w:r>
      <w:r w:rsidR="009D67A7">
        <w:rPr>
          <w:rFonts w:ascii="Times New Roman" w:hAnsi="Times New Roman" w:cs="Times New Roman"/>
          <w:sz w:val="24"/>
          <w:szCs w:val="24"/>
        </w:rPr>
        <w:t xml:space="preserve">, </w:t>
      </w:r>
      <w:r w:rsidR="00FD097C">
        <w:rPr>
          <w:rFonts w:ascii="Times New Roman" w:hAnsi="Times New Roman" w:cs="Times New Roman"/>
          <w:sz w:val="24"/>
          <w:szCs w:val="24"/>
        </w:rPr>
        <w:t>the h</w:t>
      </w:r>
      <w:r w:rsidR="00377F33" w:rsidRPr="00377F33">
        <w:rPr>
          <w:rFonts w:ascii="Times New Roman" w:hAnsi="Times New Roman" w:cs="Times New Roman"/>
          <w:sz w:val="24"/>
          <w:szCs w:val="24"/>
        </w:rPr>
        <w:t>earing of a su</w:t>
      </w:r>
      <w:r w:rsidR="009D67A7">
        <w:rPr>
          <w:rFonts w:ascii="Times New Roman" w:hAnsi="Times New Roman" w:cs="Times New Roman"/>
          <w:sz w:val="24"/>
          <w:szCs w:val="24"/>
        </w:rPr>
        <w:t xml:space="preserve">it should be continued from day </w:t>
      </w:r>
      <w:r w:rsidR="00377F33" w:rsidRPr="00377F33">
        <w:rPr>
          <w:rFonts w:ascii="Times New Roman" w:hAnsi="Times New Roman" w:cs="Times New Roman"/>
          <w:sz w:val="24"/>
          <w:szCs w:val="24"/>
        </w:rPr>
        <w:t>to day until all the witnesses in attendance have been examined, it should not be adjourned unless necessary for exceptional reasons to be recorded</w:t>
      </w:r>
      <w:r w:rsidR="00377F33">
        <w:rPr>
          <w:rFonts w:ascii="Times New Roman" w:hAnsi="Times New Roman" w:cs="Times New Roman"/>
          <w:sz w:val="24"/>
          <w:szCs w:val="24"/>
        </w:rPr>
        <w:t xml:space="preserve">. </w:t>
      </w:r>
      <w:r w:rsidR="005F7F01">
        <w:rPr>
          <w:rFonts w:ascii="Times New Roman" w:hAnsi="Times New Roman" w:cs="Times New Roman"/>
          <w:sz w:val="24"/>
          <w:szCs w:val="24"/>
        </w:rPr>
        <w:t xml:space="preserve">The right to a speedy hearing is therefore </w:t>
      </w:r>
      <w:r w:rsidR="006121D3" w:rsidRPr="00FE631C">
        <w:rPr>
          <w:rFonts w:ascii="Times New Roman" w:hAnsi="Times New Roman" w:cs="Times New Roman"/>
          <w:sz w:val="24"/>
          <w:szCs w:val="24"/>
        </w:rPr>
        <w:t xml:space="preserve">consistent with </w:t>
      </w:r>
      <w:r w:rsidR="002245BB" w:rsidRPr="00FE631C">
        <w:rPr>
          <w:rFonts w:ascii="Times New Roman" w:hAnsi="Times New Roman" w:cs="Times New Roman"/>
          <w:sz w:val="24"/>
          <w:szCs w:val="24"/>
        </w:rPr>
        <w:t xml:space="preserve">reasonable </w:t>
      </w:r>
      <w:r w:rsidR="006121D3" w:rsidRPr="00FE631C">
        <w:rPr>
          <w:rFonts w:ascii="Times New Roman" w:hAnsi="Times New Roman" w:cs="Times New Roman"/>
          <w:sz w:val="24"/>
          <w:szCs w:val="24"/>
        </w:rPr>
        <w:t xml:space="preserve">delays and depends upon </w:t>
      </w:r>
      <w:r w:rsidR="005F7F01">
        <w:rPr>
          <w:rFonts w:ascii="Times New Roman" w:hAnsi="Times New Roman" w:cs="Times New Roman"/>
          <w:sz w:val="24"/>
          <w:szCs w:val="24"/>
        </w:rPr>
        <w:t xml:space="preserve">the </w:t>
      </w:r>
      <w:r w:rsidR="006121D3" w:rsidRPr="00FE631C">
        <w:rPr>
          <w:rFonts w:ascii="Times New Roman" w:hAnsi="Times New Roman" w:cs="Times New Roman"/>
          <w:sz w:val="24"/>
          <w:szCs w:val="24"/>
        </w:rPr>
        <w:t>circumstances</w:t>
      </w:r>
      <w:r w:rsidR="005F7F01">
        <w:rPr>
          <w:rFonts w:ascii="Times New Roman" w:hAnsi="Times New Roman" w:cs="Times New Roman"/>
          <w:sz w:val="24"/>
          <w:szCs w:val="24"/>
        </w:rPr>
        <w:t xml:space="preserve"> of each case</w:t>
      </w:r>
      <w:r w:rsidR="006121D3" w:rsidRPr="00FE631C">
        <w:rPr>
          <w:rFonts w:ascii="Times New Roman" w:hAnsi="Times New Roman" w:cs="Times New Roman"/>
          <w:sz w:val="24"/>
          <w:szCs w:val="24"/>
        </w:rPr>
        <w:t>.</w:t>
      </w:r>
      <w:r w:rsidR="00FE631C" w:rsidRPr="00FE631C">
        <w:rPr>
          <w:rFonts w:ascii="Times New Roman" w:hAnsi="Times New Roman" w:cs="Times New Roman"/>
          <w:sz w:val="24"/>
          <w:szCs w:val="24"/>
        </w:rPr>
        <w:t xml:space="preserve"> </w:t>
      </w:r>
      <w:r w:rsidR="005F7F01" w:rsidRPr="00FE631C">
        <w:rPr>
          <w:rFonts w:ascii="Times New Roman" w:hAnsi="Times New Roman" w:cs="Times New Roman"/>
          <w:sz w:val="24"/>
          <w:szCs w:val="24"/>
        </w:rPr>
        <w:t>The right is necessarily relative.</w:t>
      </w:r>
      <w:r w:rsidR="005F7F01">
        <w:rPr>
          <w:rFonts w:ascii="Times New Roman" w:hAnsi="Times New Roman" w:cs="Times New Roman"/>
          <w:sz w:val="24"/>
          <w:szCs w:val="24"/>
        </w:rPr>
        <w:t xml:space="preserve"> </w:t>
      </w:r>
      <w:r w:rsidR="00FE631C" w:rsidRPr="00FE631C">
        <w:rPr>
          <w:rFonts w:ascii="Times New Roman" w:hAnsi="Times New Roman" w:cs="Times New Roman"/>
          <w:sz w:val="24"/>
          <w:szCs w:val="24"/>
        </w:rPr>
        <w:t>T</w:t>
      </w:r>
      <w:r w:rsidR="008100A2">
        <w:rPr>
          <w:rFonts w:ascii="Times New Roman" w:hAnsi="Times New Roman" w:cs="Times New Roman"/>
          <w:sz w:val="24"/>
          <w:szCs w:val="24"/>
        </w:rPr>
        <w:t>o determine whether or not the right was violated in a particular case, the</w:t>
      </w:r>
      <w:r w:rsidR="00FE631C" w:rsidRPr="00FE631C">
        <w:rPr>
          <w:rFonts w:ascii="Times New Roman" w:hAnsi="Times New Roman" w:cs="Times New Roman"/>
          <w:sz w:val="24"/>
          <w:szCs w:val="24"/>
        </w:rPr>
        <w:t xml:space="preserve"> court will </w:t>
      </w:r>
      <w:r w:rsidR="008100A2" w:rsidRPr="00FE631C">
        <w:rPr>
          <w:rFonts w:ascii="Times New Roman" w:hAnsi="Times New Roman" w:cs="Times New Roman"/>
          <w:sz w:val="24"/>
          <w:szCs w:val="24"/>
        </w:rPr>
        <w:t>consider</w:t>
      </w:r>
      <w:r w:rsidR="00FE631C" w:rsidRPr="00FE631C">
        <w:rPr>
          <w:rFonts w:ascii="Times New Roman" w:hAnsi="Times New Roman" w:cs="Times New Roman"/>
          <w:sz w:val="24"/>
          <w:szCs w:val="24"/>
        </w:rPr>
        <w:t xml:space="preserve">; </w:t>
      </w:r>
      <w:r w:rsidR="008100A2">
        <w:rPr>
          <w:rFonts w:ascii="Times New Roman" w:hAnsi="Times New Roman" w:cs="Times New Roman"/>
          <w:sz w:val="24"/>
          <w:szCs w:val="24"/>
        </w:rPr>
        <w:t>the l</w:t>
      </w:r>
      <w:r w:rsidR="00FE631C" w:rsidRPr="00FE631C">
        <w:rPr>
          <w:rFonts w:ascii="Times New Roman" w:hAnsi="Times New Roman" w:cs="Times New Roman"/>
          <w:sz w:val="24"/>
          <w:szCs w:val="24"/>
        </w:rPr>
        <w:t xml:space="preserve">ength of delay, the reason for the delay, the </w:t>
      </w:r>
      <w:r w:rsidR="008100A2">
        <w:rPr>
          <w:rFonts w:ascii="Times New Roman" w:hAnsi="Times New Roman" w:cs="Times New Roman"/>
          <w:sz w:val="24"/>
          <w:szCs w:val="24"/>
        </w:rPr>
        <w:t>parties’</w:t>
      </w:r>
      <w:r w:rsidR="00FE631C" w:rsidRPr="00FE631C">
        <w:rPr>
          <w:rFonts w:ascii="Times New Roman" w:hAnsi="Times New Roman" w:cs="Times New Roman"/>
          <w:sz w:val="24"/>
          <w:szCs w:val="24"/>
        </w:rPr>
        <w:t xml:space="preserve"> assertion of </w:t>
      </w:r>
      <w:r w:rsidR="008100A2">
        <w:rPr>
          <w:rFonts w:ascii="Times New Roman" w:hAnsi="Times New Roman" w:cs="Times New Roman"/>
          <w:sz w:val="24"/>
          <w:szCs w:val="24"/>
        </w:rPr>
        <w:t>their right, and prejudice to the parties.</w:t>
      </w:r>
      <w:r w:rsidR="005F7F01" w:rsidRPr="005F7F01">
        <w:rPr>
          <w:rFonts w:ascii="Times New Roman" w:hAnsi="Times New Roman" w:cs="Times New Roman"/>
          <w:sz w:val="24"/>
          <w:szCs w:val="24"/>
        </w:rPr>
        <w:t xml:space="preserve"> </w:t>
      </w:r>
      <w:r w:rsidR="005F7F01">
        <w:rPr>
          <w:rFonts w:ascii="Times New Roman" w:hAnsi="Times New Roman" w:cs="Times New Roman"/>
          <w:sz w:val="24"/>
          <w:szCs w:val="24"/>
        </w:rPr>
        <w:t>F</w:t>
      </w:r>
      <w:r w:rsidR="005F7F01" w:rsidRPr="00C04341">
        <w:rPr>
          <w:rFonts w:ascii="Times New Roman" w:hAnsi="Times New Roman" w:cs="Times New Roman"/>
          <w:sz w:val="24"/>
          <w:szCs w:val="24"/>
        </w:rPr>
        <w:t xml:space="preserve">ailure to assert the right will </w:t>
      </w:r>
      <w:r w:rsidR="005F7F01">
        <w:rPr>
          <w:rFonts w:ascii="Times New Roman" w:hAnsi="Times New Roman" w:cs="Times New Roman"/>
          <w:sz w:val="24"/>
          <w:szCs w:val="24"/>
        </w:rPr>
        <w:t xml:space="preserve">be deemed a waiver and </w:t>
      </w:r>
      <w:r w:rsidR="005F7F01" w:rsidRPr="00C04341">
        <w:rPr>
          <w:rFonts w:ascii="Times New Roman" w:hAnsi="Times New Roman" w:cs="Times New Roman"/>
          <w:sz w:val="24"/>
          <w:szCs w:val="24"/>
        </w:rPr>
        <w:t xml:space="preserve">make it difficult for a </w:t>
      </w:r>
      <w:r w:rsidR="005F7F01">
        <w:rPr>
          <w:rFonts w:ascii="Times New Roman" w:hAnsi="Times New Roman" w:cs="Times New Roman"/>
          <w:sz w:val="24"/>
          <w:szCs w:val="24"/>
        </w:rPr>
        <w:t>party</w:t>
      </w:r>
      <w:r w:rsidR="005F7F01" w:rsidRPr="00C04341">
        <w:rPr>
          <w:rFonts w:ascii="Times New Roman" w:hAnsi="Times New Roman" w:cs="Times New Roman"/>
          <w:sz w:val="24"/>
          <w:szCs w:val="24"/>
        </w:rPr>
        <w:t xml:space="preserve"> to prove that he </w:t>
      </w:r>
      <w:r w:rsidR="005F7F01">
        <w:rPr>
          <w:rFonts w:ascii="Times New Roman" w:hAnsi="Times New Roman" w:cs="Times New Roman"/>
          <w:sz w:val="24"/>
          <w:szCs w:val="24"/>
        </w:rPr>
        <w:t xml:space="preserve">or she </w:t>
      </w:r>
      <w:r w:rsidR="005F7F01" w:rsidRPr="00C04341">
        <w:rPr>
          <w:rFonts w:ascii="Times New Roman" w:hAnsi="Times New Roman" w:cs="Times New Roman"/>
          <w:sz w:val="24"/>
          <w:szCs w:val="24"/>
        </w:rPr>
        <w:t>was denied a</w:t>
      </w:r>
      <w:r w:rsidR="005F7F01">
        <w:rPr>
          <w:rFonts w:ascii="Times New Roman" w:hAnsi="Times New Roman" w:cs="Times New Roman"/>
          <w:sz w:val="24"/>
          <w:szCs w:val="24"/>
        </w:rPr>
        <w:t>n</w:t>
      </w:r>
      <w:r w:rsidR="005F7F01" w:rsidRPr="00C04341">
        <w:rPr>
          <w:rFonts w:ascii="Times New Roman" w:hAnsi="Times New Roman" w:cs="Times New Roman"/>
          <w:sz w:val="24"/>
          <w:szCs w:val="24"/>
        </w:rPr>
        <w:t xml:space="preserve"> </w:t>
      </w:r>
      <w:r w:rsidR="005F7F01">
        <w:rPr>
          <w:rFonts w:ascii="Times New Roman" w:hAnsi="Times New Roman" w:cs="Times New Roman"/>
          <w:sz w:val="24"/>
          <w:szCs w:val="24"/>
        </w:rPr>
        <w:t>expeditious</w:t>
      </w:r>
      <w:r w:rsidR="005F7F01" w:rsidRPr="00C04341">
        <w:rPr>
          <w:rFonts w:ascii="Times New Roman" w:hAnsi="Times New Roman" w:cs="Times New Roman"/>
          <w:sz w:val="24"/>
          <w:szCs w:val="24"/>
        </w:rPr>
        <w:t xml:space="preserve"> tria</w:t>
      </w:r>
      <w:r w:rsidR="005F7F01">
        <w:rPr>
          <w:rFonts w:ascii="Times New Roman" w:hAnsi="Times New Roman" w:cs="Times New Roman"/>
          <w:sz w:val="24"/>
          <w:szCs w:val="24"/>
        </w:rPr>
        <w:t xml:space="preserve">l. </w:t>
      </w:r>
    </w:p>
    <w:p w:rsidR="00377F33" w:rsidRDefault="00377F33" w:rsidP="00172C80">
      <w:pPr>
        <w:spacing w:after="0" w:line="360" w:lineRule="auto"/>
        <w:jc w:val="both"/>
        <w:rPr>
          <w:rFonts w:ascii="Times New Roman" w:hAnsi="Times New Roman" w:cs="Times New Roman"/>
          <w:sz w:val="24"/>
          <w:szCs w:val="24"/>
        </w:rPr>
      </w:pPr>
    </w:p>
    <w:p w:rsidR="00B821F3" w:rsidRDefault="008100A2" w:rsidP="00172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w:t>
      </w:r>
      <w:r w:rsidR="00B821F3" w:rsidRPr="00B821F3">
        <w:rPr>
          <w:rFonts w:ascii="Times New Roman" w:hAnsi="Times New Roman" w:cs="Times New Roman"/>
          <w:sz w:val="24"/>
          <w:szCs w:val="24"/>
        </w:rPr>
        <w:t xml:space="preserve"> trial</w:t>
      </w:r>
      <w:r>
        <w:rPr>
          <w:rFonts w:ascii="Times New Roman" w:hAnsi="Times New Roman" w:cs="Times New Roman"/>
          <w:sz w:val="24"/>
          <w:szCs w:val="24"/>
        </w:rPr>
        <w:t xml:space="preserve"> was rather </w:t>
      </w:r>
      <w:r w:rsidR="00B821F3" w:rsidRPr="00B821F3">
        <w:rPr>
          <w:rFonts w:ascii="Times New Roman" w:hAnsi="Times New Roman" w:cs="Times New Roman"/>
          <w:sz w:val="24"/>
          <w:szCs w:val="24"/>
        </w:rPr>
        <w:t xml:space="preserve">protracted which </w:t>
      </w:r>
      <w:r>
        <w:rPr>
          <w:rFonts w:ascii="Times New Roman" w:hAnsi="Times New Roman" w:cs="Times New Roman"/>
          <w:sz w:val="24"/>
          <w:szCs w:val="24"/>
        </w:rPr>
        <w:t>took</w:t>
      </w:r>
      <w:r w:rsidR="00B821F3" w:rsidRPr="00B821F3">
        <w:rPr>
          <w:rFonts w:ascii="Times New Roman" w:hAnsi="Times New Roman" w:cs="Times New Roman"/>
          <w:sz w:val="24"/>
          <w:szCs w:val="24"/>
        </w:rPr>
        <w:t xml:space="preserve"> over </w:t>
      </w:r>
      <w:r>
        <w:rPr>
          <w:rFonts w:ascii="Times New Roman" w:hAnsi="Times New Roman" w:cs="Times New Roman"/>
          <w:sz w:val="24"/>
          <w:szCs w:val="24"/>
        </w:rPr>
        <w:t>thirteen</w:t>
      </w:r>
      <w:r w:rsidR="00B821F3" w:rsidRPr="00B821F3">
        <w:rPr>
          <w:rFonts w:ascii="Times New Roman" w:hAnsi="Times New Roman" w:cs="Times New Roman"/>
          <w:sz w:val="24"/>
          <w:szCs w:val="24"/>
        </w:rPr>
        <w:t xml:space="preserve"> years to conclude. The passage of time militate</w:t>
      </w:r>
      <w:r>
        <w:rPr>
          <w:rFonts w:ascii="Times New Roman" w:hAnsi="Times New Roman" w:cs="Times New Roman"/>
          <w:sz w:val="24"/>
          <w:szCs w:val="24"/>
        </w:rPr>
        <w:t>s</w:t>
      </w:r>
      <w:r w:rsidR="00B821F3" w:rsidRPr="00B821F3">
        <w:rPr>
          <w:rFonts w:ascii="Times New Roman" w:hAnsi="Times New Roman" w:cs="Times New Roman"/>
          <w:sz w:val="24"/>
          <w:szCs w:val="24"/>
        </w:rPr>
        <w:t xml:space="preserve"> against the trial being started </w:t>
      </w:r>
      <w:r w:rsidR="00B821F3" w:rsidRPr="008100A2">
        <w:rPr>
          <w:rFonts w:ascii="Times New Roman" w:hAnsi="Times New Roman" w:cs="Times New Roman"/>
          <w:i/>
          <w:sz w:val="24"/>
          <w:szCs w:val="24"/>
        </w:rPr>
        <w:t>de novo</w:t>
      </w:r>
      <w:r w:rsidR="00B821F3" w:rsidRPr="00B821F3">
        <w:rPr>
          <w:rFonts w:ascii="Times New Roman" w:hAnsi="Times New Roman" w:cs="Times New Roman"/>
          <w:sz w:val="24"/>
          <w:szCs w:val="24"/>
        </w:rPr>
        <w:t xml:space="preserve">. </w:t>
      </w:r>
      <w:r>
        <w:rPr>
          <w:rFonts w:ascii="Times New Roman" w:hAnsi="Times New Roman" w:cs="Times New Roman"/>
          <w:sz w:val="24"/>
          <w:szCs w:val="24"/>
        </w:rPr>
        <w:t>R</w:t>
      </w:r>
      <w:r w:rsidR="00B821F3" w:rsidRPr="00B821F3">
        <w:rPr>
          <w:rFonts w:ascii="Times New Roman" w:hAnsi="Times New Roman" w:cs="Times New Roman"/>
          <w:sz w:val="24"/>
          <w:szCs w:val="24"/>
        </w:rPr>
        <w:t>e-hearing m</w:t>
      </w:r>
      <w:r>
        <w:rPr>
          <w:rFonts w:ascii="Times New Roman" w:hAnsi="Times New Roman" w:cs="Times New Roman"/>
          <w:sz w:val="24"/>
          <w:szCs w:val="24"/>
        </w:rPr>
        <w:t>ay</w:t>
      </w:r>
      <w:r w:rsidR="00B821F3" w:rsidRPr="00B821F3">
        <w:rPr>
          <w:rFonts w:ascii="Times New Roman" w:hAnsi="Times New Roman" w:cs="Times New Roman"/>
          <w:sz w:val="24"/>
          <w:szCs w:val="24"/>
        </w:rPr>
        <w:t xml:space="preserve"> </w:t>
      </w:r>
      <w:r>
        <w:rPr>
          <w:rFonts w:ascii="Times New Roman" w:hAnsi="Times New Roman" w:cs="Times New Roman"/>
          <w:sz w:val="24"/>
          <w:szCs w:val="24"/>
        </w:rPr>
        <w:t>prejudice</w:t>
      </w:r>
      <w:r w:rsidR="00B821F3" w:rsidRPr="00B821F3">
        <w:rPr>
          <w:rFonts w:ascii="Times New Roman" w:hAnsi="Times New Roman" w:cs="Times New Roman"/>
          <w:sz w:val="24"/>
          <w:szCs w:val="24"/>
        </w:rPr>
        <w:t xml:space="preserve"> the p</w:t>
      </w:r>
      <w:r>
        <w:rPr>
          <w:rFonts w:ascii="Times New Roman" w:hAnsi="Times New Roman" w:cs="Times New Roman"/>
          <w:sz w:val="24"/>
          <w:szCs w:val="24"/>
        </w:rPr>
        <w:t xml:space="preserve">arties </w:t>
      </w:r>
      <w:r w:rsidR="00B821F3" w:rsidRPr="00B821F3">
        <w:rPr>
          <w:rFonts w:ascii="Times New Roman" w:hAnsi="Times New Roman" w:cs="Times New Roman"/>
          <w:sz w:val="24"/>
          <w:szCs w:val="24"/>
        </w:rPr>
        <w:t xml:space="preserve">because of </w:t>
      </w:r>
      <w:proofErr w:type="gramStart"/>
      <w:r w:rsidR="00B821F3" w:rsidRPr="00B821F3">
        <w:rPr>
          <w:rFonts w:ascii="Times New Roman" w:hAnsi="Times New Roman" w:cs="Times New Roman"/>
          <w:sz w:val="24"/>
          <w:szCs w:val="24"/>
        </w:rPr>
        <w:t>accountable</w:t>
      </w:r>
      <w:proofErr w:type="gramEnd"/>
      <w:r w:rsidR="00B821F3" w:rsidRPr="00B821F3">
        <w:rPr>
          <w:rFonts w:ascii="Times New Roman" w:hAnsi="Times New Roman" w:cs="Times New Roman"/>
          <w:sz w:val="24"/>
          <w:szCs w:val="24"/>
        </w:rPr>
        <w:t xml:space="preserve"> loss of memory on the part of either </w:t>
      </w:r>
      <w:r>
        <w:rPr>
          <w:rFonts w:ascii="Times New Roman" w:hAnsi="Times New Roman" w:cs="Times New Roman"/>
          <w:sz w:val="24"/>
          <w:szCs w:val="24"/>
        </w:rPr>
        <w:t xml:space="preserve">of </w:t>
      </w:r>
      <w:r w:rsidR="00B821F3" w:rsidRPr="00B821F3">
        <w:rPr>
          <w:rFonts w:ascii="Times New Roman" w:hAnsi="Times New Roman" w:cs="Times New Roman"/>
          <w:sz w:val="24"/>
          <w:szCs w:val="24"/>
        </w:rPr>
        <w:t>the</w:t>
      </w:r>
      <w:r>
        <w:rPr>
          <w:rFonts w:ascii="Times New Roman" w:hAnsi="Times New Roman" w:cs="Times New Roman"/>
          <w:sz w:val="24"/>
          <w:szCs w:val="24"/>
        </w:rPr>
        <w:t>m</w:t>
      </w:r>
      <w:r w:rsidR="00B821F3" w:rsidRPr="00B821F3">
        <w:rPr>
          <w:rFonts w:ascii="Times New Roman" w:hAnsi="Times New Roman" w:cs="Times New Roman"/>
          <w:sz w:val="24"/>
          <w:szCs w:val="24"/>
        </w:rPr>
        <w:t xml:space="preserve">. </w:t>
      </w:r>
      <w:r>
        <w:rPr>
          <w:rFonts w:ascii="Times New Roman" w:hAnsi="Times New Roman" w:cs="Times New Roman"/>
          <w:sz w:val="24"/>
          <w:szCs w:val="24"/>
        </w:rPr>
        <w:t>The Magistrate</w:t>
      </w:r>
      <w:r w:rsidR="00094DFA">
        <w:rPr>
          <w:rFonts w:ascii="Times New Roman" w:hAnsi="Times New Roman" w:cs="Times New Roman"/>
          <w:sz w:val="24"/>
          <w:szCs w:val="24"/>
        </w:rPr>
        <w:t>s</w:t>
      </w:r>
      <w:r>
        <w:rPr>
          <w:rFonts w:ascii="Times New Roman" w:hAnsi="Times New Roman" w:cs="Times New Roman"/>
          <w:sz w:val="24"/>
          <w:szCs w:val="24"/>
        </w:rPr>
        <w:t xml:space="preserve"> </w:t>
      </w:r>
      <w:r w:rsidR="00094DFA">
        <w:rPr>
          <w:rFonts w:ascii="Times New Roman" w:hAnsi="Times New Roman" w:cs="Times New Roman"/>
          <w:sz w:val="24"/>
          <w:szCs w:val="24"/>
        </w:rPr>
        <w:t xml:space="preserve">who took over the proceedings from the District Land tribunal </w:t>
      </w:r>
      <w:r w:rsidR="00B821F3" w:rsidRPr="00B821F3">
        <w:rPr>
          <w:rFonts w:ascii="Times New Roman" w:hAnsi="Times New Roman" w:cs="Times New Roman"/>
          <w:sz w:val="24"/>
          <w:szCs w:val="24"/>
        </w:rPr>
        <w:t xml:space="preserve">acted in an attempt to dispatch justice speedily and cannot be faulted because the law permitted </w:t>
      </w:r>
      <w:r w:rsidR="00094DFA">
        <w:rPr>
          <w:rFonts w:ascii="Times New Roman" w:hAnsi="Times New Roman" w:cs="Times New Roman"/>
          <w:sz w:val="24"/>
          <w:szCs w:val="24"/>
        </w:rPr>
        <w:t>them</w:t>
      </w:r>
      <w:r w:rsidR="00B821F3" w:rsidRPr="00B821F3">
        <w:rPr>
          <w:rFonts w:ascii="Times New Roman" w:hAnsi="Times New Roman" w:cs="Times New Roman"/>
          <w:sz w:val="24"/>
          <w:szCs w:val="24"/>
        </w:rPr>
        <w:t xml:space="preserve"> to do so. It cannot be lost in mind that public policy demands tha</w:t>
      </w:r>
      <w:r w:rsidR="00B821F3">
        <w:rPr>
          <w:rFonts w:ascii="Times New Roman" w:hAnsi="Times New Roman" w:cs="Times New Roman"/>
          <w:sz w:val="24"/>
          <w:szCs w:val="24"/>
        </w:rPr>
        <w:t>t justice be swiftly concluded.</w:t>
      </w:r>
    </w:p>
    <w:p w:rsidR="005A5D15" w:rsidRDefault="005A5D15" w:rsidP="00172C80">
      <w:pPr>
        <w:spacing w:after="0" w:line="360" w:lineRule="auto"/>
        <w:jc w:val="both"/>
        <w:rPr>
          <w:rFonts w:ascii="Times New Roman" w:hAnsi="Times New Roman" w:cs="Times New Roman"/>
          <w:sz w:val="24"/>
          <w:szCs w:val="24"/>
        </w:rPr>
      </w:pPr>
    </w:p>
    <w:p w:rsidR="005A5D15" w:rsidRDefault="005A5D15" w:rsidP="005A5D15">
      <w:pPr>
        <w:spacing w:after="0" w:line="360" w:lineRule="auto"/>
        <w:jc w:val="both"/>
      </w:pPr>
      <w:r>
        <w:rPr>
          <w:rFonts w:ascii="Times New Roman" w:hAnsi="Times New Roman" w:cs="Times New Roman"/>
          <w:sz w:val="24"/>
          <w:szCs w:val="24"/>
        </w:rPr>
        <w:t>It was contended by counsel for the appellants in ground three that it was erroneous of the trial Magistrate to have found that the plaint did n</w:t>
      </w:r>
      <w:r w:rsidR="00094DFA">
        <w:rPr>
          <w:rFonts w:ascii="Times New Roman" w:hAnsi="Times New Roman" w:cs="Times New Roman"/>
          <w:sz w:val="24"/>
          <w:szCs w:val="24"/>
        </w:rPr>
        <w:t xml:space="preserve">ot disclose a cause of action. </w:t>
      </w:r>
      <w:r>
        <w:rPr>
          <w:rFonts w:ascii="Times New Roman" w:hAnsi="Times New Roman" w:cs="Times New Roman"/>
          <w:sz w:val="24"/>
          <w:szCs w:val="24"/>
        </w:rPr>
        <w:t>In the first place, a</w:t>
      </w:r>
      <w:r w:rsidR="00F7256A" w:rsidRPr="005A5D15">
        <w:rPr>
          <w:rFonts w:ascii="Times New Roman" w:hAnsi="Times New Roman" w:cs="Times New Roman"/>
          <w:sz w:val="24"/>
          <w:szCs w:val="24"/>
        </w:rPr>
        <w:t xml:space="preserve">ccording to Order 2 rule 9 of </w:t>
      </w:r>
      <w:r w:rsidR="00F7256A" w:rsidRPr="005A5D15">
        <w:rPr>
          <w:rFonts w:ascii="Times New Roman" w:hAnsi="Times New Roman" w:cs="Times New Roman"/>
          <w:i/>
          <w:sz w:val="24"/>
          <w:szCs w:val="24"/>
        </w:rPr>
        <w:t>The Civil Procedure Rules</w:t>
      </w:r>
      <w:r w:rsidR="00F7256A" w:rsidRPr="005A5D15">
        <w:rPr>
          <w:rFonts w:ascii="Times New Roman" w:hAnsi="Times New Roman" w:cs="Times New Roman"/>
          <w:sz w:val="24"/>
          <w:szCs w:val="24"/>
        </w:rPr>
        <w:t>, no suit is open to objection on the ground that a merely declaratory judgment or order is sought by the suit, and the court may make binding declarations of right whether any consequential relief is or could be claimed or not</w:t>
      </w:r>
      <w:r w:rsidR="00B73166" w:rsidRPr="005A5D15">
        <w:rPr>
          <w:rFonts w:ascii="Times New Roman" w:hAnsi="Times New Roman" w:cs="Times New Roman"/>
          <w:sz w:val="24"/>
          <w:szCs w:val="24"/>
        </w:rPr>
        <w:t xml:space="preserve"> (see </w:t>
      </w:r>
      <w:r w:rsidR="00B73166" w:rsidRPr="005A5D15">
        <w:rPr>
          <w:rFonts w:ascii="Times New Roman" w:hAnsi="Times New Roman" w:cs="Times New Roman"/>
          <w:i/>
          <w:sz w:val="24"/>
          <w:szCs w:val="24"/>
        </w:rPr>
        <w:t xml:space="preserve">Western Highland Creameries Ltd and another v. </w:t>
      </w:r>
      <w:proofErr w:type="spellStart"/>
      <w:r w:rsidR="00B73166" w:rsidRPr="005A5D15">
        <w:rPr>
          <w:rFonts w:ascii="Times New Roman" w:hAnsi="Times New Roman" w:cs="Times New Roman"/>
          <w:i/>
          <w:sz w:val="24"/>
          <w:szCs w:val="24"/>
        </w:rPr>
        <w:t>Stanbic</w:t>
      </w:r>
      <w:proofErr w:type="spellEnd"/>
      <w:r w:rsidR="00B73166" w:rsidRPr="005A5D15">
        <w:rPr>
          <w:rFonts w:ascii="Times New Roman" w:hAnsi="Times New Roman" w:cs="Times New Roman"/>
          <w:i/>
          <w:sz w:val="24"/>
          <w:szCs w:val="24"/>
        </w:rPr>
        <w:t xml:space="preserve"> Bank Uganda Ltd and Two others, H. C. Civil Suit No. 462 of 2011</w:t>
      </w:r>
      <w:r w:rsidR="00B73166" w:rsidRPr="005A5D15">
        <w:rPr>
          <w:rFonts w:ascii="Times New Roman" w:hAnsi="Times New Roman" w:cs="Times New Roman"/>
          <w:sz w:val="24"/>
          <w:szCs w:val="24"/>
        </w:rPr>
        <w:t>)</w:t>
      </w:r>
      <w:r w:rsidR="00F7256A" w:rsidRPr="005A5D15">
        <w:rPr>
          <w:rFonts w:ascii="Times New Roman" w:hAnsi="Times New Roman" w:cs="Times New Roman"/>
          <w:sz w:val="24"/>
          <w:szCs w:val="24"/>
        </w:rPr>
        <w:t>.</w:t>
      </w:r>
      <w:r>
        <w:rPr>
          <w:rFonts w:ascii="Times New Roman" w:hAnsi="Times New Roman" w:cs="Times New Roman"/>
          <w:sz w:val="24"/>
          <w:szCs w:val="24"/>
        </w:rPr>
        <w:t xml:space="preserve"> Perusal of the plaint reveals that the</w:t>
      </w:r>
      <w:r w:rsidR="00B73166">
        <w:rPr>
          <w:rFonts w:ascii="Times New Roman" w:hAnsi="Times New Roman" w:cs="Times New Roman"/>
          <w:sz w:val="24"/>
          <w:szCs w:val="24"/>
        </w:rPr>
        <w:t xml:space="preserve"> </w:t>
      </w:r>
      <w:r w:rsidR="00090560">
        <w:rPr>
          <w:rFonts w:ascii="Times New Roman" w:hAnsi="Times New Roman" w:cs="Times New Roman"/>
          <w:sz w:val="24"/>
          <w:szCs w:val="24"/>
        </w:rPr>
        <w:t xml:space="preserve">suit </w:t>
      </w:r>
      <w:r>
        <w:rPr>
          <w:rFonts w:ascii="Times New Roman" w:hAnsi="Times New Roman" w:cs="Times New Roman"/>
          <w:sz w:val="24"/>
          <w:szCs w:val="24"/>
        </w:rPr>
        <w:t xml:space="preserve">was filed </w:t>
      </w:r>
      <w:r w:rsidR="00090560">
        <w:rPr>
          <w:rFonts w:ascii="Times New Roman" w:hAnsi="Times New Roman" w:cs="Times New Roman"/>
          <w:sz w:val="24"/>
          <w:szCs w:val="24"/>
        </w:rPr>
        <w:t xml:space="preserve">for </w:t>
      </w:r>
      <w:r>
        <w:rPr>
          <w:rFonts w:ascii="Times New Roman" w:hAnsi="Times New Roman" w:cs="Times New Roman"/>
          <w:sz w:val="24"/>
          <w:szCs w:val="24"/>
        </w:rPr>
        <w:t xml:space="preserve">a </w:t>
      </w:r>
      <w:r w:rsidR="00090560">
        <w:rPr>
          <w:rFonts w:ascii="Times New Roman" w:hAnsi="Times New Roman" w:cs="Times New Roman"/>
          <w:sz w:val="24"/>
          <w:szCs w:val="24"/>
        </w:rPr>
        <w:t xml:space="preserve">declaration of </w:t>
      </w:r>
      <w:r>
        <w:rPr>
          <w:rFonts w:ascii="Times New Roman" w:hAnsi="Times New Roman" w:cs="Times New Roman"/>
          <w:sz w:val="24"/>
          <w:szCs w:val="24"/>
        </w:rPr>
        <w:t xml:space="preserve">appellants' </w:t>
      </w:r>
      <w:r w:rsidR="00090560">
        <w:rPr>
          <w:rFonts w:ascii="Times New Roman" w:hAnsi="Times New Roman" w:cs="Times New Roman"/>
          <w:sz w:val="24"/>
          <w:szCs w:val="24"/>
        </w:rPr>
        <w:t>rights</w:t>
      </w:r>
      <w:r>
        <w:rPr>
          <w:rFonts w:ascii="Times New Roman" w:hAnsi="Times New Roman" w:cs="Times New Roman"/>
          <w:sz w:val="24"/>
          <w:szCs w:val="24"/>
        </w:rPr>
        <w:t xml:space="preserve"> in the land</w:t>
      </w:r>
      <w:r w:rsidR="001A41F4">
        <w:rPr>
          <w:rFonts w:ascii="Times New Roman" w:hAnsi="Times New Roman" w:cs="Times New Roman"/>
          <w:sz w:val="24"/>
          <w:szCs w:val="24"/>
        </w:rPr>
        <w:t>.</w:t>
      </w:r>
      <w:r w:rsidR="004C15E7" w:rsidRPr="004C15E7">
        <w:t xml:space="preserve"> </w:t>
      </w:r>
      <w:r w:rsidR="004C15E7" w:rsidRPr="004C15E7">
        <w:rPr>
          <w:rFonts w:ascii="Times New Roman" w:hAnsi="Times New Roman" w:cs="Times New Roman"/>
          <w:sz w:val="24"/>
          <w:szCs w:val="24"/>
        </w:rPr>
        <w:t xml:space="preserve">Any person entitled to any right as to any property, may institute a suit against any person denying, or interested in denying, his </w:t>
      </w:r>
      <w:r w:rsidR="004C15E7">
        <w:rPr>
          <w:rFonts w:ascii="Times New Roman" w:hAnsi="Times New Roman" w:cs="Times New Roman"/>
          <w:sz w:val="24"/>
          <w:szCs w:val="24"/>
        </w:rPr>
        <w:t xml:space="preserve">or her </w:t>
      </w:r>
      <w:r w:rsidR="004C15E7" w:rsidRPr="004C15E7">
        <w:rPr>
          <w:rFonts w:ascii="Times New Roman" w:hAnsi="Times New Roman" w:cs="Times New Roman"/>
          <w:sz w:val="24"/>
          <w:szCs w:val="24"/>
        </w:rPr>
        <w:t xml:space="preserve">title to right, </w:t>
      </w:r>
      <w:r w:rsidR="004C15E7" w:rsidRPr="004C15E7">
        <w:rPr>
          <w:rFonts w:ascii="Times New Roman" w:hAnsi="Times New Roman" w:cs="Times New Roman"/>
          <w:sz w:val="24"/>
          <w:szCs w:val="24"/>
        </w:rPr>
        <w:lastRenderedPageBreak/>
        <w:t xml:space="preserve">and the Court may in its discretion make therein a declaration that he </w:t>
      </w:r>
      <w:r w:rsidR="004C15E7">
        <w:rPr>
          <w:rFonts w:ascii="Times New Roman" w:hAnsi="Times New Roman" w:cs="Times New Roman"/>
          <w:sz w:val="24"/>
          <w:szCs w:val="24"/>
        </w:rPr>
        <w:t xml:space="preserve">or she </w:t>
      </w:r>
      <w:r w:rsidR="004C15E7" w:rsidRPr="004C15E7">
        <w:rPr>
          <w:rFonts w:ascii="Times New Roman" w:hAnsi="Times New Roman" w:cs="Times New Roman"/>
          <w:sz w:val="24"/>
          <w:szCs w:val="24"/>
        </w:rPr>
        <w:t>is so entitled, and the plaintiff need not in such suit ask for any relief.</w:t>
      </w:r>
      <w:r w:rsidR="00E11EC5" w:rsidRPr="00E11EC5">
        <w:t xml:space="preserve"> </w:t>
      </w:r>
    </w:p>
    <w:p w:rsidR="005A5D15" w:rsidRDefault="005A5D15" w:rsidP="005A5D15">
      <w:pPr>
        <w:spacing w:after="0" w:line="360" w:lineRule="auto"/>
        <w:jc w:val="both"/>
      </w:pPr>
    </w:p>
    <w:p w:rsidR="001A41F4" w:rsidRDefault="00E11EC5" w:rsidP="005A5D15">
      <w:pPr>
        <w:spacing w:after="0" w:line="360" w:lineRule="auto"/>
        <w:jc w:val="both"/>
        <w:rPr>
          <w:rFonts w:ascii="Times New Roman" w:hAnsi="Times New Roman" w:cs="Times New Roman"/>
          <w:sz w:val="24"/>
          <w:szCs w:val="24"/>
        </w:rPr>
      </w:pPr>
      <w:r w:rsidRPr="00E11EC5">
        <w:rPr>
          <w:rFonts w:ascii="Times New Roman" w:hAnsi="Times New Roman" w:cs="Times New Roman"/>
          <w:sz w:val="24"/>
          <w:szCs w:val="24"/>
        </w:rPr>
        <w:t xml:space="preserve">When a </w:t>
      </w:r>
      <w:r>
        <w:rPr>
          <w:rFonts w:ascii="Times New Roman" w:hAnsi="Times New Roman" w:cs="Times New Roman"/>
          <w:sz w:val="24"/>
          <w:szCs w:val="24"/>
        </w:rPr>
        <w:t>person</w:t>
      </w:r>
      <w:r w:rsidRPr="00E11EC5">
        <w:rPr>
          <w:rFonts w:ascii="Times New Roman" w:hAnsi="Times New Roman" w:cs="Times New Roman"/>
          <w:sz w:val="24"/>
          <w:szCs w:val="24"/>
        </w:rPr>
        <w:t xml:space="preserve"> is in lawful or peaceful possession of a property and such possession is disturbed or threatened by the defendant,</w:t>
      </w:r>
      <w:r>
        <w:rPr>
          <w:rFonts w:ascii="Times New Roman" w:hAnsi="Times New Roman" w:cs="Times New Roman"/>
          <w:sz w:val="24"/>
          <w:szCs w:val="24"/>
        </w:rPr>
        <w:t xml:space="preserve"> a suit lies for a </w:t>
      </w:r>
      <w:r w:rsidR="005C5144" w:rsidRPr="005C5144">
        <w:rPr>
          <w:rFonts w:ascii="Times New Roman" w:hAnsi="Times New Roman" w:cs="Times New Roman"/>
          <w:sz w:val="24"/>
          <w:szCs w:val="24"/>
        </w:rPr>
        <w:t>declaration of title and consequential relief of injunction</w:t>
      </w:r>
      <w:r w:rsidR="00383C5F">
        <w:rPr>
          <w:rFonts w:ascii="Times New Roman" w:hAnsi="Times New Roman" w:cs="Times New Roman"/>
          <w:sz w:val="24"/>
          <w:szCs w:val="24"/>
        </w:rPr>
        <w:t xml:space="preserve"> (see </w:t>
      </w:r>
      <w:proofErr w:type="spellStart"/>
      <w:r w:rsidR="00383C5F" w:rsidRPr="00383C5F">
        <w:rPr>
          <w:rFonts w:ascii="Times New Roman" w:hAnsi="Times New Roman" w:cs="Times New Roman"/>
          <w:i/>
          <w:sz w:val="24"/>
          <w:szCs w:val="24"/>
        </w:rPr>
        <w:t>Anathula</w:t>
      </w:r>
      <w:proofErr w:type="spellEnd"/>
      <w:r w:rsidR="00383C5F" w:rsidRPr="00383C5F">
        <w:rPr>
          <w:rFonts w:ascii="Times New Roman" w:hAnsi="Times New Roman" w:cs="Times New Roman"/>
          <w:i/>
          <w:sz w:val="24"/>
          <w:szCs w:val="24"/>
        </w:rPr>
        <w:t xml:space="preserve"> </w:t>
      </w:r>
      <w:proofErr w:type="spellStart"/>
      <w:r w:rsidR="00383C5F" w:rsidRPr="00383C5F">
        <w:rPr>
          <w:rFonts w:ascii="Times New Roman" w:hAnsi="Times New Roman" w:cs="Times New Roman"/>
          <w:i/>
          <w:sz w:val="24"/>
          <w:szCs w:val="24"/>
        </w:rPr>
        <w:t>Sudhakar</w:t>
      </w:r>
      <w:proofErr w:type="spellEnd"/>
      <w:r w:rsidR="00383C5F" w:rsidRPr="00383C5F">
        <w:rPr>
          <w:rFonts w:ascii="Times New Roman" w:hAnsi="Times New Roman" w:cs="Times New Roman"/>
          <w:i/>
          <w:sz w:val="24"/>
          <w:szCs w:val="24"/>
        </w:rPr>
        <w:t xml:space="preserve"> v. P. </w:t>
      </w:r>
      <w:proofErr w:type="spellStart"/>
      <w:r w:rsidR="00383C5F" w:rsidRPr="00383C5F">
        <w:rPr>
          <w:rFonts w:ascii="Times New Roman" w:hAnsi="Times New Roman" w:cs="Times New Roman"/>
          <w:i/>
          <w:sz w:val="24"/>
          <w:szCs w:val="24"/>
        </w:rPr>
        <w:t>Buchi</w:t>
      </w:r>
      <w:proofErr w:type="spellEnd"/>
      <w:r w:rsidR="00383C5F" w:rsidRPr="00383C5F">
        <w:rPr>
          <w:rFonts w:ascii="Times New Roman" w:hAnsi="Times New Roman" w:cs="Times New Roman"/>
          <w:i/>
          <w:sz w:val="24"/>
          <w:szCs w:val="24"/>
        </w:rPr>
        <w:t xml:space="preserve"> Reddy, </w:t>
      </w:r>
      <w:proofErr w:type="gramStart"/>
      <w:r w:rsidR="00383C5F" w:rsidRPr="00383C5F">
        <w:rPr>
          <w:rFonts w:ascii="Times New Roman" w:hAnsi="Times New Roman" w:cs="Times New Roman"/>
          <w:i/>
          <w:sz w:val="24"/>
          <w:szCs w:val="24"/>
        </w:rPr>
        <w:t>AIR  2008</w:t>
      </w:r>
      <w:proofErr w:type="gramEnd"/>
      <w:r w:rsidR="00383C5F" w:rsidRPr="00383C5F">
        <w:rPr>
          <w:rFonts w:ascii="Times New Roman" w:hAnsi="Times New Roman" w:cs="Times New Roman"/>
          <w:i/>
          <w:sz w:val="24"/>
          <w:szCs w:val="24"/>
        </w:rPr>
        <w:t xml:space="preserve">  SC  203</w:t>
      </w:r>
      <w:r w:rsidR="00CD2E69">
        <w:rPr>
          <w:rFonts w:ascii="Times New Roman" w:hAnsi="Times New Roman" w:cs="Times New Roman"/>
          <w:i/>
          <w:sz w:val="24"/>
          <w:szCs w:val="24"/>
        </w:rPr>
        <w:t>; Ellis v</w:t>
      </w:r>
      <w:r w:rsidR="00CD2E69" w:rsidRPr="00CD2E69">
        <w:rPr>
          <w:rFonts w:ascii="Times New Roman" w:hAnsi="Times New Roman" w:cs="Times New Roman"/>
          <w:i/>
          <w:sz w:val="24"/>
          <w:szCs w:val="24"/>
        </w:rPr>
        <w:t xml:space="preserve">. Duke of Bedford (1899) 1 </w:t>
      </w:r>
      <w:proofErr w:type="spellStart"/>
      <w:r w:rsidR="00CD2E69" w:rsidRPr="00CD2E69">
        <w:rPr>
          <w:rFonts w:ascii="Times New Roman" w:hAnsi="Times New Roman" w:cs="Times New Roman"/>
          <w:i/>
          <w:sz w:val="24"/>
          <w:szCs w:val="24"/>
        </w:rPr>
        <w:t>Ch</w:t>
      </w:r>
      <w:proofErr w:type="spellEnd"/>
      <w:r w:rsidR="00CD2E69" w:rsidRPr="00CD2E69">
        <w:rPr>
          <w:rFonts w:ascii="Times New Roman" w:hAnsi="Times New Roman" w:cs="Times New Roman"/>
          <w:i/>
          <w:sz w:val="24"/>
          <w:szCs w:val="24"/>
        </w:rPr>
        <w:t xml:space="preserve"> 494</w:t>
      </w:r>
      <w:r w:rsidR="00CD2E69" w:rsidRPr="00CD2E69">
        <w:rPr>
          <w:rFonts w:ascii="Times New Roman" w:hAnsi="Times New Roman" w:cs="Times New Roman"/>
          <w:sz w:val="24"/>
          <w:szCs w:val="24"/>
        </w:rPr>
        <w:t xml:space="preserve"> </w:t>
      </w:r>
      <w:r w:rsidR="00BF316D">
        <w:rPr>
          <w:rFonts w:ascii="Times New Roman" w:hAnsi="Times New Roman" w:cs="Times New Roman"/>
          <w:sz w:val="24"/>
          <w:szCs w:val="24"/>
        </w:rPr>
        <w:t xml:space="preserve">and </w:t>
      </w:r>
      <w:r w:rsidR="00BF316D" w:rsidRPr="00BF316D">
        <w:rPr>
          <w:rFonts w:ascii="Times New Roman" w:hAnsi="Times New Roman" w:cs="Times New Roman"/>
          <w:i/>
          <w:sz w:val="24"/>
          <w:szCs w:val="24"/>
        </w:rPr>
        <w:t>Guaranty Trust Company of New York v</w:t>
      </w:r>
      <w:r w:rsidR="00BF316D">
        <w:rPr>
          <w:rFonts w:ascii="Times New Roman" w:hAnsi="Times New Roman" w:cs="Times New Roman"/>
          <w:i/>
          <w:sz w:val="24"/>
          <w:szCs w:val="24"/>
        </w:rPr>
        <w:t>.</w:t>
      </w:r>
      <w:r w:rsidR="00BF316D" w:rsidRPr="00BF316D">
        <w:rPr>
          <w:rFonts w:ascii="Times New Roman" w:hAnsi="Times New Roman" w:cs="Times New Roman"/>
          <w:i/>
          <w:sz w:val="24"/>
          <w:szCs w:val="24"/>
        </w:rPr>
        <w:t xml:space="preserve"> </w:t>
      </w:r>
      <w:proofErr w:type="spellStart"/>
      <w:r w:rsidR="00BF316D" w:rsidRPr="00BF316D">
        <w:rPr>
          <w:rFonts w:ascii="Times New Roman" w:hAnsi="Times New Roman" w:cs="Times New Roman"/>
          <w:i/>
          <w:sz w:val="24"/>
          <w:szCs w:val="24"/>
        </w:rPr>
        <w:t>Hannay</w:t>
      </w:r>
      <w:proofErr w:type="spellEnd"/>
      <w:r w:rsidR="00BF316D" w:rsidRPr="00BF316D">
        <w:rPr>
          <w:rFonts w:ascii="Times New Roman" w:hAnsi="Times New Roman" w:cs="Times New Roman"/>
          <w:i/>
          <w:sz w:val="24"/>
          <w:szCs w:val="24"/>
        </w:rPr>
        <w:t xml:space="preserve"> and Company Limited [1915] 2 KB 536</w:t>
      </w:r>
      <w:r w:rsidR="00383C5F">
        <w:rPr>
          <w:rFonts w:ascii="Times New Roman" w:hAnsi="Times New Roman" w:cs="Times New Roman"/>
          <w:sz w:val="24"/>
          <w:szCs w:val="24"/>
        </w:rPr>
        <w:t>)</w:t>
      </w:r>
      <w:r>
        <w:rPr>
          <w:rFonts w:ascii="Times New Roman" w:hAnsi="Times New Roman" w:cs="Times New Roman"/>
          <w:sz w:val="24"/>
          <w:szCs w:val="24"/>
        </w:rPr>
        <w:t xml:space="preserve">. </w:t>
      </w:r>
      <w:r w:rsidR="004A59E8">
        <w:rPr>
          <w:rFonts w:ascii="Times New Roman" w:hAnsi="Times New Roman" w:cs="Times New Roman"/>
          <w:sz w:val="24"/>
          <w:szCs w:val="24"/>
        </w:rPr>
        <w:t xml:space="preserve">It is a judgment that </w:t>
      </w:r>
      <w:r w:rsidR="004A59E8" w:rsidRPr="00B30C2D">
        <w:rPr>
          <w:rFonts w:ascii="Times New Roman" w:hAnsi="Times New Roman" w:cs="Times New Roman"/>
          <w:sz w:val="24"/>
          <w:szCs w:val="24"/>
        </w:rPr>
        <w:t>defin</w:t>
      </w:r>
      <w:r w:rsidR="004A59E8">
        <w:rPr>
          <w:rFonts w:ascii="Times New Roman" w:hAnsi="Times New Roman" w:cs="Times New Roman"/>
          <w:sz w:val="24"/>
          <w:szCs w:val="24"/>
        </w:rPr>
        <w:t>es</w:t>
      </w:r>
      <w:r w:rsidR="004A59E8" w:rsidRPr="00B30C2D">
        <w:rPr>
          <w:rFonts w:ascii="Times New Roman" w:hAnsi="Times New Roman" w:cs="Times New Roman"/>
          <w:sz w:val="24"/>
          <w:szCs w:val="24"/>
        </w:rPr>
        <w:t xml:space="preserve"> the legal relationship between parties and their rights in a matter before the court</w:t>
      </w:r>
      <w:r w:rsidR="004A59E8">
        <w:rPr>
          <w:rFonts w:ascii="Times New Roman" w:hAnsi="Times New Roman" w:cs="Times New Roman"/>
          <w:sz w:val="24"/>
          <w:szCs w:val="24"/>
        </w:rPr>
        <w:t xml:space="preserve">. Typically </w:t>
      </w:r>
      <w:r w:rsidR="004A59E8" w:rsidRPr="004A59E8">
        <w:rPr>
          <w:rFonts w:ascii="Times New Roman" w:hAnsi="Times New Roman" w:cs="Times New Roman"/>
          <w:sz w:val="24"/>
          <w:szCs w:val="24"/>
        </w:rPr>
        <w:t>it states the court's authoritative opinion regarding the exact nature of the legal matter without requiring the parties to do anything</w:t>
      </w:r>
      <w:r w:rsidR="004A59E8">
        <w:rPr>
          <w:rFonts w:ascii="Times New Roman" w:hAnsi="Times New Roman" w:cs="Times New Roman"/>
          <w:sz w:val="24"/>
          <w:szCs w:val="24"/>
        </w:rPr>
        <w:t xml:space="preserve"> but sometimes a</w:t>
      </w:r>
      <w:r w:rsidR="00493F0E">
        <w:rPr>
          <w:rFonts w:ascii="Times New Roman" w:hAnsi="Times New Roman" w:cs="Times New Roman"/>
          <w:sz w:val="24"/>
          <w:szCs w:val="24"/>
        </w:rPr>
        <w:t xml:space="preserve"> </w:t>
      </w:r>
      <w:r w:rsidR="00493F0E" w:rsidRPr="00493F0E">
        <w:rPr>
          <w:rFonts w:ascii="Times New Roman" w:hAnsi="Times New Roman" w:cs="Times New Roman"/>
          <w:sz w:val="24"/>
          <w:szCs w:val="24"/>
        </w:rPr>
        <w:t>declaratory judgment may be made along with other relief, e.g. damages or injunctions</w:t>
      </w:r>
      <w:r w:rsidR="00493F0E">
        <w:rPr>
          <w:rFonts w:ascii="Times New Roman" w:hAnsi="Times New Roman" w:cs="Times New Roman"/>
          <w:sz w:val="24"/>
          <w:szCs w:val="24"/>
        </w:rPr>
        <w:t xml:space="preserve"> (see</w:t>
      </w:r>
      <w:r w:rsidR="00984565">
        <w:rPr>
          <w:rFonts w:ascii="Times New Roman" w:hAnsi="Times New Roman" w:cs="Times New Roman"/>
          <w:sz w:val="24"/>
          <w:szCs w:val="24"/>
        </w:rPr>
        <w:t xml:space="preserve"> </w:t>
      </w:r>
      <w:r w:rsidR="00984565" w:rsidRPr="00984565">
        <w:rPr>
          <w:rFonts w:ascii="Times New Roman" w:hAnsi="Times New Roman" w:cs="Times New Roman"/>
          <w:i/>
          <w:sz w:val="24"/>
          <w:szCs w:val="24"/>
        </w:rPr>
        <w:t>Osborn’s Concise Law Dictionary</w:t>
      </w:r>
      <w:r w:rsidR="00984565">
        <w:rPr>
          <w:rFonts w:ascii="Times New Roman" w:hAnsi="Times New Roman" w:cs="Times New Roman"/>
          <w:sz w:val="24"/>
          <w:szCs w:val="24"/>
        </w:rPr>
        <w:t>,</w:t>
      </w:r>
      <w:r w:rsidR="00984565" w:rsidRPr="00984565">
        <w:rPr>
          <w:rFonts w:ascii="Times New Roman" w:hAnsi="Times New Roman" w:cs="Times New Roman"/>
          <w:sz w:val="24"/>
          <w:szCs w:val="24"/>
        </w:rPr>
        <w:t xml:space="preserve"> Eleventh Edition</w:t>
      </w:r>
      <w:r w:rsidR="002A62D1">
        <w:rPr>
          <w:rFonts w:ascii="Times New Roman" w:hAnsi="Times New Roman" w:cs="Times New Roman"/>
          <w:sz w:val="24"/>
          <w:szCs w:val="24"/>
        </w:rPr>
        <w:t xml:space="preserve"> (2009).</w:t>
      </w:r>
      <w:r w:rsidR="00B30C2D">
        <w:rPr>
          <w:rFonts w:ascii="Times New Roman" w:hAnsi="Times New Roman" w:cs="Times New Roman"/>
          <w:sz w:val="24"/>
          <w:szCs w:val="24"/>
        </w:rPr>
        <w:t xml:space="preserve"> </w:t>
      </w:r>
    </w:p>
    <w:p w:rsidR="005A5D15" w:rsidRDefault="005A5D15" w:rsidP="005A5D15">
      <w:pPr>
        <w:spacing w:after="0" w:line="360" w:lineRule="auto"/>
        <w:jc w:val="both"/>
        <w:rPr>
          <w:rFonts w:ascii="Times New Roman" w:hAnsi="Times New Roman" w:cs="Times New Roman"/>
          <w:sz w:val="24"/>
          <w:szCs w:val="24"/>
        </w:rPr>
      </w:pPr>
    </w:p>
    <w:p w:rsidR="005A5D15" w:rsidRDefault="00187604" w:rsidP="005A5D15">
      <w:pPr>
        <w:spacing w:after="0" w:line="360" w:lineRule="auto"/>
        <w:jc w:val="both"/>
        <w:rPr>
          <w:rFonts w:ascii="Times New Roman" w:hAnsi="Times New Roman" w:cs="Times New Roman"/>
          <w:sz w:val="24"/>
          <w:szCs w:val="24"/>
        </w:rPr>
      </w:pPr>
      <w:r w:rsidRPr="00187604">
        <w:rPr>
          <w:rFonts w:ascii="Times New Roman" w:hAnsi="Times New Roman" w:cs="Times New Roman"/>
          <w:sz w:val="24"/>
          <w:szCs w:val="24"/>
        </w:rPr>
        <w:t>Where the plaintiff is in possession, but his title to the property is in dispute, or under a cloud, or where the defendant asserts title thereto and there is also a threat of dispossession from the defendant, the plaintiff will have to sue for declaration of title and the consequential relief of injunction. Where the title of the plaintiff is under a cloud or in dispute and he is not in possession or not able to establish possession, necessarily the plaintiff will have to file a suit for declaration, possession and injunction</w:t>
      </w:r>
      <w:r>
        <w:rPr>
          <w:rFonts w:ascii="Times New Roman" w:hAnsi="Times New Roman" w:cs="Times New Roman"/>
          <w:sz w:val="24"/>
          <w:szCs w:val="24"/>
        </w:rPr>
        <w:t xml:space="preserve"> (see </w:t>
      </w:r>
      <w:proofErr w:type="spellStart"/>
      <w:r w:rsidR="00A01463" w:rsidRPr="00A01463">
        <w:rPr>
          <w:rFonts w:ascii="Times New Roman" w:hAnsi="Times New Roman" w:cs="Times New Roman"/>
          <w:i/>
          <w:sz w:val="24"/>
          <w:szCs w:val="24"/>
        </w:rPr>
        <w:t>Sikuku</w:t>
      </w:r>
      <w:proofErr w:type="spellEnd"/>
      <w:r w:rsidR="00A01463" w:rsidRPr="00A01463">
        <w:rPr>
          <w:rFonts w:ascii="Times New Roman" w:hAnsi="Times New Roman" w:cs="Times New Roman"/>
          <w:i/>
          <w:sz w:val="24"/>
          <w:szCs w:val="24"/>
        </w:rPr>
        <w:t xml:space="preserve"> </w:t>
      </w:r>
      <w:proofErr w:type="spellStart"/>
      <w:r w:rsidR="00A01463" w:rsidRPr="00A01463">
        <w:rPr>
          <w:rFonts w:ascii="Times New Roman" w:hAnsi="Times New Roman" w:cs="Times New Roman"/>
          <w:i/>
          <w:sz w:val="24"/>
          <w:szCs w:val="24"/>
        </w:rPr>
        <w:t>Agaitano</w:t>
      </w:r>
      <w:proofErr w:type="spellEnd"/>
      <w:r w:rsidR="00A01463" w:rsidRPr="00A01463">
        <w:rPr>
          <w:rFonts w:ascii="Times New Roman" w:hAnsi="Times New Roman" w:cs="Times New Roman"/>
          <w:i/>
          <w:sz w:val="24"/>
          <w:szCs w:val="24"/>
        </w:rPr>
        <w:t xml:space="preserve"> v. Uganda </w:t>
      </w:r>
      <w:proofErr w:type="spellStart"/>
      <w:r w:rsidR="00A01463" w:rsidRPr="00A01463">
        <w:rPr>
          <w:rFonts w:ascii="Times New Roman" w:hAnsi="Times New Roman" w:cs="Times New Roman"/>
          <w:i/>
          <w:sz w:val="24"/>
          <w:szCs w:val="24"/>
        </w:rPr>
        <w:t>Baati</w:t>
      </w:r>
      <w:proofErr w:type="spellEnd"/>
      <w:r w:rsidR="00A01463" w:rsidRPr="00A01463">
        <w:rPr>
          <w:rFonts w:ascii="Times New Roman" w:hAnsi="Times New Roman" w:cs="Times New Roman"/>
          <w:i/>
          <w:sz w:val="24"/>
          <w:szCs w:val="24"/>
        </w:rPr>
        <w:t xml:space="preserve"> Ltd H. C. Civil Suit No. 298 of 2012</w:t>
      </w:r>
      <w:r w:rsidR="00A01463">
        <w:rPr>
          <w:rFonts w:ascii="Times New Roman" w:hAnsi="Times New Roman" w:cs="Times New Roman"/>
          <w:sz w:val="24"/>
          <w:szCs w:val="24"/>
        </w:rPr>
        <w:t>)</w:t>
      </w:r>
      <w:r>
        <w:rPr>
          <w:rFonts w:ascii="Times New Roman" w:hAnsi="Times New Roman" w:cs="Times New Roman"/>
          <w:sz w:val="24"/>
          <w:szCs w:val="24"/>
        </w:rPr>
        <w:t>.</w:t>
      </w:r>
    </w:p>
    <w:p w:rsidR="005A5D15" w:rsidRDefault="005A5D15" w:rsidP="005A5D15">
      <w:pPr>
        <w:spacing w:after="0" w:line="360" w:lineRule="auto"/>
        <w:jc w:val="both"/>
        <w:rPr>
          <w:rFonts w:ascii="Times New Roman" w:hAnsi="Times New Roman" w:cs="Times New Roman"/>
          <w:sz w:val="24"/>
          <w:szCs w:val="24"/>
        </w:rPr>
      </w:pPr>
    </w:p>
    <w:p w:rsidR="00880FDA" w:rsidRDefault="005A5D15" w:rsidP="005A5D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Such a suit </w:t>
      </w:r>
      <w:r w:rsidR="00CF1DBB">
        <w:rPr>
          <w:rFonts w:ascii="Times New Roman" w:hAnsi="Times New Roman" w:cs="Times New Roman"/>
          <w:sz w:val="24"/>
          <w:szCs w:val="24"/>
        </w:rPr>
        <w:t xml:space="preserve">is also known as a </w:t>
      </w:r>
      <w:r w:rsidR="00CF1DBB" w:rsidRPr="00CF1DBB">
        <w:rPr>
          <w:rFonts w:ascii="Times New Roman" w:hAnsi="Times New Roman" w:cs="Times New Roman"/>
          <w:sz w:val="24"/>
          <w:szCs w:val="24"/>
        </w:rPr>
        <w:t xml:space="preserve">“Quiet Title” </w:t>
      </w:r>
      <w:r w:rsidR="00CF1DBB">
        <w:rPr>
          <w:rFonts w:ascii="Times New Roman" w:hAnsi="Times New Roman" w:cs="Times New Roman"/>
          <w:sz w:val="24"/>
          <w:szCs w:val="24"/>
        </w:rPr>
        <w:t>suit.</w:t>
      </w:r>
      <w:r w:rsidR="00CF1DBB" w:rsidRPr="00CF1DBB">
        <w:rPr>
          <w:rFonts w:ascii="Times New Roman" w:hAnsi="Times New Roman" w:cs="Times New Roman"/>
          <w:sz w:val="24"/>
          <w:szCs w:val="24"/>
        </w:rPr>
        <w:t xml:space="preserve"> A </w:t>
      </w:r>
      <w:r w:rsidR="00CF1DBB">
        <w:rPr>
          <w:rFonts w:ascii="Times New Roman" w:hAnsi="Times New Roman" w:cs="Times New Roman"/>
          <w:sz w:val="24"/>
          <w:szCs w:val="24"/>
        </w:rPr>
        <w:t xml:space="preserve">suit to quiet title is one filed </w:t>
      </w:r>
      <w:proofErr w:type="gramStart"/>
      <w:r w:rsidR="00CF1DBB">
        <w:rPr>
          <w:rFonts w:ascii="Times New Roman" w:hAnsi="Times New Roman" w:cs="Times New Roman"/>
          <w:sz w:val="24"/>
          <w:szCs w:val="24"/>
        </w:rPr>
        <w:t>to  establish</w:t>
      </w:r>
      <w:proofErr w:type="gramEnd"/>
      <w:r w:rsidR="00CF1DBB">
        <w:rPr>
          <w:rFonts w:ascii="Times New Roman" w:hAnsi="Times New Roman" w:cs="Times New Roman"/>
          <w:sz w:val="24"/>
          <w:szCs w:val="24"/>
        </w:rPr>
        <w:t xml:space="preserve"> ownership of land </w:t>
      </w:r>
      <w:r w:rsidR="00CF1DBB" w:rsidRPr="00CF1DBB">
        <w:rPr>
          <w:rFonts w:ascii="Times New Roman" w:hAnsi="Times New Roman" w:cs="Times New Roman"/>
          <w:sz w:val="24"/>
          <w:szCs w:val="24"/>
        </w:rPr>
        <w:t xml:space="preserve">(which </w:t>
      </w:r>
      <w:r w:rsidR="00CF1DBB">
        <w:rPr>
          <w:rFonts w:ascii="Times New Roman" w:hAnsi="Times New Roman" w:cs="Times New Roman"/>
          <w:sz w:val="24"/>
          <w:szCs w:val="24"/>
        </w:rPr>
        <w:t>includes</w:t>
      </w:r>
      <w:r w:rsidR="00CF1DBB" w:rsidRPr="00CF1DBB">
        <w:rPr>
          <w:rFonts w:ascii="Times New Roman" w:hAnsi="Times New Roman" w:cs="Times New Roman"/>
          <w:sz w:val="24"/>
          <w:szCs w:val="24"/>
        </w:rPr>
        <w:t xml:space="preserve"> the improvements affixe</w:t>
      </w:r>
      <w:r w:rsidR="00CF1DBB">
        <w:rPr>
          <w:rFonts w:ascii="Times New Roman" w:hAnsi="Times New Roman" w:cs="Times New Roman"/>
          <w:sz w:val="24"/>
          <w:szCs w:val="24"/>
        </w:rPr>
        <w:t xml:space="preserve">d to that land). The plaintiff in a quiet title suit seeks a court order that (a) establishes </w:t>
      </w:r>
      <w:proofErr w:type="gramStart"/>
      <w:r w:rsidR="00CF1DBB" w:rsidRPr="00CF1DBB">
        <w:rPr>
          <w:rFonts w:ascii="Times New Roman" w:hAnsi="Times New Roman" w:cs="Times New Roman"/>
          <w:sz w:val="24"/>
          <w:szCs w:val="24"/>
        </w:rPr>
        <w:t>the  plaintiff’s</w:t>
      </w:r>
      <w:proofErr w:type="gramEnd"/>
      <w:r w:rsidR="00CF1DBB" w:rsidRPr="00CF1DBB">
        <w:rPr>
          <w:rFonts w:ascii="Times New Roman" w:hAnsi="Times New Roman" w:cs="Times New Roman"/>
          <w:sz w:val="24"/>
          <w:szCs w:val="24"/>
        </w:rPr>
        <w:t xml:space="preserve"> </w:t>
      </w:r>
      <w:r w:rsidR="00CF1DBB">
        <w:rPr>
          <w:rFonts w:ascii="Times New Roman" w:hAnsi="Times New Roman" w:cs="Times New Roman"/>
          <w:sz w:val="24"/>
          <w:szCs w:val="24"/>
        </w:rPr>
        <w:t xml:space="preserve">dominant title rights </w:t>
      </w:r>
      <w:r w:rsidR="00CF1DBB" w:rsidRPr="00CF1DBB">
        <w:rPr>
          <w:rFonts w:ascii="Times New Roman" w:hAnsi="Times New Roman" w:cs="Times New Roman"/>
          <w:sz w:val="24"/>
          <w:szCs w:val="24"/>
        </w:rPr>
        <w:t>and</w:t>
      </w:r>
      <w:r w:rsidR="00CF1DBB">
        <w:rPr>
          <w:rFonts w:ascii="Times New Roman" w:hAnsi="Times New Roman" w:cs="Times New Roman"/>
          <w:sz w:val="24"/>
          <w:szCs w:val="24"/>
        </w:rPr>
        <w:t xml:space="preserve"> </w:t>
      </w:r>
      <w:r w:rsidR="00CF1DBB" w:rsidRPr="00CF1DBB">
        <w:rPr>
          <w:rFonts w:ascii="Times New Roman" w:hAnsi="Times New Roman" w:cs="Times New Roman"/>
          <w:sz w:val="24"/>
          <w:szCs w:val="24"/>
        </w:rPr>
        <w:t>/</w:t>
      </w:r>
      <w:r w:rsidR="00CF1DBB">
        <w:rPr>
          <w:rFonts w:ascii="Times New Roman" w:hAnsi="Times New Roman" w:cs="Times New Roman"/>
          <w:sz w:val="24"/>
          <w:szCs w:val="24"/>
        </w:rPr>
        <w:t xml:space="preserve"> or (b) prevents the defendant</w:t>
      </w:r>
      <w:r w:rsidR="00CF1DBB" w:rsidRPr="00CF1DBB">
        <w:rPr>
          <w:rFonts w:ascii="Times New Roman" w:hAnsi="Times New Roman" w:cs="Times New Roman"/>
          <w:sz w:val="24"/>
          <w:szCs w:val="24"/>
        </w:rPr>
        <w:t>(s) from  making  any  subsequent  claim to the property.</w:t>
      </w:r>
      <w:r>
        <w:rPr>
          <w:rFonts w:ascii="Times New Roman" w:hAnsi="Times New Roman" w:cs="Times New Roman"/>
          <w:sz w:val="24"/>
          <w:szCs w:val="24"/>
        </w:rPr>
        <w:t xml:space="preserve"> </w:t>
      </w:r>
      <w:r w:rsidR="00D1050B" w:rsidRPr="00D1050B">
        <w:rPr>
          <w:rFonts w:ascii="Times New Roman" w:hAnsi="Times New Roman" w:cs="Times New Roman"/>
          <w:sz w:val="24"/>
          <w:szCs w:val="24"/>
        </w:rPr>
        <w:t>A quiet title suit also is known as "a sui</w:t>
      </w:r>
      <w:r>
        <w:rPr>
          <w:rFonts w:ascii="Times New Roman" w:hAnsi="Times New Roman" w:cs="Times New Roman"/>
          <w:sz w:val="24"/>
          <w:szCs w:val="24"/>
        </w:rPr>
        <w:t xml:space="preserve">t to remove a cloud in title." </w:t>
      </w:r>
      <w:r w:rsidR="00D1050B" w:rsidRPr="00D1050B">
        <w:rPr>
          <w:rFonts w:ascii="Times New Roman" w:hAnsi="Times New Roman" w:cs="Times New Roman"/>
          <w:sz w:val="24"/>
          <w:szCs w:val="24"/>
        </w:rPr>
        <w:t xml:space="preserve">A cloud is any claim or potential claim to ownership of the land. The cloud can be a </w:t>
      </w:r>
      <w:proofErr w:type="gramStart"/>
      <w:r w:rsidR="00D1050B" w:rsidRPr="00D1050B">
        <w:rPr>
          <w:rFonts w:ascii="Times New Roman" w:hAnsi="Times New Roman" w:cs="Times New Roman"/>
          <w:sz w:val="24"/>
          <w:szCs w:val="24"/>
        </w:rPr>
        <w:t>claim  of</w:t>
      </w:r>
      <w:proofErr w:type="gramEnd"/>
      <w:r w:rsidR="00D1050B" w:rsidRPr="00D1050B">
        <w:rPr>
          <w:rFonts w:ascii="Times New Roman" w:hAnsi="Times New Roman" w:cs="Times New Roman"/>
          <w:sz w:val="24"/>
          <w:szCs w:val="24"/>
        </w:rPr>
        <w:t xml:space="preserve"> full ownership of the land or a claim of partial ownership, such as an easement that purports to give the </w:t>
      </w:r>
      <w:r w:rsidR="00D1050B">
        <w:rPr>
          <w:rFonts w:ascii="Times New Roman" w:hAnsi="Times New Roman" w:cs="Times New Roman"/>
          <w:sz w:val="24"/>
          <w:szCs w:val="24"/>
        </w:rPr>
        <w:t>defendant</w:t>
      </w:r>
      <w:r w:rsidR="00D1050B" w:rsidRPr="00D1050B">
        <w:rPr>
          <w:rFonts w:ascii="Times New Roman" w:hAnsi="Times New Roman" w:cs="Times New Roman"/>
          <w:sz w:val="24"/>
          <w:szCs w:val="24"/>
        </w:rPr>
        <w:t xml:space="preserve"> the right to use the </w:t>
      </w:r>
      <w:r w:rsidR="00D1050B">
        <w:rPr>
          <w:rFonts w:ascii="Times New Roman" w:hAnsi="Times New Roman" w:cs="Times New Roman"/>
          <w:sz w:val="24"/>
          <w:szCs w:val="24"/>
        </w:rPr>
        <w:t>land</w:t>
      </w:r>
      <w:r w:rsidR="00D1050B" w:rsidRPr="00D1050B">
        <w:rPr>
          <w:rFonts w:ascii="Times New Roman" w:hAnsi="Times New Roman" w:cs="Times New Roman"/>
          <w:sz w:val="24"/>
          <w:szCs w:val="24"/>
        </w:rPr>
        <w:t xml:space="preserve"> in some fashion</w:t>
      </w:r>
      <w:r w:rsidR="00880FDA" w:rsidRPr="00D1050B">
        <w:rPr>
          <w:rFonts w:ascii="Times New Roman" w:hAnsi="Times New Roman" w:cs="Times New Roman"/>
          <w:sz w:val="24"/>
          <w:szCs w:val="24"/>
        </w:rPr>
        <w:t>.</w:t>
      </w:r>
      <w:r>
        <w:rPr>
          <w:rFonts w:ascii="Times New Roman" w:hAnsi="Times New Roman" w:cs="Times New Roman"/>
          <w:sz w:val="24"/>
          <w:szCs w:val="24"/>
        </w:rPr>
        <w:t xml:space="preserve"> That being the very nature of the suit filed by the appellants, ground three of the appeal succeeds. </w:t>
      </w:r>
    </w:p>
    <w:p w:rsidR="005A5D15" w:rsidRDefault="005A5D15" w:rsidP="005A5D15">
      <w:pPr>
        <w:spacing w:after="0" w:line="360" w:lineRule="auto"/>
        <w:jc w:val="both"/>
        <w:rPr>
          <w:rFonts w:ascii="Times New Roman" w:hAnsi="Times New Roman" w:cs="Times New Roman"/>
          <w:sz w:val="24"/>
          <w:szCs w:val="24"/>
        </w:rPr>
      </w:pPr>
    </w:p>
    <w:p w:rsidR="00094DFA" w:rsidRDefault="005A5D15" w:rsidP="005A5D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With regard to the second ground of appeal, it is contended that t</w:t>
      </w:r>
      <w:r w:rsidRPr="005A5D15">
        <w:rPr>
          <w:rFonts w:ascii="Times New Roman" w:hAnsi="Times New Roman" w:cs="Times New Roman"/>
          <w:sz w:val="24"/>
          <w:szCs w:val="24"/>
        </w:rPr>
        <w:t>he learned trial Magistrate erred in law and fact when he relied on the failed locus visit to dismiss the appellants' case</w:t>
      </w:r>
      <w:r>
        <w:rPr>
          <w:rFonts w:ascii="Times New Roman" w:hAnsi="Times New Roman" w:cs="Times New Roman"/>
          <w:sz w:val="24"/>
          <w:szCs w:val="24"/>
        </w:rPr>
        <w:t xml:space="preserve">. It is </w:t>
      </w:r>
      <w:r w:rsidR="009C4D72">
        <w:rPr>
          <w:rFonts w:ascii="Times New Roman" w:hAnsi="Times New Roman" w:cs="Times New Roman"/>
          <w:sz w:val="24"/>
          <w:szCs w:val="24"/>
        </w:rPr>
        <w:t xml:space="preserve">trite under </w:t>
      </w:r>
      <w:r w:rsidR="009C4D72" w:rsidRPr="007344C2">
        <w:rPr>
          <w:rFonts w:ascii="Times New Roman" w:hAnsi="Times New Roman" w:cs="Times New Roman"/>
          <w:sz w:val="24"/>
          <w:szCs w:val="24"/>
        </w:rPr>
        <w:t xml:space="preserve">Order 18 r </w:t>
      </w:r>
      <w:r w:rsidR="009C4D72">
        <w:rPr>
          <w:rFonts w:ascii="Times New Roman" w:hAnsi="Times New Roman" w:cs="Times New Roman"/>
          <w:sz w:val="24"/>
          <w:szCs w:val="24"/>
        </w:rPr>
        <w:t>14</w:t>
      </w:r>
      <w:r w:rsidR="009C4D72" w:rsidRPr="007344C2">
        <w:rPr>
          <w:rFonts w:ascii="Times New Roman" w:hAnsi="Times New Roman" w:cs="Times New Roman"/>
          <w:sz w:val="24"/>
          <w:szCs w:val="24"/>
        </w:rPr>
        <w:t xml:space="preserve"> of </w:t>
      </w:r>
      <w:r w:rsidR="009C4D72" w:rsidRPr="00670C61">
        <w:rPr>
          <w:rFonts w:ascii="Times New Roman" w:hAnsi="Times New Roman" w:cs="Times New Roman"/>
          <w:i/>
          <w:sz w:val="24"/>
          <w:szCs w:val="24"/>
        </w:rPr>
        <w:t>The Civil Procedure Rules</w:t>
      </w:r>
      <w:r w:rsidR="009C4D72">
        <w:rPr>
          <w:rFonts w:ascii="Times New Roman" w:hAnsi="Times New Roman" w:cs="Times New Roman"/>
          <w:sz w:val="24"/>
          <w:szCs w:val="24"/>
        </w:rPr>
        <w:t xml:space="preserve"> that t</w:t>
      </w:r>
      <w:r w:rsidR="009C4D72" w:rsidRPr="009C4D72">
        <w:rPr>
          <w:rFonts w:ascii="Times New Roman" w:hAnsi="Times New Roman" w:cs="Times New Roman"/>
          <w:sz w:val="24"/>
          <w:szCs w:val="24"/>
        </w:rPr>
        <w:t>he court may at any stage of a suit inspect any property or thing concerning which any question may arise</w:t>
      </w:r>
      <w:r w:rsidR="00FE0196">
        <w:rPr>
          <w:rFonts w:ascii="Times New Roman" w:hAnsi="Times New Roman" w:cs="Times New Roman"/>
          <w:sz w:val="24"/>
          <w:szCs w:val="24"/>
        </w:rPr>
        <w:t>. Such</w:t>
      </w:r>
      <w:r w:rsidR="00FE0196" w:rsidRPr="00FE0196">
        <w:rPr>
          <w:rFonts w:ascii="Times New Roman" w:hAnsi="Times New Roman" w:cs="Times New Roman"/>
          <w:sz w:val="24"/>
          <w:szCs w:val="24"/>
        </w:rPr>
        <w:t xml:space="preserve"> inspection by the Court can only be for the purpose of understanding the evidence given by the witnesses. In other words, the observation of the </w:t>
      </w:r>
      <w:r w:rsidR="00FE0196">
        <w:rPr>
          <w:rFonts w:ascii="Times New Roman" w:hAnsi="Times New Roman" w:cs="Times New Roman"/>
          <w:sz w:val="24"/>
          <w:szCs w:val="24"/>
        </w:rPr>
        <w:t>trial Magistrate</w:t>
      </w:r>
      <w:r w:rsidR="00FE0196" w:rsidRPr="00FE0196">
        <w:rPr>
          <w:rFonts w:ascii="Times New Roman" w:hAnsi="Times New Roman" w:cs="Times New Roman"/>
          <w:sz w:val="24"/>
          <w:szCs w:val="24"/>
        </w:rPr>
        <w:t xml:space="preserve"> at the time of inspection can be used only for the purpose of better following and understanding the evidence adduced in the case or to test its accuracy.</w:t>
      </w:r>
      <w:r w:rsidR="00FE0196">
        <w:rPr>
          <w:rFonts w:ascii="Times New Roman" w:hAnsi="Times New Roman" w:cs="Times New Roman"/>
          <w:sz w:val="24"/>
          <w:szCs w:val="24"/>
        </w:rPr>
        <w:t xml:space="preserve"> </w:t>
      </w:r>
      <w:r w:rsidR="00FF32AC" w:rsidRPr="00FF32AC">
        <w:rPr>
          <w:rFonts w:ascii="Times New Roman" w:hAnsi="Times New Roman" w:cs="Times New Roman"/>
          <w:sz w:val="24"/>
          <w:szCs w:val="24"/>
        </w:rPr>
        <w:t>The judgment cannot be based solely on the result of personal inspection.</w:t>
      </w:r>
      <w:r w:rsidR="00FF32AC">
        <w:rPr>
          <w:rFonts w:ascii="Times New Roman" w:hAnsi="Times New Roman" w:cs="Times New Roman"/>
          <w:sz w:val="24"/>
          <w:szCs w:val="24"/>
        </w:rPr>
        <w:t xml:space="preserve"> </w:t>
      </w:r>
      <w:r w:rsidR="00FE0196">
        <w:rPr>
          <w:rFonts w:ascii="Times New Roman" w:hAnsi="Times New Roman" w:cs="Times New Roman"/>
          <w:sz w:val="24"/>
          <w:szCs w:val="24"/>
        </w:rPr>
        <w:t xml:space="preserve">It follows therefore that it is not mandatory in every dispute relating to land that such inspection should be made. </w:t>
      </w:r>
    </w:p>
    <w:p w:rsidR="00094DFA" w:rsidRDefault="00094DFA" w:rsidP="005A5D15">
      <w:pPr>
        <w:spacing w:after="0" w:line="360" w:lineRule="auto"/>
        <w:jc w:val="both"/>
        <w:rPr>
          <w:rFonts w:ascii="Times New Roman" w:hAnsi="Times New Roman" w:cs="Times New Roman"/>
          <w:sz w:val="24"/>
          <w:szCs w:val="24"/>
        </w:rPr>
      </w:pPr>
    </w:p>
    <w:p w:rsidR="005A5D15" w:rsidRDefault="0001574F" w:rsidP="005A5D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094DFA">
        <w:rPr>
          <w:rFonts w:ascii="Times New Roman" w:hAnsi="Times New Roman" w:cs="Times New Roman"/>
          <w:sz w:val="24"/>
          <w:szCs w:val="24"/>
        </w:rPr>
        <w:t xml:space="preserve">at the decision whether or not to visit the </w:t>
      </w:r>
      <w:r w:rsidR="00094DFA" w:rsidRPr="00094DFA">
        <w:rPr>
          <w:rFonts w:ascii="Times New Roman" w:hAnsi="Times New Roman" w:cs="Times New Roman"/>
          <w:i/>
          <w:sz w:val="24"/>
          <w:szCs w:val="24"/>
        </w:rPr>
        <w:t>locus in quo</w:t>
      </w:r>
      <w:r w:rsidR="00094DFA">
        <w:rPr>
          <w:rFonts w:ascii="Times New Roman" w:hAnsi="Times New Roman" w:cs="Times New Roman"/>
          <w:sz w:val="24"/>
          <w:szCs w:val="24"/>
        </w:rPr>
        <w:t xml:space="preserve"> depends on the issues to be decided in each case </w:t>
      </w:r>
      <w:r>
        <w:rPr>
          <w:rFonts w:ascii="Times New Roman" w:hAnsi="Times New Roman" w:cs="Times New Roman"/>
          <w:sz w:val="24"/>
          <w:szCs w:val="24"/>
        </w:rPr>
        <w:t xml:space="preserve">is augmented </w:t>
      </w:r>
      <w:r w:rsidR="00094DFA">
        <w:rPr>
          <w:rFonts w:ascii="Times New Roman" w:hAnsi="Times New Roman" w:cs="Times New Roman"/>
          <w:sz w:val="24"/>
          <w:szCs w:val="24"/>
        </w:rPr>
        <w:t xml:space="preserve">further </w:t>
      </w:r>
      <w:r>
        <w:rPr>
          <w:rFonts w:ascii="Times New Roman" w:hAnsi="Times New Roman" w:cs="Times New Roman"/>
          <w:sz w:val="24"/>
          <w:szCs w:val="24"/>
        </w:rPr>
        <w:t xml:space="preserve">by the language of </w:t>
      </w:r>
      <w:r w:rsidRPr="0001574F">
        <w:rPr>
          <w:rFonts w:ascii="Times New Roman" w:hAnsi="Times New Roman" w:cs="Times New Roman"/>
          <w:i/>
          <w:sz w:val="24"/>
          <w:szCs w:val="24"/>
        </w:rPr>
        <w:t>Practice Direction No. 1 of 2007</w:t>
      </w:r>
      <w:r w:rsidRPr="0001574F">
        <w:rPr>
          <w:rFonts w:ascii="Times New Roman" w:hAnsi="Times New Roman" w:cs="Times New Roman"/>
          <w:sz w:val="24"/>
          <w:szCs w:val="24"/>
        </w:rPr>
        <w:t xml:space="preserve"> </w:t>
      </w:r>
      <w:r>
        <w:rPr>
          <w:rFonts w:ascii="Times New Roman" w:hAnsi="Times New Roman" w:cs="Times New Roman"/>
          <w:sz w:val="24"/>
          <w:szCs w:val="24"/>
        </w:rPr>
        <w:t>which stipulates that</w:t>
      </w:r>
      <w:r w:rsidRPr="0001574F">
        <w:rPr>
          <w:rFonts w:ascii="Times New Roman" w:hAnsi="Times New Roman" w:cs="Times New Roman"/>
          <w:sz w:val="24"/>
          <w:szCs w:val="24"/>
        </w:rPr>
        <w:t xml:space="preserve"> during the hearing of the land disputes, the Court </w:t>
      </w:r>
      <w:r>
        <w:rPr>
          <w:rFonts w:ascii="Times New Roman" w:hAnsi="Times New Roman" w:cs="Times New Roman"/>
          <w:sz w:val="24"/>
          <w:szCs w:val="24"/>
        </w:rPr>
        <w:t>"</w:t>
      </w:r>
      <w:r w:rsidRPr="0001574F">
        <w:rPr>
          <w:rFonts w:ascii="Times New Roman" w:hAnsi="Times New Roman" w:cs="Times New Roman"/>
          <w:sz w:val="24"/>
          <w:szCs w:val="24"/>
        </w:rPr>
        <w:t>should take interest</w:t>
      </w:r>
      <w:r>
        <w:rPr>
          <w:rFonts w:ascii="Times New Roman" w:hAnsi="Times New Roman" w:cs="Times New Roman"/>
          <w:sz w:val="24"/>
          <w:szCs w:val="24"/>
        </w:rPr>
        <w:t>"</w:t>
      </w:r>
      <w:r w:rsidRPr="0001574F">
        <w:rPr>
          <w:rFonts w:ascii="Times New Roman" w:hAnsi="Times New Roman" w:cs="Times New Roman"/>
          <w:sz w:val="24"/>
          <w:szCs w:val="24"/>
        </w:rPr>
        <w:t xml:space="preserve"> in visiting the </w:t>
      </w:r>
      <w:r w:rsidRPr="00CD728D">
        <w:rPr>
          <w:rFonts w:ascii="Times New Roman" w:hAnsi="Times New Roman" w:cs="Times New Roman"/>
          <w:i/>
          <w:sz w:val="24"/>
          <w:szCs w:val="24"/>
        </w:rPr>
        <w:t>locus in quo</w:t>
      </w:r>
      <w:r w:rsidR="00CD728D">
        <w:rPr>
          <w:rFonts w:ascii="Times New Roman" w:hAnsi="Times New Roman" w:cs="Times New Roman"/>
          <w:sz w:val="24"/>
          <w:szCs w:val="24"/>
        </w:rPr>
        <w:t xml:space="preserve">. </w:t>
      </w:r>
      <w:r w:rsidR="00FE0196">
        <w:rPr>
          <w:rFonts w:ascii="Times New Roman" w:hAnsi="Times New Roman" w:cs="Times New Roman"/>
          <w:sz w:val="24"/>
          <w:szCs w:val="24"/>
        </w:rPr>
        <w:t xml:space="preserve">The need to visit the </w:t>
      </w:r>
      <w:r w:rsidR="00FE0196" w:rsidRPr="00FE0196">
        <w:rPr>
          <w:rFonts w:ascii="Times New Roman" w:hAnsi="Times New Roman" w:cs="Times New Roman"/>
          <w:i/>
          <w:sz w:val="24"/>
          <w:szCs w:val="24"/>
        </w:rPr>
        <w:t>locus in quo</w:t>
      </w:r>
      <w:r w:rsidR="00FE0196">
        <w:rPr>
          <w:rFonts w:ascii="Times New Roman" w:hAnsi="Times New Roman" w:cs="Times New Roman"/>
          <w:sz w:val="24"/>
          <w:szCs w:val="24"/>
        </w:rPr>
        <w:t xml:space="preserve"> is driven by the nature of the issues for determination in the particular case. Whether or not the court should visit the </w:t>
      </w:r>
      <w:r w:rsidR="00FE0196" w:rsidRPr="00FE0196">
        <w:rPr>
          <w:rFonts w:ascii="Times New Roman" w:hAnsi="Times New Roman" w:cs="Times New Roman"/>
          <w:i/>
          <w:sz w:val="24"/>
          <w:szCs w:val="24"/>
        </w:rPr>
        <w:t>locus in quo</w:t>
      </w:r>
      <w:r w:rsidR="00FE0196">
        <w:rPr>
          <w:rFonts w:ascii="Times New Roman" w:hAnsi="Times New Roman" w:cs="Times New Roman"/>
          <w:sz w:val="24"/>
          <w:szCs w:val="24"/>
        </w:rPr>
        <w:t xml:space="preserve"> is therefore entirely in the discretion of the trial Magistrate. For a failure to conduct such an inspection to be fatal to the proceedings, it should be demonstrated that without the visit, the court was handicapped in </w:t>
      </w:r>
      <w:r w:rsidR="00FE0196" w:rsidRPr="00FE0196">
        <w:rPr>
          <w:rFonts w:ascii="Times New Roman" w:hAnsi="Times New Roman" w:cs="Times New Roman"/>
          <w:sz w:val="24"/>
          <w:szCs w:val="24"/>
        </w:rPr>
        <w:t xml:space="preserve">following and understanding the evidence adduced in the case or </w:t>
      </w:r>
      <w:r w:rsidR="00FE0196">
        <w:rPr>
          <w:rFonts w:ascii="Times New Roman" w:hAnsi="Times New Roman" w:cs="Times New Roman"/>
          <w:sz w:val="24"/>
          <w:szCs w:val="24"/>
        </w:rPr>
        <w:t>was otherwise unable to</w:t>
      </w:r>
      <w:r w:rsidR="00FE0196" w:rsidRPr="00FE0196">
        <w:rPr>
          <w:rFonts w:ascii="Times New Roman" w:hAnsi="Times New Roman" w:cs="Times New Roman"/>
          <w:sz w:val="24"/>
          <w:szCs w:val="24"/>
        </w:rPr>
        <w:t xml:space="preserve"> test its accuracy</w:t>
      </w:r>
      <w:r w:rsidR="00FE0196">
        <w:rPr>
          <w:rFonts w:ascii="Times New Roman" w:hAnsi="Times New Roman" w:cs="Times New Roman"/>
          <w:sz w:val="24"/>
          <w:szCs w:val="24"/>
        </w:rPr>
        <w:t xml:space="preserve">. </w:t>
      </w:r>
      <w:r w:rsidR="00DE697D">
        <w:rPr>
          <w:rFonts w:ascii="Times New Roman" w:hAnsi="Times New Roman" w:cs="Times New Roman"/>
          <w:sz w:val="24"/>
          <w:szCs w:val="24"/>
        </w:rPr>
        <w:t>T</w:t>
      </w:r>
      <w:r w:rsidR="00FE0196" w:rsidRPr="00FE0196">
        <w:rPr>
          <w:rFonts w:ascii="Times New Roman" w:hAnsi="Times New Roman" w:cs="Times New Roman"/>
          <w:sz w:val="24"/>
          <w:szCs w:val="24"/>
        </w:rPr>
        <w:t xml:space="preserve">he facts observed during the </w:t>
      </w:r>
      <w:r w:rsidR="00DE697D">
        <w:rPr>
          <w:rFonts w:ascii="Times New Roman" w:hAnsi="Times New Roman" w:cs="Times New Roman"/>
          <w:sz w:val="24"/>
          <w:szCs w:val="24"/>
        </w:rPr>
        <w:t xml:space="preserve">visit to the </w:t>
      </w:r>
      <w:r w:rsidR="00DE697D" w:rsidRPr="00DE697D">
        <w:rPr>
          <w:rFonts w:ascii="Times New Roman" w:hAnsi="Times New Roman" w:cs="Times New Roman"/>
          <w:i/>
          <w:sz w:val="24"/>
          <w:szCs w:val="24"/>
        </w:rPr>
        <w:t>locus in quo</w:t>
      </w:r>
      <w:r w:rsidR="00094DFA">
        <w:rPr>
          <w:rFonts w:ascii="Times New Roman" w:hAnsi="Times New Roman" w:cs="Times New Roman"/>
          <w:sz w:val="24"/>
          <w:szCs w:val="24"/>
        </w:rPr>
        <w:t xml:space="preserve"> enable</w:t>
      </w:r>
      <w:r w:rsidR="00FE0196" w:rsidRPr="00FE0196">
        <w:rPr>
          <w:rFonts w:ascii="Times New Roman" w:hAnsi="Times New Roman" w:cs="Times New Roman"/>
          <w:sz w:val="24"/>
          <w:szCs w:val="24"/>
        </w:rPr>
        <w:t xml:space="preserve"> the Court to give its verdict in conformity with the real nature of things.</w:t>
      </w:r>
    </w:p>
    <w:p w:rsidR="00FE0196" w:rsidRDefault="00FE0196" w:rsidP="005A5D15">
      <w:pPr>
        <w:spacing w:after="0" w:line="360" w:lineRule="auto"/>
        <w:jc w:val="both"/>
        <w:rPr>
          <w:rFonts w:ascii="Times New Roman" w:hAnsi="Times New Roman" w:cs="Times New Roman"/>
          <w:sz w:val="24"/>
          <w:szCs w:val="24"/>
        </w:rPr>
      </w:pPr>
    </w:p>
    <w:p w:rsidR="00E6595B" w:rsidRDefault="00FF32AC" w:rsidP="00FF32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v</w:t>
      </w:r>
      <w:r w:rsidR="00E6595B" w:rsidRPr="00EE6D65">
        <w:rPr>
          <w:rFonts w:ascii="Times New Roman" w:hAnsi="Times New Roman" w:cs="Times New Roman"/>
          <w:sz w:val="24"/>
          <w:szCs w:val="24"/>
        </w:rPr>
        <w:t xml:space="preserve">isiting the </w:t>
      </w:r>
      <w:r w:rsidR="00E6595B" w:rsidRPr="00EE6D65">
        <w:rPr>
          <w:rFonts w:ascii="Times New Roman" w:hAnsi="Times New Roman" w:cs="Times New Roman"/>
          <w:i/>
          <w:sz w:val="24"/>
          <w:szCs w:val="24"/>
        </w:rPr>
        <w:t>locus in quo</w:t>
      </w:r>
      <w:r w:rsidR="00E6595B" w:rsidRPr="00EE6D65">
        <w:rPr>
          <w:rFonts w:ascii="Times New Roman" w:hAnsi="Times New Roman" w:cs="Times New Roman"/>
          <w:sz w:val="24"/>
          <w:szCs w:val="24"/>
        </w:rPr>
        <w:t xml:space="preserve"> is </w:t>
      </w:r>
      <w:r w:rsidR="00E6595B">
        <w:rPr>
          <w:rFonts w:ascii="Times New Roman" w:hAnsi="Times New Roman" w:cs="Times New Roman"/>
          <w:sz w:val="24"/>
          <w:szCs w:val="24"/>
        </w:rPr>
        <w:t xml:space="preserve">essentially </w:t>
      </w:r>
      <w:r w:rsidR="00E6595B" w:rsidRPr="00362B60">
        <w:rPr>
          <w:rFonts w:ascii="Times New Roman" w:hAnsi="Times New Roman" w:cs="Times New Roman"/>
          <w:sz w:val="24"/>
          <w:szCs w:val="24"/>
        </w:rPr>
        <w:t>for purpose</w:t>
      </w:r>
      <w:r w:rsidR="00E6595B">
        <w:rPr>
          <w:rFonts w:ascii="Times New Roman" w:hAnsi="Times New Roman" w:cs="Times New Roman"/>
          <w:sz w:val="24"/>
          <w:szCs w:val="24"/>
        </w:rPr>
        <w:t>s</w:t>
      </w:r>
      <w:r w:rsidR="00E6595B" w:rsidRPr="00362B60">
        <w:rPr>
          <w:rFonts w:ascii="Times New Roman" w:hAnsi="Times New Roman" w:cs="Times New Roman"/>
          <w:sz w:val="24"/>
          <w:szCs w:val="24"/>
        </w:rPr>
        <w:t xml:space="preserve"> of </w:t>
      </w:r>
      <w:r w:rsidR="00E6595B">
        <w:rPr>
          <w:rFonts w:ascii="Times New Roman" w:hAnsi="Times New Roman" w:cs="Times New Roman"/>
          <w:sz w:val="24"/>
          <w:szCs w:val="24"/>
        </w:rPr>
        <w:t>enabling the trial court understand</w:t>
      </w:r>
      <w:r w:rsidR="00E6595B" w:rsidRPr="00362B60">
        <w:rPr>
          <w:rFonts w:ascii="Times New Roman" w:hAnsi="Times New Roman" w:cs="Times New Roman"/>
          <w:sz w:val="24"/>
          <w:szCs w:val="24"/>
        </w:rPr>
        <w:t xml:space="preserve"> the evidence</w:t>
      </w:r>
      <w:r w:rsidR="00E6595B">
        <w:rPr>
          <w:rFonts w:ascii="Times New Roman" w:hAnsi="Times New Roman" w:cs="Times New Roman"/>
          <w:sz w:val="24"/>
          <w:szCs w:val="24"/>
        </w:rPr>
        <w:t xml:space="preserve"> better</w:t>
      </w:r>
      <w:r>
        <w:rPr>
          <w:rFonts w:ascii="Times New Roman" w:hAnsi="Times New Roman" w:cs="Times New Roman"/>
          <w:sz w:val="24"/>
          <w:szCs w:val="24"/>
        </w:rPr>
        <w:t>, t</w:t>
      </w:r>
      <w:r w:rsidRPr="00FF32AC">
        <w:rPr>
          <w:rFonts w:ascii="Times New Roman" w:hAnsi="Times New Roman" w:cs="Times New Roman"/>
          <w:sz w:val="24"/>
          <w:szCs w:val="24"/>
        </w:rPr>
        <w:t xml:space="preserve">he judgment cannot be based solely on the result of </w:t>
      </w:r>
      <w:r>
        <w:rPr>
          <w:rFonts w:ascii="Times New Roman" w:hAnsi="Times New Roman" w:cs="Times New Roman"/>
          <w:sz w:val="24"/>
          <w:szCs w:val="24"/>
        </w:rPr>
        <w:t>such</w:t>
      </w:r>
      <w:r w:rsidRPr="00FF32AC">
        <w:rPr>
          <w:rFonts w:ascii="Times New Roman" w:hAnsi="Times New Roman" w:cs="Times New Roman"/>
          <w:sz w:val="24"/>
          <w:szCs w:val="24"/>
        </w:rPr>
        <w:t xml:space="preserve"> inspection.</w:t>
      </w:r>
      <w:r w:rsidR="00E6595B" w:rsidRPr="00362B60">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Such visits are</w:t>
      </w:r>
      <w:r w:rsidR="00E6595B" w:rsidRPr="00D27D74">
        <w:rPr>
          <w:rStyle w:val="Emphasis"/>
          <w:rFonts w:ascii="Times New Roman" w:hAnsi="Times New Roman" w:cs="Times New Roman"/>
          <w:i w:val="0"/>
          <w:sz w:val="24"/>
          <w:szCs w:val="24"/>
        </w:rPr>
        <w:t xml:space="preserve"> intended to harness the physical aspects of the evidence in conveying and enhancing the meaning of the oral testimony and therefore</w:t>
      </w:r>
      <w:r w:rsidR="00E6595B">
        <w:rPr>
          <w:rStyle w:val="Emphasis"/>
          <w:rFonts w:ascii="Times New Roman" w:hAnsi="Times New Roman" w:cs="Times New Roman"/>
          <w:sz w:val="24"/>
          <w:szCs w:val="24"/>
        </w:rPr>
        <w:t xml:space="preserve"> </w:t>
      </w:r>
      <w:r>
        <w:rPr>
          <w:rFonts w:ascii="Times New Roman" w:hAnsi="Times New Roman" w:cs="Times New Roman"/>
          <w:sz w:val="24"/>
          <w:szCs w:val="24"/>
        </w:rPr>
        <w:t>is</w:t>
      </w:r>
      <w:r w:rsidR="00E6595B" w:rsidRPr="00362B60">
        <w:rPr>
          <w:rFonts w:ascii="Times New Roman" w:hAnsi="Times New Roman" w:cs="Times New Roman"/>
          <w:sz w:val="24"/>
          <w:szCs w:val="24"/>
        </w:rPr>
        <w:t xml:space="preserve"> limited to an inspection of the </w:t>
      </w:r>
      <w:r w:rsidR="00E6595B">
        <w:rPr>
          <w:rFonts w:ascii="Times New Roman" w:hAnsi="Times New Roman" w:cs="Times New Roman"/>
          <w:sz w:val="24"/>
          <w:szCs w:val="24"/>
        </w:rPr>
        <w:t>specific aspects</w:t>
      </w:r>
      <w:r w:rsidR="00E6595B" w:rsidRPr="00362B60">
        <w:rPr>
          <w:rFonts w:ascii="Times New Roman" w:hAnsi="Times New Roman" w:cs="Times New Roman"/>
          <w:sz w:val="24"/>
          <w:szCs w:val="24"/>
        </w:rPr>
        <w:t xml:space="preserve"> of the case </w:t>
      </w:r>
      <w:r w:rsidR="00E6595B">
        <w:rPr>
          <w:rFonts w:ascii="Times New Roman" w:hAnsi="Times New Roman" w:cs="Times New Roman"/>
          <w:sz w:val="24"/>
          <w:szCs w:val="24"/>
        </w:rPr>
        <w:t xml:space="preserve">as canvassed during the oral testimony in court </w:t>
      </w:r>
      <w:r w:rsidR="00E6595B" w:rsidRPr="00362B60">
        <w:rPr>
          <w:rFonts w:ascii="Times New Roman" w:hAnsi="Times New Roman" w:cs="Times New Roman"/>
          <w:sz w:val="24"/>
          <w:szCs w:val="24"/>
        </w:rPr>
        <w:t>and to testing the evidence on th</w:t>
      </w:r>
      <w:r w:rsidR="00E6595B">
        <w:rPr>
          <w:rFonts w:ascii="Times New Roman" w:hAnsi="Times New Roman" w:cs="Times New Roman"/>
          <w:sz w:val="24"/>
          <w:szCs w:val="24"/>
        </w:rPr>
        <w:t>ose</w:t>
      </w:r>
      <w:r w:rsidR="00E6595B" w:rsidRPr="00362B60">
        <w:rPr>
          <w:rFonts w:ascii="Times New Roman" w:hAnsi="Times New Roman" w:cs="Times New Roman"/>
          <w:sz w:val="24"/>
          <w:szCs w:val="24"/>
        </w:rPr>
        <w:t xml:space="preserve"> point</w:t>
      </w:r>
      <w:r w:rsidR="00E6595B">
        <w:rPr>
          <w:rFonts w:ascii="Times New Roman" w:hAnsi="Times New Roman" w:cs="Times New Roman"/>
          <w:sz w:val="24"/>
          <w:szCs w:val="24"/>
        </w:rPr>
        <w:t>s</w:t>
      </w:r>
      <w:r w:rsidR="00E6595B" w:rsidRPr="00362B60">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E6595B">
        <w:rPr>
          <w:rFonts w:ascii="Times New Roman" w:hAnsi="Times New Roman" w:cs="Times New Roman"/>
          <w:sz w:val="24"/>
          <w:szCs w:val="24"/>
        </w:rPr>
        <w:t xml:space="preserve">(see </w:t>
      </w:r>
      <w:proofErr w:type="spellStart"/>
      <w:r w:rsidR="00E6595B" w:rsidRPr="00540F8A">
        <w:rPr>
          <w:rStyle w:val="Emphasis"/>
          <w:rFonts w:ascii="Times New Roman" w:hAnsi="Times New Roman" w:cs="Times New Roman"/>
          <w:sz w:val="24"/>
          <w:szCs w:val="24"/>
        </w:rPr>
        <w:t>Fernandes</w:t>
      </w:r>
      <w:proofErr w:type="spellEnd"/>
      <w:r w:rsidR="00E6595B" w:rsidRPr="00540F8A">
        <w:rPr>
          <w:rStyle w:val="Emphasis"/>
          <w:rFonts w:ascii="Times New Roman" w:hAnsi="Times New Roman" w:cs="Times New Roman"/>
          <w:sz w:val="24"/>
          <w:szCs w:val="24"/>
        </w:rPr>
        <w:t xml:space="preserve"> </w:t>
      </w:r>
      <w:r w:rsidR="00E6595B">
        <w:rPr>
          <w:rStyle w:val="Emphasis"/>
          <w:rFonts w:ascii="Times New Roman" w:hAnsi="Times New Roman" w:cs="Times New Roman"/>
          <w:sz w:val="24"/>
          <w:szCs w:val="24"/>
        </w:rPr>
        <w:t>v.</w:t>
      </w:r>
      <w:r w:rsidR="00E6595B" w:rsidRPr="00540F8A">
        <w:rPr>
          <w:rStyle w:val="Emphasis"/>
          <w:rFonts w:ascii="Times New Roman" w:hAnsi="Times New Roman" w:cs="Times New Roman"/>
          <w:sz w:val="24"/>
          <w:szCs w:val="24"/>
        </w:rPr>
        <w:t xml:space="preserve"> </w:t>
      </w:r>
      <w:proofErr w:type="spellStart"/>
      <w:r w:rsidR="00E6595B" w:rsidRPr="00540F8A">
        <w:rPr>
          <w:rStyle w:val="Emphasis"/>
          <w:rFonts w:ascii="Times New Roman" w:hAnsi="Times New Roman" w:cs="Times New Roman"/>
          <w:sz w:val="24"/>
          <w:szCs w:val="24"/>
        </w:rPr>
        <w:t>Noroniha</w:t>
      </w:r>
      <w:proofErr w:type="spellEnd"/>
      <w:r w:rsidR="00E6595B" w:rsidRPr="00540F8A">
        <w:rPr>
          <w:rStyle w:val="Emphasis"/>
          <w:rFonts w:ascii="Times New Roman" w:hAnsi="Times New Roman" w:cs="Times New Roman"/>
          <w:sz w:val="24"/>
          <w:szCs w:val="24"/>
        </w:rPr>
        <w:t xml:space="preserve"> [1969] EA 506, De Souza v</w:t>
      </w:r>
      <w:r w:rsidR="00E6595B">
        <w:rPr>
          <w:rStyle w:val="Emphasis"/>
          <w:rFonts w:ascii="Times New Roman" w:hAnsi="Times New Roman" w:cs="Times New Roman"/>
          <w:sz w:val="24"/>
          <w:szCs w:val="24"/>
        </w:rPr>
        <w:t>.</w:t>
      </w:r>
      <w:r w:rsidR="00E6595B" w:rsidRPr="00540F8A">
        <w:rPr>
          <w:rStyle w:val="Emphasis"/>
          <w:rFonts w:ascii="Times New Roman" w:hAnsi="Times New Roman" w:cs="Times New Roman"/>
          <w:sz w:val="24"/>
          <w:szCs w:val="24"/>
        </w:rPr>
        <w:t xml:space="preserve"> Uganda [1967] EA 784, </w:t>
      </w:r>
      <w:proofErr w:type="spellStart"/>
      <w:r w:rsidR="00E6595B" w:rsidRPr="00540F8A">
        <w:rPr>
          <w:rStyle w:val="Emphasis"/>
          <w:rFonts w:ascii="Times New Roman" w:hAnsi="Times New Roman" w:cs="Times New Roman"/>
          <w:sz w:val="24"/>
          <w:szCs w:val="24"/>
        </w:rPr>
        <w:t>Yeseri</w:t>
      </w:r>
      <w:proofErr w:type="spellEnd"/>
      <w:r w:rsidR="00E6595B" w:rsidRPr="00540F8A">
        <w:rPr>
          <w:rStyle w:val="Emphasis"/>
          <w:rFonts w:ascii="Times New Roman" w:hAnsi="Times New Roman" w:cs="Times New Roman"/>
          <w:sz w:val="24"/>
          <w:szCs w:val="24"/>
        </w:rPr>
        <w:t xml:space="preserve"> </w:t>
      </w:r>
      <w:proofErr w:type="spellStart"/>
      <w:r w:rsidR="00E6595B" w:rsidRPr="00540F8A">
        <w:rPr>
          <w:rStyle w:val="Emphasis"/>
          <w:rFonts w:ascii="Times New Roman" w:hAnsi="Times New Roman" w:cs="Times New Roman"/>
          <w:sz w:val="24"/>
          <w:szCs w:val="24"/>
        </w:rPr>
        <w:t>Waibi</w:t>
      </w:r>
      <w:proofErr w:type="spellEnd"/>
      <w:r w:rsidR="00E6595B" w:rsidRPr="00540F8A">
        <w:rPr>
          <w:rStyle w:val="Emphasis"/>
          <w:rFonts w:ascii="Times New Roman" w:hAnsi="Times New Roman" w:cs="Times New Roman"/>
          <w:sz w:val="24"/>
          <w:szCs w:val="24"/>
        </w:rPr>
        <w:t xml:space="preserve"> v</w:t>
      </w:r>
      <w:r w:rsidR="00E6595B">
        <w:rPr>
          <w:rStyle w:val="Emphasis"/>
          <w:rFonts w:ascii="Times New Roman" w:hAnsi="Times New Roman" w:cs="Times New Roman"/>
          <w:sz w:val="24"/>
          <w:szCs w:val="24"/>
        </w:rPr>
        <w:t>.</w:t>
      </w:r>
      <w:r w:rsidR="00E6595B" w:rsidRPr="00540F8A">
        <w:rPr>
          <w:rStyle w:val="Emphasis"/>
          <w:rFonts w:ascii="Times New Roman" w:hAnsi="Times New Roman" w:cs="Times New Roman"/>
          <w:sz w:val="24"/>
          <w:szCs w:val="24"/>
        </w:rPr>
        <w:t xml:space="preserve"> </w:t>
      </w:r>
      <w:proofErr w:type="spellStart"/>
      <w:r w:rsidR="00E6595B" w:rsidRPr="00540F8A">
        <w:rPr>
          <w:rStyle w:val="Emphasis"/>
          <w:rFonts w:ascii="Times New Roman" w:hAnsi="Times New Roman" w:cs="Times New Roman"/>
          <w:sz w:val="24"/>
          <w:szCs w:val="24"/>
        </w:rPr>
        <w:t>Edisa</w:t>
      </w:r>
      <w:proofErr w:type="spellEnd"/>
      <w:r w:rsidR="00E6595B" w:rsidRPr="00540F8A">
        <w:rPr>
          <w:rStyle w:val="Emphasis"/>
          <w:rFonts w:ascii="Times New Roman" w:hAnsi="Times New Roman" w:cs="Times New Roman"/>
          <w:sz w:val="24"/>
          <w:szCs w:val="24"/>
        </w:rPr>
        <w:t xml:space="preserve"> </w:t>
      </w:r>
      <w:proofErr w:type="spellStart"/>
      <w:r w:rsidR="00E6595B" w:rsidRPr="00540F8A">
        <w:rPr>
          <w:rStyle w:val="Emphasis"/>
          <w:rFonts w:ascii="Times New Roman" w:hAnsi="Times New Roman" w:cs="Times New Roman"/>
          <w:sz w:val="24"/>
          <w:szCs w:val="24"/>
        </w:rPr>
        <w:t>Byandala</w:t>
      </w:r>
      <w:proofErr w:type="spellEnd"/>
      <w:r w:rsidR="00E6595B" w:rsidRPr="00540F8A">
        <w:rPr>
          <w:rStyle w:val="Emphasis"/>
          <w:rFonts w:ascii="Times New Roman" w:hAnsi="Times New Roman" w:cs="Times New Roman"/>
          <w:sz w:val="24"/>
          <w:szCs w:val="24"/>
        </w:rPr>
        <w:t xml:space="preserve"> [1982] HCB 28</w:t>
      </w:r>
      <w:r w:rsidR="00E6595B" w:rsidRPr="00540F8A">
        <w:rPr>
          <w:rFonts w:ascii="Times New Roman" w:hAnsi="Times New Roman" w:cs="Times New Roman"/>
          <w:sz w:val="24"/>
          <w:szCs w:val="24"/>
        </w:rPr>
        <w:t xml:space="preserve"> and </w:t>
      </w:r>
      <w:proofErr w:type="spellStart"/>
      <w:r w:rsidR="00E6595B" w:rsidRPr="00540F8A">
        <w:rPr>
          <w:rStyle w:val="Emphasis"/>
          <w:rFonts w:ascii="Times New Roman" w:hAnsi="Times New Roman" w:cs="Times New Roman"/>
          <w:sz w:val="24"/>
          <w:szCs w:val="24"/>
        </w:rPr>
        <w:t>Nsibambi</w:t>
      </w:r>
      <w:proofErr w:type="spellEnd"/>
      <w:r w:rsidR="00E6595B" w:rsidRPr="00540F8A">
        <w:rPr>
          <w:rStyle w:val="Emphasis"/>
          <w:rFonts w:ascii="Times New Roman" w:hAnsi="Times New Roman" w:cs="Times New Roman"/>
          <w:sz w:val="24"/>
          <w:szCs w:val="24"/>
        </w:rPr>
        <w:t xml:space="preserve"> v</w:t>
      </w:r>
      <w:r w:rsidR="00E6595B">
        <w:rPr>
          <w:rStyle w:val="Emphasis"/>
          <w:rFonts w:ascii="Times New Roman" w:hAnsi="Times New Roman" w:cs="Times New Roman"/>
          <w:sz w:val="24"/>
          <w:szCs w:val="24"/>
        </w:rPr>
        <w:t>.</w:t>
      </w:r>
      <w:r w:rsidR="00E6595B" w:rsidRPr="00540F8A">
        <w:rPr>
          <w:rStyle w:val="Emphasis"/>
          <w:rFonts w:ascii="Times New Roman" w:hAnsi="Times New Roman" w:cs="Times New Roman"/>
          <w:sz w:val="24"/>
          <w:szCs w:val="24"/>
        </w:rPr>
        <w:t xml:space="preserve"> </w:t>
      </w:r>
      <w:proofErr w:type="spellStart"/>
      <w:r w:rsidR="00E6595B" w:rsidRPr="00540F8A">
        <w:rPr>
          <w:rStyle w:val="Emphasis"/>
          <w:rFonts w:ascii="Times New Roman" w:hAnsi="Times New Roman" w:cs="Times New Roman"/>
          <w:sz w:val="24"/>
          <w:szCs w:val="24"/>
        </w:rPr>
        <w:t>Nankya</w:t>
      </w:r>
      <w:proofErr w:type="spellEnd"/>
      <w:r w:rsidR="00E6595B" w:rsidRPr="00540F8A">
        <w:rPr>
          <w:rStyle w:val="Emphasis"/>
          <w:rFonts w:ascii="Times New Roman" w:hAnsi="Times New Roman" w:cs="Times New Roman"/>
          <w:sz w:val="24"/>
          <w:szCs w:val="24"/>
        </w:rPr>
        <w:t xml:space="preserve"> [1980] HCB 81</w:t>
      </w:r>
      <w:r w:rsidR="00E6595B">
        <w:rPr>
          <w:rStyle w:val="Emphasis"/>
          <w:rFonts w:ascii="Times New Roman" w:hAnsi="Times New Roman" w:cs="Times New Roman"/>
          <w:sz w:val="24"/>
          <w:szCs w:val="24"/>
        </w:rPr>
        <w:t>)</w:t>
      </w:r>
      <w:r w:rsidR="00E6595B">
        <w:rPr>
          <w:rFonts w:ascii="Times New Roman" w:hAnsi="Times New Roman" w:cs="Times New Roman"/>
          <w:sz w:val="24"/>
          <w:szCs w:val="24"/>
        </w:rPr>
        <w:t>.</w:t>
      </w:r>
      <w:r w:rsidRPr="00FF32AC">
        <w:rPr>
          <w:rFonts w:ascii="Times New Roman" w:hAnsi="Times New Roman" w:cs="Times New Roman"/>
          <w:sz w:val="24"/>
          <w:szCs w:val="24"/>
        </w:rPr>
        <w:t xml:space="preserve"> </w:t>
      </w:r>
      <w:r w:rsidRPr="00FE0196">
        <w:rPr>
          <w:rFonts w:ascii="Times New Roman" w:hAnsi="Times New Roman" w:cs="Times New Roman"/>
          <w:sz w:val="24"/>
          <w:szCs w:val="24"/>
        </w:rPr>
        <w:t xml:space="preserve">In this case it is a purported landlord attempting to evict persons considered to be squatters on his land. It is not about trespass across a defined boundary. It is their presence on the land that is </w:t>
      </w:r>
      <w:r w:rsidRPr="00FE0196">
        <w:rPr>
          <w:rFonts w:ascii="Times New Roman" w:hAnsi="Times New Roman" w:cs="Times New Roman"/>
          <w:sz w:val="24"/>
          <w:szCs w:val="24"/>
        </w:rPr>
        <w:lastRenderedPageBreak/>
        <w:t>being challenged.</w:t>
      </w:r>
      <w:r w:rsidR="00094DFA">
        <w:rPr>
          <w:rFonts w:ascii="Times New Roman" w:hAnsi="Times New Roman" w:cs="Times New Roman"/>
          <w:sz w:val="24"/>
          <w:szCs w:val="24"/>
        </w:rPr>
        <w:t xml:space="preserve"> </w:t>
      </w:r>
      <w:proofErr w:type="gramStart"/>
      <w:r w:rsidR="00094DFA">
        <w:rPr>
          <w:rFonts w:ascii="Times New Roman" w:hAnsi="Times New Roman" w:cs="Times New Roman"/>
          <w:sz w:val="24"/>
          <w:szCs w:val="24"/>
        </w:rPr>
        <w:t>for</w:t>
      </w:r>
      <w:proofErr w:type="gramEnd"/>
      <w:r w:rsidR="00094DFA">
        <w:rPr>
          <w:rFonts w:ascii="Times New Roman" w:hAnsi="Times New Roman" w:cs="Times New Roman"/>
          <w:sz w:val="24"/>
          <w:szCs w:val="24"/>
        </w:rPr>
        <w:t xml:space="preserve"> that reason I have not found that this is a case where the trial court would be handicapped in </w:t>
      </w:r>
      <w:r w:rsidR="00094DFA" w:rsidRPr="00FE0196">
        <w:rPr>
          <w:rFonts w:ascii="Times New Roman" w:hAnsi="Times New Roman" w:cs="Times New Roman"/>
          <w:sz w:val="24"/>
          <w:szCs w:val="24"/>
        </w:rPr>
        <w:t xml:space="preserve">following and understanding the evidence adduced in </w:t>
      </w:r>
      <w:r w:rsidR="003576E1">
        <w:rPr>
          <w:rFonts w:ascii="Times New Roman" w:hAnsi="Times New Roman" w:cs="Times New Roman"/>
          <w:sz w:val="24"/>
          <w:szCs w:val="24"/>
        </w:rPr>
        <w:t>court</w:t>
      </w:r>
      <w:r w:rsidR="00094DFA" w:rsidRPr="00FE0196">
        <w:rPr>
          <w:rFonts w:ascii="Times New Roman" w:hAnsi="Times New Roman" w:cs="Times New Roman"/>
          <w:sz w:val="24"/>
          <w:szCs w:val="24"/>
        </w:rPr>
        <w:t xml:space="preserve"> or </w:t>
      </w:r>
      <w:r w:rsidR="00094DFA">
        <w:rPr>
          <w:rFonts w:ascii="Times New Roman" w:hAnsi="Times New Roman" w:cs="Times New Roman"/>
          <w:sz w:val="24"/>
          <w:szCs w:val="24"/>
        </w:rPr>
        <w:t>w</w:t>
      </w:r>
      <w:r w:rsidR="003576E1">
        <w:rPr>
          <w:rFonts w:ascii="Times New Roman" w:hAnsi="Times New Roman" w:cs="Times New Roman"/>
          <w:sz w:val="24"/>
          <w:szCs w:val="24"/>
        </w:rPr>
        <w:t>ould</w:t>
      </w:r>
      <w:r w:rsidR="00094DFA">
        <w:rPr>
          <w:rFonts w:ascii="Times New Roman" w:hAnsi="Times New Roman" w:cs="Times New Roman"/>
          <w:sz w:val="24"/>
          <w:szCs w:val="24"/>
        </w:rPr>
        <w:t xml:space="preserve"> otherwise unable to</w:t>
      </w:r>
      <w:r w:rsidR="00094DFA" w:rsidRPr="00FE0196">
        <w:rPr>
          <w:rFonts w:ascii="Times New Roman" w:hAnsi="Times New Roman" w:cs="Times New Roman"/>
          <w:sz w:val="24"/>
          <w:szCs w:val="24"/>
        </w:rPr>
        <w:t xml:space="preserve"> test its accuracy</w:t>
      </w:r>
      <w:r w:rsidR="003576E1">
        <w:rPr>
          <w:rFonts w:ascii="Times New Roman" w:hAnsi="Times New Roman" w:cs="Times New Roman"/>
          <w:sz w:val="24"/>
          <w:szCs w:val="24"/>
        </w:rPr>
        <w:t xml:space="preserve">. </w:t>
      </w:r>
      <w:r w:rsidR="00637C50">
        <w:rPr>
          <w:rFonts w:ascii="Times New Roman" w:hAnsi="Times New Roman" w:cs="Times New Roman"/>
          <w:sz w:val="24"/>
          <w:szCs w:val="24"/>
        </w:rPr>
        <w:t xml:space="preserve">It was erroneous of the court therefore to have dismissed the suit mainly for failure to visit the </w:t>
      </w:r>
      <w:r w:rsidR="00637C50" w:rsidRPr="00637C50">
        <w:rPr>
          <w:rFonts w:ascii="Times New Roman" w:hAnsi="Times New Roman" w:cs="Times New Roman"/>
          <w:i/>
          <w:sz w:val="24"/>
          <w:szCs w:val="24"/>
        </w:rPr>
        <w:t>locus in quo</w:t>
      </w:r>
      <w:r w:rsidR="00637C50">
        <w:rPr>
          <w:rFonts w:ascii="Times New Roman" w:hAnsi="Times New Roman" w:cs="Times New Roman"/>
          <w:sz w:val="24"/>
          <w:szCs w:val="24"/>
        </w:rPr>
        <w:t xml:space="preserve">, when the evidence before it was sufficient to guide a decision on the merits. This ground as well succeeds. </w:t>
      </w:r>
    </w:p>
    <w:p w:rsidR="00637C50" w:rsidRDefault="00637C50" w:rsidP="00FF32AC">
      <w:pPr>
        <w:spacing w:after="0" w:line="360" w:lineRule="auto"/>
        <w:jc w:val="both"/>
        <w:rPr>
          <w:rFonts w:ascii="Times New Roman" w:hAnsi="Times New Roman" w:cs="Times New Roman"/>
          <w:sz w:val="24"/>
          <w:szCs w:val="24"/>
        </w:rPr>
      </w:pPr>
    </w:p>
    <w:p w:rsidR="00637C50" w:rsidRDefault="00637C50" w:rsidP="00FF32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in ground one it is submitted that the trial court erred when it failed to evaluate the evidence. </w:t>
      </w:r>
      <w:r w:rsidR="005B3800">
        <w:rPr>
          <w:rFonts w:ascii="Times New Roman" w:hAnsi="Times New Roman" w:cs="Times New Roman"/>
          <w:sz w:val="24"/>
          <w:szCs w:val="24"/>
        </w:rPr>
        <w:t xml:space="preserve">It was the plaintiffs' case that their parents had </w:t>
      </w:r>
      <w:r w:rsidR="005B3800" w:rsidRPr="00A21C34">
        <w:rPr>
          <w:rFonts w:ascii="Times New Roman" w:hAnsi="Times New Roman" w:cs="Times New Roman"/>
          <w:sz w:val="24"/>
          <w:szCs w:val="24"/>
        </w:rPr>
        <w:t xml:space="preserve">migrated </w:t>
      </w:r>
      <w:r w:rsidR="005B3800">
        <w:rPr>
          <w:rFonts w:ascii="Times New Roman" w:hAnsi="Times New Roman" w:cs="Times New Roman"/>
          <w:sz w:val="24"/>
          <w:szCs w:val="24"/>
        </w:rPr>
        <w:t xml:space="preserve">onto that land as way back as some years before </w:t>
      </w:r>
      <w:r w:rsidR="005B3800" w:rsidRPr="00A21C34">
        <w:rPr>
          <w:rFonts w:ascii="Times New Roman" w:hAnsi="Times New Roman" w:cs="Times New Roman"/>
          <w:sz w:val="24"/>
          <w:szCs w:val="24"/>
        </w:rPr>
        <w:t xml:space="preserve">1956 by </w:t>
      </w:r>
      <w:r w:rsidR="005B3800">
        <w:rPr>
          <w:rFonts w:ascii="Times New Roman" w:hAnsi="Times New Roman" w:cs="Times New Roman"/>
          <w:sz w:val="24"/>
          <w:szCs w:val="24"/>
        </w:rPr>
        <w:t xml:space="preserve">the permission of </w:t>
      </w:r>
      <w:proofErr w:type="spellStart"/>
      <w:r w:rsidR="005B3800" w:rsidRPr="00A21C34">
        <w:rPr>
          <w:rFonts w:ascii="Times New Roman" w:hAnsi="Times New Roman" w:cs="Times New Roman"/>
          <w:sz w:val="24"/>
          <w:szCs w:val="24"/>
        </w:rPr>
        <w:t>Eronayo</w:t>
      </w:r>
      <w:proofErr w:type="spellEnd"/>
      <w:r w:rsidR="005B3800" w:rsidRPr="00A21C34">
        <w:rPr>
          <w:rFonts w:ascii="Times New Roman" w:hAnsi="Times New Roman" w:cs="Times New Roman"/>
          <w:sz w:val="24"/>
          <w:szCs w:val="24"/>
        </w:rPr>
        <w:t xml:space="preserve"> </w:t>
      </w:r>
      <w:proofErr w:type="spellStart"/>
      <w:r w:rsidR="005B3800" w:rsidRPr="00A21C34">
        <w:rPr>
          <w:rFonts w:ascii="Times New Roman" w:hAnsi="Times New Roman" w:cs="Times New Roman"/>
          <w:sz w:val="24"/>
          <w:szCs w:val="24"/>
        </w:rPr>
        <w:t>Kidega</w:t>
      </w:r>
      <w:proofErr w:type="spellEnd"/>
      <w:r w:rsidR="005B3800" w:rsidRPr="00A21C34">
        <w:rPr>
          <w:rFonts w:ascii="Times New Roman" w:hAnsi="Times New Roman" w:cs="Times New Roman"/>
          <w:sz w:val="24"/>
          <w:szCs w:val="24"/>
        </w:rPr>
        <w:t xml:space="preserve">. </w:t>
      </w:r>
      <w:r w:rsidR="005B3800">
        <w:rPr>
          <w:rFonts w:ascii="Times New Roman" w:hAnsi="Times New Roman" w:cs="Times New Roman"/>
          <w:sz w:val="24"/>
          <w:szCs w:val="24"/>
        </w:rPr>
        <w:t xml:space="preserve">The defendant and his witnesses acknowledged that the presence of the appellants for that long on this land </w:t>
      </w:r>
      <w:r w:rsidR="005B3800" w:rsidRPr="007136F2">
        <w:rPr>
          <w:rFonts w:ascii="Times New Roman" w:hAnsi="Times New Roman" w:cs="Times New Roman"/>
          <w:sz w:val="24"/>
          <w:szCs w:val="24"/>
        </w:rPr>
        <w:t>w</w:t>
      </w:r>
      <w:r w:rsidR="005B3800">
        <w:rPr>
          <w:rFonts w:ascii="Times New Roman" w:hAnsi="Times New Roman" w:cs="Times New Roman"/>
          <w:sz w:val="24"/>
          <w:szCs w:val="24"/>
        </w:rPr>
        <w:t>as with the</w:t>
      </w:r>
      <w:r w:rsidR="005B3800" w:rsidRPr="007136F2">
        <w:rPr>
          <w:rFonts w:ascii="Times New Roman" w:hAnsi="Times New Roman" w:cs="Times New Roman"/>
          <w:sz w:val="24"/>
          <w:szCs w:val="24"/>
        </w:rPr>
        <w:t xml:space="preserve"> permi</w:t>
      </w:r>
      <w:r w:rsidR="005B3800">
        <w:rPr>
          <w:rFonts w:ascii="Times New Roman" w:hAnsi="Times New Roman" w:cs="Times New Roman"/>
          <w:sz w:val="24"/>
          <w:szCs w:val="24"/>
        </w:rPr>
        <w:t>ssion</w:t>
      </w:r>
      <w:r w:rsidR="005B3800" w:rsidRPr="007136F2">
        <w:rPr>
          <w:rFonts w:ascii="Times New Roman" w:hAnsi="Times New Roman" w:cs="Times New Roman"/>
          <w:sz w:val="24"/>
          <w:szCs w:val="24"/>
        </w:rPr>
        <w:t xml:space="preserve"> </w:t>
      </w:r>
      <w:r w:rsidR="00F35F1E">
        <w:rPr>
          <w:rFonts w:ascii="Times New Roman" w:hAnsi="Times New Roman" w:cs="Times New Roman"/>
          <w:sz w:val="24"/>
          <w:szCs w:val="24"/>
        </w:rPr>
        <w:t xml:space="preserve">of his grandfather and father respectively. Some of the appellants have </w:t>
      </w:r>
      <w:r w:rsidR="005B3800" w:rsidRPr="007136F2">
        <w:rPr>
          <w:rFonts w:ascii="Times New Roman" w:hAnsi="Times New Roman" w:cs="Times New Roman"/>
          <w:sz w:val="24"/>
          <w:szCs w:val="24"/>
        </w:rPr>
        <w:t>live</w:t>
      </w:r>
      <w:r w:rsidR="00F35F1E">
        <w:rPr>
          <w:rFonts w:ascii="Times New Roman" w:hAnsi="Times New Roman" w:cs="Times New Roman"/>
          <w:sz w:val="24"/>
          <w:szCs w:val="24"/>
        </w:rPr>
        <w:t>d</w:t>
      </w:r>
      <w:r w:rsidR="005B3800" w:rsidRPr="007136F2">
        <w:rPr>
          <w:rFonts w:ascii="Times New Roman" w:hAnsi="Times New Roman" w:cs="Times New Roman"/>
          <w:sz w:val="24"/>
          <w:szCs w:val="24"/>
        </w:rPr>
        <w:t xml:space="preserve"> on the land </w:t>
      </w:r>
      <w:r w:rsidR="00F35F1E">
        <w:rPr>
          <w:rFonts w:ascii="Times New Roman" w:hAnsi="Times New Roman" w:cs="Times New Roman"/>
          <w:sz w:val="24"/>
          <w:szCs w:val="24"/>
        </w:rPr>
        <w:t xml:space="preserve">since then while </w:t>
      </w:r>
      <w:r w:rsidR="005B3800" w:rsidRPr="007136F2">
        <w:rPr>
          <w:rFonts w:ascii="Times New Roman" w:hAnsi="Times New Roman" w:cs="Times New Roman"/>
          <w:sz w:val="24"/>
          <w:szCs w:val="24"/>
        </w:rPr>
        <w:t>others only grow crops</w:t>
      </w:r>
      <w:r w:rsidR="00F35F1E">
        <w:rPr>
          <w:rFonts w:ascii="Times New Roman" w:hAnsi="Times New Roman" w:cs="Times New Roman"/>
          <w:sz w:val="24"/>
          <w:szCs w:val="24"/>
        </w:rPr>
        <w:t xml:space="preserve"> thereon. </w:t>
      </w:r>
      <w:r w:rsidR="005B3800" w:rsidRPr="007136F2">
        <w:rPr>
          <w:rFonts w:ascii="Times New Roman" w:hAnsi="Times New Roman" w:cs="Times New Roman"/>
          <w:sz w:val="24"/>
          <w:szCs w:val="24"/>
        </w:rPr>
        <w:t xml:space="preserve">He worked and lived in Nairobi until 1976 when he returned and asked some of the appellants' fathers to vacate the land but they did not until their death around 1986 - 2000. He permitted their burial on the land because of the insecurity that prevailed then. The dispute was </w:t>
      </w:r>
      <w:r w:rsidR="00F35F1E">
        <w:rPr>
          <w:rFonts w:ascii="Times New Roman" w:hAnsi="Times New Roman" w:cs="Times New Roman"/>
          <w:sz w:val="24"/>
          <w:szCs w:val="24"/>
        </w:rPr>
        <w:t xml:space="preserve">only </w:t>
      </w:r>
      <w:r w:rsidR="005B3800" w:rsidRPr="007136F2">
        <w:rPr>
          <w:rFonts w:ascii="Times New Roman" w:hAnsi="Times New Roman" w:cs="Times New Roman"/>
          <w:sz w:val="24"/>
          <w:szCs w:val="24"/>
        </w:rPr>
        <w:t>sparked off by the appellants beginning to sell off parts of the land</w:t>
      </w:r>
      <w:r w:rsidR="00F35F1E">
        <w:rPr>
          <w:rFonts w:ascii="Times New Roman" w:hAnsi="Times New Roman" w:cs="Times New Roman"/>
          <w:sz w:val="24"/>
          <w:szCs w:val="24"/>
        </w:rPr>
        <w:t>. On their part the appellant contend that the dispute was sparked off by the respondent's lawyer's letter asking them to vacate the land.</w:t>
      </w:r>
    </w:p>
    <w:p w:rsidR="00F35F1E" w:rsidRDefault="00F35F1E" w:rsidP="00FF32AC">
      <w:pPr>
        <w:spacing w:after="0" w:line="360" w:lineRule="auto"/>
        <w:jc w:val="both"/>
        <w:rPr>
          <w:rFonts w:ascii="Times New Roman" w:hAnsi="Times New Roman" w:cs="Times New Roman"/>
          <w:sz w:val="24"/>
          <w:szCs w:val="24"/>
        </w:rPr>
      </w:pPr>
    </w:p>
    <w:p w:rsidR="005C520D" w:rsidRDefault="00F35F1E" w:rsidP="00F35F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 the testimony of </w:t>
      </w:r>
      <w:r w:rsidRPr="007136F2">
        <w:rPr>
          <w:rFonts w:ascii="Times New Roman" w:hAnsi="Times New Roman" w:cs="Times New Roman"/>
          <w:sz w:val="24"/>
          <w:szCs w:val="24"/>
        </w:rPr>
        <w:t xml:space="preserve">D.W.1 Noah </w:t>
      </w:r>
      <w:proofErr w:type="spellStart"/>
      <w:r w:rsidRPr="007136F2">
        <w:rPr>
          <w:rFonts w:ascii="Times New Roman" w:hAnsi="Times New Roman" w:cs="Times New Roman"/>
          <w:sz w:val="24"/>
          <w:szCs w:val="24"/>
        </w:rPr>
        <w:t>Marcelino</w:t>
      </w:r>
      <w:proofErr w:type="spellEnd"/>
      <w:r w:rsidRPr="007136F2">
        <w:rPr>
          <w:rFonts w:ascii="Times New Roman" w:hAnsi="Times New Roman" w:cs="Times New Roman"/>
          <w:sz w:val="24"/>
          <w:szCs w:val="24"/>
        </w:rPr>
        <w:t xml:space="preserve"> </w:t>
      </w:r>
      <w:proofErr w:type="spellStart"/>
      <w:proofErr w:type="gramStart"/>
      <w:r w:rsidRPr="007136F2">
        <w:rPr>
          <w:rFonts w:ascii="Times New Roman" w:hAnsi="Times New Roman" w:cs="Times New Roman"/>
          <w:sz w:val="24"/>
          <w:szCs w:val="24"/>
        </w:rPr>
        <w:t>Opwonya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to the effect that upon his return from Nairobi in</w:t>
      </w:r>
      <w:r w:rsidRPr="007136F2">
        <w:rPr>
          <w:rFonts w:ascii="Times New Roman" w:hAnsi="Times New Roman" w:cs="Times New Roman"/>
          <w:sz w:val="24"/>
          <w:szCs w:val="24"/>
        </w:rPr>
        <w:t xml:space="preserve"> 1976 </w:t>
      </w:r>
      <w:r>
        <w:rPr>
          <w:rFonts w:ascii="Times New Roman" w:hAnsi="Times New Roman" w:cs="Times New Roman"/>
          <w:sz w:val="24"/>
          <w:szCs w:val="24"/>
        </w:rPr>
        <w:t>he</w:t>
      </w:r>
      <w:r w:rsidRPr="007136F2">
        <w:rPr>
          <w:rFonts w:ascii="Times New Roman" w:hAnsi="Times New Roman" w:cs="Times New Roman"/>
          <w:sz w:val="24"/>
          <w:szCs w:val="24"/>
        </w:rPr>
        <w:t xml:space="preserve"> asked the appellants' fathers to vacate the land</w:t>
      </w:r>
      <w:r>
        <w:rPr>
          <w:rFonts w:ascii="Times New Roman" w:hAnsi="Times New Roman" w:cs="Times New Roman"/>
          <w:sz w:val="24"/>
          <w:szCs w:val="24"/>
        </w:rPr>
        <w:t xml:space="preserve">, their continued occupation of the land thereafter became adverse. </w:t>
      </w:r>
      <w:r w:rsidR="00AA3144">
        <w:rPr>
          <w:rFonts w:ascii="Times New Roman" w:hAnsi="Times New Roman" w:cs="Times New Roman"/>
          <w:sz w:val="24"/>
          <w:szCs w:val="24"/>
        </w:rPr>
        <w:t>According to s</w:t>
      </w:r>
      <w:r w:rsidR="00F0259E" w:rsidRPr="00F0259E">
        <w:rPr>
          <w:rFonts w:ascii="Times New Roman" w:hAnsi="Times New Roman" w:cs="Times New Roman"/>
          <w:sz w:val="24"/>
          <w:szCs w:val="24"/>
        </w:rPr>
        <w:t xml:space="preserve">ection </w:t>
      </w:r>
      <w:r w:rsidR="00AA3144">
        <w:rPr>
          <w:rFonts w:ascii="Times New Roman" w:hAnsi="Times New Roman" w:cs="Times New Roman"/>
          <w:sz w:val="24"/>
          <w:szCs w:val="24"/>
        </w:rPr>
        <w:t xml:space="preserve">6 and </w:t>
      </w:r>
      <w:r w:rsidR="00F0259E" w:rsidRPr="00F0259E">
        <w:rPr>
          <w:rFonts w:ascii="Times New Roman" w:hAnsi="Times New Roman" w:cs="Times New Roman"/>
          <w:sz w:val="24"/>
          <w:szCs w:val="24"/>
        </w:rPr>
        <w:t xml:space="preserve">11 (1) of </w:t>
      </w:r>
      <w:r w:rsidR="00AA3144" w:rsidRPr="00AA3144">
        <w:rPr>
          <w:rFonts w:ascii="Times New Roman" w:hAnsi="Times New Roman" w:cs="Times New Roman"/>
          <w:i/>
          <w:sz w:val="24"/>
          <w:szCs w:val="24"/>
        </w:rPr>
        <w:t>The Limitation Act</w:t>
      </w:r>
      <w:r w:rsidR="00AA3144">
        <w:rPr>
          <w:rFonts w:ascii="Times New Roman" w:hAnsi="Times New Roman" w:cs="Times New Roman"/>
          <w:sz w:val="24"/>
          <w:szCs w:val="24"/>
        </w:rPr>
        <w:t xml:space="preserve">, </w:t>
      </w:r>
      <w:r w:rsidR="00F0259E">
        <w:rPr>
          <w:rFonts w:ascii="Times New Roman" w:hAnsi="Times New Roman" w:cs="Times New Roman"/>
          <w:sz w:val="24"/>
          <w:szCs w:val="24"/>
        </w:rPr>
        <w:t xml:space="preserve">the </w:t>
      </w:r>
      <w:r w:rsidR="00F0259E" w:rsidRPr="00F0259E">
        <w:rPr>
          <w:rFonts w:ascii="Times New Roman" w:hAnsi="Times New Roman" w:cs="Times New Roman"/>
          <w:sz w:val="24"/>
          <w:szCs w:val="24"/>
        </w:rPr>
        <w:t xml:space="preserve">right of action to </w:t>
      </w:r>
      <w:r w:rsidR="00F0259E" w:rsidRPr="006E3F14">
        <w:rPr>
          <w:rFonts w:ascii="Times New Roman" w:hAnsi="Times New Roman" w:cs="Times New Roman"/>
          <w:sz w:val="24"/>
          <w:szCs w:val="24"/>
        </w:rPr>
        <w:t>recover land is deemed to accrue</w:t>
      </w:r>
      <w:r w:rsidR="00754280" w:rsidRPr="006E3F14">
        <w:rPr>
          <w:rFonts w:ascii="Times New Roman" w:hAnsi="Times New Roman" w:cs="Times New Roman"/>
          <w:sz w:val="24"/>
          <w:szCs w:val="24"/>
        </w:rPr>
        <w:t xml:space="preserve"> when adverse possession is taken of the land</w:t>
      </w:r>
      <w:r w:rsidR="005D1098" w:rsidRPr="006E3F14">
        <w:rPr>
          <w:rFonts w:ascii="Times New Roman" w:hAnsi="Times New Roman" w:cs="Times New Roman"/>
          <w:sz w:val="24"/>
          <w:szCs w:val="24"/>
        </w:rPr>
        <w:t>.</w:t>
      </w:r>
      <w:r w:rsidR="006E3F14" w:rsidRPr="006E3F14">
        <w:rPr>
          <w:rFonts w:ascii="Times New Roman" w:hAnsi="Times New Roman" w:cs="Times New Roman"/>
          <w:sz w:val="24"/>
          <w:szCs w:val="24"/>
        </w:rPr>
        <w:t xml:space="preserve"> Then section 5 of </w:t>
      </w:r>
      <w:r w:rsidR="006E3F14">
        <w:rPr>
          <w:rFonts w:ascii="Times New Roman" w:hAnsi="Times New Roman" w:cs="Times New Roman"/>
          <w:sz w:val="24"/>
          <w:szCs w:val="24"/>
        </w:rPr>
        <w:t xml:space="preserve">the </w:t>
      </w:r>
      <w:r w:rsidR="006E3F14" w:rsidRPr="006E3F14">
        <w:rPr>
          <w:rFonts w:ascii="Times New Roman" w:hAnsi="Times New Roman" w:cs="Times New Roman"/>
          <w:sz w:val="24"/>
          <w:szCs w:val="24"/>
        </w:rPr>
        <w:t>Act</w:t>
      </w:r>
      <w:r w:rsidR="006E3F14">
        <w:rPr>
          <w:rFonts w:ascii="Times New Roman" w:hAnsi="Times New Roman" w:cs="Times New Roman"/>
          <w:sz w:val="24"/>
          <w:szCs w:val="24"/>
        </w:rPr>
        <w:t xml:space="preserve"> provides that </w:t>
      </w:r>
      <w:r w:rsidR="001E3DE8">
        <w:rPr>
          <w:rFonts w:ascii="Times New Roman" w:hAnsi="Times New Roman" w:cs="Times New Roman"/>
          <w:sz w:val="24"/>
          <w:szCs w:val="24"/>
        </w:rPr>
        <w:t>n</w:t>
      </w:r>
      <w:r w:rsidR="001E3DE8" w:rsidRPr="001E3DE8">
        <w:rPr>
          <w:rFonts w:ascii="Times New Roman" w:hAnsi="Times New Roman" w:cs="Times New Roman"/>
          <w:sz w:val="24"/>
          <w:szCs w:val="24"/>
        </w:rPr>
        <w:t xml:space="preserve">o action </w:t>
      </w:r>
      <w:r w:rsidR="001E3DE8">
        <w:rPr>
          <w:rFonts w:ascii="Times New Roman" w:hAnsi="Times New Roman" w:cs="Times New Roman"/>
          <w:sz w:val="24"/>
          <w:szCs w:val="24"/>
        </w:rPr>
        <w:t>may</w:t>
      </w:r>
      <w:r w:rsidR="001E3DE8" w:rsidRPr="001E3DE8">
        <w:rPr>
          <w:rFonts w:ascii="Times New Roman" w:hAnsi="Times New Roman" w:cs="Times New Roman"/>
          <w:sz w:val="24"/>
          <w:szCs w:val="24"/>
        </w:rPr>
        <w:t xml:space="preserve"> be brought by any person to recover any land after the expiration of twelve years from the date on which the right of action accrued to him or her</w:t>
      </w:r>
      <w:r w:rsidR="001E3DE8">
        <w:rPr>
          <w:rFonts w:ascii="Times New Roman" w:hAnsi="Times New Roman" w:cs="Times New Roman"/>
          <w:sz w:val="24"/>
          <w:szCs w:val="24"/>
        </w:rPr>
        <w:t xml:space="preserve">. Finally, section 16 of the Act is to the effect that </w:t>
      </w:r>
      <w:r w:rsidR="00BC56B4" w:rsidRPr="00BC56B4">
        <w:rPr>
          <w:rFonts w:ascii="Times New Roman" w:hAnsi="Times New Roman" w:cs="Times New Roman"/>
          <w:sz w:val="24"/>
          <w:szCs w:val="24"/>
        </w:rPr>
        <w:t>at the expiration of the period prescribed by this Act for any person to bring an action to recover land the title of</w:t>
      </w:r>
      <w:r w:rsidR="00BC56B4">
        <w:rPr>
          <w:rFonts w:ascii="Times New Roman" w:hAnsi="Times New Roman" w:cs="Times New Roman"/>
          <w:sz w:val="24"/>
          <w:szCs w:val="24"/>
        </w:rPr>
        <w:t xml:space="preserve"> </w:t>
      </w:r>
      <w:r w:rsidR="00BC56B4" w:rsidRPr="00BC56B4">
        <w:rPr>
          <w:rFonts w:ascii="Times New Roman" w:hAnsi="Times New Roman" w:cs="Times New Roman"/>
          <w:sz w:val="24"/>
          <w:szCs w:val="24"/>
        </w:rPr>
        <w:t xml:space="preserve">that person to the land </w:t>
      </w:r>
      <w:r w:rsidR="00BC56B4">
        <w:rPr>
          <w:rFonts w:ascii="Times New Roman" w:hAnsi="Times New Roman" w:cs="Times New Roman"/>
          <w:sz w:val="24"/>
          <w:szCs w:val="24"/>
        </w:rPr>
        <w:t>is</w:t>
      </w:r>
      <w:r w:rsidR="00BC56B4" w:rsidRPr="00BC56B4">
        <w:rPr>
          <w:rFonts w:ascii="Times New Roman" w:hAnsi="Times New Roman" w:cs="Times New Roman"/>
          <w:sz w:val="24"/>
          <w:szCs w:val="24"/>
        </w:rPr>
        <w:t xml:space="preserve"> extinguished</w:t>
      </w:r>
      <w:r w:rsidR="00BC56B4">
        <w:rPr>
          <w:rFonts w:ascii="Times New Roman" w:hAnsi="Times New Roman" w:cs="Times New Roman"/>
          <w:sz w:val="24"/>
          <w:szCs w:val="24"/>
        </w:rPr>
        <w:t xml:space="preserve">. </w:t>
      </w:r>
    </w:p>
    <w:p w:rsidR="00F35F1E" w:rsidRDefault="00F35F1E" w:rsidP="00F35F1E">
      <w:pPr>
        <w:spacing w:after="0" w:line="360" w:lineRule="auto"/>
        <w:jc w:val="both"/>
        <w:rPr>
          <w:rFonts w:ascii="Times New Roman" w:hAnsi="Times New Roman" w:cs="Times New Roman"/>
          <w:sz w:val="24"/>
          <w:szCs w:val="24"/>
        </w:rPr>
      </w:pPr>
    </w:p>
    <w:p w:rsidR="009979E9" w:rsidRDefault="008E42A6" w:rsidP="00F35F1E">
      <w:pPr>
        <w:spacing w:after="0" w:line="360" w:lineRule="auto"/>
        <w:jc w:val="both"/>
        <w:rPr>
          <w:rFonts w:ascii="Times New Roman" w:hAnsi="Times New Roman" w:cs="Times New Roman"/>
          <w:sz w:val="24"/>
          <w:szCs w:val="24"/>
        </w:rPr>
      </w:pPr>
      <w:r w:rsidRPr="008E42A6">
        <w:rPr>
          <w:rFonts w:ascii="Times New Roman" w:hAnsi="Times New Roman" w:cs="Times New Roman"/>
          <w:sz w:val="24"/>
          <w:szCs w:val="24"/>
        </w:rPr>
        <w:t xml:space="preserve">Adverse possession is a </w:t>
      </w:r>
      <w:r w:rsidR="00F35F1E">
        <w:rPr>
          <w:rFonts w:ascii="Times New Roman" w:hAnsi="Times New Roman" w:cs="Times New Roman"/>
          <w:sz w:val="24"/>
          <w:szCs w:val="24"/>
        </w:rPr>
        <w:t xml:space="preserve">recognised </w:t>
      </w:r>
      <w:r w:rsidRPr="008E42A6">
        <w:rPr>
          <w:rFonts w:ascii="Times New Roman" w:hAnsi="Times New Roman" w:cs="Times New Roman"/>
          <w:sz w:val="24"/>
          <w:szCs w:val="24"/>
        </w:rPr>
        <w:t xml:space="preserve">method of acquiring title to </w:t>
      </w:r>
      <w:r>
        <w:rPr>
          <w:rFonts w:ascii="Times New Roman" w:hAnsi="Times New Roman" w:cs="Times New Roman"/>
          <w:sz w:val="24"/>
          <w:szCs w:val="24"/>
        </w:rPr>
        <w:t>land</w:t>
      </w:r>
      <w:r w:rsidRPr="008E42A6">
        <w:rPr>
          <w:rFonts w:ascii="Times New Roman" w:hAnsi="Times New Roman" w:cs="Times New Roman"/>
          <w:sz w:val="24"/>
          <w:szCs w:val="24"/>
        </w:rPr>
        <w:t>, accomplished by an open, visible, and exclusive possession uninterruptedly for a set period of time</w:t>
      </w:r>
      <w:r>
        <w:rPr>
          <w:rFonts w:ascii="Times New Roman" w:hAnsi="Times New Roman" w:cs="Times New Roman"/>
          <w:sz w:val="24"/>
          <w:szCs w:val="24"/>
        </w:rPr>
        <w:t>.</w:t>
      </w:r>
      <w:r w:rsidRPr="008E42A6">
        <w:rPr>
          <w:rFonts w:ascii="Times New Roman" w:hAnsi="Times New Roman" w:cs="Times New Roman"/>
          <w:sz w:val="24"/>
          <w:szCs w:val="24"/>
        </w:rPr>
        <w:t xml:space="preserve"> </w:t>
      </w:r>
      <w:r w:rsidR="00412A6C" w:rsidRPr="008E42A6">
        <w:rPr>
          <w:rFonts w:ascii="Times New Roman" w:hAnsi="Times New Roman" w:cs="Times New Roman"/>
          <w:sz w:val="24"/>
          <w:szCs w:val="24"/>
        </w:rPr>
        <w:t xml:space="preserve">It is trite law that uninterrupted and uncontested possession of land for a specified period, hostile to the rights and </w:t>
      </w:r>
      <w:r w:rsidR="00412A6C" w:rsidRPr="008E42A6">
        <w:rPr>
          <w:rFonts w:ascii="Times New Roman" w:hAnsi="Times New Roman" w:cs="Times New Roman"/>
          <w:sz w:val="24"/>
          <w:szCs w:val="24"/>
        </w:rPr>
        <w:lastRenderedPageBreak/>
        <w:t xml:space="preserve">interests of the true owner, is considered to be one of the legally recognized modes of acquisition of ownership of land (see </w:t>
      </w:r>
      <w:r w:rsidR="00412A6C" w:rsidRPr="008E42A6">
        <w:rPr>
          <w:rFonts w:ascii="Times New Roman" w:hAnsi="Times New Roman" w:cs="Times New Roman"/>
          <w:i/>
          <w:sz w:val="24"/>
          <w:szCs w:val="24"/>
        </w:rPr>
        <w:t xml:space="preserve">Perry v. </w:t>
      </w:r>
      <w:proofErr w:type="spellStart"/>
      <w:r w:rsidR="00412A6C" w:rsidRPr="008E42A6">
        <w:rPr>
          <w:rFonts w:ascii="Times New Roman" w:hAnsi="Times New Roman" w:cs="Times New Roman"/>
          <w:i/>
          <w:sz w:val="24"/>
          <w:szCs w:val="24"/>
        </w:rPr>
        <w:t>Clissold</w:t>
      </w:r>
      <w:proofErr w:type="spellEnd"/>
      <w:r w:rsidR="00412A6C" w:rsidRPr="008E42A6">
        <w:rPr>
          <w:rFonts w:ascii="Times New Roman" w:hAnsi="Times New Roman" w:cs="Times New Roman"/>
          <w:i/>
          <w:sz w:val="24"/>
          <w:szCs w:val="24"/>
        </w:rPr>
        <w:t xml:space="preserve"> [1907] AC 73, at 79</w:t>
      </w:r>
      <w:r w:rsidR="00412A6C" w:rsidRPr="008E42A6">
        <w:rPr>
          <w:rFonts w:ascii="Times New Roman" w:hAnsi="Times New Roman" w:cs="Times New Roman"/>
          <w:sz w:val="24"/>
          <w:szCs w:val="24"/>
        </w:rPr>
        <w:t xml:space="preserve">). </w:t>
      </w:r>
      <w:r w:rsidR="009979E9" w:rsidRPr="009979E9">
        <w:rPr>
          <w:rFonts w:ascii="Times New Roman" w:hAnsi="Times New Roman" w:cs="Times New Roman"/>
          <w:sz w:val="24"/>
          <w:szCs w:val="24"/>
        </w:rPr>
        <w:t>The essential elements of an a</w:t>
      </w:r>
      <w:r w:rsidR="009979E9">
        <w:rPr>
          <w:rFonts w:ascii="Times New Roman" w:hAnsi="Times New Roman" w:cs="Times New Roman"/>
          <w:sz w:val="24"/>
          <w:szCs w:val="24"/>
        </w:rPr>
        <w:t xml:space="preserve">dverse possession sufficient to </w:t>
      </w:r>
      <w:r w:rsidR="009979E9" w:rsidRPr="009979E9">
        <w:rPr>
          <w:rFonts w:ascii="Times New Roman" w:hAnsi="Times New Roman" w:cs="Times New Roman"/>
          <w:sz w:val="24"/>
          <w:szCs w:val="24"/>
        </w:rPr>
        <w:t xml:space="preserve">create title to land in a claimant are that the owner is ousted of possession and kept out uninterruptedly for the </w:t>
      </w:r>
      <w:proofErr w:type="gramStart"/>
      <w:r w:rsidR="009979E9" w:rsidRPr="009979E9">
        <w:rPr>
          <w:rFonts w:ascii="Times New Roman" w:hAnsi="Times New Roman" w:cs="Times New Roman"/>
          <w:sz w:val="24"/>
          <w:szCs w:val="24"/>
        </w:rPr>
        <w:t>requisite  p</w:t>
      </w:r>
      <w:r w:rsidR="009979E9">
        <w:rPr>
          <w:rFonts w:ascii="Times New Roman" w:hAnsi="Times New Roman" w:cs="Times New Roman"/>
          <w:sz w:val="24"/>
          <w:szCs w:val="24"/>
        </w:rPr>
        <w:t>eriod</w:t>
      </w:r>
      <w:proofErr w:type="gramEnd"/>
      <w:r w:rsidR="009979E9">
        <w:rPr>
          <w:rFonts w:ascii="Times New Roman" w:hAnsi="Times New Roman" w:cs="Times New Roman"/>
          <w:sz w:val="24"/>
          <w:szCs w:val="24"/>
        </w:rPr>
        <w:t xml:space="preserve">  of  time  by  an  open, visible, and exclusive possession by the claimant, under a claim of right,  with the intention of using the land as his own, and </w:t>
      </w:r>
      <w:r w:rsidR="009979E9" w:rsidRPr="009979E9">
        <w:rPr>
          <w:rFonts w:ascii="Times New Roman" w:hAnsi="Times New Roman" w:cs="Times New Roman"/>
          <w:sz w:val="24"/>
          <w:szCs w:val="24"/>
        </w:rPr>
        <w:t xml:space="preserve">without </w:t>
      </w:r>
      <w:r w:rsidR="009979E9">
        <w:rPr>
          <w:rFonts w:ascii="Times New Roman" w:hAnsi="Times New Roman" w:cs="Times New Roman"/>
          <w:sz w:val="24"/>
          <w:szCs w:val="24"/>
        </w:rPr>
        <w:t xml:space="preserve">the owner's consent.  The possession must be hostile and under a claim of right, actual, </w:t>
      </w:r>
      <w:r w:rsidR="009979E9" w:rsidRPr="009979E9">
        <w:rPr>
          <w:rFonts w:ascii="Times New Roman" w:hAnsi="Times New Roman" w:cs="Times New Roman"/>
          <w:sz w:val="24"/>
          <w:szCs w:val="24"/>
        </w:rPr>
        <w:t>open</w:t>
      </w:r>
      <w:proofErr w:type="gramStart"/>
      <w:r w:rsidR="009979E9" w:rsidRPr="009979E9">
        <w:rPr>
          <w:rFonts w:ascii="Times New Roman" w:hAnsi="Times New Roman" w:cs="Times New Roman"/>
          <w:sz w:val="24"/>
          <w:szCs w:val="24"/>
        </w:rPr>
        <w:t>,  notorious</w:t>
      </w:r>
      <w:proofErr w:type="gramEnd"/>
      <w:r w:rsidR="009979E9" w:rsidRPr="009979E9">
        <w:rPr>
          <w:rFonts w:ascii="Times New Roman" w:hAnsi="Times New Roman" w:cs="Times New Roman"/>
          <w:sz w:val="24"/>
          <w:szCs w:val="24"/>
        </w:rPr>
        <w:t>,  exclusive,  continuous,  and  uninterrupted</w:t>
      </w:r>
      <w:r w:rsidR="009979E9">
        <w:rPr>
          <w:rFonts w:ascii="Times New Roman" w:hAnsi="Times New Roman" w:cs="Times New Roman"/>
          <w:sz w:val="24"/>
          <w:szCs w:val="24"/>
        </w:rPr>
        <w:t xml:space="preserve">. </w:t>
      </w:r>
    </w:p>
    <w:p w:rsidR="00F35F1E" w:rsidRDefault="00F35F1E" w:rsidP="00F35F1E">
      <w:pPr>
        <w:spacing w:after="0" w:line="360" w:lineRule="auto"/>
        <w:jc w:val="both"/>
        <w:rPr>
          <w:rFonts w:ascii="Times New Roman" w:hAnsi="Times New Roman" w:cs="Times New Roman"/>
          <w:sz w:val="24"/>
          <w:szCs w:val="24"/>
        </w:rPr>
      </w:pPr>
    </w:p>
    <w:p w:rsidR="00EE101C" w:rsidRDefault="009979E9" w:rsidP="00A74877">
      <w:pPr>
        <w:spacing w:after="0" w:line="360" w:lineRule="auto"/>
        <w:jc w:val="both"/>
        <w:rPr>
          <w:rFonts w:ascii="Times New Roman" w:hAnsi="Times New Roman" w:cs="Times New Roman"/>
          <w:sz w:val="24"/>
          <w:szCs w:val="24"/>
        </w:rPr>
      </w:pPr>
      <w:r w:rsidRPr="009979E9">
        <w:rPr>
          <w:rFonts w:ascii="Times New Roman" w:hAnsi="Times New Roman" w:cs="Times New Roman"/>
          <w:sz w:val="24"/>
          <w:szCs w:val="24"/>
        </w:rPr>
        <w:t>I</w:t>
      </w:r>
      <w:r w:rsidR="00412A6C" w:rsidRPr="009979E9">
        <w:rPr>
          <w:rFonts w:ascii="Times New Roman" w:hAnsi="Times New Roman" w:cs="Times New Roman"/>
          <w:sz w:val="24"/>
          <w:szCs w:val="24"/>
        </w:rPr>
        <w:t xml:space="preserve">n respect of unregistered land, the adverse possessor of land acquires ownership when the right of action to terminate the adverse possession expires, under the concept of “extinctive prescription” reflected in sections 5 and 16 of </w:t>
      </w:r>
      <w:r w:rsidR="00412A6C" w:rsidRPr="009979E9">
        <w:rPr>
          <w:rFonts w:ascii="Times New Roman" w:hAnsi="Times New Roman" w:cs="Times New Roman"/>
          <w:i/>
          <w:sz w:val="24"/>
          <w:szCs w:val="24"/>
        </w:rPr>
        <w:t>The Limitation Act.</w:t>
      </w:r>
      <w:r w:rsidR="00412A6C" w:rsidRPr="009979E9">
        <w:rPr>
          <w:rFonts w:ascii="Times New Roman" w:hAnsi="Times New Roman" w:cs="Times New Roman"/>
          <w:sz w:val="24"/>
          <w:szCs w:val="24"/>
        </w:rPr>
        <w:t xml:space="preserve"> Where a claim of adverse possession succeeds, it has the effect of terminating the title of the original owner of the land (see for example </w:t>
      </w:r>
      <w:proofErr w:type="spellStart"/>
      <w:r w:rsidR="00412A6C" w:rsidRPr="009979E9">
        <w:rPr>
          <w:rFonts w:ascii="Times New Roman" w:hAnsi="Times New Roman" w:cs="Times New Roman"/>
          <w:i/>
          <w:sz w:val="24"/>
          <w:szCs w:val="24"/>
        </w:rPr>
        <w:t>Rwajuma</w:t>
      </w:r>
      <w:proofErr w:type="spellEnd"/>
      <w:r w:rsidR="00412A6C" w:rsidRPr="009979E9">
        <w:rPr>
          <w:rFonts w:ascii="Times New Roman" w:hAnsi="Times New Roman" w:cs="Times New Roman"/>
          <w:i/>
          <w:sz w:val="24"/>
          <w:szCs w:val="24"/>
        </w:rPr>
        <w:t xml:space="preserve"> v. Jingo </w:t>
      </w:r>
      <w:proofErr w:type="spellStart"/>
      <w:r w:rsidR="00412A6C" w:rsidRPr="009979E9">
        <w:rPr>
          <w:rFonts w:ascii="Times New Roman" w:hAnsi="Times New Roman" w:cs="Times New Roman"/>
          <w:i/>
          <w:sz w:val="24"/>
          <w:szCs w:val="24"/>
        </w:rPr>
        <w:t>Mukasa</w:t>
      </w:r>
      <w:proofErr w:type="spellEnd"/>
      <w:r w:rsidR="00412A6C" w:rsidRPr="009979E9">
        <w:rPr>
          <w:rFonts w:ascii="Times New Roman" w:hAnsi="Times New Roman" w:cs="Times New Roman"/>
          <w:i/>
          <w:sz w:val="24"/>
          <w:szCs w:val="24"/>
        </w:rPr>
        <w:t>, H.C. Civil Suit No. 508 of 2012</w:t>
      </w:r>
      <w:r w:rsidR="00412A6C" w:rsidRPr="009979E9">
        <w:rPr>
          <w:rFonts w:ascii="Times New Roman" w:hAnsi="Times New Roman" w:cs="Times New Roman"/>
          <w:sz w:val="24"/>
          <w:szCs w:val="24"/>
        </w:rPr>
        <w:t>). As a rule, limitation not only cuts off the owner’s right to bring an action for the recovery of the suit land that has been in adverse possession for over twelve years, but also the adverse possessor is vested with title thereto.</w:t>
      </w:r>
      <w:r w:rsidR="00F35F1E">
        <w:rPr>
          <w:rFonts w:ascii="Times New Roman" w:hAnsi="Times New Roman" w:cs="Times New Roman"/>
          <w:sz w:val="24"/>
          <w:szCs w:val="24"/>
        </w:rPr>
        <w:t xml:space="preserve"> The appellants have been in adverse possession since 1976. The twelve year limitation period expired in 1982 without the defendant having taken action for their ejectment. He could not during the year 2003</w:t>
      </w:r>
      <w:r w:rsidR="00A74877">
        <w:rPr>
          <w:rFonts w:ascii="Times New Roman" w:hAnsi="Times New Roman" w:cs="Times New Roman"/>
          <w:sz w:val="24"/>
          <w:szCs w:val="24"/>
        </w:rPr>
        <w:t>, twenty one years after expiry of the limitation period,</w:t>
      </w:r>
      <w:r w:rsidR="00F35F1E">
        <w:rPr>
          <w:rFonts w:ascii="Times New Roman" w:hAnsi="Times New Roman" w:cs="Times New Roman"/>
          <w:sz w:val="24"/>
          <w:szCs w:val="24"/>
        </w:rPr>
        <w:t xml:space="preserve"> seek to evict them</w:t>
      </w:r>
      <w:r w:rsidR="00A74877">
        <w:rPr>
          <w:rFonts w:ascii="Times New Roman" w:hAnsi="Times New Roman" w:cs="Times New Roman"/>
          <w:sz w:val="24"/>
          <w:szCs w:val="24"/>
        </w:rPr>
        <w:t xml:space="preserve"> from the land. They had by then acquired long since </w:t>
      </w:r>
      <w:r w:rsidR="00A74877" w:rsidRPr="009979E9">
        <w:rPr>
          <w:rFonts w:ascii="Times New Roman" w:hAnsi="Times New Roman" w:cs="Times New Roman"/>
          <w:sz w:val="24"/>
          <w:szCs w:val="24"/>
        </w:rPr>
        <w:t>acquire</w:t>
      </w:r>
      <w:r w:rsidR="00A74877">
        <w:rPr>
          <w:rFonts w:ascii="Times New Roman" w:hAnsi="Times New Roman" w:cs="Times New Roman"/>
          <w:sz w:val="24"/>
          <w:szCs w:val="24"/>
        </w:rPr>
        <w:t>d</w:t>
      </w:r>
      <w:r w:rsidR="00A74877" w:rsidRPr="009979E9">
        <w:rPr>
          <w:rFonts w:ascii="Times New Roman" w:hAnsi="Times New Roman" w:cs="Times New Roman"/>
          <w:sz w:val="24"/>
          <w:szCs w:val="24"/>
        </w:rPr>
        <w:t xml:space="preserve"> ownership when the right of action to terminate the adverse possession expire</w:t>
      </w:r>
      <w:r w:rsidR="00A74877">
        <w:rPr>
          <w:rFonts w:ascii="Times New Roman" w:hAnsi="Times New Roman" w:cs="Times New Roman"/>
          <w:sz w:val="24"/>
          <w:szCs w:val="24"/>
        </w:rPr>
        <w:t>d.</w:t>
      </w:r>
      <w:r w:rsidR="00EE101C">
        <w:rPr>
          <w:rFonts w:ascii="Times New Roman" w:hAnsi="Times New Roman" w:cs="Times New Roman"/>
          <w:sz w:val="24"/>
          <w:szCs w:val="24"/>
        </w:rPr>
        <w:t xml:space="preserve"> </w:t>
      </w:r>
    </w:p>
    <w:p w:rsidR="00EE101C" w:rsidRDefault="00EE101C" w:rsidP="00A74877">
      <w:pPr>
        <w:spacing w:after="0" w:line="360" w:lineRule="auto"/>
        <w:jc w:val="both"/>
        <w:rPr>
          <w:rFonts w:ascii="Times New Roman" w:hAnsi="Times New Roman" w:cs="Times New Roman"/>
          <w:sz w:val="24"/>
          <w:szCs w:val="24"/>
        </w:rPr>
      </w:pPr>
    </w:p>
    <w:p w:rsidR="00E6595B" w:rsidRPr="00FB403C" w:rsidRDefault="00A01463" w:rsidP="00A748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A01463">
        <w:rPr>
          <w:rFonts w:ascii="Times New Roman" w:hAnsi="Times New Roman" w:cs="Times New Roman"/>
          <w:sz w:val="24"/>
          <w:szCs w:val="24"/>
        </w:rPr>
        <w:t xml:space="preserve">t is settled law that </w:t>
      </w:r>
      <w:r w:rsidR="00141A53">
        <w:rPr>
          <w:rFonts w:ascii="Times New Roman" w:hAnsi="Times New Roman" w:cs="Times New Roman"/>
          <w:sz w:val="24"/>
          <w:szCs w:val="24"/>
        </w:rPr>
        <w:t xml:space="preserve">a permanent injunction is a </w:t>
      </w:r>
      <w:r w:rsidR="00141A53" w:rsidRPr="00141A53">
        <w:rPr>
          <w:rFonts w:ascii="Times New Roman" w:hAnsi="Times New Roman" w:cs="Times New Roman"/>
          <w:sz w:val="24"/>
          <w:szCs w:val="24"/>
        </w:rPr>
        <w:t xml:space="preserve">remedy for preventing wrongs and preserving </w:t>
      </w:r>
      <w:r w:rsidR="00141A53" w:rsidRPr="00AC2667">
        <w:rPr>
          <w:rFonts w:ascii="Times New Roman" w:hAnsi="Times New Roman" w:cs="Times New Roman"/>
          <w:sz w:val="24"/>
          <w:szCs w:val="24"/>
        </w:rPr>
        <w:t>rights</w:t>
      </w:r>
      <w:r w:rsidR="007458DB" w:rsidRPr="00AC2667">
        <w:rPr>
          <w:rFonts w:ascii="Times New Roman" w:hAnsi="Times New Roman" w:cs="Times New Roman"/>
          <w:sz w:val="24"/>
          <w:szCs w:val="24"/>
        </w:rPr>
        <w:t xml:space="preserve"> so that by single exercise </w:t>
      </w:r>
      <w:proofErr w:type="gramStart"/>
      <w:r w:rsidR="007458DB" w:rsidRPr="00AC2667">
        <w:rPr>
          <w:rFonts w:ascii="Times New Roman" w:hAnsi="Times New Roman" w:cs="Times New Roman"/>
          <w:sz w:val="24"/>
          <w:szCs w:val="24"/>
        </w:rPr>
        <w:t>of  equ</w:t>
      </w:r>
      <w:r w:rsidR="00A74877">
        <w:rPr>
          <w:rFonts w:ascii="Times New Roman" w:hAnsi="Times New Roman" w:cs="Times New Roman"/>
          <w:sz w:val="24"/>
          <w:szCs w:val="24"/>
        </w:rPr>
        <w:t>itable</w:t>
      </w:r>
      <w:proofErr w:type="gramEnd"/>
      <w:r w:rsidR="00A74877">
        <w:rPr>
          <w:rFonts w:ascii="Times New Roman" w:hAnsi="Times New Roman" w:cs="Times New Roman"/>
          <w:sz w:val="24"/>
          <w:szCs w:val="24"/>
        </w:rPr>
        <w:t xml:space="preserve"> power an injury is both </w:t>
      </w:r>
      <w:r w:rsidR="007458DB" w:rsidRPr="00AC2667">
        <w:rPr>
          <w:rFonts w:ascii="Times New Roman" w:hAnsi="Times New Roman" w:cs="Times New Roman"/>
          <w:sz w:val="24"/>
          <w:szCs w:val="24"/>
        </w:rPr>
        <w:t>restrained and repaired</w:t>
      </w:r>
      <w:r w:rsidR="00AC2667" w:rsidRPr="00AC2667">
        <w:rPr>
          <w:rFonts w:ascii="Times New Roman" w:hAnsi="Times New Roman" w:cs="Times New Roman"/>
          <w:sz w:val="24"/>
          <w:szCs w:val="24"/>
        </w:rPr>
        <w:t>, for the purpose of dispensing complete justice between the parties</w:t>
      </w:r>
      <w:r w:rsidR="00141A53">
        <w:rPr>
          <w:rFonts w:ascii="Times New Roman" w:hAnsi="Times New Roman" w:cs="Times New Roman"/>
          <w:sz w:val="24"/>
          <w:szCs w:val="24"/>
        </w:rPr>
        <w:t xml:space="preserve">. </w:t>
      </w:r>
      <w:r w:rsidR="00FB403C">
        <w:rPr>
          <w:rFonts w:ascii="Times New Roman" w:hAnsi="Times New Roman" w:cs="Times New Roman"/>
          <w:sz w:val="24"/>
          <w:szCs w:val="24"/>
        </w:rPr>
        <w:t>P</w:t>
      </w:r>
      <w:r w:rsidR="00FB403C" w:rsidRPr="00FB403C">
        <w:rPr>
          <w:rFonts w:ascii="Times New Roman" w:hAnsi="Times New Roman" w:cs="Times New Roman"/>
          <w:sz w:val="24"/>
          <w:szCs w:val="24"/>
        </w:rPr>
        <w:t xml:space="preserve">ermanent or final injunctions are granted as a remedy against an infringement </w:t>
      </w:r>
      <w:r w:rsidR="00FB403C">
        <w:rPr>
          <w:rFonts w:ascii="Times New Roman" w:hAnsi="Times New Roman" w:cs="Times New Roman"/>
          <w:sz w:val="24"/>
          <w:szCs w:val="24"/>
        </w:rPr>
        <w:t xml:space="preserve">or violation </w:t>
      </w:r>
      <w:r w:rsidR="00FB403C" w:rsidRPr="00FB403C">
        <w:rPr>
          <w:rFonts w:ascii="Times New Roman" w:hAnsi="Times New Roman" w:cs="Times New Roman"/>
          <w:sz w:val="24"/>
          <w:szCs w:val="24"/>
        </w:rPr>
        <w:t xml:space="preserve">which has been proven at trial. Such an injunction will be granted to prevent </w:t>
      </w:r>
      <w:proofErr w:type="spellStart"/>
      <w:r w:rsidR="00FB403C" w:rsidRPr="00FB403C">
        <w:rPr>
          <w:rFonts w:ascii="Times New Roman" w:hAnsi="Times New Roman" w:cs="Times New Roman"/>
          <w:sz w:val="24"/>
          <w:szCs w:val="24"/>
        </w:rPr>
        <w:t>ongoing</w:t>
      </w:r>
      <w:proofErr w:type="spellEnd"/>
      <w:r w:rsidR="00FB403C" w:rsidRPr="00FB403C">
        <w:rPr>
          <w:rFonts w:ascii="Times New Roman" w:hAnsi="Times New Roman" w:cs="Times New Roman"/>
          <w:sz w:val="24"/>
          <w:szCs w:val="24"/>
        </w:rPr>
        <w:t xml:space="preserve"> or future infringement</w:t>
      </w:r>
      <w:r w:rsidR="00FB403C">
        <w:rPr>
          <w:rFonts w:ascii="Times New Roman" w:hAnsi="Times New Roman" w:cs="Times New Roman"/>
          <w:sz w:val="24"/>
          <w:szCs w:val="24"/>
        </w:rPr>
        <w:t xml:space="preserve"> or violations.</w:t>
      </w:r>
      <w:r w:rsidR="00EE101C">
        <w:rPr>
          <w:rFonts w:ascii="Times New Roman" w:hAnsi="Times New Roman" w:cs="Times New Roman"/>
          <w:sz w:val="24"/>
          <w:szCs w:val="24"/>
        </w:rPr>
        <w:t xml:space="preserve"> By the letter addressed to the appellants demanding that they leave the land, the defendant threatened their quite possession and enjoyment of the land and they are therefore entitled to the equitable relief of a permanent injunction.</w:t>
      </w:r>
    </w:p>
    <w:p w:rsidR="00E6595B" w:rsidRDefault="00E6595B" w:rsidP="00E6595B">
      <w:pPr>
        <w:spacing w:after="0" w:line="360" w:lineRule="auto"/>
        <w:jc w:val="both"/>
        <w:rPr>
          <w:rFonts w:ascii="Times New Roman" w:hAnsi="Times New Roman" w:cs="Times New Roman"/>
          <w:sz w:val="24"/>
          <w:szCs w:val="24"/>
        </w:rPr>
      </w:pPr>
    </w:p>
    <w:p w:rsidR="00896D53" w:rsidRDefault="00E6595B" w:rsidP="00E659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final result, the appeal is allowed. The judgment of the court below is set aside and in its place one is entered</w:t>
      </w:r>
      <w:r w:rsidR="00896D53">
        <w:rPr>
          <w:rFonts w:ascii="Times New Roman" w:hAnsi="Times New Roman" w:cs="Times New Roman"/>
          <w:sz w:val="24"/>
          <w:szCs w:val="24"/>
        </w:rPr>
        <w:t>;</w:t>
      </w:r>
    </w:p>
    <w:p w:rsidR="00896D53" w:rsidRDefault="00D84E05" w:rsidP="00896D53">
      <w:pPr>
        <w:pStyle w:val="ListParagraph"/>
        <w:numPr>
          <w:ilvl w:val="0"/>
          <w:numId w:val="23"/>
        </w:numPr>
        <w:spacing w:after="0" w:line="360" w:lineRule="auto"/>
        <w:jc w:val="both"/>
        <w:rPr>
          <w:rFonts w:ascii="Times New Roman" w:hAnsi="Times New Roman" w:cs="Times New Roman"/>
          <w:sz w:val="24"/>
          <w:szCs w:val="24"/>
        </w:rPr>
      </w:pPr>
      <w:proofErr w:type="gramStart"/>
      <w:r w:rsidRPr="00896D53">
        <w:rPr>
          <w:rFonts w:ascii="Times New Roman" w:hAnsi="Times New Roman" w:cs="Times New Roman"/>
          <w:sz w:val="24"/>
          <w:szCs w:val="24"/>
        </w:rPr>
        <w:t>declaring</w:t>
      </w:r>
      <w:proofErr w:type="gramEnd"/>
      <w:r w:rsidRPr="00896D53">
        <w:rPr>
          <w:rFonts w:ascii="Times New Roman" w:hAnsi="Times New Roman" w:cs="Times New Roman"/>
          <w:sz w:val="24"/>
          <w:szCs w:val="24"/>
        </w:rPr>
        <w:t xml:space="preserve"> the appellants owners of the respective parts of the land under their exclusive possession</w:t>
      </w:r>
      <w:r w:rsidR="00E6595B" w:rsidRPr="00896D53">
        <w:rPr>
          <w:rFonts w:ascii="Times New Roman" w:hAnsi="Times New Roman" w:cs="Times New Roman"/>
          <w:sz w:val="24"/>
          <w:szCs w:val="24"/>
        </w:rPr>
        <w:t xml:space="preserve">. </w:t>
      </w:r>
    </w:p>
    <w:p w:rsidR="00504291" w:rsidRDefault="00504291" w:rsidP="00896D53">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permanent injunction </w:t>
      </w:r>
      <w:r w:rsidR="00EE101C">
        <w:rPr>
          <w:rFonts w:ascii="Times New Roman" w:hAnsi="Times New Roman" w:cs="Times New Roman"/>
          <w:sz w:val="24"/>
          <w:szCs w:val="24"/>
        </w:rPr>
        <w:t xml:space="preserve">issues </w:t>
      </w:r>
      <w:r>
        <w:rPr>
          <w:rFonts w:ascii="Times New Roman" w:hAnsi="Times New Roman" w:cs="Times New Roman"/>
          <w:sz w:val="24"/>
          <w:szCs w:val="24"/>
        </w:rPr>
        <w:t>against the respondent, his servants, employees or persons claiming under him from asserting title over that part of the land that is currently under actual exclusive possession of the appellants.</w:t>
      </w:r>
    </w:p>
    <w:p w:rsidR="00E6595B" w:rsidRPr="00896D53" w:rsidRDefault="00E6595B" w:rsidP="00896D53">
      <w:pPr>
        <w:pStyle w:val="ListParagraph"/>
        <w:numPr>
          <w:ilvl w:val="0"/>
          <w:numId w:val="23"/>
        </w:numPr>
        <w:spacing w:after="0" w:line="360" w:lineRule="auto"/>
        <w:jc w:val="both"/>
        <w:rPr>
          <w:rFonts w:ascii="Times New Roman" w:hAnsi="Times New Roman" w:cs="Times New Roman"/>
          <w:sz w:val="24"/>
          <w:szCs w:val="24"/>
        </w:rPr>
      </w:pPr>
      <w:r w:rsidRPr="00896D53">
        <w:rPr>
          <w:rFonts w:ascii="Times New Roman" w:hAnsi="Times New Roman" w:cs="Times New Roman"/>
          <w:sz w:val="24"/>
          <w:szCs w:val="24"/>
        </w:rPr>
        <w:t xml:space="preserve">The costs of the appeal </w:t>
      </w:r>
      <w:r w:rsidR="00D84E05" w:rsidRPr="00896D53">
        <w:rPr>
          <w:rFonts w:ascii="Times New Roman" w:hAnsi="Times New Roman" w:cs="Times New Roman"/>
          <w:sz w:val="24"/>
          <w:szCs w:val="24"/>
        </w:rPr>
        <w:t xml:space="preserve">and of the suit </w:t>
      </w:r>
      <w:r w:rsidRPr="00896D53">
        <w:rPr>
          <w:rFonts w:ascii="Times New Roman" w:hAnsi="Times New Roman" w:cs="Times New Roman"/>
          <w:sz w:val="24"/>
          <w:szCs w:val="24"/>
        </w:rPr>
        <w:t xml:space="preserve">are awarded to the appellants. </w:t>
      </w:r>
    </w:p>
    <w:p w:rsidR="00E6595B" w:rsidRDefault="00E6595B" w:rsidP="00E6595B">
      <w:pPr>
        <w:autoSpaceDE w:val="0"/>
        <w:autoSpaceDN w:val="0"/>
        <w:adjustRightInd w:val="0"/>
        <w:spacing w:after="0" w:line="360" w:lineRule="auto"/>
        <w:jc w:val="both"/>
        <w:rPr>
          <w:rFonts w:ascii="Times New Roman" w:hAnsi="Times New Roman" w:cs="Times New Roman"/>
          <w:sz w:val="24"/>
          <w:szCs w:val="24"/>
        </w:rPr>
      </w:pPr>
    </w:p>
    <w:p w:rsidR="00E6595B" w:rsidRDefault="00E6595B" w:rsidP="00E65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2018</w:t>
      </w:r>
      <w:r>
        <w:rPr>
          <w:rFonts w:ascii="Times New Roman" w:hAnsi="Times New Roman" w:cs="Times New Roman"/>
          <w:sz w:val="24"/>
          <w:szCs w:val="24"/>
        </w:rPr>
        <w:tab/>
      </w:r>
      <w:r>
        <w:rPr>
          <w:rFonts w:ascii="Times New Roman" w:hAnsi="Times New Roman" w:cs="Times New Roman"/>
          <w:sz w:val="24"/>
          <w:szCs w:val="24"/>
        </w:rPr>
        <w:tab/>
        <w:t>…………………………………..</w:t>
      </w:r>
    </w:p>
    <w:p w:rsidR="00E6595B" w:rsidRDefault="00E6595B" w:rsidP="00E65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6595B" w:rsidRDefault="00E6595B" w:rsidP="00E6595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EF0AA0" w:rsidRDefault="00E6595B" w:rsidP="00E659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2018</w:t>
      </w:r>
      <w:r w:rsidR="00EF0AA0">
        <w:rPr>
          <w:rFonts w:ascii="Times New Roman" w:hAnsi="Times New Roman" w:cs="Times New Roman"/>
          <w:sz w:val="24"/>
          <w:szCs w:val="24"/>
        </w:rPr>
        <w:t>.</w:t>
      </w:r>
    </w:p>
    <w:p w:rsidR="007E4096" w:rsidRDefault="007E4096" w:rsidP="007E4096">
      <w:pPr>
        <w:spacing w:after="0"/>
        <w:jc w:val="both"/>
        <w:rPr>
          <w:rFonts w:ascii="Times New Roman" w:hAnsi="Times New Roman" w:cs="Times New Roman"/>
          <w:sz w:val="24"/>
          <w:szCs w:val="24"/>
        </w:rPr>
      </w:pPr>
    </w:p>
    <w:p w:rsidR="00D24061" w:rsidRDefault="00D24061" w:rsidP="00D24061">
      <w:pPr>
        <w:spacing w:after="0"/>
        <w:jc w:val="both"/>
        <w:rPr>
          <w:rFonts w:ascii="Times New Roman" w:hAnsi="Times New Roman" w:cs="Times New Roman"/>
          <w:sz w:val="24"/>
          <w:szCs w:val="24"/>
        </w:rPr>
      </w:pPr>
    </w:p>
    <w:sectPr w:rsidR="00D24061"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1D" w:rsidRDefault="00EC3F1D" w:rsidP="007C1E6E">
      <w:pPr>
        <w:spacing w:after="0" w:line="240" w:lineRule="auto"/>
      </w:pPr>
      <w:r>
        <w:separator/>
      </w:r>
    </w:p>
  </w:endnote>
  <w:endnote w:type="continuationSeparator" w:id="0">
    <w:p w:rsidR="00EC3F1D" w:rsidRDefault="00EC3F1D"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5B3800" w:rsidRDefault="00EC3F1D">
        <w:pPr>
          <w:pStyle w:val="Footer"/>
          <w:jc w:val="center"/>
        </w:pPr>
        <w:r>
          <w:fldChar w:fldCharType="begin"/>
        </w:r>
        <w:r>
          <w:instrText xml:space="preserve"> P</w:instrText>
        </w:r>
        <w:r>
          <w:instrText xml:space="preserve">AGE   \* MERGEFORMAT </w:instrText>
        </w:r>
        <w:r>
          <w:fldChar w:fldCharType="separate"/>
        </w:r>
        <w:r w:rsidR="007F3E23">
          <w:rPr>
            <w:noProof/>
          </w:rPr>
          <w:t>1</w:t>
        </w:r>
        <w:r>
          <w:rPr>
            <w:noProof/>
          </w:rPr>
          <w:fldChar w:fldCharType="end"/>
        </w:r>
      </w:p>
    </w:sdtContent>
  </w:sdt>
  <w:p w:rsidR="005B3800" w:rsidRDefault="005B3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1D" w:rsidRDefault="00EC3F1D" w:rsidP="007C1E6E">
      <w:pPr>
        <w:spacing w:after="0" w:line="240" w:lineRule="auto"/>
      </w:pPr>
      <w:r>
        <w:separator/>
      </w:r>
    </w:p>
  </w:footnote>
  <w:footnote w:type="continuationSeparator" w:id="0">
    <w:p w:rsidR="00EC3F1D" w:rsidRDefault="00EC3F1D"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B90741"/>
    <w:multiLevelType w:val="hybridMultilevel"/>
    <w:tmpl w:val="E7AC313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9318A"/>
    <w:multiLevelType w:val="hybridMultilevel"/>
    <w:tmpl w:val="68E0C762"/>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940692"/>
    <w:multiLevelType w:val="hybridMultilevel"/>
    <w:tmpl w:val="73D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D17DAE"/>
    <w:multiLevelType w:val="hybridMultilevel"/>
    <w:tmpl w:val="916C3EEE"/>
    <w:lvl w:ilvl="0" w:tplc="0409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0"/>
  </w:num>
  <w:num w:numId="5">
    <w:abstractNumId w:val="16"/>
  </w:num>
  <w:num w:numId="6">
    <w:abstractNumId w:val="0"/>
  </w:num>
  <w:num w:numId="7">
    <w:abstractNumId w:val="21"/>
  </w:num>
  <w:num w:numId="8">
    <w:abstractNumId w:val="13"/>
  </w:num>
  <w:num w:numId="9">
    <w:abstractNumId w:val="4"/>
  </w:num>
  <w:num w:numId="10">
    <w:abstractNumId w:val="19"/>
  </w:num>
  <w:num w:numId="11">
    <w:abstractNumId w:val="3"/>
  </w:num>
  <w:num w:numId="12">
    <w:abstractNumId w:val="22"/>
  </w:num>
  <w:num w:numId="13">
    <w:abstractNumId w:val="18"/>
  </w:num>
  <w:num w:numId="14">
    <w:abstractNumId w:val="8"/>
  </w:num>
  <w:num w:numId="15">
    <w:abstractNumId w:val="5"/>
  </w:num>
  <w:num w:numId="16">
    <w:abstractNumId w:val="9"/>
  </w:num>
  <w:num w:numId="17">
    <w:abstractNumId w:val="2"/>
  </w:num>
  <w:num w:numId="18">
    <w:abstractNumId w:val="6"/>
  </w:num>
  <w:num w:numId="19">
    <w:abstractNumId w:val="15"/>
  </w:num>
  <w:num w:numId="20">
    <w:abstractNumId w:val="7"/>
  </w:num>
  <w:num w:numId="21">
    <w:abstractNumId w:val="17"/>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3B5C"/>
    <w:rsid w:val="0001574F"/>
    <w:rsid w:val="00016B1C"/>
    <w:rsid w:val="00017E61"/>
    <w:rsid w:val="00025C50"/>
    <w:rsid w:val="00026B9B"/>
    <w:rsid w:val="0004200D"/>
    <w:rsid w:val="00044B46"/>
    <w:rsid w:val="000547C7"/>
    <w:rsid w:val="00055BE6"/>
    <w:rsid w:val="00056C6A"/>
    <w:rsid w:val="00060596"/>
    <w:rsid w:val="0007214C"/>
    <w:rsid w:val="000748E3"/>
    <w:rsid w:val="00080C02"/>
    <w:rsid w:val="00084152"/>
    <w:rsid w:val="000862A8"/>
    <w:rsid w:val="000875CC"/>
    <w:rsid w:val="00090560"/>
    <w:rsid w:val="00094DFA"/>
    <w:rsid w:val="00097490"/>
    <w:rsid w:val="00097CE1"/>
    <w:rsid w:val="000A10B9"/>
    <w:rsid w:val="000A7795"/>
    <w:rsid w:val="000B3C8D"/>
    <w:rsid w:val="000B4ABF"/>
    <w:rsid w:val="000C4D0C"/>
    <w:rsid w:val="000D657E"/>
    <w:rsid w:val="000F2A65"/>
    <w:rsid w:val="00112A65"/>
    <w:rsid w:val="00113C2F"/>
    <w:rsid w:val="00122FE5"/>
    <w:rsid w:val="001329F8"/>
    <w:rsid w:val="00132C07"/>
    <w:rsid w:val="0013549D"/>
    <w:rsid w:val="00140305"/>
    <w:rsid w:val="00141A53"/>
    <w:rsid w:val="0014312D"/>
    <w:rsid w:val="00172C80"/>
    <w:rsid w:val="001738A1"/>
    <w:rsid w:val="001756A4"/>
    <w:rsid w:val="00176F8B"/>
    <w:rsid w:val="00186FBD"/>
    <w:rsid w:val="00187604"/>
    <w:rsid w:val="001A384A"/>
    <w:rsid w:val="001A41F4"/>
    <w:rsid w:val="001A46F9"/>
    <w:rsid w:val="001B132F"/>
    <w:rsid w:val="001B754F"/>
    <w:rsid w:val="001B7B33"/>
    <w:rsid w:val="001C0809"/>
    <w:rsid w:val="001C1D59"/>
    <w:rsid w:val="001C2031"/>
    <w:rsid w:val="001D1BBF"/>
    <w:rsid w:val="001D56CD"/>
    <w:rsid w:val="001D5970"/>
    <w:rsid w:val="001E3DE8"/>
    <w:rsid w:val="001F2EAC"/>
    <w:rsid w:val="00202827"/>
    <w:rsid w:val="002059DA"/>
    <w:rsid w:val="00213F01"/>
    <w:rsid w:val="002234A7"/>
    <w:rsid w:val="002245BB"/>
    <w:rsid w:val="00236C23"/>
    <w:rsid w:val="002477A2"/>
    <w:rsid w:val="00250FEB"/>
    <w:rsid w:val="002516C6"/>
    <w:rsid w:val="002537AC"/>
    <w:rsid w:val="002605F4"/>
    <w:rsid w:val="00277EB4"/>
    <w:rsid w:val="00281590"/>
    <w:rsid w:val="0028399D"/>
    <w:rsid w:val="0028667F"/>
    <w:rsid w:val="002912FE"/>
    <w:rsid w:val="00295B8F"/>
    <w:rsid w:val="002A62D1"/>
    <w:rsid w:val="002A6D18"/>
    <w:rsid w:val="002B447A"/>
    <w:rsid w:val="002D07F7"/>
    <w:rsid w:val="002D70DB"/>
    <w:rsid w:val="002E35E4"/>
    <w:rsid w:val="002E5F63"/>
    <w:rsid w:val="002F46B3"/>
    <w:rsid w:val="002F55C1"/>
    <w:rsid w:val="00301A04"/>
    <w:rsid w:val="00306710"/>
    <w:rsid w:val="00307270"/>
    <w:rsid w:val="003111EA"/>
    <w:rsid w:val="003154FB"/>
    <w:rsid w:val="00316AAF"/>
    <w:rsid w:val="0032061C"/>
    <w:rsid w:val="0032608C"/>
    <w:rsid w:val="00326817"/>
    <w:rsid w:val="00327624"/>
    <w:rsid w:val="00327F66"/>
    <w:rsid w:val="003308DB"/>
    <w:rsid w:val="00345000"/>
    <w:rsid w:val="003576E1"/>
    <w:rsid w:val="00362338"/>
    <w:rsid w:val="00375662"/>
    <w:rsid w:val="00376017"/>
    <w:rsid w:val="00377F33"/>
    <w:rsid w:val="00383C5F"/>
    <w:rsid w:val="0038647F"/>
    <w:rsid w:val="0038791E"/>
    <w:rsid w:val="00397733"/>
    <w:rsid w:val="003A4165"/>
    <w:rsid w:val="003B032D"/>
    <w:rsid w:val="003C2511"/>
    <w:rsid w:val="003D3291"/>
    <w:rsid w:val="003D5542"/>
    <w:rsid w:val="003D703E"/>
    <w:rsid w:val="003E6D6D"/>
    <w:rsid w:val="00401734"/>
    <w:rsid w:val="00407084"/>
    <w:rsid w:val="00410067"/>
    <w:rsid w:val="00412A6C"/>
    <w:rsid w:val="00413355"/>
    <w:rsid w:val="00417616"/>
    <w:rsid w:val="00421488"/>
    <w:rsid w:val="00423368"/>
    <w:rsid w:val="00424A44"/>
    <w:rsid w:val="00425204"/>
    <w:rsid w:val="004507F0"/>
    <w:rsid w:val="00462AAA"/>
    <w:rsid w:val="004656BE"/>
    <w:rsid w:val="00467955"/>
    <w:rsid w:val="00472023"/>
    <w:rsid w:val="00473A3F"/>
    <w:rsid w:val="00493F0E"/>
    <w:rsid w:val="0049539E"/>
    <w:rsid w:val="00497A69"/>
    <w:rsid w:val="004A0FC4"/>
    <w:rsid w:val="004A1706"/>
    <w:rsid w:val="004A59E8"/>
    <w:rsid w:val="004B3C20"/>
    <w:rsid w:val="004B7E89"/>
    <w:rsid w:val="004B7EC7"/>
    <w:rsid w:val="004C08F5"/>
    <w:rsid w:val="004C15E7"/>
    <w:rsid w:val="004C1774"/>
    <w:rsid w:val="004C73FB"/>
    <w:rsid w:val="004D348E"/>
    <w:rsid w:val="004D54F8"/>
    <w:rsid w:val="004E18C9"/>
    <w:rsid w:val="004E70D7"/>
    <w:rsid w:val="004F0446"/>
    <w:rsid w:val="00504291"/>
    <w:rsid w:val="00514488"/>
    <w:rsid w:val="005214E1"/>
    <w:rsid w:val="00524A16"/>
    <w:rsid w:val="00527211"/>
    <w:rsid w:val="0053005A"/>
    <w:rsid w:val="005317DC"/>
    <w:rsid w:val="005378E7"/>
    <w:rsid w:val="00554C02"/>
    <w:rsid w:val="00556B2A"/>
    <w:rsid w:val="00557874"/>
    <w:rsid w:val="005579C4"/>
    <w:rsid w:val="00570005"/>
    <w:rsid w:val="00583AE0"/>
    <w:rsid w:val="0058664F"/>
    <w:rsid w:val="005A1F9F"/>
    <w:rsid w:val="005A3231"/>
    <w:rsid w:val="005A5D15"/>
    <w:rsid w:val="005B3800"/>
    <w:rsid w:val="005B4869"/>
    <w:rsid w:val="005C1A69"/>
    <w:rsid w:val="005C397F"/>
    <w:rsid w:val="005C5144"/>
    <w:rsid w:val="005C520D"/>
    <w:rsid w:val="005C748C"/>
    <w:rsid w:val="005D1098"/>
    <w:rsid w:val="005E4BDA"/>
    <w:rsid w:val="005E537A"/>
    <w:rsid w:val="005F1C8B"/>
    <w:rsid w:val="005F46B0"/>
    <w:rsid w:val="005F7F01"/>
    <w:rsid w:val="00600A97"/>
    <w:rsid w:val="00605559"/>
    <w:rsid w:val="006121D3"/>
    <w:rsid w:val="00632F30"/>
    <w:rsid w:val="00637C50"/>
    <w:rsid w:val="00640F37"/>
    <w:rsid w:val="006420C8"/>
    <w:rsid w:val="006530E5"/>
    <w:rsid w:val="0065666B"/>
    <w:rsid w:val="0066278F"/>
    <w:rsid w:val="00666B62"/>
    <w:rsid w:val="00671393"/>
    <w:rsid w:val="0067499E"/>
    <w:rsid w:val="00677793"/>
    <w:rsid w:val="00677A7B"/>
    <w:rsid w:val="0068461E"/>
    <w:rsid w:val="00695CB4"/>
    <w:rsid w:val="006972EF"/>
    <w:rsid w:val="006A5372"/>
    <w:rsid w:val="006A597D"/>
    <w:rsid w:val="006C37FD"/>
    <w:rsid w:val="006C5CF7"/>
    <w:rsid w:val="006D3EE0"/>
    <w:rsid w:val="006D4A0D"/>
    <w:rsid w:val="006D4E3C"/>
    <w:rsid w:val="006D4FAF"/>
    <w:rsid w:val="006E124B"/>
    <w:rsid w:val="006E162B"/>
    <w:rsid w:val="006E27C6"/>
    <w:rsid w:val="006E3F14"/>
    <w:rsid w:val="006F79A5"/>
    <w:rsid w:val="006F7BA2"/>
    <w:rsid w:val="0070297F"/>
    <w:rsid w:val="00704434"/>
    <w:rsid w:val="00704C50"/>
    <w:rsid w:val="0071103D"/>
    <w:rsid w:val="007136F2"/>
    <w:rsid w:val="00714776"/>
    <w:rsid w:val="00714D4A"/>
    <w:rsid w:val="00721A49"/>
    <w:rsid w:val="00727A02"/>
    <w:rsid w:val="00730BA7"/>
    <w:rsid w:val="00730F90"/>
    <w:rsid w:val="00732B89"/>
    <w:rsid w:val="00734888"/>
    <w:rsid w:val="00737CF0"/>
    <w:rsid w:val="007408E3"/>
    <w:rsid w:val="007458DB"/>
    <w:rsid w:val="00754280"/>
    <w:rsid w:val="00756CC6"/>
    <w:rsid w:val="0076642A"/>
    <w:rsid w:val="007745DC"/>
    <w:rsid w:val="00776447"/>
    <w:rsid w:val="00781064"/>
    <w:rsid w:val="00781292"/>
    <w:rsid w:val="00783060"/>
    <w:rsid w:val="00787485"/>
    <w:rsid w:val="00790BB1"/>
    <w:rsid w:val="007A337E"/>
    <w:rsid w:val="007A4E79"/>
    <w:rsid w:val="007B1DB2"/>
    <w:rsid w:val="007B3CB8"/>
    <w:rsid w:val="007C1E6E"/>
    <w:rsid w:val="007D45DD"/>
    <w:rsid w:val="007E4096"/>
    <w:rsid w:val="007E6C82"/>
    <w:rsid w:val="007F3E23"/>
    <w:rsid w:val="0080327D"/>
    <w:rsid w:val="00804668"/>
    <w:rsid w:val="00804735"/>
    <w:rsid w:val="00807828"/>
    <w:rsid w:val="008100A2"/>
    <w:rsid w:val="008113A6"/>
    <w:rsid w:val="0081353B"/>
    <w:rsid w:val="008209E8"/>
    <w:rsid w:val="00822C8F"/>
    <w:rsid w:val="00830828"/>
    <w:rsid w:val="00831D02"/>
    <w:rsid w:val="00835848"/>
    <w:rsid w:val="00840D75"/>
    <w:rsid w:val="00857FFC"/>
    <w:rsid w:val="00864390"/>
    <w:rsid w:val="00867F62"/>
    <w:rsid w:val="00871A9F"/>
    <w:rsid w:val="00872B66"/>
    <w:rsid w:val="008735E2"/>
    <w:rsid w:val="00873948"/>
    <w:rsid w:val="008745D3"/>
    <w:rsid w:val="00874A81"/>
    <w:rsid w:val="00880FDA"/>
    <w:rsid w:val="00887738"/>
    <w:rsid w:val="00893826"/>
    <w:rsid w:val="00896D53"/>
    <w:rsid w:val="008A1698"/>
    <w:rsid w:val="008B183E"/>
    <w:rsid w:val="008C34ED"/>
    <w:rsid w:val="008C49E1"/>
    <w:rsid w:val="008D3D38"/>
    <w:rsid w:val="008E42A6"/>
    <w:rsid w:val="008E4FCD"/>
    <w:rsid w:val="008E6044"/>
    <w:rsid w:val="008E6742"/>
    <w:rsid w:val="009066BD"/>
    <w:rsid w:val="00907957"/>
    <w:rsid w:val="0091133F"/>
    <w:rsid w:val="00926E80"/>
    <w:rsid w:val="00927D70"/>
    <w:rsid w:val="00934742"/>
    <w:rsid w:val="009406DB"/>
    <w:rsid w:val="00945EF3"/>
    <w:rsid w:val="00963040"/>
    <w:rsid w:val="0096453C"/>
    <w:rsid w:val="00964751"/>
    <w:rsid w:val="009738A1"/>
    <w:rsid w:val="00984565"/>
    <w:rsid w:val="0098467C"/>
    <w:rsid w:val="00984C6A"/>
    <w:rsid w:val="00991B8B"/>
    <w:rsid w:val="00994EA0"/>
    <w:rsid w:val="009979E9"/>
    <w:rsid w:val="009A00FE"/>
    <w:rsid w:val="009B0615"/>
    <w:rsid w:val="009C4D72"/>
    <w:rsid w:val="009D0087"/>
    <w:rsid w:val="009D67A7"/>
    <w:rsid w:val="009F17F4"/>
    <w:rsid w:val="00A01463"/>
    <w:rsid w:val="00A0214B"/>
    <w:rsid w:val="00A02EC4"/>
    <w:rsid w:val="00A12CA5"/>
    <w:rsid w:val="00A15490"/>
    <w:rsid w:val="00A2097D"/>
    <w:rsid w:val="00A21C34"/>
    <w:rsid w:val="00A239C6"/>
    <w:rsid w:val="00A336DD"/>
    <w:rsid w:val="00A408B7"/>
    <w:rsid w:val="00A41956"/>
    <w:rsid w:val="00A41ABB"/>
    <w:rsid w:val="00A4710D"/>
    <w:rsid w:val="00A5733C"/>
    <w:rsid w:val="00A57791"/>
    <w:rsid w:val="00A73FDA"/>
    <w:rsid w:val="00A74877"/>
    <w:rsid w:val="00A75BDF"/>
    <w:rsid w:val="00A83A53"/>
    <w:rsid w:val="00A854B1"/>
    <w:rsid w:val="00A94677"/>
    <w:rsid w:val="00AA0C70"/>
    <w:rsid w:val="00AA3144"/>
    <w:rsid w:val="00AA37A9"/>
    <w:rsid w:val="00AA50F7"/>
    <w:rsid w:val="00AB3175"/>
    <w:rsid w:val="00AB57F0"/>
    <w:rsid w:val="00AC1BC3"/>
    <w:rsid w:val="00AC1DF6"/>
    <w:rsid w:val="00AC2667"/>
    <w:rsid w:val="00AD08C1"/>
    <w:rsid w:val="00AD7D01"/>
    <w:rsid w:val="00AE38FD"/>
    <w:rsid w:val="00AE4FFF"/>
    <w:rsid w:val="00AE51D7"/>
    <w:rsid w:val="00AF6076"/>
    <w:rsid w:val="00B0463F"/>
    <w:rsid w:val="00B12437"/>
    <w:rsid w:val="00B127C8"/>
    <w:rsid w:val="00B173A3"/>
    <w:rsid w:val="00B235C9"/>
    <w:rsid w:val="00B23CB3"/>
    <w:rsid w:val="00B30C2D"/>
    <w:rsid w:val="00B33498"/>
    <w:rsid w:val="00B37093"/>
    <w:rsid w:val="00B3715E"/>
    <w:rsid w:val="00B43B89"/>
    <w:rsid w:val="00B44518"/>
    <w:rsid w:val="00B45B91"/>
    <w:rsid w:val="00B464A3"/>
    <w:rsid w:val="00B553F2"/>
    <w:rsid w:val="00B57CE2"/>
    <w:rsid w:val="00B62787"/>
    <w:rsid w:val="00B70790"/>
    <w:rsid w:val="00B71B32"/>
    <w:rsid w:val="00B73166"/>
    <w:rsid w:val="00B821F3"/>
    <w:rsid w:val="00B82C30"/>
    <w:rsid w:val="00B84C8D"/>
    <w:rsid w:val="00B85054"/>
    <w:rsid w:val="00B976F7"/>
    <w:rsid w:val="00BA4B45"/>
    <w:rsid w:val="00BB0BAD"/>
    <w:rsid w:val="00BB11E9"/>
    <w:rsid w:val="00BC4B05"/>
    <w:rsid w:val="00BC56B4"/>
    <w:rsid w:val="00BD2CE3"/>
    <w:rsid w:val="00BD56CD"/>
    <w:rsid w:val="00BE30F7"/>
    <w:rsid w:val="00BE76EF"/>
    <w:rsid w:val="00BF316D"/>
    <w:rsid w:val="00BF4717"/>
    <w:rsid w:val="00BF492E"/>
    <w:rsid w:val="00BF5D78"/>
    <w:rsid w:val="00BF7593"/>
    <w:rsid w:val="00C01610"/>
    <w:rsid w:val="00C04341"/>
    <w:rsid w:val="00C12DDB"/>
    <w:rsid w:val="00C138AC"/>
    <w:rsid w:val="00C16EC6"/>
    <w:rsid w:val="00C2045F"/>
    <w:rsid w:val="00C227AB"/>
    <w:rsid w:val="00C23200"/>
    <w:rsid w:val="00C260E2"/>
    <w:rsid w:val="00C309A3"/>
    <w:rsid w:val="00C30DEE"/>
    <w:rsid w:val="00C40ED7"/>
    <w:rsid w:val="00C65773"/>
    <w:rsid w:val="00C667BF"/>
    <w:rsid w:val="00C727C4"/>
    <w:rsid w:val="00C76385"/>
    <w:rsid w:val="00C802BC"/>
    <w:rsid w:val="00C93FAA"/>
    <w:rsid w:val="00C972A2"/>
    <w:rsid w:val="00CA0DB0"/>
    <w:rsid w:val="00CA2E1B"/>
    <w:rsid w:val="00CA3A4B"/>
    <w:rsid w:val="00CA59D3"/>
    <w:rsid w:val="00CA5EDA"/>
    <w:rsid w:val="00CC020D"/>
    <w:rsid w:val="00CC163C"/>
    <w:rsid w:val="00CC1D7D"/>
    <w:rsid w:val="00CC1F89"/>
    <w:rsid w:val="00CC5D34"/>
    <w:rsid w:val="00CD18C1"/>
    <w:rsid w:val="00CD2E69"/>
    <w:rsid w:val="00CD501E"/>
    <w:rsid w:val="00CD728D"/>
    <w:rsid w:val="00CF1DBB"/>
    <w:rsid w:val="00CF292B"/>
    <w:rsid w:val="00CF3A85"/>
    <w:rsid w:val="00CF6235"/>
    <w:rsid w:val="00CF68CB"/>
    <w:rsid w:val="00D00AED"/>
    <w:rsid w:val="00D04191"/>
    <w:rsid w:val="00D1050B"/>
    <w:rsid w:val="00D1124A"/>
    <w:rsid w:val="00D117D8"/>
    <w:rsid w:val="00D24061"/>
    <w:rsid w:val="00D25266"/>
    <w:rsid w:val="00D3699E"/>
    <w:rsid w:val="00D53D2D"/>
    <w:rsid w:val="00D55A2F"/>
    <w:rsid w:val="00D71ABA"/>
    <w:rsid w:val="00D72A34"/>
    <w:rsid w:val="00D84E05"/>
    <w:rsid w:val="00D84E52"/>
    <w:rsid w:val="00D935C6"/>
    <w:rsid w:val="00D9371C"/>
    <w:rsid w:val="00D970F6"/>
    <w:rsid w:val="00DA52C4"/>
    <w:rsid w:val="00DB6165"/>
    <w:rsid w:val="00DD5D8C"/>
    <w:rsid w:val="00DD6B71"/>
    <w:rsid w:val="00DE13ED"/>
    <w:rsid w:val="00DE697D"/>
    <w:rsid w:val="00DF19D8"/>
    <w:rsid w:val="00DF6DCD"/>
    <w:rsid w:val="00E026D0"/>
    <w:rsid w:val="00E04734"/>
    <w:rsid w:val="00E1129C"/>
    <w:rsid w:val="00E11EC5"/>
    <w:rsid w:val="00E1567A"/>
    <w:rsid w:val="00E17B8A"/>
    <w:rsid w:val="00E207BA"/>
    <w:rsid w:val="00E35066"/>
    <w:rsid w:val="00E35EBD"/>
    <w:rsid w:val="00E52C17"/>
    <w:rsid w:val="00E6595B"/>
    <w:rsid w:val="00E664F6"/>
    <w:rsid w:val="00E67808"/>
    <w:rsid w:val="00E70DDB"/>
    <w:rsid w:val="00E72D97"/>
    <w:rsid w:val="00E755D2"/>
    <w:rsid w:val="00E833B0"/>
    <w:rsid w:val="00E87B07"/>
    <w:rsid w:val="00EB6A3D"/>
    <w:rsid w:val="00EC0C89"/>
    <w:rsid w:val="00EC1AD5"/>
    <w:rsid w:val="00EC3CF3"/>
    <w:rsid w:val="00EC3E2D"/>
    <w:rsid w:val="00EC3F1D"/>
    <w:rsid w:val="00EC4E79"/>
    <w:rsid w:val="00EC64AB"/>
    <w:rsid w:val="00ED051E"/>
    <w:rsid w:val="00ED0CB7"/>
    <w:rsid w:val="00ED7179"/>
    <w:rsid w:val="00EE06FE"/>
    <w:rsid w:val="00EE101C"/>
    <w:rsid w:val="00EF066E"/>
    <w:rsid w:val="00EF0AA0"/>
    <w:rsid w:val="00EF0C04"/>
    <w:rsid w:val="00EF78E8"/>
    <w:rsid w:val="00F01B7B"/>
    <w:rsid w:val="00F0259E"/>
    <w:rsid w:val="00F036B3"/>
    <w:rsid w:val="00F05F54"/>
    <w:rsid w:val="00F06620"/>
    <w:rsid w:val="00F10723"/>
    <w:rsid w:val="00F124C3"/>
    <w:rsid w:val="00F1551C"/>
    <w:rsid w:val="00F15EDA"/>
    <w:rsid w:val="00F20AD6"/>
    <w:rsid w:val="00F35F1E"/>
    <w:rsid w:val="00F37AD5"/>
    <w:rsid w:val="00F37DFD"/>
    <w:rsid w:val="00F4124F"/>
    <w:rsid w:val="00F437B8"/>
    <w:rsid w:val="00F52B95"/>
    <w:rsid w:val="00F5531F"/>
    <w:rsid w:val="00F55B6E"/>
    <w:rsid w:val="00F61990"/>
    <w:rsid w:val="00F62177"/>
    <w:rsid w:val="00F653DB"/>
    <w:rsid w:val="00F7256A"/>
    <w:rsid w:val="00F75EB4"/>
    <w:rsid w:val="00F80125"/>
    <w:rsid w:val="00F83A26"/>
    <w:rsid w:val="00F90B35"/>
    <w:rsid w:val="00F93249"/>
    <w:rsid w:val="00F94C82"/>
    <w:rsid w:val="00FA0139"/>
    <w:rsid w:val="00FA0FE0"/>
    <w:rsid w:val="00FA2564"/>
    <w:rsid w:val="00FA6448"/>
    <w:rsid w:val="00FA649B"/>
    <w:rsid w:val="00FA7F8E"/>
    <w:rsid w:val="00FB403C"/>
    <w:rsid w:val="00FC19C0"/>
    <w:rsid w:val="00FC5469"/>
    <w:rsid w:val="00FD097C"/>
    <w:rsid w:val="00FE0196"/>
    <w:rsid w:val="00FE5C85"/>
    <w:rsid w:val="00FE631C"/>
    <w:rsid w:val="00FF0E90"/>
    <w:rsid w:val="00FF2B99"/>
    <w:rsid w:val="00FF32AC"/>
    <w:rsid w:val="00FF5056"/>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E6595B"/>
    <w:rPr>
      <w:b/>
      <w:bCs/>
    </w:rPr>
  </w:style>
  <w:style w:type="character" w:styleId="Emphasis">
    <w:name w:val="Emphasis"/>
    <w:basedOn w:val="DefaultParagraphFont"/>
    <w:uiPriority w:val="20"/>
    <w:qFormat/>
    <w:rsid w:val="00E65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E6595B"/>
    <w:rPr>
      <w:b/>
      <w:bCs/>
    </w:rPr>
  </w:style>
  <w:style w:type="character" w:styleId="Emphasis">
    <w:name w:val="Emphasis"/>
    <w:basedOn w:val="DefaultParagraphFont"/>
    <w:uiPriority w:val="20"/>
    <w:qFormat/>
    <w:rsid w:val="00E65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4141-1A02-4AD0-BF00-79E95B08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5620</Words>
  <Characters>32035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2018-08-22T11:17:00Z</cp:lastPrinted>
  <dcterms:created xsi:type="dcterms:W3CDTF">2019-02-21T09:36:00Z</dcterms:created>
  <dcterms:modified xsi:type="dcterms:W3CDTF">2019-02-21T09:36:00Z</dcterms:modified>
</cp:coreProperties>
</file>