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257E" w:rsidRPr="002A2080" w:rsidRDefault="000A257E" w:rsidP="000A257E">
      <w:pPr>
        <w:jc w:val="center"/>
        <w:rPr>
          <w:rFonts w:ascii="Times New Roman" w:hAnsi="Times New Roman" w:cs="Times New Roman"/>
          <w:b/>
          <w:sz w:val="24"/>
          <w:szCs w:val="24"/>
        </w:rPr>
      </w:pPr>
      <w:r w:rsidRPr="002A2080">
        <w:rPr>
          <w:rFonts w:ascii="Times New Roman" w:hAnsi="Times New Roman" w:cs="Times New Roman"/>
          <w:b/>
          <w:sz w:val="24"/>
          <w:szCs w:val="24"/>
        </w:rPr>
        <w:t>THE REPUBLIC OF UGANDA</w:t>
      </w:r>
    </w:p>
    <w:p w:rsidR="000A257E" w:rsidRPr="002A2080" w:rsidRDefault="000A257E" w:rsidP="000A257E">
      <w:pPr>
        <w:jc w:val="center"/>
        <w:rPr>
          <w:rFonts w:ascii="Times New Roman" w:hAnsi="Times New Roman" w:cs="Times New Roman"/>
          <w:b/>
          <w:sz w:val="24"/>
          <w:szCs w:val="24"/>
        </w:rPr>
      </w:pPr>
      <w:r w:rsidRPr="002A2080">
        <w:rPr>
          <w:rFonts w:ascii="Times New Roman" w:hAnsi="Times New Roman" w:cs="Times New Roman"/>
          <w:b/>
          <w:sz w:val="24"/>
          <w:szCs w:val="24"/>
        </w:rPr>
        <w:t>IN THE HIGH COURT OF UGANDA AT KAMPALA</w:t>
      </w:r>
    </w:p>
    <w:p w:rsidR="000A257E" w:rsidRPr="002A2080" w:rsidRDefault="000A257E" w:rsidP="000A257E">
      <w:pPr>
        <w:jc w:val="center"/>
        <w:rPr>
          <w:rFonts w:ascii="Times New Roman" w:hAnsi="Times New Roman" w:cs="Times New Roman"/>
          <w:b/>
          <w:sz w:val="24"/>
          <w:szCs w:val="24"/>
        </w:rPr>
      </w:pPr>
      <w:r w:rsidRPr="002A2080">
        <w:rPr>
          <w:rFonts w:ascii="Times New Roman" w:hAnsi="Times New Roman" w:cs="Times New Roman"/>
          <w:b/>
          <w:sz w:val="24"/>
          <w:szCs w:val="24"/>
        </w:rPr>
        <w:t>(LAND DIVISION)</w:t>
      </w:r>
    </w:p>
    <w:p w:rsidR="000A257E" w:rsidRPr="002A2080" w:rsidRDefault="000A257E" w:rsidP="000A257E">
      <w:pPr>
        <w:jc w:val="center"/>
        <w:rPr>
          <w:rFonts w:ascii="Times New Roman" w:hAnsi="Times New Roman" w:cs="Times New Roman"/>
          <w:b/>
          <w:sz w:val="24"/>
          <w:szCs w:val="24"/>
        </w:rPr>
      </w:pPr>
      <w:proofErr w:type="gramStart"/>
      <w:r w:rsidRPr="002A2080">
        <w:rPr>
          <w:rFonts w:ascii="Times New Roman" w:hAnsi="Times New Roman" w:cs="Times New Roman"/>
          <w:b/>
          <w:sz w:val="24"/>
          <w:szCs w:val="24"/>
        </w:rPr>
        <w:t>CIVIL SUIT NO.</w:t>
      </w:r>
      <w:proofErr w:type="gramEnd"/>
      <w:r w:rsidRPr="002A2080">
        <w:rPr>
          <w:rFonts w:ascii="Times New Roman" w:hAnsi="Times New Roman" w:cs="Times New Roman"/>
          <w:b/>
          <w:sz w:val="24"/>
          <w:szCs w:val="24"/>
        </w:rPr>
        <w:t xml:space="preserve"> 170 OF 2005</w:t>
      </w:r>
    </w:p>
    <w:p w:rsidR="000A257E" w:rsidRPr="002A2080" w:rsidRDefault="000A257E" w:rsidP="000A257E">
      <w:pPr>
        <w:jc w:val="center"/>
        <w:rPr>
          <w:rFonts w:ascii="Times New Roman" w:hAnsi="Times New Roman" w:cs="Times New Roman"/>
          <w:b/>
          <w:sz w:val="24"/>
          <w:szCs w:val="24"/>
        </w:rPr>
      </w:pPr>
    </w:p>
    <w:p w:rsidR="000A257E" w:rsidRPr="002A2080" w:rsidRDefault="000A257E" w:rsidP="000A257E">
      <w:pPr>
        <w:spacing w:after="0"/>
        <w:jc w:val="both"/>
        <w:rPr>
          <w:rFonts w:ascii="Times New Roman" w:hAnsi="Times New Roman" w:cs="Times New Roman"/>
          <w:b/>
          <w:i/>
          <w:sz w:val="24"/>
          <w:szCs w:val="24"/>
        </w:rPr>
      </w:pPr>
      <w:r w:rsidRPr="002A2080">
        <w:rPr>
          <w:rFonts w:ascii="Times New Roman" w:hAnsi="Times New Roman" w:cs="Times New Roman"/>
          <w:b/>
          <w:sz w:val="24"/>
          <w:szCs w:val="24"/>
        </w:rPr>
        <w:t>LUCY NAKITTO</w:t>
      </w:r>
      <w:r w:rsidR="001F0DBC" w:rsidRPr="002A2080">
        <w:rPr>
          <w:rFonts w:ascii="Times New Roman" w:hAnsi="Times New Roman" w:cs="Times New Roman"/>
          <w:b/>
          <w:sz w:val="24"/>
          <w:szCs w:val="24"/>
        </w:rPr>
        <w:t xml:space="preserve"> </w:t>
      </w:r>
      <w:r w:rsidR="001F0DBC" w:rsidRPr="002A2080">
        <w:rPr>
          <w:rFonts w:ascii="Times New Roman" w:hAnsi="Times New Roman" w:cs="Times New Roman"/>
          <w:b/>
          <w:i/>
          <w:sz w:val="24"/>
          <w:szCs w:val="24"/>
        </w:rPr>
        <w:t>through her lawful</w:t>
      </w:r>
    </w:p>
    <w:p w:rsidR="000A257E" w:rsidRPr="002A2080" w:rsidRDefault="000A257E" w:rsidP="000A257E">
      <w:pPr>
        <w:spacing w:after="0"/>
        <w:jc w:val="both"/>
        <w:rPr>
          <w:rFonts w:ascii="Times New Roman" w:hAnsi="Times New Roman" w:cs="Times New Roman"/>
          <w:b/>
          <w:sz w:val="24"/>
          <w:szCs w:val="24"/>
        </w:rPr>
      </w:pPr>
      <w:r w:rsidRPr="002A2080">
        <w:rPr>
          <w:rFonts w:ascii="Times New Roman" w:hAnsi="Times New Roman" w:cs="Times New Roman"/>
          <w:b/>
          <w:i/>
          <w:sz w:val="24"/>
          <w:szCs w:val="24"/>
        </w:rPr>
        <w:t>Attorney</w:t>
      </w:r>
      <w:r w:rsidRPr="002A2080">
        <w:rPr>
          <w:rFonts w:ascii="Times New Roman" w:hAnsi="Times New Roman" w:cs="Times New Roman"/>
          <w:b/>
          <w:sz w:val="24"/>
          <w:szCs w:val="24"/>
        </w:rPr>
        <w:t xml:space="preserve"> BUNJO FRANCIS:::::::::::::::::::::::::::::::::::::::::::::::::::</w:t>
      </w:r>
      <w:proofErr w:type="gramStart"/>
      <w:r w:rsidRPr="002A2080">
        <w:rPr>
          <w:rFonts w:ascii="Times New Roman" w:hAnsi="Times New Roman" w:cs="Times New Roman"/>
          <w:b/>
          <w:sz w:val="24"/>
          <w:szCs w:val="24"/>
        </w:rPr>
        <w:t>:PLAINTIFF</w:t>
      </w:r>
      <w:proofErr w:type="gramEnd"/>
    </w:p>
    <w:p w:rsidR="000A257E" w:rsidRPr="002A2080" w:rsidRDefault="000A257E" w:rsidP="000A257E">
      <w:pPr>
        <w:jc w:val="center"/>
        <w:rPr>
          <w:rFonts w:ascii="Times New Roman" w:hAnsi="Times New Roman" w:cs="Times New Roman"/>
          <w:b/>
          <w:sz w:val="24"/>
          <w:szCs w:val="24"/>
        </w:rPr>
      </w:pPr>
      <w:r w:rsidRPr="002A2080">
        <w:rPr>
          <w:rFonts w:ascii="Times New Roman" w:hAnsi="Times New Roman" w:cs="Times New Roman"/>
          <w:b/>
          <w:sz w:val="24"/>
          <w:szCs w:val="24"/>
        </w:rPr>
        <w:t>VERSUS</w:t>
      </w:r>
    </w:p>
    <w:p w:rsidR="000A257E" w:rsidRPr="002A2080" w:rsidRDefault="000A257E" w:rsidP="000A257E">
      <w:pPr>
        <w:pStyle w:val="ListParagraph"/>
        <w:numPr>
          <w:ilvl w:val="0"/>
          <w:numId w:val="8"/>
        </w:numPr>
        <w:jc w:val="both"/>
        <w:rPr>
          <w:rFonts w:ascii="Times New Roman" w:hAnsi="Times New Roman" w:cs="Times New Roman"/>
          <w:b/>
          <w:sz w:val="24"/>
          <w:szCs w:val="24"/>
        </w:rPr>
      </w:pPr>
      <w:r w:rsidRPr="002A2080">
        <w:rPr>
          <w:rFonts w:ascii="Times New Roman" w:hAnsi="Times New Roman" w:cs="Times New Roman"/>
          <w:b/>
          <w:sz w:val="24"/>
          <w:szCs w:val="24"/>
        </w:rPr>
        <w:t xml:space="preserve">PATRICK SENYONGA </w:t>
      </w:r>
      <w:r w:rsidRPr="002A2080">
        <w:rPr>
          <w:rFonts w:ascii="Times New Roman" w:hAnsi="Times New Roman" w:cs="Times New Roman"/>
          <w:b/>
          <w:i/>
          <w:sz w:val="24"/>
          <w:szCs w:val="24"/>
        </w:rPr>
        <w:t>aka</w:t>
      </w:r>
      <w:r w:rsidRPr="002A2080">
        <w:rPr>
          <w:rFonts w:ascii="Times New Roman" w:hAnsi="Times New Roman" w:cs="Times New Roman"/>
          <w:b/>
          <w:sz w:val="24"/>
          <w:szCs w:val="24"/>
        </w:rPr>
        <w:t xml:space="preserve"> BUYINZA</w:t>
      </w:r>
    </w:p>
    <w:p w:rsidR="000A257E" w:rsidRPr="002A2080" w:rsidRDefault="000A257E" w:rsidP="000A257E">
      <w:pPr>
        <w:pStyle w:val="ListParagraph"/>
        <w:numPr>
          <w:ilvl w:val="0"/>
          <w:numId w:val="8"/>
        </w:numPr>
        <w:jc w:val="both"/>
        <w:rPr>
          <w:rFonts w:ascii="Times New Roman" w:hAnsi="Times New Roman" w:cs="Times New Roman"/>
          <w:b/>
          <w:sz w:val="24"/>
          <w:szCs w:val="24"/>
        </w:rPr>
      </w:pPr>
      <w:r w:rsidRPr="002A2080">
        <w:rPr>
          <w:rFonts w:ascii="Times New Roman" w:hAnsi="Times New Roman" w:cs="Times New Roman"/>
          <w:b/>
          <w:sz w:val="24"/>
          <w:szCs w:val="24"/>
        </w:rPr>
        <w:t>ROSE NAKITTO::::::::::::::::::::::::::::::::::::::::::::::::::::::::::::DEFENDANTS</w:t>
      </w:r>
    </w:p>
    <w:p w:rsidR="000A257E" w:rsidRPr="002A2080" w:rsidRDefault="000A257E" w:rsidP="000A257E">
      <w:pPr>
        <w:jc w:val="both"/>
        <w:rPr>
          <w:rFonts w:ascii="Times New Roman" w:hAnsi="Times New Roman" w:cs="Times New Roman"/>
          <w:b/>
          <w:sz w:val="24"/>
          <w:szCs w:val="24"/>
        </w:rPr>
      </w:pPr>
    </w:p>
    <w:p w:rsidR="000A257E" w:rsidRPr="002A2080" w:rsidRDefault="000A257E" w:rsidP="000A257E">
      <w:pPr>
        <w:jc w:val="both"/>
        <w:rPr>
          <w:rFonts w:ascii="Times New Roman" w:hAnsi="Times New Roman" w:cs="Times New Roman"/>
          <w:b/>
          <w:sz w:val="24"/>
          <w:szCs w:val="24"/>
        </w:rPr>
      </w:pPr>
      <w:r w:rsidRPr="002A2080">
        <w:rPr>
          <w:rFonts w:ascii="Times New Roman" w:hAnsi="Times New Roman" w:cs="Times New Roman"/>
          <w:b/>
          <w:sz w:val="24"/>
          <w:szCs w:val="24"/>
        </w:rPr>
        <w:t>BEFORE HON. MR. JUSTICE HENRY I. KAWESA</w:t>
      </w:r>
      <w:bookmarkStart w:id="0" w:name="_GoBack"/>
      <w:bookmarkEnd w:id="0"/>
    </w:p>
    <w:p w:rsidR="000A257E" w:rsidRPr="002A2080" w:rsidRDefault="000A257E" w:rsidP="000A257E">
      <w:pPr>
        <w:jc w:val="both"/>
        <w:rPr>
          <w:rFonts w:ascii="Times New Roman" w:hAnsi="Times New Roman" w:cs="Times New Roman"/>
          <w:b/>
          <w:sz w:val="24"/>
          <w:szCs w:val="24"/>
        </w:rPr>
      </w:pPr>
    </w:p>
    <w:p w:rsidR="000A257E" w:rsidRPr="002A2080" w:rsidRDefault="000A257E" w:rsidP="000A257E">
      <w:pPr>
        <w:jc w:val="both"/>
        <w:rPr>
          <w:rFonts w:ascii="Times New Roman" w:hAnsi="Times New Roman" w:cs="Times New Roman"/>
          <w:sz w:val="24"/>
          <w:szCs w:val="24"/>
        </w:rPr>
      </w:pPr>
      <w:r w:rsidRPr="002A2080">
        <w:rPr>
          <w:rFonts w:ascii="Times New Roman" w:hAnsi="Times New Roman" w:cs="Times New Roman"/>
          <w:b/>
          <w:sz w:val="24"/>
          <w:szCs w:val="24"/>
          <w:u w:val="single"/>
        </w:rPr>
        <w:t>JUDGMENT</w:t>
      </w:r>
    </w:p>
    <w:p w:rsidR="00D279EA" w:rsidRPr="002A2080" w:rsidRDefault="000A257E" w:rsidP="000A257E">
      <w:pPr>
        <w:spacing w:line="360" w:lineRule="auto"/>
        <w:jc w:val="both"/>
        <w:rPr>
          <w:rFonts w:ascii="Times New Roman" w:hAnsi="Times New Roman" w:cs="Times New Roman"/>
          <w:sz w:val="24"/>
          <w:szCs w:val="24"/>
        </w:rPr>
      </w:pPr>
      <w:r w:rsidRPr="002A2080">
        <w:rPr>
          <w:rFonts w:ascii="Times New Roman" w:hAnsi="Times New Roman" w:cs="Times New Roman"/>
          <w:sz w:val="24"/>
          <w:szCs w:val="24"/>
        </w:rPr>
        <w:t>The Plaintiff through his Attorney sued the Defendants</w:t>
      </w:r>
      <w:r w:rsidR="00D321B5" w:rsidRPr="002A2080">
        <w:rPr>
          <w:rFonts w:ascii="Times New Roman" w:hAnsi="Times New Roman" w:cs="Times New Roman"/>
          <w:sz w:val="24"/>
          <w:szCs w:val="24"/>
        </w:rPr>
        <w:t xml:space="preserve"> jointly and severally</w:t>
      </w:r>
      <w:r w:rsidRPr="002A2080">
        <w:rPr>
          <w:rFonts w:ascii="Times New Roman" w:hAnsi="Times New Roman" w:cs="Times New Roman"/>
          <w:sz w:val="24"/>
          <w:szCs w:val="24"/>
        </w:rPr>
        <w:t xml:space="preserve"> </w:t>
      </w:r>
      <w:proofErr w:type="gramStart"/>
      <w:r w:rsidRPr="002A2080">
        <w:rPr>
          <w:rFonts w:ascii="Times New Roman" w:hAnsi="Times New Roman" w:cs="Times New Roman"/>
          <w:sz w:val="24"/>
          <w:szCs w:val="24"/>
        </w:rPr>
        <w:t>vide</w:t>
      </w:r>
      <w:proofErr w:type="gramEnd"/>
      <w:r w:rsidRPr="002A2080">
        <w:rPr>
          <w:rFonts w:ascii="Times New Roman" w:hAnsi="Times New Roman" w:cs="Times New Roman"/>
          <w:sz w:val="24"/>
          <w:szCs w:val="24"/>
        </w:rPr>
        <w:t xml:space="preserve"> a plaint dated 21</w:t>
      </w:r>
      <w:r w:rsidRPr="002A2080">
        <w:rPr>
          <w:rFonts w:ascii="Times New Roman" w:hAnsi="Times New Roman" w:cs="Times New Roman"/>
          <w:sz w:val="24"/>
          <w:szCs w:val="24"/>
          <w:vertAlign w:val="superscript"/>
        </w:rPr>
        <w:t>st</w:t>
      </w:r>
      <w:r w:rsidRPr="002A2080">
        <w:rPr>
          <w:rFonts w:ascii="Times New Roman" w:hAnsi="Times New Roman" w:cs="Times New Roman"/>
          <w:sz w:val="24"/>
          <w:szCs w:val="24"/>
        </w:rPr>
        <w:t xml:space="preserve"> April 2006.  According to paragraph 3 of the plaint</w:t>
      </w:r>
      <w:r w:rsidR="00D321B5" w:rsidRPr="002A2080">
        <w:rPr>
          <w:rFonts w:ascii="Times New Roman" w:hAnsi="Times New Roman" w:cs="Times New Roman"/>
          <w:sz w:val="24"/>
          <w:szCs w:val="24"/>
        </w:rPr>
        <w:t xml:space="preserve"> (amended) and dated 2</w:t>
      </w:r>
      <w:r w:rsidR="00D321B5" w:rsidRPr="002A2080">
        <w:rPr>
          <w:rFonts w:ascii="Times New Roman" w:hAnsi="Times New Roman" w:cs="Times New Roman"/>
          <w:sz w:val="24"/>
          <w:szCs w:val="24"/>
          <w:vertAlign w:val="superscript"/>
        </w:rPr>
        <w:t>nd</w:t>
      </w:r>
      <w:r w:rsidR="00D321B5" w:rsidRPr="002A2080">
        <w:rPr>
          <w:rFonts w:ascii="Times New Roman" w:hAnsi="Times New Roman" w:cs="Times New Roman"/>
          <w:sz w:val="24"/>
          <w:szCs w:val="24"/>
        </w:rPr>
        <w:t xml:space="preserve"> April 2014.  Under PW3 thereof, the Plaintiff sued </w:t>
      </w:r>
      <w:r w:rsidR="00D279EA" w:rsidRPr="002A2080">
        <w:rPr>
          <w:rFonts w:ascii="Times New Roman" w:hAnsi="Times New Roman" w:cs="Times New Roman"/>
          <w:sz w:val="24"/>
          <w:szCs w:val="24"/>
        </w:rPr>
        <w:t xml:space="preserve">for declaration that the Defendants are unlawfully occupying the suit land and trespassing on the same, vacant possession, permanent injunction, </w:t>
      </w:r>
      <w:proofErr w:type="gramStart"/>
      <w:r w:rsidR="00D279EA" w:rsidRPr="002A2080">
        <w:rPr>
          <w:rFonts w:ascii="Times New Roman" w:hAnsi="Times New Roman" w:cs="Times New Roman"/>
          <w:sz w:val="24"/>
          <w:szCs w:val="24"/>
        </w:rPr>
        <w:t>general</w:t>
      </w:r>
      <w:proofErr w:type="gramEnd"/>
      <w:r w:rsidR="00D279EA" w:rsidRPr="002A2080">
        <w:rPr>
          <w:rFonts w:ascii="Times New Roman" w:hAnsi="Times New Roman" w:cs="Times New Roman"/>
          <w:sz w:val="24"/>
          <w:szCs w:val="24"/>
        </w:rPr>
        <w:t xml:space="preserve"> damages for trespass and costs of the suit.</w:t>
      </w:r>
    </w:p>
    <w:p w:rsidR="00D279EA" w:rsidRPr="002A2080" w:rsidRDefault="00D279EA" w:rsidP="000A257E">
      <w:pPr>
        <w:spacing w:line="360" w:lineRule="auto"/>
        <w:jc w:val="both"/>
        <w:rPr>
          <w:rFonts w:ascii="Times New Roman" w:hAnsi="Times New Roman" w:cs="Times New Roman"/>
          <w:sz w:val="24"/>
          <w:szCs w:val="24"/>
        </w:rPr>
      </w:pPr>
      <w:r w:rsidRPr="002A2080">
        <w:rPr>
          <w:rFonts w:ascii="Times New Roman" w:hAnsi="Times New Roman" w:cs="Times New Roman"/>
          <w:sz w:val="24"/>
          <w:szCs w:val="24"/>
        </w:rPr>
        <w:t>The cause of action is stated in paragraph 4 of the plaint and briefly shows that the Defendants are biological children of a one Yowana Yakuze who was a onetime administrator of the estate of the late Atyeni Mukasa.</w:t>
      </w:r>
    </w:p>
    <w:p w:rsidR="0026693E" w:rsidRPr="002A2080" w:rsidRDefault="00D279EA" w:rsidP="000A257E">
      <w:pPr>
        <w:spacing w:line="360" w:lineRule="auto"/>
        <w:jc w:val="both"/>
        <w:rPr>
          <w:rFonts w:ascii="Times New Roman" w:hAnsi="Times New Roman" w:cs="Times New Roman"/>
          <w:sz w:val="24"/>
          <w:szCs w:val="24"/>
        </w:rPr>
      </w:pPr>
      <w:r w:rsidRPr="002A2080">
        <w:rPr>
          <w:rFonts w:ascii="Times New Roman" w:hAnsi="Times New Roman" w:cs="Times New Roman"/>
          <w:sz w:val="24"/>
          <w:szCs w:val="24"/>
        </w:rPr>
        <w:t xml:space="preserve">The said Yakuze had given them </w:t>
      </w:r>
      <w:r w:rsidR="00901FD0" w:rsidRPr="002A2080">
        <w:rPr>
          <w:rFonts w:ascii="Times New Roman" w:hAnsi="Times New Roman" w:cs="Times New Roman"/>
          <w:sz w:val="24"/>
          <w:szCs w:val="24"/>
        </w:rPr>
        <w:t>portions</w:t>
      </w:r>
      <w:r w:rsidRPr="002A2080">
        <w:rPr>
          <w:rFonts w:ascii="Times New Roman" w:hAnsi="Times New Roman" w:cs="Times New Roman"/>
          <w:sz w:val="24"/>
          <w:szCs w:val="24"/>
        </w:rPr>
        <w:t xml:space="preserve"> of bibanja on which they set up developments.  However, Yowana Yakuze from whom the Defendants claim their rights had his </w:t>
      </w:r>
      <w:r w:rsidR="0026693E" w:rsidRPr="002A2080">
        <w:rPr>
          <w:rFonts w:ascii="Times New Roman" w:hAnsi="Times New Roman" w:cs="Times New Roman"/>
          <w:sz w:val="24"/>
          <w:szCs w:val="24"/>
        </w:rPr>
        <w:t>proprietorship de-registered by Court order.  The administration of the suit land was then placed in the hands of Victoria Nakalembe as administrator of the estate of the late Atyeni Mukasa.  As a result, it is the Plaintiffs’ case tha</w:t>
      </w:r>
      <w:r w:rsidR="00901FD0" w:rsidRPr="002A2080">
        <w:rPr>
          <w:rFonts w:ascii="Times New Roman" w:hAnsi="Times New Roman" w:cs="Times New Roman"/>
          <w:sz w:val="24"/>
          <w:szCs w:val="24"/>
        </w:rPr>
        <w:t>t the Defendants have no regist</w:t>
      </w:r>
      <w:r w:rsidR="0026693E" w:rsidRPr="002A2080">
        <w:rPr>
          <w:rFonts w:ascii="Times New Roman" w:hAnsi="Times New Roman" w:cs="Times New Roman"/>
          <w:sz w:val="24"/>
          <w:szCs w:val="24"/>
        </w:rPr>
        <w:t>rable interest in the land, and are on the land unlawfully and without authorisation by the Plaintiff.</w:t>
      </w:r>
    </w:p>
    <w:p w:rsidR="0026693E" w:rsidRPr="002A2080" w:rsidRDefault="0026693E" w:rsidP="000A257E">
      <w:pPr>
        <w:spacing w:line="360" w:lineRule="auto"/>
        <w:jc w:val="both"/>
        <w:rPr>
          <w:rFonts w:ascii="Times New Roman" w:hAnsi="Times New Roman" w:cs="Times New Roman"/>
          <w:sz w:val="24"/>
          <w:szCs w:val="24"/>
        </w:rPr>
      </w:pPr>
    </w:p>
    <w:p w:rsidR="00152A00" w:rsidRPr="002A2080" w:rsidRDefault="0026693E" w:rsidP="000A257E">
      <w:pPr>
        <w:spacing w:line="360" w:lineRule="auto"/>
        <w:jc w:val="both"/>
        <w:rPr>
          <w:rFonts w:ascii="Times New Roman" w:hAnsi="Times New Roman" w:cs="Times New Roman"/>
          <w:sz w:val="24"/>
          <w:szCs w:val="24"/>
        </w:rPr>
      </w:pPr>
      <w:r w:rsidRPr="002A2080">
        <w:rPr>
          <w:rFonts w:ascii="Times New Roman" w:hAnsi="Times New Roman" w:cs="Times New Roman"/>
          <w:sz w:val="24"/>
          <w:szCs w:val="24"/>
        </w:rPr>
        <w:t>In defence and counterclaim, the Defendants aver that their children of the late Yowana Yakuze</w:t>
      </w:r>
      <w:r w:rsidR="00152A00" w:rsidRPr="002A2080">
        <w:rPr>
          <w:rFonts w:ascii="Times New Roman" w:hAnsi="Times New Roman" w:cs="Times New Roman"/>
          <w:sz w:val="24"/>
          <w:szCs w:val="24"/>
        </w:rPr>
        <w:t>.  In paragraph 4 of the 1</w:t>
      </w:r>
      <w:r w:rsidR="00152A00" w:rsidRPr="002A2080">
        <w:rPr>
          <w:rFonts w:ascii="Times New Roman" w:hAnsi="Times New Roman" w:cs="Times New Roman"/>
          <w:sz w:val="24"/>
          <w:szCs w:val="24"/>
          <w:vertAlign w:val="superscript"/>
        </w:rPr>
        <w:t>st</w:t>
      </w:r>
      <w:r w:rsidR="00152A00" w:rsidRPr="002A2080">
        <w:rPr>
          <w:rFonts w:ascii="Times New Roman" w:hAnsi="Times New Roman" w:cs="Times New Roman"/>
          <w:sz w:val="24"/>
          <w:szCs w:val="24"/>
        </w:rPr>
        <w:t xml:space="preserve"> Defendant’s written statement of defence, he avers that Yowana Yakuze was a customary heir to the late Atenyi Mukasa.  </w:t>
      </w:r>
      <w:proofErr w:type="gramStart"/>
      <w:r w:rsidR="00152A00" w:rsidRPr="002A2080">
        <w:rPr>
          <w:rFonts w:ascii="Times New Roman" w:hAnsi="Times New Roman" w:cs="Times New Roman"/>
          <w:sz w:val="24"/>
          <w:szCs w:val="24"/>
        </w:rPr>
        <w:t xml:space="preserve">That upon his death, the </w:t>
      </w:r>
      <w:r w:rsidR="00152A00" w:rsidRPr="002A2080">
        <w:rPr>
          <w:rFonts w:ascii="Times New Roman" w:hAnsi="Times New Roman" w:cs="Times New Roman"/>
          <w:sz w:val="24"/>
          <w:szCs w:val="24"/>
        </w:rPr>
        <w:lastRenderedPageBreak/>
        <w:t xml:space="preserve">late Atyeni Mukasa willed Yowana Yakuze to be his </w:t>
      </w:r>
      <w:r w:rsidR="00637754" w:rsidRPr="002A2080">
        <w:rPr>
          <w:rFonts w:ascii="Times New Roman" w:hAnsi="Times New Roman" w:cs="Times New Roman"/>
          <w:sz w:val="24"/>
          <w:szCs w:val="24"/>
        </w:rPr>
        <w:t>customary</w:t>
      </w:r>
      <w:r w:rsidR="00152A00" w:rsidRPr="002A2080">
        <w:rPr>
          <w:rFonts w:ascii="Times New Roman" w:hAnsi="Times New Roman" w:cs="Times New Roman"/>
          <w:sz w:val="24"/>
          <w:szCs w:val="24"/>
        </w:rPr>
        <w:t xml:space="preserve"> heir, to hold all the land for the whole family.</w:t>
      </w:r>
      <w:proofErr w:type="gramEnd"/>
    </w:p>
    <w:p w:rsidR="00002313" w:rsidRPr="002A2080" w:rsidRDefault="00152A00" w:rsidP="000A257E">
      <w:pPr>
        <w:spacing w:line="360" w:lineRule="auto"/>
        <w:jc w:val="both"/>
        <w:rPr>
          <w:rFonts w:ascii="Times New Roman" w:hAnsi="Times New Roman" w:cs="Times New Roman"/>
          <w:sz w:val="24"/>
          <w:szCs w:val="24"/>
        </w:rPr>
      </w:pPr>
      <w:r w:rsidRPr="002A2080">
        <w:rPr>
          <w:rFonts w:ascii="Times New Roman" w:hAnsi="Times New Roman" w:cs="Times New Roman"/>
          <w:sz w:val="24"/>
          <w:szCs w:val="24"/>
        </w:rPr>
        <w:t>The defence alleges in paragraph 4(d) that in 1997, the Plaintiff’s mother Victoria Nakabembe obtained Letters</w:t>
      </w:r>
      <w:r w:rsidR="00637754" w:rsidRPr="002A2080">
        <w:rPr>
          <w:rFonts w:ascii="Times New Roman" w:hAnsi="Times New Roman" w:cs="Times New Roman"/>
          <w:sz w:val="24"/>
          <w:szCs w:val="24"/>
        </w:rPr>
        <w:t xml:space="preserve"> </w:t>
      </w:r>
      <w:r w:rsidRPr="002A2080">
        <w:rPr>
          <w:rFonts w:ascii="Times New Roman" w:hAnsi="Times New Roman" w:cs="Times New Roman"/>
          <w:sz w:val="24"/>
          <w:szCs w:val="24"/>
        </w:rPr>
        <w:t>o</w:t>
      </w:r>
      <w:r w:rsidR="00637754" w:rsidRPr="002A2080">
        <w:rPr>
          <w:rFonts w:ascii="Times New Roman" w:hAnsi="Times New Roman" w:cs="Times New Roman"/>
          <w:sz w:val="24"/>
          <w:szCs w:val="24"/>
        </w:rPr>
        <w:t>f</w:t>
      </w:r>
      <w:r w:rsidRPr="002A2080">
        <w:rPr>
          <w:rFonts w:ascii="Times New Roman" w:hAnsi="Times New Roman" w:cs="Times New Roman"/>
          <w:sz w:val="24"/>
          <w:szCs w:val="24"/>
        </w:rPr>
        <w:t xml:space="preserve"> Administration to the est</w:t>
      </w:r>
      <w:r w:rsidR="00637754" w:rsidRPr="002A2080">
        <w:rPr>
          <w:rFonts w:ascii="Times New Roman" w:hAnsi="Times New Roman" w:cs="Times New Roman"/>
          <w:sz w:val="24"/>
          <w:szCs w:val="24"/>
        </w:rPr>
        <w:t>a</w:t>
      </w:r>
      <w:r w:rsidRPr="002A2080">
        <w:rPr>
          <w:rFonts w:ascii="Times New Roman" w:hAnsi="Times New Roman" w:cs="Times New Roman"/>
          <w:sz w:val="24"/>
          <w:szCs w:val="24"/>
        </w:rPr>
        <w:t>te of the late Atenyi Mukasa (her father)</w:t>
      </w:r>
      <w:r w:rsidR="00637754" w:rsidRPr="002A2080">
        <w:rPr>
          <w:rFonts w:ascii="Times New Roman" w:hAnsi="Times New Roman" w:cs="Times New Roman"/>
          <w:sz w:val="24"/>
          <w:szCs w:val="24"/>
        </w:rPr>
        <w:t xml:space="preserve"> and fraudulently caused the transfer</w:t>
      </w:r>
      <w:r w:rsidR="00002313" w:rsidRPr="002A2080">
        <w:rPr>
          <w:rFonts w:ascii="Times New Roman" w:hAnsi="Times New Roman" w:cs="Times New Roman"/>
          <w:sz w:val="24"/>
          <w:szCs w:val="24"/>
        </w:rPr>
        <w:t xml:space="preserve"> of the land that belonged to Yowana Yakuze into her names, and subsequently into the Plaintiff’s names and also sold some of it to third parties.</w:t>
      </w:r>
    </w:p>
    <w:p w:rsidR="00002313" w:rsidRPr="002A2080" w:rsidRDefault="00002313" w:rsidP="000A257E">
      <w:pPr>
        <w:spacing w:line="360" w:lineRule="auto"/>
        <w:jc w:val="both"/>
        <w:rPr>
          <w:rFonts w:ascii="Times New Roman" w:hAnsi="Times New Roman" w:cs="Times New Roman"/>
          <w:sz w:val="24"/>
          <w:szCs w:val="24"/>
        </w:rPr>
      </w:pPr>
      <w:r w:rsidRPr="002A2080">
        <w:rPr>
          <w:rFonts w:ascii="Times New Roman" w:hAnsi="Times New Roman" w:cs="Times New Roman"/>
          <w:sz w:val="24"/>
          <w:szCs w:val="24"/>
        </w:rPr>
        <w:t xml:space="preserve">Paragraph 5 lists the particulars of fraud.  </w:t>
      </w:r>
      <w:proofErr w:type="gramStart"/>
      <w:r w:rsidRPr="002A2080">
        <w:rPr>
          <w:rFonts w:ascii="Times New Roman" w:hAnsi="Times New Roman" w:cs="Times New Roman"/>
          <w:sz w:val="24"/>
          <w:szCs w:val="24"/>
        </w:rPr>
        <w:t>In the counter claim, the Defendants’ claim for cancellation of the Plaintiff’s title and for damages and costs.</w:t>
      </w:r>
      <w:proofErr w:type="gramEnd"/>
      <w:r w:rsidRPr="002A2080">
        <w:rPr>
          <w:rFonts w:ascii="Times New Roman" w:hAnsi="Times New Roman" w:cs="Times New Roman"/>
          <w:sz w:val="24"/>
          <w:szCs w:val="24"/>
        </w:rPr>
        <w:t xml:space="preserve">  </w:t>
      </w:r>
    </w:p>
    <w:p w:rsidR="00002313" w:rsidRPr="002A2080" w:rsidRDefault="00002313" w:rsidP="000A257E">
      <w:pPr>
        <w:spacing w:line="360" w:lineRule="auto"/>
        <w:jc w:val="both"/>
        <w:rPr>
          <w:rFonts w:ascii="Times New Roman" w:hAnsi="Times New Roman" w:cs="Times New Roman"/>
          <w:sz w:val="24"/>
          <w:szCs w:val="24"/>
        </w:rPr>
      </w:pPr>
    </w:p>
    <w:p w:rsidR="00F74F8E" w:rsidRPr="002A2080" w:rsidRDefault="00002313" w:rsidP="000A257E">
      <w:pPr>
        <w:spacing w:line="360" w:lineRule="auto"/>
        <w:jc w:val="both"/>
        <w:rPr>
          <w:rFonts w:ascii="Times New Roman" w:hAnsi="Times New Roman" w:cs="Times New Roman"/>
          <w:sz w:val="24"/>
          <w:szCs w:val="24"/>
        </w:rPr>
      </w:pPr>
      <w:r w:rsidRPr="002A2080">
        <w:rPr>
          <w:rFonts w:ascii="Times New Roman" w:hAnsi="Times New Roman" w:cs="Times New Roman"/>
          <w:sz w:val="24"/>
          <w:szCs w:val="24"/>
        </w:rPr>
        <w:t>In proof of the case, the Plaintiff led evidence of four witnesses and several exhibits.  The defence called three witnesses and exhibited documents</w:t>
      </w:r>
      <w:r w:rsidR="0026693E" w:rsidRPr="002A2080">
        <w:rPr>
          <w:rFonts w:ascii="Times New Roman" w:hAnsi="Times New Roman" w:cs="Times New Roman"/>
          <w:sz w:val="24"/>
          <w:szCs w:val="24"/>
        </w:rPr>
        <w:t>.</w:t>
      </w:r>
      <w:r w:rsidR="00F74F8E" w:rsidRPr="002A2080">
        <w:rPr>
          <w:rFonts w:ascii="Times New Roman" w:hAnsi="Times New Roman" w:cs="Times New Roman"/>
          <w:sz w:val="24"/>
          <w:szCs w:val="24"/>
        </w:rPr>
        <w:t xml:space="preserve">  During scheduling, the parties agreed on the following issues;</w:t>
      </w:r>
    </w:p>
    <w:p w:rsidR="00FB5362" w:rsidRPr="002A2080" w:rsidRDefault="00FB5362" w:rsidP="00F74F8E">
      <w:pPr>
        <w:pStyle w:val="ListParagraph"/>
        <w:numPr>
          <w:ilvl w:val="0"/>
          <w:numId w:val="9"/>
        </w:numPr>
        <w:spacing w:line="360" w:lineRule="auto"/>
        <w:jc w:val="both"/>
        <w:rPr>
          <w:rFonts w:ascii="Times New Roman" w:hAnsi="Times New Roman" w:cs="Times New Roman"/>
          <w:sz w:val="24"/>
          <w:szCs w:val="24"/>
        </w:rPr>
      </w:pPr>
      <w:r w:rsidRPr="002A2080">
        <w:rPr>
          <w:rFonts w:ascii="Times New Roman" w:hAnsi="Times New Roman" w:cs="Times New Roman"/>
          <w:sz w:val="24"/>
          <w:szCs w:val="24"/>
        </w:rPr>
        <w:t>Whether</w:t>
      </w:r>
      <w:r w:rsidR="00F74F8E" w:rsidRPr="002A2080">
        <w:rPr>
          <w:rFonts w:ascii="Times New Roman" w:hAnsi="Times New Roman" w:cs="Times New Roman"/>
          <w:sz w:val="24"/>
          <w:szCs w:val="24"/>
        </w:rPr>
        <w:t xml:space="preserve"> the Def</w:t>
      </w:r>
      <w:r w:rsidR="00AE5EF9" w:rsidRPr="002A2080">
        <w:rPr>
          <w:rFonts w:ascii="Times New Roman" w:hAnsi="Times New Roman" w:cs="Times New Roman"/>
          <w:sz w:val="24"/>
          <w:szCs w:val="24"/>
        </w:rPr>
        <w:t>endants’ defence an</w:t>
      </w:r>
      <w:r w:rsidRPr="002A2080">
        <w:rPr>
          <w:rFonts w:ascii="Times New Roman" w:hAnsi="Times New Roman" w:cs="Times New Roman"/>
          <w:sz w:val="24"/>
          <w:szCs w:val="24"/>
        </w:rPr>
        <w:t>d</w:t>
      </w:r>
      <w:r w:rsidR="00AE5EF9" w:rsidRPr="002A2080">
        <w:rPr>
          <w:rFonts w:ascii="Times New Roman" w:hAnsi="Times New Roman" w:cs="Times New Roman"/>
          <w:sz w:val="24"/>
          <w:szCs w:val="24"/>
        </w:rPr>
        <w:t xml:space="preserve"> counterclaim is </w:t>
      </w:r>
      <w:r w:rsidR="00AE5EF9" w:rsidRPr="002A2080">
        <w:rPr>
          <w:rFonts w:ascii="Times New Roman" w:hAnsi="Times New Roman" w:cs="Times New Roman"/>
          <w:i/>
          <w:sz w:val="24"/>
          <w:szCs w:val="24"/>
        </w:rPr>
        <w:t>res-judicata</w:t>
      </w:r>
      <w:r w:rsidRPr="002A2080">
        <w:rPr>
          <w:rFonts w:ascii="Times New Roman" w:hAnsi="Times New Roman" w:cs="Times New Roman"/>
          <w:sz w:val="24"/>
          <w:szCs w:val="24"/>
        </w:rPr>
        <w:t>.</w:t>
      </w:r>
    </w:p>
    <w:p w:rsidR="00FB5362" w:rsidRPr="002A2080" w:rsidRDefault="000A257E" w:rsidP="00F74F8E">
      <w:pPr>
        <w:pStyle w:val="ListParagraph"/>
        <w:numPr>
          <w:ilvl w:val="0"/>
          <w:numId w:val="9"/>
        </w:numPr>
        <w:spacing w:line="360" w:lineRule="auto"/>
        <w:jc w:val="both"/>
        <w:rPr>
          <w:rFonts w:ascii="Times New Roman" w:hAnsi="Times New Roman" w:cs="Times New Roman"/>
          <w:sz w:val="24"/>
          <w:szCs w:val="24"/>
        </w:rPr>
      </w:pPr>
      <w:r w:rsidRPr="002A2080">
        <w:rPr>
          <w:rFonts w:ascii="Times New Roman" w:hAnsi="Times New Roman" w:cs="Times New Roman"/>
          <w:sz w:val="24"/>
          <w:szCs w:val="24"/>
        </w:rPr>
        <w:t xml:space="preserve"> </w:t>
      </w:r>
      <w:r w:rsidR="00FB5362" w:rsidRPr="002A2080">
        <w:rPr>
          <w:rFonts w:ascii="Times New Roman" w:hAnsi="Times New Roman" w:cs="Times New Roman"/>
          <w:sz w:val="24"/>
          <w:szCs w:val="24"/>
        </w:rPr>
        <w:t>Whether the Defendants are trespassers on the suit land</w:t>
      </w:r>
    </w:p>
    <w:p w:rsidR="00FB5362" w:rsidRPr="002A2080" w:rsidRDefault="00FB5362" w:rsidP="00F74F8E">
      <w:pPr>
        <w:pStyle w:val="ListParagraph"/>
        <w:numPr>
          <w:ilvl w:val="0"/>
          <w:numId w:val="9"/>
        </w:numPr>
        <w:spacing w:line="360" w:lineRule="auto"/>
        <w:jc w:val="both"/>
        <w:rPr>
          <w:rFonts w:ascii="Times New Roman" w:hAnsi="Times New Roman" w:cs="Times New Roman"/>
          <w:sz w:val="24"/>
          <w:szCs w:val="24"/>
        </w:rPr>
      </w:pPr>
      <w:r w:rsidRPr="002A2080">
        <w:rPr>
          <w:rFonts w:ascii="Times New Roman" w:hAnsi="Times New Roman" w:cs="Times New Roman"/>
          <w:sz w:val="24"/>
          <w:szCs w:val="24"/>
        </w:rPr>
        <w:t>Whether</w:t>
      </w:r>
      <w:r w:rsidR="00CF72A0" w:rsidRPr="002A2080">
        <w:rPr>
          <w:rFonts w:ascii="Times New Roman" w:hAnsi="Times New Roman" w:cs="Times New Roman"/>
          <w:sz w:val="24"/>
          <w:szCs w:val="24"/>
        </w:rPr>
        <w:t xml:space="preserve"> there are any </w:t>
      </w:r>
      <w:r w:rsidRPr="002A2080">
        <w:rPr>
          <w:rFonts w:ascii="Times New Roman" w:hAnsi="Times New Roman" w:cs="Times New Roman"/>
          <w:sz w:val="24"/>
          <w:szCs w:val="24"/>
        </w:rPr>
        <w:t>remedies available to the parties.</w:t>
      </w:r>
    </w:p>
    <w:p w:rsidR="00FB5362" w:rsidRPr="002A2080" w:rsidRDefault="00FB5362" w:rsidP="00FB5362">
      <w:pPr>
        <w:pStyle w:val="ListParagraph"/>
        <w:spacing w:line="360" w:lineRule="auto"/>
        <w:jc w:val="both"/>
        <w:rPr>
          <w:rFonts w:ascii="Times New Roman" w:hAnsi="Times New Roman" w:cs="Times New Roman"/>
          <w:sz w:val="24"/>
          <w:szCs w:val="24"/>
        </w:rPr>
      </w:pPr>
    </w:p>
    <w:p w:rsidR="00FB5362" w:rsidRPr="002A2080" w:rsidRDefault="00FB5362" w:rsidP="00FB5362">
      <w:pPr>
        <w:spacing w:line="360" w:lineRule="auto"/>
        <w:jc w:val="both"/>
        <w:rPr>
          <w:rFonts w:ascii="Times New Roman" w:hAnsi="Times New Roman" w:cs="Times New Roman"/>
          <w:sz w:val="24"/>
          <w:szCs w:val="24"/>
        </w:rPr>
      </w:pPr>
      <w:r w:rsidRPr="002A2080">
        <w:rPr>
          <w:rFonts w:ascii="Times New Roman" w:hAnsi="Times New Roman" w:cs="Times New Roman"/>
          <w:sz w:val="24"/>
          <w:szCs w:val="24"/>
        </w:rPr>
        <w:t>I noted from the submissions of the Defendants that another issue was addressed by them, which did not arise out of the scheduling.  This was the issue as to whether the suit is time barr</w:t>
      </w:r>
      <w:r w:rsidR="00901FD0" w:rsidRPr="002A2080">
        <w:rPr>
          <w:rFonts w:ascii="Times New Roman" w:hAnsi="Times New Roman" w:cs="Times New Roman"/>
          <w:sz w:val="24"/>
          <w:szCs w:val="24"/>
        </w:rPr>
        <w:t xml:space="preserve">ed.  I will address this issue </w:t>
      </w:r>
      <w:r w:rsidR="00F30587" w:rsidRPr="002A2080">
        <w:rPr>
          <w:rFonts w:ascii="Times New Roman" w:hAnsi="Times New Roman" w:cs="Times New Roman"/>
          <w:sz w:val="24"/>
          <w:szCs w:val="24"/>
        </w:rPr>
        <w:t>lastly</w:t>
      </w:r>
      <w:r w:rsidRPr="002A2080">
        <w:rPr>
          <w:rFonts w:ascii="Times New Roman" w:hAnsi="Times New Roman" w:cs="Times New Roman"/>
          <w:sz w:val="24"/>
          <w:szCs w:val="24"/>
        </w:rPr>
        <w:t xml:space="preserve"> since it was not part of the three issues agreed above.</w:t>
      </w:r>
    </w:p>
    <w:p w:rsidR="00FB5362" w:rsidRPr="002A2080" w:rsidRDefault="00FB5362" w:rsidP="00FB5362">
      <w:pPr>
        <w:spacing w:line="360" w:lineRule="auto"/>
        <w:jc w:val="both"/>
        <w:rPr>
          <w:rFonts w:ascii="Times New Roman" w:hAnsi="Times New Roman" w:cs="Times New Roman"/>
          <w:sz w:val="24"/>
          <w:szCs w:val="24"/>
        </w:rPr>
      </w:pPr>
      <w:r w:rsidRPr="002A2080">
        <w:rPr>
          <w:rFonts w:ascii="Times New Roman" w:hAnsi="Times New Roman" w:cs="Times New Roman"/>
          <w:sz w:val="24"/>
          <w:szCs w:val="24"/>
        </w:rPr>
        <w:t>I resolve the issues as herebelow;</w:t>
      </w:r>
    </w:p>
    <w:p w:rsidR="00FB5362" w:rsidRPr="002A2080" w:rsidRDefault="00FB5362" w:rsidP="00FB5362">
      <w:pPr>
        <w:pStyle w:val="ListParagraph"/>
        <w:numPr>
          <w:ilvl w:val="0"/>
          <w:numId w:val="10"/>
        </w:numPr>
        <w:spacing w:line="360" w:lineRule="auto"/>
        <w:jc w:val="both"/>
        <w:rPr>
          <w:rFonts w:ascii="Times New Roman" w:hAnsi="Times New Roman" w:cs="Times New Roman"/>
          <w:sz w:val="24"/>
          <w:szCs w:val="24"/>
        </w:rPr>
      </w:pPr>
      <w:r w:rsidRPr="002A2080">
        <w:rPr>
          <w:rFonts w:ascii="Times New Roman" w:hAnsi="Times New Roman" w:cs="Times New Roman"/>
          <w:sz w:val="24"/>
          <w:szCs w:val="24"/>
        </w:rPr>
        <w:t xml:space="preserve">Whether the Defendants’ defence and counterclaim is </w:t>
      </w:r>
      <w:r w:rsidRPr="002A2080">
        <w:rPr>
          <w:rFonts w:ascii="Times New Roman" w:hAnsi="Times New Roman" w:cs="Times New Roman"/>
          <w:i/>
          <w:sz w:val="24"/>
          <w:szCs w:val="24"/>
        </w:rPr>
        <w:t>res-judicata</w:t>
      </w:r>
      <w:r w:rsidRPr="002A2080">
        <w:rPr>
          <w:rFonts w:ascii="Times New Roman" w:hAnsi="Times New Roman" w:cs="Times New Roman"/>
          <w:sz w:val="24"/>
          <w:szCs w:val="24"/>
        </w:rPr>
        <w:t xml:space="preserve"> </w:t>
      </w:r>
    </w:p>
    <w:p w:rsidR="00FB5362" w:rsidRPr="002A2080" w:rsidRDefault="00901FD0" w:rsidP="00FB5362">
      <w:pPr>
        <w:spacing w:line="360" w:lineRule="auto"/>
        <w:jc w:val="both"/>
        <w:rPr>
          <w:rFonts w:ascii="Times New Roman" w:hAnsi="Times New Roman" w:cs="Times New Roman"/>
          <w:sz w:val="24"/>
          <w:szCs w:val="24"/>
        </w:rPr>
      </w:pPr>
      <w:r w:rsidRPr="002A2080">
        <w:rPr>
          <w:rFonts w:ascii="Times New Roman" w:hAnsi="Times New Roman" w:cs="Times New Roman"/>
          <w:sz w:val="24"/>
          <w:szCs w:val="24"/>
        </w:rPr>
        <w:t xml:space="preserve">In </w:t>
      </w:r>
      <w:r w:rsidR="00FB5362" w:rsidRPr="002A2080">
        <w:rPr>
          <w:rFonts w:ascii="Times New Roman" w:hAnsi="Times New Roman" w:cs="Times New Roman"/>
          <w:sz w:val="24"/>
          <w:szCs w:val="24"/>
        </w:rPr>
        <w:t>h</w:t>
      </w:r>
      <w:r w:rsidRPr="002A2080">
        <w:rPr>
          <w:rFonts w:ascii="Times New Roman" w:hAnsi="Times New Roman" w:cs="Times New Roman"/>
          <w:sz w:val="24"/>
          <w:szCs w:val="24"/>
        </w:rPr>
        <w:t>is</w:t>
      </w:r>
      <w:r w:rsidR="00FB5362" w:rsidRPr="002A2080">
        <w:rPr>
          <w:rFonts w:ascii="Times New Roman" w:hAnsi="Times New Roman" w:cs="Times New Roman"/>
          <w:sz w:val="24"/>
          <w:szCs w:val="24"/>
        </w:rPr>
        <w:t xml:space="preserve"> submission, Counsel for the Plaintiff pointed out that the Defendants had abandoned the counterclaim.  However, in their defence, the defence Counsel argued to the contrary.  I have examined both the defence and counter claim.  Counsel for the Plaintiff points out that evidence through PW1, showed that there had been earlier litigations in Court involving the subject matter of the defence/suit land.  He referred to EXP</w:t>
      </w:r>
      <w:r w:rsidR="00062249" w:rsidRPr="002A2080">
        <w:rPr>
          <w:rFonts w:ascii="Times New Roman" w:hAnsi="Times New Roman" w:cs="Times New Roman"/>
          <w:sz w:val="24"/>
          <w:szCs w:val="24"/>
        </w:rPr>
        <w:t xml:space="preserve">2x; </w:t>
      </w:r>
      <w:r w:rsidR="00FB5362" w:rsidRPr="002A2080">
        <w:rPr>
          <w:rFonts w:ascii="Times New Roman" w:hAnsi="Times New Roman" w:cs="Times New Roman"/>
          <w:sz w:val="24"/>
          <w:szCs w:val="24"/>
        </w:rPr>
        <w:t>a Judgment</w:t>
      </w:r>
      <w:r w:rsidR="00062249" w:rsidRPr="002A2080">
        <w:rPr>
          <w:rFonts w:ascii="Times New Roman" w:hAnsi="Times New Roman" w:cs="Times New Roman"/>
          <w:sz w:val="24"/>
          <w:szCs w:val="24"/>
        </w:rPr>
        <w:t xml:space="preserve"> under Civil Suit No. 74 of 1984 of Masaka Chief Magistrates Court and EXP3- a Judgment</w:t>
      </w:r>
      <w:r w:rsidR="00FB5362" w:rsidRPr="002A2080">
        <w:rPr>
          <w:rFonts w:ascii="Times New Roman" w:hAnsi="Times New Roman" w:cs="Times New Roman"/>
          <w:sz w:val="24"/>
          <w:szCs w:val="24"/>
        </w:rPr>
        <w:t xml:space="preserve"> of the High Court which was dismissing the app</w:t>
      </w:r>
      <w:r w:rsidR="000A257E" w:rsidRPr="002A2080">
        <w:rPr>
          <w:rFonts w:ascii="Times New Roman" w:hAnsi="Times New Roman" w:cs="Times New Roman"/>
          <w:sz w:val="24"/>
          <w:szCs w:val="24"/>
        </w:rPr>
        <w:t>e</w:t>
      </w:r>
      <w:r w:rsidR="00FB5362" w:rsidRPr="002A2080">
        <w:rPr>
          <w:rFonts w:ascii="Times New Roman" w:hAnsi="Times New Roman" w:cs="Times New Roman"/>
          <w:sz w:val="24"/>
          <w:szCs w:val="24"/>
        </w:rPr>
        <w:t>al filed by Yowana Yakuze against Victoria Nakabembe.</w:t>
      </w:r>
    </w:p>
    <w:p w:rsidR="00FB5362" w:rsidRPr="002A2080" w:rsidRDefault="00FB5362" w:rsidP="00FB5362">
      <w:pPr>
        <w:spacing w:line="360" w:lineRule="auto"/>
        <w:jc w:val="both"/>
        <w:rPr>
          <w:rFonts w:ascii="Times New Roman" w:hAnsi="Times New Roman" w:cs="Times New Roman"/>
          <w:sz w:val="24"/>
          <w:szCs w:val="24"/>
        </w:rPr>
      </w:pPr>
      <w:r w:rsidRPr="002A2080">
        <w:rPr>
          <w:rFonts w:ascii="Times New Roman" w:hAnsi="Times New Roman" w:cs="Times New Roman"/>
          <w:sz w:val="24"/>
          <w:szCs w:val="24"/>
        </w:rPr>
        <w:lastRenderedPageBreak/>
        <w:t>Counsel referred further to Misc. Application No. 17/1993 (Ex.P4) which sought orders to have the names of the Defendant’s father Yowana Yakuze cancelled from the certificate of title and be registered in her names.  This was done vide EXp4.</w:t>
      </w:r>
    </w:p>
    <w:p w:rsidR="00062249" w:rsidRPr="002A2080" w:rsidRDefault="00FB5362" w:rsidP="00FB5362">
      <w:pPr>
        <w:spacing w:line="360" w:lineRule="auto"/>
        <w:jc w:val="both"/>
        <w:rPr>
          <w:rFonts w:ascii="Times New Roman" w:hAnsi="Times New Roman" w:cs="Times New Roman"/>
          <w:sz w:val="24"/>
          <w:szCs w:val="24"/>
        </w:rPr>
      </w:pPr>
      <w:r w:rsidRPr="002A2080">
        <w:rPr>
          <w:rFonts w:ascii="Times New Roman" w:hAnsi="Times New Roman" w:cs="Times New Roman"/>
          <w:sz w:val="24"/>
          <w:szCs w:val="24"/>
        </w:rPr>
        <w:t xml:space="preserve">He also referred to EXP5, whereby he referred to another application No. 353 of 1997 in the High Court between Victoria Nakabembe versus John Jones </w:t>
      </w:r>
      <w:r w:rsidR="00F343DD" w:rsidRPr="002A2080">
        <w:rPr>
          <w:rFonts w:ascii="Times New Roman" w:hAnsi="Times New Roman" w:cs="Times New Roman"/>
          <w:sz w:val="24"/>
          <w:szCs w:val="24"/>
        </w:rPr>
        <w:t>Salongo</w:t>
      </w:r>
      <w:r w:rsidRPr="002A2080">
        <w:rPr>
          <w:rFonts w:ascii="Times New Roman" w:hAnsi="Times New Roman" w:cs="Times New Roman"/>
          <w:sz w:val="24"/>
          <w:szCs w:val="24"/>
        </w:rPr>
        <w:t xml:space="preserve"> regarding</w:t>
      </w:r>
      <w:r w:rsidR="00062249" w:rsidRPr="002A2080">
        <w:rPr>
          <w:rFonts w:ascii="Times New Roman" w:hAnsi="Times New Roman" w:cs="Times New Roman"/>
          <w:sz w:val="24"/>
          <w:szCs w:val="24"/>
        </w:rPr>
        <w:t xml:space="preserve"> Kibuga Block 1 Plot 433, Plot 1070.</w:t>
      </w:r>
    </w:p>
    <w:p w:rsidR="00062249" w:rsidRPr="002A2080" w:rsidRDefault="00062249" w:rsidP="00FB5362">
      <w:pPr>
        <w:spacing w:line="360" w:lineRule="auto"/>
        <w:jc w:val="both"/>
        <w:rPr>
          <w:rFonts w:ascii="Times New Roman" w:hAnsi="Times New Roman" w:cs="Times New Roman"/>
          <w:sz w:val="24"/>
          <w:szCs w:val="24"/>
        </w:rPr>
      </w:pPr>
      <w:r w:rsidRPr="002A2080">
        <w:rPr>
          <w:rFonts w:ascii="Times New Roman" w:hAnsi="Times New Roman" w:cs="Times New Roman"/>
          <w:sz w:val="24"/>
          <w:szCs w:val="24"/>
        </w:rPr>
        <w:t xml:space="preserve">Counsel argued that the Defendants have no claim on the suitland by virture of the above facts which show that Yowana Yakuze from whom they claim </w:t>
      </w:r>
      <w:r w:rsidR="0080147E" w:rsidRPr="002A2080">
        <w:rPr>
          <w:rFonts w:ascii="Times New Roman" w:hAnsi="Times New Roman" w:cs="Times New Roman"/>
          <w:sz w:val="24"/>
          <w:szCs w:val="24"/>
        </w:rPr>
        <w:t xml:space="preserve">the </w:t>
      </w:r>
      <w:r w:rsidRPr="002A2080">
        <w:rPr>
          <w:rFonts w:ascii="Times New Roman" w:hAnsi="Times New Roman" w:cs="Times New Roman"/>
          <w:sz w:val="24"/>
          <w:szCs w:val="24"/>
        </w:rPr>
        <w:t>title had</w:t>
      </w:r>
      <w:r w:rsidR="00CF72A0" w:rsidRPr="002A2080">
        <w:rPr>
          <w:rFonts w:ascii="Times New Roman" w:hAnsi="Times New Roman" w:cs="Times New Roman"/>
          <w:sz w:val="24"/>
          <w:szCs w:val="24"/>
        </w:rPr>
        <w:t xml:space="preserve"> his name</w:t>
      </w:r>
      <w:r w:rsidR="0080147E" w:rsidRPr="002A2080">
        <w:rPr>
          <w:rFonts w:ascii="Times New Roman" w:hAnsi="Times New Roman" w:cs="Times New Roman"/>
          <w:sz w:val="24"/>
          <w:szCs w:val="24"/>
        </w:rPr>
        <w:t>, but has</w:t>
      </w:r>
      <w:r w:rsidRPr="002A2080">
        <w:rPr>
          <w:rFonts w:ascii="Times New Roman" w:hAnsi="Times New Roman" w:cs="Times New Roman"/>
          <w:sz w:val="24"/>
          <w:szCs w:val="24"/>
        </w:rPr>
        <w:t xml:space="preserve"> been cancelled</w:t>
      </w:r>
      <w:r w:rsidR="00CF72A0" w:rsidRPr="002A2080">
        <w:rPr>
          <w:rFonts w:ascii="Times New Roman" w:hAnsi="Times New Roman" w:cs="Times New Roman"/>
          <w:sz w:val="24"/>
          <w:szCs w:val="24"/>
        </w:rPr>
        <w:t xml:space="preserve"> from the said title</w:t>
      </w:r>
      <w:r w:rsidRPr="002A2080">
        <w:rPr>
          <w:rFonts w:ascii="Times New Roman" w:hAnsi="Times New Roman" w:cs="Times New Roman"/>
          <w:sz w:val="24"/>
          <w:szCs w:val="24"/>
        </w:rPr>
        <w:t xml:space="preserve"> and</w:t>
      </w:r>
      <w:r w:rsidR="00CF72A0" w:rsidRPr="002A2080">
        <w:rPr>
          <w:rFonts w:ascii="Times New Roman" w:hAnsi="Times New Roman" w:cs="Times New Roman"/>
          <w:sz w:val="24"/>
          <w:szCs w:val="24"/>
        </w:rPr>
        <w:t xml:space="preserve"> the</w:t>
      </w:r>
      <w:r w:rsidRPr="002A2080">
        <w:rPr>
          <w:rFonts w:ascii="Times New Roman" w:hAnsi="Times New Roman" w:cs="Times New Roman"/>
          <w:sz w:val="24"/>
          <w:szCs w:val="24"/>
        </w:rPr>
        <w:t xml:space="preserve"> land reverted to Victoria Nakabembe.</w:t>
      </w:r>
      <w:r w:rsidR="00901FD0" w:rsidRPr="002A2080">
        <w:rPr>
          <w:rFonts w:ascii="Times New Roman" w:hAnsi="Times New Roman" w:cs="Times New Roman"/>
          <w:sz w:val="24"/>
          <w:szCs w:val="24"/>
        </w:rPr>
        <w:t xml:space="preserve">  </w:t>
      </w:r>
      <w:r w:rsidRPr="002A2080">
        <w:rPr>
          <w:rFonts w:ascii="Times New Roman" w:hAnsi="Times New Roman" w:cs="Times New Roman"/>
          <w:sz w:val="24"/>
          <w:szCs w:val="24"/>
        </w:rPr>
        <w:t xml:space="preserve">The land was later given to the Plaintiff as </w:t>
      </w:r>
      <w:r w:rsidR="00CF72A0" w:rsidRPr="002A2080">
        <w:rPr>
          <w:rFonts w:ascii="Times New Roman" w:hAnsi="Times New Roman" w:cs="Times New Roman"/>
          <w:sz w:val="24"/>
          <w:szCs w:val="24"/>
        </w:rPr>
        <w:t xml:space="preserve">a share of </w:t>
      </w:r>
      <w:r w:rsidRPr="002A2080">
        <w:rPr>
          <w:rFonts w:ascii="Times New Roman" w:hAnsi="Times New Roman" w:cs="Times New Roman"/>
          <w:sz w:val="24"/>
          <w:szCs w:val="24"/>
        </w:rPr>
        <w:t xml:space="preserve">her inheritance </w:t>
      </w:r>
      <w:r w:rsidR="00CF72A0" w:rsidRPr="002A2080">
        <w:rPr>
          <w:rFonts w:ascii="Times New Roman" w:hAnsi="Times New Roman" w:cs="Times New Roman"/>
          <w:sz w:val="24"/>
          <w:szCs w:val="24"/>
        </w:rPr>
        <w:t>being</w:t>
      </w:r>
      <w:r w:rsidRPr="002A2080">
        <w:rPr>
          <w:rFonts w:ascii="Times New Roman" w:hAnsi="Times New Roman" w:cs="Times New Roman"/>
          <w:sz w:val="24"/>
          <w:szCs w:val="24"/>
        </w:rPr>
        <w:t xml:space="preserve"> a daughter o</w:t>
      </w:r>
      <w:r w:rsidR="00901FD0" w:rsidRPr="002A2080">
        <w:rPr>
          <w:rFonts w:ascii="Times New Roman" w:hAnsi="Times New Roman" w:cs="Times New Roman"/>
          <w:sz w:val="24"/>
          <w:szCs w:val="24"/>
        </w:rPr>
        <w:t xml:space="preserve">f the late Victoria Nakabembe, </w:t>
      </w:r>
      <w:r w:rsidRPr="002A2080">
        <w:rPr>
          <w:rFonts w:ascii="Times New Roman" w:hAnsi="Times New Roman" w:cs="Times New Roman"/>
          <w:sz w:val="24"/>
          <w:szCs w:val="24"/>
        </w:rPr>
        <w:t>a granddaughter of the late Atenyi Mukasa.</w:t>
      </w:r>
    </w:p>
    <w:p w:rsidR="00062249" w:rsidRPr="002A2080" w:rsidRDefault="00062249" w:rsidP="00FB5362">
      <w:pPr>
        <w:spacing w:line="360" w:lineRule="auto"/>
        <w:jc w:val="both"/>
        <w:rPr>
          <w:rFonts w:ascii="Times New Roman" w:hAnsi="Times New Roman" w:cs="Times New Roman"/>
          <w:sz w:val="24"/>
          <w:szCs w:val="24"/>
        </w:rPr>
      </w:pPr>
    </w:p>
    <w:p w:rsidR="00F63CBB" w:rsidRPr="002A2080" w:rsidRDefault="00062249" w:rsidP="00FB5362">
      <w:pPr>
        <w:spacing w:line="360" w:lineRule="auto"/>
        <w:jc w:val="both"/>
        <w:rPr>
          <w:rFonts w:ascii="Times New Roman" w:hAnsi="Times New Roman" w:cs="Times New Roman"/>
          <w:sz w:val="24"/>
          <w:szCs w:val="24"/>
        </w:rPr>
      </w:pPr>
      <w:r w:rsidRPr="002A2080">
        <w:rPr>
          <w:rFonts w:ascii="Times New Roman" w:hAnsi="Times New Roman" w:cs="Times New Roman"/>
          <w:sz w:val="24"/>
          <w:szCs w:val="24"/>
        </w:rPr>
        <w:t xml:space="preserve">Counsel referred to evidence of PW1 both in chief and cross examination and exhibits; EXP2, </w:t>
      </w:r>
      <w:r w:rsidR="00F63CBB" w:rsidRPr="002A2080">
        <w:rPr>
          <w:rFonts w:ascii="Times New Roman" w:hAnsi="Times New Roman" w:cs="Times New Roman"/>
          <w:sz w:val="24"/>
          <w:szCs w:val="24"/>
        </w:rPr>
        <w:t>EXP3</w:t>
      </w:r>
      <w:r w:rsidRPr="002A2080">
        <w:rPr>
          <w:rFonts w:ascii="Times New Roman" w:hAnsi="Times New Roman" w:cs="Times New Roman"/>
          <w:sz w:val="24"/>
          <w:szCs w:val="24"/>
        </w:rPr>
        <w:t>,</w:t>
      </w:r>
      <w:r w:rsidR="00F63CBB" w:rsidRPr="002A2080">
        <w:rPr>
          <w:rFonts w:ascii="Times New Roman" w:hAnsi="Times New Roman" w:cs="Times New Roman"/>
          <w:sz w:val="24"/>
          <w:szCs w:val="24"/>
        </w:rPr>
        <w:t xml:space="preserve"> EXP4, EXP5 and EXP10, to argue that all issues regarding the administration of the estate of the late Atyeni Mukasa and proprietorship </w:t>
      </w:r>
      <w:r w:rsidR="00F343DD" w:rsidRPr="002A2080">
        <w:rPr>
          <w:rFonts w:ascii="Times New Roman" w:hAnsi="Times New Roman" w:cs="Times New Roman"/>
          <w:sz w:val="24"/>
          <w:szCs w:val="24"/>
        </w:rPr>
        <w:t>thereof</w:t>
      </w:r>
      <w:r w:rsidR="00F63CBB" w:rsidRPr="002A2080">
        <w:rPr>
          <w:rFonts w:ascii="Times New Roman" w:hAnsi="Times New Roman" w:cs="Times New Roman"/>
          <w:sz w:val="24"/>
          <w:szCs w:val="24"/>
        </w:rPr>
        <w:t xml:space="preserve"> </w:t>
      </w:r>
      <w:r w:rsidR="004646E2" w:rsidRPr="002A2080">
        <w:rPr>
          <w:rFonts w:ascii="Times New Roman" w:hAnsi="Times New Roman" w:cs="Times New Roman"/>
          <w:sz w:val="24"/>
          <w:szCs w:val="24"/>
        </w:rPr>
        <w:t xml:space="preserve">had </w:t>
      </w:r>
      <w:r w:rsidR="00CF72A0" w:rsidRPr="002A2080">
        <w:rPr>
          <w:rFonts w:ascii="Times New Roman" w:hAnsi="Times New Roman" w:cs="Times New Roman"/>
          <w:sz w:val="24"/>
          <w:szCs w:val="24"/>
        </w:rPr>
        <w:t>earlier on been</w:t>
      </w:r>
      <w:r w:rsidR="00F63CBB" w:rsidRPr="002A2080">
        <w:rPr>
          <w:rFonts w:ascii="Times New Roman" w:hAnsi="Times New Roman" w:cs="Times New Roman"/>
          <w:sz w:val="24"/>
          <w:szCs w:val="24"/>
        </w:rPr>
        <w:t xml:space="preserve"> fully litigated </w:t>
      </w:r>
      <w:r w:rsidR="00CF72A0" w:rsidRPr="002A2080">
        <w:rPr>
          <w:rFonts w:ascii="Times New Roman" w:hAnsi="Times New Roman" w:cs="Times New Roman"/>
          <w:sz w:val="24"/>
          <w:szCs w:val="24"/>
        </w:rPr>
        <w:t xml:space="preserve">upon </w:t>
      </w:r>
      <w:r w:rsidR="00F63CBB" w:rsidRPr="002A2080">
        <w:rPr>
          <w:rFonts w:ascii="Times New Roman" w:hAnsi="Times New Roman" w:cs="Times New Roman"/>
          <w:sz w:val="24"/>
          <w:szCs w:val="24"/>
        </w:rPr>
        <w:t>in Courts of law between the Plaintiff’s mother Victoria Nakabembe and Yowana Yakuze; the Defendant’s father.</w:t>
      </w:r>
    </w:p>
    <w:p w:rsidR="00F63CBB" w:rsidRPr="002A2080" w:rsidRDefault="00F63CBB" w:rsidP="00FB5362">
      <w:pPr>
        <w:spacing w:line="360" w:lineRule="auto"/>
        <w:jc w:val="both"/>
        <w:rPr>
          <w:rFonts w:ascii="Times New Roman" w:hAnsi="Times New Roman" w:cs="Times New Roman"/>
          <w:sz w:val="24"/>
          <w:szCs w:val="24"/>
        </w:rPr>
      </w:pPr>
    </w:p>
    <w:p w:rsidR="00F63CBB" w:rsidRPr="002A2080" w:rsidRDefault="00F63CBB" w:rsidP="00FB5362">
      <w:pPr>
        <w:spacing w:line="360" w:lineRule="auto"/>
        <w:jc w:val="both"/>
        <w:rPr>
          <w:rFonts w:ascii="Times New Roman" w:hAnsi="Times New Roman" w:cs="Times New Roman"/>
          <w:sz w:val="24"/>
          <w:szCs w:val="24"/>
        </w:rPr>
      </w:pPr>
      <w:r w:rsidRPr="002A2080">
        <w:rPr>
          <w:rFonts w:ascii="Times New Roman" w:hAnsi="Times New Roman" w:cs="Times New Roman"/>
          <w:sz w:val="24"/>
          <w:szCs w:val="24"/>
        </w:rPr>
        <w:t>Counsel further observed that no evidence in proof of the counterclaim or fraud had been adduced in Court, and basing on EXP5 and EXP6, he concluded that the Plaintiff lawfully holds the suit land and is protected by virture o</w:t>
      </w:r>
      <w:r w:rsidR="00CF72A0" w:rsidRPr="002A2080">
        <w:rPr>
          <w:rFonts w:ascii="Times New Roman" w:hAnsi="Times New Roman" w:cs="Times New Roman"/>
          <w:sz w:val="24"/>
          <w:szCs w:val="24"/>
        </w:rPr>
        <w:t>f</w:t>
      </w:r>
      <w:r w:rsidRPr="002A2080">
        <w:rPr>
          <w:rFonts w:ascii="Times New Roman" w:hAnsi="Times New Roman" w:cs="Times New Roman"/>
          <w:sz w:val="24"/>
          <w:szCs w:val="24"/>
        </w:rPr>
        <w:t xml:space="preserve"> </w:t>
      </w:r>
      <w:r w:rsidRPr="002A2080">
        <w:rPr>
          <w:rFonts w:ascii="Times New Roman" w:hAnsi="Times New Roman" w:cs="Times New Roman"/>
          <w:b/>
          <w:sz w:val="24"/>
          <w:szCs w:val="24"/>
        </w:rPr>
        <w:t>Section</w:t>
      </w:r>
      <w:r w:rsidR="00CF72A0" w:rsidRPr="002A2080">
        <w:rPr>
          <w:rFonts w:ascii="Times New Roman" w:hAnsi="Times New Roman" w:cs="Times New Roman"/>
          <w:b/>
          <w:sz w:val="24"/>
          <w:szCs w:val="24"/>
        </w:rPr>
        <w:t>s</w:t>
      </w:r>
      <w:r w:rsidRPr="002A2080">
        <w:rPr>
          <w:rFonts w:ascii="Times New Roman" w:hAnsi="Times New Roman" w:cs="Times New Roman"/>
          <w:b/>
          <w:sz w:val="24"/>
          <w:szCs w:val="24"/>
        </w:rPr>
        <w:t xml:space="preserve"> 59 </w:t>
      </w:r>
      <w:r w:rsidRPr="002A2080">
        <w:rPr>
          <w:rFonts w:ascii="Times New Roman" w:hAnsi="Times New Roman" w:cs="Times New Roman"/>
          <w:sz w:val="24"/>
          <w:szCs w:val="24"/>
        </w:rPr>
        <w:t xml:space="preserve">and </w:t>
      </w:r>
      <w:r w:rsidRPr="002A2080">
        <w:rPr>
          <w:rFonts w:ascii="Times New Roman" w:hAnsi="Times New Roman" w:cs="Times New Roman"/>
          <w:b/>
          <w:sz w:val="24"/>
          <w:szCs w:val="24"/>
        </w:rPr>
        <w:t>Section 176 of the Registration of Titles Act.</w:t>
      </w:r>
      <w:r w:rsidRPr="002A2080">
        <w:rPr>
          <w:rFonts w:ascii="Times New Roman" w:hAnsi="Times New Roman" w:cs="Times New Roman"/>
          <w:sz w:val="24"/>
          <w:szCs w:val="24"/>
        </w:rPr>
        <w:t xml:space="preserve">  He also relied on the case of </w:t>
      </w:r>
      <w:r w:rsidRPr="002A2080">
        <w:rPr>
          <w:rFonts w:ascii="Times New Roman" w:hAnsi="Times New Roman" w:cs="Times New Roman"/>
          <w:b/>
          <w:i/>
          <w:sz w:val="24"/>
          <w:szCs w:val="24"/>
          <w:u w:val="single"/>
        </w:rPr>
        <w:t xml:space="preserve">Olinda </w:t>
      </w:r>
      <w:r w:rsidR="00F343DD" w:rsidRPr="002A2080">
        <w:rPr>
          <w:rFonts w:ascii="Times New Roman" w:hAnsi="Times New Roman" w:cs="Times New Roman"/>
          <w:b/>
          <w:i/>
          <w:sz w:val="24"/>
          <w:szCs w:val="24"/>
          <w:u w:val="single"/>
        </w:rPr>
        <w:t>D’Souza</w:t>
      </w:r>
      <w:r w:rsidRPr="002A2080">
        <w:rPr>
          <w:rFonts w:ascii="Times New Roman" w:hAnsi="Times New Roman" w:cs="Times New Roman"/>
          <w:b/>
          <w:i/>
          <w:sz w:val="24"/>
          <w:szCs w:val="24"/>
          <w:u w:val="single"/>
        </w:rPr>
        <w:t xml:space="preserve"> versus Kasamali Manji (1962) EA 756</w:t>
      </w:r>
      <w:r w:rsidRPr="002A2080">
        <w:rPr>
          <w:rFonts w:ascii="Times New Roman" w:hAnsi="Times New Roman" w:cs="Times New Roman"/>
          <w:sz w:val="24"/>
          <w:szCs w:val="24"/>
        </w:rPr>
        <w:t>, to argue that</w:t>
      </w:r>
      <w:r w:rsidR="005146F7" w:rsidRPr="002A2080">
        <w:rPr>
          <w:rFonts w:ascii="Times New Roman" w:hAnsi="Times New Roman" w:cs="Times New Roman"/>
          <w:sz w:val="24"/>
          <w:szCs w:val="24"/>
        </w:rPr>
        <w:t>;</w:t>
      </w:r>
    </w:p>
    <w:p w:rsidR="008A1C0D" w:rsidRPr="002A2080" w:rsidRDefault="00F63CBB" w:rsidP="008A1C0D">
      <w:pPr>
        <w:spacing w:line="360" w:lineRule="auto"/>
        <w:ind w:left="720"/>
        <w:jc w:val="both"/>
        <w:rPr>
          <w:rFonts w:ascii="Times New Roman" w:hAnsi="Times New Roman" w:cs="Times New Roman"/>
          <w:sz w:val="24"/>
          <w:szCs w:val="24"/>
        </w:rPr>
      </w:pPr>
      <w:r w:rsidRPr="002A2080">
        <w:rPr>
          <w:rFonts w:ascii="Times New Roman" w:hAnsi="Times New Roman" w:cs="Times New Roman"/>
          <w:sz w:val="24"/>
          <w:szCs w:val="24"/>
        </w:rPr>
        <w:t>‘</w:t>
      </w:r>
      <w:proofErr w:type="gramStart"/>
      <w:r w:rsidRPr="002A2080">
        <w:rPr>
          <w:rFonts w:ascii="Times New Roman" w:hAnsi="Times New Roman" w:cs="Times New Roman"/>
          <w:i/>
          <w:sz w:val="24"/>
          <w:szCs w:val="24"/>
        </w:rPr>
        <w:t>in</w:t>
      </w:r>
      <w:proofErr w:type="gramEnd"/>
      <w:r w:rsidRPr="002A2080">
        <w:rPr>
          <w:rFonts w:ascii="Times New Roman" w:hAnsi="Times New Roman" w:cs="Times New Roman"/>
          <w:i/>
          <w:sz w:val="24"/>
          <w:szCs w:val="24"/>
        </w:rPr>
        <w:t xml:space="preserve"> the absence of  fraud, possession of a certificate of title by the registered proprietor is conclusive evidence of ownership of the land and</w:t>
      </w:r>
      <w:r w:rsidR="004646E2" w:rsidRPr="002A2080">
        <w:rPr>
          <w:rFonts w:ascii="Times New Roman" w:hAnsi="Times New Roman" w:cs="Times New Roman"/>
          <w:i/>
          <w:sz w:val="24"/>
          <w:szCs w:val="24"/>
        </w:rPr>
        <w:t xml:space="preserve"> the</w:t>
      </w:r>
      <w:r w:rsidRPr="002A2080">
        <w:rPr>
          <w:rFonts w:ascii="Times New Roman" w:hAnsi="Times New Roman" w:cs="Times New Roman"/>
          <w:i/>
          <w:sz w:val="24"/>
          <w:szCs w:val="24"/>
        </w:rPr>
        <w:t xml:space="preserve"> registered proprietor has indefeasible title against the whole world’</w:t>
      </w:r>
      <w:r w:rsidR="008A1C0D" w:rsidRPr="002A2080">
        <w:rPr>
          <w:rFonts w:ascii="Times New Roman" w:hAnsi="Times New Roman" w:cs="Times New Roman"/>
          <w:sz w:val="24"/>
          <w:szCs w:val="24"/>
        </w:rPr>
        <w:t>.</w:t>
      </w:r>
    </w:p>
    <w:p w:rsidR="008A1C0D" w:rsidRPr="002A2080" w:rsidRDefault="008A1C0D" w:rsidP="008A1C0D">
      <w:pPr>
        <w:spacing w:line="360" w:lineRule="auto"/>
        <w:jc w:val="both"/>
        <w:rPr>
          <w:rFonts w:ascii="Times New Roman" w:hAnsi="Times New Roman" w:cs="Times New Roman"/>
          <w:sz w:val="24"/>
          <w:szCs w:val="24"/>
        </w:rPr>
      </w:pPr>
      <w:r w:rsidRPr="002A2080">
        <w:rPr>
          <w:rFonts w:ascii="Times New Roman" w:hAnsi="Times New Roman" w:cs="Times New Roman"/>
          <w:sz w:val="24"/>
          <w:szCs w:val="24"/>
        </w:rPr>
        <w:t xml:space="preserve">Counsel therefore argued that the Plaintiff is the lawful owner of the land.  He argued that the claims of the Defendant based on Yowana Yakuze were conclusively determined in </w:t>
      </w:r>
      <w:r w:rsidRPr="002A2080">
        <w:rPr>
          <w:rFonts w:ascii="Times New Roman" w:hAnsi="Times New Roman" w:cs="Times New Roman"/>
          <w:b/>
          <w:i/>
          <w:sz w:val="24"/>
          <w:szCs w:val="24"/>
          <w:u w:val="single"/>
        </w:rPr>
        <w:t>Civil Suit No. 73 of 1984 (EXP2x) and Civil Appeal No. 10/1986 (EXP3),</w:t>
      </w:r>
      <w:r w:rsidRPr="002A2080">
        <w:rPr>
          <w:rFonts w:ascii="Times New Roman" w:hAnsi="Times New Roman" w:cs="Times New Roman"/>
          <w:sz w:val="24"/>
          <w:szCs w:val="24"/>
        </w:rPr>
        <w:t xml:space="preserve"> </w:t>
      </w:r>
      <w:r w:rsidRPr="002A2080">
        <w:rPr>
          <w:rFonts w:ascii="Times New Roman" w:hAnsi="Times New Roman" w:cs="Times New Roman"/>
          <w:b/>
          <w:sz w:val="24"/>
          <w:szCs w:val="24"/>
        </w:rPr>
        <w:t>by both</w:t>
      </w:r>
      <w:r w:rsidR="00094297" w:rsidRPr="002A2080">
        <w:rPr>
          <w:rFonts w:ascii="Times New Roman" w:hAnsi="Times New Roman" w:cs="Times New Roman"/>
          <w:b/>
          <w:i/>
          <w:sz w:val="24"/>
          <w:szCs w:val="24"/>
          <w:u w:val="single"/>
        </w:rPr>
        <w:t xml:space="preserve"> His Worship B. F. Babigumira, and Justice Byamugisha</w:t>
      </w:r>
      <w:r w:rsidRPr="002A2080">
        <w:rPr>
          <w:rFonts w:ascii="Times New Roman" w:hAnsi="Times New Roman" w:cs="Times New Roman"/>
          <w:sz w:val="24"/>
          <w:szCs w:val="24"/>
        </w:rPr>
        <w:t>.</w:t>
      </w:r>
    </w:p>
    <w:p w:rsidR="008A1C0D" w:rsidRPr="002A2080" w:rsidRDefault="008A1C0D" w:rsidP="008A1C0D">
      <w:pPr>
        <w:spacing w:line="360" w:lineRule="auto"/>
        <w:jc w:val="both"/>
        <w:rPr>
          <w:rFonts w:ascii="Times New Roman" w:hAnsi="Times New Roman" w:cs="Times New Roman"/>
          <w:sz w:val="24"/>
          <w:szCs w:val="24"/>
        </w:rPr>
      </w:pPr>
    </w:p>
    <w:p w:rsidR="008A1C0D" w:rsidRPr="002A2080" w:rsidRDefault="008A1C0D" w:rsidP="008A1C0D">
      <w:pPr>
        <w:spacing w:line="360" w:lineRule="auto"/>
        <w:jc w:val="both"/>
        <w:rPr>
          <w:rFonts w:ascii="Times New Roman" w:hAnsi="Times New Roman" w:cs="Times New Roman"/>
          <w:sz w:val="24"/>
          <w:szCs w:val="24"/>
        </w:rPr>
      </w:pPr>
      <w:r w:rsidRPr="002A2080">
        <w:rPr>
          <w:rFonts w:ascii="Times New Roman" w:hAnsi="Times New Roman" w:cs="Times New Roman"/>
          <w:sz w:val="24"/>
          <w:szCs w:val="24"/>
        </w:rPr>
        <w:t>The Defendants’ Counsel on the other hand referred to</w:t>
      </w:r>
      <w:r w:rsidRPr="002A2080">
        <w:rPr>
          <w:rFonts w:ascii="Times New Roman" w:hAnsi="Times New Roman" w:cs="Times New Roman"/>
          <w:b/>
          <w:sz w:val="24"/>
          <w:szCs w:val="24"/>
        </w:rPr>
        <w:t xml:space="preserve"> Section 7 of the Civil procedure Act </w:t>
      </w:r>
      <w:r w:rsidRPr="002A2080">
        <w:rPr>
          <w:rFonts w:ascii="Times New Roman" w:hAnsi="Times New Roman" w:cs="Times New Roman"/>
          <w:sz w:val="24"/>
          <w:szCs w:val="24"/>
        </w:rPr>
        <w:t>to argue that none of the issues in the Defendant’s defence and counterclaim namely whether they are on the suit land lawfully or whether their father was the lawful proprietor of the same at the time</w:t>
      </w:r>
      <w:r w:rsidR="00E83EA8" w:rsidRPr="002A2080">
        <w:rPr>
          <w:rFonts w:ascii="Times New Roman" w:hAnsi="Times New Roman" w:cs="Times New Roman"/>
          <w:sz w:val="24"/>
          <w:szCs w:val="24"/>
        </w:rPr>
        <w:t xml:space="preserve"> had ever been tried in Court</w:t>
      </w:r>
      <w:r w:rsidRPr="002A2080">
        <w:rPr>
          <w:rFonts w:ascii="Times New Roman" w:hAnsi="Times New Roman" w:cs="Times New Roman"/>
          <w:i/>
          <w:sz w:val="24"/>
          <w:szCs w:val="24"/>
        </w:rPr>
        <w:t>.</w:t>
      </w:r>
      <w:r w:rsidRPr="002A2080">
        <w:rPr>
          <w:rFonts w:ascii="Times New Roman" w:hAnsi="Times New Roman" w:cs="Times New Roman"/>
          <w:sz w:val="24"/>
          <w:szCs w:val="24"/>
        </w:rPr>
        <w:t>’</w:t>
      </w:r>
    </w:p>
    <w:p w:rsidR="008B7D1B" w:rsidRPr="002A2080" w:rsidRDefault="008B7D1B" w:rsidP="008A1C0D">
      <w:pPr>
        <w:spacing w:line="360" w:lineRule="auto"/>
        <w:jc w:val="both"/>
        <w:rPr>
          <w:rFonts w:ascii="Times New Roman" w:hAnsi="Times New Roman" w:cs="Times New Roman"/>
          <w:sz w:val="24"/>
          <w:szCs w:val="24"/>
        </w:rPr>
      </w:pPr>
    </w:p>
    <w:p w:rsidR="00A40DDB" w:rsidRPr="002A2080" w:rsidRDefault="00C07767" w:rsidP="008A1C0D">
      <w:pPr>
        <w:spacing w:line="360" w:lineRule="auto"/>
        <w:jc w:val="both"/>
        <w:rPr>
          <w:rFonts w:ascii="Times New Roman" w:hAnsi="Times New Roman" w:cs="Times New Roman"/>
          <w:sz w:val="24"/>
          <w:szCs w:val="24"/>
        </w:rPr>
      </w:pPr>
      <w:r w:rsidRPr="002A2080">
        <w:rPr>
          <w:rFonts w:ascii="Times New Roman" w:hAnsi="Times New Roman" w:cs="Times New Roman"/>
          <w:sz w:val="24"/>
          <w:szCs w:val="24"/>
        </w:rPr>
        <w:t xml:space="preserve">Counsel referred to EXP2 and argued </w:t>
      </w:r>
      <w:r w:rsidR="004646E2" w:rsidRPr="002A2080">
        <w:rPr>
          <w:rFonts w:ascii="Times New Roman" w:hAnsi="Times New Roman" w:cs="Times New Roman"/>
          <w:sz w:val="24"/>
          <w:szCs w:val="24"/>
        </w:rPr>
        <w:t xml:space="preserve">that </w:t>
      </w:r>
      <w:r w:rsidRPr="002A2080">
        <w:rPr>
          <w:rFonts w:ascii="Times New Roman" w:hAnsi="Times New Roman" w:cs="Times New Roman"/>
          <w:sz w:val="24"/>
          <w:szCs w:val="24"/>
        </w:rPr>
        <w:t>it related to revocation of a grant</w:t>
      </w:r>
      <w:r w:rsidR="00D8515F" w:rsidRPr="002A2080">
        <w:rPr>
          <w:rFonts w:ascii="Times New Roman" w:hAnsi="Times New Roman" w:cs="Times New Roman"/>
          <w:sz w:val="24"/>
          <w:szCs w:val="24"/>
        </w:rPr>
        <w:t>, while</w:t>
      </w:r>
      <w:r w:rsidRPr="002A2080">
        <w:rPr>
          <w:rFonts w:ascii="Times New Roman" w:hAnsi="Times New Roman" w:cs="Times New Roman"/>
          <w:sz w:val="24"/>
          <w:szCs w:val="24"/>
        </w:rPr>
        <w:t xml:space="preserve"> EXP3 (appeal) was dismissed for being incompetent, EXP4 was </w:t>
      </w:r>
      <w:r w:rsidR="00D8515F" w:rsidRPr="002A2080">
        <w:rPr>
          <w:rFonts w:ascii="Times New Roman" w:hAnsi="Times New Roman" w:cs="Times New Roman"/>
          <w:sz w:val="24"/>
          <w:szCs w:val="24"/>
        </w:rPr>
        <w:t xml:space="preserve">for </w:t>
      </w:r>
      <w:r w:rsidRPr="002A2080">
        <w:rPr>
          <w:rFonts w:ascii="Times New Roman" w:hAnsi="Times New Roman" w:cs="Times New Roman"/>
          <w:sz w:val="24"/>
          <w:szCs w:val="24"/>
        </w:rPr>
        <w:t>cancellation of names and substitution of Yowana Yakuze’s names with Victoria Nakabembe’s names, EXP5, was on the other issues and EXP10 is a subsequent suit.</w:t>
      </w:r>
      <w:r w:rsidR="00A40DDB" w:rsidRPr="002A2080">
        <w:rPr>
          <w:rFonts w:ascii="Times New Roman" w:hAnsi="Times New Roman" w:cs="Times New Roman"/>
          <w:sz w:val="24"/>
          <w:szCs w:val="24"/>
        </w:rPr>
        <w:t xml:space="preserve">  He therefore argued that in all those cases, </w:t>
      </w:r>
      <w:r w:rsidR="00A40DDB" w:rsidRPr="002A2080">
        <w:rPr>
          <w:rFonts w:ascii="Times New Roman" w:hAnsi="Times New Roman" w:cs="Times New Roman"/>
          <w:i/>
          <w:sz w:val="24"/>
          <w:szCs w:val="24"/>
        </w:rPr>
        <w:t xml:space="preserve">res-judicata </w:t>
      </w:r>
      <w:r w:rsidR="00A40DDB" w:rsidRPr="002A2080">
        <w:rPr>
          <w:rFonts w:ascii="Times New Roman" w:hAnsi="Times New Roman" w:cs="Times New Roman"/>
          <w:sz w:val="24"/>
          <w:szCs w:val="24"/>
        </w:rPr>
        <w:t>could not arise.</w:t>
      </w:r>
    </w:p>
    <w:p w:rsidR="00A40DDB" w:rsidRPr="002A2080" w:rsidRDefault="00A40DDB" w:rsidP="008A1C0D">
      <w:pPr>
        <w:spacing w:line="360" w:lineRule="auto"/>
        <w:jc w:val="both"/>
        <w:rPr>
          <w:rFonts w:ascii="Times New Roman" w:hAnsi="Times New Roman" w:cs="Times New Roman"/>
          <w:sz w:val="24"/>
          <w:szCs w:val="24"/>
        </w:rPr>
      </w:pPr>
    </w:p>
    <w:p w:rsidR="00A40DDB" w:rsidRPr="002A2080" w:rsidRDefault="00A40DDB" w:rsidP="008A1C0D">
      <w:pPr>
        <w:spacing w:line="360" w:lineRule="auto"/>
        <w:jc w:val="both"/>
        <w:rPr>
          <w:rFonts w:ascii="Times New Roman" w:hAnsi="Times New Roman" w:cs="Times New Roman"/>
          <w:sz w:val="24"/>
          <w:szCs w:val="24"/>
        </w:rPr>
      </w:pPr>
      <w:r w:rsidRPr="002A2080">
        <w:rPr>
          <w:rFonts w:ascii="Times New Roman" w:hAnsi="Times New Roman" w:cs="Times New Roman"/>
          <w:sz w:val="24"/>
          <w:szCs w:val="24"/>
        </w:rPr>
        <w:t>The law regarding res</w:t>
      </w:r>
      <w:r w:rsidRPr="002A2080">
        <w:rPr>
          <w:rFonts w:ascii="Times New Roman" w:hAnsi="Times New Roman" w:cs="Times New Roman"/>
          <w:i/>
          <w:sz w:val="24"/>
          <w:szCs w:val="24"/>
        </w:rPr>
        <w:t>-judicata</w:t>
      </w:r>
      <w:r w:rsidRPr="002A2080">
        <w:rPr>
          <w:rFonts w:ascii="Times New Roman" w:hAnsi="Times New Roman" w:cs="Times New Roman"/>
          <w:sz w:val="24"/>
          <w:szCs w:val="24"/>
        </w:rPr>
        <w:t xml:space="preserve"> is contained in </w:t>
      </w:r>
      <w:r w:rsidRPr="002A2080">
        <w:rPr>
          <w:rFonts w:ascii="Times New Roman" w:hAnsi="Times New Roman" w:cs="Times New Roman"/>
          <w:b/>
          <w:sz w:val="24"/>
          <w:szCs w:val="24"/>
        </w:rPr>
        <w:t>Section 7 of the Civil Procedure Act</w:t>
      </w:r>
      <w:r w:rsidRPr="002A2080">
        <w:rPr>
          <w:rFonts w:ascii="Times New Roman" w:hAnsi="Times New Roman" w:cs="Times New Roman"/>
          <w:sz w:val="24"/>
          <w:szCs w:val="24"/>
        </w:rPr>
        <w:t xml:space="preserve"> and it is provided that;</w:t>
      </w:r>
    </w:p>
    <w:p w:rsidR="00A40DDB" w:rsidRPr="002A2080" w:rsidRDefault="00A40DDB" w:rsidP="00A40DDB">
      <w:pPr>
        <w:spacing w:line="360" w:lineRule="auto"/>
        <w:ind w:left="720"/>
        <w:jc w:val="both"/>
        <w:rPr>
          <w:rFonts w:ascii="Times New Roman" w:hAnsi="Times New Roman" w:cs="Times New Roman"/>
          <w:i/>
          <w:sz w:val="24"/>
          <w:szCs w:val="24"/>
        </w:rPr>
      </w:pPr>
      <w:r w:rsidRPr="002A2080">
        <w:rPr>
          <w:rFonts w:ascii="Times New Roman" w:hAnsi="Times New Roman" w:cs="Times New Roman"/>
          <w:sz w:val="24"/>
          <w:szCs w:val="24"/>
        </w:rPr>
        <w:t>‘</w:t>
      </w:r>
      <w:r w:rsidR="004646E2" w:rsidRPr="002A2080">
        <w:rPr>
          <w:rFonts w:ascii="Times New Roman" w:hAnsi="Times New Roman" w:cs="Times New Roman"/>
          <w:i/>
          <w:sz w:val="24"/>
          <w:szCs w:val="24"/>
        </w:rPr>
        <w:t>No C</w:t>
      </w:r>
      <w:r w:rsidRPr="002A2080">
        <w:rPr>
          <w:rFonts w:ascii="Times New Roman" w:hAnsi="Times New Roman" w:cs="Times New Roman"/>
          <w:i/>
          <w:sz w:val="24"/>
          <w:szCs w:val="24"/>
        </w:rPr>
        <w:t>ourt shall try any suit or issue in which the matter directly and substantially in issue has been directly and substantially</w:t>
      </w:r>
      <w:r w:rsidR="00F63CBB" w:rsidRPr="002A2080">
        <w:rPr>
          <w:rFonts w:ascii="Times New Roman" w:hAnsi="Times New Roman" w:cs="Times New Roman"/>
          <w:sz w:val="24"/>
          <w:szCs w:val="24"/>
        </w:rPr>
        <w:t>,</w:t>
      </w:r>
      <w:r w:rsidRPr="002A2080">
        <w:rPr>
          <w:rFonts w:ascii="Times New Roman" w:hAnsi="Times New Roman" w:cs="Times New Roman"/>
          <w:sz w:val="24"/>
          <w:szCs w:val="24"/>
        </w:rPr>
        <w:t xml:space="preserve"> </w:t>
      </w:r>
      <w:r w:rsidRPr="002A2080">
        <w:rPr>
          <w:rFonts w:ascii="Times New Roman" w:hAnsi="Times New Roman" w:cs="Times New Roman"/>
          <w:i/>
          <w:sz w:val="24"/>
          <w:szCs w:val="24"/>
        </w:rPr>
        <w:t xml:space="preserve">in issue in a former suit between the same parties or between parties under whom they or any of them claim litigating under the same title in a Court competent to try the subsequent suit or the suit in which the </w:t>
      </w:r>
      <w:r w:rsidR="005146F7" w:rsidRPr="002A2080">
        <w:rPr>
          <w:rFonts w:ascii="Times New Roman" w:hAnsi="Times New Roman" w:cs="Times New Roman"/>
          <w:i/>
          <w:sz w:val="24"/>
          <w:szCs w:val="24"/>
        </w:rPr>
        <w:t>issue</w:t>
      </w:r>
      <w:r w:rsidRPr="002A2080">
        <w:rPr>
          <w:rFonts w:ascii="Times New Roman" w:hAnsi="Times New Roman" w:cs="Times New Roman"/>
          <w:i/>
          <w:sz w:val="24"/>
          <w:szCs w:val="24"/>
        </w:rPr>
        <w:t xml:space="preserve"> has been subsequently raised and has been heard and finally decided by that Court’</w:t>
      </w:r>
    </w:p>
    <w:p w:rsidR="00A40DDB" w:rsidRPr="002A2080" w:rsidRDefault="00A40DDB" w:rsidP="00A40DDB">
      <w:pPr>
        <w:spacing w:line="360" w:lineRule="auto"/>
        <w:jc w:val="both"/>
        <w:rPr>
          <w:rFonts w:ascii="Times New Roman" w:hAnsi="Times New Roman" w:cs="Times New Roman"/>
          <w:sz w:val="24"/>
          <w:szCs w:val="24"/>
        </w:rPr>
      </w:pPr>
      <w:r w:rsidRPr="002A2080">
        <w:rPr>
          <w:rFonts w:ascii="Times New Roman" w:hAnsi="Times New Roman" w:cs="Times New Roman"/>
          <w:i/>
          <w:sz w:val="24"/>
          <w:szCs w:val="24"/>
        </w:rPr>
        <w:t xml:space="preserve"> </w:t>
      </w:r>
      <w:r w:rsidRPr="002A2080">
        <w:rPr>
          <w:rFonts w:ascii="Times New Roman" w:hAnsi="Times New Roman" w:cs="Times New Roman"/>
          <w:sz w:val="24"/>
          <w:szCs w:val="24"/>
        </w:rPr>
        <w:t xml:space="preserve">According to </w:t>
      </w:r>
      <w:r w:rsidRPr="002A2080">
        <w:rPr>
          <w:rFonts w:ascii="Times New Roman" w:hAnsi="Times New Roman" w:cs="Times New Roman"/>
          <w:b/>
          <w:i/>
          <w:sz w:val="24"/>
          <w:szCs w:val="24"/>
          <w:u w:val="single"/>
        </w:rPr>
        <w:t>Ponsiano Semakula versus Susan Magala (1979</w:t>
      </w:r>
      <w:r w:rsidR="00F343DD" w:rsidRPr="002A2080">
        <w:rPr>
          <w:rFonts w:ascii="Times New Roman" w:hAnsi="Times New Roman" w:cs="Times New Roman"/>
          <w:b/>
          <w:i/>
          <w:sz w:val="24"/>
          <w:szCs w:val="24"/>
          <w:u w:val="single"/>
        </w:rPr>
        <w:t>) HCB</w:t>
      </w:r>
      <w:r w:rsidRPr="002A2080">
        <w:rPr>
          <w:rFonts w:ascii="Times New Roman" w:hAnsi="Times New Roman" w:cs="Times New Roman"/>
          <w:b/>
          <w:i/>
          <w:sz w:val="24"/>
          <w:szCs w:val="24"/>
          <w:u w:val="single"/>
        </w:rPr>
        <w:t xml:space="preserve"> </w:t>
      </w:r>
      <w:r w:rsidRPr="002A2080">
        <w:rPr>
          <w:rFonts w:ascii="Times New Roman" w:hAnsi="Times New Roman" w:cs="Times New Roman"/>
          <w:sz w:val="24"/>
          <w:szCs w:val="24"/>
        </w:rPr>
        <w:t xml:space="preserve">89, in determining whether or not a suit is barred by </w:t>
      </w:r>
      <w:r w:rsidRPr="002A2080">
        <w:rPr>
          <w:rFonts w:ascii="Times New Roman" w:hAnsi="Times New Roman" w:cs="Times New Roman"/>
          <w:i/>
          <w:sz w:val="24"/>
          <w:szCs w:val="24"/>
        </w:rPr>
        <w:t>res-</w:t>
      </w:r>
      <w:r w:rsidR="00B215B8" w:rsidRPr="002A2080">
        <w:rPr>
          <w:rFonts w:ascii="Times New Roman" w:hAnsi="Times New Roman" w:cs="Times New Roman"/>
          <w:i/>
          <w:sz w:val="24"/>
          <w:szCs w:val="24"/>
        </w:rPr>
        <w:t>judicata,</w:t>
      </w:r>
      <w:r w:rsidRPr="002A2080">
        <w:rPr>
          <w:rFonts w:ascii="Times New Roman" w:hAnsi="Times New Roman" w:cs="Times New Roman"/>
          <w:sz w:val="24"/>
          <w:szCs w:val="24"/>
        </w:rPr>
        <w:t xml:space="preserve"> the test is whether </w:t>
      </w:r>
      <w:r w:rsidR="004646E2" w:rsidRPr="002A2080">
        <w:rPr>
          <w:rFonts w:ascii="Times New Roman" w:hAnsi="Times New Roman" w:cs="Times New Roman"/>
          <w:sz w:val="24"/>
          <w:szCs w:val="24"/>
        </w:rPr>
        <w:t>t</w:t>
      </w:r>
      <w:r w:rsidRPr="002A2080">
        <w:rPr>
          <w:rFonts w:ascii="Times New Roman" w:hAnsi="Times New Roman" w:cs="Times New Roman"/>
          <w:sz w:val="24"/>
          <w:szCs w:val="24"/>
        </w:rPr>
        <w:t>he Plaintiff in the second suit is trying to bring before the Court in another way in the form of a new cause of action a transa</w:t>
      </w:r>
      <w:r w:rsidR="00D8515F" w:rsidRPr="002A2080">
        <w:rPr>
          <w:rFonts w:ascii="Times New Roman" w:hAnsi="Times New Roman" w:cs="Times New Roman"/>
          <w:sz w:val="24"/>
          <w:szCs w:val="24"/>
        </w:rPr>
        <w:t>c</w:t>
      </w:r>
      <w:r w:rsidRPr="002A2080">
        <w:rPr>
          <w:rFonts w:ascii="Times New Roman" w:hAnsi="Times New Roman" w:cs="Times New Roman"/>
          <w:sz w:val="24"/>
          <w:szCs w:val="24"/>
        </w:rPr>
        <w:t>tion which has already been p</w:t>
      </w:r>
      <w:r w:rsidR="004646E2" w:rsidRPr="002A2080">
        <w:rPr>
          <w:rFonts w:ascii="Times New Roman" w:hAnsi="Times New Roman" w:cs="Times New Roman"/>
          <w:sz w:val="24"/>
          <w:szCs w:val="24"/>
        </w:rPr>
        <w:t>resented before a Court of co</w:t>
      </w:r>
      <w:r w:rsidRPr="002A2080">
        <w:rPr>
          <w:rFonts w:ascii="Times New Roman" w:hAnsi="Times New Roman" w:cs="Times New Roman"/>
          <w:sz w:val="24"/>
          <w:szCs w:val="24"/>
        </w:rPr>
        <w:t>mp</w:t>
      </w:r>
      <w:r w:rsidR="004646E2" w:rsidRPr="002A2080">
        <w:rPr>
          <w:rFonts w:ascii="Times New Roman" w:hAnsi="Times New Roman" w:cs="Times New Roman"/>
          <w:sz w:val="24"/>
          <w:szCs w:val="24"/>
        </w:rPr>
        <w:t>e</w:t>
      </w:r>
      <w:r w:rsidRPr="002A2080">
        <w:rPr>
          <w:rFonts w:ascii="Times New Roman" w:hAnsi="Times New Roman" w:cs="Times New Roman"/>
          <w:sz w:val="24"/>
          <w:szCs w:val="24"/>
        </w:rPr>
        <w:t>t</w:t>
      </w:r>
      <w:r w:rsidR="004646E2" w:rsidRPr="002A2080">
        <w:rPr>
          <w:rFonts w:ascii="Times New Roman" w:hAnsi="Times New Roman" w:cs="Times New Roman"/>
          <w:sz w:val="24"/>
          <w:szCs w:val="24"/>
        </w:rPr>
        <w:t>ent</w:t>
      </w:r>
      <w:r w:rsidRPr="002A2080">
        <w:rPr>
          <w:rFonts w:ascii="Times New Roman" w:hAnsi="Times New Roman" w:cs="Times New Roman"/>
          <w:sz w:val="24"/>
          <w:szCs w:val="24"/>
        </w:rPr>
        <w:t xml:space="preserve"> jurisdiction in earlier proceedings which have been adjudicated upon’</w:t>
      </w:r>
    </w:p>
    <w:p w:rsidR="00A40DDB" w:rsidRPr="002A2080" w:rsidRDefault="00A40DDB" w:rsidP="00A40DDB">
      <w:pPr>
        <w:spacing w:line="360" w:lineRule="auto"/>
        <w:jc w:val="both"/>
        <w:rPr>
          <w:rFonts w:ascii="Times New Roman" w:hAnsi="Times New Roman" w:cs="Times New Roman"/>
          <w:sz w:val="24"/>
          <w:szCs w:val="24"/>
        </w:rPr>
      </w:pPr>
    </w:p>
    <w:p w:rsidR="00A40DDB" w:rsidRPr="002A2080" w:rsidRDefault="00A40DDB" w:rsidP="00A40DDB">
      <w:pPr>
        <w:spacing w:line="360" w:lineRule="auto"/>
        <w:jc w:val="both"/>
        <w:rPr>
          <w:rFonts w:ascii="Times New Roman" w:hAnsi="Times New Roman" w:cs="Times New Roman"/>
          <w:sz w:val="24"/>
          <w:szCs w:val="24"/>
        </w:rPr>
      </w:pPr>
      <w:r w:rsidRPr="002A2080">
        <w:rPr>
          <w:rFonts w:ascii="Times New Roman" w:hAnsi="Times New Roman" w:cs="Times New Roman"/>
          <w:sz w:val="24"/>
          <w:szCs w:val="24"/>
        </w:rPr>
        <w:t xml:space="preserve">Applying the above test to the facts before me, the question that is </w:t>
      </w:r>
      <w:r w:rsidR="00F343DD" w:rsidRPr="002A2080">
        <w:rPr>
          <w:rFonts w:ascii="Times New Roman" w:hAnsi="Times New Roman" w:cs="Times New Roman"/>
          <w:sz w:val="24"/>
          <w:szCs w:val="24"/>
        </w:rPr>
        <w:t>pertinent</w:t>
      </w:r>
      <w:r w:rsidRPr="002A2080">
        <w:rPr>
          <w:rFonts w:ascii="Times New Roman" w:hAnsi="Times New Roman" w:cs="Times New Roman"/>
          <w:sz w:val="24"/>
          <w:szCs w:val="24"/>
        </w:rPr>
        <w:t xml:space="preserve"> is </w:t>
      </w:r>
      <w:r w:rsidRPr="002A2080">
        <w:rPr>
          <w:rFonts w:ascii="Times New Roman" w:hAnsi="Times New Roman" w:cs="Times New Roman"/>
          <w:sz w:val="24"/>
          <w:szCs w:val="24"/>
          <w:u w:val="single"/>
        </w:rPr>
        <w:t>what issues</w:t>
      </w:r>
      <w:r w:rsidRPr="002A2080">
        <w:rPr>
          <w:rFonts w:ascii="Times New Roman" w:hAnsi="Times New Roman" w:cs="Times New Roman"/>
          <w:sz w:val="24"/>
          <w:szCs w:val="24"/>
        </w:rPr>
        <w:t xml:space="preserve"> are the Defendant’s</w:t>
      </w:r>
      <w:r w:rsidR="00D8515F" w:rsidRPr="002A2080">
        <w:rPr>
          <w:rFonts w:ascii="Times New Roman" w:hAnsi="Times New Roman" w:cs="Times New Roman"/>
          <w:sz w:val="24"/>
          <w:szCs w:val="24"/>
        </w:rPr>
        <w:t>/</w:t>
      </w:r>
      <w:r w:rsidRPr="002A2080">
        <w:rPr>
          <w:rFonts w:ascii="Times New Roman" w:hAnsi="Times New Roman" w:cs="Times New Roman"/>
          <w:sz w:val="24"/>
          <w:szCs w:val="24"/>
        </w:rPr>
        <w:t>counterclaim</w:t>
      </w:r>
      <w:r w:rsidR="00D8515F" w:rsidRPr="002A2080">
        <w:rPr>
          <w:rFonts w:ascii="Times New Roman" w:hAnsi="Times New Roman" w:cs="Times New Roman"/>
          <w:sz w:val="24"/>
          <w:szCs w:val="24"/>
        </w:rPr>
        <w:t>ants</w:t>
      </w:r>
      <w:r w:rsidRPr="002A2080">
        <w:rPr>
          <w:rFonts w:ascii="Times New Roman" w:hAnsi="Times New Roman" w:cs="Times New Roman"/>
          <w:sz w:val="24"/>
          <w:szCs w:val="24"/>
        </w:rPr>
        <w:t xml:space="preserve"> coming with to Court for determination?</w:t>
      </w:r>
    </w:p>
    <w:p w:rsidR="00F343DD" w:rsidRPr="002A2080" w:rsidRDefault="00A40DDB" w:rsidP="00A40DDB">
      <w:pPr>
        <w:spacing w:line="360" w:lineRule="auto"/>
        <w:jc w:val="both"/>
        <w:rPr>
          <w:rFonts w:ascii="Times New Roman" w:hAnsi="Times New Roman" w:cs="Times New Roman"/>
          <w:sz w:val="24"/>
          <w:szCs w:val="24"/>
        </w:rPr>
      </w:pPr>
      <w:r w:rsidRPr="002A2080">
        <w:rPr>
          <w:rFonts w:ascii="Times New Roman" w:hAnsi="Times New Roman" w:cs="Times New Roman"/>
          <w:sz w:val="24"/>
          <w:szCs w:val="24"/>
        </w:rPr>
        <w:t>According to the defence Counsel’s</w:t>
      </w:r>
      <w:r w:rsidR="00F343DD" w:rsidRPr="002A2080">
        <w:rPr>
          <w:rFonts w:ascii="Times New Roman" w:hAnsi="Times New Roman" w:cs="Times New Roman"/>
          <w:sz w:val="24"/>
          <w:szCs w:val="24"/>
        </w:rPr>
        <w:t xml:space="preserve"> submissions at page 4 the fifth paragraph, he states that;</w:t>
      </w:r>
    </w:p>
    <w:p w:rsidR="00F343DD" w:rsidRPr="002A2080" w:rsidRDefault="00F343DD" w:rsidP="004646E2">
      <w:pPr>
        <w:spacing w:line="360" w:lineRule="auto"/>
        <w:ind w:left="720"/>
        <w:jc w:val="both"/>
        <w:rPr>
          <w:rFonts w:ascii="Times New Roman" w:hAnsi="Times New Roman" w:cs="Times New Roman"/>
          <w:sz w:val="24"/>
          <w:szCs w:val="24"/>
        </w:rPr>
      </w:pPr>
      <w:r w:rsidRPr="002A2080">
        <w:rPr>
          <w:rFonts w:ascii="Times New Roman" w:hAnsi="Times New Roman" w:cs="Times New Roman"/>
          <w:i/>
          <w:sz w:val="24"/>
          <w:szCs w:val="24"/>
        </w:rPr>
        <w:lastRenderedPageBreak/>
        <w:t>‘The issue of whether Yowana Yakuze was the lawful proprietor of the suit land by virture of the succession certificate was never conclusively determined’</w:t>
      </w:r>
      <w:r w:rsidR="004646E2" w:rsidRPr="002A2080">
        <w:rPr>
          <w:rFonts w:ascii="Times New Roman" w:hAnsi="Times New Roman" w:cs="Times New Roman"/>
          <w:i/>
          <w:sz w:val="24"/>
          <w:szCs w:val="24"/>
        </w:rPr>
        <w:t>.</w:t>
      </w:r>
      <w:r w:rsidR="00D8515F" w:rsidRPr="002A2080">
        <w:rPr>
          <w:rFonts w:ascii="Times New Roman" w:hAnsi="Times New Roman" w:cs="Times New Roman"/>
          <w:sz w:val="24"/>
          <w:szCs w:val="24"/>
        </w:rPr>
        <w:t xml:space="preserve">  </w:t>
      </w:r>
    </w:p>
    <w:p w:rsidR="00FF57E5" w:rsidRPr="002A2080" w:rsidRDefault="00D8515F" w:rsidP="00C76BA6">
      <w:pPr>
        <w:spacing w:line="360" w:lineRule="auto"/>
        <w:jc w:val="both"/>
        <w:rPr>
          <w:rFonts w:ascii="Times New Roman" w:hAnsi="Times New Roman" w:cs="Times New Roman"/>
          <w:sz w:val="24"/>
          <w:szCs w:val="24"/>
        </w:rPr>
      </w:pPr>
      <w:r w:rsidRPr="002A2080">
        <w:rPr>
          <w:rFonts w:ascii="Times New Roman" w:hAnsi="Times New Roman" w:cs="Times New Roman"/>
          <w:sz w:val="24"/>
          <w:szCs w:val="24"/>
        </w:rPr>
        <w:t xml:space="preserve">In my opinion therefore, that </w:t>
      </w:r>
      <w:r w:rsidR="00C76BA6" w:rsidRPr="002A2080">
        <w:rPr>
          <w:rFonts w:ascii="Times New Roman" w:hAnsi="Times New Roman" w:cs="Times New Roman"/>
          <w:sz w:val="24"/>
          <w:szCs w:val="24"/>
        </w:rPr>
        <w:t xml:space="preserve">is the issue for investigation </w:t>
      </w:r>
      <w:r w:rsidRPr="002A2080">
        <w:rPr>
          <w:rFonts w:ascii="Times New Roman" w:hAnsi="Times New Roman" w:cs="Times New Roman"/>
          <w:sz w:val="24"/>
          <w:szCs w:val="24"/>
        </w:rPr>
        <w:t xml:space="preserve">to determine </w:t>
      </w:r>
      <w:r w:rsidR="00C76BA6" w:rsidRPr="002A2080">
        <w:rPr>
          <w:rFonts w:ascii="Times New Roman" w:hAnsi="Times New Roman" w:cs="Times New Roman"/>
          <w:sz w:val="24"/>
          <w:szCs w:val="24"/>
        </w:rPr>
        <w:t>if all the previous Civil Suits as enumerated</w:t>
      </w:r>
      <w:r w:rsidRPr="002A2080">
        <w:rPr>
          <w:rFonts w:ascii="Times New Roman" w:hAnsi="Times New Roman" w:cs="Times New Roman"/>
          <w:sz w:val="24"/>
          <w:szCs w:val="24"/>
        </w:rPr>
        <w:t xml:space="preserve"> have</w:t>
      </w:r>
      <w:r w:rsidR="00C76BA6" w:rsidRPr="002A2080">
        <w:rPr>
          <w:rFonts w:ascii="Times New Roman" w:hAnsi="Times New Roman" w:cs="Times New Roman"/>
          <w:sz w:val="24"/>
          <w:szCs w:val="24"/>
        </w:rPr>
        <w:t xml:space="preserve"> ever conclusively determined the same</w:t>
      </w:r>
      <w:r w:rsidRPr="002A2080">
        <w:rPr>
          <w:rFonts w:ascii="Times New Roman" w:hAnsi="Times New Roman" w:cs="Times New Roman"/>
          <w:sz w:val="24"/>
          <w:szCs w:val="24"/>
        </w:rPr>
        <w:t xml:space="preserve"> question</w:t>
      </w:r>
      <w:r w:rsidR="00C76BA6" w:rsidRPr="002A2080">
        <w:rPr>
          <w:rFonts w:ascii="Times New Roman" w:hAnsi="Times New Roman" w:cs="Times New Roman"/>
          <w:sz w:val="24"/>
          <w:szCs w:val="24"/>
        </w:rPr>
        <w:t xml:space="preserve">. </w:t>
      </w:r>
      <w:r w:rsidR="00A40DDB" w:rsidRPr="002A2080">
        <w:rPr>
          <w:rFonts w:ascii="Times New Roman" w:hAnsi="Times New Roman" w:cs="Times New Roman"/>
          <w:sz w:val="24"/>
          <w:szCs w:val="24"/>
        </w:rPr>
        <w:t xml:space="preserve"> </w:t>
      </w:r>
      <w:r w:rsidR="00A15458" w:rsidRPr="002A2080">
        <w:rPr>
          <w:rFonts w:ascii="Times New Roman" w:hAnsi="Times New Roman" w:cs="Times New Roman"/>
          <w:sz w:val="24"/>
          <w:szCs w:val="24"/>
        </w:rPr>
        <w:t xml:space="preserve">  </w:t>
      </w:r>
      <w:r w:rsidR="00C76BA6" w:rsidRPr="002A2080">
        <w:rPr>
          <w:rFonts w:ascii="Times New Roman" w:hAnsi="Times New Roman" w:cs="Times New Roman"/>
          <w:sz w:val="24"/>
          <w:szCs w:val="24"/>
        </w:rPr>
        <w:t xml:space="preserve">In </w:t>
      </w:r>
      <w:r w:rsidRPr="002A2080">
        <w:rPr>
          <w:rFonts w:ascii="Times New Roman" w:hAnsi="Times New Roman" w:cs="Times New Roman"/>
          <w:sz w:val="24"/>
          <w:szCs w:val="24"/>
        </w:rPr>
        <w:t>his</w:t>
      </w:r>
      <w:r w:rsidR="00C76BA6" w:rsidRPr="002A2080">
        <w:rPr>
          <w:rFonts w:ascii="Times New Roman" w:hAnsi="Times New Roman" w:cs="Times New Roman"/>
          <w:sz w:val="24"/>
          <w:szCs w:val="24"/>
        </w:rPr>
        <w:t xml:space="preserve"> submissions in rejoi</w:t>
      </w:r>
      <w:r w:rsidR="00396443" w:rsidRPr="002A2080">
        <w:rPr>
          <w:rFonts w:ascii="Times New Roman" w:hAnsi="Times New Roman" w:cs="Times New Roman"/>
          <w:sz w:val="24"/>
          <w:szCs w:val="24"/>
        </w:rPr>
        <w:t>nder, Counsel for the Plaintiff</w:t>
      </w:r>
      <w:r w:rsidR="00C76BA6" w:rsidRPr="002A2080">
        <w:rPr>
          <w:rFonts w:ascii="Times New Roman" w:hAnsi="Times New Roman" w:cs="Times New Roman"/>
          <w:sz w:val="24"/>
          <w:szCs w:val="24"/>
        </w:rPr>
        <w:t xml:space="preserve"> at page 2 reiterate</w:t>
      </w:r>
      <w:r w:rsidRPr="002A2080">
        <w:rPr>
          <w:rFonts w:ascii="Times New Roman" w:hAnsi="Times New Roman" w:cs="Times New Roman"/>
          <w:sz w:val="24"/>
          <w:szCs w:val="24"/>
        </w:rPr>
        <w:t>d his</w:t>
      </w:r>
      <w:r w:rsidR="00C76BA6" w:rsidRPr="002A2080">
        <w:rPr>
          <w:rFonts w:ascii="Times New Roman" w:hAnsi="Times New Roman" w:cs="Times New Roman"/>
          <w:sz w:val="24"/>
          <w:szCs w:val="24"/>
        </w:rPr>
        <w:t xml:space="preserve"> co</w:t>
      </w:r>
      <w:r w:rsidR="00A235E6" w:rsidRPr="002A2080">
        <w:rPr>
          <w:rFonts w:ascii="Times New Roman" w:hAnsi="Times New Roman" w:cs="Times New Roman"/>
          <w:sz w:val="24"/>
          <w:szCs w:val="24"/>
        </w:rPr>
        <w:t xml:space="preserve">ntention </w:t>
      </w:r>
      <w:r w:rsidR="00FF57E5" w:rsidRPr="002A2080">
        <w:rPr>
          <w:rFonts w:ascii="Times New Roman" w:hAnsi="Times New Roman" w:cs="Times New Roman"/>
          <w:sz w:val="24"/>
          <w:szCs w:val="24"/>
        </w:rPr>
        <w:t xml:space="preserve">that the above issue was considered and conclusively determined </w:t>
      </w:r>
      <w:r w:rsidRPr="002A2080">
        <w:rPr>
          <w:rFonts w:ascii="Times New Roman" w:hAnsi="Times New Roman" w:cs="Times New Roman"/>
          <w:sz w:val="24"/>
          <w:szCs w:val="24"/>
        </w:rPr>
        <w:t xml:space="preserve">under the cited cases, thereby </w:t>
      </w:r>
      <w:r w:rsidR="00FF57E5" w:rsidRPr="002A2080">
        <w:rPr>
          <w:rFonts w:ascii="Times New Roman" w:hAnsi="Times New Roman" w:cs="Times New Roman"/>
          <w:sz w:val="24"/>
          <w:szCs w:val="24"/>
        </w:rPr>
        <w:t xml:space="preserve">rendering the defence/counterclaim </w:t>
      </w:r>
      <w:r w:rsidR="00FF57E5" w:rsidRPr="002A2080">
        <w:rPr>
          <w:rFonts w:ascii="Times New Roman" w:hAnsi="Times New Roman" w:cs="Times New Roman"/>
          <w:i/>
          <w:sz w:val="24"/>
          <w:szCs w:val="24"/>
        </w:rPr>
        <w:t>res-judicata</w:t>
      </w:r>
      <w:r w:rsidR="00FF57E5" w:rsidRPr="002A2080">
        <w:rPr>
          <w:rFonts w:ascii="Times New Roman" w:hAnsi="Times New Roman" w:cs="Times New Roman"/>
          <w:sz w:val="24"/>
          <w:szCs w:val="24"/>
        </w:rPr>
        <w:t>.</w:t>
      </w:r>
      <w:r w:rsidR="00E67C86" w:rsidRPr="002A2080">
        <w:rPr>
          <w:rFonts w:ascii="Times New Roman" w:hAnsi="Times New Roman" w:cs="Times New Roman"/>
          <w:sz w:val="24"/>
          <w:szCs w:val="24"/>
        </w:rPr>
        <w:t xml:space="preserve">  </w:t>
      </w:r>
    </w:p>
    <w:p w:rsidR="00FF57E5" w:rsidRPr="002A2080" w:rsidRDefault="00FF57E5" w:rsidP="00C76BA6">
      <w:pPr>
        <w:spacing w:line="360" w:lineRule="auto"/>
        <w:jc w:val="both"/>
        <w:rPr>
          <w:rFonts w:ascii="Times New Roman" w:hAnsi="Times New Roman" w:cs="Times New Roman"/>
          <w:sz w:val="24"/>
          <w:szCs w:val="24"/>
        </w:rPr>
      </w:pPr>
      <w:r w:rsidRPr="002A2080">
        <w:rPr>
          <w:rFonts w:ascii="Times New Roman" w:hAnsi="Times New Roman" w:cs="Times New Roman"/>
          <w:sz w:val="24"/>
          <w:szCs w:val="24"/>
        </w:rPr>
        <w:t>I have looked at the said Court Judgment</w:t>
      </w:r>
      <w:r w:rsidR="00D8515F" w:rsidRPr="002A2080">
        <w:rPr>
          <w:rFonts w:ascii="Times New Roman" w:hAnsi="Times New Roman" w:cs="Times New Roman"/>
          <w:sz w:val="24"/>
          <w:szCs w:val="24"/>
        </w:rPr>
        <w:t>s</w:t>
      </w:r>
      <w:r w:rsidRPr="002A2080">
        <w:rPr>
          <w:rFonts w:ascii="Times New Roman" w:hAnsi="Times New Roman" w:cs="Times New Roman"/>
          <w:sz w:val="24"/>
          <w:szCs w:val="24"/>
        </w:rPr>
        <w:t xml:space="preserve"> and Ruling</w:t>
      </w:r>
      <w:r w:rsidR="00D8515F" w:rsidRPr="002A2080">
        <w:rPr>
          <w:rFonts w:ascii="Times New Roman" w:hAnsi="Times New Roman" w:cs="Times New Roman"/>
          <w:sz w:val="24"/>
          <w:szCs w:val="24"/>
        </w:rPr>
        <w:t>s</w:t>
      </w:r>
      <w:r w:rsidRPr="002A2080">
        <w:rPr>
          <w:rFonts w:ascii="Times New Roman" w:hAnsi="Times New Roman" w:cs="Times New Roman"/>
          <w:sz w:val="24"/>
          <w:szCs w:val="24"/>
        </w:rPr>
        <w:t xml:space="preserve"> as exhibited and find as follows:</w:t>
      </w:r>
    </w:p>
    <w:p w:rsidR="00FF57E5" w:rsidRPr="002A2080" w:rsidRDefault="00396443" w:rsidP="00C76BA6">
      <w:pPr>
        <w:spacing w:line="360" w:lineRule="auto"/>
        <w:jc w:val="both"/>
        <w:rPr>
          <w:rFonts w:ascii="Times New Roman" w:hAnsi="Times New Roman" w:cs="Times New Roman"/>
          <w:sz w:val="24"/>
          <w:szCs w:val="24"/>
        </w:rPr>
      </w:pPr>
      <w:r w:rsidRPr="002A2080">
        <w:rPr>
          <w:rFonts w:ascii="Times New Roman" w:hAnsi="Times New Roman" w:cs="Times New Roman"/>
          <w:b/>
          <w:sz w:val="24"/>
          <w:szCs w:val="24"/>
        </w:rPr>
        <w:t>PE2X – was a Judgment in Civil S</w:t>
      </w:r>
      <w:r w:rsidR="00FF57E5" w:rsidRPr="002A2080">
        <w:rPr>
          <w:rFonts w:ascii="Times New Roman" w:hAnsi="Times New Roman" w:cs="Times New Roman"/>
          <w:b/>
          <w:sz w:val="24"/>
          <w:szCs w:val="24"/>
        </w:rPr>
        <w:t>uit No. 73 of 1984 between Yoana Yakuze and Victoria Nakabembe</w:t>
      </w:r>
      <w:r w:rsidR="00F54C1B" w:rsidRPr="002A2080">
        <w:rPr>
          <w:rFonts w:ascii="Times New Roman" w:hAnsi="Times New Roman" w:cs="Times New Roman"/>
          <w:sz w:val="24"/>
          <w:szCs w:val="24"/>
        </w:rPr>
        <w:t>,</w:t>
      </w:r>
      <w:r w:rsidR="00FF57E5" w:rsidRPr="002A2080">
        <w:rPr>
          <w:rFonts w:ascii="Times New Roman" w:hAnsi="Times New Roman" w:cs="Times New Roman"/>
          <w:sz w:val="24"/>
          <w:szCs w:val="24"/>
        </w:rPr>
        <w:t xml:space="preserve"> before His Worship Babigumira.  The Judgment is very elaborate and related to claims for revoking Letters of Administration, an injunction and other alternative remedies.  During the trial, the Court considered that the Plaintiff claimed that the late Atyeni Mukasa made a Will in which he named the Plaintiff (Yoana Yakuze) a heir and beneficiary of his estate; and that the </w:t>
      </w:r>
      <w:r w:rsidRPr="002A2080">
        <w:rPr>
          <w:rFonts w:ascii="Times New Roman" w:hAnsi="Times New Roman" w:cs="Times New Roman"/>
          <w:sz w:val="24"/>
          <w:szCs w:val="24"/>
        </w:rPr>
        <w:t>Defendant had</w:t>
      </w:r>
      <w:r w:rsidR="00FF57E5" w:rsidRPr="002A2080">
        <w:rPr>
          <w:rFonts w:ascii="Times New Roman" w:hAnsi="Times New Roman" w:cs="Times New Roman"/>
          <w:sz w:val="24"/>
          <w:szCs w:val="24"/>
        </w:rPr>
        <w:t xml:space="preserve"> got</w:t>
      </w:r>
      <w:r w:rsidR="00980542" w:rsidRPr="002A2080">
        <w:rPr>
          <w:rFonts w:ascii="Times New Roman" w:hAnsi="Times New Roman" w:cs="Times New Roman"/>
          <w:sz w:val="24"/>
          <w:szCs w:val="24"/>
        </w:rPr>
        <w:t>ten</w:t>
      </w:r>
      <w:r w:rsidR="00FF57E5" w:rsidRPr="002A2080">
        <w:rPr>
          <w:rFonts w:ascii="Times New Roman" w:hAnsi="Times New Roman" w:cs="Times New Roman"/>
          <w:sz w:val="24"/>
          <w:szCs w:val="24"/>
        </w:rPr>
        <w:t xml:space="preserve"> Letters of Administration to the said </w:t>
      </w:r>
      <w:r w:rsidRPr="002A2080">
        <w:rPr>
          <w:rFonts w:ascii="Times New Roman" w:hAnsi="Times New Roman" w:cs="Times New Roman"/>
          <w:sz w:val="24"/>
          <w:szCs w:val="24"/>
        </w:rPr>
        <w:t xml:space="preserve">estate of the late Yoana Yakuze </w:t>
      </w:r>
      <w:r w:rsidR="00FF57E5" w:rsidRPr="002A2080">
        <w:rPr>
          <w:rFonts w:ascii="Times New Roman" w:hAnsi="Times New Roman" w:cs="Times New Roman"/>
          <w:sz w:val="24"/>
          <w:szCs w:val="24"/>
        </w:rPr>
        <w:t>on the 7</w:t>
      </w:r>
      <w:r w:rsidR="00FF57E5" w:rsidRPr="002A2080">
        <w:rPr>
          <w:rFonts w:ascii="Times New Roman" w:hAnsi="Times New Roman" w:cs="Times New Roman"/>
          <w:sz w:val="24"/>
          <w:szCs w:val="24"/>
          <w:vertAlign w:val="superscript"/>
        </w:rPr>
        <w:t>th</w:t>
      </w:r>
      <w:r w:rsidR="00FF57E5" w:rsidRPr="002A2080">
        <w:rPr>
          <w:rFonts w:ascii="Times New Roman" w:hAnsi="Times New Roman" w:cs="Times New Roman"/>
          <w:sz w:val="24"/>
          <w:szCs w:val="24"/>
        </w:rPr>
        <w:t xml:space="preserve"> day of February 1984 and was now surveying and selling parts of the estate hence the suit (see page 1 and 2).  </w:t>
      </w:r>
      <w:r w:rsidR="002208CE" w:rsidRPr="002A2080">
        <w:rPr>
          <w:rFonts w:ascii="Times New Roman" w:hAnsi="Times New Roman" w:cs="Times New Roman"/>
          <w:sz w:val="24"/>
          <w:szCs w:val="24"/>
        </w:rPr>
        <w:t>It further</w:t>
      </w:r>
      <w:r w:rsidR="00FF57E5" w:rsidRPr="002A2080">
        <w:rPr>
          <w:rFonts w:ascii="Times New Roman" w:hAnsi="Times New Roman" w:cs="Times New Roman"/>
          <w:sz w:val="24"/>
          <w:szCs w:val="24"/>
        </w:rPr>
        <w:t xml:space="preserve"> </w:t>
      </w:r>
      <w:r w:rsidRPr="002A2080">
        <w:rPr>
          <w:rFonts w:ascii="Times New Roman" w:hAnsi="Times New Roman" w:cs="Times New Roman"/>
          <w:sz w:val="24"/>
          <w:szCs w:val="24"/>
        </w:rPr>
        <w:t xml:space="preserve">stated </w:t>
      </w:r>
      <w:r w:rsidR="00FF57E5" w:rsidRPr="002A2080">
        <w:rPr>
          <w:rFonts w:ascii="Times New Roman" w:hAnsi="Times New Roman" w:cs="Times New Roman"/>
          <w:sz w:val="24"/>
          <w:szCs w:val="24"/>
        </w:rPr>
        <w:t xml:space="preserve">that the Defendant’s case </w:t>
      </w:r>
      <w:r w:rsidR="00980542" w:rsidRPr="002A2080">
        <w:rPr>
          <w:rFonts w:ascii="Times New Roman" w:hAnsi="Times New Roman" w:cs="Times New Roman"/>
          <w:sz w:val="24"/>
          <w:szCs w:val="24"/>
        </w:rPr>
        <w:t>wa</w:t>
      </w:r>
      <w:r w:rsidR="00FF57E5" w:rsidRPr="002A2080">
        <w:rPr>
          <w:rFonts w:ascii="Times New Roman" w:hAnsi="Times New Roman" w:cs="Times New Roman"/>
          <w:sz w:val="24"/>
          <w:szCs w:val="24"/>
        </w:rPr>
        <w:t xml:space="preserve">s simply that </w:t>
      </w:r>
      <w:r w:rsidR="00FF57E5" w:rsidRPr="002A2080">
        <w:rPr>
          <w:rFonts w:ascii="Times New Roman" w:hAnsi="Times New Roman" w:cs="Times New Roman"/>
          <w:sz w:val="24"/>
          <w:szCs w:val="24"/>
          <w:u w:val="single"/>
        </w:rPr>
        <w:t>their</w:t>
      </w:r>
      <w:r w:rsidR="00FF57E5" w:rsidRPr="002A2080">
        <w:rPr>
          <w:rFonts w:ascii="Times New Roman" w:hAnsi="Times New Roman" w:cs="Times New Roman"/>
          <w:sz w:val="24"/>
          <w:szCs w:val="24"/>
        </w:rPr>
        <w:t xml:space="preserve"> father left no Will and the purported Will </w:t>
      </w:r>
      <w:r w:rsidR="00980542" w:rsidRPr="002A2080">
        <w:rPr>
          <w:rFonts w:ascii="Times New Roman" w:hAnsi="Times New Roman" w:cs="Times New Roman"/>
          <w:sz w:val="24"/>
          <w:szCs w:val="24"/>
        </w:rPr>
        <w:t>wa</w:t>
      </w:r>
      <w:r w:rsidR="00FF57E5" w:rsidRPr="002A2080">
        <w:rPr>
          <w:rFonts w:ascii="Times New Roman" w:hAnsi="Times New Roman" w:cs="Times New Roman"/>
          <w:sz w:val="24"/>
          <w:szCs w:val="24"/>
        </w:rPr>
        <w:t xml:space="preserve">s a forgery hence the Defendant had to apply for Letters of Administration to administer the estate of her late father.  </w:t>
      </w:r>
    </w:p>
    <w:p w:rsidR="00FF57E5" w:rsidRPr="002A2080" w:rsidRDefault="00FF57E5" w:rsidP="00C76BA6">
      <w:pPr>
        <w:spacing w:line="360" w:lineRule="auto"/>
        <w:jc w:val="both"/>
        <w:rPr>
          <w:rFonts w:ascii="Times New Roman" w:hAnsi="Times New Roman" w:cs="Times New Roman"/>
          <w:sz w:val="24"/>
          <w:szCs w:val="24"/>
        </w:rPr>
      </w:pPr>
    </w:p>
    <w:p w:rsidR="00FF57E5" w:rsidRPr="002A2080" w:rsidRDefault="00FF57E5" w:rsidP="00C76BA6">
      <w:pPr>
        <w:spacing w:line="360" w:lineRule="auto"/>
        <w:jc w:val="both"/>
        <w:rPr>
          <w:rFonts w:ascii="Times New Roman" w:hAnsi="Times New Roman" w:cs="Times New Roman"/>
          <w:sz w:val="24"/>
          <w:szCs w:val="24"/>
        </w:rPr>
      </w:pPr>
      <w:r w:rsidRPr="002A2080">
        <w:rPr>
          <w:rFonts w:ascii="Times New Roman" w:hAnsi="Times New Roman" w:cs="Times New Roman"/>
          <w:sz w:val="24"/>
          <w:szCs w:val="24"/>
        </w:rPr>
        <w:t>Court</w:t>
      </w:r>
      <w:r w:rsidR="002208CE" w:rsidRPr="002A2080">
        <w:rPr>
          <w:rFonts w:ascii="Times New Roman" w:hAnsi="Times New Roman" w:cs="Times New Roman"/>
          <w:sz w:val="24"/>
          <w:szCs w:val="24"/>
        </w:rPr>
        <w:t xml:space="preserve"> examined</w:t>
      </w:r>
      <w:r w:rsidRPr="002A2080">
        <w:rPr>
          <w:rFonts w:ascii="Times New Roman" w:hAnsi="Times New Roman" w:cs="Times New Roman"/>
          <w:sz w:val="24"/>
          <w:szCs w:val="24"/>
        </w:rPr>
        <w:t xml:space="preserve"> </w:t>
      </w:r>
      <w:r w:rsidR="00557AF7" w:rsidRPr="002A2080">
        <w:rPr>
          <w:rFonts w:ascii="Times New Roman" w:hAnsi="Times New Roman" w:cs="Times New Roman"/>
          <w:sz w:val="24"/>
          <w:szCs w:val="24"/>
        </w:rPr>
        <w:t>the evidence and concluded it in favour of the Defendant.  At page 6 of the Judgment, the Court noted that though the Plaintiff raised the issue of the Succession Order, there was no evidence of the same.  The Magistrate observed that;</w:t>
      </w:r>
    </w:p>
    <w:p w:rsidR="00557AF7" w:rsidRPr="002A2080" w:rsidRDefault="00557AF7" w:rsidP="00557AF7">
      <w:pPr>
        <w:spacing w:line="360" w:lineRule="auto"/>
        <w:ind w:left="720"/>
        <w:jc w:val="both"/>
        <w:rPr>
          <w:rFonts w:ascii="Times New Roman" w:hAnsi="Times New Roman" w:cs="Times New Roman"/>
          <w:i/>
          <w:sz w:val="24"/>
          <w:szCs w:val="24"/>
        </w:rPr>
      </w:pPr>
      <w:r w:rsidRPr="002A2080">
        <w:rPr>
          <w:rFonts w:ascii="Times New Roman" w:hAnsi="Times New Roman" w:cs="Times New Roman"/>
          <w:sz w:val="24"/>
          <w:szCs w:val="24"/>
        </w:rPr>
        <w:t>‘</w:t>
      </w:r>
      <w:r w:rsidRPr="002A2080">
        <w:rPr>
          <w:rFonts w:ascii="Times New Roman" w:hAnsi="Times New Roman" w:cs="Times New Roman"/>
          <w:i/>
          <w:sz w:val="24"/>
          <w:szCs w:val="24"/>
        </w:rPr>
        <w:t>Lastly,</w:t>
      </w:r>
      <w:r w:rsidR="002208CE" w:rsidRPr="002A2080">
        <w:rPr>
          <w:rFonts w:ascii="Times New Roman" w:hAnsi="Times New Roman" w:cs="Times New Roman"/>
          <w:i/>
          <w:sz w:val="24"/>
          <w:szCs w:val="24"/>
        </w:rPr>
        <w:t xml:space="preserve"> it was submitted for the Plaintiff </w:t>
      </w:r>
      <w:r w:rsidRPr="002A2080">
        <w:rPr>
          <w:rFonts w:ascii="Times New Roman" w:hAnsi="Times New Roman" w:cs="Times New Roman"/>
          <w:i/>
          <w:sz w:val="24"/>
          <w:szCs w:val="24"/>
        </w:rPr>
        <w:t>that the estate, having been administered under Succession Order (Buganda 1962), all the complaints about it were closed.  As Counsel for the Plaintiff admitted in Court, a copy of this order was not available.’</w:t>
      </w:r>
    </w:p>
    <w:p w:rsidR="00C76BA6" w:rsidRPr="002A2080" w:rsidRDefault="00557AF7" w:rsidP="00C76BA6">
      <w:pPr>
        <w:spacing w:line="360" w:lineRule="auto"/>
        <w:jc w:val="both"/>
        <w:rPr>
          <w:rFonts w:ascii="Times New Roman" w:hAnsi="Times New Roman" w:cs="Times New Roman"/>
          <w:sz w:val="24"/>
          <w:szCs w:val="24"/>
        </w:rPr>
      </w:pPr>
      <w:r w:rsidRPr="002A2080">
        <w:rPr>
          <w:rFonts w:ascii="Times New Roman" w:hAnsi="Times New Roman" w:cs="Times New Roman"/>
          <w:sz w:val="24"/>
          <w:szCs w:val="24"/>
        </w:rPr>
        <w:t>This meant that the issue of Succession was raised in that Court, but the Plaintiff failed to prove it and hence the matter was determined on the balance of probabilities in favour of the defence.</w:t>
      </w:r>
    </w:p>
    <w:p w:rsidR="005146F7" w:rsidRPr="002A2080" w:rsidRDefault="00557AF7" w:rsidP="00C76BA6">
      <w:pPr>
        <w:spacing w:line="360" w:lineRule="auto"/>
        <w:jc w:val="both"/>
        <w:rPr>
          <w:rFonts w:ascii="Times New Roman" w:hAnsi="Times New Roman" w:cs="Times New Roman"/>
          <w:sz w:val="24"/>
          <w:szCs w:val="24"/>
        </w:rPr>
      </w:pPr>
      <w:r w:rsidRPr="002A2080">
        <w:rPr>
          <w:rFonts w:ascii="Times New Roman" w:hAnsi="Times New Roman" w:cs="Times New Roman"/>
          <w:sz w:val="24"/>
          <w:szCs w:val="24"/>
        </w:rPr>
        <w:lastRenderedPageBreak/>
        <w:t>The effect of that is that the issue of the succession by Yoana Yakuze was already determined under this suit.</w:t>
      </w:r>
    </w:p>
    <w:p w:rsidR="005146F7" w:rsidRPr="002A2080" w:rsidRDefault="005146F7" w:rsidP="00C76BA6">
      <w:pPr>
        <w:spacing w:line="360" w:lineRule="auto"/>
        <w:jc w:val="both"/>
        <w:rPr>
          <w:rFonts w:ascii="Times New Roman" w:hAnsi="Times New Roman" w:cs="Times New Roman"/>
          <w:sz w:val="24"/>
          <w:szCs w:val="24"/>
        </w:rPr>
      </w:pPr>
    </w:p>
    <w:p w:rsidR="00557AF7" w:rsidRPr="002A2080" w:rsidRDefault="00557AF7" w:rsidP="00C76BA6">
      <w:pPr>
        <w:spacing w:line="360" w:lineRule="auto"/>
        <w:jc w:val="both"/>
        <w:rPr>
          <w:rFonts w:ascii="Times New Roman" w:hAnsi="Times New Roman" w:cs="Times New Roman"/>
          <w:sz w:val="24"/>
          <w:szCs w:val="24"/>
        </w:rPr>
      </w:pPr>
      <w:r w:rsidRPr="002A2080">
        <w:rPr>
          <w:rFonts w:ascii="Times New Roman" w:hAnsi="Times New Roman" w:cs="Times New Roman"/>
          <w:b/>
          <w:sz w:val="24"/>
          <w:szCs w:val="24"/>
        </w:rPr>
        <w:t xml:space="preserve">EXP3 </w:t>
      </w:r>
      <w:r w:rsidR="005146F7" w:rsidRPr="002A2080">
        <w:rPr>
          <w:rFonts w:ascii="Times New Roman" w:hAnsi="Times New Roman" w:cs="Times New Roman"/>
          <w:b/>
          <w:sz w:val="24"/>
          <w:szCs w:val="24"/>
        </w:rPr>
        <w:t>was</w:t>
      </w:r>
      <w:r w:rsidRPr="002A2080">
        <w:rPr>
          <w:rFonts w:ascii="Times New Roman" w:hAnsi="Times New Roman" w:cs="Times New Roman"/>
          <w:b/>
          <w:sz w:val="24"/>
          <w:szCs w:val="24"/>
        </w:rPr>
        <w:t xml:space="preserve"> Civil Appeal No.10/1986, before </w:t>
      </w:r>
      <w:r w:rsidR="005146F7" w:rsidRPr="002A2080">
        <w:rPr>
          <w:rFonts w:ascii="Times New Roman" w:hAnsi="Times New Roman" w:cs="Times New Roman"/>
          <w:b/>
          <w:sz w:val="24"/>
          <w:szCs w:val="24"/>
        </w:rPr>
        <w:t>Hon. L</w:t>
      </w:r>
      <w:r w:rsidR="002208CE" w:rsidRPr="002A2080">
        <w:rPr>
          <w:rFonts w:ascii="Times New Roman" w:hAnsi="Times New Roman" w:cs="Times New Roman"/>
          <w:b/>
          <w:sz w:val="24"/>
          <w:szCs w:val="24"/>
        </w:rPr>
        <w:t xml:space="preserve">ady </w:t>
      </w:r>
      <w:r w:rsidRPr="002A2080">
        <w:rPr>
          <w:rFonts w:ascii="Times New Roman" w:hAnsi="Times New Roman" w:cs="Times New Roman"/>
          <w:b/>
          <w:sz w:val="24"/>
          <w:szCs w:val="24"/>
        </w:rPr>
        <w:t>Justice C. K. Byamugisha of the High Court between Yoana Yakuze and Victoria Nakabembe</w:t>
      </w:r>
      <w:r w:rsidRPr="002A2080">
        <w:rPr>
          <w:rFonts w:ascii="Times New Roman" w:hAnsi="Times New Roman" w:cs="Times New Roman"/>
          <w:sz w:val="24"/>
          <w:szCs w:val="24"/>
        </w:rPr>
        <w:t xml:space="preserve"> – </w:t>
      </w:r>
      <w:r w:rsidR="002208CE" w:rsidRPr="002A2080">
        <w:rPr>
          <w:rFonts w:ascii="Times New Roman" w:hAnsi="Times New Roman" w:cs="Times New Roman"/>
          <w:sz w:val="24"/>
          <w:szCs w:val="24"/>
        </w:rPr>
        <w:t>T</w:t>
      </w:r>
      <w:r w:rsidRPr="002A2080">
        <w:rPr>
          <w:rFonts w:ascii="Times New Roman" w:hAnsi="Times New Roman" w:cs="Times New Roman"/>
          <w:sz w:val="24"/>
          <w:szCs w:val="24"/>
        </w:rPr>
        <w:t xml:space="preserve">his was an appeal </w:t>
      </w:r>
      <w:r w:rsidR="00980542" w:rsidRPr="002A2080">
        <w:rPr>
          <w:rFonts w:ascii="Times New Roman" w:hAnsi="Times New Roman" w:cs="Times New Roman"/>
          <w:sz w:val="24"/>
          <w:szCs w:val="24"/>
        </w:rPr>
        <w:t>arising from the Judgment under PE2X above</w:t>
      </w:r>
      <w:r w:rsidRPr="002A2080">
        <w:rPr>
          <w:rFonts w:ascii="Times New Roman" w:hAnsi="Times New Roman" w:cs="Times New Roman"/>
          <w:sz w:val="24"/>
          <w:szCs w:val="24"/>
        </w:rPr>
        <w:t xml:space="preserve"> and it was dismissed.  No further appeal is on record.</w:t>
      </w:r>
    </w:p>
    <w:p w:rsidR="00557AF7" w:rsidRPr="002A2080" w:rsidRDefault="00557AF7" w:rsidP="00C76BA6">
      <w:pPr>
        <w:spacing w:line="360" w:lineRule="auto"/>
        <w:jc w:val="both"/>
        <w:rPr>
          <w:rFonts w:ascii="Times New Roman" w:hAnsi="Times New Roman" w:cs="Times New Roman"/>
          <w:sz w:val="24"/>
          <w:szCs w:val="24"/>
        </w:rPr>
      </w:pPr>
    </w:p>
    <w:p w:rsidR="00557AF7" w:rsidRPr="002A2080" w:rsidRDefault="00557AF7" w:rsidP="00C76BA6">
      <w:pPr>
        <w:spacing w:line="360" w:lineRule="auto"/>
        <w:jc w:val="both"/>
        <w:rPr>
          <w:rFonts w:ascii="Times New Roman" w:hAnsi="Times New Roman" w:cs="Times New Roman"/>
          <w:sz w:val="24"/>
          <w:szCs w:val="24"/>
        </w:rPr>
      </w:pPr>
      <w:r w:rsidRPr="002A2080">
        <w:rPr>
          <w:rFonts w:ascii="Times New Roman" w:hAnsi="Times New Roman" w:cs="Times New Roman"/>
          <w:b/>
          <w:sz w:val="24"/>
          <w:szCs w:val="24"/>
        </w:rPr>
        <w:t>EXPP4;</w:t>
      </w:r>
      <w:r w:rsidRPr="002A2080">
        <w:rPr>
          <w:rFonts w:ascii="Times New Roman" w:hAnsi="Times New Roman" w:cs="Times New Roman"/>
          <w:sz w:val="24"/>
          <w:szCs w:val="24"/>
        </w:rPr>
        <w:t xml:space="preserve"> </w:t>
      </w:r>
      <w:r w:rsidRPr="002A2080">
        <w:rPr>
          <w:rFonts w:ascii="Times New Roman" w:hAnsi="Times New Roman" w:cs="Times New Roman"/>
          <w:b/>
          <w:sz w:val="24"/>
          <w:szCs w:val="24"/>
        </w:rPr>
        <w:t>Victoria Nakabembe versus Johnjones Salongo Misc. Application No. 17/1993</w:t>
      </w:r>
      <w:r w:rsidRPr="002A2080">
        <w:rPr>
          <w:rFonts w:ascii="Times New Roman" w:hAnsi="Times New Roman" w:cs="Times New Roman"/>
          <w:sz w:val="24"/>
          <w:szCs w:val="24"/>
        </w:rPr>
        <w:t xml:space="preserve"> – before</w:t>
      </w:r>
      <w:r w:rsidRPr="002A2080">
        <w:rPr>
          <w:rFonts w:ascii="Times New Roman" w:hAnsi="Times New Roman" w:cs="Times New Roman"/>
          <w:b/>
          <w:sz w:val="24"/>
          <w:szCs w:val="24"/>
        </w:rPr>
        <w:t xml:space="preserve"> J. W. Kityo</w:t>
      </w:r>
      <w:r w:rsidRPr="002A2080">
        <w:rPr>
          <w:rFonts w:ascii="Times New Roman" w:hAnsi="Times New Roman" w:cs="Times New Roman"/>
          <w:sz w:val="24"/>
          <w:szCs w:val="24"/>
        </w:rPr>
        <w:t xml:space="preserve"> </w:t>
      </w:r>
      <w:r w:rsidR="00850997" w:rsidRPr="002A2080">
        <w:rPr>
          <w:rFonts w:ascii="Times New Roman" w:hAnsi="Times New Roman" w:cs="Times New Roman"/>
          <w:sz w:val="24"/>
          <w:szCs w:val="24"/>
        </w:rPr>
        <w:t xml:space="preserve">considered at page 3; </w:t>
      </w:r>
      <w:r w:rsidRPr="002A2080">
        <w:rPr>
          <w:rFonts w:ascii="Times New Roman" w:hAnsi="Times New Roman" w:cs="Times New Roman"/>
          <w:sz w:val="24"/>
          <w:szCs w:val="24"/>
        </w:rPr>
        <w:t>the fact that Court</w:t>
      </w:r>
      <w:r w:rsidR="00980542" w:rsidRPr="002A2080">
        <w:rPr>
          <w:rFonts w:ascii="Times New Roman" w:hAnsi="Times New Roman" w:cs="Times New Roman"/>
          <w:sz w:val="24"/>
          <w:szCs w:val="24"/>
        </w:rPr>
        <w:t xml:space="preserve"> had</w:t>
      </w:r>
      <w:r w:rsidRPr="002A2080">
        <w:rPr>
          <w:rFonts w:ascii="Times New Roman" w:hAnsi="Times New Roman" w:cs="Times New Roman"/>
          <w:sz w:val="24"/>
          <w:szCs w:val="24"/>
        </w:rPr>
        <w:t xml:space="preserve"> relied on</w:t>
      </w:r>
      <w:r w:rsidR="00850997" w:rsidRPr="002A2080">
        <w:rPr>
          <w:rFonts w:ascii="Times New Roman" w:hAnsi="Times New Roman" w:cs="Times New Roman"/>
          <w:sz w:val="24"/>
          <w:szCs w:val="24"/>
        </w:rPr>
        <w:t>,</w:t>
      </w:r>
      <w:r w:rsidRPr="002A2080">
        <w:rPr>
          <w:rFonts w:ascii="Times New Roman" w:hAnsi="Times New Roman" w:cs="Times New Roman"/>
          <w:sz w:val="24"/>
          <w:szCs w:val="24"/>
        </w:rPr>
        <w:t xml:space="preserve"> among others; Original Civil Suit </w:t>
      </w:r>
      <w:r w:rsidR="00850997" w:rsidRPr="002A2080">
        <w:rPr>
          <w:rFonts w:ascii="Times New Roman" w:hAnsi="Times New Roman" w:cs="Times New Roman"/>
          <w:sz w:val="24"/>
          <w:szCs w:val="24"/>
        </w:rPr>
        <w:t xml:space="preserve">No. </w:t>
      </w:r>
      <w:r w:rsidRPr="002A2080">
        <w:rPr>
          <w:rFonts w:ascii="Times New Roman" w:hAnsi="Times New Roman" w:cs="Times New Roman"/>
          <w:sz w:val="24"/>
          <w:szCs w:val="24"/>
        </w:rPr>
        <w:t xml:space="preserve">73/1984; High Court Civil </w:t>
      </w:r>
      <w:r w:rsidR="002208CE" w:rsidRPr="002A2080">
        <w:rPr>
          <w:rFonts w:ascii="Times New Roman" w:hAnsi="Times New Roman" w:cs="Times New Roman"/>
          <w:sz w:val="24"/>
          <w:szCs w:val="24"/>
        </w:rPr>
        <w:t>A</w:t>
      </w:r>
      <w:r w:rsidRPr="002A2080">
        <w:rPr>
          <w:rFonts w:ascii="Times New Roman" w:hAnsi="Times New Roman" w:cs="Times New Roman"/>
          <w:sz w:val="24"/>
          <w:szCs w:val="24"/>
        </w:rPr>
        <w:t>ppeal No. 10/86,</w:t>
      </w:r>
      <w:r w:rsidR="005B18C8" w:rsidRPr="002A2080">
        <w:rPr>
          <w:rFonts w:ascii="Times New Roman" w:hAnsi="Times New Roman" w:cs="Times New Roman"/>
          <w:sz w:val="24"/>
          <w:szCs w:val="24"/>
        </w:rPr>
        <w:t xml:space="preserve"> </w:t>
      </w:r>
      <w:r w:rsidR="00980542" w:rsidRPr="002A2080">
        <w:rPr>
          <w:rFonts w:ascii="Times New Roman" w:hAnsi="Times New Roman" w:cs="Times New Roman"/>
          <w:sz w:val="24"/>
          <w:szCs w:val="24"/>
        </w:rPr>
        <w:t xml:space="preserve">and </w:t>
      </w:r>
      <w:r w:rsidR="005B18C8" w:rsidRPr="002A2080">
        <w:rPr>
          <w:rFonts w:ascii="Times New Roman" w:hAnsi="Times New Roman" w:cs="Times New Roman"/>
          <w:sz w:val="24"/>
          <w:szCs w:val="24"/>
        </w:rPr>
        <w:t>Letters of Administration and concluded at page 4</w:t>
      </w:r>
      <w:r w:rsidR="00980542" w:rsidRPr="002A2080">
        <w:rPr>
          <w:rFonts w:ascii="Times New Roman" w:hAnsi="Times New Roman" w:cs="Times New Roman"/>
          <w:sz w:val="24"/>
          <w:szCs w:val="24"/>
        </w:rPr>
        <w:t xml:space="preserve"> as follows:</w:t>
      </w:r>
      <w:r w:rsidR="005B18C8" w:rsidRPr="002A2080">
        <w:rPr>
          <w:rFonts w:ascii="Times New Roman" w:hAnsi="Times New Roman" w:cs="Times New Roman"/>
          <w:sz w:val="24"/>
          <w:szCs w:val="24"/>
        </w:rPr>
        <w:t xml:space="preserve"> </w:t>
      </w:r>
    </w:p>
    <w:p w:rsidR="005B18C8" w:rsidRPr="002A2080" w:rsidRDefault="003E3344" w:rsidP="005B18C8">
      <w:pPr>
        <w:spacing w:line="360" w:lineRule="auto"/>
        <w:ind w:left="720"/>
        <w:jc w:val="both"/>
        <w:rPr>
          <w:rFonts w:ascii="Times New Roman" w:hAnsi="Times New Roman" w:cs="Times New Roman"/>
          <w:i/>
          <w:sz w:val="24"/>
          <w:szCs w:val="24"/>
        </w:rPr>
      </w:pPr>
      <w:r w:rsidRPr="002A2080">
        <w:rPr>
          <w:rFonts w:ascii="Times New Roman" w:hAnsi="Times New Roman" w:cs="Times New Roman"/>
          <w:i/>
          <w:sz w:val="24"/>
          <w:szCs w:val="24"/>
        </w:rPr>
        <w:t>“</w:t>
      </w:r>
      <w:r w:rsidR="005B18C8" w:rsidRPr="002A2080">
        <w:rPr>
          <w:rFonts w:ascii="Times New Roman" w:hAnsi="Times New Roman" w:cs="Times New Roman"/>
          <w:i/>
          <w:sz w:val="24"/>
          <w:szCs w:val="24"/>
        </w:rPr>
        <w:t xml:space="preserve">Although her late uncle Yoana Yakuze had been formerly appointed the administrator of the said estate and a trustee to the minor beneficiaries, he had grossly intermeddled </w:t>
      </w:r>
      <w:r w:rsidR="002208CE" w:rsidRPr="002A2080">
        <w:rPr>
          <w:rFonts w:ascii="Times New Roman" w:hAnsi="Times New Roman" w:cs="Times New Roman"/>
          <w:i/>
          <w:sz w:val="24"/>
          <w:szCs w:val="24"/>
        </w:rPr>
        <w:t xml:space="preserve">with </w:t>
      </w:r>
      <w:r w:rsidR="005B18C8" w:rsidRPr="002A2080">
        <w:rPr>
          <w:rFonts w:ascii="Times New Roman" w:hAnsi="Times New Roman" w:cs="Times New Roman"/>
          <w:i/>
          <w:sz w:val="24"/>
          <w:szCs w:val="24"/>
        </w:rPr>
        <w:t>the estate and failed to distribute the same among the entitled beneficiaries …….. that since the Applicant had been appointed during Yoana Mukasa’s life time and the l</w:t>
      </w:r>
      <w:r w:rsidR="009002C6" w:rsidRPr="002A2080">
        <w:rPr>
          <w:rFonts w:ascii="Times New Roman" w:hAnsi="Times New Roman" w:cs="Times New Roman"/>
          <w:i/>
          <w:sz w:val="24"/>
          <w:szCs w:val="24"/>
        </w:rPr>
        <w:t>a</w:t>
      </w:r>
      <w:r w:rsidR="005B18C8" w:rsidRPr="002A2080">
        <w:rPr>
          <w:rFonts w:ascii="Times New Roman" w:hAnsi="Times New Roman" w:cs="Times New Roman"/>
          <w:i/>
          <w:sz w:val="24"/>
          <w:szCs w:val="24"/>
        </w:rPr>
        <w:t xml:space="preserve">tter, though unsuccessfully attempted to have the appointment cancelled by Court process – the Applicant was entitled to have her name registered in the certificate of title </w:t>
      </w:r>
      <w:r w:rsidR="002208CE" w:rsidRPr="002A2080">
        <w:rPr>
          <w:rFonts w:ascii="Times New Roman" w:hAnsi="Times New Roman" w:cs="Times New Roman"/>
          <w:i/>
          <w:sz w:val="24"/>
          <w:szCs w:val="24"/>
        </w:rPr>
        <w:t>o</w:t>
      </w:r>
      <w:r w:rsidR="005B18C8" w:rsidRPr="002A2080">
        <w:rPr>
          <w:rFonts w:ascii="Times New Roman" w:hAnsi="Times New Roman" w:cs="Times New Roman"/>
          <w:i/>
          <w:sz w:val="24"/>
          <w:szCs w:val="24"/>
        </w:rPr>
        <w:t>n the land</w:t>
      </w:r>
      <w:r w:rsidR="002208CE" w:rsidRPr="002A2080">
        <w:rPr>
          <w:rFonts w:ascii="Times New Roman" w:hAnsi="Times New Roman" w:cs="Times New Roman"/>
          <w:i/>
          <w:sz w:val="24"/>
          <w:szCs w:val="24"/>
        </w:rPr>
        <w:t>/property</w:t>
      </w:r>
      <w:r w:rsidR="005B18C8" w:rsidRPr="002A2080">
        <w:rPr>
          <w:rFonts w:ascii="Times New Roman" w:hAnsi="Times New Roman" w:cs="Times New Roman"/>
          <w:i/>
          <w:sz w:val="24"/>
          <w:szCs w:val="24"/>
        </w:rPr>
        <w:t xml:space="preserve"> belonging to the suit/estate as the administrator in place of Yowana Yakuze who should be cancelled and certificate in his possession be called for cancellation……</w:t>
      </w:r>
      <w:r w:rsidRPr="002A2080">
        <w:rPr>
          <w:rFonts w:ascii="Times New Roman" w:hAnsi="Times New Roman" w:cs="Times New Roman"/>
          <w:i/>
          <w:sz w:val="24"/>
          <w:szCs w:val="24"/>
        </w:rPr>
        <w:t>”</w:t>
      </w:r>
    </w:p>
    <w:p w:rsidR="005B18C8" w:rsidRPr="002A2080" w:rsidRDefault="005B18C8" w:rsidP="005B18C8">
      <w:pPr>
        <w:spacing w:line="360" w:lineRule="auto"/>
        <w:jc w:val="both"/>
        <w:rPr>
          <w:rFonts w:ascii="Times New Roman" w:hAnsi="Times New Roman" w:cs="Times New Roman"/>
          <w:sz w:val="24"/>
          <w:szCs w:val="24"/>
        </w:rPr>
      </w:pPr>
      <w:r w:rsidRPr="002A2080">
        <w:rPr>
          <w:rFonts w:ascii="Times New Roman" w:hAnsi="Times New Roman" w:cs="Times New Roman"/>
          <w:sz w:val="24"/>
          <w:szCs w:val="24"/>
        </w:rPr>
        <w:t xml:space="preserve">The Court was satisfied and granted the prayers.  That case substantially considered the question being raised by the Defendants in </w:t>
      </w:r>
      <w:r w:rsidR="00850997" w:rsidRPr="002A2080">
        <w:rPr>
          <w:rFonts w:ascii="Times New Roman" w:hAnsi="Times New Roman" w:cs="Times New Roman"/>
          <w:sz w:val="24"/>
          <w:szCs w:val="24"/>
        </w:rPr>
        <w:t>the present</w:t>
      </w:r>
      <w:r w:rsidRPr="002A2080">
        <w:rPr>
          <w:rFonts w:ascii="Times New Roman" w:hAnsi="Times New Roman" w:cs="Times New Roman"/>
          <w:sz w:val="24"/>
          <w:szCs w:val="24"/>
        </w:rPr>
        <w:t xml:space="preserve"> claim.</w:t>
      </w:r>
    </w:p>
    <w:p w:rsidR="005B18C8" w:rsidRPr="002A2080" w:rsidRDefault="005B18C8" w:rsidP="005B18C8">
      <w:pPr>
        <w:spacing w:line="360" w:lineRule="auto"/>
        <w:jc w:val="both"/>
        <w:rPr>
          <w:rFonts w:ascii="Times New Roman" w:hAnsi="Times New Roman" w:cs="Times New Roman"/>
          <w:sz w:val="24"/>
          <w:szCs w:val="24"/>
        </w:rPr>
      </w:pPr>
    </w:p>
    <w:p w:rsidR="005B18C8" w:rsidRPr="002A2080" w:rsidRDefault="00886ACF" w:rsidP="005B18C8">
      <w:pPr>
        <w:spacing w:line="360" w:lineRule="auto"/>
        <w:jc w:val="both"/>
        <w:rPr>
          <w:rFonts w:ascii="Times New Roman" w:hAnsi="Times New Roman" w:cs="Times New Roman"/>
          <w:sz w:val="24"/>
          <w:szCs w:val="24"/>
        </w:rPr>
      </w:pPr>
      <w:proofErr w:type="gramStart"/>
      <w:r w:rsidRPr="002A2080">
        <w:rPr>
          <w:rFonts w:ascii="Times New Roman" w:hAnsi="Times New Roman" w:cs="Times New Roman"/>
          <w:b/>
          <w:sz w:val="24"/>
          <w:szCs w:val="24"/>
        </w:rPr>
        <w:t>PE10,</w:t>
      </w:r>
      <w:proofErr w:type="gramEnd"/>
      <w:r w:rsidRPr="002A2080">
        <w:rPr>
          <w:rFonts w:ascii="Times New Roman" w:hAnsi="Times New Roman" w:cs="Times New Roman"/>
          <w:b/>
          <w:sz w:val="24"/>
          <w:szCs w:val="24"/>
        </w:rPr>
        <w:t xml:space="preserve"> is Civil S</w:t>
      </w:r>
      <w:r w:rsidR="005B18C8" w:rsidRPr="002A2080">
        <w:rPr>
          <w:rFonts w:ascii="Times New Roman" w:hAnsi="Times New Roman" w:cs="Times New Roman"/>
          <w:b/>
          <w:sz w:val="24"/>
          <w:szCs w:val="24"/>
        </w:rPr>
        <w:t>uit No. 395/2012 of the High Court Land Division</w:t>
      </w:r>
      <w:r w:rsidR="005B18C8" w:rsidRPr="002A2080">
        <w:rPr>
          <w:rFonts w:ascii="Times New Roman" w:hAnsi="Times New Roman" w:cs="Times New Roman"/>
          <w:sz w:val="24"/>
          <w:szCs w:val="24"/>
        </w:rPr>
        <w:t xml:space="preserve"> between </w:t>
      </w:r>
      <w:r w:rsidR="005B18C8" w:rsidRPr="002A2080">
        <w:rPr>
          <w:rFonts w:ascii="Times New Roman" w:hAnsi="Times New Roman" w:cs="Times New Roman"/>
          <w:b/>
          <w:sz w:val="24"/>
          <w:szCs w:val="24"/>
        </w:rPr>
        <w:t xml:space="preserve">Sarah Namata </w:t>
      </w:r>
      <w:r w:rsidRPr="002A2080">
        <w:rPr>
          <w:rFonts w:ascii="Times New Roman" w:hAnsi="Times New Roman" w:cs="Times New Roman"/>
          <w:b/>
          <w:sz w:val="24"/>
          <w:szCs w:val="24"/>
        </w:rPr>
        <w:t>Semakula</w:t>
      </w:r>
      <w:r w:rsidR="005B18C8" w:rsidRPr="002A2080">
        <w:rPr>
          <w:rFonts w:ascii="Times New Roman" w:hAnsi="Times New Roman" w:cs="Times New Roman"/>
          <w:b/>
          <w:sz w:val="24"/>
          <w:szCs w:val="24"/>
        </w:rPr>
        <w:t xml:space="preserve"> and Sereste Nsubuga, Cote Nakibuka and Rose Nakityo before Hon. J. Bashaija</w:t>
      </w:r>
      <w:r w:rsidR="005B18C8" w:rsidRPr="002A2080">
        <w:rPr>
          <w:rFonts w:ascii="Times New Roman" w:hAnsi="Times New Roman" w:cs="Times New Roman"/>
          <w:sz w:val="24"/>
          <w:szCs w:val="24"/>
        </w:rPr>
        <w:t>.</w:t>
      </w:r>
    </w:p>
    <w:p w:rsidR="005B18C8" w:rsidRPr="002A2080" w:rsidRDefault="005B18C8" w:rsidP="005B18C8">
      <w:pPr>
        <w:spacing w:line="360" w:lineRule="auto"/>
        <w:jc w:val="both"/>
        <w:rPr>
          <w:rFonts w:ascii="Times New Roman" w:hAnsi="Times New Roman" w:cs="Times New Roman"/>
          <w:i/>
          <w:sz w:val="24"/>
          <w:szCs w:val="24"/>
        </w:rPr>
      </w:pPr>
      <w:r w:rsidRPr="002A2080">
        <w:rPr>
          <w:rFonts w:ascii="Times New Roman" w:hAnsi="Times New Roman" w:cs="Times New Roman"/>
          <w:sz w:val="24"/>
          <w:szCs w:val="24"/>
        </w:rPr>
        <w:t xml:space="preserve">In this case, the facts appear to be at par with those before me and parties are claiming under the same interests as those before me.  The issues before Court </w:t>
      </w:r>
      <w:r w:rsidR="0058467E" w:rsidRPr="002A2080">
        <w:rPr>
          <w:rFonts w:ascii="Times New Roman" w:hAnsi="Times New Roman" w:cs="Times New Roman"/>
          <w:sz w:val="24"/>
          <w:szCs w:val="24"/>
        </w:rPr>
        <w:t xml:space="preserve">involved determining the </w:t>
      </w:r>
      <w:r w:rsidRPr="002A2080">
        <w:rPr>
          <w:rFonts w:ascii="Times New Roman" w:hAnsi="Times New Roman" w:cs="Times New Roman"/>
          <w:sz w:val="24"/>
          <w:szCs w:val="24"/>
        </w:rPr>
        <w:t>issues relating</w:t>
      </w:r>
      <w:r w:rsidR="00D846C6" w:rsidRPr="002A2080">
        <w:rPr>
          <w:rFonts w:ascii="Times New Roman" w:hAnsi="Times New Roman" w:cs="Times New Roman"/>
          <w:sz w:val="24"/>
          <w:szCs w:val="24"/>
        </w:rPr>
        <w:t xml:space="preserve"> to </w:t>
      </w:r>
      <w:r w:rsidR="00E162AC" w:rsidRPr="002A2080">
        <w:rPr>
          <w:rFonts w:ascii="Times New Roman" w:hAnsi="Times New Roman" w:cs="Times New Roman"/>
          <w:sz w:val="24"/>
          <w:szCs w:val="24"/>
        </w:rPr>
        <w:t>lawful</w:t>
      </w:r>
      <w:r w:rsidR="00886ACF" w:rsidRPr="002A2080">
        <w:rPr>
          <w:rFonts w:ascii="Times New Roman" w:hAnsi="Times New Roman" w:cs="Times New Roman"/>
          <w:sz w:val="24"/>
          <w:szCs w:val="24"/>
        </w:rPr>
        <w:t xml:space="preserve"> possession of the suit land, trespass and </w:t>
      </w:r>
      <w:r w:rsidR="00886ACF" w:rsidRPr="002A2080">
        <w:rPr>
          <w:rFonts w:ascii="Times New Roman" w:hAnsi="Times New Roman" w:cs="Times New Roman"/>
          <w:i/>
          <w:sz w:val="24"/>
          <w:szCs w:val="24"/>
        </w:rPr>
        <w:t>res-judicata.</w:t>
      </w:r>
    </w:p>
    <w:p w:rsidR="002F5362" w:rsidRPr="002A2080" w:rsidRDefault="002F5362" w:rsidP="005B18C8">
      <w:pPr>
        <w:spacing w:line="360" w:lineRule="auto"/>
        <w:jc w:val="both"/>
        <w:rPr>
          <w:rFonts w:ascii="Times New Roman" w:hAnsi="Times New Roman" w:cs="Times New Roman"/>
          <w:sz w:val="24"/>
          <w:szCs w:val="24"/>
        </w:rPr>
      </w:pPr>
    </w:p>
    <w:p w:rsidR="00886ACF" w:rsidRPr="002A2080" w:rsidRDefault="00886ACF" w:rsidP="005B18C8">
      <w:pPr>
        <w:spacing w:line="360" w:lineRule="auto"/>
        <w:jc w:val="both"/>
        <w:rPr>
          <w:rFonts w:ascii="Times New Roman" w:hAnsi="Times New Roman" w:cs="Times New Roman"/>
          <w:sz w:val="24"/>
          <w:szCs w:val="24"/>
        </w:rPr>
      </w:pPr>
      <w:r w:rsidRPr="002A2080">
        <w:rPr>
          <w:rFonts w:ascii="Times New Roman" w:hAnsi="Times New Roman" w:cs="Times New Roman"/>
          <w:sz w:val="24"/>
          <w:szCs w:val="24"/>
        </w:rPr>
        <w:t>The Court at page 4 of the Judgment made reference to</w:t>
      </w:r>
      <w:r w:rsidR="0058467E" w:rsidRPr="002A2080">
        <w:rPr>
          <w:rFonts w:ascii="Times New Roman" w:hAnsi="Times New Roman" w:cs="Times New Roman"/>
          <w:sz w:val="24"/>
          <w:szCs w:val="24"/>
        </w:rPr>
        <w:t xml:space="preserve"> the</w:t>
      </w:r>
      <w:r w:rsidRPr="002A2080">
        <w:rPr>
          <w:rFonts w:ascii="Times New Roman" w:hAnsi="Times New Roman" w:cs="Times New Roman"/>
          <w:sz w:val="24"/>
          <w:szCs w:val="24"/>
        </w:rPr>
        <w:t xml:space="preserve"> earlier cases in Masaka Chief </w:t>
      </w:r>
      <w:r w:rsidR="002F5362" w:rsidRPr="002A2080">
        <w:rPr>
          <w:rFonts w:ascii="Times New Roman" w:hAnsi="Times New Roman" w:cs="Times New Roman"/>
          <w:sz w:val="24"/>
          <w:szCs w:val="24"/>
        </w:rPr>
        <w:t xml:space="preserve">Magistrate’s Court, the Court of Appeal and other </w:t>
      </w:r>
      <w:r w:rsidR="00B336B3" w:rsidRPr="002A2080">
        <w:rPr>
          <w:rFonts w:ascii="Times New Roman" w:hAnsi="Times New Roman" w:cs="Times New Roman"/>
          <w:sz w:val="24"/>
          <w:szCs w:val="24"/>
        </w:rPr>
        <w:t xml:space="preserve">earlier </w:t>
      </w:r>
      <w:r w:rsidR="002F5362" w:rsidRPr="002A2080">
        <w:rPr>
          <w:rFonts w:ascii="Times New Roman" w:hAnsi="Times New Roman" w:cs="Times New Roman"/>
          <w:sz w:val="24"/>
          <w:szCs w:val="24"/>
        </w:rPr>
        <w:t>litigat</w:t>
      </w:r>
      <w:r w:rsidR="00B336B3" w:rsidRPr="002A2080">
        <w:rPr>
          <w:rFonts w:ascii="Times New Roman" w:hAnsi="Times New Roman" w:cs="Times New Roman"/>
          <w:sz w:val="24"/>
          <w:szCs w:val="24"/>
        </w:rPr>
        <w:t>ion</w:t>
      </w:r>
      <w:r w:rsidR="002F5362" w:rsidRPr="002A2080">
        <w:rPr>
          <w:rFonts w:ascii="Times New Roman" w:hAnsi="Times New Roman" w:cs="Times New Roman"/>
          <w:sz w:val="24"/>
          <w:szCs w:val="24"/>
        </w:rPr>
        <w:t xml:space="preserve">s and concluded that this suit land </w:t>
      </w:r>
      <w:r w:rsidR="00BB143C" w:rsidRPr="002A2080">
        <w:rPr>
          <w:rFonts w:ascii="Times New Roman" w:hAnsi="Times New Roman" w:cs="Times New Roman"/>
          <w:sz w:val="24"/>
          <w:szCs w:val="24"/>
        </w:rPr>
        <w:t>had been</w:t>
      </w:r>
      <w:r w:rsidR="002F5362" w:rsidRPr="002A2080">
        <w:rPr>
          <w:rFonts w:ascii="Times New Roman" w:hAnsi="Times New Roman" w:cs="Times New Roman"/>
          <w:sz w:val="24"/>
          <w:szCs w:val="24"/>
        </w:rPr>
        <w:t xml:space="preserve"> clearly decreed by successive decision of the respective Courts as tha</w:t>
      </w:r>
      <w:r w:rsidR="0058467E" w:rsidRPr="002A2080">
        <w:rPr>
          <w:rFonts w:ascii="Times New Roman" w:hAnsi="Times New Roman" w:cs="Times New Roman"/>
          <w:sz w:val="24"/>
          <w:szCs w:val="24"/>
        </w:rPr>
        <w:t>t</w:t>
      </w:r>
      <w:r w:rsidR="002F5362" w:rsidRPr="002A2080">
        <w:rPr>
          <w:rFonts w:ascii="Times New Roman" w:hAnsi="Times New Roman" w:cs="Times New Roman"/>
          <w:sz w:val="24"/>
          <w:szCs w:val="24"/>
        </w:rPr>
        <w:t xml:space="preserve"> of the Plaintiff’s mother.  This Court made a comment at page 11 </w:t>
      </w:r>
      <w:r w:rsidR="00BB143C" w:rsidRPr="002A2080">
        <w:rPr>
          <w:rFonts w:ascii="Times New Roman" w:hAnsi="Times New Roman" w:cs="Times New Roman"/>
          <w:sz w:val="24"/>
          <w:szCs w:val="24"/>
        </w:rPr>
        <w:t xml:space="preserve">of the Judgment </w:t>
      </w:r>
      <w:r w:rsidR="002F5362" w:rsidRPr="002A2080">
        <w:rPr>
          <w:rFonts w:ascii="Times New Roman" w:hAnsi="Times New Roman" w:cs="Times New Roman"/>
          <w:sz w:val="24"/>
          <w:szCs w:val="24"/>
        </w:rPr>
        <w:t>that the issues raised before it, were conclusively determined by the lower Courts and superior Courts</w:t>
      </w:r>
      <w:r w:rsidR="00881805" w:rsidRPr="002A2080">
        <w:rPr>
          <w:rFonts w:ascii="Times New Roman" w:hAnsi="Times New Roman" w:cs="Times New Roman"/>
          <w:sz w:val="24"/>
          <w:szCs w:val="24"/>
        </w:rPr>
        <w:t xml:space="preserve"> </w:t>
      </w:r>
      <w:r w:rsidR="00BB143C" w:rsidRPr="002A2080">
        <w:rPr>
          <w:rFonts w:ascii="Times New Roman" w:hAnsi="Times New Roman" w:cs="Times New Roman"/>
          <w:sz w:val="24"/>
          <w:szCs w:val="24"/>
        </w:rPr>
        <w:t>as evidenced in</w:t>
      </w:r>
      <w:r w:rsidR="00881805" w:rsidRPr="002A2080">
        <w:rPr>
          <w:rFonts w:ascii="Times New Roman" w:hAnsi="Times New Roman" w:cs="Times New Roman"/>
          <w:sz w:val="24"/>
          <w:szCs w:val="24"/>
        </w:rPr>
        <w:t xml:space="preserve"> the exhibited decisions.</w:t>
      </w:r>
    </w:p>
    <w:p w:rsidR="00881805" w:rsidRPr="002A2080" w:rsidRDefault="00F56AD6" w:rsidP="005B18C8">
      <w:pPr>
        <w:spacing w:line="360" w:lineRule="auto"/>
        <w:jc w:val="both"/>
        <w:rPr>
          <w:rFonts w:ascii="Times New Roman" w:hAnsi="Times New Roman" w:cs="Times New Roman"/>
          <w:sz w:val="24"/>
          <w:szCs w:val="24"/>
        </w:rPr>
      </w:pPr>
      <w:r w:rsidRPr="002A2080">
        <w:rPr>
          <w:rFonts w:ascii="Times New Roman" w:hAnsi="Times New Roman" w:cs="Times New Roman"/>
          <w:sz w:val="24"/>
          <w:szCs w:val="24"/>
        </w:rPr>
        <w:t xml:space="preserve">The </w:t>
      </w:r>
      <w:r w:rsidR="00881805" w:rsidRPr="002A2080">
        <w:rPr>
          <w:rFonts w:ascii="Times New Roman" w:hAnsi="Times New Roman" w:cs="Times New Roman"/>
          <w:sz w:val="24"/>
          <w:szCs w:val="24"/>
        </w:rPr>
        <w:t>Court found at page 10 thus;</w:t>
      </w:r>
    </w:p>
    <w:p w:rsidR="00881805" w:rsidRPr="002A2080" w:rsidRDefault="00881805" w:rsidP="00881805">
      <w:pPr>
        <w:spacing w:line="360" w:lineRule="auto"/>
        <w:ind w:left="720"/>
        <w:jc w:val="both"/>
        <w:rPr>
          <w:rFonts w:ascii="Times New Roman" w:hAnsi="Times New Roman" w:cs="Times New Roman"/>
          <w:i/>
          <w:sz w:val="24"/>
          <w:szCs w:val="24"/>
        </w:rPr>
      </w:pPr>
      <w:r w:rsidRPr="002A2080">
        <w:rPr>
          <w:rFonts w:ascii="Times New Roman" w:hAnsi="Times New Roman" w:cs="Times New Roman"/>
          <w:i/>
          <w:sz w:val="24"/>
          <w:szCs w:val="24"/>
        </w:rPr>
        <w:t xml:space="preserve">‘This is evidenced by copies of Judgments, Rulings and Court Orders in the Plaintiffs exhibits referred to above.  The Defendant’s father lost all successive Court cases and all Courts decision confirmed that the Plaintiff’s mother was the rightful owner of the </w:t>
      </w:r>
      <w:proofErr w:type="gramStart"/>
      <w:r w:rsidRPr="002A2080">
        <w:rPr>
          <w:rFonts w:ascii="Times New Roman" w:hAnsi="Times New Roman" w:cs="Times New Roman"/>
          <w:i/>
          <w:sz w:val="24"/>
          <w:szCs w:val="24"/>
        </w:rPr>
        <w:t>suitland</w:t>
      </w:r>
      <w:proofErr w:type="gramEnd"/>
      <w:r w:rsidRPr="002A2080">
        <w:rPr>
          <w:rFonts w:ascii="Times New Roman" w:hAnsi="Times New Roman" w:cs="Times New Roman"/>
          <w:i/>
          <w:sz w:val="24"/>
          <w:szCs w:val="24"/>
        </w:rPr>
        <w:t>.  Following the Plaintiff’s mother’s Court victory, she was duly registered on the title as a lawful owner of the suitland and the Defendant’s father’s name was then cancelled by the order of Court and substituted</w:t>
      </w:r>
      <w:r w:rsidR="0058467E" w:rsidRPr="002A2080">
        <w:rPr>
          <w:rFonts w:ascii="Times New Roman" w:hAnsi="Times New Roman" w:cs="Times New Roman"/>
          <w:i/>
          <w:sz w:val="24"/>
          <w:szCs w:val="24"/>
        </w:rPr>
        <w:t xml:space="preserve"> </w:t>
      </w:r>
      <w:r w:rsidRPr="002A2080">
        <w:rPr>
          <w:rFonts w:ascii="Times New Roman" w:hAnsi="Times New Roman" w:cs="Times New Roman"/>
          <w:i/>
          <w:sz w:val="24"/>
          <w:szCs w:val="24"/>
        </w:rPr>
        <w:t>with that of the Plaintiff’s mother’.</w:t>
      </w:r>
    </w:p>
    <w:p w:rsidR="00881805" w:rsidRPr="002A2080" w:rsidRDefault="00881805" w:rsidP="00C76BA6">
      <w:pPr>
        <w:spacing w:line="360" w:lineRule="auto"/>
        <w:jc w:val="both"/>
        <w:rPr>
          <w:rFonts w:ascii="Times New Roman" w:hAnsi="Times New Roman" w:cs="Times New Roman"/>
          <w:sz w:val="24"/>
          <w:szCs w:val="24"/>
        </w:rPr>
      </w:pPr>
      <w:r w:rsidRPr="002A2080">
        <w:rPr>
          <w:rFonts w:ascii="Times New Roman" w:hAnsi="Times New Roman" w:cs="Times New Roman"/>
          <w:i/>
          <w:sz w:val="24"/>
          <w:szCs w:val="24"/>
        </w:rPr>
        <w:t>It is not true that the land belonged to Yowana Yakuze the Defendant’s late father……..</w:t>
      </w:r>
      <w:r w:rsidRPr="002A2080">
        <w:rPr>
          <w:rFonts w:ascii="Times New Roman" w:hAnsi="Times New Roman" w:cs="Times New Roman"/>
          <w:sz w:val="24"/>
          <w:szCs w:val="24"/>
        </w:rPr>
        <w:t>’</w:t>
      </w:r>
    </w:p>
    <w:p w:rsidR="00881805" w:rsidRPr="002A2080" w:rsidRDefault="00881805" w:rsidP="00C76BA6">
      <w:pPr>
        <w:spacing w:line="360" w:lineRule="auto"/>
        <w:jc w:val="both"/>
        <w:rPr>
          <w:rFonts w:ascii="Times New Roman" w:hAnsi="Times New Roman" w:cs="Times New Roman"/>
          <w:sz w:val="24"/>
          <w:szCs w:val="24"/>
        </w:rPr>
      </w:pPr>
    </w:p>
    <w:p w:rsidR="00881805" w:rsidRPr="002A2080" w:rsidRDefault="00881805" w:rsidP="00C76BA6">
      <w:pPr>
        <w:spacing w:line="360" w:lineRule="auto"/>
        <w:jc w:val="both"/>
        <w:rPr>
          <w:rFonts w:ascii="Times New Roman" w:hAnsi="Times New Roman" w:cs="Times New Roman"/>
          <w:sz w:val="24"/>
          <w:szCs w:val="24"/>
        </w:rPr>
      </w:pPr>
      <w:r w:rsidRPr="002A2080">
        <w:rPr>
          <w:rFonts w:ascii="Times New Roman" w:hAnsi="Times New Roman" w:cs="Times New Roman"/>
          <w:sz w:val="24"/>
          <w:szCs w:val="24"/>
        </w:rPr>
        <w:t xml:space="preserve">From all the above cases, it is my finding that the defence/counterclaim as raised in this case is </w:t>
      </w:r>
      <w:r w:rsidRPr="002A2080">
        <w:rPr>
          <w:rFonts w:ascii="Times New Roman" w:hAnsi="Times New Roman" w:cs="Times New Roman"/>
          <w:i/>
          <w:sz w:val="24"/>
          <w:szCs w:val="24"/>
        </w:rPr>
        <w:t>re-judicata</w:t>
      </w:r>
      <w:r w:rsidRPr="002A2080">
        <w:rPr>
          <w:rFonts w:ascii="Times New Roman" w:hAnsi="Times New Roman" w:cs="Times New Roman"/>
          <w:sz w:val="24"/>
          <w:szCs w:val="24"/>
        </w:rPr>
        <w:t>.</w:t>
      </w:r>
    </w:p>
    <w:p w:rsidR="00881805" w:rsidRPr="002A2080" w:rsidRDefault="00881805" w:rsidP="00C76BA6">
      <w:pPr>
        <w:spacing w:line="360" w:lineRule="auto"/>
        <w:jc w:val="both"/>
        <w:rPr>
          <w:rFonts w:ascii="Times New Roman" w:hAnsi="Times New Roman" w:cs="Times New Roman"/>
          <w:sz w:val="24"/>
          <w:szCs w:val="24"/>
        </w:rPr>
      </w:pPr>
      <w:r w:rsidRPr="002A2080">
        <w:rPr>
          <w:rFonts w:ascii="Times New Roman" w:hAnsi="Times New Roman" w:cs="Times New Roman"/>
          <w:sz w:val="24"/>
          <w:szCs w:val="24"/>
        </w:rPr>
        <w:t>The matters in issue were substantially the same as those in the quoted tried cases and the question of Yowana Yakuze being the administrator or executor of the estate of the late Atyeni Mukasa, either by the Will or otherwise was finally determined and concluded.  This issue therefore terminates in the affirmative.</w:t>
      </w:r>
    </w:p>
    <w:p w:rsidR="00881805" w:rsidRPr="002A2080" w:rsidRDefault="00881805" w:rsidP="00C76BA6">
      <w:pPr>
        <w:spacing w:line="360" w:lineRule="auto"/>
        <w:jc w:val="both"/>
        <w:rPr>
          <w:rFonts w:ascii="Times New Roman" w:hAnsi="Times New Roman" w:cs="Times New Roman"/>
          <w:sz w:val="24"/>
          <w:szCs w:val="24"/>
        </w:rPr>
      </w:pPr>
    </w:p>
    <w:p w:rsidR="00AF7F78" w:rsidRPr="002A2080" w:rsidRDefault="00881805" w:rsidP="00626E32">
      <w:pPr>
        <w:spacing w:line="360" w:lineRule="auto"/>
        <w:ind w:left="2160" w:hanging="2160"/>
        <w:jc w:val="both"/>
        <w:rPr>
          <w:rFonts w:ascii="Times New Roman" w:hAnsi="Times New Roman" w:cs="Times New Roman"/>
          <w:sz w:val="24"/>
          <w:szCs w:val="24"/>
        </w:rPr>
      </w:pPr>
      <w:r w:rsidRPr="002A2080">
        <w:rPr>
          <w:rFonts w:ascii="Times New Roman" w:hAnsi="Times New Roman" w:cs="Times New Roman"/>
          <w:sz w:val="24"/>
          <w:szCs w:val="24"/>
          <w:u w:val="single"/>
        </w:rPr>
        <w:t xml:space="preserve">Issue </w:t>
      </w:r>
      <w:r w:rsidR="00626E32" w:rsidRPr="002A2080">
        <w:rPr>
          <w:rFonts w:ascii="Times New Roman" w:hAnsi="Times New Roman" w:cs="Times New Roman"/>
          <w:sz w:val="24"/>
          <w:szCs w:val="24"/>
          <w:u w:val="single"/>
        </w:rPr>
        <w:t>N</w:t>
      </w:r>
      <w:r w:rsidRPr="002A2080">
        <w:rPr>
          <w:rFonts w:ascii="Times New Roman" w:hAnsi="Times New Roman" w:cs="Times New Roman"/>
          <w:sz w:val="24"/>
          <w:szCs w:val="24"/>
          <w:u w:val="single"/>
        </w:rPr>
        <w:t>o. 2</w:t>
      </w:r>
      <w:r w:rsidR="00A15458" w:rsidRPr="002A2080">
        <w:rPr>
          <w:rFonts w:ascii="Times New Roman" w:hAnsi="Times New Roman" w:cs="Times New Roman"/>
          <w:sz w:val="24"/>
          <w:szCs w:val="24"/>
        </w:rPr>
        <w:t xml:space="preserve">; </w:t>
      </w:r>
    </w:p>
    <w:p w:rsidR="005B18C8" w:rsidRPr="002A2080" w:rsidRDefault="00AF7F78" w:rsidP="00626E32">
      <w:pPr>
        <w:spacing w:line="360" w:lineRule="auto"/>
        <w:ind w:left="2160" w:hanging="2160"/>
        <w:jc w:val="both"/>
        <w:rPr>
          <w:rFonts w:ascii="Times New Roman" w:hAnsi="Times New Roman" w:cs="Times New Roman"/>
          <w:sz w:val="24"/>
          <w:szCs w:val="24"/>
        </w:rPr>
      </w:pPr>
      <w:r w:rsidRPr="002A2080">
        <w:rPr>
          <w:rFonts w:ascii="Times New Roman" w:hAnsi="Times New Roman" w:cs="Times New Roman"/>
          <w:sz w:val="24"/>
          <w:szCs w:val="24"/>
          <w:u w:val="single"/>
        </w:rPr>
        <w:t>Whether</w:t>
      </w:r>
      <w:r w:rsidR="00626E32" w:rsidRPr="002A2080">
        <w:rPr>
          <w:rFonts w:ascii="Times New Roman" w:hAnsi="Times New Roman" w:cs="Times New Roman"/>
          <w:sz w:val="24"/>
          <w:szCs w:val="24"/>
          <w:u w:val="single"/>
        </w:rPr>
        <w:t xml:space="preserve"> the Defendants are trespassers on the suit land</w:t>
      </w:r>
      <w:r w:rsidR="005B18C8" w:rsidRPr="002A2080">
        <w:rPr>
          <w:rFonts w:ascii="Times New Roman" w:hAnsi="Times New Roman" w:cs="Times New Roman"/>
          <w:sz w:val="24"/>
          <w:szCs w:val="24"/>
        </w:rPr>
        <w:tab/>
      </w:r>
    </w:p>
    <w:p w:rsidR="00AF74D7" w:rsidRPr="002A2080" w:rsidRDefault="00626E32" w:rsidP="00C76BA6">
      <w:pPr>
        <w:spacing w:line="360" w:lineRule="auto"/>
        <w:jc w:val="both"/>
        <w:rPr>
          <w:rFonts w:ascii="Times New Roman" w:hAnsi="Times New Roman" w:cs="Times New Roman"/>
          <w:sz w:val="24"/>
          <w:szCs w:val="24"/>
        </w:rPr>
      </w:pPr>
      <w:r w:rsidRPr="002A2080">
        <w:rPr>
          <w:rFonts w:ascii="Times New Roman" w:hAnsi="Times New Roman" w:cs="Times New Roman"/>
          <w:sz w:val="24"/>
          <w:szCs w:val="24"/>
        </w:rPr>
        <w:t>Having terminated issue No. 1</w:t>
      </w:r>
      <w:r w:rsidR="00AF7F78" w:rsidRPr="002A2080">
        <w:rPr>
          <w:rFonts w:ascii="Times New Roman" w:hAnsi="Times New Roman" w:cs="Times New Roman"/>
          <w:sz w:val="24"/>
          <w:szCs w:val="24"/>
        </w:rPr>
        <w:t xml:space="preserve"> in the affirmative, it follows that the Defendants have no legal defence</w:t>
      </w:r>
      <w:r w:rsidR="00AF74D7" w:rsidRPr="002A2080">
        <w:rPr>
          <w:rFonts w:ascii="Times New Roman" w:hAnsi="Times New Roman" w:cs="Times New Roman"/>
          <w:sz w:val="24"/>
          <w:szCs w:val="24"/>
        </w:rPr>
        <w:t xml:space="preserve"> to their current occupation of</w:t>
      </w:r>
      <w:r w:rsidRPr="002A2080">
        <w:rPr>
          <w:rFonts w:ascii="Times New Roman" w:hAnsi="Times New Roman" w:cs="Times New Roman"/>
          <w:sz w:val="24"/>
          <w:szCs w:val="24"/>
        </w:rPr>
        <w:t xml:space="preserve"> </w:t>
      </w:r>
      <w:r w:rsidR="00AF74D7" w:rsidRPr="002A2080">
        <w:rPr>
          <w:rFonts w:ascii="Times New Roman" w:hAnsi="Times New Roman" w:cs="Times New Roman"/>
          <w:sz w:val="24"/>
          <w:szCs w:val="24"/>
        </w:rPr>
        <w:t xml:space="preserve">this land.  The Counsel for the Plaintiff rightly pointed out that the Defendants have no claim to the </w:t>
      </w:r>
      <w:proofErr w:type="gramStart"/>
      <w:r w:rsidRPr="002A2080">
        <w:rPr>
          <w:rFonts w:ascii="Times New Roman" w:hAnsi="Times New Roman" w:cs="Times New Roman"/>
          <w:sz w:val="24"/>
          <w:szCs w:val="24"/>
        </w:rPr>
        <w:t>suitland</w:t>
      </w:r>
      <w:proofErr w:type="gramEnd"/>
      <w:r w:rsidRPr="002A2080">
        <w:rPr>
          <w:rFonts w:ascii="Times New Roman" w:hAnsi="Times New Roman" w:cs="Times New Roman"/>
          <w:sz w:val="24"/>
          <w:szCs w:val="24"/>
        </w:rPr>
        <w:t xml:space="preserve"> </w:t>
      </w:r>
      <w:r w:rsidR="00AF74D7" w:rsidRPr="002A2080">
        <w:rPr>
          <w:rFonts w:ascii="Times New Roman" w:hAnsi="Times New Roman" w:cs="Times New Roman"/>
          <w:sz w:val="24"/>
          <w:szCs w:val="24"/>
        </w:rPr>
        <w:t>since Yoana Yakuze, from whom they claim title had his name cancelled from the title by order of Court, and lost all appeals.</w:t>
      </w:r>
    </w:p>
    <w:p w:rsidR="00AF74D7" w:rsidRPr="002A2080" w:rsidRDefault="00AF74D7" w:rsidP="00C76BA6">
      <w:pPr>
        <w:spacing w:line="360" w:lineRule="auto"/>
        <w:jc w:val="both"/>
        <w:rPr>
          <w:rFonts w:ascii="Times New Roman" w:hAnsi="Times New Roman" w:cs="Times New Roman"/>
          <w:sz w:val="24"/>
          <w:szCs w:val="24"/>
        </w:rPr>
      </w:pPr>
    </w:p>
    <w:p w:rsidR="00684F6B" w:rsidRPr="002A2080" w:rsidRDefault="00AF74D7" w:rsidP="00C76BA6">
      <w:pPr>
        <w:spacing w:line="360" w:lineRule="auto"/>
        <w:jc w:val="both"/>
        <w:rPr>
          <w:rFonts w:ascii="Times New Roman" w:hAnsi="Times New Roman" w:cs="Times New Roman"/>
          <w:sz w:val="24"/>
          <w:szCs w:val="24"/>
        </w:rPr>
      </w:pPr>
      <w:r w:rsidRPr="002A2080">
        <w:rPr>
          <w:rFonts w:ascii="Times New Roman" w:hAnsi="Times New Roman" w:cs="Times New Roman"/>
          <w:sz w:val="24"/>
          <w:szCs w:val="24"/>
        </w:rPr>
        <w:t xml:space="preserve">In </w:t>
      </w:r>
      <w:r w:rsidR="00A82DB6" w:rsidRPr="002A2080">
        <w:rPr>
          <w:rFonts w:ascii="Times New Roman" w:hAnsi="Times New Roman" w:cs="Times New Roman"/>
          <w:b/>
          <w:i/>
          <w:sz w:val="24"/>
          <w:szCs w:val="24"/>
          <w:u w:val="single"/>
        </w:rPr>
        <w:t>E</w:t>
      </w:r>
      <w:r w:rsidR="00A76BAA" w:rsidRPr="002A2080">
        <w:rPr>
          <w:rFonts w:ascii="Times New Roman" w:hAnsi="Times New Roman" w:cs="Times New Roman"/>
          <w:b/>
          <w:i/>
          <w:sz w:val="24"/>
          <w:szCs w:val="24"/>
          <w:u w:val="single"/>
        </w:rPr>
        <w:t>.</w:t>
      </w:r>
      <w:r w:rsidR="00A30826" w:rsidRPr="002A2080">
        <w:rPr>
          <w:rFonts w:ascii="Times New Roman" w:hAnsi="Times New Roman" w:cs="Times New Roman"/>
          <w:b/>
          <w:i/>
          <w:sz w:val="24"/>
          <w:szCs w:val="24"/>
          <w:u w:val="single"/>
        </w:rPr>
        <w:t xml:space="preserve"> M</w:t>
      </w:r>
      <w:r w:rsidR="00A76BAA" w:rsidRPr="002A2080">
        <w:rPr>
          <w:rFonts w:ascii="Times New Roman" w:hAnsi="Times New Roman" w:cs="Times New Roman"/>
          <w:b/>
          <w:i/>
          <w:sz w:val="24"/>
          <w:szCs w:val="24"/>
          <w:u w:val="single"/>
        </w:rPr>
        <w:t>.</w:t>
      </w:r>
      <w:r w:rsidR="00A30826" w:rsidRPr="002A2080">
        <w:rPr>
          <w:rFonts w:ascii="Times New Roman" w:hAnsi="Times New Roman" w:cs="Times New Roman"/>
          <w:b/>
          <w:i/>
          <w:sz w:val="24"/>
          <w:szCs w:val="24"/>
          <w:u w:val="single"/>
        </w:rPr>
        <w:t xml:space="preserve"> N</w:t>
      </w:r>
      <w:r w:rsidR="00A76BAA" w:rsidRPr="002A2080">
        <w:rPr>
          <w:rFonts w:ascii="Times New Roman" w:hAnsi="Times New Roman" w:cs="Times New Roman"/>
          <w:b/>
          <w:i/>
          <w:sz w:val="24"/>
          <w:szCs w:val="24"/>
          <w:u w:val="single"/>
        </w:rPr>
        <w:t>.</w:t>
      </w:r>
      <w:r w:rsidRPr="002A2080">
        <w:rPr>
          <w:rFonts w:ascii="Times New Roman" w:hAnsi="Times New Roman" w:cs="Times New Roman"/>
          <w:b/>
          <w:i/>
          <w:sz w:val="24"/>
          <w:szCs w:val="24"/>
          <w:u w:val="single"/>
        </w:rPr>
        <w:t xml:space="preserve"> Lutaya versus St</w:t>
      </w:r>
      <w:r w:rsidR="00A30826" w:rsidRPr="002A2080">
        <w:rPr>
          <w:rFonts w:ascii="Times New Roman" w:hAnsi="Times New Roman" w:cs="Times New Roman"/>
          <w:b/>
          <w:i/>
          <w:sz w:val="24"/>
          <w:szCs w:val="24"/>
          <w:u w:val="single"/>
        </w:rPr>
        <w:t>irling Civil Engineering Civil A</w:t>
      </w:r>
      <w:r w:rsidRPr="002A2080">
        <w:rPr>
          <w:rFonts w:ascii="Times New Roman" w:hAnsi="Times New Roman" w:cs="Times New Roman"/>
          <w:b/>
          <w:i/>
          <w:sz w:val="24"/>
          <w:szCs w:val="24"/>
          <w:u w:val="single"/>
        </w:rPr>
        <w:t>ppeal No. 11/2012</w:t>
      </w:r>
      <w:r w:rsidRPr="002A2080">
        <w:rPr>
          <w:rFonts w:ascii="Times New Roman" w:hAnsi="Times New Roman" w:cs="Times New Roman"/>
          <w:sz w:val="24"/>
          <w:szCs w:val="24"/>
        </w:rPr>
        <w:t xml:space="preserve">, </w:t>
      </w:r>
      <w:r w:rsidR="00A82DB6" w:rsidRPr="002A2080">
        <w:rPr>
          <w:rFonts w:ascii="Times New Roman" w:hAnsi="Times New Roman" w:cs="Times New Roman"/>
          <w:sz w:val="24"/>
          <w:szCs w:val="24"/>
        </w:rPr>
        <w:t xml:space="preserve">it was held that trespass to land occurs when people make unauthorised entry upon the land and thereby interfere with another person’s lawful possession of the land.  The standard of proof according to </w:t>
      </w:r>
      <w:r w:rsidR="00A82DB6" w:rsidRPr="002A2080">
        <w:rPr>
          <w:rFonts w:ascii="Times New Roman" w:hAnsi="Times New Roman" w:cs="Times New Roman"/>
          <w:b/>
          <w:sz w:val="24"/>
          <w:szCs w:val="24"/>
        </w:rPr>
        <w:t xml:space="preserve">Section 101, 102 and 103 of the </w:t>
      </w:r>
      <w:r w:rsidR="00781E15" w:rsidRPr="002A2080">
        <w:rPr>
          <w:rFonts w:ascii="Times New Roman" w:hAnsi="Times New Roman" w:cs="Times New Roman"/>
          <w:b/>
          <w:sz w:val="24"/>
          <w:szCs w:val="24"/>
        </w:rPr>
        <w:t>Evidence Act</w:t>
      </w:r>
      <w:r w:rsidR="00A82DB6" w:rsidRPr="002A2080">
        <w:rPr>
          <w:rFonts w:ascii="Times New Roman" w:hAnsi="Times New Roman" w:cs="Times New Roman"/>
          <w:sz w:val="24"/>
          <w:szCs w:val="24"/>
        </w:rPr>
        <w:t xml:space="preserve"> is that </w:t>
      </w:r>
      <w:r w:rsidR="00684F6B" w:rsidRPr="002A2080">
        <w:rPr>
          <w:rFonts w:ascii="Times New Roman" w:hAnsi="Times New Roman" w:cs="Times New Roman"/>
          <w:sz w:val="24"/>
          <w:szCs w:val="24"/>
        </w:rPr>
        <w:t>he who alleges a fact must prove it.</w:t>
      </w:r>
    </w:p>
    <w:p w:rsidR="00684F6B" w:rsidRPr="002A2080" w:rsidRDefault="00684F6B" w:rsidP="00C76BA6">
      <w:pPr>
        <w:spacing w:line="360" w:lineRule="auto"/>
        <w:jc w:val="both"/>
        <w:rPr>
          <w:rFonts w:ascii="Times New Roman" w:hAnsi="Times New Roman" w:cs="Times New Roman"/>
          <w:sz w:val="24"/>
          <w:szCs w:val="24"/>
        </w:rPr>
      </w:pPr>
      <w:r w:rsidRPr="002A2080">
        <w:rPr>
          <w:rFonts w:ascii="Times New Roman" w:hAnsi="Times New Roman" w:cs="Times New Roman"/>
          <w:sz w:val="24"/>
          <w:szCs w:val="24"/>
        </w:rPr>
        <w:t xml:space="preserve">To prove trespass, the case of </w:t>
      </w:r>
      <w:r w:rsidRPr="002A2080">
        <w:rPr>
          <w:rFonts w:ascii="Times New Roman" w:hAnsi="Times New Roman" w:cs="Times New Roman"/>
          <w:b/>
          <w:i/>
          <w:sz w:val="24"/>
          <w:szCs w:val="24"/>
          <w:u w:val="single"/>
        </w:rPr>
        <w:t>Sheik H. Mohamed Lubowa versus Kitaka Enterprises Civil Appeal No. 4/</w:t>
      </w:r>
      <w:r w:rsidRPr="002A2080">
        <w:rPr>
          <w:rFonts w:ascii="Times New Roman" w:hAnsi="Times New Roman" w:cs="Times New Roman"/>
          <w:sz w:val="24"/>
          <w:szCs w:val="24"/>
        </w:rPr>
        <w:t>1987, provides that;</w:t>
      </w:r>
    </w:p>
    <w:p w:rsidR="00684F6B" w:rsidRPr="002A2080" w:rsidRDefault="00684F6B" w:rsidP="00684F6B">
      <w:pPr>
        <w:spacing w:line="360" w:lineRule="auto"/>
        <w:ind w:left="720"/>
        <w:jc w:val="both"/>
        <w:rPr>
          <w:rFonts w:ascii="Times New Roman" w:hAnsi="Times New Roman" w:cs="Times New Roman"/>
          <w:i/>
          <w:sz w:val="24"/>
          <w:szCs w:val="24"/>
        </w:rPr>
      </w:pPr>
      <w:r w:rsidRPr="002A2080">
        <w:rPr>
          <w:rFonts w:ascii="Times New Roman" w:hAnsi="Times New Roman" w:cs="Times New Roman"/>
          <w:i/>
          <w:sz w:val="24"/>
          <w:szCs w:val="24"/>
        </w:rPr>
        <w:t>‘</w:t>
      </w:r>
      <w:r w:rsidR="00A76BAA" w:rsidRPr="002A2080">
        <w:rPr>
          <w:rFonts w:ascii="Times New Roman" w:hAnsi="Times New Roman" w:cs="Times New Roman"/>
          <w:i/>
          <w:sz w:val="24"/>
          <w:szCs w:val="24"/>
        </w:rPr>
        <w:t>It’s</w:t>
      </w:r>
      <w:r w:rsidRPr="002A2080">
        <w:rPr>
          <w:rFonts w:ascii="Times New Roman" w:hAnsi="Times New Roman" w:cs="Times New Roman"/>
          <w:i/>
          <w:sz w:val="24"/>
          <w:szCs w:val="24"/>
        </w:rPr>
        <w:t xml:space="preserve"> incumbent on the Appellant to prove that the disputed land belonged to him.  That the Respond</w:t>
      </w:r>
      <w:r w:rsidR="00A04EAB" w:rsidRPr="002A2080">
        <w:rPr>
          <w:rFonts w:ascii="Times New Roman" w:hAnsi="Times New Roman" w:cs="Times New Roman"/>
          <w:i/>
          <w:sz w:val="24"/>
          <w:szCs w:val="24"/>
        </w:rPr>
        <w:t>ent entered upo</w:t>
      </w:r>
      <w:r w:rsidRPr="002A2080">
        <w:rPr>
          <w:rFonts w:ascii="Times New Roman" w:hAnsi="Times New Roman" w:cs="Times New Roman"/>
          <w:i/>
          <w:sz w:val="24"/>
          <w:szCs w:val="24"/>
        </w:rPr>
        <w:t>n that land and entry was unlawful in that it was made without permission or that the Respondent had no claim or interest in the land’.</w:t>
      </w:r>
    </w:p>
    <w:p w:rsidR="00933E06" w:rsidRPr="002A2080" w:rsidRDefault="00A30826" w:rsidP="00684F6B">
      <w:pPr>
        <w:spacing w:line="360" w:lineRule="auto"/>
        <w:jc w:val="both"/>
        <w:rPr>
          <w:rFonts w:ascii="Times New Roman" w:hAnsi="Times New Roman" w:cs="Times New Roman"/>
          <w:sz w:val="24"/>
          <w:szCs w:val="24"/>
        </w:rPr>
      </w:pPr>
      <w:proofErr w:type="gramStart"/>
      <w:r w:rsidRPr="002A2080">
        <w:rPr>
          <w:rFonts w:ascii="Times New Roman" w:hAnsi="Times New Roman" w:cs="Times New Roman"/>
          <w:sz w:val="24"/>
          <w:szCs w:val="24"/>
        </w:rPr>
        <w:t xml:space="preserve">Furthermore, basing on the decided authority </w:t>
      </w:r>
      <w:r w:rsidR="00933E06" w:rsidRPr="002A2080">
        <w:rPr>
          <w:rFonts w:ascii="Times New Roman" w:hAnsi="Times New Roman" w:cs="Times New Roman"/>
          <w:sz w:val="24"/>
          <w:szCs w:val="24"/>
        </w:rPr>
        <w:t>o</w:t>
      </w:r>
      <w:r w:rsidRPr="002A2080">
        <w:rPr>
          <w:rFonts w:ascii="Times New Roman" w:hAnsi="Times New Roman" w:cs="Times New Roman"/>
          <w:sz w:val="24"/>
          <w:szCs w:val="24"/>
        </w:rPr>
        <w:t xml:space="preserve">f </w:t>
      </w:r>
      <w:r w:rsidR="00684F6B" w:rsidRPr="002A2080">
        <w:rPr>
          <w:rFonts w:ascii="Times New Roman" w:hAnsi="Times New Roman" w:cs="Times New Roman"/>
          <w:b/>
          <w:i/>
          <w:sz w:val="24"/>
          <w:szCs w:val="24"/>
          <w:u w:val="single"/>
        </w:rPr>
        <w:t>Justine E</w:t>
      </w:r>
      <w:r w:rsidR="00A76BAA" w:rsidRPr="002A2080">
        <w:rPr>
          <w:rFonts w:ascii="Times New Roman" w:hAnsi="Times New Roman" w:cs="Times New Roman"/>
          <w:b/>
          <w:i/>
          <w:sz w:val="24"/>
          <w:szCs w:val="24"/>
          <w:u w:val="single"/>
        </w:rPr>
        <w:t>.</w:t>
      </w:r>
      <w:r w:rsidR="00684F6B" w:rsidRPr="002A2080">
        <w:rPr>
          <w:rFonts w:ascii="Times New Roman" w:hAnsi="Times New Roman" w:cs="Times New Roman"/>
          <w:b/>
          <w:i/>
          <w:sz w:val="24"/>
          <w:szCs w:val="24"/>
          <w:u w:val="single"/>
        </w:rPr>
        <w:t xml:space="preserve"> M</w:t>
      </w:r>
      <w:r w:rsidR="00A76BAA" w:rsidRPr="002A2080">
        <w:rPr>
          <w:rFonts w:ascii="Times New Roman" w:hAnsi="Times New Roman" w:cs="Times New Roman"/>
          <w:b/>
          <w:i/>
          <w:sz w:val="24"/>
          <w:szCs w:val="24"/>
          <w:u w:val="single"/>
        </w:rPr>
        <w:t>.</w:t>
      </w:r>
      <w:r w:rsidR="00684F6B" w:rsidRPr="002A2080">
        <w:rPr>
          <w:rFonts w:ascii="Times New Roman" w:hAnsi="Times New Roman" w:cs="Times New Roman"/>
          <w:b/>
          <w:i/>
          <w:sz w:val="24"/>
          <w:szCs w:val="24"/>
          <w:u w:val="single"/>
        </w:rPr>
        <w:t xml:space="preserve"> N Lutaya versus Stirling Civil Engineering Co. </w:t>
      </w:r>
      <w:r w:rsidRPr="002A2080">
        <w:rPr>
          <w:rFonts w:ascii="Times New Roman" w:hAnsi="Times New Roman" w:cs="Times New Roman"/>
          <w:b/>
          <w:i/>
          <w:sz w:val="24"/>
          <w:szCs w:val="24"/>
          <w:u w:val="single"/>
        </w:rPr>
        <w:t>CA NO.</w:t>
      </w:r>
      <w:proofErr w:type="gramEnd"/>
      <w:r w:rsidRPr="002A2080">
        <w:rPr>
          <w:rFonts w:ascii="Times New Roman" w:hAnsi="Times New Roman" w:cs="Times New Roman"/>
          <w:b/>
          <w:i/>
          <w:sz w:val="24"/>
          <w:szCs w:val="24"/>
          <w:u w:val="single"/>
        </w:rPr>
        <w:t xml:space="preserve"> 11/2012</w:t>
      </w:r>
      <w:r w:rsidR="00933E06" w:rsidRPr="002A2080">
        <w:rPr>
          <w:rFonts w:ascii="Times New Roman" w:hAnsi="Times New Roman" w:cs="Times New Roman"/>
          <w:sz w:val="24"/>
          <w:szCs w:val="24"/>
        </w:rPr>
        <w:t>;</w:t>
      </w:r>
    </w:p>
    <w:p w:rsidR="00471B67" w:rsidRPr="002A2080" w:rsidRDefault="006C19FC" w:rsidP="00E20FDE">
      <w:pPr>
        <w:spacing w:line="360" w:lineRule="auto"/>
        <w:ind w:left="720"/>
        <w:jc w:val="both"/>
        <w:rPr>
          <w:rFonts w:ascii="Times New Roman" w:hAnsi="Times New Roman" w:cs="Times New Roman"/>
          <w:sz w:val="24"/>
          <w:szCs w:val="24"/>
        </w:rPr>
      </w:pPr>
      <w:r w:rsidRPr="002A2080">
        <w:rPr>
          <w:rFonts w:ascii="Times New Roman" w:hAnsi="Times New Roman" w:cs="Times New Roman"/>
          <w:sz w:val="24"/>
          <w:szCs w:val="24"/>
        </w:rPr>
        <w:t>‘</w:t>
      </w:r>
      <w:r w:rsidR="00933E06" w:rsidRPr="002A2080">
        <w:rPr>
          <w:rFonts w:ascii="Times New Roman" w:hAnsi="Times New Roman" w:cs="Times New Roman"/>
          <w:sz w:val="24"/>
          <w:szCs w:val="24"/>
        </w:rPr>
        <w:t>It is the law that a person who acquires a cause of action in trespass to land may subject to the L</w:t>
      </w:r>
      <w:r w:rsidR="00933E06" w:rsidRPr="002A2080">
        <w:rPr>
          <w:rFonts w:ascii="Times New Roman" w:hAnsi="Times New Roman" w:cs="Times New Roman"/>
          <w:b/>
          <w:sz w:val="24"/>
          <w:szCs w:val="24"/>
        </w:rPr>
        <w:t>aw of Limitation</w:t>
      </w:r>
      <w:r w:rsidR="00933E06" w:rsidRPr="002A2080">
        <w:rPr>
          <w:rFonts w:ascii="Times New Roman" w:hAnsi="Times New Roman" w:cs="Times New Roman"/>
          <w:sz w:val="24"/>
          <w:szCs w:val="24"/>
        </w:rPr>
        <w:t xml:space="preserve"> exercise the right immediately after the trespass commences, or anytime during its continuance or after it has ended.  The person may also prosecute the cause of action after parting with possession of the land’</w:t>
      </w:r>
      <w:r w:rsidR="00A76BAA" w:rsidRPr="002A2080">
        <w:rPr>
          <w:rFonts w:ascii="Times New Roman" w:hAnsi="Times New Roman" w:cs="Times New Roman"/>
          <w:sz w:val="24"/>
          <w:szCs w:val="24"/>
        </w:rPr>
        <w:t xml:space="preserve">.  </w:t>
      </w:r>
      <w:r w:rsidR="00E20FDE" w:rsidRPr="002A2080">
        <w:rPr>
          <w:rFonts w:ascii="Times New Roman" w:hAnsi="Times New Roman" w:cs="Times New Roman"/>
          <w:sz w:val="24"/>
          <w:szCs w:val="24"/>
        </w:rPr>
        <w:t xml:space="preserve">  </w:t>
      </w:r>
      <w:r w:rsidR="00933E06" w:rsidRPr="002A2080">
        <w:rPr>
          <w:rFonts w:ascii="Times New Roman" w:hAnsi="Times New Roman" w:cs="Times New Roman"/>
          <w:sz w:val="24"/>
          <w:szCs w:val="24"/>
        </w:rPr>
        <w:t>It is trite law that possession does not mean physical occupation, but the s</w:t>
      </w:r>
      <w:r w:rsidR="00471B67" w:rsidRPr="002A2080">
        <w:rPr>
          <w:rFonts w:ascii="Times New Roman" w:hAnsi="Times New Roman" w:cs="Times New Roman"/>
          <w:sz w:val="24"/>
          <w:szCs w:val="24"/>
        </w:rPr>
        <w:t>lightest amount of possession suffices.</w:t>
      </w:r>
    </w:p>
    <w:p w:rsidR="00471B67" w:rsidRPr="002A2080" w:rsidRDefault="00471B67" w:rsidP="00933E06">
      <w:pPr>
        <w:spacing w:line="360" w:lineRule="auto"/>
        <w:jc w:val="both"/>
        <w:rPr>
          <w:rFonts w:ascii="Times New Roman" w:hAnsi="Times New Roman" w:cs="Times New Roman"/>
          <w:sz w:val="24"/>
          <w:szCs w:val="24"/>
        </w:rPr>
      </w:pPr>
    </w:p>
    <w:p w:rsidR="00471B67" w:rsidRPr="002A2080" w:rsidRDefault="00471B67" w:rsidP="00933E06">
      <w:pPr>
        <w:spacing w:line="360" w:lineRule="auto"/>
        <w:jc w:val="both"/>
        <w:rPr>
          <w:rFonts w:ascii="Times New Roman" w:hAnsi="Times New Roman" w:cs="Times New Roman"/>
          <w:i/>
          <w:sz w:val="24"/>
          <w:szCs w:val="24"/>
        </w:rPr>
      </w:pPr>
      <w:r w:rsidRPr="002A2080">
        <w:rPr>
          <w:rFonts w:ascii="Times New Roman" w:hAnsi="Times New Roman" w:cs="Times New Roman"/>
          <w:sz w:val="24"/>
          <w:szCs w:val="24"/>
        </w:rPr>
        <w:t xml:space="preserve">In </w:t>
      </w:r>
      <w:r w:rsidRPr="002A2080">
        <w:rPr>
          <w:rFonts w:ascii="Times New Roman" w:hAnsi="Times New Roman" w:cs="Times New Roman"/>
          <w:b/>
          <w:i/>
          <w:sz w:val="24"/>
          <w:szCs w:val="24"/>
          <w:u w:val="single"/>
        </w:rPr>
        <w:t>Wuta</w:t>
      </w:r>
      <w:r w:rsidR="00A76BAA" w:rsidRPr="002A2080">
        <w:rPr>
          <w:rFonts w:ascii="Times New Roman" w:hAnsi="Times New Roman" w:cs="Times New Roman"/>
          <w:b/>
          <w:i/>
          <w:sz w:val="24"/>
          <w:szCs w:val="24"/>
          <w:u w:val="single"/>
        </w:rPr>
        <w:t>-ofei versus Danquah (1961) 3 A</w:t>
      </w:r>
      <w:r w:rsidRPr="002A2080">
        <w:rPr>
          <w:rFonts w:ascii="Times New Roman" w:hAnsi="Times New Roman" w:cs="Times New Roman"/>
          <w:b/>
          <w:i/>
          <w:sz w:val="24"/>
          <w:szCs w:val="24"/>
          <w:u w:val="single"/>
        </w:rPr>
        <w:t>II ER 596</w:t>
      </w:r>
      <w:r w:rsidRPr="002A2080">
        <w:rPr>
          <w:rFonts w:ascii="Times New Roman" w:hAnsi="Times New Roman" w:cs="Times New Roman"/>
          <w:i/>
          <w:sz w:val="24"/>
          <w:szCs w:val="24"/>
        </w:rPr>
        <w:t xml:space="preserve"> at page 6</w:t>
      </w:r>
      <w:r w:rsidR="00A76BAA" w:rsidRPr="002A2080">
        <w:rPr>
          <w:rFonts w:ascii="Times New Roman" w:hAnsi="Times New Roman" w:cs="Times New Roman"/>
          <w:i/>
          <w:sz w:val="24"/>
          <w:szCs w:val="24"/>
        </w:rPr>
        <w:t>0</w:t>
      </w:r>
      <w:r w:rsidRPr="002A2080">
        <w:rPr>
          <w:rFonts w:ascii="Times New Roman" w:hAnsi="Times New Roman" w:cs="Times New Roman"/>
          <w:i/>
          <w:sz w:val="24"/>
          <w:szCs w:val="24"/>
        </w:rPr>
        <w:t>0, the Privy Council held that;</w:t>
      </w:r>
      <w:r w:rsidR="00A76BAA" w:rsidRPr="002A2080">
        <w:rPr>
          <w:rFonts w:ascii="Times New Roman" w:hAnsi="Times New Roman" w:cs="Times New Roman"/>
          <w:i/>
          <w:sz w:val="24"/>
          <w:szCs w:val="24"/>
        </w:rPr>
        <w:t xml:space="preserve">  </w:t>
      </w:r>
      <w:r w:rsidR="00A76BAA" w:rsidRPr="002A2080">
        <w:rPr>
          <w:rStyle w:val="algo-summary"/>
          <w:rFonts w:ascii="Times New Roman" w:hAnsi="Times New Roman" w:cs="Times New Roman"/>
          <w:sz w:val="24"/>
          <w:szCs w:val="24"/>
        </w:rPr>
        <w:t xml:space="preserve"> </w:t>
      </w:r>
    </w:p>
    <w:p w:rsidR="00E20FDE" w:rsidRPr="002A2080" w:rsidRDefault="00471B67" w:rsidP="00BB3AC1">
      <w:pPr>
        <w:spacing w:line="360" w:lineRule="auto"/>
        <w:ind w:left="720"/>
        <w:jc w:val="both"/>
        <w:rPr>
          <w:rFonts w:ascii="Times New Roman" w:hAnsi="Times New Roman" w:cs="Times New Roman"/>
          <w:sz w:val="24"/>
          <w:szCs w:val="24"/>
        </w:rPr>
      </w:pPr>
      <w:r w:rsidRPr="002A2080">
        <w:rPr>
          <w:rFonts w:ascii="Times New Roman" w:hAnsi="Times New Roman" w:cs="Times New Roman"/>
          <w:sz w:val="24"/>
          <w:szCs w:val="24"/>
        </w:rPr>
        <w:t xml:space="preserve">It is necessary </w:t>
      </w:r>
      <w:r w:rsidR="00FE1AB2" w:rsidRPr="002A2080">
        <w:rPr>
          <w:rFonts w:ascii="Times New Roman" w:hAnsi="Times New Roman" w:cs="Times New Roman"/>
          <w:sz w:val="24"/>
          <w:szCs w:val="24"/>
        </w:rPr>
        <w:t>for the claimant to take some active step in relation to the land to take possession, but such possession varies from land to land.</w:t>
      </w:r>
    </w:p>
    <w:p w:rsidR="00FE1AB2" w:rsidRPr="002A2080" w:rsidRDefault="00FE1AB2" w:rsidP="00BB3AC1">
      <w:pPr>
        <w:spacing w:line="360" w:lineRule="auto"/>
        <w:ind w:left="720"/>
        <w:jc w:val="both"/>
        <w:rPr>
          <w:rFonts w:ascii="Times New Roman" w:hAnsi="Times New Roman" w:cs="Times New Roman"/>
          <w:sz w:val="24"/>
          <w:szCs w:val="24"/>
        </w:rPr>
      </w:pPr>
      <w:r w:rsidRPr="002A2080">
        <w:rPr>
          <w:rFonts w:ascii="Times New Roman" w:hAnsi="Times New Roman" w:cs="Times New Roman"/>
          <w:sz w:val="24"/>
          <w:szCs w:val="24"/>
        </w:rPr>
        <w:t>In this case, it was shown in evidence and pleadings that the Plaintiff has a certificate of title, and has been trying to take possession, but found resistance from the Defendants, yet other occupants settled with her and left.</w:t>
      </w:r>
    </w:p>
    <w:p w:rsidR="00FE1AB2" w:rsidRPr="002A2080" w:rsidRDefault="00FE1AB2" w:rsidP="00471B67">
      <w:pPr>
        <w:spacing w:line="360" w:lineRule="auto"/>
        <w:ind w:firstLine="720"/>
        <w:jc w:val="both"/>
        <w:rPr>
          <w:rFonts w:ascii="Times New Roman" w:hAnsi="Times New Roman" w:cs="Times New Roman"/>
          <w:i/>
          <w:sz w:val="24"/>
          <w:szCs w:val="24"/>
        </w:rPr>
      </w:pPr>
    </w:p>
    <w:p w:rsidR="00F962AF" w:rsidRPr="002A2080" w:rsidRDefault="00FE1AB2" w:rsidP="00FE1AB2">
      <w:pPr>
        <w:spacing w:line="360" w:lineRule="auto"/>
        <w:jc w:val="both"/>
        <w:rPr>
          <w:rFonts w:ascii="Times New Roman" w:hAnsi="Times New Roman" w:cs="Times New Roman"/>
          <w:i/>
          <w:sz w:val="24"/>
          <w:szCs w:val="24"/>
        </w:rPr>
      </w:pPr>
      <w:r w:rsidRPr="002A2080">
        <w:rPr>
          <w:rFonts w:ascii="Times New Roman" w:hAnsi="Times New Roman" w:cs="Times New Roman"/>
          <w:sz w:val="24"/>
          <w:szCs w:val="24"/>
        </w:rPr>
        <w:t xml:space="preserve">In the case of </w:t>
      </w:r>
      <w:r w:rsidRPr="002A2080">
        <w:rPr>
          <w:rFonts w:ascii="Times New Roman" w:hAnsi="Times New Roman" w:cs="Times New Roman"/>
          <w:b/>
          <w:i/>
          <w:sz w:val="24"/>
          <w:szCs w:val="24"/>
          <w:u w:val="single"/>
        </w:rPr>
        <w:t>Moyo Drift Farm Ltd. versus Theuri (1973) EA 114,</w:t>
      </w:r>
      <w:r w:rsidRPr="002A2080">
        <w:rPr>
          <w:rFonts w:ascii="Times New Roman" w:hAnsi="Times New Roman" w:cs="Times New Roman"/>
          <w:sz w:val="24"/>
          <w:szCs w:val="24"/>
        </w:rPr>
        <w:t xml:space="preserve"> </w:t>
      </w:r>
      <w:r w:rsidRPr="002A2080">
        <w:rPr>
          <w:rFonts w:ascii="Times New Roman" w:hAnsi="Times New Roman" w:cs="Times New Roman"/>
          <w:b/>
          <w:i/>
          <w:sz w:val="24"/>
          <w:szCs w:val="24"/>
          <w:u w:val="single"/>
        </w:rPr>
        <w:t>the</w:t>
      </w:r>
      <w:r w:rsidR="00374214" w:rsidRPr="002A2080">
        <w:rPr>
          <w:rFonts w:ascii="Times New Roman" w:hAnsi="Times New Roman" w:cs="Times New Roman"/>
          <w:b/>
          <w:i/>
          <w:sz w:val="24"/>
          <w:szCs w:val="24"/>
          <w:u w:val="single"/>
        </w:rPr>
        <w:t xml:space="preserve"> Court of Appeal for EA</w:t>
      </w:r>
      <w:r w:rsidR="00374214" w:rsidRPr="002A2080">
        <w:rPr>
          <w:rFonts w:ascii="Times New Roman" w:hAnsi="Times New Roman" w:cs="Times New Roman"/>
          <w:b/>
          <w:i/>
          <w:sz w:val="24"/>
          <w:szCs w:val="24"/>
        </w:rPr>
        <w:t xml:space="preserve">, </w:t>
      </w:r>
      <w:r w:rsidR="00374214" w:rsidRPr="002A2080">
        <w:rPr>
          <w:rFonts w:ascii="Times New Roman" w:hAnsi="Times New Roman" w:cs="Times New Roman"/>
          <w:sz w:val="24"/>
          <w:szCs w:val="24"/>
        </w:rPr>
        <w:t xml:space="preserve">considered </w:t>
      </w:r>
      <w:r w:rsidR="00457FC8" w:rsidRPr="002A2080">
        <w:rPr>
          <w:rFonts w:ascii="Times New Roman" w:hAnsi="Times New Roman" w:cs="Times New Roman"/>
          <w:sz w:val="24"/>
          <w:szCs w:val="24"/>
        </w:rPr>
        <w:t>this</w:t>
      </w:r>
      <w:r w:rsidR="00374214" w:rsidRPr="002A2080">
        <w:rPr>
          <w:rFonts w:ascii="Times New Roman" w:hAnsi="Times New Roman" w:cs="Times New Roman"/>
          <w:sz w:val="24"/>
          <w:szCs w:val="24"/>
        </w:rPr>
        <w:t xml:space="preserve"> issue in</w:t>
      </w:r>
      <w:r w:rsidR="00EC4E98" w:rsidRPr="002A2080">
        <w:rPr>
          <w:rFonts w:ascii="Times New Roman" w:hAnsi="Times New Roman" w:cs="Times New Roman"/>
          <w:sz w:val="24"/>
          <w:szCs w:val="24"/>
        </w:rPr>
        <w:t xml:space="preserve"> light </w:t>
      </w:r>
      <w:r w:rsidR="00FE3316" w:rsidRPr="002A2080">
        <w:rPr>
          <w:rFonts w:ascii="Times New Roman" w:hAnsi="Times New Roman" w:cs="Times New Roman"/>
          <w:sz w:val="24"/>
          <w:szCs w:val="24"/>
        </w:rPr>
        <w:t>o</w:t>
      </w:r>
      <w:r w:rsidR="00EC4E98" w:rsidRPr="002A2080">
        <w:rPr>
          <w:rFonts w:ascii="Times New Roman" w:hAnsi="Times New Roman" w:cs="Times New Roman"/>
          <w:sz w:val="24"/>
          <w:szCs w:val="24"/>
        </w:rPr>
        <w:t>f</w:t>
      </w:r>
      <w:r w:rsidR="00EC4E98" w:rsidRPr="002A2080">
        <w:rPr>
          <w:rFonts w:ascii="Times New Roman" w:hAnsi="Times New Roman" w:cs="Times New Roman"/>
          <w:i/>
          <w:sz w:val="24"/>
          <w:szCs w:val="24"/>
        </w:rPr>
        <w:t xml:space="preserve"> </w:t>
      </w:r>
      <w:r w:rsidR="00EC4E98" w:rsidRPr="002A2080">
        <w:rPr>
          <w:rFonts w:ascii="Times New Roman" w:hAnsi="Times New Roman" w:cs="Times New Roman"/>
          <w:b/>
          <w:i/>
          <w:sz w:val="24"/>
          <w:szCs w:val="24"/>
        </w:rPr>
        <w:t>Kenya Statutory Provisions</w:t>
      </w:r>
      <w:r w:rsidR="00EC4E98" w:rsidRPr="002A2080">
        <w:rPr>
          <w:rFonts w:ascii="Times New Roman" w:hAnsi="Times New Roman" w:cs="Times New Roman"/>
          <w:sz w:val="24"/>
          <w:szCs w:val="24"/>
        </w:rPr>
        <w:t xml:space="preserve">.  The trial Court had </w:t>
      </w:r>
      <w:r w:rsidR="00EC4E98" w:rsidRPr="002A2080">
        <w:rPr>
          <w:rFonts w:ascii="Times New Roman" w:hAnsi="Times New Roman" w:cs="Times New Roman"/>
          <w:sz w:val="24"/>
          <w:szCs w:val="24"/>
        </w:rPr>
        <w:lastRenderedPageBreak/>
        <w:t xml:space="preserve">dismissed a suit by a </w:t>
      </w:r>
      <w:r w:rsidR="00BB3AC1" w:rsidRPr="002A2080">
        <w:rPr>
          <w:rFonts w:ascii="Times New Roman" w:hAnsi="Times New Roman" w:cs="Times New Roman"/>
          <w:sz w:val="24"/>
          <w:szCs w:val="24"/>
        </w:rPr>
        <w:t>registered</w:t>
      </w:r>
      <w:r w:rsidR="00EC4E98" w:rsidRPr="002A2080">
        <w:rPr>
          <w:rFonts w:ascii="Times New Roman" w:hAnsi="Times New Roman" w:cs="Times New Roman"/>
          <w:sz w:val="24"/>
          <w:szCs w:val="24"/>
        </w:rPr>
        <w:t xml:space="preserve"> proprietor of land on grounds that, he was not in possession.  On appeal, this Common Law Principle </w:t>
      </w:r>
      <w:r w:rsidR="00816E86" w:rsidRPr="002A2080">
        <w:rPr>
          <w:rFonts w:ascii="Times New Roman" w:hAnsi="Times New Roman" w:cs="Times New Roman"/>
          <w:sz w:val="24"/>
          <w:szCs w:val="24"/>
        </w:rPr>
        <w:t xml:space="preserve">was </w:t>
      </w:r>
      <w:r w:rsidR="00EC4E98" w:rsidRPr="002A2080">
        <w:rPr>
          <w:rFonts w:ascii="Times New Roman" w:hAnsi="Times New Roman" w:cs="Times New Roman"/>
          <w:sz w:val="24"/>
          <w:szCs w:val="24"/>
        </w:rPr>
        <w:t xml:space="preserve">found </w:t>
      </w:r>
      <w:r w:rsidR="00816E86" w:rsidRPr="002A2080">
        <w:rPr>
          <w:rFonts w:ascii="Times New Roman" w:hAnsi="Times New Roman" w:cs="Times New Roman"/>
          <w:sz w:val="24"/>
          <w:szCs w:val="24"/>
        </w:rPr>
        <w:t>to be</w:t>
      </w:r>
      <w:r w:rsidR="00E343A4" w:rsidRPr="002A2080">
        <w:rPr>
          <w:rFonts w:ascii="Times New Roman" w:hAnsi="Times New Roman" w:cs="Times New Roman"/>
          <w:sz w:val="24"/>
          <w:szCs w:val="24"/>
        </w:rPr>
        <w:t xml:space="preserve"> </w:t>
      </w:r>
      <w:r w:rsidR="00EC4E98" w:rsidRPr="002A2080">
        <w:rPr>
          <w:rFonts w:ascii="Times New Roman" w:hAnsi="Times New Roman" w:cs="Times New Roman"/>
          <w:sz w:val="24"/>
          <w:szCs w:val="24"/>
        </w:rPr>
        <w:t xml:space="preserve">inconsistent with the Kenyan Statutory law which recognises the certificate of title as conclusive evidence of ownership.  </w:t>
      </w:r>
      <w:r w:rsidR="00457FC8" w:rsidRPr="002A2080">
        <w:rPr>
          <w:rFonts w:ascii="Times New Roman" w:hAnsi="Times New Roman" w:cs="Times New Roman"/>
          <w:sz w:val="24"/>
          <w:szCs w:val="24"/>
        </w:rPr>
        <w:t>The Judge</w:t>
      </w:r>
      <w:r w:rsidR="00F962AF" w:rsidRPr="002A2080">
        <w:rPr>
          <w:rFonts w:ascii="Times New Roman" w:hAnsi="Times New Roman" w:cs="Times New Roman"/>
          <w:i/>
          <w:sz w:val="24"/>
          <w:szCs w:val="24"/>
        </w:rPr>
        <w:t xml:space="preserve"> </w:t>
      </w:r>
      <w:r w:rsidR="00F962AF" w:rsidRPr="002A2080">
        <w:rPr>
          <w:rFonts w:ascii="Times New Roman" w:hAnsi="Times New Roman" w:cs="Times New Roman"/>
          <w:sz w:val="24"/>
          <w:szCs w:val="24"/>
        </w:rPr>
        <w:t>at page 115</w:t>
      </w:r>
      <w:r w:rsidR="00457FC8" w:rsidRPr="002A2080">
        <w:rPr>
          <w:rFonts w:ascii="Times New Roman" w:hAnsi="Times New Roman" w:cs="Times New Roman"/>
          <w:sz w:val="24"/>
          <w:szCs w:val="24"/>
        </w:rPr>
        <w:t xml:space="preserve"> noted thus:</w:t>
      </w:r>
    </w:p>
    <w:p w:rsidR="00F962AF" w:rsidRPr="002A2080" w:rsidRDefault="00F962AF" w:rsidP="005C3CCD">
      <w:pPr>
        <w:spacing w:line="360" w:lineRule="auto"/>
        <w:ind w:left="720"/>
        <w:jc w:val="both"/>
        <w:rPr>
          <w:rFonts w:ascii="Times New Roman" w:hAnsi="Times New Roman" w:cs="Times New Roman"/>
          <w:sz w:val="24"/>
          <w:szCs w:val="24"/>
        </w:rPr>
      </w:pPr>
      <w:r w:rsidRPr="002A2080">
        <w:rPr>
          <w:rFonts w:ascii="Times New Roman" w:hAnsi="Times New Roman" w:cs="Times New Roman"/>
          <w:i/>
          <w:sz w:val="24"/>
          <w:szCs w:val="24"/>
        </w:rPr>
        <w:t xml:space="preserve">“I find this argument irresistible and I </w:t>
      </w:r>
      <w:r w:rsidR="00A76BAA" w:rsidRPr="002A2080">
        <w:rPr>
          <w:rFonts w:ascii="Times New Roman" w:hAnsi="Times New Roman" w:cs="Times New Roman"/>
          <w:i/>
          <w:sz w:val="24"/>
          <w:szCs w:val="24"/>
        </w:rPr>
        <w:t xml:space="preserve">do </w:t>
      </w:r>
      <w:r w:rsidRPr="002A2080">
        <w:rPr>
          <w:rFonts w:ascii="Times New Roman" w:hAnsi="Times New Roman" w:cs="Times New Roman"/>
          <w:i/>
          <w:sz w:val="24"/>
          <w:szCs w:val="24"/>
        </w:rPr>
        <w:t>think it is necessary to examine the law of England.  I cannot see how a person could be described as ‘the absolute and indefeasible owner’ of the land if he could not cause a</w:t>
      </w:r>
      <w:r w:rsidR="005C3CCD" w:rsidRPr="002A2080">
        <w:rPr>
          <w:rFonts w:ascii="Times New Roman" w:hAnsi="Times New Roman" w:cs="Times New Roman"/>
          <w:i/>
          <w:sz w:val="24"/>
          <w:szCs w:val="24"/>
        </w:rPr>
        <w:t xml:space="preserve"> trespasser on it to be evicted and”</w:t>
      </w:r>
      <w:r w:rsidR="006E685E" w:rsidRPr="002A2080">
        <w:rPr>
          <w:rFonts w:ascii="Times New Roman" w:hAnsi="Times New Roman" w:cs="Times New Roman"/>
          <w:sz w:val="24"/>
          <w:szCs w:val="24"/>
        </w:rPr>
        <w:t>.</w:t>
      </w:r>
      <w:r w:rsidRPr="002A2080">
        <w:rPr>
          <w:rFonts w:ascii="Times New Roman" w:hAnsi="Times New Roman" w:cs="Times New Roman"/>
          <w:sz w:val="24"/>
          <w:szCs w:val="24"/>
        </w:rPr>
        <w:t xml:space="preserve"> </w:t>
      </w:r>
      <w:r w:rsidR="00457FC8" w:rsidRPr="002A2080">
        <w:rPr>
          <w:rFonts w:ascii="Times New Roman" w:hAnsi="Times New Roman" w:cs="Times New Roman"/>
          <w:sz w:val="24"/>
          <w:szCs w:val="24"/>
        </w:rPr>
        <w:t xml:space="preserve"> </w:t>
      </w:r>
      <w:r w:rsidR="006E685E" w:rsidRPr="002A2080">
        <w:rPr>
          <w:rFonts w:ascii="Times New Roman" w:hAnsi="Times New Roman" w:cs="Times New Roman"/>
          <w:sz w:val="24"/>
          <w:szCs w:val="24"/>
        </w:rPr>
        <w:t>T</w:t>
      </w:r>
      <w:r w:rsidR="00457FC8" w:rsidRPr="002A2080">
        <w:rPr>
          <w:rFonts w:ascii="Times New Roman" w:hAnsi="Times New Roman" w:cs="Times New Roman"/>
          <w:sz w:val="24"/>
          <w:szCs w:val="24"/>
        </w:rPr>
        <w:t xml:space="preserve">he Judge further </w:t>
      </w:r>
      <w:r w:rsidR="006E685E" w:rsidRPr="002A2080">
        <w:rPr>
          <w:rFonts w:ascii="Times New Roman" w:hAnsi="Times New Roman" w:cs="Times New Roman"/>
          <w:sz w:val="24"/>
          <w:szCs w:val="24"/>
        </w:rPr>
        <w:t>noted</w:t>
      </w:r>
      <w:r w:rsidRPr="002A2080">
        <w:rPr>
          <w:rFonts w:ascii="Times New Roman" w:hAnsi="Times New Roman" w:cs="Times New Roman"/>
          <w:sz w:val="24"/>
          <w:szCs w:val="24"/>
        </w:rPr>
        <w:t xml:space="preserve"> that </w:t>
      </w:r>
      <w:r w:rsidRPr="002A2080">
        <w:rPr>
          <w:rFonts w:ascii="Times New Roman" w:hAnsi="Times New Roman" w:cs="Times New Roman"/>
          <w:b/>
          <w:sz w:val="24"/>
          <w:szCs w:val="24"/>
        </w:rPr>
        <w:t xml:space="preserve">Section 23 of the Kenya Statute </w:t>
      </w:r>
      <w:r w:rsidRPr="002A2080">
        <w:rPr>
          <w:rFonts w:ascii="Times New Roman" w:hAnsi="Times New Roman" w:cs="Times New Roman"/>
          <w:sz w:val="24"/>
          <w:szCs w:val="24"/>
        </w:rPr>
        <w:t>is similar to</w:t>
      </w:r>
      <w:r w:rsidRPr="002A2080">
        <w:rPr>
          <w:rFonts w:ascii="Times New Roman" w:hAnsi="Times New Roman" w:cs="Times New Roman"/>
          <w:b/>
          <w:sz w:val="24"/>
          <w:szCs w:val="24"/>
        </w:rPr>
        <w:t xml:space="preserve"> Section 56 of the Registration of Titles Act of </w:t>
      </w:r>
      <w:r w:rsidRPr="002A2080">
        <w:rPr>
          <w:rFonts w:ascii="Times New Roman" w:hAnsi="Times New Roman" w:cs="Times New Roman"/>
          <w:sz w:val="24"/>
          <w:szCs w:val="24"/>
        </w:rPr>
        <w:t xml:space="preserve">Uganda and </w:t>
      </w:r>
      <w:r w:rsidR="005C3CCD" w:rsidRPr="002A2080">
        <w:rPr>
          <w:rFonts w:ascii="Times New Roman" w:hAnsi="Times New Roman" w:cs="Times New Roman"/>
          <w:sz w:val="24"/>
          <w:szCs w:val="24"/>
        </w:rPr>
        <w:t>further opined</w:t>
      </w:r>
      <w:r w:rsidR="006E685E" w:rsidRPr="002A2080">
        <w:rPr>
          <w:rFonts w:ascii="Times New Roman" w:hAnsi="Times New Roman" w:cs="Times New Roman"/>
          <w:sz w:val="24"/>
          <w:szCs w:val="24"/>
        </w:rPr>
        <w:t xml:space="preserve"> that:</w:t>
      </w:r>
    </w:p>
    <w:p w:rsidR="00F962AF" w:rsidRPr="002A2080" w:rsidRDefault="00F962AF" w:rsidP="00F962AF">
      <w:pPr>
        <w:spacing w:line="360" w:lineRule="auto"/>
        <w:jc w:val="both"/>
        <w:rPr>
          <w:rFonts w:ascii="Times New Roman" w:hAnsi="Times New Roman" w:cs="Times New Roman"/>
          <w:sz w:val="24"/>
          <w:szCs w:val="24"/>
        </w:rPr>
      </w:pPr>
    </w:p>
    <w:p w:rsidR="00BB3AC1" w:rsidRPr="002A2080" w:rsidRDefault="00F962AF" w:rsidP="005C3CCD">
      <w:pPr>
        <w:spacing w:line="360" w:lineRule="auto"/>
        <w:ind w:left="720"/>
        <w:jc w:val="both"/>
        <w:rPr>
          <w:rFonts w:ascii="Times New Roman" w:hAnsi="Times New Roman" w:cs="Times New Roman"/>
          <w:i/>
          <w:sz w:val="24"/>
          <w:szCs w:val="24"/>
          <w:u w:val="single"/>
        </w:rPr>
      </w:pPr>
      <w:r w:rsidRPr="002A2080">
        <w:rPr>
          <w:rFonts w:ascii="Times New Roman" w:hAnsi="Times New Roman" w:cs="Times New Roman"/>
          <w:sz w:val="24"/>
          <w:szCs w:val="24"/>
        </w:rPr>
        <w:t>“</w:t>
      </w:r>
      <w:r w:rsidRPr="002A2080">
        <w:rPr>
          <w:rFonts w:ascii="Times New Roman" w:hAnsi="Times New Roman" w:cs="Times New Roman"/>
          <w:i/>
          <w:sz w:val="24"/>
          <w:szCs w:val="24"/>
        </w:rPr>
        <w:t xml:space="preserve">I think the decision in </w:t>
      </w:r>
      <w:r w:rsidR="005C3CCD" w:rsidRPr="002A2080">
        <w:rPr>
          <w:rFonts w:ascii="Times New Roman" w:hAnsi="Times New Roman" w:cs="Times New Roman"/>
          <w:i/>
          <w:sz w:val="24"/>
          <w:szCs w:val="24"/>
        </w:rPr>
        <w:t>Maya’s</w:t>
      </w:r>
      <w:r w:rsidRPr="002A2080">
        <w:rPr>
          <w:rFonts w:ascii="Times New Roman" w:hAnsi="Times New Roman" w:cs="Times New Roman"/>
          <w:i/>
          <w:sz w:val="24"/>
          <w:szCs w:val="24"/>
        </w:rPr>
        <w:t xml:space="preserve"> case, represents what the law should be in Uganda.  It is an auth</w:t>
      </w:r>
      <w:r w:rsidR="006E685E" w:rsidRPr="002A2080">
        <w:rPr>
          <w:rFonts w:ascii="Times New Roman" w:hAnsi="Times New Roman" w:cs="Times New Roman"/>
          <w:i/>
          <w:sz w:val="24"/>
          <w:szCs w:val="24"/>
        </w:rPr>
        <w:t>ority</w:t>
      </w:r>
      <w:r w:rsidRPr="002A2080">
        <w:rPr>
          <w:rFonts w:ascii="Times New Roman" w:hAnsi="Times New Roman" w:cs="Times New Roman"/>
          <w:i/>
          <w:sz w:val="24"/>
          <w:szCs w:val="24"/>
        </w:rPr>
        <w:t>.  I therefore hold</w:t>
      </w:r>
      <w:r w:rsidR="004E73F0" w:rsidRPr="002A2080">
        <w:rPr>
          <w:rFonts w:ascii="Times New Roman" w:hAnsi="Times New Roman" w:cs="Times New Roman"/>
          <w:i/>
          <w:sz w:val="24"/>
          <w:szCs w:val="24"/>
        </w:rPr>
        <w:t xml:space="preserve"> that a pers</w:t>
      </w:r>
      <w:r w:rsidRPr="002A2080">
        <w:rPr>
          <w:rFonts w:ascii="Times New Roman" w:hAnsi="Times New Roman" w:cs="Times New Roman"/>
          <w:i/>
          <w:sz w:val="24"/>
          <w:szCs w:val="24"/>
        </w:rPr>
        <w:t xml:space="preserve">on holding a certificate of title has by </w:t>
      </w:r>
      <w:r w:rsidR="00BB3AC1" w:rsidRPr="002A2080">
        <w:rPr>
          <w:rFonts w:ascii="Times New Roman" w:hAnsi="Times New Roman" w:cs="Times New Roman"/>
          <w:i/>
          <w:sz w:val="24"/>
          <w:szCs w:val="24"/>
        </w:rPr>
        <w:t>virtue</w:t>
      </w:r>
      <w:r w:rsidRPr="002A2080">
        <w:rPr>
          <w:rFonts w:ascii="Times New Roman" w:hAnsi="Times New Roman" w:cs="Times New Roman"/>
          <w:i/>
          <w:sz w:val="24"/>
          <w:szCs w:val="24"/>
        </w:rPr>
        <w:t xml:space="preserve"> of th</w:t>
      </w:r>
      <w:r w:rsidR="00263FA7" w:rsidRPr="002A2080">
        <w:rPr>
          <w:rFonts w:ascii="Times New Roman" w:hAnsi="Times New Roman" w:cs="Times New Roman"/>
          <w:i/>
          <w:sz w:val="24"/>
          <w:szCs w:val="24"/>
        </w:rPr>
        <w:t>at</w:t>
      </w:r>
      <w:r w:rsidRPr="002A2080">
        <w:rPr>
          <w:rFonts w:ascii="Times New Roman" w:hAnsi="Times New Roman" w:cs="Times New Roman"/>
          <w:i/>
          <w:sz w:val="24"/>
          <w:szCs w:val="24"/>
        </w:rPr>
        <w:t xml:space="preserve"> land title </w:t>
      </w:r>
      <w:r w:rsidR="00BB3AC1" w:rsidRPr="002A2080">
        <w:rPr>
          <w:rFonts w:ascii="Times New Roman" w:hAnsi="Times New Roman" w:cs="Times New Roman"/>
          <w:i/>
          <w:sz w:val="24"/>
          <w:szCs w:val="24"/>
        </w:rPr>
        <w:t>legal possession, and can sue in trespass”.</w:t>
      </w:r>
    </w:p>
    <w:p w:rsidR="00995430" w:rsidRPr="002A2080" w:rsidRDefault="006E685E" w:rsidP="00BB3AC1">
      <w:pPr>
        <w:spacing w:line="360" w:lineRule="auto"/>
        <w:jc w:val="both"/>
        <w:rPr>
          <w:rFonts w:ascii="Times New Roman" w:hAnsi="Times New Roman" w:cs="Times New Roman"/>
          <w:sz w:val="24"/>
          <w:szCs w:val="24"/>
        </w:rPr>
      </w:pPr>
      <w:r w:rsidRPr="002A2080">
        <w:rPr>
          <w:rFonts w:ascii="Times New Roman" w:hAnsi="Times New Roman" w:cs="Times New Roman"/>
          <w:sz w:val="24"/>
          <w:szCs w:val="24"/>
        </w:rPr>
        <w:t xml:space="preserve">Arising from </w:t>
      </w:r>
      <w:r w:rsidR="000F5BCA" w:rsidRPr="002A2080">
        <w:rPr>
          <w:rFonts w:ascii="Times New Roman" w:hAnsi="Times New Roman" w:cs="Times New Roman"/>
          <w:sz w:val="24"/>
          <w:szCs w:val="24"/>
        </w:rPr>
        <w:t>the above</w:t>
      </w:r>
      <w:r w:rsidR="00BB3AC1" w:rsidRPr="002A2080">
        <w:rPr>
          <w:rFonts w:ascii="Times New Roman" w:hAnsi="Times New Roman" w:cs="Times New Roman"/>
          <w:sz w:val="24"/>
          <w:szCs w:val="24"/>
        </w:rPr>
        <w:t xml:space="preserve"> authoritative discose</w:t>
      </w:r>
      <w:r w:rsidRPr="002A2080">
        <w:rPr>
          <w:rFonts w:ascii="Times New Roman" w:hAnsi="Times New Roman" w:cs="Times New Roman"/>
          <w:sz w:val="24"/>
          <w:szCs w:val="24"/>
        </w:rPr>
        <w:t xml:space="preserve">, </w:t>
      </w:r>
      <w:r w:rsidR="000F5BCA" w:rsidRPr="002A2080">
        <w:rPr>
          <w:rFonts w:ascii="Times New Roman" w:hAnsi="Times New Roman" w:cs="Times New Roman"/>
          <w:sz w:val="24"/>
          <w:szCs w:val="24"/>
        </w:rPr>
        <w:t xml:space="preserve">I do find that the Plaintiff having a certificate of title rightly </w:t>
      </w:r>
      <w:r w:rsidR="00995430" w:rsidRPr="002A2080">
        <w:rPr>
          <w:rFonts w:ascii="Times New Roman" w:hAnsi="Times New Roman" w:cs="Times New Roman"/>
          <w:sz w:val="24"/>
          <w:szCs w:val="24"/>
        </w:rPr>
        <w:t>sued the Defendants who are</w:t>
      </w:r>
      <w:r w:rsidR="00207BD8" w:rsidRPr="002A2080">
        <w:rPr>
          <w:rFonts w:ascii="Times New Roman" w:hAnsi="Times New Roman" w:cs="Times New Roman"/>
          <w:sz w:val="24"/>
          <w:szCs w:val="24"/>
        </w:rPr>
        <w:t xml:space="preserve"> found to be</w:t>
      </w:r>
      <w:r w:rsidR="00995430" w:rsidRPr="002A2080">
        <w:rPr>
          <w:rFonts w:ascii="Times New Roman" w:hAnsi="Times New Roman" w:cs="Times New Roman"/>
          <w:sz w:val="24"/>
          <w:szCs w:val="24"/>
        </w:rPr>
        <w:t xml:space="preserve"> in trespass on the land.</w:t>
      </w:r>
    </w:p>
    <w:p w:rsidR="00207BD8" w:rsidRPr="002A2080" w:rsidRDefault="00207BD8" w:rsidP="00BB3AC1">
      <w:pPr>
        <w:spacing w:line="360" w:lineRule="auto"/>
        <w:jc w:val="both"/>
        <w:rPr>
          <w:rFonts w:ascii="Times New Roman" w:hAnsi="Times New Roman" w:cs="Times New Roman"/>
          <w:sz w:val="24"/>
          <w:szCs w:val="24"/>
        </w:rPr>
      </w:pPr>
    </w:p>
    <w:p w:rsidR="00995430" w:rsidRPr="002A2080" w:rsidRDefault="00995430" w:rsidP="00BB3AC1">
      <w:pPr>
        <w:spacing w:line="360" w:lineRule="auto"/>
        <w:jc w:val="both"/>
        <w:rPr>
          <w:rFonts w:ascii="Times New Roman" w:hAnsi="Times New Roman" w:cs="Times New Roman"/>
          <w:sz w:val="24"/>
          <w:szCs w:val="24"/>
        </w:rPr>
      </w:pPr>
    </w:p>
    <w:p w:rsidR="00995430" w:rsidRPr="002A2080" w:rsidRDefault="00684F6B" w:rsidP="00BB3AC1">
      <w:pPr>
        <w:spacing w:line="360" w:lineRule="auto"/>
        <w:jc w:val="both"/>
        <w:rPr>
          <w:rFonts w:ascii="Times New Roman" w:hAnsi="Times New Roman" w:cs="Times New Roman"/>
          <w:sz w:val="24"/>
          <w:szCs w:val="24"/>
        </w:rPr>
      </w:pPr>
      <w:r w:rsidRPr="002A2080">
        <w:rPr>
          <w:rFonts w:ascii="Times New Roman" w:hAnsi="Times New Roman" w:cs="Times New Roman"/>
          <w:sz w:val="24"/>
          <w:szCs w:val="24"/>
        </w:rPr>
        <w:t xml:space="preserve">In </w:t>
      </w:r>
      <w:r w:rsidR="00207BD8" w:rsidRPr="002A2080">
        <w:rPr>
          <w:rFonts w:ascii="Times New Roman" w:hAnsi="Times New Roman" w:cs="Times New Roman"/>
          <w:sz w:val="24"/>
          <w:szCs w:val="24"/>
        </w:rPr>
        <w:t>conclusion</w:t>
      </w:r>
      <w:r w:rsidRPr="002A2080">
        <w:rPr>
          <w:rFonts w:ascii="Times New Roman" w:hAnsi="Times New Roman" w:cs="Times New Roman"/>
          <w:sz w:val="24"/>
          <w:szCs w:val="24"/>
        </w:rPr>
        <w:t>,</w:t>
      </w:r>
      <w:r w:rsidR="00207BD8" w:rsidRPr="002A2080">
        <w:rPr>
          <w:rFonts w:ascii="Times New Roman" w:hAnsi="Times New Roman" w:cs="Times New Roman"/>
          <w:sz w:val="24"/>
          <w:szCs w:val="24"/>
        </w:rPr>
        <w:t xml:space="preserve"> I find that</w:t>
      </w:r>
      <w:r w:rsidRPr="002A2080">
        <w:rPr>
          <w:rFonts w:ascii="Times New Roman" w:hAnsi="Times New Roman" w:cs="Times New Roman"/>
          <w:sz w:val="24"/>
          <w:szCs w:val="24"/>
        </w:rPr>
        <w:t xml:space="preserve"> there is evidence that the Plaintiff is the owner of the land and has</w:t>
      </w:r>
      <w:r w:rsidR="00995430" w:rsidRPr="002A2080">
        <w:rPr>
          <w:rFonts w:ascii="Times New Roman" w:hAnsi="Times New Roman" w:cs="Times New Roman"/>
          <w:sz w:val="24"/>
          <w:szCs w:val="24"/>
        </w:rPr>
        <w:t xml:space="preserve"> not authorised the Defendants o</w:t>
      </w:r>
      <w:r w:rsidRPr="002A2080">
        <w:rPr>
          <w:rFonts w:ascii="Times New Roman" w:hAnsi="Times New Roman" w:cs="Times New Roman"/>
          <w:sz w:val="24"/>
          <w:szCs w:val="24"/>
        </w:rPr>
        <w:t xml:space="preserve">n the same, yet they (Defendants) have no </w:t>
      </w:r>
      <w:r w:rsidR="00207BD8" w:rsidRPr="002A2080">
        <w:rPr>
          <w:rFonts w:ascii="Times New Roman" w:hAnsi="Times New Roman" w:cs="Times New Roman"/>
          <w:sz w:val="24"/>
          <w:szCs w:val="24"/>
        </w:rPr>
        <w:t xml:space="preserve">rightful </w:t>
      </w:r>
      <w:r w:rsidRPr="002A2080">
        <w:rPr>
          <w:rFonts w:ascii="Times New Roman" w:hAnsi="Times New Roman" w:cs="Times New Roman"/>
          <w:sz w:val="24"/>
          <w:szCs w:val="24"/>
        </w:rPr>
        <w:t>claim thereon.  Since the defence has failed to prove the</w:t>
      </w:r>
      <w:r w:rsidR="00207BD8" w:rsidRPr="002A2080">
        <w:rPr>
          <w:rFonts w:ascii="Times New Roman" w:hAnsi="Times New Roman" w:cs="Times New Roman"/>
          <w:sz w:val="24"/>
          <w:szCs w:val="24"/>
        </w:rPr>
        <w:t>ir alleged</w:t>
      </w:r>
      <w:r w:rsidRPr="002A2080">
        <w:rPr>
          <w:rFonts w:ascii="Times New Roman" w:hAnsi="Times New Roman" w:cs="Times New Roman"/>
          <w:sz w:val="24"/>
          <w:szCs w:val="24"/>
        </w:rPr>
        <w:t xml:space="preserve"> claims, I find that</w:t>
      </w:r>
      <w:r w:rsidR="00995430" w:rsidRPr="002A2080">
        <w:rPr>
          <w:rFonts w:ascii="Times New Roman" w:hAnsi="Times New Roman" w:cs="Times New Roman"/>
          <w:sz w:val="24"/>
          <w:szCs w:val="24"/>
        </w:rPr>
        <w:t xml:space="preserve"> the</w:t>
      </w:r>
      <w:r w:rsidR="0025062B" w:rsidRPr="002A2080">
        <w:rPr>
          <w:rFonts w:ascii="Times New Roman" w:hAnsi="Times New Roman" w:cs="Times New Roman"/>
          <w:sz w:val="24"/>
          <w:szCs w:val="24"/>
        </w:rPr>
        <w:t>ir</w:t>
      </w:r>
      <w:r w:rsidR="00995430" w:rsidRPr="002A2080">
        <w:rPr>
          <w:rFonts w:ascii="Times New Roman" w:hAnsi="Times New Roman" w:cs="Times New Roman"/>
          <w:sz w:val="24"/>
          <w:szCs w:val="24"/>
        </w:rPr>
        <w:t xml:space="preserve"> continued occupation of the suit land despite several demands from the Plaintiff to  </w:t>
      </w:r>
      <w:r w:rsidRPr="002A2080">
        <w:rPr>
          <w:rFonts w:ascii="Times New Roman" w:hAnsi="Times New Roman" w:cs="Times New Roman"/>
          <w:sz w:val="24"/>
          <w:szCs w:val="24"/>
        </w:rPr>
        <w:t xml:space="preserve"> </w:t>
      </w:r>
      <w:r w:rsidR="003D28BA" w:rsidRPr="002A2080">
        <w:rPr>
          <w:rFonts w:ascii="Times New Roman" w:hAnsi="Times New Roman" w:cs="Times New Roman"/>
          <w:sz w:val="24"/>
          <w:szCs w:val="24"/>
        </w:rPr>
        <w:t>vacate as shown in</w:t>
      </w:r>
      <w:r w:rsidR="00995430" w:rsidRPr="002A2080">
        <w:rPr>
          <w:rFonts w:ascii="Times New Roman" w:hAnsi="Times New Roman" w:cs="Times New Roman"/>
          <w:sz w:val="24"/>
          <w:szCs w:val="24"/>
        </w:rPr>
        <w:t xml:space="preserve"> evidence amounts to trespass.</w:t>
      </w:r>
    </w:p>
    <w:p w:rsidR="00207BD8" w:rsidRPr="002A2080" w:rsidRDefault="00207BD8" w:rsidP="00BB3AC1">
      <w:pPr>
        <w:spacing w:line="360" w:lineRule="auto"/>
        <w:jc w:val="both"/>
        <w:rPr>
          <w:rFonts w:ascii="Times New Roman" w:hAnsi="Times New Roman" w:cs="Times New Roman"/>
          <w:sz w:val="24"/>
          <w:szCs w:val="24"/>
        </w:rPr>
      </w:pPr>
    </w:p>
    <w:p w:rsidR="00916604" w:rsidRPr="002A2080" w:rsidRDefault="00995430" w:rsidP="00BB3AC1">
      <w:pPr>
        <w:spacing w:line="360" w:lineRule="auto"/>
        <w:jc w:val="both"/>
        <w:rPr>
          <w:rFonts w:ascii="Times New Roman" w:hAnsi="Times New Roman" w:cs="Times New Roman"/>
          <w:sz w:val="24"/>
          <w:szCs w:val="24"/>
        </w:rPr>
      </w:pPr>
      <w:r w:rsidRPr="002A2080">
        <w:rPr>
          <w:rFonts w:ascii="Times New Roman" w:hAnsi="Times New Roman" w:cs="Times New Roman"/>
          <w:sz w:val="24"/>
          <w:szCs w:val="24"/>
        </w:rPr>
        <w:t>I did not find any error on the face of the record in Misc. Application No. 353/1997.  However, even if I did</w:t>
      </w:r>
      <w:r w:rsidR="00207BD8" w:rsidRPr="002A2080">
        <w:rPr>
          <w:rFonts w:ascii="Times New Roman" w:hAnsi="Times New Roman" w:cs="Times New Roman"/>
          <w:sz w:val="24"/>
          <w:szCs w:val="24"/>
        </w:rPr>
        <w:t>,</w:t>
      </w:r>
      <w:r w:rsidRPr="002A2080">
        <w:rPr>
          <w:rFonts w:ascii="Times New Roman" w:hAnsi="Times New Roman" w:cs="Times New Roman"/>
          <w:sz w:val="24"/>
          <w:szCs w:val="24"/>
        </w:rPr>
        <w:t xml:space="preserve"> this is not an application for review.  I do not have </w:t>
      </w:r>
      <w:r w:rsidR="00116424" w:rsidRPr="002A2080">
        <w:rPr>
          <w:rFonts w:ascii="Times New Roman" w:hAnsi="Times New Roman" w:cs="Times New Roman"/>
          <w:sz w:val="24"/>
          <w:szCs w:val="24"/>
        </w:rPr>
        <w:t xml:space="preserve">the </w:t>
      </w:r>
      <w:r w:rsidRPr="002A2080">
        <w:rPr>
          <w:rFonts w:ascii="Times New Roman" w:hAnsi="Times New Roman" w:cs="Times New Roman"/>
          <w:sz w:val="24"/>
          <w:szCs w:val="24"/>
        </w:rPr>
        <w:t>jurisdiction to review the same</w:t>
      </w:r>
      <w:r w:rsidR="0025062B" w:rsidRPr="002A2080">
        <w:rPr>
          <w:rFonts w:ascii="Times New Roman" w:hAnsi="Times New Roman" w:cs="Times New Roman"/>
          <w:sz w:val="24"/>
          <w:szCs w:val="24"/>
        </w:rPr>
        <w:t xml:space="preserve"> as requested by Counsel for the Defence</w:t>
      </w:r>
      <w:r w:rsidRPr="002A2080">
        <w:rPr>
          <w:rFonts w:ascii="Times New Roman" w:hAnsi="Times New Roman" w:cs="Times New Roman"/>
          <w:sz w:val="24"/>
          <w:szCs w:val="24"/>
        </w:rPr>
        <w:t>.  The defence argument that they are lawful occupants of the la</w:t>
      </w:r>
      <w:r w:rsidR="00116424" w:rsidRPr="002A2080">
        <w:rPr>
          <w:rFonts w:ascii="Times New Roman" w:hAnsi="Times New Roman" w:cs="Times New Roman"/>
          <w:sz w:val="24"/>
          <w:szCs w:val="24"/>
        </w:rPr>
        <w:t>nd is</w:t>
      </w:r>
      <w:r w:rsidR="0025062B" w:rsidRPr="002A2080">
        <w:rPr>
          <w:rFonts w:ascii="Times New Roman" w:hAnsi="Times New Roman" w:cs="Times New Roman"/>
          <w:sz w:val="24"/>
          <w:szCs w:val="24"/>
        </w:rPr>
        <w:t xml:space="preserve"> also</w:t>
      </w:r>
      <w:r w:rsidR="00116424" w:rsidRPr="002A2080">
        <w:rPr>
          <w:rFonts w:ascii="Times New Roman" w:hAnsi="Times New Roman" w:cs="Times New Roman"/>
          <w:sz w:val="24"/>
          <w:szCs w:val="24"/>
        </w:rPr>
        <w:t xml:space="preserve"> not tenable because Yakuze</w:t>
      </w:r>
      <w:r w:rsidRPr="002A2080">
        <w:rPr>
          <w:rFonts w:ascii="Times New Roman" w:hAnsi="Times New Roman" w:cs="Times New Roman"/>
          <w:sz w:val="24"/>
          <w:szCs w:val="24"/>
        </w:rPr>
        <w:t xml:space="preserve"> having been declare</w:t>
      </w:r>
      <w:r w:rsidR="00116424" w:rsidRPr="002A2080">
        <w:rPr>
          <w:rFonts w:ascii="Times New Roman" w:hAnsi="Times New Roman" w:cs="Times New Roman"/>
          <w:sz w:val="24"/>
          <w:szCs w:val="24"/>
        </w:rPr>
        <w:t>d</w:t>
      </w:r>
      <w:r w:rsidRPr="002A2080">
        <w:rPr>
          <w:rFonts w:ascii="Times New Roman" w:hAnsi="Times New Roman" w:cs="Times New Roman"/>
          <w:sz w:val="24"/>
          <w:szCs w:val="24"/>
        </w:rPr>
        <w:t xml:space="preserve"> without rights</w:t>
      </w:r>
      <w:r w:rsidR="0025062B" w:rsidRPr="002A2080">
        <w:rPr>
          <w:rFonts w:ascii="Times New Roman" w:hAnsi="Times New Roman" w:cs="Times New Roman"/>
          <w:sz w:val="24"/>
          <w:szCs w:val="24"/>
        </w:rPr>
        <w:t xml:space="preserve"> on this land</w:t>
      </w:r>
      <w:r w:rsidRPr="002A2080">
        <w:rPr>
          <w:rFonts w:ascii="Times New Roman" w:hAnsi="Times New Roman" w:cs="Times New Roman"/>
          <w:sz w:val="24"/>
          <w:szCs w:val="24"/>
        </w:rPr>
        <w:t xml:space="preserve">, he could not pass </w:t>
      </w:r>
      <w:r w:rsidR="0025062B" w:rsidRPr="002A2080">
        <w:rPr>
          <w:rFonts w:ascii="Times New Roman" w:hAnsi="Times New Roman" w:cs="Times New Roman"/>
          <w:sz w:val="24"/>
          <w:szCs w:val="24"/>
        </w:rPr>
        <w:t>to the Defendants</w:t>
      </w:r>
      <w:r w:rsidRPr="002A2080">
        <w:rPr>
          <w:rFonts w:ascii="Times New Roman" w:hAnsi="Times New Roman" w:cs="Times New Roman"/>
          <w:sz w:val="24"/>
          <w:szCs w:val="24"/>
        </w:rPr>
        <w:t xml:space="preserve"> any right</w:t>
      </w:r>
      <w:r w:rsidR="00116424" w:rsidRPr="002A2080">
        <w:rPr>
          <w:rFonts w:ascii="Times New Roman" w:hAnsi="Times New Roman" w:cs="Times New Roman"/>
          <w:sz w:val="24"/>
          <w:szCs w:val="24"/>
        </w:rPr>
        <w:t>s</w:t>
      </w:r>
      <w:r w:rsidRPr="002A2080">
        <w:rPr>
          <w:rFonts w:ascii="Times New Roman" w:hAnsi="Times New Roman" w:cs="Times New Roman"/>
          <w:sz w:val="24"/>
          <w:szCs w:val="24"/>
        </w:rPr>
        <w:t xml:space="preserve">.  His actions were found </w:t>
      </w:r>
      <w:r w:rsidRPr="002A2080">
        <w:rPr>
          <w:rFonts w:ascii="Times New Roman" w:hAnsi="Times New Roman" w:cs="Times New Roman"/>
          <w:i/>
          <w:sz w:val="24"/>
          <w:szCs w:val="24"/>
        </w:rPr>
        <w:t>void</w:t>
      </w:r>
      <w:r w:rsidRPr="002A2080">
        <w:rPr>
          <w:rFonts w:ascii="Times New Roman" w:hAnsi="Times New Roman" w:cs="Times New Roman"/>
          <w:sz w:val="24"/>
          <w:szCs w:val="24"/>
        </w:rPr>
        <w:t xml:space="preserve"> and since he lost the title, the law </w:t>
      </w:r>
      <w:r w:rsidR="0025062B" w:rsidRPr="002A2080">
        <w:rPr>
          <w:rFonts w:ascii="Times New Roman" w:hAnsi="Times New Roman" w:cs="Times New Roman"/>
          <w:sz w:val="24"/>
          <w:szCs w:val="24"/>
        </w:rPr>
        <w:t>currently</w:t>
      </w:r>
      <w:r w:rsidRPr="002A2080">
        <w:rPr>
          <w:rFonts w:ascii="Times New Roman" w:hAnsi="Times New Roman" w:cs="Times New Roman"/>
          <w:sz w:val="24"/>
          <w:szCs w:val="24"/>
        </w:rPr>
        <w:t xml:space="preserve"> protects the successor in title who is now the Plaintiff.</w:t>
      </w:r>
    </w:p>
    <w:p w:rsidR="00995430" w:rsidRPr="002A2080" w:rsidRDefault="00995430" w:rsidP="00BB3AC1">
      <w:pPr>
        <w:spacing w:line="360" w:lineRule="auto"/>
        <w:jc w:val="both"/>
        <w:rPr>
          <w:rFonts w:ascii="Times New Roman" w:hAnsi="Times New Roman" w:cs="Times New Roman"/>
          <w:sz w:val="24"/>
          <w:szCs w:val="24"/>
        </w:rPr>
      </w:pPr>
      <w:r w:rsidRPr="002A2080">
        <w:rPr>
          <w:rFonts w:ascii="Times New Roman" w:hAnsi="Times New Roman" w:cs="Times New Roman"/>
          <w:sz w:val="24"/>
          <w:szCs w:val="24"/>
        </w:rPr>
        <w:lastRenderedPageBreak/>
        <w:t xml:space="preserve"> </w:t>
      </w:r>
    </w:p>
    <w:p w:rsidR="00057021" w:rsidRPr="002A2080" w:rsidRDefault="00995430" w:rsidP="0066351C">
      <w:pPr>
        <w:spacing w:line="360" w:lineRule="auto"/>
        <w:jc w:val="both"/>
        <w:rPr>
          <w:rFonts w:ascii="Times New Roman" w:hAnsi="Times New Roman" w:cs="Times New Roman"/>
          <w:sz w:val="24"/>
          <w:szCs w:val="24"/>
        </w:rPr>
      </w:pPr>
      <w:r w:rsidRPr="002A2080">
        <w:rPr>
          <w:rFonts w:ascii="Times New Roman" w:hAnsi="Times New Roman" w:cs="Times New Roman"/>
          <w:sz w:val="24"/>
          <w:szCs w:val="24"/>
        </w:rPr>
        <w:t>The Defendants</w:t>
      </w:r>
      <w:r w:rsidR="0011766D" w:rsidRPr="002A2080">
        <w:rPr>
          <w:rFonts w:ascii="Times New Roman" w:hAnsi="Times New Roman" w:cs="Times New Roman"/>
          <w:sz w:val="24"/>
          <w:szCs w:val="24"/>
        </w:rPr>
        <w:t>’</w:t>
      </w:r>
      <w:r w:rsidRPr="002A2080">
        <w:rPr>
          <w:rFonts w:ascii="Times New Roman" w:hAnsi="Times New Roman" w:cs="Times New Roman"/>
          <w:sz w:val="24"/>
          <w:szCs w:val="24"/>
        </w:rPr>
        <w:t xml:space="preserve"> </w:t>
      </w:r>
      <w:r w:rsidR="0025062B" w:rsidRPr="002A2080">
        <w:rPr>
          <w:rFonts w:ascii="Times New Roman" w:hAnsi="Times New Roman" w:cs="Times New Roman"/>
          <w:sz w:val="24"/>
          <w:szCs w:val="24"/>
        </w:rPr>
        <w:t xml:space="preserve">remedy lies in them seeking </w:t>
      </w:r>
      <w:r w:rsidRPr="002A2080">
        <w:rPr>
          <w:rFonts w:ascii="Times New Roman" w:hAnsi="Times New Roman" w:cs="Times New Roman"/>
          <w:sz w:val="24"/>
          <w:szCs w:val="24"/>
        </w:rPr>
        <w:t>to obtain the Plaintiff’s</w:t>
      </w:r>
      <w:r w:rsidR="00207BD8" w:rsidRPr="002A2080">
        <w:rPr>
          <w:rFonts w:ascii="Times New Roman" w:hAnsi="Times New Roman" w:cs="Times New Roman"/>
          <w:sz w:val="24"/>
          <w:szCs w:val="24"/>
        </w:rPr>
        <w:t xml:space="preserve"> permission or</w:t>
      </w:r>
      <w:r w:rsidRPr="002A2080">
        <w:rPr>
          <w:rFonts w:ascii="Times New Roman" w:hAnsi="Times New Roman" w:cs="Times New Roman"/>
          <w:sz w:val="24"/>
          <w:szCs w:val="24"/>
        </w:rPr>
        <w:t xml:space="preserve"> licence to remain on the land, failure so to do, they are in trespass thereon.  This issue also</w:t>
      </w:r>
      <w:r w:rsidR="00057021" w:rsidRPr="002A2080">
        <w:rPr>
          <w:rFonts w:ascii="Times New Roman" w:hAnsi="Times New Roman" w:cs="Times New Roman"/>
          <w:sz w:val="24"/>
          <w:szCs w:val="24"/>
        </w:rPr>
        <w:t xml:space="preserve"> is terminated</w:t>
      </w:r>
      <w:r w:rsidRPr="002A2080">
        <w:rPr>
          <w:rFonts w:ascii="Times New Roman" w:hAnsi="Times New Roman" w:cs="Times New Roman"/>
          <w:sz w:val="24"/>
          <w:szCs w:val="24"/>
        </w:rPr>
        <w:t xml:space="preserve"> in the </w:t>
      </w:r>
      <w:r w:rsidR="00057021" w:rsidRPr="002A2080">
        <w:rPr>
          <w:rFonts w:ascii="Times New Roman" w:hAnsi="Times New Roman" w:cs="Times New Roman"/>
          <w:sz w:val="24"/>
          <w:szCs w:val="24"/>
        </w:rPr>
        <w:t>affirmative.</w:t>
      </w:r>
      <w:r w:rsidR="00207BD8" w:rsidRPr="002A2080">
        <w:rPr>
          <w:rFonts w:ascii="Times New Roman" w:hAnsi="Times New Roman" w:cs="Times New Roman"/>
          <w:sz w:val="24"/>
          <w:szCs w:val="24"/>
        </w:rPr>
        <w:t xml:space="preserve">  </w:t>
      </w:r>
    </w:p>
    <w:p w:rsidR="00916604" w:rsidRPr="002A2080" w:rsidRDefault="00916604" w:rsidP="0066351C">
      <w:pPr>
        <w:spacing w:line="360" w:lineRule="auto"/>
        <w:jc w:val="both"/>
        <w:rPr>
          <w:rFonts w:ascii="Times New Roman" w:hAnsi="Times New Roman" w:cs="Times New Roman"/>
          <w:sz w:val="24"/>
          <w:szCs w:val="24"/>
        </w:rPr>
      </w:pPr>
    </w:p>
    <w:p w:rsidR="006F0DA1" w:rsidRPr="002A2080" w:rsidRDefault="006F0DA1" w:rsidP="00207BD8">
      <w:pPr>
        <w:spacing w:line="480" w:lineRule="auto"/>
        <w:jc w:val="both"/>
        <w:rPr>
          <w:rFonts w:ascii="Times New Roman" w:hAnsi="Times New Roman" w:cs="Times New Roman"/>
          <w:sz w:val="24"/>
          <w:szCs w:val="24"/>
          <w:u w:val="single"/>
        </w:rPr>
      </w:pPr>
    </w:p>
    <w:p w:rsidR="0054313A" w:rsidRPr="002A2080" w:rsidRDefault="00057021" w:rsidP="00207BD8">
      <w:pPr>
        <w:spacing w:line="480" w:lineRule="auto"/>
        <w:jc w:val="both"/>
        <w:rPr>
          <w:rFonts w:ascii="Times New Roman" w:hAnsi="Times New Roman" w:cs="Times New Roman"/>
          <w:sz w:val="24"/>
          <w:szCs w:val="24"/>
          <w:u w:val="single"/>
        </w:rPr>
      </w:pPr>
      <w:proofErr w:type="gramStart"/>
      <w:r w:rsidRPr="002A2080">
        <w:rPr>
          <w:rFonts w:ascii="Times New Roman" w:hAnsi="Times New Roman" w:cs="Times New Roman"/>
          <w:sz w:val="24"/>
          <w:szCs w:val="24"/>
          <w:u w:val="single"/>
        </w:rPr>
        <w:t>ISSUE NO.</w:t>
      </w:r>
      <w:proofErr w:type="gramEnd"/>
      <w:r w:rsidRPr="002A2080">
        <w:rPr>
          <w:rFonts w:ascii="Times New Roman" w:hAnsi="Times New Roman" w:cs="Times New Roman"/>
          <w:sz w:val="24"/>
          <w:szCs w:val="24"/>
          <w:u w:val="single"/>
        </w:rPr>
        <w:t xml:space="preserve"> 3</w:t>
      </w:r>
      <w:r w:rsidR="0054313A" w:rsidRPr="002A2080">
        <w:rPr>
          <w:rFonts w:ascii="Times New Roman" w:hAnsi="Times New Roman" w:cs="Times New Roman"/>
          <w:sz w:val="24"/>
          <w:szCs w:val="24"/>
        </w:rPr>
        <w:t>;</w:t>
      </w:r>
    </w:p>
    <w:p w:rsidR="00995430" w:rsidRPr="002A2080" w:rsidRDefault="00057021" w:rsidP="00BB3AC1">
      <w:pPr>
        <w:spacing w:line="360" w:lineRule="auto"/>
        <w:jc w:val="both"/>
        <w:rPr>
          <w:rFonts w:ascii="Times New Roman" w:hAnsi="Times New Roman" w:cs="Times New Roman"/>
          <w:sz w:val="24"/>
          <w:szCs w:val="24"/>
        </w:rPr>
      </w:pPr>
      <w:r w:rsidRPr="002A2080">
        <w:rPr>
          <w:rFonts w:ascii="Times New Roman" w:hAnsi="Times New Roman" w:cs="Times New Roman"/>
          <w:sz w:val="24"/>
          <w:szCs w:val="24"/>
          <w:u w:val="single"/>
        </w:rPr>
        <w:t>Whether the suit is time barred</w:t>
      </w:r>
      <w:r w:rsidRPr="002A2080">
        <w:rPr>
          <w:rFonts w:ascii="Times New Roman" w:hAnsi="Times New Roman" w:cs="Times New Roman"/>
          <w:sz w:val="24"/>
          <w:szCs w:val="24"/>
        </w:rPr>
        <w:t>.</w:t>
      </w:r>
    </w:p>
    <w:p w:rsidR="00057021" w:rsidRPr="002A2080" w:rsidRDefault="00057021" w:rsidP="00BB3AC1">
      <w:pPr>
        <w:spacing w:line="360" w:lineRule="auto"/>
        <w:jc w:val="both"/>
        <w:rPr>
          <w:rFonts w:ascii="Times New Roman" w:hAnsi="Times New Roman" w:cs="Times New Roman"/>
          <w:sz w:val="24"/>
          <w:szCs w:val="24"/>
          <w:u w:val="single"/>
        </w:rPr>
      </w:pPr>
    </w:p>
    <w:p w:rsidR="0066351C" w:rsidRPr="002A2080" w:rsidRDefault="00057021" w:rsidP="00BB3AC1">
      <w:pPr>
        <w:spacing w:line="360" w:lineRule="auto"/>
        <w:jc w:val="both"/>
        <w:rPr>
          <w:rFonts w:ascii="Times New Roman" w:hAnsi="Times New Roman" w:cs="Times New Roman"/>
          <w:i/>
          <w:sz w:val="24"/>
          <w:szCs w:val="24"/>
        </w:rPr>
      </w:pPr>
      <w:r w:rsidRPr="002A2080">
        <w:rPr>
          <w:rFonts w:ascii="Times New Roman" w:hAnsi="Times New Roman" w:cs="Times New Roman"/>
          <w:sz w:val="24"/>
          <w:szCs w:val="24"/>
        </w:rPr>
        <w:t>This issue was raised by the defence</w:t>
      </w:r>
      <w:r w:rsidR="006D7B97" w:rsidRPr="002A2080">
        <w:rPr>
          <w:rFonts w:ascii="Times New Roman" w:hAnsi="Times New Roman" w:cs="Times New Roman"/>
          <w:sz w:val="24"/>
          <w:szCs w:val="24"/>
        </w:rPr>
        <w:t>, it</w:t>
      </w:r>
      <w:r w:rsidRPr="002A2080">
        <w:rPr>
          <w:rFonts w:ascii="Times New Roman" w:hAnsi="Times New Roman" w:cs="Times New Roman"/>
          <w:sz w:val="24"/>
          <w:szCs w:val="24"/>
        </w:rPr>
        <w:t xml:space="preserve"> was not however agreed upon at scheduling.  I am incline</w:t>
      </w:r>
      <w:r w:rsidR="006E4BC1" w:rsidRPr="002A2080">
        <w:rPr>
          <w:rFonts w:ascii="Times New Roman" w:hAnsi="Times New Roman" w:cs="Times New Roman"/>
          <w:sz w:val="24"/>
          <w:szCs w:val="24"/>
        </w:rPr>
        <w:t>d</w:t>
      </w:r>
      <w:r w:rsidRPr="002A2080">
        <w:rPr>
          <w:rFonts w:ascii="Times New Roman" w:hAnsi="Times New Roman" w:cs="Times New Roman"/>
          <w:sz w:val="24"/>
          <w:szCs w:val="24"/>
        </w:rPr>
        <w:t xml:space="preserve"> to agree with Counsel for the Plaintiff that this plea ought to have been pleaded and also made an issue.</w:t>
      </w:r>
      <w:r w:rsidR="0066351C" w:rsidRPr="002A2080">
        <w:rPr>
          <w:rFonts w:ascii="Times New Roman" w:hAnsi="Times New Roman" w:cs="Times New Roman"/>
          <w:sz w:val="24"/>
          <w:szCs w:val="24"/>
        </w:rPr>
        <w:t xml:space="preserve">  However, it only</w:t>
      </w:r>
      <w:r w:rsidRPr="002A2080">
        <w:rPr>
          <w:rFonts w:ascii="Times New Roman" w:hAnsi="Times New Roman" w:cs="Times New Roman"/>
          <w:sz w:val="24"/>
          <w:szCs w:val="24"/>
        </w:rPr>
        <w:t xml:space="preserve"> </w:t>
      </w:r>
      <w:r w:rsidR="0066351C" w:rsidRPr="002A2080">
        <w:rPr>
          <w:rFonts w:ascii="Times New Roman" w:hAnsi="Times New Roman" w:cs="Times New Roman"/>
          <w:sz w:val="24"/>
          <w:szCs w:val="24"/>
        </w:rPr>
        <w:t>a</w:t>
      </w:r>
      <w:r w:rsidRPr="002A2080">
        <w:rPr>
          <w:rFonts w:ascii="Times New Roman" w:hAnsi="Times New Roman" w:cs="Times New Roman"/>
          <w:sz w:val="24"/>
          <w:szCs w:val="24"/>
        </w:rPr>
        <w:t xml:space="preserve">ppears from the submissions and I agree with </w:t>
      </w:r>
      <w:r w:rsidR="0066351C" w:rsidRPr="002A2080">
        <w:rPr>
          <w:rFonts w:ascii="Times New Roman" w:hAnsi="Times New Roman" w:cs="Times New Roman"/>
          <w:sz w:val="24"/>
          <w:szCs w:val="24"/>
        </w:rPr>
        <w:t>the observations by my</w:t>
      </w:r>
      <w:r w:rsidRPr="002A2080">
        <w:rPr>
          <w:rFonts w:ascii="Times New Roman" w:hAnsi="Times New Roman" w:cs="Times New Roman"/>
          <w:sz w:val="24"/>
          <w:szCs w:val="24"/>
        </w:rPr>
        <w:t xml:space="preserve"> sister </w:t>
      </w:r>
      <w:r w:rsidRPr="002A2080">
        <w:rPr>
          <w:rFonts w:ascii="Times New Roman" w:hAnsi="Times New Roman" w:cs="Times New Roman"/>
          <w:b/>
          <w:sz w:val="24"/>
          <w:szCs w:val="24"/>
        </w:rPr>
        <w:t>Justice P</w:t>
      </w:r>
      <w:r w:rsidR="006E4BC1" w:rsidRPr="002A2080">
        <w:rPr>
          <w:rFonts w:ascii="Times New Roman" w:hAnsi="Times New Roman" w:cs="Times New Roman"/>
          <w:b/>
          <w:sz w:val="24"/>
          <w:szCs w:val="24"/>
        </w:rPr>
        <w:t>.</w:t>
      </w:r>
      <w:r w:rsidRPr="002A2080">
        <w:rPr>
          <w:rFonts w:ascii="Times New Roman" w:hAnsi="Times New Roman" w:cs="Times New Roman"/>
          <w:b/>
          <w:sz w:val="24"/>
          <w:szCs w:val="24"/>
        </w:rPr>
        <w:t xml:space="preserve"> Basaza’s</w:t>
      </w:r>
      <w:r w:rsidRPr="002A2080">
        <w:rPr>
          <w:rFonts w:ascii="Times New Roman" w:hAnsi="Times New Roman" w:cs="Times New Roman"/>
          <w:sz w:val="24"/>
          <w:szCs w:val="24"/>
        </w:rPr>
        <w:t xml:space="preserve"> in </w:t>
      </w:r>
      <w:r w:rsidR="006E4BC1" w:rsidRPr="002A2080">
        <w:rPr>
          <w:rFonts w:ascii="Times New Roman" w:hAnsi="Times New Roman" w:cs="Times New Roman"/>
          <w:b/>
          <w:i/>
          <w:sz w:val="24"/>
          <w:szCs w:val="24"/>
          <w:u w:val="single"/>
        </w:rPr>
        <w:t>United Methodist C</w:t>
      </w:r>
      <w:r w:rsidRPr="002A2080">
        <w:rPr>
          <w:rFonts w:ascii="Times New Roman" w:hAnsi="Times New Roman" w:cs="Times New Roman"/>
          <w:b/>
          <w:i/>
          <w:sz w:val="24"/>
          <w:szCs w:val="24"/>
          <w:u w:val="single"/>
        </w:rPr>
        <w:t xml:space="preserve">hurch of Uganda versus Wabuso &amp; Anor; Civil </w:t>
      </w:r>
      <w:r w:rsidR="006E4BC1" w:rsidRPr="002A2080">
        <w:rPr>
          <w:rFonts w:ascii="Times New Roman" w:hAnsi="Times New Roman" w:cs="Times New Roman"/>
          <w:b/>
          <w:i/>
          <w:sz w:val="24"/>
          <w:szCs w:val="24"/>
          <w:u w:val="single"/>
        </w:rPr>
        <w:t>S</w:t>
      </w:r>
      <w:r w:rsidRPr="002A2080">
        <w:rPr>
          <w:rFonts w:ascii="Times New Roman" w:hAnsi="Times New Roman" w:cs="Times New Roman"/>
          <w:b/>
          <w:i/>
          <w:sz w:val="24"/>
          <w:szCs w:val="24"/>
          <w:u w:val="single"/>
        </w:rPr>
        <w:t>uit No. 10/201</w:t>
      </w:r>
      <w:r w:rsidR="006E4BC1" w:rsidRPr="002A2080">
        <w:rPr>
          <w:rFonts w:ascii="Times New Roman" w:hAnsi="Times New Roman" w:cs="Times New Roman"/>
          <w:b/>
          <w:i/>
          <w:sz w:val="24"/>
          <w:szCs w:val="24"/>
          <w:u w:val="single"/>
        </w:rPr>
        <w:t>0</w:t>
      </w:r>
      <w:r w:rsidRPr="002A2080">
        <w:rPr>
          <w:rFonts w:ascii="Times New Roman" w:hAnsi="Times New Roman" w:cs="Times New Roman"/>
          <w:sz w:val="24"/>
          <w:szCs w:val="24"/>
        </w:rPr>
        <w:t xml:space="preserve">, </w:t>
      </w:r>
      <w:r w:rsidRPr="002A2080">
        <w:rPr>
          <w:rFonts w:ascii="Times New Roman" w:hAnsi="Times New Roman" w:cs="Times New Roman"/>
          <w:i/>
          <w:sz w:val="24"/>
          <w:szCs w:val="24"/>
        </w:rPr>
        <w:t>that</w:t>
      </w:r>
      <w:r w:rsidR="0066351C" w:rsidRPr="002A2080">
        <w:rPr>
          <w:rFonts w:ascii="Times New Roman" w:hAnsi="Times New Roman" w:cs="Times New Roman"/>
          <w:i/>
          <w:sz w:val="24"/>
          <w:szCs w:val="24"/>
        </w:rPr>
        <w:t>;</w:t>
      </w:r>
    </w:p>
    <w:p w:rsidR="0011766D" w:rsidRPr="002A2080" w:rsidRDefault="0066351C" w:rsidP="006F0DA1">
      <w:pPr>
        <w:spacing w:line="276" w:lineRule="auto"/>
        <w:ind w:left="720"/>
        <w:jc w:val="both"/>
        <w:rPr>
          <w:rFonts w:ascii="Times New Roman" w:hAnsi="Times New Roman" w:cs="Times New Roman"/>
          <w:i/>
          <w:sz w:val="24"/>
          <w:szCs w:val="24"/>
        </w:rPr>
      </w:pPr>
      <w:r w:rsidRPr="002A2080">
        <w:rPr>
          <w:rFonts w:ascii="Times New Roman" w:hAnsi="Times New Roman" w:cs="Times New Roman"/>
          <w:i/>
          <w:sz w:val="24"/>
          <w:szCs w:val="24"/>
        </w:rPr>
        <w:t>“Such</w:t>
      </w:r>
      <w:r w:rsidR="00057021" w:rsidRPr="002A2080">
        <w:rPr>
          <w:rFonts w:ascii="Times New Roman" w:hAnsi="Times New Roman" w:cs="Times New Roman"/>
          <w:i/>
          <w:sz w:val="24"/>
          <w:szCs w:val="24"/>
        </w:rPr>
        <w:t xml:space="preserve"> argument ought to be rejected as it is only raised in the defence submissions not raised earlier.</w:t>
      </w:r>
      <w:r w:rsidRPr="002A2080">
        <w:rPr>
          <w:rFonts w:ascii="Times New Roman" w:hAnsi="Times New Roman" w:cs="Times New Roman"/>
          <w:i/>
          <w:sz w:val="24"/>
          <w:szCs w:val="24"/>
        </w:rPr>
        <w:t xml:space="preserve">  </w:t>
      </w:r>
      <w:r w:rsidR="00057021" w:rsidRPr="002A2080">
        <w:rPr>
          <w:rFonts w:ascii="Times New Roman" w:hAnsi="Times New Roman" w:cs="Times New Roman"/>
          <w:i/>
          <w:sz w:val="24"/>
          <w:szCs w:val="24"/>
        </w:rPr>
        <w:t>It was an allegation that was not subjected to test no</w:t>
      </w:r>
      <w:r w:rsidR="00C52322" w:rsidRPr="002A2080">
        <w:rPr>
          <w:rFonts w:ascii="Times New Roman" w:hAnsi="Times New Roman" w:cs="Times New Roman"/>
          <w:i/>
          <w:sz w:val="24"/>
          <w:szCs w:val="24"/>
        </w:rPr>
        <w:t xml:space="preserve">r proved and therefore remained a mere allegation.  To suggest that this Court should consider it at this late </w:t>
      </w:r>
      <w:proofErr w:type="gramStart"/>
      <w:r w:rsidR="00C52322" w:rsidRPr="002A2080">
        <w:rPr>
          <w:rFonts w:ascii="Times New Roman" w:hAnsi="Times New Roman" w:cs="Times New Roman"/>
          <w:i/>
          <w:sz w:val="24"/>
          <w:szCs w:val="24"/>
        </w:rPr>
        <w:t>stage,</w:t>
      </w:r>
      <w:proofErr w:type="gramEnd"/>
      <w:r w:rsidR="00C52322" w:rsidRPr="002A2080">
        <w:rPr>
          <w:rFonts w:ascii="Times New Roman" w:hAnsi="Times New Roman" w:cs="Times New Roman"/>
          <w:i/>
          <w:sz w:val="24"/>
          <w:szCs w:val="24"/>
        </w:rPr>
        <w:t xml:space="preserve"> is for the Defendant’s Counsel to wash away the Plaintiff’s right to be heard.  The Plaintiff would be greatly prejudiced as it would</w:t>
      </w:r>
      <w:r w:rsidRPr="002A2080">
        <w:rPr>
          <w:rFonts w:ascii="Times New Roman" w:hAnsi="Times New Roman" w:cs="Times New Roman"/>
          <w:i/>
          <w:sz w:val="24"/>
          <w:szCs w:val="24"/>
        </w:rPr>
        <w:t xml:space="preserve"> not </w:t>
      </w:r>
      <w:r w:rsidR="00C52322" w:rsidRPr="002A2080">
        <w:rPr>
          <w:rFonts w:ascii="Times New Roman" w:hAnsi="Times New Roman" w:cs="Times New Roman"/>
          <w:i/>
          <w:sz w:val="24"/>
          <w:szCs w:val="24"/>
        </w:rPr>
        <w:t>have been given an opportunity to be heard and counter the said allegation</w:t>
      </w:r>
      <w:r w:rsidRPr="002A2080">
        <w:rPr>
          <w:rFonts w:ascii="Times New Roman" w:hAnsi="Times New Roman" w:cs="Times New Roman"/>
          <w:i/>
          <w:sz w:val="24"/>
          <w:szCs w:val="24"/>
        </w:rPr>
        <w:t>”</w:t>
      </w:r>
    </w:p>
    <w:p w:rsidR="0011766D" w:rsidRPr="002A2080" w:rsidRDefault="0011766D" w:rsidP="0011766D">
      <w:pPr>
        <w:spacing w:line="276" w:lineRule="auto"/>
        <w:jc w:val="both"/>
        <w:rPr>
          <w:rFonts w:ascii="Times New Roman" w:hAnsi="Times New Roman" w:cs="Times New Roman"/>
          <w:sz w:val="24"/>
          <w:szCs w:val="24"/>
        </w:rPr>
      </w:pPr>
    </w:p>
    <w:p w:rsidR="00C52322" w:rsidRPr="002A2080" w:rsidRDefault="00C52322" w:rsidP="0011766D">
      <w:pPr>
        <w:spacing w:line="276" w:lineRule="auto"/>
        <w:jc w:val="both"/>
        <w:rPr>
          <w:rFonts w:ascii="Times New Roman" w:hAnsi="Times New Roman" w:cs="Times New Roman"/>
          <w:sz w:val="24"/>
          <w:szCs w:val="24"/>
        </w:rPr>
      </w:pPr>
      <w:r w:rsidRPr="002A2080">
        <w:rPr>
          <w:rFonts w:ascii="Times New Roman" w:hAnsi="Times New Roman" w:cs="Times New Roman"/>
          <w:sz w:val="24"/>
          <w:szCs w:val="24"/>
        </w:rPr>
        <w:t>I do agree</w:t>
      </w:r>
      <w:r w:rsidR="0011766D" w:rsidRPr="002A2080">
        <w:rPr>
          <w:rFonts w:ascii="Times New Roman" w:hAnsi="Times New Roman" w:cs="Times New Roman"/>
          <w:sz w:val="24"/>
          <w:szCs w:val="24"/>
        </w:rPr>
        <w:t xml:space="preserve"> with the above reasoning, but wish to add that</w:t>
      </w:r>
      <w:r w:rsidR="0066351C" w:rsidRPr="002A2080">
        <w:rPr>
          <w:rFonts w:ascii="Times New Roman" w:hAnsi="Times New Roman" w:cs="Times New Roman"/>
          <w:sz w:val="24"/>
          <w:szCs w:val="24"/>
        </w:rPr>
        <w:t xml:space="preserve"> I</w:t>
      </w:r>
      <w:r w:rsidR="0011766D" w:rsidRPr="002A2080">
        <w:rPr>
          <w:rFonts w:ascii="Times New Roman" w:hAnsi="Times New Roman" w:cs="Times New Roman"/>
          <w:sz w:val="24"/>
          <w:szCs w:val="24"/>
        </w:rPr>
        <w:t xml:space="preserve"> note</w:t>
      </w:r>
      <w:r w:rsidR="0066351C" w:rsidRPr="002A2080">
        <w:rPr>
          <w:rFonts w:ascii="Times New Roman" w:hAnsi="Times New Roman" w:cs="Times New Roman"/>
          <w:sz w:val="24"/>
          <w:szCs w:val="24"/>
        </w:rPr>
        <w:t xml:space="preserve"> that </w:t>
      </w:r>
      <w:r w:rsidRPr="002A2080">
        <w:rPr>
          <w:rFonts w:ascii="Times New Roman" w:hAnsi="Times New Roman" w:cs="Times New Roman"/>
          <w:sz w:val="24"/>
          <w:szCs w:val="24"/>
        </w:rPr>
        <w:t>the action as under, paragraph 3</w:t>
      </w:r>
      <w:r w:rsidR="0066351C" w:rsidRPr="002A2080">
        <w:rPr>
          <w:rFonts w:ascii="Times New Roman" w:hAnsi="Times New Roman" w:cs="Times New Roman"/>
          <w:sz w:val="24"/>
          <w:szCs w:val="24"/>
        </w:rPr>
        <w:t xml:space="preserve"> of the plaint</w:t>
      </w:r>
      <w:r w:rsidRPr="002A2080">
        <w:rPr>
          <w:rFonts w:ascii="Times New Roman" w:hAnsi="Times New Roman" w:cs="Times New Roman"/>
          <w:sz w:val="24"/>
          <w:szCs w:val="24"/>
        </w:rPr>
        <w:t xml:space="preserve"> is based on trespass.  Trespass is a continuous tort and therefore every new action of trespass is a new cause of action.  </w:t>
      </w:r>
      <w:r w:rsidR="0011766D" w:rsidRPr="002A2080">
        <w:rPr>
          <w:rFonts w:ascii="Times New Roman" w:hAnsi="Times New Roman" w:cs="Times New Roman"/>
          <w:sz w:val="24"/>
          <w:szCs w:val="24"/>
        </w:rPr>
        <w:t xml:space="preserve">This rules out the question of being time barred.  </w:t>
      </w:r>
      <w:r w:rsidRPr="002A2080">
        <w:rPr>
          <w:rFonts w:ascii="Times New Roman" w:hAnsi="Times New Roman" w:cs="Times New Roman"/>
          <w:sz w:val="24"/>
          <w:szCs w:val="24"/>
        </w:rPr>
        <w:t xml:space="preserve">I </w:t>
      </w:r>
      <w:r w:rsidR="0066351C" w:rsidRPr="002A2080">
        <w:rPr>
          <w:rFonts w:ascii="Times New Roman" w:hAnsi="Times New Roman" w:cs="Times New Roman"/>
          <w:sz w:val="24"/>
          <w:szCs w:val="24"/>
        </w:rPr>
        <w:t xml:space="preserve">therefore </w:t>
      </w:r>
      <w:r w:rsidRPr="002A2080">
        <w:rPr>
          <w:rFonts w:ascii="Times New Roman" w:hAnsi="Times New Roman" w:cs="Times New Roman"/>
          <w:sz w:val="24"/>
          <w:szCs w:val="24"/>
        </w:rPr>
        <w:t>do not find this issue proved</w:t>
      </w:r>
      <w:r w:rsidR="0066351C" w:rsidRPr="002A2080">
        <w:rPr>
          <w:rFonts w:ascii="Times New Roman" w:hAnsi="Times New Roman" w:cs="Times New Roman"/>
          <w:sz w:val="24"/>
          <w:szCs w:val="24"/>
        </w:rPr>
        <w:t>, and</w:t>
      </w:r>
      <w:r w:rsidRPr="002A2080">
        <w:rPr>
          <w:rFonts w:ascii="Times New Roman" w:hAnsi="Times New Roman" w:cs="Times New Roman"/>
          <w:sz w:val="24"/>
          <w:szCs w:val="24"/>
        </w:rPr>
        <w:t xml:space="preserve"> for those reasons, it is rejected.</w:t>
      </w:r>
    </w:p>
    <w:p w:rsidR="002F0372" w:rsidRPr="002A2080" w:rsidRDefault="002F0372" w:rsidP="00BB3AC1">
      <w:pPr>
        <w:spacing w:line="360" w:lineRule="auto"/>
        <w:jc w:val="both"/>
        <w:rPr>
          <w:rFonts w:ascii="Times New Roman" w:hAnsi="Times New Roman" w:cs="Times New Roman"/>
          <w:sz w:val="24"/>
          <w:szCs w:val="24"/>
        </w:rPr>
      </w:pPr>
    </w:p>
    <w:p w:rsidR="00CD3F03" w:rsidRPr="002A2080" w:rsidRDefault="002F0372" w:rsidP="00BB3AC1">
      <w:pPr>
        <w:spacing w:line="360" w:lineRule="auto"/>
        <w:jc w:val="both"/>
        <w:rPr>
          <w:rFonts w:ascii="Times New Roman" w:hAnsi="Times New Roman" w:cs="Times New Roman"/>
          <w:sz w:val="24"/>
          <w:szCs w:val="24"/>
          <w:u w:val="single"/>
        </w:rPr>
      </w:pPr>
      <w:proofErr w:type="gramStart"/>
      <w:r w:rsidRPr="002A2080">
        <w:rPr>
          <w:rFonts w:ascii="Times New Roman" w:hAnsi="Times New Roman" w:cs="Times New Roman"/>
          <w:sz w:val="24"/>
          <w:szCs w:val="24"/>
          <w:u w:val="single"/>
        </w:rPr>
        <w:t>ISSUE NO.</w:t>
      </w:r>
      <w:proofErr w:type="gramEnd"/>
      <w:r w:rsidRPr="002A2080">
        <w:rPr>
          <w:rFonts w:ascii="Times New Roman" w:hAnsi="Times New Roman" w:cs="Times New Roman"/>
          <w:sz w:val="24"/>
          <w:szCs w:val="24"/>
          <w:u w:val="single"/>
        </w:rPr>
        <w:t xml:space="preserve"> 4</w:t>
      </w:r>
      <w:r w:rsidR="00A15458" w:rsidRPr="002A2080">
        <w:rPr>
          <w:rFonts w:ascii="Times New Roman" w:hAnsi="Times New Roman" w:cs="Times New Roman"/>
          <w:sz w:val="24"/>
          <w:szCs w:val="24"/>
        </w:rPr>
        <w:t>;</w:t>
      </w:r>
    </w:p>
    <w:p w:rsidR="002F0372" w:rsidRPr="002A2080" w:rsidRDefault="002F0372" w:rsidP="00BB3AC1">
      <w:pPr>
        <w:spacing w:line="360" w:lineRule="auto"/>
        <w:jc w:val="both"/>
        <w:rPr>
          <w:rFonts w:ascii="Times New Roman" w:hAnsi="Times New Roman" w:cs="Times New Roman"/>
          <w:sz w:val="24"/>
          <w:szCs w:val="24"/>
        </w:rPr>
      </w:pPr>
      <w:proofErr w:type="gramStart"/>
      <w:r w:rsidRPr="002A2080">
        <w:rPr>
          <w:rFonts w:ascii="Times New Roman" w:hAnsi="Times New Roman" w:cs="Times New Roman"/>
          <w:sz w:val="24"/>
          <w:szCs w:val="24"/>
          <w:u w:val="single"/>
        </w:rPr>
        <w:t>Remedies available to the parties</w:t>
      </w:r>
      <w:r w:rsidR="004A0BBE" w:rsidRPr="002A2080">
        <w:rPr>
          <w:rFonts w:ascii="Times New Roman" w:hAnsi="Times New Roman" w:cs="Times New Roman"/>
          <w:sz w:val="24"/>
          <w:szCs w:val="24"/>
        </w:rPr>
        <w:t>.</w:t>
      </w:r>
      <w:proofErr w:type="gramEnd"/>
    </w:p>
    <w:p w:rsidR="002F0372" w:rsidRPr="002A2080" w:rsidRDefault="002F0372" w:rsidP="00BB3AC1">
      <w:pPr>
        <w:spacing w:line="360" w:lineRule="auto"/>
        <w:jc w:val="both"/>
        <w:rPr>
          <w:rFonts w:ascii="Times New Roman" w:hAnsi="Times New Roman" w:cs="Times New Roman"/>
          <w:sz w:val="24"/>
          <w:szCs w:val="24"/>
        </w:rPr>
      </w:pPr>
      <w:r w:rsidRPr="002A2080">
        <w:rPr>
          <w:rFonts w:ascii="Times New Roman" w:hAnsi="Times New Roman" w:cs="Times New Roman"/>
          <w:sz w:val="24"/>
          <w:szCs w:val="24"/>
        </w:rPr>
        <w:t xml:space="preserve">The Plaintiff prayed for damages to the tune of shs. </w:t>
      </w:r>
      <w:proofErr w:type="gramStart"/>
      <w:r w:rsidRPr="002A2080">
        <w:rPr>
          <w:rFonts w:ascii="Times New Roman" w:hAnsi="Times New Roman" w:cs="Times New Roman"/>
          <w:sz w:val="24"/>
          <w:szCs w:val="24"/>
        </w:rPr>
        <w:t>100,000</w:t>
      </w:r>
      <w:r w:rsidR="0066351C" w:rsidRPr="002A2080">
        <w:rPr>
          <w:rFonts w:ascii="Times New Roman" w:hAnsi="Times New Roman" w:cs="Times New Roman"/>
          <w:sz w:val="24"/>
          <w:szCs w:val="24"/>
        </w:rPr>
        <w:t>,000</w:t>
      </w:r>
      <w:r w:rsidRPr="002A2080">
        <w:rPr>
          <w:rFonts w:ascii="Times New Roman" w:hAnsi="Times New Roman" w:cs="Times New Roman"/>
          <w:sz w:val="24"/>
          <w:szCs w:val="24"/>
        </w:rPr>
        <w:t>/- only (</w:t>
      </w:r>
      <w:r w:rsidRPr="002A2080">
        <w:rPr>
          <w:rFonts w:ascii="Times New Roman" w:hAnsi="Times New Roman" w:cs="Times New Roman"/>
          <w:i/>
          <w:sz w:val="24"/>
          <w:szCs w:val="24"/>
        </w:rPr>
        <w:t>one hundred million)</w:t>
      </w:r>
      <w:r w:rsidRPr="002A2080">
        <w:rPr>
          <w:rFonts w:ascii="Times New Roman" w:hAnsi="Times New Roman" w:cs="Times New Roman"/>
          <w:sz w:val="24"/>
          <w:szCs w:val="24"/>
        </w:rPr>
        <w:t>.</w:t>
      </w:r>
      <w:proofErr w:type="gramEnd"/>
      <w:r w:rsidRPr="002A2080">
        <w:rPr>
          <w:rFonts w:ascii="Times New Roman" w:hAnsi="Times New Roman" w:cs="Times New Roman"/>
          <w:sz w:val="24"/>
          <w:szCs w:val="24"/>
        </w:rPr>
        <w:t xml:space="preserve">  However, there was no evidence or indication as to how this figure was arrived at.  </w:t>
      </w:r>
      <w:r w:rsidRPr="002A2080">
        <w:rPr>
          <w:rFonts w:ascii="Times New Roman" w:hAnsi="Times New Roman" w:cs="Times New Roman"/>
          <w:sz w:val="24"/>
          <w:szCs w:val="24"/>
        </w:rPr>
        <w:lastRenderedPageBreak/>
        <w:t xml:space="preserve">It’s trite that trespass is actionable </w:t>
      </w:r>
      <w:r w:rsidRPr="002A2080">
        <w:rPr>
          <w:rFonts w:ascii="Times New Roman" w:hAnsi="Times New Roman" w:cs="Times New Roman"/>
          <w:i/>
          <w:sz w:val="24"/>
          <w:szCs w:val="24"/>
        </w:rPr>
        <w:t>perse</w:t>
      </w:r>
      <w:r w:rsidRPr="002A2080">
        <w:rPr>
          <w:rFonts w:ascii="Times New Roman" w:hAnsi="Times New Roman" w:cs="Times New Roman"/>
          <w:sz w:val="24"/>
          <w:szCs w:val="24"/>
        </w:rPr>
        <w:t>.  (</w:t>
      </w:r>
      <w:r w:rsidRPr="002A2080">
        <w:rPr>
          <w:rFonts w:ascii="Times New Roman" w:hAnsi="Times New Roman" w:cs="Times New Roman"/>
          <w:b/>
          <w:i/>
          <w:sz w:val="24"/>
          <w:szCs w:val="24"/>
          <w:u w:val="single"/>
        </w:rPr>
        <w:t xml:space="preserve">Placid Weli versus Hippo Tours &amp; 2 Ors) </w:t>
      </w:r>
      <w:proofErr w:type="gramStart"/>
      <w:r w:rsidRPr="002A2080">
        <w:rPr>
          <w:rFonts w:ascii="Times New Roman" w:hAnsi="Times New Roman" w:cs="Times New Roman"/>
          <w:b/>
          <w:i/>
          <w:sz w:val="24"/>
          <w:szCs w:val="24"/>
          <w:u w:val="single"/>
        </w:rPr>
        <w:t xml:space="preserve">HCT Civil Suit No. </w:t>
      </w:r>
      <w:r w:rsidR="00344B4D" w:rsidRPr="002A2080">
        <w:rPr>
          <w:rFonts w:ascii="Times New Roman" w:hAnsi="Times New Roman" w:cs="Times New Roman"/>
          <w:b/>
          <w:i/>
          <w:sz w:val="24"/>
          <w:szCs w:val="24"/>
          <w:u w:val="single"/>
        </w:rPr>
        <w:t>9</w:t>
      </w:r>
      <w:r w:rsidRPr="002A2080">
        <w:rPr>
          <w:rFonts w:ascii="Times New Roman" w:hAnsi="Times New Roman" w:cs="Times New Roman"/>
          <w:b/>
          <w:i/>
          <w:sz w:val="24"/>
          <w:szCs w:val="24"/>
          <w:u w:val="single"/>
        </w:rPr>
        <w:t>3/199</w:t>
      </w:r>
      <w:r w:rsidR="001C3B6B" w:rsidRPr="002A2080">
        <w:rPr>
          <w:rFonts w:ascii="Times New Roman" w:hAnsi="Times New Roman" w:cs="Times New Roman"/>
          <w:b/>
          <w:i/>
          <w:sz w:val="24"/>
          <w:szCs w:val="24"/>
          <w:u w:val="single"/>
        </w:rPr>
        <w:t>6</w:t>
      </w:r>
      <w:r w:rsidR="0066351C" w:rsidRPr="002A2080">
        <w:rPr>
          <w:rFonts w:ascii="Times New Roman" w:hAnsi="Times New Roman" w:cs="Times New Roman"/>
          <w:b/>
          <w:i/>
          <w:sz w:val="24"/>
          <w:szCs w:val="24"/>
        </w:rPr>
        <w:t>.</w:t>
      </w:r>
      <w:proofErr w:type="gramEnd"/>
      <w:r w:rsidR="001C3B6B" w:rsidRPr="002A2080">
        <w:rPr>
          <w:rFonts w:ascii="Times New Roman" w:hAnsi="Times New Roman" w:cs="Times New Roman"/>
          <w:i/>
          <w:sz w:val="24"/>
          <w:szCs w:val="24"/>
        </w:rPr>
        <w:t xml:space="preserve">  </w:t>
      </w:r>
      <w:proofErr w:type="gramStart"/>
      <w:r w:rsidR="00A76BAA" w:rsidRPr="002A2080">
        <w:rPr>
          <w:rFonts w:ascii="Times New Roman" w:hAnsi="Times New Roman" w:cs="Times New Roman"/>
          <w:i/>
          <w:sz w:val="24"/>
          <w:szCs w:val="24"/>
        </w:rPr>
        <w:t>Also</w:t>
      </w:r>
      <w:r w:rsidR="001C3B6B" w:rsidRPr="002A2080">
        <w:rPr>
          <w:rFonts w:ascii="Times New Roman" w:hAnsi="Times New Roman" w:cs="Times New Roman"/>
          <w:i/>
          <w:sz w:val="24"/>
          <w:szCs w:val="24"/>
        </w:rPr>
        <w:t xml:space="preserve"> cases of </w:t>
      </w:r>
      <w:r w:rsidR="001C3B6B" w:rsidRPr="002A2080">
        <w:rPr>
          <w:rFonts w:ascii="Times New Roman" w:hAnsi="Times New Roman" w:cs="Times New Roman"/>
          <w:b/>
          <w:i/>
          <w:sz w:val="24"/>
          <w:szCs w:val="24"/>
          <w:u w:val="single"/>
        </w:rPr>
        <w:t>James Fredric</w:t>
      </w:r>
      <w:r w:rsidR="00A76BAA" w:rsidRPr="002A2080">
        <w:rPr>
          <w:rFonts w:ascii="Times New Roman" w:hAnsi="Times New Roman" w:cs="Times New Roman"/>
          <w:b/>
          <w:i/>
          <w:sz w:val="24"/>
          <w:szCs w:val="24"/>
          <w:u w:val="single"/>
        </w:rPr>
        <w:t>k Nsubuga versus AG.</w:t>
      </w:r>
      <w:proofErr w:type="gramEnd"/>
      <w:r w:rsidR="00A76BAA" w:rsidRPr="002A2080">
        <w:rPr>
          <w:rFonts w:ascii="Times New Roman" w:hAnsi="Times New Roman" w:cs="Times New Roman"/>
          <w:b/>
          <w:i/>
          <w:sz w:val="24"/>
          <w:szCs w:val="24"/>
          <w:u w:val="single"/>
        </w:rPr>
        <w:t xml:space="preserve"> HCT Civil S</w:t>
      </w:r>
      <w:r w:rsidR="001C3B6B" w:rsidRPr="002A2080">
        <w:rPr>
          <w:rFonts w:ascii="Times New Roman" w:hAnsi="Times New Roman" w:cs="Times New Roman"/>
          <w:b/>
          <w:i/>
          <w:sz w:val="24"/>
          <w:szCs w:val="24"/>
          <w:u w:val="single"/>
        </w:rPr>
        <w:t>uit No. 12/1993;</w:t>
      </w:r>
      <w:r w:rsidR="001C3B6B" w:rsidRPr="002A2080">
        <w:rPr>
          <w:rFonts w:ascii="Times New Roman" w:hAnsi="Times New Roman" w:cs="Times New Roman"/>
          <w:b/>
          <w:i/>
          <w:sz w:val="24"/>
          <w:szCs w:val="24"/>
        </w:rPr>
        <w:t xml:space="preserve"> </w:t>
      </w:r>
      <w:r w:rsidR="001C3B6B" w:rsidRPr="002A2080">
        <w:rPr>
          <w:rFonts w:ascii="Times New Roman" w:hAnsi="Times New Roman" w:cs="Times New Roman"/>
          <w:sz w:val="24"/>
          <w:szCs w:val="24"/>
        </w:rPr>
        <w:t xml:space="preserve">General damages </w:t>
      </w:r>
      <w:r w:rsidR="0066351C" w:rsidRPr="002A2080">
        <w:rPr>
          <w:rFonts w:ascii="Times New Roman" w:hAnsi="Times New Roman" w:cs="Times New Roman"/>
          <w:sz w:val="24"/>
          <w:szCs w:val="24"/>
        </w:rPr>
        <w:t>normally</w:t>
      </w:r>
      <w:r w:rsidR="001C3B6B" w:rsidRPr="002A2080">
        <w:rPr>
          <w:rFonts w:ascii="Times New Roman" w:hAnsi="Times New Roman" w:cs="Times New Roman"/>
          <w:sz w:val="24"/>
          <w:szCs w:val="24"/>
        </w:rPr>
        <w:t xml:space="preserve"> compensate pain, suffering and loss of amenities.</w:t>
      </w:r>
      <w:r w:rsidR="001C3B6B" w:rsidRPr="002A2080">
        <w:rPr>
          <w:rFonts w:ascii="Times New Roman" w:hAnsi="Times New Roman" w:cs="Times New Roman"/>
          <w:i/>
          <w:sz w:val="24"/>
          <w:szCs w:val="24"/>
        </w:rPr>
        <w:t xml:space="preserve">  </w:t>
      </w:r>
      <w:r w:rsidR="0066351C" w:rsidRPr="002A2080">
        <w:rPr>
          <w:rFonts w:ascii="Times New Roman" w:hAnsi="Times New Roman" w:cs="Times New Roman"/>
          <w:sz w:val="24"/>
          <w:szCs w:val="24"/>
        </w:rPr>
        <w:t>They aim at putting the party to the position before the damage.  E</w:t>
      </w:r>
      <w:r w:rsidR="001C3B6B" w:rsidRPr="002A2080">
        <w:rPr>
          <w:rFonts w:ascii="Times New Roman" w:hAnsi="Times New Roman" w:cs="Times New Roman"/>
          <w:sz w:val="24"/>
          <w:szCs w:val="24"/>
        </w:rPr>
        <w:t xml:space="preserve">vidence was led to prove the above vide PW1, PW2, and PW3.  </w:t>
      </w:r>
      <w:proofErr w:type="gramStart"/>
      <w:r w:rsidR="001C3B6B" w:rsidRPr="002A2080">
        <w:rPr>
          <w:rFonts w:ascii="Times New Roman" w:hAnsi="Times New Roman" w:cs="Times New Roman"/>
          <w:sz w:val="24"/>
          <w:szCs w:val="24"/>
        </w:rPr>
        <w:t xml:space="preserve">In </w:t>
      </w:r>
      <w:r w:rsidR="001C3B6B" w:rsidRPr="002A2080">
        <w:rPr>
          <w:rFonts w:ascii="Times New Roman" w:hAnsi="Times New Roman" w:cs="Times New Roman"/>
          <w:b/>
          <w:i/>
          <w:sz w:val="24"/>
          <w:szCs w:val="24"/>
          <w:u w:val="single"/>
        </w:rPr>
        <w:t>Rober</w:t>
      </w:r>
      <w:r w:rsidR="00A76BAA" w:rsidRPr="002A2080">
        <w:rPr>
          <w:rFonts w:ascii="Times New Roman" w:hAnsi="Times New Roman" w:cs="Times New Roman"/>
          <w:b/>
          <w:i/>
          <w:sz w:val="24"/>
          <w:szCs w:val="24"/>
          <w:u w:val="single"/>
        </w:rPr>
        <w:t>t</w:t>
      </w:r>
      <w:r w:rsidR="001C3B6B" w:rsidRPr="002A2080">
        <w:rPr>
          <w:rFonts w:ascii="Times New Roman" w:hAnsi="Times New Roman" w:cs="Times New Roman"/>
          <w:b/>
          <w:i/>
          <w:sz w:val="24"/>
          <w:szCs w:val="24"/>
          <w:u w:val="single"/>
        </w:rPr>
        <w:t xml:space="preserve"> Cassers versus AG SCCA No.</w:t>
      </w:r>
      <w:proofErr w:type="gramEnd"/>
      <w:r w:rsidR="001C3B6B" w:rsidRPr="002A2080">
        <w:rPr>
          <w:rFonts w:ascii="Times New Roman" w:hAnsi="Times New Roman" w:cs="Times New Roman"/>
          <w:b/>
          <w:i/>
          <w:sz w:val="24"/>
          <w:szCs w:val="24"/>
          <w:u w:val="single"/>
        </w:rPr>
        <w:t xml:space="preserve"> 8/1999</w:t>
      </w:r>
      <w:r w:rsidR="001C3B6B" w:rsidRPr="002A2080">
        <w:rPr>
          <w:rFonts w:ascii="Times New Roman" w:hAnsi="Times New Roman" w:cs="Times New Roman"/>
          <w:sz w:val="24"/>
          <w:szCs w:val="24"/>
        </w:rPr>
        <w:t>; the estimate</w:t>
      </w:r>
      <w:r w:rsidR="0066351C" w:rsidRPr="002A2080">
        <w:rPr>
          <w:rFonts w:ascii="Times New Roman" w:hAnsi="Times New Roman" w:cs="Times New Roman"/>
          <w:sz w:val="24"/>
          <w:szCs w:val="24"/>
        </w:rPr>
        <w:t xml:space="preserve"> for damages</w:t>
      </w:r>
      <w:r w:rsidR="001C3B6B" w:rsidRPr="002A2080">
        <w:rPr>
          <w:rFonts w:ascii="Times New Roman" w:hAnsi="Times New Roman" w:cs="Times New Roman"/>
          <w:sz w:val="24"/>
          <w:szCs w:val="24"/>
        </w:rPr>
        <w:t xml:space="preserve"> must be based on the foundation of solid facts.  In this case, I have considered that for all the loss, pain and suffering the Defendants</w:t>
      </w:r>
      <w:r w:rsidR="0066351C" w:rsidRPr="002A2080">
        <w:rPr>
          <w:rFonts w:ascii="Times New Roman" w:hAnsi="Times New Roman" w:cs="Times New Roman"/>
          <w:sz w:val="24"/>
          <w:szCs w:val="24"/>
        </w:rPr>
        <w:t xml:space="preserve"> occasioned to the Plaintiff, having</w:t>
      </w:r>
      <w:r w:rsidR="001C3B6B" w:rsidRPr="002A2080">
        <w:rPr>
          <w:rFonts w:ascii="Times New Roman" w:hAnsi="Times New Roman" w:cs="Times New Roman"/>
          <w:sz w:val="24"/>
          <w:szCs w:val="24"/>
        </w:rPr>
        <w:t xml:space="preserve"> been found to be in trespass,</w:t>
      </w:r>
      <w:r w:rsidR="0066351C" w:rsidRPr="002A2080">
        <w:rPr>
          <w:rFonts w:ascii="Times New Roman" w:hAnsi="Times New Roman" w:cs="Times New Roman"/>
          <w:sz w:val="24"/>
          <w:szCs w:val="24"/>
        </w:rPr>
        <w:t xml:space="preserve"> the </w:t>
      </w:r>
      <w:r w:rsidR="00A83728" w:rsidRPr="002A2080">
        <w:rPr>
          <w:rFonts w:ascii="Times New Roman" w:hAnsi="Times New Roman" w:cs="Times New Roman"/>
          <w:sz w:val="24"/>
          <w:szCs w:val="24"/>
        </w:rPr>
        <w:t>Defendants should</w:t>
      </w:r>
      <w:r w:rsidR="001C3B6B" w:rsidRPr="002A2080">
        <w:rPr>
          <w:rFonts w:ascii="Times New Roman" w:hAnsi="Times New Roman" w:cs="Times New Roman"/>
          <w:sz w:val="24"/>
          <w:szCs w:val="24"/>
        </w:rPr>
        <w:t xml:space="preserve"> compensate the Plaintiff, the sum of shs. </w:t>
      </w:r>
      <w:proofErr w:type="gramStart"/>
      <w:r w:rsidR="001C3B6B" w:rsidRPr="002A2080">
        <w:rPr>
          <w:rFonts w:ascii="Times New Roman" w:hAnsi="Times New Roman" w:cs="Times New Roman"/>
          <w:sz w:val="24"/>
          <w:szCs w:val="24"/>
        </w:rPr>
        <w:t>20,000,000/- (</w:t>
      </w:r>
      <w:r w:rsidR="001C3B6B" w:rsidRPr="002A2080">
        <w:rPr>
          <w:rFonts w:ascii="Times New Roman" w:hAnsi="Times New Roman" w:cs="Times New Roman"/>
          <w:i/>
          <w:sz w:val="24"/>
          <w:szCs w:val="24"/>
        </w:rPr>
        <w:t>twenty million)</w:t>
      </w:r>
      <w:r w:rsidR="001C3B6B" w:rsidRPr="002A2080">
        <w:rPr>
          <w:rFonts w:ascii="Times New Roman" w:hAnsi="Times New Roman" w:cs="Times New Roman"/>
          <w:sz w:val="24"/>
          <w:szCs w:val="24"/>
        </w:rPr>
        <w:t xml:space="preserve"> as general damages.</w:t>
      </w:r>
      <w:proofErr w:type="gramEnd"/>
    </w:p>
    <w:p w:rsidR="001C3B6B" w:rsidRPr="002A2080" w:rsidRDefault="001C3B6B" w:rsidP="00BB3AC1">
      <w:pPr>
        <w:spacing w:line="360" w:lineRule="auto"/>
        <w:jc w:val="both"/>
        <w:rPr>
          <w:rFonts w:ascii="Times New Roman" w:hAnsi="Times New Roman" w:cs="Times New Roman"/>
          <w:sz w:val="24"/>
          <w:szCs w:val="24"/>
        </w:rPr>
      </w:pPr>
    </w:p>
    <w:p w:rsidR="001C3B6B" w:rsidRPr="002A2080" w:rsidRDefault="001C3B6B" w:rsidP="00BB3AC1">
      <w:pPr>
        <w:spacing w:line="360" w:lineRule="auto"/>
        <w:jc w:val="both"/>
        <w:rPr>
          <w:rFonts w:ascii="Times New Roman" w:hAnsi="Times New Roman" w:cs="Times New Roman"/>
          <w:sz w:val="24"/>
          <w:szCs w:val="24"/>
        </w:rPr>
      </w:pPr>
      <w:r w:rsidRPr="002A2080">
        <w:rPr>
          <w:rFonts w:ascii="Times New Roman" w:hAnsi="Times New Roman" w:cs="Times New Roman"/>
          <w:sz w:val="24"/>
          <w:szCs w:val="24"/>
        </w:rPr>
        <w:t>This Court will also grant costs of the suit to the Plaintiff.  An order is made requiring that the Defendants, to vacate the Plaintiff’s land a</w:t>
      </w:r>
      <w:r w:rsidR="0066351C" w:rsidRPr="002A2080">
        <w:rPr>
          <w:rFonts w:ascii="Times New Roman" w:hAnsi="Times New Roman" w:cs="Times New Roman"/>
          <w:sz w:val="24"/>
          <w:szCs w:val="24"/>
        </w:rPr>
        <w:t>s</w:t>
      </w:r>
      <w:r w:rsidRPr="002A2080">
        <w:rPr>
          <w:rFonts w:ascii="Times New Roman" w:hAnsi="Times New Roman" w:cs="Times New Roman"/>
          <w:sz w:val="24"/>
          <w:szCs w:val="24"/>
        </w:rPr>
        <w:t xml:space="preserve"> prayed.</w:t>
      </w:r>
    </w:p>
    <w:p w:rsidR="001C3B6B" w:rsidRPr="002A2080" w:rsidRDefault="001C3B6B" w:rsidP="00BB3AC1">
      <w:pPr>
        <w:spacing w:line="360" w:lineRule="auto"/>
        <w:jc w:val="both"/>
        <w:rPr>
          <w:rFonts w:ascii="Times New Roman" w:hAnsi="Times New Roman" w:cs="Times New Roman"/>
          <w:sz w:val="24"/>
          <w:szCs w:val="24"/>
        </w:rPr>
      </w:pPr>
      <w:r w:rsidRPr="002A2080">
        <w:rPr>
          <w:rFonts w:ascii="Times New Roman" w:hAnsi="Times New Roman" w:cs="Times New Roman"/>
          <w:sz w:val="24"/>
          <w:szCs w:val="24"/>
        </w:rPr>
        <w:t>Judgment is entered for the Plaintiff in terms as above.</w:t>
      </w:r>
    </w:p>
    <w:p w:rsidR="001C3B6B" w:rsidRPr="002A2080" w:rsidRDefault="001C3B6B" w:rsidP="00BB3AC1">
      <w:pPr>
        <w:spacing w:line="360" w:lineRule="auto"/>
        <w:jc w:val="both"/>
        <w:rPr>
          <w:rFonts w:ascii="Times New Roman" w:hAnsi="Times New Roman" w:cs="Times New Roman"/>
          <w:sz w:val="24"/>
          <w:szCs w:val="24"/>
        </w:rPr>
      </w:pPr>
    </w:p>
    <w:p w:rsidR="001C3B6B" w:rsidRPr="002A2080" w:rsidRDefault="001C3B6B" w:rsidP="00BB3AC1">
      <w:pPr>
        <w:spacing w:line="360" w:lineRule="auto"/>
        <w:jc w:val="both"/>
        <w:rPr>
          <w:rFonts w:ascii="Times New Roman" w:hAnsi="Times New Roman" w:cs="Times New Roman"/>
          <w:sz w:val="24"/>
          <w:szCs w:val="24"/>
        </w:rPr>
      </w:pPr>
      <w:r w:rsidRPr="002A2080">
        <w:rPr>
          <w:rFonts w:ascii="Times New Roman" w:hAnsi="Times New Roman" w:cs="Times New Roman"/>
          <w:sz w:val="24"/>
          <w:szCs w:val="24"/>
          <w:u w:val="single"/>
        </w:rPr>
        <w:t>Counter claim</w:t>
      </w:r>
    </w:p>
    <w:p w:rsidR="001C3B6B" w:rsidRPr="002A2080" w:rsidRDefault="001C3B6B" w:rsidP="00BB3AC1">
      <w:pPr>
        <w:spacing w:line="360" w:lineRule="auto"/>
        <w:jc w:val="both"/>
        <w:rPr>
          <w:rFonts w:ascii="Times New Roman" w:hAnsi="Times New Roman" w:cs="Times New Roman"/>
          <w:sz w:val="24"/>
          <w:szCs w:val="24"/>
        </w:rPr>
      </w:pPr>
      <w:r w:rsidRPr="002A2080">
        <w:rPr>
          <w:rFonts w:ascii="Times New Roman" w:hAnsi="Times New Roman" w:cs="Times New Roman"/>
          <w:sz w:val="24"/>
          <w:szCs w:val="24"/>
        </w:rPr>
        <w:t>The counterclaim is not proved for reasons stated above.  It is accordingly dismissed with costs.</w:t>
      </w:r>
      <w:r w:rsidR="00E67C86" w:rsidRPr="002A2080">
        <w:rPr>
          <w:rFonts w:ascii="Times New Roman" w:hAnsi="Times New Roman" w:cs="Times New Roman"/>
          <w:sz w:val="24"/>
          <w:szCs w:val="24"/>
        </w:rPr>
        <w:t xml:space="preserve">  </w:t>
      </w:r>
      <w:r w:rsidRPr="002A2080">
        <w:rPr>
          <w:rFonts w:ascii="Times New Roman" w:hAnsi="Times New Roman" w:cs="Times New Roman"/>
          <w:sz w:val="24"/>
          <w:szCs w:val="24"/>
        </w:rPr>
        <w:t>I so order.</w:t>
      </w:r>
    </w:p>
    <w:p w:rsidR="001C3B6B" w:rsidRPr="002A2080" w:rsidRDefault="001C3B6B" w:rsidP="00BB3AC1">
      <w:pPr>
        <w:spacing w:line="360" w:lineRule="auto"/>
        <w:jc w:val="both"/>
        <w:rPr>
          <w:rFonts w:ascii="Times New Roman" w:hAnsi="Times New Roman" w:cs="Times New Roman"/>
          <w:sz w:val="24"/>
          <w:szCs w:val="24"/>
        </w:rPr>
      </w:pPr>
    </w:p>
    <w:p w:rsidR="000A257E" w:rsidRPr="002A2080" w:rsidRDefault="000A257E" w:rsidP="000A257E">
      <w:pPr>
        <w:spacing w:line="360" w:lineRule="auto"/>
        <w:jc w:val="both"/>
        <w:rPr>
          <w:rFonts w:ascii="Times New Roman" w:hAnsi="Times New Roman" w:cs="Times New Roman"/>
          <w:sz w:val="24"/>
          <w:szCs w:val="24"/>
        </w:rPr>
      </w:pPr>
    </w:p>
    <w:p w:rsidR="000A257E" w:rsidRPr="002A2080" w:rsidRDefault="000A257E" w:rsidP="000A257E">
      <w:pPr>
        <w:spacing w:line="360" w:lineRule="auto"/>
        <w:jc w:val="both"/>
        <w:rPr>
          <w:rFonts w:ascii="Times New Roman" w:hAnsi="Times New Roman" w:cs="Times New Roman"/>
          <w:sz w:val="24"/>
          <w:szCs w:val="24"/>
        </w:rPr>
      </w:pPr>
      <w:r w:rsidRPr="002A2080">
        <w:rPr>
          <w:rFonts w:ascii="Times New Roman" w:hAnsi="Times New Roman" w:cs="Times New Roman"/>
          <w:sz w:val="24"/>
          <w:szCs w:val="24"/>
        </w:rPr>
        <w:t>…………………………..</w:t>
      </w:r>
    </w:p>
    <w:p w:rsidR="000A257E" w:rsidRPr="002A2080" w:rsidRDefault="000A257E" w:rsidP="000A257E">
      <w:pPr>
        <w:spacing w:line="360" w:lineRule="auto"/>
        <w:jc w:val="both"/>
        <w:rPr>
          <w:rFonts w:ascii="Times New Roman" w:hAnsi="Times New Roman" w:cs="Times New Roman"/>
          <w:sz w:val="24"/>
          <w:szCs w:val="24"/>
        </w:rPr>
      </w:pPr>
      <w:r w:rsidRPr="002A2080">
        <w:rPr>
          <w:rFonts w:ascii="Times New Roman" w:hAnsi="Times New Roman" w:cs="Times New Roman"/>
          <w:sz w:val="24"/>
          <w:szCs w:val="24"/>
        </w:rPr>
        <w:t>Henry I. Kawesa</w:t>
      </w:r>
    </w:p>
    <w:p w:rsidR="000A257E" w:rsidRPr="002A2080" w:rsidRDefault="000A257E" w:rsidP="000A257E">
      <w:pPr>
        <w:spacing w:line="360" w:lineRule="auto"/>
        <w:jc w:val="both"/>
        <w:rPr>
          <w:rFonts w:ascii="Times New Roman" w:hAnsi="Times New Roman" w:cs="Times New Roman"/>
          <w:sz w:val="24"/>
          <w:szCs w:val="24"/>
        </w:rPr>
      </w:pPr>
      <w:r w:rsidRPr="002A2080">
        <w:rPr>
          <w:rFonts w:ascii="Times New Roman" w:hAnsi="Times New Roman" w:cs="Times New Roman"/>
          <w:sz w:val="24"/>
          <w:szCs w:val="24"/>
        </w:rPr>
        <w:t>JUDGE</w:t>
      </w:r>
    </w:p>
    <w:p w:rsidR="000A257E" w:rsidRPr="002A2080" w:rsidRDefault="00BF3119" w:rsidP="000A257E">
      <w:pPr>
        <w:spacing w:line="360" w:lineRule="auto"/>
        <w:jc w:val="both"/>
        <w:rPr>
          <w:rFonts w:ascii="Times New Roman" w:hAnsi="Times New Roman" w:cs="Times New Roman"/>
          <w:sz w:val="24"/>
          <w:szCs w:val="24"/>
        </w:rPr>
      </w:pPr>
      <w:r w:rsidRPr="002A2080">
        <w:rPr>
          <w:rFonts w:ascii="Times New Roman" w:hAnsi="Times New Roman" w:cs="Times New Roman"/>
          <w:sz w:val="24"/>
          <w:szCs w:val="24"/>
        </w:rPr>
        <w:t>5</w:t>
      </w:r>
      <w:r w:rsidR="000A257E" w:rsidRPr="002A2080">
        <w:rPr>
          <w:rFonts w:ascii="Times New Roman" w:hAnsi="Times New Roman" w:cs="Times New Roman"/>
          <w:sz w:val="24"/>
          <w:szCs w:val="24"/>
        </w:rPr>
        <w:t>/4/2018</w:t>
      </w:r>
    </w:p>
    <w:p w:rsidR="000A257E" w:rsidRPr="002A2080" w:rsidRDefault="000A257E" w:rsidP="000A257E">
      <w:pPr>
        <w:spacing w:line="360" w:lineRule="auto"/>
        <w:jc w:val="both"/>
        <w:rPr>
          <w:rFonts w:ascii="Times New Roman" w:hAnsi="Times New Roman" w:cs="Times New Roman"/>
          <w:sz w:val="24"/>
          <w:szCs w:val="24"/>
        </w:rPr>
      </w:pPr>
      <w:r w:rsidRPr="002A2080">
        <w:rPr>
          <w:rFonts w:ascii="Times New Roman" w:hAnsi="Times New Roman" w:cs="Times New Roman"/>
          <w:sz w:val="24"/>
          <w:szCs w:val="24"/>
        </w:rPr>
        <w:t>Right of Appeal explained.</w:t>
      </w:r>
    </w:p>
    <w:p w:rsidR="000A257E" w:rsidRPr="002A2080" w:rsidRDefault="000A257E" w:rsidP="000A257E">
      <w:pPr>
        <w:spacing w:line="360" w:lineRule="auto"/>
        <w:jc w:val="both"/>
        <w:rPr>
          <w:rFonts w:ascii="Times New Roman" w:hAnsi="Times New Roman" w:cs="Times New Roman"/>
          <w:sz w:val="24"/>
          <w:szCs w:val="24"/>
        </w:rPr>
      </w:pPr>
    </w:p>
    <w:p w:rsidR="000A257E" w:rsidRPr="002A2080" w:rsidRDefault="000A257E" w:rsidP="000A257E">
      <w:pPr>
        <w:spacing w:line="360" w:lineRule="auto"/>
        <w:jc w:val="both"/>
        <w:rPr>
          <w:rFonts w:ascii="Times New Roman" w:hAnsi="Times New Roman" w:cs="Times New Roman"/>
          <w:sz w:val="24"/>
          <w:szCs w:val="24"/>
        </w:rPr>
      </w:pPr>
    </w:p>
    <w:p w:rsidR="000A257E" w:rsidRPr="002A2080" w:rsidRDefault="000A257E" w:rsidP="000A257E">
      <w:pPr>
        <w:spacing w:line="276" w:lineRule="auto"/>
        <w:jc w:val="both"/>
        <w:rPr>
          <w:rFonts w:ascii="Times New Roman" w:hAnsi="Times New Roman" w:cs="Times New Roman"/>
          <w:sz w:val="24"/>
          <w:szCs w:val="24"/>
        </w:rPr>
      </w:pPr>
      <w:r w:rsidRPr="002A2080">
        <w:rPr>
          <w:rFonts w:ascii="Times New Roman" w:hAnsi="Times New Roman" w:cs="Times New Roman"/>
          <w:sz w:val="24"/>
          <w:szCs w:val="24"/>
        </w:rPr>
        <w:t>…………………………..</w:t>
      </w:r>
    </w:p>
    <w:p w:rsidR="000A257E" w:rsidRPr="002A2080" w:rsidRDefault="000A257E" w:rsidP="000A257E">
      <w:pPr>
        <w:spacing w:line="276" w:lineRule="auto"/>
        <w:jc w:val="both"/>
        <w:rPr>
          <w:rFonts w:ascii="Times New Roman" w:hAnsi="Times New Roman" w:cs="Times New Roman"/>
          <w:sz w:val="24"/>
          <w:szCs w:val="24"/>
        </w:rPr>
      </w:pPr>
      <w:r w:rsidRPr="002A2080">
        <w:rPr>
          <w:rFonts w:ascii="Times New Roman" w:hAnsi="Times New Roman" w:cs="Times New Roman"/>
          <w:sz w:val="24"/>
          <w:szCs w:val="24"/>
        </w:rPr>
        <w:lastRenderedPageBreak/>
        <w:t>Henry I. Kawesa</w:t>
      </w:r>
    </w:p>
    <w:p w:rsidR="000A257E" w:rsidRPr="002A2080" w:rsidRDefault="000A257E" w:rsidP="000A257E">
      <w:pPr>
        <w:spacing w:line="276" w:lineRule="auto"/>
        <w:jc w:val="both"/>
        <w:rPr>
          <w:rFonts w:ascii="Times New Roman" w:hAnsi="Times New Roman" w:cs="Times New Roman"/>
          <w:sz w:val="24"/>
          <w:szCs w:val="24"/>
        </w:rPr>
      </w:pPr>
      <w:r w:rsidRPr="002A2080">
        <w:rPr>
          <w:rFonts w:ascii="Times New Roman" w:hAnsi="Times New Roman" w:cs="Times New Roman"/>
          <w:sz w:val="24"/>
          <w:szCs w:val="24"/>
        </w:rPr>
        <w:t>JUDGE</w:t>
      </w:r>
    </w:p>
    <w:p w:rsidR="000A257E" w:rsidRPr="002A2080" w:rsidRDefault="00BF3119" w:rsidP="000A257E">
      <w:pPr>
        <w:spacing w:line="276" w:lineRule="auto"/>
        <w:jc w:val="both"/>
        <w:rPr>
          <w:rFonts w:ascii="Times New Roman" w:hAnsi="Times New Roman" w:cs="Times New Roman"/>
          <w:sz w:val="24"/>
          <w:szCs w:val="24"/>
        </w:rPr>
      </w:pPr>
      <w:r w:rsidRPr="002A2080">
        <w:rPr>
          <w:rFonts w:ascii="Times New Roman" w:hAnsi="Times New Roman" w:cs="Times New Roman"/>
          <w:sz w:val="24"/>
          <w:szCs w:val="24"/>
        </w:rPr>
        <w:t>5</w:t>
      </w:r>
      <w:r w:rsidR="000A257E" w:rsidRPr="002A2080">
        <w:rPr>
          <w:rFonts w:ascii="Times New Roman" w:hAnsi="Times New Roman" w:cs="Times New Roman"/>
          <w:sz w:val="24"/>
          <w:szCs w:val="24"/>
        </w:rPr>
        <w:t>/4/2018</w:t>
      </w:r>
    </w:p>
    <w:p w:rsidR="00BF3119" w:rsidRPr="002A2080" w:rsidRDefault="00BF3119" w:rsidP="000A257E">
      <w:pPr>
        <w:spacing w:line="276" w:lineRule="auto"/>
        <w:jc w:val="both"/>
        <w:rPr>
          <w:rFonts w:ascii="Times New Roman" w:hAnsi="Times New Roman" w:cs="Times New Roman"/>
          <w:sz w:val="24"/>
          <w:szCs w:val="24"/>
        </w:rPr>
      </w:pPr>
    </w:p>
    <w:p w:rsidR="00BF3119" w:rsidRPr="002A2080" w:rsidRDefault="00BF3119" w:rsidP="00BF3119">
      <w:pPr>
        <w:spacing w:line="276" w:lineRule="auto"/>
        <w:jc w:val="both"/>
        <w:rPr>
          <w:rFonts w:ascii="Times New Roman" w:hAnsi="Times New Roman" w:cs="Times New Roman"/>
          <w:sz w:val="24"/>
          <w:szCs w:val="24"/>
        </w:rPr>
      </w:pPr>
      <w:r w:rsidRPr="002A2080">
        <w:rPr>
          <w:rFonts w:ascii="Times New Roman" w:hAnsi="Times New Roman" w:cs="Times New Roman"/>
          <w:sz w:val="24"/>
          <w:szCs w:val="24"/>
          <w:u w:val="single"/>
        </w:rPr>
        <w:t>5/4/2018</w:t>
      </w:r>
      <w:r w:rsidRPr="002A2080">
        <w:rPr>
          <w:rFonts w:ascii="Times New Roman" w:hAnsi="Times New Roman" w:cs="Times New Roman"/>
          <w:sz w:val="24"/>
          <w:szCs w:val="24"/>
        </w:rPr>
        <w:t>:</w:t>
      </w:r>
    </w:p>
    <w:p w:rsidR="00BF3119" w:rsidRPr="002A2080" w:rsidRDefault="00BF3119" w:rsidP="00BF3119">
      <w:pPr>
        <w:spacing w:line="276" w:lineRule="auto"/>
        <w:jc w:val="both"/>
        <w:rPr>
          <w:rFonts w:ascii="Times New Roman" w:hAnsi="Times New Roman" w:cs="Times New Roman"/>
          <w:sz w:val="24"/>
          <w:szCs w:val="24"/>
        </w:rPr>
      </w:pPr>
      <w:proofErr w:type="gramStart"/>
      <w:r w:rsidRPr="002A2080">
        <w:rPr>
          <w:rFonts w:ascii="Times New Roman" w:hAnsi="Times New Roman" w:cs="Times New Roman"/>
          <w:sz w:val="24"/>
          <w:szCs w:val="24"/>
        </w:rPr>
        <w:t>Asiimwe Edgar &amp; Bbale Faridah for the Plaintiff.</w:t>
      </w:r>
      <w:proofErr w:type="gramEnd"/>
    </w:p>
    <w:p w:rsidR="00BF3119" w:rsidRPr="002A2080" w:rsidRDefault="00FE7045" w:rsidP="00BF3119">
      <w:pPr>
        <w:spacing w:line="276" w:lineRule="auto"/>
        <w:jc w:val="both"/>
        <w:rPr>
          <w:rFonts w:ascii="Times New Roman" w:hAnsi="Times New Roman" w:cs="Times New Roman"/>
          <w:sz w:val="24"/>
          <w:szCs w:val="24"/>
        </w:rPr>
      </w:pPr>
      <w:r w:rsidRPr="002A2080">
        <w:rPr>
          <w:rFonts w:ascii="Times New Roman" w:hAnsi="Times New Roman" w:cs="Times New Roman"/>
          <w:sz w:val="24"/>
          <w:szCs w:val="24"/>
        </w:rPr>
        <w:t>Bale Faridah</w:t>
      </w:r>
    </w:p>
    <w:p w:rsidR="00FE7045" w:rsidRPr="002A2080" w:rsidRDefault="00FE7045" w:rsidP="00BF3119">
      <w:pPr>
        <w:spacing w:line="276" w:lineRule="auto"/>
        <w:jc w:val="both"/>
        <w:rPr>
          <w:rFonts w:ascii="Times New Roman" w:hAnsi="Times New Roman" w:cs="Times New Roman"/>
          <w:sz w:val="24"/>
          <w:szCs w:val="24"/>
        </w:rPr>
      </w:pPr>
      <w:proofErr w:type="gramStart"/>
      <w:r w:rsidRPr="002A2080">
        <w:rPr>
          <w:rFonts w:ascii="Times New Roman" w:hAnsi="Times New Roman" w:cs="Times New Roman"/>
          <w:sz w:val="24"/>
          <w:szCs w:val="24"/>
        </w:rPr>
        <w:t>Buwule for the Defendant absent.</w:t>
      </w:r>
      <w:proofErr w:type="gramEnd"/>
    </w:p>
    <w:p w:rsidR="00FE7045" w:rsidRPr="002A2080" w:rsidRDefault="00FE7045" w:rsidP="00BF3119">
      <w:pPr>
        <w:spacing w:line="276" w:lineRule="auto"/>
        <w:jc w:val="both"/>
        <w:rPr>
          <w:rFonts w:ascii="Times New Roman" w:hAnsi="Times New Roman" w:cs="Times New Roman"/>
          <w:sz w:val="24"/>
          <w:szCs w:val="24"/>
        </w:rPr>
      </w:pPr>
      <w:r w:rsidRPr="002A2080">
        <w:rPr>
          <w:rFonts w:ascii="Times New Roman" w:hAnsi="Times New Roman" w:cs="Times New Roman"/>
          <w:sz w:val="24"/>
          <w:szCs w:val="24"/>
        </w:rPr>
        <w:t>Bunjo Francis representative for Plaintiff is present.</w:t>
      </w:r>
    </w:p>
    <w:p w:rsidR="00FE7045" w:rsidRPr="002A2080" w:rsidRDefault="00FE7045" w:rsidP="00BF3119">
      <w:pPr>
        <w:spacing w:line="276" w:lineRule="auto"/>
        <w:jc w:val="both"/>
        <w:rPr>
          <w:rFonts w:ascii="Times New Roman" w:hAnsi="Times New Roman" w:cs="Times New Roman"/>
          <w:sz w:val="24"/>
          <w:szCs w:val="24"/>
        </w:rPr>
      </w:pPr>
      <w:proofErr w:type="gramStart"/>
      <w:r w:rsidRPr="002A2080">
        <w:rPr>
          <w:rFonts w:ascii="Times New Roman" w:hAnsi="Times New Roman" w:cs="Times New Roman"/>
          <w:sz w:val="24"/>
          <w:szCs w:val="24"/>
        </w:rPr>
        <w:t>Defendants absent.</w:t>
      </w:r>
      <w:proofErr w:type="gramEnd"/>
    </w:p>
    <w:p w:rsidR="00FE7045" w:rsidRPr="002A2080" w:rsidRDefault="00FE7045" w:rsidP="00BF3119">
      <w:pPr>
        <w:spacing w:line="276" w:lineRule="auto"/>
        <w:jc w:val="both"/>
        <w:rPr>
          <w:rFonts w:ascii="Times New Roman" w:hAnsi="Times New Roman" w:cs="Times New Roman"/>
          <w:sz w:val="24"/>
          <w:szCs w:val="24"/>
        </w:rPr>
      </w:pPr>
    </w:p>
    <w:p w:rsidR="00FE7045" w:rsidRPr="002A2080" w:rsidRDefault="00FE7045" w:rsidP="00BF3119">
      <w:pPr>
        <w:spacing w:line="276" w:lineRule="auto"/>
        <w:jc w:val="both"/>
        <w:rPr>
          <w:rFonts w:ascii="Times New Roman" w:hAnsi="Times New Roman" w:cs="Times New Roman"/>
          <w:sz w:val="24"/>
          <w:szCs w:val="24"/>
        </w:rPr>
      </w:pPr>
      <w:r w:rsidRPr="002A2080">
        <w:rPr>
          <w:rFonts w:ascii="Times New Roman" w:hAnsi="Times New Roman" w:cs="Times New Roman"/>
          <w:sz w:val="24"/>
          <w:szCs w:val="24"/>
          <w:u w:val="single"/>
        </w:rPr>
        <w:t>Asiimwe</w:t>
      </w:r>
      <w:r w:rsidRPr="002A2080">
        <w:rPr>
          <w:rFonts w:ascii="Times New Roman" w:hAnsi="Times New Roman" w:cs="Times New Roman"/>
          <w:sz w:val="24"/>
          <w:szCs w:val="24"/>
        </w:rPr>
        <w:t>:</w:t>
      </w:r>
      <w:r w:rsidRPr="002A2080">
        <w:rPr>
          <w:rFonts w:ascii="Times New Roman" w:hAnsi="Times New Roman" w:cs="Times New Roman"/>
          <w:sz w:val="24"/>
          <w:szCs w:val="24"/>
        </w:rPr>
        <w:tab/>
      </w:r>
      <w:r w:rsidR="00064DD9" w:rsidRPr="002A2080">
        <w:rPr>
          <w:rFonts w:ascii="Times New Roman" w:hAnsi="Times New Roman" w:cs="Times New Roman"/>
          <w:sz w:val="24"/>
          <w:szCs w:val="24"/>
        </w:rPr>
        <w:tab/>
      </w:r>
      <w:r w:rsidRPr="002A2080">
        <w:rPr>
          <w:rFonts w:ascii="Times New Roman" w:hAnsi="Times New Roman" w:cs="Times New Roman"/>
          <w:sz w:val="24"/>
          <w:szCs w:val="24"/>
        </w:rPr>
        <w:t>Matter for Judgment.</w:t>
      </w:r>
    </w:p>
    <w:p w:rsidR="00FE7045" w:rsidRPr="002A2080" w:rsidRDefault="00FE7045" w:rsidP="00BF3119">
      <w:pPr>
        <w:spacing w:line="276" w:lineRule="auto"/>
        <w:jc w:val="both"/>
        <w:rPr>
          <w:rFonts w:ascii="Times New Roman" w:hAnsi="Times New Roman" w:cs="Times New Roman"/>
          <w:sz w:val="24"/>
          <w:szCs w:val="24"/>
        </w:rPr>
      </w:pPr>
    </w:p>
    <w:p w:rsidR="00FE7045" w:rsidRPr="002A2080" w:rsidRDefault="00FE7045" w:rsidP="00064DD9">
      <w:pPr>
        <w:spacing w:line="276" w:lineRule="auto"/>
        <w:ind w:left="2160" w:hanging="2160"/>
        <w:jc w:val="both"/>
        <w:rPr>
          <w:rFonts w:ascii="Times New Roman" w:hAnsi="Times New Roman" w:cs="Times New Roman"/>
          <w:sz w:val="24"/>
          <w:szCs w:val="24"/>
        </w:rPr>
      </w:pPr>
      <w:r w:rsidRPr="002A2080">
        <w:rPr>
          <w:rFonts w:ascii="Times New Roman" w:hAnsi="Times New Roman" w:cs="Times New Roman"/>
          <w:sz w:val="24"/>
          <w:szCs w:val="24"/>
          <w:u w:val="single"/>
        </w:rPr>
        <w:t>Court</w:t>
      </w:r>
      <w:r w:rsidRPr="002A2080">
        <w:rPr>
          <w:rFonts w:ascii="Times New Roman" w:hAnsi="Times New Roman" w:cs="Times New Roman"/>
          <w:sz w:val="24"/>
          <w:szCs w:val="24"/>
        </w:rPr>
        <w:t>:</w:t>
      </w:r>
      <w:r w:rsidRPr="002A2080">
        <w:rPr>
          <w:rFonts w:ascii="Times New Roman" w:hAnsi="Times New Roman" w:cs="Times New Roman"/>
          <w:sz w:val="24"/>
          <w:szCs w:val="24"/>
        </w:rPr>
        <w:tab/>
        <w:t>Judgment</w:t>
      </w:r>
      <w:r w:rsidR="00064DD9" w:rsidRPr="002A2080">
        <w:rPr>
          <w:rFonts w:ascii="Times New Roman" w:hAnsi="Times New Roman" w:cs="Times New Roman"/>
          <w:sz w:val="24"/>
          <w:szCs w:val="24"/>
        </w:rPr>
        <w:t xml:space="preserve"> delivered in the presence of the parties above.</w:t>
      </w:r>
    </w:p>
    <w:p w:rsidR="00BF3119" w:rsidRPr="002A2080" w:rsidRDefault="00BF3119" w:rsidP="000A257E">
      <w:pPr>
        <w:spacing w:line="276" w:lineRule="auto"/>
        <w:jc w:val="both"/>
        <w:rPr>
          <w:rFonts w:ascii="Times New Roman" w:hAnsi="Times New Roman" w:cs="Times New Roman"/>
          <w:sz w:val="24"/>
          <w:szCs w:val="24"/>
        </w:rPr>
      </w:pPr>
    </w:p>
    <w:p w:rsidR="00064DD9" w:rsidRPr="002A2080" w:rsidRDefault="00064DD9" w:rsidP="00064DD9">
      <w:pPr>
        <w:spacing w:line="276" w:lineRule="auto"/>
        <w:jc w:val="both"/>
        <w:rPr>
          <w:rFonts w:ascii="Times New Roman" w:hAnsi="Times New Roman" w:cs="Times New Roman"/>
          <w:sz w:val="24"/>
          <w:szCs w:val="24"/>
        </w:rPr>
      </w:pPr>
      <w:r w:rsidRPr="002A2080">
        <w:rPr>
          <w:rFonts w:ascii="Times New Roman" w:hAnsi="Times New Roman" w:cs="Times New Roman"/>
          <w:sz w:val="24"/>
          <w:szCs w:val="24"/>
        </w:rPr>
        <w:t>…………………………..</w:t>
      </w:r>
    </w:p>
    <w:p w:rsidR="00064DD9" w:rsidRPr="002A2080" w:rsidRDefault="00064DD9" w:rsidP="00064DD9">
      <w:pPr>
        <w:spacing w:line="276" w:lineRule="auto"/>
        <w:jc w:val="both"/>
        <w:rPr>
          <w:rFonts w:ascii="Times New Roman" w:hAnsi="Times New Roman" w:cs="Times New Roman"/>
          <w:sz w:val="24"/>
          <w:szCs w:val="24"/>
        </w:rPr>
      </w:pPr>
      <w:r w:rsidRPr="002A2080">
        <w:rPr>
          <w:rFonts w:ascii="Times New Roman" w:hAnsi="Times New Roman" w:cs="Times New Roman"/>
          <w:sz w:val="24"/>
          <w:szCs w:val="24"/>
        </w:rPr>
        <w:t>Henry I. Kawesa</w:t>
      </w:r>
    </w:p>
    <w:p w:rsidR="00064DD9" w:rsidRPr="002A2080" w:rsidRDefault="00064DD9" w:rsidP="00064DD9">
      <w:pPr>
        <w:spacing w:line="276" w:lineRule="auto"/>
        <w:jc w:val="both"/>
        <w:rPr>
          <w:rFonts w:ascii="Times New Roman" w:hAnsi="Times New Roman" w:cs="Times New Roman"/>
          <w:sz w:val="24"/>
          <w:szCs w:val="24"/>
        </w:rPr>
      </w:pPr>
      <w:r w:rsidRPr="002A2080">
        <w:rPr>
          <w:rFonts w:ascii="Times New Roman" w:hAnsi="Times New Roman" w:cs="Times New Roman"/>
          <w:sz w:val="24"/>
          <w:szCs w:val="24"/>
        </w:rPr>
        <w:t>JUDGE</w:t>
      </w:r>
    </w:p>
    <w:p w:rsidR="00AE0F6D" w:rsidRPr="002A2080" w:rsidRDefault="00064DD9" w:rsidP="00064DD9">
      <w:pPr>
        <w:spacing w:line="276" w:lineRule="auto"/>
        <w:jc w:val="both"/>
        <w:rPr>
          <w:rFonts w:ascii="Times New Roman" w:hAnsi="Times New Roman" w:cs="Times New Roman"/>
          <w:sz w:val="24"/>
          <w:szCs w:val="24"/>
        </w:rPr>
      </w:pPr>
      <w:r w:rsidRPr="002A2080">
        <w:rPr>
          <w:rFonts w:ascii="Times New Roman" w:hAnsi="Times New Roman" w:cs="Times New Roman"/>
          <w:sz w:val="24"/>
          <w:szCs w:val="24"/>
        </w:rPr>
        <w:t>5/4/2018</w:t>
      </w:r>
    </w:p>
    <w:sectPr w:rsidR="00AE0F6D" w:rsidRPr="002A2080" w:rsidSect="00FC60B4">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3721" w:rsidRDefault="00423721" w:rsidP="004B7608">
      <w:pPr>
        <w:spacing w:after="0" w:line="240" w:lineRule="auto"/>
      </w:pPr>
      <w:r>
        <w:separator/>
      </w:r>
    </w:p>
  </w:endnote>
  <w:endnote w:type="continuationSeparator" w:id="0">
    <w:p w:rsidR="00423721" w:rsidRDefault="00423721" w:rsidP="004B76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D1D" w:rsidRDefault="006F7D1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207731"/>
      <w:docPartObj>
        <w:docPartGallery w:val="Page Numbers (Bottom of Page)"/>
        <w:docPartUnique/>
      </w:docPartObj>
    </w:sdtPr>
    <w:sdtEndPr>
      <w:rPr>
        <w:noProof/>
      </w:rPr>
    </w:sdtEndPr>
    <w:sdtContent>
      <w:p w:rsidR="00754BB3" w:rsidRDefault="00754BB3">
        <w:pPr>
          <w:pStyle w:val="Footer"/>
          <w:jc w:val="center"/>
        </w:pPr>
        <w:r>
          <w:fldChar w:fldCharType="begin"/>
        </w:r>
        <w:r>
          <w:instrText xml:space="preserve"> PAGE   \* MERGEFORMAT </w:instrText>
        </w:r>
        <w:r>
          <w:fldChar w:fldCharType="separate"/>
        </w:r>
        <w:r w:rsidR="002A2080">
          <w:rPr>
            <w:noProof/>
          </w:rPr>
          <w:t>1</w:t>
        </w:r>
        <w:r>
          <w:rPr>
            <w:noProof/>
          </w:rPr>
          <w:fldChar w:fldCharType="end"/>
        </w:r>
      </w:p>
    </w:sdtContent>
  </w:sdt>
  <w:p w:rsidR="00A1554E" w:rsidRDefault="0042372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D1D" w:rsidRDefault="006F7D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3721" w:rsidRDefault="00423721" w:rsidP="004B7608">
      <w:pPr>
        <w:spacing w:after="0" w:line="240" w:lineRule="auto"/>
      </w:pPr>
      <w:r>
        <w:separator/>
      </w:r>
    </w:p>
  </w:footnote>
  <w:footnote w:type="continuationSeparator" w:id="0">
    <w:p w:rsidR="00423721" w:rsidRDefault="00423721" w:rsidP="004B76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BB3" w:rsidRDefault="00754BB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54E" w:rsidRPr="004B7608" w:rsidRDefault="004B7608" w:rsidP="004B7608">
    <w:pPr>
      <w:pStyle w:val="Header"/>
    </w:pPr>
    <w:r w:rsidRPr="004B7608">
      <w:rPr>
        <w:rFonts w:ascii="Lucida Bright" w:hAnsi="Lucida Bright"/>
        <w:b/>
        <w:sz w:val="16"/>
      </w:rPr>
      <w:t xml:space="preserve">CIVIL SUIT NO. 170-2005 LUCY NAKITTO VERSUS PATRICK SENYONDWA aka BUYIZA &amp; </w:t>
    </w:r>
    <w:r w:rsidR="00C55381" w:rsidRPr="004B7608">
      <w:rPr>
        <w:rFonts w:ascii="Lucida Bright" w:hAnsi="Lucida Bright"/>
        <w:b/>
        <w:sz w:val="16"/>
      </w:rPr>
      <w:t>ANOR (</w:t>
    </w:r>
    <w:r w:rsidRPr="004B7608">
      <w:rPr>
        <w:rFonts w:ascii="Lucida Bright" w:hAnsi="Lucida Bright"/>
        <w:b/>
        <w:sz w:val="16"/>
      </w:rPr>
      <w:t>JUDGMENT)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BB3" w:rsidRDefault="00754B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F5CAC"/>
    <w:multiLevelType w:val="hybridMultilevel"/>
    <w:tmpl w:val="089CBC42"/>
    <w:lvl w:ilvl="0" w:tplc="96F0F8F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15370667"/>
    <w:multiLevelType w:val="hybridMultilevel"/>
    <w:tmpl w:val="6E9CEB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B036DC5"/>
    <w:multiLevelType w:val="hybridMultilevel"/>
    <w:tmpl w:val="A7CA8D04"/>
    <w:lvl w:ilvl="0" w:tplc="5D749074">
      <w:start w:val="2"/>
      <w:numFmt w:val="decimal"/>
      <w:lvlText w:val="%1"/>
      <w:lvlJc w:val="left"/>
      <w:pPr>
        <w:ind w:left="1080" w:hanging="360"/>
      </w:pPr>
      <w:rPr>
        <w:rFonts w:hint="default"/>
        <w:u w:val="non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29AA080C"/>
    <w:multiLevelType w:val="hybridMultilevel"/>
    <w:tmpl w:val="5828843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A680390"/>
    <w:multiLevelType w:val="hybridMultilevel"/>
    <w:tmpl w:val="153E2C16"/>
    <w:lvl w:ilvl="0" w:tplc="9D902DA8">
      <w:start w:val="1"/>
      <w:numFmt w:val="decimal"/>
      <w:lvlText w:val="%1."/>
      <w:lvlJc w:val="left"/>
      <w:pPr>
        <w:ind w:left="720" w:hanging="360"/>
      </w:pPr>
      <w:rPr>
        <w:rFonts w:ascii="Lucida Bright" w:hAnsi="Lucida Br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F7940B0"/>
    <w:multiLevelType w:val="hybridMultilevel"/>
    <w:tmpl w:val="C11492FC"/>
    <w:lvl w:ilvl="0" w:tplc="CC961966">
      <w:start w:val="1"/>
      <w:numFmt w:val="decimal"/>
      <w:lvlText w:val="%1."/>
      <w:lvlJc w:val="left"/>
      <w:pPr>
        <w:ind w:left="720" w:hanging="360"/>
      </w:pPr>
      <w:rPr>
        <w:rFonts w:ascii="Lucida Bright" w:hAnsi="Lucida Br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DDB196E"/>
    <w:multiLevelType w:val="hybridMultilevel"/>
    <w:tmpl w:val="39A2654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53564FFB"/>
    <w:multiLevelType w:val="hybridMultilevel"/>
    <w:tmpl w:val="C48496B6"/>
    <w:lvl w:ilvl="0" w:tplc="8DC6776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72190844"/>
    <w:multiLevelType w:val="hybridMultilevel"/>
    <w:tmpl w:val="AEC8A05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2806910"/>
    <w:multiLevelType w:val="hybridMultilevel"/>
    <w:tmpl w:val="2F4A9BE2"/>
    <w:lvl w:ilvl="0" w:tplc="F21A990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3"/>
  </w:num>
  <w:num w:numId="2">
    <w:abstractNumId w:val="0"/>
  </w:num>
  <w:num w:numId="3">
    <w:abstractNumId w:val="9"/>
  </w:num>
  <w:num w:numId="4">
    <w:abstractNumId w:val="1"/>
  </w:num>
  <w:num w:numId="5">
    <w:abstractNumId w:val="7"/>
  </w:num>
  <w:num w:numId="6">
    <w:abstractNumId w:val="8"/>
  </w:num>
  <w:num w:numId="7">
    <w:abstractNumId w:val="2"/>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257E"/>
    <w:rsid w:val="00002313"/>
    <w:rsid w:val="00057021"/>
    <w:rsid w:val="00062249"/>
    <w:rsid w:val="00064DD9"/>
    <w:rsid w:val="00094297"/>
    <w:rsid w:val="000A257E"/>
    <w:rsid w:val="000D58AB"/>
    <w:rsid w:val="000F43CA"/>
    <w:rsid w:val="000F5BCA"/>
    <w:rsid w:val="00116424"/>
    <w:rsid w:val="0011766D"/>
    <w:rsid w:val="00152A00"/>
    <w:rsid w:val="001C3B6B"/>
    <w:rsid w:val="001F0DBC"/>
    <w:rsid w:val="00207BD8"/>
    <w:rsid w:val="002208CE"/>
    <w:rsid w:val="00237D9A"/>
    <w:rsid w:val="0025062B"/>
    <w:rsid w:val="002506BB"/>
    <w:rsid w:val="0025597E"/>
    <w:rsid w:val="00263686"/>
    <w:rsid w:val="00263FA7"/>
    <w:rsid w:val="0026693E"/>
    <w:rsid w:val="0027165F"/>
    <w:rsid w:val="0028221C"/>
    <w:rsid w:val="002A2080"/>
    <w:rsid w:val="002B3171"/>
    <w:rsid w:val="002F0372"/>
    <w:rsid w:val="002F5362"/>
    <w:rsid w:val="00310603"/>
    <w:rsid w:val="00342106"/>
    <w:rsid w:val="00344B4D"/>
    <w:rsid w:val="00374214"/>
    <w:rsid w:val="00396443"/>
    <w:rsid w:val="003B6405"/>
    <w:rsid w:val="003D28BA"/>
    <w:rsid w:val="003E3344"/>
    <w:rsid w:val="00423721"/>
    <w:rsid w:val="00457FC8"/>
    <w:rsid w:val="004646E2"/>
    <w:rsid w:val="00470349"/>
    <w:rsid w:val="00471B67"/>
    <w:rsid w:val="004832B1"/>
    <w:rsid w:val="004A0BBE"/>
    <w:rsid w:val="004B7608"/>
    <w:rsid w:val="004E73F0"/>
    <w:rsid w:val="005146F7"/>
    <w:rsid w:val="0054313A"/>
    <w:rsid w:val="00553A2F"/>
    <w:rsid w:val="00557AF7"/>
    <w:rsid w:val="0058467E"/>
    <w:rsid w:val="005B18C8"/>
    <w:rsid w:val="005B3729"/>
    <w:rsid w:val="005B6751"/>
    <w:rsid w:val="005C3CCD"/>
    <w:rsid w:val="005D3819"/>
    <w:rsid w:val="00626E32"/>
    <w:rsid w:val="00637754"/>
    <w:rsid w:val="0066351C"/>
    <w:rsid w:val="00684F6B"/>
    <w:rsid w:val="006C19FC"/>
    <w:rsid w:val="006D7B97"/>
    <w:rsid w:val="006E4BC1"/>
    <w:rsid w:val="006E685E"/>
    <w:rsid w:val="006F0DA1"/>
    <w:rsid w:val="006F7D1D"/>
    <w:rsid w:val="0073694B"/>
    <w:rsid w:val="00754BB3"/>
    <w:rsid w:val="00781E15"/>
    <w:rsid w:val="007F3358"/>
    <w:rsid w:val="0080147E"/>
    <w:rsid w:val="00816E86"/>
    <w:rsid w:val="00850997"/>
    <w:rsid w:val="00860BA1"/>
    <w:rsid w:val="00881805"/>
    <w:rsid w:val="00886ACF"/>
    <w:rsid w:val="008A1C0D"/>
    <w:rsid w:val="008B7D1B"/>
    <w:rsid w:val="009002C6"/>
    <w:rsid w:val="00901FD0"/>
    <w:rsid w:val="00916604"/>
    <w:rsid w:val="00933E06"/>
    <w:rsid w:val="00980542"/>
    <w:rsid w:val="00995430"/>
    <w:rsid w:val="009A3144"/>
    <w:rsid w:val="00A02AB0"/>
    <w:rsid w:val="00A04EAB"/>
    <w:rsid w:val="00A15458"/>
    <w:rsid w:val="00A235E6"/>
    <w:rsid w:val="00A30580"/>
    <w:rsid w:val="00A30826"/>
    <w:rsid w:val="00A314AE"/>
    <w:rsid w:val="00A40DDB"/>
    <w:rsid w:val="00A76BAA"/>
    <w:rsid w:val="00A82DB6"/>
    <w:rsid w:val="00A83728"/>
    <w:rsid w:val="00A90547"/>
    <w:rsid w:val="00AE0F6D"/>
    <w:rsid w:val="00AE5EF9"/>
    <w:rsid w:val="00AF74D7"/>
    <w:rsid w:val="00AF7F78"/>
    <w:rsid w:val="00B134D6"/>
    <w:rsid w:val="00B215B8"/>
    <w:rsid w:val="00B27766"/>
    <w:rsid w:val="00B336B3"/>
    <w:rsid w:val="00BB143C"/>
    <w:rsid w:val="00BB3AC1"/>
    <w:rsid w:val="00BB5BB8"/>
    <w:rsid w:val="00BF3119"/>
    <w:rsid w:val="00C07767"/>
    <w:rsid w:val="00C52322"/>
    <w:rsid w:val="00C55381"/>
    <w:rsid w:val="00C76BA6"/>
    <w:rsid w:val="00CD3F03"/>
    <w:rsid w:val="00CF72A0"/>
    <w:rsid w:val="00CF7DCC"/>
    <w:rsid w:val="00D279EA"/>
    <w:rsid w:val="00D321B5"/>
    <w:rsid w:val="00D324BF"/>
    <w:rsid w:val="00D846C6"/>
    <w:rsid w:val="00D8515F"/>
    <w:rsid w:val="00DB2AB9"/>
    <w:rsid w:val="00E162AC"/>
    <w:rsid w:val="00E20FDE"/>
    <w:rsid w:val="00E22A8E"/>
    <w:rsid w:val="00E343A4"/>
    <w:rsid w:val="00E67C86"/>
    <w:rsid w:val="00E83EA8"/>
    <w:rsid w:val="00EC4E98"/>
    <w:rsid w:val="00F30587"/>
    <w:rsid w:val="00F343DD"/>
    <w:rsid w:val="00F54C1B"/>
    <w:rsid w:val="00F56AD6"/>
    <w:rsid w:val="00F63CBB"/>
    <w:rsid w:val="00F65214"/>
    <w:rsid w:val="00F74F8E"/>
    <w:rsid w:val="00F962AF"/>
    <w:rsid w:val="00FA2FED"/>
    <w:rsid w:val="00FB5362"/>
    <w:rsid w:val="00FE1AB2"/>
    <w:rsid w:val="00FE3316"/>
    <w:rsid w:val="00FE7045"/>
    <w:rsid w:val="00FF3321"/>
    <w:rsid w:val="00FF57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25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25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257E"/>
  </w:style>
  <w:style w:type="paragraph" w:styleId="Footer">
    <w:name w:val="footer"/>
    <w:basedOn w:val="Normal"/>
    <w:link w:val="FooterChar"/>
    <w:uiPriority w:val="99"/>
    <w:unhideWhenUsed/>
    <w:rsid w:val="000A25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257E"/>
  </w:style>
  <w:style w:type="paragraph" w:styleId="ListParagraph">
    <w:name w:val="List Paragraph"/>
    <w:basedOn w:val="Normal"/>
    <w:uiPriority w:val="34"/>
    <w:qFormat/>
    <w:rsid w:val="000A257E"/>
    <w:pPr>
      <w:ind w:left="720"/>
      <w:contextualSpacing/>
    </w:pPr>
  </w:style>
  <w:style w:type="character" w:customStyle="1" w:styleId="algo-summary">
    <w:name w:val="algo-summary"/>
    <w:basedOn w:val="DefaultParagraphFont"/>
    <w:rsid w:val="000A257E"/>
  </w:style>
  <w:style w:type="paragraph" w:styleId="BalloonText">
    <w:name w:val="Balloon Text"/>
    <w:basedOn w:val="Normal"/>
    <w:link w:val="BalloonTextChar"/>
    <w:uiPriority w:val="99"/>
    <w:semiHidden/>
    <w:unhideWhenUsed/>
    <w:rsid w:val="002636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3686"/>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25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25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257E"/>
  </w:style>
  <w:style w:type="paragraph" w:styleId="Footer">
    <w:name w:val="footer"/>
    <w:basedOn w:val="Normal"/>
    <w:link w:val="FooterChar"/>
    <w:uiPriority w:val="99"/>
    <w:unhideWhenUsed/>
    <w:rsid w:val="000A25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257E"/>
  </w:style>
  <w:style w:type="paragraph" w:styleId="ListParagraph">
    <w:name w:val="List Paragraph"/>
    <w:basedOn w:val="Normal"/>
    <w:uiPriority w:val="34"/>
    <w:qFormat/>
    <w:rsid w:val="000A257E"/>
    <w:pPr>
      <w:ind w:left="720"/>
      <w:contextualSpacing/>
    </w:pPr>
  </w:style>
  <w:style w:type="character" w:customStyle="1" w:styleId="algo-summary">
    <w:name w:val="algo-summary"/>
    <w:basedOn w:val="DefaultParagraphFont"/>
    <w:rsid w:val="000A257E"/>
  </w:style>
  <w:style w:type="paragraph" w:styleId="BalloonText">
    <w:name w:val="Balloon Text"/>
    <w:basedOn w:val="Normal"/>
    <w:link w:val="BalloonTextChar"/>
    <w:uiPriority w:val="99"/>
    <w:semiHidden/>
    <w:unhideWhenUsed/>
    <w:rsid w:val="002636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368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D3BC65-7556-49FA-9A05-7A4368709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3237</Words>
  <Characters>18456</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jbugembe</dc:creator>
  <cp:lastModifiedBy>User</cp:lastModifiedBy>
  <cp:revision>2</cp:revision>
  <cp:lastPrinted>2018-04-24T10:25:00Z</cp:lastPrinted>
  <dcterms:created xsi:type="dcterms:W3CDTF">2018-05-02T08:29:00Z</dcterms:created>
  <dcterms:modified xsi:type="dcterms:W3CDTF">2018-05-02T08:29:00Z</dcterms:modified>
</cp:coreProperties>
</file>