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ED" w:rsidRPr="00532DA1" w:rsidRDefault="00A119ED" w:rsidP="00A11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A1">
        <w:rPr>
          <w:rFonts w:ascii="Times New Roman" w:hAnsi="Times New Roman" w:cs="Times New Roman"/>
          <w:b/>
          <w:sz w:val="24"/>
          <w:szCs w:val="24"/>
        </w:rPr>
        <w:t xml:space="preserve">THE REPUBLIC OF UGANDA </w:t>
      </w:r>
    </w:p>
    <w:p w:rsidR="00A119ED" w:rsidRPr="00532DA1" w:rsidRDefault="00A119ED" w:rsidP="00A11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A1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A119ED" w:rsidRPr="00532DA1" w:rsidRDefault="00A119ED" w:rsidP="00A11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A1">
        <w:rPr>
          <w:rFonts w:ascii="Times New Roman" w:hAnsi="Times New Roman" w:cs="Times New Roman"/>
          <w:b/>
          <w:sz w:val="24"/>
          <w:szCs w:val="24"/>
        </w:rPr>
        <w:t>(LAND DIVISION)</w:t>
      </w:r>
    </w:p>
    <w:p w:rsidR="00A119ED" w:rsidRPr="00532DA1" w:rsidRDefault="00A119ED" w:rsidP="00A11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2DA1">
        <w:rPr>
          <w:rFonts w:ascii="Times New Roman" w:hAnsi="Times New Roman" w:cs="Times New Roman"/>
          <w:b/>
          <w:sz w:val="24"/>
          <w:szCs w:val="24"/>
        </w:rPr>
        <w:t>MISC. APPLICATION NO.</w:t>
      </w:r>
      <w:proofErr w:type="gramEnd"/>
      <w:r w:rsidRPr="00532DA1">
        <w:rPr>
          <w:rFonts w:ascii="Times New Roman" w:hAnsi="Times New Roman" w:cs="Times New Roman"/>
          <w:b/>
          <w:sz w:val="24"/>
          <w:szCs w:val="24"/>
        </w:rPr>
        <w:t xml:space="preserve"> 001 OF 2016</w:t>
      </w:r>
    </w:p>
    <w:p w:rsidR="00A119ED" w:rsidRPr="00532DA1" w:rsidRDefault="00A119ED" w:rsidP="00A11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A1">
        <w:rPr>
          <w:rFonts w:ascii="Times New Roman" w:hAnsi="Times New Roman" w:cs="Times New Roman"/>
          <w:b/>
          <w:sz w:val="24"/>
          <w:szCs w:val="24"/>
        </w:rPr>
        <w:t>[ARISING FROM CIVIL SUIT NO. 869 OF 2015]</w:t>
      </w:r>
    </w:p>
    <w:p w:rsidR="00A119ED" w:rsidRPr="00532DA1" w:rsidRDefault="00A119ED" w:rsidP="00A11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9ED" w:rsidRPr="00532DA1" w:rsidRDefault="00A119ED" w:rsidP="00A119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DA1">
        <w:rPr>
          <w:rFonts w:ascii="Times New Roman" w:hAnsi="Times New Roman" w:cs="Times New Roman"/>
          <w:b/>
          <w:sz w:val="24"/>
          <w:szCs w:val="24"/>
        </w:rPr>
        <w:t>BYENSI JAMES</w:t>
      </w:r>
    </w:p>
    <w:p w:rsidR="00A119ED" w:rsidRPr="00532DA1" w:rsidRDefault="00A119ED" w:rsidP="00A119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DA1">
        <w:rPr>
          <w:rFonts w:ascii="Times New Roman" w:hAnsi="Times New Roman" w:cs="Times New Roman"/>
          <w:b/>
          <w:sz w:val="24"/>
          <w:szCs w:val="24"/>
        </w:rPr>
        <w:t>SANYU CATHERINE</w:t>
      </w:r>
    </w:p>
    <w:p w:rsidR="00A119ED" w:rsidRPr="00532DA1" w:rsidRDefault="00A119ED" w:rsidP="00A119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DA1">
        <w:rPr>
          <w:rFonts w:ascii="Times New Roman" w:hAnsi="Times New Roman" w:cs="Times New Roman"/>
          <w:b/>
          <w:sz w:val="24"/>
          <w:szCs w:val="24"/>
        </w:rPr>
        <w:t>ACUNGWIRE MINASON</w:t>
      </w:r>
    </w:p>
    <w:p w:rsidR="00A119ED" w:rsidRPr="00532DA1" w:rsidRDefault="00A119ED" w:rsidP="00A119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DA1">
        <w:rPr>
          <w:rFonts w:ascii="Times New Roman" w:hAnsi="Times New Roman" w:cs="Times New Roman"/>
          <w:b/>
          <w:sz w:val="24"/>
          <w:szCs w:val="24"/>
        </w:rPr>
        <w:t>BEOART LIMITED   ::::::::::::::::::::::::::::::::::::::::::::::::::::APPLICANTS</w:t>
      </w:r>
    </w:p>
    <w:p w:rsidR="00A119ED" w:rsidRPr="00532DA1" w:rsidRDefault="00A119ED" w:rsidP="00A11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9ED" w:rsidRPr="00532DA1" w:rsidRDefault="00A119ED" w:rsidP="00A11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A1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A119ED" w:rsidRPr="00532DA1" w:rsidRDefault="00A119ED" w:rsidP="00A11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19ED" w:rsidRPr="00532DA1" w:rsidRDefault="00A119ED" w:rsidP="00A119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32DA1">
        <w:rPr>
          <w:rFonts w:ascii="Times New Roman" w:hAnsi="Times New Roman" w:cs="Times New Roman"/>
          <w:b/>
          <w:sz w:val="24"/>
          <w:szCs w:val="24"/>
        </w:rPr>
        <w:t>THE COMMISSIONER FOR LAND REGISTRATION</w:t>
      </w:r>
    </w:p>
    <w:p w:rsidR="00A119ED" w:rsidRPr="00532DA1" w:rsidRDefault="00A119ED" w:rsidP="00A119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32DA1">
        <w:rPr>
          <w:rFonts w:ascii="Times New Roman" w:hAnsi="Times New Roman" w:cs="Times New Roman"/>
          <w:b/>
          <w:sz w:val="24"/>
          <w:szCs w:val="24"/>
        </w:rPr>
        <w:t>SIKANDER LALANI</w:t>
      </w:r>
    </w:p>
    <w:p w:rsidR="00A119ED" w:rsidRPr="00532DA1" w:rsidRDefault="00A119ED" w:rsidP="00A119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32DA1">
        <w:rPr>
          <w:rFonts w:ascii="Times New Roman" w:hAnsi="Times New Roman" w:cs="Times New Roman"/>
          <w:b/>
          <w:sz w:val="24"/>
          <w:szCs w:val="24"/>
        </w:rPr>
        <w:t xml:space="preserve">DRAGOMIR LAKIC::::::::::::::::::::::::::::::::::::::::::::::::::: </w:t>
      </w:r>
      <w:r w:rsidR="00C665B1" w:rsidRPr="00532DA1">
        <w:rPr>
          <w:rFonts w:ascii="Times New Roman" w:hAnsi="Times New Roman" w:cs="Times New Roman"/>
          <w:b/>
          <w:sz w:val="24"/>
          <w:szCs w:val="24"/>
        </w:rPr>
        <w:t>RESPONDENTS</w:t>
      </w:r>
    </w:p>
    <w:p w:rsidR="00A119ED" w:rsidRPr="00532DA1" w:rsidRDefault="00A119ED" w:rsidP="00A119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32DA1">
        <w:rPr>
          <w:rFonts w:ascii="Times New Roman" w:hAnsi="Times New Roman" w:cs="Times New Roman"/>
          <w:b/>
          <w:sz w:val="24"/>
          <w:szCs w:val="24"/>
        </w:rPr>
        <w:t>BEOART LIMITED</w:t>
      </w:r>
    </w:p>
    <w:p w:rsidR="00A119ED" w:rsidRPr="00532DA1" w:rsidRDefault="00A119ED" w:rsidP="00A119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32DA1">
        <w:rPr>
          <w:rFonts w:ascii="Times New Roman" w:hAnsi="Times New Roman" w:cs="Times New Roman"/>
          <w:b/>
          <w:sz w:val="24"/>
          <w:szCs w:val="24"/>
        </w:rPr>
        <w:t>THE UGANDA REGISTRATION SERVICES BUREAU</w:t>
      </w:r>
    </w:p>
    <w:p w:rsidR="00A119ED" w:rsidRPr="00532DA1" w:rsidRDefault="00A119ED" w:rsidP="00A119ED">
      <w:pPr>
        <w:rPr>
          <w:rFonts w:ascii="Times New Roman" w:hAnsi="Times New Roman" w:cs="Times New Roman"/>
          <w:b/>
          <w:sz w:val="24"/>
          <w:szCs w:val="24"/>
        </w:rPr>
      </w:pPr>
    </w:p>
    <w:p w:rsidR="00A119ED" w:rsidRPr="00532DA1" w:rsidRDefault="00A119ED" w:rsidP="00A119ED">
      <w:pPr>
        <w:rPr>
          <w:rFonts w:ascii="Times New Roman" w:hAnsi="Times New Roman" w:cs="Times New Roman"/>
          <w:b/>
          <w:sz w:val="24"/>
          <w:szCs w:val="24"/>
        </w:rPr>
      </w:pPr>
      <w:r w:rsidRPr="00532DA1">
        <w:rPr>
          <w:rFonts w:ascii="Times New Roman" w:hAnsi="Times New Roman" w:cs="Times New Roman"/>
          <w:b/>
          <w:sz w:val="24"/>
          <w:szCs w:val="24"/>
        </w:rPr>
        <w:t>BEFORE:</w:t>
      </w:r>
      <w:r w:rsidRPr="00532DA1">
        <w:rPr>
          <w:rFonts w:ascii="Times New Roman" w:hAnsi="Times New Roman" w:cs="Times New Roman"/>
          <w:b/>
          <w:sz w:val="24"/>
          <w:szCs w:val="24"/>
        </w:rPr>
        <w:tab/>
        <w:t xml:space="preserve">HON. JUSTICE </w:t>
      </w:r>
      <w:r w:rsidR="0052257E" w:rsidRPr="00532DA1">
        <w:rPr>
          <w:rFonts w:ascii="Times New Roman" w:hAnsi="Times New Roman" w:cs="Times New Roman"/>
          <w:b/>
          <w:sz w:val="24"/>
          <w:szCs w:val="24"/>
        </w:rPr>
        <w:t>HENRY I. KAWESA</w:t>
      </w:r>
    </w:p>
    <w:p w:rsidR="00A119ED" w:rsidRPr="00532DA1" w:rsidRDefault="00A119ED" w:rsidP="00A119ED">
      <w:pPr>
        <w:rPr>
          <w:rFonts w:ascii="Times New Roman" w:hAnsi="Times New Roman" w:cs="Times New Roman"/>
          <w:b/>
          <w:sz w:val="24"/>
          <w:szCs w:val="24"/>
        </w:rPr>
      </w:pPr>
    </w:p>
    <w:p w:rsidR="00A119ED" w:rsidRPr="00532DA1" w:rsidRDefault="0052257E" w:rsidP="00A119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DA1">
        <w:rPr>
          <w:rFonts w:ascii="Times New Roman" w:hAnsi="Times New Roman" w:cs="Times New Roman"/>
          <w:b/>
          <w:sz w:val="24"/>
          <w:szCs w:val="24"/>
          <w:u w:val="single"/>
        </w:rPr>
        <w:t>RULING</w:t>
      </w:r>
    </w:p>
    <w:p w:rsidR="00EF6935" w:rsidRPr="00532DA1" w:rsidRDefault="00EF6935" w:rsidP="00136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</w:rPr>
        <w:t>This is an application for a temporary injunction.  The application is supported by the affidavit of Byensi Jameson the 1</w:t>
      </w:r>
      <w:r w:rsidRPr="00532DA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32DA1">
        <w:rPr>
          <w:rFonts w:ascii="Times New Roman" w:hAnsi="Times New Roman" w:cs="Times New Roman"/>
          <w:sz w:val="24"/>
          <w:szCs w:val="24"/>
        </w:rPr>
        <w:t xml:space="preserve"> Plaintiff and Director for the 4</w:t>
      </w:r>
      <w:r w:rsidRPr="00532D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32DA1">
        <w:rPr>
          <w:rFonts w:ascii="Times New Roman" w:hAnsi="Times New Roman" w:cs="Times New Roman"/>
          <w:sz w:val="24"/>
          <w:szCs w:val="24"/>
        </w:rPr>
        <w:t xml:space="preserve"> Respondent.</w:t>
      </w:r>
    </w:p>
    <w:p w:rsidR="00EF6935" w:rsidRPr="00532DA1" w:rsidRDefault="00EF6935" w:rsidP="00136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</w:rPr>
        <w:t>The application is opposed vide</w:t>
      </w:r>
      <w:r w:rsidR="00987DB2" w:rsidRPr="00532DA1">
        <w:rPr>
          <w:rFonts w:ascii="Times New Roman" w:hAnsi="Times New Roman" w:cs="Times New Roman"/>
          <w:sz w:val="24"/>
          <w:szCs w:val="24"/>
        </w:rPr>
        <w:t xml:space="preserve"> the affidavits </w:t>
      </w:r>
      <w:r w:rsidR="00085A98" w:rsidRPr="00532DA1">
        <w:rPr>
          <w:rFonts w:ascii="Times New Roman" w:hAnsi="Times New Roman" w:cs="Times New Roman"/>
          <w:sz w:val="24"/>
          <w:szCs w:val="24"/>
        </w:rPr>
        <w:t>in reply sworn by Sikander</w:t>
      </w:r>
      <w:r w:rsidRPr="00532DA1">
        <w:rPr>
          <w:rFonts w:ascii="Times New Roman" w:hAnsi="Times New Roman" w:cs="Times New Roman"/>
          <w:sz w:val="24"/>
          <w:szCs w:val="24"/>
        </w:rPr>
        <w:t xml:space="preserve"> Lelani (</w:t>
      </w:r>
      <w:r w:rsidRPr="00532DA1">
        <w:rPr>
          <w:rFonts w:ascii="Times New Roman" w:hAnsi="Times New Roman" w:cs="Times New Roman"/>
          <w:i/>
          <w:sz w:val="24"/>
          <w:szCs w:val="24"/>
        </w:rPr>
        <w:t>see paragraphs 9, 10, 11</w:t>
      </w:r>
      <w:proofErr w:type="gramStart"/>
      <w:r w:rsidRPr="00532DA1">
        <w:rPr>
          <w:rFonts w:ascii="Times New Roman" w:hAnsi="Times New Roman" w:cs="Times New Roman"/>
          <w:i/>
          <w:sz w:val="24"/>
          <w:szCs w:val="24"/>
        </w:rPr>
        <w:t>,12,13</w:t>
      </w:r>
      <w:proofErr w:type="gramEnd"/>
      <w:r w:rsidRPr="00532DA1">
        <w:rPr>
          <w:rFonts w:ascii="Times New Roman" w:hAnsi="Times New Roman" w:cs="Times New Roman"/>
          <w:i/>
          <w:sz w:val="24"/>
          <w:szCs w:val="24"/>
        </w:rPr>
        <w:t>, 14 – 20)</w:t>
      </w:r>
      <w:r w:rsidRPr="00532DA1">
        <w:rPr>
          <w:rFonts w:ascii="Times New Roman" w:hAnsi="Times New Roman" w:cs="Times New Roman"/>
          <w:sz w:val="24"/>
          <w:szCs w:val="24"/>
        </w:rPr>
        <w:t>.  No affidavit in rejoinder was filed.</w:t>
      </w:r>
      <w:r w:rsidR="0011002B" w:rsidRPr="00532D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6935" w:rsidRPr="00532DA1" w:rsidRDefault="00EF6935" w:rsidP="00136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935" w:rsidRPr="00532DA1" w:rsidRDefault="00EF6935" w:rsidP="00136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</w:rPr>
        <w:t xml:space="preserve">From </w:t>
      </w:r>
      <w:r w:rsidR="001C7C9F" w:rsidRPr="00532DA1">
        <w:rPr>
          <w:rFonts w:ascii="Times New Roman" w:hAnsi="Times New Roman" w:cs="Times New Roman"/>
          <w:sz w:val="24"/>
          <w:szCs w:val="24"/>
        </w:rPr>
        <w:t>the submissions by the A</w:t>
      </w:r>
      <w:r w:rsidRPr="00532DA1">
        <w:rPr>
          <w:rFonts w:ascii="Times New Roman" w:hAnsi="Times New Roman" w:cs="Times New Roman"/>
          <w:sz w:val="24"/>
          <w:szCs w:val="24"/>
        </w:rPr>
        <w:t xml:space="preserve">pplicant, the law was well articulated as per </w:t>
      </w:r>
      <w:r w:rsidRPr="00532DA1">
        <w:rPr>
          <w:rFonts w:ascii="Times New Roman" w:hAnsi="Times New Roman" w:cs="Times New Roman"/>
          <w:b/>
          <w:i/>
          <w:sz w:val="24"/>
          <w:szCs w:val="24"/>
          <w:u w:val="single"/>
        </w:rPr>
        <w:t>Kiyimba Kaggwa versus Hajji Abdu Nasser Katende [1985] HCB 43</w:t>
      </w:r>
      <w:r w:rsidRPr="00532DA1">
        <w:rPr>
          <w:rFonts w:ascii="Times New Roman" w:hAnsi="Times New Roman" w:cs="Times New Roman"/>
          <w:sz w:val="24"/>
          <w:szCs w:val="24"/>
        </w:rPr>
        <w:t>.</w:t>
      </w:r>
    </w:p>
    <w:p w:rsidR="00EF6935" w:rsidRPr="00532DA1" w:rsidRDefault="00EF6935" w:rsidP="00A119ED">
      <w:pPr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</w:rPr>
        <w:t>This is that, to prove this application, the Applicant must prove that;</w:t>
      </w:r>
    </w:p>
    <w:p w:rsidR="00EF6935" w:rsidRPr="00532DA1" w:rsidRDefault="00EF6935" w:rsidP="00D60F9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2DA1">
        <w:rPr>
          <w:rFonts w:ascii="Times New Roman" w:hAnsi="Times New Roman" w:cs="Times New Roman"/>
          <w:i/>
          <w:sz w:val="24"/>
          <w:szCs w:val="24"/>
        </w:rPr>
        <w:t>There is a prima facie case with a probability of success.</w:t>
      </w:r>
    </w:p>
    <w:p w:rsidR="00EF6935" w:rsidRPr="00532DA1" w:rsidRDefault="00EF6935" w:rsidP="00D60F9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2DA1">
        <w:rPr>
          <w:rFonts w:ascii="Times New Roman" w:hAnsi="Times New Roman" w:cs="Times New Roman"/>
          <w:i/>
          <w:sz w:val="24"/>
          <w:szCs w:val="24"/>
        </w:rPr>
        <w:t>There is irreparable injury that cannot be adequately compensated for in damages.</w:t>
      </w:r>
    </w:p>
    <w:p w:rsidR="00D60F98" w:rsidRPr="00532DA1" w:rsidRDefault="00D60F98" w:rsidP="00D60F98">
      <w:pPr>
        <w:pStyle w:val="ListParagraph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EF6935" w:rsidRPr="00532DA1" w:rsidRDefault="00EF6935" w:rsidP="00EF6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532DA1">
        <w:rPr>
          <w:rFonts w:ascii="Times New Roman" w:hAnsi="Times New Roman" w:cs="Times New Roman"/>
          <w:i/>
          <w:sz w:val="24"/>
          <w:szCs w:val="24"/>
        </w:rPr>
        <w:t>The balance of convenience is in favour of the Applicants.</w:t>
      </w:r>
    </w:p>
    <w:p w:rsidR="00D60F98" w:rsidRPr="00532DA1" w:rsidRDefault="00D60F98" w:rsidP="00D60F98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14021F" w:rsidRPr="00532DA1" w:rsidRDefault="00EF6935" w:rsidP="00EF693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</w:rPr>
        <w:t xml:space="preserve">The Applicant by the affidavit in support of </w:t>
      </w:r>
      <w:r w:rsidR="0014021F" w:rsidRPr="00532DA1">
        <w:rPr>
          <w:rFonts w:ascii="Times New Roman" w:hAnsi="Times New Roman" w:cs="Times New Roman"/>
          <w:sz w:val="24"/>
          <w:szCs w:val="24"/>
        </w:rPr>
        <w:t>Byensi Jameson which</w:t>
      </w:r>
    </w:p>
    <w:p w:rsidR="0014021F" w:rsidRPr="00532DA1" w:rsidRDefault="0014021F" w:rsidP="00EF693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DA1">
        <w:rPr>
          <w:rFonts w:ascii="Times New Roman" w:hAnsi="Times New Roman" w:cs="Times New Roman"/>
          <w:sz w:val="24"/>
          <w:szCs w:val="24"/>
        </w:rPr>
        <w:t>states</w:t>
      </w:r>
      <w:proofErr w:type="gramEnd"/>
      <w:r w:rsidR="00EF6935" w:rsidRPr="00532DA1">
        <w:rPr>
          <w:rFonts w:ascii="Times New Roman" w:hAnsi="Times New Roman" w:cs="Times New Roman"/>
          <w:sz w:val="24"/>
          <w:szCs w:val="24"/>
        </w:rPr>
        <w:t xml:space="preserve"> under</w:t>
      </w:r>
      <w:r w:rsidRPr="00532DA1">
        <w:rPr>
          <w:rFonts w:ascii="Times New Roman" w:hAnsi="Times New Roman" w:cs="Times New Roman"/>
          <w:sz w:val="24"/>
          <w:szCs w:val="24"/>
        </w:rPr>
        <w:t xml:space="preserve"> </w:t>
      </w:r>
      <w:r w:rsidR="00EF6935" w:rsidRPr="00532DA1">
        <w:rPr>
          <w:rFonts w:ascii="Times New Roman" w:hAnsi="Times New Roman" w:cs="Times New Roman"/>
          <w:sz w:val="24"/>
          <w:szCs w:val="24"/>
        </w:rPr>
        <w:t>Paragraphs 4, 5, 6 and paragraphs 7; that the</w:t>
      </w:r>
      <w:r w:rsidRPr="00532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21F" w:rsidRPr="00532DA1" w:rsidRDefault="00EF6935" w:rsidP="00EF693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</w:rPr>
        <w:t>Respondents intend</w:t>
      </w:r>
      <w:r w:rsidR="0014021F" w:rsidRPr="00532DA1">
        <w:rPr>
          <w:rFonts w:ascii="Times New Roman" w:hAnsi="Times New Roman" w:cs="Times New Roman"/>
          <w:sz w:val="24"/>
          <w:szCs w:val="24"/>
        </w:rPr>
        <w:t xml:space="preserve"> </w:t>
      </w:r>
      <w:r w:rsidRPr="00532DA1">
        <w:rPr>
          <w:rFonts w:ascii="Times New Roman" w:hAnsi="Times New Roman" w:cs="Times New Roman"/>
          <w:sz w:val="24"/>
          <w:szCs w:val="24"/>
        </w:rPr>
        <w:t>to transfer ownership of the suit property to</w:t>
      </w:r>
    </w:p>
    <w:p w:rsidR="0014021F" w:rsidRPr="00532DA1" w:rsidRDefault="00EF6935" w:rsidP="00EF693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DA1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532DA1">
        <w:rPr>
          <w:rFonts w:ascii="Times New Roman" w:hAnsi="Times New Roman" w:cs="Times New Roman"/>
          <w:sz w:val="24"/>
          <w:szCs w:val="24"/>
        </w:rPr>
        <w:t xml:space="preserve"> unknown person or entity.  However, the affidavit </w:t>
      </w:r>
      <w:r w:rsidR="00B876BA" w:rsidRPr="00532DA1">
        <w:rPr>
          <w:rFonts w:ascii="Times New Roman" w:hAnsi="Times New Roman" w:cs="Times New Roman"/>
          <w:sz w:val="24"/>
          <w:szCs w:val="24"/>
        </w:rPr>
        <w:t>of the</w:t>
      </w:r>
    </w:p>
    <w:p w:rsidR="0014021F" w:rsidRPr="00532DA1" w:rsidRDefault="00EF6935" w:rsidP="00EF693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</w:rPr>
        <w:t>Respondents in opposition</w:t>
      </w:r>
      <w:r w:rsidR="0014021F" w:rsidRPr="00532DA1">
        <w:rPr>
          <w:rFonts w:ascii="Times New Roman" w:hAnsi="Times New Roman" w:cs="Times New Roman"/>
          <w:sz w:val="24"/>
          <w:szCs w:val="24"/>
        </w:rPr>
        <w:t xml:space="preserve"> </w:t>
      </w:r>
      <w:r w:rsidRPr="00532DA1">
        <w:rPr>
          <w:rFonts w:ascii="Times New Roman" w:hAnsi="Times New Roman" w:cs="Times New Roman"/>
          <w:sz w:val="24"/>
          <w:szCs w:val="24"/>
        </w:rPr>
        <w:t>Sikander Lalani under</w:t>
      </w:r>
      <w:r w:rsidR="00D60F98" w:rsidRPr="00532DA1">
        <w:rPr>
          <w:rFonts w:ascii="Times New Roman" w:hAnsi="Times New Roman" w:cs="Times New Roman"/>
          <w:sz w:val="24"/>
          <w:szCs w:val="24"/>
        </w:rPr>
        <w:t xml:space="preserve"> </w:t>
      </w:r>
      <w:r w:rsidRPr="00532DA1">
        <w:rPr>
          <w:rFonts w:ascii="Times New Roman" w:hAnsi="Times New Roman" w:cs="Times New Roman"/>
          <w:sz w:val="24"/>
          <w:szCs w:val="24"/>
        </w:rPr>
        <w:t>paragraphs by 8</w:t>
      </w:r>
    </w:p>
    <w:p w:rsidR="0019104F" w:rsidRPr="00532DA1" w:rsidRDefault="00EF6935" w:rsidP="00EF693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</w:rPr>
        <w:t>– 15,</w:t>
      </w:r>
      <w:r w:rsidR="00D60F98" w:rsidRPr="00532DA1">
        <w:rPr>
          <w:rFonts w:ascii="Times New Roman" w:hAnsi="Times New Roman" w:cs="Times New Roman"/>
          <w:sz w:val="24"/>
          <w:szCs w:val="24"/>
        </w:rPr>
        <w:t xml:space="preserve"> shows that these</w:t>
      </w:r>
      <w:r w:rsidR="0014021F" w:rsidRPr="00532DA1">
        <w:rPr>
          <w:rFonts w:ascii="Times New Roman" w:hAnsi="Times New Roman" w:cs="Times New Roman"/>
          <w:sz w:val="24"/>
          <w:szCs w:val="24"/>
        </w:rPr>
        <w:t xml:space="preserve"> </w:t>
      </w:r>
      <w:r w:rsidR="00D60F98" w:rsidRPr="00532DA1">
        <w:rPr>
          <w:rFonts w:ascii="Times New Roman" w:hAnsi="Times New Roman" w:cs="Times New Roman"/>
          <w:sz w:val="24"/>
          <w:szCs w:val="24"/>
        </w:rPr>
        <w:t>matters are contentious and have been</w:t>
      </w:r>
    </w:p>
    <w:p w:rsidR="0014021F" w:rsidRPr="00532DA1" w:rsidRDefault="0019104F" w:rsidP="00EF693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DA1">
        <w:rPr>
          <w:rFonts w:ascii="Times New Roman" w:hAnsi="Times New Roman" w:cs="Times New Roman"/>
          <w:sz w:val="24"/>
          <w:szCs w:val="24"/>
        </w:rPr>
        <w:t>already</w:t>
      </w:r>
      <w:proofErr w:type="gramEnd"/>
      <w:r w:rsidRPr="00532DA1">
        <w:rPr>
          <w:rFonts w:ascii="Times New Roman" w:hAnsi="Times New Roman" w:cs="Times New Roman"/>
          <w:sz w:val="24"/>
          <w:szCs w:val="24"/>
        </w:rPr>
        <w:t xml:space="preserve"> </w:t>
      </w:r>
      <w:r w:rsidR="00D60F98" w:rsidRPr="00532DA1">
        <w:rPr>
          <w:rFonts w:ascii="Times New Roman" w:hAnsi="Times New Roman" w:cs="Times New Roman"/>
          <w:sz w:val="24"/>
          <w:szCs w:val="24"/>
        </w:rPr>
        <w:t>considered under</w:t>
      </w:r>
      <w:r w:rsidR="0014021F" w:rsidRPr="00532DA1">
        <w:rPr>
          <w:rFonts w:ascii="Times New Roman" w:hAnsi="Times New Roman" w:cs="Times New Roman"/>
          <w:sz w:val="24"/>
          <w:szCs w:val="24"/>
        </w:rPr>
        <w:t xml:space="preserve"> </w:t>
      </w:r>
      <w:r w:rsidR="00D60F98" w:rsidRPr="00532DA1">
        <w:rPr>
          <w:rFonts w:ascii="Times New Roman" w:hAnsi="Times New Roman" w:cs="Times New Roman"/>
          <w:sz w:val="24"/>
          <w:szCs w:val="24"/>
        </w:rPr>
        <w:t>Misc.</w:t>
      </w:r>
      <w:r w:rsidR="005E31FF" w:rsidRPr="00532DA1">
        <w:rPr>
          <w:rFonts w:ascii="Times New Roman" w:hAnsi="Times New Roman" w:cs="Times New Roman"/>
          <w:sz w:val="24"/>
          <w:szCs w:val="24"/>
        </w:rPr>
        <w:t xml:space="preserve"> </w:t>
      </w:r>
      <w:r w:rsidR="00D60F98" w:rsidRPr="00532DA1">
        <w:rPr>
          <w:rFonts w:ascii="Times New Roman" w:hAnsi="Times New Roman" w:cs="Times New Roman"/>
          <w:sz w:val="24"/>
          <w:szCs w:val="24"/>
        </w:rPr>
        <w:t>Cause No. 789/2014</w:t>
      </w:r>
      <w:r w:rsidR="00A14CBE" w:rsidRPr="00532DA1">
        <w:rPr>
          <w:rFonts w:ascii="Times New Roman" w:hAnsi="Times New Roman" w:cs="Times New Roman"/>
          <w:sz w:val="24"/>
          <w:szCs w:val="24"/>
        </w:rPr>
        <w:t>;</w:t>
      </w:r>
      <w:r w:rsidR="00D60F98" w:rsidRPr="00532DA1">
        <w:rPr>
          <w:rFonts w:ascii="Times New Roman" w:hAnsi="Times New Roman" w:cs="Times New Roman"/>
          <w:sz w:val="24"/>
          <w:szCs w:val="24"/>
        </w:rPr>
        <w:t xml:space="preserve"> arising from</w:t>
      </w:r>
    </w:p>
    <w:p w:rsidR="00EF6935" w:rsidRPr="00532DA1" w:rsidRDefault="00D60F98" w:rsidP="00EF693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DA1">
        <w:rPr>
          <w:rFonts w:ascii="Times New Roman" w:hAnsi="Times New Roman" w:cs="Times New Roman"/>
          <w:sz w:val="24"/>
          <w:szCs w:val="24"/>
        </w:rPr>
        <w:t>Originating Summons No.232 of 2014.</w:t>
      </w:r>
      <w:proofErr w:type="gramEnd"/>
    </w:p>
    <w:p w:rsidR="00673B29" w:rsidRPr="00532DA1" w:rsidRDefault="00673B29" w:rsidP="00EF693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0F98" w:rsidRPr="00532DA1" w:rsidRDefault="00D60F98" w:rsidP="00EF693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</w:rPr>
        <w:t>The issues deponed to thereunder, are not controverted.</w:t>
      </w:r>
    </w:p>
    <w:p w:rsidR="00D60F98" w:rsidRPr="00532DA1" w:rsidRDefault="00D60F98" w:rsidP="00EF693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</w:rPr>
        <w:t>With the above in mind, I now make findings as herebelow;</w:t>
      </w:r>
    </w:p>
    <w:p w:rsidR="00D60F98" w:rsidRPr="00532DA1" w:rsidRDefault="00D60F98" w:rsidP="00EF6935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60F98" w:rsidRPr="00532DA1" w:rsidRDefault="00D60F98" w:rsidP="00D60F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DA1">
        <w:rPr>
          <w:rFonts w:ascii="Times New Roman" w:hAnsi="Times New Roman" w:cs="Times New Roman"/>
          <w:i/>
          <w:sz w:val="24"/>
          <w:szCs w:val="24"/>
          <w:u w:val="single"/>
        </w:rPr>
        <w:t>Prima facie case</w:t>
      </w:r>
    </w:p>
    <w:p w:rsidR="00D60F98" w:rsidRPr="00532DA1" w:rsidRDefault="00D60F98" w:rsidP="00EF693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</w:rPr>
        <w:t xml:space="preserve">The plaint in paragraph 8 shows that there is a </w:t>
      </w:r>
      <w:r w:rsidRPr="00532DA1">
        <w:rPr>
          <w:rFonts w:ascii="Times New Roman" w:hAnsi="Times New Roman" w:cs="Times New Roman"/>
          <w:i/>
          <w:sz w:val="24"/>
          <w:szCs w:val="24"/>
        </w:rPr>
        <w:t>prima facie</w:t>
      </w:r>
      <w:r w:rsidRPr="00532DA1">
        <w:rPr>
          <w:rFonts w:ascii="Times New Roman" w:hAnsi="Times New Roman" w:cs="Times New Roman"/>
          <w:sz w:val="24"/>
          <w:szCs w:val="24"/>
        </w:rPr>
        <w:t xml:space="preserve"> case,</w:t>
      </w:r>
    </w:p>
    <w:p w:rsidR="00D60F98" w:rsidRPr="00532DA1" w:rsidRDefault="00D60F98" w:rsidP="00EF693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DA1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532DA1">
        <w:rPr>
          <w:rFonts w:ascii="Times New Roman" w:hAnsi="Times New Roman" w:cs="Times New Roman"/>
          <w:sz w:val="24"/>
          <w:szCs w:val="24"/>
        </w:rPr>
        <w:t xml:space="preserve"> triable issues raised between the parties, for Court’s </w:t>
      </w:r>
    </w:p>
    <w:p w:rsidR="00D60F98" w:rsidRPr="00532DA1" w:rsidRDefault="00D60F98" w:rsidP="00EF693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DA1">
        <w:rPr>
          <w:rFonts w:ascii="Times New Roman" w:hAnsi="Times New Roman" w:cs="Times New Roman"/>
          <w:sz w:val="24"/>
          <w:szCs w:val="24"/>
        </w:rPr>
        <w:t>determination</w:t>
      </w:r>
      <w:proofErr w:type="gramEnd"/>
      <w:r w:rsidRPr="00532DA1">
        <w:rPr>
          <w:rFonts w:ascii="Times New Roman" w:hAnsi="Times New Roman" w:cs="Times New Roman"/>
          <w:sz w:val="24"/>
          <w:szCs w:val="24"/>
        </w:rPr>
        <w:t>.</w:t>
      </w:r>
    </w:p>
    <w:p w:rsidR="00D60F98" w:rsidRPr="00532DA1" w:rsidRDefault="00D60F98" w:rsidP="00EF693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0F98" w:rsidRPr="00532DA1" w:rsidRDefault="00D60F98" w:rsidP="00D60F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DA1">
        <w:rPr>
          <w:rFonts w:ascii="Times New Roman" w:hAnsi="Times New Roman" w:cs="Times New Roman"/>
          <w:i/>
          <w:sz w:val="24"/>
          <w:szCs w:val="24"/>
          <w:u w:val="single"/>
        </w:rPr>
        <w:t>Irreparable damage/injury not compensatable by an award of damages</w:t>
      </w:r>
    </w:p>
    <w:p w:rsidR="00D60F98" w:rsidRPr="00532DA1" w:rsidRDefault="00D60F98" w:rsidP="005E31F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</w:rPr>
        <w:t>The Applicant claims in his application that the ‘</w:t>
      </w:r>
      <w:r w:rsidRPr="00532DA1">
        <w:rPr>
          <w:rFonts w:ascii="Times New Roman" w:hAnsi="Times New Roman" w:cs="Times New Roman"/>
          <w:i/>
          <w:sz w:val="24"/>
          <w:szCs w:val="24"/>
        </w:rPr>
        <w:t>Respondents intend to dispose of the suit property by simply transferring ownership to unknow</w:t>
      </w:r>
      <w:r w:rsidR="005E31FF" w:rsidRPr="00532DA1">
        <w:rPr>
          <w:rFonts w:ascii="Times New Roman" w:hAnsi="Times New Roman" w:cs="Times New Roman"/>
          <w:i/>
          <w:sz w:val="24"/>
          <w:szCs w:val="24"/>
        </w:rPr>
        <w:t>n</w:t>
      </w:r>
      <w:r w:rsidRPr="00532DA1">
        <w:rPr>
          <w:rFonts w:ascii="Times New Roman" w:hAnsi="Times New Roman" w:cs="Times New Roman"/>
          <w:i/>
          <w:sz w:val="24"/>
          <w:szCs w:val="24"/>
        </w:rPr>
        <w:t xml:space="preserve"> person or entity</w:t>
      </w:r>
      <w:r w:rsidRPr="00532DA1">
        <w:rPr>
          <w:rFonts w:ascii="Times New Roman" w:hAnsi="Times New Roman" w:cs="Times New Roman"/>
          <w:sz w:val="24"/>
          <w:szCs w:val="24"/>
        </w:rPr>
        <w:t>’</w:t>
      </w:r>
      <w:r w:rsidR="005E31FF" w:rsidRPr="00532DA1">
        <w:rPr>
          <w:rFonts w:ascii="Times New Roman" w:hAnsi="Times New Roman" w:cs="Times New Roman"/>
          <w:sz w:val="24"/>
          <w:szCs w:val="24"/>
        </w:rPr>
        <w:t xml:space="preserve">.  </w:t>
      </w:r>
      <w:r w:rsidRPr="00532DA1">
        <w:rPr>
          <w:rFonts w:ascii="Times New Roman" w:hAnsi="Times New Roman" w:cs="Times New Roman"/>
          <w:sz w:val="24"/>
          <w:szCs w:val="24"/>
        </w:rPr>
        <w:t>(See submissions)</w:t>
      </w:r>
    </w:p>
    <w:p w:rsidR="00D60F98" w:rsidRPr="00532DA1" w:rsidRDefault="00D60F98" w:rsidP="005E31F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</w:rPr>
        <w:t xml:space="preserve">The above was denied by the Respondents in the affidavit in reply.  No independent evidence was led to prove these allegations.  They remained merely speculative.  There is no </w:t>
      </w:r>
      <w:r w:rsidRPr="00532DA1">
        <w:rPr>
          <w:rFonts w:ascii="Times New Roman" w:hAnsi="Times New Roman" w:cs="Times New Roman"/>
          <w:i/>
          <w:sz w:val="24"/>
          <w:szCs w:val="24"/>
        </w:rPr>
        <w:t>scintilla</w:t>
      </w:r>
      <w:r w:rsidRPr="00532DA1">
        <w:rPr>
          <w:rFonts w:ascii="Times New Roman" w:hAnsi="Times New Roman" w:cs="Times New Roman"/>
          <w:sz w:val="24"/>
          <w:szCs w:val="24"/>
        </w:rPr>
        <w:t xml:space="preserve"> of evidence upon which this </w:t>
      </w:r>
      <w:r w:rsidR="00673B29" w:rsidRPr="00532DA1">
        <w:rPr>
          <w:rFonts w:ascii="Times New Roman" w:hAnsi="Times New Roman" w:cs="Times New Roman"/>
          <w:sz w:val="24"/>
          <w:szCs w:val="24"/>
        </w:rPr>
        <w:t>C</w:t>
      </w:r>
      <w:r w:rsidRPr="00532DA1">
        <w:rPr>
          <w:rFonts w:ascii="Times New Roman" w:hAnsi="Times New Roman" w:cs="Times New Roman"/>
          <w:sz w:val="24"/>
          <w:szCs w:val="24"/>
        </w:rPr>
        <w:t xml:space="preserve">ourt can evaluate the alluded to injury </w:t>
      </w:r>
      <w:r w:rsidR="0007558B" w:rsidRPr="00532DA1">
        <w:rPr>
          <w:rFonts w:ascii="Times New Roman" w:hAnsi="Times New Roman" w:cs="Times New Roman"/>
          <w:sz w:val="24"/>
          <w:szCs w:val="24"/>
        </w:rPr>
        <w:t>to determine</w:t>
      </w:r>
      <w:r w:rsidRPr="00532DA1">
        <w:rPr>
          <w:rFonts w:ascii="Times New Roman" w:hAnsi="Times New Roman" w:cs="Times New Roman"/>
          <w:sz w:val="24"/>
          <w:szCs w:val="24"/>
        </w:rPr>
        <w:t xml:space="preserve"> if there can be atonement by an award of damages.  There is therefore no basis for finding in favour of the Applicants on this ground, as the test was not proved.</w:t>
      </w:r>
    </w:p>
    <w:p w:rsidR="00D60F98" w:rsidRPr="00532DA1" w:rsidRDefault="00D60F98" w:rsidP="00D60F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0F98" w:rsidRPr="00532DA1" w:rsidRDefault="00D60F98" w:rsidP="00D60F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DA1">
        <w:rPr>
          <w:rFonts w:ascii="Times New Roman" w:hAnsi="Times New Roman" w:cs="Times New Roman"/>
          <w:i/>
          <w:sz w:val="24"/>
          <w:szCs w:val="24"/>
          <w:u w:val="single"/>
        </w:rPr>
        <w:t>Balance of convenience</w:t>
      </w:r>
    </w:p>
    <w:p w:rsidR="00D60F98" w:rsidRPr="00532DA1" w:rsidRDefault="0007558B" w:rsidP="005E3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</w:rPr>
        <w:lastRenderedPageBreak/>
        <w:t>According to</w:t>
      </w:r>
      <w:r w:rsidR="00D60F98" w:rsidRPr="00532DA1">
        <w:rPr>
          <w:rFonts w:ascii="Times New Roman" w:hAnsi="Times New Roman" w:cs="Times New Roman"/>
          <w:sz w:val="24"/>
          <w:szCs w:val="24"/>
        </w:rPr>
        <w:t xml:space="preserve"> the affidavit in reply under paragraph</w:t>
      </w:r>
      <w:r w:rsidRPr="00532DA1">
        <w:rPr>
          <w:rFonts w:ascii="Times New Roman" w:hAnsi="Times New Roman" w:cs="Times New Roman"/>
          <w:sz w:val="24"/>
          <w:szCs w:val="24"/>
        </w:rPr>
        <w:t xml:space="preserve"> 11, it is stated</w:t>
      </w:r>
      <w:r w:rsidR="00D60F98" w:rsidRPr="00532DA1">
        <w:rPr>
          <w:rFonts w:ascii="Times New Roman" w:hAnsi="Times New Roman" w:cs="Times New Roman"/>
          <w:sz w:val="24"/>
          <w:szCs w:val="24"/>
        </w:rPr>
        <w:t xml:space="preserve"> that the suit property being land, has a value that is capable of ascertainment and any loss arising from its disposal or transfer is capable of being atoned for by way of damages.</w:t>
      </w:r>
    </w:p>
    <w:p w:rsidR="00D60F98" w:rsidRPr="00532DA1" w:rsidRDefault="00D60F98" w:rsidP="00D60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F98" w:rsidRPr="00532DA1" w:rsidRDefault="00D60F98" w:rsidP="005E3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</w:rPr>
        <w:t>I do agree with that position especially since the Applicant</w:t>
      </w:r>
      <w:r w:rsidR="005E31FF" w:rsidRPr="00532DA1">
        <w:rPr>
          <w:rFonts w:ascii="Times New Roman" w:hAnsi="Times New Roman" w:cs="Times New Roman"/>
          <w:sz w:val="24"/>
          <w:szCs w:val="24"/>
        </w:rPr>
        <w:t xml:space="preserve"> has not</w:t>
      </w:r>
      <w:r w:rsidR="00D317C7" w:rsidRPr="00532DA1">
        <w:rPr>
          <w:rFonts w:ascii="Times New Roman" w:hAnsi="Times New Roman" w:cs="Times New Roman"/>
          <w:sz w:val="24"/>
          <w:szCs w:val="24"/>
        </w:rPr>
        <w:t xml:space="preserve"> provided any evidence to show</w:t>
      </w:r>
      <w:r w:rsidR="005E31FF" w:rsidRPr="00532DA1">
        <w:rPr>
          <w:rFonts w:ascii="Times New Roman" w:hAnsi="Times New Roman" w:cs="Times New Roman"/>
          <w:sz w:val="24"/>
          <w:szCs w:val="24"/>
        </w:rPr>
        <w:t xml:space="preserve"> how this damage may arise.</w:t>
      </w:r>
    </w:p>
    <w:p w:rsidR="005E31FF" w:rsidRPr="00532DA1" w:rsidRDefault="005E31FF" w:rsidP="00D60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1FF" w:rsidRPr="00532DA1" w:rsidRDefault="005E31FF" w:rsidP="005E3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</w:rPr>
        <w:t>The Applicant has also not shown how the balance of convenience favours him.  Paragraphs 4</w:t>
      </w:r>
      <w:proofErr w:type="gramStart"/>
      <w:r w:rsidRPr="00532DA1">
        <w:rPr>
          <w:rFonts w:ascii="Times New Roman" w:hAnsi="Times New Roman" w:cs="Times New Roman"/>
          <w:sz w:val="24"/>
          <w:szCs w:val="24"/>
        </w:rPr>
        <w:t>,5,6</w:t>
      </w:r>
      <w:proofErr w:type="gramEnd"/>
      <w:r w:rsidRPr="00532DA1">
        <w:rPr>
          <w:rFonts w:ascii="Times New Roman" w:hAnsi="Times New Roman" w:cs="Times New Roman"/>
          <w:sz w:val="24"/>
          <w:szCs w:val="24"/>
        </w:rPr>
        <w:t xml:space="preserve"> and 7 </w:t>
      </w:r>
      <w:r w:rsidR="00001FD0" w:rsidRPr="00532DA1">
        <w:rPr>
          <w:rFonts w:ascii="Times New Roman" w:hAnsi="Times New Roman" w:cs="Times New Roman"/>
          <w:sz w:val="24"/>
          <w:szCs w:val="24"/>
        </w:rPr>
        <w:t xml:space="preserve">of the Applicant’s affidavit </w:t>
      </w:r>
      <w:r w:rsidRPr="00532DA1">
        <w:rPr>
          <w:rFonts w:ascii="Times New Roman" w:hAnsi="Times New Roman" w:cs="Times New Roman"/>
          <w:sz w:val="24"/>
          <w:szCs w:val="24"/>
        </w:rPr>
        <w:t xml:space="preserve">relate to either actions which are in speculation or which have already occurred.  The </w:t>
      </w:r>
      <w:r w:rsidR="00EA4D18" w:rsidRPr="00532DA1">
        <w:rPr>
          <w:rFonts w:ascii="Times New Roman" w:hAnsi="Times New Roman" w:cs="Times New Roman"/>
          <w:sz w:val="24"/>
          <w:szCs w:val="24"/>
        </w:rPr>
        <w:t xml:space="preserve">above evidence show that the </w:t>
      </w:r>
      <w:r w:rsidRPr="00532DA1">
        <w:rPr>
          <w:rFonts w:ascii="Times New Roman" w:hAnsi="Times New Roman" w:cs="Times New Roman"/>
          <w:sz w:val="24"/>
          <w:szCs w:val="24"/>
        </w:rPr>
        <w:t xml:space="preserve">injunction if granted </w:t>
      </w:r>
      <w:r w:rsidR="00EA4D18" w:rsidRPr="00532DA1">
        <w:rPr>
          <w:rFonts w:ascii="Times New Roman" w:hAnsi="Times New Roman" w:cs="Times New Roman"/>
          <w:sz w:val="24"/>
          <w:szCs w:val="24"/>
        </w:rPr>
        <w:t>i</w:t>
      </w:r>
      <w:r w:rsidRPr="00532DA1">
        <w:rPr>
          <w:rFonts w:ascii="Times New Roman" w:hAnsi="Times New Roman" w:cs="Times New Roman"/>
          <w:sz w:val="24"/>
          <w:szCs w:val="24"/>
        </w:rPr>
        <w:t>t, w</w:t>
      </w:r>
      <w:r w:rsidR="00EA4D18" w:rsidRPr="00532DA1">
        <w:rPr>
          <w:rFonts w:ascii="Times New Roman" w:hAnsi="Times New Roman" w:cs="Times New Roman"/>
          <w:sz w:val="24"/>
          <w:szCs w:val="24"/>
        </w:rPr>
        <w:t>ill</w:t>
      </w:r>
      <w:r w:rsidRPr="00532DA1">
        <w:rPr>
          <w:rFonts w:ascii="Times New Roman" w:hAnsi="Times New Roman" w:cs="Times New Roman"/>
          <w:sz w:val="24"/>
          <w:szCs w:val="24"/>
        </w:rPr>
        <w:t xml:space="preserve"> drastically change </w:t>
      </w:r>
      <w:r w:rsidR="00EA4D18" w:rsidRPr="00532DA1">
        <w:rPr>
          <w:rFonts w:ascii="Times New Roman" w:hAnsi="Times New Roman" w:cs="Times New Roman"/>
          <w:sz w:val="24"/>
          <w:szCs w:val="24"/>
        </w:rPr>
        <w:t xml:space="preserve">the </w:t>
      </w:r>
      <w:r w:rsidR="00EA4D18" w:rsidRPr="00532DA1">
        <w:rPr>
          <w:rFonts w:ascii="Times New Roman" w:hAnsi="Times New Roman" w:cs="Times New Roman"/>
          <w:i/>
          <w:sz w:val="24"/>
          <w:szCs w:val="24"/>
        </w:rPr>
        <w:t xml:space="preserve">status quo </w:t>
      </w:r>
      <w:r w:rsidR="00EA4D18" w:rsidRPr="00532DA1">
        <w:rPr>
          <w:rFonts w:ascii="Times New Roman" w:hAnsi="Times New Roman" w:cs="Times New Roman"/>
          <w:sz w:val="24"/>
          <w:szCs w:val="24"/>
        </w:rPr>
        <w:t xml:space="preserve">by </w:t>
      </w:r>
      <w:r w:rsidRPr="00532DA1">
        <w:rPr>
          <w:rFonts w:ascii="Times New Roman" w:hAnsi="Times New Roman" w:cs="Times New Roman"/>
          <w:sz w:val="24"/>
          <w:szCs w:val="24"/>
        </w:rPr>
        <w:t>affect</w:t>
      </w:r>
      <w:r w:rsidR="00EA4D18" w:rsidRPr="00532DA1">
        <w:rPr>
          <w:rFonts w:ascii="Times New Roman" w:hAnsi="Times New Roman" w:cs="Times New Roman"/>
          <w:sz w:val="24"/>
          <w:szCs w:val="24"/>
        </w:rPr>
        <w:t>ing the</w:t>
      </w:r>
      <w:r w:rsidRPr="00532DA1">
        <w:rPr>
          <w:rFonts w:ascii="Times New Roman" w:hAnsi="Times New Roman" w:cs="Times New Roman"/>
          <w:sz w:val="24"/>
          <w:szCs w:val="24"/>
        </w:rPr>
        <w:t xml:space="preserve"> the Respondent’s occupation of the suit land, yet the </w:t>
      </w:r>
      <w:r w:rsidR="00673B29" w:rsidRPr="00532DA1">
        <w:rPr>
          <w:rFonts w:ascii="Times New Roman" w:hAnsi="Times New Roman" w:cs="Times New Roman"/>
          <w:sz w:val="24"/>
          <w:szCs w:val="24"/>
        </w:rPr>
        <w:t>A</w:t>
      </w:r>
      <w:r w:rsidRPr="00532DA1">
        <w:rPr>
          <w:rFonts w:ascii="Times New Roman" w:hAnsi="Times New Roman" w:cs="Times New Roman"/>
          <w:sz w:val="24"/>
          <w:szCs w:val="24"/>
        </w:rPr>
        <w:t xml:space="preserve">pplicant has not yet established his rightful claims </w:t>
      </w:r>
      <w:r w:rsidR="001369D7" w:rsidRPr="00532DA1">
        <w:rPr>
          <w:rFonts w:ascii="Times New Roman" w:hAnsi="Times New Roman" w:cs="Times New Roman"/>
          <w:sz w:val="24"/>
          <w:szCs w:val="24"/>
        </w:rPr>
        <w:t>thereto</w:t>
      </w:r>
      <w:r w:rsidR="00964501" w:rsidRPr="00532DA1">
        <w:rPr>
          <w:rFonts w:ascii="Times New Roman" w:hAnsi="Times New Roman" w:cs="Times New Roman"/>
          <w:sz w:val="24"/>
          <w:szCs w:val="24"/>
        </w:rPr>
        <w:t>.  This</w:t>
      </w:r>
      <w:r w:rsidRPr="00532DA1">
        <w:rPr>
          <w:rFonts w:ascii="Times New Roman" w:hAnsi="Times New Roman" w:cs="Times New Roman"/>
          <w:sz w:val="24"/>
          <w:szCs w:val="24"/>
        </w:rPr>
        <w:t xml:space="preserve"> Court </w:t>
      </w:r>
      <w:r w:rsidR="001369D7" w:rsidRPr="00532DA1">
        <w:rPr>
          <w:rFonts w:ascii="Times New Roman" w:hAnsi="Times New Roman" w:cs="Times New Roman"/>
          <w:sz w:val="24"/>
          <w:szCs w:val="24"/>
        </w:rPr>
        <w:t>cannot</w:t>
      </w:r>
      <w:r w:rsidRPr="00532DA1">
        <w:rPr>
          <w:rFonts w:ascii="Times New Roman" w:hAnsi="Times New Roman" w:cs="Times New Roman"/>
          <w:sz w:val="24"/>
          <w:szCs w:val="24"/>
        </w:rPr>
        <w:t xml:space="preserve"> issue orders to stop a speculation which has not yet occurred.</w:t>
      </w:r>
    </w:p>
    <w:p w:rsidR="005E31FF" w:rsidRPr="00532DA1" w:rsidRDefault="005E31FF" w:rsidP="005E3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1FF" w:rsidRPr="00532DA1" w:rsidRDefault="005E31FF" w:rsidP="005E3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</w:rPr>
        <w:t xml:space="preserve">The balance of </w:t>
      </w:r>
      <w:r w:rsidR="00B876BA" w:rsidRPr="00532DA1">
        <w:rPr>
          <w:rFonts w:ascii="Times New Roman" w:hAnsi="Times New Roman" w:cs="Times New Roman"/>
          <w:sz w:val="24"/>
          <w:szCs w:val="24"/>
        </w:rPr>
        <w:t>convenience</w:t>
      </w:r>
      <w:r w:rsidRPr="00532DA1">
        <w:rPr>
          <w:rFonts w:ascii="Times New Roman" w:hAnsi="Times New Roman" w:cs="Times New Roman"/>
          <w:sz w:val="24"/>
          <w:szCs w:val="24"/>
        </w:rPr>
        <w:t xml:space="preserve"> therefore favours the </w:t>
      </w:r>
      <w:r w:rsidR="00B876BA" w:rsidRPr="00532DA1">
        <w:rPr>
          <w:rFonts w:ascii="Times New Roman" w:hAnsi="Times New Roman" w:cs="Times New Roman"/>
          <w:sz w:val="24"/>
          <w:szCs w:val="24"/>
        </w:rPr>
        <w:t>Respondents</w:t>
      </w:r>
      <w:r w:rsidRPr="00532DA1">
        <w:rPr>
          <w:rFonts w:ascii="Times New Roman" w:hAnsi="Times New Roman" w:cs="Times New Roman"/>
          <w:sz w:val="24"/>
          <w:szCs w:val="24"/>
        </w:rPr>
        <w:t>.</w:t>
      </w:r>
    </w:p>
    <w:p w:rsidR="005C3B2D" w:rsidRPr="00532DA1" w:rsidRDefault="005C3B2D" w:rsidP="005E3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</w:rPr>
        <w:t>For all the reasons above, this application fails and is dismissed.</w:t>
      </w:r>
    </w:p>
    <w:p w:rsidR="005C3B2D" w:rsidRPr="00532DA1" w:rsidRDefault="005C3B2D" w:rsidP="005E3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B2D" w:rsidRPr="00532DA1" w:rsidRDefault="005C3B2D" w:rsidP="005E3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DA1">
        <w:rPr>
          <w:rFonts w:ascii="Times New Roman" w:hAnsi="Times New Roman" w:cs="Times New Roman"/>
          <w:sz w:val="24"/>
          <w:szCs w:val="24"/>
        </w:rPr>
        <w:t>Costs to abide in the main cause.</w:t>
      </w:r>
      <w:proofErr w:type="gramEnd"/>
    </w:p>
    <w:p w:rsidR="005C3B2D" w:rsidRPr="00532DA1" w:rsidRDefault="005C3B2D" w:rsidP="005E3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B2D" w:rsidRPr="00532DA1" w:rsidRDefault="005C3B2D" w:rsidP="005E3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C3B2D" w:rsidRPr="00532DA1" w:rsidRDefault="005C3B2D" w:rsidP="004E33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</w:rPr>
        <w:t>Henry I. Kawesa</w:t>
      </w:r>
    </w:p>
    <w:p w:rsidR="005C3B2D" w:rsidRPr="00532DA1" w:rsidRDefault="005C3B2D" w:rsidP="004E33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</w:rPr>
        <w:t>JUDGE</w:t>
      </w:r>
    </w:p>
    <w:p w:rsidR="005C3B2D" w:rsidRPr="00532DA1" w:rsidRDefault="005C3B2D" w:rsidP="005E3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</w:rPr>
        <w:t>5/3/2018</w:t>
      </w:r>
    </w:p>
    <w:p w:rsidR="00B876BA" w:rsidRPr="00532DA1" w:rsidRDefault="00B876BA" w:rsidP="005E3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BA" w:rsidRPr="00532DA1" w:rsidRDefault="00B876BA" w:rsidP="004307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  <w:u w:val="single"/>
        </w:rPr>
        <w:t>5/3/2018</w:t>
      </w:r>
    </w:p>
    <w:p w:rsidR="00B876BA" w:rsidRPr="00532DA1" w:rsidRDefault="00B876BA" w:rsidP="004307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DA1">
        <w:rPr>
          <w:rFonts w:ascii="Times New Roman" w:hAnsi="Times New Roman" w:cs="Times New Roman"/>
          <w:sz w:val="24"/>
          <w:szCs w:val="24"/>
        </w:rPr>
        <w:t>Andrew Kibaya for the 2</w:t>
      </w:r>
      <w:r w:rsidRPr="00532DA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32DA1">
        <w:rPr>
          <w:rFonts w:ascii="Times New Roman" w:hAnsi="Times New Roman" w:cs="Times New Roman"/>
          <w:sz w:val="24"/>
          <w:szCs w:val="24"/>
        </w:rPr>
        <w:t>, 3</w:t>
      </w:r>
      <w:r w:rsidRPr="00532DA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532DA1">
        <w:rPr>
          <w:rFonts w:ascii="Times New Roman" w:hAnsi="Times New Roman" w:cs="Times New Roman"/>
          <w:sz w:val="24"/>
          <w:szCs w:val="24"/>
        </w:rPr>
        <w:t xml:space="preserve"> and 4</w:t>
      </w:r>
      <w:r w:rsidRPr="00532D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32DA1">
        <w:rPr>
          <w:rFonts w:ascii="Times New Roman" w:hAnsi="Times New Roman" w:cs="Times New Roman"/>
          <w:sz w:val="24"/>
          <w:szCs w:val="24"/>
        </w:rPr>
        <w:t xml:space="preserve"> Respondents.</w:t>
      </w:r>
      <w:proofErr w:type="gramEnd"/>
    </w:p>
    <w:p w:rsidR="00B876BA" w:rsidRPr="00532DA1" w:rsidRDefault="00B876BA" w:rsidP="004307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</w:rPr>
        <w:t>No Applicant present.</w:t>
      </w:r>
    </w:p>
    <w:p w:rsidR="00B876BA" w:rsidRPr="00532DA1" w:rsidRDefault="00B876BA" w:rsidP="004307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</w:rPr>
        <w:t>I am on brief for Kagumire – for 2</w:t>
      </w:r>
      <w:r w:rsidRPr="00532DA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32DA1">
        <w:rPr>
          <w:rFonts w:ascii="Times New Roman" w:hAnsi="Times New Roman" w:cs="Times New Roman"/>
          <w:sz w:val="24"/>
          <w:szCs w:val="24"/>
        </w:rPr>
        <w:t xml:space="preserve"> and 3</w:t>
      </w:r>
      <w:r w:rsidRPr="00532DA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532DA1">
        <w:rPr>
          <w:rFonts w:ascii="Times New Roman" w:hAnsi="Times New Roman" w:cs="Times New Roman"/>
          <w:sz w:val="24"/>
          <w:szCs w:val="24"/>
        </w:rPr>
        <w:t xml:space="preserve"> Respondent absent.</w:t>
      </w:r>
    </w:p>
    <w:p w:rsidR="00B876BA" w:rsidRPr="00532DA1" w:rsidRDefault="00B876BA" w:rsidP="004307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DA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32D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32DA1">
        <w:rPr>
          <w:rFonts w:ascii="Times New Roman" w:hAnsi="Times New Roman" w:cs="Times New Roman"/>
          <w:sz w:val="24"/>
          <w:szCs w:val="24"/>
        </w:rPr>
        <w:t xml:space="preserve"> Respondent – Sheikh </w:t>
      </w:r>
      <w:r w:rsidR="001369D7" w:rsidRPr="00532DA1">
        <w:rPr>
          <w:rFonts w:ascii="Times New Roman" w:hAnsi="Times New Roman" w:cs="Times New Roman"/>
          <w:sz w:val="24"/>
          <w:szCs w:val="24"/>
        </w:rPr>
        <w:t>Sharif</w:t>
      </w:r>
      <w:r w:rsidRPr="00532DA1">
        <w:rPr>
          <w:rFonts w:ascii="Times New Roman" w:hAnsi="Times New Roman" w:cs="Times New Roman"/>
          <w:sz w:val="24"/>
          <w:szCs w:val="24"/>
        </w:rPr>
        <w:t xml:space="preserve"> and Babra Mashale present.</w:t>
      </w:r>
      <w:proofErr w:type="gramEnd"/>
    </w:p>
    <w:p w:rsidR="00B876BA" w:rsidRPr="00532DA1" w:rsidRDefault="00B876BA" w:rsidP="004307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  <w:u w:val="single"/>
        </w:rPr>
        <w:t>Kibaya</w:t>
      </w:r>
      <w:r w:rsidRPr="00532DA1">
        <w:rPr>
          <w:rFonts w:ascii="Times New Roman" w:hAnsi="Times New Roman" w:cs="Times New Roman"/>
          <w:sz w:val="24"/>
          <w:szCs w:val="24"/>
        </w:rPr>
        <w:t>:</w:t>
      </w:r>
      <w:r w:rsidRPr="00532DA1">
        <w:rPr>
          <w:rFonts w:ascii="Times New Roman" w:hAnsi="Times New Roman" w:cs="Times New Roman"/>
          <w:sz w:val="24"/>
          <w:szCs w:val="24"/>
        </w:rPr>
        <w:tab/>
        <w:t>(for Ruling).</w:t>
      </w:r>
    </w:p>
    <w:p w:rsidR="00B876BA" w:rsidRPr="00532DA1" w:rsidRDefault="00B876BA" w:rsidP="005E3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BA" w:rsidRPr="00532DA1" w:rsidRDefault="00B876BA" w:rsidP="005E3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  <w:u w:val="single"/>
        </w:rPr>
        <w:t>Court</w:t>
      </w:r>
      <w:r w:rsidRPr="00532DA1">
        <w:rPr>
          <w:rFonts w:ascii="Times New Roman" w:hAnsi="Times New Roman" w:cs="Times New Roman"/>
          <w:sz w:val="24"/>
          <w:szCs w:val="24"/>
        </w:rPr>
        <w:t>:</w:t>
      </w:r>
      <w:r w:rsidRPr="00532DA1">
        <w:rPr>
          <w:rFonts w:ascii="Times New Roman" w:hAnsi="Times New Roman" w:cs="Times New Roman"/>
          <w:sz w:val="24"/>
          <w:szCs w:val="24"/>
        </w:rPr>
        <w:tab/>
        <w:t>Ruling delivered to parties above.</w:t>
      </w:r>
    </w:p>
    <w:p w:rsidR="00B876BA" w:rsidRPr="00532DA1" w:rsidRDefault="00B876BA" w:rsidP="005E3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BA" w:rsidRPr="00532DA1" w:rsidRDefault="00B876BA" w:rsidP="00B87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876BA" w:rsidRPr="00532DA1" w:rsidRDefault="00B876BA" w:rsidP="00B87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</w:rPr>
        <w:t>Henry I. Kawesa</w:t>
      </w:r>
    </w:p>
    <w:p w:rsidR="00B876BA" w:rsidRPr="00532DA1" w:rsidRDefault="00B876BA" w:rsidP="00B87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</w:rPr>
        <w:t>JUDGE</w:t>
      </w:r>
    </w:p>
    <w:p w:rsidR="00AE0F6D" w:rsidRPr="00532DA1" w:rsidRDefault="00B876BA" w:rsidP="00987D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A1">
        <w:rPr>
          <w:rFonts w:ascii="Times New Roman" w:hAnsi="Times New Roman" w:cs="Times New Roman"/>
          <w:sz w:val="24"/>
          <w:szCs w:val="24"/>
        </w:rPr>
        <w:t>5/3/2018</w:t>
      </w:r>
    </w:p>
    <w:sectPr w:rsidR="00AE0F6D" w:rsidRPr="00532D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8E" w:rsidRDefault="004E1E8E" w:rsidP="001174F5">
      <w:pPr>
        <w:spacing w:after="0" w:line="240" w:lineRule="auto"/>
      </w:pPr>
      <w:r>
        <w:separator/>
      </w:r>
    </w:p>
  </w:endnote>
  <w:endnote w:type="continuationSeparator" w:id="0">
    <w:p w:rsidR="004E1E8E" w:rsidRDefault="004E1E8E" w:rsidP="0011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50" w:rsidRDefault="00925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F5" w:rsidRPr="001174F5" w:rsidRDefault="001174F5" w:rsidP="001174F5">
    <w:pPr>
      <w:pStyle w:val="Footer"/>
      <w:jc w:val="center"/>
    </w:pPr>
    <w:r w:rsidRPr="001174F5">
      <w:rPr>
        <w:rFonts w:ascii="Lucida Bright" w:hAnsi="Lucida Bright"/>
        <w:b/>
        <w:sz w:val="12"/>
      </w:rPr>
      <w:t>MISC. APPLICATION NO. 001 OF 2016- BYENSI JAMESON &amp; ORS VS THE COMMISSIONER LAND REGISTRATION &amp; ORS (RULING</w:t>
    </w:r>
    <w:r w:rsidRPr="001174F5"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50" w:rsidRDefault="00925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8E" w:rsidRDefault="004E1E8E" w:rsidP="001174F5">
      <w:pPr>
        <w:spacing w:after="0" w:line="240" w:lineRule="auto"/>
      </w:pPr>
      <w:r>
        <w:separator/>
      </w:r>
    </w:p>
  </w:footnote>
  <w:footnote w:type="continuationSeparator" w:id="0">
    <w:p w:rsidR="004E1E8E" w:rsidRDefault="004E1E8E" w:rsidP="00117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50" w:rsidRDefault="009258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F5" w:rsidRDefault="001174F5">
    <w:pPr>
      <w:pStyle w:val="Header"/>
    </w:pPr>
  </w:p>
  <w:sdt>
    <w:sdtPr>
      <w:id w:val="-582297837"/>
      <w:docPartObj>
        <w:docPartGallery w:val="Page Numbers (Margins)"/>
        <w:docPartUnique/>
      </w:docPartObj>
    </w:sdtPr>
    <w:sdtEndPr/>
    <w:sdtContent>
      <w:p w:rsidR="001174F5" w:rsidRDefault="00925850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850" w:rsidRDefault="0092585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32DA1" w:rsidRPr="00532DA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25850" w:rsidRDefault="0092585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32DA1" w:rsidRPr="00532DA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50" w:rsidRDefault="00925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51A2"/>
    <w:multiLevelType w:val="hybridMultilevel"/>
    <w:tmpl w:val="A6B26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95D94"/>
    <w:multiLevelType w:val="hybridMultilevel"/>
    <w:tmpl w:val="5F825B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768A3"/>
    <w:multiLevelType w:val="hybridMultilevel"/>
    <w:tmpl w:val="A7D64C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1449D"/>
    <w:multiLevelType w:val="hybridMultilevel"/>
    <w:tmpl w:val="E4F89A66"/>
    <w:lvl w:ilvl="0" w:tplc="559C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ED"/>
    <w:rsid w:val="00001FD0"/>
    <w:rsid w:val="0007558B"/>
    <w:rsid w:val="00085A98"/>
    <w:rsid w:val="001027AD"/>
    <w:rsid w:val="0011002B"/>
    <w:rsid w:val="0011160A"/>
    <w:rsid w:val="001174F5"/>
    <w:rsid w:val="001369D7"/>
    <w:rsid w:val="0014021F"/>
    <w:rsid w:val="0019104F"/>
    <w:rsid w:val="001C1B9B"/>
    <w:rsid w:val="001C7C9F"/>
    <w:rsid w:val="00300BFB"/>
    <w:rsid w:val="0043070D"/>
    <w:rsid w:val="00481B66"/>
    <w:rsid w:val="004E1E8E"/>
    <w:rsid w:val="004E3346"/>
    <w:rsid w:val="0052257E"/>
    <w:rsid w:val="00532DA1"/>
    <w:rsid w:val="00593691"/>
    <w:rsid w:val="005B4F64"/>
    <w:rsid w:val="005C3B2D"/>
    <w:rsid w:val="005E31FF"/>
    <w:rsid w:val="00663B5C"/>
    <w:rsid w:val="00673B29"/>
    <w:rsid w:val="0073694B"/>
    <w:rsid w:val="00925850"/>
    <w:rsid w:val="009447AC"/>
    <w:rsid w:val="00964501"/>
    <w:rsid w:val="00987DB2"/>
    <w:rsid w:val="00A119ED"/>
    <w:rsid w:val="00A14CBE"/>
    <w:rsid w:val="00AE0F6D"/>
    <w:rsid w:val="00AF0D0E"/>
    <w:rsid w:val="00B876BA"/>
    <w:rsid w:val="00C665B1"/>
    <w:rsid w:val="00D317C7"/>
    <w:rsid w:val="00D34A46"/>
    <w:rsid w:val="00D60F98"/>
    <w:rsid w:val="00EA4D18"/>
    <w:rsid w:val="00E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9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4F5"/>
  </w:style>
  <w:style w:type="paragraph" w:styleId="Footer">
    <w:name w:val="footer"/>
    <w:basedOn w:val="Normal"/>
    <w:link w:val="FooterChar"/>
    <w:uiPriority w:val="99"/>
    <w:unhideWhenUsed/>
    <w:rsid w:val="00117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4F5"/>
  </w:style>
  <w:style w:type="paragraph" w:styleId="BalloonText">
    <w:name w:val="Balloon Text"/>
    <w:basedOn w:val="Normal"/>
    <w:link w:val="BalloonTextChar"/>
    <w:uiPriority w:val="99"/>
    <w:semiHidden/>
    <w:unhideWhenUsed/>
    <w:rsid w:val="00C6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9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4F5"/>
  </w:style>
  <w:style w:type="paragraph" w:styleId="Footer">
    <w:name w:val="footer"/>
    <w:basedOn w:val="Normal"/>
    <w:link w:val="FooterChar"/>
    <w:uiPriority w:val="99"/>
    <w:unhideWhenUsed/>
    <w:rsid w:val="00117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4F5"/>
  </w:style>
  <w:style w:type="paragraph" w:styleId="BalloonText">
    <w:name w:val="Balloon Text"/>
    <w:basedOn w:val="Normal"/>
    <w:link w:val="BalloonTextChar"/>
    <w:uiPriority w:val="99"/>
    <w:semiHidden/>
    <w:unhideWhenUsed/>
    <w:rsid w:val="00C6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28763-A17C-48FE-BE07-E447AD82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jbugembe</dc:creator>
  <cp:lastModifiedBy>User</cp:lastModifiedBy>
  <cp:revision>2</cp:revision>
  <cp:lastPrinted>2018-03-07T13:37:00Z</cp:lastPrinted>
  <dcterms:created xsi:type="dcterms:W3CDTF">2018-03-14T08:37:00Z</dcterms:created>
  <dcterms:modified xsi:type="dcterms:W3CDTF">2018-03-14T08:37:00Z</dcterms:modified>
</cp:coreProperties>
</file>