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D6" w:rsidRPr="00BB1C6D" w:rsidRDefault="009327D6" w:rsidP="009327D6">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9327D6" w:rsidRPr="00BB1C6D" w:rsidRDefault="009327D6" w:rsidP="009327D6">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9327D6" w:rsidRDefault="009327D6" w:rsidP="009327D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w:t>
      </w:r>
      <w:r>
        <w:rPr>
          <w:rFonts w:ascii="Times New Roman" w:hAnsi="Times New Roman" w:cs="Times New Roman"/>
          <w:b/>
          <w:sz w:val="24"/>
          <w:szCs w:val="24"/>
        </w:rPr>
        <w:t>0</w:t>
      </w:r>
      <w:r w:rsidR="006518C6">
        <w:rPr>
          <w:rFonts w:ascii="Times New Roman" w:hAnsi="Times New Roman" w:cs="Times New Roman"/>
          <w:b/>
          <w:sz w:val="24"/>
          <w:szCs w:val="24"/>
        </w:rPr>
        <w:t>21</w:t>
      </w:r>
      <w:r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6518C6">
        <w:rPr>
          <w:rFonts w:ascii="Times New Roman" w:hAnsi="Times New Roman" w:cs="Times New Roman"/>
          <w:b/>
          <w:sz w:val="24"/>
          <w:szCs w:val="24"/>
        </w:rPr>
        <w:t>5</w:t>
      </w:r>
    </w:p>
    <w:p w:rsidR="00F0208D" w:rsidRDefault="006518C6" w:rsidP="009327D6">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(Arising from </w:t>
      </w:r>
      <w:proofErr w:type="spellStart"/>
      <w:r>
        <w:rPr>
          <w:rFonts w:ascii="Times New Roman" w:hAnsi="Times New Roman" w:cs="Times New Roman"/>
          <w:b/>
          <w:sz w:val="24"/>
          <w:szCs w:val="24"/>
        </w:rPr>
        <w:t>Bitoko</w:t>
      </w:r>
      <w:proofErr w:type="spellEnd"/>
      <w:r>
        <w:rPr>
          <w:rFonts w:ascii="Times New Roman" w:hAnsi="Times New Roman" w:cs="Times New Roman"/>
          <w:b/>
          <w:sz w:val="24"/>
          <w:szCs w:val="24"/>
        </w:rPr>
        <w:t xml:space="preserve"> village L.C.I</w:t>
      </w:r>
      <w:r w:rsidR="00F0208D">
        <w:rPr>
          <w:rFonts w:ascii="Times New Roman" w:hAnsi="Times New Roman" w:cs="Times New Roman"/>
          <w:b/>
          <w:sz w:val="24"/>
          <w:szCs w:val="24"/>
        </w:rPr>
        <w:t xml:space="preserve"> decision in Civil Suit No.</w:t>
      </w:r>
      <w:proofErr w:type="gramEnd"/>
      <w:r w:rsidR="00F0208D">
        <w:rPr>
          <w:rFonts w:ascii="Times New Roman" w:hAnsi="Times New Roman" w:cs="Times New Roman"/>
          <w:b/>
          <w:sz w:val="24"/>
          <w:szCs w:val="24"/>
        </w:rPr>
        <w:t xml:space="preserve"> L.C.C./BIT / 003</w:t>
      </w:r>
      <w:r>
        <w:rPr>
          <w:rFonts w:ascii="Times New Roman" w:hAnsi="Times New Roman" w:cs="Times New Roman"/>
          <w:b/>
          <w:sz w:val="24"/>
          <w:szCs w:val="24"/>
        </w:rPr>
        <w:t xml:space="preserve"> </w:t>
      </w:r>
      <w:r w:rsidR="00F0208D">
        <w:rPr>
          <w:rFonts w:ascii="Times New Roman" w:hAnsi="Times New Roman" w:cs="Times New Roman"/>
          <w:b/>
          <w:sz w:val="24"/>
          <w:szCs w:val="24"/>
        </w:rPr>
        <w:t>of 2014)</w:t>
      </w:r>
    </w:p>
    <w:p w:rsidR="009327D6" w:rsidRPr="003800D7" w:rsidRDefault="009327D6" w:rsidP="009327D6">
      <w:pPr>
        <w:spacing w:after="0"/>
        <w:jc w:val="both"/>
        <w:rPr>
          <w:rFonts w:ascii="Times New Roman" w:hAnsi="Times New Roman" w:cs="Times New Roman"/>
          <w:b/>
          <w:sz w:val="24"/>
          <w:szCs w:val="24"/>
        </w:rPr>
      </w:pPr>
    </w:p>
    <w:p w:rsidR="009327D6" w:rsidRPr="00265241" w:rsidRDefault="00F0208D" w:rsidP="00265241">
      <w:pPr>
        <w:spacing w:after="0"/>
        <w:jc w:val="both"/>
        <w:rPr>
          <w:rFonts w:ascii="Times New Roman" w:hAnsi="Times New Roman" w:cs="Times New Roman"/>
          <w:b/>
          <w:sz w:val="24"/>
          <w:szCs w:val="24"/>
        </w:rPr>
      </w:pPr>
      <w:r>
        <w:rPr>
          <w:rFonts w:ascii="Times New Roman" w:hAnsi="Times New Roman" w:cs="Times New Roman"/>
          <w:b/>
          <w:sz w:val="24"/>
          <w:szCs w:val="24"/>
        </w:rPr>
        <w:t>UGANDA TELECOM LIMITED</w:t>
      </w:r>
      <w:r w:rsidR="00265241">
        <w:rPr>
          <w:rFonts w:ascii="Times New Roman" w:hAnsi="Times New Roman" w:cs="Times New Roman"/>
          <w:b/>
          <w:sz w:val="24"/>
          <w:szCs w:val="24"/>
        </w:rPr>
        <w:tab/>
      </w:r>
      <w:r w:rsidR="009327D6" w:rsidRPr="00265241">
        <w:rPr>
          <w:rFonts w:ascii="Times New Roman" w:hAnsi="Times New Roman" w:cs="Times New Roman"/>
          <w:b/>
          <w:sz w:val="24"/>
          <w:szCs w:val="24"/>
        </w:rPr>
        <w:t>….</w:t>
      </w:r>
      <w:r w:rsidR="00265241" w:rsidRPr="003800D7">
        <w:rPr>
          <w:rFonts w:ascii="Times New Roman" w:hAnsi="Times New Roman" w:cs="Times New Roman"/>
          <w:b/>
          <w:sz w:val="24"/>
          <w:szCs w:val="24"/>
        </w:rPr>
        <w:t>….……….………………</w:t>
      </w:r>
      <w:r w:rsidR="00265241" w:rsidRPr="00265241">
        <w:rPr>
          <w:rFonts w:ascii="Times New Roman" w:hAnsi="Times New Roman" w:cs="Times New Roman"/>
          <w:b/>
          <w:sz w:val="24"/>
          <w:szCs w:val="24"/>
        </w:rPr>
        <w:t>….</w:t>
      </w:r>
      <w:r w:rsidR="00265241" w:rsidRPr="003800D7">
        <w:rPr>
          <w:rFonts w:ascii="Times New Roman" w:hAnsi="Times New Roman" w:cs="Times New Roman"/>
          <w:b/>
          <w:sz w:val="24"/>
          <w:szCs w:val="24"/>
        </w:rPr>
        <w:t>…</w:t>
      </w:r>
      <w:r w:rsidR="009327D6" w:rsidRPr="00265241">
        <w:rPr>
          <w:rFonts w:ascii="Times New Roman" w:hAnsi="Times New Roman" w:cs="Times New Roman"/>
          <w:b/>
          <w:sz w:val="24"/>
          <w:szCs w:val="24"/>
        </w:rPr>
        <w:t xml:space="preserve">….…  </w:t>
      </w:r>
      <w:r w:rsidR="00265241">
        <w:rPr>
          <w:rFonts w:ascii="Times New Roman" w:hAnsi="Times New Roman" w:cs="Times New Roman"/>
          <w:b/>
          <w:sz w:val="24"/>
          <w:szCs w:val="24"/>
        </w:rPr>
        <w:t>APPLICANT</w:t>
      </w:r>
    </w:p>
    <w:p w:rsidR="009327D6" w:rsidRDefault="009327D6" w:rsidP="009327D6">
      <w:pPr>
        <w:spacing w:after="0"/>
        <w:ind w:left="576" w:right="576"/>
        <w:jc w:val="center"/>
        <w:rPr>
          <w:rFonts w:ascii="Times New Roman" w:hAnsi="Times New Roman" w:cs="Times New Roman"/>
          <w:b/>
          <w:sz w:val="24"/>
          <w:szCs w:val="24"/>
        </w:rPr>
      </w:pPr>
    </w:p>
    <w:p w:rsidR="009327D6" w:rsidRDefault="009327D6" w:rsidP="009327D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9327D6" w:rsidRDefault="009327D6" w:rsidP="009327D6">
      <w:pPr>
        <w:spacing w:after="0"/>
        <w:ind w:left="576" w:right="576"/>
        <w:jc w:val="center"/>
        <w:rPr>
          <w:rFonts w:ascii="Times New Roman" w:hAnsi="Times New Roman" w:cs="Times New Roman"/>
          <w:b/>
          <w:sz w:val="24"/>
          <w:szCs w:val="24"/>
        </w:rPr>
      </w:pPr>
    </w:p>
    <w:p w:rsidR="009327D6" w:rsidRPr="003800D7" w:rsidRDefault="00F0208D" w:rsidP="009327D6">
      <w:pPr>
        <w:spacing w:after="0"/>
        <w:jc w:val="both"/>
        <w:rPr>
          <w:rFonts w:ascii="Times New Roman" w:hAnsi="Times New Roman" w:cs="Times New Roman"/>
          <w:b/>
          <w:sz w:val="24"/>
          <w:szCs w:val="24"/>
        </w:rPr>
      </w:pPr>
      <w:r>
        <w:rPr>
          <w:rFonts w:ascii="Times New Roman" w:hAnsi="Times New Roman" w:cs="Times New Roman"/>
          <w:b/>
          <w:sz w:val="24"/>
          <w:szCs w:val="24"/>
        </w:rPr>
        <w:t>ADRATERE ORESTE</w:t>
      </w:r>
      <w:r w:rsidR="009327D6" w:rsidRPr="003800D7">
        <w:rPr>
          <w:rFonts w:ascii="Times New Roman" w:hAnsi="Times New Roman" w:cs="Times New Roman"/>
          <w:b/>
          <w:sz w:val="24"/>
          <w:szCs w:val="24"/>
        </w:rPr>
        <w:tab/>
        <w:t>….….…………</w:t>
      </w:r>
      <w:r w:rsidR="00265241" w:rsidRPr="003800D7">
        <w:rPr>
          <w:rFonts w:ascii="Times New Roman" w:hAnsi="Times New Roman" w:cs="Times New Roman"/>
          <w:b/>
          <w:sz w:val="24"/>
          <w:szCs w:val="24"/>
        </w:rPr>
        <w:t>…………</w:t>
      </w:r>
      <w:r w:rsidR="00265241" w:rsidRPr="00265241">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sidR="009327D6" w:rsidRPr="003800D7">
        <w:rPr>
          <w:rFonts w:ascii="Times New Roman" w:hAnsi="Times New Roman" w:cs="Times New Roman"/>
          <w:b/>
          <w:sz w:val="24"/>
          <w:szCs w:val="24"/>
        </w:rPr>
        <w:t xml:space="preserve">….… </w:t>
      </w:r>
      <w:r w:rsidR="009327D6">
        <w:rPr>
          <w:rFonts w:ascii="Times New Roman" w:hAnsi="Times New Roman" w:cs="Times New Roman"/>
          <w:b/>
          <w:sz w:val="24"/>
          <w:szCs w:val="24"/>
        </w:rPr>
        <w:t>RESPONDENT</w:t>
      </w:r>
    </w:p>
    <w:p w:rsidR="009327D6" w:rsidRDefault="009327D6" w:rsidP="009327D6">
      <w:pPr>
        <w:spacing w:after="0"/>
        <w:jc w:val="both"/>
        <w:rPr>
          <w:rFonts w:ascii="Times New Roman" w:hAnsi="Times New Roman" w:cs="Times New Roman"/>
          <w:b/>
          <w:sz w:val="24"/>
          <w:szCs w:val="24"/>
        </w:rPr>
      </w:pPr>
    </w:p>
    <w:p w:rsidR="006C5CF7" w:rsidRDefault="009327D6" w:rsidP="009327D6">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0F153B"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7253BF" w:rsidRDefault="007253BF" w:rsidP="007253BF">
      <w:pPr>
        <w:spacing w:after="0"/>
        <w:ind w:firstLine="720"/>
        <w:rPr>
          <w:rFonts w:ascii="Times New Roman" w:hAnsi="Times New Roman" w:cs="Times New Roman"/>
          <w:sz w:val="24"/>
          <w:szCs w:val="24"/>
        </w:rPr>
      </w:pPr>
    </w:p>
    <w:p w:rsidR="00A1515A" w:rsidRDefault="00A1515A" w:rsidP="001434E9">
      <w:pPr>
        <w:spacing w:after="0" w:line="360" w:lineRule="auto"/>
        <w:jc w:val="both"/>
        <w:rPr>
          <w:rFonts w:ascii="Times New Roman" w:eastAsia="Times New Roman" w:hAnsi="Times New Roman" w:cs="Times New Roman"/>
          <w:sz w:val="24"/>
          <w:szCs w:val="24"/>
        </w:rPr>
      </w:pPr>
      <w:r w:rsidRPr="001A469B">
        <w:rPr>
          <w:rFonts w:ascii="Times New Roman" w:hAnsi="Times New Roman" w:cs="Times New Roman"/>
          <w:sz w:val="24"/>
          <w:szCs w:val="24"/>
        </w:rPr>
        <w:t xml:space="preserve">This is an application for revision of </w:t>
      </w:r>
      <w:r w:rsidR="006518C6">
        <w:rPr>
          <w:rFonts w:ascii="Times New Roman" w:hAnsi="Times New Roman" w:cs="Times New Roman"/>
          <w:sz w:val="24"/>
          <w:szCs w:val="24"/>
        </w:rPr>
        <w:t>a</w:t>
      </w:r>
      <w:r w:rsidRPr="001A469B">
        <w:rPr>
          <w:rFonts w:ascii="Times New Roman" w:hAnsi="Times New Roman" w:cs="Times New Roman"/>
          <w:sz w:val="24"/>
          <w:szCs w:val="24"/>
        </w:rPr>
        <w:t xml:space="preserve"> decision of the </w:t>
      </w:r>
      <w:proofErr w:type="spellStart"/>
      <w:r w:rsidR="006518C6">
        <w:rPr>
          <w:rFonts w:ascii="Times New Roman" w:hAnsi="Times New Roman" w:cs="Times New Roman"/>
          <w:sz w:val="24"/>
          <w:szCs w:val="24"/>
        </w:rPr>
        <w:t>Bitoki</w:t>
      </w:r>
      <w:proofErr w:type="spellEnd"/>
      <w:r w:rsidR="006518C6">
        <w:rPr>
          <w:rFonts w:ascii="Times New Roman" w:hAnsi="Times New Roman" w:cs="Times New Roman"/>
          <w:sz w:val="24"/>
          <w:szCs w:val="24"/>
        </w:rPr>
        <w:t xml:space="preserve"> village L.C.I which decision was later sought to be executed by the Chief Magistrate’s Court at </w:t>
      </w:r>
      <w:proofErr w:type="spellStart"/>
      <w:r w:rsidR="006518C6">
        <w:rPr>
          <w:rFonts w:ascii="Times New Roman" w:hAnsi="Times New Roman" w:cs="Times New Roman"/>
          <w:sz w:val="24"/>
          <w:szCs w:val="24"/>
        </w:rPr>
        <w:t>Arua</w:t>
      </w:r>
      <w:proofErr w:type="spellEnd"/>
      <w:r w:rsidRPr="001A469B">
        <w:rPr>
          <w:rFonts w:ascii="Times New Roman" w:hAnsi="Times New Roman" w:cs="Times New Roman"/>
          <w:sz w:val="24"/>
          <w:szCs w:val="24"/>
        </w:rPr>
        <w:t>. The applicant seek</w:t>
      </w:r>
      <w:r w:rsidR="006518C6">
        <w:rPr>
          <w:rFonts w:ascii="Times New Roman" w:hAnsi="Times New Roman" w:cs="Times New Roman"/>
          <w:sz w:val="24"/>
          <w:szCs w:val="24"/>
        </w:rPr>
        <w:t>s</w:t>
      </w:r>
      <w:r w:rsidRPr="001A469B">
        <w:rPr>
          <w:rFonts w:ascii="Times New Roman" w:hAnsi="Times New Roman" w:cs="Times New Roman"/>
          <w:sz w:val="24"/>
          <w:szCs w:val="24"/>
        </w:rPr>
        <w:t xml:space="preserve"> a revision of that decision and on ground</w:t>
      </w:r>
      <w:r>
        <w:rPr>
          <w:rFonts w:ascii="Times New Roman" w:hAnsi="Times New Roman" w:cs="Times New Roman"/>
          <w:sz w:val="24"/>
          <w:szCs w:val="24"/>
        </w:rPr>
        <w:t>s</w:t>
      </w:r>
      <w:r w:rsidRPr="001A469B">
        <w:rPr>
          <w:rFonts w:ascii="Times New Roman" w:hAnsi="Times New Roman" w:cs="Times New Roman"/>
          <w:sz w:val="24"/>
          <w:szCs w:val="24"/>
        </w:rPr>
        <w:t xml:space="preserve"> that </w:t>
      </w:r>
      <w:r w:rsidR="006518C6">
        <w:rPr>
          <w:rFonts w:ascii="Times New Roman" w:hAnsi="Times New Roman" w:cs="Times New Roman"/>
          <w:sz w:val="24"/>
          <w:szCs w:val="24"/>
        </w:rPr>
        <w:t xml:space="preserve">the </w:t>
      </w:r>
      <w:proofErr w:type="spellStart"/>
      <w:r w:rsidR="006518C6">
        <w:rPr>
          <w:rFonts w:ascii="Times New Roman" w:hAnsi="Times New Roman" w:cs="Times New Roman"/>
          <w:sz w:val="24"/>
          <w:szCs w:val="24"/>
        </w:rPr>
        <w:t>Bitoki</w:t>
      </w:r>
      <w:proofErr w:type="spellEnd"/>
      <w:r w:rsidR="006518C6">
        <w:rPr>
          <w:rFonts w:ascii="Times New Roman" w:hAnsi="Times New Roman" w:cs="Times New Roman"/>
          <w:sz w:val="24"/>
          <w:szCs w:val="24"/>
        </w:rPr>
        <w:t xml:space="preserve"> village L.C.I</w:t>
      </w:r>
      <w:r>
        <w:rPr>
          <w:rFonts w:ascii="Times New Roman" w:hAnsi="Times New Roman" w:cs="Times New Roman"/>
          <w:sz w:val="24"/>
          <w:szCs w:val="24"/>
        </w:rPr>
        <w:t xml:space="preserve"> </w:t>
      </w:r>
      <w:r w:rsidR="006518C6">
        <w:rPr>
          <w:rFonts w:ascii="Times New Roman" w:hAnsi="Times New Roman" w:cs="Times New Roman"/>
          <w:sz w:val="24"/>
          <w:szCs w:val="24"/>
        </w:rPr>
        <w:t xml:space="preserve">acted </w:t>
      </w:r>
      <w:r w:rsidR="006518C6" w:rsidRPr="00EB1457">
        <w:rPr>
          <w:rFonts w:ascii="Times New Roman" w:hAnsi="Times New Roman" w:cs="Times New Roman"/>
          <w:i/>
          <w:sz w:val="24"/>
          <w:szCs w:val="24"/>
        </w:rPr>
        <w:t>ultra vires</w:t>
      </w:r>
      <w:r w:rsidR="006518C6">
        <w:rPr>
          <w:rFonts w:ascii="Times New Roman" w:hAnsi="Times New Roman" w:cs="Times New Roman"/>
          <w:sz w:val="24"/>
          <w:szCs w:val="24"/>
        </w:rPr>
        <w:t xml:space="preserve"> when it exercised a jurisdiction not vested in it and therefore when that decision was subsequently sought to be enforced by the Chief Magistrate’s Court at </w:t>
      </w:r>
      <w:proofErr w:type="spellStart"/>
      <w:r w:rsidR="006518C6">
        <w:rPr>
          <w:rFonts w:ascii="Times New Roman" w:hAnsi="Times New Roman" w:cs="Times New Roman"/>
          <w:sz w:val="24"/>
          <w:szCs w:val="24"/>
        </w:rPr>
        <w:t>Arua</w:t>
      </w:r>
      <w:proofErr w:type="spellEnd"/>
      <w:r w:rsidR="00446592">
        <w:rPr>
          <w:rFonts w:ascii="Times New Roman" w:hAnsi="Times New Roman" w:cs="Times New Roman"/>
          <w:sz w:val="24"/>
          <w:szCs w:val="24"/>
        </w:rPr>
        <w:t xml:space="preserve"> by an order dated </w:t>
      </w:r>
      <w:r w:rsidR="00446592">
        <w:rPr>
          <w:rFonts w:ascii="Times New Roman" w:eastAsia="Times New Roman" w:hAnsi="Times New Roman" w:cs="Times New Roman"/>
          <w:sz w:val="24"/>
          <w:szCs w:val="24"/>
        </w:rPr>
        <w:t>27</w:t>
      </w:r>
      <w:r w:rsidR="00446592" w:rsidRPr="001434E9">
        <w:rPr>
          <w:rFonts w:ascii="Times New Roman" w:eastAsia="Times New Roman" w:hAnsi="Times New Roman" w:cs="Times New Roman"/>
          <w:sz w:val="24"/>
          <w:szCs w:val="24"/>
          <w:vertAlign w:val="superscript"/>
        </w:rPr>
        <w:t>th</w:t>
      </w:r>
      <w:r w:rsidR="00446592">
        <w:rPr>
          <w:rFonts w:ascii="Times New Roman" w:eastAsia="Times New Roman" w:hAnsi="Times New Roman" w:cs="Times New Roman"/>
          <w:sz w:val="24"/>
          <w:szCs w:val="24"/>
        </w:rPr>
        <w:t xml:space="preserve"> May 2015</w:t>
      </w:r>
      <w:r w:rsidR="006518C6">
        <w:rPr>
          <w:rFonts w:ascii="Times New Roman" w:hAnsi="Times New Roman" w:cs="Times New Roman"/>
          <w:sz w:val="24"/>
          <w:szCs w:val="24"/>
        </w:rPr>
        <w:t xml:space="preserve">, the Chief Magistrate </w:t>
      </w:r>
      <w:r w:rsidRPr="001A469B">
        <w:rPr>
          <w:rFonts w:ascii="Times New Roman" w:eastAsia="Times New Roman" w:hAnsi="Times New Roman" w:cs="Times New Roman"/>
          <w:sz w:val="24"/>
          <w:szCs w:val="24"/>
        </w:rPr>
        <w:t>exercise</w:t>
      </w:r>
      <w:r>
        <w:rPr>
          <w:rFonts w:ascii="Times New Roman" w:eastAsia="Times New Roman" w:hAnsi="Times New Roman" w:cs="Times New Roman"/>
          <w:sz w:val="24"/>
          <w:szCs w:val="24"/>
        </w:rPr>
        <w:t>d</w:t>
      </w:r>
      <w:r w:rsidRPr="001A469B">
        <w:rPr>
          <w:rFonts w:ascii="Times New Roman" w:eastAsia="Times New Roman" w:hAnsi="Times New Roman" w:cs="Times New Roman"/>
          <w:sz w:val="24"/>
          <w:szCs w:val="24"/>
        </w:rPr>
        <w:t xml:space="preserve"> his jurisdiction with illegality and material irregularity, </w:t>
      </w:r>
      <w:r>
        <w:rPr>
          <w:rFonts w:ascii="Times New Roman" w:eastAsia="Times New Roman" w:hAnsi="Times New Roman" w:cs="Times New Roman"/>
          <w:sz w:val="24"/>
          <w:szCs w:val="24"/>
        </w:rPr>
        <w:t>or injustice</w:t>
      </w:r>
      <w:r w:rsidRPr="001A46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001434E9">
        <w:rPr>
          <w:rFonts w:ascii="Times New Roman" w:eastAsia="Times New Roman" w:hAnsi="Times New Roman" w:cs="Times New Roman"/>
          <w:sz w:val="24"/>
          <w:szCs w:val="24"/>
        </w:rPr>
        <w:t>ose</w:t>
      </w:r>
      <w:r>
        <w:rPr>
          <w:rFonts w:ascii="Times New Roman" w:eastAsia="Times New Roman" w:hAnsi="Times New Roman" w:cs="Times New Roman"/>
          <w:sz w:val="24"/>
          <w:szCs w:val="24"/>
        </w:rPr>
        <w:t xml:space="preserve"> grounds supporting the application are explained in the affidavit of the applicant</w:t>
      </w:r>
      <w:r w:rsidR="006518C6">
        <w:rPr>
          <w:rFonts w:ascii="Times New Roman" w:eastAsia="Times New Roman" w:hAnsi="Times New Roman" w:cs="Times New Roman"/>
          <w:sz w:val="24"/>
          <w:szCs w:val="24"/>
        </w:rPr>
        <w:t xml:space="preserve">’s </w:t>
      </w:r>
      <w:r w:rsidR="001434E9">
        <w:rPr>
          <w:rFonts w:ascii="Times New Roman" w:eastAsia="Times New Roman" w:hAnsi="Times New Roman" w:cs="Times New Roman"/>
          <w:sz w:val="24"/>
          <w:szCs w:val="24"/>
        </w:rPr>
        <w:t xml:space="preserve">Manager of </w:t>
      </w:r>
      <w:r w:rsidR="006518C6">
        <w:rPr>
          <w:rFonts w:ascii="Times New Roman" w:eastAsia="Times New Roman" w:hAnsi="Times New Roman" w:cs="Times New Roman"/>
          <w:sz w:val="24"/>
          <w:szCs w:val="24"/>
        </w:rPr>
        <w:t>Regulatory and Compliance</w:t>
      </w:r>
      <w:r w:rsidR="001434E9">
        <w:rPr>
          <w:rFonts w:ascii="Times New Roman" w:eastAsia="Times New Roman" w:hAnsi="Times New Roman" w:cs="Times New Roman"/>
          <w:sz w:val="24"/>
          <w:szCs w:val="24"/>
        </w:rPr>
        <w:t xml:space="preserve">, </w:t>
      </w:r>
      <w:proofErr w:type="spellStart"/>
      <w:r w:rsidR="001434E9">
        <w:rPr>
          <w:rFonts w:ascii="Times New Roman" w:eastAsia="Times New Roman" w:hAnsi="Times New Roman" w:cs="Times New Roman"/>
          <w:sz w:val="24"/>
          <w:szCs w:val="24"/>
        </w:rPr>
        <w:t>Mr.</w:t>
      </w:r>
      <w:proofErr w:type="spellEnd"/>
      <w:r w:rsidR="001434E9">
        <w:rPr>
          <w:rFonts w:ascii="Times New Roman" w:eastAsia="Times New Roman" w:hAnsi="Times New Roman" w:cs="Times New Roman"/>
          <w:sz w:val="24"/>
          <w:szCs w:val="24"/>
        </w:rPr>
        <w:t xml:space="preserve"> Oscar </w:t>
      </w:r>
      <w:proofErr w:type="spellStart"/>
      <w:r w:rsidR="001434E9">
        <w:rPr>
          <w:rFonts w:ascii="Times New Roman" w:eastAsia="Times New Roman" w:hAnsi="Times New Roman" w:cs="Times New Roman"/>
          <w:sz w:val="24"/>
          <w:szCs w:val="24"/>
        </w:rPr>
        <w:t>Kabata</w:t>
      </w:r>
      <w:proofErr w:type="spellEnd"/>
      <w:r w:rsidR="001434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434E9">
        <w:rPr>
          <w:rFonts w:ascii="Times New Roman" w:eastAsia="Times New Roman" w:hAnsi="Times New Roman" w:cs="Times New Roman"/>
          <w:sz w:val="24"/>
          <w:szCs w:val="24"/>
        </w:rPr>
        <w:t>The respondent did not file an affidavit in reply and chose to file written submissions only.</w:t>
      </w:r>
    </w:p>
    <w:p w:rsidR="001434E9" w:rsidRDefault="001434E9" w:rsidP="001434E9">
      <w:pPr>
        <w:spacing w:after="0" w:line="360" w:lineRule="auto"/>
        <w:jc w:val="both"/>
        <w:rPr>
          <w:rFonts w:ascii="Times New Roman" w:eastAsia="Times New Roman" w:hAnsi="Times New Roman" w:cs="Times New Roman"/>
          <w:sz w:val="24"/>
          <w:szCs w:val="24"/>
        </w:rPr>
      </w:pPr>
    </w:p>
    <w:p w:rsidR="00A1515A" w:rsidRDefault="00A1515A" w:rsidP="001434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background to the application is that </w:t>
      </w:r>
      <w:r w:rsidR="001434E9">
        <w:rPr>
          <w:rFonts w:ascii="Times New Roman" w:eastAsia="Times New Roman" w:hAnsi="Times New Roman" w:cs="Times New Roman"/>
          <w:sz w:val="24"/>
          <w:szCs w:val="24"/>
        </w:rPr>
        <w:t>on 4</w:t>
      </w:r>
      <w:r w:rsidR="001434E9" w:rsidRPr="001434E9">
        <w:rPr>
          <w:rFonts w:ascii="Times New Roman" w:eastAsia="Times New Roman" w:hAnsi="Times New Roman" w:cs="Times New Roman"/>
          <w:sz w:val="24"/>
          <w:szCs w:val="24"/>
          <w:vertAlign w:val="superscript"/>
        </w:rPr>
        <w:t>th</w:t>
      </w:r>
      <w:r w:rsidR="001434E9">
        <w:rPr>
          <w:rFonts w:ascii="Times New Roman" w:eastAsia="Times New Roman" w:hAnsi="Times New Roman" w:cs="Times New Roman"/>
          <w:sz w:val="24"/>
          <w:szCs w:val="24"/>
        </w:rPr>
        <w:t xml:space="preserve"> October</w:t>
      </w:r>
      <w:r w:rsidR="00446592">
        <w:rPr>
          <w:rFonts w:ascii="Times New Roman" w:eastAsia="Times New Roman" w:hAnsi="Times New Roman" w:cs="Times New Roman"/>
          <w:sz w:val="24"/>
          <w:szCs w:val="24"/>
        </w:rPr>
        <w:t xml:space="preserve"> 2006</w:t>
      </w:r>
      <w:r w:rsidR="001434E9">
        <w:rPr>
          <w:rFonts w:ascii="Times New Roman" w:eastAsia="Times New Roman" w:hAnsi="Times New Roman" w:cs="Times New Roman"/>
          <w:sz w:val="24"/>
          <w:szCs w:val="24"/>
        </w:rPr>
        <w:t xml:space="preserve">, the applicant executed a lease agreement with </w:t>
      </w:r>
      <w:proofErr w:type="spellStart"/>
      <w:r w:rsidR="001434E9">
        <w:rPr>
          <w:rFonts w:ascii="Times New Roman" w:eastAsia="Times New Roman" w:hAnsi="Times New Roman" w:cs="Times New Roman"/>
          <w:sz w:val="24"/>
          <w:szCs w:val="24"/>
        </w:rPr>
        <w:t>Logiri</w:t>
      </w:r>
      <w:proofErr w:type="spellEnd"/>
      <w:r w:rsidR="001434E9">
        <w:rPr>
          <w:rFonts w:ascii="Times New Roman" w:eastAsia="Times New Roman" w:hAnsi="Times New Roman" w:cs="Times New Roman"/>
          <w:sz w:val="24"/>
          <w:szCs w:val="24"/>
        </w:rPr>
        <w:t xml:space="preserve"> sub-county in respect of a piece of land measuring 2</w:t>
      </w:r>
      <w:r w:rsidR="008C3E9E">
        <w:rPr>
          <w:rFonts w:ascii="Times New Roman" w:eastAsia="Times New Roman" w:hAnsi="Times New Roman" w:cs="Times New Roman"/>
          <w:sz w:val="24"/>
          <w:szCs w:val="24"/>
        </w:rPr>
        <w:t>5</w:t>
      </w:r>
      <w:r w:rsidR="001434E9">
        <w:rPr>
          <w:rFonts w:ascii="Times New Roman" w:eastAsia="Times New Roman" w:hAnsi="Times New Roman" w:cs="Times New Roman"/>
          <w:sz w:val="24"/>
          <w:szCs w:val="24"/>
        </w:rPr>
        <w:t xml:space="preserve"> metres by 2</w:t>
      </w:r>
      <w:r w:rsidR="008C3E9E">
        <w:rPr>
          <w:rFonts w:ascii="Times New Roman" w:eastAsia="Times New Roman" w:hAnsi="Times New Roman" w:cs="Times New Roman"/>
          <w:sz w:val="24"/>
          <w:szCs w:val="24"/>
        </w:rPr>
        <w:t>5</w:t>
      </w:r>
      <w:r w:rsidR="001434E9">
        <w:rPr>
          <w:rFonts w:ascii="Times New Roman" w:eastAsia="Times New Roman" w:hAnsi="Times New Roman" w:cs="Times New Roman"/>
          <w:sz w:val="24"/>
          <w:szCs w:val="24"/>
        </w:rPr>
        <w:t xml:space="preserve"> metres situate at </w:t>
      </w:r>
      <w:proofErr w:type="spellStart"/>
      <w:r w:rsidR="00EB1457">
        <w:rPr>
          <w:rFonts w:ascii="Times New Roman" w:eastAsia="Times New Roman" w:hAnsi="Times New Roman" w:cs="Times New Roman"/>
          <w:sz w:val="24"/>
          <w:szCs w:val="24"/>
        </w:rPr>
        <w:t>Logiri</w:t>
      </w:r>
      <w:proofErr w:type="spellEnd"/>
      <w:r w:rsidR="00EB1457">
        <w:rPr>
          <w:rFonts w:ascii="Times New Roman" w:eastAsia="Times New Roman" w:hAnsi="Times New Roman" w:cs="Times New Roman"/>
          <w:sz w:val="24"/>
          <w:szCs w:val="24"/>
        </w:rPr>
        <w:t xml:space="preserve"> Hill in </w:t>
      </w:r>
      <w:proofErr w:type="spellStart"/>
      <w:r w:rsidR="001434E9">
        <w:rPr>
          <w:rFonts w:ascii="Times New Roman" w:hAnsi="Times New Roman" w:cs="Times New Roman"/>
          <w:sz w:val="24"/>
          <w:szCs w:val="24"/>
        </w:rPr>
        <w:t>Bitoki</w:t>
      </w:r>
      <w:proofErr w:type="spellEnd"/>
      <w:r w:rsidR="001434E9">
        <w:rPr>
          <w:rFonts w:ascii="Times New Roman" w:hAnsi="Times New Roman" w:cs="Times New Roman"/>
          <w:sz w:val="24"/>
          <w:szCs w:val="24"/>
        </w:rPr>
        <w:t xml:space="preserve"> village</w:t>
      </w:r>
      <w:r w:rsidR="00EB1457">
        <w:rPr>
          <w:rFonts w:ascii="Times New Roman" w:hAnsi="Times New Roman" w:cs="Times New Roman"/>
          <w:sz w:val="24"/>
          <w:szCs w:val="24"/>
        </w:rPr>
        <w:t>,</w:t>
      </w:r>
      <w:r w:rsidR="001434E9">
        <w:rPr>
          <w:rFonts w:ascii="Times New Roman" w:hAnsi="Times New Roman" w:cs="Times New Roman"/>
          <w:sz w:val="24"/>
          <w:szCs w:val="24"/>
        </w:rPr>
        <w:t xml:space="preserve"> </w:t>
      </w:r>
      <w:proofErr w:type="spellStart"/>
      <w:r w:rsidR="008C3E9E">
        <w:rPr>
          <w:rFonts w:ascii="Times New Roman" w:hAnsi="Times New Roman" w:cs="Times New Roman"/>
          <w:sz w:val="24"/>
          <w:szCs w:val="24"/>
        </w:rPr>
        <w:t>Ozoo</w:t>
      </w:r>
      <w:proofErr w:type="spellEnd"/>
      <w:r w:rsidR="008C3E9E">
        <w:rPr>
          <w:rFonts w:ascii="Times New Roman" w:hAnsi="Times New Roman" w:cs="Times New Roman"/>
          <w:sz w:val="24"/>
          <w:szCs w:val="24"/>
        </w:rPr>
        <w:t xml:space="preserve"> Parish, </w:t>
      </w:r>
      <w:proofErr w:type="spellStart"/>
      <w:r w:rsidR="001434E9">
        <w:rPr>
          <w:rFonts w:ascii="Times New Roman" w:eastAsia="Times New Roman" w:hAnsi="Times New Roman" w:cs="Times New Roman"/>
          <w:sz w:val="24"/>
          <w:szCs w:val="24"/>
        </w:rPr>
        <w:t>Logiri</w:t>
      </w:r>
      <w:proofErr w:type="spellEnd"/>
      <w:r w:rsidR="001434E9">
        <w:rPr>
          <w:rFonts w:ascii="Times New Roman" w:eastAsia="Times New Roman" w:hAnsi="Times New Roman" w:cs="Times New Roman"/>
          <w:sz w:val="24"/>
          <w:szCs w:val="24"/>
        </w:rPr>
        <w:t xml:space="preserve"> sub-county, </w:t>
      </w:r>
      <w:proofErr w:type="spellStart"/>
      <w:r w:rsidR="001434E9">
        <w:rPr>
          <w:rFonts w:ascii="Times New Roman" w:eastAsia="Times New Roman" w:hAnsi="Times New Roman" w:cs="Times New Roman"/>
          <w:sz w:val="24"/>
          <w:szCs w:val="24"/>
        </w:rPr>
        <w:t>Vurra</w:t>
      </w:r>
      <w:proofErr w:type="spellEnd"/>
      <w:r w:rsidR="001434E9">
        <w:rPr>
          <w:rFonts w:ascii="Times New Roman" w:eastAsia="Times New Roman" w:hAnsi="Times New Roman" w:cs="Times New Roman"/>
          <w:sz w:val="24"/>
          <w:szCs w:val="24"/>
        </w:rPr>
        <w:t xml:space="preserve"> County in </w:t>
      </w:r>
      <w:proofErr w:type="spellStart"/>
      <w:r w:rsidR="001434E9">
        <w:rPr>
          <w:rFonts w:ascii="Times New Roman" w:eastAsia="Times New Roman" w:hAnsi="Times New Roman" w:cs="Times New Roman"/>
          <w:sz w:val="24"/>
          <w:szCs w:val="24"/>
        </w:rPr>
        <w:t>Arua</w:t>
      </w:r>
      <w:proofErr w:type="spellEnd"/>
      <w:r w:rsidR="001434E9">
        <w:rPr>
          <w:rFonts w:ascii="Times New Roman" w:eastAsia="Times New Roman" w:hAnsi="Times New Roman" w:cs="Times New Roman"/>
          <w:sz w:val="24"/>
          <w:szCs w:val="24"/>
        </w:rPr>
        <w:t xml:space="preserve"> District for the installation of a telecommunication mast and related equipment. </w:t>
      </w:r>
      <w:r w:rsidR="00CD1548">
        <w:rPr>
          <w:rFonts w:ascii="Times New Roman" w:eastAsia="Times New Roman" w:hAnsi="Times New Roman" w:cs="Times New Roman"/>
          <w:sz w:val="24"/>
          <w:szCs w:val="24"/>
        </w:rPr>
        <w:t>On 29</w:t>
      </w:r>
      <w:r w:rsidR="00CD1548" w:rsidRPr="00CD1548">
        <w:rPr>
          <w:rFonts w:ascii="Times New Roman" w:eastAsia="Times New Roman" w:hAnsi="Times New Roman" w:cs="Times New Roman"/>
          <w:sz w:val="24"/>
          <w:szCs w:val="24"/>
          <w:vertAlign w:val="superscript"/>
        </w:rPr>
        <w:t>th</w:t>
      </w:r>
      <w:r w:rsidR="00CD1548">
        <w:rPr>
          <w:rFonts w:ascii="Times New Roman" w:eastAsia="Times New Roman" w:hAnsi="Times New Roman" w:cs="Times New Roman"/>
          <w:sz w:val="24"/>
          <w:szCs w:val="24"/>
        </w:rPr>
        <w:t xml:space="preserve"> June 2012, executed an amended lease by which it assigned its rights and obligations under the lease to another company, ATC Uganda. </w:t>
      </w:r>
      <w:r w:rsidR="00EB1457">
        <w:rPr>
          <w:rFonts w:ascii="Times New Roman" w:eastAsia="Times New Roman" w:hAnsi="Times New Roman" w:cs="Times New Roman"/>
          <w:sz w:val="24"/>
          <w:szCs w:val="24"/>
        </w:rPr>
        <w:t xml:space="preserve">Sometime in April 2012, the </w:t>
      </w:r>
      <w:proofErr w:type="spellStart"/>
      <w:r w:rsidR="00EB1457">
        <w:rPr>
          <w:rFonts w:ascii="Times New Roman" w:eastAsia="Times New Roman" w:hAnsi="Times New Roman" w:cs="Times New Roman"/>
          <w:sz w:val="24"/>
          <w:szCs w:val="24"/>
        </w:rPr>
        <w:t>Bitoki</w:t>
      </w:r>
      <w:proofErr w:type="spellEnd"/>
      <w:r w:rsidR="00EB1457">
        <w:rPr>
          <w:rFonts w:ascii="Times New Roman" w:eastAsia="Times New Roman" w:hAnsi="Times New Roman" w:cs="Times New Roman"/>
          <w:sz w:val="24"/>
          <w:szCs w:val="24"/>
        </w:rPr>
        <w:t xml:space="preserve"> Community</w:t>
      </w:r>
      <w:r w:rsidR="004754E1">
        <w:rPr>
          <w:rFonts w:ascii="Times New Roman" w:eastAsia="Times New Roman" w:hAnsi="Times New Roman" w:cs="Times New Roman"/>
          <w:sz w:val="24"/>
          <w:szCs w:val="24"/>
        </w:rPr>
        <w:t xml:space="preserve">, descendants of </w:t>
      </w:r>
      <w:proofErr w:type="spellStart"/>
      <w:r w:rsidR="004754E1">
        <w:rPr>
          <w:rFonts w:ascii="Times New Roman" w:eastAsia="Times New Roman" w:hAnsi="Times New Roman" w:cs="Times New Roman"/>
          <w:sz w:val="24"/>
          <w:szCs w:val="24"/>
        </w:rPr>
        <w:t>Ombati</w:t>
      </w:r>
      <w:proofErr w:type="spellEnd"/>
      <w:r w:rsidR="004754E1">
        <w:rPr>
          <w:rFonts w:ascii="Times New Roman" w:eastAsia="Times New Roman" w:hAnsi="Times New Roman" w:cs="Times New Roman"/>
          <w:sz w:val="24"/>
          <w:szCs w:val="24"/>
        </w:rPr>
        <w:t xml:space="preserve"> comprising about fifty families</w:t>
      </w:r>
      <w:r w:rsidR="00EB1457">
        <w:rPr>
          <w:rFonts w:ascii="Times New Roman" w:eastAsia="Times New Roman" w:hAnsi="Times New Roman" w:cs="Times New Roman"/>
          <w:sz w:val="24"/>
          <w:szCs w:val="24"/>
        </w:rPr>
        <w:t xml:space="preserve"> living in the neighbourhood of the land in issue, blocked the access road to the site claiming that the land belonged to the </w:t>
      </w:r>
      <w:proofErr w:type="spellStart"/>
      <w:r w:rsidR="00EB1457">
        <w:rPr>
          <w:rFonts w:ascii="Times New Roman" w:eastAsia="Times New Roman" w:hAnsi="Times New Roman" w:cs="Times New Roman"/>
          <w:sz w:val="24"/>
          <w:szCs w:val="24"/>
        </w:rPr>
        <w:t>Bitoki</w:t>
      </w:r>
      <w:proofErr w:type="spellEnd"/>
      <w:r w:rsidR="00EB1457">
        <w:rPr>
          <w:rFonts w:ascii="Times New Roman" w:eastAsia="Times New Roman" w:hAnsi="Times New Roman" w:cs="Times New Roman"/>
          <w:sz w:val="24"/>
          <w:szCs w:val="24"/>
        </w:rPr>
        <w:t xml:space="preserve"> Community. </w:t>
      </w:r>
      <w:r w:rsidR="004754E1">
        <w:rPr>
          <w:rFonts w:ascii="Times New Roman" w:eastAsia="Times New Roman" w:hAnsi="Times New Roman" w:cs="Times New Roman"/>
          <w:sz w:val="24"/>
          <w:szCs w:val="24"/>
        </w:rPr>
        <w:t>At a meeting</w:t>
      </w:r>
      <w:r w:rsidR="00EB1457">
        <w:rPr>
          <w:rFonts w:ascii="Times New Roman" w:eastAsia="Times New Roman" w:hAnsi="Times New Roman" w:cs="Times New Roman"/>
          <w:sz w:val="24"/>
          <w:szCs w:val="24"/>
        </w:rPr>
        <w:t xml:space="preserve"> convened at Zebra 2 Hotel on 11</w:t>
      </w:r>
      <w:r w:rsidR="00EB1457" w:rsidRPr="00EB1457">
        <w:rPr>
          <w:rFonts w:ascii="Times New Roman" w:eastAsia="Times New Roman" w:hAnsi="Times New Roman" w:cs="Times New Roman"/>
          <w:sz w:val="24"/>
          <w:szCs w:val="24"/>
          <w:vertAlign w:val="superscript"/>
        </w:rPr>
        <w:t>th</w:t>
      </w:r>
      <w:r w:rsidR="004754E1">
        <w:rPr>
          <w:rFonts w:ascii="Times New Roman" w:eastAsia="Times New Roman" w:hAnsi="Times New Roman" w:cs="Times New Roman"/>
          <w:sz w:val="24"/>
          <w:szCs w:val="24"/>
        </w:rPr>
        <w:t xml:space="preserve"> January 2013 to resolve the dispute, the </w:t>
      </w:r>
      <w:proofErr w:type="spellStart"/>
      <w:r w:rsidR="004754E1">
        <w:rPr>
          <w:rFonts w:ascii="Times New Roman" w:eastAsia="Times New Roman" w:hAnsi="Times New Roman" w:cs="Times New Roman"/>
          <w:sz w:val="24"/>
          <w:szCs w:val="24"/>
        </w:rPr>
        <w:t>Bitoki</w:t>
      </w:r>
      <w:proofErr w:type="spellEnd"/>
      <w:r w:rsidR="004754E1">
        <w:rPr>
          <w:rFonts w:ascii="Times New Roman" w:eastAsia="Times New Roman" w:hAnsi="Times New Roman" w:cs="Times New Roman"/>
          <w:sz w:val="24"/>
          <w:szCs w:val="24"/>
        </w:rPr>
        <w:t xml:space="preserve"> </w:t>
      </w:r>
      <w:r w:rsidR="004754E1">
        <w:rPr>
          <w:rFonts w:ascii="Times New Roman" w:eastAsia="Times New Roman" w:hAnsi="Times New Roman" w:cs="Times New Roman"/>
          <w:sz w:val="24"/>
          <w:szCs w:val="24"/>
        </w:rPr>
        <w:lastRenderedPageBreak/>
        <w:t xml:space="preserve">Community named the respondent as their representative in the communal claim of customary ownership over that land. It was then proposed to the applicant’s representatives at that meeting that the applicant should terminate its lease agreement over that land with </w:t>
      </w:r>
      <w:proofErr w:type="spellStart"/>
      <w:r w:rsidR="004754E1">
        <w:rPr>
          <w:rFonts w:ascii="Times New Roman" w:eastAsia="Times New Roman" w:hAnsi="Times New Roman" w:cs="Times New Roman"/>
          <w:sz w:val="24"/>
          <w:szCs w:val="24"/>
        </w:rPr>
        <w:t>Logiri</w:t>
      </w:r>
      <w:proofErr w:type="spellEnd"/>
      <w:r w:rsidR="004754E1">
        <w:rPr>
          <w:rFonts w:ascii="Times New Roman" w:eastAsia="Times New Roman" w:hAnsi="Times New Roman" w:cs="Times New Roman"/>
          <w:sz w:val="24"/>
          <w:szCs w:val="24"/>
        </w:rPr>
        <w:t xml:space="preserve"> sub-county and instead execute one with the respondent as a representative of the </w:t>
      </w:r>
      <w:proofErr w:type="spellStart"/>
      <w:r w:rsidR="004754E1">
        <w:rPr>
          <w:rFonts w:ascii="Times New Roman" w:eastAsia="Times New Roman" w:hAnsi="Times New Roman" w:cs="Times New Roman"/>
          <w:sz w:val="24"/>
          <w:szCs w:val="24"/>
        </w:rPr>
        <w:t>Bitoki</w:t>
      </w:r>
      <w:proofErr w:type="spellEnd"/>
      <w:r w:rsidR="004754E1">
        <w:rPr>
          <w:rFonts w:ascii="Times New Roman" w:eastAsia="Times New Roman" w:hAnsi="Times New Roman" w:cs="Times New Roman"/>
          <w:sz w:val="24"/>
          <w:szCs w:val="24"/>
        </w:rPr>
        <w:t xml:space="preserve"> Community, for the benefit of that community. The applicant’s representatives undertook to relay the proposal to their headquarters. </w:t>
      </w:r>
    </w:p>
    <w:p w:rsidR="001434E9" w:rsidRDefault="001434E9" w:rsidP="001434E9">
      <w:pPr>
        <w:spacing w:after="0" w:line="360" w:lineRule="auto"/>
        <w:jc w:val="both"/>
        <w:rPr>
          <w:rFonts w:ascii="Times New Roman" w:eastAsia="Times New Roman" w:hAnsi="Times New Roman" w:cs="Times New Roman"/>
          <w:sz w:val="24"/>
          <w:szCs w:val="24"/>
        </w:rPr>
      </w:pPr>
    </w:p>
    <w:p w:rsidR="004754E1" w:rsidRDefault="009C06DA" w:rsidP="001434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w:t>
      </w:r>
      <w:r w:rsidR="008C3E9E">
        <w:rPr>
          <w:rFonts w:ascii="Times New Roman" w:eastAsia="Times New Roman" w:hAnsi="Times New Roman" w:cs="Times New Roman"/>
          <w:sz w:val="24"/>
          <w:szCs w:val="24"/>
        </w:rPr>
        <w:t xml:space="preserve"> that</w:t>
      </w:r>
      <w:r w:rsidR="004754E1">
        <w:rPr>
          <w:rFonts w:ascii="Times New Roman" w:eastAsia="Times New Roman" w:hAnsi="Times New Roman" w:cs="Times New Roman"/>
          <w:sz w:val="24"/>
          <w:szCs w:val="24"/>
        </w:rPr>
        <w:t xml:space="preserve"> </w:t>
      </w:r>
      <w:r w:rsidR="008C3E9E">
        <w:rPr>
          <w:rFonts w:ascii="Times New Roman" w:eastAsia="Times New Roman" w:hAnsi="Times New Roman" w:cs="Times New Roman"/>
          <w:sz w:val="24"/>
          <w:szCs w:val="24"/>
        </w:rPr>
        <w:t>no response was forthcoming from</w:t>
      </w:r>
      <w:r w:rsidR="004754E1">
        <w:rPr>
          <w:rFonts w:ascii="Times New Roman" w:eastAsia="Times New Roman" w:hAnsi="Times New Roman" w:cs="Times New Roman"/>
          <w:sz w:val="24"/>
          <w:szCs w:val="24"/>
        </w:rPr>
        <w:t xml:space="preserve"> the applicant, </w:t>
      </w:r>
      <w:r w:rsidR="008C3E9E">
        <w:rPr>
          <w:rFonts w:ascii="Times New Roman" w:eastAsia="Times New Roman" w:hAnsi="Times New Roman" w:cs="Times New Roman"/>
          <w:sz w:val="24"/>
          <w:szCs w:val="24"/>
        </w:rPr>
        <w:t>sometime during December 2013 the respondent</w:t>
      </w:r>
      <w:r w:rsidR="004754E1">
        <w:rPr>
          <w:rFonts w:ascii="Times New Roman" w:eastAsia="Times New Roman" w:hAnsi="Times New Roman" w:cs="Times New Roman"/>
          <w:sz w:val="24"/>
          <w:szCs w:val="24"/>
        </w:rPr>
        <w:t xml:space="preserve"> initiated a suit before the L.C.I Court of </w:t>
      </w:r>
      <w:proofErr w:type="spellStart"/>
      <w:r w:rsidR="004754E1">
        <w:rPr>
          <w:rFonts w:ascii="Times New Roman" w:hAnsi="Times New Roman" w:cs="Times New Roman"/>
          <w:sz w:val="24"/>
          <w:szCs w:val="24"/>
        </w:rPr>
        <w:t>Bitoki</w:t>
      </w:r>
      <w:proofErr w:type="spellEnd"/>
      <w:r w:rsidR="004754E1">
        <w:rPr>
          <w:rFonts w:ascii="Times New Roman" w:hAnsi="Times New Roman" w:cs="Times New Roman"/>
          <w:sz w:val="24"/>
          <w:szCs w:val="24"/>
        </w:rPr>
        <w:t xml:space="preserve"> village which on </w:t>
      </w:r>
      <w:r w:rsidR="008C3E9E">
        <w:rPr>
          <w:rFonts w:ascii="Times New Roman" w:hAnsi="Times New Roman" w:cs="Times New Roman"/>
          <w:sz w:val="24"/>
          <w:szCs w:val="24"/>
        </w:rPr>
        <w:t>15</w:t>
      </w:r>
      <w:r w:rsidR="008C3E9E" w:rsidRPr="008C3E9E">
        <w:rPr>
          <w:rFonts w:ascii="Times New Roman" w:hAnsi="Times New Roman" w:cs="Times New Roman"/>
          <w:sz w:val="24"/>
          <w:szCs w:val="24"/>
          <w:vertAlign w:val="superscript"/>
        </w:rPr>
        <w:t>th</w:t>
      </w:r>
      <w:r w:rsidR="008C3E9E">
        <w:rPr>
          <w:rFonts w:ascii="Times New Roman" w:hAnsi="Times New Roman" w:cs="Times New Roman"/>
          <w:sz w:val="24"/>
          <w:szCs w:val="24"/>
        </w:rPr>
        <w:t xml:space="preserve"> July 2014 delivered a judgment in his favour, directing the applicant</w:t>
      </w:r>
      <w:r w:rsidR="00CD1548">
        <w:rPr>
          <w:rFonts w:ascii="Times New Roman" w:hAnsi="Times New Roman" w:cs="Times New Roman"/>
          <w:sz w:val="24"/>
          <w:szCs w:val="24"/>
        </w:rPr>
        <w:t>. He later sought enforcement of that judgment by way of application to the Chief Magistrate who on 27</w:t>
      </w:r>
      <w:r w:rsidR="00CD1548" w:rsidRPr="00CD1548">
        <w:rPr>
          <w:rFonts w:ascii="Times New Roman" w:hAnsi="Times New Roman" w:cs="Times New Roman"/>
          <w:sz w:val="24"/>
          <w:szCs w:val="24"/>
          <w:vertAlign w:val="superscript"/>
        </w:rPr>
        <w:t>th</w:t>
      </w:r>
      <w:r w:rsidR="00CD1548">
        <w:rPr>
          <w:rFonts w:ascii="Times New Roman" w:hAnsi="Times New Roman" w:cs="Times New Roman"/>
          <w:sz w:val="24"/>
          <w:szCs w:val="24"/>
        </w:rPr>
        <w:t xml:space="preserve"> </w:t>
      </w:r>
      <w:r w:rsidR="00CD1548">
        <w:rPr>
          <w:rFonts w:ascii="Times New Roman" w:eastAsia="Times New Roman" w:hAnsi="Times New Roman" w:cs="Times New Roman"/>
          <w:sz w:val="24"/>
          <w:szCs w:val="24"/>
        </w:rPr>
        <w:t>May 2015 decreed the land to the respondent. It is on that basis that on 3</w:t>
      </w:r>
      <w:r w:rsidR="00CD1548" w:rsidRPr="00CD1548">
        <w:rPr>
          <w:rFonts w:ascii="Times New Roman" w:eastAsia="Times New Roman" w:hAnsi="Times New Roman" w:cs="Times New Roman"/>
          <w:sz w:val="24"/>
          <w:szCs w:val="24"/>
          <w:vertAlign w:val="superscript"/>
        </w:rPr>
        <w:t>rd</w:t>
      </w:r>
      <w:r w:rsidR="00CD1548">
        <w:rPr>
          <w:rFonts w:ascii="Times New Roman" w:eastAsia="Times New Roman" w:hAnsi="Times New Roman" w:cs="Times New Roman"/>
          <w:sz w:val="24"/>
          <w:szCs w:val="24"/>
        </w:rPr>
        <w:t xml:space="preserve"> September 2015 the applicant’s successor in title revoked the lease </w:t>
      </w:r>
      <w:r>
        <w:rPr>
          <w:rFonts w:ascii="Times New Roman" w:eastAsia="Times New Roman" w:hAnsi="Times New Roman" w:cs="Times New Roman"/>
          <w:sz w:val="24"/>
          <w:szCs w:val="24"/>
        </w:rPr>
        <w:t xml:space="preserve">agreement </w:t>
      </w:r>
      <w:r w:rsidR="00CD1548">
        <w:rPr>
          <w:rFonts w:ascii="Times New Roman" w:eastAsia="Times New Roman" w:hAnsi="Times New Roman" w:cs="Times New Roman"/>
          <w:sz w:val="24"/>
          <w:szCs w:val="24"/>
        </w:rPr>
        <w:t xml:space="preserve">with </w:t>
      </w:r>
      <w:proofErr w:type="spellStart"/>
      <w:r w:rsidR="00CD1548">
        <w:rPr>
          <w:rFonts w:ascii="Times New Roman" w:eastAsia="Times New Roman" w:hAnsi="Times New Roman" w:cs="Times New Roman"/>
          <w:sz w:val="24"/>
          <w:szCs w:val="24"/>
        </w:rPr>
        <w:t>Logiri</w:t>
      </w:r>
      <w:proofErr w:type="spellEnd"/>
      <w:r w:rsidR="00CD1548">
        <w:rPr>
          <w:rFonts w:ascii="Times New Roman" w:eastAsia="Times New Roman" w:hAnsi="Times New Roman" w:cs="Times New Roman"/>
          <w:sz w:val="24"/>
          <w:szCs w:val="24"/>
        </w:rPr>
        <w:t xml:space="preserve"> sub-county and instead executed one with the respondent, </w:t>
      </w:r>
      <w:r>
        <w:rPr>
          <w:rFonts w:ascii="Times New Roman" w:eastAsia="Times New Roman" w:hAnsi="Times New Roman" w:cs="Times New Roman"/>
          <w:sz w:val="24"/>
          <w:szCs w:val="24"/>
        </w:rPr>
        <w:t xml:space="preserve">running </w:t>
      </w:r>
      <w:r w:rsidR="00CD1548">
        <w:rPr>
          <w:rFonts w:ascii="Times New Roman" w:eastAsia="Times New Roman" w:hAnsi="Times New Roman" w:cs="Times New Roman"/>
          <w:sz w:val="24"/>
          <w:szCs w:val="24"/>
        </w:rPr>
        <w:t>for a period of ten years with effect from 1</w:t>
      </w:r>
      <w:r w:rsidR="00CD1548" w:rsidRPr="00CD1548">
        <w:rPr>
          <w:rFonts w:ascii="Times New Roman" w:eastAsia="Times New Roman" w:hAnsi="Times New Roman" w:cs="Times New Roman"/>
          <w:sz w:val="24"/>
          <w:szCs w:val="24"/>
          <w:vertAlign w:val="superscript"/>
        </w:rPr>
        <w:t>st</w:t>
      </w:r>
      <w:r w:rsidR="00CD1548">
        <w:rPr>
          <w:rFonts w:ascii="Times New Roman" w:eastAsia="Times New Roman" w:hAnsi="Times New Roman" w:cs="Times New Roman"/>
          <w:sz w:val="24"/>
          <w:szCs w:val="24"/>
        </w:rPr>
        <w:t xml:space="preserve"> April 2015. </w:t>
      </w:r>
    </w:p>
    <w:p w:rsidR="004754E1" w:rsidRDefault="004754E1" w:rsidP="001434E9">
      <w:pPr>
        <w:spacing w:after="0" w:line="360" w:lineRule="auto"/>
        <w:jc w:val="both"/>
        <w:rPr>
          <w:rFonts w:ascii="Times New Roman" w:eastAsia="Times New Roman" w:hAnsi="Times New Roman" w:cs="Times New Roman"/>
          <w:sz w:val="24"/>
          <w:szCs w:val="24"/>
        </w:rPr>
      </w:pPr>
    </w:p>
    <w:p w:rsidR="00DC66FB" w:rsidRDefault="009C06DA" w:rsidP="00DC66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application, Counsel for the applicant,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Samuel </w:t>
      </w:r>
      <w:proofErr w:type="spellStart"/>
      <w:r>
        <w:rPr>
          <w:rFonts w:ascii="Times New Roman" w:hAnsi="Times New Roman" w:cs="Times New Roman"/>
          <w:sz w:val="24"/>
          <w:szCs w:val="24"/>
        </w:rPr>
        <w:t>Ondoma</w:t>
      </w:r>
      <w:proofErr w:type="spellEnd"/>
      <w:r>
        <w:rPr>
          <w:rFonts w:ascii="Times New Roman" w:hAnsi="Times New Roman" w:cs="Times New Roman"/>
          <w:sz w:val="24"/>
          <w:szCs w:val="24"/>
        </w:rPr>
        <w:t xml:space="preserve"> submitted that</w:t>
      </w:r>
      <w:r w:rsidR="00E81B37">
        <w:rPr>
          <w:rFonts w:ascii="Times New Roman" w:hAnsi="Times New Roman" w:cs="Times New Roman"/>
          <w:sz w:val="24"/>
          <w:szCs w:val="24"/>
        </w:rPr>
        <w:t xml:space="preserve"> the</w:t>
      </w:r>
      <w:r w:rsidR="00DC66FB">
        <w:rPr>
          <w:rFonts w:ascii="Times New Roman" w:hAnsi="Times New Roman" w:cs="Times New Roman"/>
          <w:sz w:val="24"/>
          <w:szCs w:val="24"/>
        </w:rPr>
        <w:t xml:space="preserve"> main argument is that there was an illegality in the matter because the Local Council I court of </w:t>
      </w:r>
      <w:proofErr w:type="spellStart"/>
      <w:r w:rsidR="00DC66FB">
        <w:rPr>
          <w:rFonts w:ascii="Times New Roman" w:hAnsi="Times New Roman" w:cs="Times New Roman"/>
          <w:sz w:val="24"/>
          <w:szCs w:val="24"/>
        </w:rPr>
        <w:t>Bitok</w:t>
      </w:r>
      <w:r w:rsidR="00E81B37">
        <w:rPr>
          <w:rFonts w:ascii="Times New Roman" w:hAnsi="Times New Roman" w:cs="Times New Roman"/>
          <w:sz w:val="24"/>
          <w:szCs w:val="24"/>
        </w:rPr>
        <w:t>i</w:t>
      </w:r>
      <w:proofErr w:type="spellEnd"/>
      <w:r w:rsidR="00DC66FB">
        <w:rPr>
          <w:rFonts w:ascii="Times New Roman" w:hAnsi="Times New Roman" w:cs="Times New Roman"/>
          <w:sz w:val="24"/>
          <w:szCs w:val="24"/>
        </w:rPr>
        <w:t xml:space="preserve"> village </w:t>
      </w:r>
      <w:r w:rsidR="00E81B37">
        <w:rPr>
          <w:rFonts w:ascii="Times New Roman" w:hAnsi="Times New Roman" w:cs="Times New Roman"/>
          <w:sz w:val="24"/>
          <w:szCs w:val="24"/>
        </w:rPr>
        <w:t xml:space="preserve">in that it </w:t>
      </w:r>
      <w:r w:rsidR="00DC66FB">
        <w:rPr>
          <w:rFonts w:ascii="Times New Roman" w:hAnsi="Times New Roman" w:cs="Times New Roman"/>
          <w:sz w:val="24"/>
          <w:szCs w:val="24"/>
        </w:rPr>
        <w:t xml:space="preserve">handled the matter without hearing the applicant and even serving him with the summons and the court documents therefore denying the applicant the right to be heard. To-date, apart from the decree there is no record of proceedings and no judgment written. The order is signed by one person so there is no quorum as per section 8 (a) of </w:t>
      </w:r>
      <w:r w:rsidR="00E81B37" w:rsidRPr="00E81B37">
        <w:rPr>
          <w:rFonts w:ascii="Times New Roman" w:hAnsi="Times New Roman" w:cs="Times New Roman"/>
          <w:i/>
          <w:sz w:val="24"/>
          <w:szCs w:val="24"/>
        </w:rPr>
        <w:t>T</w:t>
      </w:r>
      <w:r w:rsidR="00DC66FB" w:rsidRPr="00E81B37">
        <w:rPr>
          <w:rFonts w:ascii="Times New Roman" w:hAnsi="Times New Roman" w:cs="Times New Roman"/>
          <w:i/>
          <w:sz w:val="24"/>
          <w:szCs w:val="24"/>
        </w:rPr>
        <w:t xml:space="preserve">he Local Council </w:t>
      </w:r>
      <w:r w:rsidR="00E81B37">
        <w:rPr>
          <w:rFonts w:ascii="Times New Roman" w:hAnsi="Times New Roman" w:cs="Times New Roman"/>
          <w:i/>
          <w:sz w:val="24"/>
          <w:szCs w:val="24"/>
        </w:rPr>
        <w:t xml:space="preserve">(Judicial Powers) </w:t>
      </w:r>
      <w:r w:rsidR="00DC66FB" w:rsidRPr="00E81B37">
        <w:rPr>
          <w:rFonts w:ascii="Times New Roman" w:hAnsi="Times New Roman" w:cs="Times New Roman"/>
          <w:i/>
          <w:sz w:val="24"/>
          <w:szCs w:val="24"/>
        </w:rPr>
        <w:t>Act</w:t>
      </w:r>
      <w:r w:rsidR="00DC66FB">
        <w:rPr>
          <w:rFonts w:ascii="Times New Roman" w:hAnsi="Times New Roman" w:cs="Times New Roman"/>
          <w:sz w:val="24"/>
          <w:szCs w:val="24"/>
        </w:rPr>
        <w:t xml:space="preserve">. </w:t>
      </w:r>
      <w:r w:rsidR="00E81B37">
        <w:rPr>
          <w:rFonts w:ascii="Times New Roman" w:hAnsi="Times New Roman" w:cs="Times New Roman"/>
          <w:sz w:val="24"/>
          <w:szCs w:val="24"/>
        </w:rPr>
        <w:t>Further, t</w:t>
      </w:r>
      <w:r w:rsidR="00DC66FB">
        <w:rPr>
          <w:rFonts w:ascii="Times New Roman" w:hAnsi="Times New Roman" w:cs="Times New Roman"/>
          <w:sz w:val="24"/>
          <w:szCs w:val="24"/>
        </w:rPr>
        <w:t>he L.C1 Court had no jurisdiction to hear the application and th</w:t>
      </w:r>
      <w:r w:rsidR="00E81B37">
        <w:rPr>
          <w:rFonts w:ascii="Times New Roman" w:hAnsi="Times New Roman" w:cs="Times New Roman"/>
          <w:sz w:val="24"/>
          <w:szCs w:val="24"/>
        </w:rPr>
        <w:t>u</w:t>
      </w:r>
      <w:r w:rsidR="00DC66FB">
        <w:rPr>
          <w:rFonts w:ascii="Times New Roman" w:hAnsi="Times New Roman" w:cs="Times New Roman"/>
          <w:sz w:val="24"/>
          <w:szCs w:val="24"/>
        </w:rPr>
        <w:t>s acted ill</w:t>
      </w:r>
      <w:r w:rsidR="000017DB">
        <w:rPr>
          <w:rFonts w:ascii="Times New Roman" w:hAnsi="Times New Roman" w:cs="Times New Roman"/>
          <w:sz w:val="24"/>
          <w:szCs w:val="24"/>
        </w:rPr>
        <w:t xml:space="preserve">egally because under section 76A </w:t>
      </w:r>
      <w:r w:rsidR="00DC66FB">
        <w:rPr>
          <w:rFonts w:ascii="Times New Roman" w:hAnsi="Times New Roman" w:cs="Times New Roman"/>
          <w:sz w:val="24"/>
          <w:szCs w:val="24"/>
        </w:rPr>
        <w:t xml:space="preserve">(1) and (2) of </w:t>
      </w:r>
      <w:r w:rsidR="00DC66FB" w:rsidRPr="00E81B37">
        <w:rPr>
          <w:rFonts w:ascii="Times New Roman" w:hAnsi="Times New Roman" w:cs="Times New Roman"/>
          <w:i/>
          <w:sz w:val="24"/>
          <w:szCs w:val="24"/>
        </w:rPr>
        <w:t>The Land Act</w:t>
      </w:r>
      <w:r w:rsidR="00DC66FB">
        <w:rPr>
          <w:rFonts w:ascii="Times New Roman" w:hAnsi="Times New Roman" w:cs="Times New Roman"/>
          <w:sz w:val="24"/>
          <w:szCs w:val="24"/>
        </w:rPr>
        <w:t xml:space="preserve">, the original jurisdiction of L.C courts is with the L.C II see </w:t>
      </w:r>
      <w:proofErr w:type="spellStart"/>
      <w:r w:rsidR="00DC66FB" w:rsidRPr="00296630">
        <w:rPr>
          <w:rFonts w:ascii="Times New Roman" w:hAnsi="Times New Roman" w:cs="Times New Roman"/>
          <w:i/>
          <w:sz w:val="24"/>
          <w:szCs w:val="24"/>
        </w:rPr>
        <w:t>Nalongo</w:t>
      </w:r>
      <w:proofErr w:type="spellEnd"/>
      <w:r w:rsidR="00DC66FB" w:rsidRPr="00296630">
        <w:rPr>
          <w:rFonts w:ascii="Times New Roman" w:hAnsi="Times New Roman" w:cs="Times New Roman"/>
          <w:i/>
          <w:sz w:val="24"/>
          <w:szCs w:val="24"/>
        </w:rPr>
        <w:t xml:space="preserve"> </w:t>
      </w:r>
      <w:proofErr w:type="spellStart"/>
      <w:r w:rsidR="00DC66FB" w:rsidRPr="00296630">
        <w:rPr>
          <w:rFonts w:ascii="Times New Roman" w:hAnsi="Times New Roman" w:cs="Times New Roman"/>
          <w:i/>
          <w:sz w:val="24"/>
          <w:szCs w:val="24"/>
        </w:rPr>
        <w:t>Burashe</w:t>
      </w:r>
      <w:proofErr w:type="spellEnd"/>
      <w:r w:rsidR="00DC66FB" w:rsidRPr="00296630">
        <w:rPr>
          <w:rFonts w:ascii="Times New Roman" w:hAnsi="Times New Roman" w:cs="Times New Roman"/>
          <w:i/>
          <w:sz w:val="24"/>
          <w:szCs w:val="24"/>
        </w:rPr>
        <w:t xml:space="preserve"> v. </w:t>
      </w:r>
      <w:proofErr w:type="spellStart"/>
      <w:r w:rsidR="00DC66FB" w:rsidRPr="00296630">
        <w:rPr>
          <w:rFonts w:ascii="Times New Roman" w:hAnsi="Times New Roman" w:cs="Times New Roman"/>
          <w:i/>
          <w:sz w:val="24"/>
          <w:szCs w:val="24"/>
        </w:rPr>
        <w:t>Kekitiibwa</w:t>
      </w:r>
      <w:proofErr w:type="spellEnd"/>
      <w:r w:rsidR="00DC66FB">
        <w:rPr>
          <w:rFonts w:ascii="Times New Roman" w:hAnsi="Times New Roman" w:cs="Times New Roman"/>
          <w:sz w:val="24"/>
          <w:szCs w:val="24"/>
        </w:rPr>
        <w:t xml:space="preserve"> and that of </w:t>
      </w:r>
      <w:proofErr w:type="spellStart"/>
      <w:r w:rsidR="00DC66FB" w:rsidRPr="00296630">
        <w:rPr>
          <w:rFonts w:ascii="Times New Roman" w:hAnsi="Times New Roman" w:cs="Times New Roman"/>
          <w:i/>
          <w:sz w:val="24"/>
          <w:szCs w:val="24"/>
        </w:rPr>
        <w:t>Busingye</w:t>
      </w:r>
      <w:proofErr w:type="spellEnd"/>
      <w:r w:rsidR="00DC66FB" w:rsidRPr="00296630">
        <w:rPr>
          <w:rFonts w:ascii="Times New Roman" w:hAnsi="Times New Roman" w:cs="Times New Roman"/>
          <w:i/>
          <w:sz w:val="24"/>
          <w:szCs w:val="24"/>
        </w:rPr>
        <w:t xml:space="preserve"> </w:t>
      </w:r>
      <w:proofErr w:type="spellStart"/>
      <w:r w:rsidR="00DC66FB" w:rsidRPr="00296630">
        <w:rPr>
          <w:rFonts w:ascii="Times New Roman" w:hAnsi="Times New Roman" w:cs="Times New Roman"/>
          <w:i/>
          <w:sz w:val="24"/>
          <w:szCs w:val="24"/>
        </w:rPr>
        <w:t>Jamia</w:t>
      </w:r>
      <w:proofErr w:type="spellEnd"/>
      <w:r w:rsidR="00DC66FB" w:rsidRPr="00296630">
        <w:rPr>
          <w:rFonts w:ascii="Times New Roman" w:hAnsi="Times New Roman" w:cs="Times New Roman"/>
          <w:i/>
          <w:sz w:val="24"/>
          <w:szCs w:val="24"/>
        </w:rPr>
        <w:t xml:space="preserve"> v. </w:t>
      </w:r>
      <w:proofErr w:type="spellStart"/>
      <w:r w:rsidR="00DC66FB" w:rsidRPr="00296630">
        <w:rPr>
          <w:rFonts w:ascii="Times New Roman" w:hAnsi="Times New Roman" w:cs="Times New Roman"/>
          <w:i/>
          <w:sz w:val="24"/>
          <w:szCs w:val="24"/>
        </w:rPr>
        <w:t>Mwebaze</w:t>
      </w:r>
      <w:proofErr w:type="spellEnd"/>
      <w:r w:rsidR="00DC66FB">
        <w:rPr>
          <w:rFonts w:ascii="Times New Roman" w:hAnsi="Times New Roman" w:cs="Times New Roman"/>
          <w:sz w:val="24"/>
          <w:szCs w:val="24"/>
        </w:rPr>
        <w:t xml:space="preserve"> Abdul and Another. The judgment was delivered on 15</w:t>
      </w:r>
      <w:r w:rsidR="00DC66FB" w:rsidRPr="00296630">
        <w:rPr>
          <w:rFonts w:ascii="Times New Roman" w:hAnsi="Times New Roman" w:cs="Times New Roman"/>
          <w:sz w:val="24"/>
          <w:szCs w:val="24"/>
          <w:vertAlign w:val="superscript"/>
        </w:rPr>
        <w:t>th</w:t>
      </w:r>
      <w:r w:rsidR="00DC66FB">
        <w:rPr>
          <w:rFonts w:ascii="Times New Roman" w:hAnsi="Times New Roman" w:cs="Times New Roman"/>
          <w:sz w:val="24"/>
          <w:szCs w:val="24"/>
        </w:rPr>
        <w:t xml:space="preserve"> July 2014 and by that time the constitutional court had already in the case of </w:t>
      </w:r>
      <w:proofErr w:type="spellStart"/>
      <w:r w:rsidR="00DC66FB" w:rsidRPr="00E81B37">
        <w:rPr>
          <w:rFonts w:ascii="Times New Roman" w:hAnsi="Times New Roman" w:cs="Times New Roman"/>
          <w:i/>
          <w:sz w:val="24"/>
          <w:szCs w:val="24"/>
        </w:rPr>
        <w:t>Ruranga</w:t>
      </w:r>
      <w:proofErr w:type="spellEnd"/>
      <w:r w:rsidR="00DC66FB" w:rsidRPr="00E81B37">
        <w:rPr>
          <w:rFonts w:ascii="Times New Roman" w:hAnsi="Times New Roman" w:cs="Times New Roman"/>
          <w:i/>
          <w:sz w:val="24"/>
          <w:szCs w:val="24"/>
        </w:rPr>
        <w:t xml:space="preserve"> </w:t>
      </w:r>
      <w:proofErr w:type="spellStart"/>
      <w:r w:rsidR="00DC66FB" w:rsidRPr="00E81B37">
        <w:rPr>
          <w:rFonts w:ascii="Times New Roman" w:hAnsi="Times New Roman" w:cs="Times New Roman"/>
          <w:i/>
          <w:sz w:val="24"/>
          <w:szCs w:val="24"/>
        </w:rPr>
        <w:t>Rubaramira</w:t>
      </w:r>
      <w:proofErr w:type="spellEnd"/>
      <w:r w:rsidR="00DC66FB" w:rsidRPr="00E81B37">
        <w:rPr>
          <w:rFonts w:ascii="Times New Roman" w:hAnsi="Times New Roman" w:cs="Times New Roman"/>
          <w:i/>
          <w:sz w:val="24"/>
          <w:szCs w:val="24"/>
        </w:rPr>
        <w:t xml:space="preserve"> v</w:t>
      </w:r>
      <w:r w:rsidR="00E81B37" w:rsidRPr="00E81B37">
        <w:rPr>
          <w:rFonts w:ascii="Times New Roman" w:hAnsi="Times New Roman" w:cs="Times New Roman"/>
          <w:i/>
          <w:sz w:val="24"/>
          <w:szCs w:val="24"/>
        </w:rPr>
        <w:t>.</w:t>
      </w:r>
      <w:r w:rsidR="00DC66FB" w:rsidRPr="00E81B37">
        <w:rPr>
          <w:rFonts w:ascii="Times New Roman" w:hAnsi="Times New Roman" w:cs="Times New Roman"/>
          <w:i/>
          <w:sz w:val="24"/>
          <w:szCs w:val="24"/>
        </w:rPr>
        <w:t xml:space="preserve"> Electoral Commission </w:t>
      </w:r>
      <w:r w:rsidR="00E81B37" w:rsidRPr="00E81B37">
        <w:rPr>
          <w:rFonts w:ascii="Times New Roman" w:hAnsi="Times New Roman" w:cs="Times New Roman"/>
          <w:i/>
          <w:sz w:val="24"/>
          <w:szCs w:val="24"/>
        </w:rPr>
        <w:t>[</w:t>
      </w:r>
      <w:r w:rsidR="00DC66FB" w:rsidRPr="00E81B37">
        <w:rPr>
          <w:rFonts w:ascii="Times New Roman" w:hAnsi="Times New Roman" w:cs="Times New Roman"/>
          <w:i/>
          <w:sz w:val="24"/>
          <w:szCs w:val="24"/>
        </w:rPr>
        <w:t>2008</w:t>
      </w:r>
      <w:r w:rsidR="00E81B37" w:rsidRPr="00E81B37">
        <w:rPr>
          <w:rFonts w:ascii="Times New Roman" w:hAnsi="Times New Roman" w:cs="Times New Roman"/>
          <w:i/>
          <w:sz w:val="24"/>
          <w:szCs w:val="24"/>
        </w:rPr>
        <w:t>]</w:t>
      </w:r>
      <w:r w:rsidR="00DC66FB" w:rsidRPr="00E81B37">
        <w:rPr>
          <w:rFonts w:ascii="Times New Roman" w:hAnsi="Times New Roman" w:cs="Times New Roman"/>
          <w:i/>
          <w:sz w:val="24"/>
          <w:szCs w:val="24"/>
        </w:rPr>
        <w:t xml:space="preserve"> 1 EA 387</w:t>
      </w:r>
      <w:r w:rsidR="00DC66FB">
        <w:rPr>
          <w:rFonts w:ascii="Times New Roman" w:hAnsi="Times New Roman" w:cs="Times New Roman"/>
          <w:sz w:val="24"/>
          <w:szCs w:val="24"/>
        </w:rPr>
        <w:t xml:space="preserve"> declared the L.C Courts illegal as they were not properly constituted under the multiparty system. </w:t>
      </w:r>
    </w:p>
    <w:p w:rsidR="00DC66FB" w:rsidRDefault="00DC66FB" w:rsidP="00DC66FB">
      <w:pPr>
        <w:spacing w:after="0" w:line="360" w:lineRule="auto"/>
        <w:jc w:val="both"/>
        <w:rPr>
          <w:rFonts w:ascii="Times New Roman" w:hAnsi="Times New Roman" w:cs="Times New Roman"/>
          <w:sz w:val="24"/>
          <w:szCs w:val="24"/>
        </w:rPr>
      </w:pPr>
    </w:p>
    <w:p w:rsidR="009C06DA" w:rsidRDefault="00DC66FB" w:rsidP="00DC66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L.C.1 decision was later endorsed by the chief magistrate on 27</w:t>
      </w:r>
      <w:r w:rsidRPr="00296630">
        <w:rPr>
          <w:rFonts w:ascii="Times New Roman" w:hAnsi="Times New Roman" w:cs="Times New Roman"/>
          <w:sz w:val="24"/>
          <w:szCs w:val="24"/>
          <w:vertAlign w:val="superscript"/>
        </w:rPr>
        <w:t>th</w:t>
      </w:r>
      <w:r>
        <w:rPr>
          <w:rFonts w:ascii="Times New Roman" w:hAnsi="Times New Roman" w:cs="Times New Roman"/>
          <w:sz w:val="24"/>
          <w:szCs w:val="24"/>
        </w:rPr>
        <w:t xml:space="preserve"> May 20</w:t>
      </w:r>
      <w:r w:rsidR="00E81B37">
        <w:rPr>
          <w:rFonts w:ascii="Times New Roman" w:hAnsi="Times New Roman" w:cs="Times New Roman"/>
          <w:sz w:val="24"/>
          <w:szCs w:val="24"/>
        </w:rPr>
        <w:t>1</w:t>
      </w:r>
      <w:r>
        <w:rPr>
          <w:rFonts w:ascii="Times New Roman" w:hAnsi="Times New Roman" w:cs="Times New Roman"/>
          <w:sz w:val="24"/>
          <w:szCs w:val="24"/>
        </w:rPr>
        <w:t xml:space="preserve">5 </w:t>
      </w:r>
      <w:r w:rsidR="00E81B37">
        <w:rPr>
          <w:rFonts w:ascii="Times New Roman" w:hAnsi="Times New Roman" w:cs="Times New Roman"/>
          <w:sz w:val="24"/>
          <w:szCs w:val="24"/>
        </w:rPr>
        <w:t>by which he</w:t>
      </w:r>
      <w:r>
        <w:rPr>
          <w:rFonts w:ascii="Times New Roman" w:hAnsi="Times New Roman" w:cs="Times New Roman"/>
          <w:sz w:val="24"/>
          <w:szCs w:val="24"/>
        </w:rPr>
        <w:t xml:space="preserve"> declared the respondent as the lawful customary owner of the land on basis of the decision of the </w:t>
      </w:r>
      <w:r>
        <w:rPr>
          <w:rFonts w:ascii="Times New Roman" w:hAnsi="Times New Roman" w:cs="Times New Roman"/>
          <w:sz w:val="24"/>
          <w:szCs w:val="24"/>
        </w:rPr>
        <w:lastRenderedPageBreak/>
        <w:t xml:space="preserve">L.C.1 court. This decision too is a nullity and illegal since the original judgment was a nullity and illegal. </w:t>
      </w:r>
      <w:r w:rsidR="00E81B37">
        <w:rPr>
          <w:rFonts w:ascii="Times New Roman" w:hAnsi="Times New Roman" w:cs="Times New Roman"/>
          <w:sz w:val="24"/>
          <w:szCs w:val="24"/>
        </w:rPr>
        <w:t>He</w:t>
      </w:r>
      <w:r>
        <w:rPr>
          <w:rFonts w:ascii="Times New Roman" w:hAnsi="Times New Roman" w:cs="Times New Roman"/>
          <w:sz w:val="24"/>
          <w:szCs w:val="24"/>
        </w:rPr>
        <w:t xml:space="preserve"> pray</w:t>
      </w:r>
      <w:r w:rsidR="00E81B37">
        <w:rPr>
          <w:rFonts w:ascii="Times New Roman" w:hAnsi="Times New Roman" w:cs="Times New Roman"/>
          <w:sz w:val="24"/>
          <w:szCs w:val="24"/>
        </w:rPr>
        <w:t>ed</w:t>
      </w:r>
      <w:r>
        <w:rPr>
          <w:rFonts w:ascii="Times New Roman" w:hAnsi="Times New Roman" w:cs="Times New Roman"/>
          <w:sz w:val="24"/>
          <w:szCs w:val="24"/>
        </w:rPr>
        <w:t xml:space="preserve"> that the judgment of the LC1 Court be set aside together with that of the Chief Magistrate. </w:t>
      </w:r>
      <w:r w:rsidR="00E81B37">
        <w:rPr>
          <w:rFonts w:ascii="Times New Roman" w:hAnsi="Times New Roman" w:cs="Times New Roman"/>
          <w:sz w:val="24"/>
          <w:szCs w:val="24"/>
        </w:rPr>
        <w:t>He</w:t>
      </w:r>
      <w:r>
        <w:rPr>
          <w:rFonts w:ascii="Times New Roman" w:hAnsi="Times New Roman" w:cs="Times New Roman"/>
          <w:sz w:val="24"/>
          <w:szCs w:val="24"/>
        </w:rPr>
        <w:t xml:space="preserve"> pray</w:t>
      </w:r>
      <w:r w:rsidR="00E81B37">
        <w:rPr>
          <w:rFonts w:ascii="Times New Roman" w:hAnsi="Times New Roman" w:cs="Times New Roman"/>
          <w:sz w:val="24"/>
          <w:szCs w:val="24"/>
        </w:rPr>
        <w:t>ed</w:t>
      </w:r>
      <w:r>
        <w:rPr>
          <w:rFonts w:ascii="Times New Roman" w:hAnsi="Times New Roman" w:cs="Times New Roman"/>
          <w:sz w:val="24"/>
          <w:szCs w:val="24"/>
        </w:rPr>
        <w:t xml:space="preserve"> for the costs as well</w:t>
      </w:r>
      <w:r w:rsidR="00E81B37">
        <w:rPr>
          <w:rFonts w:ascii="Times New Roman" w:hAnsi="Times New Roman" w:cs="Times New Roman"/>
          <w:sz w:val="24"/>
          <w:szCs w:val="24"/>
        </w:rPr>
        <w:t>.</w:t>
      </w:r>
    </w:p>
    <w:p w:rsidR="009C06DA" w:rsidRDefault="009C06DA" w:rsidP="00A1515A">
      <w:pPr>
        <w:autoSpaceDE w:val="0"/>
        <w:autoSpaceDN w:val="0"/>
        <w:adjustRightInd w:val="0"/>
        <w:spacing w:after="0" w:line="360" w:lineRule="auto"/>
        <w:jc w:val="both"/>
        <w:rPr>
          <w:rFonts w:ascii="Times New Roman" w:hAnsi="Times New Roman" w:cs="Times New Roman"/>
          <w:sz w:val="24"/>
          <w:szCs w:val="24"/>
        </w:rPr>
      </w:pPr>
    </w:p>
    <w:p w:rsidR="009C06DA" w:rsidRDefault="00A1515A" w:rsidP="00A151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day the application came up for hearing, the </w:t>
      </w:r>
      <w:r w:rsidR="009C06DA">
        <w:rPr>
          <w:rFonts w:ascii="Times New Roman" w:hAnsi="Times New Roman" w:cs="Times New Roman"/>
          <w:sz w:val="24"/>
          <w:szCs w:val="24"/>
        </w:rPr>
        <w:t>respondent was</w:t>
      </w:r>
      <w:r>
        <w:rPr>
          <w:rFonts w:ascii="Times New Roman" w:hAnsi="Times New Roman" w:cs="Times New Roman"/>
          <w:sz w:val="24"/>
          <w:szCs w:val="24"/>
        </w:rPr>
        <w:t xml:space="preserve"> </w:t>
      </w:r>
      <w:r w:rsidR="009C06DA">
        <w:rPr>
          <w:rFonts w:ascii="Times New Roman" w:hAnsi="Times New Roman" w:cs="Times New Roman"/>
          <w:sz w:val="24"/>
          <w:szCs w:val="24"/>
        </w:rPr>
        <w:t xml:space="preserve">not in court and was </w:t>
      </w:r>
      <w:r>
        <w:rPr>
          <w:rFonts w:ascii="Times New Roman" w:hAnsi="Times New Roman" w:cs="Times New Roman"/>
          <w:sz w:val="24"/>
          <w:szCs w:val="24"/>
        </w:rPr>
        <w:t>unrepresented</w:t>
      </w:r>
      <w:r w:rsidR="009C06DA">
        <w:rPr>
          <w:rFonts w:ascii="Times New Roman" w:hAnsi="Times New Roman" w:cs="Times New Roman"/>
          <w:sz w:val="24"/>
          <w:szCs w:val="24"/>
        </w:rPr>
        <w:t xml:space="preserve"> but had filed his written submissions. The gist of his argument is that Local Council Courts </w:t>
      </w:r>
      <w:r w:rsidR="00480D52">
        <w:rPr>
          <w:rFonts w:ascii="Times New Roman" w:hAnsi="Times New Roman" w:cs="Times New Roman"/>
          <w:sz w:val="24"/>
          <w:szCs w:val="24"/>
        </w:rPr>
        <w:t>were</w:t>
      </w:r>
      <w:r w:rsidR="009C06DA">
        <w:rPr>
          <w:rFonts w:ascii="Times New Roman" w:hAnsi="Times New Roman" w:cs="Times New Roman"/>
          <w:sz w:val="24"/>
          <w:szCs w:val="24"/>
        </w:rPr>
        <w:t xml:space="preserve"> set up by an </w:t>
      </w:r>
      <w:r w:rsidR="00480D52">
        <w:rPr>
          <w:rFonts w:ascii="Times New Roman" w:hAnsi="Times New Roman" w:cs="Times New Roman"/>
          <w:sz w:val="24"/>
          <w:szCs w:val="24"/>
        </w:rPr>
        <w:t>Act</w:t>
      </w:r>
      <w:r w:rsidR="009C06DA">
        <w:rPr>
          <w:rFonts w:ascii="Times New Roman" w:hAnsi="Times New Roman" w:cs="Times New Roman"/>
          <w:sz w:val="24"/>
          <w:szCs w:val="24"/>
        </w:rPr>
        <w:t xml:space="preserve"> of Parliament and since they are still pla</w:t>
      </w:r>
      <w:r w:rsidR="00480D52">
        <w:rPr>
          <w:rFonts w:ascii="Times New Roman" w:hAnsi="Times New Roman" w:cs="Times New Roman"/>
          <w:sz w:val="24"/>
          <w:szCs w:val="24"/>
        </w:rPr>
        <w:t>y</w:t>
      </w:r>
      <w:r w:rsidR="009C06DA">
        <w:rPr>
          <w:rFonts w:ascii="Times New Roman" w:hAnsi="Times New Roman" w:cs="Times New Roman"/>
          <w:sz w:val="24"/>
          <w:szCs w:val="24"/>
        </w:rPr>
        <w:t xml:space="preserve">ing administrative roles such as </w:t>
      </w:r>
      <w:r w:rsidR="00480D52">
        <w:rPr>
          <w:rFonts w:ascii="Times New Roman" w:hAnsi="Times New Roman" w:cs="Times New Roman"/>
          <w:sz w:val="24"/>
          <w:szCs w:val="24"/>
        </w:rPr>
        <w:t>endorsing recommendations on applications for passports, Registration Forms for National Identity Cards, Movement Permits for livestock and such similar activities which are still considered valid, their exercise of judicial power is valid too since no enactment has repealed the one conferring that jurisdiction.</w:t>
      </w:r>
      <w:r w:rsidR="00115F39">
        <w:rPr>
          <w:rFonts w:ascii="Times New Roman" w:hAnsi="Times New Roman" w:cs="Times New Roman"/>
          <w:sz w:val="24"/>
          <w:szCs w:val="24"/>
        </w:rPr>
        <w:t xml:space="preserve"> He contends the application is a belated measure to prolong litigation over the land further with the result of depriving him of the fruits of a judgment delivered in his favour. He prayed that the application be dismissed with costs. </w:t>
      </w:r>
    </w:p>
    <w:p w:rsidR="00A1515A" w:rsidRDefault="00A1515A" w:rsidP="00A1515A">
      <w:pPr>
        <w:spacing w:after="0" w:line="360" w:lineRule="auto"/>
        <w:jc w:val="both"/>
        <w:rPr>
          <w:rFonts w:ascii="Times New Roman" w:hAnsi="Times New Roman" w:cs="Times New Roman"/>
          <w:b/>
          <w:sz w:val="24"/>
          <w:szCs w:val="24"/>
        </w:rPr>
      </w:pPr>
    </w:p>
    <w:p w:rsidR="00A1515A" w:rsidRDefault="00A1515A" w:rsidP="00A1515A">
      <w:pPr>
        <w:spacing w:after="0" w:line="360" w:lineRule="auto"/>
        <w:jc w:val="both"/>
        <w:rPr>
          <w:rFonts w:ascii="Times New Roman" w:hAnsi="Times New Roman" w:cs="Times New Roman"/>
          <w:iCs/>
          <w:sz w:val="24"/>
          <w:szCs w:val="24"/>
        </w:rPr>
      </w:pPr>
      <w:r w:rsidRPr="00A33222">
        <w:rPr>
          <w:rFonts w:ascii="Times New Roman" w:eastAsia="Times New Roman" w:hAnsi="Times New Roman" w:cs="Times New Roman"/>
          <w:sz w:val="24"/>
          <w:szCs w:val="24"/>
        </w:rPr>
        <w:t xml:space="preserve">The power of this court to revise decisions of magistrates’ courts </w:t>
      </w:r>
      <w:r w:rsidRPr="00A33222">
        <w:rPr>
          <w:rFonts w:ascii="Times New Roman" w:hAnsi="Times New Roman" w:cs="Times New Roman"/>
          <w:sz w:val="24"/>
          <w:szCs w:val="24"/>
        </w:rPr>
        <w:t xml:space="preserve">conferred by section 83 of </w:t>
      </w:r>
      <w:r w:rsidRPr="005623F8">
        <w:rPr>
          <w:rFonts w:ascii="Times New Roman" w:hAnsi="Times New Roman" w:cs="Times New Roman"/>
          <w:i/>
          <w:sz w:val="24"/>
          <w:szCs w:val="24"/>
        </w:rPr>
        <w:t>The</w:t>
      </w:r>
      <w:r w:rsidRPr="00A33222">
        <w:rPr>
          <w:rFonts w:ascii="Times New Roman" w:hAnsi="Times New Roman" w:cs="Times New Roman"/>
          <w:sz w:val="24"/>
          <w:szCs w:val="24"/>
        </w:rPr>
        <w:t xml:space="preserve"> </w:t>
      </w:r>
      <w:r w:rsidRPr="00A33222">
        <w:rPr>
          <w:rFonts w:ascii="Times New Roman" w:hAnsi="Times New Roman" w:cs="Times New Roman"/>
          <w:i/>
          <w:sz w:val="24"/>
          <w:szCs w:val="24"/>
        </w:rPr>
        <w:t>Civil Procedure Act</w:t>
      </w:r>
      <w:r w:rsidRPr="00A33222">
        <w:rPr>
          <w:rFonts w:ascii="Times New Roman" w:hAnsi="Times New Roman" w:cs="Times New Roman"/>
          <w:sz w:val="24"/>
          <w:szCs w:val="24"/>
        </w:rPr>
        <w:t xml:space="preserve">, </w:t>
      </w:r>
      <w:r w:rsidRPr="00A33222">
        <w:rPr>
          <w:rFonts w:ascii="Times New Roman" w:hAnsi="Times New Roman" w:cs="Times New Roman"/>
          <w:i/>
          <w:sz w:val="24"/>
          <w:szCs w:val="24"/>
        </w:rPr>
        <w:t>Cap 71</w:t>
      </w:r>
      <w:r w:rsidRPr="00A33222">
        <w:rPr>
          <w:rFonts w:ascii="Times New Roman" w:hAnsi="Times New Roman" w:cs="Times New Roman"/>
          <w:sz w:val="24"/>
          <w:szCs w:val="24"/>
        </w:rPr>
        <w:t xml:space="preserve"> is invoked where the magistrate’s court appears to have; (a) exercised a jurisdiction not vested in it in law; (b) failed to exercise a jurisdiction so vested; or (c) acted in the exercise of its jurisdiction illegally or with material irregularity or injustice, provided that no such power of revision can be exercised unless the parties have first been given the opportunity of being heard; or where, from lapse of time or other cause, the exercise of that power would involve serious hardship to any person. It entails </w:t>
      </w:r>
      <w:r w:rsidRPr="00A33222">
        <w:rPr>
          <w:rFonts w:ascii="Times New Roman" w:hAnsi="Times New Roman" w:cs="Times New Roman"/>
          <w:iCs/>
          <w:sz w:val="24"/>
          <w:szCs w:val="24"/>
        </w:rPr>
        <w:t>a re-examination or careful review, for correction or improvement, of a decision of a magistrate’s court, after satisfying oneself as to the correctness, legality or propriety of any finding, order or any other decision and the regularity of any proceedings of a magistrate’s court. It is a wide power exercisable in any proceedings in which it appears that an error material to the merits of the case or involving a miscarriage of justice, occurred.</w:t>
      </w:r>
    </w:p>
    <w:p w:rsidR="00A1515A" w:rsidRPr="00A33222" w:rsidRDefault="00A1515A" w:rsidP="00A1515A">
      <w:pPr>
        <w:spacing w:after="0" w:line="360" w:lineRule="auto"/>
        <w:jc w:val="both"/>
        <w:rPr>
          <w:rFonts w:ascii="Times New Roman" w:hAnsi="Times New Roman" w:cs="Times New Roman"/>
          <w:sz w:val="24"/>
          <w:szCs w:val="24"/>
        </w:rPr>
      </w:pPr>
    </w:p>
    <w:p w:rsidR="00A1515A" w:rsidRPr="001A469B" w:rsidRDefault="00A1515A" w:rsidP="00A1515A">
      <w:pPr>
        <w:spacing w:after="0" w:line="360" w:lineRule="auto"/>
        <w:jc w:val="both"/>
        <w:rPr>
          <w:rFonts w:ascii="Times New Roman" w:eastAsia="Times New Roman" w:hAnsi="Times New Roman" w:cs="Times New Roman"/>
          <w:sz w:val="24"/>
          <w:szCs w:val="24"/>
        </w:rPr>
      </w:pPr>
      <w:r w:rsidRPr="001A469B">
        <w:rPr>
          <w:rFonts w:ascii="Times New Roman" w:eastAsia="Times New Roman" w:hAnsi="Times New Roman" w:cs="Times New Roman"/>
          <w:sz w:val="24"/>
          <w:szCs w:val="24"/>
        </w:rPr>
        <w:t xml:space="preserve">The Local Council Courts’ jurisdiction over </w:t>
      </w:r>
      <w:r w:rsidR="001625ED">
        <w:rPr>
          <w:rFonts w:ascii="Times New Roman" w:eastAsia="Times New Roman" w:hAnsi="Times New Roman" w:cs="Times New Roman"/>
          <w:sz w:val="24"/>
          <w:szCs w:val="24"/>
        </w:rPr>
        <w:t>disputes</w:t>
      </w:r>
      <w:r w:rsidRPr="001A469B">
        <w:rPr>
          <w:rFonts w:ascii="Times New Roman" w:eastAsia="Times New Roman" w:hAnsi="Times New Roman" w:cs="Times New Roman"/>
          <w:sz w:val="24"/>
          <w:szCs w:val="24"/>
        </w:rPr>
        <w:t xml:space="preserve"> relating to land is conferred by section 10 (1) (e) of </w:t>
      </w:r>
      <w:r w:rsidR="001625ED" w:rsidRPr="001625ED">
        <w:rPr>
          <w:rFonts w:ascii="Times New Roman" w:eastAsia="Times New Roman" w:hAnsi="Times New Roman" w:cs="Times New Roman"/>
          <w:i/>
          <w:sz w:val="24"/>
          <w:szCs w:val="24"/>
        </w:rPr>
        <w:t>T</w:t>
      </w:r>
      <w:r w:rsidRPr="001625ED">
        <w:rPr>
          <w:rFonts w:ascii="Times New Roman" w:eastAsia="Times New Roman" w:hAnsi="Times New Roman" w:cs="Times New Roman"/>
          <w:i/>
          <w:sz w:val="24"/>
          <w:szCs w:val="24"/>
        </w:rPr>
        <w:t>he</w:t>
      </w:r>
      <w:r w:rsidRPr="001A469B">
        <w:rPr>
          <w:rFonts w:ascii="Times New Roman" w:eastAsia="Times New Roman" w:hAnsi="Times New Roman" w:cs="Times New Roman"/>
          <w:sz w:val="24"/>
          <w:szCs w:val="24"/>
        </w:rPr>
        <w:t xml:space="preserve"> </w:t>
      </w:r>
      <w:r w:rsidRPr="001A469B">
        <w:rPr>
          <w:rFonts w:ascii="Times New Roman" w:eastAsia="Times New Roman" w:hAnsi="Times New Roman" w:cs="Times New Roman"/>
          <w:i/>
          <w:sz w:val="24"/>
          <w:szCs w:val="24"/>
        </w:rPr>
        <w:t>Local Council Courts Act, 2006</w:t>
      </w:r>
      <w:r w:rsidRPr="001A469B">
        <w:rPr>
          <w:rFonts w:ascii="Times New Roman" w:eastAsia="Times New Roman" w:hAnsi="Times New Roman" w:cs="Times New Roman"/>
          <w:sz w:val="24"/>
          <w:szCs w:val="24"/>
        </w:rPr>
        <w:t xml:space="preserve">, whereby every local council court has jurisdiction for the trial and determination of land matters, subject to the provisions of the Act and of any </w:t>
      </w:r>
      <w:r w:rsidRPr="001A469B">
        <w:rPr>
          <w:rFonts w:ascii="Times New Roman" w:eastAsia="Times New Roman" w:hAnsi="Times New Roman" w:cs="Times New Roman"/>
          <w:sz w:val="24"/>
          <w:szCs w:val="24"/>
        </w:rPr>
        <w:lastRenderedPageBreak/>
        <w:t xml:space="preserve">other written law. According to section 10 (2) (b) of the Act, </w:t>
      </w:r>
      <w:r w:rsidRPr="001A469B">
        <w:rPr>
          <w:rFonts w:ascii="Times New Roman" w:hAnsi="Times New Roman" w:cs="Times New Roman"/>
          <w:color w:val="000000"/>
          <w:sz w:val="24"/>
          <w:szCs w:val="24"/>
        </w:rPr>
        <w:t xml:space="preserve">the jurisdiction of these courts in respect of causes and matters specified in the Third Schedule is not restricted by the monetary value of the subject matter in dispute. The Third Schedule of the Act lists civil disputes governed by customary law, </w:t>
      </w:r>
      <w:proofErr w:type="spellStart"/>
      <w:r w:rsidRPr="001A469B">
        <w:rPr>
          <w:rFonts w:ascii="Times New Roman" w:hAnsi="Times New Roman" w:cs="Times New Roman"/>
          <w:color w:val="000000"/>
          <w:sz w:val="24"/>
          <w:szCs w:val="24"/>
        </w:rPr>
        <w:t>triable</w:t>
      </w:r>
      <w:proofErr w:type="spellEnd"/>
      <w:r w:rsidRPr="001A469B">
        <w:rPr>
          <w:rFonts w:ascii="Times New Roman" w:hAnsi="Times New Roman" w:cs="Times New Roman"/>
          <w:color w:val="000000"/>
          <w:sz w:val="24"/>
          <w:szCs w:val="24"/>
        </w:rPr>
        <w:t xml:space="preserve"> by Local Council Courts and under item (a) of the </w:t>
      </w:r>
      <w:proofErr w:type="gramStart"/>
      <w:r w:rsidRPr="001A469B">
        <w:rPr>
          <w:rFonts w:ascii="Times New Roman" w:hAnsi="Times New Roman" w:cs="Times New Roman"/>
          <w:color w:val="000000"/>
          <w:sz w:val="24"/>
          <w:szCs w:val="24"/>
        </w:rPr>
        <w:t>schedule,</w:t>
      </w:r>
      <w:proofErr w:type="gramEnd"/>
      <w:r w:rsidRPr="001A469B">
        <w:rPr>
          <w:rFonts w:ascii="Times New Roman" w:hAnsi="Times New Roman" w:cs="Times New Roman"/>
          <w:color w:val="000000"/>
          <w:sz w:val="24"/>
          <w:szCs w:val="24"/>
        </w:rPr>
        <w:t xml:space="preserve"> jurisdiction is conferred over disputes in respect of land held under customary tenure.</w:t>
      </w:r>
    </w:p>
    <w:p w:rsidR="00A1515A" w:rsidRPr="001A469B" w:rsidRDefault="00A1515A" w:rsidP="00E81B37">
      <w:pPr>
        <w:spacing w:before="100" w:beforeAutospacing="1" w:after="100" w:afterAutospacing="1" w:line="360" w:lineRule="auto"/>
        <w:jc w:val="both"/>
        <w:rPr>
          <w:rFonts w:ascii="Times New Roman" w:eastAsia="Times New Roman" w:hAnsi="Times New Roman" w:cs="Times New Roman"/>
          <w:sz w:val="24"/>
          <w:szCs w:val="24"/>
        </w:rPr>
      </w:pPr>
      <w:r w:rsidRPr="001A469B">
        <w:rPr>
          <w:rFonts w:ascii="Times New Roman" w:eastAsia="Times New Roman" w:hAnsi="Times New Roman" w:cs="Times New Roman"/>
          <w:sz w:val="24"/>
          <w:szCs w:val="24"/>
        </w:rPr>
        <w:t xml:space="preserve">The land in dispute being held under customary tenure, the dispute was </w:t>
      </w:r>
      <w:r w:rsidR="001625ED" w:rsidRPr="001625ED">
        <w:rPr>
          <w:rFonts w:ascii="Times New Roman" w:eastAsia="Times New Roman" w:hAnsi="Times New Roman" w:cs="Times New Roman"/>
          <w:i/>
          <w:sz w:val="24"/>
          <w:szCs w:val="24"/>
        </w:rPr>
        <w:t>prima facie</w:t>
      </w:r>
      <w:r w:rsidR="001625ED">
        <w:rPr>
          <w:rFonts w:ascii="Times New Roman" w:eastAsia="Times New Roman" w:hAnsi="Times New Roman" w:cs="Times New Roman"/>
          <w:sz w:val="24"/>
          <w:szCs w:val="24"/>
        </w:rPr>
        <w:t xml:space="preserve"> </w:t>
      </w:r>
      <w:proofErr w:type="spellStart"/>
      <w:r w:rsidRPr="001A469B">
        <w:rPr>
          <w:rFonts w:ascii="Times New Roman" w:eastAsia="Times New Roman" w:hAnsi="Times New Roman" w:cs="Times New Roman"/>
          <w:sz w:val="24"/>
          <w:szCs w:val="24"/>
        </w:rPr>
        <w:t>triable</w:t>
      </w:r>
      <w:proofErr w:type="spellEnd"/>
      <w:r w:rsidRPr="001A469B">
        <w:rPr>
          <w:rFonts w:ascii="Times New Roman" w:eastAsia="Times New Roman" w:hAnsi="Times New Roman" w:cs="Times New Roman"/>
          <w:sz w:val="24"/>
          <w:szCs w:val="24"/>
        </w:rPr>
        <w:t xml:space="preserve"> by the Local Council Courts. However, section 11 of the </w:t>
      </w:r>
      <w:r w:rsidRPr="001A469B">
        <w:rPr>
          <w:rFonts w:ascii="Times New Roman" w:eastAsia="Times New Roman" w:hAnsi="Times New Roman" w:cs="Times New Roman"/>
          <w:i/>
          <w:sz w:val="24"/>
          <w:szCs w:val="24"/>
        </w:rPr>
        <w:t>Local Council Courts Act, 2006</w:t>
      </w:r>
      <w:r w:rsidRPr="001A469B">
        <w:rPr>
          <w:rFonts w:ascii="Times New Roman" w:eastAsia="Times New Roman" w:hAnsi="Times New Roman" w:cs="Times New Roman"/>
          <w:sz w:val="24"/>
          <w:szCs w:val="24"/>
        </w:rPr>
        <w:t xml:space="preserve"> provides</w:t>
      </w:r>
      <w:r w:rsidR="001625ED">
        <w:rPr>
          <w:rFonts w:ascii="Times New Roman" w:eastAsia="Times New Roman" w:hAnsi="Times New Roman" w:cs="Times New Roman"/>
          <w:sz w:val="24"/>
          <w:szCs w:val="24"/>
        </w:rPr>
        <w:t>;</w:t>
      </w:r>
      <w:r w:rsidRPr="001A469B">
        <w:rPr>
          <w:rFonts w:ascii="Times New Roman" w:eastAsia="Times New Roman" w:hAnsi="Times New Roman" w:cs="Times New Roman"/>
          <w:sz w:val="24"/>
          <w:szCs w:val="24"/>
        </w:rPr>
        <w:t xml:space="preserve"> </w:t>
      </w:r>
    </w:p>
    <w:p w:rsidR="00A1515A" w:rsidRPr="00E81B37" w:rsidRDefault="00A1515A" w:rsidP="00E81B37">
      <w:pPr>
        <w:spacing w:after="0" w:line="240" w:lineRule="auto"/>
        <w:ind w:left="1440" w:right="576" w:hanging="864"/>
        <w:jc w:val="both"/>
        <w:rPr>
          <w:rFonts w:ascii="Times New Roman" w:eastAsia="Times New Roman" w:hAnsi="Times New Roman" w:cs="Times New Roman"/>
          <w:sz w:val="24"/>
          <w:szCs w:val="24"/>
        </w:rPr>
      </w:pPr>
      <w:r w:rsidRPr="00E81B37">
        <w:rPr>
          <w:rFonts w:ascii="Times New Roman" w:eastAsia="Times New Roman" w:hAnsi="Times New Roman" w:cs="Times New Roman"/>
          <w:sz w:val="24"/>
          <w:szCs w:val="24"/>
        </w:rPr>
        <w:t xml:space="preserve">(1) </w:t>
      </w:r>
      <w:r w:rsidR="00E81B37" w:rsidRPr="00E81B37">
        <w:rPr>
          <w:rFonts w:ascii="Times New Roman" w:eastAsia="Times New Roman" w:hAnsi="Times New Roman" w:cs="Times New Roman"/>
          <w:sz w:val="24"/>
          <w:szCs w:val="24"/>
        </w:rPr>
        <w:tab/>
      </w:r>
      <w:proofErr w:type="gramStart"/>
      <w:r w:rsidRPr="00E81B37">
        <w:rPr>
          <w:rFonts w:ascii="Times New Roman" w:eastAsia="Times New Roman" w:hAnsi="Times New Roman" w:cs="Times New Roman"/>
          <w:sz w:val="24"/>
          <w:szCs w:val="24"/>
        </w:rPr>
        <w:t>Every</w:t>
      </w:r>
      <w:proofErr w:type="gramEnd"/>
      <w:r w:rsidRPr="00E81B37">
        <w:rPr>
          <w:rFonts w:ascii="Times New Roman" w:eastAsia="Times New Roman" w:hAnsi="Times New Roman" w:cs="Times New Roman"/>
          <w:sz w:val="24"/>
          <w:szCs w:val="24"/>
        </w:rPr>
        <w:t xml:space="preserve"> suit shall be instituted in the first instance in a village local council court </w:t>
      </w:r>
      <w:r w:rsidRPr="00E81B37">
        <w:rPr>
          <w:rFonts w:ascii="Times New Roman" w:eastAsia="Times New Roman" w:hAnsi="Times New Roman" w:cs="Times New Roman"/>
          <w:sz w:val="24"/>
          <w:szCs w:val="24"/>
          <w:u w:val="single"/>
        </w:rPr>
        <w:t>if that court has jurisdiction in the matter</w:t>
      </w:r>
      <w:r w:rsidRPr="00E81B37">
        <w:rPr>
          <w:rFonts w:ascii="Times New Roman" w:eastAsia="Times New Roman" w:hAnsi="Times New Roman" w:cs="Times New Roman"/>
          <w:sz w:val="24"/>
          <w:szCs w:val="24"/>
        </w:rPr>
        <w:t>……”</w:t>
      </w:r>
      <w:r w:rsidR="00E81B37">
        <w:rPr>
          <w:rFonts w:ascii="Times New Roman" w:eastAsia="Times New Roman" w:hAnsi="Times New Roman" w:cs="Times New Roman"/>
          <w:sz w:val="24"/>
          <w:szCs w:val="24"/>
        </w:rPr>
        <w:t xml:space="preserve"> (</w:t>
      </w:r>
      <w:r w:rsidR="00143FA2">
        <w:rPr>
          <w:rFonts w:ascii="Times New Roman" w:eastAsia="Times New Roman" w:hAnsi="Times New Roman" w:cs="Times New Roman"/>
          <w:sz w:val="24"/>
          <w:szCs w:val="24"/>
        </w:rPr>
        <w:t>Emphasis</w:t>
      </w:r>
      <w:r w:rsidR="00E81B37">
        <w:rPr>
          <w:rFonts w:ascii="Times New Roman" w:eastAsia="Times New Roman" w:hAnsi="Times New Roman" w:cs="Times New Roman"/>
          <w:sz w:val="24"/>
          <w:szCs w:val="24"/>
        </w:rPr>
        <w:t xml:space="preserve"> added)</w:t>
      </w:r>
      <w:r w:rsidR="00143FA2">
        <w:rPr>
          <w:rFonts w:ascii="Times New Roman" w:eastAsia="Times New Roman" w:hAnsi="Times New Roman" w:cs="Times New Roman"/>
          <w:sz w:val="24"/>
          <w:szCs w:val="24"/>
        </w:rPr>
        <w:t>.</w:t>
      </w:r>
    </w:p>
    <w:p w:rsidR="00E81B37" w:rsidRPr="00E81B37" w:rsidRDefault="00E81B37" w:rsidP="00E81B37">
      <w:pPr>
        <w:spacing w:after="0" w:line="240" w:lineRule="auto"/>
        <w:ind w:left="1440" w:right="576" w:hanging="864"/>
        <w:jc w:val="both"/>
        <w:rPr>
          <w:rFonts w:ascii="Times New Roman" w:eastAsia="Times New Roman" w:hAnsi="Times New Roman" w:cs="Times New Roman"/>
          <w:sz w:val="24"/>
          <w:szCs w:val="24"/>
        </w:rPr>
      </w:pPr>
    </w:p>
    <w:p w:rsidR="00DE5D48" w:rsidRDefault="00CD401A" w:rsidP="00CD401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It so happens that </w:t>
      </w:r>
      <w:r w:rsidR="000017DB">
        <w:rPr>
          <w:rFonts w:ascii="Times New Roman" w:eastAsia="Times New Roman" w:hAnsi="Times New Roman" w:cs="Times New Roman"/>
          <w:sz w:val="24"/>
          <w:szCs w:val="24"/>
        </w:rPr>
        <w:t>Section 76A</w:t>
      </w:r>
      <w:r w:rsidR="000B4442">
        <w:rPr>
          <w:rFonts w:ascii="Times New Roman" w:eastAsia="Times New Roman" w:hAnsi="Times New Roman" w:cs="Times New Roman"/>
          <w:sz w:val="24"/>
          <w:szCs w:val="24"/>
        </w:rPr>
        <w:t xml:space="preserve"> of </w:t>
      </w:r>
      <w:r w:rsidR="000B4442" w:rsidRPr="00CD401A">
        <w:rPr>
          <w:rFonts w:ascii="Times New Roman" w:eastAsia="Times New Roman" w:hAnsi="Times New Roman" w:cs="Times New Roman"/>
          <w:i/>
          <w:sz w:val="24"/>
          <w:szCs w:val="24"/>
        </w:rPr>
        <w:t>The Land Act</w:t>
      </w:r>
      <w:r w:rsidR="000B4442">
        <w:rPr>
          <w:rFonts w:ascii="Times New Roman" w:eastAsia="Times New Roman" w:hAnsi="Times New Roman" w:cs="Times New Roman"/>
          <w:sz w:val="24"/>
          <w:szCs w:val="24"/>
        </w:rPr>
        <w:t xml:space="preserve"> (introduced by </w:t>
      </w:r>
      <w:r>
        <w:rPr>
          <w:rFonts w:ascii="Times New Roman" w:eastAsia="Times New Roman" w:hAnsi="Times New Roman" w:cs="Times New Roman"/>
          <w:sz w:val="24"/>
          <w:szCs w:val="24"/>
        </w:rPr>
        <w:t xml:space="preserve">section 30 of </w:t>
      </w:r>
      <w:r w:rsidR="000B4442" w:rsidRPr="00CD401A">
        <w:rPr>
          <w:rFonts w:ascii="Times New Roman" w:eastAsia="Times New Roman" w:hAnsi="Times New Roman" w:cs="Times New Roman"/>
          <w:i/>
          <w:sz w:val="24"/>
          <w:szCs w:val="24"/>
        </w:rPr>
        <w:t>The Land (Amendment) Act, 2004</w:t>
      </w:r>
      <w:r w:rsidR="000B4442">
        <w:rPr>
          <w:rFonts w:ascii="Times New Roman" w:eastAsia="Times New Roman" w:hAnsi="Times New Roman" w:cs="Times New Roman"/>
          <w:sz w:val="24"/>
          <w:szCs w:val="24"/>
        </w:rPr>
        <w:t>)</w:t>
      </w:r>
      <w:r>
        <w:rPr>
          <w:rFonts w:ascii="Times New Roman" w:eastAsia="Times New Roman" w:hAnsi="Times New Roman" w:cs="Times New Roman"/>
          <w:sz w:val="24"/>
          <w:szCs w:val="24"/>
        </w:rPr>
        <w:t>, divested L.C. I Courts of primary jurisdiction over disputes in land, providing instead that “</w:t>
      </w:r>
      <w:r w:rsidRPr="00CD401A">
        <w:rPr>
          <w:rFonts w:ascii="Times New Roman" w:eastAsia="Times New Roman" w:hAnsi="Times New Roman" w:cs="Times New Roman"/>
          <w:sz w:val="24"/>
          <w:szCs w:val="24"/>
        </w:rPr>
        <w:t>the Parish or Ward Executive Committee Courts shall be the courts of first instance in respect of land disputes</w:t>
      </w:r>
      <w:r>
        <w:rPr>
          <w:rFonts w:ascii="Times New Roman" w:eastAsia="Times New Roman" w:hAnsi="Times New Roman" w:cs="Times New Roman"/>
          <w:sz w:val="24"/>
          <w:szCs w:val="24"/>
        </w:rPr>
        <w:t>.” Th</w:t>
      </w:r>
      <w:r w:rsidR="008C15EC">
        <w:rPr>
          <w:rFonts w:ascii="Times New Roman" w:eastAsia="Times New Roman" w:hAnsi="Times New Roman" w:cs="Times New Roman"/>
          <w:sz w:val="24"/>
          <w:szCs w:val="24"/>
        </w:rPr>
        <w:t>e impact of that amendment was considered in</w:t>
      </w:r>
      <w:r>
        <w:rPr>
          <w:rFonts w:ascii="Times New Roman" w:eastAsia="Times New Roman" w:hAnsi="Times New Roman" w:cs="Times New Roman"/>
          <w:sz w:val="24"/>
          <w:szCs w:val="24"/>
        </w:rPr>
        <w:t xml:space="preserve"> </w:t>
      </w:r>
      <w:proofErr w:type="spellStart"/>
      <w:r w:rsidRPr="00296630">
        <w:rPr>
          <w:rFonts w:ascii="Times New Roman" w:hAnsi="Times New Roman" w:cs="Times New Roman"/>
          <w:i/>
          <w:sz w:val="24"/>
          <w:szCs w:val="24"/>
        </w:rPr>
        <w:t>Busingye</w:t>
      </w:r>
      <w:proofErr w:type="spellEnd"/>
      <w:r w:rsidRPr="00296630">
        <w:rPr>
          <w:rFonts w:ascii="Times New Roman" w:hAnsi="Times New Roman" w:cs="Times New Roman"/>
          <w:i/>
          <w:sz w:val="24"/>
          <w:szCs w:val="24"/>
        </w:rPr>
        <w:t xml:space="preserve"> </w:t>
      </w:r>
      <w:proofErr w:type="spellStart"/>
      <w:r w:rsidRPr="00296630">
        <w:rPr>
          <w:rFonts w:ascii="Times New Roman" w:hAnsi="Times New Roman" w:cs="Times New Roman"/>
          <w:i/>
          <w:sz w:val="24"/>
          <w:szCs w:val="24"/>
        </w:rPr>
        <w:t>Jamia</w:t>
      </w:r>
      <w:proofErr w:type="spellEnd"/>
      <w:r w:rsidRPr="00296630">
        <w:rPr>
          <w:rFonts w:ascii="Times New Roman" w:hAnsi="Times New Roman" w:cs="Times New Roman"/>
          <w:i/>
          <w:sz w:val="24"/>
          <w:szCs w:val="24"/>
        </w:rPr>
        <w:t xml:space="preserve"> v. </w:t>
      </w:r>
      <w:proofErr w:type="spellStart"/>
      <w:r w:rsidRPr="00296630">
        <w:rPr>
          <w:rFonts w:ascii="Times New Roman" w:hAnsi="Times New Roman" w:cs="Times New Roman"/>
          <w:i/>
          <w:sz w:val="24"/>
          <w:szCs w:val="24"/>
        </w:rPr>
        <w:t>Mwebaze</w:t>
      </w:r>
      <w:proofErr w:type="spellEnd"/>
      <w:r>
        <w:rPr>
          <w:rFonts w:ascii="Times New Roman" w:hAnsi="Times New Roman" w:cs="Times New Roman"/>
          <w:sz w:val="24"/>
          <w:szCs w:val="24"/>
        </w:rPr>
        <w:t xml:space="preserve"> </w:t>
      </w:r>
      <w:r w:rsidRPr="00CD401A">
        <w:rPr>
          <w:rFonts w:ascii="Times New Roman" w:hAnsi="Times New Roman" w:cs="Times New Roman"/>
          <w:i/>
          <w:sz w:val="24"/>
          <w:szCs w:val="24"/>
        </w:rPr>
        <w:t>Abdu and another, H. C. Civil Revision No. 33 of 2011</w:t>
      </w:r>
      <w:r w:rsidR="008C15EC">
        <w:rPr>
          <w:rFonts w:ascii="Times New Roman" w:hAnsi="Times New Roman" w:cs="Times New Roman"/>
          <w:i/>
          <w:sz w:val="24"/>
          <w:szCs w:val="24"/>
        </w:rPr>
        <w:t>,</w:t>
      </w:r>
      <w:r>
        <w:rPr>
          <w:rFonts w:ascii="Times New Roman" w:hAnsi="Times New Roman" w:cs="Times New Roman"/>
          <w:sz w:val="24"/>
          <w:szCs w:val="24"/>
        </w:rPr>
        <w:t xml:space="preserve"> which was cited with approval</w:t>
      </w:r>
      <w:r>
        <w:rPr>
          <w:rFonts w:ascii="Times New Roman" w:eastAsia="Times New Roman" w:hAnsi="Times New Roman" w:cs="Times New Roman"/>
          <w:sz w:val="24"/>
          <w:szCs w:val="24"/>
        </w:rPr>
        <w:t xml:space="preserve"> by the Court of Appeal in </w:t>
      </w:r>
      <w:proofErr w:type="spellStart"/>
      <w:r w:rsidRPr="00296630">
        <w:rPr>
          <w:rFonts w:ascii="Times New Roman" w:hAnsi="Times New Roman" w:cs="Times New Roman"/>
          <w:i/>
          <w:sz w:val="24"/>
          <w:szCs w:val="24"/>
        </w:rPr>
        <w:t>Nalongo</w:t>
      </w:r>
      <w:proofErr w:type="spellEnd"/>
      <w:r w:rsidRPr="00296630">
        <w:rPr>
          <w:rFonts w:ascii="Times New Roman" w:hAnsi="Times New Roman" w:cs="Times New Roman"/>
          <w:i/>
          <w:sz w:val="24"/>
          <w:szCs w:val="24"/>
        </w:rPr>
        <w:t xml:space="preserve"> </w:t>
      </w:r>
      <w:proofErr w:type="spellStart"/>
      <w:r w:rsidRPr="00296630">
        <w:rPr>
          <w:rFonts w:ascii="Times New Roman" w:hAnsi="Times New Roman" w:cs="Times New Roman"/>
          <w:i/>
          <w:sz w:val="24"/>
          <w:szCs w:val="24"/>
        </w:rPr>
        <w:t>Burashe</w:t>
      </w:r>
      <w:proofErr w:type="spellEnd"/>
      <w:r w:rsidRPr="00296630">
        <w:rPr>
          <w:rFonts w:ascii="Times New Roman" w:hAnsi="Times New Roman" w:cs="Times New Roman"/>
          <w:i/>
          <w:sz w:val="24"/>
          <w:szCs w:val="24"/>
        </w:rPr>
        <w:t xml:space="preserve"> v. </w:t>
      </w:r>
      <w:proofErr w:type="spellStart"/>
      <w:r w:rsidRPr="00296630">
        <w:rPr>
          <w:rFonts w:ascii="Times New Roman" w:hAnsi="Times New Roman" w:cs="Times New Roman"/>
          <w:i/>
          <w:sz w:val="24"/>
          <w:szCs w:val="24"/>
        </w:rPr>
        <w:t>Kekitiibwa</w:t>
      </w:r>
      <w:proofErr w:type="spellEnd"/>
      <w:r>
        <w:rPr>
          <w:rFonts w:ascii="Times New Roman" w:hAnsi="Times New Roman" w:cs="Times New Roman"/>
          <w:i/>
          <w:sz w:val="24"/>
          <w:szCs w:val="24"/>
        </w:rPr>
        <w:t>, C. A. Civil Appeal No. 89 of 2011</w:t>
      </w:r>
      <w:r>
        <w:rPr>
          <w:rFonts w:ascii="Times New Roman" w:hAnsi="Times New Roman" w:cs="Times New Roman"/>
          <w:sz w:val="24"/>
          <w:szCs w:val="24"/>
        </w:rPr>
        <w:t xml:space="preserve"> where it was held that as a result of that amendment</w:t>
      </w:r>
      <w:r w:rsidR="008C15EC">
        <w:rPr>
          <w:rFonts w:ascii="Times New Roman" w:hAnsi="Times New Roman" w:cs="Times New Roman"/>
          <w:sz w:val="24"/>
          <w:szCs w:val="24"/>
        </w:rPr>
        <w:t>, the</w:t>
      </w:r>
      <w:r>
        <w:rPr>
          <w:rFonts w:ascii="Times New Roman" w:hAnsi="Times New Roman" w:cs="Times New Roman"/>
          <w:sz w:val="24"/>
          <w:szCs w:val="24"/>
        </w:rPr>
        <w:t xml:space="preserve"> L.C.II Court has original jurisdiction to hear and determine disputes over land. </w:t>
      </w:r>
    </w:p>
    <w:p w:rsidR="00DE5D48" w:rsidRDefault="00DE5D48" w:rsidP="00CD401A">
      <w:pPr>
        <w:spacing w:after="0" w:line="360" w:lineRule="auto"/>
        <w:jc w:val="both"/>
        <w:rPr>
          <w:rFonts w:ascii="Times New Roman" w:hAnsi="Times New Roman" w:cs="Times New Roman"/>
          <w:sz w:val="24"/>
          <w:szCs w:val="24"/>
        </w:rPr>
      </w:pPr>
    </w:p>
    <w:p w:rsidR="00143FA2" w:rsidRDefault="00B33D0F" w:rsidP="00CD401A">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Furthermore, in </w:t>
      </w:r>
      <w:proofErr w:type="spellStart"/>
      <w:r w:rsidRPr="00E81B37">
        <w:rPr>
          <w:rFonts w:ascii="Times New Roman" w:hAnsi="Times New Roman" w:cs="Times New Roman"/>
          <w:i/>
          <w:sz w:val="24"/>
          <w:szCs w:val="24"/>
        </w:rPr>
        <w:t>Ruranga</w:t>
      </w:r>
      <w:proofErr w:type="spellEnd"/>
      <w:r w:rsidRPr="00E81B37">
        <w:rPr>
          <w:rFonts w:ascii="Times New Roman" w:hAnsi="Times New Roman" w:cs="Times New Roman"/>
          <w:i/>
          <w:sz w:val="24"/>
          <w:szCs w:val="24"/>
        </w:rPr>
        <w:t xml:space="preserve"> </w:t>
      </w:r>
      <w:proofErr w:type="spellStart"/>
      <w:r w:rsidRPr="00E81B37">
        <w:rPr>
          <w:rFonts w:ascii="Times New Roman" w:hAnsi="Times New Roman" w:cs="Times New Roman"/>
          <w:i/>
          <w:sz w:val="24"/>
          <w:szCs w:val="24"/>
        </w:rPr>
        <w:t>Rubaramira</w:t>
      </w:r>
      <w:proofErr w:type="spellEnd"/>
      <w:r w:rsidRPr="00E81B37">
        <w:rPr>
          <w:rFonts w:ascii="Times New Roman" w:hAnsi="Times New Roman" w:cs="Times New Roman"/>
          <w:i/>
          <w:sz w:val="24"/>
          <w:szCs w:val="24"/>
        </w:rPr>
        <w:t xml:space="preserve"> v. Electoral Commission [2008] 1 EA 387</w:t>
      </w:r>
      <w:r>
        <w:rPr>
          <w:rFonts w:ascii="Times New Roman" w:hAnsi="Times New Roman" w:cs="Times New Roman"/>
          <w:i/>
          <w:sz w:val="24"/>
          <w:szCs w:val="24"/>
        </w:rPr>
        <w:t>,</w:t>
      </w:r>
      <w:r>
        <w:rPr>
          <w:rFonts w:ascii="Times New Roman" w:hAnsi="Times New Roman" w:cs="Times New Roman"/>
          <w:sz w:val="24"/>
          <w:szCs w:val="24"/>
        </w:rPr>
        <w:t xml:space="preserve"> the Constitutional Court decided that village, Parish and Ward Local Councils constituted under the movement system of political dispensation that remained in existence following the enactment of </w:t>
      </w:r>
      <w:r w:rsidRPr="00B33D0F">
        <w:rPr>
          <w:rFonts w:ascii="Times New Roman" w:hAnsi="Times New Roman" w:cs="Times New Roman"/>
          <w:i/>
          <w:sz w:val="24"/>
          <w:szCs w:val="24"/>
        </w:rPr>
        <w:t>The Constitution (Amendment) Act</w:t>
      </w:r>
      <w:r>
        <w:rPr>
          <w:rFonts w:ascii="Times New Roman" w:hAnsi="Times New Roman" w:cs="Times New Roman"/>
          <w:sz w:val="24"/>
          <w:szCs w:val="24"/>
        </w:rPr>
        <w:t xml:space="preserve"> of 2005, are not validly constituted until new one</w:t>
      </w:r>
      <w:r w:rsidR="00C52D5D">
        <w:rPr>
          <w:rFonts w:ascii="Times New Roman" w:hAnsi="Times New Roman" w:cs="Times New Roman"/>
          <w:sz w:val="24"/>
          <w:szCs w:val="24"/>
        </w:rPr>
        <w:t>s</w:t>
      </w:r>
      <w:r>
        <w:rPr>
          <w:rFonts w:ascii="Times New Roman" w:hAnsi="Times New Roman" w:cs="Times New Roman"/>
          <w:sz w:val="24"/>
          <w:szCs w:val="24"/>
        </w:rPr>
        <w:t xml:space="preserve"> are elected in accordance with the multiparty system of political dispensation that was introduced by that amendment. Since there is no evidence that </w:t>
      </w:r>
      <w:proofErr w:type="spellStart"/>
      <w:r>
        <w:rPr>
          <w:rFonts w:ascii="Times New Roman" w:hAnsi="Times New Roman" w:cs="Times New Roman"/>
          <w:sz w:val="24"/>
          <w:szCs w:val="24"/>
        </w:rPr>
        <w:t>Bitoki</w:t>
      </w:r>
      <w:proofErr w:type="spellEnd"/>
      <w:r>
        <w:rPr>
          <w:rFonts w:ascii="Times New Roman" w:hAnsi="Times New Roman" w:cs="Times New Roman"/>
          <w:sz w:val="24"/>
          <w:szCs w:val="24"/>
        </w:rPr>
        <w:t xml:space="preserve"> village L.C.I Court was compliant with that requirement, it was not properly constituted as a court </w:t>
      </w:r>
      <w:r w:rsidR="00DE5D48">
        <w:rPr>
          <w:rFonts w:ascii="Times New Roman" w:hAnsi="Times New Roman" w:cs="Times New Roman"/>
          <w:sz w:val="24"/>
          <w:szCs w:val="24"/>
        </w:rPr>
        <w:t>as at 15</w:t>
      </w:r>
      <w:r w:rsidR="00DE5D48" w:rsidRPr="008C3E9E">
        <w:rPr>
          <w:rFonts w:ascii="Times New Roman" w:hAnsi="Times New Roman" w:cs="Times New Roman"/>
          <w:sz w:val="24"/>
          <w:szCs w:val="24"/>
          <w:vertAlign w:val="superscript"/>
        </w:rPr>
        <w:t>th</w:t>
      </w:r>
      <w:r w:rsidR="00DE5D48">
        <w:rPr>
          <w:rFonts w:ascii="Times New Roman" w:hAnsi="Times New Roman" w:cs="Times New Roman"/>
          <w:sz w:val="24"/>
          <w:szCs w:val="24"/>
        </w:rPr>
        <w:t xml:space="preserve"> July 2014 when it delivered a judgment in favour of the respondent.</w:t>
      </w:r>
    </w:p>
    <w:p w:rsidR="000017DB" w:rsidRPr="00E81B37" w:rsidRDefault="000017DB" w:rsidP="00E81B37">
      <w:pPr>
        <w:spacing w:after="0" w:line="240" w:lineRule="auto"/>
        <w:ind w:right="576"/>
        <w:jc w:val="both"/>
        <w:rPr>
          <w:rFonts w:ascii="Times New Roman" w:eastAsia="Times New Roman" w:hAnsi="Times New Roman" w:cs="Times New Roman"/>
          <w:sz w:val="24"/>
          <w:szCs w:val="24"/>
        </w:rPr>
      </w:pPr>
    </w:p>
    <w:p w:rsidR="00A1515A" w:rsidRDefault="00A1515A" w:rsidP="00E81B37">
      <w:pPr>
        <w:spacing w:after="0" w:line="360" w:lineRule="auto"/>
        <w:jc w:val="both"/>
        <w:rPr>
          <w:rFonts w:ascii="Times New Roman" w:eastAsia="Times New Roman" w:hAnsi="Times New Roman" w:cs="Times New Roman"/>
          <w:sz w:val="24"/>
          <w:szCs w:val="24"/>
        </w:rPr>
      </w:pPr>
      <w:r w:rsidRPr="001A469B">
        <w:rPr>
          <w:rFonts w:ascii="Times New Roman" w:eastAsia="Times New Roman" w:hAnsi="Times New Roman" w:cs="Times New Roman"/>
          <w:sz w:val="24"/>
          <w:szCs w:val="24"/>
        </w:rPr>
        <w:t xml:space="preserve">It is trite law that the jurisdiction of courts is a creature of statute. A court cannot exercise a jurisdiction that is not conferred upon it by law. Therefore, whatever a court purports to do without jurisdiction is a nullity </w:t>
      </w:r>
      <w:proofErr w:type="spellStart"/>
      <w:r w:rsidRPr="001A469B">
        <w:rPr>
          <w:rFonts w:ascii="Times New Roman" w:eastAsia="Times New Roman" w:hAnsi="Times New Roman" w:cs="Times New Roman"/>
          <w:i/>
          <w:sz w:val="24"/>
          <w:szCs w:val="24"/>
        </w:rPr>
        <w:t>ab</w:t>
      </w:r>
      <w:proofErr w:type="spellEnd"/>
      <w:r w:rsidRPr="001A469B">
        <w:rPr>
          <w:rFonts w:ascii="Times New Roman" w:eastAsia="Times New Roman" w:hAnsi="Times New Roman" w:cs="Times New Roman"/>
          <w:i/>
          <w:sz w:val="24"/>
          <w:szCs w:val="24"/>
        </w:rPr>
        <w:t xml:space="preserve"> </w:t>
      </w:r>
      <w:proofErr w:type="spellStart"/>
      <w:r w:rsidRPr="001A469B">
        <w:rPr>
          <w:rFonts w:ascii="Times New Roman" w:eastAsia="Times New Roman" w:hAnsi="Times New Roman" w:cs="Times New Roman"/>
          <w:i/>
          <w:sz w:val="24"/>
          <w:szCs w:val="24"/>
        </w:rPr>
        <w:t>nitio</w:t>
      </w:r>
      <w:proofErr w:type="spellEnd"/>
      <w:r w:rsidRPr="001A469B">
        <w:rPr>
          <w:rFonts w:ascii="Times New Roman" w:eastAsia="Times New Roman" w:hAnsi="Times New Roman" w:cs="Times New Roman"/>
          <w:i/>
          <w:sz w:val="24"/>
          <w:szCs w:val="24"/>
        </w:rPr>
        <w:t>.</w:t>
      </w:r>
      <w:r w:rsidRPr="001A469B">
        <w:rPr>
          <w:rFonts w:ascii="Times New Roman" w:eastAsia="Times New Roman" w:hAnsi="Times New Roman" w:cs="Times New Roman"/>
          <w:sz w:val="24"/>
          <w:szCs w:val="24"/>
        </w:rPr>
        <w:t xml:space="preserve"> It is settled law that a judgment of a court without </w:t>
      </w:r>
      <w:r w:rsidRPr="001A469B">
        <w:rPr>
          <w:rFonts w:ascii="Times New Roman" w:eastAsia="Times New Roman" w:hAnsi="Times New Roman" w:cs="Times New Roman"/>
          <w:sz w:val="24"/>
          <w:szCs w:val="24"/>
        </w:rPr>
        <w:lastRenderedPageBreak/>
        <w:t xml:space="preserve">jurisdiction is a nullity and a person affected by it is entitled to have it set aside </w:t>
      </w:r>
      <w:r w:rsidRPr="001A469B">
        <w:rPr>
          <w:rFonts w:ascii="Times New Roman" w:eastAsia="Times New Roman" w:hAnsi="Times New Roman" w:cs="Times New Roman"/>
          <w:i/>
          <w:sz w:val="24"/>
          <w:szCs w:val="24"/>
        </w:rPr>
        <w:t xml:space="preserve">ex </w:t>
      </w:r>
      <w:proofErr w:type="spellStart"/>
      <w:r w:rsidRPr="001A469B">
        <w:rPr>
          <w:rFonts w:ascii="Times New Roman" w:eastAsia="Times New Roman" w:hAnsi="Times New Roman" w:cs="Times New Roman"/>
          <w:i/>
          <w:sz w:val="24"/>
          <w:szCs w:val="24"/>
        </w:rPr>
        <w:t>debit</w:t>
      </w:r>
      <w:r w:rsidR="00DE5D48">
        <w:rPr>
          <w:rFonts w:ascii="Times New Roman" w:eastAsia="Times New Roman" w:hAnsi="Times New Roman" w:cs="Times New Roman"/>
          <w:i/>
          <w:sz w:val="24"/>
          <w:szCs w:val="24"/>
        </w:rPr>
        <w:t>o</w:t>
      </w:r>
      <w:proofErr w:type="spellEnd"/>
      <w:r w:rsidRPr="001A469B">
        <w:rPr>
          <w:rFonts w:ascii="Times New Roman" w:eastAsia="Times New Roman" w:hAnsi="Times New Roman" w:cs="Times New Roman"/>
          <w:i/>
          <w:sz w:val="24"/>
          <w:szCs w:val="24"/>
        </w:rPr>
        <w:t xml:space="preserve"> </w:t>
      </w:r>
      <w:proofErr w:type="spellStart"/>
      <w:r w:rsidRPr="001A469B">
        <w:rPr>
          <w:rFonts w:ascii="Times New Roman" w:eastAsia="Times New Roman" w:hAnsi="Times New Roman" w:cs="Times New Roman"/>
          <w:i/>
          <w:sz w:val="24"/>
          <w:szCs w:val="24"/>
        </w:rPr>
        <w:t>judititial</w:t>
      </w:r>
      <w:proofErr w:type="spellEnd"/>
      <w:r w:rsidRPr="001A469B">
        <w:rPr>
          <w:rFonts w:ascii="Times New Roman" w:eastAsia="Times New Roman" w:hAnsi="Times New Roman" w:cs="Times New Roman"/>
          <w:sz w:val="24"/>
          <w:szCs w:val="24"/>
        </w:rPr>
        <w:t xml:space="preserve"> (See </w:t>
      </w:r>
      <w:proofErr w:type="spellStart"/>
      <w:r w:rsidRPr="001A469B">
        <w:rPr>
          <w:rFonts w:ascii="Times New Roman" w:eastAsia="Times New Roman" w:hAnsi="Times New Roman" w:cs="Times New Roman"/>
          <w:i/>
          <w:sz w:val="24"/>
          <w:szCs w:val="24"/>
        </w:rPr>
        <w:t>Karoli</w:t>
      </w:r>
      <w:proofErr w:type="spellEnd"/>
      <w:r w:rsidRPr="001A469B">
        <w:rPr>
          <w:rFonts w:ascii="Times New Roman" w:eastAsia="Times New Roman" w:hAnsi="Times New Roman" w:cs="Times New Roman"/>
          <w:i/>
          <w:sz w:val="24"/>
          <w:szCs w:val="24"/>
        </w:rPr>
        <w:t xml:space="preserve"> </w:t>
      </w:r>
      <w:proofErr w:type="spellStart"/>
      <w:r w:rsidRPr="001A469B">
        <w:rPr>
          <w:rFonts w:ascii="Times New Roman" w:eastAsia="Times New Roman" w:hAnsi="Times New Roman" w:cs="Times New Roman"/>
          <w:i/>
          <w:sz w:val="24"/>
          <w:szCs w:val="24"/>
        </w:rPr>
        <w:t>Mubiru</w:t>
      </w:r>
      <w:proofErr w:type="spellEnd"/>
      <w:r w:rsidRPr="001A469B">
        <w:rPr>
          <w:rFonts w:ascii="Times New Roman" w:eastAsia="Times New Roman" w:hAnsi="Times New Roman" w:cs="Times New Roman"/>
          <w:i/>
          <w:sz w:val="24"/>
          <w:szCs w:val="24"/>
        </w:rPr>
        <w:t xml:space="preserve"> and 21 Others v</w:t>
      </w:r>
      <w:r>
        <w:rPr>
          <w:rFonts w:ascii="Times New Roman" w:eastAsia="Times New Roman" w:hAnsi="Times New Roman" w:cs="Times New Roman"/>
          <w:i/>
          <w:sz w:val="24"/>
          <w:szCs w:val="24"/>
        </w:rPr>
        <w:t>.</w:t>
      </w:r>
      <w:r w:rsidRPr="001A469B">
        <w:rPr>
          <w:rFonts w:ascii="Times New Roman" w:eastAsia="Times New Roman" w:hAnsi="Times New Roman" w:cs="Times New Roman"/>
          <w:i/>
          <w:sz w:val="24"/>
          <w:szCs w:val="24"/>
        </w:rPr>
        <w:t xml:space="preserve"> Edmond </w:t>
      </w:r>
      <w:proofErr w:type="spellStart"/>
      <w:r w:rsidRPr="001A469B">
        <w:rPr>
          <w:rFonts w:ascii="Times New Roman" w:eastAsia="Times New Roman" w:hAnsi="Times New Roman" w:cs="Times New Roman"/>
          <w:i/>
          <w:sz w:val="24"/>
          <w:szCs w:val="24"/>
        </w:rPr>
        <w:t>Kayiwa</w:t>
      </w:r>
      <w:proofErr w:type="spellEnd"/>
      <w:r w:rsidRPr="001A469B">
        <w:rPr>
          <w:rFonts w:ascii="Times New Roman" w:eastAsia="Times New Roman" w:hAnsi="Times New Roman" w:cs="Times New Roman"/>
          <w:i/>
          <w:sz w:val="24"/>
          <w:szCs w:val="24"/>
        </w:rPr>
        <w:t xml:space="preserve"> [1979] HCB 212</w:t>
      </w:r>
      <w:r w:rsidRPr="001A469B">
        <w:rPr>
          <w:rFonts w:ascii="Times New Roman" w:eastAsia="Times New Roman" w:hAnsi="Times New Roman" w:cs="Times New Roman"/>
          <w:sz w:val="24"/>
          <w:szCs w:val="24"/>
        </w:rPr>
        <w:t xml:space="preserve">; </w:t>
      </w:r>
      <w:r w:rsidRPr="001A469B">
        <w:rPr>
          <w:rFonts w:ascii="Times New Roman" w:eastAsia="Times New Roman" w:hAnsi="Times New Roman" w:cs="Times New Roman"/>
          <w:i/>
          <w:sz w:val="24"/>
          <w:szCs w:val="24"/>
        </w:rPr>
        <w:t xml:space="preserve">Peter </w:t>
      </w:r>
      <w:proofErr w:type="spellStart"/>
      <w:r w:rsidRPr="001A469B">
        <w:rPr>
          <w:rFonts w:ascii="Times New Roman" w:eastAsia="Times New Roman" w:hAnsi="Times New Roman" w:cs="Times New Roman"/>
          <w:i/>
          <w:sz w:val="24"/>
          <w:szCs w:val="24"/>
        </w:rPr>
        <w:t>Mugoya</w:t>
      </w:r>
      <w:proofErr w:type="spellEnd"/>
      <w:r w:rsidRPr="001A469B">
        <w:rPr>
          <w:rFonts w:ascii="Times New Roman" w:eastAsia="Times New Roman" w:hAnsi="Times New Roman" w:cs="Times New Roman"/>
          <w:i/>
          <w:sz w:val="24"/>
          <w:szCs w:val="24"/>
        </w:rPr>
        <w:t xml:space="preserve"> v</w:t>
      </w:r>
      <w:r>
        <w:rPr>
          <w:rFonts w:ascii="Times New Roman" w:eastAsia="Times New Roman" w:hAnsi="Times New Roman" w:cs="Times New Roman"/>
          <w:i/>
          <w:sz w:val="24"/>
          <w:szCs w:val="24"/>
        </w:rPr>
        <w:t>.</w:t>
      </w:r>
      <w:r w:rsidRPr="001A469B">
        <w:rPr>
          <w:rFonts w:ascii="Times New Roman" w:eastAsia="Times New Roman" w:hAnsi="Times New Roman" w:cs="Times New Roman"/>
          <w:i/>
          <w:sz w:val="24"/>
          <w:szCs w:val="24"/>
        </w:rPr>
        <w:t xml:space="preserve"> James </w:t>
      </w:r>
      <w:proofErr w:type="spellStart"/>
      <w:r w:rsidRPr="001A469B">
        <w:rPr>
          <w:rFonts w:ascii="Times New Roman" w:eastAsia="Times New Roman" w:hAnsi="Times New Roman" w:cs="Times New Roman"/>
          <w:i/>
          <w:sz w:val="24"/>
          <w:szCs w:val="24"/>
        </w:rPr>
        <w:t>Gidudu</w:t>
      </w:r>
      <w:proofErr w:type="spellEnd"/>
      <w:r w:rsidRPr="001A469B">
        <w:rPr>
          <w:rFonts w:ascii="Times New Roman" w:eastAsia="Times New Roman" w:hAnsi="Times New Roman" w:cs="Times New Roman"/>
          <w:i/>
          <w:sz w:val="24"/>
          <w:szCs w:val="24"/>
        </w:rPr>
        <w:t xml:space="preserve"> and another [1991] HCB 63</w:t>
      </w:r>
      <w:r w:rsidRPr="001A469B">
        <w:rPr>
          <w:rFonts w:ascii="Times New Roman" w:eastAsia="Times New Roman" w:hAnsi="Times New Roman" w:cs="Times New Roman"/>
          <w:sz w:val="24"/>
          <w:szCs w:val="24"/>
        </w:rPr>
        <w:t>).</w:t>
      </w:r>
      <w:r w:rsidR="00DE5D48">
        <w:rPr>
          <w:rFonts w:ascii="Times New Roman" w:eastAsia="Times New Roman" w:hAnsi="Times New Roman" w:cs="Times New Roman"/>
          <w:sz w:val="24"/>
          <w:szCs w:val="24"/>
        </w:rPr>
        <w:t xml:space="preserve"> </w:t>
      </w:r>
      <w:r w:rsidRPr="001A469B">
        <w:rPr>
          <w:rFonts w:ascii="Times New Roman" w:eastAsia="Times New Roman" w:hAnsi="Times New Roman" w:cs="Times New Roman"/>
          <w:sz w:val="24"/>
          <w:szCs w:val="24"/>
        </w:rPr>
        <w:t xml:space="preserve">Where a trial court has exercised </w:t>
      </w:r>
      <w:r w:rsidR="00DE5D48">
        <w:rPr>
          <w:rFonts w:ascii="Times New Roman" w:eastAsia="Times New Roman" w:hAnsi="Times New Roman" w:cs="Times New Roman"/>
          <w:sz w:val="24"/>
          <w:szCs w:val="24"/>
        </w:rPr>
        <w:t>a jurisdiction not vested in it, a</w:t>
      </w:r>
      <w:r w:rsidRPr="001A469B">
        <w:rPr>
          <w:rFonts w:ascii="Times New Roman" w:eastAsia="Times New Roman" w:hAnsi="Times New Roman" w:cs="Times New Roman"/>
          <w:sz w:val="24"/>
          <w:szCs w:val="24"/>
        </w:rPr>
        <w:t>ll subsequent proceedings lack the foundation and legitimacy and cannot stand on their own.</w:t>
      </w:r>
      <w:r>
        <w:rPr>
          <w:rFonts w:ascii="Times New Roman" w:eastAsia="Times New Roman" w:hAnsi="Times New Roman" w:cs="Times New Roman"/>
          <w:sz w:val="24"/>
          <w:szCs w:val="24"/>
        </w:rPr>
        <w:t xml:space="preserve"> Therefore, when the Chief Magistrate </w:t>
      </w:r>
      <w:r w:rsidR="00E81B37">
        <w:rPr>
          <w:rFonts w:ascii="Times New Roman" w:eastAsia="Times New Roman" w:hAnsi="Times New Roman" w:cs="Times New Roman"/>
          <w:sz w:val="24"/>
          <w:szCs w:val="24"/>
        </w:rPr>
        <w:t xml:space="preserve">in exercise of his supervisory power over L.C. Courts conferred by </w:t>
      </w:r>
      <w:r>
        <w:rPr>
          <w:rFonts w:ascii="Times New Roman" w:eastAsia="Times New Roman" w:hAnsi="Times New Roman" w:cs="Times New Roman"/>
          <w:sz w:val="24"/>
          <w:szCs w:val="24"/>
        </w:rPr>
        <w:t xml:space="preserve">section 40 of the </w:t>
      </w:r>
      <w:r w:rsidRPr="000C2E06">
        <w:rPr>
          <w:rFonts w:ascii="Times New Roman" w:eastAsia="Times New Roman" w:hAnsi="Times New Roman" w:cs="Times New Roman"/>
          <w:i/>
          <w:sz w:val="24"/>
          <w:szCs w:val="24"/>
        </w:rPr>
        <w:t>Local Council Courts Act, 2006</w:t>
      </w:r>
      <w:r>
        <w:rPr>
          <w:rFonts w:ascii="Times New Roman" w:eastAsia="Times New Roman" w:hAnsi="Times New Roman" w:cs="Times New Roman"/>
          <w:sz w:val="24"/>
          <w:szCs w:val="24"/>
        </w:rPr>
        <w:t xml:space="preserve"> </w:t>
      </w:r>
      <w:r w:rsidR="00DE5D48">
        <w:rPr>
          <w:rFonts w:ascii="Times New Roman" w:eastAsia="Times New Roman" w:hAnsi="Times New Roman" w:cs="Times New Roman"/>
          <w:sz w:val="24"/>
          <w:szCs w:val="24"/>
        </w:rPr>
        <w:t xml:space="preserve">decreed the land to the respondent on basis of proceedings and a judgment of the </w:t>
      </w:r>
      <w:proofErr w:type="spellStart"/>
      <w:r w:rsidR="00DE5D48">
        <w:rPr>
          <w:rFonts w:ascii="Times New Roman" w:hAnsi="Times New Roman" w:cs="Times New Roman"/>
          <w:sz w:val="24"/>
          <w:szCs w:val="24"/>
        </w:rPr>
        <w:t>Bitoki</w:t>
      </w:r>
      <w:proofErr w:type="spellEnd"/>
      <w:r w:rsidR="00DE5D48">
        <w:rPr>
          <w:rFonts w:ascii="Times New Roman" w:hAnsi="Times New Roman" w:cs="Times New Roman"/>
          <w:sz w:val="24"/>
          <w:szCs w:val="24"/>
        </w:rPr>
        <w:t xml:space="preserve"> village L.C.I Court, he did so erroneously. He </w:t>
      </w:r>
      <w:r>
        <w:rPr>
          <w:rFonts w:ascii="Times New Roman" w:eastAsia="Times New Roman" w:hAnsi="Times New Roman" w:cs="Times New Roman"/>
          <w:sz w:val="24"/>
          <w:szCs w:val="24"/>
        </w:rPr>
        <w:t xml:space="preserve">failed to </w:t>
      </w:r>
      <w:r w:rsidR="00E81B37">
        <w:rPr>
          <w:rFonts w:ascii="Times New Roman" w:eastAsia="Times New Roman" w:hAnsi="Times New Roman" w:cs="Times New Roman"/>
          <w:sz w:val="24"/>
          <w:szCs w:val="24"/>
        </w:rPr>
        <w:t xml:space="preserve">properly </w:t>
      </w:r>
      <w:r>
        <w:rPr>
          <w:rFonts w:ascii="Times New Roman" w:eastAsia="Times New Roman" w:hAnsi="Times New Roman" w:cs="Times New Roman"/>
          <w:sz w:val="24"/>
          <w:szCs w:val="24"/>
        </w:rPr>
        <w:t xml:space="preserve">exercise a jurisdiction vested in him and </w:t>
      </w:r>
      <w:proofErr w:type="gramStart"/>
      <w:r>
        <w:rPr>
          <w:rFonts w:ascii="Times New Roman" w:eastAsia="Times New Roman" w:hAnsi="Times New Roman" w:cs="Times New Roman"/>
          <w:sz w:val="24"/>
          <w:szCs w:val="24"/>
        </w:rPr>
        <w:t>proceeded</w:t>
      </w:r>
      <w:proofErr w:type="gramEnd"/>
      <w:r>
        <w:rPr>
          <w:rFonts w:ascii="Times New Roman" w:eastAsia="Times New Roman" w:hAnsi="Times New Roman" w:cs="Times New Roman"/>
          <w:sz w:val="24"/>
          <w:szCs w:val="24"/>
        </w:rPr>
        <w:t xml:space="preserve"> with material irregularity</w:t>
      </w:r>
      <w:r w:rsidR="00DE5D48">
        <w:rPr>
          <w:rFonts w:ascii="Times New Roman" w:eastAsia="Times New Roman" w:hAnsi="Times New Roman" w:cs="Times New Roman"/>
          <w:sz w:val="24"/>
          <w:szCs w:val="24"/>
        </w:rPr>
        <w:t xml:space="preserve"> when he instead sought to have that judgment enforced</w:t>
      </w:r>
      <w:r>
        <w:rPr>
          <w:rFonts w:ascii="Times New Roman" w:eastAsia="Times New Roman" w:hAnsi="Times New Roman" w:cs="Times New Roman"/>
          <w:sz w:val="24"/>
          <w:szCs w:val="24"/>
        </w:rPr>
        <w:t>.</w:t>
      </w:r>
    </w:p>
    <w:p w:rsidR="00E81B37" w:rsidRDefault="00E81B37" w:rsidP="00E81B37">
      <w:pPr>
        <w:spacing w:after="0" w:line="360" w:lineRule="auto"/>
        <w:jc w:val="both"/>
        <w:rPr>
          <w:rFonts w:ascii="Times New Roman" w:eastAsia="Times New Roman" w:hAnsi="Times New Roman" w:cs="Times New Roman"/>
          <w:sz w:val="24"/>
          <w:szCs w:val="24"/>
        </w:rPr>
      </w:pPr>
    </w:p>
    <w:p w:rsidR="00A1515A" w:rsidRDefault="00A1515A" w:rsidP="00E81B37">
      <w:pPr>
        <w:spacing w:after="0" w:line="360" w:lineRule="auto"/>
        <w:jc w:val="both"/>
        <w:rPr>
          <w:rFonts w:ascii="Times New Roman" w:hAnsi="Times New Roman" w:cs="Times New Roman"/>
          <w:sz w:val="24"/>
          <w:szCs w:val="24"/>
        </w:rPr>
      </w:pPr>
      <w:r w:rsidRPr="00F73200">
        <w:rPr>
          <w:rFonts w:ascii="Times New Roman" w:eastAsia="Times New Roman" w:hAnsi="Times New Roman" w:cs="Times New Roman"/>
          <w:sz w:val="24"/>
          <w:szCs w:val="24"/>
        </w:rPr>
        <w:t xml:space="preserve">I accordingly find that the </w:t>
      </w:r>
      <w:r>
        <w:rPr>
          <w:rFonts w:ascii="Times New Roman" w:eastAsia="Times New Roman" w:hAnsi="Times New Roman" w:cs="Times New Roman"/>
          <w:sz w:val="24"/>
          <w:szCs w:val="24"/>
        </w:rPr>
        <w:t xml:space="preserve">learned </w:t>
      </w:r>
      <w:r w:rsidRPr="00F73200">
        <w:rPr>
          <w:rFonts w:ascii="Times New Roman" w:eastAsia="Times New Roman" w:hAnsi="Times New Roman" w:cs="Times New Roman"/>
          <w:sz w:val="24"/>
          <w:szCs w:val="24"/>
        </w:rPr>
        <w:t xml:space="preserve">chief magistrate erred </w:t>
      </w:r>
      <w:r w:rsidR="00DE5D48">
        <w:rPr>
          <w:rFonts w:ascii="Times New Roman" w:eastAsia="Times New Roman" w:hAnsi="Times New Roman" w:cs="Times New Roman"/>
          <w:sz w:val="24"/>
          <w:szCs w:val="24"/>
        </w:rPr>
        <w:t>and this was a</w:t>
      </w:r>
      <w:r>
        <w:rPr>
          <w:rFonts w:ascii="Times New Roman" w:eastAsia="Times New Roman" w:hAnsi="Times New Roman" w:cs="Times New Roman"/>
          <w:sz w:val="24"/>
          <w:szCs w:val="24"/>
        </w:rPr>
        <w:t xml:space="preserve"> </w:t>
      </w:r>
      <w:r w:rsidRPr="00A33222">
        <w:rPr>
          <w:rFonts w:ascii="Times New Roman" w:hAnsi="Times New Roman" w:cs="Times New Roman"/>
          <w:sz w:val="24"/>
          <w:szCs w:val="24"/>
        </w:rPr>
        <w:t xml:space="preserve">material </w:t>
      </w:r>
      <w:r w:rsidR="00DE5D48" w:rsidRPr="00A33222">
        <w:rPr>
          <w:rFonts w:ascii="Times New Roman" w:hAnsi="Times New Roman" w:cs="Times New Roman"/>
          <w:sz w:val="24"/>
          <w:szCs w:val="24"/>
        </w:rPr>
        <w:t>irregularit</w:t>
      </w:r>
      <w:r w:rsidR="00DE5D48">
        <w:rPr>
          <w:rFonts w:ascii="Times New Roman" w:hAnsi="Times New Roman" w:cs="Times New Roman"/>
          <w:sz w:val="24"/>
          <w:szCs w:val="24"/>
        </w:rPr>
        <w:t>y</w:t>
      </w:r>
      <w:r>
        <w:rPr>
          <w:rFonts w:ascii="Times New Roman" w:hAnsi="Times New Roman" w:cs="Times New Roman"/>
          <w:sz w:val="24"/>
          <w:szCs w:val="24"/>
        </w:rPr>
        <w:t xml:space="preserve"> </w:t>
      </w:r>
      <w:r w:rsidRPr="00A33222">
        <w:rPr>
          <w:rFonts w:ascii="Times New Roman" w:hAnsi="Times New Roman" w:cs="Times New Roman"/>
          <w:sz w:val="24"/>
          <w:szCs w:val="24"/>
        </w:rPr>
        <w:t>i</w:t>
      </w:r>
      <w:r>
        <w:rPr>
          <w:rFonts w:ascii="Times New Roman" w:hAnsi="Times New Roman" w:cs="Times New Roman"/>
          <w:sz w:val="24"/>
          <w:szCs w:val="24"/>
        </w:rPr>
        <w:t>n the exercise of his</w:t>
      </w:r>
      <w:r w:rsidRPr="00A33222">
        <w:rPr>
          <w:rFonts w:ascii="Times New Roman" w:hAnsi="Times New Roman" w:cs="Times New Roman"/>
          <w:sz w:val="24"/>
          <w:szCs w:val="24"/>
        </w:rPr>
        <w:t xml:space="preserve"> jurisdiction </w:t>
      </w:r>
      <w:r>
        <w:rPr>
          <w:rFonts w:ascii="Times New Roman" w:hAnsi="Times New Roman" w:cs="Times New Roman"/>
          <w:sz w:val="24"/>
          <w:szCs w:val="24"/>
        </w:rPr>
        <w:t xml:space="preserve">which </w:t>
      </w:r>
      <w:r w:rsidR="00DE5D48">
        <w:rPr>
          <w:rFonts w:ascii="Times New Roman" w:hAnsi="Times New Roman" w:cs="Times New Roman"/>
          <w:sz w:val="24"/>
          <w:szCs w:val="24"/>
        </w:rPr>
        <w:t>has</w:t>
      </w:r>
      <w:r>
        <w:rPr>
          <w:rFonts w:ascii="Times New Roman" w:hAnsi="Times New Roman" w:cs="Times New Roman"/>
          <w:sz w:val="24"/>
          <w:szCs w:val="24"/>
        </w:rPr>
        <w:t xml:space="preserve"> occasioned</w:t>
      </w:r>
      <w:r w:rsidRPr="00A33222">
        <w:rPr>
          <w:rFonts w:ascii="Times New Roman" w:hAnsi="Times New Roman" w:cs="Times New Roman"/>
          <w:sz w:val="24"/>
          <w:szCs w:val="24"/>
        </w:rPr>
        <w:t xml:space="preserve"> injustice</w:t>
      </w:r>
      <w:r w:rsidRPr="00F732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the applicant. </w:t>
      </w:r>
      <w:r w:rsidRPr="00F73200">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therefore set aside the decision of the Chief Magistrate and </w:t>
      </w:r>
      <w:r w:rsidRPr="00F73200">
        <w:rPr>
          <w:rFonts w:ascii="Times New Roman" w:eastAsia="Times New Roman" w:hAnsi="Times New Roman" w:cs="Times New Roman"/>
          <w:sz w:val="24"/>
          <w:szCs w:val="24"/>
        </w:rPr>
        <w:t>substitute the order</w:t>
      </w:r>
      <w:r>
        <w:rPr>
          <w:rFonts w:ascii="Times New Roman" w:eastAsia="Times New Roman" w:hAnsi="Times New Roman" w:cs="Times New Roman"/>
          <w:sz w:val="24"/>
          <w:szCs w:val="24"/>
        </w:rPr>
        <w:t>s</w:t>
      </w:r>
      <w:r w:rsidRPr="00F73200">
        <w:rPr>
          <w:rFonts w:ascii="Times New Roman" w:eastAsia="Times New Roman" w:hAnsi="Times New Roman" w:cs="Times New Roman"/>
          <w:sz w:val="24"/>
          <w:szCs w:val="24"/>
        </w:rPr>
        <w:t xml:space="preserve"> of the </w:t>
      </w:r>
      <w:r w:rsidR="00DE5D48">
        <w:rPr>
          <w:rFonts w:ascii="Times New Roman" w:eastAsia="Times New Roman" w:hAnsi="Times New Roman" w:cs="Times New Roman"/>
          <w:sz w:val="24"/>
          <w:szCs w:val="24"/>
        </w:rPr>
        <w:t>C</w:t>
      </w:r>
      <w:r w:rsidRPr="00F73200">
        <w:rPr>
          <w:rFonts w:ascii="Times New Roman" w:eastAsia="Times New Roman" w:hAnsi="Times New Roman" w:cs="Times New Roman"/>
          <w:sz w:val="24"/>
          <w:szCs w:val="24"/>
        </w:rPr>
        <w:t xml:space="preserve">hief </w:t>
      </w:r>
      <w:r w:rsidR="00DE5D48">
        <w:rPr>
          <w:rFonts w:ascii="Times New Roman" w:eastAsia="Times New Roman" w:hAnsi="Times New Roman" w:cs="Times New Roman"/>
          <w:sz w:val="24"/>
          <w:szCs w:val="24"/>
        </w:rPr>
        <w:t>M</w:t>
      </w:r>
      <w:r w:rsidRPr="00F73200">
        <w:rPr>
          <w:rFonts w:ascii="Times New Roman" w:eastAsia="Times New Roman" w:hAnsi="Times New Roman" w:cs="Times New Roman"/>
          <w:sz w:val="24"/>
          <w:szCs w:val="24"/>
        </w:rPr>
        <w:t xml:space="preserve">agistrate with an order quashing </w:t>
      </w:r>
      <w:r>
        <w:rPr>
          <w:rFonts w:ascii="Times New Roman" w:eastAsia="Times New Roman" w:hAnsi="Times New Roman" w:cs="Times New Roman"/>
          <w:sz w:val="24"/>
          <w:szCs w:val="24"/>
        </w:rPr>
        <w:t xml:space="preserve">and setting aside the </w:t>
      </w:r>
      <w:r w:rsidRPr="00F73200">
        <w:rPr>
          <w:rFonts w:ascii="Times New Roman" w:eastAsia="Times New Roman" w:hAnsi="Times New Roman" w:cs="Times New Roman"/>
          <w:sz w:val="24"/>
          <w:szCs w:val="24"/>
        </w:rPr>
        <w:t xml:space="preserve">proceedings and judgment of </w:t>
      </w:r>
      <w:proofErr w:type="spellStart"/>
      <w:r w:rsidR="00DE5D48">
        <w:rPr>
          <w:rFonts w:ascii="Times New Roman" w:hAnsi="Times New Roman" w:cs="Times New Roman"/>
          <w:sz w:val="24"/>
          <w:szCs w:val="24"/>
        </w:rPr>
        <w:t>Bitoki</w:t>
      </w:r>
      <w:proofErr w:type="spellEnd"/>
      <w:r w:rsidR="00DE5D48">
        <w:rPr>
          <w:rFonts w:ascii="Times New Roman" w:hAnsi="Times New Roman" w:cs="Times New Roman"/>
          <w:sz w:val="24"/>
          <w:szCs w:val="24"/>
        </w:rPr>
        <w:t xml:space="preserve"> village L.C.I Court</w:t>
      </w:r>
      <w:r w:rsidRPr="00F732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circumstances, the costs of this application </w:t>
      </w:r>
      <w:r w:rsidR="00DE5D48">
        <w:rPr>
          <w:rFonts w:ascii="Times New Roman" w:eastAsia="Times New Roman" w:hAnsi="Times New Roman" w:cs="Times New Roman"/>
          <w:sz w:val="24"/>
          <w:szCs w:val="24"/>
        </w:rPr>
        <w:t>are awarded to the applicant</w:t>
      </w:r>
      <w:r>
        <w:rPr>
          <w:rFonts w:ascii="Times New Roman" w:hAnsi="Times New Roman" w:cs="Times New Roman"/>
          <w:sz w:val="24"/>
          <w:szCs w:val="24"/>
        </w:rPr>
        <w:t>.</w:t>
      </w:r>
    </w:p>
    <w:p w:rsidR="00DE5D48" w:rsidRDefault="00DE5D48" w:rsidP="00E81B37">
      <w:pPr>
        <w:spacing w:after="0" w:line="360" w:lineRule="auto"/>
        <w:jc w:val="both"/>
        <w:rPr>
          <w:rFonts w:ascii="Times New Roman" w:eastAsia="Times New Roman" w:hAnsi="Times New Roman" w:cs="Times New Roman"/>
          <w:sz w:val="24"/>
          <w:szCs w:val="24"/>
        </w:rPr>
      </w:pPr>
    </w:p>
    <w:p w:rsidR="00A1515A" w:rsidRPr="001A469B" w:rsidRDefault="00A1515A" w:rsidP="00A1515A">
      <w:pPr>
        <w:spacing w:line="360" w:lineRule="auto"/>
        <w:jc w:val="both"/>
        <w:rPr>
          <w:rFonts w:ascii="Times New Roman" w:hAnsi="Times New Roman" w:cs="Times New Roman"/>
          <w:sz w:val="24"/>
          <w:szCs w:val="24"/>
        </w:rPr>
      </w:pPr>
      <w:proofErr w:type="gramStart"/>
      <w:r w:rsidRPr="001A469B">
        <w:rPr>
          <w:rFonts w:ascii="Times New Roman" w:hAnsi="Times New Roman" w:cs="Times New Roman"/>
          <w:sz w:val="24"/>
          <w:szCs w:val="24"/>
        </w:rPr>
        <w:t>D</w:t>
      </w:r>
      <w:r>
        <w:rPr>
          <w:rFonts w:ascii="Times New Roman" w:hAnsi="Times New Roman" w:cs="Times New Roman"/>
          <w:sz w:val="24"/>
          <w:szCs w:val="24"/>
        </w:rPr>
        <w:t>elivered</w:t>
      </w:r>
      <w:r w:rsidRPr="001A469B">
        <w:rPr>
          <w:rFonts w:ascii="Times New Roman" w:hAnsi="Times New Roman" w:cs="Times New Roman"/>
          <w:sz w:val="24"/>
          <w:szCs w:val="24"/>
        </w:rPr>
        <w:t xml:space="preserve"> at </w:t>
      </w:r>
      <w:proofErr w:type="spellStart"/>
      <w:r w:rsidRPr="001A469B">
        <w:rPr>
          <w:rFonts w:ascii="Times New Roman" w:hAnsi="Times New Roman" w:cs="Times New Roman"/>
          <w:sz w:val="24"/>
          <w:szCs w:val="24"/>
        </w:rPr>
        <w:t>Arua</w:t>
      </w:r>
      <w:proofErr w:type="spellEnd"/>
      <w:r w:rsidRPr="001A469B">
        <w:rPr>
          <w:rFonts w:ascii="Times New Roman" w:hAnsi="Times New Roman" w:cs="Times New Roman"/>
          <w:sz w:val="24"/>
          <w:szCs w:val="24"/>
        </w:rPr>
        <w:t xml:space="preserve"> this </w:t>
      </w:r>
      <w:r>
        <w:rPr>
          <w:rFonts w:ascii="Times New Roman" w:hAnsi="Times New Roman" w:cs="Times New Roman"/>
          <w:sz w:val="24"/>
          <w:szCs w:val="24"/>
        </w:rPr>
        <w:t>20</w:t>
      </w:r>
      <w:r w:rsidRPr="001A469B">
        <w:rPr>
          <w:rFonts w:ascii="Times New Roman" w:hAnsi="Times New Roman" w:cs="Times New Roman"/>
          <w:sz w:val="24"/>
          <w:szCs w:val="24"/>
          <w:vertAlign w:val="superscript"/>
        </w:rPr>
        <w:t>th</w:t>
      </w:r>
      <w:r w:rsidRPr="001A469B">
        <w:rPr>
          <w:rFonts w:ascii="Times New Roman" w:hAnsi="Times New Roman" w:cs="Times New Roman"/>
          <w:sz w:val="24"/>
          <w:szCs w:val="24"/>
        </w:rPr>
        <w:t xml:space="preserve"> day of </w:t>
      </w:r>
      <w:r>
        <w:rPr>
          <w:rFonts w:ascii="Times New Roman" w:hAnsi="Times New Roman" w:cs="Times New Roman"/>
          <w:sz w:val="24"/>
          <w:szCs w:val="24"/>
        </w:rPr>
        <w:t>July</w:t>
      </w:r>
      <w:r w:rsidRPr="001A469B">
        <w:rPr>
          <w:rFonts w:ascii="Times New Roman" w:hAnsi="Times New Roman" w:cs="Times New Roman"/>
          <w:sz w:val="24"/>
          <w:szCs w:val="24"/>
        </w:rPr>
        <w:t>, 201</w:t>
      </w:r>
      <w:r>
        <w:rPr>
          <w:rFonts w:ascii="Times New Roman" w:hAnsi="Times New Roman" w:cs="Times New Roman"/>
          <w:sz w:val="24"/>
          <w:szCs w:val="24"/>
        </w:rPr>
        <w:t>7</w:t>
      </w:r>
      <w:r w:rsidRPr="001A469B">
        <w:rPr>
          <w:rFonts w:ascii="Times New Roman" w:hAnsi="Times New Roman" w:cs="Times New Roman"/>
          <w:sz w:val="24"/>
          <w:szCs w:val="24"/>
        </w:rPr>
        <w:t>.</w:t>
      </w:r>
      <w:proofErr w:type="gramEnd"/>
    </w:p>
    <w:p w:rsidR="00A1515A" w:rsidRPr="001A469B" w:rsidRDefault="00A1515A" w:rsidP="00A1515A">
      <w:pPr>
        <w:spacing w:after="0" w:line="240" w:lineRule="auto"/>
        <w:jc w:val="both"/>
        <w:rPr>
          <w:rFonts w:ascii="Times New Roman" w:hAnsi="Times New Roman" w:cs="Times New Roman"/>
          <w:sz w:val="24"/>
          <w:szCs w:val="24"/>
        </w:rPr>
      </w:pP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t>…………………………………..</w:t>
      </w:r>
    </w:p>
    <w:p w:rsidR="00A1515A" w:rsidRPr="001A469B" w:rsidRDefault="00A1515A" w:rsidP="00A1515A">
      <w:pPr>
        <w:spacing w:after="0" w:line="240" w:lineRule="auto"/>
        <w:jc w:val="both"/>
        <w:rPr>
          <w:rFonts w:ascii="Times New Roman" w:hAnsi="Times New Roman" w:cs="Times New Roman"/>
          <w:sz w:val="24"/>
          <w:szCs w:val="24"/>
        </w:rPr>
      </w:pP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t xml:space="preserve">Stephen </w:t>
      </w:r>
      <w:proofErr w:type="spellStart"/>
      <w:r w:rsidRPr="001A469B">
        <w:rPr>
          <w:rFonts w:ascii="Times New Roman" w:hAnsi="Times New Roman" w:cs="Times New Roman"/>
          <w:sz w:val="24"/>
          <w:szCs w:val="24"/>
        </w:rPr>
        <w:t>Mubiru</w:t>
      </w:r>
      <w:proofErr w:type="spellEnd"/>
    </w:p>
    <w:p w:rsidR="00A1515A" w:rsidRDefault="00A1515A" w:rsidP="00A1515A">
      <w:pPr>
        <w:spacing w:after="0" w:line="240" w:lineRule="auto"/>
        <w:jc w:val="both"/>
        <w:rPr>
          <w:rFonts w:ascii="Times New Roman" w:hAnsi="Times New Roman" w:cs="Times New Roman"/>
          <w:sz w:val="24"/>
          <w:szCs w:val="24"/>
        </w:rPr>
      </w:pP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proofErr w:type="gramStart"/>
      <w:r w:rsidRPr="001A469B">
        <w:rPr>
          <w:rFonts w:ascii="Times New Roman" w:hAnsi="Times New Roman" w:cs="Times New Roman"/>
          <w:sz w:val="24"/>
          <w:szCs w:val="24"/>
        </w:rPr>
        <w:t>Judge.</w:t>
      </w:r>
      <w:proofErr w:type="gramEnd"/>
    </w:p>
    <w:p w:rsidR="007253BF" w:rsidRDefault="00A1515A" w:rsidP="00A151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1A77AC">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w:t>
      </w:r>
    </w:p>
    <w:sectPr w:rsidR="007253BF" w:rsidSect="000C4D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3B" w:rsidRDefault="0012523B" w:rsidP="000B4D87">
      <w:pPr>
        <w:spacing w:after="0" w:line="240" w:lineRule="auto"/>
      </w:pPr>
      <w:r>
        <w:separator/>
      </w:r>
    </w:p>
  </w:endnote>
  <w:endnote w:type="continuationSeparator" w:id="0">
    <w:p w:rsidR="0012523B" w:rsidRDefault="0012523B"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B33D0F" w:rsidRDefault="0012523B">
        <w:pPr>
          <w:pStyle w:val="Footer"/>
          <w:jc w:val="center"/>
        </w:pPr>
        <w:r>
          <w:fldChar w:fldCharType="begin"/>
        </w:r>
        <w:r>
          <w:instrText xml:space="preserve"> PAGE   \* MERGEFORMAT </w:instrText>
        </w:r>
        <w:r>
          <w:fldChar w:fldCharType="separate"/>
        </w:r>
        <w:r w:rsidR="00D4502A">
          <w:rPr>
            <w:noProof/>
          </w:rPr>
          <w:t>1</w:t>
        </w:r>
        <w:r>
          <w:rPr>
            <w:noProof/>
          </w:rPr>
          <w:fldChar w:fldCharType="end"/>
        </w:r>
      </w:p>
    </w:sdtContent>
  </w:sdt>
  <w:p w:rsidR="00B33D0F" w:rsidRDefault="00B33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3B" w:rsidRDefault="0012523B" w:rsidP="000B4D87">
      <w:pPr>
        <w:spacing w:after="0" w:line="240" w:lineRule="auto"/>
      </w:pPr>
      <w:r>
        <w:separator/>
      </w:r>
    </w:p>
  </w:footnote>
  <w:footnote w:type="continuationSeparator" w:id="0">
    <w:p w:rsidR="0012523B" w:rsidRDefault="0012523B"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92FF5"/>
    <w:multiLevelType w:val="hybridMultilevel"/>
    <w:tmpl w:val="D52A4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526C93"/>
    <w:multiLevelType w:val="hybridMultilevel"/>
    <w:tmpl w:val="70F4B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7DB"/>
    <w:rsid w:val="00016B1C"/>
    <w:rsid w:val="000225C3"/>
    <w:rsid w:val="000362E7"/>
    <w:rsid w:val="00050A31"/>
    <w:rsid w:val="00053226"/>
    <w:rsid w:val="00060814"/>
    <w:rsid w:val="000735D6"/>
    <w:rsid w:val="00080C02"/>
    <w:rsid w:val="000927F4"/>
    <w:rsid w:val="00097FB2"/>
    <w:rsid w:val="000B4442"/>
    <w:rsid w:val="000B4D87"/>
    <w:rsid w:val="000B77FF"/>
    <w:rsid w:val="000C4D0C"/>
    <w:rsid w:val="000D1B22"/>
    <w:rsid w:val="000D2FFB"/>
    <w:rsid w:val="000E00E9"/>
    <w:rsid w:val="000E3309"/>
    <w:rsid w:val="000F153B"/>
    <w:rsid w:val="000F4460"/>
    <w:rsid w:val="00110ABD"/>
    <w:rsid w:val="00115F39"/>
    <w:rsid w:val="0012523B"/>
    <w:rsid w:val="0013549D"/>
    <w:rsid w:val="001379A2"/>
    <w:rsid w:val="001434E9"/>
    <w:rsid w:val="00143FA2"/>
    <w:rsid w:val="0014585E"/>
    <w:rsid w:val="001625ED"/>
    <w:rsid w:val="00183F90"/>
    <w:rsid w:val="001A221C"/>
    <w:rsid w:val="001B754F"/>
    <w:rsid w:val="001C05D6"/>
    <w:rsid w:val="001C2405"/>
    <w:rsid w:val="001C2AEC"/>
    <w:rsid w:val="001C65F1"/>
    <w:rsid w:val="001D52BE"/>
    <w:rsid w:val="001D5A59"/>
    <w:rsid w:val="001E1039"/>
    <w:rsid w:val="001E31D6"/>
    <w:rsid w:val="0020097E"/>
    <w:rsid w:val="0021101F"/>
    <w:rsid w:val="00231682"/>
    <w:rsid w:val="002537AC"/>
    <w:rsid w:val="00265241"/>
    <w:rsid w:val="00273332"/>
    <w:rsid w:val="002A4ED5"/>
    <w:rsid w:val="002A740D"/>
    <w:rsid w:val="002B447A"/>
    <w:rsid w:val="002D7E15"/>
    <w:rsid w:val="002E35E4"/>
    <w:rsid w:val="002E5785"/>
    <w:rsid w:val="002E5B74"/>
    <w:rsid w:val="002F25EC"/>
    <w:rsid w:val="002F71EC"/>
    <w:rsid w:val="00306710"/>
    <w:rsid w:val="003154FB"/>
    <w:rsid w:val="003265CB"/>
    <w:rsid w:val="003332C4"/>
    <w:rsid w:val="0033412F"/>
    <w:rsid w:val="00351725"/>
    <w:rsid w:val="003553EA"/>
    <w:rsid w:val="00364BF0"/>
    <w:rsid w:val="00375662"/>
    <w:rsid w:val="00376017"/>
    <w:rsid w:val="003800D7"/>
    <w:rsid w:val="0038592E"/>
    <w:rsid w:val="00395C67"/>
    <w:rsid w:val="003978EE"/>
    <w:rsid w:val="003A2B18"/>
    <w:rsid w:val="003B560B"/>
    <w:rsid w:val="003C2511"/>
    <w:rsid w:val="003D3F26"/>
    <w:rsid w:val="003D5542"/>
    <w:rsid w:val="003E5421"/>
    <w:rsid w:val="003F19B4"/>
    <w:rsid w:val="00423368"/>
    <w:rsid w:val="00431492"/>
    <w:rsid w:val="0044114E"/>
    <w:rsid w:val="00443643"/>
    <w:rsid w:val="00446592"/>
    <w:rsid w:val="004507F0"/>
    <w:rsid w:val="00451EE3"/>
    <w:rsid w:val="00472023"/>
    <w:rsid w:val="00473FAB"/>
    <w:rsid w:val="004754E1"/>
    <w:rsid w:val="00476974"/>
    <w:rsid w:val="00480D52"/>
    <w:rsid w:val="00480F49"/>
    <w:rsid w:val="004844A2"/>
    <w:rsid w:val="004A5BD5"/>
    <w:rsid w:val="004B7EC7"/>
    <w:rsid w:val="004E18C9"/>
    <w:rsid w:val="004E4A7D"/>
    <w:rsid w:val="004E70D7"/>
    <w:rsid w:val="004F0968"/>
    <w:rsid w:val="00513271"/>
    <w:rsid w:val="00517030"/>
    <w:rsid w:val="00517CCD"/>
    <w:rsid w:val="00524A16"/>
    <w:rsid w:val="00527211"/>
    <w:rsid w:val="0053224C"/>
    <w:rsid w:val="0054386E"/>
    <w:rsid w:val="00554C02"/>
    <w:rsid w:val="005579C4"/>
    <w:rsid w:val="00561315"/>
    <w:rsid w:val="00580ED9"/>
    <w:rsid w:val="005834CA"/>
    <w:rsid w:val="005B4EAD"/>
    <w:rsid w:val="005B71EA"/>
    <w:rsid w:val="005D78A9"/>
    <w:rsid w:val="005E07C8"/>
    <w:rsid w:val="005E537A"/>
    <w:rsid w:val="006262C9"/>
    <w:rsid w:val="006518C6"/>
    <w:rsid w:val="00666B62"/>
    <w:rsid w:val="00677793"/>
    <w:rsid w:val="006854E0"/>
    <w:rsid w:val="006877F1"/>
    <w:rsid w:val="00694C72"/>
    <w:rsid w:val="006A597D"/>
    <w:rsid w:val="006B4266"/>
    <w:rsid w:val="006B5DFD"/>
    <w:rsid w:val="006C5CF7"/>
    <w:rsid w:val="006D140C"/>
    <w:rsid w:val="006D3EE0"/>
    <w:rsid w:val="006F118A"/>
    <w:rsid w:val="006F3399"/>
    <w:rsid w:val="006F79A5"/>
    <w:rsid w:val="00723C72"/>
    <w:rsid w:val="00723FB3"/>
    <w:rsid w:val="00725010"/>
    <w:rsid w:val="007253BF"/>
    <w:rsid w:val="00734888"/>
    <w:rsid w:val="0076642A"/>
    <w:rsid w:val="00781064"/>
    <w:rsid w:val="00792300"/>
    <w:rsid w:val="0079647C"/>
    <w:rsid w:val="007A01BA"/>
    <w:rsid w:val="007A337E"/>
    <w:rsid w:val="007A6CC4"/>
    <w:rsid w:val="007D0FA0"/>
    <w:rsid w:val="007D1653"/>
    <w:rsid w:val="007D5E58"/>
    <w:rsid w:val="007F3392"/>
    <w:rsid w:val="007F4520"/>
    <w:rsid w:val="007F6502"/>
    <w:rsid w:val="0080030C"/>
    <w:rsid w:val="00804204"/>
    <w:rsid w:val="00804668"/>
    <w:rsid w:val="00821F32"/>
    <w:rsid w:val="00822EC0"/>
    <w:rsid w:val="00825B15"/>
    <w:rsid w:val="00856733"/>
    <w:rsid w:val="0086060C"/>
    <w:rsid w:val="008745D3"/>
    <w:rsid w:val="00875BB8"/>
    <w:rsid w:val="008A1698"/>
    <w:rsid w:val="008B6462"/>
    <w:rsid w:val="008B6985"/>
    <w:rsid w:val="008B75D4"/>
    <w:rsid w:val="008C15EC"/>
    <w:rsid w:val="008C34ED"/>
    <w:rsid w:val="008C390C"/>
    <w:rsid w:val="008C3E9E"/>
    <w:rsid w:val="008C5CDC"/>
    <w:rsid w:val="008E6742"/>
    <w:rsid w:val="008F41D7"/>
    <w:rsid w:val="008F5984"/>
    <w:rsid w:val="00902103"/>
    <w:rsid w:val="00902485"/>
    <w:rsid w:val="0091133F"/>
    <w:rsid w:val="00916227"/>
    <w:rsid w:val="00920DDD"/>
    <w:rsid w:val="009243D3"/>
    <w:rsid w:val="009327D6"/>
    <w:rsid w:val="00932E68"/>
    <w:rsid w:val="00934742"/>
    <w:rsid w:val="00956F0D"/>
    <w:rsid w:val="0095786D"/>
    <w:rsid w:val="00964751"/>
    <w:rsid w:val="00965C37"/>
    <w:rsid w:val="00981FDA"/>
    <w:rsid w:val="0098467C"/>
    <w:rsid w:val="00984C6A"/>
    <w:rsid w:val="00990160"/>
    <w:rsid w:val="0099345B"/>
    <w:rsid w:val="009B794E"/>
    <w:rsid w:val="009C06DA"/>
    <w:rsid w:val="009C65A7"/>
    <w:rsid w:val="009D4580"/>
    <w:rsid w:val="009E2B37"/>
    <w:rsid w:val="00A001EA"/>
    <w:rsid w:val="00A02C35"/>
    <w:rsid w:val="00A128A7"/>
    <w:rsid w:val="00A1515A"/>
    <w:rsid w:val="00A15490"/>
    <w:rsid w:val="00A20867"/>
    <w:rsid w:val="00A20C2A"/>
    <w:rsid w:val="00A250D4"/>
    <w:rsid w:val="00A26499"/>
    <w:rsid w:val="00A322E4"/>
    <w:rsid w:val="00A373AC"/>
    <w:rsid w:val="00A41412"/>
    <w:rsid w:val="00A41ABB"/>
    <w:rsid w:val="00A5013C"/>
    <w:rsid w:val="00A83A53"/>
    <w:rsid w:val="00AA44CE"/>
    <w:rsid w:val="00AA4F70"/>
    <w:rsid w:val="00AA50F7"/>
    <w:rsid w:val="00AA7624"/>
    <w:rsid w:val="00AC1510"/>
    <w:rsid w:val="00AC1BC3"/>
    <w:rsid w:val="00AD08C1"/>
    <w:rsid w:val="00B00696"/>
    <w:rsid w:val="00B152F3"/>
    <w:rsid w:val="00B163F1"/>
    <w:rsid w:val="00B202A7"/>
    <w:rsid w:val="00B30AA6"/>
    <w:rsid w:val="00B33D0F"/>
    <w:rsid w:val="00B42E95"/>
    <w:rsid w:val="00B54BD5"/>
    <w:rsid w:val="00B84C8D"/>
    <w:rsid w:val="00BB72E0"/>
    <w:rsid w:val="00BD1716"/>
    <w:rsid w:val="00BD2CE3"/>
    <w:rsid w:val="00BD308E"/>
    <w:rsid w:val="00BF492E"/>
    <w:rsid w:val="00BF5D78"/>
    <w:rsid w:val="00C11A54"/>
    <w:rsid w:val="00C14AB1"/>
    <w:rsid w:val="00C30DEE"/>
    <w:rsid w:val="00C5040D"/>
    <w:rsid w:val="00C50CD2"/>
    <w:rsid w:val="00C52D5D"/>
    <w:rsid w:val="00C667BF"/>
    <w:rsid w:val="00C70537"/>
    <w:rsid w:val="00C77574"/>
    <w:rsid w:val="00C95E9C"/>
    <w:rsid w:val="00C96947"/>
    <w:rsid w:val="00CA2E1B"/>
    <w:rsid w:val="00CB3204"/>
    <w:rsid w:val="00CC1F89"/>
    <w:rsid w:val="00CC3A24"/>
    <w:rsid w:val="00CC61C9"/>
    <w:rsid w:val="00CD1548"/>
    <w:rsid w:val="00CD401A"/>
    <w:rsid w:val="00CD7225"/>
    <w:rsid w:val="00CD772E"/>
    <w:rsid w:val="00CE6459"/>
    <w:rsid w:val="00CF0180"/>
    <w:rsid w:val="00D25266"/>
    <w:rsid w:val="00D30444"/>
    <w:rsid w:val="00D35801"/>
    <w:rsid w:val="00D41ED4"/>
    <w:rsid w:val="00D4502A"/>
    <w:rsid w:val="00D5300F"/>
    <w:rsid w:val="00D72A34"/>
    <w:rsid w:val="00D9231A"/>
    <w:rsid w:val="00DA1C9E"/>
    <w:rsid w:val="00DA2489"/>
    <w:rsid w:val="00DC66FB"/>
    <w:rsid w:val="00DD1BC6"/>
    <w:rsid w:val="00DD5D8C"/>
    <w:rsid w:val="00DD6B21"/>
    <w:rsid w:val="00DE420D"/>
    <w:rsid w:val="00DE5D48"/>
    <w:rsid w:val="00DF19D8"/>
    <w:rsid w:val="00E033EA"/>
    <w:rsid w:val="00E143A8"/>
    <w:rsid w:val="00E17E1A"/>
    <w:rsid w:val="00E52C17"/>
    <w:rsid w:val="00E57DEA"/>
    <w:rsid w:val="00E725A2"/>
    <w:rsid w:val="00E73782"/>
    <w:rsid w:val="00E74992"/>
    <w:rsid w:val="00E755D2"/>
    <w:rsid w:val="00E75A25"/>
    <w:rsid w:val="00E81B37"/>
    <w:rsid w:val="00EA007F"/>
    <w:rsid w:val="00EB0400"/>
    <w:rsid w:val="00EB1457"/>
    <w:rsid w:val="00EB2BAA"/>
    <w:rsid w:val="00EB3365"/>
    <w:rsid w:val="00EB6A3D"/>
    <w:rsid w:val="00EC6277"/>
    <w:rsid w:val="00EE155C"/>
    <w:rsid w:val="00EE5232"/>
    <w:rsid w:val="00EF2B00"/>
    <w:rsid w:val="00F0208D"/>
    <w:rsid w:val="00F1111E"/>
    <w:rsid w:val="00F21FC2"/>
    <w:rsid w:val="00F24B58"/>
    <w:rsid w:val="00F37AD5"/>
    <w:rsid w:val="00F4124F"/>
    <w:rsid w:val="00F5067E"/>
    <w:rsid w:val="00F51C47"/>
    <w:rsid w:val="00F75A9E"/>
    <w:rsid w:val="00F83A26"/>
    <w:rsid w:val="00F91712"/>
    <w:rsid w:val="00F93249"/>
    <w:rsid w:val="00FA0FE0"/>
    <w:rsid w:val="00FB5A71"/>
    <w:rsid w:val="00FC4BAD"/>
    <w:rsid w:val="00FD20A9"/>
    <w:rsid w:val="00FD3280"/>
    <w:rsid w:val="00FD54FC"/>
    <w:rsid w:val="00FD6034"/>
    <w:rsid w:val="00FD7E87"/>
    <w:rsid w:val="00FE30C0"/>
    <w:rsid w:val="00FE53A8"/>
    <w:rsid w:val="00FE669E"/>
    <w:rsid w:val="00FF2B99"/>
    <w:rsid w:val="00FF4A34"/>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Strong">
    <w:name w:val="Strong"/>
    <w:basedOn w:val="DefaultParagraphFont"/>
    <w:uiPriority w:val="22"/>
    <w:qFormat/>
    <w:rsid w:val="00A151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Strong">
    <w:name w:val="Strong"/>
    <w:basedOn w:val="DefaultParagraphFont"/>
    <w:uiPriority w:val="22"/>
    <w:qFormat/>
    <w:rsid w:val="00A15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FDFD-E4DD-465B-88C0-44DB182B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2017-03-27T13:26:00Z</cp:lastPrinted>
  <dcterms:created xsi:type="dcterms:W3CDTF">2017-08-01T10:34:00Z</dcterms:created>
  <dcterms:modified xsi:type="dcterms:W3CDTF">2017-08-01T10:34:00Z</dcterms:modified>
</cp:coreProperties>
</file>