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2F" w:rsidRPr="00AE7043" w:rsidRDefault="00E25C2F" w:rsidP="00E25C2F">
      <w:pPr>
        <w:spacing w:after="0" w:line="240" w:lineRule="auto"/>
        <w:jc w:val="center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THE REPUBLIC OF UGANDA</w:t>
      </w:r>
    </w:p>
    <w:p w:rsidR="00E25C2F" w:rsidRPr="00AE7043" w:rsidRDefault="00E25C2F" w:rsidP="00E25C2F">
      <w:pPr>
        <w:spacing w:after="0" w:line="240" w:lineRule="auto"/>
        <w:jc w:val="center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IN THE HIGH COURT OF UGANDA AT KAMPALA</w:t>
      </w:r>
    </w:p>
    <w:p w:rsidR="00E25C2F" w:rsidRPr="00AE7043" w:rsidRDefault="00E25C2F" w:rsidP="00E25C2F">
      <w:pPr>
        <w:spacing w:line="360" w:lineRule="auto"/>
        <w:jc w:val="center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(LAND DIVISION)</w:t>
      </w:r>
    </w:p>
    <w:p w:rsidR="00E25C2F" w:rsidRPr="00AE7043" w:rsidRDefault="00E25C2F" w:rsidP="00E25C2F">
      <w:pPr>
        <w:jc w:val="center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 xml:space="preserve">MISC APPLICATION NO. </w:t>
      </w:r>
      <w:r w:rsidR="00314652" w:rsidRPr="00AE7043">
        <w:rPr>
          <w:rFonts w:ascii="Lucida Bright" w:hAnsi="Lucida Bright"/>
          <w:b/>
          <w:sz w:val="24"/>
          <w:szCs w:val="24"/>
        </w:rPr>
        <w:t>0474 OF 2016</w:t>
      </w:r>
    </w:p>
    <w:p w:rsidR="00E25C2F" w:rsidRPr="00AE7043" w:rsidRDefault="00E25C2F" w:rsidP="00E25C2F">
      <w:pPr>
        <w:jc w:val="center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 xml:space="preserve">ARISING FROM CIVIL REVISION NO. </w:t>
      </w:r>
      <w:r w:rsidR="00314652" w:rsidRPr="00AE7043">
        <w:rPr>
          <w:rFonts w:ascii="Lucida Bright" w:hAnsi="Lucida Bright"/>
          <w:b/>
          <w:sz w:val="24"/>
          <w:szCs w:val="24"/>
        </w:rPr>
        <w:t>305 OF 2016</w:t>
      </w:r>
    </w:p>
    <w:p w:rsidR="00E25C2F" w:rsidRPr="00AE7043" w:rsidRDefault="00E25C2F" w:rsidP="00E25C2F">
      <w:pPr>
        <w:spacing w:after="0" w:line="240" w:lineRule="auto"/>
        <w:jc w:val="both"/>
        <w:rPr>
          <w:rFonts w:ascii="Lucida Bright" w:hAnsi="Lucida Bright"/>
          <w:b/>
          <w:sz w:val="24"/>
          <w:szCs w:val="24"/>
        </w:rPr>
      </w:pPr>
    </w:p>
    <w:p w:rsidR="00E25C2F" w:rsidRPr="00AE7043" w:rsidRDefault="00314652" w:rsidP="00E25C2F">
      <w:pPr>
        <w:spacing w:after="0" w:line="240" w:lineRule="auto"/>
        <w:jc w:val="both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noProof/>
          <w:sz w:val="24"/>
          <w:szCs w:val="24"/>
          <w:lang w:val="en-GB" w:eastAsia="en-GB"/>
        </w:rPr>
        <w:t>RITA NDAGIRE KYADONDO NAKYEKOLEDDE:</w:t>
      </w:r>
      <w:r w:rsidR="00E25C2F" w:rsidRPr="00AE7043">
        <w:rPr>
          <w:rFonts w:ascii="Lucida Bright" w:hAnsi="Lucida Bright"/>
          <w:b/>
          <w:sz w:val="24"/>
          <w:szCs w:val="24"/>
        </w:rPr>
        <w:t>::::::::::::::::::::APPLICANT</w:t>
      </w:r>
    </w:p>
    <w:p w:rsidR="00E25C2F" w:rsidRPr="00AE7043" w:rsidRDefault="00E25C2F" w:rsidP="00E25C2F">
      <w:pPr>
        <w:spacing w:after="0" w:line="240" w:lineRule="auto"/>
        <w:jc w:val="both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ab/>
      </w:r>
    </w:p>
    <w:p w:rsidR="00E25C2F" w:rsidRPr="00AE7043" w:rsidRDefault="00E25C2F" w:rsidP="00E25C2F">
      <w:pPr>
        <w:spacing w:after="0" w:line="240" w:lineRule="auto"/>
        <w:jc w:val="center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VERSUS</w:t>
      </w:r>
    </w:p>
    <w:p w:rsidR="00E25C2F" w:rsidRPr="00AE7043" w:rsidRDefault="00E25C2F" w:rsidP="00E25C2F">
      <w:pPr>
        <w:spacing w:after="0" w:line="240" w:lineRule="auto"/>
        <w:jc w:val="center"/>
        <w:rPr>
          <w:rFonts w:ascii="Lucida Bright" w:hAnsi="Lucida Bright"/>
          <w:b/>
          <w:sz w:val="24"/>
          <w:szCs w:val="24"/>
        </w:rPr>
      </w:pPr>
    </w:p>
    <w:p w:rsidR="00E25C2F" w:rsidRPr="00AE7043" w:rsidRDefault="00314652" w:rsidP="00E25C2F">
      <w:pPr>
        <w:spacing w:line="240" w:lineRule="auto"/>
        <w:jc w:val="both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KAMPALA CAPITAL CITY AUTHORITY</w:t>
      </w:r>
      <w:r w:rsidR="00E25C2F" w:rsidRPr="00AE7043">
        <w:rPr>
          <w:rFonts w:ascii="Lucida Bright" w:hAnsi="Lucida Bright"/>
          <w:b/>
          <w:sz w:val="24"/>
          <w:szCs w:val="24"/>
        </w:rPr>
        <w:t>:::::::::::::::::::::::::::</w:t>
      </w:r>
      <w:r w:rsidRPr="00AE7043">
        <w:rPr>
          <w:rFonts w:ascii="Lucida Bright" w:hAnsi="Lucida Bright"/>
          <w:b/>
          <w:sz w:val="24"/>
          <w:szCs w:val="24"/>
        </w:rPr>
        <w:t>:::</w:t>
      </w:r>
      <w:r w:rsidR="00E25C2F" w:rsidRPr="00AE7043">
        <w:rPr>
          <w:rFonts w:ascii="Lucida Bright" w:hAnsi="Lucida Bright"/>
          <w:b/>
          <w:sz w:val="24"/>
          <w:szCs w:val="24"/>
        </w:rPr>
        <w:t>RESPONDENT</w:t>
      </w:r>
    </w:p>
    <w:p w:rsidR="00314652" w:rsidRPr="00AE7043" w:rsidRDefault="00314652" w:rsidP="00E25C2F">
      <w:pPr>
        <w:spacing w:line="240" w:lineRule="auto"/>
        <w:jc w:val="both"/>
        <w:rPr>
          <w:rFonts w:ascii="Lucida Bright" w:hAnsi="Lucida Bright"/>
          <w:b/>
          <w:sz w:val="24"/>
          <w:szCs w:val="24"/>
        </w:rPr>
      </w:pPr>
    </w:p>
    <w:p w:rsidR="00E25C2F" w:rsidRPr="00AE7043" w:rsidRDefault="00E25C2F" w:rsidP="00E25C2F">
      <w:pPr>
        <w:spacing w:line="240" w:lineRule="auto"/>
        <w:jc w:val="both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Before:</w:t>
      </w:r>
      <w:r w:rsidRPr="00AE7043">
        <w:rPr>
          <w:rFonts w:ascii="Lucida Bright" w:hAnsi="Lucida Bright"/>
          <w:b/>
          <w:sz w:val="24"/>
          <w:szCs w:val="24"/>
        </w:rPr>
        <w:tab/>
        <w:t>HON. MR. JUSTICE HENRY I. KAWESA</w:t>
      </w:r>
    </w:p>
    <w:p w:rsidR="00E25C2F" w:rsidRPr="00AE7043" w:rsidRDefault="00E25C2F" w:rsidP="00E25C2F">
      <w:pPr>
        <w:spacing w:line="360" w:lineRule="auto"/>
        <w:jc w:val="both"/>
        <w:rPr>
          <w:rFonts w:ascii="Lucida Bright" w:hAnsi="Lucida Bright"/>
          <w:b/>
          <w:sz w:val="24"/>
          <w:szCs w:val="24"/>
          <w:u w:val="single"/>
        </w:rPr>
      </w:pPr>
    </w:p>
    <w:p w:rsidR="00E25C2F" w:rsidRPr="00AE7043" w:rsidRDefault="00E25C2F" w:rsidP="00E25C2F">
      <w:pPr>
        <w:spacing w:line="360" w:lineRule="auto"/>
        <w:jc w:val="both"/>
        <w:rPr>
          <w:rFonts w:ascii="Lucida Bright" w:hAnsi="Lucida Bright"/>
          <w:b/>
          <w:sz w:val="24"/>
          <w:szCs w:val="24"/>
          <w:u w:val="single"/>
        </w:rPr>
      </w:pPr>
      <w:r w:rsidRPr="00AE7043">
        <w:rPr>
          <w:rFonts w:ascii="Lucida Bright" w:hAnsi="Lucida Bright"/>
          <w:b/>
          <w:sz w:val="24"/>
          <w:szCs w:val="24"/>
          <w:u w:val="single"/>
        </w:rPr>
        <w:t>RULING</w:t>
      </w:r>
    </w:p>
    <w:p w:rsidR="00B437C2" w:rsidRPr="00AE7043" w:rsidRDefault="00E25C2F" w:rsidP="00E25C2F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The Applicant </w:t>
      </w:r>
      <w:r w:rsidR="00314652" w:rsidRPr="00AE7043">
        <w:rPr>
          <w:rFonts w:ascii="Lucida Bright" w:hAnsi="Lucida Bright"/>
          <w:sz w:val="24"/>
          <w:szCs w:val="24"/>
        </w:rPr>
        <w:t>filed</w:t>
      </w:r>
      <w:r w:rsidRPr="00AE7043">
        <w:rPr>
          <w:rFonts w:ascii="Lucida Bright" w:hAnsi="Lucida Bright"/>
          <w:sz w:val="24"/>
          <w:szCs w:val="24"/>
        </w:rPr>
        <w:t xml:space="preserve"> this application </w:t>
      </w:r>
      <w:r w:rsidR="00314652" w:rsidRPr="00AE7043">
        <w:rPr>
          <w:rFonts w:ascii="Lucida Bright" w:hAnsi="Lucida Bright"/>
          <w:sz w:val="24"/>
          <w:szCs w:val="24"/>
        </w:rPr>
        <w:t>seeking</w:t>
      </w:r>
      <w:r w:rsidR="00B437C2" w:rsidRPr="00AE7043">
        <w:rPr>
          <w:rFonts w:ascii="Lucida Bright" w:hAnsi="Lucida Bright"/>
          <w:sz w:val="24"/>
          <w:szCs w:val="24"/>
        </w:rPr>
        <w:t xml:space="preserve"> for an </w:t>
      </w:r>
      <w:r w:rsidRPr="00AE7043">
        <w:rPr>
          <w:rFonts w:ascii="Lucida Bright" w:hAnsi="Lucida Bright"/>
          <w:sz w:val="24"/>
          <w:szCs w:val="24"/>
        </w:rPr>
        <w:t xml:space="preserve">injunction </w:t>
      </w:r>
      <w:r w:rsidR="00EB49F9" w:rsidRPr="00AE7043">
        <w:rPr>
          <w:rFonts w:ascii="Lucida Bright" w:hAnsi="Lucida Bright"/>
          <w:sz w:val="24"/>
          <w:szCs w:val="24"/>
        </w:rPr>
        <w:t>against the Respondent</w:t>
      </w:r>
      <w:r w:rsidR="00B437C2" w:rsidRPr="00AE7043">
        <w:rPr>
          <w:rFonts w:ascii="Lucida Bright" w:hAnsi="Lucida Bright"/>
          <w:sz w:val="24"/>
          <w:szCs w:val="24"/>
        </w:rPr>
        <w:t>.</w:t>
      </w:r>
    </w:p>
    <w:p w:rsidR="001E7BE9" w:rsidRPr="00AE7043" w:rsidRDefault="00B437C2" w:rsidP="00E25C2F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The </w:t>
      </w:r>
      <w:r w:rsidR="00E25C2F" w:rsidRPr="00AE7043">
        <w:rPr>
          <w:rFonts w:ascii="Lucida Bright" w:hAnsi="Lucida Bright"/>
          <w:sz w:val="24"/>
          <w:szCs w:val="24"/>
        </w:rPr>
        <w:t>Respondent</w:t>
      </w:r>
      <w:r w:rsidRPr="00AE7043">
        <w:rPr>
          <w:rFonts w:ascii="Lucida Bright" w:hAnsi="Lucida Bright"/>
          <w:sz w:val="24"/>
          <w:szCs w:val="24"/>
        </w:rPr>
        <w:t xml:space="preserve"> filed an affidavit in reply rebutting the </w:t>
      </w:r>
      <w:r w:rsidR="000D3C0C" w:rsidRPr="00AE7043">
        <w:rPr>
          <w:rFonts w:ascii="Lucida Bright" w:hAnsi="Lucida Bright"/>
          <w:sz w:val="24"/>
          <w:szCs w:val="24"/>
        </w:rPr>
        <w:t>application.</w:t>
      </w:r>
    </w:p>
    <w:p w:rsidR="000D3C0C" w:rsidRPr="00AE7043" w:rsidRDefault="000D3C0C" w:rsidP="00E25C2F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For an application for a temporary injunction to </w:t>
      </w:r>
      <w:r w:rsidR="00025967" w:rsidRPr="00AE7043">
        <w:rPr>
          <w:rFonts w:ascii="Lucida Bright" w:hAnsi="Lucida Bright"/>
          <w:sz w:val="24"/>
          <w:szCs w:val="24"/>
        </w:rPr>
        <w:t>succeed</w:t>
      </w:r>
      <w:r w:rsidRPr="00AE7043">
        <w:rPr>
          <w:rFonts w:ascii="Lucida Bright" w:hAnsi="Lucida Bright"/>
          <w:sz w:val="24"/>
          <w:szCs w:val="24"/>
        </w:rPr>
        <w:t>, the Applicant has to prove that;</w:t>
      </w:r>
    </w:p>
    <w:p w:rsidR="000D3C0C" w:rsidRPr="00AE7043" w:rsidRDefault="000D3C0C" w:rsidP="000D3C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ucida Bright" w:hAnsi="Lucida Bright"/>
          <w:i/>
          <w:sz w:val="24"/>
          <w:szCs w:val="24"/>
        </w:rPr>
      </w:pPr>
      <w:r w:rsidRPr="00AE7043">
        <w:rPr>
          <w:rFonts w:ascii="Lucida Bright" w:hAnsi="Lucida Bright"/>
          <w:i/>
          <w:sz w:val="24"/>
          <w:szCs w:val="24"/>
        </w:rPr>
        <w:t>He has a prima facie case with a probability of success.</w:t>
      </w:r>
    </w:p>
    <w:p w:rsidR="00025967" w:rsidRPr="00AE7043" w:rsidRDefault="00025967" w:rsidP="00025967">
      <w:pPr>
        <w:pStyle w:val="ListParagraph"/>
        <w:spacing w:line="360" w:lineRule="auto"/>
        <w:ind w:left="1080"/>
        <w:jc w:val="both"/>
        <w:rPr>
          <w:rFonts w:ascii="Lucida Bright" w:hAnsi="Lucida Bright"/>
          <w:i/>
          <w:sz w:val="24"/>
          <w:szCs w:val="24"/>
        </w:rPr>
      </w:pPr>
    </w:p>
    <w:p w:rsidR="000D3C0C" w:rsidRPr="00AE7043" w:rsidRDefault="000D3C0C" w:rsidP="00025967">
      <w:pPr>
        <w:pStyle w:val="ListParagraph"/>
        <w:numPr>
          <w:ilvl w:val="0"/>
          <w:numId w:val="4"/>
        </w:numPr>
        <w:jc w:val="both"/>
        <w:rPr>
          <w:rFonts w:ascii="Lucida Bright" w:hAnsi="Lucida Bright"/>
          <w:i/>
          <w:sz w:val="24"/>
          <w:szCs w:val="24"/>
        </w:rPr>
      </w:pPr>
      <w:r w:rsidRPr="00AE7043">
        <w:rPr>
          <w:rFonts w:ascii="Lucida Bright" w:hAnsi="Lucida Bright"/>
          <w:i/>
          <w:sz w:val="24"/>
          <w:szCs w:val="24"/>
        </w:rPr>
        <w:t>Applicant will suffer irreparable injury which would not be</w:t>
      </w:r>
      <w:r w:rsidR="00450675" w:rsidRPr="00AE7043">
        <w:rPr>
          <w:rFonts w:ascii="Lucida Bright" w:hAnsi="Lucida Bright"/>
          <w:i/>
          <w:sz w:val="24"/>
          <w:szCs w:val="24"/>
        </w:rPr>
        <w:t xml:space="preserve"> </w:t>
      </w:r>
      <w:r w:rsidR="00025967" w:rsidRPr="00AE7043">
        <w:rPr>
          <w:rFonts w:ascii="Lucida Bright" w:hAnsi="Lucida Bright"/>
          <w:i/>
          <w:sz w:val="24"/>
          <w:szCs w:val="24"/>
        </w:rPr>
        <w:t>adequately</w:t>
      </w:r>
      <w:r w:rsidR="00450675" w:rsidRPr="00AE7043">
        <w:rPr>
          <w:rFonts w:ascii="Lucida Bright" w:hAnsi="Lucida Bright"/>
          <w:i/>
          <w:sz w:val="24"/>
          <w:szCs w:val="24"/>
        </w:rPr>
        <w:t xml:space="preserve"> compensated by an award of damages.</w:t>
      </w:r>
    </w:p>
    <w:p w:rsidR="00025967" w:rsidRPr="00AE7043" w:rsidRDefault="00025967" w:rsidP="00025967">
      <w:pPr>
        <w:pStyle w:val="ListParagraph"/>
        <w:spacing w:line="360" w:lineRule="auto"/>
        <w:ind w:left="1080"/>
        <w:jc w:val="both"/>
        <w:rPr>
          <w:rFonts w:ascii="Lucida Bright" w:hAnsi="Lucida Bright"/>
          <w:i/>
          <w:sz w:val="24"/>
          <w:szCs w:val="24"/>
        </w:rPr>
      </w:pPr>
    </w:p>
    <w:p w:rsidR="00450675" w:rsidRPr="00AE7043" w:rsidRDefault="00450675" w:rsidP="00025967">
      <w:pPr>
        <w:pStyle w:val="ListParagraph"/>
        <w:numPr>
          <w:ilvl w:val="0"/>
          <w:numId w:val="4"/>
        </w:numPr>
        <w:jc w:val="both"/>
        <w:rPr>
          <w:rFonts w:ascii="Lucida Bright" w:hAnsi="Lucida Bright"/>
          <w:i/>
          <w:sz w:val="24"/>
          <w:szCs w:val="24"/>
        </w:rPr>
      </w:pPr>
      <w:r w:rsidRPr="00AE7043">
        <w:rPr>
          <w:rFonts w:ascii="Lucida Bright" w:hAnsi="Lucida Bright"/>
          <w:i/>
          <w:sz w:val="24"/>
          <w:szCs w:val="24"/>
        </w:rPr>
        <w:t xml:space="preserve">That the status quo would not be </w:t>
      </w:r>
      <w:r w:rsidR="00025967" w:rsidRPr="00AE7043">
        <w:rPr>
          <w:rFonts w:ascii="Lucida Bright" w:hAnsi="Lucida Bright"/>
          <w:i/>
          <w:sz w:val="24"/>
          <w:szCs w:val="24"/>
        </w:rPr>
        <w:t>altered</w:t>
      </w:r>
      <w:r w:rsidRPr="00AE7043">
        <w:rPr>
          <w:rFonts w:ascii="Lucida Bright" w:hAnsi="Lucida Bright"/>
          <w:i/>
          <w:sz w:val="24"/>
          <w:szCs w:val="24"/>
        </w:rPr>
        <w:t xml:space="preserve"> and the balance of convenience is in the favour of the Applicant.</w:t>
      </w:r>
    </w:p>
    <w:p w:rsidR="00EB49F9" w:rsidRPr="00AE7043" w:rsidRDefault="00EB49F9" w:rsidP="00E25C2F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</w:p>
    <w:p w:rsidR="00942E51" w:rsidRPr="00AE7043" w:rsidRDefault="00942E51" w:rsidP="00E25C2F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See; </w:t>
      </w:r>
      <w:r w:rsidRPr="00AE7043">
        <w:rPr>
          <w:rFonts w:ascii="Lucida Bright" w:hAnsi="Lucida Bright"/>
          <w:b/>
          <w:i/>
          <w:sz w:val="24"/>
          <w:szCs w:val="24"/>
          <w:u w:val="single"/>
        </w:rPr>
        <w:t xml:space="preserve">In Kiyimba Kagwa versus Katende (1985) HCB </w:t>
      </w:r>
      <w:r w:rsidRPr="00AE7043">
        <w:rPr>
          <w:rFonts w:ascii="Lucida Bright" w:hAnsi="Lucida Bright"/>
          <w:sz w:val="24"/>
          <w:szCs w:val="24"/>
        </w:rPr>
        <w:t>43. From the pleadings as filed and all the affidavits filed in this application by each party, I do find as follows:</w:t>
      </w:r>
    </w:p>
    <w:p w:rsidR="00942E51" w:rsidRPr="00AE7043" w:rsidRDefault="00EB49F9" w:rsidP="00EB49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b/>
          <w:i/>
          <w:sz w:val="24"/>
          <w:szCs w:val="24"/>
        </w:rPr>
        <w:lastRenderedPageBreak/>
        <w:t xml:space="preserve"> </w:t>
      </w:r>
      <w:r w:rsidR="00942E51" w:rsidRPr="00AE7043">
        <w:rPr>
          <w:rFonts w:ascii="Lucida Bright" w:hAnsi="Lucida Bright"/>
          <w:b/>
          <w:i/>
          <w:sz w:val="24"/>
          <w:szCs w:val="24"/>
          <w:u w:val="single"/>
        </w:rPr>
        <w:t>Prima facie case</w:t>
      </w:r>
      <w:r w:rsidR="00942E51" w:rsidRPr="00AE7043">
        <w:rPr>
          <w:rFonts w:ascii="Lucida Bright" w:hAnsi="Lucida Bright"/>
          <w:sz w:val="24"/>
          <w:szCs w:val="24"/>
        </w:rPr>
        <w:t>:</w:t>
      </w:r>
    </w:p>
    <w:p w:rsidR="00942E51" w:rsidRPr="00AE7043" w:rsidRDefault="00942E51" w:rsidP="00942E51">
      <w:pPr>
        <w:spacing w:line="360" w:lineRule="auto"/>
        <w:jc w:val="both"/>
        <w:rPr>
          <w:rFonts w:ascii="Lucida Bright" w:hAnsi="Lucida Bright"/>
          <w:i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The App</w:t>
      </w:r>
      <w:r w:rsidR="00F8046F" w:rsidRPr="00AE7043">
        <w:rPr>
          <w:rFonts w:ascii="Lucida Bright" w:hAnsi="Lucida Bright"/>
          <w:sz w:val="24"/>
          <w:szCs w:val="24"/>
        </w:rPr>
        <w:t>licant</w:t>
      </w:r>
      <w:r w:rsidRPr="00AE7043">
        <w:rPr>
          <w:rFonts w:ascii="Lucida Bright" w:hAnsi="Lucida Bright"/>
          <w:sz w:val="24"/>
          <w:szCs w:val="24"/>
        </w:rPr>
        <w:t xml:space="preserve"> must show that there is a substantive suit with triable issues, which have a possibility of being decided in his/her favour.  This position is espoused in </w:t>
      </w:r>
      <w:r w:rsidRPr="00AE7043">
        <w:rPr>
          <w:rFonts w:ascii="Lucida Bright" w:hAnsi="Lucida Bright"/>
          <w:b/>
          <w:i/>
          <w:sz w:val="24"/>
          <w:szCs w:val="24"/>
          <w:u w:val="single"/>
        </w:rPr>
        <w:t>Daniel Mukwaya versus Administrator General</w:t>
      </w:r>
      <w:r w:rsidRPr="00AE7043">
        <w:rPr>
          <w:rFonts w:ascii="Lucida Bright" w:hAnsi="Lucida Bright"/>
          <w:b/>
          <w:i/>
          <w:sz w:val="24"/>
          <w:szCs w:val="24"/>
        </w:rPr>
        <w:t>.  HCCS NO. 630/1993</w:t>
      </w:r>
      <w:r w:rsidRPr="00AE7043">
        <w:rPr>
          <w:rFonts w:ascii="Lucida Bright" w:hAnsi="Lucida Bright"/>
          <w:i/>
          <w:sz w:val="24"/>
          <w:szCs w:val="24"/>
        </w:rPr>
        <w:t>(unreported).</w:t>
      </w:r>
    </w:p>
    <w:p w:rsidR="00942E51" w:rsidRPr="00AE7043" w:rsidRDefault="00942E51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I do find that the Applicants have filed Civil Suit No. 305/2015.  The same is still pending.  From the plaint and the WSD, as filed, it is clear that there are triable issues between these parties.</w:t>
      </w:r>
      <w:r w:rsidR="00EB49F9" w:rsidRPr="00AE7043">
        <w:rPr>
          <w:rFonts w:ascii="Lucida Bright" w:hAnsi="Lucida Bright"/>
          <w:sz w:val="24"/>
          <w:szCs w:val="24"/>
        </w:rPr>
        <w:t xml:space="preserve">  </w:t>
      </w:r>
      <w:r w:rsidRPr="00AE7043">
        <w:rPr>
          <w:rFonts w:ascii="Lucida Bright" w:hAnsi="Lucida Bright"/>
          <w:sz w:val="24"/>
          <w:szCs w:val="24"/>
        </w:rPr>
        <w:t xml:space="preserve">The suit is not </w:t>
      </w:r>
      <w:r w:rsidRPr="00AE7043">
        <w:rPr>
          <w:rFonts w:ascii="Lucida Bright" w:hAnsi="Lucida Bright"/>
          <w:i/>
          <w:sz w:val="24"/>
          <w:szCs w:val="24"/>
        </w:rPr>
        <w:t>vexatious or frivolous</w:t>
      </w:r>
      <w:r w:rsidRPr="00AE7043">
        <w:rPr>
          <w:rFonts w:ascii="Lucida Bright" w:hAnsi="Lucida Bright"/>
          <w:sz w:val="24"/>
          <w:szCs w:val="24"/>
        </w:rPr>
        <w:t>.  This requirement is therefore proved.</w:t>
      </w:r>
    </w:p>
    <w:p w:rsidR="00942E51" w:rsidRPr="00AE7043" w:rsidRDefault="00EB49F9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2.</w:t>
      </w:r>
      <w:r w:rsidRPr="00AE7043">
        <w:rPr>
          <w:rFonts w:ascii="Lucida Bright" w:hAnsi="Lucida Bright"/>
          <w:sz w:val="24"/>
          <w:szCs w:val="24"/>
        </w:rPr>
        <w:tab/>
      </w:r>
      <w:r w:rsidR="00942E51" w:rsidRPr="00AE7043">
        <w:rPr>
          <w:rFonts w:ascii="Lucida Bright" w:hAnsi="Lucida Bright"/>
          <w:sz w:val="24"/>
          <w:szCs w:val="24"/>
        </w:rPr>
        <w:t xml:space="preserve"> </w:t>
      </w:r>
      <w:r w:rsidR="00942E51" w:rsidRPr="00AE7043">
        <w:rPr>
          <w:rFonts w:ascii="Lucida Bright" w:hAnsi="Lucida Bright"/>
          <w:b/>
          <w:i/>
          <w:sz w:val="24"/>
          <w:szCs w:val="24"/>
          <w:u w:val="single"/>
        </w:rPr>
        <w:t>Irreparable injury</w:t>
      </w:r>
    </w:p>
    <w:p w:rsidR="00DB6205" w:rsidRPr="00AE7043" w:rsidRDefault="00DB6205" w:rsidP="00942E51">
      <w:pPr>
        <w:spacing w:line="360" w:lineRule="auto"/>
        <w:jc w:val="both"/>
        <w:rPr>
          <w:rFonts w:ascii="Lucida Bright" w:hAnsi="Lucida Bright"/>
          <w:b/>
          <w:i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This is considered to determine if at the end of the trial, it is possible to remedy the mischief complained about by the Applicant by an award of damages.  See </w:t>
      </w:r>
      <w:r w:rsidR="00F8046F" w:rsidRPr="00AE7043">
        <w:rPr>
          <w:rFonts w:ascii="Lucida Bright" w:hAnsi="Lucida Bright"/>
          <w:b/>
          <w:i/>
          <w:sz w:val="24"/>
          <w:szCs w:val="24"/>
          <w:u w:val="single"/>
        </w:rPr>
        <w:t>American Cynamid versus Ethico</w:t>
      </w:r>
      <w:r w:rsidRPr="00AE7043">
        <w:rPr>
          <w:rFonts w:ascii="Lucida Bright" w:hAnsi="Lucida Bright"/>
          <w:b/>
          <w:i/>
          <w:sz w:val="24"/>
          <w:szCs w:val="24"/>
          <w:u w:val="single"/>
        </w:rPr>
        <w:t>n Limited [1975] AC 396</w:t>
      </w:r>
      <w:r w:rsidRPr="00AE7043">
        <w:rPr>
          <w:rFonts w:ascii="Lucida Bright" w:hAnsi="Lucida Bright"/>
          <w:b/>
          <w:i/>
          <w:sz w:val="24"/>
          <w:szCs w:val="24"/>
        </w:rPr>
        <w:t>.</w:t>
      </w:r>
    </w:p>
    <w:p w:rsidR="00DB6205" w:rsidRPr="00AE7043" w:rsidRDefault="00DB6205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I h</w:t>
      </w:r>
      <w:r w:rsidR="00942E51" w:rsidRPr="00AE7043">
        <w:rPr>
          <w:rFonts w:ascii="Lucida Bright" w:hAnsi="Lucida Bright"/>
          <w:sz w:val="24"/>
          <w:szCs w:val="24"/>
        </w:rPr>
        <w:t>av</w:t>
      </w:r>
      <w:r w:rsidRPr="00AE7043">
        <w:rPr>
          <w:rFonts w:ascii="Lucida Bright" w:hAnsi="Lucida Bright"/>
          <w:sz w:val="24"/>
          <w:szCs w:val="24"/>
        </w:rPr>
        <w:t>e examined the plaint and the WSD</w:t>
      </w:r>
      <w:r w:rsidR="00911C8F" w:rsidRPr="00AE7043">
        <w:rPr>
          <w:rFonts w:ascii="Lucida Bright" w:hAnsi="Lucida Bright"/>
          <w:sz w:val="24"/>
          <w:szCs w:val="24"/>
        </w:rPr>
        <w:t>, and</w:t>
      </w:r>
      <w:r w:rsidRPr="00AE7043">
        <w:rPr>
          <w:rFonts w:ascii="Lucida Bright" w:hAnsi="Lucida Bright"/>
          <w:sz w:val="24"/>
          <w:szCs w:val="24"/>
        </w:rPr>
        <w:t xml:space="preserve"> I have also looked at the pleadings before me.  I have noted that the matter (suitland) includes a school, which is threatened by the activities of both parties.  It is not clear who demolished</w:t>
      </w:r>
      <w:r w:rsidR="00EB49F9" w:rsidRPr="00AE7043">
        <w:rPr>
          <w:rFonts w:ascii="Lucida Bright" w:hAnsi="Lucida Bright"/>
          <w:sz w:val="24"/>
          <w:szCs w:val="24"/>
        </w:rPr>
        <w:t xml:space="preserve"> it</w:t>
      </w:r>
      <w:r w:rsidRPr="00AE7043">
        <w:rPr>
          <w:rFonts w:ascii="Lucida Bright" w:hAnsi="Lucida Bright"/>
          <w:sz w:val="24"/>
          <w:szCs w:val="24"/>
        </w:rPr>
        <w:t>.</w:t>
      </w:r>
      <w:r w:rsidR="00EB49F9" w:rsidRPr="00AE7043">
        <w:rPr>
          <w:rFonts w:ascii="Lucida Bright" w:hAnsi="Lucida Bright"/>
          <w:sz w:val="24"/>
          <w:szCs w:val="24"/>
        </w:rPr>
        <w:t xml:space="preserve">  </w:t>
      </w:r>
      <w:r w:rsidRPr="00AE7043">
        <w:rPr>
          <w:rFonts w:ascii="Lucida Bright" w:hAnsi="Lucida Bright"/>
          <w:sz w:val="24"/>
          <w:szCs w:val="24"/>
        </w:rPr>
        <w:t>However, there is evidence suggestive of a possibility of erasing it to put up a market.  All these activities would cause irreparable damage.</w:t>
      </w:r>
    </w:p>
    <w:p w:rsidR="00DB6205" w:rsidRPr="00AE7043" w:rsidRDefault="00DB6205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The school and its mandate cannot, if erased, be replaced by an award of damages.  I do therefore find that irreparable damage would occur.  This ground is proved.</w:t>
      </w:r>
    </w:p>
    <w:p w:rsidR="00942E51" w:rsidRPr="00AE7043" w:rsidRDefault="00942E51" w:rsidP="00942E51">
      <w:pPr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b/>
          <w:i/>
          <w:sz w:val="24"/>
          <w:szCs w:val="24"/>
          <w:u w:val="single"/>
        </w:rPr>
        <w:t>Balance of Convenience</w:t>
      </w:r>
    </w:p>
    <w:p w:rsidR="00F8046F" w:rsidRPr="00AE7043" w:rsidRDefault="00BC1E61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This means that </w:t>
      </w:r>
      <w:r w:rsidR="00F8046F" w:rsidRPr="00AE7043">
        <w:rPr>
          <w:rFonts w:ascii="Lucida Bright" w:hAnsi="Lucida Bright"/>
          <w:sz w:val="24"/>
          <w:szCs w:val="24"/>
        </w:rPr>
        <w:t>if the</w:t>
      </w:r>
      <w:r w:rsidRPr="00AE7043">
        <w:rPr>
          <w:rFonts w:ascii="Lucida Bright" w:hAnsi="Lucida Bright"/>
          <w:sz w:val="24"/>
          <w:szCs w:val="24"/>
        </w:rPr>
        <w:t xml:space="preserve"> risk of doing an injustice is going to make the Applicants suffer then, the balance is in their favour.  See; </w:t>
      </w:r>
      <w:r w:rsidRPr="00AE7043">
        <w:rPr>
          <w:rFonts w:ascii="Lucida Bright" w:hAnsi="Lucida Bright"/>
          <w:b/>
          <w:i/>
          <w:sz w:val="24"/>
          <w:szCs w:val="24"/>
          <w:u w:val="single"/>
        </w:rPr>
        <w:t xml:space="preserve"> Gapco U Ltd. versus Kawesa Badru HCMA NO. 259/2013</w:t>
      </w:r>
      <w:r w:rsidRPr="00AE7043">
        <w:rPr>
          <w:rFonts w:ascii="Lucida Bright" w:hAnsi="Lucida Bright"/>
          <w:i/>
          <w:sz w:val="24"/>
          <w:szCs w:val="24"/>
        </w:rPr>
        <w:t xml:space="preserve"> (</w:t>
      </w:r>
      <w:r w:rsidR="00EB49F9" w:rsidRPr="00AE7043">
        <w:rPr>
          <w:rFonts w:ascii="Lucida Bright" w:hAnsi="Lucida Bright"/>
          <w:i/>
          <w:sz w:val="24"/>
          <w:szCs w:val="24"/>
        </w:rPr>
        <w:t>unreported</w:t>
      </w:r>
      <w:r w:rsidRPr="00AE7043">
        <w:rPr>
          <w:rFonts w:ascii="Lucida Bright" w:hAnsi="Lucida Bright"/>
          <w:i/>
          <w:sz w:val="24"/>
          <w:szCs w:val="24"/>
        </w:rPr>
        <w:t>).</w:t>
      </w:r>
      <w:r w:rsidRPr="00AE7043">
        <w:rPr>
          <w:rFonts w:ascii="Lucida Bright" w:hAnsi="Lucida Bright"/>
          <w:sz w:val="24"/>
          <w:szCs w:val="24"/>
        </w:rPr>
        <w:t xml:space="preserve">  </w:t>
      </w:r>
      <w:r w:rsidR="001D0694" w:rsidRPr="00AE7043">
        <w:rPr>
          <w:rFonts w:ascii="Lucida Bright" w:hAnsi="Lucida Bright"/>
          <w:sz w:val="24"/>
          <w:szCs w:val="24"/>
        </w:rPr>
        <w:t>This ties</w:t>
      </w:r>
      <w:r w:rsidR="00F8046F" w:rsidRPr="00AE7043">
        <w:rPr>
          <w:rFonts w:ascii="Lucida Bright" w:hAnsi="Lucida Bright"/>
          <w:sz w:val="24"/>
          <w:szCs w:val="24"/>
        </w:rPr>
        <w:t xml:space="preserve"> </w:t>
      </w:r>
      <w:r w:rsidR="00DE6BA4" w:rsidRPr="00AE7043">
        <w:rPr>
          <w:rFonts w:ascii="Lucida Bright" w:hAnsi="Lucida Bright"/>
          <w:sz w:val="24"/>
          <w:szCs w:val="24"/>
        </w:rPr>
        <w:t>i</w:t>
      </w:r>
      <w:r w:rsidRPr="00AE7043">
        <w:rPr>
          <w:rFonts w:ascii="Lucida Bright" w:hAnsi="Lucida Bright"/>
          <w:sz w:val="24"/>
          <w:szCs w:val="24"/>
        </w:rPr>
        <w:t xml:space="preserve">n </w:t>
      </w:r>
      <w:r w:rsidR="00F8046F" w:rsidRPr="00AE7043">
        <w:rPr>
          <w:rFonts w:ascii="Lucida Bright" w:hAnsi="Lucida Bright"/>
          <w:sz w:val="24"/>
          <w:szCs w:val="24"/>
        </w:rPr>
        <w:t>well</w:t>
      </w:r>
      <w:r w:rsidR="001D0694" w:rsidRPr="00AE7043">
        <w:rPr>
          <w:rFonts w:ascii="Lucida Bright" w:hAnsi="Lucida Bright"/>
          <w:sz w:val="24"/>
          <w:szCs w:val="24"/>
        </w:rPr>
        <w:t>,</w:t>
      </w:r>
      <w:r w:rsidR="00F8046F" w:rsidRPr="00AE7043">
        <w:rPr>
          <w:rFonts w:ascii="Lucida Bright" w:hAnsi="Lucida Bright"/>
          <w:sz w:val="24"/>
          <w:szCs w:val="24"/>
        </w:rPr>
        <w:t xml:space="preserve"> </w:t>
      </w:r>
      <w:r w:rsidRPr="00AE7043">
        <w:rPr>
          <w:rFonts w:ascii="Lucida Bright" w:hAnsi="Lucida Bright"/>
          <w:sz w:val="24"/>
          <w:szCs w:val="24"/>
        </w:rPr>
        <w:t xml:space="preserve">with the need to maintain the </w:t>
      </w:r>
      <w:r w:rsidRPr="00AE7043">
        <w:rPr>
          <w:rFonts w:ascii="Lucida Bright" w:hAnsi="Lucida Bright"/>
          <w:i/>
          <w:sz w:val="24"/>
          <w:szCs w:val="24"/>
        </w:rPr>
        <w:t>status quo</w:t>
      </w:r>
      <w:r w:rsidRPr="00AE7043">
        <w:rPr>
          <w:rFonts w:ascii="Lucida Bright" w:hAnsi="Lucida Bright"/>
          <w:sz w:val="24"/>
          <w:szCs w:val="24"/>
        </w:rPr>
        <w:t xml:space="preserve">.  In </w:t>
      </w:r>
      <w:r w:rsidRPr="00AE7043">
        <w:rPr>
          <w:rFonts w:ascii="Lucida Bright" w:hAnsi="Lucida Bright"/>
          <w:b/>
          <w:i/>
          <w:sz w:val="24"/>
          <w:szCs w:val="24"/>
          <w:u w:val="single"/>
        </w:rPr>
        <w:t xml:space="preserve">Legal </w:t>
      </w:r>
      <w:r w:rsidR="00F8046F" w:rsidRPr="00AE7043">
        <w:rPr>
          <w:rFonts w:ascii="Lucida Bright" w:hAnsi="Lucida Bright"/>
          <w:b/>
          <w:i/>
          <w:sz w:val="24"/>
          <w:szCs w:val="24"/>
          <w:u w:val="single"/>
        </w:rPr>
        <w:t>Bra</w:t>
      </w:r>
      <w:r w:rsidR="00050F10" w:rsidRPr="00AE7043">
        <w:rPr>
          <w:rFonts w:ascii="Lucida Bright" w:hAnsi="Lucida Bright"/>
          <w:b/>
          <w:i/>
          <w:sz w:val="24"/>
          <w:szCs w:val="24"/>
          <w:u w:val="single"/>
        </w:rPr>
        <w:t>i</w:t>
      </w:r>
      <w:r w:rsidR="00F8046F" w:rsidRPr="00AE7043">
        <w:rPr>
          <w:rFonts w:ascii="Lucida Bright" w:hAnsi="Lucida Bright"/>
          <w:b/>
          <w:i/>
          <w:sz w:val="24"/>
          <w:szCs w:val="24"/>
          <w:u w:val="single"/>
        </w:rPr>
        <w:t>ns Trust Ltd. versus AG</w:t>
      </w:r>
      <w:r w:rsidRPr="00AE7043">
        <w:rPr>
          <w:rFonts w:ascii="Lucida Bright" w:hAnsi="Lucida Bright"/>
          <w:b/>
          <w:i/>
          <w:sz w:val="24"/>
          <w:szCs w:val="24"/>
          <w:u w:val="single"/>
        </w:rPr>
        <w:t>.</w:t>
      </w:r>
      <w:r w:rsidR="00F8046F" w:rsidRPr="00AE7043">
        <w:rPr>
          <w:rFonts w:ascii="Lucida Bright" w:hAnsi="Lucida Bright"/>
          <w:b/>
          <w:i/>
          <w:sz w:val="24"/>
          <w:szCs w:val="24"/>
          <w:u w:val="single"/>
        </w:rPr>
        <w:t>(</w:t>
      </w:r>
      <w:r w:rsidRPr="00AE7043">
        <w:rPr>
          <w:rFonts w:ascii="Lucida Bright" w:hAnsi="Lucida Bright"/>
          <w:b/>
          <w:i/>
          <w:sz w:val="24"/>
          <w:szCs w:val="24"/>
          <w:u w:val="single"/>
        </w:rPr>
        <w:t xml:space="preserve"> HCMA 638/2014</w:t>
      </w:r>
      <w:r w:rsidR="00F8046F" w:rsidRPr="00AE7043">
        <w:rPr>
          <w:rFonts w:ascii="Lucida Bright" w:hAnsi="Lucida Bright"/>
          <w:b/>
          <w:i/>
          <w:sz w:val="24"/>
          <w:szCs w:val="24"/>
          <w:u w:val="single"/>
        </w:rPr>
        <w:t>)</w:t>
      </w:r>
      <w:r w:rsidRPr="00AE7043">
        <w:rPr>
          <w:rFonts w:ascii="Lucida Bright" w:hAnsi="Lucida Bright"/>
          <w:sz w:val="24"/>
          <w:szCs w:val="24"/>
        </w:rPr>
        <w:t xml:space="preserve">, </w:t>
      </w:r>
      <w:r w:rsidR="00F8046F" w:rsidRPr="00AE7043">
        <w:rPr>
          <w:rFonts w:ascii="Lucida Bright" w:hAnsi="Lucida Bright"/>
          <w:sz w:val="24"/>
          <w:szCs w:val="24"/>
        </w:rPr>
        <w:t>it was held that;</w:t>
      </w:r>
    </w:p>
    <w:p w:rsidR="00050F10" w:rsidRPr="00AE7043" w:rsidRDefault="00F8046F" w:rsidP="00050F10">
      <w:pPr>
        <w:spacing w:after="0"/>
        <w:ind w:left="720"/>
        <w:jc w:val="both"/>
        <w:rPr>
          <w:rFonts w:ascii="Lucida Bright" w:hAnsi="Lucida Bright"/>
          <w:i/>
          <w:sz w:val="24"/>
          <w:szCs w:val="24"/>
        </w:rPr>
      </w:pPr>
      <w:r w:rsidRPr="00AE7043">
        <w:rPr>
          <w:rFonts w:ascii="Lucida Bright" w:hAnsi="Lucida Bright"/>
          <w:i/>
          <w:sz w:val="24"/>
          <w:szCs w:val="24"/>
        </w:rPr>
        <w:t>‘</w:t>
      </w:r>
      <w:r w:rsidR="00BC1E61" w:rsidRPr="00AE7043">
        <w:rPr>
          <w:rFonts w:ascii="Lucida Bright" w:hAnsi="Lucida Bright"/>
          <w:i/>
          <w:sz w:val="24"/>
          <w:szCs w:val="24"/>
        </w:rPr>
        <w:t>the purpose</w:t>
      </w:r>
      <w:r w:rsidRPr="00AE7043">
        <w:rPr>
          <w:rFonts w:ascii="Lucida Bright" w:hAnsi="Lucida Bright"/>
          <w:i/>
          <w:sz w:val="24"/>
          <w:szCs w:val="24"/>
        </w:rPr>
        <w:t xml:space="preserve"> of tilting the balance in favour of a party is</w:t>
      </w:r>
    </w:p>
    <w:p w:rsidR="00BC1E61" w:rsidRPr="00AE7043" w:rsidRDefault="00F8046F" w:rsidP="00050F10">
      <w:pPr>
        <w:spacing w:after="0"/>
        <w:ind w:left="720"/>
        <w:jc w:val="both"/>
        <w:rPr>
          <w:rFonts w:ascii="Lucida Bright" w:hAnsi="Lucida Bright"/>
          <w:b/>
          <w:i/>
          <w:sz w:val="24"/>
          <w:szCs w:val="24"/>
        </w:rPr>
      </w:pPr>
      <w:r w:rsidRPr="00AE7043">
        <w:rPr>
          <w:rFonts w:ascii="Lucida Bright" w:hAnsi="Lucida Bright"/>
          <w:i/>
          <w:sz w:val="24"/>
          <w:szCs w:val="24"/>
        </w:rPr>
        <w:t xml:space="preserve"> to</w:t>
      </w:r>
      <w:r w:rsidR="00BC1E61" w:rsidRPr="00AE7043">
        <w:rPr>
          <w:rFonts w:ascii="Lucida Bright" w:hAnsi="Lucida Bright"/>
          <w:i/>
          <w:sz w:val="24"/>
          <w:szCs w:val="24"/>
        </w:rPr>
        <w:t xml:space="preserve"> preserve the status quo</w:t>
      </w:r>
      <w:r w:rsidRPr="00AE7043">
        <w:rPr>
          <w:rFonts w:ascii="Lucida Bright" w:hAnsi="Lucida Bright"/>
          <w:i/>
          <w:sz w:val="24"/>
          <w:szCs w:val="24"/>
        </w:rPr>
        <w:t>’</w:t>
      </w:r>
      <w:r w:rsidR="00BC1E61" w:rsidRPr="00AE7043">
        <w:rPr>
          <w:rFonts w:ascii="Lucida Bright" w:hAnsi="Lucida Bright"/>
          <w:b/>
          <w:i/>
          <w:sz w:val="24"/>
          <w:szCs w:val="24"/>
        </w:rPr>
        <w:t>.</w:t>
      </w:r>
    </w:p>
    <w:p w:rsidR="00050F10" w:rsidRPr="00AE7043" w:rsidRDefault="00050F10" w:rsidP="00050F10">
      <w:pPr>
        <w:spacing w:after="0"/>
        <w:ind w:left="720"/>
        <w:jc w:val="both"/>
        <w:rPr>
          <w:rFonts w:ascii="Lucida Bright" w:hAnsi="Lucida Bright"/>
          <w:b/>
          <w:i/>
          <w:sz w:val="24"/>
          <w:szCs w:val="24"/>
        </w:rPr>
      </w:pPr>
    </w:p>
    <w:p w:rsidR="00BC1E61" w:rsidRPr="00AE7043" w:rsidRDefault="00F8046F" w:rsidP="00050F10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Therefore i</w:t>
      </w:r>
      <w:r w:rsidR="00BC1E61" w:rsidRPr="00AE7043">
        <w:rPr>
          <w:rFonts w:ascii="Lucida Bright" w:hAnsi="Lucida Bright"/>
          <w:sz w:val="24"/>
          <w:szCs w:val="24"/>
        </w:rPr>
        <w:t xml:space="preserve">n this case, there is need to preserve the </w:t>
      </w:r>
      <w:r w:rsidR="00BC1E61" w:rsidRPr="00AE7043">
        <w:rPr>
          <w:rFonts w:ascii="Lucida Bright" w:hAnsi="Lucida Bright"/>
          <w:i/>
          <w:sz w:val="24"/>
          <w:szCs w:val="24"/>
        </w:rPr>
        <w:t>status quo</w:t>
      </w:r>
      <w:r w:rsidR="00BC1E61" w:rsidRPr="00AE7043">
        <w:rPr>
          <w:rFonts w:ascii="Lucida Bright" w:hAnsi="Lucida Bright"/>
          <w:sz w:val="24"/>
          <w:szCs w:val="24"/>
        </w:rPr>
        <w:t xml:space="preserve"> so that the subject matter is not rendered a nullity.</w:t>
      </w:r>
      <w:r w:rsidR="00EC0D2B" w:rsidRPr="00AE7043">
        <w:rPr>
          <w:rFonts w:ascii="Lucida Bright" w:hAnsi="Lucida Bright"/>
          <w:sz w:val="24"/>
          <w:szCs w:val="24"/>
        </w:rPr>
        <w:t xml:space="preserve">  </w:t>
      </w:r>
      <w:r w:rsidR="00BC1E61" w:rsidRPr="00AE7043">
        <w:rPr>
          <w:rFonts w:ascii="Lucida Bright" w:hAnsi="Lucida Bright"/>
          <w:sz w:val="24"/>
          <w:szCs w:val="24"/>
        </w:rPr>
        <w:t xml:space="preserve">This is the reason I find that there is need to </w:t>
      </w:r>
      <w:r w:rsidR="00911C8F" w:rsidRPr="00AE7043">
        <w:rPr>
          <w:rFonts w:ascii="Lucida Bright" w:hAnsi="Lucida Bright"/>
          <w:sz w:val="24"/>
          <w:szCs w:val="24"/>
        </w:rPr>
        <w:t>protect</w:t>
      </w:r>
      <w:r w:rsidR="00BC1E61" w:rsidRPr="00AE7043">
        <w:rPr>
          <w:rFonts w:ascii="Lucida Bright" w:hAnsi="Lucida Bright"/>
          <w:sz w:val="24"/>
          <w:szCs w:val="24"/>
        </w:rPr>
        <w:t xml:space="preserve"> the school children so that their school operates normally until the suit is disposed of.</w:t>
      </w:r>
    </w:p>
    <w:p w:rsidR="00BC1E61" w:rsidRPr="00AE7043" w:rsidRDefault="00BC1E61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I find that the balance tilts in favour of the Applicant.</w:t>
      </w:r>
    </w:p>
    <w:p w:rsidR="00BC1E61" w:rsidRPr="00AE7043" w:rsidRDefault="00BC1E61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All in all, I find that the Applicant has satisfied the grounds for this grant.</w:t>
      </w:r>
      <w:r w:rsidR="00EC0D2B" w:rsidRPr="00AE7043">
        <w:rPr>
          <w:rFonts w:ascii="Lucida Bright" w:hAnsi="Lucida Bright"/>
          <w:sz w:val="24"/>
          <w:szCs w:val="24"/>
        </w:rPr>
        <w:t xml:space="preserve">  </w:t>
      </w:r>
      <w:r w:rsidRPr="00AE7043">
        <w:rPr>
          <w:rFonts w:ascii="Lucida Bright" w:hAnsi="Lucida Bright"/>
          <w:sz w:val="24"/>
          <w:szCs w:val="24"/>
        </w:rPr>
        <w:t xml:space="preserve">The application is granted in terms as </w:t>
      </w:r>
      <w:r w:rsidR="00911C8F" w:rsidRPr="00AE7043">
        <w:rPr>
          <w:rFonts w:ascii="Lucida Bright" w:hAnsi="Lucida Bright"/>
          <w:sz w:val="24"/>
          <w:szCs w:val="24"/>
        </w:rPr>
        <w:t>prayed</w:t>
      </w:r>
      <w:r w:rsidRPr="00AE7043">
        <w:rPr>
          <w:rFonts w:ascii="Lucida Bright" w:hAnsi="Lucida Bright"/>
          <w:sz w:val="24"/>
          <w:szCs w:val="24"/>
        </w:rPr>
        <w:t>.  The application is granted.</w:t>
      </w:r>
    </w:p>
    <w:p w:rsidR="00BC1E61" w:rsidRPr="00AE7043" w:rsidRDefault="00BC1E61" w:rsidP="00942E51">
      <w:pPr>
        <w:spacing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Costs in the cause.</w:t>
      </w:r>
    </w:p>
    <w:p w:rsidR="00942E51" w:rsidRPr="00AE7043" w:rsidRDefault="00942E51" w:rsidP="00942E51">
      <w:pPr>
        <w:jc w:val="both"/>
        <w:rPr>
          <w:rFonts w:ascii="Lucida Bright" w:hAnsi="Lucida Bright"/>
          <w:sz w:val="24"/>
          <w:szCs w:val="24"/>
        </w:rPr>
      </w:pPr>
    </w:p>
    <w:p w:rsidR="00942E51" w:rsidRPr="00AE7043" w:rsidRDefault="00942E51" w:rsidP="00942E51">
      <w:pPr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…………………………</w:t>
      </w:r>
    </w:p>
    <w:p w:rsidR="00942E51" w:rsidRPr="00AE7043" w:rsidRDefault="00942E51" w:rsidP="00942E51">
      <w:pPr>
        <w:spacing w:line="24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Henry I. Kawesa </w:t>
      </w:r>
    </w:p>
    <w:p w:rsidR="00942E51" w:rsidRPr="00AE7043" w:rsidRDefault="00942E51" w:rsidP="00942E51">
      <w:pPr>
        <w:spacing w:line="240" w:lineRule="auto"/>
        <w:jc w:val="both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J U D G E</w:t>
      </w:r>
    </w:p>
    <w:p w:rsidR="00942E51" w:rsidRPr="00AE7043" w:rsidRDefault="00BC1E61" w:rsidP="00942E51">
      <w:pPr>
        <w:spacing w:after="0" w:line="24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02</w:t>
      </w:r>
      <w:r w:rsidR="00942E51" w:rsidRPr="00AE7043">
        <w:rPr>
          <w:rFonts w:ascii="Lucida Bright" w:hAnsi="Lucida Bright"/>
          <w:sz w:val="24"/>
          <w:szCs w:val="24"/>
        </w:rPr>
        <w:t>/11/2017</w:t>
      </w:r>
    </w:p>
    <w:p w:rsidR="009B6B74" w:rsidRPr="00AE7043" w:rsidRDefault="009B6B74">
      <w:pPr>
        <w:rPr>
          <w:rFonts w:ascii="Lucida Bright" w:hAnsi="Lucida Bright"/>
          <w:sz w:val="24"/>
          <w:szCs w:val="24"/>
          <w:u w:val="single"/>
        </w:rPr>
      </w:pPr>
      <w:r w:rsidRPr="00AE7043">
        <w:rPr>
          <w:rFonts w:ascii="Lucida Bright" w:hAnsi="Lucida Bright"/>
          <w:sz w:val="24"/>
          <w:szCs w:val="24"/>
          <w:u w:val="single"/>
        </w:rPr>
        <w:br w:type="page"/>
      </w:r>
    </w:p>
    <w:p w:rsidR="00E25C2F" w:rsidRPr="00AE7043" w:rsidRDefault="00E25C2F" w:rsidP="00E25C2F">
      <w:pPr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  <w:u w:val="single"/>
        </w:rPr>
        <w:lastRenderedPageBreak/>
        <w:t>0</w:t>
      </w:r>
      <w:r w:rsidR="00BC1E61" w:rsidRPr="00AE7043">
        <w:rPr>
          <w:rFonts w:ascii="Lucida Bright" w:hAnsi="Lucida Bright"/>
          <w:sz w:val="24"/>
          <w:szCs w:val="24"/>
          <w:u w:val="single"/>
        </w:rPr>
        <w:t>2</w:t>
      </w:r>
      <w:r w:rsidRPr="00AE7043">
        <w:rPr>
          <w:rFonts w:ascii="Lucida Bright" w:hAnsi="Lucida Bright"/>
          <w:sz w:val="24"/>
          <w:szCs w:val="24"/>
          <w:u w:val="single"/>
        </w:rPr>
        <w:t>/11/2017</w:t>
      </w:r>
      <w:r w:rsidRPr="00AE7043">
        <w:rPr>
          <w:rFonts w:ascii="Lucida Bright" w:hAnsi="Lucida Bright"/>
          <w:sz w:val="24"/>
          <w:szCs w:val="24"/>
        </w:rPr>
        <w:t>:</w:t>
      </w:r>
    </w:p>
    <w:p w:rsidR="00BC1E61" w:rsidRPr="00AE7043" w:rsidRDefault="00BC1E61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Kibirango Erasto for the Plaintiff.</w:t>
      </w:r>
    </w:p>
    <w:p w:rsidR="00BC1E61" w:rsidRPr="00AE7043" w:rsidRDefault="00BC1E61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Plaintiff by lawful Attorney Mawejje – having revoked powers given to Muwonge Patrick.</w:t>
      </w:r>
    </w:p>
    <w:p w:rsidR="00BC1E61" w:rsidRPr="00AE7043" w:rsidRDefault="00BC1E61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Respondent by Jackline Atugonza.</w:t>
      </w:r>
    </w:p>
    <w:p w:rsidR="00BC1E61" w:rsidRPr="00AE7043" w:rsidRDefault="00BC1E61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Kibirango:</w:t>
      </w:r>
      <w:r w:rsidRPr="00AE7043">
        <w:rPr>
          <w:rFonts w:ascii="Lucida Bright" w:hAnsi="Lucida Bright"/>
          <w:sz w:val="24"/>
          <w:szCs w:val="24"/>
        </w:rPr>
        <w:tab/>
        <w:t>application is for ruling.</w:t>
      </w:r>
    </w:p>
    <w:p w:rsidR="00E25C2F" w:rsidRPr="00AE7043" w:rsidRDefault="00E25C2F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</w:p>
    <w:p w:rsidR="00E25C2F" w:rsidRPr="00AE7043" w:rsidRDefault="00E25C2F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Clerk:</w:t>
      </w:r>
      <w:r w:rsidRPr="00AE7043">
        <w:rPr>
          <w:rFonts w:ascii="Lucida Bright" w:hAnsi="Lucida Bright"/>
          <w:sz w:val="24"/>
          <w:szCs w:val="24"/>
        </w:rPr>
        <w:tab/>
        <w:t>Irene Nalunkuuma.</w:t>
      </w:r>
    </w:p>
    <w:p w:rsidR="00E25C2F" w:rsidRPr="00AE7043" w:rsidRDefault="00E25C2F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</w:p>
    <w:p w:rsidR="00E25C2F" w:rsidRPr="00AE7043" w:rsidRDefault="00E25C2F" w:rsidP="00E25C2F">
      <w:pPr>
        <w:spacing w:after="0" w:line="24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  <w:u w:val="single"/>
        </w:rPr>
        <w:t>Court</w:t>
      </w:r>
      <w:r w:rsidRPr="00AE7043">
        <w:rPr>
          <w:rFonts w:ascii="Lucida Bright" w:hAnsi="Lucida Bright"/>
          <w:sz w:val="24"/>
          <w:szCs w:val="24"/>
        </w:rPr>
        <w:t>:</w:t>
      </w:r>
      <w:r w:rsidRPr="00AE7043">
        <w:rPr>
          <w:rFonts w:ascii="Lucida Bright" w:hAnsi="Lucida Bright"/>
          <w:sz w:val="24"/>
          <w:szCs w:val="24"/>
        </w:rPr>
        <w:tab/>
        <w:t>ruling delivered in the presence of the above parties.</w:t>
      </w:r>
    </w:p>
    <w:p w:rsidR="00E25C2F" w:rsidRPr="00AE7043" w:rsidRDefault="00E25C2F" w:rsidP="00E25C2F">
      <w:pPr>
        <w:spacing w:after="0" w:line="240" w:lineRule="auto"/>
        <w:jc w:val="both"/>
        <w:rPr>
          <w:rFonts w:ascii="Lucida Bright" w:hAnsi="Lucida Bright"/>
          <w:sz w:val="24"/>
          <w:szCs w:val="24"/>
        </w:rPr>
      </w:pPr>
    </w:p>
    <w:p w:rsidR="00E25C2F" w:rsidRPr="00AE7043" w:rsidRDefault="00E25C2F" w:rsidP="00E25C2F">
      <w:pPr>
        <w:spacing w:after="0"/>
        <w:jc w:val="both"/>
        <w:rPr>
          <w:rFonts w:ascii="Lucida Bright" w:hAnsi="Lucida Bright"/>
          <w:sz w:val="24"/>
          <w:szCs w:val="24"/>
        </w:rPr>
      </w:pPr>
    </w:p>
    <w:p w:rsidR="00E25C2F" w:rsidRPr="00AE7043" w:rsidRDefault="00E25C2F" w:rsidP="00E25C2F">
      <w:pPr>
        <w:spacing w:after="0"/>
        <w:jc w:val="both"/>
        <w:rPr>
          <w:rFonts w:ascii="Lucida Bright" w:hAnsi="Lucida Bright"/>
          <w:sz w:val="24"/>
          <w:szCs w:val="24"/>
        </w:rPr>
      </w:pPr>
    </w:p>
    <w:p w:rsidR="00E25C2F" w:rsidRPr="00AE7043" w:rsidRDefault="00E25C2F" w:rsidP="00E25C2F">
      <w:pPr>
        <w:spacing w:after="0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…………………………</w:t>
      </w:r>
    </w:p>
    <w:p w:rsidR="00E25C2F" w:rsidRPr="00AE7043" w:rsidRDefault="00E25C2F" w:rsidP="00E25C2F">
      <w:pPr>
        <w:spacing w:after="0" w:line="360" w:lineRule="auto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 xml:space="preserve">Henry I. Kawesa </w:t>
      </w:r>
    </w:p>
    <w:p w:rsidR="00E25C2F" w:rsidRPr="00AE7043" w:rsidRDefault="00E25C2F" w:rsidP="00E25C2F">
      <w:pPr>
        <w:spacing w:after="0"/>
        <w:jc w:val="both"/>
        <w:rPr>
          <w:rFonts w:ascii="Lucida Bright" w:hAnsi="Lucida Bright"/>
          <w:b/>
          <w:sz w:val="24"/>
          <w:szCs w:val="24"/>
        </w:rPr>
      </w:pPr>
      <w:r w:rsidRPr="00AE7043">
        <w:rPr>
          <w:rFonts w:ascii="Lucida Bright" w:hAnsi="Lucida Bright"/>
          <w:b/>
          <w:sz w:val="24"/>
          <w:szCs w:val="24"/>
        </w:rPr>
        <w:t>JUDGE</w:t>
      </w:r>
    </w:p>
    <w:p w:rsidR="00E25C2F" w:rsidRPr="00AE7043" w:rsidRDefault="00E25C2F" w:rsidP="00E25C2F">
      <w:pPr>
        <w:spacing w:after="0"/>
        <w:jc w:val="both"/>
        <w:rPr>
          <w:rFonts w:ascii="Lucida Bright" w:hAnsi="Lucida Bright"/>
          <w:sz w:val="24"/>
          <w:szCs w:val="24"/>
        </w:rPr>
      </w:pPr>
      <w:r w:rsidRPr="00AE7043">
        <w:rPr>
          <w:rFonts w:ascii="Lucida Bright" w:hAnsi="Lucida Bright"/>
          <w:sz w:val="24"/>
          <w:szCs w:val="24"/>
        </w:rPr>
        <w:t>0</w:t>
      </w:r>
      <w:r w:rsidR="00BC1E61" w:rsidRPr="00AE7043">
        <w:rPr>
          <w:rFonts w:ascii="Lucida Bright" w:hAnsi="Lucida Bright"/>
          <w:sz w:val="24"/>
          <w:szCs w:val="24"/>
        </w:rPr>
        <w:t>2</w:t>
      </w:r>
      <w:r w:rsidRPr="00AE7043">
        <w:rPr>
          <w:rFonts w:ascii="Lucida Bright" w:hAnsi="Lucida Bright"/>
          <w:sz w:val="24"/>
          <w:szCs w:val="24"/>
        </w:rPr>
        <w:t>/11/2017</w:t>
      </w:r>
    </w:p>
    <w:p w:rsidR="00DF3139" w:rsidRPr="00AE7043" w:rsidRDefault="00DF3139">
      <w:pPr>
        <w:rPr>
          <w:sz w:val="24"/>
          <w:szCs w:val="24"/>
        </w:rPr>
      </w:pPr>
    </w:p>
    <w:sectPr w:rsidR="00DF3139" w:rsidRPr="00AE7043" w:rsidSect="00050F10">
      <w:footerReference w:type="default" r:id="rId7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31" w:rsidRDefault="00124731" w:rsidP="00B5227B">
      <w:pPr>
        <w:spacing w:after="0" w:line="240" w:lineRule="auto"/>
      </w:pPr>
      <w:r>
        <w:separator/>
      </w:r>
    </w:p>
  </w:endnote>
  <w:endnote w:type="continuationSeparator" w:id="1">
    <w:p w:rsidR="00124731" w:rsidRDefault="00124731" w:rsidP="00B5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898"/>
      <w:docPartObj>
        <w:docPartGallery w:val="Page Numbers (Bottom of Page)"/>
        <w:docPartUnique/>
      </w:docPartObj>
    </w:sdtPr>
    <w:sdtContent>
      <w:p w:rsidR="00911C8F" w:rsidRDefault="00B20290">
        <w:pPr>
          <w:pStyle w:val="Footer"/>
          <w:jc w:val="center"/>
        </w:pPr>
        <w:fldSimple w:instr=" PAGE   \* MERGEFORMAT ">
          <w:r w:rsidR="00AE7043">
            <w:rPr>
              <w:noProof/>
            </w:rPr>
            <w:t>1</w:t>
          </w:r>
        </w:fldSimple>
      </w:p>
    </w:sdtContent>
  </w:sdt>
  <w:p w:rsidR="00BC1E61" w:rsidRDefault="00BC1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31" w:rsidRDefault="00124731" w:rsidP="00B5227B">
      <w:pPr>
        <w:spacing w:after="0" w:line="240" w:lineRule="auto"/>
      </w:pPr>
      <w:r>
        <w:separator/>
      </w:r>
    </w:p>
  </w:footnote>
  <w:footnote w:type="continuationSeparator" w:id="1">
    <w:p w:rsidR="00124731" w:rsidRDefault="00124731" w:rsidP="00B5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2BC"/>
    <w:multiLevelType w:val="hybridMultilevel"/>
    <w:tmpl w:val="995E40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3CD"/>
    <w:multiLevelType w:val="hybridMultilevel"/>
    <w:tmpl w:val="AA46E476"/>
    <w:lvl w:ilvl="0" w:tplc="297CB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21A05"/>
    <w:multiLevelType w:val="hybridMultilevel"/>
    <w:tmpl w:val="72FE1B00"/>
    <w:lvl w:ilvl="0" w:tplc="C602F848">
      <w:start w:val="1"/>
      <w:numFmt w:val="lowerLetter"/>
      <w:lvlText w:val="(%1)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449D7"/>
    <w:multiLevelType w:val="hybridMultilevel"/>
    <w:tmpl w:val="8D043824"/>
    <w:lvl w:ilvl="0" w:tplc="0BFA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76D28"/>
    <w:multiLevelType w:val="hybridMultilevel"/>
    <w:tmpl w:val="C2943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25C2F"/>
    <w:rsid w:val="00025967"/>
    <w:rsid w:val="00050F10"/>
    <w:rsid w:val="000D3C0C"/>
    <w:rsid w:val="00124731"/>
    <w:rsid w:val="001D0694"/>
    <w:rsid w:val="001E7BE9"/>
    <w:rsid w:val="00314652"/>
    <w:rsid w:val="00450675"/>
    <w:rsid w:val="00502B25"/>
    <w:rsid w:val="005532BB"/>
    <w:rsid w:val="005F39CA"/>
    <w:rsid w:val="0065519F"/>
    <w:rsid w:val="00776FD1"/>
    <w:rsid w:val="00911C8F"/>
    <w:rsid w:val="00942E51"/>
    <w:rsid w:val="009B6B74"/>
    <w:rsid w:val="00A3044B"/>
    <w:rsid w:val="00AE3302"/>
    <w:rsid w:val="00AE7043"/>
    <w:rsid w:val="00B20290"/>
    <w:rsid w:val="00B437C2"/>
    <w:rsid w:val="00B5227B"/>
    <w:rsid w:val="00BC1E61"/>
    <w:rsid w:val="00DB6205"/>
    <w:rsid w:val="00DE6BA4"/>
    <w:rsid w:val="00DF3139"/>
    <w:rsid w:val="00E25C2F"/>
    <w:rsid w:val="00E3362D"/>
    <w:rsid w:val="00EB49F9"/>
    <w:rsid w:val="00EC0D2B"/>
    <w:rsid w:val="00F8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C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2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jmugala</cp:lastModifiedBy>
  <cp:revision>2</cp:revision>
  <dcterms:created xsi:type="dcterms:W3CDTF">2017-11-16T09:40:00Z</dcterms:created>
  <dcterms:modified xsi:type="dcterms:W3CDTF">2017-11-16T09:40:00Z</dcterms:modified>
</cp:coreProperties>
</file>