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7713A2" w:rsidRDefault="006C4375" w:rsidP="00031972">
      <w:pPr>
        <w:jc w:val="center"/>
        <w:rPr>
          <w:rFonts w:ascii="Times New Roman" w:hAnsi="Times New Roman" w:cs="Times New Roman"/>
          <w:b/>
          <w:sz w:val="24"/>
          <w:szCs w:val="24"/>
        </w:rPr>
      </w:pPr>
      <w:r w:rsidRPr="007713A2">
        <w:rPr>
          <w:rFonts w:ascii="Times New Roman" w:hAnsi="Times New Roman" w:cs="Times New Roman"/>
          <w:b/>
          <w:sz w:val="24"/>
          <w:szCs w:val="24"/>
        </w:rPr>
        <w:t>THE REPUBLIC OF UGANDA</w:t>
      </w:r>
    </w:p>
    <w:p w:rsidR="006C4375" w:rsidRPr="007713A2" w:rsidRDefault="006C4375" w:rsidP="00031972">
      <w:pPr>
        <w:jc w:val="center"/>
        <w:rPr>
          <w:rFonts w:ascii="Times New Roman" w:hAnsi="Times New Roman" w:cs="Times New Roman"/>
          <w:b/>
          <w:sz w:val="24"/>
          <w:szCs w:val="24"/>
        </w:rPr>
      </w:pPr>
      <w:r w:rsidRPr="007713A2">
        <w:rPr>
          <w:rFonts w:ascii="Times New Roman" w:hAnsi="Times New Roman" w:cs="Times New Roman"/>
          <w:b/>
          <w:sz w:val="24"/>
          <w:szCs w:val="24"/>
        </w:rPr>
        <w:t>IN THE HIGH COURT OF UGANDA</w:t>
      </w:r>
    </w:p>
    <w:p w:rsidR="006C4375" w:rsidRPr="007713A2" w:rsidRDefault="006C4375" w:rsidP="00031972">
      <w:pPr>
        <w:jc w:val="center"/>
        <w:rPr>
          <w:rFonts w:ascii="Times New Roman" w:hAnsi="Times New Roman" w:cs="Times New Roman"/>
          <w:b/>
          <w:sz w:val="24"/>
          <w:szCs w:val="24"/>
        </w:rPr>
      </w:pPr>
      <w:r w:rsidRPr="007713A2">
        <w:rPr>
          <w:rFonts w:ascii="Times New Roman" w:hAnsi="Times New Roman" w:cs="Times New Roman"/>
          <w:b/>
          <w:sz w:val="24"/>
          <w:szCs w:val="24"/>
        </w:rPr>
        <w:t>HCT – CA – 22 OF 2017</w:t>
      </w:r>
    </w:p>
    <w:p w:rsidR="006C4375" w:rsidRPr="007713A2" w:rsidRDefault="006C4375" w:rsidP="00031972">
      <w:pPr>
        <w:jc w:val="center"/>
        <w:rPr>
          <w:rFonts w:ascii="Times New Roman" w:hAnsi="Times New Roman" w:cs="Times New Roman"/>
          <w:b/>
          <w:sz w:val="24"/>
          <w:szCs w:val="24"/>
        </w:rPr>
      </w:pPr>
      <w:r w:rsidRPr="007713A2">
        <w:rPr>
          <w:rFonts w:ascii="Times New Roman" w:hAnsi="Times New Roman" w:cs="Times New Roman"/>
          <w:b/>
          <w:sz w:val="24"/>
          <w:szCs w:val="24"/>
        </w:rPr>
        <w:t>(</w:t>
      </w:r>
      <w:r w:rsidR="00031972" w:rsidRPr="007713A2">
        <w:rPr>
          <w:rFonts w:ascii="Times New Roman" w:hAnsi="Times New Roman" w:cs="Times New Roman"/>
          <w:b/>
          <w:sz w:val="24"/>
          <w:szCs w:val="24"/>
        </w:rPr>
        <w:t>Arising from FPT – 21 – CV – CS – 12 of 2013)</w:t>
      </w:r>
    </w:p>
    <w:p w:rsidR="00814053" w:rsidRPr="007713A2" w:rsidRDefault="00814053" w:rsidP="00814053">
      <w:pPr>
        <w:rPr>
          <w:rFonts w:ascii="Times New Roman" w:hAnsi="Times New Roman" w:cs="Times New Roman"/>
          <w:b/>
          <w:sz w:val="24"/>
          <w:szCs w:val="24"/>
        </w:rPr>
      </w:pPr>
      <w:bookmarkStart w:id="0" w:name="_GoBack"/>
      <w:bookmarkEnd w:id="0"/>
      <w:r w:rsidRPr="007713A2">
        <w:rPr>
          <w:rFonts w:ascii="Times New Roman" w:hAnsi="Times New Roman" w:cs="Times New Roman"/>
          <w:b/>
          <w:sz w:val="24"/>
          <w:szCs w:val="24"/>
        </w:rPr>
        <w:t>1. MWENGE</w:t>
      </w:r>
      <w:r w:rsidR="00031972" w:rsidRPr="007713A2">
        <w:rPr>
          <w:rFonts w:ascii="Times New Roman" w:hAnsi="Times New Roman" w:cs="Times New Roman"/>
          <w:b/>
          <w:sz w:val="24"/>
          <w:szCs w:val="24"/>
        </w:rPr>
        <w:t xml:space="preserve"> DIARY COOPERATIVE SOCIETY LTD </w:t>
      </w:r>
    </w:p>
    <w:p w:rsidR="00031972" w:rsidRPr="007713A2" w:rsidRDefault="00814053" w:rsidP="00814053">
      <w:pPr>
        <w:rPr>
          <w:rFonts w:ascii="Times New Roman" w:hAnsi="Times New Roman" w:cs="Times New Roman"/>
          <w:b/>
          <w:sz w:val="24"/>
          <w:szCs w:val="24"/>
        </w:rPr>
      </w:pPr>
      <w:r w:rsidRPr="007713A2">
        <w:rPr>
          <w:rFonts w:ascii="Times New Roman" w:hAnsi="Times New Roman" w:cs="Times New Roman"/>
          <w:b/>
          <w:sz w:val="24"/>
          <w:szCs w:val="24"/>
        </w:rPr>
        <w:t xml:space="preserve">2. ARSEN KALYEBARA                                                </w:t>
      </w:r>
      <w:r w:rsidR="00031972" w:rsidRPr="007713A2">
        <w:rPr>
          <w:rFonts w:ascii="Times New Roman" w:hAnsi="Times New Roman" w:cs="Times New Roman"/>
          <w:b/>
          <w:sz w:val="24"/>
          <w:szCs w:val="24"/>
        </w:rPr>
        <w:t>.</w:t>
      </w:r>
      <w:r w:rsidR="006C1617" w:rsidRPr="007713A2">
        <w:rPr>
          <w:rFonts w:ascii="Times New Roman" w:hAnsi="Times New Roman" w:cs="Times New Roman"/>
          <w:b/>
          <w:sz w:val="24"/>
          <w:szCs w:val="24"/>
        </w:rPr>
        <w:t>.</w:t>
      </w:r>
      <w:r w:rsidR="00031972" w:rsidRPr="007713A2">
        <w:rPr>
          <w:rFonts w:ascii="Times New Roman" w:hAnsi="Times New Roman" w:cs="Times New Roman"/>
          <w:b/>
          <w:sz w:val="24"/>
          <w:szCs w:val="24"/>
        </w:rPr>
        <w:t>..</w:t>
      </w:r>
      <w:r w:rsidRPr="007713A2">
        <w:rPr>
          <w:rFonts w:ascii="Times New Roman" w:hAnsi="Times New Roman" w:cs="Times New Roman"/>
          <w:b/>
          <w:sz w:val="24"/>
          <w:szCs w:val="24"/>
        </w:rPr>
        <w:t>.............</w:t>
      </w:r>
      <w:r w:rsidR="00031972" w:rsidRPr="007713A2">
        <w:rPr>
          <w:rFonts w:ascii="Times New Roman" w:hAnsi="Times New Roman" w:cs="Times New Roman"/>
          <w:b/>
          <w:sz w:val="24"/>
          <w:szCs w:val="24"/>
        </w:rPr>
        <w:t>.......APPELLANTS</w:t>
      </w:r>
    </w:p>
    <w:p w:rsidR="00031972" w:rsidRPr="007713A2" w:rsidRDefault="00031972" w:rsidP="00031972">
      <w:pPr>
        <w:jc w:val="center"/>
        <w:rPr>
          <w:rFonts w:ascii="Times New Roman" w:hAnsi="Times New Roman" w:cs="Times New Roman"/>
          <w:b/>
          <w:sz w:val="24"/>
          <w:szCs w:val="24"/>
        </w:rPr>
      </w:pPr>
      <w:r w:rsidRPr="007713A2">
        <w:rPr>
          <w:rFonts w:ascii="Times New Roman" w:hAnsi="Times New Roman" w:cs="Times New Roman"/>
          <w:b/>
          <w:sz w:val="24"/>
          <w:szCs w:val="24"/>
        </w:rPr>
        <w:t>VERSUS</w:t>
      </w:r>
    </w:p>
    <w:p w:rsidR="00031972" w:rsidRPr="007713A2" w:rsidRDefault="00031972" w:rsidP="00031972">
      <w:pPr>
        <w:jc w:val="center"/>
        <w:rPr>
          <w:rFonts w:ascii="Times New Roman" w:hAnsi="Times New Roman" w:cs="Times New Roman"/>
          <w:b/>
          <w:sz w:val="24"/>
          <w:szCs w:val="24"/>
        </w:rPr>
      </w:pPr>
      <w:r w:rsidRPr="007713A2">
        <w:rPr>
          <w:rFonts w:ascii="Times New Roman" w:hAnsi="Times New Roman" w:cs="Times New Roman"/>
          <w:b/>
          <w:sz w:val="24"/>
          <w:szCs w:val="24"/>
        </w:rPr>
        <w:t>BADRU KACHOPE..........................................................</w:t>
      </w:r>
      <w:r w:rsidR="006C1617" w:rsidRPr="007713A2">
        <w:rPr>
          <w:rFonts w:ascii="Times New Roman" w:hAnsi="Times New Roman" w:cs="Times New Roman"/>
          <w:b/>
          <w:sz w:val="24"/>
          <w:szCs w:val="24"/>
        </w:rPr>
        <w:t>.....</w:t>
      </w:r>
      <w:r w:rsidRPr="007713A2">
        <w:rPr>
          <w:rFonts w:ascii="Times New Roman" w:hAnsi="Times New Roman" w:cs="Times New Roman"/>
          <w:b/>
          <w:sz w:val="24"/>
          <w:szCs w:val="24"/>
        </w:rPr>
        <w:t>................RESPONDENT</w:t>
      </w:r>
    </w:p>
    <w:p w:rsidR="00CE0F07" w:rsidRPr="007713A2" w:rsidRDefault="00CE0F07">
      <w:pPr>
        <w:rPr>
          <w:rFonts w:ascii="Times New Roman" w:hAnsi="Times New Roman" w:cs="Times New Roman"/>
          <w:sz w:val="24"/>
          <w:szCs w:val="24"/>
        </w:rPr>
      </w:pPr>
    </w:p>
    <w:p w:rsidR="00071BA8" w:rsidRPr="007713A2" w:rsidRDefault="00071BA8">
      <w:pPr>
        <w:rPr>
          <w:rFonts w:ascii="Times New Roman" w:hAnsi="Times New Roman" w:cs="Times New Roman"/>
          <w:b/>
          <w:sz w:val="24"/>
          <w:szCs w:val="24"/>
        </w:rPr>
      </w:pPr>
      <w:r w:rsidRPr="007713A2">
        <w:rPr>
          <w:rFonts w:ascii="Times New Roman" w:hAnsi="Times New Roman" w:cs="Times New Roman"/>
          <w:b/>
          <w:sz w:val="24"/>
          <w:szCs w:val="24"/>
        </w:rPr>
        <w:t xml:space="preserve">BEFORE: HIS LORDSHIP HON. JUSTICE OYUKO. ANTHONY OJOK, JUDGE. </w:t>
      </w:r>
    </w:p>
    <w:p w:rsidR="00031972" w:rsidRPr="007713A2" w:rsidRDefault="00071BA8" w:rsidP="00646C24">
      <w:pPr>
        <w:jc w:val="both"/>
        <w:rPr>
          <w:rFonts w:ascii="Times New Roman" w:hAnsi="Times New Roman" w:cs="Times New Roman"/>
          <w:b/>
          <w:sz w:val="24"/>
          <w:szCs w:val="24"/>
          <w:u w:val="single"/>
        </w:rPr>
      </w:pPr>
      <w:r w:rsidRPr="007713A2">
        <w:rPr>
          <w:rFonts w:ascii="Times New Roman" w:hAnsi="Times New Roman" w:cs="Times New Roman"/>
          <w:b/>
          <w:sz w:val="24"/>
          <w:szCs w:val="24"/>
          <w:u w:val="single"/>
        </w:rPr>
        <w:t xml:space="preserve">Judgment </w:t>
      </w:r>
    </w:p>
    <w:p w:rsidR="00CE0F07" w:rsidRPr="007713A2" w:rsidRDefault="00C77F35" w:rsidP="00646C24">
      <w:pPr>
        <w:jc w:val="both"/>
        <w:rPr>
          <w:rFonts w:ascii="Times New Roman" w:hAnsi="Times New Roman" w:cs="Times New Roman"/>
          <w:sz w:val="24"/>
          <w:szCs w:val="24"/>
        </w:rPr>
      </w:pPr>
      <w:r w:rsidRPr="007713A2">
        <w:rPr>
          <w:rFonts w:ascii="Times New Roman" w:hAnsi="Times New Roman" w:cs="Times New Roman"/>
          <w:sz w:val="24"/>
          <w:szCs w:val="24"/>
        </w:rPr>
        <w:t xml:space="preserve">This is an appeal </w:t>
      </w:r>
      <w:r w:rsidR="00FB0D77" w:rsidRPr="007713A2">
        <w:rPr>
          <w:rFonts w:ascii="Times New Roman" w:hAnsi="Times New Roman" w:cs="Times New Roman"/>
          <w:sz w:val="24"/>
          <w:szCs w:val="24"/>
        </w:rPr>
        <w:t>against</w:t>
      </w:r>
      <w:r w:rsidRPr="007713A2">
        <w:rPr>
          <w:rFonts w:ascii="Times New Roman" w:hAnsi="Times New Roman" w:cs="Times New Roman"/>
          <w:sz w:val="24"/>
          <w:szCs w:val="24"/>
        </w:rPr>
        <w:t xml:space="preserve"> the judgment and decree of His Worship </w:t>
      </w:r>
      <w:proofErr w:type="spellStart"/>
      <w:r w:rsidRPr="007713A2">
        <w:rPr>
          <w:rFonts w:ascii="Times New Roman" w:hAnsi="Times New Roman" w:cs="Times New Roman"/>
          <w:sz w:val="24"/>
          <w:szCs w:val="24"/>
        </w:rPr>
        <w:t>Muhumuza</w:t>
      </w:r>
      <w:proofErr w:type="spellEnd"/>
      <w:r w:rsidRPr="007713A2">
        <w:rPr>
          <w:rFonts w:ascii="Times New Roman" w:hAnsi="Times New Roman" w:cs="Times New Roman"/>
          <w:sz w:val="24"/>
          <w:szCs w:val="24"/>
        </w:rPr>
        <w:t xml:space="preserve"> </w:t>
      </w:r>
      <w:proofErr w:type="spellStart"/>
      <w:r w:rsidRPr="007713A2">
        <w:rPr>
          <w:rFonts w:ascii="Times New Roman" w:hAnsi="Times New Roman" w:cs="Times New Roman"/>
          <w:sz w:val="24"/>
          <w:szCs w:val="24"/>
        </w:rPr>
        <w:t>Asuman</w:t>
      </w:r>
      <w:proofErr w:type="spellEnd"/>
      <w:r w:rsidRPr="007713A2">
        <w:rPr>
          <w:rFonts w:ascii="Times New Roman" w:hAnsi="Times New Roman" w:cs="Times New Roman"/>
          <w:sz w:val="24"/>
          <w:szCs w:val="24"/>
        </w:rPr>
        <w:t xml:space="preserve"> Magistrate Grade one at </w:t>
      </w:r>
      <w:proofErr w:type="spellStart"/>
      <w:r w:rsidRPr="007713A2">
        <w:rPr>
          <w:rFonts w:ascii="Times New Roman" w:hAnsi="Times New Roman" w:cs="Times New Roman"/>
          <w:sz w:val="24"/>
          <w:szCs w:val="24"/>
        </w:rPr>
        <w:t>Kyenjojo</w:t>
      </w:r>
      <w:proofErr w:type="spellEnd"/>
      <w:r w:rsidRPr="007713A2">
        <w:rPr>
          <w:rFonts w:ascii="Times New Roman" w:hAnsi="Times New Roman" w:cs="Times New Roman"/>
          <w:sz w:val="24"/>
          <w:szCs w:val="24"/>
        </w:rPr>
        <w:t xml:space="preserve"> delivered on the 24</w:t>
      </w:r>
      <w:r w:rsidRPr="007713A2">
        <w:rPr>
          <w:rFonts w:ascii="Times New Roman" w:hAnsi="Times New Roman" w:cs="Times New Roman"/>
          <w:sz w:val="24"/>
          <w:szCs w:val="24"/>
          <w:vertAlign w:val="superscript"/>
        </w:rPr>
        <w:t>th</w:t>
      </w:r>
      <w:r w:rsidRPr="007713A2">
        <w:rPr>
          <w:rFonts w:ascii="Times New Roman" w:hAnsi="Times New Roman" w:cs="Times New Roman"/>
          <w:sz w:val="24"/>
          <w:szCs w:val="24"/>
        </w:rPr>
        <w:t xml:space="preserve"> of February 2017.</w:t>
      </w:r>
    </w:p>
    <w:p w:rsidR="00C77F35" w:rsidRPr="007713A2" w:rsidRDefault="00C77F35" w:rsidP="00646C24">
      <w:pPr>
        <w:jc w:val="both"/>
        <w:rPr>
          <w:rFonts w:ascii="Times New Roman" w:hAnsi="Times New Roman" w:cs="Times New Roman"/>
          <w:b/>
          <w:sz w:val="24"/>
          <w:szCs w:val="24"/>
        </w:rPr>
      </w:pPr>
      <w:r w:rsidRPr="007713A2">
        <w:rPr>
          <w:rFonts w:ascii="Times New Roman" w:hAnsi="Times New Roman" w:cs="Times New Roman"/>
          <w:b/>
          <w:sz w:val="24"/>
          <w:szCs w:val="24"/>
        </w:rPr>
        <w:t>Background:</w:t>
      </w:r>
    </w:p>
    <w:p w:rsidR="00814053" w:rsidRPr="007713A2" w:rsidRDefault="00814053" w:rsidP="00646C24">
      <w:pPr>
        <w:jc w:val="both"/>
        <w:rPr>
          <w:rFonts w:ascii="Times New Roman" w:hAnsi="Times New Roman" w:cs="Times New Roman"/>
          <w:sz w:val="24"/>
          <w:szCs w:val="24"/>
        </w:rPr>
      </w:pPr>
      <w:r w:rsidRPr="007713A2">
        <w:rPr>
          <w:rFonts w:ascii="Times New Roman" w:hAnsi="Times New Roman" w:cs="Times New Roman"/>
          <w:sz w:val="24"/>
          <w:szCs w:val="24"/>
        </w:rPr>
        <w:t>The Respondent instituted a Civil Suit against the Appellants for the following orders and declarations;</w:t>
      </w:r>
    </w:p>
    <w:p w:rsidR="00814053" w:rsidRPr="007713A2" w:rsidRDefault="00814053" w:rsidP="00814053">
      <w:pPr>
        <w:pStyle w:val="ListParagraph"/>
        <w:numPr>
          <w:ilvl w:val="0"/>
          <w:numId w:val="5"/>
        </w:numPr>
        <w:jc w:val="both"/>
        <w:rPr>
          <w:rFonts w:ascii="Times New Roman" w:hAnsi="Times New Roman" w:cs="Times New Roman"/>
          <w:sz w:val="24"/>
          <w:szCs w:val="24"/>
        </w:rPr>
      </w:pPr>
      <w:r w:rsidRPr="007713A2">
        <w:rPr>
          <w:rFonts w:ascii="Times New Roman" w:hAnsi="Times New Roman" w:cs="Times New Roman"/>
          <w:sz w:val="24"/>
          <w:szCs w:val="24"/>
        </w:rPr>
        <w:t xml:space="preserve">That the suit land known as Block C Plot 8 along Kampala Road, </w:t>
      </w:r>
      <w:proofErr w:type="spellStart"/>
      <w:r w:rsidRPr="007713A2">
        <w:rPr>
          <w:rFonts w:ascii="Times New Roman" w:hAnsi="Times New Roman" w:cs="Times New Roman"/>
          <w:sz w:val="24"/>
          <w:szCs w:val="24"/>
        </w:rPr>
        <w:t>Kyenjojo</w:t>
      </w:r>
      <w:proofErr w:type="spellEnd"/>
      <w:r w:rsidRPr="007713A2">
        <w:rPr>
          <w:rFonts w:ascii="Times New Roman" w:hAnsi="Times New Roman" w:cs="Times New Roman"/>
          <w:sz w:val="24"/>
          <w:szCs w:val="24"/>
        </w:rPr>
        <w:t xml:space="preserve"> Town Council legally belongs to the Respondent.</w:t>
      </w:r>
    </w:p>
    <w:p w:rsidR="00814053" w:rsidRPr="007713A2" w:rsidRDefault="00814053" w:rsidP="00814053">
      <w:pPr>
        <w:pStyle w:val="ListParagraph"/>
        <w:numPr>
          <w:ilvl w:val="0"/>
          <w:numId w:val="5"/>
        </w:numPr>
        <w:jc w:val="both"/>
        <w:rPr>
          <w:rFonts w:ascii="Times New Roman" w:hAnsi="Times New Roman" w:cs="Times New Roman"/>
          <w:sz w:val="24"/>
          <w:szCs w:val="24"/>
        </w:rPr>
      </w:pPr>
      <w:r w:rsidRPr="007713A2">
        <w:rPr>
          <w:rFonts w:ascii="Times New Roman" w:hAnsi="Times New Roman" w:cs="Times New Roman"/>
          <w:sz w:val="24"/>
          <w:szCs w:val="24"/>
        </w:rPr>
        <w:t>A permanent injunction restraining the Appellants, their agents and successors from occupying and utilizing the suit land.</w:t>
      </w:r>
    </w:p>
    <w:p w:rsidR="00814053" w:rsidRPr="007713A2" w:rsidRDefault="00814053" w:rsidP="00814053">
      <w:pPr>
        <w:pStyle w:val="ListParagraph"/>
        <w:numPr>
          <w:ilvl w:val="0"/>
          <w:numId w:val="5"/>
        </w:numPr>
        <w:jc w:val="both"/>
        <w:rPr>
          <w:rFonts w:ascii="Times New Roman" w:hAnsi="Times New Roman" w:cs="Times New Roman"/>
          <w:sz w:val="24"/>
          <w:szCs w:val="24"/>
        </w:rPr>
      </w:pPr>
      <w:r w:rsidRPr="007713A2">
        <w:rPr>
          <w:rFonts w:ascii="Times New Roman" w:hAnsi="Times New Roman" w:cs="Times New Roman"/>
          <w:sz w:val="24"/>
          <w:szCs w:val="24"/>
        </w:rPr>
        <w:t>An eviction order for vacant possession.</w:t>
      </w:r>
    </w:p>
    <w:p w:rsidR="00814053" w:rsidRPr="007713A2" w:rsidRDefault="00814053" w:rsidP="00814053">
      <w:pPr>
        <w:pStyle w:val="ListParagraph"/>
        <w:numPr>
          <w:ilvl w:val="0"/>
          <w:numId w:val="5"/>
        </w:numPr>
        <w:jc w:val="both"/>
        <w:rPr>
          <w:rFonts w:ascii="Times New Roman" w:hAnsi="Times New Roman" w:cs="Times New Roman"/>
          <w:sz w:val="24"/>
          <w:szCs w:val="24"/>
        </w:rPr>
      </w:pPr>
      <w:r w:rsidRPr="007713A2">
        <w:rPr>
          <w:rFonts w:ascii="Times New Roman" w:hAnsi="Times New Roman" w:cs="Times New Roman"/>
          <w:sz w:val="24"/>
          <w:szCs w:val="24"/>
        </w:rPr>
        <w:t>General damages.</w:t>
      </w:r>
    </w:p>
    <w:p w:rsidR="00814053" w:rsidRPr="007713A2" w:rsidRDefault="00814053" w:rsidP="00814053">
      <w:pPr>
        <w:pStyle w:val="ListParagraph"/>
        <w:numPr>
          <w:ilvl w:val="0"/>
          <w:numId w:val="5"/>
        </w:numPr>
        <w:jc w:val="both"/>
        <w:rPr>
          <w:rFonts w:ascii="Times New Roman" w:hAnsi="Times New Roman" w:cs="Times New Roman"/>
          <w:sz w:val="24"/>
          <w:szCs w:val="24"/>
        </w:rPr>
      </w:pPr>
      <w:r w:rsidRPr="007713A2">
        <w:rPr>
          <w:rFonts w:ascii="Times New Roman" w:hAnsi="Times New Roman" w:cs="Times New Roman"/>
          <w:sz w:val="24"/>
          <w:szCs w:val="24"/>
        </w:rPr>
        <w:t xml:space="preserve">Costs  </w:t>
      </w:r>
    </w:p>
    <w:p w:rsidR="00646C24" w:rsidRPr="007713A2" w:rsidRDefault="00646C24" w:rsidP="00646C24">
      <w:pPr>
        <w:jc w:val="both"/>
        <w:rPr>
          <w:rFonts w:ascii="Times New Roman" w:hAnsi="Times New Roman" w:cs="Times New Roman"/>
          <w:sz w:val="24"/>
          <w:szCs w:val="24"/>
        </w:rPr>
      </w:pPr>
      <w:r w:rsidRPr="007713A2">
        <w:rPr>
          <w:rFonts w:ascii="Times New Roman" w:hAnsi="Times New Roman" w:cs="Times New Roman"/>
          <w:sz w:val="24"/>
          <w:szCs w:val="24"/>
        </w:rPr>
        <w:t xml:space="preserve">The Appellants alleged that in 1968 they were allocated the suit land measuring 100ft x 120ft by the then Parish Chief of </w:t>
      </w:r>
      <w:proofErr w:type="spellStart"/>
      <w:r w:rsidRPr="007713A2">
        <w:rPr>
          <w:rFonts w:ascii="Times New Roman" w:hAnsi="Times New Roman" w:cs="Times New Roman"/>
          <w:sz w:val="24"/>
          <w:szCs w:val="24"/>
        </w:rPr>
        <w:t>Kirongo</w:t>
      </w:r>
      <w:proofErr w:type="spellEnd"/>
      <w:r w:rsidRPr="007713A2">
        <w:rPr>
          <w:rFonts w:ascii="Times New Roman" w:hAnsi="Times New Roman" w:cs="Times New Roman"/>
          <w:sz w:val="24"/>
          <w:szCs w:val="24"/>
        </w:rPr>
        <w:t xml:space="preserve"> Parish to build a milk-cooling centre for farmers in </w:t>
      </w:r>
      <w:proofErr w:type="spellStart"/>
      <w:r w:rsidRPr="007713A2">
        <w:rPr>
          <w:rFonts w:ascii="Times New Roman" w:hAnsi="Times New Roman" w:cs="Times New Roman"/>
          <w:sz w:val="24"/>
          <w:szCs w:val="24"/>
        </w:rPr>
        <w:t>Mwenge</w:t>
      </w:r>
      <w:proofErr w:type="spellEnd"/>
      <w:r w:rsidRPr="007713A2">
        <w:rPr>
          <w:rFonts w:ascii="Times New Roman" w:hAnsi="Times New Roman" w:cs="Times New Roman"/>
          <w:sz w:val="24"/>
          <w:szCs w:val="24"/>
        </w:rPr>
        <w:t xml:space="preserve"> Count</w:t>
      </w:r>
      <w:r w:rsidR="00D53D15" w:rsidRPr="007713A2">
        <w:rPr>
          <w:rFonts w:ascii="Times New Roman" w:hAnsi="Times New Roman" w:cs="Times New Roman"/>
          <w:sz w:val="24"/>
          <w:szCs w:val="24"/>
        </w:rPr>
        <w:t>y. That in 1995 the then Town C</w:t>
      </w:r>
      <w:r w:rsidRPr="007713A2">
        <w:rPr>
          <w:rFonts w:ascii="Times New Roman" w:hAnsi="Times New Roman" w:cs="Times New Roman"/>
          <w:sz w:val="24"/>
          <w:szCs w:val="24"/>
        </w:rPr>
        <w:t xml:space="preserve">lerk of </w:t>
      </w:r>
      <w:proofErr w:type="spellStart"/>
      <w:r w:rsidRPr="007713A2">
        <w:rPr>
          <w:rFonts w:ascii="Times New Roman" w:hAnsi="Times New Roman" w:cs="Times New Roman"/>
          <w:sz w:val="24"/>
          <w:szCs w:val="24"/>
        </w:rPr>
        <w:t>Kyenjojo</w:t>
      </w:r>
      <w:proofErr w:type="spellEnd"/>
      <w:r w:rsidRPr="007713A2">
        <w:rPr>
          <w:rFonts w:ascii="Times New Roman" w:hAnsi="Times New Roman" w:cs="Times New Roman"/>
          <w:sz w:val="24"/>
          <w:szCs w:val="24"/>
        </w:rPr>
        <w:t xml:space="preserve"> approved their building plan for a veterinary drug shop, stores and general shops on what was left of the unutilized part of the land which encompasses Plot 8</w:t>
      </w:r>
      <w:r w:rsidR="00D53D15" w:rsidRPr="007713A2">
        <w:rPr>
          <w:rFonts w:ascii="Times New Roman" w:hAnsi="Times New Roman" w:cs="Times New Roman"/>
          <w:sz w:val="24"/>
          <w:szCs w:val="24"/>
        </w:rPr>
        <w:t xml:space="preserve"> the disputed land. The Appellants also contend</w:t>
      </w:r>
      <w:r w:rsidR="006C1617" w:rsidRPr="007713A2">
        <w:rPr>
          <w:rFonts w:ascii="Times New Roman" w:hAnsi="Times New Roman" w:cs="Times New Roman"/>
          <w:sz w:val="24"/>
          <w:szCs w:val="24"/>
        </w:rPr>
        <w:t>ed</w:t>
      </w:r>
      <w:r w:rsidR="00D53D15" w:rsidRPr="007713A2">
        <w:rPr>
          <w:rFonts w:ascii="Times New Roman" w:hAnsi="Times New Roman" w:cs="Times New Roman"/>
          <w:sz w:val="24"/>
          <w:szCs w:val="24"/>
        </w:rPr>
        <w:t xml:space="preserve"> that they had since the 1980s been making bricks on the said land. </w:t>
      </w:r>
    </w:p>
    <w:p w:rsidR="00D53D15" w:rsidRPr="007713A2" w:rsidRDefault="00D53D15" w:rsidP="00646C24">
      <w:pPr>
        <w:jc w:val="both"/>
        <w:rPr>
          <w:rFonts w:ascii="Times New Roman" w:hAnsi="Times New Roman" w:cs="Times New Roman"/>
          <w:sz w:val="24"/>
          <w:szCs w:val="24"/>
        </w:rPr>
      </w:pPr>
      <w:r w:rsidRPr="007713A2">
        <w:rPr>
          <w:rFonts w:ascii="Times New Roman" w:hAnsi="Times New Roman" w:cs="Times New Roman"/>
          <w:sz w:val="24"/>
          <w:szCs w:val="24"/>
        </w:rPr>
        <w:t xml:space="preserve">The Respondent on the other hand </w:t>
      </w:r>
      <w:r w:rsidR="00814053" w:rsidRPr="007713A2">
        <w:rPr>
          <w:rFonts w:ascii="Times New Roman" w:hAnsi="Times New Roman" w:cs="Times New Roman"/>
          <w:sz w:val="24"/>
          <w:szCs w:val="24"/>
        </w:rPr>
        <w:t xml:space="preserve">averred </w:t>
      </w:r>
      <w:r w:rsidR="00FB0D77" w:rsidRPr="007713A2">
        <w:rPr>
          <w:rFonts w:ascii="Times New Roman" w:hAnsi="Times New Roman" w:cs="Times New Roman"/>
          <w:sz w:val="24"/>
          <w:szCs w:val="24"/>
        </w:rPr>
        <w:t>that he applied for the suit land comprised in what is known as Plot 8 from Uganda Land Commission which was the Controlling Authority in 1975, and the Plot was duly allocated to him. That the process of application and acquisition was done by the Respondent</w:t>
      </w:r>
      <w:r w:rsidR="00325FFD" w:rsidRPr="007713A2">
        <w:rPr>
          <w:rFonts w:ascii="Times New Roman" w:hAnsi="Times New Roman" w:cs="Times New Roman"/>
          <w:sz w:val="24"/>
          <w:szCs w:val="24"/>
        </w:rPr>
        <w:t>’</w:t>
      </w:r>
      <w:r w:rsidR="00FB0D77" w:rsidRPr="007713A2">
        <w:rPr>
          <w:rFonts w:ascii="Times New Roman" w:hAnsi="Times New Roman" w:cs="Times New Roman"/>
          <w:sz w:val="24"/>
          <w:szCs w:val="24"/>
        </w:rPr>
        <w:t xml:space="preserve">s friend </w:t>
      </w:r>
      <w:proofErr w:type="spellStart"/>
      <w:r w:rsidR="00FB0D77" w:rsidRPr="007713A2">
        <w:rPr>
          <w:rFonts w:ascii="Times New Roman" w:hAnsi="Times New Roman" w:cs="Times New Roman"/>
          <w:sz w:val="24"/>
          <w:szCs w:val="24"/>
        </w:rPr>
        <w:t>Mzee</w:t>
      </w:r>
      <w:proofErr w:type="spellEnd"/>
      <w:r w:rsidR="00FB0D77" w:rsidRPr="007713A2">
        <w:rPr>
          <w:rFonts w:ascii="Times New Roman" w:hAnsi="Times New Roman" w:cs="Times New Roman"/>
          <w:sz w:val="24"/>
          <w:szCs w:val="24"/>
        </w:rPr>
        <w:t xml:space="preserve"> Said and that the Respondent personally looked at </w:t>
      </w:r>
      <w:r w:rsidR="00FB0D77" w:rsidRPr="007713A2">
        <w:rPr>
          <w:rFonts w:ascii="Times New Roman" w:hAnsi="Times New Roman" w:cs="Times New Roman"/>
          <w:sz w:val="24"/>
          <w:szCs w:val="24"/>
        </w:rPr>
        <w:lastRenderedPageBreak/>
        <w:t>the documents and was satisfied that the property was allocated to him and was in the names of an Indian whose lease had expired.</w:t>
      </w:r>
    </w:p>
    <w:p w:rsidR="00814053" w:rsidRPr="007713A2" w:rsidRDefault="00814053" w:rsidP="00646C24">
      <w:pPr>
        <w:jc w:val="both"/>
        <w:rPr>
          <w:rFonts w:ascii="Times New Roman" w:hAnsi="Times New Roman" w:cs="Times New Roman"/>
          <w:sz w:val="24"/>
          <w:szCs w:val="24"/>
        </w:rPr>
      </w:pPr>
      <w:r w:rsidRPr="007713A2">
        <w:rPr>
          <w:rFonts w:ascii="Times New Roman" w:hAnsi="Times New Roman" w:cs="Times New Roman"/>
          <w:sz w:val="24"/>
          <w:szCs w:val="24"/>
        </w:rPr>
        <w:t xml:space="preserve">The issues for determination </w:t>
      </w:r>
      <w:r w:rsidR="00325FFD" w:rsidRPr="007713A2">
        <w:rPr>
          <w:rFonts w:ascii="Times New Roman" w:hAnsi="Times New Roman" w:cs="Times New Roman"/>
          <w:sz w:val="24"/>
          <w:szCs w:val="24"/>
        </w:rPr>
        <w:t xml:space="preserve">in the lower Court </w:t>
      </w:r>
      <w:r w:rsidRPr="007713A2">
        <w:rPr>
          <w:rFonts w:ascii="Times New Roman" w:hAnsi="Times New Roman" w:cs="Times New Roman"/>
          <w:sz w:val="24"/>
          <w:szCs w:val="24"/>
        </w:rPr>
        <w:t>were:</w:t>
      </w:r>
    </w:p>
    <w:p w:rsidR="00814053" w:rsidRPr="007713A2" w:rsidRDefault="00DA09CD" w:rsidP="00814053">
      <w:pPr>
        <w:pStyle w:val="ListParagraph"/>
        <w:numPr>
          <w:ilvl w:val="0"/>
          <w:numId w:val="6"/>
        </w:numPr>
        <w:jc w:val="both"/>
        <w:rPr>
          <w:rFonts w:ascii="Times New Roman" w:hAnsi="Times New Roman" w:cs="Times New Roman"/>
          <w:sz w:val="24"/>
          <w:szCs w:val="24"/>
        </w:rPr>
      </w:pPr>
      <w:r w:rsidRPr="007713A2">
        <w:rPr>
          <w:rFonts w:ascii="Times New Roman" w:hAnsi="Times New Roman" w:cs="Times New Roman"/>
          <w:sz w:val="24"/>
          <w:szCs w:val="24"/>
        </w:rPr>
        <w:t xml:space="preserve">Whether the </w:t>
      </w:r>
      <w:r w:rsidR="00325FFD" w:rsidRPr="007713A2">
        <w:rPr>
          <w:rFonts w:ascii="Times New Roman" w:hAnsi="Times New Roman" w:cs="Times New Roman"/>
          <w:sz w:val="24"/>
          <w:szCs w:val="24"/>
        </w:rPr>
        <w:t>suit</w:t>
      </w:r>
      <w:r w:rsidRPr="007713A2">
        <w:rPr>
          <w:rFonts w:ascii="Times New Roman" w:hAnsi="Times New Roman" w:cs="Times New Roman"/>
          <w:sz w:val="24"/>
          <w:szCs w:val="24"/>
        </w:rPr>
        <w:t xml:space="preserve"> land belongs to the Plaintiff/Respondent?</w:t>
      </w:r>
    </w:p>
    <w:p w:rsidR="00DA09CD" w:rsidRPr="007713A2" w:rsidRDefault="00DA09CD" w:rsidP="00814053">
      <w:pPr>
        <w:pStyle w:val="ListParagraph"/>
        <w:numPr>
          <w:ilvl w:val="0"/>
          <w:numId w:val="6"/>
        </w:numPr>
        <w:jc w:val="both"/>
        <w:rPr>
          <w:rFonts w:ascii="Times New Roman" w:hAnsi="Times New Roman" w:cs="Times New Roman"/>
          <w:sz w:val="24"/>
          <w:szCs w:val="24"/>
        </w:rPr>
      </w:pPr>
      <w:r w:rsidRPr="007713A2">
        <w:rPr>
          <w:rFonts w:ascii="Times New Roman" w:hAnsi="Times New Roman" w:cs="Times New Roman"/>
          <w:sz w:val="24"/>
          <w:szCs w:val="24"/>
        </w:rPr>
        <w:t xml:space="preserve">Whether the </w:t>
      </w:r>
      <w:r w:rsidR="00325FFD" w:rsidRPr="007713A2">
        <w:rPr>
          <w:rFonts w:ascii="Times New Roman" w:hAnsi="Times New Roman" w:cs="Times New Roman"/>
          <w:sz w:val="24"/>
          <w:szCs w:val="24"/>
        </w:rPr>
        <w:t>Defendants</w:t>
      </w:r>
      <w:r w:rsidRPr="007713A2">
        <w:rPr>
          <w:rFonts w:ascii="Times New Roman" w:hAnsi="Times New Roman" w:cs="Times New Roman"/>
          <w:sz w:val="24"/>
          <w:szCs w:val="24"/>
        </w:rPr>
        <w:t>/Appellants have trespassed on the suit land?</w:t>
      </w:r>
    </w:p>
    <w:p w:rsidR="00DA09CD" w:rsidRPr="007713A2" w:rsidRDefault="00DA09CD" w:rsidP="00814053">
      <w:pPr>
        <w:pStyle w:val="ListParagraph"/>
        <w:numPr>
          <w:ilvl w:val="0"/>
          <w:numId w:val="6"/>
        </w:numPr>
        <w:jc w:val="both"/>
        <w:rPr>
          <w:rFonts w:ascii="Times New Roman" w:hAnsi="Times New Roman" w:cs="Times New Roman"/>
          <w:sz w:val="24"/>
          <w:szCs w:val="24"/>
        </w:rPr>
      </w:pPr>
      <w:r w:rsidRPr="007713A2">
        <w:rPr>
          <w:rFonts w:ascii="Times New Roman" w:hAnsi="Times New Roman" w:cs="Times New Roman"/>
          <w:sz w:val="24"/>
          <w:szCs w:val="24"/>
        </w:rPr>
        <w:t>What are the remedies available to the parties?</w:t>
      </w:r>
    </w:p>
    <w:p w:rsidR="00DA09CD" w:rsidRPr="007713A2" w:rsidRDefault="00DA09CD" w:rsidP="00646C24">
      <w:pPr>
        <w:jc w:val="both"/>
        <w:rPr>
          <w:rFonts w:ascii="Times New Roman" w:hAnsi="Times New Roman" w:cs="Times New Roman"/>
          <w:sz w:val="24"/>
          <w:szCs w:val="24"/>
        </w:rPr>
      </w:pPr>
      <w:r w:rsidRPr="007713A2">
        <w:rPr>
          <w:rFonts w:ascii="Times New Roman" w:hAnsi="Times New Roman" w:cs="Times New Roman"/>
          <w:sz w:val="24"/>
          <w:szCs w:val="24"/>
        </w:rPr>
        <w:t xml:space="preserve">Judgment was </w:t>
      </w:r>
      <w:r w:rsidR="00325FFD" w:rsidRPr="007713A2">
        <w:rPr>
          <w:rFonts w:ascii="Times New Roman" w:hAnsi="Times New Roman" w:cs="Times New Roman"/>
          <w:sz w:val="24"/>
          <w:szCs w:val="24"/>
        </w:rPr>
        <w:t>passed</w:t>
      </w:r>
      <w:r w:rsidRPr="007713A2">
        <w:rPr>
          <w:rFonts w:ascii="Times New Roman" w:hAnsi="Times New Roman" w:cs="Times New Roman"/>
          <w:sz w:val="24"/>
          <w:szCs w:val="24"/>
        </w:rPr>
        <w:t xml:space="preserve"> in favour of the Respondent. The Respondent was found to be the owner of the sui</w:t>
      </w:r>
      <w:r w:rsidR="00325FFD" w:rsidRPr="007713A2">
        <w:rPr>
          <w:rFonts w:ascii="Times New Roman" w:hAnsi="Times New Roman" w:cs="Times New Roman"/>
          <w:sz w:val="24"/>
          <w:szCs w:val="24"/>
        </w:rPr>
        <w:t>t</w:t>
      </w:r>
      <w:r w:rsidRPr="007713A2">
        <w:rPr>
          <w:rFonts w:ascii="Times New Roman" w:hAnsi="Times New Roman" w:cs="Times New Roman"/>
          <w:sz w:val="24"/>
          <w:szCs w:val="24"/>
        </w:rPr>
        <w:t xml:space="preserve"> land, the Appellants were said to be trespassers, general damages of UGX 6,000,000/= were awarded, and costs.</w:t>
      </w:r>
    </w:p>
    <w:p w:rsidR="00FB0D77" w:rsidRPr="007713A2" w:rsidRDefault="00FB0D77" w:rsidP="00646C24">
      <w:pPr>
        <w:jc w:val="both"/>
        <w:rPr>
          <w:rFonts w:ascii="Times New Roman" w:hAnsi="Times New Roman" w:cs="Times New Roman"/>
          <w:sz w:val="24"/>
          <w:szCs w:val="24"/>
        </w:rPr>
      </w:pPr>
      <w:r w:rsidRPr="007713A2">
        <w:rPr>
          <w:rFonts w:ascii="Times New Roman" w:hAnsi="Times New Roman" w:cs="Times New Roman"/>
          <w:sz w:val="24"/>
          <w:szCs w:val="24"/>
        </w:rPr>
        <w:t xml:space="preserve">The Appellants being dissatisfied with the </w:t>
      </w:r>
      <w:r w:rsidR="00325FFD" w:rsidRPr="007713A2">
        <w:rPr>
          <w:rFonts w:ascii="Times New Roman" w:hAnsi="Times New Roman" w:cs="Times New Roman"/>
          <w:sz w:val="24"/>
          <w:szCs w:val="24"/>
        </w:rPr>
        <w:t xml:space="preserve">above </w:t>
      </w:r>
      <w:r w:rsidRPr="007713A2">
        <w:rPr>
          <w:rFonts w:ascii="Times New Roman" w:hAnsi="Times New Roman" w:cs="Times New Roman"/>
          <w:sz w:val="24"/>
          <w:szCs w:val="24"/>
        </w:rPr>
        <w:t>decision of the trial Magistrate lodged the instant appeal whose grounds are;</w:t>
      </w:r>
    </w:p>
    <w:p w:rsidR="00FB0D77" w:rsidRPr="007713A2" w:rsidRDefault="00FB0D77" w:rsidP="00FB0D77">
      <w:pPr>
        <w:pStyle w:val="ListParagraph"/>
        <w:numPr>
          <w:ilvl w:val="0"/>
          <w:numId w:val="1"/>
        </w:numPr>
        <w:jc w:val="both"/>
        <w:rPr>
          <w:rFonts w:ascii="Times New Roman" w:hAnsi="Times New Roman" w:cs="Times New Roman"/>
          <w:sz w:val="24"/>
          <w:szCs w:val="24"/>
        </w:rPr>
      </w:pPr>
      <w:r w:rsidRPr="007713A2">
        <w:rPr>
          <w:rFonts w:ascii="Times New Roman" w:hAnsi="Times New Roman" w:cs="Times New Roman"/>
          <w:sz w:val="24"/>
          <w:szCs w:val="24"/>
        </w:rPr>
        <w:t>That the Learned trial Magistrate erred in law and fact, when he failed to evaluate the evidence before him properly, thus making a wrong conclusion that the Respondent had been offered the suit land by the Uganda Land Commission in 1975.</w:t>
      </w:r>
    </w:p>
    <w:p w:rsidR="0000090A" w:rsidRPr="007713A2" w:rsidRDefault="00FB0D77" w:rsidP="00FB0D77">
      <w:pPr>
        <w:pStyle w:val="ListParagraph"/>
        <w:numPr>
          <w:ilvl w:val="0"/>
          <w:numId w:val="1"/>
        </w:numPr>
        <w:jc w:val="both"/>
        <w:rPr>
          <w:rFonts w:ascii="Times New Roman" w:hAnsi="Times New Roman" w:cs="Times New Roman"/>
          <w:sz w:val="24"/>
          <w:szCs w:val="24"/>
        </w:rPr>
      </w:pPr>
      <w:r w:rsidRPr="007713A2">
        <w:rPr>
          <w:rFonts w:ascii="Times New Roman" w:hAnsi="Times New Roman" w:cs="Times New Roman"/>
          <w:sz w:val="24"/>
          <w:szCs w:val="24"/>
        </w:rPr>
        <w:t xml:space="preserve">That the Learned </w:t>
      </w:r>
      <w:r w:rsidR="0000090A" w:rsidRPr="007713A2">
        <w:rPr>
          <w:rFonts w:ascii="Times New Roman" w:hAnsi="Times New Roman" w:cs="Times New Roman"/>
          <w:sz w:val="24"/>
          <w:szCs w:val="24"/>
        </w:rPr>
        <w:t xml:space="preserve">trial Magistrate erred in law and fact, when he misdirected himself on the law governing equitable interest in land thus arriving at a wrong conclusion that the Respondent was </w:t>
      </w:r>
      <w:r w:rsidR="00325FFD" w:rsidRPr="007713A2">
        <w:rPr>
          <w:rFonts w:ascii="Times New Roman" w:hAnsi="Times New Roman" w:cs="Times New Roman"/>
          <w:sz w:val="24"/>
          <w:szCs w:val="24"/>
        </w:rPr>
        <w:t xml:space="preserve">an </w:t>
      </w:r>
      <w:r w:rsidR="0000090A" w:rsidRPr="007713A2">
        <w:rPr>
          <w:rFonts w:ascii="Times New Roman" w:hAnsi="Times New Roman" w:cs="Times New Roman"/>
          <w:sz w:val="24"/>
          <w:szCs w:val="24"/>
        </w:rPr>
        <w:t>equitable owner of the suit land.</w:t>
      </w:r>
    </w:p>
    <w:p w:rsidR="0000090A" w:rsidRPr="007713A2" w:rsidRDefault="0000090A" w:rsidP="00FB0D77">
      <w:pPr>
        <w:pStyle w:val="ListParagraph"/>
        <w:numPr>
          <w:ilvl w:val="0"/>
          <w:numId w:val="1"/>
        </w:numPr>
        <w:jc w:val="both"/>
        <w:rPr>
          <w:rFonts w:ascii="Times New Roman" w:hAnsi="Times New Roman" w:cs="Times New Roman"/>
          <w:sz w:val="24"/>
          <w:szCs w:val="24"/>
        </w:rPr>
      </w:pPr>
      <w:r w:rsidRPr="007713A2">
        <w:rPr>
          <w:rFonts w:ascii="Times New Roman" w:hAnsi="Times New Roman" w:cs="Times New Roman"/>
          <w:sz w:val="24"/>
          <w:szCs w:val="24"/>
        </w:rPr>
        <w:t>That the Learned trial Magistrate erred in law and fact, when he disregarded the evidence of the Appellants on their long usage of the Land and thus arriving at a wrong conclusion that the suit land was vacant until 2012, when the Appellants trespassed upon it.</w:t>
      </w:r>
    </w:p>
    <w:p w:rsidR="007565B8" w:rsidRPr="007713A2" w:rsidRDefault="0000090A" w:rsidP="00FB0D77">
      <w:pPr>
        <w:pStyle w:val="ListParagraph"/>
        <w:numPr>
          <w:ilvl w:val="0"/>
          <w:numId w:val="1"/>
        </w:numPr>
        <w:jc w:val="both"/>
        <w:rPr>
          <w:rFonts w:ascii="Times New Roman" w:hAnsi="Times New Roman" w:cs="Times New Roman"/>
          <w:sz w:val="24"/>
          <w:szCs w:val="24"/>
        </w:rPr>
      </w:pPr>
      <w:r w:rsidRPr="007713A2">
        <w:rPr>
          <w:rFonts w:ascii="Times New Roman" w:hAnsi="Times New Roman" w:cs="Times New Roman"/>
          <w:sz w:val="24"/>
          <w:szCs w:val="24"/>
        </w:rPr>
        <w:t>That the Learned trial Magistrate erred in law and fact, when he held that, he is protecting the powers of the Uganda Land Commission and Land Boards to apply the law uniformly thus erroneously</w:t>
      </w:r>
      <w:r w:rsidR="007565B8" w:rsidRPr="007713A2">
        <w:rPr>
          <w:rFonts w:ascii="Times New Roman" w:hAnsi="Times New Roman" w:cs="Times New Roman"/>
          <w:sz w:val="24"/>
          <w:szCs w:val="24"/>
        </w:rPr>
        <w:t xml:space="preserve"> granting the suit land to the Respondent.</w:t>
      </w:r>
    </w:p>
    <w:p w:rsidR="00AD1823" w:rsidRPr="007713A2" w:rsidRDefault="007565B8" w:rsidP="00FB0D77">
      <w:pPr>
        <w:pStyle w:val="ListParagraph"/>
        <w:numPr>
          <w:ilvl w:val="0"/>
          <w:numId w:val="1"/>
        </w:numPr>
        <w:jc w:val="both"/>
        <w:rPr>
          <w:rFonts w:ascii="Times New Roman" w:hAnsi="Times New Roman" w:cs="Times New Roman"/>
          <w:sz w:val="24"/>
          <w:szCs w:val="24"/>
        </w:rPr>
      </w:pPr>
      <w:r w:rsidRPr="007713A2">
        <w:rPr>
          <w:rFonts w:ascii="Times New Roman" w:hAnsi="Times New Roman" w:cs="Times New Roman"/>
          <w:sz w:val="24"/>
          <w:szCs w:val="24"/>
        </w:rPr>
        <w:t xml:space="preserve">That the Learned trial Magistrate erred in law and fact when he </w:t>
      </w:r>
      <w:r w:rsidR="00325FFD" w:rsidRPr="007713A2">
        <w:rPr>
          <w:rFonts w:ascii="Times New Roman" w:hAnsi="Times New Roman" w:cs="Times New Roman"/>
          <w:sz w:val="24"/>
          <w:szCs w:val="24"/>
        </w:rPr>
        <w:t>decreed</w:t>
      </w:r>
      <w:r w:rsidR="00AD3606" w:rsidRPr="007713A2">
        <w:rPr>
          <w:rFonts w:ascii="Times New Roman" w:hAnsi="Times New Roman" w:cs="Times New Roman"/>
          <w:sz w:val="24"/>
          <w:szCs w:val="24"/>
        </w:rPr>
        <w:t xml:space="preserve"> the suit land</w:t>
      </w:r>
      <w:r w:rsidR="00630B8B" w:rsidRPr="007713A2">
        <w:rPr>
          <w:rFonts w:ascii="Times New Roman" w:hAnsi="Times New Roman" w:cs="Times New Roman"/>
          <w:sz w:val="24"/>
          <w:szCs w:val="24"/>
        </w:rPr>
        <w:t xml:space="preserve"> </w:t>
      </w:r>
      <w:r w:rsidRPr="007713A2">
        <w:rPr>
          <w:rFonts w:ascii="Times New Roman" w:hAnsi="Times New Roman" w:cs="Times New Roman"/>
          <w:sz w:val="24"/>
          <w:szCs w:val="24"/>
        </w:rPr>
        <w:t xml:space="preserve">to the Respondent and declared the Appellants </w:t>
      </w:r>
      <w:r w:rsidR="00630B8B" w:rsidRPr="007713A2">
        <w:rPr>
          <w:rFonts w:ascii="Times New Roman" w:hAnsi="Times New Roman" w:cs="Times New Roman"/>
          <w:sz w:val="24"/>
          <w:szCs w:val="24"/>
        </w:rPr>
        <w:t xml:space="preserve">as </w:t>
      </w:r>
      <w:r w:rsidRPr="007713A2">
        <w:rPr>
          <w:rFonts w:ascii="Times New Roman" w:hAnsi="Times New Roman" w:cs="Times New Roman"/>
          <w:sz w:val="24"/>
          <w:szCs w:val="24"/>
        </w:rPr>
        <w:t xml:space="preserve">trespassers there on. </w:t>
      </w:r>
    </w:p>
    <w:p w:rsidR="00630B8B" w:rsidRPr="007713A2" w:rsidRDefault="00630B8B" w:rsidP="00AD1823">
      <w:pPr>
        <w:jc w:val="both"/>
        <w:rPr>
          <w:rFonts w:ascii="Times New Roman" w:hAnsi="Times New Roman" w:cs="Times New Roman"/>
          <w:b/>
          <w:sz w:val="24"/>
          <w:szCs w:val="24"/>
        </w:rPr>
      </w:pPr>
    </w:p>
    <w:p w:rsidR="00630B8B" w:rsidRPr="007713A2" w:rsidRDefault="00630B8B" w:rsidP="00AD1823">
      <w:pPr>
        <w:jc w:val="both"/>
        <w:rPr>
          <w:rFonts w:ascii="Times New Roman" w:hAnsi="Times New Roman" w:cs="Times New Roman"/>
          <w:b/>
          <w:sz w:val="24"/>
          <w:szCs w:val="24"/>
        </w:rPr>
      </w:pPr>
    </w:p>
    <w:p w:rsidR="00AD1823" w:rsidRPr="007713A2" w:rsidRDefault="00AD1823" w:rsidP="00AD1823">
      <w:pPr>
        <w:jc w:val="both"/>
        <w:rPr>
          <w:rFonts w:ascii="Times New Roman" w:hAnsi="Times New Roman" w:cs="Times New Roman"/>
          <w:b/>
          <w:sz w:val="24"/>
          <w:szCs w:val="24"/>
        </w:rPr>
      </w:pPr>
      <w:r w:rsidRPr="007713A2">
        <w:rPr>
          <w:rFonts w:ascii="Times New Roman" w:hAnsi="Times New Roman" w:cs="Times New Roman"/>
          <w:b/>
          <w:sz w:val="24"/>
          <w:szCs w:val="24"/>
        </w:rPr>
        <w:t>Representation:</w:t>
      </w:r>
    </w:p>
    <w:p w:rsidR="00FB0D77" w:rsidRPr="007713A2" w:rsidRDefault="00AD1823" w:rsidP="00AD1823">
      <w:pPr>
        <w:jc w:val="both"/>
        <w:rPr>
          <w:rFonts w:ascii="Times New Roman" w:hAnsi="Times New Roman" w:cs="Times New Roman"/>
          <w:sz w:val="24"/>
          <w:szCs w:val="24"/>
        </w:rPr>
      </w:pPr>
      <w:r w:rsidRPr="007713A2">
        <w:rPr>
          <w:rFonts w:ascii="Times New Roman" w:hAnsi="Times New Roman" w:cs="Times New Roman"/>
          <w:sz w:val="24"/>
          <w:szCs w:val="24"/>
        </w:rPr>
        <w:t xml:space="preserve">M/s </w:t>
      </w:r>
      <w:proofErr w:type="spellStart"/>
      <w:r w:rsidRPr="007713A2">
        <w:rPr>
          <w:rFonts w:ascii="Times New Roman" w:hAnsi="Times New Roman" w:cs="Times New Roman"/>
          <w:sz w:val="24"/>
          <w:szCs w:val="24"/>
        </w:rPr>
        <w:t>Rwabwogo</w:t>
      </w:r>
      <w:proofErr w:type="spellEnd"/>
      <w:r w:rsidRPr="007713A2">
        <w:rPr>
          <w:rFonts w:ascii="Times New Roman" w:hAnsi="Times New Roman" w:cs="Times New Roman"/>
          <w:sz w:val="24"/>
          <w:szCs w:val="24"/>
        </w:rPr>
        <w:t xml:space="preserve"> &amp; Co. Advocates appeared for the Appellants and Counsel </w:t>
      </w:r>
      <w:proofErr w:type="spellStart"/>
      <w:r w:rsidRPr="007713A2">
        <w:rPr>
          <w:rFonts w:ascii="Times New Roman" w:hAnsi="Times New Roman" w:cs="Times New Roman"/>
          <w:sz w:val="24"/>
          <w:szCs w:val="24"/>
        </w:rPr>
        <w:t>Ahabwe</w:t>
      </w:r>
      <w:proofErr w:type="spellEnd"/>
      <w:r w:rsidRPr="007713A2">
        <w:rPr>
          <w:rFonts w:ascii="Times New Roman" w:hAnsi="Times New Roman" w:cs="Times New Roman"/>
          <w:sz w:val="24"/>
          <w:szCs w:val="24"/>
        </w:rPr>
        <w:t xml:space="preserve"> James Represented the Respondent. By consent both parties agreed to file written submissions. </w:t>
      </w:r>
      <w:r w:rsidR="0000090A" w:rsidRPr="007713A2">
        <w:rPr>
          <w:rFonts w:ascii="Times New Roman" w:hAnsi="Times New Roman" w:cs="Times New Roman"/>
          <w:sz w:val="24"/>
          <w:szCs w:val="24"/>
        </w:rPr>
        <w:t xml:space="preserve">  </w:t>
      </w:r>
      <w:r w:rsidR="00FB0D77" w:rsidRPr="007713A2">
        <w:rPr>
          <w:rFonts w:ascii="Times New Roman" w:hAnsi="Times New Roman" w:cs="Times New Roman"/>
          <w:sz w:val="24"/>
          <w:szCs w:val="24"/>
        </w:rPr>
        <w:t xml:space="preserve"> </w:t>
      </w:r>
    </w:p>
    <w:p w:rsidR="007565B8" w:rsidRPr="007713A2" w:rsidRDefault="007565B8" w:rsidP="007565B8">
      <w:pPr>
        <w:jc w:val="both"/>
        <w:rPr>
          <w:rFonts w:ascii="Times New Roman" w:hAnsi="Times New Roman" w:cs="Times New Roman"/>
          <w:b/>
          <w:sz w:val="24"/>
          <w:szCs w:val="24"/>
        </w:rPr>
      </w:pPr>
      <w:r w:rsidRPr="007713A2">
        <w:rPr>
          <w:rFonts w:ascii="Times New Roman" w:hAnsi="Times New Roman" w:cs="Times New Roman"/>
          <w:b/>
          <w:sz w:val="24"/>
          <w:szCs w:val="24"/>
        </w:rPr>
        <w:t>Duty of the first Appellate Court:</w:t>
      </w:r>
    </w:p>
    <w:p w:rsidR="00BF7488" w:rsidRPr="007713A2" w:rsidRDefault="007565B8" w:rsidP="007565B8">
      <w:pPr>
        <w:jc w:val="both"/>
        <w:rPr>
          <w:rFonts w:ascii="Times New Roman" w:hAnsi="Times New Roman" w:cs="Times New Roman"/>
          <w:b/>
          <w:sz w:val="24"/>
          <w:szCs w:val="24"/>
        </w:rPr>
      </w:pPr>
      <w:r w:rsidRPr="007713A2">
        <w:rPr>
          <w:rFonts w:ascii="Times New Roman" w:hAnsi="Times New Roman" w:cs="Times New Roman"/>
          <w:sz w:val="24"/>
          <w:szCs w:val="24"/>
        </w:rPr>
        <w:t xml:space="preserve">It is the duty of this Court as a first Appellate Court while entertaining this appeal to re-evaluate the evidence as a whole to a fresh </w:t>
      </w:r>
      <w:r w:rsidR="00630B8B" w:rsidRPr="007713A2">
        <w:rPr>
          <w:rFonts w:ascii="Times New Roman" w:hAnsi="Times New Roman" w:cs="Times New Roman"/>
          <w:sz w:val="24"/>
          <w:szCs w:val="24"/>
        </w:rPr>
        <w:t>and exhaustive scrutiny and making</w:t>
      </w:r>
      <w:r w:rsidRPr="007713A2">
        <w:rPr>
          <w:rFonts w:ascii="Times New Roman" w:hAnsi="Times New Roman" w:cs="Times New Roman"/>
          <w:sz w:val="24"/>
          <w:szCs w:val="24"/>
        </w:rPr>
        <w:t xml:space="preserve"> up its own mind in light of the grounds of appeal</w:t>
      </w:r>
      <w:r w:rsidR="00630B8B" w:rsidRPr="007713A2">
        <w:rPr>
          <w:rFonts w:ascii="Times New Roman" w:hAnsi="Times New Roman" w:cs="Times New Roman"/>
          <w:sz w:val="24"/>
          <w:szCs w:val="24"/>
        </w:rPr>
        <w:t xml:space="preserve"> considering the fact that it neither saw nor heard the witnesses in the lower Court</w:t>
      </w:r>
      <w:r w:rsidRPr="007713A2">
        <w:rPr>
          <w:rFonts w:ascii="Times New Roman" w:hAnsi="Times New Roman" w:cs="Times New Roman"/>
          <w:sz w:val="24"/>
          <w:szCs w:val="24"/>
        </w:rPr>
        <w:t xml:space="preserve">. </w:t>
      </w:r>
      <w:r w:rsidRPr="007713A2">
        <w:rPr>
          <w:rFonts w:ascii="Times New Roman" w:hAnsi="Times New Roman" w:cs="Times New Roman"/>
          <w:b/>
          <w:sz w:val="24"/>
          <w:szCs w:val="24"/>
        </w:rPr>
        <w:t xml:space="preserve">(See: </w:t>
      </w:r>
      <w:r w:rsidR="00BF7488" w:rsidRPr="007713A2">
        <w:rPr>
          <w:rFonts w:ascii="Times New Roman" w:hAnsi="Times New Roman" w:cs="Times New Roman"/>
          <w:b/>
          <w:sz w:val="24"/>
          <w:szCs w:val="24"/>
        </w:rPr>
        <w:t xml:space="preserve">Fredrick </w:t>
      </w:r>
      <w:proofErr w:type="spellStart"/>
      <w:r w:rsidR="00BF7488" w:rsidRPr="007713A2">
        <w:rPr>
          <w:rFonts w:ascii="Times New Roman" w:hAnsi="Times New Roman" w:cs="Times New Roman"/>
          <w:b/>
          <w:sz w:val="24"/>
          <w:szCs w:val="24"/>
        </w:rPr>
        <w:t>Zaabwe</w:t>
      </w:r>
      <w:proofErr w:type="spellEnd"/>
      <w:r w:rsidR="00BF7488" w:rsidRPr="007713A2">
        <w:rPr>
          <w:rFonts w:ascii="Times New Roman" w:hAnsi="Times New Roman" w:cs="Times New Roman"/>
          <w:b/>
          <w:sz w:val="24"/>
          <w:szCs w:val="24"/>
        </w:rPr>
        <w:t xml:space="preserve"> versus Orient Bank Ltd, S.C.C.A No. 4 of 2006, ULR Volume 1, Page 98 at 130).</w:t>
      </w:r>
    </w:p>
    <w:p w:rsidR="00AD1823" w:rsidRPr="007713A2" w:rsidRDefault="00AD1823" w:rsidP="007565B8">
      <w:pPr>
        <w:jc w:val="both"/>
        <w:rPr>
          <w:rFonts w:ascii="Times New Roman" w:hAnsi="Times New Roman" w:cs="Times New Roman"/>
          <w:b/>
          <w:sz w:val="24"/>
          <w:szCs w:val="24"/>
        </w:rPr>
      </w:pPr>
      <w:r w:rsidRPr="007713A2">
        <w:rPr>
          <w:rFonts w:ascii="Times New Roman" w:hAnsi="Times New Roman" w:cs="Times New Roman"/>
          <w:b/>
          <w:sz w:val="24"/>
          <w:szCs w:val="24"/>
        </w:rPr>
        <w:lastRenderedPageBreak/>
        <w:t>Submissions on the grounds of the appeal:</w:t>
      </w:r>
    </w:p>
    <w:p w:rsidR="00AD1823" w:rsidRPr="007713A2" w:rsidRDefault="00AD1823"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Grounds 1 and 3 are discussed jointly, 2 and 4 jointly and 5 </w:t>
      </w:r>
      <w:r w:rsidR="00F46726" w:rsidRPr="007713A2">
        <w:rPr>
          <w:rFonts w:ascii="Times New Roman" w:hAnsi="Times New Roman" w:cs="Times New Roman"/>
          <w:sz w:val="24"/>
          <w:szCs w:val="24"/>
        </w:rPr>
        <w:t>separately</w:t>
      </w:r>
      <w:r w:rsidRPr="007713A2">
        <w:rPr>
          <w:rFonts w:ascii="Times New Roman" w:hAnsi="Times New Roman" w:cs="Times New Roman"/>
          <w:sz w:val="24"/>
          <w:szCs w:val="24"/>
        </w:rPr>
        <w:t>.</w:t>
      </w:r>
    </w:p>
    <w:p w:rsidR="00630B8B" w:rsidRPr="007713A2" w:rsidRDefault="00630B8B" w:rsidP="00630B8B">
      <w:pPr>
        <w:jc w:val="both"/>
        <w:rPr>
          <w:rFonts w:ascii="Times New Roman" w:hAnsi="Times New Roman" w:cs="Times New Roman"/>
          <w:b/>
          <w:sz w:val="24"/>
          <w:szCs w:val="24"/>
        </w:rPr>
      </w:pPr>
      <w:r w:rsidRPr="007713A2">
        <w:rPr>
          <w:rFonts w:ascii="Times New Roman" w:hAnsi="Times New Roman" w:cs="Times New Roman"/>
          <w:b/>
          <w:sz w:val="24"/>
          <w:szCs w:val="24"/>
        </w:rPr>
        <w:t>Grounds 1 and 3:</w:t>
      </w:r>
    </w:p>
    <w:p w:rsidR="00630B8B" w:rsidRPr="007713A2" w:rsidRDefault="00630B8B" w:rsidP="00630B8B">
      <w:pPr>
        <w:jc w:val="both"/>
        <w:rPr>
          <w:rFonts w:ascii="Times New Roman" w:hAnsi="Times New Roman" w:cs="Times New Roman"/>
          <w:b/>
          <w:sz w:val="24"/>
          <w:szCs w:val="24"/>
        </w:rPr>
      </w:pPr>
      <w:r w:rsidRPr="007713A2">
        <w:rPr>
          <w:rFonts w:ascii="Times New Roman" w:hAnsi="Times New Roman" w:cs="Times New Roman"/>
          <w:b/>
          <w:sz w:val="24"/>
          <w:szCs w:val="24"/>
        </w:rPr>
        <w:t>1. That the Learned trial Magistrate erred in law and fact, when he failed to evaluate the evidence before him properly, thus making a wrong conclusion that the Respondent had been offered the suit land by the Uganda Land Commission in 1975.</w:t>
      </w:r>
    </w:p>
    <w:p w:rsidR="00630B8B" w:rsidRPr="007713A2" w:rsidRDefault="00630B8B" w:rsidP="00630B8B">
      <w:pPr>
        <w:jc w:val="both"/>
        <w:rPr>
          <w:rFonts w:ascii="Times New Roman" w:hAnsi="Times New Roman" w:cs="Times New Roman"/>
          <w:b/>
          <w:sz w:val="24"/>
          <w:szCs w:val="24"/>
        </w:rPr>
      </w:pPr>
      <w:r w:rsidRPr="007713A2">
        <w:rPr>
          <w:rFonts w:ascii="Times New Roman" w:hAnsi="Times New Roman" w:cs="Times New Roman"/>
          <w:b/>
          <w:sz w:val="24"/>
          <w:szCs w:val="24"/>
        </w:rPr>
        <w:t>3. That the Learned trial Magistrate erred in law and fact, when he disregarded the evidence of the Appellants on their long usage of the Land and thus arriving at a wrong conclusion that the suit land was vacant until 2012, when the Appellants trespassed upon it.</w:t>
      </w:r>
    </w:p>
    <w:p w:rsidR="00AD1823" w:rsidRPr="007713A2" w:rsidRDefault="00AD1823"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the </w:t>
      </w:r>
      <w:r w:rsidR="00F46726" w:rsidRPr="007713A2">
        <w:rPr>
          <w:rFonts w:ascii="Times New Roman" w:hAnsi="Times New Roman" w:cs="Times New Roman"/>
          <w:sz w:val="24"/>
          <w:szCs w:val="24"/>
        </w:rPr>
        <w:t>Appellants</w:t>
      </w:r>
      <w:r w:rsidRPr="007713A2">
        <w:rPr>
          <w:rFonts w:ascii="Times New Roman" w:hAnsi="Times New Roman" w:cs="Times New Roman"/>
          <w:sz w:val="24"/>
          <w:szCs w:val="24"/>
        </w:rPr>
        <w:t xml:space="preserve"> submitted </w:t>
      </w:r>
      <w:r w:rsidR="00F46726" w:rsidRPr="007713A2">
        <w:rPr>
          <w:rFonts w:ascii="Times New Roman" w:hAnsi="Times New Roman" w:cs="Times New Roman"/>
          <w:sz w:val="24"/>
          <w:szCs w:val="24"/>
        </w:rPr>
        <w:t>that</w:t>
      </w:r>
      <w:r w:rsidRPr="007713A2">
        <w:rPr>
          <w:rFonts w:ascii="Times New Roman" w:hAnsi="Times New Roman" w:cs="Times New Roman"/>
          <w:sz w:val="24"/>
          <w:szCs w:val="24"/>
        </w:rPr>
        <w:t xml:space="preserve"> whereas the Respondent claimed to have a </w:t>
      </w:r>
      <w:proofErr w:type="spellStart"/>
      <w:r w:rsidRPr="007713A2">
        <w:rPr>
          <w:rFonts w:ascii="Times New Roman" w:hAnsi="Times New Roman" w:cs="Times New Roman"/>
          <w:sz w:val="24"/>
          <w:szCs w:val="24"/>
        </w:rPr>
        <w:t>regist</w:t>
      </w:r>
      <w:r w:rsidR="00F46726" w:rsidRPr="007713A2">
        <w:rPr>
          <w:rFonts w:ascii="Times New Roman" w:hAnsi="Times New Roman" w:cs="Times New Roman"/>
          <w:sz w:val="24"/>
          <w:szCs w:val="24"/>
        </w:rPr>
        <w:t>e</w:t>
      </w:r>
      <w:r w:rsidRPr="007713A2">
        <w:rPr>
          <w:rFonts w:ascii="Times New Roman" w:hAnsi="Times New Roman" w:cs="Times New Roman"/>
          <w:sz w:val="24"/>
          <w:szCs w:val="24"/>
        </w:rPr>
        <w:t>rable</w:t>
      </w:r>
      <w:proofErr w:type="spellEnd"/>
      <w:r w:rsidRPr="007713A2">
        <w:rPr>
          <w:rFonts w:ascii="Times New Roman" w:hAnsi="Times New Roman" w:cs="Times New Roman"/>
          <w:sz w:val="24"/>
          <w:szCs w:val="24"/>
        </w:rPr>
        <w:t xml:space="preserve"> interest in the suit land, </w:t>
      </w:r>
      <w:r w:rsidRPr="007713A2">
        <w:rPr>
          <w:rFonts w:ascii="Times New Roman" w:hAnsi="Times New Roman" w:cs="Times New Roman"/>
          <w:b/>
          <w:sz w:val="24"/>
          <w:szCs w:val="24"/>
        </w:rPr>
        <w:t>Section 59</w:t>
      </w:r>
      <w:r w:rsidRPr="007713A2">
        <w:rPr>
          <w:rFonts w:ascii="Times New Roman" w:hAnsi="Times New Roman" w:cs="Times New Roman"/>
          <w:sz w:val="24"/>
          <w:szCs w:val="24"/>
        </w:rPr>
        <w:t xml:space="preserve"> of the Registration of Titles Act </w:t>
      </w:r>
      <w:r w:rsidR="00F46726" w:rsidRPr="007713A2">
        <w:rPr>
          <w:rFonts w:ascii="Times New Roman" w:hAnsi="Times New Roman" w:cs="Times New Roman"/>
          <w:sz w:val="24"/>
          <w:szCs w:val="24"/>
        </w:rPr>
        <w:t xml:space="preserve">is instructive as it provides for a </w:t>
      </w:r>
      <w:r w:rsidR="006C6EAE" w:rsidRPr="007713A2">
        <w:rPr>
          <w:rFonts w:ascii="Times New Roman" w:hAnsi="Times New Roman" w:cs="Times New Roman"/>
          <w:sz w:val="24"/>
          <w:szCs w:val="24"/>
        </w:rPr>
        <w:t>Certificate</w:t>
      </w:r>
      <w:r w:rsidR="00F46726" w:rsidRPr="007713A2">
        <w:rPr>
          <w:rFonts w:ascii="Times New Roman" w:hAnsi="Times New Roman" w:cs="Times New Roman"/>
          <w:sz w:val="24"/>
          <w:szCs w:val="24"/>
        </w:rPr>
        <w:t xml:space="preserve"> of title as being conclusive evidence of ownership save for where fraud is involved. </w:t>
      </w:r>
    </w:p>
    <w:p w:rsidR="00F46726" w:rsidRPr="007713A2" w:rsidRDefault="00F46726"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w:t>
      </w:r>
      <w:r w:rsidR="006C6EAE" w:rsidRPr="007713A2">
        <w:rPr>
          <w:rFonts w:ascii="Times New Roman" w:hAnsi="Times New Roman" w:cs="Times New Roman"/>
          <w:sz w:val="24"/>
          <w:szCs w:val="24"/>
        </w:rPr>
        <w:t>the</w:t>
      </w:r>
      <w:r w:rsidRPr="007713A2">
        <w:rPr>
          <w:rFonts w:ascii="Times New Roman" w:hAnsi="Times New Roman" w:cs="Times New Roman"/>
          <w:sz w:val="24"/>
          <w:szCs w:val="24"/>
        </w:rPr>
        <w:t xml:space="preserve"> </w:t>
      </w:r>
      <w:r w:rsidR="006C6EAE" w:rsidRPr="007713A2">
        <w:rPr>
          <w:rFonts w:ascii="Times New Roman" w:hAnsi="Times New Roman" w:cs="Times New Roman"/>
          <w:sz w:val="24"/>
          <w:szCs w:val="24"/>
        </w:rPr>
        <w:t>Appellants</w:t>
      </w:r>
      <w:r w:rsidRPr="007713A2">
        <w:rPr>
          <w:rFonts w:ascii="Times New Roman" w:hAnsi="Times New Roman" w:cs="Times New Roman"/>
          <w:sz w:val="24"/>
          <w:szCs w:val="24"/>
        </w:rPr>
        <w:t xml:space="preserve"> argued that instead of the Respondent presenting </w:t>
      </w:r>
      <w:r w:rsidR="006C6EAE" w:rsidRPr="007713A2">
        <w:rPr>
          <w:rFonts w:ascii="Times New Roman" w:hAnsi="Times New Roman" w:cs="Times New Roman"/>
          <w:sz w:val="24"/>
          <w:szCs w:val="24"/>
        </w:rPr>
        <w:t>a title</w:t>
      </w:r>
      <w:r w:rsidRPr="007713A2">
        <w:rPr>
          <w:rFonts w:ascii="Times New Roman" w:hAnsi="Times New Roman" w:cs="Times New Roman"/>
          <w:sz w:val="24"/>
          <w:szCs w:val="24"/>
        </w:rPr>
        <w:t xml:space="preserve">, he strangely relied and presented two general receipts purporting to be payments for the suit land. He further made reference to the Respondent’s evidence in </w:t>
      </w:r>
      <w:r w:rsidR="006C6EAE" w:rsidRPr="007713A2">
        <w:rPr>
          <w:rFonts w:ascii="Times New Roman" w:hAnsi="Times New Roman" w:cs="Times New Roman"/>
          <w:sz w:val="24"/>
          <w:szCs w:val="24"/>
        </w:rPr>
        <w:t>cross</w:t>
      </w:r>
      <w:r w:rsidRPr="007713A2">
        <w:rPr>
          <w:rFonts w:ascii="Times New Roman" w:hAnsi="Times New Roman" w:cs="Times New Roman"/>
          <w:sz w:val="24"/>
          <w:szCs w:val="24"/>
        </w:rPr>
        <w:t xml:space="preserve">-examination in the lower Court that indeed he confirmed that he was given a lease </w:t>
      </w:r>
      <w:r w:rsidR="006C6EAE" w:rsidRPr="007713A2">
        <w:rPr>
          <w:rFonts w:ascii="Times New Roman" w:hAnsi="Times New Roman" w:cs="Times New Roman"/>
          <w:sz w:val="24"/>
          <w:szCs w:val="24"/>
        </w:rPr>
        <w:t>offer</w:t>
      </w:r>
      <w:r w:rsidRPr="007713A2">
        <w:rPr>
          <w:rFonts w:ascii="Times New Roman" w:hAnsi="Times New Roman" w:cs="Times New Roman"/>
          <w:sz w:val="24"/>
          <w:szCs w:val="24"/>
        </w:rPr>
        <w:t xml:space="preserve"> and the land belonged to him but the receipts so presented</w:t>
      </w:r>
      <w:r w:rsidR="00630B8B" w:rsidRPr="007713A2">
        <w:rPr>
          <w:rFonts w:ascii="Times New Roman" w:hAnsi="Times New Roman" w:cs="Times New Roman"/>
          <w:sz w:val="24"/>
          <w:szCs w:val="24"/>
        </w:rPr>
        <w:t xml:space="preserve"> did not corroborate</w:t>
      </w:r>
      <w:r w:rsidRPr="007713A2">
        <w:rPr>
          <w:rFonts w:ascii="Times New Roman" w:hAnsi="Times New Roman" w:cs="Times New Roman"/>
          <w:sz w:val="24"/>
          <w:szCs w:val="24"/>
        </w:rPr>
        <w:t xml:space="preserve"> with the evidence of entries from ministry of lands. </w:t>
      </w:r>
    </w:p>
    <w:p w:rsidR="00F46726" w:rsidRPr="007713A2" w:rsidRDefault="00F46726" w:rsidP="007565B8">
      <w:pPr>
        <w:jc w:val="both"/>
        <w:rPr>
          <w:rFonts w:ascii="Times New Roman" w:hAnsi="Times New Roman" w:cs="Times New Roman"/>
          <w:sz w:val="24"/>
          <w:szCs w:val="24"/>
        </w:rPr>
      </w:pPr>
      <w:r w:rsidRPr="007713A2">
        <w:rPr>
          <w:rFonts w:ascii="Times New Roman" w:hAnsi="Times New Roman" w:cs="Times New Roman"/>
          <w:sz w:val="24"/>
          <w:szCs w:val="24"/>
        </w:rPr>
        <w:t>Further, that</w:t>
      </w:r>
      <w:r w:rsidR="006C6EAE" w:rsidRPr="007713A2">
        <w:rPr>
          <w:rFonts w:ascii="Times New Roman" w:hAnsi="Times New Roman" w:cs="Times New Roman"/>
          <w:sz w:val="24"/>
          <w:szCs w:val="24"/>
        </w:rPr>
        <w:t xml:space="preserve"> under</w:t>
      </w:r>
      <w:r w:rsidRPr="007713A2">
        <w:rPr>
          <w:rFonts w:ascii="Times New Roman" w:hAnsi="Times New Roman" w:cs="Times New Roman"/>
          <w:sz w:val="24"/>
          <w:szCs w:val="24"/>
        </w:rPr>
        <w:t xml:space="preserve"> </w:t>
      </w:r>
      <w:r w:rsidRPr="007713A2">
        <w:rPr>
          <w:rFonts w:ascii="Times New Roman" w:hAnsi="Times New Roman" w:cs="Times New Roman"/>
          <w:b/>
          <w:sz w:val="24"/>
          <w:szCs w:val="24"/>
        </w:rPr>
        <w:t>Section 106</w:t>
      </w:r>
      <w:r w:rsidRPr="007713A2">
        <w:rPr>
          <w:rFonts w:ascii="Times New Roman" w:hAnsi="Times New Roman" w:cs="Times New Roman"/>
          <w:sz w:val="24"/>
          <w:szCs w:val="24"/>
        </w:rPr>
        <w:t xml:space="preserve"> of the Evidence Act</w:t>
      </w:r>
      <w:r w:rsidR="00630B8B" w:rsidRPr="007713A2">
        <w:rPr>
          <w:rFonts w:ascii="Times New Roman" w:hAnsi="Times New Roman" w:cs="Times New Roman"/>
          <w:sz w:val="24"/>
          <w:szCs w:val="24"/>
        </w:rPr>
        <w:t xml:space="preserve"> it is provided that</w:t>
      </w:r>
      <w:r w:rsidR="006C6EAE" w:rsidRPr="007713A2">
        <w:rPr>
          <w:rFonts w:ascii="Times New Roman" w:hAnsi="Times New Roman" w:cs="Times New Roman"/>
          <w:sz w:val="24"/>
          <w:szCs w:val="24"/>
        </w:rPr>
        <w:t>, when any fact is within the knowledge of any person, the burden of proving that fact i</w:t>
      </w:r>
      <w:r w:rsidR="00630B8B" w:rsidRPr="007713A2">
        <w:rPr>
          <w:rFonts w:ascii="Times New Roman" w:hAnsi="Times New Roman" w:cs="Times New Roman"/>
          <w:sz w:val="24"/>
          <w:szCs w:val="24"/>
        </w:rPr>
        <w:t>s upon that person. He submitted</w:t>
      </w:r>
      <w:r w:rsidR="006C6EAE" w:rsidRPr="007713A2">
        <w:rPr>
          <w:rFonts w:ascii="Times New Roman" w:hAnsi="Times New Roman" w:cs="Times New Roman"/>
          <w:sz w:val="24"/>
          <w:szCs w:val="24"/>
        </w:rPr>
        <w:t xml:space="preserve"> that the Respondent had the duty to prove legal ownership to the suit land by providing </w:t>
      </w:r>
      <w:r w:rsidR="009930EE" w:rsidRPr="007713A2">
        <w:rPr>
          <w:rFonts w:ascii="Times New Roman" w:hAnsi="Times New Roman" w:cs="Times New Roman"/>
          <w:sz w:val="24"/>
          <w:szCs w:val="24"/>
        </w:rPr>
        <w:t xml:space="preserve">a Certificate of title. He made reference to the authority in </w:t>
      </w:r>
      <w:proofErr w:type="spellStart"/>
      <w:r w:rsidR="009930EE" w:rsidRPr="007713A2">
        <w:rPr>
          <w:rFonts w:ascii="Times New Roman" w:hAnsi="Times New Roman" w:cs="Times New Roman"/>
          <w:b/>
          <w:sz w:val="24"/>
          <w:szCs w:val="24"/>
        </w:rPr>
        <w:t>Dr.</w:t>
      </w:r>
      <w:proofErr w:type="spellEnd"/>
      <w:r w:rsidR="009930EE" w:rsidRPr="007713A2">
        <w:rPr>
          <w:rFonts w:ascii="Times New Roman" w:hAnsi="Times New Roman" w:cs="Times New Roman"/>
          <w:b/>
          <w:sz w:val="24"/>
          <w:szCs w:val="24"/>
        </w:rPr>
        <w:t xml:space="preserve"> Vincent </w:t>
      </w:r>
      <w:proofErr w:type="spellStart"/>
      <w:r w:rsidR="009930EE" w:rsidRPr="007713A2">
        <w:rPr>
          <w:rFonts w:ascii="Times New Roman" w:hAnsi="Times New Roman" w:cs="Times New Roman"/>
          <w:b/>
          <w:sz w:val="24"/>
          <w:szCs w:val="24"/>
        </w:rPr>
        <w:t>Karuhanga</w:t>
      </w:r>
      <w:proofErr w:type="spellEnd"/>
      <w:r w:rsidR="009930EE" w:rsidRPr="007713A2">
        <w:rPr>
          <w:rFonts w:ascii="Times New Roman" w:hAnsi="Times New Roman" w:cs="Times New Roman"/>
          <w:b/>
          <w:sz w:val="24"/>
          <w:szCs w:val="24"/>
        </w:rPr>
        <w:t xml:space="preserve"> T/A Friends Poly Clinic versus NIC &amp; URA [2008] HCB 151</w:t>
      </w:r>
      <w:r w:rsidR="009930EE" w:rsidRPr="007713A2">
        <w:rPr>
          <w:rFonts w:ascii="Times New Roman" w:hAnsi="Times New Roman" w:cs="Times New Roman"/>
          <w:sz w:val="24"/>
          <w:szCs w:val="24"/>
        </w:rPr>
        <w:t xml:space="preserve">, where it was held that the general rule is that the burden </w:t>
      </w:r>
      <w:r w:rsidR="00ED73ED" w:rsidRPr="007713A2">
        <w:rPr>
          <w:rFonts w:ascii="Times New Roman" w:hAnsi="Times New Roman" w:cs="Times New Roman"/>
          <w:sz w:val="24"/>
          <w:szCs w:val="24"/>
        </w:rPr>
        <w:t xml:space="preserve">of proof lies on the party who asserts the affirmative of the issue or question in dispute. He concluded that the Respondent failed to prove the existence of a lease and his claim could not be sustained on a balance of probabilities. </w:t>
      </w:r>
      <w:r w:rsidR="006C6EAE" w:rsidRPr="007713A2">
        <w:rPr>
          <w:rFonts w:ascii="Times New Roman" w:hAnsi="Times New Roman" w:cs="Times New Roman"/>
          <w:sz w:val="24"/>
          <w:szCs w:val="24"/>
        </w:rPr>
        <w:t xml:space="preserve"> </w:t>
      </w:r>
      <w:r w:rsidRPr="007713A2">
        <w:rPr>
          <w:rFonts w:ascii="Times New Roman" w:hAnsi="Times New Roman" w:cs="Times New Roman"/>
          <w:sz w:val="24"/>
          <w:szCs w:val="24"/>
        </w:rPr>
        <w:t xml:space="preserve"> </w:t>
      </w:r>
    </w:p>
    <w:p w:rsidR="00842771" w:rsidRPr="007713A2" w:rsidRDefault="00ED73ED" w:rsidP="007565B8">
      <w:pPr>
        <w:jc w:val="both"/>
        <w:rPr>
          <w:rFonts w:ascii="Times New Roman" w:hAnsi="Times New Roman" w:cs="Times New Roman"/>
          <w:sz w:val="24"/>
          <w:szCs w:val="24"/>
        </w:rPr>
      </w:pPr>
      <w:r w:rsidRPr="007713A2">
        <w:rPr>
          <w:rFonts w:ascii="Times New Roman" w:hAnsi="Times New Roman" w:cs="Times New Roman"/>
          <w:sz w:val="24"/>
          <w:szCs w:val="24"/>
        </w:rPr>
        <w:t>Coun</w:t>
      </w:r>
      <w:r w:rsidR="00630B8B" w:rsidRPr="007713A2">
        <w:rPr>
          <w:rFonts w:ascii="Times New Roman" w:hAnsi="Times New Roman" w:cs="Times New Roman"/>
          <w:sz w:val="24"/>
          <w:szCs w:val="24"/>
        </w:rPr>
        <w:t>sel for the Appellants noted</w:t>
      </w:r>
      <w:r w:rsidRPr="007713A2">
        <w:rPr>
          <w:rFonts w:ascii="Times New Roman" w:hAnsi="Times New Roman" w:cs="Times New Roman"/>
          <w:sz w:val="24"/>
          <w:szCs w:val="24"/>
        </w:rPr>
        <w:t xml:space="preserve"> that the trial Magistrate failed in his duty to correctly evaluate evidence and had he done so, he would have arrived on a singular logical conclusion that the Respondent was not a registered owner and consequently with no locus or cause of action against the Appellants. He applauded the </w:t>
      </w:r>
      <w:r w:rsidR="00630B8B" w:rsidRPr="007713A2">
        <w:rPr>
          <w:rFonts w:ascii="Times New Roman" w:hAnsi="Times New Roman" w:cs="Times New Roman"/>
          <w:sz w:val="24"/>
          <w:szCs w:val="24"/>
        </w:rPr>
        <w:t>learned</w:t>
      </w:r>
      <w:r w:rsidRPr="007713A2">
        <w:rPr>
          <w:rFonts w:ascii="Times New Roman" w:hAnsi="Times New Roman" w:cs="Times New Roman"/>
          <w:sz w:val="24"/>
          <w:szCs w:val="24"/>
        </w:rPr>
        <w:t xml:space="preserve"> trial Magistrate for observing at Pg. 7 &amp; 8 of his judgment that none of the parties had acquired legal interest in the land, but </w:t>
      </w:r>
      <w:r w:rsidR="0067089F" w:rsidRPr="007713A2">
        <w:rPr>
          <w:rFonts w:ascii="Times New Roman" w:hAnsi="Times New Roman" w:cs="Times New Roman"/>
          <w:sz w:val="24"/>
          <w:szCs w:val="24"/>
        </w:rPr>
        <w:t>faulted him in holding that it wa</w:t>
      </w:r>
      <w:r w:rsidRPr="007713A2">
        <w:rPr>
          <w:rFonts w:ascii="Times New Roman" w:hAnsi="Times New Roman" w:cs="Times New Roman"/>
          <w:sz w:val="24"/>
          <w:szCs w:val="24"/>
        </w:rPr>
        <w:t>s the Appellants wit</w:t>
      </w:r>
      <w:r w:rsidR="0067089F" w:rsidRPr="007713A2">
        <w:rPr>
          <w:rFonts w:ascii="Times New Roman" w:hAnsi="Times New Roman" w:cs="Times New Roman"/>
          <w:sz w:val="24"/>
          <w:szCs w:val="24"/>
        </w:rPr>
        <w:t>h no locus on the suit land since</w:t>
      </w:r>
      <w:r w:rsidRPr="007713A2">
        <w:rPr>
          <w:rFonts w:ascii="Times New Roman" w:hAnsi="Times New Roman" w:cs="Times New Roman"/>
          <w:sz w:val="24"/>
          <w:szCs w:val="24"/>
        </w:rPr>
        <w:t xml:space="preserve"> the grant by the Parish Chief was unlawful. </w:t>
      </w:r>
    </w:p>
    <w:p w:rsidR="00B91F11" w:rsidRPr="007713A2" w:rsidRDefault="00842771"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the Appellants further faulted the trial Magistrate for not directing himself </w:t>
      </w:r>
      <w:r w:rsidR="0067089F" w:rsidRPr="007713A2">
        <w:rPr>
          <w:rFonts w:ascii="Times New Roman" w:hAnsi="Times New Roman" w:cs="Times New Roman"/>
          <w:sz w:val="24"/>
          <w:szCs w:val="24"/>
        </w:rPr>
        <w:t xml:space="preserve">to the plea of </w:t>
      </w:r>
      <w:proofErr w:type="spellStart"/>
      <w:r w:rsidR="0067089F" w:rsidRPr="007713A2">
        <w:rPr>
          <w:rFonts w:ascii="Times New Roman" w:hAnsi="Times New Roman" w:cs="Times New Roman"/>
          <w:sz w:val="24"/>
          <w:szCs w:val="24"/>
        </w:rPr>
        <w:t>bonafide</w:t>
      </w:r>
      <w:proofErr w:type="spellEnd"/>
      <w:r w:rsidR="0067089F" w:rsidRPr="007713A2">
        <w:rPr>
          <w:rFonts w:ascii="Times New Roman" w:hAnsi="Times New Roman" w:cs="Times New Roman"/>
          <w:sz w:val="24"/>
          <w:szCs w:val="24"/>
        </w:rPr>
        <w:t xml:space="preserve"> occupancy</w:t>
      </w:r>
      <w:r w:rsidR="00B91F11" w:rsidRPr="007713A2">
        <w:rPr>
          <w:rFonts w:ascii="Times New Roman" w:hAnsi="Times New Roman" w:cs="Times New Roman"/>
          <w:sz w:val="24"/>
          <w:szCs w:val="24"/>
        </w:rPr>
        <w:t xml:space="preserve"> enshrined under </w:t>
      </w:r>
      <w:r w:rsidR="00B91F11" w:rsidRPr="007713A2">
        <w:rPr>
          <w:rFonts w:ascii="Times New Roman" w:hAnsi="Times New Roman" w:cs="Times New Roman"/>
          <w:b/>
          <w:sz w:val="24"/>
          <w:szCs w:val="24"/>
        </w:rPr>
        <w:t>Section 29(2)</w:t>
      </w:r>
      <w:r w:rsidR="00B91F11" w:rsidRPr="007713A2">
        <w:rPr>
          <w:rFonts w:ascii="Times New Roman" w:hAnsi="Times New Roman" w:cs="Times New Roman"/>
          <w:sz w:val="24"/>
          <w:szCs w:val="24"/>
        </w:rPr>
        <w:t xml:space="preserve"> of the Land Act, Cap. 227. He </w:t>
      </w:r>
      <w:r w:rsidR="00B91F11" w:rsidRPr="007713A2">
        <w:rPr>
          <w:rFonts w:ascii="Times New Roman" w:hAnsi="Times New Roman" w:cs="Times New Roman"/>
          <w:sz w:val="24"/>
          <w:szCs w:val="24"/>
        </w:rPr>
        <w:lastRenderedPageBreak/>
        <w:t xml:space="preserve">argued that the Appellants stay on the land had not been challenged for 27 years prior to the 1995 Constitution. He concluded that the </w:t>
      </w:r>
      <w:r w:rsidR="0067089F" w:rsidRPr="007713A2">
        <w:rPr>
          <w:rFonts w:ascii="Times New Roman" w:hAnsi="Times New Roman" w:cs="Times New Roman"/>
          <w:sz w:val="24"/>
          <w:szCs w:val="24"/>
        </w:rPr>
        <w:t>learned</w:t>
      </w:r>
      <w:r w:rsidR="00B91F11" w:rsidRPr="007713A2">
        <w:rPr>
          <w:rFonts w:ascii="Times New Roman" w:hAnsi="Times New Roman" w:cs="Times New Roman"/>
          <w:sz w:val="24"/>
          <w:szCs w:val="24"/>
        </w:rPr>
        <w:t xml:space="preserve"> trial Magistrate should have found that the Appellants were the rightful owners as </w:t>
      </w:r>
      <w:proofErr w:type="spellStart"/>
      <w:r w:rsidR="00B91F11" w:rsidRPr="007713A2">
        <w:rPr>
          <w:rFonts w:ascii="Times New Roman" w:hAnsi="Times New Roman" w:cs="Times New Roman"/>
          <w:sz w:val="24"/>
          <w:szCs w:val="24"/>
        </w:rPr>
        <w:t>bonafide</w:t>
      </w:r>
      <w:proofErr w:type="spellEnd"/>
      <w:r w:rsidR="00B91F11" w:rsidRPr="007713A2">
        <w:rPr>
          <w:rFonts w:ascii="Times New Roman" w:hAnsi="Times New Roman" w:cs="Times New Roman"/>
          <w:sz w:val="24"/>
          <w:szCs w:val="24"/>
        </w:rPr>
        <w:t xml:space="preserve"> occupants.</w:t>
      </w:r>
    </w:p>
    <w:p w:rsidR="00697E4B" w:rsidRPr="007713A2" w:rsidRDefault="00B91F11"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In response, Counsel for the Respondent </w:t>
      </w:r>
      <w:r w:rsidR="0067089F" w:rsidRPr="007713A2">
        <w:rPr>
          <w:rFonts w:ascii="Times New Roman" w:hAnsi="Times New Roman" w:cs="Times New Roman"/>
          <w:sz w:val="24"/>
          <w:szCs w:val="24"/>
        </w:rPr>
        <w:t xml:space="preserve">raised a preliminary objection to the effect </w:t>
      </w:r>
      <w:r w:rsidRPr="007713A2">
        <w:rPr>
          <w:rFonts w:ascii="Times New Roman" w:hAnsi="Times New Roman" w:cs="Times New Roman"/>
          <w:sz w:val="24"/>
          <w:szCs w:val="24"/>
        </w:rPr>
        <w:t xml:space="preserve">that the Appellants </w:t>
      </w:r>
      <w:r w:rsidR="005F55D2" w:rsidRPr="007713A2">
        <w:rPr>
          <w:rFonts w:ascii="Times New Roman" w:hAnsi="Times New Roman" w:cs="Times New Roman"/>
          <w:sz w:val="24"/>
          <w:szCs w:val="24"/>
        </w:rPr>
        <w:t>Counsel</w:t>
      </w:r>
      <w:r w:rsidRPr="007713A2">
        <w:rPr>
          <w:rFonts w:ascii="Times New Roman" w:hAnsi="Times New Roman" w:cs="Times New Roman"/>
          <w:sz w:val="24"/>
          <w:szCs w:val="24"/>
        </w:rPr>
        <w:t xml:space="preserve"> diverted and did not </w:t>
      </w:r>
      <w:r w:rsidR="005F55D2" w:rsidRPr="007713A2">
        <w:rPr>
          <w:rFonts w:ascii="Times New Roman" w:hAnsi="Times New Roman" w:cs="Times New Roman"/>
          <w:sz w:val="24"/>
          <w:szCs w:val="24"/>
        </w:rPr>
        <w:t>address</w:t>
      </w:r>
      <w:r w:rsidRPr="007713A2">
        <w:rPr>
          <w:rFonts w:ascii="Times New Roman" w:hAnsi="Times New Roman" w:cs="Times New Roman"/>
          <w:sz w:val="24"/>
          <w:szCs w:val="24"/>
        </w:rPr>
        <w:t xml:space="preserve"> Court on the gist in Grounds 1 and 3 as jointly argued, and in so doing offended </w:t>
      </w:r>
      <w:r w:rsidRPr="007713A2">
        <w:rPr>
          <w:rFonts w:ascii="Times New Roman" w:hAnsi="Times New Roman" w:cs="Times New Roman"/>
          <w:b/>
          <w:sz w:val="24"/>
          <w:szCs w:val="24"/>
        </w:rPr>
        <w:t>Order 43 Rule 2(1)</w:t>
      </w:r>
      <w:r w:rsidRPr="007713A2">
        <w:rPr>
          <w:rFonts w:ascii="Times New Roman" w:hAnsi="Times New Roman" w:cs="Times New Roman"/>
          <w:sz w:val="24"/>
          <w:szCs w:val="24"/>
        </w:rPr>
        <w:t xml:space="preserve"> of the Civil Procedure Rules. </w:t>
      </w:r>
      <w:r w:rsidR="005F55D2" w:rsidRPr="007713A2">
        <w:rPr>
          <w:rFonts w:ascii="Times New Roman" w:hAnsi="Times New Roman" w:cs="Times New Roman"/>
          <w:sz w:val="24"/>
          <w:szCs w:val="24"/>
        </w:rPr>
        <w:t>Counsel</w:t>
      </w:r>
      <w:r w:rsidRPr="007713A2">
        <w:rPr>
          <w:rFonts w:ascii="Times New Roman" w:hAnsi="Times New Roman" w:cs="Times New Roman"/>
          <w:sz w:val="24"/>
          <w:szCs w:val="24"/>
        </w:rPr>
        <w:t xml:space="preserve"> argued that by the Appellants’ </w:t>
      </w:r>
      <w:r w:rsidR="005F55D2" w:rsidRPr="007713A2">
        <w:rPr>
          <w:rFonts w:ascii="Times New Roman" w:hAnsi="Times New Roman" w:cs="Times New Roman"/>
          <w:sz w:val="24"/>
          <w:szCs w:val="24"/>
        </w:rPr>
        <w:t>Counsel</w:t>
      </w:r>
      <w:r w:rsidRPr="007713A2">
        <w:rPr>
          <w:rFonts w:ascii="Times New Roman" w:hAnsi="Times New Roman" w:cs="Times New Roman"/>
          <w:sz w:val="24"/>
          <w:szCs w:val="24"/>
        </w:rPr>
        <w:t xml:space="preserve"> </w:t>
      </w:r>
      <w:r w:rsidR="00697E4B" w:rsidRPr="007713A2">
        <w:rPr>
          <w:rFonts w:ascii="Times New Roman" w:hAnsi="Times New Roman" w:cs="Times New Roman"/>
          <w:sz w:val="24"/>
          <w:szCs w:val="24"/>
        </w:rPr>
        <w:t xml:space="preserve">arguing principles of </w:t>
      </w:r>
      <w:r w:rsidR="0051750C" w:rsidRPr="007713A2">
        <w:rPr>
          <w:rFonts w:ascii="Times New Roman" w:hAnsi="Times New Roman" w:cs="Times New Roman"/>
          <w:sz w:val="24"/>
          <w:szCs w:val="24"/>
        </w:rPr>
        <w:t xml:space="preserve">the </w:t>
      </w:r>
      <w:r w:rsidR="00697E4B" w:rsidRPr="007713A2">
        <w:rPr>
          <w:rFonts w:ascii="Times New Roman" w:hAnsi="Times New Roman" w:cs="Times New Roman"/>
          <w:sz w:val="24"/>
          <w:szCs w:val="24"/>
        </w:rPr>
        <w:t xml:space="preserve">Torrens system of land registration and principles relating to tenancy by occupancy, he was introducing new principles that were never grounds of </w:t>
      </w:r>
      <w:r w:rsidR="005F55D2" w:rsidRPr="007713A2">
        <w:rPr>
          <w:rFonts w:ascii="Times New Roman" w:hAnsi="Times New Roman" w:cs="Times New Roman"/>
          <w:sz w:val="24"/>
          <w:szCs w:val="24"/>
        </w:rPr>
        <w:t>appeal</w:t>
      </w:r>
      <w:r w:rsidR="00697E4B" w:rsidRPr="007713A2">
        <w:rPr>
          <w:rFonts w:ascii="Times New Roman" w:hAnsi="Times New Roman" w:cs="Times New Roman"/>
          <w:sz w:val="24"/>
          <w:szCs w:val="24"/>
        </w:rPr>
        <w:t xml:space="preserve"> raised by the Appellants</w:t>
      </w:r>
      <w:r w:rsidR="0051750C" w:rsidRPr="007713A2">
        <w:rPr>
          <w:rFonts w:ascii="Times New Roman" w:hAnsi="Times New Roman" w:cs="Times New Roman"/>
          <w:sz w:val="24"/>
          <w:szCs w:val="24"/>
        </w:rPr>
        <w:t xml:space="preserve"> and thus the two grounds </w:t>
      </w:r>
      <w:proofErr w:type="gramStart"/>
      <w:r w:rsidR="0051750C" w:rsidRPr="007713A2">
        <w:rPr>
          <w:rFonts w:ascii="Times New Roman" w:hAnsi="Times New Roman" w:cs="Times New Roman"/>
          <w:sz w:val="24"/>
          <w:szCs w:val="24"/>
        </w:rPr>
        <w:t>be</w:t>
      </w:r>
      <w:proofErr w:type="gramEnd"/>
      <w:r w:rsidR="0051750C" w:rsidRPr="007713A2">
        <w:rPr>
          <w:rFonts w:ascii="Times New Roman" w:hAnsi="Times New Roman" w:cs="Times New Roman"/>
          <w:sz w:val="24"/>
          <w:szCs w:val="24"/>
        </w:rPr>
        <w:t xml:space="preserve"> struck out</w:t>
      </w:r>
      <w:r w:rsidR="00697E4B" w:rsidRPr="007713A2">
        <w:rPr>
          <w:rFonts w:ascii="Times New Roman" w:hAnsi="Times New Roman" w:cs="Times New Roman"/>
          <w:sz w:val="24"/>
          <w:szCs w:val="24"/>
        </w:rPr>
        <w:t xml:space="preserve">. </w:t>
      </w:r>
    </w:p>
    <w:p w:rsidR="0027727D" w:rsidRPr="007713A2" w:rsidRDefault="00697E4B"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The Respondent’s </w:t>
      </w:r>
      <w:r w:rsidR="0051750C" w:rsidRPr="007713A2">
        <w:rPr>
          <w:rFonts w:ascii="Times New Roman" w:hAnsi="Times New Roman" w:cs="Times New Roman"/>
          <w:sz w:val="24"/>
          <w:szCs w:val="24"/>
        </w:rPr>
        <w:t>Counsel however without prejudice went on to submit</w:t>
      </w:r>
      <w:r w:rsidR="005F55D2" w:rsidRPr="007713A2">
        <w:rPr>
          <w:rFonts w:ascii="Times New Roman" w:hAnsi="Times New Roman" w:cs="Times New Roman"/>
          <w:sz w:val="24"/>
          <w:szCs w:val="24"/>
        </w:rPr>
        <w:t xml:space="preserve"> that the learned trial Magistrate properly evaluated the evidence when he found that the Respondent had been offered the suit land by the Uganda Land Commission </w:t>
      </w:r>
      <w:r w:rsidR="0027727D" w:rsidRPr="007713A2">
        <w:rPr>
          <w:rFonts w:ascii="Times New Roman" w:hAnsi="Times New Roman" w:cs="Times New Roman"/>
          <w:sz w:val="24"/>
          <w:szCs w:val="24"/>
        </w:rPr>
        <w:t xml:space="preserve">in 1975. He referred to the evidence of PW1 the Respondent </w:t>
      </w:r>
      <w:r w:rsidR="0051750C" w:rsidRPr="007713A2">
        <w:rPr>
          <w:rFonts w:ascii="Times New Roman" w:hAnsi="Times New Roman" w:cs="Times New Roman"/>
          <w:sz w:val="24"/>
          <w:szCs w:val="24"/>
        </w:rPr>
        <w:t xml:space="preserve">who testified </w:t>
      </w:r>
      <w:r w:rsidR="0027727D" w:rsidRPr="007713A2">
        <w:rPr>
          <w:rFonts w:ascii="Times New Roman" w:hAnsi="Times New Roman" w:cs="Times New Roman"/>
          <w:sz w:val="24"/>
          <w:szCs w:val="24"/>
        </w:rPr>
        <w:t>in the lower Court that he applied for the suit land from the Controlling Authority the Uganda Land Commission in 1975 and was duly allocated to the Respondent.</w:t>
      </w:r>
    </w:p>
    <w:p w:rsidR="0027727D" w:rsidRPr="007713A2" w:rsidRDefault="0027727D" w:rsidP="007565B8">
      <w:pPr>
        <w:jc w:val="both"/>
        <w:rPr>
          <w:rFonts w:ascii="Times New Roman" w:hAnsi="Times New Roman" w:cs="Times New Roman"/>
          <w:sz w:val="24"/>
          <w:szCs w:val="24"/>
        </w:rPr>
      </w:pPr>
      <w:r w:rsidRPr="007713A2">
        <w:rPr>
          <w:rFonts w:ascii="Times New Roman" w:hAnsi="Times New Roman" w:cs="Times New Roman"/>
          <w:sz w:val="24"/>
          <w:szCs w:val="24"/>
        </w:rPr>
        <w:t>Counsel for the Respondent further referred to the evidence of PW2 (</w:t>
      </w:r>
      <w:proofErr w:type="spellStart"/>
      <w:r w:rsidRPr="007713A2">
        <w:rPr>
          <w:rFonts w:ascii="Times New Roman" w:hAnsi="Times New Roman" w:cs="Times New Roman"/>
          <w:sz w:val="24"/>
          <w:szCs w:val="24"/>
        </w:rPr>
        <w:t>Alinda</w:t>
      </w:r>
      <w:proofErr w:type="spellEnd"/>
      <w:r w:rsidRPr="007713A2">
        <w:rPr>
          <w:rFonts w:ascii="Times New Roman" w:hAnsi="Times New Roman" w:cs="Times New Roman"/>
          <w:sz w:val="24"/>
          <w:szCs w:val="24"/>
        </w:rPr>
        <w:t xml:space="preserve"> Peter)</w:t>
      </w:r>
      <w:r w:rsidR="0051750C" w:rsidRPr="007713A2">
        <w:rPr>
          <w:rFonts w:ascii="Times New Roman" w:hAnsi="Times New Roman" w:cs="Times New Roman"/>
          <w:sz w:val="24"/>
          <w:szCs w:val="24"/>
        </w:rPr>
        <w:t xml:space="preserve"> who </w:t>
      </w:r>
      <w:r w:rsidRPr="007713A2">
        <w:rPr>
          <w:rFonts w:ascii="Times New Roman" w:hAnsi="Times New Roman" w:cs="Times New Roman"/>
          <w:sz w:val="24"/>
          <w:szCs w:val="24"/>
        </w:rPr>
        <w:t>in the lower Court</w:t>
      </w:r>
      <w:r w:rsidR="0051750C" w:rsidRPr="007713A2">
        <w:rPr>
          <w:rFonts w:ascii="Times New Roman" w:hAnsi="Times New Roman" w:cs="Times New Roman"/>
          <w:sz w:val="24"/>
          <w:szCs w:val="24"/>
        </w:rPr>
        <w:t xml:space="preserve"> stated</w:t>
      </w:r>
      <w:r w:rsidRPr="007713A2">
        <w:rPr>
          <w:rFonts w:ascii="Times New Roman" w:hAnsi="Times New Roman" w:cs="Times New Roman"/>
          <w:sz w:val="24"/>
          <w:szCs w:val="24"/>
        </w:rPr>
        <w:t xml:space="preserve"> that the plots in the area where the suit land is located are statutory plots having been plotted and surveyed in the 1950s and that the Respondent applied for Plot 8 in 1975 and acquired the same according to the information on the file with </w:t>
      </w:r>
      <w:proofErr w:type="spellStart"/>
      <w:r w:rsidRPr="007713A2">
        <w:rPr>
          <w:rFonts w:ascii="Times New Roman" w:hAnsi="Times New Roman" w:cs="Times New Roman"/>
          <w:sz w:val="24"/>
          <w:szCs w:val="24"/>
        </w:rPr>
        <w:t>Kabarole</w:t>
      </w:r>
      <w:proofErr w:type="spellEnd"/>
      <w:r w:rsidRPr="007713A2">
        <w:rPr>
          <w:rFonts w:ascii="Times New Roman" w:hAnsi="Times New Roman" w:cs="Times New Roman"/>
          <w:sz w:val="24"/>
          <w:szCs w:val="24"/>
        </w:rPr>
        <w:t xml:space="preserve"> District Land Board.</w:t>
      </w:r>
    </w:p>
    <w:p w:rsidR="00F112D4" w:rsidRPr="007713A2" w:rsidRDefault="0027727D" w:rsidP="007565B8">
      <w:pPr>
        <w:jc w:val="both"/>
        <w:rPr>
          <w:rFonts w:ascii="Times New Roman" w:hAnsi="Times New Roman" w:cs="Times New Roman"/>
          <w:sz w:val="24"/>
          <w:szCs w:val="24"/>
        </w:rPr>
      </w:pPr>
      <w:r w:rsidRPr="007713A2">
        <w:rPr>
          <w:rFonts w:ascii="Times New Roman" w:hAnsi="Times New Roman" w:cs="Times New Roman"/>
          <w:sz w:val="24"/>
          <w:szCs w:val="24"/>
        </w:rPr>
        <w:t>Counsel for the Respondent concluded t</w:t>
      </w:r>
      <w:r w:rsidR="0051750C" w:rsidRPr="007713A2">
        <w:rPr>
          <w:rFonts w:ascii="Times New Roman" w:hAnsi="Times New Roman" w:cs="Times New Roman"/>
          <w:sz w:val="24"/>
          <w:szCs w:val="24"/>
        </w:rPr>
        <w:t xml:space="preserve">hat the </w:t>
      </w:r>
      <w:r w:rsidR="00AD3606" w:rsidRPr="007713A2">
        <w:rPr>
          <w:rFonts w:ascii="Times New Roman" w:hAnsi="Times New Roman" w:cs="Times New Roman"/>
          <w:sz w:val="24"/>
          <w:szCs w:val="24"/>
        </w:rPr>
        <w:t>learned</w:t>
      </w:r>
      <w:r w:rsidR="0051750C" w:rsidRPr="007713A2">
        <w:rPr>
          <w:rFonts w:ascii="Times New Roman" w:hAnsi="Times New Roman" w:cs="Times New Roman"/>
          <w:sz w:val="24"/>
          <w:szCs w:val="24"/>
        </w:rPr>
        <w:t xml:space="preserve"> trial magistrate</w:t>
      </w:r>
      <w:r w:rsidRPr="007713A2">
        <w:rPr>
          <w:rFonts w:ascii="Times New Roman" w:hAnsi="Times New Roman" w:cs="Times New Roman"/>
          <w:sz w:val="24"/>
          <w:szCs w:val="24"/>
        </w:rPr>
        <w:t xml:space="preserve"> </w:t>
      </w:r>
      <w:r w:rsidR="0051750C" w:rsidRPr="007713A2">
        <w:rPr>
          <w:rFonts w:ascii="Times New Roman" w:hAnsi="Times New Roman" w:cs="Times New Roman"/>
          <w:sz w:val="24"/>
          <w:szCs w:val="24"/>
        </w:rPr>
        <w:t>evaluated</w:t>
      </w:r>
      <w:r w:rsidRPr="007713A2">
        <w:rPr>
          <w:rFonts w:ascii="Times New Roman" w:hAnsi="Times New Roman" w:cs="Times New Roman"/>
          <w:sz w:val="24"/>
          <w:szCs w:val="24"/>
        </w:rPr>
        <w:t xml:space="preserve"> the evidence </w:t>
      </w:r>
      <w:r w:rsidR="0051750C" w:rsidRPr="007713A2">
        <w:rPr>
          <w:rFonts w:ascii="Times New Roman" w:hAnsi="Times New Roman" w:cs="Times New Roman"/>
          <w:sz w:val="24"/>
          <w:szCs w:val="24"/>
        </w:rPr>
        <w:t xml:space="preserve">properly </w:t>
      </w:r>
      <w:r w:rsidRPr="007713A2">
        <w:rPr>
          <w:rFonts w:ascii="Times New Roman" w:hAnsi="Times New Roman" w:cs="Times New Roman"/>
          <w:sz w:val="24"/>
          <w:szCs w:val="24"/>
        </w:rPr>
        <w:t xml:space="preserve">and in </w:t>
      </w:r>
      <w:r w:rsidR="0051750C" w:rsidRPr="007713A2">
        <w:rPr>
          <w:rFonts w:ascii="Times New Roman" w:hAnsi="Times New Roman" w:cs="Times New Roman"/>
          <w:sz w:val="24"/>
          <w:szCs w:val="24"/>
        </w:rPr>
        <w:t>doing</w:t>
      </w:r>
      <w:r w:rsidRPr="007713A2">
        <w:rPr>
          <w:rFonts w:ascii="Times New Roman" w:hAnsi="Times New Roman" w:cs="Times New Roman"/>
          <w:sz w:val="24"/>
          <w:szCs w:val="24"/>
        </w:rPr>
        <w:t xml:space="preserve"> so compare</w:t>
      </w:r>
      <w:r w:rsidR="0051750C" w:rsidRPr="007713A2">
        <w:rPr>
          <w:rFonts w:ascii="Times New Roman" w:hAnsi="Times New Roman" w:cs="Times New Roman"/>
          <w:sz w:val="24"/>
          <w:szCs w:val="24"/>
        </w:rPr>
        <w:t>d</w:t>
      </w:r>
      <w:r w:rsidRPr="007713A2">
        <w:rPr>
          <w:rFonts w:ascii="Times New Roman" w:hAnsi="Times New Roman" w:cs="Times New Roman"/>
          <w:sz w:val="24"/>
          <w:szCs w:val="24"/>
        </w:rPr>
        <w:t xml:space="preserve"> the </w:t>
      </w:r>
      <w:r w:rsidR="0051750C" w:rsidRPr="007713A2">
        <w:rPr>
          <w:rFonts w:ascii="Times New Roman" w:hAnsi="Times New Roman" w:cs="Times New Roman"/>
          <w:sz w:val="24"/>
          <w:szCs w:val="24"/>
        </w:rPr>
        <w:t>interest</w:t>
      </w:r>
      <w:r w:rsidRPr="007713A2">
        <w:rPr>
          <w:rFonts w:ascii="Times New Roman" w:hAnsi="Times New Roman" w:cs="Times New Roman"/>
          <w:sz w:val="24"/>
          <w:szCs w:val="24"/>
        </w:rPr>
        <w:t xml:space="preserve"> of </w:t>
      </w:r>
      <w:r w:rsidR="0051750C" w:rsidRPr="007713A2">
        <w:rPr>
          <w:rFonts w:ascii="Times New Roman" w:hAnsi="Times New Roman" w:cs="Times New Roman"/>
          <w:sz w:val="24"/>
          <w:szCs w:val="24"/>
        </w:rPr>
        <w:t>the</w:t>
      </w:r>
      <w:r w:rsidRPr="007713A2">
        <w:rPr>
          <w:rFonts w:ascii="Times New Roman" w:hAnsi="Times New Roman" w:cs="Times New Roman"/>
          <w:sz w:val="24"/>
          <w:szCs w:val="24"/>
        </w:rPr>
        <w:t xml:space="preserve"> </w:t>
      </w:r>
      <w:r w:rsidR="0051750C" w:rsidRPr="007713A2">
        <w:rPr>
          <w:rFonts w:ascii="Times New Roman" w:hAnsi="Times New Roman" w:cs="Times New Roman"/>
          <w:sz w:val="24"/>
          <w:szCs w:val="24"/>
        </w:rPr>
        <w:t>Appellants</w:t>
      </w:r>
      <w:r w:rsidRPr="007713A2">
        <w:rPr>
          <w:rFonts w:ascii="Times New Roman" w:hAnsi="Times New Roman" w:cs="Times New Roman"/>
          <w:sz w:val="24"/>
          <w:szCs w:val="24"/>
        </w:rPr>
        <w:t xml:space="preserve"> claiming title through the Pa</w:t>
      </w:r>
      <w:r w:rsidR="0051750C" w:rsidRPr="007713A2">
        <w:rPr>
          <w:rFonts w:ascii="Times New Roman" w:hAnsi="Times New Roman" w:cs="Times New Roman"/>
          <w:sz w:val="24"/>
          <w:szCs w:val="24"/>
        </w:rPr>
        <w:t>rish Chief while the Respondent</w:t>
      </w:r>
      <w:r w:rsidRPr="007713A2">
        <w:rPr>
          <w:rFonts w:ascii="Times New Roman" w:hAnsi="Times New Roman" w:cs="Times New Roman"/>
          <w:sz w:val="24"/>
          <w:szCs w:val="24"/>
        </w:rPr>
        <w:t xml:space="preserve"> had been allocated by the Uganda Land </w:t>
      </w:r>
      <w:r w:rsidR="0051750C" w:rsidRPr="007713A2">
        <w:rPr>
          <w:rFonts w:ascii="Times New Roman" w:hAnsi="Times New Roman" w:cs="Times New Roman"/>
          <w:sz w:val="24"/>
          <w:szCs w:val="24"/>
        </w:rPr>
        <w:t>Commission</w:t>
      </w:r>
      <w:r w:rsidRPr="007713A2">
        <w:rPr>
          <w:rFonts w:ascii="Times New Roman" w:hAnsi="Times New Roman" w:cs="Times New Roman"/>
          <w:sz w:val="24"/>
          <w:szCs w:val="24"/>
        </w:rPr>
        <w:t xml:space="preserve"> which had authority to do so by </w:t>
      </w:r>
      <w:r w:rsidR="0051750C" w:rsidRPr="007713A2">
        <w:rPr>
          <w:rFonts w:ascii="Times New Roman" w:hAnsi="Times New Roman" w:cs="Times New Roman"/>
          <w:sz w:val="24"/>
          <w:szCs w:val="24"/>
        </w:rPr>
        <w:t>virtue</w:t>
      </w:r>
      <w:r w:rsidRPr="007713A2">
        <w:rPr>
          <w:rFonts w:ascii="Times New Roman" w:hAnsi="Times New Roman" w:cs="Times New Roman"/>
          <w:sz w:val="24"/>
          <w:szCs w:val="24"/>
        </w:rPr>
        <w:t xml:space="preserve"> of </w:t>
      </w:r>
      <w:r w:rsidRPr="007713A2">
        <w:rPr>
          <w:rFonts w:ascii="Times New Roman" w:hAnsi="Times New Roman" w:cs="Times New Roman"/>
          <w:b/>
          <w:sz w:val="24"/>
          <w:szCs w:val="24"/>
        </w:rPr>
        <w:t>Section 1</w:t>
      </w:r>
      <w:r w:rsidRPr="007713A2">
        <w:rPr>
          <w:rFonts w:ascii="Times New Roman" w:hAnsi="Times New Roman" w:cs="Times New Roman"/>
          <w:sz w:val="24"/>
          <w:szCs w:val="24"/>
        </w:rPr>
        <w:t xml:space="preserve"> of the Public Lands Act</w:t>
      </w:r>
      <w:r w:rsidR="0051750C" w:rsidRPr="007713A2">
        <w:rPr>
          <w:rFonts w:ascii="Times New Roman" w:hAnsi="Times New Roman" w:cs="Times New Roman"/>
          <w:sz w:val="24"/>
          <w:szCs w:val="24"/>
        </w:rPr>
        <w:t>,</w:t>
      </w:r>
      <w:r w:rsidRPr="007713A2">
        <w:rPr>
          <w:rFonts w:ascii="Times New Roman" w:hAnsi="Times New Roman" w:cs="Times New Roman"/>
          <w:sz w:val="24"/>
          <w:szCs w:val="24"/>
        </w:rPr>
        <w:t xml:space="preserve"> 1969. That the Appellants’ submissions based on </w:t>
      </w:r>
      <w:r w:rsidRPr="007713A2">
        <w:rPr>
          <w:rFonts w:ascii="Times New Roman" w:hAnsi="Times New Roman" w:cs="Times New Roman"/>
          <w:b/>
          <w:sz w:val="24"/>
          <w:szCs w:val="24"/>
        </w:rPr>
        <w:t>Section 59</w:t>
      </w:r>
      <w:r w:rsidRPr="007713A2">
        <w:rPr>
          <w:rFonts w:ascii="Times New Roman" w:hAnsi="Times New Roman" w:cs="Times New Roman"/>
          <w:sz w:val="24"/>
          <w:szCs w:val="24"/>
        </w:rPr>
        <w:t xml:space="preserve"> of the Registration of Titles Act and </w:t>
      </w:r>
      <w:r w:rsidRPr="007713A2">
        <w:rPr>
          <w:rFonts w:ascii="Times New Roman" w:hAnsi="Times New Roman" w:cs="Times New Roman"/>
          <w:b/>
          <w:sz w:val="24"/>
          <w:szCs w:val="24"/>
        </w:rPr>
        <w:t>Section</w:t>
      </w:r>
      <w:r w:rsidRPr="007713A2">
        <w:rPr>
          <w:rFonts w:ascii="Times New Roman" w:hAnsi="Times New Roman" w:cs="Times New Roman"/>
          <w:sz w:val="24"/>
          <w:szCs w:val="24"/>
        </w:rPr>
        <w:t xml:space="preserve"> </w:t>
      </w:r>
      <w:r w:rsidRPr="007713A2">
        <w:rPr>
          <w:rFonts w:ascii="Times New Roman" w:hAnsi="Times New Roman" w:cs="Times New Roman"/>
          <w:b/>
          <w:sz w:val="24"/>
          <w:szCs w:val="24"/>
        </w:rPr>
        <w:t>29(2)</w:t>
      </w:r>
      <w:r w:rsidRPr="007713A2">
        <w:rPr>
          <w:rFonts w:ascii="Times New Roman" w:hAnsi="Times New Roman" w:cs="Times New Roman"/>
          <w:sz w:val="24"/>
          <w:szCs w:val="24"/>
        </w:rPr>
        <w:t xml:space="preserve"> of the Land Act </w:t>
      </w:r>
      <w:proofErr w:type="gramStart"/>
      <w:r w:rsidRPr="007713A2">
        <w:rPr>
          <w:rFonts w:ascii="Times New Roman" w:hAnsi="Times New Roman" w:cs="Times New Roman"/>
          <w:sz w:val="24"/>
          <w:szCs w:val="24"/>
        </w:rPr>
        <w:t>are</w:t>
      </w:r>
      <w:proofErr w:type="gramEnd"/>
      <w:r w:rsidRPr="007713A2">
        <w:rPr>
          <w:rFonts w:ascii="Times New Roman" w:hAnsi="Times New Roman" w:cs="Times New Roman"/>
          <w:sz w:val="24"/>
          <w:szCs w:val="24"/>
        </w:rPr>
        <w:t xml:space="preserve"> irrelevant and not applicable in the circumstances.</w:t>
      </w:r>
    </w:p>
    <w:p w:rsidR="00F112D4" w:rsidRPr="007713A2" w:rsidRDefault="00F112D4" w:rsidP="007565B8">
      <w:pPr>
        <w:jc w:val="both"/>
        <w:rPr>
          <w:rFonts w:ascii="Times New Roman" w:hAnsi="Times New Roman" w:cs="Times New Roman"/>
          <w:b/>
          <w:sz w:val="24"/>
          <w:szCs w:val="24"/>
        </w:rPr>
      </w:pPr>
      <w:r w:rsidRPr="007713A2">
        <w:rPr>
          <w:rFonts w:ascii="Times New Roman" w:hAnsi="Times New Roman" w:cs="Times New Roman"/>
          <w:b/>
          <w:sz w:val="24"/>
          <w:szCs w:val="24"/>
        </w:rPr>
        <w:t>Grounds 2 and 4:</w:t>
      </w:r>
    </w:p>
    <w:p w:rsidR="0051750C" w:rsidRPr="007713A2" w:rsidRDefault="0051750C" w:rsidP="0051750C">
      <w:pPr>
        <w:jc w:val="both"/>
        <w:rPr>
          <w:rFonts w:ascii="Times New Roman" w:hAnsi="Times New Roman" w:cs="Times New Roman"/>
          <w:b/>
          <w:sz w:val="24"/>
          <w:szCs w:val="24"/>
        </w:rPr>
      </w:pPr>
      <w:r w:rsidRPr="007713A2">
        <w:rPr>
          <w:rFonts w:ascii="Times New Roman" w:hAnsi="Times New Roman" w:cs="Times New Roman"/>
          <w:b/>
          <w:sz w:val="24"/>
          <w:szCs w:val="24"/>
        </w:rPr>
        <w:t>2. That the Learned trial Magistrate erred in law and fact, when he misdirected himself on the law governing equitable interest in land thus arriving at a wrong conclusion that the Respondent was an equitable owner of the suit land.</w:t>
      </w:r>
    </w:p>
    <w:p w:rsidR="0051750C" w:rsidRPr="007713A2" w:rsidRDefault="0051750C" w:rsidP="0051750C">
      <w:pPr>
        <w:jc w:val="both"/>
        <w:rPr>
          <w:rFonts w:ascii="Times New Roman" w:hAnsi="Times New Roman" w:cs="Times New Roman"/>
          <w:b/>
          <w:sz w:val="24"/>
          <w:szCs w:val="24"/>
        </w:rPr>
      </w:pPr>
      <w:r w:rsidRPr="007713A2">
        <w:rPr>
          <w:rFonts w:ascii="Times New Roman" w:hAnsi="Times New Roman" w:cs="Times New Roman"/>
          <w:b/>
          <w:sz w:val="24"/>
          <w:szCs w:val="24"/>
        </w:rPr>
        <w:t>4. That the Learned trial Magistrate erred in law and fact, when he held that, he is protecting the powers of the Uganda Land Commission and Land Boards to apply the law uniformly thus erroneously granting the suit land to the Respondent.</w:t>
      </w:r>
    </w:p>
    <w:p w:rsidR="00532058" w:rsidRPr="007713A2" w:rsidRDefault="00F112D4"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w:t>
      </w:r>
      <w:r w:rsidR="001E6CFE" w:rsidRPr="007713A2">
        <w:rPr>
          <w:rFonts w:ascii="Times New Roman" w:hAnsi="Times New Roman" w:cs="Times New Roman"/>
          <w:sz w:val="24"/>
          <w:szCs w:val="24"/>
        </w:rPr>
        <w:t>the</w:t>
      </w:r>
      <w:r w:rsidRPr="007713A2">
        <w:rPr>
          <w:rFonts w:ascii="Times New Roman" w:hAnsi="Times New Roman" w:cs="Times New Roman"/>
          <w:sz w:val="24"/>
          <w:szCs w:val="24"/>
        </w:rPr>
        <w:t xml:space="preserve"> Appellants submitted that the </w:t>
      </w:r>
      <w:r w:rsidR="001E6CFE" w:rsidRPr="007713A2">
        <w:rPr>
          <w:rFonts w:ascii="Times New Roman" w:hAnsi="Times New Roman" w:cs="Times New Roman"/>
          <w:sz w:val="24"/>
          <w:szCs w:val="24"/>
        </w:rPr>
        <w:t>learned</w:t>
      </w:r>
      <w:r w:rsidRPr="007713A2">
        <w:rPr>
          <w:rFonts w:ascii="Times New Roman" w:hAnsi="Times New Roman" w:cs="Times New Roman"/>
          <w:sz w:val="24"/>
          <w:szCs w:val="24"/>
        </w:rPr>
        <w:t xml:space="preserve"> trial Magistrate held that the Respondent was </w:t>
      </w:r>
      <w:r w:rsidR="001E6CFE" w:rsidRPr="007713A2">
        <w:rPr>
          <w:rFonts w:ascii="Times New Roman" w:hAnsi="Times New Roman" w:cs="Times New Roman"/>
          <w:sz w:val="24"/>
          <w:szCs w:val="24"/>
        </w:rPr>
        <w:t>an</w:t>
      </w:r>
      <w:r w:rsidRPr="007713A2">
        <w:rPr>
          <w:rFonts w:ascii="Times New Roman" w:hAnsi="Times New Roman" w:cs="Times New Roman"/>
          <w:sz w:val="24"/>
          <w:szCs w:val="24"/>
        </w:rPr>
        <w:t xml:space="preserve"> equitable owner of the suit land because he applied for it in 1975 and again in 2000 as per the testimony of PW2 Peter </w:t>
      </w:r>
      <w:proofErr w:type="spellStart"/>
      <w:r w:rsidRPr="007713A2">
        <w:rPr>
          <w:rFonts w:ascii="Times New Roman" w:hAnsi="Times New Roman" w:cs="Times New Roman"/>
          <w:sz w:val="24"/>
          <w:szCs w:val="24"/>
        </w:rPr>
        <w:t>Alinda</w:t>
      </w:r>
      <w:proofErr w:type="spellEnd"/>
      <w:r w:rsidRPr="007713A2">
        <w:rPr>
          <w:rFonts w:ascii="Times New Roman" w:hAnsi="Times New Roman" w:cs="Times New Roman"/>
          <w:sz w:val="24"/>
          <w:szCs w:val="24"/>
        </w:rPr>
        <w:t xml:space="preserve"> the Land Officer</w:t>
      </w:r>
      <w:r w:rsidR="00355502" w:rsidRPr="007713A2">
        <w:rPr>
          <w:rFonts w:ascii="Times New Roman" w:hAnsi="Times New Roman" w:cs="Times New Roman"/>
          <w:sz w:val="24"/>
          <w:szCs w:val="24"/>
        </w:rPr>
        <w:t xml:space="preserve"> </w:t>
      </w:r>
      <w:proofErr w:type="spellStart"/>
      <w:r w:rsidR="00355502" w:rsidRPr="007713A2">
        <w:rPr>
          <w:rFonts w:ascii="Times New Roman" w:hAnsi="Times New Roman" w:cs="Times New Roman"/>
          <w:sz w:val="24"/>
          <w:szCs w:val="24"/>
        </w:rPr>
        <w:t>Kabarole</w:t>
      </w:r>
      <w:proofErr w:type="spellEnd"/>
      <w:r w:rsidR="00355502" w:rsidRPr="007713A2">
        <w:rPr>
          <w:rFonts w:ascii="Times New Roman" w:hAnsi="Times New Roman" w:cs="Times New Roman"/>
          <w:sz w:val="24"/>
          <w:szCs w:val="24"/>
        </w:rPr>
        <w:t xml:space="preserve"> District. However, the Appellants </w:t>
      </w:r>
      <w:r w:rsidR="00532058" w:rsidRPr="007713A2">
        <w:rPr>
          <w:rFonts w:ascii="Times New Roman" w:hAnsi="Times New Roman" w:cs="Times New Roman"/>
          <w:sz w:val="24"/>
          <w:szCs w:val="24"/>
        </w:rPr>
        <w:t>provided evidence of approved plans of 1995 authorising them to construct o</w:t>
      </w:r>
      <w:r w:rsidR="001E6CFE" w:rsidRPr="007713A2">
        <w:rPr>
          <w:rFonts w:ascii="Times New Roman" w:hAnsi="Times New Roman" w:cs="Times New Roman"/>
          <w:sz w:val="24"/>
          <w:szCs w:val="24"/>
        </w:rPr>
        <w:t>n</w:t>
      </w:r>
      <w:r w:rsidR="00532058" w:rsidRPr="007713A2">
        <w:rPr>
          <w:rFonts w:ascii="Times New Roman" w:hAnsi="Times New Roman" w:cs="Times New Roman"/>
          <w:sz w:val="24"/>
          <w:szCs w:val="24"/>
        </w:rPr>
        <w:t xml:space="preserve"> the disputed land. He cited the learned author of </w:t>
      </w:r>
      <w:r w:rsidR="00532058" w:rsidRPr="007713A2">
        <w:rPr>
          <w:rFonts w:ascii="Times New Roman" w:hAnsi="Times New Roman" w:cs="Times New Roman"/>
          <w:i/>
          <w:sz w:val="24"/>
          <w:szCs w:val="24"/>
        </w:rPr>
        <w:t xml:space="preserve">“Principles of Land Law in </w:t>
      </w:r>
      <w:r w:rsidR="00750FDC" w:rsidRPr="007713A2">
        <w:rPr>
          <w:rFonts w:ascii="Times New Roman" w:hAnsi="Times New Roman" w:cs="Times New Roman"/>
          <w:i/>
          <w:sz w:val="24"/>
          <w:szCs w:val="24"/>
        </w:rPr>
        <w:lastRenderedPageBreak/>
        <w:t>Uganda</w:t>
      </w:r>
      <w:r w:rsidR="00532058" w:rsidRPr="007713A2">
        <w:rPr>
          <w:rFonts w:ascii="Times New Roman" w:hAnsi="Times New Roman" w:cs="Times New Roman"/>
          <w:i/>
          <w:sz w:val="24"/>
          <w:szCs w:val="24"/>
        </w:rPr>
        <w:t xml:space="preserve">”, John T. </w:t>
      </w:r>
      <w:proofErr w:type="spellStart"/>
      <w:r w:rsidR="00532058" w:rsidRPr="007713A2">
        <w:rPr>
          <w:rFonts w:ascii="Times New Roman" w:hAnsi="Times New Roman" w:cs="Times New Roman"/>
          <w:i/>
          <w:sz w:val="24"/>
          <w:szCs w:val="24"/>
        </w:rPr>
        <w:t>Mugambwa</w:t>
      </w:r>
      <w:proofErr w:type="spellEnd"/>
      <w:r w:rsidR="00532058" w:rsidRPr="007713A2">
        <w:rPr>
          <w:rFonts w:ascii="Times New Roman" w:hAnsi="Times New Roman" w:cs="Times New Roman"/>
          <w:i/>
          <w:sz w:val="24"/>
          <w:szCs w:val="24"/>
        </w:rPr>
        <w:t xml:space="preserve"> </w:t>
      </w:r>
      <w:r w:rsidR="00532058" w:rsidRPr="007713A2">
        <w:rPr>
          <w:rFonts w:ascii="Times New Roman" w:hAnsi="Times New Roman" w:cs="Times New Roman"/>
          <w:sz w:val="24"/>
          <w:szCs w:val="24"/>
        </w:rPr>
        <w:t xml:space="preserve">at Pg. 60 on equitable interest. </w:t>
      </w:r>
      <w:proofErr w:type="gramStart"/>
      <w:r w:rsidR="00532058" w:rsidRPr="007713A2">
        <w:rPr>
          <w:rFonts w:ascii="Times New Roman" w:hAnsi="Times New Roman" w:cs="Times New Roman"/>
          <w:sz w:val="24"/>
          <w:szCs w:val="24"/>
        </w:rPr>
        <w:t>That in situations</w:t>
      </w:r>
      <w:proofErr w:type="gramEnd"/>
      <w:r w:rsidR="00532058" w:rsidRPr="007713A2">
        <w:rPr>
          <w:rFonts w:ascii="Times New Roman" w:hAnsi="Times New Roman" w:cs="Times New Roman"/>
          <w:sz w:val="24"/>
          <w:szCs w:val="24"/>
        </w:rPr>
        <w:t xml:space="preserve"> where all rival claims are </w:t>
      </w:r>
      <w:r w:rsidR="00750FDC" w:rsidRPr="007713A2">
        <w:rPr>
          <w:rFonts w:ascii="Times New Roman" w:hAnsi="Times New Roman" w:cs="Times New Roman"/>
          <w:sz w:val="24"/>
          <w:szCs w:val="24"/>
        </w:rPr>
        <w:t>equitable</w:t>
      </w:r>
      <w:r w:rsidR="00532058" w:rsidRPr="007713A2">
        <w:rPr>
          <w:rFonts w:ascii="Times New Roman" w:hAnsi="Times New Roman" w:cs="Times New Roman"/>
          <w:sz w:val="24"/>
          <w:szCs w:val="24"/>
        </w:rPr>
        <w:t xml:space="preserve"> interests and are equal in all respects, priority of time gives better equity.</w:t>
      </w:r>
    </w:p>
    <w:p w:rsidR="004F5F81" w:rsidRPr="007713A2" w:rsidRDefault="00532058"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the Appellants </w:t>
      </w:r>
      <w:r w:rsidR="004F5F81" w:rsidRPr="007713A2">
        <w:rPr>
          <w:rFonts w:ascii="Times New Roman" w:hAnsi="Times New Roman" w:cs="Times New Roman"/>
          <w:sz w:val="24"/>
          <w:szCs w:val="24"/>
        </w:rPr>
        <w:t xml:space="preserve">further added that the two rival claims are not equal since the </w:t>
      </w:r>
      <w:r w:rsidR="00750FDC" w:rsidRPr="007713A2">
        <w:rPr>
          <w:rFonts w:ascii="Times New Roman" w:hAnsi="Times New Roman" w:cs="Times New Roman"/>
          <w:sz w:val="24"/>
          <w:szCs w:val="24"/>
        </w:rPr>
        <w:t>Respondent</w:t>
      </w:r>
      <w:r w:rsidR="004F5F81" w:rsidRPr="007713A2">
        <w:rPr>
          <w:rFonts w:ascii="Times New Roman" w:hAnsi="Times New Roman" w:cs="Times New Roman"/>
          <w:sz w:val="24"/>
          <w:szCs w:val="24"/>
        </w:rPr>
        <w:t xml:space="preserve"> has never stayed or utilized the land, hence faulting the learned Magistrate in </w:t>
      </w:r>
      <w:r w:rsidR="00750FDC" w:rsidRPr="007713A2">
        <w:rPr>
          <w:rFonts w:ascii="Times New Roman" w:hAnsi="Times New Roman" w:cs="Times New Roman"/>
          <w:sz w:val="24"/>
          <w:szCs w:val="24"/>
        </w:rPr>
        <w:t>adjudging</w:t>
      </w:r>
      <w:r w:rsidR="004F5F81" w:rsidRPr="007713A2">
        <w:rPr>
          <w:rFonts w:ascii="Times New Roman" w:hAnsi="Times New Roman" w:cs="Times New Roman"/>
          <w:sz w:val="24"/>
          <w:szCs w:val="24"/>
        </w:rPr>
        <w:t xml:space="preserve"> the suit land in favour of the Respondent.</w:t>
      </w:r>
    </w:p>
    <w:p w:rsidR="00026117" w:rsidRPr="007713A2" w:rsidRDefault="004F5F81" w:rsidP="007565B8">
      <w:pPr>
        <w:jc w:val="both"/>
        <w:rPr>
          <w:rFonts w:ascii="Times New Roman" w:hAnsi="Times New Roman" w:cs="Times New Roman"/>
          <w:sz w:val="24"/>
          <w:szCs w:val="24"/>
        </w:rPr>
      </w:pPr>
      <w:r w:rsidRPr="007713A2">
        <w:rPr>
          <w:rFonts w:ascii="Times New Roman" w:hAnsi="Times New Roman" w:cs="Times New Roman"/>
          <w:sz w:val="24"/>
          <w:szCs w:val="24"/>
        </w:rPr>
        <w:t>He further argued that the Respondent did not challenge the evidence of long usage of the suit land by the Appellants and that the Respondent</w:t>
      </w:r>
      <w:r w:rsidR="00750FDC" w:rsidRPr="007713A2">
        <w:rPr>
          <w:rFonts w:ascii="Times New Roman" w:hAnsi="Times New Roman" w:cs="Times New Roman"/>
          <w:sz w:val="24"/>
          <w:szCs w:val="24"/>
        </w:rPr>
        <w:t>’</w:t>
      </w:r>
      <w:r w:rsidRPr="007713A2">
        <w:rPr>
          <w:rFonts w:ascii="Times New Roman" w:hAnsi="Times New Roman" w:cs="Times New Roman"/>
          <w:sz w:val="24"/>
          <w:szCs w:val="24"/>
        </w:rPr>
        <w:t xml:space="preserve">s application marked </w:t>
      </w:r>
      <w:proofErr w:type="spellStart"/>
      <w:r w:rsidRPr="007713A2">
        <w:rPr>
          <w:rFonts w:ascii="Times New Roman" w:hAnsi="Times New Roman" w:cs="Times New Roman"/>
          <w:sz w:val="24"/>
          <w:szCs w:val="24"/>
        </w:rPr>
        <w:t>DEc</w:t>
      </w:r>
      <w:proofErr w:type="spellEnd"/>
      <w:r w:rsidRPr="007713A2">
        <w:rPr>
          <w:rFonts w:ascii="Times New Roman" w:hAnsi="Times New Roman" w:cs="Times New Roman"/>
          <w:sz w:val="24"/>
          <w:szCs w:val="24"/>
        </w:rPr>
        <w:t xml:space="preserve"> had </w:t>
      </w:r>
      <w:r w:rsidR="0059263F" w:rsidRPr="007713A2">
        <w:rPr>
          <w:rFonts w:ascii="Times New Roman" w:hAnsi="Times New Roman" w:cs="Times New Roman"/>
          <w:sz w:val="24"/>
          <w:szCs w:val="24"/>
        </w:rPr>
        <w:t>glaring</w:t>
      </w:r>
      <w:r w:rsidRPr="007713A2">
        <w:rPr>
          <w:rFonts w:ascii="Times New Roman" w:hAnsi="Times New Roman" w:cs="Times New Roman"/>
          <w:sz w:val="24"/>
          <w:szCs w:val="24"/>
        </w:rPr>
        <w:t xml:space="preserve"> gaps. It did not bear any stamp from the land </w:t>
      </w:r>
      <w:proofErr w:type="spellStart"/>
      <w:r w:rsidRPr="007713A2">
        <w:rPr>
          <w:rFonts w:ascii="Times New Roman" w:hAnsi="Times New Roman" w:cs="Times New Roman"/>
          <w:sz w:val="24"/>
          <w:szCs w:val="24"/>
        </w:rPr>
        <w:t>oofice</w:t>
      </w:r>
      <w:proofErr w:type="spellEnd"/>
      <w:r w:rsidRPr="007713A2">
        <w:rPr>
          <w:rFonts w:ascii="Times New Roman" w:hAnsi="Times New Roman" w:cs="Times New Roman"/>
          <w:sz w:val="24"/>
          <w:szCs w:val="24"/>
        </w:rPr>
        <w:t>, it  was incomplete, had no sketch plan of the plot, and had no signatures of neighbours and members of the area land committee,</w:t>
      </w:r>
      <w:r w:rsidR="00026117" w:rsidRPr="007713A2">
        <w:rPr>
          <w:rFonts w:ascii="Times New Roman" w:hAnsi="Times New Roman" w:cs="Times New Roman"/>
          <w:sz w:val="24"/>
          <w:szCs w:val="24"/>
        </w:rPr>
        <w:t xml:space="preserve"> which are very important steps in applying for freehold land. Counsel concluded by </w:t>
      </w:r>
      <w:r w:rsidR="0059263F" w:rsidRPr="007713A2">
        <w:rPr>
          <w:rFonts w:ascii="Times New Roman" w:hAnsi="Times New Roman" w:cs="Times New Roman"/>
          <w:sz w:val="24"/>
          <w:szCs w:val="24"/>
        </w:rPr>
        <w:t>submitting</w:t>
      </w:r>
      <w:r w:rsidR="00026117" w:rsidRPr="007713A2">
        <w:rPr>
          <w:rFonts w:ascii="Times New Roman" w:hAnsi="Times New Roman" w:cs="Times New Roman"/>
          <w:sz w:val="24"/>
          <w:szCs w:val="24"/>
        </w:rPr>
        <w:t xml:space="preserve"> that the trial Magistrate misdirected himself when he </w:t>
      </w:r>
      <w:r w:rsidR="0059263F" w:rsidRPr="007713A2">
        <w:rPr>
          <w:rFonts w:ascii="Times New Roman" w:hAnsi="Times New Roman" w:cs="Times New Roman"/>
          <w:sz w:val="24"/>
          <w:szCs w:val="24"/>
        </w:rPr>
        <w:t>referred</w:t>
      </w:r>
      <w:r w:rsidR="00026117" w:rsidRPr="007713A2">
        <w:rPr>
          <w:rFonts w:ascii="Times New Roman" w:hAnsi="Times New Roman" w:cs="Times New Roman"/>
          <w:sz w:val="24"/>
          <w:szCs w:val="24"/>
        </w:rPr>
        <w:t xml:space="preserve"> to the application as giving rise to equitable ownership.</w:t>
      </w:r>
    </w:p>
    <w:p w:rsidR="00EC19F3" w:rsidRPr="007713A2" w:rsidRDefault="00026117"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the Respondent on the other hand submitted that the </w:t>
      </w:r>
      <w:r w:rsidR="006A59B2" w:rsidRPr="007713A2">
        <w:rPr>
          <w:rFonts w:ascii="Times New Roman" w:hAnsi="Times New Roman" w:cs="Times New Roman"/>
          <w:sz w:val="24"/>
          <w:szCs w:val="24"/>
        </w:rPr>
        <w:t>Appellants</w:t>
      </w:r>
      <w:r w:rsidRPr="007713A2">
        <w:rPr>
          <w:rFonts w:ascii="Times New Roman" w:hAnsi="Times New Roman" w:cs="Times New Roman"/>
          <w:sz w:val="24"/>
          <w:szCs w:val="24"/>
        </w:rPr>
        <w:t xml:space="preserve"> failed to address grounds 2 and 4. That the trial Magistrate was wrongly fa</w:t>
      </w:r>
      <w:r w:rsidR="00EE0D1F" w:rsidRPr="007713A2">
        <w:rPr>
          <w:rFonts w:ascii="Times New Roman" w:hAnsi="Times New Roman" w:cs="Times New Roman"/>
          <w:sz w:val="24"/>
          <w:szCs w:val="24"/>
        </w:rPr>
        <w:t>u</w:t>
      </w:r>
      <w:r w:rsidRPr="007713A2">
        <w:rPr>
          <w:rFonts w:ascii="Times New Roman" w:hAnsi="Times New Roman" w:cs="Times New Roman"/>
          <w:sz w:val="24"/>
          <w:szCs w:val="24"/>
        </w:rPr>
        <w:t>lted</w:t>
      </w:r>
      <w:r w:rsidR="00EE0D1F" w:rsidRPr="007713A2">
        <w:rPr>
          <w:rFonts w:ascii="Times New Roman" w:hAnsi="Times New Roman" w:cs="Times New Roman"/>
          <w:sz w:val="24"/>
          <w:szCs w:val="24"/>
        </w:rPr>
        <w:t xml:space="preserve"> as he did not in any way consider </w:t>
      </w:r>
      <w:r w:rsidR="006A59B2" w:rsidRPr="007713A2">
        <w:rPr>
          <w:rFonts w:ascii="Times New Roman" w:hAnsi="Times New Roman" w:cs="Times New Roman"/>
          <w:sz w:val="24"/>
          <w:szCs w:val="24"/>
        </w:rPr>
        <w:t>the</w:t>
      </w:r>
      <w:r w:rsidR="00EE0D1F" w:rsidRPr="007713A2">
        <w:rPr>
          <w:rFonts w:ascii="Times New Roman" w:hAnsi="Times New Roman" w:cs="Times New Roman"/>
          <w:sz w:val="24"/>
          <w:szCs w:val="24"/>
        </w:rPr>
        <w:t xml:space="preserve"> law on the rival equitable interest and that all authorities cited by the Appellants are inapplicable. He concluded that if the principle of </w:t>
      </w:r>
      <w:r w:rsidR="006A59B2" w:rsidRPr="007713A2">
        <w:rPr>
          <w:rFonts w:ascii="Times New Roman" w:hAnsi="Times New Roman" w:cs="Times New Roman"/>
          <w:sz w:val="24"/>
          <w:szCs w:val="24"/>
        </w:rPr>
        <w:t>first</w:t>
      </w:r>
      <w:r w:rsidR="00EE0D1F" w:rsidRPr="007713A2">
        <w:rPr>
          <w:rFonts w:ascii="Times New Roman" w:hAnsi="Times New Roman" w:cs="Times New Roman"/>
          <w:sz w:val="24"/>
          <w:szCs w:val="24"/>
        </w:rPr>
        <w:t xml:space="preserve"> in time in equity is applied, the Respondent would still be considered first in time since he acquired his interest in 1975 while the Appellants’ claim of </w:t>
      </w:r>
      <w:r w:rsidR="006A59B2" w:rsidRPr="007713A2">
        <w:rPr>
          <w:rFonts w:ascii="Times New Roman" w:hAnsi="Times New Roman" w:cs="Times New Roman"/>
          <w:sz w:val="24"/>
          <w:szCs w:val="24"/>
        </w:rPr>
        <w:t>interest wa</w:t>
      </w:r>
      <w:r w:rsidR="00EE0D1F" w:rsidRPr="007713A2">
        <w:rPr>
          <w:rFonts w:ascii="Times New Roman" w:hAnsi="Times New Roman" w:cs="Times New Roman"/>
          <w:sz w:val="24"/>
          <w:szCs w:val="24"/>
        </w:rPr>
        <w:t>s by a document dated 18/6/2012.</w:t>
      </w:r>
    </w:p>
    <w:p w:rsidR="00EC19F3" w:rsidRPr="007713A2" w:rsidRDefault="00EC19F3" w:rsidP="007565B8">
      <w:pPr>
        <w:jc w:val="both"/>
        <w:rPr>
          <w:rFonts w:ascii="Times New Roman" w:hAnsi="Times New Roman" w:cs="Times New Roman"/>
          <w:b/>
          <w:sz w:val="24"/>
          <w:szCs w:val="24"/>
        </w:rPr>
      </w:pPr>
      <w:r w:rsidRPr="007713A2">
        <w:rPr>
          <w:rFonts w:ascii="Times New Roman" w:hAnsi="Times New Roman" w:cs="Times New Roman"/>
          <w:b/>
          <w:sz w:val="24"/>
          <w:szCs w:val="24"/>
        </w:rPr>
        <w:t>Ground 5:</w:t>
      </w:r>
    </w:p>
    <w:p w:rsidR="00D5567E" w:rsidRPr="007713A2" w:rsidRDefault="00D5567E" w:rsidP="00D5567E">
      <w:pPr>
        <w:jc w:val="both"/>
        <w:rPr>
          <w:rFonts w:ascii="Times New Roman" w:hAnsi="Times New Roman" w:cs="Times New Roman"/>
          <w:b/>
          <w:sz w:val="24"/>
          <w:szCs w:val="24"/>
        </w:rPr>
      </w:pPr>
      <w:r w:rsidRPr="007713A2">
        <w:rPr>
          <w:rFonts w:ascii="Times New Roman" w:hAnsi="Times New Roman" w:cs="Times New Roman"/>
          <w:b/>
          <w:sz w:val="24"/>
          <w:szCs w:val="24"/>
        </w:rPr>
        <w:t>That the Learned trial Magistrate erred in law and fact when he dec</w:t>
      </w:r>
      <w:r w:rsidR="00AD3606" w:rsidRPr="007713A2">
        <w:rPr>
          <w:rFonts w:ascii="Times New Roman" w:hAnsi="Times New Roman" w:cs="Times New Roman"/>
          <w:b/>
          <w:sz w:val="24"/>
          <w:szCs w:val="24"/>
        </w:rPr>
        <w:t>reed the suit land</w:t>
      </w:r>
      <w:r w:rsidRPr="007713A2">
        <w:rPr>
          <w:rFonts w:ascii="Times New Roman" w:hAnsi="Times New Roman" w:cs="Times New Roman"/>
          <w:b/>
          <w:sz w:val="24"/>
          <w:szCs w:val="24"/>
        </w:rPr>
        <w:t xml:space="preserve"> to the Respondent and declared the Appellants as trespassers there on. </w:t>
      </w:r>
    </w:p>
    <w:p w:rsidR="00EC19F3" w:rsidRPr="007713A2" w:rsidRDefault="00EC19F3"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w:t>
      </w:r>
      <w:r w:rsidR="00D5567E" w:rsidRPr="007713A2">
        <w:rPr>
          <w:rFonts w:ascii="Times New Roman" w:hAnsi="Times New Roman" w:cs="Times New Roman"/>
          <w:sz w:val="24"/>
          <w:szCs w:val="24"/>
        </w:rPr>
        <w:t>the</w:t>
      </w:r>
      <w:r w:rsidRPr="007713A2">
        <w:rPr>
          <w:rFonts w:ascii="Times New Roman" w:hAnsi="Times New Roman" w:cs="Times New Roman"/>
          <w:sz w:val="24"/>
          <w:szCs w:val="24"/>
        </w:rPr>
        <w:t xml:space="preserve"> Appellants cited the authority of </w:t>
      </w:r>
      <w:r w:rsidRPr="007713A2">
        <w:rPr>
          <w:rFonts w:ascii="Times New Roman" w:hAnsi="Times New Roman" w:cs="Times New Roman"/>
          <w:b/>
          <w:sz w:val="24"/>
          <w:szCs w:val="24"/>
        </w:rPr>
        <w:t xml:space="preserve">Justine E. M. </w:t>
      </w:r>
      <w:proofErr w:type="spellStart"/>
      <w:r w:rsidRPr="007713A2">
        <w:rPr>
          <w:rFonts w:ascii="Times New Roman" w:hAnsi="Times New Roman" w:cs="Times New Roman"/>
          <w:b/>
          <w:sz w:val="24"/>
          <w:szCs w:val="24"/>
        </w:rPr>
        <w:t>Lutaya</w:t>
      </w:r>
      <w:proofErr w:type="spellEnd"/>
      <w:r w:rsidRPr="007713A2">
        <w:rPr>
          <w:rFonts w:ascii="Times New Roman" w:hAnsi="Times New Roman" w:cs="Times New Roman"/>
          <w:b/>
          <w:sz w:val="24"/>
          <w:szCs w:val="24"/>
        </w:rPr>
        <w:t xml:space="preserve"> versus Stirling Civil Engineering Co. SCCA No. 11 0f 2002</w:t>
      </w:r>
      <w:r w:rsidRPr="007713A2">
        <w:rPr>
          <w:rFonts w:ascii="Times New Roman" w:hAnsi="Times New Roman" w:cs="Times New Roman"/>
          <w:sz w:val="24"/>
          <w:szCs w:val="24"/>
        </w:rPr>
        <w:t xml:space="preserve"> for the definition of trespass. He faulted the learned trial Magistrate in holding</w:t>
      </w:r>
      <w:r w:rsidR="00D5567E" w:rsidRPr="007713A2">
        <w:rPr>
          <w:rFonts w:ascii="Times New Roman" w:hAnsi="Times New Roman" w:cs="Times New Roman"/>
          <w:sz w:val="24"/>
          <w:szCs w:val="24"/>
        </w:rPr>
        <w:t xml:space="preserve"> </w:t>
      </w:r>
      <w:r w:rsidRPr="007713A2">
        <w:rPr>
          <w:rFonts w:ascii="Times New Roman" w:hAnsi="Times New Roman" w:cs="Times New Roman"/>
          <w:sz w:val="24"/>
          <w:szCs w:val="24"/>
        </w:rPr>
        <w:t xml:space="preserve">that the Appellants were trespassers. That the Respondent was not in possession of the suit land and was never offered the land by a Government official and </w:t>
      </w:r>
      <w:r w:rsidR="00D5567E" w:rsidRPr="007713A2">
        <w:rPr>
          <w:rFonts w:ascii="Times New Roman" w:hAnsi="Times New Roman" w:cs="Times New Roman"/>
          <w:sz w:val="24"/>
          <w:szCs w:val="24"/>
        </w:rPr>
        <w:t xml:space="preserve">never </w:t>
      </w:r>
      <w:r w:rsidRPr="007713A2">
        <w:rPr>
          <w:rFonts w:ascii="Times New Roman" w:hAnsi="Times New Roman" w:cs="Times New Roman"/>
          <w:sz w:val="24"/>
          <w:szCs w:val="24"/>
        </w:rPr>
        <w:t xml:space="preserve">utilized the same for more than 12 years before </w:t>
      </w:r>
      <w:r w:rsidR="00D5567E" w:rsidRPr="007713A2">
        <w:rPr>
          <w:rFonts w:ascii="Times New Roman" w:hAnsi="Times New Roman" w:cs="Times New Roman"/>
          <w:sz w:val="24"/>
          <w:szCs w:val="24"/>
        </w:rPr>
        <w:t xml:space="preserve">the </w:t>
      </w:r>
      <w:r w:rsidRPr="007713A2">
        <w:rPr>
          <w:rFonts w:ascii="Times New Roman" w:hAnsi="Times New Roman" w:cs="Times New Roman"/>
          <w:sz w:val="24"/>
          <w:szCs w:val="24"/>
        </w:rPr>
        <w:t>coming into force of the 1995 Constitution unchallenged</w:t>
      </w:r>
      <w:r w:rsidR="00D5567E" w:rsidRPr="007713A2">
        <w:rPr>
          <w:rFonts w:ascii="Times New Roman" w:hAnsi="Times New Roman" w:cs="Times New Roman"/>
          <w:sz w:val="24"/>
          <w:szCs w:val="24"/>
        </w:rPr>
        <w:t>. Thus, it was improper for the trial Magistrate to find</w:t>
      </w:r>
      <w:r w:rsidRPr="007713A2">
        <w:rPr>
          <w:rFonts w:ascii="Times New Roman" w:hAnsi="Times New Roman" w:cs="Times New Roman"/>
          <w:sz w:val="24"/>
          <w:szCs w:val="24"/>
        </w:rPr>
        <w:t xml:space="preserve"> the Appellant</w:t>
      </w:r>
      <w:r w:rsidR="00D5567E" w:rsidRPr="007713A2">
        <w:rPr>
          <w:rFonts w:ascii="Times New Roman" w:hAnsi="Times New Roman" w:cs="Times New Roman"/>
          <w:sz w:val="24"/>
          <w:szCs w:val="24"/>
        </w:rPr>
        <w:t>s</w:t>
      </w:r>
      <w:r w:rsidRPr="007713A2">
        <w:rPr>
          <w:rFonts w:ascii="Times New Roman" w:hAnsi="Times New Roman" w:cs="Times New Roman"/>
          <w:sz w:val="24"/>
          <w:szCs w:val="24"/>
        </w:rPr>
        <w:t xml:space="preserve"> a</w:t>
      </w:r>
      <w:r w:rsidR="00D5567E" w:rsidRPr="007713A2">
        <w:rPr>
          <w:rFonts w:ascii="Times New Roman" w:hAnsi="Times New Roman" w:cs="Times New Roman"/>
          <w:sz w:val="24"/>
          <w:szCs w:val="24"/>
        </w:rPr>
        <w:t>s</w:t>
      </w:r>
      <w:r w:rsidRPr="007713A2">
        <w:rPr>
          <w:rFonts w:ascii="Times New Roman" w:hAnsi="Times New Roman" w:cs="Times New Roman"/>
          <w:sz w:val="24"/>
          <w:szCs w:val="24"/>
        </w:rPr>
        <w:t xml:space="preserve"> trespasser</w:t>
      </w:r>
      <w:r w:rsidR="00D5567E" w:rsidRPr="007713A2">
        <w:rPr>
          <w:rFonts w:ascii="Times New Roman" w:hAnsi="Times New Roman" w:cs="Times New Roman"/>
          <w:sz w:val="24"/>
          <w:szCs w:val="24"/>
        </w:rPr>
        <w:t>s</w:t>
      </w:r>
      <w:r w:rsidRPr="007713A2">
        <w:rPr>
          <w:rFonts w:ascii="Times New Roman" w:hAnsi="Times New Roman" w:cs="Times New Roman"/>
          <w:sz w:val="24"/>
          <w:szCs w:val="24"/>
        </w:rPr>
        <w:t>.</w:t>
      </w:r>
    </w:p>
    <w:p w:rsidR="00EC19F3" w:rsidRPr="007713A2" w:rsidRDefault="00744600" w:rsidP="007565B8">
      <w:pPr>
        <w:jc w:val="both"/>
        <w:rPr>
          <w:rFonts w:ascii="Times New Roman" w:hAnsi="Times New Roman" w:cs="Times New Roman"/>
          <w:sz w:val="24"/>
          <w:szCs w:val="24"/>
        </w:rPr>
      </w:pPr>
      <w:r w:rsidRPr="007713A2">
        <w:rPr>
          <w:rFonts w:ascii="Times New Roman" w:hAnsi="Times New Roman" w:cs="Times New Roman"/>
          <w:sz w:val="24"/>
          <w:szCs w:val="24"/>
        </w:rPr>
        <w:t>Counsel</w:t>
      </w:r>
      <w:r w:rsidR="00EC19F3" w:rsidRPr="007713A2">
        <w:rPr>
          <w:rFonts w:ascii="Times New Roman" w:hAnsi="Times New Roman" w:cs="Times New Roman"/>
          <w:sz w:val="24"/>
          <w:szCs w:val="24"/>
        </w:rPr>
        <w:t xml:space="preserve"> for the Respondent on the other hand submitted that </w:t>
      </w:r>
      <w:r w:rsidR="00D5567E" w:rsidRPr="007713A2">
        <w:rPr>
          <w:rFonts w:ascii="Times New Roman" w:hAnsi="Times New Roman" w:cs="Times New Roman"/>
          <w:sz w:val="24"/>
          <w:szCs w:val="24"/>
        </w:rPr>
        <w:t>upon acquiring the land by the L</w:t>
      </w:r>
      <w:r w:rsidR="00EC19F3" w:rsidRPr="007713A2">
        <w:rPr>
          <w:rFonts w:ascii="Times New Roman" w:hAnsi="Times New Roman" w:cs="Times New Roman"/>
          <w:sz w:val="24"/>
          <w:szCs w:val="24"/>
        </w:rPr>
        <w:t>ate Said all documentation for proof of ownership were equally obtained a</w:t>
      </w:r>
      <w:r w:rsidR="00D5567E" w:rsidRPr="007713A2">
        <w:rPr>
          <w:rFonts w:ascii="Times New Roman" w:hAnsi="Times New Roman" w:cs="Times New Roman"/>
          <w:sz w:val="24"/>
          <w:szCs w:val="24"/>
        </w:rPr>
        <w:t>n</w:t>
      </w:r>
      <w:r w:rsidR="00EC19F3" w:rsidRPr="007713A2">
        <w:rPr>
          <w:rFonts w:ascii="Times New Roman" w:hAnsi="Times New Roman" w:cs="Times New Roman"/>
          <w:sz w:val="24"/>
          <w:szCs w:val="24"/>
        </w:rPr>
        <w:t xml:space="preserve">d that the Respondent had poured building materials on the </w:t>
      </w:r>
      <w:r w:rsidRPr="007713A2">
        <w:rPr>
          <w:rFonts w:ascii="Times New Roman" w:hAnsi="Times New Roman" w:cs="Times New Roman"/>
          <w:sz w:val="24"/>
          <w:szCs w:val="24"/>
        </w:rPr>
        <w:t>suit</w:t>
      </w:r>
      <w:r w:rsidR="00EC19F3" w:rsidRPr="007713A2">
        <w:rPr>
          <w:rFonts w:ascii="Times New Roman" w:hAnsi="Times New Roman" w:cs="Times New Roman"/>
          <w:sz w:val="24"/>
          <w:szCs w:val="24"/>
        </w:rPr>
        <w:t xml:space="preserve"> land ready to construct but were stolen by the </w:t>
      </w:r>
      <w:r w:rsidRPr="007713A2">
        <w:rPr>
          <w:rFonts w:ascii="Times New Roman" w:hAnsi="Times New Roman" w:cs="Times New Roman"/>
          <w:sz w:val="24"/>
          <w:szCs w:val="24"/>
        </w:rPr>
        <w:t>Appellants</w:t>
      </w:r>
      <w:r w:rsidR="00EC19F3" w:rsidRPr="007713A2">
        <w:rPr>
          <w:rFonts w:ascii="Times New Roman" w:hAnsi="Times New Roman" w:cs="Times New Roman"/>
          <w:sz w:val="24"/>
          <w:szCs w:val="24"/>
        </w:rPr>
        <w:t xml:space="preserve">. </w:t>
      </w:r>
      <w:r w:rsidRPr="007713A2">
        <w:rPr>
          <w:rFonts w:ascii="Times New Roman" w:hAnsi="Times New Roman" w:cs="Times New Roman"/>
          <w:sz w:val="24"/>
          <w:szCs w:val="24"/>
        </w:rPr>
        <w:t>Counsel</w:t>
      </w:r>
      <w:r w:rsidR="00EC19F3" w:rsidRPr="007713A2">
        <w:rPr>
          <w:rFonts w:ascii="Times New Roman" w:hAnsi="Times New Roman" w:cs="Times New Roman"/>
          <w:sz w:val="24"/>
          <w:szCs w:val="24"/>
        </w:rPr>
        <w:t xml:space="preserve"> </w:t>
      </w:r>
      <w:r w:rsidRPr="007713A2">
        <w:rPr>
          <w:rFonts w:ascii="Times New Roman" w:hAnsi="Times New Roman" w:cs="Times New Roman"/>
          <w:sz w:val="24"/>
          <w:szCs w:val="24"/>
        </w:rPr>
        <w:t>concluded</w:t>
      </w:r>
      <w:r w:rsidR="00EC19F3" w:rsidRPr="007713A2">
        <w:rPr>
          <w:rFonts w:ascii="Times New Roman" w:hAnsi="Times New Roman" w:cs="Times New Roman"/>
          <w:sz w:val="24"/>
          <w:szCs w:val="24"/>
        </w:rPr>
        <w:t xml:space="preserve"> that the above documents were enough to prove constructive possession and the Appellants entry on the Respondent’s land in 2012 amounted to trespass.</w:t>
      </w:r>
    </w:p>
    <w:p w:rsidR="00D5567E" w:rsidRPr="007713A2" w:rsidRDefault="00D5567E" w:rsidP="007565B8">
      <w:pPr>
        <w:jc w:val="both"/>
        <w:rPr>
          <w:rFonts w:ascii="Times New Roman" w:hAnsi="Times New Roman" w:cs="Times New Roman"/>
          <w:b/>
          <w:sz w:val="24"/>
          <w:szCs w:val="24"/>
        </w:rPr>
      </w:pPr>
    </w:p>
    <w:p w:rsidR="00D5567E" w:rsidRPr="007713A2" w:rsidRDefault="00D5567E" w:rsidP="007565B8">
      <w:pPr>
        <w:jc w:val="both"/>
        <w:rPr>
          <w:rFonts w:ascii="Times New Roman" w:hAnsi="Times New Roman" w:cs="Times New Roman"/>
          <w:b/>
          <w:sz w:val="24"/>
          <w:szCs w:val="24"/>
        </w:rPr>
      </w:pPr>
    </w:p>
    <w:p w:rsidR="00EC19F3" w:rsidRPr="007713A2" w:rsidRDefault="00EC19F3" w:rsidP="007565B8">
      <w:pPr>
        <w:jc w:val="both"/>
        <w:rPr>
          <w:rFonts w:ascii="Times New Roman" w:hAnsi="Times New Roman" w:cs="Times New Roman"/>
          <w:b/>
          <w:sz w:val="24"/>
          <w:szCs w:val="24"/>
        </w:rPr>
      </w:pPr>
      <w:r w:rsidRPr="007713A2">
        <w:rPr>
          <w:rFonts w:ascii="Times New Roman" w:hAnsi="Times New Roman" w:cs="Times New Roman"/>
          <w:b/>
          <w:sz w:val="24"/>
          <w:szCs w:val="24"/>
        </w:rPr>
        <w:lastRenderedPageBreak/>
        <w:t xml:space="preserve">Resolution of </w:t>
      </w:r>
      <w:r w:rsidR="00744600" w:rsidRPr="007713A2">
        <w:rPr>
          <w:rFonts w:ascii="Times New Roman" w:hAnsi="Times New Roman" w:cs="Times New Roman"/>
          <w:b/>
          <w:sz w:val="24"/>
          <w:szCs w:val="24"/>
        </w:rPr>
        <w:t>the</w:t>
      </w:r>
      <w:r w:rsidRPr="007713A2">
        <w:rPr>
          <w:rFonts w:ascii="Times New Roman" w:hAnsi="Times New Roman" w:cs="Times New Roman"/>
          <w:b/>
          <w:sz w:val="24"/>
          <w:szCs w:val="24"/>
        </w:rPr>
        <w:t xml:space="preserve"> </w:t>
      </w:r>
      <w:r w:rsidR="00744600" w:rsidRPr="007713A2">
        <w:rPr>
          <w:rFonts w:ascii="Times New Roman" w:hAnsi="Times New Roman" w:cs="Times New Roman"/>
          <w:b/>
          <w:sz w:val="24"/>
          <w:szCs w:val="24"/>
        </w:rPr>
        <w:t>Appeal</w:t>
      </w:r>
      <w:r w:rsidRPr="007713A2">
        <w:rPr>
          <w:rFonts w:ascii="Times New Roman" w:hAnsi="Times New Roman" w:cs="Times New Roman"/>
          <w:b/>
          <w:sz w:val="24"/>
          <w:szCs w:val="24"/>
        </w:rPr>
        <w:t>:</w:t>
      </w:r>
    </w:p>
    <w:p w:rsidR="00EC19F3" w:rsidRPr="007713A2" w:rsidRDefault="00EC19F3"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I have carefully considered the submissions of both </w:t>
      </w:r>
      <w:r w:rsidR="00744600" w:rsidRPr="007713A2">
        <w:rPr>
          <w:rFonts w:ascii="Times New Roman" w:hAnsi="Times New Roman" w:cs="Times New Roman"/>
          <w:sz w:val="24"/>
          <w:szCs w:val="24"/>
        </w:rPr>
        <w:t>Counsel</w:t>
      </w:r>
      <w:r w:rsidRPr="007713A2">
        <w:rPr>
          <w:rFonts w:ascii="Times New Roman" w:hAnsi="Times New Roman" w:cs="Times New Roman"/>
          <w:sz w:val="24"/>
          <w:szCs w:val="24"/>
        </w:rPr>
        <w:t xml:space="preserve"> and </w:t>
      </w:r>
      <w:r w:rsidR="00744600" w:rsidRPr="007713A2">
        <w:rPr>
          <w:rFonts w:ascii="Times New Roman" w:hAnsi="Times New Roman" w:cs="Times New Roman"/>
          <w:sz w:val="24"/>
          <w:szCs w:val="24"/>
        </w:rPr>
        <w:t>perused</w:t>
      </w:r>
      <w:r w:rsidRPr="007713A2">
        <w:rPr>
          <w:rFonts w:ascii="Times New Roman" w:hAnsi="Times New Roman" w:cs="Times New Roman"/>
          <w:sz w:val="24"/>
          <w:szCs w:val="24"/>
        </w:rPr>
        <w:t xml:space="preserve"> the Court record.</w:t>
      </w:r>
      <w:r w:rsidR="00D5567E" w:rsidRPr="007713A2">
        <w:rPr>
          <w:rFonts w:ascii="Times New Roman" w:hAnsi="Times New Roman" w:cs="Times New Roman"/>
          <w:sz w:val="24"/>
          <w:szCs w:val="24"/>
        </w:rPr>
        <w:t xml:space="preserve"> </w:t>
      </w:r>
      <w:r w:rsidRPr="007713A2">
        <w:rPr>
          <w:rFonts w:ascii="Times New Roman" w:hAnsi="Times New Roman" w:cs="Times New Roman"/>
          <w:sz w:val="24"/>
          <w:szCs w:val="24"/>
        </w:rPr>
        <w:t>I now turn to the grounds of the appeal.</w:t>
      </w:r>
    </w:p>
    <w:p w:rsidR="00EC19F3" w:rsidRPr="007713A2" w:rsidRDefault="00EC19F3" w:rsidP="007565B8">
      <w:pPr>
        <w:jc w:val="both"/>
        <w:rPr>
          <w:rFonts w:ascii="Times New Roman" w:hAnsi="Times New Roman" w:cs="Times New Roman"/>
          <w:b/>
          <w:sz w:val="24"/>
          <w:szCs w:val="24"/>
        </w:rPr>
      </w:pPr>
      <w:r w:rsidRPr="007713A2">
        <w:rPr>
          <w:rFonts w:ascii="Times New Roman" w:hAnsi="Times New Roman" w:cs="Times New Roman"/>
          <w:b/>
          <w:sz w:val="24"/>
          <w:szCs w:val="24"/>
        </w:rPr>
        <w:t>Grounds 1 and 3:</w:t>
      </w:r>
    </w:p>
    <w:p w:rsidR="00D5567E" w:rsidRPr="007713A2" w:rsidRDefault="00D5567E" w:rsidP="00D5567E">
      <w:pPr>
        <w:jc w:val="both"/>
        <w:rPr>
          <w:rFonts w:ascii="Times New Roman" w:hAnsi="Times New Roman" w:cs="Times New Roman"/>
          <w:b/>
          <w:sz w:val="24"/>
          <w:szCs w:val="24"/>
        </w:rPr>
      </w:pPr>
      <w:r w:rsidRPr="007713A2">
        <w:rPr>
          <w:rFonts w:ascii="Times New Roman" w:hAnsi="Times New Roman" w:cs="Times New Roman"/>
          <w:b/>
          <w:sz w:val="24"/>
          <w:szCs w:val="24"/>
        </w:rPr>
        <w:t>1. That the Learned trial Magistrate erred in law and fact, when he failed to evaluate the evidence before him properly, thus making a wrong conclusion that the Respondent had been offered the suit land by the Uganda Land Commission in 1975.</w:t>
      </w:r>
    </w:p>
    <w:p w:rsidR="00D5567E" w:rsidRPr="007713A2" w:rsidRDefault="00D5567E" w:rsidP="00D5567E">
      <w:pPr>
        <w:jc w:val="both"/>
        <w:rPr>
          <w:rFonts w:ascii="Times New Roman" w:hAnsi="Times New Roman" w:cs="Times New Roman"/>
          <w:b/>
          <w:sz w:val="24"/>
          <w:szCs w:val="24"/>
        </w:rPr>
      </w:pPr>
      <w:r w:rsidRPr="007713A2">
        <w:rPr>
          <w:rFonts w:ascii="Times New Roman" w:hAnsi="Times New Roman" w:cs="Times New Roman"/>
          <w:b/>
          <w:sz w:val="24"/>
          <w:szCs w:val="24"/>
        </w:rPr>
        <w:t>3. That the Learned trial Magistrate erred in law and fact, when he disregarded the evidence of the Appellants on their long usage of the Land and thus arriving at a wrong conclusion that the suit land was vacant until 2012, when the Appellants trespassed upon it.</w:t>
      </w:r>
    </w:p>
    <w:p w:rsidR="001868EB" w:rsidRPr="007713A2" w:rsidRDefault="001868EB"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the Respondent raised a preliminary object to the effect that the Appellants’ Counsel had not addressed the gist in the above grounds thus offending </w:t>
      </w:r>
      <w:r w:rsidR="00DF1952" w:rsidRPr="007713A2">
        <w:rPr>
          <w:rFonts w:ascii="Times New Roman" w:hAnsi="Times New Roman" w:cs="Times New Roman"/>
          <w:b/>
          <w:sz w:val="24"/>
          <w:szCs w:val="24"/>
        </w:rPr>
        <w:t>Order 43 Rule 2(1)</w:t>
      </w:r>
      <w:r w:rsidR="00DF1952" w:rsidRPr="007713A2">
        <w:rPr>
          <w:rFonts w:ascii="Times New Roman" w:hAnsi="Times New Roman" w:cs="Times New Roman"/>
          <w:sz w:val="24"/>
          <w:szCs w:val="24"/>
        </w:rPr>
        <w:t xml:space="preserve"> of t</w:t>
      </w:r>
      <w:r w:rsidR="00DA78AB" w:rsidRPr="007713A2">
        <w:rPr>
          <w:rFonts w:ascii="Times New Roman" w:hAnsi="Times New Roman" w:cs="Times New Roman"/>
          <w:sz w:val="24"/>
          <w:szCs w:val="24"/>
        </w:rPr>
        <w:t>he Civil Procedure Rules, hence the grounds should be struck out</w:t>
      </w:r>
      <w:r w:rsidR="00DF1952" w:rsidRPr="007713A2">
        <w:rPr>
          <w:rFonts w:ascii="Times New Roman" w:hAnsi="Times New Roman" w:cs="Times New Roman"/>
          <w:sz w:val="24"/>
          <w:szCs w:val="24"/>
        </w:rPr>
        <w:t>.</w:t>
      </w:r>
    </w:p>
    <w:p w:rsidR="00AD3606" w:rsidRPr="007713A2" w:rsidRDefault="00DF1952"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In regard to this preliminary objection I do not see how Counsel for </w:t>
      </w:r>
      <w:r w:rsidR="00DA78AB" w:rsidRPr="007713A2">
        <w:rPr>
          <w:rFonts w:ascii="Times New Roman" w:hAnsi="Times New Roman" w:cs="Times New Roman"/>
          <w:sz w:val="24"/>
          <w:szCs w:val="24"/>
        </w:rPr>
        <w:t>the Appellants’ discussion of</w:t>
      </w:r>
      <w:r w:rsidRPr="007713A2">
        <w:rPr>
          <w:rFonts w:ascii="Times New Roman" w:hAnsi="Times New Roman" w:cs="Times New Roman"/>
          <w:sz w:val="24"/>
          <w:szCs w:val="24"/>
        </w:rPr>
        <w:t xml:space="preserve"> the principles of Torrens’ system of Land Registration and the land principles relating to tenancy by occupancy prejudice</w:t>
      </w:r>
      <w:r w:rsidR="00021AC7" w:rsidRPr="007713A2">
        <w:rPr>
          <w:rFonts w:ascii="Times New Roman" w:hAnsi="Times New Roman" w:cs="Times New Roman"/>
          <w:sz w:val="24"/>
          <w:szCs w:val="24"/>
        </w:rPr>
        <w:t>s</w:t>
      </w:r>
      <w:r w:rsidRPr="007713A2">
        <w:rPr>
          <w:rFonts w:ascii="Times New Roman" w:hAnsi="Times New Roman" w:cs="Times New Roman"/>
          <w:sz w:val="24"/>
          <w:szCs w:val="24"/>
        </w:rPr>
        <w:t xml:space="preserve"> the Respondent. The above principles all relate to land ownership which is the gist of the instant case.</w:t>
      </w:r>
    </w:p>
    <w:p w:rsidR="00AD3606" w:rsidRPr="007713A2" w:rsidRDefault="00AD3606"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The error is not so grave and can be cured by </w:t>
      </w:r>
      <w:r w:rsidRPr="007713A2">
        <w:rPr>
          <w:rFonts w:ascii="Times New Roman" w:hAnsi="Times New Roman" w:cs="Times New Roman"/>
          <w:b/>
          <w:sz w:val="24"/>
          <w:szCs w:val="24"/>
        </w:rPr>
        <w:t>Article 126(2</w:t>
      </w:r>
      <w:proofErr w:type="gramStart"/>
      <w:r w:rsidRPr="007713A2">
        <w:rPr>
          <w:rFonts w:ascii="Times New Roman" w:hAnsi="Times New Roman" w:cs="Times New Roman"/>
          <w:b/>
          <w:sz w:val="24"/>
          <w:szCs w:val="24"/>
        </w:rPr>
        <w:t>)(</w:t>
      </w:r>
      <w:proofErr w:type="gramEnd"/>
      <w:r w:rsidRPr="007713A2">
        <w:rPr>
          <w:rFonts w:ascii="Times New Roman" w:hAnsi="Times New Roman" w:cs="Times New Roman"/>
          <w:b/>
          <w:sz w:val="24"/>
          <w:szCs w:val="24"/>
        </w:rPr>
        <w:t>e)</w:t>
      </w:r>
      <w:r w:rsidRPr="007713A2">
        <w:rPr>
          <w:rFonts w:ascii="Times New Roman" w:hAnsi="Times New Roman" w:cs="Times New Roman"/>
          <w:sz w:val="24"/>
          <w:szCs w:val="24"/>
        </w:rPr>
        <w:t xml:space="preserve"> of the Constitution of the Republic of Uganda, 1995, which is to the effect that substantive justice is to be administered without undue regard to technicalities.</w:t>
      </w:r>
    </w:p>
    <w:p w:rsidR="00AD3606" w:rsidRPr="007713A2" w:rsidRDefault="00AD3606"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In the case of </w:t>
      </w:r>
      <w:r w:rsidRPr="007713A2">
        <w:rPr>
          <w:rFonts w:ascii="Times New Roman" w:hAnsi="Times New Roman" w:cs="Times New Roman"/>
          <w:b/>
          <w:sz w:val="24"/>
          <w:szCs w:val="24"/>
        </w:rPr>
        <w:t xml:space="preserve">Re Christine </w:t>
      </w:r>
      <w:proofErr w:type="spellStart"/>
      <w:r w:rsidRPr="007713A2">
        <w:rPr>
          <w:rFonts w:ascii="Times New Roman" w:hAnsi="Times New Roman" w:cs="Times New Roman"/>
          <w:b/>
          <w:sz w:val="24"/>
          <w:szCs w:val="24"/>
        </w:rPr>
        <w:t>Namatovu</w:t>
      </w:r>
      <w:proofErr w:type="spellEnd"/>
      <w:r w:rsidRPr="007713A2">
        <w:rPr>
          <w:rFonts w:ascii="Times New Roman" w:hAnsi="Times New Roman" w:cs="Times New Roman"/>
          <w:b/>
          <w:sz w:val="24"/>
          <w:szCs w:val="24"/>
        </w:rPr>
        <w:t xml:space="preserve"> </w:t>
      </w:r>
      <w:proofErr w:type="spellStart"/>
      <w:r w:rsidRPr="007713A2">
        <w:rPr>
          <w:rFonts w:ascii="Times New Roman" w:hAnsi="Times New Roman" w:cs="Times New Roman"/>
          <w:b/>
          <w:sz w:val="24"/>
          <w:szCs w:val="24"/>
        </w:rPr>
        <w:t>Tebajjukira</w:t>
      </w:r>
      <w:proofErr w:type="spellEnd"/>
      <w:r w:rsidRPr="007713A2">
        <w:rPr>
          <w:rFonts w:ascii="Times New Roman" w:hAnsi="Times New Roman" w:cs="Times New Roman"/>
          <w:b/>
          <w:sz w:val="24"/>
          <w:szCs w:val="24"/>
        </w:rPr>
        <w:t>, [1992-93] HCB 85</w:t>
      </w:r>
      <w:r w:rsidRPr="007713A2">
        <w:rPr>
          <w:rFonts w:ascii="Times New Roman" w:hAnsi="Times New Roman" w:cs="Times New Roman"/>
          <w:sz w:val="24"/>
          <w:szCs w:val="24"/>
        </w:rPr>
        <w:t xml:space="preserve">, it was held that the administration </w:t>
      </w:r>
      <w:r w:rsidR="00DA78AB" w:rsidRPr="007713A2">
        <w:rPr>
          <w:rFonts w:ascii="Times New Roman" w:hAnsi="Times New Roman" w:cs="Times New Roman"/>
          <w:sz w:val="24"/>
          <w:szCs w:val="24"/>
        </w:rPr>
        <w:t>of justice requires that the substance of disputes be investigated and decided on their merits, and errors and lapses should not necessarily debar a litigant from the pursuit of his rights.</w:t>
      </w:r>
      <w:r w:rsidR="0080248E" w:rsidRPr="007713A2">
        <w:rPr>
          <w:rFonts w:ascii="Times New Roman" w:hAnsi="Times New Roman" w:cs="Times New Roman"/>
          <w:sz w:val="24"/>
          <w:szCs w:val="24"/>
        </w:rPr>
        <w:t xml:space="preserve"> </w:t>
      </w:r>
    </w:p>
    <w:p w:rsidR="00DF1952" w:rsidRPr="007713A2" w:rsidRDefault="0080248E"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This preliminary </w:t>
      </w:r>
      <w:r w:rsidR="00021AC7" w:rsidRPr="007713A2">
        <w:rPr>
          <w:rFonts w:ascii="Times New Roman" w:hAnsi="Times New Roman" w:cs="Times New Roman"/>
          <w:sz w:val="24"/>
          <w:szCs w:val="24"/>
        </w:rPr>
        <w:t xml:space="preserve">objection </w:t>
      </w:r>
      <w:r w:rsidRPr="007713A2">
        <w:rPr>
          <w:rFonts w:ascii="Times New Roman" w:hAnsi="Times New Roman" w:cs="Times New Roman"/>
          <w:sz w:val="24"/>
          <w:szCs w:val="24"/>
        </w:rPr>
        <w:t>with all due respect is not tenable</w:t>
      </w:r>
      <w:r w:rsidR="00021AC7" w:rsidRPr="007713A2">
        <w:rPr>
          <w:rFonts w:ascii="Times New Roman" w:hAnsi="Times New Roman" w:cs="Times New Roman"/>
          <w:sz w:val="24"/>
          <w:szCs w:val="24"/>
        </w:rPr>
        <w:t xml:space="preserve"> and</w:t>
      </w:r>
      <w:r w:rsidRPr="007713A2">
        <w:rPr>
          <w:rFonts w:ascii="Times New Roman" w:hAnsi="Times New Roman" w:cs="Times New Roman"/>
          <w:sz w:val="24"/>
          <w:szCs w:val="24"/>
        </w:rPr>
        <w:t xml:space="preserve"> is accordingly overruled</w:t>
      </w:r>
      <w:r w:rsidR="00DA78AB" w:rsidRPr="007713A2">
        <w:rPr>
          <w:rFonts w:ascii="Times New Roman" w:hAnsi="Times New Roman" w:cs="Times New Roman"/>
          <w:sz w:val="24"/>
          <w:szCs w:val="24"/>
        </w:rPr>
        <w:t xml:space="preserve"> and Grounds 1 and 3 maintained</w:t>
      </w:r>
      <w:r w:rsidRPr="007713A2">
        <w:rPr>
          <w:rFonts w:ascii="Times New Roman" w:hAnsi="Times New Roman" w:cs="Times New Roman"/>
          <w:sz w:val="24"/>
          <w:szCs w:val="24"/>
        </w:rPr>
        <w:t xml:space="preserve">. </w:t>
      </w:r>
      <w:r w:rsidR="00DF1952" w:rsidRPr="007713A2">
        <w:rPr>
          <w:rFonts w:ascii="Times New Roman" w:hAnsi="Times New Roman" w:cs="Times New Roman"/>
          <w:sz w:val="24"/>
          <w:szCs w:val="24"/>
        </w:rPr>
        <w:t xml:space="preserve"> </w:t>
      </w:r>
    </w:p>
    <w:p w:rsidR="00744600" w:rsidRPr="007713A2" w:rsidRDefault="00926C3A" w:rsidP="007565B8">
      <w:pPr>
        <w:jc w:val="both"/>
        <w:rPr>
          <w:rFonts w:ascii="Times New Roman" w:hAnsi="Times New Roman" w:cs="Times New Roman"/>
          <w:sz w:val="24"/>
          <w:szCs w:val="24"/>
        </w:rPr>
      </w:pPr>
      <w:r w:rsidRPr="007713A2">
        <w:rPr>
          <w:rFonts w:ascii="Times New Roman" w:hAnsi="Times New Roman" w:cs="Times New Roman"/>
          <w:b/>
          <w:sz w:val="24"/>
          <w:szCs w:val="24"/>
        </w:rPr>
        <w:t>Section 1</w:t>
      </w:r>
      <w:r w:rsidRPr="007713A2">
        <w:rPr>
          <w:rFonts w:ascii="Times New Roman" w:hAnsi="Times New Roman" w:cs="Times New Roman"/>
          <w:sz w:val="24"/>
          <w:szCs w:val="24"/>
        </w:rPr>
        <w:t xml:space="preserve"> of the </w:t>
      </w:r>
      <w:r w:rsidR="00744600" w:rsidRPr="007713A2">
        <w:rPr>
          <w:rFonts w:ascii="Times New Roman" w:hAnsi="Times New Roman" w:cs="Times New Roman"/>
          <w:sz w:val="24"/>
          <w:szCs w:val="24"/>
        </w:rPr>
        <w:t>Land</w:t>
      </w:r>
      <w:r w:rsidRPr="007713A2">
        <w:rPr>
          <w:rFonts w:ascii="Times New Roman" w:hAnsi="Times New Roman" w:cs="Times New Roman"/>
          <w:sz w:val="24"/>
          <w:szCs w:val="24"/>
        </w:rPr>
        <w:t xml:space="preserve"> Reform Decree 1975, the law in force then declared all land in Uganda Public land to be administered by the Uganda Land </w:t>
      </w:r>
      <w:r w:rsidR="00744600" w:rsidRPr="007713A2">
        <w:rPr>
          <w:rFonts w:ascii="Times New Roman" w:hAnsi="Times New Roman" w:cs="Times New Roman"/>
          <w:sz w:val="24"/>
          <w:szCs w:val="24"/>
        </w:rPr>
        <w:t>Commission</w:t>
      </w:r>
      <w:r w:rsidRPr="007713A2">
        <w:rPr>
          <w:rFonts w:ascii="Times New Roman" w:hAnsi="Times New Roman" w:cs="Times New Roman"/>
          <w:sz w:val="24"/>
          <w:szCs w:val="24"/>
        </w:rPr>
        <w:t xml:space="preserve"> in accordance with the Public Lands Act of 1969, subject to modifications bring</w:t>
      </w:r>
      <w:r w:rsidR="00D5567E" w:rsidRPr="007713A2">
        <w:rPr>
          <w:rFonts w:ascii="Times New Roman" w:hAnsi="Times New Roman" w:cs="Times New Roman"/>
          <w:sz w:val="24"/>
          <w:szCs w:val="24"/>
        </w:rPr>
        <w:t>ing</w:t>
      </w:r>
      <w:r w:rsidRPr="007713A2">
        <w:rPr>
          <w:rFonts w:ascii="Times New Roman" w:hAnsi="Times New Roman" w:cs="Times New Roman"/>
          <w:sz w:val="24"/>
          <w:szCs w:val="24"/>
        </w:rPr>
        <w:t xml:space="preserve"> the Act into conformity with </w:t>
      </w:r>
      <w:r w:rsidR="00D5567E" w:rsidRPr="007713A2">
        <w:rPr>
          <w:rFonts w:ascii="Times New Roman" w:hAnsi="Times New Roman" w:cs="Times New Roman"/>
          <w:sz w:val="24"/>
          <w:szCs w:val="24"/>
        </w:rPr>
        <w:t xml:space="preserve">the </w:t>
      </w:r>
      <w:r w:rsidRPr="007713A2">
        <w:rPr>
          <w:rFonts w:ascii="Times New Roman" w:hAnsi="Times New Roman" w:cs="Times New Roman"/>
          <w:sz w:val="24"/>
          <w:szCs w:val="24"/>
        </w:rPr>
        <w:t xml:space="preserve">Decree. </w:t>
      </w:r>
    </w:p>
    <w:p w:rsidR="00744600" w:rsidRPr="007713A2" w:rsidRDefault="00926C3A" w:rsidP="007565B8">
      <w:pPr>
        <w:jc w:val="both"/>
        <w:rPr>
          <w:rFonts w:ascii="Times New Roman" w:hAnsi="Times New Roman" w:cs="Times New Roman"/>
          <w:sz w:val="24"/>
          <w:szCs w:val="24"/>
        </w:rPr>
      </w:pPr>
      <w:r w:rsidRPr="007713A2">
        <w:rPr>
          <w:rFonts w:ascii="Times New Roman" w:hAnsi="Times New Roman" w:cs="Times New Roman"/>
          <w:b/>
          <w:sz w:val="24"/>
          <w:szCs w:val="24"/>
        </w:rPr>
        <w:t>Section 23 (2)</w:t>
      </w:r>
      <w:r w:rsidRPr="007713A2">
        <w:rPr>
          <w:rFonts w:ascii="Times New Roman" w:hAnsi="Times New Roman" w:cs="Times New Roman"/>
          <w:sz w:val="24"/>
          <w:szCs w:val="24"/>
        </w:rPr>
        <w:t xml:space="preserve"> of the Public </w:t>
      </w:r>
      <w:r w:rsidR="00744600" w:rsidRPr="007713A2">
        <w:rPr>
          <w:rFonts w:ascii="Times New Roman" w:hAnsi="Times New Roman" w:cs="Times New Roman"/>
          <w:sz w:val="24"/>
          <w:szCs w:val="24"/>
        </w:rPr>
        <w:t>Lands</w:t>
      </w:r>
      <w:r w:rsidRPr="007713A2">
        <w:rPr>
          <w:rFonts w:ascii="Times New Roman" w:hAnsi="Times New Roman" w:cs="Times New Roman"/>
          <w:sz w:val="24"/>
          <w:szCs w:val="24"/>
        </w:rPr>
        <w:t xml:space="preserve"> Act 1969 provided that Uganda Land Commission would grant to the urban Authorities of </w:t>
      </w:r>
      <w:r w:rsidR="007970B0" w:rsidRPr="007713A2">
        <w:rPr>
          <w:rFonts w:ascii="Times New Roman" w:hAnsi="Times New Roman" w:cs="Times New Roman"/>
          <w:sz w:val="24"/>
          <w:szCs w:val="24"/>
        </w:rPr>
        <w:t>designated areas, such areas, such lease a</w:t>
      </w:r>
      <w:r w:rsidR="00D5567E" w:rsidRPr="007713A2">
        <w:rPr>
          <w:rFonts w:ascii="Times New Roman" w:hAnsi="Times New Roman" w:cs="Times New Roman"/>
          <w:sz w:val="24"/>
          <w:szCs w:val="24"/>
        </w:rPr>
        <w:t>n</w:t>
      </w:r>
      <w:r w:rsidR="007970B0" w:rsidRPr="007713A2">
        <w:rPr>
          <w:rFonts w:ascii="Times New Roman" w:hAnsi="Times New Roman" w:cs="Times New Roman"/>
          <w:sz w:val="24"/>
          <w:szCs w:val="24"/>
        </w:rPr>
        <w:t>d on such terms and conditions as the Minister would direct and any lease so granted would b</w:t>
      </w:r>
      <w:r w:rsidR="00D5567E" w:rsidRPr="007713A2">
        <w:rPr>
          <w:rFonts w:ascii="Times New Roman" w:hAnsi="Times New Roman" w:cs="Times New Roman"/>
          <w:sz w:val="24"/>
          <w:szCs w:val="24"/>
        </w:rPr>
        <w:t>e</w:t>
      </w:r>
      <w:r w:rsidR="007970B0" w:rsidRPr="007713A2">
        <w:rPr>
          <w:rFonts w:ascii="Times New Roman" w:hAnsi="Times New Roman" w:cs="Times New Roman"/>
          <w:sz w:val="24"/>
          <w:szCs w:val="24"/>
        </w:rPr>
        <w:t xml:space="preserve"> deemed to be a statutory lease. The controlling Authority then had capacity</w:t>
      </w:r>
      <w:r w:rsidR="00744600" w:rsidRPr="007713A2">
        <w:rPr>
          <w:rFonts w:ascii="Times New Roman" w:hAnsi="Times New Roman" w:cs="Times New Roman"/>
          <w:sz w:val="24"/>
          <w:szCs w:val="24"/>
        </w:rPr>
        <w:t xml:space="preserve"> to lease out the land entrusted to it under the statutory lease to individuals.</w:t>
      </w:r>
    </w:p>
    <w:p w:rsidR="00ED73ED" w:rsidRPr="007713A2" w:rsidRDefault="00744600" w:rsidP="007565B8">
      <w:pPr>
        <w:jc w:val="both"/>
        <w:rPr>
          <w:rFonts w:ascii="Times New Roman" w:hAnsi="Times New Roman" w:cs="Times New Roman"/>
          <w:sz w:val="24"/>
          <w:szCs w:val="24"/>
        </w:rPr>
      </w:pPr>
      <w:r w:rsidRPr="007713A2">
        <w:rPr>
          <w:rFonts w:ascii="Times New Roman" w:hAnsi="Times New Roman" w:cs="Times New Roman"/>
          <w:sz w:val="24"/>
          <w:szCs w:val="24"/>
        </w:rPr>
        <w:lastRenderedPageBreak/>
        <w:t xml:space="preserve">Under the Legal Regime in 1975 for an Urban Authority </w:t>
      </w:r>
      <w:r w:rsidR="00B21D95" w:rsidRPr="007713A2">
        <w:rPr>
          <w:rFonts w:ascii="Times New Roman" w:hAnsi="Times New Roman" w:cs="Times New Roman"/>
          <w:sz w:val="24"/>
          <w:szCs w:val="24"/>
        </w:rPr>
        <w:t xml:space="preserve">to be constituted into a controlling Authority, and hence acquire capacity to lease land </w:t>
      </w:r>
      <w:r w:rsidR="00724597" w:rsidRPr="007713A2">
        <w:rPr>
          <w:rFonts w:ascii="Times New Roman" w:hAnsi="Times New Roman" w:cs="Times New Roman"/>
          <w:sz w:val="24"/>
          <w:szCs w:val="24"/>
        </w:rPr>
        <w:t xml:space="preserve">or confer any similar interests in land there had </w:t>
      </w:r>
      <w:r w:rsidR="00837DD2" w:rsidRPr="007713A2">
        <w:rPr>
          <w:rFonts w:ascii="Times New Roman" w:hAnsi="Times New Roman" w:cs="Times New Roman"/>
          <w:sz w:val="24"/>
          <w:szCs w:val="24"/>
        </w:rPr>
        <w:t xml:space="preserve">to be </w:t>
      </w:r>
      <w:r w:rsidR="007B7B00" w:rsidRPr="007713A2">
        <w:rPr>
          <w:rFonts w:ascii="Times New Roman" w:hAnsi="Times New Roman" w:cs="Times New Roman"/>
          <w:sz w:val="24"/>
          <w:szCs w:val="24"/>
        </w:rPr>
        <w:t>proof of prior grant of a statutory lease by Uganda Land Commission.</w:t>
      </w:r>
    </w:p>
    <w:p w:rsidR="007B7B00" w:rsidRPr="007713A2" w:rsidRDefault="007B7B00" w:rsidP="007565B8">
      <w:pPr>
        <w:jc w:val="both"/>
        <w:rPr>
          <w:rFonts w:ascii="Times New Roman" w:hAnsi="Times New Roman" w:cs="Times New Roman"/>
          <w:sz w:val="24"/>
          <w:szCs w:val="24"/>
        </w:rPr>
      </w:pPr>
      <w:r w:rsidRPr="007713A2">
        <w:rPr>
          <w:rFonts w:ascii="Times New Roman" w:hAnsi="Times New Roman" w:cs="Times New Roman"/>
          <w:sz w:val="24"/>
          <w:szCs w:val="24"/>
        </w:rPr>
        <w:t>In this particular case both PW1 and PW2, testified in the lower Court that the Respondent applied for the suit land in 1975 from Fort Port</w:t>
      </w:r>
      <w:r w:rsidR="001868EB" w:rsidRPr="007713A2">
        <w:rPr>
          <w:rFonts w:ascii="Times New Roman" w:hAnsi="Times New Roman" w:cs="Times New Roman"/>
          <w:sz w:val="24"/>
          <w:szCs w:val="24"/>
        </w:rPr>
        <w:t>al lands through his agent the L</w:t>
      </w:r>
      <w:r w:rsidRPr="007713A2">
        <w:rPr>
          <w:rFonts w:ascii="Times New Roman" w:hAnsi="Times New Roman" w:cs="Times New Roman"/>
          <w:sz w:val="24"/>
          <w:szCs w:val="24"/>
        </w:rPr>
        <w:t xml:space="preserve">ate Said. </w:t>
      </w:r>
    </w:p>
    <w:p w:rsidR="007B7B00" w:rsidRPr="007713A2" w:rsidRDefault="007B7B00"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sz w:val="24"/>
          <w:szCs w:val="24"/>
        </w:rPr>
        <w:t>PW1 the Respondent stated</w:t>
      </w:r>
      <w:r w:rsidRPr="007713A2">
        <w:rPr>
          <w:rFonts w:ascii="Times New Roman" w:hAnsi="Times New Roman" w:cs="Times New Roman"/>
          <w:i/>
          <w:sz w:val="24"/>
          <w:szCs w:val="24"/>
        </w:rPr>
        <w:t>;</w:t>
      </w:r>
      <w:r w:rsidR="0043378C" w:rsidRPr="007713A2">
        <w:rPr>
          <w:rFonts w:ascii="Times New Roman" w:hAnsi="Times New Roman" w:cs="Times New Roman"/>
          <w:i/>
          <w:sz w:val="24"/>
          <w:szCs w:val="24"/>
        </w:rPr>
        <w:t xml:space="preserve"> </w:t>
      </w:r>
      <w:r w:rsidR="001868EB" w:rsidRPr="007713A2">
        <w:rPr>
          <w:rFonts w:ascii="Times New Roman" w:hAnsi="Times New Roman" w:cs="Times New Roman"/>
          <w:i/>
          <w:sz w:val="24"/>
          <w:szCs w:val="24"/>
        </w:rPr>
        <w:t>“The L</w:t>
      </w:r>
      <w:r w:rsidRPr="007713A2">
        <w:rPr>
          <w:rFonts w:ascii="Times New Roman" w:hAnsi="Times New Roman" w:cs="Times New Roman"/>
          <w:i/>
          <w:sz w:val="24"/>
          <w:szCs w:val="24"/>
        </w:rPr>
        <w:t xml:space="preserve">ate Said was given papers and he would </w:t>
      </w:r>
    </w:p>
    <w:p w:rsidR="007B7B00" w:rsidRPr="007713A2" w:rsidRDefault="007B7B00"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i/>
          <w:sz w:val="24"/>
          <w:szCs w:val="24"/>
        </w:rPr>
        <w:t xml:space="preserve">                                              </w:t>
      </w:r>
      <w:r w:rsidR="004722D6" w:rsidRPr="007713A2">
        <w:rPr>
          <w:rFonts w:ascii="Times New Roman" w:hAnsi="Times New Roman" w:cs="Times New Roman"/>
          <w:i/>
          <w:sz w:val="24"/>
          <w:szCs w:val="24"/>
        </w:rPr>
        <w:t xml:space="preserve">  </w:t>
      </w:r>
      <w:proofErr w:type="gramStart"/>
      <w:r w:rsidRPr="007713A2">
        <w:rPr>
          <w:rFonts w:ascii="Times New Roman" w:hAnsi="Times New Roman" w:cs="Times New Roman"/>
          <w:i/>
          <w:sz w:val="24"/>
          <w:szCs w:val="24"/>
        </w:rPr>
        <w:t>give</w:t>
      </w:r>
      <w:proofErr w:type="gramEnd"/>
      <w:r w:rsidRPr="007713A2">
        <w:rPr>
          <w:rFonts w:ascii="Times New Roman" w:hAnsi="Times New Roman" w:cs="Times New Roman"/>
          <w:i/>
          <w:sz w:val="24"/>
          <w:szCs w:val="24"/>
        </w:rPr>
        <w:t xml:space="preserve"> them to me whenever </w:t>
      </w:r>
      <w:r w:rsidR="0043378C" w:rsidRPr="007713A2">
        <w:rPr>
          <w:rFonts w:ascii="Times New Roman" w:hAnsi="Times New Roman" w:cs="Times New Roman"/>
          <w:i/>
          <w:sz w:val="24"/>
          <w:szCs w:val="24"/>
        </w:rPr>
        <w:t>I</w:t>
      </w:r>
      <w:r w:rsidRPr="007713A2">
        <w:rPr>
          <w:rFonts w:ascii="Times New Roman" w:hAnsi="Times New Roman" w:cs="Times New Roman"/>
          <w:i/>
          <w:sz w:val="24"/>
          <w:szCs w:val="24"/>
        </w:rPr>
        <w:t xml:space="preserve"> would come home</w:t>
      </w:r>
      <w:r w:rsidR="004722D6" w:rsidRPr="007713A2">
        <w:rPr>
          <w:rFonts w:ascii="Times New Roman" w:hAnsi="Times New Roman" w:cs="Times New Roman"/>
          <w:i/>
          <w:sz w:val="24"/>
          <w:szCs w:val="24"/>
        </w:rPr>
        <w:t>.</w:t>
      </w:r>
    </w:p>
    <w:p w:rsidR="007B7B00" w:rsidRPr="007713A2" w:rsidRDefault="007B7B00"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i/>
          <w:sz w:val="24"/>
          <w:szCs w:val="24"/>
        </w:rPr>
        <w:t xml:space="preserve">                                              </w:t>
      </w:r>
      <w:r w:rsidR="004722D6" w:rsidRPr="007713A2">
        <w:rPr>
          <w:rFonts w:ascii="Times New Roman" w:hAnsi="Times New Roman" w:cs="Times New Roman"/>
          <w:i/>
          <w:sz w:val="24"/>
          <w:szCs w:val="24"/>
        </w:rPr>
        <w:t>The</w:t>
      </w:r>
      <w:r w:rsidRPr="007713A2">
        <w:rPr>
          <w:rFonts w:ascii="Times New Roman" w:hAnsi="Times New Roman" w:cs="Times New Roman"/>
          <w:i/>
          <w:sz w:val="24"/>
          <w:szCs w:val="24"/>
        </w:rPr>
        <w:t xml:space="preserve"> </w:t>
      </w:r>
      <w:r w:rsidR="004722D6" w:rsidRPr="007713A2">
        <w:rPr>
          <w:rFonts w:ascii="Times New Roman" w:hAnsi="Times New Roman" w:cs="Times New Roman"/>
          <w:i/>
          <w:sz w:val="24"/>
          <w:szCs w:val="24"/>
        </w:rPr>
        <w:t xml:space="preserve">documents were the ones </w:t>
      </w:r>
      <w:r w:rsidR="0043378C" w:rsidRPr="007713A2">
        <w:rPr>
          <w:rFonts w:ascii="Times New Roman" w:hAnsi="Times New Roman" w:cs="Times New Roman"/>
          <w:i/>
          <w:sz w:val="24"/>
          <w:szCs w:val="24"/>
        </w:rPr>
        <w:t>I</w:t>
      </w:r>
      <w:r w:rsidR="004722D6" w:rsidRPr="007713A2">
        <w:rPr>
          <w:rFonts w:ascii="Times New Roman" w:hAnsi="Times New Roman" w:cs="Times New Roman"/>
          <w:i/>
          <w:sz w:val="24"/>
          <w:szCs w:val="24"/>
        </w:rPr>
        <w:t xml:space="preserve"> got from Lands</w:t>
      </w:r>
    </w:p>
    <w:p w:rsidR="004722D6" w:rsidRPr="007713A2" w:rsidRDefault="004722D6"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i/>
          <w:sz w:val="24"/>
          <w:szCs w:val="24"/>
        </w:rPr>
        <w:t xml:space="preserve">                                              </w:t>
      </w:r>
      <w:proofErr w:type="gramStart"/>
      <w:r w:rsidR="0043378C" w:rsidRPr="007713A2">
        <w:rPr>
          <w:rFonts w:ascii="Times New Roman" w:hAnsi="Times New Roman" w:cs="Times New Roman"/>
          <w:i/>
          <w:sz w:val="24"/>
          <w:szCs w:val="24"/>
        </w:rPr>
        <w:t>a</w:t>
      </w:r>
      <w:r w:rsidRPr="007713A2">
        <w:rPr>
          <w:rFonts w:ascii="Times New Roman" w:hAnsi="Times New Roman" w:cs="Times New Roman"/>
          <w:i/>
          <w:sz w:val="24"/>
          <w:szCs w:val="24"/>
        </w:rPr>
        <w:t>nd</w:t>
      </w:r>
      <w:proofErr w:type="gramEnd"/>
      <w:r w:rsidRPr="007713A2">
        <w:rPr>
          <w:rFonts w:ascii="Times New Roman" w:hAnsi="Times New Roman" w:cs="Times New Roman"/>
          <w:i/>
          <w:sz w:val="24"/>
          <w:szCs w:val="24"/>
        </w:rPr>
        <w:t xml:space="preserve"> the plan ... </w:t>
      </w:r>
      <w:r w:rsidR="0043378C" w:rsidRPr="007713A2">
        <w:rPr>
          <w:rFonts w:ascii="Times New Roman" w:hAnsi="Times New Roman" w:cs="Times New Roman"/>
          <w:i/>
          <w:sz w:val="24"/>
          <w:szCs w:val="24"/>
        </w:rPr>
        <w:t>I</w:t>
      </w:r>
      <w:r w:rsidRPr="007713A2">
        <w:rPr>
          <w:rFonts w:ascii="Times New Roman" w:hAnsi="Times New Roman" w:cs="Times New Roman"/>
          <w:i/>
          <w:sz w:val="24"/>
          <w:szCs w:val="24"/>
        </w:rPr>
        <w:t xml:space="preserve"> returned and found Said had </w:t>
      </w:r>
    </w:p>
    <w:p w:rsidR="004722D6" w:rsidRPr="007713A2" w:rsidRDefault="004722D6"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i/>
          <w:sz w:val="24"/>
          <w:szCs w:val="24"/>
        </w:rPr>
        <w:t xml:space="preserve">                  </w:t>
      </w:r>
      <w:r w:rsidR="0043378C" w:rsidRPr="007713A2">
        <w:rPr>
          <w:rFonts w:ascii="Times New Roman" w:hAnsi="Times New Roman" w:cs="Times New Roman"/>
          <w:i/>
          <w:sz w:val="24"/>
          <w:szCs w:val="24"/>
        </w:rPr>
        <w:t xml:space="preserve">                               </w:t>
      </w:r>
      <w:proofErr w:type="gramStart"/>
      <w:r w:rsidR="0043378C" w:rsidRPr="007713A2">
        <w:rPr>
          <w:rFonts w:ascii="Times New Roman" w:hAnsi="Times New Roman" w:cs="Times New Roman"/>
          <w:i/>
          <w:sz w:val="24"/>
          <w:szCs w:val="24"/>
        </w:rPr>
        <w:t>a</w:t>
      </w:r>
      <w:r w:rsidRPr="007713A2">
        <w:rPr>
          <w:rFonts w:ascii="Times New Roman" w:hAnsi="Times New Roman" w:cs="Times New Roman"/>
          <w:i/>
          <w:sz w:val="24"/>
          <w:szCs w:val="24"/>
        </w:rPr>
        <w:t>lready</w:t>
      </w:r>
      <w:proofErr w:type="gramEnd"/>
      <w:r w:rsidRPr="007713A2">
        <w:rPr>
          <w:rFonts w:ascii="Times New Roman" w:hAnsi="Times New Roman" w:cs="Times New Roman"/>
          <w:i/>
          <w:sz w:val="24"/>
          <w:szCs w:val="24"/>
        </w:rPr>
        <w:t xml:space="preserve"> died. I saw some documents and others </w:t>
      </w:r>
    </w:p>
    <w:p w:rsidR="004722D6" w:rsidRPr="007713A2" w:rsidRDefault="004722D6"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i/>
          <w:sz w:val="24"/>
          <w:szCs w:val="24"/>
        </w:rPr>
        <w:t xml:space="preserve">                                              </w:t>
      </w:r>
      <w:r w:rsidR="0043378C" w:rsidRPr="007713A2">
        <w:rPr>
          <w:rFonts w:ascii="Times New Roman" w:hAnsi="Times New Roman" w:cs="Times New Roman"/>
          <w:i/>
          <w:sz w:val="24"/>
          <w:szCs w:val="24"/>
        </w:rPr>
        <w:t>I</w:t>
      </w:r>
      <w:r w:rsidRPr="007713A2">
        <w:rPr>
          <w:rFonts w:ascii="Times New Roman" w:hAnsi="Times New Roman" w:cs="Times New Roman"/>
          <w:i/>
          <w:sz w:val="24"/>
          <w:szCs w:val="24"/>
        </w:rPr>
        <w:t xml:space="preserve"> am still looking for them. I saw the receipts </w:t>
      </w:r>
    </w:p>
    <w:p w:rsidR="004722D6" w:rsidRPr="007713A2" w:rsidRDefault="004722D6"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i/>
          <w:sz w:val="24"/>
          <w:szCs w:val="24"/>
        </w:rPr>
        <w:t xml:space="preserve">                                              </w:t>
      </w:r>
      <w:proofErr w:type="gramStart"/>
      <w:r w:rsidRPr="007713A2">
        <w:rPr>
          <w:rFonts w:ascii="Times New Roman" w:hAnsi="Times New Roman" w:cs="Times New Roman"/>
          <w:i/>
          <w:sz w:val="24"/>
          <w:szCs w:val="24"/>
        </w:rPr>
        <w:t>which</w:t>
      </w:r>
      <w:proofErr w:type="gramEnd"/>
      <w:r w:rsidRPr="007713A2">
        <w:rPr>
          <w:rFonts w:ascii="Times New Roman" w:hAnsi="Times New Roman" w:cs="Times New Roman"/>
          <w:i/>
          <w:sz w:val="24"/>
          <w:szCs w:val="24"/>
        </w:rPr>
        <w:t xml:space="preserve"> </w:t>
      </w:r>
      <w:r w:rsidR="0043378C" w:rsidRPr="007713A2">
        <w:rPr>
          <w:rFonts w:ascii="Times New Roman" w:hAnsi="Times New Roman" w:cs="Times New Roman"/>
          <w:i/>
          <w:sz w:val="24"/>
          <w:szCs w:val="24"/>
        </w:rPr>
        <w:t>I</w:t>
      </w:r>
      <w:r w:rsidRPr="007713A2">
        <w:rPr>
          <w:rFonts w:ascii="Times New Roman" w:hAnsi="Times New Roman" w:cs="Times New Roman"/>
          <w:i/>
          <w:sz w:val="24"/>
          <w:szCs w:val="24"/>
        </w:rPr>
        <w:t xml:space="preserve"> have, the originals are in the lands </w:t>
      </w:r>
    </w:p>
    <w:p w:rsidR="004722D6" w:rsidRPr="007713A2" w:rsidRDefault="004722D6" w:rsidP="0043378C">
      <w:pPr>
        <w:spacing w:after="0" w:line="240" w:lineRule="auto"/>
        <w:jc w:val="both"/>
        <w:rPr>
          <w:rFonts w:ascii="Times New Roman" w:hAnsi="Times New Roman" w:cs="Times New Roman"/>
          <w:i/>
          <w:sz w:val="24"/>
          <w:szCs w:val="24"/>
        </w:rPr>
      </w:pPr>
      <w:r w:rsidRPr="007713A2">
        <w:rPr>
          <w:rFonts w:ascii="Times New Roman" w:hAnsi="Times New Roman" w:cs="Times New Roman"/>
          <w:i/>
          <w:sz w:val="24"/>
          <w:szCs w:val="24"/>
        </w:rPr>
        <w:t xml:space="preserve">                                              </w:t>
      </w:r>
      <w:proofErr w:type="gramStart"/>
      <w:r w:rsidRPr="007713A2">
        <w:rPr>
          <w:rFonts w:ascii="Times New Roman" w:hAnsi="Times New Roman" w:cs="Times New Roman"/>
          <w:i/>
          <w:sz w:val="24"/>
          <w:szCs w:val="24"/>
        </w:rPr>
        <w:t>office</w:t>
      </w:r>
      <w:proofErr w:type="gramEnd"/>
      <w:r w:rsidRPr="007713A2">
        <w:rPr>
          <w:rFonts w:ascii="Times New Roman" w:hAnsi="Times New Roman" w:cs="Times New Roman"/>
          <w:i/>
          <w:sz w:val="24"/>
          <w:szCs w:val="24"/>
        </w:rPr>
        <w:t xml:space="preserve">.” </w:t>
      </w:r>
    </w:p>
    <w:p w:rsidR="0043378C" w:rsidRPr="007713A2" w:rsidRDefault="0043378C" w:rsidP="007565B8">
      <w:pPr>
        <w:jc w:val="both"/>
        <w:rPr>
          <w:rFonts w:ascii="Times New Roman" w:hAnsi="Times New Roman" w:cs="Times New Roman"/>
          <w:sz w:val="24"/>
          <w:szCs w:val="24"/>
        </w:rPr>
      </w:pPr>
    </w:p>
    <w:p w:rsidR="004722D6" w:rsidRPr="007713A2" w:rsidRDefault="004722D6"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PW2 </w:t>
      </w:r>
      <w:proofErr w:type="spellStart"/>
      <w:r w:rsidR="0043378C" w:rsidRPr="007713A2">
        <w:rPr>
          <w:rFonts w:ascii="Times New Roman" w:hAnsi="Times New Roman" w:cs="Times New Roman"/>
          <w:sz w:val="24"/>
          <w:szCs w:val="24"/>
        </w:rPr>
        <w:t>Alinda</w:t>
      </w:r>
      <w:proofErr w:type="spellEnd"/>
      <w:r w:rsidR="0043378C" w:rsidRPr="007713A2">
        <w:rPr>
          <w:rFonts w:ascii="Times New Roman" w:hAnsi="Times New Roman" w:cs="Times New Roman"/>
          <w:sz w:val="24"/>
          <w:szCs w:val="24"/>
        </w:rPr>
        <w:t xml:space="preserve"> Peter the Senior Land Management Officer for </w:t>
      </w:r>
      <w:proofErr w:type="spellStart"/>
      <w:r w:rsidR="0043378C" w:rsidRPr="007713A2">
        <w:rPr>
          <w:rFonts w:ascii="Times New Roman" w:hAnsi="Times New Roman" w:cs="Times New Roman"/>
          <w:sz w:val="24"/>
          <w:szCs w:val="24"/>
        </w:rPr>
        <w:t>Kabarole</w:t>
      </w:r>
      <w:proofErr w:type="spellEnd"/>
      <w:r w:rsidR="0043378C" w:rsidRPr="007713A2">
        <w:rPr>
          <w:rFonts w:ascii="Times New Roman" w:hAnsi="Times New Roman" w:cs="Times New Roman"/>
          <w:sz w:val="24"/>
          <w:szCs w:val="24"/>
        </w:rPr>
        <w:t xml:space="preserve"> testified that Plot 8 under file cover LW/1638 which is the suit land is currently owned by </w:t>
      </w:r>
      <w:proofErr w:type="spellStart"/>
      <w:r w:rsidR="0043378C" w:rsidRPr="007713A2">
        <w:rPr>
          <w:rFonts w:ascii="Times New Roman" w:hAnsi="Times New Roman" w:cs="Times New Roman"/>
          <w:sz w:val="24"/>
          <w:szCs w:val="24"/>
        </w:rPr>
        <w:t>Badru</w:t>
      </w:r>
      <w:proofErr w:type="spellEnd"/>
      <w:r w:rsidR="0043378C" w:rsidRPr="007713A2">
        <w:rPr>
          <w:rFonts w:ascii="Times New Roman" w:hAnsi="Times New Roman" w:cs="Times New Roman"/>
          <w:sz w:val="24"/>
          <w:szCs w:val="24"/>
        </w:rPr>
        <w:t xml:space="preserve"> </w:t>
      </w:r>
      <w:proofErr w:type="spellStart"/>
      <w:r w:rsidR="0043378C" w:rsidRPr="007713A2">
        <w:rPr>
          <w:rFonts w:ascii="Times New Roman" w:hAnsi="Times New Roman" w:cs="Times New Roman"/>
          <w:sz w:val="24"/>
          <w:szCs w:val="24"/>
        </w:rPr>
        <w:t>Kachope</w:t>
      </w:r>
      <w:proofErr w:type="spellEnd"/>
      <w:r w:rsidR="0043378C" w:rsidRPr="007713A2">
        <w:rPr>
          <w:rFonts w:ascii="Times New Roman" w:hAnsi="Times New Roman" w:cs="Times New Roman"/>
          <w:sz w:val="24"/>
          <w:szCs w:val="24"/>
        </w:rPr>
        <w:t xml:space="preserve"> according to the legal record and that the same record indicates that he started showing </w:t>
      </w:r>
      <w:r w:rsidR="003D50DC" w:rsidRPr="007713A2">
        <w:rPr>
          <w:rFonts w:ascii="Times New Roman" w:hAnsi="Times New Roman" w:cs="Times New Roman"/>
          <w:sz w:val="24"/>
          <w:szCs w:val="24"/>
        </w:rPr>
        <w:t>up on the land on 10</w:t>
      </w:r>
      <w:r w:rsidR="003D50DC" w:rsidRPr="007713A2">
        <w:rPr>
          <w:rFonts w:ascii="Times New Roman" w:hAnsi="Times New Roman" w:cs="Times New Roman"/>
          <w:sz w:val="24"/>
          <w:szCs w:val="24"/>
          <w:vertAlign w:val="superscript"/>
        </w:rPr>
        <w:t>th</w:t>
      </w:r>
      <w:r w:rsidR="003D50DC" w:rsidRPr="007713A2">
        <w:rPr>
          <w:rFonts w:ascii="Times New Roman" w:hAnsi="Times New Roman" w:cs="Times New Roman"/>
          <w:sz w:val="24"/>
          <w:szCs w:val="24"/>
        </w:rPr>
        <w:t xml:space="preserve"> January 1975. It was his evidence that the Respondent applied and paid for the application fees then but the application itself of 1975 was not </w:t>
      </w:r>
      <w:r w:rsidR="006503E5" w:rsidRPr="007713A2">
        <w:rPr>
          <w:rFonts w:ascii="Times New Roman" w:hAnsi="Times New Roman" w:cs="Times New Roman"/>
          <w:sz w:val="24"/>
          <w:szCs w:val="24"/>
        </w:rPr>
        <w:t>in their records but rather another application of 17</w:t>
      </w:r>
      <w:r w:rsidR="006503E5" w:rsidRPr="007713A2">
        <w:rPr>
          <w:rFonts w:ascii="Times New Roman" w:hAnsi="Times New Roman" w:cs="Times New Roman"/>
          <w:sz w:val="24"/>
          <w:szCs w:val="24"/>
          <w:vertAlign w:val="superscript"/>
        </w:rPr>
        <w:t>th</w:t>
      </w:r>
      <w:r w:rsidR="006503E5" w:rsidRPr="007713A2">
        <w:rPr>
          <w:rFonts w:ascii="Times New Roman" w:hAnsi="Times New Roman" w:cs="Times New Roman"/>
          <w:sz w:val="24"/>
          <w:szCs w:val="24"/>
        </w:rPr>
        <w:t xml:space="preserve"> June 2000 was on file. He further testified that there was no lease offer for the application of 2000 but only a recommendation and that the two plots were separate, each identified by Plot numbers with different measurements with different survey mark stones, all this was done in 1959.</w:t>
      </w:r>
    </w:p>
    <w:p w:rsidR="00F54640" w:rsidRPr="007713A2" w:rsidRDefault="006503E5" w:rsidP="007565B8">
      <w:pPr>
        <w:jc w:val="both"/>
        <w:rPr>
          <w:rFonts w:ascii="Times New Roman" w:hAnsi="Times New Roman" w:cs="Times New Roman"/>
          <w:sz w:val="24"/>
          <w:szCs w:val="24"/>
        </w:rPr>
      </w:pPr>
      <w:r w:rsidRPr="007713A2">
        <w:rPr>
          <w:rFonts w:ascii="Times New Roman" w:hAnsi="Times New Roman" w:cs="Times New Roman"/>
          <w:sz w:val="24"/>
          <w:szCs w:val="24"/>
        </w:rPr>
        <w:t>In cross examination PW2 testified that one becomes a registered owner of the land by applying to the Controlling Authority after which he or she is expected to get a title and that the Respondent is recorded as a sitting tenant</w:t>
      </w:r>
      <w:r w:rsidR="00F54640" w:rsidRPr="007713A2">
        <w:rPr>
          <w:rFonts w:ascii="Times New Roman" w:hAnsi="Times New Roman" w:cs="Times New Roman"/>
          <w:sz w:val="24"/>
          <w:szCs w:val="24"/>
        </w:rPr>
        <w:t xml:space="preserve"> but not yet a registered owner and he referred Court to the 2000 application. </w:t>
      </w:r>
    </w:p>
    <w:p w:rsidR="00922935" w:rsidRPr="007713A2" w:rsidRDefault="00F54640"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w:t>
      </w:r>
      <w:r w:rsidR="001868EB" w:rsidRPr="007713A2">
        <w:rPr>
          <w:rFonts w:ascii="Times New Roman" w:hAnsi="Times New Roman" w:cs="Times New Roman"/>
          <w:sz w:val="24"/>
          <w:szCs w:val="24"/>
        </w:rPr>
        <w:t>the Respondent</w:t>
      </w:r>
      <w:r w:rsidRPr="007713A2">
        <w:rPr>
          <w:rFonts w:ascii="Times New Roman" w:hAnsi="Times New Roman" w:cs="Times New Roman"/>
          <w:sz w:val="24"/>
          <w:szCs w:val="24"/>
        </w:rPr>
        <w:t xml:space="preserve"> submitted that right from the trial Court that Plot 8 </w:t>
      </w:r>
      <w:r w:rsidR="00922935" w:rsidRPr="007713A2">
        <w:rPr>
          <w:rFonts w:ascii="Times New Roman" w:hAnsi="Times New Roman" w:cs="Times New Roman"/>
          <w:sz w:val="24"/>
          <w:szCs w:val="24"/>
        </w:rPr>
        <w:t xml:space="preserve">the suit land was duly allocated to the Respondent in 1975. </w:t>
      </w:r>
    </w:p>
    <w:p w:rsidR="00922935" w:rsidRPr="007713A2" w:rsidRDefault="00922935" w:rsidP="007565B8">
      <w:pPr>
        <w:jc w:val="both"/>
        <w:rPr>
          <w:rFonts w:ascii="Times New Roman" w:hAnsi="Times New Roman" w:cs="Times New Roman"/>
          <w:sz w:val="24"/>
          <w:szCs w:val="24"/>
        </w:rPr>
      </w:pPr>
      <w:r w:rsidRPr="007713A2">
        <w:rPr>
          <w:rFonts w:ascii="Times New Roman" w:hAnsi="Times New Roman" w:cs="Times New Roman"/>
          <w:sz w:val="24"/>
          <w:szCs w:val="24"/>
        </w:rPr>
        <w:t>It is my finding that the Respondent in this appeal did not acquire any</w:t>
      </w:r>
      <w:r w:rsidR="001868EB" w:rsidRPr="007713A2">
        <w:rPr>
          <w:rFonts w:ascii="Times New Roman" w:hAnsi="Times New Roman" w:cs="Times New Roman"/>
          <w:sz w:val="24"/>
          <w:szCs w:val="24"/>
        </w:rPr>
        <w:t xml:space="preserve"> legal</w:t>
      </w:r>
      <w:r w:rsidRPr="007713A2">
        <w:rPr>
          <w:rFonts w:ascii="Times New Roman" w:hAnsi="Times New Roman" w:cs="Times New Roman"/>
          <w:sz w:val="24"/>
          <w:szCs w:val="24"/>
        </w:rPr>
        <w:t xml:space="preserve"> interest in the suit land</w:t>
      </w:r>
      <w:r w:rsidR="001868EB" w:rsidRPr="007713A2">
        <w:rPr>
          <w:rFonts w:ascii="Times New Roman" w:hAnsi="Times New Roman" w:cs="Times New Roman"/>
          <w:sz w:val="24"/>
          <w:szCs w:val="24"/>
        </w:rPr>
        <w:t xml:space="preserve"> as claimed</w:t>
      </w:r>
      <w:r w:rsidRPr="007713A2">
        <w:rPr>
          <w:rFonts w:ascii="Times New Roman" w:hAnsi="Times New Roman" w:cs="Times New Roman"/>
          <w:sz w:val="24"/>
          <w:szCs w:val="24"/>
        </w:rPr>
        <w:t>. There is no evidence on record for a grant of a lease by Uganda Land Commission to the Respondent. The legal regime at the time, the land reform decree 1975</w:t>
      </w:r>
      <w:r w:rsidR="001C30E4" w:rsidRPr="007713A2">
        <w:rPr>
          <w:rFonts w:ascii="Times New Roman" w:hAnsi="Times New Roman" w:cs="Times New Roman"/>
          <w:sz w:val="24"/>
          <w:szCs w:val="24"/>
        </w:rPr>
        <w:t>,</w:t>
      </w:r>
      <w:r w:rsidRPr="007713A2">
        <w:rPr>
          <w:rFonts w:ascii="Times New Roman" w:hAnsi="Times New Roman" w:cs="Times New Roman"/>
          <w:sz w:val="24"/>
          <w:szCs w:val="24"/>
        </w:rPr>
        <w:t xml:space="preserve"> under </w:t>
      </w:r>
      <w:r w:rsidRPr="007713A2">
        <w:rPr>
          <w:rFonts w:ascii="Times New Roman" w:hAnsi="Times New Roman" w:cs="Times New Roman"/>
          <w:b/>
          <w:sz w:val="24"/>
          <w:szCs w:val="24"/>
        </w:rPr>
        <w:t>Section 2(1)</w:t>
      </w:r>
      <w:r w:rsidRPr="007713A2">
        <w:rPr>
          <w:rFonts w:ascii="Times New Roman" w:hAnsi="Times New Roman" w:cs="Times New Roman"/>
          <w:sz w:val="24"/>
          <w:szCs w:val="24"/>
        </w:rPr>
        <w:t xml:space="preserve"> provided as follows;</w:t>
      </w:r>
    </w:p>
    <w:p w:rsidR="001C30E4" w:rsidRPr="007713A2" w:rsidRDefault="00922935" w:rsidP="007565B8">
      <w:pPr>
        <w:jc w:val="both"/>
        <w:rPr>
          <w:rFonts w:ascii="Times New Roman" w:hAnsi="Times New Roman" w:cs="Times New Roman"/>
          <w:i/>
          <w:sz w:val="24"/>
          <w:szCs w:val="24"/>
        </w:rPr>
      </w:pPr>
      <w:r w:rsidRPr="007713A2">
        <w:rPr>
          <w:rFonts w:ascii="Times New Roman" w:hAnsi="Times New Roman" w:cs="Times New Roman"/>
          <w:i/>
          <w:sz w:val="24"/>
          <w:szCs w:val="24"/>
        </w:rPr>
        <w:t>“</w:t>
      </w:r>
      <w:r w:rsidR="001C30E4" w:rsidRPr="007713A2">
        <w:rPr>
          <w:rFonts w:ascii="Times New Roman" w:hAnsi="Times New Roman" w:cs="Times New Roman"/>
          <w:i/>
          <w:sz w:val="24"/>
          <w:szCs w:val="24"/>
        </w:rPr>
        <w:t xml:space="preserve">There shall be no interest in land other than land held by the Commission which is greater than a leasehold, and accordingly all freehold in land and any absolute ownership, including </w:t>
      </w:r>
      <w:proofErr w:type="spellStart"/>
      <w:r w:rsidR="001C30E4" w:rsidRPr="007713A2">
        <w:rPr>
          <w:rFonts w:ascii="Times New Roman" w:hAnsi="Times New Roman" w:cs="Times New Roman"/>
          <w:i/>
          <w:sz w:val="24"/>
          <w:szCs w:val="24"/>
        </w:rPr>
        <w:t>mailo</w:t>
      </w:r>
      <w:proofErr w:type="spellEnd"/>
      <w:r w:rsidR="001C30E4" w:rsidRPr="007713A2">
        <w:rPr>
          <w:rFonts w:ascii="Times New Roman" w:hAnsi="Times New Roman" w:cs="Times New Roman"/>
          <w:i/>
          <w:sz w:val="24"/>
          <w:szCs w:val="24"/>
        </w:rPr>
        <w:t xml:space="preserve"> ownership, existing immediately before the commencement of this decree are hereby converted into </w:t>
      </w:r>
      <w:proofErr w:type="spellStart"/>
      <w:r w:rsidR="001C30E4" w:rsidRPr="007713A2">
        <w:rPr>
          <w:rFonts w:ascii="Times New Roman" w:hAnsi="Times New Roman" w:cs="Times New Roman"/>
          <w:i/>
          <w:sz w:val="24"/>
          <w:szCs w:val="24"/>
        </w:rPr>
        <w:t>mailo</w:t>
      </w:r>
      <w:proofErr w:type="spellEnd"/>
      <w:r w:rsidR="001C30E4" w:rsidRPr="007713A2">
        <w:rPr>
          <w:rFonts w:ascii="Times New Roman" w:hAnsi="Times New Roman" w:cs="Times New Roman"/>
          <w:i/>
          <w:sz w:val="24"/>
          <w:szCs w:val="24"/>
        </w:rPr>
        <w:t>.”</w:t>
      </w:r>
    </w:p>
    <w:p w:rsidR="00525AB2" w:rsidRPr="007713A2" w:rsidRDefault="001C30E4"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The implication of the above section is that the Respondent could only acquire a statutory lease from Uganda Land Commission. A lease offer in this case would be contained in a lease agreement specifying the </w:t>
      </w:r>
      <w:proofErr w:type="spellStart"/>
      <w:r w:rsidRPr="007713A2">
        <w:rPr>
          <w:rFonts w:ascii="Times New Roman" w:hAnsi="Times New Roman" w:cs="Times New Roman"/>
          <w:sz w:val="24"/>
          <w:szCs w:val="24"/>
        </w:rPr>
        <w:t>Redendum</w:t>
      </w:r>
      <w:proofErr w:type="spellEnd"/>
      <w:r w:rsidRPr="007713A2">
        <w:rPr>
          <w:rFonts w:ascii="Times New Roman" w:hAnsi="Times New Roman" w:cs="Times New Roman"/>
          <w:sz w:val="24"/>
          <w:szCs w:val="24"/>
        </w:rPr>
        <w:t xml:space="preserve"> and Habendum and the conditions for the grant. No such </w:t>
      </w:r>
      <w:r w:rsidRPr="007713A2">
        <w:rPr>
          <w:rFonts w:ascii="Times New Roman" w:hAnsi="Times New Roman" w:cs="Times New Roman"/>
          <w:sz w:val="24"/>
          <w:szCs w:val="24"/>
        </w:rPr>
        <w:lastRenderedPageBreak/>
        <w:t xml:space="preserve">document was presented to the trial Court or this </w:t>
      </w:r>
      <w:r w:rsidR="00525AB2" w:rsidRPr="007713A2">
        <w:rPr>
          <w:rFonts w:ascii="Times New Roman" w:hAnsi="Times New Roman" w:cs="Times New Roman"/>
          <w:sz w:val="24"/>
          <w:szCs w:val="24"/>
        </w:rPr>
        <w:t>Court;</w:t>
      </w:r>
      <w:r w:rsidRPr="007713A2">
        <w:rPr>
          <w:rFonts w:ascii="Times New Roman" w:hAnsi="Times New Roman" w:cs="Times New Roman"/>
          <w:sz w:val="24"/>
          <w:szCs w:val="24"/>
        </w:rPr>
        <w:t xml:space="preserve"> all that the Respondent </w:t>
      </w:r>
      <w:r w:rsidR="001868EB" w:rsidRPr="007713A2">
        <w:rPr>
          <w:rFonts w:ascii="Times New Roman" w:hAnsi="Times New Roman" w:cs="Times New Roman"/>
          <w:sz w:val="24"/>
          <w:szCs w:val="24"/>
        </w:rPr>
        <w:t>relies on are two</w:t>
      </w:r>
      <w:r w:rsidR="00525AB2" w:rsidRPr="007713A2">
        <w:rPr>
          <w:rFonts w:ascii="Times New Roman" w:hAnsi="Times New Roman" w:cs="Times New Roman"/>
          <w:sz w:val="24"/>
          <w:szCs w:val="24"/>
        </w:rPr>
        <w:t xml:space="preserve"> </w:t>
      </w:r>
      <w:r w:rsidR="001868EB" w:rsidRPr="007713A2">
        <w:rPr>
          <w:rFonts w:ascii="Times New Roman" w:hAnsi="Times New Roman" w:cs="Times New Roman"/>
          <w:sz w:val="24"/>
          <w:szCs w:val="24"/>
        </w:rPr>
        <w:t>general</w:t>
      </w:r>
      <w:r w:rsidR="00525AB2" w:rsidRPr="007713A2">
        <w:rPr>
          <w:rFonts w:ascii="Times New Roman" w:hAnsi="Times New Roman" w:cs="Times New Roman"/>
          <w:sz w:val="24"/>
          <w:szCs w:val="24"/>
        </w:rPr>
        <w:t xml:space="preserve"> receipts purporting to be payments for an application for Plot 8 and costs for the prints respectively. The receipts bare no formal stamp for the Authority to which they </w:t>
      </w:r>
      <w:proofErr w:type="gramStart"/>
      <w:r w:rsidR="00525AB2" w:rsidRPr="007713A2">
        <w:rPr>
          <w:rFonts w:ascii="Times New Roman" w:hAnsi="Times New Roman" w:cs="Times New Roman"/>
          <w:sz w:val="24"/>
          <w:szCs w:val="24"/>
        </w:rPr>
        <w:t>were paid</w:t>
      </w:r>
      <w:proofErr w:type="gramEnd"/>
      <w:r w:rsidR="00525AB2" w:rsidRPr="007713A2">
        <w:rPr>
          <w:rFonts w:ascii="Times New Roman" w:hAnsi="Times New Roman" w:cs="Times New Roman"/>
          <w:sz w:val="24"/>
          <w:szCs w:val="24"/>
        </w:rPr>
        <w:t xml:space="preserve"> nor are they headed with the name and details of the issuing Authority.</w:t>
      </w:r>
    </w:p>
    <w:p w:rsidR="00525AB2" w:rsidRPr="007713A2" w:rsidRDefault="00525AB2"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In as much as PW2 </w:t>
      </w:r>
      <w:proofErr w:type="spellStart"/>
      <w:r w:rsidRPr="007713A2">
        <w:rPr>
          <w:rFonts w:ascii="Times New Roman" w:hAnsi="Times New Roman" w:cs="Times New Roman"/>
          <w:sz w:val="24"/>
          <w:szCs w:val="24"/>
        </w:rPr>
        <w:t>Alinda</w:t>
      </w:r>
      <w:proofErr w:type="spellEnd"/>
      <w:r w:rsidRPr="007713A2">
        <w:rPr>
          <w:rFonts w:ascii="Times New Roman" w:hAnsi="Times New Roman" w:cs="Times New Roman"/>
          <w:sz w:val="24"/>
          <w:szCs w:val="24"/>
        </w:rPr>
        <w:t xml:space="preserve"> Peter attempted to </w:t>
      </w:r>
      <w:r w:rsidR="001868EB" w:rsidRPr="007713A2">
        <w:rPr>
          <w:rFonts w:ascii="Times New Roman" w:hAnsi="Times New Roman" w:cs="Times New Roman"/>
          <w:sz w:val="24"/>
          <w:szCs w:val="24"/>
        </w:rPr>
        <w:t>corroborate</w:t>
      </w:r>
      <w:r w:rsidRPr="007713A2">
        <w:rPr>
          <w:rFonts w:ascii="Times New Roman" w:hAnsi="Times New Roman" w:cs="Times New Roman"/>
          <w:sz w:val="24"/>
          <w:szCs w:val="24"/>
        </w:rPr>
        <w:t xml:space="preserve"> the evidence of PW1 the Respondent, his testimony falls short of what should be </w:t>
      </w:r>
      <w:r w:rsidR="001868EB" w:rsidRPr="007713A2">
        <w:rPr>
          <w:rFonts w:ascii="Times New Roman" w:hAnsi="Times New Roman" w:cs="Times New Roman"/>
          <w:sz w:val="24"/>
          <w:szCs w:val="24"/>
        </w:rPr>
        <w:t>believed</w:t>
      </w:r>
      <w:r w:rsidRPr="007713A2">
        <w:rPr>
          <w:rFonts w:ascii="Times New Roman" w:hAnsi="Times New Roman" w:cs="Times New Roman"/>
          <w:sz w:val="24"/>
          <w:szCs w:val="24"/>
        </w:rPr>
        <w:t xml:space="preserve">. He told Court that Plot 8 is owned by the Respondent who made an application and paid fees but could not see the application made in 1975 except that made </w:t>
      </w:r>
      <w:r w:rsidR="001868EB" w:rsidRPr="007713A2">
        <w:rPr>
          <w:rFonts w:ascii="Times New Roman" w:hAnsi="Times New Roman" w:cs="Times New Roman"/>
          <w:sz w:val="24"/>
          <w:szCs w:val="24"/>
        </w:rPr>
        <w:t xml:space="preserve">in </w:t>
      </w:r>
      <w:r w:rsidRPr="007713A2">
        <w:rPr>
          <w:rFonts w:ascii="Times New Roman" w:hAnsi="Times New Roman" w:cs="Times New Roman"/>
          <w:sz w:val="24"/>
          <w:szCs w:val="24"/>
        </w:rPr>
        <w:t xml:space="preserve">2000. It is clear from the record that there was no evidence of any </w:t>
      </w:r>
      <w:r w:rsidR="001868EB" w:rsidRPr="007713A2">
        <w:rPr>
          <w:rFonts w:ascii="Times New Roman" w:hAnsi="Times New Roman" w:cs="Times New Roman"/>
          <w:sz w:val="24"/>
          <w:szCs w:val="24"/>
        </w:rPr>
        <w:t>application by the Respondent. A</w:t>
      </w:r>
      <w:r w:rsidRPr="007713A2">
        <w:rPr>
          <w:rFonts w:ascii="Times New Roman" w:hAnsi="Times New Roman" w:cs="Times New Roman"/>
          <w:sz w:val="24"/>
          <w:szCs w:val="24"/>
        </w:rPr>
        <w:t xml:space="preserve">n application alone cannot be said to be evidence of grant of a lease even if such evidence did exist. One wonders what term of exclusive possession was granted to the </w:t>
      </w:r>
      <w:r w:rsidR="001868EB" w:rsidRPr="007713A2">
        <w:rPr>
          <w:rFonts w:ascii="Times New Roman" w:hAnsi="Times New Roman" w:cs="Times New Roman"/>
          <w:sz w:val="24"/>
          <w:szCs w:val="24"/>
        </w:rPr>
        <w:t>Respondent.</w:t>
      </w:r>
      <w:r w:rsidRPr="007713A2">
        <w:rPr>
          <w:rFonts w:ascii="Times New Roman" w:hAnsi="Times New Roman" w:cs="Times New Roman"/>
          <w:sz w:val="24"/>
          <w:szCs w:val="24"/>
        </w:rPr>
        <w:t xml:space="preserve"> Could Uganda Land Commission have granted an indefinite lease to the Respondent? That in law is untenable.</w:t>
      </w:r>
    </w:p>
    <w:p w:rsidR="00EF361F" w:rsidRPr="007713A2" w:rsidRDefault="00525AB2"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The </w:t>
      </w:r>
      <w:r w:rsidR="001868EB" w:rsidRPr="007713A2">
        <w:rPr>
          <w:rFonts w:ascii="Times New Roman" w:hAnsi="Times New Roman" w:cs="Times New Roman"/>
          <w:sz w:val="24"/>
          <w:szCs w:val="24"/>
        </w:rPr>
        <w:t>Appellants</w:t>
      </w:r>
      <w:r w:rsidRPr="007713A2">
        <w:rPr>
          <w:rFonts w:ascii="Times New Roman" w:hAnsi="Times New Roman" w:cs="Times New Roman"/>
          <w:sz w:val="24"/>
          <w:szCs w:val="24"/>
        </w:rPr>
        <w:t xml:space="preserve"> on the other hand submitted that they were granted the land in 1968 by the Sub-County Chief DW2 </w:t>
      </w:r>
      <w:proofErr w:type="spellStart"/>
      <w:r w:rsidR="001868EB" w:rsidRPr="007713A2">
        <w:rPr>
          <w:rFonts w:ascii="Times New Roman" w:hAnsi="Times New Roman" w:cs="Times New Roman"/>
          <w:sz w:val="24"/>
          <w:szCs w:val="24"/>
        </w:rPr>
        <w:t>Kalyebara</w:t>
      </w:r>
      <w:proofErr w:type="spellEnd"/>
      <w:r w:rsidR="001868EB" w:rsidRPr="007713A2">
        <w:rPr>
          <w:rFonts w:ascii="Times New Roman" w:hAnsi="Times New Roman" w:cs="Times New Roman"/>
          <w:sz w:val="24"/>
          <w:szCs w:val="24"/>
        </w:rPr>
        <w:t xml:space="preserve"> Samson who in </w:t>
      </w:r>
      <w:r w:rsidR="00AB37AF" w:rsidRPr="007713A2">
        <w:rPr>
          <w:rFonts w:ascii="Times New Roman" w:hAnsi="Times New Roman" w:cs="Times New Roman"/>
          <w:sz w:val="24"/>
          <w:szCs w:val="24"/>
        </w:rPr>
        <w:t>his testimony</w:t>
      </w:r>
      <w:r w:rsidR="001868EB" w:rsidRPr="007713A2">
        <w:rPr>
          <w:rFonts w:ascii="Times New Roman" w:hAnsi="Times New Roman" w:cs="Times New Roman"/>
          <w:sz w:val="24"/>
          <w:szCs w:val="24"/>
        </w:rPr>
        <w:t xml:space="preserve"> stated</w:t>
      </w:r>
      <w:r w:rsidR="00AB37AF" w:rsidRPr="007713A2">
        <w:rPr>
          <w:rFonts w:ascii="Times New Roman" w:hAnsi="Times New Roman" w:cs="Times New Roman"/>
          <w:sz w:val="24"/>
          <w:szCs w:val="24"/>
        </w:rPr>
        <w:t xml:space="preserve"> that on the 25</w:t>
      </w:r>
      <w:r w:rsidR="001868EB" w:rsidRPr="007713A2">
        <w:rPr>
          <w:rFonts w:ascii="Times New Roman" w:hAnsi="Times New Roman" w:cs="Times New Roman"/>
          <w:sz w:val="24"/>
          <w:szCs w:val="24"/>
          <w:vertAlign w:val="superscript"/>
        </w:rPr>
        <w:t>th</w:t>
      </w:r>
      <w:r w:rsidR="00AB37AF" w:rsidRPr="007713A2">
        <w:rPr>
          <w:rFonts w:ascii="Times New Roman" w:hAnsi="Times New Roman" w:cs="Times New Roman"/>
          <w:sz w:val="24"/>
          <w:szCs w:val="24"/>
        </w:rPr>
        <w:t xml:space="preserve">/9/1968 the Appellants made a verbal application for land to construct </w:t>
      </w:r>
      <w:r w:rsidR="00EF361F" w:rsidRPr="007713A2">
        <w:rPr>
          <w:rFonts w:ascii="Times New Roman" w:hAnsi="Times New Roman" w:cs="Times New Roman"/>
          <w:sz w:val="24"/>
          <w:szCs w:val="24"/>
        </w:rPr>
        <w:t>a diary plant and a veterinary drug shop.</w:t>
      </w:r>
    </w:p>
    <w:p w:rsidR="00EF361F" w:rsidRPr="007713A2" w:rsidRDefault="00EF361F"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DW2 together with his </w:t>
      </w:r>
      <w:r w:rsidR="001868EB" w:rsidRPr="007713A2">
        <w:rPr>
          <w:rFonts w:ascii="Times New Roman" w:hAnsi="Times New Roman" w:cs="Times New Roman"/>
          <w:sz w:val="24"/>
          <w:szCs w:val="24"/>
        </w:rPr>
        <w:t>Committee</w:t>
      </w:r>
      <w:r w:rsidRPr="007713A2">
        <w:rPr>
          <w:rFonts w:ascii="Times New Roman" w:hAnsi="Times New Roman" w:cs="Times New Roman"/>
          <w:sz w:val="24"/>
          <w:szCs w:val="24"/>
        </w:rPr>
        <w:t xml:space="preserve"> sat and allocated the land measuring 100ftx120ft. The decision to grant the land was made in writing but a copy of the </w:t>
      </w:r>
      <w:r w:rsidR="001868EB" w:rsidRPr="007713A2">
        <w:rPr>
          <w:rFonts w:ascii="Times New Roman" w:hAnsi="Times New Roman" w:cs="Times New Roman"/>
          <w:sz w:val="24"/>
          <w:szCs w:val="24"/>
        </w:rPr>
        <w:t>same</w:t>
      </w:r>
      <w:r w:rsidRPr="007713A2">
        <w:rPr>
          <w:rFonts w:ascii="Times New Roman" w:hAnsi="Times New Roman" w:cs="Times New Roman"/>
          <w:sz w:val="24"/>
          <w:szCs w:val="24"/>
        </w:rPr>
        <w:t xml:space="preserve"> was never tendered in Court. He further testified that in 1968 the Public land was vested in Parish Chiefs and the same was not surveyed and </w:t>
      </w:r>
      <w:r w:rsidR="001868EB" w:rsidRPr="007713A2">
        <w:rPr>
          <w:rFonts w:ascii="Times New Roman" w:hAnsi="Times New Roman" w:cs="Times New Roman"/>
          <w:sz w:val="24"/>
          <w:szCs w:val="24"/>
        </w:rPr>
        <w:t xml:space="preserve">was </w:t>
      </w:r>
      <w:r w:rsidRPr="007713A2">
        <w:rPr>
          <w:rFonts w:ascii="Times New Roman" w:hAnsi="Times New Roman" w:cs="Times New Roman"/>
          <w:sz w:val="24"/>
          <w:szCs w:val="24"/>
        </w:rPr>
        <w:t>without plot numbers.</w:t>
      </w:r>
    </w:p>
    <w:p w:rsidR="00EF361F" w:rsidRPr="007713A2" w:rsidRDefault="00EF361F" w:rsidP="007565B8">
      <w:pPr>
        <w:jc w:val="both"/>
        <w:rPr>
          <w:rFonts w:ascii="Times New Roman" w:hAnsi="Times New Roman" w:cs="Times New Roman"/>
          <w:b/>
          <w:sz w:val="24"/>
          <w:szCs w:val="24"/>
        </w:rPr>
      </w:pPr>
      <w:r w:rsidRPr="007713A2">
        <w:rPr>
          <w:rFonts w:ascii="Times New Roman" w:hAnsi="Times New Roman" w:cs="Times New Roman"/>
          <w:sz w:val="24"/>
          <w:szCs w:val="24"/>
        </w:rPr>
        <w:t xml:space="preserve">The </w:t>
      </w:r>
      <w:r w:rsidR="001868EB" w:rsidRPr="007713A2">
        <w:rPr>
          <w:rFonts w:ascii="Times New Roman" w:hAnsi="Times New Roman" w:cs="Times New Roman"/>
          <w:sz w:val="24"/>
          <w:szCs w:val="24"/>
        </w:rPr>
        <w:t>legal</w:t>
      </w:r>
      <w:r w:rsidRPr="007713A2">
        <w:rPr>
          <w:rFonts w:ascii="Times New Roman" w:hAnsi="Times New Roman" w:cs="Times New Roman"/>
          <w:sz w:val="24"/>
          <w:szCs w:val="24"/>
        </w:rPr>
        <w:t xml:space="preserve"> regime at the time required that the </w:t>
      </w:r>
      <w:r w:rsidR="001868EB" w:rsidRPr="007713A2">
        <w:rPr>
          <w:rFonts w:ascii="Times New Roman" w:hAnsi="Times New Roman" w:cs="Times New Roman"/>
          <w:sz w:val="24"/>
          <w:szCs w:val="24"/>
        </w:rPr>
        <w:t>Urban</w:t>
      </w:r>
      <w:r w:rsidRPr="007713A2">
        <w:rPr>
          <w:rFonts w:ascii="Times New Roman" w:hAnsi="Times New Roman" w:cs="Times New Roman"/>
          <w:sz w:val="24"/>
          <w:szCs w:val="24"/>
        </w:rPr>
        <w:t xml:space="preserve"> Authority had to acquire a </w:t>
      </w:r>
      <w:r w:rsidR="001868EB" w:rsidRPr="007713A2">
        <w:rPr>
          <w:rFonts w:ascii="Times New Roman" w:hAnsi="Times New Roman" w:cs="Times New Roman"/>
          <w:sz w:val="24"/>
          <w:szCs w:val="24"/>
        </w:rPr>
        <w:t>statutory</w:t>
      </w:r>
      <w:r w:rsidRPr="007713A2">
        <w:rPr>
          <w:rFonts w:ascii="Times New Roman" w:hAnsi="Times New Roman" w:cs="Times New Roman"/>
          <w:sz w:val="24"/>
          <w:szCs w:val="24"/>
        </w:rPr>
        <w:t xml:space="preserve"> lease from Uganda Land Commission</w:t>
      </w:r>
      <w:r w:rsidR="001868EB" w:rsidRPr="007713A2">
        <w:rPr>
          <w:rFonts w:ascii="Times New Roman" w:hAnsi="Times New Roman" w:cs="Times New Roman"/>
          <w:b/>
          <w:sz w:val="24"/>
          <w:szCs w:val="24"/>
        </w:rPr>
        <w:t xml:space="preserve">. </w:t>
      </w:r>
      <w:proofErr w:type="gramStart"/>
      <w:r w:rsidR="001868EB" w:rsidRPr="007713A2">
        <w:rPr>
          <w:rFonts w:ascii="Times New Roman" w:hAnsi="Times New Roman" w:cs="Times New Roman"/>
          <w:b/>
          <w:sz w:val="24"/>
          <w:szCs w:val="24"/>
        </w:rPr>
        <w:t>(</w:t>
      </w:r>
      <w:r w:rsidRPr="007713A2">
        <w:rPr>
          <w:rFonts w:ascii="Times New Roman" w:hAnsi="Times New Roman" w:cs="Times New Roman"/>
          <w:b/>
          <w:sz w:val="24"/>
          <w:szCs w:val="24"/>
        </w:rPr>
        <w:t>See: Section 23 (2</w:t>
      </w:r>
      <w:r w:rsidR="001868EB" w:rsidRPr="007713A2">
        <w:rPr>
          <w:rFonts w:ascii="Times New Roman" w:hAnsi="Times New Roman" w:cs="Times New Roman"/>
          <w:b/>
          <w:sz w:val="24"/>
          <w:szCs w:val="24"/>
        </w:rPr>
        <w:t>) of the Public Lands Act, 1969</w:t>
      </w:r>
      <w:r w:rsidRPr="007713A2">
        <w:rPr>
          <w:rFonts w:ascii="Times New Roman" w:hAnsi="Times New Roman" w:cs="Times New Roman"/>
          <w:b/>
          <w:sz w:val="24"/>
          <w:szCs w:val="24"/>
        </w:rPr>
        <w:t>)</w:t>
      </w:r>
      <w:r w:rsidR="001868EB" w:rsidRPr="007713A2">
        <w:rPr>
          <w:rFonts w:ascii="Times New Roman" w:hAnsi="Times New Roman" w:cs="Times New Roman"/>
          <w:b/>
          <w:sz w:val="24"/>
          <w:szCs w:val="24"/>
        </w:rPr>
        <w:t>.</w:t>
      </w:r>
      <w:proofErr w:type="gramEnd"/>
    </w:p>
    <w:p w:rsidR="00F00815" w:rsidRPr="007713A2" w:rsidRDefault="00EF361F"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It is </w:t>
      </w:r>
      <w:proofErr w:type="spellStart"/>
      <w:r w:rsidRPr="007713A2">
        <w:rPr>
          <w:rFonts w:ascii="Times New Roman" w:hAnsi="Times New Roman" w:cs="Times New Roman"/>
          <w:sz w:val="24"/>
          <w:szCs w:val="24"/>
        </w:rPr>
        <w:t>note worthy</w:t>
      </w:r>
      <w:proofErr w:type="spellEnd"/>
      <w:r w:rsidRPr="007713A2">
        <w:rPr>
          <w:rFonts w:ascii="Times New Roman" w:hAnsi="Times New Roman" w:cs="Times New Roman"/>
          <w:sz w:val="24"/>
          <w:szCs w:val="24"/>
        </w:rPr>
        <w:t xml:space="preserve"> </w:t>
      </w:r>
      <w:r w:rsidR="001868EB" w:rsidRPr="007713A2">
        <w:rPr>
          <w:rFonts w:ascii="Times New Roman" w:hAnsi="Times New Roman" w:cs="Times New Roman"/>
          <w:sz w:val="24"/>
          <w:szCs w:val="24"/>
        </w:rPr>
        <w:t>that</w:t>
      </w:r>
      <w:r w:rsidRPr="007713A2">
        <w:rPr>
          <w:rFonts w:ascii="Times New Roman" w:hAnsi="Times New Roman" w:cs="Times New Roman"/>
          <w:sz w:val="24"/>
          <w:szCs w:val="24"/>
        </w:rPr>
        <w:t xml:space="preserve"> the grant of what is now Plot 6 and 8 to the Appellants by the Parish Chief on 25/9/1968 predates the Public </w:t>
      </w:r>
      <w:r w:rsidR="001868EB" w:rsidRPr="007713A2">
        <w:rPr>
          <w:rFonts w:ascii="Times New Roman" w:hAnsi="Times New Roman" w:cs="Times New Roman"/>
          <w:sz w:val="24"/>
          <w:szCs w:val="24"/>
        </w:rPr>
        <w:t>Lands</w:t>
      </w:r>
      <w:r w:rsidRPr="007713A2">
        <w:rPr>
          <w:rFonts w:ascii="Times New Roman" w:hAnsi="Times New Roman" w:cs="Times New Roman"/>
          <w:sz w:val="24"/>
          <w:szCs w:val="24"/>
        </w:rPr>
        <w:t xml:space="preserve"> Act No. 13 of 1969. </w:t>
      </w:r>
      <w:r w:rsidR="001868EB" w:rsidRPr="007713A2">
        <w:rPr>
          <w:rFonts w:ascii="Times New Roman" w:hAnsi="Times New Roman" w:cs="Times New Roman"/>
          <w:sz w:val="24"/>
          <w:szCs w:val="24"/>
        </w:rPr>
        <w:t>Evidence</w:t>
      </w:r>
      <w:r w:rsidRPr="007713A2">
        <w:rPr>
          <w:rFonts w:ascii="Times New Roman" w:hAnsi="Times New Roman" w:cs="Times New Roman"/>
          <w:sz w:val="24"/>
          <w:szCs w:val="24"/>
        </w:rPr>
        <w:t xml:space="preserve"> was led by </w:t>
      </w:r>
      <w:r w:rsidR="001868EB" w:rsidRPr="007713A2">
        <w:rPr>
          <w:rFonts w:ascii="Times New Roman" w:hAnsi="Times New Roman" w:cs="Times New Roman"/>
          <w:sz w:val="24"/>
          <w:szCs w:val="24"/>
        </w:rPr>
        <w:t>the</w:t>
      </w:r>
      <w:r w:rsidRPr="007713A2">
        <w:rPr>
          <w:rFonts w:ascii="Times New Roman" w:hAnsi="Times New Roman" w:cs="Times New Roman"/>
          <w:sz w:val="24"/>
          <w:szCs w:val="24"/>
        </w:rPr>
        <w:t xml:space="preserve"> Appellants during trial in the lower Court to the effect </w:t>
      </w:r>
      <w:r w:rsidR="001868EB" w:rsidRPr="007713A2">
        <w:rPr>
          <w:rFonts w:ascii="Times New Roman" w:hAnsi="Times New Roman" w:cs="Times New Roman"/>
          <w:sz w:val="24"/>
          <w:szCs w:val="24"/>
        </w:rPr>
        <w:t>that the</w:t>
      </w:r>
      <w:r w:rsidRPr="007713A2">
        <w:rPr>
          <w:rFonts w:ascii="Times New Roman" w:hAnsi="Times New Roman" w:cs="Times New Roman"/>
          <w:sz w:val="24"/>
          <w:szCs w:val="24"/>
        </w:rPr>
        <w:t xml:space="preserve"> land in question was allocated </w:t>
      </w:r>
      <w:r w:rsidR="00F00815" w:rsidRPr="007713A2">
        <w:rPr>
          <w:rFonts w:ascii="Times New Roman" w:hAnsi="Times New Roman" w:cs="Times New Roman"/>
          <w:sz w:val="24"/>
          <w:szCs w:val="24"/>
        </w:rPr>
        <w:t xml:space="preserve">to the Appellants in 1968. It was the </w:t>
      </w:r>
      <w:r w:rsidR="001868EB" w:rsidRPr="007713A2">
        <w:rPr>
          <w:rFonts w:ascii="Times New Roman" w:hAnsi="Times New Roman" w:cs="Times New Roman"/>
          <w:sz w:val="24"/>
          <w:szCs w:val="24"/>
        </w:rPr>
        <w:t>evidence</w:t>
      </w:r>
      <w:r w:rsidR="00F00815" w:rsidRPr="007713A2">
        <w:rPr>
          <w:rFonts w:ascii="Times New Roman" w:hAnsi="Times New Roman" w:cs="Times New Roman"/>
          <w:sz w:val="24"/>
          <w:szCs w:val="24"/>
        </w:rPr>
        <w:t xml:space="preserve"> o</w:t>
      </w:r>
      <w:r w:rsidR="001868EB" w:rsidRPr="007713A2">
        <w:rPr>
          <w:rFonts w:ascii="Times New Roman" w:hAnsi="Times New Roman" w:cs="Times New Roman"/>
          <w:sz w:val="24"/>
          <w:szCs w:val="24"/>
        </w:rPr>
        <w:t>f the Parish Chief who allocate</w:t>
      </w:r>
      <w:r w:rsidR="00F00815" w:rsidRPr="007713A2">
        <w:rPr>
          <w:rFonts w:ascii="Times New Roman" w:hAnsi="Times New Roman" w:cs="Times New Roman"/>
          <w:sz w:val="24"/>
          <w:szCs w:val="24"/>
        </w:rPr>
        <w:t>d</w:t>
      </w:r>
      <w:r w:rsidR="001868EB" w:rsidRPr="007713A2">
        <w:rPr>
          <w:rFonts w:ascii="Times New Roman" w:hAnsi="Times New Roman" w:cs="Times New Roman"/>
          <w:sz w:val="24"/>
          <w:szCs w:val="24"/>
        </w:rPr>
        <w:t xml:space="preserve"> </w:t>
      </w:r>
      <w:r w:rsidR="00F00815" w:rsidRPr="007713A2">
        <w:rPr>
          <w:rFonts w:ascii="Times New Roman" w:hAnsi="Times New Roman" w:cs="Times New Roman"/>
          <w:sz w:val="24"/>
          <w:szCs w:val="24"/>
        </w:rPr>
        <w:t xml:space="preserve">the land to the Appellants that he had authority at the time to allocate such vacant public land. </w:t>
      </w:r>
    </w:p>
    <w:p w:rsidR="00F00815" w:rsidRPr="007713A2" w:rsidRDefault="00F00815"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I agree with the finding of the </w:t>
      </w:r>
      <w:r w:rsidR="001868EB" w:rsidRPr="007713A2">
        <w:rPr>
          <w:rFonts w:ascii="Times New Roman" w:hAnsi="Times New Roman" w:cs="Times New Roman"/>
          <w:sz w:val="24"/>
          <w:szCs w:val="24"/>
        </w:rPr>
        <w:t>learned</w:t>
      </w:r>
      <w:r w:rsidRPr="007713A2">
        <w:rPr>
          <w:rFonts w:ascii="Times New Roman" w:hAnsi="Times New Roman" w:cs="Times New Roman"/>
          <w:sz w:val="24"/>
          <w:szCs w:val="24"/>
        </w:rPr>
        <w:t xml:space="preserve"> trial </w:t>
      </w:r>
      <w:r w:rsidR="001868EB" w:rsidRPr="007713A2">
        <w:rPr>
          <w:rFonts w:ascii="Times New Roman" w:hAnsi="Times New Roman" w:cs="Times New Roman"/>
          <w:sz w:val="24"/>
          <w:szCs w:val="24"/>
        </w:rPr>
        <w:t>Magistrate</w:t>
      </w:r>
      <w:r w:rsidRPr="007713A2">
        <w:rPr>
          <w:rFonts w:ascii="Times New Roman" w:hAnsi="Times New Roman" w:cs="Times New Roman"/>
          <w:sz w:val="24"/>
          <w:szCs w:val="24"/>
        </w:rPr>
        <w:t xml:space="preserve"> that the Parish Chief and his Committee did not have the Authority to allocate the land under the Public Lands Act 1969, which power was vested in the Urban Authorities which in this case was </w:t>
      </w:r>
      <w:proofErr w:type="spellStart"/>
      <w:r w:rsidRPr="007713A2">
        <w:rPr>
          <w:rFonts w:ascii="Times New Roman" w:hAnsi="Times New Roman" w:cs="Times New Roman"/>
          <w:sz w:val="24"/>
          <w:szCs w:val="24"/>
        </w:rPr>
        <w:t>Kyenjojo</w:t>
      </w:r>
      <w:proofErr w:type="spellEnd"/>
      <w:r w:rsidRPr="007713A2">
        <w:rPr>
          <w:rFonts w:ascii="Times New Roman" w:hAnsi="Times New Roman" w:cs="Times New Roman"/>
          <w:sz w:val="24"/>
          <w:szCs w:val="24"/>
        </w:rPr>
        <w:t xml:space="preserve"> Township. However, as earlier noted the allocation of the suit land predated the law upon which the learned trial Magistrate based his decision to the effect that the Parish Chief had no Authority to allocate the </w:t>
      </w:r>
      <w:r w:rsidR="001868EB" w:rsidRPr="007713A2">
        <w:rPr>
          <w:rFonts w:ascii="Times New Roman" w:hAnsi="Times New Roman" w:cs="Times New Roman"/>
          <w:sz w:val="24"/>
          <w:szCs w:val="24"/>
        </w:rPr>
        <w:t>suit</w:t>
      </w:r>
      <w:r w:rsidRPr="007713A2">
        <w:rPr>
          <w:rFonts w:ascii="Times New Roman" w:hAnsi="Times New Roman" w:cs="Times New Roman"/>
          <w:sz w:val="24"/>
          <w:szCs w:val="24"/>
        </w:rPr>
        <w:t xml:space="preserve"> land and in so doing this was erroneous.</w:t>
      </w:r>
    </w:p>
    <w:p w:rsidR="00B102F6" w:rsidRPr="007713A2" w:rsidRDefault="00F00815"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The Appellants therefore proved that </w:t>
      </w:r>
      <w:r w:rsidR="001868EB" w:rsidRPr="007713A2">
        <w:rPr>
          <w:rFonts w:ascii="Times New Roman" w:hAnsi="Times New Roman" w:cs="Times New Roman"/>
          <w:sz w:val="24"/>
          <w:szCs w:val="24"/>
        </w:rPr>
        <w:t>they</w:t>
      </w:r>
      <w:r w:rsidRPr="007713A2">
        <w:rPr>
          <w:rFonts w:ascii="Times New Roman" w:hAnsi="Times New Roman" w:cs="Times New Roman"/>
          <w:sz w:val="24"/>
          <w:szCs w:val="24"/>
        </w:rPr>
        <w:t xml:space="preserve"> had been in possession of the suit land for a long time </w:t>
      </w:r>
      <w:r w:rsidR="001868EB" w:rsidRPr="007713A2">
        <w:rPr>
          <w:rFonts w:ascii="Times New Roman" w:hAnsi="Times New Roman" w:cs="Times New Roman"/>
          <w:sz w:val="24"/>
          <w:szCs w:val="24"/>
        </w:rPr>
        <w:t>and</w:t>
      </w:r>
      <w:r w:rsidRPr="007713A2">
        <w:rPr>
          <w:rFonts w:ascii="Times New Roman" w:hAnsi="Times New Roman" w:cs="Times New Roman"/>
          <w:sz w:val="24"/>
          <w:szCs w:val="24"/>
        </w:rPr>
        <w:t xml:space="preserve"> were only challenged in 2012 by the Respondent, having applied for the same land in 2002. </w:t>
      </w:r>
      <w:r w:rsidR="001868EB" w:rsidRPr="007713A2">
        <w:rPr>
          <w:rFonts w:ascii="Times New Roman" w:hAnsi="Times New Roman" w:cs="Times New Roman"/>
          <w:sz w:val="24"/>
          <w:szCs w:val="24"/>
        </w:rPr>
        <w:t xml:space="preserve">The Appellants </w:t>
      </w:r>
      <w:r w:rsidR="00DA78AB" w:rsidRPr="007713A2">
        <w:rPr>
          <w:rFonts w:ascii="Times New Roman" w:hAnsi="Times New Roman" w:cs="Times New Roman"/>
          <w:sz w:val="24"/>
          <w:szCs w:val="24"/>
        </w:rPr>
        <w:t xml:space="preserve">also proved that they </w:t>
      </w:r>
      <w:r w:rsidR="001868EB" w:rsidRPr="007713A2">
        <w:rPr>
          <w:rFonts w:ascii="Times New Roman" w:hAnsi="Times New Roman" w:cs="Times New Roman"/>
          <w:sz w:val="24"/>
          <w:szCs w:val="24"/>
        </w:rPr>
        <w:t>were lawfully allocated the suit land in 1968.</w:t>
      </w:r>
    </w:p>
    <w:p w:rsidR="00DA78AB" w:rsidRPr="007713A2" w:rsidRDefault="00DA78AB" w:rsidP="00DA78AB">
      <w:pPr>
        <w:jc w:val="both"/>
        <w:rPr>
          <w:rFonts w:ascii="Times New Roman" w:hAnsi="Times New Roman" w:cs="Times New Roman"/>
          <w:sz w:val="24"/>
          <w:szCs w:val="24"/>
        </w:rPr>
      </w:pPr>
      <w:r w:rsidRPr="007713A2">
        <w:rPr>
          <w:rFonts w:ascii="Times New Roman" w:hAnsi="Times New Roman" w:cs="Times New Roman"/>
          <w:sz w:val="24"/>
          <w:szCs w:val="24"/>
        </w:rPr>
        <w:t>The Learned trial Magistrate thus erred in law and fact, when he failed to evaluate the evidence before him properly, thus making a wrong conclusion that the Respondent had been offered the suit land by the Uganda Land Commission in 1975.</w:t>
      </w:r>
    </w:p>
    <w:p w:rsidR="00DA78AB" w:rsidRPr="007713A2" w:rsidRDefault="00DA78AB" w:rsidP="00DA78AB">
      <w:pPr>
        <w:jc w:val="both"/>
        <w:rPr>
          <w:rFonts w:ascii="Times New Roman" w:hAnsi="Times New Roman" w:cs="Times New Roman"/>
          <w:sz w:val="24"/>
          <w:szCs w:val="24"/>
        </w:rPr>
      </w:pPr>
      <w:r w:rsidRPr="007713A2">
        <w:rPr>
          <w:rFonts w:ascii="Times New Roman" w:hAnsi="Times New Roman" w:cs="Times New Roman"/>
          <w:sz w:val="24"/>
          <w:szCs w:val="24"/>
        </w:rPr>
        <w:lastRenderedPageBreak/>
        <w:t>The Learned trial Magistrate also erred in law and fact, when he disregarded the evidence of the Appellants on their long usage of the Land and thus arriving at a wrong conclusion that the suit land was vacant until 2012, when the Appellants trespassed upon it.</w:t>
      </w:r>
    </w:p>
    <w:p w:rsidR="006503E5" w:rsidRPr="007713A2" w:rsidRDefault="00B102F6" w:rsidP="007565B8">
      <w:pPr>
        <w:jc w:val="both"/>
        <w:rPr>
          <w:rFonts w:ascii="Times New Roman" w:hAnsi="Times New Roman" w:cs="Times New Roman"/>
          <w:sz w:val="24"/>
          <w:szCs w:val="24"/>
        </w:rPr>
      </w:pPr>
      <w:r w:rsidRPr="007713A2">
        <w:rPr>
          <w:rFonts w:ascii="Times New Roman" w:hAnsi="Times New Roman" w:cs="Times New Roman"/>
          <w:sz w:val="24"/>
          <w:szCs w:val="24"/>
        </w:rPr>
        <w:t xml:space="preserve">These </w:t>
      </w:r>
      <w:r w:rsidR="00392DD7" w:rsidRPr="007713A2">
        <w:rPr>
          <w:rFonts w:ascii="Times New Roman" w:hAnsi="Times New Roman" w:cs="Times New Roman"/>
          <w:sz w:val="24"/>
          <w:szCs w:val="24"/>
        </w:rPr>
        <w:t>grounds</w:t>
      </w:r>
      <w:r w:rsidR="00771DA5" w:rsidRPr="007713A2">
        <w:rPr>
          <w:rFonts w:ascii="Times New Roman" w:hAnsi="Times New Roman" w:cs="Times New Roman"/>
          <w:sz w:val="24"/>
          <w:szCs w:val="24"/>
        </w:rPr>
        <w:t xml:space="preserve"> therefore succeed</w:t>
      </w:r>
      <w:r w:rsidRPr="007713A2">
        <w:rPr>
          <w:rFonts w:ascii="Times New Roman" w:hAnsi="Times New Roman" w:cs="Times New Roman"/>
          <w:sz w:val="24"/>
          <w:szCs w:val="24"/>
        </w:rPr>
        <w:t>.</w:t>
      </w:r>
      <w:r w:rsidR="00F00815" w:rsidRPr="007713A2">
        <w:rPr>
          <w:rFonts w:ascii="Times New Roman" w:hAnsi="Times New Roman" w:cs="Times New Roman"/>
          <w:sz w:val="24"/>
          <w:szCs w:val="24"/>
        </w:rPr>
        <w:t xml:space="preserve"> </w:t>
      </w:r>
      <w:r w:rsidR="00EF361F" w:rsidRPr="007713A2">
        <w:rPr>
          <w:rFonts w:ascii="Times New Roman" w:hAnsi="Times New Roman" w:cs="Times New Roman"/>
          <w:sz w:val="24"/>
          <w:szCs w:val="24"/>
        </w:rPr>
        <w:t xml:space="preserve"> </w:t>
      </w:r>
      <w:r w:rsidR="00525AB2" w:rsidRPr="007713A2">
        <w:rPr>
          <w:rFonts w:ascii="Times New Roman" w:hAnsi="Times New Roman" w:cs="Times New Roman"/>
          <w:sz w:val="24"/>
          <w:szCs w:val="24"/>
        </w:rPr>
        <w:t xml:space="preserve"> </w:t>
      </w:r>
    </w:p>
    <w:p w:rsidR="00392DD7" w:rsidRPr="007713A2" w:rsidRDefault="00392DD7" w:rsidP="007565B8">
      <w:pPr>
        <w:jc w:val="both"/>
        <w:rPr>
          <w:rFonts w:ascii="Times New Roman" w:hAnsi="Times New Roman" w:cs="Times New Roman"/>
          <w:b/>
          <w:sz w:val="24"/>
          <w:szCs w:val="24"/>
        </w:rPr>
      </w:pPr>
      <w:r w:rsidRPr="007713A2">
        <w:rPr>
          <w:rFonts w:ascii="Times New Roman" w:hAnsi="Times New Roman" w:cs="Times New Roman"/>
          <w:b/>
          <w:sz w:val="24"/>
          <w:szCs w:val="24"/>
        </w:rPr>
        <w:t>Grounds 2 and 4:</w:t>
      </w:r>
    </w:p>
    <w:p w:rsidR="00392DD7" w:rsidRPr="007713A2" w:rsidRDefault="00392DD7" w:rsidP="00392DD7">
      <w:pPr>
        <w:jc w:val="both"/>
        <w:rPr>
          <w:rFonts w:ascii="Times New Roman" w:hAnsi="Times New Roman" w:cs="Times New Roman"/>
          <w:b/>
          <w:sz w:val="24"/>
          <w:szCs w:val="24"/>
        </w:rPr>
      </w:pPr>
      <w:r w:rsidRPr="007713A2">
        <w:rPr>
          <w:rFonts w:ascii="Times New Roman" w:hAnsi="Times New Roman" w:cs="Times New Roman"/>
          <w:b/>
          <w:sz w:val="24"/>
          <w:szCs w:val="24"/>
        </w:rPr>
        <w:t>2.That the Learned trial Magistrate erred in law and fact, when he misdirected himself on the law governing equitable interest in land thus arriving at a wrong conclusion that the Respondent was equitable owner of the suit land.</w:t>
      </w:r>
    </w:p>
    <w:p w:rsidR="00392DD7" w:rsidRPr="007713A2" w:rsidRDefault="00392DD7" w:rsidP="00392DD7">
      <w:pPr>
        <w:jc w:val="both"/>
        <w:rPr>
          <w:rFonts w:ascii="Times New Roman" w:hAnsi="Times New Roman" w:cs="Times New Roman"/>
          <w:b/>
          <w:sz w:val="24"/>
          <w:szCs w:val="24"/>
        </w:rPr>
      </w:pPr>
      <w:r w:rsidRPr="007713A2">
        <w:rPr>
          <w:rFonts w:ascii="Times New Roman" w:hAnsi="Times New Roman" w:cs="Times New Roman"/>
          <w:b/>
          <w:sz w:val="24"/>
          <w:szCs w:val="24"/>
        </w:rPr>
        <w:t>4.That the Learned trial Magistrate erred in law and fact, when he held that, he is protecting the powers of the Uganda Land Commission and Land Boards to apply the law uniformly thus erroneously granting the suit land to the Respondent.</w:t>
      </w:r>
    </w:p>
    <w:p w:rsidR="00392DD7" w:rsidRPr="007713A2" w:rsidRDefault="00FE4B6D" w:rsidP="00392DD7">
      <w:pPr>
        <w:jc w:val="both"/>
        <w:rPr>
          <w:rFonts w:ascii="Times New Roman" w:hAnsi="Times New Roman" w:cs="Times New Roman"/>
          <w:sz w:val="24"/>
          <w:szCs w:val="24"/>
        </w:rPr>
      </w:pPr>
      <w:r w:rsidRPr="007713A2">
        <w:rPr>
          <w:rFonts w:ascii="Times New Roman" w:hAnsi="Times New Roman" w:cs="Times New Roman"/>
          <w:sz w:val="24"/>
          <w:szCs w:val="24"/>
        </w:rPr>
        <w:t xml:space="preserve">I have carefully considered the submissions of both </w:t>
      </w:r>
      <w:proofErr w:type="gramStart"/>
      <w:r w:rsidRPr="007713A2">
        <w:rPr>
          <w:rFonts w:ascii="Times New Roman" w:hAnsi="Times New Roman" w:cs="Times New Roman"/>
          <w:sz w:val="24"/>
          <w:szCs w:val="24"/>
        </w:rPr>
        <w:t>counsel</w:t>
      </w:r>
      <w:proofErr w:type="gramEnd"/>
      <w:r w:rsidRPr="007713A2">
        <w:rPr>
          <w:rFonts w:ascii="Times New Roman" w:hAnsi="Times New Roman" w:cs="Times New Roman"/>
          <w:sz w:val="24"/>
          <w:szCs w:val="24"/>
        </w:rPr>
        <w:t xml:space="preserve"> for which am grateful.</w:t>
      </w:r>
    </w:p>
    <w:p w:rsidR="00771DA5" w:rsidRPr="007713A2" w:rsidRDefault="00771DA5" w:rsidP="00392DD7">
      <w:pPr>
        <w:jc w:val="both"/>
        <w:rPr>
          <w:rFonts w:ascii="Times New Roman" w:hAnsi="Times New Roman" w:cs="Times New Roman"/>
          <w:sz w:val="24"/>
          <w:szCs w:val="24"/>
        </w:rPr>
      </w:pPr>
      <w:r w:rsidRPr="007713A2">
        <w:rPr>
          <w:rFonts w:ascii="Times New Roman" w:hAnsi="Times New Roman" w:cs="Times New Roman"/>
          <w:sz w:val="24"/>
          <w:szCs w:val="24"/>
        </w:rPr>
        <w:t xml:space="preserve">Counsel for the Respondent in regard to these grounds raised a preliminary objection to the effect that Counsel for the Appellants did not address the above grounds but rather hinted only on Ground 4. Thus, the grounds </w:t>
      </w:r>
      <w:r w:rsidR="00C335FA" w:rsidRPr="007713A2">
        <w:rPr>
          <w:rFonts w:ascii="Times New Roman" w:hAnsi="Times New Roman" w:cs="Times New Roman"/>
          <w:sz w:val="24"/>
          <w:szCs w:val="24"/>
        </w:rPr>
        <w:t xml:space="preserve">were to be considered abandoned and </w:t>
      </w:r>
      <w:r w:rsidRPr="007713A2">
        <w:rPr>
          <w:rFonts w:ascii="Times New Roman" w:hAnsi="Times New Roman" w:cs="Times New Roman"/>
          <w:sz w:val="24"/>
          <w:szCs w:val="24"/>
        </w:rPr>
        <w:t>should be struck out.</w:t>
      </w:r>
    </w:p>
    <w:p w:rsidR="00771DA5" w:rsidRPr="007713A2" w:rsidRDefault="00771DA5" w:rsidP="00392DD7">
      <w:pPr>
        <w:jc w:val="both"/>
        <w:rPr>
          <w:rFonts w:ascii="Times New Roman" w:hAnsi="Times New Roman" w:cs="Times New Roman"/>
          <w:sz w:val="24"/>
          <w:szCs w:val="24"/>
        </w:rPr>
      </w:pPr>
      <w:r w:rsidRPr="007713A2">
        <w:rPr>
          <w:rFonts w:ascii="Times New Roman" w:hAnsi="Times New Roman" w:cs="Times New Roman"/>
          <w:sz w:val="24"/>
          <w:szCs w:val="24"/>
        </w:rPr>
        <w:t>I find to the contrary, Counsel for the Appellants actually submitted on only Ground 2 and abandoned Ground 4. I accordingly consider Ground 4 abandoned and strike it out.</w:t>
      </w:r>
    </w:p>
    <w:p w:rsidR="00252219" w:rsidRPr="007713A2" w:rsidRDefault="00C335FA" w:rsidP="00392DD7">
      <w:pPr>
        <w:jc w:val="both"/>
        <w:rPr>
          <w:rFonts w:ascii="Times New Roman" w:hAnsi="Times New Roman" w:cs="Times New Roman"/>
          <w:sz w:val="24"/>
          <w:szCs w:val="24"/>
        </w:rPr>
      </w:pPr>
      <w:r w:rsidRPr="007713A2">
        <w:rPr>
          <w:rFonts w:ascii="Times New Roman" w:hAnsi="Times New Roman" w:cs="Times New Roman"/>
          <w:sz w:val="24"/>
          <w:szCs w:val="24"/>
        </w:rPr>
        <w:t>In resolution of</w:t>
      </w:r>
      <w:r w:rsidR="00FE4B6D" w:rsidRPr="007713A2">
        <w:rPr>
          <w:rFonts w:ascii="Times New Roman" w:hAnsi="Times New Roman" w:cs="Times New Roman"/>
          <w:sz w:val="24"/>
          <w:szCs w:val="24"/>
        </w:rPr>
        <w:t xml:space="preserve"> gr</w:t>
      </w:r>
      <w:r w:rsidRPr="007713A2">
        <w:rPr>
          <w:rFonts w:ascii="Times New Roman" w:hAnsi="Times New Roman" w:cs="Times New Roman"/>
          <w:sz w:val="24"/>
          <w:szCs w:val="24"/>
        </w:rPr>
        <w:t>ound 2</w:t>
      </w:r>
      <w:r w:rsidR="00BB1A31" w:rsidRPr="007713A2">
        <w:rPr>
          <w:rFonts w:ascii="Times New Roman" w:hAnsi="Times New Roman" w:cs="Times New Roman"/>
          <w:sz w:val="24"/>
          <w:szCs w:val="24"/>
        </w:rPr>
        <w:t>,</w:t>
      </w:r>
      <w:r w:rsidR="00FE4B6D" w:rsidRPr="007713A2">
        <w:rPr>
          <w:rFonts w:ascii="Times New Roman" w:hAnsi="Times New Roman" w:cs="Times New Roman"/>
          <w:sz w:val="24"/>
          <w:szCs w:val="24"/>
        </w:rPr>
        <w:t xml:space="preserve"> </w:t>
      </w:r>
      <w:r w:rsidR="00C76D8C" w:rsidRPr="007713A2">
        <w:rPr>
          <w:rFonts w:ascii="Times New Roman" w:hAnsi="Times New Roman" w:cs="Times New Roman"/>
          <w:sz w:val="24"/>
          <w:szCs w:val="24"/>
        </w:rPr>
        <w:t>I</w:t>
      </w:r>
      <w:r w:rsidR="00FE4B6D" w:rsidRPr="007713A2">
        <w:rPr>
          <w:rFonts w:ascii="Times New Roman" w:hAnsi="Times New Roman" w:cs="Times New Roman"/>
          <w:sz w:val="24"/>
          <w:szCs w:val="24"/>
        </w:rPr>
        <w:t xml:space="preserve"> will rely on the case of</w:t>
      </w:r>
      <w:r w:rsidR="00252219" w:rsidRPr="007713A2">
        <w:rPr>
          <w:rFonts w:ascii="Times New Roman" w:hAnsi="Times New Roman" w:cs="Times New Roman"/>
          <w:sz w:val="24"/>
          <w:szCs w:val="24"/>
        </w:rPr>
        <w:t xml:space="preserve"> </w:t>
      </w:r>
      <w:r w:rsidR="00252219" w:rsidRPr="007713A2">
        <w:rPr>
          <w:rFonts w:ascii="Times New Roman" w:hAnsi="Times New Roman" w:cs="Times New Roman"/>
          <w:b/>
          <w:sz w:val="24"/>
          <w:szCs w:val="24"/>
        </w:rPr>
        <w:t xml:space="preserve">John </w:t>
      </w:r>
      <w:proofErr w:type="spellStart"/>
      <w:r w:rsidR="00252219" w:rsidRPr="007713A2">
        <w:rPr>
          <w:rFonts w:ascii="Times New Roman" w:hAnsi="Times New Roman" w:cs="Times New Roman"/>
          <w:b/>
          <w:sz w:val="24"/>
          <w:szCs w:val="24"/>
        </w:rPr>
        <w:t>Katarikawe</w:t>
      </w:r>
      <w:proofErr w:type="spellEnd"/>
      <w:r w:rsidR="00252219" w:rsidRPr="007713A2">
        <w:rPr>
          <w:rFonts w:ascii="Times New Roman" w:hAnsi="Times New Roman" w:cs="Times New Roman"/>
          <w:b/>
          <w:sz w:val="24"/>
          <w:szCs w:val="24"/>
        </w:rPr>
        <w:t xml:space="preserve"> versus William </w:t>
      </w:r>
      <w:proofErr w:type="spellStart"/>
      <w:r w:rsidR="00252219" w:rsidRPr="007713A2">
        <w:rPr>
          <w:rFonts w:ascii="Times New Roman" w:hAnsi="Times New Roman" w:cs="Times New Roman"/>
          <w:b/>
          <w:sz w:val="24"/>
          <w:szCs w:val="24"/>
        </w:rPr>
        <w:t>Katwiremu</w:t>
      </w:r>
      <w:proofErr w:type="spellEnd"/>
      <w:r w:rsidR="00252219" w:rsidRPr="007713A2">
        <w:rPr>
          <w:rFonts w:ascii="Times New Roman" w:hAnsi="Times New Roman" w:cs="Times New Roman"/>
          <w:b/>
          <w:sz w:val="24"/>
          <w:szCs w:val="24"/>
        </w:rPr>
        <w:t xml:space="preserve"> (1977) H.C.B 187</w:t>
      </w:r>
      <w:r w:rsidR="00252219" w:rsidRPr="007713A2">
        <w:rPr>
          <w:rFonts w:ascii="Times New Roman" w:hAnsi="Times New Roman" w:cs="Times New Roman"/>
          <w:sz w:val="24"/>
          <w:szCs w:val="24"/>
        </w:rPr>
        <w:t xml:space="preserve">, where it was observed that, where there are </w:t>
      </w:r>
      <w:r w:rsidRPr="007713A2">
        <w:rPr>
          <w:rFonts w:ascii="Times New Roman" w:hAnsi="Times New Roman" w:cs="Times New Roman"/>
          <w:sz w:val="24"/>
          <w:szCs w:val="24"/>
        </w:rPr>
        <w:t>competing</w:t>
      </w:r>
      <w:r w:rsidR="00252219" w:rsidRPr="007713A2">
        <w:rPr>
          <w:rFonts w:ascii="Times New Roman" w:hAnsi="Times New Roman" w:cs="Times New Roman"/>
          <w:sz w:val="24"/>
          <w:szCs w:val="24"/>
        </w:rPr>
        <w:t xml:space="preserve"> equitable interests, the first in time takes precedence. </w:t>
      </w:r>
    </w:p>
    <w:p w:rsidR="00FE4B6D" w:rsidRPr="007713A2" w:rsidRDefault="00252219" w:rsidP="00392DD7">
      <w:pPr>
        <w:jc w:val="both"/>
        <w:rPr>
          <w:rFonts w:ascii="Times New Roman" w:hAnsi="Times New Roman" w:cs="Times New Roman"/>
          <w:sz w:val="24"/>
          <w:szCs w:val="24"/>
        </w:rPr>
      </w:pPr>
      <w:r w:rsidRPr="007713A2">
        <w:rPr>
          <w:rFonts w:ascii="Times New Roman" w:hAnsi="Times New Roman" w:cs="Times New Roman"/>
          <w:sz w:val="24"/>
          <w:szCs w:val="24"/>
        </w:rPr>
        <w:t>And, the case of</w:t>
      </w:r>
      <w:r w:rsidR="00FE4B6D" w:rsidRPr="007713A2">
        <w:rPr>
          <w:rFonts w:ascii="Times New Roman" w:hAnsi="Times New Roman" w:cs="Times New Roman"/>
          <w:sz w:val="24"/>
          <w:szCs w:val="24"/>
        </w:rPr>
        <w:t xml:space="preserve"> </w:t>
      </w:r>
      <w:proofErr w:type="spellStart"/>
      <w:r w:rsidR="003648E5" w:rsidRPr="007713A2">
        <w:rPr>
          <w:rFonts w:ascii="Times New Roman" w:hAnsi="Times New Roman" w:cs="Times New Roman"/>
          <w:b/>
          <w:sz w:val="24"/>
          <w:szCs w:val="24"/>
        </w:rPr>
        <w:t>Balamu</w:t>
      </w:r>
      <w:proofErr w:type="spellEnd"/>
      <w:r w:rsidR="003648E5" w:rsidRPr="007713A2">
        <w:rPr>
          <w:rFonts w:ascii="Times New Roman" w:hAnsi="Times New Roman" w:cs="Times New Roman"/>
          <w:b/>
          <w:sz w:val="24"/>
          <w:szCs w:val="24"/>
        </w:rPr>
        <w:t xml:space="preserve"> </w:t>
      </w:r>
      <w:proofErr w:type="spellStart"/>
      <w:r w:rsidR="003648E5" w:rsidRPr="007713A2">
        <w:rPr>
          <w:rFonts w:ascii="Times New Roman" w:hAnsi="Times New Roman" w:cs="Times New Roman"/>
          <w:b/>
          <w:sz w:val="24"/>
          <w:szCs w:val="24"/>
        </w:rPr>
        <w:t>Bwetegaine</w:t>
      </w:r>
      <w:proofErr w:type="spellEnd"/>
      <w:r w:rsidR="003648E5" w:rsidRPr="007713A2">
        <w:rPr>
          <w:rFonts w:ascii="Times New Roman" w:hAnsi="Times New Roman" w:cs="Times New Roman"/>
          <w:b/>
          <w:sz w:val="24"/>
          <w:szCs w:val="24"/>
        </w:rPr>
        <w:t xml:space="preserve"> </w:t>
      </w:r>
      <w:proofErr w:type="spellStart"/>
      <w:r w:rsidR="003648E5" w:rsidRPr="007713A2">
        <w:rPr>
          <w:rFonts w:ascii="Times New Roman" w:hAnsi="Times New Roman" w:cs="Times New Roman"/>
          <w:b/>
          <w:sz w:val="24"/>
          <w:szCs w:val="24"/>
        </w:rPr>
        <w:t>Kiiza</w:t>
      </w:r>
      <w:proofErr w:type="spellEnd"/>
      <w:r w:rsidR="003648E5" w:rsidRPr="007713A2">
        <w:rPr>
          <w:rFonts w:ascii="Times New Roman" w:hAnsi="Times New Roman" w:cs="Times New Roman"/>
          <w:b/>
          <w:sz w:val="24"/>
          <w:szCs w:val="24"/>
        </w:rPr>
        <w:t xml:space="preserve"> &amp; Another versus </w:t>
      </w:r>
      <w:proofErr w:type="spellStart"/>
      <w:r w:rsidR="003648E5" w:rsidRPr="007713A2">
        <w:rPr>
          <w:rFonts w:ascii="Times New Roman" w:hAnsi="Times New Roman" w:cs="Times New Roman"/>
          <w:b/>
          <w:sz w:val="24"/>
          <w:szCs w:val="24"/>
        </w:rPr>
        <w:t>Zephania</w:t>
      </w:r>
      <w:proofErr w:type="spellEnd"/>
      <w:r w:rsidR="003648E5" w:rsidRPr="007713A2">
        <w:rPr>
          <w:rFonts w:ascii="Times New Roman" w:hAnsi="Times New Roman" w:cs="Times New Roman"/>
          <w:b/>
          <w:sz w:val="24"/>
          <w:szCs w:val="24"/>
        </w:rPr>
        <w:t xml:space="preserve"> </w:t>
      </w:r>
      <w:proofErr w:type="spellStart"/>
      <w:r w:rsidR="003648E5" w:rsidRPr="007713A2">
        <w:rPr>
          <w:rFonts w:ascii="Times New Roman" w:hAnsi="Times New Roman" w:cs="Times New Roman"/>
          <w:b/>
          <w:sz w:val="24"/>
          <w:szCs w:val="24"/>
        </w:rPr>
        <w:t>Kadooba</w:t>
      </w:r>
      <w:proofErr w:type="spellEnd"/>
      <w:r w:rsidR="003648E5" w:rsidRPr="007713A2">
        <w:rPr>
          <w:rFonts w:ascii="Times New Roman" w:hAnsi="Times New Roman" w:cs="Times New Roman"/>
          <w:b/>
          <w:sz w:val="24"/>
          <w:szCs w:val="24"/>
        </w:rPr>
        <w:t xml:space="preserve"> </w:t>
      </w:r>
      <w:proofErr w:type="spellStart"/>
      <w:r w:rsidR="003648E5" w:rsidRPr="007713A2">
        <w:rPr>
          <w:rFonts w:ascii="Times New Roman" w:hAnsi="Times New Roman" w:cs="Times New Roman"/>
          <w:b/>
          <w:sz w:val="24"/>
          <w:szCs w:val="24"/>
        </w:rPr>
        <w:t>Kiiza</w:t>
      </w:r>
      <w:proofErr w:type="spellEnd"/>
      <w:r w:rsidR="003648E5" w:rsidRPr="007713A2">
        <w:rPr>
          <w:rFonts w:ascii="Times New Roman" w:hAnsi="Times New Roman" w:cs="Times New Roman"/>
          <w:b/>
          <w:sz w:val="24"/>
          <w:szCs w:val="24"/>
        </w:rPr>
        <w:t>, CACA No. 59 of</w:t>
      </w:r>
      <w:r w:rsidR="003648E5" w:rsidRPr="007713A2">
        <w:rPr>
          <w:rFonts w:ascii="Times New Roman" w:hAnsi="Times New Roman" w:cs="Times New Roman"/>
          <w:sz w:val="24"/>
          <w:szCs w:val="24"/>
        </w:rPr>
        <w:t xml:space="preserve"> </w:t>
      </w:r>
      <w:r w:rsidR="003648E5" w:rsidRPr="007713A2">
        <w:rPr>
          <w:rFonts w:ascii="Times New Roman" w:hAnsi="Times New Roman" w:cs="Times New Roman"/>
          <w:b/>
          <w:sz w:val="24"/>
          <w:szCs w:val="24"/>
        </w:rPr>
        <w:t>2009</w:t>
      </w:r>
      <w:r w:rsidR="003648E5" w:rsidRPr="007713A2">
        <w:rPr>
          <w:rFonts w:ascii="Times New Roman" w:hAnsi="Times New Roman" w:cs="Times New Roman"/>
          <w:sz w:val="24"/>
          <w:szCs w:val="24"/>
        </w:rPr>
        <w:t>, where it was stated that;</w:t>
      </w:r>
    </w:p>
    <w:p w:rsidR="00DC3878" w:rsidRPr="007713A2" w:rsidRDefault="003648E5" w:rsidP="00392DD7">
      <w:pPr>
        <w:jc w:val="both"/>
        <w:rPr>
          <w:rFonts w:ascii="Times New Roman" w:hAnsi="Times New Roman" w:cs="Times New Roman"/>
          <w:i/>
          <w:sz w:val="24"/>
          <w:szCs w:val="24"/>
        </w:rPr>
      </w:pPr>
      <w:r w:rsidRPr="007713A2">
        <w:rPr>
          <w:rFonts w:ascii="Times New Roman" w:hAnsi="Times New Roman" w:cs="Times New Roman"/>
          <w:i/>
          <w:sz w:val="24"/>
          <w:szCs w:val="24"/>
        </w:rPr>
        <w:t xml:space="preserve">“It would appear to us that there are two </w:t>
      </w:r>
      <w:r w:rsidR="00C76D8C" w:rsidRPr="007713A2">
        <w:rPr>
          <w:rFonts w:ascii="Times New Roman" w:hAnsi="Times New Roman" w:cs="Times New Roman"/>
          <w:i/>
          <w:sz w:val="24"/>
          <w:szCs w:val="24"/>
        </w:rPr>
        <w:t>claims of competing interest</w:t>
      </w:r>
      <w:r w:rsidR="00C335FA" w:rsidRPr="007713A2">
        <w:rPr>
          <w:rFonts w:ascii="Times New Roman" w:hAnsi="Times New Roman" w:cs="Times New Roman"/>
          <w:i/>
          <w:sz w:val="24"/>
          <w:szCs w:val="24"/>
        </w:rPr>
        <w:t>s</w:t>
      </w:r>
      <w:r w:rsidR="00C76D8C" w:rsidRPr="007713A2">
        <w:rPr>
          <w:rFonts w:ascii="Times New Roman" w:hAnsi="Times New Roman" w:cs="Times New Roman"/>
          <w:i/>
          <w:sz w:val="24"/>
          <w:szCs w:val="24"/>
        </w:rPr>
        <w:t xml:space="preserve"> regarding the suit land by both parties to this appeal. The determin</w:t>
      </w:r>
      <w:r w:rsidR="00DC3878" w:rsidRPr="007713A2">
        <w:rPr>
          <w:rFonts w:ascii="Times New Roman" w:hAnsi="Times New Roman" w:cs="Times New Roman"/>
          <w:i/>
          <w:sz w:val="24"/>
          <w:szCs w:val="24"/>
        </w:rPr>
        <w:t>ation</w:t>
      </w:r>
      <w:r w:rsidR="00C76D8C" w:rsidRPr="007713A2">
        <w:rPr>
          <w:rFonts w:ascii="Times New Roman" w:hAnsi="Times New Roman" w:cs="Times New Roman"/>
          <w:i/>
          <w:sz w:val="24"/>
          <w:szCs w:val="24"/>
        </w:rPr>
        <w:t xml:space="preserve"> of these competing interests is a point of law though it will also be necessary in resolving this </w:t>
      </w:r>
      <w:r w:rsidR="00DC3878" w:rsidRPr="007713A2">
        <w:rPr>
          <w:rFonts w:ascii="Times New Roman" w:hAnsi="Times New Roman" w:cs="Times New Roman"/>
          <w:i/>
          <w:sz w:val="24"/>
          <w:szCs w:val="24"/>
        </w:rPr>
        <w:t xml:space="preserve">to consider the facts of this appeal. </w:t>
      </w:r>
    </w:p>
    <w:p w:rsidR="00DC3878" w:rsidRPr="007713A2" w:rsidRDefault="00DC3878" w:rsidP="00392DD7">
      <w:pPr>
        <w:jc w:val="both"/>
        <w:rPr>
          <w:rFonts w:ascii="Times New Roman" w:hAnsi="Times New Roman" w:cs="Times New Roman"/>
          <w:i/>
          <w:sz w:val="24"/>
          <w:szCs w:val="24"/>
        </w:rPr>
      </w:pPr>
      <w:r w:rsidRPr="007713A2">
        <w:rPr>
          <w:rFonts w:ascii="Times New Roman" w:hAnsi="Times New Roman" w:cs="Times New Roman"/>
          <w:i/>
          <w:sz w:val="24"/>
          <w:szCs w:val="24"/>
        </w:rPr>
        <w:t xml:space="preserve">Under classical land law, there are two interests that the law recognises. These include legal and equitable. According to </w:t>
      </w:r>
      <w:r w:rsidRPr="007713A2">
        <w:rPr>
          <w:rFonts w:ascii="Times New Roman" w:hAnsi="Times New Roman" w:cs="Times New Roman"/>
          <w:b/>
          <w:i/>
          <w:sz w:val="24"/>
          <w:szCs w:val="24"/>
        </w:rPr>
        <w:t xml:space="preserve">D. J. </w:t>
      </w:r>
      <w:proofErr w:type="spellStart"/>
      <w:r w:rsidRPr="007713A2">
        <w:rPr>
          <w:rFonts w:ascii="Times New Roman" w:hAnsi="Times New Roman" w:cs="Times New Roman"/>
          <w:b/>
          <w:i/>
          <w:sz w:val="24"/>
          <w:szCs w:val="24"/>
        </w:rPr>
        <w:t>Bakibinga</w:t>
      </w:r>
      <w:proofErr w:type="spellEnd"/>
      <w:r w:rsidRPr="007713A2">
        <w:rPr>
          <w:rFonts w:ascii="Times New Roman" w:hAnsi="Times New Roman" w:cs="Times New Roman"/>
          <w:b/>
          <w:i/>
          <w:sz w:val="24"/>
          <w:szCs w:val="24"/>
        </w:rPr>
        <w:t>, Equity &amp; Trusts, (Law Africa, 2011), at Page 46 &amp; 47</w:t>
      </w:r>
      <w:r w:rsidRPr="007713A2">
        <w:rPr>
          <w:rFonts w:ascii="Times New Roman" w:hAnsi="Times New Roman" w:cs="Times New Roman"/>
          <w:i/>
          <w:sz w:val="24"/>
          <w:szCs w:val="24"/>
        </w:rPr>
        <w:t xml:space="preserve">, it is generally recognised that a legal interest is valid and enforceable against the whole world (in rem). This means that if, subsequently, a person obtains a legal or equitable interest in the same property, his or her interest is subject to the interest of the first owner. Equitable interests however, are enforceable as against another claimant (in </w:t>
      </w:r>
      <w:proofErr w:type="spellStart"/>
      <w:r w:rsidRPr="007713A2">
        <w:rPr>
          <w:rFonts w:ascii="Times New Roman" w:hAnsi="Times New Roman" w:cs="Times New Roman"/>
          <w:i/>
          <w:sz w:val="24"/>
          <w:szCs w:val="24"/>
        </w:rPr>
        <w:t>personam</w:t>
      </w:r>
      <w:proofErr w:type="spellEnd"/>
      <w:r w:rsidRPr="007713A2">
        <w:rPr>
          <w:rFonts w:ascii="Times New Roman" w:hAnsi="Times New Roman" w:cs="Times New Roman"/>
          <w:i/>
          <w:sz w:val="24"/>
          <w:szCs w:val="24"/>
        </w:rPr>
        <w:t>).</w:t>
      </w:r>
    </w:p>
    <w:p w:rsidR="003648E5" w:rsidRPr="007713A2" w:rsidRDefault="00DC3878" w:rsidP="00392DD7">
      <w:pPr>
        <w:jc w:val="both"/>
        <w:rPr>
          <w:rFonts w:ascii="Times New Roman" w:hAnsi="Times New Roman" w:cs="Times New Roman"/>
          <w:i/>
          <w:sz w:val="24"/>
          <w:szCs w:val="24"/>
        </w:rPr>
      </w:pPr>
      <w:r w:rsidRPr="007713A2">
        <w:rPr>
          <w:rFonts w:ascii="Times New Roman" w:hAnsi="Times New Roman" w:cs="Times New Roman"/>
          <w:i/>
          <w:sz w:val="24"/>
          <w:szCs w:val="24"/>
        </w:rPr>
        <w:t xml:space="preserve">Where there are competing equities therefore, the maxim qui prior </w:t>
      </w:r>
      <w:proofErr w:type="spellStart"/>
      <w:proofErr w:type="gramStart"/>
      <w:r w:rsidRPr="007713A2">
        <w:rPr>
          <w:rFonts w:ascii="Times New Roman" w:hAnsi="Times New Roman" w:cs="Times New Roman"/>
          <w:i/>
          <w:sz w:val="24"/>
          <w:szCs w:val="24"/>
        </w:rPr>
        <w:t>est</w:t>
      </w:r>
      <w:proofErr w:type="spellEnd"/>
      <w:proofErr w:type="gramEnd"/>
      <w:r w:rsidRPr="007713A2">
        <w:rPr>
          <w:rFonts w:ascii="Times New Roman" w:hAnsi="Times New Roman" w:cs="Times New Roman"/>
          <w:i/>
          <w:sz w:val="24"/>
          <w:szCs w:val="24"/>
        </w:rPr>
        <w:t xml:space="preserve"> tempore, </w:t>
      </w:r>
      <w:proofErr w:type="spellStart"/>
      <w:r w:rsidRPr="007713A2">
        <w:rPr>
          <w:rFonts w:ascii="Times New Roman" w:hAnsi="Times New Roman" w:cs="Times New Roman"/>
          <w:i/>
          <w:sz w:val="24"/>
          <w:szCs w:val="24"/>
        </w:rPr>
        <w:t>potior</w:t>
      </w:r>
      <w:proofErr w:type="spellEnd"/>
      <w:r w:rsidRPr="007713A2">
        <w:rPr>
          <w:rFonts w:ascii="Times New Roman" w:hAnsi="Times New Roman" w:cs="Times New Roman"/>
          <w:i/>
          <w:sz w:val="24"/>
          <w:szCs w:val="24"/>
        </w:rPr>
        <w:t xml:space="preserve"> </w:t>
      </w:r>
      <w:proofErr w:type="spellStart"/>
      <w:r w:rsidRPr="007713A2">
        <w:rPr>
          <w:rFonts w:ascii="Times New Roman" w:hAnsi="Times New Roman" w:cs="Times New Roman"/>
          <w:i/>
          <w:sz w:val="24"/>
          <w:szCs w:val="24"/>
        </w:rPr>
        <w:t>est</w:t>
      </w:r>
      <w:proofErr w:type="spellEnd"/>
      <w:r w:rsidRPr="007713A2">
        <w:rPr>
          <w:rFonts w:ascii="Times New Roman" w:hAnsi="Times New Roman" w:cs="Times New Roman"/>
          <w:i/>
          <w:sz w:val="24"/>
          <w:szCs w:val="24"/>
        </w:rPr>
        <w:t xml:space="preserve"> </w:t>
      </w:r>
      <w:proofErr w:type="spellStart"/>
      <w:r w:rsidRPr="007713A2">
        <w:rPr>
          <w:rFonts w:ascii="Times New Roman" w:hAnsi="Times New Roman" w:cs="Times New Roman"/>
          <w:i/>
          <w:sz w:val="24"/>
          <w:szCs w:val="24"/>
        </w:rPr>
        <w:t>juelle</w:t>
      </w:r>
      <w:proofErr w:type="spellEnd"/>
      <w:r w:rsidRPr="007713A2">
        <w:rPr>
          <w:rFonts w:ascii="Times New Roman" w:hAnsi="Times New Roman" w:cs="Times New Roman"/>
          <w:i/>
          <w:sz w:val="24"/>
          <w:szCs w:val="24"/>
        </w:rPr>
        <w:t xml:space="preserve"> (he who is first in time has the stronger right) becomes applicable. It deals with priority where there is a conflict between two competing equitable interests in property and </w:t>
      </w:r>
      <w:r w:rsidRPr="007713A2">
        <w:rPr>
          <w:rFonts w:ascii="Times New Roman" w:hAnsi="Times New Roman" w:cs="Times New Roman"/>
          <w:i/>
          <w:sz w:val="24"/>
          <w:szCs w:val="24"/>
        </w:rPr>
        <w:lastRenderedPageBreak/>
        <w:t xml:space="preserve">the general rule is that equitable interests in property take priority according to the order in which they are </w:t>
      </w:r>
      <w:r w:rsidR="00C335FA" w:rsidRPr="007713A2">
        <w:rPr>
          <w:rFonts w:ascii="Times New Roman" w:hAnsi="Times New Roman" w:cs="Times New Roman"/>
          <w:i/>
          <w:sz w:val="24"/>
          <w:szCs w:val="24"/>
        </w:rPr>
        <w:t>created</w:t>
      </w:r>
      <w:r w:rsidRPr="007713A2">
        <w:rPr>
          <w:rFonts w:ascii="Times New Roman" w:hAnsi="Times New Roman" w:cs="Times New Roman"/>
          <w:i/>
          <w:sz w:val="24"/>
          <w:szCs w:val="24"/>
        </w:rPr>
        <w:t>.</w:t>
      </w:r>
      <w:r w:rsidR="00252219" w:rsidRPr="007713A2">
        <w:rPr>
          <w:rFonts w:ascii="Times New Roman" w:hAnsi="Times New Roman" w:cs="Times New Roman"/>
          <w:i/>
          <w:sz w:val="24"/>
          <w:szCs w:val="24"/>
        </w:rPr>
        <w:t>”</w:t>
      </w:r>
      <w:r w:rsidRPr="007713A2">
        <w:rPr>
          <w:rFonts w:ascii="Times New Roman" w:hAnsi="Times New Roman" w:cs="Times New Roman"/>
          <w:i/>
          <w:sz w:val="24"/>
          <w:szCs w:val="24"/>
        </w:rPr>
        <w:t xml:space="preserve"> </w:t>
      </w:r>
    </w:p>
    <w:p w:rsidR="00252219" w:rsidRPr="007713A2" w:rsidRDefault="00252219" w:rsidP="00646C24">
      <w:pPr>
        <w:jc w:val="both"/>
        <w:rPr>
          <w:rFonts w:ascii="Times New Roman" w:hAnsi="Times New Roman" w:cs="Times New Roman"/>
          <w:sz w:val="24"/>
          <w:szCs w:val="24"/>
        </w:rPr>
      </w:pPr>
      <w:r w:rsidRPr="007713A2">
        <w:rPr>
          <w:rFonts w:ascii="Times New Roman" w:hAnsi="Times New Roman" w:cs="Times New Roman"/>
          <w:sz w:val="24"/>
          <w:szCs w:val="24"/>
        </w:rPr>
        <w:t xml:space="preserve">In the instant case the </w:t>
      </w:r>
      <w:r w:rsidR="00C335FA" w:rsidRPr="007713A2">
        <w:rPr>
          <w:rFonts w:ascii="Times New Roman" w:hAnsi="Times New Roman" w:cs="Times New Roman"/>
          <w:sz w:val="24"/>
          <w:szCs w:val="24"/>
        </w:rPr>
        <w:t>Appellants</w:t>
      </w:r>
      <w:r w:rsidRPr="007713A2">
        <w:rPr>
          <w:rFonts w:ascii="Times New Roman" w:hAnsi="Times New Roman" w:cs="Times New Roman"/>
          <w:sz w:val="24"/>
          <w:szCs w:val="24"/>
        </w:rPr>
        <w:t xml:space="preserve"> obtained their equitable interest in the suit land in 1968 and the Respon</w:t>
      </w:r>
      <w:r w:rsidR="00C335FA" w:rsidRPr="007713A2">
        <w:rPr>
          <w:rFonts w:ascii="Times New Roman" w:hAnsi="Times New Roman" w:cs="Times New Roman"/>
          <w:sz w:val="24"/>
          <w:szCs w:val="24"/>
        </w:rPr>
        <w:t>dent in 1975 as per the evidenc</w:t>
      </w:r>
      <w:r w:rsidRPr="007713A2">
        <w:rPr>
          <w:rFonts w:ascii="Times New Roman" w:hAnsi="Times New Roman" w:cs="Times New Roman"/>
          <w:sz w:val="24"/>
          <w:szCs w:val="24"/>
        </w:rPr>
        <w:t>e</w:t>
      </w:r>
      <w:r w:rsidR="00C335FA" w:rsidRPr="007713A2">
        <w:rPr>
          <w:rFonts w:ascii="Times New Roman" w:hAnsi="Times New Roman" w:cs="Times New Roman"/>
          <w:sz w:val="24"/>
          <w:szCs w:val="24"/>
        </w:rPr>
        <w:t xml:space="preserve"> </w:t>
      </w:r>
      <w:r w:rsidRPr="007713A2">
        <w:rPr>
          <w:rFonts w:ascii="Times New Roman" w:hAnsi="Times New Roman" w:cs="Times New Roman"/>
          <w:sz w:val="24"/>
          <w:szCs w:val="24"/>
        </w:rPr>
        <w:t>on record. This makes the Appellants’ equity the first in time and hence in law in terms of ownership of the suit land. Thus, the maxim of competing equities applies in favour of the Appellants.</w:t>
      </w:r>
    </w:p>
    <w:p w:rsidR="00C335FA" w:rsidRPr="007713A2" w:rsidRDefault="00C335FA" w:rsidP="00646C24">
      <w:pPr>
        <w:jc w:val="both"/>
        <w:rPr>
          <w:rFonts w:ascii="Times New Roman" w:hAnsi="Times New Roman" w:cs="Times New Roman"/>
          <w:sz w:val="24"/>
          <w:szCs w:val="24"/>
        </w:rPr>
      </w:pPr>
      <w:r w:rsidRPr="007713A2">
        <w:rPr>
          <w:rFonts w:ascii="Times New Roman" w:hAnsi="Times New Roman" w:cs="Times New Roman"/>
          <w:sz w:val="24"/>
          <w:szCs w:val="24"/>
        </w:rPr>
        <w:t>I find that t</w:t>
      </w:r>
      <w:r w:rsidR="00252219" w:rsidRPr="007713A2">
        <w:rPr>
          <w:rFonts w:ascii="Times New Roman" w:hAnsi="Times New Roman" w:cs="Times New Roman"/>
          <w:sz w:val="24"/>
          <w:szCs w:val="24"/>
        </w:rPr>
        <w:t>he trial Magistrate</w:t>
      </w:r>
      <w:r w:rsidR="00E8600E" w:rsidRPr="007713A2">
        <w:rPr>
          <w:rFonts w:ascii="Times New Roman" w:hAnsi="Times New Roman" w:cs="Times New Roman"/>
          <w:sz w:val="24"/>
          <w:szCs w:val="24"/>
        </w:rPr>
        <w:t xml:space="preserve"> indeed erred in applying the law on equitable interests and  </w:t>
      </w:r>
      <w:r w:rsidR="00252219" w:rsidRPr="007713A2">
        <w:rPr>
          <w:rFonts w:ascii="Times New Roman" w:hAnsi="Times New Roman" w:cs="Times New Roman"/>
          <w:sz w:val="24"/>
          <w:szCs w:val="24"/>
        </w:rPr>
        <w:t xml:space="preserve"> was</w:t>
      </w:r>
      <w:r w:rsidRPr="007713A2">
        <w:rPr>
          <w:rFonts w:ascii="Times New Roman" w:hAnsi="Times New Roman" w:cs="Times New Roman"/>
          <w:sz w:val="24"/>
          <w:szCs w:val="24"/>
        </w:rPr>
        <w:t xml:space="preserve"> therefore </w:t>
      </w:r>
      <w:r w:rsidR="00252219" w:rsidRPr="007713A2">
        <w:rPr>
          <w:rFonts w:ascii="Times New Roman" w:hAnsi="Times New Roman" w:cs="Times New Roman"/>
          <w:sz w:val="24"/>
          <w:szCs w:val="24"/>
        </w:rPr>
        <w:t>wrong in</w:t>
      </w:r>
      <w:r w:rsidRPr="007713A2">
        <w:rPr>
          <w:rFonts w:ascii="Times New Roman" w:hAnsi="Times New Roman" w:cs="Times New Roman"/>
          <w:sz w:val="24"/>
          <w:szCs w:val="24"/>
        </w:rPr>
        <w:t xml:space="preserve"> his</w:t>
      </w:r>
      <w:r w:rsidR="00252219" w:rsidRPr="007713A2">
        <w:rPr>
          <w:rFonts w:ascii="Times New Roman" w:hAnsi="Times New Roman" w:cs="Times New Roman"/>
          <w:sz w:val="24"/>
          <w:szCs w:val="24"/>
        </w:rPr>
        <w:t xml:space="preserve"> </w:t>
      </w:r>
      <w:r w:rsidRPr="007713A2">
        <w:rPr>
          <w:rFonts w:ascii="Times New Roman" w:hAnsi="Times New Roman" w:cs="Times New Roman"/>
          <w:sz w:val="24"/>
          <w:szCs w:val="24"/>
        </w:rPr>
        <w:t>holding to grant</w:t>
      </w:r>
      <w:r w:rsidR="00252219" w:rsidRPr="007713A2">
        <w:rPr>
          <w:rFonts w:ascii="Times New Roman" w:hAnsi="Times New Roman" w:cs="Times New Roman"/>
          <w:sz w:val="24"/>
          <w:szCs w:val="24"/>
        </w:rPr>
        <w:t xml:space="preserve"> the suit land to the Respondent</w:t>
      </w:r>
      <w:r w:rsidRPr="007713A2">
        <w:rPr>
          <w:rFonts w:ascii="Times New Roman" w:hAnsi="Times New Roman" w:cs="Times New Roman"/>
          <w:sz w:val="24"/>
          <w:szCs w:val="24"/>
        </w:rPr>
        <w:t xml:space="preserve"> whose interest came after that of the Appellants.</w:t>
      </w:r>
      <w:r w:rsidR="00252219" w:rsidRPr="007713A2">
        <w:rPr>
          <w:rFonts w:ascii="Times New Roman" w:hAnsi="Times New Roman" w:cs="Times New Roman"/>
          <w:sz w:val="24"/>
          <w:szCs w:val="24"/>
        </w:rPr>
        <w:t xml:space="preserve"> </w:t>
      </w:r>
    </w:p>
    <w:p w:rsidR="00C77F35" w:rsidRPr="007713A2" w:rsidRDefault="00E8600E" w:rsidP="00646C24">
      <w:pPr>
        <w:jc w:val="both"/>
        <w:rPr>
          <w:rFonts w:ascii="Times New Roman" w:hAnsi="Times New Roman" w:cs="Times New Roman"/>
          <w:sz w:val="24"/>
          <w:szCs w:val="24"/>
        </w:rPr>
      </w:pPr>
      <w:r w:rsidRPr="007713A2">
        <w:rPr>
          <w:rFonts w:ascii="Times New Roman" w:hAnsi="Times New Roman" w:cs="Times New Roman"/>
          <w:sz w:val="24"/>
          <w:szCs w:val="24"/>
        </w:rPr>
        <w:t>This ground succeeds.</w:t>
      </w:r>
      <w:r w:rsidR="00252219" w:rsidRPr="007713A2">
        <w:rPr>
          <w:rFonts w:ascii="Times New Roman" w:hAnsi="Times New Roman" w:cs="Times New Roman"/>
          <w:sz w:val="24"/>
          <w:szCs w:val="24"/>
        </w:rPr>
        <w:t xml:space="preserve"> </w:t>
      </w:r>
    </w:p>
    <w:p w:rsidR="00E8600E" w:rsidRPr="007713A2" w:rsidRDefault="00E8600E" w:rsidP="00646C24">
      <w:pPr>
        <w:jc w:val="both"/>
        <w:rPr>
          <w:rFonts w:ascii="Times New Roman" w:hAnsi="Times New Roman" w:cs="Times New Roman"/>
          <w:b/>
          <w:sz w:val="24"/>
          <w:szCs w:val="24"/>
        </w:rPr>
      </w:pPr>
      <w:r w:rsidRPr="007713A2">
        <w:rPr>
          <w:rFonts w:ascii="Times New Roman" w:hAnsi="Times New Roman" w:cs="Times New Roman"/>
          <w:b/>
          <w:sz w:val="24"/>
          <w:szCs w:val="24"/>
        </w:rPr>
        <w:t xml:space="preserve">Ground 5: </w:t>
      </w:r>
    </w:p>
    <w:p w:rsidR="00E8600E" w:rsidRPr="007713A2" w:rsidRDefault="00E8600E" w:rsidP="00E8600E">
      <w:pPr>
        <w:jc w:val="both"/>
        <w:rPr>
          <w:rFonts w:ascii="Times New Roman" w:hAnsi="Times New Roman" w:cs="Times New Roman"/>
          <w:b/>
          <w:sz w:val="24"/>
          <w:szCs w:val="24"/>
        </w:rPr>
      </w:pPr>
      <w:proofErr w:type="gramStart"/>
      <w:r w:rsidRPr="007713A2">
        <w:rPr>
          <w:rFonts w:ascii="Times New Roman" w:hAnsi="Times New Roman" w:cs="Times New Roman"/>
          <w:b/>
          <w:sz w:val="24"/>
          <w:szCs w:val="24"/>
        </w:rPr>
        <w:t>That the Learned trial Magistrate erred in law and fact when h</w:t>
      </w:r>
      <w:r w:rsidR="00AD3606" w:rsidRPr="007713A2">
        <w:rPr>
          <w:rFonts w:ascii="Times New Roman" w:hAnsi="Times New Roman" w:cs="Times New Roman"/>
          <w:b/>
          <w:sz w:val="24"/>
          <w:szCs w:val="24"/>
        </w:rPr>
        <w:t xml:space="preserve">e decreed that the suit land to </w:t>
      </w:r>
      <w:r w:rsidRPr="007713A2">
        <w:rPr>
          <w:rFonts w:ascii="Times New Roman" w:hAnsi="Times New Roman" w:cs="Times New Roman"/>
          <w:b/>
          <w:sz w:val="24"/>
          <w:szCs w:val="24"/>
        </w:rPr>
        <w:t xml:space="preserve">the Respondent and declared the Appellants </w:t>
      </w:r>
      <w:r w:rsidR="00AD3606" w:rsidRPr="007713A2">
        <w:rPr>
          <w:rFonts w:ascii="Times New Roman" w:hAnsi="Times New Roman" w:cs="Times New Roman"/>
          <w:b/>
          <w:sz w:val="24"/>
          <w:szCs w:val="24"/>
        </w:rPr>
        <w:t xml:space="preserve">as </w:t>
      </w:r>
      <w:r w:rsidRPr="007713A2">
        <w:rPr>
          <w:rFonts w:ascii="Times New Roman" w:hAnsi="Times New Roman" w:cs="Times New Roman"/>
          <w:b/>
          <w:sz w:val="24"/>
          <w:szCs w:val="24"/>
        </w:rPr>
        <w:t>trespassers there on.</w:t>
      </w:r>
      <w:proofErr w:type="gramEnd"/>
      <w:r w:rsidRPr="007713A2">
        <w:rPr>
          <w:rFonts w:ascii="Times New Roman" w:hAnsi="Times New Roman" w:cs="Times New Roman"/>
          <w:b/>
          <w:sz w:val="24"/>
          <w:szCs w:val="24"/>
        </w:rPr>
        <w:t xml:space="preserve"> </w:t>
      </w:r>
    </w:p>
    <w:p w:rsidR="00A027C6" w:rsidRPr="007713A2" w:rsidRDefault="00A027C6" w:rsidP="00E8600E">
      <w:pPr>
        <w:jc w:val="both"/>
        <w:rPr>
          <w:rFonts w:ascii="Times New Roman" w:hAnsi="Times New Roman" w:cs="Times New Roman"/>
          <w:sz w:val="24"/>
          <w:szCs w:val="24"/>
        </w:rPr>
      </w:pPr>
      <w:r w:rsidRPr="007713A2">
        <w:rPr>
          <w:rFonts w:ascii="Times New Roman" w:hAnsi="Times New Roman" w:cs="Times New Roman"/>
          <w:sz w:val="24"/>
          <w:szCs w:val="24"/>
        </w:rPr>
        <w:t xml:space="preserve">The Respondent totally failed to tender in Court any documentation in relation to his ownership of the suit land. The receipts tendered showed nothing in relation to the suit land. </w:t>
      </w:r>
    </w:p>
    <w:p w:rsidR="00E8600E" w:rsidRPr="007713A2" w:rsidRDefault="00E8600E" w:rsidP="00E8600E">
      <w:pPr>
        <w:jc w:val="both"/>
        <w:rPr>
          <w:rFonts w:ascii="Times New Roman" w:hAnsi="Times New Roman" w:cs="Times New Roman"/>
          <w:sz w:val="24"/>
          <w:szCs w:val="24"/>
        </w:rPr>
      </w:pPr>
      <w:r w:rsidRPr="007713A2">
        <w:rPr>
          <w:rFonts w:ascii="Times New Roman" w:hAnsi="Times New Roman" w:cs="Times New Roman"/>
          <w:sz w:val="24"/>
          <w:szCs w:val="24"/>
        </w:rPr>
        <w:t xml:space="preserve">It is </w:t>
      </w:r>
      <w:r w:rsidR="00A027C6" w:rsidRPr="007713A2">
        <w:rPr>
          <w:rFonts w:ascii="Times New Roman" w:hAnsi="Times New Roman" w:cs="Times New Roman"/>
          <w:sz w:val="24"/>
          <w:szCs w:val="24"/>
        </w:rPr>
        <w:t xml:space="preserve">therefore </w:t>
      </w:r>
      <w:r w:rsidRPr="007713A2">
        <w:rPr>
          <w:rFonts w:ascii="Times New Roman" w:hAnsi="Times New Roman" w:cs="Times New Roman"/>
          <w:sz w:val="24"/>
          <w:szCs w:val="24"/>
        </w:rPr>
        <w:t xml:space="preserve">my finding that the Appellants’ have equitable interest in the suit land and the same was proved in the </w:t>
      </w:r>
      <w:r w:rsidR="00A027C6" w:rsidRPr="007713A2">
        <w:rPr>
          <w:rFonts w:ascii="Times New Roman" w:hAnsi="Times New Roman" w:cs="Times New Roman"/>
          <w:sz w:val="24"/>
          <w:szCs w:val="24"/>
        </w:rPr>
        <w:t>lower</w:t>
      </w:r>
      <w:r w:rsidRPr="007713A2">
        <w:rPr>
          <w:rFonts w:ascii="Times New Roman" w:hAnsi="Times New Roman" w:cs="Times New Roman"/>
          <w:sz w:val="24"/>
          <w:szCs w:val="24"/>
        </w:rPr>
        <w:t xml:space="preserve"> Court and the evidence is on record and having resolved the </w:t>
      </w:r>
      <w:r w:rsidR="00A027C6" w:rsidRPr="007713A2">
        <w:rPr>
          <w:rFonts w:ascii="Times New Roman" w:hAnsi="Times New Roman" w:cs="Times New Roman"/>
          <w:sz w:val="24"/>
          <w:szCs w:val="24"/>
        </w:rPr>
        <w:t>preceding</w:t>
      </w:r>
      <w:r w:rsidRPr="007713A2">
        <w:rPr>
          <w:rFonts w:ascii="Times New Roman" w:hAnsi="Times New Roman" w:cs="Times New Roman"/>
          <w:sz w:val="24"/>
          <w:szCs w:val="24"/>
        </w:rPr>
        <w:t xml:space="preserve"> grounds in the affirmative, the Appellants can therefore not be said to be trespassers on land that belongs to them.</w:t>
      </w:r>
    </w:p>
    <w:p w:rsidR="00E8600E" w:rsidRPr="007713A2" w:rsidRDefault="00E8600E" w:rsidP="00E8600E">
      <w:pPr>
        <w:jc w:val="both"/>
        <w:rPr>
          <w:rFonts w:ascii="Times New Roman" w:hAnsi="Times New Roman" w:cs="Times New Roman"/>
          <w:sz w:val="24"/>
          <w:szCs w:val="24"/>
        </w:rPr>
      </w:pPr>
      <w:r w:rsidRPr="007713A2">
        <w:rPr>
          <w:rFonts w:ascii="Times New Roman" w:hAnsi="Times New Roman" w:cs="Times New Roman"/>
          <w:sz w:val="24"/>
          <w:szCs w:val="24"/>
        </w:rPr>
        <w:t>The trial</w:t>
      </w:r>
      <w:r w:rsidR="00A027C6" w:rsidRPr="007713A2">
        <w:rPr>
          <w:rFonts w:ascii="Times New Roman" w:hAnsi="Times New Roman" w:cs="Times New Roman"/>
          <w:sz w:val="24"/>
          <w:szCs w:val="24"/>
        </w:rPr>
        <w:t xml:space="preserve"> Magistrate</w:t>
      </w:r>
      <w:r w:rsidRPr="007713A2">
        <w:rPr>
          <w:rFonts w:ascii="Times New Roman" w:hAnsi="Times New Roman" w:cs="Times New Roman"/>
          <w:sz w:val="24"/>
          <w:szCs w:val="24"/>
        </w:rPr>
        <w:t xml:space="preserve"> therefore erred in law and fact when he decree</w:t>
      </w:r>
      <w:r w:rsidR="00A027C6" w:rsidRPr="007713A2">
        <w:rPr>
          <w:rFonts w:ascii="Times New Roman" w:hAnsi="Times New Roman" w:cs="Times New Roman"/>
          <w:sz w:val="24"/>
          <w:szCs w:val="24"/>
        </w:rPr>
        <w:t>d the suit land</w:t>
      </w:r>
      <w:r w:rsidRPr="007713A2">
        <w:rPr>
          <w:rFonts w:ascii="Times New Roman" w:hAnsi="Times New Roman" w:cs="Times New Roman"/>
          <w:sz w:val="24"/>
          <w:szCs w:val="24"/>
        </w:rPr>
        <w:t xml:space="preserve"> to the </w:t>
      </w:r>
      <w:r w:rsidR="00A027C6" w:rsidRPr="007713A2">
        <w:rPr>
          <w:rFonts w:ascii="Times New Roman" w:hAnsi="Times New Roman" w:cs="Times New Roman"/>
          <w:sz w:val="24"/>
          <w:szCs w:val="24"/>
        </w:rPr>
        <w:t>Respondent</w:t>
      </w:r>
      <w:r w:rsidRPr="007713A2">
        <w:rPr>
          <w:rFonts w:ascii="Times New Roman" w:hAnsi="Times New Roman" w:cs="Times New Roman"/>
          <w:sz w:val="24"/>
          <w:szCs w:val="24"/>
        </w:rPr>
        <w:t xml:space="preserve"> and declared the Appellants as </w:t>
      </w:r>
      <w:r w:rsidR="00A027C6" w:rsidRPr="007713A2">
        <w:rPr>
          <w:rFonts w:ascii="Times New Roman" w:hAnsi="Times New Roman" w:cs="Times New Roman"/>
          <w:sz w:val="24"/>
          <w:szCs w:val="24"/>
        </w:rPr>
        <w:t>trespassers</w:t>
      </w:r>
      <w:r w:rsidRPr="007713A2">
        <w:rPr>
          <w:rFonts w:ascii="Times New Roman" w:hAnsi="Times New Roman" w:cs="Times New Roman"/>
          <w:sz w:val="24"/>
          <w:szCs w:val="24"/>
        </w:rPr>
        <w:t xml:space="preserve">. </w:t>
      </w:r>
    </w:p>
    <w:p w:rsidR="00E8600E" w:rsidRPr="007713A2" w:rsidRDefault="00E8600E" w:rsidP="00E8600E">
      <w:pPr>
        <w:jc w:val="both"/>
        <w:rPr>
          <w:rFonts w:ascii="Times New Roman" w:hAnsi="Times New Roman" w:cs="Times New Roman"/>
          <w:sz w:val="24"/>
          <w:szCs w:val="24"/>
        </w:rPr>
      </w:pPr>
      <w:r w:rsidRPr="007713A2">
        <w:rPr>
          <w:rFonts w:ascii="Times New Roman" w:hAnsi="Times New Roman" w:cs="Times New Roman"/>
          <w:sz w:val="24"/>
          <w:szCs w:val="24"/>
        </w:rPr>
        <w:t xml:space="preserve">This ground also </w:t>
      </w:r>
      <w:r w:rsidR="00A027C6" w:rsidRPr="007713A2">
        <w:rPr>
          <w:rFonts w:ascii="Times New Roman" w:hAnsi="Times New Roman" w:cs="Times New Roman"/>
          <w:sz w:val="24"/>
          <w:szCs w:val="24"/>
        </w:rPr>
        <w:t>succeeds.</w:t>
      </w:r>
    </w:p>
    <w:p w:rsidR="00A027C6" w:rsidRPr="007713A2" w:rsidRDefault="00A027C6" w:rsidP="00E8600E">
      <w:pPr>
        <w:jc w:val="both"/>
        <w:rPr>
          <w:rFonts w:ascii="Times New Roman" w:hAnsi="Times New Roman" w:cs="Times New Roman"/>
          <w:sz w:val="24"/>
          <w:szCs w:val="24"/>
        </w:rPr>
      </w:pPr>
      <w:r w:rsidRPr="007713A2">
        <w:rPr>
          <w:rFonts w:ascii="Times New Roman" w:hAnsi="Times New Roman" w:cs="Times New Roman"/>
          <w:sz w:val="24"/>
          <w:szCs w:val="24"/>
        </w:rPr>
        <w:t>In a nut shell, the appeal is allowed, the decision of the lower Court set aside. Costs awarded in this appeal and in the lower Court.</w:t>
      </w:r>
    </w:p>
    <w:p w:rsidR="00A027C6" w:rsidRPr="007713A2" w:rsidRDefault="00A027C6" w:rsidP="00E8600E">
      <w:pPr>
        <w:jc w:val="both"/>
        <w:rPr>
          <w:rFonts w:ascii="Times New Roman" w:hAnsi="Times New Roman" w:cs="Times New Roman"/>
          <w:sz w:val="24"/>
          <w:szCs w:val="24"/>
        </w:rPr>
      </w:pPr>
      <w:r w:rsidRPr="007713A2">
        <w:rPr>
          <w:rFonts w:ascii="Times New Roman" w:hAnsi="Times New Roman" w:cs="Times New Roman"/>
          <w:sz w:val="24"/>
          <w:szCs w:val="24"/>
        </w:rPr>
        <w:t>Right of appeal explained.</w:t>
      </w:r>
    </w:p>
    <w:p w:rsidR="00A027C6" w:rsidRPr="007713A2" w:rsidRDefault="00A027C6" w:rsidP="00E8600E">
      <w:pPr>
        <w:jc w:val="both"/>
        <w:rPr>
          <w:rFonts w:ascii="Times New Roman" w:hAnsi="Times New Roman" w:cs="Times New Roman"/>
          <w:sz w:val="24"/>
          <w:szCs w:val="24"/>
        </w:rPr>
      </w:pPr>
    </w:p>
    <w:p w:rsidR="00A027C6" w:rsidRPr="007713A2" w:rsidRDefault="00A027C6" w:rsidP="00E8600E">
      <w:pPr>
        <w:jc w:val="both"/>
        <w:rPr>
          <w:rFonts w:ascii="Times New Roman" w:hAnsi="Times New Roman" w:cs="Times New Roman"/>
          <w:b/>
          <w:sz w:val="24"/>
          <w:szCs w:val="24"/>
        </w:rPr>
      </w:pPr>
      <w:r w:rsidRPr="007713A2">
        <w:rPr>
          <w:rFonts w:ascii="Times New Roman" w:hAnsi="Times New Roman" w:cs="Times New Roman"/>
          <w:b/>
          <w:sz w:val="24"/>
          <w:szCs w:val="24"/>
        </w:rPr>
        <w:t>......................................</w:t>
      </w:r>
    </w:p>
    <w:p w:rsidR="00A027C6" w:rsidRPr="007713A2" w:rsidRDefault="00A027C6" w:rsidP="00E8600E">
      <w:pPr>
        <w:jc w:val="both"/>
        <w:rPr>
          <w:rFonts w:ascii="Times New Roman" w:hAnsi="Times New Roman" w:cs="Times New Roman"/>
          <w:b/>
          <w:sz w:val="24"/>
          <w:szCs w:val="24"/>
        </w:rPr>
      </w:pPr>
      <w:proofErr w:type="gramStart"/>
      <w:r w:rsidRPr="007713A2">
        <w:rPr>
          <w:rFonts w:ascii="Times New Roman" w:hAnsi="Times New Roman" w:cs="Times New Roman"/>
          <w:b/>
          <w:sz w:val="24"/>
          <w:szCs w:val="24"/>
        </w:rPr>
        <w:t>OYUKO.</w:t>
      </w:r>
      <w:proofErr w:type="gramEnd"/>
      <w:r w:rsidRPr="007713A2">
        <w:rPr>
          <w:rFonts w:ascii="Times New Roman" w:hAnsi="Times New Roman" w:cs="Times New Roman"/>
          <w:b/>
          <w:sz w:val="24"/>
          <w:szCs w:val="24"/>
        </w:rPr>
        <w:t xml:space="preserve"> ANTHONY OJOK</w:t>
      </w:r>
    </w:p>
    <w:p w:rsidR="00A027C6" w:rsidRPr="007713A2" w:rsidRDefault="00A027C6" w:rsidP="00E8600E">
      <w:pPr>
        <w:jc w:val="both"/>
        <w:rPr>
          <w:rFonts w:ascii="Times New Roman" w:hAnsi="Times New Roman" w:cs="Times New Roman"/>
          <w:b/>
          <w:sz w:val="24"/>
          <w:szCs w:val="24"/>
        </w:rPr>
      </w:pPr>
      <w:r w:rsidRPr="007713A2">
        <w:rPr>
          <w:rFonts w:ascii="Times New Roman" w:hAnsi="Times New Roman" w:cs="Times New Roman"/>
          <w:b/>
          <w:sz w:val="24"/>
          <w:szCs w:val="24"/>
        </w:rPr>
        <w:t>JUDGE</w:t>
      </w:r>
    </w:p>
    <w:p w:rsidR="00031972" w:rsidRPr="007713A2" w:rsidRDefault="003D607D" w:rsidP="00646C24">
      <w:pPr>
        <w:jc w:val="both"/>
        <w:rPr>
          <w:rFonts w:ascii="Times New Roman" w:hAnsi="Times New Roman" w:cs="Times New Roman"/>
          <w:b/>
          <w:sz w:val="24"/>
          <w:szCs w:val="24"/>
        </w:rPr>
      </w:pPr>
      <w:r w:rsidRPr="007713A2">
        <w:rPr>
          <w:rFonts w:ascii="Times New Roman" w:hAnsi="Times New Roman" w:cs="Times New Roman"/>
          <w:b/>
          <w:sz w:val="24"/>
          <w:szCs w:val="24"/>
        </w:rPr>
        <w:t>31</w:t>
      </w:r>
      <w:r w:rsidR="00A027C6" w:rsidRPr="007713A2">
        <w:rPr>
          <w:rFonts w:ascii="Times New Roman" w:hAnsi="Times New Roman" w:cs="Times New Roman"/>
          <w:b/>
          <w:sz w:val="24"/>
          <w:szCs w:val="24"/>
        </w:rPr>
        <w:t>/10/2017</w:t>
      </w:r>
    </w:p>
    <w:p w:rsidR="003D607D" w:rsidRPr="007713A2" w:rsidRDefault="003D607D" w:rsidP="00646C24">
      <w:pPr>
        <w:jc w:val="both"/>
        <w:rPr>
          <w:rFonts w:ascii="Times New Roman" w:hAnsi="Times New Roman" w:cs="Times New Roman"/>
          <w:sz w:val="24"/>
          <w:szCs w:val="24"/>
        </w:rPr>
      </w:pPr>
      <w:r w:rsidRPr="007713A2">
        <w:rPr>
          <w:rFonts w:ascii="Times New Roman" w:hAnsi="Times New Roman" w:cs="Times New Roman"/>
          <w:sz w:val="24"/>
          <w:szCs w:val="24"/>
        </w:rPr>
        <w:t>Judgment read and delivered in open Court in the presence of;</w:t>
      </w:r>
    </w:p>
    <w:p w:rsidR="003D607D" w:rsidRPr="007713A2" w:rsidRDefault="003D607D" w:rsidP="003D607D">
      <w:pPr>
        <w:pStyle w:val="ListParagraph"/>
        <w:numPr>
          <w:ilvl w:val="0"/>
          <w:numId w:val="12"/>
        </w:numPr>
        <w:jc w:val="both"/>
        <w:rPr>
          <w:rFonts w:ascii="Times New Roman" w:hAnsi="Times New Roman" w:cs="Times New Roman"/>
          <w:sz w:val="24"/>
          <w:szCs w:val="24"/>
        </w:rPr>
      </w:pPr>
      <w:r w:rsidRPr="007713A2">
        <w:rPr>
          <w:rFonts w:ascii="Times New Roman" w:hAnsi="Times New Roman" w:cs="Times New Roman"/>
          <w:sz w:val="24"/>
          <w:szCs w:val="24"/>
        </w:rPr>
        <w:t xml:space="preserve">Counsel Richard </w:t>
      </w:r>
      <w:proofErr w:type="spellStart"/>
      <w:r w:rsidRPr="007713A2">
        <w:rPr>
          <w:rFonts w:ascii="Times New Roman" w:hAnsi="Times New Roman" w:cs="Times New Roman"/>
          <w:sz w:val="24"/>
          <w:szCs w:val="24"/>
        </w:rPr>
        <w:t>Rwabogo</w:t>
      </w:r>
      <w:proofErr w:type="spellEnd"/>
      <w:r w:rsidRPr="007713A2">
        <w:rPr>
          <w:rFonts w:ascii="Times New Roman" w:hAnsi="Times New Roman" w:cs="Times New Roman"/>
          <w:sz w:val="24"/>
          <w:szCs w:val="24"/>
        </w:rPr>
        <w:t xml:space="preserve"> for the Appellants.</w:t>
      </w:r>
    </w:p>
    <w:p w:rsidR="003D607D" w:rsidRPr="007713A2" w:rsidRDefault="003D607D" w:rsidP="003D607D">
      <w:pPr>
        <w:pStyle w:val="ListParagraph"/>
        <w:numPr>
          <w:ilvl w:val="0"/>
          <w:numId w:val="12"/>
        </w:numPr>
        <w:jc w:val="both"/>
        <w:rPr>
          <w:rFonts w:ascii="Times New Roman" w:hAnsi="Times New Roman" w:cs="Times New Roman"/>
          <w:sz w:val="24"/>
          <w:szCs w:val="24"/>
        </w:rPr>
      </w:pPr>
      <w:r w:rsidRPr="007713A2">
        <w:rPr>
          <w:rFonts w:ascii="Times New Roman" w:hAnsi="Times New Roman" w:cs="Times New Roman"/>
          <w:sz w:val="24"/>
          <w:szCs w:val="24"/>
        </w:rPr>
        <w:lastRenderedPageBreak/>
        <w:t xml:space="preserve">Counsel James </w:t>
      </w:r>
      <w:proofErr w:type="spellStart"/>
      <w:r w:rsidRPr="007713A2">
        <w:rPr>
          <w:rFonts w:ascii="Times New Roman" w:hAnsi="Times New Roman" w:cs="Times New Roman"/>
          <w:sz w:val="24"/>
          <w:szCs w:val="24"/>
        </w:rPr>
        <w:t>Ahabwe</w:t>
      </w:r>
      <w:proofErr w:type="spellEnd"/>
      <w:r w:rsidRPr="007713A2">
        <w:rPr>
          <w:rFonts w:ascii="Times New Roman" w:hAnsi="Times New Roman" w:cs="Times New Roman"/>
          <w:sz w:val="24"/>
          <w:szCs w:val="24"/>
        </w:rPr>
        <w:t xml:space="preserve"> for the Respondents.</w:t>
      </w:r>
    </w:p>
    <w:p w:rsidR="003D607D" w:rsidRPr="007713A2" w:rsidRDefault="003D607D" w:rsidP="003D607D">
      <w:pPr>
        <w:pStyle w:val="ListParagraph"/>
        <w:numPr>
          <w:ilvl w:val="0"/>
          <w:numId w:val="12"/>
        </w:numPr>
        <w:jc w:val="both"/>
        <w:rPr>
          <w:rFonts w:ascii="Times New Roman" w:hAnsi="Times New Roman" w:cs="Times New Roman"/>
          <w:sz w:val="24"/>
          <w:szCs w:val="24"/>
        </w:rPr>
      </w:pPr>
      <w:r w:rsidRPr="007713A2">
        <w:rPr>
          <w:rFonts w:ascii="Times New Roman" w:hAnsi="Times New Roman" w:cs="Times New Roman"/>
          <w:sz w:val="24"/>
          <w:szCs w:val="24"/>
        </w:rPr>
        <w:t>Appellants in Court.</w:t>
      </w:r>
    </w:p>
    <w:p w:rsidR="003D607D" w:rsidRPr="007713A2" w:rsidRDefault="003D607D" w:rsidP="003D607D">
      <w:pPr>
        <w:pStyle w:val="ListParagraph"/>
        <w:numPr>
          <w:ilvl w:val="0"/>
          <w:numId w:val="12"/>
        </w:numPr>
        <w:jc w:val="both"/>
        <w:rPr>
          <w:rFonts w:ascii="Times New Roman" w:hAnsi="Times New Roman" w:cs="Times New Roman"/>
          <w:sz w:val="24"/>
          <w:szCs w:val="24"/>
        </w:rPr>
      </w:pPr>
      <w:r w:rsidRPr="007713A2">
        <w:rPr>
          <w:rFonts w:ascii="Times New Roman" w:hAnsi="Times New Roman" w:cs="Times New Roman"/>
          <w:sz w:val="24"/>
          <w:szCs w:val="24"/>
        </w:rPr>
        <w:t>Court Clerk – James</w:t>
      </w:r>
    </w:p>
    <w:p w:rsidR="003D607D" w:rsidRPr="007713A2" w:rsidRDefault="003D607D" w:rsidP="003D607D">
      <w:pPr>
        <w:pStyle w:val="ListParagraph"/>
        <w:numPr>
          <w:ilvl w:val="0"/>
          <w:numId w:val="12"/>
        </w:numPr>
        <w:jc w:val="both"/>
        <w:rPr>
          <w:rFonts w:ascii="Times New Roman" w:hAnsi="Times New Roman" w:cs="Times New Roman"/>
          <w:sz w:val="24"/>
          <w:szCs w:val="24"/>
        </w:rPr>
      </w:pPr>
      <w:r w:rsidRPr="007713A2">
        <w:rPr>
          <w:rFonts w:ascii="Times New Roman" w:hAnsi="Times New Roman" w:cs="Times New Roman"/>
          <w:sz w:val="24"/>
          <w:szCs w:val="24"/>
        </w:rPr>
        <w:t xml:space="preserve">Court Clerk – Beatrice </w:t>
      </w:r>
      <w:proofErr w:type="spellStart"/>
      <w:r w:rsidRPr="007713A2">
        <w:rPr>
          <w:rFonts w:ascii="Times New Roman" w:hAnsi="Times New Roman" w:cs="Times New Roman"/>
          <w:sz w:val="24"/>
          <w:szCs w:val="24"/>
        </w:rPr>
        <w:t>Katusabe</w:t>
      </w:r>
      <w:proofErr w:type="spellEnd"/>
    </w:p>
    <w:p w:rsidR="003D607D" w:rsidRPr="007713A2" w:rsidRDefault="003D607D" w:rsidP="003D607D">
      <w:pPr>
        <w:pStyle w:val="ListParagraph"/>
        <w:numPr>
          <w:ilvl w:val="0"/>
          <w:numId w:val="12"/>
        </w:numPr>
        <w:jc w:val="both"/>
        <w:rPr>
          <w:rFonts w:ascii="Times New Roman" w:hAnsi="Times New Roman" w:cs="Times New Roman"/>
          <w:sz w:val="24"/>
          <w:szCs w:val="24"/>
        </w:rPr>
      </w:pPr>
      <w:r w:rsidRPr="007713A2">
        <w:rPr>
          <w:rFonts w:ascii="Times New Roman" w:hAnsi="Times New Roman" w:cs="Times New Roman"/>
          <w:sz w:val="24"/>
          <w:szCs w:val="24"/>
        </w:rPr>
        <w:t>In the absence of the Respondent</w:t>
      </w:r>
    </w:p>
    <w:p w:rsidR="003D607D" w:rsidRPr="007713A2" w:rsidRDefault="003D607D" w:rsidP="003D607D">
      <w:pPr>
        <w:jc w:val="both"/>
        <w:rPr>
          <w:rFonts w:ascii="Times New Roman" w:hAnsi="Times New Roman" w:cs="Times New Roman"/>
          <w:b/>
          <w:sz w:val="24"/>
          <w:szCs w:val="24"/>
        </w:rPr>
      </w:pPr>
    </w:p>
    <w:p w:rsidR="003D607D" w:rsidRPr="007713A2" w:rsidRDefault="003D607D" w:rsidP="003D607D">
      <w:pPr>
        <w:jc w:val="both"/>
        <w:rPr>
          <w:rFonts w:ascii="Times New Roman" w:hAnsi="Times New Roman" w:cs="Times New Roman"/>
          <w:b/>
          <w:sz w:val="24"/>
          <w:szCs w:val="24"/>
        </w:rPr>
      </w:pPr>
      <w:r w:rsidRPr="007713A2">
        <w:rPr>
          <w:rFonts w:ascii="Times New Roman" w:hAnsi="Times New Roman" w:cs="Times New Roman"/>
          <w:b/>
          <w:sz w:val="24"/>
          <w:szCs w:val="24"/>
        </w:rPr>
        <w:t>......................................</w:t>
      </w:r>
    </w:p>
    <w:p w:rsidR="003D607D" w:rsidRPr="007713A2" w:rsidRDefault="003D607D" w:rsidP="003D607D">
      <w:pPr>
        <w:jc w:val="both"/>
        <w:rPr>
          <w:rFonts w:ascii="Times New Roman" w:hAnsi="Times New Roman" w:cs="Times New Roman"/>
          <w:b/>
          <w:sz w:val="24"/>
          <w:szCs w:val="24"/>
        </w:rPr>
      </w:pPr>
      <w:proofErr w:type="gramStart"/>
      <w:r w:rsidRPr="007713A2">
        <w:rPr>
          <w:rFonts w:ascii="Times New Roman" w:hAnsi="Times New Roman" w:cs="Times New Roman"/>
          <w:b/>
          <w:sz w:val="24"/>
          <w:szCs w:val="24"/>
        </w:rPr>
        <w:t>OYUKO.</w:t>
      </w:r>
      <w:proofErr w:type="gramEnd"/>
      <w:r w:rsidRPr="007713A2">
        <w:rPr>
          <w:rFonts w:ascii="Times New Roman" w:hAnsi="Times New Roman" w:cs="Times New Roman"/>
          <w:b/>
          <w:sz w:val="24"/>
          <w:szCs w:val="24"/>
        </w:rPr>
        <w:t xml:space="preserve"> ANTHONY OJOK</w:t>
      </w:r>
    </w:p>
    <w:p w:rsidR="003D607D" w:rsidRPr="007713A2" w:rsidRDefault="003D607D" w:rsidP="003D607D">
      <w:pPr>
        <w:jc w:val="both"/>
        <w:rPr>
          <w:rFonts w:ascii="Times New Roman" w:hAnsi="Times New Roman" w:cs="Times New Roman"/>
          <w:b/>
          <w:sz w:val="24"/>
          <w:szCs w:val="24"/>
        </w:rPr>
      </w:pPr>
      <w:r w:rsidRPr="007713A2">
        <w:rPr>
          <w:rFonts w:ascii="Times New Roman" w:hAnsi="Times New Roman" w:cs="Times New Roman"/>
          <w:b/>
          <w:sz w:val="24"/>
          <w:szCs w:val="24"/>
        </w:rPr>
        <w:t>JUDGE</w:t>
      </w:r>
    </w:p>
    <w:p w:rsidR="003D607D" w:rsidRPr="007713A2" w:rsidRDefault="003D607D" w:rsidP="003D607D">
      <w:pPr>
        <w:jc w:val="both"/>
        <w:rPr>
          <w:rFonts w:ascii="Times New Roman" w:hAnsi="Times New Roman" w:cs="Times New Roman"/>
          <w:b/>
          <w:sz w:val="24"/>
          <w:szCs w:val="24"/>
        </w:rPr>
      </w:pPr>
      <w:r w:rsidRPr="007713A2">
        <w:rPr>
          <w:rFonts w:ascii="Times New Roman" w:hAnsi="Times New Roman" w:cs="Times New Roman"/>
          <w:b/>
          <w:sz w:val="24"/>
          <w:szCs w:val="24"/>
        </w:rPr>
        <w:t>31/10/2017</w:t>
      </w:r>
    </w:p>
    <w:p w:rsidR="003D607D" w:rsidRPr="007713A2" w:rsidRDefault="003D607D" w:rsidP="003D607D">
      <w:pPr>
        <w:jc w:val="both"/>
        <w:rPr>
          <w:rFonts w:ascii="Times New Roman" w:hAnsi="Times New Roman" w:cs="Times New Roman"/>
          <w:sz w:val="24"/>
          <w:szCs w:val="24"/>
        </w:rPr>
      </w:pPr>
    </w:p>
    <w:sectPr w:rsidR="003D607D" w:rsidRPr="007713A2"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CD" w:rsidRDefault="00EF5ACD" w:rsidP="00C77F35">
      <w:pPr>
        <w:spacing w:after="0" w:line="240" w:lineRule="auto"/>
      </w:pPr>
      <w:r>
        <w:separator/>
      </w:r>
    </w:p>
  </w:endnote>
  <w:endnote w:type="continuationSeparator" w:id="0">
    <w:p w:rsidR="00EF5ACD" w:rsidRDefault="00EF5ACD" w:rsidP="00C7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672"/>
      <w:docPartObj>
        <w:docPartGallery w:val="Page Numbers (Bottom of Page)"/>
        <w:docPartUnique/>
      </w:docPartObj>
    </w:sdtPr>
    <w:sdtEndPr/>
    <w:sdtContent>
      <w:p w:rsidR="00771DA5" w:rsidRDefault="00EF5ACD">
        <w:pPr>
          <w:pStyle w:val="Footer"/>
          <w:jc w:val="center"/>
        </w:pPr>
        <w:r>
          <w:fldChar w:fldCharType="begin"/>
        </w:r>
        <w:r>
          <w:instrText xml:space="preserve"> PAGE   \* MERGEFORMAT </w:instrText>
        </w:r>
        <w:r>
          <w:fldChar w:fldCharType="separate"/>
        </w:r>
        <w:r w:rsidR="007713A2">
          <w:rPr>
            <w:noProof/>
          </w:rPr>
          <w:t>1</w:t>
        </w:r>
        <w:r>
          <w:rPr>
            <w:noProof/>
          </w:rPr>
          <w:fldChar w:fldCharType="end"/>
        </w:r>
      </w:p>
    </w:sdtContent>
  </w:sdt>
  <w:p w:rsidR="00771DA5" w:rsidRDefault="0077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CD" w:rsidRDefault="00EF5ACD" w:rsidP="00C77F35">
      <w:pPr>
        <w:spacing w:after="0" w:line="240" w:lineRule="auto"/>
      </w:pPr>
      <w:r>
        <w:separator/>
      </w:r>
    </w:p>
  </w:footnote>
  <w:footnote w:type="continuationSeparator" w:id="0">
    <w:p w:rsidR="00EF5ACD" w:rsidRDefault="00EF5ACD" w:rsidP="00C77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67C"/>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D2C10"/>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397495"/>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A7AB2"/>
    <w:multiLevelType w:val="hybridMultilevel"/>
    <w:tmpl w:val="4F82A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04526B"/>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9E6942"/>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BF1EE3"/>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A69C0"/>
    <w:multiLevelType w:val="hybridMultilevel"/>
    <w:tmpl w:val="CD54A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F7525C"/>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B134BB"/>
    <w:multiLevelType w:val="hybridMultilevel"/>
    <w:tmpl w:val="BDC84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9C0903"/>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E9713D"/>
    <w:multiLevelType w:val="hybridMultilevel"/>
    <w:tmpl w:val="2508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6"/>
  </w:num>
  <w:num w:numId="5">
    <w:abstractNumId w:val="9"/>
  </w:num>
  <w:num w:numId="6">
    <w:abstractNumId w:val="7"/>
  </w:num>
  <w:num w:numId="7">
    <w:abstractNumId w:val="1"/>
  </w:num>
  <w:num w:numId="8">
    <w:abstractNumId w:val="8"/>
  </w:num>
  <w:num w:numId="9">
    <w:abstractNumId w:val="4"/>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75"/>
    <w:rsid w:val="0000090A"/>
    <w:rsid w:val="00021AC7"/>
    <w:rsid w:val="00026117"/>
    <w:rsid w:val="00031972"/>
    <w:rsid w:val="00071BA8"/>
    <w:rsid w:val="00075346"/>
    <w:rsid w:val="00103836"/>
    <w:rsid w:val="001868EB"/>
    <w:rsid w:val="00192F25"/>
    <w:rsid w:val="001C30E4"/>
    <w:rsid w:val="001E6CFE"/>
    <w:rsid w:val="00252219"/>
    <w:rsid w:val="0027727D"/>
    <w:rsid w:val="00282E21"/>
    <w:rsid w:val="002F210E"/>
    <w:rsid w:val="00325FFD"/>
    <w:rsid w:val="00355502"/>
    <w:rsid w:val="00362A02"/>
    <w:rsid w:val="003648E5"/>
    <w:rsid w:val="00392DD7"/>
    <w:rsid w:val="003B4CED"/>
    <w:rsid w:val="003D50DC"/>
    <w:rsid w:val="003D607D"/>
    <w:rsid w:val="003D70AF"/>
    <w:rsid w:val="0043378C"/>
    <w:rsid w:val="00437656"/>
    <w:rsid w:val="00453CF1"/>
    <w:rsid w:val="004722D6"/>
    <w:rsid w:val="004C162B"/>
    <w:rsid w:val="004C5A80"/>
    <w:rsid w:val="004F5F81"/>
    <w:rsid w:val="0051750C"/>
    <w:rsid w:val="00525AB2"/>
    <w:rsid w:val="00532058"/>
    <w:rsid w:val="0059263F"/>
    <w:rsid w:val="005C1793"/>
    <w:rsid w:val="005D1076"/>
    <w:rsid w:val="005F55D2"/>
    <w:rsid w:val="00612574"/>
    <w:rsid w:val="00630B8B"/>
    <w:rsid w:val="00646C24"/>
    <w:rsid w:val="006503E5"/>
    <w:rsid w:val="0067089F"/>
    <w:rsid w:val="00697E4B"/>
    <w:rsid w:val="006A59B2"/>
    <w:rsid w:val="006C1617"/>
    <w:rsid w:val="006C4375"/>
    <w:rsid w:val="006C6EAE"/>
    <w:rsid w:val="006F55D9"/>
    <w:rsid w:val="00724597"/>
    <w:rsid w:val="007279F8"/>
    <w:rsid w:val="007322BD"/>
    <w:rsid w:val="00744600"/>
    <w:rsid w:val="00750FDC"/>
    <w:rsid w:val="007565B8"/>
    <w:rsid w:val="007713A2"/>
    <w:rsid w:val="00771DA5"/>
    <w:rsid w:val="007927F9"/>
    <w:rsid w:val="007970B0"/>
    <w:rsid w:val="007B7B00"/>
    <w:rsid w:val="0080248E"/>
    <w:rsid w:val="00814053"/>
    <w:rsid w:val="00825ADB"/>
    <w:rsid w:val="00837DD2"/>
    <w:rsid w:val="00842771"/>
    <w:rsid w:val="008809BB"/>
    <w:rsid w:val="00922935"/>
    <w:rsid w:val="00926C3A"/>
    <w:rsid w:val="009930EE"/>
    <w:rsid w:val="009C073C"/>
    <w:rsid w:val="009F0E32"/>
    <w:rsid w:val="00A027C6"/>
    <w:rsid w:val="00AA72DD"/>
    <w:rsid w:val="00AB37AF"/>
    <w:rsid w:val="00AD1823"/>
    <w:rsid w:val="00AD3606"/>
    <w:rsid w:val="00B102F6"/>
    <w:rsid w:val="00B21D95"/>
    <w:rsid w:val="00B91F11"/>
    <w:rsid w:val="00BB1A31"/>
    <w:rsid w:val="00BF7488"/>
    <w:rsid w:val="00C335FA"/>
    <w:rsid w:val="00C7185E"/>
    <w:rsid w:val="00C76D8C"/>
    <w:rsid w:val="00C77F35"/>
    <w:rsid w:val="00CA1C83"/>
    <w:rsid w:val="00CB12FE"/>
    <w:rsid w:val="00CE0F07"/>
    <w:rsid w:val="00D53D15"/>
    <w:rsid w:val="00D5567E"/>
    <w:rsid w:val="00D845EB"/>
    <w:rsid w:val="00DA09CD"/>
    <w:rsid w:val="00DA78AB"/>
    <w:rsid w:val="00DC3878"/>
    <w:rsid w:val="00DF1952"/>
    <w:rsid w:val="00E8600E"/>
    <w:rsid w:val="00EC19F3"/>
    <w:rsid w:val="00ED73ED"/>
    <w:rsid w:val="00EE0D1F"/>
    <w:rsid w:val="00EF361F"/>
    <w:rsid w:val="00EF5ACD"/>
    <w:rsid w:val="00F00815"/>
    <w:rsid w:val="00F112D4"/>
    <w:rsid w:val="00F37FBC"/>
    <w:rsid w:val="00F44851"/>
    <w:rsid w:val="00F46726"/>
    <w:rsid w:val="00F54640"/>
    <w:rsid w:val="00FB0D77"/>
    <w:rsid w:val="00FC2470"/>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C77F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F35"/>
  </w:style>
  <w:style w:type="paragraph" w:styleId="Footer">
    <w:name w:val="footer"/>
    <w:basedOn w:val="Normal"/>
    <w:link w:val="FooterChar"/>
    <w:uiPriority w:val="99"/>
    <w:unhideWhenUsed/>
    <w:rsid w:val="00C7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F35"/>
  </w:style>
  <w:style w:type="paragraph" w:styleId="ListParagraph">
    <w:name w:val="List Paragraph"/>
    <w:basedOn w:val="Normal"/>
    <w:uiPriority w:val="34"/>
    <w:qFormat/>
    <w:rsid w:val="00FB0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C77F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F35"/>
  </w:style>
  <w:style w:type="paragraph" w:styleId="Footer">
    <w:name w:val="footer"/>
    <w:basedOn w:val="Normal"/>
    <w:link w:val="FooterChar"/>
    <w:uiPriority w:val="99"/>
    <w:unhideWhenUsed/>
    <w:rsid w:val="00C7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F35"/>
  </w:style>
  <w:style w:type="paragraph" w:styleId="ListParagraph">
    <w:name w:val="List Paragraph"/>
    <w:basedOn w:val="Normal"/>
    <w:uiPriority w:val="34"/>
    <w:qFormat/>
    <w:rsid w:val="00FB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2017-10-31T06:34:00Z</cp:lastPrinted>
  <dcterms:created xsi:type="dcterms:W3CDTF">2017-11-01T08:58:00Z</dcterms:created>
  <dcterms:modified xsi:type="dcterms:W3CDTF">2017-11-01T08:58:00Z</dcterms:modified>
</cp:coreProperties>
</file>