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7C" w:rsidRPr="005F2021" w:rsidRDefault="00E00F81" w:rsidP="005B3DAD">
      <w:pPr>
        <w:jc w:val="center"/>
        <w:rPr>
          <w:rFonts w:ascii="Times New Roman" w:hAnsi="Times New Roman" w:cs="Times New Roman"/>
          <w:sz w:val="24"/>
          <w:szCs w:val="24"/>
        </w:rPr>
      </w:pPr>
      <w:r w:rsidRPr="005F2021">
        <w:rPr>
          <w:rFonts w:ascii="Times New Roman" w:hAnsi="Times New Roman" w:cs="Times New Roman"/>
          <w:sz w:val="24"/>
          <w:szCs w:val="24"/>
        </w:rPr>
        <w:t>THE REPUBLIC OF UGANDA</w:t>
      </w:r>
    </w:p>
    <w:p w:rsidR="008E2323" w:rsidRPr="005F2021" w:rsidRDefault="00E00F81" w:rsidP="005B3DAD">
      <w:pPr>
        <w:jc w:val="center"/>
        <w:rPr>
          <w:rFonts w:ascii="Times New Roman" w:hAnsi="Times New Roman" w:cs="Times New Roman"/>
          <w:sz w:val="24"/>
          <w:szCs w:val="24"/>
        </w:rPr>
      </w:pPr>
      <w:r w:rsidRPr="005F2021">
        <w:rPr>
          <w:rFonts w:ascii="Times New Roman" w:hAnsi="Times New Roman" w:cs="Times New Roman"/>
          <w:sz w:val="24"/>
          <w:szCs w:val="24"/>
        </w:rPr>
        <w:t>IN THE HIGH COURT OF UGANDA AT MASAKA</w:t>
      </w:r>
    </w:p>
    <w:p w:rsidR="008E2323" w:rsidRPr="005F2021" w:rsidRDefault="00E00F81" w:rsidP="005B3DAD">
      <w:pPr>
        <w:jc w:val="center"/>
        <w:rPr>
          <w:rFonts w:ascii="Times New Roman" w:hAnsi="Times New Roman" w:cs="Times New Roman"/>
          <w:sz w:val="24"/>
          <w:szCs w:val="24"/>
        </w:rPr>
      </w:pPr>
      <w:proofErr w:type="gramStart"/>
      <w:r w:rsidRPr="005F2021">
        <w:rPr>
          <w:rFonts w:ascii="Times New Roman" w:hAnsi="Times New Roman" w:cs="Times New Roman"/>
          <w:sz w:val="24"/>
          <w:szCs w:val="24"/>
        </w:rPr>
        <w:t>CIVIL APPEAL NO.</w:t>
      </w:r>
      <w:proofErr w:type="gramEnd"/>
      <w:r w:rsidRPr="005F2021">
        <w:rPr>
          <w:rFonts w:ascii="Times New Roman" w:hAnsi="Times New Roman" w:cs="Times New Roman"/>
          <w:sz w:val="24"/>
          <w:szCs w:val="24"/>
        </w:rPr>
        <w:t xml:space="preserve"> </w:t>
      </w:r>
      <w:r w:rsidR="00630B26" w:rsidRPr="005F2021">
        <w:rPr>
          <w:rFonts w:ascii="Times New Roman" w:hAnsi="Times New Roman" w:cs="Times New Roman"/>
          <w:sz w:val="24"/>
          <w:szCs w:val="24"/>
        </w:rPr>
        <w:t>20</w:t>
      </w:r>
      <w:r w:rsidRPr="005F2021">
        <w:rPr>
          <w:rFonts w:ascii="Times New Roman" w:hAnsi="Times New Roman" w:cs="Times New Roman"/>
          <w:sz w:val="24"/>
          <w:szCs w:val="24"/>
        </w:rPr>
        <w:t xml:space="preserve"> OF 201</w:t>
      </w:r>
      <w:r w:rsidR="00630B26" w:rsidRPr="005F2021">
        <w:rPr>
          <w:rFonts w:ascii="Times New Roman" w:hAnsi="Times New Roman" w:cs="Times New Roman"/>
          <w:sz w:val="24"/>
          <w:szCs w:val="24"/>
        </w:rPr>
        <w:t>4</w:t>
      </w:r>
    </w:p>
    <w:p w:rsidR="008E2323" w:rsidRPr="005F2021" w:rsidRDefault="00E00F81" w:rsidP="005B3DAD">
      <w:pPr>
        <w:jc w:val="center"/>
        <w:rPr>
          <w:rFonts w:ascii="Times New Roman" w:hAnsi="Times New Roman" w:cs="Times New Roman"/>
          <w:sz w:val="24"/>
          <w:szCs w:val="24"/>
        </w:rPr>
      </w:pPr>
      <w:r w:rsidRPr="005F2021">
        <w:rPr>
          <w:rFonts w:ascii="Times New Roman" w:hAnsi="Times New Roman" w:cs="Times New Roman"/>
          <w:sz w:val="24"/>
          <w:szCs w:val="24"/>
        </w:rPr>
        <w:t xml:space="preserve">(ARISING FROM CIVIL SUIT NO </w:t>
      </w:r>
      <w:r w:rsidR="00630B26" w:rsidRPr="005F2021">
        <w:rPr>
          <w:rFonts w:ascii="Times New Roman" w:hAnsi="Times New Roman" w:cs="Times New Roman"/>
          <w:sz w:val="24"/>
          <w:szCs w:val="24"/>
        </w:rPr>
        <w:t>71</w:t>
      </w:r>
      <w:r w:rsidRPr="005F2021">
        <w:rPr>
          <w:rFonts w:ascii="Times New Roman" w:hAnsi="Times New Roman" w:cs="Times New Roman"/>
          <w:sz w:val="24"/>
          <w:szCs w:val="24"/>
        </w:rPr>
        <w:t xml:space="preserve"> OF 20</w:t>
      </w:r>
      <w:r w:rsidR="00630B26" w:rsidRPr="005F2021">
        <w:rPr>
          <w:rFonts w:ascii="Times New Roman" w:hAnsi="Times New Roman" w:cs="Times New Roman"/>
          <w:sz w:val="24"/>
          <w:szCs w:val="24"/>
        </w:rPr>
        <w:t>10</w:t>
      </w:r>
      <w:r w:rsidRPr="005F2021">
        <w:rPr>
          <w:rFonts w:ascii="Times New Roman" w:hAnsi="Times New Roman" w:cs="Times New Roman"/>
          <w:sz w:val="24"/>
          <w:szCs w:val="24"/>
        </w:rPr>
        <w:t>)</w:t>
      </w:r>
    </w:p>
    <w:p w:rsidR="0062434F" w:rsidRPr="005F2021" w:rsidRDefault="0062434F" w:rsidP="005B3DAD">
      <w:pPr>
        <w:rPr>
          <w:rFonts w:ascii="Times New Roman" w:hAnsi="Times New Roman" w:cs="Times New Roman"/>
          <w:sz w:val="24"/>
          <w:szCs w:val="24"/>
        </w:rPr>
      </w:pPr>
    </w:p>
    <w:p w:rsidR="008E2323" w:rsidRPr="005F2021" w:rsidRDefault="00B065E7" w:rsidP="005B3DAD">
      <w:pPr>
        <w:rPr>
          <w:rFonts w:ascii="Times New Roman" w:hAnsi="Times New Roman" w:cs="Times New Roman"/>
          <w:sz w:val="24"/>
          <w:szCs w:val="24"/>
        </w:rPr>
      </w:pPr>
      <w:r w:rsidRPr="005F2021">
        <w:rPr>
          <w:rFonts w:ascii="Times New Roman" w:hAnsi="Times New Roman" w:cs="Times New Roman"/>
          <w:sz w:val="24"/>
          <w:szCs w:val="24"/>
        </w:rPr>
        <w:t>FRANCIS PAUL.......................................................................................APPELLANT</w:t>
      </w:r>
    </w:p>
    <w:p w:rsidR="008E2323" w:rsidRPr="005F2021" w:rsidRDefault="00B065E7" w:rsidP="005B3DAD">
      <w:pPr>
        <w:jc w:val="center"/>
        <w:rPr>
          <w:rFonts w:ascii="Times New Roman" w:hAnsi="Times New Roman" w:cs="Times New Roman"/>
          <w:sz w:val="24"/>
          <w:szCs w:val="24"/>
        </w:rPr>
      </w:pPr>
      <w:r w:rsidRPr="005F2021">
        <w:rPr>
          <w:rFonts w:ascii="Times New Roman" w:hAnsi="Times New Roman" w:cs="Times New Roman"/>
          <w:sz w:val="24"/>
          <w:szCs w:val="24"/>
        </w:rPr>
        <w:t>VS</w:t>
      </w:r>
    </w:p>
    <w:p w:rsidR="008E2323" w:rsidRPr="005F2021" w:rsidRDefault="00B065E7" w:rsidP="005B3DAD">
      <w:pPr>
        <w:rPr>
          <w:rFonts w:ascii="Times New Roman" w:hAnsi="Times New Roman" w:cs="Times New Roman"/>
          <w:sz w:val="24"/>
          <w:szCs w:val="24"/>
        </w:rPr>
      </w:pPr>
      <w:r w:rsidRPr="005F2021">
        <w:rPr>
          <w:rFonts w:ascii="Times New Roman" w:hAnsi="Times New Roman" w:cs="Times New Roman"/>
          <w:sz w:val="24"/>
          <w:szCs w:val="24"/>
        </w:rPr>
        <w:t xml:space="preserve">NAMWANDU MUTERANWA </w:t>
      </w:r>
      <w:r w:rsidR="008E2323" w:rsidRPr="005F2021">
        <w:rPr>
          <w:rFonts w:ascii="Times New Roman" w:hAnsi="Times New Roman" w:cs="Times New Roman"/>
          <w:sz w:val="24"/>
          <w:szCs w:val="24"/>
        </w:rPr>
        <w:t>............................................................</w:t>
      </w:r>
      <w:r w:rsidR="008445B4" w:rsidRPr="005F2021">
        <w:rPr>
          <w:rFonts w:ascii="Times New Roman" w:hAnsi="Times New Roman" w:cs="Times New Roman"/>
          <w:sz w:val="24"/>
          <w:szCs w:val="24"/>
        </w:rPr>
        <w:t>........</w:t>
      </w:r>
      <w:r w:rsidR="00974647" w:rsidRPr="005F2021">
        <w:rPr>
          <w:rFonts w:ascii="Times New Roman" w:hAnsi="Times New Roman" w:cs="Times New Roman"/>
          <w:sz w:val="24"/>
          <w:szCs w:val="24"/>
        </w:rPr>
        <w:t>RESPONDENT</w:t>
      </w:r>
    </w:p>
    <w:p w:rsidR="00CF76C3" w:rsidRPr="005F2021" w:rsidRDefault="00CF76C3" w:rsidP="005B3DAD">
      <w:pPr>
        <w:pStyle w:val="ListParagraph"/>
        <w:ind w:left="360"/>
        <w:jc w:val="center"/>
        <w:rPr>
          <w:rFonts w:ascii="Times New Roman" w:hAnsi="Times New Roman" w:cs="Times New Roman"/>
          <w:b/>
          <w:sz w:val="24"/>
          <w:szCs w:val="24"/>
        </w:rPr>
      </w:pPr>
      <w:bookmarkStart w:id="0" w:name="_GoBack"/>
      <w:bookmarkEnd w:id="0"/>
    </w:p>
    <w:p w:rsidR="00CF76C3" w:rsidRPr="005F2021" w:rsidRDefault="00CF76C3" w:rsidP="005B3DAD">
      <w:pPr>
        <w:pStyle w:val="ListParagraph"/>
        <w:ind w:left="360"/>
        <w:jc w:val="center"/>
        <w:rPr>
          <w:rFonts w:ascii="Times New Roman" w:hAnsi="Times New Roman" w:cs="Times New Roman"/>
          <w:b/>
          <w:sz w:val="24"/>
          <w:szCs w:val="24"/>
        </w:rPr>
      </w:pPr>
      <w:r w:rsidRPr="005F2021">
        <w:rPr>
          <w:rFonts w:ascii="Times New Roman" w:hAnsi="Times New Roman" w:cs="Times New Roman"/>
          <w:b/>
          <w:sz w:val="24"/>
          <w:szCs w:val="24"/>
        </w:rPr>
        <w:t>JUDGEMENT</w:t>
      </w:r>
    </w:p>
    <w:p w:rsidR="008E2323" w:rsidRPr="005F2021" w:rsidRDefault="008E2323" w:rsidP="005B3DAD">
      <w:pPr>
        <w:rPr>
          <w:rFonts w:ascii="Times New Roman" w:hAnsi="Times New Roman" w:cs="Times New Roman"/>
          <w:sz w:val="24"/>
          <w:szCs w:val="24"/>
        </w:rPr>
      </w:pPr>
    </w:p>
    <w:p w:rsidR="008E2323" w:rsidRPr="005F2021" w:rsidRDefault="009C1DDE" w:rsidP="005B3DAD">
      <w:pPr>
        <w:jc w:val="center"/>
        <w:rPr>
          <w:rFonts w:ascii="Times New Roman" w:hAnsi="Times New Roman" w:cs="Times New Roman"/>
          <w:sz w:val="24"/>
          <w:szCs w:val="24"/>
        </w:rPr>
      </w:pPr>
      <w:r w:rsidRPr="005F2021">
        <w:rPr>
          <w:rFonts w:ascii="Times New Roman" w:hAnsi="Times New Roman" w:cs="Times New Roman"/>
          <w:b/>
          <w:sz w:val="24"/>
          <w:szCs w:val="24"/>
        </w:rPr>
        <w:t>BEFORE</w:t>
      </w:r>
      <w:r w:rsidR="000A59A5" w:rsidRPr="005F2021">
        <w:rPr>
          <w:rFonts w:ascii="Times New Roman" w:hAnsi="Times New Roman" w:cs="Times New Roman"/>
          <w:sz w:val="24"/>
          <w:szCs w:val="24"/>
        </w:rPr>
        <w:t>:</w:t>
      </w:r>
      <w:r w:rsidRPr="005F2021">
        <w:rPr>
          <w:rFonts w:ascii="Times New Roman" w:hAnsi="Times New Roman" w:cs="Times New Roman"/>
          <w:sz w:val="24"/>
          <w:szCs w:val="24"/>
        </w:rPr>
        <w:t xml:space="preserve"> HON JUSTICE DR</w:t>
      </w:r>
      <w:r w:rsidR="008445B4" w:rsidRPr="005F2021">
        <w:rPr>
          <w:rFonts w:ascii="Times New Roman" w:hAnsi="Times New Roman" w:cs="Times New Roman"/>
          <w:sz w:val="24"/>
          <w:szCs w:val="24"/>
        </w:rPr>
        <w:t>.</w:t>
      </w:r>
      <w:r w:rsidRPr="005F2021">
        <w:rPr>
          <w:rFonts w:ascii="Times New Roman" w:hAnsi="Times New Roman" w:cs="Times New Roman"/>
          <w:sz w:val="24"/>
          <w:szCs w:val="24"/>
        </w:rPr>
        <w:t xml:space="preserve"> FLAVIAN ZEIJA</w:t>
      </w:r>
    </w:p>
    <w:p w:rsidR="00A54C41" w:rsidRPr="005F2021" w:rsidRDefault="00A54C41" w:rsidP="005B3DAD">
      <w:pPr>
        <w:rPr>
          <w:rFonts w:ascii="Times New Roman" w:hAnsi="Times New Roman" w:cs="Times New Roman"/>
          <w:sz w:val="24"/>
          <w:szCs w:val="24"/>
        </w:rPr>
      </w:pPr>
      <w:r w:rsidRPr="005F2021">
        <w:rPr>
          <w:rFonts w:ascii="Times New Roman" w:hAnsi="Times New Roman" w:cs="Times New Roman"/>
          <w:sz w:val="24"/>
          <w:szCs w:val="24"/>
        </w:rPr>
        <w:t xml:space="preserve">This is an appeal </w:t>
      </w:r>
      <w:r w:rsidR="00656372" w:rsidRPr="005F2021">
        <w:rPr>
          <w:rFonts w:ascii="Times New Roman" w:hAnsi="Times New Roman" w:cs="Times New Roman"/>
          <w:sz w:val="24"/>
          <w:szCs w:val="24"/>
        </w:rPr>
        <w:t>from</w:t>
      </w:r>
      <w:r w:rsidRPr="005F2021">
        <w:rPr>
          <w:rFonts w:ascii="Times New Roman" w:hAnsi="Times New Roman" w:cs="Times New Roman"/>
          <w:sz w:val="24"/>
          <w:szCs w:val="24"/>
        </w:rPr>
        <w:t xml:space="preserve"> the Judgement of Grade 1 </w:t>
      </w:r>
      <w:r w:rsidR="001D5F5C" w:rsidRPr="005F2021">
        <w:rPr>
          <w:rFonts w:ascii="Times New Roman" w:hAnsi="Times New Roman" w:cs="Times New Roman"/>
          <w:sz w:val="24"/>
          <w:szCs w:val="24"/>
        </w:rPr>
        <w:t>Magistrate H</w:t>
      </w:r>
      <w:r w:rsidR="00630B26" w:rsidRPr="005F2021">
        <w:rPr>
          <w:rFonts w:ascii="Times New Roman" w:hAnsi="Times New Roman" w:cs="Times New Roman"/>
          <w:sz w:val="24"/>
          <w:szCs w:val="24"/>
        </w:rPr>
        <w:t>is</w:t>
      </w:r>
      <w:r w:rsidR="00656372" w:rsidRPr="005F2021">
        <w:rPr>
          <w:rFonts w:ascii="Times New Roman" w:hAnsi="Times New Roman" w:cs="Times New Roman"/>
          <w:sz w:val="24"/>
          <w:szCs w:val="24"/>
        </w:rPr>
        <w:t xml:space="preserve"> Worship </w:t>
      </w:r>
      <w:proofErr w:type="spellStart"/>
      <w:r w:rsidR="00630B26" w:rsidRPr="005F2021">
        <w:rPr>
          <w:rFonts w:ascii="Times New Roman" w:hAnsi="Times New Roman" w:cs="Times New Roman"/>
          <w:sz w:val="24"/>
          <w:szCs w:val="24"/>
        </w:rPr>
        <w:t>Matovu</w:t>
      </w:r>
      <w:proofErr w:type="spellEnd"/>
      <w:r w:rsidR="00630B26" w:rsidRPr="005F2021">
        <w:rPr>
          <w:rFonts w:ascii="Times New Roman" w:hAnsi="Times New Roman" w:cs="Times New Roman"/>
          <w:sz w:val="24"/>
          <w:szCs w:val="24"/>
        </w:rPr>
        <w:t xml:space="preserve"> Hood</w:t>
      </w:r>
      <w:r w:rsidR="00893162" w:rsidRPr="005F2021">
        <w:rPr>
          <w:rFonts w:ascii="Times New Roman" w:hAnsi="Times New Roman" w:cs="Times New Roman"/>
          <w:sz w:val="24"/>
          <w:szCs w:val="24"/>
        </w:rPr>
        <w:t xml:space="preserve"> sitting at </w:t>
      </w:r>
      <w:proofErr w:type="spellStart"/>
      <w:r w:rsidR="00760199" w:rsidRPr="005F2021">
        <w:rPr>
          <w:rFonts w:ascii="Times New Roman" w:hAnsi="Times New Roman" w:cs="Times New Roman"/>
          <w:sz w:val="24"/>
          <w:szCs w:val="24"/>
        </w:rPr>
        <w:t>Masaka</w:t>
      </w:r>
      <w:proofErr w:type="spellEnd"/>
      <w:r w:rsidR="009C1DDE" w:rsidRPr="005F2021">
        <w:rPr>
          <w:rFonts w:ascii="Times New Roman" w:hAnsi="Times New Roman" w:cs="Times New Roman"/>
          <w:sz w:val="24"/>
          <w:szCs w:val="24"/>
        </w:rPr>
        <w:t xml:space="preserve">. </w:t>
      </w:r>
      <w:r w:rsidR="00893162" w:rsidRPr="005F2021">
        <w:rPr>
          <w:rFonts w:ascii="Times New Roman" w:hAnsi="Times New Roman" w:cs="Times New Roman"/>
          <w:sz w:val="24"/>
          <w:szCs w:val="24"/>
        </w:rPr>
        <w:t xml:space="preserve">The Appellant </w:t>
      </w:r>
      <w:r w:rsidR="0062434F" w:rsidRPr="005F2021">
        <w:rPr>
          <w:rFonts w:ascii="Times New Roman" w:hAnsi="Times New Roman" w:cs="Times New Roman"/>
          <w:sz w:val="24"/>
          <w:szCs w:val="24"/>
        </w:rPr>
        <w:t>wa</w:t>
      </w:r>
      <w:r w:rsidR="00893162" w:rsidRPr="005F2021">
        <w:rPr>
          <w:rFonts w:ascii="Times New Roman" w:hAnsi="Times New Roman" w:cs="Times New Roman"/>
          <w:sz w:val="24"/>
          <w:szCs w:val="24"/>
        </w:rPr>
        <w:t xml:space="preserve">s represented by </w:t>
      </w:r>
      <w:proofErr w:type="spellStart"/>
      <w:proofErr w:type="gramStart"/>
      <w:r w:rsidR="00630B26" w:rsidRPr="005F2021">
        <w:rPr>
          <w:rFonts w:ascii="Times New Roman" w:hAnsi="Times New Roman" w:cs="Times New Roman"/>
          <w:sz w:val="24"/>
          <w:szCs w:val="24"/>
        </w:rPr>
        <w:t>Ssendegeya</w:t>
      </w:r>
      <w:proofErr w:type="spellEnd"/>
      <w:r w:rsidR="00630B26" w:rsidRPr="005F2021">
        <w:rPr>
          <w:rFonts w:ascii="Times New Roman" w:hAnsi="Times New Roman" w:cs="Times New Roman"/>
          <w:sz w:val="24"/>
          <w:szCs w:val="24"/>
        </w:rPr>
        <w:t xml:space="preserve"> </w:t>
      </w:r>
      <w:r w:rsidR="00760199" w:rsidRPr="005F2021">
        <w:rPr>
          <w:rFonts w:ascii="Times New Roman" w:hAnsi="Times New Roman" w:cs="Times New Roman"/>
          <w:sz w:val="24"/>
          <w:szCs w:val="24"/>
        </w:rPr>
        <w:t xml:space="preserve"> and</w:t>
      </w:r>
      <w:proofErr w:type="gramEnd"/>
      <w:r w:rsidR="008445B4" w:rsidRPr="005F2021">
        <w:rPr>
          <w:rFonts w:ascii="Times New Roman" w:hAnsi="Times New Roman" w:cs="Times New Roman"/>
          <w:sz w:val="24"/>
          <w:szCs w:val="24"/>
        </w:rPr>
        <w:t xml:space="preserve"> Co. A</w:t>
      </w:r>
      <w:r w:rsidR="00E1679F" w:rsidRPr="005F2021">
        <w:rPr>
          <w:rFonts w:ascii="Times New Roman" w:hAnsi="Times New Roman" w:cs="Times New Roman"/>
          <w:sz w:val="24"/>
          <w:szCs w:val="24"/>
        </w:rPr>
        <w:t>ssocia</w:t>
      </w:r>
      <w:r w:rsidR="008445B4" w:rsidRPr="005F2021">
        <w:rPr>
          <w:rFonts w:ascii="Times New Roman" w:hAnsi="Times New Roman" w:cs="Times New Roman"/>
          <w:sz w:val="24"/>
          <w:szCs w:val="24"/>
        </w:rPr>
        <w:t>tes</w:t>
      </w:r>
      <w:r w:rsidR="00893162" w:rsidRPr="005F2021">
        <w:rPr>
          <w:rFonts w:ascii="Times New Roman" w:hAnsi="Times New Roman" w:cs="Times New Roman"/>
          <w:sz w:val="24"/>
          <w:szCs w:val="24"/>
        </w:rPr>
        <w:t xml:space="preserve"> while the respondent</w:t>
      </w:r>
      <w:r w:rsidR="007836F9" w:rsidRPr="005F2021">
        <w:rPr>
          <w:rFonts w:ascii="Times New Roman" w:hAnsi="Times New Roman" w:cs="Times New Roman"/>
          <w:sz w:val="24"/>
          <w:szCs w:val="24"/>
        </w:rPr>
        <w:t xml:space="preserve"> </w:t>
      </w:r>
      <w:r w:rsidR="0062434F" w:rsidRPr="005F2021">
        <w:rPr>
          <w:rFonts w:ascii="Times New Roman" w:hAnsi="Times New Roman" w:cs="Times New Roman"/>
          <w:sz w:val="24"/>
          <w:szCs w:val="24"/>
        </w:rPr>
        <w:t>wa</w:t>
      </w:r>
      <w:r w:rsidR="007836F9" w:rsidRPr="005F2021">
        <w:rPr>
          <w:rFonts w:ascii="Times New Roman" w:hAnsi="Times New Roman" w:cs="Times New Roman"/>
          <w:sz w:val="24"/>
          <w:szCs w:val="24"/>
        </w:rPr>
        <w:t>s</w:t>
      </w:r>
      <w:r w:rsidR="00893162" w:rsidRPr="005F2021">
        <w:rPr>
          <w:rFonts w:ascii="Times New Roman" w:hAnsi="Times New Roman" w:cs="Times New Roman"/>
          <w:sz w:val="24"/>
          <w:szCs w:val="24"/>
        </w:rPr>
        <w:t xml:space="preserve"> repre</w:t>
      </w:r>
      <w:r w:rsidR="001D5F5C" w:rsidRPr="005F2021">
        <w:rPr>
          <w:rFonts w:ascii="Times New Roman" w:hAnsi="Times New Roman" w:cs="Times New Roman"/>
          <w:sz w:val="24"/>
          <w:szCs w:val="24"/>
        </w:rPr>
        <w:t>se</w:t>
      </w:r>
      <w:r w:rsidR="00893162" w:rsidRPr="005F2021">
        <w:rPr>
          <w:rFonts w:ascii="Times New Roman" w:hAnsi="Times New Roman" w:cs="Times New Roman"/>
          <w:sz w:val="24"/>
          <w:szCs w:val="24"/>
        </w:rPr>
        <w:t>nt</w:t>
      </w:r>
      <w:r w:rsidR="007836F9" w:rsidRPr="005F2021">
        <w:rPr>
          <w:rFonts w:ascii="Times New Roman" w:hAnsi="Times New Roman" w:cs="Times New Roman"/>
          <w:sz w:val="24"/>
          <w:szCs w:val="24"/>
        </w:rPr>
        <w:t>ed by</w:t>
      </w:r>
      <w:r w:rsidR="00893162" w:rsidRPr="005F2021">
        <w:rPr>
          <w:rFonts w:ascii="Times New Roman" w:hAnsi="Times New Roman" w:cs="Times New Roman"/>
          <w:sz w:val="24"/>
          <w:szCs w:val="24"/>
        </w:rPr>
        <w:t xml:space="preserve"> </w:t>
      </w:r>
      <w:proofErr w:type="spellStart"/>
      <w:r w:rsidR="005D559B" w:rsidRPr="005F2021">
        <w:rPr>
          <w:rFonts w:ascii="Times New Roman" w:hAnsi="Times New Roman" w:cs="Times New Roman"/>
          <w:sz w:val="24"/>
          <w:szCs w:val="24"/>
        </w:rPr>
        <w:t>Segguya</w:t>
      </w:r>
      <w:proofErr w:type="spellEnd"/>
      <w:r w:rsidR="005D559B" w:rsidRPr="005F2021">
        <w:rPr>
          <w:rFonts w:ascii="Times New Roman" w:hAnsi="Times New Roman" w:cs="Times New Roman"/>
          <w:sz w:val="24"/>
          <w:szCs w:val="24"/>
        </w:rPr>
        <w:t xml:space="preserve">  </w:t>
      </w:r>
      <w:r w:rsidR="00760199" w:rsidRPr="005F2021">
        <w:rPr>
          <w:rFonts w:ascii="Times New Roman" w:hAnsi="Times New Roman" w:cs="Times New Roman"/>
          <w:sz w:val="24"/>
          <w:szCs w:val="24"/>
        </w:rPr>
        <w:t>and Co Advocates</w:t>
      </w:r>
      <w:r w:rsidR="00893162" w:rsidRPr="005F2021">
        <w:rPr>
          <w:rFonts w:ascii="Times New Roman" w:hAnsi="Times New Roman" w:cs="Times New Roman"/>
          <w:sz w:val="24"/>
          <w:szCs w:val="24"/>
        </w:rPr>
        <w:t>. Both parties filed written submissions.</w:t>
      </w:r>
    </w:p>
    <w:p w:rsidR="00893162" w:rsidRPr="005F2021" w:rsidRDefault="00893162" w:rsidP="005B3DAD">
      <w:pPr>
        <w:rPr>
          <w:rFonts w:ascii="Times New Roman" w:hAnsi="Times New Roman" w:cs="Times New Roman"/>
          <w:sz w:val="24"/>
          <w:szCs w:val="24"/>
        </w:rPr>
      </w:pPr>
    </w:p>
    <w:p w:rsidR="001D5F5C" w:rsidRPr="005F2021" w:rsidRDefault="00E1679F" w:rsidP="005B3DAD">
      <w:pPr>
        <w:rPr>
          <w:rFonts w:ascii="Times New Roman" w:hAnsi="Times New Roman" w:cs="Times New Roman"/>
          <w:sz w:val="24"/>
          <w:szCs w:val="24"/>
        </w:rPr>
      </w:pPr>
      <w:r w:rsidRPr="005F2021">
        <w:rPr>
          <w:rFonts w:ascii="Times New Roman" w:hAnsi="Times New Roman" w:cs="Times New Roman"/>
          <w:sz w:val="24"/>
          <w:szCs w:val="24"/>
        </w:rPr>
        <w:t xml:space="preserve">The appellant </w:t>
      </w:r>
      <w:r w:rsidR="005D559B" w:rsidRPr="005F2021">
        <w:rPr>
          <w:rFonts w:ascii="Times New Roman" w:hAnsi="Times New Roman" w:cs="Times New Roman"/>
          <w:sz w:val="24"/>
          <w:szCs w:val="24"/>
        </w:rPr>
        <w:t xml:space="preserve">purchased a disputed </w:t>
      </w:r>
      <w:proofErr w:type="spellStart"/>
      <w:r w:rsidR="005D559B" w:rsidRPr="005F2021">
        <w:rPr>
          <w:rFonts w:ascii="Times New Roman" w:hAnsi="Times New Roman" w:cs="Times New Roman"/>
          <w:sz w:val="24"/>
          <w:szCs w:val="24"/>
        </w:rPr>
        <w:t>Kibanja</w:t>
      </w:r>
      <w:proofErr w:type="spellEnd"/>
      <w:r w:rsidR="005D559B" w:rsidRPr="005F2021">
        <w:rPr>
          <w:rFonts w:ascii="Times New Roman" w:hAnsi="Times New Roman" w:cs="Times New Roman"/>
          <w:sz w:val="24"/>
          <w:szCs w:val="24"/>
        </w:rPr>
        <w:t xml:space="preserve"> from a one Maria </w:t>
      </w:r>
      <w:proofErr w:type="spellStart"/>
      <w:r w:rsidR="005D559B" w:rsidRPr="005F2021">
        <w:rPr>
          <w:rFonts w:ascii="Times New Roman" w:hAnsi="Times New Roman" w:cs="Times New Roman"/>
          <w:sz w:val="24"/>
          <w:szCs w:val="24"/>
        </w:rPr>
        <w:t>Kikome</w:t>
      </w:r>
      <w:proofErr w:type="spellEnd"/>
      <w:r w:rsidR="005D559B" w:rsidRPr="005F2021">
        <w:rPr>
          <w:rFonts w:ascii="Times New Roman" w:hAnsi="Times New Roman" w:cs="Times New Roman"/>
          <w:sz w:val="24"/>
          <w:szCs w:val="24"/>
        </w:rPr>
        <w:t xml:space="preserve"> situate in </w:t>
      </w:r>
      <w:proofErr w:type="spellStart"/>
      <w:r w:rsidR="005D559B" w:rsidRPr="005F2021">
        <w:rPr>
          <w:rFonts w:ascii="Times New Roman" w:hAnsi="Times New Roman" w:cs="Times New Roman"/>
          <w:sz w:val="24"/>
          <w:szCs w:val="24"/>
        </w:rPr>
        <w:t>Bugonzi</w:t>
      </w:r>
      <w:proofErr w:type="spellEnd"/>
      <w:r w:rsidR="005D559B" w:rsidRPr="005F2021">
        <w:rPr>
          <w:rFonts w:ascii="Times New Roman" w:hAnsi="Times New Roman" w:cs="Times New Roman"/>
          <w:sz w:val="24"/>
          <w:szCs w:val="24"/>
        </w:rPr>
        <w:t xml:space="preserve"> Village, </w:t>
      </w:r>
      <w:proofErr w:type="spellStart"/>
      <w:r w:rsidR="005D559B" w:rsidRPr="005F2021">
        <w:rPr>
          <w:rFonts w:ascii="Times New Roman" w:hAnsi="Times New Roman" w:cs="Times New Roman"/>
          <w:sz w:val="24"/>
          <w:szCs w:val="24"/>
        </w:rPr>
        <w:t>Bugonzi</w:t>
      </w:r>
      <w:proofErr w:type="spellEnd"/>
      <w:r w:rsidR="005D559B" w:rsidRPr="005F2021">
        <w:rPr>
          <w:rFonts w:ascii="Times New Roman" w:hAnsi="Times New Roman" w:cs="Times New Roman"/>
          <w:sz w:val="24"/>
          <w:szCs w:val="24"/>
        </w:rPr>
        <w:t xml:space="preserve"> Parish, </w:t>
      </w:r>
      <w:proofErr w:type="spellStart"/>
      <w:r w:rsidR="005D559B" w:rsidRPr="005F2021">
        <w:rPr>
          <w:rFonts w:ascii="Times New Roman" w:hAnsi="Times New Roman" w:cs="Times New Roman"/>
          <w:sz w:val="24"/>
          <w:szCs w:val="24"/>
        </w:rPr>
        <w:t>Bukulula</w:t>
      </w:r>
      <w:proofErr w:type="spellEnd"/>
      <w:r w:rsidR="005D559B" w:rsidRPr="005F2021">
        <w:rPr>
          <w:rFonts w:ascii="Times New Roman" w:hAnsi="Times New Roman" w:cs="Times New Roman"/>
          <w:sz w:val="24"/>
          <w:szCs w:val="24"/>
        </w:rPr>
        <w:t xml:space="preserve"> Sub County in </w:t>
      </w:r>
      <w:proofErr w:type="spellStart"/>
      <w:r w:rsidR="005D559B" w:rsidRPr="005F2021">
        <w:rPr>
          <w:rFonts w:ascii="Times New Roman" w:hAnsi="Times New Roman" w:cs="Times New Roman"/>
          <w:sz w:val="24"/>
          <w:szCs w:val="24"/>
        </w:rPr>
        <w:t>Kalungu</w:t>
      </w:r>
      <w:proofErr w:type="spellEnd"/>
      <w:r w:rsidR="005D559B" w:rsidRPr="005F2021">
        <w:rPr>
          <w:rFonts w:ascii="Times New Roman" w:hAnsi="Times New Roman" w:cs="Times New Roman"/>
          <w:sz w:val="24"/>
          <w:szCs w:val="24"/>
        </w:rPr>
        <w:t xml:space="preserve"> District. The vendor wrote to the respondent informing her that </w:t>
      </w:r>
      <w:r w:rsidR="009E554D" w:rsidRPr="005F2021">
        <w:rPr>
          <w:rFonts w:ascii="Times New Roman" w:hAnsi="Times New Roman" w:cs="Times New Roman"/>
          <w:sz w:val="24"/>
          <w:szCs w:val="24"/>
        </w:rPr>
        <w:t>t</w:t>
      </w:r>
      <w:r w:rsidR="005D559B" w:rsidRPr="005F2021">
        <w:rPr>
          <w:rFonts w:ascii="Times New Roman" w:hAnsi="Times New Roman" w:cs="Times New Roman"/>
          <w:sz w:val="24"/>
          <w:szCs w:val="24"/>
        </w:rPr>
        <w:t>he</w:t>
      </w:r>
      <w:r w:rsidR="009E554D" w:rsidRPr="005F2021">
        <w:rPr>
          <w:rFonts w:ascii="Times New Roman" w:hAnsi="Times New Roman" w:cs="Times New Roman"/>
          <w:sz w:val="24"/>
          <w:szCs w:val="24"/>
        </w:rPr>
        <w:t xml:space="preserve"> land</w:t>
      </w:r>
      <w:r w:rsidR="005D559B" w:rsidRPr="005F2021">
        <w:rPr>
          <w:rFonts w:ascii="Times New Roman" w:hAnsi="Times New Roman" w:cs="Times New Roman"/>
          <w:sz w:val="24"/>
          <w:szCs w:val="24"/>
        </w:rPr>
        <w:t xml:space="preserve"> had </w:t>
      </w:r>
      <w:r w:rsidR="009E554D" w:rsidRPr="005F2021">
        <w:rPr>
          <w:rFonts w:ascii="Times New Roman" w:hAnsi="Times New Roman" w:cs="Times New Roman"/>
          <w:sz w:val="24"/>
          <w:szCs w:val="24"/>
        </w:rPr>
        <w:t xml:space="preserve">been </w:t>
      </w:r>
      <w:r w:rsidR="005D559B" w:rsidRPr="005F2021">
        <w:rPr>
          <w:rFonts w:ascii="Times New Roman" w:hAnsi="Times New Roman" w:cs="Times New Roman"/>
          <w:sz w:val="24"/>
          <w:szCs w:val="24"/>
        </w:rPr>
        <w:t xml:space="preserve">sold and that she should give vacant possession </w:t>
      </w:r>
      <w:r w:rsidR="006F2F24" w:rsidRPr="005F2021">
        <w:rPr>
          <w:rFonts w:ascii="Times New Roman" w:hAnsi="Times New Roman" w:cs="Times New Roman"/>
          <w:sz w:val="24"/>
          <w:szCs w:val="24"/>
        </w:rPr>
        <w:t xml:space="preserve">to the appellant. The respondent claimed that the appellant had purchased the </w:t>
      </w:r>
      <w:proofErr w:type="spellStart"/>
      <w:r w:rsidR="006F2F24" w:rsidRPr="005F2021">
        <w:rPr>
          <w:rFonts w:ascii="Times New Roman" w:hAnsi="Times New Roman" w:cs="Times New Roman"/>
          <w:sz w:val="24"/>
          <w:szCs w:val="24"/>
        </w:rPr>
        <w:t>Kibanja</w:t>
      </w:r>
      <w:proofErr w:type="spellEnd"/>
      <w:r w:rsidR="006F2F24" w:rsidRPr="005F2021">
        <w:rPr>
          <w:rFonts w:ascii="Times New Roman" w:hAnsi="Times New Roman" w:cs="Times New Roman"/>
          <w:sz w:val="24"/>
          <w:szCs w:val="24"/>
        </w:rPr>
        <w:t xml:space="preserve"> through misrepresentation and that the sale had been rescinded. The Trial Magistrate found in favour of the </w:t>
      </w:r>
      <w:r w:rsidR="009E554D" w:rsidRPr="005F2021">
        <w:rPr>
          <w:rFonts w:ascii="Times New Roman" w:hAnsi="Times New Roman" w:cs="Times New Roman"/>
          <w:sz w:val="24"/>
          <w:szCs w:val="24"/>
        </w:rPr>
        <w:t>respondent</w:t>
      </w:r>
      <w:r w:rsidR="006F2F24" w:rsidRPr="005F2021">
        <w:rPr>
          <w:rFonts w:ascii="Times New Roman" w:hAnsi="Times New Roman" w:cs="Times New Roman"/>
          <w:sz w:val="24"/>
          <w:szCs w:val="24"/>
        </w:rPr>
        <w:t xml:space="preserve"> hence this appeal.</w:t>
      </w:r>
    </w:p>
    <w:p w:rsidR="000E6C2D" w:rsidRPr="005F2021" w:rsidRDefault="000E6C2D" w:rsidP="005B3DAD">
      <w:pPr>
        <w:rPr>
          <w:rFonts w:ascii="Times New Roman" w:hAnsi="Times New Roman" w:cs="Times New Roman"/>
          <w:sz w:val="24"/>
          <w:szCs w:val="24"/>
        </w:rPr>
      </w:pPr>
    </w:p>
    <w:p w:rsidR="001D5F5C" w:rsidRPr="005F2021" w:rsidRDefault="001D5F5C" w:rsidP="005B3DAD">
      <w:pPr>
        <w:rPr>
          <w:rFonts w:ascii="Times New Roman" w:hAnsi="Times New Roman" w:cs="Times New Roman"/>
          <w:sz w:val="24"/>
          <w:szCs w:val="24"/>
        </w:rPr>
      </w:pPr>
      <w:r w:rsidRPr="005F2021">
        <w:rPr>
          <w:rFonts w:ascii="Times New Roman" w:hAnsi="Times New Roman" w:cs="Times New Roman"/>
          <w:sz w:val="24"/>
          <w:szCs w:val="24"/>
        </w:rPr>
        <w:t xml:space="preserve">The </w:t>
      </w:r>
      <w:r w:rsidR="006F2F24" w:rsidRPr="005F2021">
        <w:rPr>
          <w:rFonts w:ascii="Times New Roman" w:hAnsi="Times New Roman" w:cs="Times New Roman"/>
          <w:sz w:val="24"/>
          <w:szCs w:val="24"/>
        </w:rPr>
        <w:t>appeal is based on one ground</w:t>
      </w:r>
      <w:r w:rsidRPr="005F2021">
        <w:rPr>
          <w:rFonts w:ascii="Times New Roman" w:hAnsi="Times New Roman" w:cs="Times New Roman"/>
          <w:sz w:val="24"/>
          <w:szCs w:val="24"/>
        </w:rPr>
        <w:t>:</w:t>
      </w:r>
      <w:r w:rsidR="00105E45" w:rsidRPr="005F2021">
        <w:rPr>
          <w:rFonts w:ascii="Times New Roman" w:hAnsi="Times New Roman" w:cs="Times New Roman"/>
          <w:sz w:val="24"/>
          <w:szCs w:val="24"/>
        </w:rPr>
        <w:t xml:space="preserve"> </w:t>
      </w:r>
    </w:p>
    <w:p w:rsidR="001D5F5C" w:rsidRPr="005F2021" w:rsidRDefault="008445B4" w:rsidP="005B3DAD">
      <w:pPr>
        <w:pStyle w:val="ListParagraph"/>
        <w:numPr>
          <w:ilvl w:val="0"/>
          <w:numId w:val="1"/>
        </w:numPr>
        <w:rPr>
          <w:rFonts w:ascii="Times New Roman" w:hAnsi="Times New Roman" w:cs="Times New Roman"/>
          <w:sz w:val="24"/>
          <w:szCs w:val="24"/>
        </w:rPr>
      </w:pPr>
      <w:r w:rsidRPr="005F2021">
        <w:rPr>
          <w:rFonts w:ascii="Times New Roman" w:hAnsi="Times New Roman" w:cs="Times New Roman"/>
          <w:sz w:val="24"/>
          <w:szCs w:val="24"/>
        </w:rPr>
        <w:t xml:space="preserve">The learned trial Magistrate </w:t>
      </w:r>
      <w:r w:rsidR="00DB5EB4" w:rsidRPr="005F2021">
        <w:rPr>
          <w:rFonts w:ascii="Times New Roman" w:hAnsi="Times New Roman" w:cs="Times New Roman"/>
          <w:sz w:val="24"/>
          <w:szCs w:val="24"/>
        </w:rPr>
        <w:t>erred</w:t>
      </w:r>
      <w:r w:rsidRPr="005F2021">
        <w:rPr>
          <w:rFonts w:ascii="Times New Roman" w:hAnsi="Times New Roman" w:cs="Times New Roman"/>
          <w:sz w:val="24"/>
          <w:szCs w:val="24"/>
        </w:rPr>
        <w:t xml:space="preserve"> in law and fact when </w:t>
      </w:r>
      <w:r w:rsidR="006F2F24" w:rsidRPr="005F2021">
        <w:rPr>
          <w:rFonts w:ascii="Times New Roman" w:hAnsi="Times New Roman" w:cs="Times New Roman"/>
          <w:sz w:val="24"/>
          <w:szCs w:val="24"/>
        </w:rPr>
        <w:t>he did not properly evaluate the evidence and thereby came/arrived at a wrong conclusion.</w:t>
      </w:r>
    </w:p>
    <w:p w:rsidR="00E91D19" w:rsidRPr="005F2021" w:rsidRDefault="00E91D19" w:rsidP="005B3DAD">
      <w:pPr>
        <w:pStyle w:val="ListParagraph"/>
        <w:rPr>
          <w:rFonts w:ascii="Times New Roman" w:hAnsi="Times New Roman" w:cs="Times New Roman"/>
          <w:sz w:val="24"/>
          <w:szCs w:val="24"/>
        </w:rPr>
      </w:pPr>
    </w:p>
    <w:p w:rsidR="006B5333" w:rsidRPr="005F2021" w:rsidRDefault="00FA14EE" w:rsidP="005B3DAD">
      <w:pPr>
        <w:rPr>
          <w:rFonts w:ascii="Times New Roman" w:hAnsi="Times New Roman" w:cs="Times New Roman"/>
          <w:b/>
          <w:sz w:val="24"/>
          <w:szCs w:val="24"/>
        </w:rPr>
      </w:pPr>
      <w:r w:rsidRPr="005F2021">
        <w:rPr>
          <w:rFonts w:ascii="Times New Roman" w:hAnsi="Times New Roman" w:cs="Times New Roman"/>
          <w:sz w:val="24"/>
          <w:szCs w:val="24"/>
        </w:rPr>
        <w:t xml:space="preserve">It is my duty as the first appellate court to scrutinize and </w:t>
      </w:r>
      <w:proofErr w:type="spellStart"/>
      <w:r w:rsidRPr="005F2021">
        <w:rPr>
          <w:rFonts w:ascii="Times New Roman" w:hAnsi="Times New Roman" w:cs="Times New Roman"/>
          <w:sz w:val="24"/>
          <w:szCs w:val="24"/>
        </w:rPr>
        <w:t>re evaluate</w:t>
      </w:r>
      <w:proofErr w:type="spellEnd"/>
      <w:r w:rsidRPr="005F2021">
        <w:rPr>
          <w:rFonts w:ascii="Times New Roman" w:hAnsi="Times New Roman" w:cs="Times New Roman"/>
          <w:sz w:val="24"/>
          <w:szCs w:val="24"/>
        </w:rPr>
        <w:t xml:space="preserve"> the evidence on record and come to a fair decision.  </w:t>
      </w:r>
      <w:r w:rsidR="006B5333" w:rsidRPr="005F2021">
        <w:rPr>
          <w:rFonts w:ascii="Times New Roman" w:hAnsi="Times New Roman" w:cs="Times New Roman"/>
          <w:sz w:val="24"/>
          <w:szCs w:val="24"/>
        </w:rPr>
        <w:t xml:space="preserve">See </w:t>
      </w:r>
      <w:r w:rsidRPr="005F2021">
        <w:rPr>
          <w:rFonts w:ascii="Times New Roman" w:hAnsi="Times New Roman" w:cs="Times New Roman"/>
          <w:b/>
          <w:sz w:val="24"/>
          <w:szCs w:val="24"/>
        </w:rPr>
        <w:t>S. 80</w:t>
      </w:r>
      <w:r w:rsidRPr="005F2021">
        <w:rPr>
          <w:rFonts w:ascii="Times New Roman" w:hAnsi="Times New Roman" w:cs="Times New Roman"/>
          <w:sz w:val="24"/>
          <w:szCs w:val="24"/>
        </w:rPr>
        <w:t xml:space="preserve"> of the </w:t>
      </w:r>
      <w:r w:rsidRPr="005F2021">
        <w:rPr>
          <w:rStyle w:val="Strong"/>
          <w:rFonts w:ascii="Times New Roman" w:hAnsi="Times New Roman" w:cs="Times New Roman"/>
          <w:color w:val="000222"/>
          <w:sz w:val="24"/>
          <w:szCs w:val="24"/>
          <w:shd w:val="clear" w:color="auto" w:fill="FFFFFF"/>
        </w:rPr>
        <w:t xml:space="preserve">Civil Procedure Act Cap </w:t>
      </w:r>
      <w:r w:rsidR="006B5333" w:rsidRPr="005F2021">
        <w:rPr>
          <w:rStyle w:val="Strong"/>
          <w:rFonts w:ascii="Times New Roman" w:hAnsi="Times New Roman" w:cs="Times New Roman"/>
          <w:color w:val="000222"/>
          <w:sz w:val="24"/>
          <w:szCs w:val="24"/>
          <w:shd w:val="clear" w:color="auto" w:fill="FFFFFF"/>
        </w:rPr>
        <w:t>71</w:t>
      </w:r>
      <w:r w:rsidR="006B5333" w:rsidRPr="005F2021">
        <w:rPr>
          <w:rFonts w:ascii="Times New Roman" w:hAnsi="Times New Roman" w:cs="Times New Roman"/>
          <w:sz w:val="24"/>
          <w:szCs w:val="24"/>
        </w:rPr>
        <w:t>,</w:t>
      </w:r>
      <w:r w:rsidRPr="005F2021">
        <w:rPr>
          <w:rFonts w:ascii="Times New Roman" w:hAnsi="Times New Roman" w:cs="Times New Roman"/>
          <w:b/>
          <w:sz w:val="24"/>
          <w:szCs w:val="24"/>
        </w:rPr>
        <w:t xml:space="preserve"> </w:t>
      </w:r>
      <w:r w:rsidRPr="005F2021">
        <w:rPr>
          <w:rFonts w:ascii="Times New Roman" w:hAnsi="Times New Roman" w:cs="Times New Roman"/>
          <w:b/>
          <w:i/>
          <w:sz w:val="24"/>
          <w:szCs w:val="24"/>
        </w:rPr>
        <w:t>Fredrick</w:t>
      </w:r>
      <w:r w:rsidRPr="005F2021">
        <w:rPr>
          <w:rFonts w:ascii="Times New Roman" w:hAnsi="Times New Roman" w:cs="Times New Roman"/>
          <w:i/>
          <w:sz w:val="24"/>
          <w:szCs w:val="24"/>
        </w:rPr>
        <w:t xml:space="preserve"> </w:t>
      </w:r>
      <w:proofErr w:type="spellStart"/>
      <w:r w:rsidRPr="005F2021">
        <w:rPr>
          <w:rFonts w:ascii="Times New Roman" w:hAnsi="Times New Roman" w:cs="Times New Roman"/>
          <w:b/>
          <w:i/>
          <w:sz w:val="24"/>
          <w:szCs w:val="24"/>
        </w:rPr>
        <w:t>Zaabwe</w:t>
      </w:r>
      <w:proofErr w:type="spellEnd"/>
      <w:r w:rsidRPr="005F2021">
        <w:rPr>
          <w:rFonts w:ascii="Times New Roman" w:hAnsi="Times New Roman" w:cs="Times New Roman"/>
          <w:b/>
          <w:i/>
          <w:sz w:val="24"/>
          <w:szCs w:val="24"/>
        </w:rPr>
        <w:t xml:space="preserve"> VS Orient Bank Ltd C/A NO.4 of 2006</w:t>
      </w:r>
      <w:proofErr w:type="gramStart"/>
      <w:r w:rsidR="006B5333" w:rsidRPr="005F2021">
        <w:rPr>
          <w:rFonts w:ascii="Times New Roman" w:hAnsi="Times New Roman" w:cs="Times New Roman"/>
          <w:b/>
          <w:i/>
          <w:sz w:val="24"/>
          <w:szCs w:val="24"/>
        </w:rPr>
        <w:t>,</w:t>
      </w:r>
      <w:r w:rsidRPr="005F2021">
        <w:rPr>
          <w:rFonts w:ascii="Times New Roman" w:hAnsi="Times New Roman" w:cs="Times New Roman"/>
          <w:b/>
          <w:sz w:val="24"/>
          <w:szCs w:val="24"/>
        </w:rPr>
        <w:t>.</w:t>
      </w:r>
      <w:proofErr w:type="gramEnd"/>
      <w:r w:rsidRPr="005F2021">
        <w:rPr>
          <w:rFonts w:ascii="Times New Roman" w:hAnsi="Times New Roman" w:cs="Times New Roman"/>
          <w:b/>
          <w:sz w:val="24"/>
          <w:szCs w:val="24"/>
        </w:rPr>
        <w:t xml:space="preserve"> </w:t>
      </w:r>
      <w:proofErr w:type="spellStart"/>
      <w:r w:rsidRPr="005F2021">
        <w:rPr>
          <w:rFonts w:ascii="Times New Roman" w:hAnsi="Times New Roman" w:cs="Times New Roman"/>
          <w:b/>
          <w:i/>
          <w:sz w:val="24"/>
          <w:szCs w:val="24"/>
        </w:rPr>
        <w:t>Kifamunte</w:t>
      </w:r>
      <w:proofErr w:type="spellEnd"/>
      <w:r w:rsidRPr="005F2021">
        <w:rPr>
          <w:rFonts w:ascii="Times New Roman" w:hAnsi="Times New Roman" w:cs="Times New Roman"/>
          <w:b/>
          <w:i/>
          <w:sz w:val="24"/>
          <w:szCs w:val="24"/>
        </w:rPr>
        <w:t xml:space="preserve"> Henry VS Uganda SCU CR. Appeal No.10 of </w:t>
      </w:r>
      <w:proofErr w:type="gramStart"/>
      <w:r w:rsidRPr="005F2021">
        <w:rPr>
          <w:rFonts w:ascii="Times New Roman" w:hAnsi="Times New Roman" w:cs="Times New Roman"/>
          <w:b/>
          <w:i/>
          <w:sz w:val="24"/>
          <w:szCs w:val="24"/>
        </w:rPr>
        <w:t>1997</w:t>
      </w:r>
      <w:r w:rsidR="006B5333" w:rsidRPr="005F2021">
        <w:rPr>
          <w:rFonts w:ascii="Times New Roman" w:hAnsi="Times New Roman" w:cs="Times New Roman"/>
          <w:b/>
          <w:i/>
          <w:sz w:val="24"/>
          <w:szCs w:val="24"/>
        </w:rPr>
        <w:t>,</w:t>
      </w:r>
      <w:proofErr w:type="gramEnd"/>
      <w:r w:rsidRPr="005F2021">
        <w:rPr>
          <w:rFonts w:ascii="Times New Roman" w:hAnsi="Times New Roman" w:cs="Times New Roman"/>
          <w:b/>
          <w:sz w:val="24"/>
          <w:szCs w:val="24"/>
        </w:rPr>
        <w:t xml:space="preserve"> </w:t>
      </w:r>
      <w:r w:rsidR="006B5333" w:rsidRPr="005F2021">
        <w:rPr>
          <w:rFonts w:ascii="Times New Roman" w:hAnsi="Times New Roman" w:cs="Times New Roman"/>
          <w:sz w:val="24"/>
          <w:szCs w:val="24"/>
        </w:rPr>
        <w:t>and</w:t>
      </w:r>
      <w:r w:rsidRPr="005F2021">
        <w:rPr>
          <w:rFonts w:ascii="Times New Roman" w:hAnsi="Times New Roman" w:cs="Times New Roman"/>
          <w:sz w:val="24"/>
          <w:szCs w:val="24"/>
        </w:rPr>
        <w:t xml:space="preserve"> </w:t>
      </w:r>
      <w:proofErr w:type="spellStart"/>
      <w:r w:rsidRPr="005F2021">
        <w:rPr>
          <w:rFonts w:ascii="Times New Roman" w:hAnsi="Times New Roman" w:cs="Times New Roman"/>
          <w:b/>
          <w:i/>
          <w:sz w:val="24"/>
          <w:szCs w:val="24"/>
        </w:rPr>
        <w:t>Baguma</w:t>
      </w:r>
      <w:proofErr w:type="spellEnd"/>
      <w:r w:rsidRPr="005F2021">
        <w:rPr>
          <w:rFonts w:ascii="Times New Roman" w:hAnsi="Times New Roman" w:cs="Times New Roman"/>
          <w:b/>
          <w:i/>
          <w:sz w:val="24"/>
          <w:szCs w:val="24"/>
        </w:rPr>
        <w:t xml:space="preserve"> Fred VS Uganda SCC in appeal No7 of 2004</w:t>
      </w:r>
      <w:r w:rsidRPr="005F2021">
        <w:rPr>
          <w:rFonts w:ascii="Times New Roman" w:hAnsi="Times New Roman" w:cs="Times New Roman"/>
          <w:sz w:val="24"/>
          <w:szCs w:val="24"/>
        </w:rPr>
        <w:t xml:space="preserve"> </w:t>
      </w:r>
    </w:p>
    <w:p w:rsidR="00FA14EE" w:rsidRPr="005F2021" w:rsidRDefault="00FA14EE" w:rsidP="005B3DAD">
      <w:pPr>
        <w:pStyle w:val="ListParagraph"/>
        <w:ind w:right="864"/>
        <w:rPr>
          <w:rFonts w:ascii="Times New Roman" w:hAnsi="Times New Roman" w:cs="Times New Roman"/>
          <w:b/>
          <w:sz w:val="24"/>
          <w:szCs w:val="24"/>
        </w:rPr>
      </w:pPr>
    </w:p>
    <w:p w:rsidR="006B5333" w:rsidRPr="005F2021" w:rsidRDefault="006F2F24" w:rsidP="005B3DAD">
      <w:pPr>
        <w:rPr>
          <w:rFonts w:ascii="Times New Roman" w:hAnsi="Times New Roman" w:cs="Times New Roman"/>
          <w:sz w:val="24"/>
          <w:szCs w:val="24"/>
        </w:rPr>
      </w:pPr>
      <w:r w:rsidRPr="005F2021">
        <w:rPr>
          <w:rFonts w:ascii="Times New Roman" w:hAnsi="Times New Roman" w:cs="Times New Roman"/>
          <w:sz w:val="24"/>
          <w:szCs w:val="24"/>
        </w:rPr>
        <w:t>Counsel for the respondent argued that CW1</w:t>
      </w:r>
      <w:r w:rsidR="009E554D" w:rsidRPr="005F2021">
        <w:rPr>
          <w:rFonts w:ascii="Times New Roman" w:hAnsi="Times New Roman" w:cs="Times New Roman"/>
          <w:sz w:val="24"/>
          <w:szCs w:val="24"/>
        </w:rPr>
        <w:t xml:space="preserve"> (Court Witness)</w:t>
      </w:r>
      <w:r w:rsidRPr="005F2021">
        <w:rPr>
          <w:rFonts w:ascii="Times New Roman" w:hAnsi="Times New Roman" w:cs="Times New Roman"/>
          <w:sz w:val="24"/>
          <w:szCs w:val="24"/>
        </w:rPr>
        <w:t xml:space="preserve"> had sold the land to the appellant but turned around after </w:t>
      </w:r>
      <w:r w:rsidR="005155BF" w:rsidRPr="005F2021">
        <w:rPr>
          <w:rFonts w:ascii="Times New Roman" w:hAnsi="Times New Roman" w:cs="Times New Roman"/>
          <w:sz w:val="24"/>
          <w:szCs w:val="24"/>
        </w:rPr>
        <w:t>being</w:t>
      </w:r>
      <w:r w:rsidRPr="005F2021">
        <w:rPr>
          <w:rFonts w:ascii="Times New Roman" w:hAnsi="Times New Roman" w:cs="Times New Roman"/>
          <w:sz w:val="24"/>
          <w:szCs w:val="24"/>
        </w:rPr>
        <w:t xml:space="preserve"> persuaded by the local leaders to </w:t>
      </w:r>
      <w:r w:rsidR="005155BF" w:rsidRPr="005F2021">
        <w:rPr>
          <w:rFonts w:ascii="Times New Roman" w:hAnsi="Times New Roman" w:cs="Times New Roman"/>
          <w:sz w:val="24"/>
          <w:szCs w:val="24"/>
        </w:rPr>
        <w:t>rescind</w:t>
      </w:r>
      <w:r w:rsidRPr="005F2021">
        <w:rPr>
          <w:rFonts w:ascii="Times New Roman" w:hAnsi="Times New Roman" w:cs="Times New Roman"/>
          <w:sz w:val="24"/>
          <w:szCs w:val="24"/>
        </w:rPr>
        <w:t xml:space="preserve"> the contract. </w:t>
      </w:r>
      <w:r w:rsidR="005155BF" w:rsidRPr="005F2021">
        <w:rPr>
          <w:rFonts w:ascii="Times New Roman" w:hAnsi="Times New Roman" w:cs="Times New Roman"/>
          <w:sz w:val="24"/>
          <w:szCs w:val="24"/>
        </w:rPr>
        <w:t xml:space="preserve">He argued that </w:t>
      </w:r>
      <w:r w:rsidR="00B633BD" w:rsidRPr="005F2021">
        <w:rPr>
          <w:rFonts w:ascii="Times New Roman" w:hAnsi="Times New Roman" w:cs="Times New Roman"/>
          <w:sz w:val="24"/>
          <w:szCs w:val="24"/>
        </w:rPr>
        <w:t>the</w:t>
      </w:r>
      <w:r w:rsidR="005155BF" w:rsidRPr="005F2021">
        <w:rPr>
          <w:rFonts w:ascii="Times New Roman" w:hAnsi="Times New Roman" w:cs="Times New Roman"/>
          <w:sz w:val="24"/>
          <w:szCs w:val="24"/>
        </w:rPr>
        <w:t xml:space="preserve"> purported document of rescission was never communicated to the appellant. He argued that it is the LC</w:t>
      </w:r>
      <w:r w:rsidR="00B633BD" w:rsidRPr="005F2021">
        <w:rPr>
          <w:rFonts w:ascii="Times New Roman" w:hAnsi="Times New Roman" w:cs="Times New Roman"/>
          <w:sz w:val="24"/>
          <w:szCs w:val="24"/>
        </w:rPr>
        <w:t xml:space="preserve">1 of </w:t>
      </w:r>
      <w:proofErr w:type="spellStart"/>
      <w:r w:rsidR="00B633BD" w:rsidRPr="005F2021">
        <w:rPr>
          <w:rFonts w:ascii="Times New Roman" w:hAnsi="Times New Roman" w:cs="Times New Roman"/>
          <w:sz w:val="24"/>
          <w:szCs w:val="24"/>
        </w:rPr>
        <w:t>Bugonzi</w:t>
      </w:r>
      <w:proofErr w:type="spellEnd"/>
      <w:r w:rsidR="00B633BD" w:rsidRPr="005F2021">
        <w:rPr>
          <w:rFonts w:ascii="Times New Roman" w:hAnsi="Times New Roman" w:cs="Times New Roman"/>
          <w:sz w:val="24"/>
          <w:szCs w:val="24"/>
        </w:rPr>
        <w:t xml:space="preserve"> is the one who rescinded the agreement. CW1 denied having attended the meeting that rescinded the agreement. By the time CW1 purportedly went to </w:t>
      </w:r>
      <w:proofErr w:type="spellStart"/>
      <w:r w:rsidR="00B633BD" w:rsidRPr="005F2021">
        <w:rPr>
          <w:rFonts w:ascii="Times New Roman" w:hAnsi="Times New Roman" w:cs="Times New Roman"/>
          <w:sz w:val="24"/>
          <w:szCs w:val="24"/>
        </w:rPr>
        <w:t>Bugonzi</w:t>
      </w:r>
      <w:proofErr w:type="spellEnd"/>
      <w:r w:rsidR="00B633BD" w:rsidRPr="005F2021">
        <w:rPr>
          <w:rFonts w:ascii="Times New Roman" w:hAnsi="Times New Roman" w:cs="Times New Roman"/>
          <w:sz w:val="24"/>
          <w:szCs w:val="24"/>
        </w:rPr>
        <w:t xml:space="preserve">, LC1 the appellant had already sued the respondent. The appellant was never summoned to the meeting. The LC meeting was therefore of no consequence as it had no legal </w:t>
      </w:r>
      <w:r w:rsidR="00CA7AC9" w:rsidRPr="005F2021">
        <w:rPr>
          <w:rFonts w:ascii="Times New Roman" w:hAnsi="Times New Roman" w:cs="Times New Roman"/>
          <w:sz w:val="24"/>
          <w:szCs w:val="24"/>
        </w:rPr>
        <w:t>mandate</w:t>
      </w:r>
      <w:r w:rsidR="00B633BD" w:rsidRPr="005F2021">
        <w:rPr>
          <w:rFonts w:ascii="Times New Roman" w:hAnsi="Times New Roman" w:cs="Times New Roman"/>
          <w:sz w:val="24"/>
          <w:szCs w:val="24"/>
        </w:rPr>
        <w:t xml:space="preserve"> as the agreement was beyond their pecuniary </w:t>
      </w:r>
      <w:r w:rsidR="00CA7AC9" w:rsidRPr="005F2021">
        <w:rPr>
          <w:rFonts w:ascii="Times New Roman" w:hAnsi="Times New Roman" w:cs="Times New Roman"/>
          <w:sz w:val="24"/>
          <w:szCs w:val="24"/>
        </w:rPr>
        <w:t>Jurisdiction</w:t>
      </w:r>
      <w:r w:rsidR="00B633BD" w:rsidRPr="005F2021">
        <w:rPr>
          <w:rFonts w:ascii="Times New Roman" w:hAnsi="Times New Roman" w:cs="Times New Roman"/>
          <w:sz w:val="24"/>
          <w:szCs w:val="24"/>
        </w:rPr>
        <w:t xml:space="preserve">. It was a </w:t>
      </w:r>
      <w:r w:rsidR="00CA7AC9" w:rsidRPr="005F2021">
        <w:rPr>
          <w:rFonts w:ascii="Times New Roman" w:hAnsi="Times New Roman" w:cs="Times New Roman"/>
          <w:sz w:val="24"/>
          <w:szCs w:val="24"/>
        </w:rPr>
        <w:t>conspiracy</w:t>
      </w:r>
      <w:r w:rsidR="00B633BD" w:rsidRPr="005F2021">
        <w:rPr>
          <w:rFonts w:ascii="Times New Roman" w:hAnsi="Times New Roman" w:cs="Times New Roman"/>
          <w:sz w:val="24"/>
          <w:szCs w:val="24"/>
        </w:rPr>
        <w:t xml:space="preserve"> between the respondent, the LC Chairman and the Vendor to defeat the appellant’s interests.</w:t>
      </w:r>
      <w:r w:rsidR="00CA7AC9" w:rsidRPr="005F2021">
        <w:rPr>
          <w:rFonts w:ascii="Times New Roman" w:hAnsi="Times New Roman" w:cs="Times New Roman"/>
          <w:sz w:val="24"/>
          <w:szCs w:val="24"/>
        </w:rPr>
        <w:t xml:space="preserve"> The appellant testified that the land had been on sale for some time before he </w:t>
      </w:r>
      <w:r w:rsidR="00305D57" w:rsidRPr="005F2021">
        <w:rPr>
          <w:rFonts w:ascii="Times New Roman" w:hAnsi="Times New Roman" w:cs="Times New Roman"/>
          <w:sz w:val="24"/>
          <w:szCs w:val="24"/>
        </w:rPr>
        <w:t>bought it</w:t>
      </w:r>
      <w:r w:rsidR="00CA7AC9" w:rsidRPr="005F2021">
        <w:rPr>
          <w:rFonts w:ascii="Times New Roman" w:hAnsi="Times New Roman" w:cs="Times New Roman"/>
          <w:sz w:val="24"/>
          <w:szCs w:val="24"/>
        </w:rPr>
        <w:t xml:space="preserve"> </w:t>
      </w:r>
      <w:r w:rsidR="00A34A6B" w:rsidRPr="005F2021">
        <w:rPr>
          <w:rFonts w:ascii="Times New Roman" w:hAnsi="Times New Roman" w:cs="Times New Roman"/>
          <w:sz w:val="24"/>
          <w:szCs w:val="24"/>
        </w:rPr>
        <w:t>and the land was first offered to the respondent and her husband but they did not have any money.</w:t>
      </w:r>
      <w:r w:rsidR="00305D57" w:rsidRPr="005F2021">
        <w:rPr>
          <w:rFonts w:ascii="Times New Roman" w:hAnsi="Times New Roman" w:cs="Times New Roman"/>
          <w:sz w:val="24"/>
          <w:szCs w:val="24"/>
        </w:rPr>
        <w:t xml:space="preserve"> He referred to the appellant’s testimony both in examination in chief and cross-examination where he stated that he met Maria </w:t>
      </w:r>
      <w:proofErr w:type="spellStart"/>
      <w:r w:rsidR="00305D57" w:rsidRPr="005F2021">
        <w:rPr>
          <w:rFonts w:ascii="Times New Roman" w:hAnsi="Times New Roman" w:cs="Times New Roman"/>
          <w:sz w:val="24"/>
          <w:szCs w:val="24"/>
        </w:rPr>
        <w:t>Kikome</w:t>
      </w:r>
      <w:proofErr w:type="spellEnd"/>
      <w:r w:rsidR="00305D57" w:rsidRPr="005F2021">
        <w:rPr>
          <w:rFonts w:ascii="Times New Roman" w:hAnsi="Times New Roman" w:cs="Times New Roman"/>
          <w:sz w:val="24"/>
          <w:szCs w:val="24"/>
        </w:rPr>
        <w:t xml:space="preserve"> at burial where she indicated </w:t>
      </w:r>
      <w:r w:rsidR="009E554D" w:rsidRPr="005F2021">
        <w:rPr>
          <w:rFonts w:ascii="Times New Roman" w:hAnsi="Times New Roman" w:cs="Times New Roman"/>
          <w:sz w:val="24"/>
          <w:szCs w:val="24"/>
        </w:rPr>
        <w:t>that</w:t>
      </w:r>
      <w:r w:rsidR="00305D57" w:rsidRPr="005F2021">
        <w:rPr>
          <w:rFonts w:ascii="Times New Roman" w:hAnsi="Times New Roman" w:cs="Times New Roman"/>
          <w:sz w:val="24"/>
          <w:szCs w:val="24"/>
        </w:rPr>
        <w:t xml:space="preserve"> she was selling the </w:t>
      </w:r>
      <w:r w:rsidR="009E554D" w:rsidRPr="005F2021">
        <w:rPr>
          <w:rFonts w:ascii="Times New Roman" w:hAnsi="Times New Roman" w:cs="Times New Roman"/>
          <w:sz w:val="24"/>
          <w:szCs w:val="24"/>
        </w:rPr>
        <w:t>land</w:t>
      </w:r>
      <w:r w:rsidR="00305D57" w:rsidRPr="005F2021">
        <w:rPr>
          <w:rFonts w:ascii="Times New Roman" w:hAnsi="Times New Roman" w:cs="Times New Roman"/>
          <w:sz w:val="24"/>
          <w:szCs w:val="24"/>
        </w:rPr>
        <w:t xml:space="preserve">. She informed him </w:t>
      </w:r>
      <w:r w:rsidR="009E554D" w:rsidRPr="005F2021">
        <w:rPr>
          <w:rFonts w:ascii="Times New Roman" w:hAnsi="Times New Roman" w:cs="Times New Roman"/>
          <w:sz w:val="24"/>
          <w:szCs w:val="24"/>
        </w:rPr>
        <w:t>that</w:t>
      </w:r>
      <w:r w:rsidR="00305D57" w:rsidRPr="005F2021">
        <w:rPr>
          <w:rFonts w:ascii="Times New Roman" w:hAnsi="Times New Roman" w:cs="Times New Roman"/>
          <w:sz w:val="24"/>
          <w:szCs w:val="24"/>
        </w:rPr>
        <w:t xml:space="preserve"> the defendant had been given land to purchase but she failed. </w:t>
      </w:r>
      <w:r w:rsidR="009E554D" w:rsidRPr="005F2021">
        <w:rPr>
          <w:rFonts w:ascii="Times New Roman" w:hAnsi="Times New Roman" w:cs="Times New Roman"/>
          <w:sz w:val="24"/>
          <w:szCs w:val="24"/>
        </w:rPr>
        <w:t>Counsel</w:t>
      </w:r>
      <w:r w:rsidR="00305D57" w:rsidRPr="005F2021">
        <w:rPr>
          <w:rFonts w:ascii="Times New Roman" w:hAnsi="Times New Roman" w:cs="Times New Roman"/>
          <w:sz w:val="24"/>
          <w:szCs w:val="24"/>
        </w:rPr>
        <w:t xml:space="preserve"> faulted the </w:t>
      </w:r>
      <w:r w:rsidR="009E554D" w:rsidRPr="005F2021">
        <w:rPr>
          <w:rFonts w:ascii="Times New Roman" w:hAnsi="Times New Roman" w:cs="Times New Roman"/>
          <w:sz w:val="24"/>
          <w:szCs w:val="24"/>
        </w:rPr>
        <w:t>M</w:t>
      </w:r>
      <w:r w:rsidR="00305D57" w:rsidRPr="005F2021">
        <w:rPr>
          <w:rFonts w:ascii="Times New Roman" w:hAnsi="Times New Roman" w:cs="Times New Roman"/>
          <w:sz w:val="24"/>
          <w:szCs w:val="24"/>
        </w:rPr>
        <w:t xml:space="preserve">agistrate for holding that because the agreement was made in Entebbe, it was not valid. The agreement was witnessed and was made in Entebbe and there is no law that requires that the agreement must be made where the land is located. </w:t>
      </w:r>
    </w:p>
    <w:p w:rsidR="006B5333" w:rsidRPr="005F2021" w:rsidRDefault="006B5333" w:rsidP="005B3DAD">
      <w:pPr>
        <w:rPr>
          <w:rFonts w:ascii="Times New Roman" w:hAnsi="Times New Roman" w:cs="Times New Roman"/>
          <w:b/>
          <w:sz w:val="24"/>
          <w:szCs w:val="24"/>
        </w:rPr>
      </w:pPr>
    </w:p>
    <w:p w:rsidR="007E043C" w:rsidRPr="005F2021" w:rsidRDefault="007E043C" w:rsidP="005B3DAD">
      <w:pPr>
        <w:rPr>
          <w:rFonts w:ascii="Times New Roman" w:hAnsi="Times New Roman" w:cs="Times New Roman"/>
          <w:sz w:val="24"/>
          <w:szCs w:val="24"/>
        </w:rPr>
      </w:pPr>
      <w:r w:rsidRPr="005F2021">
        <w:rPr>
          <w:rFonts w:ascii="Times New Roman" w:hAnsi="Times New Roman" w:cs="Times New Roman"/>
          <w:sz w:val="24"/>
          <w:szCs w:val="24"/>
        </w:rPr>
        <w:t xml:space="preserve">In reply, counsel for the respondent argued that </w:t>
      </w:r>
      <w:r w:rsidR="00694D1A" w:rsidRPr="005F2021">
        <w:rPr>
          <w:rFonts w:ascii="Times New Roman" w:hAnsi="Times New Roman" w:cs="Times New Roman"/>
          <w:sz w:val="24"/>
          <w:szCs w:val="24"/>
        </w:rPr>
        <w:t>the trial Magistrate</w:t>
      </w:r>
      <w:r w:rsidR="00305D57" w:rsidRPr="005F2021">
        <w:rPr>
          <w:rFonts w:ascii="Times New Roman" w:hAnsi="Times New Roman" w:cs="Times New Roman"/>
          <w:sz w:val="24"/>
          <w:szCs w:val="24"/>
        </w:rPr>
        <w:t xml:space="preserve"> properly evaluated the evidence and that the defendants had been on the land since 1970s and the defendant’s deceased husband and children w</w:t>
      </w:r>
      <w:r w:rsidR="009E554D" w:rsidRPr="005F2021">
        <w:rPr>
          <w:rFonts w:ascii="Times New Roman" w:hAnsi="Times New Roman" w:cs="Times New Roman"/>
          <w:sz w:val="24"/>
          <w:szCs w:val="24"/>
        </w:rPr>
        <w:t>ere</w:t>
      </w:r>
      <w:r w:rsidR="00305D57" w:rsidRPr="005F2021">
        <w:rPr>
          <w:rFonts w:ascii="Times New Roman" w:hAnsi="Times New Roman" w:cs="Times New Roman"/>
          <w:sz w:val="24"/>
          <w:szCs w:val="24"/>
        </w:rPr>
        <w:t xml:space="preserve"> buried on the land.</w:t>
      </w:r>
      <w:r w:rsidR="00694D1A" w:rsidRPr="005F2021">
        <w:rPr>
          <w:rFonts w:ascii="Times New Roman" w:hAnsi="Times New Roman" w:cs="Times New Roman"/>
          <w:sz w:val="24"/>
          <w:szCs w:val="24"/>
        </w:rPr>
        <w:t xml:space="preserve"> </w:t>
      </w:r>
      <w:r w:rsidR="00305D57" w:rsidRPr="005F2021">
        <w:rPr>
          <w:rFonts w:ascii="Times New Roman" w:hAnsi="Times New Roman" w:cs="Times New Roman"/>
          <w:sz w:val="24"/>
          <w:szCs w:val="24"/>
        </w:rPr>
        <w:t xml:space="preserve">He argued that Maria </w:t>
      </w:r>
      <w:proofErr w:type="spellStart"/>
      <w:r w:rsidR="00305D57" w:rsidRPr="005F2021">
        <w:rPr>
          <w:rFonts w:ascii="Times New Roman" w:hAnsi="Times New Roman" w:cs="Times New Roman"/>
          <w:sz w:val="24"/>
          <w:szCs w:val="24"/>
        </w:rPr>
        <w:t>Kikome</w:t>
      </w:r>
      <w:proofErr w:type="spellEnd"/>
      <w:r w:rsidR="009E554D" w:rsidRPr="005F2021">
        <w:rPr>
          <w:rFonts w:ascii="Times New Roman" w:hAnsi="Times New Roman" w:cs="Times New Roman"/>
          <w:sz w:val="24"/>
          <w:szCs w:val="24"/>
        </w:rPr>
        <w:t xml:space="preserve"> (Vendor and CW1)</w:t>
      </w:r>
      <w:r w:rsidR="00305D57" w:rsidRPr="005F2021">
        <w:rPr>
          <w:rFonts w:ascii="Times New Roman" w:hAnsi="Times New Roman" w:cs="Times New Roman"/>
          <w:sz w:val="24"/>
          <w:szCs w:val="24"/>
        </w:rPr>
        <w:t xml:space="preserve"> had given the defendants the disputed </w:t>
      </w:r>
      <w:proofErr w:type="spellStart"/>
      <w:r w:rsidR="00305D57" w:rsidRPr="005F2021">
        <w:rPr>
          <w:rFonts w:ascii="Times New Roman" w:hAnsi="Times New Roman" w:cs="Times New Roman"/>
          <w:sz w:val="24"/>
          <w:szCs w:val="24"/>
        </w:rPr>
        <w:t>Kibanja</w:t>
      </w:r>
      <w:proofErr w:type="spellEnd"/>
      <w:r w:rsidR="00305D57" w:rsidRPr="005F2021">
        <w:rPr>
          <w:rFonts w:ascii="Times New Roman" w:hAnsi="Times New Roman" w:cs="Times New Roman"/>
          <w:sz w:val="24"/>
          <w:szCs w:val="24"/>
        </w:rPr>
        <w:t xml:space="preserve"> but the appellant found her in Entebbe and </w:t>
      </w:r>
      <w:r w:rsidR="00492507" w:rsidRPr="005F2021">
        <w:rPr>
          <w:rFonts w:ascii="Times New Roman" w:hAnsi="Times New Roman" w:cs="Times New Roman"/>
          <w:sz w:val="24"/>
          <w:szCs w:val="24"/>
        </w:rPr>
        <w:t>convinced</w:t>
      </w:r>
      <w:r w:rsidR="00305D57" w:rsidRPr="005F2021">
        <w:rPr>
          <w:rFonts w:ascii="Times New Roman" w:hAnsi="Times New Roman" w:cs="Times New Roman"/>
          <w:sz w:val="24"/>
          <w:szCs w:val="24"/>
        </w:rPr>
        <w:t xml:space="preserve"> her </w:t>
      </w:r>
      <w:r w:rsidR="00492507" w:rsidRPr="005F2021">
        <w:rPr>
          <w:rFonts w:ascii="Times New Roman" w:hAnsi="Times New Roman" w:cs="Times New Roman"/>
          <w:sz w:val="24"/>
          <w:szCs w:val="24"/>
        </w:rPr>
        <w:t>that</w:t>
      </w:r>
      <w:r w:rsidR="00305D57" w:rsidRPr="005F2021">
        <w:rPr>
          <w:rFonts w:ascii="Times New Roman" w:hAnsi="Times New Roman" w:cs="Times New Roman"/>
          <w:sz w:val="24"/>
          <w:szCs w:val="24"/>
        </w:rPr>
        <w:t xml:space="preserve"> the land had been abandoned by the defendant’s family and that the graves had been removed.</w:t>
      </w:r>
      <w:r w:rsidR="009D25DC" w:rsidRPr="005F2021">
        <w:rPr>
          <w:rFonts w:ascii="Times New Roman" w:hAnsi="Times New Roman" w:cs="Times New Roman"/>
          <w:sz w:val="24"/>
          <w:szCs w:val="24"/>
        </w:rPr>
        <w:t xml:space="preserve"> </w:t>
      </w:r>
      <w:r w:rsidR="009E554D" w:rsidRPr="005F2021">
        <w:rPr>
          <w:rFonts w:ascii="Times New Roman" w:hAnsi="Times New Roman" w:cs="Times New Roman"/>
          <w:sz w:val="24"/>
          <w:szCs w:val="24"/>
        </w:rPr>
        <w:t>S</w:t>
      </w:r>
      <w:r w:rsidR="009D25DC" w:rsidRPr="005F2021">
        <w:rPr>
          <w:rFonts w:ascii="Times New Roman" w:hAnsi="Times New Roman" w:cs="Times New Roman"/>
          <w:sz w:val="24"/>
          <w:szCs w:val="24"/>
        </w:rPr>
        <w:t>he confirmed to court that if she had not been lied to, she should not have sold the land.</w:t>
      </w:r>
      <w:r w:rsidR="00492507" w:rsidRPr="005F2021">
        <w:rPr>
          <w:rFonts w:ascii="Times New Roman" w:hAnsi="Times New Roman" w:cs="Times New Roman"/>
          <w:sz w:val="24"/>
          <w:szCs w:val="24"/>
        </w:rPr>
        <w:t xml:space="preserve"> When CW1 learnt that the </w:t>
      </w:r>
      <w:r w:rsidR="00B87E01" w:rsidRPr="005F2021">
        <w:rPr>
          <w:rFonts w:ascii="Times New Roman" w:hAnsi="Times New Roman" w:cs="Times New Roman"/>
          <w:sz w:val="24"/>
          <w:szCs w:val="24"/>
        </w:rPr>
        <w:t>defendant’s</w:t>
      </w:r>
      <w:r w:rsidR="00492507" w:rsidRPr="005F2021">
        <w:rPr>
          <w:rFonts w:ascii="Times New Roman" w:hAnsi="Times New Roman" w:cs="Times New Roman"/>
          <w:sz w:val="24"/>
          <w:szCs w:val="24"/>
        </w:rPr>
        <w:t xml:space="preserve"> family was still on the land, she kept the money</w:t>
      </w:r>
      <w:r w:rsidR="00B87E01" w:rsidRPr="005F2021">
        <w:rPr>
          <w:rFonts w:ascii="Times New Roman" w:hAnsi="Times New Roman" w:cs="Times New Roman"/>
          <w:sz w:val="24"/>
          <w:szCs w:val="24"/>
        </w:rPr>
        <w:t xml:space="preserve"> that had been paid to her by the appellant for purposes of refunding it. The trial </w:t>
      </w:r>
      <w:r w:rsidR="009E554D" w:rsidRPr="005F2021">
        <w:rPr>
          <w:rFonts w:ascii="Times New Roman" w:hAnsi="Times New Roman" w:cs="Times New Roman"/>
          <w:sz w:val="24"/>
          <w:szCs w:val="24"/>
        </w:rPr>
        <w:t>M</w:t>
      </w:r>
      <w:r w:rsidR="00B87E01" w:rsidRPr="005F2021">
        <w:rPr>
          <w:rFonts w:ascii="Times New Roman" w:hAnsi="Times New Roman" w:cs="Times New Roman"/>
          <w:sz w:val="24"/>
          <w:szCs w:val="24"/>
        </w:rPr>
        <w:t>agistrate found that the trial had been conducted through misrepresentation. He argued that the appellant acted fraudulently.</w:t>
      </w:r>
    </w:p>
    <w:p w:rsidR="00305D57" w:rsidRPr="005F2021" w:rsidRDefault="00305D57" w:rsidP="005B3DAD">
      <w:pPr>
        <w:rPr>
          <w:rFonts w:ascii="Times New Roman" w:hAnsi="Times New Roman" w:cs="Times New Roman"/>
          <w:sz w:val="24"/>
          <w:szCs w:val="24"/>
        </w:rPr>
      </w:pPr>
    </w:p>
    <w:p w:rsidR="007E043C" w:rsidRPr="005F2021" w:rsidRDefault="00592D8C" w:rsidP="005B3DAD">
      <w:pPr>
        <w:rPr>
          <w:rFonts w:ascii="Times New Roman" w:hAnsi="Times New Roman" w:cs="Times New Roman"/>
          <w:sz w:val="24"/>
          <w:szCs w:val="24"/>
        </w:rPr>
      </w:pPr>
      <w:r w:rsidRPr="005F2021">
        <w:rPr>
          <w:rFonts w:ascii="Times New Roman" w:hAnsi="Times New Roman" w:cs="Times New Roman"/>
          <w:sz w:val="24"/>
          <w:szCs w:val="24"/>
        </w:rPr>
        <w:lastRenderedPageBreak/>
        <w:t xml:space="preserve">Reading the record of proceedings and submissions by both </w:t>
      </w:r>
      <w:r w:rsidR="009C09C1" w:rsidRPr="005F2021">
        <w:rPr>
          <w:rFonts w:ascii="Times New Roman" w:hAnsi="Times New Roman" w:cs="Times New Roman"/>
          <w:sz w:val="24"/>
          <w:szCs w:val="24"/>
        </w:rPr>
        <w:t>counsels</w:t>
      </w:r>
      <w:r w:rsidRPr="005F2021">
        <w:rPr>
          <w:rFonts w:ascii="Times New Roman" w:hAnsi="Times New Roman" w:cs="Times New Roman"/>
          <w:sz w:val="24"/>
          <w:szCs w:val="24"/>
        </w:rPr>
        <w:t xml:space="preserve">, </w:t>
      </w:r>
      <w:r w:rsidR="00B87E01" w:rsidRPr="005F2021">
        <w:rPr>
          <w:rFonts w:ascii="Times New Roman" w:hAnsi="Times New Roman" w:cs="Times New Roman"/>
          <w:sz w:val="24"/>
          <w:szCs w:val="24"/>
        </w:rPr>
        <w:t xml:space="preserve">the magistrate reached a conclusion that this land was sold under misrepresentation. </w:t>
      </w:r>
    </w:p>
    <w:p w:rsidR="00B87E01" w:rsidRPr="005F2021" w:rsidRDefault="00B87E01" w:rsidP="005B3DAD">
      <w:pPr>
        <w:rPr>
          <w:rFonts w:ascii="Times New Roman" w:hAnsi="Times New Roman" w:cs="Times New Roman"/>
          <w:sz w:val="24"/>
          <w:szCs w:val="24"/>
        </w:rPr>
      </w:pPr>
    </w:p>
    <w:p w:rsidR="00B87E01" w:rsidRPr="005F2021" w:rsidRDefault="00B87E01" w:rsidP="005B3DAD">
      <w:pPr>
        <w:rPr>
          <w:rFonts w:ascii="Times New Roman" w:hAnsi="Times New Roman" w:cs="Times New Roman"/>
          <w:color w:val="3B3E41"/>
          <w:spacing w:val="10"/>
          <w:sz w:val="24"/>
          <w:szCs w:val="24"/>
          <w:shd w:val="clear" w:color="auto" w:fill="FFFFFF"/>
        </w:rPr>
      </w:pPr>
      <w:r w:rsidRPr="005F2021">
        <w:rPr>
          <w:rFonts w:ascii="Times New Roman" w:hAnsi="Times New Roman" w:cs="Times New Roman"/>
          <w:color w:val="3B3E41"/>
          <w:spacing w:val="10"/>
          <w:sz w:val="24"/>
          <w:szCs w:val="24"/>
          <w:shd w:val="clear" w:color="auto" w:fill="FFFFFF"/>
        </w:rPr>
        <w:t xml:space="preserve">The Law dictionary defines Misrepresentation as: </w:t>
      </w:r>
    </w:p>
    <w:p w:rsidR="00B87E01" w:rsidRPr="005F2021" w:rsidRDefault="00B87E01" w:rsidP="005B3DAD">
      <w:pPr>
        <w:ind w:left="864" w:right="864"/>
        <w:rPr>
          <w:rFonts w:ascii="Times New Roman" w:hAnsi="Times New Roman" w:cs="Times New Roman"/>
          <w:sz w:val="24"/>
          <w:szCs w:val="24"/>
        </w:rPr>
      </w:pPr>
      <w:r w:rsidRPr="005F2021">
        <w:rPr>
          <w:rFonts w:ascii="Times New Roman" w:hAnsi="Times New Roman" w:cs="Times New Roman"/>
          <w:color w:val="3B3E41"/>
          <w:spacing w:val="10"/>
          <w:sz w:val="24"/>
          <w:szCs w:val="24"/>
          <w:shd w:val="clear" w:color="auto" w:fill="FFFFFF"/>
        </w:rPr>
        <w:t>An intentionally or sometimes negligently false representation made verbally, by conduct, or sometimes by nondisclosure or concealment and often for the purpose of deceiving, defrauding, or causing another to rely on it detrimentally; </w:t>
      </w:r>
      <w:proofErr w:type="gramStart"/>
      <w:r w:rsidRPr="005F2021">
        <w:rPr>
          <w:rStyle w:val="sd"/>
          <w:rFonts w:ascii="Times New Roman" w:hAnsi="Times New Roman" w:cs="Times New Roman"/>
          <w:i/>
          <w:iCs/>
          <w:color w:val="3B3E41"/>
          <w:spacing w:val="10"/>
          <w:sz w:val="24"/>
          <w:szCs w:val="24"/>
          <w:shd w:val="clear" w:color="auto" w:fill="FFFFFF"/>
        </w:rPr>
        <w:t>also</w:t>
      </w:r>
      <w:r w:rsidRPr="005F2021">
        <w:rPr>
          <w:rStyle w:val="sdsense"/>
          <w:rFonts w:ascii="Times New Roman" w:hAnsi="Times New Roman" w:cs="Times New Roman"/>
          <w:color w:val="3B3E41"/>
          <w:spacing w:val="10"/>
          <w:sz w:val="24"/>
          <w:szCs w:val="24"/>
          <w:shd w:val="clear" w:color="auto" w:fill="FFFFFF"/>
        </w:rPr>
        <w:t> </w:t>
      </w:r>
      <w:r w:rsidRPr="005F2021">
        <w:rPr>
          <w:rStyle w:val="Strong"/>
          <w:rFonts w:ascii="Times New Roman" w:hAnsi="Times New Roman" w:cs="Times New Roman"/>
          <w:b w:val="0"/>
          <w:bCs w:val="0"/>
          <w:color w:val="3B3E41"/>
          <w:spacing w:val="10"/>
          <w:sz w:val="24"/>
          <w:szCs w:val="24"/>
          <w:shd w:val="clear" w:color="auto" w:fill="FFFFFF"/>
        </w:rPr>
        <w:t>:</w:t>
      </w:r>
      <w:r w:rsidRPr="005F2021">
        <w:rPr>
          <w:rStyle w:val="dt"/>
          <w:rFonts w:ascii="Times New Roman" w:hAnsi="Times New Roman" w:cs="Times New Roman"/>
          <w:color w:val="3B3E41"/>
          <w:spacing w:val="10"/>
          <w:sz w:val="24"/>
          <w:szCs w:val="24"/>
          <w:shd w:val="clear" w:color="auto" w:fill="FFFFFF"/>
        </w:rPr>
        <w:t>an</w:t>
      </w:r>
      <w:proofErr w:type="gramEnd"/>
      <w:r w:rsidRPr="005F2021">
        <w:rPr>
          <w:rStyle w:val="dt"/>
          <w:rFonts w:ascii="Times New Roman" w:hAnsi="Times New Roman" w:cs="Times New Roman"/>
          <w:color w:val="3B3E41"/>
          <w:spacing w:val="10"/>
          <w:sz w:val="24"/>
          <w:szCs w:val="24"/>
          <w:shd w:val="clear" w:color="auto" w:fill="FFFFFF"/>
        </w:rPr>
        <w:t xml:space="preserve"> act or instance of making such a representation</w:t>
      </w:r>
    </w:p>
    <w:p w:rsidR="00512577" w:rsidRPr="005F2021" w:rsidRDefault="002433F4" w:rsidP="005B3DAD">
      <w:pPr>
        <w:pStyle w:val="NormalWeb"/>
        <w:shd w:val="clear" w:color="auto" w:fill="FFFFFF"/>
        <w:spacing w:line="360" w:lineRule="auto"/>
        <w:jc w:val="both"/>
      </w:pPr>
      <w:r w:rsidRPr="005F2021">
        <w:rPr>
          <w:color w:val="000000"/>
          <w:shd w:val="clear" w:color="auto" w:fill="FFFFFF"/>
        </w:rPr>
        <w:t>My understanding of a </w:t>
      </w:r>
      <w:r w:rsidRPr="005F2021">
        <w:rPr>
          <w:rStyle w:val="Strong"/>
          <w:b w:val="0"/>
          <w:color w:val="000000"/>
          <w:shd w:val="clear" w:color="auto" w:fill="FFFFFF"/>
        </w:rPr>
        <w:t>misrepresentation</w:t>
      </w:r>
      <w:r w:rsidRPr="005F2021">
        <w:rPr>
          <w:color w:val="000000"/>
          <w:shd w:val="clear" w:color="auto" w:fill="FFFFFF"/>
        </w:rPr>
        <w:t xml:space="preserve"> is a false statement of fact or law which induces the </w:t>
      </w:r>
      <w:proofErr w:type="spellStart"/>
      <w:r w:rsidRPr="005F2021">
        <w:rPr>
          <w:color w:val="000000"/>
          <w:shd w:val="clear" w:color="auto" w:fill="FFFFFF"/>
        </w:rPr>
        <w:t>representee</w:t>
      </w:r>
      <w:proofErr w:type="spellEnd"/>
      <w:r w:rsidRPr="005F2021">
        <w:rPr>
          <w:color w:val="000000"/>
          <w:shd w:val="clear" w:color="auto" w:fill="FFFFFF"/>
        </w:rPr>
        <w:t xml:space="preserve"> to enter a contract</w:t>
      </w:r>
      <w:r w:rsidR="00512577" w:rsidRPr="005F2021">
        <w:rPr>
          <w:color w:val="000000"/>
          <w:shd w:val="clear" w:color="auto" w:fill="FFFFFF"/>
        </w:rPr>
        <w:t>.</w:t>
      </w:r>
      <w:r w:rsidR="00512577" w:rsidRPr="005F2021">
        <w:rPr>
          <w:color w:val="000000"/>
        </w:rPr>
        <w:t xml:space="preserve"> There must be a false statement of fact or law as oppose to opinion or estimate of future events (</w:t>
      </w:r>
      <w:r w:rsidR="00512577" w:rsidRPr="005F2021">
        <w:t xml:space="preserve">See </w:t>
      </w:r>
      <w:hyperlink r:id="rId8" w:history="1">
        <w:proofErr w:type="spellStart"/>
        <w:r w:rsidR="00512577" w:rsidRPr="005F2021">
          <w:rPr>
            <w:i/>
            <w:iCs/>
          </w:rPr>
          <w:t>Bisset</w:t>
        </w:r>
        <w:proofErr w:type="spellEnd"/>
        <w:r w:rsidR="00512577" w:rsidRPr="005F2021">
          <w:rPr>
            <w:i/>
            <w:iCs/>
          </w:rPr>
          <w:t xml:space="preserve"> v Wilkinson</w:t>
        </w:r>
      </w:hyperlink>
      <w:r w:rsidR="00512577" w:rsidRPr="005F2021">
        <w:rPr>
          <w:i/>
          <w:iCs/>
        </w:rPr>
        <w:t> </w:t>
      </w:r>
      <w:r w:rsidR="00512577" w:rsidRPr="005F2021">
        <w:t> [</w:t>
      </w:r>
      <w:r w:rsidR="00512577" w:rsidRPr="005F2021">
        <w:rPr>
          <w:color w:val="000000"/>
        </w:rPr>
        <w:t xml:space="preserve">1927] AC 177). </w:t>
      </w:r>
      <w:r w:rsidR="00512577" w:rsidRPr="005F2021">
        <w:rPr>
          <w:color w:val="000000"/>
          <w:shd w:val="clear" w:color="auto" w:fill="FFFFFF"/>
        </w:rPr>
        <w:t>Once it has been established that a false statement has been made it is then necessary for the </w:t>
      </w:r>
      <w:proofErr w:type="spellStart"/>
      <w:r w:rsidR="00512577" w:rsidRPr="005F2021">
        <w:rPr>
          <w:color w:val="000000"/>
          <w:shd w:val="clear" w:color="auto" w:fill="FFFFFF"/>
        </w:rPr>
        <w:t>representee</w:t>
      </w:r>
      <w:proofErr w:type="spellEnd"/>
      <w:r w:rsidR="00512577" w:rsidRPr="005F2021">
        <w:rPr>
          <w:color w:val="000000"/>
          <w:shd w:val="clear" w:color="auto" w:fill="FFFFFF"/>
        </w:rPr>
        <w:t xml:space="preserve"> to demonstrate that the false statement induced them to enter the contract (See </w:t>
      </w:r>
      <w:proofErr w:type="spellStart"/>
      <w:r w:rsidR="00512577" w:rsidRPr="005F2021">
        <w:rPr>
          <w:rStyle w:val="Emphasis"/>
          <w:shd w:val="clear" w:color="auto" w:fill="FFFFFF"/>
        </w:rPr>
        <w:t>Horsfall</w:t>
      </w:r>
      <w:proofErr w:type="spellEnd"/>
      <w:r w:rsidR="00512577" w:rsidRPr="005F2021">
        <w:rPr>
          <w:rStyle w:val="Emphasis"/>
          <w:shd w:val="clear" w:color="auto" w:fill="FFFFFF"/>
        </w:rPr>
        <w:t xml:space="preserve"> v Thomas</w:t>
      </w:r>
      <w:r w:rsidR="00512577" w:rsidRPr="005F2021">
        <w:rPr>
          <w:rStyle w:val="Emphasis"/>
          <w:color w:val="000000"/>
          <w:shd w:val="clear" w:color="auto" w:fill="FFFFFF"/>
        </w:rPr>
        <w:t> </w:t>
      </w:r>
      <w:r w:rsidR="00512577" w:rsidRPr="005F2021">
        <w:rPr>
          <w:color w:val="000000"/>
          <w:shd w:val="clear" w:color="auto" w:fill="FFFFFF"/>
        </w:rPr>
        <w:t>[1862] 1 H&amp;C 90).</w:t>
      </w:r>
      <w:r w:rsidR="00512577" w:rsidRPr="005F2021">
        <w:rPr>
          <w:color w:val="000000"/>
        </w:rPr>
        <w:t xml:space="preserve"> If the </w:t>
      </w:r>
      <w:proofErr w:type="spellStart"/>
      <w:r w:rsidR="00512577" w:rsidRPr="005F2021">
        <w:rPr>
          <w:color w:val="000000"/>
        </w:rPr>
        <w:t>representee</w:t>
      </w:r>
      <w:proofErr w:type="spellEnd"/>
      <w:r w:rsidR="00512577" w:rsidRPr="005F2021">
        <w:rPr>
          <w:color w:val="000000"/>
        </w:rPr>
        <w:t xml:space="preserve"> does an act to adopt the contract, or demonstrate a willingness to continue with the contract after becoming aware of the misrepresentation they will lose the right to rescind</w:t>
      </w:r>
      <w:r w:rsidR="00B654B4" w:rsidRPr="005F2021">
        <w:rPr>
          <w:color w:val="000000"/>
        </w:rPr>
        <w:t xml:space="preserve"> </w:t>
      </w:r>
      <w:r w:rsidR="00512577" w:rsidRPr="005F2021">
        <w:rPr>
          <w:color w:val="000000"/>
        </w:rPr>
        <w:t xml:space="preserve">(See </w:t>
      </w:r>
      <w:r w:rsidR="00512577" w:rsidRPr="005F2021">
        <w:rPr>
          <w:rStyle w:val="Emphasis"/>
          <w:shd w:val="clear" w:color="auto" w:fill="FFFFFF"/>
        </w:rPr>
        <w:t>Long v Lloyd</w:t>
      </w:r>
      <w:r w:rsidR="00512577" w:rsidRPr="005F2021">
        <w:rPr>
          <w:rStyle w:val="Emphasis"/>
          <w:color w:val="000000"/>
          <w:shd w:val="clear" w:color="auto" w:fill="FFFFFF"/>
        </w:rPr>
        <w:t> </w:t>
      </w:r>
      <w:r w:rsidR="00512577" w:rsidRPr="005F2021">
        <w:rPr>
          <w:shd w:val="clear" w:color="auto" w:fill="FFFFFF"/>
        </w:rPr>
        <w:t>[1958] 1 WLR 753</w:t>
      </w:r>
      <w:r w:rsidR="00512577" w:rsidRPr="005F2021">
        <w:t xml:space="preserve">). </w:t>
      </w:r>
    </w:p>
    <w:p w:rsidR="00512577" w:rsidRPr="005F2021" w:rsidRDefault="00512577" w:rsidP="005B3DAD">
      <w:pPr>
        <w:pStyle w:val="NormalWeb"/>
        <w:shd w:val="clear" w:color="auto" w:fill="FFFFFF"/>
        <w:spacing w:line="360" w:lineRule="auto"/>
        <w:jc w:val="both"/>
      </w:pPr>
      <w:r w:rsidRPr="005F2021">
        <w:t xml:space="preserve">Before delving into whether this land was sold under misrepresentation, one </w:t>
      </w:r>
      <w:proofErr w:type="gramStart"/>
      <w:r w:rsidRPr="005F2021">
        <w:t>need</w:t>
      </w:r>
      <w:proofErr w:type="gramEnd"/>
      <w:r w:rsidRPr="005F2021">
        <w:t xml:space="preserve"> to have in mind the following questions:</w:t>
      </w:r>
    </w:p>
    <w:p w:rsidR="00512577" w:rsidRPr="005F2021" w:rsidRDefault="00512577" w:rsidP="005B3DAD">
      <w:pPr>
        <w:pStyle w:val="NormalWeb"/>
        <w:shd w:val="clear" w:color="auto" w:fill="FFFFFF"/>
        <w:spacing w:line="360" w:lineRule="auto"/>
        <w:jc w:val="both"/>
      </w:pPr>
      <w:r w:rsidRPr="005F2021">
        <w:t xml:space="preserve">How did the appellant know that the said Maria </w:t>
      </w:r>
      <w:proofErr w:type="spellStart"/>
      <w:r w:rsidRPr="005F2021">
        <w:t>Kikome</w:t>
      </w:r>
      <w:proofErr w:type="spellEnd"/>
      <w:r w:rsidRPr="005F2021">
        <w:t xml:space="preserve"> would be willing to sell?</w:t>
      </w:r>
    </w:p>
    <w:p w:rsidR="00512577" w:rsidRPr="005F2021" w:rsidRDefault="00512577" w:rsidP="005B3DAD">
      <w:pPr>
        <w:pStyle w:val="NormalWeb"/>
        <w:shd w:val="clear" w:color="auto" w:fill="FFFFFF"/>
        <w:spacing w:line="360" w:lineRule="auto"/>
        <w:jc w:val="both"/>
      </w:pPr>
      <w:r w:rsidRPr="005F2021">
        <w:t>Was it possible to verify the information allegedly provided to her by the appellant</w:t>
      </w:r>
      <w:r w:rsidR="00B654B4" w:rsidRPr="005F2021">
        <w:t xml:space="preserve"> before she entered into a contract</w:t>
      </w:r>
      <w:r w:rsidR="00474B39" w:rsidRPr="005F2021">
        <w:t xml:space="preserve"> or to put it another way, how could a st</w:t>
      </w:r>
      <w:r w:rsidR="009E554D" w:rsidRPr="005F2021">
        <w:t>r</w:t>
      </w:r>
      <w:r w:rsidR="00474B39" w:rsidRPr="005F2021">
        <w:t>a</w:t>
      </w:r>
      <w:r w:rsidR="009E554D" w:rsidRPr="005F2021">
        <w:t>n</w:t>
      </w:r>
      <w:r w:rsidR="00474B39" w:rsidRPr="005F2021">
        <w:t>ge</w:t>
      </w:r>
      <w:r w:rsidR="009E554D" w:rsidRPr="005F2021">
        <w:t>r</w:t>
      </w:r>
      <w:r w:rsidR="00474B39" w:rsidRPr="005F2021">
        <w:t xml:space="preserve"> give her facts about her land </w:t>
      </w:r>
      <w:r w:rsidR="009E554D" w:rsidRPr="005F2021">
        <w:t>and</w:t>
      </w:r>
      <w:r w:rsidR="00474B39" w:rsidRPr="005F2021">
        <w:t xml:space="preserve"> she accepts them</w:t>
      </w:r>
      <w:r w:rsidRPr="005F2021">
        <w:t>?</w:t>
      </w:r>
      <w:r w:rsidR="00474B39" w:rsidRPr="005F2021">
        <w:t xml:space="preserve"> Did the stranger know more about her land than herself?</w:t>
      </w:r>
    </w:p>
    <w:p w:rsidR="00512577" w:rsidRPr="005F2021" w:rsidRDefault="00B654B4" w:rsidP="005B3DAD">
      <w:pPr>
        <w:pStyle w:val="NormalWeb"/>
        <w:shd w:val="clear" w:color="auto" w:fill="FFFFFF"/>
        <w:spacing w:line="360" w:lineRule="auto"/>
        <w:jc w:val="both"/>
      </w:pPr>
      <w:r w:rsidRPr="005F2021">
        <w:t>Why</w:t>
      </w:r>
      <w:r w:rsidR="00512577" w:rsidRPr="005F2021">
        <w:t xml:space="preserve"> </w:t>
      </w:r>
      <w:r w:rsidRPr="005F2021">
        <w:t>didn’t</w:t>
      </w:r>
      <w:r w:rsidR="00512577" w:rsidRPr="005F2021">
        <w:t xml:space="preserve"> she </w:t>
      </w:r>
      <w:r w:rsidR="009E554D" w:rsidRPr="005F2021">
        <w:t>verify</w:t>
      </w:r>
      <w:r w:rsidR="00512577" w:rsidRPr="005F2021">
        <w:t xml:space="preserve"> before concluding the sale?</w:t>
      </w:r>
    </w:p>
    <w:p w:rsidR="00512577" w:rsidRPr="005F2021" w:rsidRDefault="00B654B4" w:rsidP="005B3DAD">
      <w:pPr>
        <w:pStyle w:val="NormalWeb"/>
        <w:shd w:val="clear" w:color="auto" w:fill="FFFFFF"/>
        <w:spacing w:line="360" w:lineRule="auto"/>
        <w:jc w:val="both"/>
        <w:rPr>
          <w:color w:val="000000"/>
        </w:rPr>
      </w:pPr>
      <w:r w:rsidRPr="005F2021">
        <w:t>Why</w:t>
      </w:r>
      <w:r w:rsidR="00512577" w:rsidRPr="005F2021">
        <w:t xml:space="preserve"> </w:t>
      </w:r>
      <w:r w:rsidRPr="005F2021">
        <w:t>didn’t she refund the contract price to the appellant and kept it</w:t>
      </w:r>
      <w:r w:rsidR="00474B39" w:rsidRPr="005F2021">
        <w:t xml:space="preserve"> if she had </w:t>
      </w:r>
      <w:proofErr w:type="spellStart"/>
      <w:r w:rsidR="00474B39" w:rsidRPr="005F2021">
        <w:t>recinded</w:t>
      </w:r>
      <w:proofErr w:type="spellEnd"/>
      <w:r w:rsidR="00474B39" w:rsidRPr="005F2021">
        <w:t xml:space="preserve"> the contract</w:t>
      </w:r>
      <w:r w:rsidRPr="005F2021">
        <w:t>?</w:t>
      </w:r>
    </w:p>
    <w:p w:rsidR="00B654B4" w:rsidRPr="005F2021" w:rsidRDefault="00B654B4" w:rsidP="005B3DAD">
      <w:pPr>
        <w:shd w:val="clear" w:color="auto" w:fill="FFFFFF"/>
        <w:rPr>
          <w:rFonts w:ascii="Times New Roman" w:eastAsia="Times New Roman" w:hAnsi="Times New Roman" w:cs="Times New Roman"/>
          <w:color w:val="000000"/>
          <w:sz w:val="24"/>
          <w:szCs w:val="24"/>
          <w:shd w:val="clear" w:color="auto" w:fill="FFFFFF"/>
          <w:lang w:val="en-US"/>
        </w:rPr>
      </w:pPr>
      <w:r w:rsidRPr="005F2021">
        <w:rPr>
          <w:rFonts w:ascii="Times New Roman" w:eastAsia="Times New Roman" w:hAnsi="Times New Roman" w:cs="Times New Roman"/>
          <w:color w:val="000000"/>
          <w:sz w:val="24"/>
          <w:szCs w:val="24"/>
          <w:lang w:val="en-US"/>
        </w:rPr>
        <w:lastRenderedPageBreak/>
        <w:t>The right to rescind will be lost after a lapse of time. If the misrep</w:t>
      </w:r>
      <w:r w:rsidR="009E1598" w:rsidRPr="005F2021">
        <w:rPr>
          <w:rFonts w:ascii="Times New Roman" w:eastAsia="Times New Roman" w:hAnsi="Times New Roman" w:cs="Times New Roman"/>
          <w:color w:val="000000"/>
          <w:sz w:val="24"/>
          <w:szCs w:val="24"/>
          <w:lang w:val="en-US"/>
        </w:rPr>
        <w:t>resentation</w:t>
      </w:r>
      <w:r w:rsidRPr="005F2021">
        <w:rPr>
          <w:rFonts w:ascii="Times New Roman" w:eastAsia="Times New Roman" w:hAnsi="Times New Roman" w:cs="Times New Roman"/>
          <w:color w:val="000000"/>
          <w:sz w:val="24"/>
          <w:szCs w:val="24"/>
          <w:lang w:val="en-US"/>
        </w:rPr>
        <w:t xml:space="preserve"> is negligent or fraudulent, time only starts to run from discovery. If a wholly innocent misrep</w:t>
      </w:r>
      <w:r w:rsidR="009E1598" w:rsidRPr="005F2021">
        <w:rPr>
          <w:rFonts w:ascii="Times New Roman" w:eastAsia="Times New Roman" w:hAnsi="Times New Roman" w:cs="Times New Roman"/>
          <w:color w:val="000000"/>
          <w:sz w:val="24"/>
          <w:szCs w:val="24"/>
          <w:lang w:val="en-US"/>
        </w:rPr>
        <w:t>resentation</w:t>
      </w:r>
      <w:r w:rsidRPr="005F2021">
        <w:rPr>
          <w:rFonts w:ascii="Times New Roman" w:eastAsia="Times New Roman" w:hAnsi="Times New Roman" w:cs="Times New Roman"/>
          <w:color w:val="000000"/>
          <w:sz w:val="24"/>
          <w:szCs w:val="24"/>
          <w:lang w:val="en-US"/>
        </w:rPr>
        <w:t xml:space="preserve"> time runs from the </w:t>
      </w:r>
      <w:r w:rsidR="009E554D" w:rsidRPr="005F2021">
        <w:rPr>
          <w:rFonts w:ascii="Times New Roman" w:eastAsia="Times New Roman" w:hAnsi="Times New Roman" w:cs="Times New Roman"/>
          <w:color w:val="000000"/>
          <w:sz w:val="24"/>
          <w:szCs w:val="24"/>
          <w:lang w:val="en-US"/>
        </w:rPr>
        <w:t xml:space="preserve">time of </w:t>
      </w:r>
      <w:r w:rsidRPr="005F2021">
        <w:rPr>
          <w:rFonts w:ascii="Times New Roman" w:eastAsia="Times New Roman" w:hAnsi="Times New Roman" w:cs="Times New Roman"/>
          <w:color w:val="000000"/>
          <w:sz w:val="24"/>
          <w:szCs w:val="24"/>
          <w:lang w:val="en-US"/>
        </w:rPr>
        <w:t xml:space="preserve">entering the contract (see </w:t>
      </w:r>
      <w:r w:rsidRPr="005F2021">
        <w:rPr>
          <w:rFonts w:ascii="Times New Roman" w:eastAsia="Times New Roman" w:hAnsi="Times New Roman" w:cs="Times New Roman"/>
          <w:color w:val="000000"/>
          <w:sz w:val="24"/>
          <w:szCs w:val="24"/>
          <w:shd w:val="clear" w:color="auto" w:fill="FFFFFF"/>
          <w:lang w:val="en-US"/>
        </w:rPr>
        <w:br/>
      </w:r>
      <w:r w:rsidRPr="005F2021">
        <w:rPr>
          <w:rFonts w:ascii="Times New Roman" w:eastAsia="Times New Roman" w:hAnsi="Times New Roman" w:cs="Times New Roman"/>
          <w:i/>
          <w:iCs/>
          <w:sz w:val="24"/>
          <w:szCs w:val="24"/>
          <w:lang w:val="en-US"/>
        </w:rPr>
        <w:t>Leaf v International Galleries</w:t>
      </w:r>
      <w:r w:rsidRPr="005F2021">
        <w:rPr>
          <w:rFonts w:ascii="Times New Roman" w:eastAsia="Times New Roman" w:hAnsi="Times New Roman" w:cs="Times New Roman"/>
          <w:i/>
          <w:iCs/>
          <w:color w:val="000000"/>
          <w:sz w:val="24"/>
          <w:szCs w:val="24"/>
          <w:lang w:val="en-US"/>
        </w:rPr>
        <w:t> </w:t>
      </w:r>
      <w:r w:rsidRPr="005F2021">
        <w:rPr>
          <w:rFonts w:ascii="Times New Roman" w:eastAsia="Times New Roman" w:hAnsi="Times New Roman" w:cs="Times New Roman"/>
          <w:color w:val="000000"/>
          <w:sz w:val="24"/>
          <w:szCs w:val="24"/>
          <w:shd w:val="clear" w:color="auto" w:fill="FFFFFF"/>
          <w:lang w:val="en-US"/>
        </w:rPr>
        <w:t>[1950] 2 KB 86)</w:t>
      </w:r>
      <w:r w:rsidR="009E1598" w:rsidRPr="005F2021">
        <w:rPr>
          <w:rFonts w:ascii="Times New Roman" w:eastAsia="Times New Roman" w:hAnsi="Times New Roman" w:cs="Times New Roman"/>
          <w:color w:val="000000"/>
          <w:sz w:val="24"/>
          <w:szCs w:val="24"/>
          <w:shd w:val="clear" w:color="auto" w:fill="FFFFFF"/>
          <w:lang w:val="en-US"/>
        </w:rPr>
        <w:t>.</w:t>
      </w:r>
    </w:p>
    <w:p w:rsidR="009E1598" w:rsidRPr="005F2021" w:rsidRDefault="009E1598" w:rsidP="005B3DAD">
      <w:pPr>
        <w:shd w:val="clear" w:color="auto" w:fill="FFFFFF"/>
        <w:rPr>
          <w:rFonts w:ascii="Times New Roman" w:eastAsia="Times New Roman" w:hAnsi="Times New Roman" w:cs="Times New Roman"/>
          <w:color w:val="000000"/>
          <w:sz w:val="24"/>
          <w:szCs w:val="24"/>
          <w:shd w:val="clear" w:color="auto" w:fill="FFFFFF"/>
          <w:lang w:val="en-US"/>
        </w:rPr>
      </w:pPr>
    </w:p>
    <w:p w:rsidR="009E1598" w:rsidRPr="005F2021" w:rsidRDefault="009E1598" w:rsidP="005B3DAD">
      <w:pPr>
        <w:shd w:val="clear" w:color="auto" w:fill="FFFFFF"/>
        <w:rPr>
          <w:rFonts w:ascii="Times New Roman" w:eastAsia="Times New Roman" w:hAnsi="Times New Roman" w:cs="Times New Roman"/>
          <w:color w:val="000000"/>
          <w:sz w:val="24"/>
          <w:szCs w:val="24"/>
          <w:shd w:val="clear" w:color="auto" w:fill="FFFFFF"/>
          <w:lang w:val="en-US"/>
        </w:rPr>
      </w:pPr>
      <w:r w:rsidRPr="005F2021">
        <w:rPr>
          <w:rFonts w:ascii="Times New Roman" w:eastAsia="Times New Roman" w:hAnsi="Times New Roman" w:cs="Times New Roman"/>
          <w:color w:val="000000"/>
          <w:sz w:val="24"/>
          <w:szCs w:val="24"/>
          <w:shd w:val="clear" w:color="auto" w:fill="FFFFFF"/>
          <w:lang w:val="en-US"/>
        </w:rPr>
        <w:t xml:space="preserve">I do not subscribe to the view that the owner of the </w:t>
      </w:r>
      <w:proofErr w:type="spellStart"/>
      <w:r w:rsidRPr="005F2021">
        <w:rPr>
          <w:rFonts w:ascii="Times New Roman" w:eastAsia="Times New Roman" w:hAnsi="Times New Roman" w:cs="Times New Roman"/>
          <w:color w:val="000000"/>
          <w:sz w:val="24"/>
          <w:szCs w:val="24"/>
          <w:shd w:val="clear" w:color="auto" w:fill="FFFFFF"/>
          <w:lang w:val="en-US"/>
        </w:rPr>
        <w:t>Kibanja</w:t>
      </w:r>
      <w:proofErr w:type="spellEnd"/>
      <w:r w:rsidRPr="005F2021">
        <w:rPr>
          <w:rFonts w:ascii="Times New Roman" w:eastAsia="Times New Roman" w:hAnsi="Times New Roman" w:cs="Times New Roman"/>
          <w:color w:val="000000"/>
          <w:sz w:val="24"/>
          <w:szCs w:val="24"/>
          <w:shd w:val="clear" w:color="auto" w:fill="FFFFFF"/>
          <w:lang w:val="en-US"/>
        </w:rPr>
        <w:t xml:space="preserve"> could be misrepresented on her own </w:t>
      </w:r>
      <w:proofErr w:type="spellStart"/>
      <w:r w:rsidRPr="005F2021">
        <w:rPr>
          <w:rFonts w:ascii="Times New Roman" w:eastAsia="Times New Roman" w:hAnsi="Times New Roman" w:cs="Times New Roman"/>
          <w:color w:val="000000"/>
          <w:sz w:val="24"/>
          <w:szCs w:val="24"/>
          <w:shd w:val="clear" w:color="auto" w:fill="FFFFFF"/>
          <w:lang w:val="en-US"/>
        </w:rPr>
        <w:t>Kibanja</w:t>
      </w:r>
      <w:proofErr w:type="spellEnd"/>
      <w:r w:rsidRPr="005F2021">
        <w:rPr>
          <w:rFonts w:ascii="Times New Roman" w:eastAsia="Times New Roman" w:hAnsi="Times New Roman" w:cs="Times New Roman"/>
          <w:color w:val="000000"/>
          <w:sz w:val="24"/>
          <w:szCs w:val="24"/>
          <w:shd w:val="clear" w:color="auto" w:fill="FFFFFF"/>
          <w:lang w:val="en-US"/>
        </w:rPr>
        <w:t>. She had all the reasons to know the status of her land before she sold it. The misrepresentation allegation was an afterthought.</w:t>
      </w:r>
    </w:p>
    <w:p w:rsidR="00512577" w:rsidRPr="005F2021" w:rsidRDefault="00512577" w:rsidP="005B3DAD">
      <w:pPr>
        <w:rPr>
          <w:rFonts w:ascii="Times New Roman" w:eastAsia="Times New Roman" w:hAnsi="Times New Roman" w:cs="Times New Roman"/>
          <w:color w:val="000000"/>
          <w:sz w:val="24"/>
          <w:szCs w:val="24"/>
          <w:shd w:val="clear" w:color="auto" w:fill="FFFFFF"/>
          <w:lang w:val="en-US"/>
        </w:rPr>
      </w:pPr>
      <w:r w:rsidRPr="005F2021">
        <w:rPr>
          <w:rFonts w:ascii="Times New Roman" w:eastAsia="Times New Roman" w:hAnsi="Times New Roman" w:cs="Times New Roman"/>
          <w:color w:val="000000"/>
          <w:sz w:val="24"/>
          <w:szCs w:val="24"/>
          <w:shd w:val="clear" w:color="auto" w:fill="FFFFFF"/>
          <w:lang w:val="en-US"/>
        </w:rPr>
        <w:t> </w:t>
      </w:r>
    </w:p>
    <w:p w:rsidR="00512577" w:rsidRPr="005F2021" w:rsidRDefault="00B654B4" w:rsidP="005B3DAD">
      <w:pPr>
        <w:shd w:val="clear" w:color="auto" w:fill="FFFFFF"/>
        <w:rPr>
          <w:rFonts w:ascii="Times New Roman" w:eastAsia="Times New Roman" w:hAnsi="Times New Roman" w:cs="Times New Roman"/>
          <w:color w:val="000000"/>
          <w:sz w:val="24"/>
          <w:szCs w:val="24"/>
          <w:lang w:val="en-US"/>
        </w:rPr>
      </w:pPr>
      <w:r w:rsidRPr="005F2021">
        <w:rPr>
          <w:rFonts w:ascii="Times New Roman" w:eastAsia="Times New Roman" w:hAnsi="Times New Roman" w:cs="Times New Roman"/>
          <w:color w:val="000000"/>
          <w:sz w:val="24"/>
          <w:szCs w:val="24"/>
          <w:lang w:val="en-US"/>
        </w:rPr>
        <w:t xml:space="preserve">I do not subscribe to the view that the said Maria </w:t>
      </w:r>
      <w:proofErr w:type="spellStart"/>
      <w:r w:rsidRPr="005F2021">
        <w:rPr>
          <w:rFonts w:ascii="Times New Roman" w:eastAsia="Times New Roman" w:hAnsi="Times New Roman" w:cs="Times New Roman"/>
          <w:color w:val="000000"/>
          <w:sz w:val="24"/>
          <w:szCs w:val="24"/>
          <w:lang w:val="en-US"/>
        </w:rPr>
        <w:t>Kikome</w:t>
      </w:r>
      <w:proofErr w:type="spellEnd"/>
      <w:r w:rsidRPr="005F2021">
        <w:rPr>
          <w:rFonts w:ascii="Times New Roman" w:eastAsia="Times New Roman" w:hAnsi="Times New Roman" w:cs="Times New Roman"/>
          <w:color w:val="000000"/>
          <w:sz w:val="24"/>
          <w:szCs w:val="24"/>
          <w:lang w:val="en-US"/>
        </w:rPr>
        <w:t xml:space="preserve"> was not selling the land. I agree </w:t>
      </w:r>
      <w:r w:rsidR="00474B39" w:rsidRPr="005F2021">
        <w:rPr>
          <w:rFonts w:ascii="Times New Roman" w:eastAsia="Times New Roman" w:hAnsi="Times New Roman" w:cs="Times New Roman"/>
          <w:color w:val="000000"/>
          <w:sz w:val="24"/>
          <w:szCs w:val="24"/>
          <w:lang w:val="en-US"/>
        </w:rPr>
        <w:t>with</w:t>
      </w:r>
      <w:r w:rsidRPr="005F2021">
        <w:rPr>
          <w:rFonts w:ascii="Times New Roman" w:eastAsia="Times New Roman" w:hAnsi="Times New Roman" w:cs="Times New Roman"/>
          <w:color w:val="000000"/>
          <w:sz w:val="24"/>
          <w:szCs w:val="24"/>
          <w:lang w:val="en-US"/>
        </w:rPr>
        <w:t xml:space="preserve"> the appellant’s assertion that this land was on sale for some time.</w:t>
      </w:r>
      <w:r w:rsidR="009E1598" w:rsidRPr="005F2021">
        <w:rPr>
          <w:rFonts w:ascii="Times New Roman" w:eastAsia="Times New Roman" w:hAnsi="Times New Roman" w:cs="Times New Roman"/>
          <w:color w:val="000000"/>
          <w:sz w:val="24"/>
          <w:szCs w:val="24"/>
          <w:lang w:val="en-US"/>
        </w:rPr>
        <w:t xml:space="preserve"> This was also confirmed by PW2.</w:t>
      </w:r>
      <w:r w:rsidRPr="005F2021">
        <w:rPr>
          <w:rFonts w:ascii="Times New Roman" w:eastAsia="Times New Roman" w:hAnsi="Times New Roman" w:cs="Times New Roman"/>
          <w:color w:val="000000"/>
          <w:sz w:val="24"/>
          <w:szCs w:val="24"/>
          <w:lang w:val="en-US"/>
        </w:rPr>
        <w:t xml:space="preserve"> There is no way the appellant would have gone to the said Maria </w:t>
      </w:r>
      <w:proofErr w:type="spellStart"/>
      <w:r w:rsidRPr="005F2021">
        <w:rPr>
          <w:rFonts w:ascii="Times New Roman" w:eastAsia="Times New Roman" w:hAnsi="Times New Roman" w:cs="Times New Roman"/>
          <w:color w:val="000000"/>
          <w:sz w:val="24"/>
          <w:szCs w:val="24"/>
          <w:lang w:val="en-US"/>
        </w:rPr>
        <w:t>Kikome</w:t>
      </w:r>
      <w:proofErr w:type="spellEnd"/>
      <w:r w:rsidR="009321DD" w:rsidRPr="005F2021">
        <w:rPr>
          <w:rFonts w:ascii="Times New Roman" w:eastAsia="Times New Roman" w:hAnsi="Times New Roman" w:cs="Times New Roman"/>
          <w:color w:val="000000"/>
          <w:sz w:val="24"/>
          <w:szCs w:val="24"/>
          <w:lang w:val="en-US"/>
        </w:rPr>
        <w:t xml:space="preserve"> to purchase land that was never put on sale. In my view, there was no inducement as the land was already on sale. In any case, if she had wanted to rescind the contract, she would have returned the money and should not have waited for the LC chairman to convene a meeting to take that decision. I agree with </w:t>
      </w:r>
      <w:r w:rsidR="005B3DAD" w:rsidRPr="005F2021">
        <w:rPr>
          <w:rFonts w:ascii="Times New Roman" w:eastAsia="Times New Roman" w:hAnsi="Times New Roman" w:cs="Times New Roman"/>
          <w:color w:val="000000"/>
          <w:sz w:val="24"/>
          <w:szCs w:val="24"/>
          <w:lang w:val="en-US"/>
        </w:rPr>
        <w:t xml:space="preserve">the </w:t>
      </w:r>
      <w:r w:rsidR="009321DD" w:rsidRPr="005F2021">
        <w:rPr>
          <w:rFonts w:ascii="Times New Roman" w:eastAsia="Times New Roman" w:hAnsi="Times New Roman" w:cs="Times New Roman"/>
          <w:color w:val="000000"/>
          <w:sz w:val="24"/>
          <w:szCs w:val="24"/>
          <w:lang w:val="en-US"/>
        </w:rPr>
        <w:t>submissions by counsel for the appellant that she was forced to rescind the sale by the said meeting.</w:t>
      </w:r>
      <w:r w:rsidR="005B3DAD" w:rsidRPr="005F2021">
        <w:rPr>
          <w:rFonts w:ascii="Times New Roman" w:eastAsia="Times New Roman" w:hAnsi="Times New Roman" w:cs="Times New Roman"/>
          <w:color w:val="000000"/>
          <w:sz w:val="24"/>
          <w:szCs w:val="24"/>
          <w:lang w:val="en-US"/>
        </w:rPr>
        <w:t xml:space="preserve"> The </w:t>
      </w:r>
      <w:proofErr w:type="spellStart"/>
      <w:r w:rsidR="005B3DAD" w:rsidRPr="005F2021">
        <w:rPr>
          <w:rFonts w:ascii="Times New Roman" w:eastAsia="Times New Roman" w:hAnsi="Times New Roman" w:cs="Times New Roman"/>
          <w:color w:val="000000"/>
          <w:sz w:val="24"/>
          <w:szCs w:val="24"/>
          <w:lang w:val="en-US"/>
        </w:rPr>
        <w:t>recision</w:t>
      </w:r>
      <w:proofErr w:type="spellEnd"/>
      <w:r w:rsidR="005B3DAD" w:rsidRPr="005F2021">
        <w:rPr>
          <w:rFonts w:ascii="Times New Roman" w:eastAsia="Times New Roman" w:hAnsi="Times New Roman" w:cs="Times New Roman"/>
          <w:color w:val="000000"/>
          <w:sz w:val="24"/>
          <w:szCs w:val="24"/>
          <w:lang w:val="en-US"/>
        </w:rPr>
        <w:t xml:space="preserve"> was invalid. In fact, it did not take place since it was never communicated to the purchaser and his money was never returned.</w:t>
      </w:r>
    </w:p>
    <w:p w:rsidR="00474B39" w:rsidRPr="005F2021" w:rsidRDefault="00474B39" w:rsidP="005B3DAD">
      <w:pPr>
        <w:shd w:val="clear" w:color="auto" w:fill="FFFFFF"/>
        <w:rPr>
          <w:rFonts w:ascii="Times New Roman" w:eastAsia="Times New Roman" w:hAnsi="Times New Roman" w:cs="Times New Roman"/>
          <w:color w:val="000000"/>
          <w:sz w:val="24"/>
          <w:szCs w:val="24"/>
          <w:lang w:val="en-US"/>
        </w:rPr>
      </w:pPr>
      <w:r w:rsidRPr="005F2021">
        <w:rPr>
          <w:rFonts w:ascii="Times New Roman" w:eastAsia="Times New Roman" w:hAnsi="Times New Roman" w:cs="Times New Roman"/>
          <w:color w:val="000000"/>
          <w:sz w:val="24"/>
          <w:szCs w:val="24"/>
          <w:lang w:val="en-US"/>
        </w:rPr>
        <w:t xml:space="preserve">I have also looked at the proceedings. DW2 during cross-examination clearly admits that the occupants of the </w:t>
      </w:r>
      <w:proofErr w:type="spellStart"/>
      <w:r w:rsidRPr="005F2021">
        <w:rPr>
          <w:rFonts w:ascii="Times New Roman" w:eastAsia="Times New Roman" w:hAnsi="Times New Roman" w:cs="Times New Roman"/>
          <w:color w:val="000000"/>
          <w:sz w:val="24"/>
          <w:szCs w:val="24"/>
          <w:lang w:val="en-US"/>
        </w:rPr>
        <w:t>Kibanja</w:t>
      </w:r>
      <w:proofErr w:type="spellEnd"/>
      <w:r w:rsidRPr="005F2021">
        <w:rPr>
          <w:rFonts w:ascii="Times New Roman" w:eastAsia="Times New Roman" w:hAnsi="Times New Roman" w:cs="Times New Roman"/>
          <w:color w:val="000000"/>
          <w:sz w:val="24"/>
          <w:szCs w:val="24"/>
          <w:lang w:val="en-US"/>
        </w:rPr>
        <w:t xml:space="preserve"> were caretakers. </w:t>
      </w:r>
      <w:r w:rsidR="005B3DAD" w:rsidRPr="005F2021">
        <w:rPr>
          <w:rFonts w:ascii="Times New Roman" w:eastAsia="Times New Roman" w:hAnsi="Times New Roman" w:cs="Times New Roman"/>
          <w:color w:val="000000"/>
          <w:sz w:val="24"/>
          <w:szCs w:val="24"/>
          <w:lang w:val="en-US"/>
        </w:rPr>
        <w:t xml:space="preserve">They have never owned this </w:t>
      </w:r>
      <w:proofErr w:type="spellStart"/>
      <w:r w:rsidR="005B3DAD" w:rsidRPr="005F2021">
        <w:rPr>
          <w:rFonts w:ascii="Times New Roman" w:eastAsia="Times New Roman" w:hAnsi="Times New Roman" w:cs="Times New Roman"/>
          <w:color w:val="000000"/>
          <w:sz w:val="24"/>
          <w:szCs w:val="24"/>
          <w:lang w:val="en-US"/>
        </w:rPr>
        <w:t>kibanja</w:t>
      </w:r>
      <w:proofErr w:type="spellEnd"/>
      <w:r w:rsidR="005B3DAD" w:rsidRPr="005F2021">
        <w:rPr>
          <w:rFonts w:ascii="Times New Roman" w:eastAsia="Times New Roman" w:hAnsi="Times New Roman" w:cs="Times New Roman"/>
          <w:color w:val="000000"/>
          <w:sz w:val="24"/>
          <w:szCs w:val="24"/>
          <w:lang w:val="en-US"/>
        </w:rPr>
        <w:t>.</w:t>
      </w:r>
    </w:p>
    <w:p w:rsidR="00B87E01" w:rsidRPr="005F2021" w:rsidRDefault="00B87E01" w:rsidP="005B3DAD">
      <w:pPr>
        <w:rPr>
          <w:rFonts w:ascii="Times New Roman" w:hAnsi="Times New Roman" w:cs="Times New Roman"/>
          <w:sz w:val="24"/>
          <w:szCs w:val="24"/>
        </w:rPr>
      </w:pPr>
    </w:p>
    <w:p w:rsidR="0038403C" w:rsidRPr="005F2021" w:rsidRDefault="0038403C" w:rsidP="005B3DAD">
      <w:pPr>
        <w:rPr>
          <w:rFonts w:ascii="Times New Roman" w:hAnsi="Times New Roman" w:cs="Times New Roman"/>
          <w:b/>
          <w:sz w:val="24"/>
          <w:szCs w:val="24"/>
        </w:rPr>
      </w:pPr>
      <w:r w:rsidRPr="005F2021">
        <w:rPr>
          <w:rFonts w:ascii="Times New Roman" w:hAnsi="Times New Roman" w:cs="Times New Roman"/>
          <w:b/>
          <w:sz w:val="24"/>
          <w:szCs w:val="24"/>
        </w:rPr>
        <w:t>Remedies</w:t>
      </w:r>
    </w:p>
    <w:p w:rsidR="009E1598" w:rsidRPr="005F2021" w:rsidRDefault="0038403C" w:rsidP="005B3DAD">
      <w:pPr>
        <w:rPr>
          <w:rFonts w:ascii="Times New Roman" w:hAnsi="Times New Roman" w:cs="Times New Roman"/>
          <w:sz w:val="24"/>
          <w:szCs w:val="24"/>
        </w:rPr>
      </w:pPr>
      <w:proofErr w:type="spellStart"/>
      <w:r w:rsidRPr="005F2021">
        <w:rPr>
          <w:rFonts w:ascii="Times New Roman" w:hAnsi="Times New Roman" w:cs="Times New Roman"/>
          <w:sz w:val="24"/>
          <w:szCs w:val="24"/>
        </w:rPr>
        <w:t>I</w:t>
      </w:r>
      <w:r w:rsidR="00C056CA" w:rsidRPr="005F2021">
        <w:rPr>
          <w:rFonts w:ascii="Times New Roman" w:hAnsi="Times New Roman" w:cs="Times New Roman"/>
          <w:sz w:val="24"/>
          <w:szCs w:val="24"/>
        </w:rPr>
        <w:t>’</w:t>
      </w:r>
      <w:r w:rsidRPr="005F2021">
        <w:rPr>
          <w:rFonts w:ascii="Times New Roman" w:hAnsi="Times New Roman" w:cs="Times New Roman"/>
          <w:sz w:val="24"/>
          <w:szCs w:val="24"/>
        </w:rPr>
        <w:t>am</w:t>
      </w:r>
      <w:proofErr w:type="spellEnd"/>
      <w:r w:rsidRPr="005F2021">
        <w:rPr>
          <w:rFonts w:ascii="Times New Roman" w:hAnsi="Times New Roman" w:cs="Times New Roman"/>
          <w:sz w:val="24"/>
          <w:szCs w:val="24"/>
        </w:rPr>
        <w:t xml:space="preserve"> convinced from the record </w:t>
      </w:r>
      <w:r w:rsidR="004307EF" w:rsidRPr="005F2021">
        <w:rPr>
          <w:rFonts w:ascii="Times New Roman" w:hAnsi="Times New Roman" w:cs="Times New Roman"/>
          <w:sz w:val="24"/>
          <w:szCs w:val="24"/>
        </w:rPr>
        <w:t>that the</w:t>
      </w:r>
      <w:r w:rsidR="000442EE" w:rsidRPr="005F2021">
        <w:rPr>
          <w:rFonts w:ascii="Times New Roman" w:hAnsi="Times New Roman" w:cs="Times New Roman"/>
          <w:sz w:val="24"/>
          <w:szCs w:val="24"/>
        </w:rPr>
        <w:t xml:space="preserve"> Magistrate </w:t>
      </w:r>
      <w:r w:rsidR="00474B39" w:rsidRPr="005F2021">
        <w:rPr>
          <w:rFonts w:ascii="Times New Roman" w:hAnsi="Times New Roman" w:cs="Times New Roman"/>
          <w:sz w:val="24"/>
          <w:szCs w:val="24"/>
        </w:rPr>
        <w:t xml:space="preserve">did not </w:t>
      </w:r>
      <w:r w:rsidR="000442EE" w:rsidRPr="005F2021">
        <w:rPr>
          <w:rFonts w:ascii="Times New Roman" w:hAnsi="Times New Roman" w:cs="Times New Roman"/>
          <w:sz w:val="24"/>
          <w:szCs w:val="24"/>
        </w:rPr>
        <w:t xml:space="preserve">evaluate </w:t>
      </w:r>
      <w:r w:rsidR="00474B39" w:rsidRPr="005F2021">
        <w:rPr>
          <w:rFonts w:ascii="Times New Roman" w:hAnsi="Times New Roman" w:cs="Times New Roman"/>
          <w:sz w:val="24"/>
          <w:szCs w:val="24"/>
        </w:rPr>
        <w:t xml:space="preserve">the </w:t>
      </w:r>
      <w:r w:rsidR="000442EE" w:rsidRPr="005F2021">
        <w:rPr>
          <w:rFonts w:ascii="Times New Roman" w:hAnsi="Times New Roman" w:cs="Times New Roman"/>
          <w:sz w:val="24"/>
          <w:szCs w:val="24"/>
        </w:rPr>
        <w:t xml:space="preserve">evidence properly and reached a </w:t>
      </w:r>
      <w:r w:rsidR="00474B39" w:rsidRPr="005F2021">
        <w:rPr>
          <w:rFonts w:ascii="Times New Roman" w:hAnsi="Times New Roman" w:cs="Times New Roman"/>
          <w:sz w:val="24"/>
          <w:szCs w:val="24"/>
        </w:rPr>
        <w:t>wrong</w:t>
      </w:r>
      <w:r w:rsidR="000442EE" w:rsidRPr="005F2021">
        <w:rPr>
          <w:rFonts w:ascii="Times New Roman" w:hAnsi="Times New Roman" w:cs="Times New Roman"/>
          <w:sz w:val="24"/>
          <w:szCs w:val="24"/>
        </w:rPr>
        <w:t xml:space="preserve"> conclusion in this matter.</w:t>
      </w:r>
      <w:r w:rsidR="005B664A" w:rsidRPr="005F2021">
        <w:rPr>
          <w:rFonts w:ascii="Times New Roman" w:hAnsi="Times New Roman" w:cs="Times New Roman"/>
          <w:sz w:val="24"/>
          <w:szCs w:val="24"/>
        </w:rPr>
        <w:t xml:space="preserve"> In the result, I </w:t>
      </w:r>
      <w:r w:rsidR="00474B39" w:rsidRPr="005F2021">
        <w:rPr>
          <w:rFonts w:ascii="Times New Roman" w:hAnsi="Times New Roman" w:cs="Times New Roman"/>
          <w:sz w:val="24"/>
          <w:szCs w:val="24"/>
        </w:rPr>
        <w:t>allow</w:t>
      </w:r>
      <w:r w:rsidR="005B664A" w:rsidRPr="005F2021">
        <w:rPr>
          <w:rFonts w:ascii="Times New Roman" w:hAnsi="Times New Roman" w:cs="Times New Roman"/>
          <w:sz w:val="24"/>
          <w:szCs w:val="24"/>
        </w:rPr>
        <w:t xml:space="preserve"> this appeal</w:t>
      </w:r>
      <w:r w:rsidR="009E1598" w:rsidRPr="005F2021">
        <w:rPr>
          <w:rFonts w:ascii="Times New Roman" w:hAnsi="Times New Roman" w:cs="Times New Roman"/>
          <w:sz w:val="24"/>
          <w:szCs w:val="24"/>
        </w:rPr>
        <w:t xml:space="preserve"> with the following orders</w:t>
      </w:r>
    </w:p>
    <w:p w:rsidR="00944AD6" w:rsidRPr="005F2021" w:rsidRDefault="009E1598" w:rsidP="005B3DAD">
      <w:pPr>
        <w:pStyle w:val="ListParagraph"/>
        <w:numPr>
          <w:ilvl w:val="0"/>
          <w:numId w:val="7"/>
        </w:numPr>
        <w:rPr>
          <w:rFonts w:ascii="Times New Roman" w:hAnsi="Times New Roman" w:cs="Times New Roman"/>
          <w:sz w:val="24"/>
          <w:szCs w:val="24"/>
        </w:rPr>
      </w:pPr>
      <w:r w:rsidRPr="005F2021">
        <w:rPr>
          <w:rFonts w:ascii="Times New Roman" w:hAnsi="Times New Roman" w:cs="Times New Roman"/>
          <w:sz w:val="24"/>
          <w:szCs w:val="24"/>
        </w:rPr>
        <w:t xml:space="preserve">The </w:t>
      </w:r>
      <w:r w:rsidR="005B3DAD" w:rsidRPr="005F2021">
        <w:rPr>
          <w:rFonts w:ascii="Times New Roman" w:hAnsi="Times New Roman" w:cs="Times New Roman"/>
          <w:sz w:val="24"/>
          <w:szCs w:val="24"/>
        </w:rPr>
        <w:t>Respondent</w:t>
      </w:r>
      <w:r w:rsidRPr="005F2021">
        <w:rPr>
          <w:rFonts w:ascii="Times New Roman" w:hAnsi="Times New Roman" w:cs="Times New Roman"/>
          <w:sz w:val="24"/>
          <w:szCs w:val="24"/>
        </w:rPr>
        <w:t xml:space="preserve"> should give vacant possession</w:t>
      </w:r>
      <w:r w:rsidR="005B3DAD" w:rsidRPr="005F2021">
        <w:rPr>
          <w:rFonts w:ascii="Times New Roman" w:hAnsi="Times New Roman" w:cs="Times New Roman"/>
          <w:sz w:val="24"/>
          <w:szCs w:val="24"/>
        </w:rPr>
        <w:t xml:space="preserve"> of the </w:t>
      </w:r>
      <w:proofErr w:type="spellStart"/>
      <w:r w:rsidR="005B3DAD" w:rsidRPr="005F2021">
        <w:rPr>
          <w:rFonts w:ascii="Times New Roman" w:hAnsi="Times New Roman" w:cs="Times New Roman"/>
          <w:sz w:val="24"/>
          <w:szCs w:val="24"/>
        </w:rPr>
        <w:t>Kibanja</w:t>
      </w:r>
      <w:proofErr w:type="spellEnd"/>
      <w:r w:rsidRPr="005F2021">
        <w:rPr>
          <w:rFonts w:ascii="Times New Roman" w:hAnsi="Times New Roman" w:cs="Times New Roman"/>
          <w:sz w:val="24"/>
          <w:szCs w:val="24"/>
        </w:rPr>
        <w:t xml:space="preserve"> to the plaintiff</w:t>
      </w:r>
      <w:r w:rsidR="00181377" w:rsidRPr="005F2021">
        <w:rPr>
          <w:rFonts w:ascii="Times New Roman" w:hAnsi="Times New Roman" w:cs="Times New Roman"/>
          <w:sz w:val="24"/>
          <w:szCs w:val="24"/>
        </w:rPr>
        <w:t>.</w:t>
      </w:r>
    </w:p>
    <w:p w:rsidR="009E1598" w:rsidRPr="005F2021" w:rsidRDefault="009E1598" w:rsidP="005B3DAD">
      <w:pPr>
        <w:pStyle w:val="ListParagraph"/>
        <w:numPr>
          <w:ilvl w:val="0"/>
          <w:numId w:val="7"/>
        </w:numPr>
        <w:rPr>
          <w:rFonts w:ascii="Times New Roman" w:hAnsi="Times New Roman" w:cs="Times New Roman"/>
          <w:sz w:val="24"/>
          <w:szCs w:val="24"/>
        </w:rPr>
      </w:pPr>
      <w:r w:rsidRPr="005F2021">
        <w:rPr>
          <w:rFonts w:ascii="Times New Roman" w:hAnsi="Times New Roman" w:cs="Times New Roman"/>
          <w:sz w:val="24"/>
          <w:szCs w:val="24"/>
        </w:rPr>
        <w:t xml:space="preserve">The </w:t>
      </w:r>
      <w:r w:rsidR="005B3DAD" w:rsidRPr="005F2021">
        <w:rPr>
          <w:rFonts w:ascii="Times New Roman" w:hAnsi="Times New Roman" w:cs="Times New Roman"/>
          <w:sz w:val="24"/>
          <w:szCs w:val="24"/>
        </w:rPr>
        <w:t>respondent</w:t>
      </w:r>
      <w:r w:rsidRPr="005F2021">
        <w:rPr>
          <w:rFonts w:ascii="Times New Roman" w:hAnsi="Times New Roman" w:cs="Times New Roman"/>
          <w:sz w:val="24"/>
          <w:szCs w:val="24"/>
        </w:rPr>
        <w:t xml:space="preserve"> should pay costs of the appeal.</w:t>
      </w:r>
    </w:p>
    <w:p w:rsidR="00944AD6" w:rsidRPr="005F2021" w:rsidRDefault="00944AD6" w:rsidP="005B3DAD">
      <w:pPr>
        <w:rPr>
          <w:rFonts w:ascii="Times New Roman" w:hAnsi="Times New Roman" w:cs="Times New Roman"/>
          <w:sz w:val="24"/>
          <w:szCs w:val="24"/>
        </w:rPr>
      </w:pPr>
    </w:p>
    <w:p w:rsidR="00944AD6" w:rsidRPr="005F2021" w:rsidRDefault="00944AD6" w:rsidP="005B3DAD">
      <w:pPr>
        <w:jc w:val="center"/>
        <w:rPr>
          <w:rFonts w:ascii="Times New Roman" w:hAnsi="Times New Roman" w:cs="Times New Roman"/>
          <w:b/>
          <w:sz w:val="24"/>
          <w:szCs w:val="24"/>
        </w:rPr>
      </w:pPr>
      <w:r w:rsidRPr="005F2021">
        <w:rPr>
          <w:rFonts w:ascii="Times New Roman" w:hAnsi="Times New Roman" w:cs="Times New Roman"/>
          <w:b/>
          <w:sz w:val="24"/>
          <w:szCs w:val="24"/>
        </w:rPr>
        <w:t>I so order</w:t>
      </w:r>
    </w:p>
    <w:p w:rsidR="00944AD6" w:rsidRPr="005F2021" w:rsidRDefault="00944AD6" w:rsidP="005B3DAD">
      <w:pPr>
        <w:rPr>
          <w:rFonts w:ascii="Times New Roman" w:hAnsi="Times New Roman" w:cs="Times New Roman"/>
          <w:sz w:val="24"/>
          <w:szCs w:val="24"/>
        </w:rPr>
      </w:pPr>
    </w:p>
    <w:p w:rsidR="00944AD6" w:rsidRPr="005F2021" w:rsidRDefault="00944AD6" w:rsidP="005B3DAD">
      <w:pPr>
        <w:jc w:val="center"/>
        <w:rPr>
          <w:rFonts w:ascii="Times New Roman" w:hAnsi="Times New Roman" w:cs="Times New Roman"/>
          <w:sz w:val="24"/>
          <w:szCs w:val="24"/>
        </w:rPr>
      </w:pPr>
      <w:r w:rsidRPr="005F2021">
        <w:rPr>
          <w:rFonts w:ascii="Times New Roman" w:hAnsi="Times New Roman" w:cs="Times New Roman"/>
          <w:sz w:val="24"/>
          <w:szCs w:val="24"/>
        </w:rPr>
        <w:t xml:space="preserve">Dr </w:t>
      </w:r>
      <w:proofErr w:type="spellStart"/>
      <w:r w:rsidRPr="005F2021">
        <w:rPr>
          <w:rFonts w:ascii="Times New Roman" w:hAnsi="Times New Roman" w:cs="Times New Roman"/>
          <w:sz w:val="24"/>
          <w:szCs w:val="24"/>
        </w:rPr>
        <w:t>Flavian</w:t>
      </w:r>
      <w:proofErr w:type="spellEnd"/>
      <w:r w:rsidRPr="005F2021">
        <w:rPr>
          <w:rFonts w:ascii="Times New Roman" w:hAnsi="Times New Roman" w:cs="Times New Roman"/>
          <w:sz w:val="24"/>
          <w:szCs w:val="24"/>
        </w:rPr>
        <w:t xml:space="preserve"> </w:t>
      </w:r>
      <w:proofErr w:type="spellStart"/>
      <w:r w:rsidRPr="005F2021">
        <w:rPr>
          <w:rFonts w:ascii="Times New Roman" w:hAnsi="Times New Roman" w:cs="Times New Roman"/>
          <w:sz w:val="24"/>
          <w:szCs w:val="24"/>
        </w:rPr>
        <w:t>Zeija</w:t>
      </w:r>
      <w:proofErr w:type="spellEnd"/>
    </w:p>
    <w:p w:rsidR="00944AD6" w:rsidRPr="005F2021" w:rsidRDefault="00944AD6" w:rsidP="005B3DAD">
      <w:pPr>
        <w:jc w:val="center"/>
        <w:rPr>
          <w:rFonts w:ascii="Times New Roman" w:hAnsi="Times New Roman" w:cs="Times New Roman"/>
          <w:sz w:val="24"/>
          <w:szCs w:val="24"/>
        </w:rPr>
      </w:pPr>
      <w:r w:rsidRPr="005F2021">
        <w:rPr>
          <w:rFonts w:ascii="Times New Roman" w:hAnsi="Times New Roman" w:cs="Times New Roman"/>
          <w:sz w:val="24"/>
          <w:szCs w:val="24"/>
        </w:rPr>
        <w:lastRenderedPageBreak/>
        <w:t>Judge</w:t>
      </w:r>
    </w:p>
    <w:p w:rsidR="00924202" w:rsidRPr="005F2021" w:rsidRDefault="009E1598" w:rsidP="005B3DAD">
      <w:pPr>
        <w:jc w:val="center"/>
        <w:rPr>
          <w:rFonts w:ascii="Times New Roman" w:hAnsi="Times New Roman" w:cs="Times New Roman"/>
          <w:sz w:val="24"/>
          <w:szCs w:val="24"/>
        </w:rPr>
      </w:pPr>
      <w:r w:rsidRPr="005F2021">
        <w:rPr>
          <w:rFonts w:ascii="Times New Roman" w:hAnsi="Times New Roman" w:cs="Times New Roman"/>
          <w:sz w:val="24"/>
          <w:szCs w:val="24"/>
        </w:rPr>
        <w:t>14</w:t>
      </w:r>
      <w:r w:rsidR="00924202" w:rsidRPr="005F2021">
        <w:rPr>
          <w:rFonts w:ascii="Times New Roman" w:hAnsi="Times New Roman" w:cs="Times New Roman"/>
          <w:sz w:val="24"/>
          <w:szCs w:val="24"/>
        </w:rPr>
        <w:t>/</w:t>
      </w:r>
      <w:r w:rsidRPr="005F2021">
        <w:rPr>
          <w:rFonts w:ascii="Times New Roman" w:hAnsi="Times New Roman" w:cs="Times New Roman"/>
          <w:sz w:val="24"/>
          <w:szCs w:val="24"/>
        </w:rPr>
        <w:t>10</w:t>
      </w:r>
      <w:r w:rsidR="00924202" w:rsidRPr="005F2021">
        <w:rPr>
          <w:rFonts w:ascii="Times New Roman" w:hAnsi="Times New Roman" w:cs="Times New Roman"/>
          <w:sz w:val="24"/>
          <w:szCs w:val="24"/>
        </w:rPr>
        <w:t>/201</w:t>
      </w:r>
      <w:r w:rsidR="004307EF" w:rsidRPr="005F2021">
        <w:rPr>
          <w:rFonts w:ascii="Times New Roman" w:hAnsi="Times New Roman" w:cs="Times New Roman"/>
          <w:sz w:val="24"/>
          <w:szCs w:val="24"/>
        </w:rPr>
        <w:t>7</w:t>
      </w:r>
    </w:p>
    <w:p w:rsidR="0038403C" w:rsidRPr="005F2021" w:rsidRDefault="0038403C" w:rsidP="005B3DAD">
      <w:pPr>
        <w:rPr>
          <w:rFonts w:ascii="Times New Roman" w:hAnsi="Times New Roman" w:cs="Times New Roman"/>
          <w:sz w:val="24"/>
          <w:szCs w:val="24"/>
        </w:rPr>
      </w:pPr>
      <w:r w:rsidRPr="005F2021">
        <w:rPr>
          <w:rFonts w:ascii="Times New Roman" w:hAnsi="Times New Roman" w:cs="Times New Roman"/>
          <w:sz w:val="24"/>
          <w:szCs w:val="24"/>
        </w:rPr>
        <w:t xml:space="preserve"> </w:t>
      </w:r>
    </w:p>
    <w:p w:rsidR="00980F4A" w:rsidRPr="005F2021" w:rsidRDefault="00980F4A" w:rsidP="005B3DAD">
      <w:pPr>
        <w:rPr>
          <w:rFonts w:ascii="Times New Roman" w:hAnsi="Times New Roman" w:cs="Times New Roman"/>
          <w:sz w:val="24"/>
          <w:szCs w:val="24"/>
        </w:rPr>
      </w:pPr>
    </w:p>
    <w:p w:rsidR="00AC43D7" w:rsidRPr="005F2021" w:rsidRDefault="00AC43D7" w:rsidP="005B3DAD">
      <w:pPr>
        <w:rPr>
          <w:rFonts w:ascii="Times New Roman" w:hAnsi="Times New Roman" w:cs="Times New Roman"/>
          <w:sz w:val="24"/>
          <w:szCs w:val="24"/>
        </w:rPr>
      </w:pPr>
    </w:p>
    <w:p w:rsidR="00D16C0C" w:rsidRPr="005F2021" w:rsidRDefault="00D16C0C" w:rsidP="005B3DAD">
      <w:pPr>
        <w:rPr>
          <w:rFonts w:ascii="Times New Roman" w:hAnsi="Times New Roman" w:cs="Times New Roman"/>
          <w:sz w:val="24"/>
          <w:szCs w:val="24"/>
        </w:rPr>
      </w:pPr>
    </w:p>
    <w:p w:rsidR="00641F3A" w:rsidRPr="005F2021" w:rsidRDefault="00641F3A" w:rsidP="005B3DAD">
      <w:pPr>
        <w:rPr>
          <w:rFonts w:ascii="Times New Roman" w:hAnsi="Times New Roman" w:cs="Times New Roman"/>
          <w:sz w:val="24"/>
          <w:szCs w:val="24"/>
        </w:rPr>
      </w:pPr>
    </w:p>
    <w:sectPr w:rsidR="00641F3A" w:rsidRPr="005F2021" w:rsidSect="00CC44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D8" w:rsidRDefault="002069D8" w:rsidP="00D03271">
      <w:pPr>
        <w:spacing w:line="240" w:lineRule="auto"/>
      </w:pPr>
      <w:r>
        <w:separator/>
      </w:r>
    </w:p>
  </w:endnote>
  <w:endnote w:type="continuationSeparator" w:id="0">
    <w:p w:rsidR="002069D8" w:rsidRDefault="002069D8" w:rsidP="00D03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2530"/>
      <w:docPartObj>
        <w:docPartGallery w:val="Page Numbers (Bottom of Page)"/>
        <w:docPartUnique/>
      </w:docPartObj>
    </w:sdtPr>
    <w:sdtEndPr/>
    <w:sdtContent>
      <w:p w:rsidR="00B654B4" w:rsidRDefault="002069D8">
        <w:pPr>
          <w:pStyle w:val="Footer"/>
          <w:jc w:val="center"/>
        </w:pPr>
        <w:r>
          <w:fldChar w:fldCharType="begin"/>
        </w:r>
        <w:r>
          <w:instrText xml:space="preserve"> PAGE   \* MERGEFORMAT </w:instrText>
        </w:r>
        <w:r>
          <w:fldChar w:fldCharType="separate"/>
        </w:r>
        <w:r w:rsidR="005F2021">
          <w:rPr>
            <w:noProof/>
          </w:rPr>
          <w:t>1</w:t>
        </w:r>
        <w:r>
          <w:rPr>
            <w:noProof/>
          </w:rPr>
          <w:fldChar w:fldCharType="end"/>
        </w:r>
      </w:p>
    </w:sdtContent>
  </w:sdt>
  <w:p w:rsidR="00B654B4" w:rsidRDefault="00B65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D8" w:rsidRDefault="002069D8" w:rsidP="00D03271">
      <w:pPr>
        <w:spacing w:line="240" w:lineRule="auto"/>
      </w:pPr>
      <w:r>
        <w:separator/>
      </w:r>
    </w:p>
  </w:footnote>
  <w:footnote w:type="continuationSeparator" w:id="0">
    <w:p w:rsidR="002069D8" w:rsidRDefault="002069D8" w:rsidP="00D032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759"/>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67BF"/>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428AB"/>
    <w:multiLevelType w:val="hybridMultilevel"/>
    <w:tmpl w:val="48D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52B7D"/>
    <w:multiLevelType w:val="hybridMultilevel"/>
    <w:tmpl w:val="F92A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E11F4"/>
    <w:multiLevelType w:val="hybridMultilevel"/>
    <w:tmpl w:val="D7B282DE"/>
    <w:lvl w:ilvl="0" w:tplc="E6803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33026"/>
    <w:multiLevelType w:val="hybridMultilevel"/>
    <w:tmpl w:val="BFB06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0658CB"/>
    <w:multiLevelType w:val="hybridMultilevel"/>
    <w:tmpl w:val="21C01474"/>
    <w:lvl w:ilvl="0" w:tplc="4FE0A630">
      <w:start w:val="1"/>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F7"/>
    <w:rsid w:val="00002B6D"/>
    <w:rsid w:val="00034829"/>
    <w:rsid w:val="000363B8"/>
    <w:rsid w:val="000430E7"/>
    <w:rsid w:val="000442EE"/>
    <w:rsid w:val="0005038D"/>
    <w:rsid w:val="000A59A5"/>
    <w:rsid w:val="000B2CE8"/>
    <w:rsid w:val="000E180C"/>
    <w:rsid w:val="000E6C2D"/>
    <w:rsid w:val="00105E45"/>
    <w:rsid w:val="0011309D"/>
    <w:rsid w:val="00120415"/>
    <w:rsid w:val="001245DF"/>
    <w:rsid w:val="001348BC"/>
    <w:rsid w:val="00152689"/>
    <w:rsid w:val="00181377"/>
    <w:rsid w:val="001A65D5"/>
    <w:rsid w:val="001D5F5C"/>
    <w:rsid w:val="001E7CFD"/>
    <w:rsid w:val="002069D8"/>
    <w:rsid w:val="00233F31"/>
    <w:rsid w:val="002433F4"/>
    <w:rsid w:val="0024768A"/>
    <w:rsid w:val="00276D4D"/>
    <w:rsid w:val="002857FE"/>
    <w:rsid w:val="002A0502"/>
    <w:rsid w:val="002B4396"/>
    <w:rsid w:val="002D3F58"/>
    <w:rsid w:val="00305152"/>
    <w:rsid w:val="00305D57"/>
    <w:rsid w:val="00311AE5"/>
    <w:rsid w:val="00345CD7"/>
    <w:rsid w:val="003538CC"/>
    <w:rsid w:val="003571FD"/>
    <w:rsid w:val="0038403C"/>
    <w:rsid w:val="00387124"/>
    <w:rsid w:val="00394A5A"/>
    <w:rsid w:val="003B060B"/>
    <w:rsid w:val="003C2D9E"/>
    <w:rsid w:val="003D1070"/>
    <w:rsid w:val="004307EF"/>
    <w:rsid w:val="0044522B"/>
    <w:rsid w:val="00447DF3"/>
    <w:rsid w:val="004731C0"/>
    <w:rsid w:val="00474B39"/>
    <w:rsid w:val="0047505D"/>
    <w:rsid w:val="00477C1D"/>
    <w:rsid w:val="00482DE6"/>
    <w:rsid w:val="00486FE3"/>
    <w:rsid w:val="00492507"/>
    <w:rsid w:val="004A460B"/>
    <w:rsid w:val="004A763C"/>
    <w:rsid w:val="004B0E6B"/>
    <w:rsid w:val="004E3ECF"/>
    <w:rsid w:val="004E5336"/>
    <w:rsid w:val="00512577"/>
    <w:rsid w:val="005155BF"/>
    <w:rsid w:val="005254D2"/>
    <w:rsid w:val="0055650B"/>
    <w:rsid w:val="005604CB"/>
    <w:rsid w:val="00592D8C"/>
    <w:rsid w:val="005962E7"/>
    <w:rsid w:val="005B3DAD"/>
    <w:rsid w:val="005B664A"/>
    <w:rsid w:val="005D559B"/>
    <w:rsid w:val="005F2021"/>
    <w:rsid w:val="00604683"/>
    <w:rsid w:val="00621219"/>
    <w:rsid w:val="0062434F"/>
    <w:rsid w:val="00630741"/>
    <w:rsid w:val="00630B26"/>
    <w:rsid w:val="006328AF"/>
    <w:rsid w:val="00641F3A"/>
    <w:rsid w:val="00656372"/>
    <w:rsid w:val="00691573"/>
    <w:rsid w:val="00694D1A"/>
    <w:rsid w:val="006B5333"/>
    <w:rsid w:val="006C430C"/>
    <w:rsid w:val="006E73E8"/>
    <w:rsid w:val="006F2F24"/>
    <w:rsid w:val="00760112"/>
    <w:rsid w:val="00760199"/>
    <w:rsid w:val="00763F64"/>
    <w:rsid w:val="007836F9"/>
    <w:rsid w:val="007D36BC"/>
    <w:rsid w:val="007E043C"/>
    <w:rsid w:val="007F6068"/>
    <w:rsid w:val="008365B9"/>
    <w:rsid w:val="00837A36"/>
    <w:rsid w:val="008445B4"/>
    <w:rsid w:val="00877AF7"/>
    <w:rsid w:val="00893162"/>
    <w:rsid w:val="008B3999"/>
    <w:rsid w:val="008C3AFF"/>
    <w:rsid w:val="008E2323"/>
    <w:rsid w:val="0090423C"/>
    <w:rsid w:val="009104CC"/>
    <w:rsid w:val="009203E8"/>
    <w:rsid w:val="00924202"/>
    <w:rsid w:val="009321DD"/>
    <w:rsid w:val="00944AD6"/>
    <w:rsid w:val="00965CEC"/>
    <w:rsid w:val="00972925"/>
    <w:rsid w:val="00974647"/>
    <w:rsid w:val="0097761A"/>
    <w:rsid w:val="00980F4A"/>
    <w:rsid w:val="009A151E"/>
    <w:rsid w:val="009A3390"/>
    <w:rsid w:val="009A5112"/>
    <w:rsid w:val="009C09C1"/>
    <w:rsid w:val="009C1DDE"/>
    <w:rsid w:val="009C3A3C"/>
    <w:rsid w:val="009D25DC"/>
    <w:rsid w:val="009E1598"/>
    <w:rsid w:val="009E4C69"/>
    <w:rsid w:val="009E554D"/>
    <w:rsid w:val="009F0FFD"/>
    <w:rsid w:val="00A34A6B"/>
    <w:rsid w:val="00A47194"/>
    <w:rsid w:val="00A51413"/>
    <w:rsid w:val="00A53516"/>
    <w:rsid w:val="00A54C41"/>
    <w:rsid w:val="00A61BA4"/>
    <w:rsid w:val="00A71F33"/>
    <w:rsid w:val="00AC2E86"/>
    <w:rsid w:val="00AC43D7"/>
    <w:rsid w:val="00AE0DC0"/>
    <w:rsid w:val="00AF2265"/>
    <w:rsid w:val="00B065E7"/>
    <w:rsid w:val="00B41CD6"/>
    <w:rsid w:val="00B4344F"/>
    <w:rsid w:val="00B53D32"/>
    <w:rsid w:val="00B633BD"/>
    <w:rsid w:val="00B654B4"/>
    <w:rsid w:val="00B85676"/>
    <w:rsid w:val="00B86BC7"/>
    <w:rsid w:val="00B87E01"/>
    <w:rsid w:val="00BA4DBA"/>
    <w:rsid w:val="00BE150D"/>
    <w:rsid w:val="00BE511D"/>
    <w:rsid w:val="00BE74D3"/>
    <w:rsid w:val="00C056CA"/>
    <w:rsid w:val="00C63C30"/>
    <w:rsid w:val="00C930DA"/>
    <w:rsid w:val="00CA434E"/>
    <w:rsid w:val="00CA7AC9"/>
    <w:rsid w:val="00CC447C"/>
    <w:rsid w:val="00CD4A2E"/>
    <w:rsid w:val="00CE5A80"/>
    <w:rsid w:val="00CE7D0E"/>
    <w:rsid w:val="00CF76C3"/>
    <w:rsid w:val="00D03271"/>
    <w:rsid w:val="00D07ED0"/>
    <w:rsid w:val="00D16C0C"/>
    <w:rsid w:val="00D26718"/>
    <w:rsid w:val="00D54246"/>
    <w:rsid w:val="00D61DB8"/>
    <w:rsid w:val="00DA5E2C"/>
    <w:rsid w:val="00DA6B53"/>
    <w:rsid w:val="00DB5EB4"/>
    <w:rsid w:val="00E00F81"/>
    <w:rsid w:val="00E1679F"/>
    <w:rsid w:val="00E436EA"/>
    <w:rsid w:val="00E6310A"/>
    <w:rsid w:val="00E67331"/>
    <w:rsid w:val="00E91D19"/>
    <w:rsid w:val="00EC2E5B"/>
    <w:rsid w:val="00ED6413"/>
    <w:rsid w:val="00EF76C9"/>
    <w:rsid w:val="00F26B95"/>
    <w:rsid w:val="00F64430"/>
    <w:rsid w:val="00F65BE0"/>
    <w:rsid w:val="00F8050C"/>
    <w:rsid w:val="00F839BC"/>
    <w:rsid w:val="00F94E49"/>
    <w:rsid w:val="00FA14EE"/>
    <w:rsid w:val="00FB4900"/>
    <w:rsid w:val="00FC4D13"/>
    <w:rsid w:val="00FE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C"/>
    <w:pPr>
      <w:ind w:left="720"/>
      <w:contextualSpacing/>
    </w:pPr>
  </w:style>
  <w:style w:type="character" w:styleId="Strong">
    <w:name w:val="Strong"/>
    <w:basedOn w:val="DefaultParagraphFont"/>
    <w:uiPriority w:val="22"/>
    <w:qFormat/>
    <w:rsid w:val="00D07ED0"/>
    <w:rPr>
      <w:b/>
      <w:bCs/>
    </w:rPr>
  </w:style>
  <w:style w:type="paragraph" w:styleId="Subtitle">
    <w:name w:val="Subtitle"/>
    <w:basedOn w:val="Normal"/>
    <w:next w:val="Normal"/>
    <w:link w:val="SubtitleChar"/>
    <w:uiPriority w:val="11"/>
    <w:qFormat/>
    <w:rsid w:val="00F8050C"/>
    <w:pPr>
      <w:numPr>
        <w:ilvl w:val="1"/>
      </w:numPr>
      <w:spacing w:after="200" w:line="276" w:lineRule="auto"/>
      <w:jc w:val="left"/>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050C"/>
    <w:rPr>
      <w:rFonts w:ascii="Cambria" w:eastAsia="Times New Roman" w:hAnsi="Cambria" w:cs="Times New Roman"/>
      <w:i/>
      <w:iCs/>
      <w:color w:val="4F81BD"/>
      <w:spacing w:val="15"/>
      <w:sz w:val="24"/>
      <w:szCs w:val="24"/>
    </w:rPr>
  </w:style>
  <w:style w:type="character" w:customStyle="1" w:styleId="apple-converted-space">
    <w:name w:val="apple-converted-space"/>
    <w:basedOn w:val="DefaultParagraphFont"/>
    <w:rsid w:val="00B85676"/>
  </w:style>
  <w:style w:type="character" w:customStyle="1" w:styleId="scayt-misspell">
    <w:name w:val="scayt-misspell"/>
    <w:basedOn w:val="DefaultParagraphFont"/>
    <w:rsid w:val="00B85676"/>
  </w:style>
  <w:style w:type="paragraph" w:styleId="Header">
    <w:name w:val="header"/>
    <w:basedOn w:val="Normal"/>
    <w:link w:val="HeaderChar"/>
    <w:uiPriority w:val="99"/>
    <w:semiHidden/>
    <w:unhideWhenUsed/>
    <w:rsid w:val="00D032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3271"/>
    <w:rPr>
      <w:lang w:val="en-GB"/>
    </w:rPr>
  </w:style>
  <w:style w:type="paragraph" w:styleId="Footer">
    <w:name w:val="footer"/>
    <w:basedOn w:val="Normal"/>
    <w:link w:val="FooterChar"/>
    <w:uiPriority w:val="99"/>
    <w:unhideWhenUsed/>
    <w:rsid w:val="00D03271"/>
    <w:pPr>
      <w:tabs>
        <w:tab w:val="center" w:pos="4680"/>
        <w:tab w:val="right" w:pos="9360"/>
      </w:tabs>
      <w:spacing w:line="240" w:lineRule="auto"/>
    </w:pPr>
  </w:style>
  <w:style w:type="character" w:customStyle="1" w:styleId="FooterChar">
    <w:name w:val="Footer Char"/>
    <w:basedOn w:val="DefaultParagraphFont"/>
    <w:link w:val="Footer"/>
    <w:uiPriority w:val="99"/>
    <w:rsid w:val="00D03271"/>
    <w:rPr>
      <w:lang w:val="en-GB"/>
    </w:rPr>
  </w:style>
  <w:style w:type="paragraph" w:styleId="BodyTextIndent">
    <w:name w:val="Body Text Indent"/>
    <w:basedOn w:val="Normal"/>
    <w:link w:val="BodyTextIndentChar"/>
    <w:semiHidden/>
    <w:rsid w:val="009C3A3C"/>
    <w:pPr>
      <w:ind w:left="30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C3A3C"/>
    <w:rPr>
      <w:rFonts w:ascii="Times New Roman" w:eastAsia="Times New Roman" w:hAnsi="Times New Roman" w:cs="Times New Roman"/>
      <w:sz w:val="24"/>
      <w:szCs w:val="24"/>
      <w:lang w:val="en-GB"/>
    </w:rPr>
  </w:style>
  <w:style w:type="character" w:customStyle="1" w:styleId="sdsense">
    <w:name w:val="sdsense"/>
    <w:basedOn w:val="DefaultParagraphFont"/>
    <w:rsid w:val="00B87E01"/>
  </w:style>
  <w:style w:type="character" w:customStyle="1" w:styleId="sd">
    <w:name w:val="sd"/>
    <w:basedOn w:val="DefaultParagraphFont"/>
    <w:rsid w:val="00B87E01"/>
  </w:style>
  <w:style w:type="character" w:customStyle="1" w:styleId="dt">
    <w:name w:val="dt"/>
    <w:basedOn w:val="DefaultParagraphFont"/>
    <w:rsid w:val="00B87E01"/>
  </w:style>
  <w:style w:type="character" w:styleId="Emphasis">
    <w:name w:val="Emphasis"/>
    <w:basedOn w:val="DefaultParagraphFont"/>
    <w:uiPriority w:val="20"/>
    <w:qFormat/>
    <w:rsid w:val="00512577"/>
    <w:rPr>
      <w:i/>
      <w:iCs/>
    </w:rPr>
  </w:style>
  <w:style w:type="paragraph" w:styleId="NormalWeb">
    <w:name w:val="Normal (Web)"/>
    <w:basedOn w:val="Normal"/>
    <w:uiPriority w:val="99"/>
    <w:semiHidden/>
    <w:unhideWhenUsed/>
    <w:rsid w:val="0051257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12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C"/>
    <w:pPr>
      <w:ind w:left="720"/>
      <w:contextualSpacing/>
    </w:pPr>
  </w:style>
  <w:style w:type="character" w:styleId="Strong">
    <w:name w:val="Strong"/>
    <w:basedOn w:val="DefaultParagraphFont"/>
    <w:uiPriority w:val="22"/>
    <w:qFormat/>
    <w:rsid w:val="00D07ED0"/>
    <w:rPr>
      <w:b/>
      <w:bCs/>
    </w:rPr>
  </w:style>
  <w:style w:type="paragraph" w:styleId="Subtitle">
    <w:name w:val="Subtitle"/>
    <w:basedOn w:val="Normal"/>
    <w:next w:val="Normal"/>
    <w:link w:val="SubtitleChar"/>
    <w:uiPriority w:val="11"/>
    <w:qFormat/>
    <w:rsid w:val="00F8050C"/>
    <w:pPr>
      <w:numPr>
        <w:ilvl w:val="1"/>
      </w:numPr>
      <w:spacing w:after="200" w:line="276" w:lineRule="auto"/>
      <w:jc w:val="left"/>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050C"/>
    <w:rPr>
      <w:rFonts w:ascii="Cambria" w:eastAsia="Times New Roman" w:hAnsi="Cambria" w:cs="Times New Roman"/>
      <w:i/>
      <w:iCs/>
      <w:color w:val="4F81BD"/>
      <w:spacing w:val="15"/>
      <w:sz w:val="24"/>
      <w:szCs w:val="24"/>
    </w:rPr>
  </w:style>
  <w:style w:type="character" w:customStyle="1" w:styleId="apple-converted-space">
    <w:name w:val="apple-converted-space"/>
    <w:basedOn w:val="DefaultParagraphFont"/>
    <w:rsid w:val="00B85676"/>
  </w:style>
  <w:style w:type="character" w:customStyle="1" w:styleId="scayt-misspell">
    <w:name w:val="scayt-misspell"/>
    <w:basedOn w:val="DefaultParagraphFont"/>
    <w:rsid w:val="00B85676"/>
  </w:style>
  <w:style w:type="paragraph" w:styleId="Header">
    <w:name w:val="header"/>
    <w:basedOn w:val="Normal"/>
    <w:link w:val="HeaderChar"/>
    <w:uiPriority w:val="99"/>
    <w:semiHidden/>
    <w:unhideWhenUsed/>
    <w:rsid w:val="00D032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3271"/>
    <w:rPr>
      <w:lang w:val="en-GB"/>
    </w:rPr>
  </w:style>
  <w:style w:type="paragraph" w:styleId="Footer">
    <w:name w:val="footer"/>
    <w:basedOn w:val="Normal"/>
    <w:link w:val="FooterChar"/>
    <w:uiPriority w:val="99"/>
    <w:unhideWhenUsed/>
    <w:rsid w:val="00D03271"/>
    <w:pPr>
      <w:tabs>
        <w:tab w:val="center" w:pos="4680"/>
        <w:tab w:val="right" w:pos="9360"/>
      </w:tabs>
      <w:spacing w:line="240" w:lineRule="auto"/>
    </w:pPr>
  </w:style>
  <w:style w:type="character" w:customStyle="1" w:styleId="FooterChar">
    <w:name w:val="Footer Char"/>
    <w:basedOn w:val="DefaultParagraphFont"/>
    <w:link w:val="Footer"/>
    <w:uiPriority w:val="99"/>
    <w:rsid w:val="00D03271"/>
    <w:rPr>
      <w:lang w:val="en-GB"/>
    </w:rPr>
  </w:style>
  <w:style w:type="paragraph" w:styleId="BodyTextIndent">
    <w:name w:val="Body Text Indent"/>
    <w:basedOn w:val="Normal"/>
    <w:link w:val="BodyTextIndentChar"/>
    <w:semiHidden/>
    <w:rsid w:val="009C3A3C"/>
    <w:pPr>
      <w:ind w:left="30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C3A3C"/>
    <w:rPr>
      <w:rFonts w:ascii="Times New Roman" w:eastAsia="Times New Roman" w:hAnsi="Times New Roman" w:cs="Times New Roman"/>
      <w:sz w:val="24"/>
      <w:szCs w:val="24"/>
      <w:lang w:val="en-GB"/>
    </w:rPr>
  </w:style>
  <w:style w:type="character" w:customStyle="1" w:styleId="sdsense">
    <w:name w:val="sdsense"/>
    <w:basedOn w:val="DefaultParagraphFont"/>
    <w:rsid w:val="00B87E01"/>
  </w:style>
  <w:style w:type="character" w:customStyle="1" w:styleId="sd">
    <w:name w:val="sd"/>
    <w:basedOn w:val="DefaultParagraphFont"/>
    <w:rsid w:val="00B87E01"/>
  </w:style>
  <w:style w:type="character" w:customStyle="1" w:styleId="dt">
    <w:name w:val="dt"/>
    <w:basedOn w:val="DefaultParagraphFont"/>
    <w:rsid w:val="00B87E01"/>
  </w:style>
  <w:style w:type="character" w:styleId="Emphasis">
    <w:name w:val="Emphasis"/>
    <w:basedOn w:val="DefaultParagraphFont"/>
    <w:uiPriority w:val="20"/>
    <w:qFormat/>
    <w:rsid w:val="00512577"/>
    <w:rPr>
      <w:i/>
      <w:iCs/>
    </w:rPr>
  </w:style>
  <w:style w:type="paragraph" w:styleId="NormalWeb">
    <w:name w:val="Normal (Web)"/>
    <w:basedOn w:val="Normal"/>
    <w:uiPriority w:val="99"/>
    <w:semiHidden/>
    <w:unhideWhenUsed/>
    <w:rsid w:val="0051257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12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7087">
      <w:bodyDiv w:val="1"/>
      <w:marLeft w:val="0"/>
      <w:marRight w:val="0"/>
      <w:marTop w:val="0"/>
      <w:marBottom w:val="0"/>
      <w:divBdr>
        <w:top w:val="none" w:sz="0" w:space="0" w:color="auto"/>
        <w:left w:val="none" w:sz="0" w:space="0" w:color="auto"/>
        <w:bottom w:val="none" w:sz="0" w:space="0" w:color="auto"/>
        <w:right w:val="none" w:sz="0" w:space="0" w:color="auto"/>
      </w:divBdr>
      <w:divsChild>
        <w:div w:id="1993018803">
          <w:marLeft w:val="0"/>
          <w:marRight w:val="0"/>
          <w:marTop w:val="0"/>
          <w:marBottom w:val="0"/>
          <w:divBdr>
            <w:top w:val="none" w:sz="0" w:space="0" w:color="auto"/>
            <w:left w:val="none" w:sz="0" w:space="0" w:color="auto"/>
            <w:bottom w:val="none" w:sz="0" w:space="0" w:color="auto"/>
            <w:right w:val="none" w:sz="0" w:space="0" w:color="auto"/>
          </w:divBdr>
        </w:div>
      </w:divsChild>
    </w:div>
    <w:div w:id="1031807084">
      <w:bodyDiv w:val="1"/>
      <w:marLeft w:val="0"/>
      <w:marRight w:val="0"/>
      <w:marTop w:val="0"/>
      <w:marBottom w:val="0"/>
      <w:divBdr>
        <w:top w:val="none" w:sz="0" w:space="0" w:color="auto"/>
        <w:left w:val="none" w:sz="0" w:space="0" w:color="auto"/>
        <w:bottom w:val="none" w:sz="0" w:space="0" w:color="auto"/>
        <w:right w:val="none" w:sz="0" w:space="0" w:color="auto"/>
      </w:divBdr>
      <w:divsChild>
        <w:div w:id="848251687">
          <w:marLeft w:val="0"/>
          <w:marRight w:val="0"/>
          <w:marTop w:val="0"/>
          <w:marBottom w:val="0"/>
          <w:divBdr>
            <w:top w:val="none" w:sz="0" w:space="0" w:color="auto"/>
            <w:left w:val="none" w:sz="0" w:space="0" w:color="auto"/>
            <w:bottom w:val="none" w:sz="0" w:space="0" w:color="auto"/>
            <w:right w:val="none" w:sz="0" w:space="0" w:color="auto"/>
          </w:divBdr>
        </w:div>
        <w:div w:id="1130633719">
          <w:marLeft w:val="0"/>
          <w:marRight w:val="0"/>
          <w:marTop w:val="0"/>
          <w:marBottom w:val="0"/>
          <w:divBdr>
            <w:top w:val="none" w:sz="0" w:space="0" w:color="auto"/>
            <w:left w:val="none" w:sz="0" w:space="0" w:color="auto"/>
            <w:bottom w:val="none" w:sz="0" w:space="0" w:color="auto"/>
            <w:right w:val="none" w:sz="0" w:space="0" w:color="auto"/>
          </w:divBdr>
        </w:div>
        <w:div w:id="499661884">
          <w:marLeft w:val="0"/>
          <w:marRight w:val="0"/>
          <w:marTop w:val="0"/>
          <w:marBottom w:val="0"/>
          <w:divBdr>
            <w:top w:val="none" w:sz="0" w:space="0" w:color="auto"/>
            <w:left w:val="none" w:sz="0" w:space="0" w:color="auto"/>
            <w:bottom w:val="none" w:sz="0" w:space="0" w:color="auto"/>
            <w:right w:val="none" w:sz="0" w:space="0" w:color="auto"/>
          </w:divBdr>
        </w:div>
        <w:div w:id="20977432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18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18325">
      <w:bodyDiv w:val="1"/>
      <w:marLeft w:val="0"/>
      <w:marRight w:val="0"/>
      <w:marTop w:val="0"/>
      <w:marBottom w:val="0"/>
      <w:divBdr>
        <w:top w:val="none" w:sz="0" w:space="0" w:color="auto"/>
        <w:left w:val="none" w:sz="0" w:space="0" w:color="auto"/>
        <w:bottom w:val="none" w:sz="0" w:space="0" w:color="auto"/>
        <w:right w:val="none" w:sz="0" w:space="0" w:color="auto"/>
      </w:divBdr>
      <w:divsChild>
        <w:div w:id="1322461656">
          <w:marLeft w:val="0"/>
          <w:marRight w:val="0"/>
          <w:marTop w:val="0"/>
          <w:marBottom w:val="0"/>
          <w:divBdr>
            <w:top w:val="none" w:sz="0" w:space="0" w:color="auto"/>
            <w:left w:val="none" w:sz="0" w:space="0" w:color="auto"/>
            <w:bottom w:val="none" w:sz="0" w:space="0" w:color="auto"/>
            <w:right w:val="none" w:sz="0" w:space="0" w:color="auto"/>
          </w:divBdr>
        </w:div>
        <w:div w:id="1683316816">
          <w:marLeft w:val="0"/>
          <w:marRight w:val="0"/>
          <w:marTop w:val="0"/>
          <w:marBottom w:val="0"/>
          <w:divBdr>
            <w:top w:val="none" w:sz="0" w:space="0" w:color="auto"/>
            <w:left w:val="none" w:sz="0" w:space="0" w:color="auto"/>
            <w:bottom w:val="none" w:sz="0" w:space="0" w:color="auto"/>
            <w:right w:val="none" w:sz="0" w:space="0" w:color="auto"/>
          </w:divBdr>
        </w:div>
        <w:div w:id="173419674">
          <w:marLeft w:val="0"/>
          <w:marRight w:val="0"/>
          <w:marTop w:val="0"/>
          <w:marBottom w:val="0"/>
          <w:divBdr>
            <w:top w:val="none" w:sz="0" w:space="0" w:color="auto"/>
            <w:left w:val="none" w:sz="0" w:space="0" w:color="auto"/>
            <w:bottom w:val="none" w:sz="0" w:space="0" w:color="auto"/>
            <w:right w:val="none" w:sz="0" w:space="0" w:color="auto"/>
          </w:divBdr>
        </w:div>
        <w:div w:id="7709288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59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uk/cases/UKPC/1926/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 Zeija</dc:creator>
  <cp:lastModifiedBy>User</cp:lastModifiedBy>
  <cp:revision>2</cp:revision>
  <cp:lastPrinted>2017-10-26T14:42:00Z</cp:lastPrinted>
  <dcterms:created xsi:type="dcterms:W3CDTF">2017-10-30T10:08:00Z</dcterms:created>
  <dcterms:modified xsi:type="dcterms:W3CDTF">2017-10-30T10:08:00Z</dcterms:modified>
</cp:coreProperties>
</file>