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D11A76" w:rsidRDefault="004715A3" w:rsidP="00337420">
      <w:pPr>
        <w:jc w:val="center"/>
        <w:rPr>
          <w:rFonts w:ascii="Times New Roman" w:hAnsi="Times New Roman" w:cs="Times New Roman"/>
          <w:b/>
          <w:sz w:val="24"/>
          <w:szCs w:val="24"/>
        </w:rPr>
      </w:pPr>
      <w:r w:rsidRPr="00D11A76">
        <w:rPr>
          <w:rFonts w:ascii="Times New Roman" w:hAnsi="Times New Roman" w:cs="Times New Roman"/>
          <w:b/>
          <w:sz w:val="24"/>
          <w:szCs w:val="24"/>
        </w:rPr>
        <w:t>THE REPUBLIC OF UGANDA</w:t>
      </w:r>
    </w:p>
    <w:p w:rsidR="004715A3" w:rsidRPr="00D11A76" w:rsidRDefault="004715A3" w:rsidP="00337420">
      <w:pPr>
        <w:jc w:val="center"/>
        <w:rPr>
          <w:rFonts w:ascii="Times New Roman" w:hAnsi="Times New Roman" w:cs="Times New Roman"/>
          <w:b/>
          <w:sz w:val="24"/>
          <w:szCs w:val="24"/>
        </w:rPr>
      </w:pPr>
      <w:r w:rsidRPr="00D11A76">
        <w:rPr>
          <w:rFonts w:ascii="Times New Roman" w:hAnsi="Times New Roman" w:cs="Times New Roman"/>
          <w:b/>
          <w:sz w:val="24"/>
          <w:szCs w:val="24"/>
        </w:rPr>
        <w:t>IN THE HIGH COURT OF UGANDA AT FORT PORTAL</w:t>
      </w:r>
    </w:p>
    <w:p w:rsidR="004715A3" w:rsidRPr="00D11A76" w:rsidRDefault="004715A3" w:rsidP="00337420">
      <w:pPr>
        <w:jc w:val="center"/>
        <w:rPr>
          <w:rFonts w:ascii="Times New Roman" w:hAnsi="Times New Roman" w:cs="Times New Roman"/>
          <w:b/>
          <w:sz w:val="24"/>
          <w:szCs w:val="24"/>
        </w:rPr>
      </w:pPr>
      <w:proofErr w:type="gramStart"/>
      <w:r w:rsidRPr="00D11A76">
        <w:rPr>
          <w:rFonts w:ascii="Times New Roman" w:hAnsi="Times New Roman" w:cs="Times New Roman"/>
          <w:b/>
          <w:sz w:val="24"/>
          <w:szCs w:val="24"/>
        </w:rPr>
        <w:t>CIVIL APPEAL NO.</w:t>
      </w:r>
      <w:proofErr w:type="gramEnd"/>
      <w:r w:rsidRPr="00D11A76">
        <w:rPr>
          <w:rFonts w:ascii="Times New Roman" w:hAnsi="Times New Roman" w:cs="Times New Roman"/>
          <w:b/>
          <w:sz w:val="24"/>
          <w:szCs w:val="24"/>
        </w:rPr>
        <w:t xml:space="preserve"> 0026 OF 2015</w:t>
      </w:r>
    </w:p>
    <w:p w:rsidR="004715A3" w:rsidRPr="00D11A76" w:rsidRDefault="004715A3" w:rsidP="00337420">
      <w:pPr>
        <w:jc w:val="center"/>
        <w:rPr>
          <w:rFonts w:ascii="Times New Roman" w:hAnsi="Times New Roman" w:cs="Times New Roman"/>
          <w:b/>
          <w:sz w:val="24"/>
          <w:szCs w:val="24"/>
        </w:rPr>
      </w:pPr>
      <w:r w:rsidRPr="00D11A76">
        <w:rPr>
          <w:rFonts w:ascii="Times New Roman" w:hAnsi="Times New Roman" w:cs="Times New Roman"/>
          <w:b/>
          <w:sz w:val="24"/>
          <w:szCs w:val="24"/>
        </w:rPr>
        <w:t>(A</w:t>
      </w:r>
      <w:r w:rsidR="00504D11" w:rsidRPr="00D11A76">
        <w:rPr>
          <w:rFonts w:ascii="Times New Roman" w:hAnsi="Times New Roman" w:cs="Times New Roman"/>
          <w:b/>
          <w:sz w:val="24"/>
          <w:szCs w:val="24"/>
        </w:rPr>
        <w:t>rising from</w:t>
      </w:r>
      <w:r w:rsidR="00891B86" w:rsidRPr="00D11A76">
        <w:rPr>
          <w:rFonts w:ascii="Times New Roman" w:hAnsi="Times New Roman" w:cs="Times New Roman"/>
          <w:b/>
          <w:sz w:val="24"/>
          <w:szCs w:val="24"/>
        </w:rPr>
        <w:t xml:space="preserve"> KASESE MISC. APPLICATION NO.002</w:t>
      </w:r>
      <w:r w:rsidR="00504D11" w:rsidRPr="00D11A76">
        <w:rPr>
          <w:rFonts w:ascii="Times New Roman" w:hAnsi="Times New Roman" w:cs="Times New Roman"/>
          <w:b/>
          <w:sz w:val="24"/>
          <w:szCs w:val="24"/>
        </w:rPr>
        <w:t xml:space="preserve"> of 2013)</w:t>
      </w:r>
    </w:p>
    <w:p w:rsidR="00504D11" w:rsidRPr="00D11A76" w:rsidRDefault="00504D11" w:rsidP="00337420">
      <w:pPr>
        <w:jc w:val="center"/>
        <w:rPr>
          <w:rFonts w:ascii="Times New Roman" w:hAnsi="Times New Roman" w:cs="Times New Roman"/>
          <w:b/>
          <w:sz w:val="24"/>
          <w:szCs w:val="24"/>
        </w:rPr>
      </w:pPr>
      <w:r w:rsidRPr="00D11A76">
        <w:rPr>
          <w:rFonts w:ascii="Times New Roman" w:hAnsi="Times New Roman" w:cs="Times New Roman"/>
          <w:b/>
          <w:sz w:val="24"/>
          <w:szCs w:val="24"/>
        </w:rPr>
        <w:t>(Arisin</w:t>
      </w:r>
      <w:r w:rsidR="00640748" w:rsidRPr="00D11A76">
        <w:rPr>
          <w:rFonts w:ascii="Times New Roman" w:hAnsi="Times New Roman" w:cs="Times New Roman"/>
          <w:b/>
          <w:sz w:val="24"/>
          <w:szCs w:val="24"/>
        </w:rPr>
        <w:t>g from KASESE CIVIL SUIT NO. 005</w:t>
      </w:r>
      <w:r w:rsidRPr="00D11A76">
        <w:rPr>
          <w:rFonts w:ascii="Times New Roman" w:hAnsi="Times New Roman" w:cs="Times New Roman"/>
          <w:b/>
          <w:sz w:val="24"/>
          <w:szCs w:val="24"/>
        </w:rPr>
        <w:t xml:space="preserve"> </w:t>
      </w:r>
      <w:proofErr w:type="spellStart"/>
      <w:r w:rsidRPr="00D11A76">
        <w:rPr>
          <w:rFonts w:ascii="Times New Roman" w:hAnsi="Times New Roman" w:cs="Times New Roman"/>
          <w:b/>
          <w:sz w:val="24"/>
          <w:szCs w:val="24"/>
        </w:rPr>
        <w:t>o f</w:t>
      </w:r>
      <w:proofErr w:type="spellEnd"/>
      <w:r w:rsidRPr="00D11A76">
        <w:rPr>
          <w:rFonts w:ascii="Times New Roman" w:hAnsi="Times New Roman" w:cs="Times New Roman"/>
          <w:b/>
          <w:sz w:val="24"/>
          <w:szCs w:val="24"/>
        </w:rPr>
        <w:t xml:space="preserve"> 2011)</w:t>
      </w:r>
    </w:p>
    <w:p w:rsidR="00504D11" w:rsidRPr="00D11A76" w:rsidRDefault="00504D11" w:rsidP="00B60AC2">
      <w:pPr>
        <w:rPr>
          <w:rFonts w:ascii="Times New Roman" w:hAnsi="Times New Roman" w:cs="Times New Roman"/>
          <w:b/>
          <w:sz w:val="24"/>
          <w:szCs w:val="24"/>
        </w:rPr>
      </w:pPr>
      <w:r w:rsidRPr="00D11A76">
        <w:rPr>
          <w:rFonts w:ascii="Times New Roman" w:hAnsi="Times New Roman" w:cs="Times New Roman"/>
          <w:b/>
          <w:sz w:val="24"/>
          <w:szCs w:val="24"/>
        </w:rPr>
        <w:t>MWAKA BENJAMIN.............................</w:t>
      </w:r>
      <w:r w:rsidR="00953333" w:rsidRPr="00D11A76">
        <w:rPr>
          <w:rFonts w:ascii="Times New Roman" w:hAnsi="Times New Roman" w:cs="Times New Roman"/>
          <w:b/>
          <w:sz w:val="24"/>
          <w:szCs w:val="24"/>
        </w:rPr>
        <w:t>.......</w:t>
      </w:r>
      <w:r w:rsidRPr="00D11A76">
        <w:rPr>
          <w:rFonts w:ascii="Times New Roman" w:hAnsi="Times New Roman" w:cs="Times New Roman"/>
          <w:b/>
          <w:sz w:val="24"/>
          <w:szCs w:val="24"/>
        </w:rPr>
        <w:t>...........................................APPELLANT</w:t>
      </w:r>
    </w:p>
    <w:p w:rsidR="00504D11" w:rsidRPr="00D11A76" w:rsidRDefault="00504D11" w:rsidP="00337420">
      <w:pPr>
        <w:jc w:val="center"/>
        <w:rPr>
          <w:rFonts w:ascii="Times New Roman" w:hAnsi="Times New Roman" w:cs="Times New Roman"/>
          <w:b/>
          <w:sz w:val="24"/>
          <w:szCs w:val="24"/>
        </w:rPr>
      </w:pPr>
      <w:r w:rsidRPr="00D11A76">
        <w:rPr>
          <w:rFonts w:ascii="Times New Roman" w:hAnsi="Times New Roman" w:cs="Times New Roman"/>
          <w:b/>
          <w:sz w:val="24"/>
          <w:szCs w:val="24"/>
        </w:rPr>
        <w:t>VERSUS</w:t>
      </w:r>
    </w:p>
    <w:p w:rsidR="00504D11" w:rsidRPr="00D11A76" w:rsidRDefault="00504D11" w:rsidP="00337420">
      <w:pPr>
        <w:jc w:val="center"/>
        <w:rPr>
          <w:rFonts w:ascii="Times New Roman" w:hAnsi="Times New Roman" w:cs="Times New Roman"/>
          <w:b/>
          <w:sz w:val="24"/>
          <w:szCs w:val="24"/>
        </w:rPr>
      </w:pPr>
      <w:r w:rsidRPr="00D11A76">
        <w:rPr>
          <w:rFonts w:ascii="Times New Roman" w:hAnsi="Times New Roman" w:cs="Times New Roman"/>
          <w:b/>
          <w:sz w:val="24"/>
          <w:szCs w:val="24"/>
        </w:rPr>
        <w:t>MUKIRANIA YUSUF ...........................</w:t>
      </w:r>
      <w:r w:rsidR="00953333" w:rsidRPr="00D11A76">
        <w:rPr>
          <w:rFonts w:ascii="Times New Roman" w:hAnsi="Times New Roman" w:cs="Times New Roman"/>
          <w:b/>
          <w:sz w:val="24"/>
          <w:szCs w:val="24"/>
        </w:rPr>
        <w:t>.......</w:t>
      </w:r>
      <w:r w:rsidRPr="00D11A76">
        <w:rPr>
          <w:rFonts w:ascii="Times New Roman" w:hAnsi="Times New Roman" w:cs="Times New Roman"/>
          <w:b/>
          <w:sz w:val="24"/>
          <w:szCs w:val="24"/>
        </w:rPr>
        <w:t>........................................RESPONDENT</w:t>
      </w:r>
    </w:p>
    <w:p w:rsidR="009116C7" w:rsidRPr="00D11A76" w:rsidRDefault="009116C7" w:rsidP="00337420">
      <w:pPr>
        <w:jc w:val="both"/>
        <w:rPr>
          <w:rFonts w:ascii="Times New Roman" w:hAnsi="Times New Roman" w:cs="Times New Roman"/>
          <w:sz w:val="24"/>
          <w:szCs w:val="24"/>
        </w:rPr>
      </w:pPr>
    </w:p>
    <w:p w:rsidR="00B60AC2" w:rsidRPr="00D11A76" w:rsidRDefault="00B60AC2" w:rsidP="00337420">
      <w:pPr>
        <w:jc w:val="both"/>
        <w:rPr>
          <w:rFonts w:ascii="Times New Roman" w:hAnsi="Times New Roman" w:cs="Times New Roman"/>
          <w:b/>
          <w:sz w:val="24"/>
          <w:szCs w:val="24"/>
        </w:rPr>
      </w:pPr>
      <w:r w:rsidRPr="00D11A76">
        <w:rPr>
          <w:rFonts w:ascii="Times New Roman" w:hAnsi="Times New Roman" w:cs="Times New Roman"/>
          <w:b/>
          <w:sz w:val="24"/>
          <w:szCs w:val="24"/>
        </w:rPr>
        <w:t>BEFORE: HIS LORDSHIP HON. JUSTICE OYUKO. ANTHONY OJOK, JUDGE</w:t>
      </w:r>
      <w:bookmarkStart w:id="0" w:name="_GoBack"/>
      <w:bookmarkEnd w:id="0"/>
    </w:p>
    <w:p w:rsidR="00504D11" w:rsidRPr="00D11A76" w:rsidRDefault="00B60AC2" w:rsidP="00337420">
      <w:pPr>
        <w:jc w:val="both"/>
        <w:rPr>
          <w:rFonts w:ascii="Times New Roman" w:hAnsi="Times New Roman" w:cs="Times New Roman"/>
          <w:b/>
          <w:sz w:val="24"/>
          <w:szCs w:val="24"/>
          <w:u w:val="single"/>
        </w:rPr>
      </w:pPr>
      <w:r w:rsidRPr="00D11A76">
        <w:rPr>
          <w:rFonts w:ascii="Times New Roman" w:hAnsi="Times New Roman" w:cs="Times New Roman"/>
          <w:b/>
          <w:sz w:val="24"/>
          <w:szCs w:val="24"/>
          <w:u w:val="single"/>
        </w:rPr>
        <w:t xml:space="preserve">Judgment </w:t>
      </w:r>
    </w:p>
    <w:p w:rsidR="0039178B" w:rsidRPr="00D11A76" w:rsidRDefault="009116C7" w:rsidP="00337420">
      <w:pPr>
        <w:jc w:val="both"/>
        <w:rPr>
          <w:rFonts w:ascii="Times New Roman" w:hAnsi="Times New Roman" w:cs="Times New Roman"/>
          <w:sz w:val="24"/>
          <w:szCs w:val="24"/>
        </w:rPr>
      </w:pPr>
      <w:r w:rsidRPr="00D11A76">
        <w:rPr>
          <w:rFonts w:ascii="Times New Roman" w:hAnsi="Times New Roman" w:cs="Times New Roman"/>
          <w:sz w:val="24"/>
          <w:szCs w:val="24"/>
        </w:rPr>
        <w:t xml:space="preserve">This is an appeal against the decision of His Worship </w:t>
      </w:r>
      <w:proofErr w:type="spellStart"/>
      <w:r w:rsidRPr="00D11A76">
        <w:rPr>
          <w:rFonts w:ascii="Times New Roman" w:hAnsi="Times New Roman" w:cs="Times New Roman"/>
          <w:sz w:val="24"/>
          <w:szCs w:val="24"/>
        </w:rPr>
        <w:t>Katorogo</w:t>
      </w:r>
      <w:proofErr w:type="spellEnd"/>
      <w:r w:rsidRPr="00D11A76">
        <w:rPr>
          <w:rFonts w:ascii="Times New Roman" w:hAnsi="Times New Roman" w:cs="Times New Roman"/>
          <w:sz w:val="24"/>
          <w:szCs w:val="24"/>
        </w:rPr>
        <w:t xml:space="preserve"> Moses </w:t>
      </w:r>
      <w:r w:rsidR="0039178B" w:rsidRPr="00D11A76">
        <w:rPr>
          <w:rFonts w:ascii="Times New Roman" w:hAnsi="Times New Roman" w:cs="Times New Roman"/>
          <w:sz w:val="24"/>
          <w:szCs w:val="24"/>
        </w:rPr>
        <w:t xml:space="preserve">Chief Magistrate of </w:t>
      </w:r>
      <w:proofErr w:type="spellStart"/>
      <w:r w:rsidR="0039178B" w:rsidRPr="00D11A76">
        <w:rPr>
          <w:rFonts w:ascii="Times New Roman" w:hAnsi="Times New Roman" w:cs="Times New Roman"/>
          <w:sz w:val="24"/>
          <w:szCs w:val="24"/>
        </w:rPr>
        <w:t>Kasese</w:t>
      </w:r>
      <w:proofErr w:type="spellEnd"/>
      <w:r w:rsidR="0039178B" w:rsidRPr="00D11A76">
        <w:rPr>
          <w:rFonts w:ascii="Times New Roman" w:hAnsi="Times New Roman" w:cs="Times New Roman"/>
          <w:sz w:val="24"/>
          <w:szCs w:val="24"/>
        </w:rPr>
        <w:t xml:space="preserve"> delivered on 5</w:t>
      </w:r>
      <w:r w:rsidR="0039178B" w:rsidRPr="00D11A76">
        <w:rPr>
          <w:rFonts w:ascii="Times New Roman" w:hAnsi="Times New Roman" w:cs="Times New Roman"/>
          <w:sz w:val="24"/>
          <w:szCs w:val="24"/>
          <w:vertAlign w:val="superscript"/>
        </w:rPr>
        <w:t>th</w:t>
      </w:r>
      <w:r w:rsidR="0039178B" w:rsidRPr="00D11A76">
        <w:rPr>
          <w:rFonts w:ascii="Times New Roman" w:hAnsi="Times New Roman" w:cs="Times New Roman"/>
          <w:sz w:val="24"/>
          <w:szCs w:val="24"/>
        </w:rPr>
        <w:t xml:space="preserve"> June 2015. </w:t>
      </w:r>
    </w:p>
    <w:p w:rsidR="0039178B" w:rsidRPr="00D11A76" w:rsidRDefault="0039178B" w:rsidP="00337420">
      <w:pPr>
        <w:jc w:val="both"/>
        <w:rPr>
          <w:rFonts w:ascii="Times New Roman" w:hAnsi="Times New Roman" w:cs="Times New Roman"/>
          <w:b/>
          <w:sz w:val="24"/>
          <w:szCs w:val="24"/>
        </w:rPr>
      </w:pPr>
      <w:r w:rsidRPr="00D11A76">
        <w:rPr>
          <w:rFonts w:ascii="Times New Roman" w:hAnsi="Times New Roman" w:cs="Times New Roman"/>
          <w:b/>
          <w:sz w:val="24"/>
          <w:szCs w:val="24"/>
        </w:rPr>
        <w:t>Background</w:t>
      </w:r>
    </w:p>
    <w:p w:rsidR="00297766" w:rsidRPr="00D11A76" w:rsidRDefault="001D4C2D" w:rsidP="00337420">
      <w:pPr>
        <w:jc w:val="both"/>
        <w:rPr>
          <w:rFonts w:ascii="Times New Roman" w:hAnsi="Times New Roman" w:cs="Times New Roman"/>
          <w:sz w:val="24"/>
          <w:szCs w:val="24"/>
        </w:rPr>
      </w:pPr>
      <w:r w:rsidRPr="00D11A76">
        <w:rPr>
          <w:rFonts w:ascii="Times New Roman" w:hAnsi="Times New Roman" w:cs="Times New Roman"/>
          <w:sz w:val="24"/>
          <w:szCs w:val="24"/>
        </w:rPr>
        <w:t xml:space="preserve">The Respondent in the instant appeal instituted an Application under </w:t>
      </w:r>
      <w:r w:rsidRPr="00D11A76">
        <w:rPr>
          <w:rFonts w:ascii="Times New Roman" w:hAnsi="Times New Roman" w:cs="Times New Roman"/>
          <w:b/>
          <w:sz w:val="24"/>
          <w:szCs w:val="24"/>
        </w:rPr>
        <w:t>Orders</w:t>
      </w:r>
      <w:r w:rsidRPr="00D11A76">
        <w:rPr>
          <w:rFonts w:ascii="Times New Roman" w:hAnsi="Times New Roman" w:cs="Times New Roman"/>
          <w:sz w:val="24"/>
          <w:szCs w:val="24"/>
        </w:rPr>
        <w:t xml:space="preserve"> </w:t>
      </w:r>
      <w:r w:rsidRPr="00D11A76">
        <w:rPr>
          <w:rFonts w:ascii="Times New Roman" w:hAnsi="Times New Roman" w:cs="Times New Roman"/>
          <w:b/>
          <w:sz w:val="24"/>
          <w:szCs w:val="24"/>
        </w:rPr>
        <w:t>46 Rule</w:t>
      </w:r>
      <w:r w:rsidR="00BF08F3" w:rsidRPr="00D11A76">
        <w:rPr>
          <w:rFonts w:ascii="Times New Roman" w:hAnsi="Times New Roman" w:cs="Times New Roman"/>
          <w:b/>
          <w:sz w:val="24"/>
          <w:szCs w:val="24"/>
        </w:rPr>
        <w:t>s</w:t>
      </w:r>
      <w:r w:rsidRPr="00D11A76">
        <w:rPr>
          <w:rFonts w:ascii="Times New Roman" w:hAnsi="Times New Roman" w:cs="Times New Roman"/>
          <w:b/>
          <w:sz w:val="24"/>
          <w:szCs w:val="24"/>
        </w:rPr>
        <w:t xml:space="preserve"> 1</w:t>
      </w:r>
      <w:r w:rsidR="00E6725E" w:rsidRPr="00D11A76">
        <w:rPr>
          <w:rFonts w:ascii="Times New Roman" w:hAnsi="Times New Roman" w:cs="Times New Roman"/>
          <w:b/>
          <w:sz w:val="24"/>
          <w:szCs w:val="24"/>
        </w:rPr>
        <w:t>, 2</w:t>
      </w:r>
      <w:r w:rsidR="00297766" w:rsidRPr="00D11A76">
        <w:rPr>
          <w:rFonts w:ascii="Times New Roman" w:hAnsi="Times New Roman" w:cs="Times New Roman"/>
          <w:b/>
          <w:sz w:val="24"/>
          <w:szCs w:val="24"/>
        </w:rPr>
        <w:t xml:space="preserve"> </w:t>
      </w:r>
      <w:r w:rsidRPr="00D11A76">
        <w:rPr>
          <w:rFonts w:ascii="Times New Roman" w:hAnsi="Times New Roman" w:cs="Times New Roman"/>
          <w:b/>
          <w:sz w:val="24"/>
          <w:szCs w:val="24"/>
        </w:rPr>
        <w:t>&amp;</w:t>
      </w:r>
      <w:r w:rsidR="00297766" w:rsidRPr="00D11A76">
        <w:rPr>
          <w:rFonts w:ascii="Times New Roman" w:hAnsi="Times New Roman" w:cs="Times New Roman"/>
          <w:b/>
          <w:sz w:val="24"/>
          <w:szCs w:val="24"/>
        </w:rPr>
        <w:t xml:space="preserve"> </w:t>
      </w:r>
      <w:r w:rsidRPr="00D11A76">
        <w:rPr>
          <w:rFonts w:ascii="Times New Roman" w:hAnsi="Times New Roman" w:cs="Times New Roman"/>
          <w:b/>
          <w:sz w:val="24"/>
          <w:szCs w:val="24"/>
        </w:rPr>
        <w:t>3</w:t>
      </w:r>
      <w:r w:rsidRPr="00D11A76">
        <w:rPr>
          <w:rFonts w:ascii="Times New Roman" w:hAnsi="Times New Roman" w:cs="Times New Roman"/>
          <w:sz w:val="24"/>
          <w:szCs w:val="24"/>
        </w:rPr>
        <w:t xml:space="preserve"> </w:t>
      </w:r>
      <w:r w:rsidR="00BF08F3" w:rsidRPr="00D11A76">
        <w:rPr>
          <w:rFonts w:ascii="Times New Roman" w:hAnsi="Times New Roman" w:cs="Times New Roman"/>
          <w:sz w:val="24"/>
          <w:szCs w:val="24"/>
        </w:rPr>
        <w:t xml:space="preserve">and </w:t>
      </w:r>
      <w:r w:rsidR="00BF08F3" w:rsidRPr="00D11A76">
        <w:rPr>
          <w:rFonts w:ascii="Times New Roman" w:hAnsi="Times New Roman" w:cs="Times New Roman"/>
          <w:b/>
          <w:sz w:val="24"/>
          <w:szCs w:val="24"/>
        </w:rPr>
        <w:t>52 Rules 1 &amp;</w:t>
      </w:r>
      <w:r w:rsidR="00297766" w:rsidRPr="00D11A76">
        <w:rPr>
          <w:rFonts w:ascii="Times New Roman" w:hAnsi="Times New Roman" w:cs="Times New Roman"/>
          <w:b/>
          <w:sz w:val="24"/>
          <w:szCs w:val="24"/>
        </w:rPr>
        <w:t xml:space="preserve"> </w:t>
      </w:r>
      <w:r w:rsidR="00BF08F3" w:rsidRPr="00D11A76">
        <w:rPr>
          <w:rFonts w:ascii="Times New Roman" w:hAnsi="Times New Roman" w:cs="Times New Roman"/>
          <w:b/>
          <w:sz w:val="24"/>
          <w:szCs w:val="24"/>
        </w:rPr>
        <w:t>2</w:t>
      </w:r>
      <w:r w:rsidR="00BF08F3" w:rsidRPr="00D11A76">
        <w:rPr>
          <w:rFonts w:ascii="Times New Roman" w:hAnsi="Times New Roman" w:cs="Times New Roman"/>
          <w:sz w:val="24"/>
          <w:szCs w:val="24"/>
        </w:rPr>
        <w:t xml:space="preserve"> </w:t>
      </w:r>
      <w:r w:rsidRPr="00D11A76">
        <w:rPr>
          <w:rFonts w:ascii="Times New Roman" w:hAnsi="Times New Roman" w:cs="Times New Roman"/>
          <w:sz w:val="24"/>
          <w:szCs w:val="24"/>
        </w:rPr>
        <w:t xml:space="preserve">of the Civil Procedure Rules and </w:t>
      </w:r>
      <w:r w:rsidRPr="00D11A76">
        <w:rPr>
          <w:rFonts w:ascii="Times New Roman" w:hAnsi="Times New Roman" w:cs="Times New Roman"/>
          <w:b/>
          <w:sz w:val="24"/>
          <w:szCs w:val="24"/>
        </w:rPr>
        <w:t>Section</w:t>
      </w:r>
      <w:r w:rsidR="00297766" w:rsidRPr="00D11A76">
        <w:rPr>
          <w:rFonts w:ascii="Times New Roman" w:hAnsi="Times New Roman" w:cs="Times New Roman"/>
          <w:b/>
          <w:sz w:val="24"/>
          <w:szCs w:val="24"/>
        </w:rPr>
        <w:t>s</w:t>
      </w:r>
      <w:r w:rsidRPr="00D11A76">
        <w:rPr>
          <w:rFonts w:ascii="Times New Roman" w:hAnsi="Times New Roman" w:cs="Times New Roman"/>
          <w:sz w:val="24"/>
          <w:szCs w:val="24"/>
        </w:rPr>
        <w:t xml:space="preserve"> </w:t>
      </w:r>
      <w:r w:rsidRPr="00D11A76">
        <w:rPr>
          <w:rFonts w:ascii="Times New Roman" w:hAnsi="Times New Roman" w:cs="Times New Roman"/>
          <w:b/>
          <w:sz w:val="24"/>
          <w:szCs w:val="24"/>
        </w:rPr>
        <w:t>82</w:t>
      </w:r>
      <w:r w:rsidRPr="00D11A76">
        <w:rPr>
          <w:rFonts w:ascii="Times New Roman" w:hAnsi="Times New Roman" w:cs="Times New Roman"/>
          <w:sz w:val="24"/>
          <w:szCs w:val="24"/>
        </w:rPr>
        <w:t xml:space="preserve"> and </w:t>
      </w:r>
      <w:r w:rsidRPr="00D11A76">
        <w:rPr>
          <w:rFonts w:ascii="Times New Roman" w:hAnsi="Times New Roman" w:cs="Times New Roman"/>
          <w:b/>
          <w:sz w:val="24"/>
          <w:szCs w:val="24"/>
        </w:rPr>
        <w:t>98</w:t>
      </w:r>
      <w:r w:rsidRPr="00D11A76">
        <w:rPr>
          <w:rFonts w:ascii="Times New Roman" w:hAnsi="Times New Roman" w:cs="Times New Roman"/>
          <w:sz w:val="24"/>
          <w:szCs w:val="24"/>
        </w:rPr>
        <w:t xml:space="preserve"> of the Civil Procedure Act. </w:t>
      </w:r>
    </w:p>
    <w:p w:rsidR="002C1253" w:rsidRPr="00D11A76" w:rsidRDefault="001D4C2D" w:rsidP="00337420">
      <w:pPr>
        <w:jc w:val="both"/>
        <w:rPr>
          <w:rFonts w:ascii="Times New Roman" w:hAnsi="Times New Roman" w:cs="Times New Roman"/>
          <w:sz w:val="24"/>
          <w:szCs w:val="24"/>
        </w:rPr>
      </w:pPr>
      <w:r w:rsidRPr="00D11A76">
        <w:rPr>
          <w:rFonts w:ascii="Times New Roman" w:hAnsi="Times New Roman" w:cs="Times New Roman"/>
          <w:sz w:val="24"/>
          <w:szCs w:val="24"/>
        </w:rPr>
        <w:t>The Applica</w:t>
      </w:r>
      <w:r w:rsidR="00E6725E" w:rsidRPr="00D11A76">
        <w:rPr>
          <w:rFonts w:ascii="Times New Roman" w:hAnsi="Times New Roman" w:cs="Times New Roman"/>
          <w:sz w:val="24"/>
          <w:szCs w:val="24"/>
        </w:rPr>
        <w:t>tion sought for orders that Court reviews the judgment in KAS – 00 – 005 of 2011 with orders that the judgment</w:t>
      </w:r>
      <w:r w:rsidR="003C5160" w:rsidRPr="00D11A76">
        <w:rPr>
          <w:rFonts w:ascii="Times New Roman" w:hAnsi="Times New Roman" w:cs="Times New Roman"/>
          <w:sz w:val="24"/>
          <w:szCs w:val="24"/>
        </w:rPr>
        <w:t xml:space="preserve"> of LCII Court of </w:t>
      </w:r>
      <w:proofErr w:type="spellStart"/>
      <w:r w:rsidR="003C5160" w:rsidRPr="00D11A76">
        <w:rPr>
          <w:rFonts w:ascii="Times New Roman" w:hAnsi="Times New Roman" w:cs="Times New Roman"/>
          <w:sz w:val="24"/>
          <w:szCs w:val="24"/>
        </w:rPr>
        <w:t>Kinyamaseke</w:t>
      </w:r>
      <w:proofErr w:type="spellEnd"/>
      <w:r w:rsidR="003C5160" w:rsidRPr="00D11A76">
        <w:rPr>
          <w:rFonts w:ascii="Times New Roman" w:hAnsi="Times New Roman" w:cs="Times New Roman"/>
          <w:sz w:val="24"/>
          <w:szCs w:val="24"/>
        </w:rPr>
        <w:t xml:space="preserve"> dated 25/03/2006 in land dispute No. 08 of 2006 is a nullity and costs of the application.</w:t>
      </w:r>
    </w:p>
    <w:p w:rsidR="00297766" w:rsidRPr="00D11A76" w:rsidRDefault="00297766" w:rsidP="00337420">
      <w:pPr>
        <w:jc w:val="both"/>
        <w:rPr>
          <w:rFonts w:ascii="Times New Roman" w:hAnsi="Times New Roman" w:cs="Times New Roman"/>
          <w:sz w:val="24"/>
          <w:szCs w:val="24"/>
        </w:rPr>
      </w:pPr>
      <w:r w:rsidRPr="00D11A76">
        <w:rPr>
          <w:rFonts w:ascii="Times New Roman" w:hAnsi="Times New Roman" w:cs="Times New Roman"/>
          <w:sz w:val="24"/>
          <w:szCs w:val="24"/>
        </w:rPr>
        <w:t>The Application had an affidavit in support sworn by the Respondent</w:t>
      </w:r>
      <w:r w:rsidR="000B279B" w:rsidRPr="00D11A76">
        <w:rPr>
          <w:rFonts w:ascii="Times New Roman" w:hAnsi="Times New Roman" w:cs="Times New Roman"/>
          <w:sz w:val="24"/>
          <w:szCs w:val="24"/>
        </w:rPr>
        <w:t xml:space="preserve">, General Secretary LCII Court </w:t>
      </w:r>
      <w:proofErr w:type="spellStart"/>
      <w:r w:rsidR="000B279B" w:rsidRPr="00D11A76">
        <w:rPr>
          <w:rFonts w:ascii="Times New Roman" w:hAnsi="Times New Roman" w:cs="Times New Roman"/>
          <w:sz w:val="24"/>
          <w:szCs w:val="24"/>
        </w:rPr>
        <w:t>Kinyamaseke</w:t>
      </w:r>
      <w:proofErr w:type="spellEnd"/>
      <w:r w:rsidRPr="00D11A76">
        <w:rPr>
          <w:rFonts w:ascii="Times New Roman" w:hAnsi="Times New Roman" w:cs="Times New Roman"/>
          <w:sz w:val="24"/>
          <w:szCs w:val="24"/>
        </w:rPr>
        <w:t xml:space="preserve"> and affidavits in reply sworn by the Appellant and executive members of the LCII Court </w:t>
      </w:r>
      <w:proofErr w:type="spellStart"/>
      <w:r w:rsidR="00663486" w:rsidRPr="00D11A76">
        <w:rPr>
          <w:rFonts w:ascii="Times New Roman" w:hAnsi="Times New Roman" w:cs="Times New Roman"/>
          <w:sz w:val="24"/>
          <w:szCs w:val="24"/>
        </w:rPr>
        <w:t>Kinyamaseke</w:t>
      </w:r>
      <w:proofErr w:type="spellEnd"/>
      <w:r w:rsidR="00663486" w:rsidRPr="00D11A76">
        <w:rPr>
          <w:rFonts w:ascii="Times New Roman" w:hAnsi="Times New Roman" w:cs="Times New Roman"/>
          <w:sz w:val="24"/>
          <w:szCs w:val="24"/>
        </w:rPr>
        <w:t xml:space="preserve"> </w:t>
      </w:r>
      <w:r w:rsidRPr="00D11A76">
        <w:rPr>
          <w:rFonts w:ascii="Times New Roman" w:hAnsi="Times New Roman" w:cs="Times New Roman"/>
          <w:sz w:val="24"/>
          <w:szCs w:val="24"/>
        </w:rPr>
        <w:t xml:space="preserve">opposing the application. </w:t>
      </w:r>
    </w:p>
    <w:p w:rsidR="00077C9B" w:rsidRPr="00D11A76" w:rsidRDefault="003C5160" w:rsidP="00337420">
      <w:pPr>
        <w:jc w:val="both"/>
        <w:rPr>
          <w:rFonts w:ascii="Times New Roman" w:hAnsi="Times New Roman" w:cs="Times New Roman"/>
          <w:sz w:val="24"/>
          <w:szCs w:val="24"/>
        </w:rPr>
      </w:pPr>
      <w:r w:rsidRPr="00D11A76">
        <w:rPr>
          <w:rFonts w:ascii="Times New Roman" w:hAnsi="Times New Roman" w:cs="Times New Roman"/>
          <w:sz w:val="24"/>
          <w:szCs w:val="24"/>
        </w:rPr>
        <w:t>The tria</w:t>
      </w:r>
      <w:r w:rsidR="00663486" w:rsidRPr="00D11A76">
        <w:rPr>
          <w:rFonts w:ascii="Times New Roman" w:hAnsi="Times New Roman" w:cs="Times New Roman"/>
          <w:sz w:val="24"/>
          <w:szCs w:val="24"/>
        </w:rPr>
        <w:t>l Magistrate after hearing the A</w:t>
      </w:r>
      <w:r w:rsidRPr="00D11A76">
        <w:rPr>
          <w:rFonts w:ascii="Times New Roman" w:hAnsi="Times New Roman" w:cs="Times New Roman"/>
          <w:sz w:val="24"/>
          <w:szCs w:val="24"/>
        </w:rPr>
        <w:t xml:space="preserve">pplicant (Respondent in the instant appeal) and the affidavits in support of the application declared the said judgment No. 005 of 2005 to be reviewed to read that the LCII judgment of </w:t>
      </w:r>
      <w:proofErr w:type="spellStart"/>
      <w:r w:rsidRPr="00D11A76">
        <w:rPr>
          <w:rFonts w:ascii="Times New Roman" w:hAnsi="Times New Roman" w:cs="Times New Roman"/>
          <w:sz w:val="24"/>
          <w:szCs w:val="24"/>
        </w:rPr>
        <w:t>Kinyamaseke</w:t>
      </w:r>
      <w:proofErr w:type="spellEnd"/>
      <w:r w:rsidRPr="00D11A76">
        <w:rPr>
          <w:rFonts w:ascii="Times New Roman" w:hAnsi="Times New Roman" w:cs="Times New Roman"/>
          <w:sz w:val="24"/>
          <w:szCs w:val="24"/>
        </w:rPr>
        <w:t xml:space="preserve"> Parish was a nullity and that the land in question which was bestowed </w:t>
      </w:r>
      <w:r w:rsidR="00D8142F" w:rsidRPr="00D11A76">
        <w:rPr>
          <w:rFonts w:ascii="Times New Roman" w:hAnsi="Times New Roman" w:cs="Times New Roman"/>
          <w:sz w:val="24"/>
          <w:szCs w:val="24"/>
        </w:rPr>
        <w:t xml:space="preserve">on the </w:t>
      </w:r>
      <w:r w:rsidR="00BC1914" w:rsidRPr="00D11A76">
        <w:rPr>
          <w:rFonts w:ascii="Times New Roman" w:hAnsi="Times New Roman" w:cs="Times New Roman"/>
          <w:sz w:val="24"/>
          <w:szCs w:val="24"/>
        </w:rPr>
        <w:t xml:space="preserve">Respondent </w:t>
      </w:r>
      <w:r w:rsidR="00077C9B" w:rsidRPr="00D11A76">
        <w:rPr>
          <w:rFonts w:ascii="Times New Roman" w:hAnsi="Times New Roman" w:cs="Times New Roman"/>
          <w:sz w:val="24"/>
          <w:szCs w:val="24"/>
        </w:rPr>
        <w:t>on the LCII judgment be reviewed and the land vested in the Applicant and the Respondent pays the costs of the Application.</w:t>
      </w:r>
    </w:p>
    <w:p w:rsidR="0004283C" w:rsidRPr="00D11A76" w:rsidRDefault="00077C9B" w:rsidP="00337420">
      <w:pPr>
        <w:jc w:val="both"/>
        <w:rPr>
          <w:rFonts w:ascii="Times New Roman" w:hAnsi="Times New Roman" w:cs="Times New Roman"/>
          <w:sz w:val="24"/>
          <w:szCs w:val="24"/>
        </w:rPr>
      </w:pPr>
      <w:r w:rsidRPr="00D11A76">
        <w:rPr>
          <w:rFonts w:ascii="Times New Roman" w:hAnsi="Times New Roman" w:cs="Times New Roman"/>
          <w:sz w:val="24"/>
          <w:szCs w:val="24"/>
        </w:rPr>
        <w:t xml:space="preserve">The Appellant being dissatisfied with </w:t>
      </w:r>
      <w:r w:rsidR="000B279B" w:rsidRPr="00D11A76">
        <w:rPr>
          <w:rFonts w:ascii="Times New Roman" w:hAnsi="Times New Roman" w:cs="Times New Roman"/>
          <w:sz w:val="24"/>
          <w:szCs w:val="24"/>
        </w:rPr>
        <w:t xml:space="preserve">the </w:t>
      </w:r>
      <w:r w:rsidRPr="00D11A76">
        <w:rPr>
          <w:rFonts w:ascii="Times New Roman" w:hAnsi="Times New Roman" w:cs="Times New Roman"/>
          <w:sz w:val="24"/>
          <w:szCs w:val="24"/>
        </w:rPr>
        <w:t>above decision lodged the instant appeal whose</w:t>
      </w:r>
      <w:r w:rsidR="000B279B" w:rsidRPr="00D11A76">
        <w:rPr>
          <w:rFonts w:ascii="Times New Roman" w:hAnsi="Times New Roman" w:cs="Times New Roman"/>
          <w:sz w:val="24"/>
          <w:szCs w:val="24"/>
        </w:rPr>
        <w:t xml:space="preserve"> grounds</w:t>
      </w:r>
      <w:r w:rsidR="0004283C" w:rsidRPr="00D11A76">
        <w:rPr>
          <w:rFonts w:ascii="Times New Roman" w:hAnsi="Times New Roman" w:cs="Times New Roman"/>
          <w:sz w:val="24"/>
          <w:szCs w:val="24"/>
        </w:rPr>
        <w:t xml:space="preserve"> are;</w:t>
      </w:r>
    </w:p>
    <w:p w:rsidR="008B7542" w:rsidRPr="00D11A76" w:rsidRDefault="0004283C" w:rsidP="0004283C">
      <w:pPr>
        <w:pStyle w:val="ListParagraph"/>
        <w:numPr>
          <w:ilvl w:val="0"/>
          <w:numId w:val="1"/>
        </w:numPr>
        <w:jc w:val="both"/>
        <w:rPr>
          <w:rFonts w:ascii="Times New Roman" w:hAnsi="Times New Roman" w:cs="Times New Roman"/>
          <w:sz w:val="24"/>
          <w:szCs w:val="24"/>
        </w:rPr>
      </w:pPr>
      <w:r w:rsidRPr="00D11A76">
        <w:rPr>
          <w:rFonts w:ascii="Times New Roman" w:hAnsi="Times New Roman" w:cs="Times New Roman"/>
          <w:sz w:val="24"/>
          <w:szCs w:val="24"/>
        </w:rPr>
        <w:t xml:space="preserve">That the learned Chief Magistrate erred in law and fact when he relied on the affidavit of the Local Council II General Secretary of </w:t>
      </w:r>
      <w:proofErr w:type="spellStart"/>
      <w:r w:rsidRPr="00D11A76">
        <w:rPr>
          <w:rFonts w:ascii="Times New Roman" w:hAnsi="Times New Roman" w:cs="Times New Roman"/>
          <w:sz w:val="24"/>
          <w:szCs w:val="24"/>
        </w:rPr>
        <w:t>Kinyamaseke</w:t>
      </w:r>
      <w:proofErr w:type="spellEnd"/>
      <w:r w:rsidRPr="00D11A76">
        <w:rPr>
          <w:rFonts w:ascii="Times New Roman" w:hAnsi="Times New Roman" w:cs="Times New Roman"/>
          <w:sz w:val="24"/>
          <w:szCs w:val="24"/>
        </w:rPr>
        <w:t xml:space="preserve"> Parish and ignored the </w:t>
      </w:r>
      <w:r w:rsidRPr="00D11A76">
        <w:rPr>
          <w:rFonts w:ascii="Times New Roman" w:hAnsi="Times New Roman" w:cs="Times New Roman"/>
          <w:sz w:val="24"/>
          <w:szCs w:val="24"/>
        </w:rPr>
        <w:lastRenderedPageBreak/>
        <w:t xml:space="preserve">contents of the </w:t>
      </w:r>
      <w:r w:rsidR="008B7542" w:rsidRPr="00D11A76">
        <w:rPr>
          <w:rFonts w:ascii="Times New Roman" w:hAnsi="Times New Roman" w:cs="Times New Roman"/>
          <w:sz w:val="24"/>
          <w:szCs w:val="24"/>
        </w:rPr>
        <w:t xml:space="preserve">affidavits in reply on Court record made by the other four Parish executive committee members and held that the judgment made by the Local Council II Parish executive committee of </w:t>
      </w:r>
      <w:proofErr w:type="spellStart"/>
      <w:r w:rsidR="008B7542" w:rsidRPr="00D11A76">
        <w:rPr>
          <w:rFonts w:ascii="Times New Roman" w:hAnsi="Times New Roman" w:cs="Times New Roman"/>
          <w:sz w:val="24"/>
          <w:szCs w:val="24"/>
        </w:rPr>
        <w:t>Kinyamaseke</w:t>
      </w:r>
      <w:proofErr w:type="spellEnd"/>
      <w:r w:rsidR="008B7542" w:rsidRPr="00D11A76">
        <w:rPr>
          <w:rFonts w:ascii="Times New Roman" w:hAnsi="Times New Roman" w:cs="Times New Roman"/>
          <w:sz w:val="24"/>
          <w:szCs w:val="24"/>
        </w:rPr>
        <w:t xml:space="preserve"> was a nullity.</w:t>
      </w:r>
    </w:p>
    <w:p w:rsidR="002C1253" w:rsidRPr="00D11A76" w:rsidRDefault="008B7542" w:rsidP="0004283C">
      <w:pPr>
        <w:pStyle w:val="ListParagraph"/>
        <w:numPr>
          <w:ilvl w:val="0"/>
          <w:numId w:val="1"/>
        </w:numPr>
        <w:jc w:val="both"/>
        <w:rPr>
          <w:rFonts w:ascii="Times New Roman" w:hAnsi="Times New Roman" w:cs="Times New Roman"/>
          <w:sz w:val="24"/>
          <w:szCs w:val="24"/>
        </w:rPr>
      </w:pPr>
      <w:r w:rsidRPr="00D11A76">
        <w:rPr>
          <w:rFonts w:ascii="Times New Roman" w:hAnsi="Times New Roman" w:cs="Times New Roman"/>
          <w:sz w:val="24"/>
          <w:szCs w:val="24"/>
        </w:rPr>
        <w:t xml:space="preserve">That the learned Chief Magistrate erred in law and fact </w:t>
      </w:r>
      <w:r w:rsidR="000A4722" w:rsidRPr="00D11A76">
        <w:rPr>
          <w:rFonts w:ascii="Times New Roman" w:hAnsi="Times New Roman" w:cs="Times New Roman"/>
          <w:sz w:val="24"/>
          <w:szCs w:val="24"/>
        </w:rPr>
        <w:t xml:space="preserve">when he condemned the Respondent to costs on a Court decision not </w:t>
      </w:r>
      <w:r w:rsidR="002C1253" w:rsidRPr="00D11A76">
        <w:rPr>
          <w:rFonts w:ascii="Times New Roman" w:hAnsi="Times New Roman" w:cs="Times New Roman"/>
          <w:sz w:val="24"/>
          <w:szCs w:val="24"/>
        </w:rPr>
        <w:t>arising</w:t>
      </w:r>
      <w:r w:rsidR="000A4722" w:rsidRPr="00D11A76">
        <w:rPr>
          <w:rFonts w:ascii="Times New Roman" w:hAnsi="Times New Roman" w:cs="Times New Roman"/>
          <w:sz w:val="24"/>
          <w:szCs w:val="24"/>
        </w:rPr>
        <w:t xml:space="preserve"> from his error, omission </w:t>
      </w:r>
      <w:r w:rsidR="002C1253" w:rsidRPr="00D11A76">
        <w:rPr>
          <w:rFonts w:ascii="Times New Roman" w:hAnsi="Times New Roman" w:cs="Times New Roman"/>
          <w:sz w:val="24"/>
          <w:szCs w:val="24"/>
        </w:rPr>
        <w:t>and or concealment.</w:t>
      </w:r>
    </w:p>
    <w:p w:rsidR="002C1253" w:rsidRPr="00D11A76" w:rsidRDefault="002C1253" w:rsidP="0004283C">
      <w:pPr>
        <w:pStyle w:val="ListParagraph"/>
        <w:numPr>
          <w:ilvl w:val="0"/>
          <w:numId w:val="1"/>
        </w:numPr>
        <w:jc w:val="both"/>
        <w:rPr>
          <w:rFonts w:ascii="Times New Roman" w:hAnsi="Times New Roman" w:cs="Times New Roman"/>
          <w:sz w:val="24"/>
          <w:szCs w:val="24"/>
        </w:rPr>
      </w:pPr>
      <w:r w:rsidRPr="00D11A76">
        <w:rPr>
          <w:rFonts w:ascii="Times New Roman" w:hAnsi="Times New Roman" w:cs="Times New Roman"/>
          <w:sz w:val="24"/>
          <w:szCs w:val="24"/>
        </w:rPr>
        <w:t>That the learned trial Magistrate erred in law and fact when he failed to properly evaluate the evidence on record and thereby came to a wrong decision.</w:t>
      </w:r>
    </w:p>
    <w:p w:rsidR="00504D11" w:rsidRPr="00D11A76" w:rsidRDefault="00077C9B" w:rsidP="002C1253">
      <w:pPr>
        <w:jc w:val="both"/>
        <w:rPr>
          <w:rFonts w:ascii="Times New Roman" w:hAnsi="Times New Roman" w:cs="Times New Roman"/>
          <w:sz w:val="24"/>
          <w:szCs w:val="24"/>
        </w:rPr>
      </w:pPr>
      <w:r w:rsidRPr="00D11A76">
        <w:rPr>
          <w:rFonts w:ascii="Times New Roman" w:hAnsi="Times New Roman" w:cs="Times New Roman"/>
          <w:sz w:val="24"/>
          <w:szCs w:val="24"/>
        </w:rPr>
        <w:t xml:space="preserve">Counsel Victor A. </w:t>
      </w:r>
      <w:proofErr w:type="spellStart"/>
      <w:r w:rsidRPr="00D11A76">
        <w:rPr>
          <w:rFonts w:ascii="Times New Roman" w:hAnsi="Times New Roman" w:cs="Times New Roman"/>
          <w:sz w:val="24"/>
          <w:szCs w:val="24"/>
        </w:rPr>
        <w:t>Businge</w:t>
      </w:r>
      <w:proofErr w:type="spellEnd"/>
      <w:r w:rsidRPr="00D11A76">
        <w:rPr>
          <w:rFonts w:ascii="Times New Roman" w:hAnsi="Times New Roman" w:cs="Times New Roman"/>
          <w:sz w:val="24"/>
          <w:szCs w:val="24"/>
        </w:rPr>
        <w:t xml:space="preserve"> appeared for the Appellant and Counsel </w:t>
      </w:r>
      <w:proofErr w:type="spellStart"/>
      <w:r w:rsidRPr="00D11A76">
        <w:rPr>
          <w:rFonts w:ascii="Times New Roman" w:hAnsi="Times New Roman" w:cs="Times New Roman"/>
          <w:sz w:val="24"/>
          <w:szCs w:val="24"/>
        </w:rPr>
        <w:t>Sibendire</w:t>
      </w:r>
      <w:proofErr w:type="spellEnd"/>
      <w:r w:rsidRPr="00D11A76">
        <w:rPr>
          <w:rFonts w:ascii="Times New Roman" w:hAnsi="Times New Roman" w:cs="Times New Roman"/>
          <w:sz w:val="24"/>
          <w:szCs w:val="24"/>
        </w:rPr>
        <w:t xml:space="preserve"> </w:t>
      </w:r>
      <w:proofErr w:type="spellStart"/>
      <w:r w:rsidRPr="00D11A76">
        <w:rPr>
          <w:rFonts w:ascii="Times New Roman" w:hAnsi="Times New Roman" w:cs="Times New Roman"/>
          <w:sz w:val="24"/>
          <w:szCs w:val="24"/>
        </w:rPr>
        <w:t>Bigogo</w:t>
      </w:r>
      <w:proofErr w:type="spellEnd"/>
      <w:r w:rsidRPr="00D11A76">
        <w:rPr>
          <w:rFonts w:ascii="Times New Roman" w:hAnsi="Times New Roman" w:cs="Times New Roman"/>
          <w:sz w:val="24"/>
          <w:szCs w:val="24"/>
        </w:rPr>
        <w:t xml:space="preserve"> Geoffrey represented the Respondent. By Consent</w:t>
      </w:r>
      <w:r w:rsidR="00B412D8" w:rsidRPr="00D11A76">
        <w:rPr>
          <w:rFonts w:ascii="Times New Roman" w:hAnsi="Times New Roman" w:cs="Times New Roman"/>
          <w:sz w:val="24"/>
          <w:szCs w:val="24"/>
        </w:rPr>
        <w:t xml:space="preserve"> both parties agreed to file written submissions. </w:t>
      </w:r>
      <w:r w:rsidRPr="00D11A76">
        <w:rPr>
          <w:rFonts w:ascii="Times New Roman" w:hAnsi="Times New Roman" w:cs="Times New Roman"/>
          <w:sz w:val="24"/>
          <w:szCs w:val="24"/>
        </w:rPr>
        <w:t xml:space="preserve"> </w:t>
      </w:r>
      <w:r w:rsidR="0094314A" w:rsidRPr="00D11A76">
        <w:rPr>
          <w:rFonts w:ascii="Times New Roman" w:hAnsi="Times New Roman" w:cs="Times New Roman"/>
          <w:sz w:val="24"/>
          <w:szCs w:val="24"/>
        </w:rPr>
        <w:t>The Appellant however, did not file written submissions as was agreed before Court.</w:t>
      </w:r>
    </w:p>
    <w:p w:rsidR="00B412D8" w:rsidRPr="00D11A76" w:rsidRDefault="00B412D8" w:rsidP="002C1253">
      <w:pPr>
        <w:jc w:val="both"/>
        <w:rPr>
          <w:rFonts w:ascii="Times New Roman" w:hAnsi="Times New Roman" w:cs="Times New Roman"/>
          <w:b/>
          <w:sz w:val="24"/>
          <w:szCs w:val="24"/>
        </w:rPr>
      </w:pPr>
      <w:r w:rsidRPr="00D11A76">
        <w:rPr>
          <w:rFonts w:ascii="Times New Roman" w:hAnsi="Times New Roman" w:cs="Times New Roman"/>
          <w:b/>
          <w:sz w:val="24"/>
          <w:szCs w:val="24"/>
        </w:rPr>
        <w:t xml:space="preserve">Ground 1: That the learned Chief Magistrate erred in law and fact when he relied on the affidavit of the Local Council II General Secretary of </w:t>
      </w:r>
      <w:proofErr w:type="spellStart"/>
      <w:r w:rsidRPr="00D11A76">
        <w:rPr>
          <w:rFonts w:ascii="Times New Roman" w:hAnsi="Times New Roman" w:cs="Times New Roman"/>
          <w:b/>
          <w:sz w:val="24"/>
          <w:szCs w:val="24"/>
        </w:rPr>
        <w:t>Kinyamaseke</w:t>
      </w:r>
      <w:proofErr w:type="spellEnd"/>
      <w:r w:rsidRPr="00D11A76">
        <w:rPr>
          <w:rFonts w:ascii="Times New Roman" w:hAnsi="Times New Roman" w:cs="Times New Roman"/>
          <w:b/>
          <w:sz w:val="24"/>
          <w:szCs w:val="24"/>
        </w:rPr>
        <w:t xml:space="preserve"> Parish and ignored the contents of the affidavits in reply on Court record made by the other four Parish executive committee members and held that the judgment made by the Local Council II Parish executive committee of </w:t>
      </w:r>
      <w:proofErr w:type="spellStart"/>
      <w:r w:rsidRPr="00D11A76">
        <w:rPr>
          <w:rFonts w:ascii="Times New Roman" w:hAnsi="Times New Roman" w:cs="Times New Roman"/>
          <w:b/>
          <w:sz w:val="24"/>
          <w:szCs w:val="24"/>
        </w:rPr>
        <w:t>Kinyamaseke</w:t>
      </w:r>
      <w:proofErr w:type="spellEnd"/>
      <w:r w:rsidRPr="00D11A76">
        <w:rPr>
          <w:rFonts w:ascii="Times New Roman" w:hAnsi="Times New Roman" w:cs="Times New Roman"/>
          <w:b/>
          <w:sz w:val="24"/>
          <w:szCs w:val="24"/>
        </w:rPr>
        <w:t xml:space="preserve"> was a nullity.</w:t>
      </w:r>
    </w:p>
    <w:p w:rsidR="00390FA1" w:rsidRPr="00D11A76" w:rsidRDefault="00390FA1" w:rsidP="002C1253">
      <w:pPr>
        <w:jc w:val="both"/>
        <w:rPr>
          <w:rFonts w:ascii="Times New Roman" w:hAnsi="Times New Roman" w:cs="Times New Roman"/>
          <w:sz w:val="24"/>
          <w:szCs w:val="24"/>
        </w:rPr>
      </w:pPr>
      <w:r w:rsidRPr="00D11A76">
        <w:rPr>
          <w:rFonts w:ascii="Times New Roman" w:hAnsi="Times New Roman" w:cs="Times New Roman"/>
          <w:sz w:val="24"/>
          <w:szCs w:val="24"/>
        </w:rPr>
        <w:t>Counsel for the Appellant submitted that the learned Chief Magistrate should have set aside the lower Court judgment and order for a retrial instead of finding it a nullity. That a Court of competent jurisdiction should have been ordered to retry the matter and in the circumstances each party should have been ordered to bear its own costs.</w:t>
      </w:r>
    </w:p>
    <w:p w:rsidR="00B412D8" w:rsidRPr="00D11A76" w:rsidRDefault="00B412D8" w:rsidP="002C1253">
      <w:pPr>
        <w:jc w:val="both"/>
        <w:rPr>
          <w:rFonts w:ascii="Times New Roman" w:hAnsi="Times New Roman" w:cs="Times New Roman"/>
          <w:sz w:val="24"/>
          <w:szCs w:val="24"/>
        </w:rPr>
      </w:pPr>
      <w:r w:rsidRPr="00D11A76">
        <w:rPr>
          <w:rFonts w:ascii="Times New Roman" w:hAnsi="Times New Roman" w:cs="Times New Roman"/>
          <w:sz w:val="24"/>
          <w:szCs w:val="24"/>
        </w:rPr>
        <w:t xml:space="preserve">Counsel for the Respondent </w:t>
      </w:r>
      <w:r w:rsidR="00390FA1" w:rsidRPr="00D11A76">
        <w:rPr>
          <w:rFonts w:ascii="Times New Roman" w:hAnsi="Times New Roman" w:cs="Times New Roman"/>
          <w:sz w:val="24"/>
          <w:szCs w:val="24"/>
        </w:rPr>
        <w:t xml:space="preserve">on the other hand </w:t>
      </w:r>
      <w:r w:rsidRPr="00D11A76">
        <w:rPr>
          <w:rFonts w:ascii="Times New Roman" w:hAnsi="Times New Roman" w:cs="Times New Roman"/>
          <w:sz w:val="24"/>
          <w:szCs w:val="24"/>
        </w:rPr>
        <w:t>submitted that this Ground is too argume</w:t>
      </w:r>
      <w:r w:rsidR="0094314A" w:rsidRPr="00D11A76">
        <w:rPr>
          <w:rFonts w:ascii="Times New Roman" w:hAnsi="Times New Roman" w:cs="Times New Roman"/>
          <w:sz w:val="24"/>
          <w:szCs w:val="24"/>
        </w:rPr>
        <w:t>ntative and this is prohibited u</w:t>
      </w:r>
      <w:r w:rsidRPr="00D11A76">
        <w:rPr>
          <w:rFonts w:ascii="Times New Roman" w:hAnsi="Times New Roman" w:cs="Times New Roman"/>
          <w:sz w:val="24"/>
          <w:szCs w:val="24"/>
        </w:rPr>
        <w:t>n</w:t>
      </w:r>
      <w:r w:rsidR="0094314A" w:rsidRPr="00D11A76">
        <w:rPr>
          <w:rFonts w:ascii="Times New Roman" w:hAnsi="Times New Roman" w:cs="Times New Roman"/>
          <w:sz w:val="24"/>
          <w:szCs w:val="24"/>
        </w:rPr>
        <w:t>der</w:t>
      </w:r>
      <w:r w:rsidRPr="00D11A76">
        <w:rPr>
          <w:rFonts w:ascii="Times New Roman" w:hAnsi="Times New Roman" w:cs="Times New Roman"/>
          <w:sz w:val="24"/>
          <w:szCs w:val="24"/>
        </w:rPr>
        <w:t xml:space="preserve"> </w:t>
      </w:r>
      <w:r w:rsidRPr="00D11A76">
        <w:rPr>
          <w:rFonts w:ascii="Times New Roman" w:hAnsi="Times New Roman" w:cs="Times New Roman"/>
          <w:b/>
          <w:sz w:val="24"/>
          <w:szCs w:val="24"/>
        </w:rPr>
        <w:t xml:space="preserve">Order 43 </w:t>
      </w:r>
      <w:r w:rsidR="009F2704" w:rsidRPr="00D11A76">
        <w:rPr>
          <w:rFonts w:ascii="Times New Roman" w:hAnsi="Times New Roman" w:cs="Times New Roman"/>
          <w:b/>
          <w:sz w:val="24"/>
          <w:szCs w:val="24"/>
        </w:rPr>
        <w:t xml:space="preserve">Rule </w:t>
      </w:r>
      <w:r w:rsidRPr="00D11A76">
        <w:rPr>
          <w:rFonts w:ascii="Times New Roman" w:hAnsi="Times New Roman" w:cs="Times New Roman"/>
          <w:b/>
          <w:sz w:val="24"/>
          <w:szCs w:val="24"/>
        </w:rPr>
        <w:t>1(2)</w:t>
      </w:r>
      <w:r w:rsidRPr="00D11A76">
        <w:rPr>
          <w:rFonts w:ascii="Times New Roman" w:hAnsi="Times New Roman" w:cs="Times New Roman"/>
          <w:sz w:val="24"/>
          <w:szCs w:val="24"/>
        </w:rPr>
        <w:t xml:space="preserve"> of the Civil Procedure Rules. That the ground be struck off. </w:t>
      </w:r>
    </w:p>
    <w:p w:rsidR="00B412D8" w:rsidRPr="00D11A76" w:rsidRDefault="00B412D8" w:rsidP="002C1253">
      <w:pPr>
        <w:jc w:val="both"/>
        <w:rPr>
          <w:rFonts w:ascii="Times New Roman" w:hAnsi="Times New Roman" w:cs="Times New Roman"/>
          <w:sz w:val="24"/>
          <w:szCs w:val="24"/>
        </w:rPr>
      </w:pPr>
      <w:r w:rsidRPr="00D11A76">
        <w:rPr>
          <w:rFonts w:ascii="Times New Roman" w:hAnsi="Times New Roman" w:cs="Times New Roman"/>
          <w:sz w:val="24"/>
          <w:szCs w:val="24"/>
        </w:rPr>
        <w:t xml:space="preserve">However, </w:t>
      </w:r>
      <w:r w:rsidR="0094314A" w:rsidRPr="00D11A76">
        <w:rPr>
          <w:rFonts w:ascii="Times New Roman" w:hAnsi="Times New Roman" w:cs="Times New Roman"/>
          <w:sz w:val="24"/>
          <w:szCs w:val="24"/>
        </w:rPr>
        <w:t>he</w:t>
      </w:r>
      <w:r w:rsidR="00890739" w:rsidRPr="00D11A76">
        <w:rPr>
          <w:rFonts w:ascii="Times New Roman" w:hAnsi="Times New Roman" w:cs="Times New Roman"/>
          <w:sz w:val="24"/>
          <w:szCs w:val="24"/>
        </w:rPr>
        <w:t xml:space="preserve"> </w:t>
      </w:r>
      <w:r w:rsidRPr="00D11A76">
        <w:rPr>
          <w:rFonts w:ascii="Times New Roman" w:hAnsi="Times New Roman" w:cs="Times New Roman"/>
          <w:sz w:val="24"/>
          <w:szCs w:val="24"/>
        </w:rPr>
        <w:t xml:space="preserve">went </w:t>
      </w:r>
      <w:r w:rsidR="009F2704" w:rsidRPr="00D11A76">
        <w:rPr>
          <w:rFonts w:ascii="Times New Roman" w:hAnsi="Times New Roman" w:cs="Times New Roman"/>
          <w:sz w:val="24"/>
          <w:szCs w:val="24"/>
        </w:rPr>
        <w:t xml:space="preserve">on </w:t>
      </w:r>
      <w:r w:rsidRPr="00D11A76">
        <w:rPr>
          <w:rFonts w:ascii="Times New Roman" w:hAnsi="Times New Roman" w:cs="Times New Roman"/>
          <w:sz w:val="24"/>
          <w:szCs w:val="24"/>
        </w:rPr>
        <w:t xml:space="preserve">to submit that there were no such affidavits of the members of the Local Council II Court on the record of the lower Court. </w:t>
      </w:r>
      <w:proofErr w:type="gramStart"/>
      <w:r w:rsidRPr="00D11A76">
        <w:rPr>
          <w:rFonts w:ascii="Times New Roman" w:hAnsi="Times New Roman" w:cs="Times New Roman"/>
          <w:sz w:val="24"/>
          <w:szCs w:val="24"/>
        </w:rPr>
        <w:t>That these affidavits were never referred to in the hearing by the Appellant and are not on record.</w:t>
      </w:r>
      <w:proofErr w:type="gramEnd"/>
      <w:r w:rsidRPr="00D11A76">
        <w:rPr>
          <w:rFonts w:ascii="Times New Roman" w:hAnsi="Times New Roman" w:cs="Times New Roman"/>
          <w:sz w:val="24"/>
          <w:szCs w:val="24"/>
        </w:rPr>
        <w:t xml:space="preserve"> </w:t>
      </w:r>
    </w:p>
    <w:p w:rsidR="00B412D8" w:rsidRPr="00D11A76" w:rsidRDefault="00B412D8" w:rsidP="002C1253">
      <w:pPr>
        <w:jc w:val="both"/>
        <w:rPr>
          <w:rFonts w:ascii="Times New Roman" w:hAnsi="Times New Roman" w:cs="Times New Roman"/>
          <w:sz w:val="24"/>
          <w:szCs w:val="24"/>
        </w:rPr>
      </w:pPr>
      <w:r w:rsidRPr="00D11A76">
        <w:rPr>
          <w:rFonts w:ascii="Times New Roman" w:hAnsi="Times New Roman" w:cs="Times New Roman"/>
          <w:sz w:val="24"/>
          <w:szCs w:val="24"/>
        </w:rPr>
        <w:t xml:space="preserve">That a Local Council II judgment can only be valid if it is signed by five members </w:t>
      </w:r>
      <w:r w:rsidR="0095659F" w:rsidRPr="00D11A76">
        <w:rPr>
          <w:rFonts w:ascii="Times New Roman" w:hAnsi="Times New Roman" w:cs="Times New Roman"/>
          <w:sz w:val="24"/>
          <w:szCs w:val="24"/>
        </w:rPr>
        <w:t xml:space="preserve">and the Secretary of </w:t>
      </w:r>
      <w:proofErr w:type="spellStart"/>
      <w:r w:rsidR="0095659F" w:rsidRPr="00D11A76">
        <w:rPr>
          <w:rFonts w:ascii="Times New Roman" w:hAnsi="Times New Roman" w:cs="Times New Roman"/>
          <w:sz w:val="24"/>
          <w:szCs w:val="24"/>
        </w:rPr>
        <w:t>Kinyamaseke</w:t>
      </w:r>
      <w:proofErr w:type="spellEnd"/>
      <w:r w:rsidR="0095659F" w:rsidRPr="00D11A76">
        <w:rPr>
          <w:rFonts w:ascii="Times New Roman" w:hAnsi="Times New Roman" w:cs="Times New Roman"/>
          <w:sz w:val="24"/>
          <w:szCs w:val="24"/>
        </w:rPr>
        <w:t xml:space="preserve"> LCII Court denied ever signing the said judgment. </w:t>
      </w:r>
      <w:r w:rsidR="001C4506" w:rsidRPr="00D11A76">
        <w:rPr>
          <w:rFonts w:ascii="Times New Roman" w:hAnsi="Times New Roman" w:cs="Times New Roman"/>
          <w:sz w:val="24"/>
          <w:szCs w:val="24"/>
        </w:rPr>
        <w:t>That</w:t>
      </w:r>
      <w:r w:rsidR="00103FCA" w:rsidRPr="00D11A76">
        <w:rPr>
          <w:rFonts w:ascii="Times New Roman" w:hAnsi="Times New Roman" w:cs="Times New Roman"/>
          <w:sz w:val="24"/>
          <w:szCs w:val="24"/>
        </w:rPr>
        <w:t xml:space="preserve"> the Respondent was also appearing before the same Court with a different person over the same land and thus it was impossible that the same Court could have been handling the same suit land between two sets of parties. </w:t>
      </w:r>
    </w:p>
    <w:p w:rsidR="003B7E21" w:rsidRPr="00D11A76" w:rsidRDefault="003B7E21" w:rsidP="002C1253">
      <w:pPr>
        <w:jc w:val="both"/>
        <w:rPr>
          <w:rFonts w:ascii="Times New Roman" w:hAnsi="Times New Roman" w:cs="Times New Roman"/>
          <w:sz w:val="24"/>
          <w:szCs w:val="24"/>
        </w:rPr>
      </w:pPr>
      <w:r w:rsidRPr="00D11A76">
        <w:rPr>
          <w:rFonts w:ascii="Times New Roman" w:hAnsi="Times New Roman" w:cs="Times New Roman"/>
          <w:sz w:val="24"/>
          <w:szCs w:val="24"/>
        </w:rPr>
        <w:t xml:space="preserve">In regard to the Ground be argumentative and in contravention of the provisions of </w:t>
      </w:r>
      <w:r w:rsidRPr="00D11A76">
        <w:rPr>
          <w:rFonts w:ascii="Times New Roman" w:hAnsi="Times New Roman" w:cs="Times New Roman"/>
          <w:b/>
          <w:sz w:val="24"/>
          <w:szCs w:val="24"/>
        </w:rPr>
        <w:t>Order 43 Rule 1(2)</w:t>
      </w:r>
      <w:r w:rsidR="0083553E" w:rsidRPr="00D11A76">
        <w:rPr>
          <w:rFonts w:ascii="Times New Roman" w:hAnsi="Times New Roman" w:cs="Times New Roman"/>
          <w:b/>
          <w:sz w:val="24"/>
          <w:szCs w:val="24"/>
        </w:rPr>
        <w:t xml:space="preserve"> </w:t>
      </w:r>
      <w:r w:rsidR="0083553E" w:rsidRPr="00D11A76">
        <w:rPr>
          <w:rFonts w:ascii="Times New Roman" w:hAnsi="Times New Roman" w:cs="Times New Roman"/>
          <w:sz w:val="24"/>
          <w:szCs w:val="24"/>
        </w:rPr>
        <w:t>of the Civil Procedure Rules</w:t>
      </w:r>
      <w:r w:rsidRPr="00D11A76">
        <w:rPr>
          <w:rFonts w:ascii="Times New Roman" w:hAnsi="Times New Roman" w:cs="Times New Roman"/>
          <w:sz w:val="24"/>
          <w:szCs w:val="24"/>
        </w:rPr>
        <w:t>, true, the Grounds lacks brevity. However, in the interest of justice and fairness I will address the same. Thus, the ground is maintained and not struck out.</w:t>
      </w:r>
    </w:p>
    <w:p w:rsidR="00DF777F" w:rsidRPr="00D11A76" w:rsidRDefault="009F2704" w:rsidP="002C1253">
      <w:pPr>
        <w:jc w:val="both"/>
        <w:rPr>
          <w:rFonts w:ascii="Times New Roman" w:hAnsi="Times New Roman" w:cs="Times New Roman"/>
          <w:sz w:val="24"/>
          <w:szCs w:val="24"/>
        </w:rPr>
      </w:pPr>
      <w:r w:rsidRPr="00D11A76">
        <w:rPr>
          <w:rFonts w:ascii="Times New Roman" w:hAnsi="Times New Roman" w:cs="Times New Roman"/>
          <w:sz w:val="24"/>
          <w:szCs w:val="24"/>
        </w:rPr>
        <w:t xml:space="preserve">In the instant appeal Counsel for the Respondent alludes to the fact that the affidavits made by the other four Parish executive committee members are not on record and were not </w:t>
      </w:r>
      <w:r w:rsidRPr="00D11A76">
        <w:rPr>
          <w:rFonts w:ascii="Times New Roman" w:hAnsi="Times New Roman" w:cs="Times New Roman"/>
          <w:sz w:val="24"/>
          <w:szCs w:val="24"/>
        </w:rPr>
        <w:lastRenderedPageBreak/>
        <w:t>referred to during the hearing of the case. From my perusal of the record I notice that the affidavits are on record</w:t>
      </w:r>
      <w:r w:rsidR="00DF777F" w:rsidRPr="00D11A76">
        <w:rPr>
          <w:rFonts w:ascii="Times New Roman" w:hAnsi="Times New Roman" w:cs="Times New Roman"/>
          <w:sz w:val="24"/>
          <w:szCs w:val="24"/>
        </w:rPr>
        <w:t>.</w:t>
      </w:r>
      <w:r w:rsidRPr="00D11A76">
        <w:rPr>
          <w:rFonts w:ascii="Times New Roman" w:hAnsi="Times New Roman" w:cs="Times New Roman"/>
          <w:sz w:val="24"/>
          <w:szCs w:val="24"/>
        </w:rPr>
        <w:t xml:space="preserve"> </w:t>
      </w:r>
      <w:r w:rsidR="00DF777F" w:rsidRPr="00D11A76">
        <w:rPr>
          <w:rFonts w:ascii="Times New Roman" w:hAnsi="Times New Roman" w:cs="Times New Roman"/>
          <w:sz w:val="24"/>
          <w:szCs w:val="24"/>
        </w:rPr>
        <w:t xml:space="preserve">However, the dates on the said affidavits do not add up. </w:t>
      </w:r>
    </w:p>
    <w:p w:rsidR="002139E0" w:rsidRPr="00D11A76" w:rsidRDefault="00DF777F" w:rsidP="002C1253">
      <w:pPr>
        <w:jc w:val="both"/>
        <w:rPr>
          <w:rFonts w:ascii="Times New Roman" w:hAnsi="Times New Roman" w:cs="Times New Roman"/>
          <w:sz w:val="24"/>
          <w:szCs w:val="24"/>
        </w:rPr>
      </w:pPr>
      <w:r w:rsidRPr="00D11A76">
        <w:rPr>
          <w:rFonts w:ascii="Times New Roman" w:hAnsi="Times New Roman" w:cs="Times New Roman"/>
          <w:sz w:val="24"/>
          <w:szCs w:val="24"/>
        </w:rPr>
        <w:t xml:space="preserve">The affidavit in support of the </w:t>
      </w:r>
      <w:r w:rsidR="002139E0" w:rsidRPr="00D11A76">
        <w:rPr>
          <w:rFonts w:ascii="Times New Roman" w:hAnsi="Times New Roman" w:cs="Times New Roman"/>
          <w:sz w:val="24"/>
          <w:szCs w:val="24"/>
        </w:rPr>
        <w:t xml:space="preserve">application sworn by </w:t>
      </w:r>
      <w:proofErr w:type="spellStart"/>
      <w:r w:rsidR="002139E0" w:rsidRPr="00D11A76">
        <w:rPr>
          <w:rFonts w:ascii="Times New Roman" w:hAnsi="Times New Roman" w:cs="Times New Roman"/>
          <w:sz w:val="24"/>
          <w:szCs w:val="24"/>
        </w:rPr>
        <w:t>Mukirania</w:t>
      </w:r>
      <w:proofErr w:type="spellEnd"/>
      <w:r w:rsidR="002139E0" w:rsidRPr="00D11A76">
        <w:rPr>
          <w:rFonts w:ascii="Times New Roman" w:hAnsi="Times New Roman" w:cs="Times New Roman"/>
          <w:sz w:val="24"/>
          <w:szCs w:val="24"/>
        </w:rPr>
        <w:t xml:space="preserve"> Yusuf was filed on 19</w:t>
      </w:r>
      <w:r w:rsidR="002139E0" w:rsidRPr="00D11A76">
        <w:rPr>
          <w:rFonts w:ascii="Times New Roman" w:hAnsi="Times New Roman" w:cs="Times New Roman"/>
          <w:sz w:val="24"/>
          <w:szCs w:val="24"/>
          <w:vertAlign w:val="superscript"/>
        </w:rPr>
        <w:t>th</w:t>
      </w:r>
      <w:r w:rsidR="002139E0" w:rsidRPr="00D11A76">
        <w:rPr>
          <w:rFonts w:ascii="Times New Roman" w:hAnsi="Times New Roman" w:cs="Times New Roman"/>
          <w:sz w:val="24"/>
          <w:szCs w:val="24"/>
        </w:rPr>
        <w:t xml:space="preserve"> Feb 2013.</w:t>
      </w:r>
    </w:p>
    <w:p w:rsidR="002139E0" w:rsidRPr="00D11A76" w:rsidRDefault="002139E0" w:rsidP="002C1253">
      <w:pPr>
        <w:jc w:val="both"/>
        <w:rPr>
          <w:rFonts w:ascii="Times New Roman" w:hAnsi="Times New Roman" w:cs="Times New Roman"/>
          <w:sz w:val="24"/>
          <w:szCs w:val="24"/>
        </w:rPr>
      </w:pPr>
      <w:r w:rsidRPr="00D11A76">
        <w:rPr>
          <w:rFonts w:ascii="Times New Roman" w:hAnsi="Times New Roman" w:cs="Times New Roman"/>
          <w:sz w:val="24"/>
          <w:szCs w:val="24"/>
        </w:rPr>
        <w:t xml:space="preserve">The affidavit in reply sworn by </w:t>
      </w:r>
      <w:proofErr w:type="spellStart"/>
      <w:r w:rsidRPr="00D11A76">
        <w:rPr>
          <w:rFonts w:ascii="Times New Roman" w:hAnsi="Times New Roman" w:cs="Times New Roman"/>
          <w:sz w:val="24"/>
          <w:szCs w:val="24"/>
        </w:rPr>
        <w:t>Mwaka</w:t>
      </w:r>
      <w:proofErr w:type="spellEnd"/>
      <w:r w:rsidRPr="00D11A76">
        <w:rPr>
          <w:rFonts w:ascii="Times New Roman" w:hAnsi="Times New Roman" w:cs="Times New Roman"/>
          <w:sz w:val="24"/>
          <w:szCs w:val="24"/>
        </w:rPr>
        <w:t xml:space="preserve"> Benjamin was filed on </w:t>
      </w:r>
      <w:r w:rsidR="00B60AC2" w:rsidRPr="00D11A76">
        <w:rPr>
          <w:rFonts w:ascii="Times New Roman" w:hAnsi="Times New Roman" w:cs="Times New Roman"/>
          <w:sz w:val="24"/>
          <w:szCs w:val="24"/>
        </w:rPr>
        <w:t xml:space="preserve">the </w:t>
      </w:r>
      <w:r w:rsidRPr="00D11A76">
        <w:rPr>
          <w:rFonts w:ascii="Times New Roman" w:hAnsi="Times New Roman" w:cs="Times New Roman"/>
          <w:sz w:val="24"/>
          <w:szCs w:val="24"/>
        </w:rPr>
        <w:t>24</w:t>
      </w:r>
      <w:r w:rsidRPr="00D11A76">
        <w:rPr>
          <w:rFonts w:ascii="Times New Roman" w:hAnsi="Times New Roman" w:cs="Times New Roman"/>
          <w:sz w:val="24"/>
          <w:szCs w:val="24"/>
          <w:vertAlign w:val="superscript"/>
        </w:rPr>
        <w:t>th</w:t>
      </w:r>
      <w:r w:rsidRPr="00D11A76">
        <w:rPr>
          <w:rFonts w:ascii="Times New Roman" w:hAnsi="Times New Roman" w:cs="Times New Roman"/>
          <w:sz w:val="24"/>
          <w:szCs w:val="24"/>
        </w:rPr>
        <w:t xml:space="preserve"> Oct 2013.</w:t>
      </w:r>
    </w:p>
    <w:p w:rsidR="002139E0" w:rsidRPr="00D11A76" w:rsidRDefault="002139E0" w:rsidP="002C1253">
      <w:pPr>
        <w:jc w:val="both"/>
        <w:rPr>
          <w:rFonts w:ascii="Times New Roman" w:hAnsi="Times New Roman" w:cs="Times New Roman"/>
          <w:sz w:val="24"/>
          <w:szCs w:val="24"/>
        </w:rPr>
      </w:pPr>
      <w:r w:rsidRPr="00D11A76">
        <w:rPr>
          <w:rFonts w:ascii="Times New Roman" w:hAnsi="Times New Roman" w:cs="Times New Roman"/>
          <w:sz w:val="24"/>
          <w:szCs w:val="24"/>
        </w:rPr>
        <w:t xml:space="preserve">The supplementary affidavits in reply that were filed without leave of Court as per the record of proceedings were filed all on </w:t>
      </w:r>
      <w:r w:rsidR="00B60AC2" w:rsidRPr="00D11A76">
        <w:rPr>
          <w:rFonts w:ascii="Times New Roman" w:hAnsi="Times New Roman" w:cs="Times New Roman"/>
          <w:sz w:val="24"/>
          <w:szCs w:val="24"/>
        </w:rPr>
        <w:t xml:space="preserve">the </w:t>
      </w:r>
      <w:r w:rsidRPr="00D11A76">
        <w:rPr>
          <w:rFonts w:ascii="Times New Roman" w:hAnsi="Times New Roman" w:cs="Times New Roman"/>
          <w:sz w:val="24"/>
          <w:szCs w:val="24"/>
        </w:rPr>
        <w:t>22</w:t>
      </w:r>
      <w:r w:rsidRPr="00D11A76">
        <w:rPr>
          <w:rFonts w:ascii="Times New Roman" w:hAnsi="Times New Roman" w:cs="Times New Roman"/>
          <w:sz w:val="24"/>
          <w:szCs w:val="24"/>
          <w:vertAlign w:val="superscript"/>
        </w:rPr>
        <w:t>nd</w:t>
      </w:r>
      <w:r w:rsidRPr="00D11A76">
        <w:rPr>
          <w:rFonts w:ascii="Times New Roman" w:hAnsi="Times New Roman" w:cs="Times New Roman"/>
          <w:sz w:val="24"/>
          <w:szCs w:val="24"/>
        </w:rPr>
        <w:t xml:space="preserve"> Feb 2013. These were the affidavits of </w:t>
      </w:r>
      <w:proofErr w:type="spellStart"/>
      <w:r w:rsidRPr="00D11A76">
        <w:rPr>
          <w:rFonts w:ascii="Times New Roman" w:hAnsi="Times New Roman" w:cs="Times New Roman"/>
          <w:sz w:val="24"/>
          <w:szCs w:val="24"/>
        </w:rPr>
        <w:t>Abdalla</w:t>
      </w:r>
      <w:proofErr w:type="spellEnd"/>
      <w:r w:rsidRPr="00D11A76">
        <w:rPr>
          <w:rFonts w:ascii="Times New Roman" w:hAnsi="Times New Roman" w:cs="Times New Roman"/>
          <w:sz w:val="24"/>
          <w:szCs w:val="24"/>
        </w:rPr>
        <w:t xml:space="preserve"> </w:t>
      </w:r>
      <w:proofErr w:type="spellStart"/>
      <w:r w:rsidRPr="00D11A76">
        <w:rPr>
          <w:rFonts w:ascii="Times New Roman" w:hAnsi="Times New Roman" w:cs="Times New Roman"/>
          <w:sz w:val="24"/>
          <w:szCs w:val="24"/>
        </w:rPr>
        <w:t>Azizi</w:t>
      </w:r>
      <w:proofErr w:type="spellEnd"/>
      <w:r w:rsidRPr="00D11A76">
        <w:rPr>
          <w:rFonts w:ascii="Times New Roman" w:hAnsi="Times New Roman" w:cs="Times New Roman"/>
          <w:sz w:val="24"/>
          <w:szCs w:val="24"/>
        </w:rPr>
        <w:t xml:space="preserve">, </w:t>
      </w:r>
      <w:proofErr w:type="spellStart"/>
      <w:r w:rsidRPr="00D11A76">
        <w:rPr>
          <w:rFonts w:ascii="Times New Roman" w:hAnsi="Times New Roman" w:cs="Times New Roman"/>
          <w:sz w:val="24"/>
          <w:szCs w:val="24"/>
        </w:rPr>
        <w:t>Mbusa</w:t>
      </w:r>
      <w:proofErr w:type="spellEnd"/>
      <w:r w:rsidRPr="00D11A76">
        <w:rPr>
          <w:rFonts w:ascii="Times New Roman" w:hAnsi="Times New Roman" w:cs="Times New Roman"/>
          <w:sz w:val="24"/>
          <w:szCs w:val="24"/>
        </w:rPr>
        <w:t xml:space="preserve"> Aston, </w:t>
      </w:r>
      <w:proofErr w:type="spellStart"/>
      <w:r w:rsidRPr="00D11A76">
        <w:rPr>
          <w:rFonts w:ascii="Times New Roman" w:hAnsi="Times New Roman" w:cs="Times New Roman"/>
          <w:sz w:val="24"/>
          <w:szCs w:val="24"/>
        </w:rPr>
        <w:t>Bwambale</w:t>
      </w:r>
      <w:proofErr w:type="spellEnd"/>
      <w:r w:rsidRPr="00D11A76">
        <w:rPr>
          <w:rFonts w:ascii="Times New Roman" w:hAnsi="Times New Roman" w:cs="Times New Roman"/>
          <w:sz w:val="24"/>
          <w:szCs w:val="24"/>
        </w:rPr>
        <w:t xml:space="preserve"> Sunday and RHT </w:t>
      </w:r>
      <w:proofErr w:type="spellStart"/>
      <w:r w:rsidRPr="00D11A76">
        <w:rPr>
          <w:rFonts w:ascii="Times New Roman" w:hAnsi="Times New Roman" w:cs="Times New Roman"/>
          <w:sz w:val="24"/>
          <w:szCs w:val="24"/>
        </w:rPr>
        <w:t>Muhindo</w:t>
      </w:r>
      <w:proofErr w:type="spellEnd"/>
      <w:r w:rsidRPr="00D11A76">
        <w:rPr>
          <w:rFonts w:ascii="Times New Roman" w:hAnsi="Times New Roman" w:cs="Times New Roman"/>
          <w:sz w:val="24"/>
          <w:szCs w:val="24"/>
        </w:rPr>
        <w:t xml:space="preserve"> </w:t>
      </w:r>
      <w:proofErr w:type="spellStart"/>
      <w:r w:rsidRPr="00D11A76">
        <w:rPr>
          <w:rFonts w:ascii="Times New Roman" w:hAnsi="Times New Roman" w:cs="Times New Roman"/>
          <w:sz w:val="24"/>
          <w:szCs w:val="24"/>
        </w:rPr>
        <w:t>Delina</w:t>
      </w:r>
      <w:proofErr w:type="spellEnd"/>
      <w:r w:rsidRPr="00D11A76">
        <w:rPr>
          <w:rFonts w:ascii="Times New Roman" w:hAnsi="Times New Roman" w:cs="Times New Roman"/>
          <w:sz w:val="24"/>
          <w:szCs w:val="24"/>
        </w:rPr>
        <w:t xml:space="preserve">. </w:t>
      </w:r>
    </w:p>
    <w:p w:rsidR="002139E0" w:rsidRPr="00D11A76" w:rsidRDefault="002139E0" w:rsidP="002C1253">
      <w:pPr>
        <w:jc w:val="both"/>
        <w:rPr>
          <w:rFonts w:ascii="Times New Roman" w:hAnsi="Times New Roman" w:cs="Times New Roman"/>
          <w:sz w:val="24"/>
          <w:szCs w:val="24"/>
        </w:rPr>
      </w:pPr>
      <w:r w:rsidRPr="00D11A76">
        <w:rPr>
          <w:rFonts w:ascii="Times New Roman" w:hAnsi="Times New Roman" w:cs="Times New Roman"/>
          <w:sz w:val="24"/>
          <w:szCs w:val="24"/>
        </w:rPr>
        <w:t xml:space="preserve">Another affidavit in reply was sworn by </w:t>
      </w:r>
      <w:proofErr w:type="spellStart"/>
      <w:r w:rsidRPr="00D11A76">
        <w:rPr>
          <w:rFonts w:ascii="Times New Roman" w:hAnsi="Times New Roman" w:cs="Times New Roman"/>
          <w:sz w:val="24"/>
          <w:szCs w:val="24"/>
        </w:rPr>
        <w:t>Mwaka</w:t>
      </w:r>
      <w:proofErr w:type="spellEnd"/>
      <w:r w:rsidRPr="00D11A76">
        <w:rPr>
          <w:rFonts w:ascii="Times New Roman" w:hAnsi="Times New Roman" w:cs="Times New Roman"/>
          <w:sz w:val="24"/>
          <w:szCs w:val="24"/>
        </w:rPr>
        <w:t xml:space="preserve"> Benjamin was filed on </w:t>
      </w:r>
      <w:r w:rsidR="00B60AC2" w:rsidRPr="00D11A76">
        <w:rPr>
          <w:rFonts w:ascii="Times New Roman" w:hAnsi="Times New Roman" w:cs="Times New Roman"/>
          <w:sz w:val="24"/>
          <w:szCs w:val="24"/>
        </w:rPr>
        <w:t xml:space="preserve">the </w:t>
      </w:r>
      <w:r w:rsidRPr="00D11A76">
        <w:rPr>
          <w:rFonts w:ascii="Times New Roman" w:hAnsi="Times New Roman" w:cs="Times New Roman"/>
          <w:sz w:val="24"/>
          <w:szCs w:val="24"/>
        </w:rPr>
        <w:t>22</w:t>
      </w:r>
      <w:r w:rsidRPr="00D11A76">
        <w:rPr>
          <w:rFonts w:ascii="Times New Roman" w:hAnsi="Times New Roman" w:cs="Times New Roman"/>
          <w:sz w:val="24"/>
          <w:szCs w:val="24"/>
          <w:vertAlign w:val="superscript"/>
        </w:rPr>
        <w:t>nd</w:t>
      </w:r>
      <w:r w:rsidRPr="00D11A76">
        <w:rPr>
          <w:rFonts w:ascii="Times New Roman" w:hAnsi="Times New Roman" w:cs="Times New Roman"/>
          <w:sz w:val="24"/>
          <w:szCs w:val="24"/>
        </w:rPr>
        <w:t xml:space="preserve"> Feb 2013.</w:t>
      </w:r>
    </w:p>
    <w:p w:rsidR="002139E0" w:rsidRPr="00D11A76" w:rsidRDefault="002139E0" w:rsidP="002C1253">
      <w:pPr>
        <w:jc w:val="both"/>
        <w:rPr>
          <w:rFonts w:ascii="Times New Roman" w:hAnsi="Times New Roman" w:cs="Times New Roman"/>
          <w:sz w:val="24"/>
          <w:szCs w:val="24"/>
        </w:rPr>
      </w:pPr>
      <w:r w:rsidRPr="00D11A76">
        <w:rPr>
          <w:rFonts w:ascii="Times New Roman" w:hAnsi="Times New Roman" w:cs="Times New Roman"/>
          <w:sz w:val="24"/>
          <w:szCs w:val="24"/>
        </w:rPr>
        <w:t xml:space="preserve">The affidavit in Rejoinder by </w:t>
      </w:r>
      <w:proofErr w:type="spellStart"/>
      <w:r w:rsidRPr="00D11A76">
        <w:rPr>
          <w:rFonts w:ascii="Times New Roman" w:hAnsi="Times New Roman" w:cs="Times New Roman"/>
          <w:sz w:val="24"/>
          <w:szCs w:val="24"/>
        </w:rPr>
        <w:t>Mukirania</w:t>
      </w:r>
      <w:proofErr w:type="spellEnd"/>
      <w:r w:rsidRPr="00D11A76">
        <w:rPr>
          <w:rFonts w:ascii="Times New Roman" w:hAnsi="Times New Roman" w:cs="Times New Roman"/>
          <w:sz w:val="24"/>
          <w:szCs w:val="24"/>
        </w:rPr>
        <w:t xml:space="preserve"> Yusuf was filed on </w:t>
      </w:r>
      <w:r w:rsidR="00B60AC2" w:rsidRPr="00D11A76">
        <w:rPr>
          <w:rFonts w:ascii="Times New Roman" w:hAnsi="Times New Roman" w:cs="Times New Roman"/>
          <w:sz w:val="24"/>
          <w:szCs w:val="24"/>
        </w:rPr>
        <w:t xml:space="preserve">the </w:t>
      </w:r>
      <w:r w:rsidRPr="00D11A76">
        <w:rPr>
          <w:rFonts w:ascii="Times New Roman" w:hAnsi="Times New Roman" w:cs="Times New Roman"/>
          <w:sz w:val="24"/>
          <w:szCs w:val="24"/>
        </w:rPr>
        <w:t>19</w:t>
      </w:r>
      <w:r w:rsidRPr="00D11A76">
        <w:rPr>
          <w:rFonts w:ascii="Times New Roman" w:hAnsi="Times New Roman" w:cs="Times New Roman"/>
          <w:sz w:val="24"/>
          <w:szCs w:val="24"/>
          <w:vertAlign w:val="superscript"/>
        </w:rPr>
        <w:t>th</w:t>
      </w:r>
      <w:r w:rsidRPr="00D11A76">
        <w:rPr>
          <w:rFonts w:ascii="Times New Roman" w:hAnsi="Times New Roman" w:cs="Times New Roman"/>
          <w:sz w:val="24"/>
          <w:szCs w:val="24"/>
        </w:rPr>
        <w:t xml:space="preserve"> Feb 2014.  </w:t>
      </w:r>
    </w:p>
    <w:p w:rsidR="003B7E21" w:rsidRPr="00D11A76" w:rsidRDefault="002139E0" w:rsidP="002C1253">
      <w:pPr>
        <w:jc w:val="both"/>
        <w:rPr>
          <w:rFonts w:ascii="Times New Roman" w:hAnsi="Times New Roman" w:cs="Times New Roman"/>
          <w:sz w:val="24"/>
          <w:szCs w:val="24"/>
        </w:rPr>
      </w:pPr>
      <w:r w:rsidRPr="00D11A76">
        <w:rPr>
          <w:rFonts w:ascii="Times New Roman" w:hAnsi="Times New Roman" w:cs="Times New Roman"/>
          <w:sz w:val="24"/>
          <w:szCs w:val="24"/>
        </w:rPr>
        <w:t>From the above, it is evident that the supplementary affidavits that the Appellant contends the trial Magistrate did not look at were sneaked onto the Court record without leave of Court,</w:t>
      </w:r>
      <w:r w:rsidR="003B7E21" w:rsidRPr="00D11A76">
        <w:rPr>
          <w:rFonts w:ascii="Times New Roman" w:hAnsi="Times New Roman" w:cs="Times New Roman"/>
          <w:sz w:val="24"/>
          <w:szCs w:val="24"/>
        </w:rPr>
        <w:t xml:space="preserve"> and</w:t>
      </w:r>
      <w:r w:rsidRPr="00D11A76">
        <w:rPr>
          <w:rFonts w:ascii="Times New Roman" w:hAnsi="Times New Roman" w:cs="Times New Roman"/>
          <w:sz w:val="24"/>
          <w:szCs w:val="24"/>
        </w:rPr>
        <w:t xml:space="preserve"> </w:t>
      </w:r>
      <w:r w:rsidR="00B60AC2" w:rsidRPr="00D11A76">
        <w:rPr>
          <w:rFonts w:ascii="Times New Roman" w:hAnsi="Times New Roman" w:cs="Times New Roman"/>
          <w:sz w:val="24"/>
          <w:szCs w:val="24"/>
        </w:rPr>
        <w:t xml:space="preserve">also </w:t>
      </w:r>
      <w:r w:rsidRPr="00D11A76">
        <w:rPr>
          <w:rFonts w:ascii="Times New Roman" w:hAnsi="Times New Roman" w:cs="Times New Roman"/>
          <w:sz w:val="24"/>
          <w:szCs w:val="24"/>
        </w:rPr>
        <w:t>back dated</w:t>
      </w:r>
      <w:r w:rsidR="003B7E21" w:rsidRPr="00D11A76">
        <w:rPr>
          <w:rFonts w:ascii="Times New Roman" w:hAnsi="Times New Roman" w:cs="Times New Roman"/>
          <w:sz w:val="24"/>
          <w:szCs w:val="24"/>
        </w:rPr>
        <w:t xml:space="preserve">. </w:t>
      </w:r>
    </w:p>
    <w:p w:rsidR="003B7E21" w:rsidRPr="00D11A76" w:rsidRDefault="003B7E21" w:rsidP="002C1253">
      <w:pPr>
        <w:jc w:val="both"/>
        <w:rPr>
          <w:rFonts w:ascii="Times New Roman" w:hAnsi="Times New Roman" w:cs="Times New Roman"/>
          <w:sz w:val="24"/>
          <w:szCs w:val="24"/>
        </w:rPr>
      </w:pPr>
      <w:r w:rsidRPr="00D11A76">
        <w:rPr>
          <w:rFonts w:ascii="Times New Roman" w:hAnsi="Times New Roman" w:cs="Times New Roman"/>
          <w:sz w:val="24"/>
          <w:szCs w:val="24"/>
        </w:rPr>
        <w:t>Further</w:t>
      </w:r>
      <w:r w:rsidR="002139E0" w:rsidRPr="00D11A76">
        <w:rPr>
          <w:rFonts w:ascii="Times New Roman" w:hAnsi="Times New Roman" w:cs="Times New Roman"/>
          <w:sz w:val="24"/>
          <w:szCs w:val="24"/>
        </w:rPr>
        <w:t xml:space="preserve">, the Appellant without shame added a second affidavit </w:t>
      </w:r>
      <w:r w:rsidRPr="00D11A76">
        <w:rPr>
          <w:rFonts w:ascii="Times New Roman" w:hAnsi="Times New Roman" w:cs="Times New Roman"/>
          <w:sz w:val="24"/>
          <w:szCs w:val="24"/>
        </w:rPr>
        <w:t>in reply with an</w:t>
      </w:r>
      <w:r w:rsidR="002139E0" w:rsidRPr="00D11A76">
        <w:rPr>
          <w:rFonts w:ascii="Times New Roman" w:hAnsi="Times New Roman" w:cs="Times New Roman"/>
          <w:sz w:val="24"/>
          <w:szCs w:val="24"/>
        </w:rPr>
        <w:t xml:space="preserve"> earlier date</w:t>
      </w:r>
      <w:r w:rsidRPr="00D11A76">
        <w:rPr>
          <w:rFonts w:ascii="Times New Roman" w:hAnsi="Times New Roman" w:cs="Times New Roman"/>
          <w:sz w:val="24"/>
          <w:szCs w:val="24"/>
        </w:rPr>
        <w:t xml:space="preserve"> than that t</w:t>
      </w:r>
      <w:r w:rsidR="002139E0" w:rsidRPr="00D11A76">
        <w:rPr>
          <w:rFonts w:ascii="Times New Roman" w:hAnsi="Times New Roman" w:cs="Times New Roman"/>
          <w:sz w:val="24"/>
          <w:szCs w:val="24"/>
        </w:rPr>
        <w:t>hat he had initially</w:t>
      </w:r>
      <w:r w:rsidRPr="00D11A76">
        <w:rPr>
          <w:rFonts w:ascii="Times New Roman" w:hAnsi="Times New Roman" w:cs="Times New Roman"/>
          <w:sz w:val="24"/>
          <w:szCs w:val="24"/>
        </w:rPr>
        <w:t xml:space="preserve"> filed</w:t>
      </w:r>
      <w:r w:rsidR="002139E0" w:rsidRPr="00D11A76">
        <w:rPr>
          <w:rFonts w:ascii="Times New Roman" w:hAnsi="Times New Roman" w:cs="Times New Roman"/>
          <w:sz w:val="24"/>
          <w:szCs w:val="24"/>
        </w:rPr>
        <w:t>.</w:t>
      </w:r>
      <w:r w:rsidRPr="00D11A76">
        <w:rPr>
          <w:rFonts w:ascii="Times New Roman" w:hAnsi="Times New Roman" w:cs="Times New Roman"/>
          <w:sz w:val="24"/>
          <w:szCs w:val="24"/>
        </w:rPr>
        <w:t xml:space="preserve"> The Appellant’s affidavits even have different signatures by the deponent.</w:t>
      </w:r>
    </w:p>
    <w:p w:rsidR="00DF777F" w:rsidRPr="00D11A76" w:rsidRDefault="002139E0" w:rsidP="002C1253">
      <w:pPr>
        <w:jc w:val="both"/>
        <w:rPr>
          <w:rFonts w:ascii="Times New Roman" w:hAnsi="Times New Roman" w:cs="Times New Roman"/>
          <w:sz w:val="24"/>
          <w:szCs w:val="24"/>
        </w:rPr>
      </w:pPr>
      <w:r w:rsidRPr="00D11A76">
        <w:rPr>
          <w:rFonts w:ascii="Times New Roman" w:hAnsi="Times New Roman" w:cs="Times New Roman"/>
          <w:sz w:val="24"/>
          <w:szCs w:val="24"/>
        </w:rPr>
        <w:t xml:space="preserve">I am inclined to </w:t>
      </w:r>
      <w:r w:rsidR="003B7E21" w:rsidRPr="00D11A76">
        <w:rPr>
          <w:rFonts w:ascii="Times New Roman" w:hAnsi="Times New Roman" w:cs="Times New Roman"/>
          <w:sz w:val="24"/>
          <w:szCs w:val="24"/>
        </w:rPr>
        <w:t>believe</w:t>
      </w:r>
      <w:r w:rsidRPr="00D11A76">
        <w:rPr>
          <w:rFonts w:ascii="Times New Roman" w:hAnsi="Times New Roman" w:cs="Times New Roman"/>
          <w:sz w:val="24"/>
          <w:szCs w:val="24"/>
        </w:rPr>
        <w:t xml:space="preserve"> that all these affidavits filed on </w:t>
      </w:r>
      <w:r w:rsidR="00B60AC2" w:rsidRPr="00D11A76">
        <w:rPr>
          <w:rFonts w:ascii="Times New Roman" w:hAnsi="Times New Roman" w:cs="Times New Roman"/>
          <w:sz w:val="24"/>
          <w:szCs w:val="24"/>
        </w:rPr>
        <w:t xml:space="preserve">the </w:t>
      </w:r>
      <w:r w:rsidRPr="00D11A76">
        <w:rPr>
          <w:rFonts w:ascii="Times New Roman" w:hAnsi="Times New Roman" w:cs="Times New Roman"/>
          <w:sz w:val="24"/>
          <w:szCs w:val="24"/>
        </w:rPr>
        <w:t>22</w:t>
      </w:r>
      <w:r w:rsidRPr="00D11A76">
        <w:rPr>
          <w:rFonts w:ascii="Times New Roman" w:hAnsi="Times New Roman" w:cs="Times New Roman"/>
          <w:sz w:val="24"/>
          <w:szCs w:val="24"/>
          <w:vertAlign w:val="superscript"/>
        </w:rPr>
        <w:t>nd</w:t>
      </w:r>
      <w:r w:rsidRPr="00D11A76">
        <w:rPr>
          <w:rFonts w:ascii="Times New Roman" w:hAnsi="Times New Roman" w:cs="Times New Roman"/>
          <w:sz w:val="24"/>
          <w:szCs w:val="24"/>
        </w:rPr>
        <w:t xml:space="preserve"> Feb 2013 were sneaked onto the Court record even after the Respondent had filed his affidavit in Rejoinder in 2014. Otherwise the Respondent would have made a rejoinder in that regard which is not the case. The re</w:t>
      </w:r>
      <w:r w:rsidR="003B7E21" w:rsidRPr="00D11A76">
        <w:rPr>
          <w:rFonts w:ascii="Times New Roman" w:hAnsi="Times New Roman" w:cs="Times New Roman"/>
          <w:sz w:val="24"/>
          <w:szCs w:val="24"/>
        </w:rPr>
        <w:t xml:space="preserve">joinder on record only covers what was alluded to by the Appellant in his affidavit in reply filed on </w:t>
      </w:r>
      <w:r w:rsidR="00B60AC2" w:rsidRPr="00D11A76">
        <w:rPr>
          <w:rFonts w:ascii="Times New Roman" w:hAnsi="Times New Roman" w:cs="Times New Roman"/>
          <w:sz w:val="24"/>
          <w:szCs w:val="24"/>
        </w:rPr>
        <w:t xml:space="preserve">the </w:t>
      </w:r>
      <w:r w:rsidR="003B7E21" w:rsidRPr="00D11A76">
        <w:rPr>
          <w:rFonts w:ascii="Times New Roman" w:hAnsi="Times New Roman" w:cs="Times New Roman"/>
          <w:sz w:val="24"/>
          <w:szCs w:val="24"/>
        </w:rPr>
        <w:t>24</w:t>
      </w:r>
      <w:r w:rsidR="003B7E21" w:rsidRPr="00D11A76">
        <w:rPr>
          <w:rFonts w:ascii="Times New Roman" w:hAnsi="Times New Roman" w:cs="Times New Roman"/>
          <w:sz w:val="24"/>
          <w:szCs w:val="24"/>
          <w:vertAlign w:val="superscript"/>
        </w:rPr>
        <w:t>th</w:t>
      </w:r>
      <w:r w:rsidR="003B7E21" w:rsidRPr="00D11A76">
        <w:rPr>
          <w:rFonts w:ascii="Times New Roman" w:hAnsi="Times New Roman" w:cs="Times New Roman"/>
          <w:sz w:val="24"/>
          <w:szCs w:val="24"/>
        </w:rPr>
        <w:t xml:space="preserve"> Oct 2013.</w:t>
      </w:r>
      <w:r w:rsidRPr="00D11A76">
        <w:rPr>
          <w:rFonts w:ascii="Times New Roman" w:hAnsi="Times New Roman" w:cs="Times New Roman"/>
          <w:sz w:val="24"/>
          <w:szCs w:val="24"/>
        </w:rPr>
        <w:t xml:space="preserve"> </w:t>
      </w:r>
    </w:p>
    <w:p w:rsidR="003B7E21" w:rsidRPr="00D11A76" w:rsidRDefault="003B7E21" w:rsidP="002C1253">
      <w:pPr>
        <w:jc w:val="both"/>
        <w:rPr>
          <w:rFonts w:ascii="Times New Roman" w:hAnsi="Times New Roman" w:cs="Times New Roman"/>
          <w:sz w:val="24"/>
          <w:szCs w:val="24"/>
        </w:rPr>
      </w:pPr>
      <w:r w:rsidRPr="00D11A76">
        <w:rPr>
          <w:rFonts w:ascii="Times New Roman" w:hAnsi="Times New Roman" w:cs="Times New Roman"/>
          <w:sz w:val="24"/>
          <w:szCs w:val="24"/>
        </w:rPr>
        <w:t>The said supplementary affidavits were also not referred to during the hearing to the application.</w:t>
      </w:r>
    </w:p>
    <w:p w:rsidR="003B7E21" w:rsidRPr="00D11A76" w:rsidRDefault="009F2704" w:rsidP="002C1253">
      <w:pPr>
        <w:jc w:val="both"/>
        <w:rPr>
          <w:rFonts w:ascii="Times New Roman" w:hAnsi="Times New Roman" w:cs="Times New Roman"/>
          <w:sz w:val="24"/>
          <w:szCs w:val="24"/>
        </w:rPr>
      </w:pPr>
      <w:r w:rsidRPr="00D11A76">
        <w:rPr>
          <w:rFonts w:ascii="Times New Roman" w:hAnsi="Times New Roman" w:cs="Times New Roman"/>
          <w:sz w:val="24"/>
          <w:szCs w:val="24"/>
        </w:rPr>
        <w:t>I</w:t>
      </w:r>
      <w:r w:rsidR="003B7E21" w:rsidRPr="00D11A76">
        <w:rPr>
          <w:rFonts w:ascii="Times New Roman" w:hAnsi="Times New Roman" w:cs="Times New Roman"/>
          <w:sz w:val="24"/>
          <w:szCs w:val="24"/>
        </w:rPr>
        <w:t xml:space="preserve"> also</w:t>
      </w:r>
      <w:r w:rsidRPr="00D11A76">
        <w:rPr>
          <w:rFonts w:ascii="Times New Roman" w:hAnsi="Times New Roman" w:cs="Times New Roman"/>
          <w:sz w:val="24"/>
          <w:szCs w:val="24"/>
        </w:rPr>
        <w:t xml:space="preserve"> observe</w:t>
      </w:r>
      <w:r w:rsidR="003B7E21" w:rsidRPr="00D11A76">
        <w:rPr>
          <w:rFonts w:ascii="Times New Roman" w:hAnsi="Times New Roman" w:cs="Times New Roman"/>
          <w:sz w:val="24"/>
          <w:szCs w:val="24"/>
        </w:rPr>
        <w:t>d</w:t>
      </w:r>
      <w:r w:rsidRPr="00D11A76">
        <w:rPr>
          <w:rFonts w:ascii="Times New Roman" w:hAnsi="Times New Roman" w:cs="Times New Roman"/>
          <w:sz w:val="24"/>
          <w:szCs w:val="24"/>
        </w:rPr>
        <w:t xml:space="preserve"> that t</w:t>
      </w:r>
      <w:r w:rsidR="00890739" w:rsidRPr="00D11A76">
        <w:rPr>
          <w:rFonts w:ascii="Times New Roman" w:hAnsi="Times New Roman" w:cs="Times New Roman"/>
          <w:sz w:val="24"/>
          <w:szCs w:val="24"/>
        </w:rPr>
        <w:t xml:space="preserve">he </w:t>
      </w:r>
      <w:r w:rsidR="003B7E21" w:rsidRPr="00D11A76">
        <w:rPr>
          <w:rFonts w:ascii="Times New Roman" w:hAnsi="Times New Roman" w:cs="Times New Roman"/>
          <w:sz w:val="24"/>
          <w:szCs w:val="24"/>
        </w:rPr>
        <w:t xml:space="preserve">hand written </w:t>
      </w:r>
      <w:r w:rsidR="00890739" w:rsidRPr="00D11A76">
        <w:rPr>
          <w:rFonts w:ascii="Times New Roman" w:hAnsi="Times New Roman" w:cs="Times New Roman"/>
          <w:sz w:val="24"/>
          <w:szCs w:val="24"/>
        </w:rPr>
        <w:t>judgment on record</w:t>
      </w:r>
      <w:r w:rsidR="003B7E21" w:rsidRPr="00D11A76">
        <w:rPr>
          <w:rFonts w:ascii="Times New Roman" w:hAnsi="Times New Roman" w:cs="Times New Roman"/>
          <w:sz w:val="24"/>
          <w:szCs w:val="24"/>
        </w:rPr>
        <w:t xml:space="preserve"> allegedly</w:t>
      </w:r>
      <w:r w:rsidR="00890739" w:rsidRPr="00D11A76">
        <w:rPr>
          <w:rFonts w:ascii="Times New Roman" w:hAnsi="Times New Roman" w:cs="Times New Roman"/>
          <w:sz w:val="24"/>
          <w:szCs w:val="24"/>
        </w:rPr>
        <w:t xml:space="preserve"> </w:t>
      </w:r>
      <w:r w:rsidRPr="00D11A76">
        <w:rPr>
          <w:rFonts w:ascii="Times New Roman" w:hAnsi="Times New Roman" w:cs="Times New Roman"/>
          <w:sz w:val="24"/>
          <w:szCs w:val="24"/>
        </w:rPr>
        <w:t xml:space="preserve">made by the Local Council II Parish executive committee of </w:t>
      </w:r>
      <w:proofErr w:type="spellStart"/>
      <w:r w:rsidRPr="00D11A76">
        <w:rPr>
          <w:rFonts w:ascii="Times New Roman" w:hAnsi="Times New Roman" w:cs="Times New Roman"/>
          <w:sz w:val="24"/>
          <w:szCs w:val="24"/>
        </w:rPr>
        <w:t>Kinyamaseke</w:t>
      </w:r>
      <w:proofErr w:type="spellEnd"/>
      <w:r w:rsidRPr="00D11A76">
        <w:rPr>
          <w:rFonts w:ascii="Times New Roman" w:hAnsi="Times New Roman" w:cs="Times New Roman"/>
          <w:b/>
          <w:sz w:val="24"/>
          <w:szCs w:val="24"/>
        </w:rPr>
        <w:t xml:space="preserve"> </w:t>
      </w:r>
      <w:r w:rsidR="003B7E21" w:rsidRPr="00D11A76">
        <w:rPr>
          <w:rFonts w:ascii="Times New Roman" w:hAnsi="Times New Roman" w:cs="Times New Roman"/>
          <w:sz w:val="24"/>
          <w:szCs w:val="24"/>
        </w:rPr>
        <w:t>on 02/03/2005</w:t>
      </w:r>
      <w:r w:rsidR="003B7E21" w:rsidRPr="00D11A76">
        <w:rPr>
          <w:rFonts w:ascii="Times New Roman" w:hAnsi="Times New Roman" w:cs="Times New Roman"/>
          <w:b/>
          <w:sz w:val="24"/>
          <w:szCs w:val="24"/>
        </w:rPr>
        <w:t xml:space="preserve"> </w:t>
      </w:r>
      <w:r w:rsidR="00890739" w:rsidRPr="00D11A76">
        <w:rPr>
          <w:rFonts w:ascii="Times New Roman" w:hAnsi="Times New Roman" w:cs="Times New Roman"/>
          <w:sz w:val="24"/>
          <w:szCs w:val="24"/>
        </w:rPr>
        <w:t>is not signed by any of the executive members, all there is</w:t>
      </w:r>
      <w:r w:rsidR="00B60AC2" w:rsidRPr="00D11A76">
        <w:rPr>
          <w:rFonts w:ascii="Times New Roman" w:hAnsi="Times New Roman" w:cs="Times New Roman"/>
          <w:sz w:val="24"/>
          <w:szCs w:val="24"/>
        </w:rPr>
        <w:t>,</w:t>
      </w:r>
      <w:r w:rsidR="00890739" w:rsidRPr="00D11A76">
        <w:rPr>
          <w:rFonts w:ascii="Times New Roman" w:hAnsi="Times New Roman" w:cs="Times New Roman"/>
          <w:sz w:val="24"/>
          <w:szCs w:val="24"/>
        </w:rPr>
        <w:t xml:space="preserve"> are names outlined with </w:t>
      </w:r>
      <w:r w:rsidR="001D5E8E" w:rsidRPr="00D11A76">
        <w:rPr>
          <w:rFonts w:ascii="Times New Roman" w:hAnsi="Times New Roman" w:cs="Times New Roman"/>
          <w:sz w:val="24"/>
          <w:szCs w:val="24"/>
        </w:rPr>
        <w:t>no</w:t>
      </w:r>
      <w:r w:rsidR="00890739" w:rsidRPr="00D11A76">
        <w:rPr>
          <w:rFonts w:ascii="Times New Roman" w:hAnsi="Times New Roman" w:cs="Times New Roman"/>
          <w:sz w:val="24"/>
          <w:szCs w:val="24"/>
        </w:rPr>
        <w:t xml:space="preserve"> signature</w:t>
      </w:r>
      <w:r w:rsidR="001D5E8E" w:rsidRPr="00D11A76">
        <w:rPr>
          <w:rFonts w:ascii="Times New Roman" w:hAnsi="Times New Roman" w:cs="Times New Roman"/>
          <w:sz w:val="24"/>
          <w:szCs w:val="24"/>
        </w:rPr>
        <w:t>s</w:t>
      </w:r>
      <w:r w:rsidRPr="00D11A76">
        <w:rPr>
          <w:rFonts w:ascii="Times New Roman" w:hAnsi="Times New Roman" w:cs="Times New Roman"/>
          <w:sz w:val="24"/>
          <w:szCs w:val="24"/>
        </w:rPr>
        <w:t xml:space="preserve"> attached and even the stamp has no</w:t>
      </w:r>
      <w:r w:rsidR="00890739" w:rsidRPr="00D11A76">
        <w:rPr>
          <w:rFonts w:ascii="Times New Roman" w:hAnsi="Times New Roman" w:cs="Times New Roman"/>
          <w:sz w:val="24"/>
          <w:szCs w:val="24"/>
        </w:rPr>
        <w:t xml:space="preserve"> date appended</w:t>
      </w:r>
      <w:r w:rsidR="001D5E8E" w:rsidRPr="00D11A76">
        <w:rPr>
          <w:rFonts w:ascii="Times New Roman" w:hAnsi="Times New Roman" w:cs="Times New Roman"/>
          <w:sz w:val="24"/>
          <w:szCs w:val="24"/>
        </w:rPr>
        <w:t xml:space="preserve"> under the Chair</w:t>
      </w:r>
      <w:r w:rsidRPr="00D11A76">
        <w:rPr>
          <w:rFonts w:ascii="Times New Roman" w:hAnsi="Times New Roman" w:cs="Times New Roman"/>
          <w:sz w:val="24"/>
          <w:szCs w:val="24"/>
        </w:rPr>
        <w:t xml:space="preserve">person’s name where it was placed. </w:t>
      </w:r>
    </w:p>
    <w:p w:rsidR="003B7E21" w:rsidRPr="00D11A76" w:rsidRDefault="003B7E21" w:rsidP="002C1253">
      <w:pPr>
        <w:jc w:val="both"/>
        <w:rPr>
          <w:rFonts w:ascii="Times New Roman" w:hAnsi="Times New Roman" w:cs="Times New Roman"/>
          <w:sz w:val="24"/>
          <w:szCs w:val="24"/>
        </w:rPr>
      </w:pPr>
      <w:r w:rsidRPr="00D11A76">
        <w:rPr>
          <w:rFonts w:ascii="Times New Roman" w:hAnsi="Times New Roman" w:cs="Times New Roman"/>
          <w:sz w:val="24"/>
          <w:szCs w:val="24"/>
        </w:rPr>
        <w:t xml:space="preserve">There is a second judgment allegedly made by the same Court on 25/03/2006 that is typed and signed by the five executive members. This is the one that the General </w:t>
      </w:r>
      <w:r w:rsidR="005E269F" w:rsidRPr="00D11A76">
        <w:rPr>
          <w:rFonts w:ascii="Times New Roman" w:hAnsi="Times New Roman" w:cs="Times New Roman"/>
          <w:sz w:val="24"/>
          <w:szCs w:val="24"/>
        </w:rPr>
        <w:t>Secretary</w:t>
      </w:r>
      <w:r w:rsidRPr="00D11A76">
        <w:rPr>
          <w:rFonts w:ascii="Times New Roman" w:hAnsi="Times New Roman" w:cs="Times New Roman"/>
          <w:sz w:val="24"/>
          <w:szCs w:val="24"/>
        </w:rPr>
        <w:t xml:space="preserve"> </w:t>
      </w:r>
      <w:proofErr w:type="spellStart"/>
      <w:r w:rsidRPr="00D11A76">
        <w:rPr>
          <w:rFonts w:ascii="Times New Roman" w:hAnsi="Times New Roman" w:cs="Times New Roman"/>
          <w:sz w:val="24"/>
          <w:szCs w:val="24"/>
        </w:rPr>
        <w:t>Malimoto</w:t>
      </w:r>
      <w:proofErr w:type="spellEnd"/>
      <w:r w:rsidRPr="00D11A76">
        <w:rPr>
          <w:rFonts w:ascii="Times New Roman" w:hAnsi="Times New Roman" w:cs="Times New Roman"/>
          <w:sz w:val="24"/>
          <w:szCs w:val="24"/>
        </w:rPr>
        <w:t xml:space="preserve"> Ivan denied appending his signature on alleging that the said Court had never handled any matter between the two parties.  </w:t>
      </w:r>
    </w:p>
    <w:p w:rsidR="009E794B" w:rsidRPr="00D11A76" w:rsidRDefault="009F2704" w:rsidP="002C1253">
      <w:pPr>
        <w:jc w:val="both"/>
        <w:rPr>
          <w:rFonts w:ascii="Times New Roman" w:hAnsi="Times New Roman" w:cs="Times New Roman"/>
          <w:sz w:val="24"/>
          <w:szCs w:val="24"/>
        </w:rPr>
      </w:pPr>
      <w:r w:rsidRPr="00D11A76">
        <w:rPr>
          <w:rFonts w:ascii="Times New Roman" w:hAnsi="Times New Roman" w:cs="Times New Roman"/>
          <w:sz w:val="24"/>
          <w:szCs w:val="24"/>
        </w:rPr>
        <w:t>In the circumstances am inclined to agree with the trial Magistrate that the said judgment was a nullity</w:t>
      </w:r>
      <w:r w:rsidR="00345A32" w:rsidRPr="00D11A76">
        <w:rPr>
          <w:rFonts w:ascii="Times New Roman" w:hAnsi="Times New Roman" w:cs="Times New Roman"/>
          <w:sz w:val="24"/>
          <w:szCs w:val="24"/>
        </w:rPr>
        <w:t xml:space="preserve"> and </w:t>
      </w:r>
      <w:r w:rsidR="0083553E" w:rsidRPr="00D11A76">
        <w:rPr>
          <w:rFonts w:ascii="Times New Roman" w:hAnsi="Times New Roman" w:cs="Times New Roman"/>
          <w:sz w:val="24"/>
          <w:szCs w:val="24"/>
        </w:rPr>
        <w:t>I</w:t>
      </w:r>
      <w:r w:rsidR="00345A32" w:rsidRPr="00D11A76">
        <w:rPr>
          <w:rFonts w:ascii="Times New Roman" w:hAnsi="Times New Roman" w:cs="Times New Roman"/>
          <w:sz w:val="24"/>
          <w:szCs w:val="24"/>
        </w:rPr>
        <w:t xml:space="preserve"> see no fault in his reliance on the </w:t>
      </w:r>
      <w:r w:rsidR="0083553E" w:rsidRPr="00D11A76">
        <w:rPr>
          <w:rFonts w:ascii="Times New Roman" w:hAnsi="Times New Roman" w:cs="Times New Roman"/>
          <w:sz w:val="24"/>
          <w:szCs w:val="24"/>
        </w:rPr>
        <w:t>evidence</w:t>
      </w:r>
      <w:r w:rsidR="00345A32" w:rsidRPr="00D11A76">
        <w:rPr>
          <w:rFonts w:ascii="Times New Roman" w:hAnsi="Times New Roman" w:cs="Times New Roman"/>
          <w:sz w:val="24"/>
          <w:szCs w:val="24"/>
        </w:rPr>
        <w:t xml:space="preserve"> as adduced by the </w:t>
      </w:r>
      <w:r w:rsidR="0083553E" w:rsidRPr="00D11A76">
        <w:rPr>
          <w:rFonts w:ascii="Times New Roman" w:hAnsi="Times New Roman" w:cs="Times New Roman"/>
          <w:sz w:val="24"/>
          <w:szCs w:val="24"/>
        </w:rPr>
        <w:t>Respondent</w:t>
      </w:r>
      <w:r w:rsidRPr="00D11A76">
        <w:rPr>
          <w:rFonts w:ascii="Times New Roman" w:hAnsi="Times New Roman" w:cs="Times New Roman"/>
          <w:sz w:val="24"/>
          <w:szCs w:val="24"/>
        </w:rPr>
        <w:t xml:space="preserve">. </w:t>
      </w:r>
      <w:r w:rsidR="00346C8B" w:rsidRPr="00D11A76">
        <w:rPr>
          <w:rFonts w:ascii="Times New Roman" w:hAnsi="Times New Roman" w:cs="Times New Roman"/>
          <w:sz w:val="24"/>
          <w:szCs w:val="24"/>
        </w:rPr>
        <w:t xml:space="preserve">The trial Chief Magistrate upon finding the judgment </w:t>
      </w:r>
      <w:r w:rsidR="009E794B" w:rsidRPr="00D11A76">
        <w:rPr>
          <w:rFonts w:ascii="Times New Roman" w:hAnsi="Times New Roman" w:cs="Times New Roman"/>
          <w:sz w:val="24"/>
          <w:szCs w:val="24"/>
        </w:rPr>
        <w:t xml:space="preserve">of the LC II Executive Committee a nullity went ahead and made his own decision to determine the issues at hand thus there was no need to order for a retrial by another Court. </w:t>
      </w:r>
    </w:p>
    <w:p w:rsidR="003B7E21" w:rsidRPr="00D11A76" w:rsidRDefault="003B7E21" w:rsidP="002C1253">
      <w:pPr>
        <w:jc w:val="both"/>
        <w:rPr>
          <w:rFonts w:ascii="Times New Roman" w:hAnsi="Times New Roman" w:cs="Times New Roman"/>
          <w:sz w:val="24"/>
          <w:szCs w:val="24"/>
        </w:rPr>
      </w:pPr>
      <w:r w:rsidRPr="00D11A76">
        <w:rPr>
          <w:rFonts w:ascii="Times New Roman" w:hAnsi="Times New Roman" w:cs="Times New Roman"/>
          <w:sz w:val="24"/>
          <w:szCs w:val="24"/>
        </w:rPr>
        <w:lastRenderedPageBreak/>
        <w:t xml:space="preserve">This ground therefore </w:t>
      </w:r>
      <w:r w:rsidR="00B60AC2" w:rsidRPr="00D11A76">
        <w:rPr>
          <w:rFonts w:ascii="Times New Roman" w:hAnsi="Times New Roman" w:cs="Times New Roman"/>
          <w:sz w:val="24"/>
          <w:szCs w:val="24"/>
        </w:rPr>
        <w:t xml:space="preserve">miserably </w:t>
      </w:r>
      <w:r w:rsidRPr="00D11A76">
        <w:rPr>
          <w:rFonts w:ascii="Times New Roman" w:hAnsi="Times New Roman" w:cs="Times New Roman"/>
          <w:sz w:val="24"/>
          <w:szCs w:val="24"/>
        </w:rPr>
        <w:t>fails.</w:t>
      </w:r>
    </w:p>
    <w:p w:rsidR="00103FCA" w:rsidRPr="00D11A76" w:rsidRDefault="00103FCA" w:rsidP="002C1253">
      <w:pPr>
        <w:jc w:val="both"/>
        <w:rPr>
          <w:rFonts w:ascii="Times New Roman" w:hAnsi="Times New Roman" w:cs="Times New Roman"/>
          <w:b/>
          <w:sz w:val="24"/>
          <w:szCs w:val="24"/>
        </w:rPr>
      </w:pPr>
      <w:proofErr w:type="gramStart"/>
      <w:r w:rsidRPr="00D11A76">
        <w:rPr>
          <w:rFonts w:ascii="Times New Roman" w:hAnsi="Times New Roman" w:cs="Times New Roman"/>
          <w:b/>
          <w:sz w:val="24"/>
          <w:szCs w:val="24"/>
        </w:rPr>
        <w:t xml:space="preserve">Ground 2: </w:t>
      </w:r>
      <w:r w:rsidR="00B16B88" w:rsidRPr="00D11A76">
        <w:rPr>
          <w:rFonts w:ascii="Times New Roman" w:hAnsi="Times New Roman" w:cs="Times New Roman"/>
          <w:b/>
          <w:sz w:val="24"/>
          <w:szCs w:val="24"/>
        </w:rPr>
        <w:t>That the learned Chief Magistrate erred in law and fact when he condemned the Respondent to costs on a Court decision not arising from his error, omission and or concealment.</w:t>
      </w:r>
      <w:proofErr w:type="gramEnd"/>
    </w:p>
    <w:p w:rsidR="00B16B88" w:rsidRPr="00D11A76" w:rsidRDefault="00103FCA" w:rsidP="002C1253">
      <w:pPr>
        <w:jc w:val="both"/>
        <w:rPr>
          <w:rFonts w:ascii="Times New Roman" w:hAnsi="Times New Roman" w:cs="Times New Roman"/>
          <w:sz w:val="24"/>
          <w:szCs w:val="24"/>
        </w:rPr>
      </w:pPr>
      <w:r w:rsidRPr="00D11A76">
        <w:rPr>
          <w:rFonts w:ascii="Times New Roman" w:hAnsi="Times New Roman" w:cs="Times New Roman"/>
          <w:sz w:val="24"/>
          <w:szCs w:val="24"/>
        </w:rPr>
        <w:t xml:space="preserve">Counsel for the Respondent submitted that it is trite </w:t>
      </w:r>
      <w:r w:rsidR="006B5434" w:rsidRPr="00D11A76">
        <w:rPr>
          <w:rFonts w:ascii="Times New Roman" w:hAnsi="Times New Roman" w:cs="Times New Roman"/>
          <w:sz w:val="24"/>
          <w:szCs w:val="24"/>
        </w:rPr>
        <w:t>law that costs follow the event</w:t>
      </w:r>
      <w:r w:rsidRPr="00D11A76">
        <w:rPr>
          <w:rFonts w:ascii="Times New Roman" w:hAnsi="Times New Roman" w:cs="Times New Roman"/>
          <w:sz w:val="24"/>
          <w:szCs w:val="24"/>
        </w:rPr>
        <w:t xml:space="preserve"> as per </w:t>
      </w:r>
      <w:r w:rsidRPr="00D11A76">
        <w:rPr>
          <w:rFonts w:ascii="Times New Roman" w:hAnsi="Times New Roman" w:cs="Times New Roman"/>
          <w:b/>
          <w:sz w:val="24"/>
          <w:szCs w:val="24"/>
        </w:rPr>
        <w:t>Section 27</w:t>
      </w:r>
      <w:r w:rsidRPr="00D11A76">
        <w:rPr>
          <w:rFonts w:ascii="Times New Roman" w:hAnsi="Times New Roman" w:cs="Times New Roman"/>
          <w:sz w:val="24"/>
          <w:szCs w:val="24"/>
        </w:rPr>
        <w:t xml:space="preserve"> of the Civil Procedure </w:t>
      </w:r>
      <w:r w:rsidR="006B5434" w:rsidRPr="00D11A76">
        <w:rPr>
          <w:rFonts w:ascii="Times New Roman" w:hAnsi="Times New Roman" w:cs="Times New Roman"/>
          <w:sz w:val="24"/>
          <w:szCs w:val="24"/>
        </w:rPr>
        <w:t>Act and</w:t>
      </w:r>
      <w:r w:rsidRPr="00D11A76">
        <w:rPr>
          <w:rFonts w:ascii="Times New Roman" w:hAnsi="Times New Roman" w:cs="Times New Roman"/>
          <w:sz w:val="24"/>
          <w:szCs w:val="24"/>
        </w:rPr>
        <w:t xml:space="preserve"> in the circumstances there is nothing that </w:t>
      </w:r>
      <w:r w:rsidR="00DF0C1C" w:rsidRPr="00D11A76">
        <w:rPr>
          <w:rFonts w:ascii="Times New Roman" w:hAnsi="Times New Roman" w:cs="Times New Roman"/>
          <w:sz w:val="24"/>
          <w:szCs w:val="24"/>
        </w:rPr>
        <w:t xml:space="preserve">would have prevented the learned trial Magistrate from exercising his discretion. That in any case it is the Appellant that misdirected Court to act on a wrong judgment of the LCII of </w:t>
      </w:r>
      <w:proofErr w:type="spellStart"/>
      <w:r w:rsidR="00DF0C1C" w:rsidRPr="00D11A76">
        <w:rPr>
          <w:rFonts w:ascii="Times New Roman" w:hAnsi="Times New Roman" w:cs="Times New Roman"/>
          <w:sz w:val="24"/>
          <w:szCs w:val="24"/>
        </w:rPr>
        <w:t>Kinyamaseke</w:t>
      </w:r>
      <w:proofErr w:type="spellEnd"/>
      <w:r w:rsidR="00DF0C1C" w:rsidRPr="00D11A76">
        <w:rPr>
          <w:rFonts w:ascii="Times New Roman" w:hAnsi="Times New Roman" w:cs="Times New Roman"/>
          <w:sz w:val="24"/>
          <w:szCs w:val="24"/>
        </w:rPr>
        <w:t xml:space="preserve"> Parish which he very well knew had not handled the matter. Thus, the trial Magistrate properly exercised his discretion in awarding costs to the Respondent.</w:t>
      </w:r>
    </w:p>
    <w:p w:rsidR="006B5434" w:rsidRPr="00D11A76" w:rsidRDefault="006B5434" w:rsidP="006B5434">
      <w:pPr>
        <w:jc w:val="both"/>
        <w:rPr>
          <w:rFonts w:ascii="Times New Roman" w:eastAsia="FangSong" w:hAnsi="Times New Roman" w:cs="Times New Roman"/>
          <w:sz w:val="24"/>
          <w:szCs w:val="24"/>
        </w:rPr>
      </w:pPr>
      <w:r w:rsidRPr="00D11A76">
        <w:rPr>
          <w:rFonts w:ascii="Times New Roman" w:eastAsia="FangSong" w:hAnsi="Times New Roman" w:cs="Times New Roman"/>
          <w:sz w:val="24"/>
          <w:szCs w:val="24"/>
        </w:rPr>
        <w:t xml:space="preserve">In the case of </w:t>
      </w:r>
      <w:proofErr w:type="spellStart"/>
      <w:r w:rsidRPr="00D11A76">
        <w:rPr>
          <w:rFonts w:ascii="Times New Roman" w:eastAsia="FangSong" w:hAnsi="Times New Roman" w:cs="Times New Roman"/>
          <w:b/>
          <w:sz w:val="24"/>
          <w:szCs w:val="24"/>
        </w:rPr>
        <w:t>Butagira</w:t>
      </w:r>
      <w:proofErr w:type="spellEnd"/>
      <w:r w:rsidRPr="00D11A76">
        <w:rPr>
          <w:rFonts w:ascii="Times New Roman" w:eastAsia="FangSong" w:hAnsi="Times New Roman" w:cs="Times New Roman"/>
          <w:b/>
          <w:sz w:val="24"/>
          <w:szCs w:val="24"/>
        </w:rPr>
        <w:t xml:space="preserve"> </w:t>
      </w:r>
      <w:proofErr w:type="spellStart"/>
      <w:r w:rsidRPr="00D11A76">
        <w:rPr>
          <w:rFonts w:ascii="Times New Roman" w:eastAsia="FangSong" w:hAnsi="Times New Roman" w:cs="Times New Roman"/>
          <w:b/>
          <w:sz w:val="24"/>
          <w:szCs w:val="24"/>
        </w:rPr>
        <w:t>Vs</w:t>
      </w:r>
      <w:proofErr w:type="spellEnd"/>
      <w:r w:rsidRPr="00D11A76">
        <w:rPr>
          <w:rFonts w:ascii="Times New Roman" w:eastAsia="FangSong" w:hAnsi="Times New Roman" w:cs="Times New Roman"/>
          <w:b/>
          <w:sz w:val="24"/>
          <w:szCs w:val="24"/>
        </w:rPr>
        <w:t xml:space="preserve"> Deborah </w:t>
      </w:r>
      <w:proofErr w:type="spellStart"/>
      <w:r w:rsidRPr="00D11A76">
        <w:rPr>
          <w:rFonts w:ascii="Times New Roman" w:eastAsia="FangSong" w:hAnsi="Times New Roman" w:cs="Times New Roman"/>
          <w:b/>
          <w:sz w:val="24"/>
          <w:szCs w:val="24"/>
        </w:rPr>
        <w:t>Namukasa</w:t>
      </w:r>
      <w:proofErr w:type="spellEnd"/>
      <w:r w:rsidRPr="00D11A76">
        <w:rPr>
          <w:rFonts w:ascii="Times New Roman" w:eastAsia="FangSong" w:hAnsi="Times New Roman" w:cs="Times New Roman"/>
          <w:b/>
          <w:sz w:val="24"/>
          <w:szCs w:val="24"/>
        </w:rPr>
        <w:t xml:space="preserve"> (1992-1993) H.C.B 98 at 101</w:t>
      </w:r>
      <w:r w:rsidRPr="00D11A76">
        <w:rPr>
          <w:rFonts w:ascii="Times New Roman" w:eastAsia="FangSong" w:hAnsi="Times New Roman" w:cs="Times New Roman"/>
          <w:sz w:val="24"/>
          <w:szCs w:val="24"/>
        </w:rPr>
        <w:t>, it was held that:</w:t>
      </w:r>
    </w:p>
    <w:p w:rsidR="006B5434" w:rsidRPr="00D11A76" w:rsidRDefault="006B5434" w:rsidP="006B5434">
      <w:pPr>
        <w:jc w:val="both"/>
        <w:rPr>
          <w:rFonts w:ascii="Times New Roman" w:eastAsia="FangSong" w:hAnsi="Times New Roman" w:cs="Times New Roman"/>
          <w:i/>
          <w:sz w:val="24"/>
          <w:szCs w:val="24"/>
        </w:rPr>
      </w:pPr>
      <w:r w:rsidRPr="00D11A76">
        <w:rPr>
          <w:rFonts w:ascii="Times New Roman" w:eastAsia="FangSong" w:hAnsi="Times New Roman" w:cs="Times New Roman"/>
          <w:i/>
          <w:sz w:val="24"/>
          <w:szCs w:val="24"/>
        </w:rPr>
        <w:t>“The general rule is that costs shall follow the event and a successful party should not be deprived of them except for good cause. This means that the successful party is entitled to costs unless he is guilty of misconduct or there is some other good cause for not awarding costs to him. The court may not only consider the conduct of the party in the actual litigation but matters which led up to the litigation.”</w:t>
      </w:r>
    </w:p>
    <w:p w:rsidR="006B5434" w:rsidRPr="00D11A76" w:rsidRDefault="006B5434" w:rsidP="00B16B88">
      <w:pPr>
        <w:jc w:val="both"/>
        <w:rPr>
          <w:rFonts w:ascii="Times New Roman" w:hAnsi="Times New Roman" w:cs="Times New Roman"/>
          <w:sz w:val="24"/>
          <w:szCs w:val="24"/>
        </w:rPr>
      </w:pPr>
      <w:r w:rsidRPr="00D11A76">
        <w:rPr>
          <w:rFonts w:ascii="Times New Roman" w:hAnsi="Times New Roman" w:cs="Times New Roman"/>
          <w:sz w:val="24"/>
          <w:szCs w:val="24"/>
        </w:rPr>
        <w:t>Costs are awarded at the discretion of Court to the successful party. The Appellant stated that it was not his fault that there was an error, omission and concealment. However, the Appellant very well knew what he was relying on in his evidence thus, he cannot again deny that it was not part of his doing yet he brought a judgment to Court that he very well knew was a nullity.</w:t>
      </w:r>
    </w:p>
    <w:p w:rsidR="006B5434" w:rsidRPr="00D11A76" w:rsidRDefault="006B5434" w:rsidP="00B16B88">
      <w:pPr>
        <w:jc w:val="both"/>
        <w:rPr>
          <w:rFonts w:ascii="Times New Roman" w:hAnsi="Times New Roman" w:cs="Times New Roman"/>
          <w:sz w:val="24"/>
          <w:szCs w:val="24"/>
        </w:rPr>
      </w:pPr>
      <w:r w:rsidRPr="00D11A76">
        <w:rPr>
          <w:rFonts w:ascii="Times New Roman" w:hAnsi="Times New Roman" w:cs="Times New Roman"/>
          <w:sz w:val="24"/>
          <w:szCs w:val="24"/>
        </w:rPr>
        <w:t xml:space="preserve">I find no fault in the trial Magistrate awarding costs to the Respondent after he came out the successful party. </w:t>
      </w:r>
    </w:p>
    <w:p w:rsidR="00345A32" w:rsidRPr="00D11A76" w:rsidRDefault="00345A32" w:rsidP="00B16B88">
      <w:pPr>
        <w:jc w:val="both"/>
        <w:rPr>
          <w:rFonts w:ascii="Times New Roman" w:hAnsi="Times New Roman" w:cs="Times New Roman"/>
          <w:sz w:val="24"/>
          <w:szCs w:val="24"/>
        </w:rPr>
      </w:pPr>
      <w:r w:rsidRPr="00D11A76">
        <w:rPr>
          <w:rFonts w:ascii="Times New Roman" w:hAnsi="Times New Roman" w:cs="Times New Roman"/>
          <w:sz w:val="24"/>
          <w:szCs w:val="24"/>
        </w:rPr>
        <w:t>This ground fails.</w:t>
      </w:r>
    </w:p>
    <w:p w:rsidR="00B16B88" w:rsidRPr="00D11A76" w:rsidRDefault="00B16B88" w:rsidP="00B16B88">
      <w:pPr>
        <w:jc w:val="both"/>
        <w:rPr>
          <w:rFonts w:ascii="Times New Roman" w:hAnsi="Times New Roman" w:cs="Times New Roman"/>
          <w:b/>
          <w:sz w:val="24"/>
          <w:szCs w:val="24"/>
        </w:rPr>
      </w:pPr>
      <w:proofErr w:type="gramStart"/>
      <w:r w:rsidRPr="00D11A76">
        <w:rPr>
          <w:rFonts w:ascii="Times New Roman" w:hAnsi="Times New Roman" w:cs="Times New Roman"/>
          <w:b/>
          <w:sz w:val="24"/>
          <w:szCs w:val="24"/>
        </w:rPr>
        <w:t>Ground 3: That the learned trial Magistrate erred in law and fact when he failed to properly evaluate the evidence on record and thereby came to a wrong decision.</w:t>
      </w:r>
      <w:proofErr w:type="gramEnd"/>
    </w:p>
    <w:p w:rsidR="00390FA1" w:rsidRPr="00D11A76" w:rsidRDefault="00390FA1" w:rsidP="00B16B88">
      <w:pPr>
        <w:jc w:val="both"/>
        <w:rPr>
          <w:rFonts w:ascii="Times New Roman" w:hAnsi="Times New Roman" w:cs="Times New Roman"/>
          <w:sz w:val="24"/>
          <w:szCs w:val="24"/>
        </w:rPr>
      </w:pPr>
      <w:r w:rsidRPr="00D11A76">
        <w:rPr>
          <w:rFonts w:ascii="Times New Roman" w:hAnsi="Times New Roman" w:cs="Times New Roman"/>
          <w:sz w:val="24"/>
          <w:szCs w:val="24"/>
        </w:rPr>
        <w:t xml:space="preserve">Counsel for the Appellant submitted that the trial Magistrate ought to have relied on the affidavit of </w:t>
      </w:r>
      <w:proofErr w:type="spellStart"/>
      <w:r w:rsidRPr="00D11A76">
        <w:rPr>
          <w:rFonts w:ascii="Times New Roman" w:hAnsi="Times New Roman" w:cs="Times New Roman"/>
          <w:sz w:val="24"/>
          <w:szCs w:val="24"/>
        </w:rPr>
        <w:t>Abdalla</w:t>
      </w:r>
      <w:proofErr w:type="spellEnd"/>
      <w:r w:rsidRPr="00D11A76">
        <w:rPr>
          <w:rFonts w:ascii="Times New Roman" w:hAnsi="Times New Roman" w:cs="Times New Roman"/>
          <w:sz w:val="24"/>
          <w:szCs w:val="24"/>
        </w:rPr>
        <w:t xml:space="preserve"> Aziz who was present when the General Secretary of the Parish Executive Committee signed the judgment.</w:t>
      </w:r>
    </w:p>
    <w:p w:rsidR="00A86A56" w:rsidRPr="00D11A76" w:rsidRDefault="00A86A56" w:rsidP="00B16B88">
      <w:pPr>
        <w:jc w:val="both"/>
        <w:rPr>
          <w:rFonts w:ascii="Times New Roman" w:hAnsi="Times New Roman" w:cs="Times New Roman"/>
          <w:sz w:val="24"/>
          <w:szCs w:val="24"/>
        </w:rPr>
      </w:pPr>
    </w:p>
    <w:p w:rsidR="00B16B88" w:rsidRPr="00D11A76" w:rsidRDefault="00B16B88" w:rsidP="00B16B88">
      <w:pPr>
        <w:jc w:val="both"/>
        <w:rPr>
          <w:rFonts w:ascii="Times New Roman" w:hAnsi="Times New Roman" w:cs="Times New Roman"/>
          <w:sz w:val="24"/>
          <w:szCs w:val="24"/>
        </w:rPr>
      </w:pPr>
      <w:r w:rsidRPr="00D11A76">
        <w:rPr>
          <w:rFonts w:ascii="Times New Roman" w:hAnsi="Times New Roman" w:cs="Times New Roman"/>
          <w:sz w:val="24"/>
          <w:szCs w:val="24"/>
        </w:rPr>
        <w:t xml:space="preserve">Counsel for the Respondent </w:t>
      </w:r>
      <w:r w:rsidR="00390FA1" w:rsidRPr="00D11A76">
        <w:rPr>
          <w:rFonts w:ascii="Times New Roman" w:hAnsi="Times New Roman" w:cs="Times New Roman"/>
          <w:sz w:val="24"/>
          <w:szCs w:val="24"/>
        </w:rPr>
        <w:t xml:space="preserve">on the other hand </w:t>
      </w:r>
      <w:r w:rsidRPr="00D11A76">
        <w:rPr>
          <w:rFonts w:ascii="Times New Roman" w:hAnsi="Times New Roman" w:cs="Times New Roman"/>
          <w:sz w:val="24"/>
          <w:szCs w:val="24"/>
        </w:rPr>
        <w:t xml:space="preserve">submitted that it is now settled that this </w:t>
      </w:r>
      <w:r w:rsidR="00345A32" w:rsidRPr="00D11A76">
        <w:rPr>
          <w:rFonts w:ascii="Times New Roman" w:hAnsi="Times New Roman" w:cs="Times New Roman"/>
          <w:sz w:val="24"/>
          <w:szCs w:val="24"/>
        </w:rPr>
        <w:t>type of ground cannot be handled</w:t>
      </w:r>
      <w:r w:rsidRPr="00D11A76">
        <w:rPr>
          <w:rFonts w:ascii="Times New Roman" w:hAnsi="Times New Roman" w:cs="Times New Roman"/>
          <w:sz w:val="24"/>
          <w:szCs w:val="24"/>
        </w:rPr>
        <w:t xml:space="preserve"> as a</w:t>
      </w:r>
      <w:r w:rsidR="00345A32" w:rsidRPr="00D11A76">
        <w:rPr>
          <w:rFonts w:ascii="Times New Roman" w:hAnsi="Times New Roman" w:cs="Times New Roman"/>
          <w:sz w:val="24"/>
          <w:szCs w:val="24"/>
        </w:rPr>
        <w:t xml:space="preserve"> </w:t>
      </w:r>
      <w:r w:rsidRPr="00D11A76">
        <w:rPr>
          <w:rFonts w:ascii="Times New Roman" w:hAnsi="Times New Roman" w:cs="Times New Roman"/>
          <w:sz w:val="24"/>
          <w:szCs w:val="24"/>
        </w:rPr>
        <w:t xml:space="preserve">ground of appeal because it is not precise. That it should therefore be struck out. That however, in relying on the affidavit of the Secretary of the LCII Court </w:t>
      </w:r>
      <w:proofErr w:type="spellStart"/>
      <w:r w:rsidRPr="00D11A76">
        <w:rPr>
          <w:rFonts w:ascii="Times New Roman" w:hAnsi="Times New Roman" w:cs="Times New Roman"/>
          <w:sz w:val="24"/>
          <w:szCs w:val="24"/>
        </w:rPr>
        <w:t>Kinyamaseke</w:t>
      </w:r>
      <w:proofErr w:type="spellEnd"/>
      <w:r w:rsidRPr="00D11A76">
        <w:rPr>
          <w:rFonts w:ascii="Times New Roman" w:hAnsi="Times New Roman" w:cs="Times New Roman"/>
          <w:sz w:val="24"/>
          <w:szCs w:val="24"/>
        </w:rPr>
        <w:t xml:space="preserve"> the learned trial Magistrate properly evaluated the evidence and came to the most fair and just decision. The </w:t>
      </w:r>
      <w:r w:rsidR="00345A32" w:rsidRPr="00D11A76">
        <w:rPr>
          <w:rFonts w:ascii="Times New Roman" w:hAnsi="Times New Roman" w:cs="Times New Roman"/>
          <w:sz w:val="24"/>
          <w:szCs w:val="24"/>
        </w:rPr>
        <w:t>members’</w:t>
      </w:r>
      <w:r w:rsidRPr="00D11A76">
        <w:rPr>
          <w:rFonts w:ascii="Times New Roman" w:hAnsi="Times New Roman" w:cs="Times New Roman"/>
          <w:sz w:val="24"/>
          <w:szCs w:val="24"/>
        </w:rPr>
        <w:t xml:space="preserve"> affidavits if available on Court </w:t>
      </w:r>
      <w:r w:rsidR="00345A32" w:rsidRPr="00D11A76">
        <w:rPr>
          <w:rFonts w:ascii="Times New Roman" w:hAnsi="Times New Roman" w:cs="Times New Roman"/>
          <w:sz w:val="24"/>
          <w:szCs w:val="24"/>
        </w:rPr>
        <w:t>record;</w:t>
      </w:r>
      <w:r w:rsidRPr="00D11A76">
        <w:rPr>
          <w:rFonts w:ascii="Times New Roman" w:hAnsi="Times New Roman" w:cs="Times New Roman"/>
          <w:sz w:val="24"/>
          <w:szCs w:val="24"/>
        </w:rPr>
        <w:t xml:space="preserve"> were </w:t>
      </w:r>
      <w:r w:rsidRPr="00D11A76">
        <w:rPr>
          <w:rFonts w:ascii="Times New Roman" w:hAnsi="Times New Roman" w:cs="Times New Roman"/>
          <w:sz w:val="24"/>
          <w:szCs w:val="24"/>
        </w:rPr>
        <w:lastRenderedPageBreak/>
        <w:t xml:space="preserve">smuggled in because they did not form part of the record of </w:t>
      </w:r>
      <w:r w:rsidR="00345A32" w:rsidRPr="00D11A76">
        <w:rPr>
          <w:rFonts w:ascii="Times New Roman" w:hAnsi="Times New Roman" w:cs="Times New Roman"/>
          <w:sz w:val="24"/>
          <w:szCs w:val="24"/>
        </w:rPr>
        <w:t>proceedings</w:t>
      </w:r>
      <w:r w:rsidRPr="00D11A76">
        <w:rPr>
          <w:rFonts w:ascii="Times New Roman" w:hAnsi="Times New Roman" w:cs="Times New Roman"/>
          <w:sz w:val="24"/>
          <w:szCs w:val="24"/>
        </w:rPr>
        <w:t xml:space="preserve"> at the time of the hearing of the application. </w:t>
      </w:r>
    </w:p>
    <w:p w:rsidR="00A86A56" w:rsidRPr="00D11A76" w:rsidRDefault="00A86A56" w:rsidP="00B16B88">
      <w:pPr>
        <w:jc w:val="both"/>
        <w:rPr>
          <w:rFonts w:ascii="Times New Roman" w:hAnsi="Times New Roman" w:cs="Times New Roman"/>
          <w:sz w:val="24"/>
          <w:szCs w:val="24"/>
        </w:rPr>
      </w:pPr>
    </w:p>
    <w:p w:rsidR="00345A32" w:rsidRPr="00D11A76" w:rsidRDefault="00345A32" w:rsidP="00B16B88">
      <w:pPr>
        <w:jc w:val="both"/>
        <w:rPr>
          <w:rFonts w:ascii="Times New Roman" w:hAnsi="Times New Roman" w:cs="Times New Roman"/>
          <w:sz w:val="24"/>
          <w:szCs w:val="24"/>
        </w:rPr>
      </w:pPr>
      <w:r w:rsidRPr="00D11A76">
        <w:rPr>
          <w:rFonts w:ascii="Times New Roman" w:hAnsi="Times New Roman" w:cs="Times New Roman"/>
          <w:sz w:val="24"/>
          <w:szCs w:val="24"/>
        </w:rPr>
        <w:t xml:space="preserve">In my opinion </w:t>
      </w:r>
      <w:r w:rsidR="0083553E" w:rsidRPr="00D11A76">
        <w:rPr>
          <w:rFonts w:ascii="Times New Roman" w:hAnsi="Times New Roman" w:cs="Times New Roman"/>
          <w:sz w:val="24"/>
          <w:szCs w:val="24"/>
        </w:rPr>
        <w:t xml:space="preserve">I find this ground too broad, </w:t>
      </w:r>
      <w:proofErr w:type="spellStart"/>
      <w:r w:rsidR="0083553E" w:rsidRPr="00D11A76">
        <w:rPr>
          <w:rFonts w:ascii="Times New Roman" w:hAnsi="Times New Roman" w:cs="Times New Roman"/>
          <w:sz w:val="24"/>
          <w:szCs w:val="24"/>
        </w:rPr>
        <w:t>inconcise</w:t>
      </w:r>
      <w:proofErr w:type="spellEnd"/>
      <w:r w:rsidR="0083553E" w:rsidRPr="00D11A76">
        <w:rPr>
          <w:rFonts w:ascii="Times New Roman" w:hAnsi="Times New Roman" w:cs="Times New Roman"/>
          <w:sz w:val="24"/>
          <w:szCs w:val="24"/>
        </w:rPr>
        <w:t xml:space="preserve"> and in contravention with the provisions of</w:t>
      </w:r>
      <w:r w:rsidRPr="00D11A76">
        <w:rPr>
          <w:rFonts w:ascii="Times New Roman" w:hAnsi="Times New Roman" w:cs="Times New Roman"/>
          <w:sz w:val="24"/>
          <w:szCs w:val="24"/>
        </w:rPr>
        <w:t xml:space="preserve"> </w:t>
      </w:r>
      <w:r w:rsidR="0083553E" w:rsidRPr="00D11A76">
        <w:rPr>
          <w:rFonts w:ascii="Times New Roman" w:hAnsi="Times New Roman" w:cs="Times New Roman"/>
          <w:b/>
          <w:sz w:val="24"/>
          <w:szCs w:val="24"/>
        </w:rPr>
        <w:t xml:space="preserve">Order 43 Rule 1(2) </w:t>
      </w:r>
      <w:r w:rsidR="0083553E" w:rsidRPr="00D11A76">
        <w:rPr>
          <w:rFonts w:ascii="Times New Roman" w:hAnsi="Times New Roman" w:cs="Times New Roman"/>
          <w:sz w:val="24"/>
          <w:szCs w:val="24"/>
        </w:rPr>
        <w:t>of the Civil Procedure Rules. The Appellant will not take this Court on a fishing expedition. This ground is accordingly struck out.</w:t>
      </w:r>
    </w:p>
    <w:p w:rsidR="00A86A56" w:rsidRPr="00D11A76" w:rsidRDefault="00A86A56" w:rsidP="00B16B88">
      <w:pPr>
        <w:jc w:val="both"/>
        <w:rPr>
          <w:rFonts w:ascii="Times New Roman" w:hAnsi="Times New Roman" w:cs="Times New Roman"/>
          <w:sz w:val="24"/>
          <w:szCs w:val="24"/>
        </w:rPr>
      </w:pPr>
    </w:p>
    <w:p w:rsidR="0083553E" w:rsidRPr="00D11A76" w:rsidRDefault="0083553E" w:rsidP="00B16B88">
      <w:pPr>
        <w:jc w:val="both"/>
        <w:rPr>
          <w:rFonts w:ascii="Times New Roman" w:hAnsi="Times New Roman" w:cs="Times New Roman"/>
          <w:sz w:val="24"/>
          <w:szCs w:val="24"/>
        </w:rPr>
      </w:pPr>
      <w:r w:rsidRPr="00D11A76">
        <w:rPr>
          <w:rFonts w:ascii="Times New Roman" w:hAnsi="Times New Roman" w:cs="Times New Roman"/>
          <w:sz w:val="24"/>
          <w:szCs w:val="24"/>
        </w:rPr>
        <w:t xml:space="preserve">In a nut shell, this appeal lacks merit and fails on all grounds. The appeal is accordingly dismissed with costs. The decision of the lower Court is upheld. </w:t>
      </w:r>
    </w:p>
    <w:p w:rsidR="0083553E" w:rsidRPr="00D11A76" w:rsidRDefault="0083553E" w:rsidP="00B16B88">
      <w:pPr>
        <w:jc w:val="both"/>
        <w:rPr>
          <w:rFonts w:ascii="Times New Roman" w:hAnsi="Times New Roman" w:cs="Times New Roman"/>
          <w:sz w:val="24"/>
          <w:szCs w:val="24"/>
        </w:rPr>
      </w:pPr>
      <w:r w:rsidRPr="00D11A76">
        <w:rPr>
          <w:rFonts w:ascii="Times New Roman" w:hAnsi="Times New Roman" w:cs="Times New Roman"/>
          <w:sz w:val="24"/>
          <w:szCs w:val="24"/>
        </w:rPr>
        <w:t>Right of appeal explained.</w:t>
      </w:r>
    </w:p>
    <w:p w:rsidR="0083553E" w:rsidRPr="00D11A76" w:rsidRDefault="0083553E" w:rsidP="00B16B88">
      <w:pPr>
        <w:jc w:val="both"/>
        <w:rPr>
          <w:rFonts w:ascii="Times New Roman" w:hAnsi="Times New Roman" w:cs="Times New Roman"/>
          <w:sz w:val="24"/>
          <w:szCs w:val="24"/>
        </w:rPr>
      </w:pPr>
    </w:p>
    <w:p w:rsidR="0083553E" w:rsidRPr="00D11A76" w:rsidRDefault="0083553E" w:rsidP="00B16B88">
      <w:pPr>
        <w:jc w:val="both"/>
        <w:rPr>
          <w:rFonts w:ascii="Times New Roman" w:hAnsi="Times New Roman" w:cs="Times New Roman"/>
          <w:b/>
          <w:sz w:val="24"/>
          <w:szCs w:val="24"/>
        </w:rPr>
      </w:pPr>
      <w:r w:rsidRPr="00D11A76">
        <w:rPr>
          <w:rFonts w:ascii="Times New Roman" w:hAnsi="Times New Roman" w:cs="Times New Roman"/>
          <w:b/>
          <w:sz w:val="24"/>
          <w:szCs w:val="24"/>
        </w:rPr>
        <w:t>......................................</w:t>
      </w:r>
    </w:p>
    <w:p w:rsidR="0083553E" w:rsidRPr="00D11A76" w:rsidRDefault="0083553E" w:rsidP="00B16B88">
      <w:pPr>
        <w:jc w:val="both"/>
        <w:rPr>
          <w:rFonts w:ascii="Times New Roman" w:hAnsi="Times New Roman" w:cs="Times New Roman"/>
          <w:b/>
          <w:sz w:val="24"/>
          <w:szCs w:val="24"/>
        </w:rPr>
      </w:pPr>
      <w:proofErr w:type="gramStart"/>
      <w:r w:rsidRPr="00D11A76">
        <w:rPr>
          <w:rFonts w:ascii="Times New Roman" w:hAnsi="Times New Roman" w:cs="Times New Roman"/>
          <w:b/>
          <w:sz w:val="24"/>
          <w:szCs w:val="24"/>
        </w:rPr>
        <w:t>OYUKO.</w:t>
      </w:r>
      <w:proofErr w:type="gramEnd"/>
      <w:r w:rsidRPr="00D11A76">
        <w:rPr>
          <w:rFonts w:ascii="Times New Roman" w:hAnsi="Times New Roman" w:cs="Times New Roman"/>
          <w:b/>
          <w:sz w:val="24"/>
          <w:szCs w:val="24"/>
        </w:rPr>
        <w:t xml:space="preserve"> ANTHONY OJOK</w:t>
      </w:r>
    </w:p>
    <w:p w:rsidR="00B16B88" w:rsidRPr="00D11A76" w:rsidRDefault="0083553E" w:rsidP="002C1253">
      <w:pPr>
        <w:jc w:val="both"/>
        <w:rPr>
          <w:rFonts w:ascii="Times New Roman" w:hAnsi="Times New Roman" w:cs="Times New Roman"/>
          <w:b/>
          <w:sz w:val="24"/>
          <w:szCs w:val="24"/>
        </w:rPr>
      </w:pPr>
      <w:r w:rsidRPr="00D11A76">
        <w:rPr>
          <w:rFonts w:ascii="Times New Roman" w:hAnsi="Times New Roman" w:cs="Times New Roman"/>
          <w:b/>
          <w:sz w:val="24"/>
          <w:szCs w:val="24"/>
        </w:rPr>
        <w:t>JUDGE</w:t>
      </w:r>
    </w:p>
    <w:p w:rsidR="00C421A4" w:rsidRPr="00D11A76" w:rsidRDefault="00C421A4" w:rsidP="002C1253">
      <w:pPr>
        <w:jc w:val="both"/>
        <w:rPr>
          <w:rFonts w:ascii="Times New Roman" w:hAnsi="Times New Roman" w:cs="Times New Roman"/>
          <w:b/>
          <w:sz w:val="24"/>
          <w:szCs w:val="24"/>
        </w:rPr>
      </w:pPr>
      <w:r w:rsidRPr="00D11A76">
        <w:rPr>
          <w:rFonts w:ascii="Times New Roman" w:hAnsi="Times New Roman" w:cs="Times New Roman"/>
          <w:b/>
          <w:sz w:val="24"/>
          <w:szCs w:val="24"/>
        </w:rPr>
        <w:t>28/09/2017</w:t>
      </w:r>
    </w:p>
    <w:p w:rsidR="00A86A56" w:rsidRPr="00D11A76" w:rsidRDefault="00A86A56" w:rsidP="002C1253">
      <w:pPr>
        <w:jc w:val="both"/>
        <w:rPr>
          <w:rFonts w:ascii="Times New Roman" w:hAnsi="Times New Roman" w:cs="Times New Roman"/>
          <w:sz w:val="24"/>
          <w:szCs w:val="24"/>
        </w:rPr>
      </w:pPr>
    </w:p>
    <w:p w:rsidR="00103FCA" w:rsidRPr="00D11A76" w:rsidRDefault="00A86A56" w:rsidP="002C1253">
      <w:pPr>
        <w:jc w:val="both"/>
        <w:rPr>
          <w:rFonts w:ascii="Times New Roman" w:hAnsi="Times New Roman" w:cs="Times New Roman"/>
          <w:sz w:val="24"/>
          <w:szCs w:val="24"/>
        </w:rPr>
      </w:pPr>
      <w:r w:rsidRPr="00D11A76">
        <w:rPr>
          <w:rFonts w:ascii="Times New Roman" w:hAnsi="Times New Roman" w:cs="Times New Roman"/>
          <w:sz w:val="24"/>
          <w:szCs w:val="24"/>
        </w:rPr>
        <w:t>Judgment read and delivered in open Court in the presence of;</w:t>
      </w:r>
    </w:p>
    <w:p w:rsidR="00A86A56" w:rsidRPr="00D11A76" w:rsidRDefault="00A86A56" w:rsidP="00A86A56">
      <w:pPr>
        <w:pStyle w:val="ListParagraph"/>
        <w:numPr>
          <w:ilvl w:val="0"/>
          <w:numId w:val="5"/>
        </w:numPr>
        <w:jc w:val="both"/>
        <w:rPr>
          <w:rFonts w:ascii="Times New Roman" w:hAnsi="Times New Roman" w:cs="Times New Roman"/>
          <w:sz w:val="24"/>
          <w:szCs w:val="24"/>
        </w:rPr>
      </w:pPr>
      <w:r w:rsidRPr="00D11A76">
        <w:rPr>
          <w:rFonts w:ascii="Times New Roman" w:hAnsi="Times New Roman" w:cs="Times New Roman"/>
          <w:sz w:val="24"/>
          <w:szCs w:val="24"/>
        </w:rPr>
        <w:t xml:space="preserve">Counsel Victor A. </w:t>
      </w:r>
      <w:proofErr w:type="spellStart"/>
      <w:r w:rsidRPr="00D11A76">
        <w:rPr>
          <w:rFonts w:ascii="Times New Roman" w:hAnsi="Times New Roman" w:cs="Times New Roman"/>
          <w:sz w:val="24"/>
          <w:szCs w:val="24"/>
        </w:rPr>
        <w:t>Businge</w:t>
      </w:r>
      <w:proofErr w:type="spellEnd"/>
      <w:r w:rsidRPr="00D11A76">
        <w:rPr>
          <w:rFonts w:ascii="Times New Roman" w:hAnsi="Times New Roman" w:cs="Times New Roman"/>
          <w:sz w:val="24"/>
          <w:szCs w:val="24"/>
        </w:rPr>
        <w:t xml:space="preserve"> for the Appellant.</w:t>
      </w:r>
    </w:p>
    <w:p w:rsidR="00A86A56" w:rsidRPr="00D11A76" w:rsidRDefault="00A86A56" w:rsidP="00A86A56">
      <w:pPr>
        <w:pStyle w:val="ListParagraph"/>
        <w:numPr>
          <w:ilvl w:val="0"/>
          <w:numId w:val="5"/>
        </w:numPr>
        <w:jc w:val="both"/>
        <w:rPr>
          <w:rFonts w:ascii="Times New Roman" w:hAnsi="Times New Roman" w:cs="Times New Roman"/>
          <w:sz w:val="24"/>
          <w:szCs w:val="24"/>
        </w:rPr>
      </w:pPr>
      <w:r w:rsidRPr="00D11A76">
        <w:rPr>
          <w:rFonts w:ascii="Times New Roman" w:hAnsi="Times New Roman" w:cs="Times New Roman"/>
          <w:sz w:val="24"/>
          <w:szCs w:val="24"/>
        </w:rPr>
        <w:t>Counsel James Court Clerk.</w:t>
      </w:r>
    </w:p>
    <w:p w:rsidR="00A86A56" w:rsidRPr="00D11A76" w:rsidRDefault="00A86A56" w:rsidP="00A86A56">
      <w:pPr>
        <w:pStyle w:val="ListParagraph"/>
        <w:numPr>
          <w:ilvl w:val="0"/>
          <w:numId w:val="5"/>
        </w:numPr>
        <w:jc w:val="both"/>
        <w:rPr>
          <w:rFonts w:ascii="Times New Roman" w:hAnsi="Times New Roman" w:cs="Times New Roman"/>
          <w:sz w:val="24"/>
          <w:szCs w:val="24"/>
        </w:rPr>
      </w:pPr>
      <w:r w:rsidRPr="00D11A76">
        <w:rPr>
          <w:rFonts w:ascii="Times New Roman" w:hAnsi="Times New Roman" w:cs="Times New Roman"/>
          <w:sz w:val="24"/>
          <w:szCs w:val="24"/>
        </w:rPr>
        <w:t>Both parties present.</w:t>
      </w:r>
    </w:p>
    <w:p w:rsidR="00A86A56" w:rsidRPr="00D11A76" w:rsidRDefault="00A86A56" w:rsidP="00A86A56">
      <w:pPr>
        <w:jc w:val="both"/>
        <w:rPr>
          <w:rFonts w:ascii="Times New Roman" w:hAnsi="Times New Roman" w:cs="Times New Roman"/>
          <w:sz w:val="24"/>
          <w:szCs w:val="24"/>
        </w:rPr>
      </w:pPr>
      <w:proofErr w:type="gramStart"/>
      <w:r w:rsidRPr="00D11A76">
        <w:rPr>
          <w:rFonts w:ascii="Times New Roman" w:hAnsi="Times New Roman" w:cs="Times New Roman"/>
          <w:sz w:val="24"/>
          <w:szCs w:val="24"/>
        </w:rPr>
        <w:t xml:space="preserve">In the absence of Counsel </w:t>
      </w:r>
      <w:proofErr w:type="spellStart"/>
      <w:r w:rsidRPr="00D11A76">
        <w:rPr>
          <w:rFonts w:ascii="Times New Roman" w:hAnsi="Times New Roman" w:cs="Times New Roman"/>
          <w:sz w:val="24"/>
          <w:szCs w:val="24"/>
        </w:rPr>
        <w:t>Sibendire</w:t>
      </w:r>
      <w:proofErr w:type="spellEnd"/>
      <w:r w:rsidRPr="00D11A76">
        <w:rPr>
          <w:rFonts w:ascii="Times New Roman" w:hAnsi="Times New Roman" w:cs="Times New Roman"/>
          <w:sz w:val="24"/>
          <w:szCs w:val="24"/>
        </w:rPr>
        <w:t xml:space="preserve"> </w:t>
      </w:r>
      <w:proofErr w:type="spellStart"/>
      <w:r w:rsidRPr="00D11A76">
        <w:rPr>
          <w:rFonts w:ascii="Times New Roman" w:hAnsi="Times New Roman" w:cs="Times New Roman"/>
          <w:sz w:val="24"/>
          <w:szCs w:val="24"/>
        </w:rPr>
        <w:t>Bigogo</w:t>
      </w:r>
      <w:proofErr w:type="spellEnd"/>
      <w:r w:rsidRPr="00D11A76">
        <w:rPr>
          <w:rFonts w:ascii="Times New Roman" w:hAnsi="Times New Roman" w:cs="Times New Roman"/>
          <w:sz w:val="24"/>
          <w:szCs w:val="24"/>
        </w:rPr>
        <w:t xml:space="preserve"> for the Respondent.</w:t>
      </w:r>
      <w:proofErr w:type="gramEnd"/>
    </w:p>
    <w:p w:rsidR="00A86A56" w:rsidRPr="00D11A76" w:rsidRDefault="00A86A56" w:rsidP="00A86A56">
      <w:pPr>
        <w:jc w:val="both"/>
        <w:rPr>
          <w:rFonts w:ascii="Times New Roman" w:hAnsi="Times New Roman" w:cs="Times New Roman"/>
          <w:sz w:val="24"/>
          <w:szCs w:val="24"/>
        </w:rPr>
      </w:pPr>
    </w:p>
    <w:p w:rsidR="00A86A56" w:rsidRPr="00D11A76" w:rsidRDefault="00A86A56" w:rsidP="00A86A56">
      <w:pPr>
        <w:jc w:val="both"/>
        <w:rPr>
          <w:rFonts w:ascii="Times New Roman" w:hAnsi="Times New Roman" w:cs="Times New Roman"/>
          <w:b/>
          <w:sz w:val="24"/>
          <w:szCs w:val="24"/>
        </w:rPr>
      </w:pPr>
      <w:r w:rsidRPr="00D11A76">
        <w:rPr>
          <w:rFonts w:ascii="Times New Roman" w:hAnsi="Times New Roman" w:cs="Times New Roman"/>
          <w:b/>
          <w:sz w:val="24"/>
          <w:szCs w:val="24"/>
        </w:rPr>
        <w:t>......................................</w:t>
      </w:r>
    </w:p>
    <w:p w:rsidR="00A86A56" w:rsidRPr="00D11A76" w:rsidRDefault="00A86A56" w:rsidP="00A86A56">
      <w:pPr>
        <w:jc w:val="both"/>
        <w:rPr>
          <w:rFonts w:ascii="Times New Roman" w:hAnsi="Times New Roman" w:cs="Times New Roman"/>
          <w:b/>
          <w:sz w:val="24"/>
          <w:szCs w:val="24"/>
        </w:rPr>
      </w:pPr>
      <w:proofErr w:type="gramStart"/>
      <w:r w:rsidRPr="00D11A76">
        <w:rPr>
          <w:rFonts w:ascii="Times New Roman" w:hAnsi="Times New Roman" w:cs="Times New Roman"/>
          <w:b/>
          <w:sz w:val="24"/>
          <w:szCs w:val="24"/>
        </w:rPr>
        <w:t>OYUKO.</w:t>
      </w:r>
      <w:proofErr w:type="gramEnd"/>
      <w:r w:rsidRPr="00D11A76">
        <w:rPr>
          <w:rFonts w:ascii="Times New Roman" w:hAnsi="Times New Roman" w:cs="Times New Roman"/>
          <w:b/>
          <w:sz w:val="24"/>
          <w:szCs w:val="24"/>
        </w:rPr>
        <w:t xml:space="preserve"> ANTHONY OJOK</w:t>
      </w:r>
    </w:p>
    <w:p w:rsidR="00A86A56" w:rsidRPr="00D11A76" w:rsidRDefault="00A86A56" w:rsidP="00A86A56">
      <w:pPr>
        <w:jc w:val="both"/>
        <w:rPr>
          <w:rFonts w:ascii="Times New Roman" w:hAnsi="Times New Roman" w:cs="Times New Roman"/>
          <w:b/>
          <w:sz w:val="24"/>
          <w:szCs w:val="24"/>
        </w:rPr>
      </w:pPr>
      <w:r w:rsidRPr="00D11A76">
        <w:rPr>
          <w:rFonts w:ascii="Times New Roman" w:hAnsi="Times New Roman" w:cs="Times New Roman"/>
          <w:b/>
          <w:sz w:val="24"/>
          <w:szCs w:val="24"/>
        </w:rPr>
        <w:t>JUDGE</w:t>
      </w:r>
    </w:p>
    <w:p w:rsidR="00A86A56" w:rsidRPr="00D11A76" w:rsidRDefault="00A86A56" w:rsidP="00A86A56">
      <w:pPr>
        <w:jc w:val="both"/>
        <w:rPr>
          <w:rFonts w:ascii="Times New Roman" w:hAnsi="Times New Roman" w:cs="Times New Roman"/>
          <w:b/>
          <w:sz w:val="24"/>
          <w:szCs w:val="24"/>
        </w:rPr>
      </w:pPr>
      <w:r w:rsidRPr="00D11A76">
        <w:rPr>
          <w:rFonts w:ascii="Times New Roman" w:hAnsi="Times New Roman" w:cs="Times New Roman"/>
          <w:b/>
          <w:sz w:val="24"/>
          <w:szCs w:val="24"/>
        </w:rPr>
        <w:t>28/09/2017</w:t>
      </w:r>
    </w:p>
    <w:p w:rsidR="00A86A56" w:rsidRPr="00D11A76" w:rsidRDefault="00A86A56" w:rsidP="00A86A56">
      <w:pPr>
        <w:jc w:val="both"/>
        <w:rPr>
          <w:rFonts w:ascii="Times New Roman" w:hAnsi="Times New Roman" w:cs="Times New Roman"/>
          <w:sz w:val="24"/>
          <w:szCs w:val="24"/>
        </w:rPr>
      </w:pPr>
    </w:p>
    <w:sectPr w:rsidR="00A86A56" w:rsidRPr="00D11A76"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24" w:rsidRDefault="008D2424" w:rsidP="00077C9B">
      <w:pPr>
        <w:spacing w:after="0" w:line="240" w:lineRule="auto"/>
      </w:pPr>
      <w:r>
        <w:separator/>
      </w:r>
    </w:p>
  </w:endnote>
  <w:endnote w:type="continuationSeparator" w:id="0">
    <w:p w:rsidR="008D2424" w:rsidRDefault="008D2424" w:rsidP="0007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1888"/>
      <w:docPartObj>
        <w:docPartGallery w:val="Page Numbers (Bottom of Page)"/>
        <w:docPartUnique/>
      </w:docPartObj>
    </w:sdtPr>
    <w:sdtEndPr/>
    <w:sdtContent>
      <w:p w:rsidR="00345A32" w:rsidRDefault="008D2424">
        <w:pPr>
          <w:pStyle w:val="Footer"/>
          <w:jc w:val="center"/>
        </w:pPr>
        <w:r>
          <w:fldChar w:fldCharType="begin"/>
        </w:r>
        <w:r>
          <w:instrText xml:space="preserve"> PAGE   \* MERGEFORMAT </w:instrText>
        </w:r>
        <w:r>
          <w:fldChar w:fldCharType="separate"/>
        </w:r>
        <w:r w:rsidR="00D11A76">
          <w:rPr>
            <w:noProof/>
          </w:rPr>
          <w:t>1</w:t>
        </w:r>
        <w:r>
          <w:rPr>
            <w:noProof/>
          </w:rPr>
          <w:fldChar w:fldCharType="end"/>
        </w:r>
      </w:p>
    </w:sdtContent>
  </w:sdt>
  <w:p w:rsidR="00345A32" w:rsidRDefault="00345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24" w:rsidRDefault="008D2424" w:rsidP="00077C9B">
      <w:pPr>
        <w:spacing w:after="0" w:line="240" w:lineRule="auto"/>
      </w:pPr>
      <w:r>
        <w:separator/>
      </w:r>
    </w:p>
  </w:footnote>
  <w:footnote w:type="continuationSeparator" w:id="0">
    <w:p w:rsidR="008D2424" w:rsidRDefault="008D2424" w:rsidP="00077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3A4"/>
    <w:multiLevelType w:val="hybridMultilevel"/>
    <w:tmpl w:val="6F62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76597A"/>
    <w:multiLevelType w:val="hybridMultilevel"/>
    <w:tmpl w:val="6F62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A2553B"/>
    <w:multiLevelType w:val="hybridMultilevel"/>
    <w:tmpl w:val="33C0C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F01FF0"/>
    <w:multiLevelType w:val="hybridMultilevel"/>
    <w:tmpl w:val="6F62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1E7C9E"/>
    <w:multiLevelType w:val="hybridMultilevel"/>
    <w:tmpl w:val="6F62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A3"/>
    <w:rsid w:val="0004283C"/>
    <w:rsid w:val="00064FFD"/>
    <w:rsid w:val="00075346"/>
    <w:rsid w:val="00077C9B"/>
    <w:rsid w:val="000A4722"/>
    <w:rsid w:val="000B279B"/>
    <w:rsid w:val="00103FCA"/>
    <w:rsid w:val="00182051"/>
    <w:rsid w:val="001C4506"/>
    <w:rsid w:val="001D4C2D"/>
    <w:rsid w:val="001D5E8E"/>
    <w:rsid w:val="002139E0"/>
    <w:rsid w:val="00297766"/>
    <w:rsid w:val="002A12AA"/>
    <w:rsid w:val="002C1253"/>
    <w:rsid w:val="002D691D"/>
    <w:rsid w:val="00337420"/>
    <w:rsid w:val="00345A32"/>
    <w:rsid w:val="00346C8B"/>
    <w:rsid w:val="00390FA1"/>
    <w:rsid w:val="0039178B"/>
    <w:rsid w:val="003B7E21"/>
    <w:rsid w:val="003C5160"/>
    <w:rsid w:val="003E4E4E"/>
    <w:rsid w:val="004715A3"/>
    <w:rsid w:val="00504D11"/>
    <w:rsid w:val="005B5BB4"/>
    <w:rsid w:val="005C5C68"/>
    <w:rsid w:val="005E269F"/>
    <w:rsid w:val="005E2C65"/>
    <w:rsid w:val="00640748"/>
    <w:rsid w:val="00663486"/>
    <w:rsid w:val="006730D1"/>
    <w:rsid w:val="006B5434"/>
    <w:rsid w:val="007910D1"/>
    <w:rsid w:val="007D0F5D"/>
    <w:rsid w:val="00825ADB"/>
    <w:rsid w:val="0083553E"/>
    <w:rsid w:val="008809BB"/>
    <w:rsid w:val="00890739"/>
    <w:rsid w:val="00891B86"/>
    <w:rsid w:val="0089436D"/>
    <w:rsid w:val="008B7542"/>
    <w:rsid w:val="008D2424"/>
    <w:rsid w:val="009116C7"/>
    <w:rsid w:val="0094314A"/>
    <w:rsid w:val="00953333"/>
    <w:rsid w:val="0095659F"/>
    <w:rsid w:val="00976141"/>
    <w:rsid w:val="009E378B"/>
    <w:rsid w:val="009E794B"/>
    <w:rsid w:val="009F2704"/>
    <w:rsid w:val="00A86A56"/>
    <w:rsid w:val="00A92195"/>
    <w:rsid w:val="00B16B88"/>
    <w:rsid w:val="00B326E2"/>
    <w:rsid w:val="00B412D8"/>
    <w:rsid w:val="00B60AC2"/>
    <w:rsid w:val="00BC1914"/>
    <w:rsid w:val="00BD1E55"/>
    <w:rsid w:val="00BF08F3"/>
    <w:rsid w:val="00C17015"/>
    <w:rsid w:val="00C421A4"/>
    <w:rsid w:val="00C608B3"/>
    <w:rsid w:val="00C7185E"/>
    <w:rsid w:val="00C81E39"/>
    <w:rsid w:val="00D11A76"/>
    <w:rsid w:val="00D8142F"/>
    <w:rsid w:val="00DF0C1C"/>
    <w:rsid w:val="00DF777F"/>
    <w:rsid w:val="00E6725E"/>
    <w:rsid w:val="00EE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04283C"/>
    <w:pPr>
      <w:ind w:left="720"/>
      <w:contextualSpacing/>
    </w:pPr>
  </w:style>
  <w:style w:type="paragraph" w:styleId="Header">
    <w:name w:val="header"/>
    <w:basedOn w:val="Normal"/>
    <w:link w:val="HeaderChar"/>
    <w:uiPriority w:val="99"/>
    <w:semiHidden/>
    <w:unhideWhenUsed/>
    <w:rsid w:val="00077C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7C9B"/>
  </w:style>
  <w:style w:type="paragraph" w:styleId="Footer">
    <w:name w:val="footer"/>
    <w:basedOn w:val="Normal"/>
    <w:link w:val="FooterChar"/>
    <w:uiPriority w:val="99"/>
    <w:unhideWhenUsed/>
    <w:rsid w:val="00077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04283C"/>
    <w:pPr>
      <w:ind w:left="720"/>
      <w:contextualSpacing/>
    </w:pPr>
  </w:style>
  <w:style w:type="paragraph" w:styleId="Header">
    <w:name w:val="header"/>
    <w:basedOn w:val="Normal"/>
    <w:link w:val="HeaderChar"/>
    <w:uiPriority w:val="99"/>
    <w:semiHidden/>
    <w:unhideWhenUsed/>
    <w:rsid w:val="00077C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7C9B"/>
  </w:style>
  <w:style w:type="paragraph" w:styleId="Footer">
    <w:name w:val="footer"/>
    <w:basedOn w:val="Normal"/>
    <w:link w:val="FooterChar"/>
    <w:uiPriority w:val="99"/>
    <w:unhideWhenUsed/>
    <w:rsid w:val="00077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2017-06-28T06:40:00Z</cp:lastPrinted>
  <dcterms:created xsi:type="dcterms:W3CDTF">2017-09-29T11:56:00Z</dcterms:created>
  <dcterms:modified xsi:type="dcterms:W3CDTF">2017-09-29T11:56:00Z</dcterms:modified>
</cp:coreProperties>
</file>