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THE REPUBLIC OF UGANDA</w:t>
      </w:r>
    </w:p>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IN THE HIGH COURT OF UGANDA AT KAMPALA</w:t>
      </w:r>
    </w:p>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(LAND DIVISION)</w:t>
      </w:r>
    </w:p>
    <w:p w:rsidR="00D60D24" w:rsidRPr="00E53EF1" w:rsidRDefault="00D60D24" w:rsidP="006A708A">
      <w:pPr>
        <w:spacing w:after="0" w:line="360" w:lineRule="auto"/>
        <w:jc w:val="center"/>
        <w:rPr>
          <w:rFonts w:ascii="Times New Roman" w:hAnsi="Times New Roman" w:cs="Times New Roman"/>
          <w:b/>
          <w:sz w:val="24"/>
          <w:szCs w:val="24"/>
        </w:rPr>
      </w:pPr>
      <w:proofErr w:type="gramStart"/>
      <w:r w:rsidRPr="00E53EF1">
        <w:rPr>
          <w:rFonts w:ascii="Times New Roman" w:hAnsi="Times New Roman" w:cs="Times New Roman"/>
          <w:b/>
          <w:sz w:val="24"/>
          <w:szCs w:val="24"/>
        </w:rPr>
        <w:t>MISCELLANEOUS APPLICATION NO.</w:t>
      </w:r>
      <w:proofErr w:type="gramEnd"/>
      <w:r w:rsidRPr="00E53EF1">
        <w:rPr>
          <w:rFonts w:ascii="Times New Roman" w:hAnsi="Times New Roman" w:cs="Times New Roman"/>
          <w:b/>
          <w:sz w:val="24"/>
          <w:szCs w:val="24"/>
        </w:rPr>
        <w:t xml:space="preserve"> 901 OF 2017</w:t>
      </w:r>
    </w:p>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(ARISING FROM CIVIL SUIT NO. 218 OF 2017)</w:t>
      </w:r>
    </w:p>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 xml:space="preserve">AL-SHAFI INVESTMENT GROUP </w:t>
      </w:r>
      <w:proofErr w:type="gramStart"/>
      <w:r w:rsidRPr="00E53EF1">
        <w:rPr>
          <w:rFonts w:ascii="Times New Roman" w:hAnsi="Times New Roman" w:cs="Times New Roman"/>
          <w:b/>
          <w:sz w:val="24"/>
          <w:szCs w:val="24"/>
        </w:rPr>
        <w:t>LLC :</w:t>
      </w:r>
      <w:proofErr w:type="gramEnd"/>
      <w:r w:rsidRPr="00E53EF1">
        <w:rPr>
          <w:rFonts w:ascii="Times New Roman" w:hAnsi="Times New Roman" w:cs="Times New Roman"/>
          <w:b/>
          <w:sz w:val="24"/>
          <w:szCs w:val="24"/>
        </w:rPr>
        <w:t>::::::::::::::::::: APPLICANT</w:t>
      </w:r>
    </w:p>
    <w:p w:rsidR="00D60D24" w:rsidRPr="00E53EF1" w:rsidRDefault="00D60D24" w:rsidP="006A708A">
      <w:pPr>
        <w:spacing w:after="0" w:line="360" w:lineRule="auto"/>
        <w:jc w:val="center"/>
        <w:rPr>
          <w:rFonts w:ascii="Times New Roman" w:hAnsi="Times New Roman" w:cs="Times New Roman"/>
          <w:b/>
          <w:sz w:val="24"/>
          <w:szCs w:val="24"/>
        </w:rPr>
      </w:pPr>
      <w:r w:rsidRPr="00E53EF1">
        <w:rPr>
          <w:rFonts w:ascii="Times New Roman" w:hAnsi="Times New Roman" w:cs="Times New Roman"/>
          <w:b/>
          <w:sz w:val="24"/>
          <w:szCs w:val="24"/>
        </w:rPr>
        <w:t>VERSUS</w:t>
      </w:r>
    </w:p>
    <w:p w:rsidR="00D60D24" w:rsidRPr="00E53EF1" w:rsidRDefault="00D60D24" w:rsidP="006A708A">
      <w:pPr>
        <w:pStyle w:val="ListParagraph"/>
        <w:numPr>
          <w:ilvl w:val="0"/>
          <w:numId w:val="1"/>
        </w:numPr>
        <w:spacing w:after="0" w:line="360" w:lineRule="auto"/>
        <w:ind w:left="540" w:hanging="450"/>
        <w:rPr>
          <w:rFonts w:ascii="Times New Roman" w:hAnsi="Times New Roman" w:cs="Times New Roman"/>
          <w:b/>
          <w:sz w:val="24"/>
          <w:szCs w:val="24"/>
        </w:rPr>
      </w:pPr>
      <w:r w:rsidRPr="00E53EF1">
        <w:rPr>
          <w:rFonts w:ascii="Times New Roman" w:hAnsi="Times New Roman" w:cs="Times New Roman"/>
          <w:b/>
          <w:sz w:val="24"/>
          <w:szCs w:val="24"/>
        </w:rPr>
        <w:t>AHMED DARWISH DAGHER</w:t>
      </w:r>
    </w:p>
    <w:p w:rsidR="00D60D24" w:rsidRPr="00E53EF1" w:rsidRDefault="00D60D24" w:rsidP="006A708A">
      <w:pPr>
        <w:pStyle w:val="ListParagraph"/>
        <w:numPr>
          <w:ilvl w:val="0"/>
          <w:numId w:val="1"/>
        </w:numPr>
        <w:spacing w:after="0" w:line="360" w:lineRule="auto"/>
        <w:ind w:left="540" w:hanging="450"/>
        <w:rPr>
          <w:rFonts w:ascii="Times New Roman" w:hAnsi="Times New Roman" w:cs="Times New Roman"/>
          <w:b/>
          <w:sz w:val="24"/>
          <w:szCs w:val="24"/>
        </w:rPr>
      </w:pPr>
      <w:r w:rsidRPr="00E53EF1">
        <w:rPr>
          <w:rFonts w:ascii="Times New Roman" w:hAnsi="Times New Roman" w:cs="Times New Roman"/>
          <w:b/>
          <w:sz w:val="24"/>
          <w:szCs w:val="24"/>
        </w:rPr>
        <w:t>DARWISH AL MARAR  ::::::::::::::::::::::::::::::::RESPONDENTS</w:t>
      </w:r>
    </w:p>
    <w:p w:rsidR="00D60D24" w:rsidRPr="00E53EF1" w:rsidRDefault="00D60D24" w:rsidP="006A708A">
      <w:pPr>
        <w:spacing w:after="0" w:line="360" w:lineRule="auto"/>
        <w:jc w:val="center"/>
        <w:rPr>
          <w:rFonts w:ascii="Times New Roman" w:hAnsi="Times New Roman" w:cs="Times New Roman"/>
          <w:b/>
          <w:sz w:val="24"/>
          <w:szCs w:val="24"/>
          <w:u w:val="single"/>
        </w:rPr>
      </w:pPr>
      <w:r w:rsidRPr="00E53EF1">
        <w:rPr>
          <w:rFonts w:ascii="Times New Roman" w:hAnsi="Times New Roman" w:cs="Times New Roman"/>
          <w:b/>
          <w:sz w:val="24"/>
          <w:szCs w:val="24"/>
          <w:u w:val="single"/>
        </w:rPr>
        <w:t>BEFORE: HON. MR. JUSTICE BASHAIJA K. ANDREW</w:t>
      </w:r>
      <w:bookmarkStart w:id="0" w:name="_GoBack"/>
      <w:bookmarkEnd w:id="0"/>
    </w:p>
    <w:p w:rsidR="00D60D24" w:rsidRPr="00E53EF1" w:rsidRDefault="00D60D24" w:rsidP="006A708A">
      <w:pPr>
        <w:spacing w:after="0" w:line="360" w:lineRule="auto"/>
        <w:jc w:val="center"/>
        <w:rPr>
          <w:rFonts w:ascii="Times New Roman" w:hAnsi="Times New Roman" w:cs="Times New Roman"/>
          <w:b/>
          <w:sz w:val="24"/>
          <w:szCs w:val="24"/>
          <w:u w:val="single"/>
        </w:rPr>
      </w:pPr>
      <w:r w:rsidRPr="00E53EF1">
        <w:rPr>
          <w:rFonts w:ascii="Times New Roman" w:hAnsi="Times New Roman" w:cs="Times New Roman"/>
          <w:b/>
          <w:sz w:val="24"/>
          <w:szCs w:val="24"/>
          <w:u w:val="single"/>
        </w:rPr>
        <w:t>R U L I N G:</w:t>
      </w:r>
    </w:p>
    <w:p w:rsidR="00D60D24" w:rsidRPr="00E53EF1" w:rsidRDefault="00D60D24" w:rsidP="00D60D24">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The Applicant herein brought this application under Order 46 rr.1</w:t>
      </w:r>
      <w:r w:rsidR="008F12C4" w:rsidRPr="00E53EF1">
        <w:rPr>
          <w:rFonts w:ascii="Times New Roman" w:hAnsi="Times New Roman" w:cs="Times New Roman"/>
          <w:sz w:val="24"/>
          <w:szCs w:val="24"/>
        </w:rPr>
        <w:t>, 2</w:t>
      </w:r>
      <w:r w:rsidR="008F2727" w:rsidRPr="00E53EF1">
        <w:rPr>
          <w:rFonts w:ascii="Times New Roman" w:hAnsi="Times New Roman" w:cs="Times New Roman"/>
          <w:sz w:val="24"/>
          <w:szCs w:val="24"/>
        </w:rPr>
        <w:t>, 3</w:t>
      </w:r>
      <w:r w:rsidRPr="00E53EF1">
        <w:rPr>
          <w:rFonts w:ascii="Times New Roman" w:hAnsi="Times New Roman" w:cs="Times New Roman"/>
          <w:sz w:val="24"/>
          <w:szCs w:val="24"/>
        </w:rPr>
        <w:t xml:space="preserve"> </w:t>
      </w:r>
      <w:r w:rsidR="008F2727" w:rsidRPr="00E53EF1">
        <w:rPr>
          <w:rFonts w:ascii="Times New Roman" w:hAnsi="Times New Roman" w:cs="Times New Roman"/>
          <w:sz w:val="24"/>
          <w:szCs w:val="24"/>
        </w:rPr>
        <w:t>and 8</w:t>
      </w:r>
      <w:r w:rsidRPr="00E53EF1">
        <w:rPr>
          <w:rFonts w:ascii="Times New Roman" w:hAnsi="Times New Roman" w:cs="Times New Roman"/>
          <w:sz w:val="24"/>
          <w:szCs w:val="24"/>
        </w:rPr>
        <w:t xml:space="preserve"> CPR seeking orders that;</w:t>
      </w:r>
    </w:p>
    <w:p w:rsidR="00D60D24" w:rsidRPr="00E53EF1" w:rsidRDefault="00D60D24" w:rsidP="00D60D24">
      <w:pPr>
        <w:pStyle w:val="ListParagraph"/>
        <w:numPr>
          <w:ilvl w:val="0"/>
          <w:numId w:val="2"/>
        </w:numPr>
        <w:spacing w:after="0" w:line="480" w:lineRule="auto"/>
        <w:ind w:hanging="54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The decision of court dismissing the HCCS No. 218 of 2017 </w:t>
      </w:r>
      <w:proofErr w:type="gramStart"/>
      <w:r w:rsidRPr="00E53EF1">
        <w:rPr>
          <w:rFonts w:ascii="Times New Roman" w:hAnsi="Times New Roman" w:cs="Times New Roman"/>
          <w:b/>
          <w:i/>
          <w:sz w:val="24"/>
          <w:szCs w:val="24"/>
        </w:rPr>
        <w:t>be</w:t>
      </w:r>
      <w:proofErr w:type="gramEnd"/>
      <w:r w:rsidRPr="00E53EF1">
        <w:rPr>
          <w:rFonts w:ascii="Times New Roman" w:hAnsi="Times New Roman" w:cs="Times New Roman"/>
          <w:b/>
          <w:i/>
          <w:sz w:val="24"/>
          <w:szCs w:val="24"/>
        </w:rPr>
        <w:t xml:space="preserve"> reviewed owing to an error apparent on the face of the record.</w:t>
      </w:r>
    </w:p>
    <w:p w:rsidR="00861632" w:rsidRPr="00E53EF1" w:rsidRDefault="00D60D24" w:rsidP="00D60D24">
      <w:pPr>
        <w:pStyle w:val="ListParagraph"/>
        <w:numPr>
          <w:ilvl w:val="0"/>
          <w:numId w:val="2"/>
        </w:numPr>
        <w:spacing w:after="0" w:line="480" w:lineRule="auto"/>
        <w:ind w:hanging="54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 The cost of</w:t>
      </w:r>
      <w:r w:rsidR="008F2727" w:rsidRPr="00E53EF1">
        <w:rPr>
          <w:rFonts w:ascii="Times New Roman" w:hAnsi="Times New Roman" w:cs="Times New Roman"/>
          <w:b/>
          <w:i/>
          <w:sz w:val="24"/>
          <w:szCs w:val="24"/>
        </w:rPr>
        <w:t xml:space="preserve"> the</w:t>
      </w:r>
      <w:r w:rsidRPr="00E53EF1">
        <w:rPr>
          <w:rFonts w:ascii="Times New Roman" w:hAnsi="Times New Roman" w:cs="Times New Roman"/>
          <w:b/>
          <w:i/>
          <w:sz w:val="24"/>
          <w:szCs w:val="24"/>
        </w:rPr>
        <w:t xml:space="preserve"> application </w:t>
      </w:r>
      <w:proofErr w:type="gramStart"/>
      <w:r w:rsidRPr="00E53EF1">
        <w:rPr>
          <w:rFonts w:ascii="Times New Roman" w:hAnsi="Times New Roman" w:cs="Times New Roman"/>
          <w:b/>
          <w:i/>
          <w:sz w:val="24"/>
          <w:szCs w:val="24"/>
        </w:rPr>
        <w:t>be</w:t>
      </w:r>
      <w:proofErr w:type="gramEnd"/>
      <w:r w:rsidRPr="00E53EF1">
        <w:rPr>
          <w:rFonts w:ascii="Times New Roman" w:hAnsi="Times New Roman" w:cs="Times New Roman"/>
          <w:b/>
          <w:i/>
          <w:sz w:val="24"/>
          <w:szCs w:val="24"/>
        </w:rPr>
        <w:t xml:space="preserve"> provided for.</w:t>
      </w:r>
    </w:p>
    <w:p w:rsidR="00D60D24" w:rsidRPr="00E53EF1" w:rsidRDefault="00D60D24" w:rsidP="00D60D24">
      <w:pPr>
        <w:spacing w:after="0" w:line="480" w:lineRule="auto"/>
        <w:rPr>
          <w:rFonts w:ascii="Times New Roman" w:hAnsi="Times New Roman" w:cs="Times New Roman"/>
          <w:sz w:val="24"/>
          <w:szCs w:val="24"/>
        </w:rPr>
      </w:pPr>
      <w:r w:rsidRPr="00E53EF1">
        <w:rPr>
          <w:rFonts w:ascii="Times New Roman" w:hAnsi="Times New Roman" w:cs="Times New Roman"/>
          <w:sz w:val="24"/>
          <w:szCs w:val="24"/>
        </w:rPr>
        <w:t>The grounds of the application are that;</w:t>
      </w:r>
    </w:p>
    <w:p w:rsidR="00D60D24" w:rsidRPr="00E53EF1" w:rsidRDefault="00D60D24" w:rsidP="00D60D24">
      <w:pPr>
        <w:pStyle w:val="ListParagraph"/>
        <w:numPr>
          <w:ilvl w:val="0"/>
          <w:numId w:val="3"/>
        </w:num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The decision of the court in the above matter contains an error of fact apparent on the face of record.</w:t>
      </w:r>
    </w:p>
    <w:p w:rsidR="00D60D24" w:rsidRPr="00E53EF1" w:rsidRDefault="00D60D24" w:rsidP="00D60D24">
      <w:pPr>
        <w:pStyle w:val="ListParagraph"/>
        <w:numPr>
          <w:ilvl w:val="0"/>
          <w:numId w:val="3"/>
        </w:num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The said error does not require extraneous matter to show its correctness.</w:t>
      </w:r>
    </w:p>
    <w:p w:rsidR="00E43A82" w:rsidRPr="00E53EF1" w:rsidRDefault="00D60D24" w:rsidP="00D60D24">
      <w:pPr>
        <w:pStyle w:val="ListParagraph"/>
        <w:numPr>
          <w:ilvl w:val="0"/>
          <w:numId w:val="3"/>
        </w:num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The said error is so manifest and clear that no court ought to permit it to remain on the record.</w:t>
      </w:r>
    </w:p>
    <w:p w:rsidR="00E43A82" w:rsidRPr="00E53EF1" w:rsidRDefault="00E43A82"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application is supported by the affidavit sworn by </w:t>
      </w:r>
      <w:r w:rsidR="00D50FE1" w:rsidRPr="00E53EF1">
        <w:rPr>
          <w:rFonts w:ascii="Times New Roman" w:hAnsi="Times New Roman" w:cs="Times New Roman"/>
          <w:sz w:val="24"/>
          <w:szCs w:val="24"/>
        </w:rPr>
        <w:t>Mr. Herbert</w:t>
      </w:r>
      <w:r w:rsidRPr="00E53EF1">
        <w:rPr>
          <w:rFonts w:ascii="Times New Roman" w:hAnsi="Times New Roman" w:cs="Times New Roman"/>
          <w:sz w:val="24"/>
          <w:szCs w:val="24"/>
        </w:rPr>
        <w:t xml:space="preserve"> Kiggundu Mugerwa an Advocate with </w:t>
      </w:r>
      <w:r w:rsidR="00C23239" w:rsidRPr="00E53EF1">
        <w:rPr>
          <w:rFonts w:ascii="Times New Roman" w:hAnsi="Times New Roman" w:cs="Times New Roman"/>
          <w:i/>
          <w:sz w:val="24"/>
          <w:szCs w:val="24"/>
        </w:rPr>
        <w:t>M/s.</w:t>
      </w:r>
      <w:r w:rsidR="008F2727" w:rsidRPr="00E53EF1">
        <w:rPr>
          <w:rFonts w:ascii="Times New Roman" w:hAnsi="Times New Roman" w:cs="Times New Roman"/>
          <w:i/>
          <w:sz w:val="24"/>
          <w:szCs w:val="24"/>
        </w:rPr>
        <w:t xml:space="preserve"> </w:t>
      </w:r>
      <w:r w:rsidRPr="00E53EF1">
        <w:rPr>
          <w:rFonts w:ascii="Times New Roman" w:hAnsi="Times New Roman" w:cs="Times New Roman"/>
          <w:i/>
          <w:sz w:val="24"/>
          <w:szCs w:val="24"/>
        </w:rPr>
        <w:t>Kabayiza Kavuma Mugerwa &amp; Ali Advocates</w:t>
      </w:r>
      <w:r w:rsidRPr="00E53EF1">
        <w:rPr>
          <w:rFonts w:ascii="Times New Roman" w:hAnsi="Times New Roman" w:cs="Times New Roman"/>
          <w:sz w:val="24"/>
          <w:szCs w:val="24"/>
        </w:rPr>
        <w:t xml:space="preserve">.  </w:t>
      </w:r>
      <w:r w:rsidR="008F2727" w:rsidRPr="00E53EF1">
        <w:rPr>
          <w:rFonts w:ascii="Times New Roman" w:hAnsi="Times New Roman" w:cs="Times New Roman"/>
          <w:sz w:val="24"/>
          <w:szCs w:val="24"/>
        </w:rPr>
        <w:t>In the main, he</w:t>
      </w:r>
      <w:r w:rsidRPr="00E53EF1">
        <w:rPr>
          <w:rFonts w:ascii="Times New Roman" w:hAnsi="Times New Roman" w:cs="Times New Roman"/>
          <w:sz w:val="24"/>
          <w:szCs w:val="24"/>
        </w:rPr>
        <w:t xml:space="preserve"> states that in the judgment of this court in </w:t>
      </w:r>
      <w:r w:rsidRPr="00E53EF1">
        <w:rPr>
          <w:rFonts w:ascii="Times New Roman" w:hAnsi="Times New Roman" w:cs="Times New Roman"/>
          <w:i/>
          <w:sz w:val="24"/>
          <w:szCs w:val="24"/>
        </w:rPr>
        <w:t>HCCS No. 218 of 2017,</w:t>
      </w:r>
      <w:r w:rsidRPr="00E53EF1">
        <w:rPr>
          <w:rFonts w:ascii="Times New Roman" w:hAnsi="Times New Roman" w:cs="Times New Roman"/>
          <w:sz w:val="24"/>
          <w:szCs w:val="24"/>
        </w:rPr>
        <w:t xml:space="preserve"> there is an error apparent on </w:t>
      </w:r>
      <w:r w:rsidR="008F2727" w:rsidRPr="00E53EF1">
        <w:rPr>
          <w:rFonts w:ascii="Times New Roman" w:hAnsi="Times New Roman" w:cs="Times New Roman"/>
          <w:sz w:val="24"/>
          <w:szCs w:val="24"/>
        </w:rPr>
        <w:t xml:space="preserve">the </w:t>
      </w:r>
      <w:r w:rsidRPr="00E53EF1">
        <w:rPr>
          <w:rFonts w:ascii="Times New Roman" w:hAnsi="Times New Roman" w:cs="Times New Roman"/>
          <w:sz w:val="24"/>
          <w:szCs w:val="24"/>
        </w:rPr>
        <w:t xml:space="preserve">face of record.  That this error </w:t>
      </w:r>
      <w:r w:rsidR="008F2727" w:rsidRPr="00E53EF1">
        <w:rPr>
          <w:rFonts w:ascii="Times New Roman" w:hAnsi="Times New Roman" w:cs="Times New Roman"/>
          <w:sz w:val="24"/>
          <w:szCs w:val="24"/>
        </w:rPr>
        <w:t xml:space="preserve">is in </w:t>
      </w:r>
      <w:r w:rsidRPr="00E53EF1">
        <w:rPr>
          <w:rFonts w:ascii="Times New Roman" w:hAnsi="Times New Roman" w:cs="Times New Roman"/>
          <w:sz w:val="24"/>
          <w:szCs w:val="24"/>
        </w:rPr>
        <w:t xml:space="preserve">the finding of </w:t>
      </w:r>
      <w:r w:rsidR="008F2727" w:rsidRPr="00E53EF1">
        <w:rPr>
          <w:rFonts w:ascii="Times New Roman" w:hAnsi="Times New Roman" w:cs="Times New Roman"/>
          <w:sz w:val="24"/>
          <w:szCs w:val="24"/>
        </w:rPr>
        <w:t xml:space="preserve">this </w:t>
      </w:r>
      <w:r w:rsidRPr="00E53EF1">
        <w:rPr>
          <w:rFonts w:ascii="Times New Roman" w:hAnsi="Times New Roman" w:cs="Times New Roman"/>
          <w:sz w:val="24"/>
          <w:szCs w:val="24"/>
        </w:rPr>
        <w:t>court, at different p</w:t>
      </w:r>
      <w:r w:rsidR="008F2727" w:rsidRPr="00E53EF1">
        <w:rPr>
          <w:rFonts w:ascii="Times New Roman" w:hAnsi="Times New Roman" w:cs="Times New Roman"/>
          <w:sz w:val="24"/>
          <w:szCs w:val="24"/>
        </w:rPr>
        <w:t>o</w:t>
      </w:r>
      <w:r w:rsidRPr="00E53EF1">
        <w:rPr>
          <w:rFonts w:ascii="Times New Roman" w:hAnsi="Times New Roman" w:cs="Times New Roman"/>
          <w:sz w:val="24"/>
          <w:szCs w:val="24"/>
        </w:rPr>
        <w:t xml:space="preserve">ints in the judgment, </w:t>
      </w:r>
      <w:r w:rsidR="008F2727" w:rsidRPr="00E53EF1">
        <w:rPr>
          <w:rFonts w:ascii="Times New Roman" w:hAnsi="Times New Roman" w:cs="Times New Roman"/>
          <w:sz w:val="24"/>
          <w:szCs w:val="24"/>
        </w:rPr>
        <w:t xml:space="preserve">to the </w:t>
      </w:r>
      <w:r w:rsidR="008F2727" w:rsidRPr="00E53EF1">
        <w:rPr>
          <w:rFonts w:ascii="Times New Roman" w:hAnsi="Times New Roman" w:cs="Times New Roman"/>
          <w:sz w:val="24"/>
          <w:szCs w:val="24"/>
        </w:rPr>
        <w:lastRenderedPageBreak/>
        <w:t xml:space="preserve">effect </w:t>
      </w:r>
      <w:r w:rsidRPr="00E53EF1">
        <w:rPr>
          <w:rFonts w:ascii="Times New Roman" w:hAnsi="Times New Roman" w:cs="Times New Roman"/>
          <w:sz w:val="24"/>
          <w:szCs w:val="24"/>
        </w:rPr>
        <w:t>that no evidence was adduced to prove that the defendant had been convicted in Abu Dhabi of the office of issuing a false cheque.</w:t>
      </w:r>
    </w:p>
    <w:p w:rsidR="006E7684" w:rsidRPr="00E53EF1" w:rsidRDefault="00E43A82"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Further</w:t>
      </w:r>
      <w:r w:rsidR="00E313BF" w:rsidRPr="00E53EF1">
        <w:rPr>
          <w:rFonts w:ascii="Times New Roman" w:hAnsi="Times New Roman" w:cs="Times New Roman"/>
          <w:sz w:val="24"/>
          <w:szCs w:val="24"/>
        </w:rPr>
        <w:t>,</w:t>
      </w:r>
      <w:r w:rsidRPr="00E53EF1">
        <w:rPr>
          <w:rFonts w:ascii="Times New Roman" w:hAnsi="Times New Roman" w:cs="Times New Roman"/>
          <w:sz w:val="24"/>
          <w:szCs w:val="24"/>
        </w:rPr>
        <w:t xml:space="preserve"> that th</w:t>
      </w:r>
      <w:r w:rsidR="008F2727" w:rsidRPr="00E53EF1">
        <w:rPr>
          <w:rFonts w:ascii="Times New Roman" w:hAnsi="Times New Roman" w:cs="Times New Roman"/>
          <w:sz w:val="24"/>
          <w:szCs w:val="24"/>
        </w:rPr>
        <w:t>is</w:t>
      </w:r>
      <w:r w:rsidRPr="00E53EF1">
        <w:rPr>
          <w:rFonts w:ascii="Times New Roman" w:hAnsi="Times New Roman" w:cs="Times New Roman"/>
          <w:sz w:val="24"/>
          <w:szCs w:val="24"/>
        </w:rPr>
        <w:t xml:space="preserve"> finding con</w:t>
      </w:r>
      <w:r w:rsidR="00E313BF" w:rsidRPr="00E53EF1">
        <w:rPr>
          <w:rFonts w:ascii="Times New Roman" w:hAnsi="Times New Roman" w:cs="Times New Roman"/>
          <w:sz w:val="24"/>
          <w:szCs w:val="24"/>
        </w:rPr>
        <w:t>stitute</w:t>
      </w:r>
      <w:r w:rsidR="008F2727" w:rsidRPr="00E53EF1">
        <w:rPr>
          <w:rFonts w:ascii="Times New Roman" w:hAnsi="Times New Roman" w:cs="Times New Roman"/>
          <w:sz w:val="24"/>
          <w:szCs w:val="24"/>
        </w:rPr>
        <w:t>s</w:t>
      </w:r>
      <w:r w:rsidRPr="00E53EF1">
        <w:rPr>
          <w:rFonts w:ascii="Times New Roman" w:hAnsi="Times New Roman" w:cs="Times New Roman"/>
          <w:sz w:val="24"/>
          <w:szCs w:val="24"/>
        </w:rPr>
        <w:t xml:space="preserve"> an error apparent on the face of record as submission</w:t>
      </w:r>
      <w:r w:rsidR="008F2727" w:rsidRPr="00E53EF1">
        <w:rPr>
          <w:rFonts w:ascii="Times New Roman" w:hAnsi="Times New Roman" w:cs="Times New Roman"/>
          <w:sz w:val="24"/>
          <w:szCs w:val="24"/>
        </w:rPr>
        <w:t xml:space="preserve">s of the plaintiff the </w:t>
      </w:r>
      <w:r w:rsidRPr="00E53EF1">
        <w:rPr>
          <w:rFonts w:ascii="Times New Roman" w:hAnsi="Times New Roman" w:cs="Times New Roman"/>
          <w:sz w:val="24"/>
          <w:szCs w:val="24"/>
        </w:rPr>
        <w:t xml:space="preserve">in the said matter </w:t>
      </w:r>
      <w:r w:rsidR="008F2727" w:rsidRPr="00E53EF1">
        <w:rPr>
          <w:rFonts w:ascii="Times New Roman" w:hAnsi="Times New Roman" w:cs="Times New Roman"/>
          <w:sz w:val="24"/>
          <w:szCs w:val="24"/>
        </w:rPr>
        <w:t xml:space="preserve">which were </w:t>
      </w:r>
      <w:r w:rsidRPr="00E53EF1">
        <w:rPr>
          <w:rFonts w:ascii="Times New Roman" w:hAnsi="Times New Roman" w:cs="Times New Roman"/>
          <w:sz w:val="24"/>
          <w:szCs w:val="24"/>
        </w:rPr>
        <w:t xml:space="preserve">filed on 5/5/2017 show that </w:t>
      </w:r>
      <w:r w:rsidR="00E313BF" w:rsidRPr="00E53EF1">
        <w:rPr>
          <w:rFonts w:ascii="Times New Roman" w:hAnsi="Times New Roman" w:cs="Times New Roman"/>
          <w:sz w:val="24"/>
          <w:szCs w:val="24"/>
        </w:rPr>
        <w:t>j</w:t>
      </w:r>
      <w:r w:rsidRPr="00E53EF1">
        <w:rPr>
          <w:rFonts w:ascii="Times New Roman" w:hAnsi="Times New Roman" w:cs="Times New Roman"/>
          <w:sz w:val="24"/>
          <w:szCs w:val="24"/>
        </w:rPr>
        <w:t>udgment in respect of the criminal case in Abu Dhabi was attached in evidence.</w:t>
      </w:r>
    </w:p>
    <w:p w:rsidR="00D60D24" w:rsidRPr="00E53EF1" w:rsidRDefault="006E7684"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Also</w:t>
      </w:r>
      <w:r w:rsidR="00E313BF" w:rsidRPr="00E53EF1">
        <w:rPr>
          <w:rFonts w:ascii="Times New Roman" w:hAnsi="Times New Roman" w:cs="Times New Roman"/>
          <w:sz w:val="24"/>
          <w:szCs w:val="24"/>
        </w:rPr>
        <w:t>,</w:t>
      </w:r>
      <w:r w:rsidRPr="00E53EF1">
        <w:rPr>
          <w:rFonts w:ascii="Times New Roman" w:hAnsi="Times New Roman" w:cs="Times New Roman"/>
          <w:sz w:val="24"/>
          <w:szCs w:val="24"/>
        </w:rPr>
        <w:t xml:space="preserve"> that the perusal of </w:t>
      </w:r>
      <w:r w:rsidR="00E313BF" w:rsidRPr="00E53EF1">
        <w:rPr>
          <w:rFonts w:ascii="Times New Roman" w:hAnsi="Times New Roman" w:cs="Times New Roman"/>
          <w:sz w:val="24"/>
          <w:szCs w:val="24"/>
        </w:rPr>
        <w:t>the</w:t>
      </w:r>
      <w:r w:rsidRPr="00E53EF1">
        <w:rPr>
          <w:rFonts w:ascii="Times New Roman" w:hAnsi="Times New Roman" w:cs="Times New Roman"/>
          <w:sz w:val="24"/>
          <w:szCs w:val="24"/>
        </w:rPr>
        <w:t xml:space="preserve"> criminal court</w:t>
      </w:r>
      <w:r w:rsidR="00E313BF" w:rsidRPr="00E53EF1">
        <w:rPr>
          <w:rFonts w:ascii="Times New Roman" w:hAnsi="Times New Roman" w:cs="Times New Roman"/>
          <w:sz w:val="24"/>
          <w:szCs w:val="24"/>
        </w:rPr>
        <w:t xml:space="preserve"> judgment</w:t>
      </w:r>
      <w:r w:rsidRPr="00E53EF1">
        <w:rPr>
          <w:rFonts w:ascii="Times New Roman" w:hAnsi="Times New Roman" w:cs="Times New Roman"/>
          <w:sz w:val="24"/>
          <w:szCs w:val="24"/>
        </w:rPr>
        <w:t xml:space="preserve"> in Abu Dhabi would have shown </w:t>
      </w:r>
      <w:r w:rsidR="008F2727" w:rsidRPr="00E53EF1">
        <w:rPr>
          <w:rFonts w:ascii="Times New Roman" w:hAnsi="Times New Roman" w:cs="Times New Roman"/>
          <w:sz w:val="24"/>
          <w:szCs w:val="24"/>
        </w:rPr>
        <w:t xml:space="preserve">this </w:t>
      </w:r>
      <w:r w:rsidRPr="00E53EF1">
        <w:rPr>
          <w:rFonts w:ascii="Times New Roman" w:hAnsi="Times New Roman" w:cs="Times New Roman"/>
          <w:sz w:val="24"/>
          <w:szCs w:val="24"/>
        </w:rPr>
        <w:t xml:space="preserve">court that the defendant had  been convicted of the offence of issuing a false </w:t>
      </w:r>
      <w:r w:rsidR="00E313BF" w:rsidRPr="00E53EF1">
        <w:rPr>
          <w:rFonts w:ascii="Times New Roman" w:hAnsi="Times New Roman" w:cs="Times New Roman"/>
          <w:sz w:val="24"/>
          <w:szCs w:val="24"/>
        </w:rPr>
        <w:t xml:space="preserve">cheque. That </w:t>
      </w:r>
      <w:r w:rsidRPr="00E53EF1">
        <w:rPr>
          <w:rFonts w:ascii="Times New Roman" w:hAnsi="Times New Roman" w:cs="Times New Roman"/>
          <w:sz w:val="24"/>
          <w:szCs w:val="24"/>
        </w:rPr>
        <w:t xml:space="preserve">this error does not require any extraneous matter to show its </w:t>
      </w:r>
      <w:r w:rsidR="00E313BF" w:rsidRPr="00E53EF1">
        <w:rPr>
          <w:rFonts w:ascii="Times New Roman" w:hAnsi="Times New Roman" w:cs="Times New Roman"/>
          <w:sz w:val="24"/>
          <w:szCs w:val="24"/>
        </w:rPr>
        <w:t>in</w:t>
      </w:r>
      <w:r w:rsidRPr="00E53EF1">
        <w:rPr>
          <w:rFonts w:ascii="Times New Roman" w:hAnsi="Times New Roman" w:cs="Times New Roman"/>
          <w:sz w:val="24"/>
          <w:szCs w:val="24"/>
        </w:rPr>
        <w:t>correctness</w:t>
      </w:r>
      <w:r w:rsidR="00E313BF" w:rsidRPr="00E53EF1">
        <w:rPr>
          <w:rFonts w:ascii="Times New Roman" w:hAnsi="Times New Roman" w:cs="Times New Roman"/>
          <w:sz w:val="24"/>
          <w:szCs w:val="24"/>
        </w:rPr>
        <w:t xml:space="preserve">, and </w:t>
      </w:r>
      <w:r w:rsidRPr="00E53EF1">
        <w:rPr>
          <w:rFonts w:ascii="Times New Roman" w:hAnsi="Times New Roman" w:cs="Times New Roman"/>
          <w:sz w:val="24"/>
          <w:szCs w:val="24"/>
        </w:rPr>
        <w:t>that no court ought to permit it to remain on the record.</w:t>
      </w:r>
      <w:r w:rsidR="00E43A82" w:rsidRPr="00E53EF1">
        <w:rPr>
          <w:rFonts w:ascii="Times New Roman" w:hAnsi="Times New Roman" w:cs="Times New Roman"/>
          <w:sz w:val="24"/>
          <w:szCs w:val="24"/>
        </w:rPr>
        <w:t xml:space="preserve"> </w:t>
      </w:r>
      <w:r w:rsidR="00D60D24" w:rsidRPr="00E53EF1">
        <w:rPr>
          <w:rFonts w:ascii="Times New Roman" w:hAnsi="Times New Roman" w:cs="Times New Roman"/>
          <w:sz w:val="24"/>
          <w:szCs w:val="24"/>
        </w:rPr>
        <w:t xml:space="preserve"> </w:t>
      </w:r>
    </w:p>
    <w:p w:rsidR="007D3C7B" w:rsidRPr="00E53EF1" w:rsidRDefault="006E7684"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w:t>
      </w:r>
      <w:r w:rsidR="008F12C4" w:rsidRPr="00E53EF1">
        <w:rPr>
          <w:rFonts w:ascii="Times New Roman" w:hAnsi="Times New Roman" w:cs="Times New Roman"/>
          <w:sz w:val="24"/>
          <w:szCs w:val="24"/>
        </w:rPr>
        <w:t>R</w:t>
      </w:r>
      <w:r w:rsidRPr="00E53EF1">
        <w:rPr>
          <w:rFonts w:ascii="Times New Roman" w:hAnsi="Times New Roman" w:cs="Times New Roman"/>
          <w:sz w:val="24"/>
          <w:szCs w:val="24"/>
        </w:rPr>
        <w:t>espondent</w:t>
      </w:r>
      <w:r w:rsidR="008F12C4" w:rsidRPr="00E53EF1">
        <w:rPr>
          <w:rFonts w:ascii="Times New Roman" w:hAnsi="Times New Roman" w:cs="Times New Roman"/>
          <w:sz w:val="24"/>
          <w:szCs w:val="24"/>
        </w:rPr>
        <w:t>s</w:t>
      </w:r>
      <w:r w:rsidRPr="00E53EF1">
        <w:rPr>
          <w:rFonts w:ascii="Times New Roman" w:hAnsi="Times New Roman" w:cs="Times New Roman"/>
          <w:sz w:val="24"/>
          <w:szCs w:val="24"/>
        </w:rPr>
        <w:t xml:space="preserve"> opposed the application and filed an affidavit in reply sworn by</w:t>
      </w:r>
      <w:r w:rsidR="008F2727" w:rsidRPr="00E53EF1">
        <w:rPr>
          <w:rFonts w:ascii="Times New Roman" w:hAnsi="Times New Roman" w:cs="Times New Roman"/>
          <w:sz w:val="24"/>
          <w:szCs w:val="24"/>
        </w:rPr>
        <w:t xml:space="preserve"> Mr.</w:t>
      </w:r>
      <w:r w:rsidRPr="00E53EF1">
        <w:rPr>
          <w:rFonts w:ascii="Times New Roman" w:hAnsi="Times New Roman" w:cs="Times New Roman"/>
          <w:sz w:val="24"/>
          <w:szCs w:val="24"/>
        </w:rPr>
        <w:t xml:space="preserve"> Peter Kabatsi SC. He stated that no error of fact is apparent on </w:t>
      </w:r>
      <w:r w:rsidR="008F2727" w:rsidRPr="00E53EF1">
        <w:rPr>
          <w:rFonts w:ascii="Times New Roman" w:hAnsi="Times New Roman" w:cs="Times New Roman"/>
          <w:sz w:val="24"/>
          <w:szCs w:val="24"/>
        </w:rPr>
        <w:t xml:space="preserve">the face of </w:t>
      </w:r>
      <w:r w:rsidRPr="00E53EF1">
        <w:rPr>
          <w:rFonts w:ascii="Times New Roman" w:hAnsi="Times New Roman" w:cs="Times New Roman"/>
          <w:sz w:val="24"/>
          <w:szCs w:val="24"/>
        </w:rPr>
        <w:t>record. That through</w:t>
      </w:r>
      <w:r w:rsidR="00BD29E6" w:rsidRPr="00E53EF1">
        <w:rPr>
          <w:rFonts w:ascii="Times New Roman" w:hAnsi="Times New Roman" w:cs="Times New Roman"/>
          <w:sz w:val="24"/>
          <w:szCs w:val="24"/>
        </w:rPr>
        <w:t>ou</w:t>
      </w:r>
      <w:r w:rsidRPr="00E53EF1">
        <w:rPr>
          <w:rFonts w:ascii="Times New Roman" w:hAnsi="Times New Roman" w:cs="Times New Roman"/>
          <w:sz w:val="24"/>
          <w:szCs w:val="24"/>
        </w:rPr>
        <w:t xml:space="preserve">t the </w:t>
      </w:r>
      <w:r w:rsidR="00C54B23" w:rsidRPr="00E53EF1">
        <w:rPr>
          <w:rFonts w:ascii="Times New Roman" w:hAnsi="Times New Roman" w:cs="Times New Roman"/>
          <w:sz w:val="24"/>
          <w:szCs w:val="24"/>
        </w:rPr>
        <w:t xml:space="preserve">judgment, this court referred to a final judgment of the Abu Dhabi </w:t>
      </w:r>
      <w:r w:rsidR="008F2727" w:rsidRPr="00E53EF1">
        <w:rPr>
          <w:rFonts w:ascii="Times New Roman" w:hAnsi="Times New Roman" w:cs="Times New Roman"/>
          <w:sz w:val="24"/>
          <w:szCs w:val="24"/>
        </w:rPr>
        <w:t>c</w:t>
      </w:r>
      <w:r w:rsidR="00C54B23" w:rsidRPr="00E53EF1">
        <w:rPr>
          <w:rFonts w:ascii="Times New Roman" w:hAnsi="Times New Roman" w:cs="Times New Roman"/>
          <w:sz w:val="24"/>
          <w:szCs w:val="24"/>
        </w:rPr>
        <w:t xml:space="preserve">riminal </w:t>
      </w:r>
      <w:r w:rsidR="008F2727" w:rsidRPr="00E53EF1">
        <w:rPr>
          <w:rFonts w:ascii="Times New Roman" w:hAnsi="Times New Roman" w:cs="Times New Roman"/>
          <w:sz w:val="24"/>
          <w:szCs w:val="24"/>
        </w:rPr>
        <w:t>c</w:t>
      </w:r>
      <w:r w:rsidR="00C54B23" w:rsidRPr="00E53EF1">
        <w:rPr>
          <w:rFonts w:ascii="Times New Roman" w:hAnsi="Times New Roman" w:cs="Times New Roman"/>
          <w:sz w:val="24"/>
          <w:szCs w:val="24"/>
        </w:rPr>
        <w:t xml:space="preserve">ourt being absent from </w:t>
      </w:r>
      <w:r w:rsidR="003937B4" w:rsidRPr="00E53EF1">
        <w:rPr>
          <w:rFonts w:ascii="Times New Roman" w:hAnsi="Times New Roman" w:cs="Times New Roman"/>
          <w:sz w:val="24"/>
          <w:szCs w:val="24"/>
        </w:rPr>
        <w:t xml:space="preserve">the pleadings and submissions, finally determining the Respondent’s </w:t>
      </w:r>
      <w:r w:rsidR="007D3C7B" w:rsidRPr="00E53EF1">
        <w:rPr>
          <w:rFonts w:ascii="Times New Roman" w:hAnsi="Times New Roman" w:cs="Times New Roman"/>
          <w:sz w:val="24"/>
          <w:szCs w:val="24"/>
        </w:rPr>
        <w:t>fate in the criminal case which as a matter of fact is/was not available.</w:t>
      </w:r>
      <w:r w:rsidR="00C54B23" w:rsidRPr="00E53EF1">
        <w:rPr>
          <w:rFonts w:ascii="Times New Roman" w:hAnsi="Times New Roman" w:cs="Times New Roman"/>
          <w:sz w:val="24"/>
          <w:szCs w:val="24"/>
        </w:rPr>
        <w:t xml:space="preserve"> </w:t>
      </w:r>
    </w:p>
    <w:p w:rsidR="006E7684" w:rsidRPr="00E53EF1" w:rsidRDefault="008F2727"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w:t>
      </w:r>
      <w:r w:rsidR="007D3C7B" w:rsidRPr="00E53EF1">
        <w:rPr>
          <w:rFonts w:ascii="Times New Roman" w:hAnsi="Times New Roman" w:cs="Times New Roman"/>
          <w:sz w:val="24"/>
          <w:szCs w:val="24"/>
        </w:rPr>
        <w:t>hat what was available</w:t>
      </w:r>
      <w:r w:rsidRPr="00E53EF1">
        <w:rPr>
          <w:rFonts w:ascii="Times New Roman" w:hAnsi="Times New Roman" w:cs="Times New Roman"/>
          <w:sz w:val="24"/>
          <w:szCs w:val="24"/>
        </w:rPr>
        <w:t>,</w:t>
      </w:r>
      <w:r w:rsidR="007D3C7B" w:rsidRPr="00E53EF1">
        <w:rPr>
          <w:rFonts w:ascii="Times New Roman" w:hAnsi="Times New Roman" w:cs="Times New Roman"/>
          <w:sz w:val="24"/>
          <w:szCs w:val="24"/>
        </w:rPr>
        <w:t xml:space="preserve"> and what was attached to </w:t>
      </w:r>
      <w:r w:rsidR="00E313BF" w:rsidRPr="00E53EF1">
        <w:rPr>
          <w:rFonts w:ascii="Times New Roman" w:hAnsi="Times New Roman" w:cs="Times New Roman"/>
          <w:sz w:val="24"/>
          <w:szCs w:val="24"/>
        </w:rPr>
        <w:t xml:space="preserve">the </w:t>
      </w:r>
      <w:r w:rsidR="007D3C7B" w:rsidRPr="00E53EF1">
        <w:rPr>
          <w:rFonts w:ascii="Times New Roman" w:hAnsi="Times New Roman" w:cs="Times New Roman"/>
          <w:sz w:val="24"/>
          <w:szCs w:val="24"/>
        </w:rPr>
        <w:t xml:space="preserve">pleadings was the judgment of the Abu Dhabi </w:t>
      </w:r>
      <w:r w:rsidRPr="00E53EF1">
        <w:rPr>
          <w:rFonts w:ascii="Times New Roman" w:hAnsi="Times New Roman" w:cs="Times New Roman"/>
          <w:sz w:val="24"/>
          <w:szCs w:val="24"/>
        </w:rPr>
        <w:t>c</w:t>
      </w:r>
      <w:r w:rsidR="007D3C7B" w:rsidRPr="00E53EF1">
        <w:rPr>
          <w:rFonts w:ascii="Times New Roman" w:hAnsi="Times New Roman" w:cs="Times New Roman"/>
          <w:sz w:val="24"/>
          <w:szCs w:val="24"/>
        </w:rPr>
        <w:t>ourt of first instance which, there is no dispute, was subsequently stayed pending its review by a higher court</w:t>
      </w:r>
      <w:r w:rsidRPr="00E53EF1">
        <w:rPr>
          <w:rFonts w:ascii="Times New Roman" w:hAnsi="Times New Roman" w:cs="Times New Roman"/>
          <w:sz w:val="24"/>
          <w:szCs w:val="24"/>
        </w:rPr>
        <w:t xml:space="preserve"> in that country</w:t>
      </w:r>
      <w:r w:rsidR="007D3C7B" w:rsidRPr="00E53EF1">
        <w:rPr>
          <w:rFonts w:ascii="Times New Roman" w:hAnsi="Times New Roman" w:cs="Times New Roman"/>
          <w:sz w:val="24"/>
          <w:szCs w:val="24"/>
        </w:rPr>
        <w:t>. That owing to the above</w:t>
      </w:r>
      <w:r w:rsidR="00E313BF" w:rsidRPr="00E53EF1">
        <w:rPr>
          <w:rFonts w:ascii="Times New Roman" w:hAnsi="Times New Roman" w:cs="Times New Roman"/>
          <w:sz w:val="24"/>
          <w:szCs w:val="24"/>
        </w:rPr>
        <w:t>,</w:t>
      </w:r>
      <w:r w:rsidR="007D3C7B" w:rsidRPr="00E53EF1">
        <w:rPr>
          <w:rFonts w:ascii="Times New Roman" w:hAnsi="Times New Roman" w:cs="Times New Roman"/>
          <w:sz w:val="24"/>
          <w:szCs w:val="24"/>
        </w:rPr>
        <w:t xml:space="preserve"> there is no error apparent on the face of record or an apparent misapprehension of the decision of this court.</w:t>
      </w:r>
      <w:r w:rsidR="006E7684" w:rsidRPr="00E53EF1">
        <w:rPr>
          <w:rFonts w:ascii="Times New Roman" w:hAnsi="Times New Roman" w:cs="Times New Roman"/>
          <w:sz w:val="24"/>
          <w:szCs w:val="24"/>
        </w:rPr>
        <w:t xml:space="preserve"> </w:t>
      </w:r>
    </w:p>
    <w:p w:rsidR="007D3C7B" w:rsidRPr="00E53EF1" w:rsidRDefault="007D3C7B"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Mr. Siraj </w:t>
      </w:r>
      <w:proofErr w:type="gramStart"/>
      <w:r w:rsidRPr="00E53EF1">
        <w:rPr>
          <w:rFonts w:ascii="Times New Roman" w:hAnsi="Times New Roman" w:cs="Times New Roman"/>
          <w:sz w:val="24"/>
          <w:szCs w:val="24"/>
        </w:rPr>
        <w:t>Ali</w:t>
      </w:r>
      <w:r w:rsidR="008F12C4" w:rsidRPr="00E53EF1">
        <w:rPr>
          <w:rFonts w:ascii="Times New Roman" w:hAnsi="Times New Roman" w:cs="Times New Roman"/>
          <w:sz w:val="24"/>
          <w:szCs w:val="24"/>
        </w:rPr>
        <w:t>,</w:t>
      </w:r>
      <w:proofErr w:type="gramEnd"/>
      <w:r w:rsidRPr="00E53EF1">
        <w:rPr>
          <w:rFonts w:ascii="Times New Roman" w:hAnsi="Times New Roman" w:cs="Times New Roman"/>
          <w:sz w:val="24"/>
          <w:szCs w:val="24"/>
        </w:rPr>
        <w:t xml:space="preserve"> </w:t>
      </w:r>
      <w:r w:rsidR="00E313BF" w:rsidRPr="00E53EF1">
        <w:rPr>
          <w:rFonts w:ascii="Times New Roman" w:hAnsi="Times New Roman" w:cs="Times New Roman"/>
          <w:sz w:val="24"/>
          <w:szCs w:val="24"/>
        </w:rPr>
        <w:t>represented th</w:t>
      </w:r>
      <w:r w:rsidRPr="00E53EF1">
        <w:rPr>
          <w:rFonts w:ascii="Times New Roman" w:hAnsi="Times New Roman" w:cs="Times New Roman"/>
          <w:sz w:val="24"/>
          <w:szCs w:val="24"/>
        </w:rPr>
        <w:t>e Applicant</w:t>
      </w:r>
      <w:r w:rsidR="00E313BF" w:rsidRPr="00E53EF1">
        <w:rPr>
          <w:rFonts w:ascii="Times New Roman" w:hAnsi="Times New Roman" w:cs="Times New Roman"/>
          <w:sz w:val="24"/>
          <w:szCs w:val="24"/>
        </w:rPr>
        <w:t xml:space="preserve"> and</w:t>
      </w:r>
      <w:r w:rsidRPr="00E53EF1">
        <w:rPr>
          <w:rFonts w:ascii="Times New Roman" w:hAnsi="Times New Roman" w:cs="Times New Roman"/>
          <w:sz w:val="24"/>
          <w:szCs w:val="24"/>
        </w:rPr>
        <w:t xml:space="preserve"> made submissions in support of the Applicant’s case. Mr. Bruce Musinguzi </w:t>
      </w:r>
      <w:r w:rsidR="008F2727" w:rsidRPr="00E53EF1">
        <w:rPr>
          <w:rFonts w:ascii="Times New Roman" w:hAnsi="Times New Roman" w:cs="Times New Roman"/>
          <w:sz w:val="24"/>
          <w:szCs w:val="24"/>
        </w:rPr>
        <w:t>together with</w:t>
      </w:r>
      <w:r w:rsidRPr="00E53EF1">
        <w:rPr>
          <w:rFonts w:ascii="Times New Roman" w:hAnsi="Times New Roman" w:cs="Times New Roman"/>
          <w:sz w:val="24"/>
          <w:szCs w:val="24"/>
        </w:rPr>
        <w:t xml:space="preserve"> Ms</w:t>
      </w:r>
      <w:r w:rsidR="008F12C4" w:rsidRPr="00E53EF1">
        <w:rPr>
          <w:rFonts w:ascii="Times New Roman" w:hAnsi="Times New Roman" w:cs="Times New Roman"/>
          <w:sz w:val="24"/>
          <w:szCs w:val="24"/>
        </w:rPr>
        <w:t>.</w:t>
      </w:r>
      <w:r w:rsidRPr="00E53EF1">
        <w:rPr>
          <w:rFonts w:ascii="Times New Roman" w:hAnsi="Times New Roman" w:cs="Times New Roman"/>
          <w:sz w:val="24"/>
          <w:szCs w:val="24"/>
        </w:rPr>
        <w:t xml:space="preserve"> Nansukusa and Mr. Ismail Kibirige </w:t>
      </w:r>
      <w:r w:rsidR="00E313BF" w:rsidRPr="00E53EF1">
        <w:rPr>
          <w:rFonts w:ascii="Times New Roman" w:hAnsi="Times New Roman" w:cs="Times New Roman"/>
          <w:sz w:val="24"/>
          <w:szCs w:val="24"/>
        </w:rPr>
        <w:t>represent</w:t>
      </w:r>
      <w:r w:rsidR="008F2727" w:rsidRPr="00E53EF1">
        <w:rPr>
          <w:rFonts w:ascii="Times New Roman" w:hAnsi="Times New Roman" w:cs="Times New Roman"/>
          <w:sz w:val="24"/>
          <w:szCs w:val="24"/>
        </w:rPr>
        <w:t>ed</w:t>
      </w:r>
      <w:r w:rsidR="00E313BF" w:rsidRPr="00E53EF1">
        <w:rPr>
          <w:rFonts w:ascii="Times New Roman" w:hAnsi="Times New Roman" w:cs="Times New Roman"/>
          <w:sz w:val="24"/>
          <w:szCs w:val="24"/>
        </w:rPr>
        <w:t xml:space="preserve"> the Respondents and </w:t>
      </w:r>
      <w:r w:rsidRPr="00E53EF1">
        <w:rPr>
          <w:rFonts w:ascii="Times New Roman" w:hAnsi="Times New Roman" w:cs="Times New Roman"/>
          <w:sz w:val="24"/>
          <w:szCs w:val="24"/>
        </w:rPr>
        <w:t xml:space="preserve">also </w:t>
      </w:r>
      <w:r w:rsidR="008F2727" w:rsidRPr="00E53EF1">
        <w:rPr>
          <w:rFonts w:ascii="Times New Roman" w:hAnsi="Times New Roman" w:cs="Times New Roman"/>
          <w:sz w:val="24"/>
          <w:szCs w:val="24"/>
        </w:rPr>
        <w:t xml:space="preserve">made </w:t>
      </w:r>
      <w:r w:rsidRPr="00E53EF1">
        <w:rPr>
          <w:rFonts w:ascii="Times New Roman" w:hAnsi="Times New Roman" w:cs="Times New Roman"/>
          <w:sz w:val="24"/>
          <w:szCs w:val="24"/>
        </w:rPr>
        <w:t>submi</w:t>
      </w:r>
      <w:r w:rsidR="008F2727" w:rsidRPr="00E53EF1">
        <w:rPr>
          <w:rFonts w:ascii="Times New Roman" w:hAnsi="Times New Roman" w:cs="Times New Roman"/>
          <w:sz w:val="24"/>
          <w:szCs w:val="24"/>
        </w:rPr>
        <w:t>ssions</w:t>
      </w:r>
      <w:r w:rsidRPr="00E53EF1">
        <w:rPr>
          <w:rFonts w:ascii="Times New Roman" w:hAnsi="Times New Roman" w:cs="Times New Roman"/>
          <w:sz w:val="24"/>
          <w:szCs w:val="24"/>
        </w:rPr>
        <w:t xml:space="preserve"> in support of the Respondent</w:t>
      </w:r>
      <w:r w:rsidR="00F44693" w:rsidRPr="00E53EF1">
        <w:rPr>
          <w:rFonts w:ascii="Times New Roman" w:hAnsi="Times New Roman" w:cs="Times New Roman"/>
          <w:sz w:val="24"/>
          <w:szCs w:val="24"/>
        </w:rPr>
        <w:t>s</w:t>
      </w:r>
      <w:r w:rsidR="008F12C4" w:rsidRPr="00E53EF1">
        <w:rPr>
          <w:rFonts w:ascii="Times New Roman" w:hAnsi="Times New Roman" w:cs="Times New Roman"/>
          <w:sz w:val="24"/>
          <w:szCs w:val="24"/>
        </w:rPr>
        <w:t>’</w:t>
      </w:r>
      <w:r w:rsidR="00F44693" w:rsidRPr="00E53EF1">
        <w:rPr>
          <w:rFonts w:ascii="Times New Roman" w:hAnsi="Times New Roman" w:cs="Times New Roman"/>
          <w:sz w:val="24"/>
          <w:szCs w:val="24"/>
        </w:rPr>
        <w:t xml:space="preserve"> case. The </w:t>
      </w:r>
      <w:r w:rsidR="008F12C4" w:rsidRPr="00E53EF1">
        <w:rPr>
          <w:rFonts w:ascii="Times New Roman" w:hAnsi="Times New Roman" w:cs="Times New Roman"/>
          <w:sz w:val="24"/>
          <w:szCs w:val="24"/>
        </w:rPr>
        <w:t xml:space="preserve">respective </w:t>
      </w:r>
      <w:r w:rsidR="00F44693" w:rsidRPr="00E53EF1">
        <w:rPr>
          <w:rFonts w:ascii="Times New Roman" w:hAnsi="Times New Roman" w:cs="Times New Roman"/>
          <w:sz w:val="24"/>
          <w:szCs w:val="24"/>
        </w:rPr>
        <w:t xml:space="preserve">submissions are on court record. I will not </w:t>
      </w:r>
      <w:r w:rsidR="006D3041" w:rsidRPr="00E53EF1">
        <w:rPr>
          <w:rFonts w:ascii="Times New Roman" w:hAnsi="Times New Roman" w:cs="Times New Roman"/>
          <w:sz w:val="24"/>
          <w:szCs w:val="24"/>
        </w:rPr>
        <w:t>reproduce</w:t>
      </w:r>
      <w:r w:rsidR="00F44693" w:rsidRPr="00E53EF1">
        <w:rPr>
          <w:rFonts w:ascii="Times New Roman" w:hAnsi="Times New Roman" w:cs="Times New Roman"/>
          <w:sz w:val="24"/>
          <w:szCs w:val="24"/>
        </w:rPr>
        <w:t xml:space="preserve"> them in detail</w:t>
      </w:r>
      <w:r w:rsidR="008F2727" w:rsidRPr="00E53EF1">
        <w:rPr>
          <w:rFonts w:ascii="Times New Roman" w:hAnsi="Times New Roman" w:cs="Times New Roman"/>
          <w:sz w:val="24"/>
          <w:szCs w:val="24"/>
        </w:rPr>
        <w:t xml:space="preserve"> as </w:t>
      </w:r>
      <w:r w:rsidR="00F44693" w:rsidRPr="00E53EF1">
        <w:rPr>
          <w:rFonts w:ascii="Times New Roman" w:hAnsi="Times New Roman" w:cs="Times New Roman"/>
          <w:sz w:val="24"/>
          <w:szCs w:val="24"/>
        </w:rPr>
        <w:t xml:space="preserve">I have taken them into </w:t>
      </w:r>
      <w:r w:rsidR="008F2727" w:rsidRPr="00E53EF1">
        <w:rPr>
          <w:rFonts w:ascii="Times New Roman" w:hAnsi="Times New Roman" w:cs="Times New Roman"/>
          <w:sz w:val="24"/>
          <w:szCs w:val="24"/>
        </w:rPr>
        <w:t>account</w:t>
      </w:r>
      <w:r w:rsidR="00F44693" w:rsidRPr="00E53EF1">
        <w:rPr>
          <w:rFonts w:ascii="Times New Roman" w:hAnsi="Times New Roman" w:cs="Times New Roman"/>
          <w:sz w:val="24"/>
          <w:szCs w:val="24"/>
        </w:rPr>
        <w:t xml:space="preserve"> in arriving at a decision in this ruling. </w:t>
      </w:r>
      <w:r w:rsidRPr="00E53EF1">
        <w:rPr>
          <w:rFonts w:ascii="Times New Roman" w:hAnsi="Times New Roman" w:cs="Times New Roman"/>
          <w:sz w:val="24"/>
          <w:szCs w:val="24"/>
        </w:rPr>
        <w:t xml:space="preserve"> </w:t>
      </w:r>
    </w:p>
    <w:p w:rsidR="00546F77" w:rsidRPr="00E53EF1" w:rsidRDefault="00546F77" w:rsidP="00E43A82">
      <w:p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lastRenderedPageBreak/>
        <w:t>Opinion:</w:t>
      </w:r>
    </w:p>
    <w:p w:rsidR="008F12C4" w:rsidRPr="00E53EF1" w:rsidRDefault="00546F77"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Section 83 of the civil Procedure Act Cap 71 </w:t>
      </w:r>
      <w:r w:rsidR="00E313BF" w:rsidRPr="00E53EF1">
        <w:rPr>
          <w:rFonts w:ascii="Times New Roman" w:hAnsi="Times New Roman" w:cs="Times New Roman"/>
          <w:sz w:val="24"/>
          <w:szCs w:val="24"/>
        </w:rPr>
        <w:t xml:space="preserve">which </w:t>
      </w:r>
      <w:r w:rsidRPr="00E53EF1">
        <w:rPr>
          <w:rFonts w:ascii="Times New Roman" w:hAnsi="Times New Roman" w:cs="Times New Roman"/>
          <w:sz w:val="24"/>
          <w:szCs w:val="24"/>
        </w:rPr>
        <w:t xml:space="preserve">governs applications </w:t>
      </w:r>
      <w:r w:rsidR="008F12C4" w:rsidRPr="00E53EF1">
        <w:rPr>
          <w:rFonts w:ascii="Times New Roman" w:hAnsi="Times New Roman" w:cs="Times New Roman"/>
          <w:sz w:val="24"/>
          <w:szCs w:val="24"/>
        </w:rPr>
        <w:t xml:space="preserve">for </w:t>
      </w:r>
      <w:r w:rsidRPr="00E53EF1">
        <w:rPr>
          <w:rFonts w:ascii="Times New Roman" w:hAnsi="Times New Roman" w:cs="Times New Roman"/>
          <w:sz w:val="24"/>
          <w:szCs w:val="24"/>
        </w:rPr>
        <w:t xml:space="preserve">review of court </w:t>
      </w:r>
      <w:r w:rsidR="008F2727" w:rsidRPr="00E53EF1">
        <w:rPr>
          <w:rFonts w:ascii="Times New Roman" w:hAnsi="Times New Roman" w:cs="Times New Roman"/>
          <w:sz w:val="24"/>
          <w:szCs w:val="24"/>
        </w:rPr>
        <w:t>orders/judgment</w:t>
      </w:r>
      <w:r w:rsidRPr="00E53EF1">
        <w:rPr>
          <w:rFonts w:ascii="Times New Roman" w:hAnsi="Times New Roman" w:cs="Times New Roman"/>
          <w:sz w:val="24"/>
          <w:szCs w:val="24"/>
        </w:rPr>
        <w:t xml:space="preserve"> provides as follows</w:t>
      </w:r>
      <w:r w:rsidR="008F12C4" w:rsidRPr="00E53EF1">
        <w:rPr>
          <w:rFonts w:ascii="Times New Roman" w:hAnsi="Times New Roman" w:cs="Times New Roman"/>
          <w:sz w:val="24"/>
          <w:szCs w:val="24"/>
        </w:rPr>
        <w:t>;</w:t>
      </w:r>
    </w:p>
    <w:p w:rsidR="000A0683" w:rsidRPr="00E53EF1" w:rsidRDefault="000A0683" w:rsidP="000A0683">
      <w:pPr>
        <w:spacing w:after="0" w:line="480" w:lineRule="auto"/>
        <w:ind w:firstLine="720"/>
        <w:jc w:val="both"/>
        <w:rPr>
          <w:rFonts w:ascii="Times New Roman" w:hAnsi="Times New Roman" w:cs="Times New Roman"/>
          <w:b/>
          <w:i/>
          <w:sz w:val="24"/>
          <w:szCs w:val="24"/>
        </w:rPr>
      </w:pPr>
      <w:proofErr w:type="gramStart"/>
      <w:r w:rsidRPr="00E53EF1">
        <w:rPr>
          <w:rFonts w:ascii="Times New Roman" w:hAnsi="Times New Roman" w:cs="Times New Roman"/>
          <w:b/>
          <w:i/>
          <w:sz w:val="24"/>
          <w:szCs w:val="24"/>
        </w:rPr>
        <w:t>“82. Review.</w:t>
      </w:r>
      <w:proofErr w:type="gramEnd"/>
    </w:p>
    <w:p w:rsidR="000A0683" w:rsidRPr="00E53EF1" w:rsidRDefault="000A0683" w:rsidP="000A0683">
      <w:pPr>
        <w:spacing w:after="0" w:line="480" w:lineRule="auto"/>
        <w:ind w:firstLine="72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Any person considering </w:t>
      </w:r>
      <w:proofErr w:type="gramStart"/>
      <w:r w:rsidRPr="00E53EF1">
        <w:rPr>
          <w:rFonts w:ascii="Times New Roman" w:hAnsi="Times New Roman" w:cs="Times New Roman"/>
          <w:b/>
          <w:i/>
          <w:sz w:val="24"/>
          <w:szCs w:val="24"/>
        </w:rPr>
        <w:t>himself</w:t>
      </w:r>
      <w:proofErr w:type="gramEnd"/>
      <w:r w:rsidRPr="00E53EF1">
        <w:rPr>
          <w:rFonts w:ascii="Times New Roman" w:hAnsi="Times New Roman" w:cs="Times New Roman"/>
          <w:b/>
          <w:i/>
          <w:sz w:val="24"/>
          <w:szCs w:val="24"/>
        </w:rPr>
        <w:t xml:space="preserve"> or herself aggrieved—</w:t>
      </w:r>
    </w:p>
    <w:p w:rsidR="000A0683" w:rsidRPr="00E53EF1" w:rsidRDefault="000A0683" w:rsidP="000A0683">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(a) </w:t>
      </w:r>
      <w:proofErr w:type="gramStart"/>
      <w:r w:rsidRPr="00E53EF1">
        <w:rPr>
          <w:rFonts w:ascii="Times New Roman" w:hAnsi="Times New Roman" w:cs="Times New Roman"/>
          <w:b/>
          <w:i/>
          <w:sz w:val="24"/>
          <w:szCs w:val="24"/>
        </w:rPr>
        <w:t>by</w:t>
      </w:r>
      <w:proofErr w:type="gramEnd"/>
      <w:r w:rsidRPr="00E53EF1">
        <w:rPr>
          <w:rFonts w:ascii="Times New Roman" w:hAnsi="Times New Roman" w:cs="Times New Roman"/>
          <w:b/>
          <w:i/>
          <w:sz w:val="24"/>
          <w:szCs w:val="24"/>
        </w:rPr>
        <w:t xml:space="preserve"> a decree or order from which an appeal is allowed by this Act, but from which no appeal has been preferred; or</w:t>
      </w:r>
    </w:p>
    <w:p w:rsidR="008F12C4" w:rsidRPr="00E53EF1" w:rsidRDefault="000A0683" w:rsidP="000A0683">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(b) by a decree or order from which no appeal is allowed by this Act, may apply for a review of judgment to the court which passed the decree or made the order, and the court may make such order on the decree or order as it thinks fit.”</w:t>
      </w:r>
    </w:p>
    <w:p w:rsidR="00546F77" w:rsidRPr="00E53EF1" w:rsidRDefault="007F7394"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provisions </w:t>
      </w:r>
      <w:r w:rsidR="008F2727" w:rsidRPr="00E53EF1">
        <w:rPr>
          <w:rFonts w:ascii="Times New Roman" w:hAnsi="Times New Roman" w:cs="Times New Roman"/>
          <w:sz w:val="24"/>
          <w:szCs w:val="24"/>
        </w:rPr>
        <w:t xml:space="preserve">above </w:t>
      </w:r>
      <w:r w:rsidRPr="00E53EF1">
        <w:rPr>
          <w:rFonts w:ascii="Times New Roman" w:hAnsi="Times New Roman" w:cs="Times New Roman"/>
          <w:sz w:val="24"/>
          <w:szCs w:val="24"/>
        </w:rPr>
        <w:t xml:space="preserve">are replicated </w:t>
      </w:r>
      <w:r w:rsidR="002B2F5B" w:rsidRPr="00E53EF1">
        <w:rPr>
          <w:rFonts w:ascii="Times New Roman" w:hAnsi="Times New Roman" w:cs="Times New Roman"/>
          <w:sz w:val="24"/>
          <w:szCs w:val="24"/>
        </w:rPr>
        <w:t>in</w:t>
      </w:r>
      <w:r w:rsidRPr="00E53EF1">
        <w:rPr>
          <w:rFonts w:ascii="Times New Roman" w:hAnsi="Times New Roman" w:cs="Times New Roman"/>
          <w:sz w:val="24"/>
          <w:szCs w:val="24"/>
        </w:rPr>
        <w:t xml:space="preserve"> Order 46 of the Civil Procedure Rules </w:t>
      </w:r>
      <w:r w:rsidR="00C23239" w:rsidRPr="00E53EF1">
        <w:rPr>
          <w:rFonts w:ascii="Times New Roman" w:hAnsi="Times New Roman" w:cs="Times New Roman"/>
          <w:sz w:val="24"/>
          <w:szCs w:val="24"/>
        </w:rPr>
        <w:t>which</w:t>
      </w:r>
      <w:r w:rsidR="00471986" w:rsidRPr="00E53EF1">
        <w:rPr>
          <w:rFonts w:ascii="Times New Roman" w:hAnsi="Times New Roman" w:cs="Times New Roman"/>
          <w:sz w:val="24"/>
          <w:szCs w:val="24"/>
        </w:rPr>
        <w:t xml:space="preserve"> </w:t>
      </w:r>
      <w:r w:rsidR="00C23239" w:rsidRPr="00E53EF1">
        <w:rPr>
          <w:rFonts w:ascii="Times New Roman" w:hAnsi="Times New Roman" w:cs="Times New Roman"/>
          <w:sz w:val="24"/>
          <w:szCs w:val="24"/>
        </w:rPr>
        <w:t>amplifies</w:t>
      </w:r>
      <w:r w:rsidR="00471986" w:rsidRPr="00E53EF1">
        <w:rPr>
          <w:rFonts w:ascii="Times New Roman" w:hAnsi="Times New Roman" w:cs="Times New Roman"/>
          <w:sz w:val="24"/>
          <w:szCs w:val="24"/>
        </w:rPr>
        <w:t xml:space="preserve"> on</w:t>
      </w:r>
      <w:r w:rsidR="00C23239" w:rsidRPr="00E53EF1">
        <w:rPr>
          <w:rFonts w:ascii="Times New Roman" w:hAnsi="Times New Roman" w:cs="Times New Roman"/>
          <w:sz w:val="24"/>
          <w:szCs w:val="24"/>
        </w:rPr>
        <w:t xml:space="preserve"> the law by providing </w:t>
      </w:r>
      <w:r w:rsidR="00471986" w:rsidRPr="00E53EF1">
        <w:rPr>
          <w:rFonts w:ascii="Times New Roman" w:hAnsi="Times New Roman" w:cs="Times New Roman"/>
          <w:sz w:val="24"/>
          <w:szCs w:val="24"/>
        </w:rPr>
        <w:t xml:space="preserve">for the </w:t>
      </w:r>
      <w:r w:rsidR="00C23239" w:rsidRPr="00E53EF1">
        <w:rPr>
          <w:rFonts w:ascii="Times New Roman" w:hAnsi="Times New Roman" w:cs="Times New Roman"/>
          <w:sz w:val="24"/>
          <w:szCs w:val="24"/>
        </w:rPr>
        <w:t xml:space="preserve">considerations </w:t>
      </w:r>
      <w:r w:rsidR="00471986" w:rsidRPr="00E53EF1">
        <w:rPr>
          <w:rFonts w:ascii="Times New Roman" w:hAnsi="Times New Roman" w:cs="Times New Roman"/>
          <w:sz w:val="24"/>
          <w:szCs w:val="24"/>
        </w:rPr>
        <w:t>when</w:t>
      </w:r>
      <w:r w:rsidR="00C23239" w:rsidRPr="00E53EF1">
        <w:rPr>
          <w:rFonts w:ascii="Times New Roman" w:hAnsi="Times New Roman" w:cs="Times New Roman"/>
          <w:sz w:val="24"/>
          <w:szCs w:val="24"/>
        </w:rPr>
        <w:t xml:space="preserve"> granting an application for review. </w:t>
      </w:r>
      <w:r w:rsidR="00471986" w:rsidRPr="00E53EF1">
        <w:rPr>
          <w:rFonts w:ascii="Times New Roman" w:hAnsi="Times New Roman" w:cs="Times New Roman"/>
          <w:sz w:val="24"/>
          <w:szCs w:val="24"/>
        </w:rPr>
        <w:t>It provides as follows</w:t>
      </w:r>
      <w:r w:rsidRPr="00E53EF1">
        <w:rPr>
          <w:rFonts w:ascii="Times New Roman" w:hAnsi="Times New Roman" w:cs="Times New Roman"/>
          <w:sz w:val="24"/>
          <w:szCs w:val="24"/>
        </w:rPr>
        <w:t>;</w:t>
      </w:r>
    </w:p>
    <w:p w:rsidR="007F7394" w:rsidRPr="00E53EF1" w:rsidRDefault="007F7394" w:rsidP="007F7394">
      <w:pPr>
        <w:spacing w:after="0" w:line="480" w:lineRule="auto"/>
        <w:ind w:firstLine="720"/>
        <w:jc w:val="both"/>
        <w:rPr>
          <w:rFonts w:ascii="Times New Roman" w:hAnsi="Times New Roman" w:cs="Times New Roman"/>
          <w:b/>
          <w:i/>
          <w:sz w:val="24"/>
          <w:szCs w:val="24"/>
        </w:rPr>
      </w:pPr>
      <w:proofErr w:type="gramStart"/>
      <w:r w:rsidRPr="00E53EF1">
        <w:rPr>
          <w:rFonts w:ascii="Times New Roman" w:hAnsi="Times New Roman" w:cs="Times New Roman"/>
          <w:b/>
          <w:i/>
          <w:sz w:val="24"/>
          <w:szCs w:val="24"/>
        </w:rPr>
        <w:t>“1. Application for review of judgment.</w:t>
      </w:r>
      <w:proofErr w:type="gramEnd"/>
    </w:p>
    <w:p w:rsidR="007F7394" w:rsidRPr="00E53EF1" w:rsidRDefault="007F7394" w:rsidP="007F7394">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(1) Any person considering </w:t>
      </w:r>
      <w:proofErr w:type="gramStart"/>
      <w:r w:rsidRPr="00E53EF1">
        <w:rPr>
          <w:rFonts w:ascii="Times New Roman" w:hAnsi="Times New Roman" w:cs="Times New Roman"/>
          <w:b/>
          <w:i/>
          <w:sz w:val="24"/>
          <w:szCs w:val="24"/>
        </w:rPr>
        <w:t>himself</w:t>
      </w:r>
      <w:proofErr w:type="gramEnd"/>
      <w:r w:rsidRPr="00E53EF1">
        <w:rPr>
          <w:rFonts w:ascii="Times New Roman" w:hAnsi="Times New Roman" w:cs="Times New Roman"/>
          <w:b/>
          <w:i/>
          <w:sz w:val="24"/>
          <w:szCs w:val="24"/>
        </w:rPr>
        <w:t xml:space="preserve"> or herself aggrieved—</w:t>
      </w:r>
    </w:p>
    <w:p w:rsidR="007F7394" w:rsidRPr="00E53EF1" w:rsidRDefault="007F7394" w:rsidP="00471986">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 xml:space="preserve">(a) </w:t>
      </w:r>
      <w:proofErr w:type="gramStart"/>
      <w:r w:rsidRPr="00E53EF1">
        <w:rPr>
          <w:rFonts w:ascii="Times New Roman" w:hAnsi="Times New Roman" w:cs="Times New Roman"/>
          <w:b/>
          <w:i/>
          <w:sz w:val="24"/>
          <w:szCs w:val="24"/>
        </w:rPr>
        <w:t>by</w:t>
      </w:r>
      <w:proofErr w:type="gramEnd"/>
      <w:r w:rsidRPr="00E53EF1">
        <w:rPr>
          <w:rFonts w:ascii="Times New Roman" w:hAnsi="Times New Roman" w:cs="Times New Roman"/>
          <w:b/>
          <w:i/>
          <w:sz w:val="24"/>
          <w:szCs w:val="24"/>
        </w:rPr>
        <w:t xml:space="preserve"> a decree or order from which an appeal is allowed, but from which no appeal has been preferred; or </w:t>
      </w:r>
    </w:p>
    <w:p w:rsidR="007F7394" w:rsidRPr="00E53EF1" w:rsidRDefault="007F7394" w:rsidP="00471986">
      <w:pPr>
        <w:spacing w:after="0" w:line="480" w:lineRule="auto"/>
        <w:ind w:left="720"/>
        <w:jc w:val="both"/>
        <w:rPr>
          <w:rFonts w:ascii="Times New Roman" w:hAnsi="Times New Roman" w:cs="Times New Roman"/>
          <w:sz w:val="24"/>
          <w:szCs w:val="24"/>
        </w:rPr>
      </w:pPr>
      <w:r w:rsidRPr="00E53EF1">
        <w:rPr>
          <w:rFonts w:ascii="Times New Roman" w:hAnsi="Times New Roman" w:cs="Times New Roman"/>
          <w:b/>
          <w:i/>
          <w:sz w:val="24"/>
          <w:szCs w:val="24"/>
        </w:rPr>
        <w:t xml:space="preserve">(b) by a decree or order from which no appeal is hereby allowed, </w:t>
      </w:r>
      <w:r w:rsidRPr="00E53EF1">
        <w:rPr>
          <w:rFonts w:ascii="Times New Roman" w:hAnsi="Times New Roman" w:cs="Times New Roman"/>
          <w:b/>
          <w:i/>
          <w:sz w:val="24"/>
          <w:szCs w:val="24"/>
          <w:u w:val="single"/>
        </w:rPr>
        <w:t xml:space="preserve">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w:t>
      </w:r>
      <w:r w:rsidRPr="00E53EF1">
        <w:rPr>
          <w:rFonts w:ascii="Times New Roman" w:hAnsi="Times New Roman" w:cs="Times New Roman"/>
          <w:b/>
          <w:i/>
          <w:sz w:val="24"/>
          <w:szCs w:val="24"/>
          <w:u w:val="single"/>
        </w:rPr>
        <w:lastRenderedPageBreak/>
        <w:t>apply for a review of judgment to the court which passed the decree or made the order.”</w:t>
      </w:r>
      <w:r w:rsidR="002B2F5B" w:rsidRPr="00E53EF1">
        <w:rPr>
          <w:rFonts w:ascii="Times New Roman" w:hAnsi="Times New Roman" w:cs="Times New Roman"/>
          <w:b/>
          <w:i/>
          <w:sz w:val="24"/>
          <w:szCs w:val="24"/>
          <w:u w:val="single"/>
        </w:rPr>
        <w:t xml:space="preserve"> </w:t>
      </w:r>
      <w:r w:rsidR="002B2F5B" w:rsidRPr="00E53EF1">
        <w:rPr>
          <w:rFonts w:ascii="Times New Roman" w:hAnsi="Times New Roman" w:cs="Times New Roman"/>
          <w:sz w:val="24"/>
          <w:szCs w:val="24"/>
        </w:rPr>
        <w:t>(</w:t>
      </w:r>
      <w:proofErr w:type="gramStart"/>
      <w:r w:rsidR="002B2F5B" w:rsidRPr="00E53EF1">
        <w:rPr>
          <w:rFonts w:ascii="Times New Roman" w:hAnsi="Times New Roman" w:cs="Times New Roman"/>
          <w:sz w:val="24"/>
          <w:szCs w:val="24"/>
        </w:rPr>
        <w:t>underlined</w:t>
      </w:r>
      <w:proofErr w:type="gramEnd"/>
      <w:r w:rsidR="002B2F5B" w:rsidRPr="00E53EF1">
        <w:rPr>
          <w:rFonts w:ascii="Times New Roman" w:hAnsi="Times New Roman" w:cs="Times New Roman"/>
          <w:sz w:val="24"/>
          <w:szCs w:val="24"/>
        </w:rPr>
        <w:t xml:space="preserve"> for emphasis).</w:t>
      </w:r>
    </w:p>
    <w:p w:rsidR="00546F77" w:rsidRPr="00E53EF1" w:rsidRDefault="00546F77" w:rsidP="00E43A8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w:t>
      </w:r>
      <w:r w:rsidR="00471986" w:rsidRPr="00E53EF1">
        <w:rPr>
          <w:rFonts w:ascii="Times New Roman" w:hAnsi="Times New Roman" w:cs="Times New Roman"/>
          <w:sz w:val="24"/>
          <w:szCs w:val="24"/>
        </w:rPr>
        <w:t>considerations were restated i</w:t>
      </w:r>
      <w:r w:rsidRPr="00E53EF1">
        <w:rPr>
          <w:rFonts w:ascii="Times New Roman" w:hAnsi="Times New Roman" w:cs="Times New Roman"/>
          <w:sz w:val="24"/>
          <w:szCs w:val="24"/>
        </w:rPr>
        <w:t>n</w:t>
      </w:r>
      <w:r w:rsidR="00453304" w:rsidRPr="00E53EF1">
        <w:rPr>
          <w:rFonts w:ascii="Times New Roman" w:hAnsi="Times New Roman" w:cs="Times New Roman"/>
          <w:sz w:val="24"/>
          <w:szCs w:val="24"/>
        </w:rPr>
        <w:t xml:space="preserve"> </w:t>
      </w:r>
      <w:r w:rsidR="00453304" w:rsidRPr="00E53EF1">
        <w:rPr>
          <w:rFonts w:ascii="Times New Roman" w:hAnsi="Times New Roman" w:cs="Times New Roman"/>
          <w:b/>
          <w:i/>
          <w:sz w:val="24"/>
          <w:szCs w:val="24"/>
        </w:rPr>
        <w:t>Re</w:t>
      </w:r>
      <w:r w:rsidRPr="00E53EF1">
        <w:rPr>
          <w:rFonts w:ascii="Times New Roman" w:hAnsi="Times New Roman" w:cs="Times New Roman"/>
          <w:b/>
          <w:i/>
          <w:sz w:val="24"/>
          <w:szCs w:val="24"/>
        </w:rPr>
        <w:t>-Nakivubo Chemist (u) Ltd (1979) HCB 12,</w:t>
      </w:r>
      <w:r w:rsidRPr="00E53EF1">
        <w:rPr>
          <w:rFonts w:ascii="Times New Roman" w:hAnsi="Times New Roman" w:cs="Times New Roman"/>
          <w:sz w:val="24"/>
          <w:szCs w:val="24"/>
        </w:rPr>
        <w:t xml:space="preserve"> </w:t>
      </w:r>
      <w:r w:rsidR="002B2F5B" w:rsidRPr="00E53EF1">
        <w:rPr>
          <w:rFonts w:ascii="Times New Roman" w:hAnsi="Times New Roman" w:cs="Times New Roman"/>
          <w:sz w:val="24"/>
          <w:szCs w:val="24"/>
        </w:rPr>
        <w:t>where</w:t>
      </w:r>
      <w:r w:rsidR="00471986" w:rsidRPr="00E53EF1">
        <w:rPr>
          <w:rFonts w:ascii="Times New Roman" w:hAnsi="Times New Roman" w:cs="Times New Roman"/>
          <w:sz w:val="24"/>
          <w:szCs w:val="24"/>
        </w:rPr>
        <w:t xml:space="preserve"> </w:t>
      </w:r>
      <w:r w:rsidRPr="00E53EF1">
        <w:rPr>
          <w:rFonts w:ascii="Times New Roman" w:hAnsi="Times New Roman" w:cs="Times New Roman"/>
          <w:sz w:val="24"/>
          <w:szCs w:val="24"/>
        </w:rPr>
        <w:t>Manyindo J</w:t>
      </w:r>
      <w:r w:rsidR="00C23239" w:rsidRPr="00E53EF1">
        <w:rPr>
          <w:rFonts w:ascii="Times New Roman" w:hAnsi="Times New Roman" w:cs="Times New Roman"/>
          <w:sz w:val="24"/>
          <w:szCs w:val="24"/>
        </w:rPr>
        <w:t>,</w:t>
      </w:r>
      <w:r w:rsidRPr="00E53EF1">
        <w:rPr>
          <w:rFonts w:ascii="Times New Roman" w:hAnsi="Times New Roman" w:cs="Times New Roman"/>
          <w:sz w:val="24"/>
          <w:szCs w:val="24"/>
        </w:rPr>
        <w:t xml:space="preserve"> </w:t>
      </w:r>
      <w:r w:rsidR="00C23239" w:rsidRPr="00E53EF1">
        <w:rPr>
          <w:rFonts w:ascii="Times New Roman" w:hAnsi="Times New Roman" w:cs="Times New Roman"/>
          <w:sz w:val="24"/>
          <w:szCs w:val="24"/>
        </w:rPr>
        <w:t>as he then was, held</w:t>
      </w:r>
      <w:r w:rsidRPr="00E53EF1">
        <w:rPr>
          <w:rFonts w:ascii="Times New Roman" w:hAnsi="Times New Roman" w:cs="Times New Roman"/>
          <w:sz w:val="24"/>
          <w:szCs w:val="24"/>
        </w:rPr>
        <w:t xml:space="preserve"> that the three cases in which a review of a judgment or orders is allowed are those of;</w:t>
      </w:r>
    </w:p>
    <w:p w:rsidR="00453304" w:rsidRPr="00E53EF1" w:rsidRDefault="00453304" w:rsidP="000D28A2">
      <w:pPr>
        <w:pStyle w:val="ListParagraph"/>
        <w:numPr>
          <w:ilvl w:val="0"/>
          <w:numId w:val="4"/>
        </w:numPr>
        <w:spacing w:after="0" w:line="480" w:lineRule="auto"/>
        <w:ind w:hanging="630"/>
        <w:jc w:val="both"/>
        <w:rPr>
          <w:rFonts w:ascii="Times New Roman" w:hAnsi="Times New Roman" w:cs="Times New Roman"/>
          <w:i/>
          <w:sz w:val="24"/>
          <w:szCs w:val="24"/>
        </w:rPr>
      </w:pPr>
      <w:r w:rsidRPr="00E53EF1">
        <w:rPr>
          <w:rFonts w:ascii="Times New Roman" w:hAnsi="Times New Roman" w:cs="Times New Roman"/>
          <w:i/>
          <w:sz w:val="24"/>
          <w:szCs w:val="24"/>
        </w:rPr>
        <w:t xml:space="preserve">Discovery of new and important matters of evidence previously overlooked </w:t>
      </w:r>
      <w:r w:rsidR="000D28A2" w:rsidRPr="00E53EF1">
        <w:rPr>
          <w:rFonts w:ascii="Times New Roman" w:hAnsi="Times New Roman" w:cs="Times New Roman"/>
          <w:i/>
          <w:sz w:val="24"/>
          <w:szCs w:val="24"/>
        </w:rPr>
        <w:t>by excusable misfortune.</w:t>
      </w:r>
    </w:p>
    <w:p w:rsidR="000D28A2" w:rsidRPr="00E53EF1" w:rsidRDefault="000D28A2" w:rsidP="000D28A2">
      <w:pPr>
        <w:pStyle w:val="ListParagraph"/>
        <w:numPr>
          <w:ilvl w:val="0"/>
          <w:numId w:val="4"/>
        </w:numPr>
        <w:spacing w:after="0" w:line="480" w:lineRule="auto"/>
        <w:ind w:hanging="630"/>
        <w:jc w:val="both"/>
        <w:rPr>
          <w:rFonts w:ascii="Times New Roman" w:hAnsi="Times New Roman" w:cs="Times New Roman"/>
          <w:i/>
          <w:sz w:val="24"/>
          <w:szCs w:val="24"/>
        </w:rPr>
      </w:pPr>
      <w:r w:rsidRPr="00E53EF1">
        <w:rPr>
          <w:rFonts w:ascii="Times New Roman" w:hAnsi="Times New Roman" w:cs="Times New Roman"/>
          <w:i/>
          <w:sz w:val="24"/>
          <w:szCs w:val="24"/>
        </w:rPr>
        <w:t>Some mistake apparent on the face of record.</w:t>
      </w:r>
    </w:p>
    <w:p w:rsidR="000D28A2" w:rsidRPr="00E53EF1" w:rsidRDefault="000D28A2" w:rsidP="000D28A2">
      <w:pPr>
        <w:pStyle w:val="ListParagraph"/>
        <w:numPr>
          <w:ilvl w:val="0"/>
          <w:numId w:val="4"/>
        </w:numPr>
        <w:spacing w:after="0" w:line="480" w:lineRule="auto"/>
        <w:ind w:hanging="630"/>
        <w:jc w:val="both"/>
        <w:rPr>
          <w:rFonts w:ascii="Times New Roman" w:hAnsi="Times New Roman" w:cs="Times New Roman"/>
          <w:i/>
          <w:sz w:val="24"/>
          <w:szCs w:val="24"/>
        </w:rPr>
      </w:pPr>
      <w:r w:rsidRPr="00E53EF1">
        <w:rPr>
          <w:rFonts w:ascii="Times New Roman" w:hAnsi="Times New Roman" w:cs="Times New Roman"/>
          <w:i/>
          <w:sz w:val="24"/>
          <w:szCs w:val="24"/>
        </w:rPr>
        <w:t xml:space="preserve">For any other sufficient reasons, but the expression “sufficient” should be read as meaning sufficiently analogous to (a) and (b) above. </w:t>
      </w:r>
    </w:p>
    <w:p w:rsidR="00A375F9" w:rsidRPr="00E53EF1" w:rsidRDefault="002B2F5B" w:rsidP="000D28A2">
      <w:pPr>
        <w:spacing w:after="0" w:line="480" w:lineRule="auto"/>
        <w:ind w:left="90"/>
        <w:jc w:val="both"/>
        <w:rPr>
          <w:rFonts w:ascii="Times New Roman" w:hAnsi="Times New Roman" w:cs="Times New Roman"/>
          <w:sz w:val="24"/>
          <w:szCs w:val="24"/>
        </w:rPr>
      </w:pPr>
      <w:r w:rsidRPr="00E53EF1">
        <w:rPr>
          <w:rFonts w:ascii="Times New Roman" w:hAnsi="Times New Roman" w:cs="Times New Roman"/>
          <w:sz w:val="24"/>
          <w:szCs w:val="24"/>
        </w:rPr>
        <w:t>Of the three above, t</w:t>
      </w:r>
      <w:r w:rsidR="000D28A2" w:rsidRPr="00E53EF1">
        <w:rPr>
          <w:rFonts w:ascii="Times New Roman" w:hAnsi="Times New Roman" w:cs="Times New Roman"/>
          <w:sz w:val="24"/>
          <w:szCs w:val="24"/>
        </w:rPr>
        <w:t xml:space="preserve">he instant </w:t>
      </w:r>
      <w:r w:rsidR="00A375F9" w:rsidRPr="00E53EF1">
        <w:rPr>
          <w:rFonts w:ascii="Times New Roman" w:hAnsi="Times New Roman" w:cs="Times New Roman"/>
          <w:sz w:val="24"/>
          <w:szCs w:val="24"/>
        </w:rPr>
        <w:t>application</w:t>
      </w:r>
      <w:r w:rsidR="000D28A2" w:rsidRPr="00E53EF1">
        <w:rPr>
          <w:rFonts w:ascii="Times New Roman" w:hAnsi="Times New Roman" w:cs="Times New Roman"/>
          <w:sz w:val="24"/>
          <w:szCs w:val="24"/>
        </w:rPr>
        <w:t xml:space="preserve"> is brought under the aspect of “error apparent on </w:t>
      </w:r>
      <w:r w:rsidR="00C23239" w:rsidRPr="00E53EF1">
        <w:rPr>
          <w:rFonts w:ascii="Times New Roman" w:hAnsi="Times New Roman" w:cs="Times New Roman"/>
          <w:sz w:val="24"/>
          <w:szCs w:val="24"/>
        </w:rPr>
        <w:t xml:space="preserve">the </w:t>
      </w:r>
      <w:r w:rsidR="000D28A2" w:rsidRPr="00E53EF1">
        <w:rPr>
          <w:rFonts w:ascii="Times New Roman" w:hAnsi="Times New Roman" w:cs="Times New Roman"/>
          <w:sz w:val="24"/>
          <w:szCs w:val="24"/>
        </w:rPr>
        <w:t xml:space="preserve">face of record”. This </w:t>
      </w:r>
      <w:r w:rsidR="00A375F9" w:rsidRPr="00E53EF1">
        <w:rPr>
          <w:rFonts w:ascii="Times New Roman" w:hAnsi="Times New Roman" w:cs="Times New Roman"/>
          <w:sz w:val="24"/>
          <w:szCs w:val="24"/>
        </w:rPr>
        <w:t>ph</w:t>
      </w:r>
      <w:r w:rsidR="00471986" w:rsidRPr="00E53EF1">
        <w:rPr>
          <w:rFonts w:ascii="Times New Roman" w:hAnsi="Times New Roman" w:cs="Times New Roman"/>
          <w:sz w:val="24"/>
          <w:szCs w:val="24"/>
        </w:rPr>
        <w:t>r</w:t>
      </w:r>
      <w:r w:rsidR="00A375F9" w:rsidRPr="00E53EF1">
        <w:rPr>
          <w:rFonts w:ascii="Times New Roman" w:hAnsi="Times New Roman" w:cs="Times New Roman"/>
          <w:sz w:val="24"/>
          <w:szCs w:val="24"/>
        </w:rPr>
        <w:t>ase</w:t>
      </w:r>
      <w:r w:rsidR="000D28A2" w:rsidRPr="00E53EF1">
        <w:rPr>
          <w:rFonts w:ascii="Times New Roman" w:hAnsi="Times New Roman" w:cs="Times New Roman"/>
          <w:sz w:val="24"/>
          <w:szCs w:val="24"/>
        </w:rPr>
        <w:t xml:space="preserve"> </w:t>
      </w:r>
      <w:r w:rsidR="00471986" w:rsidRPr="00E53EF1">
        <w:rPr>
          <w:rFonts w:ascii="Times New Roman" w:hAnsi="Times New Roman" w:cs="Times New Roman"/>
          <w:sz w:val="24"/>
          <w:szCs w:val="24"/>
        </w:rPr>
        <w:t>is</w:t>
      </w:r>
      <w:r w:rsidR="000D28A2" w:rsidRPr="00E53EF1">
        <w:rPr>
          <w:rFonts w:ascii="Times New Roman" w:hAnsi="Times New Roman" w:cs="Times New Roman"/>
          <w:sz w:val="24"/>
          <w:szCs w:val="24"/>
        </w:rPr>
        <w:t xml:space="preserve"> </w:t>
      </w:r>
      <w:r w:rsidR="00C23239" w:rsidRPr="00E53EF1">
        <w:rPr>
          <w:rFonts w:ascii="Times New Roman" w:hAnsi="Times New Roman" w:cs="Times New Roman"/>
          <w:sz w:val="24"/>
          <w:szCs w:val="24"/>
        </w:rPr>
        <w:t>exp</w:t>
      </w:r>
      <w:r w:rsidR="00471986" w:rsidRPr="00E53EF1">
        <w:rPr>
          <w:rFonts w:ascii="Times New Roman" w:hAnsi="Times New Roman" w:cs="Times New Roman"/>
          <w:sz w:val="24"/>
          <w:szCs w:val="24"/>
        </w:rPr>
        <w:t>o</w:t>
      </w:r>
      <w:r w:rsidR="00C23239" w:rsidRPr="00E53EF1">
        <w:rPr>
          <w:rFonts w:ascii="Times New Roman" w:hAnsi="Times New Roman" w:cs="Times New Roman"/>
          <w:sz w:val="24"/>
          <w:szCs w:val="24"/>
        </w:rPr>
        <w:t xml:space="preserve">unded upon </w:t>
      </w:r>
      <w:r w:rsidR="000D28A2" w:rsidRPr="00E53EF1">
        <w:rPr>
          <w:rFonts w:ascii="Times New Roman" w:hAnsi="Times New Roman" w:cs="Times New Roman"/>
          <w:sz w:val="24"/>
          <w:szCs w:val="24"/>
        </w:rPr>
        <w:t xml:space="preserve">in </w:t>
      </w:r>
      <w:r w:rsidR="000D28A2" w:rsidRPr="00E53EF1">
        <w:rPr>
          <w:rFonts w:ascii="Times New Roman" w:hAnsi="Times New Roman" w:cs="Times New Roman"/>
          <w:b/>
          <w:i/>
          <w:sz w:val="24"/>
          <w:szCs w:val="24"/>
        </w:rPr>
        <w:t xml:space="preserve">Mulla </w:t>
      </w:r>
      <w:proofErr w:type="gramStart"/>
      <w:r w:rsidR="000D28A2" w:rsidRPr="00E53EF1">
        <w:rPr>
          <w:rFonts w:ascii="Times New Roman" w:hAnsi="Times New Roman" w:cs="Times New Roman"/>
          <w:b/>
          <w:i/>
          <w:sz w:val="24"/>
          <w:szCs w:val="24"/>
        </w:rPr>
        <w:t>The</w:t>
      </w:r>
      <w:proofErr w:type="gramEnd"/>
      <w:r w:rsidR="000D28A2" w:rsidRPr="00E53EF1">
        <w:rPr>
          <w:rFonts w:ascii="Times New Roman" w:hAnsi="Times New Roman" w:cs="Times New Roman"/>
          <w:b/>
          <w:i/>
          <w:sz w:val="24"/>
          <w:szCs w:val="24"/>
        </w:rPr>
        <w:t xml:space="preserve"> Code of Civil Procedure (18</w:t>
      </w:r>
      <w:r w:rsidR="000D28A2" w:rsidRPr="00E53EF1">
        <w:rPr>
          <w:rFonts w:ascii="Times New Roman" w:hAnsi="Times New Roman" w:cs="Times New Roman"/>
          <w:b/>
          <w:i/>
          <w:sz w:val="24"/>
          <w:szCs w:val="24"/>
          <w:vertAlign w:val="superscript"/>
        </w:rPr>
        <w:t>th</w:t>
      </w:r>
      <w:r w:rsidR="000D28A2" w:rsidRPr="00E53EF1">
        <w:rPr>
          <w:rFonts w:ascii="Times New Roman" w:hAnsi="Times New Roman" w:cs="Times New Roman"/>
          <w:b/>
          <w:i/>
          <w:sz w:val="24"/>
          <w:szCs w:val="24"/>
        </w:rPr>
        <w:t xml:space="preserve"> Ed.) Vo</w:t>
      </w:r>
      <w:r w:rsidRPr="00E53EF1">
        <w:rPr>
          <w:rFonts w:ascii="Times New Roman" w:hAnsi="Times New Roman" w:cs="Times New Roman"/>
          <w:b/>
          <w:i/>
          <w:sz w:val="24"/>
          <w:szCs w:val="24"/>
        </w:rPr>
        <w:t>l.</w:t>
      </w:r>
      <w:r w:rsidR="000D28A2" w:rsidRPr="00E53EF1">
        <w:rPr>
          <w:rFonts w:ascii="Times New Roman" w:hAnsi="Times New Roman" w:cs="Times New Roman"/>
          <w:b/>
          <w:i/>
          <w:sz w:val="24"/>
          <w:szCs w:val="24"/>
        </w:rPr>
        <w:t xml:space="preserve"> 1 at page 1147</w:t>
      </w:r>
      <w:r w:rsidRPr="00E53EF1">
        <w:rPr>
          <w:rFonts w:ascii="Times New Roman" w:hAnsi="Times New Roman" w:cs="Times New Roman"/>
          <w:b/>
          <w:i/>
          <w:sz w:val="24"/>
          <w:szCs w:val="24"/>
        </w:rPr>
        <w:t>,</w:t>
      </w:r>
      <w:r w:rsidR="00C23239" w:rsidRPr="00E53EF1">
        <w:rPr>
          <w:rFonts w:ascii="Times New Roman" w:hAnsi="Times New Roman" w:cs="Times New Roman"/>
          <w:sz w:val="24"/>
          <w:szCs w:val="24"/>
        </w:rPr>
        <w:t xml:space="preserve"> </w:t>
      </w:r>
      <w:r w:rsidRPr="00E53EF1">
        <w:rPr>
          <w:rFonts w:ascii="Times New Roman" w:hAnsi="Times New Roman" w:cs="Times New Roman"/>
          <w:sz w:val="24"/>
          <w:szCs w:val="24"/>
        </w:rPr>
        <w:t>as follows;</w:t>
      </w:r>
    </w:p>
    <w:p w:rsidR="000D28A2" w:rsidRPr="00E53EF1" w:rsidRDefault="000D28A2" w:rsidP="00A375F9">
      <w:pPr>
        <w:spacing w:after="0" w:line="480" w:lineRule="auto"/>
        <w:ind w:left="720" w:firstLine="75"/>
        <w:jc w:val="both"/>
        <w:rPr>
          <w:rFonts w:ascii="Times New Roman" w:hAnsi="Times New Roman" w:cs="Times New Roman"/>
          <w:b/>
          <w:i/>
          <w:sz w:val="24"/>
          <w:szCs w:val="24"/>
        </w:rPr>
      </w:pPr>
      <w:r w:rsidRPr="00E53EF1">
        <w:rPr>
          <w:rFonts w:ascii="Times New Roman" w:hAnsi="Times New Roman" w:cs="Times New Roman"/>
          <w:b/>
          <w:i/>
          <w:sz w:val="24"/>
          <w:szCs w:val="24"/>
        </w:rPr>
        <w:t>“</w:t>
      </w:r>
      <w:r w:rsidR="00C23239" w:rsidRPr="00E53EF1">
        <w:rPr>
          <w:rFonts w:ascii="Times New Roman" w:hAnsi="Times New Roman" w:cs="Times New Roman"/>
          <w:b/>
          <w:i/>
          <w:sz w:val="24"/>
          <w:szCs w:val="24"/>
        </w:rPr>
        <w:t>Where</w:t>
      </w:r>
      <w:r w:rsidRPr="00E53EF1">
        <w:rPr>
          <w:rFonts w:ascii="Times New Roman" w:hAnsi="Times New Roman" w:cs="Times New Roman"/>
          <w:b/>
          <w:i/>
          <w:sz w:val="24"/>
          <w:szCs w:val="24"/>
        </w:rPr>
        <w:t xml:space="preserve"> a statement appea</w:t>
      </w:r>
      <w:r w:rsidR="00A375F9" w:rsidRPr="00E53EF1">
        <w:rPr>
          <w:rFonts w:ascii="Times New Roman" w:hAnsi="Times New Roman" w:cs="Times New Roman"/>
          <w:b/>
          <w:i/>
          <w:sz w:val="24"/>
          <w:szCs w:val="24"/>
        </w:rPr>
        <w:t>rs</w:t>
      </w:r>
      <w:r w:rsidRPr="00E53EF1">
        <w:rPr>
          <w:rFonts w:ascii="Times New Roman" w:hAnsi="Times New Roman" w:cs="Times New Roman"/>
          <w:b/>
          <w:i/>
          <w:sz w:val="24"/>
          <w:szCs w:val="24"/>
        </w:rPr>
        <w:t xml:space="preserve"> in </w:t>
      </w:r>
      <w:r w:rsidR="00A375F9" w:rsidRPr="00E53EF1">
        <w:rPr>
          <w:rFonts w:ascii="Times New Roman" w:hAnsi="Times New Roman" w:cs="Times New Roman"/>
          <w:b/>
          <w:i/>
          <w:sz w:val="24"/>
          <w:szCs w:val="24"/>
        </w:rPr>
        <w:t>the</w:t>
      </w:r>
      <w:r w:rsidRPr="00E53EF1">
        <w:rPr>
          <w:rFonts w:ascii="Times New Roman" w:hAnsi="Times New Roman" w:cs="Times New Roman"/>
          <w:b/>
          <w:i/>
          <w:sz w:val="24"/>
          <w:szCs w:val="24"/>
        </w:rPr>
        <w:t xml:space="preserve"> judgment of a court that a particular thing happen</w:t>
      </w:r>
      <w:r w:rsidR="00C23239" w:rsidRPr="00E53EF1">
        <w:rPr>
          <w:rFonts w:ascii="Times New Roman" w:hAnsi="Times New Roman" w:cs="Times New Roman"/>
          <w:b/>
          <w:i/>
          <w:sz w:val="24"/>
          <w:szCs w:val="24"/>
        </w:rPr>
        <w:t>ed</w:t>
      </w:r>
      <w:r w:rsidRPr="00E53EF1">
        <w:rPr>
          <w:rFonts w:ascii="Times New Roman" w:hAnsi="Times New Roman" w:cs="Times New Roman"/>
          <w:b/>
          <w:i/>
          <w:sz w:val="24"/>
          <w:szCs w:val="24"/>
        </w:rPr>
        <w:t xml:space="preserve"> or did not happen before it, it ought not ordinarily to be permitted to be challenged by a par</w:t>
      </w:r>
      <w:r w:rsidR="00A375F9" w:rsidRPr="00E53EF1">
        <w:rPr>
          <w:rFonts w:ascii="Times New Roman" w:hAnsi="Times New Roman" w:cs="Times New Roman"/>
          <w:b/>
          <w:i/>
          <w:sz w:val="24"/>
          <w:szCs w:val="24"/>
        </w:rPr>
        <w:t>ty unless both parties to the litigation agree that the statement is wrong, or the court itself admits t</w:t>
      </w:r>
      <w:r w:rsidR="002B2F5B" w:rsidRPr="00E53EF1">
        <w:rPr>
          <w:rFonts w:ascii="Times New Roman" w:hAnsi="Times New Roman" w:cs="Times New Roman"/>
          <w:b/>
          <w:i/>
          <w:sz w:val="24"/>
          <w:szCs w:val="24"/>
        </w:rPr>
        <w:t xml:space="preserve">hat the statement is </w:t>
      </w:r>
      <w:r w:rsidR="00D50FE1" w:rsidRPr="00E53EF1">
        <w:rPr>
          <w:rFonts w:ascii="Times New Roman" w:hAnsi="Times New Roman" w:cs="Times New Roman"/>
          <w:b/>
          <w:i/>
          <w:sz w:val="24"/>
          <w:szCs w:val="24"/>
        </w:rPr>
        <w:t>erroneous. In</w:t>
      </w:r>
      <w:r w:rsidR="00A375F9" w:rsidRPr="00E53EF1">
        <w:rPr>
          <w:rFonts w:ascii="Times New Roman" w:hAnsi="Times New Roman" w:cs="Times New Roman"/>
          <w:b/>
          <w:i/>
          <w:sz w:val="24"/>
          <w:szCs w:val="24"/>
        </w:rPr>
        <w:t xml:space="preserve"> such circumstances, the remedy available is review.”</w:t>
      </w:r>
    </w:p>
    <w:p w:rsidR="00A375F9" w:rsidRPr="00E53EF1" w:rsidRDefault="00A375F9" w:rsidP="00A375F9">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The learned authors (supra) further elucidate</w:t>
      </w:r>
      <w:r w:rsidR="00471986" w:rsidRPr="00E53EF1">
        <w:rPr>
          <w:rFonts w:ascii="Times New Roman" w:hAnsi="Times New Roman" w:cs="Times New Roman"/>
          <w:sz w:val="24"/>
          <w:szCs w:val="24"/>
        </w:rPr>
        <w:t>d</w:t>
      </w:r>
      <w:r w:rsidR="00C23239" w:rsidRPr="00E53EF1">
        <w:rPr>
          <w:rFonts w:ascii="Times New Roman" w:hAnsi="Times New Roman" w:cs="Times New Roman"/>
          <w:sz w:val="24"/>
          <w:szCs w:val="24"/>
        </w:rPr>
        <w:t>,</w:t>
      </w:r>
      <w:r w:rsidRPr="00E53EF1">
        <w:rPr>
          <w:rFonts w:ascii="Times New Roman" w:hAnsi="Times New Roman" w:cs="Times New Roman"/>
          <w:sz w:val="24"/>
          <w:szCs w:val="24"/>
        </w:rPr>
        <w:t xml:space="preserve"> at page 1146</w:t>
      </w:r>
      <w:proofErr w:type="gramStart"/>
      <w:r w:rsidR="00C23239" w:rsidRPr="00E53EF1">
        <w:rPr>
          <w:rFonts w:ascii="Times New Roman" w:hAnsi="Times New Roman" w:cs="Times New Roman"/>
          <w:sz w:val="24"/>
          <w:szCs w:val="24"/>
        </w:rPr>
        <w:t>,</w:t>
      </w:r>
      <w:r w:rsidR="002B2F5B" w:rsidRPr="00E53EF1">
        <w:rPr>
          <w:rFonts w:ascii="Times New Roman" w:hAnsi="Times New Roman" w:cs="Times New Roman"/>
          <w:sz w:val="24"/>
          <w:szCs w:val="24"/>
        </w:rPr>
        <w:t>(</w:t>
      </w:r>
      <w:proofErr w:type="gramEnd"/>
      <w:r w:rsidR="002B2F5B" w:rsidRPr="00E53EF1">
        <w:rPr>
          <w:rFonts w:ascii="Times New Roman" w:hAnsi="Times New Roman" w:cs="Times New Roman"/>
          <w:sz w:val="24"/>
          <w:szCs w:val="24"/>
        </w:rPr>
        <w:t>supra)</w:t>
      </w:r>
      <w:r w:rsidRPr="00E53EF1">
        <w:rPr>
          <w:rFonts w:ascii="Times New Roman" w:hAnsi="Times New Roman" w:cs="Times New Roman"/>
          <w:sz w:val="24"/>
          <w:szCs w:val="24"/>
        </w:rPr>
        <w:t xml:space="preserve"> that there is a clear d</w:t>
      </w:r>
      <w:r w:rsidR="00C23239" w:rsidRPr="00E53EF1">
        <w:rPr>
          <w:rFonts w:ascii="Times New Roman" w:hAnsi="Times New Roman" w:cs="Times New Roman"/>
          <w:sz w:val="24"/>
          <w:szCs w:val="24"/>
        </w:rPr>
        <w:t>istinction</w:t>
      </w:r>
      <w:r w:rsidRPr="00E53EF1">
        <w:rPr>
          <w:rFonts w:ascii="Times New Roman" w:hAnsi="Times New Roman" w:cs="Times New Roman"/>
          <w:sz w:val="24"/>
          <w:szCs w:val="24"/>
        </w:rPr>
        <w:t xml:space="preserve"> between an erroneous decision and an error apparent on the face of record</w:t>
      </w:r>
      <w:r w:rsidR="002B2F5B" w:rsidRPr="00E53EF1">
        <w:rPr>
          <w:rFonts w:ascii="Times New Roman" w:hAnsi="Times New Roman" w:cs="Times New Roman"/>
          <w:sz w:val="24"/>
          <w:szCs w:val="24"/>
        </w:rPr>
        <w:t>. T</w:t>
      </w:r>
      <w:r w:rsidRPr="00E53EF1">
        <w:rPr>
          <w:rFonts w:ascii="Times New Roman" w:hAnsi="Times New Roman" w:cs="Times New Roman"/>
          <w:sz w:val="24"/>
          <w:szCs w:val="24"/>
        </w:rPr>
        <w:t>he first can be co</w:t>
      </w:r>
      <w:r w:rsidR="00C23239" w:rsidRPr="00E53EF1">
        <w:rPr>
          <w:rFonts w:ascii="Times New Roman" w:hAnsi="Times New Roman" w:cs="Times New Roman"/>
          <w:sz w:val="24"/>
          <w:szCs w:val="24"/>
        </w:rPr>
        <w:t>rrected</w:t>
      </w:r>
      <w:r w:rsidRPr="00E53EF1">
        <w:rPr>
          <w:rFonts w:ascii="Times New Roman" w:hAnsi="Times New Roman" w:cs="Times New Roman"/>
          <w:sz w:val="24"/>
          <w:szCs w:val="24"/>
        </w:rPr>
        <w:t xml:space="preserve"> by a higher forum; the latter can only be corrected by </w:t>
      </w:r>
      <w:r w:rsidR="002B2F5B" w:rsidRPr="00E53EF1">
        <w:rPr>
          <w:rFonts w:ascii="Times New Roman" w:hAnsi="Times New Roman" w:cs="Times New Roman"/>
          <w:sz w:val="24"/>
          <w:szCs w:val="24"/>
        </w:rPr>
        <w:t xml:space="preserve">the </w:t>
      </w:r>
      <w:r w:rsidRPr="00E53EF1">
        <w:rPr>
          <w:rFonts w:ascii="Times New Roman" w:hAnsi="Times New Roman" w:cs="Times New Roman"/>
          <w:sz w:val="24"/>
          <w:szCs w:val="24"/>
        </w:rPr>
        <w:t xml:space="preserve">exercise of the review jurisdiction. Only a manifest error would be a ground for review. </w:t>
      </w:r>
    </w:p>
    <w:p w:rsidR="00D15F59" w:rsidRPr="00E53EF1" w:rsidRDefault="00471986" w:rsidP="00A375F9">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lastRenderedPageBreak/>
        <w:t>Also in</w:t>
      </w:r>
      <w:r w:rsidR="00C23239" w:rsidRPr="00E53EF1">
        <w:rPr>
          <w:rFonts w:ascii="Times New Roman" w:hAnsi="Times New Roman" w:cs="Times New Roman"/>
          <w:sz w:val="24"/>
          <w:szCs w:val="24"/>
        </w:rPr>
        <w:t xml:space="preserve"> </w:t>
      </w:r>
      <w:r w:rsidR="002B2F5B" w:rsidRPr="00E53EF1">
        <w:rPr>
          <w:rFonts w:ascii="Times New Roman" w:hAnsi="Times New Roman" w:cs="Times New Roman"/>
          <w:sz w:val="24"/>
          <w:szCs w:val="24"/>
        </w:rPr>
        <w:t xml:space="preserve">the case of </w:t>
      </w:r>
      <w:r w:rsidR="00D15F59" w:rsidRPr="00E53EF1">
        <w:rPr>
          <w:rFonts w:ascii="Times New Roman" w:hAnsi="Times New Roman" w:cs="Times New Roman"/>
          <w:b/>
          <w:i/>
          <w:sz w:val="24"/>
          <w:szCs w:val="24"/>
        </w:rPr>
        <w:t>Attorney General &amp; O’rs vs</w:t>
      </w:r>
      <w:r w:rsidR="00C23239" w:rsidRPr="00E53EF1">
        <w:rPr>
          <w:rFonts w:ascii="Times New Roman" w:hAnsi="Times New Roman" w:cs="Times New Roman"/>
          <w:b/>
          <w:i/>
          <w:sz w:val="24"/>
          <w:szCs w:val="24"/>
        </w:rPr>
        <w:t>.</w:t>
      </w:r>
      <w:r w:rsidR="00D15F59" w:rsidRPr="00E53EF1">
        <w:rPr>
          <w:rFonts w:ascii="Times New Roman" w:hAnsi="Times New Roman" w:cs="Times New Roman"/>
          <w:b/>
          <w:i/>
          <w:sz w:val="24"/>
          <w:szCs w:val="24"/>
        </w:rPr>
        <w:t xml:space="preserve"> Boniface Byanyima HCMA No. 1789 of 2000</w:t>
      </w:r>
      <w:r w:rsidR="00D15F59" w:rsidRPr="00E53EF1">
        <w:rPr>
          <w:rFonts w:ascii="Times New Roman" w:hAnsi="Times New Roman" w:cs="Times New Roman"/>
          <w:i/>
          <w:sz w:val="24"/>
          <w:szCs w:val="24"/>
        </w:rPr>
        <w:t>,</w:t>
      </w:r>
      <w:r w:rsidR="00D15F59" w:rsidRPr="00E53EF1">
        <w:rPr>
          <w:rFonts w:ascii="Times New Roman" w:hAnsi="Times New Roman" w:cs="Times New Roman"/>
          <w:sz w:val="24"/>
          <w:szCs w:val="24"/>
        </w:rPr>
        <w:t xml:space="preserve"> the court citing </w:t>
      </w:r>
      <w:r w:rsidR="00D15F59" w:rsidRPr="00E53EF1">
        <w:rPr>
          <w:rFonts w:ascii="Times New Roman" w:hAnsi="Times New Roman" w:cs="Times New Roman"/>
          <w:b/>
          <w:i/>
          <w:sz w:val="24"/>
          <w:szCs w:val="24"/>
        </w:rPr>
        <w:t>Levi Outa vs</w:t>
      </w:r>
      <w:r w:rsidR="00C23239" w:rsidRPr="00E53EF1">
        <w:rPr>
          <w:rFonts w:ascii="Times New Roman" w:hAnsi="Times New Roman" w:cs="Times New Roman"/>
          <w:b/>
          <w:i/>
          <w:sz w:val="24"/>
          <w:szCs w:val="24"/>
        </w:rPr>
        <w:t>.</w:t>
      </w:r>
      <w:r w:rsidR="00D15F59" w:rsidRPr="00E53EF1">
        <w:rPr>
          <w:rFonts w:ascii="Times New Roman" w:hAnsi="Times New Roman" w:cs="Times New Roman"/>
          <w:b/>
          <w:i/>
          <w:sz w:val="24"/>
          <w:szCs w:val="24"/>
        </w:rPr>
        <w:t xml:space="preserve"> </w:t>
      </w:r>
      <w:r w:rsidR="00C23239" w:rsidRPr="00E53EF1">
        <w:rPr>
          <w:rFonts w:ascii="Times New Roman" w:hAnsi="Times New Roman" w:cs="Times New Roman"/>
          <w:b/>
          <w:i/>
          <w:sz w:val="24"/>
          <w:szCs w:val="24"/>
        </w:rPr>
        <w:t>Uganda Transport Company</w:t>
      </w:r>
      <w:r w:rsidR="002B2F5B" w:rsidRPr="00E53EF1">
        <w:rPr>
          <w:rFonts w:ascii="Times New Roman" w:hAnsi="Times New Roman" w:cs="Times New Roman"/>
          <w:b/>
          <w:i/>
          <w:sz w:val="24"/>
          <w:szCs w:val="24"/>
        </w:rPr>
        <w:t xml:space="preserve"> [1995] HCB 340,</w:t>
      </w:r>
      <w:r w:rsidR="00D15F59" w:rsidRPr="00E53EF1">
        <w:rPr>
          <w:rFonts w:ascii="Times New Roman" w:hAnsi="Times New Roman" w:cs="Times New Roman"/>
          <w:sz w:val="24"/>
          <w:szCs w:val="24"/>
        </w:rPr>
        <w:t xml:space="preserve"> </w:t>
      </w:r>
      <w:r w:rsidRPr="00E53EF1">
        <w:rPr>
          <w:rFonts w:ascii="Times New Roman" w:hAnsi="Times New Roman" w:cs="Times New Roman"/>
          <w:sz w:val="24"/>
          <w:szCs w:val="24"/>
        </w:rPr>
        <w:t>held that</w:t>
      </w:r>
      <w:r w:rsidR="002B2F5B" w:rsidRPr="00E53EF1">
        <w:rPr>
          <w:rFonts w:ascii="Times New Roman" w:hAnsi="Times New Roman" w:cs="Times New Roman"/>
          <w:sz w:val="24"/>
          <w:szCs w:val="24"/>
        </w:rPr>
        <w:t xml:space="preserve"> the expression “</w:t>
      </w:r>
      <w:r w:rsidR="00C23239" w:rsidRPr="00E53EF1">
        <w:rPr>
          <w:rFonts w:ascii="Times New Roman" w:hAnsi="Times New Roman" w:cs="Times New Roman"/>
          <w:sz w:val="24"/>
          <w:szCs w:val="24"/>
        </w:rPr>
        <w:t>mistake or</w:t>
      </w:r>
      <w:r w:rsidR="00D15F59" w:rsidRPr="00E53EF1">
        <w:rPr>
          <w:rFonts w:ascii="Times New Roman" w:hAnsi="Times New Roman" w:cs="Times New Roman"/>
          <w:sz w:val="24"/>
          <w:szCs w:val="24"/>
        </w:rPr>
        <w:t xml:space="preserve"> error apparent on the face of record</w:t>
      </w:r>
      <w:r w:rsidR="002B2F5B" w:rsidRPr="00E53EF1">
        <w:rPr>
          <w:rFonts w:ascii="Times New Roman" w:hAnsi="Times New Roman" w:cs="Times New Roman"/>
          <w:sz w:val="24"/>
          <w:szCs w:val="24"/>
        </w:rPr>
        <w:t>”</w:t>
      </w:r>
      <w:r w:rsidR="00D15F59" w:rsidRPr="00E53EF1">
        <w:rPr>
          <w:rFonts w:ascii="Times New Roman" w:hAnsi="Times New Roman" w:cs="Times New Roman"/>
          <w:sz w:val="24"/>
          <w:szCs w:val="24"/>
        </w:rPr>
        <w:t xml:space="preserve"> refers to an evident error which does not require extraneous matter to show its incorrectness. It is an error so manifest and clear that no court would permit such an error to remain on the record</w:t>
      </w:r>
      <w:r w:rsidR="00C23239" w:rsidRPr="00E53EF1">
        <w:rPr>
          <w:rFonts w:ascii="Times New Roman" w:hAnsi="Times New Roman" w:cs="Times New Roman"/>
          <w:sz w:val="24"/>
          <w:szCs w:val="24"/>
        </w:rPr>
        <w:t xml:space="preserve">. </w:t>
      </w:r>
      <w:r w:rsidR="00D15F59" w:rsidRPr="00E53EF1">
        <w:rPr>
          <w:rFonts w:ascii="Times New Roman" w:hAnsi="Times New Roman" w:cs="Times New Roman"/>
          <w:sz w:val="24"/>
          <w:szCs w:val="24"/>
        </w:rPr>
        <w:t>It</w:t>
      </w:r>
      <w:r w:rsidR="0061582F" w:rsidRPr="00E53EF1">
        <w:rPr>
          <w:rFonts w:ascii="Times New Roman" w:hAnsi="Times New Roman" w:cs="Times New Roman"/>
          <w:sz w:val="24"/>
          <w:szCs w:val="24"/>
        </w:rPr>
        <w:t xml:space="preserve"> may be an error of law</w:t>
      </w:r>
      <w:r w:rsidR="002B2F5B" w:rsidRPr="00E53EF1">
        <w:rPr>
          <w:rFonts w:ascii="Times New Roman" w:hAnsi="Times New Roman" w:cs="Times New Roman"/>
          <w:sz w:val="24"/>
          <w:szCs w:val="24"/>
        </w:rPr>
        <w:t>,</w:t>
      </w:r>
      <w:r w:rsidR="00564166" w:rsidRPr="00E53EF1">
        <w:rPr>
          <w:rFonts w:ascii="Times New Roman" w:hAnsi="Times New Roman" w:cs="Times New Roman"/>
          <w:sz w:val="24"/>
          <w:szCs w:val="24"/>
        </w:rPr>
        <w:t xml:space="preserve"> b</w:t>
      </w:r>
      <w:r w:rsidR="0061582F" w:rsidRPr="00E53EF1">
        <w:rPr>
          <w:rFonts w:ascii="Times New Roman" w:hAnsi="Times New Roman" w:cs="Times New Roman"/>
          <w:sz w:val="24"/>
          <w:szCs w:val="24"/>
        </w:rPr>
        <w:t xml:space="preserve">ut law must be definite and capable of ascertainment. </w:t>
      </w:r>
    </w:p>
    <w:p w:rsidR="00592292" w:rsidRPr="00E53EF1" w:rsidRDefault="00EA122F" w:rsidP="00A375F9">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As the</w:t>
      </w:r>
      <w:r w:rsidR="00564166" w:rsidRPr="00E53EF1">
        <w:rPr>
          <w:rFonts w:ascii="Times New Roman" w:hAnsi="Times New Roman" w:cs="Times New Roman"/>
          <w:sz w:val="24"/>
          <w:szCs w:val="24"/>
        </w:rPr>
        <w:t xml:space="preserve"> above articulated</w:t>
      </w:r>
      <w:r w:rsidRPr="00E53EF1">
        <w:rPr>
          <w:rFonts w:ascii="Times New Roman" w:hAnsi="Times New Roman" w:cs="Times New Roman"/>
          <w:sz w:val="24"/>
          <w:szCs w:val="24"/>
        </w:rPr>
        <w:t xml:space="preserve"> principle</w:t>
      </w:r>
      <w:r w:rsidR="00564166" w:rsidRPr="00E53EF1">
        <w:rPr>
          <w:rFonts w:ascii="Times New Roman" w:hAnsi="Times New Roman" w:cs="Times New Roman"/>
          <w:sz w:val="24"/>
          <w:szCs w:val="24"/>
        </w:rPr>
        <w:t>s</w:t>
      </w:r>
      <w:r w:rsidRPr="00E53EF1">
        <w:rPr>
          <w:rFonts w:ascii="Times New Roman" w:hAnsi="Times New Roman" w:cs="Times New Roman"/>
          <w:sz w:val="24"/>
          <w:szCs w:val="24"/>
        </w:rPr>
        <w:t xml:space="preserve"> apply to </w:t>
      </w:r>
      <w:r w:rsidR="00564166" w:rsidRPr="00E53EF1">
        <w:rPr>
          <w:rFonts w:ascii="Times New Roman" w:hAnsi="Times New Roman" w:cs="Times New Roman"/>
          <w:sz w:val="24"/>
          <w:szCs w:val="24"/>
        </w:rPr>
        <w:t>facts of the instant application</w:t>
      </w:r>
      <w:r w:rsidR="00471986" w:rsidRPr="00E53EF1">
        <w:rPr>
          <w:rFonts w:ascii="Times New Roman" w:hAnsi="Times New Roman" w:cs="Times New Roman"/>
          <w:sz w:val="24"/>
          <w:szCs w:val="24"/>
        </w:rPr>
        <w:t>,</w:t>
      </w:r>
      <w:r w:rsidRPr="00E53EF1">
        <w:rPr>
          <w:rFonts w:ascii="Times New Roman" w:hAnsi="Times New Roman" w:cs="Times New Roman"/>
          <w:sz w:val="24"/>
          <w:szCs w:val="24"/>
        </w:rPr>
        <w:t xml:space="preserve"> the</w:t>
      </w:r>
      <w:r w:rsidR="004719EF" w:rsidRPr="00E53EF1">
        <w:rPr>
          <w:rFonts w:ascii="Times New Roman" w:hAnsi="Times New Roman" w:cs="Times New Roman"/>
          <w:sz w:val="24"/>
          <w:szCs w:val="24"/>
        </w:rPr>
        <w:t xml:space="preserve"> Applicant</w:t>
      </w:r>
      <w:r w:rsidR="00471986" w:rsidRPr="00E53EF1">
        <w:rPr>
          <w:rFonts w:ascii="Times New Roman" w:hAnsi="Times New Roman" w:cs="Times New Roman"/>
          <w:sz w:val="24"/>
          <w:szCs w:val="24"/>
        </w:rPr>
        <w:t xml:space="preserve"> which is</w:t>
      </w:r>
      <w:r w:rsidR="004719EF" w:rsidRPr="00E53EF1">
        <w:rPr>
          <w:rFonts w:ascii="Times New Roman" w:hAnsi="Times New Roman" w:cs="Times New Roman"/>
          <w:sz w:val="24"/>
          <w:szCs w:val="24"/>
        </w:rPr>
        <w:t xml:space="preserve"> the </w:t>
      </w:r>
      <w:r w:rsidR="00564166" w:rsidRPr="00E53EF1">
        <w:rPr>
          <w:rFonts w:ascii="Times New Roman" w:hAnsi="Times New Roman" w:cs="Times New Roman"/>
          <w:sz w:val="24"/>
          <w:szCs w:val="24"/>
        </w:rPr>
        <w:t xml:space="preserve">party </w:t>
      </w:r>
      <w:r w:rsidR="004719EF" w:rsidRPr="00E53EF1">
        <w:rPr>
          <w:rFonts w:ascii="Times New Roman" w:hAnsi="Times New Roman" w:cs="Times New Roman"/>
          <w:sz w:val="24"/>
          <w:szCs w:val="24"/>
        </w:rPr>
        <w:t>aggrieved by the decision</w:t>
      </w:r>
      <w:r w:rsidR="002B2F5B" w:rsidRPr="00E53EF1">
        <w:rPr>
          <w:rFonts w:ascii="Times New Roman" w:hAnsi="Times New Roman" w:cs="Times New Roman"/>
          <w:sz w:val="24"/>
          <w:szCs w:val="24"/>
        </w:rPr>
        <w:t xml:space="preserve"> of</w:t>
      </w:r>
      <w:r w:rsidR="004719EF" w:rsidRPr="00E53EF1">
        <w:rPr>
          <w:rFonts w:ascii="Times New Roman" w:hAnsi="Times New Roman" w:cs="Times New Roman"/>
          <w:sz w:val="24"/>
          <w:szCs w:val="24"/>
        </w:rPr>
        <w:t xml:space="preserve"> </w:t>
      </w:r>
      <w:r w:rsidR="00471986" w:rsidRPr="00E53EF1">
        <w:rPr>
          <w:rFonts w:ascii="Times New Roman" w:hAnsi="Times New Roman" w:cs="Times New Roman"/>
          <w:sz w:val="24"/>
          <w:szCs w:val="24"/>
        </w:rPr>
        <w:t xml:space="preserve">this </w:t>
      </w:r>
      <w:r w:rsidR="004719EF" w:rsidRPr="00E53EF1">
        <w:rPr>
          <w:rFonts w:ascii="Times New Roman" w:hAnsi="Times New Roman" w:cs="Times New Roman"/>
          <w:sz w:val="24"/>
          <w:szCs w:val="24"/>
        </w:rPr>
        <w:t>co</w:t>
      </w:r>
      <w:r w:rsidR="00564166" w:rsidRPr="00E53EF1">
        <w:rPr>
          <w:rFonts w:ascii="Times New Roman" w:hAnsi="Times New Roman" w:cs="Times New Roman"/>
          <w:sz w:val="24"/>
          <w:szCs w:val="24"/>
        </w:rPr>
        <w:t>urt, co</w:t>
      </w:r>
      <w:r w:rsidR="004719EF" w:rsidRPr="00E53EF1">
        <w:rPr>
          <w:rFonts w:ascii="Times New Roman" w:hAnsi="Times New Roman" w:cs="Times New Roman"/>
          <w:sz w:val="24"/>
          <w:szCs w:val="24"/>
        </w:rPr>
        <w:t>nten</w:t>
      </w:r>
      <w:r w:rsidR="00564166" w:rsidRPr="00E53EF1">
        <w:rPr>
          <w:rFonts w:ascii="Times New Roman" w:hAnsi="Times New Roman" w:cs="Times New Roman"/>
          <w:sz w:val="24"/>
          <w:szCs w:val="24"/>
        </w:rPr>
        <w:t>ds</w:t>
      </w:r>
      <w:r w:rsidR="004719EF" w:rsidRPr="00E53EF1">
        <w:rPr>
          <w:rFonts w:ascii="Times New Roman" w:hAnsi="Times New Roman" w:cs="Times New Roman"/>
          <w:sz w:val="24"/>
          <w:szCs w:val="24"/>
        </w:rPr>
        <w:t xml:space="preserve"> that this court rendered its judgment </w:t>
      </w:r>
      <w:r w:rsidR="002B2F5B" w:rsidRPr="00E53EF1">
        <w:rPr>
          <w:rFonts w:ascii="Times New Roman" w:hAnsi="Times New Roman" w:cs="Times New Roman"/>
          <w:sz w:val="24"/>
          <w:szCs w:val="24"/>
        </w:rPr>
        <w:t xml:space="preserve">while laboring </w:t>
      </w:r>
      <w:r w:rsidR="004719EF" w:rsidRPr="00E53EF1">
        <w:rPr>
          <w:rFonts w:ascii="Times New Roman" w:hAnsi="Times New Roman" w:cs="Times New Roman"/>
          <w:sz w:val="24"/>
          <w:szCs w:val="24"/>
        </w:rPr>
        <w:t xml:space="preserve">under </w:t>
      </w:r>
      <w:r w:rsidR="002B2F5B" w:rsidRPr="00E53EF1">
        <w:rPr>
          <w:rFonts w:ascii="Times New Roman" w:hAnsi="Times New Roman" w:cs="Times New Roman"/>
          <w:sz w:val="24"/>
          <w:szCs w:val="24"/>
        </w:rPr>
        <w:t>a</w:t>
      </w:r>
      <w:r w:rsidR="004719EF" w:rsidRPr="00E53EF1">
        <w:rPr>
          <w:rFonts w:ascii="Times New Roman" w:hAnsi="Times New Roman" w:cs="Times New Roman"/>
          <w:sz w:val="24"/>
          <w:szCs w:val="24"/>
        </w:rPr>
        <w:t xml:space="preserve"> mistake that no criminal judgment of the Abu Dhabi Court exists </w:t>
      </w:r>
      <w:r w:rsidR="00471986" w:rsidRPr="00E53EF1">
        <w:rPr>
          <w:rFonts w:ascii="Times New Roman" w:hAnsi="Times New Roman" w:cs="Times New Roman"/>
          <w:sz w:val="24"/>
          <w:szCs w:val="24"/>
        </w:rPr>
        <w:t xml:space="preserve">finally </w:t>
      </w:r>
      <w:r w:rsidR="004719EF" w:rsidRPr="00E53EF1">
        <w:rPr>
          <w:rFonts w:ascii="Times New Roman" w:hAnsi="Times New Roman" w:cs="Times New Roman"/>
          <w:sz w:val="24"/>
          <w:szCs w:val="24"/>
        </w:rPr>
        <w:t>pronouncing on the fate of the Respondent. Counsel for the Applicant submitted that in</w:t>
      </w:r>
      <w:r w:rsidR="00592292" w:rsidRPr="00E53EF1">
        <w:rPr>
          <w:rFonts w:ascii="Times New Roman" w:hAnsi="Times New Roman" w:cs="Times New Roman"/>
          <w:sz w:val="24"/>
          <w:szCs w:val="24"/>
        </w:rPr>
        <w:t xml:space="preserve"> </w:t>
      </w:r>
      <w:r w:rsidR="004719EF" w:rsidRPr="00E53EF1">
        <w:rPr>
          <w:rFonts w:ascii="Times New Roman" w:hAnsi="Times New Roman" w:cs="Times New Roman"/>
          <w:sz w:val="24"/>
          <w:szCs w:val="24"/>
        </w:rPr>
        <w:t>fact such judgment</w:t>
      </w:r>
      <w:r w:rsidR="00564166" w:rsidRPr="00E53EF1">
        <w:rPr>
          <w:rFonts w:ascii="Times New Roman" w:hAnsi="Times New Roman" w:cs="Times New Roman"/>
          <w:sz w:val="24"/>
          <w:szCs w:val="24"/>
        </w:rPr>
        <w:t>,</w:t>
      </w:r>
      <w:r w:rsidR="004719EF" w:rsidRPr="00E53EF1">
        <w:rPr>
          <w:rFonts w:ascii="Times New Roman" w:hAnsi="Times New Roman" w:cs="Times New Roman"/>
          <w:sz w:val="24"/>
          <w:szCs w:val="24"/>
        </w:rPr>
        <w:t xml:space="preserve"> in </w:t>
      </w:r>
      <w:r w:rsidR="00471986" w:rsidRPr="00E53EF1">
        <w:rPr>
          <w:rFonts w:ascii="Times New Roman" w:hAnsi="Times New Roman" w:cs="Times New Roman"/>
          <w:sz w:val="24"/>
          <w:szCs w:val="24"/>
        </w:rPr>
        <w:t xml:space="preserve">the </w:t>
      </w:r>
      <w:r w:rsidR="004719EF" w:rsidRPr="00E53EF1">
        <w:rPr>
          <w:rFonts w:ascii="Times New Roman" w:hAnsi="Times New Roman" w:cs="Times New Roman"/>
          <w:sz w:val="24"/>
          <w:szCs w:val="24"/>
        </w:rPr>
        <w:t xml:space="preserve">Arabic language and </w:t>
      </w:r>
      <w:r w:rsidR="002B2F5B" w:rsidRPr="00E53EF1">
        <w:rPr>
          <w:rFonts w:ascii="Times New Roman" w:hAnsi="Times New Roman" w:cs="Times New Roman"/>
          <w:sz w:val="24"/>
          <w:szCs w:val="24"/>
        </w:rPr>
        <w:t>its</w:t>
      </w:r>
      <w:r w:rsidR="00471986" w:rsidRPr="00E53EF1">
        <w:rPr>
          <w:rFonts w:ascii="Times New Roman" w:hAnsi="Times New Roman" w:cs="Times New Roman"/>
          <w:sz w:val="24"/>
          <w:szCs w:val="24"/>
        </w:rPr>
        <w:t xml:space="preserve"> </w:t>
      </w:r>
      <w:r w:rsidR="004719EF" w:rsidRPr="00E53EF1">
        <w:rPr>
          <w:rFonts w:ascii="Times New Roman" w:hAnsi="Times New Roman" w:cs="Times New Roman"/>
          <w:sz w:val="24"/>
          <w:szCs w:val="24"/>
        </w:rPr>
        <w:t>English translation</w:t>
      </w:r>
      <w:r w:rsidR="00564166" w:rsidRPr="00E53EF1">
        <w:rPr>
          <w:rFonts w:ascii="Times New Roman" w:hAnsi="Times New Roman" w:cs="Times New Roman"/>
          <w:sz w:val="24"/>
          <w:szCs w:val="24"/>
        </w:rPr>
        <w:t>,</w:t>
      </w:r>
      <w:r w:rsidR="004719EF" w:rsidRPr="00E53EF1">
        <w:rPr>
          <w:rFonts w:ascii="Times New Roman" w:hAnsi="Times New Roman" w:cs="Times New Roman"/>
          <w:sz w:val="24"/>
          <w:szCs w:val="24"/>
        </w:rPr>
        <w:t xml:space="preserve"> do</w:t>
      </w:r>
      <w:r w:rsidR="00564166" w:rsidRPr="00E53EF1">
        <w:rPr>
          <w:rFonts w:ascii="Times New Roman" w:hAnsi="Times New Roman" w:cs="Times New Roman"/>
          <w:sz w:val="24"/>
          <w:szCs w:val="24"/>
        </w:rPr>
        <w:t>es</w:t>
      </w:r>
      <w:r w:rsidR="004719EF" w:rsidRPr="00E53EF1">
        <w:rPr>
          <w:rFonts w:ascii="Times New Roman" w:hAnsi="Times New Roman" w:cs="Times New Roman"/>
          <w:sz w:val="24"/>
          <w:szCs w:val="24"/>
        </w:rPr>
        <w:t xml:space="preserve"> exist and </w:t>
      </w:r>
      <w:r w:rsidR="002B2F5B" w:rsidRPr="00E53EF1">
        <w:rPr>
          <w:rFonts w:ascii="Times New Roman" w:hAnsi="Times New Roman" w:cs="Times New Roman"/>
          <w:sz w:val="24"/>
          <w:szCs w:val="24"/>
        </w:rPr>
        <w:t xml:space="preserve">it </w:t>
      </w:r>
      <w:r w:rsidR="004719EF" w:rsidRPr="00E53EF1">
        <w:rPr>
          <w:rFonts w:ascii="Times New Roman" w:hAnsi="Times New Roman" w:cs="Times New Roman"/>
          <w:sz w:val="24"/>
          <w:szCs w:val="24"/>
        </w:rPr>
        <w:t xml:space="preserve">was attached to </w:t>
      </w:r>
      <w:r w:rsidR="002B2F5B" w:rsidRPr="00E53EF1">
        <w:rPr>
          <w:rFonts w:ascii="Times New Roman" w:hAnsi="Times New Roman" w:cs="Times New Roman"/>
          <w:sz w:val="24"/>
          <w:szCs w:val="24"/>
        </w:rPr>
        <w:t xml:space="preserve">the </w:t>
      </w:r>
      <w:r w:rsidR="004719EF" w:rsidRPr="00E53EF1">
        <w:rPr>
          <w:rFonts w:ascii="Times New Roman" w:hAnsi="Times New Roman" w:cs="Times New Roman"/>
          <w:sz w:val="24"/>
          <w:szCs w:val="24"/>
        </w:rPr>
        <w:t xml:space="preserve">submissions of counsel for the plaintiff and </w:t>
      </w:r>
      <w:r w:rsidR="002B2F5B" w:rsidRPr="00E53EF1">
        <w:rPr>
          <w:rFonts w:ascii="Times New Roman" w:hAnsi="Times New Roman" w:cs="Times New Roman"/>
          <w:sz w:val="24"/>
          <w:szCs w:val="24"/>
        </w:rPr>
        <w:t xml:space="preserve">to the </w:t>
      </w:r>
      <w:r w:rsidR="004719EF" w:rsidRPr="00E53EF1">
        <w:rPr>
          <w:rFonts w:ascii="Times New Roman" w:hAnsi="Times New Roman" w:cs="Times New Roman"/>
          <w:sz w:val="24"/>
          <w:szCs w:val="24"/>
        </w:rPr>
        <w:t xml:space="preserve">pleadings in the main suit. </w:t>
      </w:r>
    </w:p>
    <w:p w:rsidR="00EA122F" w:rsidRPr="00E53EF1" w:rsidRDefault="00592292" w:rsidP="00A375F9">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This court ha</w:t>
      </w:r>
      <w:r w:rsidR="002B2F5B" w:rsidRPr="00E53EF1">
        <w:rPr>
          <w:rFonts w:ascii="Times New Roman" w:hAnsi="Times New Roman" w:cs="Times New Roman"/>
          <w:sz w:val="24"/>
          <w:szCs w:val="24"/>
        </w:rPr>
        <w:t>s</w:t>
      </w:r>
      <w:r w:rsidRPr="00E53EF1">
        <w:rPr>
          <w:rFonts w:ascii="Times New Roman" w:hAnsi="Times New Roman" w:cs="Times New Roman"/>
          <w:sz w:val="24"/>
          <w:szCs w:val="24"/>
        </w:rPr>
        <w:t xml:space="preserve"> had occasion to </w:t>
      </w:r>
      <w:r w:rsidR="00564166" w:rsidRPr="00E53EF1">
        <w:rPr>
          <w:rFonts w:ascii="Times New Roman" w:hAnsi="Times New Roman" w:cs="Times New Roman"/>
          <w:sz w:val="24"/>
          <w:szCs w:val="24"/>
        </w:rPr>
        <w:t xml:space="preserve">revisit the particular submissions and pleadings </w:t>
      </w:r>
      <w:r w:rsidRPr="00E53EF1">
        <w:rPr>
          <w:rFonts w:ascii="Times New Roman" w:hAnsi="Times New Roman" w:cs="Times New Roman"/>
          <w:sz w:val="24"/>
          <w:szCs w:val="24"/>
        </w:rPr>
        <w:t xml:space="preserve">referred </w:t>
      </w:r>
      <w:r w:rsidR="00471986" w:rsidRPr="00E53EF1">
        <w:rPr>
          <w:rFonts w:ascii="Times New Roman" w:hAnsi="Times New Roman" w:cs="Times New Roman"/>
          <w:sz w:val="24"/>
          <w:szCs w:val="24"/>
        </w:rPr>
        <w:t>to</w:t>
      </w:r>
      <w:r w:rsidR="002B2F5B" w:rsidRPr="00E53EF1">
        <w:rPr>
          <w:rFonts w:ascii="Times New Roman" w:hAnsi="Times New Roman" w:cs="Times New Roman"/>
          <w:sz w:val="24"/>
          <w:szCs w:val="24"/>
        </w:rPr>
        <w:t>,</w:t>
      </w:r>
      <w:r w:rsidRPr="00E53EF1">
        <w:rPr>
          <w:rFonts w:ascii="Times New Roman" w:hAnsi="Times New Roman" w:cs="Times New Roman"/>
          <w:sz w:val="24"/>
          <w:szCs w:val="24"/>
        </w:rPr>
        <w:t xml:space="preserve"> particularly the attachment</w:t>
      </w:r>
      <w:r w:rsidR="002B2F5B" w:rsidRPr="00E53EF1">
        <w:rPr>
          <w:rFonts w:ascii="Times New Roman" w:hAnsi="Times New Roman" w:cs="Times New Roman"/>
          <w:sz w:val="24"/>
          <w:szCs w:val="24"/>
        </w:rPr>
        <w:t>s</w:t>
      </w:r>
      <w:r w:rsidRPr="00E53EF1">
        <w:rPr>
          <w:rFonts w:ascii="Times New Roman" w:hAnsi="Times New Roman" w:cs="Times New Roman"/>
          <w:sz w:val="24"/>
          <w:szCs w:val="24"/>
        </w:rPr>
        <w:t xml:space="preserve"> thereto.</w:t>
      </w:r>
      <w:r w:rsidR="00564166" w:rsidRPr="00E53EF1">
        <w:rPr>
          <w:rFonts w:ascii="Times New Roman" w:hAnsi="Times New Roman" w:cs="Times New Roman"/>
          <w:sz w:val="24"/>
          <w:szCs w:val="24"/>
        </w:rPr>
        <w:t xml:space="preserve"> </w:t>
      </w:r>
      <w:r w:rsidR="006C346E" w:rsidRPr="00E53EF1">
        <w:rPr>
          <w:rFonts w:ascii="Times New Roman" w:hAnsi="Times New Roman" w:cs="Times New Roman"/>
          <w:sz w:val="24"/>
          <w:szCs w:val="24"/>
        </w:rPr>
        <w:t>At page</w:t>
      </w:r>
      <w:r w:rsidR="00564166" w:rsidRPr="00E53EF1">
        <w:rPr>
          <w:rFonts w:ascii="Times New Roman" w:hAnsi="Times New Roman" w:cs="Times New Roman"/>
          <w:sz w:val="24"/>
          <w:szCs w:val="24"/>
        </w:rPr>
        <w:t>s</w:t>
      </w:r>
      <w:r w:rsidR="006C346E" w:rsidRPr="00E53EF1">
        <w:rPr>
          <w:rFonts w:ascii="Times New Roman" w:hAnsi="Times New Roman" w:cs="Times New Roman"/>
          <w:sz w:val="24"/>
          <w:szCs w:val="24"/>
        </w:rPr>
        <w:t xml:space="preserve"> 76-78 of the plaintiff’s reply to the defendant’s point of law, it is indeed </w:t>
      </w:r>
      <w:r w:rsidR="00471986" w:rsidRPr="00E53EF1">
        <w:rPr>
          <w:rFonts w:ascii="Times New Roman" w:hAnsi="Times New Roman" w:cs="Times New Roman"/>
          <w:sz w:val="24"/>
          <w:szCs w:val="24"/>
        </w:rPr>
        <w:t xml:space="preserve">true and </w:t>
      </w:r>
      <w:r w:rsidR="006C346E" w:rsidRPr="00E53EF1">
        <w:rPr>
          <w:rFonts w:ascii="Times New Roman" w:hAnsi="Times New Roman" w:cs="Times New Roman"/>
          <w:sz w:val="24"/>
          <w:szCs w:val="24"/>
        </w:rPr>
        <w:t xml:space="preserve">correct that the judgment of </w:t>
      </w:r>
      <w:r w:rsidR="00564166" w:rsidRPr="00E53EF1">
        <w:rPr>
          <w:rFonts w:ascii="Times New Roman" w:hAnsi="Times New Roman" w:cs="Times New Roman"/>
          <w:sz w:val="24"/>
          <w:szCs w:val="24"/>
        </w:rPr>
        <w:t>the</w:t>
      </w:r>
      <w:r w:rsidR="006C346E" w:rsidRPr="00E53EF1">
        <w:rPr>
          <w:rFonts w:ascii="Times New Roman" w:hAnsi="Times New Roman" w:cs="Times New Roman"/>
          <w:sz w:val="24"/>
          <w:szCs w:val="24"/>
        </w:rPr>
        <w:t xml:space="preserve"> criminal court of Abu Dhabi does exist and</w:t>
      </w:r>
      <w:r w:rsidR="002B2F5B" w:rsidRPr="00E53EF1">
        <w:rPr>
          <w:rFonts w:ascii="Times New Roman" w:hAnsi="Times New Roman" w:cs="Times New Roman"/>
          <w:sz w:val="24"/>
          <w:szCs w:val="24"/>
        </w:rPr>
        <w:t xml:space="preserve"> it</w:t>
      </w:r>
      <w:r w:rsidR="006C346E" w:rsidRPr="00E53EF1">
        <w:rPr>
          <w:rFonts w:ascii="Times New Roman" w:hAnsi="Times New Roman" w:cs="Times New Roman"/>
          <w:sz w:val="24"/>
          <w:szCs w:val="24"/>
        </w:rPr>
        <w:t xml:space="preserve"> was attached thereto as evidence. The reading of </w:t>
      </w:r>
      <w:r w:rsidR="00471986" w:rsidRPr="00E53EF1">
        <w:rPr>
          <w:rFonts w:ascii="Times New Roman" w:hAnsi="Times New Roman" w:cs="Times New Roman"/>
          <w:sz w:val="24"/>
          <w:szCs w:val="24"/>
        </w:rPr>
        <w:t>its</w:t>
      </w:r>
      <w:r w:rsidR="006C346E" w:rsidRPr="00E53EF1">
        <w:rPr>
          <w:rFonts w:ascii="Times New Roman" w:hAnsi="Times New Roman" w:cs="Times New Roman"/>
          <w:sz w:val="24"/>
          <w:szCs w:val="24"/>
        </w:rPr>
        <w:t xml:space="preserve"> English </w:t>
      </w:r>
      <w:r w:rsidR="009F0969" w:rsidRPr="00E53EF1">
        <w:rPr>
          <w:rFonts w:ascii="Times New Roman" w:hAnsi="Times New Roman" w:cs="Times New Roman"/>
          <w:sz w:val="24"/>
          <w:szCs w:val="24"/>
        </w:rPr>
        <w:t>translat</w:t>
      </w:r>
      <w:r w:rsidR="00471986" w:rsidRPr="00E53EF1">
        <w:rPr>
          <w:rFonts w:ascii="Times New Roman" w:hAnsi="Times New Roman" w:cs="Times New Roman"/>
          <w:sz w:val="24"/>
          <w:szCs w:val="24"/>
        </w:rPr>
        <w:t>ion</w:t>
      </w:r>
      <w:r w:rsidR="009F0969" w:rsidRPr="00E53EF1">
        <w:rPr>
          <w:rFonts w:ascii="Times New Roman" w:hAnsi="Times New Roman" w:cs="Times New Roman"/>
          <w:sz w:val="24"/>
          <w:szCs w:val="24"/>
        </w:rPr>
        <w:t xml:space="preserve"> easily reveals that it finally and conclusively pronounce</w:t>
      </w:r>
      <w:r w:rsidR="00564166" w:rsidRPr="00E53EF1">
        <w:rPr>
          <w:rFonts w:ascii="Times New Roman" w:hAnsi="Times New Roman" w:cs="Times New Roman"/>
          <w:sz w:val="24"/>
          <w:szCs w:val="24"/>
        </w:rPr>
        <w:t>d</w:t>
      </w:r>
      <w:r w:rsidR="009F0969" w:rsidRPr="00E53EF1">
        <w:rPr>
          <w:rFonts w:ascii="Times New Roman" w:hAnsi="Times New Roman" w:cs="Times New Roman"/>
          <w:sz w:val="24"/>
          <w:szCs w:val="24"/>
        </w:rPr>
        <w:t xml:space="preserve"> on the fate of the </w:t>
      </w:r>
      <w:r w:rsidR="002B2F5B" w:rsidRPr="00E53EF1">
        <w:rPr>
          <w:rFonts w:ascii="Times New Roman" w:hAnsi="Times New Roman" w:cs="Times New Roman"/>
          <w:sz w:val="24"/>
          <w:szCs w:val="24"/>
        </w:rPr>
        <w:t xml:space="preserve">Respondent </w:t>
      </w:r>
      <w:r w:rsidR="009F0969" w:rsidRPr="00E53EF1">
        <w:rPr>
          <w:rFonts w:ascii="Times New Roman" w:hAnsi="Times New Roman" w:cs="Times New Roman"/>
          <w:sz w:val="24"/>
          <w:szCs w:val="24"/>
        </w:rPr>
        <w:t xml:space="preserve">herein. At </w:t>
      </w:r>
      <w:r w:rsidR="00DF5011" w:rsidRPr="00E53EF1">
        <w:rPr>
          <w:rFonts w:ascii="Times New Roman" w:hAnsi="Times New Roman" w:cs="Times New Roman"/>
          <w:sz w:val="24"/>
          <w:szCs w:val="24"/>
        </w:rPr>
        <w:t>the</w:t>
      </w:r>
      <w:r w:rsidR="009F0969" w:rsidRPr="00E53EF1">
        <w:rPr>
          <w:rFonts w:ascii="Times New Roman" w:hAnsi="Times New Roman" w:cs="Times New Roman"/>
          <w:sz w:val="24"/>
          <w:szCs w:val="24"/>
        </w:rPr>
        <w:t xml:space="preserve"> page 78 of </w:t>
      </w:r>
      <w:r w:rsidR="00DF5011" w:rsidRPr="00E53EF1">
        <w:rPr>
          <w:rFonts w:ascii="Times New Roman" w:hAnsi="Times New Roman" w:cs="Times New Roman"/>
          <w:sz w:val="24"/>
          <w:szCs w:val="24"/>
        </w:rPr>
        <w:t>the</w:t>
      </w:r>
      <w:r w:rsidR="009F0969" w:rsidRPr="00E53EF1">
        <w:rPr>
          <w:rFonts w:ascii="Times New Roman" w:hAnsi="Times New Roman" w:cs="Times New Roman"/>
          <w:sz w:val="24"/>
          <w:szCs w:val="24"/>
        </w:rPr>
        <w:t xml:space="preserve"> paginated version of </w:t>
      </w:r>
      <w:r w:rsidR="00471986" w:rsidRPr="00E53EF1">
        <w:rPr>
          <w:rFonts w:ascii="Times New Roman" w:hAnsi="Times New Roman" w:cs="Times New Roman"/>
          <w:sz w:val="24"/>
          <w:szCs w:val="24"/>
        </w:rPr>
        <w:t xml:space="preserve">the </w:t>
      </w:r>
      <w:r w:rsidR="009F0969" w:rsidRPr="00E53EF1">
        <w:rPr>
          <w:rFonts w:ascii="Times New Roman" w:hAnsi="Times New Roman" w:cs="Times New Roman"/>
          <w:sz w:val="24"/>
          <w:szCs w:val="24"/>
        </w:rPr>
        <w:t xml:space="preserve">judgment, </w:t>
      </w:r>
      <w:r w:rsidR="00E6563F" w:rsidRPr="00E53EF1">
        <w:rPr>
          <w:rFonts w:ascii="Times New Roman" w:hAnsi="Times New Roman" w:cs="Times New Roman"/>
          <w:sz w:val="24"/>
          <w:szCs w:val="24"/>
        </w:rPr>
        <w:t xml:space="preserve">the court after reviewing the evidence in accordance with </w:t>
      </w:r>
      <w:r w:rsidR="002B2F5B" w:rsidRPr="00E53EF1">
        <w:rPr>
          <w:rFonts w:ascii="Times New Roman" w:hAnsi="Times New Roman" w:cs="Times New Roman"/>
          <w:sz w:val="24"/>
          <w:szCs w:val="24"/>
        </w:rPr>
        <w:t>the penal laws of that country</w:t>
      </w:r>
      <w:r w:rsidR="00E6563F" w:rsidRPr="00E53EF1">
        <w:rPr>
          <w:rFonts w:ascii="Times New Roman" w:hAnsi="Times New Roman" w:cs="Times New Roman"/>
          <w:sz w:val="24"/>
          <w:szCs w:val="24"/>
        </w:rPr>
        <w:t xml:space="preserve"> </w:t>
      </w:r>
      <w:r w:rsidR="002B2F5B" w:rsidRPr="00E53EF1">
        <w:rPr>
          <w:rFonts w:ascii="Times New Roman" w:hAnsi="Times New Roman" w:cs="Times New Roman"/>
          <w:sz w:val="24"/>
          <w:szCs w:val="24"/>
        </w:rPr>
        <w:t>concluded</w:t>
      </w:r>
      <w:r w:rsidR="00C9574F" w:rsidRPr="00E53EF1">
        <w:rPr>
          <w:rFonts w:ascii="Times New Roman" w:hAnsi="Times New Roman" w:cs="Times New Roman"/>
          <w:sz w:val="24"/>
          <w:szCs w:val="24"/>
        </w:rPr>
        <w:t>/held</w:t>
      </w:r>
      <w:r w:rsidR="002B2F5B" w:rsidRPr="00E53EF1">
        <w:rPr>
          <w:rFonts w:ascii="Times New Roman" w:hAnsi="Times New Roman" w:cs="Times New Roman"/>
          <w:sz w:val="24"/>
          <w:szCs w:val="24"/>
        </w:rPr>
        <w:t xml:space="preserve"> as follows;</w:t>
      </w:r>
    </w:p>
    <w:p w:rsidR="00E6563F" w:rsidRPr="00E53EF1" w:rsidRDefault="00E6563F" w:rsidP="00E6563F">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“Based upon the above mentioned, the accused person committed an offence of issuance of a cheque without sufficient funds so he is convicted as per Article 212 of the penal procedures code and shall be punished in accordance with Article 401/1 of the Federal penal code.”</w:t>
      </w:r>
    </w:p>
    <w:p w:rsidR="00E6563F" w:rsidRPr="00E53EF1" w:rsidRDefault="00C9574F" w:rsidP="00E6563F">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lastRenderedPageBreak/>
        <w:t>Still at</w:t>
      </w:r>
      <w:r w:rsidR="00E6563F" w:rsidRPr="00E53EF1">
        <w:rPr>
          <w:rFonts w:ascii="Times New Roman" w:hAnsi="Times New Roman" w:cs="Times New Roman"/>
          <w:sz w:val="24"/>
          <w:szCs w:val="24"/>
        </w:rPr>
        <w:t xml:space="preserve"> 78 the court stated;</w:t>
      </w:r>
    </w:p>
    <w:p w:rsidR="00E6563F" w:rsidRPr="00E53EF1" w:rsidRDefault="00E6563F" w:rsidP="00564166">
      <w:pPr>
        <w:spacing w:after="0" w:line="480" w:lineRule="auto"/>
        <w:ind w:firstLine="720"/>
        <w:jc w:val="both"/>
        <w:rPr>
          <w:rFonts w:ascii="Times New Roman" w:hAnsi="Times New Roman" w:cs="Times New Roman"/>
          <w:b/>
          <w:i/>
          <w:sz w:val="24"/>
          <w:szCs w:val="24"/>
        </w:rPr>
      </w:pPr>
      <w:r w:rsidRPr="00E53EF1">
        <w:rPr>
          <w:rFonts w:ascii="Times New Roman" w:hAnsi="Times New Roman" w:cs="Times New Roman"/>
          <w:b/>
          <w:i/>
          <w:sz w:val="24"/>
          <w:szCs w:val="24"/>
        </w:rPr>
        <w:t>“Therefore,</w:t>
      </w:r>
    </w:p>
    <w:p w:rsidR="00E6563F" w:rsidRPr="00E53EF1" w:rsidRDefault="00E6563F" w:rsidP="00E6563F">
      <w:p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ab/>
        <w:t>The court judges in presentia;</w:t>
      </w:r>
    </w:p>
    <w:p w:rsidR="00E6563F" w:rsidRPr="00E53EF1" w:rsidRDefault="00E6563F" w:rsidP="00E6563F">
      <w:pPr>
        <w:pStyle w:val="ListParagraph"/>
        <w:numPr>
          <w:ilvl w:val="0"/>
          <w:numId w:val="5"/>
        </w:num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To imprison the accused person for a period of three years for the charge filed against him</w:t>
      </w:r>
      <w:r w:rsidR="00C9574F" w:rsidRPr="00E53EF1">
        <w:rPr>
          <w:rFonts w:ascii="Times New Roman" w:hAnsi="Times New Roman" w:cs="Times New Roman"/>
          <w:b/>
          <w:i/>
          <w:sz w:val="24"/>
          <w:szCs w:val="24"/>
        </w:rPr>
        <w:t>.</w:t>
      </w:r>
    </w:p>
    <w:p w:rsidR="007B1701" w:rsidRPr="00E53EF1" w:rsidRDefault="00E6563F" w:rsidP="00E6563F">
      <w:pPr>
        <w:pStyle w:val="ListParagraph"/>
        <w:numPr>
          <w:ilvl w:val="0"/>
          <w:numId w:val="5"/>
        </w:numPr>
        <w:spacing w:after="0" w:line="480" w:lineRule="auto"/>
        <w:jc w:val="both"/>
        <w:rPr>
          <w:rFonts w:ascii="Times New Roman" w:hAnsi="Times New Roman" w:cs="Times New Roman"/>
          <w:b/>
          <w:i/>
          <w:sz w:val="24"/>
          <w:szCs w:val="24"/>
        </w:rPr>
      </w:pPr>
      <w:r w:rsidRPr="00E53EF1">
        <w:rPr>
          <w:rFonts w:ascii="Times New Roman" w:hAnsi="Times New Roman" w:cs="Times New Roman"/>
          <w:b/>
          <w:i/>
          <w:sz w:val="24"/>
          <w:szCs w:val="24"/>
        </w:rPr>
        <w:t>To oblige the accused person</w:t>
      </w:r>
      <w:r w:rsidR="007B1701" w:rsidRPr="00E53EF1">
        <w:rPr>
          <w:rFonts w:ascii="Times New Roman" w:hAnsi="Times New Roman" w:cs="Times New Roman"/>
          <w:b/>
          <w:i/>
          <w:sz w:val="24"/>
          <w:szCs w:val="24"/>
        </w:rPr>
        <w:t xml:space="preserve"> to pay the plaintiff an amount of AED 20100 as provisional compensation damages</w:t>
      </w:r>
      <w:r w:rsidR="00564166" w:rsidRPr="00E53EF1">
        <w:rPr>
          <w:rFonts w:ascii="Times New Roman" w:hAnsi="Times New Roman" w:cs="Times New Roman"/>
          <w:b/>
          <w:i/>
          <w:sz w:val="24"/>
          <w:szCs w:val="24"/>
        </w:rPr>
        <w:t>.</w:t>
      </w:r>
      <w:r w:rsidR="007B1701" w:rsidRPr="00E53EF1">
        <w:rPr>
          <w:rFonts w:ascii="Times New Roman" w:hAnsi="Times New Roman" w:cs="Times New Roman"/>
          <w:b/>
          <w:i/>
          <w:sz w:val="24"/>
          <w:szCs w:val="24"/>
        </w:rPr>
        <w:t>”</w:t>
      </w:r>
      <w:r w:rsidRPr="00E53EF1">
        <w:rPr>
          <w:rFonts w:ascii="Times New Roman" w:hAnsi="Times New Roman" w:cs="Times New Roman"/>
          <w:b/>
          <w:i/>
          <w:sz w:val="24"/>
          <w:szCs w:val="24"/>
        </w:rPr>
        <w:t xml:space="preserve"> </w:t>
      </w:r>
    </w:p>
    <w:p w:rsidR="0030618F" w:rsidRPr="00E53EF1" w:rsidRDefault="007B1701"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Clearly, the </w:t>
      </w:r>
      <w:r w:rsidR="00471986" w:rsidRPr="00E53EF1">
        <w:rPr>
          <w:rFonts w:ascii="Times New Roman" w:hAnsi="Times New Roman" w:cs="Times New Roman"/>
          <w:sz w:val="24"/>
          <w:szCs w:val="24"/>
        </w:rPr>
        <w:t xml:space="preserve">judgment of the </w:t>
      </w:r>
      <w:r w:rsidRPr="00E53EF1">
        <w:rPr>
          <w:rFonts w:ascii="Times New Roman" w:hAnsi="Times New Roman" w:cs="Times New Roman"/>
          <w:sz w:val="24"/>
          <w:szCs w:val="24"/>
        </w:rPr>
        <w:t xml:space="preserve">criminal court in Abu Dhabi </w:t>
      </w:r>
      <w:r w:rsidR="00471986" w:rsidRPr="00E53EF1">
        <w:rPr>
          <w:rFonts w:ascii="Times New Roman" w:hAnsi="Times New Roman" w:cs="Times New Roman"/>
          <w:sz w:val="24"/>
          <w:szCs w:val="24"/>
        </w:rPr>
        <w:t xml:space="preserve">had the effect of </w:t>
      </w:r>
      <w:r w:rsidRPr="00E53EF1">
        <w:rPr>
          <w:rFonts w:ascii="Times New Roman" w:hAnsi="Times New Roman" w:cs="Times New Roman"/>
          <w:sz w:val="24"/>
          <w:szCs w:val="24"/>
        </w:rPr>
        <w:t>determin</w:t>
      </w:r>
      <w:r w:rsidR="00471986" w:rsidRPr="00E53EF1">
        <w:rPr>
          <w:rFonts w:ascii="Times New Roman" w:hAnsi="Times New Roman" w:cs="Times New Roman"/>
          <w:sz w:val="24"/>
          <w:szCs w:val="24"/>
        </w:rPr>
        <w:t>ing</w:t>
      </w:r>
      <w:r w:rsidRPr="00E53EF1">
        <w:rPr>
          <w:rFonts w:ascii="Times New Roman" w:hAnsi="Times New Roman" w:cs="Times New Roman"/>
          <w:sz w:val="24"/>
          <w:szCs w:val="24"/>
        </w:rPr>
        <w:t xml:space="preserve"> the fate of the Applicant herein</w:t>
      </w:r>
      <w:r w:rsidR="00471986" w:rsidRPr="00E53EF1">
        <w:rPr>
          <w:rFonts w:ascii="Times New Roman" w:hAnsi="Times New Roman" w:cs="Times New Roman"/>
          <w:sz w:val="24"/>
          <w:szCs w:val="24"/>
        </w:rPr>
        <w:t xml:space="preserve">. I have not </w:t>
      </w:r>
      <w:r w:rsidR="00C9574F" w:rsidRPr="00E53EF1">
        <w:rPr>
          <w:rFonts w:ascii="Times New Roman" w:hAnsi="Times New Roman" w:cs="Times New Roman"/>
          <w:sz w:val="24"/>
          <w:szCs w:val="24"/>
        </w:rPr>
        <w:t>come across any</w:t>
      </w:r>
      <w:r w:rsidRPr="00E53EF1">
        <w:rPr>
          <w:rFonts w:ascii="Times New Roman" w:hAnsi="Times New Roman" w:cs="Times New Roman"/>
          <w:sz w:val="24"/>
          <w:szCs w:val="24"/>
        </w:rPr>
        <w:t xml:space="preserve"> contrary </w:t>
      </w:r>
      <w:r w:rsidR="00C3220B" w:rsidRPr="00E53EF1">
        <w:rPr>
          <w:rFonts w:ascii="Times New Roman" w:hAnsi="Times New Roman" w:cs="Times New Roman"/>
          <w:sz w:val="24"/>
          <w:szCs w:val="24"/>
        </w:rPr>
        <w:t xml:space="preserve">evidence </w:t>
      </w:r>
      <w:r w:rsidR="00564166" w:rsidRPr="00E53EF1">
        <w:rPr>
          <w:rFonts w:ascii="Times New Roman" w:hAnsi="Times New Roman" w:cs="Times New Roman"/>
          <w:sz w:val="24"/>
          <w:szCs w:val="24"/>
        </w:rPr>
        <w:t xml:space="preserve">of an appeal having been proffered </w:t>
      </w:r>
      <w:r w:rsidR="00C3220B" w:rsidRPr="00E53EF1">
        <w:rPr>
          <w:rFonts w:ascii="Times New Roman" w:hAnsi="Times New Roman" w:cs="Times New Roman"/>
          <w:sz w:val="24"/>
          <w:szCs w:val="24"/>
        </w:rPr>
        <w:t xml:space="preserve">against the conviction and sentence pronounced by the said court; or that the orders were set aside. </w:t>
      </w:r>
      <w:r w:rsidR="00564166" w:rsidRPr="00E53EF1">
        <w:rPr>
          <w:rFonts w:ascii="Times New Roman" w:hAnsi="Times New Roman" w:cs="Times New Roman"/>
          <w:sz w:val="24"/>
          <w:szCs w:val="24"/>
        </w:rPr>
        <w:t>T</w:t>
      </w:r>
      <w:r w:rsidR="00C3220B" w:rsidRPr="00E53EF1">
        <w:rPr>
          <w:rFonts w:ascii="Times New Roman" w:hAnsi="Times New Roman" w:cs="Times New Roman"/>
          <w:sz w:val="24"/>
          <w:szCs w:val="24"/>
        </w:rPr>
        <w:t xml:space="preserve">he </w:t>
      </w:r>
      <w:r w:rsidR="00C9574F" w:rsidRPr="00E53EF1">
        <w:rPr>
          <w:rFonts w:ascii="Times New Roman" w:hAnsi="Times New Roman" w:cs="Times New Roman"/>
          <w:sz w:val="24"/>
          <w:szCs w:val="24"/>
        </w:rPr>
        <w:t>Respondent</w:t>
      </w:r>
      <w:r w:rsidR="00C3220B" w:rsidRPr="00E53EF1">
        <w:rPr>
          <w:rFonts w:ascii="Times New Roman" w:hAnsi="Times New Roman" w:cs="Times New Roman"/>
          <w:sz w:val="24"/>
          <w:szCs w:val="24"/>
        </w:rPr>
        <w:t xml:space="preserve"> </w:t>
      </w:r>
      <w:r w:rsidR="00564166" w:rsidRPr="00E53EF1">
        <w:rPr>
          <w:rFonts w:ascii="Times New Roman" w:hAnsi="Times New Roman" w:cs="Times New Roman"/>
          <w:sz w:val="24"/>
          <w:szCs w:val="24"/>
        </w:rPr>
        <w:t>only had</w:t>
      </w:r>
      <w:r w:rsidR="00C3220B" w:rsidRPr="00E53EF1">
        <w:rPr>
          <w:rFonts w:ascii="Times New Roman" w:hAnsi="Times New Roman" w:cs="Times New Roman"/>
          <w:sz w:val="24"/>
          <w:szCs w:val="24"/>
        </w:rPr>
        <w:t xml:space="preserve"> the order for </w:t>
      </w:r>
      <w:r w:rsidR="00564166" w:rsidRPr="00E53EF1">
        <w:rPr>
          <w:rFonts w:ascii="Times New Roman" w:hAnsi="Times New Roman" w:cs="Times New Roman"/>
          <w:sz w:val="24"/>
          <w:szCs w:val="24"/>
        </w:rPr>
        <w:t xml:space="preserve">compensation arising out of the criminal judgment </w:t>
      </w:r>
      <w:r w:rsidR="00C3220B" w:rsidRPr="00E53EF1">
        <w:rPr>
          <w:rFonts w:ascii="Times New Roman" w:hAnsi="Times New Roman" w:cs="Times New Roman"/>
          <w:sz w:val="24"/>
          <w:szCs w:val="24"/>
        </w:rPr>
        <w:t>stayed pending the pronouncement</w:t>
      </w:r>
      <w:r w:rsidR="00471986" w:rsidRPr="00E53EF1">
        <w:rPr>
          <w:rFonts w:ascii="Times New Roman" w:hAnsi="Times New Roman" w:cs="Times New Roman"/>
          <w:sz w:val="24"/>
          <w:szCs w:val="24"/>
        </w:rPr>
        <w:t xml:space="preserve"> on the same</w:t>
      </w:r>
      <w:r w:rsidR="00C3220B" w:rsidRPr="00E53EF1">
        <w:rPr>
          <w:rFonts w:ascii="Times New Roman" w:hAnsi="Times New Roman" w:cs="Times New Roman"/>
          <w:sz w:val="24"/>
          <w:szCs w:val="24"/>
        </w:rPr>
        <w:t xml:space="preserve"> </w:t>
      </w:r>
      <w:r w:rsidR="00471986" w:rsidRPr="00E53EF1">
        <w:rPr>
          <w:rFonts w:ascii="Times New Roman" w:hAnsi="Times New Roman" w:cs="Times New Roman"/>
          <w:sz w:val="24"/>
          <w:szCs w:val="24"/>
        </w:rPr>
        <w:t>by</w:t>
      </w:r>
      <w:r w:rsidR="00C3220B" w:rsidRPr="00E53EF1">
        <w:rPr>
          <w:rFonts w:ascii="Times New Roman" w:hAnsi="Times New Roman" w:cs="Times New Roman"/>
          <w:sz w:val="24"/>
          <w:szCs w:val="24"/>
        </w:rPr>
        <w:t xml:space="preserve"> </w:t>
      </w:r>
      <w:r w:rsidR="00BB2E06" w:rsidRPr="00E53EF1">
        <w:rPr>
          <w:rFonts w:ascii="Times New Roman" w:hAnsi="Times New Roman" w:cs="Times New Roman"/>
          <w:sz w:val="24"/>
          <w:szCs w:val="24"/>
        </w:rPr>
        <w:t>the</w:t>
      </w:r>
      <w:r w:rsidR="00C3220B" w:rsidRPr="00E53EF1">
        <w:rPr>
          <w:rFonts w:ascii="Times New Roman" w:hAnsi="Times New Roman" w:cs="Times New Roman"/>
          <w:sz w:val="24"/>
          <w:szCs w:val="24"/>
        </w:rPr>
        <w:t xml:space="preserve"> civil court in Abu Dhabi in</w:t>
      </w:r>
      <w:r w:rsidR="00550720" w:rsidRPr="00E53EF1">
        <w:rPr>
          <w:rFonts w:ascii="Times New Roman" w:hAnsi="Times New Roman" w:cs="Times New Roman"/>
          <w:sz w:val="24"/>
          <w:szCs w:val="24"/>
        </w:rPr>
        <w:t xml:space="preserve"> </w:t>
      </w:r>
      <w:r w:rsidR="00564166" w:rsidRPr="00E53EF1">
        <w:rPr>
          <w:rFonts w:ascii="Times New Roman" w:hAnsi="Times New Roman" w:cs="Times New Roman"/>
          <w:sz w:val="24"/>
          <w:szCs w:val="24"/>
        </w:rPr>
        <w:t>c</w:t>
      </w:r>
      <w:r w:rsidR="0030618F" w:rsidRPr="00E53EF1">
        <w:rPr>
          <w:rFonts w:ascii="Times New Roman" w:hAnsi="Times New Roman" w:cs="Times New Roman"/>
          <w:sz w:val="24"/>
          <w:szCs w:val="24"/>
        </w:rPr>
        <w:t xml:space="preserve">ivil proceedings. The </w:t>
      </w:r>
      <w:r w:rsidR="00564166" w:rsidRPr="00E53EF1">
        <w:rPr>
          <w:rFonts w:ascii="Times New Roman" w:hAnsi="Times New Roman" w:cs="Times New Roman"/>
          <w:sz w:val="24"/>
          <w:szCs w:val="24"/>
        </w:rPr>
        <w:t xml:space="preserve">Court of Appeal of Abu Dhabi </w:t>
      </w:r>
      <w:r w:rsidR="0030618F" w:rsidRPr="00E53EF1">
        <w:rPr>
          <w:rFonts w:ascii="Times New Roman" w:hAnsi="Times New Roman" w:cs="Times New Roman"/>
          <w:sz w:val="24"/>
          <w:szCs w:val="24"/>
        </w:rPr>
        <w:t xml:space="preserve">invariably made its findings </w:t>
      </w:r>
      <w:r w:rsidR="00564166" w:rsidRPr="00E53EF1">
        <w:rPr>
          <w:rFonts w:ascii="Times New Roman" w:hAnsi="Times New Roman" w:cs="Times New Roman"/>
          <w:sz w:val="24"/>
          <w:szCs w:val="24"/>
        </w:rPr>
        <w:t xml:space="preserve">in the civil </w:t>
      </w:r>
      <w:r w:rsidR="00456BAA" w:rsidRPr="00E53EF1">
        <w:rPr>
          <w:rFonts w:ascii="Times New Roman" w:hAnsi="Times New Roman" w:cs="Times New Roman"/>
          <w:sz w:val="24"/>
          <w:szCs w:val="24"/>
        </w:rPr>
        <w:t>case</w:t>
      </w:r>
      <w:r w:rsidR="00564166" w:rsidRPr="00E53EF1">
        <w:rPr>
          <w:rFonts w:ascii="Times New Roman" w:hAnsi="Times New Roman" w:cs="Times New Roman"/>
          <w:sz w:val="24"/>
          <w:szCs w:val="24"/>
        </w:rPr>
        <w:t xml:space="preserve">, </w:t>
      </w:r>
      <w:r w:rsidR="0030618F" w:rsidRPr="00E53EF1">
        <w:rPr>
          <w:rFonts w:ascii="Times New Roman" w:hAnsi="Times New Roman" w:cs="Times New Roman"/>
          <w:sz w:val="24"/>
          <w:szCs w:val="24"/>
        </w:rPr>
        <w:t xml:space="preserve">which this court considered at </w:t>
      </w:r>
      <w:r w:rsidR="00C9574F" w:rsidRPr="00E53EF1">
        <w:rPr>
          <w:rFonts w:ascii="Times New Roman" w:hAnsi="Times New Roman" w:cs="Times New Roman"/>
          <w:sz w:val="24"/>
          <w:szCs w:val="24"/>
        </w:rPr>
        <w:t xml:space="preserve">some </w:t>
      </w:r>
      <w:r w:rsidR="0030618F" w:rsidRPr="00E53EF1">
        <w:rPr>
          <w:rFonts w:ascii="Times New Roman" w:hAnsi="Times New Roman" w:cs="Times New Roman"/>
          <w:sz w:val="24"/>
          <w:szCs w:val="24"/>
        </w:rPr>
        <w:t xml:space="preserve">length in </w:t>
      </w:r>
      <w:r w:rsidR="0030618F" w:rsidRPr="00E53EF1">
        <w:rPr>
          <w:rFonts w:ascii="Times New Roman" w:hAnsi="Times New Roman" w:cs="Times New Roman"/>
          <w:i/>
          <w:sz w:val="24"/>
          <w:szCs w:val="24"/>
        </w:rPr>
        <w:t>HCCS No. 218 of 2017</w:t>
      </w:r>
      <w:r w:rsidR="0030618F" w:rsidRPr="00E53EF1">
        <w:rPr>
          <w:rFonts w:ascii="Times New Roman" w:hAnsi="Times New Roman" w:cs="Times New Roman"/>
          <w:sz w:val="24"/>
          <w:szCs w:val="24"/>
        </w:rPr>
        <w:t xml:space="preserve">.  </w:t>
      </w:r>
    </w:p>
    <w:p w:rsidR="00B2294B" w:rsidRPr="00E53EF1" w:rsidRDefault="0030618F"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Therefore, within the co</w:t>
      </w:r>
      <w:r w:rsidR="003C5DA4" w:rsidRPr="00E53EF1">
        <w:rPr>
          <w:rFonts w:ascii="Times New Roman" w:hAnsi="Times New Roman" w:cs="Times New Roman"/>
          <w:sz w:val="24"/>
          <w:szCs w:val="24"/>
        </w:rPr>
        <w:t xml:space="preserve">ntext the law </w:t>
      </w:r>
      <w:r w:rsidR="00564166" w:rsidRPr="00E53EF1">
        <w:rPr>
          <w:rFonts w:ascii="Times New Roman" w:hAnsi="Times New Roman" w:cs="Times New Roman"/>
          <w:sz w:val="24"/>
          <w:szCs w:val="24"/>
        </w:rPr>
        <w:t xml:space="preserve">pertaining </w:t>
      </w:r>
      <w:r w:rsidR="003C5DA4" w:rsidRPr="00E53EF1">
        <w:rPr>
          <w:rFonts w:ascii="Times New Roman" w:hAnsi="Times New Roman" w:cs="Times New Roman"/>
          <w:sz w:val="24"/>
          <w:szCs w:val="24"/>
        </w:rPr>
        <w:t>to review</w:t>
      </w:r>
      <w:r w:rsidR="00564166" w:rsidRPr="00E53EF1">
        <w:rPr>
          <w:rFonts w:ascii="Times New Roman" w:hAnsi="Times New Roman" w:cs="Times New Roman"/>
          <w:sz w:val="24"/>
          <w:szCs w:val="24"/>
        </w:rPr>
        <w:t xml:space="preserve"> of court orders </w:t>
      </w:r>
      <w:r w:rsidR="00C9574F" w:rsidRPr="00E53EF1">
        <w:rPr>
          <w:rFonts w:ascii="Times New Roman" w:hAnsi="Times New Roman" w:cs="Times New Roman"/>
          <w:sz w:val="24"/>
          <w:szCs w:val="24"/>
        </w:rPr>
        <w:t xml:space="preserve">and </w:t>
      </w:r>
      <w:r w:rsidR="00564166" w:rsidRPr="00E53EF1">
        <w:rPr>
          <w:rFonts w:ascii="Times New Roman" w:hAnsi="Times New Roman" w:cs="Times New Roman"/>
          <w:sz w:val="24"/>
          <w:szCs w:val="24"/>
        </w:rPr>
        <w:t>judgments</w:t>
      </w:r>
      <w:r w:rsidR="003C5DA4" w:rsidRPr="00E53EF1">
        <w:rPr>
          <w:rFonts w:ascii="Times New Roman" w:hAnsi="Times New Roman" w:cs="Times New Roman"/>
          <w:sz w:val="24"/>
          <w:szCs w:val="24"/>
        </w:rPr>
        <w:t xml:space="preserve">, the finding by this court that there was no judgment of a criminal court in Abu Dhabi finally pronouncing on the fate of the </w:t>
      </w:r>
      <w:r w:rsidR="00C9574F" w:rsidRPr="00E53EF1">
        <w:rPr>
          <w:rFonts w:ascii="Times New Roman" w:hAnsi="Times New Roman" w:cs="Times New Roman"/>
          <w:sz w:val="24"/>
          <w:szCs w:val="24"/>
        </w:rPr>
        <w:t>Respondent</w:t>
      </w:r>
      <w:r w:rsidR="003C5DA4" w:rsidRPr="00E53EF1">
        <w:rPr>
          <w:rFonts w:ascii="Times New Roman" w:hAnsi="Times New Roman" w:cs="Times New Roman"/>
          <w:sz w:val="24"/>
          <w:szCs w:val="24"/>
        </w:rPr>
        <w:t xml:space="preserve"> </w:t>
      </w:r>
      <w:r w:rsidR="00B2294B" w:rsidRPr="00E53EF1">
        <w:rPr>
          <w:rFonts w:ascii="Times New Roman" w:hAnsi="Times New Roman" w:cs="Times New Roman"/>
          <w:sz w:val="24"/>
          <w:szCs w:val="24"/>
        </w:rPr>
        <w:t xml:space="preserve">was, and is an error apparent </w:t>
      </w:r>
      <w:r w:rsidR="003C5DA4" w:rsidRPr="00E53EF1">
        <w:rPr>
          <w:rFonts w:ascii="Times New Roman" w:hAnsi="Times New Roman" w:cs="Times New Roman"/>
          <w:sz w:val="24"/>
          <w:szCs w:val="24"/>
        </w:rPr>
        <w:t xml:space="preserve">on the face of record in the judgment. The criminal court judgment </w:t>
      </w:r>
      <w:r w:rsidR="00456BAA" w:rsidRPr="00E53EF1">
        <w:rPr>
          <w:rFonts w:ascii="Times New Roman" w:hAnsi="Times New Roman" w:cs="Times New Roman"/>
          <w:sz w:val="24"/>
          <w:szCs w:val="24"/>
        </w:rPr>
        <w:t>indeed</w:t>
      </w:r>
      <w:r w:rsidR="003C5DA4" w:rsidRPr="00E53EF1">
        <w:rPr>
          <w:rFonts w:ascii="Times New Roman" w:hAnsi="Times New Roman" w:cs="Times New Roman"/>
          <w:sz w:val="24"/>
          <w:szCs w:val="24"/>
        </w:rPr>
        <w:t xml:space="preserve"> exist</w:t>
      </w:r>
      <w:r w:rsidR="00456BAA" w:rsidRPr="00E53EF1">
        <w:rPr>
          <w:rFonts w:ascii="Times New Roman" w:hAnsi="Times New Roman" w:cs="Times New Roman"/>
          <w:sz w:val="24"/>
          <w:szCs w:val="24"/>
        </w:rPr>
        <w:t>s. I</w:t>
      </w:r>
      <w:r w:rsidR="00B2294B" w:rsidRPr="00E53EF1">
        <w:rPr>
          <w:rFonts w:ascii="Times New Roman" w:hAnsi="Times New Roman" w:cs="Times New Roman"/>
          <w:sz w:val="24"/>
          <w:szCs w:val="24"/>
        </w:rPr>
        <w:t xml:space="preserve">t </w:t>
      </w:r>
      <w:r w:rsidR="003C5DA4" w:rsidRPr="00E53EF1">
        <w:rPr>
          <w:rFonts w:ascii="Times New Roman" w:hAnsi="Times New Roman" w:cs="Times New Roman"/>
          <w:sz w:val="24"/>
          <w:szCs w:val="24"/>
        </w:rPr>
        <w:t>was attached to the submissions of counsel for the plaintiff</w:t>
      </w:r>
      <w:r w:rsidR="00456BAA" w:rsidRPr="00E53EF1">
        <w:rPr>
          <w:rFonts w:ascii="Times New Roman" w:hAnsi="Times New Roman" w:cs="Times New Roman"/>
          <w:sz w:val="24"/>
          <w:szCs w:val="24"/>
        </w:rPr>
        <w:t xml:space="preserve">. </w:t>
      </w:r>
      <w:r w:rsidR="003C5DA4" w:rsidRPr="00E53EF1">
        <w:rPr>
          <w:rFonts w:ascii="Times New Roman" w:hAnsi="Times New Roman" w:cs="Times New Roman"/>
          <w:sz w:val="24"/>
          <w:szCs w:val="24"/>
        </w:rPr>
        <w:t>This</w:t>
      </w:r>
      <w:r w:rsidR="0087468A" w:rsidRPr="00E53EF1">
        <w:rPr>
          <w:rFonts w:ascii="Times New Roman" w:hAnsi="Times New Roman" w:cs="Times New Roman"/>
          <w:sz w:val="24"/>
          <w:szCs w:val="24"/>
        </w:rPr>
        <w:t xml:space="preserve"> error apparent on the face of record needs no extraneous matter to explain its incorrectness. </w:t>
      </w:r>
      <w:r w:rsidR="00B2294B" w:rsidRPr="00E53EF1">
        <w:rPr>
          <w:rFonts w:ascii="Times New Roman" w:hAnsi="Times New Roman" w:cs="Times New Roman"/>
          <w:sz w:val="24"/>
          <w:szCs w:val="24"/>
        </w:rPr>
        <w:t>It is quite glaring.</w:t>
      </w:r>
      <w:r w:rsidR="00456BAA" w:rsidRPr="00E53EF1">
        <w:rPr>
          <w:rFonts w:ascii="Times New Roman" w:hAnsi="Times New Roman" w:cs="Times New Roman"/>
          <w:sz w:val="24"/>
          <w:szCs w:val="24"/>
        </w:rPr>
        <w:t xml:space="preserve"> It should not be permitted to remain on the record.</w:t>
      </w:r>
      <w:r w:rsidR="00B2294B" w:rsidRPr="00E53EF1">
        <w:rPr>
          <w:rFonts w:ascii="Times New Roman" w:hAnsi="Times New Roman" w:cs="Times New Roman"/>
          <w:sz w:val="24"/>
          <w:szCs w:val="24"/>
        </w:rPr>
        <w:t xml:space="preserve"> </w:t>
      </w:r>
      <w:r w:rsidR="0087468A" w:rsidRPr="00E53EF1">
        <w:rPr>
          <w:rFonts w:ascii="Times New Roman" w:hAnsi="Times New Roman" w:cs="Times New Roman"/>
          <w:sz w:val="24"/>
          <w:szCs w:val="24"/>
        </w:rPr>
        <w:t xml:space="preserve">The judgment of this court in </w:t>
      </w:r>
      <w:r w:rsidR="0087468A" w:rsidRPr="00E53EF1">
        <w:rPr>
          <w:rFonts w:ascii="Times New Roman" w:hAnsi="Times New Roman" w:cs="Times New Roman"/>
          <w:i/>
          <w:sz w:val="24"/>
          <w:szCs w:val="24"/>
        </w:rPr>
        <w:t>HCC</w:t>
      </w:r>
      <w:r w:rsidR="00BA366E" w:rsidRPr="00E53EF1">
        <w:rPr>
          <w:rFonts w:ascii="Times New Roman" w:hAnsi="Times New Roman" w:cs="Times New Roman"/>
          <w:i/>
          <w:sz w:val="24"/>
          <w:szCs w:val="24"/>
        </w:rPr>
        <w:t>S</w:t>
      </w:r>
      <w:r w:rsidR="0087468A" w:rsidRPr="00E53EF1">
        <w:rPr>
          <w:rFonts w:ascii="Times New Roman" w:hAnsi="Times New Roman" w:cs="Times New Roman"/>
          <w:i/>
          <w:sz w:val="24"/>
          <w:szCs w:val="24"/>
        </w:rPr>
        <w:t xml:space="preserve"> No. 218 of 2017</w:t>
      </w:r>
      <w:r w:rsidR="0087468A" w:rsidRPr="00E53EF1">
        <w:rPr>
          <w:rFonts w:ascii="Times New Roman" w:hAnsi="Times New Roman" w:cs="Times New Roman"/>
          <w:sz w:val="24"/>
          <w:szCs w:val="24"/>
        </w:rPr>
        <w:t xml:space="preserve"> is accordingly reviewed in that regard. </w:t>
      </w:r>
    </w:p>
    <w:p w:rsidR="00EC184A" w:rsidRPr="00E53EF1" w:rsidRDefault="0087468A"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lastRenderedPageBreak/>
        <w:t xml:space="preserve">The effect of the above finding is that the judgment of the Abu </w:t>
      </w:r>
      <w:r w:rsidR="00456BAA" w:rsidRPr="00E53EF1">
        <w:rPr>
          <w:rFonts w:ascii="Times New Roman" w:hAnsi="Times New Roman" w:cs="Times New Roman"/>
          <w:sz w:val="24"/>
          <w:szCs w:val="24"/>
        </w:rPr>
        <w:t xml:space="preserve">Dhabi </w:t>
      </w:r>
      <w:r w:rsidRPr="00E53EF1">
        <w:rPr>
          <w:rFonts w:ascii="Times New Roman" w:hAnsi="Times New Roman" w:cs="Times New Roman"/>
          <w:sz w:val="24"/>
          <w:szCs w:val="24"/>
        </w:rPr>
        <w:t>Court of Appeal</w:t>
      </w:r>
      <w:r w:rsidR="003C5DA4" w:rsidRPr="00E53EF1">
        <w:rPr>
          <w:rFonts w:ascii="Times New Roman" w:hAnsi="Times New Roman" w:cs="Times New Roman"/>
          <w:sz w:val="24"/>
          <w:szCs w:val="24"/>
        </w:rPr>
        <w:t xml:space="preserve"> </w:t>
      </w:r>
      <w:r w:rsidR="00BA366E" w:rsidRPr="00E53EF1">
        <w:rPr>
          <w:rFonts w:ascii="Times New Roman" w:hAnsi="Times New Roman" w:cs="Times New Roman"/>
          <w:sz w:val="24"/>
          <w:szCs w:val="24"/>
        </w:rPr>
        <w:t>in the matter sustain</w:t>
      </w:r>
      <w:r w:rsidR="00456BAA" w:rsidRPr="00E53EF1">
        <w:rPr>
          <w:rFonts w:ascii="Times New Roman" w:hAnsi="Times New Roman" w:cs="Times New Roman"/>
          <w:sz w:val="24"/>
          <w:szCs w:val="24"/>
        </w:rPr>
        <w:t>s</w:t>
      </w:r>
      <w:r w:rsidR="00BA366E" w:rsidRPr="00E53EF1">
        <w:rPr>
          <w:rFonts w:ascii="Times New Roman" w:hAnsi="Times New Roman" w:cs="Times New Roman"/>
          <w:sz w:val="24"/>
          <w:szCs w:val="24"/>
        </w:rPr>
        <w:t xml:space="preserve"> a claim founded on a breach of law in force in Uganda. </w:t>
      </w:r>
      <w:r w:rsidR="00C9574F" w:rsidRPr="00E53EF1">
        <w:rPr>
          <w:rFonts w:ascii="Times New Roman" w:hAnsi="Times New Roman" w:cs="Times New Roman"/>
          <w:sz w:val="24"/>
          <w:szCs w:val="24"/>
        </w:rPr>
        <w:t xml:space="preserve">On that account, being a foreign judgment, </w:t>
      </w:r>
      <w:r w:rsidR="00456BAA" w:rsidRPr="00E53EF1">
        <w:rPr>
          <w:rFonts w:ascii="Times New Roman" w:hAnsi="Times New Roman" w:cs="Times New Roman"/>
          <w:sz w:val="24"/>
          <w:szCs w:val="24"/>
        </w:rPr>
        <w:t>it</w:t>
      </w:r>
      <w:r w:rsidR="00B2294B" w:rsidRPr="00E53EF1">
        <w:rPr>
          <w:rFonts w:ascii="Times New Roman" w:hAnsi="Times New Roman" w:cs="Times New Roman"/>
          <w:sz w:val="24"/>
          <w:szCs w:val="24"/>
        </w:rPr>
        <w:t xml:space="preserve"> </w:t>
      </w:r>
      <w:r w:rsidR="00BA366E" w:rsidRPr="00E53EF1">
        <w:rPr>
          <w:rFonts w:ascii="Times New Roman" w:hAnsi="Times New Roman" w:cs="Times New Roman"/>
          <w:sz w:val="24"/>
          <w:szCs w:val="24"/>
        </w:rPr>
        <w:t>shall not be conclusive pursuant to Section 9(f) CPA</w:t>
      </w:r>
      <w:r w:rsidR="00ED2CDB" w:rsidRPr="00E53EF1">
        <w:rPr>
          <w:rFonts w:ascii="Times New Roman" w:hAnsi="Times New Roman" w:cs="Times New Roman"/>
          <w:sz w:val="24"/>
          <w:szCs w:val="24"/>
        </w:rPr>
        <w:t xml:space="preserve"> which pro</w:t>
      </w:r>
      <w:r w:rsidR="001D21B7" w:rsidRPr="00E53EF1">
        <w:rPr>
          <w:rFonts w:ascii="Times New Roman" w:hAnsi="Times New Roman" w:cs="Times New Roman"/>
          <w:sz w:val="24"/>
          <w:szCs w:val="24"/>
        </w:rPr>
        <w:t>vi</w:t>
      </w:r>
      <w:r w:rsidR="00ED2CDB" w:rsidRPr="00E53EF1">
        <w:rPr>
          <w:rFonts w:ascii="Times New Roman" w:hAnsi="Times New Roman" w:cs="Times New Roman"/>
          <w:sz w:val="24"/>
          <w:szCs w:val="24"/>
        </w:rPr>
        <w:t>des that;</w:t>
      </w:r>
    </w:p>
    <w:p w:rsidR="009226F8" w:rsidRPr="00E53EF1" w:rsidRDefault="009226F8" w:rsidP="009226F8">
      <w:pPr>
        <w:spacing w:after="0" w:line="480" w:lineRule="auto"/>
        <w:ind w:firstLine="720"/>
        <w:jc w:val="both"/>
        <w:rPr>
          <w:rFonts w:ascii="Times New Roman" w:hAnsi="Times New Roman" w:cs="Times New Roman"/>
          <w:b/>
          <w:i/>
          <w:sz w:val="24"/>
          <w:szCs w:val="24"/>
        </w:rPr>
      </w:pPr>
      <w:proofErr w:type="gramStart"/>
      <w:r w:rsidRPr="00E53EF1">
        <w:rPr>
          <w:rFonts w:ascii="Times New Roman" w:hAnsi="Times New Roman" w:cs="Times New Roman"/>
          <w:b/>
          <w:i/>
          <w:sz w:val="24"/>
          <w:szCs w:val="24"/>
        </w:rPr>
        <w:t>“9. When foreign judgment not conclusive.</w:t>
      </w:r>
      <w:proofErr w:type="gramEnd"/>
    </w:p>
    <w:p w:rsidR="009226F8" w:rsidRPr="00E53EF1" w:rsidRDefault="009226F8" w:rsidP="009226F8">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A foreign judgment shall be conclusive as to any matter directly adjudicated, upon by it between the same parties or between parties under whom they or any of them claim, litigating under the same title, except—</w:t>
      </w:r>
    </w:p>
    <w:p w:rsidR="00EC184A" w:rsidRPr="00E53EF1" w:rsidRDefault="009226F8" w:rsidP="009226F8">
      <w:pPr>
        <w:spacing w:after="0" w:line="480" w:lineRule="auto"/>
        <w:ind w:left="720" w:firstLine="90"/>
        <w:jc w:val="both"/>
        <w:rPr>
          <w:rFonts w:ascii="Times New Roman" w:hAnsi="Times New Roman" w:cs="Times New Roman"/>
          <w:sz w:val="24"/>
          <w:szCs w:val="24"/>
        </w:rPr>
      </w:pPr>
      <w:r w:rsidRPr="00E53EF1">
        <w:rPr>
          <w:rFonts w:ascii="Times New Roman" w:hAnsi="Times New Roman" w:cs="Times New Roman"/>
          <w:b/>
          <w:i/>
          <w:sz w:val="24"/>
          <w:szCs w:val="24"/>
        </w:rPr>
        <w:t xml:space="preserve">(f) </w:t>
      </w:r>
      <w:proofErr w:type="gramStart"/>
      <w:r w:rsidRPr="00E53EF1">
        <w:rPr>
          <w:rFonts w:ascii="Times New Roman" w:hAnsi="Times New Roman" w:cs="Times New Roman"/>
          <w:b/>
          <w:i/>
          <w:sz w:val="24"/>
          <w:szCs w:val="24"/>
          <w:u w:val="single"/>
        </w:rPr>
        <w:t>where</w:t>
      </w:r>
      <w:proofErr w:type="gramEnd"/>
      <w:r w:rsidRPr="00E53EF1">
        <w:rPr>
          <w:rFonts w:ascii="Times New Roman" w:hAnsi="Times New Roman" w:cs="Times New Roman"/>
          <w:b/>
          <w:i/>
          <w:sz w:val="24"/>
          <w:szCs w:val="24"/>
          <w:u w:val="single"/>
        </w:rPr>
        <w:t xml:space="preserve"> it sustains a claim founded on a breach of any law in force in Uganda.”</w:t>
      </w:r>
      <w:r w:rsidR="00456BAA" w:rsidRPr="00E53EF1">
        <w:rPr>
          <w:rFonts w:ascii="Times New Roman" w:hAnsi="Times New Roman" w:cs="Times New Roman"/>
          <w:b/>
          <w:i/>
          <w:sz w:val="24"/>
          <w:szCs w:val="24"/>
        </w:rPr>
        <w:t xml:space="preserve"> </w:t>
      </w:r>
      <w:proofErr w:type="gramStart"/>
      <w:r w:rsidR="00456BAA" w:rsidRPr="00E53EF1">
        <w:rPr>
          <w:rFonts w:ascii="Times New Roman" w:hAnsi="Times New Roman" w:cs="Times New Roman"/>
          <w:sz w:val="24"/>
          <w:szCs w:val="24"/>
        </w:rPr>
        <w:t>[Underlined for emphasis].</w:t>
      </w:r>
      <w:proofErr w:type="gramEnd"/>
    </w:p>
    <w:p w:rsidR="009226F8" w:rsidRPr="00E53EF1" w:rsidRDefault="00EC184A"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reasons are </w:t>
      </w:r>
      <w:r w:rsidR="009226F8" w:rsidRPr="00E53EF1">
        <w:rPr>
          <w:rFonts w:ascii="Times New Roman" w:hAnsi="Times New Roman" w:cs="Times New Roman"/>
          <w:sz w:val="24"/>
          <w:szCs w:val="24"/>
        </w:rPr>
        <w:t>quite straight forward. T</w:t>
      </w:r>
      <w:r w:rsidR="00143FBF" w:rsidRPr="00E53EF1">
        <w:rPr>
          <w:rFonts w:ascii="Times New Roman" w:hAnsi="Times New Roman" w:cs="Times New Roman"/>
          <w:sz w:val="24"/>
          <w:szCs w:val="24"/>
        </w:rPr>
        <w:t xml:space="preserve">he </w:t>
      </w:r>
      <w:r w:rsidR="00C9574F" w:rsidRPr="00E53EF1">
        <w:rPr>
          <w:rFonts w:ascii="Times New Roman" w:hAnsi="Times New Roman" w:cs="Times New Roman"/>
          <w:sz w:val="24"/>
          <w:szCs w:val="24"/>
        </w:rPr>
        <w:t>Respondent</w:t>
      </w:r>
      <w:r w:rsidR="00143FBF" w:rsidRPr="00E53EF1">
        <w:rPr>
          <w:rFonts w:ascii="Times New Roman" w:hAnsi="Times New Roman" w:cs="Times New Roman"/>
          <w:sz w:val="24"/>
          <w:szCs w:val="24"/>
        </w:rPr>
        <w:t xml:space="preserve"> issued to the </w:t>
      </w:r>
      <w:r w:rsidR="00C9574F" w:rsidRPr="00E53EF1">
        <w:rPr>
          <w:rFonts w:ascii="Times New Roman" w:hAnsi="Times New Roman" w:cs="Times New Roman"/>
          <w:sz w:val="24"/>
          <w:szCs w:val="24"/>
        </w:rPr>
        <w:t>Applicant</w:t>
      </w:r>
      <w:r w:rsidR="00143FBF" w:rsidRPr="00E53EF1">
        <w:rPr>
          <w:rFonts w:ascii="Times New Roman" w:hAnsi="Times New Roman" w:cs="Times New Roman"/>
          <w:sz w:val="24"/>
          <w:szCs w:val="24"/>
        </w:rPr>
        <w:t xml:space="preserve"> a cheque drawn upon the Abu Dhabi Islamic Bank payable on presentation. The issue that it was </w:t>
      </w:r>
      <w:r w:rsidR="009226F8" w:rsidRPr="00E53EF1">
        <w:rPr>
          <w:rFonts w:ascii="Times New Roman" w:hAnsi="Times New Roman" w:cs="Times New Roman"/>
          <w:sz w:val="24"/>
          <w:szCs w:val="24"/>
        </w:rPr>
        <w:t>postdated</w:t>
      </w:r>
      <w:r w:rsidR="00143FBF" w:rsidRPr="00E53EF1">
        <w:rPr>
          <w:rFonts w:ascii="Times New Roman" w:hAnsi="Times New Roman" w:cs="Times New Roman"/>
          <w:sz w:val="24"/>
          <w:szCs w:val="24"/>
        </w:rPr>
        <w:t xml:space="preserve"> could not be, and </w:t>
      </w:r>
      <w:r w:rsidR="009226F8" w:rsidRPr="00E53EF1">
        <w:rPr>
          <w:rFonts w:ascii="Times New Roman" w:hAnsi="Times New Roman" w:cs="Times New Roman"/>
          <w:sz w:val="24"/>
          <w:szCs w:val="24"/>
        </w:rPr>
        <w:t>would</w:t>
      </w:r>
      <w:r w:rsidR="00143FBF" w:rsidRPr="00E53EF1">
        <w:rPr>
          <w:rFonts w:ascii="Times New Roman" w:hAnsi="Times New Roman" w:cs="Times New Roman"/>
          <w:sz w:val="24"/>
          <w:szCs w:val="24"/>
        </w:rPr>
        <w:t xml:space="preserve"> not ordinarily </w:t>
      </w:r>
      <w:r w:rsidR="009226F8" w:rsidRPr="00E53EF1">
        <w:rPr>
          <w:rFonts w:ascii="Times New Roman" w:hAnsi="Times New Roman" w:cs="Times New Roman"/>
          <w:sz w:val="24"/>
          <w:szCs w:val="24"/>
        </w:rPr>
        <w:t xml:space="preserve">be </w:t>
      </w:r>
      <w:r w:rsidR="00143FBF" w:rsidRPr="00E53EF1">
        <w:rPr>
          <w:rFonts w:ascii="Times New Roman" w:hAnsi="Times New Roman" w:cs="Times New Roman"/>
          <w:sz w:val="24"/>
          <w:szCs w:val="24"/>
        </w:rPr>
        <w:t>discernible</w:t>
      </w:r>
      <w:r w:rsidR="008F60B2" w:rsidRPr="00E53EF1">
        <w:rPr>
          <w:rFonts w:ascii="Times New Roman" w:hAnsi="Times New Roman" w:cs="Times New Roman"/>
          <w:sz w:val="24"/>
          <w:szCs w:val="24"/>
        </w:rPr>
        <w:t xml:space="preserve"> on the face of </w:t>
      </w:r>
      <w:r w:rsidR="00456BAA" w:rsidRPr="00E53EF1">
        <w:rPr>
          <w:rFonts w:ascii="Times New Roman" w:hAnsi="Times New Roman" w:cs="Times New Roman"/>
          <w:sz w:val="24"/>
          <w:szCs w:val="24"/>
        </w:rPr>
        <w:t>the</w:t>
      </w:r>
      <w:r w:rsidR="008F60B2" w:rsidRPr="00E53EF1">
        <w:rPr>
          <w:rFonts w:ascii="Times New Roman" w:hAnsi="Times New Roman" w:cs="Times New Roman"/>
          <w:sz w:val="24"/>
          <w:szCs w:val="24"/>
        </w:rPr>
        <w:t xml:space="preserve"> </w:t>
      </w:r>
      <w:r w:rsidR="00C9574F" w:rsidRPr="00E53EF1">
        <w:rPr>
          <w:rFonts w:ascii="Times New Roman" w:hAnsi="Times New Roman" w:cs="Times New Roman"/>
          <w:sz w:val="24"/>
          <w:szCs w:val="24"/>
        </w:rPr>
        <w:t>cheques as far as banking business is concerned</w:t>
      </w:r>
      <w:r w:rsidR="008F60B2" w:rsidRPr="00E53EF1">
        <w:rPr>
          <w:rFonts w:ascii="Times New Roman" w:hAnsi="Times New Roman" w:cs="Times New Roman"/>
          <w:sz w:val="24"/>
          <w:szCs w:val="24"/>
        </w:rPr>
        <w:t xml:space="preserve">. </w:t>
      </w:r>
      <w:r w:rsidR="009226F8" w:rsidRPr="00E53EF1">
        <w:rPr>
          <w:rFonts w:ascii="Times New Roman" w:hAnsi="Times New Roman" w:cs="Times New Roman"/>
          <w:sz w:val="24"/>
          <w:szCs w:val="24"/>
        </w:rPr>
        <w:t xml:space="preserve">In the due course </w:t>
      </w:r>
      <w:r w:rsidR="00B12742" w:rsidRPr="00E53EF1">
        <w:rPr>
          <w:rFonts w:ascii="Times New Roman" w:hAnsi="Times New Roman" w:cs="Times New Roman"/>
          <w:sz w:val="24"/>
          <w:szCs w:val="24"/>
        </w:rPr>
        <w:t>the cheque was</w:t>
      </w:r>
      <w:r w:rsidR="008F60B2" w:rsidRPr="00E53EF1">
        <w:rPr>
          <w:rFonts w:ascii="Times New Roman" w:hAnsi="Times New Roman" w:cs="Times New Roman"/>
          <w:sz w:val="24"/>
          <w:szCs w:val="24"/>
        </w:rPr>
        <w:t xml:space="preserve"> presented for payment at the said bank and </w:t>
      </w:r>
      <w:r w:rsidR="00456BAA" w:rsidRPr="00E53EF1">
        <w:rPr>
          <w:rFonts w:ascii="Times New Roman" w:hAnsi="Times New Roman" w:cs="Times New Roman"/>
          <w:sz w:val="24"/>
          <w:szCs w:val="24"/>
        </w:rPr>
        <w:t>it</w:t>
      </w:r>
      <w:r w:rsidR="008F60B2" w:rsidRPr="00E53EF1">
        <w:rPr>
          <w:rFonts w:ascii="Times New Roman" w:hAnsi="Times New Roman" w:cs="Times New Roman"/>
          <w:sz w:val="24"/>
          <w:szCs w:val="24"/>
        </w:rPr>
        <w:t xml:space="preserve"> was </w:t>
      </w:r>
      <w:r w:rsidR="00456BAA" w:rsidRPr="00E53EF1">
        <w:rPr>
          <w:rFonts w:ascii="Times New Roman" w:hAnsi="Times New Roman" w:cs="Times New Roman"/>
          <w:sz w:val="24"/>
          <w:szCs w:val="24"/>
        </w:rPr>
        <w:t>dishonored</w:t>
      </w:r>
      <w:r w:rsidR="008F60B2" w:rsidRPr="00E53EF1">
        <w:rPr>
          <w:rFonts w:ascii="Times New Roman" w:hAnsi="Times New Roman" w:cs="Times New Roman"/>
          <w:sz w:val="24"/>
          <w:szCs w:val="24"/>
        </w:rPr>
        <w:t xml:space="preserve"> due to insufficient f</w:t>
      </w:r>
      <w:r w:rsidR="009226F8" w:rsidRPr="00E53EF1">
        <w:rPr>
          <w:rFonts w:ascii="Times New Roman" w:hAnsi="Times New Roman" w:cs="Times New Roman"/>
          <w:sz w:val="24"/>
          <w:szCs w:val="24"/>
        </w:rPr>
        <w:t>u</w:t>
      </w:r>
      <w:r w:rsidR="008F60B2" w:rsidRPr="00E53EF1">
        <w:rPr>
          <w:rFonts w:ascii="Times New Roman" w:hAnsi="Times New Roman" w:cs="Times New Roman"/>
          <w:sz w:val="24"/>
          <w:szCs w:val="24"/>
        </w:rPr>
        <w:t>nds</w:t>
      </w:r>
      <w:r w:rsidR="009226F8" w:rsidRPr="00E53EF1">
        <w:rPr>
          <w:rFonts w:ascii="Times New Roman" w:hAnsi="Times New Roman" w:cs="Times New Roman"/>
          <w:sz w:val="24"/>
          <w:szCs w:val="24"/>
        </w:rPr>
        <w:t xml:space="preserve"> </w:t>
      </w:r>
      <w:r w:rsidR="006813BD" w:rsidRPr="00E53EF1">
        <w:rPr>
          <w:rFonts w:ascii="Times New Roman" w:hAnsi="Times New Roman" w:cs="Times New Roman"/>
          <w:sz w:val="24"/>
          <w:szCs w:val="24"/>
        </w:rPr>
        <w:t>i</w:t>
      </w:r>
      <w:r w:rsidR="009226F8" w:rsidRPr="00E53EF1">
        <w:rPr>
          <w:rFonts w:ascii="Times New Roman" w:hAnsi="Times New Roman" w:cs="Times New Roman"/>
          <w:sz w:val="24"/>
          <w:szCs w:val="24"/>
        </w:rPr>
        <w:t>n the account</w:t>
      </w:r>
      <w:r w:rsidR="008F60B2" w:rsidRPr="00E53EF1">
        <w:rPr>
          <w:rFonts w:ascii="Times New Roman" w:hAnsi="Times New Roman" w:cs="Times New Roman"/>
          <w:sz w:val="24"/>
          <w:szCs w:val="24"/>
        </w:rPr>
        <w:t xml:space="preserve">. </w:t>
      </w:r>
      <w:r w:rsidR="00456BAA" w:rsidRPr="00E53EF1">
        <w:rPr>
          <w:rFonts w:ascii="Times New Roman" w:hAnsi="Times New Roman" w:cs="Times New Roman"/>
          <w:sz w:val="24"/>
          <w:szCs w:val="24"/>
        </w:rPr>
        <w:t xml:space="preserve">The </w:t>
      </w:r>
      <w:r w:rsidR="006813BD" w:rsidRPr="00E53EF1">
        <w:rPr>
          <w:rFonts w:ascii="Times New Roman" w:hAnsi="Times New Roman" w:cs="Times New Roman"/>
          <w:sz w:val="24"/>
          <w:szCs w:val="24"/>
        </w:rPr>
        <w:t>Respondent</w:t>
      </w:r>
      <w:r w:rsidR="00456BAA" w:rsidRPr="00E53EF1">
        <w:rPr>
          <w:rFonts w:ascii="Times New Roman" w:hAnsi="Times New Roman" w:cs="Times New Roman"/>
          <w:sz w:val="24"/>
          <w:szCs w:val="24"/>
        </w:rPr>
        <w:t xml:space="preserve"> </w:t>
      </w:r>
      <w:r w:rsidR="009226F8" w:rsidRPr="00E53EF1">
        <w:rPr>
          <w:rFonts w:ascii="Times New Roman" w:hAnsi="Times New Roman" w:cs="Times New Roman"/>
          <w:sz w:val="24"/>
          <w:szCs w:val="24"/>
        </w:rPr>
        <w:t>was found guilty of the offence of issuing a false cheque under th</w:t>
      </w:r>
      <w:r w:rsidR="006813BD" w:rsidRPr="00E53EF1">
        <w:rPr>
          <w:rFonts w:ascii="Times New Roman" w:hAnsi="Times New Roman" w:cs="Times New Roman"/>
          <w:sz w:val="24"/>
          <w:szCs w:val="24"/>
        </w:rPr>
        <w:t>at country’s penal</w:t>
      </w:r>
      <w:r w:rsidR="009226F8" w:rsidRPr="00E53EF1">
        <w:rPr>
          <w:rFonts w:ascii="Times New Roman" w:hAnsi="Times New Roman" w:cs="Times New Roman"/>
          <w:sz w:val="24"/>
          <w:szCs w:val="24"/>
        </w:rPr>
        <w:t xml:space="preserve"> laws</w:t>
      </w:r>
      <w:r w:rsidR="006813BD" w:rsidRPr="00E53EF1">
        <w:rPr>
          <w:rFonts w:ascii="Times New Roman" w:hAnsi="Times New Roman" w:cs="Times New Roman"/>
          <w:sz w:val="24"/>
          <w:szCs w:val="24"/>
        </w:rPr>
        <w:t>. He was</w:t>
      </w:r>
      <w:r w:rsidR="009226F8" w:rsidRPr="00E53EF1">
        <w:rPr>
          <w:rFonts w:ascii="Times New Roman" w:hAnsi="Times New Roman" w:cs="Times New Roman"/>
          <w:sz w:val="24"/>
          <w:szCs w:val="24"/>
        </w:rPr>
        <w:t xml:space="preserve"> convicted and sentenced</w:t>
      </w:r>
      <w:r w:rsidR="006813BD" w:rsidRPr="00E53EF1">
        <w:rPr>
          <w:rFonts w:ascii="Times New Roman" w:hAnsi="Times New Roman" w:cs="Times New Roman"/>
          <w:sz w:val="24"/>
          <w:szCs w:val="24"/>
        </w:rPr>
        <w:t xml:space="preserve"> as shown above</w:t>
      </w:r>
      <w:r w:rsidR="009226F8" w:rsidRPr="00E53EF1">
        <w:rPr>
          <w:rFonts w:ascii="Times New Roman" w:hAnsi="Times New Roman" w:cs="Times New Roman"/>
          <w:sz w:val="24"/>
          <w:szCs w:val="24"/>
        </w:rPr>
        <w:t>.</w:t>
      </w:r>
    </w:p>
    <w:p w:rsidR="00B55EF4" w:rsidRPr="00E53EF1" w:rsidRDefault="009226F8"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w:t>
      </w:r>
      <w:r w:rsidR="008F60B2" w:rsidRPr="00E53EF1">
        <w:rPr>
          <w:rFonts w:ascii="Times New Roman" w:hAnsi="Times New Roman" w:cs="Times New Roman"/>
          <w:sz w:val="24"/>
          <w:szCs w:val="24"/>
        </w:rPr>
        <w:t xml:space="preserve">he </w:t>
      </w:r>
      <w:r w:rsidR="006813BD" w:rsidRPr="00E53EF1">
        <w:rPr>
          <w:rFonts w:ascii="Times New Roman" w:hAnsi="Times New Roman" w:cs="Times New Roman"/>
          <w:sz w:val="24"/>
          <w:szCs w:val="24"/>
        </w:rPr>
        <w:t>Respondent</w:t>
      </w:r>
      <w:r w:rsidRPr="00E53EF1">
        <w:rPr>
          <w:rFonts w:ascii="Times New Roman" w:hAnsi="Times New Roman" w:cs="Times New Roman"/>
          <w:sz w:val="24"/>
          <w:szCs w:val="24"/>
        </w:rPr>
        <w:t xml:space="preserve"> filed a civil case and </w:t>
      </w:r>
      <w:r w:rsidR="006813BD" w:rsidRPr="00E53EF1">
        <w:rPr>
          <w:rFonts w:ascii="Times New Roman" w:hAnsi="Times New Roman" w:cs="Times New Roman"/>
          <w:sz w:val="24"/>
          <w:szCs w:val="24"/>
        </w:rPr>
        <w:t xml:space="preserve">all through </w:t>
      </w:r>
      <w:r w:rsidRPr="00E53EF1">
        <w:rPr>
          <w:rFonts w:ascii="Times New Roman" w:hAnsi="Times New Roman" w:cs="Times New Roman"/>
          <w:sz w:val="24"/>
          <w:szCs w:val="24"/>
        </w:rPr>
        <w:t>the</w:t>
      </w:r>
      <w:r w:rsidR="008F60B2" w:rsidRPr="00E53EF1">
        <w:rPr>
          <w:rFonts w:ascii="Times New Roman" w:hAnsi="Times New Roman" w:cs="Times New Roman"/>
          <w:sz w:val="24"/>
          <w:szCs w:val="24"/>
        </w:rPr>
        <w:t xml:space="preserve"> Abu Dhabi</w:t>
      </w:r>
      <w:r w:rsidR="00F41AE0" w:rsidRPr="00E53EF1">
        <w:rPr>
          <w:rFonts w:ascii="Times New Roman" w:hAnsi="Times New Roman" w:cs="Times New Roman"/>
          <w:sz w:val="24"/>
          <w:szCs w:val="24"/>
        </w:rPr>
        <w:t xml:space="preserve"> </w:t>
      </w:r>
      <w:r w:rsidRPr="00E53EF1">
        <w:rPr>
          <w:rFonts w:ascii="Times New Roman" w:hAnsi="Times New Roman" w:cs="Times New Roman"/>
          <w:sz w:val="24"/>
          <w:szCs w:val="24"/>
        </w:rPr>
        <w:t>court system up to the C</w:t>
      </w:r>
      <w:r w:rsidR="00B55EF4" w:rsidRPr="00E53EF1">
        <w:rPr>
          <w:rFonts w:ascii="Times New Roman" w:hAnsi="Times New Roman" w:cs="Times New Roman"/>
          <w:sz w:val="24"/>
          <w:szCs w:val="24"/>
        </w:rPr>
        <w:t>ourt of Appeal</w:t>
      </w:r>
      <w:r w:rsidRPr="00E53EF1">
        <w:rPr>
          <w:rFonts w:ascii="Times New Roman" w:hAnsi="Times New Roman" w:cs="Times New Roman"/>
          <w:sz w:val="24"/>
          <w:szCs w:val="24"/>
        </w:rPr>
        <w:t>, his consistent case</w:t>
      </w:r>
      <w:r w:rsidR="00B55EF4" w:rsidRPr="00E53EF1">
        <w:rPr>
          <w:rFonts w:ascii="Times New Roman" w:hAnsi="Times New Roman" w:cs="Times New Roman"/>
          <w:sz w:val="24"/>
          <w:szCs w:val="24"/>
        </w:rPr>
        <w:t xml:space="preserve"> was that he issued the cheque </w:t>
      </w:r>
      <w:r w:rsidRPr="00E53EF1">
        <w:rPr>
          <w:rFonts w:ascii="Times New Roman" w:hAnsi="Times New Roman" w:cs="Times New Roman"/>
          <w:sz w:val="24"/>
          <w:szCs w:val="24"/>
        </w:rPr>
        <w:t>without intending it</w:t>
      </w:r>
      <w:r w:rsidR="00B55EF4" w:rsidRPr="00E53EF1">
        <w:rPr>
          <w:rFonts w:ascii="Times New Roman" w:hAnsi="Times New Roman" w:cs="Times New Roman"/>
          <w:sz w:val="24"/>
          <w:szCs w:val="24"/>
        </w:rPr>
        <w:t xml:space="preserve"> to be cashed</w:t>
      </w:r>
      <w:r w:rsidR="006813BD" w:rsidRPr="00E53EF1">
        <w:rPr>
          <w:rFonts w:ascii="Times New Roman" w:hAnsi="Times New Roman" w:cs="Times New Roman"/>
          <w:sz w:val="24"/>
          <w:szCs w:val="24"/>
        </w:rPr>
        <w:t>,</w:t>
      </w:r>
      <w:r w:rsidR="00B55EF4" w:rsidRPr="00E53EF1">
        <w:rPr>
          <w:rFonts w:ascii="Times New Roman" w:hAnsi="Times New Roman" w:cs="Times New Roman"/>
          <w:sz w:val="24"/>
          <w:szCs w:val="24"/>
        </w:rPr>
        <w:t xml:space="preserve"> but</w:t>
      </w:r>
      <w:r w:rsidRPr="00E53EF1">
        <w:rPr>
          <w:rFonts w:ascii="Times New Roman" w:hAnsi="Times New Roman" w:cs="Times New Roman"/>
          <w:sz w:val="24"/>
          <w:szCs w:val="24"/>
        </w:rPr>
        <w:t xml:space="preserve"> only as</w:t>
      </w:r>
      <w:r w:rsidR="00B55EF4" w:rsidRPr="00E53EF1">
        <w:rPr>
          <w:rFonts w:ascii="Times New Roman" w:hAnsi="Times New Roman" w:cs="Times New Roman"/>
          <w:sz w:val="24"/>
          <w:szCs w:val="24"/>
        </w:rPr>
        <w:t xml:space="preserve"> a security deposit </w:t>
      </w:r>
      <w:r w:rsidR="00A8736A" w:rsidRPr="00E53EF1">
        <w:rPr>
          <w:rFonts w:ascii="Times New Roman" w:hAnsi="Times New Roman" w:cs="Times New Roman"/>
          <w:sz w:val="24"/>
          <w:szCs w:val="24"/>
        </w:rPr>
        <w:t>cheque. T</w:t>
      </w:r>
      <w:r w:rsidR="00B55EF4" w:rsidRPr="00E53EF1">
        <w:rPr>
          <w:rFonts w:ascii="Times New Roman" w:hAnsi="Times New Roman" w:cs="Times New Roman"/>
          <w:sz w:val="24"/>
          <w:szCs w:val="24"/>
        </w:rPr>
        <w:t xml:space="preserve">he </w:t>
      </w:r>
      <w:r w:rsidR="00A8736A" w:rsidRPr="00E53EF1">
        <w:rPr>
          <w:rFonts w:ascii="Times New Roman" w:hAnsi="Times New Roman" w:cs="Times New Roman"/>
          <w:sz w:val="24"/>
          <w:szCs w:val="24"/>
        </w:rPr>
        <w:t>Abu Dhabi C</w:t>
      </w:r>
      <w:r w:rsidR="00B55EF4" w:rsidRPr="00E53EF1">
        <w:rPr>
          <w:rFonts w:ascii="Times New Roman" w:hAnsi="Times New Roman" w:cs="Times New Roman"/>
          <w:sz w:val="24"/>
          <w:szCs w:val="24"/>
        </w:rPr>
        <w:t xml:space="preserve">ourt of </w:t>
      </w:r>
      <w:r w:rsidR="00A8736A" w:rsidRPr="00E53EF1">
        <w:rPr>
          <w:rFonts w:ascii="Times New Roman" w:hAnsi="Times New Roman" w:cs="Times New Roman"/>
          <w:sz w:val="24"/>
          <w:szCs w:val="24"/>
        </w:rPr>
        <w:t xml:space="preserve">Appeal agreed with his claim.  </w:t>
      </w:r>
      <w:r w:rsidR="00B55EF4" w:rsidRPr="00E53EF1">
        <w:rPr>
          <w:rFonts w:ascii="Times New Roman" w:hAnsi="Times New Roman" w:cs="Times New Roman"/>
          <w:sz w:val="24"/>
          <w:szCs w:val="24"/>
        </w:rPr>
        <w:t xml:space="preserve"> </w:t>
      </w:r>
    </w:p>
    <w:p w:rsidR="007F31C2" w:rsidRPr="00E53EF1" w:rsidRDefault="00A8736A" w:rsidP="007F31C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Under the </w:t>
      </w:r>
      <w:r w:rsidR="00B55EF4" w:rsidRPr="00E53EF1">
        <w:rPr>
          <w:rFonts w:ascii="Times New Roman" w:hAnsi="Times New Roman" w:cs="Times New Roman"/>
          <w:sz w:val="24"/>
          <w:szCs w:val="24"/>
        </w:rPr>
        <w:t>Uganda</w:t>
      </w:r>
      <w:r w:rsidRPr="00E53EF1">
        <w:rPr>
          <w:rFonts w:ascii="Times New Roman" w:hAnsi="Times New Roman" w:cs="Times New Roman"/>
          <w:sz w:val="24"/>
          <w:szCs w:val="24"/>
        </w:rPr>
        <w:t xml:space="preserve"> legal regime, specifically the B</w:t>
      </w:r>
      <w:r w:rsidR="00B55EF4" w:rsidRPr="00E53EF1">
        <w:rPr>
          <w:rFonts w:ascii="Times New Roman" w:hAnsi="Times New Roman" w:cs="Times New Roman"/>
          <w:sz w:val="24"/>
          <w:szCs w:val="24"/>
        </w:rPr>
        <w:t xml:space="preserve">ills of </w:t>
      </w:r>
      <w:r w:rsidRPr="00E53EF1">
        <w:rPr>
          <w:rFonts w:ascii="Times New Roman" w:hAnsi="Times New Roman" w:cs="Times New Roman"/>
          <w:sz w:val="24"/>
          <w:szCs w:val="24"/>
        </w:rPr>
        <w:t>E</w:t>
      </w:r>
      <w:r w:rsidR="00B55EF4" w:rsidRPr="00E53EF1">
        <w:rPr>
          <w:rFonts w:ascii="Times New Roman" w:hAnsi="Times New Roman" w:cs="Times New Roman"/>
          <w:sz w:val="24"/>
          <w:szCs w:val="24"/>
        </w:rPr>
        <w:t>xchange Act</w:t>
      </w:r>
      <w:proofErr w:type="gramStart"/>
      <w:r w:rsidR="00955466" w:rsidRPr="00E53EF1">
        <w:rPr>
          <w:rFonts w:ascii="Times New Roman" w:hAnsi="Times New Roman" w:cs="Times New Roman"/>
          <w:sz w:val="24"/>
          <w:szCs w:val="24"/>
        </w:rPr>
        <w:t xml:space="preserve">, </w:t>
      </w:r>
      <w:r w:rsidR="007F31C2" w:rsidRPr="00E53EF1">
        <w:rPr>
          <w:rFonts w:ascii="Times New Roman" w:hAnsi="Times New Roman" w:cs="Times New Roman"/>
          <w:sz w:val="24"/>
          <w:szCs w:val="24"/>
        </w:rPr>
        <w:t xml:space="preserve"> Section</w:t>
      </w:r>
      <w:proofErr w:type="gramEnd"/>
      <w:r w:rsidR="007F31C2" w:rsidRPr="00E53EF1">
        <w:rPr>
          <w:rFonts w:ascii="Times New Roman" w:hAnsi="Times New Roman" w:cs="Times New Roman"/>
          <w:sz w:val="24"/>
          <w:szCs w:val="24"/>
        </w:rPr>
        <w:t xml:space="preserve"> 72(1) a cheque defined as</w:t>
      </w:r>
    </w:p>
    <w:p w:rsidR="007F31C2" w:rsidRPr="00E53EF1" w:rsidRDefault="007F31C2" w:rsidP="007F31C2">
      <w:pPr>
        <w:spacing w:after="0" w:line="480" w:lineRule="auto"/>
        <w:ind w:left="720" w:firstLine="90"/>
        <w:jc w:val="both"/>
        <w:rPr>
          <w:rFonts w:ascii="Times New Roman" w:hAnsi="Times New Roman" w:cs="Times New Roman"/>
          <w:b/>
          <w:i/>
          <w:sz w:val="24"/>
          <w:szCs w:val="24"/>
        </w:rPr>
      </w:pPr>
      <w:r w:rsidRPr="00E53EF1">
        <w:rPr>
          <w:rFonts w:ascii="Times New Roman" w:hAnsi="Times New Roman" w:cs="Times New Roman"/>
          <w:b/>
          <w:i/>
          <w:sz w:val="24"/>
          <w:szCs w:val="24"/>
        </w:rPr>
        <w:t>“…a bill of exchange drawn on a banker payable on demand.”</w:t>
      </w:r>
    </w:p>
    <w:p w:rsidR="007F31C2" w:rsidRPr="00E53EF1" w:rsidRDefault="007F31C2" w:rsidP="007B1701">
      <w:pPr>
        <w:spacing w:after="0" w:line="480" w:lineRule="auto"/>
        <w:jc w:val="both"/>
        <w:rPr>
          <w:rFonts w:ascii="Times New Roman" w:hAnsi="Times New Roman" w:cs="Times New Roman"/>
          <w:sz w:val="24"/>
          <w:szCs w:val="24"/>
        </w:rPr>
      </w:pPr>
    </w:p>
    <w:p w:rsidR="007F31C2" w:rsidRPr="00E53EF1" w:rsidRDefault="007F31C2" w:rsidP="007F31C2">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lastRenderedPageBreak/>
        <w:t>Section 2 (supra) defines a bill of exchange as follows</w:t>
      </w:r>
      <w:proofErr w:type="gramStart"/>
      <w:r w:rsidRPr="00E53EF1">
        <w:rPr>
          <w:rFonts w:ascii="Times New Roman" w:hAnsi="Times New Roman" w:cs="Times New Roman"/>
          <w:sz w:val="24"/>
          <w:szCs w:val="24"/>
        </w:rPr>
        <w:t>;.</w:t>
      </w:r>
      <w:proofErr w:type="gramEnd"/>
    </w:p>
    <w:p w:rsidR="007F31C2" w:rsidRPr="00E53EF1" w:rsidRDefault="007F31C2" w:rsidP="007F31C2">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(1) A bill of exchange is an unconditional order in writing, addressed by one person to another, signed by the person giving it, requiring the person to whom it is addressed to pay on demand or at a fixed or determinable future time a sum certain in money to or to the order of a specified person or to bearer.</w:t>
      </w:r>
    </w:p>
    <w:p w:rsidR="007F31C2" w:rsidRPr="00E53EF1" w:rsidRDefault="007F31C2" w:rsidP="007F31C2">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b/>
          <w:i/>
          <w:sz w:val="24"/>
          <w:szCs w:val="24"/>
        </w:rPr>
        <w:t>(2) An instrument which does not comply with these conditions, or which orders any act to be done in addition to the payment of money, is not a bill of exchange.”</w:t>
      </w:r>
    </w:p>
    <w:p w:rsidR="007F7394" w:rsidRPr="00E53EF1" w:rsidRDefault="00852320"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The implication of </w:t>
      </w:r>
      <w:r w:rsidR="007F31C2" w:rsidRPr="00E53EF1">
        <w:rPr>
          <w:rFonts w:ascii="Times New Roman" w:hAnsi="Times New Roman" w:cs="Times New Roman"/>
          <w:sz w:val="24"/>
          <w:szCs w:val="24"/>
        </w:rPr>
        <w:t>the law cited above</w:t>
      </w:r>
      <w:r w:rsidRPr="00E53EF1">
        <w:rPr>
          <w:rFonts w:ascii="Times New Roman" w:hAnsi="Times New Roman" w:cs="Times New Roman"/>
          <w:sz w:val="24"/>
          <w:szCs w:val="24"/>
        </w:rPr>
        <w:t xml:space="preserve"> is that </w:t>
      </w:r>
      <w:r w:rsidR="00E45DF0" w:rsidRPr="00E53EF1">
        <w:rPr>
          <w:rFonts w:ascii="Times New Roman" w:hAnsi="Times New Roman" w:cs="Times New Roman"/>
          <w:sz w:val="24"/>
          <w:szCs w:val="24"/>
        </w:rPr>
        <w:t>by its very nature</w:t>
      </w:r>
      <w:r w:rsidRPr="00E53EF1">
        <w:rPr>
          <w:rFonts w:ascii="Times New Roman" w:hAnsi="Times New Roman" w:cs="Times New Roman"/>
          <w:sz w:val="24"/>
          <w:szCs w:val="24"/>
        </w:rPr>
        <w:t>,</w:t>
      </w:r>
      <w:r w:rsidR="00E45DF0" w:rsidRPr="00E53EF1">
        <w:rPr>
          <w:rFonts w:ascii="Times New Roman" w:hAnsi="Times New Roman" w:cs="Times New Roman"/>
          <w:sz w:val="24"/>
          <w:szCs w:val="24"/>
        </w:rPr>
        <w:t xml:space="preserve"> a cheque is unconditional. </w:t>
      </w:r>
      <w:r w:rsidRPr="00E53EF1">
        <w:rPr>
          <w:rFonts w:ascii="Times New Roman" w:hAnsi="Times New Roman" w:cs="Times New Roman"/>
          <w:sz w:val="24"/>
          <w:szCs w:val="24"/>
        </w:rPr>
        <w:t xml:space="preserve">Under no circumstances can it </w:t>
      </w:r>
      <w:r w:rsidR="00E45DF0" w:rsidRPr="00E53EF1">
        <w:rPr>
          <w:rFonts w:ascii="Times New Roman" w:hAnsi="Times New Roman" w:cs="Times New Roman"/>
          <w:sz w:val="24"/>
          <w:szCs w:val="24"/>
        </w:rPr>
        <w:t xml:space="preserve">be legally issued on any condition, including </w:t>
      </w:r>
      <w:r w:rsidRPr="00E53EF1">
        <w:rPr>
          <w:rFonts w:ascii="Times New Roman" w:hAnsi="Times New Roman" w:cs="Times New Roman"/>
          <w:sz w:val="24"/>
          <w:szCs w:val="24"/>
        </w:rPr>
        <w:t>one</w:t>
      </w:r>
      <w:r w:rsidR="00E45DF0" w:rsidRPr="00E53EF1">
        <w:rPr>
          <w:rFonts w:ascii="Times New Roman" w:hAnsi="Times New Roman" w:cs="Times New Roman"/>
          <w:sz w:val="24"/>
          <w:szCs w:val="24"/>
        </w:rPr>
        <w:t xml:space="preserve"> that it should serve as a security or as a deposit.</w:t>
      </w:r>
      <w:r w:rsidR="007F31C2" w:rsidRPr="00E53EF1">
        <w:rPr>
          <w:rFonts w:ascii="Times New Roman" w:hAnsi="Times New Roman" w:cs="Times New Roman"/>
          <w:sz w:val="24"/>
          <w:szCs w:val="24"/>
        </w:rPr>
        <w:t xml:space="preserve"> Otherwise such would be illegal.</w:t>
      </w:r>
      <w:r w:rsidR="00955466" w:rsidRPr="00E53EF1">
        <w:rPr>
          <w:rFonts w:ascii="Times New Roman" w:hAnsi="Times New Roman" w:cs="Times New Roman"/>
          <w:sz w:val="24"/>
          <w:szCs w:val="24"/>
        </w:rPr>
        <w:t xml:space="preserve"> </w:t>
      </w:r>
      <w:r w:rsidR="007F31C2" w:rsidRPr="00E53EF1">
        <w:rPr>
          <w:rFonts w:ascii="Times New Roman" w:hAnsi="Times New Roman" w:cs="Times New Roman"/>
          <w:sz w:val="24"/>
          <w:szCs w:val="24"/>
        </w:rPr>
        <w:t xml:space="preserve">This position was reinforced by the case </w:t>
      </w:r>
      <w:proofErr w:type="gramStart"/>
      <w:r w:rsidRPr="00E53EF1">
        <w:rPr>
          <w:rFonts w:ascii="Times New Roman" w:hAnsi="Times New Roman" w:cs="Times New Roman"/>
          <w:sz w:val="24"/>
          <w:szCs w:val="24"/>
        </w:rPr>
        <w:t xml:space="preserve">of </w:t>
      </w:r>
      <w:r w:rsidR="00122E31" w:rsidRPr="00E53EF1">
        <w:rPr>
          <w:rFonts w:ascii="Times New Roman" w:hAnsi="Times New Roman" w:cs="Times New Roman"/>
          <w:sz w:val="24"/>
          <w:szCs w:val="24"/>
        </w:rPr>
        <w:t xml:space="preserve"> </w:t>
      </w:r>
      <w:r w:rsidR="00122E31" w:rsidRPr="00E53EF1">
        <w:rPr>
          <w:rFonts w:ascii="Times New Roman" w:hAnsi="Times New Roman" w:cs="Times New Roman"/>
          <w:b/>
          <w:i/>
          <w:sz w:val="24"/>
          <w:szCs w:val="24"/>
        </w:rPr>
        <w:t>Sembule</w:t>
      </w:r>
      <w:proofErr w:type="gramEnd"/>
      <w:r w:rsidR="00122E31" w:rsidRPr="00E53EF1">
        <w:rPr>
          <w:rFonts w:ascii="Times New Roman" w:hAnsi="Times New Roman" w:cs="Times New Roman"/>
          <w:b/>
          <w:i/>
          <w:sz w:val="24"/>
          <w:szCs w:val="24"/>
        </w:rPr>
        <w:t xml:space="preserve"> Investments Lt</w:t>
      </w:r>
      <w:r w:rsidR="008860B5" w:rsidRPr="00E53EF1">
        <w:rPr>
          <w:rFonts w:ascii="Times New Roman" w:hAnsi="Times New Roman" w:cs="Times New Roman"/>
          <w:b/>
          <w:i/>
          <w:sz w:val="24"/>
          <w:szCs w:val="24"/>
        </w:rPr>
        <w:t xml:space="preserve">d </w:t>
      </w:r>
      <w:r w:rsidRPr="00E53EF1">
        <w:rPr>
          <w:rFonts w:ascii="Times New Roman" w:hAnsi="Times New Roman" w:cs="Times New Roman"/>
          <w:b/>
          <w:i/>
          <w:sz w:val="24"/>
          <w:szCs w:val="24"/>
        </w:rPr>
        <w:t>vs. Uganda Baati Ltd HCMA No. 664 of 2009 [2011] UGCOMMC</w:t>
      </w:r>
      <w:r w:rsidRPr="00E53EF1">
        <w:rPr>
          <w:rFonts w:ascii="Times New Roman" w:hAnsi="Times New Roman" w:cs="Times New Roman"/>
          <w:sz w:val="24"/>
          <w:szCs w:val="24"/>
        </w:rPr>
        <w:t xml:space="preserve"> where</w:t>
      </w:r>
      <w:r w:rsidR="007F31C2" w:rsidRPr="00E53EF1">
        <w:rPr>
          <w:rFonts w:ascii="Times New Roman" w:hAnsi="Times New Roman" w:cs="Times New Roman"/>
          <w:sz w:val="24"/>
          <w:szCs w:val="24"/>
        </w:rPr>
        <w:t>in</w:t>
      </w:r>
      <w:r w:rsidRPr="00E53EF1">
        <w:rPr>
          <w:rFonts w:ascii="Times New Roman" w:hAnsi="Times New Roman" w:cs="Times New Roman"/>
          <w:sz w:val="24"/>
          <w:szCs w:val="24"/>
        </w:rPr>
        <w:t xml:space="preserve"> it was held that;</w:t>
      </w:r>
      <w:r w:rsidR="008860B5" w:rsidRPr="00E53EF1">
        <w:rPr>
          <w:rFonts w:ascii="Times New Roman" w:hAnsi="Times New Roman" w:cs="Times New Roman"/>
          <w:sz w:val="24"/>
          <w:szCs w:val="24"/>
        </w:rPr>
        <w:t xml:space="preserve"> </w:t>
      </w:r>
    </w:p>
    <w:p w:rsidR="007F7394" w:rsidRPr="00E53EF1" w:rsidRDefault="007F7394" w:rsidP="00852320">
      <w:pPr>
        <w:spacing w:after="0" w:line="480" w:lineRule="auto"/>
        <w:ind w:left="720"/>
        <w:jc w:val="both"/>
        <w:rPr>
          <w:rFonts w:ascii="Times New Roman" w:hAnsi="Times New Roman" w:cs="Times New Roman"/>
          <w:b/>
          <w:i/>
          <w:sz w:val="24"/>
          <w:szCs w:val="24"/>
        </w:rPr>
      </w:pPr>
      <w:r w:rsidRPr="00E53EF1">
        <w:rPr>
          <w:rFonts w:ascii="Times New Roman" w:hAnsi="Times New Roman" w:cs="Times New Roman"/>
          <w:i/>
          <w:sz w:val="24"/>
          <w:szCs w:val="24"/>
        </w:rPr>
        <w:t>“</w:t>
      </w:r>
      <w:r w:rsidRPr="00E53EF1">
        <w:rPr>
          <w:rFonts w:ascii="Times New Roman" w:hAnsi="Times New Roman" w:cs="Times New Roman"/>
          <w:b/>
          <w:i/>
          <w:sz w:val="24"/>
          <w:szCs w:val="24"/>
        </w:rPr>
        <w:t>As I observed in Dembe Trading Enterprises v</w:t>
      </w:r>
      <w:r w:rsidR="00852320" w:rsidRPr="00E53EF1">
        <w:rPr>
          <w:rFonts w:ascii="Times New Roman" w:hAnsi="Times New Roman" w:cs="Times New Roman"/>
          <w:b/>
          <w:i/>
          <w:sz w:val="24"/>
          <w:szCs w:val="24"/>
        </w:rPr>
        <w:t>s. Bidco (U) Ltd</w:t>
      </w:r>
      <w:proofErr w:type="gramStart"/>
      <w:r w:rsidR="00852320" w:rsidRPr="00E53EF1">
        <w:rPr>
          <w:rFonts w:ascii="Times New Roman" w:hAnsi="Times New Roman" w:cs="Times New Roman"/>
          <w:b/>
          <w:i/>
          <w:sz w:val="24"/>
          <w:szCs w:val="24"/>
        </w:rPr>
        <w:t>,</w:t>
      </w:r>
      <w:r w:rsidRPr="00E53EF1">
        <w:rPr>
          <w:rFonts w:ascii="Times New Roman" w:hAnsi="Times New Roman" w:cs="Times New Roman"/>
          <w:b/>
          <w:i/>
          <w:sz w:val="24"/>
          <w:szCs w:val="24"/>
        </w:rPr>
        <w:t>JJA</w:t>
      </w:r>
      <w:proofErr w:type="gramEnd"/>
      <w:r w:rsidRPr="00E53EF1">
        <w:rPr>
          <w:rFonts w:ascii="Times New Roman" w:hAnsi="Times New Roman" w:cs="Times New Roman"/>
          <w:b/>
          <w:i/>
          <w:sz w:val="24"/>
          <w:szCs w:val="24"/>
        </w:rPr>
        <w:t xml:space="preserve"> HCMA No. 28/2008, the practice among businessmen and women in Uganda of issuing cheques as security with the instructions that they should not be banked or negotiated should be strongly discouraged because it goes against the very nature of such negotiable instruments.  One cannot have a trade custom or practice that purports to turn the law completely on top of its head… I think that businessmen and women have come to take this alleged custom/practice, </w:t>
      </w:r>
      <w:r w:rsidRPr="00E53EF1">
        <w:rPr>
          <w:rFonts w:ascii="Times New Roman" w:hAnsi="Times New Roman" w:cs="Times New Roman"/>
          <w:b/>
          <w:i/>
          <w:sz w:val="24"/>
          <w:szCs w:val="24"/>
          <w:u w:val="single"/>
        </w:rPr>
        <w:t>which is in fact a blatant illegality, as valid because they have not a clue about the legal implications and the gravity of issuing and accepting cheques</w:t>
      </w:r>
      <w:r w:rsidRPr="00E53EF1">
        <w:rPr>
          <w:rFonts w:ascii="Times New Roman" w:hAnsi="Times New Roman" w:cs="Times New Roman"/>
          <w:b/>
          <w:i/>
          <w:sz w:val="24"/>
          <w:szCs w:val="24"/>
        </w:rPr>
        <w:t xml:space="preserve">. They therefore carelessly issue cheques in spite of the provisions of </w:t>
      </w:r>
      <w:proofErr w:type="gramStart"/>
      <w:r w:rsidRPr="00E53EF1">
        <w:rPr>
          <w:rFonts w:ascii="Times New Roman" w:hAnsi="Times New Roman" w:cs="Times New Roman"/>
          <w:b/>
          <w:i/>
          <w:sz w:val="24"/>
          <w:szCs w:val="24"/>
        </w:rPr>
        <w:t>S.385(</w:t>
      </w:r>
      <w:proofErr w:type="gramEnd"/>
      <w:r w:rsidRPr="00E53EF1">
        <w:rPr>
          <w:rFonts w:ascii="Times New Roman" w:hAnsi="Times New Roman" w:cs="Times New Roman"/>
          <w:b/>
          <w:i/>
          <w:sz w:val="24"/>
          <w:szCs w:val="24"/>
        </w:rPr>
        <w:t>1)(b) of the Penal Code Act which makes it an offence to issue a cheque well knowing that one does not have the funds to meet the pa</w:t>
      </w:r>
      <w:r w:rsidR="007F31C2" w:rsidRPr="00E53EF1">
        <w:rPr>
          <w:rFonts w:ascii="Times New Roman" w:hAnsi="Times New Roman" w:cs="Times New Roman"/>
          <w:b/>
          <w:i/>
          <w:sz w:val="24"/>
          <w:szCs w:val="24"/>
        </w:rPr>
        <w:t xml:space="preserve">yment ordered in their </w:t>
      </w:r>
      <w:r w:rsidR="007F31C2" w:rsidRPr="00E53EF1">
        <w:rPr>
          <w:rFonts w:ascii="Times New Roman" w:hAnsi="Times New Roman" w:cs="Times New Roman"/>
          <w:b/>
          <w:i/>
          <w:sz w:val="24"/>
          <w:szCs w:val="24"/>
        </w:rPr>
        <w:lastRenderedPageBreak/>
        <w:t>account. But</w:t>
      </w:r>
      <w:r w:rsidRPr="00E53EF1">
        <w:rPr>
          <w:rFonts w:ascii="Times New Roman" w:hAnsi="Times New Roman" w:cs="Times New Roman"/>
          <w:b/>
          <w:i/>
          <w:sz w:val="24"/>
          <w:szCs w:val="24"/>
        </w:rPr>
        <w:t xml:space="preserve"> ignorance of the law is not a defence. The drawer of a cheque is presumed to know the implications of his/her action and should be held liable for it….”</w:t>
      </w:r>
      <w:r w:rsidR="007F31C2" w:rsidRPr="00E53EF1">
        <w:rPr>
          <w:rFonts w:ascii="Times New Roman" w:hAnsi="Times New Roman" w:cs="Times New Roman"/>
          <w:b/>
          <w:i/>
          <w:sz w:val="24"/>
          <w:szCs w:val="24"/>
        </w:rPr>
        <w:t xml:space="preserve"> </w:t>
      </w:r>
      <w:r w:rsidR="007F31C2" w:rsidRPr="00E53EF1">
        <w:rPr>
          <w:rFonts w:ascii="Times New Roman" w:hAnsi="Times New Roman" w:cs="Times New Roman"/>
          <w:sz w:val="24"/>
          <w:szCs w:val="24"/>
        </w:rPr>
        <w:t>[</w:t>
      </w:r>
      <w:proofErr w:type="gramStart"/>
      <w:r w:rsidR="007F31C2" w:rsidRPr="00E53EF1">
        <w:rPr>
          <w:rFonts w:ascii="Times New Roman" w:hAnsi="Times New Roman" w:cs="Times New Roman"/>
          <w:sz w:val="24"/>
          <w:szCs w:val="24"/>
        </w:rPr>
        <w:t>underlining</w:t>
      </w:r>
      <w:proofErr w:type="gramEnd"/>
      <w:r w:rsidR="007F31C2" w:rsidRPr="00E53EF1">
        <w:rPr>
          <w:rFonts w:ascii="Times New Roman" w:hAnsi="Times New Roman" w:cs="Times New Roman"/>
          <w:sz w:val="24"/>
          <w:szCs w:val="24"/>
        </w:rPr>
        <w:t xml:space="preserve"> mine].</w:t>
      </w:r>
    </w:p>
    <w:p w:rsidR="00F71502" w:rsidRPr="00E53EF1" w:rsidRDefault="007F7394"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T</w:t>
      </w:r>
      <w:r w:rsidR="008860B5" w:rsidRPr="00E53EF1">
        <w:rPr>
          <w:rFonts w:ascii="Times New Roman" w:hAnsi="Times New Roman" w:cs="Times New Roman"/>
          <w:sz w:val="24"/>
          <w:szCs w:val="24"/>
        </w:rPr>
        <w:t xml:space="preserve">he claim by the </w:t>
      </w:r>
      <w:r w:rsidR="007F31C2" w:rsidRPr="00E53EF1">
        <w:rPr>
          <w:rFonts w:ascii="Times New Roman" w:hAnsi="Times New Roman" w:cs="Times New Roman"/>
          <w:sz w:val="24"/>
          <w:szCs w:val="24"/>
        </w:rPr>
        <w:t>Respondent</w:t>
      </w:r>
      <w:r w:rsidR="008860B5" w:rsidRPr="00E53EF1">
        <w:rPr>
          <w:rFonts w:ascii="Times New Roman" w:hAnsi="Times New Roman" w:cs="Times New Roman"/>
          <w:sz w:val="24"/>
          <w:szCs w:val="24"/>
        </w:rPr>
        <w:t xml:space="preserve"> that he issued a cheque to serve as a security </w:t>
      </w:r>
      <w:r w:rsidR="007F31C2" w:rsidRPr="00E53EF1">
        <w:rPr>
          <w:rFonts w:ascii="Times New Roman" w:hAnsi="Times New Roman" w:cs="Times New Roman"/>
          <w:sz w:val="24"/>
          <w:szCs w:val="24"/>
        </w:rPr>
        <w:t xml:space="preserve">or </w:t>
      </w:r>
      <w:r w:rsidR="008860B5" w:rsidRPr="00E53EF1">
        <w:rPr>
          <w:rFonts w:ascii="Times New Roman" w:hAnsi="Times New Roman" w:cs="Times New Roman"/>
          <w:sz w:val="24"/>
          <w:szCs w:val="24"/>
        </w:rPr>
        <w:t xml:space="preserve">deposit but </w:t>
      </w:r>
      <w:r w:rsidR="007F31C2" w:rsidRPr="00E53EF1">
        <w:rPr>
          <w:rFonts w:ascii="Times New Roman" w:hAnsi="Times New Roman" w:cs="Times New Roman"/>
          <w:sz w:val="24"/>
          <w:szCs w:val="24"/>
        </w:rPr>
        <w:t xml:space="preserve">never intended that </w:t>
      </w:r>
      <w:r w:rsidR="008860B5" w:rsidRPr="00E53EF1">
        <w:rPr>
          <w:rFonts w:ascii="Times New Roman" w:hAnsi="Times New Roman" w:cs="Times New Roman"/>
          <w:sz w:val="24"/>
          <w:szCs w:val="24"/>
        </w:rPr>
        <w:t xml:space="preserve">it should not be </w:t>
      </w:r>
      <w:proofErr w:type="gramStart"/>
      <w:r w:rsidR="00BD7F5D" w:rsidRPr="00E53EF1">
        <w:rPr>
          <w:rFonts w:ascii="Times New Roman" w:hAnsi="Times New Roman" w:cs="Times New Roman"/>
          <w:sz w:val="24"/>
          <w:szCs w:val="24"/>
        </w:rPr>
        <w:t>cashed</w:t>
      </w:r>
      <w:r w:rsidR="007F31C2" w:rsidRPr="00E53EF1">
        <w:rPr>
          <w:rFonts w:ascii="Times New Roman" w:hAnsi="Times New Roman" w:cs="Times New Roman"/>
          <w:sz w:val="24"/>
          <w:szCs w:val="24"/>
        </w:rPr>
        <w:t>,</w:t>
      </w:r>
      <w:proofErr w:type="gramEnd"/>
      <w:r w:rsidR="008860B5" w:rsidRPr="00E53EF1">
        <w:rPr>
          <w:rFonts w:ascii="Times New Roman" w:hAnsi="Times New Roman" w:cs="Times New Roman"/>
          <w:sz w:val="24"/>
          <w:szCs w:val="24"/>
        </w:rPr>
        <w:t xml:space="preserve"> is not a lawful defence to a suit instituted against him on a bounced cheque.</w:t>
      </w:r>
      <w:r w:rsidR="00F71502" w:rsidRPr="00E53EF1">
        <w:rPr>
          <w:rFonts w:ascii="Times New Roman" w:hAnsi="Times New Roman" w:cs="Times New Roman"/>
          <w:sz w:val="24"/>
          <w:szCs w:val="24"/>
        </w:rPr>
        <w:t xml:space="preserve"> Such a claim violates provisions of Section 2(1) and Section 72 </w:t>
      </w:r>
      <w:r w:rsidR="007F31C2" w:rsidRPr="00E53EF1">
        <w:rPr>
          <w:rFonts w:ascii="Times New Roman" w:hAnsi="Times New Roman" w:cs="Times New Roman"/>
          <w:sz w:val="24"/>
          <w:szCs w:val="24"/>
        </w:rPr>
        <w:t xml:space="preserve">(1) </w:t>
      </w:r>
      <w:r w:rsidR="00F71502" w:rsidRPr="00E53EF1">
        <w:rPr>
          <w:rFonts w:ascii="Times New Roman" w:hAnsi="Times New Roman" w:cs="Times New Roman"/>
          <w:sz w:val="24"/>
          <w:szCs w:val="24"/>
        </w:rPr>
        <w:t>of the Bills of Exchange Act</w:t>
      </w:r>
      <w:r w:rsidR="00852320" w:rsidRPr="00E53EF1">
        <w:rPr>
          <w:rFonts w:ascii="Times New Roman" w:hAnsi="Times New Roman" w:cs="Times New Roman"/>
          <w:sz w:val="24"/>
          <w:szCs w:val="24"/>
        </w:rPr>
        <w:t xml:space="preserve"> (supra)</w:t>
      </w:r>
      <w:r w:rsidR="00F71502" w:rsidRPr="00E53EF1">
        <w:rPr>
          <w:rFonts w:ascii="Times New Roman" w:hAnsi="Times New Roman" w:cs="Times New Roman"/>
          <w:sz w:val="24"/>
          <w:szCs w:val="24"/>
        </w:rPr>
        <w:t xml:space="preserve"> and Section 385(</w:t>
      </w:r>
      <w:r w:rsidR="00DE3B6F" w:rsidRPr="00E53EF1">
        <w:rPr>
          <w:rFonts w:ascii="Times New Roman" w:hAnsi="Times New Roman" w:cs="Times New Roman"/>
          <w:sz w:val="24"/>
          <w:szCs w:val="24"/>
        </w:rPr>
        <w:t>1</w:t>
      </w:r>
      <w:proofErr w:type="gramStart"/>
      <w:r w:rsidR="00F71502" w:rsidRPr="00E53EF1">
        <w:rPr>
          <w:rFonts w:ascii="Times New Roman" w:hAnsi="Times New Roman" w:cs="Times New Roman"/>
          <w:sz w:val="24"/>
          <w:szCs w:val="24"/>
        </w:rPr>
        <w:t>)</w:t>
      </w:r>
      <w:r w:rsidR="00DE3B6F" w:rsidRPr="00E53EF1">
        <w:rPr>
          <w:rFonts w:ascii="Times New Roman" w:hAnsi="Times New Roman" w:cs="Times New Roman"/>
          <w:sz w:val="24"/>
          <w:szCs w:val="24"/>
        </w:rPr>
        <w:t>(</w:t>
      </w:r>
      <w:proofErr w:type="gramEnd"/>
      <w:r w:rsidR="00DE3B6F" w:rsidRPr="00E53EF1">
        <w:rPr>
          <w:rFonts w:ascii="Times New Roman" w:hAnsi="Times New Roman" w:cs="Times New Roman"/>
          <w:sz w:val="24"/>
          <w:szCs w:val="24"/>
        </w:rPr>
        <w:t>b)</w:t>
      </w:r>
      <w:r w:rsidR="00F71502" w:rsidRPr="00E53EF1">
        <w:rPr>
          <w:rFonts w:ascii="Times New Roman" w:hAnsi="Times New Roman" w:cs="Times New Roman"/>
          <w:sz w:val="24"/>
          <w:szCs w:val="24"/>
        </w:rPr>
        <w:t xml:space="preserve"> PCA (supra).</w:t>
      </w:r>
    </w:p>
    <w:p w:rsidR="00B72FB2" w:rsidRPr="00E53EF1" w:rsidRDefault="00F71502"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 xml:space="preserve">It is in no doubt that the </w:t>
      </w:r>
      <w:r w:rsidR="007F31C2" w:rsidRPr="00E53EF1">
        <w:rPr>
          <w:rFonts w:ascii="Times New Roman" w:hAnsi="Times New Roman" w:cs="Times New Roman"/>
          <w:sz w:val="24"/>
          <w:szCs w:val="24"/>
        </w:rPr>
        <w:t>Respondent</w:t>
      </w:r>
      <w:r w:rsidRPr="00E53EF1">
        <w:rPr>
          <w:rFonts w:ascii="Times New Roman" w:hAnsi="Times New Roman" w:cs="Times New Roman"/>
          <w:sz w:val="24"/>
          <w:szCs w:val="24"/>
        </w:rPr>
        <w:t xml:space="preserve"> issued a cheque in </w:t>
      </w:r>
      <w:r w:rsidR="007F31C2" w:rsidRPr="00E53EF1">
        <w:rPr>
          <w:rFonts w:ascii="Times New Roman" w:hAnsi="Times New Roman" w:cs="Times New Roman"/>
          <w:sz w:val="24"/>
          <w:szCs w:val="24"/>
        </w:rPr>
        <w:t>question</w:t>
      </w:r>
      <w:r w:rsidRPr="00E53EF1">
        <w:rPr>
          <w:rFonts w:ascii="Times New Roman" w:hAnsi="Times New Roman" w:cs="Times New Roman"/>
          <w:sz w:val="24"/>
          <w:szCs w:val="24"/>
        </w:rPr>
        <w:t xml:space="preserve"> w</w:t>
      </w:r>
      <w:r w:rsidR="00852320" w:rsidRPr="00E53EF1">
        <w:rPr>
          <w:rFonts w:ascii="Times New Roman" w:hAnsi="Times New Roman" w:cs="Times New Roman"/>
          <w:sz w:val="24"/>
          <w:szCs w:val="24"/>
        </w:rPr>
        <w:t>hen he was acutely</w:t>
      </w:r>
      <w:r w:rsidRPr="00E53EF1">
        <w:rPr>
          <w:rFonts w:ascii="Times New Roman" w:hAnsi="Times New Roman" w:cs="Times New Roman"/>
          <w:sz w:val="24"/>
          <w:szCs w:val="24"/>
        </w:rPr>
        <w:t xml:space="preserve"> </w:t>
      </w:r>
      <w:r w:rsidR="007F31C2" w:rsidRPr="00E53EF1">
        <w:rPr>
          <w:rFonts w:ascii="Times New Roman" w:hAnsi="Times New Roman" w:cs="Times New Roman"/>
          <w:sz w:val="24"/>
          <w:szCs w:val="24"/>
        </w:rPr>
        <w:t>alive to the fact</w:t>
      </w:r>
      <w:r w:rsidRPr="00E53EF1">
        <w:rPr>
          <w:rFonts w:ascii="Times New Roman" w:hAnsi="Times New Roman" w:cs="Times New Roman"/>
          <w:sz w:val="24"/>
          <w:szCs w:val="24"/>
        </w:rPr>
        <w:t xml:space="preserve"> that he did not have sufficient funds in </w:t>
      </w:r>
      <w:r w:rsidR="007F31C2" w:rsidRPr="00E53EF1">
        <w:rPr>
          <w:rFonts w:ascii="Times New Roman" w:hAnsi="Times New Roman" w:cs="Times New Roman"/>
          <w:sz w:val="24"/>
          <w:szCs w:val="24"/>
        </w:rPr>
        <w:t>h</w:t>
      </w:r>
      <w:r w:rsidRPr="00E53EF1">
        <w:rPr>
          <w:rFonts w:ascii="Times New Roman" w:hAnsi="Times New Roman" w:cs="Times New Roman"/>
          <w:sz w:val="24"/>
          <w:szCs w:val="24"/>
        </w:rPr>
        <w:t>is account to pay the amount on the cheque.</w:t>
      </w:r>
      <w:r w:rsidR="00FA1D51" w:rsidRPr="00E53EF1">
        <w:rPr>
          <w:rFonts w:ascii="Times New Roman" w:hAnsi="Times New Roman" w:cs="Times New Roman"/>
          <w:sz w:val="24"/>
          <w:szCs w:val="24"/>
        </w:rPr>
        <w:t xml:space="preserve"> The criminal court in Abu Dhabi found so.</w:t>
      </w:r>
      <w:r w:rsidRPr="00E53EF1">
        <w:rPr>
          <w:rFonts w:ascii="Times New Roman" w:hAnsi="Times New Roman" w:cs="Times New Roman"/>
          <w:sz w:val="24"/>
          <w:szCs w:val="24"/>
        </w:rPr>
        <w:t xml:space="preserve"> </w:t>
      </w:r>
      <w:r w:rsidR="006F4703" w:rsidRPr="00E53EF1">
        <w:rPr>
          <w:rFonts w:ascii="Times New Roman" w:hAnsi="Times New Roman" w:cs="Times New Roman"/>
          <w:sz w:val="24"/>
          <w:szCs w:val="24"/>
        </w:rPr>
        <w:t>In fact the said court found the defendant guilty</w:t>
      </w:r>
      <w:r w:rsidR="005A3A3A" w:rsidRPr="00E53EF1">
        <w:rPr>
          <w:rFonts w:ascii="Times New Roman" w:hAnsi="Times New Roman" w:cs="Times New Roman"/>
          <w:sz w:val="24"/>
          <w:szCs w:val="24"/>
        </w:rPr>
        <w:t xml:space="preserve"> of issuing a cheque as security or deposit as it contravened the penal laws in </w:t>
      </w:r>
      <w:r w:rsidR="00852320" w:rsidRPr="00E53EF1">
        <w:rPr>
          <w:rFonts w:ascii="Times New Roman" w:hAnsi="Times New Roman" w:cs="Times New Roman"/>
          <w:sz w:val="24"/>
          <w:szCs w:val="24"/>
        </w:rPr>
        <w:t>that country</w:t>
      </w:r>
      <w:r w:rsidR="005A3A3A" w:rsidRPr="00E53EF1">
        <w:rPr>
          <w:rFonts w:ascii="Times New Roman" w:hAnsi="Times New Roman" w:cs="Times New Roman"/>
          <w:sz w:val="24"/>
          <w:szCs w:val="24"/>
        </w:rPr>
        <w:t>.</w:t>
      </w:r>
      <w:r w:rsidR="00DE3B6F" w:rsidRPr="00E53EF1">
        <w:rPr>
          <w:rFonts w:ascii="Times New Roman" w:hAnsi="Times New Roman" w:cs="Times New Roman"/>
          <w:sz w:val="24"/>
          <w:szCs w:val="24"/>
        </w:rPr>
        <w:t xml:space="preserve"> </w:t>
      </w:r>
      <w:r w:rsidR="00852320" w:rsidRPr="00E53EF1">
        <w:rPr>
          <w:rFonts w:ascii="Times New Roman" w:hAnsi="Times New Roman" w:cs="Times New Roman"/>
          <w:sz w:val="24"/>
          <w:szCs w:val="24"/>
        </w:rPr>
        <w:t xml:space="preserve">Similarly in Uganda issuing </w:t>
      </w:r>
      <w:r w:rsidR="00B72FB2" w:rsidRPr="00E53EF1">
        <w:rPr>
          <w:rFonts w:ascii="Times New Roman" w:hAnsi="Times New Roman" w:cs="Times New Roman"/>
          <w:sz w:val="24"/>
          <w:szCs w:val="24"/>
        </w:rPr>
        <w:t>a false</w:t>
      </w:r>
      <w:r w:rsidR="00852320" w:rsidRPr="00E53EF1">
        <w:rPr>
          <w:rFonts w:ascii="Times New Roman" w:hAnsi="Times New Roman" w:cs="Times New Roman"/>
          <w:sz w:val="24"/>
          <w:szCs w:val="24"/>
        </w:rPr>
        <w:t xml:space="preserve"> cheque is criminal, and issu</w:t>
      </w:r>
      <w:r w:rsidR="00B72FB2" w:rsidRPr="00E53EF1">
        <w:rPr>
          <w:rFonts w:ascii="Times New Roman" w:hAnsi="Times New Roman" w:cs="Times New Roman"/>
          <w:sz w:val="24"/>
          <w:szCs w:val="24"/>
        </w:rPr>
        <w:t>ing postdated cheque on condition that it will only serve security or deposit is unlawful.</w:t>
      </w:r>
    </w:p>
    <w:p w:rsidR="007B63F7" w:rsidRPr="00E53EF1" w:rsidRDefault="00B72FB2" w:rsidP="007B1701">
      <w:pPr>
        <w:spacing w:after="0" w:line="480" w:lineRule="auto"/>
        <w:jc w:val="both"/>
        <w:rPr>
          <w:rFonts w:ascii="Times New Roman" w:hAnsi="Times New Roman" w:cs="Times New Roman"/>
          <w:sz w:val="24"/>
          <w:szCs w:val="24"/>
        </w:rPr>
      </w:pPr>
      <w:r w:rsidRPr="00E53EF1">
        <w:rPr>
          <w:rFonts w:ascii="Times New Roman" w:hAnsi="Times New Roman" w:cs="Times New Roman"/>
          <w:sz w:val="24"/>
          <w:szCs w:val="24"/>
        </w:rPr>
        <w:t>Having come to th</w:t>
      </w:r>
      <w:r w:rsidR="006A708A" w:rsidRPr="00E53EF1">
        <w:rPr>
          <w:rFonts w:ascii="Times New Roman" w:hAnsi="Times New Roman" w:cs="Times New Roman"/>
          <w:sz w:val="24"/>
          <w:szCs w:val="24"/>
        </w:rPr>
        <w:t>at</w:t>
      </w:r>
      <w:r w:rsidRPr="00E53EF1">
        <w:rPr>
          <w:rFonts w:ascii="Times New Roman" w:hAnsi="Times New Roman" w:cs="Times New Roman"/>
          <w:sz w:val="24"/>
          <w:szCs w:val="24"/>
        </w:rPr>
        <w:t xml:space="preserve"> conclusion,</w:t>
      </w:r>
      <w:r w:rsidR="00DE3B6F" w:rsidRPr="00E53EF1">
        <w:rPr>
          <w:rFonts w:ascii="Times New Roman" w:hAnsi="Times New Roman" w:cs="Times New Roman"/>
          <w:sz w:val="24"/>
          <w:szCs w:val="24"/>
        </w:rPr>
        <w:t xml:space="preserve"> </w:t>
      </w:r>
      <w:r w:rsidR="006A708A" w:rsidRPr="00E53EF1">
        <w:rPr>
          <w:rFonts w:ascii="Times New Roman" w:hAnsi="Times New Roman" w:cs="Times New Roman"/>
          <w:sz w:val="24"/>
          <w:szCs w:val="24"/>
        </w:rPr>
        <w:t>S</w:t>
      </w:r>
      <w:r w:rsidR="00DE3B6F" w:rsidRPr="00E53EF1">
        <w:rPr>
          <w:rFonts w:ascii="Times New Roman" w:hAnsi="Times New Roman" w:cs="Times New Roman"/>
          <w:sz w:val="24"/>
          <w:szCs w:val="24"/>
        </w:rPr>
        <w:t>ection 9 (f)CPA</w:t>
      </w:r>
      <w:r w:rsidR="006A708A" w:rsidRPr="00E53EF1">
        <w:rPr>
          <w:rFonts w:ascii="Times New Roman" w:hAnsi="Times New Roman" w:cs="Times New Roman"/>
          <w:sz w:val="24"/>
          <w:szCs w:val="24"/>
        </w:rPr>
        <w:t xml:space="preserve"> (supra)</w:t>
      </w:r>
      <w:r w:rsidR="00DE3B6F" w:rsidRPr="00E53EF1">
        <w:rPr>
          <w:rFonts w:ascii="Times New Roman" w:hAnsi="Times New Roman" w:cs="Times New Roman"/>
          <w:sz w:val="24"/>
          <w:szCs w:val="24"/>
        </w:rPr>
        <w:t xml:space="preserve"> specifically precludes this court from </w:t>
      </w:r>
      <w:r w:rsidRPr="00E53EF1">
        <w:rPr>
          <w:rFonts w:ascii="Times New Roman" w:hAnsi="Times New Roman" w:cs="Times New Roman"/>
          <w:sz w:val="24"/>
          <w:szCs w:val="24"/>
        </w:rPr>
        <w:t>recognizing</w:t>
      </w:r>
      <w:r w:rsidR="00DE3B6F" w:rsidRPr="00E53EF1">
        <w:rPr>
          <w:rFonts w:ascii="Times New Roman" w:hAnsi="Times New Roman" w:cs="Times New Roman"/>
          <w:sz w:val="24"/>
          <w:szCs w:val="24"/>
        </w:rPr>
        <w:t xml:space="preserve"> and holding as conclusive the foreign judgment of the Abu Dhabi Court of Appeal as it sustains a claim that is founded on a breach of law in Uganda</w:t>
      </w:r>
      <w:r w:rsidR="006A708A" w:rsidRPr="00E53EF1">
        <w:rPr>
          <w:rFonts w:ascii="Times New Roman" w:hAnsi="Times New Roman" w:cs="Times New Roman"/>
          <w:sz w:val="24"/>
          <w:szCs w:val="24"/>
        </w:rPr>
        <w:t>,</w:t>
      </w:r>
      <w:r w:rsidR="00DE3B6F" w:rsidRPr="00E53EF1">
        <w:rPr>
          <w:rFonts w:ascii="Times New Roman" w:hAnsi="Times New Roman" w:cs="Times New Roman"/>
          <w:sz w:val="24"/>
          <w:szCs w:val="24"/>
        </w:rPr>
        <w:t xml:space="preserve"> in particular</w:t>
      </w:r>
      <w:r w:rsidR="006A708A" w:rsidRPr="00E53EF1">
        <w:rPr>
          <w:rFonts w:ascii="Times New Roman" w:hAnsi="Times New Roman" w:cs="Times New Roman"/>
          <w:sz w:val="24"/>
          <w:szCs w:val="24"/>
        </w:rPr>
        <w:t>;</w:t>
      </w:r>
      <w:r w:rsidR="00DE3B6F" w:rsidRPr="00E53EF1">
        <w:rPr>
          <w:rFonts w:ascii="Times New Roman" w:hAnsi="Times New Roman" w:cs="Times New Roman"/>
          <w:sz w:val="24"/>
          <w:szCs w:val="24"/>
        </w:rPr>
        <w:t xml:space="preserve"> Section 385(1)(b) PCA(supra).</w:t>
      </w:r>
      <w:r w:rsidRPr="00E53EF1">
        <w:rPr>
          <w:rFonts w:ascii="Times New Roman" w:hAnsi="Times New Roman" w:cs="Times New Roman"/>
          <w:sz w:val="24"/>
          <w:szCs w:val="24"/>
        </w:rPr>
        <w:t xml:space="preserve"> On that account, t</w:t>
      </w:r>
      <w:r w:rsidR="007B63F7" w:rsidRPr="00E53EF1">
        <w:rPr>
          <w:rFonts w:ascii="Times New Roman" w:hAnsi="Times New Roman" w:cs="Times New Roman"/>
          <w:sz w:val="24"/>
          <w:szCs w:val="24"/>
        </w:rPr>
        <w:t xml:space="preserve">he judgment of this court in </w:t>
      </w:r>
      <w:r w:rsidR="007B63F7" w:rsidRPr="00E53EF1">
        <w:rPr>
          <w:rFonts w:ascii="Times New Roman" w:hAnsi="Times New Roman" w:cs="Times New Roman"/>
          <w:i/>
          <w:sz w:val="24"/>
          <w:szCs w:val="24"/>
        </w:rPr>
        <w:t>HCCS No. 218 of 2017</w:t>
      </w:r>
      <w:r w:rsidR="007B63F7" w:rsidRPr="00E53EF1">
        <w:rPr>
          <w:rFonts w:ascii="Times New Roman" w:hAnsi="Times New Roman" w:cs="Times New Roman"/>
          <w:sz w:val="24"/>
          <w:szCs w:val="24"/>
        </w:rPr>
        <w:t xml:space="preserve"> is reviewed and set aside. The suit is set down for hearing on merit. </w:t>
      </w:r>
    </w:p>
    <w:p w:rsidR="007B63F7" w:rsidRPr="00E53EF1" w:rsidRDefault="007B63F7" w:rsidP="007B1701">
      <w:pPr>
        <w:spacing w:after="0" w:line="480" w:lineRule="auto"/>
        <w:jc w:val="both"/>
        <w:rPr>
          <w:rFonts w:ascii="Times New Roman" w:hAnsi="Times New Roman" w:cs="Times New Roman"/>
          <w:sz w:val="24"/>
          <w:szCs w:val="24"/>
        </w:rPr>
      </w:pPr>
    </w:p>
    <w:p w:rsidR="007B63F7" w:rsidRPr="00E53EF1" w:rsidRDefault="007B63F7" w:rsidP="00B72FB2">
      <w:pPr>
        <w:spacing w:after="0" w:line="240" w:lineRule="auto"/>
        <w:jc w:val="center"/>
        <w:rPr>
          <w:rFonts w:ascii="Times New Roman" w:hAnsi="Times New Roman" w:cs="Times New Roman"/>
          <w:b/>
          <w:i/>
          <w:sz w:val="24"/>
          <w:szCs w:val="24"/>
        </w:rPr>
      </w:pPr>
      <w:r w:rsidRPr="00E53EF1">
        <w:rPr>
          <w:rFonts w:ascii="Times New Roman" w:hAnsi="Times New Roman" w:cs="Times New Roman"/>
          <w:b/>
          <w:i/>
          <w:sz w:val="24"/>
          <w:szCs w:val="24"/>
        </w:rPr>
        <w:t>BASHAIJA K. ANDREW</w:t>
      </w:r>
    </w:p>
    <w:p w:rsidR="007B63F7" w:rsidRPr="00E53EF1" w:rsidRDefault="007B63F7" w:rsidP="00B72FB2">
      <w:pPr>
        <w:spacing w:after="0" w:line="240" w:lineRule="auto"/>
        <w:jc w:val="center"/>
        <w:rPr>
          <w:rFonts w:ascii="Times New Roman" w:hAnsi="Times New Roman" w:cs="Times New Roman"/>
          <w:b/>
          <w:i/>
          <w:sz w:val="24"/>
          <w:szCs w:val="24"/>
        </w:rPr>
      </w:pPr>
      <w:r w:rsidRPr="00E53EF1">
        <w:rPr>
          <w:rFonts w:ascii="Times New Roman" w:hAnsi="Times New Roman" w:cs="Times New Roman"/>
          <w:b/>
          <w:i/>
          <w:sz w:val="24"/>
          <w:szCs w:val="24"/>
        </w:rPr>
        <w:t>JUDGE</w:t>
      </w:r>
    </w:p>
    <w:p w:rsidR="00331ECE" w:rsidRPr="00E53EF1" w:rsidRDefault="007B63F7" w:rsidP="00B72FB2">
      <w:pPr>
        <w:spacing w:after="0" w:line="240" w:lineRule="auto"/>
        <w:jc w:val="center"/>
        <w:rPr>
          <w:rFonts w:ascii="Times New Roman" w:hAnsi="Times New Roman" w:cs="Times New Roman"/>
          <w:b/>
          <w:i/>
          <w:sz w:val="24"/>
          <w:szCs w:val="24"/>
        </w:rPr>
      </w:pPr>
      <w:r w:rsidRPr="00E53EF1">
        <w:rPr>
          <w:rFonts w:ascii="Times New Roman" w:hAnsi="Times New Roman" w:cs="Times New Roman"/>
          <w:b/>
          <w:i/>
          <w:sz w:val="24"/>
          <w:szCs w:val="24"/>
        </w:rPr>
        <w:t>13/07/2017</w:t>
      </w:r>
    </w:p>
    <w:sectPr w:rsidR="00331ECE" w:rsidRPr="00E53EF1" w:rsidSect="00D60D24">
      <w:footerReference w:type="default" r:id="rId9"/>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55" w:rsidRDefault="009D5255" w:rsidP="00D60D24">
      <w:pPr>
        <w:spacing w:after="0" w:line="240" w:lineRule="auto"/>
      </w:pPr>
      <w:r>
        <w:separator/>
      </w:r>
    </w:p>
  </w:endnote>
  <w:endnote w:type="continuationSeparator" w:id="0">
    <w:p w:rsidR="009D5255" w:rsidRDefault="009D5255" w:rsidP="00D6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903"/>
      <w:docPartObj>
        <w:docPartGallery w:val="Page Numbers (Bottom of Page)"/>
        <w:docPartUnique/>
      </w:docPartObj>
    </w:sdtPr>
    <w:sdtEndPr/>
    <w:sdtContent>
      <w:p w:rsidR="007F31C2" w:rsidRDefault="007F31C2">
        <w:pPr>
          <w:pStyle w:val="Footer"/>
          <w:jc w:val="center"/>
        </w:pPr>
        <w:r>
          <w:fldChar w:fldCharType="begin"/>
        </w:r>
        <w:r>
          <w:instrText xml:space="preserve"> PAGE   \* MERGEFORMAT </w:instrText>
        </w:r>
        <w:r>
          <w:fldChar w:fldCharType="separate"/>
        </w:r>
        <w:r w:rsidR="00E53EF1">
          <w:rPr>
            <w:noProof/>
          </w:rPr>
          <w:t>1</w:t>
        </w:r>
        <w:r>
          <w:rPr>
            <w:noProof/>
          </w:rPr>
          <w:fldChar w:fldCharType="end"/>
        </w:r>
      </w:p>
    </w:sdtContent>
  </w:sdt>
  <w:p w:rsidR="007F31C2" w:rsidRDefault="007F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55" w:rsidRDefault="009D5255" w:rsidP="00D60D24">
      <w:pPr>
        <w:spacing w:after="0" w:line="240" w:lineRule="auto"/>
      </w:pPr>
      <w:r>
        <w:separator/>
      </w:r>
    </w:p>
  </w:footnote>
  <w:footnote w:type="continuationSeparator" w:id="0">
    <w:p w:rsidR="009D5255" w:rsidRDefault="009D5255" w:rsidP="00D6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C36"/>
    <w:multiLevelType w:val="hybridMultilevel"/>
    <w:tmpl w:val="3DD44A8A"/>
    <w:lvl w:ilvl="0" w:tplc="950EA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474C9B"/>
    <w:multiLevelType w:val="hybridMultilevel"/>
    <w:tmpl w:val="B71C2A56"/>
    <w:lvl w:ilvl="0" w:tplc="50AAF5A0">
      <w:start w:val="1"/>
      <w:numFmt w:val="lowerLetter"/>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843EF"/>
    <w:multiLevelType w:val="hybridMultilevel"/>
    <w:tmpl w:val="F82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76CB2"/>
    <w:multiLevelType w:val="hybridMultilevel"/>
    <w:tmpl w:val="C3BC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B2AC4"/>
    <w:multiLevelType w:val="hybridMultilevel"/>
    <w:tmpl w:val="024EEB2C"/>
    <w:lvl w:ilvl="0" w:tplc="1B2E1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24"/>
    <w:rsid w:val="0007210B"/>
    <w:rsid w:val="000A0683"/>
    <w:rsid w:val="000D28A2"/>
    <w:rsid w:val="000D50EB"/>
    <w:rsid w:val="00122E31"/>
    <w:rsid w:val="00143FBF"/>
    <w:rsid w:val="00170DFC"/>
    <w:rsid w:val="001D21B7"/>
    <w:rsid w:val="00256403"/>
    <w:rsid w:val="002B2F5B"/>
    <w:rsid w:val="0030618F"/>
    <w:rsid w:val="00330D2A"/>
    <w:rsid w:val="00331ECE"/>
    <w:rsid w:val="003937B4"/>
    <w:rsid w:val="003C5DA4"/>
    <w:rsid w:val="00402CED"/>
    <w:rsid w:val="004261BE"/>
    <w:rsid w:val="00453304"/>
    <w:rsid w:val="00456BAA"/>
    <w:rsid w:val="00471986"/>
    <w:rsid w:val="004719EF"/>
    <w:rsid w:val="004D7B8B"/>
    <w:rsid w:val="004F4954"/>
    <w:rsid w:val="00546F77"/>
    <w:rsid w:val="00550720"/>
    <w:rsid w:val="00564166"/>
    <w:rsid w:val="00570019"/>
    <w:rsid w:val="00592292"/>
    <w:rsid w:val="005A3A3A"/>
    <w:rsid w:val="0061582F"/>
    <w:rsid w:val="0064153F"/>
    <w:rsid w:val="006813BD"/>
    <w:rsid w:val="006A708A"/>
    <w:rsid w:val="006C346E"/>
    <w:rsid w:val="006D2703"/>
    <w:rsid w:val="006D3041"/>
    <w:rsid w:val="006E7684"/>
    <w:rsid w:val="006F4703"/>
    <w:rsid w:val="007B1701"/>
    <w:rsid w:val="007B63F7"/>
    <w:rsid w:val="007C6FB9"/>
    <w:rsid w:val="007D3C7B"/>
    <w:rsid w:val="007E7A7E"/>
    <w:rsid w:val="007F31C2"/>
    <w:rsid w:val="007F7394"/>
    <w:rsid w:val="00852320"/>
    <w:rsid w:val="00861632"/>
    <w:rsid w:val="0087468A"/>
    <w:rsid w:val="008860B5"/>
    <w:rsid w:val="008F12C4"/>
    <w:rsid w:val="008F2727"/>
    <w:rsid w:val="008F60B2"/>
    <w:rsid w:val="009226F8"/>
    <w:rsid w:val="00955466"/>
    <w:rsid w:val="009D5255"/>
    <w:rsid w:val="009F0969"/>
    <w:rsid w:val="00A375F9"/>
    <w:rsid w:val="00A8736A"/>
    <w:rsid w:val="00AB5C93"/>
    <w:rsid w:val="00AE6474"/>
    <w:rsid w:val="00AF053E"/>
    <w:rsid w:val="00B12742"/>
    <w:rsid w:val="00B2294B"/>
    <w:rsid w:val="00B24579"/>
    <w:rsid w:val="00B47D46"/>
    <w:rsid w:val="00B55EF4"/>
    <w:rsid w:val="00B72FB2"/>
    <w:rsid w:val="00BA366E"/>
    <w:rsid w:val="00BB2E06"/>
    <w:rsid w:val="00BD29E6"/>
    <w:rsid w:val="00BD7F5D"/>
    <w:rsid w:val="00BF234C"/>
    <w:rsid w:val="00BF5F75"/>
    <w:rsid w:val="00C07E0F"/>
    <w:rsid w:val="00C23239"/>
    <w:rsid w:val="00C3220B"/>
    <w:rsid w:val="00C54B23"/>
    <w:rsid w:val="00C9574F"/>
    <w:rsid w:val="00D05CFC"/>
    <w:rsid w:val="00D15F59"/>
    <w:rsid w:val="00D50FE1"/>
    <w:rsid w:val="00D60D24"/>
    <w:rsid w:val="00DE3B6F"/>
    <w:rsid w:val="00DF5011"/>
    <w:rsid w:val="00E24293"/>
    <w:rsid w:val="00E313BF"/>
    <w:rsid w:val="00E43A82"/>
    <w:rsid w:val="00E45DF0"/>
    <w:rsid w:val="00E53EF1"/>
    <w:rsid w:val="00E650F6"/>
    <w:rsid w:val="00E6563F"/>
    <w:rsid w:val="00EA122F"/>
    <w:rsid w:val="00EC184A"/>
    <w:rsid w:val="00ED2CDB"/>
    <w:rsid w:val="00F41AE0"/>
    <w:rsid w:val="00F44693"/>
    <w:rsid w:val="00F71502"/>
    <w:rsid w:val="00FA1D51"/>
    <w:rsid w:val="00FB1E68"/>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24"/>
    <w:pPr>
      <w:ind w:left="720"/>
      <w:contextualSpacing/>
    </w:pPr>
  </w:style>
  <w:style w:type="character" w:styleId="LineNumber">
    <w:name w:val="line number"/>
    <w:basedOn w:val="DefaultParagraphFont"/>
    <w:uiPriority w:val="99"/>
    <w:semiHidden/>
    <w:unhideWhenUsed/>
    <w:rsid w:val="00D60D24"/>
  </w:style>
  <w:style w:type="paragraph" w:styleId="Header">
    <w:name w:val="header"/>
    <w:basedOn w:val="Normal"/>
    <w:link w:val="HeaderChar"/>
    <w:uiPriority w:val="99"/>
    <w:unhideWhenUsed/>
    <w:rsid w:val="00D6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24"/>
  </w:style>
  <w:style w:type="paragraph" w:styleId="Footer">
    <w:name w:val="footer"/>
    <w:basedOn w:val="Normal"/>
    <w:link w:val="FooterChar"/>
    <w:uiPriority w:val="99"/>
    <w:unhideWhenUsed/>
    <w:rsid w:val="00D6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24"/>
    <w:pPr>
      <w:ind w:left="720"/>
      <w:contextualSpacing/>
    </w:pPr>
  </w:style>
  <w:style w:type="character" w:styleId="LineNumber">
    <w:name w:val="line number"/>
    <w:basedOn w:val="DefaultParagraphFont"/>
    <w:uiPriority w:val="99"/>
    <w:semiHidden/>
    <w:unhideWhenUsed/>
    <w:rsid w:val="00D60D24"/>
  </w:style>
  <w:style w:type="paragraph" w:styleId="Header">
    <w:name w:val="header"/>
    <w:basedOn w:val="Normal"/>
    <w:link w:val="HeaderChar"/>
    <w:uiPriority w:val="99"/>
    <w:unhideWhenUsed/>
    <w:rsid w:val="00D6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24"/>
  </w:style>
  <w:style w:type="paragraph" w:styleId="Footer">
    <w:name w:val="footer"/>
    <w:basedOn w:val="Normal"/>
    <w:link w:val="FooterChar"/>
    <w:uiPriority w:val="99"/>
    <w:unhideWhenUsed/>
    <w:rsid w:val="00D6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C06C-50B5-4795-9B79-00C3E836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2017-07-27T08:51:00Z</dcterms:created>
  <dcterms:modified xsi:type="dcterms:W3CDTF">2017-07-27T08:51:00Z</dcterms:modified>
</cp:coreProperties>
</file>