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4343A6" w:rsidRDefault="00DD0D4E" w:rsidP="003427EB">
      <w:pPr>
        <w:jc w:val="center"/>
        <w:rPr>
          <w:rFonts w:ascii="Footlight MT Light" w:hAnsi="Footlight MT Light"/>
          <w:b/>
          <w:sz w:val="28"/>
          <w:szCs w:val="28"/>
        </w:rPr>
      </w:pPr>
      <w:bookmarkStart w:id="0" w:name="_GoBack"/>
      <w:bookmarkEnd w:id="0"/>
      <w:r w:rsidRPr="004343A6">
        <w:rPr>
          <w:rFonts w:ascii="Footlight MT Light" w:hAnsi="Footlight MT Light"/>
          <w:b/>
          <w:sz w:val="28"/>
          <w:szCs w:val="28"/>
        </w:rPr>
        <w:t>THE REPUBLIC OF UGANDA</w:t>
      </w:r>
    </w:p>
    <w:p w:rsidR="00DD0D4E" w:rsidRPr="004343A6" w:rsidRDefault="00393703" w:rsidP="003427EB">
      <w:pPr>
        <w:jc w:val="center"/>
        <w:rPr>
          <w:rFonts w:ascii="Footlight MT Light" w:hAnsi="Footlight MT Light"/>
          <w:b/>
          <w:sz w:val="28"/>
          <w:szCs w:val="28"/>
        </w:rPr>
      </w:pPr>
      <w:r>
        <w:rPr>
          <w:rFonts w:ascii="Footlight MT Light" w:hAnsi="Footlight MT Light"/>
          <w:b/>
          <w:sz w:val="28"/>
          <w:szCs w:val="28"/>
        </w:rPr>
        <w:t>IN THE HIGH COUR</w:t>
      </w:r>
      <w:r w:rsidR="00DD0D4E" w:rsidRPr="004343A6">
        <w:rPr>
          <w:rFonts w:ascii="Footlight MT Light" w:hAnsi="Footlight MT Light"/>
          <w:b/>
          <w:sz w:val="28"/>
          <w:szCs w:val="28"/>
        </w:rPr>
        <w:t>T OF UGANDA AT FORT PORTAL</w:t>
      </w:r>
    </w:p>
    <w:p w:rsidR="00DD0D4E" w:rsidRDefault="00DD0D4E" w:rsidP="003427EB">
      <w:pPr>
        <w:jc w:val="center"/>
        <w:rPr>
          <w:rFonts w:ascii="Footlight MT Light" w:hAnsi="Footlight MT Light"/>
          <w:b/>
          <w:sz w:val="28"/>
          <w:szCs w:val="28"/>
        </w:rPr>
      </w:pPr>
      <w:r w:rsidRPr="004343A6">
        <w:rPr>
          <w:rFonts w:ascii="Footlight MT Light" w:hAnsi="Footlight MT Light"/>
          <w:b/>
          <w:sz w:val="28"/>
          <w:szCs w:val="28"/>
        </w:rPr>
        <w:t>HCT – 01 – LD – CA – 0026 OF 2016</w:t>
      </w:r>
    </w:p>
    <w:p w:rsidR="004343A6" w:rsidRPr="004343A6" w:rsidRDefault="004343A6" w:rsidP="003427EB">
      <w:pPr>
        <w:jc w:val="center"/>
        <w:rPr>
          <w:rFonts w:ascii="Footlight MT Light" w:hAnsi="Footlight MT Light"/>
          <w:b/>
          <w:sz w:val="28"/>
          <w:szCs w:val="28"/>
        </w:rPr>
      </w:pPr>
      <w:r>
        <w:rPr>
          <w:rFonts w:ascii="Footlight MT Light" w:hAnsi="Footlight MT Light"/>
          <w:b/>
          <w:sz w:val="28"/>
          <w:szCs w:val="28"/>
        </w:rPr>
        <w:t xml:space="preserve">(Arising from KAS – 00 – CV </w:t>
      </w:r>
      <w:r w:rsidR="00952E71">
        <w:rPr>
          <w:rFonts w:ascii="Footlight MT Light" w:hAnsi="Footlight MT Light"/>
          <w:b/>
          <w:sz w:val="28"/>
          <w:szCs w:val="28"/>
        </w:rPr>
        <w:t>–</w:t>
      </w:r>
      <w:r>
        <w:rPr>
          <w:rFonts w:ascii="Footlight MT Light" w:hAnsi="Footlight MT Light"/>
          <w:b/>
          <w:sz w:val="28"/>
          <w:szCs w:val="28"/>
        </w:rPr>
        <w:t xml:space="preserve"> </w:t>
      </w:r>
      <w:r w:rsidR="00952E71">
        <w:rPr>
          <w:rFonts w:ascii="Footlight MT Light" w:hAnsi="Footlight MT Light"/>
          <w:b/>
          <w:sz w:val="28"/>
          <w:szCs w:val="28"/>
        </w:rPr>
        <w:t>CS – 038 of 2010)</w:t>
      </w:r>
    </w:p>
    <w:p w:rsidR="00DD0D4E" w:rsidRPr="004343A6" w:rsidRDefault="00942D7B" w:rsidP="003427EB">
      <w:pPr>
        <w:rPr>
          <w:rFonts w:ascii="Footlight MT Light" w:hAnsi="Footlight MT Light"/>
          <w:b/>
          <w:sz w:val="28"/>
          <w:szCs w:val="28"/>
        </w:rPr>
      </w:pPr>
      <w:r>
        <w:rPr>
          <w:rFonts w:ascii="Footlight MT Light" w:hAnsi="Footlight MT Light"/>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66675</wp:posOffset>
                </wp:positionV>
                <wp:extent cx="123825" cy="1171575"/>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171575"/>
                        </a:xfrm>
                        <a:prstGeom prst="rightBrace">
                          <a:avLst>
                            <a:gd name="adj1" fmla="val 788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53.75pt;margin-top:5.25pt;width:9.7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PyhAIAAC4FAAAOAAAAZHJzL2Uyb0RvYy54bWysVNtu2zAMfR+wfxD0nvpS52bUKbo4GQZ0&#10;W4FuH6BIcqxNljxJidMO+/dRspMm68swzA+yaNKHPNShbm4PjUR7bqzQqsDJVYwRV1QzobYF/vpl&#10;PZphZB1RjEiteIGfuMW3i7dvbro256mutWTcIABRNu/aAtfOtXkUWVrzhtgr3XIFzkqbhjgwzTZi&#10;hnSA3sgojeNJ1GnDWqMptxa+lr0TLwJ+VXHqPleV5Q7JAkNtLqwmrBu/Rosbkm8NaWtBhzLIP1TR&#10;EKEg6QmqJI6gnRGvoBpBjba6cldUN5GuKkF54ABskvgPNo81aXngAs2x7alN9v/B0k/7B4MEK3CK&#10;kSINHNHdzumQGaW+PV1rc4h6bB+MJ2jbe02/W3BEFx5vWIhBm+6jZgBDACa05FCZxv8JZNEhdP7p&#10;1Hl+cIjCxyS9nqVjjCi4kmSajKdjnzsi+fHv1lj3nusG+U2BjdjW7p0h1PeH5GR/b13oPxtYEPYt&#10;wahqJBznnkg0nc2yyXDcZzHA+iVmHMMz5B0QoYJjZg+v9FpIGUQjFeoKPB9D2d5jtRTMO4Nhtpul&#10;NAgSA9XwDLAXYUbvFAtgNSdsNewdEbLfQ3KpPB60aeDnGxZ09XMez1ez1SwbZelkNcrishzdrZfZ&#10;aLJOpuPyulwuy+SXLy3J8lowxpWv7qjxJPs7DQ3T1qvzpPILFvac7Do8r8lGl2WEowUux3dgFwTl&#10;NdSLbqPZE+jJ6H5o4ZKBTa3NM0YdDGyB7Y8dMRwj+UHBRMyTLPMTHoxsPE3BMOeezbmHKApQBXYY&#10;9dul62+FXRukBTIMx6q0H4dKuKPg+6oG9cNQBgbDBeKn/twOUS/X3OI3AAAA//8DAFBLAwQUAAYA&#10;CAAAACEA70zfFeAAAAAKAQAADwAAAGRycy9kb3ducmV2LnhtbEyPwU7DMBBE70j8g7VI3KhNo1II&#10;caoC4gJFiFIJcXNiN46w15HtNuHvWU5wWu3OaPZNtZq8Y0cTUx9QwuVMADPYBt1jJ2H3/nhxDSxl&#10;hVq5gEbCt0mwqk9PKlXqMOKbOW5zxygEU6kk2JyHkvPUWuNVmoXBIGn7EL3KtMaO66hGCveOz4W4&#10;4l71SB+sGsy9Ne3X9uAl7D9tEZ42D8+Njx8vO3e3fm3GTsrzs2l9CyybKf+Z4Ref0KEmpiYcUCfm&#10;JBRiuSArCYImGYr5kso1dLhZCOB1xf9XqH8AAAD//wMAUEsBAi0AFAAGAAgAAAAhALaDOJL+AAAA&#10;4QEAABMAAAAAAAAAAAAAAAAAAAAAAFtDb250ZW50X1R5cGVzXS54bWxQSwECLQAUAAYACAAAACEA&#10;OP0h/9YAAACUAQAACwAAAAAAAAAAAAAAAAAvAQAAX3JlbHMvLnJlbHNQSwECLQAUAAYACAAAACEA&#10;EgJD8oQCAAAuBQAADgAAAAAAAAAAAAAAAAAuAgAAZHJzL2Uyb0RvYy54bWxQSwECLQAUAAYACAAA&#10;ACEA70zfFeAAAAAKAQAADwAAAAAAAAAAAAAAAADeBAAAZHJzL2Rvd25yZXYueG1sUEsFBgAAAAAE&#10;AAQA8wAAAOsFAAAAAA==&#10;"/>
            </w:pict>
          </mc:Fallback>
        </mc:AlternateContent>
      </w:r>
      <w:r w:rsidR="00271781" w:rsidRPr="004343A6">
        <w:rPr>
          <w:rFonts w:ascii="Footlight MT Light" w:hAnsi="Footlight MT Light"/>
          <w:b/>
          <w:sz w:val="28"/>
          <w:szCs w:val="28"/>
        </w:rPr>
        <w:t xml:space="preserve">1. </w:t>
      </w:r>
      <w:r w:rsidR="00DD0D4E" w:rsidRPr="004343A6">
        <w:rPr>
          <w:rFonts w:ascii="Footlight MT Light" w:hAnsi="Footlight MT Light"/>
          <w:b/>
          <w:sz w:val="28"/>
          <w:szCs w:val="28"/>
        </w:rPr>
        <w:t>ANIFA MUCHOKOCHO</w:t>
      </w:r>
    </w:p>
    <w:p w:rsidR="00DD0D4E" w:rsidRPr="004343A6" w:rsidRDefault="00271781" w:rsidP="004343A6">
      <w:pPr>
        <w:rPr>
          <w:rFonts w:ascii="Footlight MT Light" w:hAnsi="Footlight MT Light"/>
          <w:b/>
          <w:sz w:val="28"/>
          <w:szCs w:val="28"/>
        </w:rPr>
      </w:pPr>
      <w:r w:rsidRPr="004343A6">
        <w:rPr>
          <w:rFonts w:ascii="Footlight MT Light" w:hAnsi="Footlight MT Light"/>
          <w:b/>
          <w:sz w:val="28"/>
          <w:szCs w:val="28"/>
        </w:rPr>
        <w:t xml:space="preserve">2. </w:t>
      </w:r>
      <w:r w:rsidR="00DD0D4E" w:rsidRPr="004343A6">
        <w:rPr>
          <w:rFonts w:ascii="Footlight MT Light" w:hAnsi="Footlight MT Light"/>
          <w:b/>
          <w:sz w:val="28"/>
          <w:szCs w:val="28"/>
        </w:rPr>
        <w:t>JOHN BURE</w:t>
      </w:r>
    </w:p>
    <w:p w:rsidR="00DD0D4E" w:rsidRPr="004343A6" w:rsidRDefault="00271781" w:rsidP="003427EB">
      <w:pPr>
        <w:jc w:val="center"/>
        <w:rPr>
          <w:rFonts w:ascii="Footlight MT Light" w:hAnsi="Footlight MT Light"/>
          <w:b/>
          <w:sz w:val="28"/>
          <w:szCs w:val="28"/>
        </w:rPr>
      </w:pPr>
      <w:r w:rsidRPr="004343A6">
        <w:rPr>
          <w:rFonts w:ascii="Footlight MT Light" w:hAnsi="Footlight MT Light"/>
          <w:b/>
          <w:sz w:val="28"/>
          <w:szCs w:val="28"/>
        </w:rPr>
        <w:t xml:space="preserve">3. </w:t>
      </w:r>
      <w:r w:rsidR="00952E71">
        <w:rPr>
          <w:rFonts w:ascii="Footlight MT Light" w:hAnsi="Footlight MT Light"/>
          <w:b/>
          <w:sz w:val="28"/>
          <w:szCs w:val="28"/>
        </w:rPr>
        <w:t>SE</w:t>
      </w:r>
      <w:r w:rsidR="00DD0D4E" w:rsidRPr="004343A6">
        <w:rPr>
          <w:rFonts w:ascii="Footlight MT Light" w:hAnsi="Footlight MT Light"/>
          <w:b/>
          <w:sz w:val="28"/>
          <w:szCs w:val="28"/>
        </w:rPr>
        <w:t xml:space="preserve">LE </w:t>
      </w:r>
      <w:r w:rsidR="007F2EF8" w:rsidRPr="004343A6">
        <w:rPr>
          <w:rFonts w:ascii="Footlight MT Light" w:hAnsi="Footlight MT Light"/>
          <w:b/>
          <w:sz w:val="28"/>
          <w:szCs w:val="28"/>
        </w:rPr>
        <w:t xml:space="preserve">                                  ...............................................................APPELLANTS</w:t>
      </w:r>
    </w:p>
    <w:p w:rsidR="00DD0D4E" w:rsidRPr="004343A6" w:rsidRDefault="00271781" w:rsidP="004343A6">
      <w:pPr>
        <w:rPr>
          <w:rFonts w:ascii="Footlight MT Light" w:hAnsi="Footlight MT Light"/>
          <w:b/>
          <w:sz w:val="28"/>
          <w:szCs w:val="28"/>
        </w:rPr>
      </w:pPr>
      <w:r w:rsidRPr="004343A6">
        <w:rPr>
          <w:rFonts w:ascii="Footlight MT Light" w:hAnsi="Footlight MT Light"/>
          <w:b/>
          <w:sz w:val="28"/>
          <w:szCs w:val="28"/>
        </w:rPr>
        <w:t xml:space="preserve">4. </w:t>
      </w:r>
      <w:r w:rsidR="00DD0D4E" w:rsidRPr="004343A6">
        <w:rPr>
          <w:rFonts w:ascii="Footlight MT Light" w:hAnsi="Footlight MT Light"/>
          <w:b/>
          <w:sz w:val="28"/>
          <w:szCs w:val="28"/>
        </w:rPr>
        <w:t>BAZIRIO</w:t>
      </w:r>
    </w:p>
    <w:p w:rsidR="00DD0D4E" w:rsidRPr="004343A6" w:rsidRDefault="00DD0D4E" w:rsidP="003427EB">
      <w:pPr>
        <w:jc w:val="center"/>
        <w:rPr>
          <w:rFonts w:ascii="Footlight MT Light" w:hAnsi="Footlight MT Light"/>
          <w:b/>
          <w:sz w:val="28"/>
          <w:szCs w:val="28"/>
        </w:rPr>
      </w:pPr>
      <w:r w:rsidRPr="004343A6">
        <w:rPr>
          <w:rFonts w:ascii="Footlight MT Light" w:hAnsi="Footlight MT Light"/>
          <w:b/>
          <w:sz w:val="28"/>
          <w:szCs w:val="28"/>
        </w:rPr>
        <w:t>VERSUS</w:t>
      </w:r>
    </w:p>
    <w:p w:rsidR="00271781" w:rsidRPr="004343A6" w:rsidRDefault="00942D7B" w:rsidP="004343A6">
      <w:pPr>
        <w:rPr>
          <w:rFonts w:ascii="Footlight MT Light" w:hAnsi="Footlight MT Light"/>
          <w:b/>
          <w:sz w:val="28"/>
          <w:szCs w:val="28"/>
        </w:rPr>
      </w:pPr>
      <w:r>
        <w:rPr>
          <w:b/>
          <w:noProof/>
        </w:rPr>
        <mc:AlternateContent>
          <mc:Choice Requires="wps">
            <w:drawing>
              <wp:anchor distT="0" distB="0" distL="114300" distR="114300" simplePos="0" relativeHeight="251659264" behindDoc="0" locked="0" layoutInCell="1" allowOverlap="1">
                <wp:simplePos x="0" y="0"/>
                <wp:positionH relativeFrom="column">
                  <wp:posOffset>3048000</wp:posOffset>
                </wp:positionH>
                <wp:positionV relativeFrom="paragraph">
                  <wp:posOffset>67310</wp:posOffset>
                </wp:positionV>
                <wp:extent cx="90805" cy="1438275"/>
                <wp:effectExtent l="9525" t="9525" r="1397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38275"/>
                        </a:xfrm>
                        <a:prstGeom prst="rightBrace">
                          <a:avLst>
                            <a:gd name="adj1" fmla="val 1319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8" style="position:absolute;margin-left:240pt;margin-top:5.3pt;width:7.1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PIgg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MOgd&#10;Roq00KL7ndMhMpr68vSdLcDrqXs0nqDtHjT9asEQXVj8wYIP2vTvNQMYAjChJIfatP5PIIsOofLP&#10;p8rzg0MUPs7jWZxjRMGSZNNZepP70BEpjj93xrq3XLfIb0psxLZxbwyhvjykIPsH60L52UiCsC9A&#10;qG4ldHNPJEqmyXwe+ECPzpzSc6c8hmcMPEJCCsfQHl/ptZAyiEYq1EPieZqHFKyWgnmjd7Nmu1lK&#10;gyAyUA3PCHvhZvROsQDWcMJW494RIYc9BJfK40GZRoK+YEFXP+bxfDVbzbJJll6vJllcVZP79TKb&#10;XK+Tm7yaVstllfz0qSVZ0QjGuPLZHTWeZH+noXHaBnWeVH7B4oLsOjwvyUaXaYTeApfjO7ALgvIa&#10;GkS30ewZ9GT0MLRwycCm0eY7Rj0MbInttx0xHCP5TsFEzJMs8xMeDll+k8LBnFs25xaiKECV2GE0&#10;bJduuBV2XdCWn4eh4X4cauGOgh+yGtUPQxkYjBeIn/rzc/D6fc0tfgEAAP//AwBQSwMEFAAGAAgA&#10;AAAhAMx7BfDhAAAACgEAAA8AAABkcnMvZG93bnJldi54bWxMj81OwzAQhO9IvIO1SNyo3SYqJcSp&#10;CogLFCFKJcTNibdJhH8i223C27Oc4Dia0cw35Xqyhp0wxN47CfOZAIau8bp3rYT9++PVClhMymll&#10;vEMJ3xhhXZ2flarQfnRveNqlllGJi4WS0KU0FJzHpkOr4swP6Mg7+GBVIhlaroMaqdwavhBiya3q&#10;HS10asD7Dpuv3dFKOHx2mX/aPjzXNny87M3d5rUeWykvL6bNLbCEU/oLwy8+oUNFTLU/Oh2ZkZCv&#10;BH1JZIglMArkN3kGrJawyK7nwKuS/79Q/QAAAP//AwBQSwECLQAUAAYACAAAACEAtoM4kv4AAADh&#10;AQAAEwAAAAAAAAAAAAAAAAAAAAAAW0NvbnRlbnRfVHlwZXNdLnhtbFBLAQItABQABgAIAAAAIQA4&#10;/SH/1gAAAJQBAAALAAAAAAAAAAAAAAAAAC8BAABfcmVscy8ucmVsc1BLAQItABQABgAIAAAAIQDx&#10;75PIggIAAC4FAAAOAAAAAAAAAAAAAAAAAC4CAABkcnMvZTJvRG9jLnhtbFBLAQItABQABgAIAAAA&#10;IQDMewXw4QAAAAoBAAAPAAAAAAAAAAAAAAAAANwEAABkcnMvZG93bnJldi54bWxQSwUGAAAAAAQA&#10;BADzAAAA6gUAAAAA&#10;"/>
            </w:pict>
          </mc:Fallback>
        </mc:AlternateContent>
      </w:r>
      <w:r w:rsidR="004343A6" w:rsidRPr="004343A6">
        <w:rPr>
          <w:rFonts w:ascii="Footlight MT Light" w:hAnsi="Footlight MT Light"/>
          <w:b/>
          <w:sz w:val="28"/>
          <w:szCs w:val="28"/>
        </w:rPr>
        <w:t>1. THE</w:t>
      </w:r>
      <w:r w:rsidR="00271781" w:rsidRPr="004343A6">
        <w:rPr>
          <w:rFonts w:ascii="Footlight MT Light" w:hAnsi="Footlight MT Light"/>
          <w:b/>
          <w:sz w:val="28"/>
          <w:szCs w:val="28"/>
        </w:rPr>
        <w:t xml:space="preserve"> ADMINISTRATRIX OF THE ESTATE</w:t>
      </w:r>
    </w:p>
    <w:p w:rsidR="00271781" w:rsidRPr="004343A6" w:rsidRDefault="00271781" w:rsidP="004343A6">
      <w:pPr>
        <w:rPr>
          <w:rFonts w:ascii="Footlight MT Light" w:hAnsi="Footlight MT Light"/>
          <w:b/>
          <w:sz w:val="28"/>
          <w:szCs w:val="28"/>
        </w:rPr>
      </w:pPr>
      <w:r w:rsidRPr="004343A6">
        <w:rPr>
          <w:rFonts w:ascii="Footlight MT Light" w:hAnsi="Footlight MT Light"/>
          <w:b/>
          <w:sz w:val="28"/>
          <w:szCs w:val="28"/>
        </w:rPr>
        <w:t>OF THE LATE YUSUFU MUCHOKOCHO</w:t>
      </w:r>
    </w:p>
    <w:p w:rsidR="00271781" w:rsidRPr="004343A6" w:rsidRDefault="00271781" w:rsidP="003427EB">
      <w:pPr>
        <w:jc w:val="center"/>
        <w:rPr>
          <w:rFonts w:ascii="Footlight MT Light" w:hAnsi="Footlight MT Light"/>
          <w:b/>
          <w:sz w:val="28"/>
          <w:szCs w:val="28"/>
        </w:rPr>
      </w:pPr>
      <w:r w:rsidRPr="004343A6">
        <w:rPr>
          <w:rFonts w:ascii="Footlight MT Light" w:hAnsi="Footlight MT Light"/>
          <w:b/>
          <w:sz w:val="28"/>
          <w:szCs w:val="28"/>
        </w:rPr>
        <w:t>2.</w:t>
      </w:r>
      <w:r w:rsidR="00002719" w:rsidRPr="004343A6">
        <w:rPr>
          <w:rFonts w:ascii="Footlight MT Light" w:hAnsi="Footlight MT Light"/>
          <w:b/>
          <w:sz w:val="28"/>
          <w:szCs w:val="28"/>
        </w:rPr>
        <w:t xml:space="preserve"> </w:t>
      </w:r>
      <w:r w:rsidR="007F2EF8" w:rsidRPr="004343A6">
        <w:rPr>
          <w:rFonts w:ascii="Footlight MT Light" w:hAnsi="Footlight MT Light"/>
          <w:b/>
          <w:sz w:val="28"/>
          <w:szCs w:val="28"/>
        </w:rPr>
        <w:t>MUCHOKOCHO RAMADHAN                  ............</w:t>
      </w:r>
      <w:r w:rsidR="00002719" w:rsidRPr="004343A6">
        <w:rPr>
          <w:rFonts w:ascii="Footlight MT Light" w:hAnsi="Footlight MT Light"/>
          <w:b/>
          <w:sz w:val="28"/>
          <w:szCs w:val="28"/>
        </w:rPr>
        <w:t>...</w:t>
      </w:r>
      <w:r w:rsidR="007F2EF8" w:rsidRPr="004343A6">
        <w:rPr>
          <w:rFonts w:ascii="Footlight MT Light" w:hAnsi="Footlight MT Light"/>
          <w:b/>
          <w:sz w:val="28"/>
          <w:szCs w:val="28"/>
        </w:rPr>
        <w:t>..................RESPONDENTS</w:t>
      </w:r>
    </w:p>
    <w:p w:rsidR="007F2EF8" w:rsidRPr="004343A6" w:rsidRDefault="007F2EF8" w:rsidP="004343A6">
      <w:pPr>
        <w:rPr>
          <w:rFonts w:ascii="Footlight MT Light" w:hAnsi="Footlight MT Light"/>
          <w:b/>
          <w:sz w:val="28"/>
          <w:szCs w:val="28"/>
        </w:rPr>
      </w:pPr>
      <w:r w:rsidRPr="004343A6">
        <w:rPr>
          <w:rFonts w:ascii="Footlight MT Light" w:hAnsi="Footlight MT Light"/>
          <w:b/>
          <w:sz w:val="28"/>
          <w:szCs w:val="28"/>
        </w:rPr>
        <w:t>3.</w:t>
      </w:r>
      <w:r w:rsidR="00002719" w:rsidRPr="004343A6">
        <w:rPr>
          <w:rFonts w:ascii="Footlight MT Light" w:hAnsi="Footlight MT Light"/>
          <w:b/>
          <w:sz w:val="28"/>
          <w:szCs w:val="28"/>
        </w:rPr>
        <w:t xml:space="preserve"> </w:t>
      </w:r>
      <w:r w:rsidRPr="004343A6">
        <w:rPr>
          <w:rFonts w:ascii="Footlight MT Light" w:hAnsi="Footlight MT Light"/>
          <w:b/>
          <w:sz w:val="28"/>
          <w:szCs w:val="28"/>
        </w:rPr>
        <w:t>SAFIA MUCHOKOCHO</w:t>
      </w:r>
    </w:p>
    <w:p w:rsidR="007F2EF8" w:rsidRPr="004343A6" w:rsidRDefault="007F2EF8" w:rsidP="004343A6">
      <w:pPr>
        <w:rPr>
          <w:rFonts w:ascii="Footlight MT Light" w:hAnsi="Footlight MT Light"/>
          <w:b/>
          <w:sz w:val="28"/>
          <w:szCs w:val="28"/>
        </w:rPr>
      </w:pPr>
      <w:r w:rsidRPr="004343A6">
        <w:rPr>
          <w:rFonts w:ascii="Footlight MT Light" w:hAnsi="Footlight MT Light"/>
          <w:b/>
          <w:sz w:val="28"/>
          <w:szCs w:val="28"/>
        </w:rPr>
        <w:t>4.</w:t>
      </w:r>
      <w:r w:rsidR="00002719" w:rsidRPr="004343A6">
        <w:rPr>
          <w:rFonts w:ascii="Footlight MT Light" w:hAnsi="Footlight MT Light"/>
          <w:b/>
          <w:sz w:val="28"/>
          <w:szCs w:val="28"/>
        </w:rPr>
        <w:t xml:space="preserve"> </w:t>
      </w:r>
      <w:r w:rsidRPr="004343A6">
        <w:rPr>
          <w:rFonts w:ascii="Footlight MT Light" w:hAnsi="Footlight MT Light"/>
          <w:b/>
          <w:sz w:val="28"/>
          <w:szCs w:val="28"/>
        </w:rPr>
        <w:t>KABUGHO MUCHOKOCHO</w:t>
      </w:r>
    </w:p>
    <w:p w:rsidR="007F2EF8" w:rsidRDefault="007F2EF8">
      <w:pPr>
        <w:rPr>
          <w:rFonts w:ascii="Footlight MT Light" w:hAnsi="Footlight MT Light"/>
          <w:sz w:val="28"/>
          <w:szCs w:val="28"/>
        </w:rPr>
      </w:pPr>
    </w:p>
    <w:p w:rsidR="006505FD" w:rsidRPr="006505FD" w:rsidRDefault="006505FD">
      <w:pPr>
        <w:rPr>
          <w:rFonts w:ascii="Footlight MT Light" w:hAnsi="Footlight MT Light"/>
          <w:b/>
          <w:sz w:val="28"/>
          <w:szCs w:val="28"/>
        </w:rPr>
      </w:pPr>
      <w:r w:rsidRPr="006505FD">
        <w:rPr>
          <w:rFonts w:ascii="Footlight MT Light" w:hAnsi="Footlight MT Light"/>
          <w:b/>
          <w:sz w:val="28"/>
          <w:szCs w:val="28"/>
        </w:rPr>
        <w:t>BEFORE: HIS LORDSHIP HON. JUSTICE OYUKO. ANTHONY OJOK, JUDGE.</w:t>
      </w:r>
    </w:p>
    <w:p w:rsidR="007F2EF8" w:rsidRPr="008A3A48" w:rsidRDefault="006505FD" w:rsidP="008A3A48">
      <w:pPr>
        <w:jc w:val="both"/>
        <w:rPr>
          <w:rFonts w:ascii="Footlight MT Light" w:hAnsi="Footlight MT Light"/>
          <w:b/>
          <w:sz w:val="28"/>
          <w:szCs w:val="28"/>
          <w:u w:val="single"/>
        </w:rPr>
      </w:pPr>
      <w:r>
        <w:rPr>
          <w:rFonts w:ascii="Footlight MT Light" w:hAnsi="Footlight MT Light"/>
          <w:b/>
          <w:sz w:val="28"/>
          <w:szCs w:val="28"/>
          <w:u w:val="single"/>
        </w:rPr>
        <w:t xml:space="preserve">Judgment </w:t>
      </w:r>
    </w:p>
    <w:p w:rsidR="00271781" w:rsidRDefault="008A3A48" w:rsidP="008A3A48">
      <w:pPr>
        <w:jc w:val="both"/>
        <w:rPr>
          <w:rFonts w:ascii="Footlight MT Light" w:hAnsi="Footlight MT Light"/>
          <w:sz w:val="28"/>
          <w:szCs w:val="28"/>
        </w:rPr>
      </w:pPr>
      <w:r>
        <w:rPr>
          <w:rFonts w:ascii="Footlight MT Light" w:hAnsi="Footlight MT Light"/>
          <w:sz w:val="28"/>
          <w:szCs w:val="28"/>
        </w:rPr>
        <w:t>This is an appeal against the decision of His Worship Mfitundinda George Magistrate Grade one at Kasese, delivered on 29/4/2016.</w:t>
      </w:r>
    </w:p>
    <w:p w:rsidR="008A3A48" w:rsidRPr="008A3A48" w:rsidRDefault="008A3A48" w:rsidP="008A3A48">
      <w:pPr>
        <w:jc w:val="both"/>
        <w:rPr>
          <w:rFonts w:ascii="Footlight MT Light" w:hAnsi="Footlight MT Light"/>
          <w:b/>
          <w:sz w:val="28"/>
          <w:szCs w:val="28"/>
        </w:rPr>
      </w:pPr>
      <w:r w:rsidRPr="008A3A48">
        <w:rPr>
          <w:rFonts w:ascii="Footlight MT Light" w:hAnsi="Footlight MT Light"/>
          <w:b/>
          <w:sz w:val="28"/>
          <w:szCs w:val="28"/>
        </w:rPr>
        <w:t>Background</w:t>
      </w:r>
    </w:p>
    <w:p w:rsidR="008A3A48" w:rsidRDefault="008A3A48" w:rsidP="008A3A48">
      <w:pPr>
        <w:jc w:val="both"/>
        <w:rPr>
          <w:rFonts w:ascii="Footlight MT Light" w:hAnsi="Footlight MT Light"/>
          <w:sz w:val="28"/>
          <w:szCs w:val="28"/>
        </w:rPr>
      </w:pPr>
      <w:r>
        <w:rPr>
          <w:rFonts w:ascii="Footlight MT Light" w:hAnsi="Footlight MT Light"/>
          <w:sz w:val="28"/>
          <w:szCs w:val="28"/>
        </w:rPr>
        <w:t>The Respondents instituted a Civil Suit against the Appellants for the following declarations and orders;</w:t>
      </w:r>
    </w:p>
    <w:p w:rsidR="008A3A48" w:rsidRDefault="008A3A48"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 xml:space="preserve">A declaration </w:t>
      </w:r>
      <w:r w:rsidR="00B9614A">
        <w:rPr>
          <w:rFonts w:ascii="Footlight MT Light" w:hAnsi="Footlight MT Light"/>
          <w:sz w:val="28"/>
          <w:szCs w:val="28"/>
        </w:rPr>
        <w:t>that the properties mentioned in par</w:t>
      </w:r>
      <w:r w:rsidR="007B2CE5">
        <w:rPr>
          <w:rFonts w:ascii="Footlight MT Light" w:hAnsi="Footlight MT Light"/>
          <w:sz w:val="28"/>
          <w:szCs w:val="28"/>
        </w:rPr>
        <w:t>agraph (a) of the plaint belong</w:t>
      </w:r>
      <w:r w:rsidR="00B9614A">
        <w:rPr>
          <w:rFonts w:ascii="Footlight MT Light" w:hAnsi="Footlight MT Light"/>
          <w:sz w:val="28"/>
          <w:szCs w:val="28"/>
        </w:rPr>
        <w:t xml:space="preserve"> to the estate of the late Yusufu Muchokocho and both the Plaintiff and the 1</w:t>
      </w:r>
      <w:r w:rsidR="00B9614A" w:rsidRPr="00B9614A">
        <w:rPr>
          <w:rFonts w:ascii="Footlight MT Light" w:hAnsi="Footlight MT Light"/>
          <w:sz w:val="28"/>
          <w:szCs w:val="28"/>
          <w:vertAlign w:val="superscript"/>
        </w:rPr>
        <w:t>st</w:t>
      </w:r>
      <w:r w:rsidR="00B9614A">
        <w:rPr>
          <w:rFonts w:ascii="Footlight MT Light" w:hAnsi="Footlight MT Light"/>
          <w:sz w:val="28"/>
          <w:szCs w:val="28"/>
        </w:rPr>
        <w:t xml:space="preserve"> Defendant are beneficiaries of the estate and entitled to the same.</w:t>
      </w:r>
    </w:p>
    <w:p w:rsidR="00B9614A" w:rsidRDefault="00B9614A"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 declaration that documents dated 7</w:t>
      </w:r>
      <w:r w:rsidRPr="00B9614A">
        <w:rPr>
          <w:rFonts w:ascii="Footlight MT Light" w:hAnsi="Footlight MT Light"/>
          <w:sz w:val="28"/>
          <w:szCs w:val="28"/>
          <w:vertAlign w:val="superscript"/>
        </w:rPr>
        <w:t>th</w:t>
      </w:r>
      <w:r>
        <w:rPr>
          <w:rFonts w:ascii="Footlight MT Light" w:hAnsi="Footlight MT Light"/>
          <w:sz w:val="28"/>
          <w:szCs w:val="28"/>
        </w:rPr>
        <w:t>/01/1983 is not the will of the late Yusufu Muchokocho and is a forgery and that the late Yusufu Muchokocho died intestate.</w:t>
      </w:r>
    </w:p>
    <w:p w:rsidR="00B9614A" w:rsidRDefault="00B9614A"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lastRenderedPageBreak/>
        <w:t>A declaration that land disposition and sale between the 1</w:t>
      </w:r>
      <w:r w:rsidRPr="00B9614A">
        <w:rPr>
          <w:rFonts w:ascii="Footlight MT Light" w:hAnsi="Footlight MT Light"/>
          <w:sz w:val="28"/>
          <w:szCs w:val="28"/>
          <w:vertAlign w:val="superscript"/>
        </w:rPr>
        <w:t>st</w:t>
      </w:r>
      <w:r>
        <w:rPr>
          <w:rFonts w:ascii="Footlight MT Light" w:hAnsi="Footlight MT Light"/>
          <w:sz w:val="28"/>
          <w:szCs w:val="28"/>
        </w:rPr>
        <w:t>, 2</w:t>
      </w:r>
      <w:r w:rsidRPr="00B9614A">
        <w:rPr>
          <w:rFonts w:ascii="Footlight MT Light" w:hAnsi="Footlight MT Light"/>
          <w:sz w:val="28"/>
          <w:szCs w:val="28"/>
          <w:vertAlign w:val="superscript"/>
        </w:rPr>
        <w:t>nd</w:t>
      </w:r>
      <w:r>
        <w:rPr>
          <w:rFonts w:ascii="Footlight MT Light" w:hAnsi="Footlight MT Light"/>
          <w:sz w:val="28"/>
          <w:szCs w:val="28"/>
        </w:rPr>
        <w:t>, 3</w:t>
      </w:r>
      <w:r w:rsidRPr="00B9614A">
        <w:rPr>
          <w:rFonts w:ascii="Footlight MT Light" w:hAnsi="Footlight MT Light"/>
          <w:sz w:val="28"/>
          <w:szCs w:val="28"/>
          <w:vertAlign w:val="superscript"/>
        </w:rPr>
        <w:t>rd</w:t>
      </w:r>
      <w:r>
        <w:rPr>
          <w:rFonts w:ascii="Footlight MT Light" w:hAnsi="Footlight MT Light"/>
          <w:sz w:val="28"/>
          <w:szCs w:val="28"/>
        </w:rPr>
        <w:t>, 4</w:t>
      </w:r>
      <w:r w:rsidRPr="00B9614A">
        <w:rPr>
          <w:rFonts w:ascii="Footlight MT Light" w:hAnsi="Footlight MT Light"/>
          <w:sz w:val="28"/>
          <w:szCs w:val="28"/>
          <w:vertAlign w:val="superscript"/>
        </w:rPr>
        <w:t>th</w:t>
      </w:r>
      <w:r>
        <w:rPr>
          <w:rFonts w:ascii="Footlight MT Light" w:hAnsi="Footlight MT Light"/>
          <w:sz w:val="28"/>
          <w:szCs w:val="28"/>
        </w:rPr>
        <w:t xml:space="preserve"> and 5</w:t>
      </w:r>
      <w:r w:rsidRPr="00B9614A">
        <w:rPr>
          <w:rFonts w:ascii="Footlight MT Light" w:hAnsi="Footlight MT Light"/>
          <w:sz w:val="28"/>
          <w:szCs w:val="28"/>
          <w:vertAlign w:val="superscript"/>
        </w:rPr>
        <w:t>th</w:t>
      </w:r>
      <w:r>
        <w:rPr>
          <w:rFonts w:ascii="Footlight MT Light" w:hAnsi="Footlight MT Light"/>
          <w:sz w:val="28"/>
          <w:szCs w:val="28"/>
        </w:rPr>
        <w:t xml:space="preserve"> Defendants were illegal, unlawful, null, and void and of no effect at law and passed no legal and/or equitable interest to the 2</w:t>
      </w:r>
      <w:r w:rsidRPr="00B9614A">
        <w:rPr>
          <w:rFonts w:ascii="Footlight MT Light" w:hAnsi="Footlight MT Light"/>
          <w:sz w:val="28"/>
          <w:szCs w:val="28"/>
          <w:vertAlign w:val="superscript"/>
        </w:rPr>
        <w:t>nd</w:t>
      </w:r>
      <w:r>
        <w:rPr>
          <w:rFonts w:ascii="Footlight MT Light" w:hAnsi="Footlight MT Light"/>
          <w:sz w:val="28"/>
          <w:szCs w:val="28"/>
        </w:rPr>
        <w:t>,3</w:t>
      </w:r>
      <w:r w:rsidRPr="00B9614A">
        <w:rPr>
          <w:rFonts w:ascii="Footlight MT Light" w:hAnsi="Footlight MT Light"/>
          <w:sz w:val="28"/>
          <w:szCs w:val="28"/>
          <w:vertAlign w:val="superscript"/>
        </w:rPr>
        <w:t>rd</w:t>
      </w:r>
      <w:r>
        <w:rPr>
          <w:rFonts w:ascii="Footlight MT Light" w:hAnsi="Footlight MT Light"/>
          <w:sz w:val="28"/>
          <w:szCs w:val="28"/>
        </w:rPr>
        <w:t>, 4</w:t>
      </w:r>
      <w:r w:rsidRPr="00B9614A">
        <w:rPr>
          <w:rFonts w:ascii="Footlight MT Light" w:hAnsi="Footlight MT Light"/>
          <w:sz w:val="28"/>
          <w:szCs w:val="28"/>
          <w:vertAlign w:val="superscript"/>
        </w:rPr>
        <w:t>th</w:t>
      </w:r>
      <w:r>
        <w:rPr>
          <w:rFonts w:ascii="Footlight MT Light" w:hAnsi="Footlight MT Light"/>
          <w:sz w:val="28"/>
          <w:szCs w:val="28"/>
        </w:rPr>
        <w:t xml:space="preserve"> and 5</w:t>
      </w:r>
      <w:r w:rsidRPr="00B9614A">
        <w:rPr>
          <w:rFonts w:ascii="Footlight MT Light" w:hAnsi="Footlight MT Light"/>
          <w:sz w:val="28"/>
          <w:szCs w:val="28"/>
          <w:vertAlign w:val="superscript"/>
        </w:rPr>
        <w:t>th</w:t>
      </w:r>
      <w:r>
        <w:rPr>
          <w:rFonts w:ascii="Footlight MT Light" w:hAnsi="Footlight MT Light"/>
          <w:sz w:val="28"/>
          <w:szCs w:val="28"/>
        </w:rPr>
        <w:t xml:space="preserve"> </w:t>
      </w:r>
      <w:r w:rsidR="00D81D53">
        <w:rPr>
          <w:rFonts w:ascii="Footlight MT Light" w:hAnsi="Footlight MT Light"/>
          <w:sz w:val="28"/>
          <w:szCs w:val="28"/>
        </w:rPr>
        <w:t>Defendants</w:t>
      </w:r>
      <w:r>
        <w:rPr>
          <w:rFonts w:ascii="Footlight MT Light" w:hAnsi="Footlight MT Light"/>
          <w:sz w:val="28"/>
          <w:szCs w:val="28"/>
        </w:rPr>
        <w:t>.</w:t>
      </w:r>
    </w:p>
    <w:p w:rsidR="00234221" w:rsidRDefault="00234221"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 declaration that the 1</w:t>
      </w:r>
      <w:r w:rsidRPr="00234221">
        <w:rPr>
          <w:rFonts w:ascii="Footlight MT Light" w:hAnsi="Footlight MT Light"/>
          <w:sz w:val="28"/>
          <w:szCs w:val="28"/>
          <w:vertAlign w:val="superscript"/>
        </w:rPr>
        <w:t>st</w:t>
      </w:r>
      <w:r>
        <w:rPr>
          <w:rFonts w:ascii="Footlight MT Light" w:hAnsi="Footlight MT Light"/>
          <w:sz w:val="28"/>
          <w:szCs w:val="28"/>
        </w:rPr>
        <w:t xml:space="preserve"> Defendant did intermeddle and has intermeddled with the estate of the late Yusufu Muchokocho.</w:t>
      </w:r>
    </w:p>
    <w:p w:rsidR="00357043" w:rsidRDefault="00234221"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w:t>
      </w:r>
      <w:r w:rsidR="00C609CD">
        <w:rPr>
          <w:rFonts w:ascii="Footlight MT Light" w:hAnsi="Footlight MT Light"/>
          <w:sz w:val="28"/>
          <w:szCs w:val="28"/>
        </w:rPr>
        <w:t>n</w:t>
      </w:r>
      <w:r>
        <w:rPr>
          <w:rFonts w:ascii="Footlight MT Light" w:hAnsi="Footlight MT Light"/>
          <w:sz w:val="28"/>
          <w:szCs w:val="28"/>
        </w:rPr>
        <w:t xml:space="preserve"> order restraining the 1</w:t>
      </w:r>
      <w:r w:rsidRPr="00234221">
        <w:rPr>
          <w:rFonts w:ascii="Footlight MT Light" w:hAnsi="Footlight MT Light"/>
          <w:sz w:val="28"/>
          <w:szCs w:val="28"/>
          <w:vertAlign w:val="superscript"/>
        </w:rPr>
        <w:t>st</w:t>
      </w:r>
      <w:r>
        <w:rPr>
          <w:rFonts w:ascii="Footlight MT Light" w:hAnsi="Footlight MT Light"/>
          <w:sz w:val="28"/>
          <w:szCs w:val="28"/>
        </w:rPr>
        <w:t xml:space="preserve"> Defendant by herself, her </w:t>
      </w:r>
      <w:r w:rsidR="00357043">
        <w:rPr>
          <w:rFonts w:ascii="Footlight MT Light" w:hAnsi="Footlight MT Light"/>
          <w:sz w:val="28"/>
          <w:szCs w:val="28"/>
        </w:rPr>
        <w:t xml:space="preserve">agents, employees, workmen and any person </w:t>
      </w:r>
      <w:r w:rsidR="00C609CD">
        <w:rPr>
          <w:rFonts w:ascii="Footlight MT Light" w:hAnsi="Footlight MT Light"/>
          <w:sz w:val="28"/>
          <w:szCs w:val="28"/>
        </w:rPr>
        <w:t>whomsoever is claiming</w:t>
      </w:r>
      <w:r w:rsidR="00357043">
        <w:rPr>
          <w:rFonts w:ascii="Footlight MT Light" w:hAnsi="Footlight MT Light"/>
          <w:sz w:val="28"/>
          <w:szCs w:val="28"/>
        </w:rPr>
        <w:t xml:space="preserve"> under the 1</w:t>
      </w:r>
      <w:r w:rsidR="00357043" w:rsidRPr="00357043">
        <w:rPr>
          <w:rFonts w:ascii="Footlight MT Light" w:hAnsi="Footlight MT Light"/>
          <w:sz w:val="28"/>
          <w:szCs w:val="28"/>
          <w:vertAlign w:val="superscript"/>
        </w:rPr>
        <w:t>st</w:t>
      </w:r>
      <w:r w:rsidR="00357043">
        <w:rPr>
          <w:rFonts w:ascii="Footlight MT Light" w:hAnsi="Footlight MT Light"/>
          <w:sz w:val="28"/>
          <w:szCs w:val="28"/>
        </w:rPr>
        <w:t xml:space="preserve"> Defendant from interfering with the Plaintiff’s quiet possession and user of the state of the late Yusuf Muchokocho in whatever manner at all.</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An order that the 1</w:t>
      </w:r>
      <w:r w:rsidRPr="00C609CD">
        <w:rPr>
          <w:rFonts w:ascii="Footlight MT Light" w:hAnsi="Footlight MT Light"/>
          <w:sz w:val="28"/>
          <w:szCs w:val="28"/>
          <w:vertAlign w:val="superscript"/>
        </w:rPr>
        <w:t>st</w:t>
      </w:r>
      <w:r>
        <w:rPr>
          <w:rFonts w:ascii="Footlight MT Light" w:hAnsi="Footlight MT Light"/>
          <w:sz w:val="28"/>
          <w:szCs w:val="28"/>
        </w:rPr>
        <w:t xml:space="preserve"> Defendant accounts for the proceeds and earnings from the estate of the late Yusuf Muchokocho from the date of her initial intermeddling in the deceased’s estate to date.</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An eviction order against the 2</w:t>
      </w:r>
      <w:r w:rsidRPr="00C609CD">
        <w:rPr>
          <w:rFonts w:ascii="Footlight MT Light" w:hAnsi="Footlight MT Light"/>
          <w:sz w:val="28"/>
          <w:szCs w:val="28"/>
          <w:vertAlign w:val="superscript"/>
        </w:rPr>
        <w:t>nd</w:t>
      </w:r>
      <w:r>
        <w:rPr>
          <w:rFonts w:ascii="Footlight MT Light" w:hAnsi="Footlight MT Light"/>
          <w:sz w:val="28"/>
          <w:szCs w:val="28"/>
        </w:rPr>
        <w:t>, 3</w:t>
      </w:r>
      <w:r w:rsidRPr="00C609CD">
        <w:rPr>
          <w:rFonts w:ascii="Footlight MT Light" w:hAnsi="Footlight MT Light"/>
          <w:sz w:val="28"/>
          <w:szCs w:val="28"/>
          <w:vertAlign w:val="superscript"/>
        </w:rPr>
        <w:t>rd</w:t>
      </w:r>
      <w:r>
        <w:rPr>
          <w:rFonts w:ascii="Footlight MT Light" w:hAnsi="Footlight MT Light"/>
          <w:sz w:val="28"/>
          <w:szCs w:val="28"/>
        </w:rPr>
        <w:t>, 4</w:t>
      </w:r>
      <w:r w:rsidRPr="00C609CD">
        <w:rPr>
          <w:rFonts w:ascii="Footlight MT Light" w:hAnsi="Footlight MT Light"/>
          <w:sz w:val="28"/>
          <w:szCs w:val="28"/>
          <w:vertAlign w:val="superscript"/>
        </w:rPr>
        <w:t>th</w:t>
      </w:r>
      <w:r>
        <w:rPr>
          <w:rFonts w:ascii="Footlight MT Light" w:hAnsi="Footlight MT Light"/>
          <w:sz w:val="28"/>
          <w:szCs w:val="28"/>
        </w:rPr>
        <w:t>, and 5</w:t>
      </w:r>
      <w:r w:rsidRPr="00C609CD">
        <w:rPr>
          <w:rFonts w:ascii="Footlight MT Light" w:hAnsi="Footlight MT Light"/>
          <w:sz w:val="28"/>
          <w:szCs w:val="28"/>
          <w:vertAlign w:val="superscript"/>
        </w:rPr>
        <w:t>th</w:t>
      </w:r>
      <w:r>
        <w:rPr>
          <w:rFonts w:ascii="Footlight MT Light" w:hAnsi="Footlight MT Light"/>
          <w:sz w:val="28"/>
          <w:szCs w:val="28"/>
        </w:rPr>
        <w:t xml:space="preserve"> Defendants.</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 declaration that all the properties of the late Yusufu Muchokocho vest in the 1</w:t>
      </w:r>
      <w:r w:rsidRPr="00C609CD">
        <w:rPr>
          <w:rFonts w:ascii="Footlight MT Light" w:hAnsi="Footlight MT Light"/>
          <w:sz w:val="28"/>
          <w:szCs w:val="28"/>
          <w:vertAlign w:val="superscript"/>
        </w:rPr>
        <w:t>st</w:t>
      </w:r>
      <w:r>
        <w:rPr>
          <w:rFonts w:ascii="Footlight MT Light" w:hAnsi="Footlight MT Light"/>
          <w:sz w:val="28"/>
          <w:szCs w:val="28"/>
        </w:rPr>
        <w:t xml:space="preserve"> Plaintiff and not the 1</w:t>
      </w:r>
      <w:r w:rsidRPr="00C609CD">
        <w:rPr>
          <w:rFonts w:ascii="Footlight MT Light" w:hAnsi="Footlight MT Light"/>
          <w:sz w:val="28"/>
          <w:szCs w:val="28"/>
          <w:vertAlign w:val="superscript"/>
        </w:rPr>
        <w:t>st</w:t>
      </w:r>
      <w:r>
        <w:rPr>
          <w:rFonts w:ascii="Footlight MT Light" w:hAnsi="Footlight MT Light"/>
          <w:sz w:val="28"/>
          <w:szCs w:val="28"/>
        </w:rPr>
        <w:t xml:space="preserve"> Defendant.</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General damages.</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Mesne profits</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Costs of the suit.</w:t>
      </w:r>
    </w:p>
    <w:p w:rsidR="00B9614A"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Interest at 25% p.a on (9),</w:t>
      </w:r>
      <w:r w:rsidR="00FE6FBB">
        <w:rPr>
          <w:rFonts w:ascii="Footlight MT Light" w:hAnsi="Footlight MT Light"/>
          <w:sz w:val="28"/>
          <w:szCs w:val="28"/>
        </w:rPr>
        <w:t xml:space="preserve"> </w:t>
      </w:r>
      <w:r>
        <w:rPr>
          <w:rFonts w:ascii="Footlight MT Light" w:hAnsi="Footlight MT Light"/>
          <w:sz w:val="28"/>
          <w:szCs w:val="28"/>
        </w:rPr>
        <w:t>(10) and (11) from the date of the cause of action arose until payment in full.</w:t>
      </w:r>
    </w:p>
    <w:p w:rsidR="00C609CD" w:rsidRDefault="00C609CD" w:rsidP="008A3A48">
      <w:pPr>
        <w:pStyle w:val="ListParagraph"/>
        <w:numPr>
          <w:ilvl w:val="0"/>
          <w:numId w:val="5"/>
        </w:numPr>
        <w:jc w:val="both"/>
        <w:rPr>
          <w:rFonts w:ascii="Footlight MT Light" w:hAnsi="Footlight MT Light"/>
          <w:sz w:val="28"/>
          <w:szCs w:val="28"/>
        </w:rPr>
      </w:pPr>
      <w:r>
        <w:rPr>
          <w:rFonts w:ascii="Footlight MT Light" w:hAnsi="Footlight MT Light"/>
          <w:sz w:val="28"/>
          <w:szCs w:val="28"/>
        </w:rPr>
        <w:t>Any other and incidental relief court may deem fit.</w:t>
      </w:r>
    </w:p>
    <w:p w:rsidR="00680264" w:rsidRDefault="00680264" w:rsidP="00680264">
      <w:pPr>
        <w:jc w:val="both"/>
        <w:rPr>
          <w:rFonts w:ascii="Footlight MT Light" w:hAnsi="Footlight MT Light"/>
          <w:sz w:val="28"/>
          <w:szCs w:val="28"/>
        </w:rPr>
      </w:pPr>
      <w:r>
        <w:rPr>
          <w:rFonts w:ascii="Footlight MT Light" w:hAnsi="Footlight MT Light"/>
          <w:sz w:val="28"/>
          <w:szCs w:val="28"/>
        </w:rPr>
        <w:t>The facts constituting the cause of action are that the late Ysufu Muchokocho died on 22/07/1984 intestate leaving behind, the 2</w:t>
      </w:r>
      <w:r w:rsidRPr="00680264">
        <w:rPr>
          <w:rFonts w:ascii="Footlight MT Light" w:hAnsi="Footlight MT Light"/>
          <w:sz w:val="28"/>
          <w:szCs w:val="28"/>
          <w:vertAlign w:val="superscript"/>
        </w:rPr>
        <w:t>nd</w:t>
      </w:r>
      <w:r>
        <w:rPr>
          <w:rFonts w:ascii="Footlight MT Light" w:hAnsi="Footlight MT Light"/>
          <w:sz w:val="28"/>
          <w:szCs w:val="28"/>
        </w:rPr>
        <w:t>, 3</w:t>
      </w:r>
      <w:r w:rsidRPr="00680264">
        <w:rPr>
          <w:rFonts w:ascii="Footlight MT Light" w:hAnsi="Footlight MT Light"/>
          <w:sz w:val="28"/>
          <w:szCs w:val="28"/>
          <w:vertAlign w:val="superscript"/>
        </w:rPr>
        <w:t>rd</w:t>
      </w:r>
      <w:r>
        <w:rPr>
          <w:rFonts w:ascii="Footlight MT Light" w:hAnsi="Footlight MT Light"/>
          <w:sz w:val="28"/>
          <w:szCs w:val="28"/>
        </w:rPr>
        <w:t>, 4</w:t>
      </w:r>
      <w:r w:rsidRPr="00680264">
        <w:rPr>
          <w:rFonts w:ascii="Footlight MT Light" w:hAnsi="Footlight MT Light"/>
          <w:sz w:val="28"/>
          <w:szCs w:val="28"/>
          <w:vertAlign w:val="superscript"/>
        </w:rPr>
        <w:t>th</w:t>
      </w:r>
      <w:r>
        <w:rPr>
          <w:rFonts w:ascii="Footlight MT Light" w:hAnsi="Footlight MT Light"/>
          <w:sz w:val="28"/>
          <w:szCs w:val="28"/>
        </w:rPr>
        <w:t xml:space="preserve"> Respondents, 1</w:t>
      </w:r>
      <w:r w:rsidRPr="00680264">
        <w:rPr>
          <w:rFonts w:ascii="Footlight MT Light" w:hAnsi="Footlight MT Light"/>
          <w:sz w:val="28"/>
          <w:szCs w:val="28"/>
          <w:vertAlign w:val="superscript"/>
        </w:rPr>
        <w:t>st</w:t>
      </w:r>
      <w:r>
        <w:rPr>
          <w:rFonts w:ascii="Footlight MT Light" w:hAnsi="Footlight MT Light"/>
          <w:sz w:val="28"/>
          <w:szCs w:val="28"/>
        </w:rPr>
        <w:t xml:space="preserve"> Appellant, Idi Muchokocho and Mwamini Muchokocho. That deceased left a number of properties and the 1</w:t>
      </w:r>
      <w:r w:rsidRPr="00680264">
        <w:rPr>
          <w:rFonts w:ascii="Footlight MT Light" w:hAnsi="Footlight MT Light"/>
          <w:sz w:val="28"/>
          <w:szCs w:val="28"/>
          <w:vertAlign w:val="superscript"/>
        </w:rPr>
        <w:t>st</w:t>
      </w:r>
      <w:r>
        <w:rPr>
          <w:rFonts w:ascii="Footlight MT Light" w:hAnsi="Footlight MT Light"/>
          <w:sz w:val="28"/>
          <w:szCs w:val="28"/>
        </w:rPr>
        <w:t xml:space="preserve"> Appellant sold part of the land Rwehingo to 3</w:t>
      </w:r>
      <w:r w:rsidRPr="00680264">
        <w:rPr>
          <w:rFonts w:ascii="Footlight MT Light" w:hAnsi="Footlight MT Light"/>
          <w:sz w:val="28"/>
          <w:szCs w:val="28"/>
          <w:vertAlign w:val="superscript"/>
        </w:rPr>
        <w:t>rd</w:t>
      </w:r>
      <w:r>
        <w:rPr>
          <w:rFonts w:ascii="Footlight MT Light" w:hAnsi="Footlight MT Light"/>
          <w:sz w:val="28"/>
          <w:szCs w:val="28"/>
        </w:rPr>
        <w:t>, 4</w:t>
      </w:r>
      <w:r w:rsidRPr="00680264">
        <w:rPr>
          <w:rFonts w:ascii="Footlight MT Light" w:hAnsi="Footlight MT Light"/>
          <w:sz w:val="28"/>
          <w:szCs w:val="28"/>
          <w:vertAlign w:val="superscript"/>
        </w:rPr>
        <w:t>th</w:t>
      </w:r>
      <w:r>
        <w:rPr>
          <w:rFonts w:ascii="Footlight MT Light" w:hAnsi="Footlight MT Light"/>
          <w:sz w:val="28"/>
          <w:szCs w:val="28"/>
        </w:rPr>
        <w:t>, and 5</w:t>
      </w:r>
      <w:r w:rsidRPr="00680264">
        <w:rPr>
          <w:rFonts w:ascii="Footlight MT Light" w:hAnsi="Footlight MT Light"/>
          <w:sz w:val="28"/>
          <w:szCs w:val="28"/>
          <w:vertAlign w:val="superscript"/>
        </w:rPr>
        <w:t>th</w:t>
      </w:r>
      <w:r>
        <w:rPr>
          <w:rFonts w:ascii="Footlight MT Light" w:hAnsi="Footlight MT Light"/>
          <w:sz w:val="28"/>
          <w:szCs w:val="28"/>
        </w:rPr>
        <w:t xml:space="preserve"> Appellants and also sold part of the land at Mpondwe Lubiriha trading Centre to the 2</w:t>
      </w:r>
      <w:r w:rsidRPr="00680264">
        <w:rPr>
          <w:rFonts w:ascii="Footlight MT Light" w:hAnsi="Footlight MT Light"/>
          <w:sz w:val="28"/>
          <w:szCs w:val="28"/>
          <w:vertAlign w:val="superscript"/>
        </w:rPr>
        <w:t>nd</w:t>
      </w:r>
      <w:r>
        <w:rPr>
          <w:rFonts w:ascii="Footlight MT Light" w:hAnsi="Footlight MT Light"/>
          <w:sz w:val="28"/>
          <w:szCs w:val="28"/>
        </w:rPr>
        <w:t xml:space="preserve"> Appellant </w:t>
      </w:r>
      <w:r w:rsidR="00470FED">
        <w:rPr>
          <w:rFonts w:ascii="Footlight MT Light" w:hAnsi="Footlight MT Light"/>
          <w:sz w:val="28"/>
          <w:szCs w:val="28"/>
        </w:rPr>
        <w:t>without</w:t>
      </w:r>
      <w:r>
        <w:rPr>
          <w:rFonts w:ascii="Footlight MT Light" w:hAnsi="Footlight MT Light"/>
          <w:sz w:val="28"/>
          <w:szCs w:val="28"/>
        </w:rPr>
        <w:t xml:space="preserve"> </w:t>
      </w:r>
      <w:r w:rsidR="00470FED">
        <w:rPr>
          <w:rFonts w:ascii="Footlight MT Light" w:hAnsi="Footlight MT Light"/>
          <w:sz w:val="28"/>
          <w:szCs w:val="28"/>
        </w:rPr>
        <w:t>obtaining Letters of Administration</w:t>
      </w:r>
      <w:r>
        <w:rPr>
          <w:rFonts w:ascii="Footlight MT Light" w:hAnsi="Footlight MT Light"/>
          <w:sz w:val="28"/>
          <w:szCs w:val="28"/>
        </w:rPr>
        <w:t xml:space="preserve">. </w:t>
      </w:r>
      <w:r w:rsidR="00470FED">
        <w:rPr>
          <w:rFonts w:ascii="Footlight MT Light" w:hAnsi="Footlight MT Light"/>
          <w:sz w:val="28"/>
          <w:szCs w:val="28"/>
        </w:rPr>
        <w:t>That the said property was being used by the Respondents until 2009 when the 1</w:t>
      </w:r>
      <w:r w:rsidR="00470FED" w:rsidRPr="00470FED">
        <w:rPr>
          <w:rFonts w:ascii="Footlight MT Light" w:hAnsi="Footlight MT Light"/>
          <w:sz w:val="28"/>
          <w:szCs w:val="28"/>
          <w:vertAlign w:val="superscript"/>
        </w:rPr>
        <w:t>st</w:t>
      </w:r>
      <w:r w:rsidR="00470FED">
        <w:rPr>
          <w:rFonts w:ascii="Footlight MT Light" w:hAnsi="Footlight MT Light"/>
          <w:sz w:val="28"/>
          <w:szCs w:val="28"/>
        </w:rPr>
        <w:t xml:space="preserve"> Appellant claimed ownership of the same under a forged will. </w:t>
      </w:r>
      <w:r>
        <w:rPr>
          <w:rFonts w:ascii="Footlight MT Light" w:hAnsi="Footlight MT Light"/>
          <w:sz w:val="28"/>
          <w:szCs w:val="28"/>
        </w:rPr>
        <w:t xml:space="preserve"> </w:t>
      </w:r>
    </w:p>
    <w:p w:rsidR="009575B2" w:rsidRDefault="007475DE" w:rsidP="00680264">
      <w:pPr>
        <w:jc w:val="both"/>
        <w:rPr>
          <w:rFonts w:ascii="Footlight MT Light" w:hAnsi="Footlight MT Light"/>
          <w:sz w:val="28"/>
          <w:szCs w:val="28"/>
        </w:rPr>
      </w:pPr>
      <w:r>
        <w:rPr>
          <w:rFonts w:ascii="Footlight MT Light" w:hAnsi="Footlight MT Light"/>
          <w:sz w:val="28"/>
          <w:szCs w:val="28"/>
        </w:rPr>
        <w:t>The Appellants on the other hand averred that the 1</w:t>
      </w:r>
      <w:r w:rsidRPr="007475DE">
        <w:rPr>
          <w:rFonts w:ascii="Footlight MT Light" w:hAnsi="Footlight MT Light"/>
          <w:sz w:val="28"/>
          <w:szCs w:val="28"/>
          <w:vertAlign w:val="superscript"/>
        </w:rPr>
        <w:t>st</w:t>
      </w:r>
      <w:r>
        <w:rPr>
          <w:rFonts w:ascii="Footlight MT Light" w:hAnsi="Footlight MT Light"/>
          <w:sz w:val="28"/>
          <w:szCs w:val="28"/>
        </w:rPr>
        <w:t xml:space="preserve"> Appellant being the daughter </w:t>
      </w:r>
      <w:r w:rsidR="007B2CE5">
        <w:rPr>
          <w:rFonts w:ascii="Footlight MT Light" w:hAnsi="Footlight MT Light"/>
          <w:sz w:val="28"/>
          <w:szCs w:val="28"/>
        </w:rPr>
        <w:t>of the late Yusuf Muchokocho,</w:t>
      </w:r>
      <w:r>
        <w:rPr>
          <w:rFonts w:ascii="Footlight MT Light" w:hAnsi="Footlight MT Light"/>
          <w:sz w:val="28"/>
          <w:szCs w:val="28"/>
        </w:rPr>
        <w:t xml:space="preserve"> he gave her the land in Kikwaso cell, Mpondwe Lhubiriha Town Council in 1980. She then developed it and constructed a commercial house in 1996. </w:t>
      </w:r>
      <w:r w:rsidR="00614ECA">
        <w:rPr>
          <w:rFonts w:ascii="Footlight MT Light" w:hAnsi="Footlight MT Light"/>
          <w:sz w:val="28"/>
          <w:szCs w:val="28"/>
        </w:rPr>
        <w:t>That before the late’s death; he had given authority to the 1</w:t>
      </w:r>
      <w:r w:rsidR="00614ECA" w:rsidRPr="00614ECA">
        <w:rPr>
          <w:rFonts w:ascii="Footlight MT Light" w:hAnsi="Footlight MT Light"/>
          <w:sz w:val="28"/>
          <w:szCs w:val="28"/>
          <w:vertAlign w:val="superscript"/>
        </w:rPr>
        <w:t>st</w:t>
      </w:r>
      <w:r w:rsidR="00614ECA">
        <w:rPr>
          <w:rFonts w:ascii="Footlight MT Light" w:hAnsi="Footlight MT Light"/>
          <w:sz w:val="28"/>
          <w:szCs w:val="28"/>
        </w:rPr>
        <w:t xml:space="preserve"> Appellant to recover the land at Rwehingo which had been grabbed. The 1</w:t>
      </w:r>
      <w:r w:rsidR="00614ECA" w:rsidRPr="00614ECA">
        <w:rPr>
          <w:rFonts w:ascii="Footlight MT Light" w:hAnsi="Footlight MT Light"/>
          <w:sz w:val="28"/>
          <w:szCs w:val="28"/>
          <w:vertAlign w:val="superscript"/>
        </w:rPr>
        <w:t>st</w:t>
      </w:r>
      <w:r w:rsidR="00614ECA">
        <w:rPr>
          <w:rFonts w:ascii="Footlight MT Light" w:hAnsi="Footlight MT Light"/>
          <w:sz w:val="28"/>
          <w:szCs w:val="28"/>
        </w:rPr>
        <w:t xml:space="preserve"> Appellant litigated over the same and won whereof </w:t>
      </w:r>
      <w:r w:rsidR="007B2CE5">
        <w:rPr>
          <w:rFonts w:ascii="Footlight MT Light" w:hAnsi="Footlight MT Light"/>
          <w:sz w:val="28"/>
          <w:szCs w:val="28"/>
        </w:rPr>
        <w:t xml:space="preserve">and </w:t>
      </w:r>
      <w:r w:rsidR="00614ECA">
        <w:rPr>
          <w:rFonts w:ascii="Footlight MT Light" w:hAnsi="Footlight MT Light"/>
          <w:sz w:val="28"/>
          <w:szCs w:val="28"/>
        </w:rPr>
        <w:t>she gave portions to her siblings.</w:t>
      </w:r>
    </w:p>
    <w:p w:rsidR="006505FD" w:rsidRDefault="006505FD" w:rsidP="00680264">
      <w:pPr>
        <w:jc w:val="both"/>
        <w:rPr>
          <w:rFonts w:ascii="Footlight MT Light" w:hAnsi="Footlight MT Light"/>
          <w:b/>
          <w:sz w:val="28"/>
          <w:szCs w:val="28"/>
        </w:rPr>
      </w:pPr>
    </w:p>
    <w:p w:rsidR="00702FCA" w:rsidRPr="00702FCA" w:rsidRDefault="00702FCA" w:rsidP="00680264">
      <w:pPr>
        <w:jc w:val="both"/>
        <w:rPr>
          <w:rFonts w:ascii="Footlight MT Light" w:hAnsi="Footlight MT Light"/>
          <w:b/>
          <w:sz w:val="28"/>
          <w:szCs w:val="28"/>
        </w:rPr>
      </w:pPr>
      <w:r w:rsidRPr="00702FCA">
        <w:rPr>
          <w:rFonts w:ascii="Footlight MT Light" w:hAnsi="Footlight MT Light"/>
          <w:b/>
          <w:sz w:val="28"/>
          <w:szCs w:val="28"/>
        </w:rPr>
        <w:lastRenderedPageBreak/>
        <w:t>Issues for determination were:</w:t>
      </w:r>
    </w:p>
    <w:p w:rsidR="00702FCA" w:rsidRDefault="00702FCA" w:rsidP="00702FCA">
      <w:pPr>
        <w:pStyle w:val="ListParagraph"/>
        <w:numPr>
          <w:ilvl w:val="0"/>
          <w:numId w:val="6"/>
        </w:numPr>
        <w:jc w:val="both"/>
        <w:rPr>
          <w:rFonts w:ascii="Footlight MT Light" w:hAnsi="Footlight MT Light"/>
          <w:sz w:val="28"/>
          <w:szCs w:val="28"/>
        </w:rPr>
      </w:pPr>
      <w:r>
        <w:rPr>
          <w:rFonts w:ascii="Footlight MT Light" w:hAnsi="Footlight MT Light"/>
          <w:sz w:val="28"/>
          <w:szCs w:val="28"/>
        </w:rPr>
        <w:t>Whether the c</w:t>
      </w:r>
      <w:r w:rsidR="009B41C3">
        <w:rPr>
          <w:rFonts w:ascii="Footlight MT Light" w:hAnsi="Footlight MT Light"/>
          <w:sz w:val="28"/>
          <w:szCs w:val="28"/>
        </w:rPr>
        <w:t>ommercial house at Mpondwe Lhubiri</w:t>
      </w:r>
      <w:r>
        <w:rPr>
          <w:rFonts w:ascii="Footlight MT Light" w:hAnsi="Footlight MT Light"/>
          <w:sz w:val="28"/>
          <w:szCs w:val="28"/>
        </w:rPr>
        <w:t>ha Town Council and the agricultural land at Rwehingo form part of the estate of the late Yusufu Muchokocho?</w:t>
      </w:r>
    </w:p>
    <w:p w:rsidR="00702FCA" w:rsidRPr="00702FCA" w:rsidRDefault="00702FCA" w:rsidP="00702FCA">
      <w:pPr>
        <w:pStyle w:val="ListParagraph"/>
        <w:numPr>
          <w:ilvl w:val="0"/>
          <w:numId w:val="6"/>
        </w:numPr>
        <w:jc w:val="both"/>
        <w:rPr>
          <w:rFonts w:ascii="Footlight MT Light" w:hAnsi="Footlight MT Light"/>
          <w:sz w:val="28"/>
          <w:szCs w:val="28"/>
        </w:rPr>
      </w:pPr>
      <w:r>
        <w:rPr>
          <w:rFonts w:ascii="Footlight MT Light" w:hAnsi="Footlight MT Light"/>
          <w:sz w:val="28"/>
          <w:szCs w:val="28"/>
        </w:rPr>
        <w:t>What are the remedies available to the parties?</w:t>
      </w:r>
    </w:p>
    <w:p w:rsidR="00680264" w:rsidRDefault="0021274D" w:rsidP="00680264">
      <w:pPr>
        <w:jc w:val="both"/>
        <w:rPr>
          <w:rFonts w:ascii="Footlight MT Light" w:hAnsi="Footlight MT Light"/>
          <w:sz w:val="28"/>
          <w:szCs w:val="28"/>
        </w:rPr>
      </w:pPr>
      <w:r>
        <w:rPr>
          <w:rFonts w:ascii="Footlight MT Light" w:hAnsi="Footlight MT Light"/>
          <w:sz w:val="28"/>
          <w:szCs w:val="28"/>
        </w:rPr>
        <w:t>Judgment was passed</w:t>
      </w:r>
      <w:r w:rsidR="00C93727">
        <w:rPr>
          <w:rFonts w:ascii="Footlight MT Light" w:hAnsi="Footlight MT Light"/>
          <w:sz w:val="28"/>
          <w:szCs w:val="28"/>
        </w:rPr>
        <w:t xml:space="preserve"> in favour of the Respondents. </w:t>
      </w:r>
      <w:r w:rsidR="00614ECA">
        <w:rPr>
          <w:rFonts w:ascii="Footlight MT Light" w:hAnsi="Footlight MT Light"/>
          <w:sz w:val="28"/>
          <w:szCs w:val="28"/>
        </w:rPr>
        <w:t>The trial Magistrate found that the land situate at Rwehingo formed part of the esta</w:t>
      </w:r>
      <w:r w:rsidR="00C93727">
        <w:rPr>
          <w:rFonts w:ascii="Footlight MT Light" w:hAnsi="Footlight MT Light"/>
          <w:sz w:val="28"/>
          <w:szCs w:val="28"/>
        </w:rPr>
        <w:t xml:space="preserve">te of the Late Yusuf Muchokocho. A declaration was made that the sale agreement and </w:t>
      </w:r>
      <w:r>
        <w:rPr>
          <w:rFonts w:ascii="Footlight MT Light" w:hAnsi="Footlight MT Light"/>
          <w:sz w:val="28"/>
          <w:szCs w:val="28"/>
        </w:rPr>
        <w:t>distribution</w:t>
      </w:r>
      <w:r w:rsidR="00C93727">
        <w:rPr>
          <w:rFonts w:ascii="Footlight MT Light" w:hAnsi="Footlight MT Light"/>
          <w:sz w:val="28"/>
          <w:szCs w:val="28"/>
        </w:rPr>
        <w:t xml:space="preserve"> of part of the land at Rwehingo by the 1</w:t>
      </w:r>
      <w:r w:rsidR="00C93727" w:rsidRPr="00C93727">
        <w:rPr>
          <w:rFonts w:ascii="Footlight MT Light" w:hAnsi="Footlight MT Light"/>
          <w:sz w:val="28"/>
          <w:szCs w:val="28"/>
          <w:vertAlign w:val="superscript"/>
        </w:rPr>
        <w:t>st</w:t>
      </w:r>
      <w:r w:rsidR="00C93727">
        <w:rPr>
          <w:rFonts w:ascii="Footlight MT Light" w:hAnsi="Footlight MT Light"/>
          <w:sz w:val="28"/>
          <w:szCs w:val="28"/>
        </w:rPr>
        <w:t>, 3</w:t>
      </w:r>
      <w:r w:rsidR="00C93727">
        <w:rPr>
          <w:rFonts w:ascii="Footlight MT Light" w:hAnsi="Footlight MT Light"/>
          <w:sz w:val="28"/>
          <w:szCs w:val="28"/>
          <w:vertAlign w:val="superscript"/>
        </w:rPr>
        <w:t xml:space="preserve">rd, </w:t>
      </w:r>
      <w:r w:rsidR="00C93727">
        <w:rPr>
          <w:rFonts w:ascii="Footlight MT Light" w:hAnsi="Footlight MT Light"/>
          <w:sz w:val="28"/>
          <w:szCs w:val="28"/>
        </w:rPr>
        <w:t>4</w:t>
      </w:r>
      <w:r w:rsidR="00C93727" w:rsidRPr="00C93727">
        <w:rPr>
          <w:rFonts w:ascii="Footlight MT Light" w:hAnsi="Footlight MT Light"/>
          <w:sz w:val="28"/>
          <w:szCs w:val="28"/>
          <w:vertAlign w:val="superscript"/>
        </w:rPr>
        <w:t>th</w:t>
      </w:r>
      <w:r w:rsidR="00C93727">
        <w:rPr>
          <w:rFonts w:ascii="Footlight MT Light" w:hAnsi="Footlight MT Light"/>
          <w:sz w:val="28"/>
          <w:szCs w:val="28"/>
        </w:rPr>
        <w:t xml:space="preserve"> and 5</w:t>
      </w:r>
      <w:r w:rsidR="00C93727" w:rsidRPr="00C93727">
        <w:rPr>
          <w:rFonts w:ascii="Footlight MT Light" w:hAnsi="Footlight MT Light"/>
          <w:sz w:val="28"/>
          <w:szCs w:val="28"/>
          <w:vertAlign w:val="superscript"/>
        </w:rPr>
        <w:t>th</w:t>
      </w:r>
      <w:r w:rsidR="00C93727">
        <w:rPr>
          <w:rFonts w:ascii="Footlight MT Light" w:hAnsi="Footlight MT Light"/>
          <w:sz w:val="28"/>
          <w:szCs w:val="28"/>
        </w:rPr>
        <w:t xml:space="preserve"> Appellants was null and void, a declaration that the 1</w:t>
      </w:r>
      <w:r w:rsidR="00C93727" w:rsidRPr="00C93727">
        <w:rPr>
          <w:rFonts w:ascii="Footlight MT Light" w:hAnsi="Footlight MT Light"/>
          <w:sz w:val="28"/>
          <w:szCs w:val="28"/>
          <w:vertAlign w:val="superscript"/>
        </w:rPr>
        <w:t>st</w:t>
      </w:r>
      <w:r w:rsidR="00C93727">
        <w:rPr>
          <w:rFonts w:ascii="Footlight MT Light" w:hAnsi="Footlight MT Light"/>
          <w:sz w:val="28"/>
          <w:szCs w:val="28"/>
        </w:rPr>
        <w:t xml:space="preserve"> Appellant’s actions amount to intermeddling with the estate of the late Yusuf Muchokocho, declaration that the 1</w:t>
      </w:r>
      <w:r w:rsidR="00C93727" w:rsidRPr="00C93727">
        <w:rPr>
          <w:rFonts w:ascii="Footlight MT Light" w:hAnsi="Footlight MT Light"/>
          <w:sz w:val="28"/>
          <w:szCs w:val="28"/>
          <w:vertAlign w:val="superscript"/>
        </w:rPr>
        <w:t>st</w:t>
      </w:r>
      <w:r w:rsidR="00C93727">
        <w:rPr>
          <w:rFonts w:ascii="Footlight MT Light" w:hAnsi="Footlight MT Light"/>
          <w:sz w:val="28"/>
          <w:szCs w:val="28"/>
        </w:rPr>
        <w:t xml:space="preserve"> Defendant accounts for the proceeds and earnings from the estate of the late Yusuf Muchokocho from the time she started intermeddling to date, an eviction order against the 3</w:t>
      </w:r>
      <w:r w:rsidR="00C93727" w:rsidRPr="00C93727">
        <w:rPr>
          <w:rFonts w:ascii="Footlight MT Light" w:hAnsi="Footlight MT Light"/>
          <w:sz w:val="28"/>
          <w:szCs w:val="28"/>
          <w:vertAlign w:val="superscript"/>
        </w:rPr>
        <w:t>rd</w:t>
      </w:r>
      <w:r w:rsidR="00C93727">
        <w:rPr>
          <w:rFonts w:ascii="Footlight MT Light" w:hAnsi="Footlight MT Light"/>
          <w:sz w:val="28"/>
          <w:szCs w:val="28"/>
        </w:rPr>
        <w:t>, 4</w:t>
      </w:r>
      <w:r w:rsidR="00C93727" w:rsidRPr="00C93727">
        <w:rPr>
          <w:rFonts w:ascii="Footlight MT Light" w:hAnsi="Footlight MT Light"/>
          <w:sz w:val="28"/>
          <w:szCs w:val="28"/>
          <w:vertAlign w:val="superscript"/>
        </w:rPr>
        <w:t>th</w:t>
      </w:r>
      <w:r w:rsidR="00C93727">
        <w:rPr>
          <w:rFonts w:ascii="Footlight MT Light" w:hAnsi="Footlight MT Light"/>
          <w:sz w:val="28"/>
          <w:szCs w:val="28"/>
        </w:rPr>
        <w:t xml:space="preserve"> and 5</w:t>
      </w:r>
      <w:r w:rsidR="00C93727" w:rsidRPr="00C93727">
        <w:rPr>
          <w:rFonts w:ascii="Footlight MT Light" w:hAnsi="Footlight MT Light"/>
          <w:sz w:val="28"/>
          <w:szCs w:val="28"/>
          <w:vertAlign w:val="superscript"/>
        </w:rPr>
        <w:t>th</w:t>
      </w:r>
      <w:r w:rsidR="00C93727">
        <w:rPr>
          <w:rFonts w:ascii="Footlight MT Light" w:hAnsi="Footlight MT Light"/>
          <w:sz w:val="28"/>
          <w:szCs w:val="28"/>
        </w:rPr>
        <w:t xml:space="preserve"> Appellants, the 1</w:t>
      </w:r>
      <w:r w:rsidR="00C93727" w:rsidRPr="00C93727">
        <w:rPr>
          <w:rFonts w:ascii="Footlight MT Light" w:hAnsi="Footlight MT Light"/>
          <w:sz w:val="28"/>
          <w:szCs w:val="28"/>
          <w:vertAlign w:val="superscript"/>
        </w:rPr>
        <w:t>st</w:t>
      </w:r>
      <w:r w:rsidR="00C93727">
        <w:rPr>
          <w:rFonts w:ascii="Footlight MT Light" w:hAnsi="Footlight MT Light"/>
          <w:sz w:val="28"/>
          <w:szCs w:val="28"/>
        </w:rPr>
        <w:t xml:space="preserve"> Appellant pays costs to the Respondents and no order was made as to general and mesne profits.</w:t>
      </w:r>
    </w:p>
    <w:p w:rsidR="0040443E" w:rsidRDefault="0040443E" w:rsidP="00680264">
      <w:pPr>
        <w:jc w:val="both"/>
        <w:rPr>
          <w:rFonts w:ascii="Footlight MT Light" w:hAnsi="Footlight MT Light"/>
          <w:sz w:val="28"/>
          <w:szCs w:val="28"/>
        </w:rPr>
      </w:pPr>
      <w:r>
        <w:rPr>
          <w:rFonts w:ascii="Footlight MT Light" w:hAnsi="Footlight MT Light"/>
          <w:sz w:val="28"/>
          <w:szCs w:val="28"/>
        </w:rPr>
        <w:t>The Appellants being dissatisfied with the above decision lodged the instant whose grounds as per the Memorandum of appeal are;</w:t>
      </w:r>
    </w:p>
    <w:p w:rsidR="0040443E" w:rsidRDefault="0040443E" w:rsidP="0040443E">
      <w:pPr>
        <w:pStyle w:val="ListParagraph"/>
        <w:numPr>
          <w:ilvl w:val="0"/>
          <w:numId w:val="7"/>
        </w:numPr>
        <w:jc w:val="both"/>
        <w:rPr>
          <w:rFonts w:ascii="Footlight MT Light" w:hAnsi="Footlight MT Light"/>
          <w:sz w:val="28"/>
          <w:szCs w:val="28"/>
        </w:rPr>
      </w:pPr>
      <w:r>
        <w:rPr>
          <w:rFonts w:ascii="Footlight MT Light" w:hAnsi="Footlight MT Light"/>
          <w:sz w:val="28"/>
          <w:szCs w:val="28"/>
        </w:rPr>
        <w:t>That the learned trial Magistrate erred in law and fact when he held that the suit land was not given to the 1</w:t>
      </w:r>
      <w:r w:rsidRPr="0040443E">
        <w:rPr>
          <w:rFonts w:ascii="Footlight MT Light" w:hAnsi="Footlight MT Light"/>
          <w:sz w:val="28"/>
          <w:szCs w:val="28"/>
          <w:vertAlign w:val="superscript"/>
        </w:rPr>
        <w:t>st</w:t>
      </w:r>
      <w:r>
        <w:rPr>
          <w:rFonts w:ascii="Footlight MT Light" w:hAnsi="Footlight MT Light"/>
          <w:sz w:val="28"/>
          <w:szCs w:val="28"/>
        </w:rPr>
        <w:t xml:space="preserve"> Appellant as gift inter</w:t>
      </w:r>
      <w:r w:rsidR="006505FD">
        <w:rPr>
          <w:rFonts w:ascii="Footlight MT Light" w:hAnsi="Footlight MT Light"/>
          <w:sz w:val="28"/>
          <w:szCs w:val="28"/>
        </w:rPr>
        <w:t xml:space="preserve"> </w:t>
      </w:r>
      <w:r>
        <w:rPr>
          <w:rFonts w:ascii="Footlight MT Light" w:hAnsi="Footlight MT Light"/>
          <w:sz w:val="28"/>
          <w:szCs w:val="28"/>
        </w:rPr>
        <w:t>vivos by her late father Yusufu Muchokocho.</w:t>
      </w:r>
    </w:p>
    <w:p w:rsidR="0040443E" w:rsidRDefault="0040443E" w:rsidP="0040443E">
      <w:pPr>
        <w:pStyle w:val="ListParagraph"/>
        <w:numPr>
          <w:ilvl w:val="0"/>
          <w:numId w:val="7"/>
        </w:numPr>
        <w:jc w:val="both"/>
        <w:rPr>
          <w:rFonts w:ascii="Footlight MT Light" w:hAnsi="Footlight MT Light"/>
          <w:sz w:val="28"/>
          <w:szCs w:val="28"/>
        </w:rPr>
      </w:pPr>
      <w:r>
        <w:rPr>
          <w:rFonts w:ascii="Footlight MT Light" w:hAnsi="Footlight MT Light"/>
          <w:sz w:val="28"/>
          <w:szCs w:val="28"/>
        </w:rPr>
        <w:t>That the learned trial Magistrate erred in law and fact when he based on the evidence of DW4 which was not on Court record thus arriving at a wrong conclusion.</w:t>
      </w:r>
    </w:p>
    <w:p w:rsidR="0040443E" w:rsidRDefault="00487700" w:rsidP="0040443E">
      <w:pPr>
        <w:pStyle w:val="ListParagraph"/>
        <w:numPr>
          <w:ilvl w:val="0"/>
          <w:numId w:val="7"/>
        </w:numPr>
        <w:jc w:val="both"/>
        <w:rPr>
          <w:rFonts w:ascii="Footlight MT Light" w:hAnsi="Footlight MT Light"/>
          <w:sz w:val="28"/>
          <w:szCs w:val="28"/>
        </w:rPr>
      </w:pPr>
      <w:r>
        <w:rPr>
          <w:rFonts w:ascii="Footlight MT Light" w:hAnsi="Footlight MT Light"/>
          <w:sz w:val="28"/>
          <w:szCs w:val="28"/>
        </w:rPr>
        <w:t xml:space="preserve">That the learned trial Magistrate erred in law and fact when he failed to properly evaluate the evidence on record thus arriving at an erroneous conclusion. </w:t>
      </w:r>
    </w:p>
    <w:p w:rsidR="006505FD" w:rsidRDefault="006505FD" w:rsidP="00487700">
      <w:pPr>
        <w:jc w:val="both"/>
        <w:rPr>
          <w:rFonts w:ascii="Footlight MT Light" w:hAnsi="Footlight MT Light"/>
          <w:b/>
          <w:sz w:val="28"/>
          <w:szCs w:val="28"/>
        </w:rPr>
      </w:pPr>
      <w:r>
        <w:rPr>
          <w:rFonts w:ascii="Footlight MT Light" w:hAnsi="Footlight MT Light"/>
          <w:b/>
          <w:sz w:val="28"/>
          <w:szCs w:val="28"/>
        </w:rPr>
        <w:t>Representation:</w:t>
      </w:r>
    </w:p>
    <w:p w:rsidR="006505FD" w:rsidRPr="006505FD" w:rsidRDefault="006505FD" w:rsidP="00487700">
      <w:pPr>
        <w:jc w:val="both"/>
        <w:rPr>
          <w:rFonts w:ascii="Footlight MT Light" w:hAnsi="Footlight MT Light"/>
          <w:sz w:val="28"/>
          <w:szCs w:val="28"/>
        </w:rPr>
      </w:pPr>
      <w:r>
        <w:rPr>
          <w:rFonts w:ascii="Footlight MT Light" w:hAnsi="Footlight MT Light"/>
          <w:sz w:val="28"/>
          <w:szCs w:val="28"/>
        </w:rPr>
        <w:t>Counsel Chan Masereka appeared for the Appellants and Counsel Bwiruka Richard represented the Respondents. By consent both parties agreed to file written submissions.</w:t>
      </w:r>
    </w:p>
    <w:p w:rsidR="00487700" w:rsidRPr="003D3CB1" w:rsidRDefault="00487700" w:rsidP="00487700">
      <w:pPr>
        <w:jc w:val="both"/>
        <w:rPr>
          <w:rFonts w:ascii="Footlight MT Light" w:hAnsi="Footlight MT Light"/>
          <w:b/>
          <w:sz w:val="28"/>
          <w:szCs w:val="28"/>
        </w:rPr>
      </w:pPr>
      <w:r w:rsidRPr="003D3CB1">
        <w:rPr>
          <w:rFonts w:ascii="Footlight MT Light" w:hAnsi="Footlight MT Light"/>
          <w:b/>
          <w:sz w:val="28"/>
          <w:szCs w:val="28"/>
        </w:rPr>
        <w:t>Duty of the first Appellate Court</w:t>
      </w:r>
      <w:r w:rsidR="003D3CB1">
        <w:rPr>
          <w:rFonts w:ascii="Footlight MT Light" w:hAnsi="Footlight MT Light"/>
          <w:b/>
          <w:sz w:val="28"/>
          <w:szCs w:val="28"/>
        </w:rPr>
        <w:t>:</w:t>
      </w:r>
    </w:p>
    <w:p w:rsidR="003D3CB1" w:rsidRDefault="003D3CB1" w:rsidP="00F874C7">
      <w:pPr>
        <w:jc w:val="both"/>
        <w:rPr>
          <w:rFonts w:ascii="Footlight MT Light" w:hAnsi="Footlight MT Light" w:cs="Times New Roman"/>
          <w:sz w:val="28"/>
          <w:szCs w:val="28"/>
        </w:rPr>
      </w:pPr>
      <w:r>
        <w:rPr>
          <w:rFonts w:ascii="Footlight MT Light" w:hAnsi="Footlight MT Light" w:cs="Times New Roman"/>
          <w:sz w:val="28"/>
          <w:szCs w:val="28"/>
        </w:rPr>
        <w:t xml:space="preserve">The duty of the first Appellate Court has been reiterated in numerous cases and it is to re-evaluate and re-appraise the evidence on record and come to its own conclusion. </w:t>
      </w:r>
    </w:p>
    <w:p w:rsidR="00F874C7" w:rsidRPr="00B7769E" w:rsidRDefault="00F874C7" w:rsidP="00F874C7">
      <w:pPr>
        <w:jc w:val="both"/>
        <w:rPr>
          <w:rFonts w:ascii="Footlight MT Light" w:hAnsi="Footlight MT Light" w:cs="Times New Roman"/>
          <w:sz w:val="28"/>
          <w:szCs w:val="28"/>
        </w:rPr>
      </w:pPr>
      <w:r w:rsidRPr="00B7769E">
        <w:rPr>
          <w:rFonts w:ascii="Footlight MT Light" w:hAnsi="Footlight MT Light" w:cs="Times New Roman"/>
          <w:sz w:val="28"/>
          <w:szCs w:val="28"/>
        </w:rPr>
        <w:lastRenderedPageBreak/>
        <w:t xml:space="preserve">In the case of </w:t>
      </w:r>
      <w:r w:rsidRPr="00B7769E">
        <w:rPr>
          <w:rFonts w:ascii="Footlight MT Light" w:hAnsi="Footlight MT Light" w:cs="Times New Roman"/>
          <w:b/>
          <w:sz w:val="28"/>
          <w:szCs w:val="28"/>
        </w:rPr>
        <w:t>Banco Arabe Espanol versus Bank of Uganda, SCCA No.8 of 1998</w:t>
      </w:r>
      <w:r w:rsidRPr="00B7769E">
        <w:rPr>
          <w:rFonts w:ascii="Footlight MT Light" w:hAnsi="Footlight MT Light" w:cs="Times New Roman"/>
          <w:sz w:val="28"/>
          <w:szCs w:val="28"/>
        </w:rPr>
        <w:t>, Order JSC held that;</w:t>
      </w:r>
    </w:p>
    <w:p w:rsidR="00F874C7" w:rsidRPr="00B7769E" w:rsidRDefault="00F874C7" w:rsidP="00F874C7">
      <w:pPr>
        <w:jc w:val="both"/>
        <w:rPr>
          <w:rFonts w:ascii="Footlight MT Light" w:hAnsi="Footlight MT Light" w:cs="Times New Roman"/>
          <w:i/>
          <w:sz w:val="28"/>
          <w:szCs w:val="28"/>
        </w:rPr>
      </w:pPr>
      <w:r w:rsidRPr="00B7769E">
        <w:rPr>
          <w:rFonts w:ascii="Footlight MT Light" w:hAnsi="Footlight MT Light" w:cs="Times New Roman"/>
          <w:i/>
          <w:sz w:val="28"/>
          <w:szCs w:val="28"/>
        </w:rPr>
        <w:t>“The first Appellate Court has a duty to re-appraise or re-evaluate evidence by affidavit as well as to evidence by oral testimony, with the exception of the manner and demeanour of witnesses, where it must be guided by the impression made on the trial judge.”</w:t>
      </w:r>
    </w:p>
    <w:p w:rsidR="00487700" w:rsidRDefault="00487700" w:rsidP="00487700">
      <w:pPr>
        <w:jc w:val="both"/>
        <w:rPr>
          <w:rFonts w:ascii="Footlight MT Light" w:hAnsi="Footlight MT Light"/>
          <w:b/>
          <w:sz w:val="28"/>
          <w:szCs w:val="28"/>
        </w:rPr>
      </w:pPr>
      <w:r w:rsidRPr="00B84775">
        <w:rPr>
          <w:rFonts w:ascii="Footlight MT Light" w:hAnsi="Footlight MT Light"/>
          <w:b/>
          <w:sz w:val="28"/>
          <w:szCs w:val="28"/>
        </w:rPr>
        <w:t>Resolution of the Grounds:</w:t>
      </w:r>
    </w:p>
    <w:p w:rsidR="00C76779" w:rsidRPr="00C76779" w:rsidRDefault="00C76779" w:rsidP="00487700">
      <w:pPr>
        <w:jc w:val="both"/>
        <w:rPr>
          <w:rFonts w:ascii="Footlight MT Light" w:hAnsi="Footlight MT Light"/>
          <w:sz w:val="28"/>
          <w:szCs w:val="28"/>
        </w:rPr>
      </w:pPr>
      <w:r>
        <w:rPr>
          <w:rFonts w:ascii="Footlight MT Light" w:hAnsi="Footlight MT Light"/>
          <w:sz w:val="28"/>
          <w:szCs w:val="28"/>
        </w:rPr>
        <w:t xml:space="preserve">All the grounds are discussed separately. </w:t>
      </w:r>
    </w:p>
    <w:p w:rsidR="00487700" w:rsidRPr="00DB6310" w:rsidRDefault="00487700" w:rsidP="00487700">
      <w:pPr>
        <w:jc w:val="both"/>
        <w:rPr>
          <w:rFonts w:ascii="Footlight MT Light" w:hAnsi="Footlight MT Light"/>
          <w:b/>
          <w:sz w:val="28"/>
          <w:szCs w:val="28"/>
        </w:rPr>
      </w:pPr>
      <w:r w:rsidRPr="00DB6310">
        <w:rPr>
          <w:rFonts w:ascii="Footlight MT Light" w:hAnsi="Footlight MT Light"/>
          <w:b/>
          <w:sz w:val="28"/>
          <w:szCs w:val="28"/>
        </w:rPr>
        <w:t>Ground 1:</w:t>
      </w:r>
      <w:r w:rsidR="00DB6310" w:rsidRPr="00DB6310">
        <w:rPr>
          <w:rFonts w:ascii="Footlight MT Light" w:hAnsi="Footlight MT Light"/>
          <w:b/>
          <w:sz w:val="28"/>
          <w:szCs w:val="28"/>
        </w:rPr>
        <w:t xml:space="preserve"> That the learned trial Magistrate erred in law and fact when he held that the suit land was not given to the 1</w:t>
      </w:r>
      <w:r w:rsidR="00DB6310" w:rsidRPr="00DB6310">
        <w:rPr>
          <w:rFonts w:ascii="Footlight MT Light" w:hAnsi="Footlight MT Light"/>
          <w:b/>
          <w:sz w:val="28"/>
          <w:szCs w:val="28"/>
          <w:vertAlign w:val="superscript"/>
        </w:rPr>
        <w:t>st</w:t>
      </w:r>
      <w:r w:rsidR="00DB6310" w:rsidRPr="00DB6310">
        <w:rPr>
          <w:rFonts w:ascii="Footlight MT Light" w:hAnsi="Footlight MT Light"/>
          <w:b/>
          <w:sz w:val="28"/>
          <w:szCs w:val="28"/>
        </w:rPr>
        <w:t xml:space="preserve"> Appellant as gift intervivos by her late father Yusufu Muchokocho.</w:t>
      </w:r>
    </w:p>
    <w:p w:rsidR="00B84775" w:rsidRDefault="00925B31" w:rsidP="00487700">
      <w:pPr>
        <w:jc w:val="both"/>
        <w:rPr>
          <w:rFonts w:ascii="Footlight MT Light" w:hAnsi="Footlight MT Light"/>
          <w:sz w:val="28"/>
          <w:szCs w:val="28"/>
        </w:rPr>
      </w:pPr>
      <w:r>
        <w:rPr>
          <w:rFonts w:ascii="Footlight MT Light" w:hAnsi="Footlight MT Light"/>
          <w:sz w:val="28"/>
          <w:szCs w:val="28"/>
        </w:rPr>
        <w:t xml:space="preserve">Counsel for the Appellants </w:t>
      </w:r>
      <w:r w:rsidR="005F33EE">
        <w:rPr>
          <w:rFonts w:ascii="Footlight MT Light" w:hAnsi="Footlight MT Light"/>
          <w:sz w:val="28"/>
          <w:szCs w:val="28"/>
        </w:rPr>
        <w:t>submitted that before the demise of the 1</w:t>
      </w:r>
      <w:r w:rsidR="005F33EE" w:rsidRPr="005F33EE">
        <w:rPr>
          <w:rFonts w:ascii="Footlight MT Light" w:hAnsi="Footlight MT Light"/>
          <w:sz w:val="28"/>
          <w:szCs w:val="28"/>
          <w:vertAlign w:val="superscript"/>
        </w:rPr>
        <w:t>st</w:t>
      </w:r>
      <w:r w:rsidR="005F33EE">
        <w:rPr>
          <w:rFonts w:ascii="Footlight MT Light" w:hAnsi="Footlight MT Light"/>
          <w:sz w:val="28"/>
          <w:szCs w:val="28"/>
        </w:rPr>
        <w:t xml:space="preserve"> Appellant’s mother, the 1</w:t>
      </w:r>
      <w:r w:rsidR="005F33EE" w:rsidRPr="005F33EE">
        <w:rPr>
          <w:rFonts w:ascii="Footlight MT Light" w:hAnsi="Footlight MT Light"/>
          <w:sz w:val="28"/>
          <w:szCs w:val="28"/>
          <w:vertAlign w:val="superscript"/>
        </w:rPr>
        <w:t>st</w:t>
      </w:r>
      <w:r w:rsidR="005F33EE">
        <w:rPr>
          <w:rFonts w:ascii="Footlight MT Light" w:hAnsi="Footlight MT Light"/>
          <w:sz w:val="28"/>
          <w:szCs w:val="28"/>
        </w:rPr>
        <w:t xml:space="preserve"> Appellant was staying with her on the suit plot. The 1</w:t>
      </w:r>
      <w:r w:rsidR="005F33EE" w:rsidRPr="005F33EE">
        <w:rPr>
          <w:rFonts w:ascii="Footlight MT Light" w:hAnsi="Footlight MT Light"/>
          <w:sz w:val="28"/>
          <w:szCs w:val="28"/>
          <w:vertAlign w:val="superscript"/>
        </w:rPr>
        <w:t>st</w:t>
      </w:r>
      <w:r w:rsidR="005F33EE">
        <w:rPr>
          <w:rFonts w:ascii="Footlight MT Light" w:hAnsi="Footlight MT Light"/>
          <w:sz w:val="28"/>
          <w:szCs w:val="28"/>
        </w:rPr>
        <w:t xml:space="preserve"> Appellant ever since being given the plot has developed the same with a commercial building thereon and </w:t>
      </w:r>
      <w:r w:rsidR="0039486C">
        <w:rPr>
          <w:rFonts w:ascii="Footlight MT Light" w:hAnsi="Footlight MT Light"/>
          <w:sz w:val="28"/>
          <w:szCs w:val="28"/>
        </w:rPr>
        <w:t>the building plan as tendered in Court was obtained in 1986. The time the 1</w:t>
      </w:r>
      <w:r w:rsidR="0039486C" w:rsidRPr="0039486C">
        <w:rPr>
          <w:rFonts w:ascii="Footlight MT Light" w:hAnsi="Footlight MT Light"/>
          <w:sz w:val="28"/>
          <w:szCs w:val="28"/>
          <w:vertAlign w:val="superscript"/>
        </w:rPr>
        <w:t>st</w:t>
      </w:r>
      <w:r w:rsidR="0039486C">
        <w:rPr>
          <w:rFonts w:ascii="Footlight MT Light" w:hAnsi="Footlight MT Light"/>
          <w:sz w:val="28"/>
          <w:szCs w:val="28"/>
        </w:rPr>
        <w:t xml:space="preserve"> Appellant was making developments on the property the Respondents did not complain. The plot was therefore given to the 1</w:t>
      </w:r>
      <w:r w:rsidR="0039486C" w:rsidRPr="0039486C">
        <w:rPr>
          <w:rFonts w:ascii="Footlight MT Light" w:hAnsi="Footlight MT Light"/>
          <w:sz w:val="28"/>
          <w:szCs w:val="28"/>
          <w:vertAlign w:val="superscript"/>
        </w:rPr>
        <w:t>st</w:t>
      </w:r>
      <w:r w:rsidR="0039486C">
        <w:rPr>
          <w:rFonts w:ascii="Footlight MT Light" w:hAnsi="Footlight MT Light"/>
          <w:sz w:val="28"/>
          <w:szCs w:val="28"/>
        </w:rPr>
        <w:t xml:space="preserve"> Appellant as a gift inter vivos</w:t>
      </w:r>
      <w:r w:rsidR="00FF6BF6">
        <w:rPr>
          <w:rFonts w:ascii="Footlight MT Light" w:hAnsi="Footlight MT Light"/>
          <w:sz w:val="28"/>
          <w:szCs w:val="28"/>
        </w:rPr>
        <w:t xml:space="preserve"> and had stayed on the same with her mother. And her siblings are staying on other pieces of land that belonged to their mother. Thus, the suit land does not form part of the estate of the late Yusuf Muchokocho and</w:t>
      </w:r>
      <w:r w:rsidR="00C76779">
        <w:rPr>
          <w:rFonts w:ascii="Footlight MT Light" w:hAnsi="Footlight MT Light"/>
          <w:sz w:val="28"/>
          <w:szCs w:val="28"/>
        </w:rPr>
        <w:t xml:space="preserve"> the Respondents are stopped fro</w:t>
      </w:r>
      <w:r w:rsidR="00FF6BF6">
        <w:rPr>
          <w:rFonts w:ascii="Footlight MT Light" w:hAnsi="Footlight MT Light"/>
          <w:sz w:val="28"/>
          <w:szCs w:val="28"/>
        </w:rPr>
        <w:t>m claiming what was given to the 1</w:t>
      </w:r>
      <w:r w:rsidR="00FF6BF6" w:rsidRPr="00FF6BF6">
        <w:rPr>
          <w:rFonts w:ascii="Footlight MT Light" w:hAnsi="Footlight MT Light"/>
          <w:sz w:val="28"/>
          <w:szCs w:val="28"/>
          <w:vertAlign w:val="superscript"/>
        </w:rPr>
        <w:t>st</w:t>
      </w:r>
      <w:r w:rsidR="00FF6BF6">
        <w:rPr>
          <w:rFonts w:ascii="Footlight MT Light" w:hAnsi="Footlight MT Light"/>
          <w:sz w:val="28"/>
          <w:szCs w:val="28"/>
        </w:rPr>
        <w:t xml:space="preserve"> Appellant yet nobody is claiming what was given to them.</w:t>
      </w:r>
    </w:p>
    <w:p w:rsidR="00F82322" w:rsidRDefault="00904174" w:rsidP="00F86843">
      <w:pPr>
        <w:jc w:val="both"/>
        <w:rPr>
          <w:rFonts w:ascii="Footlight MT Light" w:hAnsi="Footlight MT Light" w:cs="Times New Roman"/>
          <w:sz w:val="28"/>
          <w:szCs w:val="28"/>
        </w:rPr>
      </w:pPr>
      <w:r>
        <w:rPr>
          <w:rFonts w:ascii="Footlight MT Light" w:hAnsi="Footlight MT Light" w:cs="Times New Roman"/>
          <w:sz w:val="28"/>
          <w:szCs w:val="28"/>
        </w:rPr>
        <w:t xml:space="preserve">Counsel for the Respondents on the hand submitted that it was the evidence of </w:t>
      </w:r>
      <w:r w:rsidR="00F82322">
        <w:rPr>
          <w:rFonts w:ascii="Footlight MT Light" w:hAnsi="Footlight MT Light" w:cs="Times New Roman"/>
          <w:sz w:val="28"/>
          <w:szCs w:val="28"/>
        </w:rPr>
        <w:t>the</w:t>
      </w:r>
      <w:r>
        <w:rPr>
          <w:rFonts w:ascii="Footlight MT Light" w:hAnsi="Footlight MT Light" w:cs="Times New Roman"/>
          <w:sz w:val="28"/>
          <w:szCs w:val="28"/>
        </w:rPr>
        <w:t xml:space="preserve"> 2</w:t>
      </w:r>
      <w:r w:rsidRPr="00904174">
        <w:rPr>
          <w:rFonts w:ascii="Footlight MT Light" w:hAnsi="Footlight MT Light" w:cs="Times New Roman"/>
          <w:sz w:val="28"/>
          <w:szCs w:val="28"/>
          <w:vertAlign w:val="superscript"/>
        </w:rPr>
        <w:t>nd</w:t>
      </w:r>
      <w:r>
        <w:rPr>
          <w:rFonts w:ascii="Footlight MT Light" w:hAnsi="Footlight MT Light" w:cs="Times New Roman"/>
          <w:sz w:val="28"/>
          <w:szCs w:val="28"/>
        </w:rPr>
        <w:t xml:space="preserve"> Respondent that the their father’s estate has never been subdivided and they had been using it jointly as a family until 2009 when the 1</w:t>
      </w:r>
      <w:r w:rsidRPr="00904174">
        <w:rPr>
          <w:rFonts w:ascii="Footlight MT Light" w:hAnsi="Footlight MT Light" w:cs="Times New Roman"/>
          <w:sz w:val="28"/>
          <w:szCs w:val="28"/>
          <w:vertAlign w:val="superscript"/>
        </w:rPr>
        <w:t>st</w:t>
      </w:r>
      <w:r>
        <w:rPr>
          <w:rFonts w:ascii="Footlight MT Light" w:hAnsi="Footlight MT Light" w:cs="Times New Roman"/>
          <w:sz w:val="28"/>
          <w:szCs w:val="28"/>
        </w:rPr>
        <w:t xml:space="preserve"> Appellant stopped them from </w:t>
      </w:r>
      <w:r w:rsidR="006E47FC">
        <w:rPr>
          <w:rFonts w:ascii="Footlight MT Light" w:hAnsi="Footlight MT Light" w:cs="Times New Roman"/>
          <w:sz w:val="28"/>
          <w:szCs w:val="28"/>
        </w:rPr>
        <w:t>collecting rent from</w:t>
      </w:r>
      <w:r>
        <w:rPr>
          <w:rFonts w:ascii="Footlight MT Light" w:hAnsi="Footlight MT Light" w:cs="Times New Roman"/>
          <w:sz w:val="28"/>
          <w:szCs w:val="28"/>
        </w:rPr>
        <w:t xml:space="preserve"> the same. </w:t>
      </w:r>
      <w:r w:rsidR="00F82322">
        <w:rPr>
          <w:rFonts w:ascii="Footlight MT Light" w:hAnsi="Footlight MT Light" w:cs="Times New Roman"/>
          <w:sz w:val="28"/>
          <w:szCs w:val="28"/>
        </w:rPr>
        <w:t>That the elders during a meeting resolved that the Respondents should continue using the suit land jointly. The 1</w:t>
      </w:r>
      <w:r w:rsidR="00F82322" w:rsidRPr="00F82322">
        <w:rPr>
          <w:rFonts w:ascii="Footlight MT Light" w:hAnsi="Footlight MT Light" w:cs="Times New Roman"/>
          <w:sz w:val="28"/>
          <w:szCs w:val="28"/>
          <w:vertAlign w:val="superscript"/>
        </w:rPr>
        <w:t>st</w:t>
      </w:r>
      <w:r w:rsidR="00F82322">
        <w:rPr>
          <w:rFonts w:ascii="Footlight MT Light" w:hAnsi="Footlight MT Light" w:cs="Times New Roman"/>
          <w:sz w:val="28"/>
          <w:szCs w:val="28"/>
        </w:rPr>
        <w:t xml:space="preserve"> Appellant protested this resolution and the matter was taken to the mosque leadership and it resolved that that the property be distributed according to sharia law and this resolution was dated 17/01/2010. The </w:t>
      </w:r>
      <w:r w:rsidR="00C76779">
        <w:rPr>
          <w:rFonts w:ascii="Footlight MT Light" w:hAnsi="Footlight MT Light" w:cs="Times New Roman"/>
          <w:sz w:val="28"/>
          <w:szCs w:val="28"/>
        </w:rPr>
        <w:t>1</w:t>
      </w:r>
      <w:r w:rsidR="00C76779" w:rsidRPr="00C76779">
        <w:rPr>
          <w:rFonts w:ascii="Footlight MT Light" w:hAnsi="Footlight MT Light" w:cs="Times New Roman"/>
          <w:sz w:val="28"/>
          <w:szCs w:val="28"/>
          <w:vertAlign w:val="superscript"/>
        </w:rPr>
        <w:t>st</w:t>
      </w:r>
      <w:r w:rsidR="00C76779">
        <w:rPr>
          <w:rFonts w:ascii="Footlight MT Light" w:hAnsi="Footlight MT Light" w:cs="Times New Roman"/>
          <w:sz w:val="28"/>
          <w:szCs w:val="28"/>
        </w:rPr>
        <w:t xml:space="preserve"> </w:t>
      </w:r>
      <w:r w:rsidR="00F82322">
        <w:rPr>
          <w:rFonts w:ascii="Footlight MT Light" w:hAnsi="Footlight MT Light" w:cs="Times New Roman"/>
          <w:sz w:val="28"/>
          <w:szCs w:val="28"/>
        </w:rPr>
        <w:t>Appellant opposed the resolution of the mosque</w:t>
      </w:r>
      <w:r w:rsidR="00C76779">
        <w:rPr>
          <w:rFonts w:ascii="Footlight MT Light" w:hAnsi="Footlight MT Light" w:cs="Times New Roman"/>
          <w:sz w:val="28"/>
          <w:szCs w:val="28"/>
        </w:rPr>
        <w:t xml:space="preserve"> too</w:t>
      </w:r>
      <w:r w:rsidR="00F82322">
        <w:rPr>
          <w:rFonts w:ascii="Footlight MT Light" w:hAnsi="Footlight MT Light" w:cs="Times New Roman"/>
          <w:sz w:val="28"/>
          <w:szCs w:val="28"/>
        </w:rPr>
        <w:t xml:space="preserve">.  </w:t>
      </w:r>
    </w:p>
    <w:p w:rsidR="00993515" w:rsidRDefault="00993515" w:rsidP="00F86843">
      <w:pPr>
        <w:jc w:val="both"/>
        <w:rPr>
          <w:rFonts w:ascii="Footlight MT Light" w:hAnsi="Footlight MT Light" w:cs="Times New Roman"/>
          <w:sz w:val="28"/>
          <w:szCs w:val="28"/>
        </w:rPr>
      </w:pPr>
      <w:r>
        <w:rPr>
          <w:rFonts w:ascii="Footlight MT Light" w:hAnsi="Footlight MT Light" w:cs="Times New Roman"/>
          <w:sz w:val="28"/>
          <w:szCs w:val="28"/>
        </w:rPr>
        <w:t>Further that the 1</w:t>
      </w:r>
      <w:r w:rsidRPr="00993515">
        <w:rPr>
          <w:rFonts w:ascii="Footlight MT Light" w:hAnsi="Footlight MT Light" w:cs="Times New Roman"/>
          <w:sz w:val="28"/>
          <w:szCs w:val="28"/>
          <w:vertAlign w:val="superscript"/>
        </w:rPr>
        <w:t>st</w:t>
      </w:r>
      <w:r>
        <w:rPr>
          <w:rFonts w:ascii="Footlight MT Light" w:hAnsi="Footlight MT Light" w:cs="Times New Roman"/>
          <w:sz w:val="28"/>
          <w:szCs w:val="28"/>
        </w:rPr>
        <w:t xml:space="preserve"> Appellant sold the part of the estate to the 2</w:t>
      </w:r>
      <w:r w:rsidRPr="00993515">
        <w:rPr>
          <w:rFonts w:ascii="Footlight MT Light" w:hAnsi="Footlight MT Light" w:cs="Times New Roman"/>
          <w:sz w:val="28"/>
          <w:szCs w:val="28"/>
          <w:vertAlign w:val="superscript"/>
        </w:rPr>
        <w:t>nd</w:t>
      </w:r>
      <w:r>
        <w:rPr>
          <w:rFonts w:ascii="Footlight MT Light" w:hAnsi="Footlight MT Light" w:cs="Times New Roman"/>
          <w:sz w:val="28"/>
          <w:szCs w:val="28"/>
        </w:rPr>
        <w:t>, 3</w:t>
      </w:r>
      <w:r w:rsidRPr="00993515">
        <w:rPr>
          <w:rFonts w:ascii="Footlight MT Light" w:hAnsi="Footlight MT Light" w:cs="Times New Roman"/>
          <w:sz w:val="28"/>
          <w:szCs w:val="28"/>
          <w:vertAlign w:val="superscript"/>
        </w:rPr>
        <w:t>rd</w:t>
      </w:r>
      <w:r>
        <w:rPr>
          <w:rFonts w:ascii="Footlight MT Light" w:hAnsi="Footlight MT Light" w:cs="Times New Roman"/>
          <w:sz w:val="28"/>
          <w:szCs w:val="28"/>
        </w:rPr>
        <w:t>, 4</w:t>
      </w:r>
      <w:r w:rsidRPr="00993515">
        <w:rPr>
          <w:rFonts w:ascii="Footlight MT Light" w:hAnsi="Footlight MT Light" w:cs="Times New Roman"/>
          <w:sz w:val="28"/>
          <w:szCs w:val="28"/>
          <w:vertAlign w:val="superscript"/>
        </w:rPr>
        <w:t>th</w:t>
      </w:r>
      <w:r>
        <w:rPr>
          <w:rFonts w:ascii="Footlight MT Light" w:hAnsi="Footlight MT Light" w:cs="Times New Roman"/>
          <w:sz w:val="28"/>
          <w:szCs w:val="28"/>
        </w:rPr>
        <w:t xml:space="preserve"> and 5</w:t>
      </w:r>
      <w:r w:rsidRPr="00993515">
        <w:rPr>
          <w:rFonts w:ascii="Footlight MT Light" w:hAnsi="Footlight MT Light" w:cs="Times New Roman"/>
          <w:sz w:val="28"/>
          <w:szCs w:val="28"/>
          <w:vertAlign w:val="superscript"/>
        </w:rPr>
        <w:t>th</w:t>
      </w:r>
      <w:r>
        <w:rPr>
          <w:rFonts w:ascii="Footlight MT Light" w:hAnsi="Footlight MT Light" w:cs="Times New Roman"/>
          <w:sz w:val="28"/>
          <w:szCs w:val="28"/>
        </w:rPr>
        <w:t xml:space="preserve"> Appellants without the consent of the Respondents. That she also applied for a lease in her names for the commercial house. </w:t>
      </w:r>
      <w:r w:rsidR="00444FDA">
        <w:rPr>
          <w:rFonts w:ascii="Footlight MT Light" w:hAnsi="Footlight MT Light" w:cs="Times New Roman"/>
          <w:sz w:val="28"/>
          <w:szCs w:val="28"/>
        </w:rPr>
        <w:t xml:space="preserve">That PW3 Muhammed Ibrahim told Court that he presided over the burial of the Late Yusuf and no will was read and the late had also never told him that he had left property for </w:t>
      </w:r>
      <w:r w:rsidR="00444FDA">
        <w:rPr>
          <w:rFonts w:ascii="Footlight MT Light" w:hAnsi="Footlight MT Light" w:cs="Times New Roman"/>
          <w:sz w:val="28"/>
          <w:szCs w:val="28"/>
        </w:rPr>
        <w:lastRenderedPageBreak/>
        <w:t>the 1</w:t>
      </w:r>
      <w:r w:rsidR="00444FDA" w:rsidRPr="00444FDA">
        <w:rPr>
          <w:rFonts w:ascii="Footlight MT Light" w:hAnsi="Footlight MT Light" w:cs="Times New Roman"/>
          <w:sz w:val="28"/>
          <w:szCs w:val="28"/>
          <w:vertAlign w:val="superscript"/>
        </w:rPr>
        <w:t>st</w:t>
      </w:r>
      <w:r w:rsidR="00444FDA">
        <w:rPr>
          <w:rFonts w:ascii="Footlight MT Light" w:hAnsi="Footlight MT Light" w:cs="Times New Roman"/>
          <w:sz w:val="28"/>
          <w:szCs w:val="28"/>
        </w:rPr>
        <w:t xml:space="preserve"> Appellant. This was corroborated by Salim Kemis PW4 and KagoroBoniface PW5.</w:t>
      </w:r>
    </w:p>
    <w:p w:rsidR="00924480" w:rsidRDefault="00924480" w:rsidP="00F86843">
      <w:pPr>
        <w:jc w:val="both"/>
        <w:rPr>
          <w:rFonts w:ascii="Footlight MT Light" w:hAnsi="Footlight MT Light" w:cs="Times New Roman"/>
          <w:sz w:val="28"/>
          <w:szCs w:val="28"/>
        </w:rPr>
      </w:pPr>
      <w:r>
        <w:rPr>
          <w:rFonts w:ascii="Footlight MT Light" w:hAnsi="Footlight MT Light" w:cs="Times New Roman"/>
          <w:sz w:val="28"/>
          <w:szCs w:val="28"/>
        </w:rPr>
        <w:t>Counsel for the Respondent</w:t>
      </w:r>
      <w:r w:rsidR="00D12074">
        <w:rPr>
          <w:rFonts w:ascii="Footlight MT Light" w:hAnsi="Footlight MT Light" w:cs="Times New Roman"/>
          <w:sz w:val="28"/>
          <w:szCs w:val="28"/>
        </w:rPr>
        <w:t>s</w:t>
      </w:r>
      <w:r>
        <w:rPr>
          <w:rFonts w:ascii="Footlight MT Light" w:hAnsi="Footlight MT Light" w:cs="Times New Roman"/>
          <w:sz w:val="28"/>
          <w:szCs w:val="28"/>
        </w:rPr>
        <w:t xml:space="preserve"> submitted that from the evidence as adduced by both parties it is very clear that the late Yusuf Muchokocho left land with a building in Mpondwe, land at Kyobolokya and Rwehingo, a plot and house in Katwe-Kabatooro Town Council, a plot in Mubuku Trading Centre and the estate has never been distributed. </w:t>
      </w:r>
    </w:p>
    <w:p w:rsidR="00D12074" w:rsidRDefault="00D12074" w:rsidP="00F86843">
      <w:pPr>
        <w:jc w:val="both"/>
        <w:rPr>
          <w:rFonts w:ascii="Footlight MT Light" w:hAnsi="Footlight MT Light" w:cs="Times New Roman"/>
          <w:sz w:val="28"/>
          <w:szCs w:val="28"/>
        </w:rPr>
      </w:pPr>
      <w:r>
        <w:rPr>
          <w:rFonts w:ascii="Footlight MT Light" w:hAnsi="Footlight MT Light" w:cs="Times New Roman"/>
          <w:sz w:val="28"/>
          <w:szCs w:val="28"/>
        </w:rPr>
        <w:t>In addition Counsel for the Respondents submitted that the 1</w:t>
      </w:r>
      <w:r w:rsidRPr="00D12074">
        <w:rPr>
          <w:rFonts w:ascii="Footlight MT Light" w:hAnsi="Footlight MT Light" w:cs="Times New Roman"/>
          <w:sz w:val="28"/>
          <w:szCs w:val="28"/>
          <w:vertAlign w:val="superscript"/>
        </w:rPr>
        <w:t>st</w:t>
      </w:r>
      <w:r>
        <w:rPr>
          <w:rFonts w:ascii="Footlight MT Light" w:hAnsi="Footlight MT Light" w:cs="Times New Roman"/>
          <w:sz w:val="28"/>
          <w:szCs w:val="28"/>
        </w:rPr>
        <w:t xml:space="preserve"> Appellant </w:t>
      </w:r>
      <w:r w:rsidR="00771FA7">
        <w:rPr>
          <w:rFonts w:ascii="Footlight MT Light" w:hAnsi="Footlight MT Light" w:cs="Times New Roman"/>
          <w:sz w:val="28"/>
          <w:szCs w:val="28"/>
        </w:rPr>
        <w:t xml:space="preserve">never </w:t>
      </w:r>
      <w:r>
        <w:rPr>
          <w:rFonts w:ascii="Footlight MT Light" w:hAnsi="Footlight MT Light" w:cs="Times New Roman"/>
          <w:sz w:val="28"/>
          <w:szCs w:val="28"/>
        </w:rPr>
        <w:t>brought evidence in Court</w:t>
      </w:r>
      <w:r w:rsidR="00771FA7">
        <w:rPr>
          <w:rFonts w:ascii="Footlight MT Light" w:hAnsi="Footlight MT Light" w:cs="Times New Roman"/>
          <w:sz w:val="28"/>
          <w:szCs w:val="28"/>
        </w:rPr>
        <w:t xml:space="preserve"> to prove that she was given land at Mpondwe, Rwehingo and Katwe and no will was produced to support her claim. That the 1</w:t>
      </w:r>
      <w:r w:rsidR="00771FA7" w:rsidRPr="00771FA7">
        <w:rPr>
          <w:rFonts w:ascii="Footlight MT Light" w:hAnsi="Footlight MT Light" w:cs="Times New Roman"/>
          <w:sz w:val="28"/>
          <w:szCs w:val="28"/>
          <w:vertAlign w:val="superscript"/>
        </w:rPr>
        <w:t>st</w:t>
      </w:r>
      <w:r w:rsidR="00771FA7">
        <w:rPr>
          <w:rFonts w:ascii="Footlight MT Light" w:hAnsi="Footlight MT Light" w:cs="Times New Roman"/>
          <w:sz w:val="28"/>
          <w:szCs w:val="28"/>
        </w:rPr>
        <w:t xml:space="preserve"> Appellant’s </w:t>
      </w:r>
      <w:r w:rsidR="00D648DB">
        <w:rPr>
          <w:rFonts w:ascii="Footlight MT Light" w:hAnsi="Footlight MT Light" w:cs="Times New Roman"/>
          <w:sz w:val="28"/>
          <w:szCs w:val="28"/>
        </w:rPr>
        <w:t>evidence</w:t>
      </w:r>
      <w:r w:rsidR="00771FA7">
        <w:rPr>
          <w:rFonts w:ascii="Footlight MT Light" w:hAnsi="Footlight MT Light" w:cs="Times New Roman"/>
          <w:sz w:val="28"/>
          <w:szCs w:val="28"/>
        </w:rPr>
        <w:t xml:space="preserve"> had major contradictions, she told Court that she had been told b</w:t>
      </w:r>
      <w:r w:rsidR="00E47292">
        <w:rPr>
          <w:rFonts w:ascii="Footlight MT Light" w:hAnsi="Footlight MT Light" w:cs="Times New Roman"/>
          <w:sz w:val="28"/>
          <w:szCs w:val="28"/>
        </w:rPr>
        <w:t>y her late father to litigate over</w:t>
      </w:r>
      <w:r w:rsidR="00771FA7">
        <w:rPr>
          <w:rFonts w:ascii="Footlight MT Light" w:hAnsi="Footlight MT Light" w:cs="Times New Roman"/>
          <w:sz w:val="28"/>
          <w:szCs w:val="28"/>
        </w:rPr>
        <w:t xml:space="preserve"> the land at </w:t>
      </w:r>
      <w:r w:rsidR="00D648DB">
        <w:rPr>
          <w:rFonts w:ascii="Footlight MT Light" w:hAnsi="Footlight MT Light" w:cs="Times New Roman"/>
          <w:sz w:val="28"/>
          <w:szCs w:val="28"/>
        </w:rPr>
        <w:t>Rwehingo</w:t>
      </w:r>
      <w:r w:rsidR="00771FA7">
        <w:rPr>
          <w:rFonts w:ascii="Footlight MT Light" w:hAnsi="Footlight MT Light" w:cs="Times New Roman"/>
          <w:sz w:val="28"/>
          <w:szCs w:val="28"/>
        </w:rPr>
        <w:t xml:space="preserve"> whereas the 5</w:t>
      </w:r>
      <w:r w:rsidR="00771FA7" w:rsidRPr="00771FA7">
        <w:rPr>
          <w:rFonts w:ascii="Footlight MT Light" w:hAnsi="Footlight MT Light" w:cs="Times New Roman"/>
          <w:sz w:val="28"/>
          <w:szCs w:val="28"/>
          <w:vertAlign w:val="superscript"/>
        </w:rPr>
        <w:t>th</w:t>
      </w:r>
      <w:r w:rsidR="00771FA7">
        <w:rPr>
          <w:rFonts w:ascii="Footlight MT Light" w:hAnsi="Footlight MT Light" w:cs="Times New Roman"/>
          <w:sz w:val="28"/>
          <w:szCs w:val="28"/>
        </w:rPr>
        <w:t xml:space="preserve"> Appellant</w:t>
      </w:r>
      <w:r w:rsidR="00D648DB">
        <w:rPr>
          <w:rFonts w:ascii="Footlight MT Light" w:hAnsi="Footlight MT Light" w:cs="Times New Roman"/>
          <w:sz w:val="28"/>
          <w:szCs w:val="28"/>
        </w:rPr>
        <w:t xml:space="preserve"> told Court that the same was trespassed on after the death of their father. That the 1</w:t>
      </w:r>
      <w:r w:rsidR="00D648DB" w:rsidRPr="00D648DB">
        <w:rPr>
          <w:rFonts w:ascii="Footlight MT Light" w:hAnsi="Footlight MT Light" w:cs="Times New Roman"/>
          <w:sz w:val="28"/>
          <w:szCs w:val="28"/>
          <w:vertAlign w:val="superscript"/>
        </w:rPr>
        <w:t>st</w:t>
      </w:r>
      <w:r w:rsidR="00D648DB">
        <w:rPr>
          <w:rFonts w:ascii="Footlight MT Light" w:hAnsi="Footlight MT Light" w:cs="Times New Roman"/>
          <w:sz w:val="28"/>
          <w:szCs w:val="28"/>
        </w:rPr>
        <w:t xml:space="preserve"> Appellant told Court that she settled on the land at Rwehingo in 1998 and distributed part to Ramathan, Iddi and Mwamine and there is no evidence to prove that she had obtained Letters of Administration to allow her deal with the estate of the late Yusuf Muchokocho. </w:t>
      </w:r>
    </w:p>
    <w:p w:rsidR="00A3544D" w:rsidRDefault="00E47292" w:rsidP="00F86843">
      <w:pPr>
        <w:jc w:val="both"/>
        <w:rPr>
          <w:rFonts w:ascii="Footlight MT Light" w:hAnsi="Footlight MT Light" w:cs="Times New Roman"/>
          <w:sz w:val="28"/>
          <w:szCs w:val="28"/>
        </w:rPr>
      </w:pPr>
      <w:r>
        <w:rPr>
          <w:rFonts w:ascii="Footlight MT Light" w:hAnsi="Footlight MT Light" w:cs="Times New Roman"/>
          <w:sz w:val="28"/>
          <w:szCs w:val="28"/>
        </w:rPr>
        <w:t>Counsel</w:t>
      </w:r>
      <w:r w:rsidR="00D648DB">
        <w:rPr>
          <w:rFonts w:ascii="Footlight MT Light" w:hAnsi="Footlight MT Light" w:cs="Times New Roman"/>
          <w:sz w:val="28"/>
          <w:szCs w:val="28"/>
        </w:rPr>
        <w:t xml:space="preserve"> for the Respondents cited the case of </w:t>
      </w:r>
      <w:r w:rsidR="00D648DB" w:rsidRPr="00E47292">
        <w:rPr>
          <w:rFonts w:ascii="Footlight MT Light" w:hAnsi="Footlight MT Light" w:cs="Times New Roman"/>
          <w:b/>
          <w:sz w:val="28"/>
          <w:szCs w:val="28"/>
        </w:rPr>
        <w:t xml:space="preserve">Stream of Life Giving Water Ministries versus Agnes Ocheng and 4 </w:t>
      </w:r>
      <w:r w:rsidRPr="00E47292">
        <w:rPr>
          <w:rFonts w:ascii="Footlight MT Light" w:hAnsi="Footlight MT Light" w:cs="Times New Roman"/>
          <w:b/>
          <w:sz w:val="28"/>
          <w:szCs w:val="28"/>
        </w:rPr>
        <w:t>others</w:t>
      </w:r>
      <w:r w:rsidR="00D648DB" w:rsidRPr="00E47292">
        <w:rPr>
          <w:rFonts w:ascii="Footlight MT Light" w:hAnsi="Footlight MT Light" w:cs="Times New Roman"/>
          <w:b/>
          <w:sz w:val="28"/>
          <w:szCs w:val="28"/>
        </w:rPr>
        <w:t xml:space="preserve"> </w:t>
      </w:r>
      <w:r w:rsidR="00336986" w:rsidRPr="00E47292">
        <w:rPr>
          <w:rFonts w:ascii="Footlight MT Light" w:hAnsi="Footlight MT Light" w:cs="Times New Roman"/>
          <w:b/>
          <w:sz w:val="28"/>
          <w:szCs w:val="28"/>
        </w:rPr>
        <w:t>(2003) KALR 370</w:t>
      </w:r>
      <w:r w:rsidR="00336986">
        <w:rPr>
          <w:rFonts w:ascii="Footlight MT Light" w:hAnsi="Footlight MT Light" w:cs="Times New Roman"/>
          <w:sz w:val="28"/>
          <w:szCs w:val="28"/>
        </w:rPr>
        <w:t xml:space="preserve">, where it was held that </w:t>
      </w:r>
      <w:r w:rsidR="00336986" w:rsidRPr="00E47292">
        <w:rPr>
          <w:rFonts w:ascii="Footlight MT Light" w:hAnsi="Footlight MT Light" w:cs="Times New Roman"/>
          <w:b/>
          <w:sz w:val="28"/>
          <w:szCs w:val="28"/>
        </w:rPr>
        <w:t>Section 191</w:t>
      </w:r>
      <w:r w:rsidR="00336986">
        <w:rPr>
          <w:rFonts w:ascii="Footlight MT Light" w:hAnsi="Footlight MT Light" w:cs="Times New Roman"/>
          <w:sz w:val="28"/>
          <w:szCs w:val="28"/>
        </w:rPr>
        <w:t xml:space="preserve"> of the Succession Act prohibits any person from dealing with the property of the intestate without obtaining Letters of </w:t>
      </w:r>
      <w:r>
        <w:rPr>
          <w:rFonts w:ascii="Footlight MT Light" w:hAnsi="Footlight MT Light" w:cs="Times New Roman"/>
          <w:sz w:val="28"/>
          <w:szCs w:val="28"/>
        </w:rPr>
        <w:t>Administration</w:t>
      </w:r>
      <w:r w:rsidR="00336986">
        <w:rPr>
          <w:rFonts w:ascii="Footlight MT Light" w:hAnsi="Footlight MT Light" w:cs="Times New Roman"/>
          <w:sz w:val="28"/>
          <w:szCs w:val="28"/>
        </w:rPr>
        <w:t>.</w:t>
      </w:r>
      <w:r w:rsidR="00A3544D">
        <w:rPr>
          <w:rFonts w:ascii="Footlight MT Light" w:hAnsi="Footlight MT Light" w:cs="Times New Roman"/>
          <w:sz w:val="28"/>
          <w:szCs w:val="28"/>
        </w:rPr>
        <w:t xml:space="preserve"> Thus, the sale </w:t>
      </w:r>
      <w:r w:rsidR="00F80647">
        <w:rPr>
          <w:rFonts w:ascii="Footlight MT Light" w:hAnsi="Footlight MT Light" w:cs="Times New Roman"/>
          <w:sz w:val="28"/>
          <w:szCs w:val="28"/>
        </w:rPr>
        <w:t>to the 2</w:t>
      </w:r>
      <w:r w:rsidR="00F80647" w:rsidRPr="00F80647">
        <w:rPr>
          <w:rFonts w:ascii="Footlight MT Light" w:hAnsi="Footlight MT Light" w:cs="Times New Roman"/>
          <w:sz w:val="28"/>
          <w:szCs w:val="28"/>
          <w:vertAlign w:val="superscript"/>
        </w:rPr>
        <w:t>nd</w:t>
      </w:r>
      <w:r w:rsidR="00F80647">
        <w:rPr>
          <w:rFonts w:ascii="Footlight MT Light" w:hAnsi="Footlight MT Light" w:cs="Times New Roman"/>
          <w:sz w:val="28"/>
          <w:szCs w:val="28"/>
        </w:rPr>
        <w:t>, 3</w:t>
      </w:r>
      <w:r w:rsidR="00F80647" w:rsidRPr="00F80647">
        <w:rPr>
          <w:rFonts w:ascii="Footlight MT Light" w:hAnsi="Footlight MT Light" w:cs="Times New Roman"/>
          <w:sz w:val="28"/>
          <w:szCs w:val="28"/>
          <w:vertAlign w:val="superscript"/>
        </w:rPr>
        <w:t>rd</w:t>
      </w:r>
      <w:r w:rsidR="00F80647">
        <w:rPr>
          <w:rFonts w:ascii="Footlight MT Light" w:hAnsi="Footlight MT Light" w:cs="Times New Roman"/>
          <w:sz w:val="28"/>
          <w:szCs w:val="28"/>
        </w:rPr>
        <w:t>, 4</w:t>
      </w:r>
      <w:r w:rsidR="00F80647" w:rsidRPr="00F80647">
        <w:rPr>
          <w:rFonts w:ascii="Footlight MT Light" w:hAnsi="Footlight MT Light" w:cs="Times New Roman"/>
          <w:sz w:val="28"/>
          <w:szCs w:val="28"/>
          <w:vertAlign w:val="superscript"/>
        </w:rPr>
        <w:t>th</w:t>
      </w:r>
      <w:r w:rsidR="00F80647">
        <w:rPr>
          <w:rFonts w:ascii="Footlight MT Light" w:hAnsi="Footlight MT Light" w:cs="Times New Roman"/>
          <w:sz w:val="28"/>
          <w:szCs w:val="28"/>
        </w:rPr>
        <w:t xml:space="preserve"> and 5</w:t>
      </w:r>
      <w:r w:rsidR="00F80647" w:rsidRPr="00F80647">
        <w:rPr>
          <w:rFonts w:ascii="Footlight MT Light" w:hAnsi="Footlight MT Light" w:cs="Times New Roman"/>
          <w:sz w:val="28"/>
          <w:szCs w:val="28"/>
          <w:vertAlign w:val="superscript"/>
        </w:rPr>
        <w:t>th</w:t>
      </w:r>
      <w:r w:rsidR="00F80647">
        <w:rPr>
          <w:rFonts w:ascii="Footlight MT Light" w:hAnsi="Footlight MT Light" w:cs="Times New Roman"/>
          <w:sz w:val="28"/>
          <w:szCs w:val="28"/>
        </w:rPr>
        <w:t xml:space="preserve"> Appellants was unlawful and was an act of intermeddling in the estate of late Yusuf Muchokocho. </w:t>
      </w:r>
    </w:p>
    <w:p w:rsidR="00F80647" w:rsidRDefault="00F80647" w:rsidP="00F86843">
      <w:pPr>
        <w:jc w:val="both"/>
        <w:rPr>
          <w:rFonts w:ascii="Footlight MT Light" w:hAnsi="Footlight MT Light" w:cs="Times New Roman"/>
          <w:sz w:val="28"/>
          <w:szCs w:val="28"/>
        </w:rPr>
      </w:pPr>
      <w:r>
        <w:rPr>
          <w:rFonts w:ascii="Footlight MT Light" w:hAnsi="Footlight MT Light" w:cs="Times New Roman"/>
          <w:sz w:val="28"/>
          <w:szCs w:val="28"/>
        </w:rPr>
        <w:t xml:space="preserve">Furthermore, that the evidence of PW1 Ramadhan Muchokocho was never challenged by the Appellants in cross examination </w:t>
      </w:r>
      <w:r w:rsidR="00B17502">
        <w:rPr>
          <w:rFonts w:ascii="Footlight MT Light" w:hAnsi="Footlight MT Light" w:cs="Times New Roman"/>
          <w:sz w:val="28"/>
          <w:szCs w:val="28"/>
        </w:rPr>
        <w:t xml:space="preserve">and according to the case of </w:t>
      </w:r>
      <w:r w:rsidR="00B17502" w:rsidRPr="00E47292">
        <w:rPr>
          <w:rFonts w:ascii="Footlight MT Light" w:hAnsi="Footlight MT Light" w:cs="Times New Roman"/>
          <w:b/>
          <w:sz w:val="28"/>
          <w:szCs w:val="28"/>
        </w:rPr>
        <w:t>URA versus Stephen Mabosi, SCCA 29/95 Reported in (1996) KALR 153</w:t>
      </w:r>
      <w:r w:rsidR="00B17502">
        <w:rPr>
          <w:rFonts w:ascii="Footlight MT Light" w:hAnsi="Footlight MT Light" w:cs="Times New Roman"/>
          <w:sz w:val="28"/>
          <w:szCs w:val="28"/>
        </w:rPr>
        <w:t xml:space="preserve">, PW1’s evidence should be </w:t>
      </w:r>
      <w:r w:rsidR="00E47292">
        <w:rPr>
          <w:rFonts w:ascii="Footlight MT Light" w:hAnsi="Footlight MT Light" w:cs="Times New Roman"/>
          <w:sz w:val="28"/>
          <w:szCs w:val="28"/>
        </w:rPr>
        <w:t>believed</w:t>
      </w:r>
      <w:r w:rsidR="00B17502">
        <w:rPr>
          <w:rFonts w:ascii="Footlight MT Light" w:hAnsi="Footlight MT Light" w:cs="Times New Roman"/>
          <w:sz w:val="28"/>
          <w:szCs w:val="28"/>
        </w:rPr>
        <w:t xml:space="preserve"> as true that the estate of Yusuf Muchokocho was not distributed at all and the same should be in the hands of the Administratrix. </w:t>
      </w:r>
    </w:p>
    <w:p w:rsidR="00E92BC7" w:rsidRDefault="00085C05" w:rsidP="00F86843">
      <w:pPr>
        <w:jc w:val="both"/>
        <w:rPr>
          <w:rFonts w:ascii="Footlight MT Light" w:hAnsi="Footlight MT Light" w:cs="Times New Roman"/>
          <w:sz w:val="28"/>
          <w:szCs w:val="28"/>
        </w:rPr>
      </w:pPr>
      <w:r>
        <w:rPr>
          <w:rFonts w:ascii="Footlight MT Light" w:hAnsi="Footlight MT Light" w:cs="Times New Roman"/>
          <w:sz w:val="28"/>
          <w:szCs w:val="28"/>
        </w:rPr>
        <w:t>I have read the submissions of both Counsel. The 1</w:t>
      </w:r>
      <w:r w:rsidRPr="00085C05">
        <w:rPr>
          <w:rFonts w:ascii="Footlight MT Light" w:hAnsi="Footlight MT Light" w:cs="Times New Roman"/>
          <w:sz w:val="28"/>
          <w:szCs w:val="28"/>
          <w:vertAlign w:val="superscript"/>
        </w:rPr>
        <w:t>st</w:t>
      </w:r>
      <w:r>
        <w:rPr>
          <w:rFonts w:ascii="Footlight MT Light" w:hAnsi="Footlight MT Light" w:cs="Times New Roman"/>
          <w:sz w:val="28"/>
          <w:szCs w:val="28"/>
        </w:rPr>
        <w:t xml:space="preserve"> Appellant alleged that she was given t</w:t>
      </w:r>
      <w:r w:rsidR="00C76779">
        <w:rPr>
          <w:rFonts w:ascii="Footlight MT Light" w:hAnsi="Footlight MT Light" w:cs="Times New Roman"/>
          <w:sz w:val="28"/>
          <w:szCs w:val="28"/>
        </w:rPr>
        <w:t>he suit land at Mpondwe a</w:t>
      </w:r>
      <w:r>
        <w:rPr>
          <w:rFonts w:ascii="Footlight MT Light" w:hAnsi="Footlight MT Light" w:cs="Times New Roman"/>
          <w:sz w:val="28"/>
          <w:szCs w:val="28"/>
        </w:rPr>
        <w:t xml:space="preserve">s gift inter vivos </w:t>
      </w:r>
      <w:r w:rsidR="00E47292">
        <w:rPr>
          <w:rFonts w:ascii="Footlight MT Light" w:hAnsi="Footlight MT Light" w:cs="Times New Roman"/>
          <w:sz w:val="28"/>
          <w:szCs w:val="28"/>
        </w:rPr>
        <w:t xml:space="preserve">and also land at Rwehingo </w:t>
      </w:r>
      <w:r>
        <w:rPr>
          <w:rFonts w:ascii="Footlight MT Light" w:hAnsi="Footlight MT Light" w:cs="Times New Roman"/>
          <w:sz w:val="28"/>
          <w:szCs w:val="28"/>
        </w:rPr>
        <w:t>however, the Respondents contented that this was not true as they were all using it as a family. That it was not until 2009 that the 1</w:t>
      </w:r>
      <w:r w:rsidRPr="00085C05">
        <w:rPr>
          <w:rFonts w:ascii="Footlight MT Light" w:hAnsi="Footlight MT Light" w:cs="Times New Roman"/>
          <w:sz w:val="28"/>
          <w:szCs w:val="28"/>
          <w:vertAlign w:val="superscript"/>
        </w:rPr>
        <w:t>st</w:t>
      </w:r>
      <w:r>
        <w:rPr>
          <w:rFonts w:ascii="Footlight MT Light" w:hAnsi="Footlight MT Light" w:cs="Times New Roman"/>
          <w:sz w:val="28"/>
          <w:szCs w:val="28"/>
        </w:rPr>
        <w:t xml:space="preserve"> Appellant chased them off the suit land. </w:t>
      </w:r>
      <w:r w:rsidR="00E47292">
        <w:rPr>
          <w:rFonts w:ascii="Footlight MT Light" w:hAnsi="Footlight MT Light" w:cs="Times New Roman"/>
          <w:sz w:val="28"/>
          <w:szCs w:val="28"/>
        </w:rPr>
        <w:t>In the circumstances if the suit land had been given to the 1</w:t>
      </w:r>
      <w:r w:rsidR="00E47292" w:rsidRPr="00E47292">
        <w:rPr>
          <w:rFonts w:ascii="Footlight MT Light" w:hAnsi="Footlight MT Light" w:cs="Times New Roman"/>
          <w:sz w:val="28"/>
          <w:szCs w:val="28"/>
          <w:vertAlign w:val="superscript"/>
        </w:rPr>
        <w:t>st</w:t>
      </w:r>
      <w:r w:rsidR="00E47292">
        <w:rPr>
          <w:rFonts w:ascii="Footlight MT Light" w:hAnsi="Footlight MT Light" w:cs="Times New Roman"/>
          <w:sz w:val="28"/>
          <w:szCs w:val="28"/>
        </w:rPr>
        <w:t xml:space="preserve"> Appellant the Respondents would not have told Court that they had also been using it as a family. The 1</w:t>
      </w:r>
      <w:r w:rsidR="00E47292" w:rsidRPr="00E47292">
        <w:rPr>
          <w:rFonts w:ascii="Footlight MT Light" w:hAnsi="Footlight MT Light" w:cs="Times New Roman"/>
          <w:sz w:val="28"/>
          <w:szCs w:val="28"/>
          <w:vertAlign w:val="superscript"/>
        </w:rPr>
        <w:t>st</w:t>
      </w:r>
      <w:r w:rsidR="00E47292">
        <w:rPr>
          <w:rFonts w:ascii="Footlight MT Light" w:hAnsi="Footlight MT Light" w:cs="Times New Roman"/>
          <w:sz w:val="28"/>
          <w:szCs w:val="28"/>
        </w:rPr>
        <w:t xml:space="preserve"> Appellant would have been using the same alone and with no contentions. </w:t>
      </w:r>
    </w:p>
    <w:p w:rsidR="00F86843" w:rsidRDefault="00F86843" w:rsidP="00F86843">
      <w:pPr>
        <w:jc w:val="both"/>
        <w:rPr>
          <w:rFonts w:ascii="Footlight MT Light" w:hAnsi="Footlight MT Light" w:cs="Times New Roman"/>
          <w:sz w:val="28"/>
          <w:szCs w:val="28"/>
        </w:rPr>
      </w:pPr>
      <w:r>
        <w:rPr>
          <w:rFonts w:ascii="Footlight MT Light" w:hAnsi="Footlight MT Light" w:cs="Times New Roman"/>
          <w:sz w:val="28"/>
          <w:szCs w:val="28"/>
        </w:rPr>
        <w:lastRenderedPageBreak/>
        <w:t xml:space="preserve">In that case of </w:t>
      </w:r>
      <w:r w:rsidRPr="0006723D">
        <w:rPr>
          <w:rFonts w:ascii="Footlight MT Light" w:hAnsi="Footlight MT Light" w:cs="Times New Roman"/>
          <w:b/>
          <w:sz w:val="28"/>
          <w:szCs w:val="28"/>
        </w:rPr>
        <w:t>Bulasio Mawereza versus Christopher Mbusye (1977) HCB 206 at page 2017</w:t>
      </w:r>
      <w:r>
        <w:rPr>
          <w:rFonts w:ascii="Footlight MT Light" w:hAnsi="Footlight MT Light" w:cs="Times New Roman"/>
          <w:sz w:val="28"/>
          <w:szCs w:val="28"/>
        </w:rPr>
        <w:t>, it was held that;</w:t>
      </w:r>
    </w:p>
    <w:p w:rsidR="00F86843" w:rsidRPr="00E9480A" w:rsidRDefault="00F86843" w:rsidP="00F86843">
      <w:pPr>
        <w:jc w:val="both"/>
        <w:rPr>
          <w:rFonts w:ascii="Footlight MT Light" w:hAnsi="Footlight MT Light" w:cs="Times New Roman"/>
          <w:i/>
          <w:sz w:val="28"/>
          <w:szCs w:val="28"/>
        </w:rPr>
      </w:pPr>
      <w:r w:rsidRPr="00E9480A">
        <w:rPr>
          <w:rFonts w:ascii="Footlight MT Light" w:hAnsi="Footlight MT Light" w:cs="Times New Roman"/>
          <w:i/>
          <w:sz w:val="28"/>
          <w:szCs w:val="28"/>
        </w:rPr>
        <w:t>“This was an absolute gift to a member of the family. A gift is one made of alienating by gift, the beneficiary exercises all the rights of ownership and the land cannot be taken away without any wrong doing.”</w:t>
      </w:r>
    </w:p>
    <w:p w:rsidR="00085C05" w:rsidRDefault="00085C05" w:rsidP="00487700">
      <w:pPr>
        <w:jc w:val="both"/>
        <w:rPr>
          <w:rFonts w:ascii="Footlight MT Light" w:hAnsi="Footlight MT Light"/>
          <w:sz w:val="28"/>
          <w:szCs w:val="28"/>
        </w:rPr>
      </w:pPr>
      <w:r>
        <w:rPr>
          <w:rFonts w:ascii="Footlight MT Light" w:hAnsi="Footlight MT Light"/>
          <w:sz w:val="28"/>
          <w:szCs w:val="28"/>
        </w:rPr>
        <w:t>The 1</w:t>
      </w:r>
      <w:r w:rsidRPr="00085C05">
        <w:rPr>
          <w:rFonts w:ascii="Footlight MT Light" w:hAnsi="Footlight MT Light"/>
          <w:sz w:val="28"/>
          <w:szCs w:val="28"/>
          <w:vertAlign w:val="superscript"/>
        </w:rPr>
        <w:t>st</w:t>
      </w:r>
      <w:r>
        <w:rPr>
          <w:rFonts w:ascii="Footlight MT Light" w:hAnsi="Footlight MT Light"/>
          <w:sz w:val="28"/>
          <w:szCs w:val="28"/>
        </w:rPr>
        <w:t xml:space="preserve"> Appellant stated that the suit land was being occupied by her and her mother</w:t>
      </w:r>
      <w:r w:rsidR="00E47292">
        <w:rPr>
          <w:rFonts w:ascii="Footlight MT Light" w:hAnsi="Footlight MT Light"/>
          <w:sz w:val="28"/>
          <w:szCs w:val="28"/>
        </w:rPr>
        <w:t>,</w:t>
      </w:r>
      <w:r>
        <w:rPr>
          <w:rFonts w:ascii="Footlight MT Light" w:hAnsi="Footlight MT Light"/>
          <w:sz w:val="28"/>
          <w:szCs w:val="28"/>
        </w:rPr>
        <w:t xml:space="preserve"> which I find not to be true because as per the testimonies of the Respondents the 1</w:t>
      </w:r>
      <w:r w:rsidRPr="00085C05">
        <w:rPr>
          <w:rFonts w:ascii="Footlight MT Light" w:hAnsi="Footlight MT Light"/>
          <w:sz w:val="28"/>
          <w:szCs w:val="28"/>
          <w:vertAlign w:val="superscript"/>
        </w:rPr>
        <w:t>st</w:t>
      </w:r>
      <w:r>
        <w:rPr>
          <w:rFonts w:ascii="Footlight MT Light" w:hAnsi="Footlight MT Light"/>
          <w:sz w:val="28"/>
          <w:szCs w:val="28"/>
        </w:rPr>
        <w:t xml:space="preserve"> App</w:t>
      </w:r>
      <w:r w:rsidR="00E47292">
        <w:rPr>
          <w:rFonts w:ascii="Footlight MT Light" w:hAnsi="Footlight MT Light"/>
          <w:sz w:val="28"/>
          <w:szCs w:val="28"/>
        </w:rPr>
        <w:t>ellant was brought up by the co-</w:t>
      </w:r>
      <w:r>
        <w:rPr>
          <w:rFonts w:ascii="Footlight MT Light" w:hAnsi="Footlight MT Light"/>
          <w:sz w:val="28"/>
          <w:szCs w:val="28"/>
        </w:rPr>
        <w:t>wife to her mother and her mother is actually the 4</w:t>
      </w:r>
      <w:r w:rsidRPr="00085C05">
        <w:rPr>
          <w:rFonts w:ascii="Footlight MT Light" w:hAnsi="Footlight MT Light"/>
          <w:sz w:val="28"/>
          <w:szCs w:val="28"/>
          <w:vertAlign w:val="superscript"/>
        </w:rPr>
        <w:t>th</w:t>
      </w:r>
      <w:r w:rsidR="00E47292">
        <w:rPr>
          <w:rFonts w:ascii="Footlight MT Light" w:hAnsi="Footlight MT Light"/>
          <w:sz w:val="28"/>
          <w:szCs w:val="28"/>
        </w:rPr>
        <w:t xml:space="preserve"> Respondent who is still alive and has never died. </w:t>
      </w:r>
    </w:p>
    <w:p w:rsidR="001A0641" w:rsidRDefault="00085C05" w:rsidP="00487700">
      <w:pPr>
        <w:jc w:val="both"/>
        <w:rPr>
          <w:rFonts w:ascii="Footlight MT Light" w:hAnsi="Footlight MT Light"/>
          <w:sz w:val="28"/>
          <w:szCs w:val="28"/>
        </w:rPr>
      </w:pPr>
      <w:r>
        <w:rPr>
          <w:rFonts w:ascii="Footlight MT Light" w:hAnsi="Footlight MT Light"/>
          <w:sz w:val="28"/>
          <w:szCs w:val="28"/>
        </w:rPr>
        <w:t>I find that there was also no valid will that was left behind giving the 1</w:t>
      </w:r>
      <w:r w:rsidRPr="00085C05">
        <w:rPr>
          <w:rFonts w:ascii="Footlight MT Light" w:hAnsi="Footlight MT Light"/>
          <w:sz w:val="28"/>
          <w:szCs w:val="28"/>
          <w:vertAlign w:val="superscript"/>
        </w:rPr>
        <w:t>st</w:t>
      </w:r>
      <w:r>
        <w:rPr>
          <w:rFonts w:ascii="Footlight MT Light" w:hAnsi="Footlight MT Light"/>
          <w:sz w:val="28"/>
          <w:szCs w:val="28"/>
        </w:rPr>
        <w:t xml:space="preserve"> Appellant land as the purported will made mention of a deceased grandmother </w:t>
      </w:r>
      <w:r w:rsidR="001A0641">
        <w:rPr>
          <w:rFonts w:ascii="Footlight MT Light" w:hAnsi="Footlight MT Light"/>
          <w:sz w:val="28"/>
          <w:szCs w:val="28"/>
        </w:rPr>
        <w:t xml:space="preserve">at the time of the writing of the will contravening the provisions of </w:t>
      </w:r>
      <w:r w:rsidR="001A0641" w:rsidRPr="001A0641">
        <w:rPr>
          <w:rFonts w:ascii="Footlight MT Light" w:hAnsi="Footlight MT Light"/>
          <w:b/>
          <w:sz w:val="28"/>
          <w:szCs w:val="28"/>
        </w:rPr>
        <w:t>Section 99</w:t>
      </w:r>
      <w:r w:rsidR="001A0641">
        <w:rPr>
          <w:rFonts w:ascii="Footlight MT Light" w:hAnsi="Footlight MT Light"/>
          <w:sz w:val="28"/>
          <w:szCs w:val="28"/>
        </w:rPr>
        <w:t xml:space="preserve"> of the Succession Act.</w:t>
      </w:r>
    </w:p>
    <w:p w:rsidR="00085C05" w:rsidRDefault="001A0641" w:rsidP="00487700">
      <w:pPr>
        <w:jc w:val="both"/>
        <w:rPr>
          <w:rFonts w:ascii="Footlight MT Light" w:hAnsi="Footlight MT Light"/>
          <w:sz w:val="28"/>
          <w:szCs w:val="28"/>
        </w:rPr>
      </w:pPr>
      <w:r>
        <w:rPr>
          <w:rFonts w:ascii="Footlight MT Light" w:hAnsi="Footlight MT Light"/>
          <w:sz w:val="28"/>
          <w:szCs w:val="28"/>
        </w:rPr>
        <w:t>T</w:t>
      </w:r>
      <w:r w:rsidR="00085C05">
        <w:rPr>
          <w:rFonts w:ascii="Footlight MT Light" w:hAnsi="Footlight MT Light"/>
          <w:sz w:val="28"/>
          <w:szCs w:val="28"/>
        </w:rPr>
        <w:t xml:space="preserve">he </w:t>
      </w:r>
      <w:r>
        <w:rPr>
          <w:rFonts w:ascii="Footlight MT Light" w:hAnsi="Footlight MT Light"/>
          <w:sz w:val="28"/>
          <w:szCs w:val="28"/>
        </w:rPr>
        <w:t>alleged</w:t>
      </w:r>
      <w:r w:rsidR="00085C05">
        <w:rPr>
          <w:rFonts w:ascii="Footlight MT Light" w:hAnsi="Footlight MT Light"/>
          <w:sz w:val="28"/>
          <w:szCs w:val="28"/>
        </w:rPr>
        <w:t xml:space="preserve"> </w:t>
      </w:r>
      <w:r>
        <w:rPr>
          <w:rFonts w:ascii="Footlight MT Light" w:hAnsi="Footlight MT Light"/>
          <w:sz w:val="28"/>
          <w:szCs w:val="28"/>
        </w:rPr>
        <w:t xml:space="preserve">will </w:t>
      </w:r>
      <w:r w:rsidR="00085C05">
        <w:rPr>
          <w:rFonts w:ascii="Footlight MT Light" w:hAnsi="Footlight MT Light"/>
          <w:sz w:val="28"/>
          <w:szCs w:val="28"/>
        </w:rPr>
        <w:t>was never attested by any witnesses, it elim</w:t>
      </w:r>
      <w:r>
        <w:rPr>
          <w:rFonts w:ascii="Footlight MT Light" w:hAnsi="Footlight MT Light"/>
          <w:sz w:val="28"/>
          <w:szCs w:val="28"/>
        </w:rPr>
        <w:t>in</w:t>
      </w:r>
      <w:r w:rsidR="00085C05">
        <w:rPr>
          <w:rFonts w:ascii="Footlight MT Light" w:hAnsi="Footlight MT Light"/>
          <w:sz w:val="28"/>
          <w:szCs w:val="28"/>
        </w:rPr>
        <w:t xml:space="preserve">ated some of the late Yusuf’s properties, the late could also not write therefore could not have signed </w:t>
      </w:r>
      <w:r>
        <w:rPr>
          <w:rFonts w:ascii="Footlight MT Light" w:hAnsi="Footlight MT Light"/>
          <w:sz w:val="28"/>
          <w:szCs w:val="28"/>
        </w:rPr>
        <w:t xml:space="preserve">on </w:t>
      </w:r>
      <w:r w:rsidR="00085C05">
        <w:rPr>
          <w:rFonts w:ascii="Footlight MT Light" w:hAnsi="Footlight MT Light"/>
          <w:sz w:val="28"/>
          <w:szCs w:val="28"/>
        </w:rPr>
        <w:t>them same</w:t>
      </w:r>
      <w:r>
        <w:rPr>
          <w:rFonts w:ascii="Footlight MT Light" w:hAnsi="Footlight MT Light"/>
          <w:sz w:val="28"/>
          <w:szCs w:val="28"/>
        </w:rPr>
        <w:t>. There ought to have been a thumb print was missing.</w:t>
      </w:r>
      <w:r w:rsidR="00085C05">
        <w:rPr>
          <w:rFonts w:ascii="Footlight MT Light" w:hAnsi="Footlight MT Light"/>
          <w:sz w:val="28"/>
          <w:szCs w:val="28"/>
        </w:rPr>
        <w:t xml:space="preserve"> </w:t>
      </w:r>
    </w:p>
    <w:p w:rsidR="001A0641" w:rsidRDefault="001A0641" w:rsidP="00487700">
      <w:pPr>
        <w:jc w:val="both"/>
        <w:rPr>
          <w:rFonts w:ascii="Footlight MT Light" w:hAnsi="Footlight MT Light"/>
          <w:sz w:val="28"/>
          <w:szCs w:val="28"/>
        </w:rPr>
      </w:pPr>
      <w:r>
        <w:rPr>
          <w:rFonts w:ascii="Footlight MT Light" w:hAnsi="Footlight MT Light"/>
          <w:sz w:val="28"/>
          <w:szCs w:val="28"/>
        </w:rPr>
        <w:t>The Respondents also told Court that the construction on the Mpondwe land was over seen by the 1</w:t>
      </w:r>
      <w:r w:rsidRPr="001A0641">
        <w:rPr>
          <w:rFonts w:ascii="Footlight MT Light" w:hAnsi="Footlight MT Light"/>
          <w:sz w:val="28"/>
          <w:szCs w:val="28"/>
          <w:vertAlign w:val="superscript"/>
        </w:rPr>
        <w:t>st</w:t>
      </w:r>
      <w:r>
        <w:rPr>
          <w:rFonts w:ascii="Footlight MT Light" w:hAnsi="Footlight MT Light"/>
          <w:sz w:val="28"/>
          <w:szCs w:val="28"/>
        </w:rPr>
        <w:t xml:space="preserve"> Appellant with the contribution of other family members, that it was not true that the developments were solely her effort. The 1</w:t>
      </w:r>
      <w:r w:rsidRPr="001A0641">
        <w:rPr>
          <w:rFonts w:ascii="Footlight MT Light" w:hAnsi="Footlight MT Light"/>
          <w:sz w:val="28"/>
          <w:szCs w:val="28"/>
          <w:vertAlign w:val="superscript"/>
        </w:rPr>
        <w:t>st</w:t>
      </w:r>
      <w:r>
        <w:rPr>
          <w:rFonts w:ascii="Footlight MT Light" w:hAnsi="Footlight MT Light"/>
          <w:sz w:val="28"/>
          <w:szCs w:val="28"/>
        </w:rPr>
        <w:t xml:space="preserve"> Appellant did not bring any proof that indeed her late father told her to litigate over the land at Rwehingo and nor did she bring any proof of the suit land at Mpondwe being given to her as a gift inter vivos. The 1</w:t>
      </w:r>
      <w:r w:rsidRPr="001A0641">
        <w:rPr>
          <w:rFonts w:ascii="Footlight MT Light" w:hAnsi="Footlight MT Light"/>
          <w:sz w:val="28"/>
          <w:szCs w:val="28"/>
          <w:vertAlign w:val="superscript"/>
        </w:rPr>
        <w:t>st</w:t>
      </w:r>
      <w:r>
        <w:rPr>
          <w:rFonts w:ascii="Footlight MT Light" w:hAnsi="Footlight MT Light"/>
          <w:sz w:val="28"/>
          <w:szCs w:val="28"/>
        </w:rPr>
        <w:t xml:space="preserve"> Appellant went ahead to distributed the land at Rwehingo without obtaining Letters of Administration contravening the provisions of the succession Act. I therefore, find that the 1</w:t>
      </w:r>
      <w:r w:rsidRPr="001A0641">
        <w:rPr>
          <w:rFonts w:ascii="Footlight MT Light" w:hAnsi="Footlight MT Light"/>
          <w:sz w:val="28"/>
          <w:szCs w:val="28"/>
          <w:vertAlign w:val="superscript"/>
        </w:rPr>
        <w:t>st</w:t>
      </w:r>
      <w:r>
        <w:rPr>
          <w:rFonts w:ascii="Footlight MT Light" w:hAnsi="Footlight MT Light"/>
          <w:sz w:val="28"/>
          <w:szCs w:val="28"/>
        </w:rPr>
        <w:t xml:space="preserve"> Appellant failed to prove on a balance of probabilities that the suit land was given to her as a gift inter vivos and there was no valid willing giving the 1</w:t>
      </w:r>
      <w:r w:rsidRPr="001A0641">
        <w:rPr>
          <w:rFonts w:ascii="Footlight MT Light" w:hAnsi="Footlight MT Light"/>
          <w:sz w:val="28"/>
          <w:szCs w:val="28"/>
          <w:vertAlign w:val="superscript"/>
        </w:rPr>
        <w:t>st</w:t>
      </w:r>
      <w:r>
        <w:rPr>
          <w:rFonts w:ascii="Footlight MT Light" w:hAnsi="Footlight MT Light"/>
          <w:sz w:val="28"/>
          <w:szCs w:val="28"/>
        </w:rPr>
        <w:t xml:space="preserve"> Appellant land. </w:t>
      </w:r>
    </w:p>
    <w:p w:rsidR="001A0641" w:rsidRPr="00085C05" w:rsidRDefault="001A0641" w:rsidP="00487700">
      <w:pPr>
        <w:jc w:val="both"/>
        <w:rPr>
          <w:rFonts w:ascii="Footlight MT Light" w:hAnsi="Footlight MT Light"/>
          <w:sz w:val="28"/>
          <w:szCs w:val="28"/>
        </w:rPr>
      </w:pPr>
      <w:r>
        <w:rPr>
          <w:rFonts w:ascii="Footlight MT Light" w:hAnsi="Footlight MT Light"/>
          <w:sz w:val="28"/>
          <w:szCs w:val="28"/>
        </w:rPr>
        <w:t xml:space="preserve">This ground therefore fails. </w:t>
      </w:r>
    </w:p>
    <w:p w:rsidR="00F86843" w:rsidRPr="00904174" w:rsidRDefault="00FF6BF6" w:rsidP="00487700">
      <w:pPr>
        <w:jc w:val="both"/>
        <w:rPr>
          <w:rFonts w:ascii="Footlight MT Light" w:hAnsi="Footlight MT Light"/>
          <w:b/>
          <w:sz w:val="28"/>
          <w:szCs w:val="28"/>
        </w:rPr>
      </w:pPr>
      <w:r w:rsidRPr="00904174">
        <w:rPr>
          <w:rFonts w:ascii="Footlight MT Light" w:hAnsi="Footlight MT Light"/>
          <w:b/>
          <w:sz w:val="28"/>
          <w:szCs w:val="28"/>
        </w:rPr>
        <w:t>Ground 2:</w:t>
      </w:r>
      <w:r w:rsidR="00904174" w:rsidRPr="00904174">
        <w:rPr>
          <w:rFonts w:ascii="Footlight MT Light" w:hAnsi="Footlight MT Light"/>
          <w:b/>
          <w:sz w:val="28"/>
          <w:szCs w:val="28"/>
        </w:rPr>
        <w:t xml:space="preserve"> That the learned trial Magistrate erred in law and fact when he based on the evidence of DW4 which was not on Court record thus arriving at a wrong conclusion.</w:t>
      </w:r>
    </w:p>
    <w:p w:rsidR="00FF6BF6" w:rsidRDefault="00FF6BF6" w:rsidP="00487700">
      <w:pPr>
        <w:jc w:val="both"/>
        <w:rPr>
          <w:rFonts w:ascii="Footlight MT Light" w:hAnsi="Footlight MT Light"/>
          <w:sz w:val="28"/>
          <w:szCs w:val="28"/>
        </w:rPr>
      </w:pPr>
      <w:r>
        <w:rPr>
          <w:rFonts w:ascii="Footlight MT Light" w:hAnsi="Footlight MT Light"/>
          <w:sz w:val="28"/>
          <w:szCs w:val="28"/>
        </w:rPr>
        <w:t xml:space="preserve">Counsel for the Appellants submitted that the evidence of DW4 was relied on by the trial Magistrate and yet the same is not reflected on the record of proceedings and this occasioned a miscarriage of justice and this amounted to fabricated evidence. </w:t>
      </w:r>
    </w:p>
    <w:p w:rsidR="006A7CFB" w:rsidRDefault="006A7CFB" w:rsidP="00487700">
      <w:pPr>
        <w:jc w:val="both"/>
        <w:rPr>
          <w:rFonts w:ascii="Footlight MT Light" w:hAnsi="Footlight MT Light"/>
          <w:sz w:val="28"/>
          <w:szCs w:val="28"/>
        </w:rPr>
      </w:pPr>
      <w:r>
        <w:rPr>
          <w:rFonts w:ascii="Footlight MT Light" w:hAnsi="Footlight MT Light"/>
          <w:sz w:val="28"/>
          <w:szCs w:val="28"/>
        </w:rPr>
        <w:lastRenderedPageBreak/>
        <w:t>Counsel for the Respondent subm</w:t>
      </w:r>
      <w:r w:rsidR="007C799A">
        <w:rPr>
          <w:rFonts w:ascii="Footlight MT Light" w:hAnsi="Footlight MT Light"/>
          <w:sz w:val="28"/>
          <w:szCs w:val="28"/>
        </w:rPr>
        <w:t>itted that it was not true that</w:t>
      </w:r>
      <w:r>
        <w:rPr>
          <w:rFonts w:ascii="Footlight MT Light" w:hAnsi="Footlight MT Light"/>
          <w:sz w:val="28"/>
          <w:szCs w:val="28"/>
        </w:rPr>
        <w:t xml:space="preserve"> the evidence of DW4 who is Bazirio Mugisa is not on the record of proceedings. That his </w:t>
      </w:r>
      <w:r w:rsidR="007C799A">
        <w:rPr>
          <w:rFonts w:ascii="Footlight MT Light" w:hAnsi="Footlight MT Light"/>
          <w:sz w:val="28"/>
          <w:szCs w:val="28"/>
        </w:rPr>
        <w:t>testimony</w:t>
      </w:r>
      <w:r>
        <w:rPr>
          <w:rFonts w:ascii="Footlight MT Light" w:hAnsi="Footlight MT Light"/>
          <w:sz w:val="28"/>
          <w:szCs w:val="28"/>
        </w:rPr>
        <w:t xml:space="preserve"> is reflected at page 14 of the record of proceedings and the only error is that he was reflected as DW5 instead of DW4. Thus, this ground be dismissed.</w:t>
      </w:r>
    </w:p>
    <w:p w:rsidR="007C799A" w:rsidRDefault="006410DD" w:rsidP="00487700">
      <w:pPr>
        <w:jc w:val="both"/>
        <w:rPr>
          <w:rFonts w:ascii="Footlight MT Light" w:hAnsi="Footlight MT Light"/>
          <w:sz w:val="28"/>
          <w:szCs w:val="28"/>
        </w:rPr>
      </w:pPr>
      <w:r>
        <w:rPr>
          <w:rFonts w:ascii="Footlight MT Light" w:hAnsi="Footlight MT Light"/>
          <w:sz w:val="28"/>
          <w:szCs w:val="28"/>
        </w:rPr>
        <w:t xml:space="preserve">I have </w:t>
      </w:r>
      <w:r w:rsidR="007C799A">
        <w:rPr>
          <w:rFonts w:ascii="Footlight MT Light" w:hAnsi="Footlight MT Light"/>
          <w:sz w:val="28"/>
          <w:szCs w:val="28"/>
        </w:rPr>
        <w:t>perused</w:t>
      </w:r>
      <w:r>
        <w:rPr>
          <w:rFonts w:ascii="Footlight MT Light" w:hAnsi="Footlight MT Light"/>
          <w:sz w:val="28"/>
          <w:szCs w:val="28"/>
        </w:rPr>
        <w:t xml:space="preserve"> the Court record </w:t>
      </w:r>
      <w:r w:rsidR="007C799A">
        <w:rPr>
          <w:rFonts w:ascii="Footlight MT Light" w:hAnsi="Footlight MT Light"/>
          <w:sz w:val="28"/>
          <w:szCs w:val="28"/>
        </w:rPr>
        <w:t xml:space="preserve">and I find that the record of proceedings is a bit messed up and not coherent. However, as Counsel for the Respondents submitted there was a typing error and the evidence of DW4 is on record. </w:t>
      </w:r>
    </w:p>
    <w:p w:rsidR="007C799A" w:rsidRDefault="007C799A" w:rsidP="00487700">
      <w:pPr>
        <w:jc w:val="both"/>
        <w:rPr>
          <w:rFonts w:ascii="Footlight MT Light" w:hAnsi="Footlight MT Light"/>
          <w:sz w:val="28"/>
          <w:szCs w:val="28"/>
        </w:rPr>
      </w:pPr>
      <w:r>
        <w:rPr>
          <w:rFonts w:ascii="Footlight MT Light" w:hAnsi="Footlight MT Light"/>
          <w:sz w:val="28"/>
          <w:szCs w:val="28"/>
        </w:rPr>
        <w:t>This ground also accordingly fails.</w:t>
      </w:r>
    </w:p>
    <w:p w:rsidR="00FF6BF6" w:rsidRPr="00904174" w:rsidRDefault="00FF6BF6" w:rsidP="00487700">
      <w:pPr>
        <w:jc w:val="both"/>
        <w:rPr>
          <w:rFonts w:ascii="Footlight MT Light" w:hAnsi="Footlight MT Light"/>
          <w:b/>
          <w:sz w:val="28"/>
          <w:szCs w:val="28"/>
        </w:rPr>
      </w:pPr>
      <w:r w:rsidRPr="00904174">
        <w:rPr>
          <w:rFonts w:ascii="Footlight MT Light" w:hAnsi="Footlight MT Light"/>
          <w:b/>
          <w:sz w:val="28"/>
          <w:szCs w:val="28"/>
        </w:rPr>
        <w:t>Ground 3:</w:t>
      </w:r>
      <w:r w:rsidR="00904174" w:rsidRPr="00904174">
        <w:rPr>
          <w:rFonts w:ascii="Footlight MT Light" w:hAnsi="Footlight MT Light"/>
          <w:b/>
          <w:sz w:val="28"/>
          <w:szCs w:val="28"/>
        </w:rPr>
        <w:t xml:space="preserve"> That the learned trial Magistrate erred in law and fact when he failed to properly evaluate the evidence on record thus arriving at an erroneous conclusion. </w:t>
      </w:r>
    </w:p>
    <w:p w:rsidR="00F00FF2" w:rsidRDefault="00F00FF2" w:rsidP="00487700">
      <w:pPr>
        <w:jc w:val="both"/>
        <w:rPr>
          <w:rFonts w:ascii="Footlight MT Light" w:hAnsi="Footlight MT Light"/>
          <w:sz w:val="28"/>
          <w:szCs w:val="28"/>
        </w:rPr>
      </w:pPr>
      <w:r>
        <w:rPr>
          <w:rFonts w:ascii="Footlight MT Light" w:hAnsi="Footlight MT Light"/>
          <w:sz w:val="28"/>
          <w:szCs w:val="28"/>
        </w:rPr>
        <w:t xml:space="preserve">Counsel for the Appellants submitted that it is a cardinal rule that the evidence be evaluated as a whole however, from the record of proceedings there is </w:t>
      </w:r>
      <w:r w:rsidR="007C799A">
        <w:rPr>
          <w:rFonts w:ascii="Footlight MT Light" w:hAnsi="Footlight MT Light"/>
          <w:sz w:val="28"/>
          <w:szCs w:val="28"/>
        </w:rPr>
        <w:t>only</w:t>
      </w:r>
      <w:r>
        <w:rPr>
          <w:rFonts w:ascii="Footlight MT Light" w:hAnsi="Footlight MT Light"/>
          <w:sz w:val="28"/>
          <w:szCs w:val="28"/>
        </w:rPr>
        <w:t xml:space="preserve"> evidence of the defence. Thus, indicating that the evidence was not properly evaluated and resulted into an erroneous judgment. That it was the evidence of PW3 and PW2 that the 1</w:t>
      </w:r>
      <w:r w:rsidRPr="00F00FF2">
        <w:rPr>
          <w:rFonts w:ascii="Footlight MT Light" w:hAnsi="Footlight MT Light"/>
          <w:sz w:val="28"/>
          <w:szCs w:val="28"/>
          <w:vertAlign w:val="superscript"/>
        </w:rPr>
        <w:t>st</w:t>
      </w:r>
      <w:r>
        <w:rPr>
          <w:rFonts w:ascii="Footlight MT Light" w:hAnsi="Footlight MT Light"/>
          <w:sz w:val="28"/>
          <w:szCs w:val="28"/>
        </w:rPr>
        <w:t xml:space="preserve"> Appellant had stayed with her mother on the suit property and the same was given to her by her late father and therefore belongs to her. </w:t>
      </w:r>
    </w:p>
    <w:p w:rsidR="003D1689" w:rsidRDefault="00F00FF2" w:rsidP="00487700">
      <w:pPr>
        <w:jc w:val="both"/>
        <w:rPr>
          <w:rFonts w:ascii="Footlight MT Light" w:hAnsi="Footlight MT Light"/>
          <w:sz w:val="28"/>
          <w:szCs w:val="28"/>
        </w:rPr>
      </w:pPr>
      <w:r>
        <w:rPr>
          <w:rFonts w:ascii="Footlight MT Light" w:hAnsi="Footlight MT Light"/>
          <w:sz w:val="28"/>
          <w:szCs w:val="28"/>
        </w:rPr>
        <w:t>Further that from the evidence of DW3</w:t>
      </w:r>
      <w:r w:rsidR="00EA45B9">
        <w:rPr>
          <w:rFonts w:ascii="Footlight MT Light" w:hAnsi="Footlight MT Light"/>
          <w:sz w:val="28"/>
          <w:szCs w:val="28"/>
        </w:rPr>
        <w:t>,</w:t>
      </w:r>
      <w:r>
        <w:rPr>
          <w:rFonts w:ascii="Footlight MT Light" w:hAnsi="Footlight MT Light"/>
          <w:sz w:val="28"/>
          <w:szCs w:val="28"/>
        </w:rPr>
        <w:t xml:space="preserve"> he told Court that the 1</w:t>
      </w:r>
      <w:r w:rsidRPr="00F00FF2">
        <w:rPr>
          <w:rFonts w:ascii="Footlight MT Light" w:hAnsi="Footlight MT Light"/>
          <w:sz w:val="28"/>
          <w:szCs w:val="28"/>
          <w:vertAlign w:val="superscript"/>
        </w:rPr>
        <w:t>st</w:t>
      </w:r>
      <w:r>
        <w:rPr>
          <w:rFonts w:ascii="Footlight MT Light" w:hAnsi="Footlight MT Light"/>
          <w:sz w:val="28"/>
          <w:szCs w:val="28"/>
        </w:rPr>
        <w:t xml:space="preserve"> Appellant had obtained building plans in her name and the same were approved by the local authorities and there was no complaint by the </w:t>
      </w:r>
      <w:r w:rsidR="00EA45B9">
        <w:rPr>
          <w:rFonts w:ascii="Footlight MT Light" w:hAnsi="Footlight MT Light"/>
          <w:sz w:val="28"/>
          <w:szCs w:val="28"/>
        </w:rPr>
        <w:t>siblings</w:t>
      </w:r>
      <w:r>
        <w:rPr>
          <w:rFonts w:ascii="Footlight MT Light" w:hAnsi="Footlight MT Light"/>
          <w:sz w:val="28"/>
          <w:szCs w:val="28"/>
        </w:rPr>
        <w:t xml:space="preserve">. However, when the mosque </w:t>
      </w:r>
      <w:r w:rsidR="00EA45B9">
        <w:rPr>
          <w:rFonts w:ascii="Footlight MT Light" w:hAnsi="Footlight MT Light"/>
          <w:sz w:val="28"/>
          <w:szCs w:val="28"/>
        </w:rPr>
        <w:t>council</w:t>
      </w:r>
      <w:r>
        <w:rPr>
          <w:rFonts w:ascii="Footlight MT Light" w:hAnsi="Footlight MT Light"/>
          <w:sz w:val="28"/>
          <w:szCs w:val="28"/>
        </w:rPr>
        <w:t xml:space="preserve"> investigated and </w:t>
      </w:r>
      <w:r w:rsidR="00EA45B9">
        <w:rPr>
          <w:rFonts w:ascii="Footlight MT Light" w:hAnsi="Footlight MT Light"/>
          <w:sz w:val="28"/>
          <w:szCs w:val="28"/>
        </w:rPr>
        <w:t>found</w:t>
      </w:r>
      <w:r>
        <w:rPr>
          <w:rFonts w:ascii="Footlight MT Light" w:hAnsi="Footlight MT Light"/>
          <w:sz w:val="28"/>
          <w:szCs w:val="28"/>
        </w:rPr>
        <w:t xml:space="preserve"> that the 1</w:t>
      </w:r>
      <w:r w:rsidRPr="00F00FF2">
        <w:rPr>
          <w:rFonts w:ascii="Footlight MT Light" w:hAnsi="Footlight MT Light"/>
          <w:sz w:val="28"/>
          <w:szCs w:val="28"/>
          <w:vertAlign w:val="superscript"/>
        </w:rPr>
        <w:t>st</w:t>
      </w:r>
      <w:r>
        <w:rPr>
          <w:rFonts w:ascii="Footlight MT Light" w:hAnsi="Footlight MT Light"/>
          <w:sz w:val="28"/>
          <w:szCs w:val="28"/>
        </w:rPr>
        <w:t xml:space="preserve"> Appellant being a moslem and was living with a catholic decided that the suit property be given to her brothers and sisters. That the whole dispute is religion based. </w:t>
      </w:r>
    </w:p>
    <w:p w:rsidR="00F00FF2" w:rsidRDefault="003D1689" w:rsidP="00487700">
      <w:pPr>
        <w:jc w:val="both"/>
        <w:rPr>
          <w:rFonts w:ascii="Footlight MT Light" w:hAnsi="Footlight MT Light"/>
          <w:sz w:val="28"/>
          <w:szCs w:val="28"/>
        </w:rPr>
      </w:pPr>
      <w:r>
        <w:rPr>
          <w:rFonts w:ascii="Footlight MT Light" w:hAnsi="Footlight MT Light"/>
          <w:sz w:val="28"/>
          <w:szCs w:val="28"/>
        </w:rPr>
        <w:t xml:space="preserve">Furthermore, that the evidence of the Respondent was full of inconsistencies. </w:t>
      </w:r>
      <w:r w:rsidR="00DB6310">
        <w:rPr>
          <w:rFonts w:ascii="Footlight MT Light" w:hAnsi="Footlight MT Light"/>
          <w:sz w:val="28"/>
          <w:szCs w:val="28"/>
        </w:rPr>
        <w:t xml:space="preserve">That the Magistrate Grade one had no pecuniary jurisdiction to handle the matter and the same was prematurely closed without Ramathan being cross examined. </w:t>
      </w:r>
      <w:r w:rsidR="00F00FF2">
        <w:rPr>
          <w:rFonts w:ascii="Footlight MT Light" w:hAnsi="Footlight MT Light"/>
          <w:sz w:val="28"/>
          <w:szCs w:val="28"/>
        </w:rPr>
        <w:t xml:space="preserve"> </w:t>
      </w:r>
    </w:p>
    <w:p w:rsidR="00487700" w:rsidRDefault="006A7CFB" w:rsidP="00487700">
      <w:pPr>
        <w:jc w:val="both"/>
        <w:rPr>
          <w:rFonts w:ascii="Footlight MT Light" w:hAnsi="Footlight MT Light"/>
          <w:sz w:val="28"/>
          <w:szCs w:val="28"/>
        </w:rPr>
      </w:pPr>
      <w:r>
        <w:rPr>
          <w:rFonts w:ascii="Footlight MT Light" w:hAnsi="Footlight MT Light"/>
          <w:sz w:val="28"/>
          <w:szCs w:val="28"/>
        </w:rPr>
        <w:t xml:space="preserve">Counsel for the Respondents submitted that this </w:t>
      </w:r>
      <w:r w:rsidR="006D6814">
        <w:rPr>
          <w:rFonts w:ascii="Footlight MT Light" w:hAnsi="Footlight MT Light"/>
          <w:sz w:val="28"/>
          <w:szCs w:val="28"/>
        </w:rPr>
        <w:t>ground</w:t>
      </w:r>
      <w:r>
        <w:rPr>
          <w:rFonts w:ascii="Footlight MT Light" w:hAnsi="Footlight MT Light"/>
          <w:sz w:val="28"/>
          <w:szCs w:val="28"/>
        </w:rPr>
        <w:t xml:space="preserve"> is too general and offends the </w:t>
      </w:r>
      <w:r w:rsidR="006D6814">
        <w:rPr>
          <w:rFonts w:ascii="Footlight MT Light" w:hAnsi="Footlight MT Light"/>
          <w:sz w:val="28"/>
          <w:szCs w:val="28"/>
        </w:rPr>
        <w:t>provisions</w:t>
      </w:r>
      <w:r>
        <w:rPr>
          <w:rFonts w:ascii="Footlight MT Light" w:hAnsi="Footlight MT Light"/>
          <w:sz w:val="28"/>
          <w:szCs w:val="28"/>
        </w:rPr>
        <w:t xml:space="preserve"> of </w:t>
      </w:r>
      <w:r w:rsidRPr="009D2061">
        <w:rPr>
          <w:rFonts w:ascii="Footlight MT Light" w:hAnsi="Footlight MT Light"/>
          <w:b/>
          <w:sz w:val="28"/>
          <w:szCs w:val="28"/>
        </w:rPr>
        <w:t>Order 43 Rule 1(2</w:t>
      </w:r>
      <w:r w:rsidR="009D2061">
        <w:rPr>
          <w:rFonts w:ascii="Footlight MT Light" w:hAnsi="Footlight MT Light"/>
          <w:b/>
          <w:sz w:val="28"/>
          <w:szCs w:val="28"/>
        </w:rPr>
        <w:t>)</w:t>
      </w:r>
      <w:r>
        <w:rPr>
          <w:rFonts w:ascii="Footlight MT Light" w:hAnsi="Footlight MT Light"/>
          <w:sz w:val="28"/>
          <w:szCs w:val="28"/>
        </w:rPr>
        <w:t xml:space="preserve"> of the Civil Procedure Rules which requires a memorandum of appeal to have concise grounds of appeal. Without prejudice </w:t>
      </w:r>
      <w:r w:rsidR="006D6814">
        <w:rPr>
          <w:rFonts w:ascii="Footlight MT Light" w:hAnsi="Footlight MT Light"/>
          <w:sz w:val="28"/>
          <w:szCs w:val="28"/>
        </w:rPr>
        <w:t>Counsel</w:t>
      </w:r>
      <w:r>
        <w:rPr>
          <w:rFonts w:ascii="Footlight MT Light" w:hAnsi="Footlight MT Light"/>
          <w:sz w:val="28"/>
          <w:szCs w:val="28"/>
        </w:rPr>
        <w:t xml:space="preserve"> for the </w:t>
      </w:r>
      <w:r w:rsidR="006D6814">
        <w:rPr>
          <w:rFonts w:ascii="Footlight MT Light" w:hAnsi="Footlight MT Light"/>
          <w:sz w:val="28"/>
          <w:szCs w:val="28"/>
        </w:rPr>
        <w:t xml:space="preserve">Respondents </w:t>
      </w:r>
      <w:r w:rsidR="009D2061">
        <w:rPr>
          <w:rFonts w:ascii="Footlight MT Light" w:hAnsi="Footlight MT Light"/>
          <w:sz w:val="28"/>
          <w:szCs w:val="28"/>
        </w:rPr>
        <w:t xml:space="preserve">went on to </w:t>
      </w:r>
      <w:r w:rsidR="00213FEC">
        <w:rPr>
          <w:rFonts w:ascii="Footlight MT Light" w:hAnsi="Footlight MT Light"/>
          <w:sz w:val="28"/>
          <w:szCs w:val="28"/>
        </w:rPr>
        <w:t>submit</w:t>
      </w:r>
      <w:r w:rsidR="006D6814">
        <w:rPr>
          <w:rFonts w:ascii="Footlight MT Light" w:hAnsi="Footlight MT Light"/>
          <w:sz w:val="28"/>
          <w:szCs w:val="28"/>
        </w:rPr>
        <w:t xml:space="preserve"> that the record of proceedings Counsel for the Appellants </w:t>
      </w:r>
      <w:r w:rsidR="00AC61B7">
        <w:rPr>
          <w:rFonts w:ascii="Footlight MT Light" w:hAnsi="Footlight MT Light"/>
          <w:sz w:val="28"/>
          <w:szCs w:val="28"/>
        </w:rPr>
        <w:t xml:space="preserve">relied on </w:t>
      </w:r>
      <w:r w:rsidR="006D6814">
        <w:rPr>
          <w:rFonts w:ascii="Footlight MT Light" w:hAnsi="Footlight MT Light"/>
          <w:sz w:val="28"/>
          <w:szCs w:val="28"/>
        </w:rPr>
        <w:t xml:space="preserve">is not correct and the </w:t>
      </w:r>
      <w:r w:rsidR="00AC61B7">
        <w:rPr>
          <w:rFonts w:ascii="Footlight MT Light" w:hAnsi="Footlight MT Light"/>
          <w:sz w:val="28"/>
          <w:szCs w:val="28"/>
        </w:rPr>
        <w:t xml:space="preserve">correct </w:t>
      </w:r>
      <w:r w:rsidR="006D6814">
        <w:rPr>
          <w:rFonts w:ascii="Footlight MT Light" w:hAnsi="Footlight MT Light"/>
          <w:sz w:val="28"/>
          <w:szCs w:val="28"/>
        </w:rPr>
        <w:t>record</w:t>
      </w:r>
      <w:r w:rsidR="00AC61B7">
        <w:rPr>
          <w:rFonts w:ascii="Footlight MT Light" w:hAnsi="Footlight MT Light"/>
          <w:sz w:val="28"/>
          <w:szCs w:val="28"/>
        </w:rPr>
        <w:t xml:space="preserve"> of proceedings</w:t>
      </w:r>
      <w:r w:rsidR="006D6814">
        <w:rPr>
          <w:rFonts w:ascii="Footlight MT Light" w:hAnsi="Footlight MT Light"/>
          <w:sz w:val="28"/>
          <w:szCs w:val="28"/>
        </w:rPr>
        <w:t xml:space="preserve"> is from 19/4/2011 to 30/4/2015. Thus, it is not correct </w:t>
      </w:r>
      <w:r w:rsidR="0010781B">
        <w:rPr>
          <w:rFonts w:ascii="Footlight MT Light" w:hAnsi="Footlight MT Light"/>
          <w:sz w:val="28"/>
          <w:szCs w:val="28"/>
        </w:rPr>
        <w:t xml:space="preserve">to say that the trial Magistrate based his findings on the </w:t>
      </w:r>
      <w:r w:rsidR="00AC61B7">
        <w:rPr>
          <w:rFonts w:ascii="Footlight MT Light" w:hAnsi="Footlight MT Light"/>
          <w:sz w:val="28"/>
          <w:szCs w:val="28"/>
        </w:rPr>
        <w:t>evidence</w:t>
      </w:r>
      <w:r w:rsidR="0010781B">
        <w:rPr>
          <w:rFonts w:ascii="Footlight MT Light" w:hAnsi="Footlight MT Light"/>
          <w:sz w:val="28"/>
          <w:szCs w:val="28"/>
        </w:rPr>
        <w:t xml:space="preserve"> of the </w:t>
      </w:r>
      <w:r w:rsidR="00AC61B7">
        <w:rPr>
          <w:rFonts w:ascii="Footlight MT Light" w:hAnsi="Footlight MT Light"/>
          <w:sz w:val="28"/>
          <w:szCs w:val="28"/>
        </w:rPr>
        <w:t>defence</w:t>
      </w:r>
      <w:r w:rsidR="0010781B">
        <w:rPr>
          <w:rFonts w:ascii="Footlight MT Light" w:hAnsi="Footlight MT Light"/>
          <w:sz w:val="28"/>
          <w:szCs w:val="28"/>
        </w:rPr>
        <w:t xml:space="preserve">. </w:t>
      </w:r>
      <w:r w:rsidR="006D6814">
        <w:rPr>
          <w:rFonts w:ascii="Footlight MT Light" w:hAnsi="Footlight MT Light"/>
          <w:sz w:val="28"/>
          <w:szCs w:val="28"/>
        </w:rPr>
        <w:t xml:space="preserve"> </w:t>
      </w:r>
    </w:p>
    <w:p w:rsidR="00213FEC" w:rsidRDefault="006410DD" w:rsidP="00487700">
      <w:pPr>
        <w:jc w:val="both"/>
        <w:rPr>
          <w:rFonts w:ascii="Footlight MT Light" w:hAnsi="Footlight MT Light"/>
          <w:sz w:val="28"/>
          <w:szCs w:val="28"/>
        </w:rPr>
      </w:pPr>
      <w:r>
        <w:rPr>
          <w:rFonts w:ascii="Footlight MT Light" w:hAnsi="Footlight MT Light"/>
          <w:sz w:val="28"/>
          <w:szCs w:val="28"/>
        </w:rPr>
        <w:lastRenderedPageBreak/>
        <w:t xml:space="preserve">This ground though too </w:t>
      </w:r>
      <w:r w:rsidR="00AC61B7">
        <w:rPr>
          <w:rFonts w:ascii="Footlight MT Light" w:hAnsi="Footlight MT Light"/>
          <w:sz w:val="28"/>
          <w:szCs w:val="28"/>
        </w:rPr>
        <w:t>general,</w:t>
      </w:r>
      <w:r>
        <w:rPr>
          <w:rFonts w:ascii="Footlight MT Light" w:hAnsi="Footlight MT Light"/>
          <w:sz w:val="28"/>
          <w:szCs w:val="28"/>
        </w:rPr>
        <w:t xml:space="preserve"> </w:t>
      </w:r>
      <w:r w:rsidR="00AC61B7">
        <w:rPr>
          <w:rFonts w:ascii="Footlight MT Light" w:hAnsi="Footlight MT Light"/>
          <w:sz w:val="28"/>
          <w:szCs w:val="28"/>
        </w:rPr>
        <w:t>Counsel</w:t>
      </w:r>
      <w:r>
        <w:rPr>
          <w:rFonts w:ascii="Footlight MT Light" w:hAnsi="Footlight MT Light"/>
          <w:sz w:val="28"/>
          <w:szCs w:val="28"/>
        </w:rPr>
        <w:t xml:space="preserve"> for the Appellants narrowed it down in his submissions. However, the record of proceedings</w:t>
      </w:r>
      <w:r w:rsidR="00213FEC">
        <w:rPr>
          <w:rFonts w:ascii="Footlight MT Light" w:hAnsi="Footlight MT Light"/>
          <w:sz w:val="28"/>
          <w:szCs w:val="28"/>
        </w:rPr>
        <w:t xml:space="preserve"> I see on file has evidence of both parties and thus Counsel for the Appellants perhaps did not get the full record with all due respect.</w:t>
      </w:r>
    </w:p>
    <w:p w:rsidR="00213FEC" w:rsidRDefault="00213FEC" w:rsidP="00487700">
      <w:pPr>
        <w:jc w:val="both"/>
        <w:rPr>
          <w:rFonts w:ascii="Footlight MT Light" w:hAnsi="Footlight MT Light"/>
          <w:sz w:val="28"/>
          <w:szCs w:val="28"/>
        </w:rPr>
      </w:pPr>
      <w:r>
        <w:rPr>
          <w:rFonts w:ascii="Footlight MT Light" w:hAnsi="Footlight MT Light"/>
          <w:sz w:val="28"/>
          <w:szCs w:val="28"/>
        </w:rPr>
        <w:t xml:space="preserve">This ground also fails. </w:t>
      </w:r>
    </w:p>
    <w:p w:rsidR="00213FEC" w:rsidRDefault="00213FEC" w:rsidP="00487700">
      <w:pPr>
        <w:jc w:val="both"/>
        <w:rPr>
          <w:rFonts w:ascii="Footlight MT Light" w:hAnsi="Footlight MT Light"/>
          <w:sz w:val="28"/>
          <w:szCs w:val="28"/>
        </w:rPr>
      </w:pPr>
      <w:r>
        <w:rPr>
          <w:rFonts w:ascii="Footlight MT Light" w:hAnsi="Footlight MT Light"/>
          <w:sz w:val="28"/>
          <w:szCs w:val="28"/>
        </w:rPr>
        <w:t>In a nut shell this appeal lacks merit, fails on all grounds and is dismissed with costs. The decision of the lower Court is upheld.</w:t>
      </w:r>
    </w:p>
    <w:p w:rsidR="006410DD" w:rsidRDefault="00213FEC" w:rsidP="00487700">
      <w:pPr>
        <w:jc w:val="both"/>
        <w:rPr>
          <w:rFonts w:ascii="Footlight MT Light" w:hAnsi="Footlight MT Light"/>
          <w:sz w:val="28"/>
          <w:szCs w:val="28"/>
        </w:rPr>
      </w:pPr>
      <w:r>
        <w:rPr>
          <w:rFonts w:ascii="Footlight MT Light" w:hAnsi="Footlight MT Light"/>
          <w:sz w:val="28"/>
          <w:szCs w:val="28"/>
        </w:rPr>
        <w:t xml:space="preserve">Right of appeal explained.  </w:t>
      </w:r>
      <w:r w:rsidR="006410DD">
        <w:rPr>
          <w:rFonts w:ascii="Footlight MT Light" w:hAnsi="Footlight MT Light"/>
          <w:sz w:val="28"/>
          <w:szCs w:val="28"/>
        </w:rPr>
        <w:t xml:space="preserve">  </w:t>
      </w:r>
    </w:p>
    <w:p w:rsidR="002B58B1" w:rsidRDefault="002B58B1" w:rsidP="00487700">
      <w:pPr>
        <w:jc w:val="both"/>
        <w:rPr>
          <w:rFonts w:ascii="Footlight MT Light" w:hAnsi="Footlight MT Light"/>
          <w:sz w:val="28"/>
          <w:szCs w:val="28"/>
        </w:rPr>
      </w:pPr>
    </w:p>
    <w:p w:rsidR="002B58B1" w:rsidRPr="002B58B1" w:rsidRDefault="002B58B1" w:rsidP="00487700">
      <w:pPr>
        <w:jc w:val="both"/>
        <w:rPr>
          <w:rFonts w:ascii="Footlight MT Light" w:hAnsi="Footlight MT Light"/>
          <w:b/>
          <w:sz w:val="28"/>
          <w:szCs w:val="28"/>
        </w:rPr>
      </w:pPr>
      <w:r w:rsidRPr="002B58B1">
        <w:rPr>
          <w:rFonts w:ascii="Footlight MT Light" w:hAnsi="Footlight MT Light"/>
          <w:b/>
          <w:sz w:val="28"/>
          <w:szCs w:val="28"/>
        </w:rPr>
        <w:t>...................</w:t>
      </w:r>
      <w:r>
        <w:rPr>
          <w:rFonts w:ascii="Footlight MT Light" w:hAnsi="Footlight MT Light"/>
          <w:b/>
          <w:sz w:val="28"/>
          <w:szCs w:val="28"/>
        </w:rPr>
        <w:t>....</w:t>
      </w:r>
      <w:r w:rsidRPr="002B58B1">
        <w:rPr>
          <w:rFonts w:ascii="Footlight MT Light" w:hAnsi="Footlight MT Light"/>
          <w:b/>
          <w:sz w:val="28"/>
          <w:szCs w:val="28"/>
        </w:rPr>
        <w:t>...............</w:t>
      </w:r>
    </w:p>
    <w:p w:rsidR="002B58B1" w:rsidRPr="002B58B1" w:rsidRDefault="002B58B1" w:rsidP="00487700">
      <w:pPr>
        <w:jc w:val="both"/>
        <w:rPr>
          <w:rFonts w:ascii="Footlight MT Light" w:hAnsi="Footlight MT Light"/>
          <w:b/>
          <w:sz w:val="28"/>
          <w:szCs w:val="28"/>
        </w:rPr>
      </w:pPr>
      <w:r w:rsidRPr="002B58B1">
        <w:rPr>
          <w:rFonts w:ascii="Footlight MT Light" w:hAnsi="Footlight MT Light"/>
          <w:b/>
          <w:sz w:val="28"/>
          <w:szCs w:val="28"/>
        </w:rPr>
        <w:t>OYUKO. ANTHONY OJOK</w:t>
      </w:r>
    </w:p>
    <w:p w:rsidR="002B58B1" w:rsidRDefault="002B58B1" w:rsidP="00487700">
      <w:pPr>
        <w:jc w:val="both"/>
        <w:rPr>
          <w:rFonts w:ascii="Footlight MT Light" w:hAnsi="Footlight MT Light"/>
          <w:b/>
          <w:sz w:val="28"/>
          <w:szCs w:val="28"/>
        </w:rPr>
      </w:pPr>
      <w:r w:rsidRPr="002B58B1">
        <w:rPr>
          <w:rFonts w:ascii="Footlight MT Light" w:hAnsi="Footlight MT Light"/>
          <w:b/>
          <w:sz w:val="28"/>
          <w:szCs w:val="28"/>
        </w:rPr>
        <w:t>JUDGE</w:t>
      </w:r>
    </w:p>
    <w:p w:rsidR="003B2F12" w:rsidRPr="00487700" w:rsidRDefault="003B2F12" w:rsidP="00487700">
      <w:pPr>
        <w:jc w:val="both"/>
        <w:rPr>
          <w:rFonts w:ascii="Footlight MT Light" w:hAnsi="Footlight MT Light"/>
          <w:sz w:val="28"/>
          <w:szCs w:val="28"/>
        </w:rPr>
      </w:pPr>
      <w:r>
        <w:rPr>
          <w:rFonts w:ascii="Footlight MT Light" w:hAnsi="Footlight MT Light"/>
          <w:b/>
          <w:sz w:val="28"/>
          <w:szCs w:val="28"/>
        </w:rPr>
        <w:t>20/09/2017</w:t>
      </w:r>
    </w:p>
    <w:sectPr w:rsidR="003B2F12" w:rsidRPr="00487700" w:rsidSect="008809B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6DB" w:rsidRDefault="003366DB" w:rsidP="00925B31">
      <w:pPr>
        <w:spacing w:after="0" w:line="240" w:lineRule="auto"/>
      </w:pPr>
      <w:r>
        <w:separator/>
      </w:r>
    </w:p>
  </w:endnote>
  <w:endnote w:type="continuationSeparator" w:id="0">
    <w:p w:rsidR="003366DB" w:rsidRDefault="003366DB" w:rsidP="0092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007"/>
      <w:docPartObj>
        <w:docPartGallery w:val="Page Numbers (Bottom of Page)"/>
        <w:docPartUnique/>
      </w:docPartObj>
    </w:sdtPr>
    <w:sdtEndPr/>
    <w:sdtContent>
      <w:p w:rsidR="001A0641" w:rsidRDefault="003366DB">
        <w:pPr>
          <w:pStyle w:val="Footer"/>
          <w:jc w:val="center"/>
        </w:pPr>
        <w:r>
          <w:fldChar w:fldCharType="begin"/>
        </w:r>
        <w:r>
          <w:instrText xml:space="preserve"> PAGE   \* MERGEFORMAT </w:instrText>
        </w:r>
        <w:r>
          <w:fldChar w:fldCharType="separate"/>
        </w:r>
        <w:r w:rsidR="00942D7B">
          <w:rPr>
            <w:noProof/>
          </w:rPr>
          <w:t>1</w:t>
        </w:r>
        <w:r>
          <w:rPr>
            <w:noProof/>
          </w:rPr>
          <w:fldChar w:fldCharType="end"/>
        </w:r>
      </w:p>
    </w:sdtContent>
  </w:sdt>
  <w:p w:rsidR="001A0641" w:rsidRDefault="001A0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6DB" w:rsidRDefault="003366DB" w:rsidP="00925B31">
      <w:pPr>
        <w:spacing w:after="0" w:line="240" w:lineRule="auto"/>
      </w:pPr>
      <w:r>
        <w:separator/>
      </w:r>
    </w:p>
  </w:footnote>
  <w:footnote w:type="continuationSeparator" w:id="0">
    <w:p w:rsidR="003366DB" w:rsidRDefault="003366DB" w:rsidP="00925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46A"/>
    <w:multiLevelType w:val="hybridMultilevel"/>
    <w:tmpl w:val="D23A8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0A1F6A"/>
    <w:multiLevelType w:val="hybridMultilevel"/>
    <w:tmpl w:val="F272C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A1686D"/>
    <w:multiLevelType w:val="hybridMultilevel"/>
    <w:tmpl w:val="4DA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554016"/>
    <w:multiLevelType w:val="hybridMultilevel"/>
    <w:tmpl w:val="20F23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024267"/>
    <w:multiLevelType w:val="hybridMultilevel"/>
    <w:tmpl w:val="0D1C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0172416"/>
    <w:multiLevelType w:val="hybridMultilevel"/>
    <w:tmpl w:val="0D1C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0E48BD"/>
    <w:multiLevelType w:val="hybridMultilevel"/>
    <w:tmpl w:val="BD70E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606DA"/>
    <w:multiLevelType w:val="hybridMultilevel"/>
    <w:tmpl w:val="0D1C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AC52A6"/>
    <w:multiLevelType w:val="hybridMultilevel"/>
    <w:tmpl w:val="0D1C5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BB329A"/>
    <w:multiLevelType w:val="hybridMultilevel"/>
    <w:tmpl w:val="33522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9"/>
  </w:num>
  <w:num w:numId="5">
    <w:abstractNumId w:val="2"/>
  </w:num>
  <w:num w:numId="6">
    <w:abstractNumId w:val="1"/>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4E"/>
    <w:rsid w:val="00002719"/>
    <w:rsid w:val="00075346"/>
    <w:rsid w:val="00085C05"/>
    <w:rsid w:val="0010781B"/>
    <w:rsid w:val="001216EF"/>
    <w:rsid w:val="00133250"/>
    <w:rsid w:val="001A0641"/>
    <w:rsid w:val="0021274D"/>
    <w:rsid w:val="00213FEC"/>
    <w:rsid w:val="00234221"/>
    <w:rsid w:val="00271781"/>
    <w:rsid w:val="002B58B1"/>
    <w:rsid w:val="0031256F"/>
    <w:rsid w:val="003366DB"/>
    <w:rsid w:val="00336986"/>
    <w:rsid w:val="00340888"/>
    <w:rsid w:val="003427EB"/>
    <w:rsid w:val="00357043"/>
    <w:rsid w:val="00393703"/>
    <w:rsid w:val="0039486C"/>
    <w:rsid w:val="003B2F12"/>
    <w:rsid w:val="003D1689"/>
    <w:rsid w:val="003D3CB1"/>
    <w:rsid w:val="0040443E"/>
    <w:rsid w:val="004343A6"/>
    <w:rsid w:val="00444FDA"/>
    <w:rsid w:val="00470FED"/>
    <w:rsid w:val="00487700"/>
    <w:rsid w:val="00591B9F"/>
    <w:rsid w:val="005F33EE"/>
    <w:rsid w:val="00614ECA"/>
    <w:rsid w:val="006410DD"/>
    <w:rsid w:val="006505FD"/>
    <w:rsid w:val="00680264"/>
    <w:rsid w:val="006A7CFB"/>
    <w:rsid w:val="006C544D"/>
    <w:rsid w:val="006D6814"/>
    <w:rsid w:val="006E47FC"/>
    <w:rsid w:val="006F6CD8"/>
    <w:rsid w:val="00702FCA"/>
    <w:rsid w:val="007475DE"/>
    <w:rsid w:val="00771FA7"/>
    <w:rsid w:val="007B2CE5"/>
    <w:rsid w:val="007C799A"/>
    <w:rsid w:val="007F2EF8"/>
    <w:rsid w:val="00825ADB"/>
    <w:rsid w:val="00850032"/>
    <w:rsid w:val="008809BB"/>
    <w:rsid w:val="008A3A48"/>
    <w:rsid w:val="00904174"/>
    <w:rsid w:val="00924480"/>
    <w:rsid w:val="00925B31"/>
    <w:rsid w:val="00942D7B"/>
    <w:rsid w:val="00952E71"/>
    <w:rsid w:val="009575B2"/>
    <w:rsid w:val="00985C52"/>
    <w:rsid w:val="00993515"/>
    <w:rsid w:val="009B41C3"/>
    <w:rsid w:val="009D2061"/>
    <w:rsid w:val="009F1488"/>
    <w:rsid w:val="00A3544D"/>
    <w:rsid w:val="00A40F8C"/>
    <w:rsid w:val="00A51510"/>
    <w:rsid w:val="00AC61B7"/>
    <w:rsid w:val="00B17502"/>
    <w:rsid w:val="00B84775"/>
    <w:rsid w:val="00B9614A"/>
    <w:rsid w:val="00BE3DAB"/>
    <w:rsid w:val="00C609CD"/>
    <w:rsid w:val="00C7185E"/>
    <w:rsid w:val="00C76779"/>
    <w:rsid w:val="00C93727"/>
    <w:rsid w:val="00CA765E"/>
    <w:rsid w:val="00CD55D8"/>
    <w:rsid w:val="00D12074"/>
    <w:rsid w:val="00D648DB"/>
    <w:rsid w:val="00D81D53"/>
    <w:rsid w:val="00DB6310"/>
    <w:rsid w:val="00DD0D4E"/>
    <w:rsid w:val="00E43B6A"/>
    <w:rsid w:val="00E47292"/>
    <w:rsid w:val="00E81A6D"/>
    <w:rsid w:val="00E92BC7"/>
    <w:rsid w:val="00EA45B9"/>
    <w:rsid w:val="00F00FF2"/>
    <w:rsid w:val="00F2004E"/>
    <w:rsid w:val="00F80647"/>
    <w:rsid w:val="00F82322"/>
    <w:rsid w:val="00F86843"/>
    <w:rsid w:val="00F874C7"/>
    <w:rsid w:val="00FB287B"/>
    <w:rsid w:val="00FE6FBB"/>
    <w:rsid w:val="00FF6BF6"/>
    <w:rsid w:val="00FF7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71781"/>
    <w:pPr>
      <w:ind w:left="720"/>
      <w:contextualSpacing/>
    </w:pPr>
  </w:style>
  <w:style w:type="paragraph" w:styleId="Header">
    <w:name w:val="header"/>
    <w:basedOn w:val="Normal"/>
    <w:link w:val="HeaderChar"/>
    <w:uiPriority w:val="99"/>
    <w:semiHidden/>
    <w:unhideWhenUsed/>
    <w:rsid w:val="00925B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B31"/>
  </w:style>
  <w:style w:type="paragraph" w:styleId="Footer">
    <w:name w:val="footer"/>
    <w:basedOn w:val="Normal"/>
    <w:link w:val="FooterChar"/>
    <w:uiPriority w:val="99"/>
    <w:unhideWhenUsed/>
    <w:rsid w:val="0092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ListParagraph">
    <w:name w:val="List Paragraph"/>
    <w:basedOn w:val="Normal"/>
    <w:uiPriority w:val="34"/>
    <w:qFormat/>
    <w:rsid w:val="00271781"/>
    <w:pPr>
      <w:ind w:left="720"/>
      <w:contextualSpacing/>
    </w:pPr>
  </w:style>
  <w:style w:type="paragraph" w:styleId="Header">
    <w:name w:val="header"/>
    <w:basedOn w:val="Normal"/>
    <w:link w:val="HeaderChar"/>
    <w:uiPriority w:val="99"/>
    <w:semiHidden/>
    <w:unhideWhenUsed/>
    <w:rsid w:val="00925B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5B31"/>
  </w:style>
  <w:style w:type="paragraph" w:styleId="Footer">
    <w:name w:val="footer"/>
    <w:basedOn w:val="Normal"/>
    <w:link w:val="FooterChar"/>
    <w:uiPriority w:val="99"/>
    <w:unhideWhenUsed/>
    <w:rsid w:val="00925B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2017-09-29T10:55:00Z</dcterms:created>
  <dcterms:modified xsi:type="dcterms:W3CDTF">2017-09-29T10:55:00Z</dcterms:modified>
</cp:coreProperties>
</file>