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C62" w:rsidRPr="008B3C8D" w:rsidRDefault="00F50C62"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 xml:space="preserve">                          THE REPUBLIC OF UGANDA</w:t>
      </w:r>
    </w:p>
    <w:p w:rsidR="00F50C62" w:rsidRPr="008B3C8D" w:rsidRDefault="00F50C62" w:rsidP="008B3C8D">
      <w:pPr>
        <w:spacing w:line="360" w:lineRule="auto"/>
        <w:jc w:val="both"/>
        <w:rPr>
          <w:rFonts w:ascii="Times New Roman" w:hAnsi="Times New Roman" w:cs="Times New Roman"/>
          <w:b/>
          <w:sz w:val="24"/>
          <w:szCs w:val="24"/>
        </w:rPr>
      </w:pPr>
      <w:r w:rsidRPr="008B3C8D">
        <w:rPr>
          <w:rFonts w:ascii="Times New Roman" w:hAnsi="Times New Roman" w:cs="Times New Roman"/>
          <w:sz w:val="24"/>
          <w:szCs w:val="24"/>
        </w:rPr>
        <w:t xml:space="preserve">           </w:t>
      </w:r>
      <w:r w:rsidRPr="008B3C8D">
        <w:rPr>
          <w:rFonts w:ascii="Times New Roman" w:hAnsi="Times New Roman" w:cs="Times New Roman"/>
          <w:b/>
          <w:sz w:val="24"/>
          <w:szCs w:val="24"/>
        </w:rPr>
        <w:t>IN THE HIGH COURT OF UGANDA AT KAMPALA</w:t>
      </w:r>
    </w:p>
    <w:p w:rsidR="00F50C62" w:rsidRPr="008B3C8D" w:rsidRDefault="00F50C62" w:rsidP="008B3C8D">
      <w:pPr>
        <w:spacing w:line="360" w:lineRule="auto"/>
        <w:jc w:val="both"/>
        <w:rPr>
          <w:rFonts w:ascii="Times New Roman" w:hAnsi="Times New Roman" w:cs="Times New Roman"/>
          <w:b/>
          <w:sz w:val="24"/>
          <w:szCs w:val="24"/>
        </w:rPr>
      </w:pPr>
      <w:r w:rsidRPr="008B3C8D">
        <w:rPr>
          <w:rFonts w:ascii="Times New Roman" w:hAnsi="Times New Roman" w:cs="Times New Roman"/>
          <w:sz w:val="24"/>
          <w:szCs w:val="24"/>
        </w:rPr>
        <w:t xml:space="preserve">                                </w:t>
      </w:r>
      <w:r w:rsidRPr="008B3C8D">
        <w:rPr>
          <w:rFonts w:ascii="Times New Roman" w:hAnsi="Times New Roman" w:cs="Times New Roman"/>
          <w:b/>
          <w:sz w:val="24"/>
          <w:szCs w:val="24"/>
        </w:rPr>
        <w:t>FAMILY DIVISION</w:t>
      </w:r>
    </w:p>
    <w:p w:rsidR="00F50C62" w:rsidRPr="008B3C8D" w:rsidRDefault="00F50C62" w:rsidP="008B3C8D">
      <w:pPr>
        <w:spacing w:line="360" w:lineRule="auto"/>
        <w:jc w:val="both"/>
        <w:rPr>
          <w:rFonts w:ascii="Times New Roman" w:hAnsi="Times New Roman" w:cs="Times New Roman"/>
          <w:b/>
          <w:sz w:val="24"/>
          <w:szCs w:val="24"/>
        </w:rPr>
      </w:pPr>
      <w:r w:rsidRPr="008B3C8D">
        <w:rPr>
          <w:rFonts w:ascii="Times New Roman" w:hAnsi="Times New Roman" w:cs="Times New Roman"/>
          <w:sz w:val="24"/>
          <w:szCs w:val="24"/>
        </w:rPr>
        <w:t xml:space="preserve">                     </w:t>
      </w:r>
      <w:r w:rsidRPr="008B3C8D">
        <w:rPr>
          <w:rFonts w:ascii="Times New Roman" w:hAnsi="Times New Roman" w:cs="Times New Roman"/>
          <w:b/>
          <w:sz w:val="24"/>
          <w:szCs w:val="24"/>
        </w:rPr>
        <w:t>MISC. CAUSE No</w:t>
      </w:r>
      <w:r w:rsidR="00BA63DA" w:rsidRPr="008B3C8D">
        <w:rPr>
          <w:rFonts w:ascii="Times New Roman" w:hAnsi="Times New Roman" w:cs="Times New Roman"/>
          <w:b/>
          <w:sz w:val="24"/>
          <w:szCs w:val="24"/>
        </w:rPr>
        <w:t>. 40</w:t>
      </w:r>
      <w:r w:rsidRPr="008B3C8D">
        <w:rPr>
          <w:rFonts w:ascii="Times New Roman" w:hAnsi="Times New Roman" w:cs="Times New Roman"/>
          <w:b/>
          <w:sz w:val="24"/>
          <w:szCs w:val="24"/>
        </w:rPr>
        <w:t xml:space="preserve"> of 2018</w:t>
      </w:r>
    </w:p>
    <w:p w:rsidR="00F50C62" w:rsidRPr="008B3C8D" w:rsidRDefault="00F50C62"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 xml:space="preserve">IN THE MATTER OF </w:t>
      </w:r>
      <w:r w:rsidR="00BA63DA" w:rsidRPr="008B3C8D">
        <w:rPr>
          <w:rFonts w:ascii="Times New Roman" w:hAnsi="Times New Roman" w:cs="Times New Roman"/>
          <w:b/>
          <w:sz w:val="24"/>
          <w:szCs w:val="24"/>
        </w:rPr>
        <w:t>YAMBUKA EMMANUEL (PATIENT)</w:t>
      </w:r>
      <w:r w:rsidRPr="008B3C8D">
        <w:rPr>
          <w:rFonts w:ascii="Times New Roman" w:hAnsi="Times New Roman" w:cs="Times New Roman"/>
          <w:b/>
          <w:sz w:val="24"/>
          <w:szCs w:val="24"/>
        </w:rPr>
        <w:t xml:space="preserve"> </w:t>
      </w:r>
    </w:p>
    <w:p w:rsidR="00F50C62" w:rsidRPr="008B3C8D" w:rsidRDefault="00F50C62"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 xml:space="preserve">                                                   AND</w:t>
      </w:r>
    </w:p>
    <w:p w:rsidR="00F50C62" w:rsidRPr="008B3C8D" w:rsidRDefault="00F50C62"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 xml:space="preserve">IN THE MATTER OF AN APPLICATION </w:t>
      </w:r>
      <w:r w:rsidR="00BA63DA" w:rsidRPr="008B3C8D">
        <w:rPr>
          <w:rFonts w:ascii="Times New Roman" w:hAnsi="Times New Roman" w:cs="Times New Roman"/>
          <w:b/>
          <w:sz w:val="24"/>
          <w:szCs w:val="24"/>
        </w:rPr>
        <w:t>BY KYEYUNE JAMES (APPLICANT)</w:t>
      </w:r>
    </w:p>
    <w:p w:rsidR="00F50C62" w:rsidRPr="008B3C8D" w:rsidRDefault="00F50C62" w:rsidP="008B3C8D">
      <w:pPr>
        <w:spacing w:line="360" w:lineRule="auto"/>
        <w:jc w:val="both"/>
        <w:rPr>
          <w:rFonts w:ascii="Times New Roman" w:hAnsi="Times New Roman" w:cs="Times New Roman"/>
          <w:b/>
          <w:sz w:val="24"/>
          <w:szCs w:val="24"/>
        </w:rPr>
      </w:pPr>
    </w:p>
    <w:p w:rsidR="00F50C62" w:rsidRPr="008B3C8D" w:rsidRDefault="00F50C62"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u w:val="single"/>
        </w:rPr>
        <w:t>Before</w:t>
      </w:r>
      <w:r w:rsidRPr="008B3C8D">
        <w:rPr>
          <w:rFonts w:ascii="Times New Roman" w:hAnsi="Times New Roman" w:cs="Times New Roman"/>
          <w:b/>
          <w:sz w:val="24"/>
          <w:szCs w:val="24"/>
        </w:rPr>
        <w:t xml:space="preserve">: Hon. Lady Justice Olive </w:t>
      </w:r>
      <w:proofErr w:type="spellStart"/>
      <w:r w:rsidRPr="008B3C8D">
        <w:rPr>
          <w:rFonts w:ascii="Times New Roman" w:hAnsi="Times New Roman" w:cs="Times New Roman"/>
          <w:b/>
          <w:sz w:val="24"/>
          <w:szCs w:val="24"/>
        </w:rPr>
        <w:t>Kazaarwe</w:t>
      </w:r>
      <w:proofErr w:type="spellEnd"/>
      <w:r w:rsidRPr="008B3C8D">
        <w:rPr>
          <w:rFonts w:ascii="Times New Roman" w:hAnsi="Times New Roman" w:cs="Times New Roman"/>
          <w:b/>
          <w:sz w:val="24"/>
          <w:szCs w:val="24"/>
        </w:rPr>
        <w:t xml:space="preserve"> </w:t>
      </w:r>
      <w:proofErr w:type="spellStart"/>
      <w:r w:rsidRPr="008B3C8D">
        <w:rPr>
          <w:rFonts w:ascii="Times New Roman" w:hAnsi="Times New Roman" w:cs="Times New Roman"/>
          <w:b/>
          <w:sz w:val="24"/>
          <w:szCs w:val="24"/>
        </w:rPr>
        <w:t>Mukwaya</w:t>
      </w:r>
      <w:proofErr w:type="spellEnd"/>
    </w:p>
    <w:p w:rsidR="00F50C62" w:rsidRPr="008B3C8D" w:rsidRDefault="00F50C62" w:rsidP="008B3C8D">
      <w:pPr>
        <w:spacing w:line="360" w:lineRule="auto"/>
        <w:jc w:val="both"/>
        <w:rPr>
          <w:rFonts w:ascii="Times New Roman" w:hAnsi="Times New Roman" w:cs="Times New Roman"/>
          <w:b/>
          <w:sz w:val="24"/>
          <w:szCs w:val="24"/>
          <w:u w:val="single"/>
        </w:rPr>
      </w:pPr>
      <w:r w:rsidRPr="008B3C8D">
        <w:rPr>
          <w:rFonts w:ascii="Times New Roman" w:hAnsi="Times New Roman" w:cs="Times New Roman"/>
          <w:b/>
          <w:sz w:val="24"/>
          <w:szCs w:val="24"/>
        </w:rPr>
        <w:t xml:space="preserve">                                              </w:t>
      </w:r>
      <w:r w:rsidRPr="008B3C8D">
        <w:rPr>
          <w:rFonts w:ascii="Times New Roman" w:hAnsi="Times New Roman" w:cs="Times New Roman"/>
          <w:b/>
          <w:sz w:val="24"/>
          <w:szCs w:val="24"/>
          <w:u w:val="single"/>
        </w:rPr>
        <w:t>RULING</w:t>
      </w:r>
    </w:p>
    <w:p w:rsidR="00F76B2F" w:rsidRPr="008B3C8D" w:rsidRDefault="00F50C62" w:rsidP="008B3C8D">
      <w:pPr>
        <w:spacing w:line="360" w:lineRule="auto"/>
        <w:jc w:val="both"/>
        <w:rPr>
          <w:rFonts w:ascii="Times New Roman" w:hAnsi="Times New Roman" w:cs="Times New Roman"/>
          <w:sz w:val="24"/>
          <w:szCs w:val="24"/>
        </w:rPr>
      </w:pPr>
      <w:r w:rsidRPr="008B3C8D">
        <w:rPr>
          <w:rFonts w:ascii="Times New Roman" w:hAnsi="Times New Roman" w:cs="Times New Roman"/>
          <w:sz w:val="24"/>
          <w:szCs w:val="24"/>
        </w:rPr>
        <w:t xml:space="preserve">This is an ex parte application brought by </w:t>
      </w:r>
      <w:proofErr w:type="spellStart"/>
      <w:r w:rsidR="00BA63DA" w:rsidRPr="008B3C8D">
        <w:rPr>
          <w:rFonts w:ascii="Times New Roman" w:hAnsi="Times New Roman" w:cs="Times New Roman"/>
          <w:sz w:val="24"/>
          <w:szCs w:val="24"/>
        </w:rPr>
        <w:t>Kyeyune</w:t>
      </w:r>
      <w:proofErr w:type="spellEnd"/>
      <w:r w:rsidR="00BA63DA" w:rsidRPr="008B3C8D">
        <w:rPr>
          <w:rFonts w:ascii="Times New Roman" w:hAnsi="Times New Roman" w:cs="Times New Roman"/>
          <w:sz w:val="24"/>
          <w:szCs w:val="24"/>
        </w:rPr>
        <w:t xml:space="preserve"> James</w:t>
      </w:r>
      <w:r w:rsidRPr="008B3C8D">
        <w:rPr>
          <w:rFonts w:ascii="Times New Roman" w:hAnsi="Times New Roman" w:cs="Times New Roman"/>
          <w:sz w:val="24"/>
          <w:szCs w:val="24"/>
        </w:rPr>
        <w:t xml:space="preserve"> for an order </w:t>
      </w:r>
      <w:r w:rsidR="00BA63DA" w:rsidRPr="008B3C8D">
        <w:rPr>
          <w:rFonts w:ascii="Times New Roman" w:hAnsi="Times New Roman" w:cs="Times New Roman"/>
          <w:sz w:val="24"/>
          <w:szCs w:val="24"/>
        </w:rPr>
        <w:t xml:space="preserve">that he be appointed a manager to administer the estate of the patient, his biological brother </w:t>
      </w:r>
      <w:proofErr w:type="spellStart"/>
      <w:r w:rsidR="00BA63DA" w:rsidRPr="008B3C8D">
        <w:rPr>
          <w:rFonts w:ascii="Times New Roman" w:hAnsi="Times New Roman" w:cs="Times New Roman"/>
          <w:sz w:val="24"/>
          <w:szCs w:val="24"/>
        </w:rPr>
        <w:t>Yambuka</w:t>
      </w:r>
      <w:proofErr w:type="spellEnd"/>
      <w:r w:rsidR="00BA63DA" w:rsidRPr="008B3C8D">
        <w:rPr>
          <w:rFonts w:ascii="Times New Roman" w:hAnsi="Times New Roman" w:cs="Times New Roman"/>
          <w:sz w:val="24"/>
          <w:szCs w:val="24"/>
        </w:rPr>
        <w:t xml:space="preserve"> Emmanuel. The application is brought under S.1(a)-(d) &amp; 15 of the Administration of Estates of Persons of Unsound Mind Act cap 155, S.45 of the Mental Treatment Act Cap 279 &amp; Rules 3(1) &amp; 2(a) of the Administration of Estates </w:t>
      </w:r>
      <w:r w:rsidR="00D42775" w:rsidRPr="008B3C8D">
        <w:rPr>
          <w:rFonts w:ascii="Times New Roman" w:hAnsi="Times New Roman" w:cs="Times New Roman"/>
          <w:sz w:val="24"/>
          <w:szCs w:val="24"/>
        </w:rPr>
        <w:t xml:space="preserve">of Persons of Unsound mind (Procedure)  Rules S.155-1) &amp; S.98 Civil Procedure Act. </w:t>
      </w:r>
      <w:r w:rsidR="00360309" w:rsidRPr="008B3C8D">
        <w:rPr>
          <w:rFonts w:ascii="Times New Roman" w:hAnsi="Times New Roman" w:cs="Times New Roman"/>
          <w:sz w:val="24"/>
          <w:szCs w:val="24"/>
        </w:rPr>
        <w:t>In support of the application were an affidavit of kindred and fortune sworn by the applicant, a</w:t>
      </w:r>
      <w:r w:rsidR="006E1406" w:rsidRPr="008B3C8D">
        <w:rPr>
          <w:rFonts w:ascii="Times New Roman" w:hAnsi="Times New Roman" w:cs="Times New Roman"/>
          <w:sz w:val="24"/>
          <w:szCs w:val="24"/>
        </w:rPr>
        <w:t>nd a</w:t>
      </w:r>
      <w:r w:rsidR="00360309" w:rsidRPr="008B3C8D">
        <w:rPr>
          <w:rFonts w:ascii="Times New Roman" w:hAnsi="Times New Roman" w:cs="Times New Roman"/>
          <w:sz w:val="24"/>
          <w:szCs w:val="24"/>
        </w:rPr>
        <w:t xml:space="preserve"> mental health report on the patient</w:t>
      </w:r>
      <w:r w:rsidR="00F76B2F" w:rsidRPr="008B3C8D">
        <w:rPr>
          <w:rFonts w:ascii="Times New Roman" w:hAnsi="Times New Roman" w:cs="Times New Roman"/>
          <w:sz w:val="24"/>
          <w:szCs w:val="24"/>
        </w:rPr>
        <w:t>.</w:t>
      </w:r>
      <w:r w:rsidR="00360309" w:rsidRPr="008B3C8D">
        <w:rPr>
          <w:rFonts w:ascii="Times New Roman" w:hAnsi="Times New Roman" w:cs="Times New Roman"/>
          <w:sz w:val="24"/>
          <w:szCs w:val="24"/>
        </w:rPr>
        <w:t xml:space="preserve">  </w:t>
      </w:r>
    </w:p>
    <w:p w:rsidR="00F76B2F" w:rsidRPr="008B3C8D" w:rsidRDefault="00AE7706" w:rsidP="008B3C8D">
      <w:pPr>
        <w:spacing w:line="360" w:lineRule="auto"/>
        <w:jc w:val="both"/>
        <w:rPr>
          <w:rFonts w:ascii="Times New Roman" w:hAnsi="Times New Roman" w:cs="Times New Roman"/>
          <w:sz w:val="24"/>
          <w:szCs w:val="24"/>
        </w:rPr>
      </w:pPr>
      <w:r w:rsidRPr="008B3C8D">
        <w:rPr>
          <w:rFonts w:ascii="Times New Roman" w:hAnsi="Times New Roman" w:cs="Times New Roman"/>
          <w:sz w:val="24"/>
          <w:szCs w:val="24"/>
        </w:rPr>
        <w:t xml:space="preserve">The </w:t>
      </w:r>
      <w:r w:rsidR="00F76B2F" w:rsidRPr="008B3C8D">
        <w:rPr>
          <w:rFonts w:ascii="Times New Roman" w:hAnsi="Times New Roman" w:cs="Times New Roman"/>
          <w:sz w:val="24"/>
          <w:szCs w:val="24"/>
        </w:rPr>
        <w:t xml:space="preserve">grounds for this </w:t>
      </w:r>
      <w:r w:rsidRPr="008B3C8D">
        <w:rPr>
          <w:rFonts w:ascii="Times New Roman" w:hAnsi="Times New Roman" w:cs="Times New Roman"/>
          <w:sz w:val="24"/>
          <w:szCs w:val="24"/>
        </w:rPr>
        <w:t xml:space="preserve">application </w:t>
      </w:r>
      <w:r w:rsidR="00F76B2F" w:rsidRPr="008B3C8D">
        <w:rPr>
          <w:rFonts w:ascii="Times New Roman" w:hAnsi="Times New Roman" w:cs="Times New Roman"/>
          <w:sz w:val="24"/>
          <w:szCs w:val="24"/>
        </w:rPr>
        <w:t xml:space="preserve">are that the patient </w:t>
      </w:r>
      <w:proofErr w:type="spellStart"/>
      <w:r w:rsidRPr="008B3C8D">
        <w:rPr>
          <w:rFonts w:ascii="Times New Roman" w:hAnsi="Times New Roman" w:cs="Times New Roman"/>
          <w:sz w:val="24"/>
          <w:szCs w:val="24"/>
        </w:rPr>
        <w:t>Yambuka</w:t>
      </w:r>
      <w:proofErr w:type="spellEnd"/>
      <w:r w:rsidRPr="008B3C8D">
        <w:rPr>
          <w:rFonts w:ascii="Times New Roman" w:hAnsi="Times New Roman" w:cs="Times New Roman"/>
          <w:sz w:val="24"/>
          <w:szCs w:val="24"/>
        </w:rPr>
        <w:t xml:space="preserve"> Emmanuel suffers from a mental health condition called Major Depression and has done so since 2015. Medical treatment notes submitted indicate that he has been on treatment since December 2015 and is currently undergoing </w:t>
      </w:r>
      <w:proofErr w:type="spellStart"/>
      <w:r w:rsidRPr="008B3C8D">
        <w:rPr>
          <w:rFonts w:ascii="Times New Roman" w:hAnsi="Times New Roman" w:cs="Times New Roman"/>
          <w:sz w:val="24"/>
          <w:szCs w:val="24"/>
        </w:rPr>
        <w:t>Chermal</w:t>
      </w:r>
      <w:proofErr w:type="spellEnd"/>
      <w:r w:rsidRPr="008B3C8D">
        <w:rPr>
          <w:rFonts w:ascii="Times New Roman" w:hAnsi="Times New Roman" w:cs="Times New Roman"/>
          <w:sz w:val="24"/>
          <w:szCs w:val="24"/>
        </w:rPr>
        <w:t xml:space="preserve"> treatment and Psychotherapy to date. This is according to the medical reports Annexure ‘D’ dated 28</w:t>
      </w:r>
      <w:r w:rsidRPr="008B3C8D">
        <w:rPr>
          <w:rFonts w:ascii="Times New Roman" w:hAnsi="Times New Roman" w:cs="Times New Roman"/>
          <w:sz w:val="24"/>
          <w:szCs w:val="24"/>
          <w:vertAlign w:val="superscript"/>
        </w:rPr>
        <w:t>th</w:t>
      </w:r>
      <w:r w:rsidRPr="008B3C8D">
        <w:rPr>
          <w:rFonts w:ascii="Times New Roman" w:hAnsi="Times New Roman" w:cs="Times New Roman"/>
          <w:sz w:val="24"/>
          <w:szCs w:val="24"/>
        </w:rPr>
        <w:t xml:space="preserve"> December 2017 and Annexure ‘B’ dated 8</w:t>
      </w:r>
      <w:r w:rsidRPr="008B3C8D">
        <w:rPr>
          <w:rFonts w:ascii="Times New Roman" w:hAnsi="Times New Roman" w:cs="Times New Roman"/>
          <w:sz w:val="24"/>
          <w:szCs w:val="24"/>
          <w:vertAlign w:val="superscript"/>
        </w:rPr>
        <w:t>th</w:t>
      </w:r>
      <w:r w:rsidRPr="008B3C8D">
        <w:rPr>
          <w:rFonts w:ascii="Times New Roman" w:hAnsi="Times New Roman" w:cs="Times New Roman"/>
          <w:sz w:val="24"/>
          <w:szCs w:val="24"/>
        </w:rPr>
        <w:t xml:space="preserve"> October 20</w:t>
      </w:r>
      <w:r w:rsidR="00F76B2F" w:rsidRPr="008B3C8D">
        <w:rPr>
          <w:rFonts w:ascii="Times New Roman" w:hAnsi="Times New Roman" w:cs="Times New Roman"/>
          <w:sz w:val="24"/>
          <w:szCs w:val="24"/>
        </w:rPr>
        <w:t xml:space="preserve">18, prepared by </w:t>
      </w:r>
      <w:proofErr w:type="spellStart"/>
      <w:r w:rsidR="00F76B2F" w:rsidRPr="008B3C8D">
        <w:rPr>
          <w:rFonts w:ascii="Times New Roman" w:hAnsi="Times New Roman" w:cs="Times New Roman"/>
          <w:sz w:val="24"/>
          <w:szCs w:val="24"/>
        </w:rPr>
        <w:t>Dr.</w:t>
      </w:r>
      <w:proofErr w:type="spellEnd"/>
      <w:r w:rsidR="00F76B2F" w:rsidRPr="008B3C8D">
        <w:rPr>
          <w:rFonts w:ascii="Times New Roman" w:hAnsi="Times New Roman" w:cs="Times New Roman"/>
          <w:sz w:val="24"/>
          <w:szCs w:val="24"/>
        </w:rPr>
        <w:t xml:space="preserve"> </w:t>
      </w:r>
      <w:proofErr w:type="spellStart"/>
      <w:r w:rsidR="00F76B2F" w:rsidRPr="008B3C8D">
        <w:rPr>
          <w:rFonts w:ascii="Times New Roman" w:hAnsi="Times New Roman" w:cs="Times New Roman"/>
          <w:sz w:val="24"/>
          <w:szCs w:val="24"/>
        </w:rPr>
        <w:t>Wasswa</w:t>
      </w:r>
      <w:proofErr w:type="spellEnd"/>
      <w:r w:rsidR="00F76B2F" w:rsidRPr="008B3C8D">
        <w:rPr>
          <w:rFonts w:ascii="Times New Roman" w:hAnsi="Times New Roman" w:cs="Times New Roman"/>
          <w:sz w:val="24"/>
          <w:szCs w:val="24"/>
        </w:rPr>
        <w:t xml:space="preserve"> Paul the Head of Department of the Mental Health Clinic </w:t>
      </w:r>
      <w:proofErr w:type="spellStart"/>
      <w:r w:rsidR="00F76B2F" w:rsidRPr="008B3C8D">
        <w:rPr>
          <w:rFonts w:ascii="Times New Roman" w:hAnsi="Times New Roman" w:cs="Times New Roman"/>
          <w:sz w:val="24"/>
          <w:szCs w:val="24"/>
        </w:rPr>
        <w:t>Ndejje</w:t>
      </w:r>
      <w:proofErr w:type="spellEnd"/>
      <w:r w:rsidR="00F76B2F" w:rsidRPr="008B3C8D">
        <w:rPr>
          <w:rFonts w:ascii="Times New Roman" w:hAnsi="Times New Roman" w:cs="Times New Roman"/>
          <w:sz w:val="24"/>
          <w:szCs w:val="24"/>
        </w:rPr>
        <w:t xml:space="preserve"> Health Centre IV.</w:t>
      </w:r>
      <w:r w:rsidR="00EB54A1" w:rsidRPr="008B3C8D">
        <w:rPr>
          <w:rFonts w:ascii="Times New Roman" w:hAnsi="Times New Roman" w:cs="Times New Roman"/>
          <w:sz w:val="24"/>
          <w:szCs w:val="24"/>
        </w:rPr>
        <w:t xml:space="preserve"> The applicant wishes to take care of the patient, the patient’s children, most of whom are still minors and to manage his entire estate</w:t>
      </w:r>
      <w:r w:rsidR="00B518BE" w:rsidRPr="008B3C8D">
        <w:rPr>
          <w:rFonts w:ascii="Times New Roman" w:hAnsi="Times New Roman" w:cs="Times New Roman"/>
          <w:sz w:val="24"/>
          <w:szCs w:val="24"/>
        </w:rPr>
        <w:t xml:space="preserve"> including looking after the patient’s current fiancée, </w:t>
      </w:r>
      <w:proofErr w:type="spellStart"/>
      <w:r w:rsidR="00B518BE" w:rsidRPr="008B3C8D">
        <w:rPr>
          <w:rFonts w:ascii="Times New Roman" w:hAnsi="Times New Roman" w:cs="Times New Roman"/>
          <w:sz w:val="24"/>
          <w:szCs w:val="24"/>
        </w:rPr>
        <w:t>Nambalirwa</w:t>
      </w:r>
      <w:proofErr w:type="spellEnd"/>
      <w:r w:rsidR="00B518BE" w:rsidRPr="008B3C8D">
        <w:rPr>
          <w:rFonts w:ascii="Times New Roman" w:hAnsi="Times New Roman" w:cs="Times New Roman"/>
          <w:sz w:val="24"/>
          <w:szCs w:val="24"/>
        </w:rPr>
        <w:t xml:space="preserve"> Allen.</w:t>
      </w:r>
      <w:bookmarkStart w:id="0" w:name="_GoBack"/>
      <w:bookmarkEnd w:id="0"/>
    </w:p>
    <w:p w:rsidR="00B518BE" w:rsidRPr="008B3C8D" w:rsidRDefault="00B518BE" w:rsidP="008B3C8D">
      <w:pPr>
        <w:spacing w:line="360" w:lineRule="auto"/>
        <w:jc w:val="both"/>
        <w:rPr>
          <w:rFonts w:ascii="Times New Roman" w:hAnsi="Times New Roman" w:cs="Times New Roman"/>
          <w:sz w:val="24"/>
          <w:szCs w:val="24"/>
        </w:rPr>
      </w:pPr>
      <w:r w:rsidRPr="008B3C8D">
        <w:rPr>
          <w:rFonts w:ascii="Times New Roman" w:hAnsi="Times New Roman" w:cs="Times New Roman"/>
          <w:sz w:val="24"/>
          <w:szCs w:val="24"/>
        </w:rPr>
        <w:lastRenderedPageBreak/>
        <w:t>It was the duty of this court to determine the following:</w:t>
      </w:r>
    </w:p>
    <w:p w:rsidR="00B518BE" w:rsidRPr="008B3C8D" w:rsidRDefault="00B518BE" w:rsidP="008B3C8D">
      <w:pPr>
        <w:pStyle w:val="ListParagraph"/>
        <w:numPr>
          <w:ilvl w:val="0"/>
          <w:numId w:val="1"/>
        </w:num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Whether the patient was a person of unsound mind.</w:t>
      </w:r>
    </w:p>
    <w:p w:rsidR="00B518BE" w:rsidRPr="008B3C8D" w:rsidRDefault="00B518BE" w:rsidP="008B3C8D">
      <w:pPr>
        <w:pStyle w:val="ListParagraph"/>
        <w:numPr>
          <w:ilvl w:val="0"/>
          <w:numId w:val="1"/>
        </w:num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Whether the applicant qualified to be appointed manager of his estate.</w:t>
      </w:r>
    </w:p>
    <w:p w:rsidR="00B518BE" w:rsidRPr="008B3C8D" w:rsidRDefault="00B518BE" w:rsidP="008B3C8D">
      <w:pPr>
        <w:spacing w:line="360" w:lineRule="auto"/>
        <w:jc w:val="both"/>
        <w:rPr>
          <w:rFonts w:ascii="Times New Roman" w:hAnsi="Times New Roman" w:cs="Times New Roman"/>
          <w:i/>
          <w:sz w:val="24"/>
          <w:szCs w:val="24"/>
        </w:rPr>
      </w:pPr>
      <w:r w:rsidRPr="008B3C8D">
        <w:rPr>
          <w:rFonts w:ascii="Times New Roman" w:hAnsi="Times New Roman" w:cs="Times New Roman"/>
          <w:sz w:val="24"/>
          <w:szCs w:val="24"/>
        </w:rPr>
        <w:t xml:space="preserve">As regards the first issue, </w:t>
      </w:r>
      <w:r w:rsidR="00A20001" w:rsidRPr="008B3C8D">
        <w:rPr>
          <w:rFonts w:ascii="Times New Roman" w:hAnsi="Times New Roman" w:cs="Times New Roman"/>
          <w:sz w:val="24"/>
          <w:szCs w:val="24"/>
        </w:rPr>
        <w:t xml:space="preserve">S.1 of the Administration of Estates of Persons of Unsound Mind Act Cap 155 defines a ‘person of unsound mind’ as </w:t>
      </w:r>
      <w:r w:rsidR="00A20001" w:rsidRPr="008B3C8D">
        <w:rPr>
          <w:rFonts w:ascii="Times New Roman" w:hAnsi="Times New Roman" w:cs="Times New Roman"/>
          <w:i/>
          <w:sz w:val="24"/>
          <w:szCs w:val="24"/>
        </w:rPr>
        <w:t>any person adjudged to be of unsound mind under S.4 of the Mental Treatment Act or any person detained under S. 11</w:t>
      </w:r>
      <w:r w:rsidR="006958D9" w:rsidRPr="008B3C8D">
        <w:rPr>
          <w:rFonts w:ascii="Times New Roman" w:hAnsi="Times New Roman" w:cs="Times New Roman"/>
          <w:i/>
          <w:sz w:val="24"/>
          <w:szCs w:val="24"/>
        </w:rPr>
        <w:t>3 or 117 of the Magistrate’s Courts Act.</w:t>
      </w:r>
    </w:p>
    <w:p w:rsidR="00AE7706" w:rsidRPr="008B3C8D" w:rsidRDefault="006958D9" w:rsidP="008B3C8D">
      <w:pPr>
        <w:spacing w:line="360" w:lineRule="auto"/>
        <w:jc w:val="both"/>
        <w:rPr>
          <w:rFonts w:ascii="Times New Roman" w:hAnsi="Times New Roman" w:cs="Times New Roman"/>
          <w:sz w:val="24"/>
          <w:szCs w:val="24"/>
        </w:rPr>
      </w:pPr>
      <w:r w:rsidRPr="008B3C8D">
        <w:rPr>
          <w:rFonts w:ascii="Times New Roman" w:hAnsi="Times New Roman" w:cs="Times New Roman"/>
          <w:sz w:val="24"/>
          <w:szCs w:val="24"/>
        </w:rPr>
        <w:t xml:space="preserve">The patient in this matter fell in neither of these categories. In </w:t>
      </w:r>
      <w:r w:rsidRPr="008B3C8D">
        <w:rPr>
          <w:rFonts w:ascii="Times New Roman" w:hAnsi="Times New Roman" w:cs="Times New Roman"/>
          <w:sz w:val="24"/>
          <w:szCs w:val="24"/>
          <w:u w:val="single"/>
        </w:rPr>
        <w:t xml:space="preserve">Misc. Civil Application No.0001 of 2016, </w:t>
      </w:r>
      <w:proofErr w:type="spellStart"/>
      <w:r w:rsidRPr="008B3C8D">
        <w:rPr>
          <w:rFonts w:ascii="Times New Roman" w:hAnsi="Times New Roman" w:cs="Times New Roman"/>
          <w:sz w:val="24"/>
          <w:szCs w:val="24"/>
          <w:u w:val="single"/>
        </w:rPr>
        <w:t>Aseru</w:t>
      </w:r>
      <w:proofErr w:type="spellEnd"/>
      <w:r w:rsidRPr="008B3C8D">
        <w:rPr>
          <w:rFonts w:ascii="Times New Roman" w:hAnsi="Times New Roman" w:cs="Times New Roman"/>
          <w:sz w:val="24"/>
          <w:szCs w:val="24"/>
          <w:u w:val="single"/>
        </w:rPr>
        <w:t xml:space="preserve"> Joyce </w:t>
      </w:r>
      <w:proofErr w:type="spellStart"/>
      <w:r w:rsidRPr="008B3C8D">
        <w:rPr>
          <w:rFonts w:ascii="Times New Roman" w:hAnsi="Times New Roman" w:cs="Times New Roman"/>
          <w:sz w:val="24"/>
          <w:szCs w:val="24"/>
          <w:u w:val="single"/>
        </w:rPr>
        <w:t>Ajuu</w:t>
      </w:r>
      <w:proofErr w:type="spellEnd"/>
      <w:r w:rsidRPr="008B3C8D">
        <w:rPr>
          <w:rFonts w:ascii="Times New Roman" w:hAnsi="Times New Roman" w:cs="Times New Roman"/>
          <w:sz w:val="24"/>
          <w:szCs w:val="24"/>
          <w:u w:val="single"/>
        </w:rPr>
        <w:t xml:space="preserve"> v </w:t>
      </w:r>
      <w:proofErr w:type="spellStart"/>
      <w:r w:rsidRPr="008B3C8D">
        <w:rPr>
          <w:rFonts w:ascii="Times New Roman" w:hAnsi="Times New Roman" w:cs="Times New Roman"/>
          <w:sz w:val="24"/>
          <w:szCs w:val="24"/>
          <w:u w:val="single"/>
        </w:rPr>
        <w:t>Anjeru</w:t>
      </w:r>
      <w:proofErr w:type="spellEnd"/>
      <w:r w:rsidRPr="008B3C8D">
        <w:rPr>
          <w:rFonts w:ascii="Times New Roman" w:hAnsi="Times New Roman" w:cs="Times New Roman"/>
          <w:sz w:val="24"/>
          <w:szCs w:val="24"/>
          <w:u w:val="single"/>
        </w:rPr>
        <w:t xml:space="preserve"> Agnes (a Patient)</w:t>
      </w:r>
      <w:r w:rsidRPr="008B3C8D">
        <w:rPr>
          <w:rFonts w:ascii="Times New Roman" w:hAnsi="Times New Roman" w:cs="Times New Roman"/>
          <w:sz w:val="24"/>
          <w:szCs w:val="24"/>
        </w:rPr>
        <w:t xml:space="preserve">, the Hon. Justice Stephen </w:t>
      </w:r>
      <w:proofErr w:type="spellStart"/>
      <w:r w:rsidRPr="008B3C8D">
        <w:rPr>
          <w:rFonts w:ascii="Times New Roman" w:hAnsi="Times New Roman" w:cs="Times New Roman"/>
          <w:sz w:val="24"/>
          <w:szCs w:val="24"/>
        </w:rPr>
        <w:t>Mubiru</w:t>
      </w:r>
      <w:proofErr w:type="spellEnd"/>
      <w:r w:rsidRPr="008B3C8D">
        <w:rPr>
          <w:rFonts w:ascii="Times New Roman" w:hAnsi="Times New Roman" w:cs="Times New Roman"/>
          <w:sz w:val="24"/>
          <w:szCs w:val="24"/>
        </w:rPr>
        <w:t xml:space="preserve">, when faced with a similar dilemma invoked the inherent powers of the High Court to conduct an inquiry into whether the patient in that matter was a person of unsound mind. </w:t>
      </w:r>
      <w:r w:rsidR="00220D1D" w:rsidRPr="008B3C8D">
        <w:rPr>
          <w:rFonts w:ascii="Times New Roman" w:hAnsi="Times New Roman" w:cs="Times New Roman"/>
          <w:sz w:val="24"/>
          <w:szCs w:val="24"/>
        </w:rPr>
        <w:t>Such an inquiry</w:t>
      </w:r>
      <w:r w:rsidR="001E56D2" w:rsidRPr="008B3C8D">
        <w:rPr>
          <w:rFonts w:ascii="Times New Roman" w:hAnsi="Times New Roman" w:cs="Times New Roman"/>
          <w:sz w:val="24"/>
          <w:szCs w:val="24"/>
        </w:rPr>
        <w:t xml:space="preserve"> would be done by a magistrate for purposes of issuance of a Reception Order under section 4 or 5 of the </w:t>
      </w:r>
      <w:r w:rsidR="001E56D2" w:rsidRPr="008B3C8D">
        <w:rPr>
          <w:rFonts w:ascii="Times New Roman" w:hAnsi="Times New Roman" w:cs="Times New Roman"/>
          <w:i/>
          <w:sz w:val="24"/>
          <w:szCs w:val="24"/>
        </w:rPr>
        <w:t>Mental Treatment Act</w:t>
      </w:r>
      <w:r w:rsidR="001E56D2" w:rsidRPr="008B3C8D">
        <w:rPr>
          <w:rFonts w:ascii="Times New Roman" w:hAnsi="Times New Roman" w:cs="Times New Roman"/>
          <w:sz w:val="24"/>
          <w:szCs w:val="24"/>
        </w:rPr>
        <w:t xml:space="preserve">, Cap 279 such as would eventually lead to the issuance of a medical certificate (Form B to the rules) required by rule 3(2) (c) of </w:t>
      </w:r>
      <w:r w:rsidR="001E56D2" w:rsidRPr="008B3C8D">
        <w:rPr>
          <w:rFonts w:ascii="Times New Roman" w:hAnsi="Times New Roman" w:cs="Times New Roman"/>
          <w:i/>
          <w:sz w:val="24"/>
          <w:szCs w:val="24"/>
        </w:rPr>
        <w:t>The Administration of Estates of Persons of Unsound Mind (Procedure) Rules</w:t>
      </w:r>
      <w:r w:rsidR="001E56D2" w:rsidRPr="008B3C8D">
        <w:rPr>
          <w:rFonts w:ascii="Times New Roman" w:hAnsi="Times New Roman" w:cs="Times New Roman"/>
          <w:sz w:val="24"/>
          <w:szCs w:val="24"/>
        </w:rPr>
        <w:t xml:space="preserve"> which envisages that the patient should have been adjudged to be a person of unsound mind by the time an application of this nature is made.</w:t>
      </w:r>
      <w:r w:rsidR="00220D1D" w:rsidRPr="008B3C8D">
        <w:rPr>
          <w:rFonts w:ascii="Times New Roman" w:hAnsi="Times New Roman" w:cs="Times New Roman"/>
          <w:sz w:val="24"/>
          <w:szCs w:val="24"/>
        </w:rPr>
        <w:t xml:space="preserve"> </w:t>
      </w:r>
      <w:r w:rsidR="001E56D2" w:rsidRPr="008B3C8D">
        <w:rPr>
          <w:rFonts w:ascii="Times New Roman" w:hAnsi="Times New Roman" w:cs="Times New Roman"/>
          <w:sz w:val="24"/>
          <w:szCs w:val="24"/>
        </w:rPr>
        <w:t xml:space="preserve"> </w:t>
      </w:r>
    </w:p>
    <w:p w:rsidR="00220D1D" w:rsidRPr="008B3C8D" w:rsidRDefault="00220D1D" w:rsidP="008B3C8D">
      <w:pPr>
        <w:pStyle w:val="ListParagraph"/>
        <w:spacing w:line="360" w:lineRule="auto"/>
        <w:ind w:left="0"/>
        <w:jc w:val="both"/>
        <w:rPr>
          <w:rFonts w:ascii="Times New Roman" w:hAnsi="Times New Roman" w:cs="Times New Roman"/>
          <w:sz w:val="24"/>
          <w:szCs w:val="24"/>
        </w:rPr>
      </w:pPr>
      <w:r w:rsidRPr="008B3C8D">
        <w:rPr>
          <w:rFonts w:ascii="Times New Roman" w:hAnsi="Times New Roman" w:cs="Times New Roman"/>
          <w:sz w:val="24"/>
          <w:szCs w:val="24"/>
        </w:rPr>
        <w:t xml:space="preserve">The Judge noted that the need to conduct an inquiry into the mental state of the patient before making orders of this nature is further explained in the Indian case of </w:t>
      </w:r>
      <w:proofErr w:type="spellStart"/>
      <w:r w:rsidRPr="008B3C8D">
        <w:rPr>
          <w:rFonts w:ascii="Times New Roman" w:hAnsi="Times New Roman" w:cs="Times New Roman"/>
          <w:i/>
          <w:sz w:val="24"/>
          <w:szCs w:val="24"/>
          <w:u w:val="single"/>
        </w:rPr>
        <w:t>Moohammad</w:t>
      </w:r>
      <w:proofErr w:type="spellEnd"/>
      <w:r w:rsidRPr="008B3C8D">
        <w:rPr>
          <w:rFonts w:ascii="Times New Roman" w:hAnsi="Times New Roman" w:cs="Times New Roman"/>
          <w:i/>
          <w:sz w:val="24"/>
          <w:szCs w:val="24"/>
          <w:u w:val="single"/>
        </w:rPr>
        <w:t xml:space="preserve"> </w:t>
      </w:r>
      <w:proofErr w:type="spellStart"/>
      <w:r w:rsidRPr="008B3C8D">
        <w:rPr>
          <w:rFonts w:ascii="Times New Roman" w:hAnsi="Times New Roman" w:cs="Times New Roman"/>
          <w:i/>
          <w:sz w:val="24"/>
          <w:szCs w:val="24"/>
          <w:u w:val="single"/>
        </w:rPr>
        <w:t>Yaqub</w:t>
      </w:r>
      <w:proofErr w:type="spellEnd"/>
      <w:r w:rsidRPr="008B3C8D">
        <w:rPr>
          <w:rFonts w:ascii="Times New Roman" w:hAnsi="Times New Roman" w:cs="Times New Roman"/>
          <w:i/>
          <w:sz w:val="24"/>
          <w:szCs w:val="24"/>
          <w:u w:val="single"/>
        </w:rPr>
        <w:t xml:space="preserve"> v </w:t>
      </w:r>
      <w:proofErr w:type="spellStart"/>
      <w:r w:rsidRPr="008B3C8D">
        <w:rPr>
          <w:rFonts w:ascii="Times New Roman" w:hAnsi="Times New Roman" w:cs="Times New Roman"/>
          <w:i/>
          <w:sz w:val="24"/>
          <w:szCs w:val="24"/>
          <w:u w:val="single"/>
        </w:rPr>
        <w:t>Nazir</w:t>
      </w:r>
      <w:proofErr w:type="spellEnd"/>
      <w:r w:rsidRPr="008B3C8D">
        <w:rPr>
          <w:rFonts w:ascii="Times New Roman" w:hAnsi="Times New Roman" w:cs="Times New Roman"/>
          <w:i/>
          <w:sz w:val="24"/>
          <w:szCs w:val="24"/>
          <w:u w:val="single"/>
        </w:rPr>
        <w:t xml:space="preserve"> Ahmad and others, 1920 58 </w:t>
      </w:r>
      <w:proofErr w:type="spellStart"/>
      <w:r w:rsidRPr="008B3C8D">
        <w:rPr>
          <w:rFonts w:ascii="Times New Roman" w:hAnsi="Times New Roman" w:cs="Times New Roman"/>
          <w:i/>
          <w:sz w:val="24"/>
          <w:szCs w:val="24"/>
          <w:u w:val="single"/>
        </w:rPr>
        <w:t>Ind</w:t>
      </w:r>
      <w:proofErr w:type="spellEnd"/>
      <w:r w:rsidRPr="008B3C8D">
        <w:rPr>
          <w:rFonts w:ascii="Times New Roman" w:hAnsi="Times New Roman" w:cs="Times New Roman"/>
          <w:i/>
          <w:sz w:val="24"/>
          <w:szCs w:val="24"/>
          <w:u w:val="single"/>
        </w:rPr>
        <w:t xml:space="preserve"> </w:t>
      </w:r>
      <w:proofErr w:type="spellStart"/>
      <w:r w:rsidRPr="008B3C8D">
        <w:rPr>
          <w:rFonts w:ascii="Times New Roman" w:hAnsi="Times New Roman" w:cs="Times New Roman"/>
          <w:i/>
          <w:sz w:val="24"/>
          <w:szCs w:val="24"/>
          <w:u w:val="single"/>
        </w:rPr>
        <w:t>Cas</w:t>
      </w:r>
      <w:proofErr w:type="spellEnd"/>
      <w:r w:rsidRPr="008B3C8D">
        <w:rPr>
          <w:rFonts w:ascii="Times New Roman" w:hAnsi="Times New Roman" w:cs="Times New Roman"/>
          <w:i/>
          <w:sz w:val="24"/>
          <w:szCs w:val="24"/>
          <w:u w:val="single"/>
        </w:rPr>
        <w:t xml:space="preserve"> 617</w:t>
      </w:r>
      <w:r w:rsidRPr="008B3C8D">
        <w:rPr>
          <w:rFonts w:ascii="Times New Roman" w:hAnsi="Times New Roman" w:cs="Times New Roman"/>
          <w:sz w:val="24"/>
          <w:szCs w:val="24"/>
        </w:rPr>
        <w:t>as follows’ -</w:t>
      </w:r>
    </w:p>
    <w:p w:rsidR="00220D1D" w:rsidRPr="008B3C8D" w:rsidRDefault="00220D1D" w:rsidP="008B3C8D">
      <w:pPr>
        <w:pStyle w:val="ListParagraph"/>
        <w:spacing w:line="360" w:lineRule="auto"/>
        <w:ind w:left="576" w:right="576"/>
        <w:jc w:val="both"/>
        <w:rPr>
          <w:rFonts w:ascii="Times New Roman" w:hAnsi="Times New Roman" w:cs="Times New Roman"/>
          <w:sz w:val="24"/>
          <w:szCs w:val="24"/>
        </w:rPr>
      </w:pPr>
      <w:r w:rsidRPr="008B3C8D">
        <w:rPr>
          <w:rFonts w:ascii="Times New Roman" w:hAnsi="Times New Roman" w:cs="Times New Roman"/>
          <w:sz w:val="24"/>
          <w:szCs w:val="24"/>
        </w:rPr>
        <w:t xml:space="preserve">When a person is alleged to be insane ….there ought to be a careful and thorough preliminary enquiry and the Judge ought to satisfy </w:t>
      </w:r>
      <w:proofErr w:type="gramStart"/>
      <w:r w:rsidRPr="008B3C8D">
        <w:rPr>
          <w:rFonts w:ascii="Times New Roman" w:hAnsi="Times New Roman" w:cs="Times New Roman"/>
          <w:sz w:val="24"/>
          <w:szCs w:val="24"/>
        </w:rPr>
        <w:t>himself</w:t>
      </w:r>
      <w:proofErr w:type="gramEnd"/>
      <w:r w:rsidRPr="008B3C8D">
        <w:rPr>
          <w:rFonts w:ascii="Times New Roman" w:hAnsi="Times New Roman" w:cs="Times New Roman"/>
          <w:sz w:val="24"/>
          <w:szCs w:val="24"/>
        </w:rPr>
        <w:t xml:space="preserve"> that there is a real ground for an inquisition. It is impossible to lay down any hard and fast rule, but in the first place it is essential that the person making the application should support it ordinarily by affidavit or by tendering himself for examination to the Judge on oath in support of the allegations in his application. The learned Judge would naturally want to know what relationship existed, what previous association had existed between the applicant and the alleged insane person, how long the illness was supposed to have lasted, why no previous steps had been taken and what were the </w:t>
      </w:r>
      <w:r w:rsidRPr="008B3C8D">
        <w:rPr>
          <w:rFonts w:ascii="Times New Roman" w:hAnsi="Times New Roman" w:cs="Times New Roman"/>
          <w:sz w:val="24"/>
          <w:szCs w:val="24"/>
        </w:rPr>
        <w:lastRenderedPageBreak/>
        <w:t xml:space="preserve">present symptoms and actual causes which had induced the applicant to make the application as and when he did. …….an application of this kind ought to be supported by some medical evidence in the nature of a certificate of some doctor, lady or otherwise, who has had a reasonable opportunity of seeing the condition of the alleged invalid. If no medical evidence is forthcoming of more recent date than eight years before the application, so much the worse for the applicant. In many cases, and we think that this case is probably one, it would be very desirable that the Judge should seek some personal interview with the alleged insane, not with a view to forming a final opinion as to her real condition but to satisfy himself in the ordinary way, in which a layman can do, that there is a real ground for supposing that there is something abnormal in her mental condition which might bring her within the Lunacy Act. Of course it cannot be done without the consent of the person ….she would probably have no objection to coming ……to Court and sitting in ….. </w:t>
      </w:r>
      <w:proofErr w:type="gramStart"/>
      <w:r w:rsidRPr="008B3C8D">
        <w:rPr>
          <w:rFonts w:ascii="Times New Roman" w:hAnsi="Times New Roman" w:cs="Times New Roman"/>
          <w:sz w:val="24"/>
          <w:szCs w:val="24"/>
        </w:rPr>
        <w:t>the</w:t>
      </w:r>
      <w:proofErr w:type="gramEnd"/>
      <w:r w:rsidRPr="008B3C8D">
        <w:rPr>
          <w:rFonts w:ascii="Times New Roman" w:hAnsi="Times New Roman" w:cs="Times New Roman"/>
          <w:sz w:val="24"/>
          <w:szCs w:val="24"/>
        </w:rPr>
        <w:t xml:space="preserve"> Judge's Chamber where the Judge could have some rational conversation with her if possible. </w:t>
      </w:r>
    </w:p>
    <w:p w:rsidR="0099725E" w:rsidRPr="008B3C8D" w:rsidRDefault="00E179B0" w:rsidP="008B3C8D">
      <w:p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In the instant case the patien</w:t>
      </w:r>
      <w:r w:rsidR="00B77ADF" w:rsidRPr="008B3C8D">
        <w:rPr>
          <w:rFonts w:ascii="Times New Roman" w:hAnsi="Times New Roman" w:cs="Times New Roman"/>
          <w:sz w:val="24"/>
          <w:szCs w:val="24"/>
        </w:rPr>
        <w:t>t was in court and this court hear</w:t>
      </w:r>
      <w:r w:rsidRPr="008B3C8D">
        <w:rPr>
          <w:rFonts w:ascii="Times New Roman" w:hAnsi="Times New Roman" w:cs="Times New Roman"/>
          <w:sz w:val="24"/>
          <w:szCs w:val="24"/>
        </w:rPr>
        <w:t>d his testimony on oath as well as the evidence of his fiancée and the applicant. On the face of it the patient appeared well and he ably communicated his condition in as far as he understood it.</w:t>
      </w:r>
      <w:r w:rsidR="001F503C" w:rsidRPr="008B3C8D">
        <w:rPr>
          <w:rFonts w:ascii="Times New Roman" w:hAnsi="Times New Roman" w:cs="Times New Roman"/>
          <w:sz w:val="24"/>
          <w:szCs w:val="24"/>
        </w:rPr>
        <w:t xml:space="preserve"> He said he had been mentally ill for 10 years and he was aware that his brother had applied to help him manage his affairs. The patient told this court that he needed his brother’s help to look after his home, and his young children. When asked by this court why he appeared to be normal he said he was on treatment that subdued his symptoms but this was only temporary. He identified </w:t>
      </w:r>
      <w:proofErr w:type="spellStart"/>
      <w:r w:rsidR="001F503C" w:rsidRPr="008B3C8D">
        <w:rPr>
          <w:rFonts w:ascii="Times New Roman" w:hAnsi="Times New Roman" w:cs="Times New Roman"/>
          <w:sz w:val="24"/>
          <w:szCs w:val="24"/>
        </w:rPr>
        <w:t>Ms.</w:t>
      </w:r>
      <w:proofErr w:type="spellEnd"/>
      <w:r w:rsidR="001F503C" w:rsidRPr="008B3C8D">
        <w:rPr>
          <w:rFonts w:ascii="Times New Roman" w:hAnsi="Times New Roman" w:cs="Times New Roman"/>
          <w:sz w:val="24"/>
          <w:szCs w:val="24"/>
        </w:rPr>
        <w:t xml:space="preserve"> </w:t>
      </w:r>
      <w:proofErr w:type="spellStart"/>
      <w:r w:rsidR="001F503C" w:rsidRPr="008B3C8D">
        <w:rPr>
          <w:rFonts w:ascii="Times New Roman" w:hAnsi="Times New Roman" w:cs="Times New Roman"/>
          <w:sz w:val="24"/>
          <w:szCs w:val="24"/>
        </w:rPr>
        <w:t>Nambalirwa</w:t>
      </w:r>
      <w:proofErr w:type="spellEnd"/>
      <w:r w:rsidR="001F503C" w:rsidRPr="008B3C8D">
        <w:rPr>
          <w:rFonts w:ascii="Times New Roman" w:hAnsi="Times New Roman" w:cs="Times New Roman"/>
          <w:sz w:val="24"/>
          <w:szCs w:val="24"/>
        </w:rPr>
        <w:t xml:space="preserve"> Allen, who was also in court, as his wife.</w:t>
      </w:r>
      <w:r w:rsidR="009E5F02" w:rsidRPr="008B3C8D">
        <w:rPr>
          <w:rFonts w:ascii="Times New Roman" w:hAnsi="Times New Roman" w:cs="Times New Roman"/>
          <w:sz w:val="24"/>
          <w:szCs w:val="24"/>
        </w:rPr>
        <w:t xml:space="preserve"> </w:t>
      </w:r>
    </w:p>
    <w:p w:rsidR="00E179B0" w:rsidRPr="008B3C8D" w:rsidRDefault="009E5F02" w:rsidP="008B3C8D">
      <w:p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 xml:space="preserve">PW3, </w:t>
      </w:r>
      <w:proofErr w:type="spellStart"/>
      <w:r w:rsidRPr="008B3C8D">
        <w:rPr>
          <w:rFonts w:ascii="Times New Roman" w:hAnsi="Times New Roman" w:cs="Times New Roman"/>
          <w:sz w:val="24"/>
          <w:szCs w:val="24"/>
        </w:rPr>
        <w:t>Nambalirwa</w:t>
      </w:r>
      <w:proofErr w:type="spellEnd"/>
      <w:r w:rsidRPr="008B3C8D">
        <w:rPr>
          <w:rFonts w:ascii="Times New Roman" w:hAnsi="Times New Roman" w:cs="Times New Roman"/>
          <w:sz w:val="24"/>
          <w:szCs w:val="24"/>
        </w:rPr>
        <w:t xml:space="preserve"> Allen testified that she had been living with the patient as husband and wife f</w:t>
      </w:r>
      <w:r w:rsidR="000056B4" w:rsidRPr="008B3C8D">
        <w:rPr>
          <w:rFonts w:ascii="Times New Roman" w:hAnsi="Times New Roman" w:cs="Times New Roman"/>
          <w:sz w:val="24"/>
          <w:szCs w:val="24"/>
        </w:rPr>
        <w:t>or twelve years and they had four</w:t>
      </w:r>
      <w:r w:rsidRPr="008B3C8D">
        <w:rPr>
          <w:rFonts w:ascii="Times New Roman" w:hAnsi="Times New Roman" w:cs="Times New Roman"/>
          <w:sz w:val="24"/>
          <w:szCs w:val="24"/>
        </w:rPr>
        <w:t xml:space="preserve"> children together. She stated that when the patient was ill, he did not have coherent speech, holds his forehead and his eyes tear. The episodes last for about a week and he is given medication and taken to hospital when the condition worsens. At best, he is lucid for two months and then the condition returns.  </w:t>
      </w:r>
    </w:p>
    <w:p w:rsidR="0099725E" w:rsidRPr="008B3C8D" w:rsidRDefault="0099725E" w:rsidP="008B3C8D">
      <w:p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 xml:space="preserve">The affidavit of kindred and fortune sworn by the applicant indicated that the patient was the father of nine children, one of whom was deceased and five of whom were still minors </w:t>
      </w:r>
      <w:r w:rsidRPr="008B3C8D">
        <w:rPr>
          <w:rFonts w:ascii="Times New Roman" w:hAnsi="Times New Roman" w:cs="Times New Roman"/>
          <w:sz w:val="24"/>
          <w:szCs w:val="24"/>
        </w:rPr>
        <w:lastRenderedPageBreak/>
        <w:t xml:space="preserve">aged between 13years old and 3 years old. The same affidavit listed the properties of the </w:t>
      </w:r>
      <w:r w:rsidR="00841DB1" w:rsidRPr="008B3C8D">
        <w:rPr>
          <w:rFonts w:ascii="Times New Roman" w:hAnsi="Times New Roman" w:cs="Times New Roman"/>
          <w:sz w:val="24"/>
          <w:szCs w:val="24"/>
        </w:rPr>
        <w:t xml:space="preserve">patient which included a residential house at </w:t>
      </w:r>
      <w:proofErr w:type="spellStart"/>
      <w:r w:rsidR="00841DB1" w:rsidRPr="008B3C8D">
        <w:rPr>
          <w:rFonts w:ascii="Times New Roman" w:hAnsi="Times New Roman" w:cs="Times New Roman"/>
          <w:sz w:val="24"/>
          <w:szCs w:val="24"/>
        </w:rPr>
        <w:t>Nabbingo</w:t>
      </w:r>
      <w:proofErr w:type="spellEnd"/>
      <w:r w:rsidR="00841DB1" w:rsidRPr="008B3C8D">
        <w:rPr>
          <w:rFonts w:ascii="Times New Roman" w:hAnsi="Times New Roman" w:cs="Times New Roman"/>
          <w:sz w:val="24"/>
          <w:szCs w:val="24"/>
        </w:rPr>
        <w:t>, NSSF benefits and household properties. The applicant averred that the patient is of unsound mind as documented in the medical rep</w:t>
      </w:r>
      <w:r w:rsidR="005C7DC2" w:rsidRPr="008B3C8D">
        <w:rPr>
          <w:rFonts w:ascii="Times New Roman" w:hAnsi="Times New Roman" w:cs="Times New Roman"/>
          <w:sz w:val="24"/>
          <w:szCs w:val="24"/>
        </w:rPr>
        <w:t>o</w:t>
      </w:r>
      <w:r w:rsidR="00841DB1" w:rsidRPr="008B3C8D">
        <w:rPr>
          <w:rFonts w:ascii="Times New Roman" w:hAnsi="Times New Roman" w:cs="Times New Roman"/>
          <w:sz w:val="24"/>
          <w:szCs w:val="24"/>
        </w:rPr>
        <w:t>rt attached and marked ‘D’ and ‘E’.</w:t>
      </w:r>
    </w:p>
    <w:p w:rsidR="00434472" w:rsidRPr="008B3C8D" w:rsidRDefault="00434472" w:rsidP="008B3C8D">
      <w:p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The medical expert who assessed the patient diagnosed him with major depression. Coupled with this court’s inquiry into the patient’s illness, the only conclusion to be drawn was that the patient was not mentally healthy and he was in fact of unsound mind, by his own admission, so much so that he required his brother’s help to manage his affairs.</w:t>
      </w:r>
    </w:p>
    <w:p w:rsidR="00434472" w:rsidRPr="008B3C8D" w:rsidRDefault="00434472" w:rsidP="008B3C8D">
      <w:p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 xml:space="preserve">Turning to whether the applicant was a suitable person to manage the patient’s affairs, </w:t>
      </w:r>
      <w:r w:rsidR="00A05BF1" w:rsidRPr="008B3C8D">
        <w:rPr>
          <w:rFonts w:ascii="Times New Roman" w:hAnsi="Times New Roman" w:cs="Times New Roman"/>
          <w:sz w:val="24"/>
          <w:szCs w:val="24"/>
        </w:rPr>
        <w:t>the applicant stated that he was already assisting his brother in the management of his affairs and he was prepared to continue doing so. The patient’s wishes were that his brother</w:t>
      </w:r>
      <w:r w:rsidR="00A31ED4" w:rsidRPr="008B3C8D">
        <w:rPr>
          <w:rFonts w:ascii="Times New Roman" w:hAnsi="Times New Roman" w:cs="Times New Roman"/>
          <w:sz w:val="24"/>
          <w:szCs w:val="24"/>
        </w:rPr>
        <w:t>, the applicant should</w:t>
      </w:r>
      <w:r w:rsidR="00A05BF1" w:rsidRPr="008B3C8D">
        <w:rPr>
          <w:rFonts w:ascii="Times New Roman" w:hAnsi="Times New Roman" w:cs="Times New Roman"/>
          <w:sz w:val="24"/>
          <w:szCs w:val="24"/>
        </w:rPr>
        <w:t xml:space="preserve"> manage his affairs. This court finds no reason not to grant his wishes.</w:t>
      </w:r>
    </w:p>
    <w:p w:rsidR="00A31ED4" w:rsidRPr="008B3C8D" w:rsidRDefault="00A31ED4" w:rsidP="008B3C8D">
      <w:p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In light of the foregoing and to protect the rights of the patient, this c</w:t>
      </w:r>
      <w:r w:rsidR="008C338D" w:rsidRPr="008B3C8D">
        <w:rPr>
          <w:rFonts w:ascii="Times New Roman" w:hAnsi="Times New Roman" w:cs="Times New Roman"/>
          <w:sz w:val="24"/>
          <w:szCs w:val="24"/>
        </w:rPr>
        <w:t>ourt makes the following orders</w:t>
      </w:r>
      <w:r w:rsidR="004C053C" w:rsidRPr="008B3C8D">
        <w:rPr>
          <w:rFonts w:ascii="Times New Roman" w:hAnsi="Times New Roman" w:cs="Times New Roman"/>
          <w:sz w:val="24"/>
          <w:szCs w:val="24"/>
        </w:rPr>
        <w:t>;</w:t>
      </w:r>
    </w:p>
    <w:p w:rsidR="00A31ED4" w:rsidRPr="008B3C8D" w:rsidRDefault="00A31ED4" w:rsidP="008B3C8D">
      <w:pPr>
        <w:pStyle w:val="ListParagraph"/>
        <w:numPr>
          <w:ilvl w:val="0"/>
          <w:numId w:val="2"/>
        </w:num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 xml:space="preserve">The patient, </w:t>
      </w:r>
      <w:proofErr w:type="spellStart"/>
      <w:r w:rsidRPr="008B3C8D">
        <w:rPr>
          <w:rFonts w:ascii="Times New Roman" w:hAnsi="Times New Roman" w:cs="Times New Roman"/>
          <w:sz w:val="24"/>
          <w:szCs w:val="24"/>
        </w:rPr>
        <w:t>Yambuka</w:t>
      </w:r>
      <w:proofErr w:type="spellEnd"/>
      <w:r w:rsidRPr="008B3C8D">
        <w:rPr>
          <w:rFonts w:ascii="Times New Roman" w:hAnsi="Times New Roman" w:cs="Times New Roman"/>
          <w:sz w:val="24"/>
          <w:szCs w:val="24"/>
        </w:rPr>
        <w:t xml:space="preserve"> </w:t>
      </w:r>
      <w:r w:rsidR="009327CC" w:rsidRPr="008B3C8D">
        <w:rPr>
          <w:rFonts w:ascii="Times New Roman" w:hAnsi="Times New Roman" w:cs="Times New Roman"/>
          <w:sz w:val="24"/>
          <w:szCs w:val="24"/>
        </w:rPr>
        <w:t>Emmanuel is adjudged to be person of unsound mind.</w:t>
      </w:r>
    </w:p>
    <w:p w:rsidR="004C053C" w:rsidRPr="008B3C8D" w:rsidRDefault="008C338D" w:rsidP="008B3C8D">
      <w:pPr>
        <w:pStyle w:val="ListParagraph"/>
        <w:numPr>
          <w:ilvl w:val="0"/>
          <w:numId w:val="2"/>
        </w:num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 xml:space="preserve">The applicant </w:t>
      </w:r>
      <w:proofErr w:type="spellStart"/>
      <w:r w:rsidRPr="008B3C8D">
        <w:rPr>
          <w:rFonts w:ascii="Times New Roman" w:hAnsi="Times New Roman" w:cs="Times New Roman"/>
          <w:sz w:val="24"/>
          <w:szCs w:val="24"/>
        </w:rPr>
        <w:t>Kyeyune</w:t>
      </w:r>
      <w:proofErr w:type="spellEnd"/>
      <w:r w:rsidRPr="008B3C8D">
        <w:rPr>
          <w:rFonts w:ascii="Times New Roman" w:hAnsi="Times New Roman" w:cs="Times New Roman"/>
          <w:sz w:val="24"/>
          <w:szCs w:val="24"/>
        </w:rPr>
        <w:t xml:space="preserve"> James is appointed manager of the patient’s estate.</w:t>
      </w:r>
    </w:p>
    <w:p w:rsidR="004C053C" w:rsidRPr="008B3C8D" w:rsidRDefault="004C053C" w:rsidP="008B3C8D">
      <w:pPr>
        <w:spacing w:line="360" w:lineRule="auto"/>
        <w:ind w:right="576"/>
        <w:jc w:val="both"/>
        <w:rPr>
          <w:rStyle w:val="Emphasis"/>
          <w:rFonts w:ascii="Times New Roman" w:hAnsi="Times New Roman" w:cs="Times New Roman"/>
          <w:i w:val="0"/>
          <w:sz w:val="24"/>
          <w:szCs w:val="24"/>
        </w:rPr>
      </w:pPr>
      <w:r w:rsidRPr="008B3C8D">
        <w:rPr>
          <w:rStyle w:val="Emphasis"/>
          <w:rFonts w:ascii="Times New Roman" w:hAnsi="Times New Roman" w:cs="Times New Roman"/>
          <w:i w:val="0"/>
          <w:sz w:val="24"/>
          <w:szCs w:val="24"/>
        </w:rPr>
        <w:t>This court is further empowered to make such orders as it may think fit for the management of the estate of the patient, including proper provision for his maintenance and for the maintenance of such members of her family as are dependent upon him for maintenance.</w:t>
      </w:r>
    </w:p>
    <w:p w:rsidR="004C053C" w:rsidRPr="008B3C8D" w:rsidRDefault="004C053C" w:rsidP="008B3C8D">
      <w:pPr>
        <w:spacing w:line="360" w:lineRule="auto"/>
        <w:ind w:right="576"/>
        <w:jc w:val="both"/>
        <w:rPr>
          <w:rFonts w:ascii="Times New Roman" w:hAnsi="Times New Roman" w:cs="Times New Roman"/>
          <w:sz w:val="24"/>
          <w:szCs w:val="24"/>
        </w:rPr>
      </w:pPr>
      <w:r w:rsidRPr="008B3C8D">
        <w:rPr>
          <w:rFonts w:ascii="Times New Roman" w:hAnsi="Times New Roman" w:cs="Times New Roman"/>
          <w:sz w:val="24"/>
          <w:szCs w:val="24"/>
        </w:rPr>
        <w:t xml:space="preserve">In addition, rule 9(1) of </w:t>
      </w:r>
      <w:r w:rsidRPr="008B3C8D">
        <w:rPr>
          <w:rFonts w:ascii="Times New Roman" w:hAnsi="Times New Roman" w:cs="Times New Roman"/>
          <w:i/>
          <w:sz w:val="24"/>
          <w:szCs w:val="24"/>
        </w:rPr>
        <w:t>The Administration of Estates of Persons of Unsound Mind (Procedures) Rules</w:t>
      </w:r>
      <w:r w:rsidRPr="008B3C8D">
        <w:rPr>
          <w:rFonts w:ascii="Times New Roman" w:hAnsi="Times New Roman" w:cs="Times New Roman"/>
          <w:sz w:val="24"/>
          <w:szCs w:val="24"/>
        </w:rPr>
        <w:t xml:space="preserve"> requires every manager appointed to give a bond to the court, with or without sureties, unless the court directs otherwise. The bond is in essence security given by the manager for due administration of the patient’s estate. The applicant should, in the circumstances execute a non-cash bond of Uganda shillings 5,000,000/= (five million) for the due administration of the patient’s estate. This bond will be without sureties.    </w:t>
      </w:r>
    </w:p>
    <w:p w:rsidR="004C053C" w:rsidRPr="008B3C8D" w:rsidRDefault="004C053C" w:rsidP="008B3C8D">
      <w:pPr>
        <w:spacing w:line="360" w:lineRule="auto"/>
        <w:jc w:val="both"/>
        <w:rPr>
          <w:rFonts w:ascii="Times New Roman" w:hAnsi="Times New Roman" w:cs="Times New Roman"/>
          <w:sz w:val="24"/>
          <w:szCs w:val="24"/>
        </w:rPr>
      </w:pPr>
      <w:r w:rsidRPr="008B3C8D">
        <w:rPr>
          <w:rFonts w:ascii="Times New Roman" w:hAnsi="Times New Roman" w:cs="Times New Roman"/>
          <w:sz w:val="24"/>
          <w:szCs w:val="24"/>
        </w:rPr>
        <w:t>This court further directs that in the execution of his obligations, the applicant</w:t>
      </w:r>
      <w:r w:rsidR="000056B4" w:rsidRPr="008B3C8D">
        <w:rPr>
          <w:rFonts w:ascii="Times New Roman" w:hAnsi="Times New Roman" w:cs="Times New Roman"/>
          <w:sz w:val="24"/>
          <w:szCs w:val="24"/>
        </w:rPr>
        <w:t>/manager</w:t>
      </w:r>
      <w:r w:rsidRPr="008B3C8D">
        <w:rPr>
          <w:rFonts w:ascii="Times New Roman" w:hAnsi="Times New Roman" w:cs="Times New Roman"/>
          <w:sz w:val="24"/>
          <w:szCs w:val="24"/>
        </w:rPr>
        <w:t xml:space="preserve"> shall not without special, express permission of this court, mortgage, charge, or transfer by sale, gift, </w:t>
      </w:r>
      <w:r w:rsidRPr="008B3C8D">
        <w:rPr>
          <w:rFonts w:ascii="Times New Roman" w:hAnsi="Times New Roman" w:cs="Times New Roman"/>
          <w:sz w:val="24"/>
          <w:szCs w:val="24"/>
        </w:rPr>
        <w:lastRenderedPageBreak/>
        <w:t>surrender, exchange or otherwise, any immovable property of which the estate may consist, or lease any such property for a term exceeding 5 years or invest any funds belonging to the estate of which he is manager in any company or undertaking in which he himself has a direct personal interest, nor purchase immovable property on behalf of the estate, without the prior consent of the court.</w:t>
      </w:r>
    </w:p>
    <w:p w:rsidR="004C053C" w:rsidRPr="008B3C8D" w:rsidRDefault="004C053C" w:rsidP="008B3C8D">
      <w:pPr>
        <w:spacing w:line="360" w:lineRule="auto"/>
        <w:jc w:val="both"/>
        <w:rPr>
          <w:rFonts w:ascii="Times New Roman" w:hAnsi="Times New Roman" w:cs="Times New Roman"/>
          <w:sz w:val="24"/>
          <w:szCs w:val="24"/>
        </w:rPr>
      </w:pPr>
      <w:r w:rsidRPr="008B3C8D">
        <w:rPr>
          <w:rFonts w:ascii="Times New Roman" w:hAnsi="Times New Roman" w:cs="Times New Roman"/>
          <w:sz w:val="24"/>
          <w:szCs w:val="24"/>
        </w:rPr>
        <w:t xml:space="preserve">I further order the manager to file in this court within three (3) months from today an inventory of the property belonging to </w:t>
      </w:r>
      <w:proofErr w:type="spellStart"/>
      <w:r w:rsidRPr="008B3C8D">
        <w:rPr>
          <w:rFonts w:ascii="Times New Roman" w:hAnsi="Times New Roman" w:cs="Times New Roman"/>
          <w:sz w:val="24"/>
          <w:szCs w:val="24"/>
        </w:rPr>
        <w:t>Mr.</w:t>
      </w:r>
      <w:proofErr w:type="spellEnd"/>
      <w:r w:rsidRPr="008B3C8D">
        <w:rPr>
          <w:rFonts w:ascii="Times New Roman" w:hAnsi="Times New Roman" w:cs="Times New Roman"/>
          <w:sz w:val="24"/>
          <w:szCs w:val="24"/>
        </w:rPr>
        <w:t xml:space="preserve"> </w:t>
      </w:r>
      <w:proofErr w:type="spellStart"/>
      <w:r w:rsidRPr="008B3C8D">
        <w:rPr>
          <w:rFonts w:ascii="Times New Roman" w:hAnsi="Times New Roman" w:cs="Times New Roman"/>
          <w:sz w:val="24"/>
          <w:szCs w:val="24"/>
        </w:rPr>
        <w:t>Yambuka</w:t>
      </w:r>
      <w:proofErr w:type="spellEnd"/>
      <w:r w:rsidRPr="008B3C8D">
        <w:rPr>
          <w:rFonts w:ascii="Times New Roman" w:hAnsi="Times New Roman" w:cs="Times New Roman"/>
          <w:sz w:val="24"/>
          <w:szCs w:val="24"/>
        </w:rPr>
        <w:t xml:space="preserve"> Emmanuel (a person of unsound mind) and of all such sums of money, goods, and effects as he will receive on account of the estate together with a statement of all the debts due from and credits due to </w:t>
      </w:r>
      <w:proofErr w:type="spellStart"/>
      <w:r w:rsidRPr="008B3C8D">
        <w:rPr>
          <w:rFonts w:ascii="Times New Roman" w:hAnsi="Times New Roman" w:cs="Times New Roman"/>
          <w:sz w:val="24"/>
          <w:szCs w:val="24"/>
        </w:rPr>
        <w:t>Mr.</w:t>
      </w:r>
      <w:proofErr w:type="spellEnd"/>
      <w:r w:rsidRPr="008B3C8D">
        <w:rPr>
          <w:rFonts w:ascii="Times New Roman" w:hAnsi="Times New Roman" w:cs="Times New Roman"/>
          <w:sz w:val="24"/>
          <w:szCs w:val="24"/>
        </w:rPr>
        <w:t xml:space="preserve"> </w:t>
      </w:r>
      <w:proofErr w:type="spellStart"/>
      <w:r w:rsidRPr="008B3C8D">
        <w:rPr>
          <w:rFonts w:ascii="Times New Roman" w:hAnsi="Times New Roman" w:cs="Times New Roman"/>
          <w:sz w:val="24"/>
          <w:szCs w:val="24"/>
        </w:rPr>
        <w:t>Yambuka</w:t>
      </w:r>
      <w:proofErr w:type="spellEnd"/>
      <w:r w:rsidRPr="008B3C8D">
        <w:rPr>
          <w:rFonts w:ascii="Times New Roman" w:hAnsi="Times New Roman" w:cs="Times New Roman"/>
          <w:sz w:val="24"/>
          <w:szCs w:val="24"/>
        </w:rPr>
        <w:t xml:space="preserve"> Emmanuel (a person of unsound mind). The manager shall annually, within the month of January, furnish this court with an account showing the sums received and disbursed on account of the estate </w:t>
      </w:r>
      <w:r w:rsidR="00235707" w:rsidRPr="008B3C8D">
        <w:rPr>
          <w:rFonts w:ascii="Times New Roman" w:hAnsi="Times New Roman" w:cs="Times New Roman"/>
          <w:sz w:val="24"/>
          <w:szCs w:val="24"/>
        </w:rPr>
        <w:t>and the balance remaining in his</w:t>
      </w:r>
      <w:r w:rsidRPr="008B3C8D">
        <w:rPr>
          <w:rFonts w:ascii="Times New Roman" w:hAnsi="Times New Roman" w:cs="Times New Roman"/>
          <w:sz w:val="24"/>
          <w:szCs w:val="24"/>
        </w:rPr>
        <w:t xml:space="preserve"> hands. </w:t>
      </w:r>
    </w:p>
    <w:p w:rsidR="004C053C" w:rsidRPr="008B3C8D" w:rsidRDefault="004C053C" w:rsidP="008B3C8D">
      <w:pPr>
        <w:spacing w:line="360" w:lineRule="auto"/>
        <w:jc w:val="both"/>
        <w:rPr>
          <w:rFonts w:ascii="Times New Roman" w:hAnsi="Times New Roman" w:cs="Times New Roman"/>
          <w:sz w:val="24"/>
          <w:szCs w:val="24"/>
        </w:rPr>
      </w:pPr>
      <w:r w:rsidRPr="008B3C8D">
        <w:rPr>
          <w:rFonts w:ascii="Times New Roman" w:hAnsi="Times New Roman" w:cs="Times New Roman"/>
          <w:sz w:val="24"/>
          <w:szCs w:val="24"/>
        </w:rPr>
        <w:t>Unless otherwise subsequently expressly ordered by this court the manager herein appointed shall serve gratuitously. The costs of this application are not to be charged to the estate of the patient, otherwise there is no order as to the costs of this application.</w:t>
      </w:r>
    </w:p>
    <w:p w:rsidR="008F2884" w:rsidRPr="008B3C8D" w:rsidRDefault="008F2884" w:rsidP="008B3C8D">
      <w:pPr>
        <w:spacing w:line="360" w:lineRule="auto"/>
        <w:jc w:val="both"/>
        <w:rPr>
          <w:rFonts w:ascii="Times New Roman" w:hAnsi="Times New Roman" w:cs="Times New Roman"/>
          <w:b/>
          <w:sz w:val="24"/>
          <w:szCs w:val="24"/>
        </w:rPr>
      </w:pPr>
    </w:p>
    <w:p w:rsidR="006E1406" w:rsidRPr="008B3C8D" w:rsidRDefault="006E1406" w:rsidP="008B3C8D">
      <w:pPr>
        <w:spacing w:line="360" w:lineRule="auto"/>
        <w:jc w:val="both"/>
        <w:rPr>
          <w:rFonts w:ascii="Times New Roman" w:hAnsi="Times New Roman" w:cs="Times New Roman"/>
          <w:b/>
          <w:sz w:val="24"/>
          <w:szCs w:val="24"/>
        </w:rPr>
      </w:pPr>
    </w:p>
    <w:p w:rsidR="008F2884" w:rsidRPr="008B3C8D" w:rsidRDefault="006E1406"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w:t>
      </w:r>
    </w:p>
    <w:p w:rsidR="008F2884" w:rsidRPr="008B3C8D" w:rsidRDefault="008F2884"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 xml:space="preserve">Olive </w:t>
      </w:r>
      <w:proofErr w:type="spellStart"/>
      <w:r w:rsidRPr="008B3C8D">
        <w:rPr>
          <w:rFonts w:ascii="Times New Roman" w:hAnsi="Times New Roman" w:cs="Times New Roman"/>
          <w:b/>
          <w:sz w:val="24"/>
          <w:szCs w:val="24"/>
        </w:rPr>
        <w:t>Kazaarwe</w:t>
      </w:r>
      <w:proofErr w:type="spellEnd"/>
      <w:r w:rsidRPr="008B3C8D">
        <w:rPr>
          <w:rFonts w:ascii="Times New Roman" w:hAnsi="Times New Roman" w:cs="Times New Roman"/>
          <w:b/>
          <w:sz w:val="24"/>
          <w:szCs w:val="24"/>
        </w:rPr>
        <w:t xml:space="preserve"> </w:t>
      </w:r>
      <w:proofErr w:type="spellStart"/>
      <w:r w:rsidRPr="008B3C8D">
        <w:rPr>
          <w:rFonts w:ascii="Times New Roman" w:hAnsi="Times New Roman" w:cs="Times New Roman"/>
          <w:b/>
          <w:sz w:val="24"/>
          <w:szCs w:val="24"/>
        </w:rPr>
        <w:t>Mukwaya</w:t>
      </w:r>
      <w:proofErr w:type="spellEnd"/>
    </w:p>
    <w:p w:rsidR="008F2884" w:rsidRPr="008B3C8D" w:rsidRDefault="008F2884"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JUDGE</w:t>
      </w:r>
    </w:p>
    <w:p w:rsidR="00FD0838" w:rsidRPr="008B3C8D" w:rsidRDefault="008F2884" w:rsidP="008B3C8D">
      <w:pPr>
        <w:spacing w:line="360" w:lineRule="auto"/>
        <w:jc w:val="both"/>
        <w:rPr>
          <w:rFonts w:ascii="Times New Roman" w:hAnsi="Times New Roman" w:cs="Times New Roman"/>
          <w:b/>
          <w:sz w:val="24"/>
          <w:szCs w:val="24"/>
        </w:rPr>
      </w:pPr>
      <w:r w:rsidRPr="008B3C8D">
        <w:rPr>
          <w:rFonts w:ascii="Times New Roman" w:hAnsi="Times New Roman" w:cs="Times New Roman"/>
          <w:b/>
          <w:sz w:val="24"/>
          <w:szCs w:val="24"/>
        </w:rPr>
        <w:t>Dated at Kampala this 1</w:t>
      </w:r>
      <w:r w:rsidR="00EA234D" w:rsidRPr="008B3C8D">
        <w:rPr>
          <w:rFonts w:ascii="Times New Roman" w:hAnsi="Times New Roman" w:cs="Times New Roman"/>
          <w:b/>
          <w:sz w:val="24"/>
          <w:szCs w:val="24"/>
        </w:rPr>
        <w:t>5</w:t>
      </w:r>
      <w:r w:rsidRPr="008B3C8D">
        <w:rPr>
          <w:rFonts w:ascii="Times New Roman" w:hAnsi="Times New Roman" w:cs="Times New Roman"/>
          <w:b/>
          <w:sz w:val="24"/>
          <w:szCs w:val="24"/>
          <w:vertAlign w:val="superscript"/>
        </w:rPr>
        <w:t>th</w:t>
      </w:r>
      <w:r w:rsidRPr="008B3C8D">
        <w:rPr>
          <w:rFonts w:ascii="Times New Roman" w:hAnsi="Times New Roman" w:cs="Times New Roman"/>
          <w:b/>
          <w:sz w:val="24"/>
          <w:szCs w:val="24"/>
        </w:rPr>
        <w:t xml:space="preserve"> day of November 2018</w:t>
      </w:r>
    </w:p>
    <w:sectPr w:rsidR="00FD0838" w:rsidRPr="008B3C8D" w:rsidSect="009973EE">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D70" w:rsidRDefault="00314D70" w:rsidP="00AE7706">
      <w:pPr>
        <w:spacing w:after="0" w:line="240" w:lineRule="auto"/>
      </w:pPr>
      <w:r>
        <w:separator/>
      </w:r>
    </w:p>
  </w:endnote>
  <w:endnote w:type="continuationSeparator" w:id="0">
    <w:p w:rsidR="00314D70" w:rsidRDefault="00314D70" w:rsidP="00AE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202317"/>
      <w:docPartObj>
        <w:docPartGallery w:val="Page Numbers (Bottom of Page)"/>
        <w:docPartUnique/>
      </w:docPartObj>
    </w:sdtPr>
    <w:sdtEndPr/>
    <w:sdtContent>
      <w:p w:rsidR="00A31ED4" w:rsidRDefault="002D6E66">
        <w:pPr>
          <w:pStyle w:val="Footer"/>
          <w:jc w:val="center"/>
        </w:pPr>
        <w:r>
          <w:rPr>
            <w:noProof/>
          </w:rPr>
          <w:fldChar w:fldCharType="begin"/>
        </w:r>
        <w:r>
          <w:rPr>
            <w:noProof/>
          </w:rPr>
          <w:instrText xml:space="preserve"> PAGE   \* MERGEFORMAT </w:instrText>
        </w:r>
        <w:r>
          <w:rPr>
            <w:noProof/>
          </w:rPr>
          <w:fldChar w:fldCharType="separate"/>
        </w:r>
        <w:r w:rsidR="008B3C8D">
          <w:rPr>
            <w:noProof/>
          </w:rPr>
          <w:t>1</w:t>
        </w:r>
        <w:r>
          <w:rPr>
            <w:noProof/>
          </w:rPr>
          <w:fldChar w:fldCharType="end"/>
        </w:r>
      </w:p>
    </w:sdtContent>
  </w:sdt>
  <w:p w:rsidR="00A31ED4" w:rsidRDefault="00A31E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D70" w:rsidRDefault="00314D70" w:rsidP="00AE7706">
      <w:pPr>
        <w:spacing w:after="0" w:line="240" w:lineRule="auto"/>
      </w:pPr>
      <w:r>
        <w:separator/>
      </w:r>
    </w:p>
  </w:footnote>
  <w:footnote w:type="continuationSeparator" w:id="0">
    <w:p w:rsidR="00314D70" w:rsidRDefault="00314D70" w:rsidP="00AE77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34C49"/>
    <w:multiLevelType w:val="hybridMultilevel"/>
    <w:tmpl w:val="9A12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C14528"/>
    <w:multiLevelType w:val="hybridMultilevel"/>
    <w:tmpl w:val="3A9AA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C62"/>
    <w:rsid w:val="000056B4"/>
    <w:rsid w:val="00027A05"/>
    <w:rsid w:val="0017150E"/>
    <w:rsid w:val="001E56D2"/>
    <w:rsid w:val="001F503C"/>
    <w:rsid w:val="00220D1D"/>
    <w:rsid w:val="00233566"/>
    <w:rsid w:val="00235707"/>
    <w:rsid w:val="00281FF3"/>
    <w:rsid w:val="002D6E66"/>
    <w:rsid w:val="00314D70"/>
    <w:rsid w:val="00360309"/>
    <w:rsid w:val="00375949"/>
    <w:rsid w:val="00434472"/>
    <w:rsid w:val="004C053C"/>
    <w:rsid w:val="00520DD4"/>
    <w:rsid w:val="005C7DC2"/>
    <w:rsid w:val="006958D9"/>
    <w:rsid w:val="006E1406"/>
    <w:rsid w:val="007050E4"/>
    <w:rsid w:val="00841DB1"/>
    <w:rsid w:val="008B3C8D"/>
    <w:rsid w:val="008C338D"/>
    <w:rsid w:val="008F2884"/>
    <w:rsid w:val="009327CC"/>
    <w:rsid w:val="0096630C"/>
    <w:rsid w:val="0099725E"/>
    <w:rsid w:val="009973EE"/>
    <w:rsid w:val="009E5F02"/>
    <w:rsid w:val="00A05BF1"/>
    <w:rsid w:val="00A20001"/>
    <w:rsid w:val="00A31ED4"/>
    <w:rsid w:val="00AE7706"/>
    <w:rsid w:val="00B518BE"/>
    <w:rsid w:val="00B77ADF"/>
    <w:rsid w:val="00BA63DA"/>
    <w:rsid w:val="00D42775"/>
    <w:rsid w:val="00DD0895"/>
    <w:rsid w:val="00E179B0"/>
    <w:rsid w:val="00EA234D"/>
    <w:rsid w:val="00EB54A1"/>
    <w:rsid w:val="00F50C62"/>
    <w:rsid w:val="00F70ECE"/>
    <w:rsid w:val="00F76B2F"/>
    <w:rsid w:val="00FD0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73EE"/>
  </w:style>
  <w:style w:type="paragraph" w:styleId="Header">
    <w:name w:val="header"/>
    <w:basedOn w:val="Normal"/>
    <w:link w:val="HeaderChar"/>
    <w:uiPriority w:val="99"/>
    <w:semiHidden/>
    <w:unhideWhenUsed/>
    <w:rsid w:val="00AE7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706"/>
    <w:rPr>
      <w:lang w:val="en-GB"/>
    </w:rPr>
  </w:style>
  <w:style w:type="paragraph" w:styleId="Footer">
    <w:name w:val="footer"/>
    <w:basedOn w:val="Normal"/>
    <w:link w:val="FooterChar"/>
    <w:uiPriority w:val="99"/>
    <w:unhideWhenUsed/>
    <w:rsid w:val="00AE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06"/>
    <w:rPr>
      <w:lang w:val="en-GB"/>
    </w:rPr>
  </w:style>
  <w:style w:type="paragraph" w:styleId="ListParagraph">
    <w:name w:val="List Paragraph"/>
    <w:basedOn w:val="Normal"/>
    <w:uiPriority w:val="34"/>
    <w:qFormat/>
    <w:rsid w:val="00B518BE"/>
    <w:pPr>
      <w:ind w:left="720"/>
      <w:contextualSpacing/>
    </w:pPr>
  </w:style>
  <w:style w:type="paragraph" w:styleId="NormalWeb">
    <w:name w:val="Normal (Web)"/>
    <w:basedOn w:val="Normal"/>
    <w:uiPriority w:val="99"/>
    <w:unhideWhenUsed/>
    <w:rsid w:val="004C05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C053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C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973EE"/>
  </w:style>
  <w:style w:type="paragraph" w:styleId="Header">
    <w:name w:val="header"/>
    <w:basedOn w:val="Normal"/>
    <w:link w:val="HeaderChar"/>
    <w:uiPriority w:val="99"/>
    <w:semiHidden/>
    <w:unhideWhenUsed/>
    <w:rsid w:val="00AE77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7706"/>
    <w:rPr>
      <w:lang w:val="en-GB"/>
    </w:rPr>
  </w:style>
  <w:style w:type="paragraph" w:styleId="Footer">
    <w:name w:val="footer"/>
    <w:basedOn w:val="Normal"/>
    <w:link w:val="FooterChar"/>
    <w:uiPriority w:val="99"/>
    <w:unhideWhenUsed/>
    <w:rsid w:val="00AE77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706"/>
    <w:rPr>
      <w:lang w:val="en-GB"/>
    </w:rPr>
  </w:style>
  <w:style w:type="paragraph" w:styleId="ListParagraph">
    <w:name w:val="List Paragraph"/>
    <w:basedOn w:val="Normal"/>
    <w:uiPriority w:val="34"/>
    <w:qFormat/>
    <w:rsid w:val="00B518BE"/>
    <w:pPr>
      <w:ind w:left="720"/>
      <w:contextualSpacing/>
    </w:pPr>
  </w:style>
  <w:style w:type="paragraph" w:styleId="NormalWeb">
    <w:name w:val="Normal (Web)"/>
    <w:basedOn w:val="Normal"/>
    <w:uiPriority w:val="99"/>
    <w:unhideWhenUsed/>
    <w:rsid w:val="004C053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4C05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2019-10-31T07:44:00Z</dcterms:created>
  <dcterms:modified xsi:type="dcterms:W3CDTF">2019-10-31T07:44:00Z</dcterms:modified>
</cp:coreProperties>
</file>