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3B" w:rsidRPr="001E11E0" w:rsidRDefault="0054603B" w:rsidP="0054603B">
      <w:pPr>
        <w:jc w:val="center"/>
        <w:rPr>
          <w:rFonts w:ascii="Times New Roman" w:hAnsi="Times New Roman" w:cs="Times New Roman"/>
          <w:b/>
          <w:sz w:val="24"/>
          <w:szCs w:val="24"/>
        </w:rPr>
      </w:pPr>
      <w:bookmarkStart w:id="0" w:name="_GoBack"/>
      <w:bookmarkEnd w:id="0"/>
      <w:r w:rsidRPr="001E11E0">
        <w:rPr>
          <w:rFonts w:ascii="Times New Roman" w:hAnsi="Times New Roman" w:cs="Times New Roman"/>
          <w:b/>
          <w:sz w:val="24"/>
          <w:szCs w:val="24"/>
        </w:rPr>
        <w:t>THE REPUBLIC OF UGANDA</w:t>
      </w:r>
    </w:p>
    <w:p w:rsidR="0054603B" w:rsidRPr="001E11E0" w:rsidRDefault="0054603B" w:rsidP="0054603B">
      <w:pPr>
        <w:jc w:val="center"/>
        <w:rPr>
          <w:rFonts w:ascii="Times New Roman" w:hAnsi="Times New Roman" w:cs="Times New Roman"/>
          <w:b/>
          <w:sz w:val="24"/>
          <w:szCs w:val="24"/>
        </w:rPr>
      </w:pPr>
      <w:r w:rsidRPr="001E11E0">
        <w:rPr>
          <w:rFonts w:ascii="Times New Roman" w:hAnsi="Times New Roman" w:cs="Times New Roman"/>
          <w:b/>
          <w:sz w:val="24"/>
          <w:szCs w:val="24"/>
        </w:rPr>
        <w:t>IN THE HIGH COURT OF UGANDA SITTING AT ARUA</w:t>
      </w:r>
    </w:p>
    <w:p w:rsidR="0054603B" w:rsidRDefault="00F40A74" w:rsidP="0054603B">
      <w:pPr>
        <w:jc w:val="center"/>
        <w:rPr>
          <w:rFonts w:ascii="Times New Roman" w:hAnsi="Times New Roman" w:cs="Times New Roman"/>
          <w:b/>
          <w:sz w:val="24"/>
          <w:szCs w:val="24"/>
        </w:rPr>
      </w:pPr>
      <w:r>
        <w:rPr>
          <w:rFonts w:ascii="Times New Roman" w:hAnsi="Times New Roman" w:cs="Times New Roman"/>
          <w:b/>
          <w:sz w:val="24"/>
          <w:szCs w:val="24"/>
        </w:rPr>
        <w:t xml:space="preserve">CRIMINAL </w:t>
      </w:r>
      <w:r w:rsidR="00A10347">
        <w:rPr>
          <w:rFonts w:ascii="Times New Roman" w:hAnsi="Times New Roman" w:cs="Times New Roman"/>
          <w:b/>
          <w:sz w:val="24"/>
          <w:szCs w:val="24"/>
        </w:rPr>
        <w:t>CASE</w:t>
      </w:r>
      <w:r w:rsidR="0054603B" w:rsidRPr="001E11E0">
        <w:rPr>
          <w:rFonts w:ascii="Times New Roman" w:hAnsi="Times New Roman" w:cs="Times New Roman"/>
          <w:b/>
          <w:sz w:val="24"/>
          <w:szCs w:val="24"/>
        </w:rPr>
        <w:t xml:space="preserve"> No. 0</w:t>
      </w:r>
      <w:r w:rsidR="00E62CED">
        <w:rPr>
          <w:rFonts w:ascii="Times New Roman" w:hAnsi="Times New Roman" w:cs="Times New Roman"/>
          <w:b/>
          <w:sz w:val="24"/>
          <w:szCs w:val="24"/>
        </w:rPr>
        <w:t>0</w:t>
      </w:r>
      <w:r w:rsidR="00F01558">
        <w:rPr>
          <w:rFonts w:ascii="Times New Roman" w:hAnsi="Times New Roman" w:cs="Times New Roman"/>
          <w:b/>
          <w:sz w:val="24"/>
          <w:szCs w:val="24"/>
        </w:rPr>
        <w:t>48</w:t>
      </w:r>
      <w:r w:rsidR="0054603B" w:rsidRPr="001E11E0">
        <w:rPr>
          <w:rFonts w:ascii="Times New Roman" w:hAnsi="Times New Roman" w:cs="Times New Roman"/>
          <w:b/>
          <w:sz w:val="24"/>
          <w:szCs w:val="24"/>
        </w:rPr>
        <w:t xml:space="preserve"> OF 201</w:t>
      </w:r>
      <w:r w:rsidR="00F01558">
        <w:rPr>
          <w:rFonts w:ascii="Times New Roman" w:hAnsi="Times New Roman" w:cs="Times New Roman"/>
          <w:b/>
          <w:sz w:val="24"/>
          <w:szCs w:val="24"/>
        </w:rPr>
        <w:t>4</w:t>
      </w:r>
    </w:p>
    <w:p w:rsidR="00F40A74" w:rsidRPr="00055B58" w:rsidRDefault="00A10347" w:rsidP="00055B58">
      <w:pPr>
        <w:spacing w:after="0" w:line="240" w:lineRule="auto"/>
        <w:rPr>
          <w:rFonts w:ascii="Times New Roman" w:hAnsi="Times New Roman" w:cs="Times New Roman"/>
          <w:b/>
          <w:sz w:val="24"/>
          <w:szCs w:val="24"/>
        </w:rPr>
      </w:pPr>
      <w:r>
        <w:rPr>
          <w:rFonts w:ascii="Times New Roman" w:hAnsi="Times New Roman" w:cs="Times New Roman"/>
          <w:b/>
          <w:sz w:val="24"/>
          <w:szCs w:val="24"/>
        </w:rPr>
        <w:t>UGANDA</w:t>
      </w:r>
      <w:r w:rsidR="00F40A74" w:rsidRPr="00055B58">
        <w:rPr>
          <w:rFonts w:ascii="Times New Roman" w:hAnsi="Times New Roman" w:cs="Times New Roman"/>
          <w:b/>
          <w:sz w:val="24"/>
          <w:szCs w:val="24"/>
        </w:rPr>
        <w:tab/>
        <w:t>……………</w:t>
      </w:r>
      <w:r w:rsidR="00055B58">
        <w:rPr>
          <w:rFonts w:ascii="Times New Roman" w:hAnsi="Times New Roman" w:cs="Times New Roman"/>
          <w:b/>
          <w:sz w:val="24"/>
          <w:szCs w:val="24"/>
        </w:rPr>
        <w:t>………………..</w:t>
      </w:r>
      <w:r w:rsidR="00F40A74" w:rsidRPr="00055B58">
        <w:rPr>
          <w:rFonts w:ascii="Times New Roman" w:hAnsi="Times New Roman" w:cs="Times New Roman"/>
          <w:b/>
          <w:sz w:val="24"/>
          <w:szCs w:val="24"/>
        </w:rPr>
        <w:t>…</w:t>
      </w:r>
      <w:r w:rsidR="00B00637">
        <w:rPr>
          <w:rFonts w:ascii="Times New Roman" w:hAnsi="Times New Roman" w:cs="Times New Roman"/>
          <w:b/>
          <w:sz w:val="24"/>
          <w:szCs w:val="24"/>
        </w:rPr>
        <w:t>………</w:t>
      </w:r>
      <w:r w:rsidR="00F40A74" w:rsidRPr="00055B58">
        <w:rPr>
          <w:rFonts w:ascii="Times New Roman" w:hAnsi="Times New Roman" w:cs="Times New Roman"/>
          <w:b/>
          <w:sz w:val="24"/>
          <w:szCs w:val="24"/>
        </w:rPr>
        <w:t>………</w:t>
      </w:r>
      <w:r>
        <w:rPr>
          <w:rFonts w:ascii="Times New Roman" w:hAnsi="Times New Roman" w:cs="Times New Roman"/>
          <w:b/>
          <w:sz w:val="24"/>
          <w:szCs w:val="24"/>
        </w:rPr>
        <w:t>…….</w:t>
      </w:r>
      <w:r w:rsidR="00F40A74" w:rsidRPr="00055B58">
        <w:rPr>
          <w:rFonts w:ascii="Times New Roman" w:hAnsi="Times New Roman" w:cs="Times New Roman"/>
          <w:b/>
          <w:sz w:val="24"/>
          <w:szCs w:val="24"/>
        </w:rPr>
        <w:t xml:space="preserve">………     </w:t>
      </w:r>
      <w:r>
        <w:rPr>
          <w:rFonts w:ascii="Times New Roman" w:hAnsi="Times New Roman" w:cs="Times New Roman"/>
          <w:b/>
          <w:sz w:val="24"/>
          <w:szCs w:val="24"/>
        </w:rPr>
        <w:t>PROSECUTOR</w:t>
      </w:r>
    </w:p>
    <w:p w:rsidR="00B83BF4" w:rsidRPr="00F40A74" w:rsidRDefault="00F40A74" w:rsidP="00055B58">
      <w:pPr>
        <w:pStyle w:val="ListParagraph"/>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54603B" w:rsidRPr="001E11E0" w:rsidRDefault="0054603B" w:rsidP="0054603B">
      <w:pPr>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B83BF4" w:rsidRPr="00F40A74" w:rsidRDefault="00D07F36" w:rsidP="00F40A74">
      <w:pPr>
        <w:rPr>
          <w:rFonts w:ascii="Times New Roman" w:hAnsi="Times New Roman" w:cs="Times New Roman"/>
          <w:b/>
          <w:sz w:val="24"/>
          <w:szCs w:val="24"/>
        </w:rPr>
      </w:pPr>
      <w:r>
        <w:rPr>
          <w:rFonts w:ascii="Times New Roman" w:hAnsi="Times New Roman" w:cs="Times New Roman"/>
          <w:b/>
          <w:sz w:val="24"/>
          <w:szCs w:val="24"/>
        </w:rPr>
        <w:t>OCAYA TERENCE</w:t>
      </w:r>
      <w:r>
        <w:rPr>
          <w:rFonts w:ascii="Times New Roman" w:hAnsi="Times New Roman" w:cs="Times New Roman"/>
          <w:b/>
          <w:sz w:val="24"/>
          <w:szCs w:val="24"/>
        </w:rPr>
        <w:tab/>
      </w:r>
      <w:r w:rsidR="00C92128">
        <w:rPr>
          <w:rFonts w:ascii="Times New Roman" w:hAnsi="Times New Roman" w:cs="Times New Roman"/>
          <w:b/>
          <w:sz w:val="24"/>
          <w:szCs w:val="24"/>
        </w:rPr>
        <w:tab/>
      </w:r>
      <w:r w:rsidR="00B83BF4" w:rsidRPr="00F40A74">
        <w:rPr>
          <w:rFonts w:ascii="Times New Roman" w:hAnsi="Times New Roman" w:cs="Times New Roman"/>
          <w:b/>
          <w:sz w:val="24"/>
          <w:szCs w:val="24"/>
        </w:rPr>
        <w:t>……………………</w:t>
      </w:r>
      <w:r w:rsidR="00B00637">
        <w:rPr>
          <w:rFonts w:ascii="Times New Roman" w:hAnsi="Times New Roman" w:cs="Times New Roman"/>
          <w:b/>
          <w:sz w:val="24"/>
          <w:szCs w:val="24"/>
        </w:rPr>
        <w:t>……….</w:t>
      </w:r>
      <w:r w:rsidR="00C92128">
        <w:rPr>
          <w:rFonts w:ascii="Times New Roman" w:hAnsi="Times New Roman" w:cs="Times New Roman"/>
          <w:b/>
          <w:sz w:val="24"/>
          <w:szCs w:val="24"/>
        </w:rPr>
        <w:t>…</w:t>
      </w:r>
      <w:r w:rsidR="001128BB">
        <w:rPr>
          <w:rFonts w:ascii="Times New Roman" w:hAnsi="Times New Roman" w:cs="Times New Roman"/>
          <w:b/>
          <w:sz w:val="24"/>
          <w:szCs w:val="24"/>
        </w:rPr>
        <w:t>……………</w:t>
      </w:r>
      <w:r w:rsidR="00C92128">
        <w:rPr>
          <w:rFonts w:ascii="Times New Roman" w:hAnsi="Times New Roman" w:cs="Times New Roman"/>
          <w:b/>
          <w:sz w:val="24"/>
          <w:szCs w:val="24"/>
        </w:rPr>
        <w:t>.</w:t>
      </w:r>
      <w:r w:rsidR="00B83BF4" w:rsidRPr="00F40A74">
        <w:rPr>
          <w:rFonts w:ascii="Times New Roman" w:hAnsi="Times New Roman" w:cs="Times New Roman"/>
          <w:b/>
          <w:sz w:val="24"/>
          <w:szCs w:val="24"/>
        </w:rPr>
        <w:t xml:space="preserve">      </w:t>
      </w:r>
      <w:r w:rsidR="00A10347">
        <w:rPr>
          <w:rFonts w:ascii="Times New Roman" w:hAnsi="Times New Roman" w:cs="Times New Roman"/>
          <w:b/>
          <w:sz w:val="24"/>
          <w:szCs w:val="24"/>
        </w:rPr>
        <w:t>ACCUSED</w:t>
      </w:r>
    </w:p>
    <w:p w:rsidR="0054603B" w:rsidRDefault="0054603B" w:rsidP="0054603B">
      <w:pPr>
        <w:rPr>
          <w:rFonts w:ascii="Times New Roman" w:hAnsi="Times New Roman" w:cs="Times New Roman"/>
          <w:b/>
          <w:sz w:val="24"/>
          <w:szCs w:val="24"/>
        </w:rPr>
      </w:pPr>
    </w:p>
    <w:p w:rsidR="0054603B" w:rsidRDefault="0054603B" w:rsidP="0054603B">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54603B" w:rsidRPr="001E11E0" w:rsidRDefault="00A10347" w:rsidP="0054603B">
      <w:pPr>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486E72" w:rsidRDefault="00D07F36" w:rsidP="00486E72">
      <w:pPr>
        <w:spacing w:after="0" w:line="360" w:lineRule="auto"/>
        <w:jc w:val="both"/>
        <w:rPr>
          <w:rFonts w:ascii="Times New Roman" w:eastAsia="Times New Roman" w:hAnsi="Times New Roman" w:cs="Times New Roman"/>
          <w:sz w:val="24"/>
          <w:szCs w:val="24"/>
        </w:rPr>
      </w:pPr>
      <w:r w:rsidRPr="00875E60">
        <w:rPr>
          <w:rFonts w:ascii="Times New Roman" w:eastAsia="Times New Roman" w:hAnsi="Times New Roman" w:cs="Times New Roman"/>
          <w:sz w:val="24"/>
          <w:szCs w:val="24"/>
        </w:rPr>
        <w:t>When this case came up on 15</w:t>
      </w:r>
      <w:r w:rsidRPr="00875E60">
        <w:rPr>
          <w:rFonts w:ascii="Times New Roman" w:eastAsia="Times New Roman" w:hAnsi="Times New Roman" w:cs="Times New Roman"/>
          <w:sz w:val="24"/>
          <w:szCs w:val="24"/>
          <w:vertAlign w:val="superscript"/>
        </w:rPr>
        <w:t>th</w:t>
      </w:r>
      <w:r w:rsidRPr="00875E60">
        <w:rPr>
          <w:rFonts w:ascii="Times New Roman" w:eastAsia="Times New Roman" w:hAnsi="Times New Roman" w:cs="Times New Roman"/>
          <w:sz w:val="24"/>
          <w:szCs w:val="24"/>
        </w:rPr>
        <w:t xml:space="preserve"> December 2016, for plea taking at the beginning of the criminal session, the accused was indicted with </w:t>
      </w:r>
      <w:r>
        <w:rPr>
          <w:rFonts w:ascii="Times New Roman" w:eastAsia="Times New Roman" w:hAnsi="Times New Roman" w:cs="Times New Roman"/>
          <w:sz w:val="24"/>
          <w:szCs w:val="24"/>
        </w:rPr>
        <w:t>two counts</w:t>
      </w:r>
      <w:r w:rsidRPr="00875E60">
        <w:rPr>
          <w:rFonts w:ascii="Times New Roman" w:eastAsia="Times New Roman" w:hAnsi="Times New Roman" w:cs="Times New Roman"/>
          <w:sz w:val="24"/>
          <w:szCs w:val="24"/>
        </w:rPr>
        <w:t xml:space="preserve"> of </w:t>
      </w:r>
      <w:r w:rsidR="00486E72">
        <w:rPr>
          <w:rFonts w:ascii="Times New Roman" w:eastAsia="Times New Roman" w:hAnsi="Times New Roman" w:cs="Times New Roman"/>
          <w:sz w:val="24"/>
          <w:szCs w:val="24"/>
        </w:rPr>
        <w:t xml:space="preserve">Aggravated Robbery c/s 285 and 286 (2) of The </w:t>
      </w:r>
      <w:r w:rsidR="00486E72" w:rsidRPr="0007662C">
        <w:rPr>
          <w:rFonts w:ascii="Times New Roman" w:eastAsia="Times New Roman" w:hAnsi="Times New Roman" w:cs="Times New Roman"/>
          <w:i/>
          <w:sz w:val="24"/>
          <w:szCs w:val="24"/>
        </w:rPr>
        <w:t>Penal Code Act</w:t>
      </w:r>
      <w:r w:rsidR="00486E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the first count, i</w:t>
      </w:r>
      <w:r w:rsidR="00486E72">
        <w:rPr>
          <w:rFonts w:ascii="Times New Roman" w:eastAsia="Times New Roman" w:hAnsi="Times New Roman" w:cs="Times New Roman"/>
          <w:sz w:val="24"/>
          <w:szCs w:val="24"/>
        </w:rPr>
        <w:t xml:space="preserve">t was alleged that </w:t>
      </w:r>
      <w:r w:rsidR="003C4FD3">
        <w:rPr>
          <w:rFonts w:ascii="Times New Roman" w:eastAsia="Times New Roman" w:hAnsi="Times New Roman" w:cs="Times New Roman"/>
          <w:sz w:val="24"/>
          <w:szCs w:val="24"/>
        </w:rPr>
        <w:t xml:space="preserve">the accused, together with others still at large, </w:t>
      </w:r>
      <w:r w:rsidR="00486E72">
        <w:rPr>
          <w:rFonts w:ascii="Times New Roman" w:eastAsia="Times New Roman" w:hAnsi="Times New Roman" w:cs="Times New Roman"/>
          <w:sz w:val="24"/>
          <w:szCs w:val="24"/>
        </w:rPr>
        <w:t xml:space="preserve">on </w:t>
      </w:r>
      <w:r w:rsidR="003C4FD3">
        <w:rPr>
          <w:rFonts w:ascii="Times New Roman" w:eastAsia="Times New Roman" w:hAnsi="Times New Roman" w:cs="Times New Roman"/>
          <w:sz w:val="24"/>
          <w:szCs w:val="24"/>
        </w:rPr>
        <w:t>4</w:t>
      </w:r>
      <w:r w:rsidR="003C4FD3">
        <w:rPr>
          <w:rFonts w:ascii="Times New Roman" w:eastAsia="Times New Roman" w:hAnsi="Times New Roman" w:cs="Times New Roman"/>
          <w:sz w:val="24"/>
          <w:szCs w:val="24"/>
          <w:vertAlign w:val="superscript"/>
        </w:rPr>
        <w:t>ht</w:t>
      </w:r>
      <w:r w:rsidR="00486E72">
        <w:rPr>
          <w:rFonts w:ascii="Times New Roman" w:eastAsia="Times New Roman" w:hAnsi="Times New Roman" w:cs="Times New Roman"/>
          <w:sz w:val="24"/>
          <w:szCs w:val="24"/>
        </w:rPr>
        <w:t xml:space="preserve"> </w:t>
      </w:r>
      <w:r w:rsidR="003C4FD3">
        <w:rPr>
          <w:rFonts w:ascii="Times New Roman" w:eastAsia="Times New Roman" w:hAnsi="Times New Roman" w:cs="Times New Roman"/>
          <w:sz w:val="24"/>
          <w:szCs w:val="24"/>
        </w:rPr>
        <w:t>December</w:t>
      </w:r>
      <w:r w:rsidR="00486E72">
        <w:rPr>
          <w:rFonts w:ascii="Times New Roman" w:eastAsia="Times New Roman" w:hAnsi="Times New Roman" w:cs="Times New Roman"/>
          <w:sz w:val="24"/>
          <w:szCs w:val="24"/>
        </w:rPr>
        <w:t xml:space="preserve"> 201</w:t>
      </w:r>
      <w:r w:rsidR="003C4FD3">
        <w:rPr>
          <w:rFonts w:ascii="Times New Roman" w:eastAsia="Times New Roman" w:hAnsi="Times New Roman" w:cs="Times New Roman"/>
          <w:sz w:val="24"/>
          <w:szCs w:val="24"/>
        </w:rPr>
        <w:t>2</w:t>
      </w:r>
      <w:r w:rsidR="00486E72">
        <w:rPr>
          <w:rFonts w:ascii="Times New Roman" w:eastAsia="Times New Roman" w:hAnsi="Times New Roman" w:cs="Times New Roman"/>
          <w:sz w:val="24"/>
          <w:szCs w:val="24"/>
        </w:rPr>
        <w:t xml:space="preserve"> at </w:t>
      </w:r>
      <w:proofErr w:type="spellStart"/>
      <w:r w:rsidR="003C4FD3">
        <w:rPr>
          <w:rFonts w:ascii="Times New Roman" w:eastAsia="Times New Roman" w:hAnsi="Times New Roman" w:cs="Times New Roman"/>
          <w:sz w:val="24"/>
          <w:szCs w:val="24"/>
        </w:rPr>
        <w:t>Kikaya</w:t>
      </w:r>
      <w:proofErr w:type="spellEnd"/>
      <w:r w:rsidR="003C4FD3">
        <w:rPr>
          <w:rFonts w:ascii="Times New Roman" w:eastAsia="Times New Roman" w:hAnsi="Times New Roman" w:cs="Times New Roman"/>
          <w:sz w:val="24"/>
          <w:szCs w:val="24"/>
        </w:rPr>
        <w:t xml:space="preserve"> </w:t>
      </w:r>
      <w:r w:rsidR="00486E72">
        <w:rPr>
          <w:rFonts w:ascii="Times New Roman" w:eastAsia="Times New Roman" w:hAnsi="Times New Roman" w:cs="Times New Roman"/>
          <w:sz w:val="24"/>
          <w:szCs w:val="24"/>
        </w:rPr>
        <w:t xml:space="preserve">village in </w:t>
      </w:r>
      <w:proofErr w:type="spellStart"/>
      <w:r w:rsidR="003C4FD3">
        <w:rPr>
          <w:rFonts w:ascii="Times New Roman" w:eastAsia="Times New Roman" w:hAnsi="Times New Roman" w:cs="Times New Roman"/>
          <w:sz w:val="24"/>
          <w:szCs w:val="24"/>
        </w:rPr>
        <w:t>Nebbi</w:t>
      </w:r>
      <w:proofErr w:type="spellEnd"/>
      <w:r w:rsidR="00486E72">
        <w:rPr>
          <w:rFonts w:ascii="Times New Roman" w:eastAsia="Times New Roman" w:hAnsi="Times New Roman" w:cs="Times New Roman"/>
          <w:sz w:val="24"/>
          <w:szCs w:val="24"/>
        </w:rPr>
        <w:t xml:space="preserve"> District, robbed </w:t>
      </w:r>
      <w:r w:rsidR="003C4FD3">
        <w:rPr>
          <w:rFonts w:ascii="Times New Roman" w:eastAsia="Times New Roman" w:hAnsi="Times New Roman" w:cs="Times New Roman"/>
          <w:sz w:val="24"/>
          <w:szCs w:val="24"/>
        </w:rPr>
        <w:t xml:space="preserve">one Mohammed </w:t>
      </w:r>
      <w:proofErr w:type="spellStart"/>
      <w:r w:rsidR="003C4FD3">
        <w:rPr>
          <w:rFonts w:ascii="Times New Roman" w:eastAsia="Times New Roman" w:hAnsi="Times New Roman" w:cs="Times New Roman"/>
          <w:sz w:val="24"/>
          <w:szCs w:val="24"/>
        </w:rPr>
        <w:t>Salim</w:t>
      </w:r>
      <w:proofErr w:type="spellEnd"/>
      <w:r w:rsidR="00486E72">
        <w:rPr>
          <w:rFonts w:ascii="Times New Roman" w:eastAsia="Times New Roman" w:hAnsi="Times New Roman" w:cs="Times New Roman"/>
          <w:sz w:val="24"/>
          <w:szCs w:val="24"/>
        </w:rPr>
        <w:t xml:space="preserve"> of </w:t>
      </w:r>
      <w:r w:rsidR="003C4FD3">
        <w:rPr>
          <w:rFonts w:ascii="Times New Roman" w:eastAsia="Times New Roman" w:hAnsi="Times New Roman" w:cs="Times New Roman"/>
          <w:sz w:val="24"/>
          <w:szCs w:val="24"/>
        </w:rPr>
        <w:t>cash Ss. 3,500,000/= (three million five hundred thousand shillings only) and two mobile phones</w:t>
      </w:r>
      <w:r w:rsidR="00486E72">
        <w:rPr>
          <w:rFonts w:ascii="Times New Roman" w:eastAsia="Times New Roman" w:hAnsi="Times New Roman" w:cs="Times New Roman"/>
          <w:sz w:val="24"/>
          <w:szCs w:val="24"/>
        </w:rPr>
        <w:t xml:space="preserve"> and at or immediately before or after the said robbery, use</w:t>
      </w:r>
      <w:r w:rsidR="003C4FD3">
        <w:rPr>
          <w:rFonts w:ascii="Times New Roman" w:eastAsia="Times New Roman" w:hAnsi="Times New Roman" w:cs="Times New Roman"/>
          <w:sz w:val="24"/>
          <w:szCs w:val="24"/>
        </w:rPr>
        <w:t>d</w:t>
      </w:r>
      <w:r w:rsidR="00486E72">
        <w:rPr>
          <w:rFonts w:ascii="Times New Roman" w:eastAsia="Times New Roman" w:hAnsi="Times New Roman" w:cs="Times New Roman"/>
          <w:sz w:val="24"/>
          <w:szCs w:val="24"/>
        </w:rPr>
        <w:t xml:space="preserve"> a deadly weapon, to wit a </w:t>
      </w:r>
      <w:r w:rsidR="003C4FD3">
        <w:rPr>
          <w:rFonts w:ascii="Times New Roman" w:eastAsia="Times New Roman" w:hAnsi="Times New Roman" w:cs="Times New Roman"/>
          <w:sz w:val="24"/>
          <w:szCs w:val="24"/>
        </w:rPr>
        <w:t>gun</w:t>
      </w:r>
      <w:r w:rsidR="00486E72">
        <w:rPr>
          <w:rFonts w:ascii="Times New Roman" w:eastAsia="Times New Roman" w:hAnsi="Times New Roman" w:cs="Times New Roman"/>
          <w:sz w:val="24"/>
          <w:szCs w:val="24"/>
        </w:rPr>
        <w:t xml:space="preserve">, on the said </w:t>
      </w:r>
      <w:r w:rsidR="003C4FD3">
        <w:rPr>
          <w:rFonts w:ascii="Times New Roman" w:eastAsia="Times New Roman" w:hAnsi="Times New Roman" w:cs="Times New Roman"/>
          <w:sz w:val="24"/>
          <w:szCs w:val="24"/>
        </w:rPr>
        <w:t xml:space="preserve">Mohammed </w:t>
      </w:r>
      <w:proofErr w:type="spellStart"/>
      <w:r w:rsidR="003C4FD3">
        <w:rPr>
          <w:rFonts w:ascii="Times New Roman" w:eastAsia="Times New Roman" w:hAnsi="Times New Roman" w:cs="Times New Roman"/>
          <w:sz w:val="24"/>
          <w:szCs w:val="24"/>
        </w:rPr>
        <w:t>Salim</w:t>
      </w:r>
      <w:proofErr w:type="spellEnd"/>
      <w:r w:rsidR="00486E72">
        <w:rPr>
          <w:rFonts w:ascii="Times New Roman" w:eastAsia="Times New Roman" w:hAnsi="Times New Roman" w:cs="Times New Roman"/>
          <w:sz w:val="24"/>
          <w:szCs w:val="24"/>
        </w:rPr>
        <w:t>.</w:t>
      </w:r>
      <w:r w:rsidR="003C4FD3">
        <w:rPr>
          <w:rFonts w:ascii="Times New Roman" w:eastAsia="Times New Roman" w:hAnsi="Times New Roman" w:cs="Times New Roman"/>
          <w:sz w:val="24"/>
          <w:szCs w:val="24"/>
        </w:rPr>
        <w:t xml:space="preserve"> In the second count, it was alleged that the accused, together with others still at large, on 4</w:t>
      </w:r>
      <w:r w:rsidR="003C4FD3">
        <w:rPr>
          <w:rFonts w:ascii="Times New Roman" w:eastAsia="Times New Roman" w:hAnsi="Times New Roman" w:cs="Times New Roman"/>
          <w:sz w:val="24"/>
          <w:szCs w:val="24"/>
          <w:vertAlign w:val="superscript"/>
        </w:rPr>
        <w:t>ht</w:t>
      </w:r>
      <w:r w:rsidR="003C4FD3">
        <w:rPr>
          <w:rFonts w:ascii="Times New Roman" w:eastAsia="Times New Roman" w:hAnsi="Times New Roman" w:cs="Times New Roman"/>
          <w:sz w:val="24"/>
          <w:szCs w:val="24"/>
        </w:rPr>
        <w:t xml:space="preserve"> December 2012 at </w:t>
      </w:r>
      <w:proofErr w:type="spellStart"/>
      <w:r w:rsidR="003C4FD3">
        <w:rPr>
          <w:rFonts w:ascii="Times New Roman" w:eastAsia="Times New Roman" w:hAnsi="Times New Roman" w:cs="Times New Roman"/>
          <w:sz w:val="24"/>
          <w:szCs w:val="24"/>
        </w:rPr>
        <w:t>Kikaya</w:t>
      </w:r>
      <w:proofErr w:type="spellEnd"/>
      <w:r w:rsidR="003C4FD3">
        <w:rPr>
          <w:rFonts w:ascii="Times New Roman" w:eastAsia="Times New Roman" w:hAnsi="Times New Roman" w:cs="Times New Roman"/>
          <w:sz w:val="24"/>
          <w:szCs w:val="24"/>
        </w:rPr>
        <w:t xml:space="preserve"> village in </w:t>
      </w:r>
      <w:proofErr w:type="spellStart"/>
      <w:r w:rsidR="003C4FD3">
        <w:rPr>
          <w:rFonts w:ascii="Times New Roman" w:eastAsia="Times New Roman" w:hAnsi="Times New Roman" w:cs="Times New Roman"/>
          <w:sz w:val="24"/>
          <w:szCs w:val="24"/>
        </w:rPr>
        <w:t>Nebbi</w:t>
      </w:r>
      <w:proofErr w:type="spellEnd"/>
      <w:r w:rsidR="003C4FD3">
        <w:rPr>
          <w:rFonts w:ascii="Times New Roman" w:eastAsia="Times New Roman" w:hAnsi="Times New Roman" w:cs="Times New Roman"/>
          <w:sz w:val="24"/>
          <w:szCs w:val="24"/>
        </w:rPr>
        <w:t xml:space="preserve"> District, robbed one </w:t>
      </w:r>
      <w:proofErr w:type="spellStart"/>
      <w:r w:rsidR="003C4FD3">
        <w:rPr>
          <w:rFonts w:ascii="Times New Roman" w:eastAsia="Times New Roman" w:hAnsi="Times New Roman" w:cs="Times New Roman"/>
          <w:sz w:val="24"/>
          <w:szCs w:val="24"/>
        </w:rPr>
        <w:t>Afayo</w:t>
      </w:r>
      <w:proofErr w:type="spellEnd"/>
      <w:r w:rsidR="003C4FD3">
        <w:rPr>
          <w:rFonts w:ascii="Times New Roman" w:eastAsia="Times New Roman" w:hAnsi="Times New Roman" w:cs="Times New Roman"/>
          <w:sz w:val="24"/>
          <w:szCs w:val="24"/>
        </w:rPr>
        <w:t xml:space="preserve"> Caesar Collins of cash Ss. 350,000/= (three hundred and fifty thousand shillings only) and two mobile phones, ATM card, driving permit, a watch and ignition key and at or immediately before or after the said robbery, used a deadly weapon, to wit a gun, on the said </w:t>
      </w:r>
      <w:proofErr w:type="spellStart"/>
      <w:r w:rsidR="003C4FD3">
        <w:rPr>
          <w:rFonts w:ascii="Times New Roman" w:eastAsia="Times New Roman" w:hAnsi="Times New Roman" w:cs="Times New Roman"/>
          <w:sz w:val="24"/>
          <w:szCs w:val="24"/>
        </w:rPr>
        <w:t>Afayo</w:t>
      </w:r>
      <w:proofErr w:type="spellEnd"/>
      <w:r w:rsidR="003C4FD3">
        <w:rPr>
          <w:rFonts w:ascii="Times New Roman" w:eastAsia="Times New Roman" w:hAnsi="Times New Roman" w:cs="Times New Roman"/>
          <w:sz w:val="24"/>
          <w:szCs w:val="24"/>
        </w:rPr>
        <w:t xml:space="preserve"> Caesar Collins.</w:t>
      </w:r>
    </w:p>
    <w:p w:rsidR="00486E72" w:rsidRDefault="00486E72" w:rsidP="00486E72">
      <w:pPr>
        <w:spacing w:after="0" w:line="360" w:lineRule="auto"/>
        <w:jc w:val="both"/>
        <w:rPr>
          <w:rFonts w:ascii="Times New Roman" w:eastAsia="Times New Roman" w:hAnsi="Times New Roman" w:cs="Times New Roman"/>
          <w:sz w:val="24"/>
          <w:szCs w:val="24"/>
        </w:rPr>
      </w:pPr>
    </w:p>
    <w:p w:rsidR="00486E72" w:rsidRDefault="00486E72" w:rsidP="00486E7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case was called, the learned State Attorney, </w:t>
      </w:r>
      <w:proofErr w:type="spellStart"/>
      <w:r>
        <w:rPr>
          <w:rFonts w:ascii="Times New Roman" w:eastAsia="Times New Roman" w:hAnsi="Times New Roman" w:cs="Times New Roman"/>
          <w:sz w:val="24"/>
          <w:szCs w:val="24"/>
        </w:rPr>
        <w:t>M</w:t>
      </w:r>
      <w:r w:rsidR="003069B4">
        <w:rPr>
          <w:rFonts w:ascii="Times New Roman" w:eastAsia="Times New Roman" w:hAnsi="Times New Roman" w:cs="Times New Roman"/>
          <w:sz w:val="24"/>
          <w:szCs w:val="24"/>
        </w:rPr>
        <w:t>r</w:t>
      </w:r>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w:t>
      </w:r>
      <w:r w:rsidR="003069B4">
        <w:rPr>
          <w:rFonts w:ascii="Times New Roman" w:eastAsia="Times New Roman" w:hAnsi="Times New Roman" w:cs="Times New Roman"/>
          <w:sz w:val="24"/>
          <w:szCs w:val="24"/>
        </w:rPr>
        <w:t xml:space="preserve">Emmanuel </w:t>
      </w:r>
      <w:proofErr w:type="spellStart"/>
      <w:r w:rsidR="003069B4">
        <w:rPr>
          <w:rFonts w:ascii="Times New Roman" w:eastAsia="Times New Roman" w:hAnsi="Times New Roman" w:cs="Times New Roman"/>
          <w:sz w:val="24"/>
          <w:szCs w:val="24"/>
        </w:rPr>
        <w:t>Pirimba</w:t>
      </w:r>
      <w:proofErr w:type="spellEnd"/>
      <w:r>
        <w:rPr>
          <w:rFonts w:ascii="Times New Roman" w:eastAsia="Times New Roman" w:hAnsi="Times New Roman" w:cs="Times New Roman"/>
          <w:sz w:val="24"/>
          <w:szCs w:val="24"/>
        </w:rPr>
        <w:t xml:space="preserve"> reported that he had successfully negotiated a plea bargain with the accused and his counsel. The court then allowed the State Attorney to introduce the plea agreement and obtained confirmation of this fact from defence counsel on state brief, </w:t>
      </w: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w:t>
      </w:r>
      <w:proofErr w:type="spellStart"/>
      <w:r w:rsidR="00001B6D">
        <w:rPr>
          <w:rFonts w:ascii="Times New Roman" w:eastAsia="Times New Roman" w:hAnsi="Times New Roman" w:cs="Times New Roman"/>
          <w:sz w:val="24"/>
          <w:szCs w:val="24"/>
        </w:rPr>
        <w:t>Onencan</w:t>
      </w:r>
      <w:proofErr w:type="spellEnd"/>
      <w:r w:rsidR="00001B6D">
        <w:rPr>
          <w:rFonts w:ascii="Times New Roman" w:eastAsia="Times New Roman" w:hAnsi="Times New Roman" w:cs="Times New Roman"/>
          <w:sz w:val="24"/>
          <w:szCs w:val="24"/>
        </w:rPr>
        <w:t xml:space="preserve"> Ronald</w:t>
      </w:r>
      <w:r>
        <w:rPr>
          <w:rFonts w:ascii="Times New Roman" w:eastAsia="Times New Roman" w:hAnsi="Times New Roman" w:cs="Times New Roman"/>
          <w:sz w:val="24"/>
          <w:szCs w:val="24"/>
        </w:rPr>
        <w:t xml:space="preserve">. The court then went ahead to ascertain </w:t>
      </w:r>
      <w:r w:rsidRPr="00493CC5">
        <w:rPr>
          <w:rFonts w:ascii="Times New Roman" w:eastAsia="Times New Roman" w:hAnsi="Times New Roman" w:cs="Times New Roman"/>
          <w:sz w:val="24"/>
          <w:szCs w:val="24"/>
        </w:rPr>
        <w:t xml:space="preserve">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ha</w:t>
      </w:r>
      <w:r>
        <w:rPr>
          <w:rFonts w:ascii="Times New Roman" w:eastAsia="Times New Roman" w:hAnsi="Times New Roman" w:cs="Times New Roman"/>
          <w:sz w:val="24"/>
          <w:szCs w:val="24"/>
        </w:rPr>
        <w:t>d</w:t>
      </w:r>
      <w:r w:rsidRPr="00493CC5">
        <w:rPr>
          <w:rFonts w:ascii="Times New Roman" w:eastAsia="Times New Roman" w:hAnsi="Times New Roman" w:cs="Times New Roman"/>
          <w:sz w:val="24"/>
          <w:szCs w:val="24"/>
        </w:rPr>
        <w:t xml:space="preserve"> full understanding of </w:t>
      </w:r>
      <w:r w:rsidR="00001B6D">
        <w:rPr>
          <w:rFonts w:ascii="Times New Roman" w:eastAsia="Times New Roman" w:hAnsi="Times New Roman" w:cs="Times New Roman"/>
          <w:sz w:val="24"/>
          <w:szCs w:val="24"/>
        </w:rPr>
        <w:t xml:space="preserve">the implications of </w:t>
      </w:r>
      <w:r w:rsidRPr="00493CC5">
        <w:rPr>
          <w:rFonts w:ascii="Times New Roman" w:eastAsia="Times New Roman" w:hAnsi="Times New Roman" w:cs="Times New Roman"/>
          <w:sz w:val="24"/>
          <w:szCs w:val="24"/>
        </w:rPr>
        <w:t xml:space="preserve">a plea </w:t>
      </w:r>
      <w:r w:rsidR="00001B6D">
        <w:rPr>
          <w:rFonts w:ascii="Times New Roman" w:eastAsia="Times New Roman" w:hAnsi="Times New Roman" w:cs="Times New Roman"/>
          <w:sz w:val="24"/>
          <w:szCs w:val="24"/>
        </w:rPr>
        <w:t xml:space="preserve">agreement </w:t>
      </w:r>
      <w:r w:rsidRPr="00493CC5">
        <w:rPr>
          <w:rFonts w:ascii="Times New Roman" w:eastAsia="Times New Roman" w:hAnsi="Times New Roman" w:cs="Times New Roman"/>
          <w:sz w:val="24"/>
          <w:szCs w:val="24"/>
        </w:rPr>
        <w:t>and its consequences</w:t>
      </w:r>
      <w:r>
        <w:rPr>
          <w:rFonts w:ascii="Times New Roman" w:eastAsia="Times New Roman" w:hAnsi="Times New Roman" w:cs="Times New Roman"/>
          <w:sz w:val="24"/>
          <w:szCs w:val="24"/>
        </w:rPr>
        <w:t xml:space="preserve">, the voluntariness of the accused’s consent to the bargain and appreciation of its implication in terms of waiver of the constitutional rights specified in the first section of the plea </w:t>
      </w:r>
      <w:r>
        <w:rPr>
          <w:rFonts w:ascii="Times New Roman" w:eastAsia="Times New Roman" w:hAnsi="Times New Roman" w:cs="Times New Roman"/>
          <w:sz w:val="24"/>
          <w:szCs w:val="24"/>
        </w:rPr>
        <w:lastRenderedPageBreak/>
        <w:t xml:space="preserve">agreement. </w:t>
      </w:r>
      <w:r w:rsidRPr="00493CC5">
        <w:rPr>
          <w:rFonts w:ascii="Times New Roman" w:eastAsia="Times New Roman" w:hAnsi="Times New Roman" w:cs="Times New Roman"/>
          <w:sz w:val="24"/>
          <w:szCs w:val="24"/>
        </w:rPr>
        <w:t xml:space="preserve">The Court </w:t>
      </w:r>
      <w:r>
        <w:rPr>
          <w:rFonts w:ascii="Times New Roman" w:eastAsia="Times New Roman" w:hAnsi="Times New Roman" w:cs="Times New Roman"/>
          <w:sz w:val="24"/>
          <w:szCs w:val="24"/>
        </w:rPr>
        <w:t>being</w:t>
      </w:r>
      <w:r w:rsidRPr="00493CC5">
        <w:rPr>
          <w:rFonts w:ascii="Times New Roman" w:eastAsia="Times New Roman" w:hAnsi="Times New Roman" w:cs="Times New Roman"/>
          <w:sz w:val="24"/>
          <w:szCs w:val="24"/>
        </w:rPr>
        <w:t xml:space="preserve"> satisfied that there </w:t>
      </w:r>
      <w:r>
        <w:rPr>
          <w:rFonts w:ascii="Times New Roman" w:eastAsia="Times New Roman" w:hAnsi="Times New Roman" w:cs="Times New Roman"/>
          <w:sz w:val="24"/>
          <w:szCs w:val="24"/>
        </w:rPr>
        <w:t>was</w:t>
      </w:r>
      <w:r w:rsidRPr="00493CC5">
        <w:rPr>
          <w:rFonts w:ascii="Times New Roman" w:eastAsia="Times New Roman" w:hAnsi="Times New Roman" w:cs="Times New Roman"/>
          <w:sz w:val="24"/>
          <w:szCs w:val="24"/>
        </w:rPr>
        <w:t xml:space="preserve"> a factual basis for the plea</w:t>
      </w:r>
      <w:r>
        <w:rPr>
          <w:rFonts w:ascii="Times New Roman" w:eastAsia="Times New Roman" w:hAnsi="Times New Roman" w:cs="Times New Roman"/>
          <w:sz w:val="24"/>
          <w:szCs w:val="24"/>
        </w:rPr>
        <w:t xml:space="preserve">, </w:t>
      </w:r>
      <w:r w:rsidRPr="00493CC5">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having made the</w:t>
      </w:r>
      <w:r w:rsidRPr="00493CC5">
        <w:rPr>
          <w:rFonts w:ascii="Times New Roman" w:eastAsia="Times New Roman" w:hAnsi="Times New Roman" w:cs="Times New Roman"/>
          <w:sz w:val="24"/>
          <w:szCs w:val="24"/>
        </w:rPr>
        <w:t xml:space="preserve"> finding 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ma</w:t>
      </w:r>
      <w:r>
        <w:rPr>
          <w:rFonts w:ascii="Times New Roman" w:eastAsia="Times New Roman" w:hAnsi="Times New Roman" w:cs="Times New Roman"/>
          <w:sz w:val="24"/>
          <w:szCs w:val="24"/>
        </w:rPr>
        <w:t>de</w:t>
      </w:r>
      <w:r w:rsidRPr="00493CC5">
        <w:rPr>
          <w:rFonts w:ascii="Times New Roman" w:eastAsia="Times New Roman" w:hAnsi="Times New Roman" w:cs="Times New Roman"/>
          <w:sz w:val="24"/>
          <w:szCs w:val="24"/>
        </w:rPr>
        <w:t xml:space="preserve"> a knowing, </w:t>
      </w:r>
      <w:r>
        <w:rPr>
          <w:rFonts w:ascii="Times New Roman" w:eastAsia="Times New Roman" w:hAnsi="Times New Roman" w:cs="Times New Roman"/>
          <w:sz w:val="24"/>
          <w:szCs w:val="24"/>
        </w:rPr>
        <w:t xml:space="preserve">voluntary, and intelligent plea bargain, and after he had executed a confirmation of the agreement, went ahead to receive the agreement to form part of the record. The </w:t>
      </w:r>
      <w:r w:rsidR="00001B6D">
        <w:rPr>
          <w:rFonts w:ascii="Times New Roman" w:eastAsia="Times New Roman" w:hAnsi="Times New Roman" w:cs="Times New Roman"/>
          <w:sz w:val="24"/>
          <w:szCs w:val="24"/>
        </w:rPr>
        <w:t xml:space="preserve">two counts were then read and explained to him </w:t>
      </w:r>
      <w:r>
        <w:rPr>
          <w:rFonts w:ascii="Times New Roman" w:eastAsia="Times New Roman" w:hAnsi="Times New Roman" w:cs="Times New Roman"/>
          <w:sz w:val="24"/>
          <w:szCs w:val="24"/>
        </w:rPr>
        <w:t xml:space="preserve">whereupon </w:t>
      </w:r>
      <w:r w:rsidR="00001B6D">
        <w:rPr>
          <w:rFonts w:ascii="Times New Roman" w:eastAsia="Times New Roman" w:hAnsi="Times New Roman" w:cs="Times New Roman"/>
          <w:sz w:val="24"/>
          <w:szCs w:val="24"/>
        </w:rPr>
        <w:t>he pleaded</w:t>
      </w:r>
      <w:r>
        <w:rPr>
          <w:rFonts w:ascii="Times New Roman" w:eastAsia="Times New Roman" w:hAnsi="Times New Roman" w:cs="Times New Roman"/>
          <w:sz w:val="24"/>
          <w:szCs w:val="24"/>
        </w:rPr>
        <w:t xml:space="preserve"> guilty </w:t>
      </w:r>
      <w:r w:rsidR="00001B6D">
        <w:rPr>
          <w:rFonts w:ascii="Times New Roman" w:eastAsia="Times New Roman" w:hAnsi="Times New Roman" w:cs="Times New Roman"/>
          <w:sz w:val="24"/>
          <w:szCs w:val="24"/>
        </w:rPr>
        <w:t>to each of the counts</w:t>
      </w:r>
      <w:r>
        <w:rPr>
          <w:rFonts w:ascii="Times New Roman" w:eastAsia="Times New Roman" w:hAnsi="Times New Roman" w:cs="Times New Roman"/>
          <w:sz w:val="24"/>
          <w:szCs w:val="24"/>
        </w:rPr>
        <w:t>.</w:t>
      </w:r>
    </w:p>
    <w:p w:rsidR="00486E72" w:rsidRDefault="00486E72" w:rsidP="00486E72">
      <w:pPr>
        <w:spacing w:after="0" w:line="360" w:lineRule="auto"/>
        <w:jc w:val="both"/>
        <w:rPr>
          <w:rFonts w:ascii="Times New Roman" w:eastAsia="Times New Roman" w:hAnsi="Times New Roman" w:cs="Times New Roman"/>
          <w:sz w:val="24"/>
          <w:szCs w:val="24"/>
        </w:rPr>
      </w:pPr>
    </w:p>
    <w:p w:rsidR="004F0D55" w:rsidRDefault="00486E72" w:rsidP="00486E7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then invited the learned State Attorney to narrate </w:t>
      </w:r>
      <w:r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Pr="00493CC5">
        <w:rPr>
          <w:rFonts w:ascii="Times New Roman" w:eastAsia="Times New Roman" w:hAnsi="Times New Roman" w:cs="Times New Roman"/>
          <w:sz w:val="24"/>
          <w:szCs w:val="24"/>
        </w:rPr>
        <w:t xml:space="preserve"> for the guilty plea, </w:t>
      </w:r>
      <w:r w:rsidR="00001B6D">
        <w:rPr>
          <w:rFonts w:ascii="Times New Roman" w:eastAsia="Times New Roman" w:hAnsi="Times New Roman" w:cs="Times New Roman"/>
          <w:sz w:val="24"/>
          <w:szCs w:val="24"/>
        </w:rPr>
        <w:t xml:space="preserve">whereupon </w:t>
      </w:r>
      <w:r>
        <w:rPr>
          <w:rFonts w:ascii="Times New Roman" w:eastAsia="Times New Roman" w:hAnsi="Times New Roman" w:cs="Times New Roman"/>
          <w:sz w:val="24"/>
          <w:szCs w:val="24"/>
        </w:rPr>
        <w:t xml:space="preserve">he narrated the following facts; on </w:t>
      </w:r>
      <w:r w:rsidR="008151E0">
        <w:rPr>
          <w:rFonts w:ascii="Times New Roman" w:eastAsia="Times New Roman" w:hAnsi="Times New Roman" w:cs="Times New Roman"/>
          <w:sz w:val="24"/>
          <w:szCs w:val="24"/>
        </w:rPr>
        <w:t>4</w:t>
      </w:r>
      <w:r w:rsidR="008151E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8151E0">
        <w:rPr>
          <w:rFonts w:ascii="Times New Roman" w:eastAsia="Times New Roman" w:hAnsi="Times New Roman" w:cs="Times New Roman"/>
          <w:sz w:val="24"/>
          <w:szCs w:val="24"/>
        </w:rPr>
        <w:t xml:space="preserve">December 2012, the two complainants left </w:t>
      </w:r>
      <w:proofErr w:type="spellStart"/>
      <w:r w:rsidR="008151E0">
        <w:rPr>
          <w:rFonts w:ascii="Times New Roman" w:eastAsia="Times New Roman" w:hAnsi="Times New Roman" w:cs="Times New Roman"/>
          <w:sz w:val="24"/>
          <w:szCs w:val="24"/>
        </w:rPr>
        <w:t>Arua</w:t>
      </w:r>
      <w:proofErr w:type="spellEnd"/>
      <w:r w:rsidR="008151E0">
        <w:rPr>
          <w:rFonts w:ascii="Times New Roman" w:eastAsia="Times New Roman" w:hAnsi="Times New Roman" w:cs="Times New Roman"/>
          <w:sz w:val="24"/>
          <w:szCs w:val="24"/>
        </w:rPr>
        <w:t xml:space="preserve"> Town aboard motor vehicle Registration Number UAQ 669 M, a Toyota Corolla, on their way to </w:t>
      </w:r>
      <w:proofErr w:type="spellStart"/>
      <w:r w:rsidR="008151E0">
        <w:rPr>
          <w:rFonts w:ascii="Times New Roman" w:eastAsia="Times New Roman" w:hAnsi="Times New Roman" w:cs="Times New Roman"/>
          <w:sz w:val="24"/>
          <w:szCs w:val="24"/>
        </w:rPr>
        <w:t>Nebbi</w:t>
      </w:r>
      <w:proofErr w:type="spellEnd"/>
      <w:r w:rsidR="008151E0">
        <w:rPr>
          <w:rFonts w:ascii="Times New Roman" w:eastAsia="Times New Roman" w:hAnsi="Times New Roman" w:cs="Times New Roman"/>
          <w:sz w:val="24"/>
          <w:szCs w:val="24"/>
        </w:rPr>
        <w:t xml:space="preserve"> to supply drugs</w:t>
      </w:r>
      <w:r w:rsidR="00D735D6">
        <w:rPr>
          <w:rFonts w:ascii="Times New Roman" w:eastAsia="Times New Roman" w:hAnsi="Times New Roman" w:cs="Times New Roman"/>
          <w:sz w:val="24"/>
          <w:szCs w:val="24"/>
        </w:rPr>
        <w:t>.</w:t>
      </w:r>
      <w:r w:rsidR="008151E0">
        <w:rPr>
          <w:rFonts w:ascii="Times New Roman" w:eastAsia="Times New Roman" w:hAnsi="Times New Roman" w:cs="Times New Roman"/>
          <w:sz w:val="24"/>
          <w:szCs w:val="24"/>
        </w:rPr>
        <w:t xml:space="preserve"> At the border between </w:t>
      </w:r>
      <w:proofErr w:type="spellStart"/>
      <w:r w:rsidR="008151E0">
        <w:rPr>
          <w:rFonts w:ascii="Times New Roman" w:eastAsia="Times New Roman" w:hAnsi="Times New Roman" w:cs="Times New Roman"/>
          <w:sz w:val="24"/>
          <w:szCs w:val="24"/>
        </w:rPr>
        <w:t>Panyimur</w:t>
      </w:r>
      <w:proofErr w:type="spellEnd"/>
      <w:r w:rsidR="008151E0">
        <w:rPr>
          <w:rFonts w:ascii="Times New Roman" w:eastAsia="Times New Roman" w:hAnsi="Times New Roman" w:cs="Times New Roman"/>
          <w:sz w:val="24"/>
          <w:szCs w:val="24"/>
        </w:rPr>
        <w:t xml:space="preserve"> and </w:t>
      </w:r>
      <w:proofErr w:type="spellStart"/>
      <w:r w:rsidR="008151E0">
        <w:rPr>
          <w:rFonts w:ascii="Times New Roman" w:eastAsia="Times New Roman" w:hAnsi="Times New Roman" w:cs="Times New Roman"/>
          <w:sz w:val="24"/>
          <w:szCs w:val="24"/>
        </w:rPr>
        <w:t>Boro</w:t>
      </w:r>
      <w:proofErr w:type="spellEnd"/>
      <w:r w:rsidR="008151E0">
        <w:rPr>
          <w:rFonts w:ascii="Times New Roman" w:eastAsia="Times New Roman" w:hAnsi="Times New Roman" w:cs="Times New Roman"/>
          <w:sz w:val="24"/>
          <w:szCs w:val="24"/>
        </w:rPr>
        <w:t xml:space="preserve"> Parish, </w:t>
      </w:r>
      <w:proofErr w:type="spellStart"/>
      <w:r w:rsidR="008151E0">
        <w:rPr>
          <w:rFonts w:ascii="Times New Roman" w:eastAsia="Times New Roman" w:hAnsi="Times New Roman" w:cs="Times New Roman"/>
          <w:sz w:val="24"/>
          <w:szCs w:val="24"/>
        </w:rPr>
        <w:t>Onencan</w:t>
      </w:r>
      <w:proofErr w:type="spellEnd"/>
      <w:r w:rsidR="008151E0">
        <w:rPr>
          <w:rFonts w:ascii="Times New Roman" w:eastAsia="Times New Roman" w:hAnsi="Times New Roman" w:cs="Times New Roman"/>
          <w:sz w:val="24"/>
          <w:szCs w:val="24"/>
        </w:rPr>
        <w:t xml:space="preserve"> Alfred suddenly jumped out of t</w:t>
      </w:r>
      <w:r w:rsidR="00E35FCA">
        <w:rPr>
          <w:rFonts w:ascii="Times New Roman" w:eastAsia="Times New Roman" w:hAnsi="Times New Roman" w:cs="Times New Roman"/>
          <w:sz w:val="24"/>
          <w:szCs w:val="24"/>
        </w:rPr>
        <w:t xml:space="preserve">he bush onto the road dressed in army uniform and fired six bullets, two on the ground and four directly at the complainants. The driver stopped whereupon the accused and others still at large ordered the occupants out of the car and ordered them to lie down. The accused together with his accomplices searched the complainants. They picked two mobile phones belonging to Mohammed and one phone belonging to </w:t>
      </w:r>
      <w:proofErr w:type="spellStart"/>
      <w:r w:rsidR="00E35FCA">
        <w:rPr>
          <w:rFonts w:ascii="Times New Roman" w:eastAsia="Times New Roman" w:hAnsi="Times New Roman" w:cs="Times New Roman"/>
          <w:sz w:val="24"/>
          <w:szCs w:val="24"/>
        </w:rPr>
        <w:t>Afayo</w:t>
      </w:r>
      <w:proofErr w:type="spellEnd"/>
      <w:r w:rsidR="00E35FCA">
        <w:rPr>
          <w:rFonts w:ascii="Times New Roman" w:eastAsia="Times New Roman" w:hAnsi="Times New Roman" w:cs="Times New Roman"/>
          <w:sz w:val="24"/>
          <w:szCs w:val="24"/>
        </w:rPr>
        <w:t xml:space="preserve">, </w:t>
      </w:r>
      <w:proofErr w:type="spellStart"/>
      <w:r w:rsidR="00E35FCA">
        <w:rPr>
          <w:rFonts w:ascii="Times New Roman" w:eastAsia="Times New Roman" w:hAnsi="Times New Roman" w:cs="Times New Roman"/>
          <w:sz w:val="24"/>
          <w:szCs w:val="24"/>
        </w:rPr>
        <w:t>shs</w:t>
      </w:r>
      <w:proofErr w:type="spellEnd"/>
      <w:r w:rsidR="00E35FCA">
        <w:rPr>
          <w:rFonts w:ascii="Times New Roman" w:eastAsia="Times New Roman" w:hAnsi="Times New Roman" w:cs="Times New Roman"/>
          <w:sz w:val="24"/>
          <w:szCs w:val="24"/>
        </w:rPr>
        <w:t xml:space="preserve">. 350,000/=, an ATM Card, an identity card, driving permit, watch and ignition key belonging to </w:t>
      </w:r>
      <w:proofErr w:type="spellStart"/>
      <w:r w:rsidR="00E35FCA">
        <w:rPr>
          <w:rFonts w:ascii="Times New Roman" w:eastAsia="Times New Roman" w:hAnsi="Times New Roman" w:cs="Times New Roman"/>
          <w:sz w:val="24"/>
          <w:szCs w:val="24"/>
        </w:rPr>
        <w:t>Afayo</w:t>
      </w:r>
      <w:proofErr w:type="spellEnd"/>
      <w:r w:rsidR="00E35FCA">
        <w:rPr>
          <w:rFonts w:ascii="Times New Roman" w:eastAsia="Times New Roman" w:hAnsi="Times New Roman" w:cs="Times New Roman"/>
          <w:sz w:val="24"/>
          <w:szCs w:val="24"/>
        </w:rPr>
        <w:t xml:space="preserve"> </w:t>
      </w:r>
      <w:proofErr w:type="spellStart"/>
      <w:r w:rsidR="00E35FCA">
        <w:rPr>
          <w:rFonts w:ascii="Times New Roman" w:eastAsia="Times New Roman" w:hAnsi="Times New Roman" w:cs="Times New Roman"/>
          <w:sz w:val="24"/>
          <w:szCs w:val="24"/>
        </w:rPr>
        <w:t>Ceaser</w:t>
      </w:r>
      <w:proofErr w:type="spellEnd"/>
      <w:r w:rsidR="00E35FCA">
        <w:rPr>
          <w:rFonts w:ascii="Times New Roman" w:eastAsia="Times New Roman" w:hAnsi="Times New Roman" w:cs="Times New Roman"/>
          <w:sz w:val="24"/>
          <w:szCs w:val="24"/>
        </w:rPr>
        <w:t xml:space="preserve">.  From Mohammed </w:t>
      </w:r>
      <w:proofErr w:type="spellStart"/>
      <w:r w:rsidR="00E35FCA">
        <w:rPr>
          <w:rFonts w:ascii="Times New Roman" w:eastAsia="Times New Roman" w:hAnsi="Times New Roman" w:cs="Times New Roman"/>
          <w:sz w:val="24"/>
          <w:szCs w:val="24"/>
        </w:rPr>
        <w:t>Salim</w:t>
      </w:r>
      <w:proofErr w:type="spellEnd"/>
      <w:r w:rsidR="00E35FCA">
        <w:rPr>
          <w:rFonts w:ascii="Times New Roman" w:eastAsia="Times New Roman" w:hAnsi="Times New Roman" w:cs="Times New Roman"/>
          <w:sz w:val="24"/>
          <w:szCs w:val="24"/>
        </w:rPr>
        <w:t xml:space="preserve"> they stole </w:t>
      </w:r>
      <w:proofErr w:type="spellStart"/>
      <w:r w:rsidR="00E35FCA">
        <w:rPr>
          <w:rFonts w:ascii="Times New Roman" w:eastAsia="Times New Roman" w:hAnsi="Times New Roman" w:cs="Times New Roman"/>
          <w:sz w:val="24"/>
          <w:szCs w:val="24"/>
        </w:rPr>
        <w:t>shs</w:t>
      </w:r>
      <w:proofErr w:type="spellEnd"/>
      <w:r w:rsidR="00E35FCA">
        <w:rPr>
          <w:rFonts w:ascii="Times New Roman" w:eastAsia="Times New Roman" w:hAnsi="Times New Roman" w:cs="Times New Roman"/>
          <w:sz w:val="24"/>
          <w:szCs w:val="24"/>
        </w:rPr>
        <w:t>. 3,500,000/= and two mobile phones. The accused and his accomplices then ordered</w:t>
      </w:r>
      <w:r w:rsidR="004F0D55">
        <w:rPr>
          <w:rFonts w:ascii="Times New Roman" w:eastAsia="Times New Roman" w:hAnsi="Times New Roman" w:cs="Times New Roman"/>
          <w:sz w:val="24"/>
          <w:szCs w:val="24"/>
        </w:rPr>
        <w:t xml:space="preserve"> the complainants to drive away as they fled into the bush.</w:t>
      </w:r>
    </w:p>
    <w:p w:rsidR="004F0D55" w:rsidRDefault="004F0D55" w:rsidP="00486E72">
      <w:pPr>
        <w:spacing w:after="0" w:line="360" w:lineRule="auto"/>
        <w:jc w:val="both"/>
        <w:rPr>
          <w:rFonts w:ascii="Times New Roman" w:eastAsia="Times New Roman" w:hAnsi="Times New Roman" w:cs="Times New Roman"/>
          <w:sz w:val="24"/>
          <w:szCs w:val="24"/>
        </w:rPr>
      </w:pPr>
    </w:p>
    <w:p w:rsidR="00486E72" w:rsidRDefault="004F0D55" w:rsidP="00486E7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11</w:t>
      </w:r>
      <w:r w:rsidRPr="004F0D5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December 2015 information reached the </w:t>
      </w:r>
      <w:proofErr w:type="spellStart"/>
      <w:r>
        <w:rPr>
          <w:rFonts w:ascii="Times New Roman" w:eastAsia="Times New Roman" w:hAnsi="Times New Roman" w:cs="Times New Roman"/>
          <w:sz w:val="24"/>
          <w:szCs w:val="24"/>
        </w:rPr>
        <w:t>Panyimur</w:t>
      </w:r>
      <w:proofErr w:type="spellEnd"/>
      <w:r w:rsidR="00E35F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Army Detach indicating that </w:t>
      </w:r>
      <w:proofErr w:type="spellStart"/>
      <w:r>
        <w:rPr>
          <w:rFonts w:ascii="Times New Roman" w:eastAsia="Times New Roman" w:hAnsi="Times New Roman" w:cs="Times New Roman"/>
          <w:sz w:val="24"/>
          <w:szCs w:val="24"/>
        </w:rPr>
        <w:t>Onencan</w:t>
      </w:r>
      <w:proofErr w:type="spellEnd"/>
      <w:r>
        <w:rPr>
          <w:rFonts w:ascii="Times New Roman" w:eastAsia="Times New Roman" w:hAnsi="Times New Roman" w:cs="Times New Roman"/>
          <w:sz w:val="24"/>
          <w:szCs w:val="24"/>
        </w:rPr>
        <w:t xml:space="preserve"> Alfred and others were involved in a robbery. </w:t>
      </w:r>
      <w:proofErr w:type="spellStart"/>
      <w:r>
        <w:rPr>
          <w:rFonts w:ascii="Times New Roman" w:eastAsia="Times New Roman" w:hAnsi="Times New Roman" w:cs="Times New Roman"/>
          <w:sz w:val="24"/>
          <w:szCs w:val="24"/>
        </w:rPr>
        <w:t>Onencan</w:t>
      </w:r>
      <w:proofErr w:type="spellEnd"/>
      <w:r>
        <w:rPr>
          <w:rFonts w:ascii="Times New Roman" w:eastAsia="Times New Roman" w:hAnsi="Times New Roman" w:cs="Times New Roman"/>
          <w:sz w:val="24"/>
          <w:szCs w:val="24"/>
        </w:rPr>
        <w:t xml:space="preserve"> Alfred was arrested and he revealed that the accused now before court had participated in the robbery. The soldiers and army officers proceeded with </w:t>
      </w:r>
      <w:proofErr w:type="spellStart"/>
      <w:r>
        <w:rPr>
          <w:rFonts w:ascii="Times New Roman" w:eastAsia="Times New Roman" w:hAnsi="Times New Roman" w:cs="Times New Roman"/>
          <w:sz w:val="24"/>
          <w:szCs w:val="24"/>
        </w:rPr>
        <w:t>Onencan</w:t>
      </w:r>
      <w:proofErr w:type="spellEnd"/>
      <w:r>
        <w:rPr>
          <w:rFonts w:ascii="Times New Roman" w:eastAsia="Times New Roman" w:hAnsi="Times New Roman" w:cs="Times New Roman"/>
          <w:sz w:val="24"/>
          <w:szCs w:val="24"/>
        </w:rPr>
        <w:t xml:space="preserve"> Alfred and handed him over to the police </w:t>
      </w:r>
      <w:proofErr w:type="spellStart"/>
      <w:r>
        <w:rPr>
          <w:rFonts w:ascii="Times New Roman" w:eastAsia="Times New Roman" w:hAnsi="Times New Roman" w:cs="Times New Roman"/>
          <w:sz w:val="24"/>
          <w:szCs w:val="24"/>
        </w:rPr>
        <w:t>Panyimur</w:t>
      </w:r>
      <w:proofErr w:type="spellEnd"/>
      <w:r>
        <w:rPr>
          <w:rFonts w:ascii="Times New Roman" w:eastAsia="Times New Roman" w:hAnsi="Times New Roman" w:cs="Times New Roman"/>
          <w:sz w:val="24"/>
          <w:szCs w:val="24"/>
        </w:rPr>
        <w:t xml:space="preserve"> Police Station with instructions to have the accused arrested and recover the gun. </w:t>
      </w:r>
      <w:proofErr w:type="spellStart"/>
      <w:r>
        <w:rPr>
          <w:rFonts w:ascii="Times New Roman" w:eastAsia="Times New Roman" w:hAnsi="Times New Roman" w:cs="Times New Roman"/>
          <w:sz w:val="24"/>
          <w:szCs w:val="24"/>
        </w:rPr>
        <w:t>Onencan</w:t>
      </w:r>
      <w:proofErr w:type="spellEnd"/>
      <w:r>
        <w:rPr>
          <w:rFonts w:ascii="Times New Roman" w:eastAsia="Times New Roman" w:hAnsi="Times New Roman" w:cs="Times New Roman"/>
          <w:sz w:val="24"/>
          <w:szCs w:val="24"/>
        </w:rPr>
        <w:t xml:space="preserve"> Alfred led the police officers to the home of the accused from where they recovered the gun which had been kept at the home of the mother of the accused. They also recovered t</w:t>
      </w:r>
      <w:r w:rsidR="00D20FB8">
        <w:rPr>
          <w:rFonts w:ascii="Times New Roman" w:eastAsia="Times New Roman" w:hAnsi="Times New Roman" w:cs="Times New Roman"/>
          <w:sz w:val="24"/>
          <w:szCs w:val="24"/>
        </w:rPr>
        <w:t>w</w:t>
      </w:r>
      <w:r>
        <w:rPr>
          <w:rFonts w:ascii="Times New Roman" w:eastAsia="Times New Roman" w:hAnsi="Times New Roman" w:cs="Times New Roman"/>
          <w:sz w:val="24"/>
          <w:szCs w:val="24"/>
        </w:rPr>
        <w:t>o magazines</w:t>
      </w:r>
      <w:r w:rsidR="00D20FB8">
        <w:rPr>
          <w:rFonts w:ascii="Times New Roman" w:eastAsia="Times New Roman" w:hAnsi="Times New Roman" w:cs="Times New Roman"/>
          <w:sz w:val="24"/>
          <w:szCs w:val="24"/>
        </w:rPr>
        <w:t>; one loaded</w:t>
      </w:r>
      <w:r>
        <w:rPr>
          <w:rFonts w:ascii="Times New Roman" w:eastAsia="Times New Roman" w:hAnsi="Times New Roman" w:cs="Times New Roman"/>
          <w:sz w:val="24"/>
          <w:szCs w:val="24"/>
        </w:rPr>
        <w:t xml:space="preserve"> with </w:t>
      </w:r>
      <w:r w:rsidR="00D20FB8">
        <w:rPr>
          <w:rFonts w:ascii="Times New Roman" w:eastAsia="Times New Roman" w:hAnsi="Times New Roman" w:cs="Times New Roman"/>
          <w:sz w:val="24"/>
          <w:szCs w:val="24"/>
        </w:rPr>
        <w:t>fifteen</w:t>
      </w:r>
      <w:r>
        <w:rPr>
          <w:rFonts w:ascii="Times New Roman" w:eastAsia="Times New Roman" w:hAnsi="Times New Roman" w:cs="Times New Roman"/>
          <w:sz w:val="24"/>
          <w:szCs w:val="24"/>
        </w:rPr>
        <w:t xml:space="preserve"> live rounds and </w:t>
      </w:r>
      <w:r w:rsidR="00D20FB8">
        <w:rPr>
          <w:rFonts w:ascii="Times New Roman" w:eastAsia="Times New Roman" w:hAnsi="Times New Roman" w:cs="Times New Roman"/>
          <w:sz w:val="24"/>
          <w:szCs w:val="24"/>
        </w:rPr>
        <w:t xml:space="preserve">the other </w:t>
      </w:r>
      <w:r>
        <w:rPr>
          <w:rFonts w:ascii="Times New Roman" w:eastAsia="Times New Roman" w:hAnsi="Times New Roman" w:cs="Times New Roman"/>
          <w:sz w:val="24"/>
          <w:szCs w:val="24"/>
        </w:rPr>
        <w:t xml:space="preserve">twenty </w:t>
      </w:r>
      <w:r w:rsidR="00D20FB8">
        <w:rPr>
          <w:rFonts w:ascii="Times New Roman" w:eastAsia="Times New Roman" w:hAnsi="Times New Roman" w:cs="Times New Roman"/>
          <w:sz w:val="24"/>
          <w:szCs w:val="24"/>
        </w:rPr>
        <w:t>three</w:t>
      </w:r>
      <w:r>
        <w:rPr>
          <w:rFonts w:ascii="Times New Roman" w:eastAsia="Times New Roman" w:hAnsi="Times New Roman" w:cs="Times New Roman"/>
          <w:sz w:val="24"/>
          <w:szCs w:val="24"/>
        </w:rPr>
        <w:t xml:space="preserve"> live ammunitions. They also recovered two hand grenades, two plain army jackets and one army raincoat. All these were confirmed to belong to </w:t>
      </w:r>
      <w:proofErr w:type="spellStart"/>
      <w:r>
        <w:rPr>
          <w:rFonts w:ascii="Times New Roman" w:eastAsia="Times New Roman" w:hAnsi="Times New Roman" w:cs="Times New Roman"/>
          <w:sz w:val="24"/>
          <w:szCs w:val="24"/>
        </w:rPr>
        <w:t>Onencan</w:t>
      </w:r>
      <w:proofErr w:type="spellEnd"/>
      <w:r>
        <w:rPr>
          <w:rFonts w:ascii="Times New Roman" w:eastAsia="Times New Roman" w:hAnsi="Times New Roman" w:cs="Times New Roman"/>
          <w:sz w:val="24"/>
          <w:szCs w:val="24"/>
        </w:rPr>
        <w:t xml:space="preserve"> Alfred who was an army deserter. The exhibits were handed over to the military police. The two suspects were medically examined and found to be of sound mind and were charged accordingly. Police form 24A in respect of the accused </w:t>
      </w:r>
      <w:r w:rsidR="00D20FB8">
        <w:rPr>
          <w:rFonts w:ascii="Times New Roman" w:eastAsia="Times New Roman" w:hAnsi="Times New Roman" w:cs="Times New Roman"/>
          <w:sz w:val="24"/>
          <w:szCs w:val="24"/>
        </w:rPr>
        <w:t xml:space="preserve">together </w:t>
      </w:r>
      <w:r w:rsidR="00D20FB8">
        <w:rPr>
          <w:rFonts w:ascii="Times New Roman" w:eastAsia="Times New Roman" w:hAnsi="Times New Roman" w:cs="Times New Roman"/>
          <w:sz w:val="24"/>
          <w:szCs w:val="24"/>
        </w:rPr>
        <w:lastRenderedPageBreak/>
        <w:t xml:space="preserve">with the exhibit slip in respect of the items recovered from his mother’s home, were </w:t>
      </w:r>
      <w:r>
        <w:rPr>
          <w:rFonts w:ascii="Times New Roman" w:eastAsia="Times New Roman" w:hAnsi="Times New Roman" w:cs="Times New Roman"/>
          <w:sz w:val="24"/>
          <w:szCs w:val="24"/>
        </w:rPr>
        <w:t>tendered as part of the facts.</w:t>
      </w:r>
    </w:p>
    <w:p w:rsidR="00D20FB8" w:rsidRDefault="00D20FB8" w:rsidP="00486E72">
      <w:pPr>
        <w:spacing w:after="0" w:line="360" w:lineRule="auto"/>
        <w:jc w:val="both"/>
        <w:rPr>
          <w:rFonts w:ascii="Times New Roman" w:eastAsia="Times New Roman" w:hAnsi="Times New Roman" w:cs="Times New Roman"/>
          <w:sz w:val="24"/>
          <w:szCs w:val="24"/>
        </w:rPr>
      </w:pPr>
    </w:p>
    <w:p w:rsidR="00486E72" w:rsidRDefault="00486E72" w:rsidP="00486E7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Aggravated Robbery c/s 285 and 286 (2) of the </w:t>
      </w:r>
      <w:r w:rsidRPr="0007662C">
        <w:rPr>
          <w:rFonts w:ascii="Times New Roman" w:eastAsia="Times New Roman" w:hAnsi="Times New Roman" w:cs="Times New Roman"/>
          <w:i/>
          <w:sz w:val="24"/>
          <w:szCs w:val="24"/>
        </w:rPr>
        <w:t xml:space="preserve">Penal Code </w:t>
      </w:r>
      <w:r w:rsidRPr="00E4726D">
        <w:rPr>
          <w:rFonts w:ascii="Times New Roman" w:eastAsia="Times New Roman" w:hAnsi="Times New Roman" w:cs="Times New Roman"/>
          <w:i/>
          <w:sz w:val="24"/>
          <w:szCs w:val="24"/>
        </w:rPr>
        <w:t>Act</w:t>
      </w:r>
      <w:r w:rsidR="00E4726D">
        <w:rPr>
          <w:rFonts w:ascii="Times New Roman" w:eastAsia="Times New Roman" w:hAnsi="Times New Roman" w:cs="Times New Roman"/>
          <w:sz w:val="24"/>
          <w:szCs w:val="24"/>
        </w:rPr>
        <w:t>, on both counts</w:t>
      </w:r>
      <w:r>
        <w:rPr>
          <w:rFonts w:ascii="Times New Roman" w:eastAsia="Times New Roman" w:hAnsi="Times New Roman" w:cs="Times New Roman"/>
          <w:sz w:val="24"/>
          <w:szCs w:val="24"/>
        </w:rPr>
        <w:t xml:space="preserve">. In justification of the sentence of </w:t>
      </w:r>
      <w:r w:rsidR="00D20FB8">
        <w:rPr>
          <w:rFonts w:ascii="Times New Roman" w:eastAsia="Times New Roman" w:hAnsi="Times New Roman" w:cs="Times New Roman"/>
          <w:sz w:val="24"/>
          <w:szCs w:val="24"/>
        </w:rPr>
        <w:t>ten</w:t>
      </w:r>
      <w:r w:rsidR="00D735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20FB8">
        <w:rPr>
          <w:rFonts w:ascii="Times New Roman" w:eastAsia="Times New Roman" w:hAnsi="Times New Roman" w:cs="Times New Roman"/>
          <w:sz w:val="24"/>
          <w:szCs w:val="24"/>
        </w:rPr>
        <w:t>10</w:t>
      </w:r>
      <w:r>
        <w:rPr>
          <w:rFonts w:ascii="Times New Roman" w:eastAsia="Times New Roman" w:hAnsi="Times New Roman" w:cs="Times New Roman"/>
          <w:sz w:val="24"/>
          <w:szCs w:val="24"/>
        </w:rPr>
        <w:t>) years’ imprisonment proposed in the plea agreement</w:t>
      </w:r>
      <w:r w:rsidR="00A84428">
        <w:rPr>
          <w:rFonts w:ascii="Times New Roman" w:eastAsia="Times New Roman" w:hAnsi="Times New Roman" w:cs="Times New Roman"/>
          <w:sz w:val="24"/>
          <w:szCs w:val="24"/>
        </w:rPr>
        <w:t xml:space="preserve"> in respect of each count and order of compensation of </w:t>
      </w:r>
      <w:proofErr w:type="spellStart"/>
      <w:r w:rsidR="00A84428">
        <w:rPr>
          <w:rFonts w:ascii="Times New Roman" w:eastAsia="Times New Roman" w:hAnsi="Times New Roman" w:cs="Times New Roman"/>
          <w:sz w:val="24"/>
          <w:szCs w:val="24"/>
        </w:rPr>
        <w:t>Shs</w:t>
      </w:r>
      <w:proofErr w:type="spellEnd"/>
      <w:r w:rsidR="00A84428">
        <w:rPr>
          <w:rFonts w:ascii="Times New Roman" w:eastAsia="Times New Roman" w:hAnsi="Times New Roman" w:cs="Times New Roman"/>
          <w:sz w:val="24"/>
          <w:szCs w:val="24"/>
        </w:rPr>
        <w:t>. 3,500,000/=</w:t>
      </w:r>
      <w:r>
        <w:rPr>
          <w:rFonts w:ascii="Times New Roman" w:eastAsia="Times New Roman" w:hAnsi="Times New Roman" w:cs="Times New Roman"/>
          <w:sz w:val="24"/>
          <w:szCs w:val="24"/>
        </w:rPr>
        <w:t>, the learned State Attorney adopted the aggravating factors outlined in the plea agreement which are that; - the offence</w:t>
      </w:r>
      <w:r w:rsidR="00D20FB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D20FB8">
        <w:rPr>
          <w:rFonts w:ascii="Times New Roman" w:eastAsia="Times New Roman" w:hAnsi="Times New Roman" w:cs="Times New Roman"/>
          <w:sz w:val="24"/>
          <w:szCs w:val="24"/>
        </w:rPr>
        <w:t>are</w:t>
      </w:r>
      <w:r w:rsidR="00D735D6">
        <w:rPr>
          <w:rFonts w:ascii="Times New Roman" w:eastAsia="Times New Roman" w:hAnsi="Times New Roman" w:cs="Times New Roman"/>
          <w:sz w:val="24"/>
          <w:szCs w:val="24"/>
        </w:rPr>
        <w:t xml:space="preserve"> rampant in the region and </w:t>
      </w:r>
      <w:r w:rsidR="00D20FB8">
        <w:rPr>
          <w:rFonts w:ascii="Times New Roman" w:eastAsia="Times New Roman" w:hAnsi="Times New Roman" w:cs="Times New Roman"/>
          <w:sz w:val="24"/>
          <w:szCs w:val="24"/>
        </w:rPr>
        <w:t>attract a maximum penalty of death on conviction</w:t>
      </w:r>
      <w:r>
        <w:rPr>
          <w:rFonts w:ascii="Times New Roman" w:eastAsia="Times New Roman" w:hAnsi="Times New Roman" w:cs="Times New Roman"/>
          <w:sz w:val="24"/>
          <w:szCs w:val="24"/>
        </w:rPr>
        <w:t>.</w:t>
      </w:r>
      <w:r w:rsidR="00D735D6">
        <w:rPr>
          <w:rFonts w:ascii="Times New Roman" w:eastAsia="Times New Roman" w:hAnsi="Times New Roman" w:cs="Times New Roman"/>
          <w:sz w:val="24"/>
          <w:szCs w:val="24"/>
        </w:rPr>
        <w:t xml:space="preserve"> </w:t>
      </w:r>
      <w:r w:rsidR="00D20FB8">
        <w:rPr>
          <w:rFonts w:ascii="Times New Roman" w:eastAsia="Times New Roman" w:hAnsi="Times New Roman" w:cs="Times New Roman"/>
          <w:sz w:val="24"/>
          <w:szCs w:val="24"/>
        </w:rPr>
        <w:t>A deadly weapon was used in the commission of the offences and the complainants survived death narrowly. The complainant lost valuable property at the hands of the accused and he deserves a deterrent sentence</w:t>
      </w:r>
      <w:r w:rsidR="00D735D6">
        <w:rPr>
          <w:rFonts w:ascii="Times New Roman" w:eastAsia="Times New Roman" w:hAnsi="Times New Roman" w:cs="Times New Roman"/>
          <w:sz w:val="24"/>
          <w:szCs w:val="24"/>
        </w:rPr>
        <w:t>.</w:t>
      </w:r>
    </w:p>
    <w:p w:rsidR="00486E72" w:rsidRDefault="00486E72" w:rsidP="00486E72">
      <w:pPr>
        <w:spacing w:after="0" w:line="360" w:lineRule="auto"/>
        <w:jc w:val="both"/>
        <w:rPr>
          <w:rFonts w:ascii="Times New Roman" w:eastAsia="Times New Roman" w:hAnsi="Times New Roman" w:cs="Times New Roman"/>
          <w:sz w:val="24"/>
          <w:szCs w:val="24"/>
        </w:rPr>
      </w:pPr>
    </w:p>
    <w:p w:rsidR="00486E72" w:rsidRDefault="00486E72" w:rsidP="00486E7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his submissions in mitigation of sentence, the learned defence counsel adopted the mitigating factors outlined in the plea agreement which are that; - the accused </w:t>
      </w:r>
      <w:r w:rsidR="00D20FB8">
        <w:rPr>
          <w:rFonts w:ascii="Times New Roman" w:eastAsia="Times New Roman" w:hAnsi="Times New Roman" w:cs="Times New Roman"/>
          <w:sz w:val="24"/>
          <w:szCs w:val="24"/>
        </w:rPr>
        <w:t>is a disabled person as a result of a polio attack during childhood, he has readily pleaded guilty and has no previous conviction. H</w:t>
      </w:r>
      <w:r>
        <w:rPr>
          <w:rFonts w:ascii="Times New Roman" w:eastAsia="Times New Roman" w:hAnsi="Times New Roman" w:cs="Times New Roman"/>
          <w:sz w:val="24"/>
          <w:szCs w:val="24"/>
        </w:rPr>
        <w:t xml:space="preserve">e is </w:t>
      </w:r>
      <w:r w:rsidR="00D735D6">
        <w:rPr>
          <w:rFonts w:ascii="Times New Roman" w:eastAsia="Times New Roman" w:hAnsi="Times New Roman" w:cs="Times New Roman"/>
          <w:sz w:val="24"/>
          <w:szCs w:val="24"/>
        </w:rPr>
        <w:t xml:space="preserve">a first offender and has a wife and </w:t>
      </w:r>
      <w:r w:rsidR="00D20FB8">
        <w:rPr>
          <w:rFonts w:ascii="Times New Roman" w:eastAsia="Times New Roman" w:hAnsi="Times New Roman" w:cs="Times New Roman"/>
          <w:sz w:val="24"/>
          <w:szCs w:val="24"/>
        </w:rPr>
        <w:t>was looking after twelve children</w:t>
      </w:r>
      <w:r>
        <w:rPr>
          <w:rFonts w:ascii="Times New Roman" w:eastAsia="Times New Roman" w:hAnsi="Times New Roman" w:cs="Times New Roman"/>
          <w:sz w:val="24"/>
          <w:szCs w:val="24"/>
        </w:rPr>
        <w:t xml:space="preserve">. </w:t>
      </w:r>
      <w:r w:rsidR="00D20FB8">
        <w:rPr>
          <w:rFonts w:ascii="Times New Roman" w:eastAsia="Times New Roman" w:hAnsi="Times New Roman" w:cs="Times New Roman"/>
          <w:sz w:val="24"/>
          <w:szCs w:val="24"/>
        </w:rPr>
        <w:t xml:space="preserve">He is remorseful and apologetic for what he did. </w:t>
      </w:r>
      <w:r>
        <w:rPr>
          <w:rFonts w:ascii="Times New Roman" w:eastAsia="Times New Roman" w:hAnsi="Times New Roman" w:cs="Times New Roman"/>
          <w:sz w:val="24"/>
          <w:szCs w:val="24"/>
        </w:rPr>
        <w:t xml:space="preserve">In his </w:t>
      </w:r>
      <w:proofErr w:type="spellStart"/>
      <w:r w:rsidRPr="00363724">
        <w:rPr>
          <w:rFonts w:ascii="Times New Roman" w:eastAsia="Times New Roman" w:hAnsi="Times New Roman" w:cs="Times New Roman"/>
          <w:i/>
          <w:sz w:val="24"/>
          <w:szCs w:val="24"/>
        </w:rPr>
        <w:t>allocutus</w:t>
      </w:r>
      <w:proofErr w:type="spellEnd"/>
      <w:r>
        <w:rPr>
          <w:rFonts w:ascii="Times New Roman" w:eastAsia="Times New Roman" w:hAnsi="Times New Roman" w:cs="Times New Roman"/>
          <w:sz w:val="24"/>
          <w:szCs w:val="24"/>
        </w:rPr>
        <w:t xml:space="preserve">, </w:t>
      </w:r>
      <w:r w:rsidR="00D20FB8">
        <w:rPr>
          <w:rFonts w:ascii="Times New Roman" w:eastAsia="Times New Roman" w:hAnsi="Times New Roman" w:cs="Times New Roman"/>
          <w:sz w:val="24"/>
          <w:szCs w:val="24"/>
        </w:rPr>
        <w:t xml:space="preserve">the </w:t>
      </w:r>
      <w:r w:rsidR="00F91FCD">
        <w:rPr>
          <w:rFonts w:ascii="Times New Roman" w:eastAsia="Times New Roman" w:hAnsi="Times New Roman" w:cs="Times New Roman"/>
          <w:sz w:val="24"/>
          <w:szCs w:val="24"/>
        </w:rPr>
        <w:t xml:space="preserve">accused apologised for his actions, </w:t>
      </w:r>
      <w:r>
        <w:rPr>
          <w:rFonts w:ascii="Times New Roman" w:eastAsia="Times New Roman" w:hAnsi="Times New Roman" w:cs="Times New Roman"/>
          <w:sz w:val="24"/>
          <w:szCs w:val="24"/>
        </w:rPr>
        <w:t>he asked the court for a lenient</w:t>
      </w:r>
      <w:r w:rsidR="00F91FCD">
        <w:rPr>
          <w:rFonts w:ascii="Times New Roman" w:eastAsia="Times New Roman" w:hAnsi="Times New Roman" w:cs="Times New Roman"/>
          <w:sz w:val="24"/>
          <w:szCs w:val="24"/>
        </w:rPr>
        <w:t xml:space="preserve"> sentence</w:t>
      </w:r>
      <w:r>
        <w:rPr>
          <w:rFonts w:ascii="Times New Roman" w:eastAsia="Times New Roman" w:hAnsi="Times New Roman" w:cs="Times New Roman"/>
          <w:sz w:val="24"/>
          <w:szCs w:val="24"/>
        </w:rPr>
        <w:t xml:space="preserve">, </w:t>
      </w:r>
      <w:r w:rsidR="00D735D6">
        <w:rPr>
          <w:rFonts w:ascii="Times New Roman" w:eastAsia="Times New Roman" w:hAnsi="Times New Roman" w:cs="Times New Roman"/>
          <w:sz w:val="24"/>
          <w:szCs w:val="24"/>
        </w:rPr>
        <w:t xml:space="preserve">because he has </w:t>
      </w:r>
      <w:r w:rsidR="00F91FCD">
        <w:rPr>
          <w:rFonts w:ascii="Times New Roman" w:eastAsia="Times New Roman" w:hAnsi="Times New Roman" w:cs="Times New Roman"/>
          <w:sz w:val="24"/>
          <w:szCs w:val="24"/>
        </w:rPr>
        <w:t>twelve</w:t>
      </w:r>
      <w:r w:rsidR="00D735D6">
        <w:rPr>
          <w:rFonts w:ascii="Times New Roman" w:eastAsia="Times New Roman" w:hAnsi="Times New Roman" w:cs="Times New Roman"/>
          <w:sz w:val="24"/>
          <w:szCs w:val="24"/>
        </w:rPr>
        <w:t xml:space="preserve"> children</w:t>
      </w:r>
      <w:r w:rsidR="00F91FCD">
        <w:rPr>
          <w:rFonts w:ascii="Times New Roman" w:eastAsia="Times New Roman" w:hAnsi="Times New Roman" w:cs="Times New Roman"/>
          <w:sz w:val="24"/>
          <w:szCs w:val="24"/>
        </w:rPr>
        <w:t>, some of whom are orphaned children of his dead brother,</w:t>
      </w:r>
      <w:r w:rsidR="00D735D6">
        <w:rPr>
          <w:rFonts w:ascii="Times New Roman" w:eastAsia="Times New Roman" w:hAnsi="Times New Roman" w:cs="Times New Roman"/>
          <w:sz w:val="24"/>
          <w:szCs w:val="24"/>
        </w:rPr>
        <w:t xml:space="preserve"> to look after</w:t>
      </w:r>
      <w:r w:rsidR="00F91FCD">
        <w:rPr>
          <w:rFonts w:ascii="Times New Roman" w:eastAsia="Times New Roman" w:hAnsi="Times New Roman" w:cs="Times New Roman"/>
          <w:sz w:val="24"/>
          <w:szCs w:val="24"/>
        </w:rPr>
        <w:t xml:space="preserve"> and he is disabled in one leg since childhood</w:t>
      </w:r>
      <w:r w:rsidR="00D735D6">
        <w:rPr>
          <w:rFonts w:ascii="Times New Roman" w:eastAsia="Times New Roman" w:hAnsi="Times New Roman" w:cs="Times New Roman"/>
          <w:sz w:val="24"/>
          <w:szCs w:val="24"/>
        </w:rPr>
        <w:t xml:space="preserve">. He </w:t>
      </w:r>
      <w:r w:rsidR="00F91FCD">
        <w:rPr>
          <w:rFonts w:ascii="Times New Roman" w:eastAsia="Times New Roman" w:hAnsi="Times New Roman" w:cs="Times New Roman"/>
          <w:sz w:val="24"/>
          <w:szCs w:val="24"/>
        </w:rPr>
        <w:t>has been on remand for five years</w:t>
      </w:r>
      <w:r>
        <w:rPr>
          <w:rFonts w:ascii="Times New Roman" w:eastAsia="Times New Roman" w:hAnsi="Times New Roman" w:cs="Times New Roman"/>
          <w:sz w:val="24"/>
          <w:szCs w:val="24"/>
        </w:rPr>
        <w:t xml:space="preserve">.  The </w:t>
      </w:r>
      <w:r w:rsidR="00F91FCD">
        <w:rPr>
          <w:rFonts w:ascii="Times New Roman" w:eastAsia="Times New Roman" w:hAnsi="Times New Roman" w:cs="Times New Roman"/>
          <w:sz w:val="24"/>
          <w:szCs w:val="24"/>
        </w:rPr>
        <w:t xml:space="preserve">complainants </w:t>
      </w:r>
      <w:r>
        <w:rPr>
          <w:rFonts w:ascii="Times New Roman" w:eastAsia="Times New Roman" w:hAnsi="Times New Roman" w:cs="Times New Roman"/>
          <w:sz w:val="24"/>
          <w:szCs w:val="24"/>
        </w:rPr>
        <w:t>w</w:t>
      </w:r>
      <w:r w:rsidR="00F91FCD">
        <w:rPr>
          <w:rFonts w:ascii="Times New Roman" w:eastAsia="Times New Roman" w:hAnsi="Times New Roman" w:cs="Times New Roman"/>
          <w:sz w:val="24"/>
          <w:szCs w:val="24"/>
        </w:rPr>
        <w:t>ere</w:t>
      </w:r>
      <w:r>
        <w:rPr>
          <w:rFonts w:ascii="Times New Roman" w:eastAsia="Times New Roman" w:hAnsi="Times New Roman" w:cs="Times New Roman"/>
          <w:sz w:val="24"/>
          <w:szCs w:val="24"/>
        </w:rPr>
        <w:t xml:space="preserve"> not available in court to make </w:t>
      </w:r>
      <w:r w:rsidR="00F91FCD">
        <w:rPr>
          <w:rFonts w:ascii="Times New Roman" w:eastAsia="Times New Roman" w:hAnsi="Times New Roman" w:cs="Times New Roman"/>
          <w:sz w:val="24"/>
          <w:szCs w:val="24"/>
        </w:rPr>
        <w:t>their</w:t>
      </w:r>
      <w:r>
        <w:rPr>
          <w:rFonts w:ascii="Times New Roman" w:eastAsia="Times New Roman" w:hAnsi="Times New Roman" w:cs="Times New Roman"/>
          <w:sz w:val="24"/>
          <w:szCs w:val="24"/>
        </w:rPr>
        <w:t xml:space="preserve"> victim impact statement</w:t>
      </w:r>
      <w:r w:rsidR="00F91FCD">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rsidR="00D20FB8" w:rsidRDefault="00D20FB8" w:rsidP="00486E72">
      <w:pPr>
        <w:spacing w:after="0" w:line="360" w:lineRule="auto"/>
        <w:jc w:val="both"/>
        <w:rPr>
          <w:rFonts w:ascii="Times New Roman" w:eastAsia="Times New Roman" w:hAnsi="Times New Roman" w:cs="Times New Roman"/>
          <w:sz w:val="24"/>
          <w:szCs w:val="24"/>
        </w:rPr>
      </w:pPr>
    </w:p>
    <w:p w:rsidR="00B73CB6" w:rsidRPr="00B73CB6" w:rsidRDefault="00B73CB6" w:rsidP="00B73CB6">
      <w:pPr>
        <w:spacing w:line="360" w:lineRule="auto"/>
        <w:jc w:val="both"/>
        <w:rPr>
          <w:rFonts w:ascii="Times New Roman" w:hAnsi="Times New Roman" w:cs="Times New Roman"/>
          <w:sz w:val="24"/>
          <w:szCs w:val="24"/>
        </w:rPr>
      </w:pPr>
      <w:r w:rsidRPr="00B73CB6">
        <w:rPr>
          <w:rFonts w:ascii="Times New Roman" w:hAnsi="Times New Roman" w:cs="Times New Roman"/>
          <w:sz w:val="24"/>
          <w:szCs w:val="24"/>
        </w:rPr>
        <w:t>The offence</w:t>
      </w:r>
      <w:r w:rsidR="00F91FCD">
        <w:rPr>
          <w:rFonts w:ascii="Times New Roman" w:hAnsi="Times New Roman" w:cs="Times New Roman"/>
          <w:sz w:val="24"/>
          <w:szCs w:val="24"/>
        </w:rPr>
        <w:t>s</w:t>
      </w:r>
      <w:r w:rsidRPr="00B73CB6">
        <w:rPr>
          <w:rFonts w:ascii="Times New Roman" w:hAnsi="Times New Roman" w:cs="Times New Roman"/>
          <w:sz w:val="24"/>
          <w:szCs w:val="24"/>
        </w:rPr>
        <w:t xml:space="preserve"> for which the accused was convicted </w:t>
      </w:r>
      <w:r w:rsidR="00F91FCD">
        <w:rPr>
          <w:rFonts w:ascii="Times New Roman" w:hAnsi="Times New Roman" w:cs="Times New Roman"/>
          <w:sz w:val="24"/>
          <w:szCs w:val="24"/>
        </w:rPr>
        <w:t>are</w:t>
      </w:r>
      <w:r w:rsidRPr="00B73CB6">
        <w:rPr>
          <w:rFonts w:ascii="Times New Roman" w:hAnsi="Times New Roman" w:cs="Times New Roman"/>
          <w:sz w:val="24"/>
          <w:szCs w:val="24"/>
        </w:rPr>
        <w:t xml:space="preserve"> punishable by the maximum penalty of death as provided for under section </w:t>
      </w:r>
      <w:r w:rsidR="007057AD">
        <w:rPr>
          <w:rFonts w:ascii="Times New Roman" w:hAnsi="Times New Roman" w:cs="Times New Roman"/>
          <w:sz w:val="24"/>
          <w:szCs w:val="24"/>
        </w:rPr>
        <w:t>286</w:t>
      </w:r>
      <w:r w:rsidRPr="00B73CB6">
        <w:rPr>
          <w:rFonts w:ascii="Times New Roman" w:hAnsi="Times New Roman" w:cs="Times New Roman"/>
          <w:sz w:val="24"/>
          <w:szCs w:val="24"/>
        </w:rPr>
        <w:t xml:space="preserve"> (</w:t>
      </w:r>
      <w:r w:rsidR="007057AD">
        <w:rPr>
          <w:rFonts w:ascii="Times New Roman" w:hAnsi="Times New Roman" w:cs="Times New Roman"/>
          <w:sz w:val="24"/>
          <w:szCs w:val="24"/>
        </w:rPr>
        <w:t>2</w:t>
      </w:r>
      <w:r w:rsidRPr="00B73CB6">
        <w:rPr>
          <w:rFonts w:ascii="Times New Roman" w:hAnsi="Times New Roman" w:cs="Times New Roman"/>
          <w:sz w:val="24"/>
          <w:szCs w:val="24"/>
        </w:rPr>
        <w:t xml:space="preserve">) of the </w:t>
      </w:r>
      <w:r w:rsidRPr="00B73CB6">
        <w:rPr>
          <w:rFonts w:ascii="Times New Roman" w:hAnsi="Times New Roman" w:cs="Times New Roman"/>
          <w:i/>
          <w:sz w:val="24"/>
          <w:szCs w:val="24"/>
        </w:rPr>
        <w:t>Penal Code Act</w:t>
      </w:r>
      <w:r w:rsidRPr="00B73CB6">
        <w:rPr>
          <w:rFonts w:ascii="Times New Roman" w:hAnsi="Times New Roman" w:cs="Times New Roman"/>
          <w:sz w:val="24"/>
          <w:szCs w:val="24"/>
        </w:rPr>
        <w:t xml:space="preserve">. However, this represents the maximum sentence which is usually reserved for the worst of the worst cases of Aggravated </w:t>
      </w:r>
      <w:r w:rsidR="007057AD">
        <w:rPr>
          <w:rFonts w:ascii="Times New Roman" w:hAnsi="Times New Roman" w:cs="Times New Roman"/>
          <w:sz w:val="24"/>
          <w:szCs w:val="24"/>
        </w:rPr>
        <w:t>Robbery</w:t>
      </w:r>
      <w:r w:rsidRPr="00B73CB6">
        <w:rPr>
          <w:rFonts w:ascii="Times New Roman" w:hAnsi="Times New Roman" w:cs="Times New Roman"/>
          <w:sz w:val="24"/>
          <w:szCs w:val="24"/>
        </w:rPr>
        <w:t xml:space="preserve">. I do not consider this </w:t>
      </w:r>
      <w:r w:rsidR="007057AD">
        <w:rPr>
          <w:rFonts w:ascii="Times New Roman" w:hAnsi="Times New Roman" w:cs="Times New Roman"/>
          <w:sz w:val="24"/>
          <w:szCs w:val="24"/>
        </w:rPr>
        <w:t>within</w:t>
      </w:r>
      <w:r w:rsidRPr="00B73CB6">
        <w:rPr>
          <w:rFonts w:ascii="Times New Roman" w:hAnsi="Times New Roman" w:cs="Times New Roman"/>
          <w:sz w:val="24"/>
          <w:szCs w:val="24"/>
        </w:rPr>
        <w:t xml:space="preserve"> the category of the most extreme cases of Aggravated </w:t>
      </w:r>
      <w:r w:rsidR="007057AD">
        <w:rPr>
          <w:rFonts w:ascii="Times New Roman" w:hAnsi="Times New Roman" w:cs="Times New Roman"/>
          <w:sz w:val="24"/>
          <w:szCs w:val="24"/>
        </w:rPr>
        <w:t>Robbery</w:t>
      </w:r>
      <w:r w:rsidRPr="00B73CB6">
        <w:rPr>
          <w:rFonts w:ascii="Times New Roman" w:hAnsi="Times New Roman" w:cs="Times New Roman"/>
          <w:sz w:val="24"/>
          <w:szCs w:val="24"/>
        </w:rPr>
        <w:t xml:space="preserve">. I have </w:t>
      </w:r>
      <w:r w:rsidR="00E36F0A">
        <w:rPr>
          <w:rFonts w:ascii="Times New Roman" w:hAnsi="Times New Roman" w:cs="Times New Roman"/>
          <w:sz w:val="24"/>
          <w:szCs w:val="24"/>
        </w:rPr>
        <w:t>considered</w:t>
      </w:r>
      <w:r w:rsidRPr="00B73CB6">
        <w:rPr>
          <w:rFonts w:ascii="Times New Roman" w:hAnsi="Times New Roman" w:cs="Times New Roman"/>
          <w:sz w:val="24"/>
          <w:szCs w:val="24"/>
        </w:rPr>
        <w:t xml:space="preserve"> the extremely grave circumstances specified in Regulation </w:t>
      </w:r>
      <w:r w:rsidR="00E36F0A">
        <w:rPr>
          <w:rFonts w:ascii="Times New Roman" w:hAnsi="Times New Roman" w:cs="Times New Roman"/>
          <w:sz w:val="24"/>
          <w:szCs w:val="24"/>
        </w:rPr>
        <w:t>31</w:t>
      </w:r>
      <w:r w:rsidRPr="00B73CB6">
        <w:rPr>
          <w:rFonts w:ascii="Times New Roman" w:hAnsi="Times New Roman" w:cs="Times New Roman"/>
          <w:sz w:val="24"/>
          <w:szCs w:val="24"/>
        </w:rPr>
        <w:t xml:space="preserve"> of The</w:t>
      </w:r>
      <w:r w:rsidRPr="00B73CB6">
        <w:rPr>
          <w:rFonts w:ascii="Times New Roman" w:hAnsi="Times New Roman" w:cs="Times New Roman"/>
          <w:i/>
          <w:sz w:val="24"/>
          <w:szCs w:val="24"/>
        </w:rPr>
        <w:t xml:space="preserve"> Constitution (Sentencing Guidelines for Courts of Judicature) (Practice) Directions, 2013</w:t>
      </w:r>
      <w:r w:rsidRPr="00B73CB6">
        <w:rPr>
          <w:rFonts w:ascii="Times New Roman" w:hAnsi="Times New Roman" w:cs="Times New Roman"/>
          <w:sz w:val="24"/>
          <w:szCs w:val="24"/>
        </w:rPr>
        <w:t xml:space="preserve"> that would justify the imposition of the death penalty. </w:t>
      </w:r>
      <w:r w:rsidR="00C110A5">
        <w:rPr>
          <w:rFonts w:ascii="Times New Roman" w:hAnsi="Times New Roman" w:cs="Times New Roman"/>
          <w:sz w:val="24"/>
          <w:szCs w:val="24"/>
        </w:rPr>
        <w:t>The attack involved the use of a gun, he was</w:t>
      </w:r>
      <w:r w:rsidR="00C110A5" w:rsidRPr="00C110A5">
        <w:rPr>
          <w:rFonts w:ascii="Times New Roman" w:hAnsi="Times New Roman" w:cs="Times New Roman"/>
          <w:sz w:val="24"/>
          <w:szCs w:val="24"/>
        </w:rPr>
        <w:t xml:space="preserve"> part of a group or gang</w:t>
      </w:r>
      <w:r w:rsidR="00C110A5">
        <w:rPr>
          <w:rFonts w:ascii="Times New Roman" w:hAnsi="Times New Roman" w:cs="Times New Roman"/>
          <w:sz w:val="24"/>
          <w:szCs w:val="24"/>
        </w:rPr>
        <w:t xml:space="preserve">, </w:t>
      </w:r>
      <w:r w:rsidR="00C110A5" w:rsidRPr="00C110A5">
        <w:rPr>
          <w:rFonts w:ascii="Times New Roman" w:hAnsi="Times New Roman" w:cs="Times New Roman"/>
          <w:sz w:val="24"/>
          <w:szCs w:val="24"/>
        </w:rPr>
        <w:t xml:space="preserve">the offence </w:t>
      </w:r>
      <w:r w:rsidR="00C110A5">
        <w:rPr>
          <w:rFonts w:ascii="Times New Roman" w:hAnsi="Times New Roman" w:cs="Times New Roman"/>
          <w:sz w:val="24"/>
          <w:szCs w:val="24"/>
        </w:rPr>
        <w:t>appears to have been</w:t>
      </w:r>
      <w:r w:rsidR="00C110A5" w:rsidRPr="00C110A5">
        <w:rPr>
          <w:rFonts w:ascii="Times New Roman" w:hAnsi="Times New Roman" w:cs="Times New Roman"/>
          <w:sz w:val="24"/>
          <w:szCs w:val="24"/>
        </w:rPr>
        <w:t xml:space="preserve"> committed as part of a premeditated,</w:t>
      </w:r>
      <w:r w:rsidR="00C110A5">
        <w:rPr>
          <w:rFonts w:ascii="Times New Roman" w:hAnsi="Times New Roman" w:cs="Times New Roman"/>
          <w:sz w:val="24"/>
          <w:szCs w:val="24"/>
        </w:rPr>
        <w:t xml:space="preserve"> </w:t>
      </w:r>
      <w:r w:rsidR="00C110A5" w:rsidRPr="00C110A5">
        <w:rPr>
          <w:rFonts w:ascii="Times New Roman" w:hAnsi="Times New Roman" w:cs="Times New Roman"/>
          <w:sz w:val="24"/>
          <w:szCs w:val="24"/>
        </w:rPr>
        <w:lastRenderedPageBreak/>
        <w:t>planned or concerted act</w:t>
      </w:r>
      <w:r w:rsidR="00C110A5">
        <w:rPr>
          <w:rFonts w:ascii="Times New Roman" w:hAnsi="Times New Roman" w:cs="Times New Roman"/>
          <w:sz w:val="24"/>
          <w:szCs w:val="24"/>
        </w:rPr>
        <w:t xml:space="preserve">, and </w:t>
      </w:r>
      <w:r w:rsidR="00C110A5" w:rsidRPr="00C110A5">
        <w:rPr>
          <w:rFonts w:ascii="Times New Roman" w:hAnsi="Times New Roman" w:cs="Times New Roman"/>
          <w:sz w:val="24"/>
          <w:szCs w:val="24"/>
        </w:rPr>
        <w:t>the rampant nature of the offence in the area or community</w:t>
      </w:r>
      <w:r w:rsidR="00C110A5">
        <w:rPr>
          <w:rFonts w:ascii="Times New Roman" w:hAnsi="Times New Roman" w:cs="Times New Roman"/>
          <w:sz w:val="24"/>
          <w:szCs w:val="24"/>
        </w:rPr>
        <w:t>.</w:t>
      </w:r>
      <w:r w:rsidR="00C110A5" w:rsidRPr="00C110A5">
        <w:rPr>
          <w:rFonts w:ascii="Times New Roman" w:hAnsi="Times New Roman" w:cs="Times New Roman"/>
          <w:sz w:val="24"/>
          <w:szCs w:val="24"/>
        </w:rPr>
        <w:t xml:space="preserve"> </w:t>
      </w:r>
      <w:r w:rsidR="00E36F0A">
        <w:rPr>
          <w:rFonts w:ascii="Times New Roman" w:hAnsi="Times New Roman" w:cs="Times New Roman"/>
          <w:sz w:val="24"/>
          <w:szCs w:val="24"/>
        </w:rPr>
        <w:t>Although d</w:t>
      </w:r>
      <w:r w:rsidRPr="00B73CB6">
        <w:rPr>
          <w:rFonts w:ascii="Times New Roman" w:hAnsi="Times New Roman" w:cs="Times New Roman"/>
          <w:sz w:val="24"/>
          <w:szCs w:val="24"/>
        </w:rPr>
        <w:t>eath was a very likely immediate consequence of the offence</w:t>
      </w:r>
      <w:r w:rsidR="00C110A5">
        <w:rPr>
          <w:rFonts w:ascii="Times New Roman" w:hAnsi="Times New Roman" w:cs="Times New Roman"/>
          <w:sz w:val="24"/>
          <w:szCs w:val="24"/>
        </w:rPr>
        <w:t>,</w:t>
      </w:r>
      <w:r w:rsidRPr="00B73CB6">
        <w:rPr>
          <w:rFonts w:ascii="Times New Roman" w:hAnsi="Times New Roman" w:cs="Times New Roman"/>
          <w:sz w:val="24"/>
          <w:szCs w:val="24"/>
        </w:rPr>
        <w:t xml:space="preserve"> </w:t>
      </w:r>
      <w:r w:rsidR="00E36F0A">
        <w:rPr>
          <w:rFonts w:ascii="Times New Roman" w:hAnsi="Times New Roman" w:cs="Times New Roman"/>
          <w:sz w:val="24"/>
          <w:szCs w:val="24"/>
        </w:rPr>
        <w:t xml:space="preserve">considering that shots were fired directly at the complainants, </w:t>
      </w:r>
      <w:r w:rsidR="00C110A5">
        <w:rPr>
          <w:rFonts w:ascii="Times New Roman" w:hAnsi="Times New Roman" w:cs="Times New Roman"/>
          <w:sz w:val="24"/>
          <w:szCs w:val="24"/>
        </w:rPr>
        <w:t>since there was</w:t>
      </w:r>
      <w:r w:rsidR="00E36F0A">
        <w:rPr>
          <w:rFonts w:ascii="Times New Roman" w:hAnsi="Times New Roman" w:cs="Times New Roman"/>
          <w:sz w:val="24"/>
          <w:szCs w:val="24"/>
        </w:rPr>
        <w:t xml:space="preserve"> no direct injury inflicted on any of the complainants, </w:t>
      </w:r>
      <w:r w:rsidRPr="00B73CB6">
        <w:rPr>
          <w:rFonts w:ascii="Times New Roman" w:hAnsi="Times New Roman" w:cs="Times New Roman"/>
          <w:sz w:val="24"/>
          <w:szCs w:val="24"/>
        </w:rPr>
        <w:t>I have for that reason discounted the death sentence.</w:t>
      </w:r>
    </w:p>
    <w:p w:rsidR="00B73CB6" w:rsidRPr="00B73CB6" w:rsidRDefault="00B73CB6" w:rsidP="00B73CB6">
      <w:pPr>
        <w:spacing w:line="360" w:lineRule="auto"/>
        <w:jc w:val="both"/>
        <w:rPr>
          <w:rFonts w:ascii="Times New Roman" w:hAnsi="Times New Roman" w:cs="Times New Roman"/>
          <w:sz w:val="24"/>
          <w:szCs w:val="24"/>
        </w:rPr>
      </w:pPr>
      <w:r w:rsidRPr="00B73CB6">
        <w:rPr>
          <w:rFonts w:ascii="Times New Roman" w:hAnsi="Times New Roman" w:cs="Times New Roman"/>
          <w:sz w:val="24"/>
          <w:szCs w:val="24"/>
        </w:rPr>
        <w:t xml:space="preserve">Where the death penalty is not imposed, the next option in terms of gravity of sentence is that of life imprisonment. </w:t>
      </w:r>
      <w:r w:rsidR="00180656">
        <w:rPr>
          <w:rFonts w:ascii="Times New Roman" w:hAnsi="Times New Roman" w:cs="Times New Roman"/>
          <w:sz w:val="24"/>
          <w:szCs w:val="24"/>
        </w:rPr>
        <w:t>Some of the</w:t>
      </w:r>
      <w:r w:rsidRPr="00B73CB6">
        <w:rPr>
          <w:rFonts w:ascii="Times New Roman" w:hAnsi="Times New Roman" w:cs="Times New Roman"/>
          <w:sz w:val="24"/>
          <w:szCs w:val="24"/>
        </w:rPr>
        <w:t xml:space="preserve"> aggravating factor</w:t>
      </w:r>
      <w:r w:rsidR="00180656">
        <w:rPr>
          <w:rFonts w:ascii="Times New Roman" w:hAnsi="Times New Roman" w:cs="Times New Roman"/>
          <w:sz w:val="24"/>
          <w:szCs w:val="24"/>
        </w:rPr>
        <w:t>s</w:t>
      </w:r>
      <w:r w:rsidRPr="00B73CB6">
        <w:rPr>
          <w:rFonts w:ascii="Times New Roman" w:hAnsi="Times New Roman" w:cs="Times New Roman"/>
          <w:sz w:val="24"/>
          <w:szCs w:val="24"/>
        </w:rPr>
        <w:t xml:space="preserve"> prescribed by Regulation </w:t>
      </w:r>
      <w:r w:rsidR="00180656">
        <w:rPr>
          <w:rFonts w:ascii="Times New Roman" w:hAnsi="Times New Roman" w:cs="Times New Roman"/>
          <w:sz w:val="24"/>
          <w:szCs w:val="24"/>
        </w:rPr>
        <w:t>31</w:t>
      </w:r>
      <w:r w:rsidRPr="00B73CB6">
        <w:rPr>
          <w:rFonts w:ascii="Times New Roman" w:hAnsi="Times New Roman" w:cs="Times New Roman"/>
          <w:sz w:val="24"/>
          <w:szCs w:val="24"/>
        </w:rPr>
        <w:t>of the Sentencing Guidelines</w:t>
      </w:r>
      <w:r w:rsidR="00180656">
        <w:rPr>
          <w:rFonts w:ascii="Times New Roman" w:hAnsi="Times New Roman" w:cs="Times New Roman"/>
          <w:sz w:val="24"/>
          <w:szCs w:val="24"/>
        </w:rPr>
        <w:t xml:space="preserve"> mentioned above</w:t>
      </w:r>
      <w:r w:rsidRPr="00B73CB6">
        <w:rPr>
          <w:rFonts w:ascii="Times New Roman" w:hAnsi="Times New Roman" w:cs="Times New Roman"/>
          <w:sz w:val="24"/>
          <w:szCs w:val="24"/>
        </w:rPr>
        <w:t xml:space="preserve"> would justify the imposition of a s</w:t>
      </w:r>
      <w:r w:rsidR="00180656">
        <w:rPr>
          <w:rFonts w:ascii="Times New Roman" w:hAnsi="Times New Roman" w:cs="Times New Roman"/>
          <w:sz w:val="24"/>
          <w:szCs w:val="24"/>
        </w:rPr>
        <w:t>entence of life imprisonment</w:t>
      </w:r>
      <w:r w:rsidRPr="00B73CB6">
        <w:rPr>
          <w:rFonts w:ascii="Times New Roman" w:hAnsi="Times New Roman" w:cs="Times New Roman"/>
          <w:sz w:val="24"/>
          <w:szCs w:val="24"/>
        </w:rPr>
        <w:t>. However, for reasons stated later in this sentencing order, I do not consider the sentence of life imprisonment to be appropriate in this case.</w:t>
      </w:r>
    </w:p>
    <w:p w:rsidR="00B73CB6" w:rsidRDefault="00B73CB6" w:rsidP="00486E72">
      <w:pPr>
        <w:spacing w:after="0" w:line="360" w:lineRule="auto"/>
        <w:jc w:val="both"/>
        <w:rPr>
          <w:rFonts w:ascii="Times New Roman" w:hAnsi="Times New Roman" w:cs="Times New Roman"/>
          <w:sz w:val="24"/>
          <w:szCs w:val="24"/>
        </w:rPr>
      </w:pPr>
      <w:r w:rsidRPr="00B73CB6">
        <w:rPr>
          <w:rFonts w:ascii="Times New Roman" w:eastAsia="Times New Roman" w:hAnsi="Times New Roman" w:cs="Times New Roman"/>
          <w:sz w:val="24"/>
          <w:szCs w:val="24"/>
        </w:rPr>
        <w:t xml:space="preserve">Although </w:t>
      </w:r>
      <w:r w:rsidR="00180656">
        <w:rPr>
          <w:rFonts w:ascii="Times New Roman" w:hAnsi="Times New Roman" w:cs="Times New Roman"/>
          <w:sz w:val="24"/>
          <w:szCs w:val="24"/>
        </w:rPr>
        <w:t>neither the</w:t>
      </w:r>
      <w:r w:rsidRPr="00B73CB6">
        <w:rPr>
          <w:rFonts w:ascii="Times New Roman" w:hAnsi="Times New Roman" w:cs="Times New Roman"/>
          <w:sz w:val="24"/>
          <w:szCs w:val="24"/>
        </w:rPr>
        <w:t xml:space="preserve"> death penalty </w:t>
      </w:r>
      <w:r w:rsidR="00180656">
        <w:rPr>
          <w:rFonts w:ascii="Times New Roman" w:hAnsi="Times New Roman" w:cs="Times New Roman"/>
          <w:sz w:val="24"/>
          <w:szCs w:val="24"/>
        </w:rPr>
        <w:t>n</w:t>
      </w:r>
      <w:r w:rsidRPr="00B73CB6">
        <w:rPr>
          <w:rFonts w:ascii="Times New Roman" w:hAnsi="Times New Roman" w:cs="Times New Roman"/>
          <w:sz w:val="24"/>
          <w:szCs w:val="24"/>
        </w:rPr>
        <w:t xml:space="preserve">or </w:t>
      </w:r>
      <w:r w:rsidR="00180656" w:rsidRPr="00B73CB6">
        <w:rPr>
          <w:rFonts w:ascii="Times New Roman" w:hAnsi="Times New Roman" w:cs="Times New Roman"/>
          <w:sz w:val="24"/>
          <w:szCs w:val="24"/>
        </w:rPr>
        <w:t>a sentence of life imprisonment</w:t>
      </w:r>
      <w:r w:rsidR="00180656">
        <w:rPr>
          <w:rFonts w:ascii="Times New Roman" w:hAnsi="Times New Roman" w:cs="Times New Roman"/>
          <w:sz w:val="24"/>
          <w:szCs w:val="24"/>
        </w:rPr>
        <w:t xml:space="preserve"> has been imposed</w:t>
      </w:r>
      <w:r w:rsidRPr="00B73CB6">
        <w:rPr>
          <w:rFonts w:ascii="Times New Roman" w:hAnsi="Times New Roman" w:cs="Times New Roman"/>
          <w:sz w:val="24"/>
          <w:szCs w:val="24"/>
        </w:rPr>
        <w:t>, the</w:t>
      </w:r>
      <w:r w:rsidR="00180656">
        <w:rPr>
          <w:rFonts w:ascii="Times New Roman" w:hAnsi="Times New Roman" w:cs="Times New Roman"/>
          <w:sz w:val="24"/>
          <w:szCs w:val="24"/>
        </w:rPr>
        <w:t xml:space="preserve"> circumstances in which the two offences were committed</w:t>
      </w:r>
      <w:r w:rsidRPr="00B73CB6">
        <w:rPr>
          <w:rFonts w:ascii="Times New Roman" w:hAnsi="Times New Roman" w:cs="Times New Roman"/>
          <w:sz w:val="24"/>
          <w:szCs w:val="24"/>
        </w:rPr>
        <w:t xml:space="preserve"> are sufficiently grave to warrant a deterrent custodial sentence.</w:t>
      </w:r>
      <w:r w:rsidR="00180656">
        <w:rPr>
          <w:rFonts w:ascii="Times New Roman" w:eastAsia="Times New Roman" w:hAnsi="Times New Roman" w:cs="Times New Roman"/>
          <w:sz w:val="24"/>
          <w:szCs w:val="24"/>
        </w:rPr>
        <w:t xml:space="preserve"> </w:t>
      </w:r>
      <w:r w:rsidR="0073633F" w:rsidRPr="00B73CB6">
        <w:rPr>
          <w:rFonts w:ascii="Times New Roman" w:eastAsia="Times New Roman" w:hAnsi="Times New Roman" w:cs="Times New Roman"/>
          <w:sz w:val="24"/>
          <w:szCs w:val="24"/>
        </w:rPr>
        <w:t xml:space="preserve">I have reviewed the proposed sentence of </w:t>
      </w:r>
      <w:r w:rsidR="00180656">
        <w:rPr>
          <w:rFonts w:ascii="Times New Roman" w:eastAsia="Times New Roman" w:hAnsi="Times New Roman" w:cs="Times New Roman"/>
          <w:sz w:val="24"/>
          <w:szCs w:val="24"/>
        </w:rPr>
        <w:t>ten</w:t>
      </w:r>
      <w:r w:rsidR="0073633F" w:rsidRPr="00B73CB6">
        <w:rPr>
          <w:rFonts w:ascii="Times New Roman" w:eastAsia="Times New Roman" w:hAnsi="Times New Roman" w:cs="Times New Roman"/>
          <w:sz w:val="24"/>
          <w:szCs w:val="24"/>
        </w:rPr>
        <w:t xml:space="preserve"> years’ imprisonment in light of the </w:t>
      </w:r>
      <w:proofErr w:type="spellStart"/>
      <w:r w:rsidR="0073633F" w:rsidRPr="00B73CB6">
        <w:rPr>
          <w:rFonts w:ascii="Times New Roman" w:hAnsi="Times New Roman" w:cs="Times New Roman"/>
          <w:i/>
          <w:sz w:val="24"/>
          <w:szCs w:val="24"/>
        </w:rPr>
        <w:t>The</w:t>
      </w:r>
      <w:proofErr w:type="spellEnd"/>
      <w:r w:rsidR="0073633F" w:rsidRPr="00B73CB6">
        <w:rPr>
          <w:rFonts w:ascii="Times New Roman" w:hAnsi="Times New Roman" w:cs="Times New Roman"/>
          <w:i/>
          <w:sz w:val="24"/>
          <w:szCs w:val="24"/>
        </w:rPr>
        <w:t xml:space="preserve"> Constitution (Sentencing Guidelines for Courts of Judicature) (Practice) Directions, 2013.</w:t>
      </w:r>
      <w:r w:rsidR="0073633F" w:rsidRPr="00B73CB6">
        <w:rPr>
          <w:rFonts w:ascii="Times New Roman" w:hAnsi="Times New Roman" w:cs="Times New Roman"/>
          <w:sz w:val="24"/>
          <w:szCs w:val="24"/>
        </w:rPr>
        <w:t xml:space="preserve"> </w:t>
      </w:r>
      <w:r w:rsidRPr="00B73CB6">
        <w:rPr>
          <w:rFonts w:ascii="Times New Roman" w:hAnsi="Times New Roman" w:cs="Times New Roman"/>
          <w:sz w:val="24"/>
          <w:szCs w:val="24"/>
        </w:rPr>
        <w:t xml:space="preserve">The starting point in the determination of a custodial sentence for offences of Aggravated </w:t>
      </w:r>
      <w:r w:rsidR="00180656">
        <w:rPr>
          <w:rFonts w:ascii="Times New Roman" w:hAnsi="Times New Roman" w:cs="Times New Roman"/>
          <w:sz w:val="24"/>
          <w:szCs w:val="24"/>
        </w:rPr>
        <w:t>Robbery</w:t>
      </w:r>
      <w:r w:rsidRPr="00B73CB6">
        <w:rPr>
          <w:rFonts w:ascii="Times New Roman" w:hAnsi="Times New Roman" w:cs="Times New Roman"/>
          <w:sz w:val="24"/>
          <w:szCs w:val="24"/>
        </w:rPr>
        <w:t xml:space="preserve"> has been prescribed by Item </w:t>
      </w:r>
      <w:r w:rsidR="000E064A">
        <w:rPr>
          <w:rFonts w:ascii="Times New Roman" w:hAnsi="Times New Roman" w:cs="Times New Roman"/>
          <w:sz w:val="24"/>
          <w:szCs w:val="24"/>
        </w:rPr>
        <w:t>4</w:t>
      </w:r>
      <w:r w:rsidRPr="00B73CB6">
        <w:rPr>
          <w:rFonts w:ascii="Times New Roman" w:hAnsi="Times New Roman" w:cs="Times New Roman"/>
          <w:sz w:val="24"/>
          <w:szCs w:val="24"/>
        </w:rPr>
        <w:t xml:space="preserve"> of Part I (under Sentencing ranges - Sentencing range in capital offences) of the Third Schedule of</w:t>
      </w:r>
      <w:r w:rsidRPr="00B73CB6">
        <w:rPr>
          <w:rFonts w:ascii="Times New Roman" w:hAnsi="Times New Roman" w:cs="Times New Roman"/>
          <w:i/>
          <w:sz w:val="24"/>
          <w:szCs w:val="24"/>
        </w:rPr>
        <w:t xml:space="preserve"> The Constitution (Sentencing Guidelines for Courts of Judicature) (Practice) Directions, 2013</w:t>
      </w:r>
      <w:r w:rsidRPr="00B73CB6">
        <w:rPr>
          <w:rFonts w:ascii="Times New Roman" w:hAnsi="Times New Roman" w:cs="Times New Roman"/>
          <w:sz w:val="24"/>
          <w:szCs w:val="24"/>
        </w:rPr>
        <w:t xml:space="preserve"> as 35 years’ imprisonment. According to </w:t>
      </w:r>
      <w:proofErr w:type="spellStart"/>
      <w:r w:rsidRPr="00B73CB6">
        <w:rPr>
          <w:rFonts w:ascii="Times New Roman" w:hAnsi="Times New Roman" w:cs="Times New Roman"/>
          <w:i/>
          <w:sz w:val="24"/>
          <w:szCs w:val="24"/>
        </w:rPr>
        <w:t>Ninsiima</w:t>
      </w:r>
      <w:proofErr w:type="spellEnd"/>
      <w:r w:rsidRPr="00B73CB6">
        <w:rPr>
          <w:rFonts w:ascii="Times New Roman" w:hAnsi="Times New Roman" w:cs="Times New Roman"/>
          <w:i/>
          <w:sz w:val="24"/>
          <w:szCs w:val="24"/>
        </w:rPr>
        <w:t xml:space="preserve"> v Uganda Crim. Appeal No. 180 of </w:t>
      </w:r>
      <w:r w:rsidRPr="00B73CB6">
        <w:rPr>
          <w:rFonts w:ascii="Times New Roman" w:hAnsi="Times New Roman" w:cs="Times New Roman"/>
          <w:sz w:val="24"/>
          <w:szCs w:val="24"/>
        </w:rPr>
        <w:t>2010, these guidelines have to be applied taking into account past precedents of Court, decisions where the facts have a resemblance to the case under trial. A Judge can in some circumstances depart from the sentencing guidelines but is under a duty to explain reasons for doing so.</w:t>
      </w:r>
      <w:r w:rsidR="0073633F" w:rsidRPr="00B73CB6">
        <w:rPr>
          <w:rFonts w:ascii="Times New Roman" w:hAnsi="Times New Roman" w:cs="Times New Roman"/>
          <w:sz w:val="24"/>
          <w:szCs w:val="24"/>
        </w:rPr>
        <w:t xml:space="preserve"> </w:t>
      </w:r>
    </w:p>
    <w:p w:rsidR="000E064A" w:rsidRPr="00180656" w:rsidRDefault="000E064A" w:rsidP="00486E72">
      <w:pPr>
        <w:spacing w:after="0" w:line="360" w:lineRule="auto"/>
        <w:jc w:val="both"/>
        <w:rPr>
          <w:rFonts w:ascii="Times New Roman" w:eastAsia="Times New Roman" w:hAnsi="Times New Roman" w:cs="Times New Roman"/>
          <w:sz w:val="24"/>
          <w:szCs w:val="24"/>
        </w:rPr>
      </w:pPr>
    </w:p>
    <w:p w:rsidR="00195CD4" w:rsidRPr="00195CD4" w:rsidRDefault="0073633F" w:rsidP="00195CD4">
      <w:pPr>
        <w:spacing w:line="360" w:lineRule="auto"/>
        <w:jc w:val="both"/>
        <w:rPr>
          <w:rFonts w:ascii="Times New Roman" w:hAnsi="Times New Roman" w:cs="Times New Roman"/>
          <w:sz w:val="24"/>
          <w:szCs w:val="24"/>
        </w:rPr>
      </w:pPr>
      <w:r w:rsidRPr="00195CD4">
        <w:rPr>
          <w:rFonts w:ascii="Times New Roman" w:hAnsi="Times New Roman" w:cs="Times New Roman"/>
          <w:sz w:val="24"/>
          <w:szCs w:val="24"/>
        </w:rPr>
        <w:t>I have also reviewed current sentencing practices for offences of this nature.</w:t>
      </w:r>
      <w:r w:rsidR="00486E72" w:rsidRPr="00195CD4">
        <w:rPr>
          <w:rFonts w:ascii="Times New Roman" w:hAnsi="Times New Roman" w:cs="Times New Roman"/>
          <w:sz w:val="24"/>
          <w:szCs w:val="24"/>
        </w:rPr>
        <w:t xml:space="preserve"> In this regard, I have considered the case of </w:t>
      </w:r>
      <w:r w:rsidR="00486E72" w:rsidRPr="00195CD4">
        <w:rPr>
          <w:rStyle w:val="Emphasis"/>
          <w:rFonts w:ascii="Times New Roman" w:hAnsi="Times New Roman" w:cs="Times New Roman"/>
          <w:sz w:val="24"/>
          <w:szCs w:val="24"/>
        </w:rPr>
        <w:t xml:space="preserve">Uganda v </w:t>
      </w:r>
      <w:proofErr w:type="spellStart"/>
      <w:r w:rsidR="00486E72" w:rsidRPr="00195CD4">
        <w:rPr>
          <w:rStyle w:val="Emphasis"/>
          <w:rFonts w:ascii="Times New Roman" w:hAnsi="Times New Roman" w:cs="Times New Roman"/>
          <w:sz w:val="24"/>
          <w:szCs w:val="24"/>
        </w:rPr>
        <w:t>Ongodia</w:t>
      </w:r>
      <w:proofErr w:type="spellEnd"/>
      <w:r w:rsidR="00486E72" w:rsidRPr="00195CD4">
        <w:rPr>
          <w:rStyle w:val="Emphasis"/>
          <w:rFonts w:ascii="Times New Roman" w:hAnsi="Times New Roman" w:cs="Times New Roman"/>
          <w:sz w:val="24"/>
          <w:szCs w:val="24"/>
        </w:rPr>
        <w:t>, H.C. Crim. Sessions Case No. 21 of 2012</w:t>
      </w:r>
      <w:r w:rsidR="00486E72" w:rsidRPr="00195CD4">
        <w:rPr>
          <w:rFonts w:ascii="Times New Roman" w:hAnsi="Times New Roman" w:cs="Times New Roman"/>
          <w:sz w:val="24"/>
          <w:szCs w:val="24"/>
        </w:rPr>
        <w:t xml:space="preserve"> where the High Court sentenced a UPDF soldier convicted of aggravated robbery to 15 years’ imprisonment. He was a first offender who admitted the offence on arrest, pleaded guilty on arraignment and had spent a period of 5 years on remand. In </w:t>
      </w:r>
      <w:proofErr w:type="spellStart"/>
      <w:r w:rsidR="00486E72" w:rsidRPr="00195CD4">
        <w:rPr>
          <w:rStyle w:val="Emphasis"/>
          <w:rFonts w:ascii="Times New Roman" w:hAnsi="Times New Roman" w:cs="Times New Roman"/>
          <w:sz w:val="24"/>
          <w:szCs w:val="24"/>
        </w:rPr>
        <w:t>Kusemererwa</w:t>
      </w:r>
      <w:proofErr w:type="spellEnd"/>
      <w:r w:rsidR="00486E72" w:rsidRPr="00195CD4">
        <w:rPr>
          <w:rStyle w:val="Emphasis"/>
          <w:rFonts w:ascii="Times New Roman" w:hAnsi="Times New Roman" w:cs="Times New Roman"/>
          <w:sz w:val="24"/>
          <w:szCs w:val="24"/>
        </w:rPr>
        <w:t xml:space="preserve"> and Another v Uganda C.A. Crim. Appeal No. 83 of 2010</w:t>
      </w:r>
      <w:r w:rsidR="00486E72" w:rsidRPr="00195CD4">
        <w:rPr>
          <w:rFonts w:ascii="Times New Roman" w:hAnsi="Times New Roman" w:cs="Times New Roman"/>
          <w:sz w:val="24"/>
          <w:szCs w:val="24"/>
        </w:rPr>
        <w:t xml:space="preserve">, the Court of Appeal substituted a sentence of 20 years’ imprisonment that had been imposed upon each of the appellants with one of 13 years’ </w:t>
      </w:r>
      <w:r w:rsidR="00486E72" w:rsidRPr="00195CD4">
        <w:rPr>
          <w:rFonts w:ascii="Times New Roman" w:hAnsi="Times New Roman" w:cs="Times New Roman"/>
          <w:sz w:val="24"/>
          <w:szCs w:val="24"/>
        </w:rPr>
        <w:lastRenderedPageBreak/>
        <w:t>imprisonment, on grounds that it was manifestly excessive.</w:t>
      </w:r>
      <w:r w:rsidR="00486E72" w:rsidRPr="00195CD4">
        <w:rPr>
          <w:rStyle w:val="Emphasis"/>
          <w:rFonts w:ascii="Times New Roman" w:hAnsi="Times New Roman" w:cs="Times New Roman"/>
          <w:bCs/>
          <w:i w:val="0"/>
          <w:sz w:val="24"/>
          <w:szCs w:val="24"/>
        </w:rPr>
        <w:t xml:space="preserve"> </w:t>
      </w:r>
      <w:r w:rsidR="000E064A">
        <w:rPr>
          <w:rStyle w:val="Emphasis"/>
          <w:rFonts w:ascii="Times New Roman" w:hAnsi="Times New Roman" w:cs="Times New Roman"/>
          <w:bCs/>
          <w:i w:val="0"/>
          <w:sz w:val="24"/>
          <w:szCs w:val="24"/>
        </w:rPr>
        <w:t>I</w:t>
      </w:r>
      <w:r w:rsidR="00195CD4" w:rsidRPr="00195CD4">
        <w:rPr>
          <w:rFonts w:ascii="Times New Roman" w:hAnsi="Times New Roman" w:cs="Times New Roman"/>
          <w:sz w:val="24"/>
          <w:szCs w:val="24"/>
        </w:rPr>
        <w:t>n light of th</w:t>
      </w:r>
      <w:r w:rsidR="000E064A">
        <w:rPr>
          <w:rFonts w:ascii="Times New Roman" w:hAnsi="Times New Roman" w:cs="Times New Roman"/>
          <w:sz w:val="24"/>
          <w:szCs w:val="24"/>
        </w:rPr>
        <w:t>e</w:t>
      </w:r>
      <w:r w:rsidR="00195CD4" w:rsidRPr="00195CD4">
        <w:rPr>
          <w:rFonts w:ascii="Times New Roman" w:hAnsi="Times New Roman" w:cs="Times New Roman"/>
          <w:sz w:val="24"/>
          <w:szCs w:val="24"/>
        </w:rPr>
        <w:t xml:space="preserve"> aggravating factor</w:t>
      </w:r>
      <w:r w:rsidR="000E064A">
        <w:rPr>
          <w:rFonts w:ascii="Times New Roman" w:hAnsi="Times New Roman" w:cs="Times New Roman"/>
          <w:sz w:val="24"/>
          <w:szCs w:val="24"/>
        </w:rPr>
        <w:t>s</w:t>
      </w:r>
      <w:r w:rsidR="00195CD4" w:rsidRPr="00195CD4">
        <w:rPr>
          <w:rFonts w:ascii="Times New Roman" w:hAnsi="Times New Roman" w:cs="Times New Roman"/>
          <w:sz w:val="24"/>
          <w:szCs w:val="24"/>
        </w:rPr>
        <w:t xml:space="preserve">, I have adopted a starting point of </w:t>
      </w:r>
      <w:r w:rsidR="0080256B">
        <w:rPr>
          <w:rFonts w:ascii="Times New Roman" w:hAnsi="Times New Roman" w:cs="Times New Roman"/>
          <w:sz w:val="24"/>
          <w:szCs w:val="24"/>
        </w:rPr>
        <w:t xml:space="preserve">thirty </w:t>
      </w:r>
      <w:r w:rsidR="00195CD4" w:rsidRPr="00195CD4">
        <w:rPr>
          <w:rFonts w:ascii="Times New Roman" w:hAnsi="Times New Roman" w:cs="Times New Roman"/>
          <w:sz w:val="24"/>
          <w:szCs w:val="24"/>
        </w:rPr>
        <w:t>(</w:t>
      </w:r>
      <w:r w:rsidR="0080256B">
        <w:rPr>
          <w:rFonts w:ascii="Times New Roman" w:hAnsi="Times New Roman" w:cs="Times New Roman"/>
          <w:sz w:val="24"/>
          <w:szCs w:val="24"/>
        </w:rPr>
        <w:t>3</w:t>
      </w:r>
      <w:r w:rsidR="00FA09F3">
        <w:rPr>
          <w:rFonts w:ascii="Times New Roman" w:hAnsi="Times New Roman" w:cs="Times New Roman"/>
          <w:sz w:val="24"/>
          <w:szCs w:val="24"/>
        </w:rPr>
        <w:t>0</w:t>
      </w:r>
      <w:r w:rsidR="00195CD4" w:rsidRPr="00195CD4">
        <w:rPr>
          <w:rFonts w:ascii="Times New Roman" w:hAnsi="Times New Roman" w:cs="Times New Roman"/>
          <w:sz w:val="24"/>
          <w:szCs w:val="24"/>
        </w:rPr>
        <w:t xml:space="preserve">) years’ imprisonment.  </w:t>
      </w:r>
    </w:p>
    <w:p w:rsidR="00A730F3" w:rsidRPr="000D5D7B" w:rsidRDefault="00A730F3" w:rsidP="00A730F3">
      <w:pPr>
        <w:spacing w:line="360" w:lineRule="auto"/>
        <w:jc w:val="both"/>
        <w:rPr>
          <w:rFonts w:ascii="Times New Roman" w:hAnsi="Times New Roman" w:cs="Times New Roman"/>
          <w:sz w:val="24"/>
          <w:szCs w:val="24"/>
        </w:rPr>
      </w:pPr>
      <w:r w:rsidRPr="000D5D7B">
        <w:rPr>
          <w:rFonts w:ascii="Times New Roman" w:hAnsi="Times New Roman" w:cs="Times New Roman"/>
          <w:sz w:val="24"/>
          <w:szCs w:val="24"/>
        </w:rPr>
        <w:t xml:space="preserve">From this, the convict is entitled to a discount for having pleaded guilty. The practice of taking guilty pleas into consideration is a long standing convention which now has a near statutory footing by virtue of regulation 21 (k) of </w:t>
      </w:r>
      <w:r w:rsidRPr="000D5D7B">
        <w:rPr>
          <w:rFonts w:ascii="Times New Roman" w:hAnsi="Times New Roman" w:cs="Times New Roman"/>
          <w:i/>
          <w:sz w:val="24"/>
          <w:szCs w:val="24"/>
        </w:rPr>
        <w:t>The Constitution (Sentencing Guidelines for Courts of Judicature) (Practice) Directions, 2013</w:t>
      </w:r>
      <w:r w:rsidRPr="000D5D7B">
        <w:rPr>
          <w:rFonts w:ascii="Times New Roman" w:hAnsi="Times New Roman" w:cs="Times New Roman"/>
          <w:sz w:val="24"/>
          <w:szCs w:val="24"/>
        </w:rPr>
        <w:t xml:space="preserve">. As a general principle (rather than a matter of law though) an offender who pleads guilty may expect some credit in the form of a discount in sentence. The requirement in the guidelines for considering a plea of guilty as a mitigating factor is a mere guide and does not confer a statutory right to a discount which, for all intents and purposes, remains a matter for the court's discretion. However, where a judge takes a plea of guilty into account, it is important that he or she says he or she has done so (see </w:t>
      </w:r>
      <w:r w:rsidRPr="000D5D7B">
        <w:rPr>
          <w:rFonts w:ascii="Times New Roman" w:hAnsi="Times New Roman" w:cs="Times New Roman"/>
          <w:i/>
          <w:sz w:val="24"/>
          <w:szCs w:val="24"/>
        </w:rPr>
        <w:t xml:space="preserve">R v </w:t>
      </w:r>
      <w:proofErr w:type="spellStart"/>
      <w:r w:rsidRPr="000D5D7B">
        <w:rPr>
          <w:rFonts w:ascii="Times New Roman" w:hAnsi="Times New Roman" w:cs="Times New Roman"/>
          <w:i/>
          <w:sz w:val="24"/>
          <w:szCs w:val="24"/>
        </w:rPr>
        <w:t>Fearon</w:t>
      </w:r>
      <w:proofErr w:type="spellEnd"/>
      <w:r w:rsidRPr="000D5D7B">
        <w:rPr>
          <w:rFonts w:ascii="Times New Roman" w:hAnsi="Times New Roman" w:cs="Times New Roman"/>
          <w:i/>
          <w:sz w:val="24"/>
          <w:szCs w:val="24"/>
        </w:rPr>
        <w:t xml:space="preserve"> [1996] 2 Cr. App. R (S) 25 CA</w:t>
      </w:r>
      <w:r w:rsidRPr="000D5D7B">
        <w:rPr>
          <w:rFonts w:ascii="Times New Roman" w:hAnsi="Times New Roman" w:cs="Times New Roman"/>
          <w:sz w:val="24"/>
          <w:szCs w:val="24"/>
        </w:rPr>
        <w:t>). In this case therefore I have taken into account the fact that the convict readily pleaded guilty, as one of the factors mitigating his sentence.</w:t>
      </w:r>
    </w:p>
    <w:p w:rsidR="00A730F3" w:rsidRPr="000D5D7B" w:rsidRDefault="00A730F3" w:rsidP="00A730F3">
      <w:pPr>
        <w:spacing w:line="360" w:lineRule="auto"/>
        <w:jc w:val="both"/>
        <w:rPr>
          <w:rFonts w:ascii="Times New Roman" w:hAnsi="Times New Roman" w:cs="Times New Roman"/>
          <w:sz w:val="24"/>
          <w:szCs w:val="24"/>
        </w:rPr>
      </w:pPr>
      <w:r w:rsidRPr="000D5D7B">
        <w:rPr>
          <w:rFonts w:ascii="Times New Roman" w:hAnsi="Times New Roman" w:cs="Times New Roman"/>
          <w:sz w:val="24"/>
          <w:szCs w:val="24"/>
        </w:rPr>
        <w:t xml:space="preserve">The sentencing guidelines leave discretion to the Judge to determine the degree to which a sentence will be discounted by a plea of guilty. As a general, though not inflexible, rule, a reduction of one third has been held to be an appropriate discount (see:  </w:t>
      </w:r>
      <w:r w:rsidRPr="000D5D7B">
        <w:rPr>
          <w:rFonts w:ascii="Times New Roman" w:hAnsi="Times New Roman" w:cs="Times New Roman"/>
          <w:i/>
          <w:sz w:val="24"/>
          <w:szCs w:val="24"/>
        </w:rPr>
        <w:t xml:space="preserve">R v </w:t>
      </w:r>
      <w:proofErr w:type="spellStart"/>
      <w:r w:rsidRPr="000D5D7B">
        <w:rPr>
          <w:rFonts w:ascii="Times New Roman" w:hAnsi="Times New Roman" w:cs="Times New Roman"/>
          <w:i/>
          <w:sz w:val="24"/>
          <w:szCs w:val="24"/>
        </w:rPr>
        <w:t>Buffrey</w:t>
      </w:r>
      <w:proofErr w:type="spellEnd"/>
      <w:r w:rsidRPr="000D5D7B">
        <w:rPr>
          <w:rFonts w:ascii="Times New Roman" w:hAnsi="Times New Roman" w:cs="Times New Roman"/>
          <w:i/>
          <w:sz w:val="24"/>
          <w:szCs w:val="24"/>
        </w:rPr>
        <w:t xml:space="preserve"> (1993) 14 Cr App R (S) 511</w:t>
      </w:r>
      <w:r w:rsidRPr="000D5D7B">
        <w:rPr>
          <w:rFonts w:ascii="Times New Roman" w:hAnsi="Times New Roman" w:cs="Times New Roman"/>
          <w:sz w:val="24"/>
          <w:szCs w:val="24"/>
        </w:rPr>
        <w:t xml:space="preserve">). </w:t>
      </w:r>
      <w:proofErr w:type="gramStart"/>
      <w:r w:rsidRPr="000D5D7B">
        <w:rPr>
          <w:rFonts w:ascii="Times New Roman" w:hAnsi="Times New Roman" w:cs="Times New Roman"/>
          <w:sz w:val="24"/>
          <w:szCs w:val="24"/>
        </w:rPr>
        <w:t xml:space="preserve">Similarly in </w:t>
      </w:r>
      <w:r w:rsidRPr="000D5D7B">
        <w:rPr>
          <w:rFonts w:ascii="Times New Roman" w:hAnsi="Times New Roman" w:cs="Times New Roman"/>
          <w:i/>
          <w:sz w:val="24"/>
          <w:szCs w:val="24"/>
        </w:rPr>
        <w:t xml:space="preserve">R v </w:t>
      </w:r>
      <w:proofErr w:type="spellStart"/>
      <w:r w:rsidRPr="000D5D7B">
        <w:rPr>
          <w:rFonts w:ascii="Times New Roman" w:hAnsi="Times New Roman" w:cs="Times New Roman"/>
          <w:i/>
          <w:sz w:val="24"/>
          <w:szCs w:val="24"/>
        </w:rPr>
        <w:t>Buffrey</w:t>
      </w:r>
      <w:proofErr w:type="spellEnd"/>
      <w:r w:rsidRPr="000D5D7B">
        <w:rPr>
          <w:rFonts w:ascii="Times New Roman" w:hAnsi="Times New Roman" w:cs="Times New Roman"/>
          <w:i/>
          <w:sz w:val="24"/>
          <w:szCs w:val="24"/>
        </w:rPr>
        <w:t xml:space="preserve"> 14 Cr. App. R (S) 511</w:t>
      </w:r>
      <w:r w:rsidRPr="000D5D7B">
        <w:rPr>
          <w:rFonts w:ascii="Times New Roman" w:hAnsi="Times New Roman" w:cs="Times New Roman"/>
          <w:sz w:val="24"/>
          <w:szCs w:val="24"/>
        </w:rPr>
        <w:t>).</w:t>
      </w:r>
      <w:proofErr w:type="gramEnd"/>
      <w:r w:rsidRPr="000D5D7B">
        <w:rPr>
          <w:rFonts w:ascii="Times New Roman" w:hAnsi="Times New Roman" w:cs="Times New Roman"/>
          <w:sz w:val="24"/>
          <w:szCs w:val="24"/>
        </w:rPr>
        <w:t xml:space="preserve"> The Court of Appeal in England indicated that while there was no absolute rule as to what the discount should be, as general guidance the Court believed that something of the order of one-third would be an appropriate discount. In light of the convict’s plea of guilty, and persuaded by the English practice, because the convict before me pleaded guilty, I propose at this point to reduce the sentence by one third from the starting point of </w:t>
      </w:r>
      <w:r w:rsidR="00830611">
        <w:rPr>
          <w:rFonts w:ascii="Times New Roman" w:hAnsi="Times New Roman" w:cs="Times New Roman"/>
          <w:sz w:val="24"/>
          <w:szCs w:val="24"/>
        </w:rPr>
        <w:t xml:space="preserve">thirty </w:t>
      </w:r>
      <w:r w:rsidRPr="000D5D7B">
        <w:rPr>
          <w:rFonts w:ascii="Times New Roman" w:hAnsi="Times New Roman" w:cs="Times New Roman"/>
          <w:sz w:val="24"/>
          <w:szCs w:val="24"/>
        </w:rPr>
        <w:t xml:space="preserve">years to a period of </w:t>
      </w:r>
      <w:r w:rsidR="00830611">
        <w:rPr>
          <w:rFonts w:ascii="Times New Roman" w:hAnsi="Times New Roman" w:cs="Times New Roman"/>
          <w:sz w:val="24"/>
          <w:szCs w:val="24"/>
        </w:rPr>
        <w:t xml:space="preserve">twenty </w:t>
      </w:r>
      <w:r w:rsidRPr="000D5D7B">
        <w:rPr>
          <w:rFonts w:ascii="Times New Roman" w:hAnsi="Times New Roman" w:cs="Times New Roman"/>
          <w:sz w:val="24"/>
          <w:szCs w:val="24"/>
        </w:rPr>
        <w:t>years’ imprisonment.</w:t>
      </w:r>
    </w:p>
    <w:p w:rsidR="00A730F3" w:rsidRPr="000D5D7B" w:rsidRDefault="00A730F3" w:rsidP="00A730F3">
      <w:pPr>
        <w:spacing w:line="360" w:lineRule="auto"/>
        <w:jc w:val="both"/>
        <w:rPr>
          <w:rFonts w:ascii="Times New Roman" w:hAnsi="Times New Roman" w:cs="Times New Roman"/>
          <w:sz w:val="24"/>
          <w:szCs w:val="24"/>
        </w:rPr>
      </w:pPr>
      <w:r w:rsidRPr="000D5D7B">
        <w:rPr>
          <w:rFonts w:ascii="Times New Roman" w:hAnsi="Times New Roman" w:cs="Times New Roman"/>
          <w:sz w:val="24"/>
          <w:szCs w:val="24"/>
        </w:rPr>
        <w:t>The seriousness of this offence is mitigated by a number of factors. T</w:t>
      </w:r>
      <w:r w:rsidRPr="000D5D7B">
        <w:rPr>
          <w:rFonts w:ascii="Times New Roman" w:eastAsia="Times New Roman" w:hAnsi="Times New Roman" w:cs="Times New Roman"/>
          <w:sz w:val="24"/>
          <w:szCs w:val="24"/>
        </w:rPr>
        <w:t>he mitigating factors as provided by Regulation 3</w:t>
      </w:r>
      <w:r w:rsidR="0080256B">
        <w:rPr>
          <w:rFonts w:ascii="Times New Roman" w:eastAsia="Times New Roman" w:hAnsi="Times New Roman" w:cs="Times New Roman"/>
          <w:sz w:val="24"/>
          <w:szCs w:val="24"/>
        </w:rPr>
        <w:t>2</w:t>
      </w:r>
      <w:r w:rsidRPr="000D5D7B">
        <w:rPr>
          <w:rFonts w:ascii="Times New Roman" w:eastAsia="Times New Roman" w:hAnsi="Times New Roman" w:cs="Times New Roman"/>
          <w:sz w:val="24"/>
          <w:szCs w:val="24"/>
        </w:rPr>
        <w:t xml:space="preserve"> of </w:t>
      </w:r>
      <w:r w:rsidRPr="000D5D7B">
        <w:rPr>
          <w:rFonts w:ascii="Times New Roman" w:hAnsi="Times New Roman" w:cs="Times New Roman"/>
          <w:sz w:val="24"/>
          <w:szCs w:val="24"/>
        </w:rPr>
        <w:t>the</w:t>
      </w:r>
      <w:r w:rsidRPr="000D5D7B">
        <w:rPr>
          <w:rFonts w:ascii="Times New Roman" w:hAnsi="Times New Roman" w:cs="Times New Roman"/>
          <w:i/>
          <w:sz w:val="24"/>
          <w:szCs w:val="24"/>
        </w:rPr>
        <w:t xml:space="preserve"> </w:t>
      </w:r>
      <w:r w:rsidRPr="000D5D7B">
        <w:rPr>
          <w:rFonts w:ascii="Times New Roman" w:hAnsi="Times New Roman" w:cs="Times New Roman"/>
          <w:sz w:val="24"/>
          <w:szCs w:val="24"/>
        </w:rPr>
        <w:t xml:space="preserve">Sentencing Guidelines which are relevant to the instant case </w:t>
      </w:r>
      <w:r w:rsidRPr="000D5D7B">
        <w:rPr>
          <w:rFonts w:ascii="Times New Roman" w:eastAsia="Times New Roman" w:hAnsi="Times New Roman" w:cs="Times New Roman"/>
          <w:sz w:val="24"/>
          <w:szCs w:val="24"/>
        </w:rPr>
        <w:t xml:space="preserve">are; </w:t>
      </w:r>
      <w:r w:rsidR="0080256B">
        <w:rPr>
          <w:rFonts w:ascii="Times New Roman" w:eastAsia="Times New Roman" w:hAnsi="Times New Roman" w:cs="Times New Roman"/>
          <w:sz w:val="24"/>
          <w:szCs w:val="24"/>
        </w:rPr>
        <w:t xml:space="preserve">the convict appears to have played </w:t>
      </w:r>
      <w:r w:rsidR="0080256B" w:rsidRPr="0080256B">
        <w:rPr>
          <w:rFonts w:ascii="Times New Roman" w:eastAsia="Times New Roman" w:hAnsi="Times New Roman" w:cs="Times New Roman"/>
          <w:sz w:val="24"/>
          <w:szCs w:val="24"/>
        </w:rPr>
        <w:t>a subordinate or lesser role in a group or gang involved in the commission of the offence</w:t>
      </w:r>
      <w:r w:rsidR="0080256B">
        <w:rPr>
          <w:rFonts w:ascii="Times New Roman" w:eastAsia="Times New Roman" w:hAnsi="Times New Roman" w:cs="Times New Roman"/>
          <w:sz w:val="24"/>
          <w:szCs w:val="24"/>
        </w:rPr>
        <w:t xml:space="preserve">, he </w:t>
      </w:r>
      <w:r w:rsidR="0080256B" w:rsidRPr="0080256B">
        <w:rPr>
          <w:rFonts w:ascii="Times New Roman" w:eastAsia="Times New Roman" w:hAnsi="Times New Roman" w:cs="Times New Roman"/>
          <w:sz w:val="24"/>
          <w:szCs w:val="24"/>
        </w:rPr>
        <w:t>is a first offender with no previous conviction or no relevant or recent conviction</w:t>
      </w:r>
      <w:r w:rsidR="0080256B">
        <w:rPr>
          <w:rFonts w:ascii="Times New Roman" w:eastAsia="Times New Roman" w:hAnsi="Times New Roman" w:cs="Times New Roman"/>
          <w:sz w:val="24"/>
          <w:szCs w:val="24"/>
        </w:rPr>
        <w:t xml:space="preserve">, </w:t>
      </w:r>
      <w:r w:rsidR="0080256B" w:rsidRPr="0080256B">
        <w:rPr>
          <w:rFonts w:ascii="Times New Roman" w:eastAsia="Times New Roman" w:hAnsi="Times New Roman" w:cs="Times New Roman"/>
          <w:sz w:val="24"/>
          <w:szCs w:val="24"/>
        </w:rPr>
        <w:t>there was no injury or harm occasioned</w:t>
      </w:r>
      <w:r w:rsidR="0080256B">
        <w:rPr>
          <w:rFonts w:ascii="Times New Roman" w:eastAsia="Times New Roman" w:hAnsi="Times New Roman" w:cs="Times New Roman"/>
          <w:sz w:val="24"/>
          <w:szCs w:val="24"/>
        </w:rPr>
        <w:t xml:space="preserve"> on both victims of the offences, he is remorseful and publicly expressed it in court, he physically disabled in one leg and has considerable family responsibilities</w:t>
      </w:r>
      <w:r w:rsidRPr="000D5D7B">
        <w:rPr>
          <w:rFonts w:ascii="Times New Roman" w:hAnsi="Times New Roman" w:cs="Times New Roman"/>
          <w:sz w:val="24"/>
          <w:szCs w:val="24"/>
        </w:rPr>
        <w:t xml:space="preserve">. The severity of the sentence he deserves for those reasons has been tempered and is reduced further from the period of </w:t>
      </w:r>
      <w:r w:rsidR="00830611">
        <w:rPr>
          <w:rFonts w:ascii="Times New Roman" w:hAnsi="Times New Roman" w:cs="Times New Roman"/>
          <w:sz w:val="24"/>
          <w:szCs w:val="24"/>
        </w:rPr>
        <w:t xml:space="preserve">twenty </w:t>
      </w:r>
      <w:r w:rsidRPr="000D5D7B">
        <w:rPr>
          <w:rFonts w:ascii="Times New Roman" w:hAnsi="Times New Roman" w:cs="Times New Roman"/>
          <w:sz w:val="24"/>
          <w:szCs w:val="24"/>
        </w:rPr>
        <w:t xml:space="preserve">years’ imprisonment, </w:t>
      </w:r>
      <w:r w:rsidRPr="000D5D7B">
        <w:rPr>
          <w:rFonts w:ascii="Times New Roman" w:hAnsi="Times New Roman" w:cs="Times New Roman"/>
          <w:sz w:val="24"/>
          <w:szCs w:val="24"/>
        </w:rPr>
        <w:lastRenderedPageBreak/>
        <w:t xml:space="preserve">proposed after taking into account his plea of guilty, now to a term of imprisonment of </w:t>
      </w:r>
      <w:r w:rsidR="00FA09F3">
        <w:rPr>
          <w:rFonts w:ascii="Times New Roman" w:hAnsi="Times New Roman" w:cs="Times New Roman"/>
          <w:sz w:val="24"/>
          <w:szCs w:val="24"/>
        </w:rPr>
        <w:t>fifteen</w:t>
      </w:r>
      <w:r w:rsidR="006D3E47">
        <w:rPr>
          <w:rFonts w:ascii="Times New Roman" w:hAnsi="Times New Roman" w:cs="Times New Roman"/>
          <w:sz w:val="24"/>
          <w:szCs w:val="24"/>
        </w:rPr>
        <w:t xml:space="preserve"> years’ imprisonment on each count.</w:t>
      </w:r>
    </w:p>
    <w:p w:rsidR="00A730F3" w:rsidRPr="000D5D7B" w:rsidRDefault="00A730F3" w:rsidP="00A730F3">
      <w:pPr>
        <w:spacing w:after="0" w:line="360" w:lineRule="auto"/>
        <w:jc w:val="both"/>
        <w:rPr>
          <w:rFonts w:ascii="Times New Roman" w:hAnsi="Times New Roman" w:cs="Times New Roman"/>
          <w:sz w:val="24"/>
          <w:szCs w:val="24"/>
        </w:rPr>
      </w:pPr>
      <w:r w:rsidRPr="000D5D7B">
        <w:rPr>
          <w:rFonts w:ascii="Times New Roman" w:hAnsi="Times New Roman" w:cs="Times New Roman"/>
          <w:sz w:val="24"/>
          <w:szCs w:val="24"/>
        </w:rPr>
        <w:t xml:space="preserve">It is mandatory under Article 23 (8) of the </w:t>
      </w:r>
      <w:r w:rsidRPr="000D5D7B">
        <w:rPr>
          <w:rFonts w:ascii="Times New Roman" w:hAnsi="Times New Roman" w:cs="Times New Roman"/>
          <w:i/>
          <w:sz w:val="24"/>
          <w:szCs w:val="24"/>
        </w:rPr>
        <w:t>Constitution of the Republic of Uganda, 1995</w:t>
      </w:r>
      <w:r w:rsidRPr="000D5D7B">
        <w:rPr>
          <w:rFonts w:ascii="Times New Roman" w:hAnsi="Times New Roman" w:cs="Times New Roman"/>
          <w:sz w:val="24"/>
          <w:szCs w:val="24"/>
        </w:rPr>
        <w:t xml:space="preserve"> to take into account the period spent on remand while sentencing </w:t>
      </w:r>
      <w:proofErr w:type="gramStart"/>
      <w:r w:rsidRPr="000D5D7B">
        <w:rPr>
          <w:rFonts w:ascii="Times New Roman" w:hAnsi="Times New Roman" w:cs="Times New Roman"/>
          <w:sz w:val="24"/>
          <w:szCs w:val="24"/>
        </w:rPr>
        <w:t>a</w:t>
      </w:r>
      <w:proofErr w:type="gramEnd"/>
      <w:r w:rsidRPr="000D5D7B">
        <w:rPr>
          <w:rFonts w:ascii="Times New Roman" w:hAnsi="Times New Roman" w:cs="Times New Roman"/>
          <w:sz w:val="24"/>
          <w:szCs w:val="24"/>
        </w:rPr>
        <w:t xml:space="preserve"> accused. Regulation 15 (2) of The</w:t>
      </w:r>
      <w:r w:rsidRPr="000D5D7B">
        <w:rPr>
          <w:rFonts w:ascii="Times New Roman" w:hAnsi="Times New Roman" w:cs="Times New Roman"/>
          <w:i/>
          <w:sz w:val="24"/>
          <w:szCs w:val="24"/>
        </w:rPr>
        <w:t xml:space="preserve"> Constitution (Sentencing Guidelines for Courts of Judicature) (Practice) Directions, 2013</w:t>
      </w:r>
      <w:r w:rsidRPr="000D5D7B">
        <w:rPr>
          <w:rFonts w:ascii="Times New Roman" w:hAnsi="Times New Roman" w:cs="Times New Roman"/>
          <w:sz w:val="24"/>
          <w:szCs w:val="24"/>
        </w:rPr>
        <w:t xml:space="preserve">, requires the court to “deduct” the period spent on remand from the sentence considered appropriate, after all factors have been taken into account. This requires a mathematical deduction by way of set-off. From the earlier proposed term of </w:t>
      </w:r>
      <w:r w:rsidR="00830611">
        <w:rPr>
          <w:rFonts w:ascii="Times New Roman" w:hAnsi="Times New Roman" w:cs="Times New Roman"/>
          <w:sz w:val="24"/>
          <w:szCs w:val="24"/>
        </w:rPr>
        <w:t>19</w:t>
      </w:r>
      <w:r w:rsidRPr="000D5D7B">
        <w:rPr>
          <w:rFonts w:ascii="Times New Roman" w:hAnsi="Times New Roman" w:cs="Times New Roman"/>
          <w:sz w:val="24"/>
          <w:szCs w:val="24"/>
        </w:rPr>
        <w:t xml:space="preserve"> (</w:t>
      </w:r>
      <w:r w:rsidR="00830611">
        <w:rPr>
          <w:rFonts w:ascii="Times New Roman" w:hAnsi="Times New Roman" w:cs="Times New Roman"/>
          <w:sz w:val="24"/>
          <w:szCs w:val="24"/>
        </w:rPr>
        <w:t>nineteen</w:t>
      </w:r>
      <w:r w:rsidRPr="000D5D7B">
        <w:rPr>
          <w:rFonts w:ascii="Times New Roman" w:hAnsi="Times New Roman" w:cs="Times New Roman"/>
          <w:sz w:val="24"/>
          <w:szCs w:val="24"/>
        </w:rPr>
        <w:t xml:space="preserve">) years’ imprisonment arrived at after consideration of the mitigating factors in favour of the convict, he having been charged on </w:t>
      </w:r>
      <w:r w:rsidR="0080256B">
        <w:rPr>
          <w:rFonts w:ascii="Times New Roman" w:hAnsi="Times New Roman" w:cs="Times New Roman"/>
          <w:sz w:val="24"/>
          <w:szCs w:val="24"/>
        </w:rPr>
        <w:t>1</w:t>
      </w:r>
      <w:r>
        <w:rPr>
          <w:rFonts w:ascii="Times New Roman" w:hAnsi="Times New Roman" w:cs="Times New Roman"/>
          <w:sz w:val="24"/>
          <w:szCs w:val="24"/>
        </w:rPr>
        <w:t>7</w:t>
      </w:r>
      <w:r>
        <w:rPr>
          <w:rFonts w:ascii="Times New Roman" w:hAnsi="Times New Roman" w:cs="Times New Roman"/>
          <w:sz w:val="24"/>
          <w:szCs w:val="24"/>
          <w:vertAlign w:val="superscript"/>
        </w:rPr>
        <w:t>th</w:t>
      </w:r>
      <w:r w:rsidRPr="000D5D7B">
        <w:rPr>
          <w:rFonts w:ascii="Times New Roman" w:hAnsi="Times New Roman" w:cs="Times New Roman"/>
          <w:sz w:val="24"/>
          <w:szCs w:val="24"/>
        </w:rPr>
        <w:t xml:space="preserve"> </w:t>
      </w:r>
      <w:r w:rsidR="0080256B">
        <w:rPr>
          <w:rFonts w:ascii="Times New Roman" w:hAnsi="Times New Roman" w:cs="Times New Roman"/>
          <w:sz w:val="24"/>
          <w:szCs w:val="24"/>
        </w:rPr>
        <w:t>Dec</w:t>
      </w:r>
      <w:r w:rsidRPr="000D5D7B">
        <w:rPr>
          <w:rFonts w:ascii="Times New Roman" w:hAnsi="Times New Roman" w:cs="Times New Roman"/>
          <w:sz w:val="24"/>
          <w:szCs w:val="24"/>
        </w:rPr>
        <w:t>ember 201</w:t>
      </w:r>
      <w:r w:rsidR="0080256B">
        <w:rPr>
          <w:rFonts w:ascii="Times New Roman" w:hAnsi="Times New Roman" w:cs="Times New Roman"/>
          <w:sz w:val="24"/>
          <w:szCs w:val="24"/>
        </w:rPr>
        <w:t>2</w:t>
      </w:r>
      <w:r w:rsidRPr="000D5D7B">
        <w:rPr>
          <w:rFonts w:ascii="Times New Roman" w:hAnsi="Times New Roman" w:cs="Times New Roman"/>
          <w:sz w:val="24"/>
          <w:szCs w:val="24"/>
        </w:rPr>
        <w:t xml:space="preserve"> and has been in custody since then, I hereby take into account and set off the </w:t>
      </w:r>
      <w:r w:rsidR="0080256B">
        <w:rPr>
          <w:rFonts w:ascii="Times New Roman" w:hAnsi="Times New Roman" w:cs="Times New Roman"/>
          <w:sz w:val="24"/>
          <w:szCs w:val="24"/>
        </w:rPr>
        <w:t>four</w:t>
      </w:r>
      <w:r w:rsidRPr="000D5D7B">
        <w:rPr>
          <w:rFonts w:ascii="Times New Roman" w:hAnsi="Times New Roman" w:cs="Times New Roman"/>
          <w:sz w:val="24"/>
          <w:szCs w:val="24"/>
        </w:rPr>
        <w:t xml:space="preserve"> years as the period the accused has already spent on remand.</w:t>
      </w:r>
    </w:p>
    <w:p w:rsidR="00A730F3" w:rsidRDefault="00A730F3" w:rsidP="00A730F3">
      <w:pPr>
        <w:spacing w:after="0" w:line="360" w:lineRule="auto"/>
        <w:jc w:val="both"/>
        <w:rPr>
          <w:rFonts w:ascii="Times New Roman" w:eastAsia="Times New Roman" w:hAnsi="Times New Roman" w:cs="Times New Roman"/>
          <w:sz w:val="24"/>
          <w:szCs w:val="24"/>
        </w:rPr>
      </w:pPr>
    </w:p>
    <w:p w:rsidR="00486E72" w:rsidRDefault="00486E72" w:rsidP="00486E72">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Having considered the sentencing guidelines and the current sentencing practice in relation to offences of this nature, and </w:t>
      </w:r>
      <w:r w:rsidR="0080256B">
        <w:rPr>
          <w:rFonts w:ascii="Times New Roman" w:eastAsia="Times New Roman" w:hAnsi="Times New Roman" w:cs="Times New Roman"/>
          <w:sz w:val="24"/>
          <w:szCs w:val="24"/>
        </w:rPr>
        <w:t>the time</w:t>
      </w:r>
      <w:r>
        <w:rPr>
          <w:rFonts w:ascii="Times New Roman" w:eastAsia="Times New Roman" w:hAnsi="Times New Roman" w:cs="Times New Roman"/>
          <w:sz w:val="24"/>
          <w:szCs w:val="24"/>
        </w:rPr>
        <w:t xml:space="preserve"> </w:t>
      </w:r>
      <w:r w:rsidR="0080256B">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 xml:space="preserve">has already spent on </w:t>
      </w:r>
      <w:r w:rsidR="00816E8C">
        <w:rPr>
          <w:rFonts w:ascii="Times New Roman" w:eastAsia="Times New Roman" w:hAnsi="Times New Roman" w:cs="Times New Roman"/>
          <w:sz w:val="24"/>
          <w:szCs w:val="24"/>
        </w:rPr>
        <w:t>remand</w:t>
      </w:r>
      <w:r>
        <w:rPr>
          <w:rFonts w:ascii="Times New Roman" w:eastAsia="Times New Roman" w:hAnsi="Times New Roman" w:cs="Times New Roman"/>
          <w:sz w:val="24"/>
          <w:szCs w:val="24"/>
        </w:rPr>
        <w:t xml:space="preserve">, </w:t>
      </w:r>
      <w:r w:rsidR="00830611">
        <w:rPr>
          <w:rFonts w:ascii="Times New Roman" w:eastAsia="Times New Roman" w:hAnsi="Times New Roman" w:cs="Times New Roman"/>
          <w:sz w:val="24"/>
          <w:szCs w:val="24"/>
        </w:rPr>
        <w:t xml:space="preserve">I would have imposed a sentence of </w:t>
      </w:r>
      <w:r w:rsidR="00830611">
        <w:rPr>
          <w:rFonts w:ascii="Times New Roman" w:hAnsi="Times New Roman" w:cs="Times New Roman"/>
          <w:sz w:val="24"/>
          <w:szCs w:val="24"/>
        </w:rPr>
        <w:t>1</w:t>
      </w:r>
      <w:r w:rsidR="00FA09F3">
        <w:rPr>
          <w:rFonts w:ascii="Times New Roman" w:hAnsi="Times New Roman" w:cs="Times New Roman"/>
          <w:sz w:val="24"/>
          <w:szCs w:val="24"/>
        </w:rPr>
        <w:t>1</w:t>
      </w:r>
      <w:r w:rsidR="00830611" w:rsidRPr="000D5D7B">
        <w:rPr>
          <w:rFonts w:ascii="Times New Roman" w:hAnsi="Times New Roman" w:cs="Times New Roman"/>
          <w:sz w:val="24"/>
          <w:szCs w:val="24"/>
        </w:rPr>
        <w:t xml:space="preserve"> (</w:t>
      </w:r>
      <w:r w:rsidR="00FA09F3">
        <w:rPr>
          <w:rFonts w:ascii="Times New Roman" w:hAnsi="Times New Roman" w:cs="Times New Roman"/>
          <w:sz w:val="24"/>
          <w:szCs w:val="24"/>
        </w:rPr>
        <w:t>eleven</w:t>
      </w:r>
      <w:r w:rsidR="00830611" w:rsidRPr="000D5D7B">
        <w:rPr>
          <w:rFonts w:ascii="Times New Roman" w:hAnsi="Times New Roman" w:cs="Times New Roman"/>
          <w:sz w:val="24"/>
          <w:szCs w:val="24"/>
        </w:rPr>
        <w:t>) years’ imprisonment</w:t>
      </w:r>
      <w:r w:rsidR="00830611">
        <w:rPr>
          <w:rFonts w:ascii="Times New Roman" w:hAnsi="Times New Roman" w:cs="Times New Roman"/>
          <w:sz w:val="24"/>
          <w:szCs w:val="24"/>
        </w:rPr>
        <w:t>.</w:t>
      </w:r>
      <w:r w:rsidR="00830611">
        <w:rPr>
          <w:rFonts w:ascii="Times New Roman" w:eastAsia="Times New Roman" w:hAnsi="Times New Roman" w:cs="Times New Roman"/>
          <w:sz w:val="24"/>
          <w:szCs w:val="24"/>
        </w:rPr>
        <w:t xml:space="preserve"> </w:t>
      </w:r>
      <w:r w:rsidR="00FA09F3">
        <w:rPr>
          <w:rFonts w:ascii="Times New Roman" w:eastAsia="Times New Roman" w:hAnsi="Times New Roman" w:cs="Times New Roman"/>
          <w:sz w:val="24"/>
          <w:szCs w:val="24"/>
        </w:rPr>
        <w:t xml:space="preserve">Considering the disparity of only one year between the sentence I would have imposed and that proposed in the plea agreement, </w:t>
      </w:r>
      <w:r>
        <w:rPr>
          <w:rFonts w:ascii="Times New Roman" w:eastAsia="Times New Roman" w:hAnsi="Times New Roman" w:cs="Times New Roman"/>
          <w:sz w:val="24"/>
          <w:szCs w:val="24"/>
        </w:rPr>
        <w:t xml:space="preserve">I hereby </w:t>
      </w:r>
      <w:r w:rsidRPr="00493CC5">
        <w:rPr>
          <w:rFonts w:ascii="Times New Roman" w:eastAsia="Times New Roman" w:hAnsi="Times New Roman" w:cs="Times New Roman"/>
          <w:sz w:val="24"/>
          <w:szCs w:val="24"/>
        </w:rPr>
        <w:t xml:space="preserve">accept the submitted plea agreement entered into by the </w:t>
      </w:r>
      <w:r>
        <w:rPr>
          <w:rFonts w:ascii="Times New Roman" w:eastAsia="Times New Roman" w:hAnsi="Times New Roman" w:cs="Times New Roman"/>
          <w:sz w:val="24"/>
          <w:szCs w:val="24"/>
        </w:rPr>
        <w:t>accused</w:t>
      </w:r>
      <w:r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 counsel</w:t>
      </w:r>
      <w:r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the State Attorney </w:t>
      </w:r>
      <w:r w:rsidRPr="00493CC5">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in accordance thereto, sentence the accused to </w:t>
      </w:r>
      <w:r w:rsidR="0080256B">
        <w:rPr>
          <w:rFonts w:ascii="Times New Roman" w:hAnsi="Times New Roman" w:cs="Times New Roman"/>
          <w:sz w:val="24"/>
          <w:szCs w:val="24"/>
        </w:rPr>
        <w:t>ten</w:t>
      </w:r>
      <w:r>
        <w:rPr>
          <w:rFonts w:ascii="Times New Roman" w:hAnsi="Times New Roman" w:cs="Times New Roman"/>
          <w:sz w:val="24"/>
          <w:szCs w:val="24"/>
        </w:rPr>
        <w:t xml:space="preserve"> (</w:t>
      </w:r>
      <w:r w:rsidR="0080256B">
        <w:rPr>
          <w:rFonts w:ascii="Times New Roman" w:hAnsi="Times New Roman" w:cs="Times New Roman"/>
          <w:sz w:val="24"/>
          <w:szCs w:val="24"/>
        </w:rPr>
        <w:t>10</w:t>
      </w:r>
      <w:r>
        <w:rPr>
          <w:rFonts w:ascii="Times New Roman" w:hAnsi="Times New Roman" w:cs="Times New Roman"/>
          <w:sz w:val="24"/>
          <w:szCs w:val="24"/>
        </w:rPr>
        <w:t xml:space="preserve">) years’ imprisonment, </w:t>
      </w:r>
      <w:r w:rsidR="0080256B">
        <w:rPr>
          <w:rFonts w:ascii="Times New Roman" w:hAnsi="Times New Roman" w:cs="Times New Roman"/>
          <w:sz w:val="24"/>
          <w:szCs w:val="24"/>
        </w:rPr>
        <w:t>in respect of Count One. I further sentence the convict to serve ten (10) years’ imprisonment, in respect of Count Two. Both sentences are to run concurrently</w:t>
      </w:r>
      <w:r>
        <w:rPr>
          <w:rFonts w:ascii="Times New Roman" w:hAnsi="Times New Roman" w:cs="Times New Roman"/>
          <w:sz w:val="24"/>
          <w:szCs w:val="24"/>
        </w:rPr>
        <w:t>.</w:t>
      </w:r>
      <w:r w:rsidRPr="00A8249E">
        <w:rPr>
          <w:rFonts w:ascii="Times New Roman" w:hAnsi="Times New Roman" w:cs="Times New Roman"/>
          <w:sz w:val="24"/>
          <w:szCs w:val="24"/>
        </w:rPr>
        <w:t xml:space="preserve"> </w:t>
      </w:r>
    </w:p>
    <w:p w:rsidR="00486E72" w:rsidRDefault="00486E72" w:rsidP="00486E72">
      <w:pPr>
        <w:spacing w:after="0" w:line="360" w:lineRule="auto"/>
        <w:jc w:val="both"/>
        <w:rPr>
          <w:rFonts w:ascii="Times New Roman" w:hAnsi="Times New Roman" w:cs="Times New Roman"/>
          <w:sz w:val="24"/>
          <w:szCs w:val="24"/>
        </w:rPr>
      </w:pPr>
    </w:p>
    <w:p w:rsidR="00486E72" w:rsidRDefault="009D57E9" w:rsidP="00FA09F3">
      <w:pPr>
        <w:pStyle w:val="NormalWeb"/>
        <w:spacing w:before="0" w:beforeAutospacing="0" w:after="0" w:afterAutospacing="0" w:line="360" w:lineRule="auto"/>
        <w:jc w:val="both"/>
      </w:pPr>
      <w:r>
        <w:t xml:space="preserve">Section 286 (4) of the </w:t>
      </w:r>
      <w:r>
        <w:rPr>
          <w:rStyle w:val="Emphasis"/>
        </w:rPr>
        <w:t>Penal Code Act</w:t>
      </w:r>
      <w:r>
        <w:t xml:space="preserve">, enjoins the court to make an order of compensation provided that before making such an order, there must be evidence before Court as to the loss suffered by the person to whom the compensation is to be paid. In this case, the convict has admitted having robbed </w:t>
      </w:r>
      <w:proofErr w:type="spellStart"/>
      <w:r w:rsidR="0056584C">
        <w:t>Shs</w:t>
      </w:r>
      <w:proofErr w:type="spellEnd"/>
      <w:r w:rsidR="0056584C">
        <w:t xml:space="preserve">. 3,500,000/= from Mohammed </w:t>
      </w:r>
      <w:proofErr w:type="spellStart"/>
      <w:r w:rsidR="0056584C">
        <w:t>Salim</w:t>
      </w:r>
      <w:proofErr w:type="spellEnd"/>
      <w:r w:rsidR="0056584C">
        <w:t>,</w:t>
      </w:r>
      <w:r>
        <w:t xml:space="preserve"> which has never been recovered. </w:t>
      </w:r>
      <w:r w:rsidR="0056584C">
        <w:t xml:space="preserve">The accused in addition is </w:t>
      </w:r>
      <w:r w:rsidR="00386222">
        <w:t xml:space="preserve">therefore </w:t>
      </w:r>
      <w:r w:rsidR="0056584C">
        <w:t xml:space="preserve">to compensate the complainant Mohammed </w:t>
      </w:r>
      <w:proofErr w:type="spellStart"/>
      <w:r w:rsidR="0056584C">
        <w:t>Salim</w:t>
      </w:r>
      <w:proofErr w:type="spellEnd"/>
      <w:r w:rsidR="0056584C">
        <w:t xml:space="preserve">, in the amount of </w:t>
      </w:r>
      <w:proofErr w:type="spellStart"/>
      <w:r w:rsidR="0056584C">
        <w:t>Shs</w:t>
      </w:r>
      <w:proofErr w:type="spellEnd"/>
      <w:r w:rsidR="0056584C">
        <w:t>. 3,500,000/=</w:t>
      </w:r>
      <w:r>
        <w:t>.</w:t>
      </w:r>
      <w:r w:rsidR="0056584C">
        <w:t xml:space="preserve"> </w:t>
      </w:r>
      <w:r w:rsidR="00486E72">
        <w:t>Having been convicted and sentenced on his own plea of guilty, the convict is advised that he has a right of appeal against the legality and severity of this sentence, within a period of fourteen days.</w:t>
      </w:r>
    </w:p>
    <w:p w:rsidR="00486E72" w:rsidRDefault="00486E72" w:rsidP="00486E72">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E873F4">
        <w:rPr>
          <w:rFonts w:ascii="Times New Roman" w:hAnsi="Times New Roman" w:cs="Times New Roman"/>
          <w:sz w:val="24"/>
          <w:szCs w:val="24"/>
        </w:rPr>
        <w:t>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E873F4">
        <w:rPr>
          <w:rFonts w:ascii="Times New Roman" w:hAnsi="Times New Roman" w:cs="Times New Roman"/>
          <w:sz w:val="24"/>
          <w:szCs w:val="24"/>
        </w:rPr>
        <w:t>January</w:t>
      </w:r>
      <w:r>
        <w:rPr>
          <w:rFonts w:ascii="Times New Roman" w:hAnsi="Times New Roman" w:cs="Times New Roman"/>
          <w:sz w:val="24"/>
          <w:szCs w:val="24"/>
        </w:rPr>
        <w:t>, 201</w:t>
      </w:r>
      <w:r w:rsidR="00E873F4">
        <w:rPr>
          <w:rFonts w:ascii="Times New Roman" w:hAnsi="Times New Roman" w:cs="Times New Roman"/>
          <w:sz w:val="24"/>
          <w:szCs w:val="24"/>
        </w:rPr>
        <w:t>7</w:t>
      </w:r>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5209D" w:rsidRDefault="00486E72" w:rsidP="00486E72">
      <w:pPr>
        <w:spacing w:after="0" w:line="36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r w:rsidR="00B64FA2">
        <w:rPr>
          <w:rFonts w:ascii="Times New Roman" w:hAnsi="Times New Roman" w:cs="Times New Roman"/>
          <w:sz w:val="24"/>
          <w:szCs w:val="24"/>
        </w:rPr>
        <w:t xml:space="preserve">, </w:t>
      </w:r>
      <w:r>
        <w:rPr>
          <w:rFonts w:ascii="Times New Roman" w:hAnsi="Times New Roman" w:cs="Times New Roman"/>
          <w:sz w:val="24"/>
          <w:szCs w:val="24"/>
        </w:rPr>
        <w:t>Judge.</w:t>
      </w:r>
    </w:p>
    <w:sectPr w:rsidR="0065209D" w:rsidSect="00B0075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501" w:rsidRDefault="00DC6501" w:rsidP="00E65D8A">
      <w:pPr>
        <w:spacing w:after="0" w:line="240" w:lineRule="auto"/>
      </w:pPr>
      <w:r>
        <w:separator/>
      </w:r>
    </w:p>
  </w:endnote>
  <w:endnote w:type="continuationSeparator" w:id="0">
    <w:p w:rsidR="00DC6501" w:rsidRDefault="00DC6501"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80256B" w:rsidRDefault="00DC6501">
        <w:pPr>
          <w:pStyle w:val="Footer"/>
          <w:jc w:val="center"/>
        </w:pPr>
        <w:r>
          <w:fldChar w:fldCharType="begin"/>
        </w:r>
        <w:r>
          <w:instrText xml:space="preserve"> PAGE   \* MERGEFORMAT </w:instrText>
        </w:r>
        <w:r>
          <w:fldChar w:fldCharType="separate"/>
        </w:r>
        <w:r w:rsidR="00324D5C">
          <w:rPr>
            <w:noProof/>
          </w:rPr>
          <w:t>1</w:t>
        </w:r>
        <w:r>
          <w:rPr>
            <w:noProof/>
          </w:rPr>
          <w:fldChar w:fldCharType="end"/>
        </w:r>
      </w:p>
    </w:sdtContent>
  </w:sdt>
  <w:p w:rsidR="0080256B" w:rsidRDefault="00802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501" w:rsidRDefault="00DC6501" w:rsidP="00E65D8A">
      <w:pPr>
        <w:spacing w:after="0" w:line="240" w:lineRule="auto"/>
      </w:pPr>
      <w:r>
        <w:separator/>
      </w:r>
    </w:p>
  </w:footnote>
  <w:footnote w:type="continuationSeparator" w:id="0">
    <w:p w:rsidR="00DC6501" w:rsidRDefault="00DC6501"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01B6D"/>
    <w:rsid w:val="000106F1"/>
    <w:rsid w:val="00015253"/>
    <w:rsid w:val="0002773C"/>
    <w:rsid w:val="00027D91"/>
    <w:rsid w:val="00030DFE"/>
    <w:rsid w:val="000337A0"/>
    <w:rsid w:val="00037E95"/>
    <w:rsid w:val="00055B58"/>
    <w:rsid w:val="000730AF"/>
    <w:rsid w:val="0007662C"/>
    <w:rsid w:val="000A22EB"/>
    <w:rsid w:val="000B4BA0"/>
    <w:rsid w:val="000C6895"/>
    <w:rsid w:val="000E00A9"/>
    <w:rsid w:val="000E064A"/>
    <w:rsid w:val="000F2E6C"/>
    <w:rsid w:val="00104EFC"/>
    <w:rsid w:val="001120F8"/>
    <w:rsid w:val="001128BB"/>
    <w:rsid w:val="00130845"/>
    <w:rsid w:val="001565C2"/>
    <w:rsid w:val="00180656"/>
    <w:rsid w:val="00195CD4"/>
    <w:rsid w:val="001D4C98"/>
    <w:rsid w:val="001D6500"/>
    <w:rsid w:val="001D6896"/>
    <w:rsid w:val="001F39A7"/>
    <w:rsid w:val="00233A90"/>
    <w:rsid w:val="00252AB5"/>
    <w:rsid w:val="00274E85"/>
    <w:rsid w:val="002A68E5"/>
    <w:rsid w:val="002C39D2"/>
    <w:rsid w:val="002C6165"/>
    <w:rsid w:val="00300229"/>
    <w:rsid w:val="003069B4"/>
    <w:rsid w:val="0030784F"/>
    <w:rsid w:val="00324D5C"/>
    <w:rsid w:val="00353D24"/>
    <w:rsid w:val="00354D9F"/>
    <w:rsid w:val="00356CED"/>
    <w:rsid w:val="0035770E"/>
    <w:rsid w:val="00363724"/>
    <w:rsid w:val="00366280"/>
    <w:rsid w:val="00386222"/>
    <w:rsid w:val="003C4FD3"/>
    <w:rsid w:val="00404010"/>
    <w:rsid w:val="00413468"/>
    <w:rsid w:val="00421CCB"/>
    <w:rsid w:val="00422C4E"/>
    <w:rsid w:val="00435954"/>
    <w:rsid w:val="00452791"/>
    <w:rsid w:val="00486E72"/>
    <w:rsid w:val="00493CC5"/>
    <w:rsid w:val="004B67AE"/>
    <w:rsid w:val="004E5136"/>
    <w:rsid w:val="004E7FE7"/>
    <w:rsid w:val="004F0D55"/>
    <w:rsid w:val="004F6EAD"/>
    <w:rsid w:val="00525E7F"/>
    <w:rsid w:val="00533128"/>
    <w:rsid w:val="0053575C"/>
    <w:rsid w:val="0054603B"/>
    <w:rsid w:val="00556939"/>
    <w:rsid w:val="00560265"/>
    <w:rsid w:val="0056584C"/>
    <w:rsid w:val="005A6A35"/>
    <w:rsid w:val="005E25B6"/>
    <w:rsid w:val="005F3F72"/>
    <w:rsid w:val="006116FE"/>
    <w:rsid w:val="006267FD"/>
    <w:rsid w:val="0065209D"/>
    <w:rsid w:val="00663126"/>
    <w:rsid w:val="006728DD"/>
    <w:rsid w:val="00694F2F"/>
    <w:rsid w:val="006D3E47"/>
    <w:rsid w:val="007057AD"/>
    <w:rsid w:val="00717254"/>
    <w:rsid w:val="007237F2"/>
    <w:rsid w:val="00732470"/>
    <w:rsid w:val="007330DC"/>
    <w:rsid w:val="007337B1"/>
    <w:rsid w:val="0073633F"/>
    <w:rsid w:val="007630A8"/>
    <w:rsid w:val="00772E41"/>
    <w:rsid w:val="007A3AA2"/>
    <w:rsid w:val="007D48AD"/>
    <w:rsid w:val="007F726D"/>
    <w:rsid w:val="008010A2"/>
    <w:rsid w:val="0080256B"/>
    <w:rsid w:val="008151E0"/>
    <w:rsid w:val="00815875"/>
    <w:rsid w:val="00816E8C"/>
    <w:rsid w:val="00827AF8"/>
    <w:rsid w:val="00830611"/>
    <w:rsid w:val="008545AF"/>
    <w:rsid w:val="00867E6A"/>
    <w:rsid w:val="00867F47"/>
    <w:rsid w:val="00883BFE"/>
    <w:rsid w:val="008A3587"/>
    <w:rsid w:val="008A6A9B"/>
    <w:rsid w:val="008D0EEF"/>
    <w:rsid w:val="008D2908"/>
    <w:rsid w:val="008E2429"/>
    <w:rsid w:val="008E426F"/>
    <w:rsid w:val="0090533D"/>
    <w:rsid w:val="009100E1"/>
    <w:rsid w:val="00912427"/>
    <w:rsid w:val="00944AC4"/>
    <w:rsid w:val="00947CA4"/>
    <w:rsid w:val="00962DF0"/>
    <w:rsid w:val="00992B82"/>
    <w:rsid w:val="009D45A6"/>
    <w:rsid w:val="009D57E9"/>
    <w:rsid w:val="009E0AEA"/>
    <w:rsid w:val="009E4CA5"/>
    <w:rsid w:val="009F4165"/>
    <w:rsid w:val="00A10347"/>
    <w:rsid w:val="00A20DED"/>
    <w:rsid w:val="00A619EB"/>
    <w:rsid w:val="00A730F3"/>
    <w:rsid w:val="00A8249E"/>
    <w:rsid w:val="00A83A53"/>
    <w:rsid w:val="00A84428"/>
    <w:rsid w:val="00AA78B7"/>
    <w:rsid w:val="00AC5117"/>
    <w:rsid w:val="00AE6720"/>
    <w:rsid w:val="00AE6B11"/>
    <w:rsid w:val="00AF24D8"/>
    <w:rsid w:val="00B00637"/>
    <w:rsid w:val="00B00759"/>
    <w:rsid w:val="00B132C0"/>
    <w:rsid w:val="00B624B6"/>
    <w:rsid w:val="00B64FA2"/>
    <w:rsid w:val="00B66975"/>
    <w:rsid w:val="00B73CB6"/>
    <w:rsid w:val="00B83BF4"/>
    <w:rsid w:val="00B844B8"/>
    <w:rsid w:val="00B92493"/>
    <w:rsid w:val="00BC3E5B"/>
    <w:rsid w:val="00C03B90"/>
    <w:rsid w:val="00C041A7"/>
    <w:rsid w:val="00C110A5"/>
    <w:rsid w:val="00C13290"/>
    <w:rsid w:val="00C23CFD"/>
    <w:rsid w:val="00C342CE"/>
    <w:rsid w:val="00C72B91"/>
    <w:rsid w:val="00C92128"/>
    <w:rsid w:val="00C94F04"/>
    <w:rsid w:val="00C95BC8"/>
    <w:rsid w:val="00CA0BA4"/>
    <w:rsid w:val="00CB1606"/>
    <w:rsid w:val="00CE114E"/>
    <w:rsid w:val="00CE7D9D"/>
    <w:rsid w:val="00CF35CF"/>
    <w:rsid w:val="00D00FB1"/>
    <w:rsid w:val="00D07F36"/>
    <w:rsid w:val="00D13A9E"/>
    <w:rsid w:val="00D16A1D"/>
    <w:rsid w:val="00D20FB8"/>
    <w:rsid w:val="00D228AA"/>
    <w:rsid w:val="00D35A35"/>
    <w:rsid w:val="00D45B71"/>
    <w:rsid w:val="00D5173D"/>
    <w:rsid w:val="00D52FD3"/>
    <w:rsid w:val="00D67D0F"/>
    <w:rsid w:val="00D735D6"/>
    <w:rsid w:val="00D90BFA"/>
    <w:rsid w:val="00DA0D4C"/>
    <w:rsid w:val="00DA7E38"/>
    <w:rsid w:val="00DC6501"/>
    <w:rsid w:val="00DD7B59"/>
    <w:rsid w:val="00DE1BAF"/>
    <w:rsid w:val="00DE2689"/>
    <w:rsid w:val="00DE35F3"/>
    <w:rsid w:val="00DF4EC6"/>
    <w:rsid w:val="00E328B4"/>
    <w:rsid w:val="00E35FCA"/>
    <w:rsid w:val="00E36F0A"/>
    <w:rsid w:val="00E4469E"/>
    <w:rsid w:val="00E4726D"/>
    <w:rsid w:val="00E62CED"/>
    <w:rsid w:val="00E65D8A"/>
    <w:rsid w:val="00E7365E"/>
    <w:rsid w:val="00E873F4"/>
    <w:rsid w:val="00EB4E82"/>
    <w:rsid w:val="00EE06C3"/>
    <w:rsid w:val="00EF70F9"/>
    <w:rsid w:val="00F01558"/>
    <w:rsid w:val="00F10AB1"/>
    <w:rsid w:val="00F26B58"/>
    <w:rsid w:val="00F40A74"/>
    <w:rsid w:val="00F6140F"/>
    <w:rsid w:val="00F900A3"/>
    <w:rsid w:val="00F91FCD"/>
    <w:rsid w:val="00FA09F3"/>
    <w:rsid w:val="00FA0FE0"/>
    <w:rsid w:val="00FD435D"/>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6CDCB-D75F-4984-B3E1-81AC6A9C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2210</Words>
  <Characters>12599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2016-09-26T05:56:00Z</cp:lastPrinted>
  <dcterms:created xsi:type="dcterms:W3CDTF">2017-01-25T07:39:00Z</dcterms:created>
  <dcterms:modified xsi:type="dcterms:W3CDTF">2017-01-25T07:39:00Z</dcterms:modified>
</cp:coreProperties>
</file>