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92" w:rsidRPr="00E239F9" w:rsidRDefault="006E7392" w:rsidP="00E239F9">
      <w:pPr>
        <w:spacing w:line="360" w:lineRule="auto"/>
        <w:jc w:val="both"/>
        <w:rPr>
          <w:rFonts w:ascii="Times New Roman" w:hAnsi="Times New Roman" w:cs="Times New Roman"/>
          <w:b/>
          <w:sz w:val="24"/>
          <w:szCs w:val="24"/>
        </w:rPr>
      </w:pPr>
      <w:r w:rsidRPr="00E239F9">
        <w:rPr>
          <w:rFonts w:ascii="Times New Roman" w:hAnsi="Times New Roman" w:cs="Times New Roman"/>
          <w:b/>
          <w:sz w:val="24"/>
          <w:szCs w:val="24"/>
        </w:rPr>
        <w:t>THE REPUBLIC OF UGANDA</w:t>
      </w:r>
    </w:p>
    <w:p w:rsidR="006E7392" w:rsidRPr="00E239F9" w:rsidRDefault="006E7392" w:rsidP="00E239F9">
      <w:pPr>
        <w:spacing w:line="360" w:lineRule="auto"/>
        <w:jc w:val="both"/>
        <w:rPr>
          <w:rFonts w:ascii="Times New Roman" w:hAnsi="Times New Roman" w:cs="Times New Roman"/>
          <w:b/>
          <w:sz w:val="24"/>
          <w:szCs w:val="24"/>
        </w:rPr>
      </w:pPr>
      <w:r w:rsidRPr="00E239F9">
        <w:rPr>
          <w:rFonts w:ascii="Times New Roman" w:hAnsi="Times New Roman" w:cs="Times New Roman"/>
          <w:b/>
          <w:sz w:val="24"/>
          <w:szCs w:val="24"/>
        </w:rPr>
        <w:t>IN THE HIGH COURT OF UGANDA SITTING AT ARUA</w:t>
      </w:r>
    </w:p>
    <w:p w:rsidR="006E7392" w:rsidRPr="00E239F9" w:rsidRDefault="006E7392" w:rsidP="00E239F9">
      <w:pPr>
        <w:spacing w:line="360" w:lineRule="auto"/>
        <w:jc w:val="both"/>
        <w:rPr>
          <w:rFonts w:ascii="Times New Roman" w:hAnsi="Times New Roman" w:cs="Times New Roman"/>
          <w:b/>
          <w:sz w:val="24"/>
          <w:szCs w:val="24"/>
        </w:rPr>
      </w:pPr>
      <w:r w:rsidRPr="00E239F9">
        <w:rPr>
          <w:rFonts w:ascii="Times New Roman" w:hAnsi="Times New Roman" w:cs="Times New Roman"/>
          <w:b/>
          <w:sz w:val="24"/>
          <w:szCs w:val="24"/>
        </w:rPr>
        <w:t>MISCELLANEOUS CRIMINAL APPLICATION No. 00</w:t>
      </w:r>
      <w:r w:rsidR="00F95292" w:rsidRPr="00E239F9">
        <w:rPr>
          <w:rFonts w:ascii="Times New Roman" w:hAnsi="Times New Roman" w:cs="Times New Roman"/>
          <w:b/>
          <w:sz w:val="24"/>
          <w:szCs w:val="24"/>
        </w:rPr>
        <w:t>12</w:t>
      </w:r>
      <w:r w:rsidRPr="00E239F9">
        <w:rPr>
          <w:rFonts w:ascii="Times New Roman" w:hAnsi="Times New Roman" w:cs="Times New Roman"/>
          <w:b/>
          <w:sz w:val="24"/>
          <w:szCs w:val="24"/>
        </w:rPr>
        <w:t xml:space="preserve"> OF 201</w:t>
      </w:r>
      <w:r w:rsidR="005146A0" w:rsidRPr="00E239F9">
        <w:rPr>
          <w:rFonts w:ascii="Times New Roman" w:hAnsi="Times New Roman" w:cs="Times New Roman"/>
          <w:b/>
          <w:sz w:val="24"/>
          <w:szCs w:val="24"/>
        </w:rPr>
        <w:t>6</w:t>
      </w:r>
    </w:p>
    <w:p w:rsidR="006E7392" w:rsidRPr="00E239F9" w:rsidRDefault="006E7392" w:rsidP="00E239F9">
      <w:pPr>
        <w:spacing w:line="360" w:lineRule="auto"/>
        <w:ind w:left="432" w:right="432"/>
        <w:jc w:val="both"/>
        <w:rPr>
          <w:rFonts w:ascii="Times New Roman" w:hAnsi="Times New Roman" w:cs="Times New Roman"/>
          <w:b/>
          <w:sz w:val="24"/>
          <w:szCs w:val="24"/>
        </w:rPr>
      </w:pPr>
      <w:proofErr w:type="gramStart"/>
      <w:r w:rsidRPr="00E239F9">
        <w:rPr>
          <w:rFonts w:ascii="Times New Roman" w:hAnsi="Times New Roman" w:cs="Times New Roman"/>
          <w:b/>
          <w:sz w:val="24"/>
          <w:szCs w:val="24"/>
        </w:rPr>
        <w:t xml:space="preserve">(Arising from </w:t>
      </w:r>
      <w:r w:rsidR="005146A0" w:rsidRPr="00E239F9">
        <w:rPr>
          <w:rFonts w:ascii="Times New Roman" w:hAnsi="Times New Roman" w:cs="Times New Roman"/>
          <w:b/>
          <w:sz w:val="24"/>
          <w:szCs w:val="24"/>
        </w:rPr>
        <w:t>H.C</w:t>
      </w:r>
      <w:r w:rsidRPr="00E239F9">
        <w:rPr>
          <w:rFonts w:ascii="Times New Roman" w:hAnsi="Times New Roman" w:cs="Times New Roman"/>
          <w:b/>
          <w:sz w:val="24"/>
          <w:szCs w:val="24"/>
        </w:rPr>
        <w:t xml:space="preserve"> Cr. Case.</w:t>
      </w:r>
      <w:proofErr w:type="gramEnd"/>
      <w:r w:rsidRPr="00E239F9">
        <w:rPr>
          <w:rFonts w:ascii="Times New Roman" w:hAnsi="Times New Roman" w:cs="Times New Roman"/>
          <w:b/>
          <w:sz w:val="24"/>
          <w:szCs w:val="24"/>
        </w:rPr>
        <w:t xml:space="preserve"> No. 00</w:t>
      </w:r>
      <w:r w:rsidR="00F95292" w:rsidRPr="00E239F9">
        <w:rPr>
          <w:rFonts w:ascii="Times New Roman" w:hAnsi="Times New Roman" w:cs="Times New Roman"/>
          <w:b/>
          <w:sz w:val="24"/>
          <w:szCs w:val="24"/>
        </w:rPr>
        <w:t>01</w:t>
      </w:r>
      <w:r w:rsidRPr="00E239F9">
        <w:rPr>
          <w:rFonts w:ascii="Times New Roman" w:hAnsi="Times New Roman" w:cs="Times New Roman"/>
          <w:b/>
          <w:sz w:val="24"/>
          <w:szCs w:val="24"/>
        </w:rPr>
        <w:t xml:space="preserve"> of 201</w:t>
      </w:r>
      <w:r w:rsidR="00F95292" w:rsidRPr="00E239F9">
        <w:rPr>
          <w:rFonts w:ascii="Times New Roman" w:hAnsi="Times New Roman" w:cs="Times New Roman"/>
          <w:b/>
          <w:sz w:val="24"/>
          <w:szCs w:val="24"/>
        </w:rPr>
        <w:t>6</w:t>
      </w:r>
      <w:r w:rsidRPr="00E239F9">
        <w:rPr>
          <w:rFonts w:ascii="Times New Roman" w:hAnsi="Times New Roman" w:cs="Times New Roman"/>
          <w:b/>
          <w:sz w:val="24"/>
          <w:szCs w:val="24"/>
        </w:rPr>
        <w:t>)</w:t>
      </w:r>
    </w:p>
    <w:p w:rsidR="006E7392" w:rsidRPr="00E239F9" w:rsidRDefault="00F95292" w:rsidP="00E239F9">
      <w:pPr>
        <w:spacing w:line="360" w:lineRule="auto"/>
        <w:jc w:val="both"/>
        <w:rPr>
          <w:rFonts w:ascii="Times New Roman" w:hAnsi="Times New Roman" w:cs="Times New Roman"/>
          <w:b/>
          <w:sz w:val="24"/>
          <w:szCs w:val="24"/>
        </w:rPr>
      </w:pPr>
      <w:r w:rsidRPr="00E239F9">
        <w:rPr>
          <w:rFonts w:ascii="Times New Roman" w:hAnsi="Times New Roman" w:cs="Times New Roman"/>
          <w:b/>
          <w:sz w:val="24"/>
          <w:szCs w:val="24"/>
        </w:rPr>
        <w:t>OCHIMA VICTOR</w:t>
      </w:r>
      <w:r w:rsidRPr="00E239F9">
        <w:rPr>
          <w:rFonts w:ascii="Times New Roman" w:hAnsi="Times New Roman" w:cs="Times New Roman"/>
          <w:b/>
          <w:sz w:val="24"/>
          <w:szCs w:val="24"/>
        </w:rPr>
        <w:tab/>
      </w:r>
      <w:r w:rsidR="006E7392" w:rsidRPr="00E239F9">
        <w:rPr>
          <w:rFonts w:ascii="Times New Roman" w:hAnsi="Times New Roman" w:cs="Times New Roman"/>
          <w:b/>
          <w:sz w:val="24"/>
          <w:szCs w:val="24"/>
        </w:rPr>
        <w:tab/>
        <w:t>}</w:t>
      </w:r>
      <w:r w:rsidR="006E7392" w:rsidRPr="00E239F9">
        <w:rPr>
          <w:rFonts w:ascii="Times New Roman" w:hAnsi="Times New Roman" w:cs="Times New Roman"/>
          <w:b/>
          <w:sz w:val="24"/>
          <w:szCs w:val="24"/>
        </w:rPr>
        <w:tab/>
        <w:t>………………………………..…</w:t>
      </w:r>
      <w:r w:rsidR="006E7392" w:rsidRPr="00E239F9">
        <w:rPr>
          <w:rFonts w:ascii="Times New Roman" w:hAnsi="Times New Roman" w:cs="Times New Roman"/>
          <w:b/>
          <w:sz w:val="24"/>
          <w:szCs w:val="24"/>
        </w:rPr>
        <w:tab/>
        <w:t>APPLICANT</w:t>
      </w:r>
    </w:p>
    <w:p w:rsidR="006E7392" w:rsidRPr="00E239F9" w:rsidRDefault="006E7392" w:rsidP="00E239F9">
      <w:pPr>
        <w:spacing w:line="360" w:lineRule="auto"/>
        <w:jc w:val="both"/>
        <w:rPr>
          <w:rFonts w:ascii="Times New Roman" w:hAnsi="Times New Roman" w:cs="Times New Roman"/>
          <w:b/>
          <w:sz w:val="24"/>
          <w:szCs w:val="24"/>
        </w:rPr>
      </w:pPr>
      <w:r w:rsidRPr="00E239F9">
        <w:rPr>
          <w:rFonts w:ascii="Times New Roman" w:hAnsi="Times New Roman" w:cs="Times New Roman"/>
          <w:b/>
          <w:sz w:val="24"/>
          <w:szCs w:val="24"/>
        </w:rPr>
        <w:t>VERSUS</w:t>
      </w:r>
    </w:p>
    <w:p w:rsidR="006E7392" w:rsidRPr="00E239F9" w:rsidRDefault="006E7392" w:rsidP="00E239F9">
      <w:pPr>
        <w:spacing w:line="360" w:lineRule="auto"/>
        <w:jc w:val="both"/>
        <w:rPr>
          <w:rFonts w:ascii="Times New Roman" w:hAnsi="Times New Roman" w:cs="Times New Roman"/>
          <w:b/>
          <w:sz w:val="24"/>
          <w:szCs w:val="24"/>
        </w:rPr>
      </w:pPr>
      <w:r w:rsidRPr="00E239F9">
        <w:rPr>
          <w:rFonts w:ascii="Times New Roman" w:hAnsi="Times New Roman" w:cs="Times New Roman"/>
          <w:b/>
          <w:sz w:val="24"/>
          <w:szCs w:val="24"/>
        </w:rPr>
        <w:t>UGANDA</w:t>
      </w:r>
      <w:r w:rsidRPr="00E239F9">
        <w:rPr>
          <w:rFonts w:ascii="Times New Roman" w:hAnsi="Times New Roman" w:cs="Times New Roman"/>
          <w:b/>
          <w:sz w:val="24"/>
          <w:szCs w:val="24"/>
        </w:rPr>
        <w:tab/>
        <w:t>……………………………………………………….……      RESPONDENT</w:t>
      </w:r>
    </w:p>
    <w:p w:rsidR="006E7392" w:rsidRPr="00E239F9" w:rsidRDefault="006E7392" w:rsidP="00E239F9">
      <w:pPr>
        <w:spacing w:line="360" w:lineRule="auto"/>
        <w:jc w:val="both"/>
        <w:rPr>
          <w:rFonts w:ascii="Times New Roman" w:hAnsi="Times New Roman" w:cs="Times New Roman"/>
          <w:b/>
          <w:sz w:val="24"/>
          <w:szCs w:val="24"/>
        </w:rPr>
      </w:pPr>
    </w:p>
    <w:p w:rsidR="006E7392" w:rsidRPr="00E239F9" w:rsidRDefault="006E7392" w:rsidP="00E239F9">
      <w:pPr>
        <w:spacing w:line="360" w:lineRule="auto"/>
        <w:jc w:val="both"/>
        <w:rPr>
          <w:rFonts w:ascii="Times New Roman" w:hAnsi="Times New Roman" w:cs="Times New Roman"/>
          <w:b/>
          <w:sz w:val="24"/>
          <w:szCs w:val="24"/>
        </w:rPr>
      </w:pPr>
      <w:r w:rsidRPr="00E239F9">
        <w:rPr>
          <w:rFonts w:ascii="Times New Roman" w:hAnsi="Times New Roman" w:cs="Times New Roman"/>
          <w:b/>
          <w:sz w:val="24"/>
          <w:szCs w:val="24"/>
        </w:rPr>
        <w:t xml:space="preserve">Before: Hon Justice Stephen </w:t>
      </w:r>
      <w:proofErr w:type="spellStart"/>
      <w:r w:rsidRPr="00E239F9">
        <w:rPr>
          <w:rFonts w:ascii="Times New Roman" w:hAnsi="Times New Roman" w:cs="Times New Roman"/>
          <w:b/>
          <w:sz w:val="24"/>
          <w:szCs w:val="24"/>
        </w:rPr>
        <w:t>Mubiru</w:t>
      </w:r>
      <w:proofErr w:type="spellEnd"/>
      <w:r w:rsidRPr="00E239F9">
        <w:rPr>
          <w:rFonts w:ascii="Times New Roman" w:hAnsi="Times New Roman" w:cs="Times New Roman"/>
          <w:b/>
          <w:sz w:val="24"/>
          <w:szCs w:val="24"/>
        </w:rPr>
        <w:t>.</w:t>
      </w:r>
    </w:p>
    <w:p w:rsidR="006E7392" w:rsidRPr="00E239F9" w:rsidRDefault="006E7392" w:rsidP="00E239F9">
      <w:pPr>
        <w:spacing w:line="360" w:lineRule="auto"/>
        <w:jc w:val="both"/>
        <w:rPr>
          <w:rFonts w:ascii="Times New Roman" w:hAnsi="Times New Roman" w:cs="Times New Roman"/>
          <w:b/>
          <w:sz w:val="24"/>
          <w:szCs w:val="24"/>
        </w:rPr>
      </w:pPr>
      <w:r w:rsidRPr="00E239F9">
        <w:rPr>
          <w:rFonts w:ascii="Times New Roman" w:hAnsi="Times New Roman" w:cs="Times New Roman"/>
          <w:b/>
          <w:sz w:val="24"/>
          <w:szCs w:val="24"/>
        </w:rPr>
        <w:t>RULING</w:t>
      </w:r>
    </w:p>
    <w:p w:rsidR="005146A0" w:rsidRPr="00E239F9" w:rsidRDefault="005146A0" w:rsidP="00E239F9">
      <w:pPr>
        <w:spacing w:line="360" w:lineRule="auto"/>
        <w:jc w:val="both"/>
        <w:rPr>
          <w:rFonts w:ascii="Times New Roman" w:hAnsi="Times New Roman" w:cs="Times New Roman"/>
          <w:sz w:val="24"/>
          <w:szCs w:val="24"/>
        </w:rPr>
      </w:pPr>
      <w:r w:rsidRPr="00E239F9">
        <w:rPr>
          <w:rFonts w:ascii="Times New Roman" w:hAnsi="Times New Roman" w:cs="Times New Roman"/>
          <w:sz w:val="24"/>
          <w:szCs w:val="24"/>
        </w:rPr>
        <w:t xml:space="preserve">This is an application for bail. The applicant is indicted with </w:t>
      </w:r>
      <w:r w:rsidR="00F95292" w:rsidRPr="00E239F9">
        <w:rPr>
          <w:rFonts w:ascii="Times New Roman" w:hAnsi="Times New Roman" w:cs="Times New Roman"/>
          <w:sz w:val="24"/>
          <w:szCs w:val="24"/>
        </w:rPr>
        <w:t>one count</w:t>
      </w:r>
      <w:r w:rsidRPr="00E239F9">
        <w:rPr>
          <w:rFonts w:ascii="Times New Roman" w:hAnsi="Times New Roman" w:cs="Times New Roman"/>
          <w:sz w:val="24"/>
          <w:szCs w:val="24"/>
        </w:rPr>
        <w:t xml:space="preserve"> of Aggravated </w:t>
      </w:r>
      <w:r w:rsidR="00F95292" w:rsidRPr="00E239F9">
        <w:rPr>
          <w:rFonts w:ascii="Times New Roman" w:hAnsi="Times New Roman" w:cs="Times New Roman"/>
          <w:sz w:val="24"/>
          <w:szCs w:val="24"/>
        </w:rPr>
        <w:t>Defilement</w:t>
      </w:r>
      <w:r w:rsidRPr="00E239F9">
        <w:rPr>
          <w:rFonts w:ascii="Times New Roman" w:hAnsi="Times New Roman" w:cs="Times New Roman"/>
          <w:sz w:val="24"/>
          <w:szCs w:val="24"/>
        </w:rPr>
        <w:t xml:space="preserve"> c/s </w:t>
      </w:r>
      <w:r w:rsidR="00F95292" w:rsidRPr="00E239F9">
        <w:rPr>
          <w:rFonts w:ascii="Times New Roman" w:hAnsi="Times New Roman" w:cs="Times New Roman"/>
          <w:sz w:val="24"/>
          <w:szCs w:val="24"/>
        </w:rPr>
        <w:t>139 (3)</w:t>
      </w:r>
      <w:r w:rsidRPr="00E239F9">
        <w:rPr>
          <w:rFonts w:ascii="Times New Roman" w:hAnsi="Times New Roman" w:cs="Times New Roman"/>
          <w:sz w:val="24"/>
          <w:szCs w:val="24"/>
        </w:rPr>
        <w:t xml:space="preserve"> and </w:t>
      </w:r>
      <w:r w:rsidR="00F95292" w:rsidRPr="00E239F9">
        <w:rPr>
          <w:rFonts w:ascii="Times New Roman" w:hAnsi="Times New Roman" w:cs="Times New Roman"/>
          <w:sz w:val="24"/>
          <w:szCs w:val="24"/>
        </w:rPr>
        <w:t>(4)</w:t>
      </w:r>
      <w:r w:rsidRPr="00E239F9">
        <w:rPr>
          <w:rFonts w:ascii="Times New Roman" w:hAnsi="Times New Roman" w:cs="Times New Roman"/>
          <w:sz w:val="24"/>
          <w:szCs w:val="24"/>
        </w:rPr>
        <w:t xml:space="preserve"> (</w:t>
      </w:r>
      <w:r w:rsidR="00F95292" w:rsidRPr="00E239F9">
        <w:rPr>
          <w:rFonts w:ascii="Times New Roman" w:hAnsi="Times New Roman" w:cs="Times New Roman"/>
          <w:sz w:val="24"/>
          <w:szCs w:val="24"/>
        </w:rPr>
        <w:t>c</w:t>
      </w:r>
      <w:r w:rsidRPr="00E239F9">
        <w:rPr>
          <w:rFonts w:ascii="Times New Roman" w:hAnsi="Times New Roman" w:cs="Times New Roman"/>
          <w:sz w:val="24"/>
          <w:szCs w:val="24"/>
        </w:rPr>
        <w:t xml:space="preserve">) of the </w:t>
      </w:r>
      <w:r w:rsidRPr="00E239F9">
        <w:rPr>
          <w:rFonts w:ascii="Times New Roman" w:hAnsi="Times New Roman" w:cs="Times New Roman"/>
          <w:i/>
          <w:sz w:val="24"/>
          <w:szCs w:val="24"/>
        </w:rPr>
        <w:t>Penal Code Act</w:t>
      </w:r>
      <w:r w:rsidRPr="00E239F9">
        <w:rPr>
          <w:rFonts w:ascii="Times New Roman" w:hAnsi="Times New Roman" w:cs="Times New Roman"/>
          <w:sz w:val="24"/>
          <w:szCs w:val="24"/>
        </w:rPr>
        <w:t xml:space="preserve">. It is alleged </w:t>
      </w:r>
      <w:r w:rsidR="00F95292" w:rsidRPr="00E239F9">
        <w:rPr>
          <w:rFonts w:ascii="Times New Roman" w:hAnsi="Times New Roman" w:cs="Times New Roman"/>
          <w:sz w:val="24"/>
          <w:szCs w:val="24"/>
        </w:rPr>
        <w:t>during December 2013</w:t>
      </w:r>
      <w:r w:rsidRPr="00E239F9">
        <w:rPr>
          <w:rFonts w:ascii="Times New Roman" w:hAnsi="Times New Roman" w:cs="Times New Roman"/>
          <w:sz w:val="24"/>
          <w:szCs w:val="24"/>
        </w:rPr>
        <w:t xml:space="preserve">, </w:t>
      </w:r>
      <w:r w:rsidR="00F95292" w:rsidRPr="00E239F9">
        <w:rPr>
          <w:rFonts w:ascii="Times New Roman" w:hAnsi="Times New Roman" w:cs="Times New Roman"/>
          <w:sz w:val="24"/>
          <w:szCs w:val="24"/>
        </w:rPr>
        <w:t>t</w:t>
      </w:r>
      <w:r w:rsidR="00D501F5" w:rsidRPr="00E239F9">
        <w:rPr>
          <w:rFonts w:ascii="Times New Roman" w:hAnsi="Times New Roman" w:cs="Times New Roman"/>
          <w:sz w:val="24"/>
          <w:szCs w:val="24"/>
        </w:rPr>
        <w:t xml:space="preserve">he </w:t>
      </w:r>
      <w:r w:rsidR="00F95292" w:rsidRPr="00E239F9">
        <w:rPr>
          <w:rFonts w:ascii="Times New Roman" w:hAnsi="Times New Roman" w:cs="Times New Roman"/>
          <w:sz w:val="24"/>
          <w:szCs w:val="24"/>
        </w:rPr>
        <w:t xml:space="preserve">applicant, a teacher at </w:t>
      </w:r>
      <w:proofErr w:type="spellStart"/>
      <w:r w:rsidR="00F95292" w:rsidRPr="00E239F9">
        <w:rPr>
          <w:rFonts w:ascii="Times New Roman" w:hAnsi="Times New Roman" w:cs="Times New Roman"/>
          <w:sz w:val="24"/>
          <w:szCs w:val="24"/>
        </w:rPr>
        <w:t>Anyangaku</w:t>
      </w:r>
      <w:proofErr w:type="spellEnd"/>
      <w:r w:rsidR="00F95292" w:rsidRPr="00E239F9">
        <w:rPr>
          <w:rFonts w:ascii="Times New Roman" w:hAnsi="Times New Roman" w:cs="Times New Roman"/>
          <w:sz w:val="24"/>
          <w:szCs w:val="24"/>
        </w:rPr>
        <w:t xml:space="preserve"> Primary </w:t>
      </w:r>
      <w:r w:rsidR="00D428D4" w:rsidRPr="00E239F9">
        <w:rPr>
          <w:rFonts w:ascii="Times New Roman" w:hAnsi="Times New Roman" w:cs="Times New Roman"/>
          <w:sz w:val="24"/>
          <w:szCs w:val="24"/>
        </w:rPr>
        <w:t>School</w:t>
      </w:r>
      <w:r w:rsidR="00F95292" w:rsidRPr="00E239F9">
        <w:rPr>
          <w:rFonts w:ascii="Times New Roman" w:hAnsi="Times New Roman" w:cs="Times New Roman"/>
          <w:sz w:val="24"/>
          <w:szCs w:val="24"/>
        </w:rPr>
        <w:t xml:space="preserve"> in </w:t>
      </w:r>
      <w:proofErr w:type="spellStart"/>
      <w:r w:rsidR="00F95292" w:rsidRPr="00E239F9">
        <w:rPr>
          <w:rFonts w:ascii="Times New Roman" w:hAnsi="Times New Roman" w:cs="Times New Roman"/>
          <w:sz w:val="24"/>
          <w:szCs w:val="24"/>
        </w:rPr>
        <w:t>Koboko</w:t>
      </w:r>
      <w:proofErr w:type="spellEnd"/>
      <w:r w:rsidR="00F95292" w:rsidRPr="00E239F9">
        <w:rPr>
          <w:rFonts w:ascii="Times New Roman" w:hAnsi="Times New Roman" w:cs="Times New Roman"/>
          <w:sz w:val="24"/>
          <w:szCs w:val="24"/>
        </w:rPr>
        <w:t xml:space="preserve"> District, had unlawful sexual intercourse with one of his primary seven pupils</w:t>
      </w:r>
      <w:r w:rsidR="00D428D4" w:rsidRPr="00E239F9">
        <w:rPr>
          <w:rFonts w:ascii="Times New Roman" w:hAnsi="Times New Roman" w:cs="Times New Roman"/>
          <w:sz w:val="24"/>
          <w:szCs w:val="24"/>
        </w:rPr>
        <w:t>, a girl under eighteen years of age</w:t>
      </w:r>
      <w:r w:rsidRPr="00E239F9">
        <w:rPr>
          <w:rFonts w:ascii="Times New Roman" w:hAnsi="Times New Roman" w:cs="Times New Roman"/>
          <w:sz w:val="24"/>
          <w:szCs w:val="24"/>
        </w:rPr>
        <w:t xml:space="preserve">. </w:t>
      </w:r>
      <w:r w:rsidR="007A5F18" w:rsidRPr="00E239F9">
        <w:rPr>
          <w:rFonts w:ascii="Times New Roman" w:hAnsi="Times New Roman" w:cs="Times New Roman"/>
          <w:sz w:val="24"/>
          <w:szCs w:val="24"/>
        </w:rPr>
        <w:t xml:space="preserve">He </w:t>
      </w:r>
      <w:r w:rsidR="00F95292" w:rsidRPr="00E239F9">
        <w:rPr>
          <w:rFonts w:ascii="Times New Roman" w:hAnsi="Times New Roman" w:cs="Times New Roman"/>
          <w:sz w:val="24"/>
          <w:szCs w:val="24"/>
        </w:rPr>
        <w:t xml:space="preserve">was </w:t>
      </w:r>
      <w:r w:rsidR="00D428D4" w:rsidRPr="00E239F9">
        <w:rPr>
          <w:rFonts w:ascii="Times New Roman" w:hAnsi="Times New Roman" w:cs="Times New Roman"/>
          <w:sz w:val="24"/>
          <w:szCs w:val="24"/>
        </w:rPr>
        <w:t>on 20</w:t>
      </w:r>
      <w:r w:rsidR="00D428D4" w:rsidRPr="00E239F9">
        <w:rPr>
          <w:rFonts w:ascii="Times New Roman" w:hAnsi="Times New Roman" w:cs="Times New Roman"/>
          <w:sz w:val="24"/>
          <w:szCs w:val="24"/>
          <w:vertAlign w:val="superscript"/>
        </w:rPr>
        <w:t>th</w:t>
      </w:r>
      <w:r w:rsidR="00D428D4" w:rsidRPr="00E239F9">
        <w:rPr>
          <w:rFonts w:ascii="Times New Roman" w:hAnsi="Times New Roman" w:cs="Times New Roman"/>
          <w:sz w:val="24"/>
          <w:szCs w:val="24"/>
        </w:rPr>
        <w:t xml:space="preserve"> June 201</w:t>
      </w:r>
      <w:r w:rsidR="00E16645" w:rsidRPr="00E239F9">
        <w:rPr>
          <w:rFonts w:ascii="Times New Roman" w:hAnsi="Times New Roman" w:cs="Times New Roman"/>
          <w:sz w:val="24"/>
          <w:szCs w:val="24"/>
        </w:rPr>
        <w:t>4</w:t>
      </w:r>
      <w:r w:rsidR="00D428D4" w:rsidRPr="00E239F9">
        <w:rPr>
          <w:rFonts w:ascii="Times New Roman" w:hAnsi="Times New Roman" w:cs="Times New Roman"/>
          <w:sz w:val="24"/>
          <w:szCs w:val="24"/>
        </w:rPr>
        <w:t xml:space="preserve"> </w:t>
      </w:r>
      <w:r w:rsidRPr="00E239F9">
        <w:rPr>
          <w:rFonts w:ascii="Times New Roman" w:hAnsi="Times New Roman" w:cs="Times New Roman"/>
          <w:sz w:val="24"/>
          <w:szCs w:val="24"/>
        </w:rPr>
        <w:t xml:space="preserve">committed for trial by the High Court. </w:t>
      </w:r>
      <w:r w:rsidR="00D428D4" w:rsidRPr="00E239F9">
        <w:rPr>
          <w:rFonts w:ascii="Times New Roman" w:hAnsi="Times New Roman" w:cs="Times New Roman"/>
          <w:sz w:val="24"/>
          <w:szCs w:val="24"/>
        </w:rPr>
        <w:t>He is</w:t>
      </w:r>
      <w:r w:rsidRPr="00E239F9">
        <w:rPr>
          <w:rFonts w:ascii="Times New Roman" w:hAnsi="Times New Roman" w:cs="Times New Roman"/>
          <w:sz w:val="24"/>
          <w:szCs w:val="24"/>
        </w:rPr>
        <w:t xml:space="preserve"> yet to be tried and hence this application by which seek</w:t>
      </w:r>
      <w:r w:rsidR="007A5F18" w:rsidRPr="00E239F9">
        <w:rPr>
          <w:rFonts w:ascii="Times New Roman" w:hAnsi="Times New Roman" w:cs="Times New Roman"/>
          <w:sz w:val="24"/>
          <w:szCs w:val="24"/>
        </w:rPr>
        <w:t>s</w:t>
      </w:r>
      <w:r w:rsidRPr="00E239F9">
        <w:rPr>
          <w:rFonts w:ascii="Times New Roman" w:hAnsi="Times New Roman" w:cs="Times New Roman"/>
          <w:sz w:val="24"/>
          <w:szCs w:val="24"/>
        </w:rPr>
        <w:t xml:space="preserve"> to be released on bail pending </w:t>
      </w:r>
      <w:r w:rsidR="007A5F18" w:rsidRPr="00E239F9">
        <w:rPr>
          <w:rFonts w:ascii="Times New Roman" w:hAnsi="Times New Roman" w:cs="Times New Roman"/>
          <w:sz w:val="24"/>
          <w:szCs w:val="24"/>
        </w:rPr>
        <w:t>his</w:t>
      </w:r>
      <w:r w:rsidRPr="00E239F9">
        <w:rPr>
          <w:rFonts w:ascii="Times New Roman" w:hAnsi="Times New Roman" w:cs="Times New Roman"/>
          <w:sz w:val="24"/>
          <w:szCs w:val="24"/>
        </w:rPr>
        <w:t xml:space="preserve"> trial. </w:t>
      </w:r>
    </w:p>
    <w:p w:rsidR="005146A0" w:rsidRPr="00E239F9" w:rsidRDefault="007A5F18" w:rsidP="00E239F9">
      <w:pPr>
        <w:spacing w:line="360" w:lineRule="auto"/>
        <w:jc w:val="both"/>
        <w:rPr>
          <w:rFonts w:ascii="Times New Roman" w:hAnsi="Times New Roman" w:cs="Times New Roman"/>
          <w:sz w:val="24"/>
          <w:szCs w:val="24"/>
        </w:rPr>
      </w:pPr>
      <w:r w:rsidRPr="00E239F9">
        <w:rPr>
          <w:rFonts w:ascii="Times New Roman" w:hAnsi="Times New Roman" w:cs="Times New Roman"/>
          <w:sz w:val="24"/>
          <w:szCs w:val="24"/>
        </w:rPr>
        <w:t>His</w:t>
      </w:r>
      <w:r w:rsidR="005146A0" w:rsidRPr="00E239F9">
        <w:rPr>
          <w:rFonts w:ascii="Times New Roman" w:hAnsi="Times New Roman" w:cs="Times New Roman"/>
          <w:sz w:val="24"/>
          <w:szCs w:val="24"/>
        </w:rPr>
        <w:t xml:space="preserve"> application is by notice of motion under Article 23 (6) of the </w:t>
      </w:r>
      <w:r w:rsidR="005146A0" w:rsidRPr="00E239F9">
        <w:rPr>
          <w:rFonts w:ascii="Times New Roman" w:hAnsi="Times New Roman" w:cs="Times New Roman"/>
          <w:i/>
          <w:sz w:val="24"/>
          <w:szCs w:val="24"/>
        </w:rPr>
        <w:t>Constitution of the Republic of Uganda</w:t>
      </w:r>
      <w:r w:rsidR="00D428D4" w:rsidRPr="00E239F9">
        <w:rPr>
          <w:rFonts w:ascii="Times New Roman" w:hAnsi="Times New Roman" w:cs="Times New Roman"/>
          <w:sz w:val="24"/>
          <w:szCs w:val="24"/>
        </w:rPr>
        <w:t xml:space="preserve"> and section</w:t>
      </w:r>
      <w:r w:rsidR="005146A0" w:rsidRPr="00E239F9">
        <w:rPr>
          <w:rFonts w:ascii="Times New Roman" w:hAnsi="Times New Roman" w:cs="Times New Roman"/>
          <w:sz w:val="24"/>
          <w:szCs w:val="24"/>
        </w:rPr>
        <w:t xml:space="preserve"> 14 of the </w:t>
      </w:r>
      <w:r w:rsidR="005146A0" w:rsidRPr="00E239F9">
        <w:rPr>
          <w:rFonts w:ascii="Times New Roman" w:hAnsi="Times New Roman" w:cs="Times New Roman"/>
          <w:i/>
          <w:sz w:val="24"/>
          <w:szCs w:val="24"/>
        </w:rPr>
        <w:t>Trial on Indictments Act Cap.23</w:t>
      </w:r>
      <w:r w:rsidR="005146A0" w:rsidRPr="00E239F9">
        <w:rPr>
          <w:rFonts w:ascii="Times New Roman" w:hAnsi="Times New Roman" w:cs="Times New Roman"/>
          <w:sz w:val="24"/>
          <w:szCs w:val="24"/>
        </w:rPr>
        <w:t xml:space="preserve">. It is dated </w:t>
      </w:r>
      <w:r w:rsidR="00D428D4" w:rsidRPr="00E239F9">
        <w:rPr>
          <w:rFonts w:ascii="Times New Roman" w:hAnsi="Times New Roman" w:cs="Times New Roman"/>
          <w:sz w:val="24"/>
          <w:szCs w:val="24"/>
        </w:rPr>
        <w:t>17</w:t>
      </w:r>
      <w:r w:rsidRPr="00E239F9">
        <w:rPr>
          <w:rFonts w:ascii="Times New Roman" w:hAnsi="Times New Roman" w:cs="Times New Roman"/>
          <w:sz w:val="24"/>
          <w:szCs w:val="24"/>
          <w:vertAlign w:val="superscript"/>
        </w:rPr>
        <w:t>th</w:t>
      </w:r>
      <w:r w:rsidR="005146A0" w:rsidRPr="00E239F9">
        <w:rPr>
          <w:rFonts w:ascii="Times New Roman" w:hAnsi="Times New Roman" w:cs="Times New Roman"/>
          <w:sz w:val="24"/>
          <w:szCs w:val="24"/>
        </w:rPr>
        <w:t xml:space="preserve"> </w:t>
      </w:r>
      <w:r w:rsidR="00D428D4" w:rsidRPr="00E239F9">
        <w:rPr>
          <w:rFonts w:ascii="Times New Roman" w:hAnsi="Times New Roman" w:cs="Times New Roman"/>
          <w:sz w:val="24"/>
          <w:szCs w:val="24"/>
        </w:rPr>
        <w:t>May</w:t>
      </w:r>
      <w:r w:rsidR="005146A0" w:rsidRPr="00E239F9">
        <w:rPr>
          <w:rFonts w:ascii="Times New Roman" w:hAnsi="Times New Roman" w:cs="Times New Roman"/>
          <w:sz w:val="24"/>
          <w:szCs w:val="24"/>
        </w:rPr>
        <w:t xml:space="preserve"> 201</w:t>
      </w:r>
      <w:r w:rsidRPr="00E239F9">
        <w:rPr>
          <w:rFonts w:ascii="Times New Roman" w:hAnsi="Times New Roman" w:cs="Times New Roman"/>
          <w:sz w:val="24"/>
          <w:szCs w:val="24"/>
        </w:rPr>
        <w:t>6</w:t>
      </w:r>
      <w:r w:rsidR="005146A0" w:rsidRPr="00E239F9">
        <w:rPr>
          <w:rFonts w:ascii="Times New Roman" w:hAnsi="Times New Roman" w:cs="Times New Roman"/>
          <w:sz w:val="24"/>
          <w:szCs w:val="24"/>
        </w:rPr>
        <w:t xml:space="preserve"> and it is supported </w:t>
      </w:r>
      <w:r w:rsidR="00D428D4" w:rsidRPr="00E239F9">
        <w:rPr>
          <w:rFonts w:ascii="Times New Roman" w:hAnsi="Times New Roman" w:cs="Times New Roman"/>
          <w:sz w:val="24"/>
          <w:szCs w:val="24"/>
        </w:rPr>
        <w:t xml:space="preserve">by </w:t>
      </w:r>
      <w:r w:rsidRPr="00E239F9">
        <w:rPr>
          <w:rFonts w:ascii="Times New Roman" w:hAnsi="Times New Roman" w:cs="Times New Roman"/>
          <w:sz w:val="24"/>
          <w:szCs w:val="24"/>
        </w:rPr>
        <w:t>his</w:t>
      </w:r>
      <w:r w:rsidR="005146A0" w:rsidRPr="00E239F9">
        <w:rPr>
          <w:rFonts w:ascii="Times New Roman" w:hAnsi="Times New Roman" w:cs="Times New Roman"/>
          <w:sz w:val="24"/>
          <w:szCs w:val="24"/>
        </w:rPr>
        <w:t xml:space="preserve"> </w:t>
      </w:r>
      <w:r w:rsidRPr="00E239F9">
        <w:rPr>
          <w:rFonts w:ascii="Times New Roman" w:hAnsi="Times New Roman" w:cs="Times New Roman"/>
          <w:sz w:val="24"/>
          <w:szCs w:val="24"/>
        </w:rPr>
        <w:t>affidavit</w:t>
      </w:r>
      <w:r w:rsidR="005146A0" w:rsidRPr="00E239F9">
        <w:rPr>
          <w:rFonts w:ascii="Times New Roman" w:hAnsi="Times New Roman" w:cs="Times New Roman"/>
          <w:sz w:val="24"/>
          <w:szCs w:val="24"/>
        </w:rPr>
        <w:t xml:space="preserve"> sworn on </w:t>
      </w:r>
      <w:r w:rsidR="00D428D4" w:rsidRPr="00E239F9">
        <w:rPr>
          <w:rFonts w:ascii="Times New Roman" w:hAnsi="Times New Roman" w:cs="Times New Roman"/>
          <w:sz w:val="24"/>
          <w:szCs w:val="24"/>
        </w:rPr>
        <w:t>an unspecified</w:t>
      </w:r>
      <w:r w:rsidR="005146A0" w:rsidRPr="00E239F9">
        <w:rPr>
          <w:rFonts w:ascii="Times New Roman" w:hAnsi="Times New Roman" w:cs="Times New Roman"/>
          <w:sz w:val="24"/>
          <w:szCs w:val="24"/>
        </w:rPr>
        <w:t xml:space="preserve"> date.</w:t>
      </w:r>
      <w:r w:rsidR="00A42257" w:rsidRPr="00E239F9">
        <w:rPr>
          <w:rFonts w:ascii="Times New Roman" w:hAnsi="Times New Roman" w:cs="Times New Roman"/>
          <w:sz w:val="24"/>
          <w:szCs w:val="24"/>
        </w:rPr>
        <w:t xml:space="preserve"> The main grounds of </w:t>
      </w:r>
      <w:r w:rsidR="005146A0" w:rsidRPr="00E239F9">
        <w:rPr>
          <w:rFonts w:ascii="Times New Roman" w:hAnsi="Times New Roman" w:cs="Times New Roman"/>
          <w:sz w:val="24"/>
          <w:szCs w:val="24"/>
        </w:rPr>
        <w:t xml:space="preserve">his application as stated in the notice of </w:t>
      </w:r>
      <w:r w:rsidRPr="00E239F9">
        <w:rPr>
          <w:rFonts w:ascii="Times New Roman" w:hAnsi="Times New Roman" w:cs="Times New Roman"/>
          <w:sz w:val="24"/>
          <w:szCs w:val="24"/>
        </w:rPr>
        <w:t>motion and supporting affidavit</w:t>
      </w:r>
      <w:r w:rsidR="005146A0" w:rsidRPr="00E239F9">
        <w:rPr>
          <w:rFonts w:ascii="Times New Roman" w:hAnsi="Times New Roman" w:cs="Times New Roman"/>
          <w:sz w:val="24"/>
          <w:szCs w:val="24"/>
        </w:rPr>
        <w:t xml:space="preserve"> are that; the </w:t>
      </w:r>
      <w:r w:rsidR="00384CAE" w:rsidRPr="00E239F9">
        <w:rPr>
          <w:rFonts w:ascii="Times New Roman" w:hAnsi="Times New Roman" w:cs="Times New Roman"/>
          <w:sz w:val="24"/>
          <w:szCs w:val="24"/>
        </w:rPr>
        <w:t>applicant is a family head with a family to look after</w:t>
      </w:r>
      <w:r w:rsidR="005146A0" w:rsidRPr="00E239F9">
        <w:rPr>
          <w:rFonts w:ascii="Times New Roman" w:hAnsi="Times New Roman" w:cs="Times New Roman"/>
          <w:sz w:val="24"/>
          <w:szCs w:val="24"/>
        </w:rPr>
        <w:t xml:space="preserve">, </w:t>
      </w:r>
      <w:r w:rsidRPr="00E239F9">
        <w:rPr>
          <w:rFonts w:ascii="Times New Roman" w:hAnsi="Times New Roman" w:cs="Times New Roman"/>
          <w:sz w:val="24"/>
          <w:szCs w:val="24"/>
        </w:rPr>
        <w:t>he</w:t>
      </w:r>
      <w:r w:rsidR="005146A0" w:rsidRPr="00E239F9">
        <w:rPr>
          <w:rFonts w:ascii="Times New Roman" w:hAnsi="Times New Roman" w:cs="Times New Roman"/>
          <w:sz w:val="24"/>
          <w:szCs w:val="24"/>
        </w:rPr>
        <w:t xml:space="preserve"> ha</w:t>
      </w:r>
      <w:r w:rsidRPr="00E239F9">
        <w:rPr>
          <w:rFonts w:ascii="Times New Roman" w:hAnsi="Times New Roman" w:cs="Times New Roman"/>
          <w:sz w:val="24"/>
          <w:szCs w:val="24"/>
        </w:rPr>
        <w:t>s a</w:t>
      </w:r>
      <w:r w:rsidR="005146A0" w:rsidRPr="00E239F9">
        <w:rPr>
          <w:rFonts w:ascii="Times New Roman" w:hAnsi="Times New Roman" w:cs="Times New Roman"/>
          <w:sz w:val="24"/>
          <w:szCs w:val="24"/>
        </w:rPr>
        <w:t xml:space="preserve"> fixed place of abode </w:t>
      </w:r>
      <w:r w:rsidRPr="00E239F9">
        <w:rPr>
          <w:rFonts w:ascii="Times New Roman" w:hAnsi="Times New Roman" w:cs="Times New Roman"/>
          <w:sz w:val="24"/>
          <w:szCs w:val="24"/>
        </w:rPr>
        <w:t xml:space="preserve">at </w:t>
      </w:r>
      <w:proofErr w:type="spellStart"/>
      <w:r w:rsidR="00384CAE" w:rsidRPr="00E239F9">
        <w:rPr>
          <w:rFonts w:ascii="Times New Roman" w:hAnsi="Times New Roman" w:cs="Times New Roman"/>
          <w:sz w:val="24"/>
          <w:szCs w:val="24"/>
        </w:rPr>
        <w:t>Tabi</w:t>
      </w:r>
      <w:proofErr w:type="spellEnd"/>
      <w:r w:rsidRPr="00E239F9">
        <w:rPr>
          <w:rFonts w:ascii="Times New Roman" w:hAnsi="Times New Roman" w:cs="Times New Roman"/>
          <w:sz w:val="24"/>
          <w:szCs w:val="24"/>
        </w:rPr>
        <w:t xml:space="preserve"> village, </w:t>
      </w:r>
      <w:proofErr w:type="spellStart"/>
      <w:r w:rsidR="00384CAE" w:rsidRPr="00E239F9">
        <w:rPr>
          <w:rFonts w:ascii="Times New Roman" w:hAnsi="Times New Roman" w:cs="Times New Roman"/>
          <w:sz w:val="24"/>
          <w:szCs w:val="24"/>
        </w:rPr>
        <w:t>Awunga</w:t>
      </w:r>
      <w:proofErr w:type="spellEnd"/>
      <w:r w:rsidR="00384CAE" w:rsidRPr="00E239F9">
        <w:rPr>
          <w:rFonts w:ascii="Times New Roman" w:hAnsi="Times New Roman" w:cs="Times New Roman"/>
          <w:sz w:val="24"/>
          <w:szCs w:val="24"/>
        </w:rPr>
        <w:t xml:space="preserve"> Parish, </w:t>
      </w:r>
      <w:proofErr w:type="spellStart"/>
      <w:r w:rsidR="00384CAE" w:rsidRPr="00E239F9">
        <w:rPr>
          <w:rFonts w:ascii="Times New Roman" w:hAnsi="Times New Roman" w:cs="Times New Roman"/>
          <w:sz w:val="24"/>
          <w:szCs w:val="24"/>
        </w:rPr>
        <w:t>Dranya</w:t>
      </w:r>
      <w:proofErr w:type="spellEnd"/>
      <w:r w:rsidRPr="00E239F9">
        <w:rPr>
          <w:rFonts w:ascii="Times New Roman" w:hAnsi="Times New Roman" w:cs="Times New Roman"/>
          <w:sz w:val="24"/>
          <w:szCs w:val="24"/>
        </w:rPr>
        <w:t xml:space="preserve"> Sub-county</w:t>
      </w:r>
      <w:r w:rsidR="00A42257" w:rsidRPr="00E239F9">
        <w:rPr>
          <w:rFonts w:ascii="Times New Roman" w:hAnsi="Times New Roman" w:cs="Times New Roman"/>
          <w:sz w:val="24"/>
          <w:szCs w:val="24"/>
        </w:rPr>
        <w:t xml:space="preserve">, </w:t>
      </w:r>
      <w:proofErr w:type="spellStart"/>
      <w:r w:rsidR="00384CAE" w:rsidRPr="00E239F9">
        <w:rPr>
          <w:rFonts w:ascii="Times New Roman" w:hAnsi="Times New Roman" w:cs="Times New Roman"/>
          <w:sz w:val="24"/>
          <w:szCs w:val="24"/>
        </w:rPr>
        <w:t>Koboko</w:t>
      </w:r>
      <w:proofErr w:type="spellEnd"/>
      <w:r w:rsidR="00A42257" w:rsidRPr="00E239F9">
        <w:rPr>
          <w:rFonts w:ascii="Times New Roman" w:hAnsi="Times New Roman" w:cs="Times New Roman"/>
          <w:sz w:val="24"/>
          <w:szCs w:val="24"/>
        </w:rPr>
        <w:t xml:space="preserve"> District </w:t>
      </w:r>
      <w:r w:rsidR="005146A0" w:rsidRPr="00E239F9">
        <w:rPr>
          <w:rFonts w:ascii="Times New Roman" w:hAnsi="Times New Roman" w:cs="Times New Roman"/>
          <w:sz w:val="24"/>
          <w:szCs w:val="24"/>
        </w:rPr>
        <w:t>within the jurisdiction</w:t>
      </w:r>
      <w:r w:rsidR="00A42257" w:rsidRPr="00E239F9">
        <w:rPr>
          <w:rFonts w:ascii="Times New Roman" w:hAnsi="Times New Roman" w:cs="Times New Roman"/>
          <w:sz w:val="24"/>
          <w:szCs w:val="24"/>
        </w:rPr>
        <w:t xml:space="preserve"> of this court,</w:t>
      </w:r>
      <w:r w:rsidR="005146A0" w:rsidRPr="00E239F9">
        <w:rPr>
          <w:rFonts w:ascii="Times New Roman" w:hAnsi="Times New Roman" w:cs="Times New Roman"/>
          <w:sz w:val="24"/>
          <w:szCs w:val="24"/>
        </w:rPr>
        <w:t xml:space="preserve"> </w:t>
      </w:r>
      <w:r w:rsidRPr="00E239F9">
        <w:rPr>
          <w:rFonts w:ascii="Times New Roman" w:hAnsi="Times New Roman" w:cs="Times New Roman"/>
          <w:sz w:val="24"/>
          <w:szCs w:val="24"/>
        </w:rPr>
        <w:t>has</w:t>
      </w:r>
      <w:r w:rsidR="005146A0" w:rsidRPr="00E239F9">
        <w:rPr>
          <w:rFonts w:ascii="Times New Roman" w:hAnsi="Times New Roman" w:cs="Times New Roman"/>
          <w:sz w:val="24"/>
          <w:szCs w:val="24"/>
        </w:rPr>
        <w:t xml:space="preserve"> substantial persons willing to be </w:t>
      </w:r>
      <w:r w:rsidRPr="00E239F9">
        <w:rPr>
          <w:rFonts w:ascii="Times New Roman" w:hAnsi="Times New Roman" w:cs="Times New Roman"/>
          <w:sz w:val="24"/>
          <w:szCs w:val="24"/>
        </w:rPr>
        <w:t>his</w:t>
      </w:r>
      <w:r w:rsidR="005146A0" w:rsidRPr="00E239F9">
        <w:rPr>
          <w:rFonts w:ascii="Times New Roman" w:hAnsi="Times New Roman" w:cs="Times New Roman"/>
          <w:sz w:val="24"/>
          <w:szCs w:val="24"/>
        </w:rPr>
        <w:t xml:space="preserve"> sureties</w:t>
      </w:r>
      <w:r w:rsidR="00A42257" w:rsidRPr="00E239F9">
        <w:rPr>
          <w:rFonts w:ascii="Times New Roman" w:hAnsi="Times New Roman" w:cs="Times New Roman"/>
          <w:sz w:val="24"/>
          <w:szCs w:val="24"/>
        </w:rPr>
        <w:t xml:space="preserve"> and </w:t>
      </w:r>
      <w:r w:rsidR="00384CAE" w:rsidRPr="00E239F9">
        <w:rPr>
          <w:rFonts w:ascii="Times New Roman" w:hAnsi="Times New Roman" w:cs="Times New Roman"/>
          <w:sz w:val="24"/>
          <w:szCs w:val="24"/>
        </w:rPr>
        <w:t>that it is in the interests of justice to grant the application</w:t>
      </w:r>
      <w:r w:rsidR="00A42257" w:rsidRPr="00E239F9">
        <w:rPr>
          <w:rFonts w:ascii="Times New Roman" w:hAnsi="Times New Roman" w:cs="Times New Roman"/>
          <w:sz w:val="24"/>
          <w:szCs w:val="24"/>
        </w:rPr>
        <w:t xml:space="preserve">. </w:t>
      </w:r>
    </w:p>
    <w:p w:rsidR="005146A0" w:rsidRPr="00E239F9" w:rsidRDefault="005146A0" w:rsidP="00E239F9">
      <w:pPr>
        <w:spacing w:line="360" w:lineRule="auto"/>
        <w:jc w:val="both"/>
        <w:rPr>
          <w:rFonts w:ascii="Times New Roman" w:hAnsi="Times New Roman" w:cs="Times New Roman"/>
          <w:sz w:val="24"/>
          <w:szCs w:val="24"/>
        </w:rPr>
      </w:pPr>
      <w:r w:rsidRPr="00E239F9">
        <w:rPr>
          <w:rFonts w:ascii="Times New Roman" w:hAnsi="Times New Roman" w:cs="Times New Roman"/>
          <w:sz w:val="24"/>
          <w:szCs w:val="24"/>
        </w:rPr>
        <w:t>In a</w:t>
      </w:r>
      <w:r w:rsidR="006A42C6" w:rsidRPr="00E239F9">
        <w:rPr>
          <w:rFonts w:ascii="Times New Roman" w:hAnsi="Times New Roman" w:cs="Times New Roman"/>
          <w:sz w:val="24"/>
          <w:szCs w:val="24"/>
        </w:rPr>
        <w:t xml:space="preserve">n </w:t>
      </w:r>
      <w:r w:rsidRPr="00E239F9">
        <w:rPr>
          <w:rFonts w:ascii="Times New Roman" w:hAnsi="Times New Roman" w:cs="Times New Roman"/>
          <w:sz w:val="24"/>
          <w:szCs w:val="24"/>
        </w:rPr>
        <w:t xml:space="preserve">affidavit in reply sworn by a one </w:t>
      </w:r>
      <w:r w:rsidR="006A42C6" w:rsidRPr="00E239F9">
        <w:rPr>
          <w:rFonts w:ascii="Times New Roman" w:hAnsi="Times New Roman" w:cs="Times New Roman"/>
          <w:sz w:val="24"/>
          <w:szCs w:val="24"/>
        </w:rPr>
        <w:t xml:space="preserve">No </w:t>
      </w:r>
      <w:r w:rsidR="00384CAE" w:rsidRPr="00E239F9">
        <w:rPr>
          <w:rFonts w:ascii="Times New Roman" w:hAnsi="Times New Roman" w:cs="Times New Roman"/>
          <w:sz w:val="24"/>
          <w:szCs w:val="24"/>
        </w:rPr>
        <w:t>19158</w:t>
      </w:r>
      <w:r w:rsidR="006A42C6" w:rsidRPr="00E239F9">
        <w:rPr>
          <w:rFonts w:ascii="Times New Roman" w:hAnsi="Times New Roman" w:cs="Times New Roman"/>
          <w:sz w:val="24"/>
          <w:szCs w:val="24"/>
        </w:rPr>
        <w:t xml:space="preserve"> D</w:t>
      </w:r>
      <w:r w:rsidR="00384CAE" w:rsidRPr="00E239F9">
        <w:rPr>
          <w:rFonts w:ascii="Times New Roman" w:hAnsi="Times New Roman" w:cs="Times New Roman"/>
          <w:sz w:val="24"/>
          <w:szCs w:val="24"/>
        </w:rPr>
        <w:t>/CPL</w:t>
      </w:r>
      <w:r w:rsidR="006A42C6" w:rsidRPr="00E239F9">
        <w:rPr>
          <w:rFonts w:ascii="Times New Roman" w:hAnsi="Times New Roman" w:cs="Times New Roman"/>
          <w:sz w:val="24"/>
          <w:szCs w:val="24"/>
        </w:rPr>
        <w:t xml:space="preserve"> </w:t>
      </w:r>
      <w:proofErr w:type="spellStart"/>
      <w:r w:rsidR="00384CAE" w:rsidRPr="00E239F9">
        <w:rPr>
          <w:rFonts w:ascii="Times New Roman" w:hAnsi="Times New Roman" w:cs="Times New Roman"/>
          <w:sz w:val="24"/>
          <w:szCs w:val="24"/>
        </w:rPr>
        <w:t>Onzi</w:t>
      </w:r>
      <w:proofErr w:type="spellEnd"/>
      <w:r w:rsidR="00384CAE" w:rsidRPr="00E239F9">
        <w:rPr>
          <w:rFonts w:ascii="Times New Roman" w:hAnsi="Times New Roman" w:cs="Times New Roman"/>
          <w:sz w:val="24"/>
          <w:szCs w:val="24"/>
        </w:rPr>
        <w:t xml:space="preserve"> Jimmy</w:t>
      </w:r>
      <w:r w:rsidRPr="00E239F9">
        <w:rPr>
          <w:rFonts w:ascii="Times New Roman" w:hAnsi="Times New Roman" w:cs="Times New Roman"/>
          <w:sz w:val="24"/>
          <w:szCs w:val="24"/>
        </w:rPr>
        <w:t xml:space="preserve"> on </w:t>
      </w:r>
      <w:r w:rsidR="00384CAE" w:rsidRPr="00E239F9">
        <w:rPr>
          <w:rFonts w:ascii="Times New Roman" w:hAnsi="Times New Roman" w:cs="Times New Roman"/>
          <w:sz w:val="24"/>
          <w:szCs w:val="24"/>
        </w:rPr>
        <w:t>18</w:t>
      </w:r>
      <w:r w:rsidR="006A42C6" w:rsidRPr="00E239F9">
        <w:rPr>
          <w:rFonts w:ascii="Times New Roman" w:hAnsi="Times New Roman" w:cs="Times New Roman"/>
          <w:sz w:val="24"/>
          <w:szCs w:val="24"/>
          <w:vertAlign w:val="superscript"/>
        </w:rPr>
        <w:t>th</w:t>
      </w:r>
      <w:r w:rsidRPr="00E239F9">
        <w:rPr>
          <w:rFonts w:ascii="Times New Roman" w:hAnsi="Times New Roman" w:cs="Times New Roman"/>
          <w:sz w:val="24"/>
          <w:szCs w:val="24"/>
        </w:rPr>
        <w:t xml:space="preserve"> July 2016, who claims to </w:t>
      </w:r>
      <w:r w:rsidR="006A42C6" w:rsidRPr="00E239F9">
        <w:rPr>
          <w:rFonts w:ascii="Times New Roman" w:hAnsi="Times New Roman" w:cs="Times New Roman"/>
          <w:sz w:val="24"/>
          <w:szCs w:val="24"/>
        </w:rPr>
        <w:t>be</w:t>
      </w:r>
      <w:r w:rsidRPr="00E239F9">
        <w:rPr>
          <w:rFonts w:ascii="Times New Roman" w:hAnsi="Times New Roman" w:cs="Times New Roman"/>
          <w:sz w:val="24"/>
          <w:szCs w:val="24"/>
        </w:rPr>
        <w:t xml:space="preserve"> the investigati</w:t>
      </w:r>
      <w:r w:rsidR="006A42C6" w:rsidRPr="00E239F9">
        <w:rPr>
          <w:rFonts w:ascii="Times New Roman" w:hAnsi="Times New Roman" w:cs="Times New Roman"/>
          <w:sz w:val="24"/>
          <w:szCs w:val="24"/>
        </w:rPr>
        <w:t>ng officer</w:t>
      </w:r>
      <w:r w:rsidRPr="00E239F9">
        <w:rPr>
          <w:rFonts w:ascii="Times New Roman" w:hAnsi="Times New Roman" w:cs="Times New Roman"/>
          <w:sz w:val="24"/>
          <w:szCs w:val="24"/>
        </w:rPr>
        <w:t xml:space="preserve"> of the case, the state is opposed to the grant of bail to </w:t>
      </w:r>
      <w:r w:rsidR="00384CAE" w:rsidRPr="00E239F9">
        <w:rPr>
          <w:rFonts w:ascii="Times New Roman" w:hAnsi="Times New Roman" w:cs="Times New Roman"/>
          <w:sz w:val="24"/>
          <w:szCs w:val="24"/>
        </w:rPr>
        <w:t xml:space="preserve">the </w:t>
      </w:r>
      <w:r w:rsidR="00384CAE" w:rsidRPr="00E239F9">
        <w:rPr>
          <w:rFonts w:ascii="Times New Roman" w:hAnsi="Times New Roman" w:cs="Times New Roman"/>
          <w:sz w:val="24"/>
          <w:szCs w:val="24"/>
        </w:rPr>
        <w:lastRenderedPageBreak/>
        <w:t>applicant</w:t>
      </w:r>
      <w:r w:rsidRPr="00E239F9">
        <w:rPr>
          <w:rFonts w:ascii="Times New Roman" w:hAnsi="Times New Roman" w:cs="Times New Roman"/>
          <w:sz w:val="24"/>
          <w:szCs w:val="24"/>
        </w:rPr>
        <w:t xml:space="preserve"> mainly on grounds that; </w:t>
      </w:r>
      <w:r w:rsidR="00384CAE" w:rsidRPr="00E239F9">
        <w:rPr>
          <w:rFonts w:ascii="Times New Roman" w:hAnsi="Times New Roman" w:cs="Times New Roman"/>
          <w:sz w:val="24"/>
          <w:szCs w:val="24"/>
        </w:rPr>
        <w:t>the applicant went into hiding after the case was reported to the police and it took the police nearly a month to arrest him</w:t>
      </w:r>
      <w:r w:rsidRPr="00E239F9">
        <w:rPr>
          <w:rFonts w:ascii="Times New Roman" w:hAnsi="Times New Roman" w:cs="Times New Roman"/>
          <w:sz w:val="24"/>
          <w:szCs w:val="24"/>
        </w:rPr>
        <w:t xml:space="preserve">, </w:t>
      </w:r>
      <w:r w:rsidR="009F27A3" w:rsidRPr="00E239F9">
        <w:rPr>
          <w:rFonts w:ascii="Times New Roman" w:hAnsi="Times New Roman" w:cs="Times New Roman"/>
          <w:sz w:val="24"/>
          <w:szCs w:val="24"/>
        </w:rPr>
        <w:t>he is likely to abscond bail considering</w:t>
      </w:r>
      <w:r w:rsidR="00BC7FED" w:rsidRPr="00E239F9">
        <w:rPr>
          <w:rFonts w:ascii="Times New Roman" w:hAnsi="Times New Roman" w:cs="Times New Roman"/>
          <w:sz w:val="24"/>
          <w:szCs w:val="24"/>
        </w:rPr>
        <w:t xml:space="preserve"> </w:t>
      </w:r>
      <w:r w:rsidRPr="00E239F9">
        <w:rPr>
          <w:rFonts w:ascii="Times New Roman" w:hAnsi="Times New Roman" w:cs="Times New Roman"/>
          <w:sz w:val="24"/>
          <w:szCs w:val="24"/>
        </w:rPr>
        <w:t xml:space="preserve">the gravity of the offence against </w:t>
      </w:r>
      <w:r w:rsidR="006A42C6" w:rsidRPr="00E239F9">
        <w:rPr>
          <w:rFonts w:ascii="Times New Roman" w:hAnsi="Times New Roman" w:cs="Times New Roman"/>
          <w:sz w:val="24"/>
          <w:szCs w:val="24"/>
        </w:rPr>
        <w:t>him</w:t>
      </w:r>
      <w:r w:rsidR="009F27A3" w:rsidRPr="00E239F9">
        <w:rPr>
          <w:rFonts w:ascii="Times New Roman" w:hAnsi="Times New Roman" w:cs="Times New Roman"/>
          <w:sz w:val="24"/>
          <w:szCs w:val="24"/>
        </w:rPr>
        <w:t xml:space="preserve">, </w:t>
      </w:r>
      <w:r w:rsidRPr="00E239F9">
        <w:rPr>
          <w:rFonts w:ascii="Times New Roman" w:hAnsi="Times New Roman" w:cs="Times New Roman"/>
          <w:sz w:val="24"/>
          <w:szCs w:val="24"/>
        </w:rPr>
        <w:t xml:space="preserve"> </w:t>
      </w:r>
      <w:r w:rsidR="009F27A3" w:rsidRPr="00E239F9">
        <w:rPr>
          <w:rFonts w:ascii="Times New Roman" w:hAnsi="Times New Roman" w:cs="Times New Roman"/>
          <w:sz w:val="24"/>
          <w:szCs w:val="24"/>
        </w:rPr>
        <w:t xml:space="preserve">he is likely to interfere with witnesses since the victim was his pupil and at the time of arrest was pregnant with his child and </w:t>
      </w:r>
      <w:r w:rsidRPr="00E239F9">
        <w:rPr>
          <w:rFonts w:ascii="Times New Roman" w:hAnsi="Times New Roman" w:cs="Times New Roman"/>
          <w:sz w:val="24"/>
          <w:szCs w:val="24"/>
        </w:rPr>
        <w:t xml:space="preserve">that there are no exceptional circumstances justifying </w:t>
      </w:r>
      <w:r w:rsidR="00BC7FED" w:rsidRPr="00E239F9">
        <w:rPr>
          <w:rFonts w:ascii="Times New Roman" w:hAnsi="Times New Roman" w:cs="Times New Roman"/>
          <w:sz w:val="24"/>
          <w:szCs w:val="24"/>
        </w:rPr>
        <w:t>his</w:t>
      </w:r>
      <w:r w:rsidRPr="00E239F9">
        <w:rPr>
          <w:rFonts w:ascii="Times New Roman" w:hAnsi="Times New Roman" w:cs="Times New Roman"/>
          <w:sz w:val="24"/>
          <w:szCs w:val="24"/>
        </w:rPr>
        <w:t xml:space="preserve"> release on bail.</w:t>
      </w:r>
    </w:p>
    <w:p w:rsidR="005146A0" w:rsidRPr="00E239F9" w:rsidRDefault="005146A0" w:rsidP="00E239F9">
      <w:pPr>
        <w:spacing w:line="360" w:lineRule="auto"/>
        <w:jc w:val="both"/>
        <w:rPr>
          <w:rFonts w:ascii="Times New Roman" w:hAnsi="Times New Roman" w:cs="Times New Roman"/>
          <w:sz w:val="24"/>
          <w:szCs w:val="24"/>
        </w:rPr>
      </w:pPr>
      <w:r w:rsidRPr="00E239F9">
        <w:rPr>
          <w:rFonts w:ascii="Times New Roman" w:hAnsi="Times New Roman" w:cs="Times New Roman"/>
          <w:sz w:val="24"/>
          <w:szCs w:val="24"/>
        </w:rPr>
        <w:t>At the hearing of the application, the applicant w</w:t>
      </w:r>
      <w:r w:rsidR="006A42C6" w:rsidRPr="00E239F9">
        <w:rPr>
          <w:rFonts w:ascii="Times New Roman" w:hAnsi="Times New Roman" w:cs="Times New Roman"/>
          <w:sz w:val="24"/>
          <w:szCs w:val="24"/>
        </w:rPr>
        <w:t>as</w:t>
      </w:r>
      <w:r w:rsidRPr="00E239F9">
        <w:rPr>
          <w:rFonts w:ascii="Times New Roman" w:hAnsi="Times New Roman" w:cs="Times New Roman"/>
          <w:sz w:val="24"/>
          <w:szCs w:val="24"/>
        </w:rPr>
        <w:t xml:space="preserve"> represented by M</w:t>
      </w:r>
      <w:r w:rsidR="009F27A3" w:rsidRPr="00E239F9">
        <w:rPr>
          <w:rFonts w:ascii="Times New Roman" w:hAnsi="Times New Roman" w:cs="Times New Roman"/>
          <w:sz w:val="24"/>
          <w:szCs w:val="24"/>
        </w:rPr>
        <w:t>s</w:t>
      </w:r>
      <w:r w:rsidRPr="00E239F9">
        <w:rPr>
          <w:rFonts w:ascii="Times New Roman" w:hAnsi="Times New Roman" w:cs="Times New Roman"/>
          <w:sz w:val="24"/>
          <w:szCs w:val="24"/>
        </w:rPr>
        <w:t xml:space="preserve">. </w:t>
      </w:r>
      <w:r w:rsidR="009F27A3" w:rsidRPr="00E239F9">
        <w:rPr>
          <w:rFonts w:ascii="Times New Roman" w:hAnsi="Times New Roman" w:cs="Times New Roman"/>
          <w:sz w:val="24"/>
          <w:szCs w:val="24"/>
        </w:rPr>
        <w:t xml:space="preserve">Daisy Patience </w:t>
      </w:r>
      <w:proofErr w:type="spellStart"/>
      <w:r w:rsidR="009F27A3" w:rsidRPr="00E239F9">
        <w:rPr>
          <w:rFonts w:ascii="Times New Roman" w:hAnsi="Times New Roman" w:cs="Times New Roman"/>
          <w:sz w:val="24"/>
          <w:szCs w:val="24"/>
        </w:rPr>
        <w:t>Bandaru</w:t>
      </w:r>
      <w:proofErr w:type="spellEnd"/>
      <w:r w:rsidRPr="00E239F9">
        <w:rPr>
          <w:rFonts w:ascii="Times New Roman" w:hAnsi="Times New Roman" w:cs="Times New Roman"/>
          <w:sz w:val="24"/>
          <w:szCs w:val="24"/>
        </w:rPr>
        <w:t xml:space="preserve"> while the state was represented by Mr. </w:t>
      </w:r>
      <w:proofErr w:type="spellStart"/>
      <w:r w:rsidRPr="00E239F9">
        <w:rPr>
          <w:rFonts w:ascii="Times New Roman" w:hAnsi="Times New Roman" w:cs="Times New Roman"/>
          <w:sz w:val="24"/>
          <w:szCs w:val="24"/>
        </w:rPr>
        <w:t>Pirimba</w:t>
      </w:r>
      <w:proofErr w:type="spellEnd"/>
      <w:r w:rsidRPr="00E239F9">
        <w:rPr>
          <w:rFonts w:ascii="Times New Roman" w:hAnsi="Times New Roman" w:cs="Times New Roman"/>
          <w:sz w:val="24"/>
          <w:szCs w:val="24"/>
        </w:rPr>
        <w:t xml:space="preserve"> Emmanuel, State Attorney. Counsel for the applicant, in h</w:t>
      </w:r>
      <w:r w:rsidR="009F27A3" w:rsidRPr="00E239F9">
        <w:rPr>
          <w:rFonts w:ascii="Times New Roman" w:hAnsi="Times New Roman" w:cs="Times New Roman"/>
          <w:sz w:val="24"/>
          <w:szCs w:val="24"/>
        </w:rPr>
        <w:t>er</w:t>
      </w:r>
      <w:r w:rsidRPr="00E239F9">
        <w:rPr>
          <w:rFonts w:ascii="Times New Roman" w:hAnsi="Times New Roman" w:cs="Times New Roman"/>
          <w:sz w:val="24"/>
          <w:szCs w:val="24"/>
        </w:rPr>
        <w:t xml:space="preserve"> submissions, elaborated </w:t>
      </w:r>
      <w:r w:rsidR="006A42C6" w:rsidRPr="00E239F9">
        <w:rPr>
          <w:rFonts w:ascii="Times New Roman" w:hAnsi="Times New Roman" w:cs="Times New Roman"/>
          <w:sz w:val="24"/>
          <w:szCs w:val="24"/>
        </w:rPr>
        <w:t>further</w:t>
      </w:r>
      <w:r w:rsidRPr="00E239F9">
        <w:rPr>
          <w:rFonts w:ascii="Times New Roman" w:hAnsi="Times New Roman" w:cs="Times New Roman"/>
          <w:sz w:val="24"/>
          <w:szCs w:val="24"/>
        </w:rPr>
        <w:t xml:space="preserve"> the grounds stated in the motion and supporting affidavit and presented t</w:t>
      </w:r>
      <w:r w:rsidR="009F27A3" w:rsidRPr="00E239F9">
        <w:rPr>
          <w:rFonts w:ascii="Times New Roman" w:hAnsi="Times New Roman" w:cs="Times New Roman"/>
          <w:sz w:val="24"/>
          <w:szCs w:val="24"/>
        </w:rPr>
        <w:t>hree</w:t>
      </w:r>
      <w:r w:rsidRPr="00E239F9">
        <w:rPr>
          <w:rFonts w:ascii="Times New Roman" w:hAnsi="Times New Roman" w:cs="Times New Roman"/>
          <w:sz w:val="24"/>
          <w:szCs w:val="24"/>
        </w:rPr>
        <w:t xml:space="preserve"> sureties for the applicant</w:t>
      </w:r>
      <w:r w:rsidR="009F27A3" w:rsidRPr="00E239F9">
        <w:rPr>
          <w:rFonts w:ascii="Times New Roman" w:hAnsi="Times New Roman" w:cs="Times New Roman"/>
          <w:sz w:val="24"/>
          <w:szCs w:val="24"/>
        </w:rPr>
        <w:t xml:space="preserve">; Ms. </w:t>
      </w:r>
      <w:proofErr w:type="spellStart"/>
      <w:r w:rsidR="009F27A3" w:rsidRPr="00E239F9">
        <w:rPr>
          <w:rFonts w:ascii="Times New Roman" w:hAnsi="Times New Roman" w:cs="Times New Roman"/>
          <w:sz w:val="24"/>
          <w:szCs w:val="24"/>
        </w:rPr>
        <w:t>Onziru</w:t>
      </w:r>
      <w:proofErr w:type="spellEnd"/>
      <w:r w:rsidR="009F27A3" w:rsidRPr="00E239F9">
        <w:rPr>
          <w:rFonts w:ascii="Times New Roman" w:hAnsi="Times New Roman" w:cs="Times New Roman"/>
          <w:sz w:val="24"/>
          <w:szCs w:val="24"/>
        </w:rPr>
        <w:t xml:space="preserve"> Grace </w:t>
      </w:r>
      <w:proofErr w:type="spellStart"/>
      <w:r w:rsidR="009F27A3" w:rsidRPr="00E239F9">
        <w:rPr>
          <w:rFonts w:ascii="Times New Roman" w:hAnsi="Times New Roman" w:cs="Times New Roman"/>
          <w:sz w:val="24"/>
          <w:szCs w:val="24"/>
        </w:rPr>
        <w:t>Afeku</w:t>
      </w:r>
      <w:proofErr w:type="spellEnd"/>
      <w:r w:rsidR="009F27A3" w:rsidRPr="00E239F9">
        <w:rPr>
          <w:rFonts w:ascii="Times New Roman" w:hAnsi="Times New Roman" w:cs="Times New Roman"/>
          <w:sz w:val="24"/>
          <w:szCs w:val="24"/>
        </w:rPr>
        <w:t xml:space="preserve"> (a 39 year old teacher and sister of the accused), Mr. Edema </w:t>
      </w:r>
      <w:proofErr w:type="spellStart"/>
      <w:r w:rsidR="009F27A3" w:rsidRPr="00E239F9">
        <w:rPr>
          <w:rFonts w:ascii="Times New Roman" w:hAnsi="Times New Roman" w:cs="Times New Roman"/>
          <w:sz w:val="24"/>
          <w:szCs w:val="24"/>
        </w:rPr>
        <w:t>Ejidio</w:t>
      </w:r>
      <w:proofErr w:type="spellEnd"/>
      <w:r w:rsidR="009F27A3" w:rsidRPr="00E239F9">
        <w:rPr>
          <w:rFonts w:ascii="Times New Roman" w:hAnsi="Times New Roman" w:cs="Times New Roman"/>
          <w:sz w:val="24"/>
          <w:szCs w:val="24"/>
        </w:rPr>
        <w:t xml:space="preserve"> (a 57 year old peasant and paternal uncle to the applicant), and Mr. </w:t>
      </w:r>
      <w:proofErr w:type="spellStart"/>
      <w:r w:rsidR="009F27A3" w:rsidRPr="00E239F9">
        <w:rPr>
          <w:rFonts w:ascii="Times New Roman" w:hAnsi="Times New Roman" w:cs="Times New Roman"/>
          <w:sz w:val="24"/>
          <w:szCs w:val="24"/>
        </w:rPr>
        <w:t>Adiga</w:t>
      </w:r>
      <w:proofErr w:type="spellEnd"/>
      <w:r w:rsidR="009F27A3" w:rsidRPr="00E239F9">
        <w:rPr>
          <w:rFonts w:ascii="Times New Roman" w:hAnsi="Times New Roman" w:cs="Times New Roman"/>
          <w:sz w:val="24"/>
          <w:szCs w:val="24"/>
        </w:rPr>
        <w:t xml:space="preserve"> Peter </w:t>
      </w:r>
      <w:proofErr w:type="spellStart"/>
      <w:r w:rsidR="009F27A3" w:rsidRPr="00E239F9">
        <w:rPr>
          <w:rFonts w:ascii="Times New Roman" w:hAnsi="Times New Roman" w:cs="Times New Roman"/>
          <w:sz w:val="24"/>
          <w:szCs w:val="24"/>
        </w:rPr>
        <w:t>Aziku</w:t>
      </w:r>
      <w:proofErr w:type="spellEnd"/>
      <w:r w:rsidR="009F27A3" w:rsidRPr="00E239F9">
        <w:rPr>
          <w:rFonts w:ascii="Times New Roman" w:hAnsi="Times New Roman" w:cs="Times New Roman"/>
          <w:sz w:val="24"/>
          <w:szCs w:val="24"/>
        </w:rPr>
        <w:t xml:space="preserve"> (a 40 year old administrator of a Medical Laboratory Training School and cousin of the applicant). </w:t>
      </w:r>
      <w:r w:rsidRPr="00E239F9">
        <w:rPr>
          <w:rFonts w:ascii="Times New Roman" w:hAnsi="Times New Roman" w:cs="Times New Roman"/>
          <w:sz w:val="24"/>
          <w:szCs w:val="24"/>
        </w:rPr>
        <w:t xml:space="preserve">In his response, the </w:t>
      </w:r>
      <w:r w:rsidR="006A42C6" w:rsidRPr="00E239F9">
        <w:rPr>
          <w:rFonts w:ascii="Times New Roman" w:hAnsi="Times New Roman" w:cs="Times New Roman"/>
          <w:sz w:val="24"/>
          <w:szCs w:val="24"/>
        </w:rPr>
        <w:t xml:space="preserve">learned </w:t>
      </w:r>
      <w:r w:rsidRPr="00E239F9">
        <w:rPr>
          <w:rFonts w:ascii="Times New Roman" w:hAnsi="Times New Roman" w:cs="Times New Roman"/>
          <w:sz w:val="24"/>
          <w:szCs w:val="24"/>
        </w:rPr>
        <w:t xml:space="preserve">State Attorney too elaborated </w:t>
      </w:r>
      <w:r w:rsidR="006A42C6" w:rsidRPr="00E239F9">
        <w:rPr>
          <w:rFonts w:ascii="Times New Roman" w:hAnsi="Times New Roman" w:cs="Times New Roman"/>
          <w:sz w:val="24"/>
          <w:szCs w:val="24"/>
        </w:rPr>
        <w:t xml:space="preserve">further </w:t>
      </w:r>
      <w:r w:rsidRPr="00E239F9">
        <w:rPr>
          <w:rFonts w:ascii="Times New Roman" w:hAnsi="Times New Roman" w:cs="Times New Roman"/>
          <w:sz w:val="24"/>
          <w:szCs w:val="24"/>
        </w:rPr>
        <w:t>the grounds for opposing the application as contained in the affidavit in reply and in the alternative, prayed for stringent conditions in the event that the court is inclined to grant them bail.</w:t>
      </w:r>
    </w:p>
    <w:p w:rsidR="00890C22" w:rsidRPr="00E239F9" w:rsidRDefault="009F27A3" w:rsidP="00E239F9">
      <w:pPr>
        <w:spacing w:after="0" w:line="360" w:lineRule="auto"/>
        <w:jc w:val="both"/>
        <w:rPr>
          <w:rFonts w:ascii="Times New Roman" w:hAnsi="Times New Roman" w:cs="Times New Roman"/>
          <w:sz w:val="24"/>
          <w:szCs w:val="24"/>
        </w:rPr>
      </w:pPr>
      <w:r w:rsidRPr="00E239F9">
        <w:rPr>
          <w:rFonts w:ascii="Times New Roman" w:hAnsi="Times New Roman" w:cs="Times New Roman"/>
          <w:sz w:val="24"/>
          <w:szCs w:val="24"/>
        </w:rPr>
        <w:t>Although not raised by either counsel at the hearing, perusal of the application as filed in court reveals that the affida</w:t>
      </w:r>
      <w:r w:rsidR="00713929" w:rsidRPr="00E239F9">
        <w:rPr>
          <w:rFonts w:ascii="Times New Roman" w:hAnsi="Times New Roman" w:cs="Times New Roman"/>
          <w:sz w:val="24"/>
          <w:szCs w:val="24"/>
        </w:rPr>
        <w:t xml:space="preserve">vit in support of the motion, </w:t>
      </w:r>
      <w:r w:rsidRPr="00E239F9">
        <w:rPr>
          <w:rFonts w:ascii="Times New Roman" w:hAnsi="Times New Roman" w:cs="Times New Roman"/>
          <w:sz w:val="24"/>
          <w:szCs w:val="24"/>
        </w:rPr>
        <w:t xml:space="preserve">though duly commissioned, is not dated. Section </w:t>
      </w:r>
      <w:r w:rsidR="00890C22" w:rsidRPr="00E239F9">
        <w:rPr>
          <w:rFonts w:ascii="Times New Roman" w:hAnsi="Times New Roman" w:cs="Times New Roman"/>
          <w:sz w:val="24"/>
          <w:szCs w:val="24"/>
        </w:rPr>
        <w:t xml:space="preserve">6 of the </w:t>
      </w:r>
      <w:r w:rsidR="00890C22" w:rsidRPr="00E239F9">
        <w:rPr>
          <w:rFonts w:ascii="Times New Roman" w:hAnsi="Times New Roman" w:cs="Times New Roman"/>
          <w:i/>
          <w:sz w:val="24"/>
          <w:szCs w:val="24"/>
        </w:rPr>
        <w:t>Oaths Act</w:t>
      </w:r>
      <w:r w:rsidR="00890C22" w:rsidRPr="00E239F9">
        <w:rPr>
          <w:rFonts w:ascii="Times New Roman" w:hAnsi="Times New Roman" w:cs="Times New Roman"/>
          <w:sz w:val="24"/>
          <w:szCs w:val="24"/>
        </w:rPr>
        <w:t>, cap 19, provides that:</w:t>
      </w:r>
    </w:p>
    <w:p w:rsidR="00890C22" w:rsidRPr="00E239F9" w:rsidRDefault="00890C22" w:rsidP="00E239F9">
      <w:pPr>
        <w:spacing w:after="0" w:line="360" w:lineRule="auto"/>
        <w:ind w:left="576" w:right="576"/>
        <w:jc w:val="both"/>
        <w:rPr>
          <w:rFonts w:ascii="Times New Roman" w:hAnsi="Times New Roman" w:cs="Times New Roman"/>
          <w:sz w:val="24"/>
          <w:szCs w:val="24"/>
        </w:rPr>
      </w:pPr>
      <w:r w:rsidRPr="00E239F9">
        <w:rPr>
          <w:rFonts w:ascii="Times New Roman" w:hAnsi="Times New Roman" w:cs="Times New Roman"/>
          <w:sz w:val="24"/>
          <w:szCs w:val="24"/>
        </w:rPr>
        <w:t xml:space="preserve">“Every Commissioner for </w:t>
      </w:r>
      <w:proofErr w:type="gramStart"/>
      <w:r w:rsidRPr="00E239F9">
        <w:rPr>
          <w:rFonts w:ascii="Times New Roman" w:hAnsi="Times New Roman" w:cs="Times New Roman"/>
          <w:sz w:val="24"/>
          <w:szCs w:val="24"/>
        </w:rPr>
        <w:t>Oaths,</w:t>
      </w:r>
      <w:proofErr w:type="gramEnd"/>
      <w:r w:rsidRPr="00E239F9">
        <w:rPr>
          <w:rFonts w:ascii="Times New Roman" w:hAnsi="Times New Roman" w:cs="Times New Roman"/>
          <w:sz w:val="24"/>
          <w:szCs w:val="24"/>
        </w:rPr>
        <w:t xml:space="preserve"> or Notary Public be</w:t>
      </w:r>
      <w:r w:rsidR="00713929" w:rsidRPr="00E239F9">
        <w:rPr>
          <w:rFonts w:ascii="Times New Roman" w:hAnsi="Times New Roman" w:cs="Times New Roman"/>
          <w:sz w:val="24"/>
          <w:szCs w:val="24"/>
        </w:rPr>
        <w:t xml:space="preserve">fore whom any oath </w:t>
      </w:r>
      <w:r w:rsidRPr="00E239F9">
        <w:rPr>
          <w:rFonts w:ascii="Times New Roman" w:hAnsi="Times New Roman" w:cs="Times New Roman"/>
          <w:sz w:val="24"/>
          <w:szCs w:val="24"/>
        </w:rPr>
        <w:t xml:space="preserve">or affidavit is taken or made under this Act shall state truly in the </w:t>
      </w:r>
      <w:proofErr w:type="spellStart"/>
      <w:r w:rsidRPr="00E239F9">
        <w:rPr>
          <w:rFonts w:ascii="Times New Roman" w:hAnsi="Times New Roman" w:cs="Times New Roman"/>
          <w:sz w:val="24"/>
          <w:szCs w:val="24"/>
        </w:rPr>
        <w:t>jurat</w:t>
      </w:r>
      <w:proofErr w:type="spellEnd"/>
      <w:r w:rsidRPr="00E239F9">
        <w:rPr>
          <w:rFonts w:ascii="Times New Roman" w:hAnsi="Times New Roman" w:cs="Times New Roman"/>
          <w:sz w:val="24"/>
          <w:szCs w:val="24"/>
        </w:rPr>
        <w:t xml:space="preserve"> or attestation at what place and on what date the oath or affidavit is taken or made.”</w:t>
      </w:r>
    </w:p>
    <w:p w:rsidR="009F27A3" w:rsidRPr="00E239F9" w:rsidRDefault="009F27A3" w:rsidP="00E239F9">
      <w:pPr>
        <w:spacing w:after="0" w:line="360" w:lineRule="auto"/>
        <w:jc w:val="both"/>
        <w:rPr>
          <w:rFonts w:ascii="Times New Roman" w:hAnsi="Times New Roman" w:cs="Times New Roman"/>
          <w:sz w:val="24"/>
          <w:szCs w:val="24"/>
        </w:rPr>
      </w:pPr>
    </w:p>
    <w:p w:rsidR="00890C22" w:rsidRPr="00E239F9" w:rsidRDefault="00890C22" w:rsidP="00E239F9">
      <w:pPr>
        <w:spacing w:after="0" w:line="360" w:lineRule="auto"/>
        <w:jc w:val="both"/>
        <w:rPr>
          <w:rFonts w:ascii="Times New Roman" w:hAnsi="Times New Roman" w:cs="Times New Roman"/>
          <w:sz w:val="24"/>
          <w:szCs w:val="24"/>
        </w:rPr>
      </w:pPr>
      <w:r w:rsidRPr="00E239F9">
        <w:rPr>
          <w:rFonts w:ascii="Times New Roman" w:hAnsi="Times New Roman" w:cs="Times New Roman"/>
          <w:sz w:val="24"/>
          <w:szCs w:val="24"/>
        </w:rPr>
        <w:t xml:space="preserve">Further, Section 5 of the </w:t>
      </w:r>
      <w:r w:rsidRPr="00E239F9">
        <w:rPr>
          <w:rFonts w:ascii="Times New Roman" w:hAnsi="Times New Roman" w:cs="Times New Roman"/>
          <w:i/>
          <w:sz w:val="24"/>
          <w:szCs w:val="24"/>
        </w:rPr>
        <w:t>Commissioner for oaths (Advocates) Act</w:t>
      </w:r>
      <w:r w:rsidRPr="00E239F9">
        <w:rPr>
          <w:rFonts w:ascii="Times New Roman" w:hAnsi="Times New Roman" w:cs="Times New Roman"/>
          <w:sz w:val="24"/>
          <w:szCs w:val="24"/>
        </w:rPr>
        <w:t xml:space="preserve">, Cap. 5 </w:t>
      </w:r>
      <w:proofErr w:type="gramStart"/>
      <w:r w:rsidRPr="00E239F9">
        <w:rPr>
          <w:rFonts w:ascii="Times New Roman" w:hAnsi="Times New Roman" w:cs="Times New Roman"/>
          <w:sz w:val="24"/>
          <w:szCs w:val="24"/>
        </w:rPr>
        <w:t>provides</w:t>
      </w:r>
      <w:proofErr w:type="gramEnd"/>
      <w:r w:rsidRPr="00E239F9">
        <w:rPr>
          <w:rFonts w:ascii="Times New Roman" w:hAnsi="Times New Roman" w:cs="Times New Roman"/>
          <w:sz w:val="24"/>
          <w:szCs w:val="24"/>
        </w:rPr>
        <w:t xml:space="preserve"> that:</w:t>
      </w:r>
    </w:p>
    <w:p w:rsidR="00890C22" w:rsidRPr="00E239F9" w:rsidRDefault="00890C22" w:rsidP="00E239F9">
      <w:pPr>
        <w:spacing w:after="0" w:line="360" w:lineRule="auto"/>
        <w:ind w:left="576" w:right="576"/>
        <w:jc w:val="both"/>
        <w:rPr>
          <w:rFonts w:ascii="Times New Roman" w:hAnsi="Times New Roman" w:cs="Times New Roman"/>
          <w:sz w:val="24"/>
          <w:szCs w:val="24"/>
        </w:rPr>
      </w:pPr>
      <w:r w:rsidRPr="00E239F9">
        <w:rPr>
          <w:rFonts w:ascii="Times New Roman" w:hAnsi="Times New Roman" w:cs="Times New Roman"/>
          <w:sz w:val="24"/>
          <w:szCs w:val="24"/>
        </w:rPr>
        <w:t xml:space="preserve">“Every Commissioner for oath </w:t>
      </w:r>
      <w:r w:rsidR="00713929" w:rsidRPr="00E239F9">
        <w:rPr>
          <w:rFonts w:ascii="Times New Roman" w:hAnsi="Times New Roman" w:cs="Times New Roman"/>
          <w:sz w:val="24"/>
          <w:szCs w:val="24"/>
        </w:rPr>
        <w:t xml:space="preserve">before whom an oath </w:t>
      </w:r>
      <w:r w:rsidRPr="00E239F9">
        <w:rPr>
          <w:rFonts w:ascii="Times New Roman" w:hAnsi="Times New Roman" w:cs="Times New Roman"/>
          <w:sz w:val="24"/>
          <w:szCs w:val="24"/>
        </w:rPr>
        <w:t xml:space="preserve">or affidavit is taken or made under this Act shall state truly in the </w:t>
      </w:r>
      <w:proofErr w:type="spellStart"/>
      <w:r w:rsidRPr="00E239F9">
        <w:rPr>
          <w:rFonts w:ascii="Times New Roman" w:hAnsi="Times New Roman" w:cs="Times New Roman"/>
          <w:sz w:val="24"/>
          <w:szCs w:val="24"/>
        </w:rPr>
        <w:t>jurat</w:t>
      </w:r>
      <w:proofErr w:type="spellEnd"/>
      <w:r w:rsidRPr="00E239F9">
        <w:rPr>
          <w:rFonts w:ascii="Times New Roman" w:hAnsi="Times New Roman" w:cs="Times New Roman"/>
          <w:sz w:val="24"/>
          <w:szCs w:val="24"/>
        </w:rPr>
        <w:t xml:space="preserve"> or attestation at what place and on what date the affidavit or oath is taken or made.”</w:t>
      </w:r>
    </w:p>
    <w:p w:rsidR="00C4777D" w:rsidRPr="00E239F9" w:rsidRDefault="00C4777D" w:rsidP="00E239F9">
      <w:pPr>
        <w:spacing w:after="0" w:line="360" w:lineRule="auto"/>
        <w:jc w:val="both"/>
        <w:rPr>
          <w:rFonts w:ascii="Times New Roman" w:hAnsi="Times New Roman" w:cs="Times New Roman"/>
          <w:sz w:val="24"/>
          <w:szCs w:val="24"/>
        </w:rPr>
      </w:pPr>
    </w:p>
    <w:p w:rsidR="00384CAE" w:rsidRPr="00E239F9" w:rsidRDefault="00890C22" w:rsidP="00E239F9">
      <w:pPr>
        <w:spacing w:after="0" w:line="360" w:lineRule="auto"/>
        <w:jc w:val="both"/>
        <w:rPr>
          <w:rFonts w:ascii="Times New Roman" w:hAnsi="Times New Roman" w:cs="Times New Roman"/>
          <w:sz w:val="24"/>
          <w:szCs w:val="24"/>
        </w:rPr>
      </w:pPr>
      <w:r w:rsidRPr="00E239F9">
        <w:rPr>
          <w:rFonts w:ascii="Times New Roman" w:hAnsi="Times New Roman" w:cs="Times New Roman"/>
          <w:sz w:val="24"/>
          <w:szCs w:val="24"/>
        </w:rPr>
        <w:t xml:space="preserve">From the above provisions, </w:t>
      </w:r>
      <w:r w:rsidR="00C4777D" w:rsidRPr="00E239F9">
        <w:rPr>
          <w:rFonts w:ascii="Times New Roman" w:hAnsi="Times New Roman" w:cs="Times New Roman"/>
          <w:sz w:val="24"/>
          <w:szCs w:val="24"/>
        </w:rPr>
        <w:t>an</w:t>
      </w:r>
      <w:r w:rsidRPr="00E239F9">
        <w:rPr>
          <w:rFonts w:ascii="Times New Roman" w:hAnsi="Times New Roman" w:cs="Times New Roman"/>
          <w:sz w:val="24"/>
          <w:szCs w:val="24"/>
        </w:rPr>
        <w:t xml:space="preserve"> affidavit which is not dated offend</w:t>
      </w:r>
      <w:r w:rsidR="00713929" w:rsidRPr="00E239F9">
        <w:rPr>
          <w:rFonts w:ascii="Times New Roman" w:hAnsi="Times New Roman" w:cs="Times New Roman"/>
          <w:sz w:val="24"/>
          <w:szCs w:val="24"/>
        </w:rPr>
        <w:t>s</w:t>
      </w:r>
      <w:r w:rsidRPr="00E239F9">
        <w:rPr>
          <w:rFonts w:ascii="Times New Roman" w:hAnsi="Times New Roman" w:cs="Times New Roman"/>
          <w:sz w:val="24"/>
          <w:szCs w:val="24"/>
        </w:rPr>
        <w:t xml:space="preserve"> the law</w:t>
      </w:r>
      <w:r w:rsidR="00980219" w:rsidRPr="00E239F9">
        <w:rPr>
          <w:rFonts w:ascii="Times New Roman" w:hAnsi="Times New Roman" w:cs="Times New Roman"/>
          <w:sz w:val="24"/>
          <w:szCs w:val="24"/>
        </w:rPr>
        <w:t xml:space="preserve">. </w:t>
      </w:r>
      <w:r w:rsidR="00C4777D" w:rsidRPr="00E239F9">
        <w:rPr>
          <w:rFonts w:ascii="Times New Roman" w:hAnsi="Times New Roman" w:cs="Times New Roman"/>
          <w:sz w:val="24"/>
          <w:szCs w:val="24"/>
        </w:rPr>
        <w:t xml:space="preserve">Such affidavits have been rejected by courts before as seen in </w:t>
      </w:r>
      <w:r w:rsidR="00384CAE" w:rsidRPr="00E239F9">
        <w:rPr>
          <w:rFonts w:ascii="Times New Roman" w:hAnsi="Times New Roman" w:cs="Times New Roman"/>
          <w:i/>
          <w:sz w:val="24"/>
          <w:szCs w:val="24"/>
        </w:rPr>
        <w:t xml:space="preserve">The Church of Almighty God </w:t>
      </w:r>
      <w:proofErr w:type="spellStart"/>
      <w:r w:rsidR="00384CAE" w:rsidRPr="00E239F9">
        <w:rPr>
          <w:rFonts w:ascii="Times New Roman" w:hAnsi="Times New Roman" w:cs="Times New Roman"/>
          <w:i/>
          <w:sz w:val="24"/>
          <w:szCs w:val="24"/>
        </w:rPr>
        <w:t>Malaki</w:t>
      </w:r>
      <w:proofErr w:type="spellEnd"/>
      <w:r w:rsidR="00384CAE" w:rsidRPr="00E239F9">
        <w:rPr>
          <w:rFonts w:ascii="Times New Roman" w:hAnsi="Times New Roman" w:cs="Times New Roman"/>
          <w:i/>
          <w:sz w:val="24"/>
          <w:szCs w:val="24"/>
        </w:rPr>
        <w:t xml:space="preserve"> Ltd v Administrator General </w:t>
      </w:r>
      <w:r w:rsidR="00C4777D" w:rsidRPr="00E239F9">
        <w:rPr>
          <w:rFonts w:ascii="Times New Roman" w:hAnsi="Times New Roman" w:cs="Times New Roman"/>
          <w:i/>
          <w:sz w:val="24"/>
          <w:szCs w:val="24"/>
        </w:rPr>
        <w:t>and</w:t>
      </w:r>
      <w:r w:rsidR="00384CAE" w:rsidRPr="00E239F9">
        <w:rPr>
          <w:rFonts w:ascii="Times New Roman" w:hAnsi="Times New Roman" w:cs="Times New Roman"/>
          <w:i/>
          <w:sz w:val="24"/>
          <w:szCs w:val="24"/>
        </w:rPr>
        <w:t xml:space="preserve"> Ano</w:t>
      </w:r>
      <w:r w:rsidR="00C4777D" w:rsidRPr="00E239F9">
        <w:rPr>
          <w:rFonts w:ascii="Times New Roman" w:hAnsi="Times New Roman" w:cs="Times New Roman"/>
          <w:i/>
          <w:sz w:val="24"/>
          <w:szCs w:val="24"/>
        </w:rPr>
        <w:t>the</w:t>
      </w:r>
      <w:r w:rsidR="00384CAE" w:rsidRPr="00E239F9">
        <w:rPr>
          <w:rFonts w:ascii="Times New Roman" w:hAnsi="Times New Roman" w:cs="Times New Roman"/>
          <w:i/>
          <w:sz w:val="24"/>
          <w:szCs w:val="24"/>
        </w:rPr>
        <w:t>r</w:t>
      </w:r>
      <w:r w:rsidR="00C4777D" w:rsidRPr="00E239F9">
        <w:rPr>
          <w:rFonts w:ascii="Times New Roman" w:hAnsi="Times New Roman" w:cs="Times New Roman"/>
          <w:i/>
          <w:sz w:val="24"/>
          <w:szCs w:val="24"/>
        </w:rPr>
        <w:t>,</w:t>
      </w:r>
      <w:r w:rsidR="00384CAE" w:rsidRPr="00E239F9">
        <w:rPr>
          <w:rFonts w:ascii="Times New Roman" w:hAnsi="Times New Roman" w:cs="Times New Roman"/>
          <w:i/>
          <w:sz w:val="24"/>
          <w:szCs w:val="24"/>
        </w:rPr>
        <w:t xml:space="preserve"> (Misc</w:t>
      </w:r>
      <w:r w:rsidR="00C4777D" w:rsidRPr="00E239F9">
        <w:rPr>
          <w:rFonts w:ascii="Times New Roman" w:hAnsi="Times New Roman" w:cs="Times New Roman"/>
          <w:i/>
          <w:sz w:val="24"/>
          <w:szCs w:val="24"/>
        </w:rPr>
        <w:t xml:space="preserve">. Civ. </w:t>
      </w:r>
      <w:proofErr w:type="spellStart"/>
      <w:r w:rsidR="00C4777D" w:rsidRPr="00E239F9">
        <w:rPr>
          <w:rFonts w:ascii="Times New Roman" w:hAnsi="Times New Roman" w:cs="Times New Roman"/>
          <w:i/>
          <w:sz w:val="24"/>
          <w:szCs w:val="24"/>
        </w:rPr>
        <w:t>Appn</w:t>
      </w:r>
      <w:proofErr w:type="spellEnd"/>
      <w:r w:rsidR="00C4777D" w:rsidRPr="00E239F9">
        <w:rPr>
          <w:rFonts w:ascii="Times New Roman" w:hAnsi="Times New Roman" w:cs="Times New Roman"/>
          <w:i/>
          <w:sz w:val="24"/>
          <w:szCs w:val="24"/>
        </w:rPr>
        <w:t>.</w:t>
      </w:r>
      <w:r w:rsidR="00384CAE" w:rsidRPr="00E239F9">
        <w:rPr>
          <w:rFonts w:ascii="Times New Roman" w:hAnsi="Times New Roman" w:cs="Times New Roman"/>
          <w:i/>
          <w:sz w:val="24"/>
          <w:szCs w:val="24"/>
        </w:rPr>
        <w:t xml:space="preserve"> </w:t>
      </w:r>
      <w:proofErr w:type="gramStart"/>
      <w:r w:rsidR="00384CAE" w:rsidRPr="00E239F9">
        <w:rPr>
          <w:rFonts w:ascii="Times New Roman" w:hAnsi="Times New Roman" w:cs="Times New Roman"/>
          <w:i/>
          <w:sz w:val="24"/>
          <w:szCs w:val="24"/>
        </w:rPr>
        <w:t>No. 92 of 2009</w:t>
      </w:r>
      <w:r w:rsidR="00384CAE" w:rsidRPr="00E239F9">
        <w:rPr>
          <w:rFonts w:ascii="Times New Roman" w:hAnsi="Times New Roman" w:cs="Times New Roman"/>
          <w:sz w:val="24"/>
          <w:szCs w:val="24"/>
        </w:rPr>
        <w:t>)</w:t>
      </w:r>
      <w:r w:rsidR="00C4777D" w:rsidRPr="00E239F9">
        <w:rPr>
          <w:rFonts w:ascii="Times New Roman" w:hAnsi="Times New Roman" w:cs="Times New Roman"/>
          <w:sz w:val="24"/>
          <w:szCs w:val="24"/>
        </w:rPr>
        <w:t xml:space="preserve"> and </w:t>
      </w:r>
      <w:r w:rsidR="00C4777D" w:rsidRPr="00E239F9">
        <w:rPr>
          <w:rFonts w:ascii="Times New Roman" w:hAnsi="Times New Roman" w:cs="Times New Roman"/>
          <w:i/>
          <w:sz w:val="24"/>
          <w:szCs w:val="24"/>
        </w:rPr>
        <w:t xml:space="preserve">Fred </w:t>
      </w:r>
      <w:proofErr w:type="spellStart"/>
      <w:r w:rsidR="00C4777D" w:rsidRPr="00E239F9">
        <w:rPr>
          <w:rFonts w:ascii="Times New Roman" w:hAnsi="Times New Roman" w:cs="Times New Roman"/>
          <w:i/>
          <w:sz w:val="24"/>
          <w:szCs w:val="24"/>
        </w:rPr>
        <w:t>Kigozi</w:t>
      </w:r>
      <w:proofErr w:type="spellEnd"/>
      <w:r w:rsidR="00C4777D" w:rsidRPr="00E239F9">
        <w:rPr>
          <w:rFonts w:ascii="Times New Roman" w:hAnsi="Times New Roman" w:cs="Times New Roman"/>
          <w:i/>
          <w:sz w:val="24"/>
          <w:szCs w:val="24"/>
        </w:rPr>
        <w:t xml:space="preserve"> v Paul </w:t>
      </w:r>
      <w:proofErr w:type="spellStart"/>
      <w:r w:rsidR="00C4777D" w:rsidRPr="00E239F9">
        <w:rPr>
          <w:rFonts w:ascii="Times New Roman" w:hAnsi="Times New Roman" w:cs="Times New Roman"/>
          <w:i/>
          <w:sz w:val="24"/>
          <w:szCs w:val="24"/>
        </w:rPr>
        <w:lastRenderedPageBreak/>
        <w:t>Musoke</w:t>
      </w:r>
      <w:proofErr w:type="spellEnd"/>
      <w:r w:rsidR="00C4777D" w:rsidRPr="00E239F9">
        <w:rPr>
          <w:rFonts w:ascii="Times New Roman" w:hAnsi="Times New Roman" w:cs="Times New Roman"/>
          <w:i/>
          <w:sz w:val="24"/>
          <w:szCs w:val="24"/>
        </w:rPr>
        <w:t xml:space="preserve">, </w:t>
      </w:r>
      <w:r w:rsidR="00384CAE" w:rsidRPr="00E239F9">
        <w:rPr>
          <w:rFonts w:ascii="Times New Roman" w:hAnsi="Times New Roman" w:cs="Times New Roman"/>
          <w:i/>
          <w:sz w:val="24"/>
          <w:szCs w:val="24"/>
        </w:rPr>
        <w:t xml:space="preserve">Misc.App.No.509 </w:t>
      </w:r>
      <w:r w:rsidR="00C4777D" w:rsidRPr="00E239F9">
        <w:rPr>
          <w:rFonts w:ascii="Times New Roman" w:hAnsi="Times New Roman" w:cs="Times New Roman"/>
          <w:i/>
          <w:sz w:val="24"/>
          <w:szCs w:val="24"/>
        </w:rPr>
        <w:t>of</w:t>
      </w:r>
      <w:r w:rsidR="00384CAE" w:rsidRPr="00E239F9">
        <w:rPr>
          <w:rFonts w:ascii="Times New Roman" w:hAnsi="Times New Roman" w:cs="Times New Roman"/>
          <w:i/>
          <w:sz w:val="24"/>
          <w:szCs w:val="24"/>
        </w:rPr>
        <w:t xml:space="preserve"> 2002</w:t>
      </w:r>
      <w:r w:rsidR="00C4777D" w:rsidRPr="00E239F9">
        <w:rPr>
          <w:rFonts w:ascii="Times New Roman" w:hAnsi="Times New Roman" w:cs="Times New Roman"/>
          <w:sz w:val="24"/>
          <w:szCs w:val="24"/>
        </w:rPr>
        <w:t>, where applications were struck out on ground that the affidavits supporting the applications were undated and therefore lacked evidential value</w:t>
      </w:r>
      <w:r w:rsidR="00384CAE" w:rsidRPr="00E239F9">
        <w:rPr>
          <w:rFonts w:ascii="Times New Roman" w:hAnsi="Times New Roman" w:cs="Times New Roman"/>
          <w:sz w:val="24"/>
          <w:szCs w:val="24"/>
        </w:rPr>
        <w:t>.</w:t>
      </w:r>
      <w:proofErr w:type="gramEnd"/>
    </w:p>
    <w:p w:rsidR="00384CAE" w:rsidRPr="00E239F9" w:rsidRDefault="00384CAE" w:rsidP="00E239F9">
      <w:pPr>
        <w:spacing w:after="0" w:line="360" w:lineRule="auto"/>
        <w:jc w:val="both"/>
        <w:rPr>
          <w:rFonts w:ascii="Times New Roman" w:hAnsi="Times New Roman" w:cs="Times New Roman"/>
          <w:sz w:val="24"/>
          <w:szCs w:val="24"/>
        </w:rPr>
      </w:pPr>
    </w:p>
    <w:p w:rsidR="00384CAE" w:rsidRPr="00E239F9" w:rsidRDefault="00C4777D" w:rsidP="00E239F9">
      <w:pPr>
        <w:spacing w:after="0" w:line="360" w:lineRule="auto"/>
        <w:jc w:val="both"/>
        <w:rPr>
          <w:rFonts w:ascii="Times New Roman" w:hAnsi="Times New Roman" w:cs="Times New Roman"/>
          <w:sz w:val="24"/>
          <w:szCs w:val="24"/>
        </w:rPr>
      </w:pPr>
      <w:r w:rsidRPr="00E239F9">
        <w:rPr>
          <w:rFonts w:ascii="Times New Roman" w:hAnsi="Times New Roman" w:cs="Times New Roman"/>
          <w:sz w:val="24"/>
          <w:szCs w:val="24"/>
        </w:rPr>
        <w:t xml:space="preserve">However, it has also been decided elsewhere that </w:t>
      </w:r>
      <w:r w:rsidR="00384CAE" w:rsidRPr="00E239F9">
        <w:rPr>
          <w:rFonts w:ascii="Times New Roman" w:hAnsi="Times New Roman" w:cs="Times New Roman"/>
          <w:sz w:val="24"/>
          <w:szCs w:val="24"/>
        </w:rPr>
        <w:t xml:space="preserve">not dating </w:t>
      </w:r>
      <w:r w:rsidRPr="00E239F9">
        <w:rPr>
          <w:rFonts w:ascii="Times New Roman" w:hAnsi="Times New Roman" w:cs="Times New Roman"/>
          <w:sz w:val="24"/>
          <w:szCs w:val="24"/>
        </w:rPr>
        <w:t>an</w:t>
      </w:r>
      <w:r w:rsidR="00384CAE" w:rsidRPr="00E239F9">
        <w:rPr>
          <w:rFonts w:ascii="Times New Roman" w:hAnsi="Times New Roman" w:cs="Times New Roman"/>
          <w:sz w:val="24"/>
          <w:szCs w:val="24"/>
        </w:rPr>
        <w:t xml:space="preserve"> affidavit is not fatal</w:t>
      </w:r>
      <w:r w:rsidRPr="00E239F9">
        <w:rPr>
          <w:rFonts w:ascii="Times New Roman" w:hAnsi="Times New Roman" w:cs="Times New Roman"/>
          <w:sz w:val="24"/>
          <w:szCs w:val="24"/>
        </w:rPr>
        <w:t xml:space="preserve">. For example in </w:t>
      </w:r>
      <w:proofErr w:type="spellStart"/>
      <w:r w:rsidR="00384CAE" w:rsidRPr="00E239F9">
        <w:rPr>
          <w:rFonts w:ascii="Times New Roman" w:hAnsi="Times New Roman" w:cs="Times New Roman"/>
          <w:i/>
          <w:sz w:val="24"/>
          <w:szCs w:val="24"/>
        </w:rPr>
        <w:t>Saggu</w:t>
      </w:r>
      <w:proofErr w:type="spellEnd"/>
      <w:r w:rsidR="00384CAE" w:rsidRPr="00E239F9">
        <w:rPr>
          <w:rFonts w:ascii="Times New Roman" w:hAnsi="Times New Roman" w:cs="Times New Roman"/>
          <w:i/>
          <w:sz w:val="24"/>
          <w:szCs w:val="24"/>
        </w:rPr>
        <w:t xml:space="preserve"> v </w:t>
      </w:r>
      <w:proofErr w:type="spellStart"/>
      <w:r w:rsidR="00384CAE" w:rsidRPr="00E239F9">
        <w:rPr>
          <w:rFonts w:ascii="Times New Roman" w:hAnsi="Times New Roman" w:cs="Times New Roman"/>
          <w:i/>
          <w:sz w:val="24"/>
          <w:szCs w:val="24"/>
        </w:rPr>
        <w:t>Roadmaster</w:t>
      </w:r>
      <w:proofErr w:type="spellEnd"/>
      <w:r w:rsidR="00384CAE" w:rsidRPr="00E239F9">
        <w:rPr>
          <w:rFonts w:ascii="Times New Roman" w:hAnsi="Times New Roman" w:cs="Times New Roman"/>
          <w:i/>
          <w:sz w:val="24"/>
          <w:szCs w:val="24"/>
        </w:rPr>
        <w:t xml:space="preserve"> Cycles (U) Ltd [2002] 1 EA 258</w:t>
      </w:r>
      <w:r w:rsidR="00384CAE" w:rsidRPr="00E239F9">
        <w:rPr>
          <w:rFonts w:ascii="Times New Roman" w:hAnsi="Times New Roman" w:cs="Times New Roman"/>
          <w:sz w:val="24"/>
          <w:szCs w:val="24"/>
        </w:rPr>
        <w:t xml:space="preserve"> it was held that a defect in the </w:t>
      </w:r>
      <w:proofErr w:type="spellStart"/>
      <w:r w:rsidR="00384CAE" w:rsidRPr="00E239F9">
        <w:rPr>
          <w:rFonts w:ascii="Times New Roman" w:hAnsi="Times New Roman" w:cs="Times New Roman"/>
          <w:sz w:val="24"/>
          <w:szCs w:val="24"/>
        </w:rPr>
        <w:t>jurat</w:t>
      </w:r>
      <w:proofErr w:type="spellEnd"/>
      <w:r w:rsidR="00384CAE" w:rsidRPr="00E239F9">
        <w:rPr>
          <w:rFonts w:ascii="Times New Roman" w:hAnsi="Times New Roman" w:cs="Times New Roman"/>
          <w:sz w:val="24"/>
          <w:szCs w:val="24"/>
        </w:rPr>
        <w:t xml:space="preserve"> or any irregularity in the form of the affidavit </w:t>
      </w:r>
      <w:r w:rsidR="00A56A34" w:rsidRPr="00E239F9">
        <w:rPr>
          <w:rFonts w:ascii="Times New Roman" w:hAnsi="Times New Roman" w:cs="Times New Roman"/>
          <w:sz w:val="24"/>
          <w:szCs w:val="24"/>
        </w:rPr>
        <w:t>is not fatal</w:t>
      </w:r>
      <w:r w:rsidR="00384CAE" w:rsidRPr="00E239F9">
        <w:rPr>
          <w:rFonts w:ascii="Times New Roman" w:hAnsi="Times New Roman" w:cs="Times New Roman"/>
          <w:sz w:val="24"/>
          <w:szCs w:val="24"/>
        </w:rPr>
        <w:t xml:space="preserve"> </w:t>
      </w:r>
      <w:r w:rsidRPr="00E239F9">
        <w:rPr>
          <w:rFonts w:ascii="Times New Roman" w:hAnsi="Times New Roman" w:cs="Times New Roman"/>
          <w:sz w:val="24"/>
          <w:szCs w:val="24"/>
        </w:rPr>
        <w:t xml:space="preserve">because it is a mere lapse or error that cannot be allowed to vitiate the affidavit in light </w:t>
      </w:r>
      <w:r w:rsidR="00384CAE" w:rsidRPr="00E239F9">
        <w:rPr>
          <w:rFonts w:ascii="Times New Roman" w:hAnsi="Times New Roman" w:cs="Times New Roman"/>
          <w:sz w:val="24"/>
          <w:szCs w:val="24"/>
        </w:rPr>
        <w:t>of Article 126</w:t>
      </w:r>
      <w:r w:rsidRPr="00E239F9">
        <w:rPr>
          <w:rFonts w:ascii="Times New Roman" w:hAnsi="Times New Roman" w:cs="Times New Roman"/>
          <w:sz w:val="24"/>
          <w:szCs w:val="24"/>
        </w:rPr>
        <w:t xml:space="preserve"> </w:t>
      </w:r>
      <w:r w:rsidR="00384CAE" w:rsidRPr="00E239F9">
        <w:rPr>
          <w:rFonts w:ascii="Times New Roman" w:hAnsi="Times New Roman" w:cs="Times New Roman"/>
          <w:sz w:val="24"/>
          <w:szCs w:val="24"/>
        </w:rPr>
        <w:t>(2) (e) of the Constitution which stipulates that substantive justice shall be administered without undue regard to technicalities.</w:t>
      </w:r>
      <w:r w:rsidRPr="00E239F9">
        <w:rPr>
          <w:rFonts w:ascii="Times New Roman" w:hAnsi="Times New Roman" w:cs="Times New Roman"/>
          <w:sz w:val="24"/>
          <w:szCs w:val="24"/>
        </w:rPr>
        <w:t xml:space="preserve"> This decision was followed in </w:t>
      </w:r>
      <w:r w:rsidRPr="00E239F9">
        <w:rPr>
          <w:rFonts w:ascii="Times New Roman" w:hAnsi="Times New Roman" w:cs="Times New Roman"/>
          <w:i/>
          <w:sz w:val="24"/>
          <w:szCs w:val="24"/>
        </w:rPr>
        <w:t xml:space="preserve">Stone Concrete Ltd v Jubilee Insurance Co. Ltd, Misc. </w:t>
      </w:r>
      <w:proofErr w:type="spellStart"/>
      <w:r w:rsidRPr="00E239F9">
        <w:rPr>
          <w:rFonts w:ascii="Times New Roman" w:hAnsi="Times New Roman" w:cs="Times New Roman"/>
          <w:i/>
          <w:sz w:val="24"/>
          <w:szCs w:val="24"/>
        </w:rPr>
        <w:t>Appn</w:t>
      </w:r>
      <w:proofErr w:type="spellEnd"/>
      <w:r w:rsidRPr="00E239F9">
        <w:rPr>
          <w:rFonts w:ascii="Times New Roman" w:hAnsi="Times New Roman" w:cs="Times New Roman"/>
          <w:i/>
          <w:sz w:val="24"/>
          <w:szCs w:val="24"/>
        </w:rPr>
        <w:t xml:space="preserve">. </w:t>
      </w:r>
      <w:proofErr w:type="gramStart"/>
      <w:r w:rsidRPr="00E239F9">
        <w:rPr>
          <w:rFonts w:ascii="Times New Roman" w:hAnsi="Times New Roman" w:cs="Times New Roman"/>
          <w:i/>
          <w:sz w:val="24"/>
          <w:szCs w:val="24"/>
        </w:rPr>
        <w:t>No.358 of 2012</w:t>
      </w:r>
      <w:r w:rsidRPr="00E239F9">
        <w:rPr>
          <w:rFonts w:ascii="Times New Roman" w:hAnsi="Times New Roman" w:cs="Times New Roman"/>
          <w:sz w:val="24"/>
          <w:szCs w:val="24"/>
        </w:rPr>
        <w:t>.</w:t>
      </w:r>
      <w:proofErr w:type="gramEnd"/>
      <w:r w:rsidRPr="00E239F9">
        <w:rPr>
          <w:rFonts w:ascii="Times New Roman" w:hAnsi="Times New Roman" w:cs="Times New Roman"/>
          <w:sz w:val="24"/>
          <w:szCs w:val="24"/>
        </w:rPr>
        <w:t xml:space="preserve"> </w:t>
      </w:r>
    </w:p>
    <w:p w:rsidR="002349EE" w:rsidRPr="00E239F9" w:rsidRDefault="002349EE" w:rsidP="00E239F9">
      <w:pPr>
        <w:spacing w:after="0" w:line="360" w:lineRule="auto"/>
        <w:jc w:val="both"/>
        <w:rPr>
          <w:rFonts w:ascii="Times New Roman" w:hAnsi="Times New Roman" w:cs="Times New Roman"/>
          <w:sz w:val="24"/>
          <w:szCs w:val="24"/>
        </w:rPr>
      </w:pPr>
    </w:p>
    <w:p w:rsidR="002349EE" w:rsidRPr="00E239F9" w:rsidRDefault="002349EE" w:rsidP="00E239F9">
      <w:pPr>
        <w:spacing w:after="0" w:line="360" w:lineRule="auto"/>
        <w:jc w:val="both"/>
        <w:rPr>
          <w:rFonts w:ascii="Times New Roman" w:hAnsi="Times New Roman" w:cs="Times New Roman"/>
          <w:sz w:val="24"/>
          <w:szCs w:val="24"/>
        </w:rPr>
      </w:pPr>
      <w:r w:rsidRPr="00E239F9">
        <w:rPr>
          <w:rFonts w:ascii="Times New Roman" w:hAnsi="Times New Roman" w:cs="Times New Roman"/>
          <w:sz w:val="24"/>
          <w:szCs w:val="24"/>
        </w:rPr>
        <w:t xml:space="preserve">I have examined both lines of authority. The decisions striking out applications on account of the supporting affidavits not being dated are not binding on this court. However this court is bound by the decision in   </w:t>
      </w:r>
      <w:proofErr w:type="spellStart"/>
      <w:r w:rsidRPr="00E239F9">
        <w:rPr>
          <w:rFonts w:ascii="Times New Roman" w:hAnsi="Times New Roman" w:cs="Times New Roman"/>
          <w:i/>
          <w:sz w:val="24"/>
          <w:szCs w:val="24"/>
        </w:rPr>
        <w:t>Saggu</w:t>
      </w:r>
      <w:proofErr w:type="spellEnd"/>
      <w:r w:rsidRPr="00E239F9">
        <w:rPr>
          <w:rFonts w:ascii="Times New Roman" w:hAnsi="Times New Roman" w:cs="Times New Roman"/>
          <w:i/>
          <w:sz w:val="24"/>
          <w:szCs w:val="24"/>
        </w:rPr>
        <w:t xml:space="preserve"> v </w:t>
      </w:r>
      <w:proofErr w:type="spellStart"/>
      <w:r w:rsidRPr="00E239F9">
        <w:rPr>
          <w:rFonts w:ascii="Times New Roman" w:hAnsi="Times New Roman" w:cs="Times New Roman"/>
          <w:i/>
          <w:sz w:val="24"/>
          <w:szCs w:val="24"/>
        </w:rPr>
        <w:t>Roadmaster</w:t>
      </w:r>
      <w:proofErr w:type="spellEnd"/>
      <w:r w:rsidRPr="00E239F9">
        <w:rPr>
          <w:rFonts w:ascii="Times New Roman" w:hAnsi="Times New Roman" w:cs="Times New Roman"/>
          <w:i/>
          <w:sz w:val="24"/>
          <w:szCs w:val="24"/>
        </w:rPr>
        <w:t xml:space="preserve"> Cycles (U) Ltd [2002] 1 EA 258, </w:t>
      </w:r>
      <w:r w:rsidRPr="00E239F9">
        <w:rPr>
          <w:rFonts w:ascii="Times New Roman" w:hAnsi="Times New Roman" w:cs="Times New Roman"/>
          <w:sz w:val="24"/>
          <w:szCs w:val="24"/>
        </w:rPr>
        <w:t>which hold</w:t>
      </w:r>
      <w:r w:rsidR="00A56A34" w:rsidRPr="00E239F9">
        <w:rPr>
          <w:rFonts w:ascii="Times New Roman" w:hAnsi="Times New Roman" w:cs="Times New Roman"/>
          <w:sz w:val="24"/>
          <w:szCs w:val="24"/>
        </w:rPr>
        <w:t>s</w:t>
      </w:r>
      <w:r w:rsidRPr="00E239F9">
        <w:rPr>
          <w:rFonts w:ascii="Times New Roman" w:hAnsi="Times New Roman" w:cs="Times New Roman"/>
          <w:sz w:val="24"/>
          <w:szCs w:val="24"/>
        </w:rPr>
        <w:t xml:space="preserve"> that such defects should not be fatal</w:t>
      </w:r>
      <w:r w:rsidRPr="00E239F9">
        <w:rPr>
          <w:rFonts w:ascii="Times New Roman" w:hAnsi="Times New Roman" w:cs="Times New Roman"/>
          <w:i/>
          <w:sz w:val="24"/>
          <w:szCs w:val="24"/>
        </w:rPr>
        <w:t>.</w:t>
      </w:r>
      <w:r w:rsidRPr="00E239F9">
        <w:rPr>
          <w:rFonts w:ascii="Times New Roman" w:hAnsi="Times New Roman" w:cs="Times New Roman"/>
          <w:sz w:val="24"/>
          <w:szCs w:val="24"/>
        </w:rPr>
        <w:t xml:space="preserve"> I am therefore inclined to proceed and consider the merits of this application </w:t>
      </w:r>
      <w:proofErr w:type="spellStart"/>
      <w:r w:rsidRPr="00E239F9">
        <w:rPr>
          <w:rFonts w:ascii="Times New Roman" w:hAnsi="Times New Roman" w:cs="Times New Roman"/>
          <w:sz w:val="24"/>
          <w:szCs w:val="24"/>
        </w:rPr>
        <w:t>inspite</w:t>
      </w:r>
      <w:proofErr w:type="spellEnd"/>
      <w:r w:rsidRPr="00E239F9">
        <w:rPr>
          <w:rFonts w:ascii="Times New Roman" w:hAnsi="Times New Roman" w:cs="Times New Roman"/>
          <w:sz w:val="24"/>
          <w:szCs w:val="24"/>
        </w:rPr>
        <w:t xml:space="preserve"> of this defect. </w:t>
      </w:r>
      <w:r w:rsidR="00364A8A" w:rsidRPr="00E239F9">
        <w:rPr>
          <w:rFonts w:ascii="Times New Roman" w:hAnsi="Times New Roman" w:cs="Times New Roman"/>
          <w:sz w:val="24"/>
          <w:szCs w:val="24"/>
        </w:rPr>
        <w:t xml:space="preserve">Such leniency though should not encourage laxity in </w:t>
      </w:r>
      <w:r w:rsidRPr="00E239F9">
        <w:rPr>
          <w:rFonts w:ascii="Times New Roman" w:hAnsi="Times New Roman" w:cs="Times New Roman"/>
          <w:sz w:val="24"/>
          <w:szCs w:val="24"/>
        </w:rPr>
        <w:t xml:space="preserve">pleadings filed before this court. This kind of laxity is unacceptable. </w:t>
      </w:r>
    </w:p>
    <w:p w:rsidR="00384CAE" w:rsidRPr="00E239F9" w:rsidRDefault="00384CAE" w:rsidP="00E239F9">
      <w:pPr>
        <w:spacing w:after="0" w:line="360" w:lineRule="auto"/>
        <w:jc w:val="both"/>
        <w:rPr>
          <w:rFonts w:ascii="Times New Roman" w:hAnsi="Times New Roman" w:cs="Times New Roman"/>
          <w:sz w:val="24"/>
          <w:szCs w:val="24"/>
        </w:rPr>
      </w:pPr>
    </w:p>
    <w:p w:rsidR="00384CAE" w:rsidRPr="00E239F9" w:rsidRDefault="003A732C" w:rsidP="00E239F9">
      <w:pPr>
        <w:spacing w:after="0" w:line="360" w:lineRule="auto"/>
        <w:jc w:val="both"/>
        <w:rPr>
          <w:rFonts w:ascii="Times New Roman" w:hAnsi="Times New Roman" w:cs="Times New Roman"/>
          <w:sz w:val="24"/>
          <w:szCs w:val="24"/>
        </w:rPr>
      </w:pPr>
      <w:r w:rsidRPr="00E239F9">
        <w:rPr>
          <w:rFonts w:ascii="Times New Roman" w:hAnsi="Times New Roman" w:cs="Times New Roman"/>
          <w:sz w:val="24"/>
          <w:szCs w:val="24"/>
        </w:rPr>
        <w:t xml:space="preserve">The application is premised on section 14 of the </w:t>
      </w:r>
      <w:r w:rsidRPr="00E239F9">
        <w:rPr>
          <w:rFonts w:ascii="Times New Roman" w:hAnsi="Times New Roman" w:cs="Times New Roman"/>
          <w:i/>
          <w:sz w:val="24"/>
          <w:szCs w:val="24"/>
        </w:rPr>
        <w:t>Trial on Indictments Act</w:t>
      </w:r>
      <w:r w:rsidRPr="00E239F9">
        <w:rPr>
          <w:rFonts w:ascii="Times New Roman" w:hAnsi="Times New Roman" w:cs="Times New Roman"/>
          <w:sz w:val="24"/>
          <w:szCs w:val="24"/>
        </w:rPr>
        <w:t xml:space="preserve"> which empowers this court to release an accused person on bail at any stage in the proceedings. </w:t>
      </w:r>
      <w:r w:rsidR="00F82BC8" w:rsidRPr="00E239F9">
        <w:rPr>
          <w:rFonts w:ascii="Times New Roman" w:hAnsi="Times New Roman" w:cs="Times New Roman"/>
          <w:sz w:val="24"/>
          <w:szCs w:val="24"/>
        </w:rPr>
        <w:t xml:space="preserve">The main considerations for the release of an accused on bail are the presumption of innocence, the likelihood of the accused not to abscond and his or her unlikelihood to interfere with prosecution witnesses. The court may, in its discretion, consider the presence or absence of the special circumstances specified in section 15 of the same Act. Apart from the presumption of innocence, the other two </w:t>
      </w:r>
      <w:r w:rsidR="00A56A34" w:rsidRPr="00E239F9">
        <w:rPr>
          <w:rFonts w:ascii="Times New Roman" w:hAnsi="Times New Roman" w:cs="Times New Roman"/>
          <w:sz w:val="24"/>
          <w:szCs w:val="24"/>
        </w:rPr>
        <w:t xml:space="preserve">major considerations </w:t>
      </w:r>
      <w:r w:rsidR="00F82BC8" w:rsidRPr="00E239F9">
        <w:rPr>
          <w:rFonts w:ascii="Times New Roman" w:hAnsi="Times New Roman" w:cs="Times New Roman"/>
          <w:sz w:val="24"/>
          <w:szCs w:val="24"/>
        </w:rPr>
        <w:t>are opposed by the respondent.</w:t>
      </w:r>
    </w:p>
    <w:p w:rsidR="00F82BC8" w:rsidRPr="00E239F9" w:rsidRDefault="00F82BC8" w:rsidP="00E239F9">
      <w:pPr>
        <w:spacing w:after="0" w:line="360" w:lineRule="auto"/>
        <w:jc w:val="both"/>
        <w:rPr>
          <w:rFonts w:ascii="Times New Roman" w:hAnsi="Times New Roman" w:cs="Times New Roman"/>
          <w:sz w:val="24"/>
          <w:szCs w:val="24"/>
        </w:rPr>
      </w:pPr>
    </w:p>
    <w:p w:rsidR="00F82BC8" w:rsidRPr="00E239F9" w:rsidRDefault="00F82BC8" w:rsidP="00E239F9">
      <w:pPr>
        <w:spacing w:after="0" w:line="360" w:lineRule="auto"/>
        <w:jc w:val="both"/>
        <w:rPr>
          <w:rFonts w:ascii="Times New Roman" w:hAnsi="Times New Roman" w:cs="Times New Roman"/>
          <w:sz w:val="24"/>
          <w:szCs w:val="24"/>
        </w:rPr>
      </w:pPr>
      <w:r w:rsidRPr="00E239F9">
        <w:rPr>
          <w:rFonts w:ascii="Times New Roman" w:hAnsi="Times New Roman" w:cs="Times New Roman"/>
          <w:sz w:val="24"/>
          <w:szCs w:val="24"/>
        </w:rPr>
        <w:t xml:space="preserve">With regard to the likelihood to abscond, the main argument is that the applicant went into hiding when the case was reported to police and that it took the police </w:t>
      </w:r>
      <w:r w:rsidR="00C018A4" w:rsidRPr="00E239F9">
        <w:rPr>
          <w:rFonts w:ascii="Times New Roman" w:hAnsi="Times New Roman" w:cs="Times New Roman"/>
          <w:sz w:val="24"/>
          <w:szCs w:val="24"/>
        </w:rPr>
        <w:t xml:space="preserve">a </w:t>
      </w:r>
      <w:r w:rsidRPr="00E239F9">
        <w:rPr>
          <w:rFonts w:ascii="Times New Roman" w:hAnsi="Times New Roman" w:cs="Times New Roman"/>
          <w:sz w:val="24"/>
          <w:szCs w:val="24"/>
        </w:rPr>
        <w:t>while and a lot of effort to arrest the accused. However, the affidavit in reply contains some unexplained inconsistencies about this fact. Whereas in paragraphs 2 and 3 of the affidavit in reply the deponent states that investigation into the case started</w:t>
      </w:r>
      <w:r w:rsidR="00635411" w:rsidRPr="00E239F9">
        <w:rPr>
          <w:rFonts w:ascii="Times New Roman" w:hAnsi="Times New Roman" w:cs="Times New Roman"/>
          <w:sz w:val="24"/>
          <w:szCs w:val="24"/>
        </w:rPr>
        <w:t xml:space="preserve"> on 11</w:t>
      </w:r>
      <w:r w:rsidR="00635411" w:rsidRPr="00E239F9">
        <w:rPr>
          <w:rFonts w:ascii="Times New Roman" w:hAnsi="Times New Roman" w:cs="Times New Roman"/>
          <w:sz w:val="24"/>
          <w:szCs w:val="24"/>
          <w:vertAlign w:val="superscript"/>
        </w:rPr>
        <w:t>th</w:t>
      </w:r>
      <w:r w:rsidR="00635411" w:rsidRPr="00E239F9">
        <w:rPr>
          <w:rFonts w:ascii="Times New Roman" w:hAnsi="Times New Roman" w:cs="Times New Roman"/>
          <w:sz w:val="24"/>
          <w:szCs w:val="24"/>
        </w:rPr>
        <w:t xml:space="preserve"> December 2013 and that the applicant was arrested on </w:t>
      </w:r>
      <w:r w:rsidR="00635411" w:rsidRPr="00E239F9">
        <w:rPr>
          <w:rFonts w:ascii="Times New Roman" w:hAnsi="Times New Roman" w:cs="Times New Roman"/>
          <w:sz w:val="24"/>
          <w:szCs w:val="24"/>
        </w:rPr>
        <w:lastRenderedPageBreak/>
        <w:t>23</w:t>
      </w:r>
      <w:r w:rsidR="00635411" w:rsidRPr="00E239F9">
        <w:rPr>
          <w:rFonts w:ascii="Times New Roman" w:hAnsi="Times New Roman" w:cs="Times New Roman"/>
          <w:sz w:val="24"/>
          <w:szCs w:val="24"/>
          <w:vertAlign w:val="superscript"/>
        </w:rPr>
        <w:t>rd</w:t>
      </w:r>
      <w:r w:rsidR="00635411" w:rsidRPr="00E239F9">
        <w:rPr>
          <w:rFonts w:ascii="Times New Roman" w:hAnsi="Times New Roman" w:cs="Times New Roman"/>
          <w:sz w:val="24"/>
          <w:szCs w:val="24"/>
        </w:rPr>
        <w:t xml:space="preserve"> January 2014 (slightly over a month after), in paragraph 4 he states that the applicant was arrested “after three months.” This is a significant inconsistence which remains unexplained. An affidavit is a serious document and once it contains a falsehood in one part, the whole becomes suspect (see </w:t>
      </w:r>
      <w:proofErr w:type="spellStart"/>
      <w:r w:rsidR="00635411" w:rsidRPr="00E239F9">
        <w:rPr>
          <w:rFonts w:ascii="Times New Roman" w:hAnsi="Times New Roman" w:cs="Times New Roman"/>
          <w:i/>
          <w:sz w:val="24"/>
          <w:szCs w:val="24"/>
        </w:rPr>
        <w:t>Bitaitana</w:t>
      </w:r>
      <w:proofErr w:type="spellEnd"/>
      <w:r w:rsidR="00635411" w:rsidRPr="00E239F9">
        <w:rPr>
          <w:rFonts w:ascii="Times New Roman" w:hAnsi="Times New Roman" w:cs="Times New Roman"/>
          <w:i/>
          <w:sz w:val="24"/>
          <w:szCs w:val="24"/>
        </w:rPr>
        <w:t xml:space="preserve"> and four others v </w:t>
      </w:r>
      <w:proofErr w:type="spellStart"/>
      <w:r w:rsidR="00635411" w:rsidRPr="00E239F9">
        <w:rPr>
          <w:rFonts w:ascii="Times New Roman" w:hAnsi="Times New Roman" w:cs="Times New Roman"/>
          <w:i/>
          <w:sz w:val="24"/>
          <w:szCs w:val="24"/>
        </w:rPr>
        <w:t>Kananura</w:t>
      </w:r>
      <w:proofErr w:type="spellEnd"/>
      <w:r w:rsidR="00635411" w:rsidRPr="00E239F9">
        <w:rPr>
          <w:rFonts w:ascii="Times New Roman" w:hAnsi="Times New Roman" w:cs="Times New Roman"/>
          <w:i/>
          <w:sz w:val="24"/>
          <w:szCs w:val="24"/>
        </w:rPr>
        <w:t xml:space="preserve"> [1977] H.C.B</w:t>
      </w:r>
      <w:r w:rsidR="00635411" w:rsidRPr="00E239F9">
        <w:rPr>
          <w:rFonts w:ascii="Times New Roman" w:hAnsi="Times New Roman" w:cs="Times New Roman"/>
          <w:sz w:val="24"/>
          <w:szCs w:val="24"/>
        </w:rPr>
        <w:t xml:space="preserve">. 34). </w:t>
      </w:r>
    </w:p>
    <w:p w:rsidR="00384CAE" w:rsidRPr="00E239F9" w:rsidRDefault="00384CAE" w:rsidP="00E239F9">
      <w:pPr>
        <w:spacing w:after="0" w:line="360" w:lineRule="auto"/>
        <w:jc w:val="both"/>
        <w:rPr>
          <w:rFonts w:ascii="Times New Roman" w:hAnsi="Times New Roman" w:cs="Times New Roman"/>
          <w:sz w:val="24"/>
          <w:szCs w:val="24"/>
        </w:rPr>
      </w:pPr>
    </w:p>
    <w:p w:rsidR="00D557A4" w:rsidRPr="00E239F9" w:rsidRDefault="00635411" w:rsidP="00E239F9">
      <w:pPr>
        <w:spacing w:after="0" w:line="360" w:lineRule="auto"/>
        <w:jc w:val="both"/>
        <w:rPr>
          <w:rFonts w:ascii="Times New Roman" w:hAnsi="Times New Roman" w:cs="Times New Roman"/>
          <w:sz w:val="24"/>
          <w:szCs w:val="24"/>
        </w:rPr>
      </w:pPr>
      <w:r w:rsidRPr="00E239F9">
        <w:rPr>
          <w:rFonts w:ascii="Times New Roman" w:hAnsi="Times New Roman" w:cs="Times New Roman"/>
          <w:sz w:val="24"/>
          <w:szCs w:val="24"/>
        </w:rPr>
        <w:t xml:space="preserve">Secondly, as rightly contended by counsel for the applicant, the affidavit does not furnish details of the nature of </w:t>
      </w:r>
      <w:r w:rsidR="00E42552" w:rsidRPr="00E239F9">
        <w:rPr>
          <w:rFonts w:ascii="Times New Roman" w:hAnsi="Times New Roman" w:cs="Times New Roman"/>
          <w:sz w:val="24"/>
          <w:szCs w:val="24"/>
        </w:rPr>
        <w:t xml:space="preserve">effort it took the police to arrest the applicant. On his part, in his paragraph 2 of the affidavit in support of the application, </w:t>
      </w:r>
      <w:r w:rsidR="00166186" w:rsidRPr="00E239F9">
        <w:rPr>
          <w:rFonts w:ascii="Times New Roman" w:hAnsi="Times New Roman" w:cs="Times New Roman"/>
          <w:sz w:val="24"/>
          <w:szCs w:val="24"/>
        </w:rPr>
        <w:t>the applicant</w:t>
      </w:r>
      <w:r w:rsidR="00E42552" w:rsidRPr="00E239F9">
        <w:rPr>
          <w:rFonts w:ascii="Times New Roman" w:hAnsi="Times New Roman" w:cs="Times New Roman"/>
          <w:sz w:val="24"/>
          <w:szCs w:val="24"/>
        </w:rPr>
        <w:t xml:space="preserve"> claims to have been arrested at his workplace. </w:t>
      </w:r>
      <w:r w:rsidR="00166186" w:rsidRPr="00E239F9">
        <w:rPr>
          <w:rFonts w:ascii="Times New Roman" w:hAnsi="Times New Roman" w:cs="Times New Roman"/>
          <w:sz w:val="24"/>
          <w:szCs w:val="24"/>
        </w:rPr>
        <w:t>Yet paragraph</w:t>
      </w:r>
      <w:r w:rsidR="00E42552" w:rsidRPr="00E239F9">
        <w:rPr>
          <w:rFonts w:ascii="Times New Roman" w:hAnsi="Times New Roman" w:cs="Times New Roman"/>
          <w:sz w:val="24"/>
          <w:szCs w:val="24"/>
        </w:rPr>
        <w:t xml:space="preserve"> 3 of the affidavit in reply reveals that the applicant was arrested by unspecified people and handed over to the deponent on 23</w:t>
      </w:r>
      <w:r w:rsidR="00E42552" w:rsidRPr="00E239F9">
        <w:rPr>
          <w:rFonts w:ascii="Times New Roman" w:hAnsi="Times New Roman" w:cs="Times New Roman"/>
          <w:sz w:val="24"/>
          <w:szCs w:val="24"/>
          <w:vertAlign w:val="superscript"/>
        </w:rPr>
        <w:t>rd</w:t>
      </w:r>
      <w:r w:rsidR="00E42552" w:rsidRPr="00E239F9">
        <w:rPr>
          <w:rFonts w:ascii="Times New Roman" w:hAnsi="Times New Roman" w:cs="Times New Roman"/>
          <w:sz w:val="24"/>
          <w:szCs w:val="24"/>
        </w:rPr>
        <w:t xml:space="preserve"> January 2014. This leaves the circumstance</w:t>
      </w:r>
      <w:r w:rsidR="009213B6" w:rsidRPr="00E239F9">
        <w:rPr>
          <w:rFonts w:ascii="Times New Roman" w:hAnsi="Times New Roman" w:cs="Times New Roman"/>
          <w:sz w:val="24"/>
          <w:szCs w:val="24"/>
        </w:rPr>
        <w:t>s</w:t>
      </w:r>
      <w:r w:rsidR="00E42552" w:rsidRPr="00E239F9">
        <w:rPr>
          <w:rFonts w:ascii="Times New Roman" w:hAnsi="Times New Roman" w:cs="Times New Roman"/>
          <w:sz w:val="24"/>
          <w:szCs w:val="24"/>
        </w:rPr>
        <w:t xml:space="preserve"> of the applicant’s arrest very unclear</w:t>
      </w:r>
      <w:r w:rsidR="00166186" w:rsidRPr="00E239F9">
        <w:rPr>
          <w:rFonts w:ascii="Times New Roman" w:hAnsi="Times New Roman" w:cs="Times New Roman"/>
          <w:sz w:val="24"/>
          <w:szCs w:val="24"/>
        </w:rPr>
        <w:t xml:space="preserve"> as regards the place from which he was arrested, by whom and under what circumstance</w:t>
      </w:r>
      <w:r w:rsidR="009213B6" w:rsidRPr="00E239F9">
        <w:rPr>
          <w:rFonts w:ascii="Times New Roman" w:hAnsi="Times New Roman" w:cs="Times New Roman"/>
          <w:sz w:val="24"/>
          <w:szCs w:val="24"/>
        </w:rPr>
        <w:t>s</w:t>
      </w:r>
      <w:r w:rsidR="00E42552" w:rsidRPr="00E239F9">
        <w:rPr>
          <w:rFonts w:ascii="Times New Roman" w:hAnsi="Times New Roman" w:cs="Times New Roman"/>
          <w:sz w:val="24"/>
          <w:szCs w:val="24"/>
        </w:rPr>
        <w:t xml:space="preserve">. I have therefore decided to resolve this doubt in the applicant’s </w:t>
      </w:r>
      <w:proofErr w:type="spellStart"/>
      <w:r w:rsidR="00E42552" w:rsidRPr="00E239F9">
        <w:rPr>
          <w:rFonts w:ascii="Times New Roman" w:hAnsi="Times New Roman" w:cs="Times New Roman"/>
          <w:sz w:val="24"/>
          <w:szCs w:val="24"/>
        </w:rPr>
        <w:t>favour</w:t>
      </w:r>
      <w:proofErr w:type="spellEnd"/>
      <w:r w:rsidR="00E42552" w:rsidRPr="00E239F9">
        <w:rPr>
          <w:rFonts w:ascii="Times New Roman" w:hAnsi="Times New Roman" w:cs="Times New Roman"/>
          <w:sz w:val="24"/>
          <w:szCs w:val="24"/>
        </w:rPr>
        <w:t>. I</w:t>
      </w:r>
      <w:r w:rsidR="00166186" w:rsidRPr="00E239F9">
        <w:rPr>
          <w:rFonts w:ascii="Times New Roman" w:hAnsi="Times New Roman" w:cs="Times New Roman"/>
          <w:sz w:val="24"/>
          <w:szCs w:val="24"/>
        </w:rPr>
        <w:t>n the result, I</w:t>
      </w:r>
      <w:r w:rsidR="00E42552" w:rsidRPr="00E239F9">
        <w:rPr>
          <w:rFonts w:ascii="Times New Roman" w:hAnsi="Times New Roman" w:cs="Times New Roman"/>
          <w:sz w:val="24"/>
          <w:szCs w:val="24"/>
        </w:rPr>
        <w:t xml:space="preserve"> find that the respondent has not furnished any reliable evidence to support its contention that the applicant was on the run before his arrest.</w:t>
      </w:r>
      <w:r w:rsidR="00E16645" w:rsidRPr="00E239F9">
        <w:rPr>
          <w:rFonts w:ascii="Times New Roman" w:hAnsi="Times New Roman" w:cs="Times New Roman"/>
          <w:sz w:val="24"/>
          <w:szCs w:val="24"/>
        </w:rPr>
        <w:t xml:space="preserve"> </w:t>
      </w:r>
    </w:p>
    <w:p w:rsidR="00D557A4" w:rsidRPr="00E239F9" w:rsidRDefault="00D557A4" w:rsidP="00E239F9">
      <w:pPr>
        <w:spacing w:after="0" w:line="360" w:lineRule="auto"/>
        <w:jc w:val="both"/>
        <w:rPr>
          <w:rFonts w:ascii="Times New Roman" w:hAnsi="Times New Roman" w:cs="Times New Roman"/>
          <w:sz w:val="24"/>
          <w:szCs w:val="24"/>
        </w:rPr>
      </w:pPr>
    </w:p>
    <w:p w:rsidR="00635411" w:rsidRPr="00E239F9" w:rsidRDefault="00E16645" w:rsidP="00E239F9">
      <w:pPr>
        <w:spacing w:after="0" w:line="360" w:lineRule="auto"/>
        <w:jc w:val="both"/>
        <w:rPr>
          <w:rFonts w:ascii="Times New Roman" w:hAnsi="Times New Roman" w:cs="Times New Roman"/>
          <w:sz w:val="24"/>
          <w:szCs w:val="24"/>
        </w:rPr>
      </w:pPr>
      <w:r w:rsidRPr="00E239F9">
        <w:rPr>
          <w:rFonts w:ascii="Times New Roman" w:hAnsi="Times New Roman" w:cs="Times New Roman"/>
          <w:sz w:val="24"/>
          <w:szCs w:val="24"/>
        </w:rPr>
        <w:t xml:space="preserve">Any likelihood of absconding </w:t>
      </w:r>
      <w:r w:rsidR="00ED2593" w:rsidRPr="00E239F9">
        <w:rPr>
          <w:rFonts w:ascii="Times New Roman" w:hAnsi="Times New Roman" w:cs="Times New Roman"/>
          <w:sz w:val="24"/>
          <w:szCs w:val="24"/>
        </w:rPr>
        <w:t xml:space="preserve">on basis of the gravity of an offence </w:t>
      </w:r>
      <w:r w:rsidRPr="00E239F9">
        <w:rPr>
          <w:rFonts w:ascii="Times New Roman" w:hAnsi="Times New Roman" w:cs="Times New Roman"/>
          <w:sz w:val="24"/>
          <w:szCs w:val="24"/>
        </w:rPr>
        <w:t xml:space="preserve">can </w:t>
      </w:r>
      <w:r w:rsidR="00D74945" w:rsidRPr="00E239F9">
        <w:rPr>
          <w:rFonts w:ascii="Times New Roman" w:hAnsi="Times New Roman" w:cs="Times New Roman"/>
          <w:sz w:val="24"/>
          <w:szCs w:val="24"/>
        </w:rPr>
        <w:t xml:space="preserve">in this case </w:t>
      </w:r>
      <w:r w:rsidRPr="00E239F9">
        <w:rPr>
          <w:rFonts w:ascii="Times New Roman" w:hAnsi="Times New Roman" w:cs="Times New Roman"/>
          <w:sz w:val="24"/>
          <w:szCs w:val="24"/>
        </w:rPr>
        <w:t xml:space="preserve">be mitigated by the imposition of </w:t>
      </w:r>
      <w:r w:rsidR="00C30432" w:rsidRPr="00E239F9">
        <w:rPr>
          <w:rFonts w:ascii="Times New Roman" w:hAnsi="Times New Roman" w:cs="Times New Roman"/>
          <w:sz w:val="24"/>
          <w:szCs w:val="24"/>
        </w:rPr>
        <w:t xml:space="preserve">reasonably </w:t>
      </w:r>
      <w:r w:rsidRPr="00E239F9">
        <w:rPr>
          <w:rFonts w:ascii="Times New Roman" w:hAnsi="Times New Roman" w:cs="Times New Roman"/>
          <w:sz w:val="24"/>
          <w:szCs w:val="24"/>
        </w:rPr>
        <w:t xml:space="preserve">stringent terms. I also note that the respondent did not challenge the suitability of any of the proposed sureties. </w:t>
      </w:r>
      <w:r w:rsidR="00D557A4" w:rsidRPr="00E239F9">
        <w:rPr>
          <w:rFonts w:ascii="Times New Roman" w:hAnsi="Times New Roman" w:cs="Times New Roman"/>
          <w:sz w:val="24"/>
          <w:szCs w:val="24"/>
        </w:rPr>
        <w:t xml:space="preserve">I have </w:t>
      </w:r>
      <w:r w:rsidR="00ED2593" w:rsidRPr="00E239F9">
        <w:rPr>
          <w:rFonts w:ascii="Times New Roman" w:hAnsi="Times New Roman" w:cs="Times New Roman"/>
          <w:sz w:val="24"/>
          <w:szCs w:val="24"/>
        </w:rPr>
        <w:t xml:space="preserve">further </w:t>
      </w:r>
      <w:r w:rsidR="00D557A4" w:rsidRPr="00E239F9">
        <w:rPr>
          <w:rFonts w:ascii="Times New Roman" w:hAnsi="Times New Roman" w:cs="Times New Roman"/>
          <w:sz w:val="24"/>
          <w:szCs w:val="24"/>
        </w:rPr>
        <w:t>examined th</w:t>
      </w:r>
      <w:r w:rsidR="00ED2593" w:rsidRPr="00E239F9">
        <w:rPr>
          <w:rFonts w:ascii="Times New Roman" w:hAnsi="Times New Roman" w:cs="Times New Roman"/>
          <w:sz w:val="24"/>
          <w:szCs w:val="24"/>
        </w:rPr>
        <w:t>e antecedents of each of the proposed sureties</w:t>
      </w:r>
      <w:r w:rsidR="00D557A4" w:rsidRPr="00E239F9">
        <w:rPr>
          <w:rFonts w:ascii="Times New Roman" w:hAnsi="Times New Roman" w:cs="Times New Roman"/>
          <w:sz w:val="24"/>
          <w:szCs w:val="24"/>
        </w:rPr>
        <w:t xml:space="preserve"> and </w:t>
      </w:r>
      <w:r w:rsidR="00ED2593" w:rsidRPr="00E239F9">
        <w:rPr>
          <w:rFonts w:ascii="Times New Roman" w:hAnsi="Times New Roman" w:cs="Times New Roman"/>
          <w:sz w:val="24"/>
          <w:szCs w:val="24"/>
        </w:rPr>
        <w:t xml:space="preserve">have </w:t>
      </w:r>
      <w:r w:rsidR="00D557A4" w:rsidRPr="00E239F9">
        <w:rPr>
          <w:rFonts w:ascii="Times New Roman" w:hAnsi="Times New Roman" w:cs="Times New Roman"/>
          <w:sz w:val="24"/>
          <w:szCs w:val="24"/>
        </w:rPr>
        <w:t xml:space="preserve">found that they are all gainfully employed, are resident within the jurisdiction of this court, are persons of significant social status and are closely related to the applicant. That the applicant has a fixed place of abode within the jurisdiction of this court has not been challenged and I am satisfied that the proposed sureties live within reasonable proximity of the applicant to be able to guarantee his appearance in court whenever required. </w:t>
      </w:r>
    </w:p>
    <w:p w:rsidR="00E16645" w:rsidRPr="00E239F9" w:rsidRDefault="00E16645" w:rsidP="00E239F9">
      <w:pPr>
        <w:spacing w:after="0" w:line="360" w:lineRule="auto"/>
        <w:jc w:val="both"/>
        <w:rPr>
          <w:rFonts w:ascii="Times New Roman" w:hAnsi="Times New Roman" w:cs="Times New Roman"/>
          <w:sz w:val="24"/>
          <w:szCs w:val="24"/>
        </w:rPr>
      </w:pPr>
    </w:p>
    <w:p w:rsidR="00E16645" w:rsidRPr="00E239F9" w:rsidRDefault="00E16645" w:rsidP="00E239F9">
      <w:pPr>
        <w:spacing w:after="0" w:line="360" w:lineRule="auto"/>
        <w:jc w:val="both"/>
        <w:rPr>
          <w:rFonts w:ascii="Times New Roman" w:hAnsi="Times New Roman" w:cs="Times New Roman"/>
          <w:sz w:val="24"/>
          <w:szCs w:val="24"/>
        </w:rPr>
      </w:pPr>
      <w:r w:rsidRPr="00E239F9">
        <w:rPr>
          <w:rFonts w:ascii="Times New Roman" w:hAnsi="Times New Roman" w:cs="Times New Roman"/>
          <w:sz w:val="24"/>
          <w:szCs w:val="24"/>
        </w:rPr>
        <w:t>Considering his likelihood to interfere with prosecution witnesses, it is now over two years since the investigations were concluded</w:t>
      </w:r>
      <w:r w:rsidR="00AD4290" w:rsidRPr="00E239F9">
        <w:rPr>
          <w:rFonts w:ascii="Times New Roman" w:hAnsi="Times New Roman" w:cs="Times New Roman"/>
          <w:sz w:val="24"/>
          <w:szCs w:val="24"/>
        </w:rPr>
        <w:t xml:space="preserve"> and his committal for trial</w:t>
      </w:r>
      <w:r w:rsidRPr="00E239F9">
        <w:rPr>
          <w:rFonts w:ascii="Times New Roman" w:hAnsi="Times New Roman" w:cs="Times New Roman"/>
          <w:sz w:val="24"/>
          <w:szCs w:val="24"/>
        </w:rPr>
        <w:t xml:space="preserve">. </w:t>
      </w:r>
      <w:r w:rsidR="00AD4290" w:rsidRPr="00E239F9">
        <w:rPr>
          <w:rFonts w:ascii="Times New Roman" w:hAnsi="Times New Roman" w:cs="Times New Roman"/>
          <w:sz w:val="24"/>
          <w:szCs w:val="24"/>
        </w:rPr>
        <w:t xml:space="preserve">His trial is not likely to start soon. </w:t>
      </w:r>
      <w:r w:rsidRPr="00E239F9">
        <w:rPr>
          <w:rFonts w:ascii="Times New Roman" w:hAnsi="Times New Roman" w:cs="Times New Roman"/>
          <w:sz w:val="24"/>
          <w:szCs w:val="24"/>
        </w:rPr>
        <w:t xml:space="preserve">The applicant’s likelihood to compromise the principal prosecution witness can be prevented by forbidding any contact between him and the victim for the duration of his bail. </w:t>
      </w:r>
    </w:p>
    <w:p w:rsidR="00384CAE" w:rsidRPr="00E239F9" w:rsidRDefault="00384CAE" w:rsidP="00E239F9">
      <w:pPr>
        <w:spacing w:after="0" w:line="360" w:lineRule="auto"/>
        <w:jc w:val="both"/>
        <w:rPr>
          <w:rFonts w:ascii="Times New Roman" w:hAnsi="Times New Roman" w:cs="Times New Roman"/>
          <w:sz w:val="24"/>
          <w:szCs w:val="24"/>
        </w:rPr>
      </w:pPr>
      <w:r w:rsidRPr="00E239F9">
        <w:rPr>
          <w:rFonts w:ascii="Times New Roman" w:hAnsi="Times New Roman" w:cs="Times New Roman"/>
          <w:sz w:val="24"/>
          <w:szCs w:val="24"/>
        </w:rPr>
        <w:t xml:space="preserve"> </w:t>
      </w:r>
    </w:p>
    <w:p w:rsidR="006E375D" w:rsidRPr="00E239F9" w:rsidRDefault="006E375D" w:rsidP="00E239F9">
      <w:pPr>
        <w:spacing w:after="0" w:line="360" w:lineRule="auto"/>
        <w:jc w:val="both"/>
        <w:rPr>
          <w:rFonts w:ascii="Times New Roman" w:hAnsi="Times New Roman" w:cs="Times New Roman"/>
          <w:sz w:val="24"/>
          <w:szCs w:val="24"/>
        </w:rPr>
      </w:pPr>
      <w:r w:rsidRPr="00E239F9">
        <w:rPr>
          <w:rFonts w:ascii="Times New Roman" w:hAnsi="Times New Roman" w:cs="Times New Roman"/>
          <w:sz w:val="24"/>
          <w:szCs w:val="24"/>
        </w:rPr>
        <w:t>In the circumstances I do find merit in the application and hereby order the accused to be released on bail on the following terms; -</w:t>
      </w:r>
    </w:p>
    <w:p w:rsidR="006E375D" w:rsidRPr="00E239F9" w:rsidRDefault="006E375D" w:rsidP="00E239F9">
      <w:pPr>
        <w:pStyle w:val="ListParagraph"/>
        <w:numPr>
          <w:ilvl w:val="0"/>
          <w:numId w:val="2"/>
        </w:numPr>
        <w:spacing w:line="360" w:lineRule="auto"/>
        <w:jc w:val="both"/>
        <w:rPr>
          <w:rFonts w:ascii="Times New Roman" w:hAnsi="Times New Roman" w:cs="Times New Roman"/>
          <w:sz w:val="24"/>
          <w:szCs w:val="24"/>
        </w:rPr>
      </w:pPr>
      <w:r w:rsidRPr="00E239F9">
        <w:rPr>
          <w:rFonts w:ascii="Times New Roman" w:hAnsi="Times New Roman" w:cs="Times New Roman"/>
          <w:sz w:val="24"/>
          <w:szCs w:val="24"/>
        </w:rPr>
        <w:lastRenderedPageBreak/>
        <w:t xml:space="preserve">The applicant is to execute and pay a cash bond of </w:t>
      </w:r>
      <w:proofErr w:type="spellStart"/>
      <w:r w:rsidRPr="00E239F9">
        <w:rPr>
          <w:rFonts w:ascii="Times New Roman" w:hAnsi="Times New Roman" w:cs="Times New Roman"/>
          <w:sz w:val="24"/>
          <w:szCs w:val="24"/>
        </w:rPr>
        <w:t>Shs</w:t>
      </w:r>
      <w:proofErr w:type="spellEnd"/>
      <w:r w:rsidRPr="00E239F9">
        <w:rPr>
          <w:rFonts w:ascii="Times New Roman" w:hAnsi="Times New Roman" w:cs="Times New Roman"/>
          <w:sz w:val="24"/>
          <w:szCs w:val="24"/>
        </w:rPr>
        <w:t>. 4,000,000/=</w:t>
      </w:r>
    </w:p>
    <w:p w:rsidR="006E375D" w:rsidRPr="00E239F9" w:rsidRDefault="006E375D" w:rsidP="00E239F9">
      <w:pPr>
        <w:pStyle w:val="ListParagraph"/>
        <w:numPr>
          <w:ilvl w:val="0"/>
          <w:numId w:val="2"/>
        </w:numPr>
        <w:spacing w:line="360" w:lineRule="auto"/>
        <w:jc w:val="both"/>
        <w:rPr>
          <w:rFonts w:ascii="Times New Roman" w:hAnsi="Times New Roman" w:cs="Times New Roman"/>
          <w:sz w:val="24"/>
          <w:szCs w:val="24"/>
        </w:rPr>
      </w:pPr>
      <w:r w:rsidRPr="00E239F9">
        <w:rPr>
          <w:rFonts w:ascii="Times New Roman" w:hAnsi="Times New Roman" w:cs="Times New Roman"/>
          <w:sz w:val="24"/>
          <w:szCs w:val="24"/>
        </w:rPr>
        <w:t xml:space="preserve">Each of his three sureties is to execute a non-cash bond of </w:t>
      </w:r>
      <w:proofErr w:type="spellStart"/>
      <w:r w:rsidRPr="00E239F9">
        <w:rPr>
          <w:rFonts w:ascii="Times New Roman" w:hAnsi="Times New Roman" w:cs="Times New Roman"/>
          <w:sz w:val="24"/>
          <w:szCs w:val="24"/>
        </w:rPr>
        <w:t>Shs</w:t>
      </w:r>
      <w:proofErr w:type="spellEnd"/>
      <w:r w:rsidRPr="00E239F9">
        <w:rPr>
          <w:rFonts w:ascii="Times New Roman" w:hAnsi="Times New Roman" w:cs="Times New Roman"/>
          <w:sz w:val="24"/>
          <w:szCs w:val="24"/>
        </w:rPr>
        <w:t>. 10,000,000/=</w:t>
      </w:r>
    </w:p>
    <w:p w:rsidR="006E375D" w:rsidRPr="00E239F9" w:rsidRDefault="006E375D" w:rsidP="00E239F9">
      <w:pPr>
        <w:pStyle w:val="ListParagraph"/>
        <w:numPr>
          <w:ilvl w:val="0"/>
          <w:numId w:val="2"/>
        </w:numPr>
        <w:spacing w:line="360" w:lineRule="auto"/>
        <w:jc w:val="both"/>
        <w:rPr>
          <w:rFonts w:ascii="Times New Roman" w:hAnsi="Times New Roman" w:cs="Times New Roman"/>
          <w:sz w:val="24"/>
          <w:szCs w:val="24"/>
        </w:rPr>
      </w:pPr>
      <w:r w:rsidRPr="00E239F9">
        <w:rPr>
          <w:rFonts w:ascii="Times New Roman" w:hAnsi="Times New Roman" w:cs="Times New Roman"/>
          <w:sz w:val="24"/>
          <w:szCs w:val="24"/>
        </w:rPr>
        <w:t>The applicant is to report to the Assistant Registrar of this Court on the first Tuesday of every month until the disposal of the case against him or further orders of the court.</w:t>
      </w:r>
    </w:p>
    <w:p w:rsidR="002B667E" w:rsidRPr="00E239F9" w:rsidRDefault="006E375D" w:rsidP="00E239F9">
      <w:pPr>
        <w:pStyle w:val="ListParagraph"/>
        <w:numPr>
          <w:ilvl w:val="0"/>
          <w:numId w:val="2"/>
        </w:numPr>
        <w:spacing w:line="360" w:lineRule="auto"/>
        <w:jc w:val="both"/>
        <w:rPr>
          <w:rFonts w:ascii="Times New Roman" w:hAnsi="Times New Roman" w:cs="Times New Roman"/>
          <w:sz w:val="24"/>
          <w:szCs w:val="24"/>
        </w:rPr>
      </w:pPr>
      <w:r w:rsidRPr="00E239F9">
        <w:rPr>
          <w:rFonts w:ascii="Times New Roman" w:hAnsi="Times New Roman" w:cs="Times New Roman"/>
          <w:sz w:val="24"/>
          <w:szCs w:val="24"/>
        </w:rPr>
        <w:t xml:space="preserve">The applicant is not </w:t>
      </w:r>
      <w:r w:rsidR="00AD4290" w:rsidRPr="00E239F9">
        <w:rPr>
          <w:rFonts w:ascii="Times New Roman" w:hAnsi="Times New Roman" w:cs="Times New Roman"/>
          <w:sz w:val="24"/>
          <w:szCs w:val="24"/>
        </w:rPr>
        <w:t xml:space="preserve">to </w:t>
      </w:r>
      <w:r w:rsidRPr="00E239F9">
        <w:rPr>
          <w:rFonts w:ascii="Times New Roman" w:hAnsi="Times New Roman" w:cs="Times New Roman"/>
          <w:sz w:val="24"/>
          <w:szCs w:val="24"/>
        </w:rPr>
        <w:t xml:space="preserve">enter into the premises of or get into any distance </w:t>
      </w:r>
      <w:r w:rsidR="00AD4290" w:rsidRPr="00E239F9">
        <w:rPr>
          <w:rFonts w:ascii="Times New Roman" w:hAnsi="Times New Roman" w:cs="Times New Roman"/>
          <w:sz w:val="24"/>
          <w:szCs w:val="24"/>
        </w:rPr>
        <w:t xml:space="preserve">of </w:t>
      </w:r>
      <w:r w:rsidRPr="00E239F9">
        <w:rPr>
          <w:rFonts w:ascii="Times New Roman" w:hAnsi="Times New Roman" w:cs="Times New Roman"/>
          <w:sz w:val="24"/>
          <w:szCs w:val="24"/>
        </w:rPr>
        <w:t xml:space="preserve">less than one kilometer within the proximity of </w:t>
      </w:r>
      <w:proofErr w:type="spellStart"/>
      <w:r w:rsidRPr="00E239F9">
        <w:rPr>
          <w:rFonts w:ascii="Times New Roman" w:hAnsi="Times New Roman" w:cs="Times New Roman"/>
          <w:sz w:val="24"/>
          <w:szCs w:val="24"/>
        </w:rPr>
        <w:t>Anyangaku</w:t>
      </w:r>
      <w:proofErr w:type="spellEnd"/>
      <w:r w:rsidRPr="00E239F9">
        <w:rPr>
          <w:rFonts w:ascii="Times New Roman" w:hAnsi="Times New Roman" w:cs="Times New Roman"/>
          <w:sz w:val="24"/>
          <w:szCs w:val="24"/>
        </w:rPr>
        <w:t xml:space="preserve"> Primary School</w:t>
      </w:r>
      <w:r w:rsidR="002B667E" w:rsidRPr="00E239F9">
        <w:rPr>
          <w:rFonts w:ascii="Times New Roman" w:hAnsi="Times New Roman" w:cs="Times New Roman"/>
          <w:sz w:val="24"/>
          <w:szCs w:val="24"/>
        </w:rPr>
        <w:t xml:space="preserve">, </w:t>
      </w:r>
      <w:proofErr w:type="spellStart"/>
      <w:r w:rsidR="002B667E" w:rsidRPr="00E239F9">
        <w:rPr>
          <w:rFonts w:ascii="Times New Roman" w:hAnsi="Times New Roman" w:cs="Times New Roman"/>
          <w:sz w:val="24"/>
          <w:szCs w:val="24"/>
        </w:rPr>
        <w:t>Koboko</w:t>
      </w:r>
      <w:proofErr w:type="spellEnd"/>
      <w:r w:rsidR="002B667E" w:rsidRPr="00E239F9">
        <w:rPr>
          <w:rFonts w:ascii="Times New Roman" w:hAnsi="Times New Roman" w:cs="Times New Roman"/>
          <w:sz w:val="24"/>
          <w:szCs w:val="24"/>
        </w:rPr>
        <w:t xml:space="preserve"> District.</w:t>
      </w:r>
    </w:p>
    <w:p w:rsidR="006E375D" w:rsidRPr="00E239F9" w:rsidRDefault="002B667E" w:rsidP="00E239F9">
      <w:pPr>
        <w:pStyle w:val="ListParagraph"/>
        <w:numPr>
          <w:ilvl w:val="0"/>
          <w:numId w:val="2"/>
        </w:numPr>
        <w:spacing w:line="360" w:lineRule="auto"/>
        <w:jc w:val="both"/>
        <w:rPr>
          <w:rFonts w:ascii="Times New Roman" w:hAnsi="Times New Roman" w:cs="Times New Roman"/>
          <w:sz w:val="24"/>
          <w:szCs w:val="24"/>
        </w:rPr>
      </w:pPr>
      <w:r w:rsidRPr="00E239F9">
        <w:rPr>
          <w:rFonts w:ascii="Times New Roman" w:hAnsi="Times New Roman" w:cs="Times New Roman"/>
          <w:sz w:val="24"/>
          <w:szCs w:val="24"/>
        </w:rPr>
        <w:t xml:space="preserve">The applicant is not, whether directly or through intermediaries, to talk to the victim in this case or get into her proximity </w:t>
      </w:r>
      <w:r w:rsidR="00AD4290" w:rsidRPr="00E239F9">
        <w:rPr>
          <w:rFonts w:ascii="Times New Roman" w:hAnsi="Times New Roman" w:cs="Times New Roman"/>
          <w:sz w:val="24"/>
          <w:szCs w:val="24"/>
        </w:rPr>
        <w:t>within</w:t>
      </w:r>
      <w:r w:rsidRPr="00E239F9">
        <w:rPr>
          <w:rFonts w:ascii="Times New Roman" w:hAnsi="Times New Roman" w:cs="Times New Roman"/>
          <w:sz w:val="24"/>
          <w:szCs w:val="24"/>
        </w:rPr>
        <w:t xml:space="preserve"> a distance of less than fifty </w:t>
      </w:r>
      <w:proofErr w:type="spellStart"/>
      <w:r w:rsidRPr="00E239F9">
        <w:rPr>
          <w:rFonts w:ascii="Times New Roman" w:hAnsi="Times New Roman" w:cs="Times New Roman"/>
          <w:sz w:val="24"/>
          <w:szCs w:val="24"/>
        </w:rPr>
        <w:t>metres</w:t>
      </w:r>
      <w:proofErr w:type="spellEnd"/>
      <w:r w:rsidRPr="00E239F9">
        <w:rPr>
          <w:rFonts w:ascii="Times New Roman" w:hAnsi="Times New Roman" w:cs="Times New Roman"/>
          <w:sz w:val="24"/>
          <w:szCs w:val="24"/>
        </w:rPr>
        <w:t xml:space="preserve"> without the express authorization of or except in the presence of the O/c </w:t>
      </w:r>
      <w:proofErr w:type="spellStart"/>
      <w:r w:rsidRPr="00E239F9">
        <w:rPr>
          <w:rFonts w:ascii="Times New Roman" w:hAnsi="Times New Roman" w:cs="Times New Roman"/>
          <w:sz w:val="24"/>
          <w:szCs w:val="24"/>
        </w:rPr>
        <w:t>Koboko</w:t>
      </w:r>
      <w:proofErr w:type="spellEnd"/>
      <w:r w:rsidRPr="00E239F9">
        <w:rPr>
          <w:rFonts w:ascii="Times New Roman" w:hAnsi="Times New Roman" w:cs="Times New Roman"/>
          <w:sz w:val="24"/>
          <w:szCs w:val="24"/>
        </w:rPr>
        <w:t xml:space="preserve"> Police Station.</w:t>
      </w:r>
    </w:p>
    <w:p w:rsidR="00384CAE" w:rsidRPr="00E239F9" w:rsidRDefault="00384CAE" w:rsidP="00E239F9">
      <w:pPr>
        <w:spacing w:after="0" w:line="360" w:lineRule="auto"/>
        <w:jc w:val="both"/>
        <w:rPr>
          <w:rFonts w:ascii="Times New Roman" w:hAnsi="Times New Roman" w:cs="Times New Roman"/>
          <w:sz w:val="24"/>
          <w:szCs w:val="24"/>
        </w:rPr>
      </w:pPr>
    </w:p>
    <w:p w:rsidR="001013F2" w:rsidRPr="00E239F9" w:rsidRDefault="001013F2" w:rsidP="00E239F9">
      <w:pPr>
        <w:spacing w:after="0" w:line="360" w:lineRule="auto"/>
        <w:jc w:val="both"/>
        <w:rPr>
          <w:rFonts w:ascii="Times New Roman" w:hAnsi="Times New Roman" w:cs="Times New Roman"/>
          <w:sz w:val="24"/>
          <w:szCs w:val="24"/>
        </w:rPr>
      </w:pPr>
      <w:r w:rsidRPr="00E239F9">
        <w:rPr>
          <w:rFonts w:ascii="Times New Roman" w:hAnsi="Times New Roman" w:cs="Times New Roman"/>
          <w:sz w:val="24"/>
          <w:szCs w:val="24"/>
        </w:rPr>
        <w:t>This application is therefore allowed. I order the release of the applicant on bail subject to h</w:t>
      </w:r>
      <w:r w:rsidR="00AD4290" w:rsidRPr="00E239F9">
        <w:rPr>
          <w:rFonts w:ascii="Times New Roman" w:hAnsi="Times New Roman" w:cs="Times New Roman"/>
          <w:sz w:val="24"/>
          <w:szCs w:val="24"/>
        </w:rPr>
        <w:t xml:space="preserve">is </w:t>
      </w:r>
      <w:r w:rsidRPr="00E239F9">
        <w:rPr>
          <w:rFonts w:ascii="Times New Roman" w:hAnsi="Times New Roman" w:cs="Times New Roman"/>
          <w:sz w:val="24"/>
          <w:szCs w:val="24"/>
        </w:rPr>
        <w:t>meeting the above conditions, failure of which he is to be remanded. I so order</w:t>
      </w:r>
    </w:p>
    <w:p w:rsidR="00384CAE" w:rsidRPr="00E239F9" w:rsidRDefault="00384CAE" w:rsidP="00E239F9">
      <w:pPr>
        <w:spacing w:after="0" w:line="360" w:lineRule="auto"/>
        <w:jc w:val="both"/>
        <w:rPr>
          <w:rFonts w:ascii="Times New Roman" w:hAnsi="Times New Roman" w:cs="Times New Roman"/>
          <w:sz w:val="24"/>
          <w:szCs w:val="24"/>
        </w:rPr>
      </w:pPr>
      <w:r w:rsidRPr="00E239F9">
        <w:rPr>
          <w:rFonts w:ascii="Times New Roman" w:hAnsi="Times New Roman" w:cs="Times New Roman"/>
          <w:sz w:val="24"/>
          <w:szCs w:val="24"/>
        </w:rPr>
        <w:t>.</w:t>
      </w:r>
    </w:p>
    <w:p w:rsidR="00A24DF6" w:rsidRPr="00E239F9" w:rsidRDefault="00A24DF6" w:rsidP="00E239F9">
      <w:pPr>
        <w:spacing w:after="0" w:line="360" w:lineRule="auto"/>
        <w:jc w:val="both"/>
        <w:rPr>
          <w:rFonts w:ascii="Times New Roman" w:hAnsi="Times New Roman" w:cs="Times New Roman"/>
          <w:sz w:val="24"/>
          <w:szCs w:val="24"/>
        </w:rPr>
      </w:pPr>
    </w:p>
    <w:p w:rsidR="005146A0" w:rsidRPr="00E239F9" w:rsidRDefault="005146A0" w:rsidP="00E239F9">
      <w:pPr>
        <w:spacing w:line="360" w:lineRule="auto"/>
        <w:jc w:val="both"/>
        <w:rPr>
          <w:rFonts w:ascii="Times New Roman" w:hAnsi="Times New Roman" w:cs="Times New Roman"/>
          <w:sz w:val="24"/>
          <w:szCs w:val="24"/>
        </w:rPr>
      </w:pPr>
      <w:proofErr w:type="gramStart"/>
      <w:r w:rsidRPr="00E239F9">
        <w:rPr>
          <w:rFonts w:ascii="Times New Roman" w:hAnsi="Times New Roman" w:cs="Times New Roman"/>
          <w:sz w:val="24"/>
          <w:szCs w:val="24"/>
        </w:rPr>
        <w:t xml:space="preserve">Dated at </w:t>
      </w:r>
      <w:proofErr w:type="spellStart"/>
      <w:r w:rsidRPr="00E239F9">
        <w:rPr>
          <w:rFonts w:ascii="Times New Roman" w:hAnsi="Times New Roman" w:cs="Times New Roman"/>
          <w:sz w:val="24"/>
          <w:szCs w:val="24"/>
        </w:rPr>
        <w:t>Arua</w:t>
      </w:r>
      <w:proofErr w:type="spellEnd"/>
      <w:r w:rsidRPr="00E239F9">
        <w:rPr>
          <w:rFonts w:ascii="Times New Roman" w:hAnsi="Times New Roman" w:cs="Times New Roman"/>
          <w:sz w:val="24"/>
          <w:szCs w:val="24"/>
        </w:rPr>
        <w:t xml:space="preserve"> this </w:t>
      </w:r>
      <w:r w:rsidR="001013F2" w:rsidRPr="00E239F9">
        <w:rPr>
          <w:rFonts w:ascii="Times New Roman" w:hAnsi="Times New Roman" w:cs="Times New Roman"/>
          <w:sz w:val="24"/>
          <w:szCs w:val="24"/>
        </w:rPr>
        <w:t>20</w:t>
      </w:r>
      <w:r w:rsidRPr="00E239F9">
        <w:rPr>
          <w:rFonts w:ascii="Times New Roman" w:hAnsi="Times New Roman" w:cs="Times New Roman"/>
          <w:sz w:val="24"/>
          <w:szCs w:val="24"/>
          <w:vertAlign w:val="superscript"/>
        </w:rPr>
        <w:t>th</w:t>
      </w:r>
      <w:r w:rsidRPr="00E239F9">
        <w:rPr>
          <w:rFonts w:ascii="Times New Roman" w:hAnsi="Times New Roman" w:cs="Times New Roman"/>
          <w:sz w:val="24"/>
          <w:szCs w:val="24"/>
        </w:rPr>
        <w:t xml:space="preserve"> day of July, 2016.</w:t>
      </w:r>
      <w:proofErr w:type="gramEnd"/>
    </w:p>
    <w:p w:rsidR="005146A0" w:rsidRPr="00E239F9" w:rsidRDefault="005146A0" w:rsidP="00E239F9">
      <w:pPr>
        <w:spacing w:after="0" w:line="360" w:lineRule="auto"/>
        <w:jc w:val="both"/>
        <w:rPr>
          <w:rFonts w:ascii="Times New Roman" w:hAnsi="Times New Roman" w:cs="Times New Roman"/>
          <w:sz w:val="24"/>
          <w:szCs w:val="24"/>
        </w:rPr>
      </w:pPr>
      <w:r w:rsidRPr="00E239F9">
        <w:rPr>
          <w:rFonts w:ascii="Times New Roman" w:hAnsi="Times New Roman" w:cs="Times New Roman"/>
          <w:sz w:val="24"/>
          <w:szCs w:val="24"/>
        </w:rPr>
        <w:tab/>
      </w:r>
      <w:r w:rsidRPr="00E239F9">
        <w:rPr>
          <w:rFonts w:ascii="Times New Roman" w:hAnsi="Times New Roman" w:cs="Times New Roman"/>
          <w:sz w:val="24"/>
          <w:szCs w:val="24"/>
        </w:rPr>
        <w:tab/>
      </w:r>
      <w:r w:rsidRPr="00E239F9">
        <w:rPr>
          <w:rFonts w:ascii="Times New Roman" w:hAnsi="Times New Roman" w:cs="Times New Roman"/>
          <w:sz w:val="24"/>
          <w:szCs w:val="24"/>
        </w:rPr>
        <w:tab/>
      </w:r>
      <w:r w:rsidRPr="00E239F9">
        <w:rPr>
          <w:rFonts w:ascii="Times New Roman" w:hAnsi="Times New Roman" w:cs="Times New Roman"/>
          <w:sz w:val="24"/>
          <w:szCs w:val="24"/>
        </w:rPr>
        <w:tab/>
      </w:r>
      <w:r w:rsidRPr="00E239F9">
        <w:rPr>
          <w:rFonts w:ascii="Times New Roman" w:hAnsi="Times New Roman" w:cs="Times New Roman"/>
          <w:sz w:val="24"/>
          <w:szCs w:val="24"/>
        </w:rPr>
        <w:tab/>
      </w:r>
      <w:r w:rsidRPr="00E239F9">
        <w:rPr>
          <w:rFonts w:ascii="Times New Roman" w:hAnsi="Times New Roman" w:cs="Times New Roman"/>
          <w:sz w:val="24"/>
          <w:szCs w:val="24"/>
        </w:rPr>
        <w:tab/>
      </w:r>
      <w:r w:rsidRPr="00E239F9">
        <w:rPr>
          <w:rFonts w:ascii="Times New Roman" w:hAnsi="Times New Roman" w:cs="Times New Roman"/>
          <w:sz w:val="24"/>
          <w:szCs w:val="24"/>
        </w:rPr>
        <w:tab/>
      </w:r>
      <w:r w:rsidRPr="00E239F9">
        <w:rPr>
          <w:rFonts w:ascii="Times New Roman" w:hAnsi="Times New Roman" w:cs="Times New Roman"/>
          <w:sz w:val="24"/>
          <w:szCs w:val="24"/>
        </w:rPr>
        <w:tab/>
      </w:r>
    </w:p>
    <w:p w:rsidR="005146A0" w:rsidRPr="00E239F9" w:rsidRDefault="005146A0" w:rsidP="00E239F9">
      <w:pPr>
        <w:spacing w:after="0" w:line="360" w:lineRule="auto"/>
        <w:jc w:val="both"/>
        <w:rPr>
          <w:rFonts w:ascii="Times New Roman" w:hAnsi="Times New Roman" w:cs="Times New Roman"/>
          <w:sz w:val="24"/>
          <w:szCs w:val="24"/>
        </w:rPr>
      </w:pPr>
      <w:r w:rsidRPr="00E239F9">
        <w:rPr>
          <w:rFonts w:ascii="Times New Roman" w:hAnsi="Times New Roman" w:cs="Times New Roman"/>
          <w:sz w:val="24"/>
          <w:szCs w:val="24"/>
        </w:rPr>
        <w:t xml:space="preserve">Stephen </w:t>
      </w:r>
      <w:proofErr w:type="spellStart"/>
      <w:r w:rsidRPr="00E239F9">
        <w:rPr>
          <w:rFonts w:ascii="Times New Roman" w:hAnsi="Times New Roman" w:cs="Times New Roman"/>
          <w:sz w:val="24"/>
          <w:szCs w:val="24"/>
        </w:rPr>
        <w:t>Mubiru</w:t>
      </w:r>
      <w:proofErr w:type="spellEnd"/>
    </w:p>
    <w:p w:rsidR="009F27A3" w:rsidRPr="00E239F9" w:rsidRDefault="005146A0" w:rsidP="00E239F9">
      <w:pPr>
        <w:spacing w:line="360" w:lineRule="auto"/>
        <w:jc w:val="both"/>
        <w:rPr>
          <w:rFonts w:ascii="Times New Roman" w:hAnsi="Times New Roman" w:cs="Times New Roman"/>
          <w:sz w:val="24"/>
          <w:szCs w:val="24"/>
        </w:rPr>
      </w:pPr>
      <w:bookmarkStart w:id="0" w:name="_GoBack"/>
      <w:bookmarkEnd w:id="0"/>
      <w:r w:rsidRPr="00E239F9">
        <w:rPr>
          <w:rFonts w:ascii="Times New Roman" w:hAnsi="Times New Roman" w:cs="Times New Roman"/>
          <w:sz w:val="24"/>
          <w:szCs w:val="24"/>
        </w:rPr>
        <w:t>Judge.</w:t>
      </w:r>
    </w:p>
    <w:sectPr w:rsidR="009F27A3" w:rsidRPr="00E239F9" w:rsidSect="008143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9F" w:rsidRDefault="005E429F" w:rsidP="00930ACB">
      <w:pPr>
        <w:spacing w:after="0" w:line="240" w:lineRule="auto"/>
      </w:pPr>
      <w:r>
        <w:separator/>
      </w:r>
    </w:p>
  </w:endnote>
  <w:endnote w:type="continuationSeparator" w:id="0">
    <w:p w:rsidR="005E429F" w:rsidRDefault="005E429F" w:rsidP="0093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9F" w:rsidRDefault="005E429F" w:rsidP="00930ACB">
      <w:pPr>
        <w:spacing w:after="0" w:line="240" w:lineRule="auto"/>
      </w:pPr>
      <w:r>
        <w:separator/>
      </w:r>
    </w:p>
  </w:footnote>
  <w:footnote w:type="continuationSeparator" w:id="0">
    <w:p w:rsidR="005E429F" w:rsidRDefault="005E429F" w:rsidP="00930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2F4C1C"/>
    <w:multiLevelType w:val="hybridMultilevel"/>
    <w:tmpl w:val="2768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2"/>
    <w:rsid w:val="00012389"/>
    <w:rsid w:val="00033D08"/>
    <w:rsid w:val="000A4C3E"/>
    <w:rsid w:val="000E7CBE"/>
    <w:rsid w:val="000F523B"/>
    <w:rsid w:val="001013F2"/>
    <w:rsid w:val="00133C38"/>
    <w:rsid w:val="00136B73"/>
    <w:rsid w:val="00146DE6"/>
    <w:rsid w:val="00166186"/>
    <w:rsid w:val="002349EE"/>
    <w:rsid w:val="002B667E"/>
    <w:rsid w:val="002C3DE8"/>
    <w:rsid w:val="00364A8A"/>
    <w:rsid w:val="00384CAE"/>
    <w:rsid w:val="003A732C"/>
    <w:rsid w:val="005040CB"/>
    <w:rsid w:val="005146A0"/>
    <w:rsid w:val="005E429F"/>
    <w:rsid w:val="00635411"/>
    <w:rsid w:val="006A42C6"/>
    <w:rsid w:val="006E375D"/>
    <w:rsid w:val="006E7392"/>
    <w:rsid w:val="00713929"/>
    <w:rsid w:val="007645CE"/>
    <w:rsid w:val="00777BBF"/>
    <w:rsid w:val="007A5F18"/>
    <w:rsid w:val="00814345"/>
    <w:rsid w:val="00890C22"/>
    <w:rsid w:val="009213B6"/>
    <w:rsid w:val="00930ACB"/>
    <w:rsid w:val="00980219"/>
    <w:rsid w:val="009F27A3"/>
    <w:rsid w:val="00A24DF6"/>
    <w:rsid w:val="00A42257"/>
    <w:rsid w:val="00A56A34"/>
    <w:rsid w:val="00A83A53"/>
    <w:rsid w:val="00AD0E4C"/>
    <w:rsid w:val="00AD4290"/>
    <w:rsid w:val="00B22FB9"/>
    <w:rsid w:val="00BC7FED"/>
    <w:rsid w:val="00C018A4"/>
    <w:rsid w:val="00C30432"/>
    <w:rsid w:val="00C4777D"/>
    <w:rsid w:val="00C6243C"/>
    <w:rsid w:val="00D428D4"/>
    <w:rsid w:val="00D501F5"/>
    <w:rsid w:val="00D557A4"/>
    <w:rsid w:val="00D74945"/>
    <w:rsid w:val="00E16645"/>
    <w:rsid w:val="00E239F9"/>
    <w:rsid w:val="00E42552"/>
    <w:rsid w:val="00ED2593"/>
    <w:rsid w:val="00F82BC8"/>
    <w:rsid w:val="00F9412D"/>
    <w:rsid w:val="00F95292"/>
    <w:rsid w:val="00FA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2016-07-20T06:25:00Z</cp:lastPrinted>
  <dcterms:created xsi:type="dcterms:W3CDTF">2016-09-21T08:35:00Z</dcterms:created>
  <dcterms:modified xsi:type="dcterms:W3CDTF">2016-09-21T08:35:00Z</dcterms:modified>
</cp:coreProperties>
</file>