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B" w:rsidRPr="00F93C79" w:rsidRDefault="0072490B" w:rsidP="00F93C79">
      <w:pPr>
        <w:spacing w:line="276" w:lineRule="auto"/>
        <w:jc w:val="center"/>
        <w:rPr>
          <w:rFonts w:ascii="Lucida Bright" w:eastAsia="Arial Unicode MS" w:hAnsi="Lucida Bright" w:cs="Arial Unicode MS"/>
          <w:b/>
          <w:sz w:val="28"/>
          <w:szCs w:val="28"/>
        </w:rPr>
      </w:pPr>
      <w:r w:rsidRPr="00F93C79">
        <w:rPr>
          <w:rFonts w:ascii="Lucida Bright" w:eastAsia="Arial Unicode MS" w:hAnsi="Lucida Bright" w:cs="Arial Unicode MS"/>
          <w:b/>
          <w:sz w:val="28"/>
          <w:szCs w:val="28"/>
        </w:rPr>
        <w:t>THE REPUBLIC OF UGANDA</w:t>
      </w:r>
    </w:p>
    <w:p w:rsidR="00F93C79" w:rsidRDefault="0072490B" w:rsidP="00F93C79">
      <w:pPr>
        <w:spacing w:line="276" w:lineRule="auto"/>
        <w:jc w:val="center"/>
        <w:rPr>
          <w:rFonts w:ascii="Lucida Bright" w:eastAsia="Arial Unicode MS" w:hAnsi="Lucida Bright" w:cs="Arial Unicode MS"/>
          <w:b/>
          <w:sz w:val="28"/>
          <w:szCs w:val="28"/>
        </w:rPr>
      </w:pPr>
      <w:r w:rsidRPr="00F93C79">
        <w:rPr>
          <w:rFonts w:ascii="Lucida Bright" w:eastAsia="Arial Unicode MS" w:hAnsi="Lucida Bright" w:cs="Arial Unicode MS"/>
          <w:b/>
          <w:sz w:val="28"/>
          <w:szCs w:val="28"/>
        </w:rPr>
        <w:t>IN THE HIGH COURT OF UGANDA AT NAKAWA</w:t>
      </w:r>
    </w:p>
    <w:p w:rsidR="0072490B" w:rsidRDefault="0072490B" w:rsidP="00F93C79">
      <w:pPr>
        <w:spacing w:line="276" w:lineRule="auto"/>
        <w:jc w:val="center"/>
        <w:rPr>
          <w:rFonts w:ascii="Lucida Bright" w:eastAsia="Arial Unicode MS" w:hAnsi="Lucida Bright" w:cs="Arial Unicode MS"/>
          <w:b/>
          <w:sz w:val="28"/>
          <w:szCs w:val="28"/>
        </w:rPr>
      </w:pPr>
      <w:r w:rsidRPr="00F93C79">
        <w:rPr>
          <w:rFonts w:ascii="Lucida Bright" w:eastAsia="Arial Unicode MS" w:hAnsi="Lucida Bright" w:cs="Arial Unicode MS"/>
          <w:b/>
          <w:sz w:val="28"/>
          <w:szCs w:val="28"/>
        </w:rPr>
        <w:t>SITTING AT ENTEBBE</w:t>
      </w:r>
    </w:p>
    <w:p w:rsidR="00F93C79" w:rsidRPr="00F93C79" w:rsidRDefault="00F93C79" w:rsidP="00F93C79">
      <w:pPr>
        <w:spacing w:line="276" w:lineRule="auto"/>
        <w:jc w:val="center"/>
        <w:rPr>
          <w:rFonts w:ascii="Lucida Bright" w:eastAsia="Arial Unicode MS" w:hAnsi="Lucida Bright" w:cs="Arial Unicode MS"/>
          <w:b/>
          <w:sz w:val="14"/>
          <w:szCs w:val="28"/>
        </w:rPr>
      </w:pPr>
    </w:p>
    <w:p w:rsidR="0072490B" w:rsidRDefault="0092126F" w:rsidP="0072490B">
      <w:pPr>
        <w:spacing w:line="276" w:lineRule="auto"/>
        <w:jc w:val="center"/>
        <w:rPr>
          <w:rFonts w:ascii="Lucida Bright" w:eastAsia="Arial Unicode MS" w:hAnsi="Lucida Bright" w:cs="Arial Unicode MS"/>
          <w:b/>
          <w:sz w:val="28"/>
          <w:szCs w:val="28"/>
        </w:rPr>
      </w:pPr>
      <w:r w:rsidRPr="00F93C79">
        <w:rPr>
          <w:rFonts w:ascii="Lucida Bright" w:eastAsia="Arial Unicode MS" w:hAnsi="Lucida Bright" w:cs="Arial Unicode MS"/>
          <w:b/>
          <w:sz w:val="28"/>
          <w:szCs w:val="28"/>
        </w:rPr>
        <w:t>CRIMINAL SESSION CASE NO.167</w:t>
      </w:r>
      <w:r w:rsidR="0072490B" w:rsidRPr="00F93C79">
        <w:rPr>
          <w:rFonts w:ascii="Lucida Bright" w:eastAsia="Arial Unicode MS" w:hAnsi="Lucida Bright" w:cs="Arial Unicode MS"/>
          <w:b/>
          <w:sz w:val="28"/>
          <w:szCs w:val="28"/>
        </w:rPr>
        <w:t xml:space="preserve"> OF 20</w:t>
      </w:r>
      <w:r w:rsidRPr="00F93C79">
        <w:rPr>
          <w:rFonts w:ascii="Lucida Bright" w:eastAsia="Arial Unicode MS" w:hAnsi="Lucida Bright" w:cs="Arial Unicode MS"/>
          <w:b/>
          <w:sz w:val="28"/>
          <w:szCs w:val="28"/>
        </w:rPr>
        <w:t>12</w:t>
      </w:r>
    </w:p>
    <w:p w:rsidR="00AF134F" w:rsidRDefault="00AF134F" w:rsidP="0072490B">
      <w:pPr>
        <w:spacing w:line="276" w:lineRule="auto"/>
        <w:jc w:val="center"/>
        <w:rPr>
          <w:rFonts w:ascii="Lucida Bright" w:eastAsia="Arial Unicode MS" w:hAnsi="Lucida Bright" w:cs="Arial Unicode MS"/>
          <w:b/>
          <w:sz w:val="28"/>
          <w:szCs w:val="28"/>
        </w:rPr>
      </w:pPr>
      <w:r>
        <w:rPr>
          <w:rFonts w:ascii="Lucida Bright" w:eastAsia="Arial Unicode MS" w:hAnsi="Lucida Bright" w:cs="Arial Unicode MS"/>
          <w:b/>
          <w:sz w:val="28"/>
          <w:szCs w:val="28"/>
        </w:rPr>
        <w:t xml:space="preserve"> CRIMINAL CASE NO. 022 OF 2011</w:t>
      </w:r>
    </w:p>
    <w:p w:rsidR="00AF134F" w:rsidRPr="00F93C79" w:rsidRDefault="00AF134F" w:rsidP="0072490B">
      <w:pPr>
        <w:spacing w:line="276" w:lineRule="auto"/>
        <w:jc w:val="center"/>
        <w:rPr>
          <w:rFonts w:ascii="Lucida Bright" w:eastAsia="Arial Unicode MS" w:hAnsi="Lucida Bright" w:cs="Arial Unicode MS"/>
          <w:b/>
          <w:sz w:val="28"/>
          <w:szCs w:val="28"/>
        </w:rPr>
      </w:pPr>
      <w:r>
        <w:rPr>
          <w:rFonts w:ascii="Lucida Bright" w:eastAsia="Arial Unicode MS" w:hAnsi="Lucida Bright" w:cs="Arial Unicode MS"/>
          <w:b/>
          <w:sz w:val="28"/>
          <w:szCs w:val="28"/>
        </w:rPr>
        <w:t>CRB 315 OF 2011</w:t>
      </w:r>
    </w:p>
    <w:p w:rsidR="0072490B" w:rsidRPr="00EA6DEE" w:rsidRDefault="0072490B" w:rsidP="0072490B">
      <w:pPr>
        <w:spacing w:line="276" w:lineRule="auto"/>
        <w:jc w:val="center"/>
        <w:rPr>
          <w:rFonts w:ascii="Lucida Bright" w:hAnsi="Lucida Bright"/>
          <w:b/>
          <w:sz w:val="14"/>
          <w:szCs w:val="28"/>
        </w:rPr>
      </w:pPr>
    </w:p>
    <w:p w:rsidR="0072490B" w:rsidRPr="00F93C79" w:rsidRDefault="0072490B" w:rsidP="0072490B">
      <w:pPr>
        <w:spacing w:line="276" w:lineRule="auto"/>
        <w:jc w:val="center"/>
        <w:rPr>
          <w:rFonts w:ascii="Lucida Bright" w:hAnsi="Lucida Bright"/>
          <w:b/>
          <w:sz w:val="28"/>
          <w:szCs w:val="28"/>
        </w:rPr>
      </w:pPr>
      <w:r w:rsidRPr="00F93C79">
        <w:rPr>
          <w:rFonts w:ascii="Lucida Bright" w:hAnsi="Lucida Bright"/>
          <w:b/>
          <w:sz w:val="28"/>
          <w:szCs w:val="28"/>
        </w:rPr>
        <w:t>UGANDA :::::::::::::::::::::::::::::::</w:t>
      </w:r>
      <w:r w:rsidR="00232CA1">
        <w:rPr>
          <w:rFonts w:ascii="Lucida Bright" w:hAnsi="Lucida Bright"/>
          <w:b/>
          <w:sz w:val="28"/>
          <w:szCs w:val="28"/>
        </w:rPr>
        <w:t>:</w:t>
      </w:r>
      <w:r w:rsidR="005E0DFF">
        <w:rPr>
          <w:rFonts w:ascii="Lucida Bright" w:hAnsi="Lucida Bright"/>
          <w:b/>
          <w:sz w:val="28"/>
          <w:szCs w:val="28"/>
        </w:rPr>
        <w:t>::::</w:t>
      </w:r>
      <w:r w:rsidR="00232CA1">
        <w:rPr>
          <w:rFonts w:ascii="Lucida Bright" w:hAnsi="Lucida Bright"/>
          <w:b/>
          <w:sz w:val="28"/>
          <w:szCs w:val="28"/>
        </w:rPr>
        <w:t>::</w:t>
      </w:r>
      <w:r w:rsidRPr="00F93C79">
        <w:rPr>
          <w:rFonts w:ascii="Lucida Bright" w:hAnsi="Lucida Bright"/>
          <w:b/>
          <w:sz w:val="28"/>
          <w:szCs w:val="28"/>
        </w:rPr>
        <w:t>::</w:t>
      </w:r>
      <w:r w:rsidR="00FD7552">
        <w:rPr>
          <w:rFonts w:ascii="Lucida Bright" w:hAnsi="Lucida Bright"/>
          <w:b/>
          <w:sz w:val="28"/>
          <w:szCs w:val="28"/>
        </w:rPr>
        <w:t>::::::</w:t>
      </w:r>
      <w:r w:rsidRPr="00F93C79">
        <w:rPr>
          <w:rFonts w:ascii="Lucida Bright" w:hAnsi="Lucida Bright"/>
          <w:b/>
          <w:sz w:val="28"/>
          <w:szCs w:val="28"/>
        </w:rPr>
        <w:t>:::::</w:t>
      </w:r>
      <w:r w:rsidR="00AD4D4B" w:rsidRPr="00F93C79">
        <w:rPr>
          <w:rFonts w:ascii="Lucida Bright" w:hAnsi="Lucida Bright"/>
          <w:b/>
          <w:sz w:val="28"/>
          <w:szCs w:val="28"/>
        </w:rPr>
        <w:t>::</w:t>
      </w:r>
      <w:r w:rsidRPr="00F93C79">
        <w:rPr>
          <w:rFonts w:ascii="Lucida Bright" w:hAnsi="Lucida Bright"/>
          <w:b/>
          <w:sz w:val="28"/>
          <w:szCs w:val="28"/>
        </w:rPr>
        <w:t>::::::::</w:t>
      </w:r>
      <w:r w:rsidR="00720FF5">
        <w:rPr>
          <w:rFonts w:ascii="Lucida Bright" w:hAnsi="Lucida Bright"/>
          <w:b/>
          <w:sz w:val="28"/>
          <w:szCs w:val="28"/>
        </w:rPr>
        <w:t>::</w:t>
      </w:r>
      <w:r w:rsidRPr="00F93C79">
        <w:rPr>
          <w:rFonts w:ascii="Lucida Bright" w:hAnsi="Lucida Bright"/>
          <w:b/>
          <w:sz w:val="28"/>
          <w:szCs w:val="28"/>
        </w:rPr>
        <w:t>:::::::::::::::</w:t>
      </w:r>
      <w:r w:rsidR="00AD4D4B" w:rsidRPr="00F93C79">
        <w:rPr>
          <w:rFonts w:ascii="Lucida Bright" w:hAnsi="Lucida Bright"/>
          <w:b/>
          <w:sz w:val="28"/>
          <w:szCs w:val="28"/>
        </w:rPr>
        <w:t xml:space="preserve"> </w:t>
      </w:r>
      <w:r w:rsidRPr="00F93C79">
        <w:rPr>
          <w:rFonts w:ascii="Lucida Bright" w:hAnsi="Lucida Bright"/>
          <w:b/>
          <w:sz w:val="28"/>
          <w:szCs w:val="28"/>
        </w:rPr>
        <w:t xml:space="preserve">PROSECUTOR </w:t>
      </w:r>
    </w:p>
    <w:p w:rsidR="0072490B" w:rsidRPr="00F93C79" w:rsidRDefault="0072490B" w:rsidP="0072490B">
      <w:pPr>
        <w:spacing w:line="276" w:lineRule="auto"/>
        <w:jc w:val="center"/>
        <w:rPr>
          <w:rFonts w:ascii="Lucida Bright" w:hAnsi="Lucida Bright"/>
          <w:b/>
          <w:sz w:val="28"/>
          <w:szCs w:val="28"/>
        </w:rPr>
      </w:pPr>
      <w:r w:rsidRPr="00F93C79">
        <w:rPr>
          <w:rFonts w:ascii="Lucida Bright" w:hAnsi="Lucida Bright"/>
          <w:b/>
          <w:sz w:val="28"/>
          <w:szCs w:val="28"/>
        </w:rPr>
        <w:t>VERSUS</w:t>
      </w:r>
    </w:p>
    <w:p w:rsidR="0072490B" w:rsidRDefault="00AD4D4B" w:rsidP="0072490B">
      <w:pPr>
        <w:spacing w:line="276" w:lineRule="auto"/>
        <w:jc w:val="center"/>
        <w:rPr>
          <w:rFonts w:ascii="Lucida Bright" w:hAnsi="Lucida Bright"/>
          <w:b/>
          <w:sz w:val="28"/>
          <w:szCs w:val="28"/>
        </w:rPr>
      </w:pPr>
      <w:r w:rsidRPr="00F93C79">
        <w:rPr>
          <w:rFonts w:ascii="Lucida Bright" w:hAnsi="Lucida Bright"/>
          <w:b/>
          <w:sz w:val="28"/>
          <w:szCs w:val="28"/>
        </w:rPr>
        <w:t>KI</w:t>
      </w:r>
      <w:r w:rsidR="00FD7552">
        <w:rPr>
          <w:rFonts w:ascii="Lucida Bright" w:hAnsi="Lucida Bright"/>
          <w:b/>
          <w:sz w:val="28"/>
          <w:szCs w:val="28"/>
        </w:rPr>
        <w:t>N</w:t>
      </w:r>
      <w:r w:rsidRPr="00F93C79">
        <w:rPr>
          <w:rFonts w:ascii="Lucida Bright" w:hAnsi="Lucida Bright"/>
          <w:b/>
          <w:sz w:val="28"/>
          <w:szCs w:val="28"/>
        </w:rPr>
        <w:t xml:space="preserve">TU DIDAS </w:t>
      </w:r>
      <w:r w:rsidR="0072490B" w:rsidRPr="00F93C79">
        <w:rPr>
          <w:rFonts w:ascii="Lucida Bright" w:hAnsi="Lucida Bright"/>
          <w:b/>
          <w:sz w:val="28"/>
          <w:szCs w:val="28"/>
        </w:rPr>
        <w:t>::::::::::::::::::::::::::::::::</w:t>
      </w:r>
      <w:r w:rsidR="00FD7552">
        <w:rPr>
          <w:rFonts w:ascii="Lucida Bright" w:hAnsi="Lucida Bright"/>
          <w:b/>
          <w:sz w:val="28"/>
          <w:szCs w:val="28"/>
        </w:rPr>
        <w:t>::::::</w:t>
      </w:r>
      <w:r w:rsidR="0072490B" w:rsidRPr="00F93C79">
        <w:rPr>
          <w:rFonts w:ascii="Lucida Bright" w:hAnsi="Lucida Bright"/>
          <w:b/>
          <w:sz w:val="28"/>
          <w:szCs w:val="28"/>
        </w:rPr>
        <w:t>:::::::::::::::::::::::::::::::::::::::</w:t>
      </w:r>
      <w:r w:rsidRPr="00F93C79">
        <w:rPr>
          <w:rFonts w:ascii="Lucida Bright" w:hAnsi="Lucida Bright"/>
          <w:b/>
          <w:sz w:val="28"/>
          <w:szCs w:val="28"/>
        </w:rPr>
        <w:t xml:space="preserve"> </w:t>
      </w:r>
      <w:r w:rsidR="0072490B" w:rsidRPr="00F93C79">
        <w:rPr>
          <w:rFonts w:ascii="Lucida Bright" w:hAnsi="Lucida Bright"/>
          <w:b/>
          <w:sz w:val="28"/>
          <w:szCs w:val="28"/>
        </w:rPr>
        <w:t>ACCUSED</w:t>
      </w:r>
    </w:p>
    <w:p w:rsidR="00EA6DEE" w:rsidRPr="00EA6DEE" w:rsidRDefault="00EA6DEE" w:rsidP="00EA6DEE">
      <w:pPr>
        <w:spacing w:line="240" w:lineRule="auto"/>
        <w:rPr>
          <w:rFonts w:ascii="Lucida Bright" w:hAnsi="Lucida Bright" w:cs="Arial"/>
          <w:b/>
          <w:sz w:val="18"/>
          <w:szCs w:val="24"/>
        </w:rPr>
      </w:pPr>
    </w:p>
    <w:p w:rsidR="00EA6DEE" w:rsidRPr="0089269E" w:rsidRDefault="00EA6DEE" w:rsidP="00EA6DEE">
      <w:pPr>
        <w:spacing w:line="240" w:lineRule="auto"/>
        <w:rPr>
          <w:rFonts w:ascii="Lucida Bright" w:hAnsi="Lucida Bright" w:cs="Arial"/>
          <w:b/>
          <w:szCs w:val="24"/>
        </w:rPr>
      </w:pPr>
      <w:r w:rsidRPr="0089269E">
        <w:rPr>
          <w:rFonts w:ascii="Lucida Bright" w:hAnsi="Lucida Bright" w:cs="Arial"/>
          <w:b/>
          <w:szCs w:val="24"/>
        </w:rPr>
        <w:t xml:space="preserve">Before:  </w:t>
      </w:r>
      <w:r w:rsidRPr="0089269E">
        <w:rPr>
          <w:rFonts w:ascii="Lucida Bright" w:hAnsi="Lucida Bright" w:cs="Arial"/>
          <w:b/>
          <w:szCs w:val="24"/>
          <w:u w:val="single"/>
        </w:rPr>
        <w:t>HON JUSTICE WILSON MUSENE MASALU</w:t>
      </w:r>
    </w:p>
    <w:p w:rsidR="00FA5865" w:rsidRPr="005E0DFF" w:rsidRDefault="00FA5865" w:rsidP="0072490B">
      <w:pPr>
        <w:spacing w:line="276" w:lineRule="auto"/>
        <w:jc w:val="center"/>
        <w:rPr>
          <w:rFonts w:ascii="Lucida Bright" w:hAnsi="Lucida Bright"/>
          <w:b/>
          <w:sz w:val="20"/>
          <w:szCs w:val="28"/>
        </w:rPr>
      </w:pPr>
    </w:p>
    <w:p w:rsidR="0072490B" w:rsidRPr="00FA5865" w:rsidRDefault="00EA6DEE" w:rsidP="0072490B">
      <w:pPr>
        <w:spacing w:line="276" w:lineRule="auto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EA6DEE">
        <w:rPr>
          <w:rFonts w:ascii="Lucida Bright" w:hAnsi="Lucida Bright"/>
          <w:b/>
          <w:sz w:val="28"/>
          <w:szCs w:val="28"/>
        </w:rPr>
        <w:t xml:space="preserve">  </w:t>
      </w:r>
      <w:r w:rsidR="004070EB">
        <w:rPr>
          <w:rFonts w:ascii="Lucida Bright" w:hAnsi="Lucida Bright"/>
          <w:b/>
          <w:sz w:val="28"/>
          <w:szCs w:val="28"/>
        </w:rPr>
        <w:t xml:space="preserve">  </w:t>
      </w:r>
      <w:r w:rsidRPr="00EA6DEE">
        <w:rPr>
          <w:rFonts w:ascii="Lucida Bright" w:hAnsi="Lucida Bright"/>
          <w:b/>
          <w:sz w:val="28"/>
          <w:szCs w:val="28"/>
        </w:rPr>
        <w:t xml:space="preserve"> </w:t>
      </w:r>
      <w:r w:rsidR="0072490B" w:rsidRPr="00FA5865">
        <w:rPr>
          <w:rFonts w:ascii="Lucida Bright" w:hAnsi="Lucida Bright"/>
          <w:b/>
          <w:sz w:val="28"/>
          <w:szCs w:val="28"/>
          <w:u w:val="single"/>
        </w:rPr>
        <w:t>JUDGMENT</w:t>
      </w:r>
    </w:p>
    <w:p w:rsidR="00FA5865" w:rsidRPr="005E0DFF" w:rsidRDefault="00FA5865" w:rsidP="0072490B">
      <w:pPr>
        <w:spacing w:line="276" w:lineRule="auto"/>
        <w:jc w:val="center"/>
        <w:rPr>
          <w:rFonts w:ascii="Lucida Bright" w:hAnsi="Lucida Bright"/>
          <w:b/>
          <w:sz w:val="14"/>
          <w:szCs w:val="28"/>
        </w:rPr>
      </w:pPr>
    </w:p>
    <w:p w:rsidR="0072490B" w:rsidRPr="00F93C79" w:rsidRDefault="0072490B" w:rsidP="0072490B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This is yet another incident of a tragic death of one Namyalo Regina, whose body was discovered while rotting in a rented room at Kagugube village, Nsangi sub-county, Wakiso district. </w:t>
      </w:r>
      <w:r w:rsidR="0052055D" w:rsidRPr="00F93C79">
        <w:rPr>
          <w:rFonts w:ascii="Lucida Bright" w:hAnsi="Lucida Bright"/>
          <w:sz w:val="28"/>
          <w:szCs w:val="28"/>
        </w:rPr>
        <w:t xml:space="preserve"> That was on 21</w:t>
      </w:r>
      <w:r w:rsidR="0052055D" w:rsidRPr="00F93C79">
        <w:rPr>
          <w:rFonts w:ascii="Lucida Bright" w:hAnsi="Lucida Bright"/>
          <w:sz w:val="28"/>
          <w:szCs w:val="28"/>
          <w:vertAlign w:val="superscript"/>
        </w:rPr>
        <w:t>st</w:t>
      </w:r>
      <w:r w:rsidR="0052055D" w:rsidRPr="00F93C79">
        <w:rPr>
          <w:rFonts w:ascii="Lucida Bright" w:hAnsi="Lucida Bright"/>
          <w:sz w:val="28"/>
          <w:szCs w:val="28"/>
        </w:rPr>
        <w:t xml:space="preserve"> day of June 2011; when the said dead body was discovered by the landlord. Through phone trucking, the deceased’s telephone was found with the accused who was traced in a hide</w:t>
      </w:r>
      <w:r w:rsidR="00FD7552">
        <w:rPr>
          <w:rFonts w:ascii="Lucida Bright" w:hAnsi="Lucida Bright"/>
          <w:sz w:val="28"/>
          <w:szCs w:val="28"/>
        </w:rPr>
        <w:t xml:space="preserve"> </w:t>
      </w:r>
      <w:r w:rsidR="0052055D" w:rsidRPr="00F93C79">
        <w:rPr>
          <w:rFonts w:ascii="Lucida Bright" w:hAnsi="Lucida Bright"/>
          <w:sz w:val="28"/>
          <w:szCs w:val="28"/>
        </w:rPr>
        <w:t>out in Kyegeg</w:t>
      </w:r>
      <w:r w:rsidR="0054655A">
        <w:rPr>
          <w:rFonts w:ascii="Lucida Bright" w:hAnsi="Lucida Bright"/>
          <w:sz w:val="28"/>
          <w:szCs w:val="28"/>
        </w:rPr>
        <w:t>w</w:t>
      </w:r>
      <w:r w:rsidR="0052055D" w:rsidRPr="00F93C79">
        <w:rPr>
          <w:rFonts w:ascii="Lucida Bright" w:hAnsi="Lucida Bright"/>
          <w:sz w:val="28"/>
          <w:szCs w:val="28"/>
        </w:rPr>
        <w:t xml:space="preserve">a. He was consequently indicted for murder upon arraignment, the accused </w:t>
      </w:r>
      <w:r w:rsidR="009F330A" w:rsidRPr="00F93C79">
        <w:rPr>
          <w:rFonts w:ascii="Lucida Bright" w:hAnsi="Lucida Bright"/>
          <w:sz w:val="28"/>
          <w:szCs w:val="28"/>
        </w:rPr>
        <w:t>de</w:t>
      </w:r>
      <w:r w:rsidR="004070EB">
        <w:rPr>
          <w:rFonts w:ascii="Lucida Bright" w:hAnsi="Lucida Bright"/>
          <w:sz w:val="28"/>
          <w:szCs w:val="28"/>
        </w:rPr>
        <w:t>nied</w:t>
      </w:r>
      <w:r w:rsidR="0052055D" w:rsidRPr="00F93C79">
        <w:rPr>
          <w:rFonts w:ascii="Lucida Bright" w:hAnsi="Lucida Bright"/>
          <w:sz w:val="28"/>
          <w:szCs w:val="28"/>
        </w:rPr>
        <w:t xml:space="preserve"> the charge, thereby setting in motion the ingredients of murder which was provided under the law had to be proved beyond reasonable doubt by the prosecution.</w:t>
      </w:r>
    </w:p>
    <w:p w:rsidR="00B7687B" w:rsidRPr="00EA6DEE" w:rsidRDefault="00B7687B" w:rsidP="0072490B">
      <w:pPr>
        <w:spacing w:line="276" w:lineRule="auto"/>
        <w:rPr>
          <w:rFonts w:ascii="Lucida Bright" w:hAnsi="Lucida Bright"/>
          <w:sz w:val="14"/>
          <w:szCs w:val="28"/>
        </w:rPr>
      </w:pPr>
    </w:p>
    <w:p w:rsidR="00B7687B" w:rsidRPr="00F93C79" w:rsidRDefault="00EC1C67" w:rsidP="0072490B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</w:t>
      </w:r>
      <w:r w:rsidR="00F54BED" w:rsidRPr="00F93C79">
        <w:rPr>
          <w:rFonts w:ascii="Lucida Bright" w:hAnsi="Lucida Bright"/>
          <w:sz w:val="28"/>
          <w:szCs w:val="28"/>
        </w:rPr>
        <w:t>h</w:t>
      </w:r>
      <w:r w:rsidR="00B7687B" w:rsidRPr="00F93C79">
        <w:rPr>
          <w:rFonts w:ascii="Lucida Bright" w:hAnsi="Lucida Bright"/>
          <w:sz w:val="28"/>
          <w:szCs w:val="28"/>
        </w:rPr>
        <w:t>e ingredients of the offence of murder are:-</w:t>
      </w:r>
    </w:p>
    <w:p w:rsidR="00B7687B" w:rsidRPr="00F93C79" w:rsidRDefault="00B7687B" w:rsidP="00B7687B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Death of human being.</w:t>
      </w:r>
    </w:p>
    <w:p w:rsidR="00B7687B" w:rsidRPr="00F93C79" w:rsidRDefault="00B7687B" w:rsidP="00B7687B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That the death was unlawful.</w:t>
      </w:r>
    </w:p>
    <w:p w:rsidR="00B7687B" w:rsidRPr="00F93C79" w:rsidRDefault="00B7687B" w:rsidP="00B7687B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That the death was as a result of malice aforethought.</w:t>
      </w:r>
    </w:p>
    <w:p w:rsidR="00B7687B" w:rsidRDefault="00B7687B" w:rsidP="00B7687B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That the accused is the person who caused the death of the deceased.</w:t>
      </w:r>
    </w:p>
    <w:p w:rsidR="007979BE" w:rsidRPr="00531CAB" w:rsidRDefault="007979BE" w:rsidP="007979BE">
      <w:pPr>
        <w:pStyle w:val="ListParagraph"/>
        <w:spacing w:line="276" w:lineRule="auto"/>
        <w:rPr>
          <w:rFonts w:ascii="Lucida Bright" w:hAnsi="Lucida Bright"/>
          <w:sz w:val="14"/>
          <w:szCs w:val="28"/>
        </w:rPr>
      </w:pPr>
    </w:p>
    <w:p w:rsidR="00EA6DEE" w:rsidRDefault="00A77357" w:rsidP="00A77357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As far as the first </w:t>
      </w:r>
      <w:r w:rsidR="00B55890" w:rsidRPr="00F93C79">
        <w:rPr>
          <w:rFonts w:ascii="Lucida Bright" w:hAnsi="Lucida Bright"/>
          <w:sz w:val="28"/>
          <w:szCs w:val="28"/>
        </w:rPr>
        <w:t>ingredient</w:t>
      </w:r>
      <w:r w:rsidRPr="00F93C79">
        <w:rPr>
          <w:rFonts w:ascii="Lucida Bright" w:hAnsi="Lucida Bright"/>
          <w:sz w:val="28"/>
          <w:szCs w:val="28"/>
        </w:rPr>
        <w:t xml:space="preserve"> o</w:t>
      </w:r>
      <w:r w:rsidR="00B55890" w:rsidRPr="00F93C79">
        <w:rPr>
          <w:rFonts w:ascii="Lucida Bright" w:hAnsi="Lucida Bright"/>
          <w:sz w:val="28"/>
          <w:szCs w:val="28"/>
        </w:rPr>
        <w:t>f</w:t>
      </w:r>
      <w:r w:rsidRPr="00F93C79">
        <w:rPr>
          <w:rFonts w:ascii="Lucida Bright" w:hAnsi="Lucida Bright"/>
          <w:sz w:val="28"/>
          <w:szCs w:val="28"/>
        </w:rPr>
        <w:t xml:space="preserve"> the offence is conc</w:t>
      </w:r>
      <w:r w:rsidR="0054655A">
        <w:rPr>
          <w:rFonts w:ascii="Lucida Bright" w:hAnsi="Lucida Bright"/>
          <w:sz w:val="28"/>
          <w:szCs w:val="28"/>
        </w:rPr>
        <w:t>erned, this court without much a-d</w:t>
      </w:r>
      <w:r w:rsidRPr="00F93C79">
        <w:rPr>
          <w:rFonts w:ascii="Lucida Bright" w:hAnsi="Lucida Bright"/>
          <w:sz w:val="28"/>
          <w:szCs w:val="28"/>
        </w:rPr>
        <w:t>o</w:t>
      </w:r>
      <w:r w:rsidR="00F55E2D">
        <w:rPr>
          <w:rFonts w:ascii="Lucida Bright" w:hAnsi="Lucida Bright"/>
          <w:sz w:val="28"/>
          <w:szCs w:val="28"/>
        </w:rPr>
        <w:t>,</w:t>
      </w:r>
      <w:r w:rsidRPr="00F93C79">
        <w:rPr>
          <w:rFonts w:ascii="Lucida Bright" w:hAnsi="Lucida Bright"/>
          <w:sz w:val="28"/>
          <w:szCs w:val="28"/>
        </w:rPr>
        <w:t xml:space="preserve"> finds and holds that </w:t>
      </w:r>
      <w:r w:rsidR="0054655A">
        <w:rPr>
          <w:rFonts w:ascii="Lucida Bright" w:hAnsi="Lucida Bright"/>
          <w:sz w:val="28"/>
          <w:szCs w:val="28"/>
        </w:rPr>
        <w:t>t</w:t>
      </w:r>
      <w:r w:rsidRPr="00F93C79">
        <w:rPr>
          <w:rFonts w:ascii="Lucida Bright" w:hAnsi="Lucida Bright"/>
          <w:sz w:val="28"/>
          <w:szCs w:val="28"/>
        </w:rPr>
        <w:t>here is no dis</w:t>
      </w:r>
      <w:r w:rsidR="00B55890" w:rsidRPr="00F93C79">
        <w:rPr>
          <w:rFonts w:ascii="Lucida Bright" w:hAnsi="Lucida Bright"/>
          <w:sz w:val="28"/>
          <w:szCs w:val="28"/>
        </w:rPr>
        <w:t>p</w:t>
      </w:r>
      <w:r w:rsidRPr="00F93C79">
        <w:rPr>
          <w:rFonts w:ascii="Lucida Bright" w:hAnsi="Lucida Bright"/>
          <w:sz w:val="28"/>
          <w:szCs w:val="28"/>
        </w:rPr>
        <w:t xml:space="preserve">ute that Namyalo Regina is dead. The post </w:t>
      </w:r>
      <w:r w:rsidR="00CA6CDE" w:rsidRPr="00F93C79">
        <w:rPr>
          <w:rFonts w:ascii="Lucida Bright" w:hAnsi="Lucida Bright"/>
          <w:sz w:val="28"/>
          <w:szCs w:val="28"/>
        </w:rPr>
        <w:t>mortem report</w:t>
      </w:r>
      <w:r w:rsidR="00B926D8" w:rsidRPr="00F93C79">
        <w:rPr>
          <w:rFonts w:ascii="Lucida Bright" w:hAnsi="Lucida Bright"/>
          <w:sz w:val="28"/>
          <w:szCs w:val="28"/>
        </w:rPr>
        <w:t xml:space="preserve"> tendered in at the </w:t>
      </w:r>
      <w:r w:rsidR="00B926D8" w:rsidRPr="00F93C79">
        <w:rPr>
          <w:rFonts w:ascii="Lucida Bright" w:hAnsi="Lucida Bright"/>
          <w:sz w:val="28"/>
          <w:szCs w:val="28"/>
        </w:rPr>
        <w:lastRenderedPageBreak/>
        <w:t xml:space="preserve">beginning of the trial </w:t>
      </w:r>
      <w:r w:rsidR="002C4315">
        <w:rPr>
          <w:rFonts w:ascii="Lucida Bright" w:hAnsi="Lucida Bright"/>
          <w:b/>
          <w:sz w:val="28"/>
          <w:szCs w:val="28"/>
        </w:rPr>
        <w:t>U</w:t>
      </w:r>
      <w:r w:rsidR="00B926D8" w:rsidRPr="002C4315">
        <w:rPr>
          <w:rFonts w:ascii="Lucida Bright" w:hAnsi="Lucida Bright"/>
          <w:b/>
          <w:sz w:val="28"/>
          <w:szCs w:val="28"/>
        </w:rPr>
        <w:t>nder</w:t>
      </w:r>
      <w:r w:rsidR="00B926D8" w:rsidRPr="00F93C79">
        <w:rPr>
          <w:rFonts w:ascii="Lucida Bright" w:hAnsi="Lucida Bright"/>
          <w:sz w:val="28"/>
          <w:szCs w:val="28"/>
        </w:rPr>
        <w:t xml:space="preserve"> </w:t>
      </w:r>
      <w:r w:rsidR="00CA6654" w:rsidRPr="00F93C79">
        <w:rPr>
          <w:rFonts w:ascii="Lucida Bright" w:hAnsi="Lucida Bright"/>
          <w:b/>
          <w:sz w:val="28"/>
          <w:szCs w:val="28"/>
        </w:rPr>
        <w:t>Section 66 of the Trial on Indictment Act</w:t>
      </w:r>
      <w:r w:rsidR="00CA6654" w:rsidRPr="00F93C79">
        <w:rPr>
          <w:rFonts w:ascii="Lucida Bright" w:hAnsi="Lucida Bright"/>
          <w:sz w:val="28"/>
          <w:szCs w:val="28"/>
        </w:rPr>
        <w:t xml:space="preserve"> </w:t>
      </w:r>
      <w:r w:rsidR="00B926D8" w:rsidRPr="00F93C79">
        <w:rPr>
          <w:rFonts w:ascii="Lucida Bright" w:hAnsi="Lucida Bright"/>
          <w:sz w:val="28"/>
          <w:szCs w:val="28"/>
        </w:rPr>
        <w:t xml:space="preserve">confirmed the death of </w:t>
      </w:r>
      <w:r w:rsidR="00CA6CDE" w:rsidRPr="00F93C79">
        <w:rPr>
          <w:rFonts w:ascii="Lucida Bright" w:hAnsi="Lucida Bright"/>
          <w:sz w:val="28"/>
          <w:szCs w:val="28"/>
        </w:rPr>
        <w:t>t</w:t>
      </w:r>
      <w:r w:rsidR="00B926D8" w:rsidRPr="00F93C79">
        <w:rPr>
          <w:rFonts w:ascii="Lucida Bright" w:hAnsi="Lucida Bright"/>
          <w:sz w:val="28"/>
          <w:szCs w:val="28"/>
        </w:rPr>
        <w:t>he deceased and cause of death.</w:t>
      </w:r>
      <w:r w:rsidRPr="00F93C79">
        <w:rPr>
          <w:rFonts w:ascii="Lucida Bright" w:hAnsi="Lucida Bright"/>
          <w:sz w:val="28"/>
          <w:szCs w:val="28"/>
        </w:rPr>
        <w:t xml:space="preserve"> </w:t>
      </w:r>
      <w:r w:rsidR="00B36D8B" w:rsidRPr="00F93C79">
        <w:rPr>
          <w:rFonts w:ascii="Lucida Bright" w:hAnsi="Lucida Bright"/>
          <w:sz w:val="28"/>
          <w:szCs w:val="28"/>
        </w:rPr>
        <w:t xml:space="preserve"> </w:t>
      </w:r>
    </w:p>
    <w:p w:rsidR="0093453A" w:rsidRPr="00F93C79" w:rsidRDefault="00B36D8B" w:rsidP="00A77357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All the prosecution witnesses on record alluded to the fact of death of </w:t>
      </w:r>
      <w:r w:rsidR="00EA6DEE">
        <w:rPr>
          <w:rFonts w:ascii="Lucida Bright" w:hAnsi="Lucida Bright"/>
          <w:sz w:val="28"/>
          <w:szCs w:val="28"/>
        </w:rPr>
        <w:t>t</w:t>
      </w:r>
      <w:r w:rsidRPr="00F93C79">
        <w:rPr>
          <w:rFonts w:ascii="Lucida Bright" w:hAnsi="Lucida Bright"/>
          <w:sz w:val="28"/>
          <w:szCs w:val="28"/>
        </w:rPr>
        <w:t>h</w:t>
      </w:r>
      <w:r w:rsidR="00EA6DEE">
        <w:rPr>
          <w:rFonts w:ascii="Lucida Bright" w:hAnsi="Lucida Bright"/>
          <w:sz w:val="28"/>
          <w:szCs w:val="28"/>
        </w:rPr>
        <w:t>e</w:t>
      </w:r>
      <w:r w:rsidRPr="00F93C79">
        <w:rPr>
          <w:rFonts w:ascii="Lucida Bright" w:hAnsi="Lucida Bright"/>
          <w:sz w:val="28"/>
          <w:szCs w:val="28"/>
        </w:rPr>
        <w:t xml:space="preserve"> deceased. Even the accused in his defence did not deny that the late N</w:t>
      </w:r>
      <w:r w:rsidR="005A5923" w:rsidRPr="00F93C79">
        <w:rPr>
          <w:rFonts w:ascii="Lucida Bright" w:hAnsi="Lucida Bright"/>
          <w:sz w:val="28"/>
          <w:szCs w:val="28"/>
        </w:rPr>
        <w:t xml:space="preserve">amyalo Regina is no more. In the premises, I find and hold </w:t>
      </w:r>
      <w:r w:rsidR="00E07A62" w:rsidRPr="00F93C79">
        <w:rPr>
          <w:rFonts w:ascii="Lucida Bright" w:hAnsi="Lucida Bright"/>
          <w:sz w:val="28"/>
          <w:szCs w:val="28"/>
        </w:rPr>
        <w:t>that the first ingredient of the offence has been proved by the prosecution beyond reasonable doubt.</w:t>
      </w:r>
    </w:p>
    <w:p w:rsidR="0093453A" w:rsidRPr="00E15A5F" w:rsidRDefault="0093453A" w:rsidP="00A77357">
      <w:pPr>
        <w:spacing w:line="276" w:lineRule="auto"/>
        <w:rPr>
          <w:rFonts w:ascii="Lucida Bright" w:hAnsi="Lucida Bright"/>
          <w:sz w:val="22"/>
          <w:szCs w:val="28"/>
        </w:rPr>
      </w:pPr>
    </w:p>
    <w:p w:rsidR="00A77357" w:rsidRDefault="0093453A" w:rsidP="00A77357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second ingredient is whether the death of the deceased was unlawful. In that regard, death is always presumed to be unlawful unless caused by accident, or in defence</w:t>
      </w:r>
      <w:r w:rsidR="00F03DFA">
        <w:rPr>
          <w:rFonts w:ascii="Lucida Bright" w:hAnsi="Lucida Bright"/>
          <w:sz w:val="28"/>
          <w:szCs w:val="28"/>
        </w:rPr>
        <w:t xml:space="preserve"> </w:t>
      </w:r>
      <w:r w:rsidR="0054655A">
        <w:rPr>
          <w:rFonts w:ascii="Lucida Bright" w:hAnsi="Lucida Bright"/>
          <w:sz w:val="28"/>
          <w:szCs w:val="28"/>
        </w:rPr>
        <w:t>of property or person or by an A</w:t>
      </w:r>
      <w:r w:rsidRPr="00F93C79">
        <w:rPr>
          <w:rFonts w:ascii="Lucida Bright" w:hAnsi="Lucida Bright"/>
          <w:sz w:val="28"/>
          <w:szCs w:val="28"/>
        </w:rPr>
        <w:t xml:space="preserve">ct of </w:t>
      </w:r>
      <w:r w:rsidRPr="00F03DFA">
        <w:rPr>
          <w:rFonts w:ascii="Lucida Bright" w:hAnsi="Lucida Bright"/>
          <w:b/>
          <w:sz w:val="28"/>
          <w:szCs w:val="28"/>
        </w:rPr>
        <w:t>God</w:t>
      </w:r>
      <w:r w:rsidRPr="00F93C79">
        <w:rPr>
          <w:rFonts w:ascii="Lucida Bright" w:hAnsi="Lucida Bright"/>
          <w:sz w:val="28"/>
          <w:szCs w:val="28"/>
        </w:rPr>
        <w:t xml:space="preserve"> </w:t>
      </w:r>
      <w:r w:rsidR="0054655A">
        <w:rPr>
          <w:rFonts w:ascii="Lucida Bright" w:hAnsi="Lucida Bright"/>
          <w:sz w:val="28"/>
          <w:szCs w:val="28"/>
        </w:rPr>
        <w:t>.</w:t>
      </w:r>
      <w:r w:rsidRPr="00F93C79">
        <w:rPr>
          <w:rFonts w:ascii="Lucida Bright" w:hAnsi="Lucida Bright"/>
          <w:b/>
          <w:sz w:val="28"/>
          <w:szCs w:val="28"/>
        </w:rPr>
        <w:t xml:space="preserve">R versus Gusambizi S/O Wesonga (1948) E.A.C.A 65 </w:t>
      </w:r>
      <w:r w:rsidRPr="00F93C79">
        <w:rPr>
          <w:rFonts w:ascii="Lucida Bright" w:hAnsi="Lucida Bright"/>
          <w:sz w:val="28"/>
          <w:szCs w:val="28"/>
        </w:rPr>
        <w:t>is a case</w:t>
      </w:r>
      <w:r w:rsidRPr="00F93C79">
        <w:rPr>
          <w:rFonts w:ascii="Lucida Bright" w:hAnsi="Lucida Bright"/>
          <w:b/>
          <w:sz w:val="28"/>
          <w:szCs w:val="28"/>
        </w:rPr>
        <w:t xml:space="preserve"> </w:t>
      </w:r>
      <w:r w:rsidRPr="00F93C79">
        <w:rPr>
          <w:rFonts w:ascii="Lucida Bright" w:hAnsi="Lucida Bright"/>
          <w:sz w:val="28"/>
          <w:szCs w:val="28"/>
        </w:rPr>
        <w:t>in point.</w:t>
      </w:r>
      <w:r w:rsidR="00667EEC" w:rsidRPr="00F93C79">
        <w:rPr>
          <w:rFonts w:ascii="Lucida Bright" w:hAnsi="Lucida Bright"/>
          <w:sz w:val="28"/>
          <w:szCs w:val="28"/>
        </w:rPr>
        <w:t xml:space="preserve">  The above presumption is rebuttable and it </w:t>
      </w:r>
      <w:r w:rsidR="007F4C1F" w:rsidRPr="00F93C79">
        <w:rPr>
          <w:rFonts w:ascii="Lucida Bright" w:hAnsi="Lucida Bright"/>
          <w:sz w:val="28"/>
          <w:szCs w:val="28"/>
        </w:rPr>
        <w:t xml:space="preserve">is upon the accused to rebut it by showing </w:t>
      </w:r>
      <w:r w:rsidR="005711A5" w:rsidRPr="00F93C79">
        <w:rPr>
          <w:rFonts w:ascii="Lucida Bright" w:hAnsi="Lucida Bright"/>
          <w:sz w:val="28"/>
          <w:szCs w:val="28"/>
        </w:rPr>
        <w:t xml:space="preserve">that the killing was either accidental or excusable. The standard of proof required of </w:t>
      </w:r>
      <w:r w:rsidR="0054655A">
        <w:rPr>
          <w:rFonts w:ascii="Lucida Bright" w:hAnsi="Lucida Bright"/>
          <w:sz w:val="28"/>
          <w:szCs w:val="28"/>
        </w:rPr>
        <w:t>t</w:t>
      </w:r>
      <w:r w:rsidR="005711A5" w:rsidRPr="00F93C79">
        <w:rPr>
          <w:rFonts w:ascii="Lucida Bright" w:hAnsi="Lucida Bright"/>
          <w:sz w:val="28"/>
          <w:szCs w:val="28"/>
        </w:rPr>
        <w:t xml:space="preserve">he accused to discharge that duty is very low. It is on a balance of probabilities see </w:t>
      </w:r>
      <w:r w:rsidR="00FB0EED" w:rsidRPr="00F93C79">
        <w:rPr>
          <w:rFonts w:ascii="Lucida Bright" w:hAnsi="Lucida Bright"/>
          <w:sz w:val="28"/>
          <w:szCs w:val="28"/>
        </w:rPr>
        <w:t xml:space="preserve">the case of </w:t>
      </w:r>
      <w:r w:rsidR="00FB0EED" w:rsidRPr="00F93C79">
        <w:rPr>
          <w:rFonts w:ascii="Lucida Bright" w:hAnsi="Lucida Bright"/>
          <w:b/>
          <w:sz w:val="28"/>
          <w:szCs w:val="28"/>
        </w:rPr>
        <w:t>Festo Shirabu S/O Musungu</w:t>
      </w:r>
      <w:r w:rsidR="0054655A">
        <w:rPr>
          <w:rFonts w:ascii="Lucida Bright" w:hAnsi="Lucida Bright"/>
          <w:b/>
          <w:sz w:val="28"/>
          <w:szCs w:val="28"/>
        </w:rPr>
        <w:t xml:space="preserve"> Vs. R (1955) 22 EACA 9</w:t>
      </w:r>
      <w:r w:rsidR="00FB0EED" w:rsidRPr="00F93C79">
        <w:rPr>
          <w:rFonts w:ascii="Lucida Bright" w:hAnsi="Lucida Bright"/>
          <w:b/>
          <w:sz w:val="28"/>
          <w:szCs w:val="28"/>
        </w:rPr>
        <w:t>54</w:t>
      </w:r>
      <w:r w:rsidR="00FB0EED" w:rsidRPr="00F93C79">
        <w:rPr>
          <w:rFonts w:ascii="Lucida Bright" w:hAnsi="Lucida Bright"/>
          <w:sz w:val="28"/>
          <w:szCs w:val="28"/>
        </w:rPr>
        <w:t>.</w:t>
      </w:r>
      <w:r w:rsidR="005A5923" w:rsidRPr="00F93C79">
        <w:rPr>
          <w:rFonts w:ascii="Lucida Bright" w:hAnsi="Lucida Bright"/>
          <w:sz w:val="28"/>
          <w:szCs w:val="28"/>
        </w:rPr>
        <w:t xml:space="preserve"> </w:t>
      </w:r>
    </w:p>
    <w:p w:rsidR="00265795" w:rsidRPr="00E15A5F" w:rsidRDefault="00265795" w:rsidP="00A77357">
      <w:pPr>
        <w:spacing w:line="276" w:lineRule="auto"/>
        <w:rPr>
          <w:rFonts w:ascii="Lucida Bright" w:hAnsi="Lucida Bright"/>
          <w:sz w:val="20"/>
          <w:szCs w:val="28"/>
        </w:rPr>
      </w:pPr>
    </w:p>
    <w:p w:rsidR="00265795" w:rsidRDefault="00F74BEA" w:rsidP="00A77357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In the present case, the post-</w:t>
      </w:r>
      <w:r w:rsidR="00326452" w:rsidRPr="00F93C79">
        <w:rPr>
          <w:rFonts w:ascii="Lucida Bright" w:hAnsi="Lucida Bright"/>
          <w:sz w:val="28"/>
          <w:szCs w:val="28"/>
        </w:rPr>
        <w:t>mortem</w:t>
      </w:r>
      <w:r w:rsidRPr="00F93C79">
        <w:rPr>
          <w:rFonts w:ascii="Lucida Bright" w:hAnsi="Lucida Bright"/>
          <w:sz w:val="28"/>
          <w:szCs w:val="28"/>
        </w:rPr>
        <w:t xml:space="preserve"> report tendered in at the beginning of the trial revealed external </w:t>
      </w:r>
      <w:r w:rsidR="00DF005B" w:rsidRPr="00F93C79">
        <w:rPr>
          <w:rFonts w:ascii="Lucida Bright" w:hAnsi="Lucida Bright"/>
          <w:sz w:val="28"/>
          <w:szCs w:val="28"/>
        </w:rPr>
        <w:t xml:space="preserve">injuries of a clean cut wound on the </w:t>
      </w:r>
      <w:r w:rsidR="00685D7B" w:rsidRPr="00F93C79">
        <w:rPr>
          <w:rFonts w:ascii="Lucida Bright" w:hAnsi="Lucida Bright"/>
          <w:sz w:val="28"/>
          <w:szCs w:val="28"/>
        </w:rPr>
        <w:t xml:space="preserve">neck transcending the trachea, aesophagus, the wound measuring 22cm long. The body </w:t>
      </w:r>
      <w:r w:rsidR="00171C44" w:rsidRPr="00F93C79">
        <w:rPr>
          <w:rFonts w:ascii="Lucida Bright" w:hAnsi="Lucida Bright"/>
          <w:sz w:val="28"/>
          <w:szCs w:val="28"/>
        </w:rPr>
        <w:t>was blood stained. The cause of de</w:t>
      </w:r>
      <w:r w:rsidR="000302A1" w:rsidRPr="00F93C79">
        <w:rPr>
          <w:rFonts w:ascii="Lucida Bright" w:hAnsi="Lucida Bright"/>
          <w:sz w:val="28"/>
          <w:szCs w:val="28"/>
        </w:rPr>
        <w:t>a</w:t>
      </w:r>
      <w:r w:rsidR="00171C44" w:rsidRPr="00F93C79">
        <w:rPr>
          <w:rFonts w:ascii="Lucida Bright" w:hAnsi="Lucida Bright"/>
          <w:sz w:val="28"/>
          <w:szCs w:val="28"/>
        </w:rPr>
        <w:t xml:space="preserve">th was described as haemorrhagic shock following trauma inflicted </w:t>
      </w:r>
      <w:r w:rsidR="000302A1" w:rsidRPr="00F93C79">
        <w:rPr>
          <w:rFonts w:ascii="Lucida Bright" w:hAnsi="Lucida Bright"/>
          <w:sz w:val="28"/>
          <w:szCs w:val="28"/>
        </w:rPr>
        <w:t>by a sharp object.</w:t>
      </w:r>
      <w:r w:rsidR="002051D5" w:rsidRPr="00F93C79">
        <w:rPr>
          <w:rFonts w:ascii="Lucida Bright" w:hAnsi="Lucida Bright"/>
          <w:sz w:val="28"/>
          <w:szCs w:val="28"/>
        </w:rPr>
        <w:t xml:space="preserve"> The medical report was dully signed by </w:t>
      </w:r>
      <w:r w:rsidR="0054655A">
        <w:rPr>
          <w:rFonts w:ascii="Lucida Bright" w:hAnsi="Lucida Bright"/>
          <w:sz w:val="28"/>
          <w:szCs w:val="28"/>
        </w:rPr>
        <w:t>D</w:t>
      </w:r>
      <w:r w:rsidR="002051D5" w:rsidRPr="00F93C79">
        <w:rPr>
          <w:rFonts w:ascii="Lucida Bright" w:hAnsi="Lucida Bright"/>
          <w:sz w:val="28"/>
          <w:szCs w:val="28"/>
        </w:rPr>
        <w:t xml:space="preserve">octors Kalungi Sam and Asafu Munema, </w:t>
      </w:r>
      <w:r w:rsidR="00013FAF" w:rsidRPr="00F93C79">
        <w:rPr>
          <w:rFonts w:ascii="Lucida Bright" w:hAnsi="Lucida Bright"/>
          <w:sz w:val="28"/>
          <w:szCs w:val="28"/>
        </w:rPr>
        <w:t>medical officers.</w:t>
      </w:r>
      <w:r w:rsidR="00AE04A7" w:rsidRPr="00F93C79">
        <w:rPr>
          <w:rFonts w:ascii="Lucida Bright" w:hAnsi="Lucida Bright"/>
          <w:sz w:val="28"/>
          <w:szCs w:val="28"/>
        </w:rPr>
        <w:t xml:space="preserve"> </w:t>
      </w:r>
    </w:p>
    <w:p w:rsidR="00265795" w:rsidRPr="00265795" w:rsidRDefault="00265795" w:rsidP="00A77357">
      <w:pPr>
        <w:spacing w:line="276" w:lineRule="auto"/>
        <w:rPr>
          <w:rFonts w:ascii="Lucida Bright" w:hAnsi="Lucida Bright"/>
          <w:sz w:val="22"/>
          <w:szCs w:val="28"/>
        </w:rPr>
      </w:pPr>
    </w:p>
    <w:p w:rsidR="00F74BEA" w:rsidRPr="00F93C79" w:rsidRDefault="00AE04A7" w:rsidP="00A77357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In such circumstances, I find and hold that the death was neither caused by accident or by an act</w:t>
      </w:r>
      <w:r w:rsidR="00564C89" w:rsidRPr="00F93C79">
        <w:rPr>
          <w:rFonts w:ascii="Lucida Bright" w:hAnsi="Lucida Bright"/>
          <w:sz w:val="28"/>
          <w:szCs w:val="28"/>
        </w:rPr>
        <w:t xml:space="preserve"> </w:t>
      </w:r>
      <w:r w:rsidRPr="00F93C79">
        <w:rPr>
          <w:rFonts w:ascii="Lucida Bright" w:hAnsi="Lucida Bright"/>
          <w:sz w:val="28"/>
          <w:szCs w:val="28"/>
        </w:rPr>
        <w:t xml:space="preserve">of God. Whoever cut the </w:t>
      </w:r>
      <w:r w:rsidR="00564C89" w:rsidRPr="00F93C79">
        <w:rPr>
          <w:rFonts w:ascii="Lucida Bright" w:hAnsi="Lucida Bright"/>
          <w:sz w:val="28"/>
          <w:szCs w:val="28"/>
        </w:rPr>
        <w:t xml:space="preserve">deceased on the neck leading to her death was not authorized to do so under the law. I therefore find and hold that the second ingredient of </w:t>
      </w:r>
      <w:r w:rsidR="006C380A" w:rsidRPr="00F93C79">
        <w:rPr>
          <w:rFonts w:ascii="Lucida Bright" w:hAnsi="Lucida Bright"/>
          <w:sz w:val="28"/>
          <w:szCs w:val="28"/>
        </w:rPr>
        <w:t>t</w:t>
      </w:r>
      <w:r w:rsidR="00564C89" w:rsidRPr="00F93C79">
        <w:rPr>
          <w:rFonts w:ascii="Lucida Bright" w:hAnsi="Lucida Bright"/>
          <w:sz w:val="28"/>
          <w:szCs w:val="28"/>
        </w:rPr>
        <w:t>he offence has been proved beyond reasonable doubt.</w:t>
      </w:r>
      <w:r w:rsidR="006C380A" w:rsidRPr="00F93C79">
        <w:rPr>
          <w:rFonts w:ascii="Lucida Bright" w:hAnsi="Lucida Bright"/>
          <w:sz w:val="28"/>
          <w:szCs w:val="28"/>
        </w:rPr>
        <w:t xml:space="preserve"> </w:t>
      </w:r>
    </w:p>
    <w:p w:rsidR="00D755E4" w:rsidRPr="00E15A5F" w:rsidRDefault="00D755E4" w:rsidP="00A77357">
      <w:pPr>
        <w:spacing w:line="276" w:lineRule="auto"/>
        <w:rPr>
          <w:rFonts w:ascii="Lucida Bright" w:hAnsi="Lucida Bright"/>
          <w:sz w:val="20"/>
          <w:szCs w:val="28"/>
        </w:rPr>
      </w:pPr>
    </w:p>
    <w:p w:rsidR="00D755E4" w:rsidRDefault="00D755E4" w:rsidP="00A77357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lastRenderedPageBreak/>
        <w:t>I now turn to the third in</w:t>
      </w:r>
      <w:r w:rsidR="0054655A">
        <w:rPr>
          <w:rFonts w:ascii="Lucida Bright" w:hAnsi="Lucida Bright"/>
          <w:sz w:val="28"/>
          <w:szCs w:val="28"/>
        </w:rPr>
        <w:t>gredient of malice aforethought.</w:t>
      </w:r>
      <w:r w:rsidRPr="00F93C79">
        <w:rPr>
          <w:rFonts w:ascii="Lucida Bright" w:hAnsi="Lucida Bright"/>
          <w:sz w:val="28"/>
          <w:szCs w:val="28"/>
        </w:rPr>
        <w:t xml:space="preserve"> </w:t>
      </w:r>
      <w:r w:rsidR="0054655A">
        <w:rPr>
          <w:rFonts w:ascii="Lucida Bright" w:hAnsi="Lucida Bright"/>
          <w:sz w:val="28"/>
          <w:szCs w:val="28"/>
        </w:rPr>
        <w:t>M</w:t>
      </w:r>
      <w:r w:rsidRPr="00F93C79">
        <w:rPr>
          <w:rFonts w:ascii="Lucida Bright" w:hAnsi="Lucida Bright"/>
          <w:sz w:val="28"/>
          <w:szCs w:val="28"/>
        </w:rPr>
        <w:t xml:space="preserve">alice </w:t>
      </w:r>
      <w:r w:rsidR="004A199E" w:rsidRPr="00F93C79">
        <w:rPr>
          <w:rFonts w:ascii="Lucida Bright" w:hAnsi="Lucida Bright"/>
          <w:sz w:val="28"/>
          <w:szCs w:val="28"/>
        </w:rPr>
        <w:t>aforethought</w:t>
      </w:r>
      <w:r w:rsidR="001431F5" w:rsidRPr="00F93C79">
        <w:rPr>
          <w:rFonts w:ascii="Lucida Bright" w:hAnsi="Lucida Bright"/>
          <w:sz w:val="28"/>
          <w:szCs w:val="28"/>
        </w:rPr>
        <w:t xml:space="preserve"> is defined under </w:t>
      </w:r>
      <w:r w:rsidR="008432BC" w:rsidRPr="00F93C79">
        <w:rPr>
          <w:rFonts w:ascii="Lucida Bright" w:hAnsi="Lucida Bright"/>
          <w:b/>
          <w:sz w:val="28"/>
          <w:szCs w:val="28"/>
        </w:rPr>
        <w:t>Section 191 Of The Penal Code Act</w:t>
      </w:r>
      <w:r w:rsidR="008432BC" w:rsidRPr="00F93C79">
        <w:rPr>
          <w:rFonts w:ascii="Lucida Bright" w:hAnsi="Lucida Bright"/>
          <w:sz w:val="28"/>
          <w:szCs w:val="28"/>
        </w:rPr>
        <w:t xml:space="preserve"> </w:t>
      </w:r>
      <w:r w:rsidR="001431F5" w:rsidRPr="00F93C79">
        <w:rPr>
          <w:rFonts w:ascii="Lucida Bright" w:hAnsi="Lucida Bright"/>
          <w:sz w:val="28"/>
          <w:szCs w:val="28"/>
        </w:rPr>
        <w:t>to mean</w:t>
      </w:r>
      <w:r w:rsidR="008432BC" w:rsidRPr="00F93C79">
        <w:rPr>
          <w:rFonts w:ascii="Lucida Bright" w:hAnsi="Lucida Bright"/>
          <w:sz w:val="28"/>
          <w:szCs w:val="28"/>
        </w:rPr>
        <w:t>:</w:t>
      </w:r>
    </w:p>
    <w:p w:rsidR="00135CFD" w:rsidRPr="00135CFD" w:rsidRDefault="00135CFD" w:rsidP="00A77357">
      <w:pPr>
        <w:spacing w:line="276" w:lineRule="auto"/>
        <w:rPr>
          <w:rFonts w:ascii="Lucida Bright" w:hAnsi="Lucida Bright"/>
          <w:sz w:val="18"/>
          <w:szCs w:val="28"/>
        </w:rPr>
      </w:pPr>
    </w:p>
    <w:p w:rsidR="00875A35" w:rsidRDefault="00875A35" w:rsidP="00875A35">
      <w:pPr>
        <w:pStyle w:val="ListParagraph"/>
        <w:numPr>
          <w:ilvl w:val="0"/>
          <w:numId w:val="2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An intention to cause death of any person, whether such person is the one actually killed or not; or</w:t>
      </w:r>
    </w:p>
    <w:p w:rsidR="00135CFD" w:rsidRPr="00135CFD" w:rsidRDefault="00135CFD" w:rsidP="00135CFD">
      <w:pPr>
        <w:pStyle w:val="ListParagraph"/>
        <w:spacing w:line="276" w:lineRule="auto"/>
        <w:rPr>
          <w:rFonts w:ascii="Lucida Bright" w:hAnsi="Lucida Bright"/>
          <w:sz w:val="18"/>
          <w:szCs w:val="28"/>
        </w:rPr>
      </w:pPr>
    </w:p>
    <w:p w:rsidR="00875A35" w:rsidRDefault="00435C74" w:rsidP="00875A35">
      <w:pPr>
        <w:pStyle w:val="ListParagraph"/>
        <w:numPr>
          <w:ilvl w:val="0"/>
          <w:numId w:val="2"/>
        </w:num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Knowledge that the Act or O</w:t>
      </w:r>
      <w:r w:rsidR="00056B73" w:rsidRPr="00F93C79">
        <w:rPr>
          <w:rFonts w:ascii="Lucida Bright" w:hAnsi="Lucida Bright"/>
          <w:sz w:val="28"/>
          <w:szCs w:val="28"/>
        </w:rPr>
        <w:t xml:space="preserve">mission causing death will probably cause death of a person whether that person is the one killed or not, </w:t>
      </w:r>
      <w:r w:rsidR="0068291E" w:rsidRPr="00F93C79">
        <w:rPr>
          <w:rFonts w:ascii="Lucida Bright" w:hAnsi="Lucida Bright"/>
          <w:sz w:val="28"/>
          <w:szCs w:val="28"/>
        </w:rPr>
        <w:t>thought</w:t>
      </w:r>
      <w:r w:rsidR="00056B73" w:rsidRPr="00F93C79">
        <w:rPr>
          <w:rFonts w:ascii="Lucida Bright" w:hAnsi="Lucida Bright"/>
          <w:sz w:val="28"/>
          <w:szCs w:val="28"/>
        </w:rPr>
        <w:t xml:space="preserve"> such </w:t>
      </w:r>
      <w:r w:rsidR="0068291E" w:rsidRPr="00F93C79">
        <w:rPr>
          <w:rFonts w:ascii="Lucida Bright" w:hAnsi="Lucida Bright"/>
          <w:sz w:val="28"/>
          <w:szCs w:val="28"/>
        </w:rPr>
        <w:t>knowledge</w:t>
      </w:r>
      <w:r w:rsidR="00056B73" w:rsidRPr="00F93C79">
        <w:rPr>
          <w:rFonts w:ascii="Lucida Bright" w:hAnsi="Lucida Bright"/>
          <w:sz w:val="28"/>
          <w:szCs w:val="28"/>
        </w:rPr>
        <w:t xml:space="preserve"> is accompanied by indifferent whether death is caused or not or by a wish that it may be caused.</w:t>
      </w:r>
    </w:p>
    <w:p w:rsidR="00135CFD" w:rsidRPr="00E15A5F" w:rsidRDefault="00135CFD" w:rsidP="00135CFD">
      <w:pPr>
        <w:spacing w:line="276" w:lineRule="auto"/>
        <w:rPr>
          <w:rFonts w:ascii="Lucida Bright" w:hAnsi="Lucida Bright"/>
          <w:sz w:val="16"/>
          <w:szCs w:val="28"/>
        </w:rPr>
      </w:pPr>
    </w:p>
    <w:p w:rsidR="00BD57C9" w:rsidRDefault="003839AC" w:rsidP="003839AC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Malice </w:t>
      </w:r>
      <w:r w:rsidR="00A217F5" w:rsidRPr="00F93C79">
        <w:rPr>
          <w:rFonts w:ascii="Lucida Bright" w:hAnsi="Lucida Bright"/>
          <w:sz w:val="28"/>
          <w:szCs w:val="28"/>
        </w:rPr>
        <w:t xml:space="preserve">aforethought, being a mental element of </w:t>
      </w:r>
      <w:r w:rsidR="00321F0A" w:rsidRPr="00F93C79">
        <w:rPr>
          <w:rFonts w:ascii="Lucida Bright" w:hAnsi="Lucida Bright"/>
          <w:sz w:val="28"/>
          <w:szCs w:val="28"/>
        </w:rPr>
        <w:t>t</w:t>
      </w:r>
      <w:r w:rsidR="00A217F5" w:rsidRPr="00F93C79">
        <w:rPr>
          <w:rFonts w:ascii="Lucida Bright" w:hAnsi="Lucida Bright"/>
          <w:sz w:val="28"/>
          <w:szCs w:val="28"/>
        </w:rPr>
        <w:t>he</w:t>
      </w:r>
      <w:r w:rsidR="00321F0A" w:rsidRPr="00F93C79">
        <w:rPr>
          <w:rFonts w:ascii="Lucida Bright" w:hAnsi="Lucida Bright"/>
          <w:sz w:val="28"/>
          <w:szCs w:val="28"/>
        </w:rPr>
        <w:t xml:space="preserve"> </w:t>
      </w:r>
      <w:r w:rsidR="002F1802" w:rsidRPr="00F93C79">
        <w:rPr>
          <w:rFonts w:ascii="Lucida Bright" w:hAnsi="Lucida Bright"/>
          <w:sz w:val="28"/>
          <w:szCs w:val="28"/>
        </w:rPr>
        <w:t xml:space="preserve">offence of murder is difficult to prove by direct evidence. It </w:t>
      </w:r>
      <w:r w:rsidR="00BD57C9" w:rsidRPr="00F93C79">
        <w:rPr>
          <w:rFonts w:ascii="Lucida Bright" w:hAnsi="Lucida Bright"/>
          <w:sz w:val="28"/>
          <w:szCs w:val="28"/>
        </w:rPr>
        <w:t xml:space="preserve">can be inferred from the </w:t>
      </w:r>
      <w:r w:rsidR="00435C74">
        <w:rPr>
          <w:rFonts w:ascii="Lucida Bright" w:hAnsi="Lucida Bright"/>
          <w:sz w:val="28"/>
          <w:szCs w:val="28"/>
        </w:rPr>
        <w:t xml:space="preserve"> surrounding </w:t>
      </w:r>
      <w:r w:rsidR="00BD57C9" w:rsidRPr="00F93C79">
        <w:rPr>
          <w:rFonts w:ascii="Lucida Bright" w:hAnsi="Lucida Bright"/>
          <w:sz w:val="28"/>
          <w:szCs w:val="28"/>
        </w:rPr>
        <w:t>circums</w:t>
      </w:r>
      <w:r w:rsidR="00135CFD">
        <w:rPr>
          <w:rFonts w:ascii="Lucida Bright" w:hAnsi="Lucida Bright"/>
          <w:sz w:val="28"/>
          <w:szCs w:val="28"/>
        </w:rPr>
        <w:t>tances of the offence, such as:</w:t>
      </w:r>
    </w:p>
    <w:p w:rsidR="00135CFD" w:rsidRPr="00135CFD" w:rsidRDefault="00135CFD" w:rsidP="003839AC">
      <w:pPr>
        <w:spacing w:line="276" w:lineRule="auto"/>
        <w:rPr>
          <w:rFonts w:ascii="Lucida Bright" w:hAnsi="Lucida Bright"/>
          <w:sz w:val="20"/>
          <w:szCs w:val="28"/>
        </w:rPr>
      </w:pPr>
    </w:p>
    <w:p w:rsidR="00BD57C9" w:rsidRPr="00F93C79" w:rsidRDefault="00BD57C9" w:rsidP="00BD57C9">
      <w:pPr>
        <w:pStyle w:val="ListParagraph"/>
        <w:numPr>
          <w:ilvl w:val="0"/>
          <w:numId w:val="3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nature of the weapon used (lethal or not).</w:t>
      </w:r>
    </w:p>
    <w:p w:rsidR="00BD57C9" w:rsidRPr="00F93C79" w:rsidRDefault="00BD57C9" w:rsidP="00BD57C9">
      <w:pPr>
        <w:pStyle w:val="ListParagraph"/>
        <w:numPr>
          <w:ilvl w:val="0"/>
          <w:numId w:val="3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part of the body targeted (vulnerable or not).</w:t>
      </w:r>
    </w:p>
    <w:p w:rsidR="00A05B2F" w:rsidRPr="00F93C79" w:rsidRDefault="00BD57C9" w:rsidP="00BD57C9">
      <w:pPr>
        <w:pStyle w:val="ListParagraph"/>
        <w:numPr>
          <w:ilvl w:val="0"/>
          <w:numId w:val="3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manner in which the weapon</w:t>
      </w:r>
      <w:r w:rsidR="00FC0C2F" w:rsidRPr="00F93C79">
        <w:rPr>
          <w:rFonts w:ascii="Lucida Bright" w:hAnsi="Lucida Bright"/>
          <w:sz w:val="28"/>
          <w:szCs w:val="28"/>
        </w:rPr>
        <w:t xml:space="preserve"> </w:t>
      </w:r>
      <w:r w:rsidR="00A05B2F" w:rsidRPr="00F93C79">
        <w:rPr>
          <w:rFonts w:ascii="Lucida Bright" w:hAnsi="Lucida Bright"/>
          <w:sz w:val="28"/>
          <w:szCs w:val="28"/>
        </w:rPr>
        <w:t>was used (whether repeatedly or not).</w:t>
      </w:r>
    </w:p>
    <w:p w:rsidR="00A5249D" w:rsidRDefault="00A05B2F" w:rsidP="00BD57C9">
      <w:pPr>
        <w:pStyle w:val="ListParagraph"/>
        <w:numPr>
          <w:ilvl w:val="0"/>
          <w:numId w:val="3"/>
        </w:num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conduct of the assailant before</w:t>
      </w:r>
      <w:r w:rsidR="00766316" w:rsidRPr="00F93C79">
        <w:rPr>
          <w:rFonts w:ascii="Lucida Bright" w:hAnsi="Lucida Bright"/>
          <w:sz w:val="28"/>
          <w:szCs w:val="28"/>
        </w:rPr>
        <w:t>, during and after the attack.</w:t>
      </w:r>
      <w:r w:rsidR="00BD57C9" w:rsidRPr="00F93C79">
        <w:rPr>
          <w:rFonts w:ascii="Lucida Bright" w:hAnsi="Lucida Bright"/>
          <w:sz w:val="28"/>
          <w:szCs w:val="28"/>
        </w:rPr>
        <w:t xml:space="preserve">  </w:t>
      </w:r>
    </w:p>
    <w:p w:rsidR="00135CFD" w:rsidRPr="00135CFD" w:rsidRDefault="00135CFD" w:rsidP="00135CFD">
      <w:pPr>
        <w:pStyle w:val="ListParagraph"/>
        <w:spacing w:line="276" w:lineRule="auto"/>
        <w:rPr>
          <w:rFonts w:ascii="Lucida Bright" w:hAnsi="Lucida Bright"/>
          <w:sz w:val="18"/>
          <w:szCs w:val="28"/>
        </w:rPr>
      </w:pPr>
    </w:p>
    <w:p w:rsidR="00796419" w:rsidRPr="00F93C79" w:rsidRDefault="00A5249D" w:rsidP="00A5249D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relevant authorities are:-</w:t>
      </w:r>
    </w:p>
    <w:p w:rsidR="00796419" w:rsidRDefault="00796419" w:rsidP="000201B8">
      <w:pPr>
        <w:pStyle w:val="ListParagraph"/>
        <w:numPr>
          <w:ilvl w:val="0"/>
          <w:numId w:val="4"/>
        </w:numPr>
        <w:spacing w:line="276" w:lineRule="auto"/>
        <w:rPr>
          <w:rFonts w:ascii="Lucida Bright" w:hAnsi="Lucida Bright"/>
          <w:b/>
          <w:sz w:val="28"/>
          <w:szCs w:val="28"/>
          <w:u w:val="single"/>
        </w:rPr>
      </w:pPr>
      <w:r w:rsidRPr="000201B8">
        <w:rPr>
          <w:rFonts w:ascii="Lucida Bright" w:hAnsi="Lucida Bright"/>
          <w:b/>
          <w:sz w:val="28"/>
          <w:szCs w:val="28"/>
          <w:u w:val="single"/>
        </w:rPr>
        <w:t>RV Tubere S/O Ochen (1954) E.A.C.A 63.</w:t>
      </w:r>
    </w:p>
    <w:p w:rsidR="000201B8" w:rsidRPr="000201B8" w:rsidRDefault="000201B8" w:rsidP="000201B8">
      <w:pPr>
        <w:pStyle w:val="ListParagraph"/>
        <w:spacing w:line="276" w:lineRule="auto"/>
        <w:rPr>
          <w:rFonts w:ascii="Lucida Bright" w:hAnsi="Lucida Bright"/>
          <w:b/>
          <w:sz w:val="16"/>
          <w:szCs w:val="28"/>
          <w:u w:val="single"/>
        </w:rPr>
      </w:pPr>
    </w:p>
    <w:p w:rsidR="00F41359" w:rsidRPr="000201B8" w:rsidRDefault="00435C74" w:rsidP="000201B8">
      <w:pPr>
        <w:pStyle w:val="ListParagraph"/>
        <w:numPr>
          <w:ilvl w:val="0"/>
          <w:numId w:val="4"/>
        </w:numPr>
        <w:spacing w:line="276" w:lineRule="auto"/>
        <w:rPr>
          <w:rFonts w:ascii="Lucida Bright" w:hAnsi="Lucida Bright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  <w:u w:val="single"/>
        </w:rPr>
        <w:t>Akol Patrick &amp; O</w:t>
      </w:r>
      <w:r w:rsidR="00796419" w:rsidRPr="000201B8">
        <w:rPr>
          <w:rFonts w:ascii="Lucida Bright" w:hAnsi="Lucida Bright"/>
          <w:b/>
          <w:sz w:val="28"/>
          <w:szCs w:val="28"/>
          <w:u w:val="single"/>
        </w:rPr>
        <w:t>thers versus Uganda, (2006) H.C.B Vol</w:t>
      </w:r>
      <w:r w:rsidR="00504CF6" w:rsidRPr="000201B8">
        <w:rPr>
          <w:rFonts w:ascii="Lucida Bright" w:hAnsi="Lucida Bright"/>
          <w:b/>
          <w:sz w:val="28"/>
          <w:szCs w:val="28"/>
          <w:u w:val="single"/>
        </w:rPr>
        <w:t>.</w:t>
      </w:r>
      <w:r w:rsidR="00796419" w:rsidRPr="000201B8">
        <w:rPr>
          <w:rFonts w:ascii="Lucida Bright" w:hAnsi="Lucida Bright"/>
          <w:b/>
          <w:sz w:val="28"/>
          <w:szCs w:val="28"/>
          <w:u w:val="single"/>
        </w:rPr>
        <w:t xml:space="preserve"> 16.</w:t>
      </w:r>
    </w:p>
    <w:p w:rsidR="00F41359" w:rsidRPr="00744B9B" w:rsidRDefault="00F41359" w:rsidP="00A5249D">
      <w:pPr>
        <w:spacing w:line="276" w:lineRule="auto"/>
        <w:rPr>
          <w:rFonts w:ascii="Lucida Bright" w:hAnsi="Lucida Bright"/>
          <w:sz w:val="22"/>
          <w:szCs w:val="28"/>
        </w:rPr>
      </w:pPr>
    </w:p>
    <w:p w:rsidR="009A776D" w:rsidRDefault="00F41359" w:rsidP="00A5249D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In the present case, the prosecution adduced evidence that the </w:t>
      </w:r>
      <w:r w:rsidR="007E6CFA" w:rsidRPr="00F93C79">
        <w:rPr>
          <w:rFonts w:ascii="Lucida Bright" w:hAnsi="Lucida Bright"/>
          <w:sz w:val="28"/>
          <w:szCs w:val="28"/>
        </w:rPr>
        <w:t>killer weapon</w:t>
      </w:r>
      <w:r w:rsidR="00701730" w:rsidRPr="00F93C79">
        <w:rPr>
          <w:rFonts w:ascii="Lucida Bright" w:hAnsi="Lucida Bright"/>
          <w:sz w:val="28"/>
          <w:szCs w:val="28"/>
        </w:rPr>
        <w:t xml:space="preserve"> was a knife and the part of the body targeted was a clean cut wound on the anterior aspect </w:t>
      </w:r>
      <w:r w:rsidR="007E6CFA" w:rsidRPr="00F93C79">
        <w:rPr>
          <w:rFonts w:ascii="Lucida Bright" w:hAnsi="Lucida Bright"/>
          <w:sz w:val="28"/>
          <w:szCs w:val="28"/>
        </w:rPr>
        <w:t xml:space="preserve">of the neck </w:t>
      </w:r>
      <w:r w:rsidR="000A6E39" w:rsidRPr="00F93C79">
        <w:rPr>
          <w:rFonts w:ascii="Lucida Bright" w:hAnsi="Lucida Bright"/>
          <w:sz w:val="28"/>
          <w:szCs w:val="28"/>
        </w:rPr>
        <w:t>transecting</w:t>
      </w:r>
      <w:r w:rsidR="000A6E39">
        <w:rPr>
          <w:rFonts w:ascii="Lucida Bright" w:hAnsi="Lucida Bright"/>
          <w:sz w:val="28"/>
          <w:szCs w:val="28"/>
        </w:rPr>
        <w:t xml:space="preserve"> trachea, oesphug</w:t>
      </w:r>
      <w:r w:rsidR="007E6CFA" w:rsidRPr="00F93C79">
        <w:rPr>
          <w:rFonts w:ascii="Lucida Bright" w:hAnsi="Lucida Bright"/>
          <w:sz w:val="28"/>
          <w:szCs w:val="28"/>
        </w:rPr>
        <w:t>us, blood vessels and soft tissue of the neck. According to the</w:t>
      </w:r>
      <w:r w:rsidR="00F06BFB" w:rsidRPr="00F93C79">
        <w:rPr>
          <w:rFonts w:ascii="Lucida Bright" w:hAnsi="Lucida Bright"/>
          <w:sz w:val="28"/>
          <w:szCs w:val="28"/>
        </w:rPr>
        <w:t xml:space="preserve"> testimony of PW1, Matiya Kisule, upon learning of the death of his daughter, he went to the scene and found the body lifeless in a </w:t>
      </w:r>
      <w:r w:rsidR="00F06BFB" w:rsidRPr="00F93C79">
        <w:rPr>
          <w:rFonts w:ascii="Lucida Bright" w:hAnsi="Lucida Bright"/>
          <w:sz w:val="28"/>
          <w:szCs w:val="28"/>
        </w:rPr>
        <w:lastRenderedPageBreak/>
        <w:t xml:space="preserve">pool of blood. Pw1 added that she had wounds </w:t>
      </w:r>
      <w:r w:rsidR="00435C74">
        <w:rPr>
          <w:rFonts w:ascii="Lucida Bright" w:hAnsi="Lucida Bright"/>
          <w:sz w:val="28"/>
          <w:szCs w:val="28"/>
        </w:rPr>
        <w:t>o</w:t>
      </w:r>
      <w:r w:rsidR="00F06BFB" w:rsidRPr="00F93C79">
        <w:rPr>
          <w:rFonts w:ascii="Lucida Bright" w:hAnsi="Lucida Bright"/>
          <w:sz w:val="28"/>
          <w:szCs w:val="28"/>
        </w:rPr>
        <w:t xml:space="preserve">n the left </w:t>
      </w:r>
      <w:r w:rsidR="003529F0" w:rsidRPr="00F93C79">
        <w:rPr>
          <w:rFonts w:ascii="Lucida Bright" w:hAnsi="Lucida Bright"/>
          <w:sz w:val="28"/>
          <w:szCs w:val="28"/>
        </w:rPr>
        <w:t xml:space="preserve">side of the arm and that the rented room was </w:t>
      </w:r>
      <w:r w:rsidR="00B74DBC" w:rsidRPr="00F93C79">
        <w:rPr>
          <w:rFonts w:ascii="Lucida Bright" w:hAnsi="Lucida Bright"/>
          <w:sz w:val="28"/>
          <w:szCs w:val="28"/>
        </w:rPr>
        <w:t>searched</w:t>
      </w:r>
      <w:r w:rsidR="00435C74">
        <w:rPr>
          <w:rFonts w:ascii="Lucida Bright" w:hAnsi="Lucida Bright"/>
          <w:sz w:val="28"/>
          <w:szCs w:val="28"/>
        </w:rPr>
        <w:t xml:space="preserve"> in his presence. PW</w:t>
      </w:r>
      <w:r w:rsidR="003529F0" w:rsidRPr="00F93C79">
        <w:rPr>
          <w:rFonts w:ascii="Lucida Bright" w:hAnsi="Lucida Bright"/>
          <w:sz w:val="28"/>
          <w:szCs w:val="28"/>
        </w:rPr>
        <w:t>1 went</w:t>
      </w:r>
      <w:r w:rsidR="00B74DBC" w:rsidRPr="00F93C79">
        <w:rPr>
          <w:rFonts w:ascii="Lucida Bright" w:hAnsi="Lucida Bright"/>
          <w:sz w:val="28"/>
          <w:szCs w:val="28"/>
        </w:rPr>
        <w:t xml:space="preserve"> </w:t>
      </w:r>
      <w:r w:rsidR="0012311F" w:rsidRPr="00F93C79">
        <w:rPr>
          <w:rFonts w:ascii="Lucida Bright" w:hAnsi="Lucida Bright"/>
          <w:sz w:val="28"/>
          <w:szCs w:val="28"/>
        </w:rPr>
        <w:t>on to testify that th</w:t>
      </w:r>
      <w:r w:rsidR="00993894">
        <w:rPr>
          <w:rFonts w:ascii="Lucida Bright" w:hAnsi="Lucida Bright"/>
          <w:sz w:val="28"/>
          <w:szCs w:val="28"/>
        </w:rPr>
        <w:t>ere was a knife inside the jerry</w:t>
      </w:r>
      <w:r w:rsidR="00993894" w:rsidRPr="00F93C79">
        <w:rPr>
          <w:rFonts w:ascii="Lucida Bright" w:hAnsi="Lucida Bright"/>
          <w:sz w:val="28"/>
          <w:szCs w:val="28"/>
        </w:rPr>
        <w:t xml:space="preserve"> can</w:t>
      </w:r>
      <w:r w:rsidR="0012311F" w:rsidRPr="00F93C79">
        <w:rPr>
          <w:rFonts w:ascii="Lucida Bright" w:hAnsi="Lucida Bright"/>
          <w:sz w:val="28"/>
          <w:szCs w:val="28"/>
        </w:rPr>
        <w:t xml:space="preserve"> of water </w:t>
      </w:r>
      <w:r w:rsidR="00514094" w:rsidRPr="00F93C79">
        <w:rPr>
          <w:rFonts w:ascii="Lucida Bright" w:hAnsi="Lucida Bright"/>
          <w:sz w:val="28"/>
          <w:szCs w:val="28"/>
        </w:rPr>
        <w:t>and that the</w:t>
      </w:r>
      <w:r w:rsidR="00993894">
        <w:rPr>
          <w:rFonts w:ascii="Lucida Bright" w:hAnsi="Lucida Bright"/>
          <w:sz w:val="28"/>
          <w:szCs w:val="28"/>
        </w:rPr>
        <w:t xml:space="preserve"> police took the knife and jerry</w:t>
      </w:r>
      <w:r w:rsidR="009A776D">
        <w:rPr>
          <w:rFonts w:ascii="Lucida Bright" w:hAnsi="Lucida Bright"/>
          <w:sz w:val="28"/>
          <w:szCs w:val="28"/>
        </w:rPr>
        <w:t xml:space="preserve">can. </w:t>
      </w:r>
    </w:p>
    <w:p w:rsidR="009A776D" w:rsidRPr="009A776D" w:rsidRDefault="009A776D" w:rsidP="00A5249D">
      <w:pPr>
        <w:spacing w:line="276" w:lineRule="auto"/>
        <w:rPr>
          <w:rFonts w:ascii="Lucida Bright" w:hAnsi="Lucida Bright"/>
          <w:szCs w:val="28"/>
        </w:rPr>
      </w:pPr>
    </w:p>
    <w:p w:rsidR="00063EBC" w:rsidRPr="00F93C79" w:rsidRDefault="009A776D" w:rsidP="00A5249D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514094" w:rsidRPr="00F93C79">
        <w:rPr>
          <w:rFonts w:ascii="Lucida Bright" w:hAnsi="Lucida Bright"/>
          <w:sz w:val="28"/>
          <w:szCs w:val="28"/>
        </w:rPr>
        <w:t xml:space="preserve">1’s further testimony was that he recovered the knife in the presence of his son and that there </w:t>
      </w:r>
      <w:r w:rsidR="00CD2ED6" w:rsidRPr="00F93C79">
        <w:rPr>
          <w:rFonts w:ascii="Lucida Bright" w:hAnsi="Lucida Bright"/>
          <w:sz w:val="28"/>
          <w:szCs w:val="28"/>
        </w:rPr>
        <w:t xml:space="preserve">he added that it was the accused who informed the police about </w:t>
      </w:r>
      <w:r w:rsidR="00F54BED" w:rsidRPr="00F93C79">
        <w:rPr>
          <w:rFonts w:ascii="Lucida Bright" w:hAnsi="Lucida Bright"/>
          <w:sz w:val="28"/>
          <w:szCs w:val="28"/>
        </w:rPr>
        <w:t>the killer</w:t>
      </w:r>
      <w:r w:rsidR="00993894">
        <w:rPr>
          <w:rFonts w:ascii="Lucida Bright" w:hAnsi="Lucida Bright"/>
          <w:sz w:val="28"/>
          <w:szCs w:val="28"/>
        </w:rPr>
        <w:t xml:space="preserve"> knife in the jerry</w:t>
      </w:r>
      <w:r w:rsidR="00CD2ED6" w:rsidRPr="00F93C79">
        <w:rPr>
          <w:rFonts w:ascii="Lucida Bright" w:hAnsi="Lucida Bright"/>
          <w:sz w:val="28"/>
          <w:szCs w:val="28"/>
        </w:rPr>
        <w:t>can after the arrest.</w:t>
      </w:r>
      <w:r w:rsidR="00063EBC" w:rsidRPr="00F93C79">
        <w:rPr>
          <w:rFonts w:ascii="Lucida Bright" w:hAnsi="Lucida Bright"/>
          <w:sz w:val="28"/>
          <w:szCs w:val="28"/>
        </w:rPr>
        <w:t xml:space="preserve"> </w:t>
      </w:r>
    </w:p>
    <w:p w:rsidR="00063EBC" w:rsidRPr="009A776D" w:rsidRDefault="00063EBC" w:rsidP="00A5249D">
      <w:pPr>
        <w:spacing w:line="276" w:lineRule="auto"/>
        <w:rPr>
          <w:rFonts w:ascii="Lucida Bright" w:hAnsi="Lucida Bright"/>
          <w:sz w:val="22"/>
          <w:szCs w:val="28"/>
        </w:rPr>
      </w:pPr>
    </w:p>
    <w:p w:rsidR="00063EBC" w:rsidRDefault="00993894" w:rsidP="00A5249D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063EBC" w:rsidRPr="00F93C79">
        <w:rPr>
          <w:rFonts w:ascii="Lucida Bright" w:hAnsi="Lucida Bright"/>
          <w:sz w:val="28"/>
          <w:szCs w:val="28"/>
        </w:rPr>
        <w:t xml:space="preserve">2 was the elder brother of </w:t>
      </w:r>
      <w:r w:rsidR="009A776D">
        <w:rPr>
          <w:rFonts w:ascii="Lucida Bright" w:hAnsi="Lucida Bright"/>
          <w:sz w:val="28"/>
          <w:szCs w:val="28"/>
        </w:rPr>
        <w:t>t</w:t>
      </w:r>
      <w:r w:rsidR="00063EBC" w:rsidRPr="00F93C79">
        <w:rPr>
          <w:rFonts w:ascii="Lucida Bright" w:hAnsi="Lucida Bright"/>
          <w:sz w:val="28"/>
          <w:szCs w:val="28"/>
        </w:rPr>
        <w:t xml:space="preserve">he accused. His relevant testimony on the weapon used and </w:t>
      </w:r>
      <w:r w:rsidR="00EC7516">
        <w:rPr>
          <w:rFonts w:ascii="Lucida Bright" w:hAnsi="Lucida Bright"/>
          <w:sz w:val="28"/>
          <w:szCs w:val="28"/>
        </w:rPr>
        <w:t>t</w:t>
      </w:r>
      <w:r w:rsidR="00063EBC" w:rsidRPr="00F93C79">
        <w:rPr>
          <w:rFonts w:ascii="Lucida Bright" w:hAnsi="Lucida Bright"/>
          <w:sz w:val="28"/>
          <w:szCs w:val="28"/>
        </w:rPr>
        <w:t>he</w:t>
      </w:r>
      <w:r>
        <w:rPr>
          <w:rFonts w:ascii="Lucida Bright" w:hAnsi="Lucida Bright"/>
          <w:sz w:val="28"/>
          <w:szCs w:val="28"/>
        </w:rPr>
        <w:t xml:space="preserve"> part of the body targeted was:-</w:t>
      </w:r>
    </w:p>
    <w:p w:rsidR="00993894" w:rsidRPr="00993894" w:rsidRDefault="00993894" w:rsidP="00A5249D">
      <w:pPr>
        <w:spacing w:line="276" w:lineRule="auto"/>
        <w:rPr>
          <w:rFonts w:ascii="Lucida Bright" w:hAnsi="Lucida Bright"/>
          <w:sz w:val="18"/>
          <w:szCs w:val="28"/>
        </w:rPr>
      </w:pPr>
    </w:p>
    <w:p w:rsidR="0043595E" w:rsidRPr="00993894" w:rsidRDefault="00063EBC" w:rsidP="00ED6A67">
      <w:pPr>
        <w:spacing w:line="276" w:lineRule="auto"/>
        <w:ind w:left="720"/>
        <w:rPr>
          <w:rFonts w:ascii="Lucida Bright" w:hAnsi="Lucida Bright"/>
          <w:b/>
          <w:sz w:val="28"/>
          <w:szCs w:val="28"/>
        </w:rPr>
      </w:pPr>
      <w:r w:rsidRPr="00993894">
        <w:rPr>
          <w:rFonts w:ascii="Lucida Bright" w:hAnsi="Lucida Bright"/>
          <w:b/>
          <w:sz w:val="28"/>
          <w:szCs w:val="28"/>
        </w:rPr>
        <w:t>“</w:t>
      </w:r>
      <w:r w:rsidR="00FE0E83" w:rsidRPr="00993894">
        <w:rPr>
          <w:rFonts w:ascii="Lucida Bright" w:hAnsi="Lucida Bright"/>
          <w:b/>
          <w:sz w:val="28"/>
          <w:szCs w:val="28"/>
        </w:rPr>
        <w:t>But</w:t>
      </w:r>
      <w:r w:rsidR="00805BCB" w:rsidRPr="00993894">
        <w:rPr>
          <w:rFonts w:ascii="Lucida Bright" w:hAnsi="Lucida Bright"/>
          <w:b/>
          <w:sz w:val="28"/>
          <w:szCs w:val="28"/>
        </w:rPr>
        <w:t xml:space="preserve"> when we were coming in the vehicle, accused told policemen that he killed the w</w:t>
      </w:r>
      <w:r w:rsidR="00A512C7" w:rsidRPr="00993894">
        <w:rPr>
          <w:rFonts w:ascii="Lucida Bright" w:hAnsi="Lucida Bright"/>
          <w:b/>
          <w:sz w:val="28"/>
          <w:szCs w:val="28"/>
        </w:rPr>
        <w:t>i</w:t>
      </w:r>
      <w:r w:rsidR="00805BCB" w:rsidRPr="00993894">
        <w:rPr>
          <w:rFonts w:ascii="Lucida Bright" w:hAnsi="Lucida Bright"/>
          <w:b/>
          <w:sz w:val="28"/>
          <w:szCs w:val="28"/>
        </w:rPr>
        <w:t>fe alone. Accused told policemen that he cut her in the neck, covered her, locked the door and left. He said</w:t>
      </w:r>
      <w:r w:rsidR="00290353" w:rsidRPr="00993894">
        <w:rPr>
          <w:rFonts w:ascii="Lucida Bright" w:hAnsi="Lucida Bright"/>
          <w:b/>
          <w:sz w:val="28"/>
          <w:szCs w:val="28"/>
        </w:rPr>
        <w:t xml:space="preserve"> he used the knife to cut the deceased and that he left the knife i</w:t>
      </w:r>
      <w:r w:rsidR="00993894" w:rsidRPr="00993894">
        <w:rPr>
          <w:rFonts w:ascii="Lucida Bright" w:hAnsi="Lucida Bright"/>
          <w:b/>
          <w:sz w:val="28"/>
          <w:szCs w:val="28"/>
        </w:rPr>
        <w:t>n the jerry</w:t>
      </w:r>
      <w:r w:rsidR="00290353" w:rsidRPr="00993894">
        <w:rPr>
          <w:rFonts w:ascii="Lucida Bright" w:hAnsi="Lucida Bright"/>
          <w:b/>
          <w:sz w:val="28"/>
          <w:szCs w:val="28"/>
        </w:rPr>
        <w:t>can full of water</w:t>
      </w:r>
      <w:r w:rsidR="00055ECF" w:rsidRPr="00993894">
        <w:rPr>
          <w:rFonts w:ascii="Lucida Bright" w:hAnsi="Lucida Bright"/>
          <w:b/>
          <w:sz w:val="28"/>
          <w:szCs w:val="28"/>
        </w:rPr>
        <w:t xml:space="preserve">. </w:t>
      </w:r>
      <w:r w:rsidR="00290353" w:rsidRPr="00993894">
        <w:rPr>
          <w:rFonts w:ascii="Lucida Bright" w:hAnsi="Lucida Bright"/>
          <w:b/>
          <w:sz w:val="28"/>
          <w:szCs w:val="28"/>
        </w:rPr>
        <w:t xml:space="preserve"> </w:t>
      </w:r>
      <w:r w:rsidR="00055ECF" w:rsidRPr="00993894">
        <w:rPr>
          <w:rFonts w:ascii="Lucida Bright" w:hAnsi="Lucida Bright"/>
          <w:b/>
          <w:sz w:val="28"/>
          <w:szCs w:val="28"/>
        </w:rPr>
        <w:t>Accused</w:t>
      </w:r>
      <w:r w:rsidR="00290353" w:rsidRPr="00993894">
        <w:rPr>
          <w:rFonts w:ascii="Lucida Bright" w:hAnsi="Lucida Bright"/>
          <w:b/>
          <w:sz w:val="28"/>
          <w:szCs w:val="28"/>
        </w:rPr>
        <w:t xml:space="preserve"> said he left that very night” </w:t>
      </w:r>
      <w:r w:rsidR="00805BCB" w:rsidRPr="00993894">
        <w:rPr>
          <w:rFonts w:ascii="Lucida Bright" w:hAnsi="Lucida Bright"/>
          <w:b/>
          <w:sz w:val="28"/>
          <w:szCs w:val="28"/>
        </w:rPr>
        <w:t xml:space="preserve"> </w:t>
      </w:r>
      <w:r w:rsidR="00514094" w:rsidRPr="00993894">
        <w:rPr>
          <w:rFonts w:ascii="Lucida Bright" w:hAnsi="Lucida Bright"/>
          <w:b/>
          <w:sz w:val="28"/>
          <w:szCs w:val="28"/>
        </w:rPr>
        <w:t xml:space="preserve"> </w:t>
      </w:r>
    </w:p>
    <w:p w:rsidR="00993894" w:rsidRPr="00744B9B" w:rsidRDefault="00993894" w:rsidP="00ED6A67">
      <w:pPr>
        <w:spacing w:line="276" w:lineRule="auto"/>
        <w:ind w:left="720"/>
        <w:rPr>
          <w:rFonts w:ascii="Lucida Bright" w:hAnsi="Lucida Bright"/>
          <w:sz w:val="22"/>
          <w:szCs w:val="28"/>
          <w:u w:val="single"/>
        </w:rPr>
      </w:pPr>
    </w:p>
    <w:p w:rsidR="008952EB" w:rsidRPr="00F93C79" w:rsidRDefault="0043595E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same te</w:t>
      </w:r>
      <w:r w:rsidR="00C80A7F" w:rsidRPr="00F93C79">
        <w:rPr>
          <w:rFonts w:ascii="Lucida Bright" w:hAnsi="Lucida Bright"/>
          <w:sz w:val="28"/>
          <w:szCs w:val="28"/>
        </w:rPr>
        <w:t xml:space="preserve">stimony relating to the killer </w:t>
      </w:r>
      <w:r w:rsidR="001A3037" w:rsidRPr="00F93C79">
        <w:rPr>
          <w:rFonts w:ascii="Lucida Bright" w:hAnsi="Lucida Bright"/>
          <w:sz w:val="28"/>
          <w:szCs w:val="28"/>
        </w:rPr>
        <w:t xml:space="preserve">weapon and the part of the body targeted was repeated by </w:t>
      </w:r>
      <w:r w:rsidR="00C41B82">
        <w:rPr>
          <w:rFonts w:ascii="Lucida Bright" w:hAnsi="Lucida Bright"/>
          <w:sz w:val="28"/>
          <w:szCs w:val="28"/>
        </w:rPr>
        <w:t>PW</w:t>
      </w:r>
      <w:r w:rsidR="001A3037" w:rsidRPr="00F93C79">
        <w:rPr>
          <w:rFonts w:ascii="Lucida Bright" w:hAnsi="Lucida Bright"/>
          <w:sz w:val="28"/>
          <w:szCs w:val="28"/>
        </w:rPr>
        <w:t>3</w:t>
      </w:r>
      <w:r w:rsidR="00744B9B">
        <w:rPr>
          <w:rFonts w:ascii="Lucida Bright" w:hAnsi="Lucida Bright"/>
          <w:sz w:val="28"/>
          <w:szCs w:val="28"/>
        </w:rPr>
        <w:t>, D/inspector Bazibu John and PW</w:t>
      </w:r>
      <w:r w:rsidR="001A3037" w:rsidRPr="00F93C79">
        <w:rPr>
          <w:rFonts w:ascii="Lucida Bright" w:hAnsi="Lucida Bright"/>
          <w:sz w:val="28"/>
          <w:szCs w:val="28"/>
        </w:rPr>
        <w:t>5, Lukyamuzi Michael, the brother/cousin of the accused.</w:t>
      </w:r>
    </w:p>
    <w:p w:rsidR="008952EB" w:rsidRPr="00A220D3" w:rsidRDefault="008952EB" w:rsidP="0043595E">
      <w:pPr>
        <w:spacing w:line="276" w:lineRule="auto"/>
        <w:rPr>
          <w:rFonts w:ascii="Lucida Bright" w:hAnsi="Lucida Bright"/>
          <w:szCs w:val="28"/>
        </w:rPr>
      </w:pPr>
    </w:p>
    <w:p w:rsidR="004F7776" w:rsidRDefault="00EC7516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8952EB" w:rsidRPr="00F93C79">
        <w:rPr>
          <w:rFonts w:ascii="Lucida Bright" w:hAnsi="Lucida Bright"/>
          <w:sz w:val="28"/>
          <w:szCs w:val="28"/>
        </w:rPr>
        <w:t xml:space="preserve">3’s </w:t>
      </w:r>
      <w:r w:rsidR="00F52E7F" w:rsidRPr="00F93C79">
        <w:rPr>
          <w:rFonts w:ascii="Lucida Bright" w:hAnsi="Lucida Bright"/>
          <w:sz w:val="28"/>
          <w:szCs w:val="28"/>
        </w:rPr>
        <w:t xml:space="preserve">testimony was </w:t>
      </w:r>
      <w:r w:rsidR="00A73AC4">
        <w:rPr>
          <w:rFonts w:ascii="Lucida Bright" w:hAnsi="Lucida Bright"/>
          <w:sz w:val="28"/>
          <w:szCs w:val="28"/>
        </w:rPr>
        <w:t xml:space="preserve">that </w:t>
      </w:r>
      <w:r w:rsidRPr="00F93C79">
        <w:rPr>
          <w:rFonts w:ascii="Lucida Bright" w:hAnsi="Lucida Bright"/>
          <w:sz w:val="28"/>
          <w:szCs w:val="28"/>
        </w:rPr>
        <w:t>accused told him that he killed the deceased using a knife and that h</w:t>
      </w:r>
      <w:r>
        <w:rPr>
          <w:rFonts w:ascii="Lucida Bright" w:hAnsi="Lucida Bright"/>
          <w:sz w:val="28"/>
          <w:szCs w:val="28"/>
        </w:rPr>
        <w:t>e dropped the knife in the jerry</w:t>
      </w:r>
      <w:r w:rsidRPr="00F93C79">
        <w:rPr>
          <w:rFonts w:ascii="Lucida Bright" w:hAnsi="Lucida Bright"/>
          <w:sz w:val="28"/>
          <w:szCs w:val="28"/>
        </w:rPr>
        <w:t xml:space="preserve">can full of water. Pw3 arranged with the father of the deceased to check </w:t>
      </w:r>
      <w:r w:rsidR="00F52E7F" w:rsidRPr="00F93C79">
        <w:rPr>
          <w:rFonts w:ascii="Lucida Bright" w:hAnsi="Lucida Bright"/>
          <w:sz w:val="28"/>
          <w:szCs w:val="28"/>
        </w:rPr>
        <w:t xml:space="preserve">among </w:t>
      </w:r>
      <w:r w:rsidR="00C041FE" w:rsidRPr="00F93C79">
        <w:rPr>
          <w:rFonts w:ascii="Lucida Bright" w:hAnsi="Lucida Bright"/>
          <w:sz w:val="28"/>
          <w:szCs w:val="28"/>
        </w:rPr>
        <w:t>the deceased’s properties and the father (</w:t>
      </w:r>
      <w:r w:rsidR="00B03609">
        <w:rPr>
          <w:rFonts w:ascii="Lucida Bright" w:hAnsi="Lucida Bright"/>
          <w:sz w:val="28"/>
          <w:szCs w:val="28"/>
        </w:rPr>
        <w:t>PW</w:t>
      </w:r>
      <w:r w:rsidR="00C041FE" w:rsidRPr="00F93C79">
        <w:rPr>
          <w:rFonts w:ascii="Lucida Bright" w:hAnsi="Lucida Bright"/>
          <w:sz w:val="28"/>
          <w:szCs w:val="28"/>
        </w:rPr>
        <w:t xml:space="preserve">1) told him he had seen the knife in </w:t>
      </w:r>
      <w:r w:rsidR="007372B8" w:rsidRPr="00F93C79">
        <w:rPr>
          <w:rFonts w:ascii="Lucida Bright" w:hAnsi="Lucida Bright"/>
          <w:sz w:val="28"/>
          <w:szCs w:val="28"/>
        </w:rPr>
        <w:t>t</w:t>
      </w:r>
      <w:r>
        <w:rPr>
          <w:rFonts w:ascii="Lucida Bright" w:hAnsi="Lucida Bright"/>
          <w:sz w:val="28"/>
          <w:szCs w:val="28"/>
        </w:rPr>
        <w:t>he jerry</w:t>
      </w:r>
      <w:r w:rsidR="00C041FE" w:rsidRPr="00F93C79">
        <w:rPr>
          <w:rFonts w:ascii="Lucida Bright" w:hAnsi="Lucida Bright"/>
          <w:sz w:val="28"/>
          <w:szCs w:val="28"/>
        </w:rPr>
        <w:t>can which were brought to police. Even</w:t>
      </w:r>
      <w:r w:rsidR="007372B8" w:rsidRPr="00F93C79">
        <w:rPr>
          <w:rFonts w:ascii="Lucida Bright" w:hAnsi="Lucida Bright"/>
          <w:sz w:val="28"/>
          <w:szCs w:val="28"/>
        </w:rPr>
        <w:t xml:space="preserve"> </w:t>
      </w:r>
      <w:r w:rsidR="00AE3D93" w:rsidRPr="00F93C79">
        <w:rPr>
          <w:rFonts w:ascii="Lucida Bright" w:hAnsi="Lucida Bright"/>
          <w:sz w:val="28"/>
          <w:szCs w:val="28"/>
        </w:rPr>
        <w:t>pw5, Lukyamuzi’s testimony was that he saw the knife being brought at police.</w:t>
      </w:r>
      <w:r w:rsidR="004F7776" w:rsidRPr="00F93C79">
        <w:rPr>
          <w:rFonts w:ascii="Lucida Bright" w:hAnsi="Lucida Bright"/>
          <w:sz w:val="28"/>
          <w:szCs w:val="28"/>
        </w:rPr>
        <w:t xml:space="preserve"> </w:t>
      </w:r>
    </w:p>
    <w:p w:rsidR="00EC7516" w:rsidRPr="00A668CB" w:rsidRDefault="00EC7516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4436BA" w:rsidRDefault="00EC7516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4F7776" w:rsidRPr="00F93C79">
        <w:rPr>
          <w:rFonts w:ascii="Lucida Bright" w:hAnsi="Lucida Bright"/>
          <w:sz w:val="28"/>
          <w:szCs w:val="28"/>
        </w:rPr>
        <w:t xml:space="preserve">6, NO.40370 D/C Olupot Emmanuel </w:t>
      </w:r>
      <w:r w:rsidR="0099111F" w:rsidRPr="00F93C79">
        <w:rPr>
          <w:rFonts w:ascii="Lucida Bright" w:hAnsi="Lucida Bright"/>
          <w:sz w:val="28"/>
          <w:szCs w:val="28"/>
        </w:rPr>
        <w:t xml:space="preserve">was the scene of crime officer who took eight photographs at </w:t>
      </w:r>
      <w:r w:rsidR="00C3448E" w:rsidRPr="00F93C79">
        <w:rPr>
          <w:rFonts w:ascii="Lucida Bright" w:hAnsi="Lucida Bright"/>
          <w:sz w:val="28"/>
          <w:szCs w:val="28"/>
        </w:rPr>
        <w:t>the</w:t>
      </w:r>
      <w:r w:rsidR="0099111F" w:rsidRPr="00F93C79">
        <w:rPr>
          <w:rFonts w:ascii="Lucida Bright" w:hAnsi="Lucida Bright"/>
          <w:sz w:val="28"/>
          <w:szCs w:val="28"/>
        </w:rPr>
        <w:t xml:space="preserve"> scene of the crime and </w:t>
      </w:r>
      <w:r w:rsidR="0099111F" w:rsidRPr="00F93C79">
        <w:rPr>
          <w:rFonts w:ascii="Lucida Bright" w:hAnsi="Lucida Bright"/>
          <w:sz w:val="28"/>
          <w:szCs w:val="28"/>
        </w:rPr>
        <w:lastRenderedPageBreak/>
        <w:t xml:space="preserve">the photographs were exhibited in court. </w:t>
      </w:r>
      <w:r w:rsidR="0040288C" w:rsidRPr="00F93C79">
        <w:rPr>
          <w:rFonts w:ascii="Lucida Bright" w:hAnsi="Lucida Bright"/>
          <w:sz w:val="28"/>
          <w:szCs w:val="28"/>
        </w:rPr>
        <w:t xml:space="preserve">The photograph marked A(vi) was a closer view of the cut in the neck of </w:t>
      </w:r>
      <w:r w:rsidR="00CE6C6B" w:rsidRPr="00F93C79">
        <w:rPr>
          <w:rFonts w:ascii="Lucida Bright" w:hAnsi="Lucida Bright"/>
          <w:sz w:val="28"/>
          <w:szCs w:val="28"/>
        </w:rPr>
        <w:t>t</w:t>
      </w:r>
      <w:r w:rsidR="0040288C" w:rsidRPr="00F93C79">
        <w:rPr>
          <w:rFonts w:ascii="Lucida Bright" w:hAnsi="Lucida Bright"/>
          <w:sz w:val="28"/>
          <w:szCs w:val="28"/>
        </w:rPr>
        <w:t>he deceased.</w:t>
      </w:r>
    </w:p>
    <w:p w:rsidR="00CF2DFD" w:rsidRDefault="00CF2DFD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A57362" w:rsidRDefault="00CE6C6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In</w:t>
      </w:r>
      <w:r w:rsidR="00CF6C4D" w:rsidRPr="00F93C79">
        <w:rPr>
          <w:rFonts w:ascii="Lucida Bright" w:hAnsi="Lucida Bright"/>
          <w:sz w:val="28"/>
          <w:szCs w:val="28"/>
        </w:rPr>
        <w:t xml:space="preserve"> the premises, in view of the summarized testimonies of pw1, pw2, pw3, pw5 and pw6, this court finds and holds that the killer knife was a lethal or dangerous weapon applied on </w:t>
      </w:r>
      <w:r w:rsidR="00C33D8B" w:rsidRPr="00F93C79">
        <w:rPr>
          <w:rFonts w:ascii="Lucida Bright" w:hAnsi="Lucida Bright"/>
          <w:sz w:val="28"/>
          <w:szCs w:val="28"/>
        </w:rPr>
        <w:t xml:space="preserve">a very delicate and vulnerable part of </w:t>
      </w:r>
      <w:r w:rsidR="00B04835" w:rsidRPr="00F93C79">
        <w:rPr>
          <w:rFonts w:ascii="Lucida Bright" w:hAnsi="Lucida Bright"/>
          <w:sz w:val="28"/>
          <w:szCs w:val="28"/>
        </w:rPr>
        <w:t>t</w:t>
      </w:r>
      <w:r w:rsidR="00C33D8B" w:rsidRPr="00F93C79">
        <w:rPr>
          <w:rFonts w:ascii="Lucida Bright" w:hAnsi="Lucida Bright"/>
          <w:sz w:val="28"/>
          <w:szCs w:val="28"/>
        </w:rPr>
        <w:t>he body,</w:t>
      </w:r>
      <w:r w:rsidR="00684EC9" w:rsidRPr="00F93C79">
        <w:rPr>
          <w:rFonts w:ascii="Lucida Bright" w:hAnsi="Lucida Bright"/>
          <w:sz w:val="28"/>
          <w:szCs w:val="28"/>
        </w:rPr>
        <w:t xml:space="preserve"> the neck. Indeed it caused severe injuries which lead to the death of the deceased as established by the post-mortem report.</w:t>
      </w:r>
      <w:r w:rsidR="00B04835" w:rsidRPr="00F93C79">
        <w:rPr>
          <w:rFonts w:ascii="Lucida Bright" w:hAnsi="Lucida Bright"/>
          <w:sz w:val="28"/>
          <w:szCs w:val="28"/>
        </w:rPr>
        <w:t xml:space="preserve"> Whoever used the knife on </w:t>
      </w:r>
      <w:r w:rsidR="00A57362">
        <w:rPr>
          <w:rFonts w:ascii="Lucida Bright" w:hAnsi="Lucida Bright"/>
          <w:sz w:val="28"/>
          <w:szCs w:val="28"/>
        </w:rPr>
        <w:t>the</w:t>
      </w:r>
      <w:r w:rsidR="00B04835" w:rsidRPr="00F93C79">
        <w:rPr>
          <w:rFonts w:ascii="Lucida Bright" w:hAnsi="Lucida Bright"/>
          <w:sz w:val="28"/>
          <w:szCs w:val="28"/>
        </w:rPr>
        <w:t xml:space="preserve"> neck, one of the most </w:t>
      </w:r>
      <w:r w:rsidR="0057435A" w:rsidRPr="00F93C79">
        <w:rPr>
          <w:rFonts w:ascii="Lucida Bright" w:hAnsi="Lucida Bright"/>
          <w:sz w:val="28"/>
          <w:szCs w:val="28"/>
        </w:rPr>
        <w:t>vulnerable parts of the body</w:t>
      </w:r>
      <w:r w:rsidR="003364CA" w:rsidRPr="00F93C79">
        <w:rPr>
          <w:rFonts w:ascii="Lucida Bright" w:hAnsi="Lucida Bright"/>
          <w:sz w:val="28"/>
          <w:szCs w:val="28"/>
        </w:rPr>
        <w:t xml:space="preserve"> clearly had the necessary intention of killing </w:t>
      </w:r>
      <w:r w:rsidR="00F94131" w:rsidRPr="00F93C79">
        <w:rPr>
          <w:rFonts w:ascii="Lucida Bright" w:hAnsi="Lucida Bright"/>
          <w:sz w:val="28"/>
          <w:szCs w:val="28"/>
        </w:rPr>
        <w:t>t</w:t>
      </w:r>
      <w:r w:rsidR="003364CA" w:rsidRPr="00F93C79">
        <w:rPr>
          <w:rFonts w:ascii="Lucida Bright" w:hAnsi="Lucida Bright"/>
          <w:sz w:val="28"/>
          <w:szCs w:val="28"/>
        </w:rPr>
        <w:t>he deceased.</w:t>
      </w:r>
      <w:r w:rsidR="00F94131" w:rsidRPr="00F93C79">
        <w:rPr>
          <w:rFonts w:ascii="Lucida Bright" w:hAnsi="Lucida Bright"/>
          <w:sz w:val="28"/>
          <w:szCs w:val="28"/>
        </w:rPr>
        <w:t xml:space="preserve"> </w:t>
      </w:r>
      <w:r w:rsidR="00F365FF" w:rsidRPr="00F93C79">
        <w:rPr>
          <w:rFonts w:ascii="Lucida Bright" w:hAnsi="Lucida Bright"/>
          <w:sz w:val="28"/>
          <w:szCs w:val="28"/>
        </w:rPr>
        <w:t xml:space="preserve">And the deceased indeed died there and then. For the above reasons, I do conclude that the third ingredient of malice </w:t>
      </w:r>
      <w:r w:rsidR="00803F89" w:rsidRPr="00F93C79">
        <w:rPr>
          <w:rFonts w:ascii="Lucida Bright" w:hAnsi="Lucida Bright"/>
          <w:sz w:val="28"/>
          <w:szCs w:val="28"/>
        </w:rPr>
        <w:t>aforethought</w:t>
      </w:r>
      <w:r w:rsidR="00F365FF" w:rsidRPr="00F93C79">
        <w:rPr>
          <w:rFonts w:ascii="Lucida Bright" w:hAnsi="Lucida Bright"/>
          <w:sz w:val="28"/>
          <w:szCs w:val="28"/>
        </w:rPr>
        <w:t xml:space="preserve"> has been proved</w:t>
      </w:r>
      <w:r w:rsidR="00401E96" w:rsidRPr="00F93C79">
        <w:rPr>
          <w:rFonts w:ascii="Lucida Bright" w:hAnsi="Lucida Bright"/>
          <w:sz w:val="28"/>
          <w:szCs w:val="28"/>
        </w:rPr>
        <w:t xml:space="preserve"> by the prosecution beyond reasonable doubt</w:t>
      </w:r>
      <w:r w:rsidR="00F365FF" w:rsidRPr="00F93C79">
        <w:rPr>
          <w:rFonts w:ascii="Lucida Bright" w:hAnsi="Lucida Bright"/>
          <w:sz w:val="28"/>
          <w:szCs w:val="28"/>
        </w:rPr>
        <w:t>.</w:t>
      </w:r>
      <w:r w:rsidR="00803F89" w:rsidRPr="00F93C79">
        <w:rPr>
          <w:rFonts w:ascii="Lucida Bright" w:hAnsi="Lucida Bright"/>
          <w:sz w:val="28"/>
          <w:szCs w:val="28"/>
        </w:rPr>
        <w:t xml:space="preserve"> </w:t>
      </w:r>
      <w:r w:rsidR="00B04835" w:rsidRPr="00F93C79">
        <w:rPr>
          <w:rFonts w:ascii="Lucida Bright" w:hAnsi="Lucida Bright"/>
          <w:sz w:val="28"/>
          <w:szCs w:val="28"/>
        </w:rPr>
        <w:t xml:space="preserve"> </w:t>
      </w:r>
    </w:p>
    <w:p w:rsidR="00A57362" w:rsidRDefault="00A57362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6628AA" w:rsidRDefault="004824D1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The last ingredient of the offence is whether </w:t>
      </w:r>
      <w:r w:rsidR="00DF4E52" w:rsidRPr="00F93C79">
        <w:rPr>
          <w:rFonts w:ascii="Lucida Bright" w:hAnsi="Lucida Bright"/>
          <w:sz w:val="28"/>
          <w:szCs w:val="28"/>
        </w:rPr>
        <w:t>it was the accused who directly caused the death of the deceased.</w:t>
      </w:r>
      <w:r w:rsidR="008E4C6E" w:rsidRPr="00F93C79">
        <w:rPr>
          <w:rFonts w:ascii="Lucida Bright" w:hAnsi="Lucida Bright"/>
          <w:sz w:val="28"/>
          <w:szCs w:val="28"/>
        </w:rPr>
        <w:t xml:space="preserve"> The prosecution mainly reli</w:t>
      </w:r>
      <w:r w:rsidR="0066734C">
        <w:rPr>
          <w:rFonts w:ascii="Lucida Bright" w:hAnsi="Lucida Bright"/>
          <w:sz w:val="28"/>
          <w:szCs w:val="28"/>
        </w:rPr>
        <w:t>ed on the testimonies of PW1, PW</w:t>
      </w:r>
      <w:r w:rsidR="008E4C6E" w:rsidRPr="00F93C79">
        <w:rPr>
          <w:rFonts w:ascii="Lucida Bright" w:hAnsi="Lucida Bright"/>
          <w:sz w:val="28"/>
          <w:szCs w:val="28"/>
        </w:rPr>
        <w:t xml:space="preserve">2, </w:t>
      </w:r>
      <w:r w:rsidR="0066734C">
        <w:rPr>
          <w:rFonts w:ascii="Lucida Bright" w:hAnsi="Lucida Bright"/>
          <w:sz w:val="28"/>
          <w:szCs w:val="28"/>
        </w:rPr>
        <w:t>PW</w:t>
      </w:r>
      <w:r w:rsidR="00781868">
        <w:rPr>
          <w:rFonts w:ascii="Lucida Bright" w:hAnsi="Lucida Bright"/>
          <w:sz w:val="28"/>
          <w:szCs w:val="28"/>
        </w:rPr>
        <w:t>3, PW</w:t>
      </w:r>
      <w:r w:rsidR="0066734C">
        <w:rPr>
          <w:rFonts w:ascii="Lucida Bright" w:hAnsi="Lucida Bright"/>
          <w:sz w:val="28"/>
          <w:szCs w:val="28"/>
        </w:rPr>
        <w:t>4 and PW</w:t>
      </w:r>
      <w:r w:rsidR="008E4C6E" w:rsidRPr="00F93C79">
        <w:rPr>
          <w:rFonts w:ascii="Lucida Bright" w:hAnsi="Lucida Bright"/>
          <w:sz w:val="28"/>
          <w:szCs w:val="28"/>
        </w:rPr>
        <w:t>5.</w:t>
      </w:r>
    </w:p>
    <w:p w:rsidR="0066734C" w:rsidRPr="00DD345F" w:rsidRDefault="0066734C" w:rsidP="0043595E">
      <w:pPr>
        <w:spacing w:line="276" w:lineRule="auto"/>
        <w:rPr>
          <w:rFonts w:ascii="Lucida Bright" w:hAnsi="Lucida Bright"/>
          <w:szCs w:val="28"/>
        </w:rPr>
      </w:pPr>
    </w:p>
    <w:p w:rsidR="00D039EB" w:rsidRDefault="0066734C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6628AA" w:rsidRPr="00F93C79">
        <w:rPr>
          <w:rFonts w:ascii="Lucida Bright" w:hAnsi="Lucida Bright"/>
          <w:sz w:val="28"/>
          <w:szCs w:val="28"/>
        </w:rPr>
        <w:t xml:space="preserve">1, Matiya Kisule the father of the deceased knew the accused as his son in law and that he had been </w:t>
      </w:r>
      <w:r w:rsidR="00AD10EF" w:rsidRPr="00F93C79">
        <w:rPr>
          <w:rFonts w:ascii="Lucida Bright" w:hAnsi="Lucida Bright"/>
          <w:sz w:val="28"/>
          <w:szCs w:val="28"/>
        </w:rPr>
        <w:t xml:space="preserve">introduced to him by his deceased </w:t>
      </w:r>
      <w:r w:rsidR="003717B0" w:rsidRPr="00F93C79">
        <w:rPr>
          <w:rFonts w:ascii="Lucida Bright" w:hAnsi="Lucida Bright"/>
          <w:sz w:val="28"/>
          <w:szCs w:val="28"/>
        </w:rPr>
        <w:t>daughter. Pw1’s fu</w:t>
      </w:r>
      <w:r w:rsidR="00675A93" w:rsidRPr="00F93C79">
        <w:rPr>
          <w:rFonts w:ascii="Lucida Bright" w:hAnsi="Lucida Bright"/>
          <w:sz w:val="28"/>
          <w:szCs w:val="28"/>
        </w:rPr>
        <w:t>r</w:t>
      </w:r>
      <w:r w:rsidR="003717B0" w:rsidRPr="00F93C79">
        <w:rPr>
          <w:rFonts w:ascii="Lucida Bright" w:hAnsi="Lucida Bright"/>
          <w:sz w:val="28"/>
          <w:szCs w:val="28"/>
        </w:rPr>
        <w:t>ther testimony while</w:t>
      </w:r>
      <w:r w:rsidR="00675A93" w:rsidRPr="00F93C79">
        <w:rPr>
          <w:rFonts w:ascii="Lucida Bright" w:hAnsi="Lucida Bright"/>
          <w:sz w:val="28"/>
          <w:szCs w:val="28"/>
        </w:rPr>
        <w:t xml:space="preserve"> </w:t>
      </w:r>
      <w:r w:rsidR="00AA514C" w:rsidRPr="00F93C79">
        <w:rPr>
          <w:rFonts w:ascii="Lucida Bright" w:hAnsi="Lucida Bright"/>
          <w:sz w:val="28"/>
          <w:szCs w:val="28"/>
        </w:rPr>
        <w:t xml:space="preserve">crying in open court, was that although he did not witness accused killing his daughter, that they trucked the phone of the deceased with the </w:t>
      </w:r>
      <w:r w:rsidR="00FE4FF6" w:rsidRPr="00F93C79">
        <w:rPr>
          <w:rFonts w:ascii="Lucida Bright" w:hAnsi="Lucida Bright"/>
          <w:sz w:val="28"/>
          <w:szCs w:val="28"/>
        </w:rPr>
        <w:t xml:space="preserve">accused and that the second </w:t>
      </w:r>
      <w:r w:rsidR="001C3D70" w:rsidRPr="00F93C79">
        <w:rPr>
          <w:rFonts w:ascii="Lucida Bright" w:hAnsi="Lucida Bright"/>
          <w:sz w:val="28"/>
          <w:szCs w:val="28"/>
        </w:rPr>
        <w:t xml:space="preserve">phone belonging to the accused was recovered at </w:t>
      </w:r>
      <w:r w:rsidR="0088587B" w:rsidRPr="00F93C79">
        <w:rPr>
          <w:rFonts w:ascii="Lucida Bright" w:hAnsi="Lucida Bright"/>
          <w:sz w:val="28"/>
          <w:szCs w:val="28"/>
        </w:rPr>
        <w:t>t</w:t>
      </w:r>
      <w:r w:rsidR="001C3D70" w:rsidRPr="00F93C79">
        <w:rPr>
          <w:rFonts w:ascii="Lucida Bright" w:hAnsi="Lucida Bright"/>
          <w:sz w:val="28"/>
          <w:szCs w:val="28"/>
        </w:rPr>
        <w:t xml:space="preserve">he scene of crime. He concluded that the accused, Dickson Lubowa was living </w:t>
      </w:r>
      <w:r w:rsidR="00BB0EC4">
        <w:rPr>
          <w:rFonts w:ascii="Lucida Bright" w:hAnsi="Lucida Bright"/>
          <w:sz w:val="28"/>
          <w:szCs w:val="28"/>
        </w:rPr>
        <w:t>i</w:t>
      </w:r>
      <w:r w:rsidR="001C3D70" w:rsidRPr="00F93C79">
        <w:rPr>
          <w:rFonts w:ascii="Lucida Bright" w:hAnsi="Lucida Bright"/>
          <w:sz w:val="28"/>
          <w:szCs w:val="28"/>
        </w:rPr>
        <w:t>n the same room together with</w:t>
      </w:r>
      <w:r w:rsidR="0088587B" w:rsidRPr="00F93C79">
        <w:rPr>
          <w:rFonts w:ascii="Lucida Bright" w:hAnsi="Lucida Bright"/>
          <w:sz w:val="28"/>
          <w:szCs w:val="28"/>
        </w:rPr>
        <w:t xml:space="preserve"> </w:t>
      </w:r>
      <w:r w:rsidR="001C3D70" w:rsidRPr="00F93C79">
        <w:rPr>
          <w:rFonts w:ascii="Lucida Bright" w:hAnsi="Lucida Bright"/>
          <w:sz w:val="28"/>
          <w:szCs w:val="28"/>
        </w:rPr>
        <w:t>his daughter (now deceased).</w:t>
      </w:r>
    </w:p>
    <w:p w:rsidR="0066734C" w:rsidRPr="00DD345F" w:rsidRDefault="0066734C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3B3A1C" w:rsidRPr="00F93C79" w:rsidRDefault="00EB3803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D039EB" w:rsidRPr="00F93C79">
        <w:rPr>
          <w:rFonts w:ascii="Lucida Bright" w:hAnsi="Lucida Bright"/>
          <w:sz w:val="28"/>
          <w:szCs w:val="28"/>
        </w:rPr>
        <w:t>2, Ssekide Verisi clearly told this court</w:t>
      </w:r>
      <w:r w:rsidR="0039582B" w:rsidRPr="00F93C79">
        <w:rPr>
          <w:rFonts w:ascii="Lucida Bright" w:hAnsi="Lucida Bright"/>
          <w:sz w:val="28"/>
          <w:szCs w:val="28"/>
        </w:rPr>
        <w:t xml:space="preserve"> </w:t>
      </w:r>
      <w:r w:rsidR="0072776F" w:rsidRPr="00F93C79">
        <w:rPr>
          <w:rFonts w:ascii="Lucida Bright" w:hAnsi="Lucida Bright"/>
          <w:sz w:val="28"/>
          <w:szCs w:val="28"/>
        </w:rPr>
        <w:t>that the accused Kintu Didas alias Dickson Lubowa was his younger brother. It w</w:t>
      </w:r>
      <w:r w:rsidR="00BB0EC4">
        <w:rPr>
          <w:rFonts w:ascii="Lucida Bright" w:hAnsi="Lucida Bright"/>
          <w:sz w:val="28"/>
          <w:szCs w:val="28"/>
        </w:rPr>
        <w:t>as PW</w:t>
      </w:r>
      <w:r w:rsidR="0072776F" w:rsidRPr="00F93C79">
        <w:rPr>
          <w:rFonts w:ascii="Lucida Bright" w:hAnsi="Lucida Bright"/>
          <w:sz w:val="28"/>
          <w:szCs w:val="28"/>
        </w:rPr>
        <w:t xml:space="preserve">2 who, </w:t>
      </w:r>
      <w:r w:rsidR="00FF3071" w:rsidRPr="00F93C79">
        <w:rPr>
          <w:rFonts w:ascii="Lucida Bright" w:hAnsi="Lucida Bright"/>
          <w:sz w:val="28"/>
          <w:szCs w:val="28"/>
        </w:rPr>
        <w:t>through</w:t>
      </w:r>
      <w:r w:rsidR="0072776F" w:rsidRPr="00F93C79">
        <w:rPr>
          <w:rFonts w:ascii="Lucida Bright" w:hAnsi="Lucida Bright"/>
          <w:sz w:val="28"/>
          <w:szCs w:val="28"/>
        </w:rPr>
        <w:t xml:space="preserve"> Lukyamuzi who assisted the police in tracing the </w:t>
      </w:r>
      <w:r w:rsidR="00FF3071" w:rsidRPr="00F93C79">
        <w:rPr>
          <w:rFonts w:ascii="Lucida Bright" w:hAnsi="Lucida Bright"/>
          <w:sz w:val="28"/>
          <w:szCs w:val="28"/>
        </w:rPr>
        <w:t>accused at his hideout in Kyege</w:t>
      </w:r>
      <w:r w:rsidR="0072776F" w:rsidRPr="00F93C79">
        <w:rPr>
          <w:rFonts w:ascii="Lucida Bright" w:hAnsi="Lucida Bright"/>
          <w:sz w:val="28"/>
          <w:szCs w:val="28"/>
        </w:rPr>
        <w:t>g</w:t>
      </w:r>
      <w:r w:rsidR="00BB0EC4">
        <w:rPr>
          <w:rFonts w:ascii="Lucida Bright" w:hAnsi="Lucida Bright"/>
          <w:sz w:val="28"/>
          <w:szCs w:val="28"/>
        </w:rPr>
        <w:t>w</w:t>
      </w:r>
      <w:r w:rsidR="00212A48">
        <w:rPr>
          <w:rFonts w:ascii="Lucida Bright" w:hAnsi="Lucida Bright"/>
          <w:sz w:val="28"/>
          <w:szCs w:val="28"/>
        </w:rPr>
        <w:t xml:space="preserve">a. </w:t>
      </w:r>
      <w:r w:rsidR="00AF4EC8">
        <w:rPr>
          <w:rFonts w:ascii="Lucida Bright" w:hAnsi="Lucida Bright"/>
          <w:sz w:val="28"/>
          <w:szCs w:val="28"/>
        </w:rPr>
        <w:t xml:space="preserve"> </w:t>
      </w:r>
      <w:r w:rsidR="00212A48">
        <w:rPr>
          <w:rFonts w:ascii="Lucida Bright" w:hAnsi="Lucida Bright"/>
          <w:sz w:val="28"/>
          <w:szCs w:val="28"/>
        </w:rPr>
        <w:t>PW</w:t>
      </w:r>
      <w:r w:rsidR="0072776F" w:rsidRPr="00F93C79">
        <w:rPr>
          <w:rFonts w:ascii="Lucida Bright" w:hAnsi="Lucida Bright"/>
          <w:sz w:val="28"/>
          <w:szCs w:val="28"/>
        </w:rPr>
        <w:t xml:space="preserve">2 was present in the vehicle </w:t>
      </w:r>
      <w:r w:rsidR="0072776F" w:rsidRPr="00F93C79">
        <w:rPr>
          <w:rFonts w:ascii="Lucida Bright" w:hAnsi="Lucida Bright"/>
          <w:sz w:val="28"/>
          <w:szCs w:val="28"/>
        </w:rPr>
        <w:lastRenderedPageBreak/>
        <w:t xml:space="preserve">that brought accused from </w:t>
      </w:r>
      <w:r w:rsidR="00DD3DE3" w:rsidRPr="00F93C79">
        <w:rPr>
          <w:rFonts w:ascii="Lucida Bright" w:hAnsi="Lucida Bright"/>
          <w:sz w:val="28"/>
          <w:szCs w:val="28"/>
        </w:rPr>
        <w:t>Kyegeg</w:t>
      </w:r>
      <w:r w:rsidR="00BB0EC4">
        <w:rPr>
          <w:rFonts w:ascii="Lucida Bright" w:hAnsi="Lucida Bright"/>
          <w:sz w:val="28"/>
          <w:szCs w:val="28"/>
        </w:rPr>
        <w:t>w</w:t>
      </w:r>
      <w:r w:rsidR="00DD3DE3" w:rsidRPr="00F93C79">
        <w:rPr>
          <w:rFonts w:ascii="Lucida Bright" w:hAnsi="Lucida Bright"/>
          <w:sz w:val="28"/>
          <w:szCs w:val="28"/>
        </w:rPr>
        <w:t>a</w:t>
      </w:r>
      <w:r w:rsidR="001920B5" w:rsidRPr="00F93C79">
        <w:rPr>
          <w:rFonts w:ascii="Lucida Bright" w:hAnsi="Lucida Bright"/>
          <w:sz w:val="28"/>
          <w:szCs w:val="28"/>
        </w:rPr>
        <w:t xml:space="preserve"> to Kampala and testified in court that while on the way, accused told policemen that he killed deceased with the k</w:t>
      </w:r>
      <w:r>
        <w:rPr>
          <w:rFonts w:ascii="Lucida Bright" w:hAnsi="Lucida Bright"/>
          <w:sz w:val="28"/>
          <w:szCs w:val="28"/>
        </w:rPr>
        <w:t>nife which he dropped in a jerry</w:t>
      </w:r>
      <w:r w:rsidR="001920B5" w:rsidRPr="00F93C79">
        <w:rPr>
          <w:rFonts w:ascii="Lucida Bright" w:hAnsi="Lucida Bright"/>
          <w:sz w:val="28"/>
          <w:szCs w:val="28"/>
        </w:rPr>
        <w:t>can of water.</w:t>
      </w:r>
    </w:p>
    <w:p w:rsidR="006B6AC9" w:rsidRDefault="006B6AC9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EB3803" w:rsidRDefault="00EB3803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3B3A1C" w:rsidRPr="00F93C79">
        <w:rPr>
          <w:rFonts w:ascii="Lucida Bright" w:hAnsi="Lucida Bright"/>
          <w:sz w:val="28"/>
          <w:szCs w:val="28"/>
        </w:rPr>
        <w:t>3, the investigating officer, was among the police officers who arrested accused on 3/7/2011 in the hideout of Kyegeg</w:t>
      </w:r>
      <w:r w:rsidR="00083B26">
        <w:rPr>
          <w:rFonts w:ascii="Lucida Bright" w:hAnsi="Lucida Bright"/>
          <w:sz w:val="28"/>
          <w:szCs w:val="28"/>
        </w:rPr>
        <w:t>w</w:t>
      </w:r>
      <w:r w:rsidR="003B3A1C" w:rsidRPr="00F93C79">
        <w:rPr>
          <w:rFonts w:ascii="Lucida Bright" w:hAnsi="Lucida Bright"/>
          <w:sz w:val="28"/>
          <w:szCs w:val="28"/>
        </w:rPr>
        <w:t xml:space="preserve">a. He testified in this court how upon discovering that the murderer had taken the celephone of the deceased, took the serial number of the celephone to MTN </w:t>
      </w:r>
      <w:r w:rsidR="00EB67E5" w:rsidRPr="00F93C79">
        <w:rPr>
          <w:rFonts w:ascii="Lucida Bright" w:hAnsi="Lucida Bright"/>
          <w:sz w:val="28"/>
          <w:szCs w:val="28"/>
        </w:rPr>
        <w:t>and</w:t>
      </w:r>
      <w:r w:rsidR="003B3A1C" w:rsidRPr="00F93C79">
        <w:rPr>
          <w:rFonts w:ascii="Lucida Bright" w:hAnsi="Lucida Bright"/>
          <w:sz w:val="28"/>
          <w:szCs w:val="28"/>
        </w:rPr>
        <w:t xml:space="preserve"> got a printout.</w:t>
      </w:r>
      <w:r w:rsidR="00D039EB" w:rsidRPr="00F93C79">
        <w:rPr>
          <w:rFonts w:ascii="Lucida Bright" w:hAnsi="Lucida Bright"/>
          <w:sz w:val="28"/>
          <w:szCs w:val="28"/>
        </w:rPr>
        <w:t xml:space="preserve"> </w:t>
      </w:r>
      <w:r w:rsidR="001A5DA5">
        <w:rPr>
          <w:rFonts w:ascii="Lucida Bright" w:hAnsi="Lucida Bright"/>
          <w:sz w:val="28"/>
          <w:szCs w:val="28"/>
        </w:rPr>
        <w:t>PW</w:t>
      </w:r>
      <w:r w:rsidR="00B46B26" w:rsidRPr="00F93C79">
        <w:rPr>
          <w:rFonts w:ascii="Lucida Bright" w:hAnsi="Lucida Bright"/>
          <w:sz w:val="28"/>
          <w:szCs w:val="28"/>
        </w:rPr>
        <w:t xml:space="preserve">3 found out that the accused had inserted his simcard in that celephone immediately after the murder and was calling himself as Dick Lubowa. </w:t>
      </w:r>
    </w:p>
    <w:p w:rsidR="00EB3803" w:rsidRPr="00DD345F" w:rsidRDefault="00EB3803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5A3D58" w:rsidRDefault="00B46B26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P</w:t>
      </w:r>
      <w:r w:rsidR="00EB3803">
        <w:rPr>
          <w:rFonts w:ascii="Lucida Bright" w:hAnsi="Lucida Bright"/>
          <w:sz w:val="28"/>
          <w:szCs w:val="28"/>
        </w:rPr>
        <w:t>W</w:t>
      </w:r>
      <w:r w:rsidRPr="00F93C79">
        <w:rPr>
          <w:rFonts w:ascii="Lucida Bright" w:hAnsi="Lucida Bright"/>
          <w:sz w:val="28"/>
          <w:szCs w:val="28"/>
        </w:rPr>
        <w:t>3 add</w:t>
      </w:r>
      <w:r w:rsidR="00537351">
        <w:rPr>
          <w:rFonts w:ascii="Lucida Bright" w:hAnsi="Lucida Bright"/>
          <w:sz w:val="28"/>
          <w:szCs w:val="28"/>
        </w:rPr>
        <w:t>ed</w:t>
      </w:r>
      <w:r w:rsidRPr="00F93C79">
        <w:rPr>
          <w:rFonts w:ascii="Lucida Bright" w:hAnsi="Lucida Bright"/>
          <w:sz w:val="28"/>
          <w:szCs w:val="28"/>
        </w:rPr>
        <w:t xml:space="preserve"> that it was Nakafero Margaret a woman friend of the accused who led him to Lukyamuzi Michael, a cousin of accused (pw5) and that it was Lukyamuzi who led him to the real brother of the accused, Ssekid</w:t>
      </w:r>
      <w:r w:rsidR="004C1EFF" w:rsidRPr="00F93C79">
        <w:rPr>
          <w:rFonts w:ascii="Lucida Bright" w:hAnsi="Lucida Bright"/>
          <w:sz w:val="28"/>
          <w:szCs w:val="28"/>
        </w:rPr>
        <w:t>e</w:t>
      </w:r>
      <w:r w:rsidR="00762706">
        <w:rPr>
          <w:rFonts w:ascii="Lucida Bright" w:hAnsi="Lucida Bright"/>
          <w:sz w:val="28"/>
          <w:szCs w:val="28"/>
        </w:rPr>
        <w:t xml:space="preserve"> Verisi, (PW</w:t>
      </w:r>
      <w:r w:rsidRPr="00F93C79">
        <w:rPr>
          <w:rFonts w:ascii="Lucida Bright" w:hAnsi="Lucida Bright"/>
          <w:sz w:val="28"/>
          <w:szCs w:val="28"/>
        </w:rPr>
        <w:t>2).</w:t>
      </w:r>
      <w:r w:rsidR="004C1EFF" w:rsidRPr="00F93C79">
        <w:rPr>
          <w:rFonts w:ascii="Lucida Bright" w:hAnsi="Lucida Bright"/>
          <w:sz w:val="28"/>
          <w:szCs w:val="28"/>
        </w:rPr>
        <w:t xml:space="preserve"> </w:t>
      </w:r>
      <w:r w:rsidR="009B0681" w:rsidRPr="00F93C79">
        <w:rPr>
          <w:rFonts w:ascii="Lucida Bright" w:hAnsi="Lucida Bright"/>
          <w:sz w:val="28"/>
          <w:szCs w:val="28"/>
        </w:rPr>
        <w:t>Pw3’s testimony was a detailed narrative of how they we</w:t>
      </w:r>
      <w:r w:rsidR="001A5DA5">
        <w:rPr>
          <w:rFonts w:ascii="Lucida Bright" w:hAnsi="Lucida Bright"/>
          <w:sz w:val="28"/>
          <w:szCs w:val="28"/>
        </w:rPr>
        <w:t>nt to Mityana with Lukyamuzi (PW</w:t>
      </w:r>
      <w:r w:rsidR="009B0681" w:rsidRPr="00F93C79">
        <w:rPr>
          <w:rFonts w:ascii="Lucida Bright" w:hAnsi="Lucida Bright"/>
          <w:sz w:val="28"/>
          <w:szCs w:val="28"/>
        </w:rPr>
        <w:t xml:space="preserve">5) and how they found pw2 who </w:t>
      </w:r>
      <w:r w:rsidR="00CA502A" w:rsidRPr="00F93C79">
        <w:rPr>
          <w:rFonts w:ascii="Lucida Bright" w:hAnsi="Lucida Bright"/>
          <w:sz w:val="28"/>
          <w:szCs w:val="28"/>
        </w:rPr>
        <w:t>led them to Kyegeg</w:t>
      </w:r>
      <w:r w:rsidR="001A5DA5">
        <w:rPr>
          <w:rFonts w:ascii="Lucida Bright" w:hAnsi="Lucida Bright"/>
          <w:sz w:val="28"/>
          <w:szCs w:val="28"/>
        </w:rPr>
        <w:t>w</w:t>
      </w:r>
      <w:r w:rsidR="00EE2555">
        <w:rPr>
          <w:rFonts w:ascii="Lucida Bright" w:hAnsi="Lucida Bright"/>
          <w:sz w:val="28"/>
          <w:szCs w:val="28"/>
        </w:rPr>
        <w:t>a where accused was hiding.  PW</w:t>
      </w:r>
      <w:r w:rsidR="00CA502A" w:rsidRPr="00F93C79">
        <w:rPr>
          <w:rFonts w:ascii="Lucida Bright" w:hAnsi="Lucida Bright"/>
          <w:sz w:val="28"/>
          <w:szCs w:val="28"/>
        </w:rPr>
        <w:t xml:space="preserve">3 added that upon </w:t>
      </w:r>
      <w:r w:rsidR="00C13EBD" w:rsidRPr="00F93C79">
        <w:rPr>
          <w:rFonts w:ascii="Lucida Bright" w:hAnsi="Lucida Bright"/>
          <w:sz w:val="28"/>
          <w:szCs w:val="28"/>
        </w:rPr>
        <w:t>the arrest of the accused, he found him with the cel</w:t>
      </w:r>
      <w:r w:rsidR="00BB3BCE">
        <w:rPr>
          <w:rFonts w:ascii="Lucida Bright" w:hAnsi="Lucida Bright"/>
          <w:sz w:val="28"/>
          <w:szCs w:val="28"/>
        </w:rPr>
        <w:t>l</w:t>
      </w:r>
      <w:r w:rsidR="00C13EBD" w:rsidRPr="00F93C79">
        <w:rPr>
          <w:rFonts w:ascii="Lucida Bright" w:hAnsi="Lucida Bright"/>
          <w:sz w:val="28"/>
          <w:szCs w:val="28"/>
        </w:rPr>
        <w:t xml:space="preserve">phone of </w:t>
      </w:r>
      <w:r w:rsidR="007E7F08" w:rsidRPr="00F93C79">
        <w:rPr>
          <w:rFonts w:ascii="Lucida Bright" w:hAnsi="Lucida Bright"/>
          <w:sz w:val="28"/>
          <w:szCs w:val="28"/>
        </w:rPr>
        <w:t>t</w:t>
      </w:r>
      <w:r w:rsidR="00C13EBD" w:rsidRPr="00F93C79">
        <w:rPr>
          <w:rFonts w:ascii="Lucida Bright" w:hAnsi="Lucida Bright"/>
          <w:sz w:val="28"/>
          <w:szCs w:val="28"/>
        </w:rPr>
        <w:t xml:space="preserve">he deceased, a 2-line phone and he also had 2 simcards of the deceased. </w:t>
      </w:r>
      <w:r w:rsidR="007E7F08" w:rsidRPr="00F93C79">
        <w:rPr>
          <w:rFonts w:ascii="Lucida Bright" w:hAnsi="Lucida Bright"/>
          <w:sz w:val="28"/>
          <w:szCs w:val="28"/>
        </w:rPr>
        <w:t>Accused</w:t>
      </w:r>
      <w:r w:rsidR="00EF615C" w:rsidRPr="00F93C79">
        <w:rPr>
          <w:rFonts w:ascii="Lucida Bright" w:hAnsi="Lucida Bright"/>
          <w:sz w:val="28"/>
          <w:szCs w:val="28"/>
        </w:rPr>
        <w:t xml:space="preserve"> </w:t>
      </w:r>
      <w:r w:rsidR="0059762B" w:rsidRPr="00F93C79">
        <w:rPr>
          <w:rFonts w:ascii="Lucida Bright" w:hAnsi="Lucida Bright"/>
          <w:sz w:val="28"/>
          <w:szCs w:val="28"/>
        </w:rPr>
        <w:t>also admitted to having killed his wife to pw</w:t>
      </w:r>
      <w:r w:rsidR="00EE2555">
        <w:rPr>
          <w:rFonts w:ascii="Lucida Bright" w:hAnsi="Lucida Bright"/>
          <w:sz w:val="28"/>
          <w:szCs w:val="28"/>
        </w:rPr>
        <w:t>3 while on the way from Kyegegw</w:t>
      </w:r>
      <w:r w:rsidR="0059762B" w:rsidRPr="00F93C79">
        <w:rPr>
          <w:rFonts w:ascii="Lucida Bright" w:hAnsi="Lucida Bright"/>
          <w:sz w:val="28"/>
          <w:szCs w:val="28"/>
        </w:rPr>
        <w:t xml:space="preserve">a to Nsangi. And </w:t>
      </w:r>
      <w:r w:rsidR="00EA612E" w:rsidRPr="00F93C79">
        <w:rPr>
          <w:rFonts w:ascii="Lucida Bright" w:hAnsi="Lucida Bright"/>
          <w:sz w:val="28"/>
          <w:szCs w:val="28"/>
        </w:rPr>
        <w:t xml:space="preserve">that after slaughtering deceased, he locked the body inside the house, dropped the key in the room and </w:t>
      </w:r>
      <w:r w:rsidR="00EE2555">
        <w:rPr>
          <w:rFonts w:ascii="Lucida Bright" w:hAnsi="Lucida Bright"/>
          <w:sz w:val="28"/>
          <w:szCs w:val="28"/>
        </w:rPr>
        <w:t>left for Kyegegw</w:t>
      </w:r>
      <w:r w:rsidR="00CA361B" w:rsidRPr="00F93C79">
        <w:rPr>
          <w:rFonts w:ascii="Lucida Bright" w:hAnsi="Lucida Bright"/>
          <w:sz w:val="28"/>
          <w:szCs w:val="28"/>
        </w:rPr>
        <w:t>a</w:t>
      </w:r>
      <w:r w:rsidR="002D5BD5" w:rsidRPr="00F93C79">
        <w:rPr>
          <w:rFonts w:ascii="Lucida Bright" w:hAnsi="Lucida Bright"/>
          <w:sz w:val="28"/>
          <w:szCs w:val="28"/>
        </w:rPr>
        <w:t xml:space="preserve"> where he was traced. </w:t>
      </w:r>
    </w:p>
    <w:p w:rsidR="00EB3803" w:rsidRPr="00DD345F" w:rsidRDefault="00EB3803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EB3803" w:rsidRDefault="005A3D58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P</w:t>
      </w:r>
      <w:r w:rsidR="00EB3803">
        <w:rPr>
          <w:rFonts w:ascii="Lucida Bright" w:hAnsi="Lucida Bright"/>
          <w:sz w:val="28"/>
          <w:szCs w:val="28"/>
        </w:rPr>
        <w:t>W</w:t>
      </w:r>
      <w:r w:rsidRPr="00F93C79">
        <w:rPr>
          <w:rFonts w:ascii="Lucida Bright" w:hAnsi="Lucida Bright"/>
          <w:sz w:val="28"/>
          <w:szCs w:val="28"/>
        </w:rPr>
        <w:t xml:space="preserve">3’s narrative/testimony was punctuated by sad stories as he stated that accused told him that they first went to Natete to booze with  the deceased, returned at mid-night when they were drank </w:t>
      </w:r>
      <w:r w:rsidR="00121710" w:rsidRPr="00F93C79">
        <w:rPr>
          <w:rFonts w:ascii="Lucida Bright" w:hAnsi="Lucida Bright"/>
          <w:sz w:val="28"/>
          <w:szCs w:val="28"/>
        </w:rPr>
        <w:t>and played sexual intercourse wi</w:t>
      </w:r>
      <w:r w:rsidR="00773F52" w:rsidRPr="00F93C79">
        <w:rPr>
          <w:rFonts w:ascii="Lucida Bright" w:hAnsi="Lucida Bright"/>
          <w:sz w:val="28"/>
          <w:szCs w:val="28"/>
        </w:rPr>
        <w:t>t</w:t>
      </w:r>
      <w:r w:rsidR="00121710" w:rsidRPr="00F93C79">
        <w:rPr>
          <w:rFonts w:ascii="Lucida Bright" w:hAnsi="Lucida Bright"/>
          <w:sz w:val="28"/>
          <w:szCs w:val="28"/>
        </w:rPr>
        <w:t xml:space="preserve">h </w:t>
      </w:r>
      <w:r w:rsidR="00773F52" w:rsidRPr="00F93C79">
        <w:rPr>
          <w:rFonts w:ascii="Lucida Bright" w:hAnsi="Lucida Bright"/>
          <w:sz w:val="28"/>
          <w:szCs w:val="28"/>
        </w:rPr>
        <w:t xml:space="preserve">deceased before accused killed </w:t>
      </w:r>
      <w:r w:rsidR="00121710" w:rsidRPr="00F93C79">
        <w:rPr>
          <w:rFonts w:ascii="Lucida Bright" w:hAnsi="Lucida Bright"/>
          <w:sz w:val="28"/>
          <w:szCs w:val="28"/>
        </w:rPr>
        <w:t>her thereafter. Accused</w:t>
      </w:r>
      <w:r w:rsidR="00BE62BD" w:rsidRPr="00F93C79">
        <w:rPr>
          <w:rFonts w:ascii="Lucida Bright" w:hAnsi="Lucida Bright"/>
          <w:sz w:val="28"/>
          <w:szCs w:val="28"/>
        </w:rPr>
        <w:t xml:space="preserve"> also admitted having le</w:t>
      </w:r>
      <w:r w:rsidR="00BB3BCE">
        <w:rPr>
          <w:rFonts w:ascii="Lucida Bright" w:hAnsi="Lucida Bright"/>
          <w:sz w:val="28"/>
          <w:szCs w:val="28"/>
        </w:rPr>
        <w:t>ft his faulty phone behind to PW</w:t>
      </w:r>
      <w:r w:rsidR="00BE62BD" w:rsidRPr="00F93C79">
        <w:rPr>
          <w:rFonts w:ascii="Lucida Bright" w:hAnsi="Lucida Bright"/>
          <w:sz w:val="28"/>
          <w:szCs w:val="28"/>
        </w:rPr>
        <w:t>3.</w:t>
      </w:r>
      <w:r w:rsidR="00BB3BCE">
        <w:rPr>
          <w:rFonts w:ascii="Lucida Bright" w:hAnsi="Lucida Bright"/>
          <w:sz w:val="28"/>
          <w:szCs w:val="28"/>
        </w:rPr>
        <w:t xml:space="preserve"> PW</w:t>
      </w:r>
      <w:r w:rsidR="001468F4" w:rsidRPr="00F93C79">
        <w:rPr>
          <w:rFonts w:ascii="Lucida Bright" w:hAnsi="Lucida Bright"/>
          <w:sz w:val="28"/>
          <w:szCs w:val="28"/>
        </w:rPr>
        <w:t xml:space="preserve">3’s further testimony was that when he got a printout of the phone left behind, he discovered it was accused’s </w:t>
      </w:r>
      <w:r w:rsidR="001468F4" w:rsidRPr="00F93C79">
        <w:rPr>
          <w:rFonts w:ascii="Lucida Bright" w:hAnsi="Lucida Bright"/>
          <w:sz w:val="28"/>
          <w:szCs w:val="28"/>
        </w:rPr>
        <w:lastRenderedPageBreak/>
        <w:t xml:space="preserve">real phone and that the accused admitted voluntarily in the </w:t>
      </w:r>
      <w:r w:rsidR="00A94197">
        <w:rPr>
          <w:rFonts w:ascii="Lucida Bright" w:hAnsi="Lucida Bright"/>
          <w:sz w:val="28"/>
          <w:szCs w:val="28"/>
        </w:rPr>
        <w:t>presence of his brother, PW</w:t>
      </w:r>
      <w:r w:rsidR="004C5A1F" w:rsidRPr="00F93C79">
        <w:rPr>
          <w:rFonts w:ascii="Lucida Bright" w:hAnsi="Lucida Bright"/>
          <w:sz w:val="28"/>
          <w:szCs w:val="28"/>
        </w:rPr>
        <w:t>2.</w:t>
      </w:r>
      <w:r w:rsidR="00A94197">
        <w:rPr>
          <w:rFonts w:ascii="Lucida Bright" w:hAnsi="Lucida Bright"/>
          <w:sz w:val="28"/>
          <w:szCs w:val="28"/>
        </w:rPr>
        <w:t xml:space="preserve"> PW</w:t>
      </w:r>
      <w:r w:rsidR="0034446C" w:rsidRPr="00F93C79">
        <w:rPr>
          <w:rFonts w:ascii="Lucida Bright" w:hAnsi="Lucida Bright"/>
          <w:sz w:val="28"/>
          <w:szCs w:val="28"/>
        </w:rPr>
        <w:t xml:space="preserve">3 added that the printout he </w:t>
      </w:r>
      <w:r w:rsidR="00D45D73" w:rsidRPr="00F93C79">
        <w:rPr>
          <w:rFonts w:ascii="Lucida Bright" w:hAnsi="Lucida Bright"/>
          <w:sz w:val="28"/>
          <w:szCs w:val="28"/>
        </w:rPr>
        <w:t>got showed</w:t>
      </w:r>
      <w:r w:rsidR="0034446C" w:rsidRPr="00F93C79">
        <w:rPr>
          <w:rFonts w:ascii="Lucida Bright" w:hAnsi="Lucida Bright"/>
          <w:sz w:val="28"/>
          <w:szCs w:val="28"/>
        </w:rPr>
        <w:t xml:space="preserve"> the deceased’s number</w:t>
      </w:r>
      <w:r w:rsidR="002B2CD5" w:rsidRPr="00F93C79">
        <w:rPr>
          <w:rFonts w:ascii="Lucida Bright" w:hAnsi="Lucida Bright"/>
          <w:sz w:val="28"/>
          <w:szCs w:val="28"/>
        </w:rPr>
        <w:t xml:space="preserve"> </w:t>
      </w:r>
      <w:r w:rsidR="00CE20E8" w:rsidRPr="00F93C79">
        <w:rPr>
          <w:rFonts w:ascii="Lucida Bright" w:hAnsi="Lucida Bright"/>
          <w:sz w:val="28"/>
          <w:szCs w:val="28"/>
        </w:rPr>
        <w:t>as 0785-627-412 and that after removal of the simcard, accused’s number 0789-717-637 was inserted.</w:t>
      </w:r>
      <w:r w:rsidR="0034446C" w:rsidRPr="00F93C79">
        <w:rPr>
          <w:rFonts w:ascii="Lucida Bright" w:hAnsi="Lucida Bright"/>
          <w:sz w:val="28"/>
          <w:szCs w:val="28"/>
        </w:rPr>
        <w:t xml:space="preserve"> </w:t>
      </w:r>
      <w:r w:rsidR="00822846" w:rsidRPr="00F93C79">
        <w:rPr>
          <w:rFonts w:ascii="Lucida Bright" w:hAnsi="Lucida Bright"/>
          <w:sz w:val="28"/>
          <w:szCs w:val="28"/>
        </w:rPr>
        <w:t xml:space="preserve"> </w:t>
      </w:r>
    </w:p>
    <w:p w:rsidR="00EB3803" w:rsidRPr="007712E2" w:rsidRDefault="00EB3803" w:rsidP="0043595E">
      <w:pPr>
        <w:spacing w:line="276" w:lineRule="auto"/>
        <w:rPr>
          <w:rFonts w:ascii="Lucida Bright" w:hAnsi="Lucida Bright"/>
          <w:sz w:val="18"/>
          <w:szCs w:val="28"/>
        </w:rPr>
      </w:pPr>
    </w:p>
    <w:p w:rsidR="00984AA1" w:rsidRPr="00F93C79" w:rsidRDefault="00A21F0C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822846" w:rsidRPr="00F93C79">
        <w:rPr>
          <w:rFonts w:ascii="Lucida Bright" w:hAnsi="Lucida Bright"/>
          <w:sz w:val="28"/>
          <w:szCs w:val="28"/>
        </w:rPr>
        <w:t>3 gave the serial number of deceased’s ph</w:t>
      </w:r>
      <w:r w:rsidR="009823D9">
        <w:rPr>
          <w:rFonts w:ascii="Lucida Bright" w:hAnsi="Lucida Bright"/>
          <w:sz w:val="28"/>
          <w:szCs w:val="28"/>
        </w:rPr>
        <w:t>one, recovered with accused in the</w:t>
      </w:r>
      <w:r w:rsidR="00822846" w:rsidRPr="00F93C79">
        <w:rPr>
          <w:rFonts w:ascii="Lucida Bright" w:hAnsi="Lucida Bright"/>
          <w:sz w:val="28"/>
          <w:szCs w:val="28"/>
        </w:rPr>
        <w:t xml:space="preserve"> h</w:t>
      </w:r>
      <w:r w:rsidR="00595B0E" w:rsidRPr="00F93C79">
        <w:rPr>
          <w:rFonts w:ascii="Lucida Bright" w:hAnsi="Lucida Bright"/>
          <w:sz w:val="28"/>
          <w:szCs w:val="28"/>
        </w:rPr>
        <w:t>i</w:t>
      </w:r>
      <w:r w:rsidR="00822846" w:rsidRPr="00F93C79">
        <w:rPr>
          <w:rFonts w:ascii="Lucida Bright" w:hAnsi="Lucida Bright"/>
          <w:sz w:val="28"/>
          <w:szCs w:val="28"/>
        </w:rPr>
        <w:t>deout as 353237049106498.</w:t>
      </w:r>
      <w:r w:rsidR="001468F4" w:rsidRPr="00F93C79">
        <w:rPr>
          <w:rFonts w:ascii="Lucida Bright" w:hAnsi="Lucida Bright"/>
          <w:sz w:val="28"/>
          <w:szCs w:val="28"/>
        </w:rPr>
        <w:t xml:space="preserve"> </w:t>
      </w:r>
      <w:r w:rsidR="00166E0C" w:rsidRPr="00F93C79">
        <w:rPr>
          <w:rFonts w:ascii="Lucida Bright" w:hAnsi="Lucida Bright"/>
          <w:sz w:val="28"/>
          <w:szCs w:val="28"/>
        </w:rPr>
        <w:t>And that the serial number of the second phone was 357562019717113.</w:t>
      </w:r>
      <w:r w:rsidR="00984AA1" w:rsidRPr="00F93C79">
        <w:rPr>
          <w:rFonts w:ascii="Lucida Bright" w:hAnsi="Lucida Bright"/>
          <w:sz w:val="28"/>
          <w:szCs w:val="28"/>
        </w:rPr>
        <w:t xml:space="preserve"> The 2 telephones, their simcards and printouts were all tendered in court as part of prosecution evidence.</w:t>
      </w:r>
    </w:p>
    <w:p w:rsidR="009823D9" w:rsidRDefault="009823D9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A21F0C" w:rsidRDefault="00984AA1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During c</w:t>
      </w:r>
      <w:r w:rsidR="0002359C" w:rsidRPr="00F93C79">
        <w:rPr>
          <w:rFonts w:ascii="Lucida Bright" w:hAnsi="Lucida Bright"/>
          <w:sz w:val="28"/>
          <w:szCs w:val="28"/>
        </w:rPr>
        <w:t>r</w:t>
      </w:r>
      <w:r w:rsidRPr="00F93C79">
        <w:rPr>
          <w:rFonts w:ascii="Lucida Bright" w:hAnsi="Lucida Bright"/>
          <w:sz w:val="28"/>
          <w:szCs w:val="28"/>
        </w:rPr>
        <w:t xml:space="preserve">oss-examination by defence </w:t>
      </w:r>
      <w:r w:rsidR="00A21F0C">
        <w:rPr>
          <w:rFonts w:ascii="Lucida Bright" w:hAnsi="Lucida Bright"/>
          <w:sz w:val="28"/>
          <w:szCs w:val="28"/>
        </w:rPr>
        <w:t>C</w:t>
      </w:r>
      <w:r w:rsidR="009F67F9" w:rsidRPr="00F93C79">
        <w:rPr>
          <w:rFonts w:ascii="Lucida Bright" w:hAnsi="Lucida Bright"/>
          <w:sz w:val="28"/>
          <w:szCs w:val="28"/>
        </w:rPr>
        <w:t xml:space="preserve">ounsel, </w:t>
      </w:r>
      <w:r w:rsidR="00A21F0C">
        <w:rPr>
          <w:rFonts w:ascii="Lucida Bright" w:hAnsi="Lucida Bright"/>
          <w:sz w:val="28"/>
          <w:szCs w:val="28"/>
        </w:rPr>
        <w:t>PW</w:t>
      </w:r>
      <w:r w:rsidR="009F67F9" w:rsidRPr="00F93C79">
        <w:rPr>
          <w:rFonts w:ascii="Lucida Bright" w:hAnsi="Lucida Bright"/>
          <w:sz w:val="28"/>
          <w:szCs w:val="28"/>
        </w:rPr>
        <w:t xml:space="preserve">3 stated that he was not present </w:t>
      </w:r>
      <w:r w:rsidR="00035FC9" w:rsidRPr="00F93C79">
        <w:rPr>
          <w:rFonts w:ascii="Lucida Bright" w:hAnsi="Lucida Bright"/>
          <w:sz w:val="28"/>
          <w:szCs w:val="28"/>
        </w:rPr>
        <w:t xml:space="preserve">when accused took the </w:t>
      </w:r>
      <w:r w:rsidR="008A23CB" w:rsidRPr="00F93C79">
        <w:rPr>
          <w:rFonts w:ascii="Lucida Bright" w:hAnsi="Lucida Bright"/>
          <w:sz w:val="28"/>
          <w:szCs w:val="28"/>
        </w:rPr>
        <w:t xml:space="preserve">charge and caution statement but that accused admitted having killed his wife before him on the way </w:t>
      </w:r>
      <w:r w:rsidR="009823D9">
        <w:rPr>
          <w:rFonts w:ascii="Lucida Bright" w:hAnsi="Lucida Bright"/>
          <w:sz w:val="28"/>
          <w:szCs w:val="28"/>
        </w:rPr>
        <w:t>between Kyegegw</w:t>
      </w:r>
      <w:r w:rsidR="003C5676" w:rsidRPr="00F93C79">
        <w:rPr>
          <w:rFonts w:ascii="Lucida Bright" w:hAnsi="Lucida Bright"/>
          <w:sz w:val="28"/>
          <w:szCs w:val="28"/>
        </w:rPr>
        <w:t>a and Nsangi in</w:t>
      </w:r>
      <w:r w:rsidR="006F6F27" w:rsidRPr="00F93C79">
        <w:rPr>
          <w:rFonts w:ascii="Lucida Bright" w:hAnsi="Lucida Bright"/>
          <w:sz w:val="28"/>
          <w:szCs w:val="28"/>
        </w:rPr>
        <w:t xml:space="preserve"> the </w:t>
      </w:r>
      <w:r w:rsidR="009823D9">
        <w:rPr>
          <w:rFonts w:ascii="Lucida Bright" w:hAnsi="Lucida Bright"/>
          <w:sz w:val="28"/>
          <w:szCs w:val="28"/>
        </w:rPr>
        <w:t>presence of his brother, PW</w:t>
      </w:r>
      <w:r w:rsidR="003C5676" w:rsidRPr="00F93C79">
        <w:rPr>
          <w:rFonts w:ascii="Lucida Bright" w:hAnsi="Lucida Bright"/>
          <w:sz w:val="28"/>
          <w:szCs w:val="28"/>
        </w:rPr>
        <w:t>2.</w:t>
      </w:r>
      <w:r w:rsidR="00666BA4" w:rsidRPr="00F93C79">
        <w:rPr>
          <w:rFonts w:ascii="Lucida Bright" w:hAnsi="Lucida Bright"/>
          <w:sz w:val="28"/>
          <w:szCs w:val="28"/>
        </w:rPr>
        <w:t xml:space="preserve"> </w:t>
      </w:r>
    </w:p>
    <w:p w:rsidR="00A21F0C" w:rsidRPr="00DD345F" w:rsidRDefault="00A21F0C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3444E8" w:rsidRPr="00F93C79" w:rsidRDefault="007712E2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PW</w:t>
      </w:r>
      <w:r w:rsidR="00666BA4" w:rsidRPr="00F93C79">
        <w:rPr>
          <w:rFonts w:ascii="Lucida Bright" w:hAnsi="Lucida Bright"/>
          <w:sz w:val="28"/>
          <w:szCs w:val="28"/>
        </w:rPr>
        <w:t>3</w:t>
      </w:r>
      <w:r w:rsidR="004C4EF6" w:rsidRPr="00F93C79">
        <w:rPr>
          <w:rFonts w:ascii="Lucida Bright" w:hAnsi="Lucida Bright"/>
          <w:sz w:val="28"/>
          <w:szCs w:val="28"/>
        </w:rPr>
        <w:t xml:space="preserve"> </w:t>
      </w:r>
      <w:r w:rsidR="00666BA4" w:rsidRPr="00F93C79">
        <w:rPr>
          <w:rFonts w:ascii="Lucida Bright" w:hAnsi="Lucida Bright"/>
          <w:sz w:val="28"/>
          <w:szCs w:val="28"/>
        </w:rPr>
        <w:t>concluded that the accused was connected with the crime because accused and deceased were last seen together and were only 2 in the room before the death, and also because</w:t>
      </w:r>
      <w:r w:rsidR="006F6F27" w:rsidRPr="00F93C79">
        <w:rPr>
          <w:rFonts w:ascii="Lucida Bright" w:hAnsi="Lucida Bright"/>
          <w:sz w:val="28"/>
          <w:szCs w:val="28"/>
        </w:rPr>
        <w:t xml:space="preserve"> </w:t>
      </w:r>
      <w:r w:rsidR="006E0182" w:rsidRPr="00F93C79">
        <w:rPr>
          <w:rFonts w:ascii="Lucida Bright" w:hAnsi="Lucida Bright"/>
          <w:sz w:val="28"/>
          <w:szCs w:val="28"/>
        </w:rPr>
        <w:t xml:space="preserve">of accused’s admission </w:t>
      </w:r>
      <w:r w:rsidR="002103ED" w:rsidRPr="00F93C79">
        <w:rPr>
          <w:rFonts w:ascii="Lucida Bright" w:hAnsi="Lucida Bright"/>
          <w:sz w:val="28"/>
          <w:szCs w:val="28"/>
        </w:rPr>
        <w:t>and lastly the telephone print</w:t>
      </w:r>
      <w:r w:rsidR="00EF7E6C" w:rsidRPr="00F93C79">
        <w:rPr>
          <w:rFonts w:ascii="Lucida Bright" w:hAnsi="Lucida Bright"/>
          <w:sz w:val="28"/>
          <w:szCs w:val="28"/>
        </w:rPr>
        <w:t>out</w:t>
      </w:r>
      <w:r w:rsidR="00F62A8A">
        <w:rPr>
          <w:rFonts w:ascii="Lucida Bright" w:hAnsi="Lucida Bright"/>
          <w:sz w:val="28"/>
          <w:szCs w:val="28"/>
        </w:rPr>
        <w:t xml:space="preserve">. </w:t>
      </w:r>
      <w:r w:rsidR="00EF7E6C" w:rsidRPr="00F93C79">
        <w:rPr>
          <w:rFonts w:ascii="Lucida Bright" w:hAnsi="Lucida Bright"/>
          <w:sz w:val="28"/>
          <w:szCs w:val="28"/>
        </w:rPr>
        <w:t xml:space="preserve"> </w:t>
      </w:r>
      <w:r w:rsidR="00F62A8A">
        <w:rPr>
          <w:rFonts w:ascii="Lucida Bright" w:hAnsi="Lucida Bright"/>
          <w:sz w:val="28"/>
          <w:szCs w:val="28"/>
        </w:rPr>
        <w:t>T</w:t>
      </w:r>
      <w:r w:rsidR="00035B64" w:rsidRPr="00F93C79">
        <w:rPr>
          <w:rFonts w:ascii="Lucida Bright" w:hAnsi="Lucida Bright"/>
          <w:sz w:val="28"/>
          <w:szCs w:val="28"/>
        </w:rPr>
        <w:t xml:space="preserve">he other piece </w:t>
      </w:r>
      <w:r w:rsidR="002103ED" w:rsidRPr="00F93C79">
        <w:rPr>
          <w:rFonts w:ascii="Lucida Bright" w:hAnsi="Lucida Bright"/>
          <w:sz w:val="28"/>
          <w:szCs w:val="28"/>
        </w:rPr>
        <w:t>of</w:t>
      </w:r>
      <w:r w:rsidR="00035B64" w:rsidRPr="00F93C79">
        <w:rPr>
          <w:rFonts w:ascii="Lucida Bright" w:hAnsi="Lucida Bright"/>
          <w:sz w:val="28"/>
          <w:szCs w:val="28"/>
        </w:rPr>
        <w:t xml:space="preserve"> circumstantial evid</w:t>
      </w:r>
      <w:r w:rsidR="002103ED" w:rsidRPr="00F93C79">
        <w:rPr>
          <w:rFonts w:ascii="Lucida Bright" w:hAnsi="Lucida Bright"/>
          <w:sz w:val="28"/>
          <w:szCs w:val="28"/>
        </w:rPr>
        <w:t>e</w:t>
      </w:r>
      <w:r w:rsidR="00035B64" w:rsidRPr="00F93C79">
        <w:rPr>
          <w:rFonts w:ascii="Lucida Bright" w:hAnsi="Lucida Bright"/>
          <w:sz w:val="28"/>
          <w:szCs w:val="28"/>
        </w:rPr>
        <w:t>nce</w:t>
      </w:r>
      <w:r w:rsidR="00E37985" w:rsidRPr="00F93C79">
        <w:rPr>
          <w:rFonts w:ascii="Lucida Bright" w:hAnsi="Lucida Bright"/>
          <w:sz w:val="28"/>
          <w:szCs w:val="28"/>
        </w:rPr>
        <w:t xml:space="preserve"> connecting the accused with the crime in </w:t>
      </w:r>
      <w:r w:rsidR="0046338F">
        <w:rPr>
          <w:rFonts w:ascii="Lucida Bright" w:hAnsi="Lucida Bright"/>
          <w:sz w:val="28"/>
          <w:szCs w:val="28"/>
        </w:rPr>
        <w:t>question was the testimony of PW</w:t>
      </w:r>
      <w:r w:rsidR="00E37985" w:rsidRPr="00F93C79">
        <w:rPr>
          <w:rFonts w:ascii="Lucida Bright" w:hAnsi="Lucida Bright"/>
          <w:sz w:val="28"/>
          <w:szCs w:val="28"/>
        </w:rPr>
        <w:t xml:space="preserve">4, Mivule Abraham, the landlord of both accused an deceased. </w:t>
      </w:r>
    </w:p>
    <w:p w:rsidR="003444E8" w:rsidRPr="00DD345F" w:rsidRDefault="003444E8" w:rsidP="0043595E">
      <w:pPr>
        <w:spacing w:line="276" w:lineRule="auto"/>
        <w:rPr>
          <w:rFonts w:ascii="Lucida Bright" w:hAnsi="Lucida Bright"/>
          <w:sz w:val="20"/>
          <w:szCs w:val="28"/>
        </w:rPr>
      </w:pPr>
    </w:p>
    <w:p w:rsidR="0010649A" w:rsidRDefault="003444E8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Pw4’s testimony was that on a none Saturday before he learnt </w:t>
      </w:r>
      <w:r w:rsidR="002740D5" w:rsidRPr="00F93C79">
        <w:rPr>
          <w:rFonts w:ascii="Lucida Bright" w:hAnsi="Lucida Bright"/>
          <w:sz w:val="28"/>
          <w:szCs w:val="28"/>
        </w:rPr>
        <w:t xml:space="preserve">about the death </w:t>
      </w:r>
      <w:r w:rsidR="00312039" w:rsidRPr="00F93C79">
        <w:rPr>
          <w:rFonts w:ascii="Lucida Bright" w:hAnsi="Lucida Bright"/>
          <w:sz w:val="28"/>
          <w:szCs w:val="28"/>
        </w:rPr>
        <w:t>of</w:t>
      </w:r>
      <w:r w:rsidR="002740D5" w:rsidRPr="00F93C79">
        <w:rPr>
          <w:rFonts w:ascii="Lucida Bright" w:hAnsi="Lucida Bright"/>
          <w:sz w:val="28"/>
          <w:szCs w:val="28"/>
        </w:rPr>
        <w:t xml:space="preserve"> the decease</w:t>
      </w:r>
      <w:r w:rsidR="00A04F92">
        <w:rPr>
          <w:rFonts w:ascii="Lucida Bright" w:hAnsi="Lucida Bright"/>
          <w:sz w:val="28"/>
          <w:szCs w:val="28"/>
        </w:rPr>
        <w:t>d</w:t>
      </w:r>
      <w:r w:rsidR="002740D5" w:rsidRPr="00F93C79">
        <w:rPr>
          <w:rFonts w:ascii="Lucida Bright" w:hAnsi="Lucida Bright"/>
          <w:sz w:val="28"/>
          <w:szCs w:val="28"/>
        </w:rPr>
        <w:t>, a</w:t>
      </w:r>
      <w:r w:rsidR="00312039" w:rsidRPr="00F93C79">
        <w:rPr>
          <w:rFonts w:ascii="Lucida Bright" w:hAnsi="Lucida Bright"/>
          <w:sz w:val="28"/>
          <w:szCs w:val="28"/>
        </w:rPr>
        <w:t>c</w:t>
      </w:r>
      <w:r w:rsidR="002740D5" w:rsidRPr="00F93C79">
        <w:rPr>
          <w:rFonts w:ascii="Lucida Bright" w:hAnsi="Lucida Bright"/>
          <w:sz w:val="28"/>
          <w:szCs w:val="28"/>
        </w:rPr>
        <w:t>cused found him in the compound, greeted him (pw4) and knocked on their house but no response.</w:t>
      </w:r>
      <w:r w:rsidR="00312039" w:rsidRPr="00F93C79">
        <w:rPr>
          <w:rFonts w:ascii="Lucida Bright" w:hAnsi="Lucida Bright"/>
          <w:sz w:val="28"/>
          <w:szCs w:val="28"/>
        </w:rPr>
        <w:t xml:space="preserve"> </w:t>
      </w:r>
      <w:r w:rsidR="002103ED" w:rsidRPr="00F93C79">
        <w:rPr>
          <w:rFonts w:ascii="Lucida Bright" w:hAnsi="Lucida Bright"/>
          <w:sz w:val="28"/>
          <w:szCs w:val="28"/>
        </w:rPr>
        <w:t xml:space="preserve"> </w:t>
      </w:r>
      <w:r w:rsidR="008F5A5A" w:rsidRPr="00F93C79">
        <w:rPr>
          <w:rFonts w:ascii="Lucida Bright" w:hAnsi="Lucida Bright"/>
          <w:sz w:val="28"/>
          <w:szCs w:val="28"/>
        </w:rPr>
        <w:t xml:space="preserve">Pw4 added that accused left a pineapple and other properties to a lady </w:t>
      </w:r>
      <w:r w:rsidR="00A04F92">
        <w:rPr>
          <w:rFonts w:ascii="Lucida Bright" w:hAnsi="Lucida Bright"/>
          <w:sz w:val="28"/>
          <w:szCs w:val="28"/>
        </w:rPr>
        <w:t>neigbour</w:t>
      </w:r>
      <w:r w:rsidR="008F5A5A" w:rsidRPr="00F93C79">
        <w:rPr>
          <w:rFonts w:ascii="Lucida Bright" w:hAnsi="Lucida Bright"/>
          <w:sz w:val="28"/>
          <w:szCs w:val="28"/>
        </w:rPr>
        <w:t xml:space="preserve"> to give deceased when she woke</w:t>
      </w:r>
      <w:r w:rsidR="00F50478" w:rsidRPr="00F93C79">
        <w:rPr>
          <w:rFonts w:ascii="Lucida Bright" w:hAnsi="Lucida Bright"/>
          <w:sz w:val="28"/>
          <w:szCs w:val="28"/>
        </w:rPr>
        <w:t xml:space="preserve"> </w:t>
      </w:r>
      <w:r w:rsidR="008F5A5A" w:rsidRPr="00F93C79">
        <w:rPr>
          <w:rFonts w:ascii="Lucida Bright" w:hAnsi="Lucida Bright"/>
          <w:sz w:val="28"/>
          <w:szCs w:val="28"/>
        </w:rPr>
        <w:t xml:space="preserve">up. Pw4 added that </w:t>
      </w:r>
      <w:r w:rsidR="00E626D7" w:rsidRPr="00F93C79">
        <w:rPr>
          <w:rFonts w:ascii="Lucida Bright" w:hAnsi="Lucida Bright"/>
          <w:sz w:val="28"/>
          <w:szCs w:val="28"/>
        </w:rPr>
        <w:t xml:space="preserve">accused returned after 15 minutes and </w:t>
      </w:r>
      <w:r w:rsidR="00B347D6" w:rsidRPr="00F93C79">
        <w:rPr>
          <w:rFonts w:ascii="Lucida Bright" w:hAnsi="Lucida Bright"/>
          <w:sz w:val="28"/>
          <w:szCs w:val="28"/>
        </w:rPr>
        <w:t>then</w:t>
      </w:r>
      <w:r w:rsidR="00E626D7" w:rsidRPr="00F93C79">
        <w:rPr>
          <w:rFonts w:ascii="Lucida Bright" w:hAnsi="Lucida Bright"/>
          <w:sz w:val="28"/>
          <w:szCs w:val="28"/>
        </w:rPr>
        <w:t xml:space="preserve"> disappeared</w:t>
      </w:r>
      <w:r w:rsidR="00F50478" w:rsidRPr="00F93C79">
        <w:rPr>
          <w:rFonts w:ascii="Lucida Bright" w:hAnsi="Lucida Bright"/>
          <w:sz w:val="28"/>
          <w:szCs w:val="28"/>
        </w:rPr>
        <w:t xml:space="preserve"> </w:t>
      </w:r>
      <w:r w:rsidR="00B347D6" w:rsidRPr="00F93C79">
        <w:rPr>
          <w:rFonts w:ascii="Lucida Bright" w:hAnsi="Lucida Bright"/>
          <w:sz w:val="28"/>
          <w:szCs w:val="28"/>
        </w:rPr>
        <w:t xml:space="preserve">completely and that the house </w:t>
      </w:r>
      <w:r w:rsidR="00E847D4" w:rsidRPr="00F93C79">
        <w:rPr>
          <w:rFonts w:ascii="Lucida Bright" w:hAnsi="Lucida Bright"/>
          <w:sz w:val="28"/>
          <w:szCs w:val="28"/>
        </w:rPr>
        <w:t xml:space="preserve">had a padlock on. </w:t>
      </w:r>
    </w:p>
    <w:p w:rsidR="0010649A" w:rsidRPr="00DD345F" w:rsidRDefault="0010649A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10697B" w:rsidRPr="00F93C79" w:rsidRDefault="00E847D4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lastRenderedPageBreak/>
        <w:t>P</w:t>
      </w:r>
      <w:r w:rsidR="0010649A">
        <w:rPr>
          <w:rFonts w:ascii="Lucida Bright" w:hAnsi="Lucida Bright"/>
          <w:sz w:val="28"/>
          <w:szCs w:val="28"/>
        </w:rPr>
        <w:t>W</w:t>
      </w:r>
      <w:r w:rsidRPr="00F93C79">
        <w:rPr>
          <w:rFonts w:ascii="Lucida Bright" w:hAnsi="Lucida Bright"/>
          <w:sz w:val="28"/>
          <w:szCs w:val="28"/>
        </w:rPr>
        <w:t>4</w:t>
      </w:r>
      <w:r w:rsidR="005970B6" w:rsidRPr="00F93C79">
        <w:rPr>
          <w:rFonts w:ascii="Lucida Bright" w:hAnsi="Lucida Bright"/>
          <w:sz w:val="28"/>
          <w:szCs w:val="28"/>
        </w:rPr>
        <w:t xml:space="preserve">’s further testimony was that it took 3 days to discover the dead body of the deceased and that the accused disappeared completely. The act of disappearance </w:t>
      </w:r>
      <w:r w:rsidR="00F93A2C" w:rsidRPr="00F93C79">
        <w:rPr>
          <w:rFonts w:ascii="Lucida Bright" w:hAnsi="Lucida Bright"/>
          <w:sz w:val="28"/>
          <w:szCs w:val="28"/>
        </w:rPr>
        <w:t>of</w:t>
      </w:r>
      <w:r w:rsidR="005970B6" w:rsidRPr="00F93C79">
        <w:rPr>
          <w:rFonts w:ascii="Lucida Bright" w:hAnsi="Lucida Bright"/>
          <w:sz w:val="28"/>
          <w:szCs w:val="28"/>
        </w:rPr>
        <w:t xml:space="preserve"> the accu</w:t>
      </w:r>
      <w:r w:rsidR="00F93A2C" w:rsidRPr="00F93C79">
        <w:rPr>
          <w:rFonts w:ascii="Lucida Bright" w:hAnsi="Lucida Bright"/>
          <w:sz w:val="28"/>
          <w:szCs w:val="28"/>
        </w:rPr>
        <w:t>sed into hiding was therefore a</w:t>
      </w:r>
      <w:r w:rsidR="005970B6" w:rsidRPr="00F93C79">
        <w:rPr>
          <w:rFonts w:ascii="Lucida Bright" w:hAnsi="Lucida Bright"/>
          <w:sz w:val="28"/>
          <w:szCs w:val="28"/>
        </w:rPr>
        <w:t>nother vital piece of circumstantial evidence pinning</w:t>
      </w:r>
      <w:r w:rsidR="007A7F38" w:rsidRPr="00F93C79">
        <w:rPr>
          <w:rFonts w:ascii="Lucida Bright" w:hAnsi="Lucida Bright"/>
          <w:sz w:val="28"/>
          <w:szCs w:val="28"/>
        </w:rPr>
        <w:t xml:space="preserve"> the accused with the crime in question.</w:t>
      </w:r>
      <w:r w:rsidR="00A04F92">
        <w:rPr>
          <w:rFonts w:ascii="Lucida Bright" w:hAnsi="Lucida Bright"/>
          <w:sz w:val="28"/>
          <w:szCs w:val="28"/>
        </w:rPr>
        <w:t xml:space="preserve"> </w:t>
      </w:r>
      <w:r w:rsidR="000D7757">
        <w:rPr>
          <w:rFonts w:ascii="Lucida Bright" w:hAnsi="Lucida Bright"/>
          <w:sz w:val="28"/>
          <w:szCs w:val="28"/>
        </w:rPr>
        <w:t xml:space="preserve"> </w:t>
      </w:r>
      <w:r w:rsidR="00A04F92">
        <w:rPr>
          <w:rFonts w:ascii="Lucida Bright" w:hAnsi="Lucida Bright"/>
          <w:sz w:val="28"/>
          <w:szCs w:val="28"/>
        </w:rPr>
        <w:t>And even PW</w:t>
      </w:r>
      <w:r w:rsidR="00C359AF" w:rsidRPr="00F93C79">
        <w:rPr>
          <w:rFonts w:ascii="Lucida Bright" w:hAnsi="Lucida Bright"/>
          <w:sz w:val="28"/>
          <w:szCs w:val="28"/>
        </w:rPr>
        <w:t>5, Michael Lukyamuzi</w:t>
      </w:r>
      <w:r w:rsidR="00A04F92">
        <w:rPr>
          <w:rFonts w:ascii="Lucida Bright" w:hAnsi="Lucida Bright"/>
          <w:sz w:val="28"/>
          <w:szCs w:val="28"/>
        </w:rPr>
        <w:t>, who linked the policemen to PW</w:t>
      </w:r>
      <w:r w:rsidR="00C359AF" w:rsidRPr="00F93C79">
        <w:rPr>
          <w:rFonts w:ascii="Lucida Bright" w:hAnsi="Lucida Bright"/>
          <w:sz w:val="28"/>
          <w:szCs w:val="28"/>
        </w:rPr>
        <w:t>2, Ssekide, accused’s brother also testified that accused told him that he passed via deceased’s home before going to hi</w:t>
      </w:r>
      <w:r w:rsidR="00F47782" w:rsidRPr="00F93C79">
        <w:rPr>
          <w:rFonts w:ascii="Lucida Bright" w:hAnsi="Lucida Bright"/>
          <w:sz w:val="28"/>
          <w:szCs w:val="28"/>
        </w:rPr>
        <w:t>s brother Ssekide (</w:t>
      </w:r>
      <w:r w:rsidR="0010649A">
        <w:rPr>
          <w:rFonts w:ascii="Lucida Bright" w:hAnsi="Lucida Bright"/>
          <w:sz w:val="28"/>
          <w:szCs w:val="28"/>
        </w:rPr>
        <w:t>PW</w:t>
      </w:r>
      <w:r w:rsidR="00F47782" w:rsidRPr="00F93C79">
        <w:rPr>
          <w:rFonts w:ascii="Lucida Bright" w:hAnsi="Lucida Bright"/>
          <w:sz w:val="28"/>
          <w:szCs w:val="28"/>
        </w:rPr>
        <w:t>2).</w:t>
      </w:r>
      <w:r w:rsidR="0010649A">
        <w:rPr>
          <w:rFonts w:ascii="Lucida Bright" w:hAnsi="Lucida Bright"/>
          <w:sz w:val="28"/>
          <w:szCs w:val="28"/>
        </w:rPr>
        <w:t xml:space="preserve">  </w:t>
      </w:r>
      <w:r w:rsidR="00C42B38" w:rsidRPr="00F93C79">
        <w:rPr>
          <w:rFonts w:ascii="Lucida Bright" w:hAnsi="Lucida Bright"/>
          <w:sz w:val="28"/>
          <w:szCs w:val="28"/>
        </w:rPr>
        <w:t>All the above pieces of circumstantial evidence lead to no other conclusion other than it was the accused who killed the deceased.</w:t>
      </w:r>
      <w:r w:rsidR="005970B6" w:rsidRPr="00F93C79">
        <w:rPr>
          <w:rFonts w:ascii="Lucida Bright" w:hAnsi="Lucida Bright"/>
          <w:sz w:val="28"/>
          <w:szCs w:val="28"/>
        </w:rPr>
        <w:t xml:space="preserve"> </w:t>
      </w:r>
      <w:r w:rsidR="00666BA4" w:rsidRPr="00F93C79">
        <w:rPr>
          <w:rFonts w:ascii="Lucida Bright" w:hAnsi="Lucida Bright"/>
          <w:sz w:val="28"/>
          <w:szCs w:val="28"/>
        </w:rPr>
        <w:t xml:space="preserve"> </w:t>
      </w:r>
    </w:p>
    <w:p w:rsidR="0010697B" w:rsidRPr="00DD345F" w:rsidRDefault="0010697B" w:rsidP="0043595E">
      <w:pPr>
        <w:spacing w:line="276" w:lineRule="auto"/>
        <w:rPr>
          <w:rFonts w:ascii="Lucida Bright" w:hAnsi="Lucida Bright"/>
          <w:szCs w:val="28"/>
        </w:rPr>
      </w:pPr>
    </w:p>
    <w:p w:rsidR="0010649A" w:rsidRDefault="0010697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The principles governing cases depending mainly on </w:t>
      </w:r>
      <w:r w:rsidR="004E3142" w:rsidRPr="00F93C79">
        <w:rPr>
          <w:rFonts w:ascii="Lucida Bright" w:hAnsi="Lucida Bright"/>
          <w:sz w:val="28"/>
          <w:szCs w:val="28"/>
        </w:rPr>
        <w:t xml:space="preserve">circumstantial evidence have long been settled and applied in many cases including </w:t>
      </w:r>
      <w:r w:rsidR="00763894" w:rsidRPr="00F93C79">
        <w:rPr>
          <w:rFonts w:ascii="Lucida Bright" w:hAnsi="Lucida Bright"/>
          <w:b/>
          <w:sz w:val="28"/>
          <w:szCs w:val="28"/>
        </w:rPr>
        <w:t xml:space="preserve">Teper V.R (1952) 2 </w:t>
      </w:r>
      <w:r w:rsidR="0021160D">
        <w:rPr>
          <w:rFonts w:ascii="Lucida Bright" w:hAnsi="Lucida Bright"/>
          <w:b/>
          <w:sz w:val="28"/>
          <w:szCs w:val="28"/>
        </w:rPr>
        <w:t xml:space="preserve">ALLER </w:t>
      </w:r>
      <w:r w:rsidR="00763894" w:rsidRPr="00F93C79">
        <w:rPr>
          <w:rFonts w:ascii="Lucida Bright" w:hAnsi="Lucida Bright"/>
          <w:b/>
          <w:sz w:val="28"/>
          <w:szCs w:val="28"/>
        </w:rPr>
        <w:t>447</w:t>
      </w:r>
      <w:r w:rsidR="00011ED1" w:rsidRPr="00F93C79">
        <w:rPr>
          <w:rFonts w:ascii="Lucida Bright" w:hAnsi="Lucida Bright"/>
          <w:sz w:val="28"/>
          <w:szCs w:val="28"/>
        </w:rPr>
        <w:t xml:space="preserve">. </w:t>
      </w:r>
      <w:r w:rsidR="005C1E46" w:rsidRPr="00F93C79">
        <w:rPr>
          <w:rFonts w:ascii="Lucida Bright" w:hAnsi="Lucida Bright"/>
          <w:sz w:val="28"/>
          <w:szCs w:val="28"/>
        </w:rPr>
        <w:t>The</w:t>
      </w:r>
      <w:r w:rsidR="00011ED1" w:rsidRPr="00F93C79">
        <w:rPr>
          <w:rFonts w:ascii="Lucida Bright" w:hAnsi="Lucida Bright"/>
          <w:sz w:val="28"/>
          <w:szCs w:val="28"/>
        </w:rPr>
        <w:t xml:space="preserve"> same were followed nearer home in </w:t>
      </w:r>
      <w:r w:rsidR="00011ED1" w:rsidRPr="00F93C79">
        <w:rPr>
          <w:rFonts w:ascii="Lucida Bright" w:hAnsi="Lucida Bright"/>
          <w:b/>
          <w:sz w:val="28"/>
          <w:szCs w:val="28"/>
        </w:rPr>
        <w:t>Simon Musoke V.R (1958) E.A715</w:t>
      </w:r>
      <w:r w:rsidR="00011ED1" w:rsidRPr="00F93C79">
        <w:rPr>
          <w:rFonts w:ascii="Lucida Bright" w:hAnsi="Lucida Bright"/>
          <w:sz w:val="28"/>
          <w:szCs w:val="28"/>
        </w:rPr>
        <w:t>.</w:t>
      </w:r>
      <w:r w:rsidR="0076503A" w:rsidRPr="00F93C79">
        <w:rPr>
          <w:rFonts w:ascii="Lucida Bright" w:hAnsi="Lucida Bright"/>
          <w:sz w:val="28"/>
          <w:szCs w:val="28"/>
        </w:rPr>
        <w:t xml:space="preserve"> </w:t>
      </w:r>
      <w:r w:rsidR="005C1E46" w:rsidRPr="00F93C79">
        <w:rPr>
          <w:rFonts w:ascii="Lucida Bright" w:hAnsi="Lucida Bright"/>
          <w:sz w:val="28"/>
          <w:szCs w:val="28"/>
        </w:rPr>
        <w:t>It</w:t>
      </w:r>
      <w:r w:rsidR="0076503A" w:rsidRPr="00F93C79">
        <w:rPr>
          <w:rFonts w:ascii="Lucida Bright" w:hAnsi="Lucida Bright"/>
          <w:sz w:val="28"/>
          <w:szCs w:val="28"/>
        </w:rPr>
        <w:t xml:space="preserve"> was held</w:t>
      </w:r>
      <w:r w:rsidR="005C1E46" w:rsidRPr="00F93C79">
        <w:rPr>
          <w:rFonts w:ascii="Lucida Bright" w:hAnsi="Lucida Bright"/>
          <w:sz w:val="28"/>
          <w:szCs w:val="28"/>
        </w:rPr>
        <w:t xml:space="preserve"> </w:t>
      </w:r>
      <w:r w:rsidR="00AE4219" w:rsidRPr="00F93C79">
        <w:rPr>
          <w:rFonts w:ascii="Lucida Bright" w:hAnsi="Lucida Bright"/>
          <w:sz w:val="28"/>
          <w:szCs w:val="28"/>
        </w:rPr>
        <w:t xml:space="preserve">inter alia that in a case depending exclusively upon circumstantial evidence, the court must before deciding upon a conviction find that the </w:t>
      </w:r>
      <w:r w:rsidR="00C2531F" w:rsidRPr="00F93C79">
        <w:rPr>
          <w:rFonts w:ascii="Lucida Bright" w:hAnsi="Lucida Bright"/>
          <w:sz w:val="28"/>
          <w:szCs w:val="28"/>
        </w:rPr>
        <w:t xml:space="preserve">inculpatory facts are incompatible with the innocence of the accused and </w:t>
      </w:r>
      <w:r w:rsidR="00C53D7E" w:rsidRPr="00F93C79">
        <w:rPr>
          <w:rFonts w:ascii="Lucida Bright" w:hAnsi="Lucida Bright"/>
          <w:sz w:val="28"/>
          <w:szCs w:val="28"/>
        </w:rPr>
        <w:t>incapable of</w:t>
      </w:r>
      <w:r w:rsidR="00AA6DC6" w:rsidRPr="00F93C79">
        <w:rPr>
          <w:rFonts w:ascii="Lucida Bright" w:hAnsi="Lucida Bright"/>
          <w:sz w:val="28"/>
          <w:szCs w:val="28"/>
        </w:rPr>
        <w:t xml:space="preserve"> explanation upon any</w:t>
      </w:r>
      <w:r w:rsidR="007E2913" w:rsidRPr="00F93C79">
        <w:rPr>
          <w:rFonts w:ascii="Lucida Bright" w:hAnsi="Lucida Bright"/>
          <w:sz w:val="28"/>
          <w:szCs w:val="28"/>
        </w:rPr>
        <w:t xml:space="preserve"> </w:t>
      </w:r>
      <w:r w:rsidR="00AA6DC6" w:rsidRPr="00F93C79">
        <w:rPr>
          <w:rFonts w:ascii="Lucida Bright" w:hAnsi="Lucida Bright"/>
          <w:sz w:val="28"/>
          <w:szCs w:val="28"/>
        </w:rPr>
        <w:t xml:space="preserve">other reasonable </w:t>
      </w:r>
      <w:r w:rsidR="00706104" w:rsidRPr="00F93C79">
        <w:rPr>
          <w:rFonts w:ascii="Lucida Bright" w:hAnsi="Lucida Bright"/>
          <w:sz w:val="28"/>
          <w:szCs w:val="28"/>
        </w:rPr>
        <w:t>hypothesis</w:t>
      </w:r>
      <w:r w:rsidR="0021160D">
        <w:rPr>
          <w:rFonts w:ascii="Lucida Bright" w:hAnsi="Lucida Bright"/>
          <w:sz w:val="28"/>
          <w:szCs w:val="28"/>
        </w:rPr>
        <w:t xml:space="preserve"> than that of guilt</w:t>
      </w:r>
      <w:r w:rsidR="007E2913" w:rsidRPr="00F93C79">
        <w:rPr>
          <w:rFonts w:ascii="Lucida Bright" w:hAnsi="Lucida Bright"/>
          <w:sz w:val="28"/>
          <w:szCs w:val="28"/>
        </w:rPr>
        <w:t>. In the</w:t>
      </w:r>
      <w:r w:rsidR="006B4582" w:rsidRPr="00F93C79">
        <w:rPr>
          <w:rFonts w:ascii="Lucida Bright" w:hAnsi="Lucida Bright"/>
          <w:sz w:val="28"/>
          <w:szCs w:val="28"/>
        </w:rPr>
        <w:t xml:space="preserve"> present case, the circumstantial evidence</w:t>
      </w:r>
      <w:r w:rsidR="005C6753" w:rsidRPr="00F93C79">
        <w:rPr>
          <w:rFonts w:ascii="Lucida Bright" w:hAnsi="Lucida Bright"/>
          <w:sz w:val="28"/>
          <w:szCs w:val="28"/>
        </w:rPr>
        <w:t xml:space="preserve"> </w:t>
      </w:r>
      <w:r w:rsidR="006B79C2" w:rsidRPr="00F93C79">
        <w:rPr>
          <w:rFonts w:ascii="Lucida Bright" w:hAnsi="Lucida Bright"/>
          <w:sz w:val="28"/>
          <w:szCs w:val="28"/>
        </w:rPr>
        <w:t>was so overwhelming that</w:t>
      </w:r>
      <w:r w:rsidR="005929AC" w:rsidRPr="00F93C79">
        <w:rPr>
          <w:rFonts w:ascii="Lucida Bright" w:hAnsi="Lucida Bright"/>
          <w:sz w:val="28"/>
          <w:szCs w:val="28"/>
        </w:rPr>
        <w:t xml:space="preserve"> </w:t>
      </w:r>
      <w:r w:rsidR="002A3414">
        <w:rPr>
          <w:rFonts w:ascii="Lucida Bright" w:hAnsi="Lucida Bright"/>
          <w:sz w:val="28"/>
          <w:szCs w:val="28"/>
        </w:rPr>
        <w:t>it irresista</w:t>
      </w:r>
      <w:r w:rsidR="006B79C2" w:rsidRPr="00F93C79">
        <w:rPr>
          <w:rFonts w:ascii="Lucida Bright" w:hAnsi="Lucida Bright"/>
          <w:sz w:val="28"/>
          <w:szCs w:val="28"/>
        </w:rPr>
        <w:t>bly pointed to the accused as the culprit.</w:t>
      </w:r>
      <w:r w:rsidR="005929AC" w:rsidRPr="00F93C79">
        <w:rPr>
          <w:rFonts w:ascii="Lucida Bright" w:hAnsi="Lucida Bright"/>
          <w:sz w:val="28"/>
          <w:szCs w:val="28"/>
        </w:rPr>
        <w:t xml:space="preserve"> </w:t>
      </w:r>
    </w:p>
    <w:p w:rsidR="0010649A" w:rsidRPr="00F76F1E" w:rsidRDefault="0010649A" w:rsidP="0043595E">
      <w:pPr>
        <w:spacing w:line="276" w:lineRule="auto"/>
        <w:rPr>
          <w:rFonts w:ascii="Lucida Bright" w:hAnsi="Lucida Bright"/>
          <w:sz w:val="20"/>
          <w:szCs w:val="28"/>
        </w:rPr>
      </w:pPr>
    </w:p>
    <w:p w:rsidR="00554D33" w:rsidRDefault="00BE1470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Firstly, </w:t>
      </w:r>
      <w:r w:rsidR="00005A59">
        <w:rPr>
          <w:rFonts w:ascii="Lucida Bright" w:hAnsi="Lucida Bright"/>
          <w:sz w:val="28"/>
          <w:szCs w:val="28"/>
        </w:rPr>
        <w:t>PW</w:t>
      </w:r>
      <w:r w:rsidRPr="00F93C79">
        <w:rPr>
          <w:rFonts w:ascii="Lucida Bright" w:hAnsi="Lucida Bright"/>
          <w:sz w:val="28"/>
          <w:szCs w:val="28"/>
        </w:rPr>
        <w:t xml:space="preserve">3’s testimony was that the accused and decease were last together drinking at Natete before the incident. Pw1 and pw4’s evidence was that indeed the accused and deceased were staying </w:t>
      </w:r>
      <w:r w:rsidR="00444C23" w:rsidRPr="00F93C79">
        <w:rPr>
          <w:rFonts w:ascii="Lucida Bright" w:hAnsi="Lucida Bright"/>
          <w:sz w:val="28"/>
          <w:szCs w:val="28"/>
        </w:rPr>
        <w:t xml:space="preserve">together. </w:t>
      </w:r>
      <w:r w:rsidR="00005A59">
        <w:rPr>
          <w:rFonts w:ascii="Lucida Bright" w:hAnsi="Lucida Bright"/>
          <w:sz w:val="28"/>
          <w:szCs w:val="28"/>
        </w:rPr>
        <w:t xml:space="preserve"> </w:t>
      </w:r>
      <w:r w:rsidR="00444C23" w:rsidRPr="00F93C79">
        <w:rPr>
          <w:rFonts w:ascii="Lucida Bright" w:hAnsi="Lucida Bright"/>
          <w:sz w:val="28"/>
          <w:szCs w:val="28"/>
        </w:rPr>
        <w:t>P</w:t>
      </w:r>
      <w:r w:rsidR="00005A59">
        <w:rPr>
          <w:rFonts w:ascii="Lucida Bright" w:hAnsi="Lucida Bright"/>
          <w:sz w:val="28"/>
          <w:szCs w:val="28"/>
        </w:rPr>
        <w:t>W</w:t>
      </w:r>
      <w:r w:rsidR="00444C23" w:rsidRPr="00F93C79">
        <w:rPr>
          <w:rFonts w:ascii="Lucida Bright" w:hAnsi="Lucida Bright"/>
          <w:sz w:val="28"/>
          <w:szCs w:val="28"/>
        </w:rPr>
        <w:t xml:space="preserve">4 and pw3’s evidence was that the accused disappeared and went into hiding </w:t>
      </w:r>
      <w:r w:rsidR="001D7E3B" w:rsidRPr="00F93C79">
        <w:rPr>
          <w:rFonts w:ascii="Lucida Bright" w:hAnsi="Lucida Bright"/>
          <w:sz w:val="28"/>
          <w:szCs w:val="28"/>
        </w:rPr>
        <w:t xml:space="preserve">after the death of </w:t>
      </w:r>
      <w:r w:rsidR="007917A5" w:rsidRPr="00F93C79">
        <w:rPr>
          <w:rFonts w:ascii="Lucida Bright" w:hAnsi="Lucida Bright"/>
          <w:sz w:val="28"/>
          <w:szCs w:val="28"/>
        </w:rPr>
        <w:t>t</w:t>
      </w:r>
      <w:r w:rsidR="001D7E3B" w:rsidRPr="00F93C79">
        <w:rPr>
          <w:rFonts w:ascii="Lucida Bright" w:hAnsi="Lucida Bright"/>
          <w:sz w:val="28"/>
          <w:szCs w:val="28"/>
        </w:rPr>
        <w:t xml:space="preserve">he deceased. The accused was traced in the hideout </w:t>
      </w:r>
      <w:r w:rsidR="007917A5" w:rsidRPr="00F93C79">
        <w:rPr>
          <w:rFonts w:ascii="Lucida Bright" w:hAnsi="Lucida Bright"/>
          <w:sz w:val="28"/>
          <w:szCs w:val="28"/>
        </w:rPr>
        <w:t>through</w:t>
      </w:r>
      <w:r w:rsidR="001D7E3B" w:rsidRPr="00F93C79">
        <w:rPr>
          <w:rFonts w:ascii="Lucida Bright" w:hAnsi="Lucida Bright"/>
          <w:sz w:val="28"/>
          <w:szCs w:val="28"/>
        </w:rPr>
        <w:t xml:space="preserve"> MTN telephone printout by police</w:t>
      </w:r>
      <w:r w:rsidR="00005A59">
        <w:rPr>
          <w:rFonts w:ascii="Lucida Bright" w:hAnsi="Lucida Bright"/>
          <w:sz w:val="28"/>
          <w:szCs w:val="28"/>
        </w:rPr>
        <w:t xml:space="preserve"> </w:t>
      </w:r>
      <w:r w:rsidR="001D7E3B" w:rsidRPr="00F93C79">
        <w:rPr>
          <w:rFonts w:ascii="Lucida Bright" w:hAnsi="Lucida Bright"/>
          <w:sz w:val="28"/>
          <w:szCs w:val="28"/>
        </w:rPr>
        <w:t>(</w:t>
      </w:r>
      <w:r w:rsidR="00D62609">
        <w:rPr>
          <w:rFonts w:ascii="Lucida Bright" w:hAnsi="Lucida Bright"/>
          <w:sz w:val="28"/>
          <w:szCs w:val="28"/>
        </w:rPr>
        <w:t>PW</w:t>
      </w:r>
      <w:r w:rsidR="001D7E3B" w:rsidRPr="00F93C79">
        <w:rPr>
          <w:rFonts w:ascii="Lucida Bright" w:hAnsi="Lucida Bright"/>
          <w:sz w:val="28"/>
          <w:szCs w:val="28"/>
        </w:rPr>
        <w:t>3) and with the assistance of accused’</w:t>
      </w:r>
      <w:r w:rsidR="007917A5" w:rsidRPr="00F93C79">
        <w:rPr>
          <w:rFonts w:ascii="Lucida Bright" w:hAnsi="Lucida Bright"/>
          <w:sz w:val="28"/>
          <w:szCs w:val="28"/>
        </w:rPr>
        <w:t>s bro</w:t>
      </w:r>
      <w:r w:rsidR="00D62609">
        <w:rPr>
          <w:rFonts w:ascii="Lucida Bright" w:hAnsi="Lucida Bright"/>
          <w:sz w:val="28"/>
          <w:szCs w:val="28"/>
        </w:rPr>
        <w:t>thers PW</w:t>
      </w:r>
      <w:r w:rsidR="00944294" w:rsidRPr="00F93C79">
        <w:rPr>
          <w:rFonts w:ascii="Lucida Bright" w:hAnsi="Lucida Bright"/>
          <w:sz w:val="28"/>
          <w:szCs w:val="28"/>
        </w:rPr>
        <w:t xml:space="preserve">2 and </w:t>
      </w:r>
      <w:r w:rsidR="00005A59">
        <w:rPr>
          <w:rFonts w:ascii="Lucida Bright" w:hAnsi="Lucida Bright"/>
          <w:sz w:val="28"/>
          <w:szCs w:val="28"/>
        </w:rPr>
        <w:t>PW</w:t>
      </w:r>
      <w:r w:rsidR="00944294" w:rsidRPr="00F93C79">
        <w:rPr>
          <w:rFonts w:ascii="Lucida Bright" w:hAnsi="Lucida Bright"/>
          <w:sz w:val="28"/>
          <w:szCs w:val="28"/>
        </w:rPr>
        <w:t xml:space="preserve">5. </w:t>
      </w:r>
      <w:r w:rsidR="006B4582" w:rsidRPr="00F93C79">
        <w:rPr>
          <w:rFonts w:ascii="Lucida Bright" w:hAnsi="Lucida Bright"/>
          <w:sz w:val="28"/>
          <w:szCs w:val="28"/>
        </w:rPr>
        <w:t xml:space="preserve"> </w:t>
      </w:r>
      <w:r w:rsidR="00617C6D" w:rsidRPr="00F93C79">
        <w:rPr>
          <w:rFonts w:ascii="Lucida Bright" w:hAnsi="Lucida Bright"/>
          <w:sz w:val="28"/>
          <w:szCs w:val="28"/>
        </w:rPr>
        <w:t>The telephone of the deceased</w:t>
      </w:r>
      <w:r w:rsidR="002A3414">
        <w:rPr>
          <w:rFonts w:ascii="Lucida Bright" w:hAnsi="Lucida Bright"/>
          <w:sz w:val="28"/>
          <w:szCs w:val="28"/>
        </w:rPr>
        <w:t xml:space="preserve"> was found with the accused in the</w:t>
      </w:r>
      <w:r w:rsidR="00617C6D" w:rsidRPr="00F93C79">
        <w:rPr>
          <w:rFonts w:ascii="Lucida Bright" w:hAnsi="Lucida Bright"/>
          <w:sz w:val="28"/>
          <w:szCs w:val="28"/>
        </w:rPr>
        <w:t xml:space="preserve"> hideout and accused had removed deceased’s sim</w:t>
      </w:r>
      <w:r w:rsidR="00D62609">
        <w:rPr>
          <w:rFonts w:ascii="Lucida Bright" w:hAnsi="Lucida Bright"/>
          <w:sz w:val="28"/>
          <w:szCs w:val="28"/>
        </w:rPr>
        <w:t xml:space="preserve"> </w:t>
      </w:r>
      <w:r w:rsidR="00617C6D" w:rsidRPr="00F93C79">
        <w:rPr>
          <w:rFonts w:ascii="Lucida Bright" w:hAnsi="Lucida Bright"/>
          <w:sz w:val="28"/>
          <w:szCs w:val="28"/>
        </w:rPr>
        <w:t>cards an</w:t>
      </w:r>
      <w:r w:rsidR="002A3414">
        <w:rPr>
          <w:rFonts w:ascii="Lucida Bright" w:hAnsi="Lucida Bright"/>
          <w:sz w:val="28"/>
          <w:szCs w:val="28"/>
        </w:rPr>
        <w:t>d</w:t>
      </w:r>
      <w:r w:rsidR="00617C6D" w:rsidRPr="00F93C79">
        <w:rPr>
          <w:rFonts w:ascii="Lucida Bright" w:hAnsi="Lucida Bright"/>
          <w:sz w:val="28"/>
          <w:szCs w:val="28"/>
        </w:rPr>
        <w:t xml:space="preserve"> inserted his. All those actions were not </w:t>
      </w:r>
      <w:r w:rsidR="00617C6D" w:rsidRPr="00F93C79">
        <w:rPr>
          <w:rFonts w:ascii="Lucida Bright" w:hAnsi="Lucida Bright"/>
          <w:sz w:val="28"/>
          <w:szCs w:val="28"/>
        </w:rPr>
        <w:lastRenderedPageBreak/>
        <w:t xml:space="preserve">actions of an innocent </w:t>
      </w:r>
      <w:r w:rsidR="00DF359E" w:rsidRPr="00F93C79">
        <w:rPr>
          <w:rFonts w:ascii="Lucida Bright" w:hAnsi="Lucida Bright"/>
          <w:sz w:val="28"/>
          <w:szCs w:val="28"/>
        </w:rPr>
        <w:t xml:space="preserve">person. The accused in his defence did not deny staying together with the deceased as his wife. He only purported that he took his wife’s phone for repairs but on a date he did not know and he did not know the </w:t>
      </w:r>
      <w:r w:rsidR="00980440">
        <w:rPr>
          <w:rFonts w:ascii="Lucida Bright" w:hAnsi="Lucida Bright"/>
          <w:sz w:val="28"/>
          <w:szCs w:val="28"/>
        </w:rPr>
        <w:t>fault</w:t>
      </w:r>
      <w:r w:rsidR="00DF359E" w:rsidRPr="00F93C79">
        <w:rPr>
          <w:rFonts w:ascii="Lucida Bright" w:hAnsi="Lucida Bright"/>
          <w:sz w:val="28"/>
          <w:szCs w:val="28"/>
        </w:rPr>
        <w:t xml:space="preserve"> with the phone.</w:t>
      </w:r>
      <w:r w:rsidR="00D62609">
        <w:rPr>
          <w:rFonts w:ascii="Lucida Bright" w:hAnsi="Lucida Bright"/>
          <w:sz w:val="28"/>
          <w:szCs w:val="28"/>
        </w:rPr>
        <w:t xml:space="preserve"> </w:t>
      </w:r>
    </w:p>
    <w:p w:rsidR="007712E2" w:rsidRPr="007712E2" w:rsidRDefault="007712E2" w:rsidP="0043595E">
      <w:pPr>
        <w:spacing w:line="276" w:lineRule="auto"/>
        <w:rPr>
          <w:rFonts w:ascii="Lucida Bright" w:hAnsi="Lucida Bright"/>
          <w:sz w:val="20"/>
          <w:szCs w:val="28"/>
        </w:rPr>
      </w:pPr>
    </w:p>
    <w:p w:rsidR="00682058" w:rsidRDefault="0084701D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One wonders how accused could take his wife’s phone for repair </w:t>
      </w:r>
      <w:r w:rsidR="007D2F0E" w:rsidRPr="00F93C79">
        <w:rPr>
          <w:rFonts w:ascii="Lucida Bright" w:hAnsi="Lucida Bright"/>
          <w:sz w:val="28"/>
          <w:szCs w:val="28"/>
        </w:rPr>
        <w:t>on a date he did not remem</w:t>
      </w:r>
      <w:r w:rsidR="002A123F" w:rsidRPr="00F93C79">
        <w:rPr>
          <w:rFonts w:ascii="Lucida Bright" w:hAnsi="Lucida Bright"/>
          <w:sz w:val="28"/>
          <w:szCs w:val="28"/>
        </w:rPr>
        <w:t>b</w:t>
      </w:r>
      <w:r w:rsidR="007D2F0E" w:rsidRPr="00F93C79">
        <w:rPr>
          <w:rFonts w:ascii="Lucida Bright" w:hAnsi="Lucida Bright"/>
          <w:sz w:val="28"/>
          <w:szCs w:val="28"/>
        </w:rPr>
        <w:t xml:space="preserve">er? But the bigger question is why </w:t>
      </w:r>
      <w:r w:rsidR="007643D5">
        <w:rPr>
          <w:rFonts w:ascii="Lucida Bright" w:hAnsi="Lucida Bright"/>
          <w:sz w:val="28"/>
          <w:szCs w:val="28"/>
        </w:rPr>
        <w:t>h</w:t>
      </w:r>
      <w:r w:rsidR="007D2F0E" w:rsidRPr="00F93C79">
        <w:rPr>
          <w:rFonts w:ascii="Lucida Bright" w:hAnsi="Lucida Bright"/>
          <w:sz w:val="28"/>
          <w:szCs w:val="28"/>
        </w:rPr>
        <w:t>e did not return it to his wife</w:t>
      </w:r>
      <w:r w:rsidR="002A123F" w:rsidRPr="00F93C79">
        <w:rPr>
          <w:rFonts w:ascii="Lucida Bright" w:hAnsi="Lucida Bright"/>
          <w:sz w:val="28"/>
          <w:szCs w:val="28"/>
        </w:rPr>
        <w:t xml:space="preserve"> </w:t>
      </w:r>
      <w:r w:rsidR="007D2F0E" w:rsidRPr="00F93C79">
        <w:rPr>
          <w:rFonts w:ascii="Lucida Bright" w:hAnsi="Lucida Bright"/>
          <w:sz w:val="28"/>
          <w:szCs w:val="28"/>
        </w:rPr>
        <w:t>(deceased) after t</w:t>
      </w:r>
      <w:r w:rsidR="002A123F" w:rsidRPr="00F93C79">
        <w:rPr>
          <w:rFonts w:ascii="Lucida Bright" w:hAnsi="Lucida Bright"/>
          <w:sz w:val="28"/>
          <w:szCs w:val="28"/>
        </w:rPr>
        <w:t>h</w:t>
      </w:r>
      <w:r w:rsidR="007D2F0E" w:rsidRPr="00F93C79">
        <w:rPr>
          <w:rFonts w:ascii="Lucida Bright" w:hAnsi="Lucida Bright"/>
          <w:sz w:val="28"/>
          <w:szCs w:val="28"/>
        </w:rPr>
        <w:t>e so called repair?</w:t>
      </w:r>
      <w:r w:rsidR="007E2913" w:rsidRPr="00F93C79">
        <w:rPr>
          <w:rFonts w:ascii="Lucida Bright" w:hAnsi="Lucida Bright"/>
          <w:sz w:val="28"/>
          <w:szCs w:val="28"/>
        </w:rPr>
        <w:t xml:space="preserve"> </w:t>
      </w:r>
      <w:r w:rsidR="002219E2" w:rsidRPr="00F93C79">
        <w:rPr>
          <w:rFonts w:ascii="Lucida Bright" w:hAnsi="Lucida Bright"/>
          <w:sz w:val="28"/>
          <w:szCs w:val="28"/>
        </w:rPr>
        <w:t xml:space="preserve">Why did the accused disappear with deceased’s phone if at all she had given it to </w:t>
      </w:r>
      <w:r w:rsidR="00E77968" w:rsidRPr="00F93C79">
        <w:rPr>
          <w:rFonts w:ascii="Lucida Bright" w:hAnsi="Lucida Bright"/>
          <w:sz w:val="28"/>
          <w:szCs w:val="28"/>
        </w:rPr>
        <w:t>him for</w:t>
      </w:r>
      <w:r w:rsidR="002219E2" w:rsidRPr="00F93C79">
        <w:rPr>
          <w:rFonts w:ascii="Lucida Bright" w:hAnsi="Lucida Bright"/>
          <w:sz w:val="28"/>
          <w:szCs w:val="28"/>
        </w:rPr>
        <w:t xml:space="preserve"> repairs till the phone was tracked after</w:t>
      </w:r>
      <w:r w:rsidR="00142919" w:rsidRPr="00F93C79">
        <w:rPr>
          <w:rFonts w:ascii="Lucida Bright" w:hAnsi="Lucida Bright"/>
          <w:sz w:val="28"/>
          <w:szCs w:val="28"/>
        </w:rPr>
        <w:t xml:space="preserve"> getting print out by police officers from MTN. </w:t>
      </w:r>
      <w:r w:rsidR="00980440">
        <w:rPr>
          <w:rFonts w:ascii="Lucida Bright" w:hAnsi="Lucida Bright"/>
          <w:sz w:val="28"/>
          <w:szCs w:val="28"/>
        </w:rPr>
        <w:t>A</w:t>
      </w:r>
      <w:r w:rsidR="00142919" w:rsidRPr="00F93C79">
        <w:rPr>
          <w:rFonts w:ascii="Lucida Bright" w:hAnsi="Lucida Bright"/>
          <w:sz w:val="28"/>
          <w:szCs w:val="28"/>
        </w:rPr>
        <w:t>nd why was accused in hiding</w:t>
      </w:r>
      <w:r w:rsidR="009A26B9" w:rsidRPr="00F93C79">
        <w:rPr>
          <w:rFonts w:ascii="Lucida Bright" w:hAnsi="Lucida Bright"/>
          <w:sz w:val="28"/>
          <w:szCs w:val="28"/>
        </w:rPr>
        <w:t xml:space="preserve">. </w:t>
      </w:r>
      <w:r w:rsidR="005E764A">
        <w:rPr>
          <w:rFonts w:ascii="Lucida Bright" w:hAnsi="Lucida Bright"/>
          <w:sz w:val="28"/>
          <w:szCs w:val="28"/>
        </w:rPr>
        <w:t xml:space="preserve"> </w:t>
      </w:r>
      <w:r w:rsidR="009A26B9" w:rsidRPr="00F93C79">
        <w:rPr>
          <w:rFonts w:ascii="Lucida Bright" w:hAnsi="Lucida Bright"/>
          <w:sz w:val="28"/>
          <w:szCs w:val="28"/>
        </w:rPr>
        <w:t xml:space="preserve">All those issues are circumstances which point to the guilt of the accused. The absence of fingerprints as submitted by the gentlemen </w:t>
      </w:r>
      <w:r w:rsidR="00980440">
        <w:rPr>
          <w:rFonts w:ascii="Lucida Bright" w:hAnsi="Lucida Bright"/>
          <w:sz w:val="28"/>
          <w:szCs w:val="28"/>
        </w:rPr>
        <w:t>A</w:t>
      </w:r>
      <w:r w:rsidR="00754ABE" w:rsidRPr="00F93C79">
        <w:rPr>
          <w:rFonts w:ascii="Lucida Bright" w:hAnsi="Lucida Bright"/>
          <w:sz w:val="28"/>
          <w:szCs w:val="28"/>
        </w:rPr>
        <w:t>ssessors does not absolve the accused from th</w:t>
      </w:r>
      <w:r w:rsidR="00907FFD" w:rsidRPr="00F93C79">
        <w:rPr>
          <w:rFonts w:ascii="Lucida Bright" w:hAnsi="Lucida Bright"/>
          <w:sz w:val="28"/>
          <w:szCs w:val="28"/>
        </w:rPr>
        <w:t xml:space="preserve">e crime in question. </w:t>
      </w:r>
    </w:p>
    <w:p w:rsidR="00682058" w:rsidRPr="007712E2" w:rsidRDefault="00682058" w:rsidP="0043595E">
      <w:pPr>
        <w:spacing w:line="276" w:lineRule="auto"/>
        <w:rPr>
          <w:rFonts w:ascii="Lucida Bright" w:hAnsi="Lucida Bright"/>
          <w:sz w:val="20"/>
          <w:szCs w:val="28"/>
        </w:rPr>
      </w:pPr>
    </w:p>
    <w:p w:rsidR="00980440" w:rsidRDefault="00907FFD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So</w:t>
      </w:r>
      <w:r w:rsidR="000D19F3" w:rsidRPr="00F93C79">
        <w:rPr>
          <w:rFonts w:ascii="Lucida Bright" w:hAnsi="Lucida Bright"/>
          <w:sz w:val="28"/>
          <w:szCs w:val="28"/>
        </w:rPr>
        <w:t xml:space="preserve"> I </w:t>
      </w:r>
      <w:r w:rsidR="00980440">
        <w:rPr>
          <w:rFonts w:ascii="Lucida Bright" w:hAnsi="Lucida Bright"/>
          <w:sz w:val="28"/>
          <w:szCs w:val="28"/>
        </w:rPr>
        <w:t>disagree with the gentlemen A</w:t>
      </w:r>
      <w:r w:rsidR="00834C41" w:rsidRPr="00F93C79">
        <w:rPr>
          <w:rFonts w:ascii="Lucida Bright" w:hAnsi="Lucida Bright"/>
          <w:sz w:val="28"/>
          <w:szCs w:val="28"/>
        </w:rPr>
        <w:t xml:space="preserve">ssessors that the accused should be </w:t>
      </w:r>
      <w:r w:rsidR="006A7173" w:rsidRPr="00F93C79">
        <w:rPr>
          <w:rFonts w:ascii="Lucida Bright" w:hAnsi="Lucida Bright"/>
          <w:sz w:val="28"/>
          <w:szCs w:val="28"/>
        </w:rPr>
        <w:t>given a benefit of doubt. This is becau</w:t>
      </w:r>
      <w:r w:rsidR="00980440">
        <w:rPr>
          <w:rFonts w:ascii="Lucida Bright" w:hAnsi="Lucida Bright"/>
          <w:sz w:val="28"/>
          <w:szCs w:val="28"/>
        </w:rPr>
        <w:t>se the circumstances as outlined</w:t>
      </w:r>
      <w:r w:rsidR="006A7173" w:rsidRPr="00F93C79">
        <w:rPr>
          <w:rFonts w:ascii="Lucida Bright" w:hAnsi="Lucida Bright"/>
          <w:sz w:val="28"/>
          <w:szCs w:val="28"/>
        </w:rPr>
        <w:t xml:space="preserve"> above </w:t>
      </w:r>
      <w:r w:rsidR="00E501A0" w:rsidRPr="00F93C79">
        <w:rPr>
          <w:rFonts w:ascii="Lucida Bright" w:hAnsi="Lucida Bright"/>
          <w:sz w:val="28"/>
          <w:szCs w:val="28"/>
        </w:rPr>
        <w:t xml:space="preserve">based </w:t>
      </w:r>
      <w:r w:rsidR="00980440">
        <w:rPr>
          <w:rFonts w:ascii="Lucida Bright" w:hAnsi="Lucida Bright"/>
          <w:sz w:val="28"/>
          <w:szCs w:val="28"/>
        </w:rPr>
        <w:t>on the prosecution evidence pin</w:t>
      </w:r>
      <w:r w:rsidR="00E501A0" w:rsidRPr="00F93C79">
        <w:rPr>
          <w:rFonts w:ascii="Lucida Bright" w:hAnsi="Lucida Bright"/>
          <w:sz w:val="28"/>
          <w:szCs w:val="28"/>
        </w:rPr>
        <w:t xml:space="preserve"> </w:t>
      </w:r>
      <w:r w:rsidR="00980440">
        <w:rPr>
          <w:rFonts w:ascii="Lucida Bright" w:hAnsi="Lucida Bright"/>
          <w:sz w:val="28"/>
          <w:szCs w:val="28"/>
        </w:rPr>
        <w:t>the</w:t>
      </w:r>
      <w:r w:rsidR="00E501A0" w:rsidRPr="00F93C79">
        <w:rPr>
          <w:rFonts w:ascii="Lucida Bright" w:hAnsi="Lucida Bright"/>
          <w:sz w:val="28"/>
          <w:szCs w:val="28"/>
        </w:rPr>
        <w:t xml:space="preserve"> accused at the scene of crime.</w:t>
      </w:r>
      <w:r w:rsidR="00FA4700" w:rsidRPr="00F93C79">
        <w:rPr>
          <w:rFonts w:ascii="Lucida Bright" w:hAnsi="Lucida Bright"/>
          <w:sz w:val="28"/>
          <w:szCs w:val="28"/>
        </w:rPr>
        <w:t xml:space="preserve"> </w:t>
      </w:r>
    </w:p>
    <w:p w:rsidR="00980440" w:rsidRDefault="00980440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8E3F76" w:rsidRDefault="00FA4700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The fourth </w:t>
      </w:r>
      <w:r w:rsidR="008E3F76" w:rsidRPr="00F93C79">
        <w:rPr>
          <w:rFonts w:ascii="Lucida Bright" w:hAnsi="Lucida Bright"/>
          <w:sz w:val="28"/>
          <w:szCs w:val="28"/>
        </w:rPr>
        <w:t>ingredient</w:t>
      </w:r>
      <w:r w:rsidRPr="00F93C79">
        <w:rPr>
          <w:rFonts w:ascii="Lucida Bright" w:hAnsi="Lucida Bright"/>
          <w:sz w:val="28"/>
          <w:szCs w:val="28"/>
        </w:rPr>
        <w:t xml:space="preserve"> of </w:t>
      </w:r>
      <w:r w:rsidR="008E3F76" w:rsidRPr="00F93C79">
        <w:rPr>
          <w:rFonts w:ascii="Lucida Bright" w:hAnsi="Lucida Bright"/>
          <w:sz w:val="28"/>
          <w:szCs w:val="28"/>
        </w:rPr>
        <w:t>the</w:t>
      </w:r>
      <w:r w:rsidRPr="00F93C79">
        <w:rPr>
          <w:rFonts w:ascii="Lucida Bright" w:hAnsi="Lucida Bright"/>
          <w:sz w:val="28"/>
          <w:szCs w:val="28"/>
        </w:rPr>
        <w:t xml:space="preserve"> offence has therefore been proved by the prosecution beyond reasonable doubt.</w:t>
      </w:r>
      <w:r w:rsidR="00834C41" w:rsidRPr="00F93C79">
        <w:rPr>
          <w:rFonts w:ascii="Lucida Bright" w:hAnsi="Lucida Bright"/>
          <w:sz w:val="28"/>
          <w:szCs w:val="28"/>
        </w:rPr>
        <w:t xml:space="preserve"> </w:t>
      </w:r>
      <w:r w:rsidR="00AA514C" w:rsidRPr="00F93C79">
        <w:rPr>
          <w:rFonts w:ascii="Lucida Bright" w:hAnsi="Lucida Bright"/>
          <w:b/>
          <w:sz w:val="28"/>
          <w:szCs w:val="28"/>
        </w:rPr>
        <w:t xml:space="preserve"> </w:t>
      </w:r>
      <w:r w:rsidR="00043E97" w:rsidRPr="00F93C79">
        <w:rPr>
          <w:rFonts w:ascii="Lucida Bright" w:hAnsi="Lucida Bright"/>
          <w:sz w:val="28"/>
          <w:szCs w:val="28"/>
        </w:rPr>
        <w:t>Having found and held</w:t>
      </w:r>
      <w:r w:rsidR="00E51189" w:rsidRPr="00F93C79">
        <w:rPr>
          <w:rFonts w:ascii="Lucida Bright" w:hAnsi="Lucida Bright"/>
          <w:sz w:val="28"/>
          <w:szCs w:val="28"/>
        </w:rPr>
        <w:t xml:space="preserve"> </w:t>
      </w:r>
      <w:r w:rsidR="00121E79" w:rsidRPr="00F93C79">
        <w:rPr>
          <w:rFonts w:ascii="Lucida Bright" w:hAnsi="Lucida Bright"/>
          <w:sz w:val="28"/>
          <w:szCs w:val="28"/>
        </w:rPr>
        <w:t xml:space="preserve">that the prosecution has proved all the ingredients of the </w:t>
      </w:r>
      <w:r w:rsidR="00980440">
        <w:rPr>
          <w:rFonts w:ascii="Lucida Bright" w:hAnsi="Lucida Bright"/>
          <w:sz w:val="28"/>
          <w:szCs w:val="28"/>
        </w:rPr>
        <w:t>offence beyond reasonable doubt,</w:t>
      </w:r>
      <w:r w:rsidR="00121E79" w:rsidRPr="00F93C79">
        <w:rPr>
          <w:rFonts w:ascii="Lucida Bright" w:hAnsi="Lucida Bright"/>
          <w:sz w:val="28"/>
          <w:szCs w:val="28"/>
        </w:rPr>
        <w:t xml:space="preserve"> </w:t>
      </w:r>
      <w:r w:rsidR="00A33225" w:rsidRPr="00F93C79">
        <w:rPr>
          <w:rFonts w:ascii="Lucida Bright" w:hAnsi="Lucida Bright"/>
          <w:sz w:val="28"/>
          <w:szCs w:val="28"/>
        </w:rPr>
        <w:t xml:space="preserve">I do hereby convict </w:t>
      </w:r>
      <w:r w:rsidR="00F20F57" w:rsidRPr="00F93C79">
        <w:rPr>
          <w:rFonts w:ascii="Lucida Bright" w:hAnsi="Lucida Bright"/>
          <w:sz w:val="28"/>
          <w:szCs w:val="28"/>
        </w:rPr>
        <w:t>the accused</w:t>
      </w:r>
      <w:r w:rsidR="00A33225" w:rsidRPr="00F93C79">
        <w:rPr>
          <w:rFonts w:ascii="Lucida Bright" w:hAnsi="Lucida Bright"/>
          <w:sz w:val="28"/>
          <w:szCs w:val="28"/>
        </w:rPr>
        <w:t xml:space="preserve"> of murder contrary to </w:t>
      </w:r>
      <w:r w:rsidR="006F039D" w:rsidRPr="00F93C79">
        <w:rPr>
          <w:rFonts w:ascii="Lucida Bright" w:hAnsi="Lucida Bright"/>
          <w:b/>
          <w:sz w:val="28"/>
          <w:szCs w:val="28"/>
        </w:rPr>
        <w:t>Section 188 and 189 of the Penal Code Act</w:t>
      </w:r>
      <w:r w:rsidR="00A33225" w:rsidRPr="00F93C79">
        <w:rPr>
          <w:rFonts w:ascii="Lucida Bright" w:hAnsi="Lucida Bright"/>
          <w:sz w:val="28"/>
          <w:szCs w:val="28"/>
        </w:rPr>
        <w:t>.</w:t>
      </w:r>
    </w:p>
    <w:p w:rsidR="00886EF9" w:rsidRDefault="00886EF9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0E5E7D" w:rsidRDefault="000E5E7D" w:rsidP="000E5E7D">
      <w:pPr>
        <w:spacing w:line="276" w:lineRule="auto"/>
        <w:rPr>
          <w:rFonts w:ascii="Lucida Bright" w:hAnsi="Lucida Bright"/>
          <w:sz w:val="22"/>
          <w:szCs w:val="28"/>
        </w:rPr>
      </w:pPr>
    </w:p>
    <w:p w:rsidR="000E5E7D" w:rsidRPr="004F30BE" w:rsidRDefault="000E5E7D" w:rsidP="000E5E7D">
      <w:pPr>
        <w:spacing w:line="276" w:lineRule="auto"/>
        <w:rPr>
          <w:rFonts w:ascii="Lucida Bright" w:hAnsi="Lucida Bright"/>
          <w:sz w:val="22"/>
          <w:szCs w:val="28"/>
        </w:rPr>
      </w:pPr>
    </w:p>
    <w:p w:rsidR="000E5E7D" w:rsidRPr="00363EB6" w:rsidRDefault="000E5E7D" w:rsidP="000E5E7D">
      <w:pPr>
        <w:spacing w:line="240" w:lineRule="auto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Signed by: </w:t>
      </w:r>
      <w:r>
        <w:rPr>
          <w:rFonts w:ascii="Lucida Bright" w:hAnsi="Lucida Bright"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>…………</w:t>
      </w:r>
      <w:r>
        <w:rPr>
          <w:rFonts w:ascii="Lucida Bright" w:hAnsi="Lucida Bright"/>
          <w:b/>
          <w:sz w:val="28"/>
          <w:szCs w:val="28"/>
        </w:rPr>
        <w:t>…</w:t>
      </w:r>
      <w:r w:rsidRPr="00363EB6">
        <w:rPr>
          <w:rFonts w:ascii="Lucida Bright" w:hAnsi="Lucida Bright"/>
          <w:b/>
          <w:sz w:val="28"/>
          <w:szCs w:val="28"/>
        </w:rPr>
        <w:t>…………………….</w:t>
      </w:r>
    </w:p>
    <w:p w:rsidR="000E5E7D" w:rsidRPr="00363EB6" w:rsidRDefault="000E5E7D" w:rsidP="000E5E7D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  <w:t>WILSON MASALU MUSENE</w:t>
      </w:r>
    </w:p>
    <w:p w:rsidR="00886EF9" w:rsidRPr="000E5E7D" w:rsidRDefault="000E5E7D" w:rsidP="000E5E7D">
      <w:pPr>
        <w:spacing w:line="276" w:lineRule="auto"/>
        <w:rPr>
          <w:rFonts w:ascii="Lucida Bright" w:hAnsi="Lucida Bright"/>
          <w:b/>
          <w:sz w:val="28"/>
          <w:szCs w:val="28"/>
        </w:rPr>
      </w:pPr>
      <w:r w:rsidRPr="009A4601">
        <w:rPr>
          <w:rFonts w:ascii="Lucida Bright" w:hAnsi="Lucida Bright"/>
          <w:sz w:val="28"/>
          <w:szCs w:val="28"/>
        </w:rPr>
        <w:t xml:space="preserve">            </w:t>
      </w:r>
      <w:r>
        <w:rPr>
          <w:rFonts w:ascii="Lucida Bright" w:hAnsi="Lucida Bright"/>
          <w:sz w:val="28"/>
          <w:szCs w:val="28"/>
        </w:rPr>
        <w:t xml:space="preserve">                        </w:t>
      </w:r>
      <w:r w:rsidRPr="000E5E7D">
        <w:rPr>
          <w:rFonts w:ascii="Lucida Bright" w:hAnsi="Lucida Bright"/>
          <w:b/>
          <w:sz w:val="28"/>
          <w:szCs w:val="28"/>
        </w:rPr>
        <w:t xml:space="preserve"> JUDGE</w:t>
      </w:r>
    </w:p>
    <w:p w:rsidR="00A92A26" w:rsidRPr="00321CC7" w:rsidRDefault="00A92A26" w:rsidP="0043595E">
      <w:pPr>
        <w:spacing w:line="276" w:lineRule="auto"/>
        <w:rPr>
          <w:rFonts w:ascii="Lucida Bright" w:hAnsi="Lucida Bright"/>
          <w:sz w:val="14"/>
          <w:szCs w:val="28"/>
        </w:rPr>
      </w:pPr>
    </w:p>
    <w:p w:rsidR="00A92A26" w:rsidRPr="00321CC7" w:rsidRDefault="00A92A26" w:rsidP="0043595E">
      <w:pPr>
        <w:spacing w:line="276" w:lineRule="auto"/>
        <w:rPr>
          <w:rFonts w:ascii="Lucida Bright" w:hAnsi="Lucida Bright"/>
          <w:sz w:val="4"/>
          <w:szCs w:val="28"/>
        </w:rPr>
      </w:pPr>
    </w:p>
    <w:p w:rsidR="000E5E7D" w:rsidRDefault="000E5E7D" w:rsidP="0043595E">
      <w:pPr>
        <w:spacing w:line="276" w:lineRule="auto"/>
        <w:rPr>
          <w:rFonts w:ascii="Lucida Bright" w:hAnsi="Lucida Bright"/>
          <w:b/>
          <w:sz w:val="28"/>
          <w:szCs w:val="28"/>
        </w:rPr>
      </w:pPr>
    </w:p>
    <w:p w:rsidR="000E5E7D" w:rsidRDefault="000E5E7D" w:rsidP="0043595E">
      <w:pPr>
        <w:spacing w:line="276" w:lineRule="auto"/>
        <w:rPr>
          <w:rFonts w:ascii="Lucida Bright" w:hAnsi="Lucida Bright"/>
          <w:b/>
          <w:sz w:val="28"/>
          <w:szCs w:val="28"/>
        </w:rPr>
      </w:pPr>
    </w:p>
    <w:p w:rsidR="000E5E7D" w:rsidRDefault="000E5E7D" w:rsidP="0043595E">
      <w:pPr>
        <w:spacing w:line="276" w:lineRule="auto"/>
        <w:rPr>
          <w:rFonts w:ascii="Lucida Bright" w:hAnsi="Lucida Bright"/>
          <w:b/>
          <w:sz w:val="28"/>
          <w:szCs w:val="28"/>
        </w:rPr>
      </w:pPr>
    </w:p>
    <w:p w:rsidR="00A92A26" w:rsidRPr="00F93C79" w:rsidRDefault="004F30BE" w:rsidP="0043595E">
      <w:pPr>
        <w:spacing w:line="276" w:lineRule="auto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PROSECUTION; (C</w:t>
      </w:r>
      <w:r w:rsidRPr="00F93C79">
        <w:rPr>
          <w:rFonts w:ascii="Lucida Bright" w:hAnsi="Lucida Bright"/>
          <w:b/>
          <w:sz w:val="28"/>
          <w:szCs w:val="28"/>
        </w:rPr>
        <w:t>ATE BASUTTE)</w:t>
      </w:r>
    </w:p>
    <w:p w:rsidR="00A92A26" w:rsidRPr="00F93C79" w:rsidRDefault="00A92A26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convict before court committed a serious offence of murder. He took the law in his hands. The deceased left behind a child. She was too young to die. I pray for a deterrent sentence to teach him a lesson.</w:t>
      </w:r>
    </w:p>
    <w:p w:rsidR="00AF65A9" w:rsidRPr="00F76F1E" w:rsidRDefault="00AF65A9" w:rsidP="0043595E">
      <w:pPr>
        <w:spacing w:line="276" w:lineRule="auto"/>
        <w:rPr>
          <w:rFonts w:ascii="Lucida Bright" w:hAnsi="Lucida Bright"/>
          <w:sz w:val="14"/>
          <w:szCs w:val="28"/>
        </w:rPr>
      </w:pPr>
    </w:p>
    <w:p w:rsidR="00980440" w:rsidRDefault="00980440" w:rsidP="0043595E">
      <w:pPr>
        <w:spacing w:line="276" w:lineRule="auto"/>
        <w:rPr>
          <w:rFonts w:ascii="Lucida Bright" w:hAnsi="Lucida Bright"/>
          <w:b/>
          <w:sz w:val="12"/>
          <w:szCs w:val="28"/>
        </w:rPr>
      </w:pPr>
    </w:p>
    <w:p w:rsidR="00BC7941" w:rsidRPr="00BC7941" w:rsidRDefault="00BC7941" w:rsidP="00BC7941">
      <w:pPr>
        <w:spacing w:line="276" w:lineRule="auto"/>
        <w:rPr>
          <w:rFonts w:ascii="Lucida Bright" w:hAnsi="Lucida Bright"/>
          <w:sz w:val="20"/>
          <w:szCs w:val="28"/>
        </w:rPr>
      </w:pPr>
    </w:p>
    <w:p w:rsidR="00BC7941" w:rsidRPr="00363EB6" w:rsidRDefault="00BC7941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Signed by: </w:t>
      </w:r>
      <w:r>
        <w:rPr>
          <w:rFonts w:ascii="Lucida Bright" w:hAnsi="Lucida Bright"/>
          <w:sz w:val="28"/>
          <w:szCs w:val="28"/>
        </w:rPr>
        <w:tab/>
      </w:r>
    </w:p>
    <w:p w:rsidR="003C7A22" w:rsidRDefault="00BC7941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</w:r>
    </w:p>
    <w:p w:rsidR="00BC7941" w:rsidRPr="00363EB6" w:rsidRDefault="00BC7941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363EB6">
        <w:rPr>
          <w:rFonts w:ascii="Lucida Bright" w:hAnsi="Lucida Bright"/>
          <w:b/>
          <w:sz w:val="28"/>
          <w:szCs w:val="28"/>
        </w:rPr>
        <w:t>WILSON MASALU MUSENE</w:t>
      </w:r>
    </w:p>
    <w:p w:rsidR="00BC7941" w:rsidRPr="000E5E7D" w:rsidRDefault="00BC7941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9A4601">
        <w:rPr>
          <w:rFonts w:ascii="Lucida Bright" w:hAnsi="Lucida Bright"/>
          <w:sz w:val="28"/>
          <w:szCs w:val="28"/>
        </w:rPr>
        <w:t xml:space="preserve">            </w:t>
      </w:r>
      <w:r w:rsidRPr="000E5E7D">
        <w:rPr>
          <w:rFonts w:ascii="Lucida Bright" w:hAnsi="Lucida Bright"/>
          <w:b/>
          <w:sz w:val="28"/>
          <w:szCs w:val="28"/>
        </w:rPr>
        <w:t>JUDGE</w:t>
      </w:r>
    </w:p>
    <w:p w:rsidR="00BC7941" w:rsidRPr="00BC7941" w:rsidRDefault="00BC7941" w:rsidP="0043595E">
      <w:pPr>
        <w:spacing w:line="276" w:lineRule="auto"/>
        <w:rPr>
          <w:rFonts w:ascii="Lucida Bright" w:hAnsi="Lucida Bright"/>
          <w:b/>
          <w:sz w:val="8"/>
          <w:szCs w:val="28"/>
        </w:rPr>
      </w:pPr>
    </w:p>
    <w:p w:rsidR="00BC7941" w:rsidRPr="00054E6C" w:rsidRDefault="00BC7941" w:rsidP="0043595E">
      <w:pPr>
        <w:spacing w:line="276" w:lineRule="auto"/>
        <w:rPr>
          <w:rFonts w:ascii="Lucida Bright" w:hAnsi="Lucida Bright"/>
          <w:b/>
          <w:sz w:val="12"/>
          <w:szCs w:val="28"/>
        </w:rPr>
      </w:pPr>
    </w:p>
    <w:p w:rsidR="00AF65A9" w:rsidRPr="00F93C79" w:rsidRDefault="004F30BE" w:rsidP="0043595E">
      <w:pPr>
        <w:spacing w:line="276" w:lineRule="auto"/>
        <w:rPr>
          <w:rFonts w:ascii="Lucida Bright" w:hAnsi="Lucida Bright"/>
          <w:b/>
          <w:sz w:val="28"/>
          <w:szCs w:val="28"/>
        </w:rPr>
      </w:pPr>
      <w:r w:rsidRPr="00F93C79">
        <w:rPr>
          <w:rFonts w:ascii="Lucida Bright" w:hAnsi="Lucida Bright"/>
          <w:b/>
          <w:sz w:val="28"/>
          <w:szCs w:val="28"/>
        </w:rPr>
        <w:t>MR</w:t>
      </w:r>
      <w:r w:rsidR="00BC7941">
        <w:rPr>
          <w:rFonts w:ascii="Lucida Bright" w:hAnsi="Lucida Bright"/>
          <w:b/>
          <w:sz w:val="28"/>
          <w:szCs w:val="28"/>
        </w:rPr>
        <w:t>.  OKWAD</w:t>
      </w:r>
      <w:r w:rsidRPr="00F93C79">
        <w:rPr>
          <w:rFonts w:ascii="Lucida Bright" w:hAnsi="Lucida Bright"/>
          <w:b/>
          <w:sz w:val="28"/>
          <w:szCs w:val="28"/>
        </w:rPr>
        <w:t>O</w:t>
      </w:r>
      <w:r>
        <w:rPr>
          <w:rFonts w:ascii="Lucida Bright" w:hAnsi="Lucida Bright"/>
          <w:b/>
          <w:sz w:val="28"/>
          <w:szCs w:val="28"/>
        </w:rPr>
        <w:t>;</w:t>
      </w:r>
    </w:p>
    <w:p w:rsidR="00321CC7" w:rsidRDefault="00621356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The convict is a first offender in his youth. The convict is </w:t>
      </w:r>
      <w:r w:rsidR="0061306B" w:rsidRPr="00F93C79">
        <w:rPr>
          <w:rFonts w:ascii="Lucida Bright" w:hAnsi="Lucida Bright"/>
          <w:sz w:val="28"/>
          <w:szCs w:val="28"/>
        </w:rPr>
        <w:t xml:space="preserve">remorseful. He confessed to this court his love for deceased. </w:t>
      </w:r>
    </w:p>
    <w:p w:rsidR="00321CC7" w:rsidRPr="00321CC7" w:rsidRDefault="00321CC7" w:rsidP="0043595E">
      <w:pPr>
        <w:spacing w:line="276" w:lineRule="auto"/>
        <w:rPr>
          <w:rFonts w:ascii="Lucida Bright" w:hAnsi="Lucida Bright"/>
          <w:sz w:val="16"/>
          <w:szCs w:val="28"/>
        </w:rPr>
      </w:pPr>
    </w:p>
    <w:p w:rsidR="00AF65A9" w:rsidRPr="00F93C79" w:rsidRDefault="0061306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I pray that he is not given a maximum </w:t>
      </w:r>
      <w:r w:rsidR="00444FB3" w:rsidRPr="00F93C79">
        <w:rPr>
          <w:rFonts w:ascii="Lucida Bright" w:hAnsi="Lucida Bright"/>
          <w:sz w:val="28"/>
          <w:szCs w:val="28"/>
        </w:rPr>
        <w:t>s</w:t>
      </w:r>
      <w:r w:rsidRPr="00F93C79">
        <w:rPr>
          <w:rFonts w:ascii="Lucida Bright" w:hAnsi="Lucida Bright"/>
          <w:sz w:val="28"/>
          <w:szCs w:val="28"/>
        </w:rPr>
        <w:t>entence.</w:t>
      </w:r>
      <w:r w:rsidR="00444FB3" w:rsidRPr="00F93C79">
        <w:rPr>
          <w:rFonts w:ascii="Lucida Bright" w:hAnsi="Lucida Bright"/>
          <w:sz w:val="28"/>
          <w:szCs w:val="28"/>
        </w:rPr>
        <w:t xml:space="preserve"> </w:t>
      </w:r>
    </w:p>
    <w:p w:rsidR="00F5612B" w:rsidRDefault="00F5612B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7712E2" w:rsidRDefault="007712E2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7712E2" w:rsidRPr="004F30BE" w:rsidRDefault="007712E2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F76F1E" w:rsidRPr="00363EB6" w:rsidRDefault="00F76F1E" w:rsidP="00F76F1E">
      <w:pPr>
        <w:spacing w:line="240" w:lineRule="auto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Signed by: </w:t>
      </w:r>
      <w:r>
        <w:rPr>
          <w:rFonts w:ascii="Lucida Bright" w:hAnsi="Lucida Bright"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>…………</w:t>
      </w:r>
      <w:r>
        <w:rPr>
          <w:rFonts w:ascii="Lucida Bright" w:hAnsi="Lucida Bright"/>
          <w:b/>
          <w:sz w:val="28"/>
          <w:szCs w:val="28"/>
        </w:rPr>
        <w:t>…</w:t>
      </w:r>
      <w:r w:rsidRPr="00363EB6">
        <w:rPr>
          <w:rFonts w:ascii="Lucida Bright" w:hAnsi="Lucida Bright"/>
          <w:b/>
          <w:sz w:val="28"/>
          <w:szCs w:val="28"/>
        </w:rPr>
        <w:t>…………………….</w:t>
      </w:r>
    </w:p>
    <w:p w:rsidR="00F76F1E" w:rsidRPr="00363EB6" w:rsidRDefault="00F76F1E" w:rsidP="00F76F1E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  <w:t>WILSON MASALU MUSENE</w:t>
      </w:r>
    </w:p>
    <w:p w:rsidR="006543E7" w:rsidRDefault="00F76F1E" w:rsidP="007712E2">
      <w:pPr>
        <w:spacing w:line="240" w:lineRule="auto"/>
        <w:ind w:left="1440" w:firstLine="720"/>
        <w:rPr>
          <w:rFonts w:ascii="Lucida Bright" w:hAnsi="Lucida Bright"/>
          <w:sz w:val="28"/>
          <w:szCs w:val="28"/>
        </w:rPr>
      </w:pPr>
      <w:r w:rsidRPr="009A4601">
        <w:rPr>
          <w:rFonts w:ascii="Lucida Bright" w:hAnsi="Lucida Bright"/>
          <w:sz w:val="28"/>
          <w:szCs w:val="28"/>
        </w:rPr>
        <w:t xml:space="preserve">             JUDGE</w:t>
      </w:r>
    </w:p>
    <w:p w:rsidR="006543E7" w:rsidRDefault="006543E7" w:rsidP="006543E7">
      <w:pPr>
        <w:tabs>
          <w:tab w:val="left" w:pos="3855"/>
        </w:tabs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                             22/01/2014</w:t>
      </w:r>
    </w:p>
    <w:p w:rsidR="006543E7" w:rsidRDefault="006543E7" w:rsidP="006543E7">
      <w:pPr>
        <w:rPr>
          <w:rFonts w:ascii="Lucida Bright" w:hAnsi="Lucida Bright"/>
          <w:sz w:val="28"/>
          <w:szCs w:val="28"/>
        </w:rPr>
      </w:pPr>
    </w:p>
    <w:p w:rsidR="00CB21F0" w:rsidRPr="006543E7" w:rsidRDefault="00CB21F0" w:rsidP="006543E7">
      <w:pPr>
        <w:rPr>
          <w:rFonts w:ascii="Lucida Bright" w:hAnsi="Lucida Bright"/>
          <w:sz w:val="28"/>
          <w:szCs w:val="28"/>
        </w:rPr>
        <w:sectPr w:rsidR="00CB21F0" w:rsidRPr="006543E7" w:rsidSect="001646A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12B" w:rsidRPr="007712E2" w:rsidRDefault="00F5612B" w:rsidP="007712E2">
      <w:pPr>
        <w:spacing w:line="276" w:lineRule="auto"/>
        <w:rPr>
          <w:rFonts w:ascii="Lucida Bright" w:hAnsi="Lucida Bright"/>
          <w:b/>
          <w:sz w:val="28"/>
          <w:szCs w:val="28"/>
        </w:rPr>
      </w:pPr>
      <w:r w:rsidRPr="007712E2">
        <w:rPr>
          <w:rFonts w:ascii="Lucida Bright" w:hAnsi="Lucida Bright"/>
          <w:b/>
          <w:sz w:val="28"/>
          <w:szCs w:val="28"/>
        </w:rPr>
        <w:lastRenderedPageBreak/>
        <w:t>22/01/2014</w:t>
      </w:r>
      <w:r w:rsidR="007712E2" w:rsidRPr="007712E2">
        <w:rPr>
          <w:rFonts w:ascii="Lucida Bright" w:hAnsi="Lucida Bright"/>
          <w:b/>
          <w:sz w:val="28"/>
          <w:szCs w:val="28"/>
        </w:rPr>
        <w:t>;</w:t>
      </w:r>
    </w:p>
    <w:p w:rsidR="00B44AF1" w:rsidRPr="00B44AF1" w:rsidRDefault="00B44AF1" w:rsidP="0043595E">
      <w:pPr>
        <w:spacing w:line="276" w:lineRule="auto"/>
        <w:rPr>
          <w:rFonts w:ascii="Lucida Bright" w:hAnsi="Lucida Bright"/>
          <w:szCs w:val="28"/>
        </w:rPr>
      </w:pPr>
    </w:p>
    <w:p w:rsidR="00F5612B" w:rsidRPr="00F93C79" w:rsidRDefault="00F5612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Accused present </w:t>
      </w:r>
    </w:p>
    <w:p w:rsidR="00B44AF1" w:rsidRPr="00703784" w:rsidRDefault="00B44AF1" w:rsidP="0043595E">
      <w:pPr>
        <w:spacing w:line="276" w:lineRule="auto"/>
        <w:rPr>
          <w:rFonts w:ascii="Lucida Bright" w:hAnsi="Lucida Bright"/>
          <w:sz w:val="18"/>
          <w:szCs w:val="28"/>
        </w:rPr>
      </w:pPr>
    </w:p>
    <w:p w:rsidR="00F5612B" w:rsidRPr="00F93C79" w:rsidRDefault="00F5612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Mb</w:t>
      </w:r>
      <w:r w:rsidR="00B44AF1">
        <w:rPr>
          <w:rFonts w:ascii="Lucida Bright" w:hAnsi="Lucida Bright"/>
          <w:sz w:val="28"/>
          <w:szCs w:val="28"/>
        </w:rPr>
        <w:t>a</w:t>
      </w:r>
      <w:r w:rsidRPr="00F93C79">
        <w:rPr>
          <w:rFonts w:ascii="Lucida Bright" w:hAnsi="Lucida Bright"/>
          <w:sz w:val="28"/>
          <w:szCs w:val="28"/>
        </w:rPr>
        <w:t>i</w:t>
      </w:r>
      <w:r w:rsidR="008200CD">
        <w:rPr>
          <w:rFonts w:ascii="Lucida Bright" w:hAnsi="Lucida Bright"/>
          <w:sz w:val="28"/>
          <w:szCs w:val="28"/>
        </w:rPr>
        <w:t xml:space="preserve">ne holding brief for Basutte </w:t>
      </w:r>
      <w:r w:rsidR="00875C21">
        <w:rPr>
          <w:rFonts w:ascii="Lucida Bright" w:hAnsi="Lucida Bright"/>
          <w:sz w:val="28"/>
          <w:szCs w:val="28"/>
        </w:rPr>
        <w:t>C</w:t>
      </w:r>
      <w:r w:rsidR="008200CD">
        <w:rPr>
          <w:rFonts w:ascii="Lucida Bright" w:hAnsi="Lucida Bright"/>
          <w:sz w:val="28"/>
          <w:szCs w:val="28"/>
        </w:rPr>
        <w:t>a</w:t>
      </w:r>
      <w:r w:rsidRPr="00F93C79">
        <w:rPr>
          <w:rFonts w:ascii="Lucida Bright" w:hAnsi="Lucida Bright"/>
          <w:sz w:val="28"/>
          <w:szCs w:val="28"/>
        </w:rPr>
        <w:t>te for state</w:t>
      </w:r>
    </w:p>
    <w:p w:rsidR="00B44AF1" w:rsidRPr="006708E4" w:rsidRDefault="00B44AF1" w:rsidP="0043595E">
      <w:pPr>
        <w:spacing w:line="276" w:lineRule="auto"/>
        <w:rPr>
          <w:rFonts w:ascii="Lucida Bright" w:hAnsi="Lucida Bright"/>
          <w:sz w:val="20"/>
          <w:szCs w:val="28"/>
        </w:rPr>
      </w:pPr>
    </w:p>
    <w:p w:rsidR="00F5612B" w:rsidRPr="00F93C79" w:rsidRDefault="008200CD" w:rsidP="0043595E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Ok</w:t>
      </w:r>
      <w:r w:rsidR="007712E2">
        <w:rPr>
          <w:rFonts w:ascii="Lucida Bright" w:hAnsi="Lucida Bright"/>
          <w:sz w:val="28"/>
          <w:szCs w:val="28"/>
        </w:rPr>
        <w:t>wa</w:t>
      </w:r>
      <w:r>
        <w:rPr>
          <w:rFonts w:ascii="Lucida Bright" w:hAnsi="Lucida Bright"/>
          <w:sz w:val="28"/>
          <w:szCs w:val="28"/>
        </w:rPr>
        <w:t>d</w:t>
      </w:r>
      <w:r w:rsidR="00F5612B" w:rsidRPr="00F93C79">
        <w:rPr>
          <w:rFonts w:ascii="Lucida Bright" w:hAnsi="Lucida Bright"/>
          <w:sz w:val="28"/>
          <w:szCs w:val="28"/>
        </w:rPr>
        <w:t>o for accused.</w:t>
      </w:r>
    </w:p>
    <w:p w:rsidR="00B44AF1" w:rsidRPr="00B44AF1" w:rsidRDefault="00B44AF1" w:rsidP="0043595E">
      <w:pPr>
        <w:spacing w:line="276" w:lineRule="auto"/>
        <w:rPr>
          <w:rFonts w:ascii="Lucida Bright" w:hAnsi="Lucida Bright"/>
          <w:sz w:val="20"/>
          <w:szCs w:val="28"/>
        </w:rPr>
      </w:pPr>
    </w:p>
    <w:p w:rsidR="00F5612B" w:rsidRPr="00F93C79" w:rsidRDefault="00F5612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Assessors present</w:t>
      </w:r>
    </w:p>
    <w:p w:rsidR="00B44AF1" w:rsidRPr="006708E4" w:rsidRDefault="00B44AF1" w:rsidP="0043595E">
      <w:pPr>
        <w:spacing w:line="276" w:lineRule="auto"/>
        <w:rPr>
          <w:rFonts w:ascii="Lucida Bright" w:hAnsi="Lucida Bright"/>
          <w:sz w:val="18"/>
          <w:szCs w:val="28"/>
        </w:rPr>
      </w:pPr>
    </w:p>
    <w:p w:rsidR="00F5612B" w:rsidRPr="00F93C79" w:rsidRDefault="00F5612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Betty Lunkuse, C</w:t>
      </w:r>
      <w:r w:rsidR="00875C21">
        <w:rPr>
          <w:rFonts w:ascii="Lucida Bright" w:hAnsi="Lucida Bright"/>
          <w:sz w:val="28"/>
          <w:szCs w:val="28"/>
        </w:rPr>
        <w:t>ourt Clerk</w:t>
      </w:r>
      <w:r w:rsidRPr="00F93C79">
        <w:rPr>
          <w:rFonts w:ascii="Lucida Bright" w:hAnsi="Lucida Bright"/>
          <w:sz w:val="28"/>
          <w:szCs w:val="28"/>
        </w:rPr>
        <w:t xml:space="preserve"> present</w:t>
      </w:r>
    </w:p>
    <w:p w:rsidR="00B44AF1" w:rsidRPr="00703784" w:rsidRDefault="00B44AF1" w:rsidP="0043595E">
      <w:pPr>
        <w:spacing w:line="276" w:lineRule="auto"/>
        <w:rPr>
          <w:rFonts w:ascii="Lucida Bright" w:hAnsi="Lucida Bright"/>
          <w:b/>
          <w:sz w:val="20"/>
          <w:szCs w:val="28"/>
        </w:rPr>
      </w:pPr>
    </w:p>
    <w:p w:rsidR="00FC3631" w:rsidRDefault="00FC3631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b/>
          <w:sz w:val="28"/>
          <w:szCs w:val="28"/>
        </w:rPr>
        <w:t xml:space="preserve">Court: </w:t>
      </w:r>
      <w:r w:rsidRPr="00F93C79">
        <w:rPr>
          <w:rFonts w:ascii="Lucida Bright" w:hAnsi="Lucida Bright"/>
          <w:sz w:val="28"/>
          <w:szCs w:val="28"/>
        </w:rPr>
        <w:t xml:space="preserve">judgment </w:t>
      </w:r>
      <w:r w:rsidR="008200CD">
        <w:rPr>
          <w:rFonts w:ascii="Lucida Bright" w:hAnsi="Lucida Bright"/>
          <w:sz w:val="28"/>
          <w:szCs w:val="28"/>
        </w:rPr>
        <w:t>read out in open court on the 22</w:t>
      </w:r>
      <w:r w:rsidR="008200CD" w:rsidRPr="008200CD">
        <w:rPr>
          <w:rFonts w:ascii="Lucida Bright" w:hAnsi="Lucida Bright"/>
          <w:sz w:val="28"/>
          <w:szCs w:val="28"/>
          <w:vertAlign w:val="superscript"/>
        </w:rPr>
        <w:t>nd</w:t>
      </w:r>
      <w:r w:rsidR="008200CD">
        <w:rPr>
          <w:rFonts w:ascii="Lucida Bright" w:hAnsi="Lucida Bright"/>
          <w:sz w:val="28"/>
          <w:szCs w:val="28"/>
        </w:rPr>
        <w:t xml:space="preserve"> </w:t>
      </w:r>
      <w:r w:rsidR="00875C21">
        <w:rPr>
          <w:rFonts w:ascii="Lucida Bright" w:hAnsi="Lucida Bright"/>
          <w:sz w:val="28"/>
          <w:szCs w:val="28"/>
        </w:rPr>
        <w:t xml:space="preserve">day of </w:t>
      </w:r>
      <w:r w:rsidR="008200CD">
        <w:rPr>
          <w:rFonts w:ascii="Lucida Bright" w:hAnsi="Lucida Bright"/>
          <w:sz w:val="28"/>
          <w:szCs w:val="28"/>
        </w:rPr>
        <w:t>January, 2014.</w:t>
      </w:r>
    </w:p>
    <w:p w:rsidR="003C7A22" w:rsidRDefault="003C7A22" w:rsidP="003C7A22">
      <w:pPr>
        <w:spacing w:line="240" w:lineRule="auto"/>
        <w:rPr>
          <w:rFonts w:ascii="Lucida Bright" w:hAnsi="Lucida Bright"/>
          <w:sz w:val="28"/>
          <w:szCs w:val="28"/>
        </w:rPr>
      </w:pPr>
    </w:p>
    <w:p w:rsidR="003C7A22" w:rsidRPr="00363EB6" w:rsidRDefault="003C7A22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Signed by: </w:t>
      </w:r>
      <w:r>
        <w:rPr>
          <w:rFonts w:ascii="Lucida Bright" w:hAnsi="Lucida Bright"/>
          <w:sz w:val="28"/>
          <w:szCs w:val="28"/>
        </w:rPr>
        <w:tab/>
      </w:r>
    </w:p>
    <w:p w:rsidR="003C7A22" w:rsidRDefault="003C7A22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</w:r>
    </w:p>
    <w:p w:rsidR="003C7A22" w:rsidRPr="00363EB6" w:rsidRDefault="003C7A22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363EB6">
        <w:rPr>
          <w:rFonts w:ascii="Lucida Bright" w:hAnsi="Lucida Bright"/>
          <w:b/>
          <w:sz w:val="28"/>
          <w:szCs w:val="28"/>
        </w:rPr>
        <w:t>WILSON MASALU MUSENE</w:t>
      </w:r>
    </w:p>
    <w:p w:rsidR="003C7A22" w:rsidRPr="000E5E7D" w:rsidRDefault="003C7A22" w:rsidP="003C7A2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9A4601">
        <w:rPr>
          <w:rFonts w:ascii="Lucida Bright" w:hAnsi="Lucida Bright"/>
          <w:sz w:val="28"/>
          <w:szCs w:val="28"/>
        </w:rPr>
        <w:t xml:space="preserve">          </w:t>
      </w:r>
      <w:r w:rsidR="006543E7">
        <w:rPr>
          <w:rFonts w:ascii="Lucida Bright" w:hAnsi="Lucida Bright"/>
          <w:sz w:val="28"/>
          <w:szCs w:val="28"/>
        </w:rPr>
        <w:t xml:space="preserve"> </w:t>
      </w:r>
      <w:r w:rsidRPr="009A4601">
        <w:rPr>
          <w:rFonts w:ascii="Lucida Bright" w:hAnsi="Lucida Bright"/>
          <w:sz w:val="28"/>
          <w:szCs w:val="28"/>
        </w:rPr>
        <w:t xml:space="preserve">  </w:t>
      </w:r>
      <w:r w:rsidRPr="000E5E7D">
        <w:rPr>
          <w:rFonts w:ascii="Lucida Bright" w:hAnsi="Lucida Bright"/>
          <w:b/>
          <w:sz w:val="28"/>
          <w:szCs w:val="28"/>
        </w:rPr>
        <w:t>JUDGE</w:t>
      </w:r>
    </w:p>
    <w:p w:rsidR="003C7A22" w:rsidRPr="00BC7941" w:rsidRDefault="006543E7" w:rsidP="003C7A22">
      <w:pPr>
        <w:spacing w:line="276" w:lineRule="auto"/>
        <w:rPr>
          <w:rFonts w:ascii="Lucida Bright" w:hAnsi="Lucida Bright"/>
          <w:b/>
          <w:sz w:val="8"/>
          <w:szCs w:val="28"/>
        </w:rPr>
      </w:pPr>
      <w:r>
        <w:rPr>
          <w:rFonts w:ascii="Lucida Bright" w:hAnsi="Lucida Bright"/>
          <w:b/>
          <w:sz w:val="8"/>
          <w:szCs w:val="28"/>
        </w:rPr>
        <w:t xml:space="preserve"> </w:t>
      </w:r>
    </w:p>
    <w:p w:rsidR="009572AC" w:rsidRPr="00B44AF1" w:rsidRDefault="009572AC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9572AC" w:rsidRDefault="00B44AF1" w:rsidP="0043595E">
      <w:pPr>
        <w:spacing w:line="276" w:lineRule="auto"/>
        <w:rPr>
          <w:rFonts w:ascii="Lucida Bright" w:hAnsi="Lucida Bright"/>
          <w:b/>
          <w:sz w:val="28"/>
          <w:szCs w:val="28"/>
          <w:u w:val="single"/>
        </w:rPr>
      </w:pPr>
      <w:r w:rsidRPr="00B44AF1">
        <w:rPr>
          <w:rFonts w:ascii="Lucida Bright" w:hAnsi="Lucida Bright"/>
          <w:b/>
          <w:sz w:val="28"/>
          <w:szCs w:val="28"/>
          <w:u w:val="single"/>
        </w:rPr>
        <w:t>SENTENCING AND REASONS;</w:t>
      </w:r>
    </w:p>
    <w:p w:rsidR="00B44AF1" w:rsidRPr="00784F4B" w:rsidRDefault="00B44AF1" w:rsidP="0043595E">
      <w:pPr>
        <w:spacing w:line="276" w:lineRule="auto"/>
        <w:rPr>
          <w:rFonts w:ascii="Lucida Bright" w:hAnsi="Lucida Bright"/>
          <w:b/>
          <w:sz w:val="20"/>
          <w:szCs w:val="28"/>
          <w:u w:val="single"/>
        </w:rPr>
      </w:pPr>
    </w:p>
    <w:p w:rsidR="00B44AF1" w:rsidRDefault="0095244C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The circumstances under which the convict murdered the deceased were nasty and appalling. It is unbelievable that convict murdered the deceased even after pla</w:t>
      </w:r>
      <w:r w:rsidR="000949E0" w:rsidRPr="00F93C79">
        <w:rPr>
          <w:rFonts w:ascii="Lucida Bright" w:hAnsi="Lucida Bright"/>
          <w:sz w:val="28"/>
          <w:szCs w:val="28"/>
        </w:rPr>
        <w:t>y</w:t>
      </w:r>
      <w:r w:rsidRPr="00F93C79">
        <w:rPr>
          <w:rFonts w:ascii="Lucida Bright" w:hAnsi="Lucida Bright"/>
          <w:sz w:val="28"/>
          <w:szCs w:val="28"/>
        </w:rPr>
        <w:t>ing sexual intercourse with her. Such an action is unbelievable and an act of terror</w:t>
      </w:r>
      <w:r w:rsidR="003C7A22">
        <w:rPr>
          <w:rFonts w:ascii="Lucida Bright" w:hAnsi="Lucida Bright"/>
          <w:sz w:val="28"/>
          <w:szCs w:val="28"/>
        </w:rPr>
        <w:t xml:space="preserve"> of the highest order</w:t>
      </w:r>
      <w:r w:rsidRPr="00F93C79">
        <w:rPr>
          <w:rFonts w:ascii="Lucida Bright" w:hAnsi="Lucida Bright"/>
          <w:sz w:val="28"/>
          <w:szCs w:val="28"/>
        </w:rPr>
        <w:t xml:space="preserve">. </w:t>
      </w:r>
      <w:r w:rsidR="003C7A22">
        <w:rPr>
          <w:rFonts w:ascii="Lucida Bright" w:hAnsi="Lucida Bright"/>
          <w:sz w:val="28"/>
          <w:szCs w:val="28"/>
        </w:rPr>
        <w:t xml:space="preserve"> </w:t>
      </w:r>
      <w:r w:rsidRPr="00F93C79">
        <w:rPr>
          <w:rFonts w:ascii="Lucida Bright" w:hAnsi="Lucida Bright"/>
          <w:sz w:val="28"/>
          <w:szCs w:val="28"/>
        </w:rPr>
        <w:t xml:space="preserve">The best way to describe it is that </w:t>
      </w:r>
      <w:r w:rsidR="00D37C06" w:rsidRPr="00F93C79">
        <w:rPr>
          <w:rFonts w:ascii="Lucida Bright" w:hAnsi="Lucida Bright"/>
          <w:sz w:val="28"/>
          <w:szCs w:val="28"/>
        </w:rPr>
        <w:t xml:space="preserve">it was barbaric, uncivilized, crude and very cruel. </w:t>
      </w:r>
      <w:r w:rsidR="0045040A" w:rsidRPr="00F93C79">
        <w:rPr>
          <w:rFonts w:ascii="Lucida Bright" w:hAnsi="Lucida Bright"/>
          <w:sz w:val="28"/>
          <w:szCs w:val="28"/>
        </w:rPr>
        <w:t>The convict in such circumstances would not deserve any leniency.</w:t>
      </w:r>
    </w:p>
    <w:p w:rsidR="00B44AF1" w:rsidRPr="00784F4B" w:rsidRDefault="00B44AF1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784F4B" w:rsidRDefault="0045040A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I </w:t>
      </w:r>
      <w:r w:rsidR="005E0C78" w:rsidRPr="00F93C79">
        <w:rPr>
          <w:rFonts w:ascii="Lucida Bright" w:hAnsi="Lucida Bright"/>
          <w:sz w:val="28"/>
          <w:szCs w:val="28"/>
        </w:rPr>
        <w:t>have considered the submissions by Mr</w:t>
      </w:r>
      <w:r w:rsidR="00B44AF1">
        <w:rPr>
          <w:rFonts w:ascii="Lucida Bright" w:hAnsi="Lucida Bright"/>
          <w:sz w:val="28"/>
          <w:szCs w:val="28"/>
        </w:rPr>
        <w:t>.</w:t>
      </w:r>
      <w:r w:rsidR="003C7A22">
        <w:rPr>
          <w:rFonts w:ascii="Lucida Bright" w:hAnsi="Lucida Bright"/>
          <w:sz w:val="28"/>
          <w:szCs w:val="28"/>
        </w:rPr>
        <w:t xml:space="preserve"> Ok</w:t>
      </w:r>
      <w:r w:rsidR="00B44AF1">
        <w:rPr>
          <w:rFonts w:ascii="Lucida Bright" w:hAnsi="Lucida Bright"/>
          <w:sz w:val="28"/>
          <w:szCs w:val="28"/>
        </w:rPr>
        <w:t>wa</w:t>
      </w:r>
      <w:r w:rsidR="003C7A22">
        <w:rPr>
          <w:rFonts w:ascii="Lucida Bright" w:hAnsi="Lucida Bright"/>
          <w:sz w:val="28"/>
          <w:szCs w:val="28"/>
        </w:rPr>
        <w:t>d</w:t>
      </w:r>
      <w:r w:rsidR="005E0C78" w:rsidRPr="00F93C79">
        <w:rPr>
          <w:rFonts w:ascii="Lucida Bright" w:hAnsi="Lucida Bright"/>
          <w:sz w:val="28"/>
          <w:szCs w:val="28"/>
        </w:rPr>
        <w:t>o that convict is remorseful and a first offender.</w:t>
      </w:r>
      <w:r w:rsidR="00342AC4" w:rsidRPr="00F93C79">
        <w:rPr>
          <w:rFonts w:ascii="Lucida Bright" w:hAnsi="Lucida Bright"/>
          <w:sz w:val="28"/>
          <w:szCs w:val="28"/>
        </w:rPr>
        <w:t xml:space="preserve"> </w:t>
      </w:r>
      <w:r w:rsidR="00B44AF1">
        <w:rPr>
          <w:rFonts w:ascii="Lucida Bright" w:hAnsi="Lucida Bright"/>
          <w:sz w:val="28"/>
          <w:szCs w:val="28"/>
        </w:rPr>
        <w:t xml:space="preserve"> </w:t>
      </w:r>
      <w:r w:rsidR="00342AC4" w:rsidRPr="00F93C79">
        <w:rPr>
          <w:rFonts w:ascii="Lucida Bright" w:hAnsi="Lucida Bright"/>
          <w:sz w:val="28"/>
          <w:szCs w:val="28"/>
        </w:rPr>
        <w:t>However, on the other hand, I agree with the su</w:t>
      </w:r>
      <w:r w:rsidR="006F5F20" w:rsidRPr="00F93C79">
        <w:rPr>
          <w:rFonts w:ascii="Lucida Bright" w:hAnsi="Lucida Bright"/>
          <w:sz w:val="28"/>
          <w:szCs w:val="28"/>
        </w:rPr>
        <w:t>b</w:t>
      </w:r>
      <w:r w:rsidR="00342AC4" w:rsidRPr="00F93C79">
        <w:rPr>
          <w:rFonts w:ascii="Lucida Bright" w:hAnsi="Lucida Bright"/>
          <w:sz w:val="28"/>
          <w:szCs w:val="28"/>
        </w:rPr>
        <w:t>missions of counsel for state tha</w:t>
      </w:r>
      <w:r w:rsidR="006F5F20" w:rsidRPr="00F93C79">
        <w:rPr>
          <w:rFonts w:ascii="Lucida Bright" w:hAnsi="Lucida Bright"/>
          <w:sz w:val="28"/>
          <w:szCs w:val="28"/>
        </w:rPr>
        <w:t>t</w:t>
      </w:r>
      <w:r w:rsidR="00342AC4" w:rsidRPr="00F93C79">
        <w:rPr>
          <w:rFonts w:ascii="Lucida Bright" w:hAnsi="Lucida Bright"/>
          <w:sz w:val="28"/>
          <w:szCs w:val="28"/>
        </w:rPr>
        <w:t xml:space="preserve"> such offences involving loss of life are rampant.</w:t>
      </w:r>
      <w:r w:rsidR="00B44AF1">
        <w:rPr>
          <w:rFonts w:ascii="Lucida Bright" w:hAnsi="Lucida Bright"/>
          <w:sz w:val="28"/>
          <w:szCs w:val="28"/>
        </w:rPr>
        <w:t xml:space="preserve"> </w:t>
      </w:r>
    </w:p>
    <w:p w:rsidR="00784F4B" w:rsidRDefault="00784F4B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59099B" w:rsidRPr="00F93C79" w:rsidRDefault="00342AC4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lastRenderedPageBreak/>
        <w:t xml:space="preserve">A deterrent sentence </w:t>
      </w:r>
      <w:r w:rsidR="006F5F20" w:rsidRPr="00F93C79">
        <w:rPr>
          <w:rFonts w:ascii="Lucida Bright" w:hAnsi="Lucida Bright"/>
          <w:sz w:val="28"/>
          <w:szCs w:val="28"/>
        </w:rPr>
        <w:t>is</w:t>
      </w:r>
      <w:r w:rsidRPr="00F93C79">
        <w:rPr>
          <w:rFonts w:ascii="Lucida Bright" w:hAnsi="Lucida Bright"/>
          <w:sz w:val="28"/>
          <w:szCs w:val="28"/>
        </w:rPr>
        <w:t xml:space="preserve"> therefore called for and while it may not be the maximum, but a precedent has already been set by this court in sentencing previous convicts on similar offences during this</w:t>
      </w:r>
      <w:r w:rsidR="006F5F20" w:rsidRPr="00F93C79">
        <w:rPr>
          <w:rFonts w:ascii="Lucida Bright" w:hAnsi="Lucida Bright"/>
          <w:sz w:val="28"/>
          <w:szCs w:val="28"/>
        </w:rPr>
        <w:t xml:space="preserve"> session. Such dangerous persons like convict must be kept out of society for long enough so that they don’</w:t>
      </w:r>
      <w:r w:rsidR="002D212A" w:rsidRPr="00F93C79">
        <w:rPr>
          <w:rFonts w:ascii="Lucida Bright" w:hAnsi="Lucida Bright"/>
          <w:sz w:val="28"/>
          <w:szCs w:val="28"/>
        </w:rPr>
        <w:t>t repeat similar offences to other youn</w:t>
      </w:r>
      <w:r w:rsidR="00913137" w:rsidRPr="00F93C79">
        <w:rPr>
          <w:rFonts w:ascii="Lucida Bright" w:hAnsi="Lucida Bright"/>
          <w:sz w:val="28"/>
          <w:szCs w:val="28"/>
        </w:rPr>
        <w:t>g</w:t>
      </w:r>
      <w:r w:rsidR="002D212A" w:rsidRPr="00F93C79">
        <w:rPr>
          <w:rFonts w:ascii="Lucida Bright" w:hAnsi="Lucida Bright"/>
          <w:sz w:val="28"/>
          <w:szCs w:val="28"/>
        </w:rPr>
        <w:t xml:space="preserve"> unsuspecting women in our society. It </w:t>
      </w:r>
      <w:r w:rsidR="00913137" w:rsidRPr="00F93C79">
        <w:rPr>
          <w:rFonts w:ascii="Lucida Bright" w:hAnsi="Lucida Bright"/>
          <w:sz w:val="28"/>
          <w:szCs w:val="28"/>
        </w:rPr>
        <w:t xml:space="preserve">should </w:t>
      </w:r>
      <w:r w:rsidR="00EC2246" w:rsidRPr="00F93C79">
        <w:rPr>
          <w:rFonts w:ascii="Lucida Bright" w:hAnsi="Lucida Bright"/>
          <w:sz w:val="28"/>
          <w:szCs w:val="28"/>
        </w:rPr>
        <w:t>also be a lesson to the public that nobody should take away another person’s life unlawfully.</w:t>
      </w:r>
      <w:r w:rsidR="0059099B" w:rsidRPr="00F93C79">
        <w:rPr>
          <w:rFonts w:ascii="Lucida Bright" w:hAnsi="Lucida Bright"/>
          <w:sz w:val="28"/>
          <w:szCs w:val="28"/>
        </w:rPr>
        <w:t xml:space="preserve"> </w:t>
      </w:r>
    </w:p>
    <w:p w:rsidR="00B44AF1" w:rsidRPr="00B44AF1" w:rsidRDefault="00B44AF1" w:rsidP="0043595E">
      <w:pPr>
        <w:spacing w:line="276" w:lineRule="auto"/>
        <w:rPr>
          <w:rFonts w:ascii="Lucida Bright" w:hAnsi="Lucida Bright"/>
          <w:szCs w:val="28"/>
        </w:rPr>
      </w:pPr>
    </w:p>
    <w:p w:rsidR="009572AC" w:rsidRPr="00F93C79" w:rsidRDefault="0059099B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>So after subtracting the 2 years of remand, I do hereby sentence you to serve 27 years imprisonment.</w:t>
      </w:r>
      <w:r w:rsidR="001B616C" w:rsidRPr="00F93C79">
        <w:rPr>
          <w:rFonts w:ascii="Lucida Bright" w:hAnsi="Lucida Bright"/>
          <w:sz w:val="28"/>
          <w:szCs w:val="28"/>
        </w:rPr>
        <w:t xml:space="preserve"> </w:t>
      </w:r>
      <w:r w:rsidR="002D212A" w:rsidRPr="00F93C79">
        <w:rPr>
          <w:rFonts w:ascii="Lucida Bright" w:hAnsi="Lucida Bright"/>
          <w:sz w:val="28"/>
          <w:szCs w:val="28"/>
        </w:rPr>
        <w:t xml:space="preserve"> </w:t>
      </w:r>
      <w:r w:rsidR="00342AC4" w:rsidRPr="00F93C79">
        <w:rPr>
          <w:rFonts w:ascii="Lucida Bright" w:hAnsi="Lucida Bright"/>
          <w:sz w:val="28"/>
          <w:szCs w:val="28"/>
        </w:rPr>
        <w:t xml:space="preserve"> </w:t>
      </w:r>
    </w:p>
    <w:p w:rsidR="007712E2" w:rsidRPr="00F93C79" w:rsidRDefault="007712E2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F5612B" w:rsidRDefault="00F5612B" w:rsidP="0043595E">
      <w:pPr>
        <w:spacing w:line="276" w:lineRule="auto"/>
        <w:rPr>
          <w:rFonts w:ascii="Lucida Bright" w:hAnsi="Lucida Bright"/>
          <w:sz w:val="28"/>
          <w:szCs w:val="28"/>
        </w:rPr>
      </w:pPr>
    </w:p>
    <w:p w:rsidR="00D95F16" w:rsidRPr="00D95F16" w:rsidRDefault="00D95F16" w:rsidP="0043595E">
      <w:pPr>
        <w:spacing w:line="276" w:lineRule="auto"/>
        <w:rPr>
          <w:rFonts w:ascii="Lucida Bright" w:hAnsi="Lucida Bright"/>
          <w:sz w:val="22"/>
          <w:szCs w:val="28"/>
        </w:rPr>
      </w:pPr>
    </w:p>
    <w:p w:rsidR="007712E2" w:rsidRPr="00363EB6" w:rsidRDefault="00F5612B" w:rsidP="007712E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 </w:t>
      </w:r>
      <w:r w:rsidR="007712E2">
        <w:rPr>
          <w:rFonts w:ascii="Lucida Bright" w:hAnsi="Lucida Bright"/>
          <w:sz w:val="28"/>
          <w:szCs w:val="28"/>
        </w:rPr>
        <w:t xml:space="preserve">Signed by: </w:t>
      </w:r>
      <w:r w:rsidR="007712E2">
        <w:rPr>
          <w:rFonts w:ascii="Lucida Bright" w:hAnsi="Lucida Bright"/>
          <w:sz w:val="28"/>
          <w:szCs w:val="28"/>
        </w:rPr>
        <w:tab/>
      </w:r>
      <w:r w:rsidR="007712E2" w:rsidRPr="00363EB6">
        <w:rPr>
          <w:rFonts w:ascii="Lucida Bright" w:hAnsi="Lucida Bright"/>
          <w:b/>
          <w:sz w:val="28"/>
          <w:szCs w:val="28"/>
        </w:rPr>
        <w:t>…………</w:t>
      </w:r>
      <w:r w:rsidR="007712E2">
        <w:rPr>
          <w:rFonts w:ascii="Lucida Bright" w:hAnsi="Lucida Bright"/>
          <w:b/>
          <w:sz w:val="28"/>
          <w:szCs w:val="28"/>
        </w:rPr>
        <w:t>…</w:t>
      </w:r>
      <w:r w:rsidR="007712E2" w:rsidRPr="00363EB6">
        <w:rPr>
          <w:rFonts w:ascii="Lucida Bright" w:hAnsi="Lucida Bright"/>
          <w:b/>
          <w:sz w:val="28"/>
          <w:szCs w:val="28"/>
        </w:rPr>
        <w:t>…………………….</w:t>
      </w:r>
    </w:p>
    <w:p w:rsidR="007712E2" w:rsidRPr="00363EB6" w:rsidRDefault="007712E2" w:rsidP="007712E2">
      <w:pPr>
        <w:spacing w:line="240" w:lineRule="auto"/>
        <w:rPr>
          <w:rFonts w:ascii="Lucida Bright" w:hAnsi="Lucida Bright"/>
          <w:b/>
          <w:sz w:val="28"/>
          <w:szCs w:val="28"/>
        </w:rPr>
      </w:pP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</w:r>
      <w:r w:rsidRPr="00363EB6">
        <w:rPr>
          <w:rFonts w:ascii="Lucida Bright" w:hAnsi="Lucida Bright"/>
          <w:b/>
          <w:sz w:val="28"/>
          <w:szCs w:val="28"/>
        </w:rPr>
        <w:tab/>
        <w:t>WILSON MASALU MUSENE</w:t>
      </w:r>
    </w:p>
    <w:p w:rsidR="00F5612B" w:rsidRPr="00F93C79" w:rsidRDefault="00B5494C" w:rsidP="00B5494C">
      <w:pPr>
        <w:spacing w:line="276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                                 </w:t>
      </w:r>
      <w:r w:rsidR="007712E2" w:rsidRPr="009A4601">
        <w:rPr>
          <w:rFonts w:ascii="Lucida Bright" w:hAnsi="Lucida Bright"/>
          <w:sz w:val="28"/>
          <w:szCs w:val="28"/>
        </w:rPr>
        <w:t>JUDGE</w:t>
      </w:r>
    </w:p>
    <w:p w:rsidR="003839AC" w:rsidRPr="00F93C79" w:rsidRDefault="003717B0" w:rsidP="0043595E">
      <w:pPr>
        <w:spacing w:line="276" w:lineRule="auto"/>
        <w:rPr>
          <w:rFonts w:ascii="Lucida Bright" w:hAnsi="Lucida Bright"/>
          <w:sz w:val="28"/>
          <w:szCs w:val="28"/>
        </w:rPr>
      </w:pPr>
      <w:r w:rsidRPr="00F93C79">
        <w:rPr>
          <w:rFonts w:ascii="Lucida Bright" w:hAnsi="Lucida Bright"/>
          <w:sz w:val="28"/>
          <w:szCs w:val="28"/>
        </w:rPr>
        <w:t xml:space="preserve"> </w:t>
      </w:r>
      <w:r w:rsidR="004824D1" w:rsidRPr="00F93C79">
        <w:rPr>
          <w:rFonts w:ascii="Lucida Bright" w:hAnsi="Lucida Bright"/>
          <w:sz w:val="28"/>
          <w:szCs w:val="28"/>
        </w:rPr>
        <w:t xml:space="preserve"> </w:t>
      </w:r>
      <w:r w:rsidR="00CE6C6B" w:rsidRPr="00F93C79">
        <w:rPr>
          <w:rFonts w:ascii="Lucida Bright" w:hAnsi="Lucida Bright"/>
          <w:sz w:val="28"/>
          <w:szCs w:val="28"/>
        </w:rPr>
        <w:t xml:space="preserve"> </w:t>
      </w:r>
      <w:r w:rsidR="004F7776" w:rsidRPr="00F93C79">
        <w:rPr>
          <w:rFonts w:ascii="Lucida Bright" w:hAnsi="Lucida Bright"/>
          <w:sz w:val="28"/>
          <w:szCs w:val="28"/>
        </w:rPr>
        <w:t xml:space="preserve"> </w:t>
      </w:r>
      <w:r w:rsidR="00C041FE" w:rsidRPr="00F93C79">
        <w:rPr>
          <w:rFonts w:ascii="Lucida Bright" w:hAnsi="Lucida Bright"/>
          <w:sz w:val="28"/>
          <w:szCs w:val="28"/>
        </w:rPr>
        <w:t xml:space="preserve"> </w:t>
      </w:r>
      <w:r w:rsidR="00F52E7F" w:rsidRPr="00F93C79">
        <w:rPr>
          <w:rFonts w:ascii="Lucida Bright" w:hAnsi="Lucida Bright"/>
          <w:sz w:val="28"/>
          <w:szCs w:val="28"/>
        </w:rPr>
        <w:t xml:space="preserve"> </w:t>
      </w:r>
      <w:r w:rsidR="0012311F" w:rsidRPr="00F93C79">
        <w:rPr>
          <w:rFonts w:ascii="Lucida Bright" w:hAnsi="Lucida Bright"/>
          <w:sz w:val="28"/>
          <w:szCs w:val="28"/>
        </w:rPr>
        <w:t xml:space="preserve"> </w:t>
      </w:r>
      <w:r w:rsidR="003529F0" w:rsidRPr="00F93C79">
        <w:rPr>
          <w:rFonts w:ascii="Lucida Bright" w:hAnsi="Lucida Bright"/>
          <w:sz w:val="28"/>
          <w:szCs w:val="28"/>
        </w:rPr>
        <w:t xml:space="preserve"> </w:t>
      </w:r>
      <w:r w:rsidR="007E6CFA" w:rsidRPr="00F93C79">
        <w:rPr>
          <w:rFonts w:ascii="Lucida Bright" w:hAnsi="Lucida Bright"/>
          <w:sz w:val="28"/>
          <w:szCs w:val="28"/>
        </w:rPr>
        <w:t xml:space="preserve">  </w:t>
      </w:r>
      <w:r w:rsidR="00701730" w:rsidRPr="00F93C79">
        <w:rPr>
          <w:rFonts w:ascii="Lucida Bright" w:hAnsi="Lucida Bright"/>
          <w:sz w:val="28"/>
          <w:szCs w:val="28"/>
        </w:rPr>
        <w:t xml:space="preserve"> </w:t>
      </w:r>
      <w:r w:rsidR="00F41359" w:rsidRPr="00F93C79">
        <w:rPr>
          <w:rFonts w:ascii="Lucida Bright" w:hAnsi="Lucida Bright"/>
          <w:sz w:val="28"/>
          <w:szCs w:val="28"/>
        </w:rPr>
        <w:t xml:space="preserve"> </w:t>
      </w:r>
      <w:r w:rsidR="00A217F5" w:rsidRPr="00F93C79">
        <w:rPr>
          <w:rFonts w:ascii="Lucida Bright" w:hAnsi="Lucida Bright"/>
          <w:sz w:val="28"/>
          <w:szCs w:val="28"/>
        </w:rPr>
        <w:t xml:space="preserve"> </w:t>
      </w:r>
      <w:r w:rsidR="00D95F16">
        <w:rPr>
          <w:rFonts w:ascii="Lucida Bright" w:hAnsi="Lucida Bright"/>
          <w:sz w:val="28"/>
          <w:szCs w:val="28"/>
        </w:rPr>
        <w:tab/>
      </w:r>
      <w:r w:rsidR="00D95F16">
        <w:rPr>
          <w:rFonts w:ascii="Lucida Bright" w:hAnsi="Lucida Bright"/>
          <w:sz w:val="28"/>
          <w:szCs w:val="28"/>
        </w:rPr>
        <w:tab/>
      </w:r>
      <w:r w:rsidR="00D95F16">
        <w:rPr>
          <w:rFonts w:ascii="Lucida Bright" w:hAnsi="Lucida Bright"/>
          <w:sz w:val="28"/>
          <w:szCs w:val="28"/>
        </w:rPr>
        <w:tab/>
        <w:t>22/01/2014</w:t>
      </w:r>
    </w:p>
    <w:p w:rsidR="0072490B" w:rsidRPr="00F93C79" w:rsidRDefault="0072490B" w:rsidP="0072490B">
      <w:pPr>
        <w:spacing w:line="276" w:lineRule="auto"/>
        <w:jc w:val="center"/>
        <w:rPr>
          <w:rFonts w:ascii="Lucida Bright" w:hAnsi="Lucida Bright"/>
          <w:sz w:val="28"/>
          <w:szCs w:val="28"/>
        </w:rPr>
      </w:pPr>
    </w:p>
    <w:p w:rsidR="006D39D5" w:rsidRPr="00F93C79" w:rsidRDefault="003D199B">
      <w:pPr>
        <w:rPr>
          <w:rFonts w:ascii="Lucida Bright" w:hAnsi="Lucida Bright"/>
          <w:sz w:val="28"/>
          <w:szCs w:val="28"/>
        </w:rPr>
      </w:pPr>
    </w:p>
    <w:sectPr w:rsidR="006D39D5" w:rsidRPr="00F93C79" w:rsidSect="0016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9B" w:rsidRDefault="003D199B" w:rsidP="002219E2">
      <w:pPr>
        <w:spacing w:line="240" w:lineRule="auto"/>
      </w:pPr>
      <w:r>
        <w:separator/>
      </w:r>
    </w:p>
  </w:endnote>
  <w:endnote w:type="continuationSeparator" w:id="1">
    <w:p w:rsidR="003D199B" w:rsidRDefault="003D199B" w:rsidP="00221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uphemia">
    <w:altName w:val="Times New Roman"/>
    <w:charset w:val="00"/>
    <w:family w:val="swiss"/>
    <w:pitch w:val="variable"/>
    <w:sig w:usb0="00000003" w:usb1="0000004A" w:usb2="00002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9" w:rsidRDefault="00F93C79" w:rsidP="00F93C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Batang" w:eastAsia="Batang" w:hAnsi="Batang" w:hint="eastAsia"/>
        <w:i/>
        <w:sz w:val="16"/>
        <w:szCs w:val="16"/>
      </w:rPr>
      <w:t>D</w:t>
    </w:r>
    <w:r>
      <w:rPr>
        <w:rFonts w:ascii="Forte" w:eastAsia="Batang" w:hAnsi="Forte"/>
        <w:i/>
        <w:sz w:val="16"/>
        <w:szCs w:val="16"/>
      </w:rPr>
      <w:t>e</w:t>
    </w:r>
    <w:r>
      <w:rPr>
        <w:rFonts w:ascii="Batang" w:eastAsia="Batang" w:hAnsi="Batang" w:hint="eastAsia"/>
        <w:i/>
        <w:sz w:val="16"/>
        <w:szCs w:val="16"/>
      </w:rPr>
      <w:t>ci</w:t>
    </w:r>
    <w:r>
      <w:rPr>
        <w:rFonts w:ascii="Copperplate Gothic Light" w:eastAsia="Batang" w:hAnsi="Copperplate Gothic Light"/>
        <w:i/>
        <w:sz w:val="16"/>
        <w:szCs w:val="16"/>
      </w:rPr>
      <w:t>si</w:t>
    </w:r>
    <w:r>
      <w:rPr>
        <w:rFonts w:ascii="Batang" w:eastAsia="Batang" w:hAnsi="Batang" w:hint="eastAsia"/>
        <w:i/>
        <w:sz w:val="16"/>
        <w:szCs w:val="16"/>
      </w:rPr>
      <w:t>o</w:t>
    </w:r>
    <w:r>
      <w:rPr>
        <w:rFonts w:ascii="Mongolian Baiti" w:eastAsia="Batang" w:hAnsi="Mongolian Baiti" w:cs="Mongolian Baiti"/>
        <w:i/>
        <w:sz w:val="16"/>
        <w:szCs w:val="16"/>
      </w:rPr>
      <w:t>n</w:t>
    </w:r>
    <w:r>
      <w:rPr>
        <w:rFonts w:ascii="Batang" w:eastAsia="Batang" w:hAnsi="Batang" w:hint="eastAsia"/>
        <w:i/>
        <w:sz w:val="16"/>
        <w:szCs w:val="16"/>
      </w:rPr>
      <w:t xml:space="preserve"> </w:t>
    </w:r>
    <w:r>
      <w:rPr>
        <w:rFonts w:ascii="Californian FB" w:eastAsia="Batang" w:hAnsi="Californian FB"/>
        <w:i/>
        <w:sz w:val="16"/>
        <w:szCs w:val="16"/>
      </w:rPr>
      <w:t xml:space="preserve">   of Hon</w:t>
    </w:r>
    <w:r>
      <w:rPr>
        <w:rFonts w:ascii="Forte" w:hAnsi="Forte"/>
        <w:i/>
        <w:sz w:val="20"/>
        <w:szCs w:val="20"/>
      </w:rPr>
      <w:t>.</w:t>
    </w:r>
    <w:r>
      <w:rPr>
        <w:rFonts w:ascii="Euphemia" w:hAnsi="Euphemia"/>
        <w:i/>
      </w:rPr>
      <w:t xml:space="preserve"> </w:t>
    </w:r>
    <w:r>
      <w:rPr>
        <w:rFonts w:ascii="High Tower Text" w:hAnsi="High Tower Text"/>
        <w:i/>
        <w:sz w:val="18"/>
        <w:szCs w:val="18"/>
      </w:rPr>
      <w:t>Mr</w:t>
    </w:r>
    <w:r>
      <w:rPr>
        <w:i/>
      </w:rPr>
      <w:t xml:space="preserve">. </w:t>
    </w:r>
    <w:r>
      <w:rPr>
        <w:rFonts w:ascii="Batang" w:eastAsia="Batang" w:hAnsi="Batang" w:hint="eastAsia"/>
        <w:i/>
        <w:sz w:val="18"/>
        <w:szCs w:val="18"/>
      </w:rPr>
      <w:t>Ju</w:t>
    </w:r>
    <w:r>
      <w:rPr>
        <w:rFonts w:ascii="Goudy Old Style" w:hAnsi="Goudy Old Style"/>
        <w:i/>
      </w:rPr>
      <w:t>stice</w:t>
    </w:r>
    <w:r>
      <w:rPr>
        <w:i/>
      </w:rPr>
      <w:t xml:space="preserve"> </w:t>
    </w:r>
    <w:r>
      <w:rPr>
        <w:rFonts w:ascii="Baskerville Old Face" w:hAnsi="Baskerville Old Face"/>
        <w:i/>
      </w:rPr>
      <w:t>Wilson Masalu Musene</w:t>
    </w:r>
    <w:r>
      <w:rPr>
        <w:rFonts w:asciiTheme="majorHAnsi" w:hAnsiTheme="majorHAnsi"/>
      </w:rPr>
      <w:t xml:space="preserve"> </w:t>
    </w:r>
  </w:p>
  <w:p w:rsidR="00F93C79" w:rsidRDefault="00F93C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5C21" w:rsidRPr="00875C21">
        <w:rPr>
          <w:rFonts w:asciiTheme="majorHAnsi" w:hAnsiTheme="majorHAnsi"/>
          <w:noProof/>
        </w:rPr>
        <w:t>12</w:t>
      </w:r>
    </w:fldSimple>
  </w:p>
  <w:p w:rsidR="002219E2" w:rsidRDefault="00221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9B" w:rsidRDefault="003D199B" w:rsidP="002219E2">
      <w:pPr>
        <w:spacing w:line="240" w:lineRule="auto"/>
      </w:pPr>
      <w:r>
        <w:separator/>
      </w:r>
    </w:p>
  </w:footnote>
  <w:footnote w:type="continuationSeparator" w:id="1">
    <w:p w:rsidR="003D199B" w:rsidRDefault="003D199B" w:rsidP="002219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04F"/>
    <w:multiLevelType w:val="hybridMultilevel"/>
    <w:tmpl w:val="8962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F97"/>
    <w:multiLevelType w:val="hybridMultilevel"/>
    <w:tmpl w:val="315035F2"/>
    <w:lvl w:ilvl="0" w:tplc="7A72E156">
      <w:start w:val="1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72C8"/>
    <w:multiLevelType w:val="hybridMultilevel"/>
    <w:tmpl w:val="2A7E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21E8A"/>
    <w:multiLevelType w:val="hybridMultilevel"/>
    <w:tmpl w:val="6688E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2490B"/>
    <w:rsid w:val="00001AE8"/>
    <w:rsid w:val="00005A59"/>
    <w:rsid w:val="00011ED1"/>
    <w:rsid w:val="00013FAF"/>
    <w:rsid w:val="000201B8"/>
    <w:rsid w:val="0002359C"/>
    <w:rsid w:val="000302A1"/>
    <w:rsid w:val="00035B64"/>
    <w:rsid w:val="00035FC9"/>
    <w:rsid w:val="00043E97"/>
    <w:rsid w:val="00054E6C"/>
    <w:rsid w:val="00055ECF"/>
    <w:rsid w:val="00056B73"/>
    <w:rsid w:val="00063EBC"/>
    <w:rsid w:val="00082D24"/>
    <w:rsid w:val="00083B26"/>
    <w:rsid w:val="000949E0"/>
    <w:rsid w:val="000A6E39"/>
    <w:rsid w:val="000D19F3"/>
    <w:rsid w:val="000D7757"/>
    <w:rsid w:val="000E5E7D"/>
    <w:rsid w:val="0010649A"/>
    <w:rsid w:val="0010697B"/>
    <w:rsid w:val="00121710"/>
    <w:rsid w:val="00121E79"/>
    <w:rsid w:val="0012311F"/>
    <w:rsid w:val="00135CFD"/>
    <w:rsid w:val="00142919"/>
    <w:rsid w:val="001431F5"/>
    <w:rsid w:val="001468F4"/>
    <w:rsid w:val="0015126A"/>
    <w:rsid w:val="001646AC"/>
    <w:rsid w:val="00166E0C"/>
    <w:rsid w:val="00171C44"/>
    <w:rsid w:val="001920B5"/>
    <w:rsid w:val="001A3037"/>
    <w:rsid w:val="001A3A11"/>
    <w:rsid w:val="001A5DA5"/>
    <w:rsid w:val="001B616C"/>
    <w:rsid w:val="001C3D70"/>
    <w:rsid w:val="001D26A3"/>
    <w:rsid w:val="001D7E3B"/>
    <w:rsid w:val="001F0F10"/>
    <w:rsid w:val="001F64A3"/>
    <w:rsid w:val="00201DDD"/>
    <w:rsid w:val="002051D5"/>
    <w:rsid w:val="002103ED"/>
    <w:rsid w:val="0021160D"/>
    <w:rsid w:val="00212A48"/>
    <w:rsid w:val="002219E2"/>
    <w:rsid w:val="0022474C"/>
    <w:rsid w:val="00232CA1"/>
    <w:rsid w:val="00250171"/>
    <w:rsid w:val="00265795"/>
    <w:rsid w:val="002740D5"/>
    <w:rsid w:val="00290353"/>
    <w:rsid w:val="002A123F"/>
    <w:rsid w:val="002A3414"/>
    <w:rsid w:val="002B2CD5"/>
    <w:rsid w:val="002C08D6"/>
    <w:rsid w:val="002C4315"/>
    <w:rsid w:val="002D212A"/>
    <w:rsid w:val="002D5BD5"/>
    <w:rsid w:val="002F1802"/>
    <w:rsid w:val="00312039"/>
    <w:rsid w:val="00321CC7"/>
    <w:rsid w:val="00321F0A"/>
    <w:rsid w:val="00326452"/>
    <w:rsid w:val="003364CA"/>
    <w:rsid w:val="00342AC4"/>
    <w:rsid w:val="0034446C"/>
    <w:rsid w:val="003444E8"/>
    <w:rsid w:val="003529F0"/>
    <w:rsid w:val="003625C0"/>
    <w:rsid w:val="003717B0"/>
    <w:rsid w:val="003747DE"/>
    <w:rsid w:val="003839AC"/>
    <w:rsid w:val="0039582B"/>
    <w:rsid w:val="003A3678"/>
    <w:rsid w:val="003B3A1C"/>
    <w:rsid w:val="003C0B68"/>
    <w:rsid w:val="003C5676"/>
    <w:rsid w:val="003C7A22"/>
    <w:rsid w:val="003D199B"/>
    <w:rsid w:val="003E1947"/>
    <w:rsid w:val="00401E96"/>
    <w:rsid w:val="0040288C"/>
    <w:rsid w:val="004070EB"/>
    <w:rsid w:val="0043595E"/>
    <w:rsid w:val="00435C74"/>
    <w:rsid w:val="004436BA"/>
    <w:rsid w:val="00444C23"/>
    <w:rsid w:val="00444FB3"/>
    <w:rsid w:val="0045040A"/>
    <w:rsid w:val="00456551"/>
    <w:rsid w:val="00462D2B"/>
    <w:rsid w:val="0046338F"/>
    <w:rsid w:val="00463DBF"/>
    <w:rsid w:val="004824D1"/>
    <w:rsid w:val="00485FB9"/>
    <w:rsid w:val="004A199E"/>
    <w:rsid w:val="004A3A7C"/>
    <w:rsid w:val="004C1EFF"/>
    <w:rsid w:val="004C4EF6"/>
    <w:rsid w:val="004C5A1F"/>
    <w:rsid w:val="004E3142"/>
    <w:rsid w:val="004F30BE"/>
    <w:rsid w:val="004F7776"/>
    <w:rsid w:val="00504CF6"/>
    <w:rsid w:val="00514094"/>
    <w:rsid w:val="0052055D"/>
    <w:rsid w:val="00531CAB"/>
    <w:rsid w:val="00537351"/>
    <w:rsid w:val="0054655A"/>
    <w:rsid w:val="00553CB3"/>
    <w:rsid w:val="00554D33"/>
    <w:rsid w:val="00564C89"/>
    <w:rsid w:val="005711A5"/>
    <w:rsid w:val="0057435A"/>
    <w:rsid w:val="0059099B"/>
    <w:rsid w:val="005929AC"/>
    <w:rsid w:val="00594991"/>
    <w:rsid w:val="00595B0E"/>
    <w:rsid w:val="005970B6"/>
    <w:rsid w:val="0059762B"/>
    <w:rsid w:val="005A3D58"/>
    <w:rsid w:val="005A5923"/>
    <w:rsid w:val="005C1E46"/>
    <w:rsid w:val="005C6753"/>
    <w:rsid w:val="005E0C78"/>
    <w:rsid w:val="005E0DFF"/>
    <w:rsid w:val="005E0E01"/>
    <w:rsid w:val="005E764A"/>
    <w:rsid w:val="0061306B"/>
    <w:rsid w:val="00617C6D"/>
    <w:rsid w:val="00621356"/>
    <w:rsid w:val="00646A45"/>
    <w:rsid w:val="006543E7"/>
    <w:rsid w:val="006628AA"/>
    <w:rsid w:val="00666BA4"/>
    <w:rsid w:val="0066734C"/>
    <w:rsid w:val="00667EEC"/>
    <w:rsid w:val="006708E4"/>
    <w:rsid w:val="00675A93"/>
    <w:rsid w:val="00682058"/>
    <w:rsid w:val="0068291E"/>
    <w:rsid w:val="00684EC9"/>
    <w:rsid w:val="00685D7B"/>
    <w:rsid w:val="006865C6"/>
    <w:rsid w:val="006A7173"/>
    <w:rsid w:val="006B4582"/>
    <w:rsid w:val="006B6AC9"/>
    <w:rsid w:val="006B79C2"/>
    <w:rsid w:val="006C380A"/>
    <w:rsid w:val="006E0182"/>
    <w:rsid w:val="006F039D"/>
    <w:rsid w:val="006F5F20"/>
    <w:rsid w:val="006F6F27"/>
    <w:rsid w:val="00701730"/>
    <w:rsid w:val="00703784"/>
    <w:rsid w:val="007056C4"/>
    <w:rsid w:val="00706104"/>
    <w:rsid w:val="00720FF5"/>
    <w:rsid w:val="007246C6"/>
    <w:rsid w:val="0072490B"/>
    <w:rsid w:val="0072776F"/>
    <w:rsid w:val="007372B8"/>
    <w:rsid w:val="00744B9B"/>
    <w:rsid w:val="00754ABE"/>
    <w:rsid w:val="00762706"/>
    <w:rsid w:val="00763894"/>
    <w:rsid w:val="007643D5"/>
    <w:rsid w:val="0076503A"/>
    <w:rsid w:val="00766316"/>
    <w:rsid w:val="007712E2"/>
    <w:rsid w:val="00773F52"/>
    <w:rsid w:val="00781868"/>
    <w:rsid w:val="00781EA1"/>
    <w:rsid w:val="00784F4B"/>
    <w:rsid w:val="007917A5"/>
    <w:rsid w:val="00796419"/>
    <w:rsid w:val="007979BE"/>
    <w:rsid w:val="007A7F38"/>
    <w:rsid w:val="007D2F0E"/>
    <w:rsid w:val="007E2913"/>
    <w:rsid w:val="007E6CFA"/>
    <w:rsid w:val="007E7F08"/>
    <w:rsid w:val="007F4C1F"/>
    <w:rsid w:val="00803F89"/>
    <w:rsid w:val="00805BCB"/>
    <w:rsid w:val="008200CD"/>
    <w:rsid w:val="00822846"/>
    <w:rsid w:val="00834C41"/>
    <w:rsid w:val="008432BC"/>
    <w:rsid w:val="0084701D"/>
    <w:rsid w:val="00875A35"/>
    <w:rsid w:val="00875C21"/>
    <w:rsid w:val="0088452B"/>
    <w:rsid w:val="0088587B"/>
    <w:rsid w:val="00886EF9"/>
    <w:rsid w:val="008952EB"/>
    <w:rsid w:val="00896725"/>
    <w:rsid w:val="008A23CB"/>
    <w:rsid w:val="008E3F76"/>
    <w:rsid w:val="008E4C6E"/>
    <w:rsid w:val="008F5A5A"/>
    <w:rsid w:val="00907FFD"/>
    <w:rsid w:val="00913137"/>
    <w:rsid w:val="009141E0"/>
    <w:rsid w:val="0092126F"/>
    <w:rsid w:val="0093453A"/>
    <w:rsid w:val="00944294"/>
    <w:rsid w:val="0095244C"/>
    <w:rsid w:val="00953628"/>
    <w:rsid w:val="009572AC"/>
    <w:rsid w:val="00980440"/>
    <w:rsid w:val="009823D9"/>
    <w:rsid w:val="00984AA1"/>
    <w:rsid w:val="0099111F"/>
    <w:rsid w:val="00993894"/>
    <w:rsid w:val="00993DA4"/>
    <w:rsid w:val="009A26B9"/>
    <w:rsid w:val="009A776D"/>
    <w:rsid w:val="009B0681"/>
    <w:rsid w:val="009E3C47"/>
    <w:rsid w:val="009F330A"/>
    <w:rsid w:val="009F67F9"/>
    <w:rsid w:val="00A04F92"/>
    <w:rsid w:val="00A05B2F"/>
    <w:rsid w:val="00A217F5"/>
    <w:rsid w:val="00A21F0C"/>
    <w:rsid w:val="00A220D3"/>
    <w:rsid w:val="00A33225"/>
    <w:rsid w:val="00A512C7"/>
    <w:rsid w:val="00A5249D"/>
    <w:rsid w:val="00A57362"/>
    <w:rsid w:val="00A668CB"/>
    <w:rsid w:val="00A73AC4"/>
    <w:rsid w:val="00A743CA"/>
    <w:rsid w:val="00A77357"/>
    <w:rsid w:val="00A92A26"/>
    <w:rsid w:val="00A94197"/>
    <w:rsid w:val="00AA514C"/>
    <w:rsid w:val="00AA6DC6"/>
    <w:rsid w:val="00AC19BF"/>
    <w:rsid w:val="00AD10EF"/>
    <w:rsid w:val="00AD4D4B"/>
    <w:rsid w:val="00AE04A7"/>
    <w:rsid w:val="00AE07C4"/>
    <w:rsid w:val="00AE3D93"/>
    <w:rsid w:val="00AE4219"/>
    <w:rsid w:val="00AF134F"/>
    <w:rsid w:val="00AF4EC8"/>
    <w:rsid w:val="00AF65A9"/>
    <w:rsid w:val="00B0020D"/>
    <w:rsid w:val="00B03609"/>
    <w:rsid w:val="00B04835"/>
    <w:rsid w:val="00B347D6"/>
    <w:rsid w:val="00B36D8B"/>
    <w:rsid w:val="00B402B6"/>
    <w:rsid w:val="00B44AF1"/>
    <w:rsid w:val="00B46B26"/>
    <w:rsid w:val="00B47853"/>
    <w:rsid w:val="00B5494C"/>
    <w:rsid w:val="00B55890"/>
    <w:rsid w:val="00B617C2"/>
    <w:rsid w:val="00B62B4E"/>
    <w:rsid w:val="00B722C0"/>
    <w:rsid w:val="00B74DBC"/>
    <w:rsid w:val="00B7687B"/>
    <w:rsid w:val="00B926D8"/>
    <w:rsid w:val="00BA1D69"/>
    <w:rsid w:val="00BB0EC4"/>
    <w:rsid w:val="00BB3BCE"/>
    <w:rsid w:val="00BB6D42"/>
    <w:rsid w:val="00BC7941"/>
    <w:rsid w:val="00BD57C9"/>
    <w:rsid w:val="00BE1470"/>
    <w:rsid w:val="00BE62BD"/>
    <w:rsid w:val="00C041FE"/>
    <w:rsid w:val="00C13EBD"/>
    <w:rsid w:val="00C2531F"/>
    <w:rsid w:val="00C33D8B"/>
    <w:rsid w:val="00C3448E"/>
    <w:rsid w:val="00C359AF"/>
    <w:rsid w:val="00C41B82"/>
    <w:rsid w:val="00C42B38"/>
    <w:rsid w:val="00C53D7E"/>
    <w:rsid w:val="00C80A7F"/>
    <w:rsid w:val="00CA361B"/>
    <w:rsid w:val="00CA502A"/>
    <w:rsid w:val="00CA6654"/>
    <w:rsid w:val="00CA6CDE"/>
    <w:rsid w:val="00CB21F0"/>
    <w:rsid w:val="00CD2ED6"/>
    <w:rsid w:val="00CE20E8"/>
    <w:rsid w:val="00CE6C6B"/>
    <w:rsid w:val="00CE7250"/>
    <w:rsid w:val="00CF2DFD"/>
    <w:rsid w:val="00CF6C4D"/>
    <w:rsid w:val="00D039EB"/>
    <w:rsid w:val="00D21F93"/>
    <w:rsid w:val="00D356C9"/>
    <w:rsid w:val="00D37C06"/>
    <w:rsid w:val="00D44022"/>
    <w:rsid w:val="00D45D73"/>
    <w:rsid w:val="00D62609"/>
    <w:rsid w:val="00D755E4"/>
    <w:rsid w:val="00D95F16"/>
    <w:rsid w:val="00D97F87"/>
    <w:rsid w:val="00DC0848"/>
    <w:rsid w:val="00DD345F"/>
    <w:rsid w:val="00DD3DE3"/>
    <w:rsid w:val="00DF005B"/>
    <w:rsid w:val="00DF359E"/>
    <w:rsid w:val="00DF4E52"/>
    <w:rsid w:val="00E07A62"/>
    <w:rsid w:val="00E15A5F"/>
    <w:rsid w:val="00E305CA"/>
    <w:rsid w:val="00E376CF"/>
    <w:rsid w:val="00E37985"/>
    <w:rsid w:val="00E501A0"/>
    <w:rsid w:val="00E51189"/>
    <w:rsid w:val="00E56001"/>
    <w:rsid w:val="00E626D7"/>
    <w:rsid w:val="00E77968"/>
    <w:rsid w:val="00E847D4"/>
    <w:rsid w:val="00EA4740"/>
    <w:rsid w:val="00EA612E"/>
    <w:rsid w:val="00EA6DEE"/>
    <w:rsid w:val="00EB3803"/>
    <w:rsid w:val="00EB67E5"/>
    <w:rsid w:val="00EC1C67"/>
    <w:rsid w:val="00EC2246"/>
    <w:rsid w:val="00EC7516"/>
    <w:rsid w:val="00ED6A67"/>
    <w:rsid w:val="00EE2555"/>
    <w:rsid w:val="00EE3116"/>
    <w:rsid w:val="00EF615C"/>
    <w:rsid w:val="00EF7E6C"/>
    <w:rsid w:val="00F03DFA"/>
    <w:rsid w:val="00F06BFB"/>
    <w:rsid w:val="00F20F57"/>
    <w:rsid w:val="00F365FF"/>
    <w:rsid w:val="00F41359"/>
    <w:rsid w:val="00F47782"/>
    <w:rsid w:val="00F50478"/>
    <w:rsid w:val="00F52E7F"/>
    <w:rsid w:val="00F54BED"/>
    <w:rsid w:val="00F55E2D"/>
    <w:rsid w:val="00F5612B"/>
    <w:rsid w:val="00F62A8A"/>
    <w:rsid w:val="00F74BEA"/>
    <w:rsid w:val="00F765D6"/>
    <w:rsid w:val="00F76F1E"/>
    <w:rsid w:val="00F85A6F"/>
    <w:rsid w:val="00F93A2C"/>
    <w:rsid w:val="00F93C79"/>
    <w:rsid w:val="00F94131"/>
    <w:rsid w:val="00FA4700"/>
    <w:rsid w:val="00FA5865"/>
    <w:rsid w:val="00FB0EED"/>
    <w:rsid w:val="00FB4E73"/>
    <w:rsid w:val="00FC0C2F"/>
    <w:rsid w:val="00FC3631"/>
    <w:rsid w:val="00FD7552"/>
    <w:rsid w:val="00FE0E83"/>
    <w:rsid w:val="00FE4FF6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B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9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E2"/>
  </w:style>
  <w:style w:type="paragraph" w:styleId="Footer">
    <w:name w:val="footer"/>
    <w:basedOn w:val="Normal"/>
    <w:link w:val="FooterChar"/>
    <w:uiPriority w:val="99"/>
    <w:unhideWhenUsed/>
    <w:rsid w:val="002219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E2"/>
  </w:style>
  <w:style w:type="paragraph" w:styleId="BalloonText">
    <w:name w:val="Balloon Text"/>
    <w:basedOn w:val="Normal"/>
    <w:link w:val="BalloonTextChar"/>
    <w:uiPriority w:val="99"/>
    <w:semiHidden/>
    <w:unhideWhenUsed/>
    <w:rsid w:val="00F93C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2607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Hasifah Bwegombe</dc:creator>
  <cp:lastModifiedBy>jbogere</cp:lastModifiedBy>
  <cp:revision>142</cp:revision>
  <cp:lastPrinted>2014-01-27T12:46:00Z</cp:lastPrinted>
  <dcterms:created xsi:type="dcterms:W3CDTF">2014-01-27T11:29:00Z</dcterms:created>
  <dcterms:modified xsi:type="dcterms:W3CDTF">2014-01-30T13:54:00Z</dcterms:modified>
</cp:coreProperties>
</file>