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7C6" w:rsidRPr="00EE3DAE" w:rsidRDefault="00986024" w:rsidP="00EE3DAE">
      <w:pPr>
        <w:spacing w:line="360" w:lineRule="auto"/>
        <w:jc w:val="center"/>
        <w:rPr>
          <w:rFonts w:ascii="Times New Roman" w:hAnsi="Times New Roman" w:cs="Times New Roman"/>
          <w:b/>
          <w:sz w:val="24"/>
          <w:szCs w:val="24"/>
        </w:rPr>
      </w:pPr>
      <w:bookmarkStart w:id="0" w:name="_GoBack"/>
      <w:r w:rsidRPr="00EE3DAE">
        <w:rPr>
          <w:rFonts w:ascii="Times New Roman" w:hAnsi="Times New Roman" w:cs="Times New Roman"/>
          <w:b/>
          <w:sz w:val="24"/>
          <w:szCs w:val="24"/>
        </w:rPr>
        <w:t>THE REPUBLIC OF UGANDA</w:t>
      </w:r>
    </w:p>
    <w:p w:rsidR="00986024" w:rsidRPr="00EE3DAE" w:rsidRDefault="00986024" w:rsidP="00EE3DAE">
      <w:pPr>
        <w:spacing w:line="360" w:lineRule="auto"/>
        <w:jc w:val="center"/>
        <w:rPr>
          <w:rFonts w:ascii="Times New Roman" w:hAnsi="Times New Roman" w:cs="Times New Roman"/>
          <w:b/>
          <w:sz w:val="24"/>
          <w:szCs w:val="24"/>
        </w:rPr>
      </w:pPr>
      <w:r w:rsidRPr="00EE3DAE">
        <w:rPr>
          <w:rFonts w:ascii="Times New Roman" w:hAnsi="Times New Roman" w:cs="Times New Roman"/>
          <w:b/>
          <w:sz w:val="24"/>
          <w:szCs w:val="24"/>
        </w:rPr>
        <w:t xml:space="preserve">IN THE HIGH COURT OF UGANDA HOLDEN AT </w:t>
      </w:r>
      <w:r w:rsidR="00531AA0" w:rsidRPr="00EE3DAE">
        <w:rPr>
          <w:rFonts w:ascii="Times New Roman" w:hAnsi="Times New Roman" w:cs="Times New Roman"/>
          <w:b/>
          <w:sz w:val="24"/>
          <w:szCs w:val="24"/>
        </w:rPr>
        <w:t>IGANGA</w:t>
      </w:r>
    </w:p>
    <w:p w:rsidR="00986024" w:rsidRPr="00EE3DAE" w:rsidRDefault="00986024" w:rsidP="00EE3DAE">
      <w:pPr>
        <w:spacing w:line="360" w:lineRule="auto"/>
        <w:jc w:val="center"/>
        <w:rPr>
          <w:rFonts w:ascii="Times New Roman" w:hAnsi="Times New Roman" w:cs="Times New Roman"/>
          <w:b/>
          <w:sz w:val="24"/>
          <w:szCs w:val="24"/>
        </w:rPr>
      </w:pPr>
      <w:r w:rsidRPr="00EE3DAE">
        <w:rPr>
          <w:rFonts w:ascii="Times New Roman" w:hAnsi="Times New Roman" w:cs="Times New Roman"/>
          <w:b/>
          <w:sz w:val="24"/>
          <w:szCs w:val="24"/>
        </w:rPr>
        <w:t xml:space="preserve">HIGH COURT CRIMINAL SESSION CASE NO </w:t>
      </w:r>
      <w:r w:rsidR="00531AA0" w:rsidRPr="00EE3DAE">
        <w:rPr>
          <w:rFonts w:ascii="Times New Roman" w:hAnsi="Times New Roman" w:cs="Times New Roman"/>
          <w:b/>
          <w:sz w:val="24"/>
          <w:szCs w:val="24"/>
        </w:rPr>
        <w:t>0043 OF 2011</w:t>
      </w:r>
    </w:p>
    <w:p w:rsidR="00986024" w:rsidRPr="00EE3DAE" w:rsidRDefault="00986024" w:rsidP="00EE3DAE">
      <w:pPr>
        <w:spacing w:line="360" w:lineRule="auto"/>
        <w:jc w:val="both"/>
        <w:rPr>
          <w:rFonts w:ascii="Times New Roman" w:hAnsi="Times New Roman" w:cs="Times New Roman"/>
          <w:b/>
          <w:sz w:val="24"/>
          <w:szCs w:val="24"/>
        </w:rPr>
      </w:pPr>
    </w:p>
    <w:p w:rsidR="00986024" w:rsidRPr="00EE3DAE" w:rsidRDefault="00EE3DAE" w:rsidP="00EE3DAE">
      <w:pPr>
        <w:spacing w:line="360" w:lineRule="auto"/>
        <w:jc w:val="both"/>
        <w:rPr>
          <w:rFonts w:ascii="Times New Roman" w:hAnsi="Times New Roman" w:cs="Times New Roman"/>
          <w:b/>
          <w:sz w:val="24"/>
          <w:szCs w:val="24"/>
        </w:rPr>
      </w:pPr>
      <w:r>
        <w:rPr>
          <w:rFonts w:ascii="Times New Roman" w:hAnsi="Times New Roman" w:cs="Times New Roman"/>
          <w:b/>
          <w:sz w:val="24"/>
          <w:szCs w:val="24"/>
        </w:rPr>
        <w:t>UGANDA………</w:t>
      </w:r>
      <w:r w:rsidR="0018566D" w:rsidRPr="00EE3DAE">
        <w:rPr>
          <w:rFonts w:ascii="Times New Roman" w:hAnsi="Times New Roman" w:cs="Times New Roman"/>
          <w:b/>
          <w:sz w:val="24"/>
          <w:szCs w:val="24"/>
        </w:rPr>
        <w:t>……………………………………………………….</w:t>
      </w:r>
      <w:r w:rsidR="00986024" w:rsidRPr="00EE3DAE">
        <w:rPr>
          <w:rFonts w:ascii="Times New Roman" w:hAnsi="Times New Roman" w:cs="Times New Roman"/>
          <w:b/>
          <w:sz w:val="24"/>
          <w:szCs w:val="24"/>
        </w:rPr>
        <w:t>PROSECUTOR</w:t>
      </w:r>
    </w:p>
    <w:p w:rsidR="00986024" w:rsidRPr="00EE3DAE" w:rsidRDefault="00EE3DAE" w:rsidP="00EE3DA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86024" w:rsidRPr="00EE3DAE">
        <w:rPr>
          <w:rFonts w:ascii="Times New Roman" w:hAnsi="Times New Roman" w:cs="Times New Roman"/>
          <w:b/>
          <w:sz w:val="24"/>
          <w:szCs w:val="24"/>
        </w:rPr>
        <w:t xml:space="preserve">                                            VERSUS</w:t>
      </w:r>
    </w:p>
    <w:p w:rsidR="00986024" w:rsidRPr="00EE3DAE" w:rsidRDefault="000F2D7D" w:rsidP="00EE3DA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KASAJA ABBY &amp; </w:t>
      </w:r>
      <w:proofErr w:type="spellStart"/>
      <w:r>
        <w:rPr>
          <w:rFonts w:ascii="Times New Roman" w:hAnsi="Times New Roman" w:cs="Times New Roman"/>
          <w:b/>
          <w:sz w:val="24"/>
          <w:szCs w:val="24"/>
        </w:rPr>
        <w:t>Ors</w:t>
      </w:r>
      <w:proofErr w:type="spellEnd"/>
      <w:r w:rsidR="00EE3DAE">
        <w:rPr>
          <w:rFonts w:ascii="Times New Roman" w:hAnsi="Times New Roman" w:cs="Times New Roman"/>
          <w:b/>
          <w:sz w:val="24"/>
          <w:szCs w:val="24"/>
        </w:rPr>
        <w:t>……</w:t>
      </w:r>
      <w:r w:rsidR="00986024" w:rsidRPr="00EE3DAE">
        <w:rPr>
          <w:rFonts w:ascii="Times New Roman" w:hAnsi="Times New Roman" w:cs="Times New Roman"/>
          <w:b/>
          <w:sz w:val="24"/>
          <w:szCs w:val="24"/>
        </w:rPr>
        <w:t>……………………………………………….</w:t>
      </w:r>
      <w:r w:rsidR="002E1B7D" w:rsidRPr="00EE3DAE">
        <w:rPr>
          <w:rFonts w:ascii="Times New Roman" w:hAnsi="Times New Roman" w:cs="Times New Roman"/>
          <w:b/>
          <w:sz w:val="24"/>
          <w:szCs w:val="24"/>
        </w:rPr>
        <w:t>ACCUSED</w:t>
      </w:r>
    </w:p>
    <w:p w:rsidR="00EB310B" w:rsidRPr="00EE3DAE" w:rsidRDefault="00EB310B" w:rsidP="00EE3DAE">
      <w:pPr>
        <w:spacing w:line="360" w:lineRule="auto"/>
        <w:jc w:val="center"/>
        <w:rPr>
          <w:rFonts w:ascii="Times New Roman" w:hAnsi="Times New Roman" w:cs="Times New Roman"/>
          <w:b/>
          <w:sz w:val="24"/>
          <w:szCs w:val="24"/>
        </w:rPr>
      </w:pPr>
      <w:r w:rsidRPr="00EE3DAE">
        <w:rPr>
          <w:rFonts w:ascii="Times New Roman" w:hAnsi="Times New Roman" w:cs="Times New Roman"/>
          <w:b/>
          <w:sz w:val="24"/>
          <w:szCs w:val="24"/>
        </w:rPr>
        <w:t>BEFORE HON. LADY JUSTICE PERCY NIGHT TUHAISE</w:t>
      </w:r>
    </w:p>
    <w:p w:rsidR="00EB310B" w:rsidRPr="00EE3DAE" w:rsidRDefault="00EB310B" w:rsidP="00EE3DAE">
      <w:pPr>
        <w:spacing w:line="360" w:lineRule="auto"/>
        <w:jc w:val="center"/>
        <w:rPr>
          <w:rFonts w:ascii="Times New Roman" w:hAnsi="Times New Roman" w:cs="Times New Roman"/>
          <w:b/>
          <w:sz w:val="24"/>
          <w:szCs w:val="24"/>
        </w:rPr>
      </w:pPr>
      <w:r w:rsidRPr="00EE3DAE">
        <w:rPr>
          <w:rFonts w:ascii="Times New Roman" w:hAnsi="Times New Roman" w:cs="Times New Roman"/>
          <w:b/>
          <w:sz w:val="24"/>
          <w:szCs w:val="24"/>
        </w:rPr>
        <w:t>JUDGMENT</w:t>
      </w:r>
    </w:p>
    <w:p w:rsidR="002E1B7D" w:rsidRPr="00EE3DAE" w:rsidRDefault="002E1B7D" w:rsidP="00EE3DAE">
      <w:pPr>
        <w:spacing w:line="360" w:lineRule="auto"/>
        <w:jc w:val="both"/>
        <w:rPr>
          <w:rFonts w:ascii="Times New Roman" w:hAnsi="Times New Roman" w:cs="Times New Roman"/>
          <w:sz w:val="24"/>
          <w:szCs w:val="24"/>
        </w:rPr>
      </w:pPr>
      <w:r w:rsidRPr="00EE3DAE">
        <w:rPr>
          <w:rFonts w:ascii="Times New Roman" w:hAnsi="Times New Roman" w:cs="Times New Roman"/>
          <w:sz w:val="24"/>
          <w:szCs w:val="24"/>
        </w:rPr>
        <w:t>The</w:t>
      </w:r>
      <w:r w:rsidR="00C5468D" w:rsidRPr="00EE3DAE">
        <w:rPr>
          <w:rFonts w:ascii="Times New Roman" w:hAnsi="Times New Roman" w:cs="Times New Roman"/>
          <w:sz w:val="24"/>
          <w:szCs w:val="24"/>
        </w:rPr>
        <w:t xml:space="preserve"> two</w:t>
      </w:r>
      <w:r w:rsidRPr="00EE3DAE">
        <w:rPr>
          <w:rFonts w:ascii="Times New Roman" w:hAnsi="Times New Roman" w:cs="Times New Roman"/>
          <w:sz w:val="24"/>
          <w:szCs w:val="24"/>
        </w:rPr>
        <w:t xml:space="preserve"> accused</w:t>
      </w:r>
      <w:r w:rsidR="009037F8" w:rsidRPr="00EE3DAE">
        <w:rPr>
          <w:rFonts w:ascii="Times New Roman" w:hAnsi="Times New Roman" w:cs="Times New Roman"/>
          <w:sz w:val="24"/>
          <w:szCs w:val="24"/>
        </w:rPr>
        <w:t xml:space="preserve"> person</w:t>
      </w:r>
      <w:r w:rsidR="00531AA0" w:rsidRPr="00EE3DAE">
        <w:rPr>
          <w:rFonts w:ascii="Times New Roman" w:hAnsi="Times New Roman" w:cs="Times New Roman"/>
          <w:sz w:val="24"/>
          <w:szCs w:val="24"/>
        </w:rPr>
        <w:t xml:space="preserve">s, </w:t>
      </w:r>
      <w:proofErr w:type="spellStart"/>
      <w:r w:rsidR="00531AA0" w:rsidRPr="00EE3DAE">
        <w:rPr>
          <w:rFonts w:ascii="Times New Roman" w:hAnsi="Times New Roman" w:cs="Times New Roman"/>
          <w:sz w:val="24"/>
          <w:szCs w:val="24"/>
        </w:rPr>
        <w:t>Kasaja</w:t>
      </w:r>
      <w:proofErr w:type="spellEnd"/>
      <w:r w:rsidR="00531AA0" w:rsidRPr="00EE3DAE">
        <w:rPr>
          <w:rFonts w:ascii="Times New Roman" w:hAnsi="Times New Roman" w:cs="Times New Roman"/>
          <w:sz w:val="24"/>
          <w:szCs w:val="24"/>
        </w:rPr>
        <w:t xml:space="preserve"> Abby, </w:t>
      </w:r>
      <w:proofErr w:type="spellStart"/>
      <w:r w:rsidR="00531AA0" w:rsidRPr="00EE3DAE">
        <w:rPr>
          <w:rFonts w:ascii="Times New Roman" w:hAnsi="Times New Roman" w:cs="Times New Roman"/>
          <w:sz w:val="24"/>
          <w:szCs w:val="24"/>
        </w:rPr>
        <w:t>Nalugoda</w:t>
      </w:r>
      <w:proofErr w:type="spellEnd"/>
      <w:r w:rsidR="00531AA0" w:rsidRPr="00EE3DAE">
        <w:rPr>
          <w:rFonts w:ascii="Times New Roman" w:hAnsi="Times New Roman" w:cs="Times New Roman"/>
          <w:sz w:val="24"/>
          <w:szCs w:val="24"/>
        </w:rPr>
        <w:t xml:space="preserve"> Pius and</w:t>
      </w:r>
      <w:r w:rsidRPr="00EE3DAE">
        <w:rPr>
          <w:rFonts w:ascii="Times New Roman" w:hAnsi="Times New Roman" w:cs="Times New Roman"/>
          <w:sz w:val="24"/>
          <w:szCs w:val="24"/>
        </w:rPr>
        <w:t xml:space="preserve"> </w:t>
      </w:r>
      <w:r w:rsidR="00531AA0" w:rsidRPr="00EE3DAE">
        <w:rPr>
          <w:rFonts w:ascii="Times New Roman" w:hAnsi="Times New Roman" w:cs="Times New Roman"/>
          <w:sz w:val="24"/>
          <w:szCs w:val="24"/>
        </w:rPr>
        <w:t>others still at large are indicted for aggravated robbery contrary to sections 285 and 286(2) of the Penal Code Act. It is alleged that</w:t>
      </w:r>
      <w:r w:rsidR="003B2362" w:rsidRPr="00EE3DAE">
        <w:rPr>
          <w:rFonts w:ascii="Times New Roman" w:hAnsi="Times New Roman" w:cs="Times New Roman"/>
          <w:sz w:val="24"/>
          <w:szCs w:val="24"/>
        </w:rPr>
        <w:t xml:space="preserve"> accused persons, </w:t>
      </w:r>
      <w:proofErr w:type="spellStart"/>
      <w:r w:rsidR="003B2362" w:rsidRPr="00EE3DAE">
        <w:rPr>
          <w:rFonts w:ascii="Times New Roman" w:hAnsi="Times New Roman" w:cs="Times New Roman"/>
          <w:sz w:val="24"/>
          <w:szCs w:val="24"/>
        </w:rPr>
        <w:t>Kasaja</w:t>
      </w:r>
      <w:proofErr w:type="spellEnd"/>
      <w:r w:rsidR="003B2362" w:rsidRPr="00EE3DAE">
        <w:rPr>
          <w:rFonts w:ascii="Times New Roman" w:hAnsi="Times New Roman" w:cs="Times New Roman"/>
          <w:sz w:val="24"/>
          <w:szCs w:val="24"/>
        </w:rPr>
        <w:t xml:space="preserve"> Abby, </w:t>
      </w:r>
      <w:proofErr w:type="spellStart"/>
      <w:r w:rsidR="003B2362" w:rsidRPr="00EE3DAE">
        <w:rPr>
          <w:rFonts w:ascii="Times New Roman" w:hAnsi="Times New Roman" w:cs="Times New Roman"/>
          <w:sz w:val="24"/>
          <w:szCs w:val="24"/>
        </w:rPr>
        <w:t>Nalugoda</w:t>
      </w:r>
      <w:proofErr w:type="spellEnd"/>
      <w:r w:rsidR="003B2362" w:rsidRPr="00EE3DAE">
        <w:rPr>
          <w:rFonts w:ascii="Times New Roman" w:hAnsi="Times New Roman" w:cs="Times New Roman"/>
          <w:sz w:val="24"/>
          <w:szCs w:val="24"/>
        </w:rPr>
        <w:t xml:space="preserve"> Pius and others still at large,</w:t>
      </w:r>
      <w:r w:rsidR="00531AA0" w:rsidRPr="00EE3DAE">
        <w:rPr>
          <w:rFonts w:ascii="Times New Roman" w:hAnsi="Times New Roman" w:cs="Times New Roman"/>
          <w:sz w:val="24"/>
          <w:szCs w:val="24"/>
        </w:rPr>
        <w:t xml:space="preserve"> on the 14</w:t>
      </w:r>
      <w:r w:rsidR="00531AA0" w:rsidRPr="00EE3DAE">
        <w:rPr>
          <w:rFonts w:ascii="Times New Roman" w:hAnsi="Times New Roman" w:cs="Times New Roman"/>
          <w:sz w:val="24"/>
          <w:szCs w:val="24"/>
          <w:vertAlign w:val="superscript"/>
        </w:rPr>
        <w:t xml:space="preserve">th </w:t>
      </w:r>
      <w:r w:rsidR="00531AA0" w:rsidRPr="00EE3DAE">
        <w:rPr>
          <w:rFonts w:ascii="Times New Roman" w:hAnsi="Times New Roman" w:cs="Times New Roman"/>
          <w:sz w:val="24"/>
          <w:szCs w:val="24"/>
        </w:rPr>
        <w:t xml:space="preserve">day of May 2009 at </w:t>
      </w:r>
      <w:proofErr w:type="spellStart"/>
      <w:r w:rsidR="00531AA0" w:rsidRPr="00EE3DAE">
        <w:rPr>
          <w:rFonts w:ascii="Times New Roman" w:hAnsi="Times New Roman" w:cs="Times New Roman"/>
          <w:sz w:val="24"/>
          <w:szCs w:val="24"/>
        </w:rPr>
        <w:t>Idudi</w:t>
      </w:r>
      <w:proofErr w:type="spellEnd"/>
      <w:r w:rsidR="00531AA0" w:rsidRPr="00EE3DAE">
        <w:rPr>
          <w:rFonts w:ascii="Times New Roman" w:hAnsi="Times New Roman" w:cs="Times New Roman"/>
          <w:sz w:val="24"/>
          <w:szCs w:val="24"/>
        </w:rPr>
        <w:t xml:space="preserve"> Trading Centre</w:t>
      </w:r>
      <w:r w:rsidR="003B2362" w:rsidRPr="00EE3DAE">
        <w:rPr>
          <w:rFonts w:ascii="Times New Roman" w:hAnsi="Times New Roman" w:cs="Times New Roman"/>
          <w:sz w:val="24"/>
          <w:szCs w:val="24"/>
        </w:rPr>
        <w:t xml:space="preserve"> in </w:t>
      </w:r>
      <w:proofErr w:type="spellStart"/>
      <w:r w:rsidR="003B2362" w:rsidRPr="00EE3DAE">
        <w:rPr>
          <w:rFonts w:ascii="Times New Roman" w:hAnsi="Times New Roman" w:cs="Times New Roman"/>
          <w:sz w:val="24"/>
          <w:szCs w:val="24"/>
        </w:rPr>
        <w:t>Iganga</w:t>
      </w:r>
      <w:proofErr w:type="spellEnd"/>
      <w:r w:rsidR="003B2362" w:rsidRPr="00EE3DAE">
        <w:rPr>
          <w:rFonts w:ascii="Times New Roman" w:hAnsi="Times New Roman" w:cs="Times New Roman"/>
          <w:sz w:val="24"/>
          <w:szCs w:val="24"/>
        </w:rPr>
        <w:t xml:space="preserve"> District robbed </w:t>
      </w:r>
      <w:proofErr w:type="spellStart"/>
      <w:r w:rsidR="003B2362" w:rsidRPr="00EE3DAE">
        <w:rPr>
          <w:rFonts w:ascii="Times New Roman" w:hAnsi="Times New Roman" w:cs="Times New Roman"/>
          <w:sz w:val="24"/>
          <w:szCs w:val="24"/>
        </w:rPr>
        <w:t>Walusansa</w:t>
      </w:r>
      <w:proofErr w:type="spellEnd"/>
      <w:r w:rsidR="003B2362" w:rsidRPr="00EE3DAE">
        <w:rPr>
          <w:rFonts w:ascii="Times New Roman" w:hAnsi="Times New Roman" w:cs="Times New Roman"/>
          <w:sz w:val="24"/>
          <w:szCs w:val="24"/>
        </w:rPr>
        <w:t xml:space="preserve"> Alan of 130,000/= (one hundred thirty thousand shillings) and at or immediately before or immediately after the time of the said robbery threatened to use deadly weapons, to wit, </w:t>
      </w:r>
      <w:proofErr w:type="spellStart"/>
      <w:r w:rsidR="003B2362" w:rsidRPr="00EE3DAE">
        <w:rPr>
          <w:rFonts w:ascii="Times New Roman" w:hAnsi="Times New Roman" w:cs="Times New Roman"/>
          <w:sz w:val="24"/>
          <w:szCs w:val="24"/>
        </w:rPr>
        <w:t>pangas</w:t>
      </w:r>
      <w:proofErr w:type="spellEnd"/>
      <w:r w:rsidR="003B2362" w:rsidRPr="00EE3DAE">
        <w:rPr>
          <w:rFonts w:ascii="Times New Roman" w:hAnsi="Times New Roman" w:cs="Times New Roman"/>
          <w:sz w:val="24"/>
          <w:szCs w:val="24"/>
        </w:rPr>
        <w:t>, knives</w:t>
      </w:r>
      <w:r w:rsidR="00952ABE" w:rsidRPr="00EE3DAE">
        <w:rPr>
          <w:rFonts w:ascii="Times New Roman" w:hAnsi="Times New Roman" w:cs="Times New Roman"/>
          <w:sz w:val="24"/>
          <w:szCs w:val="24"/>
        </w:rPr>
        <w:t xml:space="preserve">, angle bars and clubs on the said </w:t>
      </w:r>
      <w:proofErr w:type="spellStart"/>
      <w:r w:rsidR="00952ABE" w:rsidRPr="00EE3DAE">
        <w:rPr>
          <w:rFonts w:ascii="Times New Roman" w:hAnsi="Times New Roman" w:cs="Times New Roman"/>
          <w:sz w:val="24"/>
          <w:szCs w:val="24"/>
        </w:rPr>
        <w:t>Walusansa</w:t>
      </w:r>
      <w:proofErr w:type="spellEnd"/>
      <w:r w:rsidR="00952ABE" w:rsidRPr="00EE3DAE">
        <w:rPr>
          <w:rFonts w:ascii="Times New Roman" w:hAnsi="Times New Roman" w:cs="Times New Roman"/>
          <w:sz w:val="24"/>
          <w:szCs w:val="24"/>
        </w:rPr>
        <w:t xml:space="preserve"> Alan.</w:t>
      </w:r>
    </w:p>
    <w:p w:rsidR="00EB310B" w:rsidRPr="00EE3DAE" w:rsidRDefault="00EB310B" w:rsidP="00EE3DAE">
      <w:pPr>
        <w:spacing w:line="360" w:lineRule="auto"/>
        <w:jc w:val="both"/>
        <w:rPr>
          <w:rFonts w:ascii="Times New Roman" w:hAnsi="Times New Roman" w:cs="Times New Roman"/>
          <w:sz w:val="24"/>
          <w:szCs w:val="24"/>
        </w:rPr>
      </w:pPr>
      <w:r w:rsidRPr="00EE3DAE">
        <w:rPr>
          <w:rFonts w:ascii="Times New Roman" w:hAnsi="Times New Roman" w:cs="Times New Roman"/>
          <w:sz w:val="24"/>
          <w:szCs w:val="24"/>
        </w:rPr>
        <w:t>The brief facts of the case</w:t>
      </w:r>
      <w:r w:rsidR="00DD0A63" w:rsidRPr="00EE3DAE">
        <w:rPr>
          <w:rFonts w:ascii="Times New Roman" w:hAnsi="Times New Roman" w:cs="Times New Roman"/>
          <w:sz w:val="24"/>
          <w:szCs w:val="24"/>
        </w:rPr>
        <w:t xml:space="preserve"> as outlined by the prosecution</w:t>
      </w:r>
      <w:r w:rsidRPr="00EE3DAE">
        <w:rPr>
          <w:rFonts w:ascii="Times New Roman" w:hAnsi="Times New Roman" w:cs="Times New Roman"/>
          <w:sz w:val="24"/>
          <w:szCs w:val="24"/>
        </w:rPr>
        <w:t xml:space="preserve"> are that</w:t>
      </w:r>
      <w:r w:rsidR="006E2F35" w:rsidRPr="00EE3DAE">
        <w:rPr>
          <w:rFonts w:ascii="Times New Roman" w:hAnsi="Times New Roman" w:cs="Times New Roman"/>
          <w:sz w:val="24"/>
          <w:szCs w:val="24"/>
        </w:rPr>
        <w:t xml:space="preserve"> </w:t>
      </w:r>
      <w:r w:rsidR="00160227" w:rsidRPr="00EE3DAE">
        <w:rPr>
          <w:rFonts w:ascii="Times New Roman" w:hAnsi="Times New Roman" w:cs="Times New Roman"/>
          <w:sz w:val="24"/>
          <w:szCs w:val="24"/>
        </w:rPr>
        <w:t xml:space="preserve">about 12 (twelve) youths led by A1 </w:t>
      </w:r>
      <w:proofErr w:type="spellStart"/>
      <w:r w:rsidR="00160227" w:rsidRPr="00EE3DAE">
        <w:rPr>
          <w:rFonts w:ascii="Times New Roman" w:hAnsi="Times New Roman" w:cs="Times New Roman"/>
          <w:sz w:val="24"/>
          <w:szCs w:val="24"/>
        </w:rPr>
        <w:t>Kasajja</w:t>
      </w:r>
      <w:proofErr w:type="spellEnd"/>
      <w:r w:rsidR="00160227" w:rsidRPr="00EE3DAE">
        <w:rPr>
          <w:rFonts w:ascii="Times New Roman" w:hAnsi="Times New Roman" w:cs="Times New Roman"/>
          <w:sz w:val="24"/>
          <w:szCs w:val="24"/>
        </w:rPr>
        <w:t xml:space="preserve"> Abbey broke fuel seals of a trailer</w:t>
      </w:r>
      <w:r w:rsidR="00437A23" w:rsidRPr="00EE3DAE">
        <w:rPr>
          <w:rFonts w:ascii="Times New Roman" w:hAnsi="Times New Roman" w:cs="Times New Roman"/>
          <w:sz w:val="24"/>
          <w:szCs w:val="24"/>
        </w:rPr>
        <w:t xml:space="preserve"> in </w:t>
      </w:r>
      <w:proofErr w:type="spellStart"/>
      <w:r w:rsidR="00437A23" w:rsidRPr="00EE3DAE">
        <w:rPr>
          <w:rFonts w:ascii="Times New Roman" w:hAnsi="Times New Roman" w:cs="Times New Roman"/>
          <w:sz w:val="24"/>
          <w:szCs w:val="24"/>
        </w:rPr>
        <w:t>Idudi</w:t>
      </w:r>
      <w:proofErr w:type="spellEnd"/>
      <w:r w:rsidR="00437A23" w:rsidRPr="00EE3DAE">
        <w:rPr>
          <w:rFonts w:ascii="Times New Roman" w:hAnsi="Times New Roman" w:cs="Times New Roman"/>
          <w:sz w:val="24"/>
          <w:szCs w:val="24"/>
        </w:rPr>
        <w:t xml:space="preserve"> trading </w:t>
      </w:r>
      <w:proofErr w:type="spellStart"/>
      <w:r w:rsidR="00437A23" w:rsidRPr="00EE3DAE">
        <w:rPr>
          <w:rFonts w:ascii="Times New Roman" w:hAnsi="Times New Roman" w:cs="Times New Roman"/>
          <w:sz w:val="24"/>
          <w:szCs w:val="24"/>
        </w:rPr>
        <w:t>cent</w:t>
      </w:r>
      <w:r w:rsidR="00673E0C" w:rsidRPr="00EE3DAE">
        <w:rPr>
          <w:rFonts w:ascii="Times New Roman" w:hAnsi="Times New Roman" w:cs="Times New Roman"/>
          <w:sz w:val="24"/>
          <w:szCs w:val="24"/>
        </w:rPr>
        <w:t>re</w:t>
      </w:r>
      <w:proofErr w:type="spellEnd"/>
      <w:r w:rsidR="00160227" w:rsidRPr="00EE3DAE">
        <w:rPr>
          <w:rFonts w:ascii="Times New Roman" w:hAnsi="Times New Roman" w:cs="Times New Roman"/>
          <w:sz w:val="24"/>
          <w:szCs w:val="24"/>
        </w:rPr>
        <w:t xml:space="preserve"> but their attempt to steal the fuel was foiled by the driver of the trailer and the residents. Shortly after,</w:t>
      </w:r>
      <w:r w:rsidR="00A25E4C" w:rsidRPr="00EE3DAE">
        <w:rPr>
          <w:rFonts w:ascii="Times New Roman" w:hAnsi="Times New Roman" w:cs="Times New Roman"/>
          <w:sz w:val="24"/>
          <w:szCs w:val="24"/>
        </w:rPr>
        <w:t xml:space="preserve"> </w:t>
      </w:r>
      <w:r w:rsidR="00160227" w:rsidRPr="00EE3DAE">
        <w:rPr>
          <w:rFonts w:ascii="Times New Roman" w:hAnsi="Times New Roman" w:cs="Times New Roman"/>
          <w:sz w:val="24"/>
          <w:szCs w:val="24"/>
        </w:rPr>
        <w:t xml:space="preserve">the group dispersed and came back armed with </w:t>
      </w:r>
      <w:proofErr w:type="spellStart"/>
      <w:r w:rsidR="00160227" w:rsidRPr="00EE3DAE">
        <w:rPr>
          <w:rFonts w:ascii="Times New Roman" w:hAnsi="Times New Roman" w:cs="Times New Roman"/>
          <w:sz w:val="24"/>
          <w:szCs w:val="24"/>
        </w:rPr>
        <w:t>pangas</w:t>
      </w:r>
      <w:proofErr w:type="spellEnd"/>
      <w:r w:rsidR="00160227" w:rsidRPr="00EE3DAE">
        <w:rPr>
          <w:rFonts w:ascii="Times New Roman" w:hAnsi="Times New Roman" w:cs="Times New Roman"/>
          <w:sz w:val="24"/>
          <w:szCs w:val="24"/>
        </w:rPr>
        <w:t>, knives, angle bars and clubs. The complainant</w:t>
      </w:r>
      <w:r w:rsidR="00125740" w:rsidRPr="00EE3DAE">
        <w:rPr>
          <w:rFonts w:ascii="Times New Roman" w:hAnsi="Times New Roman" w:cs="Times New Roman"/>
          <w:sz w:val="24"/>
          <w:szCs w:val="24"/>
        </w:rPr>
        <w:t>,</w:t>
      </w:r>
      <w:r w:rsidR="00160227" w:rsidRPr="00EE3DAE">
        <w:rPr>
          <w:rFonts w:ascii="Times New Roman" w:hAnsi="Times New Roman" w:cs="Times New Roman"/>
          <w:sz w:val="24"/>
          <w:szCs w:val="24"/>
        </w:rPr>
        <w:t xml:space="preserve"> </w:t>
      </w:r>
      <w:proofErr w:type="spellStart"/>
      <w:r w:rsidR="00160227" w:rsidRPr="00EE3DAE">
        <w:rPr>
          <w:rFonts w:ascii="Times New Roman" w:hAnsi="Times New Roman" w:cs="Times New Roman"/>
          <w:sz w:val="24"/>
          <w:szCs w:val="24"/>
        </w:rPr>
        <w:t>Walusansa</w:t>
      </w:r>
      <w:proofErr w:type="spellEnd"/>
      <w:r w:rsidR="00160227" w:rsidRPr="00EE3DAE">
        <w:rPr>
          <w:rFonts w:ascii="Times New Roman" w:hAnsi="Times New Roman" w:cs="Times New Roman"/>
          <w:sz w:val="24"/>
          <w:szCs w:val="24"/>
        </w:rPr>
        <w:t xml:space="preserve"> Alan,</w:t>
      </w:r>
      <w:r w:rsidR="00125740" w:rsidRPr="00EE3DAE">
        <w:rPr>
          <w:rFonts w:ascii="Times New Roman" w:hAnsi="Times New Roman" w:cs="Times New Roman"/>
          <w:sz w:val="24"/>
          <w:szCs w:val="24"/>
        </w:rPr>
        <w:t xml:space="preserve"> was returning from a film show hall where he had delivered chapatti when three men asked him where </w:t>
      </w:r>
      <w:proofErr w:type="spellStart"/>
      <w:r w:rsidR="00125740" w:rsidRPr="00EE3DAE">
        <w:rPr>
          <w:rFonts w:ascii="Times New Roman" w:hAnsi="Times New Roman" w:cs="Times New Roman"/>
          <w:sz w:val="24"/>
          <w:szCs w:val="24"/>
        </w:rPr>
        <w:t>Dogali</w:t>
      </w:r>
      <w:proofErr w:type="spellEnd"/>
      <w:r w:rsidR="00A25E4C" w:rsidRPr="00EE3DAE">
        <w:rPr>
          <w:rFonts w:ascii="Times New Roman" w:hAnsi="Times New Roman" w:cs="Times New Roman"/>
          <w:sz w:val="24"/>
          <w:szCs w:val="24"/>
        </w:rPr>
        <w:t>,</w:t>
      </w:r>
      <w:r w:rsidR="00125740" w:rsidRPr="00EE3DAE">
        <w:rPr>
          <w:rFonts w:ascii="Times New Roman" w:hAnsi="Times New Roman" w:cs="Times New Roman"/>
          <w:sz w:val="24"/>
          <w:szCs w:val="24"/>
        </w:rPr>
        <w:t xml:space="preserve"> who had been among the group that broke the </w:t>
      </w:r>
      <w:proofErr w:type="gramStart"/>
      <w:r w:rsidR="00125740" w:rsidRPr="00EE3DAE">
        <w:rPr>
          <w:rFonts w:ascii="Times New Roman" w:hAnsi="Times New Roman" w:cs="Times New Roman"/>
          <w:sz w:val="24"/>
          <w:szCs w:val="24"/>
        </w:rPr>
        <w:t>fuel</w:t>
      </w:r>
      <w:proofErr w:type="gramEnd"/>
      <w:r w:rsidR="00125740" w:rsidRPr="00EE3DAE">
        <w:rPr>
          <w:rFonts w:ascii="Times New Roman" w:hAnsi="Times New Roman" w:cs="Times New Roman"/>
          <w:sz w:val="24"/>
          <w:szCs w:val="24"/>
        </w:rPr>
        <w:t xml:space="preserve"> seals from a trailer</w:t>
      </w:r>
      <w:r w:rsidR="00A25E4C" w:rsidRPr="00EE3DAE">
        <w:rPr>
          <w:rFonts w:ascii="Times New Roman" w:hAnsi="Times New Roman" w:cs="Times New Roman"/>
          <w:sz w:val="24"/>
          <w:szCs w:val="24"/>
        </w:rPr>
        <w:t>,</w:t>
      </w:r>
      <w:r w:rsidR="00125740" w:rsidRPr="00EE3DAE">
        <w:rPr>
          <w:rFonts w:ascii="Times New Roman" w:hAnsi="Times New Roman" w:cs="Times New Roman"/>
          <w:sz w:val="24"/>
          <w:szCs w:val="24"/>
        </w:rPr>
        <w:t xml:space="preserve"> was. The Complainant </w:t>
      </w:r>
      <w:r w:rsidR="00160227" w:rsidRPr="00EE3DAE">
        <w:rPr>
          <w:rFonts w:ascii="Times New Roman" w:hAnsi="Times New Roman" w:cs="Times New Roman"/>
          <w:sz w:val="24"/>
          <w:szCs w:val="24"/>
        </w:rPr>
        <w:t xml:space="preserve">directed </w:t>
      </w:r>
      <w:r w:rsidR="00673E0C" w:rsidRPr="00EE3DAE">
        <w:rPr>
          <w:rFonts w:ascii="Times New Roman" w:hAnsi="Times New Roman" w:cs="Times New Roman"/>
          <w:sz w:val="24"/>
          <w:szCs w:val="24"/>
        </w:rPr>
        <w:t xml:space="preserve">the </w:t>
      </w:r>
      <w:r w:rsidR="00160227" w:rsidRPr="00EE3DAE">
        <w:rPr>
          <w:rFonts w:ascii="Times New Roman" w:hAnsi="Times New Roman" w:cs="Times New Roman"/>
          <w:sz w:val="24"/>
          <w:szCs w:val="24"/>
        </w:rPr>
        <w:t xml:space="preserve">three men to </w:t>
      </w:r>
      <w:r w:rsidR="00E730BF" w:rsidRPr="00EE3DAE">
        <w:rPr>
          <w:rFonts w:ascii="Times New Roman" w:hAnsi="Times New Roman" w:cs="Times New Roman"/>
          <w:sz w:val="24"/>
          <w:szCs w:val="24"/>
        </w:rPr>
        <w:t xml:space="preserve">the film hall </w:t>
      </w:r>
      <w:r w:rsidR="00160227" w:rsidRPr="00EE3DAE">
        <w:rPr>
          <w:rFonts w:ascii="Times New Roman" w:hAnsi="Times New Roman" w:cs="Times New Roman"/>
          <w:sz w:val="24"/>
          <w:szCs w:val="24"/>
        </w:rPr>
        <w:t xml:space="preserve">where he had seen </w:t>
      </w:r>
      <w:proofErr w:type="spellStart"/>
      <w:r w:rsidR="00125740" w:rsidRPr="00EE3DAE">
        <w:rPr>
          <w:rFonts w:ascii="Times New Roman" w:hAnsi="Times New Roman" w:cs="Times New Roman"/>
          <w:sz w:val="24"/>
          <w:szCs w:val="24"/>
        </w:rPr>
        <w:t>Dogali</w:t>
      </w:r>
      <w:proofErr w:type="spellEnd"/>
      <w:r w:rsidR="00125740" w:rsidRPr="00EE3DAE">
        <w:rPr>
          <w:rFonts w:ascii="Times New Roman" w:hAnsi="Times New Roman" w:cs="Times New Roman"/>
          <w:sz w:val="24"/>
          <w:szCs w:val="24"/>
        </w:rPr>
        <w:t>. O</w:t>
      </w:r>
      <w:r w:rsidR="006E2F35" w:rsidRPr="00EE3DAE">
        <w:rPr>
          <w:rFonts w:ascii="Times New Roman" w:hAnsi="Times New Roman" w:cs="Times New Roman"/>
          <w:sz w:val="24"/>
          <w:szCs w:val="24"/>
        </w:rPr>
        <w:t>n reaching his place of work where he roasts chicken</w:t>
      </w:r>
      <w:r w:rsidR="00DD0A63" w:rsidRPr="00EE3DAE">
        <w:rPr>
          <w:rFonts w:ascii="Times New Roman" w:hAnsi="Times New Roman" w:cs="Times New Roman"/>
          <w:sz w:val="24"/>
          <w:szCs w:val="24"/>
        </w:rPr>
        <w:t>,</w:t>
      </w:r>
      <w:r w:rsidR="00125740" w:rsidRPr="00EE3DAE">
        <w:rPr>
          <w:rFonts w:ascii="Times New Roman" w:hAnsi="Times New Roman" w:cs="Times New Roman"/>
          <w:sz w:val="24"/>
          <w:szCs w:val="24"/>
        </w:rPr>
        <w:t xml:space="preserve"> the Complainant was attacked</w:t>
      </w:r>
      <w:r w:rsidR="006E2F35" w:rsidRPr="00EE3DAE">
        <w:rPr>
          <w:rFonts w:ascii="Times New Roman" w:hAnsi="Times New Roman" w:cs="Times New Roman"/>
          <w:sz w:val="24"/>
          <w:szCs w:val="24"/>
        </w:rPr>
        <w:t xml:space="preserve"> by A1 </w:t>
      </w:r>
      <w:proofErr w:type="spellStart"/>
      <w:r w:rsidR="006E2F35" w:rsidRPr="00EE3DAE">
        <w:rPr>
          <w:rFonts w:ascii="Times New Roman" w:hAnsi="Times New Roman" w:cs="Times New Roman"/>
          <w:sz w:val="24"/>
          <w:szCs w:val="24"/>
        </w:rPr>
        <w:t>Kasajja</w:t>
      </w:r>
      <w:proofErr w:type="spellEnd"/>
      <w:r w:rsidR="00E730BF" w:rsidRPr="00EE3DAE">
        <w:rPr>
          <w:rFonts w:ascii="Times New Roman" w:hAnsi="Times New Roman" w:cs="Times New Roman"/>
          <w:sz w:val="24"/>
          <w:szCs w:val="24"/>
        </w:rPr>
        <w:t xml:space="preserve"> and his group of youths who</w:t>
      </w:r>
      <w:r w:rsidR="00DD0A63" w:rsidRPr="00EE3DAE">
        <w:rPr>
          <w:rFonts w:ascii="Times New Roman" w:hAnsi="Times New Roman" w:cs="Times New Roman"/>
          <w:sz w:val="24"/>
          <w:szCs w:val="24"/>
        </w:rPr>
        <w:t xml:space="preserve"> included A2 </w:t>
      </w:r>
      <w:proofErr w:type="spellStart"/>
      <w:r w:rsidR="00DD0A63" w:rsidRPr="00EE3DAE">
        <w:rPr>
          <w:rFonts w:ascii="Times New Roman" w:hAnsi="Times New Roman" w:cs="Times New Roman"/>
          <w:sz w:val="24"/>
          <w:szCs w:val="24"/>
        </w:rPr>
        <w:t>Nalugoda</w:t>
      </w:r>
      <w:proofErr w:type="spellEnd"/>
      <w:r w:rsidR="00DD0A63" w:rsidRPr="00EE3DAE">
        <w:rPr>
          <w:rFonts w:ascii="Times New Roman" w:hAnsi="Times New Roman" w:cs="Times New Roman"/>
          <w:sz w:val="24"/>
          <w:szCs w:val="24"/>
        </w:rPr>
        <w:t xml:space="preserve"> Pius. A1 </w:t>
      </w:r>
      <w:proofErr w:type="spellStart"/>
      <w:r w:rsidR="00DD0A63" w:rsidRPr="00EE3DAE">
        <w:rPr>
          <w:rFonts w:ascii="Times New Roman" w:hAnsi="Times New Roman" w:cs="Times New Roman"/>
          <w:sz w:val="24"/>
          <w:szCs w:val="24"/>
        </w:rPr>
        <w:t>Kasajja</w:t>
      </w:r>
      <w:proofErr w:type="spellEnd"/>
      <w:r w:rsidR="00DD0A63" w:rsidRPr="00EE3DAE">
        <w:rPr>
          <w:rFonts w:ascii="Times New Roman" w:hAnsi="Times New Roman" w:cs="Times New Roman"/>
          <w:sz w:val="24"/>
          <w:szCs w:val="24"/>
        </w:rPr>
        <w:t xml:space="preserve"> Abby was armed with a sharp </w:t>
      </w:r>
      <w:proofErr w:type="spellStart"/>
      <w:r w:rsidR="00DD0A63" w:rsidRPr="00EE3DAE">
        <w:rPr>
          <w:rFonts w:ascii="Times New Roman" w:hAnsi="Times New Roman" w:cs="Times New Roman"/>
          <w:sz w:val="24"/>
          <w:szCs w:val="24"/>
        </w:rPr>
        <w:t>panga</w:t>
      </w:r>
      <w:proofErr w:type="spellEnd"/>
      <w:r w:rsidR="00DD0A63" w:rsidRPr="00EE3DAE">
        <w:rPr>
          <w:rFonts w:ascii="Times New Roman" w:hAnsi="Times New Roman" w:cs="Times New Roman"/>
          <w:sz w:val="24"/>
          <w:szCs w:val="24"/>
        </w:rPr>
        <w:t xml:space="preserve"> while others had an iron bar and a club. </w:t>
      </w:r>
      <w:r w:rsidR="00673E0C" w:rsidRPr="00EE3DAE">
        <w:rPr>
          <w:rFonts w:ascii="Times New Roman" w:hAnsi="Times New Roman" w:cs="Times New Roman"/>
          <w:sz w:val="24"/>
          <w:szCs w:val="24"/>
        </w:rPr>
        <w:t xml:space="preserve"> The group was saying that they would kill the </w:t>
      </w:r>
      <w:r w:rsidR="00673E0C" w:rsidRPr="00EE3DAE">
        <w:rPr>
          <w:rFonts w:ascii="Times New Roman" w:hAnsi="Times New Roman" w:cs="Times New Roman"/>
          <w:sz w:val="24"/>
          <w:szCs w:val="24"/>
        </w:rPr>
        <w:lastRenderedPageBreak/>
        <w:t xml:space="preserve">victim/complainant because he revealed the whereabouts of </w:t>
      </w:r>
      <w:proofErr w:type="spellStart"/>
      <w:r w:rsidR="00673E0C" w:rsidRPr="00EE3DAE">
        <w:rPr>
          <w:rFonts w:ascii="Times New Roman" w:hAnsi="Times New Roman" w:cs="Times New Roman"/>
          <w:sz w:val="24"/>
          <w:szCs w:val="24"/>
        </w:rPr>
        <w:t>Dogali</w:t>
      </w:r>
      <w:proofErr w:type="spellEnd"/>
      <w:r w:rsidR="00673E0C" w:rsidRPr="00EE3DAE">
        <w:rPr>
          <w:rFonts w:ascii="Times New Roman" w:hAnsi="Times New Roman" w:cs="Times New Roman"/>
          <w:sz w:val="24"/>
          <w:szCs w:val="24"/>
        </w:rPr>
        <w:t>. The group started beating the Complainant as a mob</w:t>
      </w:r>
      <w:r w:rsidR="00ED3DE0" w:rsidRPr="00EE3DAE">
        <w:rPr>
          <w:rFonts w:ascii="Times New Roman" w:hAnsi="Times New Roman" w:cs="Times New Roman"/>
          <w:sz w:val="24"/>
          <w:szCs w:val="24"/>
        </w:rPr>
        <w:t xml:space="preserve">. A1 </w:t>
      </w:r>
      <w:proofErr w:type="spellStart"/>
      <w:r w:rsidR="00ED3DE0" w:rsidRPr="00EE3DAE">
        <w:rPr>
          <w:rFonts w:ascii="Times New Roman" w:hAnsi="Times New Roman" w:cs="Times New Roman"/>
          <w:sz w:val="24"/>
          <w:szCs w:val="24"/>
        </w:rPr>
        <w:t>Kasajja</w:t>
      </w:r>
      <w:proofErr w:type="spellEnd"/>
      <w:r w:rsidR="00ED3DE0" w:rsidRPr="00EE3DAE">
        <w:rPr>
          <w:rFonts w:ascii="Times New Roman" w:hAnsi="Times New Roman" w:cs="Times New Roman"/>
          <w:sz w:val="24"/>
          <w:szCs w:val="24"/>
        </w:rPr>
        <w:t xml:space="preserve"> Abby kept on waving the </w:t>
      </w:r>
      <w:proofErr w:type="spellStart"/>
      <w:r w:rsidR="00ED3DE0" w:rsidRPr="00EE3DAE">
        <w:rPr>
          <w:rFonts w:ascii="Times New Roman" w:hAnsi="Times New Roman" w:cs="Times New Roman"/>
          <w:sz w:val="24"/>
          <w:szCs w:val="24"/>
        </w:rPr>
        <w:t>panga</w:t>
      </w:r>
      <w:proofErr w:type="spellEnd"/>
      <w:r w:rsidR="00ED3DE0" w:rsidRPr="00EE3DAE">
        <w:rPr>
          <w:rFonts w:ascii="Times New Roman" w:hAnsi="Times New Roman" w:cs="Times New Roman"/>
          <w:sz w:val="24"/>
          <w:szCs w:val="24"/>
        </w:rPr>
        <w:t xml:space="preserve"> over the complaina</w:t>
      </w:r>
      <w:r w:rsidR="003B4CE1" w:rsidRPr="00EE3DAE">
        <w:rPr>
          <w:rFonts w:ascii="Times New Roman" w:hAnsi="Times New Roman" w:cs="Times New Roman"/>
          <w:sz w:val="24"/>
          <w:szCs w:val="24"/>
        </w:rPr>
        <w:t>n</w:t>
      </w:r>
      <w:r w:rsidR="00ED3DE0" w:rsidRPr="00EE3DAE">
        <w:rPr>
          <w:rFonts w:ascii="Times New Roman" w:hAnsi="Times New Roman" w:cs="Times New Roman"/>
          <w:sz w:val="24"/>
          <w:szCs w:val="24"/>
        </w:rPr>
        <w:t xml:space="preserve">t’s head threatening to cut off his head if he made an alarm. A1 </w:t>
      </w:r>
      <w:proofErr w:type="spellStart"/>
      <w:r w:rsidR="00ED3DE0" w:rsidRPr="00EE3DAE">
        <w:rPr>
          <w:rFonts w:ascii="Times New Roman" w:hAnsi="Times New Roman" w:cs="Times New Roman"/>
          <w:sz w:val="24"/>
          <w:szCs w:val="24"/>
        </w:rPr>
        <w:t>Kasajja</w:t>
      </w:r>
      <w:proofErr w:type="spellEnd"/>
      <w:r w:rsidR="00ED3DE0" w:rsidRPr="00EE3DAE">
        <w:rPr>
          <w:rFonts w:ascii="Times New Roman" w:hAnsi="Times New Roman" w:cs="Times New Roman"/>
          <w:sz w:val="24"/>
          <w:szCs w:val="24"/>
        </w:rPr>
        <w:t xml:space="preserve"> Abby then searched the Complainant’s pockets and removed one hundred</w:t>
      </w:r>
      <w:r w:rsidR="00407110" w:rsidRPr="00EE3DAE">
        <w:rPr>
          <w:rFonts w:ascii="Times New Roman" w:hAnsi="Times New Roman" w:cs="Times New Roman"/>
          <w:sz w:val="24"/>
          <w:szCs w:val="24"/>
        </w:rPr>
        <w:t xml:space="preserve"> and thirty</w:t>
      </w:r>
      <w:r w:rsidR="00ED3DE0" w:rsidRPr="00EE3DAE">
        <w:rPr>
          <w:rFonts w:ascii="Times New Roman" w:hAnsi="Times New Roman" w:cs="Times New Roman"/>
          <w:sz w:val="24"/>
          <w:szCs w:val="24"/>
        </w:rPr>
        <w:t xml:space="preserve"> thousand shillings (130,000/=). The Complainant managed to escape from them to a nearby police post where he reported a case of robbery.</w:t>
      </w:r>
      <w:r w:rsidR="00693EA2" w:rsidRPr="00EE3DAE">
        <w:rPr>
          <w:rFonts w:ascii="Times New Roman" w:hAnsi="Times New Roman" w:cs="Times New Roman"/>
          <w:sz w:val="24"/>
          <w:szCs w:val="24"/>
        </w:rPr>
        <w:t xml:space="preserve"> The Police ran to the scene of crime where they had running battles with the group who were resisting arrest, which forced the Police to fire in the air to disperse them. The next day the authorities of the area organized a joint operation</w:t>
      </w:r>
      <w:r w:rsidR="005A06FA" w:rsidRPr="00EE3DAE">
        <w:rPr>
          <w:rFonts w:ascii="Times New Roman" w:hAnsi="Times New Roman" w:cs="Times New Roman"/>
          <w:sz w:val="24"/>
          <w:szCs w:val="24"/>
        </w:rPr>
        <w:t xml:space="preserve"> with Police where some of the group members were arrested.</w:t>
      </w:r>
    </w:p>
    <w:p w:rsidR="006675E6" w:rsidRPr="00EE3DAE" w:rsidRDefault="006675E6" w:rsidP="00EE3DAE">
      <w:pPr>
        <w:spacing w:line="360" w:lineRule="auto"/>
        <w:jc w:val="both"/>
        <w:rPr>
          <w:rFonts w:ascii="Times New Roman" w:hAnsi="Times New Roman" w:cs="Times New Roman"/>
          <w:sz w:val="24"/>
          <w:szCs w:val="24"/>
        </w:rPr>
      </w:pPr>
      <w:r w:rsidRPr="00EE3DAE">
        <w:rPr>
          <w:rFonts w:ascii="Times New Roman" w:hAnsi="Times New Roman" w:cs="Times New Roman"/>
          <w:sz w:val="24"/>
          <w:szCs w:val="24"/>
        </w:rPr>
        <w:t>The prosecution amended the initial indictment which included the names of nine other accused</w:t>
      </w:r>
      <w:r w:rsidR="003B4CE1" w:rsidRPr="00EE3DAE">
        <w:rPr>
          <w:rFonts w:ascii="Times New Roman" w:hAnsi="Times New Roman" w:cs="Times New Roman"/>
          <w:sz w:val="24"/>
          <w:szCs w:val="24"/>
        </w:rPr>
        <w:t xml:space="preserve"> by </w:t>
      </w:r>
      <w:r w:rsidR="00437A23" w:rsidRPr="00EE3DAE">
        <w:rPr>
          <w:rFonts w:ascii="Times New Roman" w:hAnsi="Times New Roman" w:cs="Times New Roman"/>
          <w:sz w:val="24"/>
          <w:szCs w:val="24"/>
        </w:rPr>
        <w:t xml:space="preserve">removing </w:t>
      </w:r>
      <w:r w:rsidR="003B4CE1" w:rsidRPr="00EE3DAE">
        <w:rPr>
          <w:rFonts w:ascii="Times New Roman" w:hAnsi="Times New Roman" w:cs="Times New Roman"/>
          <w:sz w:val="24"/>
          <w:szCs w:val="24"/>
        </w:rPr>
        <w:t xml:space="preserve">the nine others and leaving </w:t>
      </w:r>
      <w:r w:rsidRPr="00EE3DAE">
        <w:rPr>
          <w:rFonts w:ascii="Times New Roman" w:hAnsi="Times New Roman" w:cs="Times New Roman"/>
          <w:sz w:val="24"/>
          <w:szCs w:val="24"/>
        </w:rPr>
        <w:t>only the two accused, namely</w:t>
      </w:r>
      <w:r w:rsidR="00437A23" w:rsidRPr="00EE3DAE">
        <w:rPr>
          <w:rFonts w:ascii="Times New Roman" w:hAnsi="Times New Roman" w:cs="Times New Roman"/>
          <w:sz w:val="24"/>
          <w:szCs w:val="24"/>
        </w:rPr>
        <w:t xml:space="preserve"> A1</w:t>
      </w:r>
      <w:r w:rsidRPr="00EE3DAE">
        <w:rPr>
          <w:rFonts w:ascii="Times New Roman" w:hAnsi="Times New Roman" w:cs="Times New Roman"/>
          <w:sz w:val="24"/>
          <w:szCs w:val="24"/>
        </w:rPr>
        <w:t xml:space="preserve"> </w:t>
      </w:r>
      <w:proofErr w:type="spellStart"/>
      <w:r w:rsidRPr="00EE3DAE">
        <w:rPr>
          <w:rFonts w:ascii="Times New Roman" w:hAnsi="Times New Roman" w:cs="Times New Roman"/>
          <w:sz w:val="24"/>
          <w:szCs w:val="24"/>
        </w:rPr>
        <w:t>Kasajja</w:t>
      </w:r>
      <w:proofErr w:type="spellEnd"/>
      <w:r w:rsidRPr="00EE3DAE">
        <w:rPr>
          <w:rFonts w:ascii="Times New Roman" w:hAnsi="Times New Roman" w:cs="Times New Roman"/>
          <w:sz w:val="24"/>
          <w:szCs w:val="24"/>
        </w:rPr>
        <w:t xml:space="preserve"> Abby and</w:t>
      </w:r>
      <w:r w:rsidR="00437A23" w:rsidRPr="00EE3DAE">
        <w:rPr>
          <w:rFonts w:ascii="Times New Roman" w:hAnsi="Times New Roman" w:cs="Times New Roman"/>
          <w:sz w:val="24"/>
          <w:szCs w:val="24"/>
        </w:rPr>
        <w:t xml:space="preserve"> A2</w:t>
      </w:r>
      <w:r w:rsidRPr="00EE3DAE">
        <w:rPr>
          <w:rFonts w:ascii="Times New Roman" w:hAnsi="Times New Roman" w:cs="Times New Roman"/>
          <w:sz w:val="24"/>
          <w:szCs w:val="24"/>
        </w:rPr>
        <w:t xml:space="preserve"> </w:t>
      </w:r>
      <w:proofErr w:type="spellStart"/>
      <w:r w:rsidRPr="00EE3DAE">
        <w:rPr>
          <w:rFonts w:ascii="Times New Roman" w:hAnsi="Times New Roman" w:cs="Times New Roman"/>
          <w:sz w:val="24"/>
          <w:szCs w:val="24"/>
        </w:rPr>
        <w:t>Nalugodi</w:t>
      </w:r>
      <w:proofErr w:type="spellEnd"/>
      <w:r w:rsidRPr="00EE3DAE">
        <w:rPr>
          <w:rFonts w:ascii="Times New Roman" w:hAnsi="Times New Roman" w:cs="Times New Roman"/>
          <w:sz w:val="24"/>
          <w:szCs w:val="24"/>
        </w:rPr>
        <w:t xml:space="preserve"> Pius before the two could take the plea.</w:t>
      </w:r>
    </w:p>
    <w:p w:rsidR="00B63B3C" w:rsidRPr="00EE3DAE" w:rsidRDefault="00B63B3C" w:rsidP="00EE3DAE">
      <w:pPr>
        <w:spacing w:line="360" w:lineRule="auto"/>
        <w:jc w:val="both"/>
        <w:rPr>
          <w:rFonts w:ascii="Times New Roman" w:hAnsi="Times New Roman" w:cs="Times New Roman"/>
          <w:sz w:val="24"/>
          <w:szCs w:val="24"/>
        </w:rPr>
      </w:pPr>
      <w:r w:rsidRPr="00EE3DAE">
        <w:rPr>
          <w:rFonts w:ascii="Times New Roman" w:hAnsi="Times New Roman" w:cs="Times New Roman"/>
          <w:sz w:val="24"/>
          <w:szCs w:val="24"/>
        </w:rPr>
        <w:t>Upon arraignment,</w:t>
      </w:r>
      <w:r w:rsidR="005566D4" w:rsidRPr="00EE3DAE">
        <w:rPr>
          <w:rFonts w:ascii="Times New Roman" w:hAnsi="Times New Roman" w:cs="Times New Roman"/>
          <w:sz w:val="24"/>
          <w:szCs w:val="24"/>
        </w:rPr>
        <w:t xml:space="preserve"> each of the two </w:t>
      </w:r>
      <w:r w:rsidR="00F97987" w:rsidRPr="00EE3DAE">
        <w:rPr>
          <w:rFonts w:ascii="Times New Roman" w:hAnsi="Times New Roman" w:cs="Times New Roman"/>
          <w:sz w:val="24"/>
          <w:szCs w:val="24"/>
        </w:rPr>
        <w:t>accused</w:t>
      </w:r>
      <w:r w:rsidR="00F7699D" w:rsidRPr="00EE3DAE">
        <w:rPr>
          <w:rFonts w:ascii="Times New Roman" w:hAnsi="Times New Roman" w:cs="Times New Roman"/>
          <w:sz w:val="24"/>
          <w:szCs w:val="24"/>
        </w:rPr>
        <w:t xml:space="preserve"> persons</w:t>
      </w:r>
      <w:r w:rsidR="00E9161C" w:rsidRPr="00EE3DAE">
        <w:rPr>
          <w:rFonts w:ascii="Times New Roman" w:hAnsi="Times New Roman" w:cs="Times New Roman"/>
          <w:sz w:val="24"/>
          <w:szCs w:val="24"/>
        </w:rPr>
        <w:t xml:space="preserve"> </w:t>
      </w:r>
      <w:r w:rsidR="00F97987" w:rsidRPr="00EE3DAE">
        <w:rPr>
          <w:rFonts w:ascii="Times New Roman" w:hAnsi="Times New Roman" w:cs="Times New Roman"/>
          <w:sz w:val="24"/>
          <w:szCs w:val="24"/>
        </w:rPr>
        <w:t>pleaded</w:t>
      </w:r>
      <w:r w:rsidRPr="00EE3DAE">
        <w:rPr>
          <w:rFonts w:ascii="Times New Roman" w:hAnsi="Times New Roman" w:cs="Times New Roman"/>
          <w:sz w:val="24"/>
          <w:szCs w:val="24"/>
        </w:rPr>
        <w:t xml:space="preserve"> not guilty to the charge</w:t>
      </w:r>
      <w:r w:rsidR="00F7699D" w:rsidRPr="00EE3DAE">
        <w:rPr>
          <w:rFonts w:ascii="Times New Roman" w:hAnsi="Times New Roman" w:cs="Times New Roman"/>
          <w:sz w:val="24"/>
          <w:szCs w:val="24"/>
        </w:rPr>
        <w:t xml:space="preserve">. Thus, </w:t>
      </w:r>
      <w:r w:rsidRPr="00EE3DAE">
        <w:rPr>
          <w:rFonts w:ascii="Times New Roman" w:hAnsi="Times New Roman" w:cs="Times New Roman"/>
          <w:sz w:val="24"/>
          <w:szCs w:val="24"/>
        </w:rPr>
        <w:t>all the ingredients of the offence of</w:t>
      </w:r>
      <w:r w:rsidR="00F7699D" w:rsidRPr="00EE3DAE">
        <w:rPr>
          <w:rFonts w:ascii="Times New Roman" w:hAnsi="Times New Roman" w:cs="Times New Roman"/>
          <w:sz w:val="24"/>
          <w:szCs w:val="24"/>
        </w:rPr>
        <w:t xml:space="preserve"> aggravated robbery</w:t>
      </w:r>
      <w:r w:rsidRPr="00EE3DAE">
        <w:rPr>
          <w:rFonts w:ascii="Times New Roman" w:hAnsi="Times New Roman" w:cs="Times New Roman"/>
          <w:sz w:val="24"/>
          <w:szCs w:val="24"/>
        </w:rPr>
        <w:t xml:space="preserve"> are in issue</w:t>
      </w:r>
      <w:r w:rsidR="00F7699D" w:rsidRPr="00EE3DAE">
        <w:rPr>
          <w:rFonts w:ascii="Times New Roman" w:hAnsi="Times New Roman" w:cs="Times New Roman"/>
          <w:sz w:val="24"/>
          <w:szCs w:val="24"/>
        </w:rPr>
        <w:t>.</w:t>
      </w:r>
      <w:r w:rsidRPr="00EE3DAE">
        <w:rPr>
          <w:rFonts w:ascii="Times New Roman" w:hAnsi="Times New Roman" w:cs="Times New Roman"/>
          <w:sz w:val="24"/>
          <w:szCs w:val="24"/>
        </w:rPr>
        <w:t xml:space="preserve"> </w:t>
      </w:r>
      <w:r w:rsidR="00F7699D" w:rsidRPr="00EE3DAE">
        <w:rPr>
          <w:rFonts w:ascii="Times New Roman" w:hAnsi="Times New Roman" w:cs="Times New Roman"/>
          <w:sz w:val="24"/>
          <w:szCs w:val="24"/>
        </w:rPr>
        <w:t>T</w:t>
      </w:r>
      <w:r w:rsidRPr="00EE3DAE">
        <w:rPr>
          <w:rFonts w:ascii="Times New Roman" w:hAnsi="Times New Roman" w:cs="Times New Roman"/>
          <w:sz w:val="24"/>
          <w:szCs w:val="24"/>
        </w:rPr>
        <w:t>he prosecution assumes the burden of proof of all ingredients of the said offence.</w:t>
      </w:r>
    </w:p>
    <w:p w:rsidR="000A7FDE" w:rsidRPr="00EE3DAE" w:rsidRDefault="00E9161C" w:rsidP="00EE3DAE">
      <w:pPr>
        <w:spacing w:line="360" w:lineRule="auto"/>
        <w:jc w:val="both"/>
        <w:rPr>
          <w:rFonts w:ascii="Times New Roman" w:hAnsi="Times New Roman" w:cs="Times New Roman"/>
          <w:b/>
          <w:sz w:val="24"/>
          <w:szCs w:val="24"/>
        </w:rPr>
      </w:pPr>
      <w:r w:rsidRPr="00EE3DAE">
        <w:rPr>
          <w:rFonts w:ascii="Times New Roman" w:hAnsi="Times New Roman" w:cs="Times New Roman"/>
          <w:sz w:val="24"/>
          <w:szCs w:val="24"/>
        </w:rPr>
        <w:t>T</w:t>
      </w:r>
      <w:r w:rsidR="00B63B3C" w:rsidRPr="00EE3DAE">
        <w:rPr>
          <w:rFonts w:ascii="Times New Roman" w:hAnsi="Times New Roman" w:cs="Times New Roman"/>
          <w:sz w:val="24"/>
          <w:szCs w:val="24"/>
        </w:rPr>
        <w:t>he burden of proof of</w:t>
      </w:r>
      <w:r w:rsidR="00A14655" w:rsidRPr="00EE3DAE">
        <w:rPr>
          <w:rFonts w:ascii="Times New Roman" w:hAnsi="Times New Roman" w:cs="Times New Roman"/>
          <w:sz w:val="24"/>
          <w:szCs w:val="24"/>
        </w:rPr>
        <w:t xml:space="preserve"> a criminal </w:t>
      </w:r>
      <w:r w:rsidR="00B63B3C" w:rsidRPr="00EE3DAE">
        <w:rPr>
          <w:rFonts w:ascii="Times New Roman" w:hAnsi="Times New Roman" w:cs="Times New Roman"/>
          <w:sz w:val="24"/>
          <w:szCs w:val="24"/>
        </w:rPr>
        <w:t xml:space="preserve">offence </w:t>
      </w:r>
      <w:r w:rsidR="00A14655" w:rsidRPr="00EE3DAE">
        <w:rPr>
          <w:rFonts w:ascii="Times New Roman" w:hAnsi="Times New Roman" w:cs="Times New Roman"/>
          <w:sz w:val="24"/>
          <w:szCs w:val="24"/>
        </w:rPr>
        <w:t xml:space="preserve">rests on the prosecution and remains so throughout the trial. </w:t>
      </w:r>
      <w:r w:rsidR="00EB310B" w:rsidRPr="00EE3DAE">
        <w:rPr>
          <w:rFonts w:ascii="Times New Roman" w:hAnsi="Times New Roman" w:cs="Times New Roman"/>
          <w:sz w:val="24"/>
          <w:szCs w:val="24"/>
        </w:rPr>
        <w:t>T</w:t>
      </w:r>
      <w:r w:rsidR="009E3AEF" w:rsidRPr="00EE3DAE">
        <w:rPr>
          <w:rFonts w:ascii="Times New Roman" w:hAnsi="Times New Roman" w:cs="Times New Roman"/>
          <w:sz w:val="24"/>
          <w:szCs w:val="24"/>
        </w:rPr>
        <w:t>he duty is</w:t>
      </w:r>
      <w:r w:rsidR="00EB310B" w:rsidRPr="00EE3DAE">
        <w:rPr>
          <w:rFonts w:ascii="Times New Roman" w:hAnsi="Times New Roman" w:cs="Times New Roman"/>
          <w:sz w:val="24"/>
          <w:szCs w:val="24"/>
        </w:rPr>
        <w:t xml:space="preserve"> therefore</w:t>
      </w:r>
      <w:r w:rsidR="009E3AEF" w:rsidRPr="00EE3DAE">
        <w:rPr>
          <w:rFonts w:ascii="Times New Roman" w:hAnsi="Times New Roman" w:cs="Times New Roman"/>
          <w:sz w:val="24"/>
          <w:szCs w:val="24"/>
        </w:rPr>
        <w:t xml:space="preserve"> on the prosecution to discharge the burden of proof, beyond reasonable </w:t>
      </w:r>
      <w:r w:rsidR="00B906B8" w:rsidRPr="00EE3DAE">
        <w:rPr>
          <w:rFonts w:ascii="Times New Roman" w:hAnsi="Times New Roman" w:cs="Times New Roman"/>
          <w:sz w:val="24"/>
          <w:szCs w:val="24"/>
        </w:rPr>
        <w:t>doubt.</w:t>
      </w:r>
      <w:r w:rsidR="00EB310B" w:rsidRPr="00EE3DAE">
        <w:rPr>
          <w:rFonts w:ascii="Times New Roman" w:hAnsi="Times New Roman" w:cs="Times New Roman"/>
          <w:sz w:val="24"/>
          <w:szCs w:val="24"/>
        </w:rPr>
        <w:t xml:space="preserve"> It was stated in </w:t>
      </w:r>
      <w:r w:rsidR="00EB310B" w:rsidRPr="00EE3DAE">
        <w:rPr>
          <w:rFonts w:ascii="Times New Roman" w:hAnsi="Times New Roman" w:cs="Times New Roman"/>
          <w:b/>
          <w:sz w:val="24"/>
          <w:szCs w:val="24"/>
        </w:rPr>
        <w:t>Miller</w:t>
      </w:r>
      <w:r w:rsidR="00EB310B" w:rsidRPr="00EE3DAE">
        <w:rPr>
          <w:rFonts w:ascii="Times New Roman" w:hAnsi="Times New Roman" w:cs="Times New Roman"/>
          <w:sz w:val="24"/>
          <w:szCs w:val="24"/>
        </w:rPr>
        <w:t xml:space="preserve"> </w:t>
      </w:r>
      <w:r w:rsidR="00EB310B" w:rsidRPr="00EE3DAE">
        <w:rPr>
          <w:rFonts w:ascii="Times New Roman" w:hAnsi="Times New Roman" w:cs="Times New Roman"/>
          <w:b/>
          <w:sz w:val="24"/>
          <w:szCs w:val="24"/>
        </w:rPr>
        <w:t>V Minister of Pensions [1947] 2 ALL E R 372 – 373</w:t>
      </w:r>
      <w:r w:rsidR="00EB310B" w:rsidRPr="00EE3DAE">
        <w:rPr>
          <w:rFonts w:ascii="Times New Roman" w:hAnsi="Times New Roman" w:cs="Times New Roman"/>
          <w:sz w:val="24"/>
          <w:szCs w:val="24"/>
        </w:rPr>
        <w:t xml:space="preserve"> that b</w:t>
      </w:r>
      <w:r w:rsidR="004C490A" w:rsidRPr="00EE3DAE">
        <w:rPr>
          <w:rFonts w:ascii="Times New Roman" w:hAnsi="Times New Roman" w:cs="Times New Roman"/>
          <w:sz w:val="24"/>
          <w:szCs w:val="24"/>
        </w:rPr>
        <w:t>eyond reasonable doubt does not mean beyond a shadow of doubt or absolute certaint</w:t>
      </w:r>
      <w:r w:rsidR="00A46844" w:rsidRPr="00EE3DAE">
        <w:rPr>
          <w:rFonts w:ascii="Times New Roman" w:hAnsi="Times New Roman" w:cs="Times New Roman"/>
          <w:sz w:val="24"/>
          <w:szCs w:val="24"/>
        </w:rPr>
        <w:t>y. If the evidence against a person</w:t>
      </w:r>
      <w:r w:rsidR="004C490A" w:rsidRPr="00EE3DAE">
        <w:rPr>
          <w:rFonts w:ascii="Times New Roman" w:hAnsi="Times New Roman" w:cs="Times New Roman"/>
          <w:sz w:val="24"/>
          <w:szCs w:val="24"/>
        </w:rPr>
        <w:t xml:space="preserve"> is so strong as to leave only a r</w:t>
      </w:r>
      <w:r w:rsidR="00F97A58" w:rsidRPr="00EE3DAE">
        <w:rPr>
          <w:rFonts w:ascii="Times New Roman" w:hAnsi="Times New Roman" w:cs="Times New Roman"/>
          <w:sz w:val="24"/>
          <w:szCs w:val="24"/>
        </w:rPr>
        <w:t xml:space="preserve">emote possibility in his </w:t>
      </w:r>
      <w:proofErr w:type="spellStart"/>
      <w:r w:rsidR="00F97A58" w:rsidRPr="00EE3DAE">
        <w:rPr>
          <w:rFonts w:ascii="Times New Roman" w:hAnsi="Times New Roman" w:cs="Times New Roman"/>
          <w:sz w:val="24"/>
          <w:szCs w:val="24"/>
        </w:rPr>
        <w:t>favour</w:t>
      </w:r>
      <w:proofErr w:type="spellEnd"/>
      <w:r w:rsidR="00F97A58" w:rsidRPr="00EE3DAE">
        <w:rPr>
          <w:rFonts w:ascii="Times New Roman" w:hAnsi="Times New Roman" w:cs="Times New Roman"/>
          <w:sz w:val="24"/>
          <w:szCs w:val="24"/>
        </w:rPr>
        <w:t xml:space="preserve"> </w:t>
      </w:r>
      <w:r w:rsidR="004C490A" w:rsidRPr="00EE3DAE">
        <w:rPr>
          <w:rFonts w:ascii="Times New Roman" w:hAnsi="Times New Roman" w:cs="Times New Roman"/>
          <w:sz w:val="24"/>
          <w:szCs w:val="24"/>
        </w:rPr>
        <w:t>then the case has been proved beyond reasonable doubt.</w:t>
      </w:r>
      <w:r w:rsidR="00A31DAC" w:rsidRPr="00EE3DAE">
        <w:rPr>
          <w:rFonts w:ascii="Times New Roman" w:hAnsi="Times New Roman" w:cs="Times New Roman"/>
          <w:sz w:val="24"/>
          <w:szCs w:val="24"/>
        </w:rPr>
        <w:t xml:space="preserve"> </w:t>
      </w:r>
      <w:r w:rsidR="00CE5ED1" w:rsidRPr="00EE3DAE">
        <w:rPr>
          <w:rFonts w:ascii="Times New Roman" w:hAnsi="Times New Roman" w:cs="Times New Roman"/>
          <w:sz w:val="24"/>
          <w:szCs w:val="24"/>
        </w:rPr>
        <w:t xml:space="preserve">It is </w:t>
      </w:r>
      <w:r w:rsidR="00A31DAC" w:rsidRPr="00EE3DAE">
        <w:rPr>
          <w:rFonts w:ascii="Times New Roman" w:hAnsi="Times New Roman" w:cs="Times New Roman"/>
          <w:sz w:val="24"/>
          <w:szCs w:val="24"/>
        </w:rPr>
        <w:t>also trite law, as was</w:t>
      </w:r>
      <w:r w:rsidR="00AF1B27" w:rsidRPr="00EE3DAE">
        <w:rPr>
          <w:rFonts w:ascii="Times New Roman" w:hAnsi="Times New Roman" w:cs="Times New Roman"/>
          <w:sz w:val="24"/>
          <w:szCs w:val="24"/>
        </w:rPr>
        <w:t xml:space="preserve"> </w:t>
      </w:r>
      <w:r w:rsidR="00A31DAC" w:rsidRPr="00EE3DAE">
        <w:rPr>
          <w:rFonts w:ascii="Times New Roman" w:hAnsi="Times New Roman" w:cs="Times New Roman"/>
          <w:sz w:val="24"/>
          <w:szCs w:val="24"/>
        </w:rPr>
        <w:t>held in</w:t>
      </w:r>
      <w:r w:rsidR="00A31DAC" w:rsidRPr="00EE3DAE">
        <w:rPr>
          <w:rFonts w:ascii="Times New Roman" w:hAnsi="Times New Roman" w:cs="Times New Roman"/>
          <w:b/>
          <w:sz w:val="24"/>
          <w:szCs w:val="24"/>
        </w:rPr>
        <w:t xml:space="preserve"> </w:t>
      </w:r>
      <w:proofErr w:type="spellStart"/>
      <w:r w:rsidR="00A31DAC" w:rsidRPr="00EE3DAE">
        <w:rPr>
          <w:rFonts w:ascii="Times New Roman" w:hAnsi="Times New Roman" w:cs="Times New Roman"/>
          <w:b/>
          <w:sz w:val="24"/>
          <w:szCs w:val="24"/>
        </w:rPr>
        <w:t>Sekitoleko</w:t>
      </w:r>
      <w:proofErr w:type="spellEnd"/>
      <w:r w:rsidR="00A31DAC" w:rsidRPr="00EE3DAE">
        <w:rPr>
          <w:rFonts w:ascii="Times New Roman" w:hAnsi="Times New Roman" w:cs="Times New Roman"/>
          <w:b/>
          <w:sz w:val="24"/>
          <w:szCs w:val="24"/>
        </w:rPr>
        <w:t xml:space="preserve"> V Uganda [1967] EA 531</w:t>
      </w:r>
      <w:r w:rsidR="00A31DAC" w:rsidRPr="00EE3DAE">
        <w:rPr>
          <w:rFonts w:ascii="Times New Roman" w:hAnsi="Times New Roman" w:cs="Times New Roman"/>
          <w:sz w:val="24"/>
          <w:szCs w:val="24"/>
        </w:rPr>
        <w:t>,</w:t>
      </w:r>
      <w:r w:rsidR="00A31DAC" w:rsidRPr="00EE3DAE">
        <w:rPr>
          <w:rFonts w:ascii="Times New Roman" w:hAnsi="Times New Roman" w:cs="Times New Roman"/>
          <w:b/>
          <w:sz w:val="24"/>
          <w:szCs w:val="24"/>
        </w:rPr>
        <w:t xml:space="preserve"> </w:t>
      </w:r>
      <w:r w:rsidR="00A31DAC" w:rsidRPr="00EE3DAE">
        <w:rPr>
          <w:rFonts w:ascii="Times New Roman" w:hAnsi="Times New Roman" w:cs="Times New Roman"/>
          <w:sz w:val="24"/>
          <w:szCs w:val="24"/>
        </w:rPr>
        <w:t>that t</w:t>
      </w:r>
      <w:r w:rsidR="00CE5ED1" w:rsidRPr="00EE3DAE">
        <w:rPr>
          <w:rFonts w:ascii="Times New Roman" w:hAnsi="Times New Roman" w:cs="Times New Roman"/>
          <w:sz w:val="24"/>
          <w:szCs w:val="24"/>
        </w:rPr>
        <w:t xml:space="preserve">he conviction of the accused ought to be on the strength of the prosecution case but not on the weaknesses of the </w:t>
      </w:r>
      <w:proofErr w:type="spellStart"/>
      <w:r w:rsidR="00CE5ED1" w:rsidRPr="00EE3DAE">
        <w:rPr>
          <w:rFonts w:ascii="Times New Roman" w:hAnsi="Times New Roman" w:cs="Times New Roman"/>
          <w:sz w:val="24"/>
          <w:szCs w:val="24"/>
        </w:rPr>
        <w:t>defence</w:t>
      </w:r>
      <w:proofErr w:type="spellEnd"/>
      <w:r w:rsidR="00CE5ED1" w:rsidRPr="00EE3DAE">
        <w:rPr>
          <w:rFonts w:ascii="Times New Roman" w:hAnsi="Times New Roman" w:cs="Times New Roman"/>
          <w:sz w:val="24"/>
          <w:szCs w:val="24"/>
        </w:rPr>
        <w:t xml:space="preserve"> case.</w:t>
      </w:r>
      <w:r w:rsidR="002656EC" w:rsidRPr="00EE3DAE">
        <w:rPr>
          <w:rFonts w:ascii="Times New Roman" w:hAnsi="Times New Roman" w:cs="Times New Roman"/>
          <w:sz w:val="24"/>
          <w:szCs w:val="24"/>
        </w:rPr>
        <w:t xml:space="preserve"> </w:t>
      </w:r>
      <w:r w:rsidR="00CE5ED1" w:rsidRPr="00EE3DAE">
        <w:rPr>
          <w:rFonts w:ascii="Times New Roman" w:hAnsi="Times New Roman" w:cs="Times New Roman"/>
          <w:sz w:val="24"/>
          <w:szCs w:val="24"/>
        </w:rPr>
        <w:t>A</w:t>
      </w:r>
      <w:r w:rsidR="000A7FDE" w:rsidRPr="00EE3DAE">
        <w:rPr>
          <w:rFonts w:ascii="Times New Roman" w:hAnsi="Times New Roman" w:cs="Times New Roman"/>
          <w:sz w:val="24"/>
          <w:szCs w:val="24"/>
        </w:rPr>
        <w:t xml:space="preserve">t the conclusion of the trial, any doubt that remains is resolved in </w:t>
      </w:r>
      <w:proofErr w:type="spellStart"/>
      <w:r w:rsidR="000A7FDE" w:rsidRPr="00EE3DAE">
        <w:rPr>
          <w:rFonts w:ascii="Times New Roman" w:hAnsi="Times New Roman" w:cs="Times New Roman"/>
          <w:sz w:val="24"/>
          <w:szCs w:val="24"/>
        </w:rPr>
        <w:t>favour</w:t>
      </w:r>
      <w:proofErr w:type="spellEnd"/>
      <w:r w:rsidR="00CE5ED1" w:rsidRPr="00EE3DAE">
        <w:rPr>
          <w:rFonts w:ascii="Times New Roman" w:hAnsi="Times New Roman" w:cs="Times New Roman"/>
          <w:sz w:val="24"/>
          <w:szCs w:val="24"/>
        </w:rPr>
        <w:t xml:space="preserve"> of the accused</w:t>
      </w:r>
      <w:r w:rsidR="000F1AE2" w:rsidRPr="00EE3DAE">
        <w:rPr>
          <w:rFonts w:ascii="Times New Roman" w:hAnsi="Times New Roman" w:cs="Times New Roman"/>
          <w:sz w:val="24"/>
          <w:szCs w:val="24"/>
        </w:rPr>
        <w:t>.</w:t>
      </w:r>
    </w:p>
    <w:p w:rsidR="0062420D" w:rsidRPr="00EE3DAE" w:rsidRDefault="00AF1B27" w:rsidP="00EE3DAE">
      <w:pPr>
        <w:spacing w:line="360" w:lineRule="auto"/>
        <w:jc w:val="both"/>
        <w:rPr>
          <w:rFonts w:ascii="Times New Roman" w:hAnsi="Times New Roman" w:cs="Times New Roman"/>
          <w:sz w:val="24"/>
          <w:szCs w:val="24"/>
        </w:rPr>
      </w:pPr>
      <w:r w:rsidRPr="00EE3DAE">
        <w:rPr>
          <w:rFonts w:ascii="Times New Roman" w:hAnsi="Times New Roman" w:cs="Times New Roman"/>
          <w:sz w:val="24"/>
          <w:szCs w:val="24"/>
        </w:rPr>
        <w:t>T</w:t>
      </w:r>
      <w:r w:rsidR="0062420D" w:rsidRPr="00EE3DAE">
        <w:rPr>
          <w:rFonts w:ascii="Times New Roman" w:hAnsi="Times New Roman" w:cs="Times New Roman"/>
          <w:sz w:val="24"/>
          <w:szCs w:val="24"/>
        </w:rPr>
        <w:t>he ingredients of the offence of</w:t>
      </w:r>
      <w:r w:rsidR="00D86A03" w:rsidRPr="00EE3DAE">
        <w:rPr>
          <w:rFonts w:ascii="Times New Roman" w:hAnsi="Times New Roman" w:cs="Times New Roman"/>
          <w:sz w:val="24"/>
          <w:szCs w:val="24"/>
        </w:rPr>
        <w:t xml:space="preserve"> aggravated robbery</w:t>
      </w:r>
      <w:r w:rsidRPr="00EE3DAE">
        <w:rPr>
          <w:rFonts w:ascii="Times New Roman" w:hAnsi="Times New Roman" w:cs="Times New Roman"/>
          <w:sz w:val="24"/>
          <w:szCs w:val="24"/>
        </w:rPr>
        <w:t>,</w:t>
      </w:r>
      <w:r w:rsidR="0062420D" w:rsidRPr="00EE3DAE">
        <w:rPr>
          <w:rFonts w:ascii="Times New Roman" w:hAnsi="Times New Roman" w:cs="Times New Roman"/>
          <w:sz w:val="24"/>
          <w:szCs w:val="24"/>
        </w:rPr>
        <w:t xml:space="preserve"> </w:t>
      </w:r>
      <w:r w:rsidR="00C11B63" w:rsidRPr="00EE3DAE">
        <w:rPr>
          <w:rFonts w:ascii="Times New Roman" w:hAnsi="Times New Roman" w:cs="Times New Roman"/>
          <w:sz w:val="24"/>
          <w:szCs w:val="24"/>
        </w:rPr>
        <w:t>as</w:t>
      </w:r>
      <w:r w:rsidRPr="00EE3DAE">
        <w:rPr>
          <w:rFonts w:ascii="Times New Roman" w:hAnsi="Times New Roman" w:cs="Times New Roman"/>
          <w:sz w:val="24"/>
          <w:szCs w:val="24"/>
        </w:rPr>
        <w:t xml:space="preserve"> set out by sections 285 and 286 of the Penal Code Act, are as </w:t>
      </w:r>
      <w:r w:rsidR="00C11B63" w:rsidRPr="00EE3DAE">
        <w:rPr>
          <w:rFonts w:ascii="Times New Roman" w:hAnsi="Times New Roman" w:cs="Times New Roman"/>
          <w:sz w:val="24"/>
          <w:szCs w:val="24"/>
        </w:rPr>
        <w:t>follows:-</w:t>
      </w:r>
    </w:p>
    <w:p w:rsidR="00383840" w:rsidRPr="00EE3DAE" w:rsidRDefault="00383840" w:rsidP="00EE3DAE">
      <w:pPr>
        <w:pStyle w:val="ListParagraph"/>
        <w:numPr>
          <w:ilvl w:val="0"/>
          <w:numId w:val="2"/>
        </w:numPr>
        <w:spacing w:line="360" w:lineRule="auto"/>
        <w:jc w:val="both"/>
        <w:rPr>
          <w:rFonts w:ascii="Times New Roman" w:hAnsi="Times New Roman" w:cs="Times New Roman"/>
          <w:sz w:val="24"/>
          <w:szCs w:val="24"/>
        </w:rPr>
      </w:pPr>
      <w:r w:rsidRPr="00EE3DAE">
        <w:rPr>
          <w:rFonts w:ascii="Times New Roman" w:hAnsi="Times New Roman" w:cs="Times New Roman"/>
          <w:sz w:val="24"/>
          <w:szCs w:val="24"/>
        </w:rPr>
        <w:t>That there was theft of property.</w:t>
      </w:r>
    </w:p>
    <w:p w:rsidR="00383840" w:rsidRPr="00EE3DAE" w:rsidRDefault="00383840" w:rsidP="00EE3DAE">
      <w:pPr>
        <w:pStyle w:val="ListParagraph"/>
        <w:numPr>
          <w:ilvl w:val="0"/>
          <w:numId w:val="2"/>
        </w:numPr>
        <w:spacing w:line="360" w:lineRule="auto"/>
        <w:jc w:val="both"/>
        <w:rPr>
          <w:rFonts w:ascii="Times New Roman" w:hAnsi="Times New Roman" w:cs="Times New Roman"/>
          <w:sz w:val="24"/>
          <w:szCs w:val="24"/>
        </w:rPr>
      </w:pPr>
      <w:r w:rsidRPr="00EE3DAE">
        <w:rPr>
          <w:rFonts w:ascii="Times New Roman" w:hAnsi="Times New Roman" w:cs="Times New Roman"/>
          <w:sz w:val="24"/>
          <w:szCs w:val="24"/>
        </w:rPr>
        <w:lastRenderedPageBreak/>
        <w:t>That</w:t>
      </w:r>
      <w:r w:rsidR="00FE6B13" w:rsidRPr="00EE3DAE">
        <w:rPr>
          <w:rFonts w:ascii="Times New Roman" w:hAnsi="Times New Roman" w:cs="Times New Roman"/>
          <w:sz w:val="24"/>
          <w:szCs w:val="24"/>
        </w:rPr>
        <w:t xml:space="preserve"> at or immediately before or immediately after the time of stealing</w:t>
      </w:r>
      <w:r w:rsidR="00E151F1" w:rsidRPr="00EE3DAE">
        <w:rPr>
          <w:rFonts w:ascii="Times New Roman" w:hAnsi="Times New Roman" w:cs="Times New Roman"/>
          <w:sz w:val="24"/>
          <w:szCs w:val="24"/>
        </w:rPr>
        <w:t xml:space="preserve"> there was</w:t>
      </w:r>
      <w:r w:rsidR="00FE6B13" w:rsidRPr="00EE3DAE">
        <w:rPr>
          <w:rFonts w:ascii="Times New Roman" w:hAnsi="Times New Roman" w:cs="Times New Roman"/>
          <w:sz w:val="24"/>
          <w:szCs w:val="24"/>
        </w:rPr>
        <w:t xml:space="preserve"> use or threatened use of</w:t>
      </w:r>
      <w:r w:rsidR="00E151F1" w:rsidRPr="00EE3DAE">
        <w:rPr>
          <w:rFonts w:ascii="Times New Roman" w:hAnsi="Times New Roman" w:cs="Times New Roman"/>
          <w:sz w:val="24"/>
          <w:szCs w:val="24"/>
        </w:rPr>
        <w:t xml:space="preserve"> violence</w:t>
      </w:r>
      <w:r w:rsidR="00FE6B13" w:rsidRPr="00EE3DAE">
        <w:rPr>
          <w:rFonts w:ascii="Times New Roman" w:hAnsi="Times New Roman" w:cs="Times New Roman"/>
          <w:sz w:val="24"/>
          <w:szCs w:val="24"/>
        </w:rPr>
        <w:t xml:space="preserve"> to the complainant or the property in order to retain the thing stolen or  prevent or overcome resistance.</w:t>
      </w:r>
    </w:p>
    <w:p w:rsidR="00CD0F77" w:rsidRPr="00EE3DAE" w:rsidRDefault="00E151F1" w:rsidP="00EE3DAE">
      <w:pPr>
        <w:pStyle w:val="ListParagraph"/>
        <w:numPr>
          <w:ilvl w:val="0"/>
          <w:numId w:val="2"/>
        </w:numPr>
        <w:spacing w:line="360" w:lineRule="auto"/>
        <w:jc w:val="both"/>
        <w:rPr>
          <w:rFonts w:ascii="Times New Roman" w:hAnsi="Times New Roman" w:cs="Times New Roman"/>
          <w:sz w:val="24"/>
          <w:szCs w:val="24"/>
        </w:rPr>
      </w:pPr>
      <w:r w:rsidRPr="00EE3DAE">
        <w:rPr>
          <w:rFonts w:ascii="Times New Roman" w:hAnsi="Times New Roman" w:cs="Times New Roman"/>
          <w:sz w:val="24"/>
          <w:szCs w:val="24"/>
        </w:rPr>
        <w:t>That at the time of or immediately before or immediately after the</w:t>
      </w:r>
      <w:r w:rsidR="008A6E76" w:rsidRPr="00EE3DAE">
        <w:rPr>
          <w:rFonts w:ascii="Times New Roman" w:hAnsi="Times New Roman" w:cs="Times New Roman"/>
          <w:sz w:val="24"/>
          <w:szCs w:val="24"/>
        </w:rPr>
        <w:t xml:space="preserve"> time of robbery the</w:t>
      </w:r>
      <w:r w:rsidRPr="00EE3DAE">
        <w:rPr>
          <w:rFonts w:ascii="Times New Roman" w:hAnsi="Times New Roman" w:cs="Times New Roman"/>
          <w:sz w:val="24"/>
          <w:szCs w:val="24"/>
        </w:rPr>
        <w:t xml:space="preserve"> offender</w:t>
      </w:r>
      <w:r w:rsidR="00CD0F77" w:rsidRPr="00EE3DAE">
        <w:rPr>
          <w:rFonts w:ascii="Times New Roman" w:hAnsi="Times New Roman" w:cs="Times New Roman"/>
          <w:sz w:val="24"/>
          <w:szCs w:val="24"/>
        </w:rPr>
        <w:t xml:space="preserve"> is in possession of a deadly weapon or causes death or grievous harm to any person.</w:t>
      </w:r>
      <w:r w:rsidR="008A6E76" w:rsidRPr="00EE3DAE">
        <w:rPr>
          <w:rFonts w:ascii="Times New Roman" w:hAnsi="Times New Roman" w:cs="Times New Roman"/>
          <w:sz w:val="24"/>
          <w:szCs w:val="24"/>
        </w:rPr>
        <w:t xml:space="preserve"> </w:t>
      </w:r>
    </w:p>
    <w:p w:rsidR="00383840" w:rsidRPr="00EE3DAE" w:rsidRDefault="00383840" w:rsidP="00EE3DAE">
      <w:pPr>
        <w:pStyle w:val="ListParagraph"/>
        <w:numPr>
          <w:ilvl w:val="0"/>
          <w:numId w:val="2"/>
        </w:numPr>
        <w:spacing w:line="360" w:lineRule="auto"/>
        <w:jc w:val="both"/>
        <w:rPr>
          <w:rFonts w:ascii="Times New Roman" w:hAnsi="Times New Roman" w:cs="Times New Roman"/>
          <w:sz w:val="24"/>
          <w:szCs w:val="24"/>
        </w:rPr>
      </w:pPr>
      <w:r w:rsidRPr="00EE3DAE">
        <w:rPr>
          <w:rFonts w:ascii="Times New Roman" w:hAnsi="Times New Roman" w:cs="Times New Roman"/>
          <w:sz w:val="24"/>
          <w:szCs w:val="24"/>
        </w:rPr>
        <w:t>That the accused participated in the theft of the thing that was stolen.</w:t>
      </w:r>
    </w:p>
    <w:p w:rsidR="006153B0" w:rsidRPr="00EE3DAE" w:rsidRDefault="005566D4" w:rsidP="00EE3DAE">
      <w:pPr>
        <w:spacing w:line="360" w:lineRule="auto"/>
        <w:jc w:val="both"/>
        <w:rPr>
          <w:rFonts w:ascii="Times New Roman" w:hAnsi="Times New Roman" w:cs="Times New Roman"/>
          <w:sz w:val="24"/>
          <w:szCs w:val="24"/>
        </w:rPr>
      </w:pPr>
      <w:r w:rsidRPr="00EE3DAE">
        <w:rPr>
          <w:rFonts w:ascii="Times New Roman" w:hAnsi="Times New Roman" w:cs="Times New Roman"/>
          <w:sz w:val="24"/>
          <w:szCs w:val="24"/>
        </w:rPr>
        <w:t>In order to discharge the burden of proving the case beyond reasonable doubt, the prosecution produced</w:t>
      </w:r>
      <w:r w:rsidR="00F97A58" w:rsidRPr="00EE3DAE">
        <w:rPr>
          <w:rFonts w:ascii="Times New Roman" w:hAnsi="Times New Roman" w:cs="Times New Roman"/>
          <w:sz w:val="24"/>
          <w:szCs w:val="24"/>
        </w:rPr>
        <w:t xml:space="preserve"> four</w:t>
      </w:r>
      <w:r w:rsidR="006153B0" w:rsidRPr="00EE3DAE">
        <w:rPr>
          <w:rFonts w:ascii="Times New Roman" w:hAnsi="Times New Roman" w:cs="Times New Roman"/>
          <w:sz w:val="24"/>
          <w:szCs w:val="24"/>
        </w:rPr>
        <w:t xml:space="preserve"> </w:t>
      </w:r>
      <w:r w:rsidRPr="00EE3DAE">
        <w:rPr>
          <w:rFonts w:ascii="Times New Roman" w:hAnsi="Times New Roman" w:cs="Times New Roman"/>
          <w:sz w:val="24"/>
          <w:szCs w:val="24"/>
        </w:rPr>
        <w:t xml:space="preserve">witnesses, namely </w:t>
      </w:r>
      <w:proofErr w:type="spellStart"/>
      <w:r w:rsidRPr="00EE3DAE">
        <w:rPr>
          <w:rFonts w:ascii="Times New Roman" w:hAnsi="Times New Roman" w:cs="Times New Roman"/>
          <w:sz w:val="24"/>
          <w:szCs w:val="24"/>
        </w:rPr>
        <w:t>Walusansa</w:t>
      </w:r>
      <w:proofErr w:type="spellEnd"/>
      <w:r w:rsidRPr="00EE3DAE">
        <w:rPr>
          <w:rFonts w:ascii="Times New Roman" w:hAnsi="Times New Roman" w:cs="Times New Roman"/>
          <w:sz w:val="24"/>
          <w:szCs w:val="24"/>
        </w:rPr>
        <w:t xml:space="preserve"> Allan (PW1);</w:t>
      </w:r>
      <w:r w:rsidR="006153B0" w:rsidRPr="00EE3DAE">
        <w:rPr>
          <w:rFonts w:ascii="Times New Roman" w:hAnsi="Times New Roman" w:cs="Times New Roman"/>
          <w:sz w:val="24"/>
          <w:szCs w:val="24"/>
        </w:rPr>
        <w:t xml:space="preserve"> </w:t>
      </w:r>
      <w:proofErr w:type="spellStart"/>
      <w:r w:rsidR="006153B0" w:rsidRPr="00EE3DAE">
        <w:rPr>
          <w:rFonts w:ascii="Times New Roman" w:hAnsi="Times New Roman" w:cs="Times New Roman"/>
          <w:sz w:val="24"/>
          <w:szCs w:val="24"/>
        </w:rPr>
        <w:t>Magumba</w:t>
      </w:r>
      <w:proofErr w:type="spellEnd"/>
      <w:r w:rsidR="006153B0" w:rsidRPr="00EE3DAE">
        <w:rPr>
          <w:rFonts w:ascii="Times New Roman" w:hAnsi="Times New Roman" w:cs="Times New Roman"/>
          <w:sz w:val="24"/>
          <w:szCs w:val="24"/>
        </w:rPr>
        <w:t xml:space="preserve"> Sadat (PW2);</w:t>
      </w:r>
      <w:r w:rsidRPr="00EE3DAE">
        <w:rPr>
          <w:rFonts w:ascii="Times New Roman" w:hAnsi="Times New Roman" w:cs="Times New Roman"/>
          <w:sz w:val="24"/>
          <w:szCs w:val="24"/>
        </w:rPr>
        <w:t xml:space="preserve"> </w:t>
      </w:r>
      <w:proofErr w:type="spellStart"/>
      <w:r w:rsidRPr="00EE3DAE">
        <w:rPr>
          <w:rFonts w:ascii="Times New Roman" w:hAnsi="Times New Roman" w:cs="Times New Roman"/>
          <w:sz w:val="24"/>
          <w:szCs w:val="24"/>
        </w:rPr>
        <w:t>Seargent</w:t>
      </w:r>
      <w:proofErr w:type="spellEnd"/>
      <w:r w:rsidR="006153B0" w:rsidRPr="00EE3DAE">
        <w:rPr>
          <w:rFonts w:ascii="Times New Roman" w:hAnsi="Times New Roman" w:cs="Times New Roman"/>
          <w:sz w:val="24"/>
          <w:szCs w:val="24"/>
        </w:rPr>
        <w:t xml:space="preserve"> </w:t>
      </w:r>
      <w:proofErr w:type="spellStart"/>
      <w:r w:rsidR="006153B0" w:rsidRPr="00EE3DAE">
        <w:rPr>
          <w:rFonts w:ascii="Times New Roman" w:hAnsi="Times New Roman" w:cs="Times New Roman"/>
          <w:sz w:val="24"/>
          <w:szCs w:val="24"/>
        </w:rPr>
        <w:t>Omoyo</w:t>
      </w:r>
      <w:proofErr w:type="spellEnd"/>
      <w:r w:rsidR="006153B0" w:rsidRPr="00EE3DAE">
        <w:rPr>
          <w:rFonts w:ascii="Times New Roman" w:hAnsi="Times New Roman" w:cs="Times New Roman"/>
          <w:sz w:val="24"/>
          <w:szCs w:val="24"/>
        </w:rPr>
        <w:t xml:space="preserve"> Victor (PW3); and</w:t>
      </w:r>
      <w:r w:rsidRPr="00EE3DAE">
        <w:rPr>
          <w:rFonts w:ascii="Times New Roman" w:hAnsi="Times New Roman" w:cs="Times New Roman"/>
          <w:sz w:val="24"/>
          <w:szCs w:val="24"/>
        </w:rPr>
        <w:t xml:space="preserve"> Assistant Inspector of Police </w:t>
      </w:r>
      <w:proofErr w:type="spellStart"/>
      <w:r w:rsidRPr="00EE3DAE">
        <w:rPr>
          <w:rFonts w:ascii="Times New Roman" w:hAnsi="Times New Roman" w:cs="Times New Roman"/>
          <w:sz w:val="24"/>
          <w:szCs w:val="24"/>
        </w:rPr>
        <w:t>Habib</w:t>
      </w:r>
      <w:proofErr w:type="spellEnd"/>
      <w:r w:rsidRPr="00EE3DAE">
        <w:rPr>
          <w:rFonts w:ascii="Times New Roman" w:hAnsi="Times New Roman" w:cs="Times New Roman"/>
          <w:sz w:val="24"/>
          <w:szCs w:val="24"/>
        </w:rPr>
        <w:t xml:space="preserve"> </w:t>
      </w:r>
      <w:proofErr w:type="spellStart"/>
      <w:r w:rsidRPr="00EE3DAE">
        <w:rPr>
          <w:rFonts w:ascii="Times New Roman" w:hAnsi="Times New Roman" w:cs="Times New Roman"/>
          <w:sz w:val="24"/>
          <w:szCs w:val="24"/>
        </w:rPr>
        <w:t>Kibunduka</w:t>
      </w:r>
      <w:proofErr w:type="spellEnd"/>
      <w:r w:rsidRPr="00EE3DAE">
        <w:rPr>
          <w:rFonts w:ascii="Times New Roman" w:hAnsi="Times New Roman" w:cs="Times New Roman"/>
          <w:sz w:val="24"/>
          <w:szCs w:val="24"/>
        </w:rPr>
        <w:t xml:space="preserve"> (PW4)</w:t>
      </w:r>
      <w:r w:rsidR="006153B0" w:rsidRPr="00EE3DAE">
        <w:rPr>
          <w:rFonts w:ascii="Times New Roman" w:hAnsi="Times New Roman" w:cs="Times New Roman"/>
          <w:sz w:val="24"/>
          <w:szCs w:val="24"/>
        </w:rPr>
        <w:t>.</w:t>
      </w:r>
    </w:p>
    <w:p w:rsidR="00C37979" w:rsidRPr="00EE3DAE" w:rsidRDefault="006153B0" w:rsidP="00EE3DAE">
      <w:pPr>
        <w:tabs>
          <w:tab w:val="left" w:pos="3544"/>
        </w:tabs>
        <w:spacing w:line="360" w:lineRule="auto"/>
        <w:jc w:val="both"/>
        <w:rPr>
          <w:rFonts w:ascii="Times New Roman" w:hAnsi="Times New Roman" w:cs="Times New Roman"/>
          <w:sz w:val="24"/>
          <w:szCs w:val="24"/>
        </w:rPr>
      </w:pPr>
      <w:r w:rsidRPr="00EE3DAE">
        <w:rPr>
          <w:rFonts w:ascii="Times New Roman" w:hAnsi="Times New Roman" w:cs="Times New Roman"/>
          <w:sz w:val="24"/>
          <w:szCs w:val="24"/>
        </w:rPr>
        <w:t>On their part each of the accused, namely</w:t>
      </w:r>
      <w:r w:rsidR="001D164D" w:rsidRPr="00EE3DAE">
        <w:rPr>
          <w:rFonts w:ascii="Times New Roman" w:hAnsi="Times New Roman" w:cs="Times New Roman"/>
          <w:sz w:val="24"/>
          <w:szCs w:val="24"/>
        </w:rPr>
        <w:t xml:space="preserve"> A1 </w:t>
      </w:r>
      <w:proofErr w:type="spellStart"/>
      <w:r w:rsidR="001D164D" w:rsidRPr="00EE3DAE">
        <w:rPr>
          <w:rFonts w:ascii="Times New Roman" w:hAnsi="Times New Roman" w:cs="Times New Roman"/>
          <w:sz w:val="24"/>
          <w:szCs w:val="24"/>
        </w:rPr>
        <w:t>Kasajja</w:t>
      </w:r>
      <w:proofErr w:type="spellEnd"/>
      <w:r w:rsidR="001D164D" w:rsidRPr="00EE3DAE">
        <w:rPr>
          <w:rFonts w:ascii="Times New Roman" w:hAnsi="Times New Roman" w:cs="Times New Roman"/>
          <w:sz w:val="24"/>
          <w:szCs w:val="24"/>
        </w:rPr>
        <w:t xml:space="preserve"> Abby and A2 </w:t>
      </w:r>
      <w:proofErr w:type="spellStart"/>
      <w:r w:rsidR="001D164D" w:rsidRPr="00EE3DAE">
        <w:rPr>
          <w:rFonts w:ascii="Times New Roman" w:hAnsi="Times New Roman" w:cs="Times New Roman"/>
          <w:sz w:val="24"/>
          <w:szCs w:val="24"/>
        </w:rPr>
        <w:t>Nalugod</w:t>
      </w:r>
      <w:r w:rsidR="009567CC" w:rsidRPr="00EE3DAE">
        <w:rPr>
          <w:rFonts w:ascii="Times New Roman" w:hAnsi="Times New Roman" w:cs="Times New Roman"/>
          <w:sz w:val="24"/>
          <w:szCs w:val="24"/>
        </w:rPr>
        <w:t>a</w:t>
      </w:r>
      <w:proofErr w:type="spellEnd"/>
      <w:r w:rsidRPr="00EE3DAE">
        <w:rPr>
          <w:rFonts w:ascii="Times New Roman" w:hAnsi="Times New Roman" w:cs="Times New Roman"/>
          <w:sz w:val="24"/>
          <w:szCs w:val="24"/>
        </w:rPr>
        <w:t xml:space="preserve"> Pius, made sworn statements.</w:t>
      </w:r>
    </w:p>
    <w:p w:rsidR="005566D4" w:rsidRPr="00EE3DAE" w:rsidRDefault="00C37979" w:rsidP="00EE3DAE">
      <w:pPr>
        <w:tabs>
          <w:tab w:val="left" w:pos="3544"/>
        </w:tabs>
        <w:spacing w:line="360" w:lineRule="auto"/>
        <w:jc w:val="both"/>
        <w:rPr>
          <w:rFonts w:ascii="Times New Roman" w:hAnsi="Times New Roman" w:cs="Times New Roman"/>
          <w:sz w:val="24"/>
          <w:szCs w:val="24"/>
        </w:rPr>
      </w:pPr>
      <w:r w:rsidRPr="00EE3DAE">
        <w:rPr>
          <w:rFonts w:ascii="Times New Roman" w:hAnsi="Times New Roman" w:cs="Times New Roman"/>
          <w:sz w:val="24"/>
          <w:szCs w:val="24"/>
        </w:rPr>
        <w:t>It</w:t>
      </w:r>
      <w:r w:rsidR="00321EED" w:rsidRPr="00EE3DAE">
        <w:rPr>
          <w:rFonts w:ascii="Times New Roman" w:hAnsi="Times New Roman" w:cs="Times New Roman"/>
          <w:sz w:val="24"/>
          <w:szCs w:val="24"/>
        </w:rPr>
        <w:t xml:space="preserve"> may be mentioned that this offence, according to the indictment, is alleged to have been committed</w:t>
      </w:r>
      <w:r w:rsidRPr="00EE3DAE">
        <w:rPr>
          <w:rFonts w:ascii="Times New Roman" w:hAnsi="Times New Roman" w:cs="Times New Roman"/>
          <w:sz w:val="24"/>
          <w:szCs w:val="24"/>
        </w:rPr>
        <w:t xml:space="preserve"> </w:t>
      </w:r>
      <w:r w:rsidR="00321EED" w:rsidRPr="00EE3DAE">
        <w:rPr>
          <w:rFonts w:ascii="Times New Roman" w:hAnsi="Times New Roman" w:cs="Times New Roman"/>
          <w:sz w:val="24"/>
          <w:szCs w:val="24"/>
        </w:rPr>
        <w:t>on the 14</w:t>
      </w:r>
      <w:r w:rsidR="00321EED" w:rsidRPr="00EE3DAE">
        <w:rPr>
          <w:rFonts w:ascii="Times New Roman" w:hAnsi="Times New Roman" w:cs="Times New Roman"/>
          <w:sz w:val="24"/>
          <w:szCs w:val="24"/>
          <w:vertAlign w:val="superscript"/>
        </w:rPr>
        <w:t xml:space="preserve">th </w:t>
      </w:r>
      <w:r w:rsidR="00321EED" w:rsidRPr="00EE3DAE">
        <w:rPr>
          <w:rFonts w:ascii="Times New Roman" w:hAnsi="Times New Roman" w:cs="Times New Roman"/>
          <w:sz w:val="24"/>
          <w:szCs w:val="24"/>
        </w:rPr>
        <w:t>day of May 2009</w:t>
      </w:r>
      <w:r w:rsidR="007F68FD" w:rsidRPr="00EE3DAE">
        <w:rPr>
          <w:rFonts w:ascii="Times New Roman" w:hAnsi="Times New Roman" w:cs="Times New Roman"/>
          <w:sz w:val="24"/>
          <w:szCs w:val="24"/>
        </w:rPr>
        <w:t>. This therefore means that the accused persons are charged under the amended provisions of the Penal Code Act</w:t>
      </w:r>
      <w:r w:rsidR="00862D37" w:rsidRPr="00EE3DAE">
        <w:rPr>
          <w:rFonts w:ascii="Times New Roman" w:hAnsi="Times New Roman" w:cs="Times New Roman"/>
          <w:sz w:val="24"/>
          <w:szCs w:val="24"/>
        </w:rPr>
        <w:t>, that is, the Penal Code (Amendment) Act No. 8 of 2007.</w:t>
      </w:r>
      <w:r w:rsidR="007F68FD" w:rsidRPr="00EE3DAE">
        <w:rPr>
          <w:rFonts w:ascii="Times New Roman" w:hAnsi="Times New Roman" w:cs="Times New Roman"/>
          <w:sz w:val="24"/>
          <w:szCs w:val="24"/>
        </w:rPr>
        <w:t xml:space="preserve"> It</w:t>
      </w:r>
      <w:r w:rsidR="00321EED" w:rsidRPr="00EE3DAE">
        <w:rPr>
          <w:rFonts w:ascii="Times New Roman" w:hAnsi="Times New Roman" w:cs="Times New Roman"/>
          <w:sz w:val="24"/>
          <w:szCs w:val="24"/>
        </w:rPr>
        <w:t xml:space="preserve"> </w:t>
      </w:r>
      <w:r w:rsidRPr="00EE3DAE">
        <w:rPr>
          <w:rFonts w:ascii="Times New Roman" w:hAnsi="Times New Roman" w:cs="Times New Roman"/>
          <w:sz w:val="24"/>
          <w:szCs w:val="24"/>
        </w:rPr>
        <w:t>appears</w:t>
      </w:r>
      <w:r w:rsidR="007F68FD" w:rsidRPr="00EE3DAE">
        <w:rPr>
          <w:rFonts w:ascii="Times New Roman" w:hAnsi="Times New Roman" w:cs="Times New Roman"/>
          <w:sz w:val="24"/>
          <w:szCs w:val="24"/>
        </w:rPr>
        <w:t xml:space="preserve"> however</w:t>
      </w:r>
      <w:r w:rsidRPr="00EE3DAE">
        <w:rPr>
          <w:rFonts w:ascii="Times New Roman" w:hAnsi="Times New Roman" w:cs="Times New Roman"/>
          <w:sz w:val="24"/>
          <w:szCs w:val="24"/>
        </w:rPr>
        <w:t xml:space="preserve"> that the submissions of</w:t>
      </w:r>
      <w:r w:rsidR="007F68FD" w:rsidRPr="00EE3DAE">
        <w:rPr>
          <w:rFonts w:ascii="Times New Roman" w:hAnsi="Times New Roman" w:cs="Times New Roman"/>
          <w:sz w:val="24"/>
          <w:szCs w:val="24"/>
        </w:rPr>
        <w:t xml:space="preserve"> both</w:t>
      </w:r>
      <w:r w:rsidRPr="00EE3DAE">
        <w:rPr>
          <w:rFonts w:ascii="Times New Roman" w:hAnsi="Times New Roman" w:cs="Times New Roman"/>
          <w:sz w:val="24"/>
          <w:szCs w:val="24"/>
        </w:rPr>
        <w:t xml:space="preserve"> Counsel on this matter, especially in as far as outlining the ingredients of aggravated robbery are concerned</w:t>
      </w:r>
      <w:r w:rsidR="007F68FD" w:rsidRPr="00EE3DAE">
        <w:rPr>
          <w:rFonts w:ascii="Times New Roman" w:hAnsi="Times New Roman" w:cs="Times New Roman"/>
          <w:sz w:val="24"/>
          <w:szCs w:val="24"/>
        </w:rPr>
        <w:t xml:space="preserve"> are based on the old provisions of the Penal Code Act which were repealed the said amendment. This court has based its interpretations of the law on the ame</w:t>
      </w:r>
      <w:r w:rsidR="001801BA" w:rsidRPr="00EE3DAE">
        <w:rPr>
          <w:rFonts w:ascii="Times New Roman" w:hAnsi="Times New Roman" w:cs="Times New Roman"/>
          <w:sz w:val="24"/>
          <w:szCs w:val="24"/>
        </w:rPr>
        <w:t>n</w:t>
      </w:r>
      <w:r w:rsidR="007F68FD" w:rsidRPr="00EE3DAE">
        <w:rPr>
          <w:rFonts w:ascii="Times New Roman" w:hAnsi="Times New Roman" w:cs="Times New Roman"/>
          <w:sz w:val="24"/>
          <w:szCs w:val="24"/>
        </w:rPr>
        <w:t>ded provisions of the Penal Code Act since the offence was committed after the</w:t>
      </w:r>
      <w:r w:rsidR="005165BC" w:rsidRPr="00EE3DAE">
        <w:rPr>
          <w:rFonts w:ascii="Times New Roman" w:hAnsi="Times New Roman" w:cs="Times New Roman"/>
          <w:sz w:val="24"/>
          <w:szCs w:val="24"/>
        </w:rPr>
        <w:t xml:space="preserve"> enactment of the said provisions.</w:t>
      </w:r>
    </w:p>
    <w:p w:rsidR="00521BCE" w:rsidRPr="00EE3DAE" w:rsidRDefault="00F31183" w:rsidP="00EE3DAE">
      <w:pPr>
        <w:spacing w:line="360" w:lineRule="auto"/>
        <w:jc w:val="both"/>
        <w:rPr>
          <w:rFonts w:ascii="Times New Roman" w:hAnsi="Times New Roman" w:cs="Times New Roman"/>
          <w:b/>
          <w:sz w:val="24"/>
          <w:szCs w:val="24"/>
        </w:rPr>
      </w:pPr>
      <w:r w:rsidRPr="00EE3DAE">
        <w:rPr>
          <w:rFonts w:ascii="Times New Roman" w:hAnsi="Times New Roman" w:cs="Times New Roman"/>
          <w:b/>
          <w:sz w:val="24"/>
          <w:szCs w:val="24"/>
        </w:rPr>
        <w:t>Whether there was theft of p</w:t>
      </w:r>
      <w:r w:rsidR="000B32CF" w:rsidRPr="00EE3DAE">
        <w:rPr>
          <w:rFonts w:ascii="Times New Roman" w:hAnsi="Times New Roman" w:cs="Times New Roman"/>
          <w:b/>
          <w:sz w:val="24"/>
          <w:szCs w:val="24"/>
        </w:rPr>
        <w:t>roperty</w:t>
      </w:r>
      <w:r w:rsidR="00F12252" w:rsidRPr="00EE3DAE">
        <w:rPr>
          <w:rFonts w:ascii="Times New Roman" w:hAnsi="Times New Roman" w:cs="Times New Roman"/>
          <w:b/>
          <w:sz w:val="24"/>
          <w:szCs w:val="24"/>
        </w:rPr>
        <w:t>:</w:t>
      </w:r>
    </w:p>
    <w:p w:rsidR="00164C3D" w:rsidRPr="00EE3DAE" w:rsidRDefault="00321EED" w:rsidP="00EE3DAE">
      <w:pPr>
        <w:spacing w:line="360" w:lineRule="auto"/>
        <w:jc w:val="both"/>
        <w:rPr>
          <w:rFonts w:ascii="Times New Roman" w:hAnsi="Times New Roman" w:cs="Times New Roman"/>
          <w:sz w:val="24"/>
          <w:szCs w:val="24"/>
        </w:rPr>
      </w:pPr>
      <w:r w:rsidRPr="00EE3DAE">
        <w:rPr>
          <w:rFonts w:ascii="Times New Roman" w:hAnsi="Times New Roman" w:cs="Times New Roman"/>
          <w:sz w:val="24"/>
          <w:szCs w:val="24"/>
        </w:rPr>
        <w:t>S</w:t>
      </w:r>
      <w:r w:rsidR="00164C3D" w:rsidRPr="00EE3DAE">
        <w:rPr>
          <w:rFonts w:ascii="Times New Roman" w:hAnsi="Times New Roman" w:cs="Times New Roman"/>
          <w:sz w:val="24"/>
          <w:szCs w:val="24"/>
        </w:rPr>
        <w:t>ection 254(1) of the Penal Code Act</w:t>
      </w:r>
      <w:r w:rsidRPr="00EE3DAE">
        <w:rPr>
          <w:rFonts w:ascii="Times New Roman" w:hAnsi="Times New Roman" w:cs="Times New Roman"/>
          <w:sz w:val="24"/>
          <w:szCs w:val="24"/>
        </w:rPr>
        <w:t xml:space="preserve"> provides that any person who fraudulently and without claim of right</w:t>
      </w:r>
      <w:r w:rsidR="00164C3D" w:rsidRPr="00EE3DAE">
        <w:rPr>
          <w:rFonts w:ascii="Times New Roman" w:hAnsi="Times New Roman" w:cs="Times New Roman"/>
          <w:sz w:val="24"/>
          <w:szCs w:val="24"/>
        </w:rPr>
        <w:t xml:space="preserve"> </w:t>
      </w:r>
      <w:r w:rsidRPr="00EE3DAE">
        <w:rPr>
          <w:rFonts w:ascii="Times New Roman" w:hAnsi="Times New Roman" w:cs="Times New Roman"/>
          <w:sz w:val="24"/>
          <w:szCs w:val="24"/>
        </w:rPr>
        <w:t xml:space="preserve"> takes anything </w:t>
      </w:r>
      <w:r w:rsidR="00164C3D" w:rsidRPr="00EE3DAE">
        <w:rPr>
          <w:rFonts w:ascii="Times New Roman" w:hAnsi="Times New Roman" w:cs="Times New Roman"/>
          <w:sz w:val="24"/>
          <w:szCs w:val="24"/>
        </w:rPr>
        <w:t>capable of being stolen,</w:t>
      </w:r>
      <w:r w:rsidRPr="00EE3DAE">
        <w:rPr>
          <w:rFonts w:ascii="Times New Roman" w:hAnsi="Times New Roman" w:cs="Times New Roman"/>
          <w:sz w:val="24"/>
          <w:szCs w:val="24"/>
        </w:rPr>
        <w:t xml:space="preserve"> or fraudulently converts to the use of any person other than the general or special owner thereof anything capable of being stolen, is said to steal that thing.</w:t>
      </w:r>
    </w:p>
    <w:p w:rsidR="00FA032D" w:rsidRPr="00EE3DAE" w:rsidRDefault="001B2C02" w:rsidP="00EE3DAE">
      <w:pPr>
        <w:spacing w:line="360" w:lineRule="auto"/>
        <w:jc w:val="both"/>
        <w:rPr>
          <w:rFonts w:ascii="Times New Roman" w:hAnsi="Times New Roman" w:cs="Times New Roman"/>
          <w:sz w:val="24"/>
          <w:szCs w:val="24"/>
        </w:rPr>
      </w:pPr>
      <w:r w:rsidRPr="00EE3DAE">
        <w:rPr>
          <w:rFonts w:ascii="Times New Roman" w:hAnsi="Times New Roman" w:cs="Times New Roman"/>
          <w:sz w:val="24"/>
          <w:szCs w:val="24"/>
        </w:rPr>
        <w:t>The prosecution</w:t>
      </w:r>
      <w:r w:rsidR="00E151F1" w:rsidRPr="00EE3DAE">
        <w:rPr>
          <w:rFonts w:ascii="Times New Roman" w:hAnsi="Times New Roman" w:cs="Times New Roman"/>
          <w:sz w:val="24"/>
          <w:szCs w:val="24"/>
        </w:rPr>
        <w:t xml:space="preserve"> case is </w:t>
      </w:r>
      <w:r w:rsidR="00566B11" w:rsidRPr="00EE3DAE">
        <w:rPr>
          <w:rFonts w:ascii="Times New Roman" w:hAnsi="Times New Roman" w:cs="Times New Roman"/>
          <w:sz w:val="24"/>
          <w:szCs w:val="24"/>
        </w:rPr>
        <w:t>bas</w:t>
      </w:r>
      <w:r w:rsidR="00E151F1" w:rsidRPr="00EE3DAE">
        <w:rPr>
          <w:rFonts w:ascii="Times New Roman" w:hAnsi="Times New Roman" w:cs="Times New Roman"/>
          <w:sz w:val="24"/>
          <w:szCs w:val="24"/>
        </w:rPr>
        <w:t>ed on the evidence of</w:t>
      </w:r>
      <w:r w:rsidRPr="00EE3DAE">
        <w:rPr>
          <w:rFonts w:ascii="Times New Roman" w:hAnsi="Times New Roman" w:cs="Times New Roman"/>
          <w:sz w:val="24"/>
          <w:szCs w:val="24"/>
        </w:rPr>
        <w:t xml:space="preserve"> </w:t>
      </w:r>
      <w:proofErr w:type="spellStart"/>
      <w:r w:rsidR="00E151F1" w:rsidRPr="00EE3DAE">
        <w:rPr>
          <w:rFonts w:ascii="Times New Roman" w:hAnsi="Times New Roman" w:cs="Times New Roman"/>
          <w:sz w:val="24"/>
          <w:szCs w:val="24"/>
        </w:rPr>
        <w:t>Walusansa</w:t>
      </w:r>
      <w:proofErr w:type="spellEnd"/>
      <w:r w:rsidR="00E151F1" w:rsidRPr="00EE3DAE">
        <w:rPr>
          <w:rFonts w:ascii="Times New Roman" w:hAnsi="Times New Roman" w:cs="Times New Roman"/>
          <w:sz w:val="24"/>
          <w:szCs w:val="24"/>
        </w:rPr>
        <w:t xml:space="preserve"> Alan PW1</w:t>
      </w:r>
      <w:r w:rsidR="007B2250" w:rsidRPr="00EE3DAE">
        <w:rPr>
          <w:rFonts w:ascii="Times New Roman" w:hAnsi="Times New Roman" w:cs="Times New Roman"/>
          <w:sz w:val="24"/>
          <w:szCs w:val="24"/>
        </w:rPr>
        <w:t xml:space="preserve"> </w:t>
      </w:r>
      <w:r w:rsidR="000B32CF" w:rsidRPr="00EE3DAE">
        <w:rPr>
          <w:rFonts w:ascii="Times New Roman" w:hAnsi="Times New Roman" w:cs="Times New Roman"/>
          <w:sz w:val="24"/>
          <w:szCs w:val="24"/>
        </w:rPr>
        <w:t xml:space="preserve">who </w:t>
      </w:r>
      <w:r w:rsidR="007B2250" w:rsidRPr="00EE3DAE">
        <w:rPr>
          <w:rFonts w:ascii="Times New Roman" w:hAnsi="Times New Roman" w:cs="Times New Roman"/>
          <w:sz w:val="24"/>
          <w:szCs w:val="24"/>
        </w:rPr>
        <w:t>testified that on 14</w:t>
      </w:r>
      <w:r w:rsidR="007B2250" w:rsidRPr="00EE3DAE">
        <w:rPr>
          <w:rFonts w:ascii="Times New Roman" w:hAnsi="Times New Roman" w:cs="Times New Roman"/>
          <w:sz w:val="24"/>
          <w:szCs w:val="24"/>
          <w:vertAlign w:val="superscript"/>
        </w:rPr>
        <w:t xml:space="preserve">th </w:t>
      </w:r>
      <w:r w:rsidR="007B2250" w:rsidRPr="00EE3DAE">
        <w:rPr>
          <w:rFonts w:ascii="Times New Roman" w:hAnsi="Times New Roman" w:cs="Times New Roman"/>
          <w:sz w:val="24"/>
          <w:szCs w:val="24"/>
        </w:rPr>
        <w:t xml:space="preserve">May 2009 at about 8.30 pm he was attacked by </w:t>
      </w:r>
      <w:proofErr w:type="spellStart"/>
      <w:r w:rsidR="007B2250" w:rsidRPr="00EE3DAE">
        <w:rPr>
          <w:rFonts w:ascii="Times New Roman" w:hAnsi="Times New Roman" w:cs="Times New Roman"/>
          <w:sz w:val="24"/>
          <w:szCs w:val="24"/>
        </w:rPr>
        <w:t>Kasajja</w:t>
      </w:r>
      <w:proofErr w:type="spellEnd"/>
      <w:r w:rsidR="007B2250" w:rsidRPr="00EE3DAE">
        <w:rPr>
          <w:rFonts w:ascii="Times New Roman" w:hAnsi="Times New Roman" w:cs="Times New Roman"/>
          <w:sz w:val="24"/>
          <w:szCs w:val="24"/>
        </w:rPr>
        <w:t xml:space="preserve"> Abby, </w:t>
      </w:r>
      <w:proofErr w:type="spellStart"/>
      <w:r w:rsidR="007B2250" w:rsidRPr="00EE3DAE">
        <w:rPr>
          <w:rFonts w:ascii="Times New Roman" w:hAnsi="Times New Roman" w:cs="Times New Roman"/>
          <w:sz w:val="24"/>
          <w:szCs w:val="24"/>
        </w:rPr>
        <w:t>Nalugoda</w:t>
      </w:r>
      <w:proofErr w:type="spellEnd"/>
      <w:r w:rsidR="007B2250" w:rsidRPr="00EE3DAE">
        <w:rPr>
          <w:rFonts w:ascii="Times New Roman" w:hAnsi="Times New Roman" w:cs="Times New Roman"/>
          <w:sz w:val="24"/>
          <w:szCs w:val="24"/>
        </w:rPr>
        <w:t xml:space="preserve"> Pius among others who assaulted him. During the assault </w:t>
      </w:r>
      <w:proofErr w:type="spellStart"/>
      <w:r w:rsidR="007B2250" w:rsidRPr="00EE3DAE">
        <w:rPr>
          <w:rFonts w:ascii="Times New Roman" w:hAnsi="Times New Roman" w:cs="Times New Roman"/>
          <w:sz w:val="24"/>
          <w:szCs w:val="24"/>
        </w:rPr>
        <w:t>Kasajja</w:t>
      </w:r>
      <w:proofErr w:type="spellEnd"/>
      <w:r w:rsidR="007B2250" w:rsidRPr="00EE3DAE">
        <w:rPr>
          <w:rFonts w:ascii="Times New Roman" w:hAnsi="Times New Roman" w:cs="Times New Roman"/>
          <w:sz w:val="24"/>
          <w:szCs w:val="24"/>
        </w:rPr>
        <w:t xml:space="preserve"> picked Uganda Shillings 130,000/= (one hundred and </w:t>
      </w:r>
      <w:r w:rsidR="007B2250" w:rsidRPr="00EE3DAE">
        <w:rPr>
          <w:rFonts w:ascii="Times New Roman" w:hAnsi="Times New Roman" w:cs="Times New Roman"/>
          <w:sz w:val="24"/>
          <w:szCs w:val="24"/>
        </w:rPr>
        <w:lastRenderedPageBreak/>
        <w:t xml:space="preserve">thirty thousand) from his pockets. Prosecution also relies on the evidence of </w:t>
      </w:r>
      <w:proofErr w:type="spellStart"/>
      <w:r w:rsidR="007B2250" w:rsidRPr="00EE3DAE">
        <w:rPr>
          <w:rFonts w:ascii="Times New Roman" w:hAnsi="Times New Roman" w:cs="Times New Roman"/>
          <w:sz w:val="24"/>
          <w:szCs w:val="24"/>
        </w:rPr>
        <w:t>Magumba</w:t>
      </w:r>
      <w:proofErr w:type="spellEnd"/>
      <w:r w:rsidR="007B2250" w:rsidRPr="00EE3DAE">
        <w:rPr>
          <w:rFonts w:ascii="Times New Roman" w:hAnsi="Times New Roman" w:cs="Times New Roman"/>
          <w:sz w:val="24"/>
          <w:szCs w:val="24"/>
        </w:rPr>
        <w:t xml:space="preserve"> Sadat PW2 who testified that he saw </w:t>
      </w:r>
      <w:proofErr w:type="spellStart"/>
      <w:r w:rsidR="007B2250" w:rsidRPr="00EE3DAE">
        <w:rPr>
          <w:rFonts w:ascii="Times New Roman" w:hAnsi="Times New Roman" w:cs="Times New Roman"/>
          <w:sz w:val="24"/>
          <w:szCs w:val="24"/>
        </w:rPr>
        <w:t>Kasajja</w:t>
      </w:r>
      <w:proofErr w:type="spellEnd"/>
      <w:r w:rsidR="007B2250" w:rsidRPr="00EE3DAE">
        <w:rPr>
          <w:rFonts w:ascii="Times New Roman" w:hAnsi="Times New Roman" w:cs="Times New Roman"/>
          <w:sz w:val="24"/>
          <w:szCs w:val="24"/>
        </w:rPr>
        <w:t xml:space="preserve"> Abby picking money from PW1’s pocket</w:t>
      </w:r>
      <w:r w:rsidR="000B32CF" w:rsidRPr="00EE3DAE">
        <w:rPr>
          <w:rFonts w:ascii="Times New Roman" w:hAnsi="Times New Roman" w:cs="Times New Roman"/>
          <w:sz w:val="24"/>
          <w:szCs w:val="24"/>
        </w:rPr>
        <w:t>.</w:t>
      </w:r>
    </w:p>
    <w:p w:rsidR="00474ABE" w:rsidRPr="00EE3DAE" w:rsidRDefault="00FA032D" w:rsidP="00EE3DAE">
      <w:pPr>
        <w:spacing w:line="360" w:lineRule="auto"/>
        <w:jc w:val="both"/>
        <w:rPr>
          <w:rFonts w:ascii="Times New Roman" w:hAnsi="Times New Roman" w:cs="Times New Roman"/>
          <w:sz w:val="24"/>
          <w:szCs w:val="24"/>
        </w:rPr>
      </w:pPr>
      <w:r w:rsidRPr="00EE3DAE">
        <w:rPr>
          <w:rFonts w:ascii="Times New Roman" w:hAnsi="Times New Roman" w:cs="Times New Roman"/>
          <w:sz w:val="24"/>
          <w:szCs w:val="24"/>
        </w:rPr>
        <w:t xml:space="preserve">The </w:t>
      </w:r>
      <w:proofErr w:type="spellStart"/>
      <w:r w:rsidRPr="00EE3DAE">
        <w:rPr>
          <w:rFonts w:ascii="Times New Roman" w:hAnsi="Times New Roman" w:cs="Times New Roman"/>
          <w:sz w:val="24"/>
          <w:szCs w:val="24"/>
        </w:rPr>
        <w:t>defence</w:t>
      </w:r>
      <w:proofErr w:type="spellEnd"/>
      <w:r w:rsidRPr="00EE3DAE">
        <w:rPr>
          <w:rFonts w:ascii="Times New Roman" w:hAnsi="Times New Roman" w:cs="Times New Roman"/>
          <w:sz w:val="24"/>
          <w:szCs w:val="24"/>
        </w:rPr>
        <w:t xml:space="preserve"> case is that the issue of theft is a concoction by PW1 seeking unjust enrichment.</w:t>
      </w:r>
      <w:r w:rsidR="00EA6BA3" w:rsidRPr="00EE3DAE">
        <w:rPr>
          <w:rFonts w:ascii="Times New Roman" w:hAnsi="Times New Roman" w:cs="Times New Roman"/>
          <w:sz w:val="24"/>
          <w:szCs w:val="24"/>
        </w:rPr>
        <w:t xml:space="preserve"> The </w:t>
      </w:r>
      <w:proofErr w:type="spellStart"/>
      <w:r w:rsidR="00EA6BA3" w:rsidRPr="00EE3DAE">
        <w:rPr>
          <w:rFonts w:ascii="Times New Roman" w:hAnsi="Times New Roman" w:cs="Times New Roman"/>
          <w:sz w:val="24"/>
          <w:szCs w:val="24"/>
        </w:rPr>
        <w:t>Defence</w:t>
      </w:r>
      <w:proofErr w:type="spellEnd"/>
      <w:r w:rsidR="00EA6BA3" w:rsidRPr="00EE3DAE">
        <w:rPr>
          <w:rFonts w:ascii="Times New Roman" w:hAnsi="Times New Roman" w:cs="Times New Roman"/>
          <w:sz w:val="24"/>
          <w:szCs w:val="24"/>
        </w:rPr>
        <w:t xml:space="preserve"> Counsel contended that the complainant who was roasting chicken as a business could not have realized that much money from the business that night.</w:t>
      </w:r>
    </w:p>
    <w:p w:rsidR="007A5640" w:rsidRPr="00EE3DAE" w:rsidRDefault="00781EA6" w:rsidP="00EE3DAE">
      <w:pPr>
        <w:spacing w:line="360" w:lineRule="auto"/>
        <w:jc w:val="both"/>
        <w:rPr>
          <w:rFonts w:ascii="Times New Roman" w:hAnsi="Times New Roman" w:cs="Times New Roman"/>
          <w:sz w:val="24"/>
          <w:szCs w:val="24"/>
        </w:rPr>
      </w:pPr>
      <w:r w:rsidRPr="00EE3DAE">
        <w:rPr>
          <w:rFonts w:ascii="Times New Roman" w:hAnsi="Times New Roman" w:cs="Times New Roman"/>
          <w:sz w:val="24"/>
          <w:szCs w:val="24"/>
        </w:rPr>
        <w:t xml:space="preserve">The evidence of </w:t>
      </w:r>
      <w:proofErr w:type="spellStart"/>
      <w:r w:rsidRPr="00EE3DAE">
        <w:rPr>
          <w:rFonts w:ascii="Times New Roman" w:hAnsi="Times New Roman" w:cs="Times New Roman"/>
          <w:sz w:val="24"/>
          <w:szCs w:val="24"/>
        </w:rPr>
        <w:t>Magumba</w:t>
      </w:r>
      <w:proofErr w:type="spellEnd"/>
      <w:r w:rsidRPr="00EE3DAE">
        <w:rPr>
          <w:rFonts w:ascii="Times New Roman" w:hAnsi="Times New Roman" w:cs="Times New Roman"/>
          <w:sz w:val="24"/>
          <w:szCs w:val="24"/>
        </w:rPr>
        <w:t xml:space="preserve"> Sadat PW2 corroborated PW</w:t>
      </w:r>
      <w:r w:rsidR="006A7F22" w:rsidRPr="00EE3DAE">
        <w:rPr>
          <w:rFonts w:ascii="Times New Roman" w:hAnsi="Times New Roman" w:cs="Times New Roman"/>
          <w:sz w:val="24"/>
          <w:szCs w:val="24"/>
        </w:rPr>
        <w:t>1’s evidence of money being take</w:t>
      </w:r>
      <w:r w:rsidRPr="00EE3DAE">
        <w:rPr>
          <w:rFonts w:ascii="Times New Roman" w:hAnsi="Times New Roman" w:cs="Times New Roman"/>
          <w:sz w:val="24"/>
          <w:szCs w:val="24"/>
        </w:rPr>
        <w:t xml:space="preserve">n from his pockets by those who assailed him. His evidence was direct, just like that of PW1, in that each saw the money being picked from PW1’s pocket. In </w:t>
      </w:r>
      <w:r w:rsidRPr="00EE3DAE">
        <w:rPr>
          <w:rFonts w:ascii="Times New Roman" w:hAnsi="Times New Roman" w:cs="Times New Roman"/>
          <w:b/>
          <w:sz w:val="24"/>
          <w:szCs w:val="24"/>
        </w:rPr>
        <w:t xml:space="preserve">Sula </w:t>
      </w:r>
      <w:proofErr w:type="spellStart"/>
      <w:r w:rsidRPr="00EE3DAE">
        <w:rPr>
          <w:rFonts w:ascii="Times New Roman" w:hAnsi="Times New Roman" w:cs="Times New Roman"/>
          <w:b/>
          <w:sz w:val="24"/>
          <w:szCs w:val="24"/>
        </w:rPr>
        <w:t>Kasiira</w:t>
      </w:r>
      <w:proofErr w:type="spellEnd"/>
      <w:r w:rsidRPr="00EE3DAE">
        <w:rPr>
          <w:rFonts w:ascii="Times New Roman" w:hAnsi="Times New Roman" w:cs="Times New Roman"/>
          <w:b/>
          <w:sz w:val="24"/>
          <w:szCs w:val="24"/>
        </w:rPr>
        <w:t xml:space="preserve"> V Uganda SCCA No. 20/1993</w:t>
      </w:r>
      <w:r w:rsidRPr="00EE3DAE">
        <w:rPr>
          <w:rFonts w:ascii="Times New Roman" w:hAnsi="Times New Roman" w:cs="Times New Roman"/>
          <w:sz w:val="24"/>
          <w:szCs w:val="24"/>
        </w:rPr>
        <w:t>, the Supreme Court stated that the carrying away of the goods of the complainant without his consent</w:t>
      </w:r>
      <w:r w:rsidR="007A5640" w:rsidRPr="00EE3DAE">
        <w:rPr>
          <w:rFonts w:ascii="Times New Roman" w:hAnsi="Times New Roman" w:cs="Times New Roman"/>
          <w:sz w:val="24"/>
          <w:szCs w:val="24"/>
        </w:rPr>
        <w:t>, or their removal, however short the distance may be, from one position to another upon the owner’s premises, is suffici</w:t>
      </w:r>
      <w:r w:rsidR="006A7F22" w:rsidRPr="00EE3DAE">
        <w:rPr>
          <w:rFonts w:ascii="Times New Roman" w:hAnsi="Times New Roman" w:cs="Times New Roman"/>
          <w:sz w:val="24"/>
          <w:szCs w:val="24"/>
        </w:rPr>
        <w:t xml:space="preserve">ent </w:t>
      </w:r>
      <w:proofErr w:type="spellStart"/>
      <w:r w:rsidR="006A7F22" w:rsidRPr="00EE3DAE">
        <w:rPr>
          <w:rFonts w:ascii="Times New Roman" w:hAnsi="Times New Roman" w:cs="Times New Roman"/>
          <w:sz w:val="24"/>
          <w:szCs w:val="24"/>
        </w:rPr>
        <w:t>asportation</w:t>
      </w:r>
      <w:proofErr w:type="spellEnd"/>
      <w:r w:rsidR="006A7F22" w:rsidRPr="00EE3DAE">
        <w:rPr>
          <w:rFonts w:ascii="Times New Roman" w:hAnsi="Times New Roman" w:cs="Times New Roman"/>
          <w:sz w:val="24"/>
          <w:szCs w:val="24"/>
        </w:rPr>
        <w:t xml:space="preserve"> (carrying away).</w:t>
      </w:r>
      <w:r w:rsidR="000D22C2" w:rsidRPr="00EE3DAE">
        <w:rPr>
          <w:rFonts w:ascii="Times New Roman" w:hAnsi="Times New Roman" w:cs="Times New Roman"/>
          <w:sz w:val="24"/>
          <w:szCs w:val="24"/>
        </w:rPr>
        <w:t xml:space="preserve"> There is direct evidence of PW1 and PW2 that the money was taken for the pockets of PW1 the complainant.</w:t>
      </w:r>
      <w:r w:rsidR="00F57B6E" w:rsidRPr="00EE3DAE">
        <w:rPr>
          <w:rFonts w:ascii="Times New Roman" w:hAnsi="Times New Roman" w:cs="Times New Roman"/>
          <w:sz w:val="24"/>
          <w:szCs w:val="24"/>
        </w:rPr>
        <w:t xml:space="preserve"> I would on this aspect not agree with the Assessors that there was no proper evidence that </w:t>
      </w:r>
      <w:proofErr w:type="spellStart"/>
      <w:r w:rsidR="00F57B6E" w:rsidRPr="00EE3DAE">
        <w:rPr>
          <w:rFonts w:ascii="Times New Roman" w:hAnsi="Times New Roman" w:cs="Times New Roman"/>
          <w:sz w:val="24"/>
          <w:szCs w:val="24"/>
        </w:rPr>
        <w:t>Kasajja</w:t>
      </w:r>
      <w:proofErr w:type="spellEnd"/>
      <w:r w:rsidR="00F57B6E" w:rsidRPr="00EE3DAE">
        <w:rPr>
          <w:rFonts w:ascii="Times New Roman" w:hAnsi="Times New Roman" w:cs="Times New Roman"/>
          <w:sz w:val="24"/>
          <w:szCs w:val="24"/>
        </w:rPr>
        <w:t xml:space="preserve"> took the money.</w:t>
      </w:r>
    </w:p>
    <w:p w:rsidR="006A7F22" w:rsidRPr="00EE3DAE" w:rsidRDefault="006A7F22" w:rsidP="00EE3DAE">
      <w:pPr>
        <w:spacing w:line="360" w:lineRule="auto"/>
        <w:jc w:val="both"/>
        <w:rPr>
          <w:rFonts w:ascii="Times New Roman" w:hAnsi="Times New Roman" w:cs="Times New Roman"/>
          <w:sz w:val="24"/>
          <w:szCs w:val="24"/>
        </w:rPr>
      </w:pPr>
      <w:r w:rsidRPr="00EE3DAE">
        <w:rPr>
          <w:rFonts w:ascii="Times New Roman" w:hAnsi="Times New Roman" w:cs="Times New Roman"/>
          <w:sz w:val="24"/>
          <w:szCs w:val="24"/>
        </w:rPr>
        <w:t xml:space="preserve">As regards the non recovery of the stolen money, it was held by the Supreme Court in </w:t>
      </w:r>
      <w:r w:rsidRPr="00EE3DAE">
        <w:rPr>
          <w:rFonts w:ascii="Times New Roman" w:hAnsi="Times New Roman" w:cs="Times New Roman"/>
          <w:b/>
          <w:sz w:val="24"/>
          <w:szCs w:val="24"/>
        </w:rPr>
        <w:t xml:space="preserve">Hitler </w:t>
      </w:r>
      <w:proofErr w:type="spellStart"/>
      <w:r w:rsidRPr="00EE3DAE">
        <w:rPr>
          <w:rFonts w:ascii="Times New Roman" w:hAnsi="Times New Roman" w:cs="Times New Roman"/>
          <w:b/>
          <w:sz w:val="24"/>
          <w:szCs w:val="24"/>
        </w:rPr>
        <w:t>Ojasi</w:t>
      </w:r>
      <w:proofErr w:type="spellEnd"/>
      <w:r w:rsidRPr="00EE3DAE">
        <w:rPr>
          <w:rFonts w:ascii="Times New Roman" w:hAnsi="Times New Roman" w:cs="Times New Roman"/>
          <w:b/>
          <w:sz w:val="24"/>
          <w:szCs w:val="24"/>
        </w:rPr>
        <w:t xml:space="preserve"> V Uganda Criminal Appeal No. 1/1986 </w:t>
      </w:r>
      <w:r w:rsidRPr="00EE3DAE">
        <w:rPr>
          <w:rFonts w:ascii="Times New Roman" w:hAnsi="Times New Roman" w:cs="Times New Roman"/>
          <w:sz w:val="24"/>
          <w:szCs w:val="24"/>
        </w:rPr>
        <w:t>as follows:-</w:t>
      </w:r>
    </w:p>
    <w:p w:rsidR="006A7F22" w:rsidRPr="00EE3DAE" w:rsidRDefault="006A7F22" w:rsidP="00EE3DAE">
      <w:pPr>
        <w:spacing w:line="360" w:lineRule="auto"/>
        <w:ind w:left="720"/>
        <w:jc w:val="both"/>
        <w:rPr>
          <w:rFonts w:ascii="Times New Roman" w:hAnsi="Times New Roman" w:cs="Times New Roman"/>
          <w:b/>
          <w:sz w:val="24"/>
          <w:szCs w:val="24"/>
        </w:rPr>
      </w:pPr>
      <w:r w:rsidRPr="00EE3DAE">
        <w:rPr>
          <w:rFonts w:ascii="Times New Roman" w:hAnsi="Times New Roman" w:cs="Times New Roman"/>
          <w:i/>
          <w:sz w:val="24"/>
          <w:szCs w:val="24"/>
        </w:rPr>
        <w:t>“There are of course many examples of theft where no goods have been recovered…but the lack of such evidence did not unsettle the verdict in that case.”</w:t>
      </w:r>
      <w:r w:rsidRPr="00EE3DAE">
        <w:rPr>
          <w:rFonts w:ascii="Times New Roman" w:hAnsi="Times New Roman" w:cs="Times New Roman"/>
          <w:b/>
          <w:sz w:val="24"/>
          <w:szCs w:val="24"/>
        </w:rPr>
        <w:t xml:space="preserve"> </w:t>
      </w:r>
    </w:p>
    <w:p w:rsidR="008B28EF" w:rsidRPr="00EE3DAE" w:rsidRDefault="007A5640" w:rsidP="00EE3DAE">
      <w:pPr>
        <w:spacing w:line="360" w:lineRule="auto"/>
        <w:jc w:val="both"/>
        <w:rPr>
          <w:rFonts w:ascii="Times New Roman" w:hAnsi="Times New Roman" w:cs="Times New Roman"/>
          <w:sz w:val="24"/>
          <w:szCs w:val="24"/>
        </w:rPr>
      </w:pPr>
      <w:r w:rsidRPr="00EE3DAE">
        <w:rPr>
          <w:rFonts w:ascii="Times New Roman" w:hAnsi="Times New Roman" w:cs="Times New Roman"/>
          <w:sz w:val="24"/>
          <w:szCs w:val="24"/>
        </w:rPr>
        <w:t xml:space="preserve">From the evidence of PW1 and PW2 the consent of PW1 was not sought or obtained, in the taking and </w:t>
      </w:r>
      <w:proofErr w:type="spellStart"/>
      <w:r w:rsidRPr="00EE3DAE">
        <w:rPr>
          <w:rFonts w:ascii="Times New Roman" w:hAnsi="Times New Roman" w:cs="Times New Roman"/>
          <w:sz w:val="24"/>
          <w:szCs w:val="24"/>
        </w:rPr>
        <w:t>asportation</w:t>
      </w:r>
      <w:proofErr w:type="spellEnd"/>
      <w:r w:rsidRPr="00EE3DAE">
        <w:rPr>
          <w:rFonts w:ascii="Times New Roman" w:hAnsi="Times New Roman" w:cs="Times New Roman"/>
          <w:sz w:val="24"/>
          <w:szCs w:val="24"/>
        </w:rPr>
        <w:t xml:space="preserve"> of the money in issue.</w:t>
      </w:r>
      <w:r w:rsidR="00F570EF" w:rsidRPr="00EE3DAE">
        <w:rPr>
          <w:rFonts w:ascii="Times New Roman" w:hAnsi="Times New Roman" w:cs="Times New Roman"/>
          <w:sz w:val="24"/>
          <w:szCs w:val="24"/>
        </w:rPr>
        <w:t xml:space="preserve"> Those who took the money had no claim of right to it. The non recovery of the money would not unsettle this conclusion.</w:t>
      </w:r>
      <w:r w:rsidR="008B28EF" w:rsidRPr="00EE3DAE">
        <w:rPr>
          <w:rFonts w:ascii="Times New Roman" w:hAnsi="Times New Roman" w:cs="Times New Roman"/>
          <w:sz w:val="24"/>
          <w:szCs w:val="24"/>
        </w:rPr>
        <w:t xml:space="preserve"> I would therefore not agree with the Assessors that the ingredient of theft has not been proved. </w:t>
      </w:r>
      <w:r w:rsidRPr="00EE3DAE">
        <w:rPr>
          <w:rFonts w:ascii="Times New Roman" w:hAnsi="Times New Roman" w:cs="Times New Roman"/>
          <w:sz w:val="24"/>
          <w:szCs w:val="24"/>
        </w:rPr>
        <w:t>The ingredient of theft has clearly been proved</w:t>
      </w:r>
      <w:r w:rsidR="006A7F22" w:rsidRPr="00EE3DAE">
        <w:rPr>
          <w:rFonts w:ascii="Times New Roman" w:hAnsi="Times New Roman" w:cs="Times New Roman"/>
          <w:sz w:val="24"/>
          <w:szCs w:val="24"/>
        </w:rPr>
        <w:t xml:space="preserve"> </w:t>
      </w:r>
      <w:r w:rsidRPr="00EE3DAE">
        <w:rPr>
          <w:rFonts w:ascii="Times New Roman" w:hAnsi="Times New Roman" w:cs="Times New Roman"/>
          <w:sz w:val="24"/>
          <w:szCs w:val="24"/>
        </w:rPr>
        <w:t>by the prosecution beyond reasonable doubt.</w:t>
      </w:r>
    </w:p>
    <w:p w:rsidR="00521BCE" w:rsidRPr="00EE3DAE" w:rsidRDefault="00F31183" w:rsidP="00EE3DAE">
      <w:pPr>
        <w:spacing w:line="360" w:lineRule="auto"/>
        <w:jc w:val="both"/>
        <w:rPr>
          <w:rFonts w:ascii="Times New Roman" w:hAnsi="Times New Roman" w:cs="Times New Roman"/>
          <w:sz w:val="24"/>
          <w:szCs w:val="24"/>
        </w:rPr>
      </w:pPr>
      <w:r w:rsidRPr="00EE3DAE">
        <w:rPr>
          <w:rFonts w:ascii="Times New Roman" w:hAnsi="Times New Roman" w:cs="Times New Roman"/>
          <w:b/>
          <w:sz w:val="24"/>
          <w:szCs w:val="24"/>
        </w:rPr>
        <w:t>Whether there was use</w:t>
      </w:r>
      <w:r w:rsidR="00F8750D" w:rsidRPr="00EE3DAE">
        <w:rPr>
          <w:rFonts w:ascii="Times New Roman" w:hAnsi="Times New Roman" w:cs="Times New Roman"/>
          <w:b/>
          <w:sz w:val="24"/>
          <w:szCs w:val="24"/>
        </w:rPr>
        <w:t xml:space="preserve"> or threatened use</w:t>
      </w:r>
      <w:r w:rsidRPr="00EE3DAE">
        <w:rPr>
          <w:rFonts w:ascii="Times New Roman" w:hAnsi="Times New Roman" w:cs="Times New Roman"/>
          <w:b/>
          <w:sz w:val="24"/>
          <w:szCs w:val="24"/>
        </w:rPr>
        <w:t xml:space="preserve"> of v</w:t>
      </w:r>
      <w:r w:rsidR="00605A55" w:rsidRPr="00EE3DAE">
        <w:rPr>
          <w:rFonts w:ascii="Times New Roman" w:hAnsi="Times New Roman" w:cs="Times New Roman"/>
          <w:b/>
          <w:sz w:val="24"/>
          <w:szCs w:val="24"/>
        </w:rPr>
        <w:t>iolence:</w:t>
      </w:r>
    </w:p>
    <w:p w:rsidR="00874651" w:rsidRPr="00EE3DAE" w:rsidRDefault="00870B1B" w:rsidP="00EE3DAE">
      <w:pPr>
        <w:spacing w:line="360" w:lineRule="auto"/>
        <w:jc w:val="both"/>
        <w:rPr>
          <w:rFonts w:ascii="Times New Roman" w:hAnsi="Times New Roman" w:cs="Times New Roman"/>
          <w:sz w:val="24"/>
          <w:szCs w:val="24"/>
        </w:rPr>
      </w:pPr>
      <w:r w:rsidRPr="00EE3DAE">
        <w:rPr>
          <w:rFonts w:ascii="Times New Roman" w:hAnsi="Times New Roman" w:cs="Times New Roman"/>
          <w:sz w:val="24"/>
          <w:szCs w:val="24"/>
        </w:rPr>
        <w:t>Violence has no technical meaning. It simply means use of force in a violent manner, that is, physical force used so as to injure, damage or destroy; or extreme roughness of action or explosively powerful force or energy. So robbery with violence means robbery where force is used against people or property.</w:t>
      </w:r>
    </w:p>
    <w:p w:rsidR="00F60860" w:rsidRPr="00EE3DAE" w:rsidRDefault="00A143ED" w:rsidP="00EE3DAE">
      <w:pPr>
        <w:spacing w:line="360" w:lineRule="auto"/>
        <w:jc w:val="both"/>
        <w:rPr>
          <w:rFonts w:ascii="Times New Roman" w:hAnsi="Times New Roman" w:cs="Times New Roman"/>
          <w:sz w:val="24"/>
          <w:szCs w:val="24"/>
        </w:rPr>
      </w:pPr>
      <w:r w:rsidRPr="00EE3DAE">
        <w:rPr>
          <w:rFonts w:ascii="Times New Roman" w:hAnsi="Times New Roman" w:cs="Times New Roman"/>
          <w:sz w:val="24"/>
          <w:szCs w:val="24"/>
        </w:rPr>
        <w:lastRenderedPageBreak/>
        <w:t xml:space="preserve">Both </w:t>
      </w:r>
      <w:proofErr w:type="gramStart"/>
      <w:r w:rsidR="00474ABE" w:rsidRPr="00EE3DAE">
        <w:rPr>
          <w:rFonts w:ascii="Times New Roman" w:hAnsi="Times New Roman" w:cs="Times New Roman"/>
          <w:sz w:val="24"/>
          <w:szCs w:val="24"/>
        </w:rPr>
        <w:t>Counsel</w:t>
      </w:r>
      <w:proofErr w:type="gramEnd"/>
      <w:r w:rsidRPr="00EE3DAE">
        <w:rPr>
          <w:rFonts w:ascii="Times New Roman" w:hAnsi="Times New Roman" w:cs="Times New Roman"/>
          <w:sz w:val="24"/>
          <w:szCs w:val="24"/>
        </w:rPr>
        <w:t xml:space="preserve"> did not</w:t>
      </w:r>
      <w:r w:rsidR="0021705B" w:rsidRPr="00EE3DAE">
        <w:rPr>
          <w:rFonts w:ascii="Times New Roman" w:hAnsi="Times New Roman" w:cs="Times New Roman"/>
          <w:sz w:val="24"/>
          <w:szCs w:val="24"/>
        </w:rPr>
        <w:t xml:space="preserve"> address this issue in </w:t>
      </w:r>
      <w:r w:rsidR="00474ABE" w:rsidRPr="00EE3DAE">
        <w:rPr>
          <w:rFonts w:ascii="Times New Roman" w:hAnsi="Times New Roman" w:cs="Times New Roman"/>
          <w:sz w:val="24"/>
          <w:szCs w:val="24"/>
        </w:rPr>
        <w:t>t</w:t>
      </w:r>
      <w:r w:rsidR="0021705B" w:rsidRPr="00EE3DAE">
        <w:rPr>
          <w:rFonts w:ascii="Times New Roman" w:hAnsi="Times New Roman" w:cs="Times New Roman"/>
          <w:sz w:val="24"/>
          <w:szCs w:val="24"/>
        </w:rPr>
        <w:t>he</w:t>
      </w:r>
      <w:r w:rsidR="00474ABE" w:rsidRPr="00EE3DAE">
        <w:rPr>
          <w:rFonts w:ascii="Times New Roman" w:hAnsi="Times New Roman" w:cs="Times New Roman"/>
          <w:sz w:val="24"/>
          <w:szCs w:val="24"/>
        </w:rPr>
        <w:t>i</w:t>
      </w:r>
      <w:r w:rsidR="0021705B" w:rsidRPr="00EE3DAE">
        <w:rPr>
          <w:rFonts w:ascii="Times New Roman" w:hAnsi="Times New Roman" w:cs="Times New Roman"/>
          <w:sz w:val="24"/>
          <w:szCs w:val="24"/>
        </w:rPr>
        <w:t>r submissions.</w:t>
      </w:r>
      <w:r w:rsidR="00955DA4" w:rsidRPr="00EE3DAE">
        <w:rPr>
          <w:rFonts w:ascii="Times New Roman" w:hAnsi="Times New Roman" w:cs="Times New Roman"/>
          <w:sz w:val="24"/>
          <w:szCs w:val="24"/>
        </w:rPr>
        <w:t xml:space="preserve"> </w:t>
      </w:r>
      <w:r w:rsidR="00F31183" w:rsidRPr="00EE3DAE">
        <w:rPr>
          <w:rFonts w:ascii="Times New Roman" w:hAnsi="Times New Roman" w:cs="Times New Roman"/>
          <w:sz w:val="24"/>
          <w:szCs w:val="24"/>
        </w:rPr>
        <w:t xml:space="preserve"> However this court considered the matter as contested and advised the Assessors to do the same.</w:t>
      </w:r>
      <w:r w:rsidR="007C7054" w:rsidRPr="00EE3DAE">
        <w:rPr>
          <w:rFonts w:ascii="Times New Roman" w:hAnsi="Times New Roman" w:cs="Times New Roman"/>
          <w:sz w:val="24"/>
          <w:szCs w:val="24"/>
        </w:rPr>
        <w:t xml:space="preserve"> The question </w:t>
      </w:r>
      <w:r w:rsidR="00F60860" w:rsidRPr="00EE3DAE">
        <w:rPr>
          <w:rFonts w:ascii="Times New Roman" w:hAnsi="Times New Roman" w:cs="Times New Roman"/>
          <w:sz w:val="24"/>
          <w:szCs w:val="24"/>
        </w:rPr>
        <w:t>t</w:t>
      </w:r>
      <w:r w:rsidRPr="00EE3DAE">
        <w:rPr>
          <w:rFonts w:ascii="Times New Roman" w:hAnsi="Times New Roman" w:cs="Times New Roman"/>
          <w:sz w:val="24"/>
          <w:szCs w:val="24"/>
        </w:rPr>
        <w:t xml:space="preserve">o </w:t>
      </w:r>
      <w:r w:rsidR="007C7054" w:rsidRPr="00EE3DAE">
        <w:rPr>
          <w:rFonts w:ascii="Times New Roman" w:hAnsi="Times New Roman" w:cs="Times New Roman"/>
          <w:sz w:val="24"/>
          <w:szCs w:val="24"/>
        </w:rPr>
        <w:t xml:space="preserve">address </w:t>
      </w:r>
      <w:r w:rsidR="00F60860" w:rsidRPr="00EE3DAE">
        <w:rPr>
          <w:rFonts w:ascii="Times New Roman" w:hAnsi="Times New Roman" w:cs="Times New Roman"/>
          <w:sz w:val="24"/>
          <w:szCs w:val="24"/>
        </w:rPr>
        <w:t>is</w:t>
      </w:r>
      <w:r w:rsidR="0021705B" w:rsidRPr="00EE3DAE">
        <w:rPr>
          <w:rFonts w:ascii="Times New Roman" w:hAnsi="Times New Roman" w:cs="Times New Roman"/>
          <w:sz w:val="24"/>
          <w:szCs w:val="24"/>
        </w:rPr>
        <w:t xml:space="preserve"> whether the assailants were violent towards the complainant.</w:t>
      </w:r>
    </w:p>
    <w:p w:rsidR="00CF6A9C" w:rsidRPr="00EE3DAE" w:rsidRDefault="00F60860" w:rsidP="00EE3DAE">
      <w:pPr>
        <w:spacing w:line="360" w:lineRule="auto"/>
        <w:jc w:val="both"/>
        <w:rPr>
          <w:rFonts w:ascii="Times New Roman" w:hAnsi="Times New Roman" w:cs="Times New Roman"/>
          <w:b/>
          <w:sz w:val="24"/>
          <w:szCs w:val="24"/>
        </w:rPr>
      </w:pPr>
      <w:r w:rsidRPr="00EE3DAE">
        <w:rPr>
          <w:rFonts w:ascii="Times New Roman" w:hAnsi="Times New Roman" w:cs="Times New Roman"/>
          <w:sz w:val="24"/>
          <w:szCs w:val="24"/>
        </w:rPr>
        <w:t>PW1 testified that th</w:t>
      </w:r>
      <w:r w:rsidR="00A143ED" w:rsidRPr="00EE3DAE">
        <w:rPr>
          <w:rFonts w:ascii="Times New Roman" w:hAnsi="Times New Roman" w:cs="Times New Roman"/>
          <w:sz w:val="24"/>
          <w:szCs w:val="24"/>
        </w:rPr>
        <w:t>e</w:t>
      </w:r>
      <w:r w:rsidRPr="00EE3DAE">
        <w:rPr>
          <w:rFonts w:ascii="Times New Roman" w:hAnsi="Times New Roman" w:cs="Times New Roman"/>
          <w:sz w:val="24"/>
          <w:szCs w:val="24"/>
        </w:rPr>
        <w:t xml:space="preserve"> night he was assaulted</w:t>
      </w:r>
      <w:r w:rsidR="00A143ED" w:rsidRPr="00EE3DAE">
        <w:rPr>
          <w:rFonts w:ascii="Times New Roman" w:hAnsi="Times New Roman" w:cs="Times New Roman"/>
          <w:sz w:val="24"/>
          <w:szCs w:val="24"/>
        </w:rPr>
        <w:t>,</w:t>
      </w:r>
      <w:r w:rsidRPr="00EE3DAE">
        <w:rPr>
          <w:rFonts w:ascii="Times New Roman" w:hAnsi="Times New Roman" w:cs="Times New Roman"/>
          <w:sz w:val="24"/>
          <w:szCs w:val="24"/>
        </w:rPr>
        <w:t xml:space="preserve"> a </w:t>
      </w:r>
      <w:proofErr w:type="spellStart"/>
      <w:r w:rsidRPr="00EE3DAE">
        <w:rPr>
          <w:rFonts w:ascii="Times New Roman" w:hAnsi="Times New Roman" w:cs="Times New Roman"/>
          <w:sz w:val="24"/>
          <w:szCs w:val="24"/>
        </w:rPr>
        <w:t>panga</w:t>
      </w:r>
      <w:proofErr w:type="spellEnd"/>
      <w:r w:rsidRPr="00EE3DAE">
        <w:rPr>
          <w:rFonts w:ascii="Times New Roman" w:hAnsi="Times New Roman" w:cs="Times New Roman"/>
          <w:sz w:val="24"/>
          <w:szCs w:val="24"/>
        </w:rPr>
        <w:t xml:space="preserve"> </w:t>
      </w:r>
      <w:r w:rsidR="00F55D3C" w:rsidRPr="00EE3DAE">
        <w:rPr>
          <w:rFonts w:ascii="Times New Roman" w:hAnsi="Times New Roman" w:cs="Times New Roman"/>
          <w:sz w:val="24"/>
          <w:szCs w:val="24"/>
        </w:rPr>
        <w:t xml:space="preserve">was </w:t>
      </w:r>
      <w:r w:rsidRPr="00EE3DAE">
        <w:rPr>
          <w:rFonts w:ascii="Times New Roman" w:hAnsi="Times New Roman" w:cs="Times New Roman"/>
          <w:sz w:val="24"/>
          <w:szCs w:val="24"/>
        </w:rPr>
        <w:t>used to cut him.</w:t>
      </w:r>
      <w:r w:rsidR="00CD55A8" w:rsidRPr="00EE3DAE">
        <w:rPr>
          <w:rFonts w:ascii="Times New Roman" w:hAnsi="Times New Roman" w:cs="Times New Roman"/>
          <w:sz w:val="24"/>
          <w:szCs w:val="24"/>
        </w:rPr>
        <w:t xml:space="preserve"> PW3 and PW4 testified that they saw </w:t>
      </w:r>
      <w:r w:rsidR="00F55D3C" w:rsidRPr="00EE3DAE">
        <w:rPr>
          <w:rFonts w:ascii="Times New Roman" w:hAnsi="Times New Roman" w:cs="Times New Roman"/>
          <w:sz w:val="24"/>
          <w:szCs w:val="24"/>
        </w:rPr>
        <w:t xml:space="preserve">PW1 being assaulted </w:t>
      </w:r>
      <w:r w:rsidR="00CD55A8" w:rsidRPr="00EE3DAE">
        <w:rPr>
          <w:rFonts w:ascii="Times New Roman" w:hAnsi="Times New Roman" w:cs="Times New Roman"/>
          <w:sz w:val="24"/>
          <w:szCs w:val="24"/>
        </w:rPr>
        <w:t xml:space="preserve">with a </w:t>
      </w:r>
      <w:proofErr w:type="spellStart"/>
      <w:r w:rsidR="00CD55A8" w:rsidRPr="00EE3DAE">
        <w:rPr>
          <w:rFonts w:ascii="Times New Roman" w:hAnsi="Times New Roman" w:cs="Times New Roman"/>
          <w:sz w:val="24"/>
          <w:szCs w:val="24"/>
        </w:rPr>
        <w:t>panga</w:t>
      </w:r>
      <w:proofErr w:type="spellEnd"/>
      <w:r w:rsidR="00CD55A8" w:rsidRPr="00EE3DAE">
        <w:rPr>
          <w:rFonts w:ascii="Times New Roman" w:hAnsi="Times New Roman" w:cs="Times New Roman"/>
          <w:sz w:val="24"/>
          <w:szCs w:val="24"/>
        </w:rPr>
        <w:t xml:space="preserve">. PW1, PW2 and PW4 described the </w:t>
      </w:r>
      <w:proofErr w:type="spellStart"/>
      <w:r w:rsidR="00CD55A8" w:rsidRPr="00EE3DAE">
        <w:rPr>
          <w:rFonts w:ascii="Times New Roman" w:hAnsi="Times New Roman" w:cs="Times New Roman"/>
          <w:sz w:val="24"/>
          <w:szCs w:val="24"/>
        </w:rPr>
        <w:t>panga</w:t>
      </w:r>
      <w:proofErr w:type="spellEnd"/>
      <w:r w:rsidR="00CD55A8" w:rsidRPr="00EE3DAE">
        <w:rPr>
          <w:rFonts w:ascii="Times New Roman" w:hAnsi="Times New Roman" w:cs="Times New Roman"/>
          <w:sz w:val="24"/>
          <w:szCs w:val="24"/>
        </w:rPr>
        <w:t xml:space="preserve"> as being very sharp and shiny</w:t>
      </w:r>
      <w:r w:rsidR="00667526" w:rsidRPr="00EE3DAE">
        <w:rPr>
          <w:rFonts w:ascii="Times New Roman" w:hAnsi="Times New Roman" w:cs="Times New Roman"/>
          <w:sz w:val="24"/>
          <w:szCs w:val="24"/>
        </w:rPr>
        <w:t xml:space="preserve"> with a curved pointed end. PW1 and PW2 testified that the </w:t>
      </w:r>
      <w:proofErr w:type="spellStart"/>
      <w:r w:rsidR="00667526" w:rsidRPr="00EE3DAE">
        <w:rPr>
          <w:rFonts w:ascii="Times New Roman" w:hAnsi="Times New Roman" w:cs="Times New Roman"/>
          <w:sz w:val="24"/>
          <w:szCs w:val="24"/>
        </w:rPr>
        <w:t>panga</w:t>
      </w:r>
      <w:proofErr w:type="spellEnd"/>
      <w:r w:rsidR="00667526" w:rsidRPr="00EE3DAE">
        <w:rPr>
          <w:rFonts w:ascii="Times New Roman" w:hAnsi="Times New Roman" w:cs="Times New Roman"/>
          <w:sz w:val="24"/>
          <w:szCs w:val="24"/>
        </w:rPr>
        <w:t xml:space="preserve"> had a black handle.</w:t>
      </w:r>
      <w:r w:rsidR="00F55D3C" w:rsidRPr="00EE3DAE">
        <w:rPr>
          <w:rFonts w:ascii="Times New Roman" w:hAnsi="Times New Roman" w:cs="Times New Roman"/>
          <w:sz w:val="24"/>
          <w:szCs w:val="24"/>
        </w:rPr>
        <w:t xml:space="preserve"> I</w:t>
      </w:r>
      <w:r w:rsidR="00A143ED" w:rsidRPr="00EE3DAE">
        <w:rPr>
          <w:rFonts w:ascii="Times New Roman" w:hAnsi="Times New Roman" w:cs="Times New Roman"/>
          <w:sz w:val="24"/>
          <w:szCs w:val="24"/>
        </w:rPr>
        <w:t xml:space="preserve">t </w:t>
      </w:r>
      <w:r w:rsidR="00F55D3C" w:rsidRPr="00EE3DAE">
        <w:rPr>
          <w:rFonts w:ascii="Times New Roman" w:hAnsi="Times New Roman" w:cs="Times New Roman"/>
          <w:sz w:val="24"/>
          <w:szCs w:val="24"/>
        </w:rPr>
        <w:t>was the testimony of PW1, PW2 and PW4 t</w:t>
      </w:r>
      <w:r w:rsidR="001E7464" w:rsidRPr="00EE3DAE">
        <w:rPr>
          <w:rFonts w:ascii="Times New Roman" w:hAnsi="Times New Roman" w:cs="Times New Roman"/>
          <w:sz w:val="24"/>
          <w:szCs w:val="24"/>
        </w:rPr>
        <w:t>hat the assailants who were in the</w:t>
      </w:r>
      <w:r w:rsidR="00F55D3C" w:rsidRPr="00EE3DAE">
        <w:rPr>
          <w:rFonts w:ascii="Times New Roman" w:hAnsi="Times New Roman" w:cs="Times New Roman"/>
          <w:sz w:val="24"/>
          <w:szCs w:val="24"/>
        </w:rPr>
        <w:t xml:space="preserve"> group were wielding other weapons, namely a</w:t>
      </w:r>
      <w:r w:rsidR="001E7464" w:rsidRPr="00EE3DAE">
        <w:rPr>
          <w:rFonts w:ascii="Times New Roman" w:hAnsi="Times New Roman" w:cs="Times New Roman"/>
          <w:sz w:val="24"/>
          <w:szCs w:val="24"/>
        </w:rPr>
        <w:t xml:space="preserve"> </w:t>
      </w:r>
      <w:proofErr w:type="spellStart"/>
      <w:r w:rsidR="001E7464" w:rsidRPr="00EE3DAE">
        <w:rPr>
          <w:rFonts w:ascii="Times New Roman" w:hAnsi="Times New Roman" w:cs="Times New Roman"/>
          <w:sz w:val="24"/>
          <w:szCs w:val="24"/>
        </w:rPr>
        <w:t>panga</w:t>
      </w:r>
      <w:proofErr w:type="spellEnd"/>
      <w:r w:rsidR="00F55D3C" w:rsidRPr="00EE3DAE">
        <w:rPr>
          <w:rFonts w:ascii="Times New Roman" w:hAnsi="Times New Roman" w:cs="Times New Roman"/>
          <w:sz w:val="24"/>
          <w:szCs w:val="24"/>
        </w:rPr>
        <w:t xml:space="preserve">, </w:t>
      </w:r>
      <w:r w:rsidR="001E7464" w:rsidRPr="00EE3DAE">
        <w:rPr>
          <w:rFonts w:ascii="Times New Roman" w:hAnsi="Times New Roman" w:cs="Times New Roman"/>
          <w:sz w:val="24"/>
          <w:szCs w:val="24"/>
        </w:rPr>
        <w:t xml:space="preserve">a metal </w:t>
      </w:r>
      <w:r w:rsidR="00F55D3C" w:rsidRPr="00EE3DAE">
        <w:rPr>
          <w:rFonts w:ascii="Times New Roman" w:hAnsi="Times New Roman" w:cs="Times New Roman"/>
          <w:sz w:val="24"/>
          <w:szCs w:val="24"/>
        </w:rPr>
        <w:t>bar and a club in the course of assaulting PW1 who was also bitten with human teeth.</w:t>
      </w:r>
      <w:r w:rsidR="000B3651" w:rsidRPr="00EE3DAE">
        <w:rPr>
          <w:rFonts w:ascii="Times New Roman" w:hAnsi="Times New Roman" w:cs="Times New Roman"/>
          <w:sz w:val="24"/>
          <w:szCs w:val="24"/>
        </w:rPr>
        <w:t xml:space="preserve"> The said weapons</w:t>
      </w:r>
      <w:r w:rsidR="00A143ED" w:rsidRPr="00EE3DAE">
        <w:rPr>
          <w:rFonts w:ascii="Times New Roman" w:hAnsi="Times New Roman" w:cs="Times New Roman"/>
          <w:sz w:val="24"/>
          <w:szCs w:val="24"/>
        </w:rPr>
        <w:t>, which were stated to have been recovered from A1’s place,</w:t>
      </w:r>
      <w:r w:rsidR="000B3651" w:rsidRPr="00EE3DAE">
        <w:rPr>
          <w:rFonts w:ascii="Times New Roman" w:hAnsi="Times New Roman" w:cs="Times New Roman"/>
          <w:sz w:val="24"/>
          <w:szCs w:val="24"/>
        </w:rPr>
        <w:t xml:space="preserve"> were admitted in evidence as exhibit</w:t>
      </w:r>
      <w:r w:rsidR="001E7464" w:rsidRPr="00EE3DAE">
        <w:rPr>
          <w:rFonts w:ascii="Times New Roman" w:hAnsi="Times New Roman" w:cs="Times New Roman"/>
          <w:sz w:val="24"/>
          <w:szCs w:val="24"/>
        </w:rPr>
        <w:t xml:space="preserve"> exhibits </w:t>
      </w:r>
      <w:r w:rsidR="001E7464" w:rsidRPr="00EE3DAE">
        <w:rPr>
          <w:rFonts w:ascii="Times New Roman" w:hAnsi="Times New Roman" w:cs="Times New Roman"/>
          <w:b/>
          <w:sz w:val="24"/>
          <w:szCs w:val="24"/>
        </w:rPr>
        <w:t xml:space="preserve">P4 </w:t>
      </w:r>
      <w:r w:rsidR="001E7464" w:rsidRPr="00EE3DAE">
        <w:rPr>
          <w:rFonts w:ascii="Times New Roman" w:hAnsi="Times New Roman" w:cs="Times New Roman"/>
          <w:sz w:val="24"/>
          <w:szCs w:val="24"/>
        </w:rPr>
        <w:t>(</w:t>
      </w:r>
      <w:proofErr w:type="spellStart"/>
      <w:r w:rsidR="001E7464" w:rsidRPr="00EE3DAE">
        <w:rPr>
          <w:rFonts w:ascii="Times New Roman" w:hAnsi="Times New Roman" w:cs="Times New Roman"/>
          <w:sz w:val="24"/>
          <w:szCs w:val="24"/>
        </w:rPr>
        <w:t>panga</w:t>
      </w:r>
      <w:proofErr w:type="spellEnd"/>
      <w:r w:rsidR="001E7464" w:rsidRPr="00EE3DAE">
        <w:rPr>
          <w:rFonts w:ascii="Times New Roman" w:hAnsi="Times New Roman" w:cs="Times New Roman"/>
          <w:sz w:val="24"/>
          <w:szCs w:val="24"/>
        </w:rPr>
        <w:t>)</w:t>
      </w:r>
      <w:r w:rsidR="001E7464" w:rsidRPr="00EE3DAE">
        <w:rPr>
          <w:rFonts w:ascii="Times New Roman" w:hAnsi="Times New Roman" w:cs="Times New Roman"/>
          <w:b/>
          <w:sz w:val="24"/>
          <w:szCs w:val="24"/>
        </w:rPr>
        <w:t xml:space="preserve">, P5 </w:t>
      </w:r>
      <w:r w:rsidR="001E7464" w:rsidRPr="00EE3DAE">
        <w:rPr>
          <w:rFonts w:ascii="Times New Roman" w:hAnsi="Times New Roman" w:cs="Times New Roman"/>
          <w:sz w:val="24"/>
          <w:szCs w:val="24"/>
        </w:rPr>
        <w:t>(metal bar), and</w:t>
      </w:r>
      <w:r w:rsidR="001E7464" w:rsidRPr="00EE3DAE">
        <w:rPr>
          <w:rFonts w:ascii="Times New Roman" w:hAnsi="Times New Roman" w:cs="Times New Roman"/>
          <w:b/>
          <w:sz w:val="24"/>
          <w:szCs w:val="24"/>
        </w:rPr>
        <w:t xml:space="preserve"> P6 </w:t>
      </w:r>
      <w:r w:rsidR="001E7464" w:rsidRPr="00EE3DAE">
        <w:rPr>
          <w:rFonts w:ascii="Times New Roman" w:hAnsi="Times New Roman" w:cs="Times New Roman"/>
          <w:sz w:val="24"/>
          <w:szCs w:val="24"/>
        </w:rPr>
        <w:t>club), while the exhibit list was admitted as exhibit</w:t>
      </w:r>
      <w:r w:rsidR="000B3651" w:rsidRPr="00EE3DAE">
        <w:rPr>
          <w:rFonts w:ascii="Times New Roman" w:hAnsi="Times New Roman" w:cs="Times New Roman"/>
          <w:sz w:val="24"/>
          <w:szCs w:val="24"/>
        </w:rPr>
        <w:t xml:space="preserve"> </w:t>
      </w:r>
      <w:r w:rsidR="000B3651" w:rsidRPr="00EE3DAE">
        <w:rPr>
          <w:rFonts w:ascii="Times New Roman" w:hAnsi="Times New Roman" w:cs="Times New Roman"/>
          <w:b/>
          <w:sz w:val="24"/>
          <w:szCs w:val="24"/>
        </w:rPr>
        <w:t>P7</w:t>
      </w:r>
      <w:r w:rsidR="000B3651" w:rsidRPr="00EE3DAE">
        <w:rPr>
          <w:rFonts w:ascii="Times New Roman" w:hAnsi="Times New Roman" w:cs="Times New Roman"/>
          <w:sz w:val="24"/>
          <w:szCs w:val="24"/>
        </w:rPr>
        <w:t>.</w:t>
      </w:r>
      <w:r w:rsidR="00BD634D" w:rsidRPr="00EE3DAE">
        <w:rPr>
          <w:rFonts w:ascii="Times New Roman" w:hAnsi="Times New Roman" w:cs="Times New Roman"/>
          <w:sz w:val="24"/>
          <w:szCs w:val="24"/>
        </w:rPr>
        <w:t xml:space="preserve"> PW3 also corroborated this in his testimony that on that day he was on duty at </w:t>
      </w:r>
      <w:proofErr w:type="spellStart"/>
      <w:r w:rsidR="00BD634D" w:rsidRPr="00EE3DAE">
        <w:rPr>
          <w:rFonts w:ascii="Times New Roman" w:hAnsi="Times New Roman" w:cs="Times New Roman"/>
          <w:sz w:val="24"/>
          <w:szCs w:val="24"/>
        </w:rPr>
        <w:t>Idudi</w:t>
      </w:r>
      <w:proofErr w:type="spellEnd"/>
      <w:r w:rsidR="00BD634D" w:rsidRPr="00EE3DAE">
        <w:rPr>
          <w:rFonts w:ascii="Times New Roman" w:hAnsi="Times New Roman" w:cs="Times New Roman"/>
          <w:sz w:val="24"/>
          <w:szCs w:val="24"/>
        </w:rPr>
        <w:t xml:space="preserve"> police post </w:t>
      </w:r>
      <w:r w:rsidR="004B06B6" w:rsidRPr="00EE3DAE">
        <w:rPr>
          <w:rFonts w:ascii="Times New Roman" w:hAnsi="Times New Roman" w:cs="Times New Roman"/>
          <w:sz w:val="24"/>
          <w:szCs w:val="24"/>
        </w:rPr>
        <w:t xml:space="preserve">when </w:t>
      </w:r>
      <w:r w:rsidR="00BD634D" w:rsidRPr="00EE3DAE">
        <w:rPr>
          <w:rFonts w:ascii="Times New Roman" w:hAnsi="Times New Roman" w:cs="Times New Roman"/>
          <w:sz w:val="24"/>
          <w:szCs w:val="24"/>
        </w:rPr>
        <w:t>PW1 came to complain about a robbery against him,</w:t>
      </w:r>
      <w:r w:rsidR="004B06B6" w:rsidRPr="00EE3DAE">
        <w:rPr>
          <w:rFonts w:ascii="Times New Roman" w:hAnsi="Times New Roman" w:cs="Times New Roman"/>
          <w:sz w:val="24"/>
          <w:szCs w:val="24"/>
        </w:rPr>
        <w:t xml:space="preserve"> and</w:t>
      </w:r>
      <w:r w:rsidR="00BD634D" w:rsidRPr="00EE3DAE">
        <w:rPr>
          <w:rFonts w:ascii="Times New Roman" w:hAnsi="Times New Roman" w:cs="Times New Roman"/>
          <w:sz w:val="24"/>
          <w:szCs w:val="24"/>
        </w:rPr>
        <w:t xml:space="preserve"> he was bleeding by the left hand and the forehead.</w:t>
      </w:r>
      <w:r w:rsidR="00F55D3C" w:rsidRPr="00EE3DAE">
        <w:rPr>
          <w:rFonts w:ascii="Times New Roman" w:hAnsi="Times New Roman" w:cs="Times New Roman"/>
          <w:sz w:val="24"/>
          <w:szCs w:val="24"/>
        </w:rPr>
        <w:t xml:space="preserve"> This is corroborated by the medical report which was admitted as agreed evidence as exhibit </w:t>
      </w:r>
      <w:r w:rsidR="00F55D3C" w:rsidRPr="00EE3DAE">
        <w:rPr>
          <w:rFonts w:ascii="Times New Roman" w:hAnsi="Times New Roman" w:cs="Times New Roman"/>
          <w:b/>
          <w:sz w:val="24"/>
          <w:szCs w:val="24"/>
        </w:rPr>
        <w:t>P1</w:t>
      </w:r>
      <w:r w:rsidR="00F55D3C" w:rsidRPr="00EE3DAE">
        <w:rPr>
          <w:rFonts w:ascii="Times New Roman" w:hAnsi="Times New Roman" w:cs="Times New Roman"/>
          <w:sz w:val="24"/>
          <w:szCs w:val="24"/>
        </w:rPr>
        <w:t>, which indicates that PW1 suffered injuries</w:t>
      </w:r>
      <w:r w:rsidR="00FD6709" w:rsidRPr="00EE3DAE">
        <w:rPr>
          <w:rFonts w:ascii="Times New Roman" w:hAnsi="Times New Roman" w:cs="Times New Roman"/>
          <w:sz w:val="24"/>
          <w:szCs w:val="24"/>
        </w:rPr>
        <w:t xml:space="preserve"> classified as harm</w:t>
      </w:r>
      <w:r w:rsidR="00F55D3C" w:rsidRPr="00EE3DAE">
        <w:rPr>
          <w:rFonts w:ascii="Times New Roman" w:hAnsi="Times New Roman" w:cs="Times New Roman"/>
          <w:sz w:val="24"/>
          <w:szCs w:val="24"/>
        </w:rPr>
        <w:t xml:space="preserve"> which included a human bite</w:t>
      </w:r>
      <w:r w:rsidR="00FD6709" w:rsidRPr="00EE3DAE">
        <w:rPr>
          <w:rFonts w:ascii="Times New Roman" w:hAnsi="Times New Roman" w:cs="Times New Roman"/>
          <w:sz w:val="24"/>
          <w:szCs w:val="24"/>
        </w:rPr>
        <w:t xml:space="preserve"> and bruises on the hand, upper limb, chest, back, and lower limb.</w:t>
      </w:r>
      <w:r w:rsidR="00CF6A9C" w:rsidRPr="00EE3DAE">
        <w:rPr>
          <w:rFonts w:ascii="Times New Roman" w:hAnsi="Times New Roman" w:cs="Times New Roman"/>
          <w:b/>
          <w:sz w:val="24"/>
          <w:szCs w:val="24"/>
        </w:rPr>
        <w:t xml:space="preserve"> </w:t>
      </w:r>
    </w:p>
    <w:p w:rsidR="00CF6A9C" w:rsidRPr="00EE3DAE" w:rsidRDefault="00CF6A9C" w:rsidP="00EE3DAE">
      <w:pPr>
        <w:spacing w:line="360" w:lineRule="auto"/>
        <w:jc w:val="both"/>
        <w:rPr>
          <w:rFonts w:ascii="Times New Roman" w:hAnsi="Times New Roman" w:cs="Times New Roman"/>
          <w:sz w:val="24"/>
          <w:szCs w:val="24"/>
        </w:rPr>
      </w:pPr>
      <w:r w:rsidRPr="00EE3DAE">
        <w:rPr>
          <w:rFonts w:ascii="Times New Roman" w:hAnsi="Times New Roman" w:cs="Times New Roman"/>
          <w:sz w:val="24"/>
          <w:szCs w:val="24"/>
        </w:rPr>
        <w:t xml:space="preserve">The Doctor’s remark’s in exhibit </w:t>
      </w:r>
      <w:r w:rsidRPr="00EE3DAE">
        <w:rPr>
          <w:rFonts w:ascii="Times New Roman" w:hAnsi="Times New Roman" w:cs="Times New Roman"/>
          <w:b/>
          <w:sz w:val="24"/>
          <w:szCs w:val="24"/>
        </w:rPr>
        <w:t>P1</w:t>
      </w:r>
      <w:r w:rsidRPr="00EE3DAE">
        <w:rPr>
          <w:rFonts w:ascii="Times New Roman" w:hAnsi="Times New Roman" w:cs="Times New Roman"/>
          <w:sz w:val="24"/>
          <w:szCs w:val="24"/>
        </w:rPr>
        <w:t xml:space="preserve"> </w:t>
      </w:r>
      <w:r w:rsidR="00A143ED" w:rsidRPr="00EE3DAE">
        <w:rPr>
          <w:rFonts w:ascii="Times New Roman" w:hAnsi="Times New Roman" w:cs="Times New Roman"/>
          <w:sz w:val="24"/>
          <w:szCs w:val="24"/>
        </w:rPr>
        <w:t xml:space="preserve">are </w:t>
      </w:r>
      <w:r w:rsidRPr="00EE3DAE">
        <w:rPr>
          <w:rFonts w:ascii="Times New Roman" w:hAnsi="Times New Roman" w:cs="Times New Roman"/>
          <w:sz w:val="24"/>
          <w:szCs w:val="24"/>
        </w:rPr>
        <w:t>that PW1 may have been assaulted by a mob and that a blunt object must have been used to inflict the injuries.</w:t>
      </w:r>
      <w:r w:rsidR="008B28EF" w:rsidRPr="00EE3DAE">
        <w:rPr>
          <w:rFonts w:ascii="Times New Roman" w:hAnsi="Times New Roman" w:cs="Times New Roman"/>
          <w:sz w:val="24"/>
          <w:szCs w:val="24"/>
        </w:rPr>
        <w:t xml:space="preserve"> It is also indicated in exhibit </w:t>
      </w:r>
      <w:r w:rsidR="008B28EF" w:rsidRPr="00EE3DAE">
        <w:rPr>
          <w:rFonts w:ascii="Times New Roman" w:hAnsi="Times New Roman" w:cs="Times New Roman"/>
          <w:b/>
          <w:sz w:val="24"/>
          <w:szCs w:val="24"/>
        </w:rPr>
        <w:t xml:space="preserve">P1 </w:t>
      </w:r>
      <w:r w:rsidR="008B28EF" w:rsidRPr="00EE3DAE">
        <w:rPr>
          <w:rFonts w:ascii="Times New Roman" w:hAnsi="Times New Roman" w:cs="Times New Roman"/>
          <w:sz w:val="24"/>
          <w:szCs w:val="24"/>
        </w:rPr>
        <w:t>that PW1 the complainant had a human bite and a bruise.</w:t>
      </w:r>
      <w:r w:rsidR="001560AA" w:rsidRPr="00EE3DAE">
        <w:rPr>
          <w:rFonts w:ascii="Times New Roman" w:hAnsi="Times New Roman" w:cs="Times New Roman"/>
          <w:sz w:val="24"/>
          <w:szCs w:val="24"/>
        </w:rPr>
        <w:t xml:space="preserve"> On this aspect, I would agree</w:t>
      </w:r>
      <w:r w:rsidR="001A54E5" w:rsidRPr="00EE3DAE">
        <w:rPr>
          <w:rFonts w:ascii="Times New Roman" w:hAnsi="Times New Roman" w:cs="Times New Roman"/>
          <w:sz w:val="24"/>
          <w:szCs w:val="24"/>
        </w:rPr>
        <w:t xml:space="preserve"> with the Assessors that </w:t>
      </w:r>
      <w:proofErr w:type="spellStart"/>
      <w:r w:rsidR="001A54E5" w:rsidRPr="00EE3DAE">
        <w:rPr>
          <w:rFonts w:ascii="Times New Roman" w:hAnsi="Times New Roman" w:cs="Times New Roman"/>
          <w:sz w:val="24"/>
          <w:szCs w:val="24"/>
        </w:rPr>
        <w:t>Walusansa</w:t>
      </w:r>
      <w:proofErr w:type="spellEnd"/>
      <w:r w:rsidR="001560AA" w:rsidRPr="00EE3DAE">
        <w:rPr>
          <w:rFonts w:ascii="Times New Roman" w:hAnsi="Times New Roman" w:cs="Times New Roman"/>
          <w:sz w:val="24"/>
          <w:szCs w:val="24"/>
        </w:rPr>
        <w:t xml:space="preserve"> had no wounds to show that he was cut with a </w:t>
      </w:r>
      <w:proofErr w:type="spellStart"/>
      <w:r w:rsidR="001560AA" w:rsidRPr="00EE3DAE">
        <w:rPr>
          <w:rFonts w:ascii="Times New Roman" w:hAnsi="Times New Roman" w:cs="Times New Roman"/>
          <w:sz w:val="24"/>
          <w:szCs w:val="24"/>
        </w:rPr>
        <w:t>panga</w:t>
      </w:r>
      <w:proofErr w:type="spellEnd"/>
      <w:r w:rsidR="001560AA" w:rsidRPr="00EE3DAE">
        <w:rPr>
          <w:rFonts w:ascii="Times New Roman" w:hAnsi="Times New Roman" w:cs="Times New Roman"/>
          <w:sz w:val="24"/>
          <w:szCs w:val="24"/>
        </w:rPr>
        <w:t xml:space="preserve">. The nature of injuries indicated in exhibit </w:t>
      </w:r>
      <w:r w:rsidR="001560AA" w:rsidRPr="00EE3DAE">
        <w:rPr>
          <w:rFonts w:ascii="Times New Roman" w:hAnsi="Times New Roman" w:cs="Times New Roman"/>
          <w:b/>
          <w:sz w:val="24"/>
          <w:szCs w:val="24"/>
        </w:rPr>
        <w:t xml:space="preserve">P1 </w:t>
      </w:r>
      <w:r w:rsidR="001560AA" w:rsidRPr="00EE3DAE">
        <w:rPr>
          <w:rFonts w:ascii="Times New Roman" w:hAnsi="Times New Roman" w:cs="Times New Roman"/>
          <w:sz w:val="24"/>
          <w:szCs w:val="24"/>
        </w:rPr>
        <w:t xml:space="preserve">show that he was hit with a blunt object and bitten with human teeth. </w:t>
      </w:r>
      <w:r w:rsidRPr="00EE3DAE">
        <w:rPr>
          <w:rFonts w:ascii="Times New Roman" w:hAnsi="Times New Roman" w:cs="Times New Roman"/>
          <w:sz w:val="24"/>
          <w:szCs w:val="24"/>
        </w:rPr>
        <w:t>The medical report in my view corroborates a piece of PW1’s testimony that that he was hit with a club</w:t>
      </w:r>
      <w:r w:rsidR="002707DF" w:rsidRPr="00EE3DAE">
        <w:rPr>
          <w:rFonts w:ascii="Times New Roman" w:hAnsi="Times New Roman" w:cs="Times New Roman"/>
          <w:sz w:val="24"/>
          <w:szCs w:val="24"/>
        </w:rPr>
        <w:t xml:space="preserve"> and</w:t>
      </w:r>
      <w:r w:rsidR="001560AA" w:rsidRPr="00EE3DAE">
        <w:rPr>
          <w:rFonts w:ascii="Times New Roman" w:hAnsi="Times New Roman" w:cs="Times New Roman"/>
          <w:sz w:val="24"/>
          <w:szCs w:val="24"/>
        </w:rPr>
        <w:t xml:space="preserve"> bitten</w:t>
      </w:r>
      <w:r w:rsidRPr="00EE3DAE">
        <w:rPr>
          <w:rFonts w:ascii="Times New Roman" w:hAnsi="Times New Roman" w:cs="Times New Roman"/>
          <w:sz w:val="24"/>
          <w:szCs w:val="24"/>
        </w:rPr>
        <w:t>.</w:t>
      </w:r>
      <w:r w:rsidR="001560AA" w:rsidRPr="00EE3DAE">
        <w:rPr>
          <w:rFonts w:ascii="Times New Roman" w:hAnsi="Times New Roman" w:cs="Times New Roman"/>
          <w:sz w:val="24"/>
          <w:szCs w:val="24"/>
        </w:rPr>
        <w:t xml:space="preserve"> This still makes it ascertainable that violence was involved when stealing his money.</w:t>
      </w:r>
      <w:r w:rsidRPr="00EE3DAE">
        <w:rPr>
          <w:rFonts w:ascii="Times New Roman" w:hAnsi="Times New Roman" w:cs="Times New Roman"/>
          <w:sz w:val="24"/>
          <w:szCs w:val="24"/>
        </w:rPr>
        <w:t xml:space="preserve"> </w:t>
      </w:r>
      <w:r w:rsidR="008B28EF" w:rsidRPr="00EE3DAE">
        <w:rPr>
          <w:rFonts w:ascii="Times New Roman" w:hAnsi="Times New Roman" w:cs="Times New Roman"/>
          <w:sz w:val="24"/>
          <w:szCs w:val="24"/>
        </w:rPr>
        <w:t>T</w:t>
      </w:r>
      <w:r w:rsidRPr="00EE3DAE">
        <w:rPr>
          <w:rFonts w:ascii="Times New Roman" w:hAnsi="Times New Roman" w:cs="Times New Roman"/>
          <w:sz w:val="24"/>
          <w:szCs w:val="24"/>
        </w:rPr>
        <w:t xml:space="preserve">he prosecution evidence </w:t>
      </w:r>
      <w:proofErr w:type="spellStart"/>
      <w:r w:rsidRPr="00EE3DAE">
        <w:rPr>
          <w:rFonts w:ascii="Times New Roman" w:hAnsi="Times New Roman" w:cs="Times New Roman"/>
          <w:sz w:val="24"/>
          <w:szCs w:val="24"/>
        </w:rPr>
        <w:t>analysed</w:t>
      </w:r>
      <w:proofErr w:type="spellEnd"/>
      <w:r w:rsidRPr="00EE3DAE">
        <w:rPr>
          <w:rFonts w:ascii="Times New Roman" w:hAnsi="Times New Roman" w:cs="Times New Roman"/>
          <w:sz w:val="24"/>
          <w:szCs w:val="24"/>
        </w:rPr>
        <w:t xml:space="preserve"> as a whole is indicative of the fact that there was both threatened and actual use of violence. </w:t>
      </w:r>
      <w:r w:rsidR="00D108A3" w:rsidRPr="00EE3DAE">
        <w:rPr>
          <w:rFonts w:ascii="Times New Roman" w:hAnsi="Times New Roman" w:cs="Times New Roman"/>
          <w:sz w:val="24"/>
          <w:szCs w:val="24"/>
        </w:rPr>
        <w:t>These testimonies are proof of the actual use of violence in the course of the perpetration of theft.</w:t>
      </w:r>
      <w:r w:rsidR="00C82B1A" w:rsidRPr="00EE3DAE">
        <w:rPr>
          <w:rFonts w:ascii="Times New Roman" w:hAnsi="Times New Roman" w:cs="Times New Roman"/>
          <w:sz w:val="24"/>
          <w:szCs w:val="24"/>
        </w:rPr>
        <w:t xml:space="preserve"> On that respect too I would differ from the Assessors.</w:t>
      </w:r>
    </w:p>
    <w:p w:rsidR="00870B1B" w:rsidRPr="00EE3DAE" w:rsidRDefault="00D108A3" w:rsidP="00EE3DAE">
      <w:pPr>
        <w:spacing w:line="360" w:lineRule="auto"/>
        <w:jc w:val="both"/>
        <w:rPr>
          <w:rFonts w:ascii="Times New Roman" w:hAnsi="Times New Roman" w:cs="Times New Roman"/>
          <w:sz w:val="24"/>
          <w:szCs w:val="24"/>
        </w:rPr>
      </w:pPr>
      <w:r w:rsidRPr="00EE3DAE">
        <w:rPr>
          <w:rFonts w:ascii="Times New Roman" w:hAnsi="Times New Roman" w:cs="Times New Roman"/>
          <w:sz w:val="24"/>
          <w:szCs w:val="24"/>
        </w:rPr>
        <w:t>I am satisfied that the prosecution has proved this ingredient</w:t>
      </w:r>
      <w:r w:rsidR="00A11AB0" w:rsidRPr="00EE3DAE">
        <w:rPr>
          <w:rFonts w:ascii="Times New Roman" w:hAnsi="Times New Roman" w:cs="Times New Roman"/>
          <w:sz w:val="24"/>
          <w:szCs w:val="24"/>
        </w:rPr>
        <w:t xml:space="preserve"> beyond reasonable doubt</w:t>
      </w:r>
      <w:r w:rsidR="000D5EBE" w:rsidRPr="00EE3DAE">
        <w:rPr>
          <w:rFonts w:ascii="Times New Roman" w:hAnsi="Times New Roman" w:cs="Times New Roman"/>
          <w:sz w:val="24"/>
          <w:szCs w:val="24"/>
        </w:rPr>
        <w:t>.</w:t>
      </w:r>
      <w:r w:rsidR="00FD6709" w:rsidRPr="00EE3DAE">
        <w:rPr>
          <w:rFonts w:ascii="Times New Roman" w:hAnsi="Times New Roman" w:cs="Times New Roman"/>
          <w:sz w:val="24"/>
          <w:szCs w:val="24"/>
        </w:rPr>
        <w:t xml:space="preserve"> </w:t>
      </w:r>
    </w:p>
    <w:p w:rsidR="00521BCE" w:rsidRPr="00EE3DAE" w:rsidRDefault="00667526" w:rsidP="00EE3DAE">
      <w:pPr>
        <w:spacing w:line="360" w:lineRule="auto"/>
        <w:jc w:val="both"/>
        <w:rPr>
          <w:rFonts w:ascii="Times New Roman" w:hAnsi="Times New Roman" w:cs="Times New Roman"/>
          <w:b/>
          <w:sz w:val="24"/>
          <w:szCs w:val="24"/>
        </w:rPr>
      </w:pPr>
      <w:r w:rsidRPr="00EE3DAE">
        <w:rPr>
          <w:rFonts w:ascii="Times New Roman" w:hAnsi="Times New Roman" w:cs="Times New Roman"/>
          <w:b/>
          <w:sz w:val="24"/>
          <w:szCs w:val="24"/>
        </w:rPr>
        <w:t>Whether the</w:t>
      </w:r>
      <w:r w:rsidR="00CD0F77" w:rsidRPr="00EE3DAE">
        <w:rPr>
          <w:rFonts w:ascii="Times New Roman" w:hAnsi="Times New Roman" w:cs="Times New Roman"/>
          <w:b/>
          <w:sz w:val="24"/>
          <w:szCs w:val="24"/>
        </w:rPr>
        <w:t xml:space="preserve"> accused</w:t>
      </w:r>
      <w:r w:rsidR="0099081B" w:rsidRPr="00EE3DAE">
        <w:rPr>
          <w:rFonts w:ascii="Times New Roman" w:hAnsi="Times New Roman" w:cs="Times New Roman"/>
          <w:b/>
          <w:sz w:val="24"/>
          <w:szCs w:val="24"/>
        </w:rPr>
        <w:t xml:space="preserve"> persons</w:t>
      </w:r>
      <w:r w:rsidR="00CD0F77" w:rsidRPr="00EE3DAE">
        <w:rPr>
          <w:rFonts w:ascii="Times New Roman" w:hAnsi="Times New Roman" w:cs="Times New Roman"/>
          <w:b/>
          <w:sz w:val="24"/>
          <w:szCs w:val="24"/>
        </w:rPr>
        <w:t xml:space="preserve"> were in possession of </w:t>
      </w:r>
      <w:r w:rsidR="0071089B" w:rsidRPr="00EE3DAE">
        <w:rPr>
          <w:rFonts w:ascii="Times New Roman" w:hAnsi="Times New Roman" w:cs="Times New Roman"/>
          <w:b/>
          <w:sz w:val="24"/>
          <w:szCs w:val="24"/>
        </w:rPr>
        <w:t>a</w:t>
      </w:r>
      <w:r w:rsidRPr="00EE3DAE">
        <w:rPr>
          <w:rFonts w:ascii="Times New Roman" w:hAnsi="Times New Roman" w:cs="Times New Roman"/>
          <w:b/>
          <w:sz w:val="24"/>
          <w:szCs w:val="24"/>
        </w:rPr>
        <w:t xml:space="preserve"> deadly w</w:t>
      </w:r>
      <w:r w:rsidR="00521BCE" w:rsidRPr="00EE3DAE">
        <w:rPr>
          <w:rFonts w:ascii="Times New Roman" w:hAnsi="Times New Roman" w:cs="Times New Roman"/>
          <w:b/>
          <w:sz w:val="24"/>
          <w:szCs w:val="24"/>
        </w:rPr>
        <w:t>eapon</w:t>
      </w:r>
      <w:r w:rsidR="00DE17AF" w:rsidRPr="00EE3DAE">
        <w:rPr>
          <w:rFonts w:ascii="Times New Roman" w:hAnsi="Times New Roman" w:cs="Times New Roman"/>
          <w:b/>
          <w:sz w:val="24"/>
          <w:szCs w:val="24"/>
        </w:rPr>
        <w:t>:</w:t>
      </w:r>
    </w:p>
    <w:p w:rsidR="003856FA" w:rsidRPr="00EE3DAE" w:rsidRDefault="00406E4D" w:rsidP="00EE3DAE">
      <w:pPr>
        <w:spacing w:line="360" w:lineRule="auto"/>
        <w:jc w:val="both"/>
        <w:rPr>
          <w:rFonts w:ascii="Times New Roman" w:hAnsi="Times New Roman" w:cs="Times New Roman"/>
          <w:sz w:val="24"/>
          <w:szCs w:val="24"/>
        </w:rPr>
      </w:pPr>
      <w:r w:rsidRPr="00EE3DAE">
        <w:rPr>
          <w:rFonts w:ascii="Times New Roman" w:hAnsi="Times New Roman" w:cs="Times New Roman"/>
          <w:sz w:val="24"/>
          <w:szCs w:val="24"/>
        </w:rPr>
        <w:lastRenderedPageBreak/>
        <w:t xml:space="preserve">Both </w:t>
      </w:r>
      <w:proofErr w:type="gramStart"/>
      <w:r w:rsidR="002E05C2" w:rsidRPr="00EE3DAE">
        <w:rPr>
          <w:rFonts w:ascii="Times New Roman" w:hAnsi="Times New Roman" w:cs="Times New Roman"/>
          <w:sz w:val="24"/>
          <w:szCs w:val="24"/>
        </w:rPr>
        <w:t>Counsel</w:t>
      </w:r>
      <w:proofErr w:type="gramEnd"/>
      <w:r w:rsidR="002E05C2" w:rsidRPr="00EE3DAE">
        <w:rPr>
          <w:rFonts w:ascii="Times New Roman" w:hAnsi="Times New Roman" w:cs="Times New Roman"/>
          <w:sz w:val="24"/>
          <w:szCs w:val="24"/>
        </w:rPr>
        <w:t xml:space="preserve"> submitted</w:t>
      </w:r>
      <w:r w:rsidR="0061276D" w:rsidRPr="00EE3DAE">
        <w:rPr>
          <w:rFonts w:ascii="Times New Roman" w:hAnsi="Times New Roman" w:cs="Times New Roman"/>
          <w:sz w:val="24"/>
          <w:szCs w:val="24"/>
        </w:rPr>
        <w:t xml:space="preserve"> at length</w:t>
      </w:r>
      <w:r w:rsidR="002E05C2" w:rsidRPr="00EE3DAE">
        <w:rPr>
          <w:rFonts w:ascii="Times New Roman" w:hAnsi="Times New Roman" w:cs="Times New Roman"/>
          <w:sz w:val="24"/>
          <w:szCs w:val="24"/>
        </w:rPr>
        <w:t xml:space="preserve"> on the ingredient of use of a deadly weapon</w:t>
      </w:r>
      <w:r w:rsidR="003856FA" w:rsidRPr="00EE3DAE">
        <w:rPr>
          <w:rFonts w:ascii="Times New Roman" w:hAnsi="Times New Roman" w:cs="Times New Roman"/>
          <w:sz w:val="24"/>
          <w:szCs w:val="24"/>
        </w:rPr>
        <w:t>, in this case</w:t>
      </w:r>
      <w:r w:rsidR="0061276D" w:rsidRPr="00EE3DAE">
        <w:rPr>
          <w:rFonts w:ascii="Times New Roman" w:hAnsi="Times New Roman" w:cs="Times New Roman"/>
          <w:sz w:val="24"/>
          <w:szCs w:val="24"/>
        </w:rPr>
        <w:t>,</w:t>
      </w:r>
      <w:r w:rsidR="003856FA" w:rsidRPr="00EE3DAE">
        <w:rPr>
          <w:rFonts w:ascii="Times New Roman" w:hAnsi="Times New Roman" w:cs="Times New Roman"/>
          <w:sz w:val="24"/>
          <w:szCs w:val="24"/>
        </w:rPr>
        <w:t xml:space="preserve"> whether a </w:t>
      </w:r>
      <w:proofErr w:type="spellStart"/>
      <w:r w:rsidR="003856FA" w:rsidRPr="00EE3DAE">
        <w:rPr>
          <w:rFonts w:ascii="Times New Roman" w:hAnsi="Times New Roman" w:cs="Times New Roman"/>
          <w:sz w:val="24"/>
          <w:szCs w:val="24"/>
        </w:rPr>
        <w:t>panga</w:t>
      </w:r>
      <w:proofErr w:type="spellEnd"/>
      <w:r w:rsidR="003856FA" w:rsidRPr="00EE3DAE">
        <w:rPr>
          <w:rFonts w:ascii="Times New Roman" w:hAnsi="Times New Roman" w:cs="Times New Roman"/>
          <w:sz w:val="24"/>
          <w:szCs w:val="24"/>
        </w:rPr>
        <w:t xml:space="preserve"> was used or not</w:t>
      </w:r>
      <w:r w:rsidR="002E05C2" w:rsidRPr="00EE3DAE">
        <w:rPr>
          <w:rFonts w:ascii="Times New Roman" w:hAnsi="Times New Roman" w:cs="Times New Roman"/>
          <w:sz w:val="24"/>
          <w:szCs w:val="24"/>
        </w:rPr>
        <w:t>. As explained above</w:t>
      </w:r>
      <w:r w:rsidR="00365252" w:rsidRPr="00EE3DAE">
        <w:rPr>
          <w:rFonts w:ascii="Times New Roman" w:hAnsi="Times New Roman" w:cs="Times New Roman"/>
          <w:sz w:val="24"/>
          <w:szCs w:val="24"/>
        </w:rPr>
        <w:t xml:space="preserve"> both</w:t>
      </w:r>
      <w:r w:rsidR="002E05C2" w:rsidRPr="00EE3DAE">
        <w:rPr>
          <w:rFonts w:ascii="Times New Roman" w:hAnsi="Times New Roman" w:cs="Times New Roman"/>
          <w:sz w:val="24"/>
          <w:szCs w:val="24"/>
        </w:rPr>
        <w:t xml:space="preserve"> Counsel were submitting on the pre 2007 definition of</w:t>
      </w:r>
      <w:r w:rsidR="0061276D" w:rsidRPr="00EE3DAE">
        <w:rPr>
          <w:rFonts w:ascii="Times New Roman" w:hAnsi="Times New Roman" w:cs="Times New Roman"/>
          <w:sz w:val="24"/>
          <w:szCs w:val="24"/>
        </w:rPr>
        <w:t xml:space="preserve"> aggravated</w:t>
      </w:r>
      <w:r w:rsidR="002E05C2" w:rsidRPr="00EE3DAE">
        <w:rPr>
          <w:rFonts w:ascii="Times New Roman" w:hAnsi="Times New Roman" w:cs="Times New Roman"/>
          <w:sz w:val="24"/>
          <w:szCs w:val="24"/>
        </w:rPr>
        <w:t xml:space="preserve"> robbery wh</w:t>
      </w:r>
      <w:r w:rsidR="0061276D" w:rsidRPr="00EE3DAE">
        <w:rPr>
          <w:rFonts w:ascii="Times New Roman" w:hAnsi="Times New Roman" w:cs="Times New Roman"/>
          <w:sz w:val="24"/>
          <w:szCs w:val="24"/>
        </w:rPr>
        <w:t>ich</w:t>
      </w:r>
      <w:r w:rsidR="00280B44" w:rsidRPr="00EE3DAE">
        <w:rPr>
          <w:rFonts w:ascii="Times New Roman" w:hAnsi="Times New Roman" w:cs="Times New Roman"/>
          <w:sz w:val="24"/>
          <w:szCs w:val="24"/>
        </w:rPr>
        <w:t xml:space="preserve"> </w:t>
      </w:r>
      <w:r w:rsidRPr="00EE3DAE">
        <w:rPr>
          <w:rFonts w:ascii="Times New Roman" w:hAnsi="Times New Roman" w:cs="Times New Roman"/>
          <w:sz w:val="24"/>
          <w:szCs w:val="24"/>
        </w:rPr>
        <w:t xml:space="preserve">refers to </w:t>
      </w:r>
      <w:r w:rsidR="00280B44" w:rsidRPr="00EE3DAE">
        <w:rPr>
          <w:rFonts w:ascii="Times New Roman" w:hAnsi="Times New Roman" w:cs="Times New Roman"/>
          <w:b/>
          <w:i/>
          <w:sz w:val="24"/>
          <w:szCs w:val="24"/>
        </w:rPr>
        <w:t>use or threatened use of a deadly weapon</w:t>
      </w:r>
      <w:r w:rsidR="0061276D" w:rsidRPr="00EE3DAE">
        <w:rPr>
          <w:rFonts w:ascii="Times New Roman" w:hAnsi="Times New Roman" w:cs="Times New Roman"/>
          <w:sz w:val="24"/>
          <w:szCs w:val="24"/>
        </w:rPr>
        <w:t xml:space="preserve"> as</w:t>
      </w:r>
      <w:r w:rsidR="00280B44" w:rsidRPr="00EE3DAE">
        <w:rPr>
          <w:rFonts w:ascii="Times New Roman" w:hAnsi="Times New Roman" w:cs="Times New Roman"/>
          <w:sz w:val="24"/>
          <w:szCs w:val="24"/>
        </w:rPr>
        <w:t xml:space="preserve"> an ingredient of the offence of aggravated robbery. In the amended provisions which apply to the accused</w:t>
      </w:r>
      <w:r w:rsidR="0061276D" w:rsidRPr="00EE3DAE">
        <w:rPr>
          <w:rFonts w:ascii="Times New Roman" w:hAnsi="Times New Roman" w:cs="Times New Roman"/>
          <w:sz w:val="24"/>
          <w:szCs w:val="24"/>
        </w:rPr>
        <w:t xml:space="preserve"> persons</w:t>
      </w:r>
      <w:r w:rsidR="00280B44" w:rsidRPr="00EE3DAE">
        <w:rPr>
          <w:rFonts w:ascii="Times New Roman" w:hAnsi="Times New Roman" w:cs="Times New Roman"/>
          <w:sz w:val="24"/>
          <w:szCs w:val="24"/>
        </w:rPr>
        <w:t xml:space="preserve"> in this case, the </w:t>
      </w:r>
      <w:r w:rsidR="0061276D" w:rsidRPr="00EE3DAE">
        <w:rPr>
          <w:rFonts w:ascii="Times New Roman" w:hAnsi="Times New Roman" w:cs="Times New Roman"/>
          <w:sz w:val="24"/>
          <w:szCs w:val="24"/>
        </w:rPr>
        <w:t>provisions do not refer to</w:t>
      </w:r>
      <w:r w:rsidR="00280B44" w:rsidRPr="00EE3DAE">
        <w:rPr>
          <w:rFonts w:ascii="Times New Roman" w:hAnsi="Times New Roman" w:cs="Times New Roman"/>
          <w:sz w:val="24"/>
          <w:szCs w:val="24"/>
        </w:rPr>
        <w:t xml:space="preserve"> use or threatened use of a deadly weapon</w:t>
      </w:r>
      <w:r w:rsidR="0061276D" w:rsidRPr="00EE3DAE">
        <w:rPr>
          <w:rFonts w:ascii="Times New Roman" w:hAnsi="Times New Roman" w:cs="Times New Roman"/>
          <w:sz w:val="24"/>
          <w:szCs w:val="24"/>
        </w:rPr>
        <w:t>, but to</w:t>
      </w:r>
      <w:r w:rsidR="003856FA" w:rsidRPr="00EE3DAE">
        <w:rPr>
          <w:rFonts w:ascii="Times New Roman" w:hAnsi="Times New Roman" w:cs="Times New Roman"/>
          <w:b/>
          <w:i/>
          <w:sz w:val="24"/>
          <w:szCs w:val="24"/>
        </w:rPr>
        <w:t xml:space="preserve"> </w:t>
      </w:r>
      <w:r w:rsidR="00280B44" w:rsidRPr="00EE3DAE">
        <w:rPr>
          <w:rFonts w:ascii="Times New Roman" w:hAnsi="Times New Roman" w:cs="Times New Roman"/>
          <w:b/>
          <w:i/>
          <w:sz w:val="24"/>
          <w:szCs w:val="24"/>
        </w:rPr>
        <w:t>possession of a deadly weapon</w:t>
      </w:r>
      <w:r w:rsidR="00280B44" w:rsidRPr="00EE3DAE">
        <w:rPr>
          <w:rFonts w:ascii="Times New Roman" w:hAnsi="Times New Roman" w:cs="Times New Roman"/>
          <w:sz w:val="24"/>
          <w:szCs w:val="24"/>
        </w:rPr>
        <w:t xml:space="preserve"> </w:t>
      </w:r>
      <w:r w:rsidR="003856FA" w:rsidRPr="00EE3DAE">
        <w:rPr>
          <w:rFonts w:ascii="Times New Roman" w:hAnsi="Times New Roman" w:cs="Times New Roman"/>
          <w:sz w:val="24"/>
          <w:szCs w:val="24"/>
        </w:rPr>
        <w:t xml:space="preserve">or causing of death or grievous harm to any person </w:t>
      </w:r>
      <w:r w:rsidR="00280B44" w:rsidRPr="00EE3DAE">
        <w:rPr>
          <w:rFonts w:ascii="Times New Roman" w:hAnsi="Times New Roman" w:cs="Times New Roman"/>
          <w:sz w:val="24"/>
          <w:szCs w:val="24"/>
        </w:rPr>
        <w:t>at the time of or immediately before or immediately after the time of robbery</w:t>
      </w:r>
      <w:r w:rsidR="003856FA" w:rsidRPr="00EE3DAE">
        <w:rPr>
          <w:rFonts w:ascii="Times New Roman" w:hAnsi="Times New Roman" w:cs="Times New Roman"/>
          <w:sz w:val="24"/>
          <w:szCs w:val="24"/>
        </w:rPr>
        <w:t>.</w:t>
      </w:r>
      <w:r w:rsidR="00365252" w:rsidRPr="00EE3DAE">
        <w:rPr>
          <w:rFonts w:ascii="Times New Roman" w:hAnsi="Times New Roman" w:cs="Times New Roman"/>
          <w:sz w:val="24"/>
          <w:szCs w:val="24"/>
        </w:rPr>
        <w:t xml:space="preserve"> In my opinion, each situation named in this ingredient is independent, and any one situation can stand on its own as an ingredient.</w:t>
      </w:r>
      <w:r w:rsidR="007A688F" w:rsidRPr="00EE3DAE">
        <w:rPr>
          <w:rFonts w:ascii="Times New Roman" w:hAnsi="Times New Roman" w:cs="Times New Roman"/>
          <w:sz w:val="24"/>
          <w:szCs w:val="24"/>
        </w:rPr>
        <w:t xml:space="preserve"> In the circumstances of this case, it is possession of a deadly weapon(s) which is in issue</w:t>
      </w:r>
      <w:r w:rsidR="004878BE" w:rsidRPr="00EE3DAE">
        <w:rPr>
          <w:rFonts w:ascii="Times New Roman" w:hAnsi="Times New Roman" w:cs="Times New Roman"/>
          <w:sz w:val="24"/>
          <w:szCs w:val="24"/>
        </w:rPr>
        <w:t>.</w:t>
      </w:r>
    </w:p>
    <w:p w:rsidR="00CF1AA3" w:rsidRPr="00EE3DAE" w:rsidRDefault="00CF1AA3" w:rsidP="00EE3DAE">
      <w:pPr>
        <w:spacing w:line="360" w:lineRule="auto"/>
        <w:jc w:val="both"/>
        <w:rPr>
          <w:rFonts w:ascii="Times New Roman" w:hAnsi="Times New Roman" w:cs="Times New Roman"/>
          <w:sz w:val="24"/>
          <w:szCs w:val="24"/>
        </w:rPr>
      </w:pPr>
      <w:r w:rsidRPr="00EE3DAE">
        <w:rPr>
          <w:rFonts w:ascii="Times New Roman" w:hAnsi="Times New Roman" w:cs="Times New Roman"/>
          <w:sz w:val="24"/>
          <w:szCs w:val="24"/>
        </w:rPr>
        <w:t>A deadly weapon is any instrument made or adapted for stabbing or cutting and any imitation of such instrument, or any substance which when used for offensive purposes is capable of causing death or grievous harm or is capable of inducing fear in a person that it is likely to cause death or grievous harm, or any substance intended to render the victim of the offence unconscious.</w:t>
      </w:r>
      <w:r w:rsidR="00F87DE2" w:rsidRPr="00EE3DAE">
        <w:rPr>
          <w:rFonts w:ascii="Times New Roman" w:hAnsi="Times New Roman" w:cs="Times New Roman"/>
          <w:sz w:val="24"/>
          <w:szCs w:val="24"/>
        </w:rPr>
        <w:t xml:space="preserve"> See section</w:t>
      </w:r>
      <w:r w:rsidR="007E39CA" w:rsidRPr="00EE3DAE">
        <w:rPr>
          <w:rFonts w:ascii="Times New Roman" w:hAnsi="Times New Roman" w:cs="Times New Roman"/>
          <w:sz w:val="24"/>
          <w:szCs w:val="24"/>
        </w:rPr>
        <w:t xml:space="preserve"> 286(3</w:t>
      </w:r>
      <w:proofErr w:type="gramStart"/>
      <w:r w:rsidR="007E39CA" w:rsidRPr="00EE3DAE">
        <w:rPr>
          <w:rFonts w:ascii="Times New Roman" w:hAnsi="Times New Roman" w:cs="Times New Roman"/>
          <w:sz w:val="24"/>
          <w:szCs w:val="24"/>
        </w:rPr>
        <w:t>)(</w:t>
      </w:r>
      <w:proofErr w:type="gramEnd"/>
      <w:r w:rsidR="007E39CA" w:rsidRPr="00EE3DAE">
        <w:rPr>
          <w:rFonts w:ascii="Times New Roman" w:hAnsi="Times New Roman" w:cs="Times New Roman"/>
          <w:sz w:val="24"/>
          <w:szCs w:val="24"/>
        </w:rPr>
        <w:t>a)(i) &amp;(ii) of the Penal Code Act.</w:t>
      </w:r>
    </w:p>
    <w:p w:rsidR="000C4C5F" w:rsidRPr="00EE3DAE" w:rsidRDefault="00A63F6E" w:rsidP="00EE3DAE">
      <w:pPr>
        <w:spacing w:line="360" w:lineRule="auto"/>
        <w:jc w:val="both"/>
        <w:rPr>
          <w:rFonts w:ascii="Times New Roman" w:hAnsi="Times New Roman" w:cs="Times New Roman"/>
          <w:sz w:val="24"/>
          <w:szCs w:val="24"/>
        </w:rPr>
      </w:pPr>
      <w:r w:rsidRPr="00EE3DAE">
        <w:rPr>
          <w:rFonts w:ascii="Times New Roman" w:hAnsi="Times New Roman" w:cs="Times New Roman"/>
          <w:sz w:val="24"/>
          <w:szCs w:val="24"/>
        </w:rPr>
        <w:t>PW1,</w:t>
      </w:r>
      <w:r w:rsidR="00521BCE" w:rsidRPr="00EE3DAE">
        <w:rPr>
          <w:rFonts w:ascii="Times New Roman" w:hAnsi="Times New Roman" w:cs="Times New Roman"/>
          <w:sz w:val="24"/>
          <w:szCs w:val="24"/>
        </w:rPr>
        <w:t xml:space="preserve"> </w:t>
      </w:r>
      <w:r w:rsidR="00605A55" w:rsidRPr="00EE3DAE">
        <w:rPr>
          <w:rFonts w:ascii="Times New Roman" w:hAnsi="Times New Roman" w:cs="Times New Roman"/>
          <w:sz w:val="24"/>
          <w:szCs w:val="24"/>
        </w:rPr>
        <w:t xml:space="preserve">PW2 and PW4 testified that they saw </w:t>
      </w:r>
      <w:proofErr w:type="spellStart"/>
      <w:r w:rsidR="00605A55" w:rsidRPr="00EE3DAE">
        <w:rPr>
          <w:rFonts w:ascii="Times New Roman" w:hAnsi="Times New Roman" w:cs="Times New Roman"/>
          <w:sz w:val="24"/>
          <w:szCs w:val="24"/>
        </w:rPr>
        <w:t>Kasajja</w:t>
      </w:r>
      <w:proofErr w:type="spellEnd"/>
      <w:r w:rsidR="00605A55" w:rsidRPr="00EE3DAE">
        <w:rPr>
          <w:rFonts w:ascii="Times New Roman" w:hAnsi="Times New Roman" w:cs="Times New Roman"/>
          <w:sz w:val="24"/>
          <w:szCs w:val="24"/>
        </w:rPr>
        <w:t xml:space="preserve"> Abby with a </w:t>
      </w:r>
      <w:proofErr w:type="spellStart"/>
      <w:r w:rsidR="00605A55" w:rsidRPr="00EE3DAE">
        <w:rPr>
          <w:rFonts w:ascii="Times New Roman" w:hAnsi="Times New Roman" w:cs="Times New Roman"/>
          <w:sz w:val="24"/>
          <w:szCs w:val="24"/>
        </w:rPr>
        <w:t>panga</w:t>
      </w:r>
      <w:proofErr w:type="spellEnd"/>
      <w:r w:rsidR="00605A55" w:rsidRPr="00EE3DAE">
        <w:rPr>
          <w:rFonts w:ascii="Times New Roman" w:hAnsi="Times New Roman" w:cs="Times New Roman"/>
          <w:sz w:val="24"/>
          <w:szCs w:val="24"/>
        </w:rPr>
        <w:t xml:space="preserve"> on the night of 14</w:t>
      </w:r>
      <w:r w:rsidR="00605A55" w:rsidRPr="00EE3DAE">
        <w:rPr>
          <w:rFonts w:ascii="Times New Roman" w:hAnsi="Times New Roman" w:cs="Times New Roman"/>
          <w:sz w:val="24"/>
          <w:szCs w:val="24"/>
          <w:vertAlign w:val="superscript"/>
        </w:rPr>
        <w:t xml:space="preserve">th </w:t>
      </w:r>
      <w:r w:rsidR="00605A55" w:rsidRPr="00EE3DAE">
        <w:rPr>
          <w:rFonts w:ascii="Times New Roman" w:hAnsi="Times New Roman" w:cs="Times New Roman"/>
          <w:sz w:val="24"/>
          <w:szCs w:val="24"/>
        </w:rPr>
        <w:t>May 2009. PW1, PW2,</w:t>
      </w:r>
      <w:r w:rsidR="00521BCE" w:rsidRPr="00EE3DAE">
        <w:rPr>
          <w:rFonts w:ascii="Times New Roman" w:hAnsi="Times New Roman" w:cs="Times New Roman"/>
          <w:sz w:val="24"/>
          <w:szCs w:val="24"/>
        </w:rPr>
        <w:t xml:space="preserve"> and</w:t>
      </w:r>
      <w:r w:rsidR="00605A55" w:rsidRPr="00EE3DAE">
        <w:rPr>
          <w:rFonts w:ascii="Times New Roman" w:hAnsi="Times New Roman" w:cs="Times New Roman"/>
          <w:sz w:val="24"/>
          <w:szCs w:val="24"/>
        </w:rPr>
        <w:t xml:space="preserve"> PW4</w:t>
      </w:r>
      <w:r w:rsidR="00521BCE" w:rsidRPr="00EE3DAE">
        <w:rPr>
          <w:rFonts w:ascii="Times New Roman" w:hAnsi="Times New Roman" w:cs="Times New Roman"/>
          <w:sz w:val="24"/>
          <w:szCs w:val="24"/>
        </w:rPr>
        <w:t xml:space="preserve"> identified the </w:t>
      </w:r>
      <w:proofErr w:type="spellStart"/>
      <w:r w:rsidR="00521BCE" w:rsidRPr="00EE3DAE">
        <w:rPr>
          <w:rFonts w:ascii="Times New Roman" w:hAnsi="Times New Roman" w:cs="Times New Roman"/>
          <w:sz w:val="24"/>
          <w:szCs w:val="24"/>
        </w:rPr>
        <w:t>panga</w:t>
      </w:r>
      <w:proofErr w:type="spellEnd"/>
      <w:r w:rsidR="00521BCE" w:rsidRPr="00EE3DAE">
        <w:rPr>
          <w:rFonts w:ascii="Times New Roman" w:hAnsi="Times New Roman" w:cs="Times New Roman"/>
          <w:sz w:val="24"/>
          <w:szCs w:val="24"/>
        </w:rPr>
        <w:t xml:space="preserve"> as being very sharp and shiny with a curved pointed end. PW1 and PW2 said the </w:t>
      </w:r>
      <w:proofErr w:type="spellStart"/>
      <w:r w:rsidR="00521BCE" w:rsidRPr="00EE3DAE">
        <w:rPr>
          <w:rFonts w:ascii="Times New Roman" w:hAnsi="Times New Roman" w:cs="Times New Roman"/>
          <w:sz w:val="24"/>
          <w:szCs w:val="24"/>
        </w:rPr>
        <w:t>panga</w:t>
      </w:r>
      <w:proofErr w:type="spellEnd"/>
      <w:r w:rsidR="00521BCE" w:rsidRPr="00EE3DAE">
        <w:rPr>
          <w:rFonts w:ascii="Times New Roman" w:hAnsi="Times New Roman" w:cs="Times New Roman"/>
          <w:sz w:val="24"/>
          <w:szCs w:val="24"/>
        </w:rPr>
        <w:t xml:space="preserve"> had a black handle</w:t>
      </w:r>
      <w:r w:rsidR="00870B1B" w:rsidRPr="00EE3DAE">
        <w:rPr>
          <w:rFonts w:ascii="Times New Roman" w:hAnsi="Times New Roman" w:cs="Times New Roman"/>
          <w:sz w:val="24"/>
          <w:szCs w:val="24"/>
        </w:rPr>
        <w:t>.</w:t>
      </w:r>
      <w:r w:rsidR="003B3F6C" w:rsidRPr="00EE3DAE">
        <w:rPr>
          <w:rFonts w:ascii="Times New Roman" w:hAnsi="Times New Roman" w:cs="Times New Roman"/>
          <w:sz w:val="24"/>
          <w:szCs w:val="24"/>
        </w:rPr>
        <w:t xml:space="preserve"> PW2 testified that </w:t>
      </w:r>
      <w:proofErr w:type="spellStart"/>
      <w:r w:rsidR="003B3F6C" w:rsidRPr="00EE3DAE">
        <w:rPr>
          <w:rFonts w:ascii="Times New Roman" w:hAnsi="Times New Roman" w:cs="Times New Roman"/>
          <w:sz w:val="24"/>
          <w:szCs w:val="24"/>
        </w:rPr>
        <w:t>Nalugodi</w:t>
      </w:r>
      <w:proofErr w:type="spellEnd"/>
      <w:r w:rsidR="003B3F6C" w:rsidRPr="00EE3DAE">
        <w:rPr>
          <w:rFonts w:ascii="Times New Roman" w:hAnsi="Times New Roman" w:cs="Times New Roman"/>
          <w:sz w:val="24"/>
          <w:szCs w:val="24"/>
        </w:rPr>
        <w:t xml:space="preserve"> Pius had a club which he used to beat Alan </w:t>
      </w:r>
      <w:proofErr w:type="spellStart"/>
      <w:r w:rsidR="003B3F6C" w:rsidRPr="00EE3DAE">
        <w:rPr>
          <w:rFonts w:ascii="Times New Roman" w:hAnsi="Times New Roman" w:cs="Times New Roman"/>
          <w:sz w:val="24"/>
          <w:szCs w:val="24"/>
        </w:rPr>
        <w:t>Walusansa</w:t>
      </w:r>
      <w:proofErr w:type="spellEnd"/>
      <w:r w:rsidR="003B3F6C" w:rsidRPr="00EE3DAE">
        <w:rPr>
          <w:rFonts w:ascii="Times New Roman" w:hAnsi="Times New Roman" w:cs="Times New Roman"/>
          <w:sz w:val="24"/>
          <w:szCs w:val="24"/>
        </w:rPr>
        <w:t>.</w:t>
      </w:r>
      <w:r w:rsidR="007E39CA" w:rsidRPr="00EE3DAE">
        <w:rPr>
          <w:rFonts w:ascii="Times New Roman" w:hAnsi="Times New Roman" w:cs="Times New Roman"/>
          <w:sz w:val="24"/>
          <w:szCs w:val="24"/>
        </w:rPr>
        <w:t xml:space="preserve"> PW1, PW2 and PW4 </w:t>
      </w:r>
      <w:r w:rsidR="00310010" w:rsidRPr="00EE3DAE">
        <w:rPr>
          <w:rFonts w:ascii="Times New Roman" w:hAnsi="Times New Roman" w:cs="Times New Roman"/>
          <w:sz w:val="24"/>
          <w:szCs w:val="24"/>
        </w:rPr>
        <w:t xml:space="preserve">further </w:t>
      </w:r>
      <w:r w:rsidR="007E39CA" w:rsidRPr="00EE3DAE">
        <w:rPr>
          <w:rFonts w:ascii="Times New Roman" w:hAnsi="Times New Roman" w:cs="Times New Roman"/>
          <w:sz w:val="24"/>
          <w:szCs w:val="24"/>
        </w:rPr>
        <w:t xml:space="preserve">testified that the assailants who were in the group were wielding other weapons, namely a </w:t>
      </w:r>
      <w:proofErr w:type="spellStart"/>
      <w:r w:rsidR="007E39CA" w:rsidRPr="00EE3DAE">
        <w:rPr>
          <w:rFonts w:ascii="Times New Roman" w:hAnsi="Times New Roman" w:cs="Times New Roman"/>
          <w:sz w:val="24"/>
          <w:szCs w:val="24"/>
        </w:rPr>
        <w:t>panga</w:t>
      </w:r>
      <w:proofErr w:type="spellEnd"/>
      <w:r w:rsidR="007E39CA" w:rsidRPr="00EE3DAE">
        <w:rPr>
          <w:rFonts w:ascii="Times New Roman" w:hAnsi="Times New Roman" w:cs="Times New Roman"/>
          <w:sz w:val="24"/>
          <w:szCs w:val="24"/>
        </w:rPr>
        <w:t xml:space="preserve">, a metal bar and a club </w:t>
      </w:r>
      <w:r w:rsidR="009816CB" w:rsidRPr="00EE3DAE">
        <w:rPr>
          <w:rFonts w:ascii="Times New Roman" w:hAnsi="Times New Roman" w:cs="Times New Roman"/>
          <w:sz w:val="24"/>
          <w:szCs w:val="24"/>
        </w:rPr>
        <w:t xml:space="preserve">in the course of assaulting PW1. It is also the prosecution evidence that PW1 was </w:t>
      </w:r>
      <w:r w:rsidR="007E39CA" w:rsidRPr="00EE3DAE">
        <w:rPr>
          <w:rFonts w:ascii="Times New Roman" w:hAnsi="Times New Roman" w:cs="Times New Roman"/>
          <w:sz w:val="24"/>
          <w:szCs w:val="24"/>
        </w:rPr>
        <w:t xml:space="preserve">also bitten with human teeth. The said weapons were admitted in evidence as exhibits </w:t>
      </w:r>
      <w:r w:rsidR="007E39CA" w:rsidRPr="00EE3DAE">
        <w:rPr>
          <w:rFonts w:ascii="Times New Roman" w:hAnsi="Times New Roman" w:cs="Times New Roman"/>
          <w:b/>
          <w:sz w:val="24"/>
          <w:szCs w:val="24"/>
        </w:rPr>
        <w:t xml:space="preserve">P4 </w:t>
      </w:r>
      <w:r w:rsidR="007E39CA" w:rsidRPr="00EE3DAE">
        <w:rPr>
          <w:rFonts w:ascii="Times New Roman" w:hAnsi="Times New Roman" w:cs="Times New Roman"/>
          <w:sz w:val="24"/>
          <w:szCs w:val="24"/>
        </w:rPr>
        <w:t>(</w:t>
      </w:r>
      <w:proofErr w:type="spellStart"/>
      <w:r w:rsidR="007E39CA" w:rsidRPr="00EE3DAE">
        <w:rPr>
          <w:rFonts w:ascii="Times New Roman" w:hAnsi="Times New Roman" w:cs="Times New Roman"/>
          <w:sz w:val="24"/>
          <w:szCs w:val="24"/>
        </w:rPr>
        <w:t>panga</w:t>
      </w:r>
      <w:proofErr w:type="spellEnd"/>
      <w:r w:rsidR="007E39CA" w:rsidRPr="00EE3DAE">
        <w:rPr>
          <w:rFonts w:ascii="Times New Roman" w:hAnsi="Times New Roman" w:cs="Times New Roman"/>
          <w:sz w:val="24"/>
          <w:szCs w:val="24"/>
        </w:rPr>
        <w:t>)</w:t>
      </w:r>
      <w:r w:rsidR="007E39CA" w:rsidRPr="00EE3DAE">
        <w:rPr>
          <w:rFonts w:ascii="Times New Roman" w:hAnsi="Times New Roman" w:cs="Times New Roman"/>
          <w:b/>
          <w:sz w:val="24"/>
          <w:szCs w:val="24"/>
        </w:rPr>
        <w:t xml:space="preserve">, P5 </w:t>
      </w:r>
      <w:r w:rsidR="007E39CA" w:rsidRPr="00EE3DAE">
        <w:rPr>
          <w:rFonts w:ascii="Times New Roman" w:hAnsi="Times New Roman" w:cs="Times New Roman"/>
          <w:sz w:val="24"/>
          <w:szCs w:val="24"/>
        </w:rPr>
        <w:t>(metal bar), and</w:t>
      </w:r>
      <w:r w:rsidR="007E39CA" w:rsidRPr="00EE3DAE">
        <w:rPr>
          <w:rFonts w:ascii="Times New Roman" w:hAnsi="Times New Roman" w:cs="Times New Roman"/>
          <w:b/>
          <w:sz w:val="24"/>
          <w:szCs w:val="24"/>
        </w:rPr>
        <w:t xml:space="preserve"> P6 </w:t>
      </w:r>
      <w:r w:rsidR="007E39CA" w:rsidRPr="00EE3DAE">
        <w:rPr>
          <w:rFonts w:ascii="Times New Roman" w:hAnsi="Times New Roman" w:cs="Times New Roman"/>
          <w:sz w:val="24"/>
          <w:szCs w:val="24"/>
        </w:rPr>
        <w:t xml:space="preserve">club), while the exhibit list was admitted as exhibit </w:t>
      </w:r>
      <w:r w:rsidR="007E39CA" w:rsidRPr="00EE3DAE">
        <w:rPr>
          <w:rFonts w:ascii="Times New Roman" w:hAnsi="Times New Roman" w:cs="Times New Roman"/>
          <w:b/>
          <w:sz w:val="24"/>
          <w:szCs w:val="24"/>
        </w:rPr>
        <w:t>P7</w:t>
      </w:r>
      <w:r w:rsidR="007E39CA" w:rsidRPr="00EE3DAE">
        <w:rPr>
          <w:rFonts w:ascii="Times New Roman" w:hAnsi="Times New Roman" w:cs="Times New Roman"/>
          <w:sz w:val="24"/>
          <w:szCs w:val="24"/>
        </w:rPr>
        <w:t xml:space="preserve">. PW1 testified that the </w:t>
      </w:r>
      <w:proofErr w:type="spellStart"/>
      <w:r w:rsidR="007E39CA" w:rsidRPr="00EE3DAE">
        <w:rPr>
          <w:rFonts w:ascii="Times New Roman" w:hAnsi="Times New Roman" w:cs="Times New Roman"/>
          <w:sz w:val="24"/>
          <w:szCs w:val="24"/>
        </w:rPr>
        <w:t>panga</w:t>
      </w:r>
      <w:proofErr w:type="spellEnd"/>
      <w:r w:rsidR="007E39CA" w:rsidRPr="00EE3DAE">
        <w:rPr>
          <w:rFonts w:ascii="Times New Roman" w:hAnsi="Times New Roman" w:cs="Times New Roman"/>
          <w:sz w:val="24"/>
          <w:szCs w:val="24"/>
        </w:rPr>
        <w:t xml:space="preserve"> was the one that was recovered by PW2</w:t>
      </w:r>
      <w:r w:rsidR="00CF6A9C" w:rsidRPr="00EE3DAE">
        <w:rPr>
          <w:rFonts w:ascii="Times New Roman" w:hAnsi="Times New Roman" w:cs="Times New Roman"/>
          <w:sz w:val="24"/>
          <w:szCs w:val="24"/>
        </w:rPr>
        <w:t xml:space="preserve"> from</w:t>
      </w:r>
      <w:r w:rsidR="007E39CA" w:rsidRPr="00EE3DAE">
        <w:rPr>
          <w:rFonts w:ascii="Times New Roman" w:hAnsi="Times New Roman" w:cs="Times New Roman"/>
          <w:sz w:val="24"/>
          <w:szCs w:val="24"/>
        </w:rPr>
        <w:t xml:space="preserve"> Abby </w:t>
      </w:r>
      <w:proofErr w:type="spellStart"/>
      <w:r w:rsidR="007E39CA" w:rsidRPr="00EE3DAE">
        <w:rPr>
          <w:rFonts w:ascii="Times New Roman" w:hAnsi="Times New Roman" w:cs="Times New Roman"/>
          <w:sz w:val="24"/>
          <w:szCs w:val="24"/>
        </w:rPr>
        <w:t>Kasajja’s</w:t>
      </w:r>
      <w:proofErr w:type="spellEnd"/>
      <w:r w:rsidR="007E39CA" w:rsidRPr="00EE3DAE">
        <w:rPr>
          <w:rFonts w:ascii="Times New Roman" w:hAnsi="Times New Roman" w:cs="Times New Roman"/>
          <w:sz w:val="24"/>
          <w:szCs w:val="24"/>
        </w:rPr>
        <w:t xml:space="preserve"> house</w:t>
      </w:r>
      <w:r w:rsidR="000C4C5F" w:rsidRPr="00EE3DAE">
        <w:rPr>
          <w:rFonts w:ascii="Times New Roman" w:hAnsi="Times New Roman" w:cs="Times New Roman"/>
          <w:sz w:val="24"/>
          <w:szCs w:val="24"/>
        </w:rPr>
        <w:t>.</w:t>
      </w:r>
    </w:p>
    <w:p w:rsidR="00781066" w:rsidRPr="00EE3DAE" w:rsidRDefault="00E23E1D" w:rsidP="00EE3DAE">
      <w:pPr>
        <w:spacing w:line="360" w:lineRule="auto"/>
        <w:jc w:val="both"/>
        <w:rPr>
          <w:rFonts w:ascii="Times New Roman" w:hAnsi="Times New Roman" w:cs="Times New Roman"/>
          <w:sz w:val="24"/>
          <w:szCs w:val="24"/>
        </w:rPr>
      </w:pPr>
      <w:r w:rsidRPr="00EE3DAE">
        <w:rPr>
          <w:rFonts w:ascii="Times New Roman" w:hAnsi="Times New Roman" w:cs="Times New Roman"/>
          <w:sz w:val="24"/>
          <w:szCs w:val="24"/>
        </w:rPr>
        <w:t xml:space="preserve">The </w:t>
      </w:r>
      <w:proofErr w:type="spellStart"/>
      <w:r w:rsidRPr="00EE3DAE">
        <w:rPr>
          <w:rFonts w:ascii="Times New Roman" w:hAnsi="Times New Roman" w:cs="Times New Roman"/>
          <w:sz w:val="24"/>
          <w:szCs w:val="24"/>
        </w:rPr>
        <w:t>defence</w:t>
      </w:r>
      <w:proofErr w:type="spellEnd"/>
      <w:r w:rsidRPr="00EE3DAE">
        <w:rPr>
          <w:rFonts w:ascii="Times New Roman" w:hAnsi="Times New Roman" w:cs="Times New Roman"/>
          <w:sz w:val="24"/>
          <w:szCs w:val="24"/>
        </w:rPr>
        <w:t xml:space="preserve"> denies that there was a deadly weapon in form of a </w:t>
      </w:r>
      <w:proofErr w:type="spellStart"/>
      <w:r w:rsidRPr="00EE3DAE">
        <w:rPr>
          <w:rFonts w:ascii="Times New Roman" w:hAnsi="Times New Roman" w:cs="Times New Roman"/>
          <w:sz w:val="24"/>
          <w:szCs w:val="24"/>
        </w:rPr>
        <w:t>panga</w:t>
      </w:r>
      <w:proofErr w:type="spellEnd"/>
      <w:r w:rsidRPr="00EE3DAE">
        <w:rPr>
          <w:rFonts w:ascii="Times New Roman" w:hAnsi="Times New Roman" w:cs="Times New Roman"/>
          <w:sz w:val="24"/>
          <w:szCs w:val="24"/>
        </w:rPr>
        <w:t xml:space="preserve">, contending that the bruises inflicted on </w:t>
      </w:r>
      <w:proofErr w:type="spellStart"/>
      <w:r w:rsidRPr="00EE3DAE">
        <w:rPr>
          <w:rFonts w:ascii="Times New Roman" w:hAnsi="Times New Roman" w:cs="Times New Roman"/>
          <w:sz w:val="24"/>
          <w:szCs w:val="24"/>
        </w:rPr>
        <w:t>on</w:t>
      </w:r>
      <w:proofErr w:type="spellEnd"/>
      <w:r w:rsidRPr="00EE3DAE">
        <w:rPr>
          <w:rFonts w:ascii="Times New Roman" w:hAnsi="Times New Roman" w:cs="Times New Roman"/>
          <w:sz w:val="24"/>
          <w:szCs w:val="24"/>
        </w:rPr>
        <w:t xml:space="preserve"> </w:t>
      </w:r>
      <w:proofErr w:type="spellStart"/>
      <w:r w:rsidRPr="00EE3DAE">
        <w:rPr>
          <w:rFonts w:ascii="Times New Roman" w:hAnsi="Times New Roman" w:cs="Times New Roman"/>
          <w:sz w:val="24"/>
          <w:szCs w:val="24"/>
        </w:rPr>
        <w:t>Walusansa</w:t>
      </w:r>
      <w:proofErr w:type="spellEnd"/>
      <w:r w:rsidRPr="00EE3DAE">
        <w:rPr>
          <w:rFonts w:ascii="Times New Roman" w:hAnsi="Times New Roman" w:cs="Times New Roman"/>
          <w:sz w:val="24"/>
          <w:szCs w:val="24"/>
        </w:rPr>
        <w:t xml:space="preserve"> as per exhibit </w:t>
      </w:r>
      <w:r w:rsidRPr="00EE3DAE">
        <w:rPr>
          <w:rFonts w:ascii="Times New Roman" w:hAnsi="Times New Roman" w:cs="Times New Roman"/>
          <w:b/>
          <w:sz w:val="24"/>
          <w:szCs w:val="24"/>
        </w:rPr>
        <w:t>P1</w:t>
      </w:r>
      <w:r w:rsidRPr="00EE3DAE">
        <w:rPr>
          <w:rFonts w:ascii="Times New Roman" w:hAnsi="Times New Roman" w:cs="Times New Roman"/>
          <w:sz w:val="24"/>
          <w:szCs w:val="24"/>
        </w:rPr>
        <w:t xml:space="preserve"> were not caused by a </w:t>
      </w:r>
      <w:proofErr w:type="spellStart"/>
      <w:r w:rsidRPr="00EE3DAE">
        <w:rPr>
          <w:rFonts w:ascii="Times New Roman" w:hAnsi="Times New Roman" w:cs="Times New Roman"/>
          <w:sz w:val="24"/>
          <w:szCs w:val="24"/>
        </w:rPr>
        <w:t>panga</w:t>
      </w:r>
      <w:proofErr w:type="spellEnd"/>
      <w:r w:rsidR="00474ABE" w:rsidRPr="00EE3DAE">
        <w:rPr>
          <w:rFonts w:ascii="Times New Roman" w:hAnsi="Times New Roman" w:cs="Times New Roman"/>
          <w:sz w:val="24"/>
          <w:szCs w:val="24"/>
        </w:rPr>
        <w:t xml:space="preserve">. They contend the </w:t>
      </w:r>
      <w:proofErr w:type="spellStart"/>
      <w:r w:rsidR="00474ABE" w:rsidRPr="00EE3DAE">
        <w:rPr>
          <w:rFonts w:ascii="Times New Roman" w:hAnsi="Times New Roman" w:cs="Times New Roman"/>
          <w:sz w:val="24"/>
          <w:szCs w:val="24"/>
        </w:rPr>
        <w:t>panga</w:t>
      </w:r>
      <w:proofErr w:type="spellEnd"/>
      <w:r w:rsidR="00474ABE" w:rsidRPr="00EE3DAE">
        <w:rPr>
          <w:rFonts w:ascii="Times New Roman" w:hAnsi="Times New Roman" w:cs="Times New Roman"/>
          <w:sz w:val="24"/>
          <w:szCs w:val="24"/>
        </w:rPr>
        <w:t xml:space="preserve"> was not used hence why it was clean and glittering. The </w:t>
      </w:r>
      <w:proofErr w:type="spellStart"/>
      <w:r w:rsidR="00474ABE" w:rsidRPr="00EE3DAE">
        <w:rPr>
          <w:rFonts w:ascii="Times New Roman" w:hAnsi="Times New Roman" w:cs="Times New Roman"/>
          <w:sz w:val="24"/>
          <w:szCs w:val="24"/>
        </w:rPr>
        <w:t>defence</w:t>
      </w:r>
      <w:proofErr w:type="spellEnd"/>
      <w:r w:rsidR="00474ABE" w:rsidRPr="00EE3DAE">
        <w:rPr>
          <w:rFonts w:ascii="Times New Roman" w:hAnsi="Times New Roman" w:cs="Times New Roman"/>
          <w:sz w:val="24"/>
          <w:szCs w:val="24"/>
        </w:rPr>
        <w:t xml:space="preserve"> also denied that the recovered items, namely a </w:t>
      </w:r>
      <w:proofErr w:type="spellStart"/>
      <w:r w:rsidR="00474ABE" w:rsidRPr="00EE3DAE">
        <w:rPr>
          <w:rFonts w:ascii="Times New Roman" w:hAnsi="Times New Roman" w:cs="Times New Roman"/>
          <w:sz w:val="24"/>
          <w:szCs w:val="24"/>
        </w:rPr>
        <w:t>panga</w:t>
      </w:r>
      <w:proofErr w:type="spellEnd"/>
      <w:r w:rsidR="00474ABE" w:rsidRPr="00EE3DAE">
        <w:rPr>
          <w:rFonts w:ascii="Times New Roman" w:hAnsi="Times New Roman" w:cs="Times New Roman"/>
          <w:sz w:val="24"/>
          <w:szCs w:val="24"/>
        </w:rPr>
        <w:t>, a metal bar, a club were recovered from A1’s house.</w:t>
      </w:r>
      <w:r w:rsidR="00003D61" w:rsidRPr="00EE3DAE">
        <w:rPr>
          <w:rFonts w:ascii="Times New Roman" w:hAnsi="Times New Roman" w:cs="Times New Roman"/>
          <w:sz w:val="24"/>
          <w:szCs w:val="24"/>
        </w:rPr>
        <w:t xml:space="preserve"> It was A1’s testimony that he does not live in a grass thatched house where the items were said to have </w:t>
      </w:r>
      <w:r w:rsidR="00003D61" w:rsidRPr="00EE3DAE">
        <w:rPr>
          <w:rFonts w:ascii="Times New Roman" w:hAnsi="Times New Roman" w:cs="Times New Roman"/>
          <w:sz w:val="24"/>
          <w:szCs w:val="24"/>
        </w:rPr>
        <w:lastRenderedPageBreak/>
        <w:t>been recovered by the prosecution.</w:t>
      </w:r>
      <w:r w:rsidR="00FA7499" w:rsidRPr="00EE3DAE">
        <w:rPr>
          <w:rFonts w:ascii="Times New Roman" w:hAnsi="Times New Roman" w:cs="Times New Roman"/>
          <w:sz w:val="24"/>
          <w:szCs w:val="24"/>
        </w:rPr>
        <w:t xml:space="preserve"> He testified that he lives in his father’s Boy’s Quarters which he shares with his younger brother.</w:t>
      </w:r>
    </w:p>
    <w:p w:rsidR="00E23E1D" w:rsidRPr="00EE3DAE" w:rsidRDefault="00FF1467" w:rsidP="00EE3DAE">
      <w:pPr>
        <w:spacing w:line="360" w:lineRule="auto"/>
        <w:jc w:val="both"/>
        <w:rPr>
          <w:rFonts w:ascii="Times New Roman" w:hAnsi="Times New Roman" w:cs="Times New Roman"/>
          <w:sz w:val="24"/>
          <w:szCs w:val="24"/>
        </w:rPr>
      </w:pPr>
      <w:r w:rsidRPr="00EE3DAE">
        <w:rPr>
          <w:rFonts w:ascii="Times New Roman" w:hAnsi="Times New Roman" w:cs="Times New Roman"/>
          <w:sz w:val="24"/>
          <w:szCs w:val="24"/>
        </w:rPr>
        <w:t>It is evident from the testimonies of PW1, PW2 and PW4 who were eye witnesses that</w:t>
      </w:r>
      <w:r w:rsidR="00011E51" w:rsidRPr="00EE3DAE">
        <w:rPr>
          <w:rFonts w:ascii="Times New Roman" w:hAnsi="Times New Roman" w:cs="Times New Roman"/>
          <w:sz w:val="24"/>
          <w:szCs w:val="24"/>
        </w:rPr>
        <w:t xml:space="preserve"> that </w:t>
      </w:r>
      <w:proofErr w:type="spellStart"/>
      <w:r w:rsidR="00011E51" w:rsidRPr="00EE3DAE">
        <w:rPr>
          <w:rFonts w:ascii="Times New Roman" w:hAnsi="Times New Roman" w:cs="Times New Roman"/>
          <w:sz w:val="24"/>
          <w:szCs w:val="24"/>
        </w:rPr>
        <w:t>Kasajja</w:t>
      </w:r>
      <w:proofErr w:type="spellEnd"/>
      <w:r w:rsidR="00011E51" w:rsidRPr="00EE3DAE">
        <w:rPr>
          <w:rFonts w:ascii="Times New Roman" w:hAnsi="Times New Roman" w:cs="Times New Roman"/>
          <w:sz w:val="24"/>
          <w:szCs w:val="24"/>
        </w:rPr>
        <w:t xml:space="preserve"> had a </w:t>
      </w:r>
      <w:proofErr w:type="spellStart"/>
      <w:r w:rsidR="00011E51" w:rsidRPr="00EE3DAE">
        <w:rPr>
          <w:rFonts w:ascii="Times New Roman" w:hAnsi="Times New Roman" w:cs="Times New Roman"/>
          <w:sz w:val="24"/>
          <w:szCs w:val="24"/>
        </w:rPr>
        <w:t>panga</w:t>
      </w:r>
      <w:proofErr w:type="spellEnd"/>
      <w:r w:rsidR="004878BE" w:rsidRPr="00EE3DAE">
        <w:rPr>
          <w:rFonts w:ascii="Times New Roman" w:hAnsi="Times New Roman" w:cs="Times New Roman"/>
          <w:sz w:val="24"/>
          <w:szCs w:val="24"/>
        </w:rPr>
        <w:t xml:space="preserve">. The </w:t>
      </w:r>
      <w:proofErr w:type="spellStart"/>
      <w:r w:rsidR="004878BE" w:rsidRPr="00EE3DAE">
        <w:rPr>
          <w:rFonts w:ascii="Times New Roman" w:hAnsi="Times New Roman" w:cs="Times New Roman"/>
          <w:sz w:val="24"/>
          <w:szCs w:val="24"/>
        </w:rPr>
        <w:t>panga</w:t>
      </w:r>
      <w:proofErr w:type="spellEnd"/>
      <w:r w:rsidR="004878BE" w:rsidRPr="00EE3DAE">
        <w:rPr>
          <w:rFonts w:ascii="Times New Roman" w:hAnsi="Times New Roman" w:cs="Times New Roman"/>
          <w:sz w:val="24"/>
          <w:szCs w:val="24"/>
        </w:rPr>
        <w:t xml:space="preserve"> was admitted in evidence as</w:t>
      </w:r>
      <w:r w:rsidRPr="00EE3DAE">
        <w:rPr>
          <w:rFonts w:ascii="Times New Roman" w:hAnsi="Times New Roman" w:cs="Times New Roman"/>
          <w:sz w:val="24"/>
          <w:szCs w:val="24"/>
        </w:rPr>
        <w:t xml:space="preserve"> exhibit </w:t>
      </w:r>
      <w:r w:rsidRPr="00EE3DAE">
        <w:rPr>
          <w:rFonts w:ascii="Times New Roman" w:hAnsi="Times New Roman" w:cs="Times New Roman"/>
          <w:b/>
          <w:sz w:val="24"/>
          <w:szCs w:val="24"/>
        </w:rPr>
        <w:t>P4</w:t>
      </w:r>
      <w:r w:rsidR="00011E51" w:rsidRPr="00EE3DAE">
        <w:rPr>
          <w:rFonts w:ascii="Times New Roman" w:hAnsi="Times New Roman" w:cs="Times New Roman"/>
          <w:sz w:val="24"/>
          <w:szCs w:val="24"/>
        </w:rPr>
        <w:t xml:space="preserve">. </w:t>
      </w:r>
      <w:r w:rsidR="009A52D0" w:rsidRPr="00EE3DAE">
        <w:rPr>
          <w:rFonts w:ascii="Times New Roman" w:hAnsi="Times New Roman" w:cs="Times New Roman"/>
          <w:sz w:val="24"/>
          <w:szCs w:val="24"/>
        </w:rPr>
        <w:t xml:space="preserve">PW2 testified that </w:t>
      </w:r>
      <w:proofErr w:type="spellStart"/>
      <w:r w:rsidR="009A52D0" w:rsidRPr="00EE3DAE">
        <w:rPr>
          <w:rFonts w:ascii="Times New Roman" w:hAnsi="Times New Roman" w:cs="Times New Roman"/>
          <w:sz w:val="24"/>
          <w:szCs w:val="24"/>
        </w:rPr>
        <w:t>Nalugoda</w:t>
      </w:r>
      <w:proofErr w:type="spellEnd"/>
      <w:r w:rsidR="00DC2FD6" w:rsidRPr="00EE3DAE">
        <w:rPr>
          <w:rFonts w:ascii="Times New Roman" w:hAnsi="Times New Roman" w:cs="Times New Roman"/>
          <w:sz w:val="24"/>
          <w:szCs w:val="24"/>
        </w:rPr>
        <w:t xml:space="preserve"> Pius had a club. </w:t>
      </w:r>
      <w:r w:rsidR="000338DB" w:rsidRPr="00EE3DAE">
        <w:rPr>
          <w:rFonts w:ascii="Times New Roman" w:hAnsi="Times New Roman" w:cs="Times New Roman"/>
          <w:sz w:val="24"/>
          <w:szCs w:val="24"/>
        </w:rPr>
        <w:t>The</w:t>
      </w:r>
      <w:r w:rsidR="000C4C5F" w:rsidRPr="00EE3DAE">
        <w:rPr>
          <w:rFonts w:ascii="Times New Roman" w:hAnsi="Times New Roman" w:cs="Times New Roman"/>
          <w:sz w:val="24"/>
          <w:szCs w:val="24"/>
        </w:rPr>
        <w:t>y also mentioned other weapons</w:t>
      </w:r>
      <w:r w:rsidR="00A171AC" w:rsidRPr="00EE3DAE">
        <w:rPr>
          <w:rFonts w:ascii="Times New Roman" w:hAnsi="Times New Roman" w:cs="Times New Roman"/>
          <w:sz w:val="24"/>
          <w:szCs w:val="24"/>
        </w:rPr>
        <w:t xml:space="preserve"> which the assailants were in possession of</w:t>
      </w:r>
      <w:r w:rsidR="000C4C5F" w:rsidRPr="00EE3DAE">
        <w:rPr>
          <w:rFonts w:ascii="Times New Roman" w:hAnsi="Times New Roman" w:cs="Times New Roman"/>
          <w:sz w:val="24"/>
          <w:szCs w:val="24"/>
        </w:rPr>
        <w:t xml:space="preserve">, namely </w:t>
      </w:r>
      <w:r w:rsidRPr="00EE3DAE">
        <w:rPr>
          <w:rFonts w:ascii="Times New Roman" w:hAnsi="Times New Roman" w:cs="Times New Roman"/>
          <w:sz w:val="24"/>
          <w:szCs w:val="24"/>
        </w:rPr>
        <w:t>exhibit</w:t>
      </w:r>
      <w:r w:rsidRPr="00EE3DAE">
        <w:rPr>
          <w:rFonts w:ascii="Times New Roman" w:hAnsi="Times New Roman" w:cs="Times New Roman"/>
          <w:b/>
          <w:sz w:val="24"/>
          <w:szCs w:val="24"/>
        </w:rPr>
        <w:t xml:space="preserve"> P5</w:t>
      </w:r>
      <w:r w:rsidRPr="00EE3DAE">
        <w:rPr>
          <w:rFonts w:ascii="Times New Roman" w:hAnsi="Times New Roman" w:cs="Times New Roman"/>
          <w:sz w:val="24"/>
          <w:szCs w:val="24"/>
        </w:rPr>
        <w:t xml:space="preserve"> a</w:t>
      </w:r>
      <w:r w:rsidRPr="00EE3DAE">
        <w:rPr>
          <w:rFonts w:ascii="Times New Roman" w:hAnsi="Times New Roman" w:cs="Times New Roman"/>
          <w:b/>
          <w:sz w:val="24"/>
          <w:szCs w:val="24"/>
        </w:rPr>
        <w:t xml:space="preserve"> </w:t>
      </w:r>
      <w:r w:rsidRPr="00EE3DAE">
        <w:rPr>
          <w:rFonts w:ascii="Times New Roman" w:hAnsi="Times New Roman" w:cs="Times New Roman"/>
          <w:sz w:val="24"/>
          <w:szCs w:val="24"/>
        </w:rPr>
        <w:t>metal bar, and exhibit</w:t>
      </w:r>
      <w:r w:rsidRPr="00EE3DAE">
        <w:rPr>
          <w:rFonts w:ascii="Times New Roman" w:hAnsi="Times New Roman" w:cs="Times New Roman"/>
          <w:b/>
          <w:sz w:val="24"/>
          <w:szCs w:val="24"/>
        </w:rPr>
        <w:t xml:space="preserve"> P6 </w:t>
      </w:r>
      <w:r w:rsidRPr="00EE3DAE">
        <w:rPr>
          <w:rFonts w:ascii="Times New Roman" w:hAnsi="Times New Roman" w:cs="Times New Roman"/>
          <w:sz w:val="24"/>
          <w:szCs w:val="24"/>
        </w:rPr>
        <w:t>a</w:t>
      </w:r>
      <w:r w:rsidRPr="00EE3DAE">
        <w:rPr>
          <w:rFonts w:ascii="Times New Roman" w:hAnsi="Times New Roman" w:cs="Times New Roman"/>
          <w:b/>
          <w:sz w:val="24"/>
          <w:szCs w:val="24"/>
        </w:rPr>
        <w:t xml:space="preserve"> </w:t>
      </w:r>
      <w:r w:rsidRPr="00EE3DAE">
        <w:rPr>
          <w:rFonts w:ascii="Times New Roman" w:hAnsi="Times New Roman" w:cs="Times New Roman"/>
          <w:sz w:val="24"/>
          <w:szCs w:val="24"/>
        </w:rPr>
        <w:t>club</w:t>
      </w:r>
      <w:r w:rsidR="005117D4" w:rsidRPr="00EE3DAE">
        <w:rPr>
          <w:rFonts w:ascii="Times New Roman" w:hAnsi="Times New Roman" w:cs="Times New Roman"/>
          <w:i/>
          <w:sz w:val="24"/>
          <w:szCs w:val="24"/>
        </w:rPr>
        <w:t>.</w:t>
      </w:r>
    </w:p>
    <w:p w:rsidR="00FE3D13" w:rsidRPr="00EE3DAE" w:rsidRDefault="00C420E5" w:rsidP="00EE3DAE">
      <w:pPr>
        <w:spacing w:line="360" w:lineRule="auto"/>
        <w:jc w:val="both"/>
        <w:rPr>
          <w:rFonts w:ascii="Times New Roman" w:hAnsi="Times New Roman" w:cs="Times New Roman"/>
          <w:sz w:val="24"/>
          <w:szCs w:val="24"/>
        </w:rPr>
      </w:pPr>
      <w:r w:rsidRPr="00EE3DAE">
        <w:rPr>
          <w:rFonts w:ascii="Times New Roman" w:hAnsi="Times New Roman" w:cs="Times New Roman"/>
          <w:sz w:val="24"/>
          <w:szCs w:val="24"/>
        </w:rPr>
        <w:t xml:space="preserve">A </w:t>
      </w:r>
      <w:proofErr w:type="spellStart"/>
      <w:r w:rsidRPr="00EE3DAE">
        <w:rPr>
          <w:rFonts w:ascii="Times New Roman" w:hAnsi="Times New Roman" w:cs="Times New Roman"/>
          <w:sz w:val="24"/>
          <w:szCs w:val="24"/>
        </w:rPr>
        <w:t>panga</w:t>
      </w:r>
      <w:proofErr w:type="spellEnd"/>
      <w:r w:rsidRPr="00EE3DAE">
        <w:rPr>
          <w:rFonts w:ascii="Times New Roman" w:hAnsi="Times New Roman" w:cs="Times New Roman"/>
          <w:sz w:val="24"/>
          <w:szCs w:val="24"/>
        </w:rPr>
        <w:t xml:space="preserve"> is without doubt</w:t>
      </w:r>
      <w:r w:rsidR="00011E51" w:rsidRPr="00EE3DAE">
        <w:rPr>
          <w:rFonts w:ascii="Times New Roman" w:hAnsi="Times New Roman" w:cs="Times New Roman"/>
          <w:sz w:val="24"/>
          <w:szCs w:val="24"/>
        </w:rPr>
        <w:t xml:space="preserve"> an instrument made and adapted for cutting</w:t>
      </w:r>
      <w:r w:rsidR="00A70CB6" w:rsidRPr="00EE3DAE">
        <w:rPr>
          <w:rFonts w:ascii="Times New Roman" w:hAnsi="Times New Roman" w:cs="Times New Roman"/>
          <w:sz w:val="24"/>
          <w:szCs w:val="24"/>
        </w:rPr>
        <w:t>,</w:t>
      </w:r>
      <w:r w:rsidR="00011E51" w:rsidRPr="00EE3DAE">
        <w:rPr>
          <w:rFonts w:ascii="Times New Roman" w:hAnsi="Times New Roman" w:cs="Times New Roman"/>
          <w:sz w:val="24"/>
          <w:szCs w:val="24"/>
        </w:rPr>
        <w:t xml:space="preserve"> and</w:t>
      </w:r>
      <w:r w:rsidR="00A70CB6" w:rsidRPr="00EE3DAE">
        <w:rPr>
          <w:rFonts w:ascii="Times New Roman" w:hAnsi="Times New Roman" w:cs="Times New Roman"/>
          <w:sz w:val="24"/>
          <w:szCs w:val="24"/>
        </w:rPr>
        <w:t xml:space="preserve">, </w:t>
      </w:r>
      <w:r w:rsidR="00011E51" w:rsidRPr="00EE3DAE">
        <w:rPr>
          <w:rFonts w:ascii="Times New Roman" w:hAnsi="Times New Roman" w:cs="Times New Roman"/>
          <w:sz w:val="24"/>
          <w:szCs w:val="24"/>
        </w:rPr>
        <w:t xml:space="preserve">when used for offensive purposes, would most likely cause death. The question </w:t>
      </w:r>
      <w:r w:rsidR="00F87DE2" w:rsidRPr="00EE3DAE">
        <w:rPr>
          <w:rFonts w:ascii="Times New Roman" w:hAnsi="Times New Roman" w:cs="Times New Roman"/>
          <w:sz w:val="24"/>
          <w:szCs w:val="24"/>
        </w:rPr>
        <w:t>of</w:t>
      </w:r>
      <w:r w:rsidR="00A70CB6" w:rsidRPr="00EE3DAE">
        <w:rPr>
          <w:rFonts w:ascii="Times New Roman" w:hAnsi="Times New Roman" w:cs="Times New Roman"/>
          <w:sz w:val="24"/>
          <w:szCs w:val="24"/>
        </w:rPr>
        <w:t xml:space="preserve"> proof of</w:t>
      </w:r>
      <w:r w:rsidR="00F87DE2" w:rsidRPr="00EE3DAE">
        <w:rPr>
          <w:rFonts w:ascii="Times New Roman" w:hAnsi="Times New Roman" w:cs="Times New Roman"/>
          <w:sz w:val="24"/>
          <w:szCs w:val="24"/>
        </w:rPr>
        <w:t xml:space="preserve"> </w:t>
      </w:r>
      <w:r w:rsidR="00011E51" w:rsidRPr="00EE3DAE">
        <w:rPr>
          <w:rFonts w:ascii="Times New Roman" w:hAnsi="Times New Roman" w:cs="Times New Roman"/>
          <w:sz w:val="24"/>
          <w:szCs w:val="24"/>
        </w:rPr>
        <w:t xml:space="preserve">whether the </w:t>
      </w:r>
      <w:proofErr w:type="spellStart"/>
      <w:r w:rsidR="00011E51" w:rsidRPr="00EE3DAE">
        <w:rPr>
          <w:rFonts w:ascii="Times New Roman" w:hAnsi="Times New Roman" w:cs="Times New Roman"/>
          <w:sz w:val="24"/>
          <w:szCs w:val="24"/>
        </w:rPr>
        <w:t>panga</w:t>
      </w:r>
      <w:proofErr w:type="spellEnd"/>
      <w:r w:rsidR="00011E51" w:rsidRPr="00EE3DAE">
        <w:rPr>
          <w:rFonts w:ascii="Times New Roman" w:hAnsi="Times New Roman" w:cs="Times New Roman"/>
          <w:sz w:val="24"/>
          <w:szCs w:val="24"/>
        </w:rPr>
        <w:t xml:space="preserve"> was actually used to cut PW1</w:t>
      </w:r>
      <w:r w:rsidR="00F87DE2" w:rsidRPr="00EE3DAE">
        <w:rPr>
          <w:rFonts w:ascii="Times New Roman" w:hAnsi="Times New Roman" w:cs="Times New Roman"/>
          <w:sz w:val="24"/>
          <w:szCs w:val="24"/>
        </w:rPr>
        <w:t xml:space="preserve"> or not, which both Counsel dwelt upon on their submissions is not the key question in</w:t>
      </w:r>
      <w:r w:rsidR="00A70CB6" w:rsidRPr="00EE3DAE">
        <w:rPr>
          <w:rFonts w:ascii="Times New Roman" w:hAnsi="Times New Roman" w:cs="Times New Roman"/>
          <w:sz w:val="24"/>
          <w:szCs w:val="24"/>
        </w:rPr>
        <w:t xml:space="preserve"> as far as this</w:t>
      </w:r>
      <w:r w:rsidRPr="00EE3DAE">
        <w:rPr>
          <w:rFonts w:ascii="Times New Roman" w:hAnsi="Times New Roman" w:cs="Times New Roman"/>
          <w:sz w:val="24"/>
          <w:szCs w:val="24"/>
        </w:rPr>
        <w:t xml:space="preserve"> particular</w:t>
      </w:r>
      <w:r w:rsidR="00A70CB6" w:rsidRPr="00EE3DAE">
        <w:rPr>
          <w:rFonts w:ascii="Times New Roman" w:hAnsi="Times New Roman" w:cs="Times New Roman"/>
          <w:sz w:val="24"/>
          <w:szCs w:val="24"/>
        </w:rPr>
        <w:t xml:space="preserve"> ingredient of the offence is concerned</w:t>
      </w:r>
      <w:r w:rsidR="003C3AA6" w:rsidRPr="00EE3DAE">
        <w:rPr>
          <w:rFonts w:ascii="Times New Roman" w:hAnsi="Times New Roman" w:cs="Times New Roman"/>
          <w:sz w:val="24"/>
          <w:szCs w:val="24"/>
        </w:rPr>
        <w:t>. The question here is</w:t>
      </w:r>
      <w:r w:rsidR="00F87DE2" w:rsidRPr="00EE3DAE">
        <w:rPr>
          <w:rFonts w:ascii="Times New Roman" w:hAnsi="Times New Roman" w:cs="Times New Roman"/>
          <w:sz w:val="24"/>
          <w:szCs w:val="24"/>
        </w:rPr>
        <w:t xml:space="preserve"> rather whether the assailants were in possession of a deadly weapon</w:t>
      </w:r>
      <w:r w:rsidR="00011E51" w:rsidRPr="00EE3DAE">
        <w:rPr>
          <w:rFonts w:ascii="Times New Roman" w:hAnsi="Times New Roman" w:cs="Times New Roman"/>
          <w:sz w:val="24"/>
          <w:szCs w:val="24"/>
        </w:rPr>
        <w:t>.</w:t>
      </w:r>
      <w:r w:rsidR="00F87DE2" w:rsidRPr="00EE3DAE">
        <w:rPr>
          <w:rFonts w:ascii="Times New Roman" w:hAnsi="Times New Roman" w:cs="Times New Roman"/>
          <w:sz w:val="24"/>
          <w:szCs w:val="24"/>
        </w:rPr>
        <w:t xml:space="preserve"> </w:t>
      </w:r>
      <w:r w:rsidR="006D1271" w:rsidRPr="00EE3DAE">
        <w:rPr>
          <w:rFonts w:ascii="Times New Roman" w:hAnsi="Times New Roman" w:cs="Times New Roman"/>
          <w:sz w:val="24"/>
          <w:szCs w:val="24"/>
        </w:rPr>
        <w:t>I</w:t>
      </w:r>
      <w:r w:rsidR="00F87DE2" w:rsidRPr="00EE3DAE">
        <w:rPr>
          <w:rFonts w:ascii="Times New Roman" w:hAnsi="Times New Roman" w:cs="Times New Roman"/>
          <w:sz w:val="24"/>
          <w:szCs w:val="24"/>
        </w:rPr>
        <w:t>n the amended provisions of the Penal Code Act, the mere possession of</w:t>
      </w:r>
      <w:r w:rsidR="00FE3D13" w:rsidRPr="00EE3DAE">
        <w:rPr>
          <w:rFonts w:ascii="Times New Roman" w:hAnsi="Times New Roman" w:cs="Times New Roman"/>
          <w:sz w:val="24"/>
          <w:szCs w:val="24"/>
        </w:rPr>
        <w:t xml:space="preserve"> a deadly weapon at the time of or immediately before or immediately after the time of robbery is</w:t>
      </w:r>
      <w:r w:rsidR="006D1271" w:rsidRPr="00EE3DAE">
        <w:rPr>
          <w:rFonts w:ascii="Times New Roman" w:hAnsi="Times New Roman" w:cs="Times New Roman"/>
          <w:sz w:val="24"/>
          <w:szCs w:val="24"/>
        </w:rPr>
        <w:t xml:space="preserve"> enough as </w:t>
      </w:r>
      <w:r w:rsidR="00FE3D13" w:rsidRPr="00EE3DAE">
        <w:rPr>
          <w:rFonts w:ascii="Times New Roman" w:hAnsi="Times New Roman" w:cs="Times New Roman"/>
          <w:sz w:val="24"/>
          <w:szCs w:val="24"/>
        </w:rPr>
        <w:t>an ingredient of the offence</w:t>
      </w:r>
      <w:r w:rsidR="006D1271" w:rsidRPr="00EE3DAE">
        <w:rPr>
          <w:rFonts w:ascii="Times New Roman" w:hAnsi="Times New Roman" w:cs="Times New Roman"/>
          <w:sz w:val="24"/>
          <w:szCs w:val="24"/>
        </w:rPr>
        <w:t xml:space="preserve">. One does not have to use </w:t>
      </w:r>
      <w:r w:rsidR="00A70CB6" w:rsidRPr="00EE3DAE">
        <w:rPr>
          <w:rFonts w:ascii="Times New Roman" w:hAnsi="Times New Roman" w:cs="Times New Roman"/>
          <w:sz w:val="24"/>
          <w:szCs w:val="24"/>
        </w:rPr>
        <w:t>the deadly weapon</w:t>
      </w:r>
      <w:r w:rsidR="003C3AA6" w:rsidRPr="00EE3DAE">
        <w:rPr>
          <w:rFonts w:ascii="Times New Roman" w:hAnsi="Times New Roman" w:cs="Times New Roman"/>
          <w:sz w:val="24"/>
          <w:szCs w:val="24"/>
        </w:rPr>
        <w:t xml:space="preserve"> on this ingredient</w:t>
      </w:r>
      <w:r w:rsidR="00A171AC" w:rsidRPr="00EE3DAE">
        <w:rPr>
          <w:rFonts w:ascii="Times New Roman" w:hAnsi="Times New Roman" w:cs="Times New Roman"/>
          <w:sz w:val="24"/>
          <w:szCs w:val="24"/>
        </w:rPr>
        <w:t xml:space="preserve">, </w:t>
      </w:r>
      <w:r w:rsidR="003C3AA6" w:rsidRPr="00EE3DAE">
        <w:rPr>
          <w:rFonts w:ascii="Times New Roman" w:hAnsi="Times New Roman" w:cs="Times New Roman"/>
          <w:sz w:val="24"/>
          <w:szCs w:val="24"/>
        </w:rPr>
        <w:t>though that can be relevant when proving the</w:t>
      </w:r>
      <w:r w:rsidR="00605725" w:rsidRPr="00EE3DAE">
        <w:rPr>
          <w:rFonts w:ascii="Times New Roman" w:hAnsi="Times New Roman" w:cs="Times New Roman"/>
          <w:sz w:val="24"/>
          <w:szCs w:val="24"/>
        </w:rPr>
        <w:t xml:space="preserve"> other</w:t>
      </w:r>
      <w:r w:rsidR="003C3AA6" w:rsidRPr="00EE3DAE">
        <w:rPr>
          <w:rFonts w:ascii="Times New Roman" w:hAnsi="Times New Roman" w:cs="Times New Roman"/>
          <w:sz w:val="24"/>
          <w:szCs w:val="24"/>
        </w:rPr>
        <w:t xml:space="preserve"> ingredient of use or threatened use of violence</w:t>
      </w:r>
      <w:r w:rsidR="00A70CB6" w:rsidRPr="00EE3DAE">
        <w:rPr>
          <w:rFonts w:ascii="Times New Roman" w:hAnsi="Times New Roman" w:cs="Times New Roman"/>
          <w:sz w:val="24"/>
          <w:szCs w:val="24"/>
        </w:rPr>
        <w:t xml:space="preserve">. It must </w:t>
      </w:r>
      <w:r w:rsidR="00605725" w:rsidRPr="00EE3DAE">
        <w:rPr>
          <w:rFonts w:ascii="Times New Roman" w:hAnsi="Times New Roman" w:cs="Times New Roman"/>
          <w:sz w:val="24"/>
          <w:szCs w:val="24"/>
        </w:rPr>
        <w:t>be mentioned of course that the ingredient of being in possession of a deadly weapon</w:t>
      </w:r>
      <w:r w:rsidR="00A70CB6" w:rsidRPr="00EE3DAE">
        <w:rPr>
          <w:rFonts w:ascii="Times New Roman" w:hAnsi="Times New Roman" w:cs="Times New Roman"/>
          <w:sz w:val="24"/>
          <w:szCs w:val="24"/>
        </w:rPr>
        <w:t xml:space="preserve"> is</w:t>
      </w:r>
      <w:r w:rsidR="00605725" w:rsidRPr="00EE3DAE">
        <w:rPr>
          <w:rFonts w:ascii="Times New Roman" w:hAnsi="Times New Roman" w:cs="Times New Roman"/>
          <w:sz w:val="24"/>
          <w:szCs w:val="24"/>
        </w:rPr>
        <w:t xml:space="preserve"> just</w:t>
      </w:r>
      <w:r w:rsidR="00A70CB6" w:rsidRPr="00EE3DAE">
        <w:rPr>
          <w:rFonts w:ascii="Times New Roman" w:hAnsi="Times New Roman" w:cs="Times New Roman"/>
          <w:sz w:val="24"/>
          <w:szCs w:val="24"/>
        </w:rPr>
        <w:t xml:space="preserve"> one of the ingredients which must be proved together with all the others, namely theft, use</w:t>
      </w:r>
      <w:r w:rsidR="00A171AC" w:rsidRPr="00EE3DAE">
        <w:rPr>
          <w:rFonts w:ascii="Times New Roman" w:hAnsi="Times New Roman" w:cs="Times New Roman"/>
          <w:sz w:val="24"/>
          <w:szCs w:val="24"/>
        </w:rPr>
        <w:t xml:space="preserve"> or threatened use</w:t>
      </w:r>
      <w:r w:rsidR="00A70CB6" w:rsidRPr="00EE3DAE">
        <w:rPr>
          <w:rFonts w:ascii="Times New Roman" w:hAnsi="Times New Roman" w:cs="Times New Roman"/>
          <w:sz w:val="24"/>
          <w:szCs w:val="24"/>
        </w:rPr>
        <w:t xml:space="preserve"> of violence, and participation of the accused in the crime, in order to prove the guilt of the accused</w:t>
      </w:r>
      <w:r w:rsidR="006D1271" w:rsidRPr="00EE3DAE">
        <w:rPr>
          <w:rFonts w:ascii="Times New Roman" w:hAnsi="Times New Roman" w:cs="Times New Roman"/>
          <w:sz w:val="24"/>
          <w:szCs w:val="24"/>
        </w:rPr>
        <w:t>.</w:t>
      </w:r>
      <w:r w:rsidR="00FE3D13" w:rsidRPr="00EE3DAE">
        <w:rPr>
          <w:rFonts w:ascii="Times New Roman" w:hAnsi="Times New Roman" w:cs="Times New Roman"/>
          <w:sz w:val="24"/>
          <w:szCs w:val="24"/>
        </w:rPr>
        <w:t xml:space="preserve"> </w:t>
      </w:r>
    </w:p>
    <w:p w:rsidR="000832F5" w:rsidRPr="00EE3DAE" w:rsidRDefault="00F8750D" w:rsidP="00EE3DAE">
      <w:pPr>
        <w:spacing w:line="360" w:lineRule="auto"/>
        <w:jc w:val="both"/>
        <w:rPr>
          <w:rFonts w:ascii="Times New Roman" w:hAnsi="Times New Roman" w:cs="Times New Roman"/>
          <w:sz w:val="24"/>
          <w:szCs w:val="24"/>
        </w:rPr>
      </w:pPr>
      <w:r w:rsidRPr="00EE3DAE">
        <w:rPr>
          <w:rFonts w:ascii="Times New Roman" w:hAnsi="Times New Roman" w:cs="Times New Roman"/>
          <w:sz w:val="24"/>
          <w:szCs w:val="24"/>
        </w:rPr>
        <w:t>A club</w:t>
      </w:r>
      <w:r w:rsidR="003365CA" w:rsidRPr="00EE3DAE">
        <w:rPr>
          <w:rFonts w:ascii="Times New Roman" w:hAnsi="Times New Roman" w:cs="Times New Roman"/>
          <w:sz w:val="24"/>
          <w:szCs w:val="24"/>
        </w:rPr>
        <w:t xml:space="preserve">, which </w:t>
      </w:r>
      <w:proofErr w:type="spellStart"/>
      <w:r w:rsidR="003365CA" w:rsidRPr="00EE3DAE">
        <w:rPr>
          <w:rFonts w:ascii="Times New Roman" w:hAnsi="Times New Roman" w:cs="Times New Roman"/>
          <w:sz w:val="24"/>
          <w:szCs w:val="24"/>
        </w:rPr>
        <w:t>Nalugoda</w:t>
      </w:r>
      <w:proofErr w:type="spellEnd"/>
      <w:r w:rsidR="003365CA" w:rsidRPr="00EE3DAE">
        <w:rPr>
          <w:rFonts w:ascii="Times New Roman" w:hAnsi="Times New Roman" w:cs="Times New Roman"/>
          <w:sz w:val="24"/>
          <w:szCs w:val="24"/>
        </w:rPr>
        <w:t xml:space="preserve"> was stated by the prosecution to have been </w:t>
      </w:r>
      <w:proofErr w:type="gramStart"/>
      <w:r w:rsidR="003365CA" w:rsidRPr="00EE3DAE">
        <w:rPr>
          <w:rFonts w:ascii="Times New Roman" w:hAnsi="Times New Roman" w:cs="Times New Roman"/>
          <w:sz w:val="24"/>
          <w:szCs w:val="24"/>
        </w:rPr>
        <w:t>wielding</w:t>
      </w:r>
      <w:proofErr w:type="gramEnd"/>
      <w:r w:rsidR="003365CA" w:rsidRPr="00EE3DAE">
        <w:rPr>
          <w:rFonts w:ascii="Times New Roman" w:hAnsi="Times New Roman" w:cs="Times New Roman"/>
          <w:sz w:val="24"/>
          <w:szCs w:val="24"/>
        </w:rPr>
        <w:t xml:space="preserve"> </w:t>
      </w:r>
      <w:r w:rsidRPr="00EE3DAE">
        <w:rPr>
          <w:rFonts w:ascii="Times New Roman" w:hAnsi="Times New Roman" w:cs="Times New Roman"/>
          <w:sz w:val="24"/>
          <w:szCs w:val="24"/>
        </w:rPr>
        <w:t>is</w:t>
      </w:r>
      <w:r w:rsidR="003365CA" w:rsidRPr="00EE3DAE">
        <w:rPr>
          <w:rFonts w:ascii="Times New Roman" w:hAnsi="Times New Roman" w:cs="Times New Roman"/>
          <w:sz w:val="24"/>
          <w:szCs w:val="24"/>
        </w:rPr>
        <w:t xml:space="preserve"> also</w:t>
      </w:r>
      <w:r w:rsidRPr="00EE3DAE">
        <w:rPr>
          <w:rFonts w:ascii="Times New Roman" w:hAnsi="Times New Roman" w:cs="Times New Roman"/>
          <w:sz w:val="24"/>
          <w:szCs w:val="24"/>
        </w:rPr>
        <w:t xml:space="preserve"> a </w:t>
      </w:r>
      <w:r w:rsidR="000338DB" w:rsidRPr="00EE3DAE">
        <w:rPr>
          <w:rFonts w:ascii="Times New Roman" w:hAnsi="Times New Roman" w:cs="Times New Roman"/>
          <w:sz w:val="24"/>
          <w:szCs w:val="24"/>
        </w:rPr>
        <w:t>deadly weapon in that if</w:t>
      </w:r>
      <w:r w:rsidR="008F2885" w:rsidRPr="00EE3DAE">
        <w:rPr>
          <w:rFonts w:ascii="Times New Roman" w:hAnsi="Times New Roman" w:cs="Times New Roman"/>
          <w:sz w:val="24"/>
          <w:szCs w:val="24"/>
        </w:rPr>
        <w:t xml:space="preserve"> it is used for offensive purpose</w:t>
      </w:r>
      <w:r w:rsidR="000338DB" w:rsidRPr="00EE3DAE">
        <w:rPr>
          <w:rFonts w:ascii="Times New Roman" w:hAnsi="Times New Roman" w:cs="Times New Roman"/>
          <w:sz w:val="24"/>
          <w:szCs w:val="24"/>
        </w:rPr>
        <w:t>s it can cause death</w:t>
      </w:r>
      <w:r w:rsidRPr="00EE3DAE">
        <w:rPr>
          <w:rFonts w:ascii="Times New Roman" w:hAnsi="Times New Roman" w:cs="Times New Roman"/>
          <w:sz w:val="24"/>
          <w:szCs w:val="24"/>
        </w:rPr>
        <w:t>. In this case</w:t>
      </w:r>
      <w:r w:rsidR="000338DB" w:rsidRPr="00EE3DAE">
        <w:rPr>
          <w:rFonts w:ascii="Times New Roman" w:hAnsi="Times New Roman" w:cs="Times New Roman"/>
          <w:sz w:val="24"/>
          <w:szCs w:val="24"/>
        </w:rPr>
        <w:t xml:space="preserve"> </w:t>
      </w:r>
      <w:r w:rsidR="00004690" w:rsidRPr="00EE3DAE">
        <w:rPr>
          <w:rFonts w:ascii="Times New Roman" w:hAnsi="Times New Roman" w:cs="Times New Roman"/>
          <w:sz w:val="24"/>
          <w:szCs w:val="24"/>
        </w:rPr>
        <w:t xml:space="preserve">there is evidence </w:t>
      </w:r>
      <w:r w:rsidR="007209C0" w:rsidRPr="00EE3DAE">
        <w:rPr>
          <w:rFonts w:ascii="Times New Roman" w:hAnsi="Times New Roman" w:cs="Times New Roman"/>
          <w:sz w:val="24"/>
          <w:szCs w:val="24"/>
        </w:rPr>
        <w:t>the assailants being in possession of deadly weapons some of which were actually used and others not.</w:t>
      </w:r>
      <w:r w:rsidR="00A41F86" w:rsidRPr="00EE3DAE">
        <w:rPr>
          <w:rFonts w:ascii="Times New Roman" w:hAnsi="Times New Roman" w:cs="Times New Roman"/>
          <w:sz w:val="24"/>
          <w:szCs w:val="24"/>
        </w:rPr>
        <w:t xml:space="preserve"> A metal bar would also fall in the category of deadly weapons for it is likely to cause deat</w:t>
      </w:r>
      <w:r w:rsidR="00DF2AFA" w:rsidRPr="00EE3DAE">
        <w:rPr>
          <w:rFonts w:ascii="Times New Roman" w:hAnsi="Times New Roman" w:cs="Times New Roman"/>
          <w:sz w:val="24"/>
          <w:szCs w:val="24"/>
        </w:rPr>
        <w:t>h when used for offensive purpose</w:t>
      </w:r>
      <w:r w:rsidR="00A41F86" w:rsidRPr="00EE3DAE">
        <w:rPr>
          <w:rFonts w:ascii="Times New Roman" w:hAnsi="Times New Roman" w:cs="Times New Roman"/>
          <w:sz w:val="24"/>
          <w:szCs w:val="24"/>
        </w:rPr>
        <w:t>s. The prosecution adduced ample evidence to show that the assailants</w:t>
      </w:r>
      <w:r w:rsidR="002D6FD8" w:rsidRPr="00EE3DAE">
        <w:rPr>
          <w:rFonts w:ascii="Times New Roman" w:hAnsi="Times New Roman" w:cs="Times New Roman"/>
          <w:sz w:val="24"/>
          <w:szCs w:val="24"/>
        </w:rPr>
        <w:t xml:space="preserve">, in the course of stealing from and assaulting PW1, </w:t>
      </w:r>
      <w:r w:rsidR="00A41F86" w:rsidRPr="00EE3DAE">
        <w:rPr>
          <w:rFonts w:ascii="Times New Roman" w:hAnsi="Times New Roman" w:cs="Times New Roman"/>
          <w:sz w:val="24"/>
          <w:szCs w:val="24"/>
        </w:rPr>
        <w:t xml:space="preserve">were in possession of a </w:t>
      </w:r>
      <w:proofErr w:type="spellStart"/>
      <w:r w:rsidR="00A41F86" w:rsidRPr="00EE3DAE">
        <w:rPr>
          <w:rFonts w:ascii="Times New Roman" w:hAnsi="Times New Roman" w:cs="Times New Roman"/>
          <w:sz w:val="24"/>
          <w:szCs w:val="24"/>
        </w:rPr>
        <w:t>panga</w:t>
      </w:r>
      <w:proofErr w:type="spellEnd"/>
      <w:r w:rsidR="00A41F86" w:rsidRPr="00EE3DAE">
        <w:rPr>
          <w:rFonts w:ascii="Times New Roman" w:hAnsi="Times New Roman" w:cs="Times New Roman"/>
          <w:sz w:val="24"/>
          <w:szCs w:val="24"/>
        </w:rPr>
        <w:t xml:space="preserve">, a club, and a metal bar </w:t>
      </w:r>
      <w:r w:rsidR="00DC2FD6" w:rsidRPr="00EE3DAE">
        <w:rPr>
          <w:rFonts w:ascii="Times New Roman" w:hAnsi="Times New Roman" w:cs="Times New Roman"/>
          <w:sz w:val="24"/>
          <w:szCs w:val="24"/>
        </w:rPr>
        <w:t xml:space="preserve">all of which are deadly weapons. In any case proof of possession of one deadly weapon is enough in as far as proving this ingredient of the offence is concerned. The evidence of PW1 that A1 </w:t>
      </w:r>
      <w:proofErr w:type="spellStart"/>
      <w:r w:rsidR="00DC2FD6" w:rsidRPr="00EE3DAE">
        <w:rPr>
          <w:rFonts w:ascii="Times New Roman" w:hAnsi="Times New Roman" w:cs="Times New Roman"/>
          <w:sz w:val="24"/>
          <w:szCs w:val="24"/>
        </w:rPr>
        <w:t>Kasajja</w:t>
      </w:r>
      <w:proofErr w:type="spellEnd"/>
      <w:r w:rsidR="00732F7F" w:rsidRPr="00EE3DAE">
        <w:rPr>
          <w:rFonts w:ascii="Times New Roman" w:hAnsi="Times New Roman" w:cs="Times New Roman"/>
          <w:sz w:val="24"/>
          <w:szCs w:val="24"/>
        </w:rPr>
        <w:t xml:space="preserve"> Abby</w:t>
      </w:r>
      <w:r w:rsidR="00DC2FD6" w:rsidRPr="00EE3DAE">
        <w:rPr>
          <w:rFonts w:ascii="Times New Roman" w:hAnsi="Times New Roman" w:cs="Times New Roman"/>
          <w:sz w:val="24"/>
          <w:szCs w:val="24"/>
        </w:rPr>
        <w:t xml:space="preserve"> had a </w:t>
      </w:r>
      <w:proofErr w:type="spellStart"/>
      <w:r w:rsidR="00DC2FD6" w:rsidRPr="00EE3DAE">
        <w:rPr>
          <w:rFonts w:ascii="Times New Roman" w:hAnsi="Times New Roman" w:cs="Times New Roman"/>
          <w:sz w:val="24"/>
          <w:szCs w:val="24"/>
        </w:rPr>
        <w:t>panga</w:t>
      </w:r>
      <w:proofErr w:type="spellEnd"/>
      <w:r w:rsidR="00DC2FD6" w:rsidRPr="00EE3DAE">
        <w:rPr>
          <w:rFonts w:ascii="Times New Roman" w:hAnsi="Times New Roman" w:cs="Times New Roman"/>
          <w:sz w:val="24"/>
          <w:szCs w:val="24"/>
        </w:rPr>
        <w:t xml:space="preserve"> during the assault and theft is amply corroborated by the direct evidence of two other eye witnesses PW2 and PW4.</w:t>
      </w:r>
    </w:p>
    <w:p w:rsidR="00530000" w:rsidRPr="00EE3DAE" w:rsidRDefault="00B2267F" w:rsidP="00EE3DAE">
      <w:pPr>
        <w:spacing w:line="360" w:lineRule="auto"/>
        <w:jc w:val="both"/>
        <w:rPr>
          <w:rFonts w:ascii="Times New Roman" w:hAnsi="Times New Roman" w:cs="Times New Roman"/>
          <w:b/>
          <w:sz w:val="24"/>
          <w:szCs w:val="24"/>
        </w:rPr>
      </w:pPr>
      <w:r w:rsidRPr="00EE3DAE">
        <w:rPr>
          <w:rFonts w:ascii="Times New Roman" w:hAnsi="Times New Roman" w:cs="Times New Roman"/>
          <w:sz w:val="24"/>
          <w:szCs w:val="24"/>
        </w:rPr>
        <w:lastRenderedPageBreak/>
        <w:t>PW2 further gave direct evidence that when an operation was mounted to arrest the suspects, he was in the group that went with the LC 1 Chairman an</w:t>
      </w:r>
      <w:r w:rsidR="009D76F6" w:rsidRPr="00EE3DAE">
        <w:rPr>
          <w:rFonts w:ascii="Times New Roman" w:hAnsi="Times New Roman" w:cs="Times New Roman"/>
          <w:sz w:val="24"/>
          <w:szCs w:val="24"/>
        </w:rPr>
        <w:t>d they invaded the place</w:t>
      </w:r>
      <w:r w:rsidRPr="00EE3DAE">
        <w:rPr>
          <w:rFonts w:ascii="Times New Roman" w:hAnsi="Times New Roman" w:cs="Times New Roman"/>
          <w:sz w:val="24"/>
          <w:szCs w:val="24"/>
        </w:rPr>
        <w:t xml:space="preserve"> where the two accused and the others used to sleep and recovered a </w:t>
      </w:r>
      <w:proofErr w:type="spellStart"/>
      <w:r w:rsidRPr="00EE3DAE">
        <w:rPr>
          <w:rFonts w:ascii="Times New Roman" w:hAnsi="Times New Roman" w:cs="Times New Roman"/>
          <w:sz w:val="24"/>
          <w:szCs w:val="24"/>
        </w:rPr>
        <w:t>panga</w:t>
      </w:r>
      <w:proofErr w:type="spellEnd"/>
      <w:r w:rsidRPr="00EE3DAE">
        <w:rPr>
          <w:rFonts w:ascii="Times New Roman" w:hAnsi="Times New Roman" w:cs="Times New Roman"/>
          <w:sz w:val="24"/>
          <w:szCs w:val="24"/>
        </w:rPr>
        <w:t>, a club and a metal. The witness clearly described the weapons and identified them in court before they were admitted in evidence as exhibits.</w:t>
      </w:r>
      <w:r w:rsidR="0039223F" w:rsidRPr="00EE3DAE">
        <w:rPr>
          <w:rFonts w:ascii="Times New Roman" w:hAnsi="Times New Roman" w:cs="Times New Roman"/>
          <w:sz w:val="24"/>
          <w:szCs w:val="24"/>
        </w:rPr>
        <w:t xml:space="preserve"> </w:t>
      </w:r>
      <w:r w:rsidR="002A1B00" w:rsidRPr="00EE3DAE">
        <w:rPr>
          <w:rFonts w:ascii="Times New Roman" w:hAnsi="Times New Roman" w:cs="Times New Roman"/>
          <w:sz w:val="24"/>
          <w:szCs w:val="24"/>
        </w:rPr>
        <w:t>PW3 in his testimony reveals that</w:t>
      </w:r>
      <w:r w:rsidR="0039223F" w:rsidRPr="00EE3DAE">
        <w:rPr>
          <w:rFonts w:ascii="Times New Roman" w:hAnsi="Times New Roman" w:cs="Times New Roman"/>
          <w:sz w:val="24"/>
          <w:szCs w:val="24"/>
        </w:rPr>
        <w:t xml:space="preserve"> PW2 handed over the exhibits to</w:t>
      </w:r>
      <w:r w:rsidR="002A1B00" w:rsidRPr="00EE3DAE">
        <w:rPr>
          <w:rFonts w:ascii="Times New Roman" w:hAnsi="Times New Roman" w:cs="Times New Roman"/>
          <w:sz w:val="24"/>
          <w:szCs w:val="24"/>
        </w:rPr>
        <w:t xml:space="preserve"> him. PW3 was</w:t>
      </w:r>
      <w:r w:rsidR="0039223F" w:rsidRPr="00EE3DAE">
        <w:rPr>
          <w:rFonts w:ascii="Times New Roman" w:hAnsi="Times New Roman" w:cs="Times New Roman"/>
          <w:sz w:val="24"/>
          <w:szCs w:val="24"/>
        </w:rPr>
        <w:t xml:space="preserve"> then</w:t>
      </w:r>
      <w:r w:rsidR="002A1B00" w:rsidRPr="00EE3DAE">
        <w:rPr>
          <w:rFonts w:ascii="Times New Roman" w:hAnsi="Times New Roman" w:cs="Times New Roman"/>
          <w:sz w:val="24"/>
          <w:szCs w:val="24"/>
        </w:rPr>
        <w:t xml:space="preserve"> a</w:t>
      </w:r>
      <w:r w:rsidR="0039223F" w:rsidRPr="00EE3DAE">
        <w:rPr>
          <w:rFonts w:ascii="Times New Roman" w:hAnsi="Times New Roman" w:cs="Times New Roman"/>
          <w:sz w:val="24"/>
          <w:szCs w:val="24"/>
        </w:rPr>
        <w:t xml:space="preserve"> Police Constable at </w:t>
      </w:r>
      <w:proofErr w:type="spellStart"/>
      <w:r w:rsidR="0039223F" w:rsidRPr="00EE3DAE">
        <w:rPr>
          <w:rFonts w:ascii="Times New Roman" w:hAnsi="Times New Roman" w:cs="Times New Roman"/>
          <w:sz w:val="24"/>
          <w:szCs w:val="24"/>
        </w:rPr>
        <w:t>Idudi</w:t>
      </w:r>
      <w:proofErr w:type="spellEnd"/>
      <w:r w:rsidR="0039223F" w:rsidRPr="00EE3DAE">
        <w:rPr>
          <w:rFonts w:ascii="Times New Roman" w:hAnsi="Times New Roman" w:cs="Times New Roman"/>
          <w:sz w:val="24"/>
          <w:szCs w:val="24"/>
        </w:rPr>
        <w:t xml:space="preserve"> p</w:t>
      </w:r>
      <w:r w:rsidR="000832F5" w:rsidRPr="00EE3DAE">
        <w:rPr>
          <w:rFonts w:ascii="Times New Roman" w:hAnsi="Times New Roman" w:cs="Times New Roman"/>
          <w:sz w:val="24"/>
          <w:szCs w:val="24"/>
        </w:rPr>
        <w:t>o</w:t>
      </w:r>
      <w:r w:rsidR="0039223F" w:rsidRPr="00EE3DAE">
        <w:rPr>
          <w:rFonts w:ascii="Times New Roman" w:hAnsi="Times New Roman" w:cs="Times New Roman"/>
          <w:sz w:val="24"/>
          <w:szCs w:val="24"/>
        </w:rPr>
        <w:t xml:space="preserve">lice post, </w:t>
      </w:r>
      <w:r w:rsidR="002A1B00" w:rsidRPr="00EE3DAE">
        <w:rPr>
          <w:rFonts w:ascii="Times New Roman" w:hAnsi="Times New Roman" w:cs="Times New Roman"/>
          <w:sz w:val="24"/>
          <w:szCs w:val="24"/>
        </w:rPr>
        <w:t xml:space="preserve">and he </w:t>
      </w:r>
      <w:r w:rsidR="0039223F" w:rsidRPr="00EE3DAE">
        <w:rPr>
          <w:rFonts w:ascii="Times New Roman" w:hAnsi="Times New Roman" w:cs="Times New Roman"/>
          <w:sz w:val="24"/>
          <w:szCs w:val="24"/>
        </w:rPr>
        <w:t>marked the items and made an exhibits list using carbon p</w:t>
      </w:r>
      <w:r w:rsidR="00F6004C" w:rsidRPr="00EE3DAE">
        <w:rPr>
          <w:rFonts w:ascii="Times New Roman" w:hAnsi="Times New Roman" w:cs="Times New Roman"/>
          <w:sz w:val="24"/>
          <w:szCs w:val="24"/>
        </w:rPr>
        <w:t>aper to make two copies. PW3</w:t>
      </w:r>
      <w:r w:rsidR="0039223F" w:rsidRPr="00EE3DAE">
        <w:rPr>
          <w:rFonts w:ascii="Times New Roman" w:hAnsi="Times New Roman" w:cs="Times New Roman"/>
          <w:sz w:val="24"/>
          <w:szCs w:val="24"/>
        </w:rPr>
        <w:t xml:space="preserve"> also properly identified the exhibits he had labeled before court. </w:t>
      </w:r>
      <w:r w:rsidR="00DC2FD6" w:rsidRPr="00EE3DAE">
        <w:rPr>
          <w:rFonts w:ascii="Times New Roman" w:hAnsi="Times New Roman" w:cs="Times New Roman"/>
          <w:sz w:val="24"/>
          <w:szCs w:val="24"/>
        </w:rPr>
        <w:t xml:space="preserve">The evidence of PW4 that the </w:t>
      </w:r>
      <w:proofErr w:type="spellStart"/>
      <w:r w:rsidR="00DC2FD6" w:rsidRPr="00EE3DAE">
        <w:rPr>
          <w:rFonts w:ascii="Times New Roman" w:hAnsi="Times New Roman" w:cs="Times New Roman"/>
          <w:sz w:val="24"/>
          <w:szCs w:val="24"/>
        </w:rPr>
        <w:t>panga</w:t>
      </w:r>
      <w:proofErr w:type="spellEnd"/>
      <w:r w:rsidR="00DD2DE5" w:rsidRPr="00EE3DAE">
        <w:rPr>
          <w:rFonts w:ascii="Times New Roman" w:hAnsi="Times New Roman" w:cs="Times New Roman"/>
          <w:sz w:val="24"/>
          <w:szCs w:val="24"/>
        </w:rPr>
        <w:t xml:space="preserve"> and club were brought by a private person called Sadat (PW2) after recovering them from A1’s house and taken to </w:t>
      </w:r>
      <w:proofErr w:type="spellStart"/>
      <w:r w:rsidR="00DD2DE5" w:rsidRPr="00EE3DAE">
        <w:rPr>
          <w:rFonts w:ascii="Times New Roman" w:hAnsi="Times New Roman" w:cs="Times New Roman"/>
          <w:sz w:val="24"/>
          <w:szCs w:val="24"/>
        </w:rPr>
        <w:t>Idudi</w:t>
      </w:r>
      <w:proofErr w:type="spellEnd"/>
      <w:r w:rsidR="00DD2DE5" w:rsidRPr="00EE3DAE">
        <w:rPr>
          <w:rFonts w:ascii="Times New Roman" w:hAnsi="Times New Roman" w:cs="Times New Roman"/>
          <w:sz w:val="24"/>
          <w:szCs w:val="24"/>
        </w:rPr>
        <w:t xml:space="preserve"> police post by PW3 </w:t>
      </w:r>
      <w:r w:rsidR="00545CCD" w:rsidRPr="00EE3DAE">
        <w:rPr>
          <w:rFonts w:ascii="Times New Roman" w:hAnsi="Times New Roman" w:cs="Times New Roman"/>
          <w:sz w:val="24"/>
          <w:szCs w:val="24"/>
        </w:rPr>
        <w:t xml:space="preserve">further corroborates </w:t>
      </w:r>
      <w:r w:rsidR="00DD2DE5" w:rsidRPr="00EE3DAE">
        <w:rPr>
          <w:rFonts w:ascii="Times New Roman" w:hAnsi="Times New Roman" w:cs="Times New Roman"/>
          <w:sz w:val="24"/>
          <w:szCs w:val="24"/>
        </w:rPr>
        <w:t>the evidence of PW2 and PW3</w:t>
      </w:r>
      <w:r w:rsidR="00545CCD" w:rsidRPr="00EE3DAE">
        <w:rPr>
          <w:rFonts w:ascii="Times New Roman" w:hAnsi="Times New Roman" w:cs="Times New Roman"/>
          <w:sz w:val="24"/>
          <w:szCs w:val="24"/>
        </w:rPr>
        <w:t>.</w:t>
      </w:r>
      <w:r w:rsidR="009B28EA" w:rsidRPr="00EE3DAE">
        <w:rPr>
          <w:rFonts w:ascii="Times New Roman" w:hAnsi="Times New Roman" w:cs="Times New Roman"/>
          <w:sz w:val="24"/>
          <w:szCs w:val="24"/>
        </w:rPr>
        <w:t xml:space="preserve"> </w:t>
      </w:r>
      <w:proofErr w:type="spellStart"/>
      <w:r w:rsidR="009B28EA" w:rsidRPr="00EE3DAE">
        <w:rPr>
          <w:rFonts w:ascii="Times New Roman" w:hAnsi="Times New Roman" w:cs="Times New Roman"/>
          <w:sz w:val="24"/>
          <w:szCs w:val="24"/>
        </w:rPr>
        <w:t>Defence</w:t>
      </w:r>
      <w:proofErr w:type="spellEnd"/>
      <w:r w:rsidR="009B28EA" w:rsidRPr="00EE3DAE">
        <w:rPr>
          <w:rFonts w:ascii="Times New Roman" w:hAnsi="Times New Roman" w:cs="Times New Roman"/>
          <w:sz w:val="24"/>
          <w:szCs w:val="24"/>
        </w:rPr>
        <w:t xml:space="preserve"> Counsel did not cross examine PW2 on this vital evidence.</w:t>
      </w:r>
      <w:r w:rsidR="00DD2DE5" w:rsidRPr="00EE3DAE">
        <w:rPr>
          <w:rFonts w:ascii="Times New Roman" w:hAnsi="Times New Roman" w:cs="Times New Roman"/>
          <w:sz w:val="24"/>
          <w:szCs w:val="24"/>
        </w:rPr>
        <w:t xml:space="preserve"> The chain of evidence was not broken</w:t>
      </w:r>
      <w:r w:rsidR="000832F5" w:rsidRPr="00EE3DAE">
        <w:rPr>
          <w:rFonts w:ascii="Times New Roman" w:hAnsi="Times New Roman" w:cs="Times New Roman"/>
          <w:sz w:val="24"/>
          <w:szCs w:val="24"/>
        </w:rPr>
        <w:t xml:space="preserve"> </w:t>
      </w:r>
      <w:r w:rsidR="00577331" w:rsidRPr="00EE3DAE">
        <w:rPr>
          <w:rFonts w:ascii="Times New Roman" w:hAnsi="Times New Roman" w:cs="Times New Roman"/>
          <w:sz w:val="24"/>
          <w:szCs w:val="24"/>
        </w:rPr>
        <w:t xml:space="preserve">as claimed by the </w:t>
      </w:r>
      <w:proofErr w:type="spellStart"/>
      <w:r w:rsidR="00577331" w:rsidRPr="00EE3DAE">
        <w:rPr>
          <w:rFonts w:ascii="Times New Roman" w:hAnsi="Times New Roman" w:cs="Times New Roman"/>
          <w:sz w:val="24"/>
          <w:szCs w:val="24"/>
        </w:rPr>
        <w:t>Defence</w:t>
      </w:r>
      <w:proofErr w:type="spellEnd"/>
      <w:r w:rsidR="00577331" w:rsidRPr="00EE3DAE">
        <w:rPr>
          <w:rFonts w:ascii="Times New Roman" w:hAnsi="Times New Roman" w:cs="Times New Roman"/>
          <w:sz w:val="24"/>
          <w:szCs w:val="24"/>
        </w:rPr>
        <w:t xml:space="preserve"> Counsel</w:t>
      </w:r>
      <w:r w:rsidR="000832F5" w:rsidRPr="00EE3DAE">
        <w:rPr>
          <w:rFonts w:ascii="Times New Roman" w:hAnsi="Times New Roman" w:cs="Times New Roman"/>
          <w:sz w:val="24"/>
          <w:szCs w:val="24"/>
        </w:rPr>
        <w:t>, for PW2 who recovered them from A1’as house handed them over to PW3 who marked them on</w:t>
      </w:r>
      <w:r w:rsidR="00577331" w:rsidRPr="00EE3DAE">
        <w:rPr>
          <w:rFonts w:ascii="Times New Roman" w:hAnsi="Times New Roman" w:cs="Times New Roman"/>
          <w:sz w:val="24"/>
          <w:szCs w:val="24"/>
        </w:rPr>
        <w:t xml:space="preserve"> the</w:t>
      </w:r>
      <w:r w:rsidR="000832F5" w:rsidRPr="00EE3DAE">
        <w:rPr>
          <w:rFonts w:ascii="Times New Roman" w:hAnsi="Times New Roman" w:cs="Times New Roman"/>
          <w:sz w:val="24"/>
          <w:szCs w:val="24"/>
        </w:rPr>
        <w:t xml:space="preserve"> exhibit</w:t>
      </w:r>
      <w:r w:rsidR="00577331" w:rsidRPr="00EE3DAE">
        <w:rPr>
          <w:rFonts w:ascii="Times New Roman" w:hAnsi="Times New Roman" w:cs="Times New Roman"/>
          <w:sz w:val="24"/>
          <w:szCs w:val="24"/>
        </w:rPr>
        <w:t xml:space="preserve"> list which was admitted in evidence and marked</w:t>
      </w:r>
      <w:r w:rsidR="000832F5" w:rsidRPr="00EE3DAE">
        <w:rPr>
          <w:rFonts w:ascii="Times New Roman" w:hAnsi="Times New Roman" w:cs="Times New Roman"/>
          <w:sz w:val="24"/>
          <w:szCs w:val="24"/>
        </w:rPr>
        <w:t xml:space="preserve"> </w:t>
      </w:r>
      <w:r w:rsidR="000832F5" w:rsidRPr="00EE3DAE">
        <w:rPr>
          <w:rFonts w:ascii="Times New Roman" w:hAnsi="Times New Roman" w:cs="Times New Roman"/>
          <w:b/>
          <w:sz w:val="24"/>
          <w:szCs w:val="24"/>
        </w:rPr>
        <w:t>P7.</w:t>
      </w:r>
    </w:p>
    <w:p w:rsidR="007209C0" w:rsidRPr="00EE3DAE" w:rsidRDefault="000E207B" w:rsidP="00EE3DAE">
      <w:pPr>
        <w:spacing w:line="360" w:lineRule="auto"/>
        <w:jc w:val="both"/>
        <w:rPr>
          <w:rFonts w:ascii="Times New Roman" w:hAnsi="Times New Roman" w:cs="Times New Roman"/>
          <w:sz w:val="24"/>
          <w:szCs w:val="24"/>
        </w:rPr>
      </w:pPr>
      <w:r w:rsidRPr="00EE3DAE">
        <w:rPr>
          <w:rFonts w:ascii="Times New Roman" w:hAnsi="Times New Roman" w:cs="Times New Roman"/>
          <w:sz w:val="24"/>
          <w:szCs w:val="24"/>
        </w:rPr>
        <w:t>A1</w:t>
      </w:r>
      <w:r w:rsidR="00530000" w:rsidRPr="00EE3DAE">
        <w:rPr>
          <w:rFonts w:ascii="Times New Roman" w:hAnsi="Times New Roman" w:cs="Times New Roman"/>
          <w:sz w:val="24"/>
          <w:szCs w:val="24"/>
        </w:rPr>
        <w:t xml:space="preserve"> denied that the house where th</w:t>
      </w:r>
      <w:r w:rsidR="0079470E" w:rsidRPr="00EE3DAE">
        <w:rPr>
          <w:rFonts w:ascii="Times New Roman" w:hAnsi="Times New Roman" w:cs="Times New Roman"/>
          <w:sz w:val="24"/>
          <w:szCs w:val="24"/>
        </w:rPr>
        <w:t xml:space="preserve">e items were recovered is his. </w:t>
      </w:r>
      <w:r w:rsidR="00530000" w:rsidRPr="00EE3DAE">
        <w:rPr>
          <w:rFonts w:ascii="Times New Roman" w:hAnsi="Times New Roman" w:cs="Times New Roman"/>
          <w:sz w:val="24"/>
          <w:szCs w:val="24"/>
        </w:rPr>
        <w:t>PW2 however, who knew both accused as</w:t>
      </w:r>
      <w:r w:rsidR="009B28EA" w:rsidRPr="00EE3DAE">
        <w:rPr>
          <w:rFonts w:ascii="Times New Roman" w:hAnsi="Times New Roman" w:cs="Times New Roman"/>
          <w:sz w:val="24"/>
          <w:szCs w:val="24"/>
        </w:rPr>
        <w:t xml:space="preserve"> fellow</w:t>
      </w:r>
      <w:r w:rsidR="00530000" w:rsidRPr="00EE3DAE">
        <w:rPr>
          <w:rFonts w:ascii="Times New Roman" w:hAnsi="Times New Roman" w:cs="Times New Roman"/>
          <w:sz w:val="24"/>
          <w:szCs w:val="24"/>
        </w:rPr>
        <w:t xml:space="preserve"> residents of </w:t>
      </w:r>
      <w:proofErr w:type="spellStart"/>
      <w:r w:rsidR="00530000" w:rsidRPr="00EE3DAE">
        <w:rPr>
          <w:rFonts w:ascii="Times New Roman" w:hAnsi="Times New Roman" w:cs="Times New Roman"/>
          <w:sz w:val="24"/>
          <w:szCs w:val="24"/>
        </w:rPr>
        <w:t>Idudi</w:t>
      </w:r>
      <w:proofErr w:type="spellEnd"/>
      <w:r w:rsidR="009B28EA" w:rsidRPr="00EE3DAE">
        <w:rPr>
          <w:rFonts w:ascii="Times New Roman" w:hAnsi="Times New Roman" w:cs="Times New Roman"/>
          <w:sz w:val="24"/>
          <w:szCs w:val="24"/>
        </w:rPr>
        <w:t xml:space="preserve"> testified that the two accused and others used to sleep in the Boys Quarters on </w:t>
      </w:r>
      <w:proofErr w:type="spellStart"/>
      <w:r w:rsidR="009B28EA" w:rsidRPr="00EE3DAE">
        <w:rPr>
          <w:rFonts w:ascii="Times New Roman" w:hAnsi="Times New Roman" w:cs="Times New Roman"/>
          <w:sz w:val="24"/>
          <w:szCs w:val="24"/>
        </w:rPr>
        <w:t>Bugiri</w:t>
      </w:r>
      <w:proofErr w:type="spellEnd"/>
      <w:r w:rsidR="009B28EA" w:rsidRPr="00EE3DAE">
        <w:rPr>
          <w:rFonts w:ascii="Times New Roman" w:hAnsi="Times New Roman" w:cs="Times New Roman"/>
          <w:sz w:val="24"/>
          <w:szCs w:val="24"/>
        </w:rPr>
        <w:t xml:space="preserve"> road opposite the mosque.</w:t>
      </w:r>
      <w:r w:rsidR="00732F7F" w:rsidRPr="00EE3DAE">
        <w:rPr>
          <w:rFonts w:ascii="Times New Roman" w:hAnsi="Times New Roman" w:cs="Times New Roman"/>
          <w:sz w:val="24"/>
          <w:szCs w:val="24"/>
        </w:rPr>
        <w:t xml:space="preserve"> </w:t>
      </w:r>
      <w:r w:rsidR="00140585" w:rsidRPr="00EE3DAE">
        <w:rPr>
          <w:rFonts w:ascii="Times New Roman" w:hAnsi="Times New Roman" w:cs="Times New Roman"/>
          <w:sz w:val="24"/>
          <w:szCs w:val="24"/>
        </w:rPr>
        <w:t xml:space="preserve">In cross examination, </w:t>
      </w:r>
      <w:r w:rsidR="00530000" w:rsidRPr="00EE3DAE">
        <w:rPr>
          <w:rFonts w:ascii="Times New Roman" w:hAnsi="Times New Roman" w:cs="Times New Roman"/>
          <w:sz w:val="24"/>
          <w:szCs w:val="24"/>
        </w:rPr>
        <w:t xml:space="preserve">PW2 </w:t>
      </w:r>
      <w:r w:rsidR="000D4881" w:rsidRPr="00EE3DAE">
        <w:rPr>
          <w:rFonts w:ascii="Times New Roman" w:hAnsi="Times New Roman" w:cs="Times New Roman"/>
          <w:sz w:val="24"/>
          <w:szCs w:val="24"/>
        </w:rPr>
        <w:t xml:space="preserve">testified that </w:t>
      </w:r>
      <w:r w:rsidR="00140585" w:rsidRPr="00EE3DAE">
        <w:rPr>
          <w:rFonts w:ascii="Times New Roman" w:hAnsi="Times New Roman" w:cs="Times New Roman"/>
          <w:sz w:val="24"/>
          <w:szCs w:val="24"/>
        </w:rPr>
        <w:t xml:space="preserve">A2 </w:t>
      </w:r>
      <w:proofErr w:type="spellStart"/>
      <w:r w:rsidR="00140585" w:rsidRPr="00EE3DAE">
        <w:rPr>
          <w:rFonts w:ascii="Times New Roman" w:hAnsi="Times New Roman" w:cs="Times New Roman"/>
          <w:sz w:val="24"/>
          <w:szCs w:val="24"/>
        </w:rPr>
        <w:t>Nalugoda</w:t>
      </w:r>
      <w:proofErr w:type="spellEnd"/>
      <w:r w:rsidR="00140585" w:rsidRPr="00EE3DAE">
        <w:rPr>
          <w:rFonts w:ascii="Times New Roman" w:hAnsi="Times New Roman" w:cs="Times New Roman"/>
          <w:sz w:val="24"/>
          <w:szCs w:val="24"/>
        </w:rPr>
        <w:t xml:space="preserve"> wa</w:t>
      </w:r>
      <w:r w:rsidR="00EB361F" w:rsidRPr="00EE3DAE">
        <w:rPr>
          <w:rFonts w:ascii="Times New Roman" w:hAnsi="Times New Roman" w:cs="Times New Roman"/>
          <w:sz w:val="24"/>
          <w:szCs w:val="24"/>
        </w:rPr>
        <w:t>s sleeping in the same Boys Quarters with Abby and the others.</w:t>
      </w:r>
      <w:r w:rsidR="000D4881" w:rsidRPr="00EE3DAE">
        <w:rPr>
          <w:rFonts w:ascii="Times New Roman" w:hAnsi="Times New Roman" w:cs="Times New Roman"/>
          <w:sz w:val="24"/>
          <w:szCs w:val="24"/>
        </w:rPr>
        <w:t xml:space="preserve"> PW2 was an impressive witness who never wavered as he gave</w:t>
      </w:r>
      <w:r w:rsidR="00D97AB5" w:rsidRPr="00EE3DAE">
        <w:rPr>
          <w:rFonts w:ascii="Times New Roman" w:hAnsi="Times New Roman" w:cs="Times New Roman"/>
          <w:sz w:val="24"/>
          <w:szCs w:val="24"/>
        </w:rPr>
        <w:t xml:space="preserve"> direct</w:t>
      </w:r>
      <w:r w:rsidR="000D4881" w:rsidRPr="00EE3DAE">
        <w:rPr>
          <w:rFonts w:ascii="Times New Roman" w:hAnsi="Times New Roman" w:cs="Times New Roman"/>
          <w:sz w:val="24"/>
          <w:szCs w:val="24"/>
        </w:rPr>
        <w:t xml:space="preserve"> evidence</w:t>
      </w:r>
      <w:r w:rsidR="00D97AB5" w:rsidRPr="00EE3DAE">
        <w:rPr>
          <w:rFonts w:ascii="Times New Roman" w:hAnsi="Times New Roman" w:cs="Times New Roman"/>
          <w:sz w:val="24"/>
          <w:szCs w:val="24"/>
        </w:rPr>
        <w:t xml:space="preserve"> </w:t>
      </w:r>
      <w:r w:rsidR="003069BC" w:rsidRPr="00EE3DAE">
        <w:rPr>
          <w:rFonts w:ascii="Times New Roman" w:hAnsi="Times New Roman" w:cs="Times New Roman"/>
          <w:sz w:val="24"/>
          <w:szCs w:val="24"/>
        </w:rPr>
        <w:t xml:space="preserve">that he not only </w:t>
      </w:r>
      <w:r w:rsidR="00D97AB5" w:rsidRPr="00EE3DAE">
        <w:rPr>
          <w:rFonts w:ascii="Times New Roman" w:hAnsi="Times New Roman" w:cs="Times New Roman"/>
          <w:sz w:val="24"/>
          <w:szCs w:val="24"/>
        </w:rPr>
        <w:t>witness</w:t>
      </w:r>
      <w:r w:rsidR="003069BC" w:rsidRPr="00EE3DAE">
        <w:rPr>
          <w:rFonts w:ascii="Times New Roman" w:hAnsi="Times New Roman" w:cs="Times New Roman"/>
          <w:sz w:val="24"/>
          <w:szCs w:val="24"/>
        </w:rPr>
        <w:t>ed</w:t>
      </w:r>
      <w:r w:rsidR="00D97AB5" w:rsidRPr="00EE3DAE">
        <w:rPr>
          <w:rFonts w:ascii="Times New Roman" w:hAnsi="Times New Roman" w:cs="Times New Roman"/>
          <w:sz w:val="24"/>
          <w:szCs w:val="24"/>
        </w:rPr>
        <w:t xml:space="preserve"> the theft and the violence but also actually recover</w:t>
      </w:r>
      <w:r w:rsidR="003069BC" w:rsidRPr="00EE3DAE">
        <w:rPr>
          <w:rFonts w:ascii="Times New Roman" w:hAnsi="Times New Roman" w:cs="Times New Roman"/>
          <w:sz w:val="24"/>
          <w:szCs w:val="24"/>
        </w:rPr>
        <w:t>ed</w:t>
      </w:r>
      <w:r w:rsidR="00D97AB5" w:rsidRPr="00EE3DAE">
        <w:rPr>
          <w:rFonts w:ascii="Times New Roman" w:hAnsi="Times New Roman" w:cs="Times New Roman"/>
          <w:sz w:val="24"/>
          <w:szCs w:val="24"/>
        </w:rPr>
        <w:t xml:space="preserve"> the weapons used</w:t>
      </w:r>
      <w:r w:rsidR="003069BC" w:rsidRPr="00EE3DAE">
        <w:rPr>
          <w:rFonts w:ascii="Times New Roman" w:hAnsi="Times New Roman" w:cs="Times New Roman"/>
          <w:sz w:val="24"/>
          <w:szCs w:val="24"/>
        </w:rPr>
        <w:t xml:space="preserve"> from A1’s house</w:t>
      </w:r>
      <w:r w:rsidR="007D3560" w:rsidRPr="00EE3DAE">
        <w:rPr>
          <w:rFonts w:ascii="Times New Roman" w:hAnsi="Times New Roman" w:cs="Times New Roman"/>
          <w:sz w:val="24"/>
          <w:szCs w:val="24"/>
        </w:rPr>
        <w:t xml:space="preserve"> the following day</w:t>
      </w:r>
      <w:r w:rsidR="00D97AB5" w:rsidRPr="00EE3DAE">
        <w:rPr>
          <w:rFonts w:ascii="Times New Roman" w:hAnsi="Times New Roman" w:cs="Times New Roman"/>
          <w:sz w:val="24"/>
          <w:szCs w:val="24"/>
        </w:rPr>
        <w:t xml:space="preserve">. </w:t>
      </w:r>
      <w:r w:rsidR="000D4881" w:rsidRPr="00EE3DAE">
        <w:rPr>
          <w:rFonts w:ascii="Times New Roman" w:hAnsi="Times New Roman" w:cs="Times New Roman"/>
          <w:sz w:val="24"/>
          <w:szCs w:val="24"/>
        </w:rPr>
        <w:t>The recovery of the weapons from the place where the accused persons used to sleep is strong incriminating evidence which connects them with the weapons they were seen brandishing the previous day.</w:t>
      </w:r>
      <w:r w:rsidR="00B77772" w:rsidRPr="00EE3DAE">
        <w:rPr>
          <w:rFonts w:ascii="Times New Roman" w:hAnsi="Times New Roman" w:cs="Times New Roman"/>
          <w:sz w:val="24"/>
          <w:szCs w:val="24"/>
        </w:rPr>
        <w:t xml:space="preserve"> It, together with exhibit </w:t>
      </w:r>
      <w:r w:rsidR="00B77772" w:rsidRPr="00EE3DAE">
        <w:rPr>
          <w:rFonts w:ascii="Times New Roman" w:hAnsi="Times New Roman" w:cs="Times New Roman"/>
          <w:b/>
          <w:sz w:val="24"/>
          <w:szCs w:val="24"/>
        </w:rPr>
        <w:t>P1</w:t>
      </w:r>
      <w:r w:rsidR="007C5ABC" w:rsidRPr="00EE3DAE">
        <w:rPr>
          <w:rFonts w:ascii="Times New Roman" w:hAnsi="Times New Roman" w:cs="Times New Roman"/>
          <w:b/>
          <w:sz w:val="24"/>
          <w:szCs w:val="24"/>
        </w:rPr>
        <w:t xml:space="preserve"> </w:t>
      </w:r>
      <w:r w:rsidR="007C5ABC" w:rsidRPr="00EE3DAE">
        <w:rPr>
          <w:rFonts w:ascii="Times New Roman" w:hAnsi="Times New Roman" w:cs="Times New Roman"/>
          <w:sz w:val="24"/>
          <w:szCs w:val="24"/>
        </w:rPr>
        <w:t>strongly</w:t>
      </w:r>
      <w:r w:rsidR="00B77772" w:rsidRPr="00EE3DAE">
        <w:rPr>
          <w:rFonts w:ascii="Times New Roman" w:hAnsi="Times New Roman" w:cs="Times New Roman"/>
          <w:sz w:val="24"/>
          <w:szCs w:val="24"/>
        </w:rPr>
        <w:t xml:space="preserve"> corroborates the evidence of PW1, PW2 and PW4 that the accused persons were in possession of a </w:t>
      </w:r>
      <w:proofErr w:type="spellStart"/>
      <w:r w:rsidR="00B77772" w:rsidRPr="00EE3DAE">
        <w:rPr>
          <w:rFonts w:ascii="Times New Roman" w:hAnsi="Times New Roman" w:cs="Times New Roman"/>
          <w:sz w:val="24"/>
          <w:szCs w:val="24"/>
        </w:rPr>
        <w:t>panga</w:t>
      </w:r>
      <w:proofErr w:type="spellEnd"/>
      <w:r w:rsidR="007C5ABC" w:rsidRPr="00EE3DAE">
        <w:rPr>
          <w:rFonts w:ascii="Times New Roman" w:hAnsi="Times New Roman" w:cs="Times New Roman"/>
          <w:sz w:val="24"/>
          <w:szCs w:val="24"/>
        </w:rPr>
        <w:t>, and a club during the process of stealing from and assaulting PW1.</w:t>
      </w:r>
      <w:r w:rsidR="0079470E" w:rsidRPr="00EE3DAE">
        <w:rPr>
          <w:rFonts w:ascii="Times New Roman" w:hAnsi="Times New Roman" w:cs="Times New Roman"/>
          <w:sz w:val="24"/>
          <w:szCs w:val="24"/>
        </w:rPr>
        <w:t xml:space="preserve"> On this aspect I would not agree with the Assessors that there was first need to get fingerprints on the weapons to prove that the accused persons were in possession of the same on the night of the robbery. There is ample direct evidence that they were in possession of deadly weapons.</w:t>
      </w:r>
      <w:r w:rsidR="00EB361F" w:rsidRPr="00EE3DAE">
        <w:rPr>
          <w:rFonts w:ascii="Times New Roman" w:hAnsi="Times New Roman" w:cs="Times New Roman"/>
          <w:sz w:val="24"/>
          <w:szCs w:val="24"/>
        </w:rPr>
        <w:t xml:space="preserve"> </w:t>
      </w:r>
    </w:p>
    <w:p w:rsidR="007209C0" w:rsidRPr="00EE3DAE" w:rsidRDefault="007209C0" w:rsidP="00EE3DAE">
      <w:pPr>
        <w:spacing w:line="360" w:lineRule="auto"/>
        <w:jc w:val="both"/>
        <w:rPr>
          <w:rFonts w:ascii="Times New Roman" w:hAnsi="Times New Roman" w:cs="Times New Roman"/>
          <w:sz w:val="24"/>
          <w:szCs w:val="24"/>
        </w:rPr>
      </w:pPr>
      <w:r w:rsidRPr="00EE3DAE">
        <w:rPr>
          <w:rFonts w:ascii="Times New Roman" w:hAnsi="Times New Roman" w:cs="Times New Roman"/>
          <w:sz w:val="24"/>
          <w:szCs w:val="24"/>
        </w:rPr>
        <w:t>Thus it is my conclusion that the prosecution has proved beyond reasonable doubt that at the time of or immediately before or immediately after the time of robbery the offender</w:t>
      </w:r>
      <w:r w:rsidR="002D6FD8" w:rsidRPr="00EE3DAE">
        <w:rPr>
          <w:rFonts w:ascii="Times New Roman" w:hAnsi="Times New Roman" w:cs="Times New Roman"/>
          <w:sz w:val="24"/>
          <w:szCs w:val="24"/>
        </w:rPr>
        <w:t>s</w:t>
      </w:r>
      <w:r w:rsidRPr="00EE3DAE">
        <w:rPr>
          <w:rFonts w:ascii="Times New Roman" w:hAnsi="Times New Roman" w:cs="Times New Roman"/>
          <w:sz w:val="24"/>
          <w:szCs w:val="24"/>
        </w:rPr>
        <w:t xml:space="preserve"> </w:t>
      </w:r>
      <w:r w:rsidR="002D6FD8" w:rsidRPr="00EE3DAE">
        <w:rPr>
          <w:rFonts w:ascii="Times New Roman" w:hAnsi="Times New Roman" w:cs="Times New Roman"/>
          <w:sz w:val="24"/>
          <w:szCs w:val="24"/>
        </w:rPr>
        <w:t xml:space="preserve">were </w:t>
      </w:r>
      <w:r w:rsidRPr="00EE3DAE">
        <w:rPr>
          <w:rFonts w:ascii="Times New Roman" w:hAnsi="Times New Roman" w:cs="Times New Roman"/>
          <w:sz w:val="24"/>
          <w:szCs w:val="24"/>
        </w:rPr>
        <w:t>in possession of deadly weapons</w:t>
      </w:r>
      <w:r w:rsidR="00E30545" w:rsidRPr="00EE3DAE">
        <w:rPr>
          <w:rFonts w:ascii="Times New Roman" w:hAnsi="Times New Roman" w:cs="Times New Roman"/>
          <w:sz w:val="24"/>
          <w:szCs w:val="24"/>
        </w:rPr>
        <w:t>.</w:t>
      </w:r>
    </w:p>
    <w:p w:rsidR="00004690" w:rsidRPr="00EE3DAE" w:rsidRDefault="00004690" w:rsidP="00EE3DAE">
      <w:pPr>
        <w:spacing w:line="360" w:lineRule="auto"/>
        <w:jc w:val="both"/>
        <w:rPr>
          <w:rFonts w:ascii="Times New Roman" w:hAnsi="Times New Roman" w:cs="Times New Roman"/>
          <w:sz w:val="24"/>
          <w:szCs w:val="24"/>
        </w:rPr>
      </w:pPr>
      <w:r w:rsidRPr="00EE3DAE">
        <w:rPr>
          <w:rFonts w:ascii="Times New Roman" w:hAnsi="Times New Roman" w:cs="Times New Roman"/>
          <w:b/>
          <w:sz w:val="24"/>
          <w:szCs w:val="24"/>
        </w:rPr>
        <w:lastRenderedPageBreak/>
        <w:t>Whether the accused persons participated in the commission of aggravated robbery</w:t>
      </w:r>
      <w:r w:rsidR="00C17529" w:rsidRPr="00EE3DAE">
        <w:rPr>
          <w:rFonts w:ascii="Times New Roman" w:hAnsi="Times New Roman" w:cs="Times New Roman"/>
          <w:b/>
          <w:sz w:val="24"/>
          <w:szCs w:val="24"/>
        </w:rPr>
        <w:t>:</w:t>
      </w:r>
    </w:p>
    <w:p w:rsidR="00C50F77" w:rsidRPr="00EE3DAE" w:rsidRDefault="00F53DA0" w:rsidP="00EE3DAE">
      <w:pPr>
        <w:spacing w:line="360" w:lineRule="auto"/>
        <w:jc w:val="both"/>
        <w:rPr>
          <w:rFonts w:ascii="Times New Roman" w:hAnsi="Times New Roman" w:cs="Times New Roman"/>
          <w:sz w:val="24"/>
          <w:szCs w:val="24"/>
        </w:rPr>
      </w:pPr>
      <w:r w:rsidRPr="00EE3DAE">
        <w:rPr>
          <w:rFonts w:ascii="Times New Roman" w:hAnsi="Times New Roman" w:cs="Times New Roman"/>
          <w:sz w:val="24"/>
          <w:szCs w:val="24"/>
        </w:rPr>
        <w:t>Theft may have occurred with violence</w:t>
      </w:r>
      <w:r w:rsidR="008B44AC" w:rsidRPr="00EE3DAE">
        <w:rPr>
          <w:rFonts w:ascii="Times New Roman" w:hAnsi="Times New Roman" w:cs="Times New Roman"/>
          <w:sz w:val="24"/>
          <w:szCs w:val="24"/>
        </w:rPr>
        <w:t>, and the assailants may have been in possession of deadly weapons</w:t>
      </w:r>
      <w:r w:rsidRPr="00EE3DAE">
        <w:rPr>
          <w:rFonts w:ascii="Times New Roman" w:hAnsi="Times New Roman" w:cs="Times New Roman"/>
          <w:sz w:val="24"/>
          <w:szCs w:val="24"/>
        </w:rPr>
        <w:t>. Was</w:t>
      </w:r>
      <w:r w:rsidR="008B44AC" w:rsidRPr="00EE3DAE">
        <w:rPr>
          <w:rFonts w:ascii="Times New Roman" w:hAnsi="Times New Roman" w:cs="Times New Roman"/>
          <w:sz w:val="24"/>
          <w:szCs w:val="24"/>
        </w:rPr>
        <w:t xml:space="preserve"> the offence</w:t>
      </w:r>
      <w:r w:rsidRPr="00EE3DAE">
        <w:rPr>
          <w:rFonts w:ascii="Times New Roman" w:hAnsi="Times New Roman" w:cs="Times New Roman"/>
          <w:sz w:val="24"/>
          <w:szCs w:val="24"/>
        </w:rPr>
        <w:t xml:space="preserve"> committed by the accused persons? PW1 stated that he saw </w:t>
      </w:r>
      <w:proofErr w:type="spellStart"/>
      <w:r w:rsidRPr="00EE3DAE">
        <w:rPr>
          <w:rFonts w:ascii="Times New Roman" w:hAnsi="Times New Roman" w:cs="Times New Roman"/>
          <w:sz w:val="24"/>
          <w:szCs w:val="24"/>
        </w:rPr>
        <w:t>Kasajja</w:t>
      </w:r>
      <w:proofErr w:type="spellEnd"/>
      <w:r w:rsidR="008B44AC" w:rsidRPr="00EE3DAE">
        <w:rPr>
          <w:rFonts w:ascii="Times New Roman" w:hAnsi="Times New Roman" w:cs="Times New Roman"/>
          <w:sz w:val="24"/>
          <w:szCs w:val="24"/>
        </w:rPr>
        <w:t xml:space="preserve"> A1</w:t>
      </w:r>
      <w:r w:rsidRPr="00EE3DAE">
        <w:rPr>
          <w:rFonts w:ascii="Times New Roman" w:hAnsi="Times New Roman" w:cs="Times New Roman"/>
          <w:sz w:val="24"/>
          <w:szCs w:val="24"/>
        </w:rPr>
        <w:t xml:space="preserve">, </w:t>
      </w:r>
      <w:proofErr w:type="spellStart"/>
      <w:r w:rsidRPr="00EE3DAE">
        <w:rPr>
          <w:rFonts w:ascii="Times New Roman" w:hAnsi="Times New Roman" w:cs="Times New Roman"/>
          <w:sz w:val="24"/>
          <w:szCs w:val="24"/>
        </w:rPr>
        <w:t>Nalugoda</w:t>
      </w:r>
      <w:proofErr w:type="spellEnd"/>
      <w:r w:rsidR="008B44AC" w:rsidRPr="00EE3DAE">
        <w:rPr>
          <w:rFonts w:ascii="Times New Roman" w:hAnsi="Times New Roman" w:cs="Times New Roman"/>
          <w:sz w:val="24"/>
          <w:szCs w:val="24"/>
        </w:rPr>
        <w:t xml:space="preserve"> A2</w:t>
      </w:r>
      <w:r w:rsidRPr="00EE3DAE">
        <w:rPr>
          <w:rFonts w:ascii="Times New Roman" w:hAnsi="Times New Roman" w:cs="Times New Roman"/>
          <w:sz w:val="24"/>
          <w:szCs w:val="24"/>
        </w:rPr>
        <w:t xml:space="preserve">, and others attack him, </w:t>
      </w:r>
      <w:r w:rsidR="008C38C5" w:rsidRPr="00EE3DAE">
        <w:rPr>
          <w:rFonts w:ascii="Times New Roman" w:hAnsi="Times New Roman" w:cs="Times New Roman"/>
          <w:sz w:val="24"/>
          <w:szCs w:val="24"/>
        </w:rPr>
        <w:t>that</w:t>
      </w:r>
      <w:r w:rsidR="00C732D8" w:rsidRPr="00EE3DAE">
        <w:rPr>
          <w:rFonts w:ascii="Times New Roman" w:hAnsi="Times New Roman" w:cs="Times New Roman"/>
          <w:sz w:val="24"/>
          <w:szCs w:val="24"/>
        </w:rPr>
        <w:t xml:space="preserve"> </w:t>
      </w:r>
      <w:proofErr w:type="spellStart"/>
      <w:r w:rsidR="00C732D8" w:rsidRPr="00EE3DAE">
        <w:rPr>
          <w:rFonts w:ascii="Times New Roman" w:hAnsi="Times New Roman" w:cs="Times New Roman"/>
          <w:sz w:val="24"/>
          <w:szCs w:val="24"/>
        </w:rPr>
        <w:t>Kasajja</w:t>
      </w:r>
      <w:proofErr w:type="spellEnd"/>
      <w:r w:rsidR="00C732D8" w:rsidRPr="00EE3DAE">
        <w:rPr>
          <w:rFonts w:ascii="Times New Roman" w:hAnsi="Times New Roman" w:cs="Times New Roman"/>
          <w:sz w:val="24"/>
          <w:szCs w:val="24"/>
        </w:rPr>
        <w:t xml:space="preserve"> took U. </w:t>
      </w:r>
      <w:proofErr w:type="spellStart"/>
      <w:r w:rsidRPr="00EE3DAE">
        <w:rPr>
          <w:rFonts w:ascii="Times New Roman" w:hAnsi="Times New Roman" w:cs="Times New Roman"/>
          <w:sz w:val="24"/>
          <w:szCs w:val="24"/>
        </w:rPr>
        <w:t>Shs</w:t>
      </w:r>
      <w:proofErr w:type="spellEnd"/>
      <w:r w:rsidRPr="00EE3DAE">
        <w:rPr>
          <w:rFonts w:ascii="Times New Roman" w:hAnsi="Times New Roman" w:cs="Times New Roman"/>
          <w:sz w:val="24"/>
          <w:szCs w:val="24"/>
        </w:rPr>
        <w:t xml:space="preserve"> 130,000/= from his pocket, and that </w:t>
      </w:r>
      <w:proofErr w:type="spellStart"/>
      <w:r w:rsidRPr="00EE3DAE">
        <w:rPr>
          <w:rFonts w:ascii="Times New Roman" w:hAnsi="Times New Roman" w:cs="Times New Roman"/>
          <w:sz w:val="24"/>
          <w:szCs w:val="24"/>
        </w:rPr>
        <w:t>Kassajja</w:t>
      </w:r>
      <w:proofErr w:type="spellEnd"/>
      <w:r w:rsidRPr="00EE3DAE">
        <w:rPr>
          <w:rFonts w:ascii="Times New Roman" w:hAnsi="Times New Roman" w:cs="Times New Roman"/>
          <w:sz w:val="24"/>
          <w:szCs w:val="24"/>
        </w:rPr>
        <w:t xml:space="preserve"> at that time held a sharp </w:t>
      </w:r>
      <w:proofErr w:type="spellStart"/>
      <w:r w:rsidRPr="00EE3DAE">
        <w:rPr>
          <w:rFonts w:ascii="Times New Roman" w:hAnsi="Times New Roman" w:cs="Times New Roman"/>
          <w:sz w:val="24"/>
          <w:szCs w:val="24"/>
        </w:rPr>
        <w:t>panga</w:t>
      </w:r>
      <w:proofErr w:type="spellEnd"/>
      <w:r w:rsidRPr="00EE3DAE">
        <w:rPr>
          <w:rFonts w:ascii="Times New Roman" w:hAnsi="Times New Roman" w:cs="Times New Roman"/>
          <w:sz w:val="24"/>
          <w:szCs w:val="24"/>
        </w:rPr>
        <w:t>.</w:t>
      </w:r>
      <w:r w:rsidR="00363A72" w:rsidRPr="00EE3DAE">
        <w:rPr>
          <w:rFonts w:ascii="Times New Roman" w:hAnsi="Times New Roman" w:cs="Times New Roman"/>
          <w:sz w:val="24"/>
          <w:szCs w:val="24"/>
        </w:rPr>
        <w:t xml:space="preserve"> PW1 testified that Abby </w:t>
      </w:r>
      <w:proofErr w:type="spellStart"/>
      <w:r w:rsidR="00363A72" w:rsidRPr="00EE3DAE">
        <w:rPr>
          <w:rFonts w:ascii="Times New Roman" w:hAnsi="Times New Roman" w:cs="Times New Roman"/>
          <w:sz w:val="24"/>
          <w:szCs w:val="24"/>
        </w:rPr>
        <w:t>Kasajja</w:t>
      </w:r>
      <w:proofErr w:type="spellEnd"/>
      <w:r w:rsidR="00363A72" w:rsidRPr="00EE3DAE">
        <w:rPr>
          <w:rFonts w:ascii="Times New Roman" w:hAnsi="Times New Roman" w:cs="Times New Roman"/>
          <w:sz w:val="24"/>
          <w:szCs w:val="24"/>
        </w:rPr>
        <w:t xml:space="preserve"> cut him with a </w:t>
      </w:r>
      <w:proofErr w:type="spellStart"/>
      <w:r w:rsidR="00363A72" w:rsidRPr="00EE3DAE">
        <w:rPr>
          <w:rFonts w:ascii="Times New Roman" w:hAnsi="Times New Roman" w:cs="Times New Roman"/>
          <w:sz w:val="24"/>
          <w:szCs w:val="24"/>
        </w:rPr>
        <w:t>panga</w:t>
      </w:r>
      <w:proofErr w:type="spellEnd"/>
      <w:r w:rsidR="00363A72" w:rsidRPr="00EE3DAE">
        <w:rPr>
          <w:rFonts w:ascii="Times New Roman" w:hAnsi="Times New Roman" w:cs="Times New Roman"/>
          <w:sz w:val="24"/>
          <w:szCs w:val="24"/>
        </w:rPr>
        <w:t xml:space="preserve"> on the hand and on the elbow, and that he sustained a bite injury on the upper arm.</w:t>
      </w:r>
      <w:r w:rsidRPr="00EE3DAE">
        <w:rPr>
          <w:rFonts w:ascii="Times New Roman" w:hAnsi="Times New Roman" w:cs="Times New Roman"/>
          <w:sz w:val="24"/>
          <w:szCs w:val="24"/>
        </w:rPr>
        <w:t xml:space="preserve"> PW2 testified that he saw </w:t>
      </w:r>
      <w:proofErr w:type="spellStart"/>
      <w:r w:rsidRPr="00EE3DAE">
        <w:rPr>
          <w:rFonts w:ascii="Times New Roman" w:hAnsi="Times New Roman" w:cs="Times New Roman"/>
          <w:sz w:val="24"/>
          <w:szCs w:val="24"/>
        </w:rPr>
        <w:t>Kasajja</w:t>
      </w:r>
      <w:proofErr w:type="spellEnd"/>
      <w:r w:rsidRPr="00EE3DAE">
        <w:rPr>
          <w:rFonts w:ascii="Times New Roman" w:hAnsi="Times New Roman" w:cs="Times New Roman"/>
          <w:sz w:val="24"/>
          <w:szCs w:val="24"/>
        </w:rPr>
        <w:t xml:space="preserve"> and </w:t>
      </w:r>
      <w:proofErr w:type="spellStart"/>
      <w:r w:rsidRPr="00EE3DAE">
        <w:rPr>
          <w:rFonts w:ascii="Times New Roman" w:hAnsi="Times New Roman" w:cs="Times New Roman"/>
          <w:sz w:val="24"/>
          <w:szCs w:val="24"/>
        </w:rPr>
        <w:t>Nalugoda</w:t>
      </w:r>
      <w:proofErr w:type="spellEnd"/>
      <w:r w:rsidRPr="00EE3DAE">
        <w:rPr>
          <w:rFonts w:ascii="Times New Roman" w:hAnsi="Times New Roman" w:cs="Times New Roman"/>
          <w:sz w:val="24"/>
          <w:szCs w:val="24"/>
        </w:rPr>
        <w:t xml:space="preserve"> attacking PW1, and that he saw </w:t>
      </w:r>
      <w:proofErr w:type="spellStart"/>
      <w:r w:rsidRPr="00EE3DAE">
        <w:rPr>
          <w:rFonts w:ascii="Times New Roman" w:hAnsi="Times New Roman" w:cs="Times New Roman"/>
          <w:sz w:val="24"/>
          <w:szCs w:val="24"/>
        </w:rPr>
        <w:t>Kasajja</w:t>
      </w:r>
      <w:proofErr w:type="spellEnd"/>
      <w:r w:rsidRPr="00EE3DAE">
        <w:rPr>
          <w:rFonts w:ascii="Times New Roman" w:hAnsi="Times New Roman" w:cs="Times New Roman"/>
          <w:sz w:val="24"/>
          <w:szCs w:val="24"/>
        </w:rPr>
        <w:t xml:space="preserve"> with a sharp </w:t>
      </w:r>
      <w:proofErr w:type="spellStart"/>
      <w:r w:rsidRPr="00EE3DAE">
        <w:rPr>
          <w:rFonts w:ascii="Times New Roman" w:hAnsi="Times New Roman" w:cs="Times New Roman"/>
          <w:sz w:val="24"/>
          <w:szCs w:val="24"/>
        </w:rPr>
        <w:t>panga</w:t>
      </w:r>
      <w:proofErr w:type="spellEnd"/>
      <w:r w:rsidRPr="00EE3DAE">
        <w:rPr>
          <w:rFonts w:ascii="Times New Roman" w:hAnsi="Times New Roman" w:cs="Times New Roman"/>
          <w:sz w:val="24"/>
          <w:szCs w:val="24"/>
        </w:rPr>
        <w:t xml:space="preserve"> and </w:t>
      </w:r>
      <w:proofErr w:type="spellStart"/>
      <w:r w:rsidRPr="00EE3DAE">
        <w:rPr>
          <w:rFonts w:ascii="Times New Roman" w:hAnsi="Times New Roman" w:cs="Times New Roman"/>
          <w:sz w:val="24"/>
          <w:szCs w:val="24"/>
        </w:rPr>
        <w:t>Nalugoda</w:t>
      </w:r>
      <w:proofErr w:type="spellEnd"/>
      <w:r w:rsidRPr="00EE3DAE">
        <w:rPr>
          <w:rFonts w:ascii="Times New Roman" w:hAnsi="Times New Roman" w:cs="Times New Roman"/>
          <w:sz w:val="24"/>
          <w:szCs w:val="24"/>
        </w:rPr>
        <w:t xml:space="preserve"> with a club. PW4 testified that he</w:t>
      </w:r>
      <w:r w:rsidR="00C732D8" w:rsidRPr="00EE3DAE">
        <w:rPr>
          <w:rFonts w:ascii="Times New Roman" w:hAnsi="Times New Roman" w:cs="Times New Roman"/>
          <w:sz w:val="24"/>
          <w:szCs w:val="24"/>
        </w:rPr>
        <w:t xml:space="preserve"> saw </w:t>
      </w:r>
      <w:proofErr w:type="spellStart"/>
      <w:r w:rsidR="00C732D8" w:rsidRPr="00EE3DAE">
        <w:rPr>
          <w:rFonts w:ascii="Times New Roman" w:hAnsi="Times New Roman" w:cs="Times New Roman"/>
          <w:sz w:val="24"/>
          <w:szCs w:val="24"/>
        </w:rPr>
        <w:t>Kasajja</w:t>
      </w:r>
      <w:proofErr w:type="spellEnd"/>
      <w:r w:rsidR="00C732D8" w:rsidRPr="00EE3DAE">
        <w:rPr>
          <w:rFonts w:ascii="Times New Roman" w:hAnsi="Times New Roman" w:cs="Times New Roman"/>
          <w:sz w:val="24"/>
          <w:szCs w:val="24"/>
        </w:rPr>
        <w:t xml:space="preserve"> with a sharp </w:t>
      </w:r>
      <w:proofErr w:type="spellStart"/>
      <w:r w:rsidR="00C732D8" w:rsidRPr="00EE3DAE">
        <w:rPr>
          <w:rFonts w:ascii="Times New Roman" w:hAnsi="Times New Roman" w:cs="Times New Roman"/>
          <w:sz w:val="24"/>
          <w:szCs w:val="24"/>
        </w:rPr>
        <w:t>panga</w:t>
      </w:r>
      <w:proofErr w:type="spellEnd"/>
      <w:r w:rsidR="00C732D8" w:rsidRPr="00EE3DAE">
        <w:rPr>
          <w:rFonts w:ascii="Times New Roman" w:hAnsi="Times New Roman" w:cs="Times New Roman"/>
          <w:sz w:val="24"/>
          <w:szCs w:val="24"/>
        </w:rPr>
        <w:t>. PW2 also testified that</w:t>
      </w:r>
      <w:r w:rsidRPr="00EE3DAE">
        <w:rPr>
          <w:rFonts w:ascii="Times New Roman" w:hAnsi="Times New Roman" w:cs="Times New Roman"/>
          <w:sz w:val="24"/>
          <w:szCs w:val="24"/>
        </w:rPr>
        <w:t xml:space="preserve"> he recovered</w:t>
      </w:r>
      <w:r w:rsidR="008C38C5" w:rsidRPr="00EE3DAE">
        <w:rPr>
          <w:rFonts w:ascii="Times New Roman" w:hAnsi="Times New Roman" w:cs="Times New Roman"/>
          <w:sz w:val="24"/>
          <w:szCs w:val="24"/>
        </w:rPr>
        <w:t xml:space="preserve"> a sharp </w:t>
      </w:r>
      <w:proofErr w:type="spellStart"/>
      <w:r w:rsidR="008C38C5" w:rsidRPr="00EE3DAE">
        <w:rPr>
          <w:rFonts w:ascii="Times New Roman" w:hAnsi="Times New Roman" w:cs="Times New Roman"/>
          <w:sz w:val="24"/>
          <w:szCs w:val="24"/>
        </w:rPr>
        <w:t>panga</w:t>
      </w:r>
      <w:proofErr w:type="spellEnd"/>
      <w:r w:rsidR="008C38C5" w:rsidRPr="00EE3DAE">
        <w:rPr>
          <w:rFonts w:ascii="Times New Roman" w:hAnsi="Times New Roman" w:cs="Times New Roman"/>
          <w:sz w:val="24"/>
          <w:szCs w:val="24"/>
        </w:rPr>
        <w:t xml:space="preserve"> with a curved pointed end and black handle similar to that previous</w:t>
      </w:r>
      <w:r w:rsidR="00C732D8" w:rsidRPr="00EE3DAE">
        <w:rPr>
          <w:rFonts w:ascii="Times New Roman" w:hAnsi="Times New Roman" w:cs="Times New Roman"/>
          <w:sz w:val="24"/>
          <w:szCs w:val="24"/>
        </w:rPr>
        <w:t xml:space="preserve">ly seen with </w:t>
      </w:r>
      <w:proofErr w:type="spellStart"/>
      <w:r w:rsidR="00C732D8" w:rsidRPr="00EE3DAE">
        <w:rPr>
          <w:rFonts w:ascii="Times New Roman" w:hAnsi="Times New Roman" w:cs="Times New Roman"/>
          <w:sz w:val="24"/>
          <w:szCs w:val="24"/>
        </w:rPr>
        <w:t>Kasajja</w:t>
      </w:r>
      <w:proofErr w:type="spellEnd"/>
      <w:r w:rsidR="00C732D8" w:rsidRPr="00EE3DAE">
        <w:rPr>
          <w:rFonts w:ascii="Times New Roman" w:hAnsi="Times New Roman" w:cs="Times New Roman"/>
          <w:sz w:val="24"/>
          <w:szCs w:val="24"/>
        </w:rPr>
        <w:t xml:space="preserve"> and handed it over to PW3.</w:t>
      </w:r>
      <w:r w:rsidR="008C38C5" w:rsidRPr="00EE3DAE">
        <w:rPr>
          <w:rFonts w:ascii="Times New Roman" w:hAnsi="Times New Roman" w:cs="Times New Roman"/>
          <w:sz w:val="24"/>
          <w:szCs w:val="24"/>
        </w:rPr>
        <w:t xml:space="preserve"> PW1, PW2 and PW4 testified that there was bright electric light at the crime scene. PW1 </w:t>
      </w:r>
      <w:r w:rsidR="008B44AC" w:rsidRPr="00EE3DAE">
        <w:rPr>
          <w:rFonts w:ascii="Times New Roman" w:hAnsi="Times New Roman" w:cs="Times New Roman"/>
          <w:sz w:val="24"/>
          <w:szCs w:val="24"/>
        </w:rPr>
        <w:t xml:space="preserve">testified </w:t>
      </w:r>
      <w:r w:rsidR="008C38C5" w:rsidRPr="00EE3DAE">
        <w:rPr>
          <w:rFonts w:ascii="Times New Roman" w:hAnsi="Times New Roman" w:cs="Times New Roman"/>
          <w:sz w:val="24"/>
          <w:szCs w:val="24"/>
        </w:rPr>
        <w:t xml:space="preserve">that he came into close contact with his attackers and witnessed the robbery at close range. PW3 testified that he was 30 </w:t>
      </w:r>
      <w:proofErr w:type="spellStart"/>
      <w:r w:rsidR="008C38C5" w:rsidRPr="00EE3DAE">
        <w:rPr>
          <w:rFonts w:ascii="Times New Roman" w:hAnsi="Times New Roman" w:cs="Times New Roman"/>
          <w:sz w:val="24"/>
          <w:szCs w:val="24"/>
        </w:rPr>
        <w:t>metres</w:t>
      </w:r>
      <w:proofErr w:type="spellEnd"/>
      <w:r w:rsidR="008C38C5" w:rsidRPr="00EE3DAE">
        <w:rPr>
          <w:rFonts w:ascii="Times New Roman" w:hAnsi="Times New Roman" w:cs="Times New Roman"/>
          <w:sz w:val="24"/>
          <w:szCs w:val="24"/>
        </w:rPr>
        <w:t xml:space="preserve"> away from the accused</w:t>
      </w:r>
      <w:r w:rsidR="00C50F77" w:rsidRPr="00EE3DAE">
        <w:rPr>
          <w:rFonts w:ascii="Times New Roman" w:hAnsi="Times New Roman" w:cs="Times New Roman"/>
          <w:sz w:val="24"/>
          <w:szCs w:val="24"/>
        </w:rPr>
        <w:t>. The incident took place at night at around 8.30 pm.</w:t>
      </w:r>
    </w:p>
    <w:p w:rsidR="0071089B" w:rsidRPr="00EE3DAE" w:rsidRDefault="00B04191" w:rsidP="00EE3DAE">
      <w:pPr>
        <w:spacing w:line="360" w:lineRule="auto"/>
        <w:jc w:val="both"/>
        <w:rPr>
          <w:rFonts w:ascii="Times New Roman" w:hAnsi="Times New Roman" w:cs="Times New Roman"/>
          <w:sz w:val="24"/>
          <w:szCs w:val="24"/>
        </w:rPr>
      </w:pPr>
      <w:r w:rsidRPr="00EE3DAE">
        <w:rPr>
          <w:rFonts w:ascii="Times New Roman" w:hAnsi="Times New Roman" w:cs="Times New Roman"/>
          <w:sz w:val="24"/>
          <w:szCs w:val="24"/>
        </w:rPr>
        <w:t xml:space="preserve">DW1 (A1) </w:t>
      </w:r>
      <w:proofErr w:type="spellStart"/>
      <w:r w:rsidRPr="00EE3DAE">
        <w:rPr>
          <w:rFonts w:ascii="Times New Roman" w:hAnsi="Times New Roman" w:cs="Times New Roman"/>
          <w:sz w:val="24"/>
          <w:szCs w:val="24"/>
        </w:rPr>
        <w:t>Kasajja</w:t>
      </w:r>
      <w:proofErr w:type="spellEnd"/>
      <w:r w:rsidRPr="00EE3DAE">
        <w:rPr>
          <w:rFonts w:ascii="Times New Roman" w:hAnsi="Times New Roman" w:cs="Times New Roman"/>
          <w:sz w:val="24"/>
          <w:szCs w:val="24"/>
        </w:rPr>
        <w:t xml:space="preserve"> Abby admitted being at the scene of crime where </w:t>
      </w:r>
      <w:proofErr w:type="spellStart"/>
      <w:r w:rsidRPr="00EE3DAE">
        <w:rPr>
          <w:rFonts w:ascii="Times New Roman" w:hAnsi="Times New Roman" w:cs="Times New Roman"/>
          <w:sz w:val="24"/>
          <w:szCs w:val="24"/>
        </w:rPr>
        <w:t>Walusansa</w:t>
      </w:r>
      <w:proofErr w:type="spellEnd"/>
      <w:r w:rsidRPr="00EE3DAE">
        <w:rPr>
          <w:rFonts w:ascii="Times New Roman" w:hAnsi="Times New Roman" w:cs="Times New Roman"/>
          <w:sz w:val="24"/>
          <w:szCs w:val="24"/>
        </w:rPr>
        <w:t xml:space="preserve"> Alan was assaulted. He however stated that his participation was only to separate </w:t>
      </w:r>
      <w:proofErr w:type="spellStart"/>
      <w:r w:rsidRPr="00EE3DAE">
        <w:rPr>
          <w:rFonts w:ascii="Times New Roman" w:hAnsi="Times New Roman" w:cs="Times New Roman"/>
          <w:sz w:val="24"/>
          <w:szCs w:val="24"/>
        </w:rPr>
        <w:t>Abdalla</w:t>
      </w:r>
      <w:proofErr w:type="spellEnd"/>
      <w:r w:rsidRPr="00EE3DAE">
        <w:rPr>
          <w:rFonts w:ascii="Times New Roman" w:hAnsi="Times New Roman" w:cs="Times New Roman"/>
          <w:sz w:val="24"/>
          <w:szCs w:val="24"/>
        </w:rPr>
        <w:t xml:space="preserve"> </w:t>
      </w:r>
      <w:proofErr w:type="spellStart"/>
      <w:r w:rsidRPr="00EE3DAE">
        <w:rPr>
          <w:rFonts w:ascii="Times New Roman" w:hAnsi="Times New Roman" w:cs="Times New Roman"/>
          <w:sz w:val="24"/>
          <w:szCs w:val="24"/>
        </w:rPr>
        <w:t>Mutega</w:t>
      </w:r>
      <w:proofErr w:type="spellEnd"/>
      <w:r w:rsidRPr="00EE3DAE">
        <w:rPr>
          <w:rFonts w:ascii="Times New Roman" w:hAnsi="Times New Roman" w:cs="Times New Roman"/>
          <w:sz w:val="24"/>
          <w:szCs w:val="24"/>
        </w:rPr>
        <w:t xml:space="preserve"> and </w:t>
      </w:r>
      <w:proofErr w:type="spellStart"/>
      <w:r w:rsidRPr="00EE3DAE">
        <w:rPr>
          <w:rFonts w:ascii="Times New Roman" w:hAnsi="Times New Roman" w:cs="Times New Roman"/>
          <w:sz w:val="24"/>
          <w:szCs w:val="24"/>
        </w:rPr>
        <w:t>Walusansa</w:t>
      </w:r>
      <w:proofErr w:type="spellEnd"/>
      <w:r w:rsidRPr="00EE3DAE">
        <w:rPr>
          <w:rFonts w:ascii="Times New Roman" w:hAnsi="Times New Roman" w:cs="Times New Roman"/>
          <w:sz w:val="24"/>
          <w:szCs w:val="24"/>
        </w:rPr>
        <w:t xml:space="preserve"> who were fighting when </w:t>
      </w:r>
      <w:proofErr w:type="spellStart"/>
      <w:r w:rsidRPr="00EE3DAE">
        <w:rPr>
          <w:rFonts w:ascii="Times New Roman" w:hAnsi="Times New Roman" w:cs="Times New Roman"/>
          <w:sz w:val="24"/>
          <w:szCs w:val="24"/>
        </w:rPr>
        <w:t>Abdalla</w:t>
      </w:r>
      <w:proofErr w:type="spellEnd"/>
      <w:r w:rsidRPr="00EE3DAE">
        <w:rPr>
          <w:rFonts w:ascii="Times New Roman" w:hAnsi="Times New Roman" w:cs="Times New Roman"/>
          <w:sz w:val="24"/>
          <w:szCs w:val="24"/>
        </w:rPr>
        <w:t xml:space="preserve"> tried to transfer </w:t>
      </w:r>
      <w:proofErr w:type="spellStart"/>
      <w:r w:rsidRPr="00EE3DAE">
        <w:rPr>
          <w:rFonts w:ascii="Times New Roman" w:hAnsi="Times New Roman" w:cs="Times New Roman"/>
          <w:sz w:val="24"/>
          <w:szCs w:val="24"/>
        </w:rPr>
        <w:t>Walusansa’s</w:t>
      </w:r>
      <w:proofErr w:type="spellEnd"/>
      <w:r w:rsidRPr="00EE3DAE">
        <w:rPr>
          <w:rFonts w:ascii="Times New Roman" w:hAnsi="Times New Roman" w:cs="Times New Roman"/>
          <w:sz w:val="24"/>
          <w:szCs w:val="24"/>
        </w:rPr>
        <w:t xml:space="preserve"> chicken from his </w:t>
      </w:r>
      <w:proofErr w:type="spellStart"/>
      <w:r w:rsidRPr="00EE3DAE">
        <w:rPr>
          <w:rFonts w:ascii="Times New Roman" w:hAnsi="Times New Roman" w:cs="Times New Roman"/>
          <w:sz w:val="24"/>
          <w:szCs w:val="24"/>
        </w:rPr>
        <w:t>sigiri</w:t>
      </w:r>
      <w:proofErr w:type="spellEnd"/>
      <w:r w:rsidRPr="00EE3DAE">
        <w:rPr>
          <w:rFonts w:ascii="Times New Roman" w:hAnsi="Times New Roman" w:cs="Times New Roman"/>
          <w:sz w:val="24"/>
          <w:szCs w:val="24"/>
        </w:rPr>
        <w:t xml:space="preserve"> (charcoal stove) to another </w:t>
      </w:r>
      <w:proofErr w:type="spellStart"/>
      <w:r w:rsidRPr="00EE3DAE">
        <w:rPr>
          <w:rFonts w:ascii="Times New Roman" w:hAnsi="Times New Roman" w:cs="Times New Roman"/>
          <w:sz w:val="24"/>
          <w:szCs w:val="24"/>
        </w:rPr>
        <w:t>sigiri</w:t>
      </w:r>
      <w:proofErr w:type="spellEnd"/>
      <w:r w:rsidRPr="00EE3DAE">
        <w:rPr>
          <w:rFonts w:ascii="Times New Roman" w:hAnsi="Times New Roman" w:cs="Times New Roman"/>
          <w:sz w:val="24"/>
          <w:szCs w:val="24"/>
        </w:rPr>
        <w:t>.</w:t>
      </w:r>
      <w:r w:rsidR="000579C2" w:rsidRPr="00EE3DAE">
        <w:rPr>
          <w:rFonts w:ascii="Times New Roman" w:hAnsi="Times New Roman" w:cs="Times New Roman"/>
          <w:sz w:val="24"/>
          <w:szCs w:val="24"/>
        </w:rPr>
        <w:t xml:space="preserve"> A1 therefore raised the </w:t>
      </w:r>
      <w:proofErr w:type="spellStart"/>
      <w:r w:rsidR="000579C2" w:rsidRPr="00EE3DAE">
        <w:rPr>
          <w:rFonts w:ascii="Times New Roman" w:hAnsi="Times New Roman" w:cs="Times New Roman"/>
          <w:sz w:val="24"/>
          <w:szCs w:val="24"/>
        </w:rPr>
        <w:t>defence</w:t>
      </w:r>
      <w:proofErr w:type="spellEnd"/>
      <w:r w:rsidR="000579C2" w:rsidRPr="00EE3DAE">
        <w:rPr>
          <w:rFonts w:ascii="Times New Roman" w:hAnsi="Times New Roman" w:cs="Times New Roman"/>
          <w:sz w:val="24"/>
          <w:szCs w:val="24"/>
        </w:rPr>
        <w:t xml:space="preserve"> of total denial. </w:t>
      </w:r>
      <w:r w:rsidR="00543494" w:rsidRPr="00EE3DAE">
        <w:rPr>
          <w:rFonts w:ascii="Times New Roman" w:hAnsi="Times New Roman" w:cs="Times New Roman"/>
          <w:sz w:val="24"/>
          <w:szCs w:val="24"/>
        </w:rPr>
        <w:t xml:space="preserve">DW2 (A2) </w:t>
      </w:r>
      <w:proofErr w:type="spellStart"/>
      <w:r w:rsidR="00543494" w:rsidRPr="00EE3DAE">
        <w:rPr>
          <w:rFonts w:ascii="Times New Roman" w:hAnsi="Times New Roman" w:cs="Times New Roman"/>
          <w:sz w:val="24"/>
          <w:szCs w:val="24"/>
        </w:rPr>
        <w:t>Nalugoda</w:t>
      </w:r>
      <w:proofErr w:type="spellEnd"/>
      <w:r w:rsidRPr="00EE3DAE">
        <w:rPr>
          <w:rFonts w:ascii="Times New Roman" w:hAnsi="Times New Roman" w:cs="Times New Roman"/>
          <w:sz w:val="24"/>
          <w:szCs w:val="24"/>
        </w:rPr>
        <w:t xml:space="preserve"> Pius testified that he was not in </w:t>
      </w:r>
      <w:proofErr w:type="spellStart"/>
      <w:r w:rsidRPr="00EE3DAE">
        <w:rPr>
          <w:rFonts w:ascii="Times New Roman" w:hAnsi="Times New Roman" w:cs="Times New Roman"/>
          <w:sz w:val="24"/>
          <w:szCs w:val="24"/>
        </w:rPr>
        <w:t>Idudi</w:t>
      </w:r>
      <w:proofErr w:type="spellEnd"/>
      <w:r w:rsidRPr="00EE3DAE">
        <w:rPr>
          <w:rFonts w:ascii="Times New Roman" w:hAnsi="Times New Roman" w:cs="Times New Roman"/>
          <w:sz w:val="24"/>
          <w:szCs w:val="24"/>
        </w:rPr>
        <w:t xml:space="preserve"> at the time the alleged offence took place. It was his testimony that on 14</w:t>
      </w:r>
      <w:r w:rsidRPr="00EE3DAE">
        <w:rPr>
          <w:rFonts w:ascii="Times New Roman" w:hAnsi="Times New Roman" w:cs="Times New Roman"/>
          <w:sz w:val="24"/>
          <w:szCs w:val="24"/>
          <w:vertAlign w:val="superscript"/>
        </w:rPr>
        <w:t xml:space="preserve">th </w:t>
      </w:r>
      <w:r w:rsidRPr="00EE3DAE">
        <w:rPr>
          <w:rFonts w:ascii="Times New Roman" w:hAnsi="Times New Roman" w:cs="Times New Roman"/>
          <w:sz w:val="24"/>
          <w:szCs w:val="24"/>
        </w:rPr>
        <w:t xml:space="preserve">May 2009 when the alleged offence is claimed to have taken place, he was in </w:t>
      </w:r>
      <w:proofErr w:type="spellStart"/>
      <w:r w:rsidRPr="00EE3DAE">
        <w:rPr>
          <w:rFonts w:ascii="Times New Roman" w:hAnsi="Times New Roman" w:cs="Times New Roman"/>
          <w:sz w:val="24"/>
          <w:szCs w:val="24"/>
        </w:rPr>
        <w:t>Iganga</w:t>
      </w:r>
      <w:proofErr w:type="spellEnd"/>
      <w:r w:rsidRPr="00EE3DAE">
        <w:rPr>
          <w:rFonts w:ascii="Times New Roman" w:hAnsi="Times New Roman" w:cs="Times New Roman"/>
          <w:sz w:val="24"/>
          <w:szCs w:val="24"/>
        </w:rPr>
        <w:t xml:space="preserve"> playing music at Success Tenors. It was </w:t>
      </w:r>
      <w:r w:rsidR="00EB7013" w:rsidRPr="00EE3DAE">
        <w:rPr>
          <w:rFonts w:ascii="Times New Roman" w:hAnsi="Times New Roman" w:cs="Times New Roman"/>
          <w:sz w:val="24"/>
          <w:szCs w:val="24"/>
        </w:rPr>
        <w:t xml:space="preserve">his testimony that he had been away from </w:t>
      </w:r>
      <w:proofErr w:type="spellStart"/>
      <w:r w:rsidR="00EB7013" w:rsidRPr="00EE3DAE">
        <w:rPr>
          <w:rFonts w:ascii="Times New Roman" w:hAnsi="Times New Roman" w:cs="Times New Roman"/>
          <w:sz w:val="24"/>
          <w:szCs w:val="24"/>
        </w:rPr>
        <w:t>idudi</w:t>
      </w:r>
      <w:proofErr w:type="spellEnd"/>
      <w:r w:rsidR="00EB7013" w:rsidRPr="00EE3DAE">
        <w:rPr>
          <w:rFonts w:ascii="Times New Roman" w:hAnsi="Times New Roman" w:cs="Times New Roman"/>
          <w:sz w:val="24"/>
          <w:szCs w:val="24"/>
        </w:rPr>
        <w:t xml:space="preserve"> for two weeks by the time the incident happened. Thus </w:t>
      </w:r>
      <w:r w:rsidR="00D7747F" w:rsidRPr="00EE3DAE">
        <w:rPr>
          <w:rFonts w:ascii="Times New Roman" w:hAnsi="Times New Roman" w:cs="Times New Roman"/>
          <w:sz w:val="24"/>
          <w:szCs w:val="24"/>
        </w:rPr>
        <w:t xml:space="preserve">A2 </w:t>
      </w:r>
      <w:proofErr w:type="spellStart"/>
      <w:r w:rsidR="00EB7013" w:rsidRPr="00EE3DAE">
        <w:rPr>
          <w:rFonts w:ascii="Times New Roman" w:hAnsi="Times New Roman" w:cs="Times New Roman"/>
          <w:sz w:val="24"/>
          <w:szCs w:val="24"/>
        </w:rPr>
        <w:t>N</w:t>
      </w:r>
      <w:r w:rsidR="00543494" w:rsidRPr="00EE3DAE">
        <w:rPr>
          <w:rFonts w:ascii="Times New Roman" w:hAnsi="Times New Roman" w:cs="Times New Roman"/>
          <w:sz w:val="24"/>
          <w:szCs w:val="24"/>
        </w:rPr>
        <w:t>alugoda</w:t>
      </w:r>
      <w:proofErr w:type="spellEnd"/>
      <w:r w:rsidR="000579C2" w:rsidRPr="00EE3DAE">
        <w:rPr>
          <w:rFonts w:ascii="Times New Roman" w:hAnsi="Times New Roman" w:cs="Times New Roman"/>
          <w:sz w:val="24"/>
          <w:szCs w:val="24"/>
        </w:rPr>
        <w:t xml:space="preserve"> </w:t>
      </w:r>
      <w:r w:rsidR="00EB7013" w:rsidRPr="00EE3DAE">
        <w:rPr>
          <w:rFonts w:ascii="Times New Roman" w:hAnsi="Times New Roman" w:cs="Times New Roman"/>
          <w:sz w:val="24"/>
          <w:szCs w:val="24"/>
        </w:rPr>
        <w:t>P</w:t>
      </w:r>
      <w:r w:rsidR="000579C2" w:rsidRPr="00EE3DAE">
        <w:rPr>
          <w:rFonts w:ascii="Times New Roman" w:hAnsi="Times New Roman" w:cs="Times New Roman"/>
          <w:sz w:val="24"/>
          <w:szCs w:val="24"/>
        </w:rPr>
        <w:t xml:space="preserve">ius raised the </w:t>
      </w:r>
      <w:proofErr w:type="spellStart"/>
      <w:r w:rsidR="000579C2" w:rsidRPr="00EE3DAE">
        <w:rPr>
          <w:rFonts w:ascii="Times New Roman" w:hAnsi="Times New Roman" w:cs="Times New Roman"/>
          <w:sz w:val="24"/>
          <w:szCs w:val="24"/>
        </w:rPr>
        <w:t>defence</w:t>
      </w:r>
      <w:proofErr w:type="spellEnd"/>
      <w:r w:rsidR="000579C2" w:rsidRPr="00EE3DAE">
        <w:rPr>
          <w:rFonts w:ascii="Times New Roman" w:hAnsi="Times New Roman" w:cs="Times New Roman"/>
          <w:sz w:val="24"/>
          <w:szCs w:val="24"/>
        </w:rPr>
        <w:t xml:space="preserve"> of alibi and total denial</w:t>
      </w:r>
      <w:r w:rsidR="006F3724" w:rsidRPr="00EE3DAE">
        <w:rPr>
          <w:rFonts w:ascii="Times New Roman" w:hAnsi="Times New Roman" w:cs="Times New Roman"/>
          <w:sz w:val="24"/>
          <w:szCs w:val="24"/>
        </w:rPr>
        <w:t>.</w:t>
      </w:r>
    </w:p>
    <w:p w:rsidR="002D33AF" w:rsidRPr="00EE3DAE" w:rsidRDefault="0071089B" w:rsidP="00EE3DAE">
      <w:pPr>
        <w:spacing w:line="360" w:lineRule="auto"/>
        <w:jc w:val="both"/>
        <w:rPr>
          <w:rFonts w:ascii="Times New Roman" w:hAnsi="Times New Roman" w:cs="Times New Roman"/>
          <w:sz w:val="24"/>
          <w:szCs w:val="24"/>
        </w:rPr>
      </w:pPr>
      <w:r w:rsidRPr="00EE3DAE">
        <w:rPr>
          <w:rFonts w:ascii="Times New Roman" w:hAnsi="Times New Roman" w:cs="Times New Roman"/>
          <w:sz w:val="24"/>
          <w:szCs w:val="24"/>
        </w:rPr>
        <w:t>Regarding the alibi</w:t>
      </w:r>
      <w:r w:rsidR="00F76008" w:rsidRPr="00EE3DAE">
        <w:rPr>
          <w:rFonts w:ascii="Times New Roman" w:hAnsi="Times New Roman" w:cs="Times New Roman"/>
          <w:sz w:val="24"/>
          <w:szCs w:val="24"/>
        </w:rPr>
        <w:t xml:space="preserve"> raised by A2 </w:t>
      </w:r>
      <w:proofErr w:type="spellStart"/>
      <w:r w:rsidR="00F76008" w:rsidRPr="00EE3DAE">
        <w:rPr>
          <w:rFonts w:ascii="Times New Roman" w:hAnsi="Times New Roman" w:cs="Times New Roman"/>
          <w:sz w:val="24"/>
          <w:szCs w:val="24"/>
        </w:rPr>
        <w:t>Nalugoda</w:t>
      </w:r>
      <w:proofErr w:type="spellEnd"/>
      <w:r w:rsidR="00985338" w:rsidRPr="00EE3DAE">
        <w:rPr>
          <w:rFonts w:ascii="Times New Roman" w:hAnsi="Times New Roman" w:cs="Times New Roman"/>
          <w:sz w:val="24"/>
          <w:szCs w:val="24"/>
        </w:rPr>
        <w:t xml:space="preserve"> Pius, the law is that a</w:t>
      </w:r>
      <w:r w:rsidR="0042755C" w:rsidRPr="00EE3DAE">
        <w:rPr>
          <w:rFonts w:ascii="Times New Roman" w:hAnsi="Times New Roman" w:cs="Times New Roman"/>
          <w:sz w:val="24"/>
          <w:szCs w:val="24"/>
        </w:rPr>
        <w:t>n accused who puts forward an alibi as an answer to a charge does not assume any burden of proving that answer. The general rule is that the prosecution must stand or fail by the evidence they have given.</w:t>
      </w:r>
      <w:r w:rsidR="00A84658" w:rsidRPr="00EE3DAE">
        <w:rPr>
          <w:rFonts w:ascii="Times New Roman" w:hAnsi="Times New Roman" w:cs="Times New Roman"/>
          <w:sz w:val="24"/>
          <w:szCs w:val="24"/>
        </w:rPr>
        <w:t xml:space="preserve"> The prosecution is under a duty to negate the alibi by adducing evidence which places the accused squarely at the scene of crime. Where the prosecution adduces evidence showing that the accused was at the scene of crime, and the </w:t>
      </w:r>
      <w:proofErr w:type="spellStart"/>
      <w:r w:rsidR="00A84658" w:rsidRPr="00EE3DAE">
        <w:rPr>
          <w:rFonts w:ascii="Times New Roman" w:hAnsi="Times New Roman" w:cs="Times New Roman"/>
          <w:sz w:val="24"/>
          <w:szCs w:val="24"/>
        </w:rPr>
        <w:t>defence</w:t>
      </w:r>
      <w:proofErr w:type="spellEnd"/>
      <w:r w:rsidR="00A84658" w:rsidRPr="00EE3DAE">
        <w:rPr>
          <w:rFonts w:ascii="Times New Roman" w:hAnsi="Times New Roman" w:cs="Times New Roman"/>
          <w:sz w:val="24"/>
          <w:szCs w:val="24"/>
        </w:rPr>
        <w:t xml:space="preserve"> not only denies it but also adduces evidence showing that the accused person was elsewhere at the material time, both versions should be evaluated judiciously and reasons should be given why one and not the other is accepted. It is a misdirection to accept </w:t>
      </w:r>
      <w:r w:rsidR="00A84658" w:rsidRPr="00EE3DAE">
        <w:rPr>
          <w:rFonts w:ascii="Times New Roman" w:hAnsi="Times New Roman" w:cs="Times New Roman"/>
          <w:sz w:val="24"/>
          <w:szCs w:val="24"/>
        </w:rPr>
        <w:lastRenderedPageBreak/>
        <w:t xml:space="preserve">one version and then hold that because of that acceptance </w:t>
      </w:r>
      <w:r w:rsidR="00A84658" w:rsidRPr="00EE3DAE">
        <w:rPr>
          <w:rFonts w:ascii="Times New Roman" w:hAnsi="Times New Roman" w:cs="Times New Roman"/>
          <w:i/>
          <w:sz w:val="24"/>
          <w:szCs w:val="24"/>
        </w:rPr>
        <w:t>per se</w:t>
      </w:r>
      <w:r w:rsidR="00A84658" w:rsidRPr="00EE3DAE">
        <w:rPr>
          <w:rFonts w:ascii="Times New Roman" w:hAnsi="Times New Roman" w:cs="Times New Roman"/>
          <w:sz w:val="24"/>
          <w:szCs w:val="24"/>
        </w:rPr>
        <w:t xml:space="preserve"> the other version is unsustainable.</w:t>
      </w:r>
    </w:p>
    <w:p w:rsidR="00A2071D" w:rsidRPr="00EE3DAE" w:rsidRDefault="00985338" w:rsidP="00EE3DAE">
      <w:pPr>
        <w:spacing w:line="360" w:lineRule="auto"/>
        <w:jc w:val="both"/>
        <w:rPr>
          <w:rFonts w:ascii="Times New Roman" w:hAnsi="Times New Roman" w:cs="Times New Roman"/>
          <w:sz w:val="24"/>
          <w:szCs w:val="24"/>
        </w:rPr>
      </w:pPr>
      <w:r w:rsidRPr="00EE3DAE">
        <w:rPr>
          <w:rFonts w:ascii="Times New Roman" w:hAnsi="Times New Roman" w:cs="Times New Roman"/>
          <w:sz w:val="24"/>
          <w:szCs w:val="24"/>
        </w:rPr>
        <w:t>I have considered the lighting conditions, and the familiarity of the prosecution witnesses with the accused persons. PW1, PW2, and PW4</w:t>
      </w:r>
      <w:r w:rsidR="00894A5F" w:rsidRPr="00EE3DAE">
        <w:rPr>
          <w:rFonts w:ascii="Times New Roman" w:hAnsi="Times New Roman" w:cs="Times New Roman"/>
          <w:sz w:val="24"/>
          <w:szCs w:val="24"/>
        </w:rPr>
        <w:t xml:space="preserve"> offered direct evidence as to the participation of A1 </w:t>
      </w:r>
      <w:proofErr w:type="spellStart"/>
      <w:r w:rsidR="00EB7013" w:rsidRPr="00EE3DAE">
        <w:rPr>
          <w:rFonts w:ascii="Times New Roman" w:hAnsi="Times New Roman" w:cs="Times New Roman"/>
          <w:sz w:val="24"/>
          <w:szCs w:val="24"/>
        </w:rPr>
        <w:t>K</w:t>
      </w:r>
      <w:r w:rsidR="001266E9" w:rsidRPr="00EE3DAE">
        <w:rPr>
          <w:rFonts w:ascii="Times New Roman" w:hAnsi="Times New Roman" w:cs="Times New Roman"/>
          <w:sz w:val="24"/>
          <w:szCs w:val="24"/>
        </w:rPr>
        <w:t>asajja</w:t>
      </w:r>
      <w:proofErr w:type="spellEnd"/>
      <w:r w:rsidR="001266E9" w:rsidRPr="00EE3DAE">
        <w:rPr>
          <w:rFonts w:ascii="Times New Roman" w:hAnsi="Times New Roman" w:cs="Times New Roman"/>
          <w:sz w:val="24"/>
          <w:szCs w:val="24"/>
        </w:rPr>
        <w:t xml:space="preserve"> Abby and A2 </w:t>
      </w:r>
      <w:proofErr w:type="spellStart"/>
      <w:r w:rsidR="001266E9" w:rsidRPr="00EE3DAE">
        <w:rPr>
          <w:rFonts w:ascii="Times New Roman" w:hAnsi="Times New Roman" w:cs="Times New Roman"/>
          <w:sz w:val="24"/>
          <w:szCs w:val="24"/>
        </w:rPr>
        <w:t>Nalugoda</w:t>
      </w:r>
      <w:proofErr w:type="spellEnd"/>
      <w:r w:rsidR="00894A5F" w:rsidRPr="00EE3DAE">
        <w:rPr>
          <w:rFonts w:ascii="Times New Roman" w:hAnsi="Times New Roman" w:cs="Times New Roman"/>
          <w:sz w:val="24"/>
          <w:szCs w:val="24"/>
        </w:rPr>
        <w:t xml:space="preserve"> Pius</w:t>
      </w:r>
      <w:r w:rsidR="00C1549B" w:rsidRPr="00EE3DAE">
        <w:rPr>
          <w:rFonts w:ascii="Times New Roman" w:hAnsi="Times New Roman" w:cs="Times New Roman"/>
          <w:sz w:val="24"/>
          <w:szCs w:val="24"/>
        </w:rPr>
        <w:t>. There is credible evidence that there was bright electric light on 14</w:t>
      </w:r>
      <w:r w:rsidR="00C1549B" w:rsidRPr="00EE3DAE">
        <w:rPr>
          <w:rFonts w:ascii="Times New Roman" w:hAnsi="Times New Roman" w:cs="Times New Roman"/>
          <w:sz w:val="24"/>
          <w:szCs w:val="24"/>
          <w:vertAlign w:val="superscript"/>
        </w:rPr>
        <w:t xml:space="preserve">th </w:t>
      </w:r>
      <w:r w:rsidR="00C1549B" w:rsidRPr="00EE3DAE">
        <w:rPr>
          <w:rFonts w:ascii="Times New Roman" w:hAnsi="Times New Roman" w:cs="Times New Roman"/>
          <w:sz w:val="24"/>
          <w:szCs w:val="24"/>
        </w:rPr>
        <w:t xml:space="preserve">May 2009 at the scene of crime. Both A1 and A2 were identified by three eye witnesses, namely PW1, PW2 and PW3. All the three witnesses knew the two accused very well as residents of </w:t>
      </w:r>
      <w:proofErr w:type="spellStart"/>
      <w:r w:rsidR="00C1549B" w:rsidRPr="00EE3DAE">
        <w:rPr>
          <w:rFonts w:ascii="Times New Roman" w:hAnsi="Times New Roman" w:cs="Times New Roman"/>
          <w:sz w:val="24"/>
          <w:szCs w:val="24"/>
        </w:rPr>
        <w:t>Idudi</w:t>
      </w:r>
      <w:proofErr w:type="spellEnd"/>
      <w:r w:rsidR="00A55BFE" w:rsidRPr="00EE3DAE">
        <w:rPr>
          <w:rFonts w:ascii="Times New Roman" w:hAnsi="Times New Roman" w:cs="Times New Roman"/>
          <w:sz w:val="24"/>
          <w:szCs w:val="24"/>
        </w:rPr>
        <w:t xml:space="preserve">. PW1 testified that he grew up in the same area with the two accused. The two accused also confirmed in their respective testimonies that they are residents of </w:t>
      </w:r>
      <w:proofErr w:type="spellStart"/>
      <w:r w:rsidR="00A55BFE" w:rsidRPr="00EE3DAE">
        <w:rPr>
          <w:rFonts w:ascii="Times New Roman" w:hAnsi="Times New Roman" w:cs="Times New Roman"/>
          <w:sz w:val="24"/>
          <w:szCs w:val="24"/>
        </w:rPr>
        <w:t>Idudi</w:t>
      </w:r>
      <w:proofErr w:type="spellEnd"/>
      <w:r w:rsidR="00A55BFE" w:rsidRPr="00EE3DAE">
        <w:rPr>
          <w:rFonts w:ascii="Times New Roman" w:hAnsi="Times New Roman" w:cs="Times New Roman"/>
          <w:sz w:val="24"/>
          <w:szCs w:val="24"/>
        </w:rPr>
        <w:t xml:space="preserve">. </w:t>
      </w:r>
      <w:r w:rsidR="008771BF" w:rsidRPr="00EE3DAE">
        <w:rPr>
          <w:rFonts w:ascii="Times New Roman" w:hAnsi="Times New Roman" w:cs="Times New Roman"/>
          <w:sz w:val="24"/>
          <w:szCs w:val="24"/>
        </w:rPr>
        <w:t>PW1 himself came into very close contact with his attackers and gave direct evidence about the attack. These w</w:t>
      </w:r>
      <w:r w:rsidRPr="00EE3DAE">
        <w:rPr>
          <w:rFonts w:ascii="Times New Roman" w:hAnsi="Times New Roman" w:cs="Times New Roman"/>
          <w:sz w:val="24"/>
          <w:szCs w:val="24"/>
        </w:rPr>
        <w:t xml:space="preserve">ere </w:t>
      </w:r>
      <w:proofErr w:type="spellStart"/>
      <w:r w:rsidR="008771BF" w:rsidRPr="00EE3DAE">
        <w:rPr>
          <w:rFonts w:ascii="Times New Roman" w:hAnsi="Times New Roman" w:cs="Times New Roman"/>
          <w:sz w:val="24"/>
          <w:szCs w:val="24"/>
        </w:rPr>
        <w:t>favourable</w:t>
      </w:r>
      <w:proofErr w:type="spellEnd"/>
      <w:r w:rsidR="008771BF" w:rsidRPr="00EE3DAE">
        <w:rPr>
          <w:rFonts w:ascii="Times New Roman" w:hAnsi="Times New Roman" w:cs="Times New Roman"/>
          <w:sz w:val="24"/>
          <w:szCs w:val="24"/>
        </w:rPr>
        <w:t xml:space="preserve"> </w:t>
      </w:r>
      <w:r w:rsidRPr="00EE3DAE">
        <w:rPr>
          <w:rFonts w:ascii="Times New Roman" w:hAnsi="Times New Roman" w:cs="Times New Roman"/>
          <w:sz w:val="24"/>
          <w:szCs w:val="24"/>
        </w:rPr>
        <w:t>conditions for</w:t>
      </w:r>
      <w:r w:rsidR="008771BF" w:rsidRPr="00EE3DAE">
        <w:rPr>
          <w:rFonts w:ascii="Times New Roman" w:hAnsi="Times New Roman" w:cs="Times New Roman"/>
          <w:sz w:val="24"/>
          <w:szCs w:val="24"/>
        </w:rPr>
        <w:t xml:space="preserve"> proper </w:t>
      </w:r>
      <w:r w:rsidRPr="00EE3DAE">
        <w:rPr>
          <w:rFonts w:ascii="Times New Roman" w:hAnsi="Times New Roman" w:cs="Times New Roman"/>
          <w:sz w:val="24"/>
          <w:szCs w:val="24"/>
        </w:rPr>
        <w:t>identification of both accused at the scene of crime</w:t>
      </w:r>
      <w:r w:rsidR="00403140" w:rsidRPr="00EE3DAE">
        <w:rPr>
          <w:rFonts w:ascii="Times New Roman" w:hAnsi="Times New Roman" w:cs="Times New Roman"/>
          <w:sz w:val="24"/>
          <w:szCs w:val="24"/>
        </w:rPr>
        <w:t>, as laid out in the Supreme Court</w:t>
      </w:r>
      <w:r w:rsidR="00195F0C" w:rsidRPr="00EE3DAE">
        <w:rPr>
          <w:rFonts w:ascii="Times New Roman" w:hAnsi="Times New Roman" w:cs="Times New Roman"/>
          <w:sz w:val="24"/>
          <w:szCs w:val="24"/>
        </w:rPr>
        <w:t xml:space="preserve"> decision </w:t>
      </w:r>
      <w:r w:rsidR="00403140" w:rsidRPr="00EE3DAE">
        <w:rPr>
          <w:rFonts w:ascii="Times New Roman" w:hAnsi="Times New Roman" w:cs="Times New Roman"/>
          <w:sz w:val="24"/>
          <w:szCs w:val="24"/>
        </w:rPr>
        <w:t xml:space="preserve">of </w:t>
      </w:r>
      <w:proofErr w:type="spellStart"/>
      <w:r w:rsidR="00403140" w:rsidRPr="00EE3DAE">
        <w:rPr>
          <w:rFonts w:ascii="Times New Roman" w:hAnsi="Times New Roman" w:cs="Times New Roman"/>
          <w:b/>
          <w:sz w:val="24"/>
          <w:szCs w:val="24"/>
        </w:rPr>
        <w:t>Isaya</w:t>
      </w:r>
      <w:proofErr w:type="spellEnd"/>
      <w:r w:rsidR="00403140" w:rsidRPr="00EE3DAE">
        <w:rPr>
          <w:rFonts w:ascii="Times New Roman" w:hAnsi="Times New Roman" w:cs="Times New Roman"/>
          <w:b/>
          <w:sz w:val="24"/>
          <w:szCs w:val="24"/>
        </w:rPr>
        <w:t xml:space="preserve"> </w:t>
      </w:r>
      <w:proofErr w:type="spellStart"/>
      <w:r w:rsidR="00403140" w:rsidRPr="00EE3DAE">
        <w:rPr>
          <w:rFonts w:ascii="Times New Roman" w:hAnsi="Times New Roman" w:cs="Times New Roman"/>
          <w:b/>
          <w:sz w:val="24"/>
          <w:szCs w:val="24"/>
        </w:rPr>
        <w:t>Bikumu</w:t>
      </w:r>
      <w:proofErr w:type="spellEnd"/>
      <w:r w:rsidR="00403140" w:rsidRPr="00EE3DAE">
        <w:rPr>
          <w:rFonts w:ascii="Times New Roman" w:hAnsi="Times New Roman" w:cs="Times New Roman"/>
          <w:b/>
          <w:sz w:val="24"/>
          <w:szCs w:val="24"/>
        </w:rPr>
        <w:t xml:space="preserve"> V Uganda Criminal Appeal No. 24 of 1989.</w:t>
      </w:r>
      <w:r w:rsidRPr="00EE3DAE">
        <w:rPr>
          <w:rFonts w:ascii="Times New Roman" w:hAnsi="Times New Roman" w:cs="Times New Roman"/>
          <w:sz w:val="24"/>
          <w:szCs w:val="24"/>
        </w:rPr>
        <w:t xml:space="preserve"> </w:t>
      </w:r>
      <w:r w:rsidR="008771BF" w:rsidRPr="00EE3DAE">
        <w:rPr>
          <w:rFonts w:ascii="Times New Roman" w:hAnsi="Times New Roman" w:cs="Times New Roman"/>
          <w:sz w:val="24"/>
          <w:szCs w:val="24"/>
        </w:rPr>
        <w:t>T</w:t>
      </w:r>
      <w:r w:rsidRPr="00EE3DAE">
        <w:rPr>
          <w:rFonts w:ascii="Times New Roman" w:hAnsi="Times New Roman" w:cs="Times New Roman"/>
          <w:sz w:val="24"/>
          <w:szCs w:val="24"/>
        </w:rPr>
        <w:t>he prosecution witnesses</w:t>
      </w:r>
      <w:r w:rsidR="008771BF" w:rsidRPr="00EE3DAE">
        <w:rPr>
          <w:rFonts w:ascii="Times New Roman" w:hAnsi="Times New Roman" w:cs="Times New Roman"/>
          <w:sz w:val="24"/>
          <w:szCs w:val="24"/>
        </w:rPr>
        <w:t xml:space="preserve"> could not</w:t>
      </w:r>
      <w:r w:rsidRPr="00EE3DAE">
        <w:rPr>
          <w:rFonts w:ascii="Times New Roman" w:hAnsi="Times New Roman" w:cs="Times New Roman"/>
          <w:sz w:val="24"/>
          <w:szCs w:val="24"/>
        </w:rPr>
        <w:t xml:space="preserve"> have been mistaken</w:t>
      </w:r>
      <w:r w:rsidR="008771BF" w:rsidRPr="00EE3DAE">
        <w:rPr>
          <w:rFonts w:ascii="Times New Roman" w:hAnsi="Times New Roman" w:cs="Times New Roman"/>
          <w:sz w:val="24"/>
          <w:szCs w:val="24"/>
        </w:rPr>
        <w:t xml:space="preserve"> and their identification of the two accused were was faultless. I accept the evidence as being free from the possibility of error.</w:t>
      </w:r>
    </w:p>
    <w:p w:rsidR="00E55574" w:rsidRPr="00EE3DAE" w:rsidRDefault="00A2071D" w:rsidP="00EE3DAE">
      <w:pPr>
        <w:spacing w:line="360" w:lineRule="auto"/>
        <w:jc w:val="both"/>
        <w:rPr>
          <w:rFonts w:ascii="Times New Roman" w:hAnsi="Times New Roman" w:cs="Times New Roman"/>
          <w:sz w:val="24"/>
          <w:szCs w:val="24"/>
        </w:rPr>
      </w:pPr>
      <w:r w:rsidRPr="00EE3DAE">
        <w:rPr>
          <w:rFonts w:ascii="Times New Roman" w:hAnsi="Times New Roman" w:cs="Times New Roman"/>
          <w:sz w:val="24"/>
          <w:szCs w:val="24"/>
        </w:rPr>
        <w:t>The prosecution evidence on proper identification of the two accused</w:t>
      </w:r>
      <w:r w:rsidR="001C4C3F" w:rsidRPr="00EE3DAE">
        <w:rPr>
          <w:rFonts w:ascii="Times New Roman" w:hAnsi="Times New Roman" w:cs="Times New Roman"/>
          <w:sz w:val="24"/>
          <w:szCs w:val="24"/>
        </w:rPr>
        <w:t xml:space="preserve"> regarding their participation in the crime</w:t>
      </w:r>
      <w:r w:rsidR="0064278F" w:rsidRPr="00EE3DAE">
        <w:rPr>
          <w:rFonts w:ascii="Times New Roman" w:hAnsi="Times New Roman" w:cs="Times New Roman"/>
          <w:sz w:val="24"/>
          <w:szCs w:val="24"/>
        </w:rPr>
        <w:t xml:space="preserve"> would have an</w:t>
      </w:r>
      <w:r w:rsidRPr="00EE3DAE">
        <w:rPr>
          <w:rFonts w:ascii="Times New Roman" w:hAnsi="Times New Roman" w:cs="Times New Roman"/>
          <w:sz w:val="24"/>
          <w:szCs w:val="24"/>
        </w:rPr>
        <w:t xml:space="preserve"> effect </w:t>
      </w:r>
      <w:r w:rsidR="001C4C3F" w:rsidRPr="00EE3DAE">
        <w:rPr>
          <w:rFonts w:ascii="Times New Roman" w:hAnsi="Times New Roman" w:cs="Times New Roman"/>
          <w:sz w:val="24"/>
          <w:szCs w:val="24"/>
        </w:rPr>
        <w:t xml:space="preserve">on </w:t>
      </w:r>
      <w:r w:rsidRPr="00EE3DAE">
        <w:rPr>
          <w:rFonts w:ascii="Times New Roman" w:hAnsi="Times New Roman" w:cs="Times New Roman"/>
          <w:sz w:val="24"/>
          <w:szCs w:val="24"/>
        </w:rPr>
        <w:t xml:space="preserve">the alibi </w:t>
      </w:r>
      <w:r w:rsidR="001C4C3F" w:rsidRPr="00EE3DAE">
        <w:rPr>
          <w:rFonts w:ascii="Times New Roman" w:hAnsi="Times New Roman" w:cs="Times New Roman"/>
          <w:sz w:val="24"/>
          <w:szCs w:val="24"/>
        </w:rPr>
        <w:t xml:space="preserve">raised by </w:t>
      </w:r>
      <w:r w:rsidRPr="00EE3DAE">
        <w:rPr>
          <w:rFonts w:ascii="Times New Roman" w:hAnsi="Times New Roman" w:cs="Times New Roman"/>
          <w:sz w:val="24"/>
          <w:szCs w:val="24"/>
        </w:rPr>
        <w:t>A2</w:t>
      </w:r>
      <w:r w:rsidR="001C4C3F" w:rsidRPr="00EE3DAE">
        <w:rPr>
          <w:rFonts w:ascii="Times New Roman" w:hAnsi="Times New Roman" w:cs="Times New Roman"/>
          <w:sz w:val="24"/>
          <w:szCs w:val="24"/>
        </w:rPr>
        <w:t xml:space="preserve"> </w:t>
      </w:r>
      <w:proofErr w:type="spellStart"/>
      <w:r w:rsidR="001C4C3F" w:rsidRPr="00EE3DAE">
        <w:rPr>
          <w:rFonts w:ascii="Times New Roman" w:hAnsi="Times New Roman" w:cs="Times New Roman"/>
          <w:sz w:val="24"/>
          <w:szCs w:val="24"/>
        </w:rPr>
        <w:t>Nalugodi</w:t>
      </w:r>
      <w:proofErr w:type="spellEnd"/>
      <w:r w:rsidR="001C4C3F" w:rsidRPr="00EE3DAE">
        <w:rPr>
          <w:rFonts w:ascii="Times New Roman" w:hAnsi="Times New Roman" w:cs="Times New Roman"/>
          <w:sz w:val="24"/>
          <w:szCs w:val="24"/>
        </w:rPr>
        <w:t xml:space="preserve"> Pius in that it places him</w:t>
      </w:r>
      <w:r w:rsidRPr="00EE3DAE">
        <w:rPr>
          <w:rFonts w:ascii="Times New Roman" w:hAnsi="Times New Roman" w:cs="Times New Roman"/>
          <w:sz w:val="24"/>
          <w:szCs w:val="24"/>
        </w:rPr>
        <w:t xml:space="preserve"> squarely at the scene of crime. It was held by the Supreme Court in</w:t>
      </w:r>
      <w:r w:rsidR="00453156" w:rsidRPr="00EE3DAE">
        <w:rPr>
          <w:rFonts w:ascii="Times New Roman" w:hAnsi="Times New Roman" w:cs="Times New Roman"/>
          <w:sz w:val="24"/>
          <w:szCs w:val="24"/>
        </w:rPr>
        <w:t xml:space="preserve"> </w:t>
      </w:r>
      <w:r w:rsidR="00453156" w:rsidRPr="00EE3DAE">
        <w:rPr>
          <w:rFonts w:ascii="Times New Roman" w:hAnsi="Times New Roman" w:cs="Times New Roman"/>
          <w:b/>
          <w:sz w:val="24"/>
          <w:szCs w:val="24"/>
        </w:rPr>
        <w:t xml:space="preserve">Alfred </w:t>
      </w:r>
      <w:proofErr w:type="spellStart"/>
      <w:r w:rsidR="00453156" w:rsidRPr="00EE3DAE">
        <w:rPr>
          <w:rFonts w:ascii="Times New Roman" w:hAnsi="Times New Roman" w:cs="Times New Roman"/>
          <w:b/>
          <w:sz w:val="24"/>
          <w:szCs w:val="24"/>
        </w:rPr>
        <w:t>Bombo</w:t>
      </w:r>
      <w:proofErr w:type="spellEnd"/>
      <w:r w:rsidR="00453156" w:rsidRPr="00EE3DAE">
        <w:rPr>
          <w:rFonts w:ascii="Times New Roman" w:hAnsi="Times New Roman" w:cs="Times New Roman"/>
          <w:b/>
          <w:sz w:val="24"/>
          <w:szCs w:val="24"/>
        </w:rPr>
        <w:t xml:space="preserve"> V Uganda SCCA No. 28 of 1994 </w:t>
      </w:r>
      <w:r w:rsidR="00453156" w:rsidRPr="00EE3DAE">
        <w:rPr>
          <w:rFonts w:ascii="Times New Roman" w:hAnsi="Times New Roman" w:cs="Times New Roman"/>
          <w:sz w:val="24"/>
          <w:szCs w:val="24"/>
        </w:rPr>
        <w:t>that once an accused person has been positively identified during the commission of a crime</w:t>
      </w:r>
      <w:r w:rsidR="00A31EC6" w:rsidRPr="00EE3DAE">
        <w:rPr>
          <w:rFonts w:ascii="Times New Roman" w:hAnsi="Times New Roman" w:cs="Times New Roman"/>
          <w:sz w:val="24"/>
          <w:szCs w:val="24"/>
        </w:rPr>
        <w:t>,</w:t>
      </w:r>
      <w:r w:rsidR="00453156" w:rsidRPr="00EE3DAE">
        <w:rPr>
          <w:rFonts w:ascii="Times New Roman" w:hAnsi="Times New Roman" w:cs="Times New Roman"/>
          <w:sz w:val="24"/>
          <w:szCs w:val="24"/>
        </w:rPr>
        <w:t xml:space="preserve"> then his claim that he was elsewhere must fail.</w:t>
      </w:r>
      <w:r w:rsidR="001C4C3F" w:rsidRPr="00EE3DAE">
        <w:rPr>
          <w:rFonts w:ascii="Times New Roman" w:hAnsi="Times New Roman" w:cs="Times New Roman"/>
          <w:sz w:val="24"/>
          <w:szCs w:val="24"/>
        </w:rPr>
        <w:t xml:space="preserve"> Thus, </w:t>
      </w:r>
      <w:r w:rsidR="005069C3" w:rsidRPr="00EE3DAE">
        <w:rPr>
          <w:rFonts w:ascii="Times New Roman" w:hAnsi="Times New Roman" w:cs="Times New Roman"/>
          <w:sz w:val="24"/>
          <w:szCs w:val="24"/>
        </w:rPr>
        <w:t xml:space="preserve">the prosecution evidence has destroyed the alibi placing A2 </w:t>
      </w:r>
      <w:proofErr w:type="spellStart"/>
      <w:r w:rsidR="005069C3" w:rsidRPr="00EE3DAE">
        <w:rPr>
          <w:rFonts w:ascii="Times New Roman" w:hAnsi="Times New Roman" w:cs="Times New Roman"/>
          <w:sz w:val="24"/>
          <w:szCs w:val="24"/>
        </w:rPr>
        <w:t>Nalugodi</w:t>
      </w:r>
      <w:proofErr w:type="spellEnd"/>
      <w:r w:rsidR="005069C3" w:rsidRPr="00EE3DAE">
        <w:rPr>
          <w:rFonts w:ascii="Times New Roman" w:hAnsi="Times New Roman" w:cs="Times New Roman"/>
          <w:sz w:val="24"/>
          <w:szCs w:val="24"/>
        </w:rPr>
        <w:t xml:space="preserve"> Pius at the scene of crime.</w:t>
      </w:r>
    </w:p>
    <w:p w:rsidR="00155337" w:rsidRPr="00EE3DAE" w:rsidRDefault="00155337" w:rsidP="00EE3DAE">
      <w:pPr>
        <w:spacing w:line="360" w:lineRule="auto"/>
        <w:jc w:val="both"/>
        <w:rPr>
          <w:rFonts w:ascii="Times New Roman" w:hAnsi="Times New Roman" w:cs="Times New Roman"/>
          <w:sz w:val="24"/>
          <w:szCs w:val="24"/>
        </w:rPr>
      </w:pPr>
      <w:r w:rsidRPr="00EE3DAE">
        <w:rPr>
          <w:rFonts w:ascii="Times New Roman" w:hAnsi="Times New Roman" w:cs="Times New Roman"/>
          <w:sz w:val="24"/>
          <w:szCs w:val="24"/>
        </w:rPr>
        <w:t>The law is that in a case where an accused person gives untruthful evidence is no different from the one in which he gives no evidence at all. In either case, the burden remains on the prosecution to prove his guilt. However, if, upon proved facts, two inferences may be drawn about the accused person’s conduct or state of mind, his untruthfulness is a factor which court can properly take into account as</w:t>
      </w:r>
      <w:r w:rsidR="00874651" w:rsidRPr="00EE3DAE">
        <w:rPr>
          <w:rFonts w:ascii="Times New Roman" w:hAnsi="Times New Roman" w:cs="Times New Roman"/>
          <w:sz w:val="24"/>
          <w:szCs w:val="24"/>
        </w:rPr>
        <w:t xml:space="preserve"> strengthening the inference of </w:t>
      </w:r>
      <w:proofErr w:type="gramStart"/>
      <w:r w:rsidRPr="00EE3DAE">
        <w:rPr>
          <w:rFonts w:ascii="Times New Roman" w:hAnsi="Times New Roman" w:cs="Times New Roman"/>
          <w:sz w:val="24"/>
          <w:szCs w:val="24"/>
        </w:rPr>
        <w:t>guilt.</w:t>
      </w:r>
      <w:proofErr w:type="gramEnd"/>
      <w:r w:rsidRPr="00EE3DAE">
        <w:rPr>
          <w:rFonts w:ascii="Times New Roman" w:hAnsi="Times New Roman" w:cs="Times New Roman"/>
          <w:sz w:val="24"/>
          <w:szCs w:val="24"/>
        </w:rPr>
        <w:t xml:space="preserve"> The strength it adds depends on all the circumstances and especially whether there are reasons other than guilt that might account for his untruthfulness.</w:t>
      </w:r>
      <w:r w:rsidR="006914C7" w:rsidRPr="00EE3DAE">
        <w:rPr>
          <w:rFonts w:ascii="Times New Roman" w:hAnsi="Times New Roman" w:cs="Times New Roman"/>
          <w:sz w:val="24"/>
          <w:szCs w:val="24"/>
        </w:rPr>
        <w:t xml:space="preserve"> In this case I find no reason as to why A2 would lie to court that he was elsewhere other than at the scene of crime if it were not to confuse court about his guilt.</w:t>
      </w:r>
      <w:r w:rsidR="00A31EC6" w:rsidRPr="00EE3DAE">
        <w:rPr>
          <w:rFonts w:ascii="Times New Roman" w:hAnsi="Times New Roman" w:cs="Times New Roman"/>
          <w:sz w:val="24"/>
          <w:szCs w:val="24"/>
        </w:rPr>
        <w:t xml:space="preserve"> The alibi must be false and it is rejected.</w:t>
      </w:r>
    </w:p>
    <w:p w:rsidR="00AE4A8B" w:rsidRPr="00EE3DAE" w:rsidRDefault="00602820" w:rsidP="00EE3DAE">
      <w:pPr>
        <w:spacing w:line="360" w:lineRule="auto"/>
        <w:jc w:val="both"/>
        <w:rPr>
          <w:rFonts w:ascii="Times New Roman" w:hAnsi="Times New Roman" w:cs="Times New Roman"/>
          <w:b/>
          <w:sz w:val="24"/>
          <w:szCs w:val="24"/>
        </w:rPr>
      </w:pPr>
      <w:r w:rsidRPr="00EE3DAE">
        <w:rPr>
          <w:rFonts w:ascii="Times New Roman" w:hAnsi="Times New Roman" w:cs="Times New Roman"/>
          <w:sz w:val="24"/>
          <w:szCs w:val="24"/>
        </w:rPr>
        <w:lastRenderedPageBreak/>
        <w:t>It is evident</w:t>
      </w:r>
      <w:r w:rsidR="00A31EC6" w:rsidRPr="00EE3DAE">
        <w:rPr>
          <w:rFonts w:ascii="Times New Roman" w:hAnsi="Times New Roman" w:cs="Times New Roman"/>
          <w:sz w:val="24"/>
          <w:szCs w:val="24"/>
        </w:rPr>
        <w:t xml:space="preserve"> from the prosecution evidence, </w:t>
      </w:r>
      <w:r w:rsidRPr="00EE3DAE">
        <w:rPr>
          <w:rFonts w:ascii="Times New Roman" w:hAnsi="Times New Roman" w:cs="Times New Roman"/>
          <w:sz w:val="24"/>
          <w:szCs w:val="24"/>
        </w:rPr>
        <w:t xml:space="preserve">particularly that of PW1 and PW2 that both the accused were involved in the assault of </w:t>
      </w:r>
      <w:proofErr w:type="gramStart"/>
      <w:r w:rsidRPr="00EE3DAE">
        <w:rPr>
          <w:rFonts w:ascii="Times New Roman" w:hAnsi="Times New Roman" w:cs="Times New Roman"/>
          <w:sz w:val="24"/>
          <w:szCs w:val="24"/>
        </w:rPr>
        <w:t>PW1</w:t>
      </w:r>
      <w:r w:rsidR="00663474" w:rsidRPr="00EE3DAE">
        <w:rPr>
          <w:rFonts w:ascii="Times New Roman" w:hAnsi="Times New Roman" w:cs="Times New Roman"/>
          <w:sz w:val="24"/>
          <w:szCs w:val="24"/>
        </w:rPr>
        <w:t>,</w:t>
      </w:r>
      <w:proofErr w:type="gramEnd"/>
      <w:r w:rsidRPr="00EE3DAE">
        <w:rPr>
          <w:rFonts w:ascii="Times New Roman" w:hAnsi="Times New Roman" w:cs="Times New Roman"/>
          <w:sz w:val="24"/>
          <w:szCs w:val="24"/>
        </w:rPr>
        <w:t xml:space="preserve"> and that </w:t>
      </w:r>
      <w:proofErr w:type="spellStart"/>
      <w:r w:rsidRPr="00EE3DAE">
        <w:rPr>
          <w:rFonts w:ascii="Times New Roman" w:hAnsi="Times New Roman" w:cs="Times New Roman"/>
          <w:sz w:val="24"/>
          <w:szCs w:val="24"/>
        </w:rPr>
        <w:t>Nalugoda</w:t>
      </w:r>
      <w:proofErr w:type="spellEnd"/>
      <w:r w:rsidRPr="00EE3DAE">
        <w:rPr>
          <w:rFonts w:ascii="Times New Roman" w:hAnsi="Times New Roman" w:cs="Times New Roman"/>
          <w:sz w:val="24"/>
          <w:szCs w:val="24"/>
        </w:rPr>
        <w:t xml:space="preserve"> was presen</w:t>
      </w:r>
      <w:r w:rsidR="00642C05" w:rsidRPr="00EE3DAE">
        <w:rPr>
          <w:rFonts w:ascii="Times New Roman" w:hAnsi="Times New Roman" w:cs="Times New Roman"/>
          <w:sz w:val="24"/>
          <w:szCs w:val="24"/>
        </w:rPr>
        <w:t>t</w:t>
      </w:r>
      <w:r w:rsidRPr="00EE3DAE">
        <w:rPr>
          <w:rFonts w:ascii="Times New Roman" w:hAnsi="Times New Roman" w:cs="Times New Roman"/>
          <w:sz w:val="24"/>
          <w:szCs w:val="24"/>
        </w:rPr>
        <w:t xml:space="preserve"> when </w:t>
      </w:r>
      <w:proofErr w:type="spellStart"/>
      <w:r w:rsidRPr="00EE3DAE">
        <w:rPr>
          <w:rFonts w:ascii="Times New Roman" w:hAnsi="Times New Roman" w:cs="Times New Roman"/>
          <w:sz w:val="24"/>
          <w:szCs w:val="24"/>
        </w:rPr>
        <w:t>Kasajja</w:t>
      </w:r>
      <w:proofErr w:type="spellEnd"/>
      <w:r w:rsidRPr="00EE3DAE">
        <w:rPr>
          <w:rFonts w:ascii="Times New Roman" w:hAnsi="Times New Roman" w:cs="Times New Roman"/>
          <w:sz w:val="24"/>
          <w:szCs w:val="24"/>
        </w:rPr>
        <w:t xml:space="preserve"> picked the money from the pocket of PW1. </w:t>
      </w:r>
      <w:r w:rsidR="00642C05" w:rsidRPr="00EE3DAE">
        <w:rPr>
          <w:rFonts w:ascii="Times New Roman" w:hAnsi="Times New Roman" w:cs="Times New Roman"/>
          <w:sz w:val="24"/>
          <w:szCs w:val="24"/>
        </w:rPr>
        <w:t>The question to determine is whether in the circumstances, the two were joint offenders. Section 20 of the Penal Code Act provides</w:t>
      </w:r>
      <w:r w:rsidR="00AE4A8B" w:rsidRPr="00EE3DAE">
        <w:rPr>
          <w:rFonts w:ascii="Times New Roman" w:hAnsi="Times New Roman" w:cs="Times New Roman"/>
          <w:sz w:val="24"/>
          <w:szCs w:val="24"/>
        </w:rPr>
        <w:t xml:space="preserve"> </w:t>
      </w:r>
      <w:r w:rsidR="00F368A9" w:rsidRPr="00EE3DAE">
        <w:rPr>
          <w:rFonts w:ascii="Times New Roman" w:hAnsi="Times New Roman" w:cs="Times New Roman"/>
          <w:sz w:val="24"/>
          <w:szCs w:val="24"/>
        </w:rPr>
        <w:t>that when two or more persons form a common intention to prosecute an unlawful purpose in conjunction with one another, and in the prosecution of that purpose an offence is committed of such a nature that its commission was a probable consequence of the prosecution of that purpose, each of them is deemed to have committed the offence.</w:t>
      </w:r>
      <w:r w:rsidR="00AE4A8B" w:rsidRPr="00EE3DAE">
        <w:rPr>
          <w:rFonts w:ascii="Times New Roman" w:hAnsi="Times New Roman" w:cs="Times New Roman"/>
          <w:sz w:val="24"/>
          <w:szCs w:val="24"/>
        </w:rPr>
        <w:t xml:space="preserve"> Also see </w:t>
      </w:r>
      <w:r w:rsidR="00AE4A8B" w:rsidRPr="00EE3DAE">
        <w:rPr>
          <w:rFonts w:ascii="Times New Roman" w:hAnsi="Times New Roman" w:cs="Times New Roman"/>
          <w:b/>
          <w:sz w:val="24"/>
          <w:szCs w:val="24"/>
        </w:rPr>
        <w:t xml:space="preserve">Lt. </w:t>
      </w:r>
      <w:proofErr w:type="spellStart"/>
      <w:r w:rsidR="00AE4A8B" w:rsidRPr="00EE3DAE">
        <w:rPr>
          <w:rFonts w:ascii="Times New Roman" w:hAnsi="Times New Roman" w:cs="Times New Roman"/>
          <w:b/>
          <w:sz w:val="24"/>
          <w:szCs w:val="24"/>
        </w:rPr>
        <w:t>Misango</w:t>
      </w:r>
      <w:proofErr w:type="spellEnd"/>
      <w:r w:rsidR="00AE4A8B" w:rsidRPr="00EE3DAE">
        <w:rPr>
          <w:rFonts w:ascii="Times New Roman" w:hAnsi="Times New Roman" w:cs="Times New Roman"/>
          <w:b/>
          <w:sz w:val="24"/>
          <w:szCs w:val="24"/>
        </w:rPr>
        <w:t xml:space="preserve"> V Uganda Court of Appeal Criminal Appeal No. 52 of 2001.</w:t>
      </w:r>
    </w:p>
    <w:p w:rsidR="00CB6378" w:rsidRPr="00EE3DAE" w:rsidRDefault="00826208" w:rsidP="00EE3DAE">
      <w:pPr>
        <w:spacing w:line="360" w:lineRule="auto"/>
        <w:jc w:val="both"/>
        <w:rPr>
          <w:rFonts w:ascii="Times New Roman" w:hAnsi="Times New Roman" w:cs="Times New Roman"/>
          <w:b/>
          <w:sz w:val="24"/>
          <w:szCs w:val="24"/>
        </w:rPr>
      </w:pPr>
      <w:r w:rsidRPr="00EE3DAE">
        <w:rPr>
          <w:rFonts w:ascii="Times New Roman" w:hAnsi="Times New Roman" w:cs="Times New Roman"/>
          <w:sz w:val="24"/>
          <w:szCs w:val="24"/>
        </w:rPr>
        <w:t xml:space="preserve">For the doctrine of common intention to operate against the suspects on the same indictment or a suspect on trial alone but said to have committed an offence with another, it is not necessary for the prosecution to prove that they agreed or entered into a pact to commit the offence. Common intention may be inferred from their joint conduct, present together at the scene of crime and their actions generally, including the accused person’s failure to disassociate </w:t>
      </w:r>
      <w:proofErr w:type="gramStart"/>
      <w:r w:rsidRPr="00EE3DAE">
        <w:rPr>
          <w:rFonts w:ascii="Times New Roman" w:hAnsi="Times New Roman" w:cs="Times New Roman"/>
          <w:sz w:val="24"/>
          <w:szCs w:val="24"/>
        </w:rPr>
        <w:t>themselves</w:t>
      </w:r>
      <w:proofErr w:type="gramEnd"/>
      <w:r w:rsidRPr="00EE3DAE">
        <w:rPr>
          <w:rFonts w:ascii="Times New Roman" w:hAnsi="Times New Roman" w:cs="Times New Roman"/>
          <w:sz w:val="24"/>
          <w:szCs w:val="24"/>
        </w:rPr>
        <w:t xml:space="preserve"> from the crime. I</w:t>
      </w:r>
      <w:r w:rsidR="00AE4A8B" w:rsidRPr="00EE3DAE">
        <w:rPr>
          <w:rFonts w:ascii="Times New Roman" w:hAnsi="Times New Roman" w:cs="Times New Roman"/>
          <w:sz w:val="24"/>
          <w:szCs w:val="24"/>
        </w:rPr>
        <w:t>f court is</w:t>
      </w:r>
      <w:r w:rsidRPr="00EE3DAE">
        <w:rPr>
          <w:rFonts w:ascii="Times New Roman" w:hAnsi="Times New Roman" w:cs="Times New Roman"/>
          <w:sz w:val="24"/>
          <w:szCs w:val="24"/>
        </w:rPr>
        <w:t xml:space="preserve"> satisfied that the accused persons played an active role in the robbery, it would not matter that those they are said to have committed</w:t>
      </w:r>
      <w:r w:rsidR="00EC0578" w:rsidRPr="00EE3DAE">
        <w:rPr>
          <w:rFonts w:ascii="Times New Roman" w:hAnsi="Times New Roman" w:cs="Times New Roman"/>
          <w:sz w:val="24"/>
          <w:szCs w:val="24"/>
        </w:rPr>
        <w:t xml:space="preserve"> it</w:t>
      </w:r>
      <w:r w:rsidRPr="00EE3DAE">
        <w:rPr>
          <w:rFonts w:ascii="Times New Roman" w:hAnsi="Times New Roman" w:cs="Times New Roman"/>
          <w:sz w:val="24"/>
          <w:szCs w:val="24"/>
        </w:rPr>
        <w:t xml:space="preserve"> with them</w:t>
      </w:r>
      <w:r w:rsidR="004F317C" w:rsidRPr="00EE3DAE">
        <w:rPr>
          <w:rFonts w:ascii="Times New Roman" w:hAnsi="Times New Roman" w:cs="Times New Roman"/>
          <w:sz w:val="24"/>
          <w:szCs w:val="24"/>
        </w:rPr>
        <w:t xml:space="preserve"> are unk</w:t>
      </w:r>
      <w:r w:rsidR="00562333" w:rsidRPr="00EE3DAE">
        <w:rPr>
          <w:rFonts w:ascii="Times New Roman" w:hAnsi="Times New Roman" w:cs="Times New Roman"/>
          <w:sz w:val="24"/>
          <w:szCs w:val="24"/>
        </w:rPr>
        <w:t>n</w:t>
      </w:r>
      <w:r w:rsidR="004F317C" w:rsidRPr="00EE3DAE">
        <w:rPr>
          <w:rFonts w:ascii="Times New Roman" w:hAnsi="Times New Roman" w:cs="Times New Roman"/>
          <w:sz w:val="24"/>
          <w:szCs w:val="24"/>
        </w:rPr>
        <w:t>own or not mentioned in the indictment.</w:t>
      </w:r>
      <w:r w:rsidR="00A62894" w:rsidRPr="00EE3DAE">
        <w:rPr>
          <w:rFonts w:ascii="Times New Roman" w:hAnsi="Times New Roman" w:cs="Times New Roman"/>
          <w:sz w:val="24"/>
          <w:szCs w:val="24"/>
        </w:rPr>
        <w:t xml:space="preserve"> It was stated in </w:t>
      </w:r>
      <w:proofErr w:type="spellStart"/>
      <w:r w:rsidR="00A62894" w:rsidRPr="00EE3DAE">
        <w:rPr>
          <w:rFonts w:ascii="Times New Roman" w:hAnsi="Times New Roman" w:cs="Times New Roman"/>
          <w:b/>
          <w:sz w:val="24"/>
          <w:szCs w:val="24"/>
        </w:rPr>
        <w:t>Dafasi</w:t>
      </w:r>
      <w:proofErr w:type="spellEnd"/>
      <w:r w:rsidR="00A62894" w:rsidRPr="00EE3DAE">
        <w:rPr>
          <w:rFonts w:ascii="Times New Roman" w:hAnsi="Times New Roman" w:cs="Times New Roman"/>
          <w:b/>
          <w:sz w:val="24"/>
          <w:szCs w:val="24"/>
        </w:rPr>
        <w:t xml:space="preserve"> </w:t>
      </w:r>
      <w:proofErr w:type="spellStart"/>
      <w:r w:rsidR="00A62894" w:rsidRPr="00EE3DAE">
        <w:rPr>
          <w:rFonts w:ascii="Times New Roman" w:hAnsi="Times New Roman" w:cs="Times New Roman"/>
          <w:b/>
          <w:sz w:val="24"/>
          <w:szCs w:val="24"/>
        </w:rPr>
        <w:t>Magayi</w:t>
      </w:r>
      <w:proofErr w:type="spellEnd"/>
      <w:r w:rsidR="00A62894" w:rsidRPr="00EE3DAE">
        <w:rPr>
          <w:rFonts w:ascii="Times New Roman" w:hAnsi="Times New Roman" w:cs="Times New Roman"/>
          <w:b/>
          <w:sz w:val="24"/>
          <w:szCs w:val="24"/>
        </w:rPr>
        <w:t xml:space="preserve"> &amp; Others V Uganda [1965] EA 667, at p.670 </w:t>
      </w:r>
      <w:r w:rsidR="00BF5C72" w:rsidRPr="00EE3DAE">
        <w:rPr>
          <w:rFonts w:ascii="Times New Roman" w:hAnsi="Times New Roman" w:cs="Times New Roman"/>
          <w:sz w:val="24"/>
          <w:szCs w:val="24"/>
        </w:rPr>
        <w:t>that</w:t>
      </w:r>
    </w:p>
    <w:p w:rsidR="00BF5C72" w:rsidRPr="00EE3DAE" w:rsidRDefault="00BF5C72" w:rsidP="00EE3DAE">
      <w:pPr>
        <w:spacing w:line="360" w:lineRule="auto"/>
        <w:ind w:left="720"/>
        <w:jc w:val="both"/>
        <w:rPr>
          <w:rFonts w:ascii="Times New Roman" w:hAnsi="Times New Roman" w:cs="Times New Roman"/>
          <w:i/>
          <w:sz w:val="24"/>
          <w:szCs w:val="24"/>
        </w:rPr>
      </w:pPr>
      <w:r w:rsidRPr="00EE3DAE">
        <w:rPr>
          <w:rFonts w:ascii="Times New Roman" w:hAnsi="Times New Roman" w:cs="Times New Roman"/>
          <w:i/>
          <w:sz w:val="24"/>
          <w:szCs w:val="24"/>
        </w:rPr>
        <w:t xml:space="preserve">“The inference from the actions of all the accused persons taking part in this unmerciful </w:t>
      </w:r>
      <w:proofErr w:type="gramStart"/>
      <w:r w:rsidRPr="00EE3DAE">
        <w:rPr>
          <w:rFonts w:ascii="Times New Roman" w:hAnsi="Times New Roman" w:cs="Times New Roman"/>
          <w:i/>
          <w:sz w:val="24"/>
          <w:szCs w:val="24"/>
        </w:rPr>
        <w:t>beating,</w:t>
      </w:r>
      <w:proofErr w:type="gramEnd"/>
      <w:r w:rsidRPr="00EE3DAE">
        <w:rPr>
          <w:rFonts w:ascii="Times New Roman" w:hAnsi="Times New Roman" w:cs="Times New Roman"/>
          <w:i/>
          <w:sz w:val="24"/>
          <w:szCs w:val="24"/>
        </w:rPr>
        <w:t xml:space="preserve"> is irresistible – not only did none of the accused persons disassociate himself from the assault but they each prosecuted it with </w:t>
      </w:r>
      <w:proofErr w:type="spellStart"/>
      <w:r w:rsidRPr="00EE3DAE">
        <w:rPr>
          <w:rFonts w:ascii="Times New Roman" w:hAnsi="Times New Roman" w:cs="Times New Roman"/>
          <w:i/>
          <w:sz w:val="24"/>
          <w:szCs w:val="24"/>
        </w:rPr>
        <w:t>vigour</w:t>
      </w:r>
      <w:proofErr w:type="spellEnd"/>
      <w:r w:rsidRPr="00EE3DAE">
        <w:rPr>
          <w:rFonts w:ascii="Times New Roman" w:hAnsi="Times New Roman" w:cs="Times New Roman"/>
          <w:i/>
          <w:sz w:val="24"/>
          <w:szCs w:val="24"/>
        </w:rPr>
        <w:t>.”</w:t>
      </w:r>
    </w:p>
    <w:p w:rsidR="00A62894" w:rsidRPr="00EE3DAE" w:rsidRDefault="00A62894" w:rsidP="00EE3DAE">
      <w:pPr>
        <w:spacing w:line="360" w:lineRule="auto"/>
        <w:jc w:val="both"/>
        <w:rPr>
          <w:rFonts w:ascii="Times New Roman" w:hAnsi="Times New Roman" w:cs="Times New Roman"/>
          <w:sz w:val="24"/>
          <w:szCs w:val="24"/>
        </w:rPr>
      </w:pPr>
      <w:r w:rsidRPr="00EE3DAE">
        <w:rPr>
          <w:rFonts w:ascii="Times New Roman" w:hAnsi="Times New Roman" w:cs="Times New Roman"/>
          <w:sz w:val="24"/>
          <w:szCs w:val="24"/>
        </w:rPr>
        <w:t xml:space="preserve">In </w:t>
      </w:r>
      <w:r w:rsidRPr="00EE3DAE">
        <w:rPr>
          <w:rFonts w:ascii="Times New Roman" w:hAnsi="Times New Roman" w:cs="Times New Roman"/>
          <w:b/>
          <w:sz w:val="24"/>
          <w:szCs w:val="24"/>
        </w:rPr>
        <w:t xml:space="preserve">R V John s/o </w:t>
      </w:r>
      <w:proofErr w:type="spellStart"/>
      <w:r w:rsidRPr="00EE3DAE">
        <w:rPr>
          <w:rFonts w:ascii="Times New Roman" w:hAnsi="Times New Roman" w:cs="Times New Roman"/>
          <w:b/>
          <w:sz w:val="24"/>
          <w:szCs w:val="24"/>
        </w:rPr>
        <w:t>Njiwa</w:t>
      </w:r>
      <w:proofErr w:type="spellEnd"/>
      <w:r w:rsidRPr="00EE3DAE">
        <w:rPr>
          <w:rFonts w:ascii="Times New Roman" w:hAnsi="Times New Roman" w:cs="Times New Roman"/>
          <w:b/>
          <w:sz w:val="24"/>
          <w:szCs w:val="24"/>
        </w:rPr>
        <w:t xml:space="preserve"> </w:t>
      </w:r>
      <w:proofErr w:type="spellStart"/>
      <w:r w:rsidRPr="00EE3DAE">
        <w:rPr>
          <w:rFonts w:ascii="Times New Roman" w:hAnsi="Times New Roman" w:cs="Times New Roman"/>
          <w:b/>
          <w:sz w:val="24"/>
          <w:szCs w:val="24"/>
        </w:rPr>
        <w:t>Samwedi</w:t>
      </w:r>
      <w:proofErr w:type="spellEnd"/>
      <w:r w:rsidRPr="00EE3DAE">
        <w:rPr>
          <w:rFonts w:ascii="Times New Roman" w:hAnsi="Times New Roman" w:cs="Times New Roman"/>
          <w:b/>
          <w:sz w:val="24"/>
          <w:szCs w:val="24"/>
        </w:rPr>
        <w:t xml:space="preserve"> [1962] EA 552 </w:t>
      </w:r>
      <w:r w:rsidRPr="00EE3DAE">
        <w:rPr>
          <w:rFonts w:ascii="Times New Roman" w:hAnsi="Times New Roman" w:cs="Times New Roman"/>
          <w:sz w:val="24"/>
          <w:szCs w:val="24"/>
        </w:rPr>
        <w:t>it was held at p.554 that:-</w:t>
      </w:r>
    </w:p>
    <w:p w:rsidR="00A62894" w:rsidRPr="00EE3DAE" w:rsidRDefault="00A62894" w:rsidP="00EE3DAE">
      <w:pPr>
        <w:spacing w:line="360" w:lineRule="auto"/>
        <w:ind w:left="720"/>
        <w:jc w:val="both"/>
        <w:rPr>
          <w:rFonts w:ascii="Times New Roman" w:hAnsi="Times New Roman" w:cs="Times New Roman"/>
          <w:sz w:val="24"/>
          <w:szCs w:val="24"/>
          <w:vertAlign w:val="superscript"/>
        </w:rPr>
      </w:pPr>
      <w:r w:rsidRPr="00EE3DAE">
        <w:rPr>
          <w:rFonts w:ascii="Times New Roman" w:hAnsi="Times New Roman" w:cs="Times New Roman"/>
          <w:i/>
          <w:sz w:val="24"/>
          <w:szCs w:val="24"/>
        </w:rPr>
        <w:t>“If two people together steal, and one of them employs violence,…with a weapon, particularly if such a weapon is carried openly by one of the thieves, there would be grounds for holding that violence was, at lowest, contemplated, and therefore agreed to by the other thief as well.”</w:t>
      </w:r>
    </w:p>
    <w:p w:rsidR="003F4DA6" w:rsidRPr="00EE3DAE" w:rsidRDefault="003F4DA6" w:rsidP="00EE3DAE">
      <w:pPr>
        <w:spacing w:line="360" w:lineRule="auto"/>
        <w:jc w:val="both"/>
        <w:rPr>
          <w:rFonts w:ascii="Times New Roman" w:hAnsi="Times New Roman" w:cs="Times New Roman"/>
          <w:sz w:val="24"/>
          <w:szCs w:val="24"/>
        </w:rPr>
      </w:pPr>
      <w:r w:rsidRPr="00EE3DAE">
        <w:rPr>
          <w:rFonts w:ascii="Times New Roman" w:hAnsi="Times New Roman" w:cs="Times New Roman"/>
          <w:sz w:val="24"/>
          <w:szCs w:val="24"/>
        </w:rPr>
        <w:t>It is the prosecution evidence, as per the testimonies of PW1, PW2 PW3 and PW4 that the two accused were actively engaged in assaulting PW1.</w:t>
      </w:r>
      <w:r w:rsidR="00BF5C72" w:rsidRPr="00EE3DAE">
        <w:rPr>
          <w:rFonts w:ascii="Times New Roman" w:hAnsi="Times New Roman" w:cs="Times New Roman"/>
          <w:sz w:val="24"/>
          <w:szCs w:val="24"/>
        </w:rPr>
        <w:t xml:space="preserve"> A2 </w:t>
      </w:r>
      <w:proofErr w:type="spellStart"/>
      <w:r w:rsidR="00BF5C72" w:rsidRPr="00EE3DAE">
        <w:rPr>
          <w:rFonts w:ascii="Times New Roman" w:hAnsi="Times New Roman" w:cs="Times New Roman"/>
          <w:sz w:val="24"/>
          <w:szCs w:val="24"/>
        </w:rPr>
        <w:t>Nalugodi</w:t>
      </w:r>
      <w:proofErr w:type="spellEnd"/>
      <w:r w:rsidR="00BF5C72" w:rsidRPr="00EE3DAE">
        <w:rPr>
          <w:rFonts w:ascii="Times New Roman" w:hAnsi="Times New Roman" w:cs="Times New Roman"/>
          <w:sz w:val="24"/>
          <w:szCs w:val="24"/>
        </w:rPr>
        <w:t xml:space="preserve"> was present and participating when</w:t>
      </w:r>
      <w:r w:rsidR="00A31EC6" w:rsidRPr="00EE3DAE">
        <w:rPr>
          <w:rFonts w:ascii="Times New Roman" w:hAnsi="Times New Roman" w:cs="Times New Roman"/>
          <w:sz w:val="24"/>
          <w:szCs w:val="24"/>
        </w:rPr>
        <w:t xml:space="preserve"> A1</w:t>
      </w:r>
      <w:r w:rsidR="00BF5C72" w:rsidRPr="00EE3DAE">
        <w:rPr>
          <w:rFonts w:ascii="Times New Roman" w:hAnsi="Times New Roman" w:cs="Times New Roman"/>
          <w:sz w:val="24"/>
          <w:szCs w:val="24"/>
        </w:rPr>
        <w:t xml:space="preserve"> </w:t>
      </w:r>
      <w:proofErr w:type="spellStart"/>
      <w:r w:rsidR="00BF5C72" w:rsidRPr="00EE3DAE">
        <w:rPr>
          <w:rFonts w:ascii="Times New Roman" w:hAnsi="Times New Roman" w:cs="Times New Roman"/>
          <w:sz w:val="24"/>
          <w:szCs w:val="24"/>
        </w:rPr>
        <w:t>Kasajja</w:t>
      </w:r>
      <w:proofErr w:type="spellEnd"/>
      <w:r w:rsidR="00BF5C72" w:rsidRPr="00EE3DAE">
        <w:rPr>
          <w:rFonts w:ascii="Times New Roman" w:hAnsi="Times New Roman" w:cs="Times New Roman"/>
          <w:sz w:val="24"/>
          <w:szCs w:val="24"/>
        </w:rPr>
        <w:t xml:space="preserve"> picked the money from PW1’s pockets</w:t>
      </w:r>
      <w:r w:rsidR="001E67F2" w:rsidRPr="00EE3DAE">
        <w:rPr>
          <w:rFonts w:ascii="Times New Roman" w:hAnsi="Times New Roman" w:cs="Times New Roman"/>
          <w:sz w:val="24"/>
          <w:szCs w:val="24"/>
        </w:rPr>
        <w:t xml:space="preserve">. He did not stop him or disassociate </w:t>
      </w:r>
      <w:r w:rsidR="001E67F2" w:rsidRPr="00EE3DAE">
        <w:rPr>
          <w:rFonts w:ascii="Times New Roman" w:hAnsi="Times New Roman" w:cs="Times New Roman"/>
          <w:sz w:val="24"/>
          <w:szCs w:val="24"/>
        </w:rPr>
        <w:lastRenderedPageBreak/>
        <w:t>himself from the action of the latter.</w:t>
      </w:r>
      <w:r w:rsidR="00874651" w:rsidRPr="00EE3DAE">
        <w:rPr>
          <w:rFonts w:ascii="Times New Roman" w:hAnsi="Times New Roman" w:cs="Times New Roman"/>
          <w:sz w:val="24"/>
          <w:szCs w:val="24"/>
        </w:rPr>
        <w:t xml:space="preserve"> The</w:t>
      </w:r>
      <w:r w:rsidR="001E67F2" w:rsidRPr="00EE3DAE">
        <w:rPr>
          <w:rFonts w:ascii="Times New Roman" w:hAnsi="Times New Roman" w:cs="Times New Roman"/>
          <w:sz w:val="24"/>
          <w:szCs w:val="24"/>
        </w:rPr>
        <w:t xml:space="preserve">y each complemented the action of or the role played by the other. </w:t>
      </w:r>
      <w:r w:rsidR="003B2265" w:rsidRPr="00EE3DAE">
        <w:rPr>
          <w:rFonts w:ascii="Times New Roman" w:hAnsi="Times New Roman" w:cs="Times New Roman"/>
          <w:sz w:val="24"/>
          <w:szCs w:val="24"/>
        </w:rPr>
        <w:t>It is clearly manifest that the criminal purpose was prosecuted by the two and their group in concert. It does not matter who of the two might have picked the money from PW1’s pocket. Their joint actions,</w:t>
      </w:r>
      <w:r w:rsidR="00874651" w:rsidRPr="00EE3DAE">
        <w:rPr>
          <w:rFonts w:ascii="Times New Roman" w:hAnsi="Times New Roman" w:cs="Times New Roman"/>
          <w:sz w:val="24"/>
          <w:szCs w:val="24"/>
        </w:rPr>
        <w:t xml:space="preserve"> </w:t>
      </w:r>
      <w:r w:rsidR="003B2265" w:rsidRPr="00EE3DAE">
        <w:rPr>
          <w:rFonts w:ascii="Times New Roman" w:hAnsi="Times New Roman" w:cs="Times New Roman"/>
          <w:sz w:val="24"/>
          <w:szCs w:val="24"/>
        </w:rPr>
        <w:t>leading to that ultimate deed, were pushed as a common purpose to achieve the robbery.</w:t>
      </w:r>
      <w:r w:rsidR="00874651" w:rsidRPr="00EE3DAE">
        <w:rPr>
          <w:rFonts w:ascii="Times New Roman" w:hAnsi="Times New Roman" w:cs="Times New Roman"/>
          <w:sz w:val="24"/>
          <w:szCs w:val="24"/>
        </w:rPr>
        <w:t xml:space="preserve"> </w:t>
      </w:r>
      <w:r w:rsidR="001E67F2" w:rsidRPr="00EE3DAE">
        <w:rPr>
          <w:rFonts w:ascii="Times New Roman" w:hAnsi="Times New Roman" w:cs="Times New Roman"/>
          <w:sz w:val="24"/>
          <w:szCs w:val="24"/>
        </w:rPr>
        <w:t>The</w:t>
      </w:r>
      <w:r w:rsidRPr="00EE3DAE">
        <w:rPr>
          <w:rFonts w:ascii="Times New Roman" w:hAnsi="Times New Roman" w:cs="Times New Roman"/>
          <w:sz w:val="24"/>
          <w:szCs w:val="24"/>
        </w:rPr>
        <w:t xml:space="preserve"> robbery of PW1’s money was a</w:t>
      </w:r>
      <w:r w:rsidR="00B842C3" w:rsidRPr="00EE3DAE">
        <w:rPr>
          <w:rFonts w:ascii="Times New Roman" w:hAnsi="Times New Roman" w:cs="Times New Roman"/>
          <w:sz w:val="24"/>
          <w:szCs w:val="24"/>
        </w:rPr>
        <w:t xml:space="preserve"> </w:t>
      </w:r>
      <w:r w:rsidRPr="00EE3DAE">
        <w:rPr>
          <w:rFonts w:ascii="Times New Roman" w:hAnsi="Times New Roman" w:cs="Times New Roman"/>
          <w:sz w:val="24"/>
          <w:szCs w:val="24"/>
        </w:rPr>
        <w:t xml:space="preserve">probable consequence of such unlawful act. </w:t>
      </w:r>
    </w:p>
    <w:p w:rsidR="009B1EEE" w:rsidRPr="00EE3DAE" w:rsidRDefault="002547DB" w:rsidP="00EE3DAE">
      <w:pPr>
        <w:spacing w:line="360" w:lineRule="auto"/>
        <w:jc w:val="both"/>
        <w:rPr>
          <w:rFonts w:ascii="Times New Roman" w:hAnsi="Times New Roman" w:cs="Times New Roman"/>
          <w:sz w:val="24"/>
          <w:szCs w:val="24"/>
        </w:rPr>
      </w:pPr>
      <w:r w:rsidRPr="00EE3DAE">
        <w:rPr>
          <w:rFonts w:ascii="Times New Roman" w:hAnsi="Times New Roman" w:cs="Times New Roman"/>
          <w:sz w:val="24"/>
          <w:szCs w:val="24"/>
        </w:rPr>
        <w:t xml:space="preserve">Regarding </w:t>
      </w:r>
      <w:r w:rsidR="006861F9" w:rsidRPr="00EE3DAE">
        <w:rPr>
          <w:rFonts w:ascii="Times New Roman" w:hAnsi="Times New Roman" w:cs="Times New Roman"/>
          <w:sz w:val="24"/>
          <w:szCs w:val="24"/>
        </w:rPr>
        <w:t xml:space="preserve">the law on inconsistencies and </w:t>
      </w:r>
      <w:r w:rsidR="006C40F0" w:rsidRPr="00EE3DAE">
        <w:rPr>
          <w:rFonts w:ascii="Times New Roman" w:hAnsi="Times New Roman" w:cs="Times New Roman"/>
          <w:sz w:val="24"/>
          <w:szCs w:val="24"/>
        </w:rPr>
        <w:t>contradictions, it</w:t>
      </w:r>
      <w:r w:rsidR="006861F9" w:rsidRPr="00EE3DAE">
        <w:rPr>
          <w:rFonts w:ascii="Times New Roman" w:hAnsi="Times New Roman" w:cs="Times New Roman"/>
          <w:sz w:val="24"/>
          <w:szCs w:val="24"/>
        </w:rPr>
        <w:t xml:space="preserve"> is the case that only grave inconsistencies that are not explained satisfactorily that will usually result in the evidence of a witness being rejected but minor inconsistencies will not have that effect unless they point to deliberate </w:t>
      </w:r>
      <w:r w:rsidR="00FD00A8" w:rsidRPr="00EE3DAE">
        <w:rPr>
          <w:rFonts w:ascii="Times New Roman" w:hAnsi="Times New Roman" w:cs="Times New Roman"/>
          <w:sz w:val="24"/>
          <w:szCs w:val="24"/>
        </w:rPr>
        <w:t xml:space="preserve">untruthfulness. </w:t>
      </w:r>
      <w:r w:rsidR="00DE67BA" w:rsidRPr="00EE3DAE">
        <w:rPr>
          <w:rFonts w:ascii="Times New Roman" w:hAnsi="Times New Roman" w:cs="Times New Roman"/>
          <w:sz w:val="24"/>
          <w:szCs w:val="24"/>
        </w:rPr>
        <w:t>This court has c</w:t>
      </w:r>
      <w:r w:rsidR="004B1585" w:rsidRPr="00EE3DAE">
        <w:rPr>
          <w:rFonts w:ascii="Times New Roman" w:hAnsi="Times New Roman" w:cs="Times New Roman"/>
          <w:sz w:val="24"/>
          <w:szCs w:val="24"/>
        </w:rPr>
        <w:t>onsider</w:t>
      </w:r>
      <w:r w:rsidR="00DE67BA" w:rsidRPr="00EE3DAE">
        <w:rPr>
          <w:rFonts w:ascii="Times New Roman" w:hAnsi="Times New Roman" w:cs="Times New Roman"/>
          <w:sz w:val="24"/>
          <w:szCs w:val="24"/>
        </w:rPr>
        <w:t>ed</w:t>
      </w:r>
      <w:r w:rsidR="00FA7499" w:rsidRPr="00EE3DAE">
        <w:rPr>
          <w:rFonts w:ascii="Times New Roman" w:hAnsi="Times New Roman" w:cs="Times New Roman"/>
          <w:sz w:val="24"/>
          <w:szCs w:val="24"/>
        </w:rPr>
        <w:t xml:space="preserve"> the testimony of PW1 that </w:t>
      </w:r>
      <w:proofErr w:type="spellStart"/>
      <w:r w:rsidR="00FA7499" w:rsidRPr="00EE3DAE">
        <w:rPr>
          <w:rFonts w:ascii="Times New Roman" w:hAnsi="Times New Roman" w:cs="Times New Roman"/>
          <w:sz w:val="24"/>
          <w:szCs w:val="24"/>
        </w:rPr>
        <w:t>Tigawalana</w:t>
      </w:r>
      <w:proofErr w:type="spellEnd"/>
      <w:r w:rsidR="00FA7499" w:rsidRPr="00EE3DAE">
        <w:rPr>
          <w:rFonts w:ascii="Times New Roman" w:hAnsi="Times New Roman" w:cs="Times New Roman"/>
          <w:sz w:val="24"/>
          <w:szCs w:val="24"/>
        </w:rPr>
        <w:t xml:space="preserve"> had a cl</w:t>
      </w:r>
      <w:r w:rsidR="00874651" w:rsidRPr="00EE3DAE">
        <w:rPr>
          <w:rFonts w:ascii="Times New Roman" w:hAnsi="Times New Roman" w:cs="Times New Roman"/>
          <w:sz w:val="24"/>
          <w:szCs w:val="24"/>
        </w:rPr>
        <w:t xml:space="preserve">ub, yet PW2 said it was </w:t>
      </w:r>
      <w:proofErr w:type="spellStart"/>
      <w:r w:rsidR="00874651" w:rsidRPr="00EE3DAE">
        <w:rPr>
          <w:rFonts w:ascii="Times New Roman" w:hAnsi="Times New Roman" w:cs="Times New Roman"/>
          <w:sz w:val="24"/>
          <w:szCs w:val="24"/>
        </w:rPr>
        <w:t>Nalugodi</w:t>
      </w:r>
      <w:proofErr w:type="spellEnd"/>
      <w:r w:rsidR="00FA7499" w:rsidRPr="00EE3DAE">
        <w:rPr>
          <w:rFonts w:ascii="Times New Roman" w:hAnsi="Times New Roman" w:cs="Times New Roman"/>
          <w:sz w:val="24"/>
          <w:szCs w:val="24"/>
        </w:rPr>
        <w:t xml:space="preserve"> who had a club.</w:t>
      </w:r>
      <w:r w:rsidR="002B280E" w:rsidRPr="00EE3DAE">
        <w:rPr>
          <w:rFonts w:ascii="Times New Roman" w:hAnsi="Times New Roman" w:cs="Times New Roman"/>
          <w:sz w:val="24"/>
          <w:szCs w:val="24"/>
        </w:rPr>
        <w:t xml:space="preserve"> The complainant</w:t>
      </w:r>
      <w:r w:rsidR="00155337" w:rsidRPr="00EE3DAE">
        <w:rPr>
          <w:rFonts w:ascii="Times New Roman" w:hAnsi="Times New Roman" w:cs="Times New Roman"/>
          <w:sz w:val="24"/>
          <w:szCs w:val="24"/>
        </w:rPr>
        <w:t xml:space="preserve"> explained that</w:t>
      </w:r>
      <w:r w:rsidR="00DE67BA" w:rsidRPr="00EE3DAE">
        <w:rPr>
          <w:rFonts w:ascii="Times New Roman" w:hAnsi="Times New Roman" w:cs="Times New Roman"/>
          <w:sz w:val="24"/>
          <w:szCs w:val="24"/>
        </w:rPr>
        <w:t xml:space="preserve"> because of the time lag he has forgotten some things.</w:t>
      </w:r>
      <w:r w:rsidR="00661914" w:rsidRPr="00EE3DAE">
        <w:rPr>
          <w:rFonts w:ascii="Times New Roman" w:hAnsi="Times New Roman" w:cs="Times New Roman"/>
          <w:sz w:val="24"/>
          <w:szCs w:val="24"/>
        </w:rPr>
        <w:t xml:space="preserve"> </w:t>
      </w:r>
      <w:proofErr w:type="spellStart"/>
      <w:r w:rsidR="00661914" w:rsidRPr="00EE3DAE">
        <w:rPr>
          <w:rFonts w:ascii="Times New Roman" w:hAnsi="Times New Roman" w:cs="Times New Roman"/>
          <w:sz w:val="24"/>
          <w:szCs w:val="24"/>
        </w:rPr>
        <w:t>Defence</w:t>
      </w:r>
      <w:proofErr w:type="spellEnd"/>
      <w:r w:rsidR="00661914" w:rsidRPr="00EE3DAE">
        <w:rPr>
          <w:rFonts w:ascii="Times New Roman" w:hAnsi="Times New Roman" w:cs="Times New Roman"/>
          <w:sz w:val="24"/>
          <w:szCs w:val="24"/>
        </w:rPr>
        <w:t xml:space="preserve"> Counsel pointed out a contradiction that while PW3 stated that he is the one who received the </w:t>
      </w:r>
      <w:proofErr w:type="spellStart"/>
      <w:r w:rsidR="00661914" w:rsidRPr="00EE3DAE">
        <w:rPr>
          <w:rFonts w:ascii="Times New Roman" w:hAnsi="Times New Roman" w:cs="Times New Roman"/>
          <w:sz w:val="24"/>
          <w:szCs w:val="24"/>
        </w:rPr>
        <w:t>panga</w:t>
      </w:r>
      <w:proofErr w:type="spellEnd"/>
      <w:r w:rsidR="00661914" w:rsidRPr="00EE3DAE">
        <w:rPr>
          <w:rFonts w:ascii="Times New Roman" w:hAnsi="Times New Roman" w:cs="Times New Roman"/>
          <w:sz w:val="24"/>
          <w:szCs w:val="24"/>
        </w:rPr>
        <w:t xml:space="preserve"> from Sadat PW2 and accordingly transmitted it to the Police, PW4 told court that the weapons in question were delivered at Police by Sadat himself.</w:t>
      </w:r>
      <w:r w:rsidR="00946BB9" w:rsidRPr="00EE3DAE">
        <w:rPr>
          <w:rFonts w:ascii="Times New Roman" w:hAnsi="Times New Roman" w:cs="Times New Roman"/>
          <w:sz w:val="24"/>
          <w:szCs w:val="24"/>
        </w:rPr>
        <w:t xml:space="preserve"> In my view this was a minor contradiction no</w:t>
      </w:r>
      <w:r w:rsidR="0020162E" w:rsidRPr="00EE3DAE">
        <w:rPr>
          <w:rFonts w:ascii="Times New Roman" w:hAnsi="Times New Roman" w:cs="Times New Roman"/>
          <w:sz w:val="24"/>
          <w:szCs w:val="24"/>
        </w:rPr>
        <w:t>t going to the root of the case. What came out clearly from the evidence of PW2 and PW3 who handled the weapons is that it is PW2 who recovered the weapons from A1’s house and handed them over to PW3 who marked them and listed them on an exhibit list. If this was contradicted by PW4 that Sadat brought t</w:t>
      </w:r>
      <w:r w:rsidR="0067442A" w:rsidRPr="00EE3DAE">
        <w:rPr>
          <w:rFonts w:ascii="Times New Roman" w:hAnsi="Times New Roman" w:cs="Times New Roman"/>
          <w:sz w:val="24"/>
          <w:szCs w:val="24"/>
        </w:rPr>
        <w:t>hem to Police it could be</w:t>
      </w:r>
      <w:r w:rsidR="0020162E" w:rsidRPr="00EE3DAE">
        <w:rPr>
          <w:rFonts w:ascii="Times New Roman" w:hAnsi="Times New Roman" w:cs="Times New Roman"/>
          <w:sz w:val="24"/>
          <w:szCs w:val="24"/>
        </w:rPr>
        <w:t xml:space="preserve"> because PW4 was not directly involved in the weapon. The contradiction was therefore treated as minor. </w:t>
      </w:r>
      <w:proofErr w:type="spellStart"/>
      <w:r w:rsidR="00F52862" w:rsidRPr="00EE3DAE">
        <w:rPr>
          <w:rFonts w:ascii="Times New Roman" w:hAnsi="Times New Roman" w:cs="Times New Roman"/>
          <w:sz w:val="24"/>
          <w:szCs w:val="24"/>
        </w:rPr>
        <w:t>Defence</w:t>
      </w:r>
      <w:proofErr w:type="spellEnd"/>
      <w:r w:rsidR="00F52862" w:rsidRPr="00EE3DAE">
        <w:rPr>
          <w:rFonts w:ascii="Times New Roman" w:hAnsi="Times New Roman" w:cs="Times New Roman"/>
          <w:sz w:val="24"/>
          <w:szCs w:val="24"/>
        </w:rPr>
        <w:t xml:space="preserve"> Counsel</w:t>
      </w:r>
      <w:r w:rsidR="00946BB9" w:rsidRPr="00EE3DAE">
        <w:rPr>
          <w:rFonts w:ascii="Times New Roman" w:hAnsi="Times New Roman" w:cs="Times New Roman"/>
          <w:sz w:val="24"/>
          <w:szCs w:val="24"/>
        </w:rPr>
        <w:t xml:space="preserve"> also pointed out the discrepancy that while some prosecution witnesses said that the weapons were recovered from a grass thatched house others said it was from A1’s house.</w:t>
      </w:r>
      <w:r w:rsidR="00F52862" w:rsidRPr="00EE3DAE">
        <w:rPr>
          <w:rFonts w:ascii="Times New Roman" w:hAnsi="Times New Roman" w:cs="Times New Roman"/>
          <w:sz w:val="24"/>
          <w:szCs w:val="24"/>
        </w:rPr>
        <w:t xml:space="preserve"> All the prosecution witnesses stated the weapons were recovered from A1</w:t>
      </w:r>
      <w:r w:rsidR="000A5EA8" w:rsidRPr="00EE3DAE">
        <w:rPr>
          <w:rFonts w:ascii="Times New Roman" w:hAnsi="Times New Roman" w:cs="Times New Roman"/>
          <w:sz w:val="24"/>
          <w:szCs w:val="24"/>
        </w:rPr>
        <w:t>’s house which PW2 described as Boys Quarters and he knew the house. PW2 was never led to state whether the house was grass thatched or otherwise, there is no way court could establish the contradiction within the prosecution witnesses in as far as describing the house is concerned</w:t>
      </w:r>
      <w:r w:rsidR="008A1E9C" w:rsidRPr="00EE3DAE">
        <w:rPr>
          <w:rFonts w:ascii="Times New Roman" w:hAnsi="Times New Roman" w:cs="Times New Roman"/>
          <w:sz w:val="24"/>
          <w:szCs w:val="24"/>
        </w:rPr>
        <w:t>.</w:t>
      </w:r>
      <w:r w:rsidR="000A5EA8" w:rsidRPr="00EE3DAE">
        <w:rPr>
          <w:rFonts w:ascii="Times New Roman" w:hAnsi="Times New Roman" w:cs="Times New Roman"/>
          <w:sz w:val="24"/>
          <w:szCs w:val="24"/>
        </w:rPr>
        <w:t xml:space="preserve"> This factor</w:t>
      </w:r>
      <w:r w:rsidR="008A1E9C" w:rsidRPr="00EE3DAE">
        <w:rPr>
          <w:rFonts w:ascii="Times New Roman" w:hAnsi="Times New Roman" w:cs="Times New Roman"/>
          <w:sz w:val="24"/>
          <w:szCs w:val="24"/>
        </w:rPr>
        <w:t xml:space="preserve"> of PW2 knowing A1’s house</w:t>
      </w:r>
      <w:r w:rsidR="000A5EA8" w:rsidRPr="00EE3DAE">
        <w:rPr>
          <w:rFonts w:ascii="Times New Roman" w:hAnsi="Times New Roman" w:cs="Times New Roman"/>
          <w:sz w:val="24"/>
          <w:szCs w:val="24"/>
        </w:rPr>
        <w:t xml:space="preserve"> was supported by the evidence of A1 (DW1).  It is only PW4 who described the</w:t>
      </w:r>
      <w:r w:rsidR="008A1E9C" w:rsidRPr="00EE3DAE">
        <w:rPr>
          <w:rFonts w:ascii="Times New Roman" w:hAnsi="Times New Roman" w:cs="Times New Roman"/>
          <w:sz w:val="24"/>
          <w:szCs w:val="24"/>
        </w:rPr>
        <w:t xml:space="preserve"> house</w:t>
      </w:r>
      <w:r w:rsidR="000A5EA8" w:rsidRPr="00EE3DAE">
        <w:rPr>
          <w:rFonts w:ascii="Times New Roman" w:hAnsi="Times New Roman" w:cs="Times New Roman"/>
          <w:sz w:val="24"/>
          <w:szCs w:val="24"/>
        </w:rPr>
        <w:t xml:space="preserve"> as a grass thatched house</w:t>
      </w:r>
      <w:r w:rsidR="008A1E9C" w:rsidRPr="00EE3DAE">
        <w:rPr>
          <w:rFonts w:ascii="Times New Roman" w:hAnsi="Times New Roman" w:cs="Times New Roman"/>
          <w:sz w:val="24"/>
          <w:szCs w:val="24"/>
        </w:rPr>
        <w:t>,</w:t>
      </w:r>
      <w:r w:rsidR="000A5EA8" w:rsidRPr="00EE3DAE">
        <w:rPr>
          <w:rFonts w:ascii="Times New Roman" w:hAnsi="Times New Roman" w:cs="Times New Roman"/>
          <w:sz w:val="24"/>
          <w:szCs w:val="24"/>
        </w:rPr>
        <w:t xml:space="preserve"> but this does not discredit the evidence of PW2 about recovering the weapons from A1’s house.</w:t>
      </w:r>
      <w:r w:rsidR="008A1E9C" w:rsidRPr="00EE3DAE">
        <w:rPr>
          <w:rFonts w:ascii="Times New Roman" w:hAnsi="Times New Roman" w:cs="Times New Roman"/>
          <w:sz w:val="24"/>
          <w:szCs w:val="24"/>
        </w:rPr>
        <w:t xml:space="preserve"> I found no deliberate untruthfulness on the part of the prosecution witnesses. PW1 and PW2 said they had no problem with the two accused.</w:t>
      </w:r>
      <w:r w:rsidR="000A5EA8" w:rsidRPr="00EE3DAE">
        <w:rPr>
          <w:rFonts w:ascii="Times New Roman" w:hAnsi="Times New Roman" w:cs="Times New Roman"/>
          <w:sz w:val="24"/>
          <w:szCs w:val="24"/>
        </w:rPr>
        <w:t xml:space="preserve"> </w:t>
      </w:r>
      <w:r w:rsidR="00874651" w:rsidRPr="00EE3DAE">
        <w:rPr>
          <w:rFonts w:ascii="Times New Roman" w:hAnsi="Times New Roman" w:cs="Times New Roman"/>
          <w:sz w:val="24"/>
          <w:szCs w:val="24"/>
        </w:rPr>
        <w:t xml:space="preserve">The accused persons have not shown any motive for the </w:t>
      </w:r>
      <w:r w:rsidR="00FF5D5C" w:rsidRPr="00EE3DAE">
        <w:rPr>
          <w:rFonts w:ascii="Times New Roman" w:hAnsi="Times New Roman" w:cs="Times New Roman"/>
          <w:sz w:val="24"/>
          <w:szCs w:val="24"/>
        </w:rPr>
        <w:lastRenderedPageBreak/>
        <w:t>prosecution witness to tell lies against the accused person</w:t>
      </w:r>
      <w:r w:rsidR="008A1E9C" w:rsidRPr="00EE3DAE">
        <w:rPr>
          <w:rFonts w:ascii="Times New Roman" w:hAnsi="Times New Roman" w:cs="Times New Roman"/>
          <w:sz w:val="24"/>
          <w:szCs w:val="24"/>
        </w:rPr>
        <w:t>s</w:t>
      </w:r>
      <w:r w:rsidR="00874651" w:rsidRPr="00EE3DAE">
        <w:rPr>
          <w:rFonts w:ascii="Times New Roman" w:hAnsi="Times New Roman" w:cs="Times New Roman"/>
          <w:sz w:val="24"/>
          <w:szCs w:val="24"/>
        </w:rPr>
        <w:t>.</w:t>
      </w:r>
      <w:r w:rsidR="006F44FA" w:rsidRPr="00EE3DAE">
        <w:rPr>
          <w:rFonts w:ascii="Times New Roman" w:hAnsi="Times New Roman" w:cs="Times New Roman"/>
          <w:sz w:val="24"/>
          <w:szCs w:val="24"/>
        </w:rPr>
        <w:t xml:space="preserve"> On that basis I find no reason to reject their evidence.</w:t>
      </w:r>
    </w:p>
    <w:p w:rsidR="00D03362" w:rsidRPr="00EE3DAE" w:rsidRDefault="00D03362" w:rsidP="00EE3DAE">
      <w:pPr>
        <w:spacing w:line="360" w:lineRule="auto"/>
        <w:jc w:val="both"/>
        <w:rPr>
          <w:rFonts w:ascii="Times New Roman" w:hAnsi="Times New Roman" w:cs="Times New Roman"/>
          <w:sz w:val="24"/>
          <w:szCs w:val="24"/>
        </w:rPr>
      </w:pPr>
      <w:r w:rsidRPr="00EE3DAE">
        <w:rPr>
          <w:rFonts w:ascii="Times New Roman" w:hAnsi="Times New Roman" w:cs="Times New Roman"/>
          <w:sz w:val="24"/>
          <w:szCs w:val="24"/>
        </w:rPr>
        <w:t>In the premises, based on the adduced evidence</w:t>
      </w:r>
      <w:r w:rsidR="008761D7" w:rsidRPr="00EE3DAE">
        <w:rPr>
          <w:rFonts w:ascii="Times New Roman" w:hAnsi="Times New Roman" w:cs="Times New Roman"/>
          <w:sz w:val="24"/>
          <w:szCs w:val="24"/>
        </w:rPr>
        <w:t>, I will differ</w:t>
      </w:r>
      <w:r w:rsidRPr="00EE3DAE">
        <w:rPr>
          <w:rFonts w:ascii="Times New Roman" w:hAnsi="Times New Roman" w:cs="Times New Roman"/>
          <w:sz w:val="24"/>
          <w:szCs w:val="24"/>
        </w:rPr>
        <w:t xml:space="preserve"> </w:t>
      </w:r>
      <w:r w:rsidR="008761D7" w:rsidRPr="00EE3DAE">
        <w:rPr>
          <w:rFonts w:ascii="Times New Roman" w:hAnsi="Times New Roman" w:cs="Times New Roman"/>
          <w:sz w:val="24"/>
          <w:szCs w:val="24"/>
        </w:rPr>
        <w:t xml:space="preserve">from </w:t>
      </w:r>
      <w:r w:rsidRPr="00EE3DAE">
        <w:rPr>
          <w:rFonts w:ascii="Times New Roman" w:hAnsi="Times New Roman" w:cs="Times New Roman"/>
          <w:sz w:val="24"/>
          <w:szCs w:val="24"/>
        </w:rPr>
        <w:t>the Assessors</w:t>
      </w:r>
      <w:r w:rsidR="008761D7" w:rsidRPr="00EE3DAE">
        <w:rPr>
          <w:rFonts w:ascii="Times New Roman" w:hAnsi="Times New Roman" w:cs="Times New Roman"/>
          <w:sz w:val="24"/>
          <w:szCs w:val="24"/>
        </w:rPr>
        <w:t>’ joint opinion. I</w:t>
      </w:r>
      <w:r w:rsidRPr="00EE3DAE">
        <w:rPr>
          <w:rFonts w:ascii="Times New Roman" w:hAnsi="Times New Roman" w:cs="Times New Roman"/>
          <w:sz w:val="24"/>
          <w:szCs w:val="24"/>
        </w:rPr>
        <w:t>t is my finding that the two accused persons participated in committing of the crime th</w:t>
      </w:r>
      <w:r w:rsidR="000A1857" w:rsidRPr="00EE3DAE">
        <w:rPr>
          <w:rFonts w:ascii="Times New Roman" w:hAnsi="Times New Roman" w:cs="Times New Roman"/>
          <w:sz w:val="24"/>
          <w:szCs w:val="24"/>
        </w:rPr>
        <w:t>ey are indicted for. The prosec</w:t>
      </w:r>
      <w:r w:rsidRPr="00EE3DAE">
        <w:rPr>
          <w:rFonts w:ascii="Times New Roman" w:hAnsi="Times New Roman" w:cs="Times New Roman"/>
          <w:sz w:val="24"/>
          <w:szCs w:val="24"/>
        </w:rPr>
        <w:t>ution has proved this ingredient of the crime beyond reasonable doubt.</w:t>
      </w:r>
    </w:p>
    <w:p w:rsidR="00FB0E5E" w:rsidRPr="00EE3DAE" w:rsidRDefault="007A6851" w:rsidP="00EE3DAE">
      <w:pPr>
        <w:spacing w:line="360" w:lineRule="auto"/>
        <w:jc w:val="both"/>
        <w:rPr>
          <w:rFonts w:ascii="Times New Roman" w:hAnsi="Times New Roman" w:cs="Times New Roman"/>
          <w:sz w:val="24"/>
          <w:szCs w:val="24"/>
        </w:rPr>
      </w:pPr>
      <w:r w:rsidRPr="00EE3DAE">
        <w:rPr>
          <w:rFonts w:ascii="Times New Roman" w:hAnsi="Times New Roman" w:cs="Times New Roman"/>
          <w:sz w:val="24"/>
          <w:szCs w:val="24"/>
        </w:rPr>
        <w:t>In the circumstances, for the reasons detailed above,</w:t>
      </w:r>
      <w:r w:rsidR="00C36C98" w:rsidRPr="00EE3DAE">
        <w:rPr>
          <w:rFonts w:ascii="Times New Roman" w:hAnsi="Times New Roman" w:cs="Times New Roman"/>
          <w:sz w:val="24"/>
          <w:szCs w:val="24"/>
        </w:rPr>
        <w:t xml:space="preserve"> differ from the Assessors’ joint opinion.</w:t>
      </w:r>
      <w:r w:rsidRPr="00EE3DAE">
        <w:rPr>
          <w:rFonts w:ascii="Times New Roman" w:hAnsi="Times New Roman" w:cs="Times New Roman"/>
          <w:sz w:val="24"/>
          <w:szCs w:val="24"/>
        </w:rPr>
        <w:t xml:space="preserve"> I find that the prosecution has proved beyond reasonable doubt, as against the</w:t>
      </w:r>
      <w:r w:rsidR="0067442A" w:rsidRPr="00EE3DAE">
        <w:rPr>
          <w:rFonts w:ascii="Times New Roman" w:hAnsi="Times New Roman" w:cs="Times New Roman"/>
          <w:sz w:val="24"/>
          <w:szCs w:val="24"/>
        </w:rPr>
        <w:t xml:space="preserve"> two</w:t>
      </w:r>
      <w:r w:rsidRPr="00EE3DAE">
        <w:rPr>
          <w:rFonts w:ascii="Times New Roman" w:hAnsi="Times New Roman" w:cs="Times New Roman"/>
          <w:sz w:val="24"/>
          <w:szCs w:val="24"/>
        </w:rPr>
        <w:t xml:space="preserve"> accused, each and every ingredient of the offence of aggravated robbery. </w:t>
      </w:r>
    </w:p>
    <w:p w:rsidR="007A6851" w:rsidRPr="00EE3DAE" w:rsidRDefault="00DE67BA" w:rsidP="00EE3DAE">
      <w:pPr>
        <w:spacing w:line="360" w:lineRule="auto"/>
        <w:jc w:val="both"/>
        <w:rPr>
          <w:rFonts w:ascii="Times New Roman" w:hAnsi="Times New Roman" w:cs="Times New Roman"/>
          <w:sz w:val="24"/>
          <w:szCs w:val="24"/>
        </w:rPr>
      </w:pPr>
      <w:r w:rsidRPr="00EE3DAE">
        <w:rPr>
          <w:rFonts w:ascii="Times New Roman" w:hAnsi="Times New Roman" w:cs="Times New Roman"/>
          <w:sz w:val="24"/>
          <w:szCs w:val="24"/>
        </w:rPr>
        <w:t>I</w:t>
      </w:r>
      <w:r w:rsidR="00FB0E5E" w:rsidRPr="00EE3DAE">
        <w:rPr>
          <w:rFonts w:ascii="Times New Roman" w:hAnsi="Times New Roman" w:cs="Times New Roman"/>
          <w:sz w:val="24"/>
          <w:szCs w:val="24"/>
        </w:rPr>
        <w:t xml:space="preserve"> convict each of the two accused of the offence of aggravated robbery </w:t>
      </w:r>
      <w:r w:rsidR="007A6851" w:rsidRPr="00EE3DAE">
        <w:rPr>
          <w:rFonts w:ascii="Times New Roman" w:hAnsi="Times New Roman" w:cs="Times New Roman"/>
          <w:sz w:val="24"/>
          <w:szCs w:val="24"/>
        </w:rPr>
        <w:t>as indicted.</w:t>
      </w:r>
    </w:p>
    <w:p w:rsidR="009A2DA8" w:rsidRPr="00EE3DAE" w:rsidRDefault="009A2DA8" w:rsidP="00EE3DAE">
      <w:pPr>
        <w:spacing w:line="360" w:lineRule="auto"/>
        <w:jc w:val="both"/>
        <w:rPr>
          <w:rFonts w:ascii="Times New Roman" w:hAnsi="Times New Roman" w:cs="Times New Roman"/>
          <w:b/>
          <w:sz w:val="24"/>
          <w:szCs w:val="24"/>
        </w:rPr>
      </w:pPr>
      <w:r w:rsidRPr="00EE3DAE">
        <w:rPr>
          <w:rFonts w:ascii="Times New Roman" w:hAnsi="Times New Roman" w:cs="Times New Roman"/>
          <w:b/>
          <w:sz w:val="24"/>
          <w:szCs w:val="24"/>
        </w:rPr>
        <w:t>PERCY NIGHT TUHAISE</w:t>
      </w:r>
    </w:p>
    <w:p w:rsidR="006C40F0" w:rsidRPr="00EE3DAE" w:rsidRDefault="006C40F0" w:rsidP="00EE3DAE">
      <w:pPr>
        <w:spacing w:line="360" w:lineRule="auto"/>
        <w:jc w:val="both"/>
        <w:rPr>
          <w:rFonts w:ascii="Times New Roman" w:hAnsi="Times New Roman" w:cs="Times New Roman"/>
          <w:b/>
          <w:sz w:val="24"/>
          <w:szCs w:val="24"/>
        </w:rPr>
      </w:pPr>
      <w:proofErr w:type="gramStart"/>
      <w:r w:rsidRPr="00EE3DAE">
        <w:rPr>
          <w:rFonts w:ascii="Times New Roman" w:hAnsi="Times New Roman" w:cs="Times New Roman"/>
          <w:b/>
          <w:sz w:val="24"/>
          <w:szCs w:val="24"/>
        </w:rPr>
        <w:t>JUDGE</w:t>
      </w:r>
      <w:r w:rsidR="009A2DA8" w:rsidRPr="00EE3DAE">
        <w:rPr>
          <w:rFonts w:ascii="Times New Roman" w:hAnsi="Times New Roman" w:cs="Times New Roman"/>
          <w:b/>
          <w:sz w:val="24"/>
          <w:szCs w:val="24"/>
        </w:rPr>
        <w:t>.</w:t>
      </w:r>
      <w:proofErr w:type="gramEnd"/>
    </w:p>
    <w:p w:rsidR="000F2D7D" w:rsidRDefault="00F37C25" w:rsidP="00EE3DAE">
      <w:pPr>
        <w:spacing w:line="360" w:lineRule="auto"/>
        <w:jc w:val="both"/>
        <w:rPr>
          <w:rFonts w:ascii="Times New Roman" w:hAnsi="Times New Roman" w:cs="Times New Roman"/>
          <w:b/>
          <w:sz w:val="24"/>
          <w:szCs w:val="24"/>
        </w:rPr>
      </w:pPr>
      <w:r w:rsidRPr="00EE3DAE">
        <w:rPr>
          <w:rFonts w:ascii="Times New Roman" w:hAnsi="Times New Roman" w:cs="Times New Roman"/>
          <w:b/>
          <w:sz w:val="24"/>
          <w:szCs w:val="24"/>
        </w:rPr>
        <w:t>04/07</w:t>
      </w:r>
      <w:r w:rsidR="006C40F0" w:rsidRPr="00EE3DAE">
        <w:rPr>
          <w:rFonts w:ascii="Times New Roman" w:hAnsi="Times New Roman" w:cs="Times New Roman"/>
          <w:b/>
          <w:sz w:val="24"/>
          <w:szCs w:val="24"/>
        </w:rPr>
        <w:t>/20</w:t>
      </w:r>
      <w:r w:rsidR="009A2DA8" w:rsidRPr="00EE3DAE">
        <w:rPr>
          <w:rFonts w:ascii="Times New Roman" w:hAnsi="Times New Roman" w:cs="Times New Roman"/>
          <w:b/>
          <w:sz w:val="24"/>
          <w:szCs w:val="24"/>
        </w:rPr>
        <w:t>12</w:t>
      </w:r>
      <w:r w:rsidRPr="00EE3DAE">
        <w:rPr>
          <w:rFonts w:ascii="Times New Roman" w:hAnsi="Times New Roman" w:cs="Times New Roman"/>
          <w:b/>
          <w:sz w:val="24"/>
          <w:szCs w:val="24"/>
        </w:rPr>
        <w:t>.</w:t>
      </w:r>
      <w:r w:rsidR="00CC2F67" w:rsidRPr="00EE3DAE">
        <w:rPr>
          <w:rFonts w:ascii="Times New Roman" w:hAnsi="Times New Roman" w:cs="Times New Roman"/>
          <w:b/>
          <w:sz w:val="24"/>
          <w:szCs w:val="24"/>
        </w:rPr>
        <w:t xml:space="preserve"> </w:t>
      </w:r>
    </w:p>
    <w:p w:rsidR="000F2D7D" w:rsidRPr="000F2D7D" w:rsidRDefault="000F2D7D" w:rsidP="000F2D7D">
      <w:pPr>
        <w:rPr>
          <w:rFonts w:ascii="Times New Roman" w:hAnsi="Times New Roman" w:cs="Times New Roman"/>
          <w:sz w:val="24"/>
          <w:szCs w:val="24"/>
        </w:rPr>
      </w:pPr>
    </w:p>
    <w:p w:rsidR="000F2D7D" w:rsidRPr="000F2D7D" w:rsidRDefault="000F2D7D" w:rsidP="000F2D7D">
      <w:pPr>
        <w:rPr>
          <w:rFonts w:ascii="Times New Roman" w:hAnsi="Times New Roman" w:cs="Times New Roman"/>
          <w:sz w:val="24"/>
          <w:szCs w:val="24"/>
        </w:rPr>
      </w:pPr>
    </w:p>
    <w:p w:rsidR="000F2D7D" w:rsidRPr="000F2D7D" w:rsidRDefault="000F2D7D" w:rsidP="000F2D7D">
      <w:pPr>
        <w:rPr>
          <w:rFonts w:ascii="Times New Roman" w:hAnsi="Times New Roman" w:cs="Times New Roman"/>
          <w:sz w:val="24"/>
          <w:szCs w:val="24"/>
        </w:rPr>
      </w:pPr>
    </w:p>
    <w:p w:rsidR="000F2D7D" w:rsidRPr="000F2D7D" w:rsidRDefault="000F2D7D" w:rsidP="000F2D7D">
      <w:pPr>
        <w:rPr>
          <w:rFonts w:ascii="Times New Roman" w:hAnsi="Times New Roman" w:cs="Times New Roman"/>
          <w:sz w:val="24"/>
          <w:szCs w:val="24"/>
        </w:rPr>
      </w:pPr>
    </w:p>
    <w:p w:rsidR="000F2D7D" w:rsidRPr="000F2D7D" w:rsidRDefault="000F2D7D" w:rsidP="000F2D7D">
      <w:pPr>
        <w:rPr>
          <w:rFonts w:ascii="Times New Roman" w:hAnsi="Times New Roman" w:cs="Times New Roman"/>
          <w:sz w:val="24"/>
          <w:szCs w:val="24"/>
        </w:rPr>
      </w:pPr>
    </w:p>
    <w:p w:rsidR="000F2D7D" w:rsidRDefault="000F2D7D" w:rsidP="000F2D7D">
      <w:pPr>
        <w:rPr>
          <w:rFonts w:ascii="Times New Roman" w:hAnsi="Times New Roman" w:cs="Times New Roman"/>
          <w:sz w:val="24"/>
          <w:szCs w:val="24"/>
        </w:rPr>
      </w:pPr>
    </w:p>
    <w:p w:rsidR="00CC2F67" w:rsidRPr="000F2D7D" w:rsidRDefault="000F2D7D" w:rsidP="000F2D7D">
      <w:pPr>
        <w:tabs>
          <w:tab w:val="left" w:pos="8370"/>
        </w:tabs>
        <w:rPr>
          <w:rFonts w:ascii="Times New Roman" w:hAnsi="Times New Roman" w:cs="Times New Roman"/>
          <w:sz w:val="24"/>
          <w:szCs w:val="24"/>
        </w:rPr>
      </w:pPr>
      <w:r>
        <w:rPr>
          <w:rFonts w:ascii="Times New Roman" w:hAnsi="Times New Roman" w:cs="Times New Roman"/>
          <w:sz w:val="24"/>
          <w:szCs w:val="24"/>
        </w:rPr>
        <w:tab/>
      </w:r>
      <w:bookmarkEnd w:id="0"/>
    </w:p>
    <w:sectPr w:rsidR="00CC2F67" w:rsidRPr="000F2D7D" w:rsidSect="000C77C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268" w:rsidRDefault="00BF3268" w:rsidP="000F050C">
      <w:pPr>
        <w:spacing w:after="0" w:line="240" w:lineRule="auto"/>
      </w:pPr>
      <w:r>
        <w:separator/>
      </w:r>
    </w:p>
  </w:endnote>
  <w:endnote w:type="continuationSeparator" w:id="0">
    <w:p w:rsidR="00BF3268" w:rsidRDefault="00BF3268" w:rsidP="000F0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0449"/>
      <w:docPartObj>
        <w:docPartGallery w:val="Page Numbers (Bottom of Page)"/>
        <w:docPartUnique/>
      </w:docPartObj>
    </w:sdtPr>
    <w:sdtEndPr/>
    <w:sdtContent>
      <w:p w:rsidR="000A5EA8" w:rsidRDefault="006B61F6">
        <w:pPr>
          <w:pStyle w:val="Footer"/>
          <w:jc w:val="center"/>
        </w:pPr>
        <w:r>
          <w:fldChar w:fldCharType="begin"/>
        </w:r>
        <w:r>
          <w:instrText xml:space="preserve"> PAGE   \* MERGEFORMAT </w:instrText>
        </w:r>
        <w:r>
          <w:fldChar w:fldCharType="separate"/>
        </w:r>
        <w:r w:rsidR="000F2D7D">
          <w:rPr>
            <w:noProof/>
          </w:rPr>
          <w:t>1</w:t>
        </w:r>
        <w:r>
          <w:rPr>
            <w:noProof/>
          </w:rPr>
          <w:fldChar w:fldCharType="end"/>
        </w:r>
      </w:p>
    </w:sdtContent>
  </w:sdt>
  <w:p w:rsidR="000A5EA8" w:rsidRDefault="000A5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268" w:rsidRDefault="00BF3268" w:rsidP="000F050C">
      <w:pPr>
        <w:spacing w:after="0" w:line="240" w:lineRule="auto"/>
      </w:pPr>
      <w:r>
        <w:separator/>
      </w:r>
    </w:p>
  </w:footnote>
  <w:footnote w:type="continuationSeparator" w:id="0">
    <w:p w:rsidR="00BF3268" w:rsidRDefault="00BF3268" w:rsidP="000F05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49F4"/>
    <w:multiLevelType w:val="hybridMultilevel"/>
    <w:tmpl w:val="5A5CD9AE"/>
    <w:lvl w:ilvl="0" w:tplc="D018C6CE">
      <w:start w:val="4"/>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C5019BF"/>
    <w:multiLevelType w:val="hybridMultilevel"/>
    <w:tmpl w:val="34E6E0F0"/>
    <w:lvl w:ilvl="0" w:tplc="76FC184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522614A"/>
    <w:multiLevelType w:val="hybridMultilevel"/>
    <w:tmpl w:val="19205A78"/>
    <w:lvl w:ilvl="0" w:tplc="BBA64F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32878A0"/>
    <w:multiLevelType w:val="hybridMultilevel"/>
    <w:tmpl w:val="72B65364"/>
    <w:lvl w:ilvl="0" w:tplc="0B2854B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2A151059"/>
    <w:multiLevelType w:val="hybridMultilevel"/>
    <w:tmpl w:val="EC0AF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25FF5"/>
    <w:multiLevelType w:val="hybridMultilevel"/>
    <w:tmpl w:val="F6525ECC"/>
    <w:lvl w:ilvl="0" w:tplc="04090001">
      <w:start w:val="1"/>
      <w:numFmt w:val="bullet"/>
      <w:lvlText w:val=""/>
      <w:lvlJc w:val="left"/>
      <w:pPr>
        <w:ind w:left="1531" w:hanging="360"/>
      </w:pPr>
      <w:rPr>
        <w:rFonts w:ascii="Symbol" w:hAnsi="Symbol" w:hint="default"/>
      </w:rPr>
    </w:lvl>
    <w:lvl w:ilvl="1" w:tplc="04090003" w:tentative="1">
      <w:start w:val="1"/>
      <w:numFmt w:val="bullet"/>
      <w:lvlText w:val="o"/>
      <w:lvlJc w:val="left"/>
      <w:pPr>
        <w:ind w:left="2251" w:hanging="360"/>
      </w:pPr>
      <w:rPr>
        <w:rFonts w:ascii="Courier New" w:hAnsi="Courier New" w:cs="Courier New" w:hint="default"/>
      </w:rPr>
    </w:lvl>
    <w:lvl w:ilvl="2" w:tplc="04090005" w:tentative="1">
      <w:start w:val="1"/>
      <w:numFmt w:val="bullet"/>
      <w:lvlText w:val=""/>
      <w:lvlJc w:val="left"/>
      <w:pPr>
        <w:ind w:left="2971" w:hanging="360"/>
      </w:pPr>
      <w:rPr>
        <w:rFonts w:ascii="Wingdings" w:hAnsi="Wingdings" w:hint="default"/>
      </w:rPr>
    </w:lvl>
    <w:lvl w:ilvl="3" w:tplc="04090001" w:tentative="1">
      <w:start w:val="1"/>
      <w:numFmt w:val="bullet"/>
      <w:lvlText w:val=""/>
      <w:lvlJc w:val="left"/>
      <w:pPr>
        <w:ind w:left="3691" w:hanging="360"/>
      </w:pPr>
      <w:rPr>
        <w:rFonts w:ascii="Symbol" w:hAnsi="Symbol" w:hint="default"/>
      </w:rPr>
    </w:lvl>
    <w:lvl w:ilvl="4" w:tplc="04090003" w:tentative="1">
      <w:start w:val="1"/>
      <w:numFmt w:val="bullet"/>
      <w:lvlText w:val="o"/>
      <w:lvlJc w:val="left"/>
      <w:pPr>
        <w:ind w:left="4411" w:hanging="360"/>
      </w:pPr>
      <w:rPr>
        <w:rFonts w:ascii="Courier New" w:hAnsi="Courier New" w:cs="Courier New" w:hint="default"/>
      </w:rPr>
    </w:lvl>
    <w:lvl w:ilvl="5" w:tplc="04090005" w:tentative="1">
      <w:start w:val="1"/>
      <w:numFmt w:val="bullet"/>
      <w:lvlText w:val=""/>
      <w:lvlJc w:val="left"/>
      <w:pPr>
        <w:ind w:left="5131" w:hanging="360"/>
      </w:pPr>
      <w:rPr>
        <w:rFonts w:ascii="Wingdings" w:hAnsi="Wingdings" w:hint="default"/>
      </w:rPr>
    </w:lvl>
    <w:lvl w:ilvl="6" w:tplc="04090001" w:tentative="1">
      <w:start w:val="1"/>
      <w:numFmt w:val="bullet"/>
      <w:lvlText w:val=""/>
      <w:lvlJc w:val="left"/>
      <w:pPr>
        <w:ind w:left="5851" w:hanging="360"/>
      </w:pPr>
      <w:rPr>
        <w:rFonts w:ascii="Symbol" w:hAnsi="Symbol" w:hint="default"/>
      </w:rPr>
    </w:lvl>
    <w:lvl w:ilvl="7" w:tplc="04090003" w:tentative="1">
      <w:start w:val="1"/>
      <w:numFmt w:val="bullet"/>
      <w:lvlText w:val="o"/>
      <w:lvlJc w:val="left"/>
      <w:pPr>
        <w:ind w:left="6571" w:hanging="360"/>
      </w:pPr>
      <w:rPr>
        <w:rFonts w:ascii="Courier New" w:hAnsi="Courier New" w:cs="Courier New" w:hint="default"/>
      </w:rPr>
    </w:lvl>
    <w:lvl w:ilvl="8" w:tplc="04090005" w:tentative="1">
      <w:start w:val="1"/>
      <w:numFmt w:val="bullet"/>
      <w:lvlText w:val=""/>
      <w:lvlJc w:val="left"/>
      <w:pPr>
        <w:ind w:left="7291" w:hanging="360"/>
      </w:pPr>
      <w:rPr>
        <w:rFonts w:ascii="Wingdings" w:hAnsi="Wingdings" w:hint="default"/>
      </w:rPr>
    </w:lvl>
  </w:abstractNum>
  <w:abstractNum w:abstractNumId="6">
    <w:nsid w:val="2E2A41EA"/>
    <w:multiLevelType w:val="hybridMultilevel"/>
    <w:tmpl w:val="F9086780"/>
    <w:lvl w:ilvl="0" w:tplc="FC54C722">
      <w:start w:val="1"/>
      <w:numFmt w:val="lowerLetter"/>
      <w:lvlText w:val="%1)"/>
      <w:lvlJc w:val="left"/>
      <w:pPr>
        <w:ind w:left="1350" w:hanging="360"/>
      </w:pPr>
      <w:rPr>
        <w:rFonts w:asciiTheme="minorHAnsi" w:eastAsiaTheme="minorHAnsi" w:hAnsiTheme="minorHAnsi" w:cstheme="minorBid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36FF0CD6"/>
    <w:multiLevelType w:val="hybridMultilevel"/>
    <w:tmpl w:val="E7F6584C"/>
    <w:lvl w:ilvl="0" w:tplc="2AB0259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7755469"/>
    <w:multiLevelType w:val="hybridMultilevel"/>
    <w:tmpl w:val="6F6611F8"/>
    <w:lvl w:ilvl="0" w:tplc="F6501C92">
      <w:start w:val="4"/>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448742B3"/>
    <w:multiLevelType w:val="hybridMultilevel"/>
    <w:tmpl w:val="979E0A6E"/>
    <w:lvl w:ilvl="0" w:tplc="409289E4">
      <w:start w:val="7"/>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57564CDF"/>
    <w:multiLevelType w:val="hybridMultilevel"/>
    <w:tmpl w:val="F9086780"/>
    <w:lvl w:ilvl="0" w:tplc="FC54C722">
      <w:start w:val="1"/>
      <w:numFmt w:val="lowerLetter"/>
      <w:lvlText w:val="%1)"/>
      <w:lvlJc w:val="left"/>
      <w:pPr>
        <w:ind w:left="1350" w:hanging="360"/>
      </w:pPr>
      <w:rPr>
        <w:rFonts w:asciiTheme="minorHAnsi" w:eastAsiaTheme="minorHAnsi" w:hAnsiTheme="minorHAnsi" w:cstheme="minorBid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65E00577"/>
    <w:multiLevelType w:val="hybridMultilevel"/>
    <w:tmpl w:val="E1DA1A3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6664649F"/>
    <w:multiLevelType w:val="hybridMultilevel"/>
    <w:tmpl w:val="0B74D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CF2B3F"/>
    <w:multiLevelType w:val="hybridMultilevel"/>
    <w:tmpl w:val="7C52B2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234655"/>
    <w:multiLevelType w:val="hybridMultilevel"/>
    <w:tmpl w:val="07C672B8"/>
    <w:lvl w:ilvl="0" w:tplc="04DA96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346205F"/>
    <w:multiLevelType w:val="hybridMultilevel"/>
    <w:tmpl w:val="1E342F8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12"/>
  </w:num>
  <w:num w:numId="2">
    <w:abstractNumId w:val="6"/>
  </w:num>
  <w:num w:numId="3">
    <w:abstractNumId w:val="1"/>
  </w:num>
  <w:num w:numId="4">
    <w:abstractNumId w:val="11"/>
  </w:num>
  <w:num w:numId="5">
    <w:abstractNumId w:val="3"/>
  </w:num>
  <w:num w:numId="6">
    <w:abstractNumId w:val="8"/>
  </w:num>
  <w:num w:numId="7">
    <w:abstractNumId w:val="5"/>
  </w:num>
  <w:num w:numId="8">
    <w:abstractNumId w:val="15"/>
  </w:num>
  <w:num w:numId="9">
    <w:abstractNumId w:val="0"/>
  </w:num>
  <w:num w:numId="10">
    <w:abstractNumId w:val="9"/>
  </w:num>
  <w:num w:numId="11">
    <w:abstractNumId w:val="13"/>
  </w:num>
  <w:num w:numId="12">
    <w:abstractNumId w:val="2"/>
  </w:num>
  <w:num w:numId="13">
    <w:abstractNumId w:val="4"/>
  </w:num>
  <w:num w:numId="14">
    <w:abstractNumId w:val="14"/>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19B"/>
    <w:rsid w:val="00003D61"/>
    <w:rsid w:val="00004690"/>
    <w:rsid w:val="00005FEE"/>
    <w:rsid w:val="00011E51"/>
    <w:rsid w:val="00013BBD"/>
    <w:rsid w:val="0002145B"/>
    <w:rsid w:val="0003172F"/>
    <w:rsid w:val="000338DB"/>
    <w:rsid w:val="000345E2"/>
    <w:rsid w:val="0004571A"/>
    <w:rsid w:val="00057652"/>
    <w:rsid w:val="000579C2"/>
    <w:rsid w:val="00057EF9"/>
    <w:rsid w:val="00063BAB"/>
    <w:rsid w:val="000657A9"/>
    <w:rsid w:val="000832F5"/>
    <w:rsid w:val="0008530A"/>
    <w:rsid w:val="000A1857"/>
    <w:rsid w:val="000A5EA8"/>
    <w:rsid w:val="000A7B1D"/>
    <w:rsid w:val="000A7FDE"/>
    <w:rsid w:val="000B32CF"/>
    <w:rsid w:val="000B3651"/>
    <w:rsid w:val="000C49DB"/>
    <w:rsid w:val="000C4C5F"/>
    <w:rsid w:val="000C77C6"/>
    <w:rsid w:val="000D1A7F"/>
    <w:rsid w:val="000D22C2"/>
    <w:rsid w:val="000D4881"/>
    <w:rsid w:val="000D4A1F"/>
    <w:rsid w:val="000D5EBE"/>
    <w:rsid w:val="000E207B"/>
    <w:rsid w:val="000F0166"/>
    <w:rsid w:val="000F050C"/>
    <w:rsid w:val="000F1AE2"/>
    <w:rsid w:val="000F1F6E"/>
    <w:rsid w:val="000F2AC9"/>
    <w:rsid w:val="000F2D7D"/>
    <w:rsid w:val="0010413E"/>
    <w:rsid w:val="00112751"/>
    <w:rsid w:val="0012118C"/>
    <w:rsid w:val="00125740"/>
    <w:rsid w:val="001266E9"/>
    <w:rsid w:val="00134430"/>
    <w:rsid w:val="00136633"/>
    <w:rsid w:val="00140585"/>
    <w:rsid w:val="00155337"/>
    <w:rsid w:val="001560AA"/>
    <w:rsid w:val="00160227"/>
    <w:rsid w:val="0016305D"/>
    <w:rsid w:val="00164C3D"/>
    <w:rsid w:val="001801BA"/>
    <w:rsid w:val="0018566D"/>
    <w:rsid w:val="001864D3"/>
    <w:rsid w:val="00195F0C"/>
    <w:rsid w:val="001A0433"/>
    <w:rsid w:val="001A54E5"/>
    <w:rsid w:val="001A7851"/>
    <w:rsid w:val="001B2C02"/>
    <w:rsid w:val="001B4EDB"/>
    <w:rsid w:val="001C4C3F"/>
    <w:rsid w:val="001D0DA1"/>
    <w:rsid w:val="001D164D"/>
    <w:rsid w:val="001D6447"/>
    <w:rsid w:val="001E46EB"/>
    <w:rsid w:val="001E56F8"/>
    <w:rsid w:val="001E67F2"/>
    <w:rsid w:val="001E7464"/>
    <w:rsid w:val="001E7AB9"/>
    <w:rsid w:val="001F2255"/>
    <w:rsid w:val="001F4485"/>
    <w:rsid w:val="001F66D9"/>
    <w:rsid w:val="001F6FC9"/>
    <w:rsid w:val="001F7452"/>
    <w:rsid w:val="0020162E"/>
    <w:rsid w:val="00205F4F"/>
    <w:rsid w:val="002113BE"/>
    <w:rsid w:val="0021705B"/>
    <w:rsid w:val="00234174"/>
    <w:rsid w:val="00237566"/>
    <w:rsid w:val="0023782D"/>
    <w:rsid w:val="0024043E"/>
    <w:rsid w:val="0025131C"/>
    <w:rsid w:val="002547DB"/>
    <w:rsid w:val="002656EC"/>
    <w:rsid w:val="00267CBC"/>
    <w:rsid w:val="002707DF"/>
    <w:rsid w:val="0027302F"/>
    <w:rsid w:val="00273D88"/>
    <w:rsid w:val="00280B44"/>
    <w:rsid w:val="00290B51"/>
    <w:rsid w:val="002A1B00"/>
    <w:rsid w:val="002B280E"/>
    <w:rsid w:val="002C4F95"/>
    <w:rsid w:val="002D33AF"/>
    <w:rsid w:val="002D4849"/>
    <w:rsid w:val="002D6C30"/>
    <w:rsid w:val="002D6FD8"/>
    <w:rsid w:val="002E05C2"/>
    <w:rsid w:val="002E154F"/>
    <w:rsid w:val="002E1B7D"/>
    <w:rsid w:val="002E6BBF"/>
    <w:rsid w:val="002E73E7"/>
    <w:rsid w:val="002E7645"/>
    <w:rsid w:val="002F085C"/>
    <w:rsid w:val="003069BC"/>
    <w:rsid w:val="00310010"/>
    <w:rsid w:val="00310678"/>
    <w:rsid w:val="00314617"/>
    <w:rsid w:val="00321EED"/>
    <w:rsid w:val="00324920"/>
    <w:rsid w:val="003365CA"/>
    <w:rsid w:val="003420BF"/>
    <w:rsid w:val="00344934"/>
    <w:rsid w:val="00346017"/>
    <w:rsid w:val="0035387F"/>
    <w:rsid w:val="00362137"/>
    <w:rsid w:val="00363A72"/>
    <w:rsid w:val="00365252"/>
    <w:rsid w:val="00383840"/>
    <w:rsid w:val="003856FA"/>
    <w:rsid w:val="0039223F"/>
    <w:rsid w:val="003A0468"/>
    <w:rsid w:val="003A1241"/>
    <w:rsid w:val="003A20B5"/>
    <w:rsid w:val="003A2B1A"/>
    <w:rsid w:val="003A4B43"/>
    <w:rsid w:val="003A63BC"/>
    <w:rsid w:val="003B11C9"/>
    <w:rsid w:val="003B2265"/>
    <w:rsid w:val="003B2362"/>
    <w:rsid w:val="003B3F6C"/>
    <w:rsid w:val="003B4CE1"/>
    <w:rsid w:val="003C3AA6"/>
    <w:rsid w:val="003C6116"/>
    <w:rsid w:val="003F3E00"/>
    <w:rsid w:val="003F4DA6"/>
    <w:rsid w:val="003F72A0"/>
    <w:rsid w:val="00403140"/>
    <w:rsid w:val="00406E4D"/>
    <w:rsid w:val="00407110"/>
    <w:rsid w:val="0042755C"/>
    <w:rsid w:val="00431CC2"/>
    <w:rsid w:val="004370A2"/>
    <w:rsid w:val="00437A23"/>
    <w:rsid w:val="00444600"/>
    <w:rsid w:val="00453156"/>
    <w:rsid w:val="00456DFB"/>
    <w:rsid w:val="004607D4"/>
    <w:rsid w:val="0047259B"/>
    <w:rsid w:val="00474ABE"/>
    <w:rsid w:val="00477BFE"/>
    <w:rsid w:val="004878BE"/>
    <w:rsid w:val="00491331"/>
    <w:rsid w:val="00493805"/>
    <w:rsid w:val="004976BE"/>
    <w:rsid w:val="004A76CA"/>
    <w:rsid w:val="004B06B6"/>
    <w:rsid w:val="004B1585"/>
    <w:rsid w:val="004C490A"/>
    <w:rsid w:val="004D337B"/>
    <w:rsid w:val="004D3D44"/>
    <w:rsid w:val="004D44DE"/>
    <w:rsid w:val="004E3D93"/>
    <w:rsid w:val="004F0CB2"/>
    <w:rsid w:val="004F2EDF"/>
    <w:rsid w:val="004F317C"/>
    <w:rsid w:val="004F42C2"/>
    <w:rsid w:val="005069C3"/>
    <w:rsid w:val="00506C8B"/>
    <w:rsid w:val="005110AD"/>
    <w:rsid w:val="005117D4"/>
    <w:rsid w:val="00513B21"/>
    <w:rsid w:val="005165BC"/>
    <w:rsid w:val="00520500"/>
    <w:rsid w:val="00521BCE"/>
    <w:rsid w:val="005228B8"/>
    <w:rsid w:val="00530000"/>
    <w:rsid w:val="00531AA0"/>
    <w:rsid w:val="005402DC"/>
    <w:rsid w:val="00543494"/>
    <w:rsid w:val="00545CCD"/>
    <w:rsid w:val="00546668"/>
    <w:rsid w:val="00552FF7"/>
    <w:rsid w:val="005532BA"/>
    <w:rsid w:val="005566D4"/>
    <w:rsid w:val="00562333"/>
    <w:rsid w:val="00566B11"/>
    <w:rsid w:val="005717E5"/>
    <w:rsid w:val="005728D9"/>
    <w:rsid w:val="0057660A"/>
    <w:rsid w:val="00577331"/>
    <w:rsid w:val="00586129"/>
    <w:rsid w:val="005A06FA"/>
    <w:rsid w:val="005A3E73"/>
    <w:rsid w:val="005A41EC"/>
    <w:rsid w:val="005A423F"/>
    <w:rsid w:val="005B40AE"/>
    <w:rsid w:val="005B7740"/>
    <w:rsid w:val="005C1B8B"/>
    <w:rsid w:val="005D5F1C"/>
    <w:rsid w:val="005D7B8B"/>
    <w:rsid w:val="005E59D4"/>
    <w:rsid w:val="00602820"/>
    <w:rsid w:val="00605725"/>
    <w:rsid w:val="00605A55"/>
    <w:rsid w:val="0061276D"/>
    <w:rsid w:val="006153B0"/>
    <w:rsid w:val="0062180A"/>
    <w:rsid w:val="00623307"/>
    <w:rsid w:val="0062420D"/>
    <w:rsid w:val="006305E3"/>
    <w:rsid w:val="00632413"/>
    <w:rsid w:val="0063508C"/>
    <w:rsid w:val="00636015"/>
    <w:rsid w:val="0064278F"/>
    <w:rsid w:val="00642C05"/>
    <w:rsid w:val="00651829"/>
    <w:rsid w:val="00651BB8"/>
    <w:rsid w:val="00661146"/>
    <w:rsid w:val="00661914"/>
    <w:rsid w:val="00663474"/>
    <w:rsid w:val="00667526"/>
    <w:rsid w:val="006675E6"/>
    <w:rsid w:val="00673E0C"/>
    <w:rsid w:val="0067442A"/>
    <w:rsid w:val="006861F9"/>
    <w:rsid w:val="006872ED"/>
    <w:rsid w:val="006914C7"/>
    <w:rsid w:val="0069155C"/>
    <w:rsid w:val="006915AE"/>
    <w:rsid w:val="00693681"/>
    <w:rsid w:val="00693EA2"/>
    <w:rsid w:val="00696AC7"/>
    <w:rsid w:val="006A7F22"/>
    <w:rsid w:val="006B3E74"/>
    <w:rsid w:val="006B44BA"/>
    <w:rsid w:val="006B586F"/>
    <w:rsid w:val="006B61F6"/>
    <w:rsid w:val="006C22F3"/>
    <w:rsid w:val="006C40F0"/>
    <w:rsid w:val="006D1271"/>
    <w:rsid w:val="006D1D02"/>
    <w:rsid w:val="006E2F35"/>
    <w:rsid w:val="006F3724"/>
    <w:rsid w:val="006F44FA"/>
    <w:rsid w:val="0071089B"/>
    <w:rsid w:val="007209C0"/>
    <w:rsid w:val="00720E40"/>
    <w:rsid w:val="00727F44"/>
    <w:rsid w:val="00732F7F"/>
    <w:rsid w:val="0073398A"/>
    <w:rsid w:val="00743CB2"/>
    <w:rsid w:val="0075306E"/>
    <w:rsid w:val="0075548F"/>
    <w:rsid w:val="00760C68"/>
    <w:rsid w:val="0076564B"/>
    <w:rsid w:val="007735F8"/>
    <w:rsid w:val="007739B8"/>
    <w:rsid w:val="00777F97"/>
    <w:rsid w:val="00781066"/>
    <w:rsid w:val="007816EE"/>
    <w:rsid w:val="00781EA6"/>
    <w:rsid w:val="00784359"/>
    <w:rsid w:val="0079470E"/>
    <w:rsid w:val="007A2784"/>
    <w:rsid w:val="007A5640"/>
    <w:rsid w:val="007A5F2B"/>
    <w:rsid w:val="007A6851"/>
    <w:rsid w:val="007A687D"/>
    <w:rsid w:val="007A688F"/>
    <w:rsid w:val="007B2250"/>
    <w:rsid w:val="007B5B82"/>
    <w:rsid w:val="007B5CBE"/>
    <w:rsid w:val="007C1FA7"/>
    <w:rsid w:val="007C5ABC"/>
    <w:rsid w:val="007C69F7"/>
    <w:rsid w:val="007C7054"/>
    <w:rsid w:val="007D0830"/>
    <w:rsid w:val="007D3560"/>
    <w:rsid w:val="007D3696"/>
    <w:rsid w:val="007D4EFF"/>
    <w:rsid w:val="007E13EE"/>
    <w:rsid w:val="007E39CA"/>
    <w:rsid w:val="007F29EC"/>
    <w:rsid w:val="007F68FD"/>
    <w:rsid w:val="00803C81"/>
    <w:rsid w:val="008041D7"/>
    <w:rsid w:val="00817310"/>
    <w:rsid w:val="00826208"/>
    <w:rsid w:val="0083429A"/>
    <w:rsid w:val="0084227A"/>
    <w:rsid w:val="00860995"/>
    <w:rsid w:val="00862D37"/>
    <w:rsid w:val="00865532"/>
    <w:rsid w:val="00870B1B"/>
    <w:rsid w:val="00874651"/>
    <w:rsid w:val="008761D7"/>
    <w:rsid w:val="008771BF"/>
    <w:rsid w:val="00881442"/>
    <w:rsid w:val="00886960"/>
    <w:rsid w:val="00890395"/>
    <w:rsid w:val="00890FE4"/>
    <w:rsid w:val="008924A4"/>
    <w:rsid w:val="00894A5F"/>
    <w:rsid w:val="00896FBC"/>
    <w:rsid w:val="008A1E9C"/>
    <w:rsid w:val="008A6E76"/>
    <w:rsid w:val="008B28EF"/>
    <w:rsid w:val="008B44AC"/>
    <w:rsid w:val="008C38C5"/>
    <w:rsid w:val="008D06C8"/>
    <w:rsid w:val="008D15C8"/>
    <w:rsid w:val="008E2C8D"/>
    <w:rsid w:val="008F1639"/>
    <w:rsid w:val="008F2885"/>
    <w:rsid w:val="008F4811"/>
    <w:rsid w:val="008F6E7F"/>
    <w:rsid w:val="008F7141"/>
    <w:rsid w:val="00900260"/>
    <w:rsid w:val="009037F8"/>
    <w:rsid w:val="009076E9"/>
    <w:rsid w:val="00920FED"/>
    <w:rsid w:val="0093194C"/>
    <w:rsid w:val="009325AD"/>
    <w:rsid w:val="00940CD7"/>
    <w:rsid w:val="009412D5"/>
    <w:rsid w:val="00946BB9"/>
    <w:rsid w:val="00950915"/>
    <w:rsid w:val="00952795"/>
    <w:rsid w:val="00952ABE"/>
    <w:rsid w:val="00955DA4"/>
    <w:rsid w:val="009567CC"/>
    <w:rsid w:val="009601A4"/>
    <w:rsid w:val="009816CB"/>
    <w:rsid w:val="00981E80"/>
    <w:rsid w:val="00985338"/>
    <w:rsid w:val="00986024"/>
    <w:rsid w:val="0099081B"/>
    <w:rsid w:val="00991A96"/>
    <w:rsid w:val="009A2DA8"/>
    <w:rsid w:val="009A4FF0"/>
    <w:rsid w:val="009A52D0"/>
    <w:rsid w:val="009B1EEE"/>
    <w:rsid w:val="009B28EA"/>
    <w:rsid w:val="009B29E8"/>
    <w:rsid w:val="009B4A5F"/>
    <w:rsid w:val="009C5606"/>
    <w:rsid w:val="009D0281"/>
    <w:rsid w:val="009D76F6"/>
    <w:rsid w:val="009E3AEF"/>
    <w:rsid w:val="009F03D2"/>
    <w:rsid w:val="00A072E7"/>
    <w:rsid w:val="00A11AB0"/>
    <w:rsid w:val="00A143ED"/>
    <w:rsid w:val="00A14655"/>
    <w:rsid w:val="00A171AC"/>
    <w:rsid w:val="00A2071D"/>
    <w:rsid w:val="00A21D67"/>
    <w:rsid w:val="00A25E4C"/>
    <w:rsid w:val="00A31DAC"/>
    <w:rsid w:val="00A31EC6"/>
    <w:rsid w:val="00A41F86"/>
    <w:rsid w:val="00A459DE"/>
    <w:rsid w:val="00A46844"/>
    <w:rsid w:val="00A50D44"/>
    <w:rsid w:val="00A55BFE"/>
    <w:rsid w:val="00A62894"/>
    <w:rsid w:val="00A63F6E"/>
    <w:rsid w:val="00A65F0D"/>
    <w:rsid w:val="00A66210"/>
    <w:rsid w:val="00A70CB6"/>
    <w:rsid w:val="00A71886"/>
    <w:rsid w:val="00A734F2"/>
    <w:rsid w:val="00A84658"/>
    <w:rsid w:val="00A87798"/>
    <w:rsid w:val="00A901A6"/>
    <w:rsid w:val="00AB1DA5"/>
    <w:rsid w:val="00AC0D9A"/>
    <w:rsid w:val="00AC0DB9"/>
    <w:rsid w:val="00AE4A8B"/>
    <w:rsid w:val="00AF1B27"/>
    <w:rsid w:val="00AF70FE"/>
    <w:rsid w:val="00B04191"/>
    <w:rsid w:val="00B06D1E"/>
    <w:rsid w:val="00B145D9"/>
    <w:rsid w:val="00B2267F"/>
    <w:rsid w:val="00B34931"/>
    <w:rsid w:val="00B34EC5"/>
    <w:rsid w:val="00B365BA"/>
    <w:rsid w:val="00B544ED"/>
    <w:rsid w:val="00B635BD"/>
    <w:rsid w:val="00B63B3C"/>
    <w:rsid w:val="00B73EA7"/>
    <w:rsid w:val="00B77772"/>
    <w:rsid w:val="00B842C3"/>
    <w:rsid w:val="00B906B8"/>
    <w:rsid w:val="00B947FC"/>
    <w:rsid w:val="00B96DEE"/>
    <w:rsid w:val="00BA0D1C"/>
    <w:rsid w:val="00BA6CF3"/>
    <w:rsid w:val="00BB128D"/>
    <w:rsid w:val="00BB1825"/>
    <w:rsid w:val="00BC556E"/>
    <w:rsid w:val="00BD634D"/>
    <w:rsid w:val="00BF3268"/>
    <w:rsid w:val="00BF5342"/>
    <w:rsid w:val="00BF5C72"/>
    <w:rsid w:val="00BF6D76"/>
    <w:rsid w:val="00C11B63"/>
    <w:rsid w:val="00C1549B"/>
    <w:rsid w:val="00C17529"/>
    <w:rsid w:val="00C36C98"/>
    <w:rsid w:val="00C37979"/>
    <w:rsid w:val="00C420E5"/>
    <w:rsid w:val="00C50F77"/>
    <w:rsid w:val="00C5119B"/>
    <w:rsid w:val="00C52A86"/>
    <w:rsid w:val="00C5468D"/>
    <w:rsid w:val="00C5691D"/>
    <w:rsid w:val="00C570A8"/>
    <w:rsid w:val="00C732D8"/>
    <w:rsid w:val="00C81122"/>
    <w:rsid w:val="00C82B1A"/>
    <w:rsid w:val="00C8727A"/>
    <w:rsid w:val="00CA564F"/>
    <w:rsid w:val="00CA6F88"/>
    <w:rsid w:val="00CB2F28"/>
    <w:rsid w:val="00CB6378"/>
    <w:rsid w:val="00CC2F67"/>
    <w:rsid w:val="00CD0F77"/>
    <w:rsid w:val="00CD2D42"/>
    <w:rsid w:val="00CD55A8"/>
    <w:rsid w:val="00CD6A42"/>
    <w:rsid w:val="00CD7B9A"/>
    <w:rsid w:val="00CE5ED1"/>
    <w:rsid w:val="00CF1AA3"/>
    <w:rsid w:val="00CF317F"/>
    <w:rsid w:val="00CF6A9C"/>
    <w:rsid w:val="00D03362"/>
    <w:rsid w:val="00D065AA"/>
    <w:rsid w:val="00D108A3"/>
    <w:rsid w:val="00D10D96"/>
    <w:rsid w:val="00D177B8"/>
    <w:rsid w:val="00D17D14"/>
    <w:rsid w:val="00D2000E"/>
    <w:rsid w:val="00D201FF"/>
    <w:rsid w:val="00D314D1"/>
    <w:rsid w:val="00D46F00"/>
    <w:rsid w:val="00D47B46"/>
    <w:rsid w:val="00D53987"/>
    <w:rsid w:val="00D6106A"/>
    <w:rsid w:val="00D6281D"/>
    <w:rsid w:val="00D74068"/>
    <w:rsid w:val="00D7747F"/>
    <w:rsid w:val="00D81397"/>
    <w:rsid w:val="00D82AE0"/>
    <w:rsid w:val="00D86A03"/>
    <w:rsid w:val="00D97AB5"/>
    <w:rsid w:val="00DA3C8E"/>
    <w:rsid w:val="00DA6CF9"/>
    <w:rsid w:val="00DA730E"/>
    <w:rsid w:val="00DA7FEE"/>
    <w:rsid w:val="00DC2712"/>
    <w:rsid w:val="00DC2FD6"/>
    <w:rsid w:val="00DD0A63"/>
    <w:rsid w:val="00DD2DE5"/>
    <w:rsid w:val="00DD7083"/>
    <w:rsid w:val="00DE05F0"/>
    <w:rsid w:val="00DE17AF"/>
    <w:rsid w:val="00DE67BA"/>
    <w:rsid w:val="00DF2AFA"/>
    <w:rsid w:val="00DF2ED0"/>
    <w:rsid w:val="00E151F1"/>
    <w:rsid w:val="00E23650"/>
    <w:rsid w:val="00E23E1D"/>
    <w:rsid w:val="00E2529A"/>
    <w:rsid w:val="00E2604C"/>
    <w:rsid w:val="00E27424"/>
    <w:rsid w:val="00E30545"/>
    <w:rsid w:val="00E41A35"/>
    <w:rsid w:val="00E46A8C"/>
    <w:rsid w:val="00E472AE"/>
    <w:rsid w:val="00E47373"/>
    <w:rsid w:val="00E517A7"/>
    <w:rsid w:val="00E519CB"/>
    <w:rsid w:val="00E525AC"/>
    <w:rsid w:val="00E52A5D"/>
    <w:rsid w:val="00E55574"/>
    <w:rsid w:val="00E60EFA"/>
    <w:rsid w:val="00E7171F"/>
    <w:rsid w:val="00E730BF"/>
    <w:rsid w:val="00E75D93"/>
    <w:rsid w:val="00E7732E"/>
    <w:rsid w:val="00E80D74"/>
    <w:rsid w:val="00E84322"/>
    <w:rsid w:val="00E9161C"/>
    <w:rsid w:val="00EA6BA3"/>
    <w:rsid w:val="00EB310B"/>
    <w:rsid w:val="00EB361F"/>
    <w:rsid w:val="00EB55B1"/>
    <w:rsid w:val="00EB7013"/>
    <w:rsid w:val="00EC0578"/>
    <w:rsid w:val="00EC0EB9"/>
    <w:rsid w:val="00ED1404"/>
    <w:rsid w:val="00ED3DE0"/>
    <w:rsid w:val="00ED5107"/>
    <w:rsid w:val="00EE29D7"/>
    <w:rsid w:val="00EE3DAE"/>
    <w:rsid w:val="00F02C49"/>
    <w:rsid w:val="00F0709F"/>
    <w:rsid w:val="00F12252"/>
    <w:rsid w:val="00F13666"/>
    <w:rsid w:val="00F31183"/>
    <w:rsid w:val="00F368A9"/>
    <w:rsid w:val="00F37C25"/>
    <w:rsid w:val="00F4073E"/>
    <w:rsid w:val="00F45507"/>
    <w:rsid w:val="00F52862"/>
    <w:rsid w:val="00F53DA0"/>
    <w:rsid w:val="00F55D3C"/>
    <w:rsid w:val="00F5662B"/>
    <w:rsid w:val="00F56AE6"/>
    <w:rsid w:val="00F570EF"/>
    <w:rsid w:val="00F57B6E"/>
    <w:rsid w:val="00F6004C"/>
    <w:rsid w:val="00F60860"/>
    <w:rsid w:val="00F76008"/>
    <w:rsid w:val="00F7699D"/>
    <w:rsid w:val="00F76E73"/>
    <w:rsid w:val="00F8750D"/>
    <w:rsid w:val="00F87DE2"/>
    <w:rsid w:val="00F97987"/>
    <w:rsid w:val="00F97A58"/>
    <w:rsid w:val="00FA032D"/>
    <w:rsid w:val="00FA29D8"/>
    <w:rsid w:val="00FA5F75"/>
    <w:rsid w:val="00FA7499"/>
    <w:rsid w:val="00FB0E5E"/>
    <w:rsid w:val="00FB5253"/>
    <w:rsid w:val="00FD00A8"/>
    <w:rsid w:val="00FD6709"/>
    <w:rsid w:val="00FD6A9C"/>
    <w:rsid w:val="00FE3D13"/>
    <w:rsid w:val="00FE6B13"/>
    <w:rsid w:val="00FE79ED"/>
    <w:rsid w:val="00FF1467"/>
    <w:rsid w:val="00FF19EC"/>
    <w:rsid w:val="00FF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B7D"/>
    <w:pPr>
      <w:ind w:left="720"/>
      <w:contextualSpacing/>
    </w:pPr>
  </w:style>
  <w:style w:type="paragraph" w:styleId="Header">
    <w:name w:val="header"/>
    <w:basedOn w:val="Normal"/>
    <w:link w:val="HeaderChar"/>
    <w:uiPriority w:val="99"/>
    <w:semiHidden/>
    <w:unhideWhenUsed/>
    <w:rsid w:val="000F05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050C"/>
  </w:style>
  <w:style w:type="paragraph" w:styleId="Footer">
    <w:name w:val="footer"/>
    <w:basedOn w:val="Normal"/>
    <w:link w:val="FooterChar"/>
    <w:uiPriority w:val="99"/>
    <w:unhideWhenUsed/>
    <w:rsid w:val="000F0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B7D"/>
    <w:pPr>
      <w:ind w:left="720"/>
      <w:contextualSpacing/>
    </w:pPr>
  </w:style>
  <w:style w:type="paragraph" w:styleId="Header">
    <w:name w:val="header"/>
    <w:basedOn w:val="Normal"/>
    <w:link w:val="HeaderChar"/>
    <w:uiPriority w:val="99"/>
    <w:semiHidden/>
    <w:unhideWhenUsed/>
    <w:rsid w:val="000F05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050C"/>
  </w:style>
  <w:style w:type="paragraph" w:styleId="Footer">
    <w:name w:val="footer"/>
    <w:basedOn w:val="Normal"/>
    <w:link w:val="FooterChar"/>
    <w:uiPriority w:val="99"/>
    <w:unhideWhenUsed/>
    <w:rsid w:val="000F0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GANDA%20V%20KASAJA%20ABBY%20&amp;%20ANOR%20CRSC%200043F%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E34F1-CF2A-4166-905A-3427EDA2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UGANDA V KASAJA ABBY &amp; ANOR CRSC 0043F 2011</Template>
  <TotalTime>0</TotalTime>
  <Pages>13</Pages>
  <Words>4503</Words>
  <Characters>25673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2017-01-09T09:12:00Z</dcterms:created>
  <dcterms:modified xsi:type="dcterms:W3CDTF">2017-01-09T09:12:00Z</dcterms:modified>
</cp:coreProperties>
</file>