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6BB" w:rsidRPr="00575DB5" w:rsidRDefault="00F236BB" w:rsidP="00F236BB">
      <w:pPr>
        <w:spacing w:line="360" w:lineRule="auto"/>
        <w:jc w:val="center"/>
        <w:rPr>
          <w:rFonts w:ascii="Times New Roman" w:hAnsi="Times New Roman" w:cs="Times New Roman"/>
          <w:b/>
          <w:sz w:val="24"/>
          <w:szCs w:val="24"/>
        </w:rPr>
      </w:pPr>
      <w:r w:rsidRPr="00575DB5">
        <w:rPr>
          <w:rFonts w:ascii="Times New Roman" w:hAnsi="Times New Roman" w:cs="Times New Roman"/>
          <w:b/>
          <w:sz w:val="24"/>
          <w:szCs w:val="24"/>
        </w:rPr>
        <w:t>THE REPUBLIC OF UGANDA</w:t>
      </w:r>
    </w:p>
    <w:p w:rsidR="00F236BB" w:rsidRPr="00575DB5" w:rsidRDefault="00F236BB" w:rsidP="00F236BB">
      <w:pPr>
        <w:spacing w:line="360" w:lineRule="auto"/>
        <w:jc w:val="center"/>
        <w:rPr>
          <w:rFonts w:ascii="Times New Roman" w:hAnsi="Times New Roman" w:cs="Times New Roman"/>
          <w:b/>
          <w:sz w:val="24"/>
          <w:szCs w:val="24"/>
        </w:rPr>
      </w:pPr>
      <w:r w:rsidRPr="00575DB5">
        <w:rPr>
          <w:rFonts w:ascii="Times New Roman" w:hAnsi="Times New Roman" w:cs="Times New Roman"/>
          <w:b/>
          <w:sz w:val="24"/>
          <w:szCs w:val="24"/>
        </w:rPr>
        <w:t>IN THE HIGH COURT OF UGANDA AT MPIGI</w:t>
      </w:r>
    </w:p>
    <w:p w:rsidR="00F236BB" w:rsidRPr="00575DB5" w:rsidRDefault="00F236BB" w:rsidP="00F236BB">
      <w:pPr>
        <w:spacing w:line="360" w:lineRule="auto"/>
        <w:jc w:val="center"/>
        <w:rPr>
          <w:rFonts w:ascii="Times New Roman" w:hAnsi="Times New Roman" w:cs="Times New Roman"/>
          <w:b/>
          <w:sz w:val="24"/>
          <w:szCs w:val="24"/>
        </w:rPr>
      </w:pPr>
      <w:proofErr w:type="gramStart"/>
      <w:r w:rsidRPr="00575DB5">
        <w:rPr>
          <w:rFonts w:ascii="Times New Roman" w:hAnsi="Times New Roman" w:cs="Times New Roman"/>
          <w:b/>
          <w:sz w:val="24"/>
          <w:szCs w:val="24"/>
        </w:rPr>
        <w:t>MISC. CAUSE NO.</w:t>
      </w:r>
      <w:proofErr w:type="gramEnd"/>
      <w:r w:rsidRPr="00575DB5">
        <w:rPr>
          <w:rFonts w:ascii="Times New Roman" w:hAnsi="Times New Roman" w:cs="Times New Roman"/>
          <w:b/>
          <w:sz w:val="24"/>
          <w:szCs w:val="24"/>
        </w:rPr>
        <w:t xml:space="preserve"> 014 OF 2017</w:t>
      </w:r>
    </w:p>
    <w:p w:rsidR="00F236BB" w:rsidRPr="00575DB5" w:rsidRDefault="00F236BB" w:rsidP="00F236BB">
      <w:pPr>
        <w:spacing w:line="360" w:lineRule="auto"/>
        <w:jc w:val="center"/>
        <w:rPr>
          <w:rFonts w:ascii="Times New Roman" w:hAnsi="Times New Roman" w:cs="Times New Roman"/>
          <w:b/>
          <w:sz w:val="24"/>
          <w:szCs w:val="24"/>
        </w:rPr>
      </w:pPr>
      <w:r w:rsidRPr="00575DB5">
        <w:rPr>
          <w:rFonts w:ascii="Times New Roman" w:hAnsi="Times New Roman" w:cs="Times New Roman"/>
          <w:b/>
          <w:sz w:val="24"/>
          <w:szCs w:val="24"/>
        </w:rPr>
        <w:t>ANNA MARIA NAKAMYA::::::::::::::::::::::::::::::::::::::::::</w:t>
      </w:r>
      <w:proofErr w:type="gramStart"/>
      <w:r w:rsidRPr="00575DB5">
        <w:rPr>
          <w:rFonts w:ascii="Times New Roman" w:hAnsi="Times New Roman" w:cs="Times New Roman"/>
          <w:b/>
          <w:sz w:val="24"/>
          <w:szCs w:val="24"/>
        </w:rPr>
        <w:t>:APPLICANT</w:t>
      </w:r>
      <w:proofErr w:type="gramEnd"/>
    </w:p>
    <w:p w:rsidR="00F236BB" w:rsidRPr="00575DB5" w:rsidRDefault="00F236BB" w:rsidP="00F236BB">
      <w:pPr>
        <w:spacing w:line="360" w:lineRule="auto"/>
        <w:jc w:val="center"/>
        <w:rPr>
          <w:rFonts w:ascii="Times New Roman" w:hAnsi="Times New Roman" w:cs="Times New Roman"/>
          <w:b/>
          <w:sz w:val="24"/>
          <w:szCs w:val="24"/>
        </w:rPr>
      </w:pPr>
      <w:r w:rsidRPr="00575DB5">
        <w:rPr>
          <w:rFonts w:ascii="Times New Roman" w:hAnsi="Times New Roman" w:cs="Times New Roman"/>
          <w:b/>
          <w:sz w:val="24"/>
          <w:szCs w:val="24"/>
        </w:rPr>
        <w:t>VERSUS</w:t>
      </w:r>
    </w:p>
    <w:p w:rsidR="00F236BB" w:rsidRPr="00575DB5" w:rsidRDefault="00F236BB" w:rsidP="00F236BB">
      <w:pPr>
        <w:spacing w:line="360" w:lineRule="auto"/>
        <w:jc w:val="center"/>
        <w:rPr>
          <w:rFonts w:ascii="Times New Roman" w:hAnsi="Times New Roman" w:cs="Times New Roman"/>
          <w:b/>
          <w:sz w:val="24"/>
          <w:szCs w:val="24"/>
        </w:rPr>
      </w:pPr>
      <w:r w:rsidRPr="00575DB5">
        <w:rPr>
          <w:rFonts w:ascii="Times New Roman" w:hAnsi="Times New Roman" w:cs="Times New Roman"/>
          <w:b/>
          <w:sz w:val="24"/>
          <w:szCs w:val="24"/>
        </w:rPr>
        <w:t>NTANDA PASCAL:::::::::::::::::::::::::::::::::::::::::::::</w:t>
      </w:r>
      <w:proofErr w:type="gramStart"/>
      <w:r w:rsidRPr="00575DB5">
        <w:rPr>
          <w:rFonts w:ascii="Times New Roman" w:hAnsi="Times New Roman" w:cs="Times New Roman"/>
          <w:b/>
          <w:sz w:val="24"/>
          <w:szCs w:val="24"/>
        </w:rPr>
        <w:t>:RESPONDENT</w:t>
      </w:r>
      <w:proofErr w:type="gramEnd"/>
    </w:p>
    <w:p w:rsidR="00F236BB" w:rsidRPr="00575DB5" w:rsidRDefault="00F236BB" w:rsidP="00F236BB">
      <w:pPr>
        <w:spacing w:line="360" w:lineRule="auto"/>
        <w:jc w:val="center"/>
        <w:rPr>
          <w:rFonts w:ascii="Times New Roman" w:hAnsi="Times New Roman" w:cs="Times New Roman"/>
          <w:b/>
          <w:sz w:val="24"/>
          <w:szCs w:val="24"/>
        </w:rPr>
      </w:pPr>
    </w:p>
    <w:p w:rsidR="00F236BB" w:rsidRPr="00575DB5" w:rsidRDefault="00F236BB" w:rsidP="00F236BB">
      <w:pPr>
        <w:spacing w:line="360" w:lineRule="auto"/>
        <w:jc w:val="center"/>
        <w:rPr>
          <w:rFonts w:ascii="Times New Roman" w:hAnsi="Times New Roman" w:cs="Times New Roman"/>
          <w:b/>
          <w:sz w:val="24"/>
          <w:szCs w:val="24"/>
        </w:rPr>
      </w:pPr>
      <w:r w:rsidRPr="00575DB5">
        <w:rPr>
          <w:rFonts w:ascii="Times New Roman" w:hAnsi="Times New Roman" w:cs="Times New Roman"/>
          <w:b/>
          <w:sz w:val="24"/>
          <w:szCs w:val="24"/>
        </w:rPr>
        <w:t>BEFORE: HON. JUSTICE WILSON MASALU MUSENE</w:t>
      </w:r>
    </w:p>
    <w:p w:rsidR="00F236BB" w:rsidRPr="00575DB5" w:rsidRDefault="00F236BB" w:rsidP="00F236BB">
      <w:pPr>
        <w:spacing w:line="360" w:lineRule="auto"/>
        <w:jc w:val="center"/>
        <w:rPr>
          <w:rFonts w:ascii="Times New Roman" w:hAnsi="Times New Roman" w:cs="Times New Roman"/>
          <w:b/>
          <w:sz w:val="24"/>
          <w:szCs w:val="24"/>
        </w:rPr>
      </w:pPr>
      <w:bookmarkStart w:id="0" w:name="_GoBack"/>
      <w:bookmarkEnd w:id="0"/>
    </w:p>
    <w:p w:rsidR="00F236BB" w:rsidRPr="00575DB5" w:rsidRDefault="00F236BB" w:rsidP="00F236BB">
      <w:pPr>
        <w:spacing w:line="360" w:lineRule="auto"/>
        <w:jc w:val="center"/>
        <w:rPr>
          <w:rFonts w:ascii="Times New Roman" w:hAnsi="Times New Roman" w:cs="Times New Roman"/>
          <w:b/>
          <w:sz w:val="24"/>
          <w:szCs w:val="24"/>
          <w:u w:val="single"/>
        </w:rPr>
      </w:pPr>
      <w:r w:rsidRPr="00575DB5">
        <w:rPr>
          <w:rFonts w:ascii="Times New Roman" w:hAnsi="Times New Roman" w:cs="Times New Roman"/>
          <w:b/>
          <w:sz w:val="24"/>
          <w:szCs w:val="24"/>
          <w:u w:val="single"/>
        </w:rPr>
        <w:t xml:space="preserve">RULING </w:t>
      </w:r>
    </w:p>
    <w:p w:rsidR="00F236BB" w:rsidRPr="00575DB5" w:rsidRDefault="00F236BB" w:rsidP="00F236BB">
      <w:pPr>
        <w:spacing w:line="360" w:lineRule="auto"/>
        <w:jc w:val="both"/>
        <w:rPr>
          <w:rFonts w:ascii="Times New Roman" w:hAnsi="Times New Roman" w:cs="Times New Roman"/>
          <w:sz w:val="24"/>
          <w:szCs w:val="24"/>
        </w:rPr>
      </w:pPr>
      <w:r w:rsidRPr="00575DB5">
        <w:rPr>
          <w:rFonts w:ascii="Times New Roman" w:hAnsi="Times New Roman" w:cs="Times New Roman"/>
          <w:sz w:val="24"/>
          <w:szCs w:val="24"/>
        </w:rPr>
        <w:t xml:space="preserve">The applicant, </w:t>
      </w:r>
      <w:r w:rsidRPr="00575DB5">
        <w:rPr>
          <w:rFonts w:ascii="Times New Roman" w:hAnsi="Times New Roman" w:cs="Times New Roman"/>
          <w:b/>
          <w:sz w:val="24"/>
          <w:szCs w:val="24"/>
        </w:rPr>
        <w:t xml:space="preserve">Anna Maria </w:t>
      </w:r>
      <w:proofErr w:type="spellStart"/>
      <w:r w:rsidRPr="00575DB5">
        <w:rPr>
          <w:rFonts w:ascii="Times New Roman" w:hAnsi="Times New Roman" w:cs="Times New Roman"/>
          <w:b/>
          <w:sz w:val="24"/>
          <w:szCs w:val="24"/>
        </w:rPr>
        <w:t>Nakamya</w:t>
      </w:r>
      <w:proofErr w:type="spellEnd"/>
      <w:r w:rsidRPr="00575DB5">
        <w:rPr>
          <w:rFonts w:ascii="Times New Roman" w:hAnsi="Times New Roman" w:cs="Times New Roman"/>
          <w:sz w:val="24"/>
          <w:szCs w:val="24"/>
        </w:rPr>
        <w:t xml:space="preserve"> filed this application against the respondent, </w:t>
      </w:r>
      <w:proofErr w:type="spellStart"/>
      <w:r w:rsidRPr="00575DB5">
        <w:rPr>
          <w:rFonts w:ascii="Times New Roman" w:hAnsi="Times New Roman" w:cs="Times New Roman"/>
          <w:b/>
          <w:sz w:val="24"/>
          <w:szCs w:val="24"/>
        </w:rPr>
        <w:t>Ntanda</w:t>
      </w:r>
      <w:proofErr w:type="spellEnd"/>
      <w:r w:rsidRPr="00575DB5">
        <w:rPr>
          <w:rFonts w:ascii="Times New Roman" w:hAnsi="Times New Roman" w:cs="Times New Roman"/>
          <w:b/>
          <w:sz w:val="24"/>
          <w:szCs w:val="24"/>
        </w:rPr>
        <w:t xml:space="preserve"> Pascal</w:t>
      </w:r>
      <w:r w:rsidRPr="00575DB5">
        <w:rPr>
          <w:rFonts w:ascii="Times New Roman" w:hAnsi="Times New Roman" w:cs="Times New Roman"/>
          <w:sz w:val="24"/>
          <w:szCs w:val="24"/>
        </w:rPr>
        <w:t>.  The application was under Section 140 (1) of the Registration of Titles Act</w:t>
      </w:r>
      <w:proofErr w:type="gramStart"/>
      <w:r w:rsidRPr="00575DB5">
        <w:rPr>
          <w:rFonts w:ascii="Times New Roman" w:hAnsi="Times New Roman" w:cs="Times New Roman"/>
          <w:sz w:val="24"/>
          <w:szCs w:val="24"/>
        </w:rPr>
        <w:t>,  Section</w:t>
      </w:r>
      <w:proofErr w:type="gramEnd"/>
      <w:r w:rsidRPr="00575DB5">
        <w:rPr>
          <w:rFonts w:ascii="Times New Roman" w:hAnsi="Times New Roman" w:cs="Times New Roman"/>
          <w:sz w:val="24"/>
          <w:szCs w:val="24"/>
        </w:rPr>
        <w:t xml:space="preserve"> 98  of the </w:t>
      </w:r>
      <w:r w:rsidRPr="00575DB5">
        <w:rPr>
          <w:rFonts w:ascii="Times New Roman" w:hAnsi="Times New Roman" w:cs="Times New Roman"/>
          <w:b/>
          <w:sz w:val="24"/>
          <w:szCs w:val="24"/>
        </w:rPr>
        <w:t>Civil Procedure Act and Order 52  rules  2 and 32</w:t>
      </w:r>
      <w:r w:rsidRPr="00575DB5">
        <w:rPr>
          <w:rFonts w:ascii="Times New Roman" w:hAnsi="Times New Roman" w:cs="Times New Roman"/>
          <w:sz w:val="24"/>
          <w:szCs w:val="24"/>
        </w:rPr>
        <w:t xml:space="preserve"> of the  Civil Procedure Rules.  It was seeking for orders that:-</w:t>
      </w:r>
    </w:p>
    <w:p w:rsidR="00F236BB" w:rsidRPr="00575DB5" w:rsidRDefault="00F236BB" w:rsidP="00F236BB">
      <w:pPr>
        <w:pStyle w:val="ListParagraph"/>
        <w:numPr>
          <w:ilvl w:val="0"/>
          <w:numId w:val="1"/>
        </w:numPr>
        <w:spacing w:line="360" w:lineRule="auto"/>
        <w:jc w:val="both"/>
        <w:rPr>
          <w:rFonts w:ascii="Times New Roman" w:hAnsi="Times New Roman" w:cs="Times New Roman"/>
          <w:sz w:val="24"/>
          <w:szCs w:val="24"/>
        </w:rPr>
      </w:pPr>
      <w:r w:rsidRPr="00575DB5">
        <w:rPr>
          <w:rFonts w:ascii="Times New Roman" w:hAnsi="Times New Roman" w:cs="Times New Roman"/>
          <w:sz w:val="24"/>
          <w:szCs w:val="24"/>
        </w:rPr>
        <w:t xml:space="preserve">An order that the Respondent’s </w:t>
      </w:r>
      <w:proofErr w:type="gramStart"/>
      <w:r w:rsidRPr="00575DB5">
        <w:rPr>
          <w:rFonts w:ascii="Times New Roman" w:hAnsi="Times New Roman" w:cs="Times New Roman"/>
          <w:sz w:val="24"/>
          <w:szCs w:val="24"/>
        </w:rPr>
        <w:t>caveat  lodged</w:t>
      </w:r>
      <w:proofErr w:type="gramEnd"/>
      <w:r w:rsidRPr="00575DB5">
        <w:rPr>
          <w:rFonts w:ascii="Times New Roman" w:hAnsi="Times New Roman" w:cs="Times New Roman"/>
          <w:sz w:val="24"/>
          <w:szCs w:val="24"/>
        </w:rPr>
        <w:t xml:space="preserve"> on the applicant’s  land comprised in </w:t>
      </w:r>
      <w:proofErr w:type="spellStart"/>
      <w:r w:rsidRPr="00575DB5">
        <w:rPr>
          <w:rFonts w:ascii="Times New Roman" w:hAnsi="Times New Roman" w:cs="Times New Roman"/>
          <w:b/>
          <w:sz w:val="24"/>
          <w:szCs w:val="24"/>
        </w:rPr>
        <w:t>Mawokota</w:t>
      </w:r>
      <w:proofErr w:type="spellEnd"/>
      <w:r w:rsidRPr="00575DB5">
        <w:rPr>
          <w:rFonts w:ascii="Times New Roman" w:hAnsi="Times New Roman" w:cs="Times New Roman"/>
          <w:b/>
          <w:sz w:val="24"/>
          <w:szCs w:val="24"/>
        </w:rPr>
        <w:t xml:space="preserve"> Block 312, Plot 20, situate at </w:t>
      </w:r>
      <w:proofErr w:type="spellStart"/>
      <w:r w:rsidRPr="00575DB5">
        <w:rPr>
          <w:rFonts w:ascii="Times New Roman" w:hAnsi="Times New Roman" w:cs="Times New Roman"/>
          <w:b/>
          <w:sz w:val="24"/>
          <w:szCs w:val="24"/>
        </w:rPr>
        <w:t>Musaale</w:t>
      </w:r>
      <w:proofErr w:type="spellEnd"/>
      <w:r w:rsidRPr="00575DB5">
        <w:rPr>
          <w:rFonts w:ascii="Times New Roman" w:hAnsi="Times New Roman" w:cs="Times New Roman"/>
          <w:b/>
          <w:sz w:val="24"/>
          <w:szCs w:val="24"/>
        </w:rPr>
        <w:t xml:space="preserve"> </w:t>
      </w:r>
      <w:proofErr w:type="spellStart"/>
      <w:r w:rsidRPr="00575DB5">
        <w:rPr>
          <w:rFonts w:ascii="Times New Roman" w:hAnsi="Times New Roman" w:cs="Times New Roman"/>
          <w:b/>
          <w:sz w:val="24"/>
          <w:szCs w:val="24"/>
        </w:rPr>
        <w:t>Kitojjo</w:t>
      </w:r>
      <w:proofErr w:type="spellEnd"/>
      <w:r w:rsidRPr="00575DB5">
        <w:rPr>
          <w:rFonts w:ascii="Times New Roman" w:hAnsi="Times New Roman" w:cs="Times New Roman"/>
          <w:b/>
          <w:sz w:val="24"/>
          <w:szCs w:val="24"/>
        </w:rPr>
        <w:t xml:space="preserve"> </w:t>
      </w:r>
      <w:r w:rsidRPr="00575DB5">
        <w:rPr>
          <w:rFonts w:ascii="Times New Roman" w:hAnsi="Times New Roman" w:cs="Times New Roman"/>
          <w:sz w:val="24"/>
          <w:szCs w:val="24"/>
        </w:rPr>
        <w:t>be removed and or struck out.</w:t>
      </w:r>
    </w:p>
    <w:p w:rsidR="00F236BB" w:rsidRPr="00575DB5" w:rsidRDefault="00F236BB" w:rsidP="00F236BB">
      <w:pPr>
        <w:pStyle w:val="ListParagraph"/>
        <w:numPr>
          <w:ilvl w:val="0"/>
          <w:numId w:val="1"/>
        </w:numPr>
        <w:spacing w:line="360" w:lineRule="auto"/>
        <w:jc w:val="both"/>
        <w:rPr>
          <w:rFonts w:ascii="Times New Roman" w:hAnsi="Times New Roman" w:cs="Times New Roman"/>
          <w:sz w:val="24"/>
          <w:szCs w:val="24"/>
        </w:rPr>
      </w:pPr>
      <w:r w:rsidRPr="00575DB5">
        <w:rPr>
          <w:rFonts w:ascii="Times New Roman" w:hAnsi="Times New Roman" w:cs="Times New Roman"/>
          <w:sz w:val="24"/>
          <w:szCs w:val="24"/>
        </w:rPr>
        <w:t xml:space="preserve">Costs of the application </w:t>
      </w:r>
      <w:proofErr w:type="gramStart"/>
      <w:r w:rsidRPr="00575DB5">
        <w:rPr>
          <w:rFonts w:ascii="Times New Roman" w:hAnsi="Times New Roman" w:cs="Times New Roman"/>
          <w:sz w:val="24"/>
          <w:szCs w:val="24"/>
        </w:rPr>
        <w:t>be</w:t>
      </w:r>
      <w:proofErr w:type="gramEnd"/>
      <w:r w:rsidRPr="00575DB5">
        <w:rPr>
          <w:rFonts w:ascii="Times New Roman" w:hAnsi="Times New Roman" w:cs="Times New Roman"/>
          <w:sz w:val="24"/>
          <w:szCs w:val="24"/>
        </w:rPr>
        <w:t xml:space="preserve"> provided for.  </w:t>
      </w:r>
    </w:p>
    <w:p w:rsidR="00F236BB" w:rsidRPr="00575DB5" w:rsidRDefault="00F236BB" w:rsidP="00F236BB">
      <w:pPr>
        <w:spacing w:line="360" w:lineRule="auto"/>
        <w:rPr>
          <w:rFonts w:ascii="Times New Roman" w:hAnsi="Times New Roman" w:cs="Times New Roman"/>
          <w:sz w:val="24"/>
          <w:szCs w:val="24"/>
        </w:rPr>
      </w:pPr>
      <w:r w:rsidRPr="00575DB5">
        <w:rPr>
          <w:rFonts w:ascii="Times New Roman" w:hAnsi="Times New Roman" w:cs="Times New Roman"/>
          <w:sz w:val="24"/>
          <w:szCs w:val="24"/>
        </w:rPr>
        <w:t>The grounds of the application are briefly that:-</w:t>
      </w:r>
    </w:p>
    <w:p w:rsidR="00F236BB" w:rsidRPr="00575DB5" w:rsidRDefault="00F236BB" w:rsidP="00F236BB">
      <w:pPr>
        <w:pStyle w:val="ListParagraph"/>
        <w:numPr>
          <w:ilvl w:val="0"/>
          <w:numId w:val="2"/>
        </w:numPr>
        <w:spacing w:line="360" w:lineRule="auto"/>
        <w:jc w:val="both"/>
        <w:rPr>
          <w:rFonts w:ascii="Times New Roman" w:hAnsi="Times New Roman" w:cs="Times New Roman"/>
          <w:sz w:val="24"/>
          <w:szCs w:val="24"/>
        </w:rPr>
      </w:pPr>
      <w:r w:rsidRPr="00575DB5">
        <w:rPr>
          <w:rFonts w:ascii="Times New Roman" w:hAnsi="Times New Roman" w:cs="Times New Roman"/>
          <w:sz w:val="24"/>
          <w:szCs w:val="24"/>
        </w:rPr>
        <w:t xml:space="preserve">That Applicant is a widow of the </w:t>
      </w:r>
      <w:proofErr w:type="gramStart"/>
      <w:r w:rsidRPr="00575DB5">
        <w:rPr>
          <w:rFonts w:ascii="Times New Roman" w:hAnsi="Times New Roman" w:cs="Times New Roman"/>
          <w:sz w:val="24"/>
          <w:szCs w:val="24"/>
        </w:rPr>
        <w:t>late  Henry</w:t>
      </w:r>
      <w:proofErr w:type="gramEnd"/>
      <w:r w:rsidRPr="00575DB5">
        <w:rPr>
          <w:rFonts w:ascii="Times New Roman" w:hAnsi="Times New Roman" w:cs="Times New Roman"/>
          <w:sz w:val="24"/>
          <w:szCs w:val="24"/>
        </w:rPr>
        <w:t xml:space="preserve"> </w:t>
      </w:r>
      <w:proofErr w:type="spellStart"/>
      <w:r w:rsidRPr="00575DB5">
        <w:rPr>
          <w:rFonts w:ascii="Times New Roman" w:hAnsi="Times New Roman" w:cs="Times New Roman"/>
          <w:sz w:val="24"/>
          <w:szCs w:val="24"/>
        </w:rPr>
        <w:t>Bukomeko</w:t>
      </w:r>
      <w:proofErr w:type="spellEnd"/>
      <w:r w:rsidRPr="00575DB5">
        <w:rPr>
          <w:rFonts w:ascii="Times New Roman" w:hAnsi="Times New Roman" w:cs="Times New Roman"/>
          <w:sz w:val="24"/>
          <w:szCs w:val="24"/>
        </w:rPr>
        <w:t xml:space="preserve"> </w:t>
      </w:r>
      <w:proofErr w:type="spellStart"/>
      <w:r w:rsidRPr="00575DB5">
        <w:rPr>
          <w:rFonts w:ascii="Times New Roman" w:hAnsi="Times New Roman" w:cs="Times New Roman"/>
          <w:sz w:val="24"/>
          <w:szCs w:val="24"/>
        </w:rPr>
        <w:t>Ndighaetangala</w:t>
      </w:r>
      <w:proofErr w:type="spellEnd"/>
      <w:r w:rsidRPr="00575DB5">
        <w:rPr>
          <w:rFonts w:ascii="Times New Roman" w:hAnsi="Times New Roman" w:cs="Times New Roman"/>
          <w:sz w:val="24"/>
          <w:szCs w:val="24"/>
        </w:rPr>
        <w:t>, the registered proprietor of the above described land.</w:t>
      </w:r>
    </w:p>
    <w:p w:rsidR="00F236BB" w:rsidRPr="00575DB5" w:rsidRDefault="00F236BB" w:rsidP="00F236BB">
      <w:pPr>
        <w:pStyle w:val="ListParagraph"/>
        <w:numPr>
          <w:ilvl w:val="0"/>
          <w:numId w:val="2"/>
        </w:numPr>
        <w:spacing w:line="360" w:lineRule="auto"/>
        <w:jc w:val="both"/>
        <w:rPr>
          <w:rFonts w:ascii="Times New Roman" w:hAnsi="Times New Roman" w:cs="Times New Roman"/>
          <w:sz w:val="24"/>
          <w:szCs w:val="24"/>
        </w:rPr>
      </w:pPr>
      <w:r w:rsidRPr="00575DB5">
        <w:rPr>
          <w:rFonts w:ascii="Times New Roman" w:hAnsi="Times New Roman" w:cs="Times New Roman"/>
          <w:sz w:val="24"/>
          <w:szCs w:val="24"/>
        </w:rPr>
        <w:t xml:space="preserve">The Applicant is the appointed administrator of the estate of late Henry </w:t>
      </w:r>
      <w:proofErr w:type="spellStart"/>
      <w:r w:rsidRPr="00575DB5">
        <w:rPr>
          <w:rFonts w:ascii="Times New Roman" w:hAnsi="Times New Roman" w:cs="Times New Roman"/>
          <w:sz w:val="24"/>
          <w:szCs w:val="24"/>
        </w:rPr>
        <w:t>Bukomeko</w:t>
      </w:r>
      <w:proofErr w:type="spellEnd"/>
      <w:r w:rsidRPr="00575DB5">
        <w:rPr>
          <w:rFonts w:ascii="Times New Roman" w:hAnsi="Times New Roman" w:cs="Times New Roman"/>
          <w:sz w:val="24"/>
          <w:szCs w:val="24"/>
        </w:rPr>
        <w:t xml:space="preserve"> </w:t>
      </w:r>
      <w:proofErr w:type="spellStart"/>
      <w:r w:rsidRPr="00575DB5">
        <w:rPr>
          <w:rFonts w:ascii="Times New Roman" w:hAnsi="Times New Roman" w:cs="Times New Roman"/>
          <w:sz w:val="24"/>
          <w:szCs w:val="24"/>
        </w:rPr>
        <w:t>Ndigaetangala</w:t>
      </w:r>
      <w:proofErr w:type="spellEnd"/>
      <w:r w:rsidRPr="00575DB5">
        <w:rPr>
          <w:rFonts w:ascii="Times New Roman" w:hAnsi="Times New Roman" w:cs="Times New Roman"/>
          <w:sz w:val="24"/>
          <w:szCs w:val="24"/>
        </w:rPr>
        <w:t>.</w:t>
      </w:r>
    </w:p>
    <w:p w:rsidR="00F236BB" w:rsidRPr="00575DB5" w:rsidRDefault="00F236BB" w:rsidP="00F236BB">
      <w:pPr>
        <w:pStyle w:val="ListParagraph"/>
        <w:numPr>
          <w:ilvl w:val="0"/>
          <w:numId w:val="2"/>
        </w:numPr>
        <w:spacing w:line="360" w:lineRule="auto"/>
        <w:jc w:val="both"/>
        <w:rPr>
          <w:rFonts w:ascii="Times New Roman" w:hAnsi="Times New Roman" w:cs="Times New Roman"/>
          <w:sz w:val="24"/>
          <w:szCs w:val="24"/>
        </w:rPr>
      </w:pPr>
      <w:r w:rsidRPr="00575DB5">
        <w:rPr>
          <w:rFonts w:ascii="Times New Roman" w:hAnsi="Times New Roman" w:cs="Times New Roman"/>
          <w:sz w:val="24"/>
          <w:szCs w:val="24"/>
        </w:rPr>
        <w:t xml:space="preserve">The Applicant is in the process of </w:t>
      </w:r>
      <w:proofErr w:type="gramStart"/>
      <w:r w:rsidRPr="00575DB5">
        <w:rPr>
          <w:rFonts w:ascii="Times New Roman" w:hAnsi="Times New Roman" w:cs="Times New Roman"/>
          <w:sz w:val="24"/>
          <w:szCs w:val="24"/>
        </w:rPr>
        <w:t>distributing  the</w:t>
      </w:r>
      <w:proofErr w:type="gramEnd"/>
      <w:r w:rsidRPr="00575DB5">
        <w:rPr>
          <w:rFonts w:ascii="Times New Roman" w:hAnsi="Times New Roman" w:cs="Times New Roman"/>
          <w:sz w:val="24"/>
          <w:szCs w:val="24"/>
        </w:rPr>
        <w:t xml:space="preserve"> estate of the late Henry </w:t>
      </w:r>
      <w:proofErr w:type="spellStart"/>
      <w:r w:rsidRPr="00575DB5">
        <w:rPr>
          <w:rFonts w:ascii="Times New Roman" w:hAnsi="Times New Roman" w:cs="Times New Roman"/>
          <w:sz w:val="24"/>
          <w:szCs w:val="24"/>
        </w:rPr>
        <w:t>Bukomeko</w:t>
      </w:r>
      <w:proofErr w:type="spellEnd"/>
      <w:r w:rsidRPr="00575DB5">
        <w:rPr>
          <w:rFonts w:ascii="Times New Roman" w:hAnsi="Times New Roman" w:cs="Times New Roman"/>
          <w:sz w:val="24"/>
          <w:szCs w:val="24"/>
        </w:rPr>
        <w:t xml:space="preserve"> </w:t>
      </w:r>
      <w:proofErr w:type="spellStart"/>
      <w:r w:rsidRPr="00575DB5">
        <w:rPr>
          <w:rFonts w:ascii="Times New Roman" w:hAnsi="Times New Roman" w:cs="Times New Roman"/>
          <w:sz w:val="24"/>
          <w:szCs w:val="24"/>
        </w:rPr>
        <w:t>Ndigaetangala</w:t>
      </w:r>
      <w:proofErr w:type="spellEnd"/>
      <w:r w:rsidRPr="00575DB5">
        <w:rPr>
          <w:rFonts w:ascii="Times New Roman" w:hAnsi="Times New Roman" w:cs="Times New Roman"/>
          <w:sz w:val="24"/>
          <w:szCs w:val="24"/>
        </w:rPr>
        <w:t>..</w:t>
      </w:r>
    </w:p>
    <w:p w:rsidR="00F236BB" w:rsidRPr="00575DB5" w:rsidRDefault="00F236BB" w:rsidP="00F236BB">
      <w:pPr>
        <w:pStyle w:val="ListParagraph"/>
        <w:numPr>
          <w:ilvl w:val="0"/>
          <w:numId w:val="2"/>
        </w:numPr>
        <w:spacing w:line="360" w:lineRule="auto"/>
        <w:jc w:val="both"/>
        <w:rPr>
          <w:rFonts w:ascii="Times New Roman" w:hAnsi="Times New Roman" w:cs="Times New Roman"/>
          <w:sz w:val="24"/>
          <w:szCs w:val="24"/>
        </w:rPr>
      </w:pPr>
      <w:r w:rsidRPr="00575DB5">
        <w:rPr>
          <w:rFonts w:ascii="Times New Roman" w:hAnsi="Times New Roman" w:cs="Times New Roman"/>
          <w:sz w:val="24"/>
          <w:szCs w:val="24"/>
        </w:rPr>
        <w:lastRenderedPageBreak/>
        <w:t xml:space="preserve">The </w:t>
      </w:r>
      <w:proofErr w:type="gramStart"/>
      <w:r w:rsidRPr="00575DB5">
        <w:rPr>
          <w:rFonts w:ascii="Times New Roman" w:hAnsi="Times New Roman" w:cs="Times New Roman"/>
          <w:sz w:val="24"/>
          <w:szCs w:val="24"/>
        </w:rPr>
        <w:t>Respondent  is</w:t>
      </w:r>
      <w:proofErr w:type="gramEnd"/>
      <w:r w:rsidRPr="00575DB5">
        <w:rPr>
          <w:rFonts w:ascii="Times New Roman" w:hAnsi="Times New Roman" w:cs="Times New Roman"/>
          <w:sz w:val="24"/>
          <w:szCs w:val="24"/>
        </w:rPr>
        <w:t xml:space="preserve"> a biological son of the applicant and late Henry </w:t>
      </w:r>
      <w:proofErr w:type="spellStart"/>
      <w:r w:rsidRPr="00575DB5">
        <w:rPr>
          <w:rFonts w:ascii="Times New Roman" w:hAnsi="Times New Roman" w:cs="Times New Roman"/>
          <w:sz w:val="24"/>
          <w:szCs w:val="24"/>
        </w:rPr>
        <w:t>Bukomeko</w:t>
      </w:r>
      <w:proofErr w:type="spellEnd"/>
      <w:r w:rsidRPr="00575DB5">
        <w:rPr>
          <w:rFonts w:ascii="Times New Roman" w:hAnsi="Times New Roman" w:cs="Times New Roman"/>
          <w:sz w:val="24"/>
          <w:szCs w:val="24"/>
        </w:rPr>
        <w:t>.</w:t>
      </w:r>
    </w:p>
    <w:p w:rsidR="00F236BB" w:rsidRPr="00575DB5" w:rsidRDefault="00F236BB" w:rsidP="00F236BB">
      <w:pPr>
        <w:pStyle w:val="ListParagraph"/>
        <w:numPr>
          <w:ilvl w:val="0"/>
          <w:numId w:val="2"/>
        </w:numPr>
        <w:spacing w:line="360" w:lineRule="auto"/>
        <w:jc w:val="both"/>
        <w:rPr>
          <w:rFonts w:ascii="Times New Roman" w:hAnsi="Times New Roman" w:cs="Times New Roman"/>
          <w:sz w:val="24"/>
          <w:szCs w:val="24"/>
        </w:rPr>
      </w:pPr>
      <w:r w:rsidRPr="00575DB5">
        <w:rPr>
          <w:rFonts w:ascii="Times New Roman" w:hAnsi="Times New Roman" w:cs="Times New Roman"/>
          <w:sz w:val="24"/>
          <w:szCs w:val="24"/>
        </w:rPr>
        <w:t xml:space="preserve">The caveat lodged by the Respondent on the above </w:t>
      </w:r>
      <w:proofErr w:type="gramStart"/>
      <w:r w:rsidRPr="00575DB5">
        <w:rPr>
          <w:rFonts w:ascii="Times New Roman" w:hAnsi="Times New Roman" w:cs="Times New Roman"/>
          <w:sz w:val="24"/>
          <w:szCs w:val="24"/>
        </w:rPr>
        <w:t>described  land</w:t>
      </w:r>
      <w:proofErr w:type="gramEnd"/>
      <w:r w:rsidRPr="00575DB5">
        <w:rPr>
          <w:rFonts w:ascii="Times New Roman" w:hAnsi="Times New Roman" w:cs="Times New Roman"/>
          <w:sz w:val="24"/>
          <w:szCs w:val="24"/>
        </w:rPr>
        <w:t xml:space="preserve"> is invalid, null and void.</w:t>
      </w:r>
    </w:p>
    <w:p w:rsidR="00F236BB" w:rsidRPr="00575DB5" w:rsidRDefault="00F236BB" w:rsidP="00F236BB">
      <w:pPr>
        <w:pStyle w:val="ListParagraph"/>
        <w:numPr>
          <w:ilvl w:val="0"/>
          <w:numId w:val="2"/>
        </w:numPr>
        <w:spacing w:line="360" w:lineRule="auto"/>
        <w:jc w:val="both"/>
        <w:rPr>
          <w:rFonts w:ascii="Times New Roman" w:hAnsi="Times New Roman" w:cs="Times New Roman"/>
          <w:sz w:val="24"/>
          <w:szCs w:val="24"/>
        </w:rPr>
      </w:pPr>
      <w:r w:rsidRPr="00575DB5">
        <w:rPr>
          <w:rFonts w:ascii="Times New Roman" w:hAnsi="Times New Roman" w:cs="Times New Roman"/>
          <w:sz w:val="24"/>
          <w:szCs w:val="24"/>
        </w:rPr>
        <w:t xml:space="preserve">That the existence of the caveat on the land has impended the Applicant’s desire to </w:t>
      </w:r>
      <w:proofErr w:type="gramStart"/>
      <w:r w:rsidRPr="00575DB5">
        <w:rPr>
          <w:rFonts w:ascii="Times New Roman" w:hAnsi="Times New Roman" w:cs="Times New Roman"/>
          <w:sz w:val="24"/>
          <w:szCs w:val="24"/>
        </w:rPr>
        <w:t>distribute  the</w:t>
      </w:r>
      <w:proofErr w:type="gramEnd"/>
      <w:r w:rsidRPr="00575DB5">
        <w:rPr>
          <w:rFonts w:ascii="Times New Roman" w:hAnsi="Times New Roman" w:cs="Times New Roman"/>
          <w:sz w:val="24"/>
          <w:szCs w:val="24"/>
        </w:rPr>
        <w:t xml:space="preserve"> estate.</w:t>
      </w:r>
    </w:p>
    <w:p w:rsidR="00F236BB" w:rsidRPr="00575DB5" w:rsidRDefault="00F236BB" w:rsidP="00F236BB">
      <w:pPr>
        <w:pStyle w:val="ListParagraph"/>
        <w:numPr>
          <w:ilvl w:val="0"/>
          <w:numId w:val="2"/>
        </w:numPr>
        <w:spacing w:line="360" w:lineRule="auto"/>
        <w:jc w:val="both"/>
        <w:rPr>
          <w:rFonts w:ascii="Times New Roman" w:hAnsi="Times New Roman" w:cs="Times New Roman"/>
          <w:sz w:val="24"/>
          <w:szCs w:val="24"/>
        </w:rPr>
      </w:pPr>
      <w:r w:rsidRPr="00575DB5">
        <w:rPr>
          <w:rFonts w:ascii="Times New Roman" w:hAnsi="Times New Roman" w:cs="Times New Roman"/>
          <w:sz w:val="24"/>
          <w:szCs w:val="24"/>
        </w:rPr>
        <w:t>It is just and equitable that the order is issued.</w:t>
      </w:r>
    </w:p>
    <w:p w:rsidR="00F236BB" w:rsidRPr="00575DB5" w:rsidRDefault="00F236BB" w:rsidP="00F236BB">
      <w:pPr>
        <w:spacing w:line="360" w:lineRule="auto"/>
        <w:jc w:val="both"/>
        <w:rPr>
          <w:rFonts w:ascii="Times New Roman" w:hAnsi="Times New Roman" w:cs="Times New Roman"/>
          <w:sz w:val="24"/>
          <w:szCs w:val="24"/>
        </w:rPr>
      </w:pPr>
      <w:r w:rsidRPr="00575DB5">
        <w:rPr>
          <w:rFonts w:ascii="Times New Roman" w:hAnsi="Times New Roman" w:cs="Times New Roman"/>
          <w:sz w:val="24"/>
          <w:szCs w:val="24"/>
        </w:rPr>
        <w:t xml:space="preserve">The applicant was represented by M/S </w:t>
      </w:r>
      <w:proofErr w:type="spellStart"/>
      <w:r w:rsidRPr="00575DB5">
        <w:rPr>
          <w:rFonts w:ascii="Times New Roman" w:hAnsi="Times New Roman" w:cs="Times New Roman"/>
          <w:sz w:val="24"/>
          <w:szCs w:val="24"/>
        </w:rPr>
        <w:t>Semuyaba</w:t>
      </w:r>
      <w:proofErr w:type="spellEnd"/>
      <w:r w:rsidRPr="00575DB5">
        <w:rPr>
          <w:rFonts w:ascii="Times New Roman" w:hAnsi="Times New Roman" w:cs="Times New Roman"/>
          <w:sz w:val="24"/>
          <w:szCs w:val="24"/>
        </w:rPr>
        <w:t xml:space="preserve">, </w:t>
      </w:r>
      <w:proofErr w:type="spellStart"/>
      <w:r w:rsidRPr="00575DB5">
        <w:rPr>
          <w:rFonts w:ascii="Times New Roman" w:hAnsi="Times New Roman" w:cs="Times New Roman"/>
          <w:sz w:val="24"/>
          <w:szCs w:val="24"/>
        </w:rPr>
        <w:t>Iga</w:t>
      </w:r>
      <w:proofErr w:type="spellEnd"/>
      <w:r w:rsidRPr="00575DB5">
        <w:rPr>
          <w:rFonts w:ascii="Times New Roman" w:hAnsi="Times New Roman" w:cs="Times New Roman"/>
          <w:sz w:val="24"/>
          <w:szCs w:val="24"/>
        </w:rPr>
        <w:t xml:space="preserve"> and co. Advocates, while the respondent was not represented and despite </w:t>
      </w:r>
      <w:proofErr w:type="gramStart"/>
      <w:r w:rsidRPr="00575DB5">
        <w:rPr>
          <w:rFonts w:ascii="Times New Roman" w:hAnsi="Times New Roman" w:cs="Times New Roman"/>
          <w:sz w:val="24"/>
          <w:szCs w:val="24"/>
        </w:rPr>
        <w:t>being  served</w:t>
      </w:r>
      <w:proofErr w:type="gramEnd"/>
      <w:r w:rsidRPr="00575DB5">
        <w:rPr>
          <w:rFonts w:ascii="Times New Roman" w:hAnsi="Times New Roman" w:cs="Times New Roman"/>
          <w:sz w:val="24"/>
          <w:szCs w:val="24"/>
        </w:rPr>
        <w:t xml:space="preserve">, did not file a reply.  So the applicant was allowed to </w:t>
      </w:r>
      <w:proofErr w:type="gramStart"/>
      <w:r w:rsidRPr="00575DB5">
        <w:rPr>
          <w:rFonts w:ascii="Times New Roman" w:hAnsi="Times New Roman" w:cs="Times New Roman"/>
          <w:sz w:val="24"/>
          <w:szCs w:val="24"/>
        </w:rPr>
        <w:t>proceed</w:t>
      </w:r>
      <w:proofErr w:type="gramEnd"/>
      <w:r w:rsidRPr="00575DB5">
        <w:rPr>
          <w:rFonts w:ascii="Times New Roman" w:hAnsi="Times New Roman" w:cs="Times New Roman"/>
          <w:sz w:val="24"/>
          <w:szCs w:val="24"/>
        </w:rPr>
        <w:t xml:space="preserve"> ex-parte.</w:t>
      </w:r>
    </w:p>
    <w:p w:rsidR="00F236BB" w:rsidRPr="00575DB5" w:rsidRDefault="00F236BB" w:rsidP="00F236BB">
      <w:pPr>
        <w:spacing w:line="360" w:lineRule="auto"/>
        <w:jc w:val="both"/>
        <w:rPr>
          <w:rFonts w:ascii="Times New Roman" w:hAnsi="Times New Roman" w:cs="Times New Roman"/>
          <w:sz w:val="24"/>
          <w:szCs w:val="24"/>
        </w:rPr>
      </w:pPr>
    </w:p>
    <w:p w:rsidR="00F236BB" w:rsidRPr="00575DB5" w:rsidRDefault="00F236BB" w:rsidP="00F236BB">
      <w:pPr>
        <w:spacing w:line="360" w:lineRule="auto"/>
        <w:jc w:val="both"/>
        <w:rPr>
          <w:rFonts w:ascii="Times New Roman" w:hAnsi="Times New Roman" w:cs="Times New Roman"/>
          <w:sz w:val="24"/>
          <w:szCs w:val="24"/>
        </w:rPr>
      </w:pPr>
      <w:r w:rsidRPr="00575DB5">
        <w:rPr>
          <w:rFonts w:ascii="Times New Roman" w:hAnsi="Times New Roman" w:cs="Times New Roman"/>
          <w:sz w:val="24"/>
          <w:szCs w:val="24"/>
        </w:rPr>
        <w:t xml:space="preserve">The Applicant’s submissions were that she is the widow, beneficiary and Administrator to the estate </w:t>
      </w:r>
      <w:proofErr w:type="gramStart"/>
      <w:r w:rsidRPr="00575DB5">
        <w:rPr>
          <w:rFonts w:ascii="Times New Roman" w:hAnsi="Times New Roman" w:cs="Times New Roman"/>
          <w:sz w:val="24"/>
          <w:szCs w:val="24"/>
        </w:rPr>
        <w:t>of  the</w:t>
      </w:r>
      <w:proofErr w:type="gramEnd"/>
      <w:r w:rsidRPr="00575DB5">
        <w:rPr>
          <w:rFonts w:ascii="Times New Roman" w:hAnsi="Times New Roman" w:cs="Times New Roman"/>
          <w:sz w:val="24"/>
          <w:szCs w:val="24"/>
        </w:rPr>
        <w:t xml:space="preserve"> late Henry </w:t>
      </w:r>
      <w:proofErr w:type="spellStart"/>
      <w:r w:rsidRPr="00575DB5">
        <w:rPr>
          <w:rFonts w:ascii="Times New Roman" w:hAnsi="Times New Roman" w:cs="Times New Roman"/>
          <w:sz w:val="24"/>
          <w:szCs w:val="24"/>
        </w:rPr>
        <w:t>Bukomeko</w:t>
      </w:r>
      <w:proofErr w:type="spellEnd"/>
      <w:r w:rsidRPr="00575DB5">
        <w:rPr>
          <w:rFonts w:ascii="Times New Roman" w:hAnsi="Times New Roman" w:cs="Times New Roman"/>
          <w:sz w:val="24"/>
          <w:szCs w:val="24"/>
        </w:rPr>
        <w:t xml:space="preserve"> who was the registered proprietor  of land comprised in </w:t>
      </w:r>
      <w:proofErr w:type="spellStart"/>
      <w:r w:rsidRPr="00575DB5">
        <w:rPr>
          <w:rFonts w:ascii="Times New Roman" w:hAnsi="Times New Roman" w:cs="Times New Roman"/>
          <w:b/>
          <w:sz w:val="24"/>
          <w:szCs w:val="24"/>
        </w:rPr>
        <w:t>Mawokota</w:t>
      </w:r>
      <w:proofErr w:type="spellEnd"/>
      <w:r w:rsidRPr="00575DB5">
        <w:rPr>
          <w:rFonts w:ascii="Times New Roman" w:hAnsi="Times New Roman" w:cs="Times New Roman"/>
          <w:b/>
          <w:sz w:val="24"/>
          <w:szCs w:val="24"/>
        </w:rPr>
        <w:t xml:space="preserve"> Block 312, Plot 20</w:t>
      </w:r>
      <w:r w:rsidRPr="00575DB5">
        <w:rPr>
          <w:rFonts w:ascii="Times New Roman" w:hAnsi="Times New Roman" w:cs="Times New Roman"/>
          <w:sz w:val="24"/>
          <w:szCs w:val="24"/>
        </w:rPr>
        <w:t xml:space="preserve"> but she is being prevented from distributing the said land to its rightful beneficiaries by the existence of the Respondent’s caveat  on the land.</w:t>
      </w:r>
    </w:p>
    <w:p w:rsidR="00F236BB" w:rsidRPr="00575DB5" w:rsidRDefault="00F236BB" w:rsidP="00F236BB">
      <w:pPr>
        <w:spacing w:line="360" w:lineRule="auto"/>
        <w:jc w:val="both"/>
        <w:rPr>
          <w:rFonts w:ascii="Times New Roman" w:hAnsi="Times New Roman" w:cs="Times New Roman"/>
          <w:sz w:val="24"/>
          <w:szCs w:val="24"/>
        </w:rPr>
      </w:pPr>
      <w:r w:rsidRPr="00575DB5">
        <w:rPr>
          <w:rFonts w:ascii="Times New Roman" w:hAnsi="Times New Roman" w:cs="Times New Roman"/>
          <w:sz w:val="24"/>
          <w:szCs w:val="24"/>
        </w:rPr>
        <w:t xml:space="preserve">It was further submitted </w:t>
      </w:r>
      <w:proofErr w:type="gramStart"/>
      <w:r w:rsidRPr="00575DB5">
        <w:rPr>
          <w:rFonts w:ascii="Times New Roman" w:hAnsi="Times New Roman" w:cs="Times New Roman"/>
          <w:sz w:val="24"/>
          <w:szCs w:val="24"/>
        </w:rPr>
        <w:t>that  on</w:t>
      </w:r>
      <w:proofErr w:type="gramEnd"/>
      <w:r w:rsidRPr="00575DB5">
        <w:rPr>
          <w:rFonts w:ascii="Times New Roman" w:hAnsi="Times New Roman" w:cs="Times New Roman"/>
          <w:sz w:val="24"/>
          <w:szCs w:val="24"/>
        </w:rPr>
        <w:t xml:space="preserve"> the 16</w:t>
      </w:r>
      <w:r w:rsidRPr="00575DB5">
        <w:rPr>
          <w:rFonts w:ascii="Times New Roman" w:hAnsi="Times New Roman" w:cs="Times New Roman"/>
          <w:sz w:val="24"/>
          <w:szCs w:val="24"/>
          <w:vertAlign w:val="superscript"/>
        </w:rPr>
        <w:t>th</w:t>
      </w:r>
      <w:r w:rsidRPr="00575DB5">
        <w:rPr>
          <w:rFonts w:ascii="Times New Roman" w:hAnsi="Times New Roman" w:cs="Times New Roman"/>
          <w:sz w:val="24"/>
          <w:szCs w:val="24"/>
        </w:rPr>
        <w:t xml:space="preserve"> day of November, 2017, the Respondent was effectively  served with the application and the affidavit in support  thereto, he did not file an affidavit in   reply.  My Lord it is our submission that the evidence on court record is not </w:t>
      </w:r>
      <w:proofErr w:type="spellStart"/>
      <w:r w:rsidRPr="00575DB5">
        <w:rPr>
          <w:rFonts w:ascii="Times New Roman" w:hAnsi="Times New Roman" w:cs="Times New Roman"/>
          <w:sz w:val="24"/>
          <w:szCs w:val="24"/>
        </w:rPr>
        <w:t>contraverted</w:t>
      </w:r>
      <w:proofErr w:type="spellEnd"/>
      <w:r w:rsidRPr="00575DB5">
        <w:rPr>
          <w:rFonts w:ascii="Times New Roman" w:hAnsi="Times New Roman" w:cs="Times New Roman"/>
          <w:sz w:val="24"/>
          <w:szCs w:val="24"/>
        </w:rPr>
        <w:t xml:space="preserve"> and is </w:t>
      </w:r>
      <w:proofErr w:type="gramStart"/>
      <w:r w:rsidRPr="00575DB5">
        <w:rPr>
          <w:rFonts w:ascii="Times New Roman" w:hAnsi="Times New Roman" w:cs="Times New Roman"/>
          <w:sz w:val="24"/>
          <w:szCs w:val="24"/>
        </w:rPr>
        <w:t>un</w:t>
      </w:r>
      <w:proofErr w:type="gramEnd"/>
      <w:r w:rsidRPr="00575DB5">
        <w:rPr>
          <w:rFonts w:ascii="Times New Roman" w:hAnsi="Times New Roman" w:cs="Times New Roman"/>
          <w:sz w:val="24"/>
          <w:szCs w:val="24"/>
        </w:rPr>
        <w:t xml:space="preserve"> challenged by the respondent, it should thus be admitted by this </w:t>
      </w:r>
      <w:proofErr w:type="spellStart"/>
      <w:r w:rsidRPr="00575DB5">
        <w:rPr>
          <w:rFonts w:ascii="Times New Roman" w:hAnsi="Times New Roman" w:cs="Times New Roman"/>
          <w:sz w:val="24"/>
          <w:szCs w:val="24"/>
        </w:rPr>
        <w:t>Honourable</w:t>
      </w:r>
      <w:proofErr w:type="spellEnd"/>
      <w:r w:rsidRPr="00575DB5">
        <w:rPr>
          <w:rFonts w:ascii="Times New Roman" w:hAnsi="Times New Roman" w:cs="Times New Roman"/>
          <w:sz w:val="24"/>
          <w:szCs w:val="24"/>
        </w:rPr>
        <w:t xml:space="preserve"> Court and it has n to be taken as the absolute truth.  The case of  </w:t>
      </w:r>
      <w:proofErr w:type="spellStart"/>
      <w:r w:rsidRPr="00575DB5">
        <w:rPr>
          <w:rFonts w:ascii="Times New Roman" w:hAnsi="Times New Roman" w:cs="Times New Roman"/>
          <w:b/>
          <w:sz w:val="24"/>
          <w:szCs w:val="24"/>
        </w:rPr>
        <w:t>Tororo</w:t>
      </w:r>
      <w:proofErr w:type="spellEnd"/>
      <w:r w:rsidRPr="00575DB5">
        <w:rPr>
          <w:rFonts w:ascii="Times New Roman" w:hAnsi="Times New Roman" w:cs="Times New Roman"/>
          <w:b/>
          <w:sz w:val="24"/>
          <w:szCs w:val="24"/>
        </w:rPr>
        <w:t xml:space="preserve"> District Administration </w:t>
      </w:r>
      <w:proofErr w:type="spellStart"/>
      <w:r w:rsidRPr="00575DB5">
        <w:rPr>
          <w:rFonts w:ascii="Times New Roman" w:hAnsi="Times New Roman" w:cs="Times New Roman"/>
          <w:b/>
          <w:sz w:val="24"/>
          <w:szCs w:val="24"/>
        </w:rPr>
        <w:t>vs</w:t>
      </w:r>
      <w:proofErr w:type="spellEnd"/>
      <w:r w:rsidRPr="00575DB5">
        <w:rPr>
          <w:rFonts w:ascii="Times New Roman" w:hAnsi="Times New Roman" w:cs="Times New Roman"/>
          <w:b/>
          <w:sz w:val="24"/>
          <w:szCs w:val="24"/>
        </w:rPr>
        <w:t xml:space="preserve"> </w:t>
      </w:r>
      <w:proofErr w:type="spellStart"/>
      <w:r w:rsidRPr="00575DB5">
        <w:rPr>
          <w:rFonts w:ascii="Times New Roman" w:hAnsi="Times New Roman" w:cs="Times New Roman"/>
          <w:b/>
          <w:sz w:val="24"/>
          <w:szCs w:val="24"/>
        </w:rPr>
        <w:t>Andalalapo</w:t>
      </w:r>
      <w:proofErr w:type="spellEnd"/>
      <w:r w:rsidRPr="00575DB5">
        <w:rPr>
          <w:rFonts w:ascii="Times New Roman" w:hAnsi="Times New Roman" w:cs="Times New Roman"/>
          <w:b/>
          <w:sz w:val="24"/>
          <w:szCs w:val="24"/>
        </w:rPr>
        <w:t xml:space="preserve">  Ltd (1977)  IV  KALR 126, </w:t>
      </w:r>
      <w:proofErr w:type="spellStart"/>
      <w:r w:rsidRPr="00575DB5">
        <w:rPr>
          <w:rFonts w:ascii="Times New Roman" w:hAnsi="Times New Roman" w:cs="Times New Roman"/>
          <w:b/>
          <w:sz w:val="24"/>
          <w:szCs w:val="24"/>
        </w:rPr>
        <w:t>Kania</w:t>
      </w:r>
      <w:proofErr w:type="spellEnd"/>
      <w:r w:rsidRPr="00575DB5">
        <w:rPr>
          <w:rFonts w:ascii="Times New Roman" w:hAnsi="Times New Roman" w:cs="Times New Roman"/>
          <w:sz w:val="24"/>
          <w:szCs w:val="24"/>
        </w:rPr>
        <w:t xml:space="preserve">  J held that where no affidavit in reply is filed, the affidavit in support is  taken to be unchallenged and truthful, subject to whether the contents pass the test of evidence and is </w:t>
      </w:r>
      <w:proofErr w:type="spellStart"/>
      <w:r w:rsidRPr="00575DB5">
        <w:rPr>
          <w:rFonts w:ascii="Times New Roman" w:hAnsi="Times New Roman" w:cs="Times New Roman"/>
          <w:sz w:val="24"/>
          <w:szCs w:val="24"/>
        </w:rPr>
        <w:t>congent</w:t>
      </w:r>
      <w:proofErr w:type="spellEnd"/>
      <w:r w:rsidRPr="00575DB5">
        <w:rPr>
          <w:rFonts w:ascii="Times New Roman" w:hAnsi="Times New Roman" w:cs="Times New Roman"/>
          <w:sz w:val="24"/>
          <w:szCs w:val="24"/>
        </w:rPr>
        <w:t xml:space="preserve">  and of probative value.  </w:t>
      </w:r>
    </w:p>
    <w:p w:rsidR="00F236BB" w:rsidRPr="00575DB5" w:rsidRDefault="00F236BB" w:rsidP="00F236BB">
      <w:pPr>
        <w:spacing w:line="360" w:lineRule="auto"/>
        <w:jc w:val="both"/>
        <w:rPr>
          <w:rFonts w:ascii="Times New Roman" w:hAnsi="Times New Roman" w:cs="Times New Roman"/>
          <w:sz w:val="24"/>
          <w:szCs w:val="24"/>
        </w:rPr>
      </w:pPr>
      <w:r w:rsidRPr="00575DB5">
        <w:rPr>
          <w:rFonts w:ascii="Times New Roman" w:hAnsi="Times New Roman" w:cs="Times New Roman"/>
          <w:b/>
          <w:sz w:val="24"/>
          <w:szCs w:val="24"/>
        </w:rPr>
        <w:t xml:space="preserve">Rose </w:t>
      </w:r>
      <w:proofErr w:type="spellStart"/>
      <w:r w:rsidRPr="00575DB5">
        <w:rPr>
          <w:rFonts w:ascii="Times New Roman" w:hAnsi="Times New Roman" w:cs="Times New Roman"/>
          <w:b/>
          <w:sz w:val="24"/>
          <w:szCs w:val="24"/>
        </w:rPr>
        <w:t>Achieng</w:t>
      </w:r>
      <w:proofErr w:type="spellEnd"/>
      <w:r w:rsidRPr="00575DB5">
        <w:rPr>
          <w:rFonts w:ascii="Times New Roman" w:hAnsi="Times New Roman" w:cs="Times New Roman"/>
          <w:b/>
          <w:sz w:val="24"/>
          <w:szCs w:val="24"/>
        </w:rPr>
        <w:t xml:space="preserve">  (1978) HCB, 297 and </w:t>
      </w:r>
      <w:proofErr w:type="spellStart"/>
      <w:r w:rsidRPr="00575DB5">
        <w:rPr>
          <w:rFonts w:ascii="Times New Roman" w:hAnsi="Times New Roman" w:cs="Times New Roman"/>
          <w:b/>
          <w:sz w:val="24"/>
          <w:szCs w:val="24"/>
        </w:rPr>
        <w:t>Eridadi</w:t>
      </w:r>
      <w:proofErr w:type="spellEnd"/>
      <w:r w:rsidRPr="00575DB5">
        <w:rPr>
          <w:rFonts w:ascii="Times New Roman" w:hAnsi="Times New Roman" w:cs="Times New Roman"/>
          <w:b/>
          <w:sz w:val="24"/>
          <w:szCs w:val="24"/>
        </w:rPr>
        <w:t xml:space="preserve"> </w:t>
      </w:r>
      <w:proofErr w:type="spellStart"/>
      <w:r w:rsidRPr="00575DB5">
        <w:rPr>
          <w:rFonts w:ascii="Times New Roman" w:hAnsi="Times New Roman" w:cs="Times New Roman"/>
          <w:b/>
          <w:sz w:val="24"/>
          <w:szCs w:val="24"/>
        </w:rPr>
        <w:t>Ahimbisibwe</w:t>
      </w:r>
      <w:proofErr w:type="spellEnd"/>
      <w:r w:rsidRPr="00575DB5">
        <w:rPr>
          <w:rFonts w:ascii="Times New Roman" w:hAnsi="Times New Roman" w:cs="Times New Roman"/>
          <w:b/>
          <w:sz w:val="24"/>
          <w:szCs w:val="24"/>
        </w:rPr>
        <w:t xml:space="preserve"> </w:t>
      </w:r>
      <w:proofErr w:type="spellStart"/>
      <w:r w:rsidRPr="00575DB5">
        <w:rPr>
          <w:rFonts w:ascii="Times New Roman" w:hAnsi="Times New Roman" w:cs="Times New Roman"/>
          <w:b/>
          <w:sz w:val="24"/>
          <w:szCs w:val="24"/>
        </w:rPr>
        <w:t>vs</w:t>
      </w:r>
      <w:proofErr w:type="spellEnd"/>
      <w:r w:rsidRPr="00575DB5">
        <w:rPr>
          <w:rFonts w:ascii="Times New Roman" w:hAnsi="Times New Roman" w:cs="Times New Roman"/>
          <w:b/>
          <w:sz w:val="24"/>
          <w:szCs w:val="24"/>
        </w:rPr>
        <w:t xml:space="preserve"> World Food </w:t>
      </w:r>
      <w:proofErr w:type="spellStart"/>
      <w:r w:rsidRPr="00575DB5">
        <w:rPr>
          <w:rFonts w:ascii="Times New Roman" w:hAnsi="Times New Roman" w:cs="Times New Roman"/>
          <w:b/>
          <w:sz w:val="24"/>
          <w:szCs w:val="24"/>
        </w:rPr>
        <w:t>Programme</w:t>
      </w:r>
      <w:proofErr w:type="spellEnd"/>
      <w:r w:rsidRPr="00575DB5">
        <w:rPr>
          <w:rFonts w:ascii="Times New Roman" w:hAnsi="Times New Roman" w:cs="Times New Roman"/>
          <w:b/>
          <w:sz w:val="24"/>
          <w:szCs w:val="24"/>
        </w:rPr>
        <w:t xml:space="preserve">  &amp; others [1998] IV  KALR  32, </w:t>
      </w:r>
      <w:proofErr w:type="spellStart"/>
      <w:r w:rsidRPr="00575DB5">
        <w:rPr>
          <w:rFonts w:ascii="Times New Roman" w:hAnsi="Times New Roman" w:cs="Times New Roman"/>
          <w:b/>
          <w:sz w:val="24"/>
          <w:szCs w:val="24"/>
        </w:rPr>
        <w:t>Lugayizi</w:t>
      </w:r>
      <w:proofErr w:type="spellEnd"/>
      <w:r w:rsidRPr="00575DB5">
        <w:rPr>
          <w:rFonts w:ascii="Times New Roman" w:hAnsi="Times New Roman" w:cs="Times New Roman"/>
          <w:b/>
          <w:sz w:val="24"/>
          <w:szCs w:val="24"/>
        </w:rPr>
        <w:t xml:space="preserve"> J</w:t>
      </w:r>
      <w:r w:rsidRPr="00575DB5">
        <w:rPr>
          <w:rFonts w:ascii="Times New Roman" w:hAnsi="Times New Roman" w:cs="Times New Roman"/>
          <w:sz w:val="24"/>
          <w:szCs w:val="24"/>
        </w:rPr>
        <w:t>, stated that the facts as adduced in the affidavit  evidence which are neither  denied nor rebutted are presumed to be admitted.</w:t>
      </w:r>
    </w:p>
    <w:p w:rsidR="00F236BB" w:rsidRPr="00575DB5" w:rsidRDefault="00F236BB" w:rsidP="00F236BB">
      <w:pPr>
        <w:spacing w:line="360" w:lineRule="auto"/>
        <w:jc w:val="both"/>
        <w:rPr>
          <w:rFonts w:ascii="Times New Roman" w:hAnsi="Times New Roman" w:cs="Times New Roman"/>
          <w:sz w:val="24"/>
          <w:szCs w:val="24"/>
        </w:rPr>
      </w:pPr>
      <w:r w:rsidRPr="00575DB5">
        <w:rPr>
          <w:rFonts w:ascii="Times New Roman" w:hAnsi="Times New Roman" w:cs="Times New Roman"/>
          <w:sz w:val="24"/>
          <w:szCs w:val="24"/>
        </w:rPr>
        <w:t xml:space="preserve">Counsel for the applicant further stated </w:t>
      </w:r>
      <w:proofErr w:type="gramStart"/>
      <w:r w:rsidRPr="00575DB5">
        <w:rPr>
          <w:rFonts w:ascii="Times New Roman" w:hAnsi="Times New Roman" w:cs="Times New Roman"/>
          <w:sz w:val="24"/>
          <w:szCs w:val="24"/>
        </w:rPr>
        <w:t>that  under</w:t>
      </w:r>
      <w:proofErr w:type="gramEnd"/>
      <w:r w:rsidRPr="00575DB5">
        <w:rPr>
          <w:rFonts w:ascii="Times New Roman" w:hAnsi="Times New Roman" w:cs="Times New Roman"/>
          <w:sz w:val="24"/>
          <w:szCs w:val="24"/>
        </w:rPr>
        <w:t xml:space="preserve"> Section 180 of the Succession Act, an administrator of a deceased person is his or her legal representative for all purposes and all property of the deceased person vests in him or her as such.  Furthermore , under  Section 192 </w:t>
      </w:r>
      <w:r w:rsidRPr="00575DB5">
        <w:rPr>
          <w:rFonts w:ascii="Times New Roman" w:hAnsi="Times New Roman" w:cs="Times New Roman"/>
          <w:sz w:val="24"/>
          <w:szCs w:val="24"/>
        </w:rPr>
        <w:lastRenderedPageBreak/>
        <w:t xml:space="preserve">and 193  of the succession Act, letters of administration vest in the administrator  all rights and interests belonging  to the  intestate as effectively as if administration had been Granted at the moment after his or her death as was held  in </w:t>
      </w:r>
      <w:r w:rsidRPr="00575DB5">
        <w:rPr>
          <w:rFonts w:ascii="Times New Roman" w:hAnsi="Times New Roman" w:cs="Times New Roman"/>
          <w:b/>
          <w:sz w:val="24"/>
          <w:szCs w:val="24"/>
        </w:rPr>
        <w:t xml:space="preserve">Khalid </w:t>
      </w:r>
      <w:proofErr w:type="spellStart"/>
      <w:r w:rsidRPr="00575DB5">
        <w:rPr>
          <w:rFonts w:ascii="Times New Roman" w:hAnsi="Times New Roman" w:cs="Times New Roman"/>
          <w:b/>
          <w:sz w:val="24"/>
          <w:szCs w:val="24"/>
        </w:rPr>
        <w:t>Walusimbi</w:t>
      </w:r>
      <w:proofErr w:type="spellEnd"/>
      <w:r w:rsidRPr="00575DB5">
        <w:rPr>
          <w:rFonts w:ascii="Times New Roman" w:hAnsi="Times New Roman" w:cs="Times New Roman"/>
          <w:b/>
          <w:sz w:val="24"/>
          <w:szCs w:val="24"/>
        </w:rPr>
        <w:t xml:space="preserve"> </w:t>
      </w:r>
      <w:proofErr w:type="spellStart"/>
      <w:r w:rsidRPr="00575DB5">
        <w:rPr>
          <w:rFonts w:ascii="Times New Roman" w:hAnsi="Times New Roman" w:cs="Times New Roman"/>
          <w:b/>
          <w:sz w:val="24"/>
          <w:szCs w:val="24"/>
        </w:rPr>
        <w:t>vs</w:t>
      </w:r>
      <w:proofErr w:type="spellEnd"/>
      <w:r w:rsidRPr="00575DB5">
        <w:rPr>
          <w:rFonts w:ascii="Times New Roman" w:hAnsi="Times New Roman" w:cs="Times New Roman"/>
          <w:b/>
          <w:sz w:val="24"/>
          <w:szCs w:val="24"/>
        </w:rPr>
        <w:t xml:space="preserve"> </w:t>
      </w:r>
      <w:proofErr w:type="spellStart"/>
      <w:r w:rsidRPr="00575DB5">
        <w:rPr>
          <w:rFonts w:ascii="Times New Roman" w:hAnsi="Times New Roman" w:cs="Times New Roman"/>
          <w:b/>
          <w:sz w:val="24"/>
          <w:szCs w:val="24"/>
        </w:rPr>
        <w:t>Jamil</w:t>
      </w:r>
      <w:proofErr w:type="spellEnd"/>
      <w:r w:rsidRPr="00575DB5">
        <w:rPr>
          <w:rFonts w:ascii="Times New Roman" w:hAnsi="Times New Roman" w:cs="Times New Roman"/>
          <w:b/>
          <w:sz w:val="24"/>
          <w:szCs w:val="24"/>
        </w:rPr>
        <w:t xml:space="preserve"> </w:t>
      </w:r>
      <w:proofErr w:type="spellStart"/>
      <w:r w:rsidRPr="00575DB5">
        <w:rPr>
          <w:rFonts w:ascii="Times New Roman" w:hAnsi="Times New Roman" w:cs="Times New Roman"/>
          <w:b/>
          <w:sz w:val="24"/>
          <w:szCs w:val="24"/>
        </w:rPr>
        <w:t>Kaaya</w:t>
      </w:r>
      <w:proofErr w:type="spellEnd"/>
      <w:r w:rsidRPr="00575DB5">
        <w:rPr>
          <w:rFonts w:ascii="Times New Roman" w:hAnsi="Times New Roman" w:cs="Times New Roman"/>
          <w:b/>
          <w:sz w:val="24"/>
          <w:szCs w:val="24"/>
        </w:rPr>
        <w:t xml:space="preserve"> &amp; </w:t>
      </w:r>
      <w:proofErr w:type="spellStart"/>
      <w:r w:rsidRPr="00575DB5">
        <w:rPr>
          <w:rFonts w:ascii="Times New Roman" w:hAnsi="Times New Roman" w:cs="Times New Roman"/>
          <w:b/>
          <w:sz w:val="24"/>
          <w:szCs w:val="24"/>
        </w:rPr>
        <w:t>Anolio</w:t>
      </w:r>
      <w:proofErr w:type="spellEnd"/>
      <w:r w:rsidRPr="00575DB5">
        <w:rPr>
          <w:rFonts w:ascii="Times New Roman" w:hAnsi="Times New Roman" w:cs="Times New Roman"/>
          <w:b/>
          <w:sz w:val="24"/>
          <w:szCs w:val="24"/>
        </w:rPr>
        <w:t xml:space="preserve"> (1993) 1 KALR 20</w:t>
      </w:r>
      <w:r w:rsidRPr="00575DB5">
        <w:rPr>
          <w:rFonts w:ascii="Times New Roman" w:hAnsi="Times New Roman" w:cs="Times New Roman"/>
          <w:sz w:val="24"/>
          <w:szCs w:val="24"/>
        </w:rPr>
        <w:t xml:space="preserve"> .</w:t>
      </w:r>
    </w:p>
    <w:p w:rsidR="00F236BB" w:rsidRPr="00575DB5" w:rsidRDefault="00F236BB" w:rsidP="00F236BB">
      <w:pPr>
        <w:spacing w:line="360" w:lineRule="auto"/>
        <w:jc w:val="both"/>
        <w:rPr>
          <w:rFonts w:ascii="Times New Roman" w:hAnsi="Times New Roman" w:cs="Times New Roman"/>
          <w:sz w:val="24"/>
          <w:szCs w:val="24"/>
        </w:rPr>
      </w:pPr>
      <w:r w:rsidRPr="00575DB5">
        <w:rPr>
          <w:rFonts w:ascii="Times New Roman" w:hAnsi="Times New Roman" w:cs="Times New Roman"/>
          <w:sz w:val="24"/>
          <w:szCs w:val="24"/>
        </w:rPr>
        <w:t xml:space="preserve">I have carefully considered and internalized this application which is unopposed.  Under S. 270 of the Succession Act, an executor or Administrator has power to dispose </w:t>
      </w:r>
      <w:proofErr w:type="spellStart"/>
      <w:proofErr w:type="gramStart"/>
      <w:r w:rsidRPr="00575DB5">
        <w:rPr>
          <w:rFonts w:ascii="Times New Roman" w:hAnsi="Times New Roman" w:cs="Times New Roman"/>
          <w:sz w:val="24"/>
          <w:szCs w:val="24"/>
        </w:rPr>
        <w:t>off</w:t>
      </w:r>
      <w:proofErr w:type="spellEnd"/>
      <w:r w:rsidRPr="00575DB5">
        <w:rPr>
          <w:rFonts w:ascii="Times New Roman" w:hAnsi="Times New Roman" w:cs="Times New Roman"/>
          <w:sz w:val="24"/>
          <w:szCs w:val="24"/>
        </w:rPr>
        <w:t xml:space="preserve">  property</w:t>
      </w:r>
      <w:proofErr w:type="gramEnd"/>
      <w:r w:rsidRPr="00575DB5">
        <w:rPr>
          <w:rFonts w:ascii="Times New Roman" w:hAnsi="Times New Roman" w:cs="Times New Roman"/>
          <w:sz w:val="24"/>
          <w:szCs w:val="24"/>
        </w:rPr>
        <w:t xml:space="preserve"> of the deceased either wholly or in part in such a manner as he /she may think fit and Section 25  of the same Act states that all property in an intestate estate devolves upon the personal representative of the deceased upon trust for those persons entitled to the property under  the Act.</w:t>
      </w:r>
    </w:p>
    <w:p w:rsidR="00F236BB" w:rsidRPr="00575DB5" w:rsidRDefault="00F236BB" w:rsidP="00F236BB">
      <w:pPr>
        <w:spacing w:line="360" w:lineRule="auto"/>
        <w:jc w:val="both"/>
        <w:rPr>
          <w:rFonts w:ascii="Times New Roman" w:hAnsi="Times New Roman" w:cs="Times New Roman"/>
          <w:sz w:val="24"/>
          <w:szCs w:val="24"/>
        </w:rPr>
      </w:pPr>
      <w:r w:rsidRPr="00575DB5">
        <w:rPr>
          <w:rFonts w:ascii="Times New Roman" w:hAnsi="Times New Roman" w:cs="Times New Roman"/>
          <w:sz w:val="24"/>
          <w:szCs w:val="24"/>
        </w:rPr>
        <w:t xml:space="preserve">The Administrator of the estate can effectively distribute the said land to all beneficiaries, who include Respondent   if the caveat is lifted.  If the </w:t>
      </w:r>
      <w:proofErr w:type="gramStart"/>
      <w:r w:rsidRPr="00575DB5">
        <w:rPr>
          <w:rFonts w:ascii="Times New Roman" w:hAnsi="Times New Roman" w:cs="Times New Roman"/>
          <w:sz w:val="24"/>
          <w:szCs w:val="24"/>
        </w:rPr>
        <w:t>Respondent  was</w:t>
      </w:r>
      <w:proofErr w:type="gramEnd"/>
      <w:r w:rsidRPr="00575DB5">
        <w:rPr>
          <w:rFonts w:ascii="Times New Roman" w:hAnsi="Times New Roman" w:cs="Times New Roman"/>
          <w:sz w:val="24"/>
          <w:szCs w:val="24"/>
        </w:rPr>
        <w:t xml:space="preserve"> opposed to the widow  getting letters of administration, he would have objected before the grant; and  not to go behind by way of lodging a caveat. </w:t>
      </w:r>
    </w:p>
    <w:p w:rsidR="00F236BB" w:rsidRPr="00575DB5" w:rsidRDefault="00F236BB" w:rsidP="00F236BB">
      <w:pPr>
        <w:spacing w:line="360" w:lineRule="auto"/>
        <w:jc w:val="both"/>
        <w:rPr>
          <w:rFonts w:ascii="Times New Roman" w:hAnsi="Times New Roman" w:cs="Times New Roman"/>
          <w:sz w:val="24"/>
          <w:szCs w:val="24"/>
        </w:rPr>
      </w:pPr>
      <w:r w:rsidRPr="00575DB5">
        <w:rPr>
          <w:rFonts w:ascii="Times New Roman" w:hAnsi="Times New Roman" w:cs="Times New Roman"/>
          <w:sz w:val="24"/>
          <w:szCs w:val="24"/>
        </w:rPr>
        <w:t xml:space="preserve">In the circumstances, I find and hold that this is a fit and proper </w:t>
      </w:r>
      <w:proofErr w:type="gramStart"/>
      <w:r w:rsidRPr="00575DB5">
        <w:rPr>
          <w:rFonts w:ascii="Times New Roman" w:hAnsi="Times New Roman" w:cs="Times New Roman"/>
          <w:sz w:val="24"/>
          <w:szCs w:val="24"/>
        </w:rPr>
        <w:t>application to be allowed so that the caveat is lifted to enable the applicant distribute</w:t>
      </w:r>
      <w:proofErr w:type="gramEnd"/>
      <w:r w:rsidRPr="00575DB5">
        <w:rPr>
          <w:rFonts w:ascii="Times New Roman" w:hAnsi="Times New Roman" w:cs="Times New Roman"/>
          <w:sz w:val="24"/>
          <w:szCs w:val="24"/>
        </w:rPr>
        <w:t xml:space="preserve"> the caveated land to all the rightful beneficiaries.</w:t>
      </w:r>
    </w:p>
    <w:p w:rsidR="00F236BB" w:rsidRPr="00575DB5" w:rsidRDefault="00F236BB" w:rsidP="00F236BB">
      <w:pPr>
        <w:spacing w:line="360" w:lineRule="auto"/>
        <w:jc w:val="both"/>
        <w:rPr>
          <w:rFonts w:ascii="Times New Roman" w:hAnsi="Times New Roman" w:cs="Times New Roman"/>
          <w:sz w:val="24"/>
          <w:szCs w:val="24"/>
        </w:rPr>
      </w:pPr>
      <w:r w:rsidRPr="00575DB5">
        <w:rPr>
          <w:rFonts w:ascii="Times New Roman" w:hAnsi="Times New Roman" w:cs="Times New Roman"/>
          <w:sz w:val="24"/>
          <w:szCs w:val="24"/>
        </w:rPr>
        <w:t>I accordingly do hereby allow the application with costs.</w:t>
      </w:r>
    </w:p>
    <w:p w:rsidR="00F236BB" w:rsidRPr="00575DB5" w:rsidRDefault="00F236BB" w:rsidP="00F236BB">
      <w:pPr>
        <w:spacing w:after="0" w:line="360" w:lineRule="auto"/>
        <w:jc w:val="both"/>
        <w:rPr>
          <w:rFonts w:ascii="Times New Roman" w:hAnsi="Times New Roman" w:cs="Times New Roman"/>
          <w:b/>
          <w:sz w:val="24"/>
          <w:szCs w:val="24"/>
        </w:rPr>
      </w:pPr>
    </w:p>
    <w:p w:rsidR="00F236BB" w:rsidRPr="00575DB5" w:rsidRDefault="00F236BB" w:rsidP="00F236BB">
      <w:pPr>
        <w:spacing w:after="0" w:line="360" w:lineRule="auto"/>
        <w:jc w:val="both"/>
        <w:rPr>
          <w:rFonts w:ascii="Times New Roman" w:hAnsi="Times New Roman" w:cs="Times New Roman"/>
          <w:b/>
          <w:sz w:val="24"/>
          <w:szCs w:val="24"/>
        </w:rPr>
      </w:pPr>
      <w:r w:rsidRPr="00575DB5">
        <w:rPr>
          <w:rFonts w:ascii="Times New Roman" w:hAnsi="Times New Roman" w:cs="Times New Roman"/>
          <w:b/>
          <w:sz w:val="24"/>
          <w:szCs w:val="24"/>
        </w:rPr>
        <w:t xml:space="preserve">W. </w:t>
      </w:r>
      <w:proofErr w:type="spellStart"/>
      <w:r w:rsidRPr="00575DB5">
        <w:rPr>
          <w:rFonts w:ascii="Times New Roman" w:hAnsi="Times New Roman" w:cs="Times New Roman"/>
          <w:b/>
          <w:sz w:val="24"/>
          <w:szCs w:val="24"/>
        </w:rPr>
        <w:t>Masalu</w:t>
      </w:r>
      <w:proofErr w:type="spellEnd"/>
      <w:r w:rsidRPr="00575DB5">
        <w:rPr>
          <w:rFonts w:ascii="Times New Roman" w:hAnsi="Times New Roman" w:cs="Times New Roman"/>
          <w:b/>
          <w:sz w:val="24"/>
          <w:szCs w:val="24"/>
        </w:rPr>
        <w:t xml:space="preserve"> </w:t>
      </w:r>
      <w:proofErr w:type="spellStart"/>
      <w:r w:rsidRPr="00575DB5">
        <w:rPr>
          <w:rFonts w:ascii="Times New Roman" w:hAnsi="Times New Roman" w:cs="Times New Roman"/>
          <w:b/>
          <w:sz w:val="24"/>
          <w:szCs w:val="24"/>
        </w:rPr>
        <w:t>Musene</w:t>
      </w:r>
      <w:proofErr w:type="spellEnd"/>
    </w:p>
    <w:p w:rsidR="00F236BB" w:rsidRPr="00575DB5" w:rsidRDefault="00F236BB" w:rsidP="00F236BB">
      <w:pPr>
        <w:spacing w:after="0" w:line="360" w:lineRule="auto"/>
        <w:jc w:val="both"/>
        <w:rPr>
          <w:rFonts w:ascii="Times New Roman" w:hAnsi="Times New Roman" w:cs="Times New Roman"/>
          <w:b/>
          <w:sz w:val="24"/>
          <w:szCs w:val="24"/>
        </w:rPr>
      </w:pPr>
      <w:r w:rsidRPr="00575DB5">
        <w:rPr>
          <w:rFonts w:ascii="Times New Roman" w:hAnsi="Times New Roman" w:cs="Times New Roman"/>
          <w:b/>
          <w:sz w:val="24"/>
          <w:szCs w:val="24"/>
        </w:rPr>
        <w:t>Judge</w:t>
      </w:r>
    </w:p>
    <w:p w:rsidR="00F236BB" w:rsidRPr="00575DB5" w:rsidRDefault="00F236BB" w:rsidP="00F236BB">
      <w:pPr>
        <w:spacing w:after="0" w:line="360" w:lineRule="auto"/>
        <w:jc w:val="both"/>
        <w:rPr>
          <w:rFonts w:ascii="Times New Roman" w:hAnsi="Times New Roman" w:cs="Times New Roman"/>
          <w:b/>
          <w:sz w:val="24"/>
          <w:szCs w:val="24"/>
        </w:rPr>
      </w:pPr>
      <w:r w:rsidRPr="00575DB5">
        <w:rPr>
          <w:rFonts w:ascii="Times New Roman" w:hAnsi="Times New Roman" w:cs="Times New Roman"/>
          <w:b/>
          <w:sz w:val="24"/>
          <w:szCs w:val="24"/>
        </w:rPr>
        <w:t xml:space="preserve">05/12/2017 </w:t>
      </w:r>
    </w:p>
    <w:p w:rsidR="00F236BB" w:rsidRPr="00575DB5" w:rsidRDefault="00F236BB" w:rsidP="00F236BB">
      <w:pPr>
        <w:spacing w:after="0" w:line="360" w:lineRule="auto"/>
        <w:jc w:val="both"/>
        <w:rPr>
          <w:rFonts w:ascii="Times New Roman" w:hAnsi="Times New Roman" w:cs="Times New Roman"/>
          <w:b/>
          <w:sz w:val="24"/>
          <w:szCs w:val="24"/>
        </w:rPr>
      </w:pPr>
    </w:p>
    <w:p w:rsidR="00F236BB" w:rsidRPr="00575DB5" w:rsidRDefault="00F236BB" w:rsidP="00F236BB">
      <w:pPr>
        <w:spacing w:line="360" w:lineRule="auto"/>
        <w:jc w:val="both"/>
        <w:rPr>
          <w:rFonts w:ascii="Times New Roman" w:hAnsi="Times New Roman" w:cs="Times New Roman"/>
          <w:b/>
          <w:sz w:val="24"/>
          <w:szCs w:val="24"/>
        </w:rPr>
      </w:pPr>
    </w:p>
    <w:p w:rsidR="00371EA1" w:rsidRPr="00575DB5" w:rsidRDefault="00933CBD">
      <w:pPr>
        <w:rPr>
          <w:rFonts w:ascii="Times New Roman" w:hAnsi="Times New Roman" w:cs="Times New Roman"/>
          <w:sz w:val="24"/>
          <w:szCs w:val="24"/>
        </w:rPr>
      </w:pPr>
    </w:p>
    <w:sectPr w:rsidR="00371EA1" w:rsidRPr="00575DB5" w:rsidSect="00EE6D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CBD" w:rsidRDefault="00933CBD">
      <w:pPr>
        <w:spacing w:after="0" w:line="240" w:lineRule="auto"/>
      </w:pPr>
      <w:r>
        <w:separator/>
      </w:r>
    </w:p>
  </w:endnote>
  <w:endnote w:type="continuationSeparator" w:id="0">
    <w:p w:rsidR="00933CBD" w:rsidRDefault="00933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569" w:rsidRDefault="00933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CBD" w:rsidRDefault="00933CBD">
      <w:pPr>
        <w:spacing w:after="0" w:line="240" w:lineRule="auto"/>
      </w:pPr>
      <w:r>
        <w:separator/>
      </w:r>
    </w:p>
  </w:footnote>
  <w:footnote w:type="continuationSeparator" w:id="0">
    <w:p w:rsidR="00933CBD" w:rsidRDefault="00933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F59E3"/>
    <w:multiLevelType w:val="hybridMultilevel"/>
    <w:tmpl w:val="FFC8695C"/>
    <w:lvl w:ilvl="0" w:tplc="80E69E7A">
      <w:start w:val="1"/>
      <w:numFmt w:val="lowerRoman"/>
      <w:lvlText w:val="%1)"/>
      <w:lvlJc w:val="left"/>
      <w:pPr>
        <w:ind w:left="720" w:hanging="360"/>
      </w:pPr>
      <w:rPr>
        <w:rFonts w:ascii="Lucida Fax" w:eastAsiaTheme="minorHAnsi" w:hAnsi="Lucida Fax"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862923"/>
    <w:multiLevelType w:val="hybridMultilevel"/>
    <w:tmpl w:val="ECE47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BB"/>
    <w:rsid w:val="00126EEF"/>
    <w:rsid w:val="00575DB5"/>
    <w:rsid w:val="008C1E4A"/>
    <w:rsid w:val="00933CBD"/>
    <w:rsid w:val="00B8570A"/>
    <w:rsid w:val="00F23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6BB"/>
    <w:pPr>
      <w:ind w:left="720"/>
      <w:contextualSpacing/>
    </w:pPr>
  </w:style>
  <w:style w:type="paragraph" w:styleId="Footer">
    <w:name w:val="footer"/>
    <w:basedOn w:val="Normal"/>
    <w:link w:val="FooterChar"/>
    <w:uiPriority w:val="99"/>
    <w:unhideWhenUsed/>
    <w:rsid w:val="00F23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6BB"/>
    <w:pPr>
      <w:ind w:left="720"/>
      <w:contextualSpacing/>
    </w:pPr>
  </w:style>
  <w:style w:type="paragraph" w:styleId="Footer">
    <w:name w:val="footer"/>
    <w:basedOn w:val="Normal"/>
    <w:link w:val="FooterChar"/>
    <w:uiPriority w:val="99"/>
    <w:unhideWhenUsed/>
    <w:rsid w:val="00F23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2008-01-01T08:21:00Z</cp:lastPrinted>
  <dcterms:created xsi:type="dcterms:W3CDTF">2018-01-15T09:54:00Z</dcterms:created>
  <dcterms:modified xsi:type="dcterms:W3CDTF">2018-01-15T09:54:00Z</dcterms:modified>
</cp:coreProperties>
</file>