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BE0745" w:rsidRDefault="00016B46" w:rsidP="00B127B5">
      <w:pPr>
        <w:jc w:val="center"/>
        <w:rPr>
          <w:rFonts w:ascii="Times New Roman" w:hAnsi="Times New Roman" w:cs="Times New Roman"/>
          <w:b/>
          <w:sz w:val="24"/>
          <w:szCs w:val="24"/>
        </w:rPr>
      </w:pPr>
      <w:r w:rsidRPr="00BE0745">
        <w:rPr>
          <w:rFonts w:ascii="Times New Roman" w:hAnsi="Times New Roman" w:cs="Times New Roman"/>
          <w:b/>
          <w:sz w:val="24"/>
          <w:szCs w:val="24"/>
        </w:rPr>
        <w:t>THE REPUBLIC OF UGANDA</w:t>
      </w:r>
    </w:p>
    <w:p w:rsidR="00016B46" w:rsidRPr="00BE0745" w:rsidRDefault="00016B46" w:rsidP="00B127B5">
      <w:pPr>
        <w:jc w:val="center"/>
        <w:rPr>
          <w:rFonts w:ascii="Times New Roman" w:hAnsi="Times New Roman" w:cs="Times New Roman"/>
          <w:b/>
          <w:sz w:val="24"/>
          <w:szCs w:val="24"/>
        </w:rPr>
      </w:pPr>
      <w:r w:rsidRPr="00BE0745">
        <w:rPr>
          <w:rFonts w:ascii="Times New Roman" w:hAnsi="Times New Roman" w:cs="Times New Roman"/>
          <w:b/>
          <w:sz w:val="24"/>
          <w:szCs w:val="24"/>
        </w:rPr>
        <w:t>IN THE HIGH COURT OF UGANDA AT FORT PORTAL</w:t>
      </w:r>
    </w:p>
    <w:p w:rsidR="00016B46" w:rsidRPr="00BE0745" w:rsidRDefault="00B127B5" w:rsidP="00B127B5">
      <w:pPr>
        <w:jc w:val="center"/>
        <w:rPr>
          <w:rFonts w:ascii="Times New Roman" w:hAnsi="Times New Roman" w:cs="Times New Roman"/>
          <w:b/>
          <w:sz w:val="24"/>
          <w:szCs w:val="24"/>
        </w:rPr>
      </w:pPr>
      <w:proofErr w:type="gramStart"/>
      <w:r w:rsidRPr="00BE0745">
        <w:rPr>
          <w:rFonts w:ascii="Times New Roman" w:hAnsi="Times New Roman" w:cs="Times New Roman"/>
          <w:b/>
          <w:sz w:val="24"/>
          <w:szCs w:val="24"/>
        </w:rPr>
        <w:t>MISCELLANEOUS APPLICATION N0.</w:t>
      </w:r>
      <w:proofErr w:type="gramEnd"/>
      <w:r w:rsidRPr="00BE0745">
        <w:rPr>
          <w:rFonts w:ascii="Times New Roman" w:hAnsi="Times New Roman" w:cs="Times New Roman"/>
          <w:b/>
          <w:sz w:val="24"/>
          <w:szCs w:val="24"/>
        </w:rPr>
        <w:t xml:space="preserve"> 0011 OF 2015</w:t>
      </w:r>
    </w:p>
    <w:p w:rsidR="00B127B5" w:rsidRPr="00BE0745" w:rsidRDefault="00B127B5" w:rsidP="00B127B5">
      <w:pPr>
        <w:jc w:val="center"/>
        <w:rPr>
          <w:rFonts w:ascii="Times New Roman" w:hAnsi="Times New Roman" w:cs="Times New Roman"/>
          <w:b/>
          <w:sz w:val="24"/>
          <w:szCs w:val="24"/>
        </w:rPr>
      </w:pPr>
      <w:r w:rsidRPr="00BE0745">
        <w:rPr>
          <w:rFonts w:ascii="Times New Roman" w:hAnsi="Times New Roman" w:cs="Times New Roman"/>
          <w:b/>
          <w:sz w:val="24"/>
          <w:szCs w:val="24"/>
        </w:rPr>
        <w:t>(Arising from HCCS N0. 19 0f 2012)</w:t>
      </w:r>
    </w:p>
    <w:p w:rsidR="00B127B5" w:rsidRPr="00BE0745" w:rsidRDefault="00B127B5" w:rsidP="007E09E2">
      <w:pPr>
        <w:rPr>
          <w:rFonts w:ascii="Times New Roman" w:hAnsi="Times New Roman" w:cs="Times New Roman"/>
          <w:b/>
          <w:sz w:val="24"/>
          <w:szCs w:val="24"/>
        </w:rPr>
      </w:pPr>
      <w:r w:rsidRPr="00BE0745">
        <w:rPr>
          <w:rFonts w:ascii="Times New Roman" w:hAnsi="Times New Roman" w:cs="Times New Roman"/>
          <w:b/>
          <w:sz w:val="24"/>
          <w:szCs w:val="24"/>
        </w:rPr>
        <w:t>COMMODITY EXPORT INTERNATIONAL LTD...................................APPLICANT</w:t>
      </w:r>
    </w:p>
    <w:p w:rsidR="00B127B5" w:rsidRPr="00BE0745" w:rsidRDefault="00B127B5" w:rsidP="00B127B5">
      <w:pPr>
        <w:jc w:val="center"/>
        <w:rPr>
          <w:rFonts w:ascii="Times New Roman" w:hAnsi="Times New Roman" w:cs="Times New Roman"/>
          <w:b/>
          <w:sz w:val="24"/>
          <w:szCs w:val="24"/>
        </w:rPr>
      </w:pPr>
      <w:r w:rsidRPr="00BE0745">
        <w:rPr>
          <w:rFonts w:ascii="Times New Roman" w:hAnsi="Times New Roman" w:cs="Times New Roman"/>
          <w:b/>
          <w:sz w:val="24"/>
          <w:szCs w:val="24"/>
        </w:rPr>
        <w:t>VERSUS</w:t>
      </w:r>
    </w:p>
    <w:p w:rsidR="00B127B5" w:rsidRPr="00BE0745" w:rsidRDefault="00B127B5" w:rsidP="00B127B5">
      <w:pPr>
        <w:rPr>
          <w:rFonts w:ascii="Times New Roman" w:hAnsi="Times New Roman" w:cs="Times New Roman"/>
          <w:b/>
          <w:sz w:val="24"/>
          <w:szCs w:val="24"/>
        </w:rPr>
      </w:pPr>
      <w:bookmarkStart w:id="0" w:name="_GoBack"/>
      <w:bookmarkEnd w:id="0"/>
      <w:r w:rsidRPr="00BE0745">
        <w:rPr>
          <w:rFonts w:ascii="Times New Roman" w:hAnsi="Times New Roman" w:cs="Times New Roman"/>
          <w:b/>
          <w:sz w:val="24"/>
          <w:szCs w:val="24"/>
        </w:rPr>
        <w:t>1. KABAROLE HILLSIDE SECONDARY SCHOOL</w:t>
      </w:r>
    </w:p>
    <w:p w:rsidR="00B127B5" w:rsidRPr="00BE0745" w:rsidRDefault="00B127B5" w:rsidP="00B127B5">
      <w:pPr>
        <w:rPr>
          <w:rFonts w:ascii="Times New Roman" w:hAnsi="Times New Roman" w:cs="Times New Roman"/>
          <w:b/>
          <w:sz w:val="24"/>
          <w:szCs w:val="24"/>
        </w:rPr>
      </w:pPr>
      <w:r w:rsidRPr="00BE0745">
        <w:rPr>
          <w:rFonts w:ascii="Times New Roman" w:hAnsi="Times New Roman" w:cs="Times New Roman"/>
          <w:b/>
          <w:sz w:val="24"/>
          <w:szCs w:val="24"/>
        </w:rPr>
        <w:t>2. MUJUNGU MESTEL                                               .......................RESPONDENT</w:t>
      </w:r>
    </w:p>
    <w:p w:rsidR="00B127B5" w:rsidRPr="00BE0745" w:rsidRDefault="00B127B5" w:rsidP="00B127B5">
      <w:pPr>
        <w:rPr>
          <w:rFonts w:ascii="Times New Roman" w:hAnsi="Times New Roman" w:cs="Times New Roman"/>
          <w:b/>
          <w:sz w:val="24"/>
          <w:szCs w:val="24"/>
        </w:rPr>
      </w:pPr>
      <w:r w:rsidRPr="00BE0745">
        <w:rPr>
          <w:rFonts w:ascii="Times New Roman" w:hAnsi="Times New Roman" w:cs="Times New Roman"/>
          <w:b/>
          <w:sz w:val="24"/>
          <w:szCs w:val="24"/>
        </w:rPr>
        <w:t>3. MUSANA SAMUEL</w:t>
      </w:r>
    </w:p>
    <w:p w:rsidR="00B127B5" w:rsidRPr="00BE0745" w:rsidRDefault="00B127B5">
      <w:pPr>
        <w:rPr>
          <w:rFonts w:ascii="Times New Roman" w:hAnsi="Times New Roman" w:cs="Times New Roman"/>
          <w:sz w:val="24"/>
          <w:szCs w:val="24"/>
        </w:rPr>
      </w:pPr>
    </w:p>
    <w:p w:rsidR="007E09E2" w:rsidRPr="00BE0745" w:rsidRDefault="007E09E2">
      <w:pPr>
        <w:rPr>
          <w:rFonts w:ascii="Times New Roman" w:hAnsi="Times New Roman" w:cs="Times New Roman"/>
          <w:sz w:val="24"/>
          <w:szCs w:val="24"/>
        </w:rPr>
      </w:pPr>
      <w:r w:rsidRPr="00BE0745">
        <w:rPr>
          <w:rFonts w:ascii="Times New Roman" w:hAnsi="Times New Roman" w:cs="Times New Roman"/>
          <w:b/>
          <w:sz w:val="24"/>
          <w:szCs w:val="24"/>
        </w:rPr>
        <w:t>BEFORE: HIS LORDSHIP HON. JUSTICE OYUKO. ANTHONY OJOK, JUDGE</w:t>
      </w:r>
      <w:r w:rsidRPr="00BE0745">
        <w:rPr>
          <w:rFonts w:ascii="Times New Roman" w:hAnsi="Times New Roman" w:cs="Times New Roman"/>
          <w:sz w:val="24"/>
          <w:szCs w:val="24"/>
        </w:rPr>
        <w:t>.</w:t>
      </w:r>
    </w:p>
    <w:p w:rsidR="00B127B5" w:rsidRPr="00BE0745" w:rsidRDefault="007E09E2" w:rsidP="00F70975">
      <w:pPr>
        <w:jc w:val="both"/>
        <w:rPr>
          <w:rFonts w:ascii="Times New Roman" w:hAnsi="Times New Roman" w:cs="Times New Roman"/>
          <w:b/>
          <w:sz w:val="24"/>
          <w:szCs w:val="24"/>
          <w:u w:val="single"/>
        </w:rPr>
      </w:pPr>
      <w:r w:rsidRPr="00BE0745">
        <w:rPr>
          <w:rFonts w:ascii="Times New Roman" w:hAnsi="Times New Roman" w:cs="Times New Roman"/>
          <w:b/>
          <w:sz w:val="24"/>
          <w:szCs w:val="24"/>
          <w:u w:val="single"/>
        </w:rPr>
        <w:t xml:space="preserve">RULING </w:t>
      </w:r>
    </w:p>
    <w:p w:rsidR="00F70975" w:rsidRPr="00BE0745" w:rsidRDefault="00F70975" w:rsidP="00F70975">
      <w:pPr>
        <w:jc w:val="both"/>
        <w:rPr>
          <w:rFonts w:ascii="Times New Roman" w:hAnsi="Times New Roman" w:cs="Times New Roman"/>
          <w:sz w:val="24"/>
          <w:szCs w:val="24"/>
        </w:rPr>
      </w:pPr>
      <w:r w:rsidRPr="00BE0745">
        <w:rPr>
          <w:rFonts w:ascii="Times New Roman" w:hAnsi="Times New Roman" w:cs="Times New Roman"/>
          <w:sz w:val="24"/>
          <w:szCs w:val="24"/>
        </w:rPr>
        <w:t xml:space="preserve">This is an application by Notice of Motion under </w:t>
      </w:r>
      <w:r w:rsidRPr="00BE0745">
        <w:rPr>
          <w:rFonts w:ascii="Times New Roman" w:hAnsi="Times New Roman" w:cs="Times New Roman"/>
          <w:b/>
          <w:sz w:val="24"/>
          <w:szCs w:val="24"/>
        </w:rPr>
        <w:t>Section 33</w:t>
      </w:r>
      <w:r w:rsidRPr="00BE0745">
        <w:rPr>
          <w:rFonts w:ascii="Times New Roman" w:hAnsi="Times New Roman" w:cs="Times New Roman"/>
          <w:sz w:val="24"/>
          <w:szCs w:val="24"/>
        </w:rPr>
        <w:t xml:space="preserve"> of the Judicature </w:t>
      </w:r>
      <w:proofErr w:type="gramStart"/>
      <w:r w:rsidRPr="00BE0745">
        <w:rPr>
          <w:rFonts w:ascii="Times New Roman" w:hAnsi="Times New Roman" w:cs="Times New Roman"/>
          <w:sz w:val="24"/>
          <w:szCs w:val="24"/>
        </w:rPr>
        <w:t>Act,</w:t>
      </w:r>
      <w:proofErr w:type="gramEnd"/>
      <w:r w:rsidRPr="00BE0745">
        <w:rPr>
          <w:rFonts w:ascii="Times New Roman" w:hAnsi="Times New Roman" w:cs="Times New Roman"/>
          <w:sz w:val="24"/>
          <w:szCs w:val="24"/>
        </w:rPr>
        <w:t xml:space="preserve"> </w:t>
      </w:r>
      <w:r w:rsidRPr="00BE0745">
        <w:rPr>
          <w:rFonts w:ascii="Times New Roman" w:hAnsi="Times New Roman" w:cs="Times New Roman"/>
          <w:b/>
          <w:sz w:val="24"/>
          <w:szCs w:val="24"/>
        </w:rPr>
        <w:t>Section 98</w:t>
      </w:r>
      <w:r w:rsidRPr="00BE0745">
        <w:rPr>
          <w:rFonts w:ascii="Times New Roman" w:hAnsi="Times New Roman" w:cs="Times New Roman"/>
          <w:sz w:val="24"/>
          <w:szCs w:val="24"/>
        </w:rPr>
        <w:t xml:space="preserve"> of the Civil Procedure Act, </w:t>
      </w:r>
      <w:r w:rsidRPr="00BE0745">
        <w:rPr>
          <w:rFonts w:ascii="Times New Roman" w:hAnsi="Times New Roman" w:cs="Times New Roman"/>
          <w:b/>
          <w:sz w:val="24"/>
          <w:szCs w:val="24"/>
        </w:rPr>
        <w:t>Order 48 Rules 1</w:t>
      </w:r>
      <w:r w:rsidRPr="00BE0745">
        <w:rPr>
          <w:rFonts w:ascii="Times New Roman" w:hAnsi="Times New Roman" w:cs="Times New Roman"/>
          <w:sz w:val="24"/>
          <w:szCs w:val="24"/>
        </w:rPr>
        <w:t xml:space="preserve"> and </w:t>
      </w:r>
      <w:r w:rsidRPr="00BE0745">
        <w:rPr>
          <w:rFonts w:ascii="Times New Roman" w:hAnsi="Times New Roman" w:cs="Times New Roman"/>
          <w:b/>
          <w:sz w:val="24"/>
          <w:szCs w:val="24"/>
        </w:rPr>
        <w:t>3</w:t>
      </w:r>
      <w:r w:rsidRPr="00BE0745">
        <w:rPr>
          <w:rFonts w:ascii="Times New Roman" w:hAnsi="Times New Roman" w:cs="Times New Roman"/>
          <w:sz w:val="24"/>
          <w:szCs w:val="24"/>
        </w:rPr>
        <w:t xml:space="preserve"> of the Civil Procedure Rules for orders that;</w:t>
      </w:r>
    </w:p>
    <w:p w:rsidR="00F70975" w:rsidRPr="00BE0745" w:rsidRDefault="00F70975" w:rsidP="00F70975">
      <w:pPr>
        <w:pStyle w:val="ListParagraph"/>
        <w:numPr>
          <w:ilvl w:val="0"/>
          <w:numId w:val="1"/>
        </w:numPr>
        <w:jc w:val="both"/>
        <w:rPr>
          <w:rFonts w:ascii="Times New Roman" w:hAnsi="Times New Roman" w:cs="Times New Roman"/>
          <w:sz w:val="24"/>
          <w:szCs w:val="24"/>
        </w:rPr>
      </w:pPr>
      <w:r w:rsidRPr="00BE0745">
        <w:rPr>
          <w:rFonts w:ascii="Times New Roman" w:hAnsi="Times New Roman" w:cs="Times New Roman"/>
          <w:sz w:val="24"/>
          <w:szCs w:val="24"/>
        </w:rPr>
        <w:t>The order dismissing Civil Suit No. 19 of 2012 for want of prosecution be set aside and the suit reinstated and heard on its merits.</w:t>
      </w:r>
    </w:p>
    <w:p w:rsidR="00F70975" w:rsidRPr="00BE0745" w:rsidRDefault="00F70975" w:rsidP="00F70975">
      <w:pPr>
        <w:pStyle w:val="ListParagraph"/>
        <w:numPr>
          <w:ilvl w:val="0"/>
          <w:numId w:val="1"/>
        </w:numPr>
        <w:jc w:val="both"/>
        <w:rPr>
          <w:rFonts w:ascii="Times New Roman" w:hAnsi="Times New Roman" w:cs="Times New Roman"/>
          <w:sz w:val="24"/>
          <w:szCs w:val="24"/>
        </w:rPr>
      </w:pPr>
      <w:r w:rsidRPr="00BE0745">
        <w:rPr>
          <w:rFonts w:ascii="Times New Roman" w:hAnsi="Times New Roman" w:cs="Times New Roman"/>
          <w:sz w:val="24"/>
          <w:szCs w:val="24"/>
        </w:rPr>
        <w:t xml:space="preserve">Costs of the application </w:t>
      </w:r>
      <w:proofErr w:type="gramStart"/>
      <w:r w:rsidRPr="00BE0745">
        <w:rPr>
          <w:rFonts w:ascii="Times New Roman" w:hAnsi="Times New Roman" w:cs="Times New Roman"/>
          <w:sz w:val="24"/>
          <w:szCs w:val="24"/>
        </w:rPr>
        <w:t>be</w:t>
      </w:r>
      <w:proofErr w:type="gramEnd"/>
      <w:r w:rsidRPr="00BE0745">
        <w:rPr>
          <w:rFonts w:ascii="Times New Roman" w:hAnsi="Times New Roman" w:cs="Times New Roman"/>
          <w:sz w:val="24"/>
          <w:szCs w:val="24"/>
        </w:rPr>
        <w:t xml:space="preserve"> in the cause. </w:t>
      </w:r>
    </w:p>
    <w:p w:rsidR="00982915" w:rsidRPr="00BE0745" w:rsidRDefault="00982915" w:rsidP="00982915">
      <w:pPr>
        <w:jc w:val="both"/>
        <w:rPr>
          <w:rFonts w:ascii="Times New Roman" w:hAnsi="Times New Roman" w:cs="Times New Roman"/>
          <w:sz w:val="24"/>
          <w:szCs w:val="24"/>
        </w:rPr>
      </w:pPr>
      <w:r w:rsidRPr="00BE0745">
        <w:rPr>
          <w:rFonts w:ascii="Times New Roman" w:hAnsi="Times New Roman" w:cs="Times New Roman"/>
          <w:sz w:val="24"/>
          <w:szCs w:val="24"/>
        </w:rPr>
        <w:t xml:space="preserve">The application is supported by the affidavit of </w:t>
      </w:r>
      <w:proofErr w:type="spellStart"/>
      <w:r w:rsidRPr="00BE0745">
        <w:rPr>
          <w:rFonts w:ascii="Times New Roman" w:hAnsi="Times New Roman" w:cs="Times New Roman"/>
          <w:sz w:val="24"/>
          <w:szCs w:val="24"/>
        </w:rPr>
        <w:t>Kabazzi</w:t>
      </w:r>
      <w:proofErr w:type="spellEnd"/>
      <w:r w:rsidRPr="00BE0745">
        <w:rPr>
          <w:rFonts w:ascii="Times New Roman" w:hAnsi="Times New Roman" w:cs="Times New Roman"/>
          <w:sz w:val="24"/>
          <w:szCs w:val="24"/>
        </w:rPr>
        <w:t xml:space="preserve"> </w:t>
      </w:r>
      <w:r w:rsidR="00436FD3" w:rsidRPr="00BE0745">
        <w:rPr>
          <w:rFonts w:ascii="Times New Roman" w:hAnsi="Times New Roman" w:cs="Times New Roman"/>
          <w:sz w:val="24"/>
          <w:szCs w:val="24"/>
        </w:rPr>
        <w:t>Richard</w:t>
      </w:r>
      <w:r w:rsidRPr="00BE0745">
        <w:rPr>
          <w:rFonts w:ascii="Times New Roman" w:hAnsi="Times New Roman" w:cs="Times New Roman"/>
          <w:sz w:val="24"/>
          <w:szCs w:val="24"/>
        </w:rPr>
        <w:t xml:space="preserve"> and the grounds are;</w:t>
      </w:r>
    </w:p>
    <w:p w:rsidR="00982915" w:rsidRPr="00BE0745" w:rsidRDefault="00982915" w:rsidP="00982915">
      <w:pPr>
        <w:pStyle w:val="ListParagraph"/>
        <w:numPr>
          <w:ilvl w:val="0"/>
          <w:numId w:val="2"/>
        </w:numPr>
        <w:jc w:val="both"/>
        <w:rPr>
          <w:rFonts w:ascii="Times New Roman" w:hAnsi="Times New Roman" w:cs="Times New Roman"/>
          <w:sz w:val="24"/>
          <w:szCs w:val="24"/>
        </w:rPr>
      </w:pPr>
      <w:r w:rsidRPr="00BE0745">
        <w:rPr>
          <w:rFonts w:ascii="Times New Roman" w:hAnsi="Times New Roman" w:cs="Times New Roman"/>
          <w:sz w:val="24"/>
          <w:szCs w:val="24"/>
        </w:rPr>
        <w:t>That the Applicant instituted Civil Suit No. 19 of 2012 against the</w:t>
      </w:r>
      <w:r w:rsidR="00436FD3" w:rsidRPr="00BE0745">
        <w:rPr>
          <w:rFonts w:ascii="Times New Roman" w:hAnsi="Times New Roman" w:cs="Times New Roman"/>
          <w:sz w:val="24"/>
          <w:szCs w:val="24"/>
        </w:rPr>
        <w:t xml:space="preserve"> Respondents claiming damages f</w:t>
      </w:r>
      <w:r w:rsidRPr="00BE0745">
        <w:rPr>
          <w:rFonts w:ascii="Times New Roman" w:hAnsi="Times New Roman" w:cs="Times New Roman"/>
          <w:sz w:val="24"/>
          <w:szCs w:val="24"/>
        </w:rPr>
        <w:t>o</w:t>
      </w:r>
      <w:r w:rsidR="00436FD3" w:rsidRPr="00BE0745">
        <w:rPr>
          <w:rFonts w:ascii="Times New Roman" w:hAnsi="Times New Roman" w:cs="Times New Roman"/>
          <w:sz w:val="24"/>
          <w:szCs w:val="24"/>
        </w:rPr>
        <w:t>r</w:t>
      </w:r>
      <w:r w:rsidRPr="00BE0745">
        <w:rPr>
          <w:rFonts w:ascii="Times New Roman" w:hAnsi="Times New Roman" w:cs="Times New Roman"/>
          <w:sz w:val="24"/>
          <w:szCs w:val="24"/>
        </w:rPr>
        <w:t xml:space="preserve"> eviction, permanent injunction, </w:t>
      </w:r>
      <w:proofErr w:type="spellStart"/>
      <w:r w:rsidRPr="00BE0745">
        <w:rPr>
          <w:rFonts w:ascii="Times New Roman" w:hAnsi="Times New Roman" w:cs="Times New Roman"/>
          <w:sz w:val="24"/>
          <w:szCs w:val="24"/>
        </w:rPr>
        <w:t>mesne</w:t>
      </w:r>
      <w:proofErr w:type="spellEnd"/>
      <w:r w:rsidRPr="00BE0745">
        <w:rPr>
          <w:rFonts w:ascii="Times New Roman" w:hAnsi="Times New Roman" w:cs="Times New Roman"/>
          <w:sz w:val="24"/>
          <w:szCs w:val="24"/>
        </w:rPr>
        <w:t xml:space="preserve"> profits. General damages and cos</w:t>
      </w:r>
      <w:r w:rsidR="00436FD3" w:rsidRPr="00BE0745">
        <w:rPr>
          <w:rFonts w:ascii="Times New Roman" w:hAnsi="Times New Roman" w:cs="Times New Roman"/>
          <w:sz w:val="24"/>
          <w:szCs w:val="24"/>
        </w:rPr>
        <w:t>ts and the Defendants/</w:t>
      </w:r>
      <w:r w:rsidRPr="00BE0745">
        <w:rPr>
          <w:rFonts w:ascii="Times New Roman" w:hAnsi="Times New Roman" w:cs="Times New Roman"/>
          <w:sz w:val="24"/>
          <w:szCs w:val="24"/>
        </w:rPr>
        <w:t>Respondents filed their defence.</w:t>
      </w:r>
    </w:p>
    <w:p w:rsidR="0064430E" w:rsidRPr="00BE0745" w:rsidRDefault="0064430E" w:rsidP="00982915">
      <w:pPr>
        <w:pStyle w:val="ListParagraph"/>
        <w:numPr>
          <w:ilvl w:val="0"/>
          <w:numId w:val="2"/>
        </w:numPr>
        <w:jc w:val="both"/>
        <w:rPr>
          <w:rFonts w:ascii="Times New Roman" w:hAnsi="Times New Roman" w:cs="Times New Roman"/>
          <w:sz w:val="24"/>
          <w:szCs w:val="24"/>
        </w:rPr>
      </w:pPr>
      <w:r w:rsidRPr="00BE0745">
        <w:rPr>
          <w:rFonts w:ascii="Times New Roman" w:hAnsi="Times New Roman" w:cs="Times New Roman"/>
          <w:sz w:val="24"/>
          <w:szCs w:val="24"/>
        </w:rPr>
        <w:t>That on 4</w:t>
      </w:r>
      <w:r w:rsidRPr="00BE0745">
        <w:rPr>
          <w:rFonts w:ascii="Times New Roman" w:hAnsi="Times New Roman" w:cs="Times New Roman"/>
          <w:sz w:val="24"/>
          <w:szCs w:val="24"/>
          <w:vertAlign w:val="superscript"/>
        </w:rPr>
        <w:t>th</w:t>
      </w:r>
      <w:r w:rsidRPr="00BE0745">
        <w:rPr>
          <w:rFonts w:ascii="Times New Roman" w:hAnsi="Times New Roman" w:cs="Times New Roman"/>
          <w:sz w:val="24"/>
          <w:szCs w:val="24"/>
        </w:rPr>
        <w:t xml:space="preserve"> April 2014, the Defendant</w:t>
      </w:r>
      <w:r w:rsidR="00436FD3" w:rsidRPr="00BE0745">
        <w:rPr>
          <w:rFonts w:ascii="Times New Roman" w:hAnsi="Times New Roman" w:cs="Times New Roman"/>
          <w:sz w:val="24"/>
          <w:szCs w:val="24"/>
        </w:rPr>
        <w:t>s</w:t>
      </w:r>
      <w:r w:rsidRPr="00BE0745">
        <w:rPr>
          <w:rFonts w:ascii="Times New Roman" w:hAnsi="Times New Roman" w:cs="Times New Roman"/>
          <w:sz w:val="24"/>
          <w:szCs w:val="24"/>
        </w:rPr>
        <w:t>/Respondents duly consented to the Plaintiff</w:t>
      </w:r>
      <w:r w:rsidR="00436FD3" w:rsidRPr="00BE0745">
        <w:rPr>
          <w:rFonts w:ascii="Times New Roman" w:hAnsi="Times New Roman" w:cs="Times New Roman"/>
          <w:sz w:val="24"/>
          <w:szCs w:val="24"/>
        </w:rPr>
        <w:t>’s</w:t>
      </w:r>
      <w:r w:rsidRPr="00BE0745">
        <w:rPr>
          <w:rFonts w:ascii="Times New Roman" w:hAnsi="Times New Roman" w:cs="Times New Roman"/>
          <w:sz w:val="24"/>
          <w:szCs w:val="24"/>
        </w:rPr>
        <w:t>/Applicant’s late filing of the reply to the Written Statement of Defence.</w:t>
      </w:r>
    </w:p>
    <w:p w:rsidR="00C97ECF" w:rsidRPr="00BE0745" w:rsidRDefault="0064430E" w:rsidP="00982915">
      <w:pPr>
        <w:pStyle w:val="ListParagraph"/>
        <w:numPr>
          <w:ilvl w:val="0"/>
          <w:numId w:val="2"/>
        </w:numPr>
        <w:jc w:val="both"/>
        <w:rPr>
          <w:rFonts w:ascii="Times New Roman" w:hAnsi="Times New Roman" w:cs="Times New Roman"/>
          <w:sz w:val="24"/>
          <w:szCs w:val="24"/>
        </w:rPr>
      </w:pPr>
      <w:r w:rsidRPr="00BE0745">
        <w:rPr>
          <w:rFonts w:ascii="Times New Roman" w:hAnsi="Times New Roman" w:cs="Times New Roman"/>
          <w:sz w:val="24"/>
          <w:szCs w:val="24"/>
        </w:rPr>
        <w:t xml:space="preserve">That the Applicant’s advocates then forwarded a copy of the joint Scheduling Memorandum to the Respondent’s Advocates for </w:t>
      </w:r>
      <w:r w:rsidR="00C97ECF" w:rsidRPr="00BE0745">
        <w:rPr>
          <w:rFonts w:ascii="Times New Roman" w:hAnsi="Times New Roman" w:cs="Times New Roman"/>
          <w:sz w:val="24"/>
          <w:szCs w:val="24"/>
        </w:rPr>
        <w:t>concurrence or comment so as to come up with an agreeable joint Scheduling Memorandum for filing.</w:t>
      </w:r>
    </w:p>
    <w:p w:rsidR="00982915" w:rsidRPr="00BE0745" w:rsidRDefault="00C97ECF" w:rsidP="00982915">
      <w:pPr>
        <w:pStyle w:val="ListParagraph"/>
        <w:numPr>
          <w:ilvl w:val="0"/>
          <w:numId w:val="2"/>
        </w:numPr>
        <w:jc w:val="both"/>
        <w:rPr>
          <w:rFonts w:ascii="Times New Roman" w:hAnsi="Times New Roman" w:cs="Times New Roman"/>
          <w:sz w:val="24"/>
          <w:szCs w:val="24"/>
        </w:rPr>
      </w:pPr>
      <w:r w:rsidRPr="00BE0745">
        <w:rPr>
          <w:rFonts w:ascii="Times New Roman" w:hAnsi="Times New Roman" w:cs="Times New Roman"/>
          <w:sz w:val="24"/>
          <w:szCs w:val="24"/>
        </w:rPr>
        <w:t xml:space="preserve">That the Respondents’ Advocates have never responded to the proposed joint Scheduling Memorandum. </w:t>
      </w:r>
      <w:r w:rsidR="0064430E" w:rsidRPr="00BE0745">
        <w:rPr>
          <w:rFonts w:ascii="Times New Roman" w:hAnsi="Times New Roman" w:cs="Times New Roman"/>
          <w:sz w:val="24"/>
          <w:szCs w:val="24"/>
        </w:rPr>
        <w:t xml:space="preserve"> </w:t>
      </w:r>
    </w:p>
    <w:p w:rsidR="00825EF8" w:rsidRPr="00BE0745" w:rsidRDefault="00825EF8" w:rsidP="00982915">
      <w:pPr>
        <w:pStyle w:val="ListParagraph"/>
        <w:numPr>
          <w:ilvl w:val="0"/>
          <w:numId w:val="2"/>
        </w:numPr>
        <w:jc w:val="both"/>
        <w:rPr>
          <w:rFonts w:ascii="Times New Roman" w:hAnsi="Times New Roman" w:cs="Times New Roman"/>
          <w:sz w:val="24"/>
          <w:szCs w:val="24"/>
        </w:rPr>
      </w:pPr>
      <w:r w:rsidRPr="00BE0745">
        <w:rPr>
          <w:rFonts w:ascii="Times New Roman" w:hAnsi="Times New Roman" w:cs="Times New Roman"/>
          <w:sz w:val="24"/>
          <w:szCs w:val="24"/>
        </w:rPr>
        <w:t>That on the 16</w:t>
      </w:r>
      <w:r w:rsidRPr="00BE0745">
        <w:rPr>
          <w:rFonts w:ascii="Times New Roman" w:hAnsi="Times New Roman" w:cs="Times New Roman"/>
          <w:sz w:val="24"/>
          <w:szCs w:val="24"/>
          <w:vertAlign w:val="superscript"/>
        </w:rPr>
        <w:t>th</w:t>
      </w:r>
      <w:r w:rsidRPr="00BE0745">
        <w:rPr>
          <w:rFonts w:ascii="Times New Roman" w:hAnsi="Times New Roman" w:cs="Times New Roman"/>
          <w:sz w:val="24"/>
          <w:szCs w:val="24"/>
        </w:rPr>
        <w:t xml:space="preserve"> day of September 2014, the suit came up for hearing.</w:t>
      </w:r>
    </w:p>
    <w:p w:rsidR="00825EF8" w:rsidRPr="00BE0745" w:rsidRDefault="00825EF8" w:rsidP="00982915">
      <w:pPr>
        <w:pStyle w:val="ListParagraph"/>
        <w:numPr>
          <w:ilvl w:val="0"/>
          <w:numId w:val="2"/>
        </w:numPr>
        <w:jc w:val="both"/>
        <w:rPr>
          <w:rFonts w:ascii="Times New Roman" w:hAnsi="Times New Roman" w:cs="Times New Roman"/>
          <w:sz w:val="24"/>
          <w:szCs w:val="24"/>
        </w:rPr>
      </w:pPr>
      <w:r w:rsidRPr="00BE0745">
        <w:rPr>
          <w:rFonts w:ascii="Times New Roman" w:hAnsi="Times New Roman" w:cs="Times New Roman"/>
          <w:sz w:val="24"/>
          <w:szCs w:val="24"/>
        </w:rPr>
        <w:t>That neither the Plaintiff/Applicant nor her Advocate has ever been served with the hearing notice for the date of 16</w:t>
      </w:r>
      <w:r w:rsidRPr="00BE0745">
        <w:rPr>
          <w:rFonts w:ascii="Times New Roman" w:hAnsi="Times New Roman" w:cs="Times New Roman"/>
          <w:sz w:val="24"/>
          <w:szCs w:val="24"/>
          <w:vertAlign w:val="superscript"/>
        </w:rPr>
        <w:t>th</w:t>
      </w:r>
      <w:r w:rsidRPr="00BE0745">
        <w:rPr>
          <w:rFonts w:ascii="Times New Roman" w:hAnsi="Times New Roman" w:cs="Times New Roman"/>
          <w:sz w:val="24"/>
          <w:szCs w:val="24"/>
        </w:rPr>
        <w:t xml:space="preserve"> September 2014.</w:t>
      </w:r>
    </w:p>
    <w:p w:rsidR="00825EF8" w:rsidRPr="00BE0745" w:rsidRDefault="00825EF8" w:rsidP="00982915">
      <w:pPr>
        <w:pStyle w:val="ListParagraph"/>
        <w:numPr>
          <w:ilvl w:val="0"/>
          <w:numId w:val="2"/>
        </w:numPr>
        <w:jc w:val="both"/>
        <w:rPr>
          <w:rFonts w:ascii="Times New Roman" w:hAnsi="Times New Roman" w:cs="Times New Roman"/>
          <w:sz w:val="24"/>
          <w:szCs w:val="24"/>
        </w:rPr>
      </w:pPr>
      <w:r w:rsidRPr="00BE0745">
        <w:rPr>
          <w:rFonts w:ascii="Times New Roman" w:hAnsi="Times New Roman" w:cs="Times New Roman"/>
          <w:sz w:val="24"/>
          <w:szCs w:val="24"/>
        </w:rPr>
        <w:t>That it is in the interest of justice and fairness that this Court grants an order for reinstatement of Civil Suit No. 19 of 2012.</w:t>
      </w:r>
    </w:p>
    <w:p w:rsidR="00FD629E" w:rsidRPr="00BE0745" w:rsidRDefault="00A73F5F" w:rsidP="00825EF8">
      <w:pPr>
        <w:jc w:val="both"/>
        <w:rPr>
          <w:rFonts w:ascii="Times New Roman" w:hAnsi="Times New Roman" w:cs="Times New Roman"/>
          <w:sz w:val="24"/>
          <w:szCs w:val="24"/>
        </w:rPr>
      </w:pPr>
      <w:r w:rsidRPr="00BE0745">
        <w:rPr>
          <w:rFonts w:ascii="Times New Roman" w:hAnsi="Times New Roman" w:cs="Times New Roman"/>
          <w:sz w:val="24"/>
          <w:szCs w:val="24"/>
        </w:rPr>
        <w:lastRenderedPageBreak/>
        <w:t xml:space="preserve">The application was opposed by an affidavit in reply sworn by </w:t>
      </w:r>
      <w:proofErr w:type="spellStart"/>
      <w:r w:rsidRPr="00BE0745">
        <w:rPr>
          <w:rFonts w:ascii="Times New Roman" w:hAnsi="Times New Roman" w:cs="Times New Roman"/>
          <w:sz w:val="24"/>
          <w:szCs w:val="24"/>
        </w:rPr>
        <w:t>Okello</w:t>
      </w:r>
      <w:proofErr w:type="spellEnd"/>
      <w:r w:rsidRPr="00BE0745">
        <w:rPr>
          <w:rFonts w:ascii="Times New Roman" w:hAnsi="Times New Roman" w:cs="Times New Roman"/>
          <w:sz w:val="24"/>
          <w:szCs w:val="24"/>
        </w:rPr>
        <w:t xml:space="preserve"> Bonny George. </w:t>
      </w:r>
    </w:p>
    <w:p w:rsidR="00FD629E" w:rsidRPr="00BE0745" w:rsidRDefault="00FD629E"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M/s </w:t>
      </w:r>
      <w:proofErr w:type="spellStart"/>
      <w:r w:rsidRPr="00BE0745">
        <w:rPr>
          <w:rFonts w:ascii="Times New Roman" w:hAnsi="Times New Roman" w:cs="Times New Roman"/>
          <w:sz w:val="24"/>
          <w:szCs w:val="24"/>
        </w:rPr>
        <w:t>Nyanzi</w:t>
      </w:r>
      <w:proofErr w:type="spellEnd"/>
      <w:r w:rsidRPr="00BE0745">
        <w:rPr>
          <w:rFonts w:ascii="Times New Roman" w:hAnsi="Times New Roman" w:cs="Times New Roman"/>
          <w:sz w:val="24"/>
          <w:szCs w:val="24"/>
        </w:rPr>
        <w:t xml:space="preserve">, </w:t>
      </w:r>
      <w:proofErr w:type="spellStart"/>
      <w:r w:rsidRPr="00BE0745">
        <w:rPr>
          <w:rFonts w:ascii="Times New Roman" w:hAnsi="Times New Roman" w:cs="Times New Roman"/>
          <w:sz w:val="24"/>
          <w:szCs w:val="24"/>
        </w:rPr>
        <w:t>Kiboneka</w:t>
      </w:r>
      <w:proofErr w:type="spellEnd"/>
      <w:r w:rsidRPr="00BE0745">
        <w:rPr>
          <w:rFonts w:ascii="Times New Roman" w:hAnsi="Times New Roman" w:cs="Times New Roman"/>
          <w:sz w:val="24"/>
          <w:szCs w:val="24"/>
        </w:rPr>
        <w:t xml:space="preserve"> &amp; </w:t>
      </w:r>
      <w:proofErr w:type="spellStart"/>
      <w:r w:rsidRPr="00BE0745">
        <w:rPr>
          <w:rFonts w:ascii="Times New Roman" w:hAnsi="Times New Roman" w:cs="Times New Roman"/>
          <w:sz w:val="24"/>
          <w:szCs w:val="24"/>
        </w:rPr>
        <w:t>Mbabazi</w:t>
      </w:r>
      <w:proofErr w:type="spellEnd"/>
      <w:r w:rsidRPr="00BE0745">
        <w:rPr>
          <w:rFonts w:ascii="Times New Roman" w:hAnsi="Times New Roman" w:cs="Times New Roman"/>
          <w:sz w:val="24"/>
          <w:szCs w:val="24"/>
        </w:rPr>
        <w:t xml:space="preserve"> Advocates appeared for the Applicant and M/s </w:t>
      </w:r>
      <w:proofErr w:type="spellStart"/>
      <w:r w:rsidRPr="00BE0745">
        <w:rPr>
          <w:rFonts w:ascii="Times New Roman" w:hAnsi="Times New Roman" w:cs="Times New Roman"/>
          <w:sz w:val="24"/>
          <w:szCs w:val="24"/>
        </w:rPr>
        <w:t>Nyamutale</w:t>
      </w:r>
      <w:proofErr w:type="spellEnd"/>
      <w:r w:rsidRPr="00BE0745">
        <w:rPr>
          <w:rFonts w:ascii="Times New Roman" w:hAnsi="Times New Roman" w:cs="Times New Roman"/>
          <w:sz w:val="24"/>
          <w:szCs w:val="24"/>
        </w:rPr>
        <w:t xml:space="preserve"> &amp; Company Advocates for the Respondents.</w:t>
      </w:r>
      <w:r w:rsidR="00436FD3" w:rsidRPr="00BE0745">
        <w:rPr>
          <w:rFonts w:ascii="Times New Roman" w:hAnsi="Times New Roman" w:cs="Times New Roman"/>
          <w:sz w:val="24"/>
          <w:szCs w:val="24"/>
        </w:rPr>
        <w:t xml:space="preserve"> By con</w:t>
      </w:r>
      <w:r w:rsidR="00AE2CF3" w:rsidRPr="00BE0745">
        <w:rPr>
          <w:rFonts w:ascii="Times New Roman" w:hAnsi="Times New Roman" w:cs="Times New Roman"/>
          <w:sz w:val="24"/>
          <w:szCs w:val="24"/>
        </w:rPr>
        <w:t>sent both parties agreed to file</w:t>
      </w:r>
      <w:r w:rsidR="00436FD3" w:rsidRPr="00BE0745">
        <w:rPr>
          <w:rFonts w:ascii="Times New Roman" w:hAnsi="Times New Roman" w:cs="Times New Roman"/>
          <w:sz w:val="24"/>
          <w:szCs w:val="24"/>
        </w:rPr>
        <w:t xml:space="preserve"> written submissions. </w:t>
      </w:r>
    </w:p>
    <w:p w:rsidR="00FD629E" w:rsidRPr="00BE0745" w:rsidRDefault="00FD629E" w:rsidP="00825EF8">
      <w:pPr>
        <w:jc w:val="both"/>
        <w:rPr>
          <w:rFonts w:ascii="Times New Roman" w:hAnsi="Times New Roman" w:cs="Times New Roman"/>
          <w:b/>
          <w:sz w:val="24"/>
          <w:szCs w:val="24"/>
        </w:rPr>
      </w:pPr>
      <w:r w:rsidRPr="00BE0745">
        <w:rPr>
          <w:rFonts w:ascii="Times New Roman" w:hAnsi="Times New Roman" w:cs="Times New Roman"/>
          <w:b/>
          <w:sz w:val="24"/>
          <w:szCs w:val="24"/>
        </w:rPr>
        <w:t>Resolution of all the grounds:</w:t>
      </w:r>
    </w:p>
    <w:p w:rsidR="00FD629E" w:rsidRPr="00BE0745" w:rsidRDefault="00FD629E"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Counsel for the Applicant submitted that </w:t>
      </w:r>
      <w:r w:rsidR="00B47EF3" w:rsidRPr="00BE0745">
        <w:rPr>
          <w:rFonts w:ascii="Times New Roman" w:hAnsi="Times New Roman" w:cs="Times New Roman"/>
          <w:sz w:val="24"/>
          <w:szCs w:val="24"/>
        </w:rPr>
        <w:t>the</w:t>
      </w:r>
      <w:r w:rsidRPr="00BE0745">
        <w:rPr>
          <w:rFonts w:ascii="Times New Roman" w:hAnsi="Times New Roman" w:cs="Times New Roman"/>
          <w:sz w:val="24"/>
          <w:szCs w:val="24"/>
        </w:rPr>
        <w:t xml:space="preserve"> Respondents consented to the late filing of the Applicant’s WSD and subsequently, on 12</w:t>
      </w:r>
      <w:r w:rsidRPr="00BE0745">
        <w:rPr>
          <w:rFonts w:ascii="Times New Roman" w:hAnsi="Times New Roman" w:cs="Times New Roman"/>
          <w:sz w:val="24"/>
          <w:szCs w:val="24"/>
          <w:vertAlign w:val="superscript"/>
        </w:rPr>
        <w:t>th</w:t>
      </w:r>
      <w:r w:rsidRPr="00BE0745">
        <w:rPr>
          <w:rFonts w:ascii="Times New Roman" w:hAnsi="Times New Roman" w:cs="Times New Roman"/>
          <w:sz w:val="24"/>
          <w:szCs w:val="24"/>
        </w:rPr>
        <w:t xml:space="preserve"> </w:t>
      </w:r>
      <w:r w:rsidR="00B47EF3" w:rsidRPr="00BE0745">
        <w:rPr>
          <w:rFonts w:ascii="Times New Roman" w:hAnsi="Times New Roman" w:cs="Times New Roman"/>
          <w:sz w:val="24"/>
          <w:szCs w:val="24"/>
        </w:rPr>
        <w:t>September</w:t>
      </w:r>
      <w:r w:rsidRPr="00BE0745">
        <w:rPr>
          <w:rFonts w:ascii="Times New Roman" w:hAnsi="Times New Roman" w:cs="Times New Roman"/>
          <w:sz w:val="24"/>
          <w:szCs w:val="24"/>
        </w:rPr>
        <w:t xml:space="preserve"> 2014 </w:t>
      </w:r>
      <w:r w:rsidR="00B47EF3" w:rsidRPr="00BE0745">
        <w:rPr>
          <w:rFonts w:ascii="Times New Roman" w:hAnsi="Times New Roman" w:cs="Times New Roman"/>
          <w:sz w:val="24"/>
          <w:szCs w:val="24"/>
        </w:rPr>
        <w:t>the Applicant’s Counsel forwarded a proposed Joint Scheduling Memorandum to the Respondents’ Advocate but received no correspondence.</w:t>
      </w:r>
    </w:p>
    <w:p w:rsidR="00B47EF3" w:rsidRPr="00BE0745" w:rsidRDefault="00B47EF3" w:rsidP="00825EF8">
      <w:pPr>
        <w:jc w:val="both"/>
        <w:rPr>
          <w:rFonts w:ascii="Times New Roman" w:hAnsi="Times New Roman" w:cs="Times New Roman"/>
          <w:sz w:val="24"/>
          <w:szCs w:val="24"/>
        </w:rPr>
      </w:pPr>
      <w:r w:rsidRPr="00BE0745">
        <w:rPr>
          <w:rFonts w:ascii="Times New Roman" w:hAnsi="Times New Roman" w:cs="Times New Roman"/>
          <w:sz w:val="24"/>
          <w:szCs w:val="24"/>
        </w:rPr>
        <w:t>On 16</w:t>
      </w:r>
      <w:r w:rsidRPr="00BE0745">
        <w:rPr>
          <w:rFonts w:ascii="Times New Roman" w:hAnsi="Times New Roman" w:cs="Times New Roman"/>
          <w:sz w:val="24"/>
          <w:szCs w:val="24"/>
          <w:vertAlign w:val="superscript"/>
        </w:rPr>
        <w:t>th</w:t>
      </w:r>
      <w:r w:rsidRPr="00BE0745">
        <w:rPr>
          <w:rFonts w:ascii="Times New Roman" w:hAnsi="Times New Roman" w:cs="Times New Roman"/>
          <w:sz w:val="24"/>
          <w:szCs w:val="24"/>
        </w:rPr>
        <w:t xml:space="preserve"> September the Appl</w:t>
      </w:r>
      <w:r w:rsidR="007E09E2" w:rsidRPr="00BE0745">
        <w:rPr>
          <w:rFonts w:ascii="Times New Roman" w:hAnsi="Times New Roman" w:cs="Times New Roman"/>
          <w:sz w:val="24"/>
          <w:szCs w:val="24"/>
        </w:rPr>
        <w:t>icant discovered that the suit L</w:t>
      </w:r>
      <w:r w:rsidRPr="00BE0745">
        <w:rPr>
          <w:rFonts w:ascii="Times New Roman" w:hAnsi="Times New Roman" w:cs="Times New Roman"/>
          <w:sz w:val="24"/>
          <w:szCs w:val="24"/>
        </w:rPr>
        <w:t xml:space="preserve">and been dismissed for want of prosecution and yet no hearing notice had ever been served. That the Scheduling was meant to be done in Court but did not take place because of the absence of the Applicant’s advocate who was never served hearing notices by the Respondents’ Counsel. </w:t>
      </w:r>
    </w:p>
    <w:p w:rsidR="00B47EF3" w:rsidRPr="00BE0745" w:rsidRDefault="00F547B6"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That the nonappearance of the Applicant’s advocate is a mistake that should not be visited on the Applicant as per the case of </w:t>
      </w:r>
      <w:r w:rsidRPr="00BE0745">
        <w:rPr>
          <w:rFonts w:ascii="Times New Roman" w:hAnsi="Times New Roman" w:cs="Times New Roman"/>
          <w:b/>
          <w:sz w:val="24"/>
          <w:szCs w:val="24"/>
        </w:rPr>
        <w:t xml:space="preserve">S. </w:t>
      </w:r>
      <w:proofErr w:type="spellStart"/>
      <w:r w:rsidRPr="00BE0745">
        <w:rPr>
          <w:rFonts w:ascii="Times New Roman" w:hAnsi="Times New Roman" w:cs="Times New Roman"/>
          <w:b/>
          <w:sz w:val="24"/>
          <w:szCs w:val="24"/>
        </w:rPr>
        <w:t>Kyobe</w:t>
      </w:r>
      <w:proofErr w:type="spellEnd"/>
      <w:r w:rsidRPr="00BE0745">
        <w:rPr>
          <w:rFonts w:ascii="Times New Roman" w:hAnsi="Times New Roman" w:cs="Times New Roman"/>
          <w:b/>
          <w:sz w:val="24"/>
          <w:szCs w:val="24"/>
        </w:rPr>
        <w:t xml:space="preserve"> </w:t>
      </w:r>
      <w:proofErr w:type="spellStart"/>
      <w:r w:rsidRPr="00BE0745">
        <w:rPr>
          <w:rFonts w:ascii="Times New Roman" w:hAnsi="Times New Roman" w:cs="Times New Roman"/>
          <w:b/>
          <w:sz w:val="24"/>
          <w:szCs w:val="24"/>
        </w:rPr>
        <w:t>Senyange</w:t>
      </w:r>
      <w:proofErr w:type="spellEnd"/>
      <w:r w:rsidRPr="00BE0745">
        <w:rPr>
          <w:rFonts w:ascii="Times New Roman" w:hAnsi="Times New Roman" w:cs="Times New Roman"/>
          <w:b/>
          <w:sz w:val="24"/>
          <w:szCs w:val="24"/>
        </w:rPr>
        <w:t xml:space="preserve"> versus </w:t>
      </w:r>
      <w:proofErr w:type="spellStart"/>
      <w:r w:rsidRPr="00BE0745">
        <w:rPr>
          <w:rFonts w:ascii="Times New Roman" w:hAnsi="Times New Roman" w:cs="Times New Roman"/>
          <w:b/>
          <w:sz w:val="24"/>
          <w:szCs w:val="24"/>
        </w:rPr>
        <w:t>Naks</w:t>
      </w:r>
      <w:proofErr w:type="spellEnd"/>
      <w:r w:rsidRPr="00BE0745">
        <w:rPr>
          <w:rFonts w:ascii="Times New Roman" w:hAnsi="Times New Roman" w:cs="Times New Roman"/>
          <w:b/>
          <w:sz w:val="24"/>
          <w:szCs w:val="24"/>
        </w:rPr>
        <w:t xml:space="preserve"> [1980] HCB 30</w:t>
      </w:r>
      <w:r w:rsidRPr="00BE0745">
        <w:rPr>
          <w:rFonts w:ascii="Times New Roman" w:hAnsi="Times New Roman" w:cs="Times New Roman"/>
          <w:sz w:val="24"/>
          <w:szCs w:val="24"/>
        </w:rPr>
        <w:t xml:space="preserve">, where it was held that a mistake or oversight on the part of an advocate though negligent is </w:t>
      </w:r>
      <w:r w:rsidR="00E607FE" w:rsidRPr="00BE0745">
        <w:rPr>
          <w:rFonts w:ascii="Times New Roman" w:hAnsi="Times New Roman" w:cs="Times New Roman"/>
          <w:sz w:val="24"/>
          <w:szCs w:val="24"/>
        </w:rPr>
        <w:t>sufficient</w:t>
      </w:r>
      <w:r w:rsidRPr="00BE0745">
        <w:rPr>
          <w:rFonts w:ascii="Times New Roman" w:hAnsi="Times New Roman" w:cs="Times New Roman"/>
          <w:sz w:val="24"/>
          <w:szCs w:val="24"/>
        </w:rPr>
        <w:t xml:space="preserve"> cause for setting aside an </w:t>
      </w:r>
      <w:proofErr w:type="spellStart"/>
      <w:r w:rsidRPr="00BE0745">
        <w:rPr>
          <w:rFonts w:ascii="Times New Roman" w:hAnsi="Times New Roman" w:cs="Times New Roman"/>
          <w:sz w:val="24"/>
          <w:szCs w:val="24"/>
        </w:rPr>
        <w:t>exparte</w:t>
      </w:r>
      <w:proofErr w:type="spellEnd"/>
      <w:r w:rsidRPr="00BE0745">
        <w:rPr>
          <w:rFonts w:ascii="Times New Roman" w:hAnsi="Times New Roman" w:cs="Times New Roman"/>
          <w:sz w:val="24"/>
          <w:szCs w:val="24"/>
        </w:rPr>
        <w:t xml:space="preserve"> decree.</w:t>
      </w:r>
    </w:p>
    <w:p w:rsidR="00F547B6" w:rsidRPr="00BE0745" w:rsidRDefault="00F547B6"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And in the case of </w:t>
      </w:r>
      <w:r w:rsidRPr="00BE0745">
        <w:rPr>
          <w:rFonts w:ascii="Times New Roman" w:hAnsi="Times New Roman" w:cs="Times New Roman"/>
          <w:b/>
          <w:sz w:val="24"/>
          <w:szCs w:val="24"/>
        </w:rPr>
        <w:t xml:space="preserve">Julius </w:t>
      </w:r>
      <w:proofErr w:type="spellStart"/>
      <w:r w:rsidRPr="00BE0745">
        <w:rPr>
          <w:rFonts w:ascii="Times New Roman" w:hAnsi="Times New Roman" w:cs="Times New Roman"/>
          <w:b/>
          <w:sz w:val="24"/>
          <w:szCs w:val="24"/>
        </w:rPr>
        <w:t>Rwabinumi</w:t>
      </w:r>
      <w:proofErr w:type="spellEnd"/>
      <w:r w:rsidRPr="00BE0745">
        <w:rPr>
          <w:rFonts w:ascii="Times New Roman" w:hAnsi="Times New Roman" w:cs="Times New Roman"/>
          <w:b/>
          <w:sz w:val="24"/>
          <w:szCs w:val="24"/>
        </w:rPr>
        <w:t xml:space="preserve"> versus Hope </w:t>
      </w:r>
      <w:proofErr w:type="spellStart"/>
      <w:r w:rsidRPr="00BE0745">
        <w:rPr>
          <w:rFonts w:ascii="Times New Roman" w:hAnsi="Times New Roman" w:cs="Times New Roman"/>
          <w:b/>
          <w:sz w:val="24"/>
          <w:szCs w:val="24"/>
        </w:rPr>
        <w:t>Bahimbisome</w:t>
      </w:r>
      <w:proofErr w:type="spellEnd"/>
      <w:r w:rsidRPr="00BE0745">
        <w:rPr>
          <w:rFonts w:ascii="Times New Roman" w:hAnsi="Times New Roman" w:cs="Times New Roman"/>
          <w:b/>
          <w:sz w:val="24"/>
          <w:szCs w:val="24"/>
        </w:rPr>
        <w:t>, SCCA No. 14 of 2000</w:t>
      </w:r>
      <w:r w:rsidRPr="00BE0745">
        <w:rPr>
          <w:rFonts w:ascii="Times New Roman" w:hAnsi="Times New Roman" w:cs="Times New Roman"/>
          <w:sz w:val="24"/>
          <w:szCs w:val="24"/>
        </w:rPr>
        <w:t xml:space="preserve">, where it was held that </w:t>
      </w:r>
      <w:r w:rsidR="0015550B" w:rsidRPr="00BE0745">
        <w:rPr>
          <w:rFonts w:ascii="Times New Roman" w:hAnsi="Times New Roman" w:cs="Times New Roman"/>
          <w:sz w:val="24"/>
          <w:szCs w:val="24"/>
        </w:rPr>
        <w:t xml:space="preserve">it would be a great injustice to deny an applicant pursuit of his rights merely on the blander of his lawyers when it is well settled that an error of Counsel should </w:t>
      </w:r>
      <w:r w:rsidR="007206E0" w:rsidRPr="00BE0745">
        <w:rPr>
          <w:rFonts w:ascii="Times New Roman" w:hAnsi="Times New Roman" w:cs="Times New Roman"/>
          <w:sz w:val="24"/>
          <w:szCs w:val="24"/>
        </w:rPr>
        <w:t>not</w:t>
      </w:r>
      <w:r w:rsidR="0015550B" w:rsidRPr="00BE0745">
        <w:rPr>
          <w:rFonts w:ascii="Times New Roman" w:hAnsi="Times New Roman" w:cs="Times New Roman"/>
          <w:sz w:val="24"/>
          <w:szCs w:val="24"/>
        </w:rPr>
        <w:t xml:space="preserve"> be necessarily visited on his client. </w:t>
      </w:r>
    </w:p>
    <w:p w:rsidR="0015550B" w:rsidRPr="00BE0745" w:rsidRDefault="0015550B"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The </w:t>
      </w:r>
      <w:r w:rsidR="000C2522" w:rsidRPr="00BE0745">
        <w:rPr>
          <w:rFonts w:ascii="Times New Roman" w:hAnsi="Times New Roman" w:cs="Times New Roman"/>
          <w:sz w:val="24"/>
          <w:szCs w:val="24"/>
        </w:rPr>
        <w:t>Applicant</w:t>
      </w:r>
      <w:r w:rsidRPr="00BE0745">
        <w:rPr>
          <w:rFonts w:ascii="Times New Roman" w:hAnsi="Times New Roman" w:cs="Times New Roman"/>
          <w:sz w:val="24"/>
          <w:szCs w:val="24"/>
        </w:rPr>
        <w:t xml:space="preserve"> prayed that in the interest of justice and fairness the suit be reinstated and be heard on merit. </w:t>
      </w:r>
    </w:p>
    <w:p w:rsidR="007206E0" w:rsidRPr="00BE0745" w:rsidRDefault="0015550B"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The Respondents </w:t>
      </w:r>
      <w:r w:rsidR="000C2522" w:rsidRPr="00BE0745">
        <w:rPr>
          <w:rFonts w:ascii="Times New Roman" w:hAnsi="Times New Roman" w:cs="Times New Roman"/>
          <w:sz w:val="24"/>
          <w:szCs w:val="24"/>
        </w:rPr>
        <w:t>through</w:t>
      </w:r>
      <w:r w:rsidRPr="00BE0745">
        <w:rPr>
          <w:rFonts w:ascii="Times New Roman" w:hAnsi="Times New Roman" w:cs="Times New Roman"/>
          <w:sz w:val="24"/>
          <w:szCs w:val="24"/>
        </w:rPr>
        <w:t xml:space="preserve"> their Counsel on the other hand submitted that </w:t>
      </w:r>
      <w:r w:rsidR="007206E0" w:rsidRPr="00BE0745">
        <w:rPr>
          <w:rFonts w:ascii="Times New Roman" w:hAnsi="Times New Roman" w:cs="Times New Roman"/>
          <w:sz w:val="24"/>
          <w:szCs w:val="24"/>
        </w:rPr>
        <w:t>the</w:t>
      </w:r>
      <w:r w:rsidRPr="00BE0745">
        <w:rPr>
          <w:rFonts w:ascii="Times New Roman" w:hAnsi="Times New Roman" w:cs="Times New Roman"/>
          <w:sz w:val="24"/>
          <w:szCs w:val="24"/>
        </w:rPr>
        <w:t xml:space="preserve"> Applicant had no interest in prosecuting the dismissed suit. That the Applicant took two months to reply to the Respondents’ Counter-claim and on various hearing dates the Applicant nor his advocates appeared in Court</w:t>
      </w:r>
      <w:r w:rsidR="003B34D5" w:rsidRPr="00BE0745">
        <w:rPr>
          <w:rFonts w:ascii="Times New Roman" w:hAnsi="Times New Roman" w:cs="Times New Roman"/>
          <w:sz w:val="24"/>
          <w:szCs w:val="24"/>
        </w:rPr>
        <w:t xml:space="preserve"> and the suit was finally dismissed on 16</w:t>
      </w:r>
      <w:r w:rsidR="003B34D5" w:rsidRPr="00BE0745">
        <w:rPr>
          <w:rFonts w:ascii="Times New Roman" w:hAnsi="Times New Roman" w:cs="Times New Roman"/>
          <w:sz w:val="24"/>
          <w:szCs w:val="24"/>
          <w:vertAlign w:val="superscript"/>
        </w:rPr>
        <w:t>th</w:t>
      </w:r>
      <w:r w:rsidR="003B34D5" w:rsidRPr="00BE0745">
        <w:rPr>
          <w:rFonts w:ascii="Times New Roman" w:hAnsi="Times New Roman" w:cs="Times New Roman"/>
          <w:sz w:val="24"/>
          <w:szCs w:val="24"/>
        </w:rPr>
        <w:t xml:space="preserve"> September 2014. </w:t>
      </w:r>
    </w:p>
    <w:p w:rsidR="003B34D5" w:rsidRPr="00BE0745" w:rsidRDefault="00FD05CD" w:rsidP="00825EF8">
      <w:pPr>
        <w:jc w:val="both"/>
        <w:rPr>
          <w:rFonts w:ascii="Times New Roman" w:hAnsi="Times New Roman" w:cs="Times New Roman"/>
          <w:sz w:val="24"/>
          <w:szCs w:val="24"/>
        </w:rPr>
      </w:pPr>
      <w:r w:rsidRPr="00BE0745">
        <w:rPr>
          <w:rFonts w:ascii="Times New Roman" w:hAnsi="Times New Roman" w:cs="Times New Roman"/>
          <w:sz w:val="24"/>
          <w:szCs w:val="24"/>
        </w:rPr>
        <w:t>That the Applicant and his advocate did not give any reasons as to why they did not appear in Court at all</w:t>
      </w:r>
      <w:r w:rsidR="00713859" w:rsidRPr="00BE0745">
        <w:rPr>
          <w:rFonts w:ascii="Times New Roman" w:hAnsi="Times New Roman" w:cs="Times New Roman"/>
          <w:sz w:val="24"/>
          <w:szCs w:val="24"/>
        </w:rPr>
        <w:t xml:space="preserve"> material times and it </w:t>
      </w:r>
      <w:r w:rsidRPr="00BE0745">
        <w:rPr>
          <w:rFonts w:ascii="Times New Roman" w:hAnsi="Times New Roman" w:cs="Times New Roman"/>
          <w:sz w:val="24"/>
          <w:szCs w:val="24"/>
        </w:rPr>
        <w:t xml:space="preserve">is not the duty of the Respondents to serve hearing </w:t>
      </w:r>
      <w:r w:rsidR="00713859" w:rsidRPr="00BE0745">
        <w:rPr>
          <w:rFonts w:ascii="Times New Roman" w:hAnsi="Times New Roman" w:cs="Times New Roman"/>
          <w:sz w:val="24"/>
          <w:szCs w:val="24"/>
        </w:rPr>
        <w:t>notices</w:t>
      </w:r>
      <w:r w:rsidRPr="00BE0745">
        <w:rPr>
          <w:rFonts w:ascii="Times New Roman" w:hAnsi="Times New Roman" w:cs="Times New Roman"/>
          <w:sz w:val="24"/>
          <w:szCs w:val="24"/>
        </w:rPr>
        <w:t xml:space="preserve"> to the Applicant. </w:t>
      </w:r>
    </w:p>
    <w:p w:rsidR="00FD05CD" w:rsidRPr="00BE0745" w:rsidRDefault="00FD05CD"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In the case of </w:t>
      </w:r>
      <w:proofErr w:type="spellStart"/>
      <w:r w:rsidRPr="00BE0745">
        <w:rPr>
          <w:rFonts w:ascii="Times New Roman" w:hAnsi="Times New Roman" w:cs="Times New Roman"/>
          <w:b/>
          <w:sz w:val="24"/>
          <w:szCs w:val="24"/>
        </w:rPr>
        <w:t>Mukisa</w:t>
      </w:r>
      <w:proofErr w:type="spellEnd"/>
      <w:r w:rsidRPr="00BE0745">
        <w:rPr>
          <w:rFonts w:ascii="Times New Roman" w:hAnsi="Times New Roman" w:cs="Times New Roman"/>
          <w:b/>
          <w:sz w:val="24"/>
          <w:szCs w:val="24"/>
        </w:rPr>
        <w:t xml:space="preserve"> Biscuits Co. versus West End Distributors, [1969] E.A 696 at P. 701</w:t>
      </w:r>
      <w:r w:rsidRPr="00BE0745">
        <w:rPr>
          <w:rFonts w:ascii="Times New Roman" w:hAnsi="Times New Roman" w:cs="Times New Roman"/>
          <w:sz w:val="24"/>
          <w:szCs w:val="24"/>
        </w:rPr>
        <w:t>, it was held that;</w:t>
      </w:r>
    </w:p>
    <w:p w:rsidR="00FD05CD" w:rsidRPr="00BE0745" w:rsidRDefault="00FD05CD" w:rsidP="00825EF8">
      <w:pPr>
        <w:jc w:val="both"/>
        <w:rPr>
          <w:rFonts w:ascii="Times New Roman" w:hAnsi="Times New Roman" w:cs="Times New Roman"/>
          <w:i/>
          <w:sz w:val="24"/>
          <w:szCs w:val="24"/>
        </w:rPr>
      </w:pPr>
      <w:r w:rsidRPr="00BE0745">
        <w:rPr>
          <w:rFonts w:ascii="Times New Roman" w:hAnsi="Times New Roman" w:cs="Times New Roman"/>
          <w:i/>
          <w:sz w:val="24"/>
          <w:szCs w:val="24"/>
        </w:rPr>
        <w:t xml:space="preserve">“...it is the duty of the Plaintiff to bring his </w:t>
      </w:r>
      <w:r w:rsidR="0090737E" w:rsidRPr="00BE0745">
        <w:rPr>
          <w:rFonts w:ascii="Times New Roman" w:hAnsi="Times New Roman" w:cs="Times New Roman"/>
          <w:i/>
          <w:sz w:val="24"/>
          <w:szCs w:val="24"/>
        </w:rPr>
        <w:t>suit</w:t>
      </w:r>
      <w:r w:rsidRPr="00BE0745">
        <w:rPr>
          <w:rFonts w:ascii="Times New Roman" w:hAnsi="Times New Roman" w:cs="Times New Roman"/>
          <w:i/>
          <w:sz w:val="24"/>
          <w:szCs w:val="24"/>
        </w:rPr>
        <w:t xml:space="preserve"> to early trial and he cannot absolve himself of his primary duty.</w:t>
      </w:r>
      <w:r w:rsidR="0090737E" w:rsidRPr="00BE0745">
        <w:rPr>
          <w:rFonts w:ascii="Times New Roman" w:hAnsi="Times New Roman" w:cs="Times New Roman"/>
          <w:i/>
          <w:sz w:val="24"/>
          <w:szCs w:val="24"/>
        </w:rPr>
        <w:t>.</w:t>
      </w:r>
      <w:r w:rsidRPr="00BE0745">
        <w:rPr>
          <w:rFonts w:ascii="Times New Roman" w:hAnsi="Times New Roman" w:cs="Times New Roman"/>
          <w:i/>
          <w:sz w:val="24"/>
          <w:szCs w:val="24"/>
        </w:rPr>
        <w:t>.”</w:t>
      </w:r>
    </w:p>
    <w:p w:rsidR="00FD05CD" w:rsidRPr="00BE0745" w:rsidRDefault="00FD05CD"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That in the instant case it was the duty of the Applicant to </w:t>
      </w:r>
      <w:r w:rsidR="0090737E" w:rsidRPr="00BE0745">
        <w:rPr>
          <w:rFonts w:ascii="Times New Roman" w:hAnsi="Times New Roman" w:cs="Times New Roman"/>
          <w:sz w:val="24"/>
          <w:szCs w:val="24"/>
        </w:rPr>
        <w:t>pursue</w:t>
      </w:r>
      <w:r w:rsidRPr="00BE0745">
        <w:rPr>
          <w:rFonts w:ascii="Times New Roman" w:hAnsi="Times New Roman" w:cs="Times New Roman"/>
          <w:sz w:val="24"/>
          <w:szCs w:val="24"/>
        </w:rPr>
        <w:t xml:space="preserve"> his case and he was legally represented from the inst</w:t>
      </w:r>
      <w:r w:rsidR="0090737E" w:rsidRPr="00BE0745">
        <w:rPr>
          <w:rFonts w:ascii="Times New Roman" w:hAnsi="Times New Roman" w:cs="Times New Roman"/>
          <w:sz w:val="24"/>
          <w:szCs w:val="24"/>
        </w:rPr>
        <w:t>it</w:t>
      </w:r>
      <w:r w:rsidRPr="00BE0745">
        <w:rPr>
          <w:rFonts w:ascii="Times New Roman" w:hAnsi="Times New Roman" w:cs="Times New Roman"/>
          <w:sz w:val="24"/>
          <w:szCs w:val="24"/>
        </w:rPr>
        <w:t xml:space="preserve">ution of the case. </w:t>
      </w:r>
    </w:p>
    <w:p w:rsidR="0090737E" w:rsidRPr="00BE0745" w:rsidRDefault="0090737E" w:rsidP="00825EF8">
      <w:pPr>
        <w:jc w:val="both"/>
        <w:rPr>
          <w:rFonts w:ascii="Times New Roman" w:hAnsi="Times New Roman" w:cs="Times New Roman"/>
          <w:sz w:val="24"/>
          <w:szCs w:val="24"/>
        </w:rPr>
      </w:pPr>
      <w:r w:rsidRPr="00BE0745">
        <w:rPr>
          <w:rFonts w:ascii="Times New Roman" w:hAnsi="Times New Roman" w:cs="Times New Roman"/>
          <w:sz w:val="24"/>
          <w:szCs w:val="24"/>
        </w:rPr>
        <w:lastRenderedPageBreak/>
        <w:t xml:space="preserve">Counsel for the Respondents submitted that scheduling was to take place in Court but this never happened because of the nonappearance of the Applicant and his Counsel. </w:t>
      </w:r>
    </w:p>
    <w:p w:rsidR="00205513" w:rsidRPr="00BE0745" w:rsidRDefault="0090737E"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I do concur with the submissions of </w:t>
      </w:r>
      <w:r w:rsidR="00F656F3" w:rsidRPr="00BE0745">
        <w:rPr>
          <w:rFonts w:ascii="Times New Roman" w:hAnsi="Times New Roman" w:cs="Times New Roman"/>
          <w:sz w:val="24"/>
          <w:szCs w:val="24"/>
        </w:rPr>
        <w:t>Counsel</w:t>
      </w:r>
      <w:r w:rsidRPr="00BE0745">
        <w:rPr>
          <w:rFonts w:ascii="Times New Roman" w:hAnsi="Times New Roman" w:cs="Times New Roman"/>
          <w:sz w:val="24"/>
          <w:szCs w:val="24"/>
        </w:rPr>
        <w:t xml:space="preserve"> f</w:t>
      </w:r>
      <w:r w:rsidR="00205513" w:rsidRPr="00BE0745">
        <w:rPr>
          <w:rFonts w:ascii="Times New Roman" w:hAnsi="Times New Roman" w:cs="Times New Roman"/>
          <w:sz w:val="24"/>
          <w:szCs w:val="24"/>
        </w:rPr>
        <w:t xml:space="preserve">or the Respondents </w:t>
      </w:r>
      <w:r w:rsidR="00F656F3" w:rsidRPr="00BE0745">
        <w:rPr>
          <w:rFonts w:ascii="Times New Roman" w:hAnsi="Times New Roman" w:cs="Times New Roman"/>
          <w:sz w:val="24"/>
          <w:szCs w:val="24"/>
        </w:rPr>
        <w:t>that it was the duty of the Applicant and his Counsel</w:t>
      </w:r>
      <w:r w:rsidR="00205513" w:rsidRPr="00BE0745">
        <w:rPr>
          <w:rFonts w:ascii="Times New Roman" w:hAnsi="Times New Roman" w:cs="Times New Roman"/>
          <w:sz w:val="24"/>
          <w:szCs w:val="24"/>
        </w:rPr>
        <w:t xml:space="preserve"> to keep </w:t>
      </w:r>
      <w:proofErr w:type="gramStart"/>
      <w:r w:rsidR="00205513" w:rsidRPr="00BE0745">
        <w:rPr>
          <w:rFonts w:ascii="Times New Roman" w:hAnsi="Times New Roman" w:cs="Times New Roman"/>
          <w:sz w:val="24"/>
          <w:szCs w:val="24"/>
        </w:rPr>
        <w:t>themselves</w:t>
      </w:r>
      <w:proofErr w:type="gramEnd"/>
      <w:r w:rsidR="00205513" w:rsidRPr="00BE0745">
        <w:rPr>
          <w:rFonts w:ascii="Times New Roman" w:hAnsi="Times New Roman" w:cs="Times New Roman"/>
          <w:sz w:val="24"/>
          <w:szCs w:val="24"/>
        </w:rPr>
        <w:t xml:space="preserve"> informed. The argument that Counsel for the Respondents should have served them hearing notices is not tenable since it was the Applicants case and she should have pursued it diligently and prudently. The failure of the Applicant to appear in Court was never explained and thus it cannot be imputed on the Respondents who at all times did appear in Court on the given dates.</w:t>
      </w:r>
    </w:p>
    <w:p w:rsidR="0090737E" w:rsidRPr="00BE0745" w:rsidRDefault="00F656F3"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In regard to the mistake of Counsel and it is the reason for the nonappearance of the Applicant Counsel for the Respondent cited the case of </w:t>
      </w:r>
      <w:proofErr w:type="spellStart"/>
      <w:r w:rsidRPr="00BE0745">
        <w:rPr>
          <w:rFonts w:ascii="Times New Roman" w:hAnsi="Times New Roman" w:cs="Times New Roman"/>
          <w:b/>
          <w:sz w:val="24"/>
          <w:szCs w:val="24"/>
        </w:rPr>
        <w:t>Abdala</w:t>
      </w:r>
      <w:proofErr w:type="spellEnd"/>
      <w:r w:rsidRPr="00BE0745">
        <w:rPr>
          <w:rFonts w:ascii="Times New Roman" w:hAnsi="Times New Roman" w:cs="Times New Roman"/>
          <w:b/>
          <w:sz w:val="24"/>
          <w:szCs w:val="24"/>
        </w:rPr>
        <w:t xml:space="preserve"> </w:t>
      </w:r>
      <w:proofErr w:type="spellStart"/>
      <w:r w:rsidRPr="00BE0745">
        <w:rPr>
          <w:rFonts w:ascii="Times New Roman" w:hAnsi="Times New Roman" w:cs="Times New Roman"/>
          <w:b/>
          <w:sz w:val="24"/>
          <w:szCs w:val="24"/>
        </w:rPr>
        <w:t>Habib</w:t>
      </w:r>
      <w:proofErr w:type="spellEnd"/>
      <w:r w:rsidRPr="00BE0745">
        <w:rPr>
          <w:rFonts w:ascii="Times New Roman" w:hAnsi="Times New Roman" w:cs="Times New Roman"/>
          <w:b/>
          <w:sz w:val="24"/>
          <w:szCs w:val="24"/>
        </w:rPr>
        <w:t xml:space="preserve"> versus </w:t>
      </w:r>
      <w:proofErr w:type="spellStart"/>
      <w:r w:rsidRPr="00BE0745">
        <w:rPr>
          <w:rFonts w:ascii="Times New Roman" w:hAnsi="Times New Roman" w:cs="Times New Roman"/>
          <w:b/>
          <w:sz w:val="24"/>
          <w:szCs w:val="24"/>
        </w:rPr>
        <w:t>Harban</w:t>
      </w:r>
      <w:proofErr w:type="spellEnd"/>
      <w:r w:rsidRPr="00BE0745">
        <w:rPr>
          <w:rFonts w:ascii="Times New Roman" w:hAnsi="Times New Roman" w:cs="Times New Roman"/>
          <w:b/>
          <w:sz w:val="24"/>
          <w:szCs w:val="24"/>
        </w:rPr>
        <w:t xml:space="preserve"> Sing </w:t>
      </w:r>
      <w:proofErr w:type="spellStart"/>
      <w:r w:rsidRPr="00BE0745">
        <w:rPr>
          <w:rFonts w:ascii="Times New Roman" w:hAnsi="Times New Roman" w:cs="Times New Roman"/>
          <w:b/>
          <w:sz w:val="24"/>
          <w:szCs w:val="24"/>
        </w:rPr>
        <w:t>Raipu</w:t>
      </w:r>
      <w:proofErr w:type="spellEnd"/>
      <w:r w:rsidRPr="00BE0745">
        <w:rPr>
          <w:rFonts w:ascii="Times New Roman" w:hAnsi="Times New Roman" w:cs="Times New Roman"/>
          <w:b/>
          <w:sz w:val="24"/>
          <w:szCs w:val="24"/>
        </w:rPr>
        <w:t xml:space="preserve"> [1960] E.A 325</w:t>
      </w:r>
      <w:r w:rsidRPr="00BE0745">
        <w:rPr>
          <w:rFonts w:ascii="Times New Roman" w:hAnsi="Times New Roman" w:cs="Times New Roman"/>
          <w:sz w:val="24"/>
          <w:szCs w:val="24"/>
        </w:rPr>
        <w:t xml:space="preserve">, where court refused to </w:t>
      </w:r>
      <w:proofErr w:type="gramStart"/>
      <w:r w:rsidRPr="00BE0745">
        <w:rPr>
          <w:rFonts w:ascii="Times New Roman" w:hAnsi="Times New Roman" w:cs="Times New Roman"/>
          <w:sz w:val="24"/>
          <w:szCs w:val="24"/>
        </w:rPr>
        <w:t>adjourn  the</w:t>
      </w:r>
      <w:proofErr w:type="gramEnd"/>
      <w:r w:rsidRPr="00BE0745">
        <w:rPr>
          <w:rFonts w:ascii="Times New Roman" w:hAnsi="Times New Roman" w:cs="Times New Roman"/>
          <w:sz w:val="24"/>
          <w:szCs w:val="24"/>
        </w:rPr>
        <w:t xml:space="preserve"> matter by the Plaintiff’s advocate in the unexplained absence of the Plaintiff. </w:t>
      </w:r>
    </w:p>
    <w:p w:rsidR="00F656F3" w:rsidRPr="00BE0745" w:rsidRDefault="00F656F3"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That in the instant case the Plaintiff never appeared in Court from the time the matter commenced and no reason was </w:t>
      </w:r>
      <w:r w:rsidR="00205513" w:rsidRPr="00BE0745">
        <w:rPr>
          <w:rFonts w:ascii="Times New Roman" w:hAnsi="Times New Roman" w:cs="Times New Roman"/>
          <w:sz w:val="24"/>
          <w:szCs w:val="24"/>
        </w:rPr>
        <w:t>ever</w:t>
      </w:r>
      <w:r w:rsidRPr="00BE0745">
        <w:rPr>
          <w:rFonts w:ascii="Times New Roman" w:hAnsi="Times New Roman" w:cs="Times New Roman"/>
          <w:sz w:val="24"/>
          <w:szCs w:val="24"/>
        </w:rPr>
        <w:t xml:space="preserve"> forwarded to justify his absence. That in the circumstances the Applicant was indolent and inept and therefore </w:t>
      </w:r>
      <w:r w:rsidR="00205513" w:rsidRPr="00BE0745">
        <w:rPr>
          <w:rFonts w:ascii="Times New Roman" w:hAnsi="Times New Roman" w:cs="Times New Roman"/>
          <w:sz w:val="24"/>
          <w:szCs w:val="24"/>
        </w:rPr>
        <w:t>cannot</w:t>
      </w:r>
      <w:r w:rsidRPr="00BE0745">
        <w:rPr>
          <w:rFonts w:ascii="Times New Roman" w:hAnsi="Times New Roman" w:cs="Times New Roman"/>
          <w:sz w:val="24"/>
          <w:szCs w:val="24"/>
        </w:rPr>
        <w:t xml:space="preserve"> benefit from the tenet that negligence of Counsel should not be visited on a client and it is trite law that the Plaintiff should always appear in person. </w:t>
      </w:r>
    </w:p>
    <w:p w:rsidR="00020576" w:rsidRPr="00BE0745" w:rsidRDefault="00020576" w:rsidP="00020576">
      <w:pPr>
        <w:jc w:val="both"/>
        <w:rPr>
          <w:rFonts w:ascii="Times New Roman" w:hAnsi="Times New Roman" w:cs="Times New Roman"/>
          <w:sz w:val="24"/>
          <w:szCs w:val="24"/>
        </w:rPr>
      </w:pPr>
      <w:r w:rsidRPr="00BE0745">
        <w:rPr>
          <w:rFonts w:ascii="Times New Roman" w:hAnsi="Times New Roman" w:cs="Times New Roman"/>
          <w:sz w:val="24"/>
          <w:szCs w:val="24"/>
        </w:rPr>
        <w:t xml:space="preserve">Counsel for the Respondents further submitted that the plaint discloses no cause of action and that the Respondents are not the registered owners of the suit land. Thus, the plaint is frivolous and vexatious and hence cannot sustain the instant applicant for its reinstatement. That in the circumstances the application should be dismissed with costs.   </w:t>
      </w:r>
    </w:p>
    <w:p w:rsidR="00205513" w:rsidRPr="00BE0745" w:rsidRDefault="00205513" w:rsidP="00825EF8">
      <w:pPr>
        <w:jc w:val="both"/>
        <w:rPr>
          <w:rFonts w:ascii="Times New Roman" w:hAnsi="Times New Roman" w:cs="Times New Roman"/>
          <w:sz w:val="24"/>
          <w:szCs w:val="24"/>
        </w:rPr>
      </w:pPr>
      <w:r w:rsidRPr="00BE0745">
        <w:rPr>
          <w:rFonts w:ascii="Times New Roman" w:hAnsi="Times New Roman" w:cs="Times New Roman"/>
          <w:sz w:val="24"/>
          <w:szCs w:val="24"/>
        </w:rPr>
        <w:t xml:space="preserve">In my view, the Applicant was at fault for not following her case even though they had indulged a lawyer who was in personal conduct of the same. Therefore, I find that the Applicant was equally negligent and cannot hide under the tenet of negligence of Counsel. </w:t>
      </w:r>
      <w:r w:rsidR="0091358C" w:rsidRPr="00BE0745">
        <w:rPr>
          <w:rFonts w:ascii="Times New Roman" w:hAnsi="Times New Roman" w:cs="Times New Roman"/>
          <w:sz w:val="24"/>
          <w:szCs w:val="24"/>
        </w:rPr>
        <w:t xml:space="preserve">The Applicant much as Counsel had the duty of appearing in Court during the hearing of </w:t>
      </w:r>
      <w:r w:rsidR="00020576" w:rsidRPr="00BE0745">
        <w:rPr>
          <w:rFonts w:ascii="Times New Roman" w:hAnsi="Times New Roman" w:cs="Times New Roman"/>
          <w:sz w:val="24"/>
          <w:szCs w:val="24"/>
        </w:rPr>
        <w:t>her</w:t>
      </w:r>
      <w:r w:rsidR="0091358C" w:rsidRPr="00BE0745">
        <w:rPr>
          <w:rFonts w:ascii="Times New Roman" w:hAnsi="Times New Roman" w:cs="Times New Roman"/>
          <w:sz w:val="24"/>
          <w:szCs w:val="24"/>
        </w:rPr>
        <w:t xml:space="preserve"> matter. </w:t>
      </w:r>
      <w:r w:rsidRPr="00BE0745">
        <w:rPr>
          <w:rFonts w:ascii="Times New Roman" w:hAnsi="Times New Roman" w:cs="Times New Roman"/>
          <w:sz w:val="24"/>
          <w:szCs w:val="24"/>
        </w:rPr>
        <w:t xml:space="preserve">Applicants are using “mistake of Counsel” to </w:t>
      </w:r>
      <w:r w:rsidR="003427A2" w:rsidRPr="00BE0745">
        <w:rPr>
          <w:rFonts w:ascii="Times New Roman" w:hAnsi="Times New Roman" w:cs="Times New Roman"/>
          <w:sz w:val="24"/>
          <w:szCs w:val="24"/>
        </w:rPr>
        <w:t xml:space="preserve">waste Court’s time, drag on litigation which creates unnecessary case back log and is an abuse the Court process. </w:t>
      </w:r>
    </w:p>
    <w:p w:rsidR="00205513" w:rsidRPr="00BE0745" w:rsidRDefault="00205513" w:rsidP="00825EF8">
      <w:pPr>
        <w:jc w:val="both"/>
        <w:rPr>
          <w:rFonts w:ascii="Times New Roman" w:hAnsi="Times New Roman" w:cs="Times New Roman"/>
          <w:sz w:val="24"/>
          <w:szCs w:val="24"/>
        </w:rPr>
      </w:pPr>
      <w:r w:rsidRPr="00BE0745">
        <w:rPr>
          <w:rFonts w:ascii="Times New Roman" w:hAnsi="Times New Roman" w:cs="Times New Roman"/>
          <w:sz w:val="24"/>
          <w:szCs w:val="24"/>
        </w:rPr>
        <w:t>I</w:t>
      </w:r>
      <w:r w:rsidR="0091358C" w:rsidRPr="00BE0745">
        <w:rPr>
          <w:rFonts w:ascii="Times New Roman" w:hAnsi="Times New Roman" w:cs="Times New Roman"/>
          <w:sz w:val="24"/>
          <w:szCs w:val="24"/>
        </w:rPr>
        <w:t>n nutshell I</w:t>
      </w:r>
      <w:r w:rsidRPr="00BE0745">
        <w:rPr>
          <w:rFonts w:ascii="Times New Roman" w:hAnsi="Times New Roman" w:cs="Times New Roman"/>
          <w:sz w:val="24"/>
          <w:szCs w:val="24"/>
        </w:rPr>
        <w:t xml:space="preserve"> find the application lacks merit and is dismissed with costs.</w:t>
      </w:r>
    </w:p>
    <w:p w:rsidR="0091358C" w:rsidRPr="00BE0745" w:rsidRDefault="0091358C" w:rsidP="00825EF8">
      <w:pPr>
        <w:jc w:val="both"/>
        <w:rPr>
          <w:rFonts w:ascii="Times New Roman" w:hAnsi="Times New Roman" w:cs="Times New Roman"/>
          <w:sz w:val="24"/>
          <w:szCs w:val="24"/>
        </w:rPr>
      </w:pPr>
      <w:r w:rsidRPr="00BE0745">
        <w:rPr>
          <w:rFonts w:ascii="Times New Roman" w:hAnsi="Times New Roman" w:cs="Times New Roman"/>
          <w:sz w:val="24"/>
          <w:szCs w:val="24"/>
        </w:rPr>
        <w:t>Right of appeal explained.</w:t>
      </w:r>
    </w:p>
    <w:p w:rsidR="0091358C" w:rsidRPr="00BE0745" w:rsidRDefault="0091358C" w:rsidP="00825EF8">
      <w:pPr>
        <w:jc w:val="both"/>
        <w:rPr>
          <w:rFonts w:ascii="Times New Roman" w:hAnsi="Times New Roman" w:cs="Times New Roman"/>
          <w:sz w:val="24"/>
          <w:szCs w:val="24"/>
        </w:rPr>
      </w:pPr>
    </w:p>
    <w:p w:rsidR="0091358C" w:rsidRPr="00BE0745" w:rsidRDefault="0091358C" w:rsidP="00825EF8">
      <w:pPr>
        <w:jc w:val="both"/>
        <w:rPr>
          <w:rFonts w:ascii="Times New Roman" w:hAnsi="Times New Roman" w:cs="Times New Roman"/>
          <w:b/>
          <w:sz w:val="24"/>
          <w:szCs w:val="24"/>
        </w:rPr>
      </w:pPr>
      <w:r w:rsidRPr="00BE0745">
        <w:rPr>
          <w:rFonts w:ascii="Times New Roman" w:hAnsi="Times New Roman" w:cs="Times New Roman"/>
          <w:b/>
          <w:sz w:val="24"/>
          <w:szCs w:val="24"/>
        </w:rPr>
        <w:t>......................................</w:t>
      </w:r>
    </w:p>
    <w:p w:rsidR="0091358C" w:rsidRPr="00BE0745" w:rsidRDefault="0091358C" w:rsidP="00825EF8">
      <w:pPr>
        <w:jc w:val="both"/>
        <w:rPr>
          <w:rFonts w:ascii="Times New Roman" w:hAnsi="Times New Roman" w:cs="Times New Roman"/>
          <w:b/>
          <w:sz w:val="24"/>
          <w:szCs w:val="24"/>
        </w:rPr>
      </w:pPr>
      <w:proofErr w:type="gramStart"/>
      <w:r w:rsidRPr="00BE0745">
        <w:rPr>
          <w:rFonts w:ascii="Times New Roman" w:hAnsi="Times New Roman" w:cs="Times New Roman"/>
          <w:b/>
          <w:sz w:val="24"/>
          <w:szCs w:val="24"/>
        </w:rPr>
        <w:t>OYUKO.</w:t>
      </w:r>
      <w:proofErr w:type="gramEnd"/>
      <w:r w:rsidRPr="00BE0745">
        <w:rPr>
          <w:rFonts w:ascii="Times New Roman" w:hAnsi="Times New Roman" w:cs="Times New Roman"/>
          <w:b/>
          <w:sz w:val="24"/>
          <w:szCs w:val="24"/>
        </w:rPr>
        <w:t xml:space="preserve"> ANTHONY OJOK</w:t>
      </w:r>
    </w:p>
    <w:p w:rsidR="0091358C" w:rsidRPr="00BE0745" w:rsidRDefault="0091358C" w:rsidP="00825EF8">
      <w:pPr>
        <w:jc w:val="both"/>
        <w:rPr>
          <w:rFonts w:ascii="Times New Roman" w:hAnsi="Times New Roman" w:cs="Times New Roman"/>
          <w:b/>
          <w:sz w:val="24"/>
          <w:szCs w:val="24"/>
        </w:rPr>
      </w:pPr>
      <w:proofErr w:type="gramStart"/>
      <w:r w:rsidRPr="00BE0745">
        <w:rPr>
          <w:rFonts w:ascii="Times New Roman" w:hAnsi="Times New Roman" w:cs="Times New Roman"/>
          <w:b/>
          <w:sz w:val="24"/>
          <w:szCs w:val="24"/>
        </w:rPr>
        <w:t>JUDGE.</w:t>
      </w:r>
      <w:proofErr w:type="gramEnd"/>
    </w:p>
    <w:p w:rsidR="008440E7" w:rsidRPr="00BE0745" w:rsidRDefault="008440E7" w:rsidP="00825EF8">
      <w:pPr>
        <w:jc w:val="both"/>
        <w:rPr>
          <w:rFonts w:ascii="Times New Roman" w:hAnsi="Times New Roman" w:cs="Times New Roman"/>
          <w:b/>
          <w:sz w:val="24"/>
          <w:szCs w:val="24"/>
        </w:rPr>
      </w:pPr>
      <w:r w:rsidRPr="00BE0745">
        <w:rPr>
          <w:rFonts w:ascii="Times New Roman" w:hAnsi="Times New Roman" w:cs="Times New Roman"/>
          <w:b/>
          <w:sz w:val="24"/>
          <w:szCs w:val="24"/>
        </w:rPr>
        <w:t>30/03/2017</w:t>
      </w:r>
    </w:p>
    <w:p w:rsidR="008440E7" w:rsidRPr="00BE0745" w:rsidRDefault="008440E7" w:rsidP="00825EF8">
      <w:pPr>
        <w:jc w:val="both"/>
        <w:rPr>
          <w:rFonts w:ascii="Times New Roman" w:hAnsi="Times New Roman" w:cs="Times New Roman"/>
          <w:b/>
          <w:sz w:val="24"/>
          <w:szCs w:val="24"/>
        </w:rPr>
      </w:pPr>
    </w:p>
    <w:p w:rsidR="008440E7" w:rsidRPr="00BE0745" w:rsidRDefault="008440E7" w:rsidP="00825EF8">
      <w:pPr>
        <w:jc w:val="both"/>
        <w:rPr>
          <w:rFonts w:ascii="Times New Roman" w:hAnsi="Times New Roman" w:cs="Times New Roman"/>
          <w:b/>
          <w:sz w:val="24"/>
          <w:szCs w:val="24"/>
        </w:rPr>
      </w:pPr>
      <w:r w:rsidRPr="00BE0745">
        <w:rPr>
          <w:rFonts w:ascii="Times New Roman" w:hAnsi="Times New Roman" w:cs="Times New Roman"/>
          <w:b/>
          <w:sz w:val="24"/>
          <w:szCs w:val="24"/>
        </w:rPr>
        <w:lastRenderedPageBreak/>
        <w:t>Judgment read and delivered in open Court in the presence of;</w:t>
      </w:r>
    </w:p>
    <w:p w:rsidR="008440E7" w:rsidRPr="00BE0745" w:rsidRDefault="008440E7" w:rsidP="008440E7">
      <w:pPr>
        <w:pStyle w:val="ListParagraph"/>
        <w:numPr>
          <w:ilvl w:val="0"/>
          <w:numId w:val="3"/>
        </w:numPr>
        <w:jc w:val="both"/>
        <w:rPr>
          <w:rFonts w:ascii="Times New Roman" w:hAnsi="Times New Roman" w:cs="Times New Roman"/>
          <w:sz w:val="24"/>
          <w:szCs w:val="24"/>
        </w:rPr>
      </w:pPr>
      <w:r w:rsidRPr="00BE0745">
        <w:rPr>
          <w:rFonts w:ascii="Times New Roman" w:hAnsi="Times New Roman" w:cs="Times New Roman"/>
          <w:sz w:val="24"/>
          <w:szCs w:val="24"/>
        </w:rPr>
        <w:t>Representative of the 1</w:t>
      </w:r>
      <w:r w:rsidRPr="00BE0745">
        <w:rPr>
          <w:rFonts w:ascii="Times New Roman" w:hAnsi="Times New Roman" w:cs="Times New Roman"/>
          <w:sz w:val="24"/>
          <w:szCs w:val="24"/>
          <w:vertAlign w:val="superscript"/>
        </w:rPr>
        <w:t>st</w:t>
      </w:r>
      <w:r w:rsidRPr="00BE0745">
        <w:rPr>
          <w:rFonts w:ascii="Times New Roman" w:hAnsi="Times New Roman" w:cs="Times New Roman"/>
          <w:sz w:val="24"/>
          <w:szCs w:val="24"/>
        </w:rPr>
        <w:t xml:space="preserve"> Respondent </w:t>
      </w:r>
    </w:p>
    <w:p w:rsidR="008440E7" w:rsidRPr="00BE0745" w:rsidRDefault="008440E7" w:rsidP="008440E7">
      <w:pPr>
        <w:pStyle w:val="ListParagraph"/>
        <w:numPr>
          <w:ilvl w:val="0"/>
          <w:numId w:val="3"/>
        </w:numPr>
        <w:jc w:val="both"/>
        <w:rPr>
          <w:rFonts w:ascii="Times New Roman" w:hAnsi="Times New Roman" w:cs="Times New Roman"/>
          <w:sz w:val="24"/>
          <w:szCs w:val="24"/>
        </w:rPr>
      </w:pPr>
      <w:r w:rsidRPr="00BE0745">
        <w:rPr>
          <w:rFonts w:ascii="Times New Roman" w:hAnsi="Times New Roman" w:cs="Times New Roman"/>
          <w:sz w:val="24"/>
          <w:szCs w:val="24"/>
        </w:rPr>
        <w:t>James – Court Clerk</w:t>
      </w:r>
    </w:p>
    <w:p w:rsidR="008440E7" w:rsidRPr="00BE0745" w:rsidRDefault="008440E7" w:rsidP="008440E7">
      <w:pPr>
        <w:jc w:val="both"/>
        <w:rPr>
          <w:rFonts w:ascii="Times New Roman" w:hAnsi="Times New Roman" w:cs="Times New Roman"/>
          <w:sz w:val="24"/>
          <w:szCs w:val="24"/>
        </w:rPr>
      </w:pPr>
      <w:proofErr w:type="gramStart"/>
      <w:r w:rsidRPr="00BE0745">
        <w:rPr>
          <w:rFonts w:ascii="Times New Roman" w:hAnsi="Times New Roman" w:cs="Times New Roman"/>
          <w:sz w:val="24"/>
          <w:szCs w:val="24"/>
        </w:rPr>
        <w:t>In the absence of both Counsel and the Applicant.</w:t>
      </w:r>
      <w:proofErr w:type="gramEnd"/>
    </w:p>
    <w:p w:rsidR="008440E7" w:rsidRPr="00BE0745" w:rsidRDefault="008440E7" w:rsidP="008440E7">
      <w:pPr>
        <w:jc w:val="both"/>
        <w:rPr>
          <w:rFonts w:ascii="Times New Roman" w:hAnsi="Times New Roman" w:cs="Times New Roman"/>
          <w:b/>
          <w:sz w:val="24"/>
          <w:szCs w:val="24"/>
        </w:rPr>
      </w:pPr>
    </w:p>
    <w:p w:rsidR="008440E7" w:rsidRPr="00BE0745" w:rsidRDefault="008440E7" w:rsidP="008440E7">
      <w:pPr>
        <w:jc w:val="both"/>
        <w:rPr>
          <w:rFonts w:ascii="Times New Roman" w:hAnsi="Times New Roman" w:cs="Times New Roman"/>
          <w:b/>
          <w:sz w:val="24"/>
          <w:szCs w:val="24"/>
        </w:rPr>
      </w:pPr>
      <w:r w:rsidRPr="00BE0745">
        <w:rPr>
          <w:rFonts w:ascii="Times New Roman" w:hAnsi="Times New Roman" w:cs="Times New Roman"/>
          <w:b/>
          <w:sz w:val="24"/>
          <w:szCs w:val="24"/>
        </w:rPr>
        <w:t>......................................</w:t>
      </w:r>
    </w:p>
    <w:p w:rsidR="008440E7" w:rsidRPr="00BE0745" w:rsidRDefault="008440E7" w:rsidP="008440E7">
      <w:pPr>
        <w:jc w:val="both"/>
        <w:rPr>
          <w:rFonts w:ascii="Times New Roman" w:hAnsi="Times New Roman" w:cs="Times New Roman"/>
          <w:b/>
          <w:sz w:val="24"/>
          <w:szCs w:val="24"/>
        </w:rPr>
      </w:pPr>
      <w:proofErr w:type="gramStart"/>
      <w:r w:rsidRPr="00BE0745">
        <w:rPr>
          <w:rFonts w:ascii="Times New Roman" w:hAnsi="Times New Roman" w:cs="Times New Roman"/>
          <w:b/>
          <w:sz w:val="24"/>
          <w:szCs w:val="24"/>
        </w:rPr>
        <w:t>OYUKO.</w:t>
      </w:r>
      <w:proofErr w:type="gramEnd"/>
      <w:r w:rsidRPr="00BE0745">
        <w:rPr>
          <w:rFonts w:ascii="Times New Roman" w:hAnsi="Times New Roman" w:cs="Times New Roman"/>
          <w:b/>
          <w:sz w:val="24"/>
          <w:szCs w:val="24"/>
        </w:rPr>
        <w:t xml:space="preserve"> ANTHONY OJOK</w:t>
      </w:r>
    </w:p>
    <w:p w:rsidR="008440E7" w:rsidRPr="00BE0745" w:rsidRDefault="008440E7" w:rsidP="008440E7">
      <w:pPr>
        <w:jc w:val="both"/>
        <w:rPr>
          <w:rFonts w:ascii="Times New Roman" w:hAnsi="Times New Roman" w:cs="Times New Roman"/>
          <w:b/>
          <w:sz w:val="24"/>
          <w:szCs w:val="24"/>
        </w:rPr>
      </w:pPr>
      <w:proofErr w:type="gramStart"/>
      <w:r w:rsidRPr="00BE0745">
        <w:rPr>
          <w:rFonts w:ascii="Times New Roman" w:hAnsi="Times New Roman" w:cs="Times New Roman"/>
          <w:b/>
          <w:sz w:val="24"/>
          <w:szCs w:val="24"/>
        </w:rPr>
        <w:t>JUDGE.</w:t>
      </w:r>
      <w:proofErr w:type="gramEnd"/>
    </w:p>
    <w:p w:rsidR="008440E7" w:rsidRPr="00BE0745" w:rsidRDefault="008440E7" w:rsidP="008440E7">
      <w:pPr>
        <w:jc w:val="both"/>
        <w:rPr>
          <w:rFonts w:ascii="Times New Roman" w:hAnsi="Times New Roman" w:cs="Times New Roman"/>
          <w:b/>
          <w:sz w:val="24"/>
          <w:szCs w:val="24"/>
        </w:rPr>
      </w:pPr>
      <w:r w:rsidRPr="00BE0745">
        <w:rPr>
          <w:rFonts w:ascii="Times New Roman" w:hAnsi="Times New Roman" w:cs="Times New Roman"/>
          <w:b/>
          <w:sz w:val="24"/>
          <w:szCs w:val="24"/>
        </w:rPr>
        <w:t>30/03/2017</w:t>
      </w:r>
    </w:p>
    <w:p w:rsidR="008440E7" w:rsidRPr="00BE0745" w:rsidRDefault="008440E7" w:rsidP="008440E7">
      <w:pPr>
        <w:jc w:val="both"/>
        <w:rPr>
          <w:rFonts w:ascii="Times New Roman" w:hAnsi="Times New Roman" w:cs="Times New Roman"/>
          <w:sz w:val="24"/>
          <w:szCs w:val="24"/>
        </w:rPr>
      </w:pPr>
    </w:p>
    <w:sectPr w:rsidR="008440E7" w:rsidRPr="00BE0745"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68" w:rsidRDefault="009B4F68" w:rsidP="00825EF8">
      <w:pPr>
        <w:spacing w:after="0" w:line="240" w:lineRule="auto"/>
      </w:pPr>
      <w:r>
        <w:separator/>
      </w:r>
    </w:p>
  </w:endnote>
  <w:endnote w:type="continuationSeparator" w:id="0">
    <w:p w:rsidR="009B4F68" w:rsidRDefault="009B4F68" w:rsidP="0082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490"/>
      <w:docPartObj>
        <w:docPartGallery w:val="Page Numbers (Bottom of Page)"/>
        <w:docPartUnique/>
      </w:docPartObj>
    </w:sdtPr>
    <w:sdtEndPr/>
    <w:sdtContent>
      <w:p w:rsidR="00F656F3" w:rsidRDefault="009B4F68">
        <w:pPr>
          <w:pStyle w:val="Footer"/>
          <w:jc w:val="center"/>
        </w:pPr>
        <w:r>
          <w:fldChar w:fldCharType="begin"/>
        </w:r>
        <w:r>
          <w:instrText xml:space="preserve"> PAGE   \* MERGEFORMAT </w:instrText>
        </w:r>
        <w:r>
          <w:fldChar w:fldCharType="separate"/>
        </w:r>
        <w:r w:rsidR="00BE0745">
          <w:rPr>
            <w:noProof/>
          </w:rPr>
          <w:t>1</w:t>
        </w:r>
        <w:r>
          <w:rPr>
            <w:noProof/>
          </w:rPr>
          <w:fldChar w:fldCharType="end"/>
        </w:r>
      </w:p>
    </w:sdtContent>
  </w:sdt>
  <w:p w:rsidR="00F656F3" w:rsidRDefault="00F6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68" w:rsidRDefault="009B4F68" w:rsidP="00825EF8">
      <w:pPr>
        <w:spacing w:after="0" w:line="240" w:lineRule="auto"/>
      </w:pPr>
      <w:r>
        <w:separator/>
      </w:r>
    </w:p>
  </w:footnote>
  <w:footnote w:type="continuationSeparator" w:id="0">
    <w:p w:rsidR="009B4F68" w:rsidRDefault="009B4F68" w:rsidP="00825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4D07"/>
    <w:multiLevelType w:val="hybridMultilevel"/>
    <w:tmpl w:val="CC101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6F09BD"/>
    <w:multiLevelType w:val="hybridMultilevel"/>
    <w:tmpl w:val="896C5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1E4093"/>
    <w:multiLevelType w:val="hybridMultilevel"/>
    <w:tmpl w:val="14CEA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A8"/>
    <w:rsid w:val="00016B46"/>
    <w:rsid w:val="00020576"/>
    <w:rsid w:val="00075346"/>
    <w:rsid w:val="000C2522"/>
    <w:rsid w:val="0015550B"/>
    <w:rsid w:val="001F4B9E"/>
    <w:rsid w:val="00205513"/>
    <w:rsid w:val="00227EC2"/>
    <w:rsid w:val="002A3CA3"/>
    <w:rsid w:val="002C209D"/>
    <w:rsid w:val="003427A2"/>
    <w:rsid w:val="003B34D5"/>
    <w:rsid w:val="00423BA9"/>
    <w:rsid w:val="00436FD3"/>
    <w:rsid w:val="0050393B"/>
    <w:rsid w:val="005A30A8"/>
    <w:rsid w:val="005D6D12"/>
    <w:rsid w:val="0064430E"/>
    <w:rsid w:val="00713859"/>
    <w:rsid w:val="007206E0"/>
    <w:rsid w:val="007E09E2"/>
    <w:rsid w:val="00825ADB"/>
    <w:rsid w:val="00825EF8"/>
    <w:rsid w:val="008440E7"/>
    <w:rsid w:val="008809BB"/>
    <w:rsid w:val="0090737E"/>
    <w:rsid w:val="0091358C"/>
    <w:rsid w:val="00963C35"/>
    <w:rsid w:val="00982915"/>
    <w:rsid w:val="009B4F68"/>
    <w:rsid w:val="00A65F4F"/>
    <w:rsid w:val="00A70A6F"/>
    <w:rsid w:val="00A73F5F"/>
    <w:rsid w:val="00A86443"/>
    <w:rsid w:val="00AE2CF3"/>
    <w:rsid w:val="00B127B5"/>
    <w:rsid w:val="00B47EF3"/>
    <w:rsid w:val="00BE0745"/>
    <w:rsid w:val="00C7185E"/>
    <w:rsid w:val="00C97ECF"/>
    <w:rsid w:val="00DD65D9"/>
    <w:rsid w:val="00E141D0"/>
    <w:rsid w:val="00E607FE"/>
    <w:rsid w:val="00F10479"/>
    <w:rsid w:val="00F547B6"/>
    <w:rsid w:val="00F656F3"/>
    <w:rsid w:val="00F70975"/>
    <w:rsid w:val="00FD05CD"/>
    <w:rsid w:val="00FD629E"/>
    <w:rsid w:val="00FF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70975"/>
    <w:pPr>
      <w:ind w:left="720"/>
      <w:contextualSpacing/>
    </w:pPr>
  </w:style>
  <w:style w:type="paragraph" w:styleId="Header">
    <w:name w:val="header"/>
    <w:basedOn w:val="Normal"/>
    <w:link w:val="HeaderChar"/>
    <w:uiPriority w:val="99"/>
    <w:semiHidden/>
    <w:unhideWhenUsed/>
    <w:rsid w:val="00825E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EF8"/>
  </w:style>
  <w:style w:type="paragraph" w:styleId="Footer">
    <w:name w:val="footer"/>
    <w:basedOn w:val="Normal"/>
    <w:link w:val="FooterChar"/>
    <w:uiPriority w:val="99"/>
    <w:unhideWhenUsed/>
    <w:rsid w:val="0082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70975"/>
    <w:pPr>
      <w:ind w:left="720"/>
      <w:contextualSpacing/>
    </w:pPr>
  </w:style>
  <w:style w:type="paragraph" w:styleId="Header">
    <w:name w:val="header"/>
    <w:basedOn w:val="Normal"/>
    <w:link w:val="HeaderChar"/>
    <w:uiPriority w:val="99"/>
    <w:semiHidden/>
    <w:unhideWhenUsed/>
    <w:rsid w:val="00825E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EF8"/>
  </w:style>
  <w:style w:type="paragraph" w:styleId="Footer">
    <w:name w:val="footer"/>
    <w:basedOn w:val="Normal"/>
    <w:link w:val="FooterChar"/>
    <w:uiPriority w:val="99"/>
    <w:unhideWhenUsed/>
    <w:rsid w:val="0082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2017-04-06T13:09:00Z</dcterms:created>
  <dcterms:modified xsi:type="dcterms:W3CDTF">2017-04-06T13:09:00Z</dcterms:modified>
</cp:coreProperties>
</file>