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A360C" w:rsidRDefault="00B5489F" w:rsidP="00EF1289">
      <w:pPr>
        <w:jc w:val="center"/>
        <w:rPr>
          <w:rFonts w:ascii="Times New Roman" w:hAnsi="Times New Roman" w:cs="Times New Roman"/>
          <w:b/>
          <w:sz w:val="24"/>
          <w:szCs w:val="24"/>
        </w:rPr>
      </w:pPr>
      <w:r w:rsidRPr="004A360C">
        <w:rPr>
          <w:rFonts w:ascii="Times New Roman" w:hAnsi="Times New Roman" w:cs="Times New Roman"/>
          <w:b/>
          <w:sz w:val="24"/>
          <w:szCs w:val="24"/>
        </w:rPr>
        <w:t>THE REPUBLIC OF UGANDA</w:t>
      </w:r>
    </w:p>
    <w:p w:rsidR="00B5489F" w:rsidRPr="004A360C" w:rsidRDefault="00B5489F" w:rsidP="00EF1289">
      <w:pPr>
        <w:jc w:val="center"/>
        <w:rPr>
          <w:rFonts w:ascii="Times New Roman" w:hAnsi="Times New Roman" w:cs="Times New Roman"/>
          <w:b/>
          <w:sz w:val="24"/>
          <w:szCs w:val="24"/>
        </w:rPr>
      </w:pPr>
      <w:r w:rsidRPr="004A360C">
        <w:rPr>
          <w:rFonts w:ascii="Times New Roman" w:hAnsi="Times New Roman" w:cs="Times New Roman"/>
          <w:b/>
          <w:sz w:val="24"/>
          <w:szCs w:val="24"/>
        </w:rPr>
        <w:t>IN THE HIGH COURT OF UGANDA AT FORT PORTAL</w:t>
      </w:r>
    </w:p>
    <w:p w:rsidR="00B5489F" w:rsidRPr="004A360C" w:rsidRDefault="00B5489F" w:rsidP="00EF1289">
      <w:pPr>
        <w:jc w:val="center"/>
        <w:rPr>
          <w:rFonts w:ascii="Times New Roman" w:hAnsi="Times New Roman" w:cs="Times New Roman"/>
          <w:b/>
          <w:sz w:val="24"/>
          <w:szCs w:val="24"/>
        </w:rPr>
      </w:pPr>
      <w:r w:rsidRPr="004A360C">
        <w:rPr>
          <w:rFonts w:ascii="Times New Roman" w:hAnsi="Times New Roman" w:cs="Times New Roman"/>
          <w:b/>
          <w:sz w:val="24"/>
          <w:szCs w:val="24"/>
        </w:rPr>
        <w:t>CIVIL APPEALS NO. 034 AND NO. 35 OF 2015</w:t>
      </w:r>
    </w:p>
    <w:p w:rsidR="00EF1289" w:rsidRPr="004A360C" w:rsidRDefault="00B5489F" w:rsidP="007E7EB0">
      <w:pPr>
        <w:jc w:val="center"/>
        <w:rPr>
          <w:rFonts w:ascii="Times New Roman" w:hAnsi="Times New Roman" w:cs="Times New Roman"/>
          <w:b/>
          <w:sz w:val="24"/>
          <w:szCs w:val="24"/>
        </w:rPr>
      </w:pPr>
      <w:r w:rsidRPr="004A360C">
        <w:rPr>
          <w:rFonts w:ascii="Times New Roman" w:hAnsi="Times New Roman" w:cs="Times New Roman"/>
          <w:b/>
          <w:sz w:val="24"/>
          <w:szCs w:val="24"/>
        </w:rPr>
        <w:t>(Arising out of Miscellaneous Applications No. 1</w:t>
      </w:r>
      <w:r w:rsidR="00EF1289" w:rsidRPr="004A360C">
        <w:rPr>
          <w:rFonts w:ascii="Times New Roman" w:hAnsi="Times New Roman" w:cs="Times New Roman"/>
          <w:b/>
          <w:sz w:val="24"/>
          <w:szCs w:val="24"/>
        </w:rPr>
        <w:t>8</w:t>
      </w:r>
      <w:r w:rsidRPr="004A360C">
        <w:rPr>
          <w:rFonts w:ascii="Times New Roman" w:hAnsi="Times New Roman" w:cs="Times New Roman"/>
          <w:b/>
          <w:sz w:val="24"/>
          <w:szCs w:val="24"/>
        </w:rPr>
        <w:t xml:space="preserve"> of 2010 and No. 22 of 2010)</w:t>
      </w:r>
    </w:p>
    <w:p w:rsidR="00594E3B" w:rsidRPr="004A360C" w:rsidRDefault="00594E3B" w:rsidP="00EF1289">
      <w:pPr>
        <w:rPr>
          <w:rFonts w:ascii="Times New Roman" w:hAnsi="Times New Roman" w:cs="Times New Roman"/>
          <w:b/>
          <w:sz w:val="24"/>
          <w:szCs w:val="24"/>
        </w:rPr>
      </w:pPr>
    </w:p>
    <w:p w:rsidR="00B5489F" w:rsidRPr="004A360C" w:rsidRDefault="00B5489F" w:rsidP="00EF1289">
      <w:pPr>
        <w:rPr>
          <w:rFonts w:ascii="Times New Roman" w:hAnsi="Times New Roman" w:cs="Times New Roman"/>
          <w:b/>
          <w:sz w:val="24"/>
          <w:szCs w:val="24"/>
        </w:rPr>
      </w:pPr>
      <w:r w:rsidRPr="004A360C">
        <w:rPr>
          <w:rFonts w:ascii="Times New Roman" w:hAnsi="Times New Roman" w:cs="Times New Roman"/>
          <w:b/>
          <w:sz w:val="24"/>
          <w:szCs w:val="24"/>
        </w:rPr>
        <w:t>UGANDA NATIONAL EXAMINATIONS BOARD ....................</w:t>
      </w:r>
      <w:r w:rsidR="00EF1289" w:rsidRPr="004A360C">
        <w:rPr>
          <w:rFonts w:ascii="Times New Roman" w:hAnsi="Times New Roman" w:cs="Times New Roman"/>
          <w:b/>
          <w:sz w:val="24"/>
          <w:szCs w:val="24"/>
        </w:rPr>
        <w:t>.</w:t>
      </w:r>
      <w:r w:rsidR="004A360C">
        <w:rPr>
          <w:rFonts w:ascii="Times New Roman" w:hAnsi="Times New Roman" w:cs="Times New Roman"/>
          <w:b/>
          <w:sz w:val="24"/>
          <w:szCs w:val="24"/>
        </w:rPr>
        <w:t>........</w:t>
      </w:r>
      <w:r w:rsidRPr="004A360C">
        <w:rPr>
          <w:rFonts w:ascii="Times New Roman" w:hAnsi="Times New Roman" w:cs="Times New Roman"/>
          <w:b/>
          <w:sz w:val="24"/>
          <w:szCs w:val="24"/>
        </w:rPr>
        <w:t>......APPELLANT</w:t>
      </w:r>
    </w:p>
    <w:p w:rsidR="00B5489F" w:rsidRPr="004A360C" w:rsidRDefault="00B5489F" w:rsidP="00EF1289">
      <w:pPr>
        <w:jc w:val="center"/>
        <w:rPr>
          <w:rFonts w:ascii="Times New Roman" w:hAnsi="Times New Roman" w:cs="Times New Roman"/>
          <w:b/>
          <w:sz w:val="24"/>
          <w:szCs w:val="24"/>
        </w:rPr>
      </w:pPr>
      <w:r w:rsidRPr="004A360C">
        <w:rPr>
          <w:rFonts w:ascii="Times New Roman" w:hAnsi="Times New Roman" w:cs="Times New Roman"/>
          <w:b/>
          <w:sz w:val="24"/>
          <w:szCs w:val="24"/>
        </w:rPr>
        <w:t>VERSUS</w:t>
      </w:r>
    </w:p>
    <w:p w:rsidR="00B5489F" w:rsidRPr="004A360C" w:rsidRDefault="00192857" w:rsidP="00EF1289">
      <w:pPr>
        <w:rPr>
          <w:rFonts w:ascii="Times New Roman" w:hAnsi="Times New Roman" w:cs="Times New Roman"/>
          <w:b/>
          <w:sz w:val="24"/>
          <w:szCs w:val="24"/>
        </w:rPr>
      </w:pPr>
      <w:r w:rsidRPr="004A360C">
        <w:rPr>
          <w:rFonts w:ascii="Times New Roman" w:hAnsi="Times New Roman" w:cs="Times New Roman"/>
          <w:b/>
          <w:sz w:val="24"/>
          <w:szCs w:val="24"/>
        </w:rPr>
        <w:t>1. THE</w:t>
      </w:r>
      <w:r w:rsidR="00B5489F" w:rsidRPr="004A360C">
        <w:rPr>
          <w:rFonts w:ascii="Times New Roman" w:hAnsi="Times New Roman" w:cs="Times New Roman"/>
          <w:b/>
          <w:sz w:val="24"/>
          <w:szCs w:val="24"/>
        </w:rPr>
        <w:t xml:space="preserve"> MANAGEMENT COMMITTEE OF KIBIITO PRIMARY SCHOOL</w:t>
      </w:r>
      <w:r w:rsidR="00EF1289" w:rsidRPr="004A360C">
        <w:rPr>
          <w:rFonts w:ascii="Times New Roman" w:hAnsi="Times New Roman" w:cs="Times New Roman"/>
          <w:b/>
          <w:sz w:val="24"/>
          <w:szCs w:val="24"/>
        </w:rPr>
        <w:t xml:space="preserve">     </w:t>
      </w:r>
    </w:p>
    <w:p w:rsidR="004A360C" w:rsidRDefault="00192857" w:rsidP="00EF1289">
      <w:pPr>
        <w:rPr>
          <w:rFonts w:ascii="Times New Roman" w:hAnsi="Times New Roman" w:cs="Times New Roman"/>
          <w:b/>
          <w:sz w:val="24"/>
          <w:szCs w:val="24"/>
        </w:rPr>
      </w:pPr>
      <w:r w:rsidRPr="004A360C">
        <w:rPr>
          <w:rFonts w:ascii="Times New Roman" w:hAnsi="Times New Roman" w:cs="Times New Roman"/>
          <w:b/>
          <w:sz w:val="24"/>
          <w:szCs w:val="24"/>
        </w:rPr>
        <w:t>2. THE</w:t>
      </w:r>
      <w:r w:rsidR="00B5489F" w:rsidRPr="004A360C">
        <w:rPr>
          <w:rFonts w:ascii="Times New Roman" w:hAnsi="Times New Roman" w:cs="Times New Roman"/>
          <w:b/>
          <w:sz w:val="24"/>
          <w:szCs w:val="24"/>
        </w:rPr>
        <w:t xml:space="preserve"> MANAGEMENT COMMITTEE OF BUBWIKA PRIMARY SCHOOL</w:t>
      </w:r>
      <w:r w:rsidR="004A360C">
        <w:rPr>
          <w:rFonts w:ascii="Times New Roman" w:hAnsi="Times New Roman" w:cs="Times New Roman"/>
          <w:b/>
          <w:sz w:val="24"/>
          <w:szCs w:val="24"/>
        </w:rPr>
        <w:t xml:space="preserve"> </w:t>
      </w:r>
    </w:p>
    <w:p w:rsidR="00B5489F" w:rsidRPr="004A360C" w:rsidRDefault="004A360C" w:rsidP="00EF1289">
      <w:pPr>
        <w:rPr>
          <w:rFonts w:ascii="Times New Roman" w:hAnsi="Times New Roman" w:cs="Times New Roman"/>
          <w:b/>
          <w:sz w:val="24"/>
          <w:szCs w:val="24"/>
        </w:rPr>
      </w:pPr>
      <w:r w:rsidRPr="004A360C">
        <w:rPr>
          <w:rFonts w:ascii="Times New Roman" w:hAnsi="Times New Roman" w:cs="Times New Roman"/>
          <w:b/>
          <w:sz w:val="24"/>
          <w:szCs w:val="24"/>
        </w:rPr>
        <w:t xml:space="preserve"> </w:t>
      </w:r>
      <w:r w:rsidR="00192857" w:rsidRPr="004A360C">
        <w:rPr>
          <w:rFonts w:ascii="Times New Roman" w:hAnsi="Times New Roman" w:cs="Times New Roman"/>
          <w:b/>
          <w:sz w:val="24"/>
          <w:szCs w:val="24"/>
        </w:rPr>
        <w:t>3. KAHUBIRE</w:t>
      </w:r>
      <w:r w:rsidR="00B5489F" w:rsidRPr="004A360C">
        <w:rPr>
          <w:rFonts w:ascii="Times New Roman" w:hAnsi="Times New Roman" w:cs="Times New Roman"/>
          <w:b/>
          <w:sz w:val="24"/>
          <w:szCs w:val="24"/>
        </w:rPr>
        <w:t xml:space="preserve"> SAMALI &amp; 138 MINORS THROUGH THEIR NEXT FRIENDS</w:t>
      </w:r>
      <w:r>
        <w:rPr>
          <w:rFonts w:ascii="Times New Roman" w:hAnsi="Times New Roman" w:cs="Times New Roman"/>
          <w:b/>
          <w:sz w:val="24"/>
          <w:szCs w:val="24"/>
        </w:rPr>
        <w:t>…RESPONDENTS</w:t>
      </w:r>
    </w:p>
    <w:p w:rsidR="00B5489F" w:rsidRPr="004A360C" w:rsidRDefault="00B5489F" w:rsidP="00EF1289">
      <w:pPr>
        <w:jc w:val="center"/>
        <w:rPr>
          <w:rFonts w:ascii="Times New Roman" w:hAnsi="Times New Roman" w:cs="Times New Roman"/>
          <w:b/>
          <w:sz w:val="24"/>
          <w:szCs w:val="24"/>
        </w:rPr>
      </w:pPr>
      <w:r w:rsidRPr="004A360C">
        <w:rPr>
          <w:rFonts w:ascii="Times New Roman" w:hAnsi="Times New Roman" w:cs="Times New Roman"/>
          <w:b/>
          <w:sz w:val="24"/>
          <w:szCs w:val="24"/>
        </w:rPr>
        <w:t>AND</w:t>
      </w:r>
    </w:p>
    <w:p w:rsidR="00B5489F" w:rsidRPr="004A360C" w:rsidRDefault="00192857" w:rsidP="00EF1289">
      <w:pPr>
        <w:rPr>
          <w:rFonts w:ascii="Times New Roman" w:hAnsi="Times New Roman" w:cs="Times New Roman"/>
          <w:b/>
          <w:sz w:val="24"/>
          <w:szCs w:val="24"/>
        </w:rPr>
      </w:pPr>
      <w:r w:rsidRPr="004A360C">
        <w:rPr>
          <w:rFonts w:ascii="Times New Roman" w:hAnsi="Times New Roman" w:cs="Times New Roman"/>
          <w:b/>
          <w:sz w:val="24"/>
          <w:szCs w:val="24"/>
        </w:rPr>
        <w:t>1. THE</w:t>
      </w:r>
      <w:r w:rsidR="00B5489F" w:rsidRPr="004A360C">
        <w:rPr>
          <w:rFonts w:ascii="Times New Roman" w:hAnsi="Times New Roman" w:cs="Times New Roman"/>
          <w:b/>
          <w:sz w:val="24"/>
          <w:szCs w:val="24"/>
        </w:rPr>
        <w:t xml:space="preserve"> MANAGEMENT COMMITTEE OF MAKONDO PRIMARY SCHOOL</w:t>
      </w:r>
    </w:p>
    <w:p w:rsidR="00B5489F" w:rsidRPr="004A360C" w:rsidRDefault="00192857" w:rsidP="00EF1289">
      <w:pPr>
        <w:rPr>
          <w:rFonts w:ascii="Times New Roman" w:hAnsi="Times New Roman" w:cs="Times New Roman"/>
          <w:b/>
          <w:sz w:val="24"/>
          <w:szCs w:val="24"/>
        </w:rPr>
      </w:pPr>
      <w:r w:rsidRPr="004A360C">
        <w:rPr>
          <w:rFonts w:ascii="Times New Roman" w:hAnsi="Times New Roman" w:cs="Times New Roman"/>
          <w:b/>
          <w:sz w:val="24"/>
          <w:szCs w:val="24"/>
        </w:rPr>
        <w:t>2. ABDUL</w:t>
      </w:r>
      <w:r w:rsidR="00B5489F" w:rsidRPr="004A360C">
        <w:rPr>
          <w:rFonts w:ascii="Times New Roman" w:hAnsi="Times New Roman" w:cs="Times New Roman"/>
          <w:b/>
          <w:sz w:val="24"/>
          <w:szCs w:val="24"/>
        </w:rPr>
        <w:t xml:space="preserve"> HUSSEIN IGA</w:t>
      </w:r>
      <w:r w:rsidR="00EF1289" w:rsidRPr="004A360C">
        <w:rPr>
          <w:rFonts w:ascii="Times New Roman" w:hAnsi="Times New Roman" w:cs="Times New Roman"/>
          <w:b/>
          <w:sz w:val="24"/>
          <w:szCs w:val="24"/>
        </w:rPr>
        <w:t xml:space="preserve">                                                              </w:t>
      </w:r>
      <w:r w:rsidR="004A360C">
        <w:rPr>
          <w:rFonts w:ascii="Times New Roman" w:hAnsi="Times New Roman" w:cs="Times New Roman"/>
          <w:b/>
          <w:sz w:val="24"/>
          <w:szCs w:val="24"/>
        </w:rPr>
        <w:t xml:space="preserve">                  …………………</w:t>
      </w:r>
      <w:bookmarkStart w:id="0" w:name="_GoBack"/>
      <w:bookmarkEnd w:id="0"/>
      <w:r w:rsidR="00EF1289" w:rsidRPr="004A360C">
        <w:rPr>
          <w:rFonts w:ascii="Times New Roman" w:hAnsi="Times New Roman" w:cs="Times New Roman"/>
          <w:b/>
          <w:sz w:val="24"/>
          <w:szCs w:val="24"/>
        </w:rPr>
        <w:t>RESPONDENTS</w:t>
      </w:r>
    </w:p>
    <w:p w:rsidR="00B5489F" w:rsidRPr="004A360C" w:rsidRDefault="00192857" w:rsidP="00EF1289">
      <w:pPr>
        <w:rPr>
          <w:rFonts w:ascii="Times New Roman" w:hAnsi="Times New Roman" w:cs="Times New Roman"/>
          <w:b/>
          <w:sz w:val="24"/>
          <w:szCs w:val="24"/>
        </w:rPr>
      </w:pPr>
      <w:r w:rsidRPr="004A360C">
        <w:rPr>
          <w:rFonts w:ascii="Times New Roman" w:hAnsi="Times New Roman" w:cs="Times New Roman"/>
          <w:b/>
          <w:sz w:val="24"/>
          <w:szCs w:val="24"/>
        </w:rPr>
        <w:t>3. ALIGANYIRA</w:t>
      </w:r>
      <w:r w:rsidR="00B5489F" w:rsidRPr="004A360C">
        <w:rPr>
          <w:rFonts w:ascii="Times New Roman" w:hAnsi="Times New Roman" w:cs="Times New Roman"/>
          <w:b/>
          <w:sz w:val="24"/>
          <w:szCs w:val="24"/>
        </w:rPr>
        <w:t xml:space="preserve"> &amp; 129 OTHERS SUING BY THEIR NEXT FRIENDS</w:t>
      </w:r>
    </w:p>
    <w:p w:rsidR="00B5489F" w:rsidRPr="004A360C" w:rsidRDefault="00B5489F" w:rsidP="00EF1289">
      <w:pPr>
        <w:jc w:val="center"/>
        <w:rPr>
          <w:rFonts w:ascii="Times New Roman" w:hAnsi="Times New Roman" w:cs="Times New Roman"/>
          <w:b/>
          <w:sz w:val="24"/>
          <w:szCs w:val="24"/>
        </w:rPr>
      </w:pPr>
      <w:r w:rsidRPr="004A360C">
        <w:rPr>
          <w:rFonts w:ascii="Times New Roman" w:hAnsi="Times New Roman" w:cs="Times New Roman"/>
          <w:b/>
          <w:sz w:val="24"/>
          <w:szCs w:val="24"/>
        </w:rPr>
        <w:t xml:space="preserve">CONSOLIDATED </w:t>
      </w:r>
      <w:r w:rsidR="00EF1289" w:rsidRPr="004A360C">
        <w:rPr>
          <w:rFonts w:ascii="Times New Roman" w:hAnsi="Times New Roman" w:cs="Times New Roman"/>
          <w:b/>
          <w:sz w:val="24"/>
          <w:szCs w:val="24"/>
        </w:rPr>
        <w:t>WITH</w:t>
      </w:r>
    </w:p>
    <w:p w:rsidR="00EF1289" w:rsidRPr="004A360C" w:rsidRDefault="00EF1289" w:rsidP="00EF1289">
      <w:pPr>
        <w:jc w:val="center"/>
        <w:rPr>
          <w:rFonts w:ascii="Times New Roman" w:hAnsi="Times New Roman" w:cs="Times New Roman"/>
          <w:b/>
          <w:sz w:val="24"/>
          <w:szCs w:val="24"/>
        </w:rPr>
      </w:pPr>
      <w:r w:rsidRPr="004A360C">
        <w:rPr>
          <w:rFonts w:ascii="Times New Roman" w:hAnsi="Times New Roman" w:cs="Times New Roman"/>
          <w:b/>
          <w:sz w:val="24"/>
          <w:szCs w:val="24"/>
        </w:rPr>
        <w:t>CIVIL APPEAL NO. 36 OF 2015</w:t>
      </w:r>
    </w:p>
    <w:p w:rsidR="00EF1289" w:rsidRPr="004A360C" w:rsidRDefault="00EF1289" w:rsidP="00EF1289">
      <w:pPr>
        <w:jc w:val="center"/>
        <w:rPr>
          <w:rFonts w:ascii="Times New Roman" w:hAnsi="Times New Roman" w:cs="Times New Roman"/>
          <w:b/>
          <w:sz w:val="24"/>
          <w:szCs w:val="24"/>
        </w:rPr>
      </w:pPr>
      <w:r w:rsidRPr="004A360C">
        <w:rPr>
          <w:rFonts w:ascii="Times New Roman" w:hAnsi="Times New Roman" w:cs="Times New Roman"/>
          <w:b/>
          <w:sz w:val="24"/>
          <w:szCs w:val="24"/>
        </w:rPr>
        <w:t>(Arising from Miscellaneous Applications 18 and 22 of 2010)</w:t>
      </w:r>
    </w:p>
    <w:p w:rsidR="00EF1289" w:rsidRPr="004A360C" w:rsidRDefault="004A360C" w:rsidP="00EF1289">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4105275</wp:posOffset>
                </wp:positionH>
                <wp:positionV relativeFrom="paragraph">
                  <wp:posOffset>53975</wp:posOffset>
                </wp:positionV>
                <wp:extent cx="323850" cy="638175"/>
                <wp:effectExtent l="9525" t="12700" r="952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638175"/>
                        </a:xfrm>
                        <a:prstGeom prst="rightBrace">
                          <a:avLst>
                            <a:gd name="adj1" fmla="val 164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323.25pt;margin-top:4.25pt;width:25.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uGgwIAAC0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"/>
            </w:pict>
          </mc:Fallback>
        </mc:AlternateContent>
      </w:r>
      <w:r w:rsidR="00301DB0" w:rsidRPr="004A360C">
        <w:rPr>
          <w:rFonts w:ascii="Times New Roman" w:hAnsi="Times New Roman" w:cs="Times New Roman"/>
          <w:b/>
          <w:sz w:val="24"/>
          <w:szCs w:val="24"/>
        </w:rPr>
        <w:t>1. THE</w:t>
      </w:r>
      <w:r w:rsidR="00EF1289" w:rsidRPr="004A360C">
        <w:rPr>
          <w:rFonts w:ascii="Times New Roman" w:hAnsi="Times New Roman" w:cs="Times New Roman"/>
          <w:b/>
          <w:sz w:val="24"/>
          <w:szCs w:val="24"/>
        </w:rPr>
        <w:t xml:space="preserve"> MANAGEMENT COMMITTEE OF KIBIITO PRIMARY SCHOOL       </w:t>
      </w:r>
    </w:p>
    <w:p w:rsidR="00EF1289" w:rsidRPr="004A360C" w:rsidRDefault="00301DB0" w:rsidP="00EF1289">
      <w:pPr>
        <w:rPr>
          <w:rFonts w:ascii="Times New Roman" w:hAnsi="Times New Roman" w:cs="Times New Roman"/>
          <w:b/>
          <w:sz w:val="24"/>
          <w:szCs w:val="24"/>
        </w:rPr>
      </w:pPr>
      <w:r w:rsidRPr="004A360C">
        <w:rPr>
          <w:rFonts w:ascii="Times New Roman" w:hAnsi="Times New Roman" w:cs="Times New Roman"/>
          <w:b/>
          <w:sz w:val="24"/>
          <w:szCs w:val="24"/>
        </w:rPr>
        <w:t>2. THE</w:t>
      </w:r>
      <w:r w:rsidR="00EF1289" w:rsidRPr="004A360C">
        <w:rPr>
          <w:rFonts w:ascii="Times New Roman" w:hAnsi="Times New Roman" w:cs="Times New Roman"/>
          <w:b/>
          <w:sz w:val="24"/>
          <w:szCs w:val="24"/>
        </w:rPr>
        <w:t xml:space="preserve"> MANAGEMENT COMMITTEE OF BUBWIKA PRIMARY SCHOOL</w:t>
      </w:r>
      <w:r w:rsidRPr="004A360C">
        <w:rPr>
          <w:rFonts w:ascii="Times New Roman" w:hAnsi="Times New Roman" w:cs="Times New Roman"/>
          <w:b/>
          <w:sz w:val="24"/>
          <w:szCs w:val="24"/>
        </w:rPr>
        <w:t xml:space="preserve">           ........</w:t>
      </w:r>
      <w:r w:rsidR="00EF1289" w:rsidRPr="004A360C">
        <w:rPr>
          <w:rFonts w:ascii="Times New Roman" w:hAnsi="Times New Roman" w:cs="Times New Roman"/>
          <w:b/>
          <w:sz w:val="24"/>
          <w:szCs w:val="24"/>
        </w:rPr>
        <w:t>........APPELLANTS</w:t>
      </w:r>
    </w:p>
    <w:p w:rsidR="00EF1289" w:rsidRPr="004A360C" w:rsidRDefault="00301DB0" w:rsidP="00EF1289">
      <w:pPr>
        <w:rPr>
          <w:rFonts w:ascii="Times New Roman" w:hAnsi="Times New Roman" w:cs="Times New Roman"/>
          <w:b/>
          <w:sz w:val="24"/>
          <w:szCs w:val="24"/>
        </w:rPr>
      </w:pPr>
      <w:r w:rsidRPr="004A360C">
        <w:rPr>
          <w:rFonts w:ascii="Times New Roman" w:hAnsi="Times New Roman" w:cs="Times New Roman"/>
          <w:b/>
          <w:sz w:val="24"/>
          <w:szCs w:val="24"/>
        </w:rPr>
        <w:t>3. KAHUBIRE</w:t>
      </w:r>
      <w:r w:rsidR="00EF1289" w:rsidRPr="004A360C">
        <w:rPr>
          <w:rFonts w:ascii="Times New Roman" w:hAnsi="Times New Roman" w:cs="Times New Roman"/>
          <w:b/>
          <w:sz w:val="24"/>
          <w:szCs w:val="24"/>
        </w:rPr>
        <w:t xml:space="preserve"> SAMALI &amp; 138 MINORS THROUGH THEIR NEXT FRIENDS</w:t>
      </w:r>
    </w:p>
    <w:p w:rsidR="00EF1289" w:rsidRPr="004A360C" w:rsidRDefault="00EF1289" w:rsidP="00EF1289">
      <w:pPr>
        <w:jc w:val="center"/>
        <w:rPr>
          <w:rFonts w:ascii="Times New Roman" w:hAnsi="Times New Roman" w:cs="Times New Roman"/>
          <w:b/>
          <w:sz w:val="24"/>
          <w:szCs w:val="24"/>
        </w:rPr>
      </w:pPr>
      <w:r w:rsidRPr="004A360C">
        <w:rPr>
          <w:rFonts w:ascii="Times New Roman" w:hAnsi="Times New Roman" w:cs="Times New Roman"/>
          <w:b/>
          <w:sz w:val="24"/>
          <w:szCs w:val="24"/>
        </w:rPr>
        <w:t>AND</w:t>
      </w:r>
    </w:p>
    <w:p w:rsidR="00EF1289" w:rsidRPr="004A360C" w:rsidRDefault="004A360C" w:rsidP="00EF1289">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67310</wp:posOffset>
                </wp:positionV>
                <wp:extent cx="219075" cy="352425"/>
                <wp:effectExtent l="9525" t="8255" r="952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352425"/>
                        </a:xfrm>
                        <a:prstGeom prst="rightBrace">
                          <a:avLst>
                            <a:gd name="adj1" fmla="val 134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8" style="position:absolute;margin-left:331.5pt;margin-top:5.3pt;width:17.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ftggIAAC0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"/>
            </w:pict>
          </mc:Fallback>
        </mc:AlternateContent>
      </w:r>
      <w:r w:rsidR="00301DB0" w:rsidRPr="004A360C">
        <w:rPr>
          <w:rFonts w:ascii="Times New Roman" w:hAnsi="Times New Roman" w:cs="Times New Roman"/>
          <w:b/>
          <w:sz w:val="24"/>
          <w:szCs w:val="24"/>
        </w:rPr>
        <w:t>1. THE</w:t>
      </w:r>
      <w:r w:rsidR="00EF1289" w:rsidRPr="004A360C">
        <w:rPr>
          <w:rFonts w:ascii="Times New Roman" w:hAnsi="Times New Roman" w:cs="Times New Roman"/>
          <w:b/>
          <w:sz w:val="24"/>
          <w:szCs w:val="24"/>
        </w:rPr>
        <w:t xml:space="preserve"> MANAGEMENT COMMITTEE OF MAKONDO PRIMARY SCHOOL </w:t>
      </w:r>
    </w:p>
    <w:p w:rsidR="00EF1289" w:rsidRPr="004A360C" w:rsidRDefault="00301DB0" w:rsidP="00EF1289">
      <w:pPr>
        <w:rPr>
          <w:rFonts w:ascii="Times New Roman" w:hAnsi="Times New Roman" w:cs="Times New Roman"/>
          <w:b/>
          <w:sz w:val="24"/>
          <w:szCs w:val="24"/>
        </w:rPr>
      </w:pPr>
      <w:r w:rsidRPr="004A360C">
        <w:rPr>
          <w:rFonts w:ascii="Times New Roman" w:hAnsi="Times New Roman" w:cs="Times New Roman"/>
          <w:b/>
          <w:sz w:val="24"/>
          <w:szCs w:val="24"/>
        </w:rPr>
        <w:t>2. ABDUL</w:t>
      </w:r>
      <w:r w:rsidR="00EF1289" w:rsidRPr="004A360C">
        <w:rPr>
          <w:rFonts w:ascii="Times New Roman" w:hAnsi="Times New Roman" w:cs="Times New Roman"/>
          <w:b/>
          <w:sz w:val="24"/>
          <w:szCs w:val="24"/>
        </w:rPr>
        <w:t xml:space="preserve"> HUSSEIN IGA &amp; 130 MINORS SUING BY THEIR NEXT FRIENDS</w:t>
      </w:r>
      <w:r w:rsidRPr="004A360C">
        <w:rPr>
          <w:rFonts w:ascii="Times New Roman" w:hAnsi="Times New Roman" w:cs="Times New Roman"/>
          <w:b/>
          <w:sz w:val="24"/>
          <w:szCs w:val="24"/>
        </w:rPr>
        <w:t xml:space="preserve">       .......</w:t>
      </w:r>
      <w:r w:rsidR="001A2EB7" w:rsidRPr="004A360C">
        <w:rPr>
          <w:rFonts w:ascii="Times New Roman" w:hAnsi="Times New Roman" w:cs="Times New Roman"/>
          <w:b/>
          <w:sz w:val="24"/>
          <w:szCs w:val="24"/>
        </w:rPr>
        <w:t>.........APPELLANTS</w:t>
      </w:r>
    </w:p>
    <w:p w:rsidR="00EF1289" w:rsidRPr="004A360C" w:rsidRDefault="00EF1289" w:rsidP="00EF1289">
      <w:pPr>
        <w:jc w:val="center"/>
        <w:rPr>
          <w:rFonts w:ascii="Times New Roman" w:hAnsi="Times New Roman" w:cs="Times New Roman"/>
          <w:b/>
          <w:sz w:val="24"/>
          <w:szCs w:val="24"/>
        </w:rPr>
      </w:pPr>
      <w:r w:rsidRPr="004A360C">
        <w:rPr>
          <w:rFonts w:ascii="Times New Roman" w:hAnsi="Times New Roman" w:cs="Times New Roman"/>
          <w:b/>
          <w:sz w:val="24"/>
          <w:szCs w:val="24"/>
        </w:rPr>
        <w:t>VERSUS</w:t>
      </w:r>
    </w:p>
    <w:p w:rsidR="00EF1289" w:rsidRPr="004A360C" w:rsidRDefault="00EF1289" w:rsidP="00EF1289">
      <w:pPr>
        <w:rPr>
          <w:rFonts w:ascii="Times New Roman" w:hAnsi="Times New Roman" w:cs="Times New Roman"/>
          <w:b/>
          <w:sz w:val="24"/>
          <w:szCs w:val="24"/>
        </w:rPr>
      </w:pPr>
      <w:r w:rsidRPr="004A360C">
        <w:rPr>
          <w:rFonts w:ascii="Times New Roman" w:hAnsi="Times New Roman" w:cs="Times New Roman"/>
          <w:b/>
          <w:sz w:val="24"/>
          <w:szCs w:val="24"/>
        </w:rPr>
        <w:lastRenderedPageBreak/>
        <w:t>UGANDA NATIONAL EXAMINATIONS BOARD</w:t>
      </w:r>
      <w:r w:rsidR="001A2EB7" w:rsidRPr="004A360C">
        <w:rPr>
          <w:rFonts w:ascii="Times New Roman" w:hAnsi="Times New Roman" w:cs="Times New Roman"/>
          <w:b/>
          <w:sz w:val="24"/>
          <w:szCs w:val="24"/>
        </w:rPr>
        <w:t>..................................................................RESPONDENT</w:t>
      </w:r>
    </w:p>
    <w:p w:rsidR="007E7EB0" w:rsidRPr="004A360C" w:rsidRDefault="007E7EB0" w:rsidP="00EF1289">
      <w:pPr>
        <w:rPr>
          <w:rFonts w:ascii="Times New Roman" w:hAnsi="Times New Roman" w:cs="Times New Roman"/>
          <w:b/>
          <w:sz w:val="24"/>
          <w:szCs w:val="24"/>
        </w:rPr>
      </w:pPr>
    </w:p>
    <w:p w:rsidR="00063B28" w:rsidRPr="004A360C" w:rsidRDefault="0044080D" w:rsidP="00EF1289">
      <w:pPr>
        <w:rPr>
          <w:rFonts w:ascii="Times New Roman" w:hAnsi="Times New Roman" w:cs="Times New Roman"/>
          <w:b/>
          <w:sz w:val="24"/>
          <w:szCs w:val="24"/>
        </w:rPr>
      </w:pPr>
      <w:r w:rsidRPr="004A360C">
        <w:rPr>
          <w:rFonts w:ascii="Times New Roman" w:hAnsi="Times New Roman" w:cs="Times New Roman"/>
          <w:b/>
          <w:sz w:val="24"/>
          <w:szCs w:val="24"/>
        </w:rPr>
        <w:t>BEFORE; HIS LORDSHIP HON. JUSTICE OYUKO. ANTHONY OJOK, JUDGE.</w:t>
      </w:r>
    </w:p>
    <w:p w:rsidR="00063B28" w:rsidRPr="004A360C" w:rsidRDefault="0044080D" w:rsidP="00594E3B">
      <w:pPr>
        <w:jc w:val="center"/>
        <w:rPr>
          <w:rFonts w:ascii="Times New Roman" w:hAnsi="Times New Roman" w:cs="Times New Roman"/>
          <w:b/>
          <w:sz w:val="24"/>
          <w:szCs w:val="24"/>
          <w:u w:val="single"/>
        </w:rPr>
      </w:pPr>
      <w:r w:rsidRPr="004A360C">
        <w:rPr>
          <w:rFonts w:ascii="Times New Roman" w:hAnsi="Times New Roman" w:cs="Times New Roman"/>
          <w:b/>
          <w:sz w:val="24"/>
          <w:szCs w:val="24"/>
          <w:u w:val="single"/>
        </w:rPr>
        <w:t>Ruling</w:t>
      </w:r>
    </w:p>
    <w:p w:rsidR="00063B28" w:rsidRPr="004A360C" w:rsidRDefault="00EF6AFD" w:rsidP="00772310">
      <w:pPr>
        <w:jc w:val="both"/>
        <w:rPr>
          <w:rFonts w:ascii="Times New Roman" w:hAnsi="Times New Roman" w:cs="Times New Roman"/>
          <w:sz w:val="24"/>
          <w:szCs w:val="24"/>
        </w:rPr>
      </w:pPr>
      <w:r w:rsidRPr="004A360C">
        <w:rPr>
          <w:rFonts w:ascii="Times New Roman" w:hAnsi="Times New Roman" w:cs="Times New Roman"/>
          <w:sz w:val="24"/>
          <w:szCs w:val="24"/>
        </w:rPr>
        <w:t>This is an A</w:t>
      </w:r>
      <w:r w:rsidR="00063B28" w:rsidRPr="004A360C">
        <w:rPr>
          <w:rFonts w:ascii="Times New Roman" w:hAnsi="Times New Roman" w:cs="Times New Roman"/>
          <w:sz w:val="24"/>
          <w:szCs w:val="24"/>
        </w:rPr>
        <w:t xml:space="preserve">ppeal by Chamber Summons under </w:t>
      </w:r>
      <w:r w:rsidR="00063B28" w:rsidRPr="004A360C">
        <w:rPr>
          <w:rFonts w:ascii="Times New Roman" w:hAnsi="Times New Roman" w:cs="Times New Roman"/>
          <w:b/>
          <w:sz w:val="24"/>
          <w:szCs w:val="24"/>
        </w:rPr>
        <w:t>Section 62 (1)</w:t>
      </w:r>
      <w:r w:rsidR="00063B28" w:rsidRPr="004A360C">
        <w:rPr>
          <w:rFonts w:ascii="Times New Roman" w:hAnsi="Times New Roman" w:cs="Times New Roman"/>
          <w:sz w:val="24"/>
          <w:szCs w:val="24"/>
        </w:rPr>
        <w:t xml:space="preserve"> of the Advocates Act, Cap. 267, </w:t>
      </w:r>
      <w:r w:rsidR="00063B28" w:rsidRPr="004A360C">
        <w:rPr>
          <w:rFonts w:ascii="Times New Roman" w:hAnsi="Times New Roman" w:cs="Times New Roman"/>
          <w:b/>
          <w:sz w:val="24"/>
          <w:szCs w:val="24"/>
        </w:rPr>
        <w:t>Rule 3(1)</w:t>
      </w:r>
      <w:r w:rsidR="00063B28" w:rsidRPr="004A360C">
        <w:rPr>
          <w:rFonts w:ascii="Times New Roman" w:hAnsi="Times New Roman" w:cs="Times New Roman"/>
          <w:sz w:val="24"/>
          <w:szCs w:val="24"/>
        </w:rPr>
        <w:t xml:space="preserve"> of the Advocates (Taxation of Costs) (Appeals and References) Regulations S.I No. 257-5, seeking for an order that the </w:t>
      </w:r>
      <w:r w:rsidR="00530CB6" w:rsidRPr="004A360C">
        <w:rPr>
          <w:rFonts w:ascii="Times New Roman" w:hAnsi="Times New Roman" w:cs="Times New Roman"/>
          <w:sz w:val="24"/>
          <w:szCs w:val="24"/>
        </w:rPr>
        <w:t xml:space="preserve">ruling of the Taxing Master awarding the Respondents a sum of UGX 100,000,000/= as instruction fees in Miscellaneous </w:t>
      </w:r>
      <w:r w:rsidR="00772310" w:rsidRPr="004A360C">
        <w:rPr>
          <w:rFonts w:ascii="Times New Roman" w:hAnsi="Times New Roman" w:cs="Times New Roman"/>
          <w:sz w:val="24"/>
          <w:szCs w:val="24"/>
        </w:rPr>
        <w:t>Applications</w:t>
      </w:r>
      <w:r w:rsidR="00530CB6" w:rsidRPr="004A360C">
        <w:rPr>
          <w:rFonts w:ascii="Times New Roman" w:hAnsi="Times New Roman" w:cs="Times New Roman"/>
          <w:sz w:val="24"/>
          <w:szCs w:val="24"/>
        </w:rPr>
        <w:t xml:space="preserve"> No. 18 and 22 of 2014 made on the 19</w:t>
      </w:r>
      <w:r w:rsidR="00530CB6" w:rsidRPr="004A360C">
        <w:rPr>
          <w:rFonts w:ascii="Times New Roman" w:hAnsi="Times New Roman" w:cs="Times New Roman"/>
          <w:sz w:val="24"/>
          <w:szCs w:val="24"/>
          <w:vertAlign w:val="superscript"/>
        </w:rPr>
        <w:t>th</w:t>
      </w:r>
      <w:r w:rsidR="00530CB6" w:rsidRPr="004A360C">
        <w:rPr>
          <w:rFonts w:ascii="Times New Roman" w:hAnsi="Times New Roman" w:cs="Times New Roman"/>
          <w:sz w:val="24"/>
          <w:szCs w:val="24"/>
        </w:rPr>
        <w:t xml:space="preserve"> November</w:t>
      </w:r>
      <w:r w:rsidR="006478F6" w:rsidRPr="004A360C">
        <w:rPr>
          <w:rFonts w:ascii="Times New Roman" w:hAnsi="Times New Roman" w:cs="Times New Roman"/>
          <w:sz w:val="24"/>
          <w:szCs w:val="24"/>
        </w:rPr>
        <w:t xml:space="preserve"> 2015</w:t>
      </w:r>
      <w:r w:rsidR="00530CB6" w:rsidRPr="004A360C">
        <w:rPr>
          <w:rFonts w:ascii="Times New Roman" w:hAnsi="Times New Roman" w:cs="Times New Roman"/>
          <w:sz w:val="24"/>
          <w:szCs w:val="24"/>
        </w:rPr>
        <w:t xml:space="preserve"> be set aside or varied.</w:t>
      </w:r>
    </w:p>
    <w:p w:rsidR="00063B28" w:rsidRPr="004A360C" w:rsidRDefault="00063B28" w:rsidP="00772310">
      <w:pPr>
        <w:jc w:val="both"/>
        <w:rPr>
          <w:rFonts w:ascii="Times New Roman" w:hAnsi="Times New Roman" w:cs="Times New Roman"/>
          <w:b/>
          <w:sz w:val="24"/>
          <w:szCs w:val="24"/>
        </w:rPr>
      </w:pPr>
      <w:r w:rsidRPr="004A360C">
        <w:rPr>
          <w:rFonts w:ascii="Times New Roman" w:hAnsi="Times New Roman" w:cs="Times New Roman"/>
          <w:b/>
          <w:sz w:val="24"/>
          <w:szCs w:val="24"/>
        </w:rPr>
        <w:t>Background</w:t>
      </w:r>
    </w:p>
    <w:p w:rsidR="00772310" w:rsidRPr="004A360C" w:rsidRDefault="00772310" w:rsidP="00772310">
      <w:pPr>
        <w:jc w:val="both"/>
        <w:rPr>
          <w:rFonts w:ascii="Times New Roman" w:hAnsi="Times New Roman" w:cs="Times New Roman"/>
          <w:sz w:val="24"/>
          <w:szCs w:val="24"/>
        </w:rPr>
      </w:pPr>
      <w:r w:rsidRPr="004A360C">
        <w:rPr>
          <w:rFonts w:ascii="Times New Roman" w:hAnsi="Times New Roman" w:cs="Times New Roman"/>
          <w:sz w:val="24"/>
          <w:szCs w:val="24"/>
        </w:rPr>
        <w:t>The Respondents filed Miscellaneous Applications No. 18 and 22 of 2010 against the Appellant being applications for Judicial Review seeking for orders</w:t>
      </w:r>
      <w:r w:rsidR="00D253E0" w:rsidRPr="004A360C">
        <w:rPr>
          <w:rFonts w:ascii="Times New Roman" w:hAnsi="Times New Roman" w:cs="Times New Roman"/>
          <w:sz w:val="24"/>
          <w:szCs w:val="24"/>
        </w:rPr>
        <w:t xml:space="preserve"> of certiorari</w:t>
      </w:r>
      <w:r w:rsidRPr="004A360C">
        <w:rPr>
          <w:rFonts w:ascii="Times New Roman" w:hAnsi="Times New Roman" w:cs="Times New Roman"/>
          <w:sz w:val="24"/>
          <w:szCs w:val="24"/>
        </w:rPr>
        <w:t xml:space="preserve"> that the decision of the Appellant to nullify the results of the 3</w:t>
      </w:r>
      <w:r w:rsidRPr="004A360C">
        <w:rPr>
          <w:rFonts w:ascii="Times New Roman" w:hAnsi="Times New Roman" w:cs="Times New Roman"/>
          <w:sz w:val="24"/>
          <w:szCs w:val="24"/>
          <w:vertAlign w:val="superscript"/>
        </w:rPr>
        <w:t>rd</w:t>
      </w:r>
      <w:r w:rsidRPr="004A360C">
        <w:rPr>
          <w:rFonts w:ascii="Times New Roman" w:hAnsi="Times New Roman" w:cs="Times New Roman"/>
          <w:sz w:val="24"/>
          <w:szCs w:val="24"/>
        </w:rPr>
        <w:t xml:space="preserve"> Respondents in each of the two applications who sat PLE in 2009 be quashed, </w:t>
      </w:r>
      <w:r w:rsidR="00D253E0" w:rsidRPr="004A360C">
        <w:rPr>
          <w:rFonts w:ascii="Times New Roman" w:hAnsi="Times New Roman" w:cs="Times New Roman"/>
          <w:sz w:val="24"/>
          <w:szCs w:val="24"/>
        </w:rPr>
        <w:t xml:space="preserve">for an order of mandamus directing that </w:t>
      </w:r>
      <w:r w:rsidRPr="004A360C">
        <w:rPr>
          <w:rFonts w:ascii="Times New Roman" w:hAnsi="Times New Roman" w:cs="Times New Roman"/>
          <w:sz w:val="24"/>
          <w:szCs w:val="24"/>
        </w:rPr>
        <w:t>the said results be released and general damages be awarded.</w:t>
      </w:r>
      <w:r w:rsidR="00D253E0" w:rsidRPr="004A360C">
        <w:rPr>
          <w:rFonts w:ascii="Times New Roman" w:hAnsi="Times New Roman" w:cs="Times New Roman"/>
          <w:sz w:val="24"/>
          <w:szCs w:val="24"/>
        </w:rPr>
        <w:t xml:space="preserve"> The High Court consolidated both Miscellaneous Applications No. 18 and No. 22 of 201</w:t>
      </w:r>
      <w:r w:rsidR="00823DAB" w:rsidRPr="004A360C">
        <w:rPr>
          <w:rFonts w:ascii="Times New Roman" w:hAnsi="Times New Roman" w:cs="Times New Roman"/>
          <w:sz w:val="24"/>
          <w:szCs w:val="24"/>
        </w:rPr>
        <w:t>0</w:t>
      </w:r>
      <w:r w:rsidR="00D253E0" w:rsidRPr="004A360C">
        <w:rPr>
          <w:rFonts w:ascii="Times New Roman" w:hAnsi="Times New Roman" w:cs="Times New Roman"/>
          <w:sz w:val="24"/>
          <w:szCs w:val="24"/>
        </w:rPr>
        <w:t xml:space="preserve"> and both applications were allowed.</w:t>
      </w:r>
    </w:p>
    <w:p w:rsidR="00772310" w:rsidRPr="004A360C" w:rsidRDefault="00772310" w:rsidP="00772310">
      <w:pPr>
        <w:jc w:val="both"/>
        <w:rPr>
          <w:rFonts w:ascii="Times New Roman" w:hAnsi="Times New Roman" w:cs="Times New Roman"/>
          <w:sz w:val="24"/>
          <w:szCs w:val="24"/>
        </w:rPr>
      </w:pPr>
      <w:r w:rsidRPr="004A360C">
        <w:rPr>
          <w:rFonts w:ascii="Times New Roman" w:hAnsi="Times New Roman" w:cs="Times New Roman"/>
          <w:sz w:val="24"/>
          <w:szCs w:val="24"/>
        </w:rPr>
        <w:t xml:space="preserve">Judgment was entered in favour of the Respondents wherein </w:t>
      </w:r>
      <w:r w:rsidR="00DE34EF" w:rsidRPr="004A360C">
        <w:rPr>
          <w:rFonts w:ascii="Times New Roman" w:hAnsi="Times New Roman" w:cs="Times New Roman"/>
          <w:sz w:val="24"/>
          <w:szCs w:val="24"/>
        </w:rPr>
        <w:t>the Court quashed the Appellant’s cancellation of the 3</w:t>
      </w:r>
      <w:r w:rsidR="00DE34EF" w:rsidRPr="004A360C">
        <w:rPr>
          <w:rFonts w:ascii="Times New Roman" w:hAnsi="Times New Roman" w:cs="Times New Roman"/>
          <w:sz w:val="24"/>
          <w:szCs w:val="24"/>
          <w:vertAlign w:val="superscript"/>
        </w:rPr>
        <w:t>rd</w:t>
      </w:r>
      <w:r w:rsidR="00DE34EF" w:rsidRPr="004A360C">
        <w:rPr>
          <w:rFonts w:ascii="Times New Roman" w:hAnsi="Times New Roman" w:cs="Times New Roman"/>
          <w:sz w:val="24"/>
          <w:szCs w:val="24"/>
        </w:rPr>
        <w:t xml:space="preserve"> Respondents’ results, directed that the </w:t>
      </w:r>
      <w:r w:rsidR="00087D24" w:rsidRPr="004A360C">
        <w:rPr>
          <w:rFonts w:ascii="Times New Roman" w:hAnsi="Times New Roman" w:cs="Times New Roman"/>
          <w:sz w:val="24"/>
          <w:szCs w:val="24"/>
        </w:rPr>
        <w:t>said results be released, awarded each minor Respondent a sum of UGX 500,000/= as general damages and costs of the Applications.</w:t>
      </w:r>
    </w:p>
    <w:p w:rsidR="00B67EE5" w:rsidRPr="004A360C" w:rsidRDefault="00087D24" w:rsidP="00772310">
      <w:pPr>
        <w:jc w:val="both"/>
        <w:rPr>
          <w:rFonts w:ascii="Times New Roman" w:hAnsi="Times New Roman" w:cs="Times New Roman"/>
          <w:sz w:val="24"/>
          <w:szCs w:val="24"/>
        </w:rPr>
      </w:pPr>
      <w:r w:rsidRPr="004A360C">
        <w:rPr>
          <w:rFonts w:ascii="Times New Roman" w:hAnsi="Times New Roman" w:cs="Times New Roman"/>
          <w:sz w:val="24"/>
          <w:szCs w:val="24"/>
        </w:rPr>
        <w:t>The Respondents filed their Bills of costs in the High Court of Fort Portal claiming</w:t>
      </w:r>
      <w:r w:rsidR="00D410CC" w:rsidRPr="004A360C">
        <w:rPr>
          <w:rFonts w:ascii="Times New Roman" w:hAnsi="Times New Roman" w:cs="Times New Roman"/>
          <w:sz w:val="24"/>
          <w:szCs w:val="24"/>
        </w:rPr>
        <w:t xml:space="preserve"> a sum of UGX 277,082,500/= and UGX 267,366,000/= in Miscellaneous Application No. 18 of 2010 and Miscellaneous Application Costs were taxed on the 19</w:t>
      </w:r>
      <w:r w:rsidR="00D410CC" w:rsidRPr="004A360C">
        <w:rPr>
          <w:rFonts w:ascii="Times New Roman" w:hAnsi="Times New Roman" w:cs="Times New Roman"/>
          <w:sz w:val="24"/>
          <w:szCs w:val="24"/>
          <w:vertAlign w:val="superscript"/>
        </w:rPr>
        <w:t>th</w:t>
      </w:r>
      <w:r w:rsidR="00D410CC" w:rsidRPr="004A360C">
        <w:rPr>
          <w:rFonts w:ascii="Times New Roman" w:hAnsi="Times New Roman" w:cs="Times New Roman"/>
          <w:sz w:val="24"/>
          <w:szCs w:val="24"/>
        </w:rPr>
        <w:t xml:space="preserve"> November 2015 and allowed at UGX 110,522,500/= and UGX 109,540,000/= respectively.</w:t>
      </w:r>
    </w:p>
    <w:p w:rsidR="00087D24" w:rsidRPr="004A360C" w:rsidRDefault="00B67EE5" w:rsidP="00772310">
      <w:pPr>
        <w:jc w:val="both"/>
        <w:rPr>
          <w:rFonts w:ascii="Times New Roman" w:hAnsi="Times New Roman" w:cs="Times New Roman"/>
          <w:sz w:val="24"/>
          <w:szCs w:val="24"/>
        </w:rPr>
      </w:pPr>
      <w:r w:rsidRPr="004A360C">
        <w:rPr>
          <w:rFonts w:ascii="Times New Roman" w:hAnsi="Times New Roman" w:cs="Times New Roman"/>
          <w:sz w:val="24"/>
          <w:szCs w:val="24"/>
        </w:rPr>
        <w:t xml:space="preserve">A sum of UGX </w:t>
      </w:r>
      <w:r w:rsidR="0044083D" w:rsidRPr="004A360C">
        <w:rPr>
          <w:rFonts w:ascii="Times New Roman" w:hAnsi="Times New Roman" w:cs="Times New Roman"/>
          <w:sz w:val="24"/>
          <w:szCs w:val="24"/>
        </w:rPr>
        <w:t>100,000,000/= was awarded as instruction fees under item 4 and item 7 of the Respondents’ taxed Bills of costs in Miscellaneous Application No. 18 of 2010 and Miscellan</w:t>
      </w:r>
      <w:r w:rsidR="0057194C" w:rsidRPr="004A360C">
        <w:rPr>
          <w:rFonts w:ascii="Times New Roman" w:hAnsi="Times New Roman" w:cs="Times New Roman"/>
          <w:sz w:val="24"/>
          <w:szCs w:val="24"/>
        </w:rPr>
        <w:t xml:space="preserve">eous Application No. 22 of 2010 </w:t>
      </w:r>
      <w:r w:rsidR="0044083D" w:rsidRPr="004A360C">
        <w:rPr>
          <w:rFonts w:ascii="Times New Roman" w:hAnsi="Times New Roman" w:cs="Times New Roman"/>
          <w:sz w:val="24"/>
          <w:szCs w:val="24"/>
        </w:rPr>
        <w:t>respectively.</w:t>
      </w:r>
      <w:r w:rsidR="00087D24" w:rsidRPr="004A360C">
        <w:rPr>
          <w:rFonts w:ascii="Times New Roman" w:hAnsi="Times New Roman" w:cs="Times New Roman"/>
          <w:sz w:val="24"/>
          <w:szCs w:val="24"/>
        </w:rPr>
        <w:t xml:space="preserve">  </w:t>
      </w:r>
      <w:r w:rsidR="00D253E0" w:rsidRPr="004A360C">
        <w:rPr>
          <w:rFonts w:ascii="Times New Roman" w:hAnsi="Times New Roman" w:cs="Times New Roman"/>
          <w:sz w:val="24"/>
          <w:szCs w:val="24"/>
        </w:rPr>
        <w:t xml:space="preserve">The Appellant in Civil Appeals No. 34 and No. 35 of 2015 is challenging this award. </w:t>
      </w:r>
    </w:p>
    <w:p w:rsidR="00D253E0" w:rsidRPr="004A360C" w:rsidRDefault="0057194C" w:rsidP="00772310">
      <w:pPr>
        <w:jc w:val="both"/>
        <w:rPr>
          <w:rFonts w:ascii="Times New Roman" w:hAnsi="Times New Roman" w:cs="Times New Roman"/>
          <w:sz w:val="24"/>
          <w:szCs w:val="24"/>
        </w:rPr>
      </w:pPr>
      <w:r w:rsidRPr="004A360C">
        <w:rPr>
          <w:rFonts w:ascii="Times New Roman" w:hAnsi="Times New Roman" w:cs="Times New Roman"/>
          <w:sz w:val="24"/>
          <w:szCs w:val="24"/>
        </w:rPr>
        <w:t xml:space="preserve">The Respondents filed a cross-appeal in Civil Appeal No. 36 of 2015 also challenging the award of Shs. 100,000,000/= on grounds that the award was manifestly low and </w:t>
      </w:r>
      <w:r w:rsidR="00B04880" w:rsidRPr="004A360C">
        <w:rPr>
          <w:rFonts w:ascii="Times New Roman" w:hAnsi="Times New Roman" w:cs="Times New Roman"/>
          <w:sz w:val="24"/>
          <w:szCs w:val="24"/>
        </w:rPr>
        <w:t>inadequate. The</w:t>
      </w:r>
      <w:r w:rsidR="00D253E0" w:rsidRPr="004A360C">
        <w:rPr>
          <w:rFonts w:ascii="Times New Roman" w:hAnsi="Times New Roman" w:cs="Times New Roman"/>
          <w:sz w:val="24"/>
          <w:szCs w:val="24"/>
        </w:rPr>
        <w:t xml:space="preserve"> </w:t>
      </w:r>
      <w:r w:rsidR="00823DAB" w:rsidRPr="004A360C">
        <w:rPr>
          <w:rFonts w:ascii="Times New Roman" w:hAnsi="Times New Roman" w:cs="Times New Roman"/>
          <w:sz w:val="24"/>
          <w:szCs w:val="24"/>
        </w:rPr>
        <w:t>Respondents are also challenged</w:t>
      </w:r>
      <w:r w:rsidR="00D253E0" w:rsidRPr="004A360C">
        <w:rPr>
          <w:rFonts w:ascii="Times New Roman" w:hAnsi="Times New Roman" w:cs="Times New Roman"/>
          <w:sz w:val="24"/>
          <w:szCs w:val="24"/>
        </w:rPr>
        <w:t xml:space="preserve"> the Taxing Officer’s decision to disallow item 55 in Miscellaneous Application No 18 of 2010.</w:t>
      </w:r>
    </w:p>
    <w:p w:rsidR="006E7482" w:rsidRPr="004A360C" w:rsidRDefault="006E7482" w:rsidP="00772310">
      <w:pPr>
        <w:jc w:val="both"/>
        <w:rPr>
          <w:rFonts w:ascii="Times New Roman" w:hAnsi="Times New Roman" w:cs="Times New Roman"/>
          <w:sz w:val="24"/>
          <w:szCs w:val="24"/>
        </w:rPr>
      </w:pPr>
      <w:r w:rsidRPr="004A360C">
        <w:rPr>
          <w:rFonts w:ascii="Times New Roman" w:hAnsi="Times New Roman" w:cs="Times New Roman"/>
          <w:sz w:val="24"/>
          <w:szCs w:val="24"/>
        </w:rPr>
        <w:t>The grounds of appeal are</w:t>
      </w:r>
      <w:r w:rsidR="00C00BB8" w:rsidRPr="004A360C">
        <w:rPr>
          <w:rFonts w:ascii="Times New Roman" w:hAnsi="Times New Roman" w:cs="Times New Roman"/>
          <w:sz w:val="24"/>
          <w:szCs w:val="24"/>
        </w:rPr>
        <w:t xml:space="preserve"> that</w:t>
      </w:r>
      <w:r w:rsidRPr="004A360C">
        <w:rPr>
          <w:rFonts w:ascii="Times New Roman" w:hAnsi="Times New Roman" w:cs="Times New Roman"/>
          <w:sz w:val="24"/>
          <w:szCs w:val="24"/>
        </w:rPr>
        <w:t>;</w:t>
      </w:r>
    </w:p>
    <w:p w:rsidR="00CF0304" w:rsidRPr="004A360C" w:rsidRDefault="00164B1D" w:rsidP="00164B1D">
      <w:pPr>
        <w:pStyle w:val="ListParagraph"/>
        <w:numPr>
          <w:ilvl w:val="0"/>
          <w:numId w:val="1"/>
        </w:numPr>
        <w:jc w:val="both"/>
        <w:rPr>
          <w:rFonts w:ascii="Times New Roman" w:hAnsi="Times New Roman" w:cs="Times New Roman"/>
          <w:sz w:val="24"/>
          <w:szCs w:val="24"/>
        </w:rPr>
      </w:pPr>
      <w:r w:rsidRPr="004A360C">
        <w:rPr>
          <w:rFonts w:ascii="Times New Roman" w:hAnsi="Times New Roman" w:cs="Times New Roman"/>
          <w:sz w:val="24"/>
          <w:szCs w:val="24"/>
        </w:rPr>
        <w:t xml:space="preserve">The Learned Taxing Master erred in law when </w:t>
      </w:r>
      <w:r w:rsidR="00823DAB" w:rsidRPr="004A360C">
        <w:rPr>
          <w:rFonts w:ascii="Times New Roman" w:hAnsi="Times New Roman" w:cs="Times New Roman"/>
          <w:sz w:val="24"/>
          <w:szCs w:val="24"/>
        </w:rPr>
        <w:t>s</w:t>
      </w:r>
      <w:r w:rsidRPr="004A360C">
        <w:rPr>
          <w:rFonts w:ascii="Times New Roman" w:hAnsi="Times New Roman" w:cs="Times New Roman"/>
          <w:sz w:val="24"/>
          <w:szCs w:val="24"/>
        </w:rPr>
        <w:t xml:space="preserve">he awarded the Respondents a sum of UGX 100,000,000/= </w:t>
      </w:r>
      <w:r w:rsidR="00CF0304" w:rsidRPr="004A360C">
        <w:rPr>
          <w:rFonts w:ascii="Times New Roman" w:hAnsi="Times New Roman" w:cs="Times New Roman"/>
          <w:sz w:val="24"/>
          <w:szCs w:val="24"/>
        </w:rPr>
        <w:t xml:space="preserve">as instruction fees for applications for Judicial Review, a sum </w:t>
      </w:r>
      <w:r w:rsidR="00CF0304" w:rsidRPr="004A360C">
        <w:rPr>
          <w:rFonts w:ascii="Times New Roman" w:hAnsi="Times New Roman" w:cs="Times New Roman"/>
          <w:sz w:val="24"/>
          <w:szCs w:val="24"/>
        </w:rPr>
        <w:lastRenderedPageBreak/>
        <w:t>which is excessive in view of the subject matter and in disregard of the principles governing taxation of costs and the Advocates (Remuneration and Taxation of Costs) Regulations, S.I 267-4.</w:t>
      </w:r>
    </w:p>
    <w:p w:rsidR="00CF0304" w:rsidRPr="004A360C" w:rsidRDefault="00CF0304" w:rsidP="00CF0304">
      <w:pPr>
        <w:pStyle w:val="ListParagraph"/>
        <w:numPr>
          <w:ilvl w:val="0"/>
          <w:numId w:val="1"/>
        </w:numPr>
        <w:jc w:val="both"/>
        <w:rPr>
          <w:rFonts w:ascii="Times New Roman" w:hAnsi="Times New Roman" w:cs="Times New Roman"/>
          <w:sz w:val="24"/>
          <w:szCs w:val="24"/>
        </w:rPr>
      </w:pPr>
      <w:r w:rsidRPr="004A360C">
        <w:rPr>
          <w:rFonts w:ascii="Times New Roman" w:hAnsi="Times New Roman" w:cs="Times New Roman"/>
          <w:sz w:val="24"/>
          <w:szCs w:val="24"/>
        </w:rPr>
        <w:t xml:space="preserve">The Learned Taxing Master erred in law when </w:t>
      </w:r>
      <w:r w:rsidR="00823DAB" w:rsidRPr="004A360C">
        <w:rPr>
          <w:rFonts w:ascii="Times New Roman" w:hAnsi="Times New Roman" w:cs="Times New Roman"/>
          <w:sz w:val="24"/>
          <w:szCs w:val="24"/>
        </w:rPr>
        <w:t>s</w:t>
      </w:r>
      <w:r w:rsidRPr="004A360C">
        <w:rPr>
          <w:rFonts w:ascii="Times New Roman" w:hAnsi="Times New Roman" w:cs="Times New Roman"/>
          <w:sz w:val="24"/>
          <w:szCs w:val="24"/>
        </w:rPr>
        <w:t xml:space="preserve">he erroneously took into account an alleged complexity of the matter in the absence of a Certificate of complexity as described by Schedule 6 item 1(a) (ix) of the Advocates (Remuneration and Taxation of Costs) Regulations S.I 267-4. </w:t>
      </w:r>
    </w:p>
    <w:p w:rsidR="007D6DA9" w:rsidRPr="004A360C" w:rsidRDefault="00B17DAD" w:rsidP="00B17DAD">
      <w:pPr>
        <w:jc w:val="both"/>
        <w:rPr>
          <w:rFonts w:ascii="Times New Roman" w:hAnsi="Times New Roman" w:cs="Times New Roman"/>
          <w:sz w:val="24"/>
          <w:szCs w:val="24"/>
        </w:rPr>
      </w:pPr>
      <w:r w:rsidRPr="004A360C">
        <w:rPr>
          <w:rFonts w:ascii="Times New Roman" w:hAnsi="Times New Roman" w:cs="Times New Roman"/>
          <w:sz w:val="24"/>
          <w:szCs w:val="24"/>
        </w:rPr>
        <w:t>M/s Masembe, Makubuya, Adriko, Karugaba &amp; Ssekatawa Advocates (MMAKS Advocates)</w:t>
      </w:r>
      <w:r w:rsidR="006C62DB" w:rsidRPr="004A360C">
        <w:rPr>
          <w:rFonts w:ascii="Times New Roman" w:hAnsi="Times New Roman" w:cs="Times New Roman"/>
          <w:sz w:val="24"/>
          <w:szCs w:val="24"/>
        </w:rPr>
        <w:t xml:space="preserve"> appeared for the Appellants and Counsel Bwiruka Richard for the Respondents</w:t>
      </w:r>
      <w:r w:rsidRPr="004A360C">
        <w:rPr>
          <w:rFonts w:ascii="Times New Roman" w:hAnsi="Times New Roman" w:cs="Times New Roman"/>
          <w:sz w:val="24"/>
          <w:szCs w:val="24"/>
        </w:rPr>
        <w:t xml:space="preserve">. </w:t>
      </w:r>
      <w:r w:rsidR="00E37902" w:rsidRPr="004A360C">
        <w:rPr>
          <w:rFonts w:ascii="Times New Roman" w:hAnsi="Times New Roman" w:cs="Times New Roman"/>
          <w:sz w:val="24"/>
          <w:szCs w:val="24"/>
        </w:rPr>
        <w:t xml:space="preserve"> </w:t>
      </w:r>
    </w:p>
    <w:p w:rsidR="00CF0304" w:rsidRPr="004A360C" w:rsidRDefault="00823DAB" w:rsidP="00CF0304">
      <w:pPr>
        <w:jc w:val="both"/>
        <w:rPr>
          <w:rFonts w:ascii="Times New Roman" w:hAnsi="Times New Roman" w:cs="Times New Roman"/>
          <w:b/>
          <w:sz w:val="24"/>
          <w:szCs w:val="24"/>
        </w:rPr>
      </w:pPr>
      <w:r w:rsidRPr="004A360C">
        <w:rPr>
          <w:rFonts w:ascii="Times New Roman" w:hAnsi="Times New Roman" w:cs="Times New Roman"/>
          <w:b/>
          <w:sz w:val="24"/>
          <w:szCs w:val="24"/>
        </w:rPr>
        <w:t xml:space="preserve">Resolution of </w:t>
      </w:r>
      <w:r w:rsidR="00CF0304" w:rsidRPr="004A360C">
        <w:rPr>
          <w:rFonts w:ascii="Times New Roman" w:hAnsi="Times New Roman" w:cs="Times New Roman"/>
          <w:b/>
          <w:sz w:val="24"/>
          <w:szCs w:val="24"/>
        </w:rPr>
        <w:t xml:space="preserve">Ground 1: The Learned Taxing Master erred in law when </w:t>
      </w:r>
      <w:r w:rsidRPr="004A360C">
        <w:rPr>
          <w:rFonts w:ascii="Times New Roman" w:hAnsi="Times New Roman" w:cs="Times New Roman"/>
          <w:b/>
          <w:sz w:val="24"/>
          <w:szCs w:val="24"/>
        </w:rPr>
        <w:t>s</w:t>
      </w:r>
      <w:r w:rsidR="00CF0304" w:rsidRPr="004A360C">
        <w:rPr>
          <w:rFonts w:ascii="Times New Roman" w:hAnsi="Times New Roman" w:cs="Times New Roman"/>
          <w:b/>
          <w:sz w:val="24"/>
          <w:szCs w:val="24"/>
        </w:rPr>
        <w:t>he awarded the Respondents a sum of UGX 100,000,000/= as instruction fees for applications for Judicial Review, a sum which is excessive in view of the subject matter and in disregard of the principles governing taxation of costs and the Advocates (Remuneration and Taxation of Costs) Regulations, S.I 267-4.</w:t>
      </w:r>
    </w:p>
    <w:p w:rsidR="007547F2" w:rsidRPr="004A360C" w:rsidRDefault="005313B3" w:rsidP="00CF0304">
      <w:pPr>
        <w:jc w:val="both"/>
        <w:rPr>
          <w:rFonts w:ascii="Times New Roman" w:hAnsi="Times New Roman" w:cs="Times New Roman"/>
          <w:sz w:val="24"/>
          <w:szCs w:val="24"/>
        </w:rPr>
      </w:pPr>
      <w:r w:rsidRPr="004A360C">
        <w:rPr>
          <w:rFonts w:ascii="Times New Roman" w:hAnsi="Times New Roman" w:cs="Times New Roman"/>
          <w:b/>
          <w:sz w:val="24"/>
          <w:szCs w:val="24"/>
        </w:rPr>
        <w:t xml:space="preserve">Rule 2 </w:t>
      </w:r>
      <w:r w:rsidRPr="004A360C">
        <w:rPr>
          <w:rFonts w:ascii="Times New Roman" w:hAnsi="Times New Roman" w:cs="Times New Roman"/>
          <w:sz w:val="24"/>
          <w:szCs w:val="24"/>
        </w:rPr>
        <w:t>of the Advocates (Remuneration and Taxation</w:t>
      </w:r>
      <w:r w:rsidR="007547F2" w:rsidRPr="004A360C">
        <w:rPr>
          <w:rFonts w:ascii="Times New Roman" w:hAnsi="Times New Roman" w:cs="Times New Roman"/>
          <w:sz w:val="24"/>
          <w:szCs w:val="24"/>
        </w:rPr>
        <w:t xml:space="preserve"> of Costs) Rules S.I 267-4 (the “Taxation Rules)” provides that the remuneration of an advocate of the High Court by his or her client in contentious and non-</w:t>
      </w:r>
      <w:r w:rsidR="00507CC8" w:rsidRPr="004A360C">
        <w:rPr>
          <w:rFonts w:ascii="Times New Roman" w:hAnsi="Times New Roman" w:cs="Times New Roman"/>
          <w:sz w:val="24"/>
          <w:szCs w:val="24"/>
        </w:rPr>
        <w:t>contentious matters sha</w:t>
      </w:r>
      <w:r w:rsidR="007547F2" w:rsidRPr="004A360C">
        <w:rPr>
          <w:rFonts w:ascii="Times New Roman" w:hAnsi="Times New Roman" w:cs="Times New Roman"/>
          <w:sz w:val="24"/>
          <w:szCs w:val="24"/>
        </w:rPr>
        <w:t xml:space="preserve">ll be in </w:t>
      </w:r>
      <w:r w:rsidR="00507CC8" w:rsidRPr="004A360C">
        <w:rPr>
          <w:rFonts w:ascii="Times New Roman" w:hAnsi="Times New Roman" w:cs="Times New Roman"/>
          <w:sz w:val="24"/>
          <w:szCs w:val="24"/>
        </w:rPr>
        <w:t>accordance</w:t>
      </w:r>
      <w:r w:rsidR="007547F2" w:rsidRPr="004A360C">
        <w:rPr>
          <w:rFonts w:ascii="Times New Roman" w:hAnsi="Times New Roman" w:cs="Times New Roman"/>
          <w:sz w:val="24"/>
          <w:szCs w:val="24"/>
        </w:rPr>
        <w:t xml:space="preserve"> with the </w:t>
      </w:r>
      <w:r w:rsidR="00507CC8" w:rsidRPr="004A360C">
        <w:rPr>
          <w:rFonts w:ascii="Times New Roman" w:hAnsi="Times New Roman" w:cs="Times New Roman"/>
          <w:sz w:val="24"/>
          <w:szCs w:val="24"/>
        </w:rPr>
        <w:t>Rules</w:t>
      </w:r>
      <w:r w:rsidR="007547F2" w:rsidRPr="004A360C">
        <w:rPr>
          <w:rFonts w:ascii="Times New Roman" w:hAnsi="Times New Roman" w:cs="Times New Roman"/>
          <w:sz w:val="24"/>
          <w:szCs w:val="24"/>
        </w:rPr>
        <w:t xml:space="preserve">. </w:t>
      </w:r>
    </w:p>
    <w:p w:rsidR="007547F2" w:rsidRPr="004A360C" w:rsidRDefault="007547F2" w:rsidP="00CF0304">
      <w:pPr>
        <w:jc w:val="both"/>
        <w:rPr>
          <w:rFonts w:ascii="Times New Roman" w:hAnsi="Times New Roman" w:cs="Times New Roman"/>
          <w:sz w:val="24"/>
          <w:szCs w:val="24"/>
        </w:rPr>
      </w:pPr>
      <w:r w:rsidRPr="004A360C">
        <w:rPr>
          <w:rFonts w:ascii="Times New Roman" w:hAnsi="Times New Roman" w:cs="Times New Roman"/>
          <w:b/>
          <w:sz w:val="24"/>
          <w:szCs w:val="24"/>
        </w:rPr>
        <w:t>Rule 57</w:t>
      </w:r>
      <w:r w:rsidRPr="004A360C">
        <w:rPr>
          <w:rFonts w:ascii="Times New Roman" w:hAnsi="Times New Roman" w:cs="Times New Roman"/>
          <w:sz w:val="24"/>
          <w:szCs w:val="24"/>
        </w:rPr>
        <w:t xml:space="preserve"> </w:t>
      </w:r>
      <w:r w:rsidR="004A22FC" w:rsidRPr="004A360C">
        <w:rPr>
          <w:rFonts w:ascii="Times New Roman" w:hAnsi="Times New Roman" w:cs="Times New Roman"/>
          <w:sz w:val="24"/>
          <w:szCs w:val="24"/>
        </w:rPr>
        <w:t xml:space="preserve">of </w:t>
      </w:r>
      <w:r w:rsidRPr="004A360C">
        <w:rPr>
          <w:rFonts w:ascii="Times New Roman" w:hAnsi="Times New Roman" w:cs="Times New Roman"/>
          <w:sz w:val="24"/>
          <w:szCs w:val="24"/>
        </w:rPr>
        <w:t xml:space="preserve">the Advocates (Remuneration and Taxation of Costs) Rules S.I 267-4, </w:t>
      </w:r>
      <w:r w:rsidR="00507CC8" w:rsidRPr="004A360C">
        <w:rPr>
          <w:rFonts w:ascii="Times New Roman" w:hAnsi="Times New Roman" w:cs="Times New Roman"/>
          <w:sz w:val="24"/>
          <w:szCs w:val="24"/>
        </w:rPr>
        <w:t>provides</w:t>
      </w:r>
      <w:r w:rsidRPr="004A360C">
        <w:rPr>
          <w:rFonts w:ascii="Times New Roman" w:hAnsi="Times New Roman" w:cs="Times New Roman"/>
          <w:sz w:val="24"/>
          <w:szCs w:val="24"/>
        </w:rPr>
        <w:t xml:space="preserve"> that all causes and matters in the High Court and </w:t>
      </w:r>
      <w:r w:rsidR="00507CC8" w:rsidRPr="004A360C">
        <w:rPr>
          <w:rFonts w:ascii="Times New Roman" w:hAnsi="Times New Roman" w:cs="Times New Roman"/>
          <w:sz w:val="24"/>
          <w:szCs w:val="24"/>
        </w:rPr>
        <w:t>Magistrates</w:t>
      </w:r>
      <w:r w:rsidR="00F15FA1" w:rsidRPr="004A360C">
        <w:rPr>
          <w:rFonts w:ascii="Times New Roman" w:hAnsi="Times New Roman" w:cs="Times New Roman"/>
          <w:sz w:val="24"/>
          <w:szCs w:val="24"/>
        </w:rPr>
        <w:t xml:space="preserve"> Courts, an Advocate sha</w:t>
      </w:r>
      <w:r w:rsidRPr="004A360C">
        <w:rPr>
          <w:rFonts w:ascii="Times New Roman" w:hAnsi="Times New Roman" w:cs="Times New Roman"/>
          <w:sz w:val="24"/>
          <w:szCs w:val="24"/>
        </w:rPr>
        <w:t xml:space="preserve">ll be entitled to charge as against his or her </w:t>
      </w:r>
      <w:r w:rsidR="00507CC8" w:rsidRPr="004A360C">
        <w:rPr>
          <w:rFonts w:ascii="Times New Roman" w:hAnsi="Times New Roman" w:cs="Times New Roman"/>
          <w:sz w:val="24"/>
          <w:szCs w:val="24"/>
        </w:rPr>
        <w:t>client</w:t>
      </w:r>
      <w:r w:rsidRPr="004A360C">
        <w:rPr>
          <w:rFonts w:ascii="Times New Roman" w:hAnsi="Times New Roman" w:cs="Times New Roman"/>
          <w:sz w:val="24"/>
          <w:szCs w:val="24"/>
        </w:rPr>
        <w:t xml:space="preserve"> the fees prescribed by the Sixth Schedule to the Regulations.</w:t>
      </w:r>
    </w:p>
    <w:p w:rsidR="00992EFA" w:rsidRPr="004A360C" w:rsidRDefault="00992EFA" w:rsidP="00CF0304">
      <w:pPr>
        <w:jc w:val="both"/>
        <w:rPr>
          <w:rFonts w:ascii="Times New Roman" w:hAnsi="Times New Roman" w:cs="Times New Roman"/>
          <w:sz w:val="24"/>
          <w:szCs w:val="24"/>
        </w:rPr>
      </w:pPr>
      <w:r w:rsidRPr="004A360C">
        <w:rPr>
          <w:rFonts w:ascii="Times New Roman" w:hAnsi="Times New Roman" w:cs="Times New Roman"/>
          <w:sz w:val="24"/>
          <w:szCs w:val="24"/>
        </w:rPr>
        <w:t xml:space="preserve">The Taxing Master in determining the </w:t>
      </w:r>
      <w:r w:rsidR="00F15FA1" w:rsidRPr="004A360C">
        <w:rPr>
          <w:rFonts w:ascii="Times New Roman" w:hAnsi="Times New Roman" w:cs="Times New Roman"/>
          <w:sz w:val="24"/>
          <w:szCs w:val="24"/>
        </w:rPr>
        <w:t>amount to</w:t>
      </w:r>
      <w:r w:rsidRPr="004A360C">
        <w:rPr>
          <w:rFonts w:ascii="Times New Roman" w:hAnsi="Times New Roman" w:cs="Times New Roman"/>
          <w:sz w:val="24"/>
          <w:szCs w:val="24"/>
        </w:rPr>
        <w:t xml:space="preserve"> award considers the nature of the dispute and </w:t>
      </w:r>
      <w:r w:rsidRPr="004A360C">
        <w:rPr>
          <w:rFonts w:ascii="Times New Roman" w:hAnsi="Times New Roman" w:cs="Times New Roman"/>
          <w:b/>
          <w:sz w:val="24"/>
          <w:szCs w:val="24"/>
        </w:rPr>
        <w:t>Regulation 6(1)</w:t>
      </w:r>
      <w:r w:rsidRPr="004A360C">
        <w:rPr>
          <w:rFonts w:ascii="Times New Roman" w:hAnsi="Times New Roman" w:cs="Times New Roman"/>
          <w:sz w:val="24"/>
          <w:szCs w:val="24"/>
        </w:rPr>
        <w:t xml:space="preserve"> and </w:t>
      </w:r>
      <w:r w:rsidRPr="004A360C">
        <w:rPr>
          <w:rFonts w:ascii="Times New Roman" w:hAnsi="Times New Roman" w:cs="Times New Roman"/>
          <w:b/>
          <w:sz w:val="24"/>
          <w:szCs w:val="24"/>
        </w:rPr>
        <w:t>(2)</w:t>
      </w:r>
      <w:r w:rsidRPr="004A360C">
        <w:rPr>
          <w:rFonts w:ascii="Times New Roman" w:hAnsi="Times New Roman" w:cs="Times New Roman"/>
          <w:sz w:val="24"/>
          <w:szCs w:val="24"/>
        </w:rPr>
        <w:t xml:space="preserve"> of the Taxation Rules provide the considerations</w:t>
      </w:r>
      <w:r w:rsidR="00F15FA1" w:rsidRPr="004A360C">
        <w:rPr>
          <w:rFonts w:ascii="Times New Roman" w:hAnsi="Times New Roman" w:cs="Times New Roman"/>
          <w:sz w:val="24"/>
          <w:szCs w:val="24"/>
        </w:rPr>
        <w:t xml:space="preserve"> as</w:t>
      </w:r>
      <w:r w:rsidRPr="004A360C">
        <w:rPr>
          <w:rFonts w:ascii="Times New Roman" w:hAnsi="Times New Roman" w:cs="Times New Roman"/>
          <w:sz w:val="24"/>
          <w:szCs w:val="24"/>
        </w:rPr>
        <w:t>;</w:t>
      </w:r>
    </w:p>
    <w:p w:rsidR="00992EFA" w:rsidRPr="004A360C" w:rsidRDefault="00992EFA" w:rsidP="00992EFA">
      <w:pPr>
        <w:pStyle w:val="ListParagraph"/>
        <w:numPr>
          <w:ilvl w:val="0"/>
          <w:numId w:val="4"/>
        </w:numPr>
        <w:jc w:val="both"/>
        <w:rPr>
          <w:rFonts w:ascii="Times New Roman" w:hAnsi="Times New Roman" w:cs="Times New Roman"/>
          <w:sz w:val="24"/>
          <w:szCs w:val="24"/>
        </w:rPr>
      </w:pPr>
      <w:r w:rsidRPr="004A360C">
        <w:rPr>
          <w:rFonts w:ascii="Times New Roman" w:hAnsi="Times New Roman" w:cs="Times New Roman"/>
          <w:sz w:val="24"/>
          <w:szCs w:val="24"/>
        </w:rPr>
        <w:t>The circumstances in which the business or part of the business was transacted.</w:t>
      </w:r>
    </w:p>
    <w:p w:rsidR="00992EFA" w:rsidRPr="004A360C" w:rsidRDefault="00992EFA" w:rsidP="00992EFA">
      <w:pPr>
        <w:pStyle w:val="ListParagraph"/>
        <w:numPr>
          <w:ilvl w:val="0"/>
          <w:numId w:val="4"/>
        </w:numPr>
        <w:jc w:val="both"/>
        <w:rPr>
          <w:rFonts w:ascii="Times New Roman" w:hAnsi="Times New Roman" w:cs="Times New Roman"/>
          <w:sz w:val="24"/>
          <w:szCs w:val="24"/>
        </w:rPr>
      </w:pPr>
      <w:r w:rsidRPr="004A360C">
        <w:rPr>
          <w:rFonts w:ascii="Times New Roman" w:hAnsi="Times New Roman" w:cs="Times New Roman"/>
          <w:sz w:val="24"/>
          <w:szCs w:val="24"/>
        </w:rPr>
        <w:t xml:space="preserve">The nature and </w:t>
      </w:r>
      <w:r w:rsidR="00F15FA1" w:rsidRPr="004A360C">
        <w:rPr>
          <w:rFonts w:ascii="Times New Roman" w:hAnsi="Times New Roman" w:cs="Times New Roman"/>
          <w:sz w:val="24"/>
          <w:szCs w:val="24"/>
        </w:rPr>
        <w:t>extent</w:t>
      </w:r>
      <w:r w:rsidRPr="004A360C">
        <w:rPr>
          <w:rFonts w:ascii="Times New Roman" w:hAnsi="Times New Roman" w:cs="Times New Roman"/>
          <w:sz w:val="24"/>
          <w:szCs w:val="24"/>
        </w:rPr>
        <w:t xml:space="preserve"> of the pecuniary or other interest </w:t>
      </w:r>
      <w:r w:rsidR="00F15FA1" w:rsidRPr="004A360C">
        <w:rPr>
          <w:rFonts w:ascii="Times New Roman" w:hAnsi="Times New Roman" w:cs="Times New Roman"/>
          <w:sz w:val="24"/>
          <w:szCs w:val="24"/>
        </w:rPr>
        <w:t>involved</w:t>
      </w:r>
      <w:r w:rsidRPr="004A360C">
        <w:rPr>
          <w:rFonts w:ascii="Times New Roman" w:hAnsi="Times New Roman" w:cs="Times New Roman"/>
          <w:sz w:val="24"/>
          <w:szCs w:val="24"/>
        </w:rPr>
        <w:t>.</w:t>
      </w:r>
    </w:p>
    <w:p w:rsidR="00992EFA" w:rsidRPr="004A360C" w:rsidRDefault="00992EFA" w:rsidP="00992EFA">
      <w:pPr>
        <w:pStyle w:val="ListParagraph"/>
        <w:numPr>
          <w:ilvl w:val="0"/>
          <w:numId w:val="4"/>
        </w:numPr>
        <w:jc w:val="both"/>
        <w:rPr>
          <w:rFonts w:ascii="Times New Roman" w:hAnsi="Times New Roman" w:cs="Times New Roman"/>
          <w:sz w:val="24"/>
          <w:szCs w:val="24"/>
        </w:rPr>
      </w:pPr>
      <w:r w:rsidRPr="004A360C">
        <w:rPr>
          <w:rFonts w:ascii="Times New Roman" w:hAnsi="Times New Roman" w:cs="Times New Roman"/>
          <w:sz w:val="24"/>
          <w:szCs w:val="24"/>
        </w:rPr>
        <w:t xml:space="preserve">The labour and responsibility </w:t>
      </w:r>
      <w:r w:rsidR="00F15FA1" w:rsidRPr="004A360C">
        <w:rPr>
          <w:rFonts w:ascii="Times New Roman" w:hAnsi="Times New Roman" w:cs="Times New Roman"/>
          <w:sz w:val="24"/>
          <w:szCs w:val="24"/>
        </w:rPr>
        <w:t>entailed</w:t>
      </w:r>
      <w:r w:rsidRPr="004A360C">
        <w:rPr>
          <w:rFonts w:ascii="Times New Roman" w:hAnsi="Times New Roman" w:cs="Times New Roman"/>
          <w:sz w:val="24"/>
          <w:szCs w:val="24"/>
        </w:rPr>
        <w:t>.</w:t>
      </w:r>
    </w:p>
    <w:p w:rsidR="00992EFA" w:rsidRPr="004A360C" w:rsidRDefault="00992EFA" w:rsidP="00992EFA">
      <w:pPr>
        <w:pStyle w:val="ListParagraph"/>
        <w:numPr>
          <w:ilvl w:val="0"/>
          <w:numId w:val="4"/>
        </w:numPr>
        <w:jc w:val="both"/>
        <w:rPr>
          <w:rFonts w:ascii="Times New Roman" w:hAnsi="Times New Roman" w:cs="Times New Roman"/>
          <w:sz w:val="24"/>
          <w:szCs w:val="24"/>
        </w:rPr>
      </w:pPr>
      <w:r w:rsidRPr="004A360C">
        <w:rPr>
          <w:rFonts w:ascii="Times New Roman" w:hAnsi="Times New Roman" w:cs="Times New Roman"/>
          <w:sz w:val="24"/>
          <w:szCs w:val="24"/>
        </w:rPr>
        <w:t xml:space="preserve">The number, complexity and importance of the documents prepared or examined. </w:t>
      </w:r>
    </w:p>
    <w:p w:rsidR="00992EFA" w:rsidRPr="004A360C" w:rsidRDefault="00992EFA" w:rsidP="00992EFA">
      <w:pPr>
        <w:jc w:val="both"/>
        <w:rPr>
          <w:rFonts w:ascii="Times New Roman" w:hAnsi="Times New Roman" w:cs="Times New Roman"/>
          <w:sz w:val="24"/>
          <w:szCs w:val="24"/>
        </w:rPr>
      </w:pPr>
      <w:r w:rsidRPr="004A360C">
        <w:rPr>
          <w:rFonts w:ascii="Times New Roman" w:hAnsi="Times New Roman" w:cs="Times New Roman"/>
          <w:sz w:val="24"/>
          <w:szCs w:val="24"/>
        </w:rPr>
        <w:t xml:space="preserve">In the case of </w:t>
      </w:r>
      <w:r w:rsidRPr="004A360C">
        <w:rPr>
          <w:rFonts w:ascii="Times New Roman" w:hAnsi="Times New Roman" w:cs="Times New Roman"/>
          <w:b/>
          <w:sz w:val="24"/>
          <w:szCs w:val="24"/>
        </w:rPr>
        <w:t>Makula International Ltd versus His Eminence Cardinal Wamala Nsubuga &amp; Anor. (1982)</w:t>
      </w:r>
      <w:r w:rsidRPr="004A360C">
        <w:rPr>
          <w:rFonts w:ascii="Times New Roman" w:hAnsi="Times New Roman" w:cs="Times New Roman"/>
          <w:b/>
          <w:sz w:val="24"/>
          <w:szCs w:val="24"/>
        </w:rPr>
        <w:tab/>
        <w:t>HCP 11</w:t>
      </w:r>
      <w:r w:rsidRPr="004A360C">
        <w:rPr>
          <w:rFonts w:ascii="Times New Roman" w:hAnsi="Times New Roman" w:cs="Times New Roman"/>
          <w:sz w:val="24"/>
          <w:szCs w:val="24"/>
        </w:rPr>
        <w:t>, it was held that;</w:t>
      </w:r>
    </w:p>
    <w:p w:rsidR="003F4FF8" w:rsidRPr="004A360C" w:rsidRDefault="00992EFA" w:rsidP="00992EFA">
      <w:pPr>
        <w:jc w:val="both"/>
        <w:rPr>
          <w:rFonts w:ascii="Times New Roman" w:hAnsi="Times New Roman" w:cs="Times New Roman"/>
          <w:i/>
          <w:sz w:val="24"/>
          <w:szCs w:val="24"/>
        </w:rPr>
      </w:pPr>
      <w:r w:rsidRPr="004A360C">
        <w:rPr>
          <w:rFonts w:ascii="Times New Roman" w:hAnsi="Times New Roman" w:cs="Times New Roman"/>
          <w:i/>
          <w:sz w:val="24"/>
          <w:szCs w:val="24"/>
        </w:rPr>
        <w:t xml:space="preserve">“The Taxing Officer should in taxing a bill, first find the appropriate scale fee in schedule VI and then consider whether that basic fee should be increased or reduced. He must give reasons for deciding </w:t>
      </w:r>
      <w:r w:rsidR="003F4FF8" w:rsidRPr="004A360C">
        <w:rPr>
          <w:rFonts w:ascii="Times New Roman" w:hAnsi="Times New Roman" w:cs="Times New Roman"/>
          <w:i/>
          <w:sz w:val="24"/>
          <w:szCs w:val="24"/>
        </w:rPr>
        <w:t xml:space="preserve">that the basic fee should be increased or decreased. When he has decided that the scale fee should be exceeded, he does not arrive at a figure which he awards by multiplying the scale fee by a multiplication factor, but places what he considers a fair value upon the work and responsibility involved. </w:t>
      </w:r>
    </w:p>
    <w:p w:rsidR="00992EFA" w:rsidRPr="004A360C" w:rsidRDefault="003F4FF8" w:rsidP="00992EFA">
      <w:pPr>
        <w:jc w:val="both"/>
        <w:rPr>
          <w:rFonts w:ascii="Times New Roman" w:hAnsi="Times New Roman" w:cs="Times New Roman"/>
          <w:sz w:val="24"/>
          <w:szCs w:val="24"/>
        </w:rPr>
      </w:pPr>
      <w:r w:rsidRPr="004A360C">
        <w:rPr>
          <w:rFonts w:ascii="Times New Roman" w:hAnsi="Times New Roman" w:cs="Times New Roman"/>
          <w:i/>
          <w:sz w:val="24"/>
          <w:szCs w:val="24"/>
        </w:rPr>
        <w:t>Lastly, he taxes the instruction fee, either by awarding the basic fee or b</w:t>
      </w:r>
      <w:r w:rsidR="00F15FA1" w:rsidRPr="004A360C">
        <w:rPr>
          <w:rFonts w:ascii="Times New Roman" w:hAnsi="Times New Roman" w:cs="Times New Roman"/>
          <w:i/>
          <w:sz w:val="24"/>
          <w:szCs w:val="24"/>
        </w:rPr>
        <w:t>y</w:t>
      </w:r>
      <w:r w:rsidRPr="004A360C">
        <w:rPr>
          <w:rFonts w:ascii="Times New Roman" w:hAnsi="Times New Roman" w:cs="Times New Roman"/>
          <w:i/>
          <w:sz w:val="24"/>
          <w:szCs w:val="24"/>
        </w:rPr>
        <w:t xml:space="preserve"> increasing or decreasing it. The judge should have taken the basic fee and placed what he considered a fair </w:t>
      </w:r>
      <w:r w:rsidRPr="004A360C">
        <w:rPr>
          <w:rFonts w:ascii="Times New Roman" w:hAnsi="Times New Roman" w:cs="Times New Roman"/>
          <w:i/>
          <w:sz w:val="24"/>
          <w:szCs w:val="24"/>
        </w:rPr>
        <w:lastRenderedPageBreak/>
        <w:t xml:space="preserve">value on the work done having regard to the nature and importance </w:t>
      </w:r>
      <w:r w:rsidR="00A615EF" w:rsidRPr="004A360C">
        <w:rPr>
          <w:rFonts w:ascii="Times New Roman" w:hAnsi="Times New Roman" w:cs="Times New Roman"/>
          <w:i/>
          <w:sz w:val="24"/>
          <w:szCs w:val="24"/>
        </w:rPr>
        <w:t>of the case, the amount involved and the fall in the value of money.”</w:t>
      </w:r>
      <w:r w:rsidRPr="004A360C">
        <w:rPr>
          <w:rFonts w:ascii="Times New Roman" w:hAnsi="Times New Roman" w:cs="Times New Roman"/>
          <w:sz w:val="24"/>
          <w:szCs w:val="24"/>
        </w:rPr>
        <w:t xml:space="preserve">   </w:t>
      </w:r>
    </w:p>
    <w:p w:rsidR="00F85CDD" w:rsidRPr="004A360C" w:rsidRDefault="00F15FA1" w:rsidP="00CF0304">
      <w:pPr>
        <w:jc w:val="both"/>
        <w:rPr>
          <w:rFonts w:ascii="Times New Roman" w:hAnsi="Times New Roman" w:cs="Times New Roman"/>
          <w:sz w:val="24"/>
          <w:szCs w:val="24"/>
        </w:rPr>
      </w:pPr>
      <w:r w:rsidRPr="004A360C">
        <w:rPr>
          <w:rFonts w:ascii="Times New Roman" w:hAnsi="Times New Roman" w:cs="Times New Roman"/>
          <w:sz w:val="24"/>
          <w:szCs w:val="24"/>
        </w:rPr>
        <w:t>And i</w:t>
      </w:r>
      <w:r w:rsidR="00F85CDD" w:rsidRPr="004A360C">
        <w:rPr>
          <w:rFonts w:ascii="Times New Roman" w:hAnsi="Times New Roman" w:cs="Times New Roman"/>
          <w:sz w:val="24"/>
          <w:szCs w:val="24"/>
        </w:rPr>
        <w:t xml:space="preserve">n the case of </w:t>
      </w:r>
      <w:r w:rsidR="00F85CDD" w:rsidRPr="004A360C">
        <w:rPr>
          <w:rFonts w:ascii="Times New Roman" w:hAnsi="Times New Roman" w:cs="Times New Roman"/>
          <w:b/>
          <w:sz w:val="24"/>
          <w:szCs w:val="24"/>
        </w:rPr>
        <w:t>Premchad Raichard Ltd &amp; Another versus Quarry Services of East Africa Ltd &amp; Another (No. 3) (1972) E.A 162</w:t>
      </w:r>
      <w:r w:rsidR="00F85CDD" w:rsidRPr="004A360C">
        <w:rPr>
          <w:rFonts w:ascii="Times New Roman" w:hAnsi="Times New Roman" w:cs="Times New Roman"/>
          <w:sz w:val="24"/>
          <w:szCs w:val="24"/>
        </w:rPr>
        <w:t>, Court held that;</w:t>
      </w:r>
    </w:p>
    <w:p w:rsidR="00F85CDD" w:rsidRPr="004A360C" w:rsidRDefault="00F85CDD" w:rsidP="00CF0304">
      <w:pPr>
        <w:jc w:val="both"/>
        <w:rPr>
          <w:rFonts w:ascii="Times New Roman" w:hAnsi="Times New Roman" w:cs="Times New Roman"/>
          <w:i/>
          <w:sz w:val="24"/>
          <w:szCs w:val="24"/>
        </w:rPr>
      </w:pPr>
      <w:r w:rsidRPr="004A360C">
        <w:rPr>
          <w:rFonts w:ascii="Times New Roman" w:hAnsi="Times New Roman" w:cs="Times New Roman"/>
          <w:i/>
          <w:sz w:val="24"/>
          <w:szCs w:val="24"/>
        </w:rPr>
        <w:t>“Costs should not be allowed to rise to such a level as to confine access to Courts to the wealthy. The successful litigant ought to be fairly reimbursed for the costs he had to incur. The general level or remuneration of Advocates must be such as to attract recruits to the profession and that so far as practicable there should be consistency in the awards made.”</w:t>
      </w:r>
    </w:p>
    <w:p w:rsidR="009616DC" w:rsidRPr="004A360C" w:rsidRDefault="00F85CDD" w:rsidP="00CF0304">
      <w:pPr>
        <w:jc w:val="both"/>
        <w:rPr>
          <w:rFonts w:ascii="Times New Roman" w:hAnsi="Times New Roman" w:cs="Times New Roman"/>
          <w:sz w:val="24"/>
          <w:szCs w:val="24"/>
        </w:rPr>
      </w:pPr>
      <w:r w:rsidRPr="004A360C">
        <w:rPr>
          <w:rFonts w:ascii="Times New Roman" w:hAnsi="Times New Roman" w:cs="Times New Roman"/>
          <w:sz w:val="24"/>
          <w:szCs w:val="24"/>
        </w:rPr>
        <w:t>Counsel for the Appellants submitted that the fees as per the 6</w:t>
      </w:r>
      <w:r w:rsidRPr="004A360C">
        <w:rPr>
          <w:rFonts w:ascii="Times New Roman" w:hAnsi="Times New Roman" w:cs="Times New Roman"/>
          <w:sz w:val="24"/>
          <w:szCs w:val="24"/>
          <w:vertAlign w:val="superscript"/>
        </w:rPr>
        <w:t>th</w:t>
      </w:r>
      <w:r w:rsidRPr="004A360C">
        <w:rPr>
          <w:rFonts w:ascii="Times New Roman" w:hAnsi="Times New Roman" w:cs="Times New Roman"/>
          <w:sz w:val="24"/>
          <w:szCs w:val="24"/>
        </w:rPr>
        <w:t xml:space="preserve"> Schedule to the </w:t>
      </w:r>
      <w:r w:rsidR="009616DC" w:rsidRPr="004A360C">
        <w:rPr>
          <w:rFonts w:ascii="Times New Roman" w:hAnsi="Times New Roman" w:cs="Times New Roman"/>
          <w:sz w:val="24"/>
          <w:szCs w:val="24"/>
        </w:rPr>
        <w:t>Taxation R</w:t>
      </w:r>
      <w:r w:rsidRPr="004A360C">
        <w:rPr>
          <w:rFonts w:ascii="Times New Roman" w:hAnsi="Times New Roman" w:cs="Times New Roman"/>
          <w:sz w:val="24"/>
          <w:szCs w:val="24"/>
        </w:rPr>
        <w:t>ules fees for instructions for applications, notices of motion or chamber applications</w:t>
      </w:r>
      <w:r w:rsidR="009616DC" w:rsidRPr="004A360C">
        <w:rPr>
          <w:rFonts w:ascii="Times New Roman" w:hAnsi="Times New Roman" w:cs="Times New Roman"/>
          <w:sz w:val="24"/>
          <w:szCs w:val="24"/>
        </w:rPr>
        <w:t xml:space="preserve">, where the application is opposed, as not less than UGX 150,000/=. That under </w:t>
      </w:r>
      <w:r w:rsidR="009616DC" w:rsidRPr="004A360C">
        <w:rPr>
          <w:rFonts w:ascii="Times New Roman" w:hAnsi="Times New Roman" w:cs="Times New Roman"/>
          <w:b/>
          <w:sz w:val="24"/>
          <w:szCs w:val="24"/>
        </w:rPr>
        <w:t>Regulation 13</w:t>
      </w:r>
      <w:r w:rsidR="009616DC" w:rsidRPr="004A360C">
        <w:rPr>
          <w:rFonts w:ascii="Times New Roman" w:hAnsi="Times New Roman" w:cs="Times New Roman"/>
          <w:sz w:val="24"/>
          <w:szCs w:val="24"/>
        </w:rPr>
        <w:t xml:space="preserve"> of the Taxation Rules the Taxing Master is granted discretion to allow such costs, charges and </w:t>
      </w:r>
      <w:r w:rsidR="0045281D" w:rsidRPr="004A360C">
        <w:rPr>
          <w:rFonts w:ascii="Times New Roman" w:hAnsi="Times New Roman" w:cs="Times New Roman"/>
          <w:sz w:val="24"/>
          <w:szCs w:val="24"/>
        </w:rPr>
        <w:t>expenses</w:t>
      </w:r>
      <w:r w:rsidR="009616DC" w:rsidRPr="004A360C">
        <w:rPr>
          <w:rFonts w:ascii="Times New Roman" w:hAnsi="Times New Roman" w:cs="Times New Roman"/>
          <w:sz w:val="24"/>
          <w:szCs w:val="24"/>
        </w:rPr>
        <w:t xml:space="preserve"> as are authorised in the </w:t>
      </w:r>
      <w:r w:rsidR="0045281D" w:rsidRPr="004A360C">
        <w:rPr>
          <w:rFonts w:ascii="Times New Roman" w:hAnsi="Times New Roman" w:cs="Times New Roman"/>
          <w:sz w:val="24"/>
          <w:szCs w:val="24"/>
        </w:rPr>
        <w:t>Rules</w:t>
      </w:r>
      <w:r w:rsidR="009616DC" w:rsidRPr="004A360C">
        <w:rPr>
          <w:rFonts w:ascii="Times New Roman" w:hAnsi="Times New Roman" w:cs="Times New Roman"/>
          <w:sz w:val="24"/>
          <w:szCs w:val="24"/>
        </w:rPr>
        <w:t xml:space="preserve"> and appear to him or her to have been necessary or proper for the attainment of justice.</w:t>
      </w:r>
    </w:p>
    <w:p w:rsidR="009616DC" w:rsidRPr="004A360C" w:rsidRDefault="009616DC" w:rsidP="00CF0304">
      <w:pPr>
        <w:jc w:val="both"/>
        <w:rPr>
          <w:rFonts w:ascii="Times New Roman" w:hAnsi="Times New Roman" w:cs="Times New Roman"/>
          <w:sz w:val="24"/>
          <w:szCs w:val="24"/>
        </w:rPr>
      </w:pPr>
      <w:r w:rsidRPr="004A360C">
        <w:rPr>
          <w:rFonts w:ascii="Times New Roman" w:hAnsi="Times New Roman" w:cs="Times New Roman"/>
          <w:sz w:val="24"/>
          <w:szCs w:val="24"/>
        </w:rPr>
        <w:t xml:space="preserve">In the case of </w:t>
      </w:r>
      <w:r w:rsidRPr="004A360C">
        <w:rPr>
          <w:rFonts w:ascii="Times New Roman" w:hAnsi="Times New Roman" w:cs="Times New Roman"/>
          <w:b/>
          <w:sz w:val="24"/>
          <w:szCs w:val="24"/>
        </w:rPr>
        <w:t>Nyangito &amp; Co. Advocates versus Doinyo lessos Creameries Ltd [2014] eKLR</w:t>
      </w:r>
      <w:r w:rsidRPr="004A360C">
        <w:rPr>
          <w:rFonts w:ascii="Times New Roman" w:hAnsi="Times New Roman" w:cs="Times New Roman"/>
          <w:sz w:val="24"/>
          <w:szCs w:val="24"/>
        </w:rPr>
        <w:t>, the Court held that;</w:t>
      </w:r>
    </w:p>
    <w:p w:rsidR="009616DC" w:rsidRPr="004A360C" w:rsidRDefault="009616DC" w:rsidP="00CF0304">
      <w:pPr>
        <w:jc w:val="both"/>
        <w:rPr>
          <w:rFonts w:ascii="Times New Roman" w:hAnsi="Times New Roman" w:cs="Times New Roman"/>
          <w:i/>
          <w:sz w:val="24"/>
          <w:szCs w:val="24"/>
        </w:rPr>
      </w:pPr>
      <w:r w:rsidRPr="004A360C">
        <w:rPr>
          <w:rFonts w:ascii="Times New Roman" w:hAnsi="Times New Roman" w:cs="Times New Roman"/>
          <w:i/>
          <w:sz w:val="24"/>
          <w:szCs w:val="24"/>
        </w:rPr>
        <w:t>“...it is within the discretion of the Taxing Officer to increase or reduce the instruction fees and the amount of the increase or reduction is discretionary...the Taxing Officer must set the basic fee before venturing to consider whether to increase or reduce it...”</w:t>
      </w:r>
    </w:p>
    <w:p w:rsidR="003A7B23" w:rsidRPr="004A360C" w:rsidRDefault="003A7B23" w:rsidP="00B17DAD">
      <w:pPr>
        <w:jc w:val="both"/>
        <w:rPr>
          <w:rFonts w:ascii="Times New Roman" w:hAnsi="Times New Roman" w:cs="Times New Roman"/>
          <w:sz w:val="24"/>
          <w:szCs w:val="24"/>
        </w:rPr>
      </w:pPr>
      <w:r w:rsidRPr="004A360C">
        <w:rPr>
          <w:rFonts w:ascii="Times New Roman" w:hAnsi="Times New Roman" w:cs="Times New Roman"/>
          <w:sz w:val="24"/>
          <w:szCs w:val="24"/>
        </w:rPr>
        <w:t xml:space="preserve">Counsel for the Appellants went on to submit that in the instant case the Respondents were entitled to a minimum of UGX 150,000/=as instruction fees for either applications. That the Taxing Master made an award of UGX 100,000,000/= as </w:t>
      </w:r>
      <w:r w:rsidR="00F15FA1" w:rsidRPr="004A360C">
        <w:rPr>
          <w:rFonts w:ascii="Times New Roman" w:hAnsi="Times New Roman" w:cs="Times New Roman"/>
          <w:sz w:val="24"/>
          <w:szCs w:val="24"/>
        </w:rPr>
        <w:t>instruction</w:t>
      </w:r>
      <w:r w:rsidRPr="004A360C">
        <w:rPr>
          <w:rFonts w:ascii="Times New Roman" w:hAnsi="Times New Roman" w:cs="Times New Roman"/>
          <w:sz w:val="24"/>
          <w:szCs w:val="24"/>
        </w:rPr>
        <w:t xml:space="preserve"> fees without stating the minimum fee applicable and giving </w:t>
      </w:r>
      <w:r w:rsidR="00F15FA1" w:rsidRPr="004A360C">
        <w:rPr>
          <w:rFonts w:ascii="Times New Roman" w:hAnsi="Times New Roman" w:cs="Times New Roman"/>
          <w:sz w:val="24"/>
          <w:szCs w:val="24"/>
        </w:rPr>
        <w:t>justification</w:t>
      </w:r>
      <w:r w:rsidRPr="004A360C">
        <w:rPr>
          <w:rFonts w:ascii="Times New Roman" w:hAnsi="Times New Roman" w:cs="Times New Roman"/>
          <w:sz w:val="24"/>
          <w:szCs w:val="24"/>
        </w:rPr>
        <w:t xml:space="preserve"> for this manifestly excessive award.</w:t>
      </w:r>
      <w:r w:rsidR="00F664ED" w:rsidRPr="004A360C">
        <w:rPr>
          <w:rFonts w:ascii="Times New Roman" w:hAnsi="Times New Roman" w:cs="Times New Roman"/>
          <w:sz w:val="24"/>
          <w:szCs w:val="24"/>
        </w:rPr>
        <w:t xml:space="preserve"> </w:t>
      </w:r>
      <w:r w:rsidR="00F664ED" w:rsidRPr="004A360C">
        <w:rPr>
          <w:rFonts w:ascii="Times New Roman" w:hAnsi="Times New Roman" w:cs="Times New Roman"/>
          <w:b/>
          <w:sz w:val="24"/>
          <w:szCs w:val="24"/>
        </w:rPr>
        <w:t>(See:</w:t>
      </w:r>
      <w:r w:rsidR="00F664ED" w:rsidRPr="004A360C">
        <w:rPr>
          <w:rFonts w:ascii="Times New Roman" w:hAnsi="Times New Roman" w:cs="Times New Roman"/>
          <w:sz w:val="24"/>
          <w:szCs w:val="24"/>
        </w:rPr>
        <w:t xml:space="preserve"> </w:t>
      </w:r>
      <w:r w:rsidR="00F664ED" w:rsidRPr="004A360C">
        <w:rPr>
          <w:rFonts w:ascii="Times New Roman" w:hAnsi="Times New Roman" w:cs="Times New Roman"/>
          <w:b/>
          <w:sz w:val="24"/>
          <w:szCs w:val="24"/>
        </w:rPr>
        <w:t>Opa</w:t>
      </w:r>
      <w:r w:rsidR="00F664ED" w:rsidRPr="004A360C">
        <w:rPr>
          <w:rFonts w:ascii="Times New Roman" w:hAnsi="Times New Roman" w:cs="Times New Roman"/>
          <w:sz w:val="24"/>
          <w:szCs w:val="24"/>
        </w:rPr>
        <w:t xml:space="preserve"> </w:t>
      </w:r>
      <w:r w:rsidR="00F664ED" w:rsidRPr="004A360C">
        <w:rPr>
          <w:rFonts w:ascii="Times New Roman" w:hAnsi="Times New Roman" w:cs="Times New Roman"/>
          <w:b/>
          <w:sz w:val="24"/>
          <w:szCs w:val="24"/>
        </w:rPr>
        <w:t>Pharmacy Ltd versus Howse &amp; Mcgeorge Ltd Kampala, HCMA No. 13 0f 1970 (HCU)[1972]E.A 233</w:t>
      </w:r>
      <w:r w:rsidR="00F15FA1" w:rsidRPr="004A360C">
        <w:rPr>
          <w:rFonts w:ascii="Times New Roman" w:hAnsi="Times New Roman" w:cs="Times New Roman"/>
          <w:b/>
          <w:sz w:val="24"/>
          <w:szCs w:val="24"/>
        </w:rPr>
        <w:t>)</w:t>
      </w:r>
      <w:r w:rsidR="00F664ED" w:rsidRPr="004A360C">
        <w:rPr>
          <w:rFonts w:ascii="Times New Roman" w:hAnsi="Times New Roman" w:cs="Times New Roman"/>
          <w:sz w:val="24"/>
          <w:szCs w:val="24"/>
        </w:rPr>
        <w:t>.</w:t>
      </w:r>
      <w:r w:rsidRPr="004A360C">
        <w:rPr>
          <w:rFonts w:ascii="Times New Roman" w:hAnsi="Times New Roman" w:cs="Times New Roman"/>
          <w:sz w:val="24"/>
          <w:szCs w:val="24"/>
        </w:rPr>
        <w:t xml:space="preserve"> That this therefore </w:t>
      </w:r>
      <w:r w:rsidR="00F15FA1" w:rsidRPr="004A360C">
        <w:rPr>
          <w:rFonts w:ascii="Times New Roman" w:hAnsi="Times New Roman" w:cs="Times New Roman"/>
          <w:sz w:val="24"/>
          <w:szCs w:val="24"/>
        </w:rPr>
        <w:t>amounts</w:t>
      </w:r>
      <w:r w:rsidRPr="004A360C">
        <w:rPr>
          <w:rFonts w:ascii="Times New Roman" w:hAnsi="Times New Roman" w:cs="Times New Roman"/>
          <w:sz w:val="24"/>
          <w:szCs w:val="24"/>
        </w:rPr>
        <w:t xml:space="preserve"> to an error in principle and exercise and a sufficient ground for reduction of the award of instruction fees by the Taxing Master in this matter. Further that, the matter was neither involving nor complex or highly charged. There</w:t>
      </w:r>
      <w:r w:rsidR="00673DE8" w:rsidRPr="004A360C">
        <w:rPr>
          <w:rFonts w:ascii="Times New Roman" w:hAnsi="Times New Roman" w:cs="Times New Roman"/>
          <w:sz w:val="24"/>
          <w:szCs w:val="24"/>
        </w:rPr>
        <w:t xml:space="preserve"> were only two Court hearings and the entire process took 14 days, </w:t>
      </w:r>
      <w:r w:rsidRPr="004A360C">
        <w:rPr>
          <w:rFonts w:ascii="Times New Roman" w:hAnsi="Times New Roman" w:cs="Times New Roman"/>
          <w:sz w:val="24"/>
          <w:szCs w:val="24"/>
        </w:rPr>
        <w:t>also</w:t>
      </w:r>
      <w:r w:rsidR="00673DE8" w:rsidRPr="004A360C">
        <w:rPr>
          <w:rFonts w:ascii="Times New Roman" w:hAnsi="Times New Roman" w:cs="Times New Roman"/>
          <w:sz w:val="24"/>
          <w:szCs w:val="24"/>
        </w:rPr>
        <w:t xml:space="preserve"> there were</w:t>
      </w:r>
      <w:r w:rsidRPr="004A360C">
        <w:rPr>
          <w:rFonts w:ascii="Times New Roman" w:hAnsi="Times New Roman" w:cs="Times New Roman"/>
          <w:sz w:val="24"/>
          <w:szCs w:val="24"/>
        </w:rPr>
        <w:t xml:space="preserve"> no great volume</w:t>
      </w:r>
      <w:r w:rsidR="00F15FA1" w:rsidRPr="004A360C">
        <w:rPr>
          <w:rFonts w:ascii="Times New Roman" w:hAnsi="Times New Roman" w:cs="Times New Roman"/>
          <w:sz w:val="24"/>
          <w:szCs w:val="24"/>
        </w:rPr>
        <w:t>s</w:t>
      </w:r>
      <w:r w:rsidRPr="004A360C">
        <w:rPr>
          <w:rFonts w:ascii="Times New Roman" w:hAnsi="Times New Roman" w:cs="Times New Roman"/>
          <w:sz w:val="24"/>
          <w:szCs w:val="24"/>
        </w:rPr>
        <w:t xml:space="preserve"> of documents for Counsel to refer to in the Judicial Review Applications and neither was this a new area of the law </w:t>
      </w:r>
      <w:r w:rsidR="00F15FA1" w:rsidRPr="004A360C">
        <w:rPr>
          <w:rFonts w:ascii="Times New Roman" w:hAnsi="Times New Roman" w:cs="Times New Roman"/>
          <w:sz w:val="24"/>
          <w:szCs w:val="24"/>
        </w:rPr>
        <w:t>requiring</w:t>
      </w:r>
      <w:r w:rsidRPr="004A360C">
        <w:rPr>
          <w:rFonts w:ascii="Times New Roman" w:hAnsi="Times New Roman" w:cs="Times New Roman"/>
          <w:sz w:val="24"/>
          <w:szCs w:val="24"/>
        </w:rPr>
        <w:t xml:space="preserve"> novel research</w:t>
      </w:r>
      <w:r w:rsidR="0045281D" w:rsidRPr="004A360C">
        <w:rPr>
          <w:rFonts w:ascii="Times New Roman" w:hAnsi="Times New Roman" w:cs="Times New Roman"/>
          <w:sz w:val="24"/>
          <w:szCs w:val="24"/>
        </w:rPr>
        <w:t>. (</w:t>
      </w:r>
      <w:r w:rsidRPr="004A360C">
        <w:rPr>
          <w:rFonts w:ascii="Times New Roman" w:hAnsi="Times New Roman" w:cs="Times New Roman"/>
          <w:b/>
          <w:sz w:val="24"/>
          <w:szCs w:val="24"/>
        </w:rPr>
        <w:t>See:</w:t>
      </w:r>
      <w:r w:rsidR="0045281D" w:rsidRPr="004A360C">
        <w:rPr>
          <w:rFonts w:ascii="Times New Roman" w:hAnsi="Times New Roman" w:cs="Times New Roman"/>
          <w:b/>
          <w:sz w:val="24"/>
          <w:szCs w:val="24"/>
        </w:rPr>
        <w:t xml:space="preserve"> Nyangito &amp; Co. Advocates versus Doinyo lessos Creameries Ltd [2014] eKLR</w:t>
      </w:r>
      <w:r w:rsidR="0045281D" w:rsidRPr="004A360C">
        <w:rPr>
          <w:rFonts w:ascii="Times New Roman" w:hAnsi="Times New Roman" w:cs="Times New Roman"/>
          <w:sz w:val="24"/>
          <w:szCs w:val="24"/>
        </w:rPr>
        <w:t>)</w:t>
      </w:r>
    </w:p>
    <w:p w:rsidR="003A7B23" w:rsidRPr="004A360C" w:rsidRDefault="003A7B23" w:rsidP="00B17DAD">
      <w:pPr>
        <w:jc w:val="both"/>
        <w:rPr>
          <w:rFonts w:ascii="Times New Roman" w:hAnsi="Times New Roman" w:cs="Times New Roman"/>
          <w:sz w:val="24"/>
          <w:szCs w:val="24"/>
        </w:rPr>
      </w:pPr>
      <w:r w:rsidRPr="004A360C">
        <w:rPr>
          <w:rFonts w:ascii="Times New Roman" w:hAnsi="Times New Roman" w:cs="Times New Roman"/>
          <w:sz w:val="24"/>
          <w:szCs w:val="24"/>
        </w:rPr>
        <w:t xml:space="preserve">In the case of </w:t>
      </w:r>
      <w:r w:rsidRPr="004A360C">
        <w:rPr>
          <w:rFonts w:ascii="Times New Roman" w:hAnsi="Times New Roman" w:cs="Times New Roman"/>
          <w:b/>
          <w:sz w:val="24"/>
          <w:szCs w:val="24"/>
        </w:rPr>
        <w:t>Bank of Uganda versus Banco Arabe Espanol, SCCA, No. 23 of 1999</w:t>
      </w:r>
      <w:r w:rsidRPr="004A360C">
        <w:rPr>
          <w:rFonts w:ascii="Times New Roman" w:hAnsi="Times New Roman" w:cs="Times New Roman"/>
          <w:sz w:val="24"/>
          <w:szCs w:val="24"/>
        </w:rPr>
        <w:t>, it was held that;</w:t>
      </w:r>
    </w:p>
    <w:p w:rsidR="00C44D9D" w:rsidRPr="004A360C" w:rsidRDefault="003A7B23" w:rsidP="00B17DAD">
      <w:pPr>
        <w:jc w:val="both"/>
        <w:rPr>
          <w:rFonts w:ascii="Times New Roman" w:hAnsi="Times New Roman" w:cs="Times New Roman"/>
          <w:i/>
          <w:sz w:val="24"/>
          <w:szCs w:val="24"/>
        </w:rPr>
      </w:pPr>
      <w:r w:rsidRPr="004A360C">
        <w:rPr>
          <w:rFonts w:ascii="Times New Roman" w:hAnsi="Times New Roman" w:cs="Times New Roman"/>
          <w:i/>
          <w:sz w:val="24"/>
          <w:szCs w:val="24"/>
        </w:rPr>
        <w:t>“</w:t>
      </w:r>
      <w:r w:rsidR="0045281D" w:rsidRPr="004A360C">
        <w:rPr>
          <w:rFonts w:ascii="Times New Roman" w:hAnsi="Times New Roman" w:cs="Times New Roman"/>
          <w:i/>
          <w:sz w:val="24"/>
          <w:szCs w:val="24"/>
        </w:rPr>
        <w:t xml:space="preserve">...save in exceptional cases, a judge does not interfere with the assessment of what the Taxing Officer considers to be a reasonable fee. This is because it is generally accepted that questions which are solely of quantum of costs are matters which the Taxing Officer is particularly fitted to deal, and in which he has more experience than the judge. Consequently, a judge will not alter a fee allowed </w:t>
      </w:r>
      <w:r w:rsidR="00895A55" w:rsidRPr="004A360C">
        <w:rPr>
          <w:rFonts w:ascii="Times New Roman" w:hAnsi="Times New Roman" w:cs="Times New Roman"/>
          <w:i/>
          <w:sz w:val="24"/>
          <w:szCs w:val="24"/>
        </w:rPr>
        <w:t>by the Taxing Officer, merely because in his opinion he should have allowed a higher of a lower amount...</w:t>
      </w:r>
    </w:p>
    <w:p w:rsidR="00895A55" w:rsidRPr="004A360C" w:rsidRDefault="00764F40" w:rsidP="00B17DAD">
      <w:pPr>
        <w:jc w:val="both"/>
        <w:rPr>
          <w:rFonts w:ascii="Times New Roman" w:hAnsi="Times New Roman" w:cs="Times New Roman"/>
          <w:i/>
          <w:sz w:val="24"/>
          <w:szCs w:val="24"/>
        </w:rPr>
      </w:pPr>
      <w:r w:rsidRPr="004A360C">
        <w:rPr>
          <w:rFonts w:ascii="Times New Roman" w:hAnsi="Times New Roman" w:cs="Times New Roman"/>
          <w:i/>
          <w:sz w:val="24"/>
          <w:szCs w:val="24"/>
        </w:rPr>
        <w:lastRenderedPageBreak/>
        <w:t xml:space="preserve">...secondly, an exceptional case is where it is shown expressly or by inference that in assessing and arriving at the quantum of the fee allowed, the Taxing Officer exercised or applied a wrong principle. In this regard, application of a wrong principle is capable of being inferred from an award of an amount which is manifestly excessive or manifestly low. Thirdly, even if it is shown that the Taxing Officer erred on principle the judge should interfere only on being satisfied that the error substantially affected the decision on quantum and that upholding the amount allowed would cause injustice to one of the parties.” </w:t>
      </w:r>
    </w:p>
    <w:p w:rsidR="00C2044A" w:rsidRPr="004A360C" w:rsidRDefault="00C2044A" w:rsidP="00B17DAD">
      <w:pPr>
        <w:jc w:val="both"/>
        <w:rPr>
          <w:rFonts w:ascii="Times New Roman" w:hAnsi="Times New Roman" w:cs="Times New Roman"/>
          <w:sz w:val="24"/>
          <w:szCs w:val="24"/>
        </w:rPr>
      </w:pPr>
      <w:r w:rsidRPr="004A360C">
        <w:rPr>
          <w:rFonts w:ascii="Times New Roman" w:hAnsi="Times New Roman" w:cs="Times New Roman"/>
          <w:sz w:val="24"/>
          <w:szCs w:val="24"/>
        </w:rPr>
        <w:t>That in the circumstances the Taxing Officer should have made rega</w:t>
      </w:r>
      <w:r w:rsidR="00823DAB" w:rsidRPr="004A360C">
        <w:rPr>
          <w:rFonts w:ascii="Times New Roman" w:hAnsi="Times New Roman" w:cs="Times New Roman"/>
          <w:sz w:val="24"/>
          <w:szCs w:val="24"/>
        </w:rPr>
        <w:t>rd to the above while making her</w:t>
      </w:r>
      <w:r w:rsidRPr="004A360C">
        <w:rPr>
          <w:rFonts w:ascii="Times New Roman" w:hAnsi="Times New Roman" w:cs="Times New Roman"/>
          <w:sz w:val="24"/>
          <w:szCs w:val="24"/>
        </w:rPr>
        <w:t xml:space="preserve"> award and besides the Appellant was executing its legal mandate as </w:t>
      </w:r>
      <w:r w:rsidR="00F664ED" w:rsidRPr="004A360C">
        <w:rPr>
          <w:rFonts w:ascii="Times New Roman" w:hAnsi="Times New Roman" w:cs="Times New Roman"/>
          <w:sz w:val="24"/>
          <w:szCs w:val="24"/>
        </w:rPr>
        <w:t>a statutory body. That the award was based on a wrong principle</w:t>
      </w:r>
      <w:r w:rsidR="00370E3D" w:rsidRPr="004A360C">
        <w:rPr>
          <w:rFonts w:ascii="Times New Roman" w:hAnsi="Times New Roman" w:cs="Times New Roman"/>
          <w:sz w:val="24"/>
          <w:szCs w:val="24"/>
        </w:rPr>
        <w:t xml:space="preserve"> therefore should be reverse</w:t>
      </w:r>
      <w:r w:rsidR="00F664ED" w:rsidRPr="004A360C">
        <w:rPr>
          <w:rFonts w:ascii="Times New Roman" w:hAnsi="Times New Roman" w:cs="Times New Roman"/>
          <w:sz w:val="24"/>
          <w:szCs w:val="24"/>
        </w:rPr>
        <w:t xml:space="preserve">d since it was even </w:t>
      </w:r>
      <w:r w:rsidR="00370E3D" w:rsidRPr="004A360C">
        <w:rPr>
          <w:rFonts w:ascii="Times New Roman" w:hAnsi="Times New Roman" w:cs="Times New Roman"/>
          <w:sz w:val="24"/>
          <w:szCs w:val="24"/>
        </w:rPr>
        <w:t>contrary</w:t>
      </w:r>
      <w:r w:rsidR="00F664ED" w:rsidRPr="004A360C">
        <w:rPr>
          <w:rFonts w:ascii="Times New Roman" w:hAnsi="Times New Roman" w:cs="Times New Roman"/>
          <w:sz w:val="24"/>
          <w:szCs w:val="24"/>
        </w:rPr>
        <w:t xml:space="preserve"> to public policy. </w:t>
      </w:r>
    </w:p>
    <w:p w:rsidR="00466F34" w:rsidRPr="004A360C" w:rsidRDefault="00472873" w:rsidP="00B17DAD">
      <w:pPr>
        <w:jc w:val="both"/>
        <w:rPr>
          <w:rFonts w:ascii="Times New Roman" w:hAnsi="Times New Roman" w:cs="Times New Roman"/>
          <w:sz w:val="24"/>
          <w:szCs w:val="24"/>
        </w:rPr>
      </w:pPr>
      <w:r w:rsidRPr="004A360C">
        <w:rPr>
          <w:rFonts w:ascii="Times New Roman" w:hAnsi="Times New Roman" w:cs="Times New Roman"/>
          <w:sz w:val="24"/>
          <w:szCs w:val="24"/>
        </w:rPr>
        <w:t xml:space="preserve">Counsel for the Respondents on the other submitted that in the instant case in Miscellaneous Application No. 18 of 2010, 139 </w:t>
      </w:r>
      <w:r w:rsidR="00370E3D" w:rsidRPr="004A360C">
        <w:rPr>
          <w:rFonts w:ascii="Times New Roman" w:hAnsi="Times New Roman" w:cs="Times New Roman"/>
          <w:sz w:val="24"/>
          <w:szCs w:val="24"/>
        </w:rPr>
        <w:t>pupils</w:t>
      </w:r>
      <w:r w:rsidRPr="004A360C">
        <w:rPr>
          <w:rFonts w:ascii="Times New Roman" w:hAnsi="Times New Roman" w:cs="Times New Roman"/>
          <w:sz w:val="24"/>
          <w:szCs w:val="24"/>
        </w:rPr>
        <w:t>’ PLE results from two primary schools were nullified and in Miscellaneous Application No. 22 of 2010, 131 pupils’ PLE results were nullified in one school. That there was need to interview all the pupils whose results were nullified</w:t>
      </w:r>
      <w:r w:rsidR="00466F34" w:rsidRPr="004A360C">
        <w:rPr>
          <w:rFonts w:ascii="Times New Roman" w:hAnsi="Times New Roman" w:cs="Times New Roman"/>
          <w:sz w:val="24"/>
          <w:szCs w:val="24"/>
        </w:rPr>
        <w:t xml:space="preserve"> and them being minors there was need for parental involvement. </w:t>
      </w:r>
    </w:p>
    <w:p w:rsidR="00466F34" w:rsidRPr="004A360C" w:rsidRDefault="00466F34" w:rsidP="00B17DAD">
      <w:pPr>
        <w:jc w:val="both"/>
        <w:rPr>
          <w:rFonts w:ascii="Times New Roman" w:hAnsi="Times New Roman" w:cs="Times New Roman"/>
          <w:sz w:val="24"/>
          <w:szCs w:val="24"/>
        </w:rPr>
      </w:pPr>
      <w:r w:rsidRPr="004A360C">
        <w:rPr>
          <w:rFonts w:ascii="Times New Roman" w:hAnsi="Times New Roman" w:cs="Times New Roman"/>
          <w:sz w:val="24"/>
          <w:szCs w:val="24"/>
        </w:rPr>
        <w:t xml:space="preserve">Further, that Counsel had to interview other witnesses such as the teachers, </w:t>
      </w:r>
      <w:r w:rsidR="00370E3D" w:rsidRPr="004A360C">
        <w:rPr>
          <w:rFonts w:ascii="Times New Roman" w:hAnsi="Times New Roman" w:cs="Times New Roman"/>
          <w:sz w:val="24"/>
          <w:szCs w:val="24"/>
        </w:rPr>
        <w:t>invigilators</w:t>
      </w:r>
      <w:r w:rsidRPr="004A360C">
        <w:rPr>
          <w:rFonts w:ascii="Times New Roman" w:hAnsi="Times New Roman" w:cs="Times New Roman"/>
          <w:sz w:val="24"/>
          <w:szCs w:val="24"/>
        </w:rPr>
        <w:t xml:space="preserve">, and other candidates who sat PLE at the schools in issue. That members of the Management Committees of the Schools in issue had to also be interviewed. Several documents like the candidates sitting arrangements, bulky UNEB examination </w:t>
      </w:r>
      <w:r w:rsidR="00370E3D" w:rsidRPr="004A360C">
        <w:rPr>
          <w:rFonts w:ascii="Times New Roman" w:hAnsi="Times New Roman" w:cs="Times New Roman"/>
          <w:sz w:val="24"/>
          <w:szCs w:val="24"/>
        </w:rPr>
        <w:t>guidelines</w:t>
      </w:r>
      <w:r w:rsidRPr="004A360C">
        <w:rPr>
          <w:rFonts w:ascii="Times New Roman" w:hAnsi="Times New Roman" w:cs="Times New Roman"/>
          <w:sz w:val="24"/>
          <w:szCs w:val="24"/>
        </w:rPr>
        <w:t xml:space="preserve">, question papers, letter of appointment, and </w:t>
      </w:r>
      <w:r w:rsidR="00370E3D" w:rsidRPr="004A360C">
        <w:rPr>
          <w:rFonts w:ascii="Times New Roman" w:hAnsi="Times New Roman" w:cs="Times New Roman"/>
          <w:sz w:val="24"/>
          <w:szCs w:val="24"/>
        </w:rPr>
        <w:t>correspondences</w:t>
      </w:r>
      <w:r w:rsidRPr="004A360C">
        <w:rPr>
          <w:rFonts w:ascii="Times New Roman" w:hAnsi="Times New Roman" w:cs="Times New Roman"/>
          <w:sz w:val="24"/>
          <w:szCs w:val="24"/>
        </w:rPr>
        <w:t xml:space="preserve"> on the matter had to be examined. </w:t>
      </w:r>
    </w:p>
    <w:p w:rsidR="0081625E" w:rsidRPr="004A360C" w:rsidRDefault="0081625E" w:rsidP="00B17DAD">
      <w:pPr>
        <w:jc w:val="both"/>
        <w:rPr>
          <w:rFonts w:ascii="Times New Roman" w:hAnsi="Times New Roman" w:cs="Times New Roman"/>
          <w:sz w:val="24"/>
          <w:szCs w:val="24"/>
        </w:rPr>
      </w:pPr>
      <w:r w:rsidRPr="004A360C">
        <w:rPr>
          <w:rFonts w:ascii="Times New Roman" w:hAnsi="Times New Roman" w:cs="Times New Roman"/>
          <w:sz w:val="24"/>
          <w:szCs w:val="24"/>
        </w:rPr>
        <w:t>Furthermore</w:t>
      </w:r>
      <w:r w:rsidR="00370E3D" w:rsidRPr="004A360C">
        <w:rPr>
          <w:rFonts w:ascii="Times New Roman" w:hAnsi="Times New Roman" w:cs="Times New Roman"/>
          <w:sz w:val="24"/>
          <w:szCs w:val="24"/>
        </w:rPr>
        <w:t>,</w:t>
      </w:r>
      <w:r w:rsidRPr="004A360C">
        <w:rPr>
          <w:rFonts w:ascii="Times New Roman" w:hAnsi="Times New Roman" w:cs="Times New Roman"/>
          <w:sz w:val="24"/>
          <w:szCs w:val="24"/>
        </w:rPr>
        <w:t xml:space="preserve"> that the </w:t>
      </w:r>
      <w:r w:rsidR="00370E3D" w:rsidRPr="004A360C">
        <w:rPr>
          <w:rFonts w:ascii="Times New Roman" w:hAnsi="Times New Roman" w:cs="Times New Roman"/>
          <w:sz w:val="24"/>
          <w:szCs w:val="24"/>
        </w:rPr>
        <w:t>pleadings</w:t>
      </w:r>
      <w:r w:rsidRPr="004A360C">
        <w:rPr>
          <w:rFonts w:ascii="Times New Roman" w:hAnsi="Times New Roman" w:cs="Times New Roman"/>
          <w:sz w:val="24"/>
          <w:szCs w:val="24"/>
        </w:rPr>
        <w:t xml:space="preserve"> themselves as filed show that this was a </w:t>
      </w:r>
      <w:r w:rsidR="00370E3D" w:rsidRPr="004A360C">
        <w:rPr>
          <w:rFonts w:ascii="Times New Roman" w:hAnsi="Times New Roman" w:cs="Times New Roman"/>
          <w:sz w:val="24"/>
          <w:szCs w:val="24"/>
        </w:rPr>
        <w:t>complex</w:t>
      </w:r>
      <w:r w:rsidRPr="004A360C">
        <w:rPr>
          <w:rFonts w:ascii="Times New Roman" w:hAnsi="Times New Roman" w:cs="Times New Roman"/>
          <w:sz w:val="24"/>
          <w:szCs w:val="24"/>
        </w:rPr>
        <w:t xml:space="preserve"> mater. The matters in controversy were urgent, requiring exceptional dispatch and the pupils involved were looking at their future. And the marathon hearing of the applications was proof of this. Not to mention that the case was of great public importance </w:t>
      </w:r>
      <w:r w:rsidR="00370E3D" w:rsidRPr="004A360C">
        <w:rPr>
          <w:rFonts w:ascii="Times New Roman" w:hAnsi="Times New Roman" w:cs="Times New Roman"/>
          <w:sz w:val="24"/>
          <w:szCs w:val="24"/>
        </w:rPr>
        <w:t>concerning</w:t>
      </w:r>
      <w:r w:rsidRPr="004A360C">
        <w:rPr>
          <w:rFonts w:ascii="Times New Roman" w:hAnsi="Times New Roman" w:cs="Times New Roman"/>
          <w:sz w:val="24"/>
          <w:szCs w:val="24"/>
        </w:rPr>
        <w:t xml:space="preserve"> the major examiner in </w:t>
      </w:r>
      <w:r w:rsidR="00960A79" w:rsidRPr="004A360C">
        <w:rPr>
          <w:rFonts w:ascii="Times New Roman" w:hAnsi="Times New Roman" w:cs="Times New Roman"/>
          <w:sz w:val="24"/>
          <w:szCs w:val="24"/>
        </w:rPr>
        <w:t>the</w:t>
      </w:r>
      <w:r w:rsidRPr="004A360C">
        <w:rPr>
          <w:rFonts w:ascii="Times New Roman" w:hAnsi="Times New Roman" w:cs="Times New Roman"/>
          <w:sz w:val="24"/>
          <w:szCs w:val="24"/>
        </w:rPr>
        <w:t xml:space="preserve"> country. That there was no previous case challenging UNEB and therefore it was a grey area </w:t>
      </w:r>
      <w:r w:rsidR="00960A79" w:rsidRPr="004A360C">
        <w:rPr>
          <w:rFonts w:ascii="Times New Roman" w:hAnsi="Times New Roman" w:cs="Times New Roman"/>
          <w:sz w:val="24"/>
          <w:szCs w:val="24"/>
        </w:rPr>
        <w:t>that</w:t>
      </w:r>
      <w:r w:rsidRPr="004A360C">
        <w:rPr>
          <w:rFonts w:ascii="Times New Roman" w:hAnsi="Times New Roman" w:cs="Times New Roman"/>
          <w:sz w:val="24"/>
          <w:szCs w:val="24"/>
        </w:rPr>
        <w:t xml:space="preserve"> called for more research. Th</w:t>
      </w:r>
      <w:r w:rsidR="00960A79" w:rsidRPr="004A360C">
        <w:rPr>
          <w:rFonts w:ascii="Times New Roman" w:hAnsi="Times New Roman" w:cs="Times New Roman"/>
          <w:sz w:val="24"/>
          <w:szCs w:val="24"/>
        </w:rPr>
        <w:t>erefore,</w:t>
      </w:r>
      <w:r w:rsidRPr="004A360C">
        <w:rPr>
          <w:rFonts w:ascii="Times New Roman" w:hAnsi="Times New Roman" w:cs="Times New Roman"/>
          <w:sz w:val="24"/>
          <w:szCs w:val="24"/>
        </w:rPr>
        <w:t xml:space="preserve"> in the circumstances Counsel should have charged a minimum of UGX 1,000,000/= per pupil and thus, the Taxing Master should have </w:t>
      </w:r>
      <w:r w:rsidR="000F2267" w:rsidRPr="004A360C">
        <w:rPr>
          <w:rFonts w:ascii="Times New Roman" w:hAnsi="Times New Roman" w:cs="Times New Roman"/>
          <w:sz w:val="24"/>
          <w:szCs w:val="24"/>
        </w:rPr>
        <w:t>at least</w:t>
      </w:r>
      <w:r w:rsidRPr="004A360C">
        <w:rPr>
          <w:rFonts w:ascii="Times New Roman" w:hAnsi="Times New Roman" w:cs="Times New Roman"/>
          <w:sz w:val="24"/>
          <w:szCs w:val="24"/>
        </w:rPr>
        <w:t xml:space="preserve"> awarded UGX 141,000,000/= </w:t>
      </w:r>
      <w:r w:rsidR="007612AA" w:rsidRPr="004A360C">
        <w:rPr>
          <w:rFonts w:ascii="Times New Roman" w:hAnsi="Times New Roman" w:cs="Times New Roman"/>
          <w:sz w:val="24"/>
          <w:szCs w:val="24"/>
        </w:rPr>
        <w:t xml:space="preserve">Thus, the award of UGX 100,000,000/= by the Taxing Master was manifestly low and Court should enhance it. </w:t>
      </w:r>
    </w:p>
    <w:p w:rsidR="00DA1948" w:rsidRPr="004A360C" w:rsidRDefault="00DA1948" w:rsidP="00DA1948">
      <w:pPr>
        <w:jc w:val="both"/>
        <w:rPr>
          <w:rFonts w:ascii="Times New Roman" w:hAnsi="Times New Roman" w:cs="Times New Roman"/>
          <w:sz w:val="24"/>
          <w:szCs w:val="24"/>
        </w:rPr>
      </w:pPr>
      <w:r w:rsidRPr="004A360C">
        <w:rPr>
          <w:rFonts w:ascii="Times New Roman" w:hAnsi="Times New Roman" w:cs="Times New Roman"/>
          <w:sz w:val="24"/>
          <w:szCs w:val="24"/>
        </w:rPr>
        <w:t>According to the submissions I believe the UGX 100,000,000/= was made in due regard to the fact that the matter was of</w:t>
      </w:r>
      <w:r w:rsidR="00823DAB" w:rsidRPr="004A360C">
        <w:rPr>
          <w:rFonts w:ascii="Times New Roman" w:hAnsi="Times New Roman" w:cs="Times New Roman"/>
          <w:sz w:val="24"/>
          <w:szCs w:val="24"/>
        </w:rPr>
        <w:t xml:space="preserve"> great</w:t>
      </w:r>
      <w:r w:rsidRPr="004A360C">
        <w:rPr>
          <w:rFonts w:ascii="Times New Roman" w:hAnsi="Times New Roman" w:cs="Times New Roman"/>
          <w:sz w:val="24"/>
          <w:szCs w:val="24"/>
        </w:rPr>
        <w:t xml:space="preserve"> public interest, very involving, very urgent, and to be determined within the shortest time possible. </w:t>
      </w:r>
    </w:p>
    <w:p w:rsidR="00DA1948" w:rsidRPr="004A360C" w:rsidRDefault="00DA1948" w:rsidP="00DA1948">
      <w:pPr>
        <w:jc w:val="both"/>
        <w:rPr>
          <w:rFonts w:ascii="Times New Roman" w:hAnsi="Times New Roman" w:cs="Times New Roman"/>
          <w:sz w:val="24"/>
          <w:szCs w:val="24"/>
        </w:rPr>
      </w:pPr>
      <w:r w:rsidRPr="004A360C">
        <w:rPr>
          <w:rFonts w:ascii="Times New Roman" w:hAnsi="Times New Roman" w:cs="Times New Roman"/>
          <w:sz w:val="24"/>
          <w:szCs w:val="24"/>
        </w:rPr>
        <w:t xml:space="preserve">Secondly, both Counsel were present during taxation, </w:t>
      </w:r>
      <w:r w:rsidR="00823DAB" w:rsidRPr="004A360C">
        <w:rPr>
          <w:rFonts w:ascii="Times New Roman" w:hAnsi="Times New Roman" w:cs="Times New Roman"/>
          <w:sz w:val="24"/>
          <w:szCs w:val="24"/>
        </w:rPr>
        <w:t>it was the right time to challenge the award</w:t>
      </w:r>
      <w:r w:rsidRPr="004A360C">
        <w:rPr>
          <w:rFonts w:ascii="Times New Roman" w:hAnsi="Times New Roman" w:cs="Times New Roman"/>
          <w:sz w:val="24"/>
          <w:szCs w:val="24"/>
        </w:rPr>
        <w:t xml:space="preserve">. I believe Counsel </w:t>
      </w:r>
      <w:r w:rsidR="00823DAB" w:rsidRPr="004A360C">
        <w:rPr>
          <w:rFonts w:ascii="Times New Roman" w:hAnsi="Times New Roman" w:cs="Times New Roman"/>
          <w:sz w:val="24"/>
          <w:szCs w:val="24"/>
        </w:rPr>
        <w:t>for</w:t>
      </w:r>
      <w:r w:rsidRPr="004A360C">
        <w:rPr>
          <w:rFonts w:ascii="Times New Roman" w:hAnsi="Times New Roman" w:cs="Times New Roman"/>
          <w:sz w:val="24"/>
          <w:szCs w:val="24"/>
        </w:rPr>
        <w:t xml:space="preserve"> the Appellant was satisfied </w:t>
      </w:r>
      <w:r w:rsidR="00823DAB" w:rsidRPr="004A360C">
        <w:rPr>
          <w:rFonts w:ascii="Times New Roman" w:hAnsi="Times New Roman" w:cs="Times New Roman"/>
          <w:sz w:val="24"/>
          <w:szCs w:val="24"/>
        </w:rPr>
        <w:t xml:space="preserve">then, </w:t>
      </w:r>
      <w:r w:rsidRPr="004A360C">
        <w:rPr>
          <w:rFonts w:ascii="Times New Roman" w:hAnsi="Times New Roman" w:cs="Times New Roman"/>
          <w:sz w:val="24"/>
          <w:szCs w:val="24"/>
        </w:rPr>
        <w:t>that is why he/she never questioned</w:t>
      </w:r>
      <w:r w:rsidR="00823DAB" w:rsidRPr="004A360C">
        <w:rPr>
          <w:rFonts w:ascii="Times New Roman" w:hAnsi="Times New Roman" w:cs="Times New Roman"/>
          <w:sz w:val="24"/>
          <w:szCs w:val="24"/>
        </w:rPr>
        <w:t xml:space="preserve"> or made any protest during taxation</w:t>
      </w:r>
      <w:r w:rsidRPr="004A360C">
        <w:rPr>
          <w:rFonts w:ascii="Times New Roman" w:hAnsi="Times New Roman" w:cs="Times New Roman"/>
          <w:sz w:val="24"/>
          <w:szCs w:val="24"/>
        </w:rPr>
        <w:t>.</w:t>
      </w:r>
    </w:p>
    <w:p w:rsidR="00DA1948" w:rsidRPr="004A360C" w:rsidRDefault="00DA1948" w:rsidP="00DA1948">
      <w:pPr>
        <w:jc w:val="both"/>
        <w:rPr>
          <w:rFonts w:ascii="Times New Roman" w:hAnsi="Times New Roman" w:cs="Times New Roman"/>
          <w:sz w:val="24"/>
          <w:szCs w:val="24"/>
        </w:rPr>
      </w:pPr>
      <w:r w:rsidRPr="004A360C">
        <w:rPr>
          <w:rFonts w:ascii="Times New Roman" w:hAnsi="Times New Roman" w:cs="Times New Roman"/>
          <w:sz w:val="24"/>
          <w:szCs w:val="24"/>
        </w:rPr>
        <w:t>Thirdly, there is no law that bars Counsel from either charging individually or charging as a group as long as the parties agree to it and it does not offend the Rules and depending on the expenditure involved.</w:t>
      </w:r>
    </w:p>
    <w:p w:rsidR="0078197B" w:rsidRPr="004A360C" w:rsidRDefault="00F8484E" w:rsidP="00B17DAD">
      <w:pPr>
        <w:jc w:val="both"/>
        <w:rPr>
          <w:rFonts w:ascii="Times New Roman" w:hAnsi="Times New Roman" w:cs="Times New Roman"/>
          <w:sz w:val="24"/>
          <w:szCs w:val="24"/>
        </w:rPr>
      </w:pPr>
      <w:r w:rsidRPr="004A360C">
        <w:rPr>
          <w:rFonts w:ascii="Times New Roman" w:hAnsi="Times New Roman" w:cs="Times New Roman"/>
          <w:sz w:val="24"/>
          <w:szCs w:val="24"/>
        </w:rPr>
        <w:lastRenderedPageBreak/>
        <w:t>In my opinion, t</w:t>
      </w:r>
      <w:r w:rsidR="0078197B" w:rsidRPr="004A360C">
        <w:rPr>
          <w:rFonts w:ascii="Times New Roman" w:hAnsi="Times New Roman" w:cs="Times New Roman"/>
          <w:sz w:val="24"/>
          <w:szCs w:val="24"/>
        </w:rPr>
        <w:t xml:space="preserve">he Learned Taxing Master </w:t>
      </w:r>
      <w:r w:rsidRPr="004A360C">
        <w:rPr>
          <w:rFonts w:ascii="Times New Roman" w:hAnsi="Times New Roman" w:cs="Times New Roman"/>
          <w:sz w:val="24"/>
          <w:szCs w:val="24"/>
        </w:rPr>
        <w:t>did not err</w:t>
      </w:r>
      <w:r w:rsidR="0078197B" w:rsidRPr="004A360C">
        <w:rPr>
          <w:rFonts w:ascii="Times New Roman" w:hAnsi="Times New Roman" w:cs="Times New Roman"/>
          <w:sz w:val="24"/>
          <w:szCs w:val="24"/>
        </w:rPr>
        <w:t xml:space="preserve"> in law when </w:t>
      </w:r>
      <w:r w:rsidR="00823DAB" w:rsidRPr="004A360C">
        <w:rPr>
          <w:rFonts w:ascii="Times New Roman" w:hAnsi="Times New Roman" w:cs="Times New Roman"/>
          <w:sz w:val="24"/>
          <w:szCs w:val="24"/>
        </w:rPr>
        <w:t>s</w:t>
      </w:r>
      <w:r w:rsidR="0078197B" w:rsidRPr="004A360C">
        <w:rPr>
          <w:rFonts w:ascii="Times New Roman" w:hAnsi="Times New Roman" w:cs="Times New Roman"/>
          <w:sz w:val="24"/>
          <w:szCs w:val="24"/>
        </w:rPr>
        <w:t xml:space="preserve">he awarded the Respondents a sum of UGX 100,000,000/= as instruction fees for </w:t>
      </w:r>
      <w:r w:rsidR="00BE6F89" w:rsidRPr="004A360C">
        <w:rPr>
          <w:rFonts w:ascii="Times New Roman" w:hAnsi="Times New Roman" w:cs="Times New Roman"/>
          <w:sz w:val="24"/>
          <w:szCs w:val="24"/>
        </w:rPr>
        <w:t xml:space="preserve">both </w:t>
      </w:r>
      <w:r w:rsidR="0078197B" w:rsidRPr="004A360C">
        <w:rPr>
          <w:rFonts w:ascii="Times New Roman" w:hAnsi="Times New Roman" w:cs="Times New Roman"/>
          <w:sz w:val="24"/>
          <w:szCs w:val="24"/>
        </w:rPr>
        <w:t>applications for Judicial Review.</w:t>
      </w:r>
      <w:r w:rsidRPr="004A360C">
        <w:rPr>
          <w:rFonts w:ascii="Times New Roman" w:hAnsi="Times New Roman" w:cs="Times New Roman"/>
          <w:sz w:val="24"/>
          <w:szCs w:val="24"/>
        </w:rPr>
        <w:t xml:space="preserve"> The sum awarded was sufficient and</w:t>
      </w:r>
      <w:r w:rsidR="00823DAB" w:rsidRPr="004A360C">
        <w:rPr>
          <w:rFonts w:ascii="Times New Roman" w:hAnsi="Times New Roman" w:cs="Times New Roman"/>
          <w:sz w:val="24"/>
          <w:szCs w:val="24"/>
        </w:rPr>
        <w:t xml:space="preserve"> the Taxing Master exercised her</w:t>
      </w:r>
      <w:r w:rsidRPr="004A360C">
        <w:rPr>
          <w:rFonts w:ascii="Times New Roman" w:hAnsi="Times New Roman" w:cs="Times New Roman"/>
          <w:sz w:val="24"/>
          <w:szCs w:val="24"/>
        </w:rPr>
        <w:t xml:space="preserve"> discretion judiciously and no wrong principle was applied. </w:t>
      </w:r>
      <w:r w:rsidR="00C856A0" w:rsidRPr="004A360C">
        <w:rPr>
          <w:rFonts w:ascii="Times New Roman" w:hAnsi="Times New Roman" w:cs="Times New Roman"/>
          <w:sz w:val="24"/>
          <w:szCs w:val="24"/>
        </w:rPr>
        <w:t xml:space="preserve">The award of UGX 100,000,000/= was justifiable in the circumstances. </w:t>
      </w:r>
      <w:r w:rsidRPr="004A360C">
        <w:rPr>
          <w:rFonts w:ascii="Times New Roman" w:hAnsi="Times New Roman" w:cs="Times New Roman"/>
          <w:sz w:val="24"/>
          <w:szCs w:val="24"/>
        </w:rPr>
        <w:t>The Applications were urgent and matters of public interest that warranted special attention. This ground therefore fails.</w:t>
      </w:r>
    </w:p>
    <w:p w:rsidR="00F664ED" w:rsidRPr="004A360C" w:rsidRDefault="00823DAB" w:rsidP="00F664ED">
      <w:pPr>
        <w:jc w:val="both"/>
        <w:rPr>
          <w:rFonts w:ascii="Times New Roman" w:hAnsi="Times New Roman" w:cs="Times New Roman"/>
          <w:b/>
          <w:sz w:val="24"/>
          <w:szCs w:val="24"/>
        </w:rPr>
      </w:pPr>
      <w:r w:rsidRPr="004A360C">
        <w:rPr>
          <w:rFonts w:ascii="Times New Roman" w:hAnsi="Times New Roman" w:cs="Times New Roman"/>
          <w:b/>
          <w:sz w:val="24"/>
          <w:szCs w:val="24"/>
        </w:rPr>
        <w:t xml:space="preserve">Resolution of </w:t>
      </w:r>
      <w:r w:rsidR="00F664ED" w:rsidRPr="004A360C">
        <w:rPr>
          <w:rFonts w:ascii="Times New Roman" w:hAnsi="Times New Roman" w:cs="Times New Roman"/>
          <w:b/>
          <w:sz w:val="24"/>
          <w:szCs w:val="24"/>
        </w:rPr>
        <w:t xml:space="preserve">Ground 2: The Learned Taxing Master erred in law when </w:t>
      </w:r>
      <w:r w:rsidRPr="004A360C">
        <w:rPr>
          <w:rFonts w:ascii="Times New Roman" w:hAnsi="Times New Roman" w:cs="Times New Roman"/>
          <w:b/>
          <w:sz w:val="24"/>
          <w:szCs w:val="24"/>
        </w:rPr>
        <w:t>s</w:t>
      </w:r>
      <w:r w:rsidR="00F664ED" w:rsidRPr="004A360C">
        <w:rPr>
          <w:rFonts w:ascii="Times New Roman" w:hAnsi="Times New Roman" w:cs="Times New Roman"/>
          <w:b/>
          <w:sz w:val="24"/>
          <w:szCs w:val="24"/>
        </w:rPr>
        <w:t xml:space="preserve">he erroneously took into account an alleged complexity of the matter in the absence of a Certificate of complexity as described by Schedule 6 item 1(a) (ix) of the Advocates (Remuneration and Taxation of Costs) Regulations S.I 267-4. </w:t>
      </w:r>
    </w:p>
    <w:p w:rsidR="00F664ED" w:rsidRPr="004A360C" w:rsidRDefault="00F664ED" w:rsidP="00B17DAD">
      <w:pPr>
        <w:jc w:val="both"/>
        <w:rPr>
          <w:rFonts w:ascii="Times New Roman" w:hAnsi="Times New Roman" w:cs="Times New Roman"/>
          <w:sz w:val="24"/>
          <w:szCs w:val="24"/>
        </w:rPr>
      </w:pPr>
      <w:r w:rsidRPr="004A360C">
        <w:rPr>
          <w:rFonts w:ascii="Times New Roman" w:hAnsi="Times New Roman" w:cs="Times New Roman"/>
          <w:b/>
          <w:sz w:val="24"/>
          <w:szCs w:val="24"/>
        </w:rPr>
        <w:t>Schedule 6 item 1(a) (ix</w:t>
      </w:r>
      <w:r w:rsidR="007B11B8" w:rsidRPr="004A360C">
        <w:rPr>
          <w:rFonts w:ascii="Times New Roman" w:hAnsi="Times New Roman" w:cs="Times New Roman"/>
          <w:b/>
          <w:sz w:val="24"/>
          <w:szCs w:val="24"/>
        </w:rPr>
        <w:t>)</w:t>
      </w:r>
      <w:r w:rsidR="007B11B8" w:rsidRPr="004A360C">
        <w:rPr>
          <w:rFonts w:ascii="Times New Roman" w:hAnsi="Times New Roman" w:cs="Times New Roman"/>
          <w:sz w:val="24"/>
          <w:szCs w:val="24"/>
        </w:rPr>
        <w:t xml:space="preserve"> of the Taxation Rules provides that;</w:t>
      </w:r>
    </w:p>
    <w:p w:rsidR="007B11B8" w:rsidRPr="004A360C" w:rsidRDefault="007B11B8" w:rsidP="00B17DAD">
      <w:pPr>
        <w:jc w:val="both"/>
        <w:rPr>
          <w:rFonts w:ascii="Times New Roman" w:hAnsi="Times New Roman" w:cs="Times New Roman"/>
          <w:i/>
          <w:sz w:val="24"/>
          <w:szCs w:val="24"/>
        </w:rPr>
      </w:pPr>
      <w:r w:rsidRPr="004A360C">
        <w:rPr>
          <w:rFonts w:ascii="Times New Roman" w:hAnsi="Times New Roman" w:cs="Times New Roman"/>
          <w:i/>
          <w:sz w:val="24"/>
          <w:szCs w:val="24"/>
        </w:rPr>
        <w:t xml:space="preserve">“Where, due to the complexity of a case, a higher fee is considered appropriate, the advocate for either party may apply to the </w:t>
      </w:r>
      <w:r w:rsidR="00C856A0" w:rsidRPr="004A360C">
        <w:rPr>
          <w:rFonts w:ascii="Times New Roman" w:hAnsi="Times New Roman" w:cs="Times New Roman"/>
          <w:i/>
          <w:sz w:val="24"/>
          <w:szCs w:val="24"/>
        </w:rPr>
        <w:t>presiding</w:t>
      </w:r>
      <w:r w:rsidRPr="004A360C">
        <w:rPr>
          <w:rFonts w:ascii="Times New Roman" w:hAnsi="Times New Roman" w:cs="Times New Roman"/>
          <w:i/>
          <w:sz w:val="24"/>
          <w:szCs w:val="24"/>
        </w:rPr>
        <w:t xml:space="preserve"> judge or </w:t>
      </w:r>
      <w:r w:rsidR="00C856A0" w:rsidRPr="004A360C">
        <w:rPr>
          <w:rFonts w:ascii="Times New Roman" w:hAnsi="Times New Roman" w:cs="Times New Roman"/>
          <w:i/>
          <w:sz w:val="24"/>
          <w:szCs w:val="24"/>
        </w:rPr>
        <w:t>Magistrate</w:t>
      </w:r>
      <w:r w:rsidRPr="004A360C">
        <w:rPr>
          <w:rFonts w:ascii="Times New Roman" w:hAnsi="Times New Roman" w:cs="Times New Roman"/>
          <w:i/>
          <w:sz w:val="24"/>
          <w:szCs w:val="24"/>
        </w:rPr>
        <w:t>, as the case may be, for a certificate allowing him or her to claim a higher fee, the Judge or Magistrate shall then specify the fraction or percentage by which the instruction fee should be increased.”</w:t>
      </w:r>
    </w:p>
    <w:p w:rsidR="007B11B8" w:rsidRPr="004A360C" w:rsidRDefault="007B11B8" w:rsidP="00B17DAD">
      <w:pPr>
        <w:jc w:val="both"/>
        <w:rPr>
          <w:rFonts w:ascii="Times New Roman" w:hAnsi="Times New Roman" w:cs="Times New Roman"/>
          <w:sz w:val="24"/>
          <w:szCs w:val="24"/>
        </w:rPr>
      </w:pPr>
      <w:r w:rsidRPr="004A360C">
        <w:rPr>
          <w:rFonts w:ascii="Times New Roman" w:hAnsi="Times New Roman" w:cs="Times New Roman"/>
          <w:sz w:val="24"/>
          <w:szCs w:val="24"/>
        </w:rPr>
        <w:t xml:space="preserve">Counsel for the Appellant submitted that </w:t>
      </w:r>
      <w:r w:rsidR="00580054" w:rsidRPr="004A360C">
        <w:rPr>
          <w:rFonts w:ascii="Times New Roman" w:hAnsi="Times New Roman" w:cs="Times New Roman"/>
          <w:sz w:val="24"/>
          <w:szCs w:val="24"/>
        </w:rPr>
        <w:t xml:space="preserve">despite the absence of a Certificate of complexity as prescribed by </w:t>
      </w:r>
      <w:r w:rsidR="00580054" w:rsidRPr="004A360C">
        <w:rPr>
          <w:rFonts w:ascii="Times New Roman" w:hAnsi="Times New Roman" w:cs="Times New Roman"/>
          <w:b/>
          <w:sz w:val="24"/>
          <w:szCs w:val="24"/>
        </w:rPr>
        <w:t>Schedule 6 item (a) (ix)</w:t>
      </w:r>
      <w:r w:rsidR="00580054" w:rsidRPr="004A360C">
        <w:rPr>
          <w:rFonts w:ascii="Times New Roman" w:hAnsi="Times New Roman" w:cs="Times New Roman"/>
          <w:sz w:val="24"/>
          <w:szCs w:val="24"/>
        </w:rPr>
        <w:t xml:space="preserve"> of the Taxation Rules, the learned Taxing Master considered this matter as complex and made an </w:t>
      </w:r>
      <w:r w:rsidR="00C856A0" w:rsidRPr="004A360C">
        <w:rPr>
          <w:rFonts w:ascii="Times New Roman" w:hAnsi="Times New Roman" w:cs="Times New Roman"/>
          <w:sz w:val="24"/>
          <w:szCs w:val="24"/>
        </w:rPr>
        <w:t>excessive</w:t>
      </w:r>
      <w:r w:rsidR="00580054" w:rsidRPr="004A360C">
        <w:rPr>
          <w:rFonts w:ascii="Times New Roman" w:hAnsi="Times New Roman" w:cs="Times New Roman"/>
          <w:sz w:val="24"/>
          <w:szCs w:val="24"/>
        </w:rPr>
        <w:t xml:space="preserve"> award. That in the circumstances the award was erroneous, thus, should</w:t>
      </w:r>
      <w:r w:rsidR="00C856A0" w:rsidRPr="004A360C">
        <w:rPr>
          <w:rFonts w:ascii="Times New Roman" w:hAnsi="Times New Roman" w:cs="Times New Roman"/>
          <w:sz w:val="24"/>
          <w:szCs w:val="24"/>
        </w:rPr>
        <w:t xml:space="preserve"> be set aside or reduced and prayed the</w:t>
      </w:r>
      <w:r w:rsidR="00823DAB" w:rsidRPr="004A360C">
        <w:rPr>
          <w:rFonts w:ascii="Times New Roman" w:hAnsi="Times New Roman" w:cs="Times New Roman"/>
          <w:sz w:val="24"/>
          <w:szCs w:val="24"/>
        </w:rPr>
        <w:t xml:space="preserve"> appeal </w:t>
      </w:r>
      <w:r w:rsidR="00580054" w:rsidRPr="004A360C">
        <w:rPr>
          <w:rFonts w:ascii="Times New Roman" w:hAnsi="Times New Roman" w:cs="Times New Roman"/>
          <w:sz w:val="24"/>
          <w:szCs w:val="24"/>
        </w:rPr>
        <w:t>therefore be allowed.</w:t>
      </w:r>
    </w:p>
    <w:p w:rsidR="00DF3380" w:rsidRPr="004A360C" w:rsidRDefault="00DF3380" w:rsidP="00B17DAD">
      <w:pPr>
        <w:jc w:val="both"/>
        <w:rPr>
          <w:rFonts w:ascii="Times New Roman" w:hAnsi="Times New Roman" w:cs="Times New Roman"/>
          <w:sz w:val="24"/>
          <w:szCs w:val="24"/>
        </w:rPr>
      </w:pPr>
      <w:r w:rsidRPr="004A360C">
        <w:rPr>
          <w:rFonts w:ascii="Times New Roman" w:hAnsi="Times New Roman" w:cs="Times New Roman"/>
          <w:sz w:val="24"/>
          <w:szCs w:val="24"/>
        </w:rPr>
        <w:t xml:space="preserve">Counsel for the Respondents on the other hand submitted that Civil </w:t>
      </w:r>
      <w:r w:rsidR="00C856A0" w:rsidRPr="004A360C">
        <w:rPr>
          <w:rFonts w:ascii="Times New Roman" w:hAnsi="Times New Roman" w:cs="Times New Roman"/>
          <w:sz w:val="24"/>
          <w:szCs w:val="24"/>
        </w:rPr>
        <w:t>Appeal</w:t>
      </w:r>
      <w:r w:rsidRPr="004A360C">
        <w:rPr>
          <w:rFonts w:ascii="Times New Roman" w:hAnsi="Times New Roman" w:cs="Times New Roman"/>
          <w:sz w:val="24"/>
          <w:szCs w:val="24"/>
        </w:rPr>
        <w:t xml:space="preserve"> No. 34 and No. 35 of 2015 have no merit and should be dismissed with costs.</w:t>
      </w:r>
    </w:p>
    <w:p w:rsidR="00DA1948" w:rsidRPr="004A360C" w:rsidRDefault="00823DAB" w:rsidP="00B17DAD">
      <w:pPr>
        <w:jc w:val="both"/>
        <w:rPr>
          <w:rFonts w:ascii="Times New Roman" w:hAnsi="Times New Roman" w:cs="Times New Roman"/>
          <w:sz w:val="24"/>
          <w:szCs w:val="24"/>
        </w:rPr>
      </w:pPr>
      <w:r w:rsidRPr="004A360C">
        <w:rPr>
          <w:rFonts w:ascii="Times New Roman" w:hAnsi="Times New Roman" w:cs="Times New Roman"/>
          <w:sz w:val="24"/>
          <w:szCs w:val="24"/>
        </w:rPr>
        <w:t xml:space="preserve">A number of things in this regard come to mind; </w:t>
      </w:r>
      <w:r w:rsidR="00DA1948" w:rsidRPr="004A360C">
        <w:rPr>
          <w:rFonts w:ascii="Times New Roman" w:hAnsi="Times New Roman" w:cs="Times New Roman"/>
          <w:sz w:val="24"/>
          <w:szCs w:val="24"/>
        </w:rPr>
        <w:t xml:space="preserve">Was the matter complex, </w:t>
      </w:r>
      <w:r w:rsidR="002D43C3" w:rsidRPr="004A360C">
        <w:rPr>
          <w:rFonts w:ascii="Times New Roman" w:hAnsi="Times New Roman" w:cs="Times New Roman"/>
          <w:sz w:val="24"/>
          <w:szCs w:val="24"/>
        </w:rPr>
        <w:t xml:space="preserve">and </w:t>
      </w:r>
      <w:r w:rsidR="00DA1948" w:rsidRPr="004A360C">
        <w:rPr>
          <w:rFonts w:ascii="Times New Roman" w:hAnsi="Times New Roman" w:cs="Times New Roman"/>
          <w:sz w:val="24"/>
          <w:szCs w:val="24"/>
        </w:rPr>
        <w:t xml:space="preserve">the first of its kind? Did the trial Judge access/evaluate the complexity? Did </w:t>
      </w:r>
      <w:r w:rsidR="002D43C3" w:rsidRPr="004A360C">
        <w:rPr>
          <w:rFonts w:ascii="Times New Roman" w:hAnsi="Times New Roman" w:cs="Times New Roman"/>
          <w:sz w:val="24"/>
          <w:szCs w:val="24"/>
        </w:rPr>
        <w:t>the Advocates simplify an otherwise</w:t>
      </w:r>
      <w:r w:rsidR="00DA1948" w:rsidRPr="004A360C">
        <w:rPr>
          <w:rFonts w:ascii="Times New Roman" w:hAnsi="Times New Roman" w:cs="Times New Roman"/>
          <w:sz w:val="24"/>
          <w:szCs w:val="24"/>
        </w:rPr>
        <w:t xml:space="preserve"> </w:t>
      </w:r>
      <w:r w:rsidR="002D43C3" w:rsidRPr="004A360C">
        <w:rPr>
          <w:rFonts w:ascii="Times New Roman" w:hAnsi="Times New Roman" w:cs="Times New Roman"/>
          <w:sz w:val="24"/>
          <w:szCs w:val="24"/>
        </w:rPr>
        <w:t>complex</w:t>
      </w:r>
      <w:r w:rsidR="00DA1948" w:rsidRPr="004A360C">
        <w:rPr>
          <w:rFonts w:ascii="Times New Roman" w:hAnsi="Times New Roman" w:cs="Times New Roman"/>
          <w:sz w:val="24"/>
          <w:szCs w:val="24"/>
        </w:rPr>
        <w:t xml:space="preserve"> case? Was there too much research? What about the time frame? Did the trial Judge issue a </w:t>
      </w:r>
      <w:r w:rsidR="002D43C3" w:rsidRPr="004A360C">
        <w:rPr>
          <w:rFonts w:ascii="Times New Roman" w:hAnsi="Times New Roman" w:cs="Times New Roman"/>
          <w:sz w:val="24"/>
          <w:szCs w:val="24"/>
        </w:rPr>
        <w:t>Certificate</w:t>
      </w:r>
      <w:r w:rsidR="00DA1948" w:rsidRPr="004A360C">
        <w:rPr>
          <w:rFonts w:ascii="Times New Roman" w:hAnsi="Times New Roman" w:cs="Times New Roman"/>
          <w:sz w:val="24"/>
          <w:szCs w:val="24"/>
        </w:rPr>
        <w:t xml:space="preserve"> of Complexity?</w:t>
      </w:r>
    </w:p>
    <w:p w:rsidR="00DA1948" w:rsidRPr="004A360C" w:rsidRDefault="00DA1948" w:rsidP="00B17DAD">
      <w:pPr>
        <w:jc w:val="both"/>
        <w:rPr>
          <w:rFonts w:ascii="Times New Roman" w:hAnsi="Times New Roman" w:cs="Times New Roman"/>
          <w:sz w:val="24"/>
          <w:szCs w:val="24"/>
        </w:rPr>
      </w:pPr>
      <w:r w:rsidRPr="004A360C">
        <w:rPr>
          <w:rFonts w:ascii="Times New Roman" w:hAnsi="Times New Roman" w:cs="Times New Roman"/>
          <w:sz w:val="24"/>
          <w:szCs w:val="24"/>
        </w:rPr>
        <w:t>In light of the above, since the trial judge did not issue not even mention the percentage as per the 6</w:t>
      </w:r>
      <w:r w:rsidRPr="004A360C">
        <w:rPr>
          <w:rFonts w:ascii="Times New Roman" w:hAnsi="Times New Roman" w:cs="Times New Roman"/>
          <w:sz w:val="24"/>
          <w:szCs w:val="24"/>
          <w:vertAlign w:val="superscript"/>
        </w:rPr>
        <w:t>th</w:t>
      </w:r>
      <w:r w:rsidRPr="004A360C">
        <w:rPr>
          <w:rFonts w:ascii="Times New Roman" w:hAnsi="Times New Roman" w:cs="Times New Roman"/>
          <w:sz w:val="24"/>
          <w:szCs w:val="24"/>
        </w:rPr>
        <w:t xml:space="preserve"> Schedule of the Taxation Rules. I do not see any reason why the Taxing Master would decide otherwise when she is not the one who entertained the matter. For this reason this ground succeeds.</w:t>
      </w:r>
    </w:p>
    <w:p w:rsidR="00B14765" w:rsidRPr="004A360C" w:rsidRDefault="00B14765" w:rsidP="00B17DAD">
      <w:pPr>
        <w:jc w:val="both"/>
        <w:rPr>
          <w:rFonts w:ascii="Times New Roman" w:hAnsi="Times New Roman" w:cs="Times New Roman"/>
          <w:sz w:val="24"/>
          <w:szCs w:val="24"/>
        </w:rPr>
      </w:pPr>
      <w:r w:rsidRPr="004A360C">
        <w:rPr>
          <w:rFonts w:ascii="Times New Roman" w:hAnsi="Times New Roman" w:cs="Times New Roman"/>
          <w:sz w:val="24"/>
          <w:szCs w:val="24"/>
        </w:rPr>
        <w:t xml:space="preserve">Counsel for the Respondents </w:t>
      </w:r>
      <w:r w:rsidR="00C00BB8" w:rsidRPr="004A360C">
        <w:rPr>
          <w:rFonts w:ascii="Times New Roman" w:hAnsi="Times New Roman" w:cs="Times New Roman"/>
          <w:sz w:val="24"/>
          <w:szCs w:val="24"/>
        </w:rPr>
        <w:t xml:space="preserve">on the cross-appeal </w:t>
      </w:r>
      <w:r w:rsidRPr="004A360C">
        <w:rPr>
          <w:rFonts w:ascii="Times New Roman" w:hAnsi="Times New Roman" w:cs="Times New Roman"/>
          <w:sz w:val="24"/>
          <w:szCs w:val="24"/>
        </w:rPr>
        <w:t xml:space="preserve">submitted that </w:t>
      </w:r>
      <w:r w:rsidR="00F36C2A" w:rsidRPr="004A360C">
        <w:rPr>
          <w:rFonts w:ascii="Times New Roman" w:hAnsi="Times New Roman" w:cs="Times New Roman"/>
          <w:sz w:val="24"/>
          <w:szCs w:val="24"/>
        </w:rPr>
        <w:t xml:space="preserve">there was no justification for disregarding item 55 which was a claim for transport of the Applicants and their parents to attend </w:t>
      </w:r>
      <w:r w:rsidR="00C856A0" w:rsidRPr="004A360C">
        <w:rPr>
          <w:rFonts w:ascii="Times New Roman" w:hAnsi="Times New Roman" w:cs="Times New Roman"/>
          <w:sz w:val="24"/>
          <w:szCs w:val="24"/>
        </w:rPr>
        <w:t>Court for</w:t>
      </w:r>
      <w:r w:rsidR="00F36C2A" w:rsidRPr="004A360C">
        <w:rPr>
          <w:rFonts w:ascii="Times New Roman" w:hAnsi="Times New Roman" w:cs="Times New Roman"/>
          <w:sz w:val="24"/>
          <w:szCs w:val="24"/>
        </w:rPr>
        <w:t xml:space="preserve"> </w:t>
      </w:r>
      <w:r w:rsidR="00C856A0" w:rsidRPr="004A360C">
        <w:rPr>
          <w:rFonts w:ascii="Times New Roman" w:hAnsi="Times New Roman" w:cs="Times New Roman"/>
          <w:sz w:val="24"/>
          <w:szCs w:val="24"/>
        </w:rPr>
        <w:t>judgment</w:t>
      </w:r>
      <w:r w:rsidR="00F36C2A" w:rsidRPr="004A360C">
        <w:rPr>
          <w:rFonts w:ascii="Times New Roman" w:hAnsi="Times New Roman" w:cs="Times New Roman"/>
          <w:sz w:val="24"/>
          <w:szCs w:val="24"/>
        </w:rPr>
        <w:t xml:space="preserve"> on 5/3/2010. That the Taxing Officer </w:t>
      </w:r>
      <w:r w:rsidR="00C856A0" w:rsidRPr="004A360C">
        <w:rPr>
          <w:rFonts w:ascii="Times New Roman" w:hAnsi="Times New Roman" w:cs="Times New Roman"/>
          <w:sz w:val="24"/>
          <w:szCs w:val="24"/>
        </w:rPr>
        <w:t>awarded</w:t>
      </w:r>
      <w:r w:rsidR="00F36C2A" w:rsidRPr="004A360C">
        <w:rPr>
          <w:rFonts w:ascii="Times New Roman" w:hAnsi="Times New Roman" w:cs="Times New Roman"/>
          <w:sz w:val="24"/>
          <w:szCs w:val="24"/>
        </w:rPr>
        <w:t xml:space="preserve"> UGX 1,000,000/= for a similar </w:t>
      </w:r>
      <w:r w:rsidR="00C856A0" w:rsidRPr="004A360C">
        <w:rPr>
          <w:rFonts w:ascii="Times New Roman" w:hAnsi="Times New Roman" w:cs="Times New Roman"/>
          <w:sz w:val="24"/>
          <w:szCs w:val="24"/>
        </w:rPr>
        <w:t>amount</w:t>
      </w:r>
      <w:r w:rsidR="00F36C2A" w:rsidRPr="004A360C">
        <w:rPr>
          <w:rFonts w:ascii="Times New Roman" w:hAnsi="Times New Roman" w:cs="Times New Roman"/>
          <w:sz w:val="24"/>
          <w:szCs w:val="24"/>
        </w:rPr>
        <w:t xml:space="preserve"> in Miscellaneous Application No. 22 of 2010 (Item 56). Thus, there was no justification for disallowing item 55 in Miscellaneous Application No. 18 of 2010.</w:t>
      </w:r>
    </w:p>
    <w:p w:rsidR="00C856A0" w:rsidRPr="004A360C" w:rsidRDefault="009326C9" w:rsidP="00B17DAD">
      <w:pPr>
        <w:jc w:val="both"/>
        <w:rPr>
          <w:rFonts w:ascii="Times New Roman" w:hAnsi="Times New Roman" w:cs="Times New Roman"/>
          <w:sz w:val="24"/>
          <w:szCs w:val="24"/>
        </w:rPr>
      </w:pPr>
      <w:r w:rsidRPr="004A360C">
        <w:rPr>
          <w:rFonts w:ascii="Times New Roman" w:hAnsi="Times New Roman" w:cs="Times New Roman"/>
          <w:sz w:val="24"/>
          <w:szCs w:val="24"/>
        </w:rPr>
        <w:t xml:space="preserve">In a nutshell, </w:t>
      </w:r>
      <w:r w:rsidR="00DF3380" w:rsidRPr="004A360C">
        <w:rPr>
          <w:rFonts w:ascii="Times New Roman" w:hAnsi="Times New Roman" w:cs="Times New Roman"/>
          <w:sz w:val="24"/>
          <w:szCs w:val="24"/>
        </w:rPr>
        <w:t>Civil Appeal</w:t>
      </w:r>
      <w:r w:rsidR="00C856A0" w:rsidRPr="004A360C">
        <w:rPr>
          <w:rFonts w:ascii="Times New Roman" w:hAnsi="Times New Roman" w:cs="Times New Roman"/>
          <w:sz w:val="24"/>
          <w:szCs w:val="24"/>
        </w:rPr>
        <w:t xml:space="preserve"> No. 36</w:t>
      </w:r>
      <w:r w:rsidR="002D43C3" w:rsidRPr="004A360C">
        <w:rPr>
          <w:rFonts w:ascii="Times New Roman" w:hAnsi="Times New Roman" w:cs="Times New Roman"/>
          <w:sz w:val="24"/>
          <w:szCs w:val="24"/>
        </w:rPr>
        <w:t xml:space="preserve"> is</w:t>
      </w:r>
      <w:r w:rsidR="00DF3380" w:rsidRPr="004A360C">
        <w:rPr>
          <w:rFonts w:ascii="Times New Roman" w:hAnsi="Times New Roman" w:cs="Times New Roman"/>
          <w:sz w:val="24"/>
          <w:szCs w:val="24"/>
        </w:rPr>
        <w:t xml:space="preserve"> allowed in part and an award of UGX 1,000,000/= in regard to item 55 be made. </w:t>
      </w:r>
      <w:r w:rsidR="00C856A0" w:rsidRPr="004A360C">
        <w:rPr>
          <w:rFonts w:ascii="Times New Roman" w:hAnsi="Times New Roman" w:cs="Times New Roman"/>
          <w:sz w:val="24"/>
          <w:szCs w:val="24"/>
        </w:rPr>
        <w:t>There was no justifiable reason to deny this item in one application and allow it in another.</w:t>
      </w:r>
      <w:r w:rsidR="00CF5DEC" w:rsidRPr="004A360C">
        <w:rPr>
          <w:rFonts w:ascii="Times New Roman" w:hAnsi="Times New Roman" w:cs="Times New Roman"/>
          <w:sz w:val="24"/>
          <w:szCs w:val="24"/>
        </w:rPr>
        <w:t xml:space="preserve"> I, so order.</w:t>
      </w:r>
    </w:p>
    <w:p w:rsidR="00EF1289" w:rsidRPr="004A360C" w:rsidRDefault="00C856A0" w:rsidP="00772310">
      <w:pPr>
        <w:jc w:val="both"/>
        <w:rPr>
          <w:rFonts w:ascii="Times New Roman" w:hAnsi="Times New Roman" w:cs="Times New Roman"/>
          <w:sz w:val="24"/>
          <w:szCs w:val="24"/>
        </w:rPr>
      </w:pPr>
      <w:r w:rsidRPr="004A360C">
        <w:rPr>
          <w:rFonts w:ascii="Times New Roman" w:hAnsi="Times New Roman" w:cs="Times New Roman"/>
          <w:sz w:val="24"/>
          <w:szCs w:val="24"/>
        </w:rPr>
        <w:lastRenderedPageBreak/>
        <w:t xml:space="preserve">Civil Appeals No. 34 and No. 35 </w:t>
      </w:r>
      <w:r w:rsidR="0003601E" w:rsidRPr="004A360C">
        <w:rPr>
          <w:rFonts w:ascii="Times New Roman" w:hAnsi="Times New Roman" w:cs="Times New Roman"/>
          <w:sz w:val="24"/>
          <w:szCs w:val="24"/>
        </w:rPr>
        <w:t xml:space="preserve">are allowed </w:t>
      </w:r>
      <w:r w:rsidR="002D43C3" w:rsidRPr="004A360C">
        <w:rPr>
          <w:rFonts w:ascii="Times New Roman" w:hAnsi="Times New Roman" w:cs="Times New Roman"/>
          <w:sz w:val="24"/>
          <w:szCs w:val="24"/>
        </w:rPr>
        <w:t xml:space="preserve">also </w:t>
      </w:r>
      <w:r w:rsidR="00C600EB" w:rsidRPr="004A360C">
        <w:rPr>
          <w:rFonts w:ascii="Times New Roman" w:hAnsi="Times New Roman" w:cs="Times New Roman"/>
          <w:sz w:val="24"/>
          <w:szCs w:val="24"/>
        </w:rPr>
        <w:t>in part having succeeded on Ground 2 and failed on Ground 1, where I uphold the award of UGX 100,000,000 as instruction fees. E</w:t>
      </w:r>
      <w:r w:rsidR="0003601E" w:rsidRPr="004A360C">
        <w:rPr>
          <w:rFonts w:ascii="Times New Roman" w:hAnsi="Times New Roman" w:cs="Times New Roman"/>
          <w:sz w:val="24"/>
          <w:szCs w:val="24"/>
        </w:rPr>
        <w:t>ach party bears it</w:t>
      </w:r>
      <w:r w:rsidR="00CF5DEC" w:rsidRPr="004A360C">
        <w:rPr>
          <w:rFonts w:ascii="Times New Roman" w:hAnsi="Times New Roman" w:cs="Times New Roman"/>
          <w:sz w:val="24"/>
          <w:szCs w:val="24"/>
        </w:rPr>
        <w:t>s</w:t>
      </w:r>
      <w:r w:rsidR="0003601E" w:rsidRPr="004A360C">
        <w:rPr>
          <w:rFonts w:ascii="Times New Roman" w:hAnsi="Times New Roman" w:cs="Times New Roman"/>
          <w:sz w:val="24"/>
          <w:szCs w:val="24"/>
        </w:rPr>
        <w:t xml:space="preserve"> own costs since this a matter involving children</w:t>
      </w:r>
      <w:r w:rsidR="002D43C3" w:rsidRPr="004A360C">
        <w:rPr>
          <w:rFonts w:ascii="Times New Roman" w:hAnsi="Times New Roman" w:cs="Times New Roman"/>
          <w:sz w:val="24"/>
          <w:szCs w:val="24"/>
        </w:rPr>
        <w:t xml:space="preserve"> and of </w:t>
      </w:r>
      <w:r w:rsidR="00C600EB" w:rsidRPr="004A360C">
        <w:rPr>
          <w:rFonts w:ascii="Times New Roman" w:hAnsi="Times New Roman" w:cs="Times New Roman"/>
          <w:sz w:val="24"/>
          <w:szCs w:val="24"/>
        </w:rPr>
        <w:t xml:space="preserve">great </w:t>
      </w:r>
      <w:r w:rsidR="002D43C3" w:rsidRPr="004A360C">
        <w:rPr>
          <w:rFonts w:ascii="Times New Roman" w:hAnsi="Times New Roman" w:cs="Times New Roman"/>
          <w:sz w:val="24"/>
          <w:szCs w:val="24"/>
        </w:rPr>
        <w:t>public interest and given the fact that</w:t>
      </w:r>
      <w:r w:rsidR="0003601E" w:rsidRPr="004A360C">
        <w:rPr>
          <w:rFonts w:ascii="Times New Roman" w:hAnsi="Times New Roman" w:cs="Times New Roman"/>
          <w:sz w:val="24"/>
          <w:szCs w:val="24"/>
        </w:rPr>
        <w:t xml:space="preserve"> all</w:t>
      </w:r>
      <w:r w:rsidR="00CF5DEC" w:rsidRPr="004A360C">
        <w:rPr>
          <w:rFonts w:ascii="Times New Roman" w:hAnsi="Times New Roman" w:cs="Times New Roman"/>
          <w:sz w:val="24"/>
          <w:szCs w:val="24"/>
        </w:rPr>
        <w:t xml:space="preserve"> the</w:t>
      </w:r>
      <w:r w:rsidR="0003601E" w:rsidRPr="004A360C">
        <w:rPr>
          <w:rFonts w:ascii="Times New Roman" w:hAnsi="Times New Roman" w:cs="Times New Roman"/>
          <w:sz w:val="24"/>
          <w:szCs w:val="24"/>
        </w:rPr>
        <w:t xml:space="preserve"> appeals have been allowed in part. </w:t>
      </w:r>
    </w:p>
    <w:p w:rsidR="00C600EB" w:rsidRPr="004A360C" w:rsidRDefault="00C600EB" w:rsidP="0003601E">
      <w:pPr>
        <w:jc w:val="both"/>
        <w:rPr>
          <w:rFonts w:ascii="Times New Roman" w:hAnsi="Times New Roman" w:cs="Times New Roman"/>
          <w:b/>
          <w:sz w:val="24"/>
          <w:szCs w:val="24"/>
        </w:rPr>
      </w:pP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w:t>
      </w: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OYUKO. ANTHONY OJOK</w:t>
      </w: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JUDGE</w:t>
      </w: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 xml:space="preserve">4/11/2016 </w:t>
      </w:r>
    </w:p>
    <w:p w:rsidR="0003601E" w:rsidRPr="004A360C" w:rsidRDefault="0003601E" w:rsidP="00772310">
      <w:pPr>
        <w:jc w:val="both"/>
        <w:rPr>
          <w:rFonts w:ascii="Times New Roman" w:hAnsi="Times New Roman" w:cs="Times New Roman"/>
          <w:sz w:val="24"/>
          <w:szCs w:val="24"/>
        </w:rPr>
      </w:pP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Ruling read in open court in the presence of;</w:t>
      </w:r>
    </w:p>
    <w:p w:rsidR="0003601E" w:rsidRPr="004A360C" w:rsidRDefault="0003601E" w:rsidP="0003601E">
      <w:pPr>
        <w:pStyle w:val="ListParagraph"/>
        <w:numPr>
          <w:ilvl w:val="0"/>
          <w:numId w:val="8"/>
        </w:numPr>
        <w:jc w:val="both"/>
        <w:rPr>
          <w:rFonts w:ascii="Times New Roman" w:hAnsi="Times New Roman" w:cs="Times New Roman"/>
          <w:sz w:val="24"/>
          <w:szCs w:val="24"/>
        </w:rPr>
      </w:pPr>
      <w:r w:rsidRPr="004A360C">
        <w:rPr>
          <w:rFonts w:ascii="Times New Roman" w:hAnsi="Times New Roman" w:cs="Times New Roman"/>
          <w:sz w:val="24"/>
          <w:szCs w:val="24"/>
        </w:rPr>
        <w:t>Counsel for the Respondents – Bwiruka Richard</w:t>
      </w:r>
    </w:p>
    <w:p w:rsidR="0003601E" w:rsidRPr="004A360C" w:rsidRDefault="0003601E" w:rsidP="0003601E">
      <w:pPr>
        <w:pStyle w:val="ListParagraph"/>
        <w:numPr>
          <w:ilvl w:val="0"/>
          <w:numId w:val="8"/>
        </w:numPr>
        <w:jc w:val="both"/>
        <w:rPr>
          <w:rFonts w:ascii="Times New Roman" w:hAnsi="Times New Roman" w:cs="Times New Roman"/>
          <w:sz w:val="24"/>
          <w:szCs w:val="24"/>
        </w:rPr>
      </w:pPr>
      <w:r w:rsidRPr="004A360C">
        <w:rPr>
          <w:rFonts w:ascii="Times New Roman" w:hAnsi="Times New Roman" w:cs="Times New Roman"/>
          <w:sz w:val="24"/>
          <w:szCs w:val="24"/>
        </w:rPr>
        <w:t>Court clerk – James</w:t>
      </w: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And in the absence of;</w:t>
      </w:r>
    </w:p>
    <w:p w:rsidR="0003601E" w:rsidRPr="004A360C" w:rsidRDefault="0003601E" w:rsidP="0003601E">
      <w:pPr>
        <w:pStyle w:val="ListParagraph"/>
        <w:numPr>
          <w:ilvl w:val="0"/>
          <w:numId w:val="9"/>
        </w:numPr>
        <w:jc w:val="both"/>
        <w:rPr>
          <w:rFonts w:ascii="Times New Roman" w:hAnsi="Times New Roman" w:cs="Times New Roman"/>
          <w:sz w:val="24"/>
          <w:szCs w:val="24"/>
        </w:rPr>
      </w:pPr>
      <w:r w:rsidRPr="004A360C">
        <w:rPr>
          <w:rFonts w:ascii="Times New Roman" w:hAnsi="Times New Roman" w:cs="Times New Roman"/>
          <w:sz w:val="24"/>
          <w:szCs w:val="24"/>
        </w:rPr>
        <w:t>Counsel for the Appellant</w:t>
      </w:r>
    </w:p>
    <w:p w:rsidR="0003601E" w:rsidRPr="004A360C" w:rsidRDefault="0003601E" w:rsidP="0003601E">
      <w:pPr>
        <w:pStyle w:val="ListParagraph"/>
        <w:numPr>
          <w:ilvl w:val="0"/>
          <w:numId w:val="9"/>
        </w:numPr>
        <w:jc w:val="both"/>
        <w:rPr>
          <w:rFonts w:ascii="Times New Roman" w:hAnsi="Times New Roman" w:cs="Times New Roman"/>
          <w:sz w:val="24"/>
          <w:szCs w:val="24"/>
        </w:rPr>
      </w:pPr>
      <w:r w:rsidRPr="004A360C">
        <w:rPr>
          <w:rFonts w:ascii="Times New Roman" w:hAnsi="Times New Roman" w:cs="Times New Roman"/>
          <w:sz w:val="24"/>
          <w:szCs w:val="24"/>
        </w:rPr>
        <w:t>Both parties and their representatives.</w:t>
      </w:r>
    </w:p>
    <w:p w:rsidR="00C600EB" w:rsidRPr="004A360C" w:rsidRDefault="00C600EB" w:rsidP="0003601E">
      <w:pPr>
        <w:jc w:val="both"/>
        <w:rPr>
          <w:rFonts w:ascii="Times New Roman" w:hAnsi="Times New Roman" w:cs="Times New Roman"/>
          <w:b/>
          <w:sz w:val="24"/>
          <w:szCs w:val="24"/>
        </w:rPr>
      </w:pPr>
    </w:p>
    <w:p w:rsidR="00C600EB" w:rsidRPr="004A360C" w:rsidRDefault="00C600EB" w:rsidP="0003601E">
      <w:pPr>
        <w:jc w:val="both"/>
        <w:rPr>
          <w:rFonts w:ascii="Times New Roman" w:hAnsi="Times New Roman" w:cs="Times New Roman"/>
          <w:b/>
          <w:sz w:val="24"/>
          <w:szCs w:val="24"/>
        </w:rPr>
      </w:pP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w:t>
      </w: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OYUKO. ANTHONY OJOK</w:t>
      </w: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JUDGE</w:t>
      </w:r>
    </w:p>
    <w:p w:rsidR="0003601E" w:rsidRPr="004A360C" w:rsidRDefault="0003601E" w:rsidP="0003601E">
      <w:pPr>
        <w:jc w:val="both"/>
        <w:rPr>
          <w:rFonts w:ascii="Times New Roman" w:hAnsi="Times New Roman" w:cs="Times New Roman"/>
          <w:b/>
          <w:sz w:val="24"/>
          <w:szCs w:val="24"/>
        </w:rPr>
      </w:pPr>
      <w:r w:rsidRPr="004A360C">
        <w:rPr>
          <w:rFonts w:ascii="Times New Roman" w:hAnsi="Times New Roman" w:cs="Times New Roman"/>
          <w:b/>
          <w:sz w:val="24"/>
          <w:szCs w:val="24"/>
        </w:rPr>
        <w:t xml:space="preserve">4/11/2016 </w:t>
      </w:r>
    </w:p>
    <w:p w:rsidR="00EF1289" w:rsidRPr="004A360C" w:rsidRDefault="00EF1289" w:rsidP="00EF1289">
      <w:pPr>
        <w:jc w:val="center"/>
        <w:rPr>
          <w:rFonts w:ascii="Times New Roman" w:hAnsi="Times New Roman" w:cs="Times New Roman"/>
          <w:b/>
          <w:sz w:val="24"/>
          <w:szCs w:val="24"/>
        </w:rPr>
      </w:pPr>
    </w:p>
    <w:p w:rsidR="00EF1289" w:rsidRPr="004A360C" w:rsidRDefault="00EF1289" w:rsidP="00EF1289">
      <w:pPr>
        <w:jc w:val="center"/>
        <w:rPr>
          <w:rFonts w:ascii="Times New Roman" w:hAnsi="Times New Roman" w:cs="Times New Roman"/>
          <w:b/>
          <w:sz w:val="24"/>
          <w:szCs w:val="24"/>
        </w:rPr>
      </w:pPr>
    </w:p>
    <w:sectPr w:rsidR="00EF1289" w:rsidRPr="004A360C"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F8" w:rsidRDefault="00AC2BF8" w:rsidP="00772310">
      <w:pPr>
        <w:spacing w:after="0" w:line="240" w:lineRule="auto"/>
      </w:pPr>
      <w:r>
        <w:separator/>
      </w:r>
    </w:p>
  </w:endnote>
  <w:endnote w:type="continuationSeparator" w:id="0">
    <w:p w:rsidR="00AC2BF8" w:rsidRDefault="00AC2BF8" w:rsidP="0077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87"/>
      <w:docPartObj>
        <w:docPartGallery w:val="Page Numbers (Bottom of Page)"/>
        <w:docPartUnique/>
      </w:docPartObj>
    </w:sdtPr>
    <w:sdtEndPr/>
    <w:sdtContent>
      <w:p w:rsidR="00823DAB" w:rsidRDefault="00AC2BF8">
        <w:pPr>
          <w:pStyle w:val="Footer"/>
          <w:jc w:val="center"/>
        </w:pPr>
        <w:r>
          <w:fldChar w:fldCharType="begin"/>
        </w:r>
        <w:r>
          <w:instrText xml:space="preserve"> PAGE   \* MERGEFORMAT </w:instrText>
        </w:r>
        <w:r>
          <w:fldChar w:fldCharType="separate"/>
        </w:r>
        <w:r w:rsidR="004A360C">
          <w:rPr>
            <w:noProof/>
          </w:rPr>
          <w:t>1</w:t>
        </w:r>
        <w:r>
          <w:rPr>
            <w:noProof/>
          </w:rPr>
          <w:fldChar w:fldCharType="end"/>
        </w:r>
      </w:p>
    </w:sdtContent>
  </w:sdt>
  <w:p w:rsidR="00823DAB" w:rsidRDefault="00823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F8" w:rsidRDefault="00AC2BF8" w:rsidP="00772310">
      <w:pPr>
        <w:spacing w:after="0" w:line="240" w:lineRule="auto"/>
      </w:pPr>
      <w:r>
        <w:separator/>
      </w:r>
    </w:p>
  </w:footnote>
  <w:footnote w:type="continuationSeparator" w:id="0">
    <w:p w:rsidR="00AC2BF8" w:rsidRDefault="00AC2BF8" w:rsidP="00772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521"/>
    <w:multiLevelType w:val="hybridMultilevel"/>
    <w:tmpl w:val="864E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CA0CAE"/>
    <w:multiLevelType w:val="hybridMultilevel"/>
    <w:tmpl w:val="62D8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12616"/>
    <w:multiLevelType w:val="hybridMultilevel"/>
    <w:tmpl w:val="62D8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B4016"/>
    <w:multiLevelType w:val="hybridMultilevel"/>
    <w:tmpl w:val="E50EDE0A"/>
    <w:lvl w:ilvl="0" w:tplc="370C43F8">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E06748"/>
    <w:multiLevelType w:val="hybridMultilevel"/>
    <w:tmpl w:val="62D8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F379CA"/>
    <w:multiLevelType w:val="hybridMultilevel"/>
    <w:tmpl w:val="1E42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4D7543"/>
    <w:multiLevelType w:val="hybridMultilevel"/>
    <w:tmpl w:val="6DAA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2B2C5F"/>
    <w:multiLevelType w:val="hybridMultilevel"/>
    <w:tmpl w:val="4200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757243"/>
    <w:multiLevelType w:val="hybridMultilevel"/>
    <w:tmpl w:val="F668A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9F"/>
    <w:rsid w:val="0000737E"/>
    <w:rsid w:val="0003601E"/>
    <w:rsid w:val="000508F9"/>
    <w:rsid w:val="00063B28"/>
    <w:rsid w:val="00075346"/>
    <w:rsid w:val="00087D24"/>
    <w:rsid w:val="0009587C"/>
    <w:rsid w:val="000F2267"/>
    <w:rsid w:val="00164B1D"/>
    <w:rsid w:val="00192857"/>
    <w:rsid w:val="001A2EB7"/>
    <w:rsid w:val="001B553F"/>
    <w:rsid w:val="00243CEB"/>
    <w:rsid w:val="002D43C3"/>
    <w:rsid w:val="002D6661"/>
    <w:rsid w:val="00301DB0"/>
    <w:rsid w:val="00310AD0"/>
    <w:rsid w:val="0032485A"/>
    <w:rsid w:val="00370E3D"/>
    <w:rsid w:val="003A7B23"/>
    <w:rsid w:val="003F1E74"/>
    <w:rsid w:val="003F4FF8"/>
    <w:rsid w:val="0044080D"/>
    <w:rsid w:val="0044083D"/>
    <w:rsid w:val="0045281D"/>
    <w:rsid w:val="00466F34"/>
    <w:rsid w:val="00472873"/>
    <w:rsid w:val="004A22FC"/>
    <w:rsid w:val="004A360C"/>
    <w:rsid w:val="00507CC8"/>
    <w:rsid w:val="00530CB6"/>
    <w:rsid w:val="005313B3"/>
    <w:rsid w:val="00554E7F"/>
    <w:rsid w:val="0057194C"/>
    <w:rsid w:val="00580054"/>
    <w:rsid w:val="005946EF"/>
    <w:rsid w:val="00594E3B"/>
    <w:rsid w:val="005C4222"/>
    <w:rsid w:val="006478F6"/>
    <w:rsid w:val="00673DE8"/>
    <w:rsid w:val="006C62DB"/>
    <w:rsid w:val="006E7482"/>
    <w:rsid w:val="00704CC0"/>
    <w:rsid w:val="00720074"/>
    <w:rsid w:val="007547F2"/>
    <w:rsid w:val="007612AA"/>
    <w:rsid w:val="007637D0"/>
    <w:rsid w:val="00764F40"/>
    <w:rsid w:val="0077117D"/>
    <w:rsid w:val="00772310"/>
    <w:rsid w:val="0078197B"/>
    <w:rsid w:val="007A7D31"/>
    <w:rsid w:val="007B11B8"/>
    <w:rsid w:val="007D6DA9"/>
    <w:rsid w:val="007E7EB0"/>
    <w:rsid w:val="0081625E"/>
    <w:rsid w:val="00823DAB"/>
    <w:rsid w:val="00825ADB"/>
    <w:rsid w:val="00845D1B"/>
    <w:rsid w:val="008809BB"/>
    <w:rsid w:val="00887B03"/>
    <w:rsid w:val="00895A55"/>
    <w:rsid w:val="008A334E"/>
    <w:rsid w:val="008E65DD"/>
    <w:rsid w:val="00931B48"/>
    <w:rsid w:val="009326C9"/>
    <w:rsid w:val="00960A79"/>
    <w:rsid w:val="009616DC"/>
    <w:rsid w:val="00961862"/>
    <w:rsid w:val="00992EFA"/>
    <w:rsid w:val="00A423BF"/>
    <w:rsid w:val="00A615EF"/>
    <w:rsid w:val="00AC2BF8"/>
    <w:rsid w:val="00AF2138"/>
    <w:rsid w:val="00B04880"/>
    <w:rsid w:val="00B14765"/>
    <w:rsid w:val="00B17DAD"/>
    <w:rsid w:val="00B5489F"/>
    <w:rsid w:val="00B67EE5"/>
    <w:rsid w:val="00B72C19"/>
    <w:rsid w:val="00B93856"/>
    <w:rsid w:val="00BB4063"/>
    <w:rsid w:val="00BE6F89"/>
    <w:rsid w:val="00C00BB8"/>
    <w:rsid w:val="00C2044A"/>
    <w:rsid w:val="00C44D9D"/>
    <w:rsid w:val="00C600EB"/>
    <w:rsid w:val="00C7185E"/>
    <w:rsid w:val="00C856A0"/>
    <w:rsid w:val="00CB06D2"/>
    <w:rsid w:val="00CF0304"/>
    <w:rsid w:val="00CF5DEC"/>
    <w:rsid w:val="00D05CAF"/>
    <w:rsid w:val="00D11881"/>
    <w:rsid w:val="00D13BCD"/>
    <w:rsid w:val="00D253E0"/>
    <w:rsid w:val="00D410CC"/>
    <w:rsid w:val="00D73CE7"/>
    <w:rsid w:val="00DA1948"/>
    <w:rsid w:val="00DD6C11"/>
    <w:rsid w:val="00DE34EF"/>
    <w:rsid w:val="00DF3380"/>
    <w:rsid w:val="00E0078D"/>
    <w:rsid w:val="00E37902"/>
    <w:rsid w:val="00E65F39"/>
    <w:rsid w:val="00EF1289"/>
    <w:rsid w:val="00EF6AFD"/>
    <w:rsid w:val="00F15FA1"/>
    <w:rsid w:val="00F36C2A"/>
    <w:rsid w:val="00F51B72"/>
    <w:rsid w:val="00F664ED"/>
    <w:rsid w:val="00F66C5F"/>
    <w:rsid w:val="00F8484E"/>
    <w:rsid w:val="00F85CDD"/>
    <w:rsid w:val="00F90D9D"/>
    <w:rsid w:val="00F97E76"/>
    <w:rsid w:val="00FA51DD"/>
    <w:rsid w:val="00FC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7723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2310"/>
  </w:style>
  <w:style w:type="paragraph" w:styleId="Footer">
    <w:name w:val="footer"/>
    <w:basedOn w:val="Normal"/>
    <w:link w:val="FooterChar"/>
    <w:uiPriority w:val="99"/>
    <w:unhideWhenUsed/>
    <w:rsid w:val="00772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10"/>
  </w:style>
  <w:style w:type="paragraph" w:styleId="ListParagraph">
    <w:name w:val="List Paragraph"/>
    <w:basedOn w:val="Normal"/>
    <w:uiPriority w:val="34"/>
    <w:qFormat/>
    <w:rsid w:val="006E7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7723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2310"/>
  </w:style>
  <w:style w:type="paragraph" w:styleId="Footer">
    <w:name w:val="footer"/>
    <w:basedOn w:val="Normal"/>
    <w:link w:val="FooterChar"/>
    <w:uiPriority w:val="99"/>
    <w:unhideWhenUsed/>
    <w:rsid w:val="00772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10"/>
  </w:style>
  <w:style w:type="paragraph" w:styleId="ListParagraph">
    <w:name w:val="List Paragraph"/>
    <w:basedOn w:val="Normal"/>
    <w:uiPriority w:val="34"/>
    <w:qFormat/>
    <w:rsid w:val="006E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A606-66AF-422B-A113-7CD58201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2016-11-21T14:07:00Z</dcterms:created>
  <dcterms:modified xsi:type="dcterms:W3CDTF">2016-11-21T14:07:00Z</dcterms:modified>
</cp:coreProperties>
</file>