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B3B" w:rsidRPr="000F6887" w:rsidRDefault="00EC2B3B" w:rsidP="000F6887">
      <w:pPr>
        <w:spacing w:line="360" w:lineRule="auto"/>
        <w:jc w:val="center"/>
        <w:rPr>
          <w:rFonts w:ascii="Times New Roman" w:hAnsi="Times New Roman" w:cs="Times New Roman"/>
          <w:b/>
          <w:sz w:val="24"/>
          <w:szCs w:val="24"/>
        </w:rPr>
      </w:pPr>
      <w:r w:rsidRPr="000F6887">
        <w:rPr>
          <w:rFonts w:ascii="Times New Roman" w:hAnsi="Times New Roman" w:cs="Times New Roman"/>
          <w:b/>
          <w:sz w:val="24"/>
          <w:szCs w:val="24"/>
        </w:rPr>
        <w:t>THE REPUBLIC OF UGANDA</w:t>
      </w:r>
    </w:p>
    <w:p w:rsidR="00EC2B3B" w:rsidRPr="000F6887" w:rsidRDefault="00EC2B3B" w:rsidP="000F6887">
      <w:pPr>
        <w:spacing w:line="360" w:lineRule="auto"/>
        <w:jc w:val="center"/>
        <w:rPr>
          <w:rFonts w:ascii="Times New Roman" w:hAnsi="Times New Roman" w:cs="Times New Roman"/>
          <w:b/>
          <w:sz w:val="24"/>
          <w:szCs w:val="24"/>
        </w:rPr>
      </w:pPr>
      <w:r w:rsidRPr="000F6887">
        <w:rPr>
          <w:rFonts w:ascii="Times New Roman" w:hAnsi="Times New Roman" w:cs="Times New Roman"/>
          <w:b/>
          <w:sz w:val="24"/>
          <w:szCs w:val="24"/>
        </w:rPr>
        <w:t>IN THE HIGH COURT OF UGANDA AT KAMPALA</w:t>
      </w:r>
    </w:p>
    <w:p w:rsidR="00EC2B3B" w:rsidRPr="000F6887" w:rsidRDefault="00EC2B3B" w:rsidP="000F6887">
      <w:pPr>
        <w:spacing w:line="360" w:lineRule="auto"/>
        <w:jc w:val="center"/>
        <w:rPr>
          <w:rFonts w:ascii="Times New Roman" w:hAnsi="Times New Roman" w:cs="Times New Roman"/>
          <w:b/>
          <w:sz w:val="24"/>
          <w:szCs w:val="24"/>
          <w:u w:val="single"/>
        </w:rPr>
      </w:pPr>
      <w:r w:rsidRPr="000F6887">
        <w:rPr>
          <w:rFonts w:ascii="Times New Roman" w:hAnsi="Times New Roman" w:cs="Times New Roman"/>
          <w:b/>
          <w:sz w:val="24"/>
          <w:szCs w:val="24"/>
          <w:u w:val="single"/>
        </w:rPr>
        <w:t>CIVIL DIVISION</w:t>
      </w:r>
    </w:p>
    <w:p w:rsidR="00EC2B3B" w:rsidRPr="000F6887" w:rsidRDefault="00EC2B3B" w:rsidP="000F6887">
      <w:pPr>
        <w:spacing w:line="360" w:lineRule="auto"/>
        <w:jc w:val="center"/>
        <w:rPr>
          <w:rFonts w:ascii="Times New Roman" w:hAnsi="Times New Roman" w:cs="Times New Roman"/>
          <w:b/>
          <w:sz w:val="24"/>
          <w:szCs w:val="24"/>
        </w:rPr>
      </w:pPr>
      <w:bookmarkStart w:id="0" w:name="_GoBack"/>
      <w:proofErr w:type="gramStart"/>
      <w:r w:rsidRPr="000F6887">
        <w:rPr>
          <w:rFonts w:ascii="Times New Roman" w:hAnsi="Times New Roman" w:cs="Times New Roman"/>
          <w:b/>
          <w:sz w:val="24"/>
          <w:szCs w:val="24"/>
        </w:rPr>
        <w:t>MISCELLANEOUS APPLICATION N</w:t>
      </w:r>
      <w:r w:rsidR="00C30A3F" w:rsidRPr="000F6887">
        <w:rPr>
          <w:rFonts w:ascii="Times New Roman" w:hAnsi="Times New Roman" w:cs="Times New Roman"/>
          <w:b/>
          <w:sz w:val="24"/>
          <w:szCs w:val="24"/>
        </w:rPr>
        <w:t>O</w:t>
      </w:r>
      <w:r w:rsidRPr="000F6887">
        <w:rPr>
          <w:rFonts w:ascii="Times New Roman" w:hAnsi="Times New Roman" w:cs="Times New Roman"/>
          <w:b/>
          <w:sz w:val="24"/>
          <w:szCs w:val="24"/>
        </w:rPr>
        <w:t>.</w:t>
      </w:r>
      <w:proofErr w:type="gramEnd"/>
      <w:r w:rsidRPr="000F6887">
        <w:rPr>
          <w:rFonts w:ascii="Times New Roman" w:hAnsi="Times New Roman" w:cs="Times New Roman"/>
          <w:b/>
          <w:sz w:val="24"/>
          <w:szCs w:val="24"/>
        </w:rPr>
        <w:t xml:space="preserve"> 411 OF 2014</w:t>
      </w:r>
    </w:p>
    <w:bookmarkEnd w:id="0"/>
    <w:p w:rsidR="00EC2B3B" w:rsidRPr="000F6887" w:rsidRDefault="00C30A3F" w:rsidP="000F6887">
      <w:pPr>
        <w:spacing w:line="360" w:lineRule="auto"/>
        <w:jc w:val="center"/>
        <w:rPr>
          <w:rFonts w:ascii="Times New Roman" w:hAnsi="Times New Roman" w:cs="Times New Roman"/>
          <w:i/>
          <w:sz w:val="24"/>
          <w:szCs w:val="24"/>
        </w:rPr>
      </w:pPr>
      <w:r w:rsidRPr="000F6887">
        <w:rPr>
          <w:rFonts w:ascii="Times New Roman" w:hAnsi="Times New Roman" w:cs="Times New Roman"/>
          <w:i/>
          <w:sz w:val="24"/>
          <w:szCs w:val="24"/>
        </w:rPr>
        <w:t xml:space="preserve">(Arising out of </w:t>
      </w:r>
      <w:r w:rsidR="00715D31" w:rsidRPr="000F6887">
        <w:rPr>
          <w:rFonts w:ascii="Times New Roman" w:hAnsi="Times New Roman" w:cs="Times New Roman"/>
          <w:i/>
          <w:sz w:val="24"/>
          <w:szCs w:val="24"/>
        </w:rPr>
        <w:t>Supreme Court Civil Appeal No</w:t>
      </w:r>
      <w:r w:rsidRPr="000F6887">
        <w:rPr>
          <w:rFonts w:ascii="Times New Roman" w:hAnsi="Times New Roman" w:cs="Times New Roman"/>
          <w:i/>
          <w:sz w:val="24"/>
          <w:szCs w:val="24"/>
        </w:rPr>
        <w:t>. 4 of 2005</w:t>
      </w:r>
      <w:r w:rsidR="00715D31" w:rsidRPr="000F6887">
        <w:rPr>
          <w:rFonts w:ascii="Times New Roman" w:hAnsi="Times New Roman" w:cs="Times New Roman"/>
          <w:i/>
          <w:sz w:val="24"/>
          <w:szCs w:val="24"/>
        </w:rPr>
        <w:t>) and</w:t>
      </w:r>
    </w:p>
    <w:p w:rsidR="00EC2B3B" w:rsidRPr="000F6887" w:rsidRDefault="00C30A3F" w:rsidP="000F6887">
      <w:pPr>
        <w:spacing w:line="360" w:lineRule="auto"/>
        <w:jc w:val="center"/>
        <w:rPr>
          <w:rFonts w:ascii="Times New Roman" w:hAnsi="Times New Roman" w:cs="Times New Roman"/>
          <w:i/>
          <w:sz w:val="24"/>
          <w:szCs w:val="24"/>
        </w:rPr>
      </w:pPr>
      <w:r w:rsidRPr="000F6887">
        <w:rPr>
          <w:rFonts w:ascii="Times New Roman" w:hAnsi="Times New Roman" w:cs="Times New Roman"/>
          <w:i/>
          <w:sz w:val="24"/>
          <w:szCs w:val="24"/>
        </w:rPr>
        <w:t>(High Court Civil Suit No.1022 of 1997)</w:t>
      </w:r>
    </w:p>
    <w:p w:rsidR="0033313A" w:rsidRPr="000F6887" w:rsidRDefault="0033313A" w:rsidP="000F6887">
      <w:pPr>
        <w:spacing w:line="360" w:lineRule="auto"/>
        <w:rPr>
          <w:rFonts w:ascii="Times New Roman" w:hAnsi="Times New Roman" w:cs="Times New Roman"/>
          <w:b/>
          <w:sz w:val="24"/>
          <w:szCs w:val="24"/>
        </w:rPr>
      </w:pPr>
    </w:p>
    <w:p w:rsidR="00EC2B3B" w:rsidRPr="000F6887" w:rsidRDefault="00EC2B3B" w:rsidP="000F6887">
      <w:pPr>
        <w:spacing w:line="360" w:lineRule="auto"/>
        <w:rPr>
          <w:rFonts w:ascii="Times New Roman" w:hAnsi="Times New Roman" w:cs="Times New Roman"/>
          <w:b/>
          <w:sz w:val="24"/>
          <w:szCs w:val="24"/>
        </w:rPr>
      </w:pPr>
      <w:r w:rsidRPr="000F6887">
        <w:rPr>
          <w:rFonts w:ascii="Times New Roman" w:hAnsi="Times New Roman" w:cs="Times New Roman"/>
          <w:b/>
          <w:sz w:val="24"/>
          <w:szCs w:val="24"/>
        </w:rPr>
        <w:t xml:space="preserve">GRACE WERE </w:t>
      </w:r>
      <w:proofErr w:type="gramStart"/>
      <w:r w:rsidRPr="000F6887">
        <w:rPr>
          <w:rFonts w:ascii="Times New Roman" w:hAnsi="Times New Roman" w:cs="Times New Roman"/>
          <w:b/>
          <w:sz w:val="24"/>
          <w:szCs w:val="24"/>
        </w:rPr>
        <w:t>MUHWANA</w:t>
      </w:r>
      <w:r w:rsidR="00C30A3F" w:rsidRPr="000F6887">
        <w:rPr>
          <w:rFonts w:ascii="Times New Roman" w:hAnsi="Times New Roman" w:cs="Times New Roman"/>
          <w:b/>
          <w:sz w:val="24"/>
          <w:szCs w:val="24"/>
        </w:rPr>
        <w:t xml:space="preserve"> </w:t>
      </w:r>
      <w:r w:rsidRPr="000F6887">
        <w:rPr>
          <w:rFonts w:ascii="Times New Roman" w:hAnsi="Times New Roman" w:cs="Times New Roman"/>
          <w:b/>
          <w:sz w:val="24"/>
          <w:szCs w:val="24"/>
        </w:rPr>
        <w:t>:</w:t>
      </w:r>
      <w:proofErr w:type="gramEnd"/>
      <w:r w:rsidRPr="000F6887">
        <w:rPr>
          <w:rFonts w:ascii="Times New Roman" w:hAnsi="Times New Roman" w:cs="Times New Roman"/>
          <w:b/>
          <w:sz w:val="24"/>
          <w:szCs w:val="24"/>
        </w:rPr>
        <w:t>:::::::::::::::</w:t>
      </w:r>
      <w:r w:rsidR="00CE6CA6" w:rsidRPr="000F6887">
        <w:rPr>
          <w:rFonts w:ascii="Times New Roman" w:hAnsi="Times New Roman" w:cs="Times New Roman"/>
          <w:b/>
          <w:sz w:val="24"/>
          <w:szCs w:val="24"/>
        </w:rPr>
        <w:t xml:space="preserve">:::::::::::::::::::: </w:t>
      </w:r>
      <w:r w:rsidRPr="000F6887">
        <w:rPr>
          <w:rFonts w:ascii="Times New Roman" w:hAnsi="Times New Roman" w:cs="Times New Roman"/>
          <w:b/>
          <w:sz w:val="24"/>
          <w:szCs w:val="24"/>
        </w:rPr>
        <w:t>APPLICANT</w:t>
      </w:r>
    </w:p>
    <w:p w:rsidR="00EC2B3B" w:rsidRPr="000F6887" w:rsidRDefault="00C30A3F" w:rsidP="000F6887">
      <w:pPr>
        <w:pStyle w:val="ListParagraph"/>
        <w:spacing w:line="360" w:lineRule="auto"/>
        <w:jc w:val="center"/>
        <w:rPr>
          <w:rFonts w:ascii="Times New Roman" w:hAnsi="Times New Roman" w:cs="Times New Roman"/>
          <w:b/>
          <w:i/>
          <w:sz w:val="24"/>
          <w:szCs w:val="24"/>
        </w:rPr>
      </w:pPr>
      <w:r w:rsidRPr="000F6887">
        <w:rPr>
          <w:rFonts w:ascii="Times New Roman" w:hAnsi="Times New Roman" w:cs="Times New Roman"/>
          <w:b/>
          <w:i/>
          <w:sz w:val="24"/>
          <w:szCs w:val="24"/>
        </w:rPr>
        <w:t>VERSUS</w:t>
      </w:r>
    </w:p>
    <w:p w:rsidR="00EC2B3B" w:rsidRPr="000F6887" w:rsidRDefault="00EC2B3B" w:rsidP="000F6887">
      <w:pPr>
        <w:spacing w:line="360" w:lineRule="auto"/>
        <w:rPr>
          <w:rFonts w:ascii="Times New Roman" w:hAnsi="Times New Roman" w:cs="Times New Roman"/>
          <w:b/>
          <w:sz w:val="24"/>
          <w:szCs w:val="24"/>
        </w:rPr>
      </w:pPr>
      <w:r w:rsidRPr="000F6887">
        <w:rPr>
          <w:rFonts w:ascii="Times New Roman" w:hAnsi="Times New Roman" w:cs="Times New Roman"/>
          <w:b/>
          <w:sz w:val="24"/>
          <w:szCs w:val="24"/>
        </w:rPr>
        <w:t xml:space="preserve">TROPICAL AFRICA BANK </w:t>
      </w:r>
      <w:proofErr w:type="gramStart"/>
      <w:r w:rsidRPr="000F6887">
        <w:rPr>
          <w:rFonts w:ascii="Times New Roman" w:hAnsi="Times New Roman" w:cs="Times New Roman"/>
          <w:b/>
          <w:sz w:val="24"/>
          <w:szCs w:val="24"/>
        </w:rPr>
        <w:t>LIMITE</w:t>
      </w:r>
      <w:r w:rsidR="00A975FD" w:rsidRPr="000F6887">
        <w:rPr>
          <w:rFonts w:ascii="Times New Roman" w:hAnsi="Times New Roman" w:cs="Times New Roman"/>
          <w:b/>
          <w:sz w:val="24"/>
          <w:szCs w:val="24"/>
        </w:rPr>
        <w:t>D</w:t>
      </w:r>
      <w:r w:rsidR="00C30A3F" w:rsidRPr="000F6887">
        <w:rPr>
          <w:rFonts w:ascii="Times New Roman" w:hAnsi="Times New Roman" w:cs="Times New Roman"/>
          <w:b/>
          <w:sz w:val="24"/>
          <w:szCs w:val="24"/>
        </w:rPr>
        <w:t xml:space="preserve"> </w:t>
      </w:r>
      <w:r w:rsidRPr="000F6887">
        <w:rPr>
          <w:rFonts w:ascii="Times New Roman" w:hAnsi="Times New Roman" w:cs="Times New Roman"/>
          <w:b/>
          <w:sz w:val="24"/>
          <w:szCs w:val="24"/>
        </w:rPr>
        <w:t>:</w:t>
      </w:r>
      <w:proofErr w:type="gramEnd"/>
      <w:r w:rsidRPr="000F6887">
        <w:rPr>
          <w:rFonts w:ascii="Times New Roman" w:hAnsi="Times New Roman" w:cs="Times New Roman"/>
          <w:b/>
          <w:sz w:val="24"/>
          <w:szCs w:val="24"/>
        </w:rPr>
        <w:t>:::::::::::::::::</w:t>
      </w:r>
      <w:r w:rsidR="00C30A3F" w:rsidRPr="000F6887">
        <w:rPr>
          <w:rFonts w:ascii="Times New Roman" w:hAnsi="Times New Roman" w:cs="Times New Roman"/>
          <w:b/>
          <w:sz w:val="24"/>
          <w:szCs w:val="24"/>
        </w:rPr>
        <w:t>::</w:t>
      </w:r>
      <w:r w:rsidRPr="000F6887">
        <w:rPr>
          <w:rFonts w:ascii="Times New Roman" w:hAnsi="Times New Roman" w:cs="Times New Roman"/>
          <w:b/>
          <w:sz w:val="24"/>
          <w:szCs w:val="24"/>
        </w:rPr>
        <w:t xml:space="preserve"> RESPONDENT</w:t>
      </w:r>
    </w:p>
    <w:p w:rsidR="00C30A3F" w:rsidRPr="000F6887" w:rsidRDefault="00C30A3F" w:rsidP="000F6887">
      <w:pPr>
        <w:spacing w:line="360" w:lineRule="auto"/>
        <w:jc w:val="center"/>
        <w:rPr>
          <w:rFonts w:ascii="Times New Roman" w:hAnsi="Times New Roman" w:cs="Times New Roman"/>
          <w:b/>
          <w:sz w:val="24"/>
          <w:szCs w:val="24"/>
        </w:rPr>
      </w:pPr>
    </w:p>
    <w:p w:rsidR="00EC2B3B" w:rsidRPr="000F6887" w:rsidRDefault="00EC2B3B" w:rsidP="000F6887">
      <w:pPr>
        <w:spacing w:line="360" w:lineRule="auto"/>
        <w:jc w:val="center"/>
        <w:rPr>
          <w:rFonts w:ascii="Times New Roman" w:hAnsi="Times New Roman" w:cs="Times New Roman"/>
          <w:b/>
          <w:sz w:val="24"/>
          <w:szCs w:val="24"/>
          <w:u w:val="single"/>
        </w:rPr>
      </w:pPr>
      <w:r w:rsidRPr="000F6887">
        <w:rPr>
          <w:rFonts w:ascii="Times New Roman" w:hAnsi="Times New Roman" w:cs="Times New Roman"/>
          <w:b/>
          <w:sz w:val="24"/>
          <w:szCs w:val="24"/>
        </w:rPr>
        <w:t xml:space="preserve">BEFORE: </w:t>
      </w:r>
      <w:r w:rsidRPr="000F6887">
        <w:rPr>
          <w:rFonts w:ascii="Times New Roman" w:hAnsi="Times New Roman" w:cs="Times New Roman"/>
          <w:b/>
          <w:sz w:val="24"/>
          <w:szCs w:val="24"/>
          <w:u w:val="single"/>
        </w:rPr>
        <w:t>HON. MR. JUSTICE STEPHEN MUSOTA</w:t>
      </w:r>
    </w:p>
    <w:p w:rsidR="00EC2B3B" w:rsidRPr="000F6887" w:rsidRDefault="00EC2B3B" w:rsidP="000F6887">
      <w:pPr>
        <w:spacing w:line="360" w:lineRule="auto"/>
        <w:rPr>
          <w:rFonts w:ascii="Times New Roman" w:hAnsi="Times New Roman" w:cs="Times New Roman"/>
          <w:b/>
          <w:sz w:val="24"/>
          <w:szCs w:val="24"/>
        </w:rPr>
      </w:pPr>
      <w:r w:rsidRPr="000F6887">
        <w:rPr>
          <w:rFonts w:ascii="Times New Roman" w:hAnsi="Times New Roman" w:cs="Times New Roman"/>
          <w:b/>
          <w:sz w:val="24"/>
          <w:szCs w:val="24"/>
        </w:rPr>
        <w:t>RULING</w:t>
      </w:r>
    </w:p>
    <w:p w:rsidR="00EC2B3B" w:rsidRPr="000F6887" w:rsidRDefault="00EC2B3B" w:rsidP="000F6887">
      <w:p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t>Through M</w:t>
      </w:r>
      <w:r w:rsidR="00CE6CA6" w:rsidRPr="000F6887">
        <w:rPr>
          <w:rFonts w:ascii="Times New Roman" w:hAnsi="Times New Roman" w:cs="Times New Roman"/>
          <w:sz w:val="24"/>
          <w:szCs w:val="24"/>
        </w:rPr>
        <w:t>/</w:t>
      </w:r>
      <w:r w:rsidRPr="000F6887">
        <w:rPr>
          <w:rFonts w:ascii="Times New Roman" w:hAnsi="Times New Roman" w:cs="Times New Roman"/>
          <w:sz w:val="24"/>
          <w:szCs w:val="24"/>
        </w:rPr>
        <w:t xml:space="preserve">s </w:t>
      </w:r>
      <w:proofErr w:type="spellStart"/>
      <w:r w:rsidRPr="000F6887">
        <w:rPr>
          <w:rFonts w:ascii="Times New Roman" w:hAnsi="Times New Roman" w:cs="Times New Roman"/>
          <w:sz w:val="24"/>
          <w:szCs w:val="24"/>
        </w:rPr>
        <w:t>Kimuli</w:t>
      </w:r>
      <w:proofErr w:type="spellEnd"/>
      <w:r w:rsidRPr="000F6887">
        <w:rPr>
          <w:rFonts w:ascii="Times New Roman" w:hAnsi="Times New Roman" w:cs="Times New Roman"/>
          <w:sz w:val="24"/>
          <w:szCs w:val="24"/>
        </w:rPr>
        <w:t xml:space="preserve"> </w:t>
      </w:r>
      <w:r w:rsidR="000D6E59" w:rsidRPr="000F6887">
        <w:rPr>
          <w:rFonts w:ascii="Times New Roman" w:hAnsi="Times New Roman" w:cs="Times New Roman"/>
          <w:sz w:val="24"/>
          <w:szCs w:val="24"/>
        </w:rPr>
        <w:t>&amp;</w:t>
      </w:r>
      <w:r w:rsidRPr="000F6887">
        <w:rPr>
          <w:rFonts w:ascii="Times New Roman" w:hAnsi="Times New Roman" w:cs="Times New Roman"/>
          <w:sz w:val="24"/>
          <w:szCs w:val="24"/>
        </w:rPr>
        <w:t xml:space="preserve"> </w:t>
      </w:r>
      <w:proofErr w:type="spellStart"/>
      <w:r w:rsidRPr="000F6887">
        <w:rPr>
          <w:rFonts w:ascii="Times New Roman" w:hAnsi="Times New Roman" w:cs="Times New Roman"/>
          <w:sz w:val="24"/>
          <w:szCs w:val="24"/>
        </w:rPr>
        <w:t>Sozi</w:t>
      </w:r>
      <w:proofErr w:type="spellEnd"/>
      <w:r w:rsidRPr="000F6887">
        <w:rPr>
          <w:rFonts w:ascii="Times New Roman" w:hAnsi="Times New Roman" w:cs="Times New Roman"/>
          <w:sz w:val="24"/>
          <w:szCs w:val="24"/>
        </w:rPr>
        <w:t xml:space="preserve"> </w:t>
      </w:r>
      <w:r w:rsidR="000D6E59" w:rsidRPr="000F6887">
        <w:rPr>
          <w:rFonts w:ascii="Times New Roman" w:hAnsi="Times New Roman" w:cs="Times New Roman"/>
          <w:sz w:val="24"/>
          <w:szCs w:val="24"/>
        </w:rPr>
        <w:t>P</w:t>
      </w:r>
      <w:r w:rsidR="00825450" w:rsidRPr="000F6887">
        <w:rPr>
          <w:rFonts w:ascii="Times New Roman" w:hAnsi="Times New Roman" w:cs="Times New Roman"/>
          <w:sz w:val="24"/>
          <w:szCs w:val="24"/>
        </w:rPr>
        <w:t>artners</w:t>
      </w:r>
      <w:r w:rsidRPr="000F6887">
        <w:rPr>
          <w:rFonts w:ascii="Times New Roman" w:hAnsi="Times New Roman" w:cs="Times New Roman"/>
          <w:sz w:val="24"/>
          <w:szCs w:val="24"/>
        </w:rPr>
        <w:t xml:space="preserve">, this application is brought by Notice and Motion under </w:t>
      </w:r>
      <w:r w:rsidR="00DB4EFF" w:rsidRPr="000F6887">
        <w:rPr>
          <w:rFonts w:ascii="Times New Roman" w:hAnsi="Times New Roman" w:cs="Times New Roman"/>
          <w:sz w:val="24"/>
          <w:szCs w:val="24"/>
        </w:rPr>
        <w:t xml:space="preserve">S. </w:t>
      </w:r>
      <w:r w:rsidRPr="000F6887">
        <w:rPr>
          <w:rFonts w:ascii="Times New Roman" w:hAnsi="Times New Roman" w:cs="Times New Roman"/>
          <w:sz w:val="24"/>
          <w:szCs w:val="24"/>
        </w:rPr>
        <w:t>98 of the C</w:t>
      </w:r>
      <w:r w:rsidR="000D6E59" w:rsidRPr="000F6887">
        <w:rPr>
          <w:rFonts w:ascii="Times New Roman" w:hAnsi="Times New Roman" w:cs="Times New Roman"/>
          <w:sz w:val="24"/>
          <w:szCs w:val="24"/>
        </w:rPr>
        <w:t xml:space="preserve">ivil </w:t>
      </w:r>
      <w:r w:rsidRPr="000F6887">
        <w:rPr>
          <w:rFonts w:ascii="Times New Roman" w:hAnsi="Times New Roman" w:cs="Times New Roman"/>
          <w:sz w:val="24"/>
          <w:szCs w:val="24"/>
        </w:rPr>
        <w:t>P</w:t>
      </w:r>
      <w:r w:rsidR="000D6E59" w:rsidRPr="000F6887">
        <w:rPr>
          <w:rFonts w:ascii="Times New Roman" w:hAnsi="Times New Roman" w:cs="Times New Roman"/>
          <w:sz w:val="24"/>
          <w:szCs w:val="24"/>
        </w:rPr>
        <w:t xml:space="preserve">rocedure </w:t>
      </w:r>
      <w:r w:rsidRPr="000F6887">
        <w:rPr>
          <w:rFonts w:ascii="Times New Roman" w:hAnsi="Times New Roman" w:cs="Times New Roman"/>
          <w:sz w:val="24"/>
          <w:szCs w:val="24"/>
        </w:rPr>
        <w:t>A</w:t>
      </w:r>
      <w:r w:rsidR="000D6E59" w:rsidRPr="000F6887">
        <w:rPr>
          <w:rFonts w:ascii="Times New Roman" w:hAnsi="Times New Roman" w:cs="Times New Roman"/>
          <w:sz w:val="24"/>
          <w:szCs w:val="24"/>
        </w:rPr>
        <w:t>ct</w:t>
      </w:r>
      <w:r w:rsidRPr="000F6887">
        <w:rPr>
          <w:rFonts w:ascii="Times New Roman" w:hAnsi="Times New Roman" w:cs="Times New Roman"/>
          <w:sz w:val="24"/>
          <w:szCs w:val="24"/>
        </w:rPr>
        <w:t xml:space="preserve"> and </w:t>
      </w:r>
      <w:r w:rsidR="00DB4EFF" w:rsidRPr="000F6887">
        <w:rPr>
          <w:rFonts w:ascii="Times New Roman" w:hAnsi="Times New Roman" w:cs="Times New Roman"/>
          <w:sz w:val="24"/>
          <w:szCs w:val="24"/>
        </w:rPr>
        <w:t>S</w:t>
      </w:r>
      <w:r w:rsidRPr="000F6887">
        <w:rPr>
          <w:rFonts w:ascii="Times New Roman" w:hAnsi="Times New Roman" w:cs="Times New Roman"/>
          <w:sz w:val="24"/>
          <w:szCs w:val="24"/>
        </w:rPr>
        <w:t>.33</w:t>
      </w:r>
      <w:r w:rsidR="00DB4EFF" w:rsidRPr="000F6887">
        <w:rPr>
          <w:rFonts w:ascii="Times New Roman" w:hAnsi="Times New Roman" w:cs="Times New Roman"/>
          <w:sz w:val="24"/>
          <w:szCs w:val="24"/>
        </w:rPr>
        <w:t xml:space="preserve"> </w:t>
      </w:r>
      <w:r w:rsidRPr="000F6887">
        <w:rPr>
          <w:rFonts w:ascii="Times New Roman" w:hAnsi="Times New Roman" w:cs="Times New Roman"/>
          <w:sz w:val="24"/>
          <w:szCs w:val="24"/>
        </w:rPr>
        <w:t xml:space="preserve">Judicature Act for: </w:t>
      </w:r>
    </w:p>
    <w:p w:rsidR="00EC2B3B" w:rsidRPr="000F6887" w:rsidRDefault="00EC2B3B" w:rsidP="000F6887">
      <w:pPr>
        <w:pStyle w:val="ListParagraph"/>
        <w:numPr>
          <w:ilvl w:val="0"/>
          <w:numId w:val="2"/>
        </w:num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t xml:space="preserve">A determination of the </w:t>
      </w:r>
      <w:r w:rsidR="002E583E" w:rsidRPr="000F6887">
        <w:rPr>
          <w:rFonts w:ascii="Times New Roman" w:hAnsi="Times New Roman" w:cs="Times New Roman"/>
          <w:sz w:val="24"/>
          <w:szCs w:val="24"/>
        </w:rPr>
        <w:t>market value of the suit land comprise</w:t>
      </w:r>
      <w:r w:rsidR="000D6E59" w:rsidRPr="000F6887">
        <w:rPr>
          <w:rFonts w:ascii="Times New Roman" w:hAnsi="Times New Roman" w:cs="Times New Roman"/>
          <w:sz w:val="24"/>
          <w:szCs w:val="24"/>
        </w:rPr>
        <w:t>d</w:t>
      </w:r>
      <w:r w:rsidR="002E583E" w:rsidRPr="000F6887">
        <w:rPr>
          <w:rFonts w:ascii="Times New Roman" w:hAnsi="Times New Roman" w:cs="Times New Roman"/>
          <w:sz w:val="24"/>
          <w:szCs w:val="24"/>
        </w:rPr>
        <w:t xml:space="preserve"> in LRV 1289</w:t>
      </w:r>
      <w:r w:rsidR="00825450" w:rsidRPr="000F6887">
        <w:rPr>
          <w:rFonts w:ascii="Times New Roman" w:hAnsi="Times New Roman" w:cs="Times New Roman"/>
          <w:sz w:val="24"/>
          <w:szCs w:val="24"/>
        </w:rPr>
        <w:t xml:space="preserve"> folio 15 plot </w:t>
      </w:r>
      <w:proofErr w:type="gramStart"/>
      <w:r w:rsidR="000D6E59" w:rsidRPr="000F6887">
        <w:rPr>
          <w:rFonts w:ascii="Times New Roman" w:hAnsi="Times New Roman" w:cs="Times New Roman"/>
          <w:sz w:val="24"/>
          <w:szCs w:val="24"/>
        </w:rPr>
        <w:t>No</w:t>
      </w:r>
      <w:proofErr w:type="gramEnd"/>
      <w:r w:rsidR="000D6E59" w:rsidRPr="000F6887">
        <w:rPr>
          <w:rFonts w:ascii="Times New Roman" w:hAnsi="Times New Roman" w:cs="Times New Roman"/>
          <w:sz w:val="24"/>
          <w:szCs w:val="24"/>
        </w:rPr>
        <w:t xml:space="preserve">. </w:t>
      </w:r>
      <w:proofErr w:type="spellStart"/>
      <w:r w:rsidR="00825450" w:rsidRPr="000F6887">
        <w:rPr>
          <w:rFonts w:ascii="Times New Roman" w:hAnsi="Times New Roman" w:cs="Times New Roman"/>
          <w:sz w:val="24"/>
          <w:szCs w:val="24"/>
        </w:rPr>
        <w:t>M</w:t>
      </w:r>
      <w:r w:rsidR="000D6E59" w:rsidRPr="000F6887">
        <w:rPr>
          <w:rFonts w:ascii="Times New Roman" w:hAnsi="Times New Roman" w:cs="Times New Roman"/>
          <w:sz w:val="24"/>
          <w:szCs w:val="24"/>
        </w:rPr>
        <w:t>isc</w:t>
      </w:r>
      <w:proofErr w:type="spellEnd"/>
      <w:r w:rsidR="000D6E59" w:rsidRPr="000F6887">
        <w:rPr>
          <w:rFonts w:ascii="Times New Roman" w:hAnsi="Times New Roman" w:cs="Times New Roman"/>
          <w:sz w:val="24"/>
          <w:szCs w:val="24"/>
        </w:rPr>
        <w:t xml:space="preserve"> </w:t>
      </w:r>
      <w:r w:rsidR="00825450" w:rsidRPr="000F6887">
        <w:rPr>
          <w:rFonts w:ascii="Times New Roman" w:hAnsi="Times New Roman" w:cs="Times New Roman"/>
          <w:sz w:val="24"/>
          <w:szCs w:val="24"/>
        </w:rPr>
        <w:t xml:space="preserve">437 at </w:t>
      </w:r>
      <w:proofErr w:type="spellStart"/>
      <w:r w:rsidR="00825450" w:rsidRPr="000F6887">
        <w:rPr>
          <w:rFonts w:ascii="Times New Roman" w:hAnsi="Times New Roman" w:cs="Times New Roman"/>
          <w:sz w:val="24"/>
          <w:szCs w:val="24"/>
        </w:rPr>
        <w:t>Ntinda</w:t>
      </w:r>
      <w:proofErr w:type="spellEnd"/>
      <w:r w:rsidR="00825450" w:rsidRPr="000F6887">
        <w:rPr>
          <w:rFonts w:ascii="Times New Roman" w:hAnsi="Times New Roman" w:cs="Times New Roman"/>
          <w:sz w:val="24"/>
          <w:szCs w:val="24"/>
        </w:rPr>
        <w:t xml:space="preserve"> as at the time of sale by the respondent.</w:t>
      </w:r>
    </w:p>
    <w:p w:rsidR="000167BA" w:rsidRPr="000F6887" w:rsidRDefault="00825450" w:rsidP="000F6887">
      <w:pPr>
        <w:pStyle w:val="ListParagraph"/>
        <w:numPr>
          <w:ilvl w:val="0"/>
          <w:numId w:val="2"/>
        </w:num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t xml:space="preserve">An order determining the amount of compensation payable to the applicant </w:t>
      </w:r>
      <w:r w:rsidR="000167BA" w:rsidRPr="000F6887">
        <w:rPr>
          <w:rFonts w:ascii="Times New Roman" w:hAnsi="Times New Roman" w:cs="Times New Roman"/>
          <w:sz w:val="24"/>
          <w:szCs w:val="24"/>
        </w:rPr>
        <w:t>pursuant to the orders of the supreme court in SCCA No. 4/2011.</w:t>
      </w:r>
    </w:p>
    <w:p w:rsidR="000167BA" w:rsidRPr="000F6887" w:rsidRDefault="000167BA" w:rsidP="000F6887">
      <w:pPr>
        <w:pStyle w:val="ListParagraph"/>
        <w:numPr>
          <w:ilvl w:val="0"/>
          <w:numId w:val="2"/>
        </w:num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t xml:space="preserve">The costs of this application </w:t>
      </w:r>
      <w:proofErr w:type="gramStart"/>
      <w:r w:rsidRPr="000F6887">
        <w:rPr>
          <w:rFonts w:ascii="Times New Roman" w:hAnsi="Times New Roman" w:cs="Times New Roman"/>
          <w:sz w:val="24"/>
          <w:szCs w:val="24"/>
        </w:rPr>
        <w:t>be</w:t>
      </w:r>
      <w:proofErr w:type="gramEnd"/>
      <w:r w:rsidRPr="000F6887">
        <w:rPr>
          <w:rFonts w:ascii="Times New Roman" w:hAnsi="Times New Roman" w:cs="Times New Roman"/>
          <w:sz w:val="24"/>
          <w:szCs w:val="24"/>
        </w:rPr>
        <w:t xml:space="preserve"> provided for.  </w:t>
      </w:r>
    </w:p>
    <w:p w:rsidR="00996B4E" w:rsidRPr="000F6887" w:rsidRDefault="00996B4E" w:rsidP="000F6887">
      <w:pPr>
        <w:pStyle w:val="ListParagraph"/>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t>The grounds of the application are that:</w:t>
      </w:r>
    </w:p>
    <w:p w:rsidR="00996B4E" w:rsidRPr="000F6887" w:rsidRDefault="00996B4E" w:rsidP="000F6887">
      <w:pPr>
        <w:pStyle w:val="ListParagraph"/>
        <w:numPr>
          <w:ilvl w:val="0"/>
          <w:numId w:val="3"/>
        </w:numPr>
        <w:spacing w:line="360" w:lineRule="auto"/>
        <w:ind w:left="1440" w:hanging="720"/>
        <w:jc w:val="both"/>
        <w:rPr>
          <w:rFonts w:ascii="Times New Roman" w:hAnsi="Times New Roman" w:cs="Times New Roman"/>
          <w:sz w:val="24"/>
          <w:szCs w:val="24"/>
        </w:rPr>
      </w:pPr>
      <w:r w:rsidRPr="000F6887">
        <w:rPr>
          <w:rFonts w:ascii="Times New Roman" w:hAnsi="Times New Roman" w:cs="Times New Roman"/>
          <w:sz w:val="24"/>
          <w:szCs w:val="24"/>
        </w:rPr>
        <w:t xml:space="preserve">The applicant was the successful party in the Supreme </w:t>
      </w:r>
      <w:r w:rsidR="000D6E59" w:rsidRPr="000F6887">
        <w:rPr>
          <w:rFonts w:ascii="Times New Roman" w:hAnsi="Times New Roman" w:cs="Times New Roman"/>
          <w:sz w:val="24"/>
          <w:szCs w:val="24"/>
        </w:rPr>
        <w:t xml:space="preserve">Court Civil Appeal </w:t>
      </w:r>
      <w:r w:rsidRPr="000F6887">
        <w:rPr>
          <w:rFonts w:ascii="Times New Roman" w:hAnsi="Times New Roman" w:cs="Times New Roman"/>
          <w:sz w:val="24"/>
          <w:szCs w:val="24"/>
        </w:rPr>
        <w:t>No. 4 of 2011.</w:t>
      </w:r>
    </w:p>
    <w:p w:rsidR="00996B4E" w:rsidRPr="000F6887" w:rsidRDefault="00996B4E" w:rsidP="000F6887">
      <w:pPr>
        <w:pStyle w:val="ListParagraph"/>
        <w:numPr>
          <w:ilvl w:val="0"/>
          <w:numId w:val="3"/>
        </w:numPr>
        <w:spacing w:line="360" w:lineRule="auto"/>
        <w:ind w:left="1440" w:hanging="720"/>
        <w:jc w:val="both"/>
        <w:rPr>
          <w:rFonts w:ascii="Times New Roman" w:hAnsi="Times New Roman" w:cs="Times New Roman"/>
          <w:sz w:val="24"/>
          <w:szCs w:val="24"/>
        </w:rPr>
      </w:pPr>
      <w:r w:rsidRPr="000F6887">
        <w:rPr>
          <w:rFonts w:ascii="Times New Roman" w:hAnsi="Times New Roman" w:cs="Times New Roman"/>
          <w:sz w:val="24"/>
          <w:szCs w:val="24"/>
        </w:rPr>
        <w:lastRenderedPageBreak/>
        <w:t xml:space="preserve"> </w:t>
      </w:r>
      <w:r w:rsidR="000167BA" w:rsidRPr="000F6887">
        <w:rPr>
          <w:rFonts w:ascii="Times New Roman" w:hAnsi="Times New Roman" w:cs="Times New Roman"/>
          <w:sz w:val="24"/>
          <w:szCs w:val="24"/>
        </w:rPr>
        <w:t xml:space="preserve"> </w:t>
      </w:r>
      <w:r w:rsidRPr="000F6887">
        <w:rPr>
          <w:rFonts w:ascii="Times New Roman" w:hAnsi="Times New Roman" w:cs="Times New Roman"/>
          <w:sz w:val="24"/>
          <w:szCs w:val="24"/>
        </w:rPr>
        <w:t xml:space="preserve">The Supreme </w:t>
      </w:r>
      <w:r w:rsidR="00FE6D41" w:rsidRPr="000F6887">
        <w:rPr>
          <w:rFonts w:ascii="Times New Roman" w:hAnsi="Times New Roman" w:cs="Times New Roman"/>
          <w:sz w:val="24"/>
          <w:szCs w:val="24"/>
        </w:rPr>
        <w:t>Court</w:t>
      </w:r>
      <w:r w:rsidRPr="000F6887">
        <w:rPr>
          <w:rFonts w:ascii="Times New Roman" w:hAnsi="Times New Roman" w:cs="Times New Roman"/>
          <w:sz w:val="24"/>
          <w:szCs w:val="24"/>
        </w:rPr>
        <w:t xml:space="preserve"> </w:t>
      </w:r>
      <w:proofErr w:type="spellStart"/>
      <w:r w:rsidRPr="000F6887">
        <w:rPr>
          <w:rFonts w:ascii="Times New Roman" w:hAnsi="Times New Roman" w:cs="Times New Roman"/>
          <w:i/>
          <w:sz w:val="24"/>
          <w:szCs w:val="24"/>
          <w:u w:val="single"/>
        </w:rPr>
        <w:t>interalia</w:t>
      </w:r>
      <w:proofErr w:type="spellEnd"/>
      <w:r w:rsidRPr="000F6887">
        <w:rPr>
          <w:rFonts w:ascii="Times New Roman" w:hAnsi="Times New Roman" w:cs="Times New Roman"/>
          <w:sz w:val="24"/>
          <w:szCs w:val="24"/>
        </w:rPr>
        <w:t xml:space="preserve"> order</w:t>
      </w:r>
      <w:r w:rsidR="000D6E59" w:rsidRPr="000F6887">
        <w:rPr>
          <w:rFonts w:ascii="Times New Roman" w:hAnsi="Times New Roman" w:cs="Times New Roman"/>
          <w:sz w:val="24"/>
          <w:szCs w:val="24"/>
        </w:rPr>
        <w:t>ed</w:t>
      </w:r>
      <w:r w:rsidRPr="000F6887">
        <w:rPr>
          <w:rFonts w:ascii="Times New Roman" w:hAnsi="Times New Roman" w:cs="Times New Roman"/>
          <w:sz w:val="24"/>
          <w:szCs w:val="24"/>
        </w:rPr>
        <w:t xml:space="preserve"> that the applicant be paid compensation for her 45% share in the suit property at market value as at the time of its sale with interest at 10% </w:t>
      </w:r>
      <w:proofErr w:type="spellStart"/>
      <w:r w:rsidRPr="000F6887">
        <w:rPr>
          <w:rFonts w:ascii="Times New Roman" w:hAnsi="Times New Roman" w:cs="Times New Roman"/>
          <w:sz w:val="24"/>
          <w:szCs w:val="24"/>
        </w:rPr>
        <w:t>p.a</w:t>
      </w:r>
      <w:proofErr w:type="spellEnd"/>
      <w:r w:rsidRPr="000F6887">
        <w:rPr>
          <w:rFonts w:ascii="Times New Roman" w:hAnsi="Times New Roman" w:cs="Times New Roman"/>
          <w:sz w:val="24"/>
          <w:szCs w:val="24"/>
        </w:rPr>
        <w:t xml:space="preserve"> from the time of sale.</w:t>
      </w:r>
    </w:p>
    <w:p w:rsidR="00C274A3" w:rsidRPr="000F6887" w:rsidRDefault="00996B4E" w:rsidP="000F6887">
      <w:pPr>
        <w:pStyle w:val="ListParagraph"/>
        <w:numPr>
          <w:ilvl w:val="0"/>
          <w:numId w:val="3"/>
        </w:numPr>
        <w:spacing w:line="360" w:lineRule="auto"/>
        <w:ind w:left="1440" w:hanging="720"/>
        <w:jc w:val="both"/>
        <w:rPr>
          <w:rFonts w:ascii="Times New Roman" w:hAnsi="Times New Roman" w:cs="Times New Roman"/>
          <w:sz w:val="24"/>
          <w:szCs w:val="24"/>
        </w:rPr>
      </w:pPr>
      <w:r w:rsidRPr="000F6887">
        <w:rPr>
          <w:rFonts w:ascii="Times New Roman" w:hAnsi="Times New Roman" w:cs="Times New Roman"/>
          <w:sz w:val="24"/>
          <w:szCs w:val="24"/>
        </w:rPr>
        <w:t xml:space="preserve">The Supreme </w:t>
      </w:r>
      <w:r w:rsidR="00FE6D41" w:rsidRPr="000F6887">
        <w:rPr>
          <w:rFonts w:ascii="Times New Roman" w:hAnsi="Times New Roman" w:cs="Times New Roman"/>
          <w:sz w:val="24"/>
          <w:szCs w:val="24"/>
        </w:rPr>
        <w:t>Court</w:t>
      </w:r>
      <w:r w:rsidRPr="000F6887">
        <w:rPr>
          <w:rFonts w:ascii="Times New Roman" w:hAnsi="Times New Roman" w:cs="Times New Roman"/>
          <w:sz w:val="24"/>
          <w:szCs w:val="24"/>
        </w:rPr>
        <w:t xml:space="preserve"> directed that the compensation of the value of the suit property at the time of sale be </w:t>
      </w:r>
      <w:r w:rsidR="00FE6D41" w:rsidRPr="000F6887">
        <w:rPr>
          <w:rFonts w:ascii="Times New Roman" w:hAnsi="Times New Roman" w:cs="Times New Roman"/>
          <w:sz w:val="24"/>
          <w:szCs w:val="24"/>
        </w:rPr>
        <w:t>determined by</w:t>
      </w:r>
      <w:r w:rsidRPr="000F6887">
        <w:rPr>
          <w:rFonts w:ascii="Times New Roman" w:hAnsi="Times New Roman" w:cs="Times New Roman"/>
          <w:sz w:val="24"/>
          <w:szCs w:val="24"/>
        </w:rPr>
        <w:t xml:space="preserve"> the High court if it cannot be mutually agreed upon </w:t>
      </w:r>
      <w:r w:rsidR="00C274A3" w:rsidRPr="000F6887">
        <w:rPr>
          <w:rFonts w:ascii="Times New Roman" w:hAnsi="Times New Roman" w:cs="Times New Roman"/>
          <w:sz w:val="24"/>
          <w:szCs w:val="24"/>
        </w:rPr>
        <w:t>by the parties.</w:t>
      </w:r>
    </w:p>
    <w:p w:rsidR="00FE6D41" w:rsidRPr="000F6887" w:rsidRDefault="00C274A3" w:rsidP="000F6887">
      <w:pPr>
        <w:pStyle w:val="ListParagraph"/>
        <w:numPr>
          <w:ilvl w:val="0"/>
          <w:numId w:val="3"/>
        </w:numPr>
        <w:spacing w:line="360" w:lineRule="auto"/>
        <w:ind w:left="1440" w:hanging="720"/>
        <w:jc w:val="both"/>
        <w:rPr>
          <w:rFonts w:ascii="Times New Roman" w:hAnsi="Times New Roman" w:cs="Times New Roman"/>
          <w:sz w:val="24"/>
          <w:szCs w:val="24"/>
        </w:rPr>
      </w:pPr>
      <w:r w:rsidRPr="000F6887">
        <w:rPr>
          <w:rFonts w:ascii="Times New Roman" w:hAnsi="Times New Roman" w:cs="Times New Roman"/>
          <w:sz w:val="24"/>
          <w:szCs w:val="24"/>
        </w:rPr>
        <w:t xml:space="preserve">The Supreme </w:t>
      </w:r>
      <w:r w:rsidR="00FE6D41" w:rsidRPr="000F6887">
        <w:rPr>
          <w:rFonts w:ascii="Times New Roman" w:hAnsi="Times New Roman" w:cs="Times New Roman"/>
          <w:sz w:val="24"/>
          <w:szCs w:val="24"/>
        </w:rPr>
        <w:t>Court</w:t>
      </w:r>
      <w:r w:rsidRPr="000F6887">
        <w:rPr>
          <w:rFonts w:ascii="Times New Roman" w:hAnsi="Times New Roman" w:cs="Times New Roman"/>
          <w:sz w:val="24"/>
          <w:szCs w:val="24"/>
        </w:rPr>
        <w:t xml:space="preserve"> further ordered interest of 10% </w:t>
      </w:r>
      <w:proofErr w:type="spellStart"/>
      <w:r w:rsidRPr="000F6887">
        <w:rPr>
          <w:rFonts w:ascii="Times New Roman" w:hAnsi="Times New Roman" w:cs="Times New Roman"/>
          <w:sz w:val="24"/>
          <w:szCs w:val="24"/>
        </w:rPr>
        <w:t>p.a</w:t>
      </w:r>
      <w:proofErr w:type="spellEnd"/>
      <w:r w:rsidRPr="000F6887">
        <w:rPr>
          <w:rFonts w:ascii="Times New Roman" w:hAnsi="Times New Roman" w:cs="Times New Roman"/>
          <w:sz w:val="24"/>
          <w:szCs w:val="24"/>
        </w:rPr>
        <w:t xml:space="preserve"> to be paid to the applicant on her 45% share in the suit property from the date </w:t>
      </w:r>
      <w:r w:rsidR="00FE6D41" w:rsidRPr="000F6887">
        <w:rPr>
          <w:rFonts w:ascii="Times New Roman" w:hAnsi="Times New Roman" w:cs="Times New Roman"/>
          <w:sz w:val="24"/>
          <w:szCs w:val="24"/>
        </w:rPr>
        <w:t xml:space="preserve">of </w:t>
      </w:r>
      <w:r w:rsidR="000D6E59" w:rsidRPr="000F6887">
        <w:rPr>
          <w:rFonts w:ascii="Times New Roman" w:hAnsi="Times New Roman" w:cs="Times New Roman"/>
          <w:sz w:val="24"/>
          <w:szCs w:val="24"/>
        </w:rPr>
        <w:t>its</w:t>
      </w:r>
      <w:r w:rsidR="00FE6D41" w:rsidRPr="000F6887">
        <w:rPr>
          <w:rFonts w:ascii="Times New Roman" w:hAnsi="Times New Roman" w:cs="Times New Roman"/>
          <w:sz w:val="24"/>
          <w:szCs w:val="24"/>
        </w:rPr>
        <w:t xml:space="preserve"> sale till payment in full.</w:t>
      </w:r>
    </w:p>
    <w:p w:rsidR="00A122A7" w:rsidRPr="000F6887" w:rsidRDefault="000167BA" w:rsidP="000F6887">
      <w:pPr>
        <w:pStyle w:val="ListParagraph"/>
        <w:numPr>
          <w:ilvl w:val="0"/>
          <w:numId w:val="3"/>
        </w:numPr>
        <w:spacing w:line="360" w:lineRule="auto"/>
        <w:ind w:left="1440" w:hanging="720"/>
        <w:jc w:val="both"/>
        <w:rPr>
          <w:rFonts w:ascii="Times New Roman" w:hAnsi="Times New Roman" w:cs="Times New Roman"/>
          <w:sz w:val="24"/>
          <w:szCs w:val="24"/>
        </w:rPr>
      </w:pPr>
      <w:r w:rsidRPr="000F6887">
        <w:rPr>
          <w:rFonts w:ascii="Times New Roman" w:hAnsi="Times New Roman" w:cs="Times New Roman"/>
          <w:sz w:val="24"/>
          <w:szCs w:val="24"/>
        </w:rPr>
        <w:t xml:space="preserve">  </w:t>
      </w:r>
      <w:r w:rsidR="00D935F0" w:rsidRPr="000F6887">
        <w:rPr>
          <w:rFonts w:ascii="Times New Roman" w:hAnsi="Times New Roman" w:cs="Times New Roman"/>
          <w:sz w:val="24"/>
          <w:szCs w:val="24"/>
        </w:rPr>
        <w:t>That the applicant and the respondent have failed to agree</w:t>
      </w:r>
      <w:r w:rsidR="00A122A7" w:rsidRPr="000F6887">
        <w:rPr>
          <w:rFonts w:ascii="Times New Roman" w:hAnsi="Times New Roman" w:cs="Times New Roman"/>
          <w:sz w:val="24"/>
          <w:szCs w:val="24"/>
        </w:rPr>
        <w:t xml:space="preserve"> on</w:t>
      </w:r>
      <w:r w:rsidR="00D935F0" w:rsidRPr="000F6887">
        <w:rPr>
          <w:rFonts w:ascii="Times New Roman" w:hAnsi="Times New Roman" w:cs="Times New Roman"/>
          <w:sz w:val="24"/>
          <w:szCs w:val="24"/>
        </w:rPr>
        <w:t xml:space="preserve"> </w:t>
      </w:r>
      <w:r w:rsidR="00A122A7" w:rsidRPr="000F6887">
        <w:rPr>
          <w:rFonts w:ascii="Times New Roman" w:hAnsi="Times New Roman" w:cs="Times New Roman"/>
          <w:sz w:val="24"/>
          <w:szCs w:val="24"/>
        </w:rPr>
        <w:t>a figure constituting the value of the property as at the time of sale.</w:t>
      </w:r>
    </w:p>
    <w:p w:rsidR="000D6E59" w:rsidRPr="000F6887" w:rsidRDefault="000D6E59" w:rsidP="000F6887">
      <w:pPr>
        <w:pStyle w:val="ListParagraph"/>
        <w:numPr>
          <w:ilvl w:val="0"/>
          <w:numId w:val="3"/>
        </w:numPr>
        <w:spacing w:line="360" w:lineRule="auto"/>
        <w:ind w:left="1440" w:hanging="720"/>
        <w:jc w:val="both"/>
        <w:rPr>
          <w:rFonts w:ascii="Times New Roman" w:hAnsi="Times New Roman" w:cs="Times New Roman"/>
          <w:sz w:val="24"/>
          <w:szCs w:val="24"/>
        </w:rPr>
      </w:pPr>
      <w:r w:rsidRPr="000F6887">
        <w:rPr>
          <w:rFonts w:ascii="Times New Roman" w:hAnsi="Times New Roman" w:cs="Times New Roman"/>
          <w:sz w:val="24"/>
          <w:szCs w:val="24"/>
        </w:rPr>
        <w:t xml:space="preserve"> </w:t>
      </w:r>
      <w:r w:rsidR="00A122A7" w:rsidRPr="000F6887">
        <w:rPr>
          <w:rFonts w:ascii="Times New Roman" w:hAnsi="Times New Roman" w:cs="Times New Roman"/>
          <w:sz w:val="24"/>
          <w:szCs w:val="24"/>
        </w:rPr>
        <w:t xml:space="preserve">It is in the interest </w:t>
      </w:r>
      <w:r w:rsidR="00F06CDF" w:rsidRPr="000F6887">
        <w:rPr>
          <w:rFonts w:ascii="Times New Roman" w:hAnsi="Times New Roman" w:cs="Times New Roman"/>
          <w:sz w:val="24"/>
          <w:szCs w:val="24"/>
        </w:rPr>
        <w:t>of justice</w:t>
      </w:r>
      <w:r w:rsidR="00A122A7" w:rsidRPr="000F6887">
        <w:rPr>
          <w:rFonts w:ascii="Times New Roman" w:hAnsi="Times New Roman" w:cs="Times New Roman"/>
          <w:sz w:val="24"/>
          <w:szCs w:val="24"/>
        </w:rPr>
        <w:t xml:space="preserve"> and of all parties that the </w:t>
      </w:r>
      <w:r w:rsidR="00F06CDF" w:rsidRPr="000F6887">
        <w:rPr>
          <w:rFonts w:ascii="Times New Roman" w:hAnsi="Times New Roman" w:cs="Times New Roman"/>
          <w:sz w:val="24"/>
          <w:szCs w:val="24"/>
        </w:rPr>
        <w:t>applicant be granted.</w:t>
      </w:r>
      <w:r w:rsidR="00D935F0" w:rsidRPr="000F6887">
        <w:rPr>
          <w:rFonts w:ascii="Times New Roman" w:hAnsi="Times New Roman" w:cs="Times New Roman"/>
          <w:sz w:val="24"/>
          <w:szCs w:val="24"/>
        </w:rPr>
        <w:t xml:space="preserve"> </w:t>
      </w:r>
      <w:r w:rsidR="000167BA" w:rsidRPr="000F6887">
        <w:rPr>
          <w:rFonts w:ascii="Times New Roman" w:hAnsi="Times New Roman" w:cs="Times New Roman"/>
          <w:sz w:val="24"/>
          <w:szCs w:val="24"/>
        </w:rPr>
        <w:t xml:space="preserve"> </w:t>
      </w:r>
    </w:p>
    <w:p w:rsidR="00164547" w:rsidRPr="000F6887" w:rsidRDefault="00A975FD" w:rsidP="000F6887">
      <w:p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t xml:space="preserve">The application is supported by the affidavit of Grace Were </w:t>
      </w:r>
      <w:proofErr w:type="spellStart"/>
      <w:r w:rsidRPr="000F6887">
        <w:rPr>
          <w:rFonts w:ascii="Times New Roman" w:hAnsi="Times New Roman" w:cs="Times New Roman"/>
          <w:sz w:val="24"/>
          <w:szCs w:val="24"/>
        </w:rPr>
        <w:t>Muhwana</w:t>
      </w:r>
      <w:proofErr w:type="spellEnd"/>
      <w:r w:rsidRPr="000F6887">
        <w:rPr>
          <w:rFonts w:ascii="Times New Roman" w:hAnsi="Times New Roman" w:cs="Times New Roman"/>
          <w:sz w:val="24"/>
          <w:szCs w:val="24"/>
        </w:rPr>
        <w:t xml:space="preserve">, the applicant in which she reiterates the grounds in the notice of motion. She made reference to the Statutory Declaration </w:t>
      </w:r>
      <w:r w:rsidR="00E16561" w:rsidRPr="000F6887">
        <w:rPr>
          <w:rFonts w:ascii="Times New Roman" w:hAnsi="Times New Roman" w:cs="Times New Roman"/>
          <w:sz w:val="24"/>
          <w:szCs w:val="24"/>
        </w:rPr>
        <w:t xml:space="preserve">of the respondent’s legal officer </w:t>
      </w:r>
      <w:r w:rsidR="00FA70D6" w:rsidRPr="000F6887">
        <w:rPr>
          <w:rFonts w:ascii="Times New Roman" w:hAnsi="Times New Roman" w:cs="Times New Roman"/>
          <w:sz w:val="24"/>
          <w:szCs w:val="24"/>
        </w:rPr>
        <w:t>which was</w:t>
      </w:r>
      <w:r w:rsidR="00E16561" w:rsidRPr="000F6887">
        <w:rPr>
          <w:rFonts w:ascii="Times New Roman" w:hAnsi="Times New Roman" w:cs="Times New Roman"/>
          <w:sz w:val="24"/>
          <w:szCs w:val="24"/>
        </w:rPr>
        <w:t xml:space="preserve"> attached to the respondent’s caveat </w:t>
      </w:r>
      <w:r w:rsidR="00FA70D6" w:rsidRPr="000F6887">
        <w:rPr>
          <w:rFonts w:ascii="Times New Roman" w:hAnsi="Times New Roman" w:cs="Times New Roman"/>
          <w:sz w:val="24"/>
          <w:szCs w:val="24"/>
        </w:rPr>
        <w:t>indicating that</w:t>
      </w:r>
      <w:r w:rsidR="00E16561" w:rsidRPr="000F6887">
        <w:rPr>
          <w:rFonts w:ascii="Times New Roman" w:hAnsi="Times New Roman" w:cs="Times New Roman"/>
          <w:sz w:val="24"/>
          <w:szCs w:val="24"/>
        </w:rPr>
        <w:t xml:space="preserve"> there was never any payment received by the respondent at the time of the sale</w:t>
      </w:r>
      <w:r w:rsidR="0033313A" w:rsidRPr="000F6887">
        <w:rPr>
          <w:rFonts w:ascii="Times New Roman" w:hAnsi="Times New Roman" w:cs="Times New Roman"/>
          <w:sz w:val="24"/>
          <w:szCs w:val="24"/>
        </w:rPr>
        <w:t>.</w:t>
      </w:r>
      <w:r w:rsidR="00E16561" w:rsidRPr="000F6887">
        <w:rPr>
          <w:rFonts w:ascii="Times New Roman" w:hAnsi="Times New Roman" w:cs="Times New Roman"/>
          <w:sz w:val="24"/>
          <w:szCs w:val="24"/>
        </w:rPr>
        <w:t xml:space="preserve"> </w:t>
      </w:r>
      <w:proofErr w:type="gramStart"/>
      <w:r w:rsidR="0033313A" w:rsidRPr="000F6887">
        <w:rPr>
          <w:rFonts w:ascii="Times New Roman" w:hAnsi="Times New Roman" w:cs="Times New Roman"/>
          <w:sz w:val="24"/>
          <w:szCs w:val="24"/>
        </w:rPr>
        <w:t>T</w:t>
      </w:r>
      <w:r w:rsidR="00E16561" w:rsidRPr="000F6887">
        <w:rPr>
          <w:rFonts w:ascii="Times New Roman" w:hAnsi="Times New Roman" w:cs="Times New Roman"/>
          <w:sz w:val="24"/>
          <w:szCs w:val="24"/>
        </w:rPr>
        <w:t>hat the caveat was only released in 2006.</w:t>
      </w:r>
      <w:proofErr w:type="gramEnd"/>
      <w:r w:rsidRPr="000F6887">
        <w:rPr>
          <w:rFonts w:ascii="Times New Roman" w:hAnsi="Times New Roman" w:cs="Times New Roman"/>
          <w:sz w:val="24"/>
          <w:szCs w:val="24"/>
        </w:rPr>
        <w:t xml:space="preserve"> </w:t>
      </w:r>
      <w:r w:rsidR="000167BA" w:rsidRPr="000F6887">
        <w:rPr>
          <w:rFonts w:ascii="Times New Roman" w:hAnsi="Times New Roman" w:cs="Times New Roman"/>
          <w:sz w:val="24"/>
          <w:szCs w:val="24"/>
        </w:rPr>
        <w:t xml:space="preserve"> </w:t>
      </w:r>
    </w:p>
    <w:p w:rsidR="007A26C5" w:rsidRPr="000F6887" w:rsidRDefault="00FA70D6" w:rsidP="000F6887">
      <w:p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t xml:space="preserve">The respondent </w:t>
      </w:r>
      <w:r w:rsidR="00164547" w:rsidRPr="000F6887">
        <w:rPr>
          <w:rFonts w:ascii="Times New Roman" w:hAnsi="Times New Roman" w:cs="Times New Roman"/>
          <w:sz w:val="24"/>
          <w:szCs w:val="24"/>
        </w:rPr>
        <w:t>wa</w:t>
      </w:r>
      <w:r w:rsidRPr="000F6887">
        <w:rPr>
          <w:rFonts w:ascii="Times New Roman" w:hAnsi="Times New Roman" w:cs="Times New Roman"/>
          <w:sz w:val="24"/>
          <w:szCs w:val="24"/>
        </w:rPr>
        <w:t xml:space="preserve">s represented by </w:t>
      </w:r>
      <w:r w:rsidR="00057F8B" w:rsidRPr="000F6887">
        <w:rPr>
          <w:rFonts w:ascii="Times New Roman" w:hAnsi="Times New Roman" w:cs="Times New Roman"/>
          <w:sz w:val="24"/>
          <w:szCs w:val="24"/>
        </w:rPr>
        <w:t xml:space="preserve">Mr. </w:t>
      </w:r>
      <w:proofErr w:type="spellStart"/>
      <w:r w:rsidR="00057F8B" w:rsidRPr="000F6887">
        <w:rPr>
          <w:rFonts w:ascii="Times New Roman" w:hAnsi="Times New Roman" w:cs="Times New Roman"/>
          <w:sz w:val="24"/>
          <w:szCs w:val="24"/>
        </w:rPr>
        <w:t>Siraj</w:t>
      </w:r>
      <w:proofErr w:type="spellEnd"/>
      <w:r w:rsidR="00057F8B" w:rsidRPr="000F6887">
        <w:rPr>
          <w:rFonts w:ascii="Times New Roman" w:hAnsi="Times New Roman" w:cs="Times New Roman"/>
          <w:sz w:val="24"/>
          <w:szCs w:val="24"/>
        </w:rPr>
        <w:t xml:space="preserve"> </w:t>
      </w:r>
      <w:proofErr w:type="spellStart"/>
      <w:r w:rsidR="00057F8B" w:rsidRPr="000F6887">
        <w:rPr>
          <w:rFonts w:ascii="Times New Roman" w:hAnsi="Times New Roman" w:cs="Times New Roman"/>
          <w:sz w:val="24"/>
          <w:szCs w:val="24"/>
        </w:rPr>
        <w:t>Alli</w:t>
      </w:r>
      <w:proofErr w:type="spellEnd"/>
      <w:r w:rsidR="007A26C5" w:rsidRPr="000F6887">
        <w:rPr>
          <w:rFonts w:ascii="Times New Roman" w:hAnsi="Times New Roman" w:cs="Times New Roman"/>
          <w:sz w:val="24"/>
          <w:szCs w:val="24"/>
        </w:rPr>
        <w:t>.</w:t>
      </w:r>
    </w:p>
    <w:p w:rsidR="003976DE" w:rsidRPr="000F6887" w:rsidRDefault="003976DE" w:rsidP="000F6887">
      <w:pPr>
        <w:pStyle w:val="ListParagraph"/>
        <w:spacing w:line="360" w:lineRule="auto"/>
        <w:ind w:left="1080"/>
        <w:jc w:val="both"/>
        <w:rPr>
          <w:rFonts w:ascii="Times New Roman" w:hAnsi="Times New Roman" w:cs="Times New Roman"/>
          <w:sz w:val="24"/>
          <w:szCs w:val="24"/>
        </w:rPr>
      </w:pPr>
    </w:p>
    <w:p w:rsidR="003976DE" w:rsidRPr="000F6887" w:rsidRDefault="007A26C5" w:rsidP="000F6887">
      <w:p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t>By consensus, it was</w:t>
      </w:r>
      <w:r w:rsidR="003976DE" w:rsidRPr="000F6887">
        <w:rPr>
          <w:rFonts w:ascii="Times New Roman" w:hAnsi="Times New Roman" w:cs="Times New Roman"/>
          <w:sz w:val="24"/>
          <w:szCs w:val="24"/>
        </w:rPr>
        <w:t xml:space="preserve"> agreed that the Chief Government </w:t>
      </w:r>
      <w:proofErr w:type="spellStart"/>
      <w:r w:rsidR="003976DE" w:rsidRPr="000F6887">
        <w:rPr>
          <w:rFonts w:ascii="Times New Roman" w:hAnsi="Times New Roman" w:cs="Times New Roman"/>
          <w:sz w:val="24"/>
          <w:szCs w:val="24"/>
        </w:rPr>
        <w:t>Valuer</w:t>
      </w:r>
      <w:proofErr w:type="spellEnd"/>
      <w:r w:rsidR="003976DE" w:rsidRPr="000F6887">
        <w:rPr>
          <w:rFonts w:ascii="Times New Roman" w:hAnsi="Times New Roman" w:cs="Times New Roman"/>
          <w:sz w:val="24"/>
          <w:szCs w:val="24"/>
        </w:rPr>
        <w:t xml:space="preserve"> be appointed to make a valuation of the suit property to determine the market value of the suit property at the time of sale.</w:t>
      </w:r>
      <w:r w:rsidR="00164547" w:rsidRPr="000F6887">
        <w:rPr>
          <w:rFonts w:ascii="Times New Roman" w:hAnsi="Times New Roman" w:cs="Times New Roman"/>
          <w:sz w:val="24"/>
          <w:szCs w:val="24"/>
        </w:rPr>
        <w:t xml:space="preserve"> </w:t>
      </w:r>
      <w:r w:rsidR="003976DE" w:rsidRPr="000F6887">
        <w:rPr>
          <w:rFonts w:ascii="Times New Roman" w:hAnsi="Times New Roman" w:cs="Times New Roman"/>
          <w:sz w:val="24"/>
          <w:szCs w:val="24"/>
        </w:rPr>
        <w:t>However, there is still a disagreement about when the actual sale of the suit property took place.</w:t>
      </w:r>
    </w:p>
    <w:p w:rsidR="003976DE" w:rsidRPr="000F6887" w:rsidRDefault="003976DE" w:rsidP="000F6887">
      <w:pPr>
        <w:pStyle w:val="ListParagraph"/>
        <w:spacing w:line="360" w:lineRule="auto"/>
        <w:ind w:left="1080"/>
        <w:jc w:val="both"/>
        <w:rPr>
          <w:rFonts w:ascii="Times New Roman" w:hAnsi="Times New Roman" w:cs="Times New Roman"/>
          <w:sz w:val="24"/>
          <w:szCs w:val="24"/>
        </w:rPr>
      </w:pPr>
    </w:p>
    <w:p w:rsidR="0033313A" w:rsidRPr="000F6887" w:rsidRDefault="003976DE" w:rsidP="000F6887">
      <w:p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t xml:space="preserve">Whereas the respondent contends that it was in </w:t>
      </w:r>
      <w:r w:rsidR="000D6E59" w:rsidRPr="000F6887">
        <w:rPr>
          <w:rFonts w:ascii="Times New Roman" w:hAnsi="Times New Roman" w:cs="Times New Roman"/>
          <w:sz w:val="24"/>
          <w:szCs w:val="24"/>
        </w:rPr>
        <w:t>1998 the</w:t>
      </w:r>
      <w:r w:rsidRPr="000F6887">
        <w:rPr>
          <w:rFonts w:ascii="Times New Roman" w:hAnsi="Times New Roman" w:cs="Times New Roman"/>
          <w:sz w:val="24"/>
          <w:szCs w:val="24"/>
        </w:rPr>
        <w:t xml:space="preserve"> applicants insist that no consideration in terms of payment was made at the time of agreement leading to placement of a caveat by the respondent, which was only lifted 2006 after payment was received.</w:t>
      </w:r>
      <w:r w:rsidR="00164547" w:rsidRPr="000F6887">
        <w:rPr>
          <w:rFonts w:ascii="Times New Roman" w:hAnsi="Times New Roman" w:cs="Times New Roman"/>
          <w:sz w:val="24"/>
          <w:szCs w:val="24"/>
        </w:rPr>
        <w:t xml:space="preserve"> </w:t>
      </w:r>
      <w:r w:rsidRPr="000F6887">
        <w:rPr>
          <w:rFonts w:ascii="Times New Roman" w:hAnsi="Times New Roman" w:cs="Times New Roman"/>
          <w:sz w:val="24"/>
          <w:szCs w:val="24"/>
        </w:rPr>
        <w:t>Th</w:t>
      </w:r>
      <w:r w:rsidR="000D6E59" w:rsidRPr="000F6887">
        <w:rPr>
          <w:rFonts w:ascii="Times New Roman" w:hAnsi="Times New Roman" w:cs="Times New Roman"/>
          <w:sz w:val="24"/>
          <w:szCs w:val="24"/>
        </w:rPr>
        <w:t>is</w:t>
      </w:r>
      <w:r w:rsidRPr="000F6887">
        <w:rPr>
          <w:rFonts w:ascii="Times New Roman" w:hAnsi="Times New Roman" w:cs="Times New Roman"/>
          <w:sz w:val="24"/>
          <w:szCs w:val="24"/>
        </w:rPr>
        <w:t xml:space="preserve"> prompted court to commission a consensus Chief Government </w:t>
      </w:r>
      <w:proofErr w:type="spellStart"/>
      <w:r w:rsidR="000D6E59" w:rsidRPr="000F6887">
        <w:rPr>
          <w:rFonts w:ascii="Times New Roman" w:hAnsi="Times New Roman" w:cs="Times New Roman"/>
          <w:sz w:val="24"/>
          <w:szCs w:val="24"/>
        </w:rPr>
        <w:t>Valuer</w:t>
      </w:r>
      <w:proofErr w:type="spellEnd"/>
      <w:r w:rsidR="000D6E59" w:rsidRPr="000F6887">
        <w:rPr>
          <w:rFonts w:ascii="Times New Roman" w:hAnsi="Times New Roman" w:cs="Times New Roman"/>
          <w:sz w:val="24"/>
          <w:szCs w:val="24"/>
        </w:rPr>
        <w:t xml:space="preserve"> to</w:t>
      </w:r>
      <w:r w:rsidR="006627BA" w:rsidRPr="000F6887">
        <w:rPr>
          <w:rFonts w:ascii="Times New Roman" w:hAnsi="Times New Roman" w:cs="Times New Roman"/>
          <w:sz w:val="24"/>
          <w:szCs w:val="24"/>
        </w:rPr>
        <w:t xml:space="preserve"> do</w:t>
      </w:r>
      <w:r w:rsidRPr="000F6887">
        <w:rPr>
          <w:rFonts w:ascii="Times New Roman" w:hAnsi="Times New Roman" w:cs="Times New Roman"/>
          <w:sz w:val="24"/>
          <w:szCs w:val="24"/>
        </w:rPr>
        <w:t xml:space="preserve"> valuations for the t</w:t>
      </w:r>
      <w:r w:rsidR="0033313A" w:rsidRPr="000F6887">
        <w:rPr>
          <w:rFonts w:ascii="Times New Roman" w:hAnsi="Times New Roman" w:cs="Times New Roman"/>
          <w:sz w:val="24"/>
          <w:szCs w:val="24"/>
        </w:rPr>
        <w:t>wo</w:t>
      </w:r>
      <w:r w:rsidRPr="000F6887">
        <w:rPr>
          <w:rFonts w:ascii="Times New Roman" w:hAnsi="Times New Roman" w:cs="Times New Roman"/>
          <w:sz w:val="24"/>
          <w:szCs w:val="24"/>
        </w:rPr>
        <w:t xml:space="preserve"> contested periods i.e. 1998 and 2006 as the issue of when the sale took place is resolved.</w:t>
      </w:r>
      <w:r w:rsidR="000167BA" w:rsidRPr="000F6887">
        <w:rPr>
          <w:rFonts w:ascii="Times New Roman" w:hAnsi="Times New Roman" w:cs="Times New Roman"/>
          <w:sz w:val="24"/>
          <w:szCs w:val="24"/>
        </w:rPr>
        <w:t xml:space="preserve"> </w:t>
      </w:r>
    </w:p>
    <w:p w:rsidR="0033313A" w:rsidRPr="000F6887" w:rsidRDefault="0033313A" w:rsidP="000F6887">
      <w:pPr>
        <w:spacing w:line="360" w:lineRule="auto"/>
        <w:jc w:val="both"/>
        <w:rPr>
          <w:rFonts w:ascii="Times New Roman" w:hAnsi="Times New Roman" w:cs="Times New Roman"/>
          <w:sz w:val="24"/>
          <w:szCs w:val="24"/>
        </w:rPr>
      </w:pPr>
    </w:p>
    <w:p w:rsidR="003976DE" w:rsidRPr="000F6887" w:rsidRDefault="003976DE" w:rsidP="000F6887">
      <w:p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lastRenderedPageBreak/>
        <w:t xml:space="preserve">Court allowed </w:t>
      </w:r>
      <w:r w:rsidR="000D6E59" w:rsidRPr="000F6887">
        <w:rPr>
          <w:rFonts w:ascii="Times New Roman" w:hAnsi="Times New Roman" w:cs="Times New Roman"/>
          <w:sz w:val="24"/>
          <w:szCs w:val="24"/>
        </w:rPr>
        <w:t>respective counsel</w:t>
      </w:r>
      <w:r w:rsidRPr="000F6887">
        <w:rPr>
          <w:rFonts w:ascii="Times New Roman" w:hAnsi="Times New Roman" w:cs="Times New Roman"/>
          <w:sz w:val="24"/>
          <w:szCs w:val="24"/>
        </w:rPr>
        <w:t xml:space="preserve"> to file respective submissions on this issue.</w:t>
      </w:r>
    </w:p>
    <w:p w:rsidR="003976DE" w:rsidRPr="000F6887" w:rsidRDefault="003976DE" w:rsidP="000F6887">
      <w:pPr>
        <w:spacing w:line="360" w:lineRule="auto"/>
        <w:jc w:val="both"/>
        <w:rPr>
          <w:rFonts w:ascii="Times New Roman" w:hAnsi="Times New Roman" w:cs="Times New Roman"/>
          <w:sz w:val="24"/>
          <w:szCs w:val="24"/>
        </w:rPr>
      </w:pPr>
    </w:p>
    <w:p w:rsidR="00F06752" w:rsidRPr="000F6887" w:rsidRDefault="003976DE" w:rsidP="000F6887">
      <w:p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t xml:space="preserve">In his submissions Mr. </w:t>
      </w:r>
      <w:proofErr w:type="spellStart"/>
      <w:r w:rsidRPr="000F6887">
        <w:rPr>
          <w:rFonts w:ascii="Times New Roman" w:hAnsi="Times New Roman" w:cs="Times New Roman"/>
          <w:sz w:val="24"/>
          <w:szCs w:val="24"/>
        </w:rPr>
        <w:t>Sozi</w:t>
      </w:r>
      <w:proofErr w:type="spellEnd"/>
      <w:r w:rsidRPr="000F6887">
        <w:rPr>
          <w:rFonts w:ascii="Times New Roman" w:hAnsi="Times New Roman" w:cs="Times New Roman"/>
          <w:sz w:val="24"/>
          <w:szCs w:val="24"/>
        </w:rPr>
        <w:t xml:space="preserve"> learned counsel for the applicant </w:t>
      </w:r>
      <w:r w:rsidR="00164547" w:rsidRPr="000F6887">
        <w:rPr>
          <w:rFonts w:ascii="Times New Roman" w:hAnsi="Times New Roman" w:cs="Times New Roman"/>
          <w:sz w:val="24"/>
          <w:szCs w:val="24"/>
        </w:rPr>
        <w:t xml:space="preserve">submitted </w:t>
      </w:r>
      <w:r w:rsidRPr="000F6887">
        <w:rPr>
          <w:rFonts w:ascii="Times New Roman" w:hAnsi="Times New Roman" w:cs="Times New Roman"/>
          <w:sz w:val="24"/>
          <w:szCs w:val="24"/>
        </w:rPr>
        <w:t xml:space="preserve">that both the Court of Appeal and Supreme Court came to the conclusion that the sale of the applicant’s property and her eviction was unlawful and wrongful. That neither of those courts came to an ultimate determination on when the sale took place.  </w:t>
      </w:r>
      <w:r w:rsidR="00164547" w:rsidRPr="000F6887">
        <w:rPr>
          <w:rFonts w:ascii="Times New Roman" w:hAnsi="Times New Roman" w:cs="Times New Roman"/>
          <w:sz w:val="24"/>
          <w:szCs w:val="24"/>
        </w:rPr>
        <w:t>That on</w:t>
      </w:r>
      <w:r w:rsidRPr="000F6887">
        <w:rPr>
          <w:rFonts w:ascii="Times New Roman" w:hAnsi="Times New Roman" w:cs="Times New Roman"/>
          <w:sz w:val="24"/>
          <w:szCs w:val="24"/>
        </w:rPr>
        <w:t xml:space="preserve"> record was evidence by way of an Agreement </w:t>
      </w:r>
      <w:r w:rsidR="0087311C" w:rsidRPr="000F6887">
        <w:rPr>
          <w:rFonts w:ascii="Times New Roman" w:hAnsi="Times New Roman" w:cs="Times New Roman"/>
          <w:sz w:val="24"/>
          <w:szCs w:val="24"/>
        </w:rPr>
        <w:t>of sale</w:t>
      </w:r>
      <w:r w:rsidRPr="000F6887">
        <w:rPr>
          <w:rFonts w:ascii="Times New Roman" w:hAnsi="Times New Roman" w:cs="Times New Roman"/>
          <w:sz w:val="24"/>
          <w:szCs w:val="24"/>
        </w:rPr>
        <w:t xml:space="preserve"> indicating that sale took place in 1998 whilst the statutory declaration of the respondent’s </w:t>
      </w:r>
      <w:r w:rsidR="006627BA" w:rsidRPr="000F6887">
        <w:rPr>
          <w:rFonts w:ascii="Times New Roman" w:hAnsi="Times New Roman" w:cs="Times New Roman"/>
          <w:sz w:val="24"/>
          <w:szCs w:val="24"/>
        </w:rPr>
        <w:t>Comp</w:t>
      </w:r>
      <w:r w:rsidRPr="000F6887">
        <w:rPr>
          <w:rFonts w:ascii="Times New Roman" w:hAnsi="Times New Roman" w:cs="Times New Roman"/>
          <w:sz w:val="24"/>
          <w:szCs w:val="24"/>
        </w:rPr>
        <w:t>any Secretary clearly stated that as at 27</w:t>
      </w:r>
      <w:r w:rsidRPr="000F6887">
        <w:rPr>
          <w:rFonts w:ascii="Times New Roman" w:hAnsi="Times New Roman" w:cs="Times New Roman"/>
          <w:sz w:val="24"/>
          <w:szCs w:val="24"/>
          <w:vertAlign w:val="superscript"/>
        </w:rPr>
        <w:t>th</w:t>
      </w:r>
      <w:r w:rsidRPr="000F6887">
        <w:rPr>
          <w:rFonts w:ascii="Times New Roman" w:hAnsi="Times New Roman" w:cs="Times New Roman"/>
          <w:sz w:val="24"/>
          <w:szCs w:val="24"/>
        </w:rPr>
        <w:t xml:space="preserve"> October 2004, the purchaser had not paid any part of the purchase price.  </w:t>
      </w:r>
      <w:proofErr w:type="gramStart"/>
      <w:r w:rsidRPr="000F6887">
        <w:rPr>
          <w:rFonts w:ascii="Times New Roman" w:hAnsi="Times New Roman" w:cs="Times New Roman"/>
          <w:sz w:val="24"/>
          <w:szCs w:val="24"/>
        </w:rPr>
        <w:t>That the respondent’s caveat was then released in 2006 upon receipt of payment.</w:t>
      </w:r>
      <w:proofErr w:type="gramEnd"/>
      <w:r w:rsidRPr="000F6887">
        <w:rPr>
          <w:rFonts w:ascii="Times New Roman" w:hAnsi="Times New Roman" w:cs="Times New Roman"/>
          <w:sz w:val="24"/>
          <w:szCs w:val="24"/>
        </w:rPr>
        <w:t xml:space="preserve">  Learned counsel made reference to P</w:t>
      </w:r>
      <w:r w:rsidR="0033313A" w:rsidRPr="000F6887">
        <w:rPr>
          <w:rFonts w:ascii="Times New Roman" w:hAnsi="Times New Roman" w:cs="Times New Roman"/>
          <w:sz w:val="24"/>
          <w:szCs w:val="24"/>
        </w:rPr>
        <w:t xml:space="preserve">age </w:t>
      </w:r>
      <w:r w:rsidRPr="000F6887">
        <w:rPr>
          <w:rFonts w:ascii="Times New Roman" w:hAnsi="Times New Roman" w:cs="Times New Roman"/>
          <w:sz w:val="24"/>
          <w:szCs w:val="24"/>
        </w:rPr>
        <w:t xml:space="preserve">8 paragraph 20 and paragraphs 9-19 page 37 of the Supreme Court judgment to contend that there was no </w:t>
      </w:r>
      <w:r w:rsidR="00F06752" w:rsidRPr="000F6887">
        <w:rPr>
          <w:rFonts w:ascii="Times New Roman" w:hAnsi="Times New Roman" w:cs="Times New Roman"/>
          <w:sz w:val="24"/>
          <w:szCs w:val="24"/>
        </w:rPr>
        <w:t xml:space="preserve">finding by the court as to the exact date </w:t>
      </w:r>
      <w:r w:rsidR="006627BA" w:rsidRPr="000F6887">
        <w:rPr>
          <w:rFonts w:ascii="Times New Roman" w:hAnsi="Times New Roman" w:cs="Times New Roman"/>
          <w:sz w:val="24"/>
          <w:szCs w:val="24"/>
        </w:rPr>
        <w:t xml:space="preserve">of </w:t>
      </w:r>
      <w:r w:rsidR="00F06752" w:rsidRPr="000F6887">
        <w:rPr>
          <w:rFonts w:ascii="Times New Roman" w:hAnsi="Times New Roman" w:cs="Times New Roman"/>
          <w:sz w:val="24"/>
          <w:szCs w:val="24"/>
        </w:rPr>
        <w:t xml:space="preserve">sale hence leaving it </w:t>
      </w:r>
      <w:r w:rsidR="0087311C" w:rsidRPr="000F6887">
        <w:rPr>
          <w:rFonts w:ascii="Times New Roman" w:hAnsi="Times New Roman" w:cs="Times New Roman"/>
          <w:sz w:val="24"/>
          <w:szCs w:val="24"/>
        </w:rPr>
        <w:t>t</w:t>
      </w:r>
      <w:r w:rsidR="00F06752" w:rsidRPr="000F6887">
        <w:rPr>
          <w:rFonts w:ascii="Times New Roman" w:hAnsi="Times New Roman" w:cs="Times New Roman"/>
          <w:sz w:val="24"/>
          <w:szCs w:val="24"/>
        </w:rPr>
        <w:t xml:space="preserve">o this court to determine in establishing the </w:t>
      </w:r>
      <w:proofErr w:type="spellStart"/>
      <w:r w:rsidR="00F06752" w:rsidRPr="000F6887">
        <w:rPr>
          <w:rFonts w:ascii="Times New Roman" w:hAnsi="Times New Roman" w:cs="Times New Roman"/>
          <w:sz w:val="24"/>
          <w:szCs w:val="24"/>
        </w:rPr>
        <w:t>compensatable</w:t>
      </w:r>
      <w:proofErr w:type="spellEnd"/>
      <w:r w:rsidR="00F06752" w:rsidRPr="000F6887">
        <w:rPr>
          <w:rFonts w:ascii="Times New Roman" w:hAnsi="Times New Roman" w:cs="Times New Roman"/>
          <w:sz w:val="24"/>
          <w:szCs w:val="24"/>
        </w:rPr>
        <w:t xml:space="preserve"> amount.</w:t>
      </w:r>
    </w:p>
    <w:p w:rsidR="00F06752" w:rsidRPr="000F6887" w:rsidRDefault="00F06752" w:rsidP="000F6887">
      <w:pPr>
        <w:spacing w:line="360" w:lineRule="auto"/>
        <w:jc w:val="both"/>
        <w:rPr>
          <w:rFonts w:ascii="Times New Roman" w:hAnsi="Times New Roman" w:cs="Times New Roman"/>
          <w:sz w:val="24"/>
          <w:szCs w:val="24"/>
        </w:rPr>
      </w:pPr>
    </w:p>
    <w:p w:rsidR="00202F43" w:rsidRPr="000F6887" w:rsidRDefault="00F06752" w:rsidP="000F6887">
      <w:p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t xml:space="preserve">In reply, Mr. </w:t>
      </w:r>
      <w:proofErr w:type="spellStart"/>
      <w:r w:rsidRPr="000F6887">
        <w:rPr>
          <w:rFonts w:ascii="Times New Roman" w:hAnsi="Times New Roman" w:cs="Times New Roman"/>
          <w:sz w:val="24"/>
          <w:szCs w:val="24"/>
        </w:rPr>
        <w:t>Siraj</w:t>
      </w:r>
      <w:proofErr w:type="spellEnd"/>
      <w:r w:rsidRPr="000F6887">
        <w:rPr>
          <w:rFonts w:ascii="Times New Roman" w:hAnsi="Times New Roman" w:cs="Times New Roman"/>
          <w:sz w:val="24"/>
          <w:szCs w:val="24"/>
        </w:rPr>
        <w:t xml:space="preserve"> </w:t>
      </w:r>
      <w:proofErr w:type="spellStart"/>
      <w:r w:rsidRPr="000F6887">
        <w:rPr>
          <w:rFonts w:ascii="Times New Roman" w:hAnsi="Times New Roman" w:cs="Times New Roman"/>
          <w:sz w:val="24"/>
          <w:szCs w:val="24"/>
        </w:rPr>
        <w:t>Al</w:t>
      </w:r>
      <w:r w:rsidR="006627BA" w:rsidRPr="000F6887">
        <w:rPr>
          <w:rFonts w:ascii="Times New Roman" w:hAnsi="Times New Roman" w:cs="Times New Roman"/>
          <w:sz w:val="24"/>
          <w:szCs w:val="24"/>
        </w:rPr>
        <w:t>l</w:t>
      </w:r>
      <w:r w:rsidRPr="000F6887">
        <w:rPr>
          <w:rFonts w:ascii="Times New Roman" w:hAnsi="Times New Roman" w:cs="Times New Roman"/>
          <w:sz w:val="24"/>
          <w:szCs w:val="24"/>
        </w:rPr>
        <w:t>i</w:t>
      </w:r>
      <w:proofErr w:type="spellEnd"/>
      <w:r w:rsidRPr="000F6887">
        <w:rPr>
          <w:rFonts w:ascii="Times New Roman" w:hAnsi="Times New Roman" w:cs="Times New Roman"/>
          <w:sz w:val="24"/>
          <w:szCs w:val="24"/>
        </w:rPr>
        <w:t xml:space="preserve"> l</w:t>
      </w:r>
      <w:r w:rsidR="006627BA" w:rsidRPr="000F6887">
        <w:rPr>
          <w:rFonts w:ascii="Times New Roman" w:hAnsi="Times New Roman" w:cs="Times New Roman"/>
          <w:sz w:val="24"/>
          <w:szCs w:val="24"/>
        </w:rPr>
        <w:t>e</w:t>
      </w:r>
      <w:r w:rsidRPr="000F6887">
        <w:rPr>
          <w:rFonts w:ascii="Times New Roman" w:hAnsi="Times New Roman" w:cs="Times New Roman"/>
          <w:sz w:val="24"/>
          <w:szCs w:val="24"/>
        </w:rPr>
        <w:t>a</w:t>
      </w:r>
      <w:r w:rsidR="006627BA" w:rsidRPr="000F6887">
        <w:rPr>
          <w:rFonts w:ascii="Times New Roman" w:hAnsi="Times New Roman" w:cs="Times New Roman"/>
          <w:sz w:val="24"/>
          <w:szCs w:val="24"/>
        </w:rPr>
        <w:t>r</w:t>
      </w:r>
      <w:r w:rsidRPr="000F6887">
        <w:rPr>
          <w:rFonts w:ascii="Times New Roman" w:hAnsi="Times New Roman" w:cs="Times New Roman"/>
          <w:sz w:val="24"/>
          <w:szCs w:val="24"/>
        </w:rPr>
        <w:t>n</w:t>
      </w:r>
      <w:r w:rsidR="006627BA" w:rsidRPr="000F6887">
        <w:rPr>
          <w:rFonts w:ascii="Times New Roman" w:hAnsi="Times New Roman" w:cs="Times New Roman"/>
          <w:sz w:val="24"/>
          <w:szCs w:val="24"/>
        </w:rPr>
        <w:t>e</w:t>
      </w:r>
      <w:r w:rsidRPr="000F6887">
        <w:rPr>
          <w:rFonts w:ascii="Times New Roman" w:hAnsi="Times New Roman" w:cs="Times New Roman"/>
          <w:sz w:val="24"/>
          <w:szCs w:val="24"/>
        </w:rPr>
        <w:t xml:space="preserve">d counsel for the respondents submitted that the issue regarding </w:t>
      </w:r>
      <w:r w:rsidR="00A37994" w:rsidRPr="000F6887">
        <w:rPr>
          <w:rFonts w:ascii="Times New Roman" w:hAnsi="Times New Roman" w:cs="Times New Roman"/>
          <w:sz w:val="24"/>
          <w:szCs w:val="24"/>
        </w:rPr>
        <w:t>time</w:t>
      </w:r>
      <w:r w:rsidRPr="000F6887">
        <w:rPr>
          <w:rFonts w:ascii="Times New Roman" w:hAnsi="Times New Roman" w:cs="Times New Roman"/>
          <w:sz w:val="24"/>
          <w:szCs w:val="24"/>
        </w:rPr>
        <w:t xml:space="preserve"> of sale of the suit property is res-judicata because it was conclusively determined by the Supreme Court in SCCA 4 of 2005. He referred to ex</w:t>
      </w:r>
      <w:r w:rsidR="00DB4EFF" w:rsidRPr="000F6887">
        <w:rPr>
          <w:rFonts w:ascii="Times New Roman" w:hAnsi="Times New Roman" w:cs="Times New Roman"/>
          <w:sz w:val="24"/>
          <w:szCs w:val="24"/>
        </w:rPr>
        <w:t>c</w:t>
      </w:r>
      <w:r w:rsidRPr="000F6887">
        <w:rPr>
          <w:rFonts w:ascii="Times New Roman" w:hAnsi="Times New Roman" w:cs="Times New Roman"/>
          <w:sz w:val="24"/>
          <w:szCs w:val="24"/>
        </w:rPr>
        <w:t>erpts for the Supreme Court   judgment at P</w:t>
      </w:r>
      <w:r w:rsidR="0033313A" w:rsidRPr="000F6887">
        <w:rPr>
          <w:rFonts w:ascii="Times New Roman" w:hAnsi="Times New Roman" w:cs="Times New Roman"/>
          <w:sz w:val="24"/>
          <w:szCs w:val="24"/>
        </w:rPr>
        <w:t xml:space="preserve">age </w:t>
      </w:r>
      <w:r w:rsidRPr="000F6887">
        <w:rPr>
          <w:rFonts w:ascii="Times New Roman" w:hAnsi="Times New Roman" w:cs="Times New Roman"/>
          <w:sz w:val="24"/>
          <w:szCs w:val="24"/>
        </w:rPr>
        <w:t>8 paragraph 20</w:t>
      </w:r>
      <w:r w:rsidR="006627BA" w:rsidRPr="000F6887">
        <w:rPr>
          <w:rFonts w:ascii="Times New Roman" w:hAnsi="Times New Roman" w:cs="Times New Roman"/>
          <w:sz w:val="24"/>
          <w:szCs w:val="24"/>
        </w:rPr>
        <w:t xml:space="preserve"> </w:t>
      </w:r>
      <w:r w:rsidRPr="000F6887">
        <w:rPr>
          <w:rFonts w:ascii="Times New Roman" w:hAnsi="Times New Roman" w:cs="Times New Roman"/>
          <w:sz w:val="24"/>
          <w:szCs w:val="24"/>
        </w:rPr>
        <w:t xml:space="preserve">suggesting that their Lordships were alive </w:t>
      </w:r>
      <w:r w:rsidR="00652E8F" w:rsidRPr="000F6887">
        <w:rPr>
          <w:rFonts w:ascii="Times New Roman" w:hAnsi="Times New Roman" w:cs="Times New Roman"/>
          <w:sz w:val="24"/>
          <w:szCs w:val="24"/>
        </w:rPr>
        <w:t xml:space="preserve">to the controversy relating to the </w:t>
      </w:r>
      <w:r w:rsidR="00A37994" w:rsidRPr="000F6887">
        <w:rPr>
          <w:rFonts w:ascii="Times New Roman" w:hAnsi="Times New Roman" w:cs="Times New Roman"/>
          <w:sz w:val="24"/>
          <w:szCs w:val="24"/>
        </w:rPr>
        <w:t>time</w:t>
      </w:r>
      <w:r w:rsidR="00652E8F" w:rsidRPr="000F6887">
        <w:rPr>
          <w:rFonts w:ascii="Times New Roman" w:hAnsi="Times New Roman" w:cs="Times New Roman"/>
          <w:sz w:val="24"/>
          <w:szCs w:val="24"/>
        </w:rPr>
        <w:t xml:space="preserve"> of sale of the suit property. </w:t>
      </w:r>
      <w:proofErr w:type="gramStart"/>
      <w:r w:rsidR="00652E8F" w:rsidRPr="000F6887">
        <w:rPr>
          <w:rFonts w:ascii="Times New Roman" w:hAnsi="Times New Roman" w:cs="Times New Roman"/>
          <w:sz w:val="24"/>
          <w:szCs w:val="24"/>
        </w:rPr>
        <w:t xml:space="preserve">That the </w:t>
      </w:r>
      <w:r w:rsidR="00202F43" w:rsidRPr="000F6887">
        <w:rPr>
          <w:rFonts w:ascii="Times New Roman" w:hAnsi="Times New Roman" w:cs="Times New Roman"/>
          <w:sz w:val="24"/>
          <w:szCs w:val="24"/>
        </w:rPr>
        <w:t>assertion by the respondent that the sale was in 2006 is an afterthought.</w:t>
      </w:r>
      <w:proofErr w:type="gramEnd"/>
    </w:p>
    <w:p w:rsidR="00202F43" w:rsidRPr="000F6887" w:rsidRDefault="00202F43" w:rsidP="000F6887">
      <w:pPr>
        <w:spacing w:line="360" w:lineRule="auto"/>
        <w:jc w:val="both"/>
        <w:rPr>
          <w:rFonts w:ascii="Times New Roman" w:hAnsi="Times New Roman" w:cs="Times New Roman"/>
          <w:sz w:val="24"/>
          <w:szCs w:val="24"/>
        </w:rPr>
      </w:pPr>
    </w:p>
    <w:p w:rsidR="00202F43" w:rsidRPr="000F6887" w:rsidRDefault="00202F43" w:rsidP="000F6887">
      <w:pPr>
        <w:spacing w:line="360" w:lineRule="auto"/>
        <w:jc w:val="both"/>
        <w:rPr>
          <w:rFonts w:ascii="Times New Roman" w:hAnsi="Times New Roman" w:cs="Times New Roman"/>
          <w:sz w:val="24"/>
          <w:szCs w:val="24"/>
        </w:rPr>
      </w:pPr>
      <w:proofErr w:type="gramStart"/>
      <w:r w:rsidRPr="000F6887">
        <w:rPr>
          <w:rFonts w:ascii="Times New Roman" w:hAnsi="Times New Roman" w:cs="Times New Roman"/>
          <w:sz w:val="24"/>
          <w:szCs w:val="24"/>
        </w:rPr>
        <w:t>That the Supreme Court upheld the purchase of the suit property</w:t>
      </w:r>
      <w:r w:rsidR="006627BA" w:rsidRPr="000F6887">
        <w:rPr>
          <w:rFonts w:ascii="Times New Roman" w:hAnsi="Times New Roman" w:cs="Times New Roman"/>
          <w:sz w:val="24"/>
          <w:szCs w:val="24"/>
        </w:rPr>
        <w:t>.</w:t>
      </w:r>
      <w:proofErr w:type="gramEnd"/>
      <w:r w:rsidRPr="000F6887">
        <w:rPr>
          <w:rFonts w:ascii="Times New Roman" w:hAnsi="Times New Roman" w:cs="Times New Roman"/>
          <w:sz w:val="24"/>
          <w:szCs w:val="24"/>
        </w:rPr>
        <w:t xml:space="preserve"> </w:t>
      </w:r>
      <w:r w:rsidR="006627BA" w:rsidRPr="000F6887">
        <w:rPr>
          <w:rFonts w:ascii="Times New Roman" w:hAnsi="Times New Roman" w:cs="Times New Roman"/>
          <w:sz w:val="24"/>
          <w:szCs w:val="24"/>
        </w:rPr>
        <w:t>Further</w:t>
      </w:r>
      <w:r w:rsidRPr="000F6887">
        <w:rPr>
          <w:rFonts w:ascii="Times New Roman" w:hAnsi="Times New Roman" w:cs="Times New Roman"/>
          <w:sz w:val="24"/>
          <w:szCs w:val="24"/>
        </w:rPr>
        <w:t xml:space="preserve"> that the agreement of sale formed part </w:t>
      </w:r>
      <w:r w:rsidR="006627BA" w:rsidRPr="000F6887">
        <w:rPr>
          <w:rFonts w:ascii="Times New Roman" w:hAnsi="Times New Roman" w:cs="Times New Roman"/>
          <w:sz w:val="24"/>
          <w:szCs w:val="24"/>
        </w:rPr>
        <w:t xml:space="preserve">of </w:t>
      </w:r>
      <w:r w:rsidRPr="000F6887">
        <w:rPr>
          <w:rFonts w:ascii="Times New Roman" w:hAnsi="Times New Roman" w:cs="Times New Roman"/>
          <w:sz w:val="24"/>
          <w:szCs w:val="24"/>
        </w:rPr>
        <w:t xml:space="preserve">the </w:t>
      </w:r>
      <w:r w:rsidR="0033313A" w:rsidRPr="000F6887">
        <w:rPr>
          <w:rFonts w:ascii="Times New Roman" w:hAnsi="Times New Roman" w:cs="Times New Roman"/>
          <w:sz w:val="24"/>
          <w:szCs w:val="24"/>
        </w:rPr>
        <w:t>evidence</w:t>
      </w:r>
      <w:r w:rsidRPr="000F6887">
        <w:rPr>
          <w:rFonts w:ascii="Times New Roman" w:hAnsi="Times New Roman" w:cs="Times New Roman"/>
          <w:sz w:val="24"/>
          <w:szCs w:val="24"/>
        </w:rPr>
        <w:t xml:space="preserve"> before the Supreme Court and therefore by the court going ahead to uphold the sale of the suit property to </w:t>
      </w:r>
      <w:proofErr w:type="spellStart"/>
      <w:r w:rsidRPr="000F6887">
        <w:rPr>
          <w:rFonts w:ascii="Times New Roman" w:hAnsi="Times New Roman" w:cs="Times New Roman"/>
          <w:sz w:val="24"/>
          <w:szCs w:val="24"/>
        </w:rPr>
        <w:t>Afzal</w:t>
      </w:r>
      <w:proofErr w:type="spellEnd"/>
      <w:r w:rsidRPr="000F6887">
        <w:rPr>
          <w:rFonts w:ascii="Times New Roman" w:hAnsi="Times New Roman" w:cs="Times New Roman"/>
          <w:sz w:val="24"/>
          <w:szCs w:val="24"/>
        </w:rPr>
        <w:t xml:space="preserve"> </w:t>
      </w:r>
      <w:proofErr w:type="spellStart"/>
      <w:r w:rsidRPr="000F6887">
        <w:rPr>
          <w:rFonts w:ascii="Times New Roman" w:hAnsi="Times New Roman" w:cs="Times New Roman"/>
          <w:sz w:val="24"/>
          <w:szCs w:val="24"/>
        </w:rPr>
        <w:t>Kkhan</w:t>
      </w:r>
      <w:proofErr w:type="spellEnd"/>
      <w:r w:rsidRPr="000F6887">
        <w:rPr>
          <w:rFonts w:ascii="Times New Roman" w:hAnsi="Times New Roman" w:cs="Times New Roman"/>
          <w:sz w:val="24"/>
          <w:szCs w:val="24"/>
        </w:rPr>
        <w:t xml:space="preserve"> and </w:t>
      </w:r>
      <w:proofErr w:type="spellStart"/>
      <w:r w:rsidRPr="000F6887">
        <w:rPr>
          <w:rFonts w:ascii="Times New Roman" w:hAnsi="Times New Roman" w:cs="Times New Roman"/>
          <w:sz w:val="24"/>
          <w:szCs w:val="24"/>
        </w:rPr>
        <w:t>Hassina</w:t>
      </w:r>
      <w:proofErr w:type="spellEnd"/>
      <w:r w:rsidRPr="000F6887">
        <w:rPr>
          <w:rFonts w:ascii="Times New Roman" w:hAnsi="Times New Roman" w:cs="Times New Roman"/>
          <w:sz w:val="24"/>
          <w:szCs w:val="24"/>
        </w:rPr>
        <w:t xml:space="preserve"> </w:t>
      </w:r>
      <w:proofErr w:type="spellStart"/>
      <w:r w:rsidRPr="000F6887">
        <w:rPr>
          <w:rFonts w:ascii="Times New Roman" w:hAnsi="Times New Roman" w:cs="Times New Roman"/>
          <w:sz w:val="24"/>
          <w:szCs w:val="24"/>
        </w:rPr>
        <w:t>Soniji</w:t>
      </w:r>
      <w:proofErr w:type="spellEnd"/>
      <w:r w:rsidRPr="000F6887">
        <w:rPr>
          <w:rFonts w:ascii="Times New Roman" w:hAnsi="Times New Roman" w:cs="Times New Roman"/>
          <w:sz w:val="24"/>
          <w:szCs w:val="24"/>
        </w:rPr>
        <w:t xml:space="preserve"> i</w:t>
      </w:r>
      <w:r w:rsidR="006D2A3E" w:rsidRPr="000F6887">
        <w:rPr>
          <w:rFonts w:ascii="Times New Roman" w:hAnsi="Times New Roman" w:cs="Times New Roman"/>
          <w:sz w:val="24"/>
          <w:szCs w:val="24"/>
        </w:rPr>
        <w:t>t</w:t>
      </w:r>
      <w:r w:rsidRPr="000F6887">
        <w:rPr>
          <w:rFonts w:ascii="Times New Roman" w:hAnsi="Times New Roman" w:cs="Times New Roman"/>
          <w:sz w:val="24"/>
          <w:szCs w:val="24"/>
        </w:rPr>
        <w:t xml:space="preserve"> acknowledged</w:t>
      </w:r>
      <w:r w:rsidR="00F06752" w:rsidRPr="000F6887">
        <w:rPr>
          <w:rFonts w:ascii="Times New Roman" w:hAnsi="Times New Roman" w:cs="Times New Roman"/>
          <w:sz w:val="24"/>
          <w:szCs w:val="24"/>
        </w:rPr>
        <w:t xml:space="preserve"> </w:t>
      </w:r>
      <w:r w:rsidRPr="000F6887">
        <w:rPr>
          <w:rFonts w:ascii="Times New Roman" w:hAnsi="Times New Roman" w:cs="Times New Roman"/>
          <w:sz w:val="24"/>
          <w:szCs w:val="24"/>
        </w:rPr>
        <w:t>that the sale of the suit property took place in 1998.</w:t>
      </w:r>
    </w:p>
    <w:p w:rsidR="004D53FB" w:rsidRPr="000F6887" w:rsidRDefault="00202F43" w:rsidP="000F6887">
      <w:p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t xml:space="preserve">In rejoinder Mr. </w:t>
      </w:r>
      <w:proofErr w:type="spellStart"/>
      <w:r w:rsidRPr="000F6887">
        <w:rPr>
          <w:rFonts w:ascii="Times New Roman" w:hAnsi="Times New Roman" w:cs="Times New Roman"/>
          <w:sz w:val="24"/>
          <w:szCs w:val="24"/>
        </w:rPr>
        <w:t>Sozi</w:t>
      </w:r>
      <w:proofErr w:type="spellEnd"/>
      <w:r w:rsidRPr="000F6887">
        <w:rPr>
          <w:rFonts w:ascii="Times New Roman" w:hAnsi="Times New Roman" w:cs="Times New Roman"/>
          <w:sz w:val="24"/>
          <w:szCs w:val="24"/>
        </w:rPr>
        <w:t xml:space="preserve"> for the applicant </w:t>
      </w:r>
      <w:r w:rsidR="00A37994" w:rsidRPr="000F6887">
        <w:rPr>
          <w:rFonts w:ascii="Times New Roman" w:hAnsi="Times New Roman" w:cs="Times New Roman"/>
          <w:sz w:val="24"/>
          <w:szCs w:val="24"/>
        </w:rPr>
        <w:t>in</w:t>
      </w:r>
      <w:r w:rsidRPr="000F6887">
        <w:rPr>
          <w:rFonts w:ascii="Times New Roman" w:hAnsi="Times New Roman" w:cs="Times New Roman"/>
          <w:sz w:val="24"/>
          <w:szCs w:val="24"/>
        </w:rPr>
        <w:t>sisted</w:t>
      </w:r>
      <w:r w:rsidR="00A37994" w:rsidRPr="000F6887">
        <w:rPr>
          <w:rFonts w:ascii="Times New Roman" w:hAnsi="Times New Roman" w:cs="Times New Roman"/>
          <w:sz w:val="24"/>
          <w:szCs w:val="24"/>
        </w:rPr>
        <w:t xml:space="preserve"> the issue of time of sale was never resolved. That if the issue was resolved the Supreme Court would have ordered that </w:t>
      </w:r>
      <w:r w:rsidR="004D53FB" w:rsidRPr="000F6887">
        <w:rPr>
          <w:rFonts w:ascii="Times New Roman" w:hAnsi="Times New Roman" w:cs="Times New Roman"/>
          <w:sz w:val="24"/>
          <w:szCs w:val="24"/>
        </w:rPr>
        <w:t xml:space="preserve">the applicant be paid the </w:t>
      </w:r>
      <w:r w:rsidR="004D53FB" w:rsidRPr="000F6887">
        <w:rPr>
          <w:rFonts w:ascii="Times New Roman" w:hAnsi="Times New Roman" w:cs="Times New Roman"/>
          <w:sz w:val="24"/>
          <w:szCs w:val="24"/>
        </w:rPr>
        <w:lastRenderedPageBreak/>
        <w:t xml:space="preserve">value of land as at the specific date, being the determined date of sale. </w:t>
      </w:r>
      <w:proofErr w:type="gramStart"/>
      <w:r w:rsidR="004D53FB" w:rsidRPr="000F6887">
        <w:rPr>
          <w:rFonts w:ascii="Times New Roman" w:hAnsi="Times New Roman" w:cs="Times New Roman"/>
          <w:sz w:val="24"/>
          <w:szCs w:val="24"/>
        </w:rPr>
        <w:t>That no mention is made of the years 1998 or 2006.</w:t>
      </w:r>
      <w:proofErr w:type="gramEnd"/>
    </w:p>
    <w:p w:rsidR="004D53FB" w:rsidRPr="000F6887" w:rsidRDefault="004D53FB" w:rsidP="000F6887">
      <w:pPr>
        <w:spacing w:line="360" w:lineRule="auto"/>
        <w:jc w:val="both"/>
        <w:rPr>
          <w:rFonts w:ascii="Times New Roman" w:hAnsi="Times New Roman" w:cs="Times New Roman"/>
          <w:sz w:val="24"/>
          <w:szCs w:val="24"/>
        </w:rPr>
      </w:pPr>
    </w:p>
    <w:p w:rsidR="004D53FB" w:rsidRPr="000F6887" w:rsidRDefault="004D53FB" w:rsidP="000F6887">
      <w:p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t xml:space="preserve">Regarding the valuation by the Chief Government </w:t>
      </w:r>
      <w:proofErr w:type="spellStart"/>
      <w:r w:rsidRPr="000F6887">
        <w:rPr>
          <w:rFonts w:ascii="Times New Roman" w:hAnsi="Times New Roman" w:cs="Times New Roman"/>
          <w:sz w:val="24"/>
          <w:szCs w:val="24"/>
        </w:rPr>
        <w:t>Valuer</w:t>
      </w:r>
      <w:proofErr w:type="spellEnd"/>
      <w:r w:rsidRPr="000F6887">
        <w:rPr>
          <w:rFonts w:ascii="Times New Roman" w:hAnsi="Times New Roman" w:cs="Times New Roman"/>
          <w:sz w:val="24"/>
          <w:szCs w:val="24"/>
        </w:rPr>
        <w:t xml:space="preserve"> Mr. </w:t>
      </w:r>
      <w:proofErr w:type="spellStart"/>
      <w:r w:rsidRPr="000F6887">
        <w:rPr>
          <w:rFonts w:ascii="Times New Roman" w:hAnsi="Times New Roman" w:cs="Times New Roman"/>
          <w:sz w:val="24"/>
          <w:szCs w:val="24"/>
        </w:rPr>
        <w:t>Siraj</w:t>
      </w:r>
      <w:proofErr w:type="spellEnd"/>
      <w:r w:rsidRPr="000F6887">
        <w:rPr>
          <w:rFonts w:ascii="Times New Roman" w:hAnsi="Times New Roman" w:cs="Times New Roman"/>
          <w:sz w:val="24"/>
          <w:szCs w:val="24"/>
        </w:rPr>
        <w:t xml:space="preserve"> </w:t>
      </w:r>
      <w:proofErr w:type="spellStart"/>
      <w:r w:rsidRPr="000F6887">
        <w:rPr>
          <w:rFonts w:ascii="Times New Roman" w:hAnsi="Times New Roman" w:cs="Times New Roman"/>
          <w:sz w:val="24"/>
          <w:szCs w:val="24"/>
        </w:rPr>
        <w:t>Alli</w:t>
      </w:r>
      <w:proofErr w:type="spellEnd"/>
      <w:r w:rsidRPr="000F6887">
        <w:rPr>
          <w:rFonts w:ascii="Times New Roman" w:hAnsi="Times New Roman" w:cs="Times New Roman"/>
          <w:sz w:val="24"/>
          <w:szCs w:val="24"/>
        </w:rPr>
        <w:t xml:space="preserve"> pointed out areas he has reservations on, that</w:t>
      </w:r>
      <w:r w:rsidR="006D2A3E" w:rsidRPr="000F6887">
        <w:rPr>
          <w:rFonts w:ascii="Times New Roman" w:hAnsi="Times New Roman" w:cs="Times New Roman"/>
          <w:sz w:val="24"/>
          <w:szCs w:val="24"/>
        </w:rPr>
        <w:t>:</w:t>
      </w:r>
      <w:r w:rsidRPr="000F6887">
        <w:rPr>
          <w:rFonts w:ascii="Times New Roman" w:hAnsi="Times New Roman" w:cs="Times New Roman"/>
          <w:sz w:val="24"/>
          <w:szCs w:val="24"/>
        </w:rPr>
        <w:t xml:space="preserve"> </w:t>
      </w:r>
    </w:p>
    <w:p w:rsidR="004D53FB" w:rsidRPr="000F6887" w:rsidRDefault="004D53FB" w:rsidP="000F6887">
      <w:pPr>
        <w:pStyle w:val="ListParagraph"/>
        <w:numPr>
          <w:ilvl w:val="0"/>
          <w:numId w:val="1"/>
        </w:num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t xml:space="preserve">The valuation </w:t>
      </w:r>
      <w:proofErr w:type="gramStart"/>
      <w:r w:rsidRPr="000F6887">
        <w:rPr>
          <w:rFonts w:ascii="Times New Roman" w:hAnsi="Times New Roman" w:cs="Times New Roman"/>
          <w:sz w:val="24"/>
          <w:szCs w:val="24"/>
        </w:rPr>
        <w:t>be</w:t>
      </w:r>
      <w:proofErr w:type="gramEnd"/>
      <w:r w:rsidRPr="000F6887">
        <w:rPr>
          <w:rFonts w:ascii="Times New Roman" w:hAnsi="Times New Roman" w:cs="Times New Roman"/>
          <w:sz w:val="24"/>
          <w:szCs w:val="24"/>
        </w:rPr>
        <w:t xml:space="preserve"> limited to 1998.</w:t>
      </w:r>
    </w:p>
    <w:p w:rsidR="004D53FB" w:rsidRPr="000F6887" w:rsidRDefault="004D53FB" w:rsidP="000F6887">
      <w:pPr>
        <w:pStyle w:val="ListParagraph"/>
        <w:numPr>
          <w:ilvl w:val="0"/>
          <w:numId w:val="1"/>
        </w:num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t>The interest awarded should be simple interest of 10% for 18 years.</w:t>
      </w:r>
    </w:p>
    <w:p w:rsidR="004D53FB" w:rsidRPr="000F6887" w:rsidRDefault="004D53FB" w:rsidP="000F6887">
      <w:pPr>
        <w:pStyle w:val="ListParagraph"/>
        <w:numPr>
          <w:ilvl w:val="0"/>
          <w:numId w:val="1"/>
        </w:num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t>Bullet 5 of the report is against the decision of the Supreme Court saying that it should be at the time of sale of property.</w:t>
      </w:r>
    </w:p>
    <w:p w:rsidR="004D53FB" w:rsidRPr="000F6887" w:rsidRDefault="004D53FB" w:rsidP="000F6887">
      <w:pPr>
        <w:pStyle w:val="ListParagraph"/>
        <w:numPr>
          <w:ilvl w:val="0"/>
          <w:numId w:val="1"/>
        </w:num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t>Bullet 6 on the disturbance allowance is not provided for in Supreme Court judgment. Learned counsel objects to 30% disturbance allowance.</w:t>
      </w:r>
    </w:p>
    <w:p w:rsidR="004D53FB" w:rsidRPr="000F6887" w:rsidRDefault="004D53FB" w:rsidP="000F6887">
      <w:pPr>
        <w:spacing w:line="360" w:lineRule="auto"/>
        <w:jc w:val="both"/>
        <w:rPr>
          <w:rFonts w:ascii="Times New Roman" w:hAnsi="Times New Roman" w:cs="Times New Roman"/>
          <w:sz w:val="24"/>
          <w:szCs w:val="24"/>
        </w:rPr>
      </w:pPr>
    </w:p>
    <w:p w:rsidR="004D53FB" w:rsidRPr="000F6887" w:rsidRDefault="006505BA" w:rsidP="000F6887">
      <w:p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t>I have considered the submissions by respective counsel</w:t>
      </w:r>
      <w:r w:rsidR="00B92324" w:rsidRPr="000F6887">
        <w:rPr>
          <w:rFonts w:ascii="Times New Roman" w:hAnsi="Times New Roman" w:cs="Times New Roman"/>
          <w:sz w:val="24"/>
          <w:szCs w:val="24"/>
        </w:rPr>
        <w:t>. I thoroughly read Supreme Court judgment and orders made therein.</w:t>
      </w:r>
    </w:p>
    <w:p w:rsidR="00B92324" w:rsidRPr="000F6887" w:rsidRDefault="00B92324" w:rsidP="000F6887">
      <w:pPr>
        <w:spacing w:line="360" w:lineRule="auto"/>
        <w:jc w:val="both"/>
        <w:rPr>
          <w:rFonts w:ascii="Times New Roman" w:hAnsi="Times New Roman" w:cs="Times New Roman"/>
          <w:sz w:val="24"/>
          <w:szCs w:val="24"/>
        </w:rPr>
      </w:pPr>
    </w:p>
    <w:p w:rsidR="00B92324" w:rsidRPr="000F6887" w:rsidRDefault="00B92324" w:rsidP="000F6887">
      <w:p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t>It is my considered conclusion that the issue of time of sale and value of land at the time were never determined by the Supreme Court, nor deemed to have been determined by it. The Supreme Court came to the determination that the sale of the property by the respondent Bank would be uph</w:t>
      </w:r>
      <w:r w:rsidR="006D2A3E" w:rsidRPr="000F6887">
        <w:rPr>
          <w:rFonts w:ascii="Times New Roman" w:hAnsi="Times New Roman" w:cs="Times New Roman"/>
          <w:sz w:val="24"/>
          <w:szCs w:val="24"/>
        </w:rPr>
        <w:t>eld given the evidential gap</w:t>
      </w:r>
      <w:r w:rsidRPr="000F6887">
        <w:rPr>
          <w:rFonts w:ascii="Times New Roman" w:hAnsi="Times New Roman" w:cs="Times New Roman"/>
          <w:sz w:val="24"/>
          <w:szCs w:val="24"/>
        </w:rPr>
        <w:t>s which would otherwise have enabled Court to make a definite decision.</w:t>
      </w:r>
    </w:p>
    <w:p w:rsidR="0033313A" w:rsidRPr="000F6887" w:rsidRDefault="0033313A" w:rsidP="000F6887">
      <w:pPr>
        <w:spacing w:line="360" w:lineRule="auto"/>
        <w:jc w:val="both"/>
        <w:rPr>
          <w:rFonts w:ascii="Times New Roman" w:hAnsi="Times New Roman" w:cs="Times New Roman"/>
          <w:sz w:val="24"/>
          <w:szCs w:val="24"/>
        </w:rPr>
      </w:pPr>
    </w:p>
    <w:p w:rsidR="00F41BF5" w:rsidRPr="000F6887" w:rsidRDefault="00B92324" w:rsidP="000F6887">
      <w:p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t xml:space="preserve">I am persuaded by the submissions by Mr. </w:t>
      </w:r>
      <w:proofErr w:type="spellStart"/>
      <w:r w:rsidRPr="000F6887">
        <w:rPr>
          <w:rFonts w:ascii="Times New Roman" w:hAnsi="Times New Roman" w:cs="Times New Roman"/>
          <w:sz w:val="24"/>
          <w:szCs w:val="24"/>
        </w:rPr>
        <w:t>Sozi</w:t>
      </w:r>
      <w:proofErr w:type="spellEnd"/>
      <w:r w:rsidRPr="000F6887">
        <w:rPr>
          <w:rFonts w:ascii="Times New Roman" w:hAnsi="Times New Roman" w:cs="Times New Roman"/>
          <w:sz w:val="24"/>
          <w:szCs w:val="24"/>
        </w:rPr>
        <w:t xml:space="preserve"> that the sale of the </w:t>
      </w:r>
      <w:r w:rsidR="006D2A3E" w:rsidRPr="000F6887">
        <w:rPr>
          <w:rFonts w:ascii="Times New Roman" w:hAnsi="Times New Roman" w:cs="Times New Roman"/>
          <w:sz w:val="24"/>
          <w:szCs w:val="24"/>
        </w:rPr>
        <w:t>applicant’s</w:t>
      </w:r>
      <w:r w:rsidRPr="000F6887">
        <w:rPr>
          <w:rFonts w:ascii="Times New Roman" w:hAnsi="Times New Roman" w:cs="Times New Roman"/>
          <w:sz w:val="24"/>
          <w:szCs w:val="24"/>
        </w:rPr>
        <w:t xml:space="preserve"> property took place in 2006 when the respondent received the purchase price for the sale. The respondent purported to sale the suit property to </w:t>
      </w:r>
      <w:proofErr w:type="spellStart"/>
      <w:r w:rsidRPr="000F6887">
        <w:rPr>
          <w:rFonts w:ascii="Times New Roman" w:hAnsi="Times New Roman" w:cs="Times New Roman"/>
          <w:sz w:val="24"/>
          <w:szCs w:val="24"/>
        </w:rPr>
        <w:t>Afizal</w:t>
      </w:r>
      <w:proofErr w:type="spellEnd"/>
      <w:r w:rsidRPr="000F6887">
        <w:rPr>
          <w:rFonts w:ascii="Times New Roman" w:hAnsi="Times New Roman" w:cs="Times New Roman"/>
          <w:sz w:val="24"/>
          <w:szCs w:val="24"/>
        </w:rPr>
        <w:t xml:space="preserve"> Khan and </w:t>
      </w:r>
      <w:proofErr w:type="spellStart"/>
      <w:r w:rsidRPr="000F6887">
        <w:rPr>
          <w:rFonts w:ascii="Times New Roman" w:hAnsi="Times New Roman" w:cs="Times New Roman"/>
          <w:sz w:val="24"/>
          <w:szCs w:val="24"/>
        </w:rPr>
        <w:t>Hassina</w:t>
      </w:r>
      <w:proofErr w:type="spellEnd"/>
      <w:r w:rsidRPr="000F6887">
        <w:rPr>
          <w:rFonts w:ascii="Times New Roman" w:hAnsi="Times New Roman" w:cs="Times New Roman"/>
          <w:sz w:val="24"/>
          <w:szCs w:val="24"/>
        </w:rPr>
        <w:t xml:space="preserve"> </w:t>
      </w:r>
      <w:proofErr w:type="spellStart"/>
      <w:r w:rsidRPr="000F6887">
        <w:rPr>
          <w:rFonts w:ascii="Times New Roman" w:hAnsi="Times New Roman" w:cs="Times New Roman"/>
          <w:sz w:val="24"/>
          <w:szCs w:val="24"/>
        </w:rPr>
        <w:t>So</w:t>
      </w:r>
      <w:r w:rsidR="006D2A3E" w:rsidRPr="000F6887">
        <w:rPr>
          <w:rFonts w:ascii="Times New Roman" w:hAnsi="Times New Roman" w:cs="Times New Roman"/>
          <w:sz w:val="24"/>
          <w:szCs w:val="24"/>
        </w:rPr>
        <w:t>ni</w:t>
      </w:r>
      <w:r w:rsidRPr="000F6887">
        <w:rPr>
          <w:rFonts w:ascii="Times New Roman" w:hAnsi="Times New Roman" w:cs="Times New Roman"/>
          <w:sz w:val="24"/>
          <w:szCs w:val="24"/>
        </w:rPr>
        <w:t>ji</w:t>
      </w:r>
      <w:proofErr w:type="spellEnd"/>
      <w:r w:rsidRPr="000F6887">
        <w:rPr>
          <w:rFonts w:ascii="Times New Roman" w:hAnsi="Times New Roman" w:cs="Times New Roman"/>
          <w:sz w:val="24"/>
          <w:szCs w:val="24"/>
        </w:rPr>
        <w:t>, evicted the applicant in August 1998 and then transferred the land to “the purchasers</w:t>
      </w:r>
      <w:r w:rsidR="00F54F15" w:rsidRPr="000F6887">
        <w:rPr>
          <w:rFonts w:ascii="Times New Roman" w:hAnsi="Times New Roman" w:cs="Times New Roman"/>
          <w:sz w:val="24"/>
          <w:szCs w:val="24"/>
        </w:rPr>
        <w:t>” before the respondent received any payment for the property in form of purchase price.</w:t>
      </w:r>
    </w:p>
    <w:p w:rsidR="00F41BF5" w:rsidRPr="000F6887" w:rsidRDefault="00F41BF5" w:rsidP="000F6887">
      <w:pPr>
        <w:spacing w:line="360" w:lineRule="auto"/>
        <w:jc w:val="both"/>
        <w:rPr>
          <w:rFonts w:ascii="Times New Roman" w:hAnsi="Times New Roman" w:cs="Times New Roman"/>
          <w:sz w:val="24"/>
          <w:szCs w:val="24"/>
        </w:rPr>
      </w:pPr>
    </w:p>
    <w:p w:rsidR="00593CFB" w:rsidRPr="000F6887" w:rsidRDefault="00F41BF5" w:rsidP="000F6887">
      <w:p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t>I agree that the transfer of the suit land into the said purchaser’s names as registered proprietors was a mere “holding transfer” to defeat t</w:t>
      </w:r>
      <w:r w:rsidR="006D2A3E" w:rsidRPr="000F6887">
        <w:rPr>
          <w:rFonts w:ascii="Times New Roman" w:hAnsi="Times New Roman" w:cs="Times New Roman"/>
          <w:sz w:val="24"/>
          <w:szCs w:val="24"/>
        </w:rPr>
        <w:t>he</w:t>
      </w:r>
      <w:r w:rsidRPr="000F6887">
        <w:rPr>
          <w:rFonts w:ascii="Times New Roman" w:hAnsi="Times New Roman" w:cs="Times New Roman"/>
          <w:sz w:val="24"/>
          <w:szCs w:val="24"/>
        </w:rPr>
        <w:t xml:space="preserve"> applicant</w:t>
      </w:r>
      <w:r w:rsidR="006D2A3E" w:rsidRPr="000F6887">
        <w:rPr>
          <w:rFonts w:ascii="Times New Roman" w:hAnsi="Times New Roman" w:cs="Times New Roman"/>
          <w:sz w:val="24"/>
          <w:szCs w:val="24"/>
        </w:rPr>
        <w:t>’</w:t>
      </w:r>
      <w:r w:rsidRPr="000F6887">
        <w:rPr>
          <w:rFonts w:ascii="Times New Roman" w:hAnsi="Times New Roman" w:cs="Times New Roman"/>
          <w:sz w:val="24"/>
          <w:szCs w:val="24"/>
        </w:rPr>
        <w:t xml:space="preserve">s claim </w:t>
      </w:r>
      <w:r w:rsidR="009E31D9" w:rsidRPr="000F6887">
        <w:rPr>
          <w:rFonts w:ascii="Times New Roman" w:hAnsi="Times New Roman" w:cs="Times New Roman"/>
          <w:sz w:val="24"/>
          <w:szCs w:val="24"/>
        </w:rPr>
        <w:t>until an actual sale took place. This took place in 2006</w:t>
      </w:r>
      <w:r w:rsidR="00327AC8" w:rsidRPr="000F6887">
        <w:rPr>
          <w:rFonts w:ascii="Times New Roman" w:hAnsi="Times New Roman" w:cs="Times New Roman"/>
          <w:sz w:val="24"/>
          <w:szCs w:val="24"/>
        </w:rPr>
        <w:t xml:space="preserve"> when the respondent lifted </w:t>
      </w:r>
      <w:r w:rsidR="006D2A3E" w:rsidRPr="000F6887">
        <w:rPr>
          <w:rFonts w:ascii="Times New Roman" w:hAnsi="Times New Roman" w:cs="Times New Roman"/>
          <w:sz w:val="24"/>
          <w:szCs w:val="24"/>
        </w:rPr>
        <w:t>its</w:t>
      </w:r>
      <w:r w:rsidR="002065F5" w:rsidRPr="000F6887">
        <w:rPr>
          <w:rFonts w:ascii="Times New Roman" w:hAnsi="Times New Roman" w:cs="Times New Roman"/>
          <w:sz w:val="24"/>
          <w:szCs w:val="24"/>
        </w:rPr>
        <w:t xml:space="preserve"> caveat and actual</w:t>
      </w:r>
      <w:r w:rsidR="00593CFB" w:rsidRPr="000F6887">
        <w:rPr>
          <w:rFonts w:ascii="Times New Roman" w:hAnsi="Times New Roman" w:cs="Times New Roman"/>
          <w:sz w:val="24"/>
          <w:szCs w:val="24"/>
        </w:rPr>
        <w:t>ly</w:t>
      </w:r>
      <w:r w:rsidR="002065F5" w:rsidRPr="000F6887">
        <w:rPr>
          <w:rFonts w:ascii="Times New Roman" w:hAnsi="Times New Roman" w:cs="Times New Roman"/>
          <w:sz w:val="24"/>
          <w:szCs w:val="24"/>
        </w:rPr>
        <w:t xml:space="preserve"> </w:t>
      </w:r>
      <w:r w:rsidR="006D2A3E" w:rsidRPr="000F6887">
        <w:rPr>
          <w:rFonts w:ascii="Times New Roman" w:hAnsi="Times New Roman" w:cs="Times New Roman"/>
          <w:sz w:val="24"/>
          <w:szCs w:val="24"/>
        </w:rPr>
        <w:t>g</w:t>
      </w:r>
      <w:r w:rsidR="002065F5" w:rsidRPr="000F6887">
        <w:rPr>
          <w:rFonts w:ascii="Times New Roman" w:hAnsi="Times New Roman" w:cs="Times New Roman"/>
          <w:sz w:val="24"/>
          <w:szCs w:val="24"/>
        </w:rPr>
        <w:t>ot paid</w:t>
      </w:r>
      <w:r w:rsidR="00593CFB" w:rsidRPr="000F6887">
        <w:rPr>
          <w:rFonts w:ascii="Times New Roman" w:hAnsi="Times New Roman" w:cs="Times New Roman"/>
          <w:sz w:val="24"/>
          <w:szCs w:val="24"/>
        </w:rPr>
        <w:t xml:space="preserve"> for the property.</w:t>
      </w:r>
    </w:p>
    <w:p w:rsidR="001E3499" w:rsidRPr="000F6887" w:rsidRDefault="00593CFB" w:rsidP="000F6887">
      <w:p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t xml:space="preserve">It was held in the case of </w:t>
      </w:r>
      <w:r w:rsidRPr="000F6887">
        <w:rPr>
          <w:rFonts w:ascii="Times New Roman" w:hAnsi="Times New Roman" w:cs="Times New Roman"/>
          <w:b/>
          <w:i/>
          <w:sz w:val="24"/>
          <w:szCs w:val="24"/>
          <w:u w:val="single"/>
        </w:rPr>
        <w:t xml:space="preserve">Currie </w:t>
      </w:r>
      <w:proofErr w:type="spellStart"/>
      <w:r w:rsidRPr="000F6887">
        <w:rPr>
          <w:rFonts w:ascii="Times New Roman" w:hAnsi="Times New Roman" w:cs="Times New Roman"/>
          <w:b/>
          <w:i/>
          <w:sz w:val="24"/>
          <w:szCs w:val="24"/>
          <w:u w:val="single"/>
        </w:rPr>
        <w:t>V</w:t>
      </w:r>
      <w:r w:rsidR="006D2A3E" w:rsidRPr="000F6887">
        <w:rPr>
          <w:rFonts w:ascii="Times New Roman" w:hAnsi="Times New Roman" w:cs="Times New Roman"/>
          <w:b/>
          <w:i/>
          <w:sz w:val="24"/>
          <w:szCs w:val="24"/>
          <w:u w:val="single"/>
        </w:rPr>
        <w:t>s</w:t>
      </w:r>
      <w:proofErr w:type="spellEnd"/>
      <w:r w:rsidRPr="000F6887">
        <w:rPr>
          <w:rFonts w:ascii="Times New Roman" w:hAnsi="Times New Roman" w:cs="Times New Roman"/>
          <w:b/>
          <w:i/>
          <w:sz w:val="24"/>
          <w:szCs w:val="24"/>
          <w:u w:val="single"/>
        </w:rPr>
        <w:t xml:space="preserve"> </w:t>
      </w:r>
      <w:proofErr w:type="spellStart"/>
      <w:r w:rsidRPr="000F6887">
        <w:rPr>
          <w:rFonts w:ascii="Times New Roman" w:hAnsi="Times New Roman" w:cs="Times New Roman"/>
          <w:b/>
          <w:i/>
          <w:sz w:val="24"/>
          <w:szCs w:val="24"/>
          <w:u w:val="single"/>
        </w:rPr>
        <w:t>Misa</w:t>
      </w:r>
      <w:proofErr w:type="spellEnd"/>
      <w:r w:rsidRPr="000F6887">
        <w:rPr>
          <w:rFonts w:ascii="Times New Roman" w:hAnsi="Times New Roman" w:cs="Times New Roman"/>
          <w:b/>
          <w:i/>
          <w:sz w:val="24"/>
          <w:szCs w:val="24"/>
          <w:u w:val="single"/>
        </w:rPr>
        <w:t xml:space="preserve"> (1875) LR 10 EX 153</w:t>
      </w:r>
      <w:r w:rsidRPr="000F6887">
        <w:rPr>
          <w:rFonts w:ascii="Times New Roman" w:hAnsi="Times New Roman" w:cs="Times New Roman"/>
          <w:sz w:val="24"/>
          <w:szCs w:val="24"/>
        </w:rPr>
        <w:t xml:space="preserve"> that:</w:t>
      </w:r>
    </w:p>
    <w:p w:rsidR="00513F95" w:rsidRPr="000F6887" w:rsidRDefault="00593CFB" w:rsidP="000F6887">
      <w:pPr>
        <w:spacing w:line="360" w:lineRule="auto"/>
        <w:ind w:left="720"/>
        <w:jc w:val="both"/>
        <w:rPr>
          <w:rFonts w:ascii="Times New Roman" w:hAnsi="Times New Roman" w:cs="Times New Roman"/>
          <w:b/>
          <w:i/>
          <w:sz w:val="24"/>
          <w:szCs w:val="24"/>
        </w:rPr>
      </w:pPr>
      <w:r w:rsidRPr="000F6887">
        <w:rPr>
          <w:rFonts w:ascii="Times New Roman" w:hAnsi="Times New Roman" w:cs="Times New Roman"/>
          <w:b/>
          <w:i/>
          <w:sz w:val="24"/>
          <w:szCs w:val="24"/>
        </w:rPr>
        <w:t>“</w:t>
      </w:r>
      <w:proofErr w:type="gramStart"/>
      <w:r w:rsidRPr="000F6887">
        <w:rPr>
          <w:rFonts w:ascii="Times New Roman" w:hAnsi="Times New Roman" w:cs="Times New Roman"/>
          <w:b/>
          <w:i/>
          <w:sz w:val="24"/>
          <w:szCs w:val="24"/>
        </w:rPr>
        <w:t>a</w:t>
      </w:r>
      <w:proofErr w:type="gramEnd"/>
      <w:r w:rsidRPr="000F6887">
        <w:rPr>
          <w:rFonts w:ascii="Times New Roman" w:hAnsi="Times New Roman" w:cs="Times New Roman"/>
          <w:b/>
          <w:i/>
          <w:sz w:val="24"/>
          <w:szCs w:val="24"/>
        </w:rPr>
        <w:t xml:space="preserve"> mere agreement alone does not amount to a contract unless consideration has passed from one party to another”.</w:t>
      </w:r>
    </w:p>
    <w:p w:rsidR="006D2A3E" w:rsidRPr="000F6887" w:rsidRDefault="006D2A3E" w:rsidP="000F6887">
      <w:pPr>
        <w:spacing w:line="360" w:lineRule="auto"/>
        <w:jc w:val="both"/>
        <w:rPr>
          <w:rFonts w:ascii="Times New Roman" w:hAnsi="Times New Roman" w:cs="Times New Roman"/>
          <w:sz w:val="24"/>
          <w:szCs w:val="24"/>
        </w:rPr>
      </w:pPr>
    </w:p>
    <w:p w:rsidR="00D7647C" w:rsidRPr="000F6887" w:rsidRDefault="00513F95" w:rsidP="000F6887">
      <w:p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t xml:space="preserve">In the respondents </w:t>
      </w:r>
      <w:r w:rsidR="00D7647C" w:rsidRPr="000F6887">
        <w:rPr>
          <w:rFonts w:ascii="Times New Roman" w:hAnsi="Times New Roman" w:cs="Times New Roman"/>
          <w:sz w:val="24"/>
          <w:szCs w:val="24"/>
        </w:rPr>
        <w:t xml:space="preserve">statutory declaration by its </w:t>
      </w:r>
      <w:r w:rsidR="006D2A3E" w:rsidRPr="000F6887">
        <w:rPr>
          <w:rFonts w:ascii="Times New Roman" w:hAnsi="Times New Roman" w:cs="Times New Roman"/>
          <w:sz w:val="24"/>
          <w:szCs w:val="24"/>
        </w:rPr>
        <w:t>Company Secretary</w:t>
      </w:r>
      <w:r w:rsidR="0033313A" w:rsidRPr="000F6887">
        <w:rPr>
          <w:rFonts w:ascii="Times New Roman" w:hAnsi="Times New Roman" w:cs="Times New Roman"/>
          <w:sz w:val="24"/>
          <w:szCs w:val="24"/>
        </w:rPr>
        <w:t xml:space="preserve"> it is </w:t>
      </w:r>
      <w:r w:rsidR="00D7647C" w:rsidRPr="000F6887">
        <w:rPr>
          <w:rFonts w:ascii="Times New Roman" w:hAnsi="Times New Roman" w:cs="Times New Roman"/>
          <w:sz w:val="24"/>
          <w:szCs w:val="24"/>
        </w:rPr>
        <w:t>categorically state</w:t>
      </w:r>
      <w:r w:rsidR="0033313A" w:rsidRPr="000F6887">
        <w:rPr>
          <w:rFonts w:ascii="Times New Roman" w:hAnsi="Times New Roman" w:cs="Times New Roman"/>
          <w:sz w:val="24"/>
          <w:szCs w:val="24"/>
        </w:rPr>
        <w:t>d</w:t>
      </w:r>
      <w:r w:rsidR="00D7647C" w:rsidRPr="000F6887">
        <w:rPr>
          <w:rFonts w:ascii="Times New Roman" w:hAnsi="Times New Roman" w:cs="Times New Roman"/>
          <w:sz w:val="24"/>
          <w:szCs w:val="24"/>
        </w:rPr>
        <w:t xml:space="preserve"> that-</w:t>
      </w:r>
    </w:p>
    <w:p w:rsidR="006D2A3E" w:rsidRPr="000F6887" w:rsidRDefault="00D7647C" w:rsidP="000F6887">
      <w:pPr>
        <w:spacing w:line="360" w:lineRule="auto"/>
        <w:ind w:left="720"/>
        <w:jc w:val="both"/>
        <w:rPr>
          <w:rFonts w:ascii="Times New Roman" w:hAnsi="Times New Roman" w:cs="Times New Roman"/>
          <w:b/>
          <w:i/>
          <w:sz w:val="24"/>
          <w:szCs w:val="24"/>
        </w:rPr>
      </w:pPr>
      <w:r w:rsidRPr="000F6887">
        <w:rPr>
          <w:rFonts w:ascii="Times New Roman" w:hAnsi="Times New Roman" w:cs="Times New Roman"/>
          <w:b/>
          <w:i/>
          <w:sz w:val="24"/>
          <w:szCs w:val="24"/>
        </w:rPr>
        <w:t>“</w:t>
      </w:r>
      <w:r w:rsidR="006D2A3E" w:rsidRPr="000F6887">
        <w:rPr>
          <w:rFonts w:ascii="Times New Roman" w:hAnsi="Times New Roman" w:cs="Times New Roman"/>
          <w:b/>
          <w:i/>
          <w:sz w:val="24"/>
          <w:szCs w:val="24"/>
        </w:rPr>
        <w:t xml:space="preserve">……………………… </w:t>
      </w:r>
      <w:proofErr w:type="spellStart"/>
      <w:r w:rsidRPr="000F6887">
        <w:rPr>
          <w:rFonts w:ascii="Times New Roman" w:hAnsi="Times New Roman" w:cs="Times New Roman"/>
          <w:b/>
          <w:i/>
          <w:sz w:val="24"/>
          <w:szCs w:val="24"/>
        </w:rPr>
        <w:t>todate</w:t>
      </w:r>
      <w:proofErr w:type="spellEnd"/>
      <w:r w:rsidRPr="000F6887">
        <w:rPr>
          <w:rFonts w:ascii="Times New Roman" w:hAnsi="Times New Roman" w:cs="Times New Roman"/>
          <w:b/>
          <w:i/>
          <w:sz w:val="24"/>
          <w:szCs w:val="24"/>
        </w:rPr>
        <w:t xml:space="preserve"> the registered proprietors of the above descr</w:t>
      </w:r>
      <w:r w:rsidR="0043642B" w:rsidRPr="000F6887">
        <w:rPr>
          <w:rFonts w:ascii="Times New Roman" w:hAnsi="Times New Roman" w:cs="Times New Roman"/>
          <w:b/>
          <w:i/>
          <w:sz w:val="24"/>
          <w:szCs w:val="24"/>
        </w:rPr>
        <w:t>ibed property have not made any payments”.</w:t>
      </w:r>
    </w:p>
    <w:p w:rsidR="00B92324" w:rsidRPr="000F6887" w:rsidRDefault="006D2A3E" w:rsidP="000F6887">
      <w:p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t xml:space="preserve">This is </w:t>
      </w:r>
      <w:r w:rsidR="0043642B" w:rsidRPr="000F6887">
        <w:rPr>
          <w:rFonts w:ascii="Times New Roman" w:hAnsi="Times New Roman" w:cs="Times New Roman"/>
          <w:sz w:val="24"/>
          <w:szCs w:val="24"/>
        </w:rPr>
        <w:t>in reference to the agreement of 16</w:t>
      </w:r>
      <w:r w:rsidR="0043642B" w:rsidRPr="000F6887">
        <w:rPr>
          <w:rFonts w:ascii="Times New Roman" w:hAnsi="Times New Roman" w:cs="Times New Roman"/>
          <w:sz w:val="24"/>
          <w:szCs w:val="24"/>
          <w:vertAlign w:val="superscript"/>
        </w:rPr>
        <w:t>th</w:t>
      </w:r>
      <w:r w:rsidR="0043642B" w:rsidRPr="000F6887">
        <w:rPr>
          <w:rFonts w:ascii="Times New Roman" w:hAnsi="Times New Roman" w:cs="Times New Roman"/>
          <w:sz w:val="24"/>
          <w:szCs w:val="24"/>
        </w:rPr>
        <w:t xml:space="preserve"> September 1997. </w:t>
      </w:r>
      <w:r w:rsidR="00593CFB" w:rsidRPr="000F6887">
        <w:rPr>
          <w:rFonts w:ascii="Times New Roman" w:hAnsi="Times New Roman" w:cs="Times New Roman"/>
          <w:sz w:val="24"/>
          <w:szCs w:val="24"/>
        </w:rPr>
        <w:t xml:space="preserve"> </w:t>
      </w:r>
      <w:r w:rsidR="009E31D9" w:rsidRPr="000F6887">
        <w:rPr>
          <w:rFonts w:ascii="Times New Roman" w:hAnsi="Times New Roman" w:cs="Times New Roman"/>
          <w:sz w:val="24"/>
          <w:szCs w:val="24"/>
        </w:rPr>
        <w:t xml:space="preserve"> </w:t>
      </w:r>
      <w:r w:rsidR="00F41BF5" w:rsidRPr="000F6887">
        <w:rPr>
          <w:rFonts w:ascii="Times New Roman" w:hAnsi="Times New Roman" w:cs="Times New Roman"/>
          <w:sz w:val="24"/>
          <w:szCs w:val="24"/>
        </w:rPr>
        <w:t xml:space="preserve"> </w:t>
      </w:r>
    </w:p>
    <w:p w:rsidR="0033313A" w:rsidRPr="000F6887" w:rsidRDefault="0033313A" w:rsidP="000F6887">
      <w:pPr>
        <w:spacing w:line="360" w:lineRule="auto"/>
        <w:jc w:val="both"/>
        <w:rPr>
          <w:rFonts w:ascii="Times New Roman" w:hAnsi="Times New Roman" w:cs="Times New Roman"/>
          <w:sz w:val="24"/>
          <w:szCs w:val="24"/>
        </w:rPr>
      </w:pPr>
    </w:p>
    <w:p w:rsidR="003F040B" w:rsidRPr="000F6887" w:rsidRDefault="0043642B" w:rsidP="000F6887">
      <w:p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t>This declaration is in support of the caveat dated 27</w:t>
      </w:r>
      <w:r w:rsidRPr="000F6887">
        <w:rPr>
          <w:rFonts w:ascii="Times New Roman" w:hAnsi="Times New Roman" w:cs="Times New Roman"/>
          <w:sz w:val="24"/>
          <w:szCs w:val="24"/>
          <w:vertAlign w:val="superscript"/>
        </w:rPr>
        <w:t>th</w:t>
      </w:r>
      <w:r w:rsidRPr="000F6887">
        <w:rPr>
          <w:rFonts w:ascii="Times New Roman" w:hAnsi="Times New Roman" w:cs="Times New Roman"/>
          <w:sz w:val="24"/>
          <w:szCs w:val="24"/>
        </w:rPr>
        <w:t xml:space="preserve"> October 2004. This caveat was only </w:t>
      </w:r>
      <w:r w:rsidR="00F9783B" w:rsidRPr="000F6887">
        <w:rPr>
          <w:rFonts w:ascii="Times New Roman" w:hAnsi="Times New Roman" w:cs="Times New Roman"/>
          <w:sz w:val="24"/>
          <w:szCs w:val="24"/>
        </w:rPr>
        <w:t>lifted on 6</w:t>
      </w:r>
      <w:r w:rsidR="00F9783B" w:rsidRPr="000F6887">
        <w:rPr>
          <w:rFonts w:ascii="Times New Roman" w:hAnsi="Times New Roman" w:cs="Times New Roman"/>
          <w:sz w:val="24"/>
          <w:szCs w:val="24"/>
          <w:vertAlign w:val="superscript"/>
        </w:rPr>
        <w:t>th</w:t>
      </w:r>
      <w:r w:rsidR="00F9783B" w:rsidRPr="000F6887">
        <w:rPr>
          <w:rFonts w:ascii="Times New Roman" w:hAnsi="Times New Roman" w:cs="Times New Roman"/>
          <w:sz w:val="24"/>
          <w:szCs w:val="24"/>
        </w:rPr>
        <w:t xml:space="preserve"> February 2006 after the consideration had been paid. The word purchase in its plain</w:t>
      </w:r>
      <w:r w:rsidR="003F040B" w:rsidRPr="000F6887">
        <w:rPr>
          <w:rFonts w:ascii="Times New Roman" w:hAnsi="Times New Roman" w:cs="Times New Roman"/>
          <w:sz w:val="24"/>
          <w:szCs w:val="24"/>
        </w:rPr>
        <w:t xml:space="preserve"> and ordinary meaning </w:t>
      </w:r>
      <w:r w:rsidR="006D2A3E" w:rsidRPr="000F6887">
        <w:rPr>
          <w:rFonts w:ascii="Times New Roman" w:hAnsi="Times New Roman" w:cs="Times New Roman"/>
          <w:sz w:val="24"/>
          <w:szCs w:val="24"/>
        </w:rPr>
        <w:t xml:space="preserve">is </w:t>
      </w:r>
      <w:r w:rsidR="003F040B" w:rsidRPr="000F6887">
        <w:rPr>
          <w:rFonts w:ascii="Times New Roman" w:hAnsi="Times New Roman" w:cs="Times New Roman"/>
          <w:sz w:val="24"/>
          <w:szCs w:val="24"/>
        </w:rPr>
        <w:t>to buy and there has to be exchange of money.</w:t>
      </w:r>
    </w:p>
    <w:p w:rsidR="003F040B" w:rsidRPr="000F6887" w:rsidRDefault="003F040B" w:rsidP="000F6887">
      <w:pPr>
        <w:spacing w:line="360" w:lineRule="auto"/>
        <w:jc w:val="both"/>
        <w:rPr>
          <w:rFonts w:ascii="Times New Roman" w:hAnsi="Times New Roman" w:cs="Times New Roman"/>
          <w:sz w:val="24"/>
          <w:szCs w:val="24"/>
        </w:rPr>
      </w:pPr>
    </w:p>
    <w:p w:rsidR="008B5098" w:rsidRPr="000F6887" w:rsidRDefault="003F040B" w:rsidP="000F6887">
      <w:p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t xml:space="preserve">As rightly submitted by Mr. </w:t>
      </w:r>
      <w:proofErr w:type="spellStart"/>
      <w:r w:rsidRPr="000F6887">
        <w:rPr>
          <w:rFonts w:ascii="Times New Roman" w:hAnsi="Times New Roman" w:cs="Times New Roman"/>
          <w:sz w:val="24"/>
          <w:szCs w:val="24"/>
        </w:rPr>
        <w:t>Sozi</w:t>
      </w:r>
      <w:proofErr w:type="spellEnd"/>
      <w:r w:rsidR="00D72F9D" w:rsidRPr="000F6887">
        <w:rPr>
          <w:rFonts w:ascii="Times New Roman" w:hAnsi="Times New Roman" w:cs="Times New Roman"/>
          <w:sz w:val="24"/>
          <w:szCs w:val="24"/>
        </w:rPr>
        <w:t xml:space="preserve">, under </w:t>
      </w:r>
      <w:r w:rsidR="006D2A3E" w:rsidRPr="000F6887">
        <w:rPr>
          <w:rFonts w:ascii="Times New Roman" w:hAnsi="Times New Roman" w:cs="Times New Roman"/>
          <w:sz w:val="24"/>
          <w:szCs w:val="24"/>
        </w:rPr>
        <w:t>Se</w:t>
      </w:r>
      <w:r w:rsidR="00D72F9D" w:rsidRPr="000F6887">
        <w:rPr>
          <w:rFonts w:ascii="Times New Roman" w:hAnsi="Times New Roman" w:cs="Times New Roman"/>
          <w:sz w:val="24"/>
          <w:szCs w:val="24"/>
        </w:rPr>
        <w:t xml:space="preserve">ction 2(1) </w:t>
      </w:r>
      <w:r w:rsidR="0055531A" w:rsidRPr="000F6887">
        <w:rPr>
          <w:rFonts w:ascii="Times New Roman" w:hAnsi="Times New Roman" w:cs="Times New Roman"/>
          <w:sz w:val="24"/>
          <w:szCs w:val="24"/>
        </w:rPr>
        <w:t>of the Mortgage De</w:t>
      </w:r>
      <w:r w:rsidR="00720075" w:rsidRPr="000F6887">
        <w:rPr>
          <w:rFonts w:ascii="Times New Roman" w:hAnsi="Times New Roman" w:cs="Times New Roman"/>
          <w:sz w:val="24"/>
          <w:szCs w:val="24"/>
        </w:rPr>
        <w:t>c</w:t>
      </w:r>
      <w:r w:rsidR="0055531A" w:rsidRPr="000F6887">
        <w:rPr>
          <w:rFonts w:ascii="Times New Roman" w:hAnsi="Times New Roman" w:cs="Times New Roman"/>
          <w:sz w:val="24"/>
          <w:szCs w:val="24"/>
        </w:rPr>
        <w:t>ree</w:t>
      </w:r>
      <w:r w:rsidR="00720075" w:rsidRPr="000F6887">
        <w:rPr>
          <w:rFonts w:ascii="Times New Roman" w:hAnsi="Times New Roman" w:cs="Times New Roman"/>
          <w:sz w:val="24"/>
          <w:szCs w:val="24"/>
        </w:rPr>
        <w:t xml:space="preserve"> under which </w:t>
      </w:r>
      <w:r w:rsidR="001E3499" w:rsidRPr="000F6887">
        <w:rPr>
          <w:rFonts w:ascii="Times New Roman" w:hAnsi="Times New Roman" w:cs="Times New Roman"/>
          <w:sz w:val="24"/>
          <w:szCs w:val="24"/>
        </w:rPr>
        <w:t>the impugned mortgage was created</w:t>
      </w:r>
      <w:r w:rsidR="006D2A3E" w:rsidRPr="000F6887">
        <w:rPr>
          <w:rFonts w:ascii="Times New Roman" w:hAnsi="Times New Roman" w:cs="Times New Roman"/>
          <w:sz w:val="24"/>
          <w:szCs w:val="24"/>
        </w:rPr>
        <w:t>,</w:t>
      </w:r>
      <w:r w:rsidR="001E3499" w:rsidRPr="000F6887">
        <w:rPr>
          <w:rFonts w:ascii="Times New Roman" w:hAnsi="Times New Roman" w:cs="Times New Roman"/>
          <w:sz w:val="24"/>
          <w:szCs w:val="24"/>
        </w:rPr>
        <w:t xml:space="preserve"> a sale by a mortgagee could only be for realization of security.  Therefore a holding transfer which does not come with consideration, implying that the effect was not to make the respondent Bank </w:t>
      </w:r>
      <w:proofErr w:type="gramStart"/>
      <w:r w:rsidR="001E3499" w:rsidRPr="000F6887">
        <w:rPr>
          <w:rFonts w:ascii="Times New Roman" w:hAnsi="Times New Roman" w:cs="Times New Roman"/>
          <w:sz w:val="24"/>
          <w:szCs w:val="24"/>
        </w:rPr>
        <w:t>realize</w:t>
      </w:r>
      <w:proofErr w:type="gramEnd"/>
      <w:r w:rsidR="001E3499" w:rsidRPr="000F6887">
        <w:rPr>
          <w:rFonts w:ascii="Times New Roman" w:hAnsi="Times New Roman" w:cs="Times New Roman"/>
          <w:sz w:val="24"/>
          <w:szCs w:val="24"/>
        </w:rPr>
        <w:t xml:space="preserve"> the security was not contemplated by the law under which the property was purportedly sold.  The </w:t>
      </w:r>
      <w:proofErr w:type="gramStart"/>
      <w:r w:rsidR="001E3499" w:rsidRPr="000F6887">
        <w:rPr>
          <w:rFonts w:ascii="Times New Roman" w:hAnsi="Times New Roman" w:cs="Times New Roman"/>
          <w:sz w:val="24"/>
          <w:szCs w:val="24"/>
        </w:rPr>
        <w:t>supreme</w:t>
      </w:r>
      <w:proofErr w:type="gramEnd"/>
      <w:r w:rsidR="001E3499" w:rsidRPr="000F6887">
        <w:rPr>
          <w:rFonts w:ascii="Times New Roman" w:hAnsi="Times New Roman" w:cs="Times New Roman"/>
          <w:sz w:val="24"/>
          <w:szCs w:val="24"/>
        </w:rPr>
        <w:t xml:space="preserve"> Court directed</w:t>
      </w:r>
      <w:r w:rsidR="008B5098" w:rsidRPr="000F6887">
        <w:rPr>
          <w:rFonts w:ascii="Times New Roman" w:hAnsi="Times New Roman" w:cs="Times New Roman"/>
          <w:sz w:val="24"/>
          <w:szCs w:val="24"/>
        </w:rPr>
        <w:t xml:space="preserve"> specifically that</w:t>
      </w:r>
      <w:r w:rsidR="008A684E" w:rsidRPr="000F6887">
        <w:rPr>
          <w:rFonts w:ascii="Times New Roman" w:hAnsi="Times New Roman" w:cs="Times New Roman"/>
          <w:sz w:val="24"/>
          <w:szCs w:val="24"/>
        </w:rPr>
        <w:t>;</w:t>
      </w:r>
      <w:r w:rsidR="008B5098" w:rsidRPr="000F6887">
        <w:rPr>
          <w:rFonts w:ascii="Times New Roman" w:hAnsi="Times New Roman" w:cs="Times New Roman"/>
          <w:sz w:val="24"/>
          <w:szCs w:val="24"/>
        </w:rPr>
        <w:t xml:space="preserve"> </w:t>
      </w:r>
    </w:p>
    <w:p w:rsidR="008B5098" w:rsidRPr="000F6887" w:rsidRDefault="008B5098" w:rsidP="000F6887">
      <w:pPr>
        <w:spacing w:line="360" w:lineRule="auto"/>
        <w:ind w:left="720"/>
        <w:jc w:val="both"/>
        <w:rPr>
          <w:rFonts w:ascii="Times New Roman" w:hAnsi="Times New Roman" w:cs="Times New Roman"/>
          <w:b/>
          <w:i/>
          <w:sz w:val="24"/>
          <w:szCs w:val="24"/>
        </w:rPr>
      </w:pPr>
      <w:proofErr w:type="gramStart"/>
      <w:r w:rsidRPr="000F6887">
        <w:rPr>
          <w:rFonts w:ascii="Times New Roman" w:hAnsi="Times New Roman" w:cs="Times New Roman"/>
          <w:b/>
          <w:i/>
          <w:sz w:val="24"/>
          <w:szCs w:val="24"/>
        </w:rPr>
        <w:t xml:space="preserve">“In the event that the purchaser was a </w:t>
      </w:r>
      <w:proofErr w:type="spellStart"/>
      <w:r w:rsidRPr="000F6887">
        <w:rPr>
          <w:rFonts w:ascii="Times New Roman" w:hAnsi="Times New Roman" w:cs="Times New Roman"/>
          <w:b/>
          <w:i/>
          <w:sz w:val="24"/>
          <w:szCs w:val="24"/>
        </w:rPr>
        <w:t>bonafide</w:t>
      </w:r>
      <w:proofErr w:type="spellEnd"/>
      <w:r w:rsidRPr="000F6887">
        <w:rPr>
          <w:rFonts w:ascii="Times New Roman" w:hAnsi="Times New Roman" w:cs="Times New Roman"/>
          <w:b/>
          <w:i/>
          <w:sz w:val="24"/>
          <w:szCs w:val="24"/>
        </w:rPr>
        <w:t xml:space="preserve"> </w:t>
      </w:r>
      <w:r w:rsidR="008A684E" w:rsidRPr="000F6887">
        <w:rPr>
          <w:rFonts w:ascii="Times New Roman" w:hAnsi="Times New Roman" w:cs="Times New Roman"/>
          <w:b/>
          <w:i/>
          <w:sz w:val="24"/>
          <w:szCs w:val="24"/>
        </w:rPr>
        <w:t>purchaser</w:t>
      </w:r>
      <w:r w:rsidRPr="000F6887">
        <w:rPr>
          <w:rFonts w:ascii="Times New Roman" w:hAnsi="Times New Roman" w:cs="Times New Roman"/>
          <w:b/>
          <w:i/>
          <w:sz w:val="24"/>
          <w:szCs w:val="24"/>
        </w:rPr>
        <w:t xml:space="preserve"> for value without notice, then the respondent (now applicant) should be compensated for her share in the land.”</w:t>
      </w:r>
      <w:proofErr w:type="gramEnd"/>
    </w:p>
    <w:p w:rsidR="008B5098" w:rsidRPr="000F6887" w:rsidRDefault="008B5098" w:rsidP="000F6887">
      <w:pPr>
        <w:spacing w:line="360" w:lineRule="auto"/>
        <w:jc w:val="both"/>
        <w:rPr>
          <w:rFonts w:ascii="Times New Roman" w:hAnsi="Times New Roman" w:cs="Times New Roman"/>
          <w:sz w:val="24"/>
          <w:szCs w:val="24"/>
        </w:rPr>
      </w:pPr>
    </w:p>
    <w:p w:rsidR="008B5098" w:rsidRPr="000F6887" w:rsidRDefault="008B5098" w:rsidP="000F6887">
      <w:p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lastRenderedPageBreak/>
        <w:t>In the instant case the purchasers only assumed status of purchasers for value without notice when they paid the purchase price.  It is only at the time of payment when they parted with valuable consideration that the order of the Supreme Court could be applicable to validate the sale of them.</w:t>
      </w:r>
    </w:p>
    <w:p w:rsidR="008B5098" w:rsidRPr="000F6887" w:rsidRDefault="008B5098" w:rsidP="000F6887">
      <w:pPr>
        <w:spacing w:line="360" w:lineRule="auto"/>
        <w:jc w:val="both"/>
        <w:rPr>
          <w:rFonts w:ascii="Times New Roman" w:hAnsi="Times New Roman" w:cs="Times New Roman"/>
          <w:sz w:val="24"/>
          <w:szCs w:val="24"/>
        </w:rPr>
      </w:pPr>
    </w:p>
    <w:p w:rsidR="0043642B" w:rsidRPr="000F6887" w:rsidRDefault="008B5098" w:rsidP="000F6887">
      <w:p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t xml:space="preserve">It is my considered view and I am in agreement with Mr. </w:t>
      </w:r>
      <w:proofErr w:type="spellStart"/>
      <w:r w:rsidRPr="000F6887">
        <w:rPr>
          <w:rFonts w:ascii="Times New Roman" w:hAnsi="Times New Roman" w:cs="Times New Roman"/>
          <w:sz w:val="24"/>
          <w:szCs w:val="24"/>
        </w:rPr>
        <w:t>Sozi</w:t>
      </w:r>
      <w:proofErr w:type="spellEnd"/>
      <w:r w:rsidRPr="000F6887">
        <w:rPr>
          <w:rFonts w:ascii="Times New Roman" w:hAnsi="Times New Roman" w:cs="Times New Roman"/>
          <w:sz w:val="24"/>
          <w:szCs w:val="24"/>
        </w:rPr>
        <w:t xml:space="preserve"> learned counsel for the applicant that the sale referred to by the Supreme Court in its judgment which this court is enjoined to enforce i</w:t>
      </w:r>
      <w:r w:rsidR="008A684E" w:rsidRPr="000F6887">
        <w:rPr>
          <w:rFonts w:ascii="Times New Roman" w:hAnsi="Times New Roman" w:cs="Times New Roman"/>
          <w:sz w:val="24"/>
          <w:szCs w:val="24"/>
        </w:rPr>
        <w:t>s</w:t>
      </w:r>
      <w:r w:rsidRPr="000F6887">
        <w:rPr>
          <w:rFonts w:ascii="Times New Roman" w:hAnsi="Times New Roman" w:cs="Times New Roman"/>
          <w:sz w:val="24"/>
          <w:szCs w:val="24"/>
        </w:rPr>
        <w:t xml:space="preserve"> the one consummated to in 2006.  The sale of the suit land by the respondent was </w:t>
      </w:r>
      <w:r w:rsidR="00E84578" w:rsidRPr="000F6887">
        <w:rPr>
          <w:rFonts w:ascii="Times New Roman" w:hAnsi="Times New Roman" w:cs="Times New Roman"/>
          <w:sz w:val="24"/>
          <w:szCs w:val="24"/>
        </w:rPr>
        <w:t>consummated</w:t>
      </w:r>
      <w:r w:rsidRPr="000F6887">
        <w:rPr>
          <w:rFonts w:ascii="Times New Roman" w:hAnsi="Times New Roman" w:cs="Times New Roman"/>
          <w:sz w:val="24"/>
          <w:szCs w:val="24"/>
        </w:rPr>
        <w:t xml:space="preserve"> in 2006 when the purchaser paid the purchase price and the respondent lifted the caveat.</w:t>
      </w:r>
    </w:p>
    <w:p w:rsidR="008B5098" w:rsidRPr="000F6887" w:rsidRDefault="008B5098" w:rsidP="000F6887">
      <w:pPr>
        <w:spacing w:line="360" w:lineRule="auto"/>
        <w:jc w:val="both"/>
        <w:rPr>
          <w:rFonts w:ascii="Times New Roman" w:hAnsi="Times New Roman" w:cs="Times New Roman"/>
          <w:sz w:val="24"/>
          <w:szCs w:val="24"/>
        </w:rPr>
      </w:pPr>
    </w:p>
    <w:p w:rsidR="002C56CC" w:rsidRPr="000F6887" w:rsidRDefault="008B5098" w:rsidP="000F6887">
      <w:p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t xml:space="preserve">I wish to note that this court is a court of law.  </w:t>
      </w:r>
      <w:r w:rsidR="008A684E" w:rsidRPr="000F6887">
        <w:rPr>
          <w:rFonts w:ascii="Times New Roman" w:hAnsi="Times New Roman" w:cs="Times New Roman"/>
          <w:sz w:val="24"/>
          <w:szCs w:val="24"/>
        </w:rPr>
        <w:t>It</w:t>
      </w:r>
      <w:r w:rsidRPr="000F6887">
        <w:rPr>
          <w:rFonts w:ascii="Times New Roman" w:hAnsi="Times New Roman" w:cs="Times New Roman"/>
          <w:sz w:val="24"/>
          <w:szCs w:val="24"/>
        </w:rPr>
        <w:t xml:space="preserve"> cannot ignore the fact that the purported sale of the suit property in </w:t>
      </w:r>
      <w:r w:rsidR="008A684E" w:rsidRPr="000F6887">
        <w:rPr>
          <w:rFonts w:ascii="Times New Roman" w:hAnsi="Times New Roman" w:cs="Times New Roman"/>
          <w:sz w:val="24"/>
          <w:szCs w:val="24"/>
        </w:rPr>
        <w:t>1</w:t>
      </w:r>
      <w:r w:rsidRPr="000F6887">
        <w:rPr>
          <w:rFonts w:ascii="Times New Roman" w:hAnsi="Times New Roman" w:cs="Times New Roman"/>
          <w:sz w:val="24"/>
          <w:szCs w:val="24"/>
        </w:rPr>
        <w:t xml:space="preserve">998 was in </w:t>
      </w:r>
      <w:proofErr w:type="gramStart"/>
      <w:r w:rsidRPr="000F6887">
        <w:rPr>
          <w:rFonts w:ascii="Times New Roman" w:hAnsi="Times New Roman" w:cs="Times New Roman"/>
          <w:sz w:val="24"/>
          <w:szCs w:val="24"/>
        </w:rPr>
        <w:t>law  not</w:t>
      </w:r>
      <w:proofErr w:type="gramEnd"/>
      <w:r w:rsidRPr="000F6887">
        <w:rPr>
          <w:rFonts w:ascii="Times New Roman" w:hAnsi="Times New Roman" w:cs="Times New Roman"/>
          <w:sz w:val="24"/>
          <w:szCs w:val="24"/>
        </w:rPr>
        <w:t xml:space="preserve"> a contract of sale.  This court would be abdicating its duty to apply the law and to render Justice and </w:t>
      </w:r>
      <w:r w:rsidR="00EC63C9" w:rsidRPr="000F6887">
        <w:rPr>
          <w:rFonts w:ascii="Times New Roman" w:hAnsi="Times New Roman" w:cs="Times New Roman"/>
          <w:sz w:val="24"/>
          <w:szCs w:val="24"/>
        </w:rPr>
        <w:t xml:space="preserve">would be perpetuating </w:t>
      </w:r>
      <w:r w:rsidR="00E84578" w:rsidRPr="000F6887">
        <w:rPr>
          <w:rFonts w:ascii="Times New Roman" w:hAnsi="Times New Roman" w:cs="Times New Roman"/>
          <w:sz w:val="24"/>
          <w:szCs w:val="24"/>
        </w:rPr>
        <w:t>deceit</w:t>
      </w:r>
      <w:r w:rsidR="00EC63C9" w:rsidRPr="000F6887">
        <w:rPr>
          <w:rFonts w:ascii="Times New Roman" w:hAnsi="Times New Roman" w:cs="Times New Roman"/>
          <w:sz w:val="24"/>
          <w:szCs w:val="24"/>
        </w:rPr>
        <w:t xml:space="preserve"> and illegality, if it ignored the fact admitted and asserted by the Respondent Bank that it received no payment whatsoever on that t</w:t>
      </w:r>
      <w:r w:rsidR="002C56CC" w:rsidRPr="000F6887">
        <w:rPr>
          <w:rFonts w:ascii="Times New Roman" w:hAnsi="Times New Roman" w:cs="Times New Roman"/>
          <w:sz w:val="24"/>
          <w:szCs w:val="24"/>
        </w:rPr>
        <w:t>ransaction in 1998 until 2006 when it lifted the caveat.</w:t>
      </w:r>
    </w:p>
    <w:p w:rsidR="002C56CC" w:rsidRPr="000F6887" w:rsidRDefault="002C56CC" w:rsidP="000F6887">
      <w:pPr>
        <w:spacing w:line="360" w:lineRule="auto"/>
        <w:jc w:val="both"/>
        <w:rPr>
          <w:rFonts w:ascii="Times New Roman" w:hAnsi="Times New Roman" w:cs="Times New Roman"/>
          <w:sz w:val="24"/>
          <w:szCs w:val="24"/>
        </w:rPr>
      </w:pPr>
    </w:p>
    <w:p w:rsidR="008B5098" w:rsidRPr="000F6887" w:rsidRDefault="002C56CC" w:rsidP="000F6887">
      <w:p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t xml:space="preserve">In view of my above conclusions, I will now turn to the valuation made by the Chief Government </w:t>
      </w:r>
      <w:proofErr w:type="spellStart"/>
      <w:r w:rsidRPr="000F6887">
        <w:rPr>
          <w:rFonts w:ascii="Times New Roman" w:hAnsi="Times New Roman" w:cs="Times New Roman"/>
          <w:sz w:val="24"/>
          <w:szCs w:val="24"/>
        </w:rPr>
        <w:t>Valuer</w:t>
      </w:r>
      <w:proofErr w:type="spellEnd"/>
      <w:r w:rsidRPr="000F6887">
        <w:rPr>
          <w:rFonts w:ascii="Times New Roman" w:hAnsi="Times New Roman" w:cs="Times New Roman"/>
          <w:sz w:val="24"/>
          <w:szCs w:val="24"/>
        </w:rPr>
        <w:t xml:space="preserve">, the </w:t>
      </w:r>
      <w:proofErr w:type="spellStart"/>
      <w:r w:rsidRPr="000F6887">
        <w:rPr>
          <w:rFonts w:ascii="Times New Roman" w:hAnsi="Times New Roman" w:cs="Times New Roman"/>
          <w:sz w:val="24"/>
          <w:szCs w:val="24"/>
        </w:rPr>
        <w:t>valuer</w:t>
      </w:r>
      <w:proofErr w:type="spellEnd"/>
      <w:r w:rsidRPr="000F6887">
        <w:rPr>
          <w:rFonts w:ascii="Times New Roman" w:hAnsi="Times New Roman" w:cs="Times New Roman"/>
          <w:sz w:val="24"/>
          <w:szCs w:val="24"/>
        </w:rPr>
        <w:t xml:space="preserve"> who was agreed upon by consensus.</w:t>
      </w:r>
    </w:p>
    <w:p w:rsidR="002C56CC" w:rsidRPr="000F6887" w:rsidRDefault="002C56CC" w:rsidP="000F6887">
      <w:pPr>
        <w:spacing w:line="360" w:lineRule="auto"/>
        <w:jc w:val="both"/>
        <w:rPr>
          <w:rFonts w:ascii="Times New Roman" w:hAnsi="Times New Roman" w:cs="Times New Roman"/>
          <w:sz w:val="24"/>
          <w:szCs w:val="24"/>
        </w:rPr>
      </w:pPr>
    </w:p>
    <w:p w:rsidR="002C56CC" w:rsidRPr="000F6887" w:rsidRDefault="002C56CC" w:rsidP="000F6887">
      <w:p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t>In his 2006 valuation</w:t>
      </w:r>
      <w:r w:rsidR="00E84578" w:rsidRPr="000F6887">
        <w:rPr>
          <w:rFonts w:ascii="Times New Roman" w:hAnsi="Times New Roman" w:cs="Times New Roman"/>
          <w:sz w:val="24"/>
          <w:szCs w:val="24"/>
        </w:rPr>
        <w:t xml:space="preserve"> the Chief Government </w:t>
      </w:r>
      <w:proofErr w:type="spellStart"/>
      <w:r w:rsidR="00E84578" w:rsidRPr="000F6887">
        <w:rPr>
          <w:rFonts w:ascii="Times New Roman" w:hAnsi="Times New Roman" w:cs="Times New Roman"/>
          <w:sz w:val="24"/>
          <w:szCs w:val="24"/>
        </w:rPr>
        <w:t>Valuer</w:t>
      </w:r>
      <w:proofErr w:type="spellEnd"/>
      <w:r w:rsidR="00E84578" w:rsidRPr="000F6887">
        <w:rPr>
          <w:rFonts w:ascii="Times New Roman" w:hAnsi="Times New Roman" w:cs="Times New Roman"/>
          <w:sz w:val="24"/>
          <w:szCs w:val="24"/>
        </w:rPr>
        <w:t xml:space="preserve"> made the following report:</w:t>
      </w:r>
    </w:p>
    <w:p w:rsidR="00E84578" w:rsidRPr="000F6887" w:rsidRDefault="00E84578" w:rsidP="000F6887">
      <w:pPr>
        <w:spacing w:line="360" w:lineRule="auto"/>
        <w:ind w:firstLine="720"/>
        <w:jc w:val="both"/>
        <w:rPr>
          <w:rFonts w:ascii="Times New Roman" w:hAnsi="Times New Roman" w:cs="Times New Roman"/>
          <w:i/>
          <w:sz w:val="24"/>
          <w:szCs w:val="24"/>
        </w:rPr>
      </w:pPr>
      <w:r w:rsidRPr="000F6887">
        <w:rPr>
          <w:rFonts w:ascii="Times New Roman" w:hAnsi="Times New Roman" w:cs="Times New Roman"/>
          <w:i/>
          <w:sz w:val="24"/>
          <w:szCs w:val="24"/>
        </w:rPr>
        <w:t>“Valuation:</w:t>
      </w:r>
    </w:p>
    <w:p w:rsidR="00E84578" w:rsidRPr="000F6887" w:rsidRDefault="00E84578" w:rsidP="000F6887">
      <w:pPr>
        <w:spacing w:line="360" w:lineRule="auto"/>
        <w:ind w:left="720"/>
        <w:jc w:val="both"/>
        <w:rPr>
          <w:rFonts w:ascii="Times New Roman" w:hAnsi="Times New Roman" w:cs="Times New Roman"/>
          <w:i/>
          <w:sz w:val="24"/>
          <w:szCs w:val="24"/>
        </w:rPr>
      </w:pPr>
      <w:r w:rsidRPr="000F6887">
        <w:rPr>
          <w:rFonts w:ascii="Times New Roman" w:hAnsi="Times New Roman" w:cs="Times New Roman"/>
          <w:i/>
          <w:sz w:val="24"/>
          <w:szCs w:val="24"/>
        </w:rPr>
        <w:t xml:space="preserve">Having considered all the relevant factors affecting the real property marked in </w:t>
      </w:r>
      <w:proofErr w:type="spellStart"/>
      <w:r w:rsidRPr="000F6887">
        <w:rPr>
          <w:rFonts w:ascii="Times New Roman" w:hAnsi="Times New Roman" w:cs="Times New Roman"/>
          <w:i/>
          <w:sz w:val="24"/>
          <w:szCs w:val="24"/>
        </w:rPr>
        <w:t>Ntinda</w:t>
      </w:r>
      <w:proofErr w:type="spellEnd"/>
      <w:r w:rsidRPr="000F6887">
        <w:rPr>
          <w:rFonts w:ascii="Times New Roman" w:hAnsi="Times New Roman" w:cs="Times New Roman"/>
          <w:i/>
          <w:sz w:val="24"/>
          <w:szCs w:val="24"/>
        </w:rPr>
        <w:t xml:space="preserve">, with particular reference to the subject property and its </w:t>
      </w:r>
      <w:proofErr w:type="spellStart"/>
      <w:r w:rsidRPr="000F6887">
        <w:rPr>
          <w:rFonts w:ascii="Times New Roman" w:hAnsi="Times New Roman" w:cs="Times New Roman"/>
          <w:i/>
          <w:sz w:val="24"/>
          <w:szCs w:val="24"/>
        </w:rPr>
        <w:t>neighbourhood</w:t>
      </w:r>
      <w:proofErr w:type="spellEnd"/>
      <w:r w:rsidRPr="000F6887">
        <w:rPr>
          <w:rFonts w:ascii="Times New Roman" w:hAnsi="Times New Roman" w:cs="Times New Roman"/>
          <w:i/>
          <w:sz w:val="24"/>
          <w:szCs w:val="24"/>
        </w:rPr>
        <w:t xml:space="preserve">, we are of the opinion that compensation Award due at 45% interest in property comprised in LRV 1289 folio 15 plot </w:t>
      </w:r>
      <w:proofErr w:type="gramStart"/>
      <w:r w:rsidR="008A684E" w:rsidRPr="000F6887">
        <w:rPr>
          <w:rFonts w:ascii="Times New Roman" w:hAnsi="Times New Roman" w:cs="Times New Roman"/>
          <w:i/>
          <w:sz w:val="24"/>
          <w:szCs w:val="24"/>
        </w:rPr>
        <w:t>No</w:t>
      </w:r>
      <w:proofErr w:type="gramEnd"/>
      <w:r w:rsidR="008A684E" w:rsidRPr="000F6887">
        <w:rPr>
          <w:rFonts w:ascii="Times New Roman" w:hAnsi="Times New Roman" w:cs="Times New Roman"/>
          <w:i/>
          <w:sz w:val="24"/>
          <w:szCs w:val="24"/>
        </w:rPr>
        <w:t xml:space="preserve">. </w:t>
      </w:r>
      <w:r w:rsidRPr="000F6887">
        <w:rPr>
          <w:rFonts w:ascii="Times New Roman" w:hAnsi="Times New Roman" w:cs="Times New Roman"/>
          <w:i/>
          <w:sz w:val="24"/>
          <w:szCs w:val="24"/>
        </w:rPr>
        <w:t xml:space="preserve">M437, </w:t>
      </w:r>
      <w:proofErr w:type="spellStart"/>
      <w:r w:rsidRPr="000F6887">
        <w:rPr>
          <w:rFonts w:ascii="Times New Roman" w:hAnsi="Times New Roman" w:cs="Times New Roman"/>
          <w:i/>
          <w:sz w:val="24"/>
          <w:szCs w:val="24"/>
        </w:rPr>
        <w:t>Ntinda</w:t>
      </w:r>
      <w:proofErr w:type="spellEnd"/>
      <w:r w:rsidRPr="000F6887">
        <w:rPr>
          <w:rFonts w:ascii="Times New Roman" w:hAnsi="Times New Roman" w:cs="Times New Roman"/>
          <w:i/>
          <w:sz w:val="24"/>
          <w:szCs w:val="24"/>
        </w:rPr>
        <w:t xml:space="preserve"> Kampala is as follows:</w:t>
      </w:r>
    </w:p>
    <w:p w:rsidR="00E84578" w:rsidRPr="000F6887" w:rsidRDefault="00E84578" w:rsidP="000F6887">
      <w:pPr>
        <w:spacing w:line="360" w:lineRule="auto"/>
        <w:jc w:val="both"/>
        <w:rPr>
          <w:rFonts w:ascii="Times New Roman" w:hAnsi="Times New Roman" w:cs="Times New Roman"/>
          <w:i/>
          <w:sz w:val="24"/>
          <w:szCs w:val="24"/>
        </w:rPr>
      </w:pPr>
      <w:r w:rsidRPr="000F6887">
        <w:rPr>
          <w:rFonts w:ascii="Times New Roman" w:hAnsi="Times New Roman" w:cs="Times New Roman"/>
          <w:i/>
          <w:sz w:val="24"/>
          <w:szCs w:val="24"/>
        </w:rPr>
        <w:lastRenderedPageBreak/>
        <w:t>“</w:t>
      </w:r>
      <w:r w:rsidRPr="000F6887">
        <w:rPr>
          <w:rFonts w:ascii="Times New Roman" w:hAnsi="Times New Roman" w:cs="Times New Roman"/>
          <w:i/>
          <w:sz w:val="24"/>
          <w:szCs w:val="24"/>
        </w:rPr>
        <w:tab/>
        <w:t xml:space="preserve">(i) </w:t>
      </w:r>
      <w:r w:rsidRPr="000F6887">
        <w:rPr>
          <w:rFonts w:ascii="Times New Roman" w:hAnsi="Times New Roman" w:cs="Times New Roman"/>
          <w:i/>
          <w:sz w:val="24"/>
          <w:szCs w:val="24"/>
        </w:rPr>
        <w:tab/>
      </w:r>
      <w:r w:rsidR="00C90D83" w:rsidRPr="000F6887">
        <w:rPr>
          <w:rFonts w:ascii="Times New Roman" w:hAnsi="Times New Roman" w:cs="Times New Roman"/>
          <w:i/>
          <w:sz w:val="24"/>
          <w:szCs w:val="24"/>
        </w:rPr>
        <w:t>V</w:t>
      </w:r>
      <w:r w:rsidRPr="000F6887">
        <w:rPr>
          <w:rFonts w:ascii="Times New Roman" w:hAnsi="Times New Roman" w:cs="Times New Roman"/>
          <w:i/>
          <w:sz w:val="24"/>
          <w:szCs w:val="24"/>
        </w:rPr>
        <w:t>alue of land (2006) – UGX</w:t>
      </w:r>
      <w:r w:rsidR="008A684E" w:rsidRPr="000F6887">
        <w:rPr>
          <w:rFonts w:ascii="Times New Roman" w:hAnsi="Times New Roman" w:cs="Times New Roman"/>
          <w:i/>
          <w:sz w:val="24"/>
          <w:szCs w:val="24"/>
        </w:rPr>
        <w:t xml:space="preserve"> </w:t>
      </w:r>
      <w:r w:rsidRPr="000F6887">
        <w:rPr>
          <w:rFonts w:ascii="Times New Roman" w:hAnsi="Times New Roman" w:cs="Times New Roman"/>
          <w:i/>
          <w:sz w:val="24"/>
          <w:szCs w:val="24"/>
        </w:rPr>
        <w:t>225,000,000/=</w:t>
      </w:r>
    </w:p>
    <w:p w:rsidR="00E84578" w:rsidRPr="000F6887" w:rsidRDefault="00E84578" w:rsidP="000F6887">
      <w:pPr>
        <w:spacing w:line="360" w:lineRule="auto"/>
        <w:jc w:val="both"/>
        <w:rPr>
          <w:rFonts w:ascii="Times New Roman" w:hAnsi="Times New Roman" w:cs="Times New Roman"/>
          <w:i/>
          <w:sz w:val="24"/>
          <w:szCs w:val="24"/>
        </w:rPr>
      </w:pPr>
      <w:r w:rsidRPr="000F6887">
        <w:rPr>
          <w:rFonts w:ascii="Times New Roman" w:hAnsi="Times New Roman" w:cs="Times New Roman"/>
          <w:i/>
          <w:sz w:val="24"/>
          <w:szCs w:val="24"/>
        </w:rPr>
        <w:tab/>
        <w:t>(ii)</w:t>
      </w:r>
      <w:r w:rsidRPr="000F6887">
        <w:rPr>
          <w:rFonts w:ascii="Times New Roman" w:hAnsi="Times New Roman" w:cs="Times New Roman"/>
          <w:i/>
          <w:sz w:val="24"/>
          <w:szCs w:val="24"/>
        </w:rPr>
        <w:tab/>
        <w:t xml:space="preserve">Value of building (2006) </w:t>
      </w:r>
      <w:r w:rsidR="00891470" w:rsidRPr="000F6887">
        <w:rPr>
          <w:rFonts w:ascii="Times New Roman" w:hAnsi="Times New Roman" w:cs="Times New Roman"/>
          <w:i/>
          <w:sz w:val="24"/>
          <w:szCs w:val="24"/>
        </w:rPr>
        <w:t>–</w:t>
      </w:r>
      <w:r w:rsidRPr="000F6887">
        <w:rPr>
          <w:rFonts w:ascii="Times New Roman" w:hAnsi="Times New Roman" w:cs="Times New Roman"/>
          <w:i/>
          <w:sz w:val="24"/>
          <w:szCs w:val="24"/>
        </w:rPr>
        <w:t xml:space="preserve"> UGX</w:t>
      </w:r>
      <w:r w:rsidR="008A684E" w:rsidRPr="000F6887">
        <w:rPr>
          <w:rFonts w:ascii="Times New Roman" w:hAnsi="Times New Roman" w:cs="Times New Roman"/>
          <w:i/>
          <w:sz w:val="24"/>
          <w:szCs w:val="24"/>
        </w:rPr>
        <w:t xml:space="preserve"> </w:t>
      </w:r>
      <w:r w:rsidRPr="000F6887">
        <w:rPr>
          <w:rFonts w:ascii="Times New Roman" w:hAnsi="Times New Roman" w:cs="Times New Roman"/>
          <w:i/>
          <w:sz w:val="24"/>
          <w:szCs w:val="24"/>
        </w:rPr>
        <w:t>54,000,000/=</w:t>
      </w:r>
    </w:p>
    <w:p w:rsidR="00891470" w:rsidRPr="000F6887" w:rsidRDefault="00891470" w:rsidP="000F6887">
      <w:pPr>
        <w:spacing w:line="360" w:lineRule="auto"/>
        <w:ind w:left="720" w:hanging="720"/>
        <w:jc w:val="both"/>
        <w:rPr>
          <w:rFonts w:ascii="Times New Roman" w:hAnsi="Times New Roman" w:cs="Times New Roman"/>
          <w:i/>
          <w:sz w:val="24"/>
          <w:szCs w:val="24"/>
        </w:rPr>
      </w:pPr>
      <w:r w:rsidRPr="000F6887">
        <w:rPr>
          <w:rFonts w:ascii="Times New Roman" w:hAnsi="Times New Roman" w:cs="Times New Roman"/>
          <w:i/>
          <w:sz w:val="24"/>
          <w:szCs w:val="24"/>
        </w:rPr>
        <w:tab/>
        <w:t>(iii)</w:t>
      </w:r>
      <w:r w:rsidR="00BF61EC" w:rsidRPr="000F6887">
        <w:rPr>
          <w:rFonts w:ascii="Times New Roman" w:hAnsi="Times New Roman" w:cs="Times New Roman"/>
          <w:i/>
          <w:sz w:val="24"/>
          <w:szCs w:val="24"/>
        </w:rPr>
        <w:tab/>
      </w:r>
      <w:r w:rsidRPr="000F6887">
        <w:rPr>
          <w:rFonts w:ascii="Times New Roman" w:hAnsi="Times New Roman" w:cs="Times New Roman"/>
          <w:i/>
          <w:sz w:val="24"/>
          <w:szCs w:val="24"/>
        </w:rPr>
        <w:t>10% interest p.a. of (i) &amp; (ii) above for 18 years from 2006</w:t>
      </w:r>
      <w:r w:rsidR="00BF61EC" w:rsidRPr="000F6887">
        <w:rPr>
          <w:rFonts w:ascii="Times New Roman" w:hAnsi="Times New Roman" w:cs="Times New Roman"/>
          <w:i/>
          <w:sz w:val="24"/>
          <w:szCs w:val="24"/>
        </w:rPr>
        <w:t xml:space="preserve"> </w:t>
      </w:r>
      <w:r w:rsidR="0033313A" w:rsidRPr="000F6887">
        <w:rPr>
          <w:rFonts w:ascii="Times New Roman" w:hAnsi="Times New Roman" w:cs="Times New Roman"/>
          <w:i/>
          <w:sz w:val="24"/>
          <w:szCs w:val="24"/>
        </w:rPr>
        <w:t xml:space="preserve">   - </w:t>
      </w:r>
      <w:r w:rsidR="0033313A" w:rsidRPr="000F6887">
        <w:rPr>
          <w:rFonts w:ascii="Times New Roman" w:hAnsi="Times New Roman" w:cs="Times New Roman"/>
          <w:i/>
          <w:sz w:val="24"/>
          <w:szCs w:val="24"/>
        </w:rPr>
        <w:tab/>
      </w:r>
      <w:r w:rsidRPr="000F6887">
        <w:rPr>
          <w:rFonts w:ascii="Times New Roman" w:hAnsi="Times New Roman" w:cs="Times New Roman"/>
          <w:i/>
          <w:sz w:val="24"/>
          <w:szCs w:val="24"/>
        </w:rPr>
        <w:t>UGX</w:t>
      </w:r>
      <w:r w:rsidR="008A684E" w:rsidRPr="000F6887">
        <w:rPr>
          <w:rFonts w:ascii="Times New Roman" w:hAnsi="Times New Roman" w:cs="Times New Roman"/>
          <w:i/>
          <w:sz w:val="24"/>
          <w:szCs w:val="24"/>
        </w:rPr>
        <w:t xml:space="preserve"> </w:t>
      </w:r>
      <w:r w:rsidRPr="000F6887">
        <w:rPr>
          <w:rFonts w:ascii="Times New Roman" w:hAnsi="Times New Roman" w:cs="Times New Roman"/>
          <w:i/>
          <w:sz w:val="24"/>
          <w:szCs w:val="24"/>
        </w:rPr>
        <w:t>723,654,146/=</w:t>
      </w:r>
    </w:p>
    <w:p w:rsidR="00BF61EC" w:rsidRPr="000F6887" w:rsidRDefault="00BF61EC" w:rsidP="000F6887">
      <w:pPr>
        <w:spacing w:line="360" w:lineRule="auto"/>
        <w:ind w:left="720" w:hanging="720"/>
        <w:jc w:val="both"/>
        <w:rPr>
          <w:rFonts w:ascii="Times New Roman" w:hAnsi="Times New Roman" w:cs="Times New Roman"/>
          <w:i/>
          <w:sz w:val="24"/>
          <w:szCs w:val="24"/>
        </w:rPr>
      </w:pPr>
      <w:r w:rsidRPr="000F6887">
        <w:rPr>
          <w:rFonts w:ascii="Times New Roman" w:hAnsi="Times New Roman" w:cs="Times New Roman"/>
          <w:i/>
          <w:sz w:val="24"/>
          <w:szCs w:val="24"/>
        </w:rPr>
        <w:tab/>
      </w:r>
      <w:proofErr w:type="gramStart"/>
      <w:r w:rsidRPr="000F6887">
        <w:rPr>
          <w:rFonts w:ascii="Times New Roman" w:hAnsi="Times New Roman" w:cs="Times New Roman"/>
          <w:i/>
          <w:sz w:val="24"/>
          <w:szCs w:val="24"/>
        </w:rPr>
        <w:t>(iv)</w:t>
      </w:r>
      <w:r w:rsidRPr="000F6887">
        <w:rPr>
          <w:rFonts w:ascii="Times New Roman" w:hAnsi="Times New Roman" w:cs="Times New Roman"/>
          <w:i/>
          <w:sz w:val="24"/>
          <w:szCs w:val="24"/>
        </w:rPr>
        <w:tab/>
        <w:t>Present</w:t>
      </w:r>
      <w:proofErr w:type="gramEnd"/>
      <w:r w:rsidRPr="000F6887">
        <w:rPr>
          <w:rFonts w:ascii="Times New Roman" w:hAnsi="Times New Roman" w:cs="Times New Roman"/>
          <w:i/>
          <w:sz w:val="24"/>
          <w:szCs w:val="24"/>
        </w:rPr>
        <w:t xml:space="preserve"> value of land UGX</w:t>
      </w:r>
      <w:r w:rsidR="008A684E" w:rsidRPr="000F6887">
        <w:rPr>
          <w:rFonts w:ascii="Times New Roman" w:hAnsi="Times New Roman" w:cs="Times New Roman"/>
          <w:i/>
          <w:sz w:val="24"/>
          <w:szCs w:val="24"/>
        </w:rPr>
        <w:t xml:space="preserve"> </w:t>
      </w:r>
      <w:r w:rsidRPr="000F6887">
        <w:rPr>
          <w:rFonts w:ascii="Times New Roman" w:hAnsi="Times New Roman" w:cs="Times New Roman"/>
          <w:i/>
          <w:sz w:val="24"/>
          <w:szCs w:val="24"/>
        </w:rPr>
        <w:t>675,000,000/=</w:t>
      </w:r>
    </w:p>
    <w:p w:rsidR="00BF61EC" w:rsidRPr="000F6887" w:rsidRDefault="00BF61EC" w:rsidP="000F6887">
      <w:pPr>
        <w:spacing w:line="360" w:lineRule="auto"/>
        <w:ind w:left="720" w:hanging="720"/>
        <w:jc w:val="both"/>
        <w:rPr>
          <w:rFonts w:ascii="Times New Roman" w:hAnsi="Times New Roman" w:cs="Times New Roman"/>
          <w:i/>
          <w:sz w:val="24"/>
          <w:szCs w:val="24"/>
        </w:rPr>
      </w:pPr>
      <w:r w:rsidRPr="000F6887">
        <w:rPr>
          <w:rFonts w:ascii="Times New Roman" w:hAnsi="Times New Roman" w:cs="Times New Roman"/>
          <w:i/>
          <w:sz w:val="24"/>
          <w:szCs w:val="24"/>
        </w:rPr>
        <w:tab/>
        <w:t>(v)</w:t>
      </w:r>
      <w:r w:rsidRPr="000F6887">
        <w:rPr>
          <w:rFonts w:ascii="Times New Roman" w:hAnsi="Times New Roman" w:cs="Times New Roman"/>
          <w:i/>
          <w:sz w:val="24"/>
          <w:szCs w:val="24"/>
        </w:rPr>
        <w:tab/>
        <w:t>Present value of buildings UGX</w:t>
      </w:r>
      <w:r w:rsidR="008A684E" w:rsidRPr="000F6887">
        <w:rPr>
          <w:rFonts w:ascii="Times New Roman" w:hAnsi="Times New Roman" w:cs="Times New Roman"/>
          <w:i/>
          <w:sz w:val="24"/>
          <w:szCs w:val="24"/>
        </w:rPr>
        <w:t xml:space="preserve"> </w:t>
      </w:r>
      <w:r w:rsidRPr="000F6887">
        <w:rPr>
          <w:rFonts w:ascii="Times New Roman" w:hAnsi="Times New Roman" w:cs="Times New Roman"/>
          <w:i/>
          <w:sz w:val="24"/>
          <w:szCs w:val="24"/>
        </w:rPr>
        <w:t>135,000,000/=</w:t>
      </w:r>
    </w:p>
    <w:p w:rsidR="008A684E" w:rsidRPr="000F6887" w:rsidRDefault="00BF61EC" w:rsidP="000F6887">
      <w:pPr>
        <w:spacing w:line="360" w:lineRule="auto"/>
        <w:ind w:left="720" w:hanging="720"/>
        <w:jc w:val="both"/>
        <w:rPr>
          <w:rFonts w:ascii="Times New Roman" w:hAnsi="Times New Roman" w:cs="Times New Roman"/>
          <w:i/>
          <w:sz w:val="24"/>
          <w:szCs w:val="24"/>
        </w:rPr>
      </w:pPr>
      <w:r w:rsidRPr="000F6887">
        <w:rPr>
          <w:rFonts w:ascii="Times New Roman" w:hAnsi="Times New Roman" w:cs="Times New Roman"/>
          <w:i/>
          <w:sz w:val="24"/>
          <w:szCs w:val="24"/>
        </w:rPr>
        <w:tab/>
        <w:t>(vi)</w:t>
      </w:r>
      <w:r w:rsidRPr="000F6887">
        <w:rPr>
          <w:rFonts w:ascii="Times New Roman" w:hAnsi="Times New Roman" w:cs="Times New Roman"/>
          <w:i/>
          <w:sz w:val="24"/>
          <w:szCs w:val="24"/>
        </w:rPr>
        <w:tab/>
        <w:t xml:space="preserve">30% disturbance </w:t>
      </w:r>
      <w:r w:rsidR="008A684E" w:rsidRPr="000F6887">
        <w:rPr>
          <w:rFonts w:ascii="Times New Roman" w:hAnsi="Times New Roman" w:cs="Times New Roman"/>
          <w:i/>
          <w:sz w:val="24"/>
          <w:szCs w:val="24"/>
        </w:rPr>
        <w:t>allowance (</w:t>
      </w:r>
      <w:r w:rsidRPr="000F6887">
        <w:rPr>
          <w:rFonts w:ascii="Times New Roman" w:hAnsi="Times New Roman" w:cs="Times New Roman"/>
          <w:i/>
          <w:sz w:val="24"/>
          <w:szCs w:val="24"/>
        </w:rPr>
        <w:t xml:space="preserve">iii + </w:t>
      </w:r>
      <w:proofErr w:type="gramStart"/>
      <w:r w:rsidRPr="000F6887">
        <w:rPr>
          <w:rFonts w:ascii="Times New Roman" w:hAnsi="Times New Roman" w:cs="Times New Roman"/>
          <w:i/>
          <w:sz w:val="24"/>
          <w:szCs w:val="24"/>
        </w:rPr>
        <w:t>iv</w:t>
      </w:r>
      <w:proofErr w:type="gramEnd"/>
      <w:r w:rsidRPr="000F6887">
        <w:rPr>
          <w:rFonts w:ascii="Times New Roman" w:hAnsi="Times New Roman" w:cs="Times New Roman"/>
          <w:i/>
          <w:sz w:val="24"/>
          <w:szCs w:val="24"/>
        </w:rPr>
        <w:t xml:space="preserve"> + v) </w:t>
      </w:r>
    </w:p>
    <w:p w:rsidR="00BF61EC" w:rsidRPr="000F6887" w:rsidRDefault="00BF61EC" w:rsidP="000F6887">
      <w:pPr>
        <w:spacing w:line="360" w:lineRule="auto"/>
        <w:ind w:left="720" w:firstLine="720"/>
        <w:jc w:val="both"/>
        <w:rPr>
          <w:rFonts w:ascii="Times New Roman" w:hAnsi="Times New Roman" w:cs="Times New Roman"/>
          <w:i/>
          <w:sz w:val="24"/>
          <w:szCs w:val="24"/>
        </w:rPr>
      </w:pPr>
      <w:r w:rsidRPr="000F6887">
        <w:rPr>
          <w:rFonts w:ascii="Times New Roman" w:hAnsi="Times New Roman" w:cs="Times New Roman"/>
          <w:i/>
          <w:sz w:val="24"/>
          <w:szCs w:val="24"/>
        </w:rPr>
        <w:t>UGX</w:t>
      </w:r>
      <w:r w:rsidR="008A684E" w:rsidRPr="000F6887">
        <w:rPr>
          <w:rFonts w:ascii="Times New Roman" w:hAnsi="Times New Roman" w:cs="Times New Roman"/>
          <w:i/>
          <w:sz w:val="24"/>
          <w:szCs w:val="24"/>
        </w:rPr>
        <w:t xml:space="preserve"> </w:t>
      </w:r>
      <w:r w:rsidRPr="000F6887">
        <w:rPr>
          <w:rFonts w:ascii="Times New Roman" w:hAnsi="Times New Roman" w:cs="Times New Roman"/>
          <w:i/>
          <w:sz w:val="24"/>
          <w:szCs w:val="24"/>
        </w:rPr>
        <w:t>460,096,000/=</w:t>
      </w:r>
    </w:p>
    <w:p w:rsidR="00BF61EC" w:rsidRPr="000F6887" w:rsidRDefault="00BF61EC" w:rsidP="000F6887">
      <w:pPr>
        <w:spacing w:line="360" w:lineRule="auto"/>
        <w:ind w:left="720" w:hanging="720"/>
        <w:jc w:val="both"/>
        <w:rPr>
          <w:rFonts w:ascii="Times New Roman" w:hAnsi="Times New Roman" w:cs="Times New Roman"/>
          <w:i/>
          <w:sz w:val="24"/>
          <w:szCs w:val="24"/>
        </w:rPr>
      </w:pPr>
      <w:r w:rsidRPr="000F6887">
        <w:rPr>
          <w:rFonts w:ascii="Times New Roman" w:hAnsi="Times New Roman" w:cs="Times New Roman"/>
          <w:i/>
          <w:sz w:val="24"/>
          <w:szCs w:val="24"/>
        </w:rPr>
        <w:tab/>
        <w:t>(vii)</w:t>
      </w:r>
      <w:r w:rsidRPr="000F6887">
        <w:rPr>
          <w:rFonts w:ascii="Times New Roman" w:hAnsi="Times New Roman" w:cs="Times New Roman"/>
          <w:i/>
          <w:sz w:val="24"/>
          <w:szCs w:val="24"/>
        </w:rPr>
        <w:tab/>
        <w:t>Compensation award, UGX</w:t>
      </w:r>
      <w:r w:rsidR="008A684E" w:rsidRPr="000F6887">
        <w:rPr>
          <w:rFonts w:ascii="Times New Roman" w:hAnsi="Times New Roman" w:cs="Times New Roman"/>
          <w:i/>
          <w:sz w:val="24"/>
          <w:szCs w:val="24"/>
        </w:rPr>
        <w:t xml:space="preserve"> </w:t>
      </w:r>
      <w:r w:rsidRPr="000F6887">
        <w:rPr>
          <w:rFonts w:ascii="Times New Roman" w:hAnsi="Times New Roman" w:cs="Times New Roman"/>
          <w:i/>
          <w:sz w:val="24"/>
          <w:szCs w:val="24"/>
        </w:rPr>
        <w:t>1,993,750,389/=</w:t>
      </w:r>
    </w:p>
    <w:p w:rsidR="00BF61EC" w:rsidRPr="000F6887" w:rsidRDefault="00BF61EC" w:rsidP="000F6887">
      <w:pPr>
        <w:spacing w:line="360" w:lineRule="auto"/>
        <w:ind w:left="720" w:hanging="720"/>
        <w:jc w:val="both"/>
        <w:rPr>
          <w:rFonts w:ascii="Times New Roman" w:hAnsi="Times New Roman" w:cs="Times New Roman"/>
          <w:sz w:val="24"/>
          <w:szCs w:val="24"/>
        </w:rPr>
      </w:pPr>
    </w:p>
    <w:p w:rsidR="00BF61EC" w:rsidRPr="000F6887" w:rsidRDefault="00BF61EC" w:rsidP="000F6887">
      <w:pPr>
        <w:spacing w:line="360" w:lineRule="auto"/>
        <w:ind w:left="720" w:hanging="720"/>
        <w:jc w:val="both"/>
        <w:rPr>
          <w:rFonts w:ascii="Times New Roman" w:hAnsi="Times New Roman" w:cs="Times New Roman"/>
          <w:sz w:val="24"/>
          <w:szCs w:val="24"/>
        </w:rPr>
      </w:pPr>
      <w:r w:rsidRPr="000F6887">
        <w:rPr>
          <w:rFonts w:ascii="Times New Roman" w:hAnsi="Times New Roman" w:cs="Times New Roman"/>
          <w:sz w:val="24"/>
          <w:szCs w:val="24"/>
        </w:rPr>
        <w:t>The orders of the Supreme Court were as follows:-</w:t>
      </w:r>
    </w:p>
    <w:p w:rsidR="009F3154" w:rsidRPr="000F6887" w:rsidRDefault="009F3154" w:rsidP="000F6887">
      <w:pPr>
        <w:spacing w:line="360" w:lineRule="auto"/>
        <w:ind w:left="720" w:hanging="720"/>
        <w:jc w:val="both"/>
        <w:rPr>
          <w:rFonts w:ascii="Times New Roman" w:hAnsi="Times New Roman" w:cs="Times New Roman"/>
          <w:b/>
          <w:i/>
          <w:sz w:val="24"/>
          <w:szCs w:val="24"/>
        </w:rPr>
      </w:pPr>
      <w:r w:rsidRPr="000F6887">
        <w:rPr>
          <w:rFonts w:ascii="Times New Roman" w:hAnsi="Times New Roman" w:cs="Times New Roman"/>
          <w:b/>
          <w:i/>
          <w:sz w:val="24"/>
          <w:szCs w:val="24"/>
        </w:rPr>
        <w:t>“(a)</w:t>
      </w:r>
      <w:r w:rsidRPr="000F6887">
        <w:rPr>
          <w:rFonts w:ascii="Times New Roman" w:hAnsi="Times New Roman" w:cs="Times New Roman"/>
          <w:b/>
          <w:i/>
          <w:sz w:val="24"/>
          <w:szCs w:val="24"/>
        </w:rPr>
        <w:tab/>
        <w:t>The appellant (Tropical Bank) refunds to the respondent her proven share of 45% in the suit property of 45% of the Market value of the suit property at time of its sale.</w:t>
      </w:r>
    </w:p>
    <w:p w:rsidR="009F3154" w:rsidRPr="000F6887" w:rsidRDefault="009F3154" w:rsidP="000F6887">
      <w:pPr>
        <w:spacing w:line="360" w:lineRule="auto"/>
        <w:ind w:left="720" w:hanging="720"/>
        <w:jc w:val="both"/>
        <w:rPr>
          <w:rFonts w:ascii="Times New Roman" w:hAnsi="Times New Roman" w:cs="Times New Roman"/>
          <w:b/>
          <w:i/>
          <w:sz w:val="24"/>
          <w:szCs w:val="24"/>
        </w:rPr>
      </w:pPr>
      <w:r w:rsidRPr="000F6887">
        <w:rPr>
          <w:rFonts w:ascii="Times New Roman" w:hAnsi="Times New Roman" w:cs="Times New Roman"/>
          <w:b/>
          <w:i/>
          <w:sz w:val="24"/>
          <w:szCs w:val="24"/>
        </w:rPr>
        <w:t>(b)</w:t>
      </w:r>
      <w:r w:rsidRPr="000F6887">
        <w:rPr>
          <w:rFonts w:ascii="Times New Roman" w:hAnsi="Times New Roman" w:cs="Times New Roman"/>
          <w:b/>
          <w:i/>
          <w:sz w:val="24"/>
          <w:szCs w:val="24"/>
        </w:rPr>
        <w:tab/>
      </w:r>
      <w:r w:rsidR="008A684E" w:rsidRPr="000F6887">
        <w:rPr>
          <w:rFonts w:ascii="Times New Roman" w:hAnsi="Times New Roman" w:cs="Times New Roman"/>
          <w:b/>
          <w:i/>
          <w:sz w:val="24"/>
          <w:szCs w:val="24"/>
        </w:rPr>
        <w:t>In</w:t>
      </w:r>
      <w:r w:rsidRPr="000F6887">
        <w:rPr>
          <w:rFonts w:ascii="Times New Roman" w:hAnsi="Times New Roman" w:cs="Times New Roman"/>
          <w:b/>
          <w:i/>
          <w:sz w:val="24"/>
          <w:szCs w:val="24"/>
        </w:rPr>
        <w:t xml:space="preserve"> the event that the value of the suit property was not ascertained as at the time of its sale and that </w:t>
      </w:r>
      <w:r w:rsidR="008A684E" w:rsidRPr="000F6887">
        <w:rPr>
          <w:rFonts w:ascii="Times New Roman" w:hAnsi="Times New Roman" w:cs="Times New Roman"/>
          <w:b/>
          <w:i/>
          <w:sz w:val="24"/>
          <w:szCs w:val="24"/>
        </w:rPr>
        <w:t>it</w:t>
      </w:r>
      <w:r w:rsidRPr="000F6887">
        <w:rPr>
          <w:rFonts w:ascii="Times New Roman" w:hAnsi="Times New Roman" w:cs="Times New Roman"/>
          <w:b/>
          <w:i/>
          <w:sz w:val="24"/>
          <w:szCs w:val="24"/>
        </w:rPr>
        <w:t xml:space="preserve"> cannot be mutually agreed upon by the parties, the respondents should move the High Court for purposes of establishing this value.</w:t>
      </w:r>
    </w:p>
    <w:p w:rsidR="009F3154" w:rsidRPr="000F6887" w:rsidRDefault="009F3154" w:rsidP="000F6887">
      <w:pPr>
        <w:spacing w:line="360" w:lineRule="auto"/>
        <w:ind w:left="720" w:hanging="720"/>
        <w:jc w:val="both"/>
        <w:rPr>
          <w:rFonts w:ascii="Times New Roman" w:hAnsi="Times New Roman" w:cs="Times New Roman"/>
          <w:b/>
          <w:i/>
          <w:sz w:val="24"/>
          <w:szCs w:val="24"/>
        </w:rPr>
      </w:pPr>
      <w:r w:rsidRPr="000F6887">
        <w:rPr>
          <w:rFonts w:ascii="Times New Roman" w:hAnsi="Times New Roman" w:cs="Times New Roman"/>
          <w:b/>
          <w:i/>
          <w:sz w:val="24"/>
          <w:szCs w:val="24"/>
        </w:rPr>
        <w:t xml:space="preserve">(c) </w:t>
      </w:r>
      <w:r w:rsidRPr="000F6887">
        <w:rPr>
          <w:rFonts w:ascii="Times New Roman" w:hAnsi="Times New Roman" w:cs="Times New Roman"/>
          <w:b/>
          <w:i/>
          <w:sz w:val="24"/>
          <w:szCs w:val="24"/>
        </w:rPr>
        <w:tab/>
      </w:r>
      <w:r w:rsidR="008A684E" w:rsidRPr="000F6887">
        <w:rPr>
          <w:rFonts w:ascii="Times New Roman" w:hAnsi="Times New Roman" w:cs="Times New Roman"/>
          <w:b/>
          <w:i/>
          <w:sz w:val="24"/>
          <w:szCs w:val="24"/>
        </w:rPr>
        <w:t>The</w:t>
      </w:r>
      <w:r w:rsidRPr="000F6887">
        <w:rPr>
          <w:rFonts w:ascii="Times New Roman" w:hAnsi="Times New Roman" w:cs="Times New Roman"/>
          <w:b/>
          <w:i/>
          <w:sz w:val="24"/>
          <w:szCs w:val="24"/>
        </w:rPr>
        <w:t xml:space="preserve"> appellant (Tropical Ban</w:t>
      </w:r>
      <w:r w:rsidR="008A684E" w:rsidRPr="000F6887">
        <w:rPr>
          <w:rFonts w:ascii="Times New Roman" w:hAnsi="Times New Roman" w:cs="Times New Roman"/>
          <w:b/>
          <w:i/>
          <w:sz w:val="24"/>
          <w:szCs w:val="24"/>
        </w:rPr>
        <w:t>k</w:t>
      </w:r>
      <w:r w:rsidRPr="000F6887">
        <w:rPr>
          <w:rFonts w:ascii="Times New Roman" w:hAnsi="Times New Roman" w:cs="Times New Roman"/>
          <w:b/>
          <w:i/>
          <w:sz w:val="24"/>
          <w:szCs w:val="24"/>
        </w:rPr>
        <w:t>) pays the respondent interest on her 45% share of the suit property, from the date of the sale of the suit property at the rate of 10% per annum until payment in full</w:t>
      </w:r>
      <w:r w:rsidR="00981AF0" w:rsidRPr="000F6887">
        <w:rPr>
          <w:rFonts w:ascii="Times New Roman" w:hAnsi="Times New Roman" w:cs="Times New Roman"/>
          <w:b/>
          <w:i/>
          <w:sz w:val="24"/>
          <w:szCs w:val="24"/>
        </w:rPr>
        <w:t>.</w:t>
      </w:r>
    </w:p>
    <w:p w:rsidR="00981AF0" w:rsidRPr="000F6887" w:rsidRDefault="00981AF0" w:rsidP="000F6887">
      <w:pPr>
        <w:spacing w:line="360" w:lineRule="auto"/>
        <w:ind w:left="720" w:hanging="720"/>
        <w:jc w:val="both"/>
        <w:rPr>
          <w:rFonts w:ascii="Times New Roman" w:hAnsi="Times New Roman" w:cs="Times New Roman"/>
          <w:b/>
          <w:i/>
          <w:sz w:val="24"/>
          <w:szCs w:val="24"/>
        </w:rPr>
      </w:pPr>
      <w:r w:rsidRPr="000F6887">
        <w:rPr>
          <w:rFonts w:ascii="Times New Roman" w:hAnsi="Times New Roman" w:cs="Times New Roman"/>
          <w:b/>
          <w:i/>
          <w:sz w:val="24"/>
          <w:szCs w:val="24"/>
        </w:rPr>
        <w:t>(d)</w:t>
      </w:r>
      <w:r w:rsidRPr="000F6887">
        <w:rPr>
          <w:rFonts w:ascii="Times New Roman" w:hAnsi="Times New Roman" w:cs="Times New Roman"/>
          <w:b/>
          <w:i/>
          <w:sz w:val="24"/>
          <w:szCs w:val="24"/>
        </w:rPr>
        <w:tab/>
        <w:t xml:space="preserve">The appellant pays the respondent two thirds </w:t>
      </w:r>
      <w:r w:rsidR="00E93B43" w:rsidRPr="000F6887">
        <w:rPr>
          <w:rFonts w:ascii="Times New Roman" w:hAnsi="Times New Roman" w:cs="Times New Roman"/>
          <w:b/>
          <w:i/>
          <w:sz w:val="24"/>
          <w:szCs w:val="24"/>
        </w:rPr>
        <w:t xml:space="preserve">( </w:t>
      </w:r>
      <m:oMath>
        <m:f>
          <m:fPr>
            <m:ctrlPr>
              <w:rPr>
                <w:rFonts w:ascii="Cambria Math" w:hAnsi="Cambria Math" w:cs="Times New Roman"/>
                <w:b/>
                <w:sz w:val="24"/>
                <w:szCs w:val="24"/>
              </w:rPr>
            </m:ctrlPr>
          </m:fPr>
          <m:num>
            <m:r>
              <m:rPr>
                <m:sty m:val="b"/>
              </m:rPr>
              <w:rPr>
                <w:rFonts w:ascii="Cambria Math" w:hAnsi="Cambria Math" w:cs="Times New Roman"/>
                <w:sz w:val="24"/>
                <w:szCs w:val="24"/>
              </w:rPr>
              <m:t>2</m:t>
            </m:r>
          </m:num>
          <m:den>
            <m:r>
              <m:rPr>
                <m:sty m:val="b"/>
              </m:rPr>
              <w:rPr>
                <w:rFonts w:ascii="Cambria Math" w:hAnsi="Cambria Math" w:cs="Times New Roman"/>
                <w:sz w:val="24"/>
                <w:szCs w:val="24"/>
              </w:rPr>
              <m:t>3</m:t>
            </m:r>
          </m:den>
        </m:f>
      </m:oMath>
      <w:r w:rsidR="00E93B43" w:rsidRPr="000F6887">
        <w:rPr>
          <w:rFonts w:ascii="Times New Roman" w:hAnsi="Times New Roman" w:cs="Times New Roman"/>
          <w:i/>
          <w:sz w:val="24"/>
          <w:szCs w:val="24"/>
        </w:rPr>
        <w:t xml:space="preserve">) </w:t>
      </w:r>
      <w:r w:rsidR="00E93B43" w:rsidRPr="000F6887">
        <w:rPr>
          <w:rFonts w:ascii="Times New Roman" w:hAnsi="Times New Roman" w:cs="Times New Roman"/>
          <w:b/>
          <w:i/>
          <w:sz w:val="24"/>
          <w:szCs w:val="24"/>
        </w:rPr>
        <w:t>costs of the appeal and the full costs in the two courts below.”</w:t>
      </w:r>
    </w:p>
    <w:p w:rsidR="00E93B43" w:rsidRPr="000F6887" w:rsidRDefault="00E93B43" w:rsidP="000F6887">
      <w:pPr>
        <w:spacing w:line="360" w:lineRule="auto"/>
        <w:ind w:left="720" w:hanging="720"/>
        <w:jc w:val="both"/>
        <w:rPr>
          <w:rFonts w:ascii="Times New Roman" w:hAnsi="Times New Roman" w:cs="Times New Roman"/>
          <w:sz w:val="24"/>
          <w:szCs w:val="24"/>
        </w:rPr>
      </w:pPr>
    </w:p>
    <w:p w:rsidR="00E93B43" w:rsidRPr="000F6887" w:rsidRDefault="00E93B43" w:rsidP="000F6887">
      <w:p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lastRenderedPageBreak/>
        <w:t xml:space="preserve">In </w:t>
      </w:r>
      <w:r w:rsidR="009E3E56" w:rsidRPr="000F6887">
        <w:rPr>
          <w:rFonts w:ascii="Times New Roman" w:hAnsi="Times New Roman" w:cs="Times New Roman"/>
          <w:sz w:val="24"/>
          <w:szCs w:val="24"/>
        </w:rPr>
        <w:t>his</w:t>
      </w:r>
      <w:r w:rsidRPr="000F6887">
        <w:rPr>
          <w:rFonts w:ascii="Times New Roman" w:hAnsi="Times New Roman" w:cs="Times New Roman"/>
          <w:sz w:val="24"/>
          <w:szCs w:val="24"/>
        </w:rPr>
        <w:t xml:space="preserve"> submissions, Mr. </w:t>
      </w:r>
      <w:proofErr w:type="spellStart"/>
      <w:r w:rsidRPr="000F6887">
        <w:rPr>
          <w:rFonts w:ascii="Times New Roman" w:hAnsi="Times New Roman" w:cs="Times New Roman"/>
          <w:sz w:val="24"/>
          <w:szCs w:val="24"/>
        </w:rPr>
        <w:t>Siraj</w:t>
      </w:r>
      <w:proofErr w:type="spellEnd"/>
      <w:r w:rsidRPr="000F6887">
        <w:rPr>
          <w:rFonts w:ascii="Times New Roman" w:hAnsi="Times New Roman" w:cs="Times New Roman"/>
          <w:sz w:val="24"/>
          <w:szCs w:val="24"/>
        </w:rPr>
        <w:t xml:space="preserve"> </w:t>
      </w:r>
      <w:proofErr w:type="spellStart"/>
      <w:r w:rsidRPr="000F6887">
        <w:rPr>
          <w:rFonts w:ascii="Times New Roman" w:hAnsi="Times New Roman" w:cs="Times New Roman"/>
          <w:sz w:val="24"/>
          <w:szCs w:val="24"/>
        </w:rPr>
        <w:t>Alli</w:t>
      </w:r>
      <w:proofErr w:type="spellEnd"/>
      <w:r w:rsidRPr="000F6887">
        <w:rPr>
          <w:rFonts w:ascii="Times New Roman" w:hAnsi="Times New Roman" w:cs="Times New Roman"/>
          <w:sz w:val="24"/>
          <w:szCs w:val="24"/>
        </w:rPr>
        <w:t xml:space="preserve"> faulted the Government Chief </w:t>
      </w:r>
      <w:proofErr w:type="spellStart"/>
      <w:r w:rsidRPr="000F6887">
        <w:rPr>
          <w:rFonts w:ascii="Times New Roman" w:hAnsi="Times New Roman" w:cs="Times New Roman"/>
          <w:sz w:val="24"/>
          <w:szCs w:val="24"/>
        </w:rPr>
        <w:t>Valuer</w:t>
      </w:r>
      <w:proofErr w:type="spellEnd"/>
      <w:r w:rsidRPr="000F6887">
        <w:rPr>
          <w:rFonts w:ascii="Times New Roman" w:hAnsi="Times New Roman" w:cs="Times New Roman"/>
          <w:sz w:val="24"/>
          <w:szCs w:val="24"/>
        </w:rPr>
        <w:t xml:space="preserve"> for his conclusions.  That the interest ordered was 10% simple interest for 18 years.  </w:t>
      </w:r>
      <w:r w:rsidR="00281D38" w:rsidRPr="000F6887">
        <w:rPr>
          <w:rFonts w:ascii="Times New Roman" w:hAnsi="Times New Roman" w:cs="Times New Roman"/>
          <w:sz w:val="24"/>
          <w:szCs w:val="24"/>
        </w:rPr>
        <w:t>That</w:t>
      </w:r>
      <w:r w:rsidRPr="000F6887">
        <w:rPr>
          <w:rFonts w:ascii="Times New Roman" w:hAnsi="Times New Roman" w:cs="Times New Roman"/>
          <w:sz w:val="24"/>
          <w:szCs w:val="24"/>
        </w:rPr>
        <w:t xml:space="preserve"> bullet </w:t>
      </w:r>
      <w:r w:rsidR="009E3E56" w:rsidRPr="000F6887">
        <w:rPr>
          <w:rFonts w:ascii="Times New Roman" w:hAnsi="Times New Roman" w:cs="Times New Roman"/>
          <w:sz w:val="24"/>
          <w:szCs w:val="24"/>
        </w:rPr>
        <w:t>IV</w:t>
      </w:r>
      <w:r w:rsidRPr="000F6887">
        <w:rPr>
          <w:rFonts w:ascii="Times New Roman" w:hAnsi="Times New Roman" w:cs="Times New Roman"/>
          <w:sz w:val="24"/>
          <w:szCs w:val="24"/>
        </w:rPr>
        <w:t xml:space="preserve"> &amp; </w:t>
      </w:r>
      <w:r w:rsidR="009E3E56" w:rsidRPr="000F6887">
        <w:rPr>
          <w:rFonts w:ascii="Times New Roman" w:hAnsi="Times New Roman" w:cs="Times New Roman"/>
          <w:sz w:val="24"/>
          <w:szCs w:val="24"/>
        </w:rPr>
        <w:t xml:space="preserve">V </w:t>
      </w:r>
      <w:r w:rsidRPr="000F6887">
        <w:rPr>
          <w:rFonts w:ascii="Times New Roman" w:hAnsi="Times New Roman" w:cs="Times New Roman"/>
          <w:sz w:val="24"/>
          <w:szCs w:val="24"/>
        </w:rPr>
        <w:t>is again</w:t>
      </w:r>
      <w:r w:rsidR="0033313A" w:rsidRPr="000F6887">
        <w:rPr>
          <w:rFonts w:ascii="Times New Roman" w:hAnsi="Times New Roman" w:cs="Times New Roman"/>
          <w:sz w:val="24"/>
          <w:szCs w:val="24"/>
        </w:rPr>
        <w:t>st</w:t>
      </w:r>
      <w:r w:rsidRPr="000F6887">
        <w:rPr>
          <w:rFonts w:ascii="Times New Roman" w:hAnsi="Times New Roman" w:cs="Times New Roman"/>
          <w:sz w:val="24"/>
          <w:szCs w:val="24"/>
        </w:rPr>
        <w:t xml:space="preserve"> the Supreme Court decision.  The value should be at the time of sale of property.</w:t>
      </w:r>
    </w:p>
    <w:p w:rsidR="00E93B43" w:rsidRPr="000F6887" w:rsidRDefault="00E93B43" w:rsidP="000F6887">
      <w:pPr>
        <w:spacing w:line="360" w:lineRule="auto"/>
        <w:ind w:left="720" w:hanging="720"/>
        <w:jc w:val="both"/>
        <w:rPr>
          <w:rFonts w:ascii="Times New Roman" w:hAnsi="Times New Roman" w:cs="Times New Roman"/>
          <w:sz w:val="24"/>
          <w:szCs w:val="24"/>
        </w:rPr>
      </w:pPr>
    </w:p>
    <w:p w:rsidR="00281D38" w:rsidRPr="000F6887" w:rsidRDefault="00E93B43" w:rsidP="000F6887">
      <w:p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t>Regarding disturbance allowance, learned counsel submitted that this is not provided for in the judgment</w:t>
      </w:r>
      <w:r w:rsidR="009E3E56" w:rsidRPr="000F6887">
        <w:rPr>
          <w:rFonts w:ascii="Times New Roman" w:hAnsi="Times New Roman" w:cs="Times New Roman"/>
          <w:sz w:val="24"/>
          <w:szCs w:val="24"/>
        </w:rPr>
        <w:t xml:space="preserve"> t</w:t>
      </w:r>
      <w:r w:rsidR="00281D38" w:rsidRPr="000F6887">
        <w:rPr>
          <w:rFonts w:ascii="Times New Roman" w:hAnsi="Times New Roman" w:cs="Times New Roman"/>
          <w:sz w:val="24"/>
          <w:szCs w:val="24"/>
        </w:rPr>
        <w:t xml:space="preserve">herefore the </w:t>
      </w:r>
      <w:proofErr w:type="spellStart"/>
      <w:r w:rsidR="00281D38" w:rsidRPr="000F6887">
        <w:rPr>
          <w:rFonts w:ascii="Times New Roman" w:hAnsi="Times New Roman" w:cs="Times New Roman"/>
          <w:sz w:val="24"/>
          <w:szCs w:val="24"/>
        </w:rPr>
        <w:t>valuer</w:t>
      </w:r>
      <w:proofErr w:type="spellEnd"/>
      <w:r w:rsidR="00281D38" w:rsidRPr="000F6887">
        <w:rPr>
          <w:rFonts w:ascii="Times New Roman" w:hAnsi="Times New Roman" w:cs="Times New Roman"/>
          <w:sz w:val="24"/>
          <w:szCs w:val="24"/>
        </w:rPr>
        <w:t xml:space="preserve"> had no authority to include it in valuation.  That the respondents are agreeable to claims i, ii &amp; iii if interest is calculated properly.  </w:t>
      </w:r>
    </w:p>
    <w:p w:rsidR="00281D38" w:rsidRPr="000F6887" w:rsidRDefault="00281D38" w:rsidP="000F6887">
      <w:pPr>
        <w:spacing w:line="360" w:lineRule="auto"/>
        <w:jc w:val="both"/>
        <w:rPr>
          <w:rFonts w:ascii="Times New Roman" w:hAnsi="Times New Roman" w:cs="Times New Roman"/>
          <w:sz w:val="24"/>
          <w:szCs w:val="24"/>
        </w:rPr>
      </w:pPr>
    </w:p>
    <w:p w:rsidR="00281D38" w:rsidRPr="000F6887" w:rsidRDefault="00281D38" w:rsidP="000F6887">
      <w:p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t xml:space="preserve">In reply, Mr. </w:t>
      </w:r>
      <w:proofErr w:type="spellStart"/>
      <w:r w:rsidRPr="000F6887">
        <w:rPr>
          <w:rFonts w:ascii="Times New Roman" w:hAnsi="Times New Roman" w:cs="Times New Roman"/>
          <w:sz w:val="24"/>
          <w:szCs w:val="24"/>
        </w:rPr>
        <w:t>Sozi</w:t>
      </w:r>
      <w:proofErr w:type="spellEnd"/>
      <w:r w:rsidRPr="000F6887">
        <w:rPr>
          <w:rFonts w:ascii="Times New Roman" w:hAnsi="Times New Roman" w:cs="Times New Roman"/>
          <w:sz w:val="24"/>
          <w:szCs w:val="24"/>
        </w:rPr>
        <w:t xml:space="preserve"> learned counsel for the applicant agreed with the report contending that since it is a technical report, he is </w:t>
      </w:r>
      <w:r w:rsidR="009E3E56" w:rsidRPr="000F6887">
        <w:rPr>
          <w:rFonts w:ascii="Times New Roman" w:hAnsi="Times New Roman" w:cs="Times New Roman"/>
          <w:sz w:val="24"/>
          <w:szCs w:val="24"/>
        </w:rPr>
        <w:t>unable</w:t>
      </w:r>
      <w:r w:rsidRPr="000F6887">
        <w:rPr>
          <w:rFonts w:ascii="Times New Roman" w:hAnsi="Times New Roman" w:cs="Times New Roman"/>
          <w:sz w:val="24"/>
          <w:szCs w:val="24"/>
        </w:rPr>
        <w:t xml:space="preserve"> to fault it.</w:t>
      </w:r>
    </w:p>
    <w:p w:rsidR="00281D38" w:rsidRPr="000F6887" w:rsidRDefault="00281D38" w:rsidP="000F6887">
      <w:pPr>
        <w:spacing w:line="360" w:lineRule="auto"/>
        <w:jc w:val="both"/>
        <w:rPr>
          <w:rFonts w:ascii="Times New Roman" w:hAnsi="Times New Roman" w:cs="Times New Roman"/>
          <w:sz w:val="24"/>
          <w:szCs w:val="24"/>
        </w:rPr>
      </w:pPr>
    </w:p>
    <w:p w:rsidR="00281D38" w:rsidRPr="000F6887" w:rsidRDefault="00281D38" w:rsidP="000F6887">
      <w:p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t xml:space="preserve">After studying the valuation report and the submissions on it, I am inclined to agree with Mr. </w:t>
      </w:r>
      <w:proofErr w:type="spellStart"/>
      <w:r w:rsidRPr="000F6887">
        <w:rPr>
          <w:rFonts w:ascii="Times New Roman" w:hAnsi="Times New Roman" w:cs="Times New Roman"/>
          <w:sz w:val="24"/>
          <w:szCs w:val="24"/>
        </w:rPr>
        <w:t>Siraj</w:t>
      </w:r>
      <w:proofErr w:type="spellEnd"/>
      <w:r w:rsidRPr="000F6887">
        <w:rPr>
          <w:rFonts w:ascii="Times New Roman" w:hAnsi="Times New Roman" w:cs="Times New Roman"/>
          <w:sz w:val="24"/>
          <w:szCs w:val="24"/>
        </w:rPr>
        <w:t xml:space="preserve"> </w:t>
      </w:r>
      <w:proofErr w:type="spellStart"/>
      <w:r w:rsidRPr="000F6887">
        <w:rPr>
          <w:rFonts w:ascii="Times New Roman" w:hAnsi="Times New Roman" w:cs="Times New Roman"/>
          <w:sz w:val="24"/>
          <w:szCs w:val="24"/>
        </w:rPr>
        <w:t>Alli</w:t>
      </w:r>
      <w:proofErr w:type="spellEnd"/>
      <w:r w:rsidRPr="000F6887">
        <w:rPr>
          <w:rFonts w:ascii="Times New Roman" w:hAnsi="Times New Roman" w:cs="Times New Roman"/>
          <w:sz w:val="24"/>
          <w:szCs w:val="24"/>
        </w:rPr>
        <w:t xml:space="preserve"> that the valuation which was </w:t>
      </w:r>
      <w:r w:rsidR="00C90D83" w:rsidRPr="000F6887">
        <w:rPr>
          <w:rFonts w:ascii="Times New Roman" w:hAnsi="Times New Roman" w:cs="Times New Roman"/>
          <w:sz w:val="24"/>
          <w:szCs w:val="24"/>
        </w:rPr>
        <w:t xml:space="preserve">ordered by the Supreme Court was at the time of sale.  This court has ruled that the time of sale was in 2006.  Therefore it was not necessary for the Chief Government </w:t>
      </w:r>
      <w:proofErr w:type="spellStart"/>
      <w:r w:rsidR="00C90D83" w:rsidRPr="000F6887">
        <w:rPr>
          <w:rFonts w:ascii="Times New Roman" w:hAnsi="Times New Roman" w:cs="Times New Roman"/>
          <w:sz w:val="24"/>
          <w:szCs w:val="24"/>
        </w:rPr>
        <w:t>Valuer</w:t>
      </w:r>
      <w:proofErr w:type="spellEnd"/>
      <w:r w:rsidR="00C90D83" w:rsidRPr="000F6887">
        <w:rPr>
          <w:rFonts w:ascii="Times New Roman" w:hAnsi="Times New Roman" w:cs="Times New Roman"/>
          <w:sz w:val="24"/>
          <w:szCs w:val="24"/>
        </w:rPr>
        <w:t xml:space="preserve"> to give the valuation as of today.  </w:t>
      </w:r>
      <w:proofErr w:type="gramStart"/>
      <w:r w:rsidR="00C90D83" w:rsidRPr="000F6887">
        <w:rPr>
          <w:rFonts w:ascii="Times New Roman" w:hAnsi="Times New Roman" w:cs="Times New Roman"/>
          <w:sz w:val="24"/>
          <w:szCs w:val="24"/>
        </w:rPr>
        <w:t xml:space="preserve">Items </w:t>
      </w:r>
      <w:r w:rsidR="009E3E56" w:rsidRPr="000F6887">
        <w:rPr>
          <w:rFonts w:ascii="Times New Roman" w:hAnsi="Times New Roman" w:cs="Times New Roman"/>
          <w:sz w:val="24"/>
          <w:szCs w:val="24"/>
        </w:rPr>
        <w:t>IV</w:t>
      </w:r>
      <w:r w:rsidR="00C90D83" w:rsidRPr="000F6887">
        <w:rPr>
          <w:rFonts w:ascii="Times New Roman" w:hAnsi="Times New Roman" w:cs="Times New Roman"/>
          <w:sz w:val="24"/>
          <w:szCs w:val="24"/>
        </w:rPr>
        <w:t xml:space="preserve">, </w:t>
      </w:r>
      <w:r w:rsidR="009E3E56" w:rsidRPr="000F6887">
        <w:rPr>
          <w:rFonts w:ascii="Times New Roman" w:hAnsi="Times New Roman" w:cs="Times New Roman"/>
          <w:sz w:val="24"/>
          <w:szCs w:val="24"/>
        </w:rPr>
        <w:t>V</w:t>
      </w:r>
      <w:r w:rsidR="00C90D83" w:rsidRPr="000F6887">
        <w:rPr>
          <w:rFonts w:ascii="Times New Roman" w:hAnsi="Times New Roman" w:cs="Times New Roman"/>
          <w:sz w:val="24"/>
          <w:szCs w:val="24"/>
        </w:rPr>
        <w:t xml:space="preserve"> of the valuation report as at the year 2006 shall not be included in the valuation.</w:t>
      </w:r>
      <w:proofErr w:type="gramEnd"/>
      <w:r w:rsidR="00C90D83" w:rsidRPr="000F6887">
        <w:rPr>
          <w:rFonts w:ascii="Times New Roman" w:hAnsi="Times New Roman" w:cs="Times New Roman"/>
          <w:sz w:val="24"/>
          <w:szCs w:val="24"/>
        </w:rPr>
        <w:t xml:space="preserve">  </w:t>
      </w:r>
    </w:p>
    <w:p w:rsidR="00C90D83" w:rsidRPr="000F6887" w:rsidRDefault="00C90D83" w:rsidP="000F6887">
      <w:pPr>
        <w:spacing w:line="360" w:lineRule="auto"/>
        <w:jc w:val="both"/>
        <w:rPr>
          <w:rFonts w:ascii="Times New Roman" w:hAnsi="Times New Roman" w:cs="Times New Roman"/>
          <w:sz w:val="24"/>
          <w:szCs w:val="24"/>
        </w:rPr>
      </w:pPr>
    </w:p>
    <w:p w:rsidR="00C90D83" w:rsidRPr="000F6887" w:rsidRDefault="00C90D83" w:rsidP="000F6887">
      <w:p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t xml:space="preserve">Secondly, disturbance allowance will be excluded because it did not form part of the Supreme Court judgment.  </w:t>
      </w:r>
      <w:r w:rsidR="009E3E56" w:rsidRPr="000F6887">
        <w:rPr>
          <w:rFonts w:ascii="Times New Roman" w:hAnsi="Times New Roman" w:cs="Times New Roman"/>
          <w:sz w:val="24"/>
          <w:szCs w:val="24"/>
        </w:rPr>
        <w:t>Therefore</w:t>
      </w:r>
      <w:r w:rsidRPr="000F6887">
        <w:rPr>
          <w:rFonts w:ascii="Times New Roman" w:hAnsi="Times New Roman" w:cs="Times New Roman"/>
          <w:sz w:val="24"/>
          <w:szCs w:val="24"/>
        </w:rPr>
        <w:t xml:space="preserve"> the value of the suit property at the time of sale was as follows:</w:t>
      </w:r>
    </w:p>
    <w:p w:rsidR="00C90D83" w:rsidRPr="000F6887" w:rsidRDefault="00C90D83" w:rsidP="000F6887">
      <w:pPr>
        <w:pStyle w:val="ListParagraph"/>
        <w:numPr>
          <w:ilvl w:val="0"/>
          <w:numId w:val="4"/>
        </w:num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t>Value of land (2006) – UGX.225,000,000/=</w:t>
      </w:r>
    </w:p>
    <w:p w:rsidR="00C90D83" w:rsidRPr="000F6887" w:rsidRDefault="00C90D83" w:rsidP="000F6887">
      <w:pPr>
        <w:pStyle w:val="ListParagraph"/>
        <w:numPr>
          <w:ilvl w:val="0"/>
          <w:numId w:val="4"/>
        </w:num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t>Value of building (2006) – UGX.54,000,000/=</w:t>
      </w:r>
    </w:p>
    <w:p w:rsidR="00C90D83" w:rsidRPr="000F6887" w:rsidRDefault="00C90D83" w:rsidP="000F6887">
      <w:pPr>
        <w:spacing w:line="360" w:lineRule="auto"/>
        <w:jc w:val="both"/>
        <w:rPr>
          <w:rFonts w:ascii="Times New Roman" w:hAnsi="Times New Roman" w:cs="Times New Roman"/>
          <w:sz w:val="24"/>
          <w:szCs w:val="24"/>
        </w:rPr>
      </w:pPr>
    </w:p>
    <w:p w:rsidR="00C90D83" w:rsidRPr="000F6887" w:rsidRDefault="00C90D83" w:rsidP="000F6887">
      <w:p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t>Interest cha</w:t>
      </w:r>
      <w:r w:rsidR="00FB1178" w:rsidRPr="000F6887">
        <w:rPr>
          <w:rFonts w:ascii="Times New Roman" w:hAnsi="Times New Roman" w:cs="Times New Roman"/>
          <w:sz w:val="24"/>
          <w:szCs w:val="24"/>
        </w:rPr>
        <w:t>r</w:t>
      </w:r>
      <w:r w:rsidRPr="000F6887">
        <w:rPr>
          <w:rFonts w:ascii="Times New Roman" w:hAnsi="Times New Roman" w:cs="Times New Roman"/>
          <w:sz w:val="24"/>
          <w:szCs w:val="24"/>
        </w:rPr>
        <w:t>geable is 10</w:t>
      </w:r>
      <w:r w:rsidR="00FB1178" w:rsidRPr="000F6887">
        <w:rPr>
          <w:rFonts w:ascii="Times New Roman" w:hAnsi="Times New Roman" w:cs="Times New Roman"/>
          <w:sz w:val="24"/>
          <w:szCs w:val="24"/>
        </w:rPr>
        <w:t>% per annum on i &amp; ii on the 45% share in the suit property market value as at the time of sale above not for 18 years but 10 years since the year of sale.</w:t>
      </w:r>
    </w:p>
    <w:p w:rsidR="00FB1178" w:rsidRPr="000F6887" w:rsidRDefault="00FB1178" w:rsidP="000F6887">
      <w:pPr>
        <w:spacing w:line="360" w:lineRule="auto"/>
        <w:jc w:val="both"/>
        <w:rPr>
          <w:rFonts w:ascii="Times New Roman" w:hAnsi="Times New Roman" w:cs="Times New Roman"/>
          <w:sz w:val="24"/>
          <w:szCs w:val="24"/>
        </w:rPr>
      </w:pPr>
      <w:proofErr w:type="gramStart"/>
      <w:r w:rsidRPr="000F6887">
        <w:rPr>
          <w:rFonts w:ascii="Times New Roman" w:hAnsi="Times New Roman" w:cs="Times New Roman"/>
          <w:sz w:val="24"/>
          <w:szCs w:val="24"/>
        </w:rPr>
        <w:lastRenderedPageBreak/>
        <w:t>As per the order of the Supreme Court Tropical Bank has to refund to the applicant her proven share in the suit property of 45% of the market value of the suit property as at the time of sale, in 2006.</w:t>
      </w:r>
      <w:proofErr w:type="gramEnd"/>
      <w:r w:rsidRPr="000F6887">
        <w:rPr>
          <w:rFonts w:ascii="Times New Roman" w:hAnsi="Times New Roman" w:cs="Times New Roman"/>
          <w:sz w:val="24"/>
          <w:szCs w:val="24"/>
        </w:rPr>
        <w:t xml:space="preserve">  The value is as has been provided by the Chief Government </w:t>
      </w:r>
      <w:proofErr w:type="spellStart"/>
      <w:r w:rsidRPr="000F6887">
        <w:rPr>
          <w:rFonts w:ascii="Times New Roman" w:hAnsi="Times New Roman" w:cs="Times New Roman"/>
          <w:sz w:val="24"/>
          <w:szCs w:val="24"/>
        </w:rPr>
        <w:t>Valuer</w:t>
      </w:r>
      <w:proofErr w:type="spellEnd"/>
      <w:r w:rsidRPr="000F6887">
        <w:rPr>
          <w:rFonts w:ascii="Times New Roman" w:hAnsi="Times New Roman" w:cs="Times New Roman"/>
          <w:sz w:val="24"/>
          <w:szCs w:val="24"/>
        </w:rPr>
        <w:t>.</w:t>
      </w:r>
    </w:p>
    <w:p w:rsidR="009D559E" w:rsidRPr="000F6887" w:rsidRDefault="009D559E" w:rsidP="000F6887">
      <w:pPr>
        <w:spacing w:line="360" w:lineRule="auto"/>
        <w:jc w:val="both"/>
        <w:rPr>
          <w:rFonts w:ascii="Times New Roman" w:hAnsi="Times New Roman" w:cs="Times New Roman"/>
          <w:sz w:val="24"/>
          <w:szCs w:val="24"/>
        </w:rPr>
      </w:pPr>
    </w:p>
    <w:p w:rsidR="009D559E" w:rsidRPr="000F6887" w:rsidRDefault="009D559E" w:rsidP="000F6887">
      <w:p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t>Consequently the entitlement to the applicant is as follows:-</w:t>
      </w:r>
    </w:p>
    <w:p w:rsidR="009D559E" w:rsidRPr="000F6887" w:rsidRDefault="009D559E" w:rsidP="000F6887">
      <w:pPr>
        <w:pStyle w:val="ListParagraph"/>
        <w:numPr>
          <w:ilvl w:val="0"/>
          <w:numId w:val="5"/>
        </w:num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t>45% of the 2006 value of the suit land of Shs.279,000,000/=;</w:t>
      </w:r>
    </w:p>
    <w:p w:rsidR="009D559E" w:rsidRPr="000F6887" w:rsidRDefault="009D559E" w:rsidP="000F6887">
      <w:pPr>
        <w:pStyle w:val="ListParagraph"/>
        <w:numPr>
          <w:ilvl w:val="0"/>
          <w:numId w:val="5"/>
        </w:num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t>10% interest per annum on the 125,550,000/= is shs.12,555,000/=;</w:t>
      </w:r>
    </w:p>
    <w:p w:rsidR="009D559E" w:rsidRPr="000F6887" w:rsidRDefault="009D559E" w:rsidP="000F6887">
      <w:pPr>
        <w:pStyle w:val="ListParagraph"/>
        <w:numPr>
          <w:ilvl w:val="0"/>
          <w:numId w:val="5"/>
        </w:num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t xml:space="preserve">10% interest for 10 years in </w:t>
      </w:r>
      <w:proofErr w:type="spellStart"/>
      <w:r w:rsidRPr="000F6887">
        <w:rPr>
          <w:rFonts w:ascii="Times New Roman" w:hAnsi="Times New Roman" w:cs="Times New Roman"/>
          <w:sz w:val="24"/>
          <w:szCs w:val="24"/>
        </w:rPr>
        <w:t>shs</w:t>
      </w:r>
      <w:proofErr w:type="spellEnd"/>
      <w:r w:rsidRPr="000F6887">
        <w:rPr>
          <w:rFonts w:ascii="Times New Roman" w:hAnsi="Times New Roman" w:cs="Times New Roman"/>
          <w:sz w:val="24"/>
          <w:szCs w:val="24"/>
        </w:rPr>
        <w:t>. 125,550,000/=;</w:t>
      </w:r>
    </w:p>
    <w:p w:rsidR="009D559E" w:rsidRPr="000F6887" w:rsidRDefault="009D559E" w:rsidP="000F6887">
      <w:pPr>
        <w:pStyle w:val="ListParagraph"/>
        <w:numPr>
          <w:ilvl w:val="0"/>
          <w:numId w:val="5"/>
        </w:num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t>The principle of 125,550,000/= plus interest of 125,550,000/= amounts to shs.251</w:t>
      </w:r>
      <w:proofErr w:type="gramStart"/>
      <w:r w:rsidRPr="000F6887">
        <w:rPr>
          <w:rFonts w:ascii="Times New Roman" w:hAnsi="Times New Roman" w:cs="Times New Roman"/>
          <w:sz w:val="24"/>
          <w:szCs w:val="24"/>
        </w:rPr>
        <w:t>,100,000</w:t>
      </w:r>
      <w:proofErr w:type="gramEnd"/>
      <w:r w:rsidRPr="000F6887">
        <w:rPr>
          <w:rFonts w:ascii="Times New Roman" w:hAnsi="Times New Roman" w:cs="Times New Roman"/>
          <w:sz w:val="24"/>
          <w:szCs w:val="24"/>
        </w:rPr>
        <w:t>/= as due to the applicant.</w:t>
      </w:r>
    </w:p>
    <w:p w:rsidR="009D559E" w:rsidRPr="000F6887" w:rsidRDefault="009D559E" w:rsidP="000F6887">
      <w:pPr>
        <w:pStyle w:val="ListParagraph"/>
        <w:numPr>
          <w:ilvl w:val="0"/>
          <w:numId w:val="5"/>
        </w:num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t xml:space="preserve">If the amount due is not promptly paid, it will carry additional interest of 10% per year of default till payment in full.  </w:t>
      </w:r>
    </w:p>
    <w:p w:rsidR="009D559E" w:rsidRPr="000F6887" w:rsidRDefault="009D559E" w:rsidP="000F6887">
      <w:pPr>
        <w:spacing w:line="360" w:lineRule="auto"/>
        <w:jc w:val="both"/>
        <w:rPr>
          <w:rFonts w:ascii="Times New Roman" w:hAnsi="Times New Roman" w:cs="Times New Roman"/>
          <w:sz w:val="24"/>
          <w:szCs w:val="24"/>
        </w:rPr>
      </w:pPr>
    </w:p>
    <w:p w:rsidR="009D559E" w:rsidRPr="000F6887" w:rsidRDefault="009D559E" w:rsidP="000F6887">
      <w:pPr>
        <w:spacing w:line="360" w:lineRule="auto"/>
        <w:jc w:val="both"/>
        <w:rPr>
          <w:rFonts w:ascii="Times New Roman" w:hAnsi="Times New Roman" w:cs="Times New Roman"/>
          <w:sz w:val="24"/>
          <w:szCs w:val="24"/>
        </w:rPr>
      </w:pPr>
      <w:r w:rsidRPr="000F6887">
        <w:rPr>
          <w:rFonts w:ascii="Times New Roman" w:hAnsi="Times New Roman" w:cs="Times New Roman"/>
          <w:sz w:val="24"/>
          <w:szCs w:val="24"/>
        </w:rPr>
        <w:t>It is so ordered.</w:t>
      </w:r>
    </w:p>
    <w:p w:rsidR="009E3E56" w:rsidRPr="000F6887" w:rsidRDefault="009E3E56" w:rsidP="000F6887">
      <w:pPr>
        <w:pStyle w:val="NoSpacing"/>
        <w:spacing w:line="360" w:lineRule="auto"/>
        <w:rPr>
          <w:rFonts w:ascii="Times New Roman" w:hAnsi="Times New Roman" w:cs="Times New Roman"/>
          <w:b/>
          <w:sz w:val="24"/>
          <w:szCs w:val="24"/>
        </w:rPr>
      </w:pPr>
    </w:p>
    <w:p w:rsidR="009E3E56" w:rsidRPr="000F6887" w:rsidRDefault="009E3E56" w:rsidP="000F6887">
      <w:pPr>
        <w:pStyle w:val="NoSpacing"/>
        <w:spacing w:line="360" w:lineRule="auto"/>
        <w:rPr>
          <w:rFonts w:ascii="Times New Roman" w:hAnsi="Times New Roman" w:cs="Times New Roman"/>
          <w:b/>
          <w:sz w:val="24"/>
          <w:szCs w:val="24"/>
        </w:rPr>
      </w:pPr>
    </w:p>
    <w:p w:rsidR="009D559E" w:rsidRPr="000F6887" w:rsidRDefault="00DB4EFF" w:rsidP="000F6887">
      <w:pPr>
        <w:pStyle w:val="NoSpacing"/>
        <w:spacing w:line="360" w:lineRule="auto"/>
        <w:rPr>
          <w:rFonts w:ascii="Times New Roman" w:hAnsi="Times New Roman" w:cs="Times New Roman"/>
          <w:b/>
          <w:sz w:val="24"/>
          <w:szCs w:val="24"/>
        </w:rPr>
      </w:pPr>
      <w:r w:rsidRPr="000F6887">
        <w:rPr>
          <w:rFonts w:ascii="Times New Roman" w:hAnsi="Times New Roman" w:cs="Times New Roman"/>
          <w:b/>
          <w:sz w:val="24"/>
          <w:szCs w:val="24"/>
        </w:rPr>
        <w:t xml:space="preserve">Stephen </w:t>
      </w:r>
      <w:proofErr w:type="spellStart"/>
      <w:r w:rsidRPr="000F6887">
        <w:rPr>
          <w:rFonts w:ascii="Times New Roman" w:hAnsi="Times New Roman" w:cs="Times New Roman"/>
          <w:b/>
          <w:sz w:val="24"/>
          <w:szCs w:val="24"/>
        </w:rPr>
        <w:t>Musota</w:t>
      </w:r>
      <w:proofErr w:type="spellEnd"/>
    </w:p>
    <w:p w:rsidR="009D559E" w:rsidRPr="000F6887" w:rsidRDefault="009D559E" w:rsidP="000F6887">
      <w:pPr>
        <w:spacing w:line="360" w:lineRule="auto"/>
        <w:jc w:val="both"/>
        <w:rPr>
          <w:rFonts w:ascii="Times New Roman" w:hAnsi="Times New Roman" w:cs="Times New Roman"/>
          <w:b/>
          <w:sz w:val="24"/>
          <w:szCs w:val="24"/>
        </w:rPr>
      </w:pPr>
      <w:r w:rsidRPr="000F6887">
        <w:rPr>
          <w:rFonts w:ascii="Times New Roman" w:hAnsi="Times New Roman" w:cs="Times New Roman"/>
          <w:b/>
          <w:sz w:val="24"/>
          <w:szCs w:val="24"/>
        </w:rPr>
        <w:t>J</w:t>
      </w:r>
      <w:r w:rsidR="00DB4EFF" w:rsidRPr="000F6887">
        <w:rPr>
          <w:rFonts w:ascii="Times New Roman" w:hAnsi="Times New Roman" w:cs="Times New Roman"/>
          <w:b/>
          <w:sz w:val="24"/>
          <w:szCs w:val="24"/>
        </w:rPr>
        <w:t xml:space="preserve"> </w:t>
      </w:r>
      <w:r w:rsidRPr="000F6887">
        <w:rPr>
          <w:rFonts w:ascii="Times New Roman" w:hAnsi="Times New Roman" w:cs="Times New Roman"/>
          <w:b/>
          <w:sz w:val="24"/>
          <w:szCs w:val="24"/>
        </w:rPr>
        <w:t>U</w:t>
      </w:r>
      <w:r w:rsidR="00DB4EFF" w:rsidRPr="000F6887">
        <w:rPr>
          <w:rFonts w:ascii="Times New Roman" w:hAnsi="Times New Roman" w:cs="Times New Roman"/>
          <w:b/>
          <w:sz w:val="24"/>
          <w:szCs w:val="24"/>
        </w:rPr>
        <w:t xml:space="preserve"> </w:t>
      </w:r>
      <w:r w:rsidRPr="000F6887">
        <w:rPr>
          <w:rFonts w:ascii="Times New Roman" w:hAnsi="Times New Roman" w:cs="Times New Roman"/>
          <w:b/>
          <w:sz w:val="24"/>
          <w:szCs w:val="24"/>
        </w:rPr>
        <w:t>D</w:t>
      </w:r>
      <w:r w:rsidR="00DB4EFF" w:rsidRPr="000F6887">
        <w:rPr>
          <w:rFonts w:ascii="Times New Roman" w:hAnsi="Times New Roman" w:cs="Times New Roman"/>
          <w:b/>
          <w:sz w:val="24"/>
          <w:szCs w:val="24"/>
        </w:rPr>
        <w:t xml:space="preserve"> </w:t>
      </w:r>
      <w:r w:rsidRPr="000F6887">
        <w:rPr>
          <w:rFonts w:ascii="Times New Roman" w:hAnsi="Times New Roman" w:cs="Times New Roman"/>
          <w:b/>
          <w:sz w:val="24"/>
          <w:szCs w:val="24"/>
        </w:rPr>
        <w:t>G</w:t>
      </w:r>
      <w:r w:rsidR="00DB4EFF" w:rsidRPr="000F6887">
        <w:rPr>
          <w:rFonts w:ascii="Times New Roman" w:hAnsi="Times New Roman" w:cs="Times New Roman"/>
          <w:b/>
          <w:sz w:val="24"/>
          <w:szCs w:val="24"/>
        </w:rPr>
        <w:t xml:space="preserve"> </w:t>
      </w:r>
      <w:r w:rsidRPr="000F6887">
        <w:rPr>
          <w:rFonts w:ascii="Times New Roman" w:hAnsi="Times New Roman" w:cs="Times New Roman"/>
          <w:b/>
          <w:sz w:val="24"/>
          <w:szCs w:val="24"/>
        </w:rPr>
        <w:t>E</w:t>
      </w:r>
    </w:p>
    <w:p w:rsidR="009D559E" w:rsidRPr="000F6887" w:rsidRDefault="00C34754" w:rsidP="000F6887">
      <w:pPr>
        <w:spacing w:line="360" w:lineRule="auto"/>
        <w:jc w:val="both"/>
        <w:rPr>
          <w:rFonts w:ascii="Times New Roman" w:hAnsi="Times New Roman" w:cs="Times New Roman"/>
          <w:b/>
          <w:sz w:val="24"/>
          <w:szCs w:val="24"/>
        </w:rPr>
      </w:pPr>
      <w:proofErr w:type="gramStart"/>
      <w:r w:rsidRPr="000F6887">
        <w:rPr>
          <w:rFonts w:ascii="Times New Roman" w:hAnsi="Times New Roman" w:cs="Times New Roman"/>
          <w:b/>
          <w:sz w:val="24"/>
          <w:szCs w:val="24"/>
        </w:rPr>
        <w:t>2</w:t>
      </w:r>
      <w:r w:rsidR="009617C1" w:rsidRPr="000F6887">
        <w:rPr>
          <w:rFonts w:ascii="Times New Roman" w:hAnsi="Times New Roman" w:cs="Times New Roman"/>
          <w:b/>
          <w:sz w:val="24"/>
          <w:szCs w:val="24"/>
        </w:rPr>
        <w:t>5</w:t>
      </w:r>
      <w:r w:rsidR="00DB4EFF" w:rsidRPr="000F6887">
        <w:rPr>
          <w:rFonts w:ascii="Times New Roman" w:hAnsi="Times New Roman" w:cs="Times New Roman"/>
          <w:b/>
          <w:sz w:val="24"/>
          <w:szCs w:val="24"/>
        </w:rPr>
        <w:t>.0</w:t>
      </w:r>
      <w:r w:rsidR="009617C1" w:rsidRPr="000F6887">
        <w:rPr>
          <w:rFonts w:ascii="Times New Roman" w:hAnsi="Times New Roman" w:cs="Times New Roman"/>
          <w:b/>
          <w:sz w:val="24"/>
          <w:szCs w:val="24"/>
        </w:rPr>
        <w:t>1</w:t>
      </w:r>
      <w:r w:rsidR="00DB4EFF" w:rsidRPr="000F6887">
        <w:rPr>
          <w:rFonts w:ascii="Times New Roman" w:hAnsi="Times New Roman" w:cs="Times New Roman"/>
          <w:b/>
          <w:sz w:val="24"/>
          <w:szCs w:val="24"/>
        </w:rPr>
        <w:t>.</w:t>
      </w:r>
      <w:r w:rsidRPr="000F6887">
        <w:rPr>
          <w:rFonts w:ascii="Times New Roman" w:hAnsi="Times New Roman" w:cs="Times New Roman"/>
          <w:b/>
          <w:sz w:val="24"/>
          <w:szCs w:val="24"/>
        </w:rPr>
        <w:t>2016</w:t>
      </w:r>
      <w:r w:rsidR="009D559E" w:rsidRPr="000F6887">
        <w:rPr>
          <w:rFonts w:ascii="Times New Roman" w:hAnsi="Times New Roman" w:cs="Times New Roman"/>
          <w:b/>
          <w:sz w:val="24"/>
          <w:szCs w:val="24"/>
        </w:rPr>
        <w:t>.</w:t>
      </w:r>
      <w:proofErr w:type="gramEnd"/>
    </w:p>
    <w:p w:rsidR="00C90D83" w:rsidRPr="000F6887" w:rsidRDefault="00C90D83" w:rsidP="000F6887">
      <w:pPr>
        <w:spacing w:line="360" w:lineRule="auto"/>
        <w:jc w:val="both"/>
        <w:rPr>
          <w:rFonts w:ascii="Times New Roman" w:hAnsi="Times New Roman" w:cs="Times New Roman"/>
          <w:sz w:val="24"/>
          <w:szCs w:val="24"/>
        </w:rPr>
      </w:pPr>
    </w:p>
    <w:sectPr w:rsidR="00C90D83" w:rsidRPr="000F6887" w:rsidSect="008C0D45">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A37" w:rsidRDefault="00390A37" w:rsidP="00F06CDF">
      <w:pPr>
        <w:spacing w:after="0" w:line="240" w:lineRule="auto"/>
      </w:pPr>
      <w:r>
        <w:separator/>
      </w:r>
    </w:p>
  </w:endnote>
  <w:endnote w:type="continuationSeparator" w:id="0">
    <w:p w:rsidR="00390A37" w:rsidRDefault="00390A37" w:rsidP="00F06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50804"/>
      <w:docPartObj>
        <w:docPartGallery w:val="Page Numbers (Bottom of Page)"/>
        <w:docPartUnique/>
      </w:docPartObj>
    </w:sdtPr>
    <w:sdtEndPr/>
    <w:sdtContent>
      <w:p w:rsidR="00164547" w:rsidRDefault="00390A37">
        <w:pPr>
          <w:pStyle w:val="Footer"/>
          <w:jc w:val="center"/>
        </w:pPr>
        <w:r>
          <w:fldChar w:fldCharType="begin"/>
        </w:r>
        <w:r>
          <w:instrText xml:space="preserve"> PAGE   \* MERGEFORMAT </w:instrText>
        </w:r>
        <w:r>
          <w:fldChar w:fldCharType="separate"/>
        </w:r>
        <w:r w:rsidR="009C203B">
          <w:rPr>
            <w:noProof/>
          </w:rPr>
          <w:t>1</w:t>
        </w:r>
        <w:r>
          <w:rPr>
            <w:noProof/>
          </w:rPr>
          <w:fldChar w:fldCharType="end"/>
        </w:r>
      </w:p>
    </w:sdtContent>
  </w:sdt>
  <w:p w:rsidR="00C90D83" w:rsidRDefault="00C90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A37" w:rsidRDefault="00390A37" w:rsidP="00F06CDF">
      <w:pPr>
        <w:spacing w:after="0" w:line="240" w:lineRule="auto"/>
      </w:pPr>
      <w:r>
        <w:separator/>
      </w:r>
    </w:p>
  </w:footnote>
  <w:footnote w:type="continuationSeparator" w:id="0">
    <w:p w:rsidR="00390A37" w:rsidRDefault="00390A37" w:rsidP="00F06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59" w:rsidRDefault="000D6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59" w:rsidRDefault="000D6E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59" w:rsidRDefault="000D6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7305"/>
    <w:multiLevelType w:val="hybridMultilevel"/>
    <w:tmpl w:val="65F6F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E0FF2"/>
    <w:multiLevelType w:val="hybridMultilevel"/>
    <w:tmpl w:val="DBE0A650"/>
    <w:lvl w:ilvl="0" w:tplc="091CBA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BD3C78"/>
    <w:multiLevelType w:val="hybridMultilevel"/>
    <w:tmpl w:val="2EBE9676"/>
    <w:lvl w:ilvl="0" w:tplc="4A38D7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3B4AD9"/>
    <w:multiLevelType w:val="hybridMultilevel"/>
    <w:tmpl w:val="DA7EC9D4"/>
    <w:lvl w:ilvl="0" w:tplc="BC7EB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3B"/>
    <w:rsid w:val="000167BA"/>
    <w:rsid w:val="00057F8B"/>
    <w:rsid w:val="00061979"/>
    <w:rsid w:val="000B7A90"/>
    <w:rsid w:val="000D6E59"/>
    <w:rsid w:val="000F6887"/>
    <w:rsid w:val="00110694"/>
    <w:rsid w:val="00113B58"/>
    <w:rsid w:val="00164547"/>
    <w:rsid w:val="001E3499"/>
    <w:rsid w:val="00202F43"/>
    <w:rsid w:val="002065F5"/>
    <w:rsid w:val="002501F9"/>
    <w:rsid w:val="002647AB"/>
    <w:rsid w:val="00281D38"/>
    <w:rsid w:val="00282D53"/>
    <w:rsid w:val="002C54AC"/>
    <w:rsid w:val="002C56CC"/>
    <w:rsid w:val="002E583E"/>
    <w:rsid w:val="002F2831"/>
    <w:rsid w:val="00327AC8"/>
    <w:rsid w:val="0033313A"/>
    <w:rsid w:val="00362844"/>
    <w:rsid w:val="00390A37"/>
    <w:rsid w:val="003976DE"/>
    <w:rsid w:val="003A5904"/>
    <w:rsid w:val="003F040B"/>
    <w:rsid w:val="0043642B"/>
    <w:rsid w:val="00470FA4"/>
    <w:rsid w:val="004D53FB"/>
    <w:rsid w:val="00513F95"/>
    <w:rsid w:val="00525571"/>
    <w:rsid w:val="0055531A"/>
    <w:rsid w:val="00567F1E"/>
    <w:rsid w:val="00593CFB"/>
    <w:rsid w:val="005E02CD"/>
    <w:rsid w:val="006505BA"/>
    <w:rsid w:val="00652E8F"/>
    <w:rsid w:val="00654760"/>
    <w:rsid w:val="006627BA"/>
    <w:rsid w:val="006D2A3E"/>
    <w:rsid w:val="006D34F0"/>
    <w:rsid w:val="006D5769"/>
    <w:rsid w:val="00715D31"/>
    <w:rsid w:val="00720075"/>
    <w:rsid w:val="007A26C5"/>
    <w:rsid w:val="00825450"/>
    <w:rsid w:val="0087311C"/>
    <w:rsid w:val="00891470"/>
    <w:rsid w:val="008A684E"/>
    <w:rsid w:val="008B5098"/>
    <w:rsid w:val="008C0D45"/>
    <w:rsid w:val="008D24BB"/>
    <w:rsid w:val="009617C1"/>
    <w:rsid w:val="00981AF0"/>
    <w:rsid w:val="00996B4E"/>
    <w:rsid w:val="009C203B"/>
    <w:rsid w:val="009D559E"/>
    <w:rsid w:val="009E31D9"/>
    <w:rsid w:val="009E3E56"/>
    <w:rsid w:val="009F3154"/>
    <w:rsid w:val="00A122A7"/>
    <w:rsid w:val="00A37994"/>
    <w:rsid w:val="00A46E08"/>
    <w:rsid w:val="00A80287"/>
    <w:rsid w:val="00A975FD"/>
    <w:rsid w:val="00AA2B65"/>
    <w:rsid w:val="00B131A0"/>
    <w:rsid w:val="00B91BCA"/>
    <w:rsid w:val="00B92324"/>
    <w:rsid w:val="00BF61EC"/>
    <w:rsid w:val="00C274A3"/>
    <w:rsid w:val="00C30A3F"/>
    <w:rsid w:val="00C34754"/>
    <w:rsid w:val="00C85187"/>
    <w:rsid w:val="00C90D83"/>
    <w:rsid w:val="00CE6CA6"/>
    <w:rsid w:val="00D134E9"/>
    <w:rsid w:val="00D72F9D"/>
    <w:rsid w:val="00D7647C"/>
    <w:rsid w:val="00D935F0"/>
    <w:rsid w:val="00DB4EFF"/>
    <w:rsid w:val="00E16561"/>
    <w:rsid w:val="00E84578"/>
    <w:rsid w:val="00E93B43"/>
    <w:rsid w:val="00EC2B3B"/>
    <w:rsid w:val="00EC63C9"/>
    <w:rsid w:val="00F06752"/>
    <w:rsid w:val="00F06CDF"/>
    <w:rsid w:val="00F32894"/>
    <w:rsid w:val="00F41BF5"/>
    <w:rsid w:val="00F44BCE"/>
    <w:rsid w:val="00F54F15"/>
    <w:rsid w:val="00F62575"/>
    <w:rsid w:val="00F9783B"/>
    <w:rsid w:val="00FA70D6"/>
    <w:rsid w:val="00FB1178"/>
    <w:rsid w:val="00FE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B3B"/>
    <w:pPr>
      <w:ind w:left="720"/>
      <w:contextualSpacing/>
    </w:pPr>
  </w:style>
  <w:style w:type="paragraph" w:styleId="Header">
    <w:name w:val="header"/>
    <w:basedOn w:val="Normal"/>
    <w:link w:val="HeaderChar"/>
    <w:uiPriority w:val="99"/>
    <w:semiHidden/>
    <w:unhideWhenUsed/>
    <w:rsid w:val="00F06C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6CDF"/>
  </w:style>
  <w:style w:type="paragraph" w:styleId="Footer">
    <w:name w:val="footer"/>
    <w:basedOn w:val="Normal"/>
    <w:link w:val="FooterChar"/>
    <w:uiPriority w:val="99"/>
    <w:unhideWhenUsed/>
    <w:rsid w:val="00F06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CDF"/>
  </w:style>
  <w:style w:type="paragraph" w:styleId="BalloonText">
    <w:name w:val="Balloon Text"/>
    <w:basedOn w:val="Normal"/>
    <w:link w:val="BalloonTextChar"/>
    <w:uiPriority w:val="99"/>
    <w:semiHidden/>
    <w:unhideWhenUsed/>
    <w:rsid w:val="00981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AF0"/>
    <w:rPr>
      <w:rFonts w:ascii="Tahoma" w:hAnsi="Tahoma" w:cs="Tahoma"/>
      <w:sz w:val="16"/>
      <w:szCs w:val="16"/>
    </w:rPr>
  </w:style>
  <w:style w:type="paragraph" w:styleId="NoSpacing">
    <w:name w:val="No Spacing"/>
    <w:uiPriority w:val="1"/>
    <w:qFormat/>
    <w:rsid w:val="009D55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B3B"/>
    <w:pPr>
      <w:ind w:left="720"/>
      <w:contextualSpacing/>
    </w:pPr>
  </w:style>
  <w:style w:type="paragraph" w:styleId="Header">
    <w:name w:val="header"/>
    <w:basedOn w:val="Normal"/>
    <w:link w:val="HeaderChar"/>
    <w:uiPriority w:val="99"/>
    <w:semiHidden/>
    <w:unhideWhenUsed/>
    <w:rsid w:val="00F06C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6CDF"/>
  </w:style>
  <w:style w:type="paragraph" w:styleId="Footer">
    <w:name w:val="footer"/>
    <w:basedOn w:val="Normal"/>
    <w:link w:val="FooterChar"/>
    <w:uiPriority w:val="99"/>
    <w:unhideWhenUsed/>
    <w:rsid w:val="00F06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CDF"/>
  </w:style>
  <w:style w:type="paragraph" w:styleId="BalloonText">
    <w:name w:val="Balloon Text"/>
    <w:basedOn w:val="Normal"/>
    <w:link w:val="BalloonTextChar"/>
    <w:uiPriority w:val="99"/>
    <w:semiHidden/>
    <w:unhideWhenUsed/>
    <w:rsid w:val="00981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AF0"/>
    <w:rPr>
      <w:rFonts w:ascii="Tahoma" w:hAnsi="Tahoma" w:cs="Tahoma"/>
      <w:sz w:val="16"/>
      <w:szCs w:val="16"/>
    </w:rPr>
  </w:style>
  <w:style w:type="paragraph" w:styleId="NoSpacing">
    <w:name w:val="No Spacing"/>
    <w:uiPriority w:val="1"/>
    <w:qFormat/>
    <w:rsid w:val="009D55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2027</Words>
  <Characters>11556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User</cp:lastModifiedBy>
  <cp:revision>2</cp:revision>
  <cp:lastPrinted>2016-02-29T12:52:00Z</cp:lastPrinted>
  <dcterms:created xsi:type="dcterms:W3CDTF">2016-03-24T11:52:00Z</dcterms:created>
  <dcterms:modified xsi:type="dcterms:W3CDTF">2016-03-24T11:52:00Z</dcterms:modified>
</cp:coreProperties>
</file>