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F8" w:rsidRPr="006A54FE" w:rsidRDefault="00F71AF8" w:rsidP="006A54FE">
      <w:pPr>
        <w:ind w:firstLine="720"/>
        <w:jc w:val="center"/>
        <w:rPr>
          <w:rFonts w:ascii="Verdana" w:hAnsi="Verdana" w:cs="AngsanaUPC"/>
          <w:b/>
          <w:sz w:val="26"/>
          <w:szCs w:val="26"/>
        </w:rPr>
      </w:pPr>
      <w:r w:rsidRPr="006A54FE">
        <w:rPr>
          <w:rFonts w:ascii="Verdana" w:hAnsi="Verdana" w:cs="AngsanaUPC"/>
          <w:b/>
          <w:sz w:val="26"/>
          <w:szCs w:val="26"/>
        </w:rPr>
        <w:t>THE REPUBLIC OF UGANDA</w:t>
      </w:r>
    </w:p>
    <w:p w:rsidR="00F71AF8" w:rsidRPr="006A54FE" w:rsidRDefault="00F71AF8" w:rsidP="006A54FE">
      <w:pPr>
        <w:ind w:firstLine="720"/>
        <w:jc w:val="center"/>
        <w:rPr>
          <w:rFonts w:ascii="Verdana" w:hAnsi="Verdana" w:cs="AngsanaUPC"/>
          <w:b/>
          <w:sz w:val="26"/>
          <w:szCs w:val="26"/>
        </w:rPr>
      </w:pPr>
      <w:r w:rsidRPr="006A54FE">
        <w:rPr>
          <w:rFonts w:ascii="Verdana" w:hAnsi="Verdana" w:cs="AngsanaUPC"/>
          <w:b/>
          <w:sz w:val="26"/>
          <w:szCs w:val="26"/>
        </w:rPr>
        <w:t>IN THE HIGH COURT OF UGANDA AT KAMPALA</w:t>
      </w:r>
    </w:p>
    <w:p w:rsidR="00F71AF8" w:rsidRPr="006A54FE" w:rsidRDefault="00F71AF8" w:rsidP="006A54FE">
      <w:pPr>
        <w:ind w:firstLine="720"/>
        <w:jc w:val="center"/>
        <w:rPr>
          <w:rFonts w:ascii="Verdana" w:hAnsi="Verdana" w:cs="AngsanaUPC"/>
          <w:b/>
          <w:sz w:val="26"/>
          <w:szCs w:val="26"/>
          <w:u w:val="single"/>
        </w:rPr>
      </w:pPr>
      <w:r w:rsidRPr="006A54FE">
        <w:rPr>
          <w:rFonts w:ascii="Verdana" w:hAnsi="Verdana" w:cs="AngsanaUPC"/>
          <w:b/>
          <w:sz w:val="26"/>
          <w:szCs w:val="26"/>
          <w:u w:val="single"/>
        </w:rPr>
        <w:t>CIVIL DIVISION</w:t>
      </w:r>
    </w:p>
    <w:p w:rsidR="00F71AF8" w:rsidRPr="006A54FE" w:rsidRDefault="00F71AF8" w:rsidP="006A54FE">
      <w:pPr>
        <w:ind w:firstLine="720"/>
        <w:jc w:val="center"/>
        <w:rPr>
          <w:rFonts w:ascii="Verdana" w:hAnsi="Verdana" w:cs="AngsanaUPC"/>
          <w:b/>
          <w:sz w:val="26"/>
          <w:szCs w:val="26"/>
        </w:rPr>
      </w:pPr>
      <w:r w:rsidRPr="006A54FE">
        <w:rPr>
          <w:rFonts w:ascii="Verdana" w:hAnsi="Verdana" w:cs="AngsanaUPC"/>
          <w:b/>
          <w:sz w:val="26"/>
          <w:szCs w:val="26"/>
        </w:rPr>
        <w:t>CIVIL APPEAL NO.71 OF 2012</w:t>
      </w:r>
    </w:p>
    <w:p w:rsidR="006A54FE" w:rsidRDefault="006A54FE" w:rsidP="006A54FE">
      <w:pPr>
        <w:ind w:firstLine="720"/>
        <w:jc w:val="center"/>
        <w:rPr>
          <w:rFonts w:ascii="Verdana" w:hAnsi="Verdana" w:cs="AngsanaUPC"/>
          <w:b/>
          <w:sz w:val="26"/>
          <w:szCs w:val="26"/>
        </w:rPr>
      </w:pPr>
    </w:p>
    <w:p w:rsidR="00F71AF8" w:rsidRPr="006A54FE" w:rsidRDefault="00F71AF8" w:rsidP="005411FF">
      <w:pPr>
        <w:rPr>
          <w:rFonts w:ascii="Verdana" w:hAnsi="Verdana" w:cs="AngsanaUPC"/>
          <w:b/>
          <w:sz w:val="26"/>
          <w:szCs w:val="26"/>
        </w:rPr>
      </w:pPr>
      <w:r w:rsidRPr="006A54FE">
        <w:rPr>
          <w:rFonts w:ascii="Verdana" w:hAnsi="Verdana" w:cs="AngsanaUPC"/>
          <w:b/>
          <w:sz w:val="26"/>
          <w:szCs w:val="26"/>
        </w:rPr>
        <w:t xml:space="preserve">GAME CONCEPTS </w:t>
      </w:r>
      <w:r w:rsidR="005411FF">
        <w:rPr>
          <w:rFonts w:ascii="Verdana" w:hAnsi="Verdana" w:cs="AngsanaUPC"/>
          <w:b/>
          <w:sz w:val="26"/>
          <w:szCs w:val="26"/>
        </w:rPr>
        <w:tab/>
      </w:r>
      <w:r w:rsidRPr="006A54FE">
        <w:rPr>
          <w:rFonts w:ascii="Verdana" w:hAnsi="Verdana" w:cs="AngsanaUPC"/>
          <w:b/>
          <w:sz w:val="26"/>
          <w:szCs w:val="26"/>
        </w:rPr>
        <w:t>::::::::::::::::::::::::::::::::::::</w:t>
      </w:r>
      <w:r w:rsidR="005411FF">
        <w:rPr>
          <w:rFonts w:ascii="Verdana" w:hAnsi="Verdana" w:cs="AngsanaUPC"/>
          <w:b/>
          <w:sz w:val="26"/>
          <w:szCs w:val="26"/>
        </w:rPr>
        <w:t xml:space="preserve">::   </w:t>
      </w:r>
      <w:r w:rsidR="005411FF">
        <w:rPr>
          <w:rFonts w:ascii="Verdana" w:hAnsi="Verdana" w:cs="AngsanaUPC"/>
          <w:b/>
          <w:sz w:val="26"/>
          <w:szCs w:val="26"/>
        </w:rPr>
        <w:tab/>
      </w:r>
      <w:r w:rsidRPr="006A54FE">
        <w:rPr>
          <w:rFonts w:ascii="Verdana" w:hAnsi="Verdana" w:cs="AngsanaUPC"/>
          <w:b/>
          <w:sz w:val="26"/>
          <w:szCs w:val="26"/>
        </w:rPr>
        <w:t>APP</w:t>
      </w:r>
      <w:r w:rsidR="00AC47C0">
        <w:rPr>
          <w:rFonts w:ascii="Verdana" w:hAnsi="Verdana" w:cs="AngsanaUPC"/>
          <w:b/>
          <w:sz w:val="26"/>
          <w:szCs w:val="26"/>
        </w:rPr>
        <w:t>ELL</w:t>
      </w:r>
      <w:r w:rsidRPr="006A54FE">
        <w:rPr>
          <w:rFonts w:ascii="Verdana" w:hAnsi="Verdana" w:cs="AngsanaUPC"/>
          <w:b/>
          <w:sz w:val="26"/>
          <w:szCs w:val="26"/>
        </w:rPr>
        <w:t>ANT</w:t>
      </w:r>
    </w:p>
    <w:p w:rsidR="00F71AF8" w:rsidRPr="006A54FE" w:rsidRDefault="00F71AF8" w:rsidP="006A54FE">
      <w:pPr>
        <w:ind w:firstLine="720"/>
        <w:jc w:val="center"/>
        <w:rPr>
          <w:rFonts w:ascii="Verdana" w:hAnsi="Verdana" w:cs="AngsanaUPC"/>
          <w:b/>
          <w:sz w:val="26"/>
          <w:szCs w:val="26"/>
        </w:rPr>
      </w:pPr>
      <w:r w:rsidRPr="006A54FE">
        <w:rPr>
          <w:rFonts w:ascii="Verdana" w:hAnsi="Verdana" w:cs="AngsanaUPC"/>
          <w:b/>
          <w:sz w:val="26"/>
          <w:szCs w:val="26"/>
        </w:rPr>
        <w:t>VERSUS</w:t>
      </w:r>
    </w:p>
    <w:p w:rsidR="00F71AF8" w:rsidRPr="006A54FE" w:rsidRDefault="00F71AF8" w:rsidP="005411FF">
      <w:pPr>
        <w:rPr>
          <w:rFonts w:ascii="Verdana" w:hAnsi="Verdana" w:cs="AngsanaUPC"/>
          <w:b/>
          <w:sz w:val="26"/>
          <w:szCs w:val="26"/>
        </w:rPr>
      </w:pPr>
      <w:r w:rsidRPr="006A54FE">
        <w:rPr>
          <w:rFonts w:ascii="Verdana" w:hAnsi="Verdana" w:cs="AngsanaUPC"/>
          <w:b/>
          <w:sz w:val="26"/>
          <w:szCs w:val="26"/>
        </w:rPr>
        <w:t>MWERU ROGERS</w:t>
      </w:r>
      <w:r w:rsidR="005411FF">
        <w:rPr>
          <w:rFonts w:ascii="Verdana" w:hAnsi="Verdana" w:cs="AngsanaUPC"/>
          <w:b/>
          <w:sz w:val="26"/>
          <w:szCs w:val="26"/>
        </w:rPr>
        <w:tab/>
      </w:r>
      <w:r w:rsidRPr="006A54FE">
        <w:rPr>
          <w:rFonts w:ascii="Verdana" w:hAnsi="Verdana" w:cs="AngsanaUPC"/>
          <w:b/>
          <w:sz w:val="26"/>
          <w:szCs w:val="26"/>
        </w:rPr>
        <w:t>::::::::::::::::::::::::::::::::::::::</w:t>
      </w:r>
      <w:r w:rsidR="005411FF">
        <w:rPr>
          <w:rFonts w:ascii="Verdana" w:hAnsi="Verdana" w:cs="AngsanaUPC"/>
          <w:b/>
          <w:sz w:val="26"/>
          <w:szCs w:val="26"/>
        </w:rPr>
        <w:tab/>
      </w:r>
      <w:r w:rsidRPr="006A54FE">
        <w:rPr>
          <w:rFonts w:ascii="Verdana" w:hAnsi="Verdana" w:cs="AngsanaUPC"/>
          <w:b/>
          <w:sz w:val="26"/>
          <w:szCs w:val="26"/>
        </w:rPr>
        <w:t>RESPONDENT</w:t>
      </w:r>
    </w:p>
    <w:p w:rsidR="006A54FE" w:rsidRDefault="006A54FE" w:rsidP="006A54FE">
      <w:pPr>
        <w:ind w:firstLine="720"/>
        <w:jc w:val="center"/>
        <w:rPr>
          <w:rFonts w:ascii="Verdana" w:hAnsi="Verdana" w:cs="AngsanaUPC"/>
          <w:b/>
          <w:sz w:val="26"/>
          <w:szCs w:val="26"/>
        </w:rPr>
      </w:pPr>
    </w:p>
    <w:p w:rsidR="00F71AF8" w:rsidRPr="006A54FE" w:rsidRDefault="00F71AF8" w:rsidP="006A54FE">
      <w:pPr>
        <w:ind w:firstLine="720"/>
        <w:jc w:val="center"/>
        <w:rPr>
          <w:rFonts w:ascii="Verdana" w:hAnsi="Verdana" w:cs="AngsanaUPC"/>
          <w:b/>
          <w:sz w:val="26"/>
          <w:szCs w:val="26"/>
        </w:rPr>
      </w:pPr>
      <w:r w:rsidRPr="006A54FE">
        <w:rPr>
          <w:rFonts w:ascii="Verdana" w:hAnsi="Verdana" w:cs="AngsanaUPC"/>
          <w:b/>
          <w:sz w:val="26"/>
          <w:szCs w:val="26"/>
        </w:rPr>
        <w:t xml:space="preserve">BEFORE: </w:t>
      </w:r>
      <w:r w:rsidRPr="006A54FE">
        <w:rPr>
          <w:rFonts w:ascii="Verdana" w:hAnsi="Verdana" w:cs="AngsanaUPC"/>
          <w:b/>
          <w:sz w:val="26"/>
          <w:szCs w:val="26"/>
          <w:u w:val="single"/>
        </w:rPr>
        <w:t>HON. JUSTICE STEPHEN MUSOTA</w:t>
      </w:r>
    </w:p>
    <w:p w:rsidR="00295286" w:rsidRDefault="00295286" w:rsidP="006A54FE">
      <w:pPr>
        <w:tabs>
          <w:tab w:val="left" w:pos="720"/>
        </w:tabs>
        <w:spacing w:line="360" w:lineRule="auto"/>
        <w:jc w:val="both"/>
        <w:rPr>
          <w:rFonts w:ascii="Verdana" w:hAnsi="Verdana"/>
          <w:b/>
          <w:sz w:val="26"/>
          <w:szCs w:val="26"/>
        </w:rPr>
      </w:pPr>
    </w:p>
    <w:p w:rsidR="00F71AF8" w:rsidRPr="006A54FE" w:rsidRDefault="00F71AF8" w:rsidP="006A54FE">
      <w:pPr>
        <w:tabs>
          <w:tab w:val="left" w:pos="720"/>
        </w:tabs>
        <w:spacing w:line="360" w:lineRule="auto"/>
        <w:jc w:val="both"/>
        <w:rPr>
          <w:rFonts w:ascii="Verdana" w:hAnsi="Verdana"/>
          <w:b/>
          <w:sz w:val="26"/>
          <w:szCs w:val="26"/>
        </w:rPr>
      </w:pPr>
      <w:r w:rsidRPr="006A54FE">
        <w:rPr>
          <w:rFonts w:ascii="Verdana" w:hAnsi="Verdana"/>
          <w:b/>
          <w:sz w:val="26"/>
          <w:szCs w:val="26"/>
        </w:rPr>
        <w:t>JUDGMENT</w:t>
      </w:r>
    </w:p>
    <w:p w:rsidR="00AC47C0" w:rsidRDefault="006A54FE" w:rsidP="00B86CE8">
      <w:pPr>
        <w:spacing w:line="360" w:lineRule="auto"/>
        <w:jc w:val="both"/>
        <w:rPr>
          <w:rFonts w:ascii="Verdana" w:hAnsi="Verdana"/>
          <w:sz w:val="26"/>
          <w:szCs w:val="26"/>
        </w:rPr>
      </w:pPr>
      <w:r w:rsidRPr="006A54FE">
        <w:rPr>
          <w:rFonts w:ascii="Verdana" w:hAnsi="Verdana"/>
          <w:sz w:val="26"/>
          <w:szCs w:val="26"/>
        </w:rPr>
        <w:t>This</w:t>
      </w:r>
      <w:r w:rsidR="00F71AF8" w:rsidRPr="006A54FE">
        <w:rPr>
          <w:rFonts w:ascii="Verdana" w:hAnsi="Verdana"/>
          <w:sz w:val="26"/>
          <w:szCs w:val="26"/>
        </w:rPr>
        <w:t xml:space="preserve"> is an appeal from the </w:t>
      </w:r>
      <w:r w:rsidR="005411FF" w:rsidRPr="006A54FE">
        <w:rPr>
          <w:rFonts w:ascii="Verdana" w:hAnsi="Verdana"/>
          <w:sz w:val="26"/>
          <w:szCs w:val="26"/>
        </w:rPr>
        <w:t>J</w:t>
      </w:r>
      <w:r w:rsidR="00F71AF8" w:rsidRPr="006A54FE">
        <w:rPr>
          <w:rFonts w:ascii="Verdana" w:hAnsi="Verdana"/>
          <w:sz w:val="26"/>
          <w:szCs w:val="26"/>
        </w:rPr>
        <w:t>udgmen</w:t>
      </w:r>
      <w:r w:rsidR="005411FF">
        <w:rPr>
          <w:rFonts w:ascii="Verdana" w:hAnsi="Verdana"/>
          <w:sz w:val="26"/>
          <w:szCs w:val="26"/>
        </w:rPr>
        <w:t>t and Orders of the Magistrate G</w:t>
      </w:r>
      <w:r w:rsidR="00F71AF8" w:rsidRPr="006A54FE">
        <w:rPr>
          <w:rFonts w:ascii="Verdana" w:hAnsi="Verdana"/>
          <w:sz w:val="26"/>
          <w:szCs w:val="26"/>
        </w:rPr>
        <w:t>rad</w:t>
      </w:r>
      <w:r w:rsidR="005411FF">
        <w:rPr>
          <w:rFonts w:ascii="Verdana" w:hAnsi="Verdana"/>
          <w:sz w:val="26"/>
          <w:szCs w:val="26"/>
        </w:rPr>
        <w:t>e I</w:t>
      </w:r>
      <w:r w:rsidR="00F71AF8" w:rsidRPr="006A54FE">
        <w:rPr>
          <w:rFonts w:ascii="Verdana" w:hAnsi="Verdana"/>
          <w:sz w:val="26"/>
          <w:szCs w:val="26"/>
        </w:rPr>
        <w:t xml:space="preserve"> Mengo in Civil S</w:t>
      </w:r>
      <w:r w:rsidR="00C14130">
        <w:rPr>
          <w:rFonts w:ascii="Verdana" w:hAnsi="Verdana"/>
          <w:sz w:val="26"/>
          <w:szCs w:val="26"/>
        </w:rPr>
        <w:t>uit 3123 of 2011. The appellant</w:t>
      </w:r>
      <w:r w:rsidR="00F71AF8" w:rsidRPr="006A54FE">
        <w:rPr>
          <w:rFonts w:ascii="Verdana" w:hAnsi="Verdana"/>
          <w:sz w:val="26"/>
          <w:szCs w:val="26"/>
        </w:rPr>
        <w:t xml:space="preserve"> Game Concepts Limited is represented by Mrs. Byenkya Kihika </w:t>
      </w:r>
      <w:r w:rsidR="00C14130">
        <w:rPr>
          <w:rFonts w:ascii="Verdana" w:hAnsi="Verdana"/>
          <w:sz w:val="26"/>
          <w:szCs w:val="26"/>
        </w:rPr>
        <w:t>&amp; C</w:t>
      </w:r>
      <w:r w:rsidR="00F71AF8" w:rsidRPr="006A54FE">
        <w:rPr>
          <w:rFonts w:ascii="Verdana" w:hAnsi="Verdana"/>
          <w:sz w:val="26"/>
          <w:szCs w:val="26"/>
        </w:rPr>
        <w:t>o</w:t>
      </w:r>
      <w:r w:rsidR="00C14130">
        <w:rPr>
          <w:rFonts w:ascii="Verdana" w:hAnsi="Verdana"/>
          <w:sz w:val="26"/>
          <w:szCs w:val="26"/>
        </w:rPr>
        <w:t>. A</w:t>
      </w:r>
      <w:r w:rsidR="00F71AF8" w:rsidRPr="006A54FE">
        <w:rPr>
          <w:rFonts w:ascii="Verdana" w:hAnsi="Verdana"/>
          <w:sz w:val="26"/>
          <w:szCs w:val="26"/>
        </w:rPr>
        <w:t>dvocate</w:t>
      </w:r>
      <w:r w:rsidR="00C14130">
        <w:rPr>
          <w:rFonts w:ascii="Verdana" w:hAnsi="Verdana"/>
          <w:sz w:val="26"/>
          <w:szCs w:val="26"/>
        </w:rPr>
        <w:t>s</w:t>
      </w:r>
      <w:r w:rsidR="00F71AF8" w:rsidRPr="006A54FE">
        <w:rPr>
          <w:rFonts w:ascii="Verdana" w:hAnsi="Verdana"/>
          <w:sz w:val="26"/>
          <w:szCs w:val="26"/>
        </w:rPr>
        <w:t xml:space="preserve"> while the respondent is represented by M</w:t>
      </w:r>
      <w:r w:rsidR="00C14130">
        <w:rPr>
          <w:rFonts w:ascii="Verdana" w:hAnsi="Verdana"/>
          <w:sz w:val="26"/>
          <w:szCs w:val="26"/>
        </w:rPr>
        <w:t>/</w:t>
      </w:r>
      <w:r w:rsidR="00F71AF8" w:rsidRPr="006A54FE">
        <w:rPr>
          <w:rFonts w:ascii="Verdana" w:hAnsi="Verdana"/>
          <w:sz w:val="26"/>
          <w:szCs w:val="26"/>
        </w:rPr>
        <w:t>s. Kajeke Mag</w:t>
      </w:r>
      <w:r w:rsidR="00C14130">
        <w:rPr>
          <w:rFonts w:ascii="Verdana" w:hAnsi="Verdana"/>
          <w:sz w:val="26"/>
          <w:szCs w:val="26"/>
        </w:rPr>
        <w:t>uru &amp;</w:t>
      </w:r>
      <w:r w:rsidR="00F71AF8" w:rsidRPr="006A54FE">
        <w:rPr>
          <w:rFonts w:ascii="Verdana" w:hAnsi="Verdana"/>
          <w:sz w:val="26"/>
          <w:szCs w:val="26"/>
        </w:rPr>
        <w:t xml:space="preserve"> Co </w:t>
      </w:r>
      <w:r w:rsidR="00C14130">
        <w:rPr>
          <w:rFonts w:ascii="Verdana" w:hAnsi="Verdana"/>
          <w:sz w:val="26"/>
          <w:szCs w:val="26"/>
        </w:rPr>
        <w:t>A</w:t>
      </w:r>
      <w:r w:rsidR="00F71AF8" w:rsidRPr="006A54FE">
        <w:rPr>
          <w:rFonts w:ascii="Verdana" w:hAnsi="Verdana"/>
          <w:sz w:val="26"/>
          <w:szCs w:val="26"/>
        </w:rPr>
        <w:t xml:space="preserve">dvocates. </w:t>
      </w:r>
    </w:p>
    <w:p w:rsidR="00AC47C0" w:rsidRDefault="00AC47C0" w:rsidP="00B86CE8">
      <w:pPr>
        <w:spacing w:line="360" w:lineRule="auto"/>
        <w:jc w:val="both"/>
        <w:rPr>
          <w:rFonts w:ascii="Verdana" w:hAnsi="Verdana"/>
          <w:sz w:val="26"/>
          <w:szCs w:val="26"/>
        </w:rPr>
      </w:pPr>
    </w:p>
    <w:p w:rsidR="00CC6075" w:rsidRDefault="00F71AF8" w:rsidP="00B86CE8">
      <w:pPr>
        <w:spacing w:line="360" w:lineRule="auto"/>
        <w:jc w:val="both"/>
        <w:rPr>
          <w:rFonts w:ascii="Verdana" w:hAnsi="Verdana"/>
          <w:sz w:val="26"/>
          <w:szCs w:val="26"/>
        </w:rPr>
      </w:pPr>
      <w:r w:rsidRPr="006A54FE">
        <w:rPr>
          <w:rFonts w:ascii="Verdana" w:hAnsi="Verdana"/>
          <w:sz w:val="26"/>
          <w:szCs w:val="26"/>
        </w:rPr>
        <w:t>The brief fact</w:t>
      </w:r>
      <w:r w:rsidR="00C14130">
        <w:rPr>
          <w:rFonts w:ascii="Verdana" w:hAnsi="Verdana"/>
          <w:sz w:val="26"/>
          <w:szCs w:val="26"/>
        </w:rPr>
        <w:t>s</w:t>
      </w:r>
      <w:r w:rsidRPr="006A54FE">
        <w:rPr>
          <w:rFonts w:ascii="Verdana" w:hAnsi="Verdana"/>
          <w:sz w:val="26"/>
          <w:szCs w:val="26"/>
        </w:rPr>
        <w:t xml:space="preserve"> constituting this appeal are that on 8</w:t>
      </w:r>
      <w:r w:rsidRPr="006A54FE">
        <w:rPr>
          <w:rFonts w:ascii="Verdana" w:hAnsi="Verdana"/>
          <w:sz w:val="26"/>
          <w:szCs w:val="26"/>
          <w:vertAlign w:val="superscript"/>
        </w:rPr>
        <w:t>th</w:t>
      </w:r>
      <w:r w:rsidRPr="006A54FE">
        <w:rPr>
          <w:rFonts w:ascii="Verdana" w:hAnsi="Verdana"/>
          <w:sz w:val="26"/>
          <w:szCs w:val="26"/>
        </w:rPr>
        <w:t xml:space="preserve"> September 2011, the respondent placed a bet at the appellant’s </w:t>
      </w:r>
      <w:r w:rsidR="00C14130" w:rsidRPr="006A54FE">
        <w:rPr>
          <w:rFonts w:ascii="Verdana" w:hAnsi="Verdana"/>
          <w:sz w:val="26"/>
          <w:szCs w:val="26"/>
        </w:rPr>
        <w:t>Game Bet Point</w:t>
      </w:r>
      <w:r w:rsidRPr="006A54FE">
        <w:rPr>
          <w:rFonts w:ascii="Verdana" w:hAnsi="Verdana"/>
          <w:sz w:val="26"/>
          <w:szCs w:val="26"/>
        </w:rPr>
        <w:t xml:space="preserve"> at Nateete for </w:t>
      </w:r>
      <w:r w:rsidR="00C14130">
        <w:rPr>
          <w:rFonts w:ascii="Verdana" w:hAnsi="Verdana"/>
          <w:sz w:val="26"/>
          <w:szCs w:val="26"/>
        </w:rPr>
        <w:t>UGX</w:t>
      </w:r>
      <w:r w:rsidRPr="006A54FE">
        <w:rPr>
          <w:rFonts w:ascii="Verdana" w:hAnsi="Verdana"/>
          <w:sz w:val="26"/>
          <w:szCs w:val="26"/>
        </w:rPr>
        <w:t xml:space="preserve"> 1.5</w:t>
      </w:r>
      <w:r w:rsidR="00C14130">
        <w:rPr>
          <w:rFonts w:ascii="Verdana" w:hAnsi="Verdana"/>
          <w:sz w:val="26"/>
          <w:szCs w:val="26"/>
        </w:rPr>
        <w:t>00.000=</w:t>
      </w:r>
      <w:r w:rsidRPr="006A54FE">
        <w:rPr>
          <w:rFonts w:ascii="Verdana" w:hAnsi="Verdana"/>
          <w:sz w:val="26"/>
          <w:szCs w:val="26"/>
        </w:rPr>
        <w:t xml:space="preserve"> on  a match between Argenti</w:t>
      </w:r>
      <w:r w:rsidR="00C14130">
        <w:rPr>
          <w:rFonts w:ascii="Verdana" w:hAnsi="Verdana"/>
          <w:sz w:val="26"/>
          <w:szCs w:val="26"/>
        </w:rPr>
        <w:t>ni</w:t>
      </w:r>
      <w:r w:rsidRPr="006A54FE">
        <w:rPr>
          <w:rFonts w:ascii="Verdana" w:hAnsi="Verdana"/>
          <w:sz w:val="26"/>
          <w:szCs w:val="26"/>
        </w:rPr>
        <w:t>an soccer teams</w:t>
      </w:r>
      <w:r w:rsidR="00C14130">
        <w:rPr>
          <w:rFonts w:ascii="Verdana" w:hAnsi="Verdana"/>
          <w:sz w:val="26"/>
          <w:szCs w:val="26"/>
        </w:rPr>
        <w:t>; I</w:t>
      </w:r>
      <w:r w:rsidRPr="006A54FE">
        <w:rPr>
          <w:rFonts w:ascii="Verdana" w:hAnsi="Verdana"/>
          <w:sz w:val="26"/>
          <w:szCs w:val="26"/>
        </w:rPr>
        <w:t>n</w:t>
      </w:r>
      <w:r w:rsidR="00C14130">
        <w:rPr>
          <w:rFonts w:ascii="Verdana" w:hAnsi="Verdana"/>
          <w:sz w:val="26"/>
          <w:szCs w:val="26"/>
        </w:rPr>
        <w:t>de</w:t>
      </w:r>
      <w:r w:rsidRPr="006A54FE">
        <w:rPr>
          <w:rFonts w:ascii="Verdana" w:hAnsi="Verdana"/>
          <w:sz w:val="26"/>
          <w:szCs w:val="26"/>
        </w:rPr>
        <w:t>pend</w:t>
      </w:r>
      <w:r w:rsidR="00C14130">
        <w:rPr>
          <w:rFonts w:ascii="Verdana" w:hAnsi="Verdana"/>
          <w:sz w:val="26"/>
          <w:szCs w:val="26"/>
        </w:rPr>
        <w:t>i</w:t>
      </w:r>
      <w:r w:rsidRPr="006A54FE">
        <w:rPr>
          <w:rFonts w:ascii="Verdana" w:hAnsi="Verdana"/>
          <w:sz w:val="26"/>
          <w:szCs w:val="26"/>
        </w:rPr>
        <w:t>e</w:t>
      </w:r>
      <w:r w:rsidR="00C14130">
        <w:rPr>
          <w:rFonts w:ascii="Verdana" w:hAnsi="Verdana"/>
          <w:sz w:val="26"/>
          <w:szCs w:val="26"/>
        </w:rPr>
        <w:t>n</w:t>
      </w:r>
      <w:r w:rsidRPr="006A54FE">
        <w:rPr>
          <w:rFonts w:ascii="Verdana" w:hAnsi="Verdana"/>
          <w:sz w:val="26"/>
          <w:szCs w:val="26"/>
        </w:rPr>
        <w:t>t</w:t>
      </w:r>
      <w:r w:rsidR="00C14130">
        <w:rPr>
          <w:rFonts w:ascii="Verdana" w:hAnsi="Verdana"/>
          <w:sz w:val="26"/>
          <w:szCs w:val="26"/>
        </w:rPr>
        <w:t>e and Sa</w:t>
      </w:r>
      <w:r w:rsidRPr="006A54FE">
        <w:rPr>
          <w:rFonts w:ascii="Verdana" w:hAnsi="Verdana"/>
          <w:sz w:val="26"/>
          <w:szCs w:val="26"/>
        </w:rPr>
        <w:t>n Martin.</w:t>
      </w:r>
      <w:r w:rsidR="00C14130">
        <w:rPr>
          <w:rFonts w:ascii="Verdana" w:hAnsi="Verdana"/>
          <w:sz w:val="26"/>
          <w:szCs w:val="26"/>
        </w:rPr>
        <w:t xml:space="preserve"> </w:t>
      </w:r>
      <w:r w:rsidRPr="006A54FE">
        <w:rPr>
          <w:rFonts w:ascii="Verdana" w:hAnsi="Verdana"/>
          <w:sz w:val="26"/>
          <w:szCs w:val="26"/>
        </w:rPr>
        <w:t xml:space="preserve">He expected to win </w:t>
      </w:r>
      <w:r w:rsidR="00C14130">
        <w:rPr>
          <w:rFonts w:ascii="Verdana" w:hAnsi="Verdana"/>
          <w:sz w:val="26"/>
          <w:szCs w:val="26"/>
        </w:rPr>
        <w:t xml:space="preserve">UGX </w:t>
      </w:r>
      <w:r w:rsidRPr="006A54FE">
        <w:rPr>
          <w:rFonts w:ascii="Verdana" w:hAnsi="Verdana"/>
          <w:sz w:val="26"/>
          <w:szCs w:val="26"/>
        </w:rPr>
        <w:t>4.5</w:t>
      </w:r>
      <w:r w:rsidR="00C14130">
        <w:rPr>
          <w:rFonts w:ascii="Verdana" w:hAnsi="Verdana"/>
          <w:sz w:val="26"/>
          <w:szCs w:val="26"/>
        </w:rPr>
        <w:t>00.000=</w:t>
      </w:r>
      <w:r w:rsidRPr="006A54FE">
        <w:rPr>
          <w:rFonts w:ascii="Verdana" w:hAnsi="Verdana"/>
          <w:sz w:val="26"/>
          <w:szCs w:val="26"/>
        </w:rPr>
        <w:t>. The appellant refused to pay the respondent the winnings on ground that</w:t>
      </w:r>
      <w:r w:rsidR="00CC6075">
        <w:rPr>
          <w:rFonts w:ascii="Verdana" w:hAnsi="Verdana"/>
          <w:sz w:val="26"/>
          <w:szCs w:val="26"/>
        </w:rPr>
        <w:t>,</w:t>
      </w:r>
      <w:r w:rsidRPr="006A54FE">
        <w:rPr>
          <w:rFonts w:ascii="Verdana" w:hAnsi="Verdana"/>
          <w:sz w:val="26"/>
          <w:szCs w:val="26"/>
        </w:rPr>
        <w:t xml:space="preserve"> by the time the respondent placed his bet the match </w:t>
      </w:r>
      <w:r w:rsidRPr="006A54FE">
        <w:rPr>
          <w:rFonts w:ascii="Verdana" w:hAnsi="Verdana"/>
          <w:sz w:val="26"/>
          <w:szCs w:val="26"/>
        </w:rPr>
        <w:lastRenderedPageBreak/>
        <w:t xml:space="preserve">had already been played and the results were known. The respondent sued for </w:t>
      </w:r>
      <w:r w:rsidR="00CC6075">
        <w:rPr>
          <w:rFonts w:ascii="Verdana" w:hAnsi="Verdana"/>
          <w:sz w:val="26"/>
          <w:szCs w:val="26"/>
        </w:rPr>
        <w:t xml:space="preserve">shs </w:t>
      </w:r>
      <w:r w:rsidRPr="006A54FE">
        <w:rPr>
          <w:rFonts w:ascii="Verdana" w:hAnsi="Verdana"/>
          <w:sz w:val="26"/>
          <w:szCs w:val="26"/>
        </w:rPr>
        <w:t>4.5</w:t>
      </w:r>
      <w:r w:rsidR="00CC6075">
        <w:rPr>
          <w:rFonts w:ascii="Verdana" w:hAnsi="Verdana"/>
          <w:sz w:val="26"/>
          <w:szCs w:val="26"/>
        </w:rPr>
        <w:t>00.000=</w:t>
      </w:r>
      <w:r w:rsidRPr="006A54FE">
        <w:rPr>
          <w:rFonts w:ascii="Verdana" w:hAnsi="Verdana"/>
          <w:sz w:val="26"/>
          <w:szCs w:val="26"/>
        </w:rPr>
        <w:t xml:space="preserve"> and for general damages, interest and costs of the suit. </w:t>
      </w:r>
    </w:p>
    <w:p w:rsidR="00F71AF8" w:rsidRPr="006A54FE" w:rsidRDefault="00F71AF8" w:rsidP="009B5751">
      <w:pPr>
        <w:spacing w:line="360" w:lineRule="auto"/>
        <w:jc w:val="both"/>
        <w:rPr>
          <w:rFonts w:ascii="Verdana" w:hAnsi="Verdana"/>
          <w:sz w:val="26"/>
          <w:szCs w:val="26"/>
        </w:rPr>
      </w:pPr>
      <w:r w:rsidRPr="006A54FE">
        <w:rPr>
          <w:rFonts w:ascii="Verdana" w:hAnsi="Verdana"/>
          <w:sz w:val="26"/>
          <w:szCs w:val="26"/>
        </w:rPr>
        <w:t xml:space="preserve">According to </w:t>
      </w:r>
      <w:r w:rsidR="00AC47C0">
        <w:rPr>
          <w:rFonts w:ascii="Verdana" w:hAnsi="Verdana"/>
          <w:sz w:val="26"/>
          <w:szCs w:val="26"/>
        </w:rPr>
        <w:t xml:space="preserve">the </w:t>
      </w:r>
      <w:r w:rsidRPr="006A54FE">
        <w:rPr>
          <w:rFonts w:ascii="Verdana" w:hAnsi="Verdana"/>
          <w:sz w:val="26"/>
          <w:szCs w:val="26"/>
        </w:rPr>
        <w:t>lower court’s record, the appellant contended that by the time the respondent placed hi</w:t>
      </w:r>
      <w:r w:rsidR="00CC6075">
        <w:rPr>
          <w:rFonts w:ascii="Verdana" w:hAnsi="Verdana"/>
          <w:sz w:val="26"/>
          <w:szCs w:val="26"/>
        </w:rPr>
        <w:t>s</w:t>
      </w:r>
      <w:r w:rsidRPr="006A54FE">
        <w:rPr>
          <w:rFonts w:ascii="Verdana" w:hAnsi="Verdana"/>
          <w:sz w:val="26"/>
          <w:szCs w:val="26"/>
        </w:rPr>
        <w:t xml:space="preserve"> bid in the morning of 8</w:t>
      </w:r>
      <w:r w:rsidRPr="006A54FE">
        <w:rPr>
          <w:rFonts w:ascii="Verdana" w:hAnsi="Verdana"/>
          <w:sz w:val="26"/>
          <w:szCs w:val="26"/>
          <w:vertAlign w:val="superscript"/>
        </w:rPr>
        <w:t>th</w:t>
      </w:r>
      <w:r w:rsidRPr="006A54FE">
        <w:rPr>
          <w:rFonts w:ascii="Verdana" w:hAnsi="Verdana"/>
          <w:sz w:val="26"/>
          <w:szCs w:val="26"/>
        </w:rPr>
        <w:t xml:space="preserve"> September 2011 after 9</w:t>
      </w:r>
      <w:r w:rsidR="00CC6075">
        <w:rPr>
          <w:rFonts w:ascii="Verdana" w:hAnsi="Verdana"/>
          <w:sz w:val="26"/>
          <w:szCs w:val="26"/>
        </w:rPr>
        <w:t>.00</w:t>
      </w:r>
      <w:r w:rsidRPr="006A54FE">
        <w:rPr>
          <w:rFonts w:ascii="Verdana" w:hAnsi="Verdana"/>
          <w:sz w:val="26"/>
          <w:szCs w:val="26"/>
        </w:rPr>
        <w:t xml:space="preserve"> am the said match had already been played on the same date but at 3</w:t>
      </w:r>
      <w:r w:rsidR="00CC6075">
        <w:rPr>
          <w:rFonts w:ascii="Verdana" w:hAnsi="Verdana"/>
          <w:sz w:val="26"/>
          <w:szCs w:val="26"/>
        </w:rPr>
        <w:t>.00</w:t>
      </w:r>
      <w:r w:rsidRPr="006A54FE">
        <w:rPr>
          <w:rFonts w:ascii="Verdana" w:hAnsi="Verdana"/>
          <w:sz w:val="26"/>
          <w:szCs w:val="26"/>
        </w:rPr>
        <w:t xml:space="preserve"> am Uganda local time and so no valid gaming contract was created between the parties. The appellant further contented that it had accepted the respondent’s bet in good faith based on the erroneous information that was published on a web page </w:t>
      </w:r>
      <w:hyperlink r:id="rId7" w:history="1">
        <w:r w:rsidR="009B5751" w:rsidRPr="001177BC">
          <w:rPr>
            <w:rStyle w:val="Hyperlink"/>
            <w:rFonts w:ascii="Verdana" w:hAnsi="Verdana"/>
            <w:sz w:val="26"/>
            <w:szCs w:val="26"/>
          </w:rPr>
          <w:t>www.oddsportal.com</w:t>
        </w:r>
      </w:hyperlink>
      <w:r w:rsidR="009B5751">
        <w:rPr>
          <w:rFonts w:ascii="Verdana" w:hAnsi="Verdana"/>
          <w:sz w:val="26"/>
          <w:szCs w:val="26"/>
        </w:rPr>
        <w:t xml:space="preserve"> </w:t>
      </w:r>
      <w:r w:rsidRPr="006A54FE">
        <w:rPr>
          <w:rFonts w:ascii="Verdana" w:hAnsi="Verdana"/>
          <w:sz w:val="26"/>
          <w:szCs w:val="26"/>
        </w:rPr>
        <w:t>that the said match was to be played on 8</w:t>
      </w:r>
      <w:r w:rsidRPr="006A54FE">
        <w:rPr>
          <w:rFonts w:ascii="Verdana" w:hAnsi="Verdana"/>
          <w:sz w:val="26"/>
          <w:szCs w:val="26"/>
          <w:vertAlign w:val="superscript"/>
        </w:rPr>
        <w:t>th</w:t>
      </w:r>
      <w:r w:rsidRPr="006A54FE">
        <w:rPr>
          <w:rFonts w:ascii="Verdana" w:hAnsi="Verdana"/>
          <w:sz w:val="26"/>
          <w:szCs w:val="26"/>
        </w:rPr>
        <w:t xml:space="preserve"> September 2011 at 10</w:t>
      </w:r>
      <w:r w:rsidR="009B5751">
        <w:rPr>
          <w:rFonts w:ascii="Verdana" w:hAnsi="Verdana"/>
          <w:sz w:val="26"/>
          <w:szCs w:val="26"/>
        </w:rPr>
        <w:t xml:space="preserve">.00 </w:t>
      </w:r>
      <w:r w:rsidRPr="006A54FE">
        <w:rPr>
          <w:rFonts w:ascii="Verdana" w:hAnsi="Verdana"/>
          <w:sz w:val="26"/>
          <w:szCs w:val="26"/>
        </w:rPr>
        <w:t>pm.</w:t>
      </w:r>
      <w:r w:rsidR="009B5751">
        <w:rPr>
          <w:rFonts w:ascii="Verdana" w:hAnsi="Verdana"/>
          <w:sz w:val="26"/>
          <w:szCs w:val="26"/>
        </w:rPr>
        <w:t xml:space="preserve"> </w:t>
      </w:r>
      <w:r w:rsidRPr="006A54FE">
        <w:rPr>
          <w:rFonts w:ascii="Verdana" w:hAnsi="Verdana"/>
          <w:sz w:val="26"/>
          <w:szCs w:val="26"/>
        </w:rPr>
        <w:t>Further that the respondent well aware of the outcome of the said match set out to perpetuate a fraud on the defendant. In the lower courts scheduling memorandum by the parties, three issues were f</w:t>
      </w:r>
      <w:r w:rsidR="00396979">
        <w:rPr>
          <w:rFonts w:ascii="Verdana" w:hAnsi="Verdana"/>
          <w:sz w:val="26"/>
          <w:szCs w:val="26"/>
        </w:rPr>
        <w:t>r</w:t>
      </w:r>
      <w:r w:rsidRPr="006A54FE">
        <w:rPr>
          <w:rFonts w:ascii="Verdana" w:hAnsi="Verdana"/>
          <w:sz w:val="26"/>
          <w:szCs w:val="26"/>
        </w:rPr>
        <w:t xml:space="preserve">amed </w:t>
      </w:r>
      <w:r w:rsidR="00396979">
        <w:rPr>
          <w:rFonts w:ascii="Verdana" w:hAnsi="Verdana"/>
          <w:sz w:val="26"/>
          <w:szCs w:val="26"/>
        </w:rPr>
        <w:t>to wit that:-</w:t>
      </w:r>
    </w:p>
    <w:p w:rsidR="00396979" w:rsidRDefault="00F71AF8" w:rsidP="00396979">
      <w:pPr>
        <w:pStyle w:val="ListParagraph"/>
        <w:numPr>
          <w:ilvl w:val="0"/>
          <w:numId w:val="3"/>
        </w:numPr>
        <w:spacing w:line="360" w:lineRule="auto"/>
        <w:jc w:val="both"/>
        <w:rPr>
          <w:rFonts w:ascii="Verdana" w:hAnsi="Verdana"/>
          <w:sz w:val="26"/>
          <w:szCs w:val="26"/>
        </w:rPr>
      </w:pPr>
      <w:r w:rsidRPr="00396979">
        <w:rPr>
          <w:rFonts w:ascii="Verdana" w:hAnsi="Verdana"/>
          <w:sz w:val="26"/>
          <w:szCs w:val="26"/>
        </w:rPr>
        <w:t xml:space="preserve">Whether there was a valid gaming contract between the plaintiff and the defendant. </w:t>
      </w:r>
      <w:r w:rsidR="00396979" w:rsidRPr="00396979">
        <w:rPr>
          <w:rFonts w:ascii="Verdana" w:hAnsi="Verdana"/>
          <w:sz w:val="26"/>
          <w:szCs w:val="26"/>
        </w:rPr>
        <w:t>(</w:t>
      </w:r>
      <w:r w:rsidRPr="00396979">
        <w:rPr>
          <w:rFonts w:ascii="Verdana" w:hAnsi="Verdana"/>
          <w:sz w:val="26"/>
          <w:szCs w:val="26"/>
        </w:rPr>
        <w:t>appellant and respondent</w:t>
      </w:r>
      <w:r w:rsidR="00396979" w:rsidRPr="00396979">
        <w:rPr>
          <w:rFonts w:ascii="Verdana" w:hAnsi="Verdana"/>
          <w:sz w:val="26"/>
          <w:szCs w:val="26"/>
        </w:rPr>
        <w:t>)</w:t>
      </w:r>
      <w:r w:rsidRPr="00396979">
        <w:rPr>
          <w:rFonts w:ascii="Verdana" w:hAnsi="Verdana"/>
          <w:sz w:val="26"/>
          <w:szCs w:val="26"/>
        </w:rPr>
        <w:t>.</w:t>
      </w:r>
    </w:p>
    <w:p w:rsidR="00396979" w:rsidRDefault="00F71AF8" w:rsidP="00396979">
      <w:pPr>
        <w:pStyle w:val="ListParagraph"/>
        <w:numPr>
          <w:ilvl w:val="0"/>
          <w:numId w:val="3"/>
        </w:numPr>
        <w:spacing w:line="360" w:lineRule="auto"/>
        <w:jc w:val="both"/>
        <w:rPr>
          <w:rFonts w:ascii="Verdana" w:hAnsi="Verdana"/>
          <w:sz w:val="26"/>
          <w:szCs w:val="26"/>
        </w:rPr>
      </w:pPr>
      <w:r w:rsidRPr="00396979">
        <w:rPr>
          <w:rFonts w:ascii="Verdana" w:hAnsi="Verdana"/>
          <w:sz w:val="26"/>
          <w:szCs w:val="26"/>
        </w:rPr>
        <w:t xml:space="preserve">Whether the contract was </w:t>
      </w:r>
      <w:r w:rsidR="00CC6075" w:rsidRPr="00396979">
        <w:rPr>
          <w:rFonts w:ascii="Verdana" w:hAnsi="Verdana"/>
          <w:sz w:val="26"/>
          <w:szCs w:val="26"/>
        </w:rPr>
        <w:t>breach</w:t>
      </w:r>
      <w:r w:rsidRPr="00396979">
        <w:rPr>
          <w:rFonts w:ascii="Verdana" w:hAnsi="Verdana"/>
          <w:sz w:val="26"/>
          <w:szCs w:val="26"/>
        </w:rPr>
        <w:t xml:space="preserve">ed by the defendant </w:t>
      </w:r>
      <w:r w:rsidR="00396979">
        <w:rPr>
          <w:rFonts w:ascii="Verdana" w:hAnsi="Verdana"/>
          <w:sz w:val="26"/>
          <w:szCs w:val="26"/>
        </w:rPr>
        <w:t>(</w:t>
      </w:r>
      <w:r w:rsidRPr="00396979">
        <w:rPr>
          <w:rFonts w:ascii="Verdana" w:hAnsi="Verdana"/>
          <w:sz w:val="26"/>
          <w:szCs w:val="26"/>
        </w:rPr>
        <w:t>appellant</w:t>
      </w:r>
      <w:r w:rsidR="00396979">
        <w:rPr>
          <w:rFonts w:ascii="Verdana" w:hAnsi="Verdana"/>
          <w:sz w:val="26"/>
          <w:szCs w:val="26"/>
        </w:rPr>
        <w:t>)</w:t>
      </w:r>
      <w:r w:rsidRPr="00396979">
        <w:rPr>
          <w:rFonts w:ascii="Verdana" w:hAnsi="Verdana"/>
          <w:sz w:val="26"/>
          <w:szCs w:val="26"/>
        </w:rPr>
        <w:t>.</w:t>
      </w:r>
    </w:p>
    <w:p w:rsidR="00F71AF8" w:rsidRDefault="00F71AF8" w:rsidP="00396979">
      <w:pPr>
        <w:pStyle w:val="ListParagraph"/>
        <w:numPr>
          <w:ilvl w:val="0"/>
          <w:numId w:val="3"/>
        </w:numPr>
        <w:spacing w:line="360" w:lineRule="auto"/>
        <w:jc w:val="both"/>
        <w:rPr>
          <w:rFonts w:ascii="Verdana" w:hAnsi="Verdana"/>
          <w:sz w:val="26"/>
          <w:szCs w:val="26"/>
        </w:rPr>
      </w:pPr>
      <w:r w:rsidRPr="00396979">
        <w:rPr>
          <w:rFonts w:ascii="Verdana" w:hAnsi="Verdana"/>
          <w:sz w:val="26"/>
          <w:szCs w:val="26"/>
        </w:rPr>
        <w:t>What remedies are available</w:t>
      </w:r>
      <w:r w:rsidR="00396979">
        <w:rPr>
          <w:rFonts w:ascii="Verdana" w:hAnsi="Verdana"/>
          <w:sz w:val="26"/>
          <w:szCs w:val="26"/>
        </w:rPr>
        <w:t xml:space="preserve"> to the parties.</w:t>
      </w:r>
    </w:p>
    <w:p w:rsidR="00396979" w:rsidRPr="00396979" w:rsidRDefault="00396979" w:rsidP="00396979">
      <w:pPr>
        <w:pStyle w:val="ListParagraph"/>
        <w:spacing w:line="360" w:lineRule="auto"/>
        <w:jc w:val="both"/>
        <w:rPr>
          <w:rFonts w:ascii="Verdana" w:hAnsi="Verdana"/>
          <w:sz w:val="26"/>
          <w:szCs w:val="26"/>
        </w:rPr>
      </w:pPr>
    </w:p>
    <w:p w:rsidR="00F71AF8" w:rsidRPr="006A54FE" w:rsidRDefault="00F71AF8" w:rsidP="00396979">
      <w:pPr>
        <w:spacing w:line="360" w:lineRule="auto"/>
        <w:jc w:val="both"/>
        <w:rPr>
          <w:rFonts w:ascii="Verdana" w:hAnsi="Verdana"/>
          <w:sz w:val="26"/>
          <w:szCs w:val="26"/>
        </w:rPr>
      </w:pPr>
      <w:r w:rsidRPr="006A54FE">
        <w:rPr>
          <w:rFonts w:ascii="Verdana" w:hAnsi="Verdana"/>
          <w:sz w:val="26"/>
          <w:szCs w:val="26"/>
        </w:rPr>
        <w:t>The learned trial magistrate resolved the respective issues as follows</w:t>
      </w:r>
      <w:r w:rsidR="00396979">
        <w:rPr>
          <w:rFonts w:ascii="Verdana" w:hAnsi="Verdana"/>
          <w:sz w:val="26"/>
          <w:szCs w:val="26"/>
        </w:rPr>
        <w:t>:-</w:t>
      </w:r>
    </w:p>
    <w:p w:rsidR="00F71AF8" w:rsidRPr="006A54FE" w:rsidRDefault="00F71AF8" w:rsidP="00396979">
      <w:pPr>
        <w:spacing w:line="360" w:lineRule="auto"/>
        <w:ind w:left="1440" w:hanging="1440"/>
        <w:jc w:val="both"/>
        <w:rPr>
          <w:rFonts w:ascii="Verdana" w:hAnsi="Verdana"/>
          <w:sz w:val="26"/>
          <w:szCs w:val="26"/>
        </w:rPr>
      </w:pPr>
      <w:r w:rsidRPr="006A54FE">
        <w:rPr>
          <w:rFonts w:ascii="Verdana" w:hAnsi="Verdana"/>
          <w:sz w:val="26"/>
          <w:szCs w:val="26"/>
        </w:rPr>
        <w:t>Issue 1</w:t>
      </w:r>
      <w:r w:rsidR="00396979">
        <w:rPr>
          <w:rFonts w:ascii="Verdana" w:hAnsi="Verdana"/>
          <w:sz w:val="26"/>
          <w:szCs w:val="26"/>
        </w:rPr>
        <w:t>:</w:t>
      </w:r>
      <w:r w:rsidR="00396979">
        <w:rPr>
          <w:rFonts w:ascii="Verdana" w:hAnsi="Verdana"/>
          <w:sz w:val="26"/>
          <w:szCs w:val="26"/>
        </w:rPr>
        <w:tab/>
        <w:t xml:space="preserve">That </w:t>
      </w:r>
      <w:r w:rsidRPr="006A54FE">
        <w:rPr>
          <w:rFonts w:ascii="Verdana" w:hAnsi="Verdana"/>
          <w:sz w:val="26"/>
          <w:szCs w:val="26"/>
        </w:rPr>
        <w:t xml:space="preserve">it was clear from the evidence on record that a valid gaming contract between the </w:t>
      </w:r>
      <w:r w:rsidR="00396979">
        <w:rPr>
          <w:rFonts w:ascii="Verdana" w:hAnsi="Verdana"/>
          <w:sz w:val="26"/>
          <w:szCs w:val="26"/>
        </w:rPr>
        <w:t>plaintiff/</w:t>
      </w:r>
      <w:r w:rsidRPr="006A54FE">
        <w:rPr>
          <w:rFonts w:ascii="Verdana" w:hAnsi="Verdana"/>
          <w:sz w:val="26"/>
          <w:szCs w:val="26"/>
        </w:rPr>
        <w:t xml:space="preserve">respondent and the </w:t>
      </w:r>
      <w:r w:rsidR="00396979">
        <w:rPr>
          <w:rFonts w:ascii="Verdana" w:hAnsi="Verdana"/>
          <w:sz w:val="26"/>
          <w:szCs w:val="26"/>
        </w:rPr>
        <w:t>defendant/</w:t>
      </w:r>
      <w:r w:rsidRPr="006A54FE">
        <w:rPr>
          <w:rFonts w:ascii="Verdana" w:hAnsi="Verdana"/>
          <w:sz w:val="26"/>
          <w:szCs w:val="26"/>
        </w:rPr>
        <w:t>appellant was created</w:t>
      </w:r>
      <w:r w:rsidR="00396979">
        <w:rPr>
          <w:rFonts w:ascii="Verdana" w:hAnsi="Verdana"/>
          <w:sz w:val="26"/>
          <w:szCs w:val="26"/>
        </w:rPr>
        <w:t>.</w:t>
      </w:r>
      <w:r w:rsidRPr="006A54FE">
        <w:rPr>
          <w:rFonts w:ascii="Verdana" w:hAnsi="Verdana"/>
          <w:sz w:val="26"/>
          <w:szCs w:val="26"/>
        </w:rPr>
        <w:t xml:space="preserve"> </w:t>
      </w:r>
      <w:r w:rsidR="00396979" w:rsidRPr="006A54FE">
        <w:rPr>
          <w:rFonts w:ascii="Verdana" w:hAnsi="Verdana"/>
          <w:sz w:val="26"/>
          <w:szCs w:val="26"/>
        </w:rPr>
        <w:t>The</w:t>
      </w:r>
      <w:r w:rsidRPr="006A54FE">
        <w:rPr>
          <w:rFonts w:ascii="Verdana" w:hAnsi="Verdana"/>
          <w:sz w:val="26"/>
          <w:szCs w:val="26"/>
        </w:rPr>
        <w:t xml:space="preserve"> issue was resolved in the affirmative.</w:t>
      </w:r>
    </w:p>
    <w:p w:rsidR="00F71AF8" w:rsidRPr="006A54FE" w:rsidRDefault="00F71AF8" w:rsidP="00396979">
      <w:pPr>
        <w:spacing w:line="360" w:lineRule="auto"/>
        <w:ind w:left="1440" w:hanging="1440"/>
        <w:jc w:val="both"/>
        <w:rPr>
          <w:rFonts w:ascii="Verdana" w:hAnsi="Verdana"/>
          <w:sz w:val="26"/>
          <w:szCs w:val="26"/>
        </w:rPr>
      </w:pPr>
      <w:r w:rsidRPr="006A54FE">
        <w:rPr>
          <w:rFonts w:ascii="Verdana" w:hAnsi="Verdana"/>
          <w:sz w:val="26"/>
          <w:szCs w:val="26"/>
        </w:rPr>
        <w:lastRenderedPageBreak/>
        <w:t>Issue 2</w:t>
      </w:r>
      <w:r w:rsidR="00396979">
        <w:rPr>
          <w:rFonts w:ascii="Verdana" w:hAnsi="Verdana"/>
          <w:sz w:val="26"/>
          <w:szCs w:val="26"/>
        </w:rPr>
        <w:t>:</w:t>
      </w:r>
      <w:r w:rsidR="00396979">
        <w:rPr>
          <w:rFonts w:ascii="Verdana" w:hAnsi="Verdana"/>
          <w:sz w:val="26"/>
          <w:szCs w:val="26"/>
        </w:rPr>
        <w:tab/>
        <w:t>That</w:t>
      </w:r>
      <w:r w:rsidRPr="006A54FE">
        <w:rPr>
          <w:rFonts w:ascii="Verdana" w:hAnsi="Verdana"/>
          <w:sz w:val="26"/>
          <w:szCs w:val="26"/>
        </w:rPr>
        <w:t xml:space="preserve"> it was clear from the evidence on record that the respondent/plaintiff fulfilled the part of the contract that the said match was played as scheduled in the fixture obtained from the </w:t>
      </w:r>
      <w:r w:rsidR="00396979">
        <w:rPr>
          <w:rFonts w:ascii="Verdana" w:hAnsi="Verdana"/>
          <w:sz w:val="26"/>
          <w:szCs w:val="26"/>
        </w:rPr>
        <w:t>defendant/</w:t>
      </w:r>
      <w:r w:rsidRPr="006A54FE">
        <w:rPr>
          <w:rFonts w:ascii="Verdana" w:hAnsi="Verdana"/>
          <w:sz w:val="26"/>
          <w:szCs w:val="26"/>
        </w:rPr>
        <w:t xml:space="preserve">appellant and the outcome as predicted by the plaintiff/respondent. That the </w:t>
      </w:r>
      <w:r w:rsidR="00396979">
        <w:rPr>
          <w:rFonts w:ascii="Verdana" w:hAnsi="Verdana"/>
          <w:sz w:val="26"/>
          <w:szCs w:val="26"/>
        </w:rPr>
        <w:t>defendant/</w:t>
      </w:r>
      <w:r w:rsidRPr="006A54FE">
        <w:rPr>
          <w:rFonts w:ascii="Verdana" w:hAnsi="Verdana"/>
          <w:sz w:val="26"/>
          <w:szCs w:val="26"/>
        </w:rPr>
        <w:t xml:space="preserve">appellant is </w:t>
      </w:r>
      <w:r w:rsidR="00396979">
        <w:rPr>
          <w:rFonts w:ascii="Verdana" w:hAnsi="Verdana"/>
          <w:sz w:val="26"/>
          <w:szCs w:val="26"/>
        </w:rPr>
        <w:t>e</w:t>
      </w:r>
      <w:r w:rsidRPr="006A54FE">
        <w:rPr>
          <w:rFonts w:ascii="Verdana" w:hAnsi="Verdana"/>
          <w:sz w:val="26"/>
          <w:szCs w:val="26"/>
        </w:rPr>
        <w:t xml:space="preserve">stopped from turning around to deny the contract and ought to fulfill </w:t>
      </w:r>
      <w:r w:rsidR="00AC47C0">
        <w:rPr>
          <w:rFonts w:ascii="Verdana" w:hAnsi="Verdana"/>
          <w:sz w:val="26"/>
          <w:szCs w:val="26"/>
        </w:rPr>
        <w:t>his</w:t>
      </w:r>
      <w:r w:rsidRPr="006A54FE">
        <w:rPr>
          <w:rFonts w:ascii="Verdana" w:hAnsi="Verdana"/>
          <w:sz w:val="26"/>
          <w:szCs w:val="26"/>
        </w:rPr>
        <w:t xml:space="preserve"> part of the bargain. </w:t>
      </w:r>
      <w:r w:rsidR="00C30DBF">
        <w:rPr>
          <w:rFonts w:ascii="Verdana" w:hAnsi="Verdana"/>
          <w:sz w:val="26"/>
          <w:szCs w:val="26"/>
        </w:rPr>
        <w:t>T</w:t>
      </w:r>
      <w:r w:rsidRPr="006A54FE">
        <w:rPr>
          <w:rFonts w:ascii="Verdana" w:hAnsi="Verdana"/>
          <w:sz w:val="26"/>
          <w:szCs w:val="26"/>
        </w:rPr>
        <w:t>hat the appellant/defendant</w:t>
      </w:r>
      <w:r w:rsidR="00C30DBF">
        <w:rPr>
          <w:rFonts w:ascii="Verdana" w:hAnsi="Verdana"/>
          <w:sz w:val="26"/>
          <w:szCs w:val="26"/>
        </w:rPr>
        <w:t>’</w:t>
      </w:r>
      <w:r w:rsidRPr="006A54FE">
        <w:rPr>
          <w:rFonts w:ascii="Verdana" w:hAnsi="Verdana"/>
          <w:sz w:val="26"/>
          <w:szCs w:val="26"/>
        </w:rPr>
        <w:t>s continued refusal to pay the respondent</w:t>
      </w:r>
      <w:r w:rsidR="00C30DBF">
        <w:rPr>
          <w:rFonts w:ascii="Verdana" w:hAnsi="Verdana"/>
          <w:sz w:val="26"/>
          <w:szCs w:val="26"/>
        </w:rPr>
        <w:t>/plaintiff</w:t>
      </w:r>
      <w:r w:rsidRPr="006A54FE">
        <w:rPr>
          <w:rFonts w:ascii="Verdana" w:hAnsi="Verdana"/>
          <w:sz w:val="26"/>
          <w:szCs w:val="26"/>
        </w:rPr>
        <w:t xml:space="preserve"> the agreed</w:t>
      </w:r>
      <w:r w:rsidR="00C30DBF">
        <w:rPr>
          <w:rFonts w:ascii="Verdana" w:hAnsi="Verdana"/>
          <w:sz w:val="26"/>
          <w:szCs w:val="26"/>
        </w:rPr>
        <w:t xml:space="preserve"> shs</w:t>
      </w:r>
      <w:r w:rsidRPr="006A54FE">
        <w:rPr>
          <w:rFonts w:ascii="Verdana" w:hAnsi="Verdana"/>
          <w:sz w:val="26"/>
          <w:szCs w:val="26"/>
        </w:rPr>
        <w:t xml:space="preserve"> 4.5</w:t>
      </w:r>
      <w:r w:rsidR="00C30DBF">
        <w:rPr>
          <w:rFonts w:ascii="Verdana" w:hAnsi="Verdana"/>
          <w:sz w:val="26"/>
          <w:szCs w:val="26"/>
        </w:rPr>
        <w:t>00.000=</w:t>
      </w:r>
      <w:r w:rsidRPr="006A54FE">
        <w:rPr>
          <w:rFonts w:ascii="Verdana" w:hAnsi="Verdana"/>
          <w:sz w:val="26"/>
          <w:szCs w:val="26"/>
        </w:rPr>
        <w:t xml:space="preserve"> means that it is in </w:t>
      </w:r>
      <w:r w:rsidR="00CC6075">
        <w:rPr>
          <w:rFonts w:ascii="Verdana" w:hAnsi="Verdana"/>
          <w:sz w:val="26"/>
          <w:szCs w:val="26"/>
        </w:rPr>
        <w:t>breach</w:t>
      </w:r>
      <w:r w:rsidRPr="006A54FE">
        <w:rPr>
          <w:rFonts w:ascii="Verdana" w:hAnsi="Verdana"/>
          <w:sz w:val="26"/>
          <w:szCs w:val="26"/>
        </w:rPr>
        <w:t xml:space="preserve"> of the said contract. This issue was equally resolved in the affirmative.</w:t>
      </w:r>
    </w:p>
    <w:p w:rsidR="00C30DBF" w:rsidRDefault="00C30DBF" w:rsidP="00C30DBF">
      <w:pPr>
        <w:spacing w:line="360" w:lineRule="auto"/>
        <w:jc w:val="both"/>
        <w:rPr>
          <w:rFonts w:ascii="Verdana" w:hAnsi="Verdana"/>
          <w:sz w:val="26"/>
          <w:szCs w:val="26"/>
        </w:rPr>
      </w:pPr>
    </w:p>
    <w:p w:rsidR="00C30DBF" w:rsidRDefault="00C30DBF" w:rsidP="00C30DBF">
      <w:pPr>
        <w:spacing w:line="360" w:lineRule="auto"/>
        <w:ind w:left="1440" w:hanging="1440"/>
        <w:jc w:val="both"/>
        <w:rPr>
          <w:rFonts w:ascii="Verdana" w:hAnsi="Verdana"/>
          <w:sz w:val="26"/>
          <w:szCs w:val="26"/>
        </w:rPr>
      </w:pPr>
      <w:r>
        <w:rPr>
          <w:rFonts w:ascii="Verdana" w:hAnsi="Verdana"/>
          <w:sz w:val="26"/>
          <w:szCs w:val="26"/>
        </w:rPr>
        <w:t>Issue 3:</w:t>
      </w:r>
      <w:r>
        <w:rPr>
          <w:rFonts w:ascii="Verdana" w:hAnsi="Verdana"/>
          <w:sz w:val="26"/>
          <w:szCs w:val="26"/>
        </w:rPr>
        <w:tab/>
        <w:t>T</w:t>
      </w:r>
      <w:r w:rsidR="00F71AF8" w:rsidRPr="006A54FE">
        <w:rPr>
          <w:rFonts w:ascii="Verdana" w:hAnsi="Verdana"/>
          <w:sz w:val="26"/>
          <w:szCs w:val="26"/>
        </w:rPr>
        <w:t xml:space="preserve">he </w:t>
      </w:r>
      <w:r>
        <w:rPr>
          <w:rFonts w:ascii="Verdana" w:hAnsi="Verdana"/>
          <w:sz w:val="26"/>
          <w:szCs w:val="26"/>
        </w:rPr>
        <w:t xml:space="preserve">learned </w:t>
      </w:r>
      <w:r w:rsidR="00F71AF8" w:rsidRPr="006A54FE">
        <w:rPr>
          <w:rFonts w:ascii="Verdana" w:hAnsi="Verdana"/>
          <w:sz w:val="26"/>
          <w:szCs w:val="26"/>
        </w:rPr>
        <w:t xml:space="preserve">trial magistrate held that the respondent/plaintiff was entitled to recover from the appellant/defendant </w:t>
      </w:r>
      <w:r>
        <w:rPr>
          <w:rFonts w:ascii="Verdana" w:hAnsi="Verdana"/>
          <w:sz w:val="26"/>
          <w:szCs w:val="26"/>
        </w:rPr>
        <w:t xml:space="preserve">shs </w:t>
      </w:r>
      <w:r w:rsidR="00F71AF8" w:rsidRPr="006A54FE">
        <w:rPr>
          <w:rFonts w:ascii="Verdana" w:hAnsi="Verdana"/>
          <w:sz w:val="26"/>
          <w:szCs w:val="26"/>
        </w:rPr>
        <w:t>4.5</w:t>
      </w:r>
      <w:r>
        <w:rPr>
          <w:rFonts w:ascii="Verdana" w:hAnsi="Verdana"/>
          <w:sz w:val="26"/>
          <w:szCs w:val="26"/>
        </w:rPr>
        <w:t>00.000=</w:t>
      </w:r>
      <w:r w:rsidR="00F71AF8" w:rsidRPr="006A54FE">
        <w:rPr>
          <w:rFonts w:ascii="Verdana" w:hAnsi="Verdana"/>
          <w:sz w:val="26"/>
          <w:szCs w:val="26"/>
        </w:rPr>
        <w:t>.</w:t>
      </w:r>
    </w:p>
    <w:p w:rsidR="00C30DBF" w:rsidRDefault="00C30DBF" w:rsidP="00C30DBF">
      <w:pPr>
        <w:spacing w:line="360" w:lineRule="auto"/>
        <w:ind w:left="1440" w:hanging="1440"/>
        <w:jc w:val="both"/>
        <w:rPr>
          <w:rFonts w:ascii="Verdana" w:hAnsi="Verdana"/>
          <w:sz w:val="26"/>
          <w:szCs w:val="26"/>
        </w:rPr>
      </w:pPr>
    </w:p>
    <w:p w:rsidR="00C30DBF" w:rsidRDefault="00F71AF8" w:rsidP="00C30DBF">
      <w:pPr>
        <w:spacing w:line="360" w:lineRule="auto"/>
        <w:jc w:val="both"/>
        <w:rPr>
          <w:rFonts w:ascii="Verdana" w:hAnsi="Verdana"/>
          <w:sz w:val="26"/>
          <w:szCs w:val="26"/>
        </w:rPr>
      </w:pPr>
      <w:r w:rsidRPr="006A54FE">
        <w:rPr>
          <w:rFonts w:ascii="Verdana" w:hAnsi="Verdana"/>
          <w:sz w:val="26"/>
          <w:szCs w:val="26"/>
        </w:rPr>
        <w:t>Regarding general damages, the trial m</w:t>
      </w:r>
      <w:r w:rsidR="00C30DBF">
        <w:rPr>
          <w:rFonts w:ascii="Verdana" w:hAnsi="Verdana"/>
          <w:sz w:val="26"/>
          <w:szCs w:val="26"/>
        </w:rPr>
        <w:t xml:space="preserve">agistrate held that in cases of </w:t>
      </w:r>
      <w:r w:rsidR="00CC6075">
        <w:rPr>
          <w:rFonts w:ascii="Verdana" w:hAnsi="Verdana"/>
          <w:sz w:val="26"/>
          <w:szCs w:val="26"/>
        </w:rPr>
        <w:t>breach</w:t>
      </w:r>
      <w:r w:rsidRPr="006A54FE">
        <w:rPr>
          <w:rFonts w:ascii="Verdana" w:hAnsi="Verdana"/>
          <w:sz w:val="26"/>
          <w:szCs w:val="26"/>
        </w:rPr>
        <w:t xml:space="preserve"> of contract, the damages awarded ought to be fair</w:t>
      </w:r>
      <w:r w:rsidR="00AC47C0">
        <w:rPr>
          <w:rFonts w:ascii="Verdana" w:hAnsi="Verdana"/>
          <w:sz w:val="26"/>
          <w:szCs w:val="26"/>
        </w:rPr>
        <w:t>ly</w:t>
      </w:r>
      <w:r w:rsidRPr="006A54FE">
        <w:rPr>
          <w:rFonts w:ascii="Verdana" w:hAnsi="Verdana"/>
          <w:sz w:val="26"/>
          <w:szCs w:val="26"/>
        </w:rPr>
        <w:t xml:space="preserve"> and reasonably considered either naturally in accordance with the usual course of things or as may have been reasonably contemplated by the parties at the time of making the contract. She then awarded the respondent</w:t>
      </w:r>
      <w:r w:rsidR="00C30DBF">
        <w:rPr>
          <w:rFonts w:ascii="Verdana" w:hAnsi="Verdana"/>
          <w:sz w:val="26"/>
          <w:szCs w:val="26"/>
        </w:rPr>
        <w:t>/plaintiff</w:t>
      </w:r>
      <w:r w:rsidRPr="006A54FE">
        <w:rPr>
          <w:rFonts w:ascii="Verdana" w:hAnsi="Verdana"/>
          <w:sz w:val="26"/>
          <w:szCs w:val="26"/>
        </w:rPr>
        <w:t xml:space="preserve"> general damages of </w:t>
      </w:r>
      <w:r w:rsidR="00C30DBF">
        <w:rPr>
          <w:rFonts w:ascii="Verdana" w:hAnsi="Verdana"/>
          <w:sz w:val="26"/>
          <w:szCs w:val="26"/>
        </w:rPr>
        <w:t xml:space="preserve">shs </w:t>
      </w:r>
      <w:r w:rsidRPr="006A54FE">
        <w:rPr>
          <w:rFonts w:ascii="Verdana" w:hAnsi="Verdana"/>
          <w:sz w:val="26"/>
          <w:szCs w:val="26"/>
        </w:rPr>
        <w:t>1.5</w:t>
      </w:r>
      <w:r w:rsidR="00C30DBF">
        <w:rPr>
          <w:rFonts w:ascii="Verdana" w:hAnsi="Verdana"/>
          <w:sz w:val="26"/>
          <w:szCs w:val="26"/>
        </w:rPr>
        <w:t>00.000=</w:t>
      </w:r>
      <w:r w:rsidRPr="006A54FE">
        <w:rPr>
          <w:rFonts w:ascii="Verdana" w:hAnsi="Verdana"/>
          <w:sz w:val="26"/>
          <w:szCs w:val="26"/>
        </w:rPr>
        <w:t xml:space="preserve"> with interest at court rate from the date of judgment ti</w:t>
      </w:r>
      <w:r w:rsidR="00C30DBF">
        <w:rPr>
          <w:rFonts w:ascii="Verdana" w:hAnsi="Verdana"/>
          <w:sz w:val="26"/>
          <w:szCs w:val="26"/>
        </w:rPr>
        <w:t>l</w:t>
      </w:r>
      <w:r w:rsidRPr="006A54FE">
        <w:rPr>
          <w:rFonts w:ascii="Verdana" w:hAnsi="Verdana"/>
          <w:sz w:val="26"/>
          <w:szCs w:val="26"/>
        </w:rPr>
        <w:t xml:space="preserve">l payment in full. </w:t>
      </w:r>
    </w:p>
    <w:p w:rsidR="00C30DBF" w:rsidRDefault="00C30DBF" w:rsidP="00C30DBF">
      <w:pPr>
        <w:spacing w:line="360" w:lineRule="auto"/>
        <w:jc w:val="both"/>
        <w:rPr>
          <w:rFonts w:ascii="Verdana" w:hAnsi="Verdana"/>
          <w:sz w:val="26"/>
          <w:szCs w:val="26"/>
        </w:rPr>
      </w:pPr>
    </w:p>
    <w:p w:rsidR="00C30DBF" w:rsidRDefault="00F71AF8" w:rsidP="00C30DBF">
      <w:pPr>
        <w:spacing w:line="360" w:lineRule="auto"/>
        <w:jc w:val="both"/>
        <w:rPr>
          <w:rFonts w:ascii="Verdana" w:hAnsi="Verdana"/>
          <w:sz w:val="26"/>
          <w:szCs w:val="26"/>
        </w:rPr>
      </w:pPr>
      <w:r w:rsidRPr="006A54FE">
        <w:rPr>
          <w:rFonts w:ascii="Verdana" w:hAnsi="Verdana"/>
          <w:sz w:val="26"/>
          <w:szCs w:val="26"/>
        </w:rPr>
        <w:t xml:space="preserve">The respondent was awarded the costs of the suit. </w:t>
      </w:r>
    </w:p>
    <w:p w:rsidR="00AC47C0" w:rsidRDefault="00F71AF8" w:rsidP="00C30DBF">
      <w:pPr>
        <w:spacing w:line="360" w:lineRule="auto"/>
        <w:jc w:val="both"/>
        <w:rPr>
          <w:rFonts w:ascii="Verdana" w:hAnsi="Verdana"/>
          <w:sz w:val="26"/>
          <w:szCs w:val="26"/>
        </w:rPr>
      </w:pPr>
      <w:r w:rsidRPr="006A54FE">
        <w:rPr>
          <w:rFonts w:ascii="Verdana" w:hAnsi="Verdana"/>
          <w:sz w:val="26"/>
          <w:szCs w:val="26"/>
        </w:rPr>
        <w:lastRenderedPageBreak/>
        <w:t xml:space="preserve">The </w:t>
      </w:r>
      <w:r w:rsidR="00C30DBF">
        <w:rPr>
          <w:rFonts w:ascii="Verdana" w:hAnsi="Verdana"/>
          <w:sz w:val="26"/>
          <w:szCs w:val="26"/>
        </w:rPr>
        <w:t>defendant/</w:t>
      </w:r>
      <w:r w:rsidRPr="006A54FE">
        <w:rPr>
          <w:rFonts w:ascii="Verdana" w:hAnsi="Verdana"/>
          <w:sz w:val="26"/>
          <w:szCs w:val="26"/>
        </w:rPr>
        <w:t>appellant was dissatisfied with the decisions of the learned trial magistrate hence this appeal</w:t>
      </w:r>
      <w:r w:rsidR="00DB7601">
        <w:rPr>
          <w:rFonts w:ascii="Verdana" w:hAnsi="Verdana"/>
          <w:sz w:val="26"/>
          <w:szCs w:val="26"/>
        </w:rPr>
        <w:t>.</w:t>
      </w:r>
      <w:r w:rsidRPr="006A54FE">
        <w:rPr>
          <w:rFonts w:ascii="Verdana" w:hAnsi="Verdana"/>
          <w:sz w:val="26"/>
          <w:szCs w:val="26"/>
        </w:rPr>
        <w:t xml:space="preserve"> </w:t>
      </w:r>
    </w:p>
    <w:p w:rsidR="00AC47C0" w:rsidRDefault="00AC47C0" w:rsidP="00C30DBF">
      <w:pPr>
        <w:spacing w:line="360" w:lineRule="auto"/>
        <w:jc w:val="both"/>
        <w:rPr>
          <w:rFonts w:ascii="Verdana" w:hAnsi="Verdana"/>
          <w:sz w:val="26"/>
          <w:szCs w:val="26"/>
        </w:rPr>
      </w:pPr>
    </w:p>
    <w:p w:rsidR="00F71AF8" w:rsidRPr="006A54FE" w:rsidRDefault="00DB7601" w:rsidP="00C30DBF">
      <w:pPr>
        <w:spacing w:line="360" w:lineRule="auto"/>
        <w:jc w:val="both"/>
        <w:rPr>
          <w:rFonts w:ascii="Verdana" w:hAnsi="Verdana"/>
          <w:sz w:val="26"/>
          <w:szCs w:val="26"/>
        </w:rPr>
      </w:pPr>
      <w:r w:rsidRPr="006A54FE">
        <w:rPr>
          <w:rFonts w:ascii="Verdana" w:hAnsi="Verdana"/>
          <w:sz w:val="26"/>
          <w:szCs w:val="26"/>
        </w:rPr>
        <w:t>In</w:t>
      </w:r>
      <w:r w:rsidR="00F71AF8" w:rsidRPr="006A54FE">
        <w:rPr>
          <w:rFonts w:ascii="Verdana" w:hAnsi="Verdana"/>
          <w:sz w:val="26"/>
          <w:szCs w:val="26"/>
        </w:rPr>
        <w:t xml:space="preserve"> the memorandum of appeal the appellant complained in four grounds</w:t>
      </w:r>
      <w:r>
        <w:rPr>
          <w:rFonts w:ascii="Verdana" w:hAnsi="Verdana"/>
          <w:sz w:val="26"/>
          <w:szCs w:val="26"/>
        </w:rPr>
        <w:t xml:space="preserve"> that:-</w:t>
      </w:r>
    </w:p>
    <w:p w:rsidR="00F71AF8" w:rsidRPr="006A54FE" w:rsidRDefault="00F71AF8" w:rsidP="006A54FE">
      <w:pPr>
        <w:pStyle w:val="ListParagraph"/>
        <w:numPr>
          <w:ilvl w:val="0"/>
          <w:numId w:val="2"/>
        </w:numPr>
        <w:spacing w:line="360" w:lineRule="auto"/>
        <w:ind w:left="0" w:firstLine="720"/>
        <w:jc w:val="both"/>
        <w:rPr>
          <w:rFonts w:ascii="Verdana" w:hAnsi="Verdana"/>
          <w:sz w:val="26"/>
          <w:szCs w:val="26"/>
        </w:rPr>
      </w:pPr>
      <w:r w:rsidRPr="006A54FE">
        <w:rPr>
          <w:rFonts w:ascii="Verdana" w:hAnsi="Verdana"/>
          <w:sz w:val="26"/>
          <w:szCs w:val="26"/>
        </w:rPr>
        <w:t>The learned trial magistrate erred in law and fact in holding that there was a valid gaming contract between the appellant and respondent.</w:t>
      </w:r>
    </w:p>
    <w:p w:rsidR="00F71AF8" w:rsidRPr="006A54FE" w:rsidRDefault="00F71AF8" w:rsidP="006A54FE">
      <w:pPr>
        <w:pStyle w:val="ListParagraph"/>
        <w:numPr>
          <w:ilvl w:val="0"/>
          <w:numId w:val="2"/>
        </w:numPr>
        <w:spacing w:line="360" w:lineRule="auto"/>
        <w:ind w:left="0" w:firstLine="720"/>
        <w:jc w:val="both"/>
        <w:rPr>
          <w:rFonts w:ascii="Verdana" w:hAnsi="Verdana"/>
          <w:sz w:val="26"/>
          <w:szCs w:val="26"/>
        </w:rPr>
      </w:pPr>
      <w:r w:rsidRPr="006A54FE">
        <w:rPr>
          <w:rFonts w:ascii="Verdana" w:hAnsi="Verdana"/>
          <w:sz w:val="26"/>
          <w:szCs w:val="26"/>
        </w:rPr>
        <w:t>The learned trial magistrate erred in law and fact when she failed to consider the effect of mistake on the alleged contract between the appellant and respondent.</w:t>
      </w:r>
    </w:p>
    <w:p w:rsidR="00F71AF8" w:rsidRPr="006A54FE" w:rsidRDefault="00F71AF8" w:rsidP="006A54FE">
      <w:pPr>
        <w:pStyle w:val="ListParagraph"/>
        <w:numPr>
          <w:ilvl w:val="0"/>
          <w:numId w:val="2"/>
        </w:numPr>
        <w:spacing w:line="360" w:lineRule="auto"/>
        <w:ind w:left="0" w:firstLine="720"/>
        <w:jc w:val="both"/>
        <w:rPr>
          <w:rFonts w:ascii="Verdana" w:hAnsi="Verdana"/>
          <w:sz w:val="26"/>
          <w:szCs w:val="26"/>
        </w:rPr>
      </w:pPr>
      <w:r w:rsidRPr="006A54FE">
        <w:rPr>
          <w:rFonts w:ascii="Verdana" w:hAnsi="Verdana"/>
          <w:sz w:val="26"/>
          <w:szCs w:val="26"/>
        </w:rPr>
        <w:t xml:space="preserve">The learned trial magistrate erred in law and fact in holding that the appellant </w:t>
      </w:r>
      <w:r w:rsidR="00CC6075">
        <w:rPr>
          <w:rFonts w:ascii="Verdana" w:hAnsi="Verdana"/>
          <w:sz w:val="26"/>
          <w:szCs w:val="26"/>
        </w:rPr>
        <w:t>breach</w:t>
      </w:r>
      <w:r w:rsidRPr="006A54FE">
        <w:rPr>
          <w:rFonts w:ascii="Verdana" w:hAnsi="Verdana"/>
          <w:sz w:val="26"/>
          <w:szCs w:val="26"/>
        </w:rPr>
        <w:t>ed a contract between the appellant and the respondent.</w:t>
      </w:r>
    </w:p>
    <w:p w:rsidR="00F71AF8" w:rsidRPr="006A54FE" w:rsidRDefault="00F71AF8" w:rsidP="006A54FE">
      <w:pPr>
        <w:pStyle w:val="ListParagraph"/>
        <w:numPr>
          <w:ilvl w:val="0"/>
          <w:numId w:val="2"/>
        </w:numPr>
        <w:spacing w:line="360" w:lineRule="auto"/>
        <w:ind w:left="0" w:firstLine="720"/>
        <w:jc w:val="both"/>
        <w:rPr>
          <w:rFonts w:ascii="Verdana" w:hAnsi="Verdana"/>
          <w:sz w:val="26"/>
          <w:szCs w:val="26"/>
        </w:rPr>
      </w:pPr>
      <w:r w:rsidRPr="006A54FE">
        <w:rPr>
          <w:rFonts w:ascii="Verdana" w:hAnsi="Verdana"/>
          <w:sz w:val="26"/>
          <w:szCs w:val="26"/>
        </w:rPr>
        <w:t>The learned trial magistrate erred in law and fact in holding that the appellant was liable to any damages to the respondent.</w:t>
      </w:r>
    </w:p>
    <w:p w:rsidR="00DB7601" w:rsidRDefault="00DB7601" w:rsidP="00DB7601">
      <w:pPr>
        <w:spacing w:line="360" w:lineRule="auto"/>
        <w:jc w:val="both"/>
        <w:rPr>
          <w:rFonts w:ascii="Verdana" w:hAnsi="Verdana"/>
          <w:sz w:val="26"/>
          <w:szCs w:val="26"/>
        </w:rPr>
      </w:pPr>
    </w:p>
    <w:p w:rsidR="00F71AF8" w:rsidRPr="006A54FE" w:rsidRDefault="00F71AF8" w:rsidP="00DB7601">
      <w:pPr>
        <w:spacing w:line="360" w:lineRule="auto"/>
        <w:jc w:val="both"/>
        <w:rPr>
          <w:rFonts w:ascii="Verdana" w:hAnsi="Verdana"/>
          <w:sz w:val="26"/>
          <w:szCs w:val="26"/>
        </w:rPr>
      </w:pPr>
      <w:r w:rsidRPr="006A54FE">
        <w:rPr>
          <w:rFonts w:ascii="Verdana" w:hAnsi="Verdana"/>
          <w:sz w:val="26"/>
          <w:szCs w:val="26"/>
        </w:rPr>
        <w:t>Respective counsel were allowed to file written submissions in support of their respective cases</w:t>
      </w:r>
      <w:r w:rsidR="00DB7601">
        <w:rPr>
          <w:rFonts w:ascii="Verdana" w:hAnsi="Verdana"/>
          <w:sz w:val="26"/>
          <w:szCs w:val="26"/>
        </w:rPr>
        <w:t>.</w:t>
      </w:r>
      <w:r w:rsidRPr="006A54FE">
        <w:rPr>
          <w:rFonts w:ascii="Verdana" w:hAnsi="Verdana"/>
          <w:sz w:val="26"/>
          <w:szCs w:val="26"/>
        </w:rPr>
        <w:t xml:space="preserve"> I will not reproduce </w:t>
      </w:r>
      <w:r w:rsidR="00DB7601">
        <w:rPr>
          <w:rFonts w:ascii="Verdana" w:hAnsi="Verdana"/>
          <w:sz w:val="26"/>
          <w:szCs w:val="26"/>
        </w:rPr>
        <w:t xml:space="preserve">the said submissions </w:t>
      </w:r>
      <w:r w:rsidRPr="006A54FE">
        <w:rPr>
          <w:rFonts w:ascii="Verdana" w:hAnsi="Verdana"/>
          <w:sz w:val="26"/>
          <w:szCs w:val="26"/>
        </w:rPr>
        <w:t xml:space="preserve">in this judgment but </w:t>
      </w:r>
      <w:r w:rsidR="00DB7601">
        <w:rPr>
          <w:rFonts w:ascii="Verdana" w:hAnsi="Verdana"/>
          <w:sz w:val="26"/>
          <w:szCs w:val="26"/>
        </w:rPr>
        <w:t xml:space="preserve">suffice to mention that </w:t>
      </w:r>
      <w:r w:rsidRPr="006A54FE">
        <w:rPr>
          <w:rFonts w:ascii="Verdana" w:hAnsi="Verdana"/>
          <w:sz w:val="26"/>
          <w:szCs w:val="26"/>
        </w:rPr>
        <w:t xml:space="preserve">I have studied the same meticulously and related </w:t>
      </w:r>
      <w:r w:rsidR="00DB7601">
        <w:rPr>
          <w:rFonts w:ascii="Verdana" w:hAnsi="Verdana"/>
          <w:sz w:val="26"/>
          <w:szCs w:val="26"/>
        </w:rPr>
        <w:t xml:space="preserve">the same </w:t>
      </w:r>
      <w:r w:rsidRPr="006A54FE">
        <w:rPr>
          <w:rFonts w:ascii="Verdana" w:hAnsi="Verdana"/>
          <w:sz w:val="26"/>
          <w:szCs w:val="26"/>
        </w:rPr>
        <w:t>to what transpired in the lower courts trial. I am also alive to the duty of this as a first appe</w:t>
      </w:r>
      <w:r w:rsidR="00E95A54">
        <w:rPr>
          <w:rFonts w:ascii="Verdana" w:hAnsi="Verdana"/>
          <w:sz w:val="26"/>
          <w:szCs w:val="26"/>
        </w:rPr>
        <w:t>llate</w:t>
      </w:r>
      <w:r w:rsidRPr="006A54FE">
        <w:rPr>
          <w:rFonts w:ascii="Verdana" w:hAnsi="Verdana"/>
          <w:sz w:val="26"/>
          <w:szCs w:val="26"/>
        </w:rPr>
        <w:t xml:space="preserve"> court to re</w:t>
      </w:r>
      <w:r w:rsidR="00E95A54">
        <w:rPr>
          <w:rFonts w:ascii="Verdana" w:hAnsi="Verdana"/>
          <w:sz w:val="26"/>
          <w:szCs w:val="26"/>
        </w:rPr>
        <w:t>-</w:t>
      </w:r>
      <w:r w:rsidRPr="006A54FE">
        <w:rPr>
          <w:rFonts w:ascii="Verdana" w:hAnsi="Verdana"/>
          <w:sz w:val="26"/>
          <w:szCs w:val="26"/>
        </w:rPr>
        <w:t xml:space="preserve">evaluate the evidence adduced at the trial and reach my own conclusion as to whether the findings of the trial court can be allowed </w:t>
      </w:r>
      <w:r w:rsidRPr="006A54FE">
        <w:rPr>
          <w:rFonts w:ascii="Verdana" w:hAnsi="Verdana"/>
          <w:sz w:val="26"/>
          <w:szCs w:val="26"/>
        </w:rPr>
        <w:lastRenderedPageBreak/>
        <w:t>to stand. I will go ahead and decide the grounds of appeal as argued by learned counsel for the appellant starting with ground 1.</w:t>
      </w:r>
    </w:p>
    <w:p w:rsidR="00E95A54" w:rsidRDefault="00E95A54" w:rsidP="00E95A54">
      <w:pPr>
        <w:spacing w:line="360" w:lineRule="auto"/>
        <w:jc w:val="both"/>
        <w:rPr>
          <w:rFonts w:ascii="Verdana" w:hAnsi="Verdana"/>
          <w:sz w:val="26"/>
          <w:szCs w:val="26"/>
        </w:rPr>
      </w:pPr>
    </w:p>
    <w:p w:rsidR="00E95A54" w:rsidRPr="00E95A54" w:rsidRDefault="00E95A54" w:rsidP="00E95A54">
      <w:pPr>
        <w:spacing w:line="360" w:lineRule="auto"/>
        <w:jc w:val="both"/>
        <w:rPr>
          <w:rFonts w:ascii="Verdana" w:hAnsi="Verdana"/>
          <w:b/>
          <w:sz w:val="26"/>
          <w:szCs w:val="26"/>
        </w:rPr>
      </w:pPr>
      <w:r w:rsidRPr="00E95A54">
        <w:rPr>
          <w:rFonts w:ascii="Verdana" w:hAnsi="Verdana"/>
          <w:b/>
          <w:sz w:val="26"/>
          <w:szCs w:val="26"/>
        </w:rPr>
        <w:t>Ground I:</w:t>
      </w:r>
    </w:p>
    <w:p w:rsidR="000A5D70" w:rsidRDefault="00F71AF8" w:rsidP="000A5D70">
      <w:pPr>
        <w:spacing w:line="360" w:lineRule="auto"/>
        <w:jc w:val="both"/>
        <w:rPr>
          <w:rFonts w:ascii="Verdana" w:hAnsi="Verdana"/>
          <w:sz w:val="26"/>
          <w:szCs w:val="26"/>
        </w:rPr>
      </w:pPr>
      <w:r w:rsidRPr="006A54FE">
        <w:rPr>
          <w:rFonts w:ascii="Verdana" w:hAnsi="Verdana"/>
          <w:sz w:val="26"/>
          <w:szCs w:val="26"/>
        </w:rPr>
        <w:t xml:space="preserve">In his submission learned counsel for the respondent supported the finding of the learned trial </w:t>
      </w:r>
      <w:r w:rsidR="000A5D70" w:rsidRPr="006A54FE">
        <w:rPr>
          <w:rFonts w:ascii="Verdana" w:hAnsi="Verdana"/>
          <w:sz w:val="26"/>
          <w:szCs w:val="26"/>
        </w:rPr>
        <w:t>M</w:t>
      </w:r>
      <w:r w:rsidRPr="006A54FE">
        <w:rPr>
          <w:rFonts w:ascii="Verdana" w:hAnsi="Verdana"/>
          <w:sz w:val="26"/>
          <w:szCs w:val="26"/>
        </w:rPr>
        <w:t xml:space="preserve">agistrate because the respondent relied on the receipts issued by the appellant as </w:t>
      </w:r>
      <w:r w:rsidR="000A5D70">
        <w:rPr>
          <w:rFonts w:ascii="Verdana" w:hAnsi="Verdana"/>
          <w:sz w:val="26"/>
          <w:szCs w:val="26"/>
        </w:rPr>
        <w:t>E</w:t>
      </w:r>
      <w:r w:rsidRPr="006A54FE">
        <w:rPr>
          <w:rFonts w:ascii="Verdana" w:hAnsi="Verdana"/>
          <w:sz w:val="26"/>
          <w:szCs w:val="26"/>
        </w:rPr>
        <w:t>xh</w:t>
      </w:r>
      <w:r w:rsidR="000A5D70">
        <w:rPr>
          <w:rFonts w:ascii="Verdana" w:hAnsi="Verdana"/>
          <w:sz w:val="26"/>
          <w:szCs w:val="26"/>
        </w:rPr>
        <w:t>.</w:t>
      </w:r>
      <w:r w:rsidRPr="006A54FE">
        <w:rPr>
          <w:rFonts w:ascii="Verdana" w:hAnsi="Verdana"/>
          <w:sz w:val="26"/>
          <w:szCs w:val="26"/>
        </w:rPr>
        <w:t xml:space="preserve"> P1, P2 and P3. That the fixture indicated the time when the match was to be played and that the appellant could not fail to know that the match had already been played.</w:t>
      </w:r>
      <w:r w:rsidR="000A5D70">
        <w:rPr>
          <w:rFonts w:ascii="Verdana" w:hAnsi="Verdana"/>
          <w:sz w:val="26"/>
          <w:szCs w:val="26"/>
        </w:rPr>
        <w:t xml:space="preserve"> T</w:t>
      </w:r>
      <w:r w:rsidRPr="006A54FE">
        <w:rPr>
          <w:rFonts w:ascii="Verdana" w:hAnsi="Verdana"/>
          <w:sz w:val="26"/>
          <w:szCs w:val="26"/>
        </w:rPr>
        <w:t xml:space="preserve">hat the learned </w:t>
      </w:r>
      <w:r w:rsidR="000A5D70" w:rsidRPr="006A54FE">
        <w:rPr>
          <w:rFonts w:ascii="Verdana" w:hAnsi="Verdana"/>
          <w:sz w:val="26"/>
          <w:szCs w:val="26"/>
        </w:rPr>
        <w:t>M</w:t>
      </w:r>
      <w:r w:rsidRPr="006A54FE">
        <w:rPr>
          <w:rFonts w:ascii="Verdana" w:hAnsi="Verdana"/>
          <w:sz w:val="26"/>
          <w:szCs w:val="26"/>
        </w:rPr>
        <w:t xml:space="preserve">agistrate rightly found that the parties entered in to a betting contract. </w:t>
      </w:r>
    </w:p>
    <w:p w:rsidR="000A5D70" w:rsidRDefault="000A5D70" w:rsidP="000A5D70">
      <w:pPr>
        <w:spacing w:line="360" w:lineRule="auto"/>
        <w:jc w:val="both"/>
        <w:rPr>
          <w:rFonts w:ascii="Verdana" w:hAnsi="Verdana"/>
          <w:sz w:val="26"/>
          <w:szCs w:val="26"/>
        </w:rPr>
      </w:pPr>
    </w:p>
    <w:p w:rsidR="00F71AF8" w:rsidRPr="006A54FE" w:rsidRDefault="00F71AF8" w:rsidP="000A5D70">
      <w:pPr>
        <w:spacing w:line="360" w:lineRule="auto"/>
        <w:jc w:val="both"/>
        <w:rPr>
          <w:rFonts w:ascii="Verdana" w:hAnsi="Verdana"/>
          <w:sz w:val="26"/>
          <w:szCs w:val="26"/>
        </w:rPr>
      </w:pPr>
      <w:r w:rsidRPr="006A54FE">
        <w:rPr>
          <w:rFonts w:ascii="Verdana" w:hAnsi="Verdana"/>
          <w:sz w:val="26"/>
          <w:szCs w:val="26"/>
        </w:rPr>
        <w:t xml:space="preserve">Learned counsel for the appellant </w:t>
      </w:r>
      <w:r w:rsidR="000A5D70">
        <w:rPr>
          <w:rFonts w:ascii="Verdana" w:hAnsi="Verdana"/>
          <w:sz w:val="26"/>
          <w:szCs w:val="26"/>
        </w:rPr>
        <w:t xml:space="preserve">submitted to the contrary and I </w:t>
      </w:r>
      <w:r w:rsidR="000A5D70" w:rsidRPr="006A54FE">
        <w:rPr>
          <w:rFonts w:ascii="Verdana" w:hAnsi="Verdana"/>
          <w:sz w:val="26"/>
          <w:szCs w:val="26"/>
        </w:rPr>
        <w:t>agree</w:t>
      </w:r>
      <w:r w:rsidR="000A5D70">
        <w:rPr>
          <w:rFonts w:ascii="Verdana" w:hAnsi="Verdana"/>
          <w:sz w:val="26"/>
          <w:szCs w:val="26"/>
        </w:rPr>
        <w:t xml:space="preserve">. </w:t>
      </w:r>
      <w:r w:rsidR="000A5D70" w:rsidRPr="006A54FE">
        <w:rPr>
          <w:rFonts w:ascii="Verdana" w:hAnsi="Verdana"/>
          <w:sz w:val="26"/>
          <w:szCs w:val="26"/>
        </w:rPr>
        <w:t>T</w:t>
      </w:r>
      <w:r w:rsidRPr="006A54FE">
        <w:rPr>
          <w:rFonts w:ascii="Verdana" w:hAnsi="Verdana"/>
          <w:sz w:val="26"/>
          <w:szCs w:val="26"/>
        </w:rPr>
        <w:t>he</w:t>
      </w:r>
      <w:r w:rsidR="000A5D70">
        <w:rPr>
          <w:rFonts w:ascii="Verdana" w:hAnsi="Verdana"/>
          <w:sz w:val="26"/>
          <w:szCs w:val="26"/>
        </w:rPr>
        <w:t xml:space="preserve"> </w:t>
      </w:r>
      <w:r w:rsidRPr="006A54FE">
        <w:rPr>
          <w:rFonts w:ascii="Verdana" w:hAnsi="Verdana"/>
          <w:sz w:val="26"/>
          <w:szCs w:val="26"/>
        </w:rPr>
        <w:t xml:space="preserve">learned trial </w:t>
      </w:r>
      <w:r w:rsidR="000A5D70" w:rsidRPr="006A54FE">
        <w:rPr>
          <w:rFonts w:ascii="Verdana" w:hAnsi="Verdana"/>
          <w:sz w:val="26"/>
          <w:szCs w:val="26"/>
        </w:rPr>
        <w:t>M</w:t>
      </w:r>
      <w:r w:rsidRPr="006A54FE">
        <w:rPr>
          <w:rFonts w:ascii="Verdana" w:hAnsi="Verdana"/>
          <w:sz w:val="26"/>
          <w:szCs w:val="26"/>
        </w:rPr>
        <w:t xml:space="preserve">agistrate failed to consider the nature of a betting contract. According to </w:t>
      </w:r>
      <w:r w:rsidRPr="000A5D70">
        <w:rPr>
          <w:rFonts w:ascii="Verdana" w:hAnsi="Verdana"/>
          <w:b/>
          <w:sz w:val="26"/>
          <w:szCs w:val="26"/>
        </w:rPr>
        <w:t xml:space="preserve">Black’s Law </w:t>
      </w:r>
      <w:r w:rsidR="000A5D70">
        <w:rPr>
          <w:rFonts w:ascii="Verdana" w:hAnsi="Verdana"/>
          <w:b/>
          <w:sz w:val="26"/>
          <w:szCs w:val="26"/>
        </w:rPr>
        <w:t>D</w:t>
      </w:r>
      <w:r w:rsidRPr="000A5D70">
        <w:rPr>
          <w:rFonts w:ascii="Verdana" w:hAnsi="Verdana"/>
          <w:b/>
          <w:sz w:val="26"/>
          <w:szCs w:val="26"/>
        </w:rPr>
        <w:t>ictionary 7</w:t>
      </w:r>
      <w:r w:rsidRPr="000A5D70">
        <w:rPr>
          <w:rFonts w:ascii="Verdana" w:hAnsi="Verdana"/>
          <w:b/>
          <w:sz w:val="26"/>
          <w:szCs w:val="26"/>
          <w:vertAlign w:val="superscript"/>
        </w:rPr>
        <w:t>th</w:t>
      </w:r>
      <w:r w:rsidRPr="000A5D70">
        <w:rPr>
          <w:rFonts w:ascii="Verdana" w:hAnsi="Verdana"/>
          <w:b/>
          <w:sz w:val="26"/>
          <w:szCs w:val="26"/>
        </w:rPr>
        <w:t xml:space="preserve"> edition</w:t>
      </w:r>
      <w:r w:rsidRPr="006A54FE">
        <w:rPr>
          <w:rFonts w:ascii="Verdana" w:hAnsi="Verdana"/>
          <w:sz w:val="26"/>
          <w:szCs w:val="26"/>
        </w:rPr>
        <w:t xml:space="preserve"> a bet is defined as something which is staked or played as a wager</w:t>
      </w:r>
      <w:r w:rsidR="000A5D70">
        <w:rPr>
          <w:rFonts w:ascii="Verdana" w:hAnsi="Verdana"/>
          <w:sz w:val="26"/>
          <w:szCs w:val="26"/>
        </w:rPr>
        <w:t>. A</w:t>
      </w:r>
      <w:r w:rsidRPr="006A54FE">
        <w:rPr>
          <w:rFonts w:ascii="Verdana" w:hAnsi="Verdana"/>
          <w:sz w:val="26"/>
          <w:szCs w:val="26"/>
        </w:rPr>
        <w:t xml:space="preserve"> wager is defined as money or other consideration risked on an uncertain event</w:t>
      </w:r>
      <w:r w:rsidR="000A5D70">
        <w:rPr>
          <w:rFonts w:ascii="Verdana" w:hAnsi="Verdana"/>
          <w:sz w:val="26"/>
          <w:szCs w:val="26"/>
        </w:rPr>
        <w:t>;</w:t>
      </w:r>
      <w:r w:rsidRPr="006A54FE">
        <w:rPr>
          <w:rFonts w:ascii="Verdana" w:hAnsi="Verdana"/>
          <w:sz w:val="26"/>
          <w:szCs w:val="26"/>
        </w:rPr>
        <w:t xml:space="preserve"> </w:t>
      </w:r>
      <w:r w:rsidR="000A5D70">
        <w:rPr>
          <w:rFonts w:ascii="Verdana" w:hAnsi="Verdana"/>
          <w:sz w:val="26"/>
          <w:szCs w:val="26"/>
        </w:rPr>
        <w:t>a</w:t>
      </w:r>
      <w:r w:rsidRPr="006A54FE">
        <w:rPr>
          <w:rFonts w:ascii="Verdana" w:hAnsi="Verdana"/>
          <w:sz w:val="26"/>
          <w:szCs w:val="26"/>
        </w:rPr>
        <w:t xml:space="preserve"> promise to pay money or other consideration on the occurrence of an uncertain event. A wagering contract is defined as a contract the performance of which depends on the happening of an uncertain event made entirely for sport.</w:t>
      </w:r>
    </w:p>
    <w:p w:rsidR="00155461" w:rsidRDefault="00155461" w:rsidP="00155461">
      <w:pPr>
        <w:spacing w:line="360" w:lineRule="auto"/>
        <w:jc w:val="both"/>
        <w:rPr>
          <w:rFonts w:ascii="Verdana" w:hAnsi="Verdana"/>
          <w:sz w:val="26"/>
          <w:szCs w:val="26"/>
        </w:rPr>
      </w:pPr>
    </w:p>
    <w:p w:rsidR="00DC1AD4" w:rsidRDefault="00F71AF8" w:rsidP="00155461">
      <w:pPr>
        <w:spacing w:line="360" w:lineRule="auto"/>
        <w:jc w:val="both"/>
        <w:rPr>
          <w:rFonts w:ascii="Verdana" w:hAnsi="Verdana"/>
          <w:sz w:val="26"/>
          <w:szCs w:val="26"/>
        </w:rPr>
      </w:pPr>
      <w:r w:rsidRPr="006A54FE">
        <w:rPr>
          <w:rFonts w:ascii="Verdana" w:hAnsi="Verdana"/>
          <w:sz w:val="26"/>
          <w:szCs w:val="26"/>
        </w:rPr>
        <w:t>From the evidence adduced at the trial</w:t>
      </w:r>
      <w:r w:rsidR="00D11ABC">
        <w:rPr>
          <w:rFonts w:ascii="Verdana" w:hAnsi="Verdana"/>
          <w:sz w:val="26"/>
          <w:szCs w:val="26"/>
        </w:rPr>
        <w:t>,</w:t>
      </w:r>
      <w:r w:rsidRPr="006A54FE">
        <w:rPr>
          <w:rFonts w:ascii="Verdana" w:hAnsi="Verdana"/>
          <w:sz w:val="26"/>
          <w:szCs w:val="26"/>
        </w:rPr>
        <w:t xml:space="preserve"> it was shown that the respondent her</w:t>
      </w:r>
      <w:r w:rsidR="00D11ABC">
        <w:rPr>
          <w:rFonts w:ascii="Verdana" w:hAnsi="Verdana"/>
          <w:sz w:val="26"/>
          <w:szCs w:val="26"/>
        </w:rPr>
        <w:t>e</w:t>
      </w:r>
      <w:r w:rsidRPr="006A54FE">
        <w:rPr>
          <w:rFonts w:ascii="Verdana" w:hAnsi="Verdana"/>
          <w:sz w:val="26"/>
          <w:szCs w:val="26"/>
        </w:rPr>
        <w:t xml:space="preserve">in placed his bet after the match had been played. The </w:t>
      </w:r>
      <w:r w:rsidRPr="006A54FE">
        <w:rPr>
          <w:rFonts w:ascii="Verdana" w:hAnsi="Verdana"/>
          <w:sz w:val="26"/>
          <w:szCs w:val="26"/>
        </w:rPr>
        <w:lastRenderedPageBreak/>
        <w:t>respondent’s own result</w:t>
      </w:r>
      <w:r w:rsidR="00D11ABC">
        <w:rPr>
          <w:rFonts w:ascii="Verdana" w:hAnsi="Verdana"/>
          <w:sz w:val="26"/>
          <w:szCs w:val="26"/>
        </w:rPr>
        <w:t>s</w:t>
      </w:r>
      <w:r w:rsidRPr="006A54FE">
        <w:rPr>
          <w:rFonts w:ascii="Verdana" w:hAnsi="Verdana"/>
          <w:sz w:val="26"/>
          <w:szCs w:val="26"/>
        </w:rPr>
        <w:t xml:space="preserve"> slip </w:t>
      </w:r>
      <w:r w:rsidR="00D11ABC">
        <w:rPr>
          <w:rFonts w:ascii="Verdana" w:hAnsi="Verdana"/>
          <w:sz w:val="26"/>
          <w:szCs w:val="26"/>
        </w:rPr>
        <w:t>E</w:t>
      </w:r>
      <w:r w:rsidRPr="006A54FE">
        <w:rPr>
          <w:rFonts w:ascii="Verdana" w:hAnsi="Verdana"/>
          <w:sz w:val="26"/>
          <w:szCs w:val="26"/>
        </w:rPr>
        <w:t>xh</w:t>
      </w:r>
      <w:r w:rsidR="00D11ABC">
        <w:rPr>
          <w:rFonts w:ascii="Verdana" w:hAnsi="Verdana"/>
          <w:sz w:val="26"/>
          <w:szCs w:val="26"/>
        </w:rPr>
        <w:t>.</w:t>
      </w:r>
      <w:r w:rsidRPr="006A54FE">
        <w:rPr>
          <w:rFonts w:ascii="Verdana" w:hAnsi="Verdana"/>
          <w:sz w:val="26"/>
          <w:szCs w:val="26"/>
        </w:rPr>
        <w:t xml:space="preserve"> P2 showed that the match was played at 3:10</w:t>
      </w:r>
      <w:r w:rsidR="00D11ABC">
        <w:rPr>
          <w:rFonts w:ascii="Verdana" w:hAnsi="Verdana"/>
          <w:sz w:val="26"/>
          <w:szCs w:val="26"/>
        </w:rPr>
        <w:t xml:space="preserve"> </w:t>
      </w:r>
      <w:r w:rsidRPr="006A54FE">
        <w:rPr>
          <w:rFonts w:ascii="Verdana" w:hAnsi="Verdana"/>
          <w:sz w:val="26"/>
          <w:szCs w:val="26"/>
        </w:rPr>
        <w:t>am Uganda time on 8</w:t>
      </w:r>
      <w:r w:rsidRPr="006A54FE">
        <w:rPr>
          <w:rFonts w:ascii="Verdana" w:hAnsi="Verdana"/>
          <w:sz w:val="26"/>
          <w:szCs w:val="26"/>
          <w:vertAlign w:val="superscript"/>
        </w:rPr>
        <w:t>th</w:t>
      </w:r>
      <w:r w:rsidRPr="006A54FE">
        <w:rPr>
          <w:rFonts w:ascii="Verdana" w:hAnsi="Verdana"/>
          <w:sz w:val="26"/>
          <w:szCs w:val="26"/>
        </w:rPr>
        <w:t xml:space="preserve"> September. The appellant</w:t>
      </w:r>
      <w:r w:rsidR="00D11ABC">
        <w:rPr>
          <w:rFonts w:ascii="Verdana" w:hAnsi="Verdana"/>
          <w:sz w:val="26"/>
          <w:szCs w:val="26"/>
        </w:rPr>
        <w:t>’</w:t>
      </w:r>
      <w:r w:rsidRPr="006A54FE">
        <w:rPr>
          <w:rFonts w:ascii="Verdana" w:hAnsi="Verdana"/>
          <w:sz w:val="26"/>
          <w:szCs w:val="26"/>
        </w:rPr>
        <w:t>s witness also exhibited a copy of an internet report Exh</w:t>
      </w:r>
      <w:r w:rsidR="00D11ABC">
        <w:rPr>
          <w:rFonts w:ascii="Verdana" w:hAnsi="Verdana"/>
          <w:sz w:val="26"/>
          <w:szCs w:val="26"/>
        </w:rPr>
        <w:t>.</w:t>
      </w:r>
      <w:r w:rsidRPr="006A54FE">
        <w:rPr>
          <w:rFonts w:ascii="Verdana" w:hAnsi="Verdana"/>
          <w:sz w:val="26"/>
          <w:szCs w:val="26"/>
        </w:rPr>
        <w:t xml:space="preserve"> D1 which showed that the match was played on 7</w:t>
      </w:r>
      <w:r w:rsidRPr="006A54FE">
        <w:rPr>
          <w:rFonts w:ascii="Verdana" w:hAnsi="Verdana"/>
          <w:sz w:val="26"/>
          <w:szCs w:val="26"/>
          <w:vertAlign w:val="superscript"/>
        </w:rPr>
        <w:t>th</w:t>
      </w:r>
      <w:r w:rsidRPr="006A54FE">
        <w:rPr>
          <w:rFonts w:ascii="Verdana" w:hAnsi="Verdana"/>
          <w:sz w:val="26"/>
          <w:szCs w:val="26"/>
        </w:rPr>
        <w:t xml:space="preserve"> September at 8:10 EDT</w:t>
      </w:r>
      <w:r w:rsidR="00D11ABC">
        <w:rPr>
          <w:rFonts w:ascii="Verdana" w:hAnsi="Verdana"/>
          <w:sz w:val="26"/>
          <w:szCs w:val="26"/>
        </w:rPr>
        <w:t>.</w:t>
      </w:r>
      <w:r w:rsidRPr="006A54FE">
        <w:rPr>
          <w:rFonts w:ascii="Verdana" w:hAnsi="Verdana"/>
          <w:sz w:val="26"/>
          <w:szCs w:val="26"/>
        </w:rPr>
        <w:t xml:space="preserve"> </w:t>
      </w:r>
      <w:r w:rsidR="00D11ABC">
        <w:rPr>
          <w:rFonts w:ascii="Verdana" w:hAnsi="Verdana"/>
          <w:sz w:val="26"/>
          <w:szCs w:val="26"/>
        </w:rPr>
        <w:t>EDT</w:t>
      </w:r>
      <w:r w:rsidRPr="006A54FE">
        <w:rPr>
          <w:rFonts w:ascii="Verdana" w:hAnsi="Verdana"/>
          <w:sz w:val="26"/>
          <w:szCs w:val="26"/>
        </w:rPr>
        <w:t xml:space="preserve"> is </w:t>
      </w:r>
      <w:r w:rsidR="00DC1AD4">
        <w:rPr>
          <w:rFonts w:ascii="Verdana" w:hAnsi="Verdana"/>
          <w:sz w:val="26"/>
          <w:szCs w:val="26"/>
        </w:rPr>
        <w:t>seven</w:t>
      </w:r>
      <w:r w:rsidRPr="006A54FE">
        <w:rPr>
          <w:rFonts w:ascii="Verdana" w:hAnsi="Verdana"/>
          <w:sz w:val="26"/>
          <w:szCs w:val="26"/>
        </w:rPr>
        <w:t xml:space="preserve"> hours behind Uganda time meaning that EDT is 3:10</w:t>
      </w:r>
      <w:r w:rsidR="00DC1AD4">
        <w:rPr>
          <w:rFonts w:ascii="Verdana" w:hAnsi="Verdana"/>
          <w:sz w:val="26"/>
          <w:szCs w:val="26"/>
        </w:rPr>
        <w:t xml:space="preserve"> </w:t>
      </w:r>
      <w:r w:rsidRPr="006A54FE">
        <w:rPr>
          <w:rFonts w:ascii="Verdana" w:hAnsi="Verdana"/>
          <w:sz w:val="26"/>
          <w:szCs w:val="26"/>
        </w:rPr>
        <w:t xml:space="preserve">am Uganda time). </w:t>
      </w:r>
    </w:p>
    <w:p w:rsidR="00DC1AD4" w:rsidRDefault="00DC1AD4" w:rsidP="00155461">
      <w:pPr>
        <w:spacing w:line="360" w:lineRule="auto"/>
        <w:jc w:val="both"/>
        <w:rPr>
          <w:rFonts w:ascii="Verdana" w:hAnsi="Verdana"/>
          <w:sz w:val="26"/>
          <w:szCs w:val="26"/>
        </w:rPr>
      </w:pPr>
    </w:p>
    <w:p w:rsidR="00DC1AD4" w:rsidRDefault="00F71AF8" w:rsidP="00155461">
      <w:pPr>
        <w:spacing w:line="360" w:lineRule="auto"/>
        <w:jc w:val="both"/>
        <w:rPr>
          <w:rFonts w:ascii="Verdana" w:hAnsi="Verdana"/>
          <w:sz w:val="26"/>
          <w:szCs w:val="26"/>
        </w:rPr>
      </w:pPr>
      <w:r w:rsidRPr="006A54FE">
        <w:rPr>
          <w:rFonts w:ascii="Verdana" w:hAnsi="Verdana"/>
          <w:sz w:val="26"/>
          <w:szCs w:val="26"/>
        </w:rPr>
        <w:t xml:space="preserve">As rightly submitted by learned counsel </w:t>
      </w:r>
      <w:r w:rsidR="00AC47C0">
        <w:rPr>
          <w:rFonts w:ascii="Verdana" w:hAnsi="Verdana"/>
          <w:sz w:val="26"/>
          <w:szCs w:val="26"/>
        </w:rPr>
        <w:t>for</w:t>
      </w:r>
      <w:r w:rsidRPr="006A54FE">
        <w:rPr>
          <w:rFonts w:ascii="Verdana" w:hAnsi="Verdana"/>
          <w:sz w:val="26"/>
          <w:szCs w:val="26"/>
        </w:rPr>
        <w:t xml:space="preserve"> the appellant this court is enjoined under </w:t>
      </w:r>
      <w:r w:rsidR="00DC1AD4">
        <w:rPr>
          <w:rFonts w:ascii="Verdana" w:hAnsi="Verdana"/>
          <w:sz w:val="26"/>
          <w:szCs w:val="26"/>
        </w:rPr>
        <w:t>S.</w:t>
      </w:r>
      <w:r w:rsidRPr="006A54FE">
        <w:rPr>
          <w:rFonts w:ascii="Verdana" w:hAnsi="Verdana"/>
          <w:sz w:val="26"/>
          <w:szCs w:val="26"/>
        </w:rPr>
        <w:t xml:space="preserve"> 56</w:t>
      </w:r>
      <w:r w:rsidR="00DC1AD4">
        <w:rPr>
          <w:rFonts w:ascii="Verdana" w:hAnsi="Verdana"/>
          <w:sz w:val="26"/>
          <w:szCs w:val="26"/>
        </w:rPr>
        <w:t>(h)</w:t>
      </w:r>
      <w:r w:rsidRPr="006A54FE">
        <w:rPr>
          <w:rFonts w:ascii="Verdana" w:hAnsi="Verdana"/>
          <w:sz w:val="26"/>
          <w:szCs w:val="26"/>
        </w:rPr>
        <w:t xml:space="preserve"> of the </w:t>
      </w:r>
      <w:r w:rsidR="00DC1AD4" w:rsidRPr="006A54FE">
        <w:rPr>
          <w:rFonts w:ascii="Verdana" w:hAnsi="Verdana"/>
          <w:sz w:val="26"/>
          <w:szCs w:val="26"/>
        </w:rPr>
        <w:t xml:space="preserve">Evidence Act </w:t>
      </w:r>
      <w:r w:rsidRPr="006A54FE">
        <w:rPr>
          <w:rFonts w:ascii="Verdana" w:hAnsi="Verdana"/>
          <w:sz w:val="26"/>
          <w:szCs w:val="26"/>
        </w:rPr>
        <w:t>to take judicial notice of the world time zones</w:t>
      </w:r>
      <w:r w:rsidR="00DC1AD4">
        <w:rPr>
          <w:rFonts w:ascii="Verdana" w:hAnsi="Verdana"/>
          <w:sz w:val="26"/>
          <w:szCs w:val="26"/>
        </w:rPr>
        <w:t>.</w:t>
      </w:r>
      <w:r w:rsidRPr="006A54FE">
        <w:rPr>
          <w:rFonts w:ascii="Verdana" w:hAnsi="Verdana"/>
          <w:sz w:val="26"/>
          <w:szCs w:val="26"/>
        </w:rPr>
        <w:t xml:space="preserve"> </w:t>
      </w:r>
      <w:r w:rsidR="00DC1AD4">
        <w:rPr>
          <w:rFonts w:ascii="Verdana" w:hAnsi="Verdana"/>
          <w:sz w:val="26"/>
          <w:szCs w:val="26"/>
        </w:rPr>
        <w:t>F</w:t>
      </w:r>
      <w:r w:rsidRPr="006A54FE">
        <w:rPr>
          <w:rFonts w:ascii="Verdana" w:hAnsi="Verdana"/>
          <w:sz w:val="26"/>
          <w:szCs w:val="26"/>
        </w:rPr>
        <w:t xml:space="preserve">rom the evidence on record, the respondent testified in re-examination that </w:t>
      </w:r>
    </w:p>
    <w:p w:rsidR="00DC1AD4" w:rsidRDefault="00F71AF8" w:rsidP="00DC1AD4">
      <w:pPr>
        <w:spacing w:after="240" w:line="360" w:lineRule="auto"/>
        <w:ind w:left="432" w:right="288" w:firstLine="720"/>
        <w:jc w:val="both"/>
        <w:rPr>
          <w:rFonts w:ascii="Verdana" w:hAnsi="Verdana"/>
          <w:sz w:val="26"/>
          <w:szCs w:val="26"/>
        </w:rPr>
      </w:pPr>
      <w:r w:rsidRPr="00DC1AD4">
        <w:rPr>
          <w:rFonts w:ascii="Verdana" w:hAnsi="Verdana"/>
          <w:i/>
          <w:sz w:val="26"/>
          <w:szCs w:val="26"/>
        </w:rPr>
        <w:t>“I placed the bet on 8</w:t>
      </w:r>
      <w:r w:rsidRPr="00DC1AD4">
        <w:rPr>
          <w:rFonts w:ascii="Verdana" w:hAnsi="Verdana"/>
          <w:i/>
          <w:sz w:val="26"/>
          <w:szCs w:val="26"/>
          <w:vertAlign w:val="superscript"/>
        </w:rPr>
        <w:t>th</w:t>
      </w:r>
      <w:r w:rsidRPr="00DC1AD4">
        <w:rPr>
          <w:rFonts w:ascii="Verdana" w:hAnsi="Verdana"/>
          <w:i/>
          <w:sz w:val="26"/>
          <w:szCs w:val="26"/>
        </w:rPr>
        <w:t xml:space="preserve"> September 2011 after 10</w:t>
      </w:r>
      <w:r w:rsidR="00DC1AD4">
        <w:rPr>
          <w:rFonts w:ascii="Verdana" w:hAnsi="Verdana"/>
          <w:i/>
          <w:sz w:val="26"/>
          <w:szCs w:val="26"/>
        </w:rPr>
        <w:t xml:space="preserve">.00 </w:t>
      </w:r>
      <w:r w:rsidRPr="00DC1AD4">
        <w:rPr>
          <w:rFonts w:ascii="Verdana" w:hAnsi="Verdana"/>
          <w:i/>
          <w:sz w:val="26"/>
          <w:szCs w:val="26"/>
        </w:rPr>
        <w:t>am</w:t>
      </w:r>
      <w:r w:rsidR="00DC1AD4">
        <w:rPr>
          <w:rFonts w:ascii="Verdana" w:hAnsi="Verdana"/>
          <w:sz w:val="26"/>
          <w:szCs w:val="26"/>
        </w:rPr>
        <w:t>”</w:t>
      </w:r>
      <w:r w:rsidRPr="006A54FE">
        <w:rPr>
          <w:rFonts w:ascii="Verdana" w:hAnsi="Verdana"/>
          <w:sz w:val="26"/>
          <w:szCs w:val="26"/>
        </w:rPr>
        <w:t xml:space="preserve"> </w:t>
      </w:r>
    </w:p>
    <w:p w:rsidR="00F71AF8" w:rsidRPr="006A54FE" w:rsidRDefault="00DC1AD4" w:rsidP="00DC1AD4">
      <w:pPr>
        <w:spacing w:line="360" w:lineRule="auto"/>
        <w:jc w:val="both"/>
        <w:rPr>
          <w:rFonts w:ascii="Verdana" w:hAnsi="Verdana"/>
          <w:sz w:val="26"/>
          <w:szCs w:val="26"/>
        </w:rPr>
      </w:pPr>
      <w:r w:rsidRPr="006A54FE">
        <w:rPr>
          <w:rFonts w:ascii="Verdana" w:hAnsi="Verdana"/>
          <w:sz w:val="26"/>
          <w:szCs w:val="26"/>
        </w:rPr>
        <w:t>By</w:t>
      </w:r>
      <w:r w:rsidR="00F71AF8" w:rsidRPr="006A54FE">
        <w:rPr>
          <w:rFonts w:ascii="Verdana" w:hAnsi="Verdana"/>
          <w:sz w:val="26"/>
          <w:szCs w:val="26"/>
        </w:rPr>
        <w:t xml:space="preserve"> that time the match had been pla</w:t>
      </w:r>
      <w:r w:rsidR="00AC47C0">
        <w:rPr>
          <w:rFonts w:ascii="Verdana" w:hAnsi="Verdana"/>
          <w:sz w:val="26"/>
          <w:szCs w:val="26"/>
        </w:rPr>
        <w:t>y</w:t>
      </w:r>
      <w:r w:rsidR="00F71AF8" w:rsidRPr="006A54FE">
        <w:rPr>
          <w:rFonts w:ascii="Verdana" w:hAnsi="Verdana"/>
          <w:sz w:val="26"/>
          <w:szCs w:val="26"/>
        </w:rPr>
        <w:t>ed already and the results were posted on the internet.</w:t>
      </w:r>
    </w:p>
    <w:p w:rsidR="00DC1AD4" w:rsidRDefault="00DC1AD4" w:rsidP="00DC1AD4">
      <w:pPr>
        <w:spacing w:line="360" w:lineRule="auto"/>
        <w:jc w:val="both"/>
        <w:rPr>
          <w:rFonts w:ascii="Verdana" w:hAnsi="Verdana"/>
          <w:sz w:val="26"/>
          <w:szCs w:val="26"/>
        </w:rPr>
      </w:pPr>
    </w:p>
    <w:p w:rsidR="00F71AF8" w:rsidRPr="006A54FE" w:rsidRDefault="00F71AF8" w:rsidP="00DC1AD4">
      <w:pPr>
        <w:spacing w:line="360" w:lineRule="auto"/>
        <w:jc w:val="both"/>
        <w:rPr>
          <w:rFonts w:ascii="Verdana" w:hAnsi="Verdana"/>
          <w:sz w:val="26"/>
          <w:szCs w:val="26"/>
        </w:rPr>
      </w:pPr>
      <w:r w:rsidRPr="006A54FE">
        <w:rPr>
          <w:rFonts w:ascii="Verdana" w:hAnsi="Verdana"/>
          <w:sz w:val="26"/>
          <w:szCs w:val="26"/>
        </w:rPr>
        <w:t>I agree with learned counsel for the appellant that there was no valid contract because the performance of the contract would depend on the respondent predicting the results of the match to be played at 10</w:t>
      </w:r>
      <w:r w:rsidR="00DC1AD4">
        <w:rPr>
          <w:rFonts w:ascii="Verdana" w:hAnsi="Verdana"/>
          <w:sz w:val="26"/>
          <w:szCs w:val="26"/>
        </w:rPr>
        <w:t>.00</w:t>
      </w:r>
      <w:r w:rsidRPr="006A54FE">
        <w:rPr>
          <w:rFonts w:ascii="Verdana" w:hAnsi="Verdana"/>
          <w:sz w:val="26"/>
          <w:szCs w:val="26"/>
        </w:rPr>
        <w:t>pm on the 8th September and correctly. The assumption was that the parties would not know if the respondent’s prediction was correct u</w:t>
      </w:r>
      <w:r w:rsidR="00DC1AD4">
        <w:rPr>
          <w:rFonts w:ascii="Verdana" w:hAnsi="Verdana"/>
          <w:sz w:val="26"/>
          <w:szCs w:val="26"/>
        </w:rPr>
        <w:t>ntil the time the match was play</w:t>
      </w:r>
      <w:r w:rsidRPr="006A54FE">
        <w:rPr>
          <w:rFonts w:ascii="Verdana" w:hAnsi="Verdana"/>
          <w:sz w:val="26"/>
          <w:szCs w:val="26"/>
        </w:rPr>
        <w:t xml:space="preserve">ed. From the evidence on record, it is apparent that the match the subject of the betting contract had been played by the time the respondent placed his bet </w:t>
      </w:r>
      <w:r w:rsidR="00DC1AD4">
        <w:rPr>
          <w:rFonts w:ascii="Verdana" w:hAnsi="Verdana"/>
          <w:sz w:val="26"/>
          <w:szCs w:val="26"/>
        </w:rPr>
        <w:t>a</w:t>
      </w:r>
      <w:r w:rsidRPr="006A54FE">
        <w:rPr>
          <w:rFonts w:ascii="Verdana" w:hAnsi="Verdana"/>
          <w:sz w:val="26"/>
          <w:szCs w:val="26"/>
        </w:rPr>
        <w:t xml:space="preserve">nd the results were in </w:t>
      </w:r>
      <w:r w:rsidR="00DC1AD4">
        <w:rPr>
          <w:rFonts w:ascii="Verdana" w:hAnsi="Verdana"/>
          <w:sz w:val="26"/>
          <w:szCs w:val="26"/>
        </w:rPr>
        <w:t xml:space="preserve">the </w:t>
      </w:r>
      <w:r w:rsidRPr="006A54FE">
        <w:rPr>
          <w:rFonts w:ascii="Verdana" w:hAnsi="Verdana"/>
          <w:sz w:val="26"/>
          <w:szCs w:val="26"/>
        </w:rPr>
        <w:t>public domain. This mean</w:t>
      </w:r>
      <w:r w:rsidR="00DC1AD4">
        <w:rPr>
          <w:rFonts w:ascii="Verdana" w:hAnsi="Verdana"/>
          <w:sz w:val="26"/>
          <w:szCs w:val="26"/>
        </w:rPr>
        <w:t>t</w:t>
      </w:r>
      <w:r w:rsidRPr="006A54FE">
        <w:rPr>
          <w:rFonts w:ascii="Verdana" w:hAnsi="Verdana"/>
          <w:sz w:val="26"/>
          <w:szCs w:val="26"/>
        </w:rPr>
        <w:t xml:space="preserve"> that the event on which the performance of the contract depended was no longer uncertain</w:t>
      </w:r>
      <w:r w:rsidR="00DC1AD4">
        <w:rPr>
          <w:rFonts w:ascii="Verdana" w:hAnsi="Verdana"/>
          <w:sz w:val="26"/>
          <w:szCs w:val="26"/>
        </w:rPr>
        <w:t>.</w:t>
      </w:r>
      <w:r w:rsidRPr="006A54FE">
        <w:rPr>
          <w:rFonts w:ascii="Verdana" w:hAnsi="Verdana"/>
          <w:sz w:val="26"/>
          <w:szCs w:val="26"/>
        </w:rPr>
        <w:t xml:space="preserve"> </w:t>
      </w:r>
      <w:r w:rsidR="00DC1AD4">
        <w:rPr>
          <w:rFonts w:ascii="Verdana" w:hAnsi="Verdana"/>
          <w:sz w:val="26"/>
          <w:szCs w:val="26"/>
        </w:rPr>
        <w:lastRenderedPageBreak/>
        <w:t>Uncertainty</w:t>
      </w:r>
      <w:r w:rsidRPr="006A54FE">
        <w:rPr>
          <w:rFonts w:ascii="Verdana" w:hAnsi="Verdana"/>
          <w:sz w:val="26"/>
          <w:szCs w:val="26"/>
        </w:rPr>
        <w:t xml:space="preserve"> is a precondition to a valid betting contract</w:t>
      </w:r>
      <w:r w:rsidR="00DC1AD4">
        <w:rPr>
          <w:rFonts w:ascii="Verdana" w:hAnsi="Verdana"/>
          <w:sz w:val="26"/>
          <w:szCs w:val="26"/>
        </w:rPr>
        <w:t>.</w:t>
      </w:r>
      <w:r w:rsidRPr="006A54FE">
        <w:rPr>
          <w:rFonts w:ascii="Verdana" w:hAnsi="Verdana"/>
          <w:sz w:val="26"/>
          <w:szCs w:val="26"/>
        </w:rPr>
        <w:t xml:space="preserve"> </w:t>
      </w:r>
      <w:r w:rsidR="00DC1AD4">
        <w:rPr>
          <w:rFonts w:ascii="Verdana" w:hAnsi="Verdana"/>
          <w:sz w:val="26"/>
          <w:szCs w:val="26"/>
        </w:rPr>
        <w:t>T</w:t>
      </w:r>
      <w:r w:rsidRPr="006A54FE">
        <w:rPr>
          <w:rFonts w:ascii="Verdana" w:hAnsi="Verdana"/>
          <w:sz w:val="26"/>
          <w:szCs w:val="26"/>
        </w:rPr>
        <w:t>herefore there was no valid wagering contract between the appellant and the respondent.</w:t>
      </w:r>
    </w:p>
    <w:p w:rsidR="003E2723" w:rsidRDefault="00F71AF8" w:rsidP="00DC1AD4">
      <w:pPr>
        <w:spacing w:line="360" w:lineRule="auto"/>
        <w:jc w:val="both"/>
        <w:rPr>
          <w:rFonts w:ascii="Verdana" w:hAnsi="Verdana"/>
          <w:sz w:val="26"/>
          <w:szCs w:val="26"/>
        </w:rPr>
      </w:pPr>
      <w:r w:rsidRPr="006A54FE">
        <w:rPr>
          <w:rFonts w:ascii="Verdana" w:hAnsi="Verdana"/>
          <w:sz w:val="26"/>
          <w:szCs w:val="26"/>
        </w:rPr>
        <w:t xml:space="preserve">It is provided under </w:t>
      </w:r>
      <w:r w:rsidRPr="00DC1AD4">
        <w:rPr>
          <w:rFonts w:ascii="Verdana" w:hAnsi="Verdana"/>
          <w:sz w:val="26"/>
          <w:szCs w:val="26"/>
        </w:rPr>
        <w:t>S</w:t>
      </w:r>
      <w:r w:rsidR="00DC1AD4">
        <w:rPr>
          <w:rFonts w:ascii="Verdana" w:hAnsi="Verdana"/>
          <w:sz w:val="26"/>
          <w:szCs w:val="26"/>
        </w:rPr>
        <w:t>.</w:t>
      </w:r>
      <w:r w:rsidRPr="00DC1AD4">
        <w:rPr>
          <w:rFonts w:ascii="Verdana" w:hAnsi="Verdana"/>
          <w:sz w:val="26"/>
          <w:szCs w:val="26"/>
        </w:rPr>
        <w:t xml:space="preserve"> 28 of the Contracts Act</w:t>
      </w:r>
      <w:r w:rsidRPr="006A54FE">
        <w:rPr>
          <w:rFonts w:ascii="Verdana" w:hAnsi="Verdana"/>
          <w:sz w:val="26"/>
          <w:szCs w:val="26"/>
        </w:rPr>
        <w:t xml:space="preserve"> that</w:t>
      </w:r>
      <w:r w:rsidR="003E2723">
        <w:rPr>
          <w:rFonts w:ascii="Verdana" w:hAnsi="Verdana"/>
          <w:sz w:val="26"/>
          <w:szCs w:val="26"/>
        </w:rPr>
        <w:t>:-</w:t>
      </w:r>
    </w:p>
    <w:p w:rsidR="003E2723" w:rsidRDefault="003E2723" w:rsidP="003E2723">
      <w:pPr>
        <w:spacing w:line="360" w:lineRule="auto"/>
        <w:ind w:left="720"/>
        <w:jc w:val="both"/>
        <w:rPr>
          <w:rFonts w:ascii="Verdana" w:hAnsi="Verdana"/>
          <w:sz w:val="26"/>
          <w:szCs w:val="26"/>
        </w:rPr>
      </w:pPr>
      <w:r w:rsidRPr="003E2723">
        <w:rPr>
          <w:rFonts w:ascii="Verdana" w:hAnsi="Verdana"/>
          <w:b/>
          <w:i/>
          <w:sz w:val="26"/>
          <w:szCs w:val="26"/>
        </w:rPr>
        <w:t>A</w:t>
      </w:r>
      <w:r w:rsidR="00F71AF8" w:rsidRPr="003E2723">
        <w:rPr>
          <w:rFonts w:ascii="Verdana" w:hAnsi="Verdana"/>
          <w:b/>
          <w:i/>
          <w:sz w:val="26"/>
          <w:szCs w:val="26"/>
        </w:rPr>
        <w:t xml:space="preserve"> contract to do something where an uncertain future event on which the contract is contingent</w:t>
      </w:r>
      <w:r w:rsidRPr="003E2723">
        <w:rPr>
          <w:rFonts w:ascii="Verdana" w:hAnsi="Verdana"/>
          <w:b/>
          <w:i/>
          <w:sz w:val="26"/>
          <w:szCs w:val="26"/>
        </w:rPr>
        <w:t>,</w:t>
      </w:r>
      <w:r w:rsidR="00F71AF8" w:rsidRPr="003E2723">
        <w:rPr>
          <w:rFonts w:ascii="Verdana" w:hAnsi="Verdana"/>
          <w:b/>
          <w:i/>
          <w:sz w:val="26"/>
          <w:szCs w:val="26"/>
        </w:rPr>
        <w:t xml:space="preserve"> happens</w:t>
      </w:r>
      <w:r w:rsidRPr="003E2723">
        <w:rPr>
          <w:rFonts w:ascii="Verdana" w:hAnsi="Verdana"/>
          <w:b/>
          <w:i/>
          <w:sz w:val="26"/>
          <w:szCs w:val="26"/>
        </w:rPr>
        <w:t>,</w:t>
      </w:r>
      <w:r w:rsidR="00F71AF8" w:rsidRPr="003E2723">
        <w:rPr>
          <w:rFonts w:ascii="Verdana" w:hAnsi="Verdana"/>
          <w:b/>
          <w:i/>
          <w:sz w:val="26"/>
          <w:szCs w:val="26"/>
        </w:rPr>
        <w:t xml:space="preserve"> shall not be enforced except where and until the event happens. Where the event becomes impossible the contract shall become void</w:t>
      </w:r>
      <w:r w:rsidR="00F71AF8" w:rsidRPr="006A54FE">
        <w:rPr>
          <w:rFonts w:ascii="Verdana" w:hAnsi="Verdana"/>
          <w:sz w:val="26"/>
          <w:szCs w:val="26"/>
        </w:rPr>
        <w:t xml:space="preserve">. </w:t>
      </w:r>
    </w:p>
    <w:p w:rsidR="003E2723" w:rsidRDefault="003E2723" w:rsidP="00DC1AD4">
      <w:pPr>
        <w:spacing w:line="360" w:lineRule="auto"/>
        <w:jc w:val="both"/>
        <w:rPr>
          <w:rFonts w:ascii="Verdana" w:hAnsi="Verdana"/>
          <w:sz w:val="26"/>
          <w:szCs w:val="26"/>
        </w:rPr>
      </w:pPr>
    </w:p>
    <w:p w:rsidR="00F71AF8" w:rsidRDefault="00F71AF8" w:rsidP="00DC1AD4">
      <w:pPr>
        <w:spacing w:line="360" w:lineRule="auto"/>
        <w:jc w:val="both"/>
        <w:rPr>
          <w:rFonts w:ascii="Verdana" w:hAnsi="Verdana"/>
          <w:sz w:val="26"/>
          <w:szCs w:val="26"/>
        </w:rPr>
      </w:pPr>
      <w:r w:rsidRPr="006A54FE">
        <w:rPr>
          <w:rFonts w:ascii="Verdana" w:hAnsi="Verdana"/>
          <w:sz w:val="26"/>
          <w:szCs w:val="26"/>
        </w:rPr>
        <w:t>In the instant case, the agreement between the parties was contingent on the match being played at 10</w:t>
      </w:r>
      <w:r w:rsidR="004230B5">
        <w:rPr>
          <w:rFonts w:ascii="Verdana" w:hAnsi="Verdana"/>
          <w:sz w:val="26"/>
          <w:szCs w:val="26"/>
        </w:rPr>
        <w:t xml:space="preserve">.00 </w:t>
      </w:r>
      <w:r w:rsidRPr="006A54FE">
        <w:rPr>
          <w:rFonts w:ascii="Verdana" w:hAnsi="Verdana"/>
          <w:sz w:val="26"/>
          <w:szCs w:val="26"/>
        </w:rPr>
        <w:t>pm and the respondent having predicted the result correctly</w:t>
      </w:r>
      <w:r w:rsidR="004230B5">
        <w:rPr>
          <w:rFonts w:ascii="Verdana" w:hAnsi="Verdana"/>
          <w:sz w:val="26"/>
          <w:szCs w:val="26"/>
        </w:rPr>
        <w:t>.</w:t>
      </w:r>
      <w:r w:rsidRPr="006A54FE">
        <w:rPr>
          <w:rFonts w:ascii="Verdana" w:hAnsi="Verdana"/>
          <w:sz w:val="26"/>
          <w:szCs w:val="26"/>
        </w:rPr>
        <w:t xml:space="preserve"> </w:t>
      </w:r>
      <w:r w:rsidR="004230B5" w:rsidRPr="006A54FE">
        <w:rPr>
          <w:rFonts w:ascii="Verdana" w:hAnsi="Verdana"/>
          <w:sz w:val="26"/>
          <w:szCs w:val="26"/>
        </w:rPr>
        <w:t>The</w:t>
      </w:r>
      <w:r w:rsidRPr="006A54FE">
        <w:rPr>
          <w:rFonts w:ascii="Verdana" w:hAnsi="Verdana"/>
          <w:sz w:val="26"/>
          <w:szCs w:val="26"/>
        </w:rPr>
        <w:t xml:space="preserve"> match was not played at 10</w:t>
      </w:r>
      <w:r w:rsidR="004230B5">
        <w:rPr>
          <w:rFonts w:ascii="Verdana" w:hAnsi="Verdana"/>
          <w:sz w:val="26"/>
          <w:szCs w:val="26"/>
        </w:rPr>
        <w:t xml:space="preserve">.00 </w:t>
      </w:r>
      <w:r w:rsidRPr="006A54FE">
        <w:rPr>
          <w:rFonts w:ascii="Verdana" w:hAnsi="Verdana"/>
          <w:sz w:val="26"/>
          <w:szCs w:val="26"/>
        </w:rPr>
        <w:t>pm but earlier as stated above. In the circumstances, the contract between the parties was void.</w:t>
      </w:r>
    </w:p>
    <w:p w:rsidR="004230B5" w:rsidRDefault="004230B5" w:rsidP="004230B5">
      <w:pPr>
        <w:spacing w:line="360" w:lineRule="auto"/>
        <w:jc w:val="both"/>
        <w:rPr>
          <w:rFonts w:ascii="Verdana" w:hAnsi="Verdana"/>
          <w:sz w:val="26"/>
          <w:szCs w:val="26"/>
        </w:rPr>
      </w:pPr>
    </w:p>
    <w:p w:rsidR="004230B5" w:rsidRPr="00AC47C0" w:rsidRDefault="004230B5" w:rsidP="004230B5">
      <w:pPr>
        <w:spacing w:line="360" w:lineRule="auto"/>
        <w:jc w:val="both"/>
        <w:rPr>
          <w:rFonts w:ascii="Verdana" w:hAnsi="Verdana"/>
          <w:b/>
          <w:sz w:val="26"/>
          <w:szCs w:val="26"/>
        </w:rPr>
      </w:pPr>
      <w:r w:rsidRPr="00AC47C0">
        <w:rPr>
          <w:rFonts w:ascii="Verdana" w:hAnsi="Verdana"/>
          <w:b/>
          <w:sz w:val="26"/>
          <w:szCs w:val="26"/>
        </w:rPr>
        <w:t>Ground II:</w:t>
      </w:r>
    </w:p>
    <w:p w:rsidR="00265DC4" w:rsidRDefault="004230B5" w:rsidP="004230B5">
      <w:pPr>
        <w:spacing w:line="360" w:lineRule="auto"/>
        <w:jc w:val="both"/>
        <w:rPr>
          <w:rFonts w:ascii="Verdana" w:hAnsi="Verdana"/>
          <w:sz w:val="26"/>
          <w:szCs w:val="26"/>
        </w:rPr>
      </w:pPr>
      <w:r>
        <w:rPr>
          <w:rFonts w:ascii="Verdana" w:hAnsi="Verdana"/>
          <w:sz w:val="26"/>
          <w:szCs w:val="26"/>
        </w:rPr>
        <w:t>O</w:t>
      </w:r>
      <w:r w:rsidR="00F71AF8" w:rsidRPr="006A54FE">
        <w:rPr>
          <w:rFonts w:ascii="Verdana" w:hAnsi="Verdana"/>
          <w:sz w:val="26"/>
          <w:szCs w:val="26"/>
        </w:rPr>
        <w:t>n this ground</w:t>
      </w:r>
      <w:r>
        <w:rPr>
          <w:rFonts w:ascii="Verdana" w:hAnsi="Verdana"/>
          <w:sz w:val="26"/>
          <w:szCs w:val="26"/>
        </w:rPr>
        <w:t>,</w:t>
      </w:r>
      <w:r w:rsidR="00F71AF8" w:rsidRPr="006A54FE">
        <w:rPr>
          <w:rFonts w:ascii="Verdana" w:hAnsi="Verdana"/>
          <w:sz w:val="26"/>
          <w:szCs w:val="26"/>
        </w:rPr>
        <w:t xml:space="preserve"> learned counsel for the respondent submitted that the issue of mistake was not raised at the trial. Nevertheless</w:t>
      </w:r>
      <w:r>
        <w:rPr>
          <w:rFonts w:ascii="Verdana" w:hAnsi="Verdana"/>
          <w:sz w:val="26"/>
          <w:szCs w:val="26"/>
        </w:rPr>
        <w:t>,</w:t>
      </w:r>
      <w:r w:rsidR="00F71AF8" w:rsidRPr="006A54FE">
        <w:rPr>
          <w:rFonts w:ascii="Verdana" w:hAnsi="Verdana"/>
          <w:sz w:val="26"/>
          <w:szCs w:val="26"/>
        </w:rPr>
        <w:t xml:space="preserve"> there was no mistake to vitiate </w:t>
      </w:r>
      <w:r w:rsidR="00265DC4">
        <w:rPr>
          <w:rFonts w:ascii="Verdana" w:hAnsi="Verdana"/>
          <w:sz w:val="26"/>
          <w:szCs w:val="26"/>
        </w:rPr>
        <w:t>the</w:t>
      </w:r>
      <w:r w:rsidR="00F71AF8" w:rsidRPr="006A54FE">
        <w:rPr>
          <w:rFonts w:ascii="Verdana" w:hAnsi="Verdana"/>
          <w:sz w:val="26"/>
          <w:szCs w:val="26"/>
        </w:rPr>
        <w:t xml:space="preserve"> betting contract entered into between the parties. Learned counsel submitted that the authorities quoted by the appellant</w:t>
      </w:r>
      <w:r w:rsidR="00265DC4">
        <w:rPr>
          <w:rFonts w:ascii="Verdana" w:hAnsi="Verdana"/>
          <w:sz w:val="26"/>
          <w:szCs w:val="26"/>
        </w:rPr>
        <w:t>’</w:t>
      </w:r>
      <w:r w:rsidR="00F71AF8" w:rsidRPr="006A54FE">
        <w:rPr>
          <w:rFonts w:ascii="Verdana" w:hAnsi="Verdana"/>
          <w:sz w:val="26"/>
          <w:szCs w:val="26"/>
        </w:rPr>
        <w:t>s counsel arose from facts which are distinguishable fro</w:t>
      </w:r>
      <w:r w:rsidR="00265DC4">
        <w:rPr>
          <w:rFonts w:ascii="Verdana" w:hAnsi="Verdana"/>
          <w:sz w:val="26"/>
          <w:szCs w:val="26"/>
        </w:rPr>
        <w:t>m the facts of the present case w</w:t>
      </w:r>
      <w:r w:rsidR="00F71AF8" w:rsidRPr="006A54FE">
        <w:rPr>
          <w:rFonts w:ascii="Verdana" w:hAnsi="Verdana"/>
          <w:sz w:val="26"/>
          <w:szCs w:val="26"/>
        </w:rPr>
        <w:t xml:space="preserve">ithout pointing out the areas where the authorities quoted by the appellant were distinguishable. </w:t>
      </w:r>
    </w:p>
    <w:p w:rsidR="00AC47C0" w:rsidRDefault="00265DC4" w:rsidP="004230B5">
      <w:pPr>
        <w:spacing w:line="360" w:lineRule="auto"/>
        <w:jc w:val="both"/>
        <w:rPr>
          <w:rFonts w:ascii="Verdana" w:hAnsi="Verdana"/>
          <w:sz w:val="26"/>
          <w:szCs w:val="26"/>
        </w:rPr>
      </w:pPr>
      <w:r>
        <w:rPr>
          <w:rFonts w:ascii="Verdana" w:hAnsi="Verdana"/>
          <w:sz w:val="26"/>
          <w:szCs w:val="26"/>
        </w:rPr>
        <w:lastRenderedPageBreak/>
        <w:t>On the other hand</w:t>
      </w:r>
      <w:r w:rsidR="00F71AF8" w:rsidRPr="006A54FE">
        <w:rPr>
          <w:rFonts w:ascii="Verdana" w:hAnsi="Verdana"/>
          <w:sz w:val="26"/>
          <w:szCs w:val="26"/>
        </w:rPr>
        <w:t xml:space="preserve">, learned counsel for the appellant submitted that the learned </w:t>
      </w:r>
      <w:r w:rsidRPr="006A54FE">
        <w:rPr>
          <w:rFonts w:ascii="Verdana" w:hAnsi="Verdana"/>
          <w:sz w:val="26"/>
          <w:szCs w:val="26"/>
        </w:rPr>
        <w:t>M</w:t>
      </w:r>
      <w:r w:rsidR="00F71AF8" w:rsidRPr="006A54FE">
        <w:rPr>
          <w:rFonts w:ascii="Verdana" w:hAnsi="Verdana"/>
          <w:sz w:val="26"/>
          <w:szCs w:val="26"/>
        </w:rPr>
        <w:t xml:space="preserve">agistrate erred when she failed to consider the effect of mistake on the alleged contract between the parties. </w:t>
      </w:r>
    </w:p>
    <w:p w:rsidR="00AC47C0" w:rsidRDefault="00AC47C0" w:rsidP="004230B5">
      <w:pPr>
        <w:spacing w:line="360" w:lineRule="auto"/>
        <w:jc w:val="both"/>
        <w:rPr>
          <w:rFonts w:ascii="Verdana" w:hAnsi="Verdana"/>
          <w:sz w:val="26"/>
          <w:szCs w:val="26"/>
        </w:rPr>
      </w:pPr>
    </w:p>
    <w:p w:rsidR="00B76315" w:rsidRDefault="00F71AF8" w:rsidP="004230B5">
      <w:pPr>
        <w:spacing w:line="360" w:lineRule="auto"/>
        <w:jc w:val="both"/>
        <w:rPr>
          <w:rFonts w:ascii="Verdana" w:hAnsi="Verdana"/>
          <w:sz w:val="26"/>
          <w:szCs w:val="26"/>
        </w:rPr>
      </w:pPr>
      <w:r w:rsidRPr="006A54FE">
        <w:rPr>
          <w:rFonts w:ascii="Verdana" w:hAnsi="Verdana"/>
          <w:sz w:val="26"/>
          <w:szCs w:val="26"/>
        </w:rPr>
        <w:t xml:space="preserve">The consequence of mistake is enacted under </w:t>
      </w:r>
      <w:r w:rsidR="00265DC4">
        <w:rPr>
          <w:rFonts w:ascii="Verdana" w:hAnsi="Verdana"/>
          <w:sz w:val="26"/>
          <w:szCs w:val="26"/>
        </w:rPr>
        <w:t>S.</w:t>
      </w:r>
      <w:r w:rsidRPr="00265DC4">
        <w:rPr>
          <w:rFonts w:ascii="Verdana" w:hAnsi="Verdana"/>
          <w:sz w:val="26"/>
          <w:szCs w:val="26"/>
        </w:rPr>
        <w:t xml:space="preserve"> 17 of the </w:t>
      </w:r>
      <w:r w:rsidR="00265DC4" w:rsidRPr="00265DC4">
        <w:rPr>
          <w:rFonts w:ascii="Verdana" w:hAnsi="Verdana"/>
          <w:sz w:val="26"/>
          <w:szCs w:val="26"/>
        </w:rPr>
        <w:t xml:space="preserve">Contracts Act </w:t>
      </w:r>
      <w:r w:rsidRPr="00265DC4">
        <w:rPr>
          <w:rFonts w:ascii="Verdana" w:hAnsi="Verdana"/>
          <w:sz w:val="26"/>
          <w:szCs w:val="26"/>
        </w:rPr>
        <w:t>2010</w:t>
      </w:r>
      <w:r w:rsidRPr="006A54FE">
        <w:rPr>
          <w:rFonts w:ascii="Verdana" w:hAnsi="Verdana"/>
          <w:sz w:val="26"/>
          <w:szCs w:val="26"/>
        </w:rPr>
        <w:t xml:space="preserve"> which provides that where both parties to an agreement are under a mistake as to a matter of fact which is essential to the agreement</w:t>
      </w:r>
      <w:r w:rsidR="00B76315">
        <w:rPr>
          <w:rFonts w:ascii="Verdana" w:hAnsi="Verdana"/>
          <w:sz w:val="26"/>
          <w:szCs w:val="26"/>
        </w:rPr>
        <w:t>,</w:t>
      </w:r>
      <w:r w:rsidRPr="006A54FE">
        <w:rPr>
          <w:rFonts w:ascii="Verdana" w:hAnsi="Verdana"/>
          <w:sz w:val="26"/>
          <w:szCs w:val="26"/>
        </w:rPr>
        <w:t xml:space="preserve"> consent is obtained by mistake of fact. That way the agreement would be void.</w:t>
      </w:r>
    </w:p>
    <w:p w:rsidR="00B76315" w:rsidRDefault="00B76315" w:rsidP="004230B5">
      <w:pPr>
        <w:spacing w:line="360" w:lineRule="auto"/>
        <w:jc w:val="both"/>
        <w:rPr>
          <w:rFonts w:ascii="Verdana" w:hAnsi="Verdana"/>
          <w:sz w:val="26"/>
          <w:szCs w:val="26"/>
        </w:rPr>
      </w:pPr>
    </w:p>
    <w:p w:rsidR="00F71AF8" w:rsidRDefault="00F71AF8" w:rsidP="004230B5">
      <w:pPr>
        <w:spacing w:line="360" w:lineRule="auto"/>
        <w:jc w:val="both"/>
        <w:rPr>
          <w:rFonts w:ascii="Verdana" w:hAnsi="Verdana"/>
          <w:sz w:val="26"/>
          <w:szCs w:val="26"/>
        </w:rPr>
      </w:pPr>
      <w:r w:rsidRPr="006A54FE">
        <w:rPr>
          <w:rFonts w:ascii="Verdana" w:hAnsi="Verdana"/>
          <w:sz w:val="26"/>
          <w:szCs w:val="26"/>
        </w:rPr>
        <w:t xml:space="preserve"> In the case relied upon by the appellant of </w:t>
      </w:r>
      <w:r w:rsidRPr="006A54FE">
        <w:rPr>
          <w:rFonts w:ascii="Verdana" w:hAnsi="Verdana"/>
          <w:b/>
          <w:i/>
          <w:sz w:val="26"/>
          <w:szCs w:val="26"/>
          <w:u w:val="single"/>
        </w:rPr>
        <w:t>Ocha</w:t>
      </w:r>
      <w:r w:rsidR="00B76315">
        <w:rPr>
          <w:rFonts w:ascii="Verdana" w:hAnsi="Verdana"/>
          <w:b/>
          <w:i/>
          <w:sz w:val="26"/>
          <w:szCs w:val="26"/>
          <w:u w:val="single"/>
        </w:rPr>
        <w:t>r</w:t>
      </w:r>
      <w:r w:rsidRPr="006A54FE">
        <w:rPr>
          <w:rFonts w:ascii="Verdana" w:hAnsi="Verdana"/>
          <w:b/>
          <w:i/>
          <w:sz w:val="26"/>
          <w:szCs w:val="26"/>
          <w:u w:val="single"/>
        </w:rPr>
        <w:t xml:space="preserve">m plumbers and </w:t>
      </w:r>
      <w:r w:rsidR="00B76315" w:rsidRPr="006A54FE">
        <w:rPr>
          <w:rFonts w:ascii="Verdana" w:hAnsi="Verdana"/>
          <w:b/>
          <w:i/>
          <w:sz w:val="26"/>
          <w:szCs w:val="26"/>
          <w:u w:val="single"/>
        </w:rPr>
        <w:t xml:space="preserve">Associates Ltd </w:t>
      </w:r>
      <w:r w:rsidR="00B76315">
        <w:rPr>
          <w:rFonts w:ascii="Verdana" w:hAnsi="Verdana"/>
          <w:b/>
          <w:i/>
          <w:sz w:val="26"/>
          <w:szCs w:val="26"/>
          <w:u w:val="single"/>
        </w:rPr>
        <w:t>V</w:t>
      </w:r>
      <w:r w:rsidRPr="006A54FE">
        <w:rPr>
          <w:rFonts w:ascii="Verdana" w:hAnsi="Verdana"/>
          <w:b/>
          <w:i/>
          <w:sz w:val="26"/>
          <w:szCs w:val="26"/>
          <w:u w:val="single"/>
        </w:rPr>
        <w:t>s Dur</w:t>
      </w:r>
      <w:r w:rsidR="00B76315">
        <w:rPr>
          <w:rFonts w:ascii="Verdana" w:hAnsi="Verdana"/>
          <w:b/>
          <w:i/>
          <w:sz w:val="26"/>
          <w:szCs w:val="26"/>
          <w:u w:val="single"/>
        </w:rPr>
        <w:t>y</w:t>
      </w:r>
      <w:r w:rsidRPr="006A54FE">
        <w:rPr>
          <w:rFonts w:ascii="Verdana" w:hAnsi="Verdana"/>
          <w:b/>
          <w:i/>
          <w:sz w:val="26"/>
          <w:szCs w:val="26"/>
          <w:u w:val="single"/>
        </w:rPr>
        <w:t xml:space="preserve"> </w:t>
      </w:r>
      <w:r w:rsidR="00B76315">
        <w:rPr>
          <w:rFonts w:ascii="Verdana" w:hAnsi="Verdana"/>
          <w:b/>
          <w:i/>
          <w:sz w:val="26"/>
          <w:szCs w:val="26"/>
          <w:u w:val="single"/>
        </w:rPr>
        <w:t>(</w:t>
      </w:r>
      <w:r w:rsidRPr="006A54FE">
        <w:rPr>
          <w:rFonts w:ascii="Verdana" w:hAnsi="Verdana"/>
          <w:b/>
          <w:i/>
          <w:sz w:val="26"/>
          <w:szCs w:val="26"/>
          <w:u w:val="single"/>
        </w:rPr>
        <w:t>U</w:t>
      </w:r>
      <w:r w:rsidR="00B76315">
        <w:rPr>
          <w:rFonts w:ascii="Verdana" w:hAnsi="Verdana"/>
          <w:b/>
          <w:i/>
          <w:sz w:val="26"/>
          <w:szCs w:val="26"/>
          <w:u w:val="single"/>
        </w:rPr>
        <w:t>)</w:t>
      </w:r>
      <w:r w:rsidRPr="006A54FE">
        <w:rPr>
          <w:rFonts w:ascii="Verdana" w:hAnsi="Verdana"/>
          <w:b/>
          <w:i/>
          <w:sz w:val="26"/>
          <w:szCs w:val="26"/>
          <w:u w:val="single"/>
        </w:rPr>
        <w:t xml:space="preserve"> Ltd HCCS 0723 of 2006</w:t>
      </w:r>
      <w:r w:rsidRPr="006A54FE">
        <w:rPr>
          <w:rFonts w:ascii="Verdana" w:hAnsi="Verdana"/>
          <w:sz w:val="26"/>
          <w:szCs w:val="26"/>
        </w:rPr>
        <w:t xml:space="preserve"> in which Bamwine J </w:t>
      </w:r>
      <w:r w:rsidR="00B76315">
        <w:rPr>
          <w:rFonts w:ascii="Verdana" w:hAnsi="Verdana"/>
          <w:sz w:val="26"/>
          <w:szCs w:val="26"/>
        </w:rPr>
        <w:t>(</w:t>
      </w:r>
      <w:r w:rsidRPr="006A54FE">
        <w:rPr>
          <w:rFonts w:ascii="Verdana" w:hAnsi="Verdana"/>
          <w:sz w:val="26"/>
          <w:szCs w:val="26"/>
        </w:rPr>
        <w:t xml:space="preserve">as he </w:t>
      </w:r>
      <w:r w:rsidR="00B76315">
        <w:rPr>
          <w:rFonts w:ascii="Verdana" w:hAnsi="Verdana"/>
          <w:sz w:val="26"/>
          <w:szCs w:val="26"/>
        </w:rPr>
        <w:t xml:space="preserve">then </w:t>
      </w:r>
      <w:r w:rsidRPr="006A54FE">
        <w:rPr>
          <w:rFonts w:ascii="Verdana" w:hAnsi="Verdana"/>
          <w:sz w:val="26"/>
          <w:szCs w:val="26"/>
        </w:rPr>
        <w:t>was</w:t>
      </w:r>
      <w:r w:rsidR="00B76315">
        <w:rPr>
          <w:rFonts w:ascii="Verdana" w:hAnsi="Verdana"/>
          <w:sz w:val="26"/>
          <w:szCs w:val="26"/>
        </w:rPr>
        <w:t>)</w:t>
      </w:r>
      <w:r w:rsidRPr="006A54FE">
        <w:rPr>
          <w:rFonts w:ascii="Verdana" w:hAnsi="Verdana"/>
          <w:sz w:val="26"/>
          <w:szCs w:val="26"/>
        </w:rPr>
        <w:t xml:space="preserve"> relied on </w:t>
      </w:r>
      <w:r w:rsidR="00B76315" w:rsidRPr="00B76315">
        <w:rPr>
          <w:rFonts w:ascii="Verdana" w:hAnsi="Verdana"/>
          <w:b/>
          <w:sz w:val="26"/>
          <w:szCs w:val="26"/>
          <w:u w:val="single"/>
        </w:rPr>
        <w:t>Galloway</w:t>
      </w:r>
      <w:r w:rsidRPr="00B76315">
        <w:rPr>
          <w:rFonts w:ascii="Verdana" w:hAnsi="Verdana"/>
          <w:b/>
          <w:sz w:val="26"/>
          <w:szCs w:val="26"/>
          <w:u w:val="single"/>
        </w:rPr>
        <w:t xml:space="preserve"> </w:t>
      </w:r>
      <w:r w:rsidR="00B76315">
        <w:rPr>
          <w:rFonts w:ascii="Verdana" w:hAnsi="Verdana"/>
          <w:b/>
          <w:sz w:val="26"/>
          <w:szCs w:val="26"/>
          <w:u w:val="single"/>
        </w:rPr>
        <w:t>Vs</w:t>
      </w:r>
      <w:r w:rsidRPr="00B76315">
        <w:rPr>
          <w:rFonts w:ascii="Verdana" w:hAnsi="Verdana"/>
          <w:b/>
          <w:sz w:val="26"/>
          <w:szCs w:val="26"/>
          <w:u w:val="single"/>
        </w:rPr>
        <w:t xml:space="preserve"> </w:t>
      </w:r>
      <w:r w:rsidR="00B76315" w:rsidRPr="00B76315">
        <w:rPr>
          <w:rFonts w:ascii="Verdana" w:hAnsi="Verdana"/>
          <w:b/>
          <w:sz w:val="26"/>
          <w:szCs w:val="26"/>
          <w:u w:val="single"/>
        </w:rPr>
        <w:t>Galloway</w:t>
      </w:r>
      <w:r w:rsidRPr="00B76315">
        <w:rPr>
          <w:rFonts w:ascii="Verdana" w:hAnsi="Verdana"/>
          <w:b/>
          <w:sz w:val="26"/>
          <w:szCs w:val="26"/>
          <w:u w:val="single"/>
        </w:rPr>
        <w:t xml:space="preserve"> </w:t>
      </w:r>
      <w:r w:rsidR="00B76315">
        <w:rPr>
          <w:rFonts w:ascii="Verdana" w:hAnsi="Verdana"/>
          <w:b/>
          <w:sz w:val="26"/>
          <w:szCs w:val="26"/>
          <w:u w:val="single"/>
        </w:rPr>
        <w:t>[</w:t>
      </w:r>
      <w:r w:rsidRPr="00B76315">
        <w:rPr>
          <w:rFonts w:ascii="Verdana" w:hAnsi="Verdana"/>
          <w:b/>
          <w:sz w:val="26"/>
          <w:szCs w:val="26"/>
          <w:u w:val="single"/>
        </w:rPr>
        <w:t>1914</w:t>
      </w:r>
      <w:r w:rsidR="00B76315">
        <w:rPr>
          <w:rFonts w:ascii="Verdana" w:hAnsi="Verdana"/>
          <w:b/>
          <w:sz w:val="26"/>
          <w:szCs w:val="26"/>
          <w:u w:val="single"/>
        </w:rPr>
        <w:t>]</w:t>
      </w:r>
      <w:r w:rsidRPr="00B76315">
        <w:rPr>
          <w:rFonts w:ascii="Verdana" w:hAnsi="Verdana"/>
          <w:b/>
          <w:sz w:val="26"/>
          <w:szCs w:val="26"/>
          <w:u w:val="single"/>
        </w:rPr>
        <w:t xml:space="preserve">30 </w:t>
      </w:r>
      <w:r w:rsidR="00B76315">
        <w:rPr>
          <w:rFonts w:ascii="Verdana" w:hAnsi="Verdana"/>
          <w:b/>
          <w:sz w:val="26"/>
          <w:szCs w:val="26"/>
          <w:u w:val="single"/>
        </w:rPr>
        <w:t>TLR</w:t>
      </w:r>
      <w:r w:rsidRPr="00B76315">
        <w:rPr>
          <w:rFonts w:ascii="Verdana" w:hAnsi="Verdana"/>
          <w:b/>
          <w:sz w:val="26"/>
          <w:szCs w:val="26"/>
          <w:u w:val="single"/>
        </w:rPr>
        <w:t xml:space="preserve"> 531</w:t>
      </w:r>
      <w:r w:rsidRPr="006A54FE">
        <w:rPr>
          <w:rFonts w:ascii="Verdana" w:hAnsi="Verdana"/>
          <w:sz w:val="26"/>
          <w:szCs w:val="26"/>
        </w:rPr>
        <w:t xml:space="preserve"> </w:t>
      </w:r>
      <w:r w:rsidR="00AC47C0">
        <w:rPr>
          <w:rFonts w:ascii="Verdana" w:hAnsi="Verdana"/>
          <w:sz w:val="26"/>
          <w:szCs w:val="26"/>
        </w:rPr>
        <w:t>he</w:t>
      </w:r>
      <w:r w:rsidRPr="006A54FE">
        <w:rPr>
          <w:rFonts w:ascii="Verdana" w:hAnsi="Verdana"/>
          <w:sz w:val="26"/>
          <w:szCs w:val="26"/>
        </w:rPr>
        <w:t xml:space="preserve"> held </w:t>
      </w:r>
      <w:r w:rsidR="00AC47C0">
        <w:rPr>
          <w:rFonts w:ascii="Verdana" w:hAnsi="Verdana"/>
          <w:sz w:val="26"/>
          <w:szCs w:val="26"/>
        </w:rPr>
        <w:t xml:space="preserve">and I agree </w:t>
      </w:r>
      <w:r w:rsidRPr="006A54FE">
        <w:rPr>
          <w:rFonts w:ascii="Verdana" w:hAnsi="Verdana"/>
          <w:sz w:val="26"/>
          <w:szCs w:val="26"/>
        </w:rPr>
        <w:t xml:space="preserve">that where </w:t>
      </w:r>
      <w:r w:rsidR="00B76315">
        <w:rPr>
          <w:rFonts w:ascii="Verdana" w:hAnsi="Verdana"/>
          <w:sz w:val="26"/>
          <w:szCs w:val="26"/>
        </w:rPr>
        <w:t xml:space="preserve">the </w:t>
      </w:r>
      <w:r w:rsidRPr="006A54FE">
        <w:rPr>
          <w:rFonts w:ascii="Verdana" w:hAnsi="Verdana"/>
          <w:sz w:val="26"/>
          <w:szCs w:val="26"/>
        </w:rPr>
        <w:t>mistake is so fundamental</w:t>
      </w:r>
      <w:r w:rsidR="00B76315">
        <w:rPr>
          <w:rFonts w:ascii="Verdana" w:hAnsi="Verdana"/>
          <w:sz w:val="26"/>
          <w:szCs w:val="26"/>
        </w:rPr>
        <w:t>,</w:t>
      </w:r>
      <w:r w:rsidRPr="006A54FE">
        <w:rPr>
          <w:rFonts w:ascii="Verdana" w:hAnsi="Verdana"/>
          <w:sz w:val="26"/>
          <w:szCs w:val="26"/>
        </w:rPr>
        <w:t xml:space="preserve"> that </w:t>
      </w:r>
      <w:r w:rsidR="00B76315">
        <w:rPr>
          <w:rFonts w:ascii="Verdana" w:hAnsi="Verdana"/>
          <w:sz w:val="26"/>
          <w:szCs w:val="26"/>
        </w:rPr>
        <w:t xml:space="preserve">is, </w:t>
      </w:r>
      <w:r w:rsidRPr="006A54FE">
        <w:rPr>
          <w:rFonts w:ascii="Verdana" w:hAnsi="Verdana"/>
          <w:sz w:val="26"/>
          <w:szCs w:val="26"/>
        </w:rPr>
        <w:t xml:space="preserve">where it goes to the root of the contract </w:t>
      </w:r>
      <w:r w:rsidR="00B76315">
        <w:rPr>
          <w:rFonts w:ascii="Verdana" w:hAnsi="Verdana"/>
          <w:sz w:val="26"/>
          <w:szCs w:val="26"/>
        </w:rPr>
        <w:t>i</w:t>
      </w:r>
      <w:r w:rsidRPr="006A54FE">
        <w:rPr>
          <w:rFonts w:ascii="Verdana" w:hAnsi="Verdana"/>
          <w:sz w:val="26"/>
          <w:szCs w:val="26"/>
        </w:rPr>
        <w:t xml:space="preserve">t prevents the formulation of a true contract and any apparent contract is </w:t>
      </w:r>
      <w:r w:rsidRPr="00B76315">
        <w:rPr>
          <w:rFonts w:ascii="Verdana" w:hAnsi="Verdana"/>
          <w:i/>
          <w:sz w:val="26"/>
          <w:szCs w:val="26"/>
          <w:u w:val="single"/>
        </w:rPr>
        <w:t>void ab</w:t>
      </w:r>
      <w:r w:rsidR="00B76315" w:rsidRPr="00B76315">
        <w:rPr>
          <w:rFonts w:ascii="Verdana" w:hAnsi="Verdana"/>
          <w:i/>
          <w:sz w:val="26"/>
          <w:szCs w:val="26"/>
          <w:u w:val="single"/>
        </w:rPr>
        <w:t xml:space="preserve"> i</w:t>
      </w:r>
      <w:r w:rsidRPr="00B76315">
        <w:rPr>
          <w:rFonts w:ascii="Verdana" w:hAnsi="Verdana"/>
          <w:i/>
          <w:sz w:val="26"/>
          <w:szCs w:val="26"/>
          <w:u w:val="single"/>
        </w:rPr>
        <w:t>nit</w:t>
      </w:r>
      <w:r w:rsidR="00B76315" w:rsidRPr="00B76315">
        <w:rPr>
          <w:rFonts w:ascii="Verdana" w:hAnsi="Verdana"/>
          <w:i/>
          <w:sz w:val="26"/>
          <w:szCs w:val="26"/>
          <w:u w:val="single"/>
        </w:rPr>
        <w:t>io</w:t>
      </w:r>
      <w:r w:rsidRPr="00B76315">
        <w:rPr>
          <w:rFonts w:ascii="Verdana" w:hAnsi="Verdana"/>
          <w:i/>
          <w:sz w:val="26"/>
          <w:szCs w:val="26"/>
          <w:u w:val="single"/>
        </w:rPr>
        <w:t>.</w:t>
      </w:r>
      <w:r w:rsidRPr="006A54FE">
        <w:rPr>
          <w:rFonts w:ascii="Verdana" w:hAnsi="Verdana"/>
          <w:sz w:val="26"/>
          <w:szCs w:val="26"/>
        </w:rPr>
        <w:t xml:space="preserve"> </w:t>
      </w:r>
    </w:p>
    <w:p w:rsidR="00B76315" w:rsidRPr="006A54FE" w:rsidRDefault="00B76315" w:rsidP="004230B5">
      <w:pPr>
        <w:spacing w:line="360" w:lineRule="auto"/>
        <w:jc w:val="both"/>
        <w:rPr>
          <w:rFonts w:ascii="Verdana" w:hAnsi="Verdana"/>
          <w:sz w:val="26"/>
          <w:szCs w:val="26"/>
        </w:rPr>
      </w:pPr>
    </w:p>
    <w:p w:rsidR="00B76315" w:rsidRDefault="00F71AF8" w:rsidP="00B76315">
      <w:pPr>
        <w:spacing w:line="360" w:lineRule="auto"/>
        <w:jc w:val="both"/>
        <w:rPr>
          <w:rFonts w:ascii="Verdana" w:hAnsi="Verdana"/>
          <w:sz w:val="26"/>
          <w:szCs w:val="26"/>
        </w:rPr>
      </w:pPr>
      <w:r w:rsidRPr="006A54FE">
        <w:rPr>
          <w:rFonts w:ascii="Verdana" w:hAnsi="Verdana"/>
          <w:sz w:val="26"/>
          <w:szCs w:val="26"/>
        </w:rPr>
        <w:t>In the instant case, it was an essential element of the contract that the match was not yet played and the results not yet known before the respondent placed his bet because otherwise, he w</w:t>
      </w:r>
      <w:r w:rsidR="00B76315">
        <w:rPr>
          <w:rFonts w:ascii="Verdana" w:hAnsi="Verdana"/>
          <w:sz w:val="26"/>
          <w:szCs w:val="26"/>
        </w:rPr>
        <w:t>ould not be predicting anything.</w:t>
      </w:r>
    </w:p>
    <w:p w:rsidR="00B76315" w:rsidRDefault="00B76315" w:rsidP="00B76315">
      <w:pPr>
        <w:spacing w:line="360" w:lineRule="auto"/>
        <w:jc w:val="both"/>
        <w:rPr>
          <w:rFonts w:ascii="Verdana" w:hAnsi="Verdana"/>
          <w:sz w:val="26"/>
          <w:szCs w:val="26"/>
        </w:rPr>
      </w:pPr>
    </w:p>
    <w:p w:rsidR="005A0E12" w:rsidRDefault="00B76315" w:rsidP="00B76315">
      <w:pPr>
        <w:spacing w:line="360" w:lineRule="auto"/>
        <w:jc w:val="both"/>
        <w:rPr>
          <w:rFonts w:ascii="Verdana" w:hAnsi="Verdana"/>
          <w:sz w:val="26"/>
          <w:szCs w:val="26"/>
        </w:rPr>
      </w:pPr>
      <w:r>
        <w:rPr>
          <w:rFonts w:ascii="Verdana" w:hAnsi="Verdana"/>
          <w:sz w:val="26"/>
          <w:szCs w:val="26"/>
        </w:rPr>
        <w:lastRenderedPageBreak/>
        <w:t>F</w:t>
      </w:r>
      <w:r w:rsidR="00F71AF8" w:rsidRPr="006A54FE">
        <w:rPr>
          <w:rFonts w:ascii="Verdana" w:hAnsi="Verdana"/>
          <w:sz w:val="26"/>
          <w:szCs w:val="26"/>
        </w:rPr>
        <w:t>rom the evidence on record, both parties were operating under</w:t>
      </w:r>
      <w:r>
        <w:rPr>
          <w:rFonts w:ascii="Verdana" w:hAnsi="Verdana"/>
          <w:sz w:val="26"/>
          <w:szCs w:val="26"/>
        </w:rPr>
        <w:t xml:space="preserve"> a</w:t>
      </w:r>
      <w:r w:rsidR="00F71AF8" w:rsidRPr="006A54FE">
        <w:rPr>
          <w:rFonts w:ascii="Verdana" w:hAnsi="Verdana"/>
          <w:sz w:val="26"/>
          <w:szCs w:val="26"/>
        </w:rPr>
        <w:t xml:space="preserve"> mistake. The learned trial </w:t>
      </w:r>
      <w:r w:rsidRPr="006A54FE">
        <w:rPr>
          <w:rFonts w:ascii="Verdana" w:hAnsi="Verdana"/>
          <w:sz w:val="26"/>
          <w:szCs w:val="26"/>
        </w:rPr>
        <w:t>M</w:t>
      </w:r>
      <w:r w:rsidR="00F71AF8" w:rsidRPr="006A54FE">
        <w:rPr>
          <w:rFonts w:ascii="Verdana" w:hAnsi="Verdana"/>
          <w:sz w:val="26"/>
          <w:szCs w:val="26"/>
        </w:rPr>
        <w:t>agistrate wrongly held that the match was played as scheduled in the fixture obtained from the respondent</w:t>
      </w:r>
      <w:r>
        <w:rPr>
          <w:rFonts w:ascii="Verdana" w:hAnsi="Verdana"/>
          <w:sz w:val="26"/>
          <w:szCs w:val="26"/>
        </w:rPr>
        <w:t xml:space="preserve"> </w:t>
      </w:r>
      <w:r w:rsidR="00F71AF8" w:rsidRPr="006A54FE">
        <w:rPr>
          <w:rFonts w:ascii="Verdana" w:hAnsi="Verdana"/>
          <w:sz w:val="26"/>
          <w:szCs w:val="26"/>
        </w:rPr>
        <w:t>because the evidence for the appellant was that the fixtures posted at the appellant’s sho</w:t>
      </w:r>
      <w:r>
        <w:rPr>
          <w:rFonts w:ascii="Verdana" w:hAnsi="Verdana"/>
          <w:sz w:val="26"/>
          <w:szCs w:val="26"/>
        </w:rPr>
        <w:t>p</w:t>
      </w:r>
      <w:r w:rsidR="00F71AF8" w:rsidRPr="006A54FE">
        <w:rPr>
          <w:rFonts w:ascii="Verdana" w:hAnsi="Verdana"/>
          <w:sz w:val="26"/>
          <w:szCs w:val="26"/>
        </w:rPr>
        <w:t xml:space="preserve"> were based on an erroneous fixture posted on the internet </w:t>
      </w:r>
      <w:r>
        <w:rPr>
          <w:rFonts w:ascii="Verdana" w:hAnsi="Verdana"/>
          <w:sz w:val="26"/>
          <w:szCs w:val="26"/>
        </w:rPr>
        <w:t>(Exh.</w:t>
      </w:r>
      <w:r w:rsidR="00F71AF8" w:rsidRPr="006A54FE">
        <w:rPr>
          <w:rFonts w:ascii="Verdana" w:hAnsi="Verdana"/>
          <w:sz w:val="26"/>
          <w:szCs w:val="26"/>
        </w:rPr>
        <w:t xml:space="preserve"> P3</w:t>
      </w:r>
      <w:r>
        <w:rPr>
          <w:rFonts w:ascii="Verdana" w:hAnsi="Verdana"/>
          <w:sz w:val="26"/>
          <w:szCs w:val="26"/>
        </w:rPr>
        <w:t>)</w:t>
      </w:r>
      <w:r w:rsidR="00F71AF8" w:rsidRPr="006A54FE">
        <w:rPr>
          <w:rFonts w:ascii="Verdana" w:hAnsi="Verdana"/>
          <w:sz w:val="26"/>
          <w:szCs w:val="26"/>
        </w:rPr>
        <w:t xml:space="preserve">. The match was played earlier before the appellant posted the fixtures at his shop and the respondent placed his bet. The mutual mistake affected the validity of the contract because at the time the respondent entered the respondent’s shop, the appellant had nothing to sell, the match having already been played. </w:t>
      </w:r>
    </w:p>
    <w:p w:rsidR="005A0E12" w:rsidRDefault="005A0E12" w:rsidP="00B76315">
      <w:pPr>
        <w:spacing w:line="360" w:lineRule="auto"/>
        <w:jc w:val="both"/>
        <w:rPr>
          <w:rFonts w:ascii="Verdana" w:hAnsi="Verdana"/>
          <w:sz w:val="26"/>
          <w:szCs w:val="26"/>
        </w:rPr>
      </w:pPr>
    </w:p>
    <w:p w:rsidR="005A0E12" w:rsidRDefault="00F71AF8" w:rsidP="00B76315">
      <w:pPr>
        <w:spacing w:line="360" w:lineRule="auto"/>
        <w:jc w:val="both"/>
        <w:rPr>
          <w:rFonts w:ascii="Verdana" w:hAnsi="Verdana"/>
          <w:sz w:val="26"/>
          <w:szCs w:val="26"/>
        </w:rPr>
      </w:pPr>
      <w:r w:rsidRPr="006A54FE">
        <w:rPr>
          <w:rFonts w:ascii="Verdana" w:hAnsi="Verdana"/>
          <w:sz w:val="26"/>
          <w:szCs w:val="26"/>
        </w:rPr>
        <w:t xml:space="preserve">It was held in the case of </w:t>
      </w:r>
      <w:r w:rsidR="005A0E12">
        <w:rPr>
          <w:rFonts w:ascii="Verdana" w:hAnsi="Verdana"/>
          <w:b/>
          <w:sz w:val="26"/>
          <w:szCs w:val="26"/>
          <w:u w:val="single"/>
        </w:rPr>
        <w:t>Krell V</w:t>
      </w:r>
      <w:r w:rsidRPr="005A0E12">
        <w:rPr>
          <w:rFonts w:ascii="Verdana" w:hAnsi="Verdana"/>
          <w:b/>
          <w:sz w:val="26"/>
          <w:szCs w:val="26"/>
          <w:u w:val="single"/>
        </w:rPr>
        <w:t xml:space="preserve">s Henry </w:t>
      </w:r>
      <w:r w:rsidR="005A0E12">
        <w:rPr>
          <w:rFonts w:ascii="Verdana" w:hAnsi="Verdana"/>
          <w:b/>
          <w:sz w:val="26"/>
          <w:szCs w:val="26"/>
          <w:u w:val="single"/>
        </w:rPr>
        <w:t>[</w:t>
      </w:r>
      <w:r w:rsidRPr="005A0E12">
        <w:rPr>
          <w:rFonts w:ascii="Verdana" w:hAnsi="Verdana"/>
          <w:b/>
          <w:sz w:val="26"/>
          <w:szCs w:val="26"/>
          <w:u w:val="single"/>
        </w:rPr>
        <w:t>1903</w:t>
      </w:r>
      <w:r w:rsidR="005A0E12">
        <w:rPr>
          <w:rFonts w:ascii="Verdana" w:hAnsi="Verdana"/>
          <w:b/>
          <w:sz w:val="26"/>
          <w:szCs w:val="26"/>
          <w:u w:val="single"/>
        </w:rPr>
        <w:t xml:space="preserve">]2 </w:t>
      </w:r>
      <w:r w:rsidRPr="005A0E12">
        <w:rPr>
          <w:rFonts w:ascii="Verdana" w:hAnsi="Verdana"/>
          <w:b/>
          <w:sz w:val="26"/>
          <w:szCs w:val="26"/>
          <w:u w:val="single"/>
        </w:rPr>
        <w:t>K</w:t>
      </w:r>
      <w:r w:rsidR="005A0E12">
        <w:rPr>
          <w:rFonts w:ascii="Verdana" w:hAnsi="Verdana"/>
          <w:b/>
          <w:sz w:val="26"/>
          <w:szCs w:val="26"/>
          <w:u w:val="single"/>
        </w:rPr>
        <w:t>B</w:t>
      </w:r>
      <w:r w:rsidRPr="005A0E12">
        <w:rPr>
          <w:rFonts w:ascii="Verdana" w:hAnsi="Verdana"/>
          <w:b/>
          <w:sz w:val="26"/>
          <w:szCs w:val="26"/>
          <w:u w:val="single"/>
        </w:rPr>
        <w:t xml:space="preserve"> 740</w:t>
      </w:r>
      <w:r w:rsidRPr="006A54FE">
        <w:rPr>
          <w:rFonts w:ascii="Verdana" w:hAnsi="Verdana"/>
          <w:sz w:val="26"/>
          <w:szCs w:val="26"/>
        </w:rPr>
        <w:t xml:space="preserve"> that</w:t>
      </w:r>
      <w:r w:rsidR="005A0E12">
        <w:rPr>
          <w:rFonts w:ascii="Verdana" w:hAnsi="Verdana"/>
          <w:sz w:val="26"/>
          <w:szCs w:val="26"/>
        </w:rPr>
        <w:t>:-</w:t>
      </w:r>
    </w:p>
    <w:p w:rsidR="005A0E12" w:rsidRPr="005A0E12" w:rsidRDefault="005A0E12" w:rsidP="005A0E12">
      <w:pPr>
        <w:spacing w:line="360" w:lineRule="auto"/>
        <w:ind w:left="720"/>
        <w:jc w:val="both"/>
        <w:rPr>
          <w:rFonts w:ascii="Verdana" w:hAnsi="Verdana"/>
          <w:b/>
          <w:i/>
          <w:sz w:val="26"/>
          <w:szCs w:val="26"/>
        </w:rPr>
      </w:pPr>
      <w:r w:rsidRPr="005A0E12">
        <w:rPr>
          <w:rFonts w:ascii="Verdana" w:hAnsi="Verdana"/>
          <w:b/>
          <w:i/>
          <w:sz w:val="26"/>
          <w:szCs w:val="26"/>
        </w:rPr>
        <w:t>“</w:t>
      </w:r>
      <w:r>
        <w:rPr>
          <w:rFonts w:ascii="Verdana" w:hAnsi="Verdana"/>
          <w:b/>
          <w:i/>
          <w:sz w:val="26"/>
          <w:szCs w:val="26"/>
        </w:rPr>
        <w:t>Wh</w:t>
      </w:r>
      <w:r w:rsidR="00F71AF8" w:rsidRPr="005A0E12">
        <w:rPr>
          <w:rFonts w:ascii="Verdana" w:hAnsi="Verdana"/>
          <w:b/>
          <w:i/>
          <w:sz w:val="26"/>
          <w:szCs w:val="26"/>
        </w:rPr>
        <w:t>ere from the nature of the contract it appears that the parties must from the beginning have known that it could not be fulfilled unless</w:t>
      </w:r>
      <w:r>
        <w:rPr>
          <w:rFonts w:ascii="Verdana" w:hAnsi="Verdana"/>
          <w:b/>
          <w:i/>
          <w:sz w:val="26"/>
          <w:szCs w:val="26"/>
        </w:rPr>
        <w:t>,</w:t>
      </w:r>
      <w:r w:rsidR="00F71AF8" w:rsidRPr="005A0E12">
        <w:rPr>
          <w:rFonts w:ascii="Verdana" w:hAnsi="Verdana"/>
          <w:b/>
          <w:i/>
          <w:sz w:val="26"/>
          <w:szCs w:val="26"/>
        </w:rPr>
        <w:t xml:space="preserve"> when the time for the fulfillment of the contract arrive</w:t>
      </w:r>
      <w:r>
        <w:rPr>
          <w:rFonts w:ascii="Verdana" w:hAnsi="Verdana"/>
          <w:b/>
          <w:i/>
          <w:sz w:val="26"/>
          <w:szCs w:val="26"/>
        </w:rPr>
        <w:t>d</w:t>
      </w:r>
      <w:r w:rsidR="00F71AF8" w:rsidRPr="005A0E12">
        <w:rPr>
          <w:rFonts w:ascii="Verdana" w:hAnsi="Verdana"/>
          <w:b/>
          <w:i/>
          <w:sz w:val="26"/>
          <w:szCs w:val="26"/>
        </w:rPr>
        <w:t>, some particular specified thing continued to exist</w:t>
      </w:r>
      <w:r>
        <w:rPr>
          <w:rFonts w:ascii="Verdana" w:hAnsi="Verdana"/>
          <w:b/>
          <w:i/>
          <w:sz w:val="26"/>
          <w:szCs w:val="26"/>
        </w:rPr>
        <w:t xml:space="preserve">, </w:t>
      </w:r>
      <w:r w:rsidR="00F71AF8" w:rsidRPr="005A0E12">
        <w:rPr>
          <w:rFonts w:ascii="Verdana" w:hAnsi="Verdana"/>
          <w:b/>
          <w:i/>
          <w:sz w:val="26"/>
          <w:szCs w:val="26"/>
        </w:rPr>
        <w:t>so that when entering into the contract they must have contemplated such continued existence as the foundation of what was to be done</w:t>
      </w:r>
      <w:r w:rsidR="008979DB">
        <w:rPr>
          <w:rFonts w:ascii="Verdana" w:hAnsi="Verdana"/>
          <w:b/>
          <w:i/>
          <w:sz w:val="26"/>
          <w:szCs w:val="26"/>
        </w:rPr>
        <w:t>;</w:t>
      </w:r>
      <w:r w:rsidR="00F71AF8" w:rsidRPr="005A0E12">
        <w:rPr>
          <w:rFonts w:ascii="Verdana" w:hAnsi="Verdana"/>
          <w:b/>
          <w:i/>
          <w:sz w:val="26"/>
          <w:szCs w:val="26"/>
        </w:rPr>
        <w:t xml:space="preserve"> there</w:t>
      </w:r>
      <w:r w:rsidR="008979DB">
        <w:rPr>
          <w:rFonts w:ascii="Verdana" w:hAnsi="Verdana"/>
          <w:b/>
          <w:i/>
          <w:sz w:val="26"/>
          <w:szCs w:val="26"/>
        </w:rPr>
        <w:t>,</w:t>
      </w:r>
      <w:r w:rsidR="00F71AF8" w:rsidRPr="005A0E12">
        <w:rPr>
          <w:rFonts w:ascii="Verdana" w:hAnsi="Verdana"/>
          <w:b/>
          <w:i/>
          <w:sz w:val="26"/>
          <w:szCs w:val="26"/>
        </w:rPr>
        <w:t xml:space="preserve"> in the absence of any express or implied warranty that the thing shall exist, the contract </w:t>
      </w:r>
      <w:r w:rsidR="008979DB">
        <w:rPr>
          <w:rFonts w:ascii="Verdana" w:hAnsi="Verdana"/>
          <w:b/>
          <w:i/>
          <w:sz w:val="26"/>
          <w:szCs w:val="26"/>
        </w:rPr>
        <w:t xml:space="preserve">is </w:t>
      </w:r>
      <w:r w:rsidR="00F71AF8" w:rsidRPr="005A0E12">
        <w:rPr>
          <w:rFonts w:ascii="Verdana" w:hAnsi="Verdana"/>
          <w:b/>
          <w:i/>
          <w:sz w:val="26"/>
          <w:szCs w:val="26"/>
        </w:rPr>
        <w:t>not to be considered a positive contract</w:t>
      </w:r>
      <w:r w:rsidR="008979DB">
        <w:rPr>
          <w:rFonts w:ascii="Verdana" w:hAnsi="Verdana"/>
          <w:b/>
          <w:i/>
          <w:sz w:val="26"/>
          <w:szCs w:val="26"/>
        </w:rPr>
        <w:t>,</w:t>
      </w:r>
      <w:r w:rsidR="00F71AF8" w:rsidRPr="005A0E12">
        <w:rPr>
          <w:rFonts w:ascii="Verdana" w:hAnsi="Verdana"/>
          <w:b/>
          <w:i/>
          <w:sz w:val="26"/>
          <w:szCs w:val="26"/>
        </w:rPr>
        <w:t xml:space="preserve"> but as subject to the implied condition that the part</w:t>
      </w:r>
      <w:r w:rsidR="008979DB">
        <w:rPr>
          <w:rFonts w:ascii="Verdana" w:hAnsi="Verdana"/>
          <w:b/>
          <w:i/>
          <w:sz w:val="26"/>
          <w:szCs w:val="26"/>
        </w:rPr>
        <w:t>ies</w:t>
      </w:r>
      <w:r w:rsidR="00F71AF8" w:rsidRPr="005A0E12">
        <w:rPr>
          <w:rFonts w:ascii="Verdana" w:hAnsi="Verdana"/>
          <w:b/>
          <w:i/>
          <w:sz w:val="26"/>
          <w:szCs w:val="26"/>
        </w:rPr>
        <w:t xml:space="preserve"> shall be excused in case</w:t>
      </w:r>
      <w:r w:rsidR="008979DB">
        <w:rPr>
          <w:rFonts w:ascii="Verdana" w:hAnsi="Verdana"/>
          <w:b/>
          <w:i/>
          <w:sz w:val="26"/>
          <w:szCs w:val="26"/>
        </w:rPr>
        <w:t>,</w:t>
      </w:r>
      <w:r w:rsidR="00F71AF8" w:rsidRPr="005A0E12">
        <w:rPr>
          <w:rFonts w:ascii="Verdana" w:hAnsi="Verdana"/>
          <w:b/>
          <w:i/>
          <w:sz w:val="26"/>
          <w:szCs w:val="26"/>
        </w:rPr>
        <w:t xml:space="preserve"> before </w:t>
      </w:r>
      <w:r w:rsidR="00CC6075" w:rsidRPr="005A0E12">
        <w:rPr>
          <w:rFonts w:ascii="Verdana" w:hAnsi="Verdana"/>
          <w:b/>
          <w:i/>
          <w:sz w:val="26"/>
          <w:szCs w:val="26"/>
        </w:rPr>
        <w:t>breach</w:t>
      </w:r>
      <w:r w:rsidR="008979DB">
        <w:rPr>
          <w:rFonts w:ascii="Verdana" w:hAnsi="Verdana"/>
          <w:b/>
          <w:i/>
          <w:sz w:val="26"/>
          <w:szCs w:val="26"/>
        </w:rPr>
        <w:t>,</w:t>
      </w:r>
      <w:r w:rsidR="00F71AF8" w:rsidRPr="005A0E12">
        <w:rPr>
          <w:rFonts w:ascii="Verdana" w:hAnsi="Verdana"/>
          <w:b/>
          <w:i/>
          <w:sz w:val="26"/>
          <w:szCs w:val="26"/>
        </w:rPr>
        <w:t xml:space="preserve"> performance becomes impossible from the perishing of the thing without default of the contractor</w:t>
      </w:r>
      <w:r w:rsidRPr="005A0E12">
        <w:rPr>
          <w:rFonts w:ascii="Verdana" w:hAnsi="Verdana"/>
          <w:b/>
          <w:i/>
          <w:sz w:val="26"/>
          <w:szCs w:val="26"/>
        </w:rPr>
        <w:t>”</w:t>
      </w:r>
      <w:r w:rsidR="00F71AF8" w:rsidRPr="005A0E12">
        <w:rPr>
          <w:rFonts w:ascii="Verdana" w:hAnsi="Verdana"/>
          <w:b/>
          <w:i/>
          <w:sz w:val="26"/>
          <w:szCs w:val="26"/>
        </w:rPr>
        <w:t xml:space="preserve">. </w:t>
      </w:r>
    </w:p>
    <w:p w:rsidR="00F71AF8" w:rsidRPr="006A54FE" w:rsidRDefault="00F71AF8" w:rsidP="005A0E12">
      <w:pPr>
        <w:spacing w:line="360" w:lineRule="auto"/>
        <w:jc w:val="both"/>
        <w:rPr>
          <w:rFonts w:ascii="Verdana" w:hAnsi="Verdana"/>
          <w:sz w:val="26"/>
          <w:szCs w:val="26"/>
        </w:rPr>
      </w:pPr>
      <w:r w:rsidRPr="006A54FE">
        <w:rPr>
          <w:rFonts w:ascii="Verdana" w:hAnsi="Verdana"/>
          <w:sz w:val="26"/>
          <w:szCs w:val="26"/>
        </w:rPr>
        <w:lastRenderedPageBreak/>
        <w:t>In that case there was a letting of rooms on P</w:t>
      </w:r>
      <w:r w:rsidR="008979DB">
        <w:rPr>
          <w:rFonts w:ascii="Verdana" w:hAnsi="Verdana"/>
          <w:sz w:val="26"/>
          <w:szCs w:val="26"/>
        </w:rPr>
        <w:t>al</w:t>
      </w:r>
      <w:r w:rsidRPr="006A54FE">
        <w:rPr>
          <w:rFonts w:ascii="Verdana" w:hAnsi="Verdana"/>
          <w:sz w:val="26"/>
          <w:szCs w:val="26"/>
        </w:rPr>
        <w:t>l Mall</w:t>
      </w:r>
      <w:r w:rsidR="008979DB">
        <w:rPr>
          <w:rFonts w:ascii="Verdana" w:hAnsi="Verdana"/>
          <w:sz w:val="26"/>
          <w:szCs w:val="26"/>
        </w:rPr>
        <w:t>,</w:t>
      </w:r>
      <w:r w:rsidRPr="006A54FE">
        <w:rPr>
          <w:rFonts w:ascii="Verdana" w:hAnsi="Verdana"/>
          <w:sz w:val="26"/>
          <w:szCs w:val="26"/>
        </w:rPr>
        <w:t xml:space="preserve"> in London to view </w:t>
      </w:r>
      <w:r w:rsidR="008979DB">
        <w:rPr>
          <w:rFonts w:ascii="Verdana" w:hAnsi="Verdana"/>
          <w:sz w:val="26"/>
          <w:szCs w:val="26"/>
        </w:rPr>
        <w:t>K</w:t>
      </w:r>
      <w:r w:rsidRPr="006A54FE">
        <w:rPr>
          <w:rFonts w:ascii="Verdana" w:hAnsi="Verdana"/>
          <w:sz w:val="26"/>
          <w:szCs w:val="26"/>
        </w:rPr>
        <w:t xml:space="preserve">ing Edward </w:t>
      </w:r>
      <w:r w:rsidR="008979DB">
        <w:rPr>
          <w:rFonts w:ascii="Verdana" w:hAnsi="Verdana"/>
          <w:sz w:val="26"/>
          <w:szCs w:val="26"/>
        </w:rPr>
        <w:t xml:space="preserve">VII’s </w:t>
      </w:r>
      <w:r w:rsidR="008979DB" w:rsidRPr="006A54FE">
        <w:rPr>
          <w:rFonts w:ascii="Verdana" w:hAnsi="Verdana"/>
          <w:sz w:val="26"/>
          <w:szCs w:val="26"/>
        </w:rPr>
        <w:t>coronation procession</w:t>
      </w:r>
      <w:r w:rsidR="008979DB">
        <w:rPr>
          <w:rFonts w:ascii="Verdana" w:hAnsi="Verdana"/>
          <w:sz w:val="26"/>
          <w:szCs w:val="26"/>
        </w:rPr>
        <w:t>.</w:t>
      </w:r>
      <w:r w:rsidRPr="006A54FE">
        <w:rPr>
          <w:rFonts w:ascii="Verdana" w:hAnsi="Verdana"/>
          <w:sz w:val="26"/>
          <w:szCs w:val="26"/>
        </w:rPr>
        <w:t xml:space="preserve"> </w:t>
      </w:r>
      <w:r w:rsidR="008979DB">
        <w:rPr>
          <w:rFonts w:ascii="Verdana" w:hAnsi="Verdana"/>
          <w:sz w:val="26"/>
          <w:szCs w:val="26"/>
        </w:rPr>
        <w:t>A</w:t>
      </w:r>
      <w:r w:rsidRPr="006A54FE">
        <w:rPr>
          <w:rFonts w:ascii="Verdana" w:hAnsi="Verdana"/>
          <w:sz w:val="26"/>
          <w:szCs w:val="26"/>
        </w:rPr>
        <w:t xml:space="preserve"> deposit was </w:t>
      </w:r>
      <w:r w:rsidR="0056301F">
        <w:rPr>
          <w:rFonts w:ascii="Verdana" w:hAnsi="Verdana"/>
          <w:sz w:val="26"/>
          <w:szCs w:val="26"/>
        </w:rPr>
        <w:t>paid.</w:t>
      </w:r>
      <w:r w:rsidRPr="006A54FE">
        <w:rPr>
          <w:rFonts w:ascii="Verdana" w:hAnsi="Verdana"/>
          <w:sz w:val="26"/>
          <w:szCs w:val="26"/>
        </w:rPr>
        <w:t xml:space="preserve"> </w:t>
      </w:r>
      <w:r w:rsidR="0056301F">
        <w:rPr>
          <w:rFonts w:ascii="Verdana" w:hAnsi="Verdana"/>
          <w:sz w:val="26"/>
          <w:szCs w:val="26"/>
        </w:rPr>
        <w:t>T</w:t>
      </w:r>
      <w:r w:rsidRPr="006A54FE">
        <w:rPr>
          <w:rFonts w:ascii="Verdana" w:hAnsi="Verdana"/>
          <w:sz w:val="26"/>
          <w:szCs w:val="26"/>
        </w:rPr>
        <w:t xml:space="preserve">he </w:t>
      </w:r>
      <w:r w:rsidR="0056301F" w:rsidRPr="006A54FE">
        <w:rPr>
          <w:rFonts w:ascii="Verdana" w:hAnsi="Verdana"/>
          <w:sz w:val="26"/>
          <w:szCs w:val="26"/>
        </w:rPr>
        <w:t>coronation</w:t>
      </w:r>
      <w:r w:rsidRPr="006A54FE">
        <w:rPr>
          <w:rFonts w:ascii="Verdana" w:hAnsi="Verdana"/>
          <w:sz w:val="26"/>
          <w:szCs w:val="26"/>
        </w:rPr>
        <w:t xml:space="preserve"> was postponed and the defendant refused to pay the balance. The plaintiff</w:t>
      </w:r>
      <w:r w:rsidR="0056301F">
        <w:rPr>
          <w:rFonts w:ascii="Verdana" w:hAnsi="Verdana"/>
          <w:sz w:val="26"/>
          <w:szCs w:val="26"/>
        </w:rPr>
        <w:t>’s</w:t>
      </w:r>
      <w:r w:rsidRPr="006A54FE">
        <w:rPr>
          <w:rFonts w:ascii="Verdana" w:hAnsi="Verdana"/>
          <w:sz w:val="26"/>
          <w:szCs w:val="26"/>
        </w:rPr>
        <w:t xml:space="preserve"> suit for the balance was dismissed by V</w:t>
      </w:r>
      <w:r w:rsidR="0056301F">
        <w:rPr>
          <w:rFonts w:ascii="Verdana" w:hAnsi="Verdana"/>
          <w:sz w:val="26"/>
          <w:szCs w:val="26"/>
        </w:rPr>
        <w:t xml:space="preserve">aughan </w:t>
      </w:r>
      <w:r w:rsidRPr="006A54FE">
        <w:rPr>
          <w:rFonts w:ascii="Verdana" w:hAnsi="Verdana"/>
          <w:sz w:val="26"/>
          <w:szCs w:val="26"/>
        </w:rPr>
        <w:t>Williams LJ who held as quoted above.</w:t>
      </w:r>
    </w:p>
    <w:p w:rsidR="00AC47C0" w:rsidRDefault="00AC47C0" w:rsidP="0056301F">
      <w:pPr>
        <w:spacing w:line="360" w:lineRule="auto"/>
        <w:jc w:val="both"/>
        <w:rPr>
          <w:rFonts w:ascii="Verdana" w:hAnsi="Verdana"/>
          <w:sz w:val="26"/>
          <w:szCs w:val="26"/>
        </w:rPr>
      </w:pPr>
    </w:p>
    <w:p w:rsidR="00D37790" w:rsidRDefault="00F71AF8" w:rsidP="0056301F">
      <w:pPr>
        <w:spacing w:line="360" w:lineRule="auto"/>
        <w:jc w:val="both"/>
        <w:rPr>
          <w:rFonts w:ascii="Verdana" w:hAnsi="Verdana"/>
          <w:sz w:val="26"/>
          <w:szCs w:val="26"/>
        </w:rPr>
      </w:pPr>
      <w:r w:rsidRPr="006A54FE">
        <w:rPr>
          <w:rFonts w:ascii="Verdana" w:hAnsi="Verdana"/>
          <w:sz w:val="26"/>
          <w:szCs w:val="26"/>
        </w:rPr>
        <w:t>In th</w:t>
      </w:r>
      <w:r w:rsidR="008B4C3C">
        <w:rPr>
          <w:rFonts w:ascii="Verdana" w:hAnsi="Verdana"/>
          <w:sz w:val="26"/>
          <w:szCs w:val="26"/>
        </w:rPr>
        <w:t>e</w:t>
      </w:r>
      <w:r w:rsidRPr="006A54FE">
        <w:rPr>
          <w:rFonts w:ascii="Verdana" w:hAnsi="Verdana"/>
          <w:sz w:val="26"/>
          <w:szCs w:val="26"/>
        </w:rPr>
        <w:t xml:space="preserve"> case under consideration, it is clear that the placing and acceptance of the bet was founded on the assumption that the match between </w:t>
      </w:r>
      <w:r w:rsidR="0056301F">
        <w:rPr>
          <w:rFonts w:ascii="Verdana" w:hAnsi="Verdana"/>
          <w:sz w:val="26"/>
          <w:szCs w:val="26"/>
        </w:rPr>
        <w:t>I</w:t>
      </w:r>
      <w:r w:rsidR="0056301F" w:rsidRPr="006A54FE">
        <w:rPr>
          <w:rFonts w:ascii="Verdana" w:hAnsi="Verdana"/>
          <w:sz w:val="26"/>
          <w:szCs w:val="26"/>
        </w:rPr>
        <w:t>n</w:t>
      </w:r>
      <w:r w:rsidR="0056301F">
        <w:rPr>
          <w:rFonts w:ascii="Verdana" w:hAnsi="Verdana"/>
          <w:sz w:val="26"/>
          <w:szCs w:val="26"/>
        </w:rPr>
        <w:t>de</w:t>
      </w:r>
      <w:r w:rsidR="0056301F" w:rsidRPr="006A54FE">
        <w:rPr>
          <w:rFonts w:ascii="Verdana" w:hAnsi="Verdana"/>
          <w:sz w:val="26"/>
          <w:szCs w:val="26"/>
        </w:rPr>
        <w:t>pend</w:t>
      </w:r>
      <w:r w:rsidR="0056301F">
        <w:rPr>
          <w:rFonts w:ascii="Verdana" w:hAnsi="Verdana"/>
          <w:sz w:val="26"/>
          <w:szCs w:val="26"/>
        </w:rPr>
        <w:t>i</w:t>
      </w:r>
      <w:r w:rsidR="0056301F" w:rsidRPr="006A54FE">
        <w:rPr>
          <w:rFonts w:ascii="Verdana" w:hAnsi="Verdana"/>
          <w:sz w:val="26"/>
          <w:szCs w:val="26"/>
        </w:rPr>
        <w:t>e</w:t>
      </w:r>
      <w:r w:rsidR="0056301F">
        <w:rPr>
          <w:rFonts w:ascii="Verdana" w:hAnsi="Verdana"/>
          <w:sz w:val="26"/>
          <w:szCs w:val="26"/>
        </w:rPr>
        <w:t>n</w:t>
      </w:r>
      <w:r w:rsidR="0056301F" w:rsidRPr="006A54FE">
        <w:rPr>
          <w:rFonts w:ascii="Verdana" w:hAnsi="Verdana"/>
          <w:sz w:val="26"/>
          <w:szCs w:val="26"/>
        </w:rPr>
        <w:t>t</w:t>
      </w:r>
      <w:r w:rsidR="0056301F">
        <w:rPr>
          <w:rFonts w:ascii="Verdana" w:hAnsi="Verdana"/>
          <w:sz w:val="26"/>
          <w:szCs w:val="26"/>
        </w:rPr>
        <w:t>e and Sa</w:t>
      </w:r>
      <w:r w:rsidR="0056301F" w:rsidRPr="006A54FE">
        <w:rPr>
          <w:rFonts w:ascii="Verdana" w:hAnsi="Verdana"/>
          <w:sz w:val="26"/>
          <w:szCs w:val="26"/>
        </w:rPr>
        <w:t xml:space="preserve">n Martin </w:t>
      </w:r>
      <w:r w:rsidRPr="006A54FE">
        <w:rPr>
          <w:rFonts w:ascii="Verdana" w:hAnsi="Verdana"/>
          <w:sz w:val="26"/>
          <w:szCs w:val="26"/>
        </w:rPr>
        <w:t>was to be played at 10</w:t>
      </w:r>
      <w:r w:rsidR="0056301F">
        <w:rPr>
          <w:rFonts w:ascii="Verdana" w:hAnsi="Verdana"/>
          <w:sz w:val="26"/>
          <w:szCs w:val="26"/>
        </w:rPr>
        <w:t xml:space="preserve">.00 </w:t>
      </w:r>
      <w:r w:rsidRPr="006A54FE">
        <w:rPr>
          <w:rFonts w:ascii="Verdana" w:hAnsi="Verdana"/>
          <w:sz w:val="26"/>
          <w:szCs w:val="26"/>
        </w:rPr>
        <w:t>pm on 8</w:t>
      </w:r>
      <w:r w:rsidRPr="006A54FE">
        <w:rPr>
          <w:rFonts w:ascii="Verdana" w:hAnsi="Verdana"/>
          <w:sz w:val="26"/>
          <w:szCs w:val="26"/>
          <w:vertAlign w:val="superscript"/>
        </w:rPr>
        <w:t>th</w:t>
      </w:r>
      <w:r w:rsidRPr="006A54FE">
        <w:rPr>
          <w:rFonts w:ascii="Verdana" w:hAnsi="Verdana"/>
          <w:sz w:val="26"/>
          <w:szCs w:val="26"/>
        </w:rPr>
        <w:t xml:space="preserve"> September 2011. As stated a bet is placed on an uncertain outcome. The contract between the </w:t>
      </w:r>
      <w:r w:rsidR="0056301F">
        <w:rPr>
          <w:rFonts w:ascii="Verdana" w:hAnsi="Verdana"/>
          <w:sz w:val="26"/>
          <w:szCs w:val="26"/>
        </w:rPr>
        <w:t>plaintiff/</w:t>
      </w:r>
      <w:r w:rsidRPr="006A54FE">
        <w:rPr>
          <w:rFonts w:ascii="Verdana" w:hAnsi="Verdana"/>
          <w:sz w:val="26"/>
          <w:szCs w:val="26"/>
        </w:rPr>
        <w:t xml:space="preserve">respondent and </w:t>
      </w:r>
      <w:r w:rsidR="0056301F">
        <w:rPr>
          <w:rFonts w:ascii="Verdana" w:hAnsi="Verdana"/>
          <w:sz w:val="26"/>
          <w:szCs w:val="26"/>
        </w:rPr>
        <w:t>defendant/</w:t>
      </w:r>
      <w:r w:rsidRPr="006A54FE">
        <w:rPr>
          <w:rFonts w:ascii="Verdana" w:hAnsi="Verdana"/>
          <w:sz w:val="26"/>
          <w:szCs w:val="26"/>
        </w:rPr>
        <w:t>appellant was founded on the fact that if the match was played at 10</w:t>
      </w:r>
      <w:r w:rsidR="0056301F">
        <w:rPr>
          <w:rFonts w:ascii="Verdana" w:hAnsi="Verdana"/>
          <w:sz w:val="26"/>
          <w:szCs w:val="26"/>
        </w:rPr>
        <w:t xml:space="preserve">.00 </w:t>
      </w:r>
      <w:r w:rsidRPr="006A54FE">
        <w:rPr>
          <w:rFonts w:ascii="Verdana" w:hAnsi="Verdana"/>
          <w:sz w:val="26"/>
          <w:szCs w:val="26"/>
        </w:rPr>
        <w:t xml:space="preserve">pm and the results which were not known at the time of placing the bet were predicted by the respondent, the appellant would pay to the respondent </w:t>
      </w:r>
      <w:r w:rsidR="0056301F">
        <w:rPr>
          <w:rFonts w:ascii="Verdana" w:hAnsi="Verdana"/>
          <w:sz w:val="26"/>
          <w:szCs w:val="26"/>
        </w:rPr>
        <w:t xml:space="preserve">UGX </w:t>
      </w:r>
      <w:r w:rsidRPr="006A54FE">
        <w:rPr>
          <w:rFonts w:ascii="Verdana" w:hAnsi="Verdana"/>
          <w:sz w:val="26"/>
          <w:szCs w:val="26"/>
        </w:rPr>
        <w:t>4.5</w:t>
      </w:r>
      <w:r w:rsidR="0056301F">
        <w:rPr>
          <w:rFonts w:ascii="Verdana" w:hAnsi="Verdana"/>
          <w:sz w:val="26"/>
          <w:szCs w:val="26"/>
        </w:rPr>
        <w:t>00.000=</w:t>
      </w:r>
      <w:r w:rsidRPr="006A54FE">
        <w:rPr>
          <w:rFonts w:ascii="Verdana" w:hAnsi="Verdana"/>
          <w:sz w:val="26"/>
          <w:szCs w:val="26"/>
        </w:rPr>
        <w:t>.</w:t>
      </w:r>
      <w:r w:rsidR="0056301F">
        <w:rPr>
          <w:rFonts w:ascii="Verdana" w:hAnsi="Verdana"/>
          <w:sz w:val="26"/>
          <w:szCs w:val="26"/>
        </w:rPr>
        <w:t xml:space="preserve"> </w:t>
      </w:r>
      <w:r w:rsidRPr="006A54FE">
        <w:rPr>
          <w:rFonts w:ascii="Verdana" w:hAnsi="Verdana"/>
          <w:sz w:val="26"/>
          <w:szCs w:val="26"/>
        </w:rPr>
        <w:t>The match was played earlier and the results were in public domain</w:t>
      </w:r>
      <w:r w:rsidR="0056301F">
        <w:rPr>
          <w:rFonts w:ascii="Verdana" w:hAnsi="Verdana"/>
          <w:sz w:val="26"/>
          <w:szCs w:val="26"/>
        </w:rPr>
        <w:t>.</w:t>
      </w:r>
      <w:r w:rsidRPr="006A54FE">
        <w:rPr>
          <w:rFonts w:ascii="Verdana" w:hAnsi="Verdana"/>
          <w:sz w:val="26"/>
          <w:szCs w:val="26"/>
        </w:rPr>
        <w:t xml:space="preserve"> </w:t>
      </w:r>
      <w:r w:rsidR="0056301F">
        <w:rPr>
          <w:rFonts w:ascii="Verdana" w:hAnsi="Verdana"/>
          <w:sz w:val="26"/>
          <w:szCs w:val="26"/>
        </w:rPr>
        <w:t>T</w:t>
      </w:r>
      <w:r w:rsidRPr="006A54FE">
        <w:rPr>
          <w:rFonts w:ascii="Verdana" w:hAnsi="Verdana"/>
          <w:sz w:val="26"/>
          <w:szCs w:val="26"/>
        </w:rPr>
        <w:t>he foundation of the contract had ceased to exist and as s</w:t>
      </w:r>
      <w:r w:rsidR="0056301F">
        <w:rPr>
          <w:rFonts w:ascii="Verdana" w:hAnsi="Verdana"/>
          <w:sz w:val="26"/>
          <w:szCs w:val="26"/>
        </w:rPr>
        <w:t>u</w:t>
      </w:r>
      <w:r w:rsidRPr="006A54FE">
        <w:rPr>
          <w:rFonts w:ascii="Verdana" w:hAnsi="Verdana"/>
          <w:sz w:val="26"/>
          <w:szCs w:val="26"/>
        </w:rPr>
        <w:t xml:space="preserve">ch there was no positive contract. Any apparent </w:t>
      </w:r>
      <w:r w:rsidR="00D37790">
        <w:rPr>
          <w:rFonts w:ascii="Verdana" w:hAnsi="Verdana"/>
          <w:sz w:val="26"/>
          <w:szCs w:val="26"/>
        </w:rPr>
        <w:t xml:space="preserve">contract </w:t>
      </w:r>
      <w:r w:rsidRPr="006A54FE">
        <w:rPr>
          <w:rFonts w:ascii="Verdana" w:hAnsi="Verdana"/>
          <w:sz w:val="26"/>
          <w:szCs w:val="26"/>
        </w:rPr>
        <w:t xml:space="preserve">was therefore </w:t>
      </w:r>
      <w:r w:rsidRPr="00D37790">
        <w:rPr>
          <w:rFonts w:ascii="Verdana" w:hAnsi="Verdana"/>
          <w:i/>
          <w:sz w:val="26"/>
          <w:szCs w:val="26"/>
        </w:rPr>
        <w:t>void ab</w:t>
      </w:r>
      <w:r w:rsidR="00D37790" w:rsidRPr="00D37790">
        <w:rPr>
          <w:rFonts w:ascii="Verdana" w:hAnsi="Verdana"/>
          <w:i/>
          <w:sz w:val="26"/>
          <w:szCs w:val="26"/>
        </w:rPr>
        <w:t xml:space="preserve"> </w:t>
      </w:r>
      <w:r w:rsidRPr="00D37790">
        <w:rPr>
          <w:rFonts w:ascii="Verdana" w:hAnsi="Verdana"/>
          <w:i/>
          <w:sz w:val="26"/>
          <w:szCs w:val="26"/>
        </w:rPr>
        <w:t>initi</w:t>
      </w:r>
      <w:r w:rsidR="00D37790" w:rsidRPr="00D37790">
        <w:rPr>
          <w:rFonts w:ascii="Verdana" w:hAnsi="Verdana"/>
          <w:i/>
          <w:sz w:val="26"/>
          <w:szCs w:val="26"/>
        </w:rPr>
        <w:t>o</w:t>
      </w:r>
      <w:r w:rsidRPr="006A54FE">
        <w:rPr>
          <w:rFonts w:ascii="Verdana" w:hAnsi="Verdana"/>
          <w:sz w:val="26"/>
          <w:szCs w:val="26"/>
        </w:rPr>
        <w:t xml:space="preserve">. </w:t>
      </w:r>
    </w:p>
    <w:p w:rsidR="00D37790" w:rsidRDefault="00D37790" w:rsidP="0056301F">
      <w:pPr>
        <w:spacing w:line="360" w:lineRule="auto"/>
        <w:jc w:val="both"/>
        <w:rPr>
          <w:rFonts w:ascii="Verdana" w:hAnsi="Verdana"/>
          <w:sz w:val="26"/>
          <w:szCs w:val="26"/>
        </w:rPr>
      </w:pPr>
    </w:p>
    <w:p w:rsidR="00D37790" w:rsidRPr="00AC47C0" w:rsidRDefault="00D37790" w:rsidP="0056301F">
      <w:pPr>
        <w:spacing w:line="360" w:lineRule="auto"/>
        <w:jc w:val="both"/>
        <w:rPr>
          <w:rFonts w:ascii="Verdana" w:hAnsi="Verdana"/>
          <w:b/>
          <w:sz w:val="26"/>
          <w:szCs w:val="26"/>
        </w:rPr>
      </w:pPr>
      <w:r w:rsidRPr="00AC47C0">
        <w:rPr>
          <w:rFonts w:ascii="Verdana" w:hAnsi="Verdana"/>
          <w:b/>
          <w:sz w:val="26"/>
          <w:szCs w:val="26"/>
        </w:rPr>
        <w:t>Grounds</w:t>
      </w:r>
      <w:r w:rsidR="00F71AF8" w:rsidRPr="00AC47C0">
        <w:rPr>
          <w:rFonts w:ascii="Verdana" w:hAnsi="Verdana"/>
          <w:b/>
          <w:sz w:val="26"/>
          <w:szCs w:val="26"/>
        </w:rPr>
        <w:t xml:space="preserve"> </w:t>
      </w:r>
      <w:r w:rsidRPr="00AC47C0">
        <w:rPr>
          <w:rFonts w:ascii="Verdana" w:hAnsi="Verdana"/>
          <w:b/>
          <w:sz w:val="26"/>
          <w:szCs w:val="26"/>
        </w:rPr>
        <w:t>III</w:t>
      </w:r>
      <w:r w:rsidR="00F71AF8" w:rsidRPr="00AC47C0">
        <w:rPr>
          <w:rFonts w:ascii="Verdana" w:hAnsi="Verdana"/>
          <w:b/>
          <w:sz w:val="26"/>
          <w:szCs w:val="26"/>
        </w:rPr>
        <w:t xml:space="preserve"> and </w:t>
      </w:r>
      <w:r w:rsidRPr="00AC47C0">
        <w:rPr>
          <w:rFonts w:ascii="Verdana" w:hAnsi="Verdana"/>
          <w:b/>
          <w:sz w:val="26"/>
          <w:szCs w:val="26"/>
        </w:rPr>
        <w:t>IV:</w:t>
      </w:r>
    </w:p>
    <w:p w:rsidR="00D37790" w:rsidRDefault="00D37790" w:rsidP="0056301F">
      <w:pPr>
        <w:spacing w:line="360" w:lineRule="auto"/>
        <w:jc w:val="both"/>
        <w:rPr>
          <w:rFonts w:ascii="Verdana" w:hAnsi="Verdana"/>
          <w:sz w:val="26"/>
          <w:szCs w:val="26"/>
        </w:rPr>
      </w:pPr>
      <w:r>
        <w:rPr>
          <w:rFonts w:ascii="Verdana" w:hAnsi="Verdana"/>
          <w:sz w:val="26"/>
          <w:szCs w:val="26"/>
        </w:rPr>
        <w:t>I</w:t>
      </w:r>
      <w:r w:rsidR="00F71AF8" w:rsidRPr="006A54FE">
        <w:rPr>
          <w:rFonts w:ascii="Verdana" w:hAnsi="Verdana"/>
          <w:sz w:val="26"/>
          <w:szCs w:val="26"/>
        </w:rPr>
        <w:t>n his submission</w:t>
      </w:r>
      <w:r>
        <w:rPr>
          <w:rFonts w:ascii="Verdana" w:hAnsi="Verdana"/>
          <w:sz w:val="26"/>
          <w:szCs w:val="26"/>
        </w:rPr>
        <w:t>,</w:t>
      </w:r>
      <w:r w:rsidR="00F71AF8" w:rsidRPr="006A54FE">
        <w:rPr>
          <w:rFonts w:ascii="Verdana" w:hAnsi="Verdana"/>
          <w:sz w:val="26"/>
          <w:szCs w:val="26"/>
        </w:rPr>
        <w:t xml:space="preserve"> learned counsel for the respondent wondered why the appellant offered to refund </w:t>
      </w:r>
      <w:r>
        <w:rPr>
          <w:rFonts w:ascii="Verdana" w:hAnsi="Verdana"/>
          <w:sz w:val="26"/>
          <w:szCs w:val="26"/>
        </w:rPr>
        <w:t xml:space="preserve">shs </w:t>
      </w:r>
      <w:r w:rsidR="00F71AF8" w:rsidRPr="006A54FE">
        <w:rPr>
          <w:rFonts w:ascii="Verdana" w:hAnsi="Verdana"/>
          <w:sz w:val="26"/>
          <w:szCs w:val="26"/>
        </w:rPr>
        <w:t>1.5</w:t>
      </w:r>
      <w:r>
        <w:rPr>
          <w:rFonts w:ascii="Verdana" w:hAnsi="Verdana"/>
          <w:sz w:val="26"/>
          <w:szCs w:val="26"/>
        </w:rPr>
        <w:t>00.000=only</w:t>
      </w:r>
      <w:r w:rsidR="00F71AF8" w:rsidRPr="006A54FE">
        <w:rPr>
          <w:rFonts w:ascii="Verdana" w:hAnsi="Verdana"/>
          <w:sz w:val="26"/>
          <w:szCs w:val="26"/>
        </w:rPr>
        <w:t xml:space="preserve"> as money paid to the appellant by the respondent yet he was arguing that he </w:t>
      </w:r>
      <w:r w:rsidR="00CC6075">
        <w:rPr>
          <w:rFonts w:ascii="Verdana" w:hAnsi="Verdana"/>
          <w:sz w:val="26"/>
          <w:szCs w:val="26"/>
        </w:rPr>
        <w:t>breach</w:t>
      </w:r>
      <w:r w:rsidR="00F71AF8" w:rsidRPr="006A54FE">
        <w:rPr>
          <w:rFonts w:ascii="Verdana" w:hAnsi="Verdana"/>
          <w:sz w:val="26"/>
          <w:szCs w:val="26"/>
        </w:rPr>
        <w:t xml:space="preserve">ed no contract. </w:t>
      </w:r>
    </w:p>
    <w:p w:rsidR="00D37790" w:rsidRDefault="00D37790" w:rsidP="0056301F">
      <w:pPr>
        <w:spacing w:line="360" w:lineRule="auto"/>
        <w:jc w:val="both"/>
        <w:rPr>
          <w:rFonts w:ascii="Verdana" w:hAnsi="Verdana"/>
          <w:sz w:val="26"/>
          <w:szCs w:val="26"/>
        </w:rPr>
      </w:pPr>
    </w:p>
    <w:p w:rsidR="00AC47C0" w:rsidRDefault="00F71AF8" w:rsidP="00D37790">
      <w:pPr>
        <w:spacing w:line="360" w:lineRule="auto"/>
        <w:jc w:val="both"/>
        <w:rPr>
          <w:rFonts w:ascii="Verdana" w:hAnsi="Verdana"/>
          <w:sz w:val="26"/>
          <w:szCs w:val="26"/>
        </w:rPr>
      </w:pPr>
      <w:r w:rsidRPr="006A54FE">
        <w:rPr>
          <w:rFonts w:ascii="Verdana" w:hAnsi="Verdana"/>
          <w:sz w:val="26"/>
          <w:szCs w:val="26"/>
        </w:rPr>
        <w:lastRenderedPageBreak/>
        <w:t xml:space="preserve">Learned counsel for the appellant insisted the contract between the parties was </w:t>
      </w:r>
      <w:r w:rsidRPr="00D37790">
        <w:rPr>
          <w:rFonts w:ascii="Verdana" w:hAnsi="Verdana"/>
          <w:i/>
          <w:sz w:val="26"/>
          <w:szCs w:val="26"/>
        </w:rPr>
        <w:t>void ab</w:t>
      </w:r>
      <w:r w:rsidR="00D37790" w:rsidRPr="00D37790">
        <w:rPr>
          <w:rFonts w:ascii="Verdana" w:hAnsi="Verdana"/>
          <w:i/>
          <w:sz w:val="26"/>
          <w:szCs w:val="26"/>
        </w:rPr>
        <w:t xml:space="preserve"> </w:t>
      </w:r>
      <w:r w:rsidRPr="00D37790">
        <w:rPr>
          <w:rFonts w:ascii="Verdana" w:hAnsi="Verdana"/>
          <w:i/>
          <w:sz w:val="26"/>
          <w:szCs w:val="26"/>
        </w:rPr>
        <w:t>initi</w:t>
      </w:r>
      <w:r w:rsidR="00D37790" w:rsidRPr="00D37790">
        <w:rPr>
          <w:rFonts w:ascii="Verdana" w:hAnsi="Verdana"/>
          <w:i/>
          <w:sz w:val="26"/>
          <w:szCs w:val="26"/>
        </w:rPr>
        <w:t>o</w:t>
      </w:r>
      <w:r w:rsidRPr="006A54FE">
        <w:rPr>
          <w:rFonts w:ascii="Verdana" w:hAnsi="Verdana"/>
          <w:sz w:val="26"/>
          <w:szCs w:val="26"/>
        </w:rPr>
        <w:t xml:space="preserve">. </w:t>
      </w:r>
    </w:p>
    <w:p w:rsidR="00AC47C0" w:rsidRDefault="00AC47C0" w:rsidP="00AC47C0">
      <w:pPr>
        <w:spacing w:after="0"/>
        <w:jc w:val="both"/>
        <w:rPr>
          <w:rFonts w:ascii="Verdana" w:hAnsi="Verdana"/>
          <w:sz w:val="26"/>
          <w:szCs w:val="26"/>
        </w:rPr>
      </w:pPr>
    </w:p>
    <w:p w:rsidR="00295286" w:rsidRDefault="00F71AF8" w:rsidP="00D37790">
      <w:pPr>
        <w:spacing w:line="360" w:lineRule="auto"/>
        <w:jc w:val="both"/>
        <w:rPr>
          <w:rFonts w:ascii="Verdana" w:hAnsi="Verdana"/>
          <w:sz w:val="26"/>
          <w:szCs w:val="26"/>
        </w:rPr>
      </w:pPr>
      <w:r w:rsidRPr="006A54FE">
        <w:rPr>
          <w:rFonts w:ascii="Verdana" w:hAnsi="Verdana"/>
          <w:sz w:val="26"/>
          <w:szCs w:val="26"/>
        </w:rPr>
        <w:t xml:space="preserve">It is trite law that a void contract is not enforceable by law. Therefore the learned trial </w:t>
      </w:r>
      <w:r w:rsidR="00D37790" w:rsidRPr="006A54FE">
        <w:rPr>
          <w:rFonts w:ascii="Verdana" w:hAnsi="Verdana"/>
          <w:sz w:val="26"/>
          <w:szCs w:val="26"/>
        </w:rPr>
        <w:t>M</w:t>
      </w:r>
      <w:r w:rsidRPr="006A54FE">
        <w:rPr>
          <w:rFonts w:ascii="Verdana" w:hAnsi="Verdana"/>
          <w:sz w:val="26"/>
          <w:szCs w:val="26"/>
        </w:rPr>
        <w:t xml:space="preserve">agistrate erred in holding that the appellant </w:t>
      </w:r>
      <w:r w:rsidR="00CC6075">
        <w:rPr>
          <w:rFonts w:ascii="Verdana" w:hAnsi="Verdana"/>
          <w:sz w:val="26"/>
          <w:szCs w:val="26"/>
        </w:rPr>
        <w:t>breach</w:t>
      </w:r>
      <w:r w:rsidRPr="006A54FE">
        <w:rPr>
          <w:rFonts w:ascii="Verdana" w:hAnsi="Verdana"/>
          <w:sz w:val="26"/>
          <w:szCs w:val="26"/>
        </w:rPr>
        <w:t>ed the contract. The offer to refund 1.5</w:t>
      </w:r>
      <w:r w:rsidR="00D37790">
        <w:rPr>
          <w:rFonts w:ascii="Verdana" w:hAnsi="Verdana"/>
          <w:sz w:val="26"/>
          <w:szCs w:val="26"/>
        </w:rPr>
        <w:t>00.000=</w:t>
      </w:r>
      <w:r w:rsidRPr="006A54FE">
        <w:rPr>
          <w:rFonts w:ascii="Verdana" w:hAnsi="Verdana"/>
          <w:sz w:val="26"/>
          <w:szCs w:val="26"/>
        </w:rPr>
        <w:t xml:space="preserve"> did not </w:t>
      </w:r>
      <w:r w:rsidR="00D37790">
        <w:rPr>
          <w:rFonts w:ascii="Verdana" w:hAnsi="Verdana"/>
          <w:sz w:val="26"/>
          <w:szCs w:val="26"/>
        </w:rPr>
        <w:t xml:space="preserve">in </w:t>
      </w:r>
      <w:r w:rsidRPr="006A54FE">
        <w:rPr>
          <w:rFonts w:ascii="Verdana" w:hAnsi="Verdana"/>
          <w:sz w:val="26"/>
          <w:szCs w:val="26"/>
        </w:rPr>
        <w:t xml:space="preserve">law validate the contract between the parties. In any case, the </w:t>
      </w:r>
      <w:r w:rsidR="00D37790" w:rsidRPr="006A54FE">
        <w:rPr>
          <w:rFonts w:ascii="Verdana" w:hAnsi="Verdana"/>
          <w:sz w:val="26"/>
          <w:szCs w:val="26"/>
        </w:rPr>
        <w:t xml:space="preserve">Game Concepts Terms and Conditions </w:t>
      </w:r>
      <w:r w:rsidRPr="006A54FE">
        <w:rPr>
          <w:rFonts w:ascii="Verdana" w:hAnsi="Verdana"/>
          <w:sz w:val="26"/>
          <w:szCs w:val="26"/>
        </w:rPr>
        <w:t xml:space="preserve">for </w:t>
      </w:r>
      <w:r w:rsidR="00D37790" w:rsidRPr="006A54FE">
        <w:rPr>
          <w:rFonts w:ascii="Verdana" w:hAnsi="Verdana"/>
          <w:sz w:val="26"/>
          <w:szCs w:val="26"/>
        </w:rPr>
        <w:t>Sports Betting</w:t>
      </w:r>
      <w:r w:rsidRPr="006A54FE">
        <w:rPr>
          <w:rFonts w:ascii="Verdana" w:hAnsi="Verdana"/>
          <w:sz w:val="26"/>
          <w:szCs w:val="26"/>
        </w:rPr>
        <w:t xml:space="preserve"> </w:t>
      </w:r>
      <w:r w:rsidR="00D37790">
        <w:rPr>
          <w:rFonts w:ascii="Verdana" w:hAnsi="Verdana"/>
          <w:sz w:val="26"/>
          <w:szCs w:val="26"/>
        </w:rPr>
        <w:t xml:space="preserve">(DIDI) </w:t>
      </w:r>
      <w:r w:rsidRPr="006A54FE">
        <w:rPr>
          <w:rFonts w:ascii="Verdana" w:hAnsi="Verdana"/>
          <w:sz w:val="26"/>
          <w:szCs w:val="26"/>
        </w:rPr>
        <w:t>posted at the appellant</w:t>
      </w:r>
      <w:r w:rsidR="00D37790">
        <w:rPr>
          <w:rFonts w:ascii="Verdana" w:hAnsi="Verdana"/>
          <w:sz w:val="26"/>
          <w:szCs w:val="26"/>
        </w:rPr>
        <w:t>’</w:t>
      </w:r>
      <w:r w:rsidRPr="006A54FE">
        <w:rPr>
          <w:rFonts w:ascii="Verdana" w:hAnsi="Verdana"/>
          <w:sz w:val="26"/>
          <w:szCs w:val="26"/>
        </w:rPr>
        <w:t xml:space="preserve">s shop clearly stated that bets would remain open until </w:t>
      </w:r>
      <w:r w:rsidR="00D37790">
        <w:rPr>
          <w:rFonts w:ascii="Verdana" w:hAnsi="Verdana"/>
          <w:sz w:val="26"/>
          <w:szCs w:val="26"/>
        </w:rPr>
        <w:t>fifteen</w:t>
      </w:r>
      <w:r w:rsidRPr="006A54FE">
        <w:rPr>
          <w:rFonts w:ascii="Verdana" w:hAnsi="Verdana"/>
          <w:sz w:val="26"/>
          <w:szCs w:val="26"/>
        </w:rPr>
        <w:t xml:space="preserve"> minutes prior to the commencement of the event. And any bets placed after the expiry of such period and any stake received thereon would be refunded</w:t>
      </w:r>
      <w:r w:rsidR="00D37790">
        <w:rPr>
          <w:rFonts w:ascii="Verdana" w:hAnsi="Verdana"/>
          <w:sz w:val="26"/>
          <w:szCs w:val="26"/>
        </w:rPr>
        <w:t>.</w:t>
      </w:r>
      <w:r w:rsidRPr="006A54FE">
        <w:rPr>
          <w:rFonts w:ascii="Verdana" w:hAnsi="Verdana"/>
          <w:sz w:val="26"/>
          <w:szCs w:val="26"/>
        </w:rPr>
        <w:t xml:space="preserve"> </w:t>
      </w:r>
      <w:r w:rsidR="00D37790" w:rsidRPr="006A54FE">
        <w:rPr>
          <w:rFonts w:ascii="Verdana" w:hAnsi="Verdana"/>
          <w:sz w:val="26"/>
          <w:szCs w:val="26"/>
        </w:rPr>
        <w:t>By</w:t>
      </w:r>
      <w:r w:rsidRPr="006A54FE">
        <w:rPr>
          <w:rFonts w:ascii="Verdana" w:hAnsi="Verdana"/>
          <w:sz w:val="26"/>
          <w:szCs w:val="26"/>
        </w:rPr>
        <w:t xml:space="preserve"> offering a refund the appellant was fulfilling this part of the term</w:t>
      </w:r>
      <w:r w:rsidR="008B4C3C">
        <w:rPr>
          <w:rFonts w:ascii="Verdana" w:hAnsi="Verdana"/>
          <w:sz w:val="26"/>
          <w:szCs w:val="26"/>
        </w:rPr>
        <w:t xml:space="preserve">s  </w:t>
      </w:r>
      <w:r w:rsidRPr="006A54FE">
        <w:rPr>
          <w:rFonts w:ascii="Verdana" w:hAnsi="Verdana"/>
          <w:sz w:val="26"/>
          <w:szCs w:val="26"/>
        </w:rPr>
        <w:t xml:space="preserve"> and conditions.</w:t>
      </w:r>
      <w:r w:rsidR="00295286">
        <w:rPr>
          <w:rFonts w:ascii="Verdana" w:hAnsi="Verdana"/>
          <w:sz w:val="26"/>
          <w:szCs w:val="26"/>
        </w:rPr>
        <w:t xml:space="preserve"> </w:t>
      </w:r>
      <w:r w:rsidRPr="006A54FE">
        <w:rPr>
          <w:rFonts w:ascii="Verdana" w:hAnsi="Verdana"/>
          <w:sz w:val="26"/>
          <w:szCs w:val="26"/>
        </w:rPr>
        <w:t>If a contract becomes impossible of performance</w:t>
      </w:r>
      <w:r w:rsidR="00295286">
        <w:rPr>
          <w:rFonts w:ascii="Verdana" w:hAnsi="Verdana"/>
          <w:sz w:val="26"/>
          <w:szCs w:val="26"/>
        </w:rPr>
        <w:t xml:space="preserve"> b</w:t>
      </w:r>
      <w:r w:rsidRPr="006A54FE">
        <w:rPr>
          <w:rFonts w:ascii="Verdana" w:hAnsi="Verdana"/>
          <w:sz w:val="26"/>
          <w:szCs w:val="26"/>
        </w:rPr>
        <w:t>y reason of the non</w:t>
      </w:r>
      <w:r w:rsidR="00295286">
        <w:rPr>
          <w:rFonts w:ascii="Verdana" w:hAnsi="Verdana"/>
          <w:sz w:val="26"/>
          <w:szCs w:val="26"/>
        </w:rPr>
        <w:t>-</w:t>
      </w:r>
      <w:r w:rsidRPr="006A54FE">
        <w:rPr>
          <w:rFonts w:ascii="Verdana" w:hAnsi="Verdana"/>
          <w:sz w:val="26"/>
          <w:szCs w:val="26"/>
        </w:rPr>
        <w:t xml:space="preserve">existence of the state of things assumed by both </w:t>
      </w:r>
      <w:r w:rsidR="00295286">
        <w:rPr>
          <w:rFonts w:ascii="Verdana" w:hAnsi="Verdana"/>
          <w:sz w:val="26"/>
          <w:szCs w:val="26"/>
        </w:rPr>
        <w:t xml:space="preserve">parties </w:t>
      </w:r>
      <w:r w:rsidRPr="006A54FE">
        <w:rPr>
          <w:rFonts w:ascii="Verdana" w:hAnsi="Verdana"/>
          <w:sz w:val="26"/>
          <w:szCs w:val="26"/>
        </w:rPr>
        <w:t xml:space="preserve">as the foundation of the contract, there would be no </w:t>
      </w:r>
      <w:r w:rsidR="00CC6075">
        <w:rPr>
          <w:rFonts w:ascii="Verdana" w:hAnsi="Verdana"/>
          <w:sz w:val="26"/>
          <w:szCs w:val="26"/>
        </w:rPr>
        <w:t>breach</w:t>
      </w:r>
      <w:r w:rsidRPr="006A54FE">
        <w:rPr>
          <w:rFonts w:ascii="Verdana" w:hAnsi="Verdana"/>
          <w:sz w:val="26"/>
          <w:szCs w:val="26"/>
        </w:rPr>
        <w:t xml:space="preserve"> of contract</w:t>
      </w:r>
      <w:r w:rsidR="00295286">
        <w:rPr>
          <w:rFonts w:ascii="Verdana" w:hAnsi="Verdana"/>
          <w:sz w:val="26"/>
          <w:szCs w:val="26"/>
        </w:rPr>
        <w:t>.</w:t>
      </w:r>
      <w:r w:rsidRPr="006A54FE">
        <w:rPr>
          <w:rFonts w:ascii="Verdana" w:hAnsi="Verdana"/>
          <w:sz w:val="26"/>
          <w:szCs w:val="26"/>
        </w:rPr>
        <w:t xml:space="preserve"> </w:t>
      </w:r>
      <w:r w:rsidR="00295286" w:rsidRPr="006A54FE">
        <w:rPr>
          <w:rFonts w:ascii="Verdana" w:hAnsi="Verdana"/>
          <w:sz w:val="26"/>
          <w:szCs w:val="26"/>
        </w:rPr>
        <w:t>Therefore</w:t>
      </w:r>
      <w:r w:rsidRPr="006A54FE">
        <w:rPr>
          <w:rFonts w:ascii="Verdana" w:hAnsi="Verdana"/>
          <w:sz w:val="26"/>
          <w:szCs w:val="26"/>
        </w:rPr>
        <w:t xml:space="preserve"> the appellant should not have been held liable to pay damages to the respondent. The respondent is therefore not entitled to the sum awarded by the trial court</w:t>
      </w:r>
      <w:r w:rsidR="00295286">
        <w:rPr>
          <w:rFonts w:ascii="Verdana" w:hAnsi="Verdana"/>
          <w:sz w:val="26"/>
          <w:szCs w:val="26"/>
        </w:rPr>
        <w:t>.</w:t>
      </w:r>
    </w:p>
    <w:p w:rsidR="00295286" w:rsidRDefault="00295286" w:rsidP="00AC47C0">
      <w:pPr>
        <w:spacing w:after="0" w:line="360" w:lineRule="auto"/>
        <w:jc w:val="both"/>
        <w:rPr>
          <w:rFonts w:ascii="Verdana" w:hAnsi="Verdana"/>
          <w:sz w:val="26"/>
          <w:szCs w:val="26"/>
        </w:rPr>
      </w:pPr>
    </w:p>
    <w:p w:rsidR="00F71AF8" w:rsidRPr="006A54FE" w:rsidRDefault="00295286" w:rsidP="00D37790">
      <w:pPr>
        <w:spacing w:line="360" w:lineRule="auto"/>
        <w:jc w:val="both"/>
        <w:rPr>
          <w:rFonts w:ascii="Verdana" w:hAnsi="Verdana"/>
          <w:sz w:val="26"/>
          <w:szCs w:val="26"/>
        </w:rPr>
      </w:pPr>
      <w:r w:rsidRPr="006A54FE">
        <w:rPr>
          <w:rFonts w:ascii="Verdana" w:hAnsi="Verdana"/>
          <w:sz w:val="26"/>
          <w:szCs w:val="26"/>
        </w:rPr>
        <w:t>For</w:t>
      </w:r>
      <w:r w:rsidR="00F71AF8" w:rsidRPr="006A54FE">
        <w:rPr>
          <w:rFonts w:ascii="Verdana" w:hAnsi="Verdana"/>
          <w:sz w:val="26"/>
          <w:szCs w:val="26"/>
        </w:rPr>
        <w:t xml:space="preserve"> the reasons outlined in this judgment, I will allow this appeal in its entirety</w:t>
      </w:r>
      <w:r>
        <w:rPr>
          <w:rFonts w:ascii="Verdana" w:hAnsi="Verdana"/>
          <w:sz w:val="26"/>
          <w:szCs w:val="26"/>
        </w:rPr>
        <w:t>.</w:t>
      </w:r>
      <w:r w:rsidR="00F71AF8" w:rsidRPr="006A54FE">
        <w:rPr>
          <w:rFonts w:ascii="Verdana" w:hAnsi="Verdana"/>
          <w:sz w:val="26"/>
          <w:szCs w:val="26"/>
        </w:rPr>
        <w:t xml:space="preserve"> </w:t>
      </w:r>
      <w:r>
        <w:rPr>
          <w:rFonts w:ascii="Verdana" w:hAnsi="Verdana"/>
          <w:sz w:val="26"/>
          <w:szCs w:val="26"/>
        </w:rPr>
        <w:t>T</w:t>
      </w:r>
      <w:r w:rsidR="00F71AF8" w:rsidRPr="006A54FE">
        <w:rPr>
          <w:rFonts w:ascii="Verdana" w:hAnsi="Verdana"/>
          <w:sz w:val="26"/>
          <w:szCs w:val="26"/>
        </w:rPr>
        <w:t xml:space="preserve">he orders of the trial </w:t>
      </w:r>
      <w:r w:rsidRPr="006A54FE">
        <w:rPr>
          <w:rFonts w:ascii="Verdana" w:hAnsi="Verdana"/>
          <w:sz w:val="26"/>
          <w:szCs w:val="26"/>
        </w:rPr>
        <w:t>M</w:t>
      </w:r>
      <w:r w:rsidR="00F71AF8" w:rsidRPr="006A54FE">
        <w:rPr>
          <w:rFonts w:ascii="Verdana" w:hAnsi="Verdana"/>
          <w:sz w:val="26"/>
          <w:szCs w:val="26"/>
        </w:rPr>
        <w:t>agistrate are set aside</w:t>
      </w:r>
      <w:r>
        <w:rPr>
          <w:rFonts w:ascii="Verdana" w:hAnsi="Verdana"/>
          <w:sz w:val="26"/>
          <w:szCs w:val="26"/>
        </w:rPr>
        <w:t>.</w:t>
      </w:r>
      <w:r w:rsidR="00F71AF8" w:rsidRPr="006A54FE">
        <w:rPr>
          <w:rFonts w:ascii="Verdana" w:hAnsi="Verdana"/>
          <w:sz w:val="26"/>
          <w:szCs w:val="26"/>
        </w:rPr>
        <w:t xml:space="preserve"> </w:t>
      </w:r>
      <w:r>
        <w:rPr>
          <w:rFonts w:ascii="Verdana" w:hAnsi="Verdana"/>
          <w:sz w:val="26"/>
          <w:szCs w:val="26"/>
        </w:rPr>
        <w:t>T</w:t>
      </w:r>
      <w:r w:rsidR="00F71AF8" w:rsidRPr="006A54FE">
        <w:rPr>
          <w:rFonts w:ascii="Verdana" w:hAnsi="Verdana"/>
          <w:sz w:val="26"/>
          <w:szCs w:val="26"/>
        </w:rPr>
        <w:t>he appellant shall get half of the costs of this appeal and lower court</w:t>
      </w:r>
      <w:r>
        <w:rPr>
          <w:rFonts w:ascii="Verdana" w:hAnsi="Verdana"/>
          <w:sz w:val="26"/>
          <w:szCs w:val="26"/>
        </w:rPr>
        <w:t>.</w:t>
      </w:r>
    </w:p>
    <w:p w:rsidR="00F71AF8" w:rsidRPr="006A54FE" w:rsidRDefault="00F71AF8" w:rsidP="006A54FE">
      <w:pPr>
        <w:spacing w:line="360" w:lineRule="auto"/>
        <w:ind w:firstLine="720"/>
        <w:jc w:val="both"/>
        <w:rPr>
          <w:rFonts w:ascii="Verdana" w:hAnsi="Verdana"/>
          <w:b/>
          <w:sz w:val="26"/>
          <w:szCs w:val="26"/>
        </w:rPr>
      </w:pPr>
    </w:p>
    <w:p w:rsidR="00F71AF8" w:rsidRPr="006A54FE" w:rsidRDefault="00F71AF8" w:rsidP="00295286">
      <w:pPr>
        <w:spacing w:line="240" w:lineRule="auto"/>
        <w:jc w:val="both"/>
        <w:rPr>
          <w:rFonts w:ascii="Verdana" w:hAnsi="Verdana"/>
          <w:b/>
          <w:sz w:val="26"/>
          <w:szCs w:val="26"/>
        </w:rPr>
      </w:pPr>
      <w:r w:rsidRPr="006A54FE">
        <w:rPr>
          <w:rFonts w:ascii="Verdana" w:hAnsi="Verdana"/>
          <w:b/>
          <w:sz w:val="26"/>
          <w:szCs w:val="26"/>
        </w:rPr>
        <w:t>Stephen Musota</w:t>
      </w:r>
    </w:p>
    <w:p w:rsidR="00F71AF8" w:rsidRPr="006A54FE" w:rsidRDefault="00295286" w:rsidP="00295286">
      <w:pPr>
        <w:spacing w:line="240" w:lineRule="auto"/>
        <w:jc w:val="both"/>
        <w:rPr>
          <w:rFonts w:ascii="Verdana" w:hAnsi="Verdana"/>
          <w:b/>
          <w:sz w:val="26"/>
          <w:szCs w:val="26"/>
        </w:rPr>
      </w:pPr>
      <w:r w:rsidRPr="006A54FE">
        <w:rPr>
          <w:rFonts w:ascii="Verdana" w:hAnsi="Verdana"/>
          <w:b/>
          <w:sz w:val="26"/>
          <w:szCs w:val="26"/>
        </w:rPr>
        <w:t>J</w:t>
      </w:r>
      <w:r>
        <w:rPr>
          <w:rFonts w:ascii="Verdana" w:hAnsi="Verdana"/>
          <w:b/>
          <w:sz w:val="26"/>
          <w:szCs w:val="26"/>
        </w:rPr>
        <w:t xml:space="preserve"> </w:t>
      </w:r>
      <w:r w:rsidRPr="006A54FE">
        <w:rPr>
          <w:rFonts w:ascii="Verdana" w:hAnsi="Verdana"/>
          <w:b/>
          <w:sz w:val="26"/>
          <w:szCs w:val="26"/>
        </w:rPr>
        <w:t>U</w:t>
      </w:r>
      <w:r>
        <w:rPr>
          <w:rFonts w:ascii="Verdana" w:hAnsi="Verdana"/>
          <w:b/>
          <w:sz w:val="26"/>
          <w:szCs w:val="26"/>
        </w:rPr>
        <w:t xml:space="preserve"> </w:t>
      </w:r>
      <w:r w:rsidRPr="006A54FE">
        <w:rPr>
          <w:rFonts w:ascii="Verdana" w:hAnsi="Verdana"/>
          <w:b/>
          <w:sz w:val="26"/>
          <w:szCs w:val="26"/>
        </w:rPr>
        <w:t>D</w:t>
      </w:r>
      <w:r>
        <w:rPr>
          <w:rFonts w:ascii="Verdana" w:hAnsi="Verdana"/>
          <w:b/>
          <w:sz w:val="26"/>
          <w:szCs w:val="26"/>
        </w:rPr>
        <w:t xml:space="preserve"> </w:t>
      </w:r>
      <w:r w:rsidRPr="006A54FE">
        <w:rPr>
          <w:rFonts w:ascii="Verdana" w:hAnsi="Verdana"/>
          <w:b/>
          <w:sz w:val="26"/>
          <w:szCs w:val="26"/>
        </w:rPr>
        <w:t>G</w:t>
      </w:r>
      <w:r>
        <w:rPr>
          <w:rFonts w:ascii="Verdana" w:hAnsi="Verdana"/>
          <w:b/>
          <w:sz w:val="26"/>
          <w:szCs w:val="26"/>
        </w:rPr>
        <w:t xml:space="preserve"> </w:t>
      </w:r>
      <w:r w:rsidRPr="006A54FE">
        <w:rPr>
          <w:rFonts w:ascii="Verdana" w:hAnsi="Verdana"/>
          <w:b/>
          <w:sz w:val="26"/>
          <w:szCs w:val="26"/>
        </w:rPr>
        <w:t xml:space="preserve">E </w:t>
      </w:r>
    </w:p>
    <w:p w:rsidR="00F71AF8" w:rsidRPr="006A54FE" w:rsidRDefault="00F71AF8" w:rsidP="00295286">
      <w:pPr>
        <w:spacing w:line="240" w:lineRule="auto"/>
        <w:jc w:val="both"/>
        <w:rPr>
          <w:rFonts w:ascii="Verdana" w:hAnsi="Verdana"/>
          <w:b/>
          <w:sz w:val="26"/>
          <w:szCs w:val="26"/>
        </w:rPr>
      </w:pPr>
      <w:r w:rsidRPr="006A54FE">
        <w:rPr>
          <w:rFonts w:ascii="Verdana" w:hAnsi="Verdana"/>
          <w:b/>
          <w:sz w:val="26"/>
          <w:szCs w:val="26"/>
        </w:rPr>
        <w:t>16</w:t>
      </w:r>
      <w:r w:rsidR="00295286">
        <w:rPr>
          <w:rFonts w:ascii="Verdana" w:hAnsi="Verdana"/>
          <w:b/>
          <w:sz w:val="26"/>
          <w:szCs w:val="26"/>
        </w:rPr>
        <w:t>.</w:t>
      </w:r>
      <w:r w:rsidRPr="006A54FE">
        <w:rPr>
          <w:rFonts w:ascii="Verdana" w:hAnsi="Verdana"/>
          <w:b/>
          <w:sz w:val="26"/>
          <w:szCs w:val="26"/>
        </w:rPr>
        <w:t>04</w:t>
      </w:r>
      <w:r w:rsidR="00295286">
        <w:rPr>
          <w:rFonts w:ascii="Verdana" w:hAnsi="Verdana"/>
          <w:b/>
          <w:sz w:val="26"/>
          <w:szCs w:val="26"/>
        </w:rPr>
        <w:t>.</w:t>
      </w:r>
      <w:r w:rsidRPr="006A54FE">
        <w:rPr>
          <w:rFonts w:ascii="Verdana" w:hAnsi="Verdana"/>
          <w:b/>
          <w:sz w:val="26"/>
          <w:szCs w:val="26"/>
        </w:rPr>
        <w:t>2014</w:t>
      </w:r>
    </w:p>
    <w:sectPr w:rsidR="00F71AF8" w:rsidRPr="006A54FE" w:rsidSect="005643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B80" w:rsidRDefault="00863B80" w:rsidP="00C14130">
      <w:pPr>
        <w:spacing w:after="0" w:line="240" w:lineRule="auto"/>
      </w:pPr>
      <w:r>
        <w:separator/>
      </w:r>
    </w:p>
  </w:endnote>
  <w:endnote w:type="continuationSeparator" w:id="1">
    <w:p w:rsidR="00863B80" w:rsidRDefault="00863B80" w:rsidP="00C14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1063"/>
      <w:docPartObj>
        <w:docPartGallery w:val="Page Numbers (Bottom of Page)"/>
        <w:docPartUnique/>
      </w:docPartObj>
    </w:sdtPr>
    <w:sdtContent>
      <w:p w:rsidR="00C14130" w:rsidRDefault="006B14EC">
        <w:pPr>
          <w:pStyle w:val="Footer"/>
          <w:jc w:val="center"/>
        </w:pPr>
        <w:fldSimple w:instr=" PAGE   \* MERGEFORMAT ">
          <w:r w:rsidR="000F3555">
            <w:rPr>
              <w:noProof/>
            </w:rPr>
            <w:t>1</w:t>
          </w:r>
        </w:fldSimple>
      </w:p>
    </w:sdtContent>
  </w:sdt>
  <w:p w:rsidR="00C14130" w:rsidRDefault="00C14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B80" w:rsidRDefault="00863B80" w:rsidP="00C14130">
      <w:pPr>
        <w:spacing w:after="0" w:line="240" w:lineRule="auto"/>
      </w:pPr>
      <w:r>
        <w:separator/>
      </w:r>
    </w:p>
  </w:footnote>
  <w:footnote w:type="continuationSeparator" w:id="1">
    <w:p w:rsidR="00863B80" w:rsidRDefault="00863B80" w:rsidP="00C14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D84"/>
    <w:multiLevelType w:val="hybridMultilevel"/>
    <w:tmpl w:val="D8EC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205EE"/>
    <w:multiLevelType w:val="hybridMultilevel"/>
    <w:tmpl w:val="754C7A7A"/>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
    <w:nsid w:val="38B650F4"/>
    <w:multiLevelType w:val="hybridMultilevel"/>
    <w:tmpl w:val="B620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1AF8"/>
    <w:rsid w:val="00064905"/>
    <w:rsid w:val="000A5D70"/>
    <w:rsid w:val="000F3555"/>
    <w:rsid w:val="00114AA6"/>
    <w:rsid w:val="00155461"/>
    <w:rsid w:val="001803FD"/>
    <w:rsid w:val="00265DC4"/>
    <w:rsid w:val="00295286"/>
    <w:rsid w:val="00396979"/>
    <w:rsid w:val="003E2723"/>
    <w:rsid w:val="004230B5"/>
    <w:rsid w:val="005411FF"/>
    <w:rsid w:val="0056301F"/>
    <w:rsid w:val="005643E5"/>
    <w:rsid w:val="005A0E12"/>
    <w:rsid w:val="006234FA"/>
    <w:rsid w:val="006A54FE"/>
    <w:rsid w:val="006B14EC"/>
    <w:rsid w:val="006B26DE"/>
    <w:rsid w:val="007A7207"/>
    <w:rsid w:val="00863B80"/>
    <w:rsid w:val="008979DB"/>
    <w:rsid w:val="008B4C3C"/>
    <w:rsid w:val="009B5751"/>
    <w:rsid w:val="009C6451"/>
    <w:rsid w:val="00AC47C0"/>
    <w:rsid w:val="00B76315"/>
    <w:rsid w:val="00B86CE8"/>
    <w:rsid w:val="00BE2B1D"/>
    <w:rsid w:val="00C14130"/>
    <w:rsid w:val="00C30DBF"/>
    <w:rsid w:val="00CC6075"/>
    <w:rsid w:val="00D11ABC"/>
    <w:rsid w:val="00D27765"/>
    <w:rsid w:val="00D37790"/>
    <w:rsid w:val="00DB7601"/>
    <w:rsid w:val="00DC1AD4"/>
    <w:rsid w:val="00E11A22"/>
    <w:rsid w:val="00E95A54"/>
    <w:rsid w:val="00EC370C"/>
    <w:rsid w:val="00F23E34"/>
    <w:rsid w:val="00F71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F8"/>
    <w:pPr>
      <w:ind w:left="720"/>
      <w:contextualSpacing/>
    </w:pPr>
  </w:style>
  <w:style w:type="paragraph" w:styleId="Header">
    <w:name w:val="header"/>
    <w:basedOn w:val="Normal"/>
    <w:link w:val="HeaderChar"/>
    <w:uiPriority w:val="99"/>
    <w:semiHidden/>
    <w:unhideWhenUsed/>
    <w:rsid w:val="00C14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130"/>
  </w:style>
  <w:style w:type="paragraph" w:styleId="Footer">
    <w:name w:val="footer"/>
    <w:basedOn w:val="Normal"/>
    <w:link w:val="FooterChar"/>
    <w:uiPriority w:val="99"/>
    <w:unhideWhenUsed/>
    <w:rsid w:val="00C1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30"/>
  </w:style>
  <w:style w:type="character" w:styleId="Hyperlink">
    <w:name w:val="Hyperlink"/>
    <w:basedOn w:val="DefaultParagraphFont"/>
    <w:uiPriority w:val="99"/>
    <w:unhideWhenUsed/>
    <w:rsid w:val="009B5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ddspor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2014-05-06T07:56:00Z</cp:lastPrinted>
  <dcterms:created xsi:type="dcterms:W3CDTF">2014-05-06T08:20:00Z</dcterms:created>
  <dcterms:modified xsi:type="dcterms:W3CDTF">2014-05-06T08:20:00Z</dcterms:modified>
</cp:coreProperties>
</file>