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39F" w:rsidRPr="0060603F" w:rsidRDefault="0087139F" w:rsidP="00C77342">
      <w:pPr>
        <w:jc w:val="center"/>
        <w:rPr>
          <w:rFonts w:ascii="Verdana" w:hAnsi="Verdana" w:cs="AngsanaUPC"/>
          <w:b/>
          <w:sz w:val="26"/>
          <w:szCs w:val="26"/>
        </w:rPr>
      </w:pPr>
      <w:r w:rsidRPr="0060603F">
        <w:rPr>
          <w:rFonts w:ascii="Verdana" w:hAnsi="Verdana" w:cs="AngsanaUPC"/>
          <w:b/>
          <w:sz w:val="26"/>
          <w:szCs w:val="26"/>
        </w:rPr>
        <w:t>THE REPUBLIC OF UGANDA</w:t>
      </w:r>
    </w:p>
    <w:p w:rsidR="0087139F" w:rsidRPr="0060603F" w:rsidRDefault="0087139F" w:rsidP="00C77342">
      <w:pPr>
        <w:jc w:val="center"/>
        <w:rPr>
          <w:rFonts w:ascii="Verdana" w:hAnsi="Verdana" w:cs="AngsanaUPC"/>
          <w:b/>
          <w:sz w:val="26"/>
          <w:szCs w:val="26"/>
        </w:rPr>
      </w:pPr>
      <w:r w:rsidRPr="0060603F">
        <w:rPr>
          <w:rFonts w:ascii="Verdana" w:hAnsi="Verdana" w:cs="AngsanaUPC"/>
          <w:b/>
          <w:sz w:val="26"/>
          <w:szCs w:val="26"/>
        </w:rPr>
        <w:t>IN THE HIGH COURT OF UGANDA AT KAMPALA</w:t>
      </w:r>
    </w:p>
    <w:p w:rsidR="0087139F" w:rsidRPr="0060603F" w:rsidRDefault="0087139F" w:rsidP="00C77342">
      <w:pPr>
        <w:jc w:val="center"/>
        <w:rPr>
          <w:rFonts w:ascii="Verdana" w:hAnsi="Verdana" w:cs="AngsanaUPC"/>
          <w:b/>
          <w:sz w:val="26"/>
          <w:szCs w:val="26"/>
          <w:u w:val="single"/>
        </w:rPr>
      </w:pPr>
      <w:r w:rsidRPr="0060603F">
        <w:rPr>
          <w:rFonts w:ascii="Verdana" w:hAnsi="Verdana" w:cs="AngsanaUPC"/>
          <w:b/>
          <w:sz w:val="26"/>
          <w:szCs w:val="26"/>
          <w:u w:val="single"/>
        </w:rPr>
        <w:t>CIVIL DIVISION</w:t>
      </w:r>
    </w:p>
    <w:p w:rsidR="0087139F" w:rsidRPr="0060603F" w:rsidRDefault="0087139F" w:rsidP="00C77342">
      <w:pPr>
        <w:jc w:val="center"/>
        <w:rPr>
          <w:rFonts w:ascii="Verdana" w:hAnsi="Verdana" w:cs="AngsanaUPC"/>
          <w:b/>
          <w:sz w:val="26"/>
          <w:szCs w:val="26"/>
        </w:rPr>
      </w:pPr>
      <w:r w:rsidRPr="0060603F">
        <w:rPr>
          <w:rFonts w:ascii="Verdana" w:hAnsi="Verdana" w:cs="AngsanaUPC"/>
          <w:b/>
          <w:sz w:val="26"/>
          <w:szCs w:val="26"/>
        </w:rPr>
        <w:t>CIVIL SUIT NO.195 OF 2009</w:t>
      </w:r>
    </w:p>
    <w:p w:rsidR="0087139F" w:rsidRPr="0060603F" w:rsidRDefault="0087139F" w:rsidP="00C77342">
      <w:pPr>
        <w:jc w:val="both"/>
        <w:rPr>
          <w:rFonts w:ascii="Verdana" w:hAnsi="Verdana" w:cs="AngsanaUPC"/>
          <w:b/>
          <w:sz w:val="26"/>
          <w:szCs w:val="26"/>
        </w:rPr>
      </w:pPr>
      <w:r w:rsidRPr="0060603F">
        <w:rPr>
          <w:rFonts w:ascii="Verdana" w:hAnsi="Verdana" w:cs="AngsanaUPC"/>
          <w:b/>
          <w:sz w:val="26"/>
          <w:szCs w:val="26"/>
        </w:rPr>
        <w:t>OKELLO NYMLORD  ::::::::::::::::::::::::::::::::::::::::::::: PLAINTIFF</w:t>
      </w:r>
    </w:p>
    <w:p w:rsidR="0087139F" w:rsidRPr="0060603F" w:rsidRDefault="0087139F" w:rsidP="00C77342">
      <w:pPr>
        <w:jc w:val="center"/>
        <w:rPr>
          <w:rFonts w:ascii="Verdana" w:hAnsi="Verdana" w:cs="AngsanaUPC"/>
          <w:b/>
          <w:sz w:val="26"/>
          <w:szCs w:val="26"/>
        </w:rPr>
      </w:pPr>
      <w:r w:rsidRPr="0060603F">
        <w:rPr>
          <w:rFonts w:ascii="Verdana" w:hAnsi="Verdana" w:cs="AngsanaUPC"/>
          <w:b/>
          <w:sz w:val="26"/>
          <w:szCs w:val="26"/>
        </w:rPr>
        <w:t>VERSUS</w:t>
      </w:r>
    </w:p>
    <w:p w:rsidR="0087139F" w:rsidRPr="0060603F" w:rsidRDefault="00C77342" w:rsidP="00C77342">
      <w:pPr>
        <w:rPr>
          <w:rFonts w:ascii="Verdana" w:hAnsi="Verdana" w:cs="AngsanaUPC"/>
          <w:b/>
          <w:sz w:val="26"/>
          <w:szCs w:val="26"/>
        </w:rPr>
      </w:pPr>
      <w:r w:rsidRPr="0060603F">
        <w:rPr>
          <w:rFonts w:ascii="Verdana" w:hAnsi="Verdana" w:cs="AngsanaUPC"/>
          <w:b/>
          <w:sz w:val="26"/>
          <w:szCs w:val="26"/>
        </w:rPr>
        <w:t>RIFT VALLEY RAILWAYS</w:t>
      </w:r>
      <w:r w:rsidR="0087139F" w:rsidRPr="0060603F">
        <w:rPr>
          <w:rFonts w:ascii="Verdana" w:hAnsi="Verdana" w:cs="AngsanaUPC"/>
          <w:b/>
          <w:sz w:val="26"/>
          <w:szCs w:val="26"/>
        </w:rPr>
        <w:t xml:space="preserve"> (U) LTD</w:t>
      </w:r>
      <w:r w:rsidR="0087139F" w:rsidRPr="0060603F">
        <w:rPr>
          <w:rFonts w:ascii="Verdana" w:hAnsi="Verdana" w:cs="AngsanaUPC"/>
          <w:b/>
          <w:sz w:val="26"/>
          <w:szCs w:val="26"/>
        </w:rPr>
        <w:tab/>
        <w:t>::::::::::::::::::::::: DEFENDANT</w:t>
      </w:r>
    </w:p>
    <w:p w:rsidR="00C77342" w:rsidRPr="0060603F" w:rsidRDefault="00C77342" w:rsidP="00C77342">
      <w:pPr>
        <w:jc w:val="center"/>
        <w:rPr>
          <w:rFonts w:ascii="Verdana" w:hAnsi="Verdana" w:cs="AngsanaUPC"/>
          <w:b/>
          <w:sz w:val="26"/>
          <w:szCs w:val="26"/>
        </w:rPr>
      </w:pPr>
    </w:p>
    <w:p w:rsidR="0087139F" w:rsidRPr="0060603F" w:rsidRDefault="0087139F" w:rsidP="00C77342">
      <w:pPr>
        <w:jc w:val="center"/>
        <w:rPr>
          <w:rFonts w:ascii="Verdana" w:hAnsi="Verdana" w:cs="AngsanaUPC"/>
          <w:b/>
          <w:sz w:val="26"/>
          <w:szCs w:val="26"/>
        </w:rPr>
      </w:pPr>
      <w:r w:rsidRPr="0060603F">
        <w:rPr>
          <w:rFonts w:ascii="Verdana" w:hAnsi="Verdana" w:cs="AngsanaUPC"/>
          <w:b/>
          <w:sz w:val="26"/>
          <w:szCs w:val="26"/>
        </w:rPr>
        <w:t xml:space="preserve">BEFORE: </w:t>
      </w:r>
      <w:r w:rsidRPr="0060603F">
        <w:rPr>
          <w:rFonts w:ascii="Verdana" w:hAnsi="Verdana" w:cs="AngsanaUPC"/>
          <w:b/>
          <w:sz w:val="26"/>
          <w:szCs w:val="26"/>
          <w:u w:val="single"/>
        </w:rPr>
        <w:t>HON. JUSTICE STEPHEN MUSOTA</w:t>
      </w:r>
    </w:p>
    <w:p w:rsidR="00C77342" w:rsidRPr="0060603F" w:rsidRDefault="00C77342" w:rsidP="00C77342">
      <w:pPr>
        <w:spacing w:after="0" w:line="360" w:lineRule="auto"/>
        <w:rPr>
          <w:rFonts w:ascii="Verdana" w:hAnsi="Verdana" w:cs="AngsanaUPC"/>
          <w:b/>
          <w:sz w:val="26"/>
          <w:szCs w:val="26"/>
        </w:rPr>
      </w:pPr>
    </w:p>
    <w:p w:rsidR="0087139F" w:rsidRPr="0060603F" w:rsidRDefault="0087139F" w:rsidP="0087139F">
      <w:pPr>
        <w:spacing w:line="360" w:lineRule="auto"/>
        <w:rPr>
          <w:rFonts w:ascii="Verdana" w:hAnsi="Verdana" w:cs="AngsanaUPC"/>
          <w:b/>
          <w:sz w:val="26"/>
          <w:szCs w:val="26"/>
        </w:rPr>
      </w:pPr>
      <w:r w:rsidRPr="0060603F">
        <w:rPr>
          <w:rFonts w:ascii="Verdana" w:hAnsi="Verdana" w:cs="AngsanaUPC"/>
          <w:b/>
          <w:sz w:val="26"/>
          <w:szCs w:val="26"/>
        </w:rPr>
        <w:t>JUDGMENT</w:t>
      </w:r>
    </w:p>
    <w:p w:rsidR="000813C6" w:rsidRDefault="000813C6" w:rsidP="00C77342">
      <w:pPr>
        <w:spacing w:line="360" w:lineRule="auto"/>
        <w:jc w:val="both"/>
        <w:rPr>
          <w:rFonts w:ascii="Verdana" w:hAnsi="Verdana"/>
          <w:sz w:val="26"/>
          <w:szCs w:val="26"/>
        </w:rPr>
      </w:pPr>
      <w:r w:rsidRPr="0060603F">
        <w:rPr>
          <w:rFonts w:ascii="Verdana" w:hAnsi="Verdana"/>
          <w:sz w:val="26"/>
          <w:szCs w:val="26"/>
        </w:rPr>
        <w:t>T</w:t>
      </w:r>
      <w:r w:rsidR="0087139F" w:rsidRPr="0060603F">
        <w:rPr>
          <w:rFonts w:ascii="Verdana" w:hAnsi="Verdana"/>
          <w:sz w:val="26"/>
          <w:szCs w:val="26"/>
        </w:rPr>
        <w:t>he plaintiff Okello Nymlord,</w:t>
      </w:r>
      <w:r w:rsidR="00C77342" w:rsidRPr="0060603F">
        <w:rPr>
          <w:rFonts w:ascii="Verdana" w:hAnsi="Verdana"/>
          <w:sz w:val="26"/>
          <w:szCs w:val="26"/>
        </w:rPr>
        <w:t xml:space="preserve"> </w:t>
      </w:r>
      <w:r w:rsidR="0087139F" w:rsidRPr="0060603F">
        <w:rPr>
          <w:rFonts w:ascii="Verdana" w:hAnsi="Verdana"/>
          <w:sz w:val="26"/>
          <w:szCs w:val="26"/>
        </w:rPr>
        <w:t>through his lawyers Bar</w:t>
      </w:r>
      <w:r w:rsidR="00C77342" w:rsidRPr="0060603F">
        <w:rPr>
          <w:rFonts w:ascii="Verdana" w:hAnsi="Verdana"/>
          <w:sz w:val="26"/>
          <w:szCs w:val="26"/>
        </w:rPr>
        <w:t>y</w:t>
      </w:r>
      <w:r w:rsidR="0087139F" w:rsidRPr="0060603F">
        <w:rPr>
          <w:rFonts w:ascii="Verdana" w:hAnsi="Verdana"/>
          <w:sz w:val="26"/>
          <w:szCs w:val="26"/>
        </w:rPr>
        <w:t xml:space="preserve">a Byamugisha </w:t>
      </w:r>
      <w:r w:rsidRPr="0060603F">
        <w:rPr>
          <w:rFonts w:ascii="Verdana" w:hAnsi="Verdana"/>
          <w:sz w:val="26"/>
          <w:szCs w:val="26"/>
        </w:rPr>
        <w:t>&amp;</w:t>
      </w:r>
      <w:r w:rsidR="0087139F" w:rsidRPr="0060603F">
        <w:rPr>
          <w:rFonts w:ascii="Verdana" w:hAnsi="Verdana"/>
          <w:sz w:val="26"/>
          <w:szCs w:val="26"/>
        </w:rPr>
        <w:t xml:space="preserve"> </w:t>
      </w:r>
      <w:r w:rsidRPr="0060603F">
        <w:rPr>
          <w:rFonts w:ascii="Verdana" w:hAnsi="Verdana"/>
          <w:sz w:val="26"/>
          <w:szCs w:val="26"/>
        </w:rPr>
        <w:t>C</w:t>
      </w:r>
      <w:r w:rsidR="0087139F" w:rsidRPr="0060603F">
        <w:rPr>
          <w:rFonts w:ascii="Verdana" w:hAnsi="Verdana"/>
          <w:sz w:val="26"/>
          <w:szCs w:val="26"/>
        </w:rPr>
        <w:t>o</w:t>
      </w:r>
      <w:r w:rsidRPr="0060603F">
        <w:rPr>
          <w:rFonts w:ascii="Verdana" w:hAnsi="Verdana"/>
          <w:sz w:val="26"/>
          <w:szCs w:val="26"/>
        </w:rPr>
        <w:t>.</w:t>
      </w:r>
      <w:r w:rsidR="0087139F" w:rsidRPr="0060603F">
        <w:rPr>
          <w:rFonts w:ascii="Verdana" w:hAnsi="Verdana"/>
          <w:sz w:val="26"/>
          <w:szCs w:val="26"/>
        </w:rPr>
        <w:t xml:space="preserve"> </w:t>
      </w:r>
      <w:r w:rsidRPr="0060603F">
        <w:rPr>
          <w:rFonts w:ascii="Verdana" w:hAnsi="Verdana"/>
          <w:sz w:val="26"/>
          <w:szCs w:val="26"/>
        </w:rPr>
        <w:t>A</w:t>
      </w:r>
      <w:r w:rsidR="0087139F" w:rsidRPr="0060603F">
        <w:rPr>
          <w:rFonts w:ascii="Verdana" w:hAnsi="Verdana"/>
          <w:sz w:val="26"/>
          <w:szCs w:val="26"/>
        </w:rPr>
        <w:t xml:space="preserve">dvocates filed this suit against Rift Valley Railways </w:t>
      </w:r>
      <w:r w:rsidRPr="0060603F">
        <w:rPr>
          <w:rFonts w:ascii="Verdana" w:hAnsi="Verdana"/>
          <w:sz w:val="26"/>
          <w:szCs w:val="26"/>
        </w:rPr>
        <w:t>(</w:t>
      </w:r>
      <w:r w:rsidR="0087139F" w:rsidRPr="0060603F">
        <w:rPr>
          <w:rFonts w:ascii="Verdana" w:hAnsi="Verdana"/>
          <w:sz w:val="26"/>
          <w:szCs w:val="26"/>
        </w:rPr>
        <w:t>U</w:t>
      </w:r>
      <w:r w:rsidRPr="0060603F">
        <w:rPr>
          <w:rFonts w:ascii="Verdana" w:hAnsi="Verdana"/>
          <w:sz w:val="26"/>
          <w:szCs w:val="26"/>
        </w:rPr>
        <w:t>)</w:t>
      </w:r>
      <w:r w:rsidR="0087139F" w:rsidRPr="0060603F">
        <w:rPr>
          <w:rFonts w:ascii="Verdana" w:hAnsi="Verdana"/>
          <w:sz w:val="26"/>
          <w:szCs w:val="26"/>
        </w:rPr>
        <w:t xml:space="preserve"> </w:t>
      </w:r>
      <w:r w:rsidRPr="0060603F">
        <w:rPr>
          <w:rFonts w:ascii="Verdana" w:hAnsi="Verdana"/>
          <w:sz w:val="26"/>
          <w:szCs w:val="26"/>
        </w:rPr>
        <w:t>L</w:t>
      </w:r>
      <w:r w:rsidR="0087139F" w:rsidRPr="0060603F">
        <w:rPr>
          <w:rFonts w:ascii="Verdana" w:hAnsi="Verdana"/>
          <w:sz w:val="26"/>
          <w:szCs w:val="26"/>
        </w:rPr>
        <w:t xml:space="preserve">imited (RVR) </w:t>
      </w:r>
      <w:r w:rsidRPr="0060603F">
        <w:rPr>
          <w:rFonts w:ascii="Verdana" w:hAnsi="Verdana"/>
          <w:sz w:val="26"/>
          <w:szCs w:val="26"/>
        </w:rPr>
        <w:t>who are represented by Kampala A</w:t>
      </w:r>
      <w:r w:rsidR="0087139F" w:rsidRPr="0060603F">
        <w:rPr>
          <w:rFonts w:ascii="Verdana" w:hAnsi="Verdana"/>
          <w:sz w:val="26"/>
          <w:szCs w:val="26"/>
        </w:rPr>
        <w:t xml:space="preserve">ssociates Advocates. </w:t>
      </w:r>
    </w:p>
    <w:p w:rsidR="00BE01C9" w:rsidRPr="0060603F" w:rsidRDefault="00BE01C9" w:rsidP="00C77342">
      <w:pPr>
        <w:spacing w:line="360" w:lineRule="auto"/>
        <w:jc w:val="both"/>
        <w:rPr>
          <w:rFonts w:ascii="Verdana" w:hAnsi="Verdana"/>
          <w:sz w:val="26"/>
          <w:szCs w:val="26"/>
        </w:rPr>
      </w:pPr>
    </w:p>
    <w:p w:rsidR="0087139F" w:rsidRDefault="0087139F" w:rsidP="00C77342">
      <w:pPr>
        <w:spacing w:line="360" w:lineRule="auto"/>
        <w:jc w:val="both"/>
        <w:rPr>
          <w:rFonts w:ascii="Verdana" w:hAnsi="Verdana"/>
          <w:sz w:val="26"/>
          <w:szCs w:val="26"/>
        </w:rPr>
      </w:pPr>
      <w:r w:rsidRPr="0060603F">
        <w:rPr>
          <w:rFonts w:ascii="Verdana" w:hAnsi="Verdana"/>
          <w:sz w:val="26"/>
          <w:szCs w:val="26"/>
        </w:rPr>
        <w:t>The plaintiff’s claim is outlined in the plaint and was properly summarized in the plaintiff’s submissions and is as follows</w:t>
      </w:r>
      <w:r w:rsidR="000813C6" w:rsidRPr="0060603F">
        <w:rPr>
          <w:rFonts w:ascii="Verdana" w:hAnsi="Verdana"/>
          <w:sz w:val="26"/>
          <w:szCs w:val="26"/>
        </w:rPr>
        <w:t>:-</w:t>
      </w:r>
    </w:p>
    <w:p w:rsidR="00F0280A" w:rsidRPr="0060603F" w:rsidRDefault="00F0280A" w:rsidP="00C77342">
      <w:pPr>
        <w:spacing w:line="360" w:lineRule="auto"/>
        <w:jc w:val="both"/>
        <w:rPr>
          <w:rFonts w:ascii="Verdana" w:hAnsi="Verdana"/>
          <w:sz w:val="26"/>
          <w:szCs w:val="26"/>
        </w:rPr>
      </w:pPr>
    </w:p>
    <w:p w:rsidR="0087139F" w:rsidRDefault="0087139F" w:rsidP="00C77342">
      <w:pPr>
        <w:spacing w:line="360" w:lineRule="auto"/>
        <w:jc w:val="both"/>
        <w:rPr>
          <w:rFonts w:ascii="Verdana" w:hAnsi="Verdana"/>
          <w:sz w:val="26"/>
          <w:szCs w:val="26"/>
        </w:rPr>
      </w:pPr>
      <w:r w:rsidRPr="0060603F">
        <w:rPr>
          <w:rFonts w:ascii="Verdana" w:hAnsi="Verdana"/>
          <w:sz w:val="26"/>
          <w:szCs w:val="26"/>
        </w:rPr>
        <w:t>The plaintiff was appointed on the 20</w:t>
      </w:r>
      <w:r w:rsidRPr="0060603F">
        <w:rPr>
          <w:rFonts w:ascii="Verdana" w:hAnsi="Verdana"/>
          <w:sz w:val="26"/>
          <w:szCs w:val="26"/>
          <w:vertAlign w:val="superscript"/>
        </w:rPr>
        <w:t>th</w:t>
      </w:r>
      <w:r w:rsidRPr="0060603F">
        <w:rPr>
          <w:rFonts w:ascii="Verdana" w:hAnsi="Verdana"/>
          <w:sz w:val="26"/>
          <w:szCs w:val="26"/>
        </w:rPr>
        <w:t xml:space="preserve"> October 2006 as Principal Personnel </w:t>
      </w:r>
      <w:r w:rsidR="000813C6" w:rsidRPr="0060603F">
        <w:rPr>
          <w:rFonts w:ascii="Verdana" w:hAnsi="Verdana"/>
          <w:sz w:val="26"/>
          <w:szCs w:val="26"/>
        </w:rPr>
        <w:t>O</w:t>
      </w:r>
      <w:r w:rsidRPr="0060603F">
        <w:rPr>
          <w:rFonts w:ascii="Verdana" w:hAnsi="Verdana"/>
          <w:sz w:val="26"/>
          <w:szCs w:val="26"/>
        </w:rPr>
        <w:t>fficer Grade R</w:t>
      </w:r>
      <w:r w:rsidR="000813C6" w:rsidRPr="0060603F">
        <w:rPr>
          <w:rFonts w:ascii="Verdana" w:hAnsi="Verdana"/>
          <w:sz w:val="26"/>
          <w:szCs w:val="26"/>
        </w:rPr>
        <w:t>G6 by the defendant</w:t>
      </w:r>
      <w:r w:rsidRPr="0060603F">
        <w:rPr>
          <w:rFonts w:ascii="Verdana" w:hAnsi="Verdana"/>
          <w:sz w:val="26"/>
          <w:szCs w:val="26"/>
        </w:rPr>
        <w:t xml:space="preserve"> effective 1</w:t>
      </w:r>
      <w:r w:rsidRPr="0060603F">
        <w:rPr>
          <w:rFonts w:ascii="Verdana" w:hAnsi="Verdana"/>
          <w:sz w:val="26"/>
          <w:szCs w:val="26"/>
          <w:vertAlign w:val="superscript"/>
        </w:rPr>
        <w:t>st</w:t>
      </w:r>
      <w:r w:rsidRPr="0060603F">
        <w:rPr>
          <w:rFonts w:ascii="Verdana" w:hAnsi="Verdana"/>
          <w:sz w:val="26"/>
          <w:szCs w:val="26"/>
        </w:rPr>
        <w:t xml:space="preserve"> </w:t>
      </w:r>
      <w:r w:rsidR="000813C6" w:rsidRPr="0060603F">
        <w:rPr>
          <w:rFonts w:ascii="Verdana" w:hAnsi="Verdana"/>
          <w:sz w:val="26"/>
          <w:szCs w:val="26"/>
        </w:rPr>
        <w:t>November 2006.</w:t>
      </w:r>
      <w:r w:rsidRPr="0060603F">
        <w:rPr>
          <w:rFonts w:ascii="Verdana" w:hAnsi="Verdana"/>
          <w:sz w:val="26"/>
          <w:szCs w:val="26"/>
        </w:rPr>
        <w:t xml:space="preserve"> </w:t>
      </w:r>
      <w:r w:rsidR="000813C6" w:rsidRPr="0060603F">
        <w:rPr>
          <w:rFonts w:ascii="Verdana" w:hAnsi="Verdana"/>
          <w:sz w:val="26"/>
          <w:szCs w:val="26"/>
        </w:rPr>
        <w:t>H</w:t>
      </w:r>
      <w:r w:rsidRPr="0060603F">
        <w:rPr>
          <w:rFonts w:ascii="Verdana" w:hAnsi="Verdana"/>
          <w:sz w:val="26"/>
          <w:szCs w:val="26"/>
        </w:rPr>
        <w:t>e was later promoted to human resource manager grade RG4 on 4</w:t>
      </w:r>
      <w:r w:rsidRPr="0060603F">
        <w:rPr>
          <w:rFonts w:ascii="Verdana" w:hAnsi="Verdana"/>
          <w:sz w:val="26"/>
          <w:szCs w:val="26"/>
          <w:vertAlign w:val="superscript"/>
        </w:rPr>
        <w:t>th</w:t>
      </w:r>
      <w:r w:rsidRPr="0060603F">
        <w:rPr>
          <w:rFonts w:ascii="Verdana" w:hAnsi="Verdana"/>
          <w:sz w:val="26"/>
          <w:szCs w:val="26"/>
        </w:rPr>
        <w:t xml:space="preserve"> May 2008. In May the defendant decided to recruit and fill </w:t>
      </w:r>
      <w:r w:rsidRPr="0060603F">
        <w:rPr>
          <w:rFonts w:ascii="Verdana" w:hAnsi="Verdana"/>
          <w:sz w:val="26"/>
          <w:szCs w:val="26"/>
        </w:rPr>
        <w:lastRenderedPageBreak/>
        <w:t xml:space="preserve">vacancies of a Regional Civil Engineer and Track Maintenance engineer in the Civil Engineering </w:t>
      </w:r>
      <w:r w:rsidR="00A00C1A" w:rsidRPr="0060603F">
        <w:rPr>
          <w:rFonts w:ascii="Verdana" w:hAnsi="Verdana"/>
          <w:sz w:val="26"/>
          <w:szCs w:val="26"/>
        </w:rPr>
        <w:t>D</w:t>
      </w:r>
      <w:r w:rsidRPr="0060603F">
        <w:rPr>
          <w:rFonts w:ascii="Verdana" w:hAnsi="Verdana"/>
          <w:sz w:val="26"/>
          <w:szCs w:val="26"/>
        </w:rPr>
        <w:t xml:space="preserve">epartment. </w:t>
      </w:r>
    </w:p>
    <w:p w:rsidR="00BE01C9" w:rsidRPr="0060603F" w:rsidRDefault="00BE01C9" w:rsidP="00C77342">
      <w:pPr>
        <w:spacing w:line="360" w:lineRule="auto"/>
        <w:jc w:val="both"/>
        <w:rPr>
          <w:rFonts w:ascii="Verdana" w:hAnsi="Verdana"/>
          <w:sz w:val="26"/>
          <w:szCs w:val="26"/>
        </w:rPr>
      </w:pPr>
    </w:p>
    <w:p w:rsidR="00A00C1A" w:rsidRDefault="0087139F" w:rsidP="00C77342">
      <w:pPr>
        <w:spacing w:line="360" w:lineRule="auto"/>
        <w:jc w:val="both"/>
        <w:rPr>
          <w:rFonts w:ascii="Verdana" w:hAnsi="Verdana"/>
          <w:sz w:val="26"/>
          <w:szCs w:val="26"/>
        </w:rPr>
      </w:pPr>
      <w:r w:rsidRPr="0060603F">
        <w:rPr>
          <w:rFonts w:ascii="Verdana" w:hAnsi="Verdana"/>
          <w:sz w:val="26"/>
          <w:szCs w:val="26"/>
        </w:rPr>
        <w:t>On 10</w:t>
      </w:r>
      <w:r w:rsidRPr="0060603F">
        <w:rPr>
          <w:rFonts w:ascii="Verdana" w:hAnsi="Verdana"/>
          <w:sz w:val="26"/>
          <w:szCs w:val="26"/>
          <w:vertAlign w:val="superscript"/>
        </w:rPr>
        <w:t>th</w:t>
      </w:r>
      <w:r w:rsidR="000813C6" w:rsidRPr="0060603F">
        <w:rPr>
          <w:rFonts w:ascii="Verdana" w:hAnsi="Verdana"/>
          <w:sz w:val="26"/>
          <w:szCs w:val="26"/>
        </w:rPr>
        <w:t xml:space="preserve"> June 2008, the plaintiff </w:t>
      </w:r>
      <w:r w:rsidRPr="0060603F">
        <w:rPr>
          <w:rFonts w:ascii="Verdana" w:hAnsi="Verdana"/>
          <w:sz w:val="26"/>
          <w:szCs w:val="26"/>
        </w:rPr>
        <w:t>d</w:t>
      </w:r>
      <w:r w:rsidR="000813C6" w:rsidRPr="0060603F">
        <w:rPr>
          <w:rFonts w:ascii="Verdana" w:hAnsi="Verdana"/>
          <w:sz w:val="26"/>
          <w:szCs w:val="26"/>
        </w:rPr>
        <w:t>irected</w:t>
      </w:r>
      <w:r w:rsidRPr="0060603F">
        <w:rPr>
          <w:rFonts w:ascii="Verdana" w:hAnsi="Verdana"/>
          <w:sz w:val="26"/>
          <w:szCs w:val="26"/>
        </w:rPr>
        <w:t xml:space="preserve"> his </w:t>
      </w:r>
      <w:r w:rsidR="00F01594" w:rsidRPr="0060603F">
        <w:rPr>
          <w:rFonts w:ascii="Verdana" w:hAnsi="Verdana"/>
          <w:sz w:val="26"/>
          <w:szCs w:val="26"/>
        </w:rPr>
        <w:t>subordinate</w:t>
      </w:r>
      <w:r w:rsidRPr="0060603F">
        <w:rPr>
          <w:rFonts w:ascii="Verdana" w:hAnsi="Verdana"/>
          <w:sz w:val="26"/>
          <w:szCs w:val="26"/>
        </w:rPr>
        <w:t xml:space="preserve"> </w:t>
      </w:r>
      <w:r w:rsidR="000813C6" w:rsidRPr="0060603F">
        <w:rPr>
          <w:rFonts w:ascii="Verdana" w:hAnsi="Verdana"/>
          <w:sz w:val="26"/>
          <w:szCs w:val="26"/>
        </w:rPr>
        <w:t>P</w:t>
      </w:r>
      <w:r w:rsidRPr="0060603F">
        <w:rPr>
          <w:rFonts w:ascii="Verdana" w:hAnsi="Verdana"/>
          <w:sz w:val="26"/>
          <w:szCs w:val="26"/>
        </w:rPr>
        <w:t xml:space="preserve">ersonnel </w:t>
      </w:r>
      <w:r w:rsidR="000813C6" w:rsidRPr="0060603F">
        <w:rPr>
          <w:rFonts w:ascii="Verdana" w:hAnsi="Verdana"/>
          <w:sz w:val="26"/>
          <w:szCs w:val="26"/>
        </w:rPr>
        <w:t>O</w:t>
      </w:r>
      <w:r w:rsidRPr="0060603F">
        <w:rPr>
          <w:rFonts w:ascii="Verdana" w:hAnsi="Verdana"/>
          <w:sz w:val="26"/>
          <w:szCs w:val="26"/>
        </w:rPr>
        <w:t>fficer to obtain quotations which were obtained from three recruitment firms by one Aisha Naba</w:t>
      </w:r>
      <w:r w:rsidR="00A00C1A" w:rsidRPr="0060603F">
        <w:rPr>
          <w:rFonts w:ascii="Verdana" w:hAnsi="Verdana"/>
          <w:sz w:val="26"/>
          <w:szCs w:val="26"/>
        </w:rPr>
        <w:t>g</w:t>
      </w:r>
      <w:r w:rsidRPr="0060603F">
        <w:rPr>
          <w:rFonts w:ascii="Verdana" w:hAnsi="Verdana"/>
          <w:sz w:val="26"/>
          <w:szCs w:val="26"/>
        </w:rPr>
        <w:t>gala which quotations were found expensive. The quotations are in exhibit P4</w:t>
      </w:r>
      <w:r w:rsidR="00A00C1A" w:rsidRPr="0060603F">
        <w:rPr>
          <w:rFonts w:ascii="Verdana" w:hAnsi="Verdana"/>
          <w:sz w:val="26"/>
          <w:szCs w:val="26"/>
        </w:rPr>
        <w:t>.</w:t>
      </w:r>
    </w:p>
    <w:p w:rsidR="00BE01C9" w:rsidRPr="0060603F" w:rsidRDefault="00BE01C9" w:rsidP="00C77342">
      <w:pPr>
        <w:spacing w:line="360" w:lineRule="auto"/>
        <w:jc w:val="both"/>
        <w:rPr>
          <w:rFonts w:ascii="Verdana" w:hAnsi="Verdana"/>
          <w:sz w:val="26"/>
          <w:szCs w:val="26"/>
        </w:rPr>
      </w:pPr>
    </w:p>
    <w:p w:rsidR="0087139F" w:rsidRDefault="00A00C1A" w:rsidP="00C77342">
      <w:pPr>
        <w:spacing w:line="360" w:lineRule="auto"/>
        <w:jc w:val="both"/>
        <w:rPr>
          <w:rFonts w:ascii="Verdana" w:hAnsi="Verdana"/>
          <w:sz w:val="26"/>
          <w:szCs w:val="26"/>
        </w:rPr>
      </w:pPr>
      <w:r w:rsidRPr="0060603F">
        <w:rPr>
          <w:rFonts w:ascii="Verdana" w:hAnsi="Verdana"/>
          <w:sz w:val="26"/>
          <w:szCs w:val="26"/>
        </w:rPr>
        <w:t>The</w:t>
      </w:r>
      <w:r w:rsidR="0087139F" w:rsidRPr="0060603F">
        <w:rPr>
          <w:rFonts w:ascii="Verdana" w:hAnsi="Verdana"/>
          <w:sz w:val="26"/>
          <w:szCs w:val="26"/>
        </w:rPr>
        <w:t xml:space="preserve"> plaintiff was advised by the </w:t>
      </w:r>
      <w:r w:rsidRPr="0060603F">
        <w:rPr>
          <w:rFonts w:ascii="Verdana" w:hAnsi="Verdana"/>
          <w:sz w:val="26"/>
          <w:szCs w:val="26"/>
        </w:rPr>
        <w:t>C</w:t>
      </w:r>
      <w:r w:rsidR="0087139F" w:rsidRPr="0060603F">
        <w:rPr>
          <w:rFonts w:ascii="Verdana" w:hAnsi="Verdana"/>
          <w:sz w:val="26"/>
          <w:szCs w:val="26"/>
        </w:rPr>
        <w:t xml:space="preserve">hief </w:t>
      </w:r>
      <w:r w:rsidRPr="0060603F">
        <w:rPr>
          <w:rFonts w:ascii="Verdana" w:hAnsi="Verdana"/>
          <w:sz w:val="26"/>
          <w:szCs w:val="26"/>
        </w:rPr>
        <w:t>C</w:t>
      </w:r>
      <w:r w:rsidR="0087139F" w:rsidRPr="0060603F">
        <w:rPr>
          <w:rFonts w:ascii="Verdana" w:hAnsi="Verdana"/>
          <w:sz w:val="26"/>
          <w:szCs w:val="26"/>
        </w:rPr>
        <w:t xml:space="preserve">oncessions </w:t>
      </w:r>
      <w:r w:rsidRPr="0060603F">
        <w:rPr>
          <w:rFonts w:ascii="Verdana" w:hAnsi="Verdana"/>
          <w:sz w:val="26"/>
          <w:szCs w:val="26"/>
        </w:rPr>
        <w:t>O</w:t>
      </w:r>
      <w:r w:rsidR="0087139F" w:rsidRPr="0060603F">
        <w:rPr>
          <w:rFonts w:ascii="Verdana" w:hAnsi="Verdana"/>
          <w:sz w:val="26"/>
          <w:szCs w:val="26"/>
        </w:rPr>
        <w:t>fficer RVR, Rodn</w:t>
      </w:r>
      <w:r w:rsidRPr="0060603F">
        <w:rPr>
          <w:rFonts w:ascii="Verdana" w:hAnsi="Verdana"/>
          <w:sz w:val="26"/>
          <w:szCs w:val="26"/>
        </w:rPr>
        <w:t>ey</w:t>
      </w:r>
      <w:r w:rsidR="0087139F" w:rsidRPr="0060603F">
        <w:rPr>
          <w:rFonts w:ascii="Verdana" w:hAnsi="Verdana"/>
          <w:sz w:val="26"/>
          <w:szCs w:val="26"/>
        </w:rPr>
        <w:t xml:space="preserve"> Boy to identify suitable candidates and inform Nairobi head office of the dates when interviews were scheduled to be held.</w:t>
      </w:r>
    </w:p>
    <w:p w:rsidR="00BE01C9" w:rsidRPr="0060603F" w:rsidRDefault="00BE01C9" w:rsidP="00C77342">
      <w:pPr>
        <w:spacing w:line="360" w:lineRule="auto"/>
        <w:jc w:val="both"/>
        <w:rPr>
          <w:rFonts w:ascii="Verdana" w:hAnsi="Verdana"/>
          <w:sz w:val="26"/>
          <w:szCs w:val="26"/>
        </w:rPr>
      </w:pPr>
    </w:p>
    <w:p w:rsidR="0087139F" w:rsidRDefault="0087139F" w:rsidP="00C77342">
      <w:pPr>
        <w:spacing w:line="360" w:lineRule="auto"/>
        <w:jc w:val="both"/>
        <w:rPr>
          <w:rFonts w:ascii="Verdana" w:hAnsi="Verdana"/>
          <w:sz w:val="26"/>
          <w:szCs w:val="26"/>
        </w:rPr>
      </w:pPr>
      <w:r w:rsidRPr="0060603F">
        <w:rPr>
          <w:rFonts w:ascii="Verdana" w:hAnsi="Verdana"/>
          <w:sz w:val="26"/>
          <w:szCs w:val="26"/>
        </w:rPr>
        <w:t>He indeed communicated to one Ger</w:t>
      </w:r>
      <w:r w:rsidR="00A00C1A" w:rsidRPr="0060603F">
        <w:rPr>
          <w:rFonts w:ascii="Verdana" w:hAnsi="Verdana"/>
          <w:sz w:val="26"/>
          <w:szCs w:val="26"/>
        </w:rPr>
        <w:t>r</w:t>
      </w:r>
      <w:r w:rsidRPr="0060603F">
        <w:rPr>
          <w:rFonts w:ascii="Verdana" w:hAnsi="Verdana"/>
          <w:sz w:val="26"/>
          <w:szCs w:val="26"/>
        </w:rPr>
        <w:t>i</w:t>
      </w:r>
      <w:r w:rsidR="00A00C1A" w:rsidRPr="0060603F">
        <w:rPr>
          <w:rFonts w:ascii="Verdana" w:hAnsi="Verdana"/>
          <w:sz w:val="26"/>
          <w:szCs w:val="26"/>
        </w:rPr>
        <w:t xml:space="preserve">e </w:t>
      </w:r>
      <w:r w:rsidR="00CF7B73" w:rsidRPr="0060603F">
        <w:rPr>
          <w:rFonts w:ascii="Verdana" w:hAnsi="Verdana"/>
          <w:sz w:val="26"/>
          <w:szCs w:val="26"/>
        </w:rPr>
        <w:t>S</w:t>
      </w:r>
      <w:r w:rsidR="00A00C1A" w:rsidRPr="0060603F">
        <w:rPr>
          <w:rFonts w:ascii="Verdana" w:hAnsi="Verdana"/>
          <w:sz w:val="26"/>
          <w:szCs w:val="26"/>
        </w:rPr>
        <w:t>c</w:t>
      </w:r>
      <w:r w:rsidRPr="0060603F">
        <w:rPr>
          <w:rFonts w:ascii="Verdana" w:hAnsi="Verdana"/>
          <w:sz w:val="26"/>
          <w:szCs w:val="26"/>
        </w:rPr>
        <w:t>h</w:t>
      </w:r>
      <w:r w:rsidR="00A00C1A" w:rsidRPr="0060603F">
        <w:rPr>
          <w:rFonts w:ascii="Verdana" w:hAnsi="Verdana"/>
          <w:sz w:val="26"/>
          <w:szCs w:val="26"/>
        </w:rPr>
        <w:t>ee</w:t>
      </w:r>
      <w:r w:rsidRPr="0060603F">
        <w:rPr>
          <w:rFonts w:ascii="Verdana" w:hAnsi="Verdana"/>
          <w:sz w:val="26"/>
          <w:szCs w:val="26"/>
        </w:rPr>
        <w:t>p</w:t>
      </w:r>
      <w:r w:rsidR="00A00C1A" w:rsidRPr="0060603F">
        <w:rPr>
          <w:rFonts w:ascii="Verdana" w:hAnsi="Verdana"/>
          <w:sz w:val="26"/>
          <w:szCs w:val="26"/>
        </w:rPr>
        <w:t>er</w:t>
      </w:r>
      <w:r w:rsidRPr="0060603F">
        <w:rPr>
          <w:rFonts w:ascii="Verdana" w:hAnsi="Verdana"/>
          <w:sz w:val="26"/>
          <w:szCs w:val="26"/>
        </w:rPr>
        <w:t xml:space="preserve">s </w:t>
      </w:r>
      <w:r w:rsidR="00671349" w:rsidRPr="0060603F">
        <w:rPr>
          <w:rFonts w:ascii="Verdana" w:hAnsi="Verdana"/>
          <w:sz w:val="26"/>
          <w:szCs w:val="26"/>
        </w:rPr>
        <w:t xml:space="preserve">Head </w:t>
      </w:r>
      <w:r w:rsidRPr="0060603F">
        <w:rPr>
          <w:rFonts w:ascii="Verdana" w:hAnsi="Verdana"/>
          <w:sz w:val="26"/>
          <w:szCs w:val="26"/>
        </w:rPr>
        <w:t xml:space="preserve">of infrastructure RVR </w:t>
      </w:r>
      <w:r w:rsidR="00671349" w:rsidRPr="0060603F">
        <w:rPr>
          <w:rFonts w:ascii="Verdana" w:hAnsi="Verdana"/>
          <w:sz w:val="26"/>
          <w:szCs w:val="26"/>
        </w:rPr>
        <w:t xml:space="preserve">- </w:t>
      </w:r>
      <w:r w:rsidRPr="0060603F">
        <w:rPr>
          <w:rFonts w:ascii="Verdana" w:hAnsi="Verdana"/>
          <w:sz w:val="26"/>
          <w:szCs w:val="26"/>
        </w:rPr>
        <w:t>Kenya and Rodn</w:t>
      </w:r>
      <w:r w:rsidR="00671349" w:rsidRPr="0060603F">
        <w:rPr>
          <w:rFonts w:ascii="Verdana" w:hAnsi="Verdana"/>
          <w:sz w:val="26"/>
          <w:szCs w:val="26"/>
        </w:rPr>
        <w:t>ey</w:t>
      </w:r>
      <w:r w:rsidRPr="0060603F">
        <w:rPr>
          <w:rFonts w:ascii="Verdana" w:hAnsi="Verdana"/>
          <w:sz w:val="26"/>
          <w:szCs w:val="26"/>
        </w:rPr>
        <w:t xml:space="preserve"> Boy. According to the plaintiff, interviews were conducted on 2</w:t>
      </w:r>
      <w:r w:rsidRPr="0060603F">
        <w:rPr>
          <w:rFonts w:ascii="Verdana" w:hAnsi="Verdana"/>
          <w:sz w:val="26"/>
          <w:szCs w:val="26"/>
          <w:vertAlign w:val="superscript"/>
        </w:rPr>
        <w:t>nd</w:t>
      </w:r>
      <w:r w:rsidRPr="0060603F">
        <w:rPr>
          <w:rFonts w:ascii="Verdana" w:hAnsi="Verdana"/>
          <w:sz w:val="26"/>
          <w:szCs w:val="26"/>
        </w:rPr>
        <w:t xml:space="preserve"> July 2008 by a panel of three </w:t>
      </w:r>
      <w:r w:rsidR="00CF7B73" w:rsidRPr="0060603F">
        <w:rPr>
          <w:rFonts w:ascii="Verdana" w:hAnsi="Verdana"/>
          <w:sz w:val="26"/>
          <w:szCs w:val="26"/>
        </w:rPr>
        <w:t>i.e</w:t>
      </w:r>
      <w:r w:rsidRPr="0060603F">
        <w:rPr>
          <w:rFonts w:ascii="Verdana" w:hAnsi="Verdana"/>
          <w:sz w:val="26"/>
          <w:szCs w:val="26"/>
        </w:rPr>
        <w:t xml:space="preserve"> </w:t>
      </w:r>
      <w:r w:rsidR="00CF7B73" w:rsidRPr="0060603F">
        <w:rPr>
          <w:rFonts w:ascii="Verdana" w:hAnsi="Verdana"/>
          <w:sz w:val="26"/>
          <w:szCs w:val="26"/>
        </w:rPr>
        <w:t>Gerrie Scheepers</w:t>
      </w:r>
      <w:r w:rsidRPr="0060603F">
        <w:rPr>
          <w:rFonts w:ascii="Verdana" w:hAnsi="Verdana"/>
          <w:sz w:val="26"/>
          <w:szCs w:val="26"/>
        </w:rPr>
        <w:t xml:space="preserve">, </w:t>
      </w:r>
      <w:r w:rsidR="00CF7B73" w:rsidRPr="0060603F">
        <w:rPr>
          <w:rFonts w:ascii="Verdana" w:hAnsi="Verdana"/>
          <w:sz w:val="26"/>
          <w:szCs w:val="26"/>
        </w:rPr>
        <w:t xml:space="preserve">Rodney Boy </w:t>
      </w:r>
      <w:r w:rsidRPr="0060603F">
        <w:rPr>
          <w:rFonts w:ascii="Verdana" w:hAnsi="Verdana"/>
          <w:sz w:val="26"/>
          <w:szCs w:val="26"/>
        </w:rPr>
        <w:t xml:space="preserve">and the plaintiff which recommended that </w:t>
      </w:r>
      <w:r w:rsidR="00CF7B73" w:rsidRPr="0060603F">
        <w:rPr>
          <w:rFonts w:ascii="Verdana" w:hAnsi="Verdana"/>
          <w:sz w:val="26"/>
          <w:szCs w:val="26"/>
        </w:rPr>
        <w:t>E</w:t>
      </w:r>
      <w:r w:rsidRPr="0060603F">
        <w:rPr>
          <w:rFonts w:ascii="Verdana" w:hAnsi="Verdana"/>
          <w:sz w:val="26"/>
          <w:szCs w:val="26"/>
        </w:rPr>
        <w:t xml:space="preserve">ngineer Egwang Martin the best candidate be appointed as </w:t>
      </w:r>
      <w:r w:rsidR="00367788" w:rsidRPr="0060603F">
        <w:rPr>
          <w:rFonts w:ascii="Verdana" w:hAnsi="Verdana"/>
          <w:sz w:val="26"/>
          <w:szCs w:val="26"/>
        </w:rPr>
        <w:t>Track</w:t>
      </w:r>
      <w:r w:rsidR="00CF7B73" w:rsidRPr="0060603F">
        <w:rPr>
          <w:rFonts w:ascii="Verdana" w:hAnsi="Verdana"/>
          <w:sz w:val="26"/>
          <w:szCs w:val="26"/>
        </w:rPr>
        <w:t xml:space="preserve"> Maintenance Engineer </w:t>
      </w:r>
      <w:r w:rsidRPr="0060603F">
        <w:rPr>
          <w:rFonts w:ascii="Verdana" w:hAnsi="Verdana"/>
          <w:sz w:val="26"/>
          <w:szCs w:val="26"/>
        </w:rPr>
        <w:t xml:space="preserve">for which the plaintiff issued </w:t>
      </w:r>
      <w:r w:rsidR="00CF7B73" w:rsidRPr="0060603F">
        <w:rPr>
          <w:rFonts w:ascii="Verdana" w:hAnsi="Verdana"/>
          <w:sz w:val="26"/>
          <w:szCs w:val="26"/>
        </w:rPr>
        <w:t xml:space="preserve">the </w:t>
      </w:r>
      <w:r w:rsidRPr="0060603F">
        <w:rPr>
          <w:rFonts w:ascii="Verdana" w:hAnsi="Verdana"/>
          <w:sz w:val="26"/>
          <w:szCs w:val="26"/>
        </w:rPr>
        <w:t xml:space="preserve">appointment letter in accordance with </w:t>
      </w:r>
      <w:r w:rsidR="00CF7B73" w:rsidRPr="0060603F">
        <w:rPr>
          <w:rFonts w:ascii="Verdana" w:hAnsi="Verdana"/>
          <w:sz w:val="26"/>
          <w:szCs w:val="26"/>
        </w:rPr>
        <w:t xml:space="preserve">the </w:t>
      </w:r>
      <w:r w:rsidRPr="0060603F">
        <w:rPr>
          <w:rFonts w:ascii="Verdana" w:hAnsi="Verdana"/>
          <w:sz w:val="26"/>
          <w:szCs w:val="26"/>
        </w:rPr>
        <w:t xml:space="preserve">RVR </w:t>
      </w:r>
      <w:r w:rsidR="00CF7B73" w:rsidRPr="0060603F">
        <w:rPr>
          <w:rFonts w:ascii="Verdana" w:hAnsi="Verdana"/>
          <w:sz w:val="26"/>
          <w:szCs w:val="26"/>
        </w:rPr>
        <w:t xml:space="preserve">Human Resource Manual Sections </w:t>
      </w:r>
      <w:r w:rsidRPr="0060603F">
        <w:rPr>
          <w:rFonts w:ascii="Verdana" w:hAnsi="Verdana"/>
          <w:sz w:val="26"/>
          <w:szCs w:val="26"/>
        </w:rPr>
        <w:t>5.1</w:t>
      </w:r>
      <w:r w:rsidR="00CF7B73" w:rsidRPr="0060603F">
        <w:rPr>
          <w:rFonts w:ascii="Verdana" w:hAnsi="Verdana"/>
          <w:sz w:val="26"/>
          <w:szCs w:val="26"/>
        </w:rPr>
        <w:t>.</w:t>
      </w:r>
      <w:r w:rsidRPr="0060603F">
        <w:rPr>
          <w:rFonts w:ascii="Verdana" w:hAnsi="Verdana"/>
          <w:sz w:val="26"/>
          <w:szCs w:val="26"/>
        </w:rPr>
        <w:t xml:space="preserve"> 1(b)</w:t>
      </w:r>
      <w:r w:rsidR="00342226">
        <w:rPr>
          <w:rFonts w:ascii="Verdana" w:hAnsi="Verdana"/>
          <w:sz w:val="26"/>
          <w:szCs w:val="26"/>
        </w:rPr>
        <w:t xml:space="preserve"> (</w:t>
      </w:r>
      <w:r w:rsidRPr="0060603F">
        <w:rPr>
          <w:rFonts w:ascii="Verdana" w:hAnsi="Verdana"/>
          <w:sz w:val="26"/>
          <w:szCs w:val="26"/>
        </w:rPr>
        <w:t>s</w:t>
      </w:r>
      <w:r w:rsidR="00CF7B73" w:rsidRPr="0060603F">
        <w:rPr>
          <w:rFonts w:ascii="Verdana" w:hAnsi="Verdana"/>
          <w:sz w:val="26"/>
          <w:szCs w:val="26"/>
        </w:rPr>
        <w:t>ee</w:t>
      </w:r>
      <w:r w:rsidRPr="0060603F">
        <w:rPr>
          <w:rFonts w:ascii="Verdana" w:hAnsi="Verdana"/>
          <w:sz w:val="26"/>
          <w:szCs w:val="26"/>
        </w:rPr>
        <w:t xml:space="preserve"> </w:t>
      </w:r>
      <w:r w:rsidR="00CF7B73" w:rsidRPr="0060603F">
        <w:rPr>
          <w:rFonts w:ascii="Verdana" w:hAnsi="Verdana"/>
          <w:sz w:val="26"/>
          <w:szCs w:val="26"/>
        </w:rPr>
        <w:t>E</w:t>
      </w:r>
      <w:r w:rsidRPr="0060603F">
        <w:rPr>
          <w:rFonts w:ascii="Verdana" w:hAnsi="Verdana"/>
          <w:sz w:val="26"/>
          <w:szCs w:val="26"/>
        </w:rPr>
        <w:t>xh</w:t>
      </w:r>
      <w:r w:rsidR="00CF7B73" w:rsidRPr="0060603F">
        <w:rPr>
          <w:rFonts w:ascii="Verdana" w:hAnsi="Verdana"/>
          <w:sz w:val="26"/>
          <w:szCs w:val="26"/>
        </w:rPr>
        <w:t>.</w:t>
      </w:r>
      <w:r w:rsidRPr="0060603F">
        <w:rPr>
          <w:rFonts w:ascii="Verdana" w:hAnsi="Verdana"/>
          <w:sz w:val="26"/>
          <w:szCs w:val="26"/>
        </w:rPr>
        <w:t xml:space="preserve"> P9</w:t>
      </w:r>
      <w:r w:rsidR="00342226">
        <w:rPr>
          <w:rFonts w:ascii="Verdana" w:hAnsi="Verdana"/>
          <w:sz w:val="26"/>
          <w:szCs w:val="26"/>
        </w:rPr>
        <w:t>)</w:t>
      </w:r>
      <w:r w:rsidRPr="0060603F">
        <w:rPr>
          <w:rFonts w:ascii="Verdana" w:hAnsi="Verdana"/>
          <w:sz w:val="26"/>
          <w:szCs w:val="26"/>
        </w:rPr>
        <w:t>. However</w:t>
      </w:r>
      <w:r w:rsidR="00CF7B73" w:rsidRPr="0060603F">
        <w:rPr>
          <w:rFonts w:ascii="Verdana" w:hAnsi="Verdana"/>
          <w:sz w:val="26"/>
          <w:szCs w:val="26"/>
        </w:rPr>
        <w:t>,</w:t>
      </w:r>
      <w:r w:rsidRPr="0060603F">
        <w:rPr>
          <w:rFonts w:ascii="Verdana" w:hAnsi="Verdana"/>
          <w:sz w:val="26"/>
          <w:szCs w:val="26"/>
        </w:rPr>
        <w:t xml:space="preserve"> on 2</w:t>
      </w:r>
      <w:r w:rsidRPr="0060603F">
        <w:rPr>
          <w:rFonts w:ascii="Verdana" w:hAnsi="Verdana"/>
          <w:sz w:val="26"/>
          <w:szCs w:val="26"/>
          <w:vertAlign w:val="superscript"/>
        </w:rPr>
        <w:t>nd</w:t>
      </w:r>
      <w:r w:rsidRPr="0060603F">
        <w:rPr>
          <w:rFonts w:ascii="Verdana" w:hAnsi="Verdana"/>
          <w:sz w:val="26"/>
          <w:szCs w:val="26"/>
        </w:rPr>
        <w:t xml:space="preserve"> October 2008, one Dick Smith wrote to Kevin Whiteway </w:t>
      </w:r>
      <w:r w:rsidR="00CF7B73" w:rsidRPr="0060603F">
        <w:rPr>
          <w:rFonts w:ascii="Verdana" w:hAnsi="Verdana"/>
          <w:sz w:val="26"/>
          <w:szCs w:val="26"/>
        </w:rPr>
        <w:t>(MD)</w:t>
      </w:r>
      <w:r w:rsidRPr="0060603F">
        <w:rPr>
          <w:rFonts w:ascii="Verdana" w:hAnsi="Verdana"/>
          <w:sz w:val="26"/>
          <w:szCs w:val="26"/>
        </w:rPr>
        <w:t xml:space="preserve"> recommending </w:t>
      </w:r>
      <w:r w:rsidR="00CF7B73" w:rsidRPr="0060603F">
        <w:rPr>
          <w:rFonts w:ascii="Verdana" w:hAnsi="Verdana"/>
          <w:sz w:val="26"/>
          <w:szCs w:val="26"/>
        </w:rPr>
        <w:t>E</w:t>
      </w:r>
      <w:r w:rsidRPr="0060603F">
        <w:rPr>
          <w:rFonts w:ascii="Verdana" w:hAnsi="Verdana"/>
          <w:sz w:val="26"/>
          <w:szCs w:val="26"/>
        </w:rPr>
        <w:t xml:space="preserve">ngineer Semakula Emmanuel to be appointed as </w:t>
      </w:r>
      <w:r w:rsidR="00CF7B73" w:rsidRPr="0060603F">
        <w:rPr>
          <w:rFonts w:ascii="Verdana" w:hAnsi="Verdana"/>
          <w:sz w:val="26"/>
          <w:szCs w:val="26"/>
        </w:rPr>
        <w:t xml:space="preserve">Regional Civil Engineer </w:t>
      </w:r>
      <w:r w:rsidRPr="0060603F">
        <w:rPr>
          <w:rFonts w:ascii="Verdana" w:hAnsi="Verdana"/>
          <w:sz w:val="26"/>
          <w:szCs w:val="26"/>
        </w:rPr>
        <w:t>as he had passed all three interviews</w:t>
      </w:r>
      <w:r w:rsidR="00CF7B73" w:rsidRPr="0060603F">
        <w:rPr>
          <w:rFonts w:ascii="Verdana" w:hAnsi="Verdana"/>
          <w:sz w:val="26"/>
          <w:szCs w:val="26"/>
        </w:rPr>
        <w:t>.</w:t>
      </w:r>
      <w:r w:rsidRPr="0060603F">
        <w:rPr>
          <w:rFonts w:ascii="Verdana" w:hAnsi="Verdana"/>
          <w:sz w:val="26"/>
          <w:szCs w:val="26"/>
        </w:rPr>
        <w:t xml:space="preserve"> </w:t>
      </w:r>
      <w:r w:rsidR="00342226">
        <w:rPr>
          <w:rFonts w:ascii="Verdana" w:hAnsi="Verdana"/>
          <w:sz w:val="26"/>
          <w:szCs w:val="26"/>
        </w:rPr>
        <w:t>(s</w:t>
      </w:r>
      <w:r w:rsidR="00CF7B73" w:rsidRPr="0060603F">
        <w:rPr>
          <w:rFonts w:ascii="Verdana" w:hAnsi="Verdana"/>
          <w:sz w:val="26"/>
          <w:szCs w:val="26"/>
        </w:rPr>
        <w:t>ee Exh.</w:t>
      </w:r>
      <w:r w:rsidRPr="0060603F">
        <w:rPr>
          <w:rFonts w:ascii="Verdana" w:hAnsi="Verdana"/>
          <w:sz w:val="26"/>
          <w:szCs w:val="26"/>
        </w:rPr>
        <w:t xml:space="preserve"> P8</w:t>
      </w:r>
      <w:r w:rsidR="00342226">
        <w:rPr>
          <w:rFonts w:ascii="Verdana" w:hAnsi="Verdana"/>
          <w:sz w:val="26"/>
          <w:szCs w:val="26"/>
        </w:rPr>
        <w:t>)</w:t>
      </w:r>
      <w:r w:rsidR="00CF7B73" w:rsidRPr="0060603F">
        <w:rPr>
          <w:rFonts w:ascii="Verdana" w:hAnsi="Verdana"/>
          <w:sz w:val="26"/>
          <w:szCs w:val="26"/>
        </w:rPr>
        <w:t>.</w:t>
      </w:r>
      <w:r w:rsidRPr="0060603F">
        <w:rPr>
          <w:rFonts w:ascii="Verdana" w:hAnsi="Verdana"/>
          <w:sz w:val="26"/>
          <w:szCs w:val="26"/>
        </w:rPr>
        <w:t xml:space="preserve"> </w:t>
      </w:r>
      <w:r w:rsidR="00CF7B73" w:rsidRPr="0060603F">
        <w:rPr>
          <w:rFonts w:ascii="Verdana" w:hAnsi="Verdana"/>
          <w:sz w:val="26"/>
          <w:szCs w:val="26"/>
        </w:rPr>
        <w:t>In</w:t>
      </w:r>
      <w:r w:rsidRPr="0060603F">
        <w:rPr>
          <w:rFonts w:ascii="Verdana" w:hAnsi="Verdana"/>
          <w:sz w:val="26"/>
          <w:szCs w:val="26"/>
        </w:rPr>
        <w:t xml:space="preserve"> view of this development, the plaintiff was ta</w:t>
      </w:r>
      <w:r w:rsidR="00CF7B73" w:rsidRPr="0060603F">
        <w:rPr>
          <w:rFonts w:ascii="Verdana" w:hAnsi="Verdana"/>
          <w:sz w:val="26"/>
          <w:szCs w:val="26"/>
        </w:rPr>
        <w:t>sk</w:t>
      </w:r>
      <w:r w:rsidRPr="0060603F">
        <w:rPr>
          <w:rFonts w:ascii="Verdana" w:hAnsi="Verdana"/>
          <w:sz w:val="26"/>
          <w:szCs w:val="26"/>
        </w:rPr>
        <w:t>ed to negoti</w:t>
      </w:r>
      <w:r w:rsidR="00CF7B73" w:rsidRPr="0060603F">
        <w:rPr>
          <w:rFonts w:ascii="Verdana" w:hAnsi="Verdana"/>
          <w:sz w:val="26"/>
          <w:szCs w:val="26"/>
        </w:rPr>
        <w:t>ate the salary payment for E</w:t>
      </w:r>
      <w:r w:rsidRPr="0060603F">
        <w:rPr>
          <w:rFonts w:ascii="Verdana" w:hAnsi="Verdana"/>
          <w:sz w:val="26"/>
          <w:szCs w:val="26"/>
        </w:rPr>
        <w:t xml:space="preserve">ngineer Semakula Emmanuel in consultation with Miss Christina </w:t>
      </w:r>
      <w:r w:rsidRPr="0060603F">
        <w:rPr>
          <w:rFonts w:ascii="Verdana" w:hAnsi="Verdana"/>
          <w:sz w:val="26"/>
          <w:szCs w:val="26"/>
        </w:rPr>
        <w:lastRenderedPageBreak/>
        <w:t xml:space="preserve">Sigowa </w:t>
      </w:r>
      <w:r w:rsidR="00CF7B73" w:rsidRPr="0060603F">
        <w:rPr>
          <w:rFonts w:ascii="Verdana" w:hAnsi="Verdana"/>
          <w:sz w:val="26"/>
          <w:szCs w:val="26"/>
        </w:rPr>
        <w:t xml:space="preserve">- </w:t>
      </w:r>
      <w:r w:rsidRPr="0060603F">
        <w:rPr>
          <w:rFonts w:ascii="Verdana" w:hAnsi="Verdana"/>
          <w:sz w:val="26"/>
          <w:szCs w:val="26"/>
        </w:rPr>
        <w:t>Wadu</w:t>
      </w:r>
      <w:r w:rsidR="00CF7B73" w:rsidRPr="0060603F">
        <w:rPr>
          <w:rFonts w:ascii="Verdana" w:hAnsi="Verdana"/>
          <w:sz w:val="26"/>
          <w:szCs w:val="26"/>
        </w:rPr>
        <w:t>lo</w:t>
      </w:r>
      <w:r w:rsidRPr="0060603F">
        <w:rPr>
          <w:rFonts w:ascii="Verdana" w:hAnsi="Verdana"/>
          <w:sz w:val="26"/>
          <w:szCs w:val="26"/>
        </w:rPr>
        <w:t xml:space="preserve">, the </w:t>
      </w:r>
      <w:r w:rsidR="00CF7B73" w:rsidRPr="0060603F">
        <w:rPr>
          <w:rFonts w:ascii="Verdana" w:hAnsi="Verdana"/>
          <w:sz w:val="26"/>
          <w:szCs w:val="26"/>
        </w:rPr>
        <w:t>Operations General Manager Western Region (</w:t>
      </w:r>
      <w:r w:rsidRPr="0060603F">
        <w:rPr>
          <w:rFonts w:ascii="Verdana" w:hAnsi="Verdana"/>
          <w:sz w:val="26"/>
          <w:szCs w:val="26"/>
        </w:rPr>
        <w:t>Uganda</w:t>
      </w:r>
      <w:r w:rsidR="00CF7B73" w:rsidRPr="0060603F">
        <w:rPr>
          <w:rFonts w:ascii="Verdana" w:hAnsi="Verdana"/>
          <w:sz w:val="26"/>
          <w:szCs w:val="26"/>
        </w:rPr>
        <w:t>)</w:t>
      </w:r>
      <w:r w:rsidRPr="0060603F">
        <w:rPr>
          <w:rFonts w:ascii="Verdana" w:hAnsi="Verdana"/>
          <w:sz w:val="26"/>
          <w:szCs w:val="26"/>
        </w:rPr>
        <w:t>.</w:t>
      </w:r>
      <w:r w:rsidR="00CF7B73" w:rsidRPr="0060603F">
        <w:rPr>
          <w:rFonts w:ascii="Verdana" w:hAnsi="Verdana"/>
          <w:sz w:val="26"/>
          <w:szCs w:val="26"/>
        </w:rPr>
        <w:t xml:space="preserve"> </w:t>
      </w:r>
      <w:r w:rsidRPr="0060603F">
        <w:rPr>
          <w:rFonts w:ascii="Verdana" w:hAnsi="Verdana"/>
          <w:sz w:val="26"/>
          <w:szCs w:val="26"/>
        </w:rPr>
        <w:t xml:space="preserve">The later recommended that the </w:t>
      </w:r>
      <w:r w:rsidR="00CF7B73" w:rsidRPr="0060603F">
        <w:rPr>
          <w:rFonts w:ascii="Verdana" w:hAnsi="Verdana"/>
          <w:sz w:val="26"/>
          <w:szCs w:val="26"/>
        </w:rPr>
        <w:t>E</w:t>
      </w:r>
      <w:r w:rsidRPr="0060603F">
        <w:rPr>
          <w:rFonts w:ascii="Verdana" w:hAnsi="Verdana"/>
          <w:sz w:val="26"/>
          <w:szCs w:val="26"/>
        </w:rPr>
        <w:t xml:space="preserve">ngineer be paid </w:t>
      </w:r>
      <w:r w:rsidR="00CF7B73" w:rsidRPr="0060603F">
        <w:rPr>
          <w:rFonts w:ascii="Verdana" w:hAnsi="Verdana"/>
          <w:sz w:val="26"/>
          <w:szCs w:val="26"/>
        </w:rPr>
        <w:t xml:space="preserve">shs </w:t>
      </w:r>
      <w:r w:rsidRPr="0060603F">
        <w:rPr>
          <w:rFonts w:ascii="Verdana" w:hAnsi="Verdana"/>
          <w:sz w:val="26"/>
          <w:szCs w:val="26"/>
        </w:rPr>
        <w:t>4,060,000</w:t>
      </w:r>
      <w:r w:rsidR="00CF7B73" w:rsidRPr="0060603F">
        <w:rPr>
          <w:rFonts w:ascii="Verdana" w:hAnsi="Verdana"/>
          <w:sz w:val="26"/>
          <w:szCs w:val="26"/>
        </w:rPr>
        <w:t>=</w:t>
      </w:r>
      <w:r w:rsidRPr="0060603F">
        <w:rPr>
          <w:rFonts w:ascii="Verdana" w:hAnsi="Verdana"/>
          <w:sz w:val="26"/>
          <w:szCs w:val="26"/>
        </w:rPr>
        <w:t xml:space="preserve"> per month which would be review</w:t>
      </w:r>
      <w:r w:rsidR="0072794B" w:rsidRPr="0060603F">
        <w:rPr>
          <w:rFonts w:ascii="Verdana" w:hAnsi="Verdana"/>
          <w:sz w:val="26"/>
          <w:szCs w:val="26"/>
        </w:rPr>
        <w:t>ed</w:t>
      </w:r>
      <w:r w:rsidRPr="0060603F">
        <w:rPr>
          <w:rFonts w:ascii="Verdana" w:hAnsi="Verdana"/>
          <w:sz w:val="26"/>
          <w:szCs w:val="26"/>
        </w:rPr>
        <w:t xml:space="preserve"> after the probation period as per endorsement of 28</w:t>
      </w:r>
      <w:r w:rsidRPr="0060603F">
        <w:rPr>
          <w:rFonts w:ascii="Verdana" w:hAnsi="Verdana"/>
          <w:sz w:val="26"/>
          <w:szCs w:val="26"/>
          <w:vertAlign w:val="superscript"/>
        </w:rPr>
        <w:t>th</w:t>
      </w:r>
      <w:r w:rsidRPr="0060603F">
        <w:rPr>
          <w:rFonts w:ascii="Verdana" w:hAnsi="Verdana"/>
          <w:sz w:val="26"/>
          <w:szCs w:val="26"/>
        </w:rPr>
        <w:t xml:space="preserve"> October 2008 on </w:t>
      </w:r>
      <w:r w:rsidR="0072794B" w:rsidRPr="0060603F">
        <w:rPr>
          <w:rFonts w:ascii="Verdana" w:hAnsi="Verdana"/>
          <w:sz w:val="26"/>
          <w:szCs w:val="26"/>
        </w:rPr>
        <w:t>E</w:t>
      </w:r>
      <w:r w:rsidRPr="0060603F">
        <w:rPr>
          <w:rFonts w:ascii="Verdana" w:hAnsi="Verdana"/>
          <w:sz w:val="26"/>
          <w:szCs w:val="26"/>
        </w:rPr>
        <w:t>xh</w:t>
      </w:r>
      <w:r w:rsidR="0072794B" w:rsidRPr="0060603F">
        <w:rPr>
          <w:rFonts w:ascii="Verdana" w:hAnsi="Verdana"/>
          <w:sz w:val="26"/>
          <w:szCs w:val="26"/>
        </w:rPr>
        <w:t>.</w:t>
      </w:r>
      <w:r w:rsidRPr="0060603F">
        <w:rPr>
          <w:rFonts w:ascii="Verdana" w:hAnsi="Verdana"/>
          <w:sz w:val="26"/>
          <w:szCs w:val="26"/>
        </w:rPr>
        <w:t xml:space="preserve"> P8</w:t>
      </w:r>
      <w:r w:rsidR="0072794B" w:rsidRPr="0060603F">
        <w:rPr>
          <w:rFonts w:ascii="Verdana" w:hAnsi="Verdana"/>
          <w:sz w:val="26"/>
          <w:szCs w:val="26"/>
        </w:rPr>
        <w:t>. T</w:t>
      </w:r>
      <w:r w:rsidRPr="0060603F">
        <w:rPr>
          <w:rFonts w:ascii="Verdana" w:hAnsi="Verdana"/>
          <w:sz w:val="26"/>
          <w:szCs w:val="26"/>
        </w:rPr>
        <w:t xml:space="preserve">hereafter </w:t>
      </w:r>
      <w:r w:rsidR="0072794B" w:rsidRPr="0060603F">
        <w:rPr>
          <w:rFonts w:ascii="Verdana" w:hAnsi="Verdana"/>
          <w:sz w:val="26"/>
          <w:szCs w:val="26"/>
        </w:rPr>
        <w:t xml:space="preserve">the General Manager </w:t>
      </w:r>
      <w:r w:rsidRPr="0060603F">
        <w:rPr>
          <w:rFonts w:ascii="Verdana" w:hAnsi="Verdana"/>
          <w:sz w:val="26"/>
          <w:szCs w:val="26"/>
        </w:rPr>
        <w:t xml:space="preserve">accused the plaintiff of carrying out interviews and unlawfully appointing the </w:t>
      </w:r>
      <w:r w:rsidR="0072794B" w:rsidRPr="0060603F">
        <w:rPr>
          <w:rFonts w:ascii="Verdana" w:hAnsi="Verdana"/>
          <w:sz w:val="26"/>
          <w:szCs w:val="26"/>
        </w:rPr>
        <w:t xml:space="preserve">Regional Civil Engineer </w:t>
      </w:r>
      <w:r w:rsidRPr="0060603F">
        <w:rPr>
          <w:rFonts w:ascii="Verdana" w:hAnsi="Verdana"/>
          <w:sz w:val="26"/>
          <w:szCs w:val="26"/>
        </w:rPr>
        <w:t xml:space="preserve">and the </w:t>
      </w:r>
      <w:r w:rsidR="00367788" w:rsidRPr="0060603F">
        <w:rPr>
          <w:rFonts w:ascii="Verdana" w:hAnsi="Verdana"/>
          <w:sz w:val="26"/>
          <w:szCs w:val="26"/>
        </w:rPr>
        <w:t>Track</w:t>
      </w:r>
      <w:r w:rsidR="0072794B" w:rsidRPr="0060603F">
        <w:rPr>
          <w:rFonts w:ascii="Verdana" w:hAnsi="Verdana"/>
          <w:sz w:val="26"/>
          <w:szCs w:val="26"/>
        </w:rPr>
        <w:t xml:space="preserve"> Maintenance Engineer </w:t>
      </w:r>
      <w:r w:rsidRPr="0060603F">
        <w:rPr>
          <w:rFonts w:ascii="Verdana" w:hAnsi="Verdana"/>
          <w:sz w:val="26"/>
          <w:szCs w:val="26"/>
        </w:rPr>
        <w:t>without approval. On 11</w:t>
      </w:r>
      <w:r w:rsidRPr="0060603F">
        <w:rPr>
          <w:rFonts w:ascii="Verdana" w:hAnsi="Verdana"/>
          <w:sz w:val="26"/>
          <w:szCs w:val="26"/>
          <w:vertAlign w:val="superscript"/>
        </w:rPr>
        <w:t>th</w:t>
      </w:r>
      <w:r w:rsidRPr="0060603F">
        <w:rPr>
          <w:rFonts w:ascii="Verdana" w:hAnsi="Verdana"/>
          <w:sz w:val="26"/>
          <w:szCs w:val="26"/>
        </w:rPr>
        <w:t xml:space="preserve"> May 2009, the </w:t>
      </w:r>
      <w:r w:rsidR="0072794B" w:rsidRPr="0060603F">
        <w:rPr>
          <w:rFonts w:ascii="Verdana" w:hAnsi="Verdana"/>
          <w:sz w:val="26"/>
          <w:szCs w:val="26"/>
        </w:rPr>
        <w:t xml:space="preserve">General Manager </w:t>
      </w:r>
      <w:r w:rsidRPr="0060603F">
        <w:rPr>
          <w:rFonts w:ascii="Verdana" w:hAnsi="Verdana"/>
          <w:sz w:val="26"/>
          <w:szCs w:val="26"/>
        </w:rPr>
        <w:t>required the plaintiff to explain why criminal action should not be taken against him. On 13</w:t>
      </w:r>
      <w:r w:rsidRPr="0060603F">
        <w:rPr>
          <w:rFonts w:ascii="Verdana" w:hAnsi="Verdana"/>
          <w:sz w:val="26"/>
          <w:szCs w:val="26"/>
          <w:vertAlign w:val="superscript"/>
        </w:rPr>
        <w:t>th</w:t>
      </w:r>
      <w:r w:rsidRPr="0060603F">
        <w:rPr>
          <w:rFonts w:ascii="Verdana" w:hAnsi="Verdana"/>
          <w:sz w:val="26"/>
          <w:szCs w:val="26"/>
        </w:rPr>
        <w:t xml:space="preserve"> May 2009, the plaintiff wrote to the </w:t>
      </w:r>
      <w:r w:rsidR="0072794B" w:rsidRPr="0060603F">
        <w:rPr>
          <w:rFonts w:ascii="Verdana" w:hAnsi="Verdana"/>
          <w:sz w:val="26"/>
          <w:szCs w:val="26"/>
        </w:rPr>
        <w:t>General Manager</w:t>
      </w:r>
      <w:r w:rsidRPr="0060603F">
        <w:rPr>
          <w:rFonts w:ascii="Verdana" w:hAnsi="Verdana"/>
          <w:sz w:val="26"/>
          <w:szCs w:val="26"/>
        </w:rPr>
        <w:t xml:space="preserve"> explaining the allegations/charges against him controverting them.</w:t>
      </w:r>
    </w:p>
    <w:p w:rsidR="00BE01C9" w:rsidRPr="0060603F" w:rsidRDefault="00BE01C9" w:rsidP="00C77342">
      <w:pPr>
        <w:spacing w:line="360" w:lineRule="auto"/>
        <w:jc w:val="both"/>
        <w:rPr>
          <w:rFonts w:ascii="Verdana" w:hAnsi="Verdana"/>
          <w:sz w:val="26"/>
          <w:szCs w:val="26"/>
        </w:rPr>
      </w:pPr>
    </w:p>
    <w:p w:rsidR="0087139F" w:rsidRPr="0060603F" w:rsidRDefault="0087139F" w:rsidP="00C77342">
      <w:pPr>
        <w:spacing w:line="360" w:lineRule="auto"/>
        <w:jc w:val="both"/>
        <w:rPr>
          <w:rFonts w:ascii="Verdana" w:hAnsi="Verdana"/>
          <w:sz w:val="26"/>
          <w:szCs w:val="26"/>
        </w:rPr>
      </w:pPr>
      <w:r w:rsidRPr="0060603F">
        <w:rPr>
          <w:rFonts w:ascii="Verdana" w:hAnsi="Verdana"/>
          <w:sz w:val="26"/>
          <w:szCs w:val="26"/>
        </w:rPr>
        <w:t>And on 21</w:t>
      </w:r>
      <w:r w:rsidRPr="0060603F">
        <w:rPr>
          <w:rFonts w:ascii="Verdana" w:hAnsi="Verdana"/>
          <w:sz w:val="26"/>
          <w:szCs w:val="26"/>
          <w:vertAlign w:val="superscript"/>
        </w:rPr>
        <w:t>st</w:t>
      </w:r>
      <w:r w:rsidRPr="0060603F">
        <w:rPr>
          <w:rFonts w:ascii="Verdana" w:hAnsi="Verdana"/>
          <w:sz w:val="26"/>
          <w:szCs w:val="26"/>
        </w:rPr>
        <w:t xml:space="preserve"> May 2009, the plaintiff was verbally summoned by Brown Odengo </w:t>
      </w:r>
      <w:r w:rsidR="0072794B" w:rsidRPr="0060603F">
        <w:rPr>
          <w:rFonts w:ascii="Verdana" w:hAnsi="Verdana"/>
          <w:sz w:val="26"/>
          <w:szCs w:val="26"/>
        </w:rPr>
        <w:t>Chairperson</w:t>
      </w:r>
      <w:r w:rsidRPr="0060603F">
        <w:rPr>
          <w:rFonts w:ascii="Verdana" w:hAnsi="Verdana"/>
          <w:sz w:val="26"/>
          <w:szCs w:val="26"/>
        </w:rPr>
        <w:t xml:space="preserve"> Board of Directors</w:t>
      </w:r>
      <w:r w:rsidR="0072794B" w:rsidRPr="0060603F">
        <w:rPr>
          <w:rFonts w:ascii="Verdana" w:hAnsi="Verdana"/>
          <w:sz w:val="26"/>
          <w:szCs w:val="26"/>
        </w:rPr>
        <w:t xml:space="preserve"> -</w:t>
      </w:r>
      <w:r w:rsidRPr="0060603F">
        <w:rPr>
          <w:rFonts w:ascii="Verdana" w:hAnsi="Verdana"/>
          <w:sz w:val="26"/>
          <w:szCs w:val="26"/>
        </w:rPr>
        <w:t xml:space="preserve"> RVR, Jacqueline Githing</w:t>
      </w:r>
      <w:r w:rsidR="0072794B" w:rsidRPr="0060603F">
        <w:rPr>
          <w:rFonts w:ascii="Verdana" w:hAnsi="Verdana"/>
          <w:sz w:val="26"/>
          <w:szCs w:val="26"/>
        </w:rPr>
        <w:t>i</w:t>
      </w:r>
      <w:r w:rsidRPr="0060603F">
        <w:rPr>
          <w:rFonts w:ascii="Verdana" w:hAnsi="Verdana"/>
          <w:sz w:val="26"/>
          <w:szCs w:val="26"/>
        </w:rPr>
        <w:t xml:space="preserve"> </w:t>
      </w:r>
      <w:r w:rsidR="0072794B" w:rsidRPr="0060603F">
        <w:rPr>
          <w:rFonts w:ascii="Verdana" w:hAnsi="Verdana"/>
          <w:sz w:val="26"/>
          <w:szCs w:val="26"/>
        </w:rPr>
        <w:t xml:space="preserve">(Head Human Resources) </w:t>
      </w:r>
      <w:r w:rsidRPr="0060603F">
        <w:rPr>
          <w:rFonts w:ascii="Verdana" w:hAnsi="Verdana"/>
          <w:sz w:val="26"/>
          <w:szCs w:val="26"/>
        </w:rPr>
        <w:t xml:space="preserve">and Christina Sigowa Wadulo </w:t>
      </w:r>
      <w:r w:rsidR="0072794B" w:rsidRPr="0060603F">
        <w:rPr>
          <w:rFonts w:ascii="Verdana" w:hAnsi="Verdana"/>
          <w:sz w:val="26"/>
          <w:szCs w:val="26"/>
        </w:rPr>
        <w:t xml:space="preserve">General Manager Western Region </w:t>
      </w:r>
      <w:r w:rsidRPr="0060603F">
        <w:rPr>
          <w:rFonts w:ascii="Verdana" w:hAnsi="Verdana"/>
          <w:sz w:val="26"/>
          <w:szCs w:val="26"/>
        </w:rPr>
        <w:t xml:space="preserve">to answer to the charges of carrying out interviews and unlawfully appointing two </w:t>
      </w:r>
      <w:r w:rsidR="0072794B" w:rsidRPr="0060603F">
        <w:rPr>
          <w:rFonts w:ascii="Verdana" w:hAnsi="Verdana"/>
          <w:sz w:val="26"/>
          <w:szCs w:val="26"/>
        </w:rPr>
        <w:t>E</w:t>
      </w:r>
      <w:r w:rsidRPr="0060603F">
        <w:rPr>
          <w:rFonts w:ascii="Verdana" w:hAnsi="Verdana"/>
          <w:sz w:val="26"/>
          <w:szCs w:val="26"/>
        </w:rPr>
        <w:t>ngineers. The plaintiff gave his defence</w:t>
      </w:r>
      <w:r w:rsidR="0072794B" w:rsidRPr="0060603F">
        <w:rPr>
          <w:rFonts w:ascii="Verdana" w:hAnsi="Verdana"/>
          <w:sz w:val="26"/>
          <w:szCs w:val="26"/>
        </w:rPr>
        <w:t>.</w:t>
      </w:r>
      <w:r w:rsidRPr="0060603F">
        <w:rPr>
          <w:rFonts w:ascii="Verdana" w:hAnsi="Verdana"/>
          <w:sz w:val="26"/>
          <w:szCs w:val="26"/>
        </w:rPr>
        <w:t xml:space="preserve"> </w:t>
      </w:r>
      <w:r w:rsidR="0072794B" w:rsidRPr="0060603F">
        <w:rPr>
          <w:rFonts w:ascii="Verdana" w:hAnsi="Verdana"/>
          <w:sz w:val="26"/>
          <w:szCs w:val="26"/>
        </w:rPr>
        <w:t>He</w:t>
      </w:r>
      <w:r w:rsidRPr="0060603F">
        <w:rPr>
          <w:rFonts w:ascii="Verdana" w:hAnsi="Verdana"/>
          <w:sz w:val="26"/>
          <w:szCs w:val="26"/>
        </w:rPr>
        <w:t xml:space="preserve"> was told that management would investigate the matter while he was on suspension. Later on 19</w:t>
      </w:r>
      <w:r w:rsidRPr="0060603F">
        <w:rPr>
          <w:rFonts w:ascii="Verdana" w:hAnsi="Verdana"/>
          <w:sz w:val="26"/>
          <w:szCs w:val="26"/>
          <w:vertAlign w:val="superscript"/>
        </w:rPr>
        <w:t xml:space="preserve">th </w:t>
      </w:r>
      <w:r w:rsidRPr="0060603F">
        <w:rPr>
          <w:rFonts w:ascii="Verdana" w:hAnsi="Verdana"/>
          <w:sz w:val="26"/>
          <w:szCs w:val="26"/>
        </w:rPr>
        <w:t>August 2009 in a letter dated 23</w:t>
      </w:r>
      <w:r w:rsidRPr="0060603F">
        <w:rPr>
          <w:rFonts w:ascii="Verdana" w:hAnsi="Verdana"/>
          <w:sz w:val="26"/>
          <w:szCs w:val="26"/>
          <w:vertAlign w:val="superscript"/>
        </w:rPr>
        <w:t>rd</w:t>
      </w:r>
      <w:r w:rsidRPr="0060603F">
        <w:rPr>
          <w:rFonts w:ascii="Verdana" w:hAnsi="Verdana"/>
          <w:sz w:val="26"/>
          <w:szCs w:val="26"/>
        </w:rPr>
        <w:t xml:space="preserve"> July 2009, the defendant terminated the plaintiff’s contract of employmen</w:t>
      </w:r>
      <w:r w:rsidR="0072794B" w:rsidRPr="0060603F">
        <w:rPr>
          <w:rFonts w:ascii="Verdana" w:hAnsi="Verdana"/>
          <w:sz w:val="26"/>
          <w:szCs w:val="26"/>
        </w:rPr>
        <w:t>t without notice or payment in l</w:t>
      </w:r>
      <w:r w:rsidRPr="0060603F">
        <w:rPr>
          <w:rFonts w:ascii="Verdana" w:hAnsi="Verdana"/>
          <w:sz w:val="26"/>
          <w:szCs w:val="26"/>
        </w:rPr>
        <w:t>ie</w:t>
      </w:r>
      <w:r w:rsidR="0072794B" w:rsidRPr="0060603F">
        <w:rPr>
          <w:rFonts w:ascii="Verdana" w:hAnsi="Verdana"/>
          <w:sz w:val="26"/>
          <w:szCs w:val="26"/>
        </w:rPr>
        <w:t>u</w:t>
      </w:r>
      <w:r w:rsidRPr="0060603F">
        <w:rPr>
          <w:rFonts w:ascii="Verdana" w:hAnsi="Verdana"/>
          <w:sz w:val="26"/>
          <w:szCs w:val="26"/>
        </w:rPr>
        <w:t xml:space="preserve"> thereof. The reason given for termination was that the plaintiff was guilty of issuing an appointment letter to the </w:t>
      </w:r>
      <w:r w:rsidR="00367788" w:rsidRPr="0060603F">
        <w:rPr>
          <w:rFonts w:ascii="Verdana" w:hAnsi="Verdana"/>
          <w:sz w:val="26"/>
          <w:szCs w:val="26"/>
        </w:rPr>
        <w:t>Track</w:t>
      </w:r>
      <w:r w:rsidR="00327939" w:rsidRPr="0060603F">
        <w:rPr>
          <w:rFonts w:ascii="Verdana" w:hAnsi="Verdana"/>
          <w:sz w:val="26"/>
          <w:szCs w:val="26"/>
        </w:rPr>
        <w:t xml:space="preserve"> Maintenance Engineer </w:t>
      </w:r>
      <w:r w:rsidRPr="0060603F">
        <w:rPr>
          <w:rFonts w:ascii="Verdana" w:hAnsi="Verdana"/>
          <w:sz w:val="26"/>
          <w:szCs w:val="26"/>
        </w:rPr>
        <w:t>without authority which was allegedly different from the charges preferred against the plaintiff when suspended</w:t>
      </w:r>
      <w:r w:rsidR="00327939" w:rsidRPr="0060603F">
        <w:rPr>
          <w:rFonts w:ascii="Verdana" w:hAnsi="Verdana"/>
          <w:sz w:val="26"/>
          <w:szCs w:val="26"/>
        </w:rPr>
        <w:t>.</w:t>
      </w:r>
      <w:r w:rsidRPr="0060603F">
        <w:rPr>
          <w:rFonts w:ascii="Verdana" w:hAnsi="Verdana"/>
          <w:sz w:val="26"/>
          <w:szCs w:val="26"/>
        </w:rPr>
        <w:t xml:space="preserve"> </w:t>
      </w:r>
      <w:r w:rsidR="00327939" w:rsidRPr="0060603F">
        <w:rPr>
          <w:rFonts w:ascii="Verdana" w:hAnsi="Verdana"/>
          <w:sz w:val="26"/>
          <w:szCs w:val="26"/>
        </w:rPr>
        <w:t xml:space="preserve">See </w:t>
      </w:r>
      <w:r w:rsidRPr="0060603F">
        <w:rPr>
          <w:rFonts w:ascii="Verdana" w:hAnsi="Verdana"/>
          <w:sz w:val="26"/>
          <w:szCs w:val="26"/>
        </w:rPr>
        <w:t>Annex D.</w:t>
      </w:r>
    </w:p>
    <w:p w:rsidR="00327939" w:rsidRPr="0060603F" w:rsidRDefault="00327939" w:rsidP="00C77342">
      <w:pPr>
        <w:spacing w:line="360" w:lineRule="auto"/>
        <w:jc w:val="both"/>
        <w:rPr>
          <w:rFonts w:ascii="Verdana" w:hAnsi="Verdana"/>
          <w:sz w:val="26"/>
          <w:szCs w:val="26"/>
        </w:rPr>
      </w:pPr>
    </w:p>
    <w:p w:rsidR="00327939" w:rsidRDefault="0087139F" w:rsidP="00C77342">
      <w:pPr>
        <w:spacing w:line="360" w:lineRule="auto"/>
        <w:jc w:val="both"/>
        <w:rPr>
          <w:rFonts w:ascii="Verdana" w:hAnsi="Verdana"/>
          <w:sz w:val="26"/>
          <w:szCs w:val="26"/>
        </w:rPr>
      </w:pPr>
      <w:r w:rsidRPr="0060603F">
        <w:rPr>
          <w:rFonts w:ascii="Verdana" w:hAnsi="Verdana"/>
          <w:sz w:val="26"/>
          <w:szCs w:val="26"/>
        </w:rPr>
        <w:lastRenderedPageBreak/>
        <w:t>On 4</w:t>
      </w:r>
      <w:r w:rsidRPr="0060603F">
        <w:rPr>
          <w:rFonts w:ascii="Verdana" w:hAnsi="Verdana"/>
          <w:sz w:val="26"/>
          <w:szCs w:val="26"/>
          <w:vertAlign w:val="superscript"/>
        </w:rPr>
        <w:t>th</w:t>
      </w:r>
      <w:r w:rsidRPr="0060603F">
        <w:rPr>
          <w:rFonts w:ascii="Verdana" w:hAnsi="Verdana"/>
          <w:sz w:val="26"/>
          <w:szCs w:val="26"/>
        </w:rPr>
        <w:t xml:space="preserve"> August 2009, the plaintiff and Moses Twinomugisha wrote to the defendant complaining about the disciplinary procedure and subsequent suspension as being unlawful and requested reinstatement. No reply has ever been received by the plaintiff. At the end of June 2009, the plaintiff’s phones were disconnected and his salary was stopped. However, the email was left open and he used the same to communicate as well as using the company driver who knew his home. </w:t>
      </w:r>
    </w:p>
    <w:p w:rsidR="00F0280A" w:rsidRPr="0060603F" w:rsidRDefault="00F0280A" w:rsidP="00C77342">
      <w:pPr>
        <w:spacing w:line="360" w:lineRule="auto"/>
        <w:jc w:val="both"/>
        <w:rPr>
          <w:rFonts w:ascii="Verdana" w:hAnsi="Verdana"/>
          <w:sz w:val="26"/>
          <w:szCs w:val="26"/>
        </w:rPr>
      </w:pPr>
    </w:p>
    <w:p w:rsidR="00327939" w:rsidRPr="0060603F" w:rsidRDefault="0087139F" w:rsidP="00C77342">
      <w:pPr>
        <w:spacing w:line="360" w:lineRule="auto"/>
        <w:jc w:val="both"/>
        <w:rPr>
          <w:rFonts w:ascii="Verdana" w:hAnsi="Verdana"/>
          <w:sz w:val="26"/>
          <w:szCs w:val="26"/>
        </w:rPr>
      </w:pPr>
      <w:r w:rsidRPr="0060603F">
        <w:rPr>
          <w:rFonts w:ascii="Verdana" w:hAnsi="Verdana"/>
          <w:sz w:val="26"/>
          <w:szCs w:val="26"/>
        </w:rPr>
        <w:t>The plaintiff’s 21</w:t>
      </w:r>
      <w:r w:rsidRPr="0060603F">
        <w:rPr>
          <w:rFonts w:ascii="Verdana" w:hAnsi="Verdana"/>
          <w:sz w:val="26"/>
          <w:szCs w:val="26"/>
          <w:vertAlign w:val="superscript"/>
        </w:rPr>
        <w:t>st</w:t>
      </w:r>
      <w:r w:rsidRPr="0060603F">
        <w:rPr>
          <w:rFonts w:ascii="Verdana" w:hAnsi="Verdana"/>
          <w:sz w:val="26"/>
          <w:szCs w:val="26"/>
        </w:rPr>
        <w:t xml:space="preserve"> August 2009 appeal against termination of his employment for being unlawful was rejected on 4</w:t>
      </w:r>
      <w:r w:rsidRPr="0060603F">
        <w:rPr>
          <w:rFonts w:ascii="Verdana" w:hAnsi="Verdana"/>
          <w:sz w:val="26"/>
          <w:szCs w:val="26"/>
          <w:vertAlign w:val="superscript"/>
        </w:rPr>
        <w:t>th</w:t>
      </w:r>
      <w:r w:rsidRPr="0060603F">
        <w:rPr>
          <w:rFonts w:ascii="Verdana" w:hAnsi="Verdana"/>
          <w:sz w:val="26"/>
          <w:szCs w:val="26"/>
        </w:rPr>
        <w:t xml:space="preserve"> September 2009. </w:t>
      </w:r>
    </w:p>
    <w:p w:rsidR="0087139F" w:rsidRDefault="0087139F" w:rsidP="00C77342">
      <w:pPr>
        <w:spacing w:line="360" w:lineRule="auto"/>
        <w:jc w:val="both"/>
        <w:rPr>
          <w:rFonts w:ascii="Verdana" w:hAnsi="Verdana"/>
          <w:sz w:val="26"/>
          <w:szCs w:val="26"/>
        </w:rPr>
      </w:pPr>
      <w:r w:rsidRPr="0060603F">
        <w:rPr>
          <w:rFonts w:ascii="Verdana" w:hAnsi="Verdana"/>
          <w:sz w:val="26"/>
          <w:szCs w:val="26"/>
        </w:rPr>
        <w:t xml:space="preserve">At the time of termination of his contract, the plaintiff was servicing a loan he had secured from Barclays Bank </w:t>
      </w:r>
      <w:r w:rsidR="00327939" w:rsidRPr="0060603F">
        <w:rPr>
          <w:rFonts w:ascii="Verdana" w:hAnsi="Verdana"/>
          <w:sz w:val="26"/>
          <w:szCs w:val="26"/>
        </w:rPr>
        <w:t>(</w:t>
      </w:r>
      <w:r w:rsidRPr="0060603F">
        <w:rPr>
          <w:rFonts w:ascii="Verdana" w:hAnsi="Verdana"/>
          <w:sz w:val="26"/>
          <w:szCs w:val="26"/>
        </w:rPr>
        <w:t>U</w:t>
      </w:r>
      <w:r w:rsidR="00327939" w:rsidRPr="0060603F">
        <w:rPr>
          <w:rFonts w:ascii="Verdana" w:hAnsi="Verdana"/>
          <w:sz w:val="26"/>
          <w:szCs w:val="26"/>
        </w:rPr>
        <w:t>)</w:t>
      </w:r>
      <w:r w:rsidRPr="0060603F">
        <w:rPr>
          <w:rFonts w:ascii="Verdana" w:hAnsi="Verdana"/>
          <w:sz w:val="26"/>
          <w:szCs w:val="26"/>
        </w:rPr>
        <w:t xml:space="preserve"> Limited under a salary loan scheme and as at 27</w:t>
      </w:r>
      <w:r w:rsidRPr="0060603F">
        <w:rPr>
          <w:rFonts w:ascii="Verdana" w:hAnsi="Verdana"/>
          <w:sz w:val="26"/>
          <w:szCs w:val="26"/>
          <w:vertAlign w:val="superscript"/>
        </w:rPr>
        <w:t>th</w:t>
      </w:r>
      <w:r w:rsidRPr="0060603F">
        <w:rPr>
          <w:rFonts w:ascii="Verdana" w:hAnsi="Verdana"/>
          <w:sz w:val="26"/>
          <w:szCs w:val="26"/>
        </w:rPr>
        <w:t xml:space="preserve"> September 2009, the balance was 43,410,972 shillings. </w:t>
      </w:r>
    </w:p>
    <w:p w:rsidR="00BE01C9" w:rsidRPr="0060603F" w:rsidRDefault="00BE01C9" w:rsidP="00C77342">
      <w:pPr>
        <w:spacing w:line="360" w:lineRule="auto"/>
        <w:jc w:val="both"/>
        <w:rPr>
          <w:rFonts w:ascii="Verdana" w:hAnsi="Verdana"/>
          <w:sz w:val="26"/>
          <w:szCs w:val="26"/>
        </w:rPr>
      </w:pPr>
    </w:p>
    <w:p w:rsidR="00072F1D" w:rsidRPr="0060603F" w:rsidRDefault="0087139F" w:rsidP="00C77342">
      <w:pPr>
        <w:spacing w:line="360" w:lineRule="auto"/>
        <w:jc w:val="both"/>
        <w:rPr>
          <w:rFonts w:ascii="Verdana" w:hAnsi="Verdana"/>
          <w:sz w:val="26"/>
          <w:szCs w:val="26"/>
        </w:rPr>
      </w:pPr>
      <w:r w:rsidRPr="0060603F">
        <w:rPr>
          <w:rFonts w:ascii="Verdana" w:hAnsi="Verdana"/>
          <w:sz w:val="26"/>
          <w:szCs w:val="26"/>
        </w:rPr>
        <w:t>The plaintiff further alleges that the defendant never remitted the plaintiff’s NSSF contributions for the months of March 2009 to Au</w:t>
      </w:r>
      <w:r w:rsidR="00327939" w:rsidRPr="0060603F">
        <w:rPr>
          <w:rFonts w:ascii="Verdana" w:hAnsi="Verdana"/>
          <w:sz w:val="26"/>
          <w:szCs w:val="26"/>
        </w:rPr>
        <w:t>gust 2009 amounting to shs</w:t>
      </w:r>
      <w:r w:rsidRPr="0060603F">
        <w:rPr>
          <w:rFonts w:ascii="Verdana" w:hAnsi="Verdana"/>
          <w:sz w:val="26"/>
          <w:szCs w:val="26"/>
        </w:rPr>
        <w:t xml:space="preserve"> 2,436,000</w:t>
      </w:r>
      <w:r w:rsidR="00327939" w:rsidRPr="0060603F">
        <w:rPr>
          <w:rFonts w:ascii="Verdana" w:hAnsi="Verdana"/>
          <w:sz w:val="26"/>
          <w:szCs w:val="26"/>
        </w:rPr>
        <w:t>=.</w:t>
      </w:r>
      <w:r w:rsidRPr="0060603F">
        <w:rPr>
          <w:rFonts w:ascii="Verdana" w:hAnsi="Verdana"/>
          <w:sz w:val="26"/>
          <w:szCs w:val="26"/>
        </w:rPr>
        <w:t xml:space="preserve"> </w:t>
      </w:r>
      <w:r w:rsidR="00327939" w:rsidRPr="0060603F">
        <w:rPr>
          <w:rFonts w:ascii="Verdana" w:hAnsi="Verdana"/>
          <w:sz w:val="26"/>
          <w:szCs w:val="26"/>
        </w:rPr>
        <w:t>T</w:t>
      </w:r>
      <w:r w:rsidRPr="0060603F">
        <w:rPr>
          <w:rFonts w:ascii="Verdana" w:hAnsi="Verdana"/>
          <w:sz w:val="26"/>
          <w:szCs w:val="26"/>
        </w:rPr>
        <w:t>he plaintiff avers that the conduct of the defendant in unlawfully suspending him and terminating his contract of service was without regard to the law and his terms of employment</w:t>
      </w:r>
      <w:r w:rsidR="00327939" w:rsidRPr="0060603F">
        <w:rPr>
          <w:rFonts w:ascii="Verdana" w:hAnsi="Verdana"/>
          <w:sz w:val="26"/>
          <w:szCs w:val="26"/>
        </w:rPr>
        <w:t>. T</w:t>
      </w:r>
      <w:r w:rsidRPr="0060603F">
        <w:rPr>
          <w:rFonts w:ascii="Verdana" w:hAnsi="Verdana"/>
          <w:sz w:val="26"/>
          <w:szCs w:val="26"/>
        </w:rPr>
        <w:t>hat the actions were unlawful. He further avers that due to the defendant’s unlawful act</w:t>
      </w:r>
      <w:r w:rsidR="00327939" w:rsidRPr="0060603F">
        <w:rPr>
          <w:rFonts w:ascii="Verdana" w:hAnsi="Verdana"/>
          <w:sz w:val="26"/>
          <w:szCs w:val="26"/>
        </w:rPr>
        <w:t>s</w:t>
      </w:r>
      <w:r w:rsidRPr="0060603F">
        <w:rPr>
          <w:rFonts w:ascii="Verdana" w:hAnsi="Verdana"/>
          <w:sz w:val="26"/>
          <w:szCs w:val="26"/>
        </w:rPr>
        <w:t>, he has incurred h</w:t>
      </w:r>
      <w:r w:rsidR="005F69E8" w:rsidRPr="0060603F">
        <w:rPr>
          <w:rFonts w:ascii="Verdana" w:hAnsi="Verdana"/>
          <w:sz w:val="26"/>
          <w:szCs w:val="26"/>
        </w:rPr>
        <w:t>uge</w:t>
      </w:r>
      <w:r w:rsidRPr="0060603F">
        <w:rPr>
          <w:rFonts w:ascii="Verdana" w:hAnsi="Verdana"/>
          <w:sz w:val="26"/>
          <w:szCs w:val="26"/>
        </w:rPr>
        <w:t xml:space="preserve"> expenses for which he claims special and general damages. He lists the particulars of special damages as</w:t>
      </w:r>
      <w:r w:rsidR="00072F1D" w:rsidRPr="0060603F">
        <w:rPr>
          <w:rFonts w:ascii="Verdana" w:hAnsi="Verdana"/>
          <w:sz w:val="26"/>
          <w:szCs w:val="26"/>
        </w:rPr>
        <w:t>:-</w:t>
      </w:r>
      <w:r w:rsidRPr="0060603F">
        <w:rPr>
          <w:rFonts w:ascii="Verdana" w:hAnsi="Verdana"/>
          <w:sz w:val="26"/>
          <w:szCs w:val="26"/>
        </w:rPr>
        <w:t xml:space="preserve"> </w:t>
      </w:r>
    </w:p>
    <w:p w:rsidR="00072F1D" w:rsidRPr="0060603F" w:rsidRDefault="0087139F" w:rsidP="00072F1D">
      <w:pPr>
        <w:pStyle w:val="ListParagraph"/>
        <w:numPr>
          <w:ilvl w:val="0"/>
          <w:numId w:val="8"/>
        </w:numPr>
        <w:spacing w:line="360" w:lineRule="auto"/>
        <w:jc w:val="both"/>
        <w:rPr>
          <w:rFonts w:ascii="Verdana" w:hAnsi="Verdana"/>
          <w:sz w:val="26"/>
          <w:szCs w:val="26"/>
        </w:rPr>
      </w:pPr>
      <w:r w:rsidRPr="0060603F">
        <w:rPr>
          <w:rFonts w:ascii="Verdana" w:hAnsi="Verdana"/>
          <w:sz w:val="26"/>
          <w:szCs w:val="26"/>
        </w:rPr>
        <w:lastRenderedPageBreak/>
        <w:t xml:space="preserve">salary arrears  from July to August 2009 </w:t>
      </w:r>
      <w:r w:rsidR="00072F1D" w:rsidRPr="0060603F">
        <w:rPr>
          <w:rFonts w:ascii="Verdana" w:hAnsi="Verdana"/>
          <w:sz w:val="26"/>
          <w:szCs w:val="26"/>
        </w:rPr>
        <w:t>(</w:t>
      </w:r>
      <w:r w:rsidRPr="0060603F">
        <w:rPr>
          <w:rFonts w:ascii="Verdana" w:hAnsi="Verdana"/>
          <w:sz w:val="26"/>
          <w:szCs w:val="26"/>
        </w:rPr>
        <w:t>4,060,000</w:t>
      </w:r>
      <w:r w:rsidR="00072F1D" w:rsidRPr="0060603F">
        <w:rPr>
          <w:rFonts w:ascii="Verdana" w:hAnsi="Verdana"/>
          <w:sz w:val="26"/>
          <w:szCs w:val="26"/>
        </w:rPr>
        <w:t>= pm)</w:t>
      </w:r>
      <w:r w:rsidRPr="0060603F">
        <w:rPr>
          <w:rFonts w:ascii="Verdana" w:hAnsi="Verdana"/>
          <w:sz w:val="26"/>
          <w:szCs w:val="26"/>
        </w:rPr>
        <w:t xml:space="preserve"> </w:t>
      </w:r>
      <w:r w:rsidR="00072F1D" w:rsidRPr="0060603F">
        <w:rPr>
          <w:rFonts w:ascii="Verdana" w:hAnsi="Verdana"/>
          <w:sz w:val="26"/>
          <w:szCs w:val="26"/>
        </w:rPr>
        <w:t xml:space="preserve">- </w:t>
      </w:r>
      <w:r w:rsidRPr="0060603F">
        <w:rPr>
          <w:rFonts w:ascii="Verdana" w:hAnsi="Verdana"/>
          <w:sz w:val="26"/>
          <w:szCs w:val="26"/>
        </w:rPr>
        <w:t xml:space="preserve"> 8,120,000</w:t>
      </w:r>
      <w:r w:rsidR="00072F1D" w:rsidRPr="0060603F">
        <w:rPr>
          <w:rFonts w:ascii="Verdana" w:hAnsi="Verdana"/>
          <w:sz w:val="26"/>
          <w:szCs w:val="26"/>
        </w:rPr>
        <w:t xml:space="preserve">= </w:t>
      </w:r>
      <w:r w:rsidRPr="0060603F">
        <w:rPr>
          <w:rFonts w:ascii="Verdana" w:hAnsi="Verdana"/>
          <w:sz w:val="26"/>
          <w:szCs w:val="26"/>
        </w:rPr>
        <w:t xml:space="preserve"> </w:t>
      </w:r>
    </w:p>
    <w:p w:rsidR="00072F1D" w:rsidRPr="0060603F" w:rsidRDefault="00072F1D" w:rsidP="00072F1D">
      <w:pPr>
        <w:pStyle w:val="ListParagraph"/>
        <w:numPr>
          <w:ilvl w:val="0"/>
          <w:numId w:val="8"/>
        </w:numPr>
        <w:spacing w:line="360" w:lineRule="auto"/>
        <w:jc w:val="both"/>
        <w:rPr>
          <w:rFonts w:ascii="Verdana" w:hAnsi="Verdana"/>
          <w:sz w:val="26"/>
          <w:szCs w:val="26"/>
        </w:rPr>
      </w:pPr>
      <w:r w:rsidRPr="0060603F">
        <w:rPr>
          <w:rFonts w:ascii="Verdana" w:hAnsi="Verdana"/>
          <w:sz w:val="26"/>
          <w:szCs w:val="26"/>
        </w:rPr>
        <w:t>P</w:t>
      </w:r>
      <w:r w:rsidR="0087139F" w:rsidRPr="0060603F">
        <w:rPr>
          <w:rFonts w:ascii="Verdana" w:hAnsi="Verdana"/>
          <w:sz w:val="26"/>
          <w:szCs w:val="26"/>
        </w:rPr>
        <w:t xml:space="preserve">ayment in </w:t>
      </w:r>
      <w:r w:rsidRPr="0060603F">
        <w:rPr>
          <w:rFonts w:ascii="Verdana" w:hAnsi="Verdana"/>
          <w:sz w:val="26"/>
          <w:szCs w:val="26"/>
        </w:rPr>
        <w:t>lieu</w:t>
      </w:r>
      <w:r w:rsidR="0087139F" w:rsidRPr="0060603F">
        <w:rPr>
          <w:rFonts w:ascii="Verdana" w:hAnsi="Verdana"/>
          <w:sz w:val="26"/>
          <w:szCs w:val="26"/>
        </w:rPr>
        <w:t xml:space="preserve"> of </w:t>
      </w:r>
      <w:r w:rsidRPr="0060603F">
        <w:rPr>
          <w:rFonts w:ascii="Verdana" w:hAnsi="Verdana"/>
          <w:sz w:val="26"/>
          <w:szCs w:val="26"/>
        </w:rPr>
        <w:t>N</w:t>
      </w:r>
      <w:r w:rsidR="0087139F" w:rsidRPr="0060603F">
        <w:rPr>
          <w:rFonts w:ascii="Verdana" w:hAnsi="Verdana"/>
          <w:sz w:val="26"/>
          <w:szCs w:val="26"/>
        </w:rPr>
        <w:t xml:space="preserve">otice that </w:t>
      </w:r>
      <w:r w:rsidRPr="0060603F">
        <w:rPr>
          <w:rFonts w:ascii="Verdana" w:hAnsi="Verdana"/>
          <w:sz w:val="26"/>
          <w:szCs w:val="26"/>
        </w:rPr>
        <w:t>(3</w:t>
      </w:r>
      <w:r w:rsidR="0087139F" w:rsidRPr="0060603F">
        <w:rPr>
          <w:rFonts w:ascii="Verdana" w:hAnsi="Verdana"/>
          <w:sz w:val="26"/>
          <w:szCs w:val="26"/>
        </w:rPr>
        <w:t xml:space="preserve"> months</w:t>
      </w:r>
      <w:r w:rsidRPr="0060603F">
        <w:rPr>
          <w:rFonts w:ascii="Verdana" w:hAnsi="Verdana"/>
          <w:sz w:val="26"/>
          <w:szCs w:val="26"/>
        </w:rPr>
        <w:t xml:space="preserve">) - </w:t>
      </w:r>
      <w:r w:rsidR="0087139F" w:rsidRPr="0060603F">
        <w:rPr>
          <w:rFonts w:ascii="Verdana" w:hAnsi="Verdana"/>
          <w:sz w:val="26"/>
          <w:szCs w:val="26"/>
        </w:rPr>
        <w:t>12,180, 300</w:t>
      </w:r>
      <w:r w:rsidRPr="0060603F">
        <w:rPr>
          <w:rFonts w:ascii="Verdana" w:hAnsi="Verdana"/>
          <w:sz w:val="26"/>
          <w:szCs w:val="26"/>
        </w:rPr>
        <w:t>=</w:t>
      </w:r>
    </w:p>
    <w:p w:rsidR="00072F1D" w:rsidRPr="0060603F" w:rsidRDefault="00072F1D" w:rsidP="00072F1D">
      <w:pPr>
        <w:pStyle w:val="ListParagraph"/>
        <w:numPr>
          <w:ilvl w:val="0"/>
          <w:numId w:val="8"/>
        </w:numPr>
        <w:spacing w:line="360" w:lineRule="auto"/>
        <w:jc w:val="both"/>
        <w:rPr>
          <w:rFonts w:ascii="Verdana" w:hAnsi="Verdana"/>
          <w:sz w:val="26"/>
          <w:szCs w:val="26"/>
        </w:rPr>
      </w:pPr>
      <w:r w:rsidRPr="0060603F">
        <w:rPr>
          <w:rFonts w:ascii="Verdana" w:hAnsi="Verdana"/>
          <w:sz w:val="26"/>
          <w:szCs w:val="26"/>
        </w:rPr>
        <w:t>P</w:t>
      </w:r>
      <w:r w:rsidR="0087139F" w:rsidRPr="0060603F">
        <w:rPr>
          <w:rFonts w:ascii="Verdana" w:hAnsi="Verdana"/>
          <w:sz w:val="26"/>
          <w:szCs w:val="26"/>
        </w:rPr>
        <w:t xml:space="preserve">ayment in </w:t>
      </w:r>
      <w:r w:rsidRPr="0060603F">
        <w:rPr>
          <w:rFonts w:ascii="Verdana" w:hAnsi="Verdana"/>
          <w:sz w:val="26"/>
          <w:szCs w:val="26"/>
        </w:rPr>
        <w:t>lieu</w:t>
      </w:r>
      <w:r w:rsidR="0087139F" w:rsidRPr="0060603F">
        <w:rPr>
          <w:rFonts w:ascii="Verdana" w:hAnsi="Verdana"/>
          <w:sz w:val="26"/>
          <w:szCs w:val="26"/>
        </w:rPr>
        <w:t xml:space="preserve"> of leave acc</w:t>
      </w:r>
      <w:r w:rsidR="00342226">
        <w:rPr>
          <w:rFonts w:ascii="Verdana" w:hAnsi="Verdana"/>
          <w:sz w:val="26"/>
          <w:szCs w:val="26"/>
        </w:rPr>
        <w:t>rue</w:t>
      </w:r>
      <w:r w:rsidR="0087139F" w:rsidRPr="0060603F">
        <w:rPr>
          <w:rFonts w:ascii="Verdana" w:hAnsi="Verdana"/>
          <w:sz w:val="26"/>
          <w:szCs w:val="26"/>
        </w:rPr>
        <w:t xml:space="preserve">d </w:t>
      </w:r>
      <w:r w:rsidRPr="0060603F">
        <w:rPr>
          <w:rFonts w:ascii="Verdana" w:hAnsi="Verdana"/>
          <w:sz w:val="26"/>
          <w:szCs w:val="26"/>
        </w:rPr>
        <w:t>(</w:t>
      </w:r>
      <w:r w:rsidR="0087139F" w:rsidRPr="0060603F">
        <w:rPr>
          <w:rFonts w:ascii="Verdana" w:hAnsi="Verdana"/>
          <w:sz w:val="26"/>
          <w:szCs w:val="26"/>
        </w:rPr>
        <w:t>22 days</w:t>
      </w:r>
      <w:r w:rsidRPr="0060603F">
        <w:rPr>
          <w:rFonts w:ascii="Verdana" w:hAnsi="Verdana"/>
          <w:sz w:val="26"/>
          <w:szCs w:val="26"/>
        </w:rPr>
        <w:t xml:space="preserve">) - </w:t>
      </w:r>
      <w:r w:rsidR="0087139F" w:rsidRPr="0060603F">
        <w:rPr>
          <w:rFonts w:ascii="Verdana" w:hAnsi="Verdana"/>
          <w:sz w:val="26"/>
          <w:szCs w:val="26"/>
        </w:rPr>
        <w:t>4,060,000</w:t>
      </w:r>
      <w:r w:rsidRPr="0060603F">
        <w:rPr>
          <w:rFonts w:ascii="Verdana" w:hAnsi="Verdana"/>
          <w:sz w:val="26"/>
          <w:szCs w:val="26"/>
        </w:rPr>
        <w:t>=</w:t>
      </w:r>
    </w:p>
    <w:p w:rsidR="00072F1D" w:rsidRPr="0060603F" w:rsidRDefault="00072F1D" w:rsidP="00072F1D">
      <w:pPr>
        <w:pStyle w:val="ListParagraph"/>
        <w:numPr>
          <w:ilvl w:val="0"/>
          <w:numId w:val="8"/>
        </w:numPr>
        <w:spacing w:line="360" w:lineRule="auto"/>
        <w:jc w:val="both"/>
        <w:rPr>
          <w:rFonts w:ascii="Verdana" w:hAnsi="Verdana"/>
          <w:sz w:val="26"/>
          <w:szCs w:val="26"/>
        </w:rPr>
      </w:pPr>
      <w:r w:rsidRPr="0060603F">
        <w:rPr>
          <w:rFonts w:ascii="Verdana" w:hAnsi="Verdana"/>
          <w:sz w:val="26"/>
          <w:szCs w:val="26"/>
        </w:rPr>
        <w:t>S</w:t>
      </w:r>
      <w:r w:rsidR="0087139F" w:rsidRPr="0060603F">
        <w:rPr>
          <w:rFonts w:ascii="Verdana" w:hAnsi="Verdana"/>
          <w:sz w:val="26"/>
          <w:szCs w:val="26"/>
        </w:rPr>
        <w:t xml:space="preserve">everance pay </w:t>
      </w:r>
      <w:r w:rsidRPr="0060603F">
        <w:rPr>
          <w:rFonts w:ascii="Verdana" w:hAnsi="Verdana"/>
          <w:sz w:val="26"/>
          <w:szCs w:val="26"/>
        </w:rPr>
        <w:t>(</w:t>
      </w:r>
      <w:r w:rsidR="0087139F" w:rsidRPr="0060603F">
        <w:rPr>
          <w:rFonts w:ascii="Verdana" w:hAnsi="Verdana"/>
          <w:sz w:val="26"/>
          <w:szCs w:val="26"/>
        </w:rPr>
        <w:t>2 months</w:t>
      </w:r>
      <w:r w:rsidRPr="0060603F">
        <w:rPr>
          <w:rFonts w:ascii="Verdana" w:hAnsi="Verdana"/>
          <w:sz w:val="26"/>
          <w:szCs w:val="26"/>
        </w:rPr>
        <w:t xml:space="preserve">) - </w:t>
      </w:r>
      <w:r w:rsidR="0087139F" w:rsidRPr="0060603F">
        <w:rPr>
          <w:rFonts w:ascii="Verdana" w:hAnsi="Verdana"/>
          <w:sz w:val="26"/>
          <w:szCs w:val="26"/>
        </w:rPr>
        <w:t>8,120,200</w:t>
      </w:r>
      <w:r w:rsidRPr="0060603F">
        <w:rPr>
          <w:rFonts w:ascii="Verdana" w:hAnsi="Verdana"/>
          <w:sz w:val="26"/>
          <w:szCs w:val="26"/>
        </w:rPr>
        <w:t>=</w:t>
      </w:r>
      <w:r w:rsidR="0087139F" w:rsidRPr="0060603F">
        <w:rPr>
          <w:rFonts w:ascii="Verdana" w:hAnsi="Verdana"/>
          <w:sz w:val="26"/>
          <w:szCs w:val="26"/>
        </w:rPr>
        <w:t xml:space="preserve"> </w:t>
      </w:r>
    </w:p>
    <w:p w:rsidR="00072F1D" w:rsidRPr="0060603F" w:rsidRDefault="00072F1D" w:rsidP="00072F1D">
      <w:pPr>
        <w:pStyle w:val="ListParagraph"/>
        <w:numPr>
          <w:ilvl w:val="0"/>
          <w:numId w:val="8"/>
        </w:numPr>
        <w:spacing w:line="360" w:lineRule="auto"/>
        <w:jc w:val="both"/>
        <w:rPr>
          <w:rFonts w:ascii="Verdana" w:hAnsi="Verdana"/>
          <w:sz w:val="26"/>
          <w:szCs w:val="26"/>
        </w:rPr>
      </w:pPr>
      <w:r w:rsidRPr="0060603F">
        <w:rPr>
          <w:rFonts w:ascii="Verdana" w:hAnsi="Verdana"/>
          <w:sz w:val="26"/>
          <w:szCs w:val="26"/>
        </w:rPr>
        <w:t>C</w:t>
      </w:r>
      <w:r w:rsidR="0087139F" w:rsidRPr="0060603F">
        <w:rPr>
          <w:rFonts w:ascii="Verdana" w:hAnsi="Verdana"/>
          <w:sz w:val="26"/>
          <w:szCs w:val="26"/>
        </w:rPr>
        <w:t xml:space="preserve">ompensatory </w:t>
      </w:r>
      <w:r w:rsidRPr="0060603F">
        <w:rPr>
          <w:rFonts w:ascii="Verdana" w:hAnsi="Verdana"/>
          <w:sz w:val="26"/>
          <w:szCs w:val="26"/>
        </w:rPr>
        <w:t>O</w:t>
      </w:r>
      <w:r w:rsidR="0087139F" w:rsidRPr="0060603F">
        <w:rPr>
          <w:rFonts w:ascii="Verdana" w:hAnsi="Verdana"/>
          <w:sz w:val="26"/>
          <w:szCs w:val="26"/>
        </w:rPr>
        <w:t xml:space="preserve">rder </w:t>
      </w:r>
      <w:r w:rsidRPr="0060603F">
        <w:rPr>
          <w:rFonts w:ascii="Verdana" w:hAnsi="Verdana"/>
          <w:sz w:val="26"/>
          <w:szCs w:val="26"/>
        </w:rPr>
        <w:t>(</w:t>
      </w:r>
      <w:r w:rsidR="0087139F" w:rsidRPr="0060603F">
        <w:rPr>
          <w:rFonts w:ascii="Verdana" w:hAnsi="Verdana"/>
          <w:sz w:val="26"/>
          <w:szCs w:val="26"/>
        </w:rPr>
        <w:t>3</w:t>
      </w:r>
      <w:r w:rsidRPr="0060603F">
        <w:rPr>
          <w:rFonts w:ascii="Verdana" w:hAnsi="Verdana"/>
          <w:sz w:val="26"/>
          <w:szCs w:val="26"/>
        </w:rPr>
        <w:t xml:space="preserve"> </w:t>
      </w:r>
      <w:r w:rsidR="0087139F" w:rsidRPr="0060603F">
        <w:rPr>
          <w:rFonts w:ascii="Verdana" w:hAnsi="Verdana"/>
          <w:sz w:val="26"/>
          <w:szCs w:val="26"/>
        </w:rPr>
        <w:t>months</w:t>
      </w:r>
      <w:r w:rsidRPr="0060603F">
        <w:rPr>
          <w:rFonts w:ascii="Verdana" w:hAnsi="Verdana"/>
          <w:sz w:val="26"/>
          <w:szCs w:val="26"/>
        </w:rPr>
        <w:t xml:space="preserve">) - </w:t>
      </w:r>
      <w:r w:rsidR="0087139F" w:rsidRPr="0060603F">
        <w:rPr>
          <w:rFonts w:ascii="Verdana" w:hAnsi="Verdana"/>
          <w:sz w:val="26"/>
          <w:szCs w:val="26"/>
        </w:rPr>
        <w:t>12,180,300</w:t>
      </w:r>
      <w:r w:rsidRPr="0060603F">
        <w:rPr>
          <w:rFonts w:ascii="Verdana" w:hAnsi="Verdana"/>
          <w:sz w:val="26"/>
          <w:szCs w:val="26"/>
        </w:rPr>
        <w:t>=</w:t>
      </w:r>
      <w:r w:rsidR="0087139F" w:rsidRPr="0060603F">
        <w:rPr>
          <w:rFonts w:ascii="Verdana" w:hAnsi="Verdana"/>
          <w:sz w:val="26"/>
          <w:szCs w:val="26"/>
        </w:rPr>
        <w:t xml:space="preserve"> </w:t>
      </w:r>
    </w:p>
    <w:p w:rsidR="00072F1D" w:rsidRPr="0060603F" w:rsidRDefault="00072F1D" w:rsidP="00072F1D">
      <w:pPr>
        <w:pStyle w:val="ListParagraph"/>
        <w:numPr>
          <w:ilvl w:val="0"/>
          <w:numId w:val="8"/>
        </w:numPr>
        <w:spacing w:line="360" w:lineRule="auto"/>
        <w:jc w:val="both"/>
        <w:rPr>
          <w:rFonts w:ascii="Verdana" w:hAnsi="Verdana"/>
          <w:sz w:val="26"/>
          <w:szCs w:val="26"/>
        </w:rPr>
      </w:pPr>
      <w:r w:rsidRPr="0060603F">
        <w:rPr>
          <w:rFonts w:ascii="Verdana" w:hAnsi="Verdana"/>
          <w:sz w:val="26"/>
          <w:szCs w:val="26"/>
        </w:rPr>
        <w:t>Provident F</w:t>
      </w:r>
      <w:r w:rsidR="0087139F" w:rsidRPr="0060603F">
        <w:rPr>
          <w:rFonts w:ascii="Verdana" w:hAnsi="Verdana"/>
          <w:sz w:val="26"/>
          <w:szCs w:val="26"/>
        </w:rPr>
        <w:t xml:space="preserve">und payments </w:t>
      </w:r>
      <w:r w:rsidRPr="0060603F">
        <w:rPr>
          <w:rFonts w:ascii="Verdana" w:hAnsi="Verdana"/>
          <w:sz w:val="26"/>
          <w:szCs w:val="26"/>
        </w:rPr>
        <w:t xml:space="preserve">- </w:t>
      </w:r>
      <w:r w:rsidR="0087139F" w:rsidRPr="0060603F">
        <w:rPr>
          <w:rFonts w:ascii="Verdana" w:hAnsi="Verdana"/>
          <w:sz w:val="26"/>
          <w:szCs w:val="26"/>
        </w:rPr>
        <w:t>6,300,000</w:t>
      </w:r>
      <w:r w:rsidRPr="0060603F">
        <w:rPr>
          <w:rFonts w:ascii="Verdana" w:hAnsi="Verdana"/>
          <w:sz w:val="26"/>
          <w:szCs w:val="26"/>
        </w:rPr>
        <w:t>=</w:t>
      </w:r>
      <w:r w:rsidR="0087139F" w:rsidRPr="0060603F">
        <w:rPr>
          <w:rFonts w:ascii="Verdana" w:hAnsi="Verdana"/>
          <w:sz w:val="26"/>
          <w:szCs w:val="26"/>
        </w:rPr>
        <w:t xml:space="preserve">  plus interest </w:t>
      </w:r>
    </w:p>
    <w:p w:rsidR="00072F1D" w:rsidRPr="0060603F" w:rsidRDefault="0087139F" w:rsidP="00072F1D">
      <w:pPr>
        <w:pStyle w:val="ListParagraph"/>
        <w:numPr>
          <w:ilvl w:val="0"/>
          <w:numId w:val="8"/>
        </w:numPr>
        <w:spacing w:line="360" w:lineRule="auto"/>
        <w:jc w:val="both"/>
        <w:rPr>
          <w:rFonts w:ascii="Verdana" w:hAnsi="Verdana"/>
          <w:sz w:val="26"/>
          <w:szCs w:val="26"/>
        </w:rPr>
      </w:pPr>
      <w:r w:rsidRPr="0060603F">
        <w:rPr>
          <w:rFonts w:ascii="Verdana" w:hAnsi="Verdana"/>
          <w:sz w:val="26"/>
          <w:szCs w:val="26"/>
        </w:rPr>
        <w:t>NSSF dues for March</w:t>
      </w:r>
      <w:r w:rsidR="00072F1D" w:rsidRPr="0060603F">
        <w:rPr>
          <w:rFonts w:ascii="Verdana" w:hAnsi="Verdana"/>
          <w:sz w:val="26"/>
          <w:szCs w:val="26"/>
        </w:rPr>
        <w:t>,</w:t>
      </w:r>
      <w:r w:rsidRPr="0060603F">
        <w:rPr>
          <w:rFonts w:ascii="Verdana" w:hAnsi="Verdana"/>
          <w:sz w:val="26"/>
          <w:szCs w:val="26"/>
        </w:rPr>
        <w:t xml:space="preserve"> May, July and august 2009 </w:t>
      </w:r>
      <w:r w:rsidR="00072F1D" w:rsidRPr="0060603F">
        <w:rPr>
          <w:rFonts w:ascii="Verdana" w:hAnsi="Verdana"/>
          <w:sz w:val="26"/>
          <w:szCs w:val="26"/>
        </w:rPr>
        <w:t xml:space="preserve">- </w:t>
      </w:r>
      <w:r w:rsidRPr="0060603F">
        <w:rPr>
          <w:rFonts w:ascii="Verdana" w:hAnsi="Verdana"/>
          <w:sz w:val="26"/>
          <w:szCs w:val="26"/>
        </w:rPr>
        <w:t>2,436,000</w:t>
      </w:r>
      <w:r w:rsidR="00072F1D" w:rsidRPr="0060603F">
        <w:rPr>
          <w:rFonts w:ascii="Verdana" w:hAnsi="Verdana"/>
          <w:sz w:val="26"/>
          <w:szCs w:val="26"/>
        </w:rPr>
        <w:t>=</w:t>
      </w:r>
      <w:r w:rsidRPr="0060603F">
        <w:rPr>
          <w:rFonts w:ascii="Verdana" w:hAnsi="Verdana"/>
          <w:sz w:val="26"/>
          <w:szCs w:val="26"/>
        </w:rPr>
        <w:t xml:space="preserve"> </w:t>
      </w:r>
    </w:p>
    <w:p w:rsidR="0087139F" w:rsidRPr="0060603F" w:rsidRDefault="00072F1D" w:rsidP="00072F1D">
      <w:pPr>
        <w:pStyle w:val="ListParagraph"/>
        <w:spacing w:line="360" w:lineRule="auto"/>
        <w:ind w:left="2520" w:firstLine="360"/>
        <w:jc w:val="both"/>
        <w:rPr>
          <w:rFonts w:ascii="Verdana" w:hAnsi="Verdana"/>
          <w:sz w:val="26"/>
          <w:szCs w:val="26"/>
        </w:rPr>
      </w:pPr>
      <w:r w:rsidRPr="0060603F">
        <w:rPr>
          <w:rFonts w:ascii="Verdana" w:hAnsi="Verdana"/>
          <w:sz w:val="26"/>
          <w:szCs w:val="26"/>
        </w:rPr>
        <w:t>T</w:t>
      </w:r>
      <w:r w:rsidR="0087139F" w:rsidRPr="0060603F">
        <w:rPr>
          <w:rFonts w:ascii="Verdana" w:hAnsi="Verdana"/>
          <w:sz w:val="26"/>
          <w:szCs w:val="26"/>
        </w:rPr>
        <w:t>otal 54, 614,200</w:t>
      </w:r>
      <w:r w:rsidRPr="0060603F">
        <w:rPr>
          <w:rFonts w:ascii="Verdana" w:hAnsi="Verdana"/>
          <w:sz w:val="26"/>
          <w:szCs w:val="26"/>
        </w:rPr>
        <w:t>=</w:t>
      </w:r>
      <w:r w:rsidR="0087139F" w:rsidRPr="0060603F">
        <w:rPr>
          <w:rFonts w:ascii="Verdana" w:hAnsi="Verdana"/>
          <w:sz w:val="26"/>
          <w:szCs w:val="26"/>
        </w:rPr>
        <w:t xml:space="preserve"> </w:t>
      </w:r>
    </w:p>
    <w:p w:rsidR="00367788" w:rsidRDefault="0087139F" w:rsidP="00A85516">
      <w:pPr>
        <w:spacing w:line="360" w:lineRule="auto"/>
        <w:jc w:val="both"/>
        <w:rPr>
          <w:rFonts w:ascii="Verdana" w:hAnsi="Verdana"/>
          <w:sz w:val="26"/>
          <w:szCs w:val="26"/>
        </w:rPr>
      </w:pPr>
      <w:r w:rsidRPr="0060603F">
        <w:rPr>
          <w:rFonts w:ascii="Verdana" w:hAnsi="Verdana"/>
          <w:sz w:val="26"/>
          <w:szCs w:val="26"/>
        </w:rPr>
        <w:t>The plaintiff further avers that due to the unlawful conduct and act</w:t>
      </w:r>
      <w:r w:rsidR="00072F1D" w:rsidRPr="0060603F">
        <w:rPr>
          <w:rFonts w:ascii="Verdana" w:hAnsi="Verdana"/>
          <w:sz w:val="26"/>
          <w:szCs w:val="26"/>
        </w:rPr>
        <w:t>s</w:t>
      </w:r>
      <w:r w:rsidRPr="0060603F">
        <w:rPr>
          <w:rFonts w:ascii="Verdana" w:hAnsi="Verdana"/>
          <w:sz w:val="26"/>
          <w:szCs w:val="26"/>
        </w:rPr>
        <w:t xml:space="preserve"> of the defendant, he has suffered inconvenience, psychological torture, trauma and anguish for which he claims general damages</w:t>
      </w:r>
      <w:r w:rsidR="00367788" w:rsidRPr="0060603F">
        <w:rPr>
          <w:rFonts w:ascii="Verdana" w:hAnsi="Verdana"/>
          <w:sz w:val="26"/>
          <w:szCs w:val="26"/>
        </w:rPr>
        <w:t>.</w:t>
      </w:r>
      <w:r w:rsidRPr="0060603F">
        <w:rPr>
          <w:rFonts w:ascii="Verdana" w:hAnsi="Verdana"/>
          <w:sz w:val="26"/>
          <w:szCs w:val="26"/>
        </w:rPr>
        <w:t xml:space="preserve"> </w:t>
      </w:r>
    </w:p>
    <w:p w:rsidR="00BE01C9" w:rsidRPr="0060603F" w:rsidRDefault="00BE01C9" w:rsidP="00A85516">
      <w:pPr>
        <w:spacing w:line="360" w:lineRule="auto"/>
        <w:jc w:val="both"/>
        <w:rPr>
          <w:rFonts w:ascii="Verdana" w:hAnsi="Verdana"/>
          <w:sz w:val="26"/>
          <w:szCs w:val="26"/>
        </w:rPr>
      </w:pPr>
    </w:p>
    <w:p w:rsidR="00A85516" w:rsidRPr="0060603F" w:rsidRDefault="00367788" w:rsidP="00A85516">
      <w:pPr>
        <w:spacing w:line="360" w:lineRule="auto"/>
        <w:jc w:val="both"/>
        <w:rPr>
          <w:rFonts w:ascii="Verdana" w:hAnsi="Verdana"/>
          <w:sz w:val="26"/>
          <w:szCs w:val="26"/>
        </w:rPr>
      </w:pPr>
      <w:r w:rsidRPr="0060603F">
        <w:rPr>
          <w:rFonts w:ascii="Verdana" w:hAnsi="Verdana"/>
          <w:sz w:val="26"/>
          <w:szCs w:val="26"/>
        </w:rPr>
        <w:t>T</w:t>
      </w:r>
      <w:r w:rsidR="0087139F" w:rsidRPr="0060603F">
        <w:rPr>
          <w:rFonts w:ascii="Verdana" w:hAnsi="Verdana"/>
          <w:sz w:val="26"/>
          <w:szCs w:val="26"/>
        </w:rPr>
        <w:t>he plaintiff therefore prays that judgment be entered against the defendant for;</w:t>
      </w:r>
    </w:p>
    <w:p w:rsidR="0087139F" w:rsidRPr="0060603F" w:rsidRDefault="0087139F" w:rsidP="00A85516">
      <w:pPr>
        <w:pStyle w:val="ListParagraph"/>
        <w:numPr>
          <w:ilvl w:val="0"/>
          <w:numId w:val="1"/>
        </w:numPr>
        <w:spacing w:line="360" w:lineRule="auto"/>
        <w:jc w:val="both"/>
        <w:rPr>
          <w:rFonts w:ascii="Verdana" w:hAnsi="Verdana"/>
          <w:sz w:val="26"/>
          <w:szCs w:val="26"/>
        </w:rPr>
      </w:pPr>
      <w:r w:rsidRPr="0060603F">
        <w:rPr>
          <w:rFonts w:ascii="Verdana" w:hAnsi="Verdana"/>
          <w:sz w:val="26"/>
          <w:szCs w:val="26"/>
        </w:rPr>
        <w:t>A declaration that the defendant b</w:t>
      </w:r>
      <w:r w:rsidR="00367788" w:rsidRPr="0060603F">
        <w:rPr>
          <w:rFonts w:ascii="Verdana" w:hAnsi="Verdana"/>
          <w:sz w:val="26"/>
          <w:szCs w:val="26"/>
        </w:rPr>
        <w:t>r</w:t>
      </w:r>
      <w:r w:rsidRPr="0060603F">
        <w:rPr>
          <w:rFonts w:ascii="Verdana" w:hAnsi="Verdana"/>
          <w:sz w:val="26"/>
          <w:szCs w:val="26"/>
        </w:rPr>
        <w:t>eached the plaintiff’s contract of service.</w:t>
      </w:r>
    </w:p>
    <w:p w:rsidR="0087139F" w:rsidRPr="0060603F" w:rsidRDefault="0087139F" w:rsidP="00A85516">
      <w:pPr>
        <w:pStyle w:val="ListParagraph"/>
        <w:numPr>
          <w:ilvl w:val="0"/>
          <w:numId w:val="1"/>
        </w:numPr>
        <w:spacing w:line="360" w:lineRule="auto"/>
        <w:jc w:val="both"/>
        <w:rPr>
          <w:rFonts w:ascii="Verdana" w:hAnsi="Verdana"/>
          <w:sz w:val="26"/>
          <w:szCs w:val="26"/>
        </w:rPr>
      </w:pPr>
      <w:r w:rsidRPr="0060603F">
        <w:rPr>
          <w:rFonts w:ascii="Verdana" w:hAnsi="Verdana"/>
          <w:sz w:val="26"/>
          <w:szCs w:val="26"/>
        </w:rPr>
        <w:t xml:space="preserve">Special damages of </w:t>
      </w:r>
      <w:r w:rsidR="00367788" w:rsidRPr="0060603F">
        <w:rPr>
          <w:rFonts w:ascii="Verdana" w:hAnsi="Verdana"/>
          <w:sz w:val="26"/>
          <w:szCs w:val="26"/>
        </w:rPr>
        <w:t>shs 54,</w:t>
      </w:r>
      <w:r w:rsidRPr="0060603F">
        <w:rPr>
          <w:rFonts w:ascii="Verdana" w:hAnsi="Verdana"/>
          <w:sz w:val="26"/>
          <w:szCs w:val="26"/>
        </w:rPr>
        <w:t>614,20</w:t>
      </w:r>
      <w:r w:rsidR="00367788" w:rsidRPr="0060603F">
        <w:rPr>
          <w:rFonts w:ascii="Verdana" w:hAnsi="Verdana"/>
          <w:sz w:val="26"/>
          <w:szCs w:val="26"/>
        </w:rPr>
        <w:t>=</w:t>
      </w:r>
      <w:r w:rsidRPr="0060603F">
        <w:rPr>
          <w:rFonts w:ascii="Verdana" w:hAnsi="Verdana"/>
          <w:sz w:val="26"/>
          <w:szCs w:val="26"/>
        </w:rPr>
        <w:t>.</w:t>
      </w:r>
    </w:p>
    <w:p w:rsidR="0087139F" w:rsidRPr="0060603F" w:rsidRDefault="0087139F" w:rsidP="00A85516">
      <w:pPr>
        <w:pStyle w:val="ListParagraph"/>
        <w:numPr>
          <w:ilvl w:val="0"/>
          <w:numId w:val="1"/>
        </w:numPr>
        <w:spacing w:line="360" w:lineRule="auto"/>
        <w:jc w:val="both"/>
        <w:rPr>
          <w:rFonts w:ascii="Verdana" w:hAnsi="Verdana"/>
          <w:sz w:val="26"/>
          <w:szCs w:val="26"/>
        </w:rPr>
      </w:pPr>
      <w:r w:rsidRPr="0060603F">
        <w:rPr>
          <w:rFonts w:ascii="Verdana" w:hAnsi="Verdana"/>
          <w:sz w:val="26"/>
          <w:szCs w:val="26"/>
        </w:rPr>
        <w:t xml:space="preserve">Payment of monies owed to Barclays </w:t>
      </w:r>
      <w:r w:rsidR="00367788" w:rsidRPr="0060603F">
        <w:rPr>
          <w:rFonts w:ascii="Verdana" w:hAnsi="Verdana"/>
          <w:sz w:val="26"/>
          <w:szCs w:val="26"/>
        </w:rPr>
        <w:t>B</w:t>
      </w:r>
      <w:r w:rsidRPr="0060603F">
        <w:rPr>
          <w:rFonts w:ascii="Verdana" w:hAnsi="Verdana"/>
          <w:sz w:val="26"/>
          <w:szCs w:val="26"/>
        </w:rPr>
        <w:t>ank with relevant interest.</w:t>
      </w:r>
    </w:p>
    <w:p w:rsidR="0087139F" w:rsidRPr="0060603F" w:rsidRDefault="0087139F" w:rsidP="00A85516">
      <w:pPr>
        <w:pStyle w:val="ListParagraph"/>
        <w:numPr>
          <w:ilvl w:val="0"/>
          <w:numId w:val="1"/>
        </w:numPr>
        <w:spacing w:line="360" w:lineRule="auto"/>
        <w:jc w:val="both"/>
        <w:rPr>
          <w:rFonts w:ascii="Verdana" w:hAnsi="Verdana"/>
          <w:sz w:val="26"/>
          <w:szCs w:val="26"/>
        </w:rPr>
      </w:pPr>
      <w:r w:rsidRPr="0060603F">
        <w:rPr>
          <w:rFonts w:ascii="Verdana" w:hAnsi="Verdana"/>
          <w:sz w:val="26"/>
          <w:szCs w:val="26"/>
        </w:rPr>
        <w:t xml:space="preserve">General damages for </w:t>
      </w:r>
      <w:r w:rsidR="001C4D69" w:rsidRPr="0060603F">
        <w:rPr>
          <w:rFonts w:ascii="Verdana" w:hAnsi="Verdana"/>
          <w:sz w:val="26"/>
          <w:szCs w:val="26"/>
        </w:rPr>
        <w:t>breach</w:t>
      </w:r>
      <w:r w:rsidRPr="0060603F">
        <w:rPr>
          <w:rFonts w:ascii="Verdana" w:hAnsi="Verdana"/>
          <w:sz w:val="26"/>
          <w:szCs w:val="26"/>
        </w:rPr>
        <w:t xml:space="preserve"> of contract.</w:t>
      </w:r>
    </w:p>
    <w:p w:rsidR="0087139F" w:rsidRPr="0060603F" w:rsidRDefault="0087139F" w:rsidP="00A85516">
      <w:pPr>
        <w:pStyle w:val="ListParagraph"/>
        <w:numPr>
          <w:ilvl w:val="0"/>
          <w:numId w:val="1"/>
        </w:numPr>
        <w:spacing w:line="360" w:lineRule="auto"/>
        <w:jc w:val="both"/>
        <w:rPr>
          <w:rFonts w:ascii="Verdana" w:hAnsi="Verdana"/>
          <w:sz w:val="26"/>
          <w:szCs w:val="26"/>
        </w:rPr>
      </w:pPr>
      <w:r w:rsidRPr="0060603F">
        <w:rPr>
          <w:rFonts w:ascii="Verdana" w:hAnsi="Verdana"/>
          <w:sz w:val="26"/>
          <w:szCs w:val="26"/>
        </w:rPr>
        <w:t>Interest on all claims at 20% per annum from 23</w:t>
      </w:r>
      <w:r w:rsidRPr="0060603F">
        <w:rPr>
          <w:rFonts w:ascii="Verdana" w:hAnsi="Verdana"/>
          <w:sz w:val="26"/>
          <w:szCs w:val="26"/>
          <w:vertAlign w:val="superscript"/>
        </w:rPr>
        <w:t>rd</w:t>
      </w:r>
      <w:r w:rsidRPr="0060603F">
        <w:rPr>
          <w:rFonts w:ascii="Verdana" w:hAnsi="Verdana"/>
          <w:sz w:val="26"/>
          <w:szCs w:val="26"/>
        </w:rPr>
        <w:t xml:space="preserve"> July 2009 till payment in full.</w:t>
      </w:r>
    </w:p>
    <w:p w:rsidR="0087139F" w:rsidRPr="0060603F" w:rsidRDefault="0087139F" w:rsidP="00A85516">
      <w:pPr>
        <w:pStyle w:val="ListParagraph"/>
        <w:numPr>
          <w:ilvl w:val="0"/>
          <w:numId w:val="1"/>
        </w:numPr>
        <w:spacing w:line="360" w:lineRule="auto"/>
        <w:jc w:val="both"/>
        <w:rPr>
          <w:rFonts w:ascii="Verdana" w:hAnsi="Verdana"/>
          <w:sz w:val="26"/>
          <w:szCs w:val="26"/>
        </w:rPr>
      </w:pPr>
      <w:r w:rsidRPr="0060603F">
        <w:rPr>
          <w:rFonts w:ascii="Verdana" w:hAnsi="Verdana"/>
          <w:sz w:val="26"/>
          <w:szCs w:val="26"/>
        </w:rPr>
        <w:t>Costs of the suit.</w:t>
      </w:r>
    </w:p>
    <w:p w:rsidR="0087139F" w:rsidRPr="0060603F" w:rsidRDefault="0087139F" w:rsidP="00C77342">
      <w:pPr>
        <w:spacing w:line="360" w:lineRule="auto"/>
        <w:jc w:val="both"/>
        <w:rPr>
          <w:rFonts w:ascii="Verdana" w:hAnsi="Verdana"/>
          <w:sz w:val="26"/>
          <w:szCs w:val="26"/>
        </w:rPr>
      </w:pPr>
      <w:r w:rsidRPr="0060603F">
        <w:rPr>
          <w:rFonts w:ascii="Verdana" w:hAnsi="Verdana"/>
          <w:sz w:val="26"/>
          <w:szCs w:val="26"/>
        </w:rPr>
        <w:lastRenderedPageBreak/>
        <w:t>In its defence, the defendant denied in total, the contents of paragraph 3 for b</w:t>
      </w:r>
      <w:r w:rsidR="00367788" w:rsidRPr="0060603F">
        <w:rPr>
          <w:rFonts w:ascii="Verdana" w:hAnsi="Verdana"/>
          <w:sz w:val="26"/>
          <w:szCs w:val="26"/>
        </w:rPr>
        <w:t>r</w:t>
      </w:r>
      <w:r w:rsidRPr="0060603F">
        <w:rPr>
          <w:rFonts w:ascii="Verdana" w:hAnsi="Verdana"/>
          <w:sz w:val="26"/>
          <w:szCs w:val="26"/>
        </w:rPr>
        <w:t xml:space="preserve">each of employment contract as claimed. It contended that; </w:t>
      </w:r>
    </w:p>
    <w:p w:rsidR="00C77342" w:rsidRPr="0060603F" w:rsidRDefault="0087139F" w:rsidP="00367788">
      <w:pPr>
        <w:pStyle w:val="ListParagraph"/>
        <w:numPr>
          <w:ilvl w:val="0"/>
          <w:numId w:val="2"/>
        </w:numPr>
        <w:spacing w:line="360" w:lineRule="auto"/>
        <w:jc w:val="both"/>
        <w:rPr>
          <w:rFonts w:ascii="Verdana" w:hAnsi="Verdana"/>
          <w:sz w:val="26"/>
          <w:szCs w:val="26"/>
        </w:rPr>
      </w:pPr>
      <w:r w:rsidRPr="0060603F">
        <w:rPr>
          <w:rFonts w:ascii="Verdana" w:hAnsi="Verdana"/>
          <w:sz w:val="26"/>
          <w:szCs w:val="26"/>
        </w:rPr>
        <w:t>The plaintiff took it up</w:t>
      </w:r>
      <w:r w:rsidR="00367788" w:rsidRPr="0060603F">
        <w:rPr>
          <w:rFonts w:ascii="Verdana" w:hAnsi="Verdana"/>
          <w:sz w:val="26"/>
          <w:szCs w:val="26"/>
        </w:rPr>
        <w:t>on</w:t>
      </w:r>
      <w:r w:rsidRPr="0060603F">
        <w:rPr>
          <w:rFonts w:ascii="Verdana" w:hAnsi="Verdana"/>
          <w:sz w:val="26"/>
          <w:szCs w:val="26"/>
        </w:rPr>
        <w:t xml:space="preserve"> himself to recruit and offer employment to </w:t>
      </w:r>
      <w:r w:rsidR="00367788" w:rsidRPr="0060603F">
        <w:rPr>
          <w:rFonts w:ascii="Verdana" w:hAnsi="Verdana"/>
          <w:sz w:val="26"/>
          <w:szCs w:val="26"/>
        </w:rPr>
        <w:t xml:space="preserve">Engineer Martin </w:t>
      </w:r>
      <w:r w:rsidRPr="0060603F">
        <w:rPr>
          <w:rFonts w:ascii="Verdana" w:hAnsi="Verdana"/>
          <w:sz w:val="26"/>
          <w:szCs w:val="26"/>
        </w:rPr>
        <w:t xml:space="preserve">Egwang as </w:t>
      </w:r>
      <w:r w:rsidR="00367788" w:rsidRPr="0060603F">
        <w:rPr>
          <w:rFonts w:ascii="Verdana" w:hAnsi="Verdana"/>
          <w:sz w:val="26"/>
          <w:szCs w:val="26"/>
        </w:rPr>
        <w:t>Track Maintenance Engineer whereas</w:t>
      </w:r>
      <w:r w:rsidRPr="0060603F">
        <w:rPr>
          <w:rFonts w:ascii="Verdana" w:hAnsi="Verdana"/>
          <w:sz w:val="26"/>
          <w:szCs w:val="26"/>
        </w:rPr>
        <w:t xml:space="preserve"> he did not have authority to do so. </w:t>
      </w:r>
    </w:p>
    <w:p w:rsidR="00C77342" w:rsidRPr="0060603F" w:rsidRDefault="0087139F" w:rsidP="00C77342">
      <w:pPr>
        <w:pStyle w:val="ListParagraph"/>
        <w:numPr>
          <w:ilvl w:val="0"/>
          <w:numId w:val="2"/>
        </w:numPr>
        <w:spacing w:line="360" w:lineRule="auto"/>
        <w:jc w:val="both"/>
        <w:rPr>
          <w:rFonts w:ascii="Verdana" w:hAnsi="Verdana"/>
          <w:sz w:val="26"/>
          <w:szCs w:val="26"/>
        </w:rPr>
      </w:pPr>
      <w:r w:rsidRPr="0060603F">
        <w:rPr>
          <w:rFonts w:ascii="Verdana" w:hAnsi="Verdana"/>
          <w:sz w:val="26"/>
          <w:szCs w:val="26"/>
        </w:rPr>
        <w:t xml:space="preserve">The </w:t>
      </w:r>
      <w:r w:rsidR="00367788" w:rsidRPr="0060603F">
        <w:rPr>
          <w:rFonts w:ascii="Verdana" w:hAnsi="Verdana"/>
          <w:sz w:val="26"/>
          <w:szCs w:val="26"/>
        </w:rPr>
        <w:t xml:space="preserve">General Manager </w:t>
      </w:r>
      <w:r w:rsidRPr="0060603F">
        <w:rPr>
          <w:rFonts w:ascii="Verdana" w:hAnsi="Verdana"/>
          <w:sz w:val="26"/>
          <w:szCs w:val="26"/>
        </w:rPr>
        <w:t>by a letter dated 11</w:t>
      </w:r>
      <w:r w:rsidRPr="0060603F">
        <w:rPr>
          <w:rFonts w:ascii="Verdana" w:hAnsi="Verdana"/>
          <w:sz w:val="26"/>
          <w:szCs w:val="26"/>
          <w:vertAlign w:val="superscript"/>
        </w:rPr>
        <w:t>th</w:t>
      </w:r>
      <w:r w:rsidRPr="0060603F">
        <w:rPr>
          <w:rFonts w:ascii="Verdana" w:hAnsi="Verdana"/>
          <w:sz w:val="26"/>
          <w:szCs w:val="26"/>
        </w:rPr>
        <w:t xml:space="preserve"> May 2009 wrote to the plaintiff asking him to explain why he carried out recruitment without authorization and the plaintiff wrote back to the </w:t>
      </w:r>
      <w:r w:rsidR="00367788" w:rsidRPr="0060603F">
        <w:rPr>
          <w:rFonts w:ascii="Verdana" w:hAnsi="Verdana"/>
          <w:sz w:val="26"/>
          <w:szCs w:val="26"/>
        </w:rPr>
        <w:t xml:space="preserve">General Manager </w:t>
      </w:r>
      <w:r w:rsidRPr="0060603F">
        <w:rPr>
          <w:rFonts w:ascii="Verdana" w:hAnsi="Verdana"/>
          <w:sz w:val="26"/>
          <w:szCs w:val="26"/>
        </w:rPr>
        <w:t>on 13</w:t>
      </w:r>
      <w:r w:rsidRPr="0060603F">
        <w:rPr>
          <w:rFonts w:ascii="Verdana" w:hAnsi="Verdana"/>
          <w:sz w:val="26"/>
          <w:szCs w:val="26"/>
          <w:vertAlign w:val="superscript"/>
        </w:rPr>
        <w:t>th</w:t>
      </w:r>
      <w:r w:rsidRPr="0060603F">
        <w:rPr>
          <w:rFonts w:ascii="Verdana" w:hAnsi="Verdana"/>
          <w:sz w:val="26"/>
          <w:szCs w:val="26"/>
        </w:rPr>
        <w:t xml:space="preserve"> May 2009 explaining his actions a per Annexure</w:t>
      </w:r>
      <w:r w:rsidR="00367788" w:rsidRPr="0060603F">
        <w:rPr>
          <w:rFonts w:ascii="Verdana" w:hAnsi="Verdana"/>
          <w:sz w:val="26"/>
          <w:szCs w:val="26"/>
        </w:rPr>
        <w:t>s</w:t>
      </w:r>
      <w:r w:rsidRPr="0060603F">
        <w:rPr>
          <w:rFonts w:ascii="Verdana" w:hAnsi="Verdana"/>
          <w:sz w:val="26"/>
          <w:szCs w:val="26"/>
        </w:rPr>
        <w:t xml:space="preserve"> </w:t>
      </w:r>
      <w:r w:rsidR="00367788" w:rsidRPr="0060603F">
        <w:rPr>
          <w:rFonts w:ascii="Verdana" w:hAnsi="Verdana"/>
          <w:sz w:val="26"/>
          <w:szCs w:val="26"/>
        </w:rPr>
        <w:t>‘</w:t>
      </w:r>
      <w:r w:rsidRPr="0060603F">
        <w:rPr>
          <w:rFonts w:ascii="Verdana" w:hAnsi="Verdana"/>
          <w:sz w:val="26"/>
          <w:szCs w:val="26"/>
        </w:rPr>
        <w:t>A</w:t>
      </w:r>
      <w:r w:rsidR="00367788" w:rsidRPr="0060603F">
        <w:rPr>
          <w:rFonts w:ascii="Verdana" w:hAnsi="Verdana"/>
          <w:sz w:val="26"/>
          <w:szCs w:val="26"/>
        </w:rPr>
        <w:t>’</w:t>
      </w:r>
      <w:r w:rsidRPr="0060603F">
        <w:rPr>
          <w:rFonts w:ascii="Verdana" w:hAnsi="Verdana"/>
          <w:sz w:val="26"/>
          <w:szCs w:val="26"/>
        </w:rPr>
        <w:t xml:space="preserve"> </w:t>
      </w:r>
      <w:r w:rsidR="00367788" w:rsidRPr="0060603F">
        <w:rPr>
          <w:rFonts w:ascii="Verdana" w:hAnsi="Verdana"/>
          <w:sz w:val="26"/>
          <w:szCs w:val="26"/>
        </w:rPr>
        <w:t>&amp;</w:t>
      </w:r>
      <w:r w:rsidRPr="0060603F">
        <w:rPr>
          <w:rFonts w:ascii="Verdana" w:hAnsi="Verdana"/>
          <w:sz w:val="26"/>
          <w:szCs w:val="26"/>
        </w:rPr>
        <w:t xml:space="preserve"> </w:t>
      </w:r>
      <w:r w:rsidR="00367788" w:rsidRPr="0060603F">
        <w:rPr>
          <w:rFonts w:ascii="Verdana" w:hAnsi="Verdana"/>
          <w:sz w:val="26"/>
          <w:szCs w:val="26"/>
        </w:rPr>
        <w:t>‘</w:t>
      </w:r>
      <w:r w:rsidRPr="0060603F">
        <w:rPr>
          <w:rFonts w:ascii="Verdana" w:hAnsi="Verdana"/>
          <w:sz w:val="26"/>
          <w:szCs w:val="26"/>
        </w:rPr>
        <w:t>B</w:t>
      </w:r>
      <w:r w:rsidR="00367788" w:rsidRPr="0060603F">
        <w:rPr>
          <w:rFonts w:ascii="Verdana" w:hAnsi="Verdana"/>
          <w:sz w:val="26"/>
          <w:szCs w:val="26"/>
        </w:rPr>
        <w:t>’</w:t>
      </w:r>
      <w:r w:rsidRPr="0060603F">
        <w:rPr>
          <w:rFonts w:ascii="Verdana" w:hAnsi="Verdana"/>
          <w:sz w:val="26"/>
          <w:szCs w:val="26"/>
        </w:rPr>
        <w:t xml:space="preserve"> to the WSD.</w:t>
      </w:r>
    </w:p>
    <w:p w:rsidR="0087139F" w:rsidRPr="0060603F" w:rsidRDefault="0087139F" w:rsidP="00C77342">
      <w:pPr>
        <w:pStyle w:val="ListParagraph"/>
        <w:numPr>
          <w:ilvl w:val="0"/>
          <w:numId w:val="2"/>
        </w:numPr>
        <w:spacing w:line="360" w:lineRule="auto"/>
        <w:jc w:val="both"/>
        <w:rPr>
          <w:rFonts w:ascii="Verdana" w:hAnsi="Verdana"/>
          <w:sz w:val="26"/>
          <w:szCs w:val="26"/>
        </w:rPr>
      </w:pPr>
      <w:r w:rsidRPr="0060603F">
        <w:rPr>
          <w:rFonts w:ascii="Verdana" w:hAnsi="Verdana"/>
          <w:sz w:val="26"/>
          <w:szCs w:val="26"/>
        </w:rPr>
        <w:t xml:space="preserve">The plaintiff was given a hearing by the </w:t>
      </w:r>
      <w:r w:rsidR="00367788" w:rsidRPr="0060603F">
        <w:rPr>
          <w:rFonts w:ascii="Verdana" w:hAnsi="Verdana"/>
          <w:sz w:val="26"/>
          <w:szCs w:val="26"/>
        </w:rPr>
        <w:t>C</w:t>
      </w:r>
      <w:r w:rsidRPr="0060603F">
        <w:rPr>
          <w:rFonts w:ascii="Verdana" w:hAnsi="Verdana"/>
          <w:sz w:val="26"/>
          <w:szCs w:val="26"/>
        </w:rPr>
        <w:t xml:space="preserve">hairman </w:t>
      </w:r>
      <w:r w:rsidR="00367788" w:rsidRPr="0060603F">
        <w:rPr>
          <w:rFonts w:ascii="Verdana" w:hAnsi="Verdana"/>
          <w:sz w:val="26"/>
          <w:szCs w:val="26"/>
        </w:rPr>
        <w:t>of</w:t>
      </w:r>
      <w:r w:rsidRPr="0060603F">
        <w:rPr>
          <w:rFonts w:ascii="Verdana" w:hAnsi="Verdana"/>
          <w:sz w:val="26"/>
          <w:szCs w:val="26"/>
        </w:rPr>
        <w:t xml:space="preserve"> Rift </w:t>
      </w:r>
      <w:r w:rsidR="00367788" w:rsidRPr="0060603F">
        <w:rPr>
          <w:rFonts w:ascii="Verdana" w:hAnsi="Verdana"/>
          <w:sz w:val="26"/>
          <w:szCs w:val="26"/>
        </w:rPr>
        <w:t xml:space="preserve">Valley Railways </w:t>
      </w:r>
      <w:r w:rsidRPr="0060603F">
        <w:rPr>
          <w:rFonts w:ascii="Verdana" w:hAnsi="Verdana"/>
          <w:sz w:val="26"/>
          <w:szCs w:val="26"/>
        </w:rPr>
        <w:t>on 25</w:t>
      </w:r>
      <w:r w:rsidRPr="0060603F">
        <w:rPr>
          <w:rFonts w:ascii="Verdana" w:hAnsi="Verdana"/>
          <w:sz w:val="26"/>
          <w:szCs w:val="26"/>
          <w:vertAlign w:val="superscript"/>
        </w:rPr>
        <w:t>th</w:t>
      </w:r>
      <w:r w:rsidRPr="0060603F">
        <w:rPr>
          <w:rFonts w:ascii="Verdana" w:hAnsi="Verdana"/>
          <w:sz w:val="26"/>
          <w:szCs w:val="26"/>
        </w:rPr>
        <w:t xml:space="preserve"> May 2009 and by a letter dated 26</w:t>
      </w:r>
      <w:r w:rsidRPr="0060603F">
        <w:rPr>
          <w:rFonts w:ascii="Verdana" w:hAnsi="Verdana"/>
          <w:sz w:val="26"/>
          <w:szCs w:val="26"/>
          <w:vertAlign w:val="superscript"/>
        </w:rPr>
        <w:t>th</w:t>
      </w:r>
      <w:r w:rsidRPr="0060603F">
        <w:rPr>
          <w:rFonts w:ascii="Verdana" w:hAnsi="Verdana"/>
          <w:sz w:val="26"/>
          <w:szCs w:val="26"/>
        </w:rPr>
        <w:t xml:space="preserve"> May 2009, he was advised to take leave to pave way for further investigations in his conduct as per annexure </w:t>
      </w:r>
      <w:r w:rsidR="00367788" w:rsidRPr="0060603F">
        <w:rPr>
          <w:rFonts w:ascii="Verdana" w:hAnsi="Verdana"/>
          <w:sz w:val="26"/>
          <w:szCs w:val="26"/>
        </w:rPr>
        <w:t>‘</w:t>
      </w:r>
      <w:r w:rsidRPr="0060603F">
        <w:rPr>
          <w:rFonts w:ascii="Verdana" w:hAnsi="Verdana"/>
          <w:sz w:val="26"/>
          <w:szCs w:val="26"/>
        </w:rPr>
        <w:t>C</w:t>
      </w:r>
      <w:r w:rsidR="00367788" w:rsidRPr="0060603F">
        <w:rPr>
          <w:rFonts w:ascii="Verdana" w:hAnsi="Verdana"/>
          <w:sz w:val="26"/>
          <w:szCs w:val="26"/>
        </w:rPr>
        <w:t>’</w:t>
      </w:r>
      <w:r w:rsidRPr="0060603F">
        <w:rPr>
          <w:rFonts w:ascii="Verdana" w:hAnsi="Verdana"/>
          <w:sz w:val="26"/>
          <w:szCs w:val="26"/>
        </w:rPr>
        <w:t>.</w:t>
      </w:r>
    </w:p>
    <w:p w:rsidR="0087139F" w:rsidRPr="0060603F" w:rsidRDefault="0087139F" w:rsidP="00A85516">
      <w:pPr>
        <w:pStyle w:val="ListParagraph"/>
        <w:numPr>
          <w:ilvl w:val="0"/>
          <w:numId w:val="2"/>
        </w:numPr>
        <w:spacing w:line="360" w:lineRule="auto"/>
        <w:jc w:val="both"/>
        <w:rPr>
          <w:rFonts w:ascii="Verdana" w:hAnsi="Verdana"/>
          <w:sz w:val="26"/>
          <w:szCs w:val="26"/>
        </w:rPr>
      </w:pPr>
      <w:r w:rsidRPr="0060603F">
        <w:rPr>
          <w:rFonts w:ascii="Verdana" w:hAnsi="Verdana"/>
          <w:sz w:val="26"/>
          <w:szCs w:val="26"/>
        </w:rPr>
        <w:t>The plaintiff communicated by an e-mail as instructed that he was taking leave</w:t>
      </w:r>
      <w:r w:rsidR="00E84E62" w:rsidRPr="0060603F">
        <w:rPr>
          <w:rFonts w:ascii="Verdana" w:hAnsi="Verdana"/>
          <w:sz w:val="26"/>
          <w:szCs w:val="26"/>
        </w:rPr>
        <w:t>.</w:t>
      </w:r>
      <w:r w:rsidRPr="0060603F">
        <w:rPr>
          <w:rFonts w:ascii="Verdana" w:hAnsi="Verdana"/>
          <w:sz w:val="26"/>
          <w:szCs w:val="26"/>
        </w:rPr>
        <w:t xml:space="preserve"> </w:t>
      </w:r>
      <w:r w:rsidR="00E84E62" w:rsidRPr="0060603F">
        <w:rPr>
          <w:rFonts w:ascii="Verdana" w:hAnsi="Verdana"/>
          <w:sz w:val="26"/>
          <w:szCs w:val="26"/>
        </w:rPr>
        <w:t>It</w:t>
      </w:r>
      <w:r w:rsidRPr="0060603F">
        <w:rPr>
          <w:rFonts w:ascii="Verdana" w:hAnsi="Verdana"/>
          <w:sz w:val="26"/>
          <w:szCs w:val="26"/>
        </w:rPr>
        <w:t xml:space="preserve"> is therefore not t</w:t>
      </w:r>
      <w:r w:rsidR="00BE01C9">
        <w:rPr>
          <w:rFonts w:ascii="Verdana" w:hAnsi="Verdana"/>
          <w:sz w:val="26"/>
          <w:szCs w:val="26"/>
        </w:rPr>
        <w:t>r</w:t>
      </w:r>
      <w:r w:rsidR="000E4A30" w:rsidRPr="0060603F">
        <w:rPr>
          <w:rFonts w:ascii="Verdana" w:hAnsi="Verdana"/>
          <w:sz w:val="26"/>
          <w:szCs w:val="26"/>
        </w:rPr>
        <w:t>u</w:t>
      </w:r>
      <w:r w:rsidR="00BE01C9">
        <w:rPr>
          <w:rFonts w:ascii="Verdana" w:hAnsi="Verdana"/>
          <w:sz w:val="26"/>
          <w:szCs w:val="26"/>
        </w:rPr>
        <w:t>e</w:t>
      </w:r>
      <w:r w:rsidRPr="0060603F">
        <w:rPr>
          <w:rFonts w:ascii="Verdana" w:hAnsi="Verdana"/>
          <w:sz w:val="26"/>
          <w:szCs w:val="26"/>
        </w:rPr>
        <w:t xml:space="preserve"> that the plaintiff was verbally summoned and suspended without a hearing. </w:t>
      </w:r>
      <w:r w:rsidR="00E84E62" w:rsidRPr="0060603F">
        <w:rPr>
          <w:rFonts w:ascii="Verdana" w:hAnsi="Verdana"/>
          <w:sz w:val="26"/>
          <w:szCs w:val="26"/>
        </w:rPr>
        <w:t xml:space="preserve">See </w:t>
      </w:r>
      <w:r w:rsidRPr="0060603F">
        <w:rPr>
          <w:rFonts w:ascii="Verdana" w:hAnsi="Verdana"/>
          <w:sz w:val="26"/>
          <w:szCs w:val="26"/>
        </w:rPr>
        <w:t xml:space="preserve"> annexure </w:t>
      </w:r>
      <w:r w:rsidR="00E84E62" w:rsidRPr="0060603F">
        <w:rPr>
          <w:rFonts w:ascii="Verdana" w:hAnsi="Verdana"/>
          <w:sz w:val="26"/>
          <w:szCs w:val="26"/>
        </w:rPr>
        <w:t>‘</w:t>
      </w:r>
      <w:r w:rsidRPr="0060603F">
        <w:rPr>
          <w:rFonts w:ascii="Verdana" w:hAnsi="Verdana"/>
          <w:sz w:val="26"/>
          <w:szCs w:val="26"/>
        </w:rPr>
        <w:t>D</w:t>
      </w:r>
      <w:r w:rsidR="00E84E62" w:rsidRPr="0060603F">
        <w:rPr>
          <w:rFonts w:ascii="Verdana" w:hAnsi="Verdana"/>
          <w:sz w:val="26"/>
          <w:szCs w:val="26"/>
        </w:rPr>
        <w:t>’</w:t>
      </w:r>
      <w:r w:rsidRPr="0060603F">
        <w:rPr>
          <w:rFonts w:ascii="Verdana" w:hAnsi="Verdana"/>
          <w:sz w:val="26"/>
          <w:szCs w:val="26"/>
        </w:rPr>
        <w:t>.</w:t>
      </w:r>
    </w:p>
    <w:p w:rsidR="0087139F" w:rsidRPr="0060603F" w:rsidRDefault="0087139F" w:rsidP="00A85516">
      <w:pPr>
        <w:pStyle w:val="ListParagraph"/>
        <w:numPr>
          <w:ilvl w:val="0"/>
          <w:numId w:val="2"/>
        </w:numPr>
        <w:spacing w:line="360" w:lineRule="auto"/>
        <w:jc w:val="both"/>
        <w:rPr>
          <w:rFonts w:ascii="Verdana" w:hAnsi="Verdana"/>
          <w:sz w:val="26"/>
          <w:szCs w:val="26"/>
        </w:rPr>
      </w:pPr>
      <w:r w:rsidRPr="0060603F">
        <w:rPr>
          <w:rFonts w:ascii="Verdana" w:hAnsi="Verdana"/>
          <w:sz w:val="26"/>
          <w:szCs w:val="26"/>
        </w:rPr>
        <w:t xml:space="preserve">The plaintiff was advised to ensure that while on leave the company </w:t>
      </w:r>
      <w:r w:rsidR="00E84E62" w:rsidRPr="0060603F">
        <w:rPr>
          <w:rFonts w:ascii="Verdana" w:hAnsi="Verdana"/>
          <w:sz w:val="26"/>
          <w:szCs w:val="26"/>
        </w:rPr>
        <w:t xml:space="preserve">phone </w:t>
      </w:r>
      <w:r w:rsidRPr="0060603F">
        <w:rPr>
          <w:rFonts w:ascii="Verdana" w:hAnsi="Verdana"/>
          <w:sz w:val="26"/>
          <w:szCs w:val="26"/>
        </w:rPr>
        <w:t>was not switched</w:t>
      </w:r>
      <w:r w:rsidR="00E84E62" w:rsidRPr="0060603F">
        <w:rPr>
          <w:rFonts w:ascii="Verdana" w:hAnsi="Verdana"/>
          <w:sz w:val="26"/>
          <w:szCs w:val="26"/>
        </w:rPr>
        <w:t xml:space="preserve"> off</w:t>
      </w:r>
      <w:r w:rsidRPr="0060603F">
        <w:rPr>
          <w:rFonts w:ascii="Verdana" w:hAnsi="Verdana"/>
          <w:sz w:val="26"/>
          <w:szCs w:val="26"/>
        </w:rPr>
        <w:t xml:space="preserve"> a fact he did not adhere to.</w:t>
      </w:r>
    </w:p>
    <w:p w:rsidR="0087139F" w:rsidRPr="0060603F" w:rsidRDefault="0087139F" w:rsidP="00A85516">
      <w:pPr>
        <w:pStyle w:val="ListParagraph"/>
        <w:numPr>
          <w:ilvl w:val="0"/>
          <w:numId w:val="2"/>
        </w:numPr>
        <w:spacing w:line="360" w:lineRule="auto"/>
        <w:jc w:val="both"/>
        <w:rPr>
          <w:rFonts w:ascii="Verdana" w:hAnsi="Verdana"/>
          <w:sz w:val="26"/>
          <w:szCs w:val="26"/>
        </w:rPr>
      </w:pPr>
      <w:r w:rsidRPr="0060603F">
        <w:rPr>
          <w:rFonts w:ascii="Verdana" w:hAnsi="Verdana"/>
          <w:sz w:val="26"/>
          <w:szCs w:val="26"/>
        </w:rPr>
        <w:t>All attempts to communicate to the plaintiff were futile because his company phone was switched off and by the end of June</w:t>
      </w:r>
      <w:r w:rsidR="00E84E62" w:rsidRPr="0060603F">
        <w:rPr>
          <w:rFonts w:ascii="Verdana" w:hAnsi="Verdana"/>
          <w:sz w:val="26"/>
          <w:szCs w:val="26"/>
        </w:rPr>
        <w:t>,</w:t>
      </w:r>
      <w:r w:rsidRPr="0060603F">
        <w:rPr>
          <w:rFonts w:ascii="Verdana" w:hAnsi="Verdana"/>
          <w:sz w:val="26"/>
          <w:szCs w:val="26"/>
        </w:rPr>
        <w:t xml:space="preserve"> </w:t>
      </w:r>
      <w:r w:rsidR="00E84E62" w:rsidRPr="0060603F">
        <w:rPr>
          <w:rFonts w:ascii="Verdana" w:hAnsi="Verdana"/>
          <w:sz w:val="26"/>
          <w:szCs w:val="26"/>
        </w:rPr>
        <w:t>the</w:t>
      </w:r>
      <w:r w:rsidRPr="0060603F">
        <w:rPr>
          <w:rFonts w:ascii="Verdana" w:hAnsi="Verdana"/>
          <w:sz w:val="26"/>
          <w:szCs w:val="26"/>
        </w:rPr>
        <w:t xml:space="preserve"> 22 days leave that the plaintiff was advised to take had expired and he had failed to report back to work. As a result his salary payments were stopped </w:t>
      </w:r>
      <w:r w:rsidR="00E84E62" w:rsidRPr="0060603F">
        <w:rPr>
          <w:rFonts w:ascii="Verdana" w:hAnsi="Verdana"/>
          <w:sz w:val="26"/>
          <w:szCs w:val="26"/>
        </w:rPr>
        <w:t xml:space="preserve">(see </w:t>
      </w:r>
      <w:r w:rsidRPr="0060603F">
        <w:rPr>
          <w:rFonts w:ascii="Verdana" w:hAnsi="Verdana"/>
          <w:sz w:val="26"/>
          <w:szCs w:val="26"/>
        </w:rPr>
        <w:t xml:space="preserve">annexure </w:t>
      </w:r>
      <w:r w:rsidR="00E84E62" w:rsidRPr="0060603F">
        <w:rPr>
          <w:rFonts w:ascii="Verdana" w:hAnsi="Verdana"/>
          <w:sz w:val="26"/>
          <w:szCs w:val="26"/>
        </w:rPr>
        <w:t>‘</w:t>
      </w:r>
      <w:r w:rsidRPr="0060603F">
        <w:rPr>
          <w:rFonts w:ascii="Verdana" w:hAnsi="Verdana"/>
          <w:sz w:val="26"/>
          <w:szCs w:val="26"/>
        </w:rPr>
        <w:t>E</w:t>
      </w:r>
      <w:r w:rsidR="00E84E62" w:rsidRPr="0060603F">
        <w:rPr>
          <w:rFonts w:ascii="Verdana" w:hAnsi="Verdana"/>
          <w:sz w:val="26"/>
          <w:szCs w:val="26"/>
        </w:rPr>
        <w:t>’)</w:t>
      </w:r>
      <w:r w:rsidRPr="0060603F">
        <w:rPr>
          <w:rFonts w:ascii="Verdana" w:hAnsi="Verdana"/>
          <w:sz w:val="26"/>
          <w:szCs w:val="26"/>
        </w:rPr>
        <w:t>.</w:t>
      </w:r>
    </w:p>
    <w:p w:rsidR="0087139F" w:rsidRPr="0060603F" w:rsidRDefault="0087139F" w:rsidP="00A85516">
      <w:pPr>
        <w:pStyle w:val="ListParagraph"/>
        <w:numPr>
          <w:ilvl w:val="0"/>
          <w:numId w:val="2"/>
        </w:numPr>
        <w:spacing w:line="360" w:lineRule="auto"/>
        <w:jc w:val="both"/>
        <w:rPr>
          <w:rFonts w:ascii="Verdana" w:hAnsi="Verdana"/>
          <w:sz w:val="26"/>
          <w:szCs w:val="26"/>
        </w:rPr>
      </w:pPr>
      <w:r w:rsidRPr="0060603F">
        <w:rPr>
          <w:rFonts w:ascii="Verdana" w:hAnsi="Verdana"/>
          <w:sz w:val="26"/>
          <w:szCs w:val="26"/>
        </w:rPr>
        <w:lastRenderedPageBreak/>
        <w:t xml:space="preserve">That the plaintiff’s contract was terminated in accordance with the employment law and the terms of his employment contract by being offered payment of three months in </w:t>
      </w:r>
      <w:r w:rsidR="00E84E62" w:rsidRPr="0060603F">
        <w:rPr>
          <w:rFonts w:ascii="Verdana" w:hAnsi="Verdana"/>
          <w:sz w:val="26"/>
          <w:szCs w:val="26"/>
        </w:rPr>
        <w:t>lieu</w:t>
      </w:r>
      <w:r w:rsidRPr="0060603F">
        <w:rPr>
          <w:rFonts w:ascii="Verdana" w:hAnsi="Verdana"/>
          <w:sz w:val="26"/>
          <w:szCs w:val="26"/>
        </w:rPr>
        <w:t xml:space="preserve"> of notice but the plaintiff chose not to receive the payment</w:t>
      </w:r>
      <w:r w:rsidR="00E84E62" w:rsidRPr="0060603F">
        <w:rPr>
          <w:rFonts w:ascii="Verdana" w:hAnsi="Verdana"/>
          <w:sz w:val="26"/>
          <w:szCs w:val="26"/>
        </w:rPr>
        <w:t>.</w:t>
      </w:r>
      <w:r w:rsidRPr="0060603F">
        <w:rPr>
          <w:rFonts w:ascii="Verdana" w:hAnsi="Verdana"/>
          <w:sz w:val="26"/>
          <w:szCs w:val="26"/>
        </w:rPr>
        <w:t xml:space="preserve"> </w:t>
      </w:r>
      <w:r w:rsidR="00E84E62" w:rsidRPr="0060603F">
        <w:rPr>
          <w:rFonts w:ascii="Verdana" w:hAnsi="Verdana"/>
          <w:sz w:val="26"/>
          <w:szCs w:val="26"/>
        </w:rPr>
        <w:t>See A</w:t>
      </w:r>
      <w:r w:rsidRPr="0060603F">
        <w:rPr>
          <w:rFonts w:ascii="Verdana" w:hAnsi="Verdana"/>
          <w:sz w:val="26"/>
          <w:szCs w:val="26"/>
        </w:rPr>
        <w:t>nnex</w:t>
      </w:r>
      <w:r w:rsidR="00E84E62" w:rsidRPr="0060603F">
        <w:rPr>
          <w:rFonts w:ascii="Verdana" w:hAnsi="Verdana"/>
          <w:sz w:val="26"/>
          <w:szCs w:val="26"/>
        </w:rPr>
        <w:t>ture</w:t>
      </w:r>
      <w:r w:rsidRPr="0060603F">
        <w:rPr>
          <w:rFonts w:ascii="Verdana" w:hAnsi="Verdana"/>
          <w:sz w:val="26"/>
          <w:szCs w:val="26"/>
        </w:rPr>
        <w:t xml:space="preserve"> </w:t>
      </w:r>
      <w:r w:rsidR="00E84E62" w:rsidRPr="0060603F">
        <w:rPr>
          <w:rFonts w:ascii="Verdana" w:hAnsi="Verdana"/>
          <w:sz w:val="26"/>
          <w:szCs w:val="26"/>
        </w:rPr>
        <w:t>‘</w:t>
      </w:r>
      <w:r w:rsidRPr="0060603F">
        <w:rPr>
          <w:rFonts w:ascii="Verdana" w:hAnsi="Verdana"/>
          <w:sz w:val="26"/>
          <w:szCs w:val="26"/>
        </w:rPr>
        <w:t>F</w:t>
      </w:r>
      <w:r w:rsidR="00E84E62" w:rsidRPr="0060603F">
        <w:rPr>
          <w:rFonts w:ascii="Verdana" w:hAnsi="Verdana"/>
          <w:sz w:val="26"/>
          <w:szCs w:val="26"/>
        </w:rPr>
        <w:t>’</w:t>
      </w:r>
      <w:r w:rsidRPr="0060603F">
        <w:rPr>
          <w:rFonts w:ascii="Verdana" w:hAnsi="Verdana"/>
          <w:sz w:val="26"/>
          <w:szCs w:val="26"/>
        </w:rPr>
        <w:t>.</w:t>
      </w:r>
    </w:p>
    <w:p w:rsidR="00E84E62" w:rsidRPr="0060603F" w:rsidRDefault="0087139F" w:rsidP="006D7BD4">
      <w:pPr>
        <w:pStyle w:val="ListParagraph"/>
        <w:numPr>
          <w:ilvl w:val="0"/>
          <w:numId w:val="2"/>
        </w:numPr>
        <w:spacing w:line="360" w:lineRule="auto"/>
        <w:jc w:val="both"/>
        <w:rPr>
          <w:rFonts w:ascii="Verdana" w:hAnsi="Verdana"/>
          <w:sz w:val="26"/>
          <w:szCs w:val="26"/>
        </w:rPr>
      </w:pPr>
      <w:r w:rsidRPr="0060603F">
        <w:rPr>
          <w:rFonts w:ascii="Verdana" w:hAnsi="Verdana"/>
          <w:sz w:val="26"/>
          <w:szCs w:val="26"/>
        </w:rPr>
        <w:t xml:space="preserve">The plaintiff has since been paid his provident funds in line with his termination letter and he acknowledges the same as per email </w:t>
      </w:r>
      <w:r w:rsidR="00E84E62" w:rsidRPr="0060603F">
        <w:rPr>
          <w:rFonts w:ascii="Verdana" w:hAnsi="Verdana"/>
          <w:sz w:val="26"/>
          <w:szCs w:val="26"/>
        </w:rPr>
        <w:t>Annexture</w:t>
      </w:r>
      <w:r w:rsidRPr="0060603F">
        <w:rPr>
          <w:rFonts w:ascii="Verdana" w:hAnsi="Verdana"/>
          <w:sz w:val="26"/>
          <w:szCs w:val="26"/>
        </w:rPr>
        <w:t xml:space="preserve"> </w:t>
      </w:r>
      <w:r w:rsidR="00E84E62" w:rsidRPr="0060603F">
        <w:rPr>
          <w:rFonts w:ascii="Verdana" w:hAnsi="Verdana"/>
          <w:sz w:val="26"/>
          <w:szCs w:val="26"/>
        </w:rPr>
        <w:t>‘</w:t>
      </w:r>
      <w:r w:rsidRPr="0060603F">
        <w:rPr>
          <w:rFonts w:ascii="Verdana" w:hAnsi="Verdana"/>
          <w:sz w:val="26"/>
          <w:szCs w:val="26"/>
        </w:rPr>
        <w:t>G</w:t>
      </w:r>
      <w:r w:rsidR="00E84E62" w:rsidRPr="0060603F">
        <w:rPr>
          <w:rFonts w:ascii="Verdana" w:hAnsi="Verdana"/>
          <w:sz w:val="26"/>
          <w:szCs w:val="26"/>
        </w:rPr>
        <w:t>’</w:t>
      </w:r>
      <w:r w:rsidRPr="0060603F">
        <w:rPr>
          <w:rFonts w:ascii="Verdana" w:hAnsi="Verdana"/>
          <w:sz w:val="26"/>
          <w:szCs w:val="26"/>
        </w:rPr>
        <w:t>.</w:t>
      </w:r>
      <w:r w:rsidR="00E84E62" w:rsidRPr="0060603F">
        <w:rPr>
          <w:rFonts w:ascii="Verdana" w:hAnsi="Verdana"/>
          <w:sz w:val="26"/>
          <w:szCs w:val="26"/>
        </w:rPr>
        <w:t xml:space="preserve"> </w:t>
      </w:r>
    </w:p>
    <w:p w:rsidR="00E84E62" w:rsidRPr="0060603F" w:rsidRDefault="0087139F" w:rsidP="006D7BD4">
      <w:pPr>
        <w:pStyle w:val="ListParagraph"/>
        <w:numPr>
          <w:ilvl w:val="0"/>
          <w:numId w:val="2"/>
        </w:numPr>
        <w:spacing w:line="360" w:lineRule="auto"/>
        <w:jc w:val="both"/>
        <w:rPr>
          <w:rFonts w:ascii="Verdana" w:hAnsi="Verdana"/>
          <w:sz w:val="26"/>
          <w:szCs w:val="26"/>
        </w:rPr>
      </w:pPr>
      <w:r w:rsidRPr="0060603F">
        <w:rPr>
          <w:rFonts w:ascii="Verdana" w:hAnsi="Verdana"/>
          <w:sz w:val="26"/>
          <w:szCs w:val="26"/>
        </w:rPr>
        <w:t xml:space="preserve">The defendant could not have occasioned any loss or damage to the plaintiff as it had no obligation to pay the plaintiff for continuing to be out of office without leave </w:t>
      </w:r>
      <w:r w:rsidR="00E84E62" w:rsidRPr="0060603F">
        <w:rPr>
          <w:rFonts w:ascii="Verdana" w:hAnsi="Verdana"/>
          <w:sz w:val="26"/>
          <w:szCs w:val="26"/>
        </w:rPr>
        <w:t xml:space="preserve">or </w:t>
      </w:r>
      <w:r w:rsidRPr="0060603F">
        <w:rPr>
          <w:rFonts w:ascii="Verdana" w:hAnsi="Verdana"/>
          <w:sz w:val="26"/>
          <w:szCs w:val="26"/>
        </w:rPr>
        <w:t xml:space="preserve">after termination. </w:t>
      </w:r>
    </w:p>
    <w:p w:rsidR="00F0280A" w:rsidRDefault="00F0280A" w:rsidP="00E84E62">
      <w:pPr>
        <w:spacing w:line="360" w:lineRule="auto"/>
        <w:jc w:val="both"/>
        <w:rPr>
          <w:rFonts w:ascii="Verdana" w:hAnsi="Verdana"/>
          <w:sz w:val="26"/>
          <w:szCs w:val="26"/>
        </w:rPr>
      </w:pPr>
    </w:p>
    <w:p w:rsidR="00B276B8" w:rsidRDefault="0087139F" w:rsidP="00E84E62">
      <w:pPr>
        <w:spacing w:line="360" w:lineRule="auto"/>
        <w:jc w:val="both"/>
        <w:rPr>
          <w:rFonts w:ascii="Verdana" w:hAnsi="Verdana"/>
          <w:sz w:val="26"/>
          <w:szCs w:val="26"/>
        </w:rPr>
      </w:pPr>
      <w:r w:rsidRPr="0060603F">
        <w:rPr>
          <w:rFonts w:ascii="Verdana" w:hAnsi="Verdana"/>
          <w:sz w:val="26"/>
          <w:szCs w:val="26"/>
        </w:rPr>
        <w:t>Consequently</w:t>
      </w:r>
      <w:r w:rsidR="00B276B8" w:rsidRPr="0060603F">
        <w:rPr>
          <w:rFonts w:ascii="Verdana" w:hAnsi="Verdana"/>
          <w:sz w:val="26"/>
          <w:szCs w:val="26"/>
        </w:rPr>
        <w:t>,</w:t>
      </w:r>
      <w:r w:rsidRPr="0060603F">
        <w:rPr>
          <w:rFonts w:ascii="Verdana" w:hAnsi="Verdana"/>
          <w:sz w:val="26"/>
          <w:szCs w:val="26"/>
        </w:rPr>
        <w:t xml:space="preserve"> the defendant prayed that the suit be dismissed with costs. </w:t>
      </w:r>
    </w:p>
    <w:p w:rsidR="00BE01C9" w:rsidRPr="0060603F" w:rsidRDefault="00BE01C9" w:rsidP="00E84E62">
      <w:pPr>
        <w:spacing w:line="360" w:lineRule="auto"/>
        <w:jc w:val="both"/>
        <w:rPr>
          <w:rFonts w:ascii="Verdana" w:hAnsi="Verdana"/>
          <w:sz w:val="26"/>
          <w:szCs w:val="26"/>
        </w:rPr>
      </w:pPr>
    </w:p>
    <w:p w:rsidR="00B276B8" w:rsidRDefault="0087139F" w:rsidP="00E84E62">
      <w:pPr>
        <w:spacing w:line="360" w:lineRule="auto"/>
        <w:jc w:val="both"/>
        <w:rPr>
          <w:rFonts w:ascii="Verdana" w:hAnsi="Verdana"/>
          <w:sz w:val="26"/>
          <w:szCs w:val="26"/>
        </w:rPr>
      </w:pPr>
      <w:r w:rsidRPr="0060603F">
        <w:rPr>
          <w:rFonts w:ascii="Verdana" w:hAnsi="Verdana"/>
          <w:sz w:val="26"/>
          <w:szCs w:val="26"/>
        </w:rPr>
        <w:t xml:space="preserve">At the scheduling conference, both Dr. </w:t>
      </w:r>
      <w:r w:rsidR="00B276B8" w:rsidRPr="0060603F">
        <w:rPr>
          <w:rFonts w:ascii="Verdana" w:hAnsi="Verdana"/>
          <w:sz w:val="26"/>
          <w:szCs w:val="26"/>
        </w:rPr>
        <w:t>Barya</w:t>
      </w:r>
      <w:r w:rsidRPr="0060603F">
        <w:rPr>
          <w:rFonts w:ascii="Verdana" w:hAnsi="Verdana"/>
          <w:sz w:val="26"/>
          <w:szCs w:val="26"/>
        </w:rPr>
        <w:t xml:space="preserve"> for the plaintiff and Jet Tumwebaze for the defendant produced their respective documents they each intended to rely on</w:t>
      </w:r>
      <w:r w:rsidR="00B276B8" w:rsidRPr="0060603F">
        <w:rPr>
          <w:rFonts w:ascii="Verdana" w:hAnsi="Verdana"/>
          <w:sz w:val="26"/>
          <w:szCs w:val="26"/>
        </w:rPr>
        <w:t>.</w:t>
      </w:r>
    </w:p>
    <w:p w:rsidR="00BE01C9" w:rsidRPr="0060603F" w:rsidRDefault="00BE01C9" w:rsidP="00E84E62">
      <w:pPr>
        <w:spacing w:line="360" w:lineRule="auto"/>
        <w:jc w:val="both"/>
        <w:rPr>
          <w:rFonts w:ascii="Verdana" w:hAnsi="Verdana"/>
          <w:sz w:val="26"/>
          <w:szCs w:val="26"/>
        </w:rPr>
      </w:pPr>
    </w:p>
    <w:p w:rsidR="0087139F" w:rsidRDefault="00B276B8" w:rsidP="00E84E62">
      <w:pPr>
        <w:spacing w:line="360" w:lineRule="auto"/>
        <w:jc w:val="both"/>
        <w:rPr>
          <w:rFonts w:ascii="Verdana" w:hAnsi="Verdana"/>
          <w:sz w:val="26"/>
          <w:szCs w:val="26"/>
        </w:rPr>
      </w:pPr>
      <w:r w:rsidRPr="0060603F">
        <w:rPr>
          <w:rFonts w:ascii="Verdana" w:hAnsi="Verdana"/>
          <w:sz w:val="26"/>
          <w:szCs w:val="26"/>
        </w:rPr>
        <w:t>F</w:t>
      </w:r>
      <w:r w:rsidR="0087139F" w:rsidRPr="0060603F">
        <w:rPr>
          <w:rFonts w:ascii="Verdana" w:hAnsi="Verdana"/>
          <w:sz w:val="26"/>
          <w:szCs w:val="26"/>
        </w:rPr>
        <w:t xml:space="preserve">or the plaintiffs, the documents were marked as </w:t>
      </w:r>
      <w:r w:rsidRPr="0060603F">
        <w:rPr>
          <w:rFonts w:ascii="Verdana" w:hAnsi="Verdana"/>
          <w:sz w:val="26"/>
          <w:szCs w:val="26"/>
        </w:rPr>
        <w:t>Exhibit</w:t>
      </w:r>
      <w:r w:rsidR="0087139F" w:rsidRPr="0060603F">
        <w:rPr>
          <w:rFonts w:ascii="Verdana" w:hAnsi="Verdana"/>
          <w:sz w:val="26"/>
          <w:szCs w:val="26"/>
        </w:rPr>
        <w:t xml:space="preserve"> P1 to </w:t>
      </w:r>
      <w:r w:rsidRPr="0060603F">
        <w:rPr>
          <w:rFonts w:ascii="Verdana" w:hAnsi="Verdana"/>
          <w:sz w:val="26"/>
          <w:szCs w:val="26"/>
        </w:rPr>
        <w:t>E</w:t>
      </w:r>
      <w:r w:rsidR="0087139F" w:rsidRPr="0060603F">
        <w:rPr>
          <w:rFonts w:ascii="Verdana" w:hAnsi="Verdana"/>
          <w:sz w:val="26"/>
          <w:szCs w:val="26"/>
        </w:rPr>
        <w:t xml:space="preserve">xhibit P23 inclusive and for the defendant they were marked </w:t>
      </w:r>
      <w:r w:rsidRPr="0060603F">
        <w:rPr>
          <w:rFonts w:ascii="Verdana" w:hAnsi="Verdana"/>
          <w:sz w:val="26"/>
          <w:szCs w:val="26"/>
        </w:rPr>
        <w:t>E</w:t>
      </w:r>
      <w:r w:rsidR="0087139F" w:rsidRPr="0060603F">
        <w:rPr>
          <w:rFonts w:ascii="Verdana" w:hAnsi="Verdana"/>
          <w:sz w:val="26"/>
          <w:szCs w:val="26"/>
        </w:rPr>
        <w:t xml:space="preserve">xhibits </w:t>
      </w:r>
      <w:r w:rsidRPr="0060603F">
        <w:rPr>
          <w:rFonts w:ascii="Verdana" w:hAnsi="Verdana"/>
          <w:sz w:val="26"/>
          <w:szCs w:val="26"/>
        </w:rPr>
        <w:t>D</w:t>
      </w:r>
      <w:r w:rsidR="0087139F" w:rsidRPr="0060603F">
        <w:rPr>
          <w:rFonts w:ascii="Verdana" w:hAnsi="Verdana"/>
          <w:sz w:val="26"/>
          <w:szCs w:val="26"/>
        </w:rPr>
        <w:t>1 to D6 inclusive.</w:t>
      </w:r>
    </w:p>
    <w:p w:rsidR="00BE01C9" w:rsidRPr="0060603F" w:rsidRDefault="00BE01C9" w:rsidP="00E84E62">
      <w:pPr>
        <w:spacing w:line="360" w:lineRule="auto"/>
        <w:jc w:val="both"/>
        <w:rPr>
          <w:rFonts w:ascii="Verdana" w:hAnsi="Verdana"/>
          <w:sz w:val="26"/>
          <w:szCs w:val="26"/>
        </w:rPr>
      </w:pPr>
    </w:p>
    <w:p w:rsidR="0087139F" w:rsidRPr="0060603F" w:rsidRDefault="00B276B8" w:rsidP="006D7BD4">
      <w:pPr>
        <w:spacing w:line="360" w:lineRule="auto"/>
        <w:jc w:val="both"/>
        <w:rPr>
          <w:rFonts w:ascii="Verdana" w:hAnsi="Verdana"/>
          <w:sz w:val="26"/>
          <w:szCs w:val="26"/>
        </w:rPr>
      </w:pPr>
      <w:r w:rsidRPr="0060603F">
        <w:rPr>
          <w:rFonts w:ascii="Verdana" w:hAnsi="Verdana"/>
          <w:sz w:val="26"/>
          <w:szCs w:val="26"/>
        </w:rPr>
        <w:lastRenderedPageBreak/>
        <w:t>I</w:t>
      </w:r>
      <w:r w:rsidR="0087139F" w:rsidRPr="0060603F">
        <w:rPr>
          <w:rFonts w:ascii="Verdana" w:hAnsi="Verdana"/>
          <w:sz w:val="26"/>
          <w:szCs w:val="26"/>
        </w:rPr>
        <w:t>ssues for determination were agreed upon as follows;</w:t>
      </w:r>
    </w:p>
    <w:p w:rsidR="0087139F" w:rsidRPr="0060603F" w:rsidRDefault="0087139F" w:rsidP="00A85516">
      <w:pPr>
        <w:pStyle w:val="ListParagraph"/>
        <w:numPr>
          <w:ilvl w:val="0"/>
          <w:numId w:val="3"/>
        </w:numPr>
        <w:spacing w:line="360" w:lineRule="auto"/>
        <w:jc w:val="both"/>
        <w:rPr>
          <w:rFonts w:ascii="Verdana" w:hAnsi="Verdana"/>
          <w:sz w:val="26"/>
          <w:szCs w:val="26"/>
        </w:rPr>
      </w:pPr>
      <w:r w:rsidRPr="0060603F">
        <w:rPr>
          <w:rFonts w:ascii="Verdana" w:hAnsi="Verdana"/>
          <w:sz w:val="26"/>
          <w:szCs w:val="26"/>
        </w:rPr>
        <w:t>Whether the plaintiff was suspended by the defendant?</w:t>
      </w:r>
    </w:p>
    <w:p w:rsidR="0087139F" w:rsidRPr="0060603F" w:rsidRDefault="0087139F" w:rsidP="00A85516">
      <w:pPr>
        <w:pStyle w:val="ListParagraph"/>
        <w:numPr>
          <w:ilvl w:val="0"/>
          <w:numId w:val="3"/>
        </w:numPr>
        <w:spacing w:line="360" w:lineRule="auto"/>
        <w:jc w:val="both"/>
        <w:rPr>
          <w:rFonts w:ascii="Verdana" w:hAnsi="Verdana"/>
          <w:sz w:val="26"/>
          <w:szCs w:val="26"/>
        </w:rPr>
      </w:pPr>
      <w:r w:rsidRPr="0060603F">
        <w:rPr>
          <w:rFonts w:ascii="Verdana" w:hAnsi="Verdana"/>
          <w:sz w:val="26"/>
          <w:szCs w:val="26"/>
        </w:rPr>
        <w:t xml:space="preserve">And if </w:t>
      </w:r>
      <w:r w:rsidR="00B276B8" w:rsidRPr="0060603F">
        <w:rPr>
          <w:rFonts w:ascii="Verdana" w:hAnsi="Verdana"/>
          <w:sz w:val="26"/>
          <w:szCs w:val="26"/>
        </w:rPr>
        <w:t>s</w:t>
      </w:r>
      <w:r w:rsidRPr="0060603F">
        <w:rPr>
          <w:rFonts w:ascii="Verdana" w:hAnsi="Verdana"/>
          <w:sz w:val="26"/>
          <w:szCs w:val="26"/>
        </w:rPr>
        <w:t>o whether the suspension was unlawful.</w:t>
      </w:r>
    </w:p>
    <w:p w:rsidR="0087139F" w:rsidRPr="0060603F" w:rsidRDefault="0087139F" w:rsidP="00A85516">
      <w:pPr>
        <w:pStyle w:val="ListParagraph"/>
        <w:numPr>
          <w:ilvl w:val="0"/>
          <w:numId w:val="3"/>
        </w:numPr>
        <w:spacing w:line="360" w:lineRule="auto"/>
        <w:jc w:val="both"/>
        <w:rPr>
          <w:rFonts w:ascii="Verdana" w:hAnsi="Verdana"/>
          <w:sz w:val="26"/>
          <w:szCs w:val="26"/>
        </w:rPr>
      </w:pPr>
      <w:r w:rsidRPr="0060603F">
        <w:rPr>
          <w:rFonts w:ascii="Verdana" w:hAnsi="Verdana"/>
          <w:sz w:val="26"/>
          <w:szCs w:val="26"/>
        </w:rPr>
        <w:t>Whether the defendant’s termination of the plaintiff’s contract of employment was lawful.</w:t>
      </w:r>
    </w:p>
    <w:p w:rsidR="0087139F" w:rsidRPr="0060603F" w:rsidRDefault="0087139F" w:rsidP="00A85516">
      <w:pPr>
        <w:pStyle w:val="ListParagraph"/>
        <w:numPr>
          <w:ilvl w:val="0"/>
          <w:numId w:val="3"/>
        </w:numPr>
        <w:spacing w:line="360" w:lineRule="auto"/>
        <w:jc w:val="both"/>
        <w:rPr>
          <w:rFonts w:ascii="Verdana" w:hAnsi="Verdana"/>
          <w:sz w:val="26"/>
          <w:szCs w:val="26"/>
        </w:rPr>
      </w:pPr>
      <w:r w:rsidRPr="0060603F">
        <w:rPr>
          <w:rFonts w:ascii="Verdana" w:hAnsi="Verdana"/>
          <w:sz w:val="26"/>
          <w:szCs w:val="26"/>
        </w:rPr>
        <w:t>Whether following termination of the plaintiff’s contract, the defendant is liable for the plaintiff’s salary loan.</w:t>
      </w:r>
    </w:p>
    <w:p w:rsidR="0087139F" w:rsidRPr="0060603F" w:rsidRDefault="0087139F" w:rsidP="00A85516">
      <w:pPr>
        <w:pStyle w:val="ListParagraph"/>
        <w:numPr>
          <w:ilvl w:val="0"/>
          <w:numId w:val="3"/>
        </w:numPr>
        <w:spacing w:line="360" w:lineRule="auto"/>
        <w:jc w:val="both"/>
        <w:rPr>
          <w:rFonts w:ascii="Verdana" w:hAnsi="Verdana"/>
          <w:sz w:val="26"/>
          <w:szCs w:val="26"/>
        </w:rPr>
      </w:pPr>
      <w:r w:rsidRPr="0060603F">
        <w:rPr>
          <w:rFonts w:ascii="Verdana" w:hAnsi="Verdana"/>
          <w:sz w:val="26"/>
          <w:szCs w:val="26"/>
        </w:rPr>
        <w:t>Whether the defendant is liable for the unpaid NSSF contributions due to the plaintiff from March 2009 to August 2009.</w:t>
      </w:r>
    </w:p>
    <w:p w:rsidR="0087139F" w:rsidRPr="0060603F" w:rsidRDefault="0087139F" w:rsidP="00A85516">
      <w:pPr>
        <w:pStyle w:val="ListParagraph"/>
        <w:numPr>
          <w:ilvl w:val="0"/>
          <w:numId w:val="3"/>
        </w:numPr>
        <w:spacing w:line="360" w:lineRule="auto"/>
        <w:jc w:val="both"/>
        <w:rPr>
          <w:rFonts w:ascii="Verdana" w:hAnsi="Verdana"/>
          <w:sz w:val="26"/>
          <w:szCs w:val="26"/>
        </w:rPr>
      </w:pPr>
      <w:r w:rsidRPr="0060603F">
        <w:rPr>
          <w:rFonts w:ascii="Verdana" w:hAnsi="Verdana"/>
          <w:sz w:val="26"/>
          <w:szCs w:val="26"/>
        </w:rPr>
        <w:t>What remedies available to either party</w:t>
      </w:r>
      <w:r w:rsidR="00B276B8" w:rsidRPr="0060603F">
        <w:rPr>
          <w:rFonts w:ascii="Verdana" w:hAnsi="Verdana"/>
          <w:sz w:val="26"/>
          <w:szCs w:val="26"/>
        </w:rPr>
        <w:t>.</w:t>
      </w:r>
    </w:p>
    <w:p w:rsidR="00F0280A" w:rsidRDefault="00F0280A" w:rsidP="006D7BD4">
      <w:pPr>
        <w:spacing w:line="360" w:lineRule="auto"/>
        <w:jc w:val="both"/>
        <w:rPr>
          <w:rFonts w:ascii="Verdana" w:hAnsi="Verdana"/>
          <w:sz w:val="26"/>
          <w:szCs w:val="26"/>
        </w:rPr>
      </w:pPr>
    </w:p>
    <w:p w:rsidR="0087139F" w:rsidRDefault="0087139F" w:rsidP="006D7BD4">
      <w:pPr>
        <w:spacing w:line="360" w:lineRule="auto"/>
        <w:jc w:val="both"/>
        <w:rPr>
          <w:rFonts w:ascii="Verdana" w:hAnsi="Verdana"/>
          <w:sz w:val="26"/>
          <w:szCs w:val="26"/>
        </w:rPr>
      </w:pPr>
      <w:r w:rsidRPr="0060603F">
        <w:rPr>
          <w:rFonts w:ascii="Verdana" w:hAnsi="Verdana"/>
          <w:sz w:val="26"/>
          <w:szCs w:val="26"/>
        </w:rPr>
        <w:t>At the hearing of the suit, only the plaintiff Okello Nymlord testified as Pw1 and the plaintiff’s case was closed. And in his evidence, he reiterated the contents of his pleadings as outlined above. He identified all the exhibits tendered and marked during the scheduling conference. In cross examination, Pw1 testified that he was the one signing appointment letters because it was hi</w:t>
      </w:r>
      <w:r w:rsidR="00B276B8" w:rsidRPr="0060603F">
        <w:rPr>
          <w:rFonts w:ascii="Verdana" w:hAnsi="Verdana"/>
          <w:sz w:val="26"/>
          <w:szCs w:val="26"/>
        </w:rPr>
        <w:t>s</w:t>
      </w:r>
      <w:r w:rsidRPr="0060603F">
        <w:rPr>
          <w:rFonts w:ascii="Verdana" w:hAnsi="Verdana"/>
          <w:sz w:val="26"/>
          <w:szCs w:val="26"/>
        </w:rPr>
        <w:t xml:space="preserve"> duty in his capacity as </w:t>
      </w:r>
      <w:r w:rsidR="00B276B8" w:rsidRPr="0060603F">
        <w:rPr>
          <w:rFonts w:ascii="Verdana" w:hAnsi="Verdana"/>
          <w:sz w:val="26"/>
          <w:szCs w:val="26"/>
        </w:rPr>
        <w:t>Human Resource Manager</w:t>
      </w:r>
      <w:r w:rsidRPr="0060603F">
        <w:rPr>
          <w:rFonts w:ascii="Verdana" w:hAnsi="Verdana"/>
          <w:sz w:val="26"/>
          <w:szCs w:val="26"/>
        </w:rPr>
        <w:t>.</w:t>
      </w:r>
    </w:p>
    <w:p w:rsidR="00BE01C9" w:rsidRPr="0060603F" w:rsidRDefault="00BE01C9" w:rsidP="006D7BD4">
      <w:pPr>
        <w:spacing w:line="360" w:lineRule="auto"/>
        <w:jc w:val="both"/>
        <w:rPr>
          <w:rFonts w:ascii="Verdana" w:hAnsi="Verdana"/>
          <w:sz w:val="26"/>
          <w:szCs w:val="26"/>
        </w:rPr>
      </w:pPr>
    </w:p>
    <w:p w:rsidR="00E92F87" w:rsidRDefault="0087139F" w:rsidP="006D7BD4">
      <w:pPr>
        <w:spacing w:line="360" w:lineRule="auto"/>
        <w:jc w:val="both"/>
        <w:rPr>
          <w:rFonts w:ascii="Verdana" w:hAnsi="Verdana"/>
          <w:sz w:val="26"/>
          <w:szCs w:val="26"/>
        </w:rPr>
      </w:pPr>
      <w:r w:rsidRPr="0060603F">
        <w:rPr>
          <w:rFonts w:ascii="Verdana" w:hAnsi="Verdana"/>
          <w:sz w:val="26"/>
          <w:szCs w:val="26"/>
        </w:rPr>
        <w:t>That appointees he signed letters for are still working up to the time of his testimony</w:t>
      </w:r>
      <w:r w:rsidR="00B276B8" w:rsidRPr="0060603F">
        <w:rPr>
          <w:rFonts w:ascii="Verdana" w:hAnsi="Verdana"/>
          <w:sz w:val="26"/>
          <w:szCs w:val="26"/>
        </w:rPr>
        <w:t>.</w:t>
      </w:r>
      <w:r w:rsidRPr="0060603F">
        <w:rPr>
          <w:rFonts w:ascii="Verdana" w:hAnsi="Verdana"/>
          <w:sz w:val="26"/>
          <w:szCs w:val="26"/>
        </w:rPr>
        <w:t xml:space="preserve"> </w:t>
      </w:r>
      <w:r w:rsidR="00B276B8" w:rsidRPr="0060603F">
        <w:rPr>
          <w:rFonts w:ascii="Verdana" w:hAnsi="Verdana"/>
          <w:sz w:val="26"/>
          <w:szCs w:val="26"/>
        </w:rPr>
        <w:t>The</w:t>
      </w:r>
      <w:r w:rsidRPr="0060603F">
        <w:rPr>
          <w:rFonts w:ascii="Verdana" w:hAnsi="Verdana"/>
          <w:sz w:val="26"/>
          <w:szCs w:val="26"/>
        </w:rPr>
        <w:t xml:space="preserve"> witness denied receiving a three months notice in </w:t>
      </w:r>
      <w:r w:rsidR="00E92F87" w:rsidRPr="0060603F">
        <w:rPr>
          <w:rFonts w:ascii="Verdana" w:hAnsi="Verdana"/>
          <w:sz w:val="26"/>
          <w:szCs w:val="26"/>
        </w:rPr>
        <w:t>lieu of Notice</w:t>
      </w:r>
      <w:r w:rsidRPr="0060603F">
        <w:rPr>
          <w:rFonts w:ascii="Verdana" w:hAnsi="Verdana"/>
          <w:sz w:val="26"/>
          <w:szCs w:val="26"/>
        </w:rPr>
        <w:t xml:space="preserve">, and the provident fund money but acknowledged receipt of exhibit D6 from Aisha showing that a cheque of </w:t>
      </w:r>
      <w:r w:rsidR="00E92F87" w:rsidRPr="0060603F">
        <w:rPr>
          <w:rFonts w:ascii="Verdana" w:hAnsi="Verdana"/>
          <w:sz w:val="26"/>
          <w:szCs w:val="26"/>
        </w:rPr>
        <w:t xml:space="preserve">shs </w:t>
      </w:r>
      <w:r w:rsidRPr="0060603F">
        <w:rPr>
          <w:rFonts w:ascii="Verdana" w:hAnsi="Verdana"/>
          <w:sz w:val="26"/>
          <w:szCs w:val="26"/>
        </w:rPr>
        <w:t>6</w:t>
      </w:r>
      <w:r w:rsidR="00E92F87" w:rsidRPr="0060603F">
        <w:rPr>
          <w:rFonts w:ascii="Verdana" w:hAnsi="Verdana"/>
          <w:sz w:val="26"/>
          <w:szCs w:val="26"/>
        </w:rPr>
        <w:t>,</w:t>
      </w:r>
      <w:r w:rsidRPr="0060603F">
        <w:rPr>
          <w:rFonts w:ascii="Verdana" w:hAnsi="Verdana"/>
          <w:sz w:val="26"/>
          <w:szCs w:val="26"/>
        </w:rPr>
        <w:t xml:space="preserve">319,357 was banked in Barclays bank to offset the plaintiff’s loan. </w:t>
      </w:r>
    </w:p>
    <w:p w:rsidR="00BE01C9" w:rsidRPr="0060603F" w:rsidRDefault="00BE01C9" w:rsidP="006D7BD4">
      <w:pPr>
        <w:spacing w:line="360" w:lineRule="auto"/>
        <w:jc w:val="both"/>
        <w:rPr>
          <w:rFonts w:ascii="Verdana" w:hAnsi="Verdana"/>
          <w:sz w:val="26"/>
          <w:szCs w:val="26"/>
        </w:rPr>
      </w:pPr>
    </w:p>
    <w:p w:rsidR="0087139F" w:rsidRDefault="0087139F" w:rsidP="006D7BD4">
      <w:pPr>
        <w:spacing w:line="360" w:lineRule="auto"/>
        <w:jc w:val="both"/>
        <w:rPr>
          <w:rFonts w:ascii="Verdana" w:hAnsi="Verdana"/>
          <w:sz w:val="26"/>
          <w:szCs w:val="26"/>
        </w:rPr>
      </w:pPr>
      <w:r w:rsidRPr="0060603F">
        <w:rPr>
          <w:rFonts w:ascii="Verdana" w:hAnsi="Verdana"/>
          <w:sz w:val="26"/>
          <w:szCs w:val="26"/>
        </w:rPr>
        <w:lastRenderedPageBreak/>
        <w:t xml:space="preserve">In re-examination, Pw1 testified that as </w:t>
      </w:r>
      <w:r w:rsidR="00E92F87" w:rsidRPr="0060603F">
        <w:rPr>
          <w:rFonts w:ascii="Verdana" w:hAnsi="Verdana"/>
          <w:sz w:val="26"/>
          <w:szCs w:val="26"/>
        </w:rPr>
        <w:t>Human Resource Manager</w:t>
      </w:r>
      <w:r w:rsidRPr="0060603F">
        <w:rPr>
          <w:rFonts w:ascii="Verdana" w:hAnsi="Verdana"/>
          <w:sz w:val="26"/>
          <w:szCs w:val="26"/>
        </w:rPr>
        <w:t xml:space="preserve">, he had authority to write appointment letters and in case of the two </w:t>
      </w:r>
      <w:r w:rsidR="00E92F87" w:rsidRPr="0060603F">
        <w:rPr>
          <w:rFonts w:ascii="Verdana" w:hAnsi="Verdana"/>
          <w:sz w:val="26"/>
          <w:szCs w:val="26"/>
        </w:rPr>
        <w:t>Engineers</w:t>
      </w:r>
      <w:r w:rsidRPr="0060603F">
        <w:rPr>
          <w:rFonts w:ascii="Verdana" w:hAnsi="Verdana"/>
          <w:sz w:val="26"/>
          <w:szCs w:val="26"/>
        </w:rPr>
        <w:t xml:space="preserve"> he was authorized to write them.</w:t>
      </w:r>
    </w:p>
    <w:p w:rsidR="00BE01C9" w:rsidRPr="0060603F" w:rsidRDefault="00BE01C9" w:rsidP="006D7BD4">
      <w:pPr>
        <w:spacing w:line="360" w:lineRule="auto"/>
        <w:jc w:val="both"/>
        <w:rPr>
          <w:rFonts w:ascii="Verdana" w:hAnsi="Verdana"/>
          <w:sz w:val="26"/>
          <w:szCs w:val="26"/>
        </w:rPr>
      </w:pPr>
    </w:p>
    <w:p w:rsidR="00E92F87" w:rsidRDefault="00E92F87" w:rsidP="006D7BD4">
      <w:pPr>
        <w:spacing w:line="360" w:lineRule="auto"/>
        <w:jc w:val="both"/>
        <w:rPr>
          <w:rFonts w:ascii="Verdana" w:hAnsi="Verdana"/>
          <w:sz w:val="26"/>
          <w:szCs w:val="26"/>
        </w:rPr>
      </w:pPr>
      <w:r w:rsidRPr="0060603F">
        <w:rPr>
          <w:rFonts w:ascii="Verdana" w:hAnsi="Verdana"/>
          <w:sz w:val="26"/>
          <w:szCs w:val="26"/>
        </w:rPr>
        <w:t>T</w:t>
      </w:r>
      <w:r w:rsidR="0087139F" w:rsidRPr="0060603F">
        <w:rPr>
          <w:rFonts w:ascii="Verdana" w:hAnsi="Verdana"/>
          <w:sz w:val="26"/>
          <w:szCs w:val="26"/>
        </w:rPr>
        <w:t>hat the ground of termination in paragraph</w:t>
      </w:r>
      <w:r w:rsidRPr="0060603F">
        <w:rPr>
          <w:rFonts w:ascii="Verdana" w:hAnsi="Verdana"/>
          <w:sz w:val="26"/>
          <w:szCs w:val="26"/>
        </w:rPr>
        <w:t xml:space="preserve"> two of E</w:t>
      </w:r>
      <w:r w:rsidR="0087139F" w:rsidRPr="0060603F">
        <w:rPr>
          <w:rFonts w:ascii="Verdana" w:hAnsi="Verdana"/>
          <w:sz w:val="26"/>
          <w:szCs w:val="26"/>
        </w:rPr>
        <w:t>xh</w:t>
      </w:r>
      <w:r w:rsidRPr="0060603F">
        <w:rPr>
          <w:rFonts w:ascii="Verdana" w:hAnsi="Verdana"/>
          <w:sz w:val="26"/>
          <w:szCs w:val="26"/>
        </w:rPr>
        <w:t>.</w:t>
      </w:r>
      <w:r w:rsidR="0087139F" w:rsidRPr="0060603F">
        <w:rPr>
          <w:rFonts w:ascii="Verdana" w:hAnsi="Verdana"/>
          <w:sz w:val="26"/>
          <w:szCs w:val="26"/>
        </w:rPr>
        <w:t xml:space="preserve"> P3 saying that there was no authority to recruit is false. This was the close of the plaintiff’s case. </w:t>
      </w:r>
    </w:p>
    <w:p w:rsidR="00BE01C9" w:rsidRPr="0060603F" w:rsidRDefault="00BE01C9" w:rsidP="006D7BD4">
      <w:pPr>
        <w:spacing w:line="360" w:lineRule="auto"/>
        <w:jc w:val="both"/>
        <w:rPr>
          <w:rFonts w:ascii="Verdana" w:hAnsi="Verdana"/>
          <w:sz w:val="26"/>
          <w:szCs w:val="26"/>
        </w:rPr>
      </w:pPr>
    </w:p>
    <w:p w:rsidR="00BE01C9" w:rsidRDefault="0087139F" w:rsidP="006D7BD4">
      <w:pPr>
        <w:spacing w:line="360" w:lineRule="auto"/>
        <w:jc w:val="both"/>
        <w:rPr>
          <w:rFonts w:ascii="Verdana" w:hAnsi="Verdana"/>
          <w:sz w:val="26"/>
          <w:szCs w:val="26"/>
        </w:rPr>
      </w:pPr>
      <w:r w:rsidRPr="0060603F">
        <w:rPr>
          <w:rFonts w:ascii="Verdana" w:hAnsi="Verdana"/>
          <w:sz w:val="26"/>
          <w:szCs w:val="26"/>
        </w:rPr>
        <w:t xml:space="preserve">The defendant did not adduce evidence at the trial and court allowed parties to file written submissions in support of their respective cases. Although no evidence was adduced on its behalf, the defendants filed submissions. </w:t>
      </w:r>
    </w:p>
    <w:p w:rsidR="00BE01C9" w:rsidRDefault="00BE01C9" w:rsidP="006D7BD4">
      <w:pPr>
        <w:spacing w:line="360" w:lineRule="auto"/>
        <w:jc w:val="both"/>
        <w:rPr>
          <w:rFonts w:ascii="Verdana" w:hAnsi="Verdana"/>
          <w:sz w:val="26"/>
          <w:szCs w:val="26"/>
        </w:rPr>
      </w:pPr>
    </w:p>
    <w:p w:rsidR="0087139F" w:rsidRDefault="0087139F" w:rsidP="006D7BD4">
      <w:pPr>
        <w:spacing w:line="360" w:lineRule="auto"/>
        <w:jc w:val="both"/>
        <w:rPr>
          <w:rFonts w:ascii="Verdana" w:hAnsi="Verdana"/>
          <w:sz w:val="26"/>
          <w:szCs w:val="26"/>
        </w:rPr>
      </w:pPr>
      <w:r w:rsidRPr="0060603F">
        <w:rPr>
          <w:rFonts w:ascii="Verdana" w:hAnsi="Verdana"/>
          <w:sz w:val="26"/>
          <w:szCs w:val="26"/>
        </w:rPr>
        <w:t>I have considered the evidence adduced at the trial and the documentary evidence on both sides</w:t>
      </w:r>
      <w:r w:rsidR="00E92F87" w:rsidRPr="0060603F">
        <w:rPr>
          <w:rFonts w:ascii="Verdana" w:hAnsi="Verdana"/>
          <w:sz w:val="26"/>
          <w:szCs w:val="26"/>
        </w:rPr>
        <w:t>.</w:t>
      </w:r>
      <w:r w:rsidRPr="0060603F">
        <w:rPr>
          <w:rFonts w:ascii="Verdana" w:hAnsi="Verdana"/>
          <w:sz w:val="26"/>
          <w:szCs w:val="26"/>
        </w:rPr>
        <w:t xml:space="preserve"> I have related the same to the submissions</w:t>
      </w:r>
      <w:r w:rsidR="00A464D9" w:rsidRPr="0060603F">
        <w:rPr>
          <w:rFonts w:ascii="Verdana" w:hAnsi="Verdana"/>
          <w:sz w:val="26"/>
          <w:szCs w:val="26"/>
        </w:rPr>
        <w:t xml:space="preserve"> by respective counsel.</w:t>
      </w:r>
      <w:r w:rsidRPr="0060603F">
        <w:rPr>
          <w:rFonts w:ascii="Verdana" w:hAnsi="Verdana"/>
          <w:sz w:val="26"/>
          <w:szCs w:val="26"/>
        </w:rPr>
        <w:t xml:space="preserve"> I will go ahead and resolve the issues raised for determination and on a balance of probabilities starting with issues 1 </w:t>
      </w:r>
      <w:r w:rsidR="00A464D9" w:rsidRPr="0060603F">
        <w:rPr>
          <w:rFonts w:ascii="Verdana" w:hAnsi="Verdana"/>
          <w:sz w:val="26"/>
          <w:szCs w:val="26"/>
        </w:rPr>
        <w:t>&amp;</w:t>
      </w:r>
      <w:r w:rsidRPr="0060603F">
        <w:rPr>
          <w:rFonts w:ascii="Verdana" w:hAnsi="Verdana"/>
          <w:sz w:val="26"/>
          <w:szCs w:val="26"/>
        </w:rPr>
        <w:t xml:space="preserve"> 2. </w:t>
      </w:r>
    </w:p>
    <w:p w:rsidR="00F0280A" w:rsidRPr="0060603F" w:rsidRDefault="00F0280A" w:rsidP="006D7BD4">
      <w:pPr>
        <w:spacing w:line="360" w:lineRule="auto"/>
        <w:jc w:val="both"/>
        <w:rPr>
          <w:rFonts w:ascii="Verdana" w:hAnsi="Verdana"/>
          <w:sz w:val="26"/>
          <w:szCs w:val="26"/>
        </w:rPr>
      </w:pPr>
    </w:p>
    <w:p w:rsidR="00F828B4" w:rsidRPr="0060603F" w:rsidRDefault="00A464D9" w:rsidP="00A85516">
      <w:pPr>
        <w:pStyle w:val="ListParagraph"/>
        <w:numPr>
          <w:ilvl w:val="0"/>
          <w:numId w:val="4"/>
        </w:numPr>
        <w:spacing w:line="360" w:lineRule="auto"/>
        <w:jc w:val="both"/>
        <w:rPr>
          <w:rFonts w:ascii="Verdana" w:hAnsi="Verdana"/>
          <w:sz w:val="26"/>
          <w:szCs w:val="26"/>
        </w:rPr>
      </w:pPr>
      <w:r w:rsidRPr="0060603F">
        <w:rPr>
          <w:rFonts w:ascii="Verdana" w:hAnsi="Verdana"/>
          <w:sz w:val="26"/>
          <w:szCs w:val="26"/>
          <w:u w:val="single"/>
        </w:rPr>
        <w:t>W</w:t>
      </w:r>
      <w:r w:rsidR="0087139F" w:rsidRPr="0060603F">
        <w:rPr>
          <w:rFonts w:ascii="Verdana" w:hAnsi="Verdana"/>
          <w:sz w:val="26"/>
          <w:szCs w:val="26"/>
          <w:u w:val="single"/>
        </w:rPr>
        <w:t>hether the plaintiff was suspended by the defendant</w:t>
      </w:r>
      <w:r w:rsidR="00F828B4" w:rsidRPr="0060603F">
        <w:rPr>
          <w:rFonts w:ascii="Verdana" w:hAnsi="Verdana"/>
          <w:sz w:val="26"/>
          <w:szCs w:val="26"/>
        </w:rPr>
        <w:t>.</w:t>
      </w:r>
    </w:p>
    <w:p w:rsidR="0087139F" w:rsidRPr="0060603F" w:rsidRDefault="00F828B4" w:rsidP="00A85516">
      <w:pPr>
        <w:pStyle w:val="ListParagraph"/>
        <w:numPr>
          <w:ilvl w:val="0"/>
          <w:numId w:val="4"/>
        </w:numPr>
        <w:spacing w:line="360" w:lineRule="auto"/>
        <w:jc w:val="both"/>
        <w:rPr>
          <w:rFonts w:ascii="Verdana" w:hAnsi="Verdana"/>
          <w:sz w:val="26"/>
          <w:szCs w:val="26"/>
          <w:u w:val="single"/>
        </w:rPr>
      </w:pPr>
      <w:r w:rsidRPr="0060603F">
        <w:rPr>
          <w:rFonts w:ascii="Verdana" w:hAnsi="Verdana"/>
          <w:sz w:val="26"/>
          <w:szCs w:val="26"/>
          <w:u w:val="single"/>
        </w:rPr>
        <w:t>If so w</w:t>
      </w:r>
      <w:r w:rsidR="0087139F" w:rsidRPr="0060603F">
        <w:rPr>
          <w:rFonts w:ascii="Verdana" w:hAnsi="Verdana"/>
          <w:sz w:val="26"/>
          <w:szCs w:val="26"/>
          <w:u w:val="single"/>
        </w:rPr>
        <w:t>hether the suspension was lawful.</w:t>
      </w:r>
    </w:p>
    <w:p w:rsidR="00BE01C9" w:rsidRDefault="00BE01C9" w:rsidP="006D7BD4">
      <w:pPr>
        <w:spacing w:line="360" w:lineRule="auto"/>
        <w:jc w:val="both"/>
        <w:rPr>
          <w:rFonts w:ascii="Verdana" w:hAnsi="Verdana"/>
          <w:sz w:val="26"/>
          <w:szCs w:val="26"/>
        </w:rPr>
      </w:pPr>
    </w:p>
    <w:p w:rsidR="00BE01C9" w:rsidRDefault="0087139F" w:rsidP="006D7BD4">
      <w:pPr>
        <w:spacing w:line="360" w:lineRule="auto"/>
        <w:jc w:val="both"/>
        <w:rPr>
          <w:rFonts w:ascii="Verdana" w:hAnsi="Verdana"/>
          <w:sz w:val="26"/>
          <w:szCs w:val="26"/>
        </w:rPr>
      </w:pPr>
      <w:r w:rsidRPr="0060603F">
        <w:rPr>
          <w:rFonts w:ascii="Verdana" w:hAnsi="Verdana"/>
          <w:sz w:val="26"/>
          <w:szCs w:val="26"/>
        </w:rPr>
        <w:lastRenderedPageBreak/>
        <w:t xml:space="preserve">In </w:t>
      </w:r>
      <w:r w:rsidR="00273C36" w:rsidRPr="0060603F">
        <w:rPr>
          <w:rFonts w:ascii="Verdana" w:hAnsi="Verdana"/>
          <w:sz w:val="26"/>
          <w:szCs w:val="26"/>
        </w:rPr>
        <w:t>it</w:t>
      </w:r>
      <w:r w:rsidR="006D7BD4" w:rsidRPr="0060603F">
        <w:rPr>
          <w:rFonts w:ascii="Verdana" w:hAnsi="Verdana"/>
          <w:sz w:val="26"/>
          <w:szCs w:val="26"/>
        </w:rPr>
        <w:t>s</w:t>
      </w:r>
      <w:r w:rsidRPr="0060603F">
        <w:rPr>
          <w:rFonts w:ascii="Verdana" w:hAnsi="Verdana"/>
          <w:sz w:val="26"/>
          <w:szCs w:val="26"/>
        </w:rPr>
        <w:t xml:space="preserve"> submissions, learned counsel for the defendant contends that the plaintiff was never suspended but was sent on leave to pa</w:t>
      </w:r>
      <w:r w:rsidR="00273C36" w:rsidRPr="0060603F">
        <w:rPr>
          <w:rFonts w:ascii="Verdana" w:hAnsi="Verdana"/>
          <w:sz w:val="26"/>
          <w:szCs w:val="26"/>
        </w:rPr>
        <w:t>ve</w:t>
      </w:r>
      <w:r w:rsidRPr="0060603F">
        <w:rPr>
          <w:rFonts w:ascii="Verdana" w:hAnsi="Verdana"/>
          <w:sz w:val="26"/>
          <w:szCs w:val="26"/>
        </w:rPr>
        <w:t xml:space="preserve"> way for investigations regarding the unauthorized recruitment that he carried out</w:t>
      </w:r>
      <w:r w:rsidR="00273C36" w:rsidRPr="0060603F">
        <w:rPr>
          <w:rFonts w:ascii="Verdana" w:hAnsi="Verdana"/>
          <w:sz w:val="26"/>
          <w:szCs w:val="26"/>
        </w:rPr>
        <w:t>.</w:t>
      </w:r>
      <w:r w:rsidRPr="0060603F">
        <w:rPr>
          <w:rFonts w:ascii="Verdana" w:hAnsi="Verdana"/>
          <w:sz w:val="26"/>
          <w:szCs w:val="26"/>
        </w:rPr>
        <w:t xml:space="preserve"> </w:t>
      </w:r>
      <w:r w:rsidR="00273C36" w:rsidRPr="0060603F">
        <w:rPr>
          <w:rFonts w:ascii="Verdana" w:hAnsi="Verdana"/>
          <w:sz w:val="26"/>
          <w:szCs w:val="26"/>
        </w:rPr>
        <w:t>That</w:t>
      </w:r>
      <w:r w:rsidRPr="0060603F">
        <w:rPr>
          <w:rFonts w:ascii="Verdana" w:hAnsi="Verdana"/>
          <w:sz w:val="26"/>
          <w:szCs w:val="26"/>
        </w:rPr>
        <w:t xml:space="preserve"> this is confirmed by the plaintiff’s email dated 29</w:t>
      </w:r>
      <w:r w:rsidRPr="0060603F">
        <w:rPr>
          <w:rFonts w:ascii="Verdana" w:hAnsi="Verdana"/>
          <w:sz w:val="26"/>
          <w:szCs w:val="26"/>
          <w:vertAlign w:val="superscript"/>
        </w:rPr>
        <w:t>th</w:t>
      </w:r>
      <w:r w:rsidRPr="0060603F">
        <w:rPr>
          <w:rFonts w:ascii="Verdana" w:hAnsi="Verdana"/>
          <w:sz w:val="26"/>
          <w:szCs w:val="26"/>
        </w:rPr>
        <w:t xml:space="preserve"> May 2009 </w:t>
      </w:r>
      <w:r w:rsidR="00273C36" w:rsidRPr="0060603F">
        <w:rPr>
          <w:rFonts w:ascii="Verdana" w:hAnsi="Verdana"/>
          <w:sz w:val="26"/>
          <w:szCs w:val="26"/>
        </w:rPr>
        <w:t>(E</w:t>
      </w:r>
      <w:r w:rsidRPr="0060603F">
        <w:rPr>
          <w:rFonts w:ascii="Verdana" w:hAnsi="Verdana"/>
          <w:sz w:val="26"/>
          <w:szCs w:val="26"/>
        </w:rPr>
        <w:t>xh</w:t>
      </w:r>
      <w:r w:rsidR="00273C36" w:rsidRPr="0060603F">
        <w:rPr>
          <w:rFonts w:ascii="Verdana" w:hAnsi="Verdana"/>
          <w:sz w:val="26"/>
          <w:szCs w:val="26"/>
        </w:rPr>
        <w:t>.</w:t>
      </w:r>
      <w:r w:rsidRPr="0060603F">
        <w:rPr>
          <w:rFonts w:ascii="Verdana" w:hAnsi="Verdana"/>
          <w:sz w:val="26"/>
          <w:szCs w:val="26"/>
        </w:rPr>
        <w:t xml:space="preserve"> P4</w:t>
      </w:r>
      <w:r w:rsidR="00273C36" w:rsidRPr="0060603F">
        <w:rPr>
          <w:rFonts w:ascii="Verdana" w:hAnsi="Verdana"/>
          <w:sz w:val="26"/>
          <w:szCs w:val="26"/>
        </w:rPr>
        <w:t>)</w:t>
      </w:r>
      <w:r w:rsidRPr="0060603F">
        <w:rPr>
          <w:rFonts w:ascii="Verdana" w:hAnsi="Verdana"/>
          <w:sz w:val="26"/>
          <w:szCs w:val="26"/>
        </w:rPr>
        <w:t xml:space="preserve"> in which he confirmed that he was going on leave. The defendant further submits that </w:t>
      </w:r>
      <w:r w:rsidR="00273C36" w:rsidRPr="0060603F">
        <w:rPr>
          <w:rFonts w:ascii="Verdana" w:hAnsi="Verdana"/>
          <w:sz w:val="26"/>
          <w:szCs w:val="26"/>
        </w:rPr>
        <w:t xml:space="preserve">even </w:t>
      </w:r>
      <w:r w:rsidRPr="0060603F">
        <w:rPr>
          <w:rFonts w:ascii="Verdana" w:hAnsi="Verdana"/>
          <w:sz w:val="26"/>
          <w:szCs w:val="26"/>
        </w:rPr>
        <w:t xml:space="preserve">if the contrary is </w:t>
      </w:r>
      <w:r w:rsidR="00BE01C9">
        <w:rPr>
          <w:rFonts w:ascii="Verdana" w:hAnsi="Verdana"/>
          <w:sz w:val="26"/>
          <w:szCs w:val="26"/>
        </w:rPr>
        <w:t>true</w:t>
      </w:r>
      <w:r w:rsidRPr="0060603F">
        <w:rPr>
          <w:rFonts w:ascii="Verdana" w:hAnsi="Verdana"/>
          <w:sz w:val="26"/>
          <w:szCs w:val="26"/>
        </w:rPr>
        <w:t>, the suspension would have been lawful in the circumstances</w:t>
      </w:r>
      <w:r w:rsidR="00273C36" w:rsidRPr="0060603F">
        <w:rPr>
          <w:rFonts w:ascii="Verdana" w:hAnsi="Verdana"/>
          <w:sz w:val="26"/>
          <w:szCs w:val="26"/>
        </w:rPr>
        <w:t xml:space="preserve">. </w:t>
      </w:r>
      <w:r w:rsidRPr="0060603F">
        <w:rPr>
          <w:rFonts w:ascii="Verdana" w:hAnsi="Verdana"/>
          <w:sz w:val="26"/>
          <w:szCs w:val="26"/>
        </w:rPr>
        <w:t xml:space="preserve"> </w:t>
      </w:r>
      <w:r w:rsidR="00273C36" w:rsidRPr="0060603F">
        <w:rPr>
          <w:rFonts w:ascii="Verdana" w:hAnsi="Verdana"/>
          <w:sz w:val="26"/>
          <w:szCs w:val="26"/>
        </w:rPr>
        <w:t>It</w:t>
      </w:r>
      <w:r w:rsidRPr="0060603F">
        <w:rPr>
          <w:rFonts w:ascii="Verdana" w:hAnsi="Verdana"/>
          <w:sz w:val="26"/>
          <w:szCs w:val="26"/>
        </w:rPr>
        <w:t xml:space="preserve"> quotes </w:t>
      </w:r>
      <w:r w:rsidR="00273C36" w:rsidRPr="0060603F">
        <w:rPr>
          <w:rFonts w:ascii="Verdana" w:hAnsi="Verdana"/>
          <w:sz w:val="26"/>
          <w:szCs w:val="26"/>
        </w:rPr>
        <w:t>S.</w:t>
      </w:r>
      <w:r w:rsidRPr="0060603F">
        <w:rPr>
          <w:rFonts w:ascii="Verdana" w:hAnsi="Verdana"/>
          <w:sz w:val="26"/>
          <w:szCs w:val="26"/>
        </w:rPr>
        <w:t xml:space="preserve"> 63</w:t>
      </w:r>
      <w:r w:rsidR="00273C36" w:rsidRPr="0060603F">
        <w:rPr>
          <w:rFonts w:ascii="Verdana" w:hAnsi="Verdana"/>
          <w:sz w:val="26"/>
          <w:szCs w:val="26"/>
        </w:rPr>
        <w:t xml:space="preserve"> (1)</w:t>
      </w:r>
      <w:r w:rsidRPr="0060603F">
        <w:rPr>
          <w:rFonts w:ascii="Verdana" w:hAnsi="Verdana"/>
          <w:sz w:val="26"/>
          <w:szCs w:val="26"/>
        </w:rPr>
        <w:t xml:space="preserve"> of the Employment Act</w:t>
      </w:r>
      <w:r w:rsidR="00273C36" w:rsidRPr="0060603F">
        <w:rPr>
          <w:rFonts w:ascii="Verdana" w:hAnsi="Verdana"/>
          <w:sz w:val="26"/>
          <w:szCs w:val="26"/>
        </w:rPr>
        <w:t xml:space="preserve"> </w:t>
      </w:r>
      <w:r w:rsidRPr="0060603F">
        <w:rPr>
          <w:rFonts w:ascii="Verdana" w:hAnsi="Verdana"/>
          <w:sz w:val="26"/>
          <w:szCs w:val="26"/>
        </w:rPr>
        <w:t>which allows an employer to suspend an employee in the event the employer is conducting an inquiry into the employee’s misconduct</w:t>
      </w:r>
      <w:r w:rsidR="00BE01C9">
        <w:rPr>
          <w:rFonts w:ascii="Verdana" w:hAnsi="Verdana"/>
          <w:sz w:val="26"/>
          <w:szCs w:val="26"/>
        </w:rPr>
        <w:t>. T</w:t>
      </w:r>
      <w:r w:rsidRPr="0060603F">
        <w:rPr>
          <w:rFonts w:ascii="Verdana" w:hAnsi="Verdana"/>
          <w:sz w:val="26"/>
          <w:szCs w:val="26"/>
        </w:rPr>
        <w:t>hat such suspension does not exceed 4 weeks.</w:t>
      </w:r>
      <w:r w:rsidR="00273C36" w:rsidRPr="0060603F">
        <w:rPr>
          <w:rFonts w:ascii="Verdana" w:hAnsi="Verdana"/>
          <w:sz w:val="26"/>
          <w:szCs w:val="26"/>
        </w:rPr>
        <w:t xml:space="preserve"> T</w:t>
      </w:r>
      <w:r w:rsidRPr="0060603F">
        <w:rPr>
          <w:rFonts w:ascii="Verdana" w:hAnsi="Verdana"/>
          <w:sz w:val="26"/>
          <w:szCs w:val="26"/>
        </w:rPr>
        <w:t>hat the 22 days given to the plaintiff were w</w:t>
      </w:r>
      <w:r w:rsidR="00273C36" w:rsidRPr="0060603F">
        <w:rPr>
          <w:rFonts w:ascii="Verdana" w:hAnsi="Verdana"/>
          <w:sz w:val="26"/>
          <w:szCs w:val="26"/>
        </w:rPr>
        <w:t>e</w:t>
      </w:r>
      <w:r w:rsidRPr="0060603F">
        <w:rPr>
          <w:rFonts w:ascii="Verdana" w:hAnsi="Verdana"/>
          <w:sz w:val="26"/>
          <w:szCs w:val="26"/>
        </w:rPr>
        <w:t xml:space="preserve">ll within the law. </w:t>
      </w:r>
    </w:p>
    <w:p w:rsidR="00BE01C9" w:rsidRDefault="00BE01C9" w:rsidP="006D7BD4">
      <w:pPr>
        <w:spacing w:line="360" w:lineRule="auto"/>
        <w:jc w:val="both"/>
        <w:rPr>
          <w:rFonts w:ascii="Verdana" w:hAnsi="Verdana"/>
          <w:sz w:val="26"/>
          <w:szCs w:val="26"/>
        </w:rPr>
      </w:pPr>
    </w:p>
    <w:p w:rsidR="0087139F" w:rsidRDefault="0087139F" w:rsidP="006D7BD4">
      <w:pPr>
        <w:spacing w:line="360" w:lineRule="auto"/>
        <w:jc w:val="both"/>
        <w:rPr>
          <w:rFonts w:ascii="Verdana" w:hAnsi="Verdana"/>
          <w:sz w:val="26"/>
          <w:szCs w:val="26"/>
        </w:rPr>
      </w:pPr>
      <w:r w:rsidRPr="0060603F">
        <w:rPr>
          <w:rFonts w:ascii="Verdana" w:hAnsi="Verdana"/>
          <w:sz w:val="26"/>
          <w:szCs w:val="26"/>
        </w:rPr>
        <w:t xml:space="preserve">Dr. </w:t>
      </w:r>
      <w:r w:rsidR="00273C36" w:rsidRPr="0060603F">
        <w:rPr>
          <w:rFonts w:ascii="Verdana" w:hAnsi="Verdana"/>
          <w:sz w:val="26"/>
          <w:szCs w:val="26"/>
        </w:rPr>
        <w:t xml:space="preserve">John Jean </w:t>
      </w:r>
      <w:r w:rsidR="00B276B8" w:rsidRPr="0060603F">
        <w:rPr>
          <w:rFonts w:ascii="Verdana" w:hAnsi="Verdana"/>
          <w:sz w:val="26"/>
          <w:szCs w:val="26"/>
        </w:rPr>
        <w:t>Barya</w:t>
      </w:r>
      <w:r w:rsidRPr="0060603F">
        <w:rPr>
          <w:rFonts w:ascii="Verdana" w:hAnsi="Verdana"/>
          <w:sz w:val="26"/>
          <w:szCs w:val="26"/>
        </w:rPr>
        <w:t xml:space="preserve"> learned counsel for the plaintiff submitted to the contrary and maintained that his client was sent on unlawful suspension. In order for one to properly resolve these two issues the background of the same has to be outlined. From the evidence adduced and the agreed facts, it is not in doubt that the plaintiff was appointed as per </w:t>
      </w:r>
      <w:r w:rsidR="00F875EC" w:rsidRPr="0060603F">
        <w:rPr>
          <w:rFonts w:ascii="Verdana" w:hAnsi="Verdana"/>
          <w:sz w:val="26"/>
          <w:szCs w:val="26"/>
        </w:rPr>
        <w:t>E</w:t>
      </w:r>
      <w:r w:rsidRPr="0060603F">
        <w:rPr>
          <w:rFonts w:ascii="Verdana" w:hAnsi="Verdana"/>
          <w:sz w:val="26"/>
          <w:szCs w:val="26"/>
        </w:rPr>
        <w:t xml:space="preserve">xhibit P1. He was promoted as per </w:t>
      </w:r>
      <w:r w:rsidR="00F875EC" w:rsidRPr="0060603F">
        <w:rPr>
          <w:rFonts w:ascii="Verdana" w:hAnsi="Verdana"/>
          <w:sz w:val="26"/>
          <w:szCs w:val="26"/>
        </w:rPr>
        <w:t>E</w:t>
      </w:r>
      <w:r w:rsidRPr="0060603F">
        <w:rPr>
          <w:rFonts w:ascii="Verdana" w:hAnsi="Verdana"/>
          <w:sz w:val="26"/>
          <w:szCs w:val="26"/>
        </w:rPr>
        <w:t xml:space="preserve">xhibit P2 and his services were terminated as per </w:t>
      </w:r>
      <w:r w:rsidR="00F875EC" w:rsidRPr="0060603F">
        <w:rPr>
          <w:rFonts w:ascii="Verdana" w:hAnsi="Verdana"/>
          <w:sz w:val="26"/>
          <w:szCs w:val="26"/>
        </w:rPr>
        <w:t>E</w:t>
      </w:r>
      <w:r w:rsidRPr="0060603F">
        <w:rPr>
          <w:rFonts w:ascii="Verdana" w:hAnsi="Verdana"/>
          <w:sz w:val="26"/>
          <w:szCs w:val="26"/>
        </w:rPr>
        <w:t xml:space="preserve">xhibit P3. It has also been proved on a balance of probabilities that the plaintiff as a </w:t>
      </w:r>
      <w:r w:rsidR="00F875EC" w:rsidRPr="0060603F">
        <w:rPr>
          <w:rFonts w:ascii="Verdana" w:hAnsi="Verdana"/>
          <w:sz w:val="26"/>
          <w:szCs w:val="26"/>
        </w:rPr>
        <w:t xml:space="preserve">Human Resource Manager (HRM) </w:t>
      </w:r>
      <w:r w:rsidRPr="0060603F">
        <w:rPr>
          <w:rFonts w:ascii="Verdana" w:hAnsi="Verdana"/>
          <w:sz w:val="26"/>
          <w:szCs w:val="26"/>
        </w:rPr>
        <w:t xml:space="preserve">participated in a series of meetings and performed certain acts on instructions and with agreement of his supervisors which led to the interview of a </w:t>
      </w:r>
      <w:r w:rsidR="00367788" w:rsidRPr="0060603F">
        <w:rPr>
          <w:rFonts w:ascii="Verdana" w:hAnsi="Verdana"/>
          <w:sz w:val="26"/>
          <w:szCs w:val="26"/>
        </w:rPr>
        <w:t>Track</w:t>
      </w:r>
      <w:r w:rsidRPr="0060603F">
        <w:rPr>
          <w:rFonts w:ascii="Verdana" w:hAnsi="Verdana"/>
          <w:sz w:val="26"/>
          <w:szCs w:val="26"/>
        </w:rPr>
        <w:t xml:space="preserve"> </w:t>
      </w:r>
      <w:r w:rsidR="00F875EC" w:rsidRPr="0060603F">
        <w:rPr>
          <w:rFonts w:ascii="Verdana" w:hAnsi="Verdana"/>
          <w:sz w:val="26"/>
          <w:szCs w:val="26"/>
        </w:rPr>
        <w:t>Maintenance Engineer and a Civil Engineer</w:t>
      </w:r>
      <w:r w:rsidRPr="0060603F">
        <w:rPr>
          <w:rFonts w:ascii="Verdana" w:hAnsi="Verdana"/>
          <w:sz w:val="26"/>
          <w:szCs w:val="26"/>
        </w:rPr>
        <w:t xml:space="preserve">. There was a panel of three to interview a </w:t>
      </w:r>
      <w:r w:rsidR="00367788" w:rsidRPr="0060603F">
        <w:rPr>
          <w:rFonts w:ascii="Verdana" w:hAnsi="Verdana"/>
          <w:sz w:val="26"/>
          <w:szCs w:val="26"/>
        </w:rPr>
        <w:t>Track</w:t>
      </w:r>
      <w:r w:rsidRPr="0060603F">
        <w:rPr>
          <w:rFonts w:ascii="Verdana" w:hAnsi="Verdana"/>
          <w:sz w:val="26"/>
          <w:szCs w:val="26"/>
        </w:rPr>
        <w:t xml:space="preserve"> maintenance engineer</w:t>
      </w:r>
      <w:r w:rsidR="00F875EC" w:rsidRPr="0060603F">
        <w:rPr>
          <w:rFonts w:ascii="Verdana" w:hAnsi="Verdana"/>
          <w:sz w:val="26"/>
          <w:szCs w:val="26"/>
        </w:rPr>
        <w:t>.</w:t>
      </w:r>
      <w:r w:rsidRPr="0060603F">
        <w:rPr>
          <w:rFonts w:ascii="Verdana" w:hAnsi="Verdana"/>
          <w:sz w:val="26"/>
          <w:szCs w:val="26"/>
        </w:rPr>
        <w:t xml:space="preserve"> </w:t>
      </w:r>
      <w:r w:rsidR="00F875EC" w:rsidRPr="0060603F">
        <w:rPr>
          <w:rFonts w:ascii="Verdana" w:hAnsi="Verdana"/>
          <w:sz w:val="26"/>
          <w:szCs w:val="26"/>
        </w:rPr>
        <w:t>These</w:t>
      </w:r>
      <w:r w:rsidRPr="0060603F">
        <w:rPr>
          <w:rFonts w:ascii="Verdana" w:hAnsi="Verdana"/>
          <w:sz w:val="26"/>
          <w:szCs w:val="26"/>
        </w:rPr>
        <w:t xml:space="preserve"> included on G</w:t>
      </w:r>
      <w:r w:rsidR="00F875EC" w:rsidRPr="0060603F">
        <w:rPr>
          <w:rFonts w:ascii="Verdana" w:hAnsi="Verdana"/>
          <w:sz w:val="26"/>
          <w:szCs w:val="26"/>
        </w:rPr>
        <w:t>. Scheepers</w:t>
      </w:r>
      <w:r w:rsidRPr="0060603F">
        <w:rPr>
          <w:rFonts w:ascii="Verdana" w:hAnsi="Verdana"/>
          <w:sz w:val="26"/>
          <w:szCs w:val="26"/>
        </w:rPr>
        <w:t xml:space="preserve"> </w:t>
      </w:r>
      <w:r w:rsidR="00F875EC" w:rsidRPr="0060603F">
        <w:rPr>
          <w:rFonts w:ascii="Verdana" w:hAnsi="Verdana"/>
          <w:sz w:val="26"/>
          <w:szCs w:val="26"/>
        </w:rPr>
        <w:t>(H</w:t>
      </w:r>
      <w:r w:rsidRPr="0060603F">
        <w:rPr>
          <w:rFonts w:ascii="Verdana" w:hAnsi="Verdana"/>
          <w:sz w:val="26"/>
          <w:szCs w:val="26"/>
        </w:rPr>
        <w:t xml:space="preserve">ead </w:t>
      </w:r>
      <w:r w:rsidR="00F875EC" w:rsidRPr="0060603F">
        <w:rPr>
          <w:rFonts w:ascii="Verdana" w:hAnsi="Verdana"/>
          <w:sz w:val="26"/>
          <w:szCs w:val="26"/>
        </w:rPr>
        <w:t xml:space="preserve">Civil Engineering </w:t>
      </w:r>
      <w:r w:rsidRPr="0060603F">
        <w:rPr>
          <w:rFonts w:ascii="Verdana" w:hAnsi="Verdana"/>
          <w:sz w:val="26"/>
          <w:szCs w:val="26"/>
        </w:rPr>
        <w:t xml:space="preserve">RVR </w:t>
      </w:r>
      <w:r w:rsidRPr="0060603F">
        <w:rPr>
          <w:rFonts w:ascii="Verdana" w:hAnsi="Verdana"/>
          <w:sz w:val="26"/>
          <w:szCs w:val="26"/>
        </w:rPr>
        <w:lastRenderedPageBreak/>
        <w:t>Uganda</w:t>
      </w:r>
      <w:r w:rsidR="00F875EC" w:rsidRPr="0060603F">
        <w:rPr>
          <w:rFonts w:ascii="Verdana" w:hAnsi="Verdana"/>
          <w:sz w:val="26"/>
          <w:szCs w:val="26"/>
        </w:rPr>
        <w:t>-Kenya),</w:t>
      </w:r>
      <w:r w:rsidRPr="0060603F">
        <w:rPr>
          <w:rFonts w:ascii="Verdana" w:hAnsi="Verdana"/>
          <w:sz w:val="26"/>
          <w:szCs w:val="26"/>
        </w:rPr>
        <w:t xml:space="preserve"> Rodn</w:t>
      </w:r>
      <w:r w:rsidR="00F875EC" w:rsidRPr="0060603F">
        <w:rPr>
          <w:rFonts w:ascii="Verdana" w:hAnsi="Verdana"/>
          <w:sz w:val="26"/>
          <w:szCs w:val="26"/>
        </w:rPr>
        <w:t>ey</w:t>
      </w:r>
      <w:r w:rsidRPr="0060603F">
        <w:rPr>
          <w:rFonts w:ascii="Verdana" w:hAnsi="Verdana"/>
          <w:sz w:val="26"/>
          <w:szCs w:val="26"/>
        </w:rPr>
        <w:t xml:space="preserve"> Bo</w:t>
      </w:r>
      <w:r w:rsidR="00F875EC" w:rsidRPr="0060603F">
        <w:rPr>
          <w:rFonts w:ascii="Verdana" w:hAnsi="Verdana"/>
          <w:sz w:val="26"/>
          <w:szCs w:val="26"/>
        </w:rPr>
        <w:t>y</w:t>
      </w:r>
      <w:r w:rsidRPr="0060603F">
        <w:rPr>
          <w:rFonts w:ascii="Verdana" w:hAnsi="Verdana"/>
          <w:sz w:val="26"/>
          <w:szCs w:val="26"/>
        </w:rPr>
        <w:t xml:space="preserve"> </w:t>
      </w:r>
      <w:r w:rsidR="00F875EC" w:rsidRPr="0060603F">
        <w:rPr>
          <w:rFonts w:ascii="Verdana" w:hAnsi="Verdana"/>
          <w:sz w:val="26"/>
          <w:szCs w:val="26"/>
        </w:rPr>
        <w:t>(C</w:t>
      </w:r>
      <w:r w:rsidRPr="0060603F">
        <w:rPr>
          <w:rFonts w:ascii="Verdana" w:hAnsi="Verdana"/>
          <w:sz w:val="26"/>
          <w:szCs w:val="26"/>
        </w:rPr>
        <w:t xml:space="preserve">hief </w:t>
      </w:r>
      <w:r w:rsidR="00F875EC" w:rsidRPr="0060603F">
        <w:rPr>
          <w:rFonts w:ascii="Verdana" w:hAnsi="Verdana"/>
          <w:sz w:val="26"/>
          <w:szCs w:val="26"/>
        </w:rPr>
        <w:t xml:space="preserve">Concessions Officer/ General Manager </w:t>
      </w:r>
      <w:r w:rsidRPr="0060603F">
        <w:rPr>
          <w:rFonts w:ascii="Verdana" w:hAnsi="Verdana"/>
          <w:sz w:val="26"/>
          <w:szCs w:val="26"/>
        </w:rPr>
        <w:t>RVR Uganda</w:t>
      </w:r>
      <w:r w:rsidR="00F875EC" w:rsidRPr="0060603F">
        <w:rPr>
          <w:rFonts w:ascii="Verdana" w:hAnsi="Verdana"/>
          <w:sz w:val="26"/>
          <w:szCs w:val="26"/>
        </w:rPr>
        <w:t>)</w:t>
      </w:r>
      <w:r w:rsidRPr="0060603F">
        <w:rPr>
          <w:rFonts w:ascii="Verdana" w:hAnsi="Verdana"/>
          <w:sz w:val="26"/>
          <w:szCs w:val="26"/>
        </w:rPr>
        <w:t xml:space="preserve"> and the plaintiff as </w:t>
      </w:r>
      <w:r w:rsidR="00F875EC" w:rsidRPr="0060603F">
        <w:rPr>
          <w:rFonts w:ascii="Verdana" w:hAnsi="Verdana"/>
          <w:sz w:val="26"/>
          <w:szCs w:val="26"/>
        </w:rPr>
        <w:t>Human Resource Manager.</w:t>
      </w:r>
    </w:p>
    <w:p w:rsidR="00BE01C9" w:rsidRPr="0060603F" w:rsidRDefault="00BE01C9" w:rsidP="006D7BD4">
      <w:pPr>
        <w:spacing w:line="360" w:lineRule="auto"/>
        <w:jc w:val="both"/>
        <w:rPr>
          <w:rFonts w:ascii="Verdana" w:hAnsi="Verdana"/>
          <w:sz w:val="26"/>
          <w:szCs w:val="26"/>
        </w:rPr>
      </w:pPr>
    </w:p>
    <w:p w:rsidR="0087139F" w:rsidRDefault="0087139F" w:rsidP="006D7BD4">
      <w:pPr>
        <w:spacing w:line="360" w:lineRule="auto"/>
        <w:jc w:val="both"/>
        <w:rPr>
          <w:rFonts w:ascii="Verdana" w:hAnsi="Verdana"/>
          <w:sz w:val="26"/>
          <w:szCs w:val="26"/>
        </w:rPr>
      </w:pPr>
      <w:r w:rsidRPr="0060603F">
        <w:rPr>
          <w:rFonts w:ascii="Verdana" w:hAnsi="Verdana"/>
          <w:sz w:val="26"/>
          <w:szCs w:val="26"/>
        </w:rPr>
        <w:t xml:space="preserve">There is also uncontroverted evidence that an applicant for the post of the </w:t>
      </w:r>
      <w:r w:rsidR="00F875EC" w:rsidRPr="0060603F">
        <w:rPr>
          <w:rFonts w:ascii="Verdana" w:hAnsi="Verdana"/>
          <w:sz w:val="26"/>
          <w:szCs w:val="26"/>
        </w:rPr>
        <w:t>Regional Civil Engineer</w:t>
      </w:r>
      <w:r w:rsidR="004C30D6" w:rsidRPr="0060603F">
        <w:rPr>
          <w:rFonts w:ascii="Verdana" w:hAnsi="Verdana"/>
          <w:sz w:val="26"/>
          <w:szCs w:val="26"/>
        </w:rPr>
        <w:t>,</w:t>
      </w:r>
      <w:r w:rsidR="00F875EC" w:rsidRPr="0060603F">
        <w:rPr>
          <w:rFonts w:ascii="Verdana" w:hAnsi="Verdana"/>
          <w:sz w:val="26"/>
          <w:szCs w:val="26"/>
        </w:rPr>
        <w:t xml:space="preserve"> </w:t>
      </w:r>
      <w:r w:rsidRPr="0060603F">
        <w:rPr>
          <w:rFonts w:ascii="Verdana" w:hAnsi="Verdana"/>
          <w:sz w:val="26"/>
          <w:szCs w:val="26"/>
        </w:rPr>
        <w:t>Emmanuel Semakula</w:t>
      </w:r>
      <w:r w:rsidR="004C30D6" w:rsidRPr="0060603F">
        <w:rPr>
          <w:rFonts w:ascii="Verdana" w:hAnsi="Verdana"/>
          <w:sz w:val="26"/>
          <w:szCs w:val="26"/>
        </w:rPr>
        <w:t>,</w:t>
      </w:r>
      <w:r w:rsidRPr="0060603F">
        <w:rPr>
          <w:rFonts w:ascii="Verdana" w:hAnsi="Verdana"/>
          <w:sz w:val="26"/>
          <w:szCs w:val="26"/>
        </w:rPr>
        <w:t xml:space="preserve"> was interviewed by the </w:t>
      </w:r>
      <w:r w:rsidR="004C30D6" w:rsidRPr="0060603F">
        <w:rPr>
          <w:rFonts w:ascii="Verdana" w:hAnsi="Verdana"/>
          <w:sz w:val="26"/>
          <w:szCs w:val="26"/>
        </w:rPr>
        <w:t>Human Resource Manager</w:t>
      </w:r>
      <w:r w:rsidRPr="0060603F">
        <w:rPr>
          <w:rFonts w:ascii="Verdana" w:hAnsi="Verdana"/>
          <w:sz w:val="26"/>
          <w:szCs w:val="26"/>
        </w:rPr>
        <w:t xml:space="preserve">, </w:t>
      </w:r>
      <w:r w:rsidR="004C30D6" w:rsidRPr="0060603F">
        <w:rPr>
          <w:rFonts w:ascii="Verdana" w:hAnsi="Verdana"/>
          <w:sz w:val="26"/>
          <w:szCs w:val="26"/>
        </w:rPr>
        <w:t xml:space="preserve">Chief Concessions Officer </w:t>
      </w:r>
      <w:r w:rsidRPr="0060603F">
        <w:rPr>
          <w:rFonts w:ascii="Verdana" w:hAnsi="Verdana"/>
          <w:sz w:val="26"/>
          <w:szCs w:val="26"/>
        </w:rPr>
        <w:t xml:space="preserve">and one John </w:t>
      </w:r>
      <w:r w:rsidR="004C30D6" w:rsidRPr="0060603F">
        <w:rPr>
          <w:rFonts w:ascii="Verdana" w:hAnsi="Verdana"/>
          <w:sz w:val="26"/>
          <w:szCs w:val="26"/>
        </w:rPr>
        <w:t>Des</w:t>
      </w:r>
      <w:r w:rsidRPr="0060603F">
        <w:rPr>
          <w:rFonts w:ascii="Verdana" w:hAnsi="Verdana"/>
          <w:sz w:val="26"/>
          <w:szCs w:val="26"/>
        </w:rPr>
        <w:t xml:space="preserve">sus from Nairobi. Both </w:t>
      </w:r>
      <w:r w:rsidR="004C30D6" w:rsidRPr="0060603F">
        <w:rPr>
          <w:rFonts w:ascii="Verdana" w:hAnsi="Verdana"/>
          <w:sz w:val="26"/>
          <w:szCs w:val="26"/>
        </w:rPr>
        <w:t>E</w:t>
      </w:r>
      <w:r w:rsidRPr="0060603F">
        <w:rPr>
          <w:rFonts w:ascii="Verdana" w:hAnsi="Verdana"/>
          <w:sz w:val="26"/>
          <w:szCs w:val="26"/>
        </w:rPr>
        <w:t xml:space="preserve">ngineers were endorsed for appointment. Christina Wadulo the new </w:t>
      </w:r>
      <w:r w:rsidR="004C30D6" w:rsidRPr="0060603F">
        <w:rPr>
          <w:rFonts w:ascii="Verdana" w:hAnsi="Verdana"/>
          <w:sz w:val="26"/>
          <w:szCs w:val="26"/>
        </w:rPr>
        <w:t xml:space="preserve">Ag. General Manager </w:t>
      </w:r>
      <w:r w:rsidRPr="0060603F">
        <w:rPr>
          <w:rFonts w:ascii="Verdana" w:hAnsi="Verdana"/>
          <w:sz w:val="26"/>
          <w:szCs w:val="26"/>
        </w:rPr>
        <w:t>endorsed their appointment and they began work on 4</w:t>
      </w:r>
      <w:r w:rsidRPr="0060603F">
        <w:rPr>
          <w:rFonts w:ascii="Verdana" w:hAnsi="Verdana"/>
          <w:sz w:val="26"/>
          <w:szCs w:val="26"/>
          <w:vertAlign w:val="superscript"/>
        </w:rPr>
        <w:t>th</w:t>
      </w:r>
      <w:r w:rsidRPr="0060603F">
        <w:rPr>
          <w:rFonts w:ascii="Verdana" w:hAnsi="Verdana"/>
          <w:sz w:val="26"/>
          <w:szCs w:val="26"/>
        </w:rPr>
        <w:t xml:space="preserve"> May 2009. However</w:t>
      </w:r>
      <w:r w:rsidR="004C30D6" w:rsidRPr="0060603F">
        <w:rPr>
          <w:rFonts w:ascii="Verdana" w:hAnsi="Verdana"/>
          <w:sz w:val="26"/>
          <w:szCs w:val="26"/>
        </w:rPr>
        <w:t>,</w:t>
      </w:r>
      <w:r w:rsidRPr="0060603F">
        <w:rPr>
          <w:rFonts w:ascii="Verdana" w:hAnsi="Verdana"/>
          <w:sz w:val="26"/>
          <w:szCs w:val="26"/>
        </w:rPr>
        <w:t xml:space="preserve"> a few days later C. Wadulo sent a charge sheet to the plaintiff alleging that the later had recruited a </w:t>
      </w:r>
      <w:r w:rsidR="004C30D6" w:rsidRPr="0060603F">
        <w:rPr>
          <w:rFonts w:ascii="Verdana" w:hAnsi="Verdana"/>
          <w:sz w:val="26"/>
          <w:szCs w:val="26"/>
        </w:rPr>
        <w:t xml:space="preserve">Regional Civil Engineer </w:t>
      </w:r>
      <w:r w:rsidRPr="0060603F">
        <w:rPr>
          <w:rFonts w:ascii="Verdana" w:hAnsi="Verdana"/>
          <w:sz w:val="26"/>
          <w:szCs w:val="26"/>
        </w:rPr>
        <w:t xml:space="preserve">without approval and a </w:t>
      </w:r>
      <w:r w:rsidR="00367788" w:rsidRPr="0060603F">
        <w:rPr>
          <w:rFonts w:ascii="Verdana" w:hAnsi="Verdana"/>
          <w:sz w:val="26"/>
          <w:szCs w:val="26"/>
        </w:rPr>
        <w:t>Track</w:t>
      </w:r>
      <w:r w:rsidRPr="0060603F">
        <w:rPr>
          <w:rFonts w:ascii="Verdana" w:hAnsi="Verdana"/>
          <w:sz w:val="26"/>
          <w:szCs w:val="26"/>
        </w:rPr>
        <w:t xml:space="preserve"> </w:t>
      </w:r>
      <w:r w:rsidR="004C30D6" w:rsidRPr="0060603F">
        <w:rPr>
          <w:rFonts w:ascii="Verdana" w:hAnsi="Verdana"/>
          <w:sz w:val="26"/>
          <w:szCs w:val="26"/>
        </w:rPr>
        <w:t xml:space="preserve">Maintenance Engineer </w:t>
      </w:r>
      <w:r w:rsidRPr="0060603F">
        <w:rPr>
          <w:rFonts w:ascii="Verdana" w:hAnsi="Verdana"/>
          <w:sz w:val="26"/>
          <w:szCs w:val="26"/>
        </w:rPr>
        <w:t>who had not done any interviews.</w:t>
      </w:r>
    </w:p>
    <w:p w:rsidR="00BE01C9" w:rsidRPr="0060603F" w:rsidRDefault="00BE01C9" w:rsidP="006D7BD4">
      <w:pPr>
        <w:spacing w:line="360" w:lineRule="auto"/>
        <w:jc w:val="both"/>
        <w:rPr>
          <w:rFonts w:ascii="Verdana" w:hAnsi="Verdana"/>
          <w:sz w:val="26"/>
          <w:szCs w:val="26"/>
        </w:rPr>
      </w:pPr>
    </w:p>
    <w:p w:rsidR="00BE01C9" w:rsidRDefault="0087139F" w:rsidP="006D7BD4">
      <w:pPr>
        <w:spacing w:line="360" w:lineRule="auto"/>
        <w:jc w:val="both"/>
        <w:rPr>
          <w:rFonts w:ascii="Verdana" w:hAnsi="Verdana"/>
          <w:sz w:val="26"/>
          <w:szCs w:val="26"/>
        </w:rPr>
      </w:pPr>
      <w:r w:rsidRPr="0060603F">
        <w:rPr>
          <w:rFonts w:ascii="Verdana" w:hAnsi="Verdana"/>
          <w:sz w:val="26"/>
          <w:szCs w:val="26"/>
        </w:rPr>
        <w:t xml:space="preserve">In response, the plaintiff responded to the charges explaining that </w:t>
      </w:r>
      <w:r w:rsidR="004C30D6" w:rsidRPr="0060603F">
        <w:rPr>
          <w:rFonts w:ascii="Verdana" w:hAnsi="Verdana"/>
          <w:sz w:val="26"/>
          <w:szCs w:val="26"/>
        </w:rPr>
        <w:t>t</w:t>
      </w:r>
      <w:r w:rsidRPr="0060603F">
        <w:rPr>
          <w:rFonts w:ascii="Verdana" w:hAnsi="Verdana"/>
          <w:sz w:val="26"/>
          <w:szCs w:val="26"/>
        </w:rPr>
        <w:t xml:space="preserve">he two were interviewed and approved by the relevant authorities as per </w:t>
      </w:r>
      <w:r w:rsidR="004C30D6" w:rsidRPr="0060603F">
        <w:rPr>
          <w:rFonts w:ascii="Verdana" w:hAnsi="Verdana"/>
          <w:sz w:val="26"/>
          <w:szCs w:val="26"/>
        </w:rPr>
        <w:t>E</w:t>
      </w:r>
      <w:r w:rsidRPr="0060603F">
        <w:rPr>
          <w:rFonts w:ascii="Verdana" w:hAnsi="Verdana"/>
          <w:sz w:val="26"/>
          <w:szCs w:val="26"/>
        </w:rPr>
        <w:t xml:space="preserve">xhibit </w:t>
      </w:r>
      <w:r w:rsidR="004C30D6" w:rsidRPr="0060603F">
        <w:rPr>
          <w:rFonts w:ascii="Verdana" w:hAnsi="Verdana"/>
          <w:sz w:val="26"/>
          <w:szCs w:val="26"/>
        </w:rPr>
        <w:t>P</w:t>
      </w:r>
      <w:r w:rsidRPr="0060603F">
        <w:rPr>
          <w:rFonts w:ascii="Verdana" w:hAnsi="Verdana"/>
          <w:sz w:val="26"/>
          <w:szCs w:val="26"/>
        </w:rPr>
        <w:t xml:space="preserve">7 </w:t>
      </w:r>
      <w:r w:rsidR="004C30D6" w:rsidRPr="0060603F">
        <w:rPr>
          <w:rFonts w:ascii="Verdana" w:hAnsi="Verdana"/>
          <w:sz w:val="26"/>
          <w:szCs w:val="26"/>
        </w:rPr>
        <w:t>(</w:t>
      </w:r>
      <w:r w:rsidRPr="0060603F">
        <w:rPr>
          <w:rFonts w:ascii="Verdana" w:hAnsi="Verdana"/>
          <w:sz w:val="26"/>
          <w:szCs w:val="26"/>
        </w:rPr>
        <w:t>minutes of the interview conducted in RVR Kampala Board room on Wednesday 2</w:t>
      </w:r>
      <w:r w:rsidRPr="0060603F">
        <w:rPr>
          <w:rFonts w:ascii="Verdana" w:hAnsi="Verdana"/>
          <w:sz w:val="26"/>
          <w:szCs w:val="26"/>
          <w:vertAlign w:val="superscript"/>
        </w:rPr>
        <w:t>nd</w:t>
      </w:r>
      <w:r w:rsidRPr="0060603F">
        <w:rPr>
          <w:rFonts w:ascii="Verdana" w:hAnsi="Verdana"/>
          <w:sz w:val="26"/>
          <w:szCs w:val="26"/>
        </w:rPr>
        <w:t xml:space="preserve"> July 2008 starting at 10am</w:t>
      </w:r>
      <w:r w:rsidR="004C30D6" w:rsidRPr="0060603F">
        <w:rPr>
          <w:rFonts w:ascii="Verdana" w:hAnsi="Verdana"/>
          <w:sz w:val="26"/>
          <w:szCs w:val="26"/>
        </w:rPr>
        <w:t>)</w:t>
      </w:r>
      <w:r w:rsidRPr="0060603F">
        <w:rPr>
          <w:rFonts w:ascii="Verdana" w:hAnsi="Verdana"/>
          <w:sz w:val="26"/>
          <w:szCs w:val="26"/>
        </w:rPr>
        <w:t xml:space="preserve"> </w:t>
      </w:r>
      <w:r w:rsidR="004C30D6" w:rsidRPr="0060603F">
        <w:rPr>
          <w:rFonts w:ascii="Verdana" w:hAnsi="Verdana"/>
          <w:sz w:val="26"/>
          <w:szCs w:val="26"/>
        </w:rPr>
        <w:t>and E</w:t>
      </w:r>
      <w:r w:rsidRPr="0060603F">
        <w:rPr>
          <w:rFonts w:ascii="Verdana" w:hAnsi="Verdana"/>
          <w:sz w:val="26"/>
          <w:szCs w:val="26"/>
        </w:rPr>
        <w:t xml:space="preserve">xhibit P8 </w:t>
      </w:r>
      <w:r w:rsidR="004C30D6" w:rsidRPr="0060603F">
        <w:rPr>
          <w:rFonts w:ascii="Verdana" w:hAnsi="Verdana"/>
          <w:sz w:val="26"/>
          <w:szCs w:val="26"/>
        </w:rPr>
        <w:t>(</w:t>
      </w:r>
      <w:r w:rsidRPr="0060603F">
        <w:rPr>
          <w:rFonts w:ascii="Verdana" w:hAnsi="Verdana"/>
          <w:sz w:val="26"/>
          <w:szCs w:val="26"/>
        </w:rPr>
        <w:t>a document signed by Dick Smith CIO acknowledging that the posts taken by Emmanuel Semakula was advertized both internally and externally and he was recommended when found with potential</w:t>
      </w:r>
      <w:r w:rsidR="004C30D6" w:rsidRPr="0060603F">
        <w:rPr>
          <w:rFonts w:ascii="Verdana" w:hAnsi="Verdana"/>
          <w:sz w:val="26"/>
          <w:szCs w:val="26"/>
        </w:rPr>
        <w:t>)</w:t>
      </w:r>
      <w:r w:rsidRPr="0060603F">
        <w:rPr>
          <w:rFonts w:ascii="Verdana" w:hAnsi="Verdana"/>
          <w:sz w:val="26"/>
          <w:szCs w:val="26"/>
        </w:rPr>
        <w:t>. Despite all this</w:t>
      </w:r>
      <w:r w:rsidR="004C30D6" w:rsidRPr="0060603F">
        <w:rPr>
          <w:rFonts w:ascii="Verdana" w:hAnsi="Verdana"/>
          <w:sz w:val="26"/>
          <w:szCs w:val="26"/>
        </w:rPr>
        <w:t>,</w:t>
      </w:r>
      <w:r w:rsidRPr="0060603F">
        <w:rPr>
          <w:rFonts w:ascii="Verdana" w:hAnsi="Verdana"/>
          <w:sz w:val="26"/>
          <w:szCs w:val="26"/>
        </w:rPr>
        <w:t xml:space="preserve"> the </w:t>
      </w:r>
      <w:r w:rsidR="004C30D6" w:rsidRPr="0060603F">
        <w:rPr>
          <w:rFonts w:ascii="Verdana" w:hAnsi="Verdana"/>
          <w:sz w:val="26"/>
          <w:szCs w:val="26"/>
        </w:rPr>
        <w:t xml:space="preserve">Board Chair </w:t>
      </w:r>
      <w:r w:rsidRPr="0060603F">
        <w:rPr>
          <w:rFonts w:ascii="Verdana" w:hAnsi="Verdana"/>
          <w:sz w:val="26"/>
          <w:szCs w:val="26"/>
        </w:rPr>
        <w:t xml:space="preserve">instructed the plaintiff to take leave days while under suspension. The plaintiff objected to the suspension for it could not be combined with leave </w:t>
      </w:r>
      <w:r w:rsidR="004C30D6" w:rsidRPr="0060603F">
        <w:rPr>
          <w:rFonts w:ascii="Verdana" w:hAnsi="Verdana"/>
          <w:sz w:val="26"/>
          <w:szCs w:val="26"/>
        </w:rPr>
        <w:t>(see E</w:t>
      </w:r>
      <w:r w:rsidRPr="0060603F">
        <w:rPr>
          <w:rFonts w:ascii="Verdana" w:hAnsi="Verdana"/>
          <w:sz w:val="26"/>
          <w:szCs w:val="26"/>
        </w:rPr>
        <w:t>xhibit P10</w:t>
      </w:r>
      <w:r w:rsidR="004C30D6" w:rsidRPr="0060603F">
        <w:rPr>
          <w:rFonts w:ascii="Verdana" w:hAnsi="Verdana"/>
          <w:sz w:val="26"/>
          <w:szCs w:val="26"/>
        </w:rPr>
        <w:t>)</w:t>
      </w:r>
      <w:r w:rsidRPr="0060603F">
        <w:rPr>
          <w:rFonts w:ascii="Verdana" w:hAnsi="Verdana"/>
          <w:sz w:val="26"/>
          <w:szCs w:val="26"/>
        </w:rPr>
        <w:t>.</w:t>
      </w:r>
      <w:r w:rsidR="004C30D6" w:rsidRPr="0060603F">
        <w:rPr>
          <w:rFonts w:ascii="Verdana" w:hAnsi="Verdana"/>
          <w:sz w:val="26"/>
          <w:szCs w:val="26"/>
        </w:rPr>
        <w:t xml:space="preserve"> </w:t>
      </w:r>
      <w:r w:rsidRPr="0060603F">
        <w:rPr>
          <w:rFonts w:ascii="Verdana" w:hAnsi="Verdana"/>
          <w:sz w:val="26"/>
          <w:szCs w:val="26"/>
        </w:rPr>
        <w:t xml:space="preserve">Although he went on </w:t>
      </w:r>
      <w:r w:rsidR="004C30D6" w:rsidRPr="0060603F">
        <w:rPr>
          <w:rFonts w:ascii="Verdana" w:hAnsi="Verdana"/>
          <w:sz w:val="26"/>
          <w:szCs w:val="26"/>
        </w:rPr>
        <w:t>‘</w:t>
      </w:r>
      <w:r w:rsidRPr="0060603F">
        <w:rPr>
          <w:rFonts w:ascii="Verdana" w:hAnsi="Verdana"/>
          <w:sz w:val="26"/>
          <w:szCs w:val="26"/>
        </w:rPr>
        <w:t>leave</w:t>
      </w:r>
      <w:r w:rsidR="004C30D6" w:rsidRPr="0060603F">
        <w:rPr>
          <w:rFonts w:ascii="Verdana" w:hAnsi="Verdana"/>
          <w:sz w:val="26"/>
          <w:szCs w:val="26"/>
        </w:rPr>
        <w:t>’</w:t>
      </w:r>
      <w:r w:rsidRPr="0060603F">
        <w:rPr>
          <w:rFonts w:ascii="Verdana" w:hAnsi="Verdana"/>
          <w:sz w:val="26"/>
          <w:szCs w:val="26"/>
        </w:rPr>
        <w:t xml:space="preserve"> as instructed, he maintained that it was in reality a suspension. </w:t>
      </w:r>
    </w:p>
    <w:p w:rsidR="0087139F" w:rsidRDefault="0087139F" w:rsidP="006D7BD4">
      <w:pPr>
        <w:spacing w:line="360" w:lineRule="auto"/>
        <w:jc w:val="both"/>
        <w:rPr>
          <w:rFonts w:ascii="Verdana" w:hAnsi="Verdana"/>
          <w:sz w:val="26"/>
          <w:szCs w:val="26"/>
        </w:rPr>
      </w:pPr>
      <w:r w:rsidRPr="0060603F">
        <w:rPr>
          <w:rFonts w:ascii="Verdana" w:hAnsi="Verdana"/>
          <w:sz w:val="26"/>
          <w:szCs w:val="26"/>
        </w:rPr>
        <w:lastRenderedPageBreak/>
        <w:t xml:space="preserve">With the above scenario, I am </w:t>
      </w:r>
      <w:r w:rsidR="004C30D6" w:rsidRPr="0060603F">
        <w:rPr>
          <w:rFonts w:ascii="Verdana" w:hAnsi="Verdana"/>
          <w:sz w:val="26"/>
          <w:szCs w:val="26"/>
        </w:rPr>
        <w:t xml:space="preserve">in </w:t>
      </w:r>
      <w:r w:rsidRPr="0060603F">
        <w:rPr>
          <w:rFonts w:ascii="Verdana" w:hAnsi="Verdana"/>
          <w:sz w:val="26"/>
          <w:szCs w:val="26"/>
        </w:rPr>
        <w:t>agreement</w:t>
      </w:r>
      <w:r w:rsidR="006D7BD4" w:rsidRPr="0060603F">
        <w:rPr>
          <w:rFonts w:ascii="Verdana" w:hAnsi="Verdana"/>
          <w:sz w:val="26"/>
          <w:szCs w:val="26"/>
        </w:rPr>
        <w:t xml:space="preserve"> with the submission by Dr. Bary</w:t>
      </w:r>
      <w:r w:rsidRPr="0060603F">
        <w:rPr>
          <w:rFonts w:ascii="Verdana" w:hAnsi="Verdana"/>
          <w:sz w:val="26"/>
          <w:szCs w:val="26"/>
        </w:rPr>
        <w:t xml:space="preserve">a that the plaintiff was indeed sent on suspension pending investigations as per the requirement of the </w:t>
      </w:r>
      <w:r w:rsidR="004C30D6" w:rsidRPr="0060603F">
        <w:rPr>
          <w:rFonts w:ascii="Verdana" w:hAnsi="Verdana"/>
          <w:sz w:val="26"/>
          <w:szCs w:val="26"/>
        </w:rPr>
        <w:t xml:space="preserve">Human Resource Policies and Procedures </w:t>
      </w:r>
      <w:r w:rsidRPr="0060603F">
        <w:rPr>
          <w:rFonts w:ascii="Verdana" w:hAnsi="Verdana"/>
          <w:sz w:val="26"/>
          <w:szCs w:val="26"/>
        </w:rPr>
        <w:t xml:space="preserve">Manual </w:t>
      </w:r>
      <w:r w:rsidR="004C30D6" w:rsidRPr="0060603F">
        <w:rPr>
          <w:rFonts w:ascii="Verdana" w:hAnsi="Verdana"/>
          <w:sz w:val="26"/>
          <w:szCs w:val="26"/>
        </w:rPr>
        <w:t>E</w:t>
      </w:r>
      <w:r w:rsidRPr="0060603F">
        <w:rPr>
          <w:rFonts w:ascii="Verdana" w:hAnsi="Verdana"/>
          <w:sz w:val="26"/>
          <w:szCs w:val="26"/>
        </w:rPr>
        <w:t>xhibit P23 Clause 10.5.3(</w:t>
      </w:r>
      <w:r w:rsidR="004C30D6" w:rsidRPr="0060603F">
        <w:rPr>
          <w:rFonts w:ascii="Verdana" w:hAnsi="Verdana"/>
          <w:sz w:val="26"/>
          <w:szCs w:val="26"/>
        </w:rPr>
        <w:t>d</w:t>
      </w:r>
      <w:r w:rsidRPr="0060603F">
        <w:rPr>
          <w:rFonts w:ascii="Verdana" w:hAnsi="Verdana"/>
          <w:sz w:val="26"/>
          <w:szCs w:val="26"/>
        </w:rPr>
        <w:t>) which requires an inquiry where serious b</w:t>
      </w:r>
      <w:r w:rsidR="004C30D6" w:rsidRPr="0060603F">
        <w:rPr>
          <w:rFonts w:ascii="Verdana" w:hAnsi="Verdana"/>
          <w:sz w:val="26"/>
          <w:szCs w:val="26"/>
        </w:rPr>
        <w:t>r</w:t>
      </w:r>
      <w:r w:rsidRPr="0060603F">
        <w:rPr>
          <w:rFonts w:ascii="Verdana" w:hAnsi="Verdana"/>
          <w:sz w:val="26"/>
          <w:szCs w:val="26"/>
        </w:rPr>
        <w:t xml:space="preserve">each of </w:t>
      </w:r>
      <w:r w:rsidR="004C30D6" w:rsidRPr="0060603F">
        <w:rPr>
          <w:rFonts w:ascii="Verdana" w:hAnsi="Verdana"/>
          <w:sz w:val="26"/>
          <w:szCs w:val="26"/>
        </w:rPr>
        <w:t>C</w:t>
      </w:r>
      <w:r w:rsidRPr="0060603F">
        <w:rPr>
          <w:rFonts w:ascii="Verdana" w:hAnsi="Verdana"/>
          <w:sz w:val="26"/>
          <w:szCs w:val="26"/>
        </w:rPr>
        <w:t xml:space="preserve">ompany </w:t>
      </w:r>
      <w:r w:rsidR="004C30D6" w:rsidRPr="0060603F">
        <w:rPr>
          <w:rFonts w:ascii="Verdana" w:hAnsi="Verdana"/>
          <w:sz w:val="26"/>
          <w:szCs w:val="26"/>
        </w:rPr>
        <w:t>R</w:t>
      </w:r>
      <w:r w:rsidRPr="0060603F">
        <w:rPr>
          <w:rFonts w:ascii="Verdana" w:hAnsi="Verdana"/>
          <w:sz w:val="26"/>
          <w:szCs w:val="26"/>
        </w:rPr>
        <w:t>ules has occurred. It is stipulated that after receiving notification of an inquiry, the employee shall be suspended on full pay and shall continue to be paid until the outcome of the inquiry.</w:t>
      </w:r>
    </w:p>
    <w:p w:rsidR="00BE01C9" w:rsidRPr="0060603F" w:rsidRDefault="00BE01C9" w:rsidP="006D7BD4">
      <w:pPr>
        <w:spacing w:line="360" w:lineRule="auto"/>
        <w:jc w:val="both"/>
        <w:rPr>
          <w:rFonts w:ascii="Verdana" w:hAnsi="Verdana"/>
          <w:sz w:val="26"/>
          <w:szCs w:val="26"/>
        </w:rPr>
      </w:pPr>
    </w:p>
    <w:p w:rsidR="0087139F" w:rsidRDefault="0087139F" w:rsidP="006D7BD4">
      <w:pPr>
        <w:spacing w:line="360" w:lineRule="auto"/>
        <w:jc w:val="both"/>
        <w:rPr>
          <w:rFonts w:ascii="Verdana" w:hAnsi="Verdana"/>
          <w:sz w:val="26"/>
          <w:szCs w:val="26"/>
        </w:rPr>
      </w:pPr>
      <w:r w:rsidRPr="0060603F">
        <w:rPr>
          <w:rFonts w:ascii="Verdana" w:hAnsi="Verdana"/>
          <w:sz w:val="26"/>
          <w:szCs w:val="26"/>
        </w:rPr>
        <w:t>In the instant case, no proper procedure was followed when investigations were started. Disciplin</w:t>
      </w:r>
      <w:r w:rsidR="004B27FB" w:rsidRPr="0060603F">
        <w:rPr>
          <w:rFonts w:ascii="Verdana" w:hAnsi="Verdana"/>
          <w:sz w:val="26"/>
          <w:szCs w:val="26"/>
        </w:rPr>
        <w:t>ary</w:t>
      </w:r>
      <w:r w:rsidRPr="0060603F">
        <w:rPr>
          <w:rFonts w:ascii="Verdana" w:hAnsi="Verdana"/>
          <w:sz w:val="26"/>
          <w:szCs w:val="26"/>
        </w:rPr>
        <w:t xml:space="preserve"> procedures have to be implemented after proper investigations have been completed. On 21</w:t>
      </w:r>
      <w:r w:rsidRPr="0060603F">
        <w:rPr>
          <w:rFonts w:ascii="Verdana" w:hAnsi="Verdana"/>
          <w:sz w:val="26"/>
          <w:szCs w:val="26"/>
          <w:vertAlign w:val="superscript"/>
        </w:rPr>
        <w:t>st</w:t>
      </w:r>
      <w:r w:rsidRPr="0060603F">
        <w:rPr>
          <w:rFonts w:ascii="Verdana" w:hAnsi="Verdana"/>
          <w:sz w:val="26"/>
          <w:szCs w:val="26"/>
        </w:rPr>
        <w:t xml:space="preserve"> May 2009, the </w:t>
      </w:r>
      <w:r w:rsidR="004B27FB" w:rsidRPr="0060603F">
        <w:rPr>
          <w:rFonts w:ascii="Verdana" w:hAnsi="Verdana"/>
          <w:sz w:val="26"/>
          <w:szCs w:val="26"/>
        </w:rPr>
        <w:t>C</w:t>
      </w:r>
      <w:r w:rsidRPr="0060603F">
        <w:rPr>
          <w:rFonts w:ascii="Verdana" w:hAnsi="Verdana"/>
          <w:sz w:val="26"/>
          <w:szCs w:val="26"/>
        </w:rPr>
        <w:t>hair</w:t>
      </w:r>
      <w:r w:rsidR="004B27FB" w:rsidRPr="0060603F">
        <w:rPr>
          <w:rFonts w:ascii="Verdana" w:hAnsi="Verdana"/>
          <w:sz w:val="26"/>
          <w:szCs w:val="26"/>
        </w:rPr>
        <w:t>man</w:t>
      </w:r>
      <w:r w:rsidRPr="0060603F">
        <w:rPr>
          <w:rFonts w:ascii="Verdana" w:hAnsi="Verdana"/>
          <w:sz w:val="26"/>
          <w:szCs w:val="26"/>
        </w:rPr>
        <w:t xml:space="preserve"> of the board </w:t>
      </w:r>
      <w:r w:rsidR="004B27FB" w:rsidRPr="0060603F">
        <w:rPr>
          <w:rFonts w:ascii="Verdana" w:hAnsi="Verdana"/>
          <w:sz w:val="26"/>
          <w:szCs w:val="26"/>
        </w:rPr>
        <w:t>(Brown O</w:t>
      </w:r>
      <w:r w:rsidRPr="0060603F">
        <w:rPr>
          <w:rFonts w:ascii="Verdana" w:hAnsi="Verdana"/>
          <w:sz w:val="26"/>
          <w:szCs w:val="26"/>
        </w:rPr>
        <w:t>dengo</w:t>
      </w:r>
      <w:r w:rsidR="004B27FB" w:rsidRPr="0060603F">
        <w:rPr>
          <w:rFonts w:ascii="Verdana" w:hAnsi="Verdana"/>
          <w:sz w:val="26"/>
          <w:szCs w:val="26"/>
        </w:rPr>
        <w:t>),</w:t>
      </w:r>
      <w:r w:rsidRPr="0060603F">
        <w:rPr>
          <w:rFonts w:ascii="Verdana" w:hAnsi="Verdana"/>
          <w:sz w:val="26"/>
          <w:szCs w:val="26"/>
        </w:rPr>
        <w:t xml:space="preserve"> summoned the plaintiff to answer queries related to the charge. After responding to the questions raised, the </w:t>
      </w:r>
      <w:r w:rsidR="004B27FB" w:rsidRPr="0060603F">
        <w:rPr>
          <w:rFonts w:ascii="Verdana" w:hAnsi="Verdana"/>
          <w:sz w:val="26"/>
          <w:szCs w:val="26"/>
        </w:rPr>
        <w:t>C</w:t>
      </w:r>
      <w:r w:rsidRPr="0060603F">
        <w:rPr>
          <w:rFonts w:ascii="Verdana" w:hAnsi="Verdana"/>
          <w:sz w:val="26"/>
          <w:szCs w:val="26"/>
        </w:rPr>
        <w:t xml:space="preserve">hairman of the board verbally suspended the plaintiff and demanded immediate hand over of office to the </w:t>
      </w:r>
      <w:r w:rsidR="004B27FB" w:rsidRPr="0060603F">
        <w:rPr>
          <w:rFonts w:ascii="Verdana" w:hAnsi="Verdana"/>
          <w:sz w:val="26"/>
          <w:szCs w:val="26"/>
        </w:rPr>
        <w:t>General Manager (</w:t>
      </w:r>
      <w:r w:rsidRPr="0060603F">
        <w:rPr>
          <w:rFonts w:ascii="Verdana" w:hAnsi="Verdana"/>
          <w:sz w:val="26"/>
          <w:szCs w:val="26"/>
        </w:rPr>
        <w:t>Christina Wadulo</w:t>
      </w:r>
      <w:r w:rsidR="004B27FB" w:rsidRPr="0060603F">
        <w:rPr>
          <w:rFonts w:ascii="Verdana" w:hAnsi="Verdana"/>
          <w:sz w:val="26"/>
          <w:szCs w:val="26"/>
        </w:rPr>
        <w:t>)</w:t>
      </w:r>
      <w:r w:rsidRPr="0060603F">
        <w:rPr>
          <w:rFonts w:ascii="Verdana" w:hAnsi="Verdana"/>
          <w:sz w:val="26"/>
          <w:szCs w:val="26"/>
        </w:rPr>
        <w:t>. When investigations were started, the plaintiff was never called to respond to the findings of the alleged investigations. Instead after</w:t>
      </w:r>
      <w:r w:rsidR="004B27FB" w:rsidRPr="0060603F">
        <w:rPr>
          <w:rFonts w:ascii="Verdana" w:hAnsi="Verdana"/>
          <w:sz w:val="26"/>
          <w:szCs w:val="26"/>
        </w:rPr>
        <w:t>,</w:t>
      </w:r>
      <w:r w:rsidRPr="0060603F">
        <w:rPr>
          <w:rFonts w:ascii="Verdana" w:hAnsi="Verdana"/>
          <w:sz w:val="26"/>
          <w:szCs w:val="26"/>
        </w:rPr>
        <w:t xml:space="preserve"> three months his </w:t>
      </w:r>
      <w:r w:rsidR="004B27FB" w:rsidRPr="0060603F">
        <w:rPr>
          <w:rFonts w:ascii="Verdana" w:hAnsi="Verdana"/>
          <w:sz w:val="26"/>
          <w:szCs w:val="26"/>
        </w:rPr>
        <w:t xml:space="preserve">Human Resource Manager </w:t>
      </w:r>
      <w:r w:rsidRPr="0060603F">
        <w:rPr>
          <w:rFonts w:ascii="Verdana" w:hAnsi="Verdana"/>
          <w:sz w:val="26"/>
          <w:szCs w:val="26"/>
        </w:rPr>
        <w:t xml:space="preserve">contract was terminated. This was the date the plaintiff received </w:t>
      </w:r>
      <w:r w:rsidR="004B27FB" w:rsidRPr="0060603F">
        <w:rPr>
          <w:rFonts w:ascii="Verdana" w:hAnsi="Verdana"/>
          <w:sz w:val="26"/>
          <w:szCs w:val="26"/>
        </w:rPr>
        <w:t>E</w:t>
      </w:r>
      <w:r w:rsidRPr="0060603F">
        <w:rPr>
          <w:rFonts w:ascii="Verdana" w:hAnsi="Verdana"/>
          <w:sz w:val="26"/>
          <w:szCs w:val="26"/>
        </w:rPr>
        <w:t>xhibit P3, terminating his employment.</w:t>
      </w:r>
    </w:p>
    <w:p w:rsidR="00BE01C9" w:rsidRPr="0060603F" w:rsidRDefault="00BE01C9" w:rsidP="006D7BD4">
      <w:pPr>
        <w:spacing w:line="360" w:lineRule="auto"/>
        <w:jc w:val="both"/>
        <w:rPr>
          <w:rFonts w:ascii="Verdana" w:hAnsi="Verdana"/>
          <w:sz w:val="26"/>
          <w:szCs w:val="26"/>
        </w:rPr>
      </w:pPr>
    </w:p>
    <w:p w:rsidR="0087139F" w:rsidRDefault="0087139F" w:rsidP="006D7BD4">
      <w:pPr>
        <w:spacing w:line="360" w:lineRule="auto"/>
        <w:jc w:val="both"/>
        <w:rPr>
          <w:rFonts w:ascii="Verdana" w:hAnsi="Verdana"/>
          <w:sz w:val="26"/>
          <w:szCs w:val="26"/>
        </w:rPr>
      </w:pPr>
      <w:r w:rsidRPr="0060603F">
        <w:rPr>
          <w:rFonts w:ascii="Verdana" w:hAnsi="Verdana"/>
          <w:sz w:val="26"/>
          <w:szCs w:val="26"/>
        </w:rPr>
        <w:t xml:space="preserve">There was a problem </w:t>
      </w:r>
      <w:r w:rsidR="004B27FB" w:rsidRPr="0060603F">
        <w:rPr>
          <w:rFonts w:ascii="Verdana" w:hAnsi="Verdana"/>
          <w:sz w:val="26"/>
          <w:szCs w:val="26"/>
        </w:rPr>
        <w:t>with</w:t>
      </w:r>
      <w:r w:rsidRPr="0060603F">
        <w:rPr>
          <w:rFonts w:ascii="Verdana" w:hAnsi="Verdana"/>
          <w:sz w:val="26"/>
          <w:szCs w:val="26"/>
        </w:rPr>
        <w:t xml:space="preserve"> the dates </w:t>
      </w:r>
      <w:r w:rsidR="004B27FB" w:rsidRPr="0060603F">
        <w:rPr>
          <w:rFonts w:ascii="Verdana" w:hAnsi="Verdana"/>
          <w:sz w:val="26"/>
          <w:szCs w:val="26"/>
        </w:rPr>
        <w:t>on</w:t>
      </w:r>
      <w:r w:rsidRPr="0060603F">
        <w:rPr>
          <w:rFonts w:ascii="Verdana" w:hAnsi="Verdana"/>
          <w:sz w:val="26"/>
          <w:szCs w:val="26"/>
        </w:rPr>
        <w:t xml:space="preserve"> these communications for as per </w:t>
      </w:r>
      <w:r w:rsidR="004B27FB" w:rsidRPr="0060603F">
        <w:rPr>
          <w:rFonts w:ascii="Verdana" w:hAnsi="Verdana"/>
          <w:sz w:val="26"/>
          <w:szCs w:val="26"/>
        </w:rPr>
        <w:t>E</w:t>
      </w:r>
      <w:r w:rsidRPr="0060603F">
        <w:rPr>
          <w:rFonts w:ascii="Verdana" w:hAnsi="Verdana"/>
          <w:sz w:val="26"/>
          <w:szCs w:val="26"/>
        </w:rPr>
        <w:t xml:space="preserve">xhibit P10, the plaintiff and Twinomugisha Moses wrote to the </w:t>
      </w:r>
      <w:r w:rsidR="004B27FB" w:rsidRPr="0060603F">
        <w:rPr>
          <w:rFonts w:ascii="Verdana" w:hAnsi="Verdana"/>
          <w:sz w:val="26"/>
          <w:szCs w:val="26"/>
        </w:rPr>
        <w:t>C</w:t>
      </w:r>
      <w:r w:rsidRPr="0060603F">
        <w:rPr>
          <w:rFonts w:ascii="Verdana" w:hAnsi="Verdana"/>
          <w:sz w:val="26"/>
          <w:szCs w:val="26"/>
        </w:rPr>
        <w:t xml:space="preserve">hairman </w:t>
      </w:r>
      <w:r w:rsidR="004B27FB" w:rsidRPr="0060603F">
        <w:rPr>
          <w:rFonts w:ascii="Verdana" w:hAnsi="Verdana"/>
          <w:sz w:val="26"/>
          <w:szCs w:val="26"/>
        </w:rPr>
        <w:t>B</w:t>
      </w:r>
      <w:r w:rsidRPr="0060603F">
        <w:rPr>
          <w:rFonts w:ascii="Verdana" w:hAnsi="Verdana"/>
          <w:sz w:val="26"/>
          <w:szCs w:val="26"/>
        </w:rPr>
        <w:t>oard RVR on 4</w:t>
      </w:r>
      <w:r w:rsidRPr="0060603F">
        <w:rPr>
          <w:rFonts w:ascii="Verdana" w:hAnsi="Verdana"/>
          <w:sz w:val="26"/>
          <w:szCs w:val="26"/>
          <w:vertAlign w:val="superscript"/>
        </w:rPr>
        <w:t>th</w:t>
      </w:r>
      <w:r w:rsidRPr="0060603F">
        <w:rPr>
          <w:rFonts w:ascii="Verdana" w:hAnsi="Verdana"/>
          <w:sz w:val="26"/>
          <w:szCs w:val="26"/>
        </w:rPr>
        <w:t xml:space="preserve"> August 2009 complaining of the </w:t>
      </w:r>
      <w:r w:rsidR="004B27FB" w:rsidRPr="0060603F">
        <w:rPr>
          <w:rFonts w:ascii="Verdana" w:hAnsi="Verdana"/>
          <w:sz w:val="26"/>
          <w:szCs w:val="26"/>
        </w:rPr>
        <w:t>flouting</w:t>
      </w:r>
      <w:r w:rsidRPr="0060603F">
        <w:rPr>
          <w:rFonts w:ascii="Verdana" w:hAnsi="Verdana"/>
          <w:sz w:val="26"/>
          <w:szCs w:val="26"/>
        </w:rPr>
        <w:t xml:space="preserve"> of </w:t>
      </w:r>
      <w:r w:rsidRPr="0060603F">
        <w:rPr>
          <w:rFonts w:ascii="Verdana" w:hAnsi="Verdana"/>
          <w:sz w:val="26"/>
          <w:szCs w:val="26"/>
        </w:rPr>
        <w:lastRenderedPageBreak/>
        <w:t xml:space="preserve">the disciplinary procedures and the prolonged unlawful suspension beyond 4 weeks contrary to </w:t>
      </w:r>
      <w:r w:rsidR="004B27FB" w:rsidRPr="0060603F">
        <w:rPr>
          <w:rFonts w:ascii="Verdana" w:hAnsi="Verdana"/>
          <w:sz w:val="26"/>
          <w:szCs w:val="26"/>
        </w:rPr>
        <w:t>S.6</w:t>
      </w:r>
      <w:r w:rsidRPr="0060603F">
        <w:rPr>
          <w:rFonts w:ascii="Verdana" w:hAnsi="Verdana"/>
          <w:sz w:val="26"/>
          <w:szCs w:val="26"/>
        </w:rPr>
        <w:t xml:space="preserve">3 (2) of the employment </w:t>
      </w:r>
      <w:r w:rsidR="004B27FB" w:rsidRPr="0060603F">
        <w:rPr>
          <w:rFonts w:ascii="Verdana" w:hAnsi="Verdana"/>
          <w:sz w:val="26"/>
          <w:szCs w:val="26"/>
        </w:rPr>
        <w:t>A</w:t>
      </w:r>
      <w:r w:rsidRPr="0060603F">
        <w:rPr>
          <w:rFonts w:ascii="Verdana" w:hAnsi="Verdana"/>
          <w:sz w:val="26"/>
          <w:szCs w:val="26"/>
        </w:rPr>
        <w:t>ct 2006. In view of the above revelations, I am compelled to agree with the plaintiff that the so called leave was not a normal leave but a susp</w:t>
      </w:r>
      <w:r w:rsidR="00C41D76" w:rsidRPr="0060603F">
        <w:rPr>
          <w:rFonts w:ascii="Verdana" w:hAnsi="Verdana"/>
          <w:sz w:val="26"/>
          <w:szCs w:val="26"/>
        </w:rPr>
        <w:t xml:space="preserve">ension, </w:t>
      </w:r>
      <w:r w:rsidRPr="0060603F">
        <w:rPr>
          <w:rFonts w:ascii="Verdana" w:hAnsi="Verdana"/>
          <w:sz w:val="26"/>
          <w:szCs w:val="26"/>
        </w:rPr>
        <w:t xml:space="preserve">as no definite leaves days were given. It is common knowledge that employees are usually suspended as a disciplinary measure to pave way for investigations. Regarding whether the suspension was unlawful, I will agree with the submission by learned counsel for the plaintiff that the same was unlawful because it did not follow the defendants </w:t>
      </w:r>
      <w:r w:rsidR="00BE01C9">
        <w:rPr>
          <w:rFonts w:ascii="Verdana" w:hAnsi="Verdana"/>
          <w:sz w:val="26"/>
          <w:szCs w:val="26"/>
        </w:rPr>
        <w:t>own</w:t>
      </w:r>
      <w:r w:rsidRPr="0060603F">
        <w:rPr>
          <w:rFonts w:ascii="Verdana" w:hAnsi="Verdana"/>
          <w:sz w:val="26"/>
          <w:szCs w:val="26"/>
        </w:rPr>
        <w:t xml:space="preserve"> </w:t>
      </w:r>
      <w:r w:rsidR="00C41D76" w:rsidRPr="0060603F">
        <w:rPr>
          <w:rFonts w:ascii="Verdana" w:hAnsi="Verdana"/>
          <w:sz w:val="26"/>
          <w:szCs w:val="26"/>
        </w:rPr>
        <w:t>Human Resource Policies and Procedures Manual,</w:t>
      </w:r>
      <w:r w:rsidRPr="0060603F">
        <w:rPr>
          <w:rFonts w:ascii="Verdana" w:hAnsi="Verdana"/>
          <w:sz w:val="26"/>
          <w:szCs w:val="26"/>
        </w:rPr>
        <w:t xml:space="preserve"> </w:t>
      </w:r>
      <w:r w:rsidR="00C41D76" w:rsidRPr="0060603F">
        <w:rPr>
          <w:rFonts w:ascii="Verdana" w:hAnsi="Verdana"/>
          <w:sz w:val="26"/>
          <w:szCs w:val="26"/>
        </w:rPr>
        <w:t>(E</w:t>
      </w:r>
      <w:r w:rsidRPr="0060603F">
        <w:rPr>
          <w:rFonts w:ascii="Verdana" w:hAnsi="Verdana"/>
          <w:sz w:val="26"/>
          <w:szCs w:val="26"/>
        </w:rPr>
        <w:t>xhibit P23</w:t>
      </w:r>
      <w:r w:rsidR="00C41D76" w:rsidRPr="0060603F">
        <w:rPr>
          <w:rFonts w:ascii="Verdana" w:hAnsi="Verdana"/>
          <w:sz w:val="26"/>
          <w:szCs w:val="26"/>
        </w:rPr>
        <w:t>)</w:t>
      </w:r>
      <w:r w:rsidRPr="0060603F">
        <w:rPr>
          <w:rFonts w:ascii="Verdana" w:hAnsi="Verdana"/>
          <w:sz w:val="26"/>
          <w:szCs w:val="26"/>
        </w:rPr>
        <w:t xml:space="preserve"> as revised in June 2007</w:t>
      </w:r>
      <w:r w:rsidR="00C41D76" w:rsidRPr="0060603F">
        <w:rPr>
          <w:rFonts w:ascii="Verdana" w:hAnsi="Verdana"/>
          <w:sz w:val="26"/>
          <w:szCs w:val="26"/>
        </w:rPr>
        <w:t xml:space="preserve"> a</w:t>
      </w:r>
      <w:r w:rsidRPr="0060603F">
        <w:rPr>
          <w:rFonts w:ascii="Verdana" w:hAnsi="Verdana"/>
          <w:sz w:val="26"/>
          <w:szCs w:val="26"/>
        </w:rPr>
        <w:t xml:space="preserve">nd the requirement of schedule one to the </w:t>
      </w:r>
      <w:r w:rsidR="00C41D76" w:rsidRPr="0060603F">
        <w:rPr>
          <w:rFonts w:ascii="Verdana" w:hAnsi="Verdana"/>
          <w:sz w:val="26"/>
          <w:szCs w:val="26"/>
        </w:rPr>
        <w:t>E</w:t>
      </w:r>
      <w:r w:rsidRPr="0060603F">
        <w:rPr>
          <w:rFonts w:ascii="Verdana" w:hAnsi="Verdana"/>
          <w:sz w:val="26"/>
          <w:szCs w:val="26"/>
        </w:rPr>
        <w:t xml:space="preserve">mployment </w:t>
      </w:r>
      <w:r w:rsidR="00C41D76" w:rsidRPr="0060603F">
        <w:rPr>
          <w:rFonts w:ascii="Verdana" w:hAnsi="Verdana"/>
          <w:sz w:val="26"/>
          <w:szCs w:val="26"/>
        </w:rPr>
        <w:t>A</w:t>
      </w:r>
      <w:r w:rsidRPr="0060603F">
        <w:rPr>
          <w:rFonts w:ascii="Verdana" w:hAnsi="Verdana"/>
          <w:sz w:val="26"/>
          <w:szCs w:val="26"/>
        </w:rPr>
        <w:t>ct of 2006 which requires written warnings before any employee is terminated or dismis</w:t>
      </w:r>
      <w:r w:rsidR="00C41D76" w:rsidRPr="0060603F">
        <w:rPr>
          <w:rFonts w:ascii="Verdana" w:hAnsi="Verdana"/>
          <w:sz w:val="26"/>
          <w:szCs w:val="26"/>
        </w:rPr>
        <w:t>sed and that disciplinary proce</w:t>
      </w:r>
      <w:r w:rsidRPr="0060603F">
        <w:rPr>
          <w:rFonts w:ascii="Verdana" w:hAnsi="Verdana"/>
          <w:sz w:val="26"/>
          <w:szCs w:val="26"/>
        </w:rPr>
        <w:t>d</w:t>
      </w:r>
      <w:r w:rsidR="00C41D76" w:rsidRPr="0060603F">
        <w:rPr>
          <w:rFonts w:ascii="Verdana" w:hAnsi="Verdana"/>
          <w:sz w:val="26"/>
          <w:szCs w:val="26"/>
        </w:rPr>
        <w:t>ures</w:t>
      </w:r>
      <w:r w:rsidRPr="0060603F">
        <w:rPr>
          <w:rFonts w:ascii="Verdana" w:hAnsi="Verdana"/>
          <w:sz w:val="26"/>
          <w:szCs w:val="26"/>
        </w:rPr>
        <w:t xml:space="preserve"> should be implemented only after proper investigations have been completed. </w:t>
      </w:r>
      <w:r w:rsidR="00C41D76" w:rsidRPr="0060603F">
        <w:rPr>
          <w:rFonts w:ascii="Verdana" w:hAnsi="Verdana"/>
          <w:sz w:val="26"/>
          <w:szCs w:val="26"/>
        </w:rPr>
        <w:t>(</w:t>
      </w:r>
      <w:r w:rsidRPr="0060603F">
        <w:rPr>
          <w:rFonts w:ascii="Verdana" w:hAnsi="Verdana"/>
          <w:sz w:val="26"/>
          <w:szCs w:val="26"/>
        </w:rPr>
        <w:t xml:space="preserve">See regulations 2(1) </w:t>
      </w:r>
      <w:r w:rsidR="00C41D76" w:rsidRPr="0060603F">
        <w:rPr>
          <w:rFonts w:ascii="Verdana" w:hAnsi="Verdana"/>
          <w:sz w:val="26"/>
          <w:szCs w:val="26"/>
        </w:rPr>
        <w:t>&amp;</w:t>
      </w:r>
      <w:r w:rsidRPr="0060603F">
        <w:rPr>
          <w:rFonts w:ascii="Verdana" w:hAnsi="Verdana"/>
          <w:sz w:val="26"/>
          <w:szCs w:val="26"/>
        </w:rPr>
        <w:t xml:space="preserve"> 3(1)</w:t>
      </w:r>
      <w:r w:rsidR="00C41D76" w:rsidRPr="0060603F">
        <w:rPr>
          <w:rFonts w:ascii="Verdana" w:hAnsi="Verdana"/>
          <w:sz w:val="26"/>
          <w:szCs w:val="26"/>
        </w:rPr>
        <w:t>).</w:t>
      </w:r>
      <w:r w:rsidRPr="0060603F">
        <w:rPr>
          <w:rFonts w:ascii="Verdana" w:hAnsi="Verdana"/>
          <w:sz w:val="26"/>
          <w:szCs w:val="26"/>
        </w:rPr>
        <w:t xml:space="preserve"> </w:t>
      </w:r>
      <w:r w:rsidR="00C41D76" w:rsidRPr="0060603F">
        <w:rPr>
          <w:rFonts w:ascii="Verdana" w:hAnsi="Verdana"/>
          <w:sz w:val="26"/>
          <w:szCs w:val="26"/>
        </w:rPr>
        <w:t>The</w:t>
      </w:r>
      <w:r w:rsidRPr="0060603F">
        <w:rPr>
          <w:rFonts w:ascii="Verdana" w:hAnsi="Verdana"/>
          <w:sz w:val="26"/>
          <w:szCs w:val="26"/>
        </w:rPr>
        <w:t xml:space="preserve"> suspension also went on for more than three months before the plaintiff was finally terminated contrary to the provisions of </w:t>
      </w:r>
      <w:r w:rsidR="00C41D76" w:rsidRPr="0060603F">
        <w:rPr>
          <w:rFonts w:ascii="Verdana" w:hAnsi="Verdana"/>
          <w:sz w:val="26"/>
          <w:szCs w:val="26"/>
        </w:rPr>
        <w:t>S.</w:t>
      </w:r>
      <w:r w:rsidRPr="0060603F">
        <w:rPr>
          <w:rFonts w:ascii="Verdana" w:hAnsi="Verdana"/>
          <w:sz w:val="26"/>
          <w:szCs w:val="26"/>
        </w:rPr>
        <w:t xml:space="preserve"> 63(2) of the Employment Act</w:t>
      </w:r>
      <w:r w:rsidR="00BE01C9">
        <w:rPr>
          <w:rFonts w:ascii="Verdana" w:hAnsi="Verdana"/>
          <w:sz w:val="26"/>
          <w:szCs w:val="26"/>
        </w:rPr>
        <w:t xml:space="preserve"> </w:t>
      </w:r>
      <w:r w:rsidRPr="0060603F">
        <w:rPr>
          <w:rFonts w:ascii="Verdana" w:hAnsi="Verdana"/>
          <w:sz w:val="26"/>
          <w:szCs w:val="26"/>
        </w:rPr>
        <w:t xml:space="preserve">despite the plaintiff a knowledgeable </w:t>
      </w:r>
      <w:r w:rsidR="00C41D76" w:rsidRPr="0060603F">
        <w:rPr>
          <w:rFonts w:ascii="Verdana" w:hAnsi="Verdana"/>
          <w:sz w:val="26"/>
          <w:szCs w:val="26"/>
        </w:rPr>
        <w:t xml:space="preserve">Human Resource Manager </w:t>
      </w:r>
      <w:r w:rsidRPr="0060603F">
        <w:rPr>
          <w:rFonts w:ascii="Verdana" w:hAnsi="Verdana"/>
          <w:sz w:val="26"/>
          <w:szCs w:val="26"/>
        </w:rPr>
        <w:t xml:space="preserve">bringing </w:t>
      </w:r>
      <w:r w:rsidR="00C41D76" w:rsidRPr="0060603F">
        <w:rPr>
          <w:rFonts w:ascii="Verdana" w:hAnsi="Verdana"/>
          <w:sz w:val="26"/>
          <w:szCs w:val="26"/>
        </w:rPr>
        <w:t>it</w:t>
      </w:r>
      <w:r w:rsidRPr="0060603F">
        <w:rPr>
          <w:rFonts w:ascii="Verdana" w:hAnsi="Verdana"/>
          <w:sz w:val="26"/>
          <w:szCs w:val="26"/>
        </w:rPr>
        <w:t xml:space="preserve"> to the attention of the defendant </w:t>
      </w:r>
      <w:r w:rsidR="00C41D76" w:rsidRPr="0060603F">
        <w:rPr>
          <w:rFonts w:ascii="Verdana" w:hAnsi="Verdana"/>
          <w:sz w:val="26"/>
          <w:szCs w:val="26"/>
        </w:rPr>
        <w:t>vide</w:t>
      </w:r>
      <w:r w:rsidRPr="0060603F">
        <w:rPr>
          <w:rFonts w:ascii="Verdana" w:hAnsi="Verdana"/>
          <w:sz w:val="26"/>
          <w:szCs w:val="26"/>
        </w:rPr>
        <w:t xml:space="preserve"> </w:t>
      </w:r>
      <w:r w:rsidR="00C41D76" w:rsidRPr="0060603F">
        <w:rPr>
          <w:rFonts w:ascii="Verdana" w:hAnsi="Verdana"/>
          <w:sz w:val="26"/>
          <w:szCs w:val="26"/>
        </w:rPr>
        <w:t>E</w:t>
      </w:r>
      <w:r w:rsidRPr="0060603F">
        <w:rPr>
          <w:rFonts w:ascii="Verdana" w:hAnsi="Verdana"/>
          <w:sz w:val="26"/>
          <w:szCs w:val="26"/>
        </w:rPr>
        <w:t>xhibit P10.</w:t>
      </w:r>
      <w:r w:rsidR="00C41D76" w:rsidRPr="0060603F">
        <w:rPr>
          <w:rFonts w:ascii="Verdana" w:hAnsi="Verdana"/>
          <w:sz w:val="26"/>
          <w:szCs w:val="26"/>
        </w:rPr>
        <w:t xml:space="preserve"> The suspension was thus unlawful.</w:t>
      </w:r>
    </w:p>
    <w:p w:rsidR="00F0280A" w:rsidRPr="0060603F" w:rsidRDefault="00F0280A" w:rsidP="006D7BD4">
      <w:pPr>
        <w:spacing w:line="360" w:lineRule="auto"/>
        <w:jc w:val="both"/>
        <w:rPr>
          <w:rFonts w:ascii="Verdana" w:hAnsi="Verdana"/>
          <w:sz w:val="26"/>
          <w:szCs w:val="26"/>
        </w:rPr>
      </w:pPr>
    </w:p>
    <w:p w:rsidR="0087139F" w:rsidRPr="0060603F" w:rsidRDefault="0087139F" w:rsidP="006D7BD4">
      <w:pPr>
        <w:spacing w:line="360" w:lineRule="auto"/>
        <w:jc w:val="both"/>
        <w:rPr>
          <w:rFonts w:ascii="Verdana" w:hAnsi="Verdana"/>
          <w:sz w:val="26"/>
          <w:szCs w:val="26"/>
        </w:rPr>
      </w:pPr>
      <w:r w:rsidRPr="0060603F">
        <w:rPr>
          <w:rFonts w:ascii="Verdana" w:hAnsi="Verdana"/>
          <w:sz w:val="26"/>
          <w:szCs w:val="26"/>
        </w:rPr>
        <w:t>Section 63 provides that;</w:t>
      </w:r>
    </w:p>
    <w:p w:rsidR="00C41D76" w:rsidRPr="0060603F" w:rsidRDefault="0087139F" w:rsidP="00A85516">
      <w:pPr>
        <w:pStyle w:val="ListParagraph"/>
        <w:numPr>
          <w:ilvl w:val="0"/>
          <w:numId w:val="5"/>
        </w:numPr>
        <w:spacing w:line="360" w:lineRule="auto"/>
        <w:jc w:val="both"/>
        <w:rPr>
          <w:rFonts w:ascii="Verdana" w:hAnsi="Verdana"/>
          <w:b/>
          <w:i/>
          <w:sz w:val="26"/>
          <w:szCs w:val="26"/>
        </w:rPr>
      </w:pPr>
      <w:r w:rsidRPr="0060603F">
        <w:rPr>
          <w:rFonts w:ascii="Verdana" w:hAnsi="Verdana"/>
          <w:b/>
          <w:i/>
          <w:sz w:val="26"/>
          <w:szCs w:val="26"/>
        </w:rPr>
        <w:t>Whenever an employer is conducting an inquiry which he or she has reason to believe may reveal a cause for dismissal of an employee</w:t>
      </w:r>
      <w:r w:rsidR="00C41D76" w:rsidRPr="0060603F">
        <w:rPr>
          <w:rFonts w:ascii="Verdana" w:hAnsi="Verdana"/>
          <w:b/>
          <w:i/>
          <w:sz w:val="26"/>
          <w:szCs w:val="26"/>
        </w:rPr>
        <w:t>, t</w:t>
      </w:r>
      <w:r w:rsidRPr="0060603F">
        <w:rPr>
          <w:rFonts w:ascii="Verdana" w:hAnsi="Verdana"/>
          <w:b/>
          <w:i/>
          <w:sz w:val="26"/>
          <w:szCs w:val="26"/>
        </w:rPr>
        <w:t>he employer may suspend the employee with h</w:t>
      </w:r>
      <w:r w:rsidR="00C41D76" w:rsidRPr="0060603F">
        <w:rPr>
          <w:rFonts w:ascii="Verdana" w:hAnsi="Verdana"/>
          <w:b/>
          <w:i/>
          <w:sz w:val="26"/>
          <w:szCs w:val="26"/>
        </w:rPr>
        <w:t>alf</w:t>
      </w:r>
      <w:r w:rsidRPr="0060603F">
        <w:rPr>
          <w:rFonts w:ascii="Verdana" w:hAnsi="Verdana"/>
          <w:b/>
          <w:i/>
          <w:sz w:val="26"/>
          <w:szCs w:val="26"/>
        </w:rPr>
        <w:t xml:space="preserve"> pay. </w:t>
      </w:r>
    </w:p>
    <w:p w:rsidR="0087139F" w:rsidRPr="0060603F" w:rsidRDefault="0087139F" w:rsidP="00A85516">
      <w:pPr>
        <w:pStyle w:val="ListParagraph"/>
        <w:numPr>
          <w:ilvl w:val="0"/>
          <w:numId w:val="5"/>
        </w:numPr>
        <w:spacing w:line="360" w:lineRule="auto"/>
        <w:jc w:val="both"/>
        <w:rPr>
          <w:rFonts w:ascii="Verdana" w:hAnsi="Verdana"/>
          <w:b/>
          <w:i/>
          <w:sz w:val="26"/>
          <w:szCs w:val="26"/>
        </w:rPr>
      </w:pPr>
      <w:r w:rsidRPr="0060603F">
        <w:rPr>
          <w:rFonts w:ascii="Verdana" w:hAnsi="Verdana"/>
          <w:b/>
          <w:i/>
          <w:sz w:val="26"/>
          <w:szCs w:val="26"/>
        </w:rPr>
        <w:lastRenderedPageBreak/>
        <w:t>Any suspension under subsection 1 shall not exceed four weeks or duration of the inquiry whichever is shorter.</w:t>
      </w:r>
    </w:p>
    <w:p w:rsidR="00C41D76" w:rsidRDefault="0087139F" w:rsidP="00A85516">
      <w:pPr>
        <w:spacing w:line="360" w:lineRule="auto"/>
        <w:jc w:val="both"/>
        <w:rPr>
          <w:rFonts w:ascii="Verdana" w:hAnsi="Verdana"/>
          <w:sz w:val="26"/>
          <w:szCs w:val="26"/>
        </w:rPr>
      </w:pPr>
      <w:r w:rsidRPr="0060603F">
        <w:rPr>
          <w:rFonts w:ascii="Verdana" w:hAnsi="Verdana"/>
          <w:sz w:val="26"/>
          <w:szCs w:val="26"/>
        </w:rPr>
        <w:t xml:space="preserve">I will answer both issues 1 </w:t>
      </w:r>
      <w:r w:rsidR="00C41D76" w:rsidRPr="0060603F">
        <w:rPr>
          <w:rFonts w:ascii="Verdana" w:hAnsi="Verdana"/>
          <w:sz w:val="26"/>
          <w:szCs w:val="26"/>
        </w:rPr>
        <w:t>&amp;</w:t>
      </w:r>
      <w:r w:rsidRPr="0060603F">
        <w:rPr>
          <w:rFonts w:ascii="Verdana" w:hAnsi="Verdana"/>
          <w:sz w:val="26"/>
          <w:szCs w:val="26"/>
        </w:rPr>
        <w:t xml:space="preserve"> 2 in the affirmative. </w:t>
      </w:r>
    </w:p>
    <w:p w:rsidR="00F0280A" w:rsidRPr="0060603F" w:rsidRDefault="00F0280A" w:rsidP="00A85516">
      <w:pPr>
        <w:spacing w:line="360" w:lineRule="auto"/>
        <w:jc w:val="both"/>
        <w:rPr>
          <w:rFonts w:ascii="Verdana" w:hAnsi="Verdana"/>
          <w:sz w:val="26"/>
          <w:szCs w:val="26"/>
        </w:rPr>
      </w:pPr>
    </w:p>
    <w:p w:rsidR="00714189" w:rsidRPr="0060603F" w:rsidRDefault="0087139F" w:rsidP="00C41D76">
      <w:pPr>
        <w:spacing w:line="360" w:lineRule="auto"/>
        <w:ind w:left="1440" w:hanging="1440"/>
        <w:jc w:val="both"/>
        <w:rPr>
          <w:rFonts w:ascii="Verdana" w:hAnsi="Verdana"/>
          <w:sz w:val="26"/>
          <w:szCs w:val="26"/>
        </w:rPr>
      </w:pPr>
      <w:r w:rsidRPr="0060603F">
        <w:rPr>
          <w:rFonts w:ascii="Verdana" w:hAnsi="Verdana"/>
          <w:sz w:val="26"/>
          <w:szCs w:val="26"/>
        </w:rPr>
        <w:t xml:space="preserve">Issue </w:t>
      </w:r>
      <w:r w:rsidR="00C41D76" w:rsidRPr="0060603F">
        <w:rPr>
          <w:rFonts w:ascii="Verdana" w:hAnsi="Verdana"/>
          <w:sz w:val="26"/>
          <w:szCs w:val="26"/>
        </w:rPr>
        <w:t>3:</w:t>
      </w:r>
      <w:r w:rsidR="00C41D76" w:rsidRPr="0060603F">
        <w:rPr>
          <w:rFonts w:ascii="Verdana" w:hAnsi="Verdana"/>
          <w:sz w:val="26"/>
          <w:szCs w:val="26"/>
        </w:rPr>
        <w:tab/>
      </w:r>
      <w:r w:rsidR="00C41D76" w:rsidRPr="0060603F">
        <w:rPr>
          <w:rFonts w:ascii="Verdana" w:hAnsi="Verdana"/>
          <w:sz w:val="26"/>
          <w:szCs w:val="26"/>
          <w:u w:val="single"/>
        </w:rPr>
        <w:t>W</w:t>
      </w:r>
      <w:r w:rsidRPr="0060603F">
        <w:rPr>
          <w:rFonts w:ascii="Verdana" w:hAnsi="Verdana"/>
          <w:sz w:val="26"/>
          <w:szCs w:val="26"/>
          <w:u w:val="single"/>
        </w:rPr>
        <w:t xml:space="preserve">hether the defendant’s termination of the </w:t>
      </w:r>
      <w:r w:rsidR="00C41D76" w:rsidRPr="0060603F">
        <w:rPr>
          <w:rFonts w:ascii="Verdana" w:hAnsi="Verdana"/>
          <w:sz w:val="26"/>
          <w:szCs w:val="26"/>
          <w:u w:val="single"/>
        </w:rPr>
        <w:t>plaintiff’s</w:t>
      </w:r>
      <w:r w:rsidRPr="0060603F">
        <w:rPr>
          <w:rFonts w:ascii="Verdana" w:hAnsi="Verdana"/>
          <w:sz w:val="26"/>
          <w:szCs w:val="26"/>
          <w:u w:val="single"/>
        </w:rPr>
        <w:t xml:space="preserve"> contract of employment was lawful.</w:t>
      </w:r>
      <w:r w:rsidRPr="0060603F">
        <w:rPr>
          <w:rFonts w:ascii="Verdana" w:hAnsi="Verdana"/>
          <w:sz w:val="26"/>
          <w:szCs w:val="26"/>
        </w:rPr>
        <w:t xml:space="preserve"> </w:t>
      </w:r>
    </w:p>
    <w:p w:rsidR="00BE01C9" w:rsidRDefault="00BE01C9" w:rsidP="00714189">
      <w:pPr>
        <w:spacing w:line="360" w:lineRule="auto"/>
        <w:jc w:val="both"/>
        <w:rPr>
          <w:rFonts w:ascii="Verdana" w:hAnsi="Verdana"/>
          <w:sz w:val="26"/>
          <w:szCs w:val="26"/>
        </w:rPr>
      </w:pPr>
    </w:p>
    <w:p w:rsidR="00BE01C9" w:rsidRDefault="0087139F" w:rsidP="00714189">
      <w:pPr>
        <w:spacing w:line="360" w:lineRule="auto"/>
        <w:jc w:val="both"/>
        <w:rPr>
          <w:rFonts w:ascii="Verdana" w:hAnsi="Verdana"/>
          <w:sz w:val="26"/>
          <w:szCs w:val="26"/>
        </w:rPr>
      </w:pPr>
      <w:r w:rsidRPr="0060603F">
        <w:rPr>
          <w:rFonts w:ascii="Verdana" w:hAnsi="Verdana"/>
          <w:sz w:val="26"/>
          <w:szCs w:val="26"/>
        </w:rPr>
        <w:t>In his submissions, learned counse</w:t>
      </w:r>
      <w:r w:rsidR="00714189" w:rsidRPr="0060603F">
        <w:rPr>
          <w:rFonts w:ascii="Verdana" w:hAnsi="Verdana"/>
          <w:sz w:val="26"/>
          <w:szCs w:val="26"/>
        </w:rPr>
        <w:t xml:space="preserve">l for the defendant states that </w:t>
      </w:r>
      <w:r w:rsidRPr="0060603F">
        <w:rPr>
          <w:rFonts w:ascii="Verdana" w:hAnsi="Verdana"/>
          <w:sz w:val="26"/>
          <w:szCs w:val="26"/>
        </w:rPr>
        <w:t xml:space="preserve">the plaintiff’s contract with the defendant was lawfully terminated in accordance with clause 14.1.2 of the Employment </w:t>
      </w:r>
      <w:r w:rsidR="00714189" w:rsidRPr="0060603F">
        <w:rPr>
          <w:rFonts w:ascii="Verdana" w:hAnsi="Verdana"/>
          <w:sz w:val="26"/>
          <w:szCs w:val="26"/>
        </w:rPr>
        <w:t>contract which</w:t>
      </w:r>
      <w:r w:rsidRPr="0060603F">
        <w:rPr>
          <w:rFonts w:ascii="Verdana" w:hAnsi="Verdana"/>
          <w:sz w:val="26"/>
          <w:szCs w:val="26"/>
        </w:rPr>
        <w:t xml:space="preserve"> provides for payment in </w:t>
      </w:r>
      <w:r w:rsidR="00714189" w:rsidRPr="0060603F">
        <w:rPr>
          <w:rFonts w:ascii="Verdana" w:hAnsi="Verdana"/>
          <w:sz w:val="26"/>
          <w:szCs w:val="26"/>
        </w:rPr>
        <w:t>lieu</w:t>
      </w:r>
      <w:r w:rsidRPr="0060603F">
        <w:rPr>
          <w:rFonts w:ascii="Verdana" w:hAnsi="Verdana"/>
          <w:sz w:val="26"/>
          <w:szCs w:val="26"/>
        </w:rPr>
        <w:t xml:space="preserve"> of notice</w:t>
      </w:r>
      <w:r w:rsidR="00714189" w:rsidRPr="0060603F">
        <w:rPr>
          <w:rFonts w:ascii="Verdana" w:hAnsi="Verdana"/>
          <w:sz w:val="26"/>
          <w:szCs w:val="26"/>
        </w:rPr>
        <w:t>. T</w:t>
      </w:r>
      <w:r w:rsidRPr="0060603F">
        <w:rPr>
          <w:rFonts w:ascii="Verdana" w:hAnsi="Verdana"/>
          <w:sz w:val="26"/>
          <w:szCs w:val="26"/>
        </w:rPr>
        <w:t xml:space="preserve">hat the plaintiff was offered three months payment in </w:t>
      </w:r>
      <w:r w:rsidR="00714189" w:rsidRPr="0060603F">
        <w:rPr>
          <w:rFonts w:ascii="Verdana" w:hAnsi="Verdana"/>
          <w:sz w:val="26"/>
          <w:szCs w:val="26"/>
        </w:rPr>
        <w:t>lieu</w:t>
      </w:r>
      <w:r w:rsidRPr="0060603F">
        <w:rPr>
          <w:rFonts w:ascii="Verdana" w:hAnsi="Verdana"/>
          <w:sz w:val="26"/>
          <w:szCs w:val="26"/>
        </w:rPr>
        <w:t xml:space="preserve"> of notice as per exhibit P3. Dr. </w:t>
      </w:r>
      <w:r w:rsidR="00714189" w:rsidRPr="0060603F">
        <w:rPr>
          <w:rFonts w:ascii="Verdana" w:hAnsi="Verdana"/>
          <w:sz w:val="26"/>
          <w:szCs w:val="26"/>
        </w:rPr>
        <w:t xml:space="preserve">Jean John </w:t>
      </w:r>
      <w:r w:rsidR="00B276B8" w:rsidRPr="0060603F">
        <w:rPr>
          <w:rFonts w:ascii="Verdana" w:hAnsi="Verdana"/>
          <w:sz w:val="26"/>
          <w:szCs w:val="26"/>
        </w:rPr>
        <w:t>Barya</w:t>
      </w:r>
      <w:r w:rsidRPr="0060603F">
        <w:rPr>
          <w:rFonts w:ascii="Verdana" w:hAnsi="Verdana"/>
          <w:sz w:val="26"/>
          <w:szCs w:val="26"/>
        </w:rPr>
        <w:t xml:space="preserve"> submitted to the contrary and </w:t>
      </w:r>
      <w:r w:rsidR="00714189" w:rsidRPr="0060603F">
        <w:rPr>
          <w:rFonts w:ascii="Verdana" w:hAnsi="Verdana"/>
          <w:sz w:val="26"/>
          <w:szCs w:val="26"/>
        </w:rPr>
        <w:t>u</w:t>
      </w:r>
      <w:r w:rsidRPr="0060603F">
        <w:rPr>
          <w:rFonts w:ascii="Verdana" w:hAnsi="Verdana"/>
          <w:sz w:val="26"/>
          <w:szCs w:val="26"/>
        </w:rPr>
        <w:t>rged this court to find that the plaintiff was unfairly, illegally and unlawfully terminated because the plaintiff followed all t</w:t>
      </w:r>
      <w:r w:rsidR="00714189" w:rsidRPr="0060603F">
        <w:rPr>
          <w:rFonts w:ascii="Verdana" w:hAnsi="Verdana"/>
          <w:sz w:val="26"/>
          <w:szCs w:val="26"/>
        </w:rPr>
        <w:t>he recruit</w:t>
      </w:r>
      <w:r w:rsidR="00BE01C9">
        <w:rPr>
          <w:rFonts w:ascii="Verdana" w:hAnsi="Verdana"/>
          <w:sz w:val="26"/>
          <w:szCs w:val="26"/>
        </w:rPr>
        <w:t>ment</w:t>
      </w:r>
      <w:r w:rsidR="00714189" w:rsidRPr="0060603F">
        <w:rPr>
          <w:rFonts w:ascii="Verdana" w:hAnsi="Verdana"/>
          <w:sz w:val="26"/>
          <w:szCs w:val="26"/>
        </w:rPr>
        <w:t xml:space="preserve"> process as shown in E</w:t>
      </w:r>
      <w:r w:rsidRPr="0060603F">
        <w:rPr>
          <w:rFonts w:ascii="Verdana" w:hAnsi="Verdana"/>
          <w:sz w:val="26"/>
          <w:szCs w:val="26"/>
        </w:rPr>
        <w:t>xhibit</w:t>
      </w:r>
      <w:r w:rsidR="00714189" w:rsidRPr="0060603F">
        <w:rPr>
          <w:rFonts w:ascii="Verdana" w:hAnsi="Verdana"/>
          <w:sz w:val="26"/>
          <w:szCs w:val="26"/>
        </w:rPr>
        <w:t>s</w:t>
      </w:r>
      <w:r w:rsidRPr="0060603F">
        <w:rPr>
          <w:rFonts w:ascii="Verdana" w:hAnsi="Verdana"/>
          <w:sz w:val="26"/>
          <w:szCs w:val="26"/>
        </w:rPr>
        <w:t xml:space="preserve"> P4, P8, P9, P21 </w:t>
      </w:r>
      <w:r w:rsidR="00714189" w:rsidRPr="0060603F">
        <w:rPr>
          <w:rFonts w:ascii="Verdana" w:hAnsi="Verdana"/>
          <w:sz w:val="26"/>
          <w:szCs w:val="26"/>
        </w:rPr>
        <w:t>&amp;</w:t>
      </w:r>
      <w:r w:rsidRPr="0060603F">
        <w:rPr>
          <w:rFonts w:ascii="Verdana" w:hAnsi="Verdana"/>
          <w:sz w:val="26"/>
          <w:szCs w:val="26"/>
        </w:rPr>
        <w:t xml:space="preserve"> P22. </w:t>
      </w:r>
    </w:p>
    <w:p w:rsidR="00BE01C9" w:rsidRDefault="00BE01C9" w:rsidP="00714189">
      <w:pPr>
        <w:spacing w:line="360" w:lineRule="auto"/>
        <w:jc w:val="both"/>
        <w:rPr>
          <w:rFonts w:ascii="Verdana" w:hAnsi="Verdana"/>
          <w:sz w:val="26"/>
          <w:szCs w:val="26"/>
        </w:rPr>
      </w:pPr>
    </w:p>
    <w:p w:rsidR="00714189" w:rsidRPr="0060603F" w:rsidRDefault="0087139F" w:rsidP="00714189">
      <w:pPr>
        <w:spacing w:line="360" w:lineRule="auto"/>
        <w:jc w:val="both"/>
        <w:rPr>
          <w:rFonts w:ascii="Verdana" w:hAnsi="Verdana"/>
          <w:sz w:val="26"/>
          <w:szCs w:val="26"/>
        </w:rPr>
      </w:pPr>
      <w:r w:rsidRPr="0060603F">
        <w:rPr>
          <w:rFonts w:ascii="Verdana" w:hAnsi="Verdana"/>
          <w:sz w:val="26"/>
          <w:szCs w:val="26"/>
        </w:rPr>
        <w:t xml:space="preserve">It was held in the case of </w:t>
      </w:r>
      <w:r w:rsidRPr="0060603F">
        <w:rPr>
          <w:rFonts w:ascii="Verdana" w:hAnsi="Verdana"/>
          <w:b/>
          <w:sz w:val="26"/>
          <w:szCs w:val="26"/>
          <w:u w:val="single"/>
        </w:rPr>
        <w:t xml:space="preserve">Robert Mukembo </w:t>
      </w:r>
      <w:r w:rsidR="00714189" w:rsidRPr="0060603F">
        <w:rPr>
          <w:rFonts w:ascii="Verdana" w:hAnsi="Verdana"/>
          <w:b/>
          <w:sz w:val="26"/>
          <w:szCs w:val="26"/>
          <w:u w:val="single"/>
        </w:rPr>
        <w:t>Vs</w:t>
      </w:r>
      <w:r w:rsidRPr="0060603F">
        <w:rPr>
          <w:rFonts w:ascii="Verdana" w:hAnsi="Verdana"/>
          <w:b/>
          <w:sz w:val="26"/>
          <w:szCs w:val="26"/>
          <w:u w:val="single"/>
        </w:rPr>
        <w:t xml:space="preserve"> </w:t>
      </w:r>
      <w:r w:rsidR="00714189" w:rsidRPr="0060603F">
        <w:rPr>
          <w:rFonts w:ascii="Verdana" w:hAnsi="Verdana"/>
          <w:b/>
          <w:sz w:val="26"/>
          <w:szCs w:val="26"/>
          <w:u w:val="single"/>
        </w:rPr>
        <w:t>Ecolab</w:t>
      </w:r>
      <w:r w:rsidRPr="0060603F">
        <w:rPr>
          <w:rFonts w:ascii="Verdana" w:hAnsi="Verdana"/>
          <w:b/>
          <w:sz w:val="26"/>
          <w:szCs w:val="26"/>
          <w:u w:val="single"/>
        </w:rPr>
        <w:t xml:space="preserve"> East Africa Uganda </w:t>
      </w:r>
      <w:r w:rsidR="00714189" w:rsidRPr="0060603F">
        <w:rPr>
          <w:rFonts w:ascii="Verdana" w:hAnsi="Verdana"/>
          <w:b/>
          <w:sz w:val="26"/>
          <w:szCs w:val="26"/>
          <w:u w:val="single"/>
        </w:rPr>
        <w:t>L</w:t>
      </w:r>
      <w:r w:rsidRPr="0060603F">
        <w:rPr>
          <w:rFonts w:ascii="Verdana" w:hAnsi="Verdana"/>
          <w:b/>
          <w:sz w:val="26"/>
          <w:szCs w:val="26"/>
          <w:u w:val="single"/>
        </w:rPr>
        <w:t xml:space="preserve">imited </w:t>
      </w:r>
      <w:r w:rsidR="00714189" w:rsidRPr="0060603F">
        <w:rPr>
          <w:rFonts w:ascii="Verdana" w:hAnsi="Verdana"/>
          <w:b/>
          <w:sz w:val="26"/>
          <w:szCs w:val="26"/>
          <w:u w:val="single"/>
        </w:rPr>
        <w:t>HCCS</w:t>
      </w:r>
      <w:r w:rsidRPr="0060603F">
        <w:rPr>
          <w:rFonts w:ascii="Verdana" w:hAnsi="Verdana"/>
          <w:b/>
          <w:sz w:val="26"/>
          <w:szCs w:val="26"/>
          <w:u w:val="single"/>
        </w:rPr>
        <w:t xml:space="preserve"> No.54 of 2007</w:t>
      </w:r>
      <w:r w:rsidRPr="0060603F">
        <w:rPr>
          <w:rFonts w:ascii="Verdana" w:hAnsi="Verdana"/>
          <w:sz w:val="26"/>
          <w:szCs w:val="26"/>
        </w:rPr>
        <w:t xml:space="preserve"> Bamwine J. </w:t>
      </w:r>
      <w:r w:rsidR="00714189" w:rsidRPr="0060603F">
        <w:rPr>
          <w:rFonts w:ascii="Verdana" w:hAnsi="Verdana"/>
          <w:sz w:val="26"/>
          <w:szCs w:val="26"/>
        </w:rPr>
        <w:t>(</w:t>
      </w:r>
      <w:r w:rsidRPr="0060603F">
        <w:rPr>
          <w:rFonts w:ascii="Verdana" w:hAnsi="Verdana"/>
          <w:sz w:val="26"/>
          <w:szCs w:val="26"/>
        </w:rPr>
        <w:t>as then</w:t>
      </w:r>
      <w:r w:rsidR="00714189" w:rsidRPr="0060603F">
        <w:rPr>
          <w:rFonts w:ascii="Verdana" w:hAnsi="Verdana"/>
          <w:sz w:val="26"/>
          <w:szCs w:val="26"/>
        </w:rPr>
        <w:t xml:space="preserve"> was)</w:t>
      </w:r>
      <w:r w:rsidRPr="0060603F">
        <w:rPr>
          <w:rFonts w:ascii="Verdana" w:hAnsi="Verdana"/>
          <w:sz w:val="26"/>
          <w:szCs w:val="26"/>
        </w:rPr>
        <w:t xml:space="preserve"> and I agree that</w:t>
      </w:r>
      <w:r w:rsidR="00714189" w:rsidRPr="0060603F">
        <w:rPr>
          <w:rFonts w:ascii="Verdana" w:hAnsi="Verdana"/>
          <w:sz w:val="26"/>
          <w:szCs w:val="26"/>
        </w:rPr>
        <w:t>:-</w:t>
      </w:r>
      <w:r w:rsidRPr="0060603F">
        <w:rPr>
          <w:rFonts w:ascii="Verdana" w:hAnsi="Verdana"/>
          <w:sz w:val="26"/>
          <w:szCs w:val="26"/>
        </w:rPr>
        <w:t xml:space="preserve"> </w:t>
      </w:r>
    </w:p>
    <w:p w:rsidR="00B855CF" w:rsidRPr="0060603F" w:rsidRDefault="00714189" w:rsidP="00B855CF">
      <w:pPr>
        <w:spacing w:line="360" w:lineRule="auto"/>
        <w:ind w:left="720"/>
        <w:jc w:val="both"/>
        <w:rPr>
          <w:rFonts w:ascii="Verdana" w:hAnsi="Verdana"/>
          <w:b/>
          <w:i/>
          <w:sz w:val="26"/>
          <w:szCs w:val="26"/>
        </w:rPr>
      </w:pPr>
      <w:r w:rsidRPr="0060603F">
        <w:rPr>
          <w:rFonts w:ascii="Verdana" w:hAnsi="Verdana"/>
          <w:b/>
          <w:i/>
          <w:sz w:val="26"/>
          <w:szCs w:val="26"/>
        </w:rPr>
        <w:t>“</w:t>
      </w:r>
      <w:r w:rsidR="00B855CF" w:rsidRPr="0060603F">
        <w:rPr>
          <w:rFonts w:ascii="Verdana" w:hAnsi="Verdana"/>
          <w:b/>
          <w:i/>
          <w:sz w:val="26"/>
          <w:szCs w:val="26"/>
        </w:rPr>
        <w:t>Where</w:t>
      </w:r>
      <w:r w:rsidR="0087139F" w:rsidRPr="0060603F">
        <w:rPr>
          <w:rFonts w:ascii="Verdana" w:hAnsi="Verdana"/>
          <w:b/>
          <w:i/>
          <w:sz w:val="26"/>
          <w:szCs w:val="26"/>
        </w:rPr>
        <w:t xml:space="preserve"> complaints of unfair dismissal are raised, courts resort to </w:t>
      </w:r>
      <w:r w:rsidRPr="0060603F">
        <w:rPr>
          <w:rFonts w:ascii="Verdana" w:hAnsi="Verdana"/>
          <w:b/>
          <w:i/>
          <w:sz w:val="26"/>
          <w:szCs w:val="26"/>
        </w:rPr>
        <w:t xml:space="preserve">……………………………….. </w:t>
      </w:r>
      <w:r w:rsidR="0087139F" w:rsidRPr="0060603F">
        <w:rPr>
          <w:rFonts w:ascii="Verdana" w:hAnsi="Verdana"/>
          <w:b/>
          <w:i/>
          <w:sz w:val="26"/>
          <w:szCs w:val="26"/>
        </w:rPr>
        <w:t xml:space="preserve">written agreements as an </w:t>
      </w:r>
      <w:r w:rsidRPr="0060603F">
        <w:rPr>
          <w:rFonts w:ascii="Verdana" w:hAnsi="Verdana"/>
          <w:b/>
          <w:i/>
          <w:sz w:val="26"/>
          <w:szCs w:val="26"/>
        </w:rPr>
        <w:t>embodiment</w:t>
      </w:r>
      <w:r w:rsidR="0087139F" w:rsidRPr="0060603F">
        <w:rPr>
          <w:rFonts w:ascii="Verdana" w:hAnsi="Verdana"/>
          <w:b/>
          <w:i/>
          <w:sz w:val="26"/>
          <w:szCs w:val="26"/>
        </w:rPr>
        <w:t xml:space="preserve"> of terms and conditions of the </w:t>
      </w:r>
      <w:r w:rsidR="0087139F" w:rsidRPr="0060603F">
        <w:rPr>
          <w:rFonts w:ascii="Verdana" w:hAnsi="Verdana"/>
          <w:b/>
          <w:i/>
          <w:sz w:val="26"/>
          <w:szCs w:val="26"/>
        </w:rPr>
        <w:lastRenderedPageBreak/>
        <w:t>employment. Unlawful and lawful dismissal would in the cont</w:t>
      </w:r>
      <w:r w:rsidRPr="0060603F">
        <w:rPr>
          <w:rFonts w:ascii="Verdana" w:hAnsi="Verdana"/>
          <w:b/>
          <w:i/>
          <w:sz w:val="26"/>
          <w:szCs w:val="26"/>
        </w:rPr>
        <w:t>exts</w:t>
      </w:r>
      <w:r w:rsidR="0087139F" w:rsidRPr="0060603F">
        <w:rPr>
          <w:rFonts w:ascii="Verdana" w:hAnsi="Verdana"/>
          <w:b/>
          <w:i/>
          <w:sz w:val="26"/>
          <w:szCs w:val="26"/>
        </w:rPr>
        <w:t xml:space="preserve"> of such contract of employment relate </w:t>
      </w:r>
      <w:r w:rsidRPr="0060603F">
        <w:rPr>
          <w:rFonts w:ascii="Verdana" w:hAnsi="Verdana"/>
          <w:b/>
          <w:i/>
          <w:sz w:val="26"/>
          <w:szCs w:val="26"/>
        </w:rPr>
        <w:t xml:space="preserve">to </w:t>
      </w:r>
      <w:r w:rsidR="0087139F" w:rsidRPr="0060603F">
        <w:rPr>
          <w:rFonts w:ascii="Verdana" w:hAnsi="Verdana"/>
          <w:b/>
          <w:i/>
          <w:sz w:val="26"/>
          <w:szCs w:val="26"/>
        </w:rPr>
        <w:t>the ma</w:t>
      </w:r>
      <w:r w:rsidRPr="0060603F">
        <w:rPr>
          <w:rFonts w:ascii="Verdana" w:hAnsi="Verdana"/>
          <w:b/>
          <w:i/>
          <w:sz w:val="26"/>
          <w:szCs w:val="26"/>
        </w:rPr>
        <w:t>nn</w:t>
      </w:r>
      <w:r w:rsidR="0087139F" w:rsidRPr="0060603F">
        <w:rPr>
          <w:rFonts w:ascii="Verdana" w:hAnsi="Verdana"/>
          <w:b/>
          <w:i/>
          <w:sz w:val="26"/>
          <w:szCs w:val="26"/>
        </w:rPr>
        <w:t xml:space="preserve">er </w:t>
      </w:r>
      <w:r w:rsidRPr="0060603F">
        <w:rPr>
          <w:rFonts w:ascii="Verdana" w:hAnsi="Verdana"/>
          <w:b/>
          <w:i/>
          <w:sz w:val="26"/>
          <w:szCs w:val="26"/>
        </w:rPr>
        <w:t>of</w:t>
      </w:r>
      <w:r w:rsidR="0087139F" w:rsidRPr="0060603F">
        <w:rPr>
          <w:rFonts w:ascii="Verdana" w:hAnsi="Verdana"/>
          <w:b/>
          <w:i/>
          <w:sz w:val="26"/>
          <w:szCs w:val="26"/>
        </w:rPr>
        <w:t xml:space="preserve"> removing the employee from </w:t>
      </w:r>
      <w:r w:rsidRPr="0060603F">
        <w:rPr>
          <w:rFonts w:ascii="Verdana" w:hAnsi="Verdana"/>
          <w:b/>
          <w:i/>
          <w:sz w:val="26"/>
          <w:szCs w:val="26"/>
        </w:rPr>
        <w:t xml:space="preserve">the </w:t>
      </w:r>
      <w:r w:rsidR="0087139F" w:rsidRPr="0060603F">
        <w:rPr>
          <w:rFonts w:ascii="Verdana" w:hAnsi="Verdana"/>
          <w:b/>
          <w:i/>
          <w:sz w:val="26"/>
          <w:szCs w:val="26"/>
        </w:rPr>
        <w:t xml:space="preserve">employment for reasons which </w:t>
      </w:r>
      <w:r w:rsidRPr="0060603F">
        <w:rPr>
          <w:rFonts w:ascii="Verdana" w:hAnsi="Verdana"/>
          <w:b/>
          <w:i/>
          <w:sz w:val="26"/>
          <w:szCs w:val="26"/>
        </w:rPr>
        <w:t>do</w:t>
      </w:r>
      <w:r w:rsidR="0087139F" w:rsidRPr="0060603F">
        <w:rPr>
          <w:rFonts w:ascii="Verdana" w:hAnsi="Verdana"/>
          <w:b/>
          <w:i/>
          <w:sz w:val="26"/>
          <w:szCs w:val="26"/>
        </w:rPr>
        <w:t xml:space="preserve"> not justify dismissal under the agreement and which </w:t>
      </w:r>
      <w:r w:rsidRPr="0060603F">
        <w:rPr>
          <w:rFonts w:ascii="Verdana" w:hAnsi="Verdana"/>
          <w:b/>
          <w:i/>
          <w:sz w:val="26"/>
          <w:szCs w:val="26"/>
        </w:rPr>
        <w:t xml:space="preserve">is </w:t>
      </w:r>
      <w:r w:rsidR="0087139F" w:rsidRPr="0060603F">
        <w:rPr>
          <w:rFonts w:ascii="Verdana" w:hAnsi="Verdana"/>
          <w:b/>
          <w:i/>
          <w:sz w:val="26"/>
          <w:szCs w:val="26"/>
        </w:rPr>
        <w:t>therefore in b</w:t>
      </w:r>
      <w:r w:rsidRPr="0060603F">
        <w:rPr>
          <w:rFonts w:ascii="Verdana" w:hAnsi="Verdana"/>
          <w:b/>
          <w:i/>
          <w:sz w:val="26"/>
          <w:szCs w:val="26"/>
        </w:rPr>
        <w:t>r</w:t>
      </w:r>
      <w:r w:rsidR="0087139F" w:rsidRPr="0060603F">
        <w:rPr>
          <w:rFonts w:ascii="Verdana" w:hAnsi="Verdana"/>
          <w:b/>
          <w:i/>
          <w:sz w:val="26"/>
          <w:szCs w:val="26"/>
        </w:rPr>
        <w:t>each of the contract of employment or doing so in a manner that was in contravention of the contract of employment</w:t>
      </w:r>
      <w:r w:rsidR="00B855CF" w:rsidRPr="0060603F">
        <w:rPr>
          <w:rFonts w:ascii="Verdana" w:hAnsi="Verdana"/>
          <w:b/>
          <w:i/>
          <w:sz w:val="26"/>
          <w:szCs w:val="26"/>
        </w:rPr>
        <w:t>”</w:t>
      </w:r>
      <w:r w:rsidR="0087139F" w:rsidRPr="0060603F">
        <w:rPr>
          <w:rFonts w:ascii="Verdana" w:hAnsi="Verdana"/>
          <w:b/>
          <w:i/>
          <w:sz w:val="26"/>
          <w:szCs w:val="26"/>
        </w:rPr>
        <w:t xml:space="preserve">. </w:t>
      </w:r>
    </w:p>
    <w:p w:rsidR="00B855CF" w:rsidRPr="0060603F" w:rsidRDefault="00B855CF" w:rsidP="00B855CF">
      <w:pPr>
        <w:spacing w:line="360" w:lineRule="auto"/>
        <w:ind w:left="720"/>
        <w:jc w:val="both"/>
        <w:rPr>
          <w:rFonts w:ascii="Verdana" w:hAnsi="Verdana"/>
          <w:sz w:val="26"/>
          <w:szCs w:val="26"/>
        </w:rPr>
      </w:pPr>
    </w:p>
    <w:p w:rsidR="0087139F" w:rsidRDefault="00BE01C9" w:rsidP="00B855CF">
      <w:pPr>
        <w:spacing w:line="360" w:lineRule="auto"/>
        <w:jc w:val="both"/>
        <w:rPr>
          <w:rFonts w:ascii="Verdana" w:hAnsi="Verdana"/>
          <w:sz w:val="26"/>
          <w:szCs w:val="26"/>
        </w:rPr>
      </w:pPr>
      <w:r>
        <w:rPr>
          <w:rFonts w:ascii="Verdana" w:hAnsi="Verdana"/>
          <w:sz w:val="26"/>
          <w:szCs w:val="26"/>
        </w:rPr>
        <w:t xml:space="preserve">Whereas </w:t>
      </w:r>
      <w:r w:rsidR="0087139F" w:rsidRPr="0060603F">
        <w:rPr>
          <w:rFonts w:ascii="Verdana" w:hAnsi="Verdana"/>
          <w:sz w:val="26"/>
          <w:szCs w:val="26"/>
        </w:rPr>
        <w:t xml:space="preserve">this is the correct position of the law, it is </w:t>
      </w:r>
      <w:r w:rsidR="00B855CF" w:rsidRPr="0060603F">
        <w:rPr>
          <w:rFonts w:ascii="Verdana" w:hAnsi="Verdana"/>
          <w:sz w:val="26"/>
          <w:szCs w:val="26"/>
        </w:rPr>
        <w:t xml:space="preserve">not </w:t>
      </w:r>
      <w:r w:rsidR="0087139F" w:rsidRPr="0060603F">
        <w:rPr>
          <w:rFonts w:ascii="Verdana" w:hAnsi="Verdana"/>
          <w:sz w:val="26"/>
          <w:szCs w:val="26"/>
        </w:rPr>
        <w:t xml:space="preserve">correct as submitted by the learned counsel of the defendant that it followed the contract </w:t>
      </w:r>
      <w:r w:rsidR="00B855CF" w:rsidRPr="0060603F">
        <w:rPr>
          <w:rFonts w:ascii="Verdana" w:hAnsi="Verdana"/>
          <w:sz w:val="26"/>
          <w:szCs w:val="26"/>
        </w:rPr>
        <w:t xml:space="preserve">of </w:t>
      </w:r>
      <w:r w:rsidR="0087139F" w:rsidRPr="0060603F">
        <w:rPr>
          <w:rFonts w:ascii="Verdana" w:hAnsi="Verdana"/>
          <w:sz w:val="26"/>
          <w:szCs w:val="26"/>
        </w:rPr>
        <w:t>employment to the letter.</w:t>
      </w:r>
    </w:p>
    <w:p w:rsidR="00BE01C9" w:rsidRPr="0060603F" w:rsidRDefault="00BE01C9" w:rsidP="00B855CF">
      <w:pPr>
        <w:spacing w:line="360" w:lineRule="auto"/>
        <w:jc w:val="both"/>
        <w:rPr>
          <w:rFonts w:ascii="Verdana" w:hAnsi="Verdana"/>
          <w:sz w:val="26"/>
          <w:szCs w:val="26"/>
        </w:rPr>
      </w:pPr>
    </w:p>
    <w:p w:rsidR="00BE01C9" w:rsidRDefault="0087139F" w:rsidP="00B855CF">
      <w:pPr>
        <w:spacing w:line="360" w:lineRule="auto"/>
        <w:jc w:val="both"/>
        <w:rPr>
          <w:rFonts w:ascii="Verdana" w:hAnsi="Verdana"/>
          <w:sz w:val="26"/>
          <w:szCs w:val="26"/>
        </w:rPr>
      </w:pPr>
      <w:r w:rsidRPr="0060603F">
        <w:rPr>
          <w:rFonts w:ascii="Verdana" w:hAnsi="Verdana"/>
          <w:sz w:val="26"/>
          <w:szCs w:val="26"/>
        </w:rPr>
        <w:t>As rightly submitted by learned counsel for the plaintiff, it is on record that on 25</w:t>
      </w:r>
      <w:r w:rsidRPr="0060603F">
        <w:rPr>
          <w:rFonts w:ascii="Verdana" w:hAnsi="Verdana"/>
          <w:sz w:val="26"/>
          <w:szCs w:val="26"/>
          <w:vertAlign w:val="superscript"/>
        </w:rPr>
        <w:t>th</w:t>
      </w:r>
      <w:r w:rsidRPr="0060603F">
        <w:rPr>
          <w:rFonts w:ascii="Verdana" w:hAnsi="Verdana"/>
          <w:sz w:val="26"/>
          <w:szCs w:val="26"/>
        </w:rPr>
        <w:t xml:space="preserve"> October 2010, when scheduling was commenced and facts and issues were agreed, Mr. Jet Tumwebaze learned counsel for the defendant put it on record that the defendant conceded to and would pay the plaintiff</w:t>
      </w:r>
      <w:r w:rsidR="00B855CF" w:rsidRPr="0060603F">
        <w:rPr>
          <w:rFonts w:ascii="Verdana" w:hAnsi="Verdana"/>
          <w:sz w:val="26"/>
          <w:szCs w:val="26"/>
        </w:rPr>
        <w:t>. (</w:t>
      </w:r>
      <w:r w:rsidR="00AF23D9" w:rsidRPr="0060603F">
        <w:rPr>
          <w:rFonts w:ascii="Verdana" w:hAnsi="Verdana"/>
          <w:sz w:val="26"/>
          <w:szCs w:val="26"/>
        </w:rPr>
        <w:t>i</w:t>
      </w:r>
      <w:r w:rsidR="00B855CF" w:rsidRPr="0060603F">
        <w:rPr>
          <w:rFonts w:ascii="Verdana" w:hAnsi="Verdana"/>
          <w:sz w:val="26"/>
          <w:szCs w:val="26"/>
        </w:rPr>
        <w:t>)</w:t>
      </w:r>
      <w:r w:rsidRPr="0060603F">
        <w:rPr>
          <w:rFonts w:ascii="Verdana" w:hAnsi="Verdana"/>
          <w:sz w:val="26"/>
          <w:szCs w:val="26"/>
        </w:rPr>
        <w:t xml:space="preserve">Three months pay in </w:t>
      </w:r>
      <w:r w:rsidR="00B855CF" w:rsidRPr="0060603F">
        <w:rPr>
          <w:rFonts w:ascii="Verdana" w:hAnsi="Verdana"/>
          <w:sz w:val="26"/>
          <w:szCs w:val="26"/>
        </w:rPr>
        <w:t>lieu</w:t>
      </w:r>
      <w:r w:rsidRPr="0060603F">
        <w:rPr>
          <w:rFonts w:ascii="Verdana" w:hAnsi="Verdana"/>
          <w:sz w:val="26"/>
          <w:szCs w:val="26"/>
        </w:rPr>
        <w:t xml:space="preserve"> of notice as stated in termination letter </w:t>
      </w:r>
      <w:r w:rsidR="00B855CF" w:rsidRPr="0060603F">
        <w:rPr>
          <w:rFonts w:ascii="Verdana" w:hAnsi="Verdana"/>
          <w:sz w:val="26"/>
          <w:szCs w:val="26"/>
        </w:rPr>
        <w:t>E</w:t>
      </w:r>
      <w:r w:rsidRPr="0060603F">
        <w:rPr>
          <w:rFonts w:ascii="Verdana" w:hAnsi="Verdana"/>
          <w:sz w:val="26"/>
          <w:szCs w:val="26"/>
        </w:rPr>
        <w:t>xhibit P3.</w:t>
      </w:r>
      <w:r w:rsidR="00B855CF" w:rsidRPr="0060603F">
        <w:rPr>
          <w:rFonts w:ascii="Verdana" w:hAnsi="Verdana"/>
          <w:sz w:val="26"/>
          <w:szCs w:val="26"/>
        </w:rPr>
        <w:t xml:space="preserve"> (ii) </w:t>
      </w:r>
      <w:r w:rsidRPr="0060603F">
        <w:rPr>
          <w:rFonts w:ascii="Verdana" w:hAnsi="Verdana"/>
          <w:sz w:val="26"/>
          <w:szCs w:val="26"/>
        </w:rPr>
        <w:t>All the plaintiff’s unpaid NSSF monthly contributions of 15% of salary woul</w:t>
      </w:r>
      <w:r w:rsidR="00BE01C9">
        <w:rPr>
          <w:rFonts w:ascii="Verdana" w:hAnsi="Verdana"/>
          <w:sz w:val="26"/>
          <w:szCs w:val="26"/>
        </w:rPr>
        <w:t>d be paid into his NSSF account.</w:t>
      </w:r>
    </w:p>
    <w:p w:rsidR="00B855CF" w:rsidRPr="0060603F" w:rsidRDefault="0087139F" w:rsidP="00B855CF">
      <w:pPr>
        <w:spacing w:line="360" w:lineRule="auto"/>
        <w:jc w:val="both"/>
        <w:rPr>
          <w:rFonts w:ascii="Verdana" w:hAnsi="Verdana"/>
          <w:sz w:val="26"/>
          <w:szCs w:val="26"/>
        </w:rPr>
      </w:pPr>
      <w:r w:rsidRPr="0060603F">
        <w:rPr>
          <w:rFonts w:ascii="Verdana" w:hAnsi="Verdana"/>
          <w:sz w:val="26"/>
          <w:szCs w:val="26"/>
        </w:rPr>
        <w:t xml:space="preserve"> </w:t>
      </w:r>
    </w:p>
    <w:p w:rsidR="0087139F" w:rsidRDefault="00B855CF" w:rsidP="00B855CF">
      <w:pPr>
        <w:spacing w:line="360" w:lineRule="auto"/>
        <w:jc w:val="both"/>
        <w:rPr>
          <w:rFonts w:ascii="Verdana" w:hAnsi="Verdana"/>
          <w:sz w:val="26"/>
          <w:szCs w:val="26"/>
        </w:rPr>
      </w:pPr>
      <w:r w:rsidRPr="0060603F">
        <w:rPr>
          <w:rFonts w:ascii="Verdana" w:hAnsi="Verdana"/>
          <w:sz w:val="26"/>
          <w:szCs w:val="26"/>
        </w:rPr>
        <w:t>T</w:t>
      </w:r>
      <w:r w:rsidR="0087139F" w:rsidRPr="0060603F">
        <w:rPr>
          <w:rFonts w:ascii="Verdana" w:hAnsi="Verdana"/>
          <w:sz w:val="26"/>
          <w:szCs w:val="26"/>
        </w:rPr>
        <w:t>his position was reiterated on 5</w:t>
      </w:r>
      <w:r w:rsidR="0087139F" w:rsidRPr="0060603F">
        <w:rPr>
          <w:rFonts w:ascii="Verdana" w:hAnsi="Verdana"/>
          <w:sz w:val="26"/>
          <w:szCs w:val="26"/>
          <w:vertAlign w:val="superscript"/>
        </w:rPr>
        <w:t>th</w:t>
      </w:r>
      <w:r w:rsidR="0087139F" w:rsidRPr="0060603F">
        <w:rPr>
          <w:rFonts w:ascii="Verdana" w:hAnsi="Verdana"/>
          <w:sz w:val="26"/>
          <w:szCs w:val="26"/>
        </w:rPr>
        <w:t xml:space="preserve"> July 2012. What this depicted was that indeed the plaintiff had never been paid in </w:t>
      </w:r>
      <w:r w:rsidRPr="0060603F">
        <w:rPr>
          <w:rFonts w:ascii="Verdana" w:hAnsi="Verdana"/>
          <w:sz w:val="26"/>
          <w:szCs w:val="26"/>
        </w:rPr>
        <w:t>lieu</w:t>
      </w:r>
      <w:r w:rsidR="0087139F" w:rsidRPr="0060603F">
        <w:rPr>
          <w:rFonts w:ascii="Verdana" w:hAnsi="Verdana"/>
          <w:sz w:val="26"/>
          <w:szCs w:val="26"/>
        </w:rPr>
        <w:t xml:space="preserve"> of notice </w:t>
      </w:r>
      <w:r w:rsidRPr="0060603F">
        <w:rPr>
          <w:rFonts w:ascii="Verdana" w:hAnsi="Verdana"/>
          <w:i/>
          <w:sz w:val="26"/>
          <w:szCs w:val="26"/>
        </w:rPr>
        <w:t>inter alia</w:t>
      </w:r>
      <w:r w:rsidR="0087139F" w:rsidRPr="0060603F">
        <w:rPr>
          <w:rFonts w:ascii="Verdana" w:hAnsi="Verdana"/>
          <w:sz w:val="26"/>
          <w:szCs w:val="26"/>
        </w:rPr>
        <w:t xml:space="preserve"> which contravened the law.</w:t>
      </w:r>
    </w:p>
    <w:p w:rsidR="00BE01C9" w:rsidRDefault="0087139F" w:rsidP="006D7BD4">
      <w:pPr>
        <w:spacing w:line="360" w:lineRule="auto"/>
        <w:jc w:val="both"/>
        <w:rPr>
          <w:rFonts w:ascii="Verdana" w:hAnsi="Verdana"/>
          <w:sz w:val="26"/>
          <w:szCs w:val="26"/>
        </w:rPr>
      </w:pPr>
      <w:r w:rsidRPr="0060603F">
        <w:rPr>
          <w:rFonts w:ascii="Verdana" w:hAnsi="Verdana"/>
          <w:sz w:val="26"/>
          <w:szCs w:val="26"/>
        </w:rPr>
        <w:lastRenderedPageBreak/>
        <w:t xml:space="preserve">By this concession, the defendant acknowledged that the plaintiff was entitled to notice but to date pay in </w:t>
      </w:r>
      <w:r w:rsidR="00B855CF" w:rsidRPr="0060603F">
        <w:rPr>
          <w:rFonts w:ascii="Verdana" w:hAnsi="Verdana"/>
          <w:sz w:val="26"/>
          <w:szCs w:val="26"/>
        </w:rPr>
        <w:t>lieu</w:t>
      </w:r>
      <w:r w:rsidRPr="0060603F">
        <w:rPr>
          <w:rFonts w:ascii="Verdana" w:hAnsi="Verdana"/>
          <w:sz w:val="26"/>
          <w:szCs w:val="26"/>
        </w:rPr>
        <w:t xml:space="preserve"> of notice has never been given despite of the demand notice. Failu</w:t>
      </w:r>
      <w:r w:rsidR="00283290" w:rsidRPr="0060603F">
        <w:rPr>
          <w:rFonts w:ascii="Verdana" w:hAnsi="Verdana"/>
          <w:sz w:val="26"/>
          <w:szCs w:val="26"/>
        </w:rPr>
        <w:t>re to give notice or to pay in lieu</w:t>
      </w:r>
      <w:r w:rsidRPr="0060603F">
        <w:rPr>
          <w:rFonts w:ascii="Verdana" w:hAnsi="Verdana"/>
          <w:sz w:val="26"/>
          <w:szCs w:val="26"/>
        </w:rPr>
        <w:t xml:space="preserve"> of notice makes any termination unfair or unlawful. </w:t>
      </w:r>
    </w:p>
    <w:p w:rsidR="00F0280A" w:rsidRDefault="00F0280A" w:rsidP="006D7BD4">
      <w:pPr>
        <w:spacing w:line="360" w:lineRule="auto"/>
        <w:jc w:val="both"/>
        <w:rPr>
          <w:rFonts w:ascii="Verdana" w:hAnsi="Verdana"/>
          <w:sz w:val="26"/>
          <w:szCs w:val="26"/>
        </w:rPr>
      </w:pPr>
    </w:p>
    <w:p w:rsidR="00283290" w:rsidRPr="0060603F" w:rsidRDefault="0087139F" w:rsidP="006D7BD4">
      <w:pPr>
        <w:spacing w:line="360" w:lineRule="auto"/>
        <w:jc w:val="both"/>
        <w:rPr>
          <w:rFonts w:ascii="Verdana" w:hAnsi="Verdana"/>
          <w:sz w:val="26"/>
          <w:szCs w:val="26"/>
        </w:rPr>
      </w:pPr>
      <w:r w:rsidRPr="0060603F">
        <w:rPr>
          <w:rFonts w:ascii="Verdana" w:hAnsi="Verdana"/>
          <w:sz w:val="26"/>
          <w:szCs w:val="26"/>
        </w:rPr>
        <w:t xml:space="preserve">It was held </w:t>
      </w:r>
      <w:r w:rsidR="00283290" w:rsidRPr="0060603F">
        <w:rPr>
          <w:rFonts w:ascii="Verdana" w:hAnsi="Verdana"/>
          <w:sz w:val="26"/>
          <w:szCs w:val="26"/>
        </w:rPr>
        <w:t xml:space="preserve">the Supreme Court in </w:t>
      </w:r>
      <w:r w:rsidRPr="0060603F">
        <w:rPr>
          <w:rFonts w:ascii="Verdana" w:hAnsi="Verdana"/>
          <w:sz w:val="26"/>
          <w:szCs w:val="26"/>
        </w:rPr>
        <w:t xml:space="preserve"> </w:t>
      </w:r>
      <w:r w:rsidRPr="0060603F">
        <w:rPr>
          <w:rFonts w:ascii="Verdana" w:hAnsi="Verdana"/>
          <w:b/>
          <w:i/>
          <w:sz w:val="26"/>
          <w:szCs w:val="26"/>
          <w:u w:val="single"/>
        </w:rPr>
        <w:t xml:space="preserve">Bank of Uganda </w:t>
      </w:r>
      <w:r w:rsidR="00283290" w:rsidRPr="0060603F">
        <w:rPr>
          <w:rFonts w:ascii="Verdana" w:hAnsi="Verdana"/>
          <w:b/>
          <w:i/>
          <w:sz w:val="26"/>
          <w:szCs w:val="26"/>
          <w:u w:val="single"/>
        </w:rPr>
        <w:t>Vs</w:t>
      </w:r>
      <w:r w:rsidRPr="0060603F">
        <w:rPr>
          <w:rFonts w:ascii="Verdana" w:hAnsi="Verdana"/>
          <w:b/>
          <w:i/>
          <w:sz w:val="26"/>
          <w:szCs w:val="26"/>
          <w:u w:val="single"/>
        </w:rPr>
        <w:t xml:space="preserve"> Betty Tinkamanyire S C C A No.12 of 2007</w:t>
      </w:r>
      <w:r w:rsidRPr="0060603F">
        <w:rPr>
          <w:rFonts w:ascii="Verdana" w:hAnsi="Verdana"/>
          <w:sz w:val="26"/>
          <w:szCs w:val="26"/>
        </w:rPr>
        <w:t xml:space="preserve"> </w:t>
      </w:r>
      <w:r w:rsidR="00283290" w:rsidRPr="0060603F">
        <w:rPr>
          <w:rFonts w:ascii="Verdana" w:hAnsi="Verdana"/>
          <w:sz w:val="26"/>
          <w:szCs w:val="26"/>
        </w:rPr>
        <w:t>per Tse</w:t>
      </w:r>
      <w:r w:rsidR="00AF23D9" w:rsidRPr="0060603F">
        <w:rPr>
          <w:rFonts w:ascii="Verdana" w:hAnsi="Verdana"/>
          <w:sz w:val="26"/>
          <w:szCs w:val="26"/>
        </w:rPr>
        <w:t>e</w:t>
      </w:r>
      <w:r w:rsidR="00283290" w:rsidRPr="0060603F">
        <w:rPr>
          <w:rFonts w:ascii="Verdana" w:hAnsi="Verdana"/>
          <w:sz w:val="26"/>
          <w:szCs w:val="26"/>
        </w:rPr>
        <w:t>ko</w:t>
      </w:r>
      <w:r w:rsidR="00AF23D9" w:rsidRPr="0060603F">
        <w:rPr>
          <w:rFonts w:ascii="Verdana" w:hAnsi="Verdana"/>
          <w:sz w:val="26"/>
          <w:szCs w:val="26"/>
        </w:rPr>
        <w:t>k</w:t>
      </w:r>
      <w:r w:rsidR="00283290" w:rsidRPr="0060603F">
        <w:rPr>
          <w:rFonts w:ascii="Verdana" w:hAnsi="Verdana"/>
          <w:sz w:val="26"/>
          <w:szCs w:val="26"/>
        </w:rPr>
        <w:t>o JSC that:</w:t>
      </w:r>
      <w:r w:rsidRPr="0060603F">
        <w:rPr>
          <w:rFonts w:ascii="Verdana" w:hAnsi="Verdana"/>
          <w:sz w:val="26"/>
          <w:szCs w:val="26"/>
        </w:rPr>
        <w:t xml:space="preserve"> </w:t>
      </w:r>
    </w:p>
    <w:p w:rsidR="0087139F" w:rsidRPr="0060603F" w:rsidRDefault="0087139F" w:rsidP="00AF2755">
      <w:pPr>
        <w:spacing w:line="360" w:lineRule="auto"/>
        <w:ind w:left="720"/>
        <w:jc w:val="both"/>
        <w:rPr>
          <w:rFonts w:ascii="Verdana" w:hAnsi="Verdana"/>
          <w:b/>
          <w:i/>
          <w:sz w:val="26"/>
          <w:szCs w:val="26"/>
        </w:rPr>
      </w:pPr>
      <w:r w:rsidRPr="0060603F">
        <w:rPr>
          <w:rFonts w:ascii="Verdana" w:hAnsi="Verdana"/>
          <w:b/>
          <w:i/>
          <w:sz w:val="26"/>
          <w:szCs w:val="26"/>
        </w:rPr>
        <w:t>“</w:t>
      </w:r>
      <w:r w:rsidR="00AF23D9" w:rsidRPr="0060603F">
        <w:rPr>
          <w:rFonts w:ascii="Verdana" w:hAnsi="Verdana"/>
          <w:b/>
          <w:i/>
          <w:sz w:val="26"/>
          <w:szCs w:val="26"/>
        </w:rPr>
        <w:t>In</w:t>
      </w:r>
      <w:r w:rsidRPr="0060603F">
        <w:rPr>
          <w:rFonts w:ascii="Verdana" w:hAnsi="Verdana"/>
          <w:b/>
          <w:i/>
          <w:sz w:val="26"/>
          <w:szCs w:val="26"/>
        </w:rPr>
        <w:t xml:space="preserve"> my opinion where any contract of employment like the present stipulates that a party may terminate it by giving notice of specified period, such a contract can be terminated by giving the stipulated notice for the period. In default of such notice by the employer, the employee is entitled to receive payment in </w:t>
      </w:r>
      <w:r w:rsidR="000E4A30" w:rsidRPr="0060603F">
        <w:rPr>
          <w:rFonts w:ascii="Verdana" w:hAnsi="Verdana"/>
          <w:b/>
          <w:i/>
          <w:sz w:val="26"/>
          <w:szCs w:val="26"/>
        </w:rPr>
        <w:t>lieu</w:t>
      </w:r>
      <w:r w:rsidRPr="0060603F">
        <w:rPr>
          <w:rFonts w:ascii="Verdana" w:hAnsi="Verdana"/>
          <w:b/>
          <w:i/>
          <w:sz w:val="26"/>
          <w:szCs w:val="26"/>
        </w:rPr>
        <w:t xml:space="preserve"> of notice and where no period for notice is stipulated, compensation will be awarded for reasonable notice which should have been given depending on the nature and duration of employment</w:t>
      </w:r>
      <w:r w:rsidR="000E4A30" w:rsidRPr="0060603F">
        <w:rPr>
          <w:rFonts w:ascii="Verdana" w:hAnsi="Verdana"/>
          <w:b/>
          <w:i/>
          <w:sz w:val="26"/>
          <w:szCs w:val="26"/>
        </w:rPr>
        <w:t>……………</w:t>
      </w:r>
      <w:r w:rsidRPr="0060603F">
        <w:rPr>
          <w:rFonts w:ascii="Verdana" w:hAnsi="Verdana"/>
          <w:b/>
          <w:i/>
          <w:sz w:val="26"/>
          <w:szCs w:val="26"/>
        </w:rPr>
        <w:t xml:space="preserve"> Payment in </w:t>
      </w:r>
      <w:r w:rsidR="000E4A30" w:rsidRPr="0060603F">
        <w:rPr>
          <w:rFonts w:ascii="Verdana" w:hAnsi="Verdana"/>
          <w:b/>
          <w:i/>
          <w:sz w:val="26"/>
          <w:szCs w:val="26"/>
        </w:rPr>
        <w:t>lieu</w:t>
      </w:r>
      <w:r w:rsidRPr="0060603F">
        <w:rPr>
          <w:rFonts w:ascii="Verdana" w:hAnsi="Verdana"/>
          <w:b/>
          <w:i/>
          <w:sz w:val="26"/>
          <w:szCs w:val="26"/>
        </w:rPr>
        <w:t xml:space="preserve"> of notice can be viewed as an ordinary way of giving of notice</w:t>
      </w:r>
      <w:r w:rsidR="000E4A30" w:rsidRPr="0060603F">
        <w:rPr>
          <w:rFonts w:ascii="Verdana" w:hAnsi="Verdana"/>
          <w:b/>
          <w:i/>
          <w:sz w:val="26"/>
          <w:szCs w:val="26"/>
        </w:rPr>
        <w:t>…….</w:t>
      </w:r>
      <w:r w:rsidRPr="0060603F">
        <w:rPr>
          <w:rFonts w:ascii="Verdana" w:hAnsi="Verdana"/>
          <w:b/>
          <w:i/>
          <w:sz w:val="26"/>
          <w:szCs w:val="26"/>
        </w:rPr>
        <w:t xml:space="preserve"> The right of the employer to terminate the contract of service whether by giving notice or incurring a </w:t>
      </w:r>
      <w:r w:rsidR="00AF23D9" w:rsidRPr="0060603F">
        <w:rPr>
          <w:rFonts w:ascii="Verdana" w:hAnsi="Verdana"/>
          <w:b/>
          <w:i/>
          <w:sz w:val="26"/>
          <w:szCs w:val="26"/>
        </w:rPr>
        <w:t>penalty</w:t>
      </w:r>
      <w:r w:rsidRPr="0060603F">
        <w:rPr>
          <w:rFonts w:ascii="Verdana" w:hAnsi="Verdana"/>
          <w:b/>
          <w:i/>
          <w:sz w:val="26"/>
          <w:szCs w:val="26"/>
        </w:rPr>
        <w:t xml:space="preserve"> of paying compensation in </w:t>
      </w:r>
      <w:r w:rsidR="000E4A30" w:rsidRPr="0060603F">
        <w:rPr>
          <w:rFonts w:ascii="Verdana" w:hAnsi="Verdana"/>
          <w:b/>
          <w:i/>
          <w:sz w:val="26"/>
          <w:szCs w:val="26"/>
        </w:rPr>
        <w:t>lieu</w:t>
      </w:r>
      <w:r w:rsidRPr="0060603F">
        <w:rPr>
          <w:rFonts w:ascii="Verdana" w:hAnsi="Verdana"/>
          <w:b/>
          <w:i/>
          <w:sz w:val="26"/>
          <w:szCs w:val="26"/>
        </w:rPr>
        <w:t xml:space="preserve"> of notice for the duration stipulated or implied by the contract cannot be </w:t>
      </w:r>
      <w:r w:rsidR="00AF23D9" w:rsidRPr="0060603F">
        <w:rPr>
          <w:rFonts w:ascii="Verdana" w:hAnsi="Verdana"/>
          <w:b/>
          <w:i/>
          <w:sz w:val="26"/>
          <w:szCs w:val="26"/>
        </w:rPr>
        <w:t>fettered</w:t>
      </w:r>
      <w:r w:rsidRPr="0060603F">
        <w:rPr>
          <w:rFonts w:ascii="Verdana" w:hAnsi="Verdana"/>
          <w:b/>
          <w:i/>
          <w:sz w:val="26"/>
          <w:szCs w:val="26"/>
        </w:rPr>
        <w:t xml:space="preserve"> by the court.”</w:t>
      </w:r>
    </w:p>
    <w:p w:rsidR="00BE01C9" w:rsidRDefault="00BE01C9" w:rsidP="006D7BD4">
      <w:pPr>
        <w:spacing w:line="360" w:lineRule="auto"/>
        <w:jc w:val="both"/>
        <w:rPr>
          <w:rFonts w:ascii="Verdana" w:hAnsi="Verdana"/>
          <w:sz w:val="26"/>
          <w:szCs w:val="26"/>
        </w:rPr>
      </w:pPr>
    </w:p>
    <w:p w:rsidR="000E4A30" w:rsidRPr="0060603F" w:rsidRDefault="0087139F" w:rsidP="006D7BD4">
      <w:pPr>
        <w:spacing w:line="360" w:lineRule="auto"/>
        <w:jc w:val="both"/>
        <w:rPr>
          <w:rFonts w:ascii="Verdana" w:hAnsi="Verdana"/>
          <w:sz w:val="26"/>
          <w:szCs w:val="26"/>
        </w:rPr>
      </w:pPr>
      <w:r w:rsidRPr="0060603F">
        <w:rPr>
          <w:rFonts w:ascii="Verdana" w:hAnsi="Verdana"/>
          <w:sz w:val="26"/>
          <w:szCs w:val="26"/>
        </w:rPr>
        <w:lastRenderedPageBreak/>
        <w:t>This however does not mean that an employe</w:t>
      </w:r>
      <w:r w:rsidR="000E4A30" w:rsidRPr="0060603F">
        <w:rPr>
          <w:rFonts w:ascii="Verdana" w:hAnsi="Verdana"/>
          <w:sz w:val="26"/>
          <w:szCs w:val="26"/>
        </w:rPr>
        <w:t>r</w:t>
      </w:r>
      <w:r w:rsidRPr="0060603F">
        <w:rPr>
          <w:rFonts w:ascii="Verdana" w:hAnsi="Verdana"/>
          <w:sz w:val="26"/>
          <w:szCs w:val="26"/>
        </w:rPr>
        <w:t xml:space="preserve"> can unreasonably terminate an employee’s contract because there is a provision of payment in </w:t>
      </w:r>
      <w:r w:rsidR="000E4A30" w:rsidRPr="0060603F">
        <w:rPr>
          <w:rFonts w:ascii="Verdana" w:hAnsi="Verdana"/>
          <w:sz w:val="26"/>
          <w:szCs w:val="26"/>
        </w:rPr>
        <w:t>lieu</w:t>
      </w:r>
      <w:r w:rsidRPr="0060603F">
        <w:rPr>
          <w:rFonts w:ascii="Verdana" w:hAnsi="Verdana"/>
          <w:sz w:val="26"/>
          <w:szCs w:val="26"/>
        </w:rPr>
        <w:t xml:space="preserve"> of notice as was in the case under common law. This is because under </w:t>
      </w:r>
      <w:r w:rsidR="000E4A30" w:rsidRPr="0060603F">
        <w:rPr>
          <w:rFonts w:ascii="Verdana" w:hAnsi="Verdana"/>
          <w:sz w:val="26"/>
          <w:szCs w:val="26"/>
        </w:rPr>
        <w:t>S.</w:t>
      </w:r>
      <w:r w:rsidRPr="0060603F">
        <w:rPr>
          <w:rFonts w:ascii="Verdana" w:hAnsi="Verdana"/>
          <w:sz w:val="26"/>
          <w:szCs w:val="26"/>
        </w:rPr>
        <w:t xml:space="preserve"> 68 (1) of the </w:t>
      </w:r>
      <w:r w:rsidR="000E4A30" w:rsidRPr="0060603F">
        <w:rPr>
          <w:rFonts w:ascii="Verdana" w:hAnsi="Verdana"/>
          <w:sz w:val="26"/>
          <w:szCs w:val="26"/>
        </w:rPr>
        <w:t>E</w:t>
      </w:r>
      <w:r w:rsidRPr="0060603F">
        <w:rPr>
          <w:rFonts w:ascii="Verdana" w:hAnsi="Verdana"/>
          <w:sz w:val="26"/>
          <w:szCs w:val="26"/>
        </w:rPr>
        <w:t xml:space="preserve">mployment </w:t>
      </w:r>
      <w:r w:rsidR="000E4A30" w:rsidRPr="0060603F">
        <w:rPr>
          <w:rFonts w:ascii="Verdana" w:hAnsi="Verdana"/>
          <w:sz w:val="26"/>
          <w:szCs w:val="26"/>
        </w:rPr>
        <w:t>A</w:t>
      </w:r>
      <w:r w:rsidRPr="0060603F">
        <w:rPr>
          <w:rFonts w:ascii="Verdana" w:hAnsi="Verdana"/>
          <w:sz w:val="26"/>
          <w:szCs w:val="26"/>
        </w:rPr>
        <w:t>ct 2006, it is provided that</w:t>
      </w:r>
      <w:r w:rsidR="000E4A30" w:rsidRPr="0060603F">
        <w:rPr>
          <w:rFonts w:ascii="Verdana" w:hAnsi="Verdana"/>
          <w:sz w:val="26"/>
          <w:szCs w:val="26"/>
        </w:rPr>
        <w:t>:-</w:t>
      </w:r>
    </w:p>
    <w:p w:rsidR="0087139F" w:rsidRPr="0060603F" w:rsidRDefault="000E4A30" w:rsidP="000E4A30">
      <w:pPr>
        <w:spacing w:line="360" w:lineRule="auto"/>
        <w:ind w:left="720"/>
        <w:jc w:val="both"/>
        <w:rPr>
          <w:rFonts w:ascii="Verdana" w:hAnsi="Verdana"/>
          <w:b/>
          <w:i/>
          <w:sz w:val="26"/>
          <w:szCs w:val="26"/>
        </w:rPr>
      </w:pPr>
      <w:r w:rsidRPr="0060603F">
        <w:rPr>
          <w:rFonts w:ascii="Verdana" w:hAnsi="Verdana"/>
          <w:b/>
          <w:i/>
          <w:sz w:val="26"/>
          <w:szCs w:val="26"/>
        </w:rPr>
        <w:t>“</w:t>
      </w:r>
      <w:r w:rsidR="0087139F" w:rsidRPr="0060603F">
        <w:rPr>
          <w:rFonts w:ascii="Verdana" w:hAnsi="Verdana"/>
          <w:b/>
          <w:i/>
          <w:sz w:val="26"/>
          <w:szCs w:val="26"/>
        </w:rPr>
        <w:t xml:space="preserve">in any claim arising out of termination, the employer shall prove the reason or reasons for the dismissal and where an employer fails to do so, the dismissal shall be deemed to have been unfair within the meaning of </w:t>
      </w:r>
      <w:r w:rsidRPr="0060603F">
        <w:rPr>
          <w:rFonts w:ascii="Verdana" w:hAnsi="Verdana"/>
          <w:b/>
          <w:i/>
          <w:sz w:val="26"/>
          <w:szCs w:val="26"/>
        </w:rPr>
        <w:t>S.</w:t>
      </w:r>
      <w:r w:rsidR="0087139F" w:rsidRPr="0060603F">
        <w:rPr>
          <w:rFonts w:ascii="Verdana" w:hAnsi="Verdana"/>
          <w:b/>
          <w:i/>
          <w:sz w:val="26"/>
          <w:szCs w:val="26"/>
        </w:rPr>
        <w:t xml:space="preserve"> 71</w:t>
      </w:r>
      <w:r w:rsidRPr="0060603F">
        <w:rPr>
          <w:rFonts w:ascii="Verdana" w:hAnsi="Verdana"/>
          <w:b/>
          <w:i/>
          <w:sz w:val="26"/>
          <w:szCs w:val="26"/>
        </w:rPr>
        <w:t>”</w:t>
      </w:r>
      <w:r w:rsidR="0087139F" w:rsidRPr="0060603F">
        <w:rPr>
          <w:rFonts w:ascii="Verdana" w:hAnsi="Verdana"/>
          <w:b/>
          <w:i/>
          <w:sz w:val="26"/>
          <w:szCs w:val="26"/>
        </w:rPr>
        <w:t>.</w:t>
      </w:r>
    </w:p>
    <w:p w:rsidR="00BE01C9" w:rsidRDefault="00BE01C9" w:rsidP="006D7BD4">
      <w:pPr>
        <w:spacing w:line="360" w:lineRule="auto"/>
        <w:jc w:val="both"/>
        <w:rPr>
          <w:rFonts w:ascii="Verdana" w:hAnsi="Verdana"/>
          <w:sz w:val="26"/>
          <w:szCs w:val="26"/>
        </w:rPr>
      </w:pPr>
    </w:p>
    <w:p w:rsidR="001C4D69" w:rsidRPr="0060603F" w:rsidRDefault="0087139F" w:rsidP="006D7BD4">
      <w:pPr>
        <w:spacing w:line="360" w:lineRule="auto"/>
        <w:jc w:val="both"/>
        <w:rPr>
          <w:rFonts w:ascii="Verdana" w:hAnsi="Verdana"/>
          <w:sz w:val="26"/>
          <w:szCs w:val="26"/>
        </w:rPr>
      </w:pPr>
      <w:r w:rsidRPr="0060603F">
        <w:rPr>
          <w:rFonts w:ascii="Verdana" w:hAnsi="Verdana"/>
          <w:sz w:val="26"/>
          <w:szCs w:val="26"/>
        </w:rPr>
        <w:t>I will note that in the instant case, the defendant never produced any witness to justify its actions despite being given opportunity to do so. This is the most important reason for this court to conclude that there was no justification for the termination and that it should be declared unlawful for having been based on false premises</w:t>
      </w:r>
      <w:r w:rsidR="001C4D69" w:rsidRPr="0060603F">
        <w:rPr>
          <w:rFonts w:ascii="Verdana" w:hAnsi="Verdana"/>
          <w:sz w:val="26"/>
          <w:szCs w:val="26"/>
        </w:rPr>
        <w:t>,</w:t>
      </w:r>
      <w:r w:rsidRPr="0060603F">
        <w:rPr>
          <w:rFonts w:ascii="Verdana" w:hAnsi="Verdana"/>
          <w:sz w:val="26"/>
          <w:szCs w:val="26"/>
        </w:rPr>
        <w:t xml:space="preserve"> without justifiable cause and was consequently malicious. </w:t>
      </w:r>
    </w:p>
    <w:p w:rsidR="00BE01C9" w:rsidRDefault="00BE01C9" w:rsidP="006D7BD4">
      <w:pPr>
        <w:spacing w:line="360" w:lineRule="auto"/>
        <w:jc w:val="both"/>
        <w:rPr>
          <w:rFonts w:ascii="Verdana" w:hAnsi="Verdana"/>
          <w:sz w:val="26"/>
          <w:szCs w:val="26"/>
        </w:rPr>
      </w:pPr>
    </w:p>
    <w:p w:rsidR="001C4D69" w:rsidRPr="0060603F" w:rsidRDefault="0087139F" w:rsidP="006D7BD4">
      <w:pPr>
        <w:spacing w:line="360" w:lineRule="auto"/>
        <w:jc w:val="both"/>
        <w:rPr>
          <w:rFonts w:ascii="Verdana" w:hAnsi="Verdana"/>
          <w:sz w:val="26"/>
          <w:szCs w:val="26"/>
        </w:rPr>
      </w:pPr>
      <w:r w:rsidRPr="0060603F">
        <w:rPr>
          <w:rFonts w:ascii="Verdana" w:hAnsi="Verdana"/>
          <w:sz w:val="26"/>
          <w:szCs w:val="26"/>
        </w:rPr>
        <w:t xml:space="preserve">It was held in the case of </w:t>
      </w:r>
      <w:r w:rsidRPr="0060603F">
        <w:rPr>
          <w:rFonts w:ascii="Verdana" w:hAnsi="Verdana"/>
          <w:b/>
          <w:i/>
          <w:sz w:val="26"/>
          <w:szCs w:val="26"/>
          <w:u w:val="single"/>
        </w:rPr>
        <w:t xml:space="preserve">Jabbi versus Mbale Municipal Council </w:t>
      </w:r>
      <w:r w:rsidR="001C4D69" w:rsidRPr="0060603F">
        <w:rPr>
          <w:rFonts w:ascii="Verdana" w:hAnsi="Verdana"/>
          <w:b/>
          <w:i/>
          <w:sz w:val="26"/>
          <w:szCs w:val="26"/>
          <w:u w:val="single"/>
        </w:rPr>
        <w:t>[</w:t>
      </w:r>
      <w:r w:rsidRPr="0060603F">
        <w:rPr>
          <w:rFonts w:ascii="Verdana" w:hAnsi="Verdana"/>
          <w:b/>
          <w:i/>
          <w:sz w:val="26"/>
          <w:szCs w:val="26"/>
          <w:u w:val="single"/>
        </w:rPr>
        <w:t>1975</w:t>
      </w:r>
      <w:r w:rsidR="001C4D69" w:rsidRPr="0060603F">
        <w:rPr>
          <w:rFonts w:ascii="Verdana" w:hAnsi="Verdana"/>
          <w:b/>
          <w:i/>
          <w:sz w:val="26"/>
          <w:szCs w:val="26"/>
          <w:u w:val="single"/>
        </w:rPr>
        <w:t>]/</w:t>
      </w:r>
      <w:r w:rsidRPr="0060603F">
        <w:rPr>
          <w:rFonts w:ascii="Verdana" w:hAnsi="Verdana"/>
          <w:b/>
          <w:i/>
          <w:sz w:val="26"/>
          <w:szCs w:val="26"/>
          <w:u w:val="single"/>
        </w:rPr>
        <w:t xml:space="preserve"> HCB 191</w:t>
      </w:r>
      <w:r w:rsidRPr="0060603F">
        <w:rPr>
          <w:rFonts w:ascii="Verdana" w:hAnsi="Verdana"/>
          <w:sz w:val="26"/>
          <w:szCs w:val="26"/>
        </w:rPr>
        <w:t xml:space="preserve">, </w:t>
      </w:r>
      <w:r w:rsidR="001C4D69" w:rsidRPr="0060603F">
        <w:rPr>
          <w:rFonts w:ascii="Verdana" w:hAnsi="Verdana"/>
          <w:i/>
          <w:sz w:val="26"/>
          <w:szCs w:val="26"/>
        </w:rPr>
        <w:t>inter alia</w:t>
      </w:r>
      <w:r w:rsidRPr="0060603F">
        <w:rPr>
          <w:rFonts w:ascii="Verdana" w:hAnsi="Verdana"/>
          <w:sz w:val="26"/>
          <w:szCs w:val="26"/>
        </w:rPr>
        <w:t xml:space="preserve"> that</w:t>
      </w:r>
      <w:r w:rsidR="001C4D69" w:rsidRPr="0060603F">
        <w:rPr>
          <w:rFonts w:ascii="Verdana" w:hAnsi="Verdana"/>
          <w:sz w:val="26"/>
          <w:szCs w:val="26"/>
        </w:rPr>
        <w:t>:-</w:t>
      </w:r>
    </w:p>
    <w:p w:rsidR="001C4D69" w:rsidRPr="0060603F" w:rsidRDefault="001C4D69" w:rsidP="001C4D69">
      <w:pPr>
        <w:spacing w:line="360" w:lineRule="auto"/>
        <w:ind w:left="720"/>
        <w:jc w:val="both"/>
        <w:rPr>
          <w:rFonts w:ascii="Verdana" w:hAnsi="Verdana"/>
          <w:b/>
          <w:i/>
          <w:sz w:val="26"/>
          <w:szCs w:val="26"/>
        </w:rPr>
      </w:pPr>
      <w:r w:rsidRPr="0060603F">
        <w:rPr>
          <w:rFonts w:ascii="Verdana" w:hAnsi="Verdana"/>
          <w:b/>
          <w:i/>
          <w:sz w:val="26"/>
          <w:szCs w:val="26"/>
        </w:rPr>
        <w:t>“It</w:t>
      </w:r>
      <w:r w:rsidR="0087139F" w:rsidRPr="0060603F">
        <w:rPr>
          <w:rFonts w:ascii="Verdana" w:hAnsi="Verdana"/>
          <w:b/>
          <w:i/>
          <w:sz w:val="26"/>
          <w:szCs w:val="26"/>
        </w:rPr>
        <w:t xml:space="preserve"> was generally accepted that the dismissal was wrongful if it was made without justifiable cause</w:t>
      </w:r>
      <w:r w:rsidRPr="0060603F">
        <w:rPr>
          <w:rFonts w:ascii="Verdana" w:hAnsi="Verdana"/>
          <w:b/>
          <w:i/>
          <w:sz w:val="26"/>
          <w:szCs w:val="26"/>
        </w:rPr>
        <w:t xml:space="preserve"> and without reasonable notice.”</w:t>
      </w:r>
    </w:p>
    <w:p w:rsidR="00BE01C9" w:rsidRDefault="00BE01C9" w:rsidP="006D7BD4">
      <w:pPr>
        <w:spacing w:line="360" w:lineRule="auto"/>
        <w:jc w:val="both"/>
        <w:rPr>
          <w:rFonts w:ascii="Verdana" w:hAnsi="Verdana"/>
          <w:sz w:val="26"/>
          <w:szCs w:val="26"/>
        </w:rPr>
      </w:pPr>
    </w:p>
    <w:p w:rsidR="0087139F" w:rsidRPr="0060603F" w:rsidRDefault="0087139F" w:rsidP="006D7BD4">
      <w:pPr>
        <w:spacing w:line="360" w:lineRule="auto"/>
        <w:jc w:val="both"/>
        <w:rPr>
          <w:rFonts w:ascii="Verdana" w:hAnsi="Verdana"/>
          <w:sz w:val="26"/>
          <w:szCs w:val="26"/>
        </w:rPr>
      </w:pPr>
      <w:r w:rsidRPr="0060603F">
        <w:rPr>
          <w:rFonts w:ascii="Verdana" w:hAnsi="Verdana"/>
          <w:sz w:val="26"/>
          <w:szCs w:val="26"/>
        </w:rPr>
        <w:lastRenderedPageBreak/>
        <w:t xml:space="preserve">By </w:t>
      </w:r>
      <w:r w:rsidR="001C4D69" w:rsidRPr="0060603F">
        <w:rPr>
          <w:rFonts w:ascii="Verdana" w:hAnsi="Verdana"/>
          <w:sz w:val="26"/>
          <w:szCs w:val="26"/>
        </w:rPr>
        <w:t>breaching</w:t>
      </w:r>
      <w:r w:rsidRPr="0060603F">
        <w:rPr>
          <w:rFonts w:ascii="Verdana" w:hAnsi="Verdana"/>
          <w:sz w:val="26"/>
          <w:szCs w:val="26"/>
        </w:rPr>
        <w:t xml:space="preserve"> its own </w:t>
      </w:r>
      <w:r w:rsidR="00500F33" w:rsidRPr="0060603F">
        <w:rPr>
          <w:rFonts w:ascii="Verdana" w:hAnsi="Verdana"/>
          <w:sz w:val="26"/>
          <w:szCs w:val="26"/>
        </w:rPr>
        <w:t xml:space="preserve">Human Resource Policies and Procedures Manual </w:t>
      </w:r>
      <w:r w:rsidRPr="0060603F">
        <w:rPr>
          <w:rFonts w:ascii="Verdana" w:hAnsi="Verdana"/>
          <w:sz w:val="26"/>
          <w:szCs w:val="26"/>
        </w:rPr>
        <w:t xml:space="preserve">and the provisions of the </w:t>
      </w:r>
      <w:r w:rsidR="00500F33" w:rsidRPr="0060603F">
        <w:rPr>
          <w:rFonts w:ascii="Verdana" w:hAnsi="Verdana"/>
          <w:sz w:val="26"/>
          <w:szCs w:val="26"/>
        </w:rPr>
        <w:t xml:space="preserve">Employment Act </w:t>
      </w:r>
      <w:r w:rsidRPr="0060603F">
        <w:rPr>
          <w:rFonts w:ascii="Verdana" w:hAnsi="Verdana"/>
          <w:sz w:val="26"/>
          <w:szCs w:val="26"/>
        </w:rPr>
        <w:t>2006, it follows that the plaintiff’s dismissal was wrongful</w:t>
      </w:r>
      <w:r w:rsidR="00BE01C9">
        <w:rPr>
          <w:rFonts w:ascii="Verdana" w:hAnsi="Verdana"/>
          <w:sz w:val="26"/>
          <w:szCs w:val="26"/>
        </w:rPr>
        <w:t xml:space="preserve"> and unlawful</w:t>
      </w:r>
      <w:r w:rsidRPr="0060603F">
        <w:rPr>
          <w:rFonts w:ascii="Verdana" w:hAnsi="Verdana"/>
          <w:sz w:val="26"/>
          <w:szCs w:val="26"/>
        </w:rPr>
        <w:t>.</w:t>
      </w:r>
      <w:r w:rsidR="00500F33" w:rsidRPr="0060603F">
        <w:rPr>
          <w:rFonts w:ascii="Verdana" w:hAnsi="Verdana"/>
          <w:sz w:val="26"/>
          <w:szCs w:val="26"/>
        </w:rPr>
        <w:t xml:space="preserve"> </w:t>
      </w:r>
      <w:r w:rsidRPr="0060603F">
        <w:rPr>
          <w:rFonts w:ascii="Verdana" w:hAnsi="Verdana"/>
          <w:sz w:val="26"/>
          <w:szCs w:val="26"/>
        </w:rPr>
        <w:t xml:space="preserve">The reason given for terminating the plaintiff was that he offered appointment to the </w:t>
      </w:r>
      <w:r w:rsidR="00367788" w:rsidRPr="0060603F">
        <w:rPr>
          <w:rFonts w:ascii="Verdana" w:hAnsi="Verdana"/>
          <w:sz w:val="26"/>
          <w:szCs w:val="26"/>
        </w:rPr>
        <w:t>Track</w:t>
      </w:r>
      <w:r w:rsidRPr="0060603F">
        <w:rPr>
          <w:rFonts w:ascii="Verdana" w:hAnsi="Verdana"/>
          <w:sz w:val="26"/>
          <w:szCs w:val="26"/>
        </w:rPr>
        <w:t xml:space="preserve"> </w:t>
      </w:r>
      <w:r w:rsidR="00500F33" w:rsidRPr="0060603F">
        <w:rPr>
          <w:rFonts w:ascii="Verdana" w:hAnsi="Verdana"/>
          <w:sz w:val="26"/>
          <w:szCs w:val="26"/>
        </w:rPr>
        <w:t xml:space="preserve">Maintenance Engineer </w:t>
      </w:r>
      <w:r w:rsidRPr="0060603F">
        <w:rPr>
          <w:rFonts w:ascii="Verdana" w:hAnsi="Verdana"/>
          <w:sz w:val="26"/>
          <w:szCs w:val="26"/>
        </w:rPr>
        <w:t xml:space="preserve">without authority was not proved by the defendant. This means that it was false because the </w:t>
      </w:r>
      <w:r w:rsidR="00500F33" w:rsidRPr="0060603F">
        <w:rPr>
          <w:rFonts w:ascii="Verdana" w:hAnsi="Verdana"/>
          <w:sz w:val="26"/>
          <w:szCs w:val="26"/>
        </w:rPr>
        <w:t>E</w:t>
      </w:r>
      <w:r w:rsidRPr="0060603F">
        <w:rPr>
          <w:rFonts w:ascii="Verdana" w:hAnsi="Verdana"/>
          <w:sz w:val="26"/>
          <w:szCs w:val="26"/>
        </w:rPr>
        <w:t xml:space="preserve">ngineer as well as the </w:t>
      </w:r>
      <w:r w:rsidR="00500F33" w:rsidRPr="0060603F">
        <w:rPr>
          <w:rFonts w:ascii="Verdana" w:hAnsi="Verdana"/>
          <w:sz w:val="26"/>
          <w:szCs w:val="26"/>
        </w:rPr>
        <w:t xml:space="preserve">Regional Civil Engineer </w:t>
      </w:r>
      <w:r w:rsidRPr="0060603F">
        <w:rPr>
          <w:rFonts w:ascii="Verdana" w:hAnsi="Verdana"/>
          <w:sz w:val="26"/>
          <w:szCs w:val="26"/>
        </w:rPr>
        <w:t>were appointed after due process and interviews. Exhibit P22 dated 30</w:t>
      </w:r>
      <w:r w:rsidRPr="0060603F">
        <w:rPr>
          <w:rFonts w:ascii="Verdana" w:hAnsi="Verdana"/>
          <w:sz w:val="26"/>
          <w:szCs w:val="26"/>
          <w:vertAlign w:val="superscript"/>
        </w:rPr>
        <w:t>th</w:t>
      </w:r>
      <w:r w:rsidRPr="0060603F">
        <w:rPr>
          <w:rFonts w:ascii="Verdana" w:hAnsi="Verdana"/>
          <w:sz w:val="26"/>
          <w:szCs w:val="26"/>
        </w:rPr>
        <w:t xml:space="preserve"> May 2008, </w:t>
      </w:r>
      <w:r w:rsidR="00500F33" w:rsidRPr="0060603F">
        <w:rPr>
          <w:rFonts w:ascii="Verdana" w:hAnsi="Verdana"/>
          <w:sz w:val="26"/>
          <w:szCs w:val="26"/>
        </w:rPr>
        <w:t>R</w:t>
      </w:r>
      <w:r w:rsidRPr="0060603F">
        <w:rPr>
          <w:rFonts w:ascii="Verdana" w:hAnsi="Verdana"/>
          <w:sz w:val="26"/>
          <w:szCs w:val="26"/>
        </w:rPr>
        <w:t>ef</w:t>
      </w:r>
      <w:r w:rsidR="00500F33" w:rsidRPr="0060603F">
        <w:rPr>
          <w:rFonts w:ascii="Verdana" w:hAnsi="Verdana"/>
          <w:sz w:val="26"/>
          <w:szCs w:val="26"/>
        </w:rPr>
        <w:t>:</w:t>
      </w:r>
      <w:r w:rsidRPr="0060603F">
        <w:rPr>
          <w:rFonts w:ascii="Verdana" w:hAnsi="Verdana"/>
          <w:sz w:val="26"/>
          <w:szCs w:val="26"/>
        </w:rPr>
        <w:t xml:space="preserve"> </w:t>
      </w:r>
      <w:r w:rsidR="00500F33" w:rsidRPr="0060603F">
        <w:rPr>
          <w:rFonts w:ascii="Verdana" w:hAnsi="Verdana"/>
          <w:i/>
          <w:sz w:val="26"/>
          <w:szCs w:val="26"/>
        </w:rPr>
        <w:t>“A</w:t>
      </w:r>
      <w:r w:rsidRPr="0060603F">
        <w:rPr>
          <w:rFonts w:ascii="Verdana" w:hAnsi="Verdana"/>
          <w:i/>
          <w:sz w:val="26"/>
          <w:szCs w:val="26"/>
        </w:rPr>
        <w:t xml:space="preserve">pproval to recruit </w:t>
      </w:r>
      <w:r w:rsidR="00367788" w:rsidRPr="0060603F">
        <w:rPr>
          <w:rFonts w:ascii="Verdana" w:hAnsi="Verdana"/>
          <w:i/>
          <w:sz w:val="26"/>
          <w:szCs w:val="26"/>
        </w:rPr>
        <w:t>Track</w:t>
      </w:r>
      <w:r w:rsidRPr="0060603F">
        <w:rPr>
          <w:rFonts w:ascii="Verdana" w:hAnsi="Verdana"/>
          <w:i/>
          <w:sz w:val="26"/>
          <w:szCs w:val="26"/>
        </w:rPr>
        <w:t xml:space="preserve"> maintenance </w:t>
      </w:r>
      <w:r w:rsidR="00500F33" w:rsidRPr="0060603F">
        <w:rPr>
          <w:rFonts w:ascii="Verdana" w:hAnsi="Verdana"/>
          <w:i/>
          <w:sz w:val="26"/>
          <w:szCs w:val="26"/>
        </w:rPr>
        <w:t>E</w:t>
      </w:r>
      <w:r w:rsidRPr="0060603F">
        <w:rPr>
          <w:rFonts w:ascii="Verdana" w:hAnsi="Verdana"/>
          <w:i/>
          <w:sz w:val="26"/>
          <w:szCs w:val="26"/>
        </w:rPr>
        <w:t>ngineer</w:t>
      </w:r>
      <w:r w:rsidR="00500F33" w:rsidRPr="0060603F">
        <w:rPr>
          <w:rFonts w:ascii="Verdana" w:hAnsi="Verdana"/>
          <w:sz w:val="26"/>
          <w:szCs w:val="26"/>
        </w:rPr>
        <w:t>”</w:t>
      </w:r>
      <w:r w:rsidRPr="0060603F">
        <w:rPr>
          <w:rFonts w:ascii="Verdana" w:hAnsi="Verdana"/>
          <w:sz w:val="26"/>
          <w:szCs w:val="26"/>
        </w:rPr>
        <w:t xml:space="preserve"> shows that not only </w:t>
      </w:r>
      <w:r w:rsidR="00500F33" w:rsidRPr="0060603F">
        <w:rPr>
          <w:rFonts w:ascii="Verdana" w:hAnsi="Verdana"/>
          <w:sz w:val="26"/>
          <w:szCs w:val="26"/>
        </w:rPr>
        <w:t xml:space="preserve">that </w:t>
      </w:r>
      <w:r w:rsidRPr="0060603F">
        <w:rPr>
          <w:rFonts w:ascii="Verdana" w:hAnsi="Verdana"/>
          <w:sz w:val="26"/>
          <w:szCs w:val="26"/>
        </w:rPr>
        <w:t xml:space="preserve">approval was given but also </w:t>
      </w:r>
      <w:r w:rsidR="00500F33" w:rsidRPr="0060603F">
        <w:rPr>
          <w:rFonts w:ascii="Verdana" w:hAnsi="Verdana"/>
          <w:sz w:val="26"/>
          <w:szCs w:val="26"/>
        </w:rPr>
        <w:t xml:space="preserve">gave to </w:t>
      </w:r>
      <w:r w:rsidRPr="0060603F">
        <w:rPr>
          <w:rFonts w:ascii="Verdana" w:hAnsi="Verdana"/>
          <w:sz w:val="26"/>
          <w:szCs w:val="26"/>
        </w:rPr>
        <w:t>the Human Resource Manager</w:t>
      </w:r>
      <w:r w:rsidR="00500F33" w:rsidRPr="0060603F">
        <w:rPr>
          <w:rFonts w:ascii="Verdana" w:hAnsi="Verdana"/>
          <w:sz w:val="26"/>
          <w:szCs w:val="26"/>
        </w:rPr>
        <w:t xml:space="preserve">, </w:t>
      </w:r>
      <w:r w:rsidRPr="0060603F">
        <w:rPr>
          <w:rFonts w:ascii="Verdana" w:hAnsi="Verdana"/>
          <w:sz w:val="26"/>
          <w:szCs w:val="26"/>
        </w:rPr>
        <w:t>the plaintiff</w:t>
      </w:r>
      <w:r w:rsidR="00500F33" w:rsidRPr="0060603F">
        <w:rPr>
          <w:rFonts w:ascii="Verdana" w:hAnsi="Verdana"/>
          <w:sz w:val="26"/>
          <w:szCs w:val="26"/>
        </w:rPr>
        <w:t>,</w:t>
      </w:r>
      <w:r w:rsidRPr="0060603F">
        <w:rPr>
          <w:rFonts w:ascii="Verdana" w:hAnsi="Verdana"/>
          <w:sz w:val="26"/>
          <w:szCs w:val="26"/>
        </w:rPr>
        <w:t xml:space="preserve"> powers of appointment of the </w:t>
      </w:r>
      <w:r w:rsidR="00367788" w:rsidRPr="0060603F">
        <w:rPr>
          <w:rFonts w:ascii="Verdana" w:hAnsi="Verdana"/>
          <w:sz w:val="26"/>
          <w:szCs w:val="26"/>
        </w:rPr>
        <w:t>Track</w:t>
      </w:r>
      <w:r w:rsidRPr="0060603F">
        <w:rPr>
          <w:rFonts w:ascii="Verdana" w:hAnsi="Verdana"/>
          <w:sz w:val="26"/>
          <w:szCs w:val="26"/>
        </w:rPr>
        <w:t xml:space="preserve"> </w:t>
      </w:r>
      <w:r w:rsidR="00500F33" w:rsidRPr="0060603F">
        <w:rPr>
          <w:rFonts w:ascii="Verdana" w:hAnsi="Verdana"/>
          <w:sz w:val="26"/>
          <w:szCs w:val="26"/>
        </w:rPr>
        <w:t>Maintenance Engineer.</w:t>
      </w:r>
    </w:p>
    <w:p w:rsidR="00500F33" w:rsidRPr="0060603F" w:rsidRDefault="00500F33" w:rsidP="006D7BD4">
      <w:pPr>
        <w:spacing w:line="360" w:lineRule="auto"/>
        <w:jc w:val="both"/>
        <w:rPr>
          <w:rFonts w:ascii="Verdana" w:hAnsi="Verdana"/>
          <w:sz w:val="26"/>
          <w:szCs w:val="26"/>
        </w:rPr>
      </w:pPr>
    </w:p>
    <w:p w:rsidR="00500F33" w:rsidRPr="0060603F" w:rsidRDefault="0087139F" w:rsidP="00500F33">
      <w:pPr>
        <w:spacing w:line="360" w:lineRule="auto"/>
        <w:ind w:left="1530" w:hanging="1530"/>
        <w:jc w:val="both"/>
        <w:rPr>
          <w:rFonts w:ascii="Verdana" w:hAnsi="Verdana"/>
          <w:sz w:val="26"/>
          <w:szCs w:val="26"/>
          <w:u w:val="single"/>
        </w:rPr>
      </w:pPr>
      <w:r w:rsidRPr="0060603F">
        <w:rPr>
          <w:rFonts w:ascii="Verdana" w:hAnsi="Verdana"/>
          <w:sz w:val="26"/>
          <w:szCs w:val="26"/>
        </w:rPr>
        <w:t xml:space="preserve">Issue </w:t>
      </w:r>
      <w:r w:rsidR="00500F33" w:rsidRPr="0060603F">
        <w:rPr>
          <w:rFonts w:ascii="Verdana" w:hAnsi="Verdana"/>
          <w:sz w:val="26"/>
          <w:szCs w:val="26"/>
        </w:rPr>
        <w:t>IV:</w:t>
      </w:r>
      <w:r w:rsidR="00500F33" w:rsidRPr="0060603F">
        <w:rPr>
          <w:rFonts w:ascii="Verdana" w:hAnsi="Verdana"/>
          <w:sz w:val="26"/>
          <w:szCs w:val="26"/>
        </w:rPr>
        <w:tab/>
      </w:r>
      <w:r w:rsidR="00500F33" w:rsidRPr="0060603F">
        <w:rPr>
          <w:rFonts w:ascii="Verdana" w:hAnsi="Verdana"/>
          <w:sz w:val="26"/>
          <w:szCs w:val="26"/>
          <w:u w:val="single"/>
        </w:rPr>
        <w:t>W</w:t>
      </w:r>
      <w:r w:rsidRPr="0060603F">
        <w:rPr>
          <w:rFonts w:ascii="Verdana" w:hAnsi="Verdana"/>
          <w:sz w:val="26"/>
          <w:szCs w:val="26"/>
          <w:u w:val="single"/>
        </w:rPr>
        <w:t>hether the defendant is liable for the pla</w:t>
      </w:r>
      <w:r w:rsidR="00500F33" w:rsidRPr="0060603F">
        <w:rPr>
          <w:rFonts w:ascii="Verdana" w:hAnsi="Verdana"/>
          <w:sz w:val="26"/>
          <w:szCs w:val="26"/>
          <w:u w:val="single"/>
        </w:rPr>
        <w:t>intiff’s salary loan?</w:t>
      </w:r>
    </w:p>
    <w:p w:rsidR="00BE01C9" w:rsidRDefault="00BE01C9" w:rsidP="006D7BD4">
      <w:pPr>
        <w:spacing w:line="360" w:lineRule="auto"/>
        <w:jc w:val="both"/>
        <w:rPr>
          <w:rFonts w:ascii="Verdana" w:hAnsi="Verdana"/>
          <w:sz w:val="26"/>
          <w:szCs w:val="26"/>
        </w:rPr>
      </w:pPr>
    </w:p>
    <w:p w:rsidR="0087139F" w:rsidRDefault="0087139F" w:rsidP="006D7BD4">
      <w:pPr>
        <w:spacing w:line="360" w:lineRule="auto"/>
        <w:jc w:val="both"/>
        <w:rPr>
          <w:rFonts w:ascii="Verdana" w:hAnsi="Verdana"/>
          <w:sz w:val="26"/>
          <w:szCs w:val="26"/>
        </w:rPr>
      </w:pPr>
      <w:r w:rsidRPr="0060603F">
        <w:rPr>
          <w:rFonts w:ascii="Verdana" w:hAnsi="Verdana"/>
          <w:sz w:val="26"/>
          <w:szCs w:val="26"/>
        </w:rPr>
        <w:t>In his submission, learned counsel for the defendant contended that it is not liable for the plaintiff’s salary loan or any private contract engagement he may have entered with his salary in mind</w:t>
      </w:r>
      <w:r w:rsidR="00500F33" w:rsidRPr="0060603F">
        <w:rPr>
          <w:rFonts w:ascii="Verdana" w:hAnsi="Verdana"/>
          <w:sz w:val="26"/>
          <w:szCs w:val="26"/>
        </w:rPr>
        <w:t>.</w:t>
      </w:r>
      <w:r w:rsidRPr="0060603F">
        <w:rPr>
          <w:rFonts w:ascii="Verdana" w:hAnsi="Verdana"/>
          <w:sz w:val="26"/>
          <w:szCs w:val="26"/>
        </w:rPr>
        <w:t xml:space="preserve"> </w:t>
      </w:r>
      <w:r w:rsidR="00500F33" w:rsidRPr="0060603F">
        <w:rPr>
          <w:rFonts w:ascii="Verdana" w:hAnsi="Verdana"/>
          <w:sz w:val="26"/>
          <w:szCs w:val="26"/>
        </w:rPr>
        <w:t>T</w:t>
      </w:r>
      <w:r w:rsidRPr="0060603F">
        <w:rPr>
          <w:rFonts w:ascii="Verdana" w:hAnsi="Verdana"/>
          <w:sz w:val="26"/>
          <w:szCs w:val="26"/>
        </w:rPr>
        <w:t>hat the defendant ha</w:t>
      </w:r>
      <w:r w:rsidR="00500F33" w:rsidRPr="0060603F">
        <w:rPr>
          <w:rFonts w:ascii="Verdana" w:hAnsi="Verdana"/>
          <w:sz w:val="26"/>
          <w:szCs w:val="26"/>
        </w:rPr>
        <w:t>d</w:t>
      </w:r>
      <w:r w:rsidRPr="0060603F">
        <w:rPr>
          <w:rFonts w:ascii="Verdana" w:hAnsi="Verdana"/>
          <w:sz w:val="26"/>
          <w:szCs w:val="26"/>
        </w:rPr>
        <w:t xml:space="preserve"> no duty or obligation at all under the loan agreement between the plaintiff and his </w:t>
      </w:r>
      <w:r w:rsidR="00500F33" w:rsidRPr="0060603F">
        <w:rPr>
          <w:rFonts w:ascii="Verdana" w:hAnsi="Verdana"/>
          <w:sz w:val="26"/>
          <w:szCs w:val="26"/>
        </w:rPr>
        <w:t>B</w:t>
      </w:r>
      <w:r w:rsidRPr="0060603F">
        <w:rPr>
          <w:rFonts w:ascii="Verdana" w:hAnsi="Verdana"/>
          <w:sz w:val="26"/>
          <w:szCs w:val="26"/>
        </w:rPr>
        <w:t xml:space="preserve">ankers. </w:t>
      </w:r>
      <w:r w:rsidR="00500F33" w:rsidRPr="0060603F">
        <w:rPr>
          <w:rFonts w:ascii="Verdana" w:hAnsi="Verdana"/>
          <w:sz w:val="26"/>
          <w:szCs w:val="26"/>
        </w:rPr>
        <w:t>T</w:t>
      </w:r>
      <w:r w:rsidRPr="0060603F">
        <w:rPr>
          <w:rFonts w:ascii="Verdana" w:hAnsi="Verdana"/>
          <w:sz w:val="26"/>
          <w:szCs w:val="26"/>
        </w:rPr>
        <w:t xml:space="preserve">hat the defendant was not a party to the said loan agreement. </w:t>
      </w:r>
    </w:p>
    <w:p w:rsidR="00BE01C9" w:rsidRPr="0060603F" w:rsidRDefault="00BE01C9" w:rsidP="006D7BD4">
      <w:pPr>
        <w:spacing w:line="360" w:lineRule="auto"/>
        <w:jc w:val="both"/>
        <w:rPr>
          <w:rFonts w:ascii="Verdana" w:hAnsi="Verdana"/>
          <w:sz w:val="26"/>
          <w:szCs w:val="26"/>
        </w:rPr>
      </w:pPr>
    </w:p>
    <w:p w:rsidR="00500F33" w:rsidRDefault="0087139F" w:rsidP="006D7BD4">
      <w:pPr>
        <w:spacing w:line="360" w:lineRule="auto"/>
        <w:jc w:val="both"/>
        <w:rPr>
          <w:rFonts w:ascii="Verdana" w:hAnsi="Verdana"/>
          <w:sz w:val="26"/>
          <w:szCs w:val="26"/>
        </w:rPr>
      </w:pPr>
      <w:r w:rsidRPr="0060603F">
        <w:rPr>
          <w:rFonts w:ascii="Verdana" w:hAnsi="Verdana"/>
          <w:sz w:val="26"/>
          <w:szCs w:val="26"/>
        </w:rPr>
        <w:t xml:space="preserve">On the other hand, learned counsel for the plaintiff submitted that the plaintiff has the duty to pay the loan because it was premised on the </w:t>
      </w:r>
      <w:r w:rsidRPr="0060603F">
        <w:rPr>
          <w:rFonts w:ascii="Verdana" w:hAnsi="Verdana"/>
          <w:sz w:val="26"/>
          <w:szCs w:val="26"/>
        </w:rPr>
        <w:lastRenderedPageBreak/>
        <w:t xml:space="preserve">understanding that the plaintiff would continue to be employed by RVR and pay off the loan eventually. </w:t>
      </w:r>
    </w:p>
    <w:p w:rsidR="00BE01C9" w:rsidRPr="0060603F" w:rsidRDefault="00BE01C9" w:rsidP="006D7BD4">
      <w:pPr>
        <w:spacing w:line="360" w:lineRule="auto"/>
        <w:jc w:val="both"/>
        <w:rPr>
          <w:rFonts w:ascii="Verdana" w:hAnsi="Verdana"/>
          <w:sz w:val="26"/>
          <w:szCs w:val="26"/>
        </w:rPr>
      </w:pPr>
    </w:p>
    <w:p w:rsidR="0087139F" w:rsidRDefault="0087139F" w:rsidP="006D7BD4">
      <w:pPr>
        <w:spacing w:line="360" w:lineRule="auto"/>
        <w:jc w:val="both"/>
        <w:rPr>
          <w:rFonts w:ascii="Verdana" w:hAnsi="Verdana"/>
          <w:sz w:val="26"/>
          <w:szCs w:val="26"/>
        </w:rPr>
      </w:pPr>
      <w:r w:rsidRPr="0060603F">
        <w:rPr>
          <w:rFonts w:ascii="Verdana" w:hAnsi="Verdana"/>
          <w:sz w:val="26"/>
          <w:szCs w:val="26"/>
        </w:rPr>
        <w:t xml:space="preserve">In the case of </w:t>
      </w:r>
      <w:r w:rsidRPr="0060603F">
        <w:rPr>
          <w:rFonts w:ascii="Verdana" w:hAnsi="Verdana"/>
          <w:b/>
          <w:i/>
          <w:sz w:val="26"/>
          <w:szCs w:val="26"/>
          <w:u w:val="single"/>
        </w:rPr>
        <w:t>Forest Authority versus Sam Kiwanuka Civil Appeal No. 005 of 2009</w:t>
      </w:r>
      <w:r w:rsidRPr="0060603F">
        <w:rPr>
          <w:rFonts w:ascii="Verdana" w:hAnsi="Verdana"/>
          <w:sz w:val="26"/>
          <w:szCs w:val="26"/>
        </w:rPr>
        <w:t xml:space="preserve">, the </w:t>
      </w:r>
      <w:r w:rsidR="00500F33" w:rsidRPr="0060603F">
        <w:rPr>
          <w:rFonts w:ascii="Verdana" w:hAnsi="Verdana"/>
          <w:sz w:val="26"/>
          <w:szCs w:val="26"/>
        </w:rPr>
        <w:t xml:space="preserve">Court of Appeal </w:t>
      </w:r>
      <w:r w:rsidRPr="0060603F">
        <w:rPr>
          <w:rFonts w:ascii="Verdana" w:hAnsi="Verdana"/>
          <w:sz w:val="26"/>
          <w:szCs w:val="26"/>
        </w:rPr>
        <w:t>held that special or general damages may be awarded where a party contracts a loan obligation but as a result of unlawful or wrongful act of another making the loan contractor fail to pay the loan, the latter is entitled to special damages of an amount equivalent to the outstanding bank loan at the time of the unlawful act. The victim is also entitled to general damages for the inconvenience and embarrassment caused to him as a result of the unlawful acts of the defendant.</w:t>
      </w:r>
    </w:p>
    <w:p w:rsidR="00BE01C9" w:rsidRPr="0060603F" w:rsidRDefault="00BE01C9" w:rsidP="006D7BD4">
      <w:pPr>
        <w:spacing w:line="360" w:lineRule="auto"/>
        <w:jc w:val="both"/>
        <w:rPr>
          <w:rFonts w:ascii="Verdana" w:hAnsi="Verdana"/>
          <w:sz w:val="26"/>
          <w:szCs w:val="26"/>
        </w:rPr>
      </w:pPr>
    </w:p>
    <w:p w:rsidR="0087139F" w:rsidRDefault="00E025DE" w:rsidP="006D7BD4">
      <w:pPr>
        <w:spacing w:line="360" w:lineRule="auto"/>
        <w:jc w:val="both"/>
        <w:rPr>
          <w:rFonts w:ascii="Verdana" w:hAnsi="Verdana"/>
          <w:sz w:val="26"/>
          <w:szCs w:val="26"/>
        </w:rPr>
      </w:pPr>
      <w:r w:rsidRPr="0060603F">
        <w:rPr>
          <w:rFonts w:ascii="Verdana" w:hAnsi="Verdana"/>
          <w:sz w:val="26"/>
          <w:szCs w:val="26"/>
        </w:rPr>
        <w:t xml:space="preserve">Whereas </w:t>
      </w:r>
      <w:r w:rsidR="0087139F" w:rsidRPr="0060603F">
        <w:rPr>
          <w:rFonts w:ascii="Verdana" w:hAnsi="Verdana"/>
          <w:sz w:val="26"/>
          <w:szCs w:val="26"/>
        </w:rPr>
        <w:t>it is t</w:t>
      </w:r>
      <w:r w:rsidRPr="0060603F">
        <w:rPr>
          <w:rFonts w:ascii="Verdana" w:hAnsi="Verdana"/>
          <w:sz w:val="26"/>
          <w:szCs w:val="26"/>
        </w:rPr>
        <w:t>rue</w:t>
      </w:r>
      <w:r w:rsidR="0087139F" w:rsidRPr="0060603F">
        <w:rPr>
          <w:rFonts w:ascii="Verdana" w:hAnsi="Verdana"/>
          <w:sz w:val="26"/>
          <w:szCs w:val="26"/>
        </w:rPr>
        <w:t xml:space="preserve"> as argued by the defendant that is not party to the contract engagement the plaintiff entered into with his salary in mind and not directly liable for the plaintiff’s failure to service the loan, the defendant’s unlawful act of terminating the plaintiff’s employment contract thus causing him to fail to service the loan makes the defendant liable in damages for that unlawful act.</w:t>
      </w:r>
    </w:p>
    <w:p w:rsidR="00BE01C9" w:rsidRPr="0060603F" w:rsidRDefault="00BE01C9" w:rsidP="006D7BD4">
      <w:pPr>
        <w:spacing w:line="360" w:lineRule="auto"/>
        <w:jc w:val="both"/>
        <w:rPr>
          <w:rFonts w:ascii="Verdana" w:hAnsi="Verdana"/>
          <w:sz w:val="26"/>
          <w:szCs w:val="26"/>
        </w:rPr>
      </w:pPr>
    </w:p>
    <w:p w:rsidR="0087139F" w:rsidRDefault="0087139F" w:rsidP="006D7BD4">
      <w:pPr>
        <w:spacing w:line="360" w:lineRule="auto"/>
        <w:jc w:val="both"/>
        <w:rPr>
          <w:rFonts w:ascii="Verdana" w:hAnsi="Verdana"/>
          <w:sz w:val="26"/>
          <w:szCs w:val="26"/>
        </w:rPr>
      </w:pPr>
      <w:r w:rsidRPr="0060603F">
        <w:rPr>
          <w:rFonts w:ascii="Verdana" w:hAnsi="Verdana"/>
          <w:sz w:val="26"/>
          <w:szCs w:val="26"/>
        </w:rPr>
        <w:t xml:space="preserve">As per the plaint in paragraph 8 and exhibit P14, the Barclays </w:t>
      </w:r>
      <w:r w:rsidR="007D21FA" w:rsidRPr="0060603F">
        <w:rPr>
          <w:rFonts w:ascii="Verdana" w:hAnsi="Verdana"/>
          <w:sz w:val="26"/>
          <w:szCs w:val="26"/>
        </w:rPr>
        <w:t>B</w:t>
      </w:r>
      <w:r w:rsidRPr="0060603F">
        <w:rPr>
          <w:rFonts w:ascii="Verdana" w:hAnsi="Verdana"/>
          <w:sz w:val="26"/>
          <w:szCs w:val="26"/>
        </w:rPr>
        <w:t>ank statement of loan account for the plaintiff</w:t>
      </w:r>
      <w:r w:rsidR="007D21FA" w:rsidRPr="0060603F">
        <w:rPr>
          <w:rFonts w:ascii="Verdana" w:hAnsi="Verdana"/>
          <w:sz w:val="26"/>
          <w:szCs w:val="26"/>
        </w:rPr>
        <w:t>,</w:t>
      </w:r>
      <w:r w:rsidRPr="0060603F">
        <w:rPr>
          <w:rFonts w:ascii="Verdana" w:hAnsi="Verdana"/>
          <w:sz w:val="26"/>
          <w:szCs w:val="26"/>
        </w:rPr>
        <w:t xml:space="preserve"> when the plaintiff was terminated he had a salary loan under the salary loan scheme for employees of RVR with Barclays </w:t>
      </w:r>
      <w:r w:rsidR="007D21FA" w:rsidRPr="0060603F">
        <w:rPr>
          <w:rFonts w:ascii="Verdana" w:hAnsi="Verdana"/>
          <w:sz w:val="26"/>
          <w:szCs w:val="26"/>
        </w:rPr>
        <w:t>B</w:t>
      </w:r>
      <w:r w:rsidRPr="0060603F">
        <w:rPr>
          <w:rFonts w:ascii="Verdana" w:hAnsi="Verdana"/>
          <w:sz w:val="26"/>
          <w:szCs w:val="26"/>
        </w:rPr>
        <w:t>ank</w:t>
      </w:r>
      <w:r w:rsidR="007D21FA" w:rsidRPr="0060603F">
        <w:rPr>
          <w:rFonts w:ascii="Verdana" w:hAnsi="Verdana"/>
          <w:sz w:val="26"/>
          <w:szCs w:val="26"/>
        </w:rPr>
        <w:t>.</w:t>
      </w:r>
      <w:r w:rsidRPr="0060603F">
        <w:rPr>
          <w:rFonts w:ascii="Verdana" w:hAnsi="Verdana"/>
          <w:sz w:val="26"/>
          <w:szCs w:val="26"/>
        </w:rPr>
        <w:t xml:space="preserve"> </w:t>
      </w:r>
      <w:r w:rsidR="007D21FA" w:rsidRPr="0060603F">
        <w:rPr>
          <w:rFonts w:ascii="Verdana" w:hAnsi="Verdana"/>
          <w:sz w:val="26"/>
          <w:szCs w:val="26"/>
        </w:rPr>
        <w:t>The</w:t>
      </w:r>
      <w:r w:rsidRPr="0060603F">
        <w:rPr>
          <w:rFonts w:ascii="Verdana" w:hAnsi="Verdana"/>
          <w:sz w:val="26"/>
          <w:szCs w:val="26"/>
        </w:rPr>
        <w:t xml:space="preserve"> loan as at 27</w:t>
      </w:r>
      <w:r w:rsidRPr="0060603F">
        <w:rPr>
          <w:rFonts w:ascii="Verdana" w:hAnsi="Verdana"/>
          <w:sz w:val="26"/>
          <w:szCs w:val="26"/>
          <w:vertAlign w:val="superscript"/>
        </w:rPr>
        <w:t>th</w:t>
      </w:r>
      <w:r w:rsidRPr="0060603F">
        <w:rPr>
          <w:rFonts w:ascii="Verdana" w:hAnsi="Verdana"/>
          <w:sz w:val="26"/>
          <w:szCs w:val="26"/>
        </w:rPr>
        <w:t xml:space="preserve"> September 2009 stood at U</w:t>
      </w:r>
      <w:r w:rsidR="007D21FA" w:rsidRPr="0060603F">
        <w:rPr>
          <w:rFonts w:ascii="Verdana" w:hAnsi="Verdana"/>
          <w:sz w:val="26"/>
          <w:szCs w:val="26"/>
        </w:rPr>
        <w:t>GX</w:t>
      </w:r>
      <w:r w:rsidRPr="0060603F">
        <w:rPr>
          <w:rFonts w:ascii="Verdana" w:hAnsi="Verdana"/>
          <w:sz w:val="26"/>
          <w:szCs w:val="26"/>
        </w:rPr>
        <w:t>. 43,410,972</w:t>
      </w:r>
      <w:r w:rsidR="007D21FA" w:rsidRPr="0060603F">
        <w:rPr>
          <w:rFonts w:ascii="Verdana" w:hAnsi="Verdana"/>
          <w:sz w:val="26"/>
          <w:szCs w:val="26"/>
        </w:rPr>
        <w:t>=. T</w:t>
      </w:r>
      <w:r w:rsidRPr="0060603F">
        <w:rPr>
          <w:rFonts w:ascii="Verdana" w:hAnsi="Verdana"/>
          <w:sz w:val="26"/>
          <w:szCs w:val="26"/>
        </w:rPr>
        <w:t xml:space="preserve">he loan was being repaid at </w:t>
      </w:r>
      <w:r w:rsidRPr="0060603F">
        <w:rPr>
          <w:rFonts w:ascii="Verdana" w:hAnsi="Verdana"/>
          <w:sz w:val="26"/>
          <w:szCs w:val="26"/>
        </w:rPr>
        <w:lastRenderedPageBreak/>
        <w:t xml:space="preserve">approximately </w:t>
      </w:r>
      <w:r w:rsidR="007D21FA" w:rsidRPr="0060603F">
        <w:rPr>
          <w:rFonts w:ascii="Verdana" w:hAnsi="Verdana"/>
          <w:sz w:val="26"/>
          <w:szCs w:val="26"/>
        </w:rPr>
        <w:t xml:space="preserve">UGX </w:t>
      </w:r>
      <w:r w:rsidRPr="0060603F">
        <w:rPr>
          <w:rFonts w:ascii="Verdana" w:hAnsi="Verdana"/>
          <w:sz w:val="26"/>
          <w:szCs w:val="26"/>
        </w:rPr>
        <w:t>2, 224</w:t>
      </w:r>
      <w:r w:rsidR="007D21FA" w:rsidRPr="0060603F">
        <w:rPr>
          <w:rFonts w:ascii="Verdana" w:hAnsi="Verdana"/>
          <w:sz w:val="26"/>
          <w:szCs w:val="26"/>
        </w:rPr>
        <w:t>,4</w:t>
      </w:r>
      <w:r w:rsidRPr="0060603F">
        <w:rPr>
          <w:rFonts w:ascii="Verdana" w:hAnsi="Verdana"/>
          <w:sz w:val="26"/>
          <w:szCs w:val="26"/>
        </w:rPr>
        <w:t>81</w:t>
      </w:r>
      <w:r w:rsidR="007D21FA" w:rsidRPr="0060603F">
        <w:rPr>
          <w:rFonts w:ascii="Verdana" w:hAnsi="Verdana"/>
          <w:sz w:val="26"/>
          <w:szCs w:val="26"/>
        </w:rPr>
        <w:t>=</w:t>
      </w:r>
      <w:r w:rsidRPr="0060603F">
        <w:rPr>
          <w:rFonts w:ascii="Verdana" w:hAnsi="Verdana"/>
          <w:sz w:val="26"/>
          <w:szCs w:val="26"/>
        </w:rPr>
        <w:t xml:space="preserve"> per month both principal and interest. The loan was premised on the understanding that the plaintiff would continue to be employed by RVR and pay off the loan eventually which was frustrated by the unlawful act of the defendant. In my considered view</w:t>
      </w:r>
      <w:r w:rsidR="007D21FA" w:rsidRPr="0060603F">
        <w:rPr>
          <w:rFonts w:ascii="Verdana" w:hAnsi="Verdana"/>
          <w:sz w:val="26"/>
          <w:szCs w:val="26"/>
        </w:rPr>
        <w:t xml:space="preserve"> therefore</w:t>
      </w:r>
      <w:r w:rsidRPr="0060603F">
        <w:rPr>
          <w:rFonts w:ascii="Verdana" w:hAnsi="Verdana"/>
          <w:sz w:val="26"/>
          <w:szCs w:val="26"/>
        </w:rPr>
        <w:t>, the plaintiff is entitled to the value of the outstanding loan as special damages equivalent to</w:t>
      </w:r>
      <w:r w:rsidR="007D21FA" w:rsidRPr="0060603F">
        <w:rPr>
          <w:rFonts w:ascii="Verdana" w:hAnsi="Verdana"/>
          <w:sz w:val="26"/>
          <w:szCs w:val="26"/>
        </w:rPr>
        <w:t xml:space="preserve"> shs</w:t>
      </w:r>
      <w:r w:rsidRPr="0060603F">
        <w:rPr>
          <w:rFonts w:ascii="Verdana" w:hAnsi="Verdana"/>
          <w:sz w:val="26"/>
          <w:szCs w:val="26"/>
        </w:rPr>
        <w:t xml:space="preserve"> 43,410,972</w:t>
      </w:r>
      <w:r w:rsidR="007D21FA" w:rsidRPr="0060603F">
        <w:rPr>
          <w:rFonts w:ascii="Verdana" w:hAnsi="Verdana"/>
          <w:sz w:val="26"/>
          <w:szCs w:val="26"/>
        </w:rPr>
        <w:t>=</w:t>
      </w:r>
      <w:r w:rsidRPr="0060603F">
        <w:rPr>
          <w:rFonts w:ascii="Verdana" w:hAnsi="Verdana"/>
          <w:sz w:val="26"/>
          <w:szCs w:val="26"/>
        </w:rPr>
        <w:t xml:space="preserve"> less </w:t>
      </w:r>
      <w:r w:rsidR="007D21FA" w:rsidRPr="0060603F">
        <w:rPr>
          <w:rFonts w:ascii="Verdana" w:hAnsi="Verdana"/>
          <w:sz w:val="26"/>
          <w:szCs w:val="26"/>
        </w:rPr>
        <w:t xml:space="preserve">shs </w:t>
      </w:r>
      <w:r w:rsidRPr="0060603F">
        <w:rPr>
          <w:rFonts w:ascii="Verdana" w:hAnsi="Verdana"/>
          <w:sz w:val="26"/>
          <w:szCs w:val="26"/>
        </w:rPr>
        <w:t>6,319,357</w:t>
      </w:r>
      <w:r w:rsidR="007D21FA" w:rsidRPr="0060603F">
        <w:rPr>
          <w:rFonts w:ascii="Verdana" w:hAnsi="Verdana"/>
          <w:sz w:val="26"/>
          <w:szCs w:val="26"/>
        </w:rPr>
        <w:t>=</w:t>
      </w:r>
      <w:r w:rsidRPr="0060603F">
        <w:rPr>
          <w:rFonts w:ascii="Verdana" w:hAnsi="Verdana"/>
          <w:sz w:val="26"/>
          <w:szCs w:val="26"/>
        </w:rPr>
        <w:t xml:space="preserve"> </w:t>
      </w:r>
      <w:r w:rsidR="00F0280A">
        <w:rPr>
          <w:rFonts w:ascii="Verdana" w:hAnsi="Verdana"/>
          <w:sz w:val="26"/>
          <w:szCs w:val="26"/>
        </w:rPr>
        <w:t xml:space="preserve">(deposited by the defendant on the plaintiff’s loan account) </w:t>
      </w:r>
      <w:r w:rsidRPr="0060603F">
        <w:rPr>
          <w:rFonts w:ascii="Verdana" w:hAnsi="Verdana"/>
          <w:sz w:val="26"/>
          <w:szCs w:val="26"/>
        </w:rPr>
        <w:t>which is according</w:t>
      </w:r>
      <w:r w:rsidR="00F0280A">
        <w:rPr>
          <w:rFonts w:ascii="Verdana" w:hAnsi="Verdana"/>
          <w:sz w:val="26"/>
          <w:szCs w:val="26"/>
        </w:rPr>
        <w:t>ly</w:t>
      </w:r>
      <w:r w:rsidRPr="0060603F">
        <w:rPr>
          <w:rFonts w:ascii="Verdana" w:hAnsi="Verdana"/>
          <w:sz w:val="26"/>
          <w:szCs w:val="26"/>
        </w:rPr>
        <w:t xml:space="preserve"> awarded.</w:t>
      </w:r>
    </w:p>
    <w:p w:rsidR="00F0280A" w:rsidRPr="0060603F" w:rsidRDefault="00F0280A" w:rsidP="006D7BD4">
      <w:pPr>
        <w:spacing w:line="360" w:lineRule="auto"/>
        <w:jc w:val="both"/>
        <w:rPr>
          <w:rFonts w:ascii="Verdana" w:hAnsi="Verdana"/>
          <w:sz w:val="26"/>
          <w:szCs w:val="26"/>
        </w:rPr>
      </w:pPr>
    </w:p>
    <w:p w:rsidR="007D21FA" w:rsidRPr="0060603F" w:rsidRDefault="0087139F" w:rsidP="007D21FA">
      <w:pPr>
        <w:spacing w:line="360" w:lineRule="auto"/>
        <w:ind w:left="1440" w:hanging="1440"/>
        <w:jc w:val="both"/>
        <w:rPr>
          <w:rFonts w:ascii="Verdana" w:hAnsi="Verdana"/>
          <w:sz w:val="26"/>
          <w:szCs w:val="26"/>
        </w:rPr>
      </w:pPr>
      <w:r w:rsidRPr="0060603F">
        <w:rPr>
          <w:rFonts w:ascii="Verdana" w:hAnsi="Verdana"/>
          <w:sz w:val="26"/>
          <w:szCs w:val="26"/>
        </w:rPr>
        <w:t xml:space="preserve">Issue </w:t>
      </w:r>
      <w:r w:rsidR="007D21FA" w:rsidRPr="0060603F">
        <w:rPr>
          <w:rFonts w:ascii="Verdana" w:hAnsi="Verdana"/>
          <w:sz w:val="26"/>
          <w:szCs w:val="26"/>
        </w:rPr>
        <w:t>V:</w:t>
      </w:r>
      <w:r w:rsidR="007D21FA" w:rsidRPr="0060603F">
        <w:rPr>
          <w:rFonts w:ascii="Verdana" w:hAnsi="Verdana"/>
          <w:sz w:val="26"/>
          <w:szCs w:val="26"/>
        </w:rPr>
        <w:tab/>
      </w:r>
      <w:r w:rsidR="007D21FA" w:rsidRPr="0060603F">
        <w:rPr>
          <w:rFonts w:ascii="Verdana" w:hAnsi="Verdana"/>
          <w:sz w:val="26"/>
          <w:szCs w:val="26"/>
          <w:u w:val="single"/>
        </w:rPr>
        <w:t>W</w:t>
      </w:r>
      <w:r w:rsidRPr="0060603F">
        <w:rPr>
          <w:rFonts w:ascii="Verdana" w:hAnsi="Verdana"/>
          <w:sz w:val="26"/>
          <w:szCs w:val="26"/>
          <w:u w:val="single"/>
        </w:rPr>
        <w:t>hether the defendant is liable for the unpaid NSSF contribution for the plaintiff from March 2009 to August 2009.</w:t>
      </w:r>
      <w:r w:rsidRPr="0060603F">
        <w:rPr>
          <w:rFonts w:ascii="Verdana" w:hAnsi="Verdana"/>
          <w:sz w:val="26"/>
          <w:szCs w:val="26"/>
        </w:rPr>
        <w:t xml:space="preserve"> </w:t>
      </w:r>
    </w:p>
    <w:p w:rsidR="00F0280A" w:rsidRDefault="00F0280A" w:rsidP="006D7BD4">
      <w:pPr>
        <w:spacing w:line="360" w:lineRule="auto"/>
        <w:jc w:val="both"/>
        <w:rPr>
          <w:rFonts w:ascii="Verdana" w:hAnsi="Verdana"/>
          <w:sz w:val="26"/>
          <w:szCs w:val="26"/>
        </w:rPr>
      </w:pPr>
    </w:p>
    <w:p w:rsidR="007D21FA" w:rsidRDefault="0087139F" w:rsidP="006D7BD4">
      <w:pPr>
        <w:spacing w:line="360" w:lineRule="auto"/>
        <w:jc w:val="both"/>
        <w:rPr>
          <w:rFonts w:ascii="Verdana" w:hAnsi="Verdana"/>
          <w:sz w:val="26"/>
          <w:szCs w:val="26"/>
        </w:rPr>
      </w:pPr>
      <w:r w:rsidRPr="0060603F">
        <w:rPr>
          <w:rFonts w:ascii="Verdana" w:hAnsi="Verdana"/>
          <w:sz w:val="26"/>
          <w:szCs w:val="26"/>
        </w:rPr>
        <w:t xml:space="preserve">Learned counsel for the defendant did not make submission on this issue, however, learned counsel for the plaintiff submitted that since learned counsel for the defendant conceded that the plaintiff is entitled to his NSSF contribution from March to August 2009, then the amount of 2,436,000 shillings be paid to him. </w:t>
      </w:r>
    </w:p>
    <w:p w:rsidR="00F0280A" w:rsidRPr="0060603F" w:rsidRDefault="00F0280A" w:rsidP="006D7BD4">
      <w:pPr>
        <w:spacing w:line="360" w:lineRule="auto"/>
        <w:jc w:val="both"/>
        <w:rPr>
          <w:rFonts w:ascii="Verdana" w:hAnsi="Verdana"/>
          <w:sz w:val="26"/>
          <w:szCs w:val="26"/>
        </w:rPr>
      </w:pPr>
    </w:p>
    <w:p w:rsidR="00163848" w:rsidRDefault="0087139F" w:rsidP="006D7BD4">
      <w:pPr>
        <w:spacing w:line="360" w:lineRule="auto"/>
        <w:jc w:val="both"/>
        <w:rPr>
          <w:rFonts w:ascii="Verdana" w:hAnsi="Verdana"/>
          <w:sz w:val="26"/>
          <w:szCs w:val="26"/>
        </w:rPr>
      </w:pPr>
      <w:r w:rsidRPr="0060603F">
        <w:rPr>
          <w:rFonts w:ascii="Verdana" w:hAnsi="Verdana"/>
          <w:sz w:val="26"/>
          <w:szCs w:val="26"/>
        </w:rPr>
        <w:t>In my considered view</w:t>
      </w:r>
      <w:r w:rsidR="007D21FA" w:rsidRPr="0060603F">
        <w:rPr>
          <w:rFonts w:ascii="Verdana" w:hAnsi="Verdana"/>
          <w:sz w:val="26"/>
          <w:szCs w:val="26"/>
        </w:rPr>
        <w:t>,</w:t>
      </w:r>
      <w:r w:rsidRPr="0060603F">
        <w:rPr>
          <w:rFonts w:ascii="Verdana" w:hAnsi="Verdana"/>
          <w:sz w:val="26"/>
          <w:szCs w:val="26"/>
        </w:rPr>
        <w:t xml:space="preserve"> this submission and request is not correct in view of the legal framework governing contributions made to the NSSF and claims made there from. Administration of the fund is a preserve of the management and only authorized st</w:t>
      </w:r>
      <w:r w:rsidR="007D21FA" w:rsidRPr="0060603F">
        <w:rPr>
          <w:rFonts w:ascii="Verdana" w:hAnsi="Verdana"/>
          <w:sz w:val="26"/>
          <w:szCs w:val="26"/>
        </w:rPr>
        <w:t>a</w:t>
      </w:r>
      <w:r w:rsidRPr="0060603F">
        <w:rPr>
          <w:rFonts w:ascii="Verdana" w:hAnsi="Verdana"/>
          <w:sz w:val="26"/>
          <w:szCs w:val="26"/>
        </w:rPr>
        <w:t>ff</w:t>
      </w:r>
      <w:r w:rsidR="00F0280A">
        <w:rPr>
          <w:rFonts w:ascii="Verdana" w:hAnsi="Verdana"/>
          <w:sz w:val="26"/>
          <w:szCs w:val="26"/>
        </w:rPr>
        <w:t xml:space="preserve"> of NSSF</w:t>
      </w:r>
      <w:r w:rsidR="007D21FA" w:rsidRPr="0060603F">
        <w:rPr>
          <w:rFonts w:ascii="Verdana" w:hAnsi="Verdana"/>
          <w:sz w:val="26"/>
          <w:szCs w:val="26"/>
        </w:rPr>
        <w:t>.</w:t>
      </w:r>
      <w:r w:rsidRPr="0060603F">
        <w:rPr>
          <w:rFonts w:ascii="Verdana" w:hAnsi="Verdana"/>
          <w:sz w:val="26"/>
          <w:szCs w:val="26"/>
        </w:rPr>
        <w:t xml:space="preserve"> </w:t>
      </w:r>
      <w:r w:rsidR="007D21FA" w:rsidRPr="0060603F">
        <w:rPr>
          <w:rFonts w:ascii="Verdana" w:hAnsi="Verdana"/>
          <w:sz w:val="26"/>
          <w:szCs w:val="26"/>
        </w:rPr>
        <w:t>It</w:t>
      </w:r>
      <w:r w:rsidRPr="0060603F">
        <w:rPr>
          <w:rFonts w:ascii="Verdana" w:hAnsi="Verdana"/>
          <w:sz w:val="26"/>
          <w:szCs w:val="26"/>
        </w:rPr>
        <w:t xml:space="preserve"> is the </w:t>
      </w:r>
      <w:r w:rsidR="007D21FA" w:rsidRPr="0060603F">
        <w:rPr>
          <w:rFonts w:ascii="Verdana" w:hAnsi="Verdana"/>
          <w:sz w:val="26"/>
          <w:szCs w:val="26"/>
        </w:rPr>
        <w:t>M</w:t>
      </w:r>
      <w:r w:rsidRPr="0060603F">
        <w:rPr>
          <w:rFonts w:ascii="Verdana" w:hAnsi="Verdana"/>
          <w:sz w:val="26"/>
          <w:szCs w:val="26"/>
        </w:rPr>
        <w:t xml:space="preserve">inister responsible who appoints </w:t>
      </w:r>
      <w:r w:rsidR="00163848" w:rsidRPr="0060603F">
        <w:rPr>
          <w:rFonts w:ascii="Verdana" w:hAnsi="Verdana"/>
          <w:sz w:val="26"/>
          <w:szCs w:val="26"/>
        </w:rPr>
        <w:t>O</w:t>
      </w:r>
      <w:r w:rsidRPr="0060603F">
        <w:rPr>
          <w:rFonts w:ascii="Verdana" w:hAnsi="Verdana"/>
          <w:sz w:val="26"/>
          <w:szCs w:val="26"/>
        </w:rPr>
        <w:t xml:space="preserve">fficers, </w:t>
      </w:r>
      <w:r w:rsidR="00163848" w:rsidRPr="0060603F">
        <w:rPr>
          <w:rFonts w:ascii="Verdana" w:hAnsi="Verdana"/>
          <w:sz w:val="26"/>
          <w:szCs w:val="26"/>
        </w:rPr>
        <w:t>I</w:t>
      </w:r>
      <w:r w:rsidRPr="0060603F">
        <w:rPr>
          <w:rFonts w:ascii="Verdana" w:hAnsi="Verdana"/>
          <w:sz w:val="26"/>
          <w:szCs w:val="26"/>
        </w:rPr>
        <w:t xml:space="preserve">nspectors and employees </w:t>
      </w:r>
      <w:r w:rsidRPr="0060603F">
        <w:rPr>
          <w:rFonts w:ascii="Verdana" w:hAnsi="Verdana"/>
          <w:sz w:val="26"/>
          <w:szCs w:val="26"/>
        </w:rPr>
        <w:lastRenderedPageBreak/>
        <w:t xml:space="preserve">as he deems necessary for the administration of the fund under </w:t>
      </w:r>
      <w:r w:rsidR="00163848" w:rsidRPr="0060603F">
        <w:rPr>
          <w:rFonts w:ascii="Verdana" w:hAnsi="Verdana"/>
          <w:sz w:val="26"/>
          <w:szCs w:val="26"/>
        </w:rPr>
        <w:t>S. 42 of the A</w:t>
      </w:r>
      <w:r w:rsidRPr="0060603F">
        <w:rPr>
          <w:rFonts w:ascii="Verdana" w:hAnsi="Verdana"/>
          <w:sz w:val="26"/>
          <w:szCs w:val="26"/>
        </w:rPr>
        <w:t xml:space="preserve">ct. </w:t>
      </w:r>
    </w:p>
    <w:p w:rsidR="00F0280A" w:rsidRPr="0060603F" w:rsidRDefault="00F0280A" w:rsidP="006D7BD4">
      <w:pPr>
        <w:spacing w:line="360" w:lineRule="auto"/>
        <w:jc w:val="both"/>
        <w:rPr>
          <w:rFonts w:ascii="Verdana" w:hAnsi="Verdana"/>
          <w:sz w:val="26"/>
          <w:szCs w:val="26"/>
        </w:rPr>
      </w:pPr>
    </w:p>
    <w:p w:rsidR="0087139F" w:rsidRDefault="00163848" w:rsidP="006D7BD4">
      <w:pPr>
        <w:spacing w:line="360" w:lineRule="auto"/>
        <w:jc w:val="both"/>
        <w:rPr>
          <w:rFonts w:ascii="Verdana" w:hAnsi="Verdana"/>
          <w:sz w:val="26"/>
          <w:szCs w:val="26"/>
        </w:rPr>
      </w:pPr>
      <w:r w:rsidRPr="0060603F">
        <w:rPr>
          <w:rFonts w:ascii="Verdana" w:hAnsi="Verdana"/>
          <w:sz w:val="26"/>
          <w:szCs w:val="26"/>
        </w:rPr>
        <w:t>Under S.</w:t>
      </w:r>
      <w:r w:rsidR="0087139F" w:rsidRPr="0060603F">
        <w:rPr>
          <w:rFonts w:ascii="Verdana" w:hAnsi="Verdana"/>
          <w:sz w:val="26"/>
          <w:szCs w:val="26"/>
        </w:rPr>
        <w:t xml:space="preserve"> 43 of the </w:t>
      </w:r>
      <w:r w:rsidRPr="0060603F">
        <w:rPr>
          <w:rFonts w:ascii="Verdana" w:hAnsi="Verdana"/>
          <w:sz w:val="26"/>
          <w:szCs w:val="26"/>
        </w:rPr>
        <w:t>A</w:t>
      </w:r>
      <w:r w:rsidR="0087139F" w:rsidRPr="0060603F">
        <w:rPr>
          <w:rFonts w:ascii="Verdana" w:hAnsi="Verdana"/>
          <w:sz w:val="26"/>
          <w:szCs w:val="26"/>
        </w:rPr>
        <w:t xml:space="preserve">ct, the duties of an </w:t>
      </w:r>
      <w:r w:rsidRPr="0060603F">
        <w:rPr>
          <w:rFonts w:ascii="Verdana" w:hAnsi="Verdana"/>
          <w:sz w:val="26"/>
          <w:szCs w:val="26"/>
        </w:rPr>
        <w:t>I</w:t>
      </w:r>
      <w:r w:rsidR="0087139F" w:rsidRPr="0060603F">
        <w:rPr>
          <w:rFonts w:ascii="Verdana" w:hAnsi="Verdana"/>
          <w:sz w:val="26"/>
          <w:szCs w:val="26"/>
        </w:rPr>
        <w:t xml:space="preserve">nspector are outlined and these include </w:t>
      </w:r>
      <w:r w:rsidR="0087139F" w:rsidRPr="0060603F">
        <w:rPr>
          <w:rFonts w:ascii="Verdana" w:hAnsi="Verdana"/>
          <w:i/>
          <w:sz w:val="26"/>
          <w:szCs w:val="26"/>
        </w:rPr>
        <w:t xml:space="preserve">inter </w:t>
      </w:r>
      <w:r w:rsidRPr="0060603F">
        <w:rPr>
          <w:rFonts w:ascii="Verdana" w:hAnsi="Verdana"/>
          <w:i/>
          <w:sz w:val="26"/>
          <w:szCs w:val="26"/>
        </w:rPr>
        <w:t>alia</w:t>
      </w:r>
      <w:r w:rsidR="0087139F" w:rsidRPr="0060603F">
        <w:rPr>
          <w:rFonts w:ascii="Verdana" w:hAnsi="Verdana"/>
          <w:sz w:val="26"/>
          <w:szCs w:val="26"/>
        </w:rPr>
        <w:t>, questioning the employer, the employee or any other person on any matter concerning the application of or compl</w:t>
      </w:r>
      <w:r w:rsidRPr="0060603F">
        <w:rPr>
          <w:rFonts w:ascii="Verdana" w:hAnsi="Verdana"/>
          <w:sz w:val="26"/>
          <w:szCs w:val="26"/>
        </w:rPr>
        <w:t>iance</w:t>
      </w:r>
      <w:r w:rsidR="0087139F" w:rsidRPr="0060603F">
        <w:rPr>
          <w:rFonts w:ascii="Verdana" w:hAnsi="Verdana"/>
          <w:sz w:val="26"/>
          <w:szCs w:val="26"/>
        </w:rPr>
        <w:t xml:space="preserve"> with any provisions of the </w:t>
      </w:r>
      <w:r w:rsidRPr="0060603F">
        <w:rPr>
          <w:rFonts w:ascii="Verdana" w:hAnsi="Verdana"/>
          <w:sz w:val="26"/>
          <w:szCs w:val="26"/>
        </w:rPr>
        <w:t>Act</w:t>
      </w:r>
      <w:r w:rsidR="0087139F" w:rsidRPr="0060603F">
        <w:rPr>
          <w:rFonts w:ascii="Verdana" w:hAnsi="Verdana"/>
          <w:sz w:val="26"/>
          <w:szCs w:val="26"/>
        </w:rPr>
        <w:t>. He may require production of any books</w:t>
      </w:r>
      <w:r w:rsidRPr="0060603F">
        <w:rPr>
          <w:rFonts w:ascii="Verdana" w:hAnsi="Verdana"/>
          <w:sz w:val="26"/>
          <w:szCs w:val="26"/>
        </w:rPr>
        <w:t>,</w:t>
      </w:r>
      <w:r w:rsidR="0087139F" w:rsidRPr="0060603F">
        <w:rPr>
          <w:rFonts w:ascii="Verdana" w:hAnsi="Verdana"/>
          <w:sz w:val="26"/>
          <w:szCs w:val="26"/>
        </w:rPr>
        <w:t xml:space="preserve"> register, accounts, receipt or other document</w:t>
      </w:r>
      <w:r w:rsidRPr="0060603F">
        <w:rPr>
          <w:rFonts w:ascii="Verdana" w:hAnsi="Verdana"/>
          <w:sz w:val="26"/>
          <w:szCs w:val="26"/>
        </w:rPr>
        <w:t>s</w:t>
      </w:r>
      <w:r w:rsidR="0087139F" w:rsidRPr="0060603F">
        <w:rPr>
          <w:rFonts w:ascii="Verdana" w:hAnsi="Verdana"/>
          <w:sz w:val="26"/>
          <w:szCs w:val="26"/>
        </w:rPr>
        <w:t xml:space="preserve"> relating to the contribution or to liability to register or contribute under the </w:t>
      </w:r>
      <w:r w:rsidRPr="0060603F">
        <w:rPr>
          <w:rFonts w:ascii="Verdana" w:hAnsi="Verdana"/>
          <w:sz w:val="26"/>
          <w:szCs w:val="26"/>
        </w:rPr>
        <w:t>A</w:t>
      </w:r>
      <w:r w:rsidR="0087139F" w:rsidRPr="0060603F">
        <w:rPr>
          <w:rFonts w:ascii="Verdana" w:hAnsi="Verdana"/>
          <w:sz w:val="26"/>
          <w:szCs w:val="26"/>
        </w:rPr>
        <w:t>ct.</w:t>
      </w:r>
    </w:p>
    <w:p w:rsidR="00F0280A" w:rsidRPr="0060603F" w:rsidRDefault="00F0280A" w:rsidP="006D7BD4">
      <w:pPr>
        <w:spacing w:line="360" w:lineRule="auto"/>
        <w:jc w:val="both"/>
        <w:rPr>
          <w:rFonts w:ascii="Verdana" w:hAnsi="Verdana"/>
          <w:sz w:val="26"/>
          <w:szCs w:val="26"/>
        </w:rPr>
      </w:pPr>
    </w:p>
    <w:p w:rsidR="00163848" w:rsidRPr="0060603F" w:rsidRDefault="0087139F" w:rsidP="006D7BD4">
      <w:pPr>
        <w:spacing w:line="360" w:lineRule="auto"/>
        <w:jc w:val="both"/>
        <w:rPr>
          <w:rFonts w:ascii="Verdana" w:hAnsi="Verdana"/>
          <w:sz w:val="26"/>
          <w:szCs w:val="26"/>
        </w:rPr>
      </w:pPr>
      <w:r w:rsidRPr="0060603F">
        <w:rPr>
          <w:rFonts w:ascii="Verdana" w:hAnsi="Verdana"/>
          <w:sz w:val="26"/>
          <w:szCs w:val="26"/>
        </w:rPr>
        <w:t>Failure to cooperate results into legal proceedings</w:t>
      </w:r>
      <w:r w:rsidR="00163848" w:rsidRPr="0060603F">
        <w:rPr>
          <w:rFonts w:ascii="Verdana" w:hAnsi="Verdana"/>
          <w:sz w:val="26"/>
          <w:szCs w:val="26"/>
        </w:rPr>
        <w:t>.</w:t>
      </w:r>
      <w:r w:rsidRPr="0060603F">
        <w:rPr>
          <w:rFonts w:ascii="Verdana" w:hAnsi="Verdana"/>
          <w:sz w:val="26"/>
          <w:szCs w:val="26"/>
        </w:rPr>
        <w:t xml:space="preserve"> </w:t>
      </w:r>
      <w:r w:rsidR="00163848" w:rsidRPr="0060603F">
        <w:rPr>
          <w:rFonts w:ascii="Verdana" w:hAnsi="Verdana"/>
          <w:sz w:val="26"/>
          <w:szCs w:val="26"/>
        </w:rPr>
        <w:t>U</w:t>
      </w:r>
      <w:r w:rsidRPr="0060603F">
        <w:rPr>
          <w:rFonts w:ascii="Verdana" w:hAnsi="Verdana"/>
          <w:sz w:val="26"/>
          <w:szCs w:val="26"/>
        </w:rPr>
        <w:t xml:space="preserve">nder </w:t>
      </w:r>
      <w:r w:rsidR="00163848" w:rsidRPr="0060603F">
        <w:rPr>
          <w:rFonts w:ascii="Verdana" w:hAnsi="Verdana"/>
          <w:sz w:val="26"/>
          <w:szCs w:val="26"/>
        </w:rPr>
        <w:t>S.</w:t>
      </w:r>
      <w:r w:rsidRPr="0060603F">
        <w:rPr>
          <w:rFonts w:ascii="Verdana" w:hAnsi="Verdana"/>
          <w:sz w:val="26"/>
          <w:szCs w:val="26"/>
        </w:rPr>
        <w:t xml:space="preserve"> 44(f) </w:t>
      </w:r>
      <w:r w:rsidR="00163848" w:rsidRPr="0060603F">
        <w:rPr>
          <w:rFonts w:ascii="Verdana" w:hAnsi="Verdana"/>
          <w:sz w:val="26"/>
          <w:szCs w:val="26"/>
        </w:rPr>
        <w:t xml:space="preserve">&amp; </w:t>
      </w:r>
      <w:r w:rsidRPr="0060603F">
        <w:rPr>
          <w:rFonts w:ascii="Verdana" w:hAnsi="Verdana"/>
          <w:sz w:val="26"/>
          <w:szCs w:val="26"/>
        </w:rPr>
        <w:t>(</w:t>
      </w:r>
      <w:r w:rsidR="00163848" w:rsidRPr="0060603F">
        <w:rPr>
          <w:rFonts w:ascii="Verdana" w:hAnsi="Verdana"/>
          <w:sz w:val="26"/>
          <w:szCs w:val="26"/>
        </w:rPr>
        <w:t>g</w:t>
      </w:r>
      <w:r w:rsidRPr="0060603F">
        <w:rPr>
          <w:rFonts w:ascii="Verdana" w:hAnsi="Verdana"/>
          <w:sz w:val="26"/>
          <w:szCs w:val="26"/>
        </w:rPr>
        <w:t xml:space="preserve">) of the NSSF </w:t>
      </w:r>
      <w:r w:rsidR="00163848" w:rsidRPr="0060603F">
        <w:rPr>
          <w:rFonts w:ascii="Verdana" w:hAnsi="Verdana"/>
          <w:sz w:val="26"/>
          <w:szCs w:val="26"/>
        </w:rPr>
        <w:t>A</w:t>
      </w:r>
      <w:r w:rsidRPr="0060603F">
        <w:rPr>
          <w:rFonts w:ascii="Verdana" w:hAnsi="Verdana"/>
          <w:sz w:val="26"/>
          <w:szCs w:val="26"/>
        </w:rPr>
        <w:t>ct</w:t>
      </w:r>
      <w:r w:rsidR="00163848" w:rsidRPr="0060603F">
        <w:rPr>
          <w:rFonts w:ascii="Verdana" w:hAnsi="Verdana"/>
          <w:sz w:val="26"/>
          <w:szCs w:val="26"/>
        </w:rPr>
        <w:t>;</w:t>
      </w:r>
    </w:p>
    <w:p w:rsidR="00163848" w:rsidRPr="0060603F" w:rsidRDefault="00163848" w:rsidP="00163848">
      <w:pPr>
        <w:spacing w:line="360" w:lineRule="auto"/>
        <w:ind w:left="720"/>
        <w:jc w:val="both"/>
        <w:rPr>
          <w:rFonts w:ascii="Verdana" w:hAnsi="Verdana"/>
          <w:b/>
          <w:i/>
          <w:sz w:val="26"/>
          <w:szCs w:val="26"/>
        </w:rPr>
      </w:pPr>
      <w:r w:rsidRPr="0060603F">
        <w:rPr>
          <w:rFonts w:ascii="Verdana" w:hAnsi="Verdana"/>
          <w:b/>
          <w:i/>
          <w:sz w:val="26"/>
          <w:szCs w:val="26"/>
        </w:rPr>
        <w:t>“A</w:t>
      </w:r>
      <w:r w:rsidR="0087139F" w:rsidRPr="0060603F">
        <w:rPr>
          <w:rFonts w:ascii="Verdana" w:hAnsi="Verdana"/>
          <w:b/>
          <w:i/>
          <w:sz w:val="26"/>
          <w:szCs w:val="26"/>
        </w:rPr>
        <w:t xml:space="preserve">ny person who fails to pay at or within the time prescribed under or by this </w:t>
      </w:r>
      <w:r w:rsidRPr="0060603F">
        <w:rPr>
          <w:rFonts w:ascii="Verdana" w:hAnsi="Verdana"/>
          <w:b/>
          <w:i/>
          <w:sz w:val="26"/>
          <w:szCs w:val="26"/>
        </w:rPr>
        <w:t>A</w:t>
      </w:r>
      <w:r w:rsidR="0087139F" w:rsidRPr="0060603F">
        <w:rPr>
          <w:rFonts w:ascii="Verdana" w:hAnsi="Verdana"/>
          <w:b/>
          <w:i/>
          <w:sz w:val="26"/>
          <w:szCs w:val="26"/>
        </w:rPr>
        <w:t xml:space="preserve">ct or the regulations any contributions or payment which he or she is liable under this </w:t>
      </w:r>
      <w:r w:rsidRPr="0060603F">
        <w:rPr>
          <w:rFonts w:ascii="Verdana" w:hAnsi="Verdana"/>
          <w:b/>
          <w:i/>
          <w:sz w:val="26"/>
          <w:szCs w:val="26"/>
        </w:rPr>
        <w:t>A</w:t>
      </w:r>
      <w:r w:rsidR="0087139F" w:rsidRPr="0060603F">
        <w:rPr>
          <w:rFonts w:ascii="Verdana" w:hAnsi="Verdana"/>
          <w:b/>
          <w:i/>
          <w:sz w:val="26"/>
          <w:szCs w:val="26"/>
        </w:rPr>
        <w:t>ct to pay</w:t>
      </w:r>
      <w:r w:rsidRPr="0060603F">
        <w:rPr>
          <w:rFonts w:ascii="Verdana" w:hAnsi="Verdana"/>
          <w:b/>
          <w:i/>
          <w:sz w:val="26"/>
          <w:szCs w:val="26"/>
        </w:rPr>
        <w:t>;</w:t>
      </w:r>
      <w:r w:rsidR="0087139F" w:rsidRPr="0060603F">
        <w:rPr>
          <w:rFonts w:ascii="Verdana" w:hAnsi="Verdana"/>
          <w:b/>
          <w:i/>
          <w:sz w:val="26"/>
          <w:szCs w:val="26"/>
        </w:rPr>
        <w:t xml:space="preserve"> </w:t>
      </w:r>
    </w:p>
    <w:p w:rsidR="00163848" w:rsidRPr="0060603F" w:rsidRDefault="00163848" w:rsidP="00163848">
      <w:pPr>
        <w:spacing w:line="360" w:lineRule="auto"/>
        <w:ind w:left="720"/>
        <w:jc w:val="both"/>
        <w:rPr>
          <w:rFonts w:ascii="Verdana" w:hAnsi="Verdana"/>
          <w:sz w:val="26"/>
          <w:szCs w:val="26"/>
        </w:rPr>
      </w:pPr>
      <w:r w:rsidRPr="0060603F">
        <w:rPr>
          <w:rFonts w:ascii="Verdana" w:hAnsi="Verdana"/>
          <w:b/>
          <w:i/>
          <w:sz w:val="26"/>
          <w:szCs w:val="26"/>
        </w:rPr>
        <w:t>(g)</w:t>
      </w:r>
      <w:r w:rsidR="0087139F" w:rsidRPr="0060603F">
        <w:rPr>
          <w:rFonts w:ascii="Verdana" w:hAnsi="Verdana"/>
          <w:b/>
          <w:i/>
          <w:sz w:val="26"/>
          <w:szCs w:val="26"/>
        </w:rPr>
        <w:t xml:space="preserve"> contravenes in any way provision of this </w:t>
      </w:r>
      <w:r w:rsidRPr="0060603F">
        <w:rPr>
          <w:rFonts w:ascii="Verdana" w:hAnsi="Verdana"/>
          <w:b/>
          <w:i/>
          <w:sz w:val="26"/>
          <w:szCs w:val="26"/>
        </w:rPr>
        <w:t>A</w:t>
      </w:r>
      <w:r w:rsidR="0087139F" w:rsidRPr="0060603F">
        <w:rPr>
          <w:rFonts w:ascii="Verdana" w:hAnsi="Verdana"/>
          <w:b/>
          <w:i/>
          <w:sz w:val="26"/>
          <w:szCs w:val="26"/>
        </w:rPr>
        <w:t>ct as a result of which there is a los to the fund or the members</w:t>
      </w:r>
      <w:r w:rsidRPr="0060603F">
        <w:rPr>
          <w:rFonts w:ascii="Verdana" w:hAnsi="Verdana"/>
          <w:b/>
          <w:i/>
          <w:sz w:val="26"/>
          <w:szCs w:val="26"/>
        </w:rPr>
        <w:t>’</w:t>
      </w:r>
      <w:r w:rsidR="0087139F" w:rsidRPr="0060603F">
        <w:rPr>
          <w:rFonts w:ascii="Verdana" w:hAnsi="Verdana"/>
          <w:b/>
          <w:i/>
          <w:sz w:val="26"/>
          <w:szCs w:val="26"/>
        </w:rPr>
        <w:t xml:space="preserve"> account cannot be credited with</w:t>
      </w:r>
      <w:r w:rsidRPr="0060603F">
        <w:rPr>
          <w:rFonts w:ascii="Verdana" w:hAnsi="Verdana"/>
          <w:b/>
          <w:i/>
          <w:sz w:val="26"/>
          <w:szCs w:val="26"/>
        </w:rPr>
        <w:t xml:space="preserve"> all</w:t>
      </w:r>
      <w:r w:rsidR="0087139F" w:rsidRPr="0060603F">
        <w:rPr>
          <w:rFonts w:ascii="Verdana" w:hAnsi="Verdana"/>
          <w:b/>
          <w:i/>
          <w:sz w:val="26"/>
          <w:szCs w:val="26"/>
        </w:rPr>
        <w:t xml:space="preserve"> the contributions or interest due commits an offence</w:t>
      </w:r>
      <w:r w:rsidR="0009097C" w:rsidRPr="0060603F">
        <w:rPr>
          <w:rFonts w:ascii="Verdana" w:hAnsi="Verdana"/>
          <w:b/>
          <w:i/>
          <w:sz w:val="26"/>
          <w:szCs w:val="26"/>
        </w:rPr>
        <w:t>……………”</w:t>
      </w:r>
      <w:r w:rsidRPr="0060603F">
        <w:rPr>
          <w:rFonts w:ascii="Verdana" w:hAnsi="Verdana"/>
          <w:sz w:val="26"/>
          <w:szCs w:val="26"/>
        </w:rPr>
        <w:t>.</w:t>
      </w:r>
    </w:p>
    <w:p w:rsidR="0009097C" w:rsidRPr="0060603F" w:rsidRDefault="00163848" w:rsidP="00163848">
      <w:pPr>
        <w:spacing w:line="360" w:lineRule="auto"/>
        <w:jc w:val="both"/>
        <w:rPr>
          <w:rFonts w:ascii="Verdana" w:hAnsi="Verdana"/>
          <w:sz w:val="26"/>
          <w:szCs w:val="26"/>
        </w:rPr>
      </w:pPr>
      <w:r w:rsidRPr="0060603F">
        <w:rPr>
          <w:rFonts w:ascii="Verdana" w:hAnsi="Verdana"/>
          <w:sz w:val="26"/>
          <w:szCs w:val="26"/>
        </w:rPr>
        <w:t>U</w:t>
      </w:r>
      <w:r w:rsidR="0087139F" w:rsidRPr="0060603F">
        <w:rPr>
          <w:rFonts w:ascii="Verdana" w:hAnsi="Verdana"/>
          <w:sz w:val="26"/>
          <w:szCs w:val="26"/>
        </w:rPr>
        <w:t xml:space="preserve">nder </w:t>
      </w:r>
      <w:r w:rsidRPr="0060603F">
        <w:rPr>
          <w:rFonts w:ascii="Verdana" w:hAnsi="Verdana"/>
          <w:sz w:val="26"/>
          <w:szCs w:val="26"/>
        </w:rPr>
        <w:t>S.</w:t>
      </w:r>
      <w:r w:rsidR="0009097C" w:rsidRPr="0060603F">
        <w:rPr>
          <w:rFonts w:ascii="Verdana" w:hAnsi="Verdana"/>
          <w:sz w:val="26"/>
          <w:szCs w:val="26"/>
        </w:rPr>
        <w:t xml:space="preserve"> 46;</w:t>
      </w:r>
    </w:p>
    <w:p w:rsidR="0087139F" w:rsidRPr="0060603F" w:rsidRDefault="0009097C" w:rsidP="0009097C">
      <w:pPr>
        <w:spacing w:line="360" w:lineRule="auto"/>
        <w:ind w:left="720"/>
        <w:jc w:val="both"/>
        <w:rPr>
          <w:rFonts w:ascii="Verdana" w:hAnsi="Verdana"/>
          <w:b/>
          <w:i/>
          <w:sz w:val="26"/>
          <w:szCs w:val="26"/>
        </w:rPr>
      </w:pPr>
      <w:r w:rsidRPr="0060603F">
        <w:rPr>
          <w:rFonts w:ascii="Verdana" w:hAnsi="Verdana"/>
          <w:b/>
          <w:i/>
          <w:sz w:val="26"/>
          <w:szCs w:val="26"/>
        </w:rPr>
        <w:t>“All</w:t>
      </w:r>
      <w:r w:rsidR="0087139F" w:rsidRPr="0060603F">
        <w:rPr>
          <w:rFonts w:ascii="Verdana" w:hAnsi="Verdana"/>
          <w:b/>
          <w:i/>
          <w:sz w:val="26"/>
          <w:szCs w:val="26"/>
        </w:rPr>
        <w:t xml:space="preserve"> criminal and civil proceedings under this </w:t>
      </w:r>
      <w:r w:rsidRPr="0060603F">
        <w:rPr>
          <w:rFonts w:ascii="Verdana" w:hAnsi="Verdana"/>
          <w:b/>
          <w:i/>
          <w:sz w:val="26"/>
          <w:szCs w:val="26"/>
        </w:rPr>
        <w:t>A</w:t>
      </w:r>
      <w:r w:rsidR="0087139F" w:rsidRPr="0060603F">
        <w:rPr>
          <w:rFonts w:ascii="Verdana" w:hAnsi="Verdana"/>
          <w:b/>
          <w:i/>
          <w:sz w:val="26"/>
          <w:szCs w:val="26"/>
        </w:rPr>
        <w:t xml:space="preserve">ct may without prejudice to any other power on that behalf be </w:t>
      </w:r>
      <w:r w:rsidR="0087139F" w:rsidRPr="0060603F">
        <w:rPr>
          <w:rFonts w:ascii="Verdana" w:hAnsi="Verdana"/>
          <w:b/>
          <w:i/>
          <w:sz w:val="26"/>
          <w:szCs w:val="26"/>
        </w:rPr>
        <w:lastRenderedPageBreak/>
        <w:t xml:space="preserve">instituted by </w:t>
      </w:r>
      <w:r w:rsidRPr="0060603F">
        <w:rPr>
          <w:rFonts w:ascii="Verdana" w:hAnsi="Verdana"/>
          <w:b/>
          <w:i/>
          <w:sz w:val="26"/>
          <w:szCs w:val="26"/>
        </w:rPr>
        <w:t xml:space="preserve">the </w:t>
      </w:r>
      <w:r w:rsidR="0087139F" w:rsidRPr="0060603F">
        <w:rPr>
          <w:rFonts w:ascii="Verdana" w:hAnsi="Verdana"/>
          <w:b/>
          <w:i/>
          <w:sz w:val="26"/>
          <w:szCs w:val="26"/>
        </w:rPr>
        <w:t xml:space="preserve">inspector or other public officer of the fund in the </w:t>
      </w:r>
      <w:r w:rsidRPr="0060603F">
        <w:rPr>
          <w:rFonts w:ascii="Verdana" w:hAnsi="Verdana"/>
          <w:b/>
          <w:i/>
          <w:sz w:val="26"/>
          <w:szCs w:val="26"/>
        </w:rPr>
        <w:t>Magistrates’</w:t>
      </w:r>
      <w:r w:rsidR="0087139F" w:rsidRPr="0060603F">
        <w:rPr>
          <w:rFonts w:ascii="Verdana" w:hAnsi="Verdana"/>
          <w:b/>
          <w:i/>
          <w:sz w:val="26"/>
          <w:szCs w:val="26"/>
        </w:rPr>
        <w:t xml:space="preserve"> </w:t>
      </w:r>
      <w:r w:rsidRPr="0060603F">
        <w:rPr>
          <w:rFonts w:ascii="Verdana" w:hAnsi="Verdana"/>
          <w:b/>
          <w:i/>
          <w:sz w:val="26"/>
          <w:szCs w:val="26"/>
        </w:rPr>
        <w:t>C</w:t>
      </w:r>
      <w:r w:rsidR="0087139F" w:rsidRPr="0060603F">
        <w:rPr>
          <w:rFonts w:ascii="Verdana" w:hAnsi="Verdana"/>
          <w:b/>
          <w:i/>
          <w:sz w:val="26"/>
          <w:szCs w:val="26"/>
        </w:rPr>
        <w:t>ourt</w:t>
      </w:r>
      <w:r w:rsidRPr="0060603F">
        <w:rPr>
          <w:rFonts w:ascii="Verdana" w:hAnsi="Verdana"/>
          <w:b/>
          <w:i/>
          <w:sz w:val="26"/>
          <w:szCs w:val="26"/>
        </w:rPr>
        <w:t>”</w:t>
      </w:r>
      <w:r w:rsidR="0087139F" w:rsidRPr="0060603F">
        <w:rPr>
          <w:rFonts w:ascii="Verdana" w:hAnsi="Verdana"/>
          <w:b/>
          <w:i/>
          <w:sz w:val="26"/>
          <w:szCs w:val="26"/>
        </w:rPr>
        <w:t>.</w:t>
      </w:r>
    </w:p>
    <w:p w:rsidR="0009097C" w:rsidRPr="0060603F" w:rsidRDefault="0087139F" w:rsidP="006D7BD4">
      <w:pPr>
        <w:spacing w:line="360" w:lineRule="auto"/>
        <w:jc w:val="both"/>
        <w:rPr>
          <w:rFonts w:ascii="Verdana" w:hAnsi="Verdana"/>
          <w:sz w:val="26"/>
          <w:szCs w:val="26"/>
        </w:rPr>
      </w:pPr>
      <w:r w:rsidRPr="0060603F">
        <w:rPr>
          <w:rFonts w:ascii="Verdana" w:hAnsi="Verdana"/>
          <w:sz w:val="26"/>
          <w:szCs w:val="26"/>
        </w:rPr>
        <w:t>Section 48</w:t>
      </w:r>
      <w:r w:rsidR="0009097C" w:rsidRPr="0060603F">
        <w:rPr>
          <w:rFonts w:ascii="Verdana" w:hAnsi="Verdana"/>
          <w:sz w:val="26"/>
          <w:szCs w:val="26"/>
        </w:rPr>
        <w:t>;</w:t>
      </w:r>
    </w:p>
    <w:p w:rsidR="0009097C" w:rsidRPr="0060603F" w:rsidRDefault="0009097C" w:rsidP="0009097C">
      <w:pPr>
        <w:spacing w:line="360" w:lineRule="auto"/>
        <w:ind w:left="720"/>
        <w:jc w:val="both"/>
        <w:rPr>
          <w:rFonts w:ascii="Verdana" w:hAnsi="Verdana"/>
          <w:b/>
          <w:i/>
          <w:sz w:val="26"/>
          <w:szCs w:val="26"/>
        </w:rPr>
      </w:pPr>
      <w:r w:rsidRPr="0060603F">
        <w:rPr>
          <w:rFonts w:ascii="Verdana" w:hAnsi="Verdana"/>
          <w:b/>
          <w:i/>
          <w:sz w:val="26"/>
          <w:szCs w:val="26"/>
        </w:rPr>
        <w:t>“(1) A</w:t>
      </w:r>
      <w:r w:rsidR="0087139F" w:rsidRPr="0060603F">
        <w:rPr>
          <w:rFonts w:ascii="Verdana" w:hAnsi="Verdana"/>
          <w:b/>
          <w:i/>
          <w:sz w:val="26"/>
          <w:szCs w:val="26"/>
        </w:rPr>
        <w:t>ll sums due to the fund shall be recoverable as debts due to the fund and without prejudice to any other remedy</w:t>
      </w:r>
      <w:r w:rsidRPr="0060603F">
        <w:rPr>
          <w:rFonts w:ascii="Verdana" w:hAnsi="Verdana"/>
          <w:b/>
          <w:i/>
          <w:sz w:val="26"/>
          <w:szCs w:val="26"/>
        </w:rPr>
        <w:t>,</w:t>
      </w:r>
      <w:r w:rsidR="0087139F" w:rsidRPr="0060603F">
        <w:rPr>
          <w:rFonts w:ascii="Verdana" w:hAnsi="Verdana"/>
          <w:b/>
          <w:i/>
          <w:sz w:val="26"/>
          <w:szCs w:val="26"/>
        </w:rPr>
        <w:t xml:space="preserve"> may be recovered summarily as a civil debt</w:t>
      </w:r>
      <w:r w:rsidRPr="0060603F">
        <w:rPr>
          <w:rFonts w:ascii="Verdana" w:hAnsi="Verdana"/>
          <w:b/>
          <w:i/>
          <w:sz w:val="26"/>
          <w:szCs w:val="26"/>
        </w:rPr>
        <w:t>”</w:t>
      </w:r>
      <w:r w:rsidR="0087139F" w:rsidRPr="0060603F">
        <w:rPr>
          <w:rFonts w:ascii="Verdana" w:hAnsi="Verdana"/>
          <w:b/>
          <w:i/>
          <w:sz w:val="26"/>
          <w:szCs w:val="26"/>
        </w:rPr>
        <w:t xml:space="preserve">. </w:t>
      </w:r>
    </w:p>
    <w:p w:rsidR="00F0280A" w:rsidRDefault="00F0280A" w:rsidP="006D7BD4">
      <w:pPr>
        <w:spacing w:line="360" w:lineRule="auto"/>
        <w:jc w:val="both"/>
        <w:rPr>
          <w:rFonts w:ascii="Verdana" w:hAnsi="Verdana"/>
          <w:sz w:val="26"/>
          <w:szCs w:val="26"/>
        </w:rPr>
      </w:pPr>
    </w:p>
    <w:p w:rsidR="0009097C" w:rsidRDefault="0087139F" w:rsidP="006D7BD4">
      <w:pPr>
        <w:spacing w:line="360" w:lineRule="auto"/>
        <w:jc w:val="both"/>
        <w:rPr>
          <w:rFonts w:ascii="Verdana" w:hAnsi="Verdana"/>
          <w:sz w:val="26"/>
          <w:szCs w:val="26"/>
        </w:rPr>
      </w:pPr>
      <w:r w:rsidRPr="0060603F">
        <w:rPr>
          <w:rFonts w:ascii="Verdana" w:hAnsi="Verdana"/>
          <w:sz w:val="26"/>
          <w:szCs w:val="26"/>
        </w:rPr>
        <w:t>From the above clear legal provisions, it is not the duty of the claimant to file a claim for the NSSF contributions from his or her employer in case of any default. It would appear that any claimant who has issues about his or her contribution with his or her employer has to report or lay a claim with NSSF who will take legal steps against any defaulting employer to ensure that the claimant’s account is updated and or legal action is taken before the money can be passed on to the claimant. In the instant case, although the defendant admits to default</w:t>
      </w:r>
      <w:r w:rsidR="00F0280A">
        <w:rPr>
          <w:rFonts w:ascii="Verdana" w:hAnsi="Verdana"/>
          <w:sz w:val="26"/>
          <w:szCs w:val="26"/>
        </w:rPr>
        <w:t>ing</w:t>
      </w:r>
      <w:r w:rsidRPr="0060603F">
        <w:rPr>
          <w:rFonts w:ascii="Verdana" w:hAnsi="Verdana"/>
          <w:sz w:val="26"/>
          <w:szCs w:val="26"/>
        </w:rPr>
        <w:t xml:space="preserve"> in his obligation to pay the plaintiff’s contributions, the remedy lies in him fulfilling his promise to deposit the money with NSSF from where the defendant can claim it.</w:t>
      </w:r>
      <w:r w:rsidR="0009097C" w:rsidRPr="0060603F">
        <w:rPr>
          <w:rFonts w:ascii="Verdana" w:hAnsi="Verdana"/>
          <w:sz w:val="26"/>
          <w:szCs w:val="26"/>
        </w:rPr>
        <w:t xml:space="preserve"> </w:t>
      </w:r>
      <w:r w:rsidRPr="0060603F">
        <w:rPr>
          <w:rFonts w:ascii="Verdana" w:hAnsi="Verdana"/>
          <w:sz w:val="26"/>
          <w:szCs w:val="26"/>
        </w:rPr>
        <w:t xml:space="preserve">The law does not allow and this court has no jurisdiction to </w:t>
      </w:r>
      <w:r w:rsidR="0009097C" w:rsidRPr="0060603F">
        <w:rPr>
          <w:rFonts w:ascii="Verdana" w:hAnsi="Verdana"/>
          <w:sz w:val="26"/>
          <w:szCs w:val="26"/>
        </w:rPr>
        <w:t>order</w:t>
      </w:r>
      <w:r w:rsidRPr="0060603F">
        <w:rPr>
          <w:rFonts w:ascii="Verdana" w:hAnsi="Verdana"/>
          <w:sz w:val="26"/>
          <w:szCs w:val="26"/>
        </w:rPr>
        <w:t xml:space="preserve"> the outstanding dues </w:t>
      </w:r>
      <w:r w:rsidR="00F0280A">
        <w:rPr>
          <w:rFonts w:ascii="Verdana" w:hAnsi="Verdana"/>
          <w:sz w:val="26"/>
          <w:szCs w:val="26"/>
        </w:rPr>
        <w:t xml:space="preserve">to be </w:t>
      </w:r>
      <w:r w:rsidRPr="0060603F">
        <w:rPr>
          <w:rFonts w:ascii="Verdana" w:hAnsi="Verdana"/>
          <w:sz w:val="26"/>
          <w:szCs w:val="26"/>
        </w:rPr>
        <w:t xml:space="preserve">paid directly to the plaintiff. </w:t>
      </w:r>
      <w:r w:rsidR="0009097C" w:rsidRPr="0060603F">
        <w:rPr>
          <w:rFonts w:ascii="Verdana" w:hAnsi="Verdana"/>
          <w:sz w:val="26"/>
          <w:szCs w:val="26"/>
        </w:rPr>
        <w:t>The</w:t>
      </w:r>
      <w:r w:rsidRPr="0060603F">
        <w:rPr>
          <w:rFonts w:ascii="Verdana" w:hAnsi="Verdana"/>
          <w:sz w:val="26"/>
          <w:szCs w:val="26"/>
        </w:rPr>
        <w:t xml:space="preserve"> correct procedure should be followed. </w:t>
      </w:r>
    </w:p>
    <w:p w:rsidR="00F0280A" w:rsidRPr="0060603F" w:rsidRDefault="00F0280A" w:rsidP="006D7BD4">
      <w:pPr>
        <w:spacing w:line="360" w:lineRule="auto"/>
        <w:jc w:val="both"/>
        <w:rPr>
          <w:rFonts w:ascii="Verdana" w:hAnsi="Verdana"/>
          <w:sz w:val="26"/>
          <w:szCs w:val="26"/>
        </w:rPr>
      </w:pPr>
    </w:p>
    <w:p w:rsidR="0087139F" w:rsidRDefault="0087139F" w:rsidP="006D7BD4">
      <w:pPr>
        <w:spacing w:line="360" w:lineRule="auto"/>
        <w:jc w:val="both"/>
        <w:rPr>
          <w:rFonts w:ascii="Verdana" w:hAnsi="Verdana"/>
          <w:sz w:val="26"/>
          <w:szCs w:val="26"/>
        </w:rPr>
      </w:pPr>
      <w:r w:rsidRPr="0060603F">
        <w:rPr>
          <w:rFonts w:ascii="Verdana" w:hAnsi="Verdana"/>
          <w:sz w:val="26"/>
          <w:szCs w:val="26"/>
        </w:rPr>
        <w:t xml:space="preserve">I will consequently find that </w:t>
      </w:r>
      <w:r w:rsidR="0009097C" w:rsidRPr="0060603F">
        <w:rPr>
          <w:rFonts w:ascii="Verdana" w:hAnsi="Verdana"/>
          <w:sz w:val="26"/>
          <w:szCs w:val="26"/>
        </w:rPr>
        <w:t>where</w:t>
      </w:r>
      <w:r w:rsidRPr="0060603F">
        <w:rPr>
          <w:rFonts w:ascii="Verdana" w:hAnsi="Verdana"/>
          <w:sz w:val="26"/>
          <w:szCs w:val="26"/>
        </w:rPr>
        <w:t>as the defendant is liable on admission for the unpaid contribution for the plaintiff from March 2009 to August 2009 amounting to 2, 436,000</w:t>
      </w:r>
      <w:r w:rsidR="00531745" w:rsidRPr="0060603F">
        <w:rPr>
          <w:rFonts w:ascii="Verdana" w:hAnsi="Verdana"/>
          <w:sz w:val="26"/>
          <w:szCs w:val="26"/>
        </w:rPr>
        <w:t>=</w:t>
      </w:r>
      <w:r w:rsidRPr="0060603F">
        <w:rPr>
          <w:rFonts w:ascii="Verdana" w:hAnsi="Verdana"/>
          <w:sz w:val="26"/>
          <w:szCs w:val="26"/>
        </w:rPr>
        <w:t>, this money has to be paid to the NSSF from where the plaintiff shall claim for it.</w:t>
      </w:r>
    </w:p>
    <w:p w:rsidR="00531745" w:rsidRPr="0060603F" w:rsidRDefault="0087139F" w:rsidP="006D7BD4">
      <w:pPr>
        <w:spacing w:line="360" w:lineRule="auto"/>
        <w:jc w:val="both"/>
        <w:rPr>
          <w:rFonts w:ascii="Verdana" w:hAnsi="Verdana"/>
          <w:sz w:val="26"/>
          <w:szCs w:val="26"/>
          <w:u w:val="single"/>
        </w:rPr>
      </w:pPr>
      <w:r w:rsidRPr="0060603F">
        <w:rPr>
          <w:rFonts w:ascii="Verdana" w:hAnsi="Verdana"/>
          <w:sz w:val="26"/>
          <w:szCs w:val="26"/>
        </w:rPr>
        <w:lastRenderedPageBreak/>
        <w:t xml:space="preserve">Issue </w:t>
      </w:r>
      <w:r w:rsidR="00531745" w:rsidRPr="0060603F">
        <w:rPr>
          <w:rFonts w:ascii="Verdana" w:hAnsi="Verdana"/>
          <w:sz w:val="26"/>
          <w:szCs w:val="26"/>
        </w:rPr>
        <w:t>VI:</w:t>
      </w:r>
      <w:r w:rsidR="00531745" w:rsidRPr="0060603F">
        <w:rPr>
          <w:rFonts w:ascii="Verdana" w:hAnsi="Verdana"/>
          <w:sz w:val="26"/>
          <w:szCs w:val="26"/>
        </w:rPr>
        <w:tab/>
      </w:r>
      <w:r w:rsidR="00531745" w:rsidRPr="0060603F">
        <w:rPr>
          <w:rFonts w:ascii="Verdana" w:hAnsi="Verdana"/>
          <w:sz w:val="26"/>
          <w:szCs w:val="26"/>
          <w:u w:val="single"/>
        </w:rPr>
        <w:t>R</w:t>
      </w:r>
      <w:r w:rsidRPr="0060603F">
        <w:rPr>
          <w:rFonts w:ascii="Verdana" w:hAnsi="Verdana"/>
          <w:sz w:val="26"/>
          <w:szCs w:val="26"/>
          <w:u w:val="single"/>
        </w:rPr>
        <w:t>emedies available</w:t>
      </w:r>
      <w:r w:rsidR="00531745" w:rsidRPr="0060603F">
        <w:rPr>
          <w:rFonts w:ascii="Verdana" w:hAnsi="Verdana"/>
          <w:sz w:val="26"/>
          <w:szCs w:val="26"/>
          <w:u w:val="single"/>
        </w:rPr>
        <w:t xml:space="preserve"> to the parties.</w:t>
      </w:r>
    </w:p>
    <w:p w:rsidR="00F0280A" w:rsidRDefault="00F0280A" w:rsidP="006D7BD4">
      <w:pPr>
        <w:spacing w:line="360" w:lineRule="auto"/>
        <w:jc w:val="both"/>
        <w:rPr>
          <w:rFonts w:ascii="Verdana" w:hAnsi="Verdana"/>
          <w:sz w:val="26"/>
          <w:szCs w:val="26"/>
        </w:rPr>
      </w:pPr>
    </w:p>
    <w:p w:rsidR="0087139F" w:rsidRPr="0060603F" w:rsidRDefault="00531745" w:rsidP="006D7BD4">
      <w:pPr>
        <w:spacing w:line="360" w:lineRule="auto"/>
        <w:jc w:val="both"/>
        <w:rPr>
          <w:rFonts w:ascii="Verdana" w:hAnsi="Verdana"/>
          <w:sz w:val="26"/>
          <w:szCs w:val="26"/>
        </w:rPr>
      </w:pPr>
      <w:r w:rsidRPr="0060603F">
        <w:rPr>
          <w:rFonts w:ascii="Verdana" w:hAnsi="Verdana"/>
          <w:sz w:val="26"/>
          <w:szCs w:val="26"/>
        </w:rPr>
        <w:t>As</w:t>
      </w:r>
      <w:r w:rsidR="0087139F" w:rsidRPr="0060603F">
        <w:rPr>
          <w:rFonts w:ascii="Verdana" w:hAnsi="Verdana"/>
          <w:sz w:val="26"/>
          <w:szCs w:val="26"/>
        </w:rPr>
        <w:t xml:space="preserve"> a result of my above findings, the plaintiff has on a balance of probabilities ruled that he is entitled to the following remedies. </w:t>
      </w:r>
    </w:p>
    <w:p w:rsidR="0087139F" w:rsidRDefault="0087139F" w:rsidP="00531745">
      <w:pPr>
        <w:pStyle w:val="ListParagraph"/>
        <w:numPr>
          <w:ilvl w:val="0"/>
          <w:numId w:val="7"/>
        </w:numPr>
        <w:spacing w:line="360" w:lineRule="auto"/>
        <w:jc w:val="both"/>
        <w:rPr>
          <w:rFonts w:ascii="Verdana" w:hAnsi="Verdana"/>
          <w:sz w:val="26"/>
          <w:szCs w:val="26"/>
        </w:rPr>
      </w:pPr>
      <w:r w:rsidRPr="0060603F">
        <w:rPr>
          <w:rFonts w:ascii="Verdana" w:hAnsi="Verdana"/>
          <w:sz w:val="26"/>
          <w:szCs w:val="26"/>
        </w:rPr>
        <w:t xml:space="preserve">Pay in </w:t>
      </w:r>
      <w:r w:rsidR="000E4A30" w:rsidRPr="0060603F">
        <w:rPr>
          <w:rFonts w:ascii="Verdana" w:hAnsi="Verdana"/>
          <w:sz w:val="26"/>
          <w:szCs w:val="26"/>
        </w:rPr>
        <w:t>lieu</w:t>
      </w:r>
      <w:r w:rsidRPr="0060603F">
        <w:rPr>
          <w:rFonts w:ascii="Verdana" w:hAnsi="Verdana"/>
          <w:sz w:val="26"/>
          <w:szCs w:val="26"/>
        </w:rPr>
        <w:t xml:space="preserve"> of leave since he had 22 days due to him. This was uncontested and this payment is equival</w:t>
      </w:r>
      <w:r w:rsidR="00531745" w:rsidRPr="0060603F">
        <w:rPr>
          <w:rFonts w:ascii="Verdana" w:hAnsi="Verdana"/>
          <w:sz w:val="26"/>
          <w:szCs w:val="26"/>
        </w:rPr>
        <w:t>ent to one month</w:t>
      </w:r>
      <w:r w:rsidR="00F0280A">
        <w:rPr>
          <w:rFonts w:ascii="Verdana" w:hAnsi="Verdana"/>
          <w:sz w:val="26"/>
          <w:szCs w:val="26"/>
        </w:rPr>
        <w:t xml:space="preserve"> pay</w:t>
      </w:r>
      <w:r w:rsidR="00531745" w:rsidRPr="0060603F">
        <w:rPr>
          <w:rFonts w:ascii="Verdana" w:hAnsi="Verdana"/>
          <w:sz w:val="26"/>
          <w:szCs w:val="26"/>
        </w:rPr>
        <w:t xml:space="preserve"> i.e UGX </w:t>
      </w:r>
      <w:r w:rsidRPr="0060603F">
        <w:rPr>
          <w:rFonts w:ascii="Verdana" w:hAnsi="Verdana"/>
          <w:sz w:val="26"/>
          <w:szCs w:val="26"/>
        </w:rPr>
        <w:t>4,060,100</w:t>
      </w:r>
      <w:r w:rsidR="00531745" w:rsidRPr="0060603F">
        <w:rPr>
          <w:rFonts w:ascii="Verdana" w:hAnsi="Verdana"/>
          <w:sz w:val="26"/>
          <w:szCs w:val="26"/>
        </w:rPr>
        <w:t>=</w:t>
      </w:r>
      <w:r w:rsidRPr="0060603F">
        <w:rPr>
          <w:rFonts w:ascii="Verdana" w:hAnsi="Verdana"/>
          <w:sz w:val="26"/>
          <w:szCs w:val="26"/>
        </w:rPr>
        <w:t xml:space="preserve">. </w:t>
      </w:r>
    </w:p>
    <w:p w:rsidR="00F0280A" w:rsidRPr="0060603F" w:rsidRDefault="00F0280A" w:rsidP="00F0280A">
      <w:pPr>
        <w:pStyle w:val="ListParagraph"/>
        <w:spacing w:line="360" w:lineRule="auto"/>
        <w:jc w:val="both"/>
        <w:rPr>
          <w:rFonts w:ascii="Verdana" w:hAnsi="Verdana"/>
          <w:sz w:val="26"/>
          <w:szCs w:val="26"/>
        </w:rPr>
      </w:pPr>
    </w:p>
    <w:p w:rsidR="00F0280A" w:rsidRDefault="0087139F" w:rsidP="006D7BD4">
      <w:pPr>
        <w:pStyle w:val="ListParagraph"/>
        <w:numPr>
          <w:ilvl w:val="0"/>
          <w:numId w:val="7"/>
        </w:numPr>
        <w:spacing w:line="360" w:lineRule="auto"/>
        <w:jc w:val="both"/>
        <w:rPr>
          <w:rFonts w:ascii="Verdana" w:hAnsi="Verdana"/>
          <w:sz w:val="26"/>
          <w:szCs w:val="26"/>
        </w:rPr>
      </w:pPr>
      <w:r w:rsidRPr="0060603F">
        <w:rPr>
          <w:rFonts w:ascii="Verdana" w:hAnsi="Verdana"/>
          <w:sz w:val="26"/>
          <w:szCs w:val="26"/>
        </w:rPr>
        <w:t>The plaintiff was suspended in May 2009</w:t>
      </w:r>
      <w:r w:rsidR="00531745" w:rsidRPr="0060603F">
        <w:rPr>
          <w:rFonts w:ascii="Verdana" w:hAnsi="Verdana"/>
          <w:sz w:val="26"/>
          <w:szCs w:val="26"/>
        </w:rPr>
        <w:t>.</w:t>
      </w:r>
      <w:r w:rsidRPr="0060603F">
        <w:rPr>
          <w:rFonts w:ascii="Verdana" w:hAnsi="Verdana"/>
          <w:sz w:val="26"/>
          <w:szCs w:val="26"/>
        </w:rPr>
        <w:t xml:space="preserve"> </w:t>
      </w:r>
      <w:r w:rsidR="00531745" w:rsidRPr="0060603F">
        <w:rPr>
          <w:rFonts w:ascii="Verdana" w:hAnsi="Verdana"/>
          <w:sz w:val="26"/>
          <w:szCs w:val="26"/>
        </w:rPr>
        <w:t>His</w:t>
      </w:r>
      <w:r w:rsidRPr="0060603F">
        <w:rPr>
          <w:rFonts w:ascii="Verdana" w:hAnsi="Verdana"/>
          <w:sz w:val="26"/>
          <w:szCs w:val="26"/>
        </w:rPr>
        <w:t xml:space="preserve"> May and June 2009 salaries were paid. He received his letter of termination on 19</w:t>
      </w:r>
      <w:r w:rsidRPr="0060603F">
        <w:rPr>
          <w:rFonts w:ascii="Verdana" w:hAnsi="Verdana"/>
          <w:sz w:val="26"/>
          <w:szCs w:val="26"/>
          <w:vertAlign w:val="superscript"/>
        </w:rPr>
        <w:t>th</w:t>
      </w:r>
      <w:r w:rsidRPr="0060603F">
        <w:rPr>
          <w:rFonts w:ascii="Verdana" w:hAnsi="Verdana"/>
          <w:sz w:val="26"/>
          <w:szCs w:val="26"/>
        </w:rPr>
        <w:t xml:space="preserve"> August 2009. He should therefore be paid for the July and August period, </w:t>
      </w:r>
      <w:r w:rsidR="00531745" w:rsidRPr="0060603F">
        <w:rPr>
          <w:rFonts w:ascii="Verdana" w:hAnsi="Verdana"/>
          <w:sz w:val="26"/>
          <w:szCs w:val="26"/>
        </w:rPr>
        <w:t>i.e 2</w:t>
      </w:r>
      <w:r w:rsidRPr="0060603F">
        <w:rPr>
          <w:rFonts w:ascii="Verdana" w:hAnsi="Verdana"/>
          <w:sz w:val="26"/>
          <w:szCs w:val="26"/>
        </w:rPr>
        <w:t xml:space="preserve"> months, which is 4,060,100</w:t>
      </w:r>
      <w:r w:rsidR="00531745" w:rsidRPr="0060603F">
        <w:rPr>
          <w:rFonts w:ascii="Verdana" w:hAnsi="Verdana"/>
          <w:sz w:val="26"/>
          <w:szCs w:val="26"/>
        </w:rPr>
        <w:t>= x 2</w:t>
      </w:r>
      <w:r w:rsidRPr="0060603F">
        <w:rPr>
          <w:rFonts w:ascii="Verdana" w:hAnsi="Verdana"/>
          <w:sz w:val="26"/>
          <w:szCs w:val="26"/>
        </w:rPr>
        <w:t xml:space="preserve"> </w:t>
      </w:r>
      <w:r w:rsidR="00531745" w:rsidRPr="0060603F">
        <w:rPr>
          <w:rFonts w:ascii="Verdana" w:hAnsi="Verdana"/>
          <w:sz w:val="26"/>
          <w:szCs w:val="26"/>
        </w:rPr>
        <w:t>= shs</w:t>
      </w:r>
      <w:r w:rsidRPr="0060603F">
        <w:rPr>
          <w:rFonts w:ascii="Verdana" w:hAnsi="Verdana"/>
          <w:sz w:val="26"/>
          <w:szCs w:val="26"/>
        </w:rPr>
        <w:t xml:space="preserve"> 8,120,200</w:t>
      </w:r>
      <w:r w:rsidR="00531745" w:rsidRPr="0060603F">
        <w:rPr>
          <w:rFonts w:ascii="Verdana" w:hAnsi="Verdana"/>
          <w:sz w:val="26"/>
          <w:szCs w:val="26"/>
        </w:rPr>
        <w:t>=</w:t>
      </w:r>
      <w:r w:rsidRPr="0060603F">
        <w:rPr>
          <w:rFonts w:ascii="Verdana" w:hAnsi="Verdana"/>
          <w:sz w:val="26"/>
          <w:szCs w:val="26"/>
        </w:rPr>
        <w:t>.</w:t>
      </w:r>
    </w:p>
    <w:p w:rsidR="00F0280A" w:rsidRPr="00F0280A" w:rsidRDefault="00F0280A" w:rsidP="00F0280A">
      <w:pPr>
        <w:pStyle w:val="ListParagraph"/>
        <w:rPr>
          <w:rFonts w:ascii="Verdana" w:hAnsi="Verdana"/>
          <w:sz w:val="26"/>
          <w:szCs w:val="26"/>
        </w:rPr>
      </w:pPr>
    </w:p>
    <w:p w:rsidR="0087139F" w:rsidRPr="0060603F" w:rsidRDefault="0087139F" w:rsidP="00F0280A">
      <w:pPr>
        <w:pStyle w:val="ListParagraph"/>
        <w:spacing w:line="360" w:lineRule="auto"/>
        <w:jc w:val="both"/>
        <w:rPr>
          <w:rFonts w:ascii="Verdana" w:hAnsi="Verdana"/>
          <w:sz w:val="26"/>
          <w:szCs w:val="26"/>
        </w:rPr>
      </w:pPr>
      <w:r w:rsidRPr="0060603F">
        <w:rPr>
          <w:rFonts w:ascii="Verdana" w:hAnsi="Verdana"/>
          <w:sz w:val="26"/>
          <w:szCs w:val="26"/>
        </w:rPr>
        <w:t xml:space="preserve"> </w:t>
      </w:r>
    </w:p>
    <w:p w:rsidR="0087139F" w:rsidRDefault="0087139F" w:rsidP="006D7BD4">
      <w:pPr>
        <w:pStyle w:val="ListParagraph"/>
        <w:numPr>
          <w:ilvl w:val="0"/>
          <w:numId w:val="7"/>
        </w:numPr>
        <w:spacing w:line="360" w:lineRule="auto"/>
        <w:jc w:val="both"/>
        <w:rPr>
          <w:rFonts w:ascii="Verdana" w:hAnsi="Verdana"/>
          <w:sz w:val="26"/>
          <w:szCs w:val="26"/>
        </w:rPr>
      </w:pPr>
      <w:r w:rsidRPr="0060603F">
        <w:rPr>
          <w:rFonts w:ascii="Verdana" w:hAnsi="Verdana"/>
          <w:sz w:val="26"/>
          <w:szCs w:val="26"/>
        </w:rPr>
        <w:t xml:space="preserve">According to </w:t>
      </w:r>
      <w:r w:rsidR="00531745" w:rsidRPr="0060603F">
        <w:rPr>
          <w:rFonts w:ascii="Verdana" w:hAnsi="Verdana"/>
          <w:sz w:val="26"/>
          <w:szCs w:val="26"/>
        </w:rPr>
        <w:t>E</w:t>
      </w:r>
      <w:r w:rsidRPr="0060603F">
        <w:rPr>
          <w:rFonts w:ascii="Verdana" w:hAnsi="Verdana"/>
          <w:sz w:val="26"/>
          <w:szCs w:val="26"/>
        </w:rPr>
        <w:t>xh</w:t>
      </w:r>
      <w:r w:rsidR="00531745" w:rsidRPr="0060603F">
        <w:rPr>
          <w:rFonts w:ascii="Verdana" w:hAnsi="Verdana"/>
          <w:sz w:val="26"/>
          <w:szCs w:val="26"/>
        </w:rPr>
        <w:t>.</w:t>
      </w:r>
      <w:r w:rsidRPr="0060603F">
        <w:rPr>
          <w:rFonts w:ascii="Verdana" w:hAnsi="Verdana"/>
          <w:sz w:val="26"/>
          <w:szCs w:val="26"/>
        </w:rPr>
        <w:t xml:space="preserve"> P20 Alexander Forbes </w:t>
      </w:r>
      <w:r w:rsidR="00AC6EE5" w:rsidRPr="0060603F">
        <w:rPr>
          <w:rFonts w:ascii="Verdana" w:hAnsi="Verdana"/>
          <w:sz w:val="26"/>
          <w:szCs w:val="26"/>
        </w:rPr>
        <w:t>Retirement Fund Rift Valley Railways (</w:t>
      </w:r>
      <w:r w:rsidRPr="0060603F">
        <w:rPr>
          <w:rFonts w:ascii="Verdana" w:hAnsi="Verdana"/>
          <w:sz w:val="26"/>
          <w:szCs w:val="26"/>
        </w:rPr>
        <w:t>U</w:t>
      </w:r>
      <w:r w:rsidR="00AC6EE5" w:rsidRPr="0060603F">
        <w:rPr>
          <w:rFonts w:ascii="Verdana" w:hAnsi="Verdana"/>
          <w:sz w:val="26"/>
          <w:szCs w:val="26"/>
        </w:rPr>
        <w:t>GANDA)</w:t>
      </w:r>
      <w:r w:rsidRPr="0060603F">
        <w:rPr>
          <w:rFonts w:ascii="Verdana" w:hAnsi="Verdana"/>
          <w:sz w:val="26"/>
          <w:szCs w:val="26"/>
        </w:rPr>
        <w:t xml:space="preserve"> </w:t>
      </w:r>
      <w:r w:rsidR="00AC6EE5" w:rsidRPr="0060603F">
        <w:rPr>
          <w:rFonts w:ascii="Verdana" w:hAnsi="Verdana"/>
          <w:sz w:val="26"/>
          <w:szCs w:val="26"/>
        </w:rPr>
        <w:t>L</w:t>
      </w:r>
      <w:r w:rsidRPr="0060603F">
        <w:rPr>
          <w:rFonts w:ascii="Verdana" w:hAnsi="Verdana"/>
          <w:sz w:val="26"/>
          <w:szCs w:val="26"/>
        </w:rPr>
        <w:t xml:space="preserve">imited </w:t>
      </w:r>
      <w:r w:rsidR="00AC6EE5" w:rsidRPr="0060603F">
        <w:rPr>
          <w:rFonts w:ascii="Verdana" w:hAnsi="Verdana"/>
          <w:sz w:val="26"/>
          <w:szCs w:val="26"/>
        </w:rPr>
        <w:t>Handbook P.</w:t>
      </w:r>
      <w:r w:rsidRPr="0060603F">
        <w:rPr>
          <w:rFonts w:ascii="Verdana" w:hAnsi="Verdana"/>
          <w:sz w:val="26"/>
          <w:szCs w:val="26"/>
        </w:rPr>
        <w:t xml:space="preserve">15 thereof, the retirement benefits are not assignable nor can they be used as security to guarantee a loan from any source. The fund trustees cannot recognize any purported charge or assignment </w:t>
      </w:r>
      <w:r w:rsidR="00AC6EE5" w:rsidRPr="0060603F">
        <w:rPr>
          <w:rFonts w:ascii="Verdana" w:hAnsi="Verdana"/>
          <w:sz w:val="26"/>
          <w:szCs w:val="26"/>
        </w:rPr>
        <w:t xml:space="preserve">and </w:t>
      </w:r>
      <w:r w:rsidRPr="0060603F">
        <w:rPr>
          <w:rFonts w:ascii="Verdana" w:hAnsi="Verdana"/>
          <w:sz w:val="26"/>
          <w:szCs w:val="26"/>
        </w:rPr>
        <w:t xml:space="preserve">cannot consider or guarantee loans under </w:t>
      </w:r>
      <w:r w:rsidR="00AC6EE5" w:rsidRPr="0060603F">
        <w:rPr>
          <w:rFonts w:ascii="Verdana" w:hAnsi="Verdana"/>
          <w:sz w:val="26"/>
          <w:szCs w:val="26"/>
        </w:rPr>
        <w:t>any</w:t>
      </w:r>
      <w:r w:rsidRPr="0060603F">
        <w:rPr>
          <w:rFonts w:ascii="Verdana" w:hAnsi="Verdana"/>
          <w:sz w:val="26"/>
          <w:szCs w:val="26"/>
        </w:rPr>
        <w:t xml:space="preserve"> circumstances. As rightly submitted by learned counsel for the plaintiff this position is reiterated under the Uganda </w:t>
      </w:r>
      <w:r w:rsidR="004C4648" w:rsidRPr="0060603F">
        <w:rPr>
          <w:rFonts w:ascii="Verdana" w:hAnsi="Verdana"/>
          <w:sz w:val="26"/>
          <w:szCs w:val="26"/>
        </w:rPr>
        <w:t xml:space="preserve">Retirement Benefits Authority Act </w:t>
      </w:r>
      <w:r w:rsidRPr="0060603F">
        <w:rPr>
          <w:rFonts w:ascii="Verdana" w:hAnsi="Verdana"/>
          <w:sz w:val="26"/>
          <w:szCs w:val="26"/>
        </w:rPr>
        <w:t xml:space="preserve">15 of 2011 </w:t>
      </w:r>
      <w:r w:rsidR="004C4648" w:rsidRPr="0060603F">
        <w:rPr>
          <w:rFonts w:ascii="Verdana" w:hAnsi="Verdana"/>
          <w:sz w:val="26"/>
          <w:szCs w:val="26"/>
        </w:rPr>
        <w:t xml:space="preserve">S. </w:t>
      </w:r>
      <w:r w:rsidRPr="0060603F">
        <w:rPr>
          <w:rFonts w:ascii="Verdana" w:hAnsi="Verdana"/>
          <w:sz w:val="26"/>
          <w:szCs w:val="26"/>
        </w:rPr>
        <w:t>68</w:t>
      </w:r>
      <w:r w:rsidR="004C4648" w:rsidRPr="0060603F">
        <w:rPr>
          <w:rFonts w:ascii="Verdana" w:hAnsi="Verdana"/>
          <w:sz w:val="26"/>
          <w:szCs w:val="26"/>
        </w:rPr>
        <w:t xml:space="preserve"> (i)</w:t>
      </w:r>
      <w:r w:rsidRPr="0060603F">
        <w:rPr>
          <w:rFonts w:ascii="Verdana" w:hAnsi="Verdana"/>
          <w:sz w:val="26"/>
          <w:szCs w:val="26"/>
        </w:rPr>
        <w:t>(e)</w:t>
      </w:r>
      <w:r w:rsidR="004C4648" w:rsidRPr="0060603F">
        <w:rPr>
          <w:rFonts w:ascii="Verdana" w:hAnsi="Verdana"/>
          <w:sz w:val="26"/>
          <w:szCs w:val="26"/>
        </w:rPr>
        <w:t>.</w:t>
      </w:r>
      <w:r w:rsidRPr="0060603F">
        <w:rPr>
          <w:rFonts w:ascii="Verdana" w:hAnsi="Verdana"/>
          <w:sz w:val="26"/>
          <w:szCs w:val="26"/>
        </w:rPr>
        <w:t xml:space="preserve"> </w:t>
      </w:r>
      <w:r w:rsidR="004C4648" w:rsidRPr="0060603F">
        <w:rPr>
          <w:rFonts w:ascii="Verdana" w:hAnsi="Verdana"/>
          <w:sz w:val="26"/>
          <w:szCs w:val="26"/>
        </w:rPr>
        <w:t>Therefore</w:t>
      </w:r>
      <w:r w:rsidRPr="0060603F">
        <w:rPr>
          <w:rFonts w:ascii="Verdana" w:hAnsi="Verdana"/>
          <w:sz w:val="26"/>
          <w:szCs w:val="26"/>
        </w:rPr>
        <w:t xml:space="preserve"> provident fund of </w:t>
      </w:r>
      <w:r w:rsidR="004C4648" w:rsidRPr="0060603F">
        <w:rPr>
          <w:rFonts w:ascii="Verdana" w:hAnsi="Verdana"/>
          <w:sz w:val="26"/>
          <w:szCs w:val="26"/>
        </w:rPr>
        <w:t xml:space="preserve">UGX </w:t>
      </w:r>
      <w:r w:rsidRPr="0060603F">
        <w:rPr>
          <w:rFonts w:ascii="Verdana" w:hAnsi="Verdana"/>
          <w:sz w:val="26"/>
          <w:szCs w:val="26"/>
        </w:rPr>
        <w:t>6,300,000</w:t>
      </w:r>
      <w:r w:rsidR="004C4648" w:rsidRPr="0060603F">
        <w:rPr>
          <w:rFonts w:ascii="Verdana" w:hAnsi="Verdana"/>
          <w:sz w:val="26"/>
          <w:szCs w:val="26"/>
        </w:rPr>
        <w:t>=</w:t>
      </w:r>
      <w:r w:rsidRPr="0060603F">
        <w:rPr>
          <w:rFonts w:ascii="Verdana" w:hAnsi="Verdana"/>
          <w:sz w:val="26"/>
          <w:szCs w:val="26"/>
        </w:rPr>
        <w:t xml:space="preserve"> at the time of termination should be handed over to the plaintiff.</w:t>
      </w:r>
    </w:p>
    <w:p w:rsidR="00F0280A" w:rsidRPr="0060603F" w:rsidRDefault="00F0280A" w:rsidP="00F0280A">
      <w:pPr>
        <w:pStyle w:val="ListParagraph"/>
        <w:spacing w:line="360" w:lineRule="auto"/>
        <w:jc w:val="both"/>
        <w:rPr>
          <w:rFonts w:ascii="Verdana" w:hAnsi="Verdana"/>
          <w:sz w:val="26"/>
          <w:szCs w:val="26"/>
        </w:rPr>
      </w:pPr>
    </w:p>
    <w:p w:rsidR="0012111F" w:rsidRPr="0060603F" w:rsidRDefault="0087139F" w:rsidP="006D7BD4">
      <w:pPr>
        <w:pStyle w:val="ListParagraph"/>
        <w:numPr>
          <w:ilvl w:val="0"/>
          <w:numId w:val="7"/>
        </w:numPr>
        <w:spacing w:line="360" w:lineRule="auto"/>
        <w:jc w:val="both"/>
        <w:rPr>
          <w:rFonts w:ascii="Verdana" w:hAnsi="Verdana"/>
          <w:sz w:val="26"/>
          <w:szCs w:val="26"/>
        </w:rPr>
      </w:pPr>
      <w:r w:rsidRPr="0060603F">
        <w:rPr>
          <w:rFonts w:ascii="Verdana" w:hAnsi="Verdana"/>
          <w:sz w:val="26"/>
          <w:szCs w:val="26"/>
        </w:rPr>
        <w:lastRenderedPageBreak/>
        <w:t xml:space="preserve">Under the </w:t>
      </w:r>
      <w:r w:rsidR="004C4648" w:rsidRPr="0060603F">
        <w:rPr>
          <w:rFonts w:ascii="Verdana" w:hAnsi="Verdana"/>
          <w:sz w:val="26"/>
          <w:szCs w:val="26"/>
        </w:rPr>
        <w:t>E</w:t>
      </w:r>
      <w:r w:rsidRPr="0060603F">
        <w:rPr>
          <w:rFonts w:ascii="Verdana" w:hAnsi="Verdana"/>
          <w:sz w:val="26"/>
          <w:szCs w:val="26"/>
        </w:rPr>
        <w:t xml:space="preserve">mployment </w:t>
      </w:r>
      <w:r w:rsidR="004C4648" w:rsidRPr="0060603F">
        <w:rPr>
          <w:rFonts w:ascii="Verdana" w:hAnsi="Verdana"/>
          <w:sz w:val="26"/>
          <w:szCs w:val="26"/>
        </w:rPr>
        <w:t>A</w:t>
      </w:r>
      <w:r w:rsidRPr="0060603F">
        <w:rPr>
          <w:rFonts w:ascii="Verdana" w:hAnsi="Verdana"/>
          <w:sz w:val="26"/>
          <w:szCs w:val="26"/>
        </w:rPr>
        <w:t>ct where an employer unlawfully terminates the services of an employee, the latter is entitled to compensatory orders and severance allowance</w:t>
      </w:r>
      <w:r w:rsidR="0012111F" w:rsidRPr="0060603F">
        <w:rPr>
          <w:rFonts w:ascii="Verdana" w:hAnsi="Verdana"/>
          <w:sz w:val="26"/>
          <w:szCs w:val="26"/>
        </w:rPr>
        <w:t>/</w:t>
      </w:r>
      <w:r w:rsidRPr="0060603F">
        <w:rPr>
          <w:rFonts w:ascii="Verdana" w:hAnsi="Verdana"/>
          <w:sz w:val="26"/>
          <w:szCs w:val="26"/>
        </w:rPr>
        <w:t>pay</w:t>
      </w:r>
      <w:r w:rsidR="0012111F" w:rsidRPr="0060603F">
        <w:rPr>
          <w:rFonts w:ascii="Verdana" w:hAnsi="Verdana"/>
          <w:sz w:val="26"/>
          <w:szCs w:val="26"/>
        </w:rPr>
        <w:t>.</w:t>
      </w:r>
      <w:r w:rsidRPr="0060603F">
        <w:rPr>
          <w:rFonts w:ascii="Verdana" w:hAnsi="Verdana"/>
          <w:sz w:val="26"/>
          <w:szCs w:val="26"/>
        </w:rPr>
        <w:t xml:space="preserve"> </w:t>
      </w:r>
      <w:r w:rsidR="0012111F" w:rsidRPr="0060603F">
        <w:rPr>
          <w:rFonts w:ascii="Verdana" w:hAnsi="Verdana"/>
          <w:sz w:val="26"/>
          <w:szCs w:val="26"/>
        </w:rPr>
        <w:t>Since</w:t>
      </w:r>
      <w:r w:rsidRPr="0060603F">
        <w:rPr>
          <w:rFonts w:ascii="Verdana" w:hAnsi="Verdana"/>
          <w:sz w:val="26"/>
          <w:szCs w:val="26"/>
        </w:rPr>
        <w:t xml:space="preserve"> the claims under these heads were uncontested, the plaintiff shall be awarded</w:t>
      </w:r>
      <w:r w:rsidR="0012111F" w:rsidRPr="0060603F">
        <w:rPr>
          <w:rFonts w:ascii="Verdana" w:hAnsi="Verdana"/>
          <w:sz w:val="26"/>
          <w:szCs w:val="26"/>
        </w:rPr>
        <w:t>:-</w:t>
      </w:r>
    </w:p>
    <w:p w:rsidR="00F0280A" w:rsidRDefault="0012111F" w:rsidP="0012111F">
      <w:pPr>
        <w:pStyle w:val="ListParagraph"/>
        <w:numPr>
          <w:ilvl w:val="0"/>
          <w:numId w:val="9"/>
        </w:numPr>
        <w:spacing w:line="360" w:lineRule="auto"/>
        <w:jc w:val="both"/>
        <w:rPr>
          <w:rFonts w:ascii="Verdana" w:hAnsi="Verdana"/>
          <w:sz w:val="26"/>
          <w:szCs w:val="26"/>
        </w:rPr>
      </w:pPr>
      <w:r w:rsidRPr="0060603F">
        <w:rPr>
          <w:rFonts w:ascii="Verdana" w:hAnsi="Verdana"/>
          <w:sz w:val="26"/>
          <w:szCs w:val="26"/>
        </w:rPr>
        <w:t xml:space="preserve"> Two</w:t>
      </w:r>
      <w:r w:rsidR="0087139F" w:rsidRPr="0060603F">
        <w:rPr>
          <w:rFonts w:ascii="Verdana" w:hAnsi="Verdana"/>
          <w:sz w:val="26"/>
          <w:szCs w:val="26"/>
        </w:rPr>
        <w:t xml:space="preserve"> months’ severance pay</w:t>
      </w:r>
      <w:r w:rsidRPr="0060603F">
        <w:rPr>
          <w:rFonts w:ascii="Verdana" w:hAnsi="Verdana"/>
          <w:sz w:val="26"/>
          <w:szCs w:val="26"/>
        </w:rPr>
        <w:t>, 4.060.100 x 2 =</w:t>
      </w:r>
      <w:r w:rsidR="0087139F" w:rsidRPr="0060603F">
        <w:rPr>
          <w:rFonts w:ascii="Verdana" w:hAnsi="Verdana"/>
          <w:sz w:val="26"/>
          <w:szCs w:val="26"/>
        </w:rPr>
        <w:t xml:space="preserve"> 8,120,200</w:t>
      </w:r>
      <w:r w:rsidRPr="0060603F">
        <w:rPr>
          <w:rFonts w:ascii="Verdana" w:hAnsi="Verdana"/>
          <w:sz w:val="26"/>
          <w:szCs w:val="26"/>
        </w:rPr>
        <w:t>=</w:t>
      </w:r>
      <w:r w:rsidR="00F0280A">
        <w:rPr>
          <w:rFonts w:ascii="Verdana" w:hAnsi="Verdana"/>
          <w:sz w:val="26"/>
          <w:szCs w:val="26"/>
        </w:rPr>
        <w:t>.</w:t>
      </w:r>
    </w:p>
    <w:p w:rsidR="0012111F" w:rsidRPr="0060603F" w:rsidRDefault="0087139F" w:rsidP="00F0280A">
      <w:pPr>
        <w:pStyle w:val="ListParagraph"/>
        <w:spacing w:line="360" w:lineRule="auto"/>
        <w:ind w:left="1080"/>
        <w:jc w:val="both"/>
        <w:rPr>
          <w:rFonts w:ascii="Verdana" w:hAnsi="Verdana"/>
          <w:sz w:val="26"/>
          <w:szCs w:val="26"/>
        </w:rPr>
      </w:pPr>
      <w:r w:rsidRPr="0060603F">
        <w:rPr>
          <w:rFonts w:ascii="Verdana" w:hAnsi="Verdana"/>
          <w:sz w:val="26"/>
          <w:szCs w:val="26"/>
        </w:rPr>
        <w:t xml:space="preserve"> </w:t>
      </w:r>
    </w:p>
    <w:p w:rsidR="0012111F" w:rsidRDefault="0012111F" w:rsidP="0012111F">
      <w:pPr>
        <w:pStyle w:val="ListParagraph"/>
        <w:numPr>
          <w:ilvl w:val="0"/>
          <w:numId w:val="9"/>
        </w:numPr>
        <w:spacing w:line="360" w:lineRule="auto"/>
        <w:jc w:val="both"/>
        <w:rPr>
          <w:rFonts w:ascii="Verdana" w:hAnsi="Verdana"/>
          <w:sz w:val="26"/>
          <w:szCs w:val="26"/>
        </w:rPr>
      </w:pPr>
      <w:r w:rsidRPr="0060603F">
        <w:rPr>
          <w:rFonts w:ascii="Verdana" w:hAnsi="Verdana"/>
          <w:sz w:val="26"/>
          <w:szCs w:val="26"/>
        </w:rPr>
        <w:t xml:space="preserve"> Three</w:t>
      </w:r>
      <w:r w:rsidR="0087139F" w:rsidRPr="0060603F">
        <w:rPr>
          <w:rFonts w:ascii="Verdana" w:hAnsi="Verdana"/>
          <w:sz w:val="26"/>
          <w:szCs w:val="26"/>
        </w:rPr>
        <w:t xml:space="preserve"> months compensatory pay </w:t>
      </w:r>
      <w:r w:rsidRPr="0060603F">
        <w:rPr>
          <w:rFonts w:ascii="Verdana" w:hAnsi="Verdana"/>
          <w:sz w:val="26"/>
          <w:szCs w:val="26"/>
        </w:rPr>
        <w:t>4.060.100 x 3 =</w:t>
      </w:r>
      <w:r w:rsidR="0087139F" w:rsidRPr="0060603F">
        <w:rPr>
          <w:rFonts w:ascii="Verdana" w:hAnsi="Verdana"/>
          <w:sz w:val="26"/>
          <w:szCs w:val="26"/>
        </w:rPr>
        <w:t xml:space="preserve"> 12,180,300</w:t>
      </w:r>
      <w:r w:rsidRPr="0060603F">
        <w:rPr>
          <w:rFonts w:ascii="Verdana" w:hAnsi="Verdana"/>
          <w:sz w:val="26"/>
          <w:szCs w:val="26"/>
        </w:rPr>
        <w:t>=</w:t>
      </w:r>
      <w:r w:rsidR="0087139F" w:rsidRPr="0060603F">
        <w:rPr>
          <w:rFonts w:ascii="Verdana" w:hAnsi="Verdana"/>
          <w:sz w:val="26"/>
          <w:szCs w:val="26"/>
        </w:rPr>
        <w:t xml:space="preserve">. </w:t>
      </w:r>
    </w:p>
    <w:p w:rsidR="00F0280A" w:rsidRPr="0060603F" w:rsidRDefault="00F0280A" w:rsidP="00F0280A">
      <w:pPr>
        <w:pStyle w:val="ListParagraph"/>
        <w:spacing w:line="360" w:lineRule="auto"/>
        <w:ind w:left="1080"/>
        <w:jc w:val="both"/>
        <w:rPr>
          <w:rFonts w:ascii="Verdana" w:hAnsi="Verdana"/>
          <w:sz w:val="26"/>
          <w:szCs w:val="26"/>
        </w:rPr>
      </w:pPr>
    </w:p>
    <w:p w:rsidR="0087139F" w:rsidRDefault="0012111F" w:rsidP="0012111F">
      <w:pPr>
        <w:pStyle w:val="ListParagraph"/>
        <w:numPr>
          <w:ilvl w:val="0"/>
          <w:numId w:val="7"/>
        </w:numPr>
        <w:spacing w:line="360" w:lineRule="auto"/>
        <w:jc w:val="both"/>
        <w:rPr>
          <w:rFonts w:ascii="Verdana" w:hAnsi="Verdana"/>
          <w:sz w:val="26"/>
          <w:szCs w:val="26"/>
        </w:rPr>
      </w:pPr>
      <w:r w:rsidRPr="0060603F">
        <w:rPr>
          <w:rFonts w:ascii="Verdana" w:hAnsi="Verdana"/>
          <w:sz w:val="26"/>
          <w:szCs w:val="26"/>
        </w:rPr>
        <w:t>The plaintiff shall be paid</w:t>
      </w:r>
      <w:r w:rsidR="0087139F" w:rsidRPr="0060603F">
        <w:rPr>
          <w:rFonts w:ascii="Verdana" w:hAnsi="Verdana"/>
          <w:sz w:val="26"/>
          <w:szCs w:val="26"/>
        </w:rPr>
        <w:t xml:space="preserve"> three months pay in </w:t>
      </w:r>
      <w:r w:rsidR="000E4A30" w:rsidRPr="0060603F">
        <w:rPr>
          <w:rFonts w:ascii="Verdana" w:hAnsi="Verdana"/>
          <w:sz w:val="26"/>
          <w:szCs w:val="26"/>
        </w:rPr>
        <w:t>lieu</w:t>
      </w:r>
      <w:r w:rsidR="0087139F" w:rsidRPr="0060603F">
        <w:rPr>
          <w:rFonts w:ascii="Verdana" w:hAnsi="Verdana"/>
          <w:sz w:val="26"/>
          <w:szCs w:val="26"/>
        </w:rPr>
        <w:t xml:space="preserve"> of notice </w:t>
      </w:r>
      <w:r w:rsidRPr="0060603F">
        <w:rPr>
          <w:rFonts w:ascii="Verdana" w:hAnsi="Verdana"/>
          <w:sz w:val="26"/>
          <w:szCs w:val="26"/>
        </w:rPr>
        <w:t>as stated in Exh. P3 4.060.00= x 3 =</w:t>
      </w:r>
      <w:r w:rsidR="0087139F" w:rsidRPr="0060603F">
        <w:rPr>
          <w:rFonts w:ascii="Verdana" w:hAnsi="Verdana"/>
          <w:sz w:val="26"/>
          <w:szCs w:val="26"/>
        </w:rPr>
        <w:t xml:space="preserve"> 12,180,300</w:t>
      </w:r>
      <w:r w:rsidRPr="0060603F">
        <w:rPr>
          <w:rFonts w:ascii="Verdana" w:hAnsi="Verdana"/>
          <w:sz w:val="26"/>
          <w:szCs w:val="26"/>
        </w:rPr>
        <w:t>=</w:t>
      </w:r>
      <w:r w:rsidR="0087139F" w:rsidRPr="0060603F">
        <w:rPr>
          <w:rFonts w:ascii="Verdana" w:hAnsi="Verdana"/>
          <w:sz w:val="26"/>
          <w:szCs w:val="26"/>
        </w:rPr>
        <w:t>.</w:t>
      </w:r>
    </w:p>
    <w:p w:rsidR="00F0280A" w:rsidRPr="0060603F" w:rsidRDefault="00F0280A" w:rsidP="00F0280A">
      <w:pPr>
        <w:pStyle w:val="ListParagraph"/>
        <w:spacing w:line="360" w:lineRule="auto"/>
        <w:jc w:val="both"/>
        <w:rPr>
          <w:rFonts w:ascii="Verdana" w:hAnsi="Verdana"/>
          <w:sz w:val="26"/>
          <w:szCs w:val="26"/>
        </w:rPr>
      </w:pPr>
    </w:p>
    <w:p w:rsidR="0087139F" w:rsidRDefault="0087139F" w:rsidP="0012111F">
      <w:pPr>
        <w:pStyle w:val="ListParagraph"/>
        <w:numPr>
          <w:ilvl w:val="0"/>
          <w:numId w:val="7"/>
        </w:numPr>
        <w:spacing w:line="360" w:lineRule="auto"/>
        <w:jc w:val="both"/>
        <w:rPr>
          <w:rFonts w:ascii="Verdana" w:hAnsi="Verdana"/>
          <w:sz w:val="26"/>
          <w:szCs w:val="26"/>
        </w:rPr>
      </w:pPr>
      <w:r w:rsidRPr="0060603F">
        <w:rPr>
          <w:rFonts w:ascii="Verdana" w:hAnsi="Verdana"/>
          <w:sz w:val="26"/>
          <w:szCs w:val="26"/>
        </w:rPr>
        <w:t xml:space="preserve">The plaintiff is awarded special damages as allowed in issue </w:t>
      </w:r>
      <w:r w:rsidR="0012111F" w:rsidRPr="0060603F">
        <w:rPr>
          <w:rFonts w:ascii="Verdana" w:hAnsi="Verdana"/>
          <w:sz w:val="26"/>
          <w:szCs w:val="26"/>
        </w:rPr>
        <w:t>IV</w:t>
      </w:r>
      <w:r w:rsidRPr="0060603F">
        <w:rPr>
          <w:rFonts w:ascii="Verdana" w:hAnsi="Verdana"/>
          <w:sz w:val="26"/>
          <w:szCs w:val="26"/>
        </w:rPr>
        <w:t xml:space="preserve"> amounting to </w:t>
      </w:r>
      <w:r w:rsidR="0012111F" w:rsidRPr="0060603F">
        <w:rPr>
          <w:rFonts w:ascii="Verdana" w:hAnsi="Verdana"/>
          <w:sz w:val="26"/>
          <w:szCs w:val="26"/>
        </w:rPr>
        <w:t xml:space="preserve">shs </w:t>
      </w:r>
      <w:r w:rsidRPr="0060603F">
        <w:rPr>
          <w:rFonts w:ascii="Verdana" w:hAnsi="Verdana"/>
          <w:sz w:val="26"/>
          <w:szCs w:val="26"/>
        </w:rPr>
        <w:t>43,410,972 less 6,</w:t>
      </w:r>
      <w:r w:rsidR="0012111F" w:rsidRPr="0060603F">
        <w:rPr>
          <w:rFonts w:ascii="Verdana" w:hAnsi="Verdana"/>
          <w:sz w:val="26"/>
          <w:szCs w:val="26"/>
        </w:rPr>
        <w:t>319,357=</w:t>
      </w:r>
      <w:r w:rsidRPr="0060603F">
        <w:rPr>
          <w:rFonts w:ascii="Verdana" w:hAnsi="Verdana"/>
          <w:sz w:val="26"/>
          <w:szCs w:val="26"/>
        </w:rPr>
        <w:t>.</w:t>
      </w:r>
    </w:p>
    <w:p w:rsidR="00F0280A" w:rsidRPr="00F0280A" w:rsidRDefault="00F0280A" w:rsidP="00F0280A">
      <w:pPr>
        <w:pStyle w:val="ListParagraph"/>
        <w:rPr>
          <w:rFonts w:ascii="Verdana" w:hAnsi="Verdana"/>
          <w:sz w:val="26"/>
          <w:szCs w:val="26"/>
        </w:rPr>
      </w:pPr>
    </w:p>
    <w:p w:rsidR="00F0280A" w:rsidRPr="0060603F" w:rsidRDefault="00F0280A" w:rsidP="00F0280A">
      <w:pPr>
        <w:pStyle w:val="ListParagraph"/>
        <w:spacing w:line="360" w:lineRule="auto"/>
        <w:jc w:val="both"/>
        <w:rPr>
          <w:rFonts w:ascii="Verdana" w:hAnsi="Verdana"/>
          <w:sz w:val="26"/>
          <w:szCs w:val="26"/>
        </w:rPr>
      </w:pPr>
    </w:p>
    <w:p w:rsidR="0012111F" w:rsidRDefault="0012111F" w:rsidP="0012111F">
      <w:pPr>
        <w:pStyle w:val="ListParagraph"/>
        <w:numPr>
          <w:ilvl w:val="0"/>
          <w:numId w:val="7"/>
        </w:numPr>
        <w:spacing w:line="360" w:lineRule="auto"/>
        <w:jc w:val="both"/>
        <w:rPr>
          <w:rFonts w:ascii="Verdana" w:hAnsi="Verdana"/>
          <w:sz w:val="26"/>
          <w:szCs w:val="26"/>
        </w:rPr>
      </w:pPr>
      <w:r w:rsidRPr="0060603F">
        <w:rPr>
          <w:rFonts w:ascii="Verdana" w:hAnsi="Verdana"/>
          <w:sz w:val="26"/>
          <w:szCs w:val="26"/>
        </w:rPr>
        <w:t>G</w:t>
      </w:r>
      <w:r w:rsidR="0087139F" w:rsidRPr="0060603F">
        <w:rPr>
          <w:rFonts w:ascii="Verdana" w:hAnsi="Verdana"/>
          <w:sz w:val="26"/>
          <w:szCs w:val="26"/>
        </w:rPr>
        <w:t>eneral damages</w:t>
      </w:r>
    </w:p>
    <w:p w:rsidR="00F0280A" w:rsidRPr="00F0280A" w:rsidRDefault="00F0280A" w:rsidP="00F0280A">
      <w:pPr>
        <w:spacing w:line="360" w:lineRule="auto"/>
        <w:jc w:val="both"/>
        <w:rPr>
          <w:rFonts w:ascii="Verdana" w:hAnsi="Verdana"/>
          <w:sz w:val="26"/>
          <w:szCs w:val="26"/>
        </w:rPr>
      </w:pPr>
    </w:p>
    <w:p w:rsidR="00851009" w:rsidRDefault="0012111F" w:rsidP="006D7BD4">
      <w:pPr>
        <w:spacing w:line="360" w:lineRule="auto"/>
        <w:jc w:val="both"/>
        <w:rPr>
          <w:rFonts w:ascii="Verdana" w:hAnsi="Verdana"/>
          <w:sz w:val="26"/>
          <w:szCs w:val="26"/>
        </w:rPr>
      </w:pPr>
      <w:r w:rsidRPr="0060603F">
        <w:rPr>
          <w:rFonts w:ascii="Verdana" w:hAnsi="Verdana"/>
          <w:sz w:val="26"/>
          <w:szCs w:val="26"/>
        </w:rPr>
        <w:t>T</w:t>
      </w:r>
      <w:r w:rsidR="0087139F" w:rsidRPr="0060603F">
        <w:rPr>
          <w:rFonts w:ascii="Verdana" w:hAnsi="Verdana"/>
          <w:sz w:val="26"/>
          <w:szCs w:val="26"/>
        </w:rPr>
        <w:t>he general rule is that general damages are such as the law will presume to be the direct</w:t>
      </w:r>
      <w:r w:rsidR="00851009" w:rsidRPr="0060603F">
        <w:rPr>
          <w:rFonts w:ascii="Verdana" w:hAnsi="Verdana"/>
          <w:sz w:val="26"/>
          <w:szCs w:val="26"/>
        </w:rPr>
        <w:t>,</w:t>
      </w:r>
      <w:r w:rsidR="0087139F" w:rsidRPr="0060603F">
        <w:rPr>
          <w:rFonts w:ascii="Verdana" w:hAnsi="Verdana"/>
          <w:sz w:val="26"/>
          <w:szCs w:val="26"/>
        </w:rPr>
        <w:t xml:space="preserve"> natural and probable consequen</w:t>
      </w:r>
      <w:r w:rsidR="00851009" w:rsidRPr="0060603F">
        <w:rPr>
          <w:rFonts w:ascii="Verdana" w:hAnsi="Verdana"/>
          <w:sz w:val="26"/>
          <w:szCs w:val="26"/>
        </w:rPr>
        <w:t>ce</w:t>
      </w:r>
      <w:r w:rsidR="0087139F" w:rsidRPr="0060603F">
        <w:rPr>
          <w:rFonts w:ascii="Verdana" w:hAnsi="Verdana"/>
          <w:sz w:val="26"/>
          <w:szCs w:val="26"/>
        </w:rPr>
        <w:t xml:space="preserve"> of the act complained of</w:t>
      </w:r>
      <w:r w:rsidR="00851009" w:rsidRPr="0060603F">
        <w:rPr>
          <w:rFonts w:ascii="Verdana" w:hAnsi="Verdana"/>
          <w:sz w:val="26"/>
          <w:szCs w:val="26"/>
        </w:rPr>
        <w:t>.</w:t>
      </w:r>
      <w:r w:rsidR="0087139F" w:rsidRPr="0060603F">
        <w:rPr>
          <w:rFonts w:ascii="Verdana" w:hAnsi="Verdana"/>
          <w:sz w:val="26"/>
          <w:szCs w:val="26"/>
        </w:rPr>
        <w:t xml:space="preserve"> </w:t>
      </w:r>
      <w:r w:rsidR="00851009" w:rsidRPr="0060603F">
        <w:rPr>
          <w:rFonts w:ascii="Verdana" w:hAnsi="Verdana"/>
          <w:sz w:val="26"/>
          <w:szCs w:val="26"/>
        </w:rPr>
        <w:t xml:space="preserve">See: </w:t>
      </w:r>
      <w:r w:rsidR="00851009" w:rsidRPr="0060603F">
        <w:rPr>
          <w:rFonts w:ascii="Verdana" w:hAnsi="Verdana"/>
          <w:b/>
          <w:sz w:val="26"/>
          <w:szCs w:val="26"/>
          <w:u w:val="single"/>
        </w:rPr>
        <w:t>Storm Vs Hutchinson [1905] AC 515.</w:t>
      </w:r>
      <w:r w:rsidR="0087139F" w:rsidRPr="0060603F">
        <w:rPr>
          <w:rFonts w:ascii="Verdana" w:hAnsi="Verdana"/>
          <w:sz w:val="26"/>
          <w:szCs w:val="26"/>
        </w:rPr>
        <w:t xml:space="preserve"> </w:t>
      </w:r>
      <w:r w:rsidR="00851009" w:rsidRPr="0060603F">
        <w:rPr>
          <w:rFonts w:ascii="Verdana" w:hAnsi="Verdana"/>
          <w:sz w:val="26"/>
          <w:szCs w:val="26"/>
        </w:rPr>
        <w:t xml:space="preserve">Under </w:t>
      </w:r>
      <w:r w:rsidR="0087139F" w:rsidRPr="0060603F">
        <w:rPr>
          <w:rFonts w:ascii="Verdana" w:hAnsi="Verdana"/>
          <w:sz w:val="26"/>
          <w:szCs w:val="26"/>
        </w:rPr>
        <w:t>the circumstances of this case, the plaintiff is entitled to general damages for unlawful suspension and unfair termination which led to loss of earnings and inconvenience</w:t>
      </w:r>
      <w:r w:rsidR="00851009" w:rsidRPr="0060603F">
        <w:rPr>
          <w:rFonts w:ascii="Verdana" w:hAnsi="Verdana"/>
          <w:sz w:val="26"/>
          <w:szCs w:val="26"/>
        </w:rPr>
        <w:t>s</w:t>
      </w:r>
      <w:r w:rsidR="0087139F" w:rsidRPr="0060603F">
        <w:rPr>
          <w:rFonts w:ascii="Verdana" w:hAnsi="Verdana"/>
          <w:sz w:val="26"/>
          <w:szCs w:val="26"/>
        </w:rPr>
        <w:t xml:space="preserve"> suffered. As </w:t>
      </w:r>
      <w:r w:rsidR="00851009" w:rsidRPr="0060603F">
        <w:rPr>
          <w:rFonts w:ascii="Verdana" w:hAnsi="Verdana"/>
          <w:sz w:val="26"/>
          <w:szCs w:val="26"/>
        </w:rPr>
        <w:t>averred,</w:t>
      </w:r>
      <w:r w:rsidR="0087139F" w:rsidRPr="0060603F">
        <w:rPr>
          <w:rFonts w:ascii="Verdana" w:hAnsi="Verdana"/>
          <w:sz w:val="26"/>
          <w:szCs w:val="26"/>
        </w:rPr>
        <w:t xml:space="preserve"> at his age of 47 years he has found it difficult to find alternative employment. I will award the plaintiff a sum of </w:t>
      </w:r>
      <w:r w:rsidR="00851009" w:rsidRPr="0060603F">
        <w:rPr>
          <w:rFonts w:ascii="Verdana" w:hAnsi="Verdana"/>
          <w:sz w:val="26"/>
          <w:szCs w:val="26"/>
        </w:rPr>
        <w:t xml:space="preserve">UGX </w:t>
      </w:r>
      <w:r w:rsidR="0087139F" w:rsidRPr="0060603F">
        <w:rPr>
          <w:rFonts w:ascii="Verdana" w:hAnsi="Verdana"/>
          <w:sz w:val="26"/>
          <w:szCs w:val="26"/>
        </w:rPr>
        <w:t>20</w:t>
      </w:r>
      <w:r w:rsidR="00851009" w:rsidRPr="0060603F">
        <w:rPr>
          <w:rFonts w:ascii="Verdana" w:hAnsi="Verdana"/>
          <w:sz w:val="26"/>
          <w:szCs w:val="26"/>
        </w:rPr>
        <w:t>.000.000=</w:t>
      </w:r>
      <w:r w:rsidR="0087139F" w:rsidRPr="0060603F">
        <w:rPr>
          <w:rFonts w:ascii="Verdana" w:hAnsi="Verdana"/>
          <w:sz w:val="26"/>
          <w:szCs w:val="26"/>
        </w:rPr>
        <w:t xml:space="preserve"> as </w:t>
      </w:r>
      <w:r w:rsidR="00851009" w:rsidRPr="0060603F">
        <w:rPr>
          <w:rFonts w:ascii="Verdana" w:hAnsi="Verdana"/>
          <w:sz w:val="26"/>
          <w:szCs w:val="26"/>
        </w:rPr>
        <w:t xml:space="preserve">General </w:t>
      </w:r>
      <w:r w:rsidR="0087139F" w:rsidRPr="0060603F">
        <w:rPr>
          <w:rFonts w:ascii="Verdana" w:hAnsi="Verdana"/>
          <w:sz w:val="26"/>
          <w:szCs w:val="26"/>
        </w:rPr>
        <w:t>damages</w:t>
      </w:r>
      <w:r w:rsidR="00851009" w:rsidRPr="0060603F">
        <w:rPr>
          <w:rFonts w:ascii="Verdana" w:hAnsi="Verdana"/>
          <w:sz w:val="26"/>
          <w:szCs w:val="26"/>
        </w:rPr>
        <w:t>.</w:t>
      </w:r>
    </w:p>
    <w:p w:rsidR="00851009" w:rsidRDefault="00851009" w:rsidP="006D7BD4">
      <w:pPr>
        <w:spacing w:line="360" w:lineRule="auto"/>
        <w:jc w:val="both"/>
        <w:rPr>
          <w:rFonts w:ascii="Verdana" w:hAnsi="Verdana"/>
          <w:sz w:val="26"/>
          <w:szCs w:val="26"/>
        </w:rPr>
      </w:pPr>
      <w:r w:rsidRPr="0060603F">
        <w:rPr>
          <w:rFonts w:ascii="Verdana" w:hAnsi="Verdana"/>
          <w:sz w:val="26"/>
          <w:szCs w:val="26"/>
        </w:rPr>
        <w:lastRenderedPageBreak/>
        <w:t>A</w:t>
      </w:r>
      <w:r w:rsidR="0087139F" w:rsidRPr="0060603F">
        <w:rPr>
          <w:rFonts w:ascii="Verdana" w:hAnsi="Verdana"/>
          <w:sz w:val="26"/>
          <w:szCs w:val="26"/>
        </w:rPr>
        <w:t>ll in all I will enter judgment for the plaintiff as outlined herein</w:t>
      </w:r>
      <w:r w:rsidRPr="0060603F">
        <w:rPr>
          <w:rFonts w:ascii="Verdana" w:hAnsi="Verdana"/>
          <w:sz w:val="26"/>
          <w:szCs w:val="26"/>
        </w:rPr>
        <w:t>.</w:t>
      </w:r>
      <w:r w:rsidR="0087139F" w:rsidRPr="0060603F">
        <w:rPr>
          <w:rFonts w:ascii="Verdana" w:hAnsi="Verdana"/>
          <w:sz w:val="26"/>
          <w:szCs w:val="26"/>
        </w:rPr>
        <w:t xml:space="preserve"> </w:t>
      </w:r>
      <w:r w:rsidRPr="0060603F">
        <w:rPr>
          <w:rFonts w:ascii="Verdana" w:hAnsi="Verdana"/>
          <w:sz w:val="26"/>
          <w:szCs w:val="26"/>
        </w:rPr>
        <w:t>A</w:t>
      </w:r>
      <w:r w:rsidR="0087139F" w:rsidRPr="0060603F">
        <w:rPr>
          <w:rFonts w:ascii="Verdana" w:hAnsi="Verdana"/>
          <w:sz w:val="26"/>
          <w:szCs w:val="26"/>
        </w:rPr>
        <w:t>ll the awards shall carry interest at court rate from the date of judgment until payment in full</w:t>
      </w:r>
      <w:r w:rsidRPr="0060603F">
        <w:rPr>
          <w:rFonts w:ascii="Verdana" w:hAnsi="Verdana"/>
          <w:sz w:val="26"/>
          <w:szCs w:val="26"/>
        </w:rPr>
        <w:t>.</w:t>
      </w:r>
      <w:r w:rsidR="0087139F" w:rsidRPr="0060603F">
        <w:rPr>
          <w:rFonts w:ascii="Verdana" w:hAnsi="Verdana"/>
          <w:sz w:val="26"/>
          <w:szCs w:val="26"/>
        </w:rPr>
        <w:t xml:space="preserve"> </w:t>
      </w:r>
    </w:p>
    <w:p w:rsidR="00F0280A" w:rsidRPr="0060603F" w:rsidRDefault="00F0280A" w:rsidP="006D7BD4">
      <w:pPr>
        <w:spacing w:line="360" w:lineRule="auto"/>
        <w:jc w:val="both"/>
        <w:rPr>
          <w:rFonts w:ascii="Verdana" w:hAnsi="Verdana"/>
          <w:sz w:val="26"/>
          <w:szCs w:val="26"/>
        </w:rPr>
      </w:pPr>
    </w:p>
    <w:p w:rsidR="0087139F" w:rsidRPr="0060603F" w:rsidRDefault="00851009" w:rsidP="006D7BD4">
      <w:pPr>
        <w:spacing w:line="360" w:lineRule="auto"/>
        <w:jc w:val="both"/>
        <w:rPr>
          <w:rFonts w:ascii="Verdana" w:hAnsi="Verdana"/>
          <w:sz w:val="26"/>
          <w:szCs w:val="26"/>
        </w:rPr>
      </w:pPr>
      <w:r w:rsidRPr="0060603F">
        <w:rPr>
          <w:rFonts w:ascii="Verdana" w:hAnsi="Verdana"/>
          <w:sz w:val="26"/>
          <w:szCs w:val="26"/>
        </w:rPr>
        <w:t>T</w:t>
      </w:r>
      <w:r w:rsidR="0087139F" w:rsidRPr="0060603F">
        <w:rPr>
          <w:rFonts w:ascii="Verdana" w:hAnsi="Verdana"/>
          <w:sz w:val="26"/>
          <w:szCs w:val="26"/>
        </w:rPr>
        <w:t>he plaintiff shall get the taxed costs of this suit.</w:t>
      </w:r>
    </w:p>
    <w:p w:rsidR="00851009" w:rsidRPr="0060603F" w:rsidRDefault="00851009" w:rsidP="006D7BD4">
      <w:pPr>
        <w:spacing w:line="360" w:lineRule="auto"/>
        <w:jc w:val="both"/>
        <w:rPr>
          <w:rFonts w:ascii="Verdana" w:hAnsi="Verdana"/>
          <w:sz w:val="26"/>
          <w:szCs w:val="26"/>
        </w:rPr>
      </w:pPr>
      <w:r w:rsidRPr="0060603F">
        <w:rPr>
          <w:rFonts w:ascii="Verdana" w:hAnsi="Verdana"/>
          <w:sz w:val="26"/>
          <w:szCs w:val="26"/>
        </w:rPr>
        <w:t>I so order</w:t>
      </w:r>
    </w:p>
    <w:p w:rsidR="0060603F" w:rsidRPr="0060603F" w:rsidRDefault="0060603F">
      <w:pPr>
        <w:rPr>
          <w:rFonts w:ascii="Verdana" w:hAnsi="Verdana"/>
          <w:sz w:val="26"/>
          <w:szCs w:val="26"/>
        </w:rPr>
      </w:pPr>
    </w:p>
    <w:p w:rsidR="0087139F" w:rsidRPr="0060603F" w:rsidRDefault="0087139F" w:rsidP="00851009">
      <w:pPr>
        <w:tabs>
          <w:tab w:val="left" w:pos="1980"/>
        </w:tabs>
        <w:spacing w:line="240" w:lineRule="auto"/>
        <w:ind w:left="2880"/>
        <w:jc w:val="center"/>
        <w:rPr>
          <w:rFonts w:ascii="Verdana" w:hAnsi="Verdana"/>
          <w:b/>
          <w:sz w:val="26"/>
          <w:szCs w:val="26"/>
        </w:rPr>
      </w:pPr>
      <w:r w:rsidRPr="0060603F">
        <w:rPr>
          <w:rFonts w:ascii="Verdana" w:hAnsi="Verdana"/>
          <w:b/>
          <w:sz w:val="26"/>
          <w:szCs w:val="26"/>
        </w:rPr>
        <w:t>Stephen Musota</w:t>
      </w:r>
    </w:p>
    <w:p w:rsidR="0087139F" w:rsidRPr="0060603F" w:rsidRDefault="0087139F" w:rsidP="00851009">
      <w:pPr>
        <w:tabs>
          <w:tab w:val="left" w:pos="1980"/>
        </w:tabs>
        <w:spacing w:line="240" w:lineRule="auto"/>
        <w:ind w:left="2880"/>
        <w:jc w:val="center"/>
        <w:rPr>
          <w:rFonts w:ascii="Verdana" w:hAnsi="Verdana"/>
          <w:b/>
          <w:sz w:val="26"/>
          <w:szCs w:val="26"/>
        </w:rPr>
      </w:pPr>
      <w:r w:rsidRPr="0060603F">
        <w:rPr>
          <w:rFonts w:ascii="Verdana" w:hAnsi="Verdana"/>
          <w:b/>
          <w:sz w:val="26"/>
          <w:szCs w:val="26"/>
        </w:rPr>
        <w:t>Judge</w:t>
      </w:r>
    </w:p>
    <w:p w:rsidR="0087139F" w:rsidRPr="0060603F" w:rsidRDefault="00851009" w:rsidP="00851009">
      <w:pPr>
        <w:tabs>
          <w:tab w:val="left" w:pos="1980"/>
        </w:tabs>
        <w:spacing w:line="240" w:lineRule="auto"/>
        <w:ind w:left="2880"/>
        <w:jc w:val="center"/>
        <w:rPr>
          <w:rFonts w:ascii="Verdana" w:hAnsi="Verdana"/>
          <w:b/>
          <w:sz w:val="26"/>
          <w:szCs w:val="26"/>
        </w:rPr>
      </w:pPr>
      <w:r w:rsidRPr="0060603F">
        <w:rPr>
          <w:rFonts w:ascii="Verdana" w:hAnsi="Verdana"/>
          <w:b/>
          <w:sz w:val="26"/>
          <w:szCs w:val="26"/>
        </w:rPr>
        <w:t>02.04.2014</w:t>
      </w:r>
    </w:p>
    <w:p w:rsidR="0087139F" w:rsidRPr="0060603F" w:rsidRDefault="0087139F">
      <w:pPr>
        <w:rPr>
          <w:rFonts w:ascii="Verdana" w:hAnsi="Verdana"/>
          <w:sz w:val="26"/>
          <w:szCs w:val="26"/>
        </w:rPr>
      </w:pPr>
    </w:p>
    <w:sectPr w:rsidR="0087139F" w:rsidRPr="0060603F" w:rsidSect="002C19B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671" w:rsidRDefault="00C45671" w:rsidP="0087139F">
      <w:pPr>
        <w:spacing w:after="0" w:line="240" w:lineRule="auto"/>
      </w:pPr>
      <w:r>
        <w:separator/>
      </w:r>
    </w:p>
  </w:endnote>
  <w:endnote w:type="continuationSeparator" w:id="1">
    <w:p w:rsidR="00C45671" w:rsidRDefault="00C45671" w:rsidP="008713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56532"/>
      <w:docPartObj>
        <w:docPartGallery w:val="Page Numbers (Bottom of Page)"/>
        <w:docPartUnique/>
      </w:docPartObj>
    </w:sdtPr>
    <w:sdtContent>
      <w:p w:rsidR="0060603F" w:rsidRDefault="007B7F76">
        <w:pPr>
          <w:pStyle w:val="Footer"/>
          <w:jc w:val="center"/>
        </w:pPr>
        <w:fldSimple w:instr=" PAGE   \* MERGEFORMAT ">
          <w:r w:rsidR="00BC06BD">
            <w:rPr>
              <w:noProof/>
            </w:rPr>
            <w:t>1</w:t>
          </w:r>
        </w:fldSimple>
      </w:p>
    </w:sdtContent>
  </w:sdt>
  <w:p w:rsidR="0060603F" w:rsidRDefault="006060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671" w:rsidRDefault="00C45671" w:rsidP="0087139F">
      <w:pPr>
        <w:spacing w:after="0" w:line="240" w:lineRule="auto"/>
      </w:pPr>
      <w:r>
        <w:separator/>
      </w:r>
    </w:p>
  </w:footnote>
  <w:footnote w:type="continuationSeparator" w:id="1">
    <w:p w:rsidR="00C45671" w:rsidRDefault="00C45671" w:rsidP="008713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D266B"/>
    <w:multiLevelType w:val="hybridMultilevel"/>
    <w:tmpl w:val="1F0688A2"/>
    <w:lvl w:ilvl="0" w:tplc="3314DBFA">
      <w:start w:val="1"/>
      <w:numFmt w:val="decimal"/>
      <w:lvlText w:val="%1."/>
      <w:lvlJc w:val="left"/>
      <w:pPr>
        <w:ind w:left="1155" w:hanging="360"/>
      </w:pPr>
      <w:rPr>
        <w:rFonts w:ascii="Bookman Old Style" w:eastAsiaTheme="minorHAnsi" w:hAnsi="Bookman Old Style" w:cstheme="minorBidi"/>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nsid w:val="2502754B"/>
    <w:multiLevelType w:val="hybridMultilevel"/>
    <w:tmpl w:val="27EA8FAC"/>
    <w:lvl w:ilvl="0" w:tplc="290ACC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68568B"/>
    <w:multiLevelType w:val="hybridMultilevel"/>
    <w:tmpl w:val="4A483DE0"/>
    <w:lvl w:ilvl="0" w:tplc="2006DC96">
      <w:start w:val="1"/>
      <w:numFmt w:val="decimal"/>
      <w:lvlText w:val="%1."/>
      <w:lvlJc w:val="left"/>
      <w:pPr>
        <w:ind w:left="1080" w:hanging="360"/>
      </w:pPr>
      <w:rPr>
        <w:rFonts w:ascii="Bookman Old Style" w:eastAsiaTheme="minorHAnsi" w:hAnsi="Bookman Old Style"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735C8D"/>
    <w:multiLevelType w:val="hybridMultilevel"/>
    <w:tmpl w:val="8BD84C70"/>
    <w:lvl w:ilvl="0" w:tplc="F5F2FAEA">
      <w:start w:val="1"/>
      <w:numFmt w:val="decimal"/>
      <w:lvlText w:val="%1."/>
      <w:lvlJc w:val="left"/>
      <w:pPr>
        <w:ind w:left="720" w:hanging="360"/>
      </w:pPr>
      <w:rPr>
        <w:rFonts w:ascii="Bookman Old Style" w:eastAsiaTheme="minorHAnsi" w:hAnsi="Bookman Old Style"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6B0D49"/>
    <w:multiLevelType w:val="hybridMultilevel"/>
    <w:tmpl w:val="93E8C4DE"/>
    <w:lvl w:ilvl="0" w:tplc="35206A48">
      <w:start w:val="1"/>
      <w:numFmt w:val="decimal"/>
      <w:lvlText w:val="%1."/>
      <w:lvlJc w:val="left"/>
      <w:pPr>
        <w:ind w:left="1440" w:hanging="360"/>
      </w:pPr>
      <w:rPr>
        <w:rFonts w:ascii="Bookman Old Style" w:eastAsiaTheme="minorHAnsi" w:hAnsi="Bookman Old Style"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C7E5156"/>
    <w:multiLevelType w:val="hybridMultilevel"/>
    <w:tmpl w:val="7804AD1C"/>
    <w:lvl w:ilvl="0" w:tplc="9C3648CC">
      <w:start w:val="1"/>
      <w:numFmt w:val="decimal"/>
      <w:lvlText w:val="%1."/>
      <w:lvlJc w:val="left"/>
      <w:pPr>
        <w:ind w:left="720" w:hanging="360"/>
      </w:pPr>
      <w:rPr>
        <w:rFonts w:ascii="Bookman Old Style" w:eastAsiaTheme="minorHAnsi" w:hAnsi="Bookman Old Styl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7F230C"/>
    <w:multiLevelType w:val="hybridMultilevel"/>
    <w:tmpl w:val="21F2957E"/>
    <w:lvl w:ilvl="0" w:tplc="98E8998C">
      <w:start w:val="1"/>
      <w:numFmt w:val="lowerLetter"/>
      <w:lvlText w:val="%1)"/>
      <w:lvlJc w:val="left"/>
      <w:pPr>
        <w:ind w:left="1440" w:hanging="360"/>
      </w:pPr>
      <w:rPr>
        <w:rFonts w:ascii="Bookman Old Style" w:eastAsiaTheme="minorHAnsi" w:hAnsi="Bookman Old Style"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9022FAB"/>
    <w:multiLevelType w:val="hybridMultilevel"/>
    <w:tmpl w:val="840081B8"/>
    <w:lvl w:ilvl="0" w:tplc="F300F738">
      <w:start w:val="1"/>
      <w:numFmt w:val="lowerRoman"/>
      <w:lvlText w:val="(%1)"/>
      <w:lvlJc w:val="left"/>
      <w:pPr>
        <w:ind w:left="720" w:hanging="360"/>
      </w:pPr>
      <w:rPr>
        <w:rFonts w:ascii="Bookman Old Style" w:eastAsiaTheme="minorHAnsi" w:hAnsi="Bookman Old Styl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D215E0"/>
    <w:multiLevelType w:val="hybridMultilevel"/>
    <w:tmpl w:val="C5E098B0"/>
    <w:lvl w:ilvl="0" w:tplc="D5E07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3"/>
  </w:num>
  <w:num w:numId="4">
    <w:abstractNumId w:val="5"/>
  </w:num>
  <w:num w:numId="5">
    <w:abstractNumId w:val="0"/>
  </w:num>
  <w:num w:numId="6">
    <w:abstractNumId w:val="4"/>
  </w:num>
  <w:num w:numId="7">
    <w:abstractNumId w:val="7"/>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7139F"/>
    <w:rsid w:val="00072F1D"/>
    <w:rsid w:val="000813C6"/>
    <w:rsid w:val="0009097C"/>
    <w:rsid w:val="000E4A30"/>
    <w:rsid w:val="0012111F"/>
    <w:rsid w:val="00163848"/>
    <w:rsid w:val="001C4D69"/>
    <w:rsid w:val="00234007"/>
    <w:rsid w:val="00273C36"/>
    <w:rsid w:val="00283290"/>
    <w:rsid w:val="002C19BB"/>
    <w:rsid w:val="00327939"/>
    <w:rsid w:val="00342226"/>
    <w:rsid w:val="00367788"/>
    <w:rsid w:val="004B27FB"/>
    <w:rsid w:val="004C30D6"/>
    <w:rsid w:val="004C4648"/>
    <w:rsid w:val="00500F33"/>
    <w:rsid w:val="00531745"/>
    <w:rsid w:val="005F69E8"/>
    <w:rsid w:val="0060603F"/>
    <w:rsid w:val="006234FA"/>
    <w:rsid w:val="00671349"/>
    <w:rsid w:val="006B1E00"/>
    <w:rsid w:val="006D7BD4"/>
    <w:rsid w:val="00714189"/>
    <w:rsid w:val="0072794B"/>
    <w:rsid w:val="007B7F76"/>
    <w:rsid w:val="007D21FA"/>
    <w:rsid w:val="007E4BED"/>
    <w:rsid w:val="008462C4"/>
    <w:rsid w:val="00851009"/>
    <w:rsid w:val="0087139F"/>
    <w:rsid w:val="009057E5"/>
    <w:rsid w:val="00935458"/>
    <w:rsid w:val="00A00C1A"/>
    <w:rsid w:val="00A464D9"/>
    <w:rsid w:val="00A85516"/>
    <w:rsid w:val="00AB0151"/>
    <w:rsid w:val="00AC6EE5"/>
    <w:rsid w:val="00AF23D9"/>
    <w:rsid w:val="00AF2755"/>
    <w:rsid w:val="00B276B8"/>
    <w:rsid w:val="00B808CA"/>
    <w:rsid w:val="00B80DE0"/>
    <w:rsid w:val="00B855CF"/>
    <w:rsid w:val="00BC06BD"/>
    <w:rsid w:val="00BE01C9"/>
    <w:rsid w:val="00C050D3"/>
    <w:rsid w:val="00C41D76"/>
    <w:rsid w:val="00C45671"/>
    <w:rsid w:val="00C77342"/>
    <w:rsid w:val="00CF7B73"/>
    <w:rsid w:val="00D06742"/>
    <w:rsid w:val="00D62E0D"/>
    <w:rsid w:val="00E025DE"/>
    <w:rsid w:val="00E11A22"/>
    <w:rsid w:val="00E84E62"/>
    <w:rsid w:val="00E92F87"/>
    <w:rsid w:val="00ED0B58"/>
    <w:rsid w:val="00F01594"/>
    <w:rsid w:val="00F0280A"/>
    <w:rsid w:val="00F828B4"/>
    <w:rsid w:val="00F875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3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39F"/>
    <w:pPr>
      <w:ind w:left="720"/>
      <w:contextualSpacing/>
    </w:pPr>
  </w:style>
  <w:style w:type="paragraph" w:styleId="Header">
    <w:name w:val="header"/>
    <w:basedOn w:val="Normal"/>
    <w:link w:val="HeaderChar"/>
    <w:uiPriority w:val="99"/>
    <w:semiHidden/>
    <w:unhideWhenUsed/>
    <w:rsid w:val="008713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139F"/>
  </w:style>
  <w:style w:type="paragraph" w:styleId="Footer">
    <w:name w:val="footer"/>
    <w:basedOn w:val="Normal"/>
    <w:link w:val="FooterChar"/>
    <w:uiPriority w:val="99"/>
    <w:unhideWhenUsed/>
    <w:rsid w:val="00871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39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4627</Words>
  <Characters>26374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Mugala</dc:creator>
  <cp:lastModifiedBy>jmugala</cp:lastModifiedBy>
  <cp:revision>2</cp:revision>
  <dcterms:created xsi:type="dcterms:W3CDTF">2014-04-30T13:53:00Z</dcterms:created>
  <dcterms:modified xsi:type="dcterms:W3CDTF">2014-04-30T13:53:00Z</dcterms:modified>
</cp:coreProperties>
</file>