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16" w:rsidRPr="00E44A28" w:rsidRDefault="00594216" w:rsidP="00EE1CC7">
      <w:pPr>
        <w:jc w:val="center"/>
        <w:rPr>
          <w:rFonts w:ascii="Bookman Old Style" w:hAnsi="Bookman Old Style"/>
          <w:b/>
          <w:sz w:val="24"/>
          <w:szCs w:val="24"/>
        </w:rPr>
      </w:pPr>
      <w:r w:rsidRPr="00E44A28">
        <w:rPr>
          <w:rFonts w:ascii="Bookman Old Style" w:hAnsi="Bookman Old Style"/>
          <w:b/>
          <w:sz w:val="24"/>
          <w:szCs w:val="24"/>
        </w:rPr>
        <w:t>THE REPUBLIC OF UGANDA</w:t>
      </w:r>
    </w:p>
    <w:p w:rsidR="00594216" w:rsidRPr="00E44A28" w:rsidRDefault="00594216" w:rsidP="00EE1CC7">
      <w:pPr>
        <w:jc w:val="center"/>
        <w:rPr>
          <w:rFonts w:ascii="Bookman Old Style" w:hAnsi="Bookman Old Style"/>
          <w:b/>
          <w:sz w:val="24"/>
          <w:szCs w:val="24"/>
        </w:rPr>
      </w:pPr>
      <w:r w:rsidRPr="00E44A28">
        <w:rPr>
          <w:rFonts w:ascii="Bookman Old Style" w:hAnsi="Bookman Old Style"/>
          <w:b/>
          <w:sz w:val="24"/>
          <w:szCs w:val="24"/>
        </w:rPr>
        <w:t>IN THE HIGH COURT OF UGFANDA AT NAKAWA</w:t>
      </w:r>
    </w:p>
    <w:p w:rsidR="00594216" w:rsidRPr="00E44A28" w:rsidRDefault="00594216" w:rsidP="00EE1CC7">
      <w:pPr>
        <w:jc w:val="center"/>
        <w:rPr>
          <w:rFonts w:ascii="Bookman Old Style" w:hAnsi="Bookman Old Style"/>
          <w:b/>
          <w:sz w:val="24"/>
          <w:szCs w:val="24"/>
        </w:rPr>
      </w:pPr>
      <w:r w:rsidRPr="00E44A28">
        <w:rPr>
          <w:rFonts w:ascii="Bookman Old Style" w:hAnsi="Bookman Old Style"/>
          <w:b/>
          <w:sz w:val="24"/>
          <w:szCs w:val="24"/>
        </w:rPr>
        <w:t>CIVIL APPEAL NO. 62 OF 2011</w:t>
      </w:r>
    </w:p>
    <w:p w:rsidR="00594216" w:rsidRPr="00E44A28" w:rsidRDefault="00594216" w:rsidP="00EE1CC7">
      <w:pPr>
        <w:jc w:val="center"/>
        <w:rPr>
          <w:rFonts w:ascii="Bookman Old Style" w:hAnsi="Bookman Old Style"/>
          <w:b/>
          <w:sz w:val="24"/>
          <w:szCs w:val="24"/>
        </w:rPr>
      </w:pPr>
      <w:r w:rsidRPr="00E44A28">
        <w:rPr>
          <w:rFonts w:ascii="Bookman Old Style" w:hAnsi="Bookman Old Style"/>
          <w:b/>
          <w:sz w:val="24"/>
          <w:szCs w:val="24"/>
        </w:rPr>
        <w:t>(ARISING FROM CIVIL SUIT NO. 051 OF 2010)</w:t>
      </w:r>
    </w:p>
    <w:p w:rsidR="00721672" w:rsidRPr="00E44A28" w:rsidRDefault="00721672" w:rsidP="00EE1CC7">
      <w:pPr>
        <w:jc w:val="center"/>
        <w:rPr>
          <w:rFonts w:ascii="Bookman Old Style" w:hAnsi="Bookman Old Style"/>
          <w:b/>
          <w:sz w:val="24"/>
          <w:szCs w:val="24"/>
        </w:rPr>
      </w:pPr>
      <w:r w:rsidRPr="00E44A28">
        <w:rPr>
          <w:rFonts w:ascii="Bookman Old Style" w:hAnsi="Bookman Old Style"/>
          <w:b/>
          <w:sz w:val="24"/>
          <w:szCs w:val="24"/>
        </w:rPr>
        <w:t>KI</w:t>
      </w:r>
      <w:r w:rsidR="00E44A28" w:rsidRPr="00E44A28">
        <w:rPr>
          <w:rFonts w:ascii="Bookman Old Style" w:hAnsi="Bookman Old Style"/>
          <w:b/>
          <w:sz w:val="24"/>
          <w:szCs w:val="24"/>
        </w:rPr>
        <w:t>MBUGWE JACKSON ………………………</w:t>
      </w:r>
      <w:r w:rsidR="00D00EFE" w:rsidRPr="00E44A28">
        <w:rPr>
          <w:rFonts w:ascii="Bookman Old Style" w:hAnsi="Bookman Old Style"/>
          <w:b/>
          <w:sz w:val="24"/>
          <w:szCs w:val="24"/>
        </w:rPr>
        <w:t>………</w:t>
      </w:r>
      <w:r w:rsidRPr="00E44A28">
        <w:rPr>
          <w:rFonts w:ascii="Bookman Old Style" w:hAnsi="Bookman Old Style"/>
          <w:b/>
          <w:sz w:val="24"/>
          <w:szCs w:val="24"/>
        </w:rPr>
        <w:t>………………… APPELLANT</w:t>
      </w:r>
    </w:p>
    <w:p w:rsidR="00721672" w:rsidRPr="00E44A28" w:rsidRDefault="00721672" w:rsidP="00EE1CC7">
      <w:pPr>
        <w:jc w:val="center"/>
        <w:rPr>
          <w:rFonts w:ascii="Bookman Old Style" w:hAnsi="Bookman Old Style"/>
          <w:b/>
          <w:sz w:val="24"/>
          <w:szCs w:val="24"/>
        </w:rPr>
      </w:pPr>
      <w:r w:rsidRPr="00E44A28">
        <w:rPr>
          <w:rFonts w:ascii="Bookman Old Style" w:hAnsi="Bookman Old Style"/>
          <w:b/>
          <w:sz w:val="24"/>
          <w:szCs w:val="24"/>
        </w:rPr>
        <w:t>VERSUS</w:t>
      </w:r>
    </w:p>
    <w:p w:rsidR="00721672" w:rsidRPr="00E44A28" w:rsidRDefault="00721672" w:rsidP="00EE1CC7">
      <w:pPr>
        <w:jc w:val="center"/>
        <w:rPr>
          <w:rFonts w:ascii="Bookman Old Style" w:hAnsi="Bookman Old Style"/>
          <w:b/>
          <w:sz w:val="24"/>
          <w:szCs w:val="24"/>
        </w:rPr>
      </w:pPr>
      <w:r w:rsidRPr="00E44A28">
        <w:rPr>
          <w:rFonts w:ascii="Bookman Old Style" w:hAnsi="Bookman Old Style"/>
          <w:b/>
          <w:sz w:val="24"/>
          <w:szCs w:val="24"/>
        </w:rPr>
        <w:t>KATA</w:t>
      </w:r>
      <w:r w:rsidR="00E44A28" w:rsidRPr="00E44A28">
        <w:rPr>
          <w:rFonts w:ascii="Bookman Old Style" w:hAnsi="Bookman Old Style"/>
          <w:b/>
          <w:sz w:val="24"/>
          <w:szCs w:val="24"/>
        </w:rPr>
        <w:t>YI LABAN ………………………………………</w:t>
      </w:r>
      <w:r w:rsidR="00D00EFE" w:rsidRPr="00E44A28">
        <w:rPr>
          <w:rFonts w:ascii="Bookman Old Style" w:hAnsi="Bookman Old Style"/>
          <w:b/>
          <w:sz w:val="24"/>
          <w:szCs w:val="24"/>
        </w:rPr>
        <w:t>…</w:t>
      </w:r>
      <w:r w:rsidRPr="00E44A28">
        <w:rPr>
          <w:rFonts w:ascii="Bookman Old Style" w:hAnsi="Bookman Old Style"/>
          <w:b/>
          <w:sz w:val="24"/>
          <w:szCs w:val="24"/>
        </w:rPr>
        <w:t>…………….. RESPONDENT</w:t>
      </w:r>
    </w:p>
    <w:p w:rsidR="00491CAE" w:rsidRPr="00E44A28" w:rsidRDefault="002E4D11" w:rsidP="00EE1CC7">
      <w:pPr>
        <w:jc w:val="center"/>
        <w:rPr>
          <w:rFonts w:ascii="Bookman Old Style" w:hAnsi="Bookman Old Style"/>
          <w:sz w:val="24"/>
          <w:szCs w:val="24"/>
        </w:rPr>
      </w:pPr>
      <w:r w:rsidRPr="00E44A28">
        <w:rPr>
          <w:rFonts w:ascii="Bookman Old Style" w:hAnsi="Bookman Old Style"/>
          <w:sz w:val="24"/>
          <w:szCs w:val="24"/>
        </w:rPr>
        <w:t>(</w:t>
      </w:r>
      <w:r w:rsidR="00214553" w:rsidRPr="00E44A28">
        <w:rPr>
          <w:rFonts w:ascii="Bookman Old Style" w:hAnsi="Bookman Old Style"/>
          <w:sz w:val="24"/>
          <w:szCs w:val="24"/>
        </w:rPr>
        <w:t>Appeal</w:t>
      </w:r>
      <w:r w:rsidR="00286AD4" w:rsidRPr="00E44A28">
        <w:rPr>
          <w:rFonts w:ascii="Bookman Old Style" w:hAnsi="Bookman Old Style"/>
          <w:sz w:val="24"/>
          <w:szCs w:val="24"/>
        </w:rPr>
        <w:t xml:space="preserve"> arising f</w:t>
      </w:r>
      <w:r w:rsidRPr="00E44A28">
        <w:rPr>
          <w:rFonts w:ascii="Bookman Old Style" w:hAnsi="Bookman Old Style"/>
          <w:sz w:val="24"/>
          <w:szCs w:val="24"/>
        </w:rPr>
        <w:t>r</w:t>
      </w:r>
      <w:r w:rsidR="00286AD4" w:rsidRPr="00E44A28">
        <w:rPr>
          <w:rFonts w:ascii="Bookman Old Style" w:hAnsi="Bookman Old Style"/>
          <w:sz w:val="24"/>
          <w:szCs w:val="24"/>
        </w:rPr>
        <w:t>om the decision of the Chief Magistrate C</w:t>
      </w:r>
      <w:r w:rsidRPr="00E44A28">
        <w:rPr>
          <w:rFonts w:ascii="Bookman Old Style" w:hAnsi="Bookman Old Style"/>
          <w:sz w:val="24"/>
          <w:szCs w:val="24"/>
        </w:rPr>
        <w:t xml:space="preserve">ourt </w:t>
      </w:r>
      <w:r w:rsidR="00286AD4" w:rsidRPr="00E44A28">
        <w:rPr>
          <w:rFonts w:ascii="Bookman Old Style" w:hAnsi="Bookman Old Style"/>
          <w:sz w:val="24"/>
          <w:szCs w:val="24"/>
        </w:rPr>
        <w:t>of K</w:t>
      </w:r>
      <w:r w:rsidR="00491CAE" w:rsidRPr="00E44A28">
        <w:rPr>
          <w:rFonts w:ascii="Bookman Old Style" w:hAnsi="Bookman Old Style"/>
          <w:sz w:val="24"/>
          <w:szCs w:val="24"/>
        </w:rPr>
        <w:t>iboga</w:t>
      </w:r>
      <w:r w:rsidR="00B5055C">
        <w:rPr>
          <w:rFonts w:ascii="Bookman Old Style" w:hAnsi="Bookman Old Style"/>
          <w:sz w:val="24"/>
          <w:szCs w:val="24"/>
        </w:rPr>
        <w:t xml:space="preserve"> </w:t>
      </w:r>
      <w:r w:rsidR="00286AD4" w:rsidRPr="00E44A28">
        <w:rPr>
          <w:rFonts w:ascii="Bookman Old Style" w:hAnsi="Bookman Old Style"/>
          <w:sz w:val="24"/>
          <w:szCs w:val="24"/>
        </w:rPr>
        <w:t>delivered on the</w:t>
      </w:r>
      <w:r w:rsidRPr="00E44A28">
        <w:rPr>
          <w:rFonts w:ascii="Bookman Old Style" w:hAnsi="Bookman Old Style"/>
          <w:sz w:val="24"/>
          <w:szCs w:val="24"/>
        </w:rPr>
        <w:t xml:space="preserve"> 13</w:t>
      </w:r>
      <w:r w:rsidRPr="00E44A28">
        <w:rPr>
          <w:rFonts w:ascii="Bookman Old Style" w:hAnsi="Bookman Old Style"/>
          <w:sz w:val="24"/>
          <w:szCs w:val="24"/>
          <w:vertAlign w:val="superscript"/>
        </w:rPr>
        <w:t>th</w:t>
      </w:r>
      <w:r w:rsidRPr="00E44A28">
        <w:rPr>
          <w:rFonts w:ascii="Bookman Old Style" w:hAnsi="Bookman Old Style"/>
          <w:sz w:val="24"/>
          <w:szCs w:val="24"/>
        </w:rPr>
        <w:t xml:space="preserve"> .07.2011 before Her Worship </w:t>
      </w:r>
      <w:r w:rsidR="00491CAE" w:rsidRPr="00E44A28">
        <w:rPr>
          <w:rFonts w:ascii="Bookman Old Style" w:hAnsi="Bookman Old Style"/>
          <w:sz w:val="24"/>
          <w:szCs w:val="24"/>
        </w:rPr>
        <w:t>Kanyange Susan)</w:t>
      </w:r>
    </w:p>
    <w:p w:rsidR="002E0D85" w:rsidRPr="00E44A28" w:rsidRDefault="002E0D85" w:rsidP="00EE1CC7">
      <w:pPr>
        <w:rPr>
          <w:rFonts w:ascii="Bookman Old Style" w:hAnsi="Bookman Old Style"/>
          <w:sz w:val="24"/>
          <w:szCs w:val="24"/>
        </w:rPr>
      </w:pPr>
    </w:p>
    <w:p w:rsidR="007175A7" w:rsidRPr="00E44A28" w:rsidRDefault="007175A7" w:rsidP="00EE1CC7">
      <w:pPr>
        <w:jc w:val="both"/>
        <w:rPr>
          <w:rFonts w:ascii="Bookman Old Style" w:hAnsi="Bookman Old Style"/>
          <w:b/>
          <w:sz w:val="24"/>
          <w:szCs w:val="24"/>
          <w:u w:val="single"/>
        </w:rPr>
      </w:pPr>
      <w:r w:rsidRPr="00E44A28">
        <w:rPr>
          <w:rFonts w:ascii="Bookman Old Style" w:hAnsi="Bookman Old Style"/>
          <w:b/>
          <w:sz w:val="24"/>
          <w:szCs w:val="24"/>
          <w:u w:val="single"/>
        </w:rPr>
        <w:t>BEFORE: LADY JUSTICE ELIZABETH IBANDA NAHAMYA</w:t>
      </w:r>
    </w:p>
    <w:p w:rsidR="007175A7" w:rsidRPr="00B5055C" w:rsidRDefault="007175A7" w:rsidP="00B5055C">
      <w:pPr>
        <w:jc w:val="center"/>
        <w:rPr>
          <w:rFonts w:ascii="Bookman Old Style" w:hAnsi="Bookman Old Style"/>
          <w:b/>
          <w:sz w:val="24"/>
          <w:szCs w:val="24"/>
        </w:rPr>
      </w:pPr>
      <w:r w:rsidRPr="00B5055C">
        <w:rPr>
          <w:rFonts w:ascii="Bookman Old Style" w:hAnsi="Bookman Old Style"/>
          <w:b/>
          <w:sz w:val="24"/>
          <w:szCs w:val="24"/>
          <w:u w:val="single"/>
        </w:rPr>
        <w:t>JUDGMENT</w:t>
      </w:r>
    </w:p>
    <w:p w:rsidR="007175A7" w:rsidRPr="00E44A28" w:rsidRDefault="007175A7" w:rsidP="00EE1CC7">
      <w:pPr>
        <w:jc w:val="both"/>
        <w:rPr>
          <w:rFonts w:ascii="Bookman Old Style" w:hAnsi="Bookman Old Style"/>
          <w:sz w:val="24"/>
          <w:szCs w:val="24"/>
        </w:rPr>
      </w:pPr>
    </w:p>
    <w:p w:rsidR="004B2DCA" w:rsidRPr="00E44A28" w:rsidRDefault="00AC0AD5" w:rsidP="00EE1CC7">
      <w:pPr>
        <w:jc w:val="both"/>
        <w:rPr>
          <w:rFonts w:ascii="Bookman Old Style" w:hAnsi="Bookman Old Style"/>
          <w:sz w:val="24"/>
          <w:szCs w:val="24"/>
        </w:rPr>
      </w:pPr>
      <w:r w:rsidRPr="00E44A28">
        <w:rPr>
          <w:rFonts w:ascii="Bookman Old Style" w:hAnsi="Bookman Old Style"/>
          <w:sz w:val="24"/>
          <w:szCs w:val="24"/>
        </w:rPr>
        <w:t xml:space="preserve">This appeal is against the orders of </w:t>
      </w:r>
      <w:r w:rsidR="00286AD4" w:rsidRPr="00E44A28">
        <w:rPr>
          <w:rFonts w:ascii="Bookman Old Style" w:hAnsi="Bookman Old Style"/>
          <w:sz w:val="24"/>
          <w:szCs w:val="24"/>
        </w:rPr>
        <w:t>the Chief Magistrate C</w:t>
      </w:r>
      <w:r w:rsidR="00214553" w:rsidRPr="00E44A28">
        <w:rPr>
          <w:rFonts w:ascii="Bookman Old Style" w:hAnsi="Bookman Old Style"/>
          <w:sz w:val="24"/>
          <w:szCs w:val="24"/>
        </w:rPr>
        <w:t xml:space="preserve">ourt </w:t>
      </w:r>
      <w:r w:rsidR="00286AD4" w:rsidRPr="00E44A28">
        <w:rPr>
          <w:rFonts w:ascii="Bookman Old Style" w:hAnsi="Bookman Old Style"/>
          <w:sz w:val="24"/>
          <w:szCs w:val="24"/>
        </w:rPr>
        <w:t xml:space="preserve">in which she gave orders that the </w:t>
      </w:r>
      <w:r w:rsidR="002725DD" w:rsidRPr="00E44A28">
        <w:rPr>
          <w:rFonts w:ascii="Bookman Old Style" w:hAnsi="Bookman Old Style"/>
          <w:sz w:val="24"/>
          <w:szCs w:val="24"/>
        </w:rPr>
        <w:t>Plaintiff pays</w:t>
      </w:r>
      <w:r w:rsidR="00286AD4" w:rsidRPr="00E44A28">
        <w:rPr>
          <w:rFonts w:ascii="Bookman Old Style" w:hAnsi="Bookman Old Style"/>
          <w:sz w:val="24"/>
          <w:szCs w:val="24"/>
        </w:rPr>
        <w:t xml:space="preserve"> Ug</w:t>
      </w:r>
      <w:r w:rsidR="00B5055C">
        <w:rPr>
          <w:rFonts w:ascii="Bookman Old Style" w:hAnsi="Bookman Old Style"/>
          <w:sz w:val="24"/>
          <w:szCs w:val="24"/>
        </w:rPr>
        <w:t>.</w:t>
      </w:r>
      <w:r w:rsidR="00286AD4" w:rsidRPr="00E44A28">
        <w:rPr>
          <w:rFonts w:ascii="Bookman Old Style" w:hAnsi="Bookman Old Style"/>
          <w:sz w:val="24"/>
          <w:szCs w:val="24"/>
        </w:rPr>
        <w:t xml:space="preserve"> shs</w:t>
      </w:r>
      <w:r w:rsidR="00B5055C">
        <w:rPr>
          <w:rFonts w:ascii="Bookman Old Style" w:hAnsi="Bookman Old Style"/>
          <w:sz w:val="24"/>
          <w:szCs w:val="24"/>
        </w:rPr>
        <w:t>.</w:t>
      </w:r>
      <w:r w:rsidR="00286AD4" w:rsidRPr="00E44A28">
        <w:rPr>
          <w:rFonts w:ascii="Bookman Old Style" w:hAnsi="Bookman Old Style"/>
          <w:sz w:val="24"/>
          <w:szCs w:val="24"/>
        </w:rPr>
        <w:t xml:space="preserve"> 240,000/=; general damages of Ug shs</w:t>
      </w:r>
      <w:r w:rsidR="00B5055C">
        <w:rPr>
          <w:rFonts w:ascii="Bookman Old Style" w:hAnsi="Bookman Old Style"/>
          <w:sz w:val="24"/>
          <w:szCs w:val="24"/>
        </w:rPr>
        <w:t>.</w:t>
      </w:r>
      <w:r w:rsidR="00286AD4" w:rsidRPr="00E44A28">
        <w:rPr>
          <w:rFonts w:ascii="Bookman Old Style" w:hAnsi="Bookman Old Style"/>
          <w:sz w:val="24"/>
          <w:szCs w:val="24"/>
        </w:rPr>
        <w:t xml:space="preserve"> 1,000,000/=, interest and costs of the suit. The appeal is against the whole judgment.</w:t>
      </w:r>
    </w:p>
    <w:p w:rsidR="00214553" w:rsidRPr="00E44A28" w:rsidRDefault="00214553" w:rsidP="00EE1CC7">
      <w:pPr>
        <w:jc w:val="both"/>
        <w:rPr>
          <w:rFonts w:ascii="Bookman Old Style" w:hAnsi="Bookman Old Style"/>
          <w:sz w:val="24"/>
          <w:szCs w:val="24"/>
        </w:rPr>
      </w:pPr>
      <w:r w:rsidRPr="00E44A28">
        <w:rPr>
          <w:rFonts w:ascii="Bookman Old Style" w:hAnsi="Bookman Old Style"/>
          <w:sz w:val="24"/>
          <w:szCs w:val="24"/>
        </w:rPr>
        <w:t>The back</w:t>
      </w:r>
      <w:r w:rsidR="005208D0" w:rsidRPr="00E44A28">
        <w:rPr>
          <w:rFonts w:ascii="Bookman Old Style" w:hAnsi="Bookman Old Style"/>
          <w:sz w:val="24"/>
          <w:szCs w:val="24"/>
        </w:rPr>
        <w:t xml:space="preserve">ground of the case is that the Plaintiff </w:t>
      </w:r>
      <w:r w:rsidRPr="00E44A28">
        <w:rPr>
          <w:rFonts w:ascii="Bookman Old Style" w:hAnsi="Bookman Old Style"/>
          <w:sz w:val="24"/>
          <w:szCs w:val="24"/>
        </w:rPr>
        <w:t>(</w:t>
      </w:r>
      <w:r w:rsidR="005208D0" w:rsidRPr="00E44A28">
        <w:rPr>
          <w:rFonts w:ascii="Bookman Old Style" w:hAnsi="Bookman Old Style"/>
          <w:sz w:val="24"/>
          <w:szCs w:val="24"/>
        </w:rPr>
        <w:t>Respondent herein</w:t>
      </w:r>
      <w:r w:rsidR="000858DF" w:rsidRPr="00E44A28">
        <w:rPr>
          <w:rFonts w:ascii="Bookman Old Style" w:hAnsi="Bookman Old Style"/>
          <w:sz w:val="24"/>
          <w:szCs w:val="24"/>
        </w:rPr>
        <w:t>)</w:t>
      </w:r>
      <w:r w:rsidR="005208D0" w:rsidRPr="00E44A28">
        <w:rPr>
          <w:rFonts w:ascii="Bookman Old Style" w:hAnsi="Bookman Old Style"/>
          <w:sz w:val="24"/>
          <w:szCs w:val="24"/>
        </w:rPr>
        <w:t xml:space="preserve"> instituted a suit against the Defendant (Appellant</w:t>
      </w:r>
      <w:r w:rsidRPr="00E44A28">
        <w:rPr>
          <w:rFonts w:ascii="Bookman Old Style" w:hAnsi="Bookman Old Style"/>
          <w:sz w:val="24"/>
          <w:szCs w:val="24"/>
        </w:rPr>
        <w:t xml:space="preserve">) for recovery </w:t>
      </w:r>
      <w:r w:rsidR="000E1CE6">
        <w:rPr>
          <w:rFonts w:ascii="Bookman Old Style" w:hAnsi="Bookman Old Style"/>
          <w:sz w:val="24"/>
          <w:szCs w:val="24"/>
        </w:rPr>
        <w:t xml:space="preserve">of principal </w:t>
      </w:r>
      <w:r w:rsidR="007C3739" w:rsidRPr="00E44A28">
        <w:rPr>
          <w:rFonts w:ascii="Bookman Old Style" w:hAnsi="Bookman Old Style"/>
          <w:sz w:val="24"/>
          <w:szCs w:val="24"/>
        </w:rPr>
        <w:t>sum of</w:t>
      </w:r>
      <w:r w:rsidR="00B5055C">
        <w:rPr>
          <w:rFonts w:ascii="Bookman Old Style" w:hAnsi="Bookman Old Style"/>
          <w:sz w:val="24"/>
          <w:szCs w:val="24"/>
        </w:rPr>
        <w:t xml:space="preserve"> </w:t>
      </w:r>
      <w:r w:rsidRPr="00E44A28">
        <w:rPr>
          <w:rFonts w:ascii="Bookman Old Style" w:hAnsi="Bookman Old Style"/>
          <w:sz w:val="24"/>
          <w:szCs w:val="24"/>
        </w:rPr>
        <w:t>Ug shs</w:t>
      </w:r>
      <w:r w:rsidR="00B5055C">
        <w:rPr>
          <w:rFonts w:ascii="Bookman Old Style" w:hAnsi="Bookman Old Style"/>
          <w:sz w:val="24"/>
          <w:szCs w:val="24"/>
        </w:rPr>
        <w:t>.</w:t>
      </w:r>
      <w:r w:rsidRPr="00E44A28">
        <w:rPr>
          <w:rFonts w:ascii="Bookman Old Style" w:hAnsi="Bookman Old Style"/>
          <w:sz w:val="24"/>
          <w:szCs w:val="24"/>
        </w:rPr>
        <w:t xml:space="preserve"> 240,000</w:t>
      </w:r>
      <w:r w:rsidR="005208D0" w:rsidRPr="00E44A28">
        <w:rPr>
          <w:rFonts w:ascii="Bookman Old Style" w:hAnsi="Bookman Old Style"/>
          <w:sz w:val="24"/>
          <w:szCs w:val="24"/>
        </w:rPr>
        <w:t>/=</w:t>
      </w:r>
      <w:r w:rsidRPr="00E44A28">
        <w:rPr>
          <w:rFonts w:ascii="Bookman Old Style" w:hAnsi="Bookman Old Style"/>
          <w:sz w:val="24"/>
          <w:szCs w:val="24"/>
        </w:rPr>
        <w:t>, interest, general damages plus costs arising out of breach of contract.</w:t>
      </w:r>
    </w:p>
    <w:p w:rsidR="00604779" w:rsidRDefault="000858DF" w:rsidP="00EE1CC7">
      <w:pPr>
        <w:jc w:val="both"/>
        <w:rPr>
          <w:rFonts w:ascii="Bookman Old Style" w:hAnsi="Bookman Old Style"/>
          <w:sz w:val="24"/>
          <w:szCs w:val="24"/>
        </w:rPr>
      </w:pPr>
      <w:r w:rsidRPr="00E44A28">
        <w:rPr>
          <w:rFonts w:ascii="Bookman Old Style" w:hAnsi="Bookman Old Style"/>
          <w:sz w:val="24"/>
          <w:szCs w:val="24"/>
        </w:rPr>
        <w:t>The</w:t>
      </w:r>
      <w:r w:rsidR="00286C50" w:rsidRPr="00E44A28">
        <w:rPr>
          <w:rFonts w:ascii="Bookman Old Style" w:hAnsi="Bookman Old Style"/>
          <w:sz w:val="24"/>
          <w:szCs w:val="24"/>
        </w:rPr>
        <w:t xml:space="preserve"> brief facts</w:t>
      </w:r>
      <w:r w:rsidR="00CA7C16" w:rsidRPr="00E44A28">
        <w:rPr>
          <w:rFonts w:ascii="Bookman Old Style" w:hAnsi="Bookman Old Style"/>
          <w:sz w:val="24"/>
          <w:szCs w:val="24"/>
        </w:rPr>
        <w:t xml:space="preserve"> were that</w:t>
      </w:r>
      <w:r w:rsidRPr="00E44A28">
        <w:rPr>
          <w:rFonts w:ascii="Bookman Old Style" w:hAnsi="Bookman Old Style"/>
          <w:sz w:val="24"/>
          <w:szCs w:val="24"/>
        </w:rPr>
        <w:t xml:space="preserve"> in or abo</w:t>
      </w:r>
      <w:r w:rsidR="00CA7C16" w:rsidRPr="00E44A28">
        <w:rPr>
          <w:rFonts w:ascii="Bookman Old Style" w:hAnsi="Bookman Old Style"/>
          <w:sz w:val="24"/>
          <w:szCs w:val="24"/>
        </w:rPr>
        <w:t xml:space="preserve">ut the month of July 2009, the Defendant </w:t>
      </w:r>
      <w:r w:rsidR="00604779">
        <w:rPr>
          <w:rFonts w:ascii="Bookman Old Style" w:hAnsi="Bookman Old Style"/>
          <w:sz w:val="24"/>
          <w:szCs w:val="24"/>
        </w:rPr>
        <w:t>(Appellant) ap</w:t>
      </w:r>
      <w:r w:rsidR="00CA7C16" w:rsidRPr="00E44A28">
        <w:rPr>
          <w:rFonts w:ascii="Bookman Old Style" w:hAnsi="Bookman Old Style"/>
          <w:sz w:val="24"/>
          <w:szCs w:val="24"/>
        </w:rPr>
        <w:t>proached the Plaintiff (R</w:t>
      </w:r>
      <w:r w:rsidR="00604779">
        <w:rPr>
          <w:rFonts w:ascii="Bookman Old Style" w:hAnsi="Bookman Old Style"/>
          <w:sz w:val="24"/>
          <w:szCs w:val="24"/>
        </w:rPr>
        <w:t>espondent) with the purpose</w:t>
      </w:r>
      <w:r w:rsidRPr="00E44A28">
        <w:rPr>
          <w:rFonts w:ascii="Bookman Old Style" w:hAnsi="Bookman Old Style"/>
          <w:sz w:val="24"/>
          <w:szCs w:val="24"/>
        </w:rPr>
        <w:t xml:space="preserve"> of getting assistance from him in</w:t>
      </w:r>
      <w:r w:rsidR="00604779">
        <w:rPr>
          <w:rFonts w:ascii="Bookman Old Style" w:hAnsi="Bookman Old Style"/>
          <w:sz w:val="24"/>
          <w:szCs w:val="24"/>
        </w:rPr>
        <w:t xml:space="preserve"> order to ob</w:t>
      </w:r>
      <w:r w:rsidRPr="00E44A28">
        <w:rPr>
          <w:rFonts w:ascii="Bookman Old Style" w:hAnsi="Bookman Old Style"/>
          <w:sz w:val="24"/>
          <w:szCs w:val="24"/>
        </w:rPr>
        <w:t>t</w:t>
      </w:r>
      <w:r w:rsidR="00604779">
        <w:rPr>
          <w:rFonts w:ascii="Bookman Old Style" w:hAnsi="Bookman Old Style"/>
          <w:sz w:val="24"/>
          <w:szCs w:val="24"/>
        </w:rPr>
        <w:t>a</w:t>
      </w:r>
      <w:r w:rsidRPr="00E44A28">
        <w:rPr>
          <w:rFonts w:ascii="Bookman Old Style" w:hAnsi="Bookman Old Style"/>
          <w:sz w:val="24"/>
          <w:szCs w:val="24"/>
        </w:rPr>
        <w:t>in a loan of Ug shs 200,000 from Kiboga Adventist Development Project Ltd</w:t>
      </w:r>
      <w:r w:rsidR="00604779">
        <w:rPr>
          <w:rFonts w:ascii="Bookman Old Style" w:hAnsi="Bookman Old Style"/>
          <w:sz w:val="24"/>
          <w:szCs w:val="24"/>
        </w:rPr>
        <w:t>. T</w:t>
      </w:r>
      <w:r w:rsidR="00CA7C16" w:rsidRPr="00E44A28">
        <w:rPr>
          <w:rFonts w:ascii="Bookman Old Style" w:hAnsi="Bookman Old Style"/>
          <w:sz w:val="24"/>
          <w:szCs w:val="24"/>
        </w:rPr>
        <w:t>he P</w:t>
      </w:r>
      <w:r w:rsidR="00A80CE9" w:rsidRPr="00E44A28">
        <w:rPr>
          <w:rFonts w:ascii="Bookman Old Style" w:hAnsi="Bookman Old Style"/>
          <w:sz w:val="24"/>
          <w:szCs w:val="24"/>
        </w:rPr>
        <w:t>laintiff approached Kibog</w:t>
      </w:r>
      <w:r w:rsidR="00CA7C16" w:rsidRPr="00E44A28">
        <w:rPr>
          <w:rFonts w:ascii="Bookman Old Style" w:hAnsi="Bookman Old Style"/>
          <w:sz w:val="24"/>
          <w:szCs w:val="24"/>
        </w:rPr>
        <w:t>a Adventist Project Ltd on the D</w:t>
      </w:r>
      <w:r w:rsidR="00A80CE9" w:rsidRPr="00E44A28">
        <w:rPr>
          <w:rFonts w:ascii="Bookman Old Style" w:hAnsi="Bookman Old Style"/>
          <w:sz w:val="24"/>
          <w:szCs w:val="24"/>
        </w:rPr>
        <w:t>efendant’s behalf</w:t>
      </w:r>
      <w:r w:rsidR="00CA7C16" w:rsidRPr="00E44A28">
        <w:rPr>
          <w:rFonts w:ascii="Bookman Old Style" w:hAnsi="Bookman Old Style"/>
          <w:sz w:val="24"/>
          <w:szCs w:val="24"/>
        </w:rPr>
        <w:t>. He</w:t>
      </w:r>
      <w:r w:rsidR="00A80CE9" w:rsidRPr="00E44A28">
        <w:rPr>
          <w:rFonts w:ascii="Bookman Old Style" w:hAnsi="Bookman Old Style"/>
          <w:sz w:val="24"/>
          <w:szCs w:val="24"/>
        </w:rPr>
        <w:t xml:space="preserve"> obtained a loan to the tune of Ug shs 200,000 payable weekly with interest at</w:t>
      </w:r>
      <w:r w:rsidR="007C0BBB" w:rsidRPr="00E44A28">
        <w:rPr>
          <w:rFonts w:ascii="Bookman Old Style" w:hAnsi="Bookman Old Style"/>
          <w:sz w:val="24"/>
          <w:szCs w:val="24"/>
        </w:rPr>
        <w:t xml:space="preserve"> a rate of</w:t>
      </w:r>
      <w:r w:rsidR="00A80CE9" w:rsidRPr="00E44A28">
        <w:rPr>
          <w:rFonts w:ascii="Bookman Old Style" w:hAnsi="Bookman Old Style"/>
          <w:sz w:val="24"/>
          <w:szCs w:val="24"/>
        </w:rPr>
        <w:t xml:space="preserve"> 20%</w:t>
      </w:r>
      <w:r w:rsidR="00CA7C16" w:rsidRPr="00E44A28">
        <w:rPr>
          <w:rFonts w:ascii="Bookman Old Style" w:hAnsi="Bookman Old Style"/>
          <w:sz w:val="24"/>
          <w:szCs w:val="24"/>
        </w:rPr>
        <w:t>. The P</w:t>
      </w:r>
      <w:r w:rsidR="007C0BBB" w:rsidRPr="00E44A28">
        <w:rPr>
          <w:rFonts w:ascii="Bookman Old Style" w:hAnsi="Bookman Old Style"/>
          <w:sz w:val="24"/>
          <w:szCs w:val="24"/>
        </w:rPr>
        <w:t>lai</w:t>
      </w:r>
      <w:r w:rsidR="00CA7C16" w:rsidRPr="00E44A28">
        <w:rPr>
          <w:rFonts w:ascii="Bookman Old Style" w:hAnsi="Bookman Old Style"/>
          <w:sz w:val="24"/>
          <w:szCs w:val="24"/>
        </w:rPr>
        <w:t>ntiff further averred that the D</w:t>
      </w:r>
      <w:r w:rsidR="00604779">
        <w:rPr>
          <w:rFonts w:ascii="Bookman Old Style" w:hAnsi="Bookman Old Style"/>
          <w:sz w:val="24"/>
          <w:szCs w:val="24"/>
        </w:rPr>
        <w:t>efendant acknowledged recei</w:t>
      </w:r>
      <w:r w:rsidR="007C0BBB" w:rsidRPr="00E44A28">
        <w:rPr>
          <w:rFonts w:ascii="Bookman Old Style" w:hAnsi="Bookman Old Style"/>
          <w:sz w:val="24"/>
          <w:szCs w:val="24"/>
        </w:rPr>
        <w:t>pt of the money on the 24</w:t>
      </w:r>
      <w:r w:rsidR="007C0BBB" w:rsidRPr="00E44A28">
        <w:rPr>
          <w:rFonts w:ascii="Bookman Old Style" w:hAnsi="Bookman Old Style"/>
          <w:sz w:val="24"/>
          <w:szCs w:val="24"/>
          <w:vertAlign w:val="superscript"/>
        </w:rPr>
        <w:t>th</w:t>
      </w:r>
      <w:r w:rsidR="007C0BBB" w:rsidRPr="00E44A28">
        <w:rPr>
          <w:rFonts w:ascii="Bookman Old Style" w:hAnsi="Bookman Old Style"/>
          <w:sz w:val="24"/>
          <w:szCs w:val="24"/>
        </w:rPr>
        <w:t xml:space="preserve"> July 2009 </w:t>
      </w:r>
      <w:r w:rsidR="00CA7C16" w:rsidRPr="00E44A28">
        <w:rPr>
          <w:rFonts w:ascii="Bookman Old Style" w:hAnsi="Bookman Old Style"/>
          <w:sz w:val="24"/>
          <w:szCs w:val="24"/>
        </w:rPr>
        <w:t xml:space="preserve">to be </w:t>
      </w:r>
      <w:r w:rsidR="007C0BBB" w:rsidRPr="00E44A28">
        <w:rPr>
          <w:rFonts w:ascii="Bookman Old Style" w:hAnsi="Bookman Old Style"/>
          <w:sz w:val="24"/>
          <w:szCs w:val="24"/>
        </w:rPr>
        <w:t>payable on 7</w:t>
      </w:r>
      <w:r w:rsidR="007C0BBB" w:rsidRPr="00E44A28">
        <w:rPr>
          <w:rFonts w:ascii="Bookman Old Style" w:hAnsi="Bookman Old Style"/>
          <w:sz w:val="24"/>
          <w:szCs w:val="24"/>
          <w:vertAlign w:val="superscript"/>
        </w:rPr>
        <w:t>th</w:t>
      </w:r>
      <w:r w:rsidR="007C0BBB" w:rsidRPr="00E44A28">
        <w:rPr>
          <w:rFonts w:ascii="Bookman Old Style" w:hAnsi="Bookman Old Style"/>
          <w:sz w:val="24"/>
          <w:szCs w:val="24"/>
        </w:rPr>
        <w:t xml:space="preserve"> August 2009 with interest of s</w:t>
      </w:r>
      <w:r w:rsidR="00CA7C16" w:rsidRPr="00E44A28">
        <w:rPr>
          <w:rFonts w:ascii="Bookman Old Style" w:hAnsi="Bookman Old Style"/>
          <w:sz w:val="24"/>
          <w:szCs w:val="24"/>
        </w:rPr>
        <w:t>hs 40,000 thus totalling to the total sum of Ug</w:t>
      </w:r>
      <w:r w:rsidR="00B5055C">
        <w:rPr>
          <w:rFonts w:ascii="Bookman Old Style" w:hAnsi="Bookman Old Style"/>
          <w:sz w:val="24"/>
          <w:szCs w:val="24"/>
        </w:rPr>
        <w:t>.</w:t>
      </w:r>
      <w:r w:rsidR="00CA7C16" w:rsidRPr="00E44A28">
        <w:rPr>
          <w:rFonts w:ascii="Bookman Old Style" w:hAnsi="Bookman Old Style"/>
          <w:sz w:val="24"/>
          <w:szCs w:val="24"/>
        </w:rPr>
        <w:t xml:space="preserve"> </w:t>
      </w:r>
      <w:r w:rsidR="00B5055C" w:rsidRPr="00E44A28">
        <w:rPr>
          <w:rFonts w:ascii="Bookman Old Style" w:hAnsi="Bookman Old Style"/>
          <w:sz w:val="24"/>
          <w:szCs w:val="24"/>
        </w:rPr>
        <w:t>S</w:t>
      </w:r>
      <w:r w:rsidR="00CA7C16" w:rsidRPr="00E44A28">
        <w:rPr>
          <w:rFonts w:ascii="Bookman Old Style" w:hAnsi="Bookman Old Style"/>
          <w:sz w:val="24"/>
          <w:szCs w:val="24"/>
        </w:rPr>
        <w:t>hs</w:t>
      </w:r>
      <w:r w:rsidR="00B5055C">
        <w:rPr>
          <w:rFonts w:ascii="Bookman Old Style" w:hAnsi="Bookman Old Style"/>
          <w:sz w:val="24"/>
          <w:szCs w:val="24"/>
        </w:rPr>
        <w:t>.</w:t>
      </w:r>
      <w:r w:rsidR="00CA7C16" w:rsidRPr="00E44A28">
        <w:rPr>
          <w:rFonts w:ascii="Bookman Old Style" w:hAnsi="Bookman Old Style"/>
          <w:sz w:val="24"/>
          <w:szCs w:val="24"/>
        </w:rPr>
        <w:t xml:space="preserve"> 240,000/=</w:t>
      </w:r>
      <w:r w:rsidR="007C0BBB" w:rsidRPr="00E44A28">
        <w:rPr>
          <w:rFonts w:ascii="Bookman Old Style" w:hAnsi="Bookman Old Style"/>
          <w:sz w:val="24"/>
          <w:szCs w:val="24"/>
        </w:rPr>
        <w:t>.</w:t>
      </w:r>
    </w:p>
    <w:p w:rsidR="00604779" w:rsidRPr="00E44A28" w:rsidRDefault="00604779" w:rsidP="00604779">
      <w:pPr>
        <w:jc w:val="both"/>
        <w:rPr>
          <w:rFonts w:ascii="Bookman Old Style" w:hAnsi="Bookman Old Style"/>
          <w:sz w:val="24"/>
          <w:szCs w:val="24"/>
        </w:rPr>
      </w:pPr>
      <w:r>
        <w:rPr>
          <w:rFonts w:ascii="Bookman Old Style" w:hAnsi="Bookman Old Style"/>
          <w:sz w:val="24"/>
          <w:szCs w:val="24"/>
        </w:rPr>
        <w:t>U</w:t>
      </w:r>
      <w:r w:rsidRPr="00E44A28">
        <w:rPr>
          <w:rFonts w:ascii="Bookman Old Style" w:hAnsi="Bookman Old Style"/>
          <w:sz w:val="24"/>
          <w:szCs w:val="24"/>
        </w:rPr>
        <w:t>nder the arrangement, the Defendant deposited a land title comprised in private mailo Block 662 Plot 16 registered in the names of Yowakimu</w:t>
      </w:r>
      <w:r w:rsidR="002725DD">
        <w:rPr>
          <w:rFonts w:ascii="Bookman Old Style" w:hAnsi="Bookman Old Style"/>
          <w:sz w:val="24"/>
          <w:szCs w:val="24"/>
        </w:rPr>
        <w:t xml:space="preserve"> </w:t>
      </w:r>
      <w:r w:rsidRPr="00E44A28">
        <w:rPr>
          <w:rFonts w:ascii="Bookman Old Style" w:hAnsi="Bookman Old Style"/>
          <w:sz w:val="24"/>
          <w:szCs w:val="24"/>
        </w:rPr>
        <w:t>Kisolo.</w:t>
      </w:r>
    </w:p>
    <w:p w:rsidR="00604779" w:rsidRDefault="00604779" w:rsidP="00EE1CC7">
      <w:pPr>
        <w:jc w:val="both"/>
        <w:rPr>
          <w:rFonts w:ascii="Bookman Old Style" w:hAnsi="Bookman Old Style"/>
          <w:sz w:val="24"/>
          <w:szCs w:val="24"/>
        </w:rPr>
      </w:pPr>
    </w:p>
    <w:p w:rsidR="000858DF" w:rsidRPr="00E44A28" w:rsidRDefault="00D714EE" w:rsidP="00EE1CC7">
      <w:pPr>
        <w:jc w:val="both"/>
        <w:rPr>
          <w:rFonts w:ascii="Bookman Old Style" w:hAnsi="Bookman Old Style"/>
          <w:sz w:val="24"/>
          <w:szCs w:val="24"/>
        </w:rPr>
      </w:pPr>
      <w:r>
        <w:rPr>
          <w:rFonts w:ascii="Bookman Old Style" w:hAnsi="Bookman Old Style"/>
          <w:sz w:val="24"/>
          <w:szCs w:val="24"/>
        </w:rPr>
        <w:lastRenderedPageBreak/>
        <w:t xml:space="preserve">However, notwithstanding, the Plaintiff averred that the Defendant failed to repay the loan and the same accumulated up to </w:t>
      </w:r>
      <w:r w:rsidR="002E5165">
        <w:rPr>
          <w:rFonts w:ascii="Bookman Old Style" w:hAnsi="Bookman Old Style"/>
          <w:sz w:val="24"/>
          <w:szCs w:val="24"/>
        </w:rPr>
        <w:t xml:space="preserve">shs 1,160,000 </w:t>
      </w:r>
      <w:r w:rsidR="00C650AF">
        <w:rPr>
          <w:rFonts w:ascii="Bookman Old Style" w:hAnsi="Bookman Old Style"/>
          <w:sz w:val="24"/>
          <w:szCs w:val="24"/>
        </w:rPr>
        <w:t>within a</w:t>
      </w:r>
      <w:r w:rsidR="002E5165">
        <w:rPr>
          <w:rFonts w:ascii="Bookman Old Style" w:hAnsi="Bookman Old Style"/>
          <w:sz w:val="24"/>
          <w:szCs w:val="24"/>
        </w:rPr>
        <w:t xml:space="preserve"> period of 1 year and the Plaintiff was forced to repay the same. And that the Defendant has in fact defaulted in making the payments to date.</w:t>
      </w:r>
    </w:p>
    <w:p w:rsidR="00A07C49" w:rsidRPr="00E44A28" w:rsidRDefault="00CA7C16" w:rsidP="00EE1CC7">
      <w:pPr>
        <w:jc w:val="both"/>
        <w:rPr>
          <w:rFonts w:ascii="Bookman Old Style" w:hAnsi="Bookman Old Style"/>
          <w:sz w:val="24"/>
          <w:szCs w:val="24"/>
        </w:rPr>
      </w:pPr>
      <w:r w:rsidRPr="00E44A28">
        <w:rPr>
          <w:rFonts w:ascii="Bookman Old Style" w:hAnsi="Bookman Old Style"/>
          <w:sz w:val="24"/>
          <w:szCs w:val="24"/>
        </w:rPr>
        <w:t>In his defence, the Defendant</w:t>
      </w:r>
      <w:r w:rsidR="00A07C49" w:rsidRPr="00E44A28">
        <w:rPr>
          <w:rFonts w:ascii="Bookman Old Style" w:hAnsi="Bookman Old Style"/>
          <w:sz w:val="24"/>
          <w:szCs w:val="24"/>
        </w:rPr>
        <w:t xml:space="preserve"> denied the allegations and contended that he did not borrow the money inhis own capacit</w:t>
      </w:r>
      <w:r w:rsidR="004367E2" w:rsidRPr="00E44A28">
        <w:rPr>
          <w:rFonts w:ascii="Bookman Old Style" w:hAnsi="Bookman Old Style"/>
          <w:sz w:val="24"/>
          <w:szCs w:val="24"/>
        </w:rPr>
        <w:t>y but rather it was on behalf o</w:t>
      </w:r>
      <w:r w:rsidRPr="00E44A28">
        <w:rPr>
          <w:rFonts w:ascii="Bookman Old Style" w:hAnsi="Bookman Old Style"/>
          <w:sz w:val="24"/>
          <w:szCs w:val="24"/>
        </w:rPr>
        <w:t xml:space="preserve">f </w:t>
      </w:r>
      <w:r w:rsidR="00AC0AD5" w:rsidRPr="00E44A28">
        <w:rPr>
          <w:rFonts w:ascii="Bookman Old Style" w:hAnsi="Bookman Old Style"/>
          <w:sz w:val="24"/>
          <w:szCs w:val="24"/>
        </w:rPr>
        <w:t>Bwavumpologoma</w:t>
      </w:r>
      <w:r w:rsidRPr="00E44A28">
        <w:rPr>
          <w:rFonts w:ascii="Bookman Old Style" w:hAnsi="Bookman Old Style"/>
          <w:sz w:val="24"/>
          <w:szCs w:val="24"/>
        </w:rPr>
        <w:t xml:space="preserve"> group</w:t>
      </w:r>
      <w:r w:rsidR="00AC0AD5" w:rsidRPr="00E44A28">
        <w:rPr>
          <w:rFonts w:ascii="Bookman Old Style" w:hAnsi="Bookman Old Style"/>
          <w:sz w:val="24"/>
          <w:szCs w:val="24"/>
        </w:rPr>
        <w:t>.</w:t>
      </w:r>
      <w:r w:rsidRPr="00E44A28">
        <w:rPr>
          <w:rFonts w:ascii="Bookman Old Style" w:hAnsi="Bookman Old Style"/>
          <w:sz w:val="24"/>
          <w:szCs w:val="24"/>
        </w:rPr>
        <w:t xml:space="preserve"> According to the record, no evidence was adduced to show the nature of the group</w:t>
      </w:r>
      <w:r w:rsidR="00473C9D">
        <w:rPr>
          <w:rFonts w:ascii="Bookman Old Style" w:hAnsi="Bookman Old Style"/>
          <w:sz w:val="24"/>
          <w:szCs w:val="24"/>
        </w:rPr>
        <w:t xml:space="preserve"> or that the loan was borrowed on its behalf</w:t>
      </w:r>
      <w:r w:rsidRPr="00E44A28">
        <w:rPr>
          <w:rFonts w:ascii="Bookman Old Style" w:hAnsi="Bookman Old Style"/>
          <w:sz w:val="24"/>
          <w:szCs w:val="24"/>
        </w:rPr>
        <w:t>.</w:t>
      </w:r>
    </w:p>
    <w:p w:rsidR="004367E2" w:rsidRPr="00E44A28" w:rsidRDefault="004367E2" w:rsidP="00EE1CC7">
      <w:pPr>
        <w:jc w:val="both"/>
        <w:rPr>
          <w:rFonts w:ascii="Bookman Old Style" w:hAnsi="Bookman Old Style"/>
          <w:sz w:val="24"/>
          <w:szCs w:val="24"/>
        </w:rPr>
      </w:pPr>
      <w:r w:rsidRPr="00E44A28">
        <w:rPr>
          <w:rFonts w:ascii="Bookman Old Style" w:hAnsi="Bookman Old Style"/>
          <w:sz w:val="24"/>
          <w:szCs w:val="24"/>
        </w:rPr>
        <w:t xml:space="preserve">The </w:t>
      </w:r>
      <w:r w:rsidR="00473C9D">
        <w:rPr>
          <w:rFonts w:ascii="Bookman Old Style" w:hAnsi="Bookman Old Style"/>
          <w:sz w:val="24"/>
          <w:szCs w:val="24"/>
        </w:rPr>
        <w:t>issues raised during trial were:</w:t>
      </w:r>
    </w:p>
    <w:p w:rsidR="004367E2" w:rsidRPr="00E44A28" w:rsidRDefault="004367E2" w:rsidP="00EE1CC7">
      <w:pPr>
        <w:pStyle w:val="ListParagraph"/>
        <w:numPr>
          <w:ilvl w:val="0"/>
          <w:numId w:val="1"/>
        </w:numPr>
        <w:jc w:val="both"/>
        <w:rPr>
          <w:rFonts w:ascii="Bookman Old Style" w:hAnsi="Bookman Old Style"/>
          <w:sz w:val="24"/>
          <w:szCs w:val="24"/>
        </w:rPr>
      </w:pPr>
      <w:r w:rsidRPr="00E44A28">
        <w:rPr>
          <w:rFonts w:ascii="Bookman Old Style" w:hAnsi="Bookman Old Style"/>
          <w:sz w:val="24"/>
          <w:szCs w:val="24"/>
        </w:rPr>
        <w:t xml:space="preserve">Whether the plaintiff </w:t>
      </w:r>
      <w:r w:rsidR="00473C9D">
        <w:rPr>
          <w:rFonts w:ascii="Bookman Old Style" w:hAnsi="Bookman Old Style"/>
          <w:sz w:val="24"/>
          <w:szCs w:val="24"/>
        </w:rPr>
        <w:t xml:space="preserve"> had lent money to the D</w:t>
      </w:r>
      <w:r w:rsidRPr="00E44A28">
        <w:rPr>
          <w:rFonts w:ascii="Bookman Old Style" w:hAnsi="Bookman Old Style"/>
          <w:sz w:val="24"/>
          <w:szCs w:val="24"/>
        </w:rPr>
        <w:t>efendant</w:t>
      </w:r>
    </w:p>
    <w:p w:rsidR="004367E2" w:rsidRPr="00E44A28" w:rsidRDefault="004367E2" w:rsidP="00EE1CC7">
      <w:pPr>
        <w:pStyle w:val="ListParagraph"/>
        <w:numPr>
          <w:ilvl w:val="0"/>
          <w:numId w:val="1"/>
        </w:numPr>
        <w:jc w:val="both"/>
        <w:rPr>
          <w:rFonts w:ascii="Bookman Old Style" w:hAnsi="Bookman Old Style"/>
          <w:sz w:val="24"/>
          <w:szCs w:val="24"/>
        </w:rPr>
      </w:pPr>
      <w:r w:rsidRPr="00E44A28">
        <w:rPr>
          <w:rFonts w:ascii="Bookman Old Style" w:hAnsi="Bookman Old Style"/>
          <w:sz w:val="24"/>
          <w:szCs w:val="24"/>
        </w:rPr>
        <w:t xml:space="preserve">Remedies </w:t>
      </w:r>
      <w:r w:rsidR="00473C9D">
        <w:rPr>
          <w:rFonts w:ascii="Bookman Old Style" w:hAnsi="Bookman Old Style"/>
          <w:sz w:val="24"/>
          <w:szCs w:val="24"/>
        </w:rPr>
        <w:t>a</w:t>
      </w:r>
      <w:r w:rsidRPr="00E44A28">
        <w:rPr>
          <w:rFonts w:ascii="Bookman Old Style" w:hAnsi="Bookman Old Style"/>
          <w:sz w:val="24"/>
          <w:szCs w:val="24"/>
        </w:rPr>
        <w:t>vailable.</w:t>
      </w:r>
    </w:p>
    <w:p w:rsidR="00473C9D" w:rsidRDefault="00473C9D" w:rsidP="00EE1CC7">
      <w:pPr>
        <w:jc w:val="both"/>
        <w:rPr>
          <w:rFonts w:ascii="Bookman Old Style" w:hAnsi="Bookman Old Style"/>
          <w:sz w:val="24"/>
          <w:szCs w:val="24"/>
        </w:rPr>
      </w:pPr>
      <w:r>
        <w:rPr>
          <w:rFonts w:ascii="Bookman Old Style" w:hAnsi="Bookman Old Style"/>
          <w:sz w:val="24"/>
          <w:szCs w:val="24"/>
        </w:rPr>
        <w:t>In her J</w:t>
      </w:r>
      <w:r w:rsidR="00AC0AD5" w:rsidRPr="00E44A28">
        <w:rPr>
          <w:rFonts w:ascii="Bookman Old Style" w:hAnsi="Bookman Old Style"/>
          <w:sz w:val="24"/>
          <w:szCs w:val="24"/>
        </w:rPr>
        <w:t xml:space="preserve">udgment, </w:t>
      </w:r>
      <w:r w:rsidR="00627861" w:rsidRPr="00E44A28">
        <w:rPr>
          <w:rFonts w:ascii="Bookman Old Style" w:hAnsi="Bookman Old Style"/>
          <w:sz w:val="24"/>
          <w:szCs w:val="24"/>
        </w:rPr>
        <w:t>the trial M</w:t>
      </w:r>
      <w:r w:rsidR="00AC0AD5" w:rsidRPr="00E44A28">
        <w:rPr>
          <w:rFonts w:ascii="Bookman Old Style" w:hAnsi="Bookman Old Style"/>
          <w:sz w:val="24"/>
          <w:szCs w:val="24"/>
        </w:rPr>
        <w:t xml:space="preserve">agistrate </w:t>
      </w:r>
      <w:r w:rsidR="00627861" w:rsidRPr="00E44A28">
        <w:rPr>
          <w:rFonts w:ascii="Bookman Old Style" w:hAnsi="Bookman Old Style"/>
          <w:sz w:val="24"/>
          <w:szCs w:val="24"/>
        </w:rPr>
        <w:t>concluded that the Defendant borrowed the money in his own personal capacity</w:t>
      </w:r>
      <w:r>
        <w:rPr>
          <w:rFonts w:ascii="Bookman Old Style" w:hAnsi="Bookman Old Style"/>
          <w:sz w:val="24"/>
          <w:szCs w:val="24"/>
        </w:rPr>
        <w:t>.</w:t>
      </w:r>
      <w:r w:rsidRPr="00E44A28">
        <w:rPr>
          <w:rFonts w:ascii="Bookman Old Style" w:hAnsi="Bookman Old Style"/>
          <w:sz w:val="24"/>
          <w:szCs w:val="24"/>
        </w:rPr>
        <w:t>She</w:t>
      </w:r>
      <w:r>
        <w:rPr>
          <w:rFonts w:ascii="Bookman Old Style" w:hAnsi="Bookman Old Style"/>
          <w:sz w:val="24"/>
          <w:szCs w:val="24"/>
        </w:rPr>
        <w:t xml:space="preserve">therefore entered </w:t>
      </w:r>
      <w:r w:rsidR="00AC0AD5" w:rsidRPr="00E44A28">
        <w:rPr>
          <w:rFonts w:ascii="Bookman Old Style" w:hAnsi="Bookman Old Style"/>
          <w:sz w:val="24"/>
          <w:szCs w:val="24"/>
        </w:rPr>
        <w:t>judgment for the plaintiff</w:t>
      </w:r>
      <w:r w:rsidR="005B2347" w:rsidRPr="00E44A28">
        <w:rPr>
          <w:rFonts w:ascii="Bookman Old Style" w:hAnsi="Bookman Old Style"/>
          <w:sz w:val="24"/>
          <w:szCs w:val="24"/>
        </w:rPr>
        <w:t xml:space="preserve">. </w:t>
      </w:r>
      <w:r>
        <w:rPr>
          <w:rFonts w:ascii="Bookman Old Style" w:hAnsi="Bookman Old Style"/>
          <w:sz w:val="24"/>
          <w:szCs w:val="24"/>
        </w:rPr>
        <w:t xml:space="preserve">The Magistrate </w:t>
      </w:r>
      <w:r w:rsidR="005B2347" w:rsidRPr="00E44A28">
        <w:rPr>
          <w:rFonts w:ascii="Bookman Old Style" w:hAnsi="Bookman Old Style"/>
          <w:sz w:val="24"/>
          <w:szCs w:val="24"/>
        </w:rPr>
        <w:t>awarded</w:t>
      </w:r>
      <w:r w:rsidR="00AC0AD5" w:rsidRPr="00E44A28">
        <w:rPr>
          <w:rFonts w:ascii="Bookman Old Style" w:hAnsi="Bookman Old Style"/>
          <w:sz w:val="24"/>
          <w:szCs w:val="24"/>
        </w:rPr>
        <w:t xml:space="preserve"> judgment </w:t>
      </w:r>
      <w:r>
        <w:rPr>
          <w:rFonts w:ascii="Bookman Old Style" w:hAnsi="Bookman Old Style"/>
          <w:sz w:val="24"/>
          <w:szCs w:val="24"/>
        </w:rPr>
        <w:t xml:space="preserve">for the Plaintiff to wit for the Principal sum of </w:t>
      </w:r>
      <w:r w:rsidRPr="00E44A28">
        <w:rPr>
          <w:rFonts w:ascii="Bookman Old Style" w:hAnsi="Bookman Old Style"/>
          <w:sz w:val="24"/>
          <w:szCs w:val="24"/>
        </w:rPr>
        <w:t>Ug</w:t>
      </w:r>
      <w:r w:rsidR="002725DD">
        <w:rPr>
          <w:rFonts w:ascii="Bookman Old Style" w:hAnsi="Bookman Old Style"/>
          <w:sz w:val="24"/>
          <w:szCs w:val="24"/>
        </w:rPr>
        <w:t>.</w:t>
      </w:r>
      <w:r w:rsidRPr="00E44A28">
        <w:rPr>
          <w:rFonts w:ascii="Bookman Old Style" w:hAnsi="Bookman Old Style"/>
          <w:sz w:val="24"/>
          <w:szCs w:val="24"/>
        </w:rPr>
        <w:t xml:space="preserve"> shs</w:t>
      </w:r>
      <w:r w:rsidR="00B5055C">
        <w:rPr>
          <w:rFonts w:ascii="Bookman Old Style" w:hAnsi="Bookman Old Style"/>
          <w:sz w:val="24"/>
          <w:szCs w:val="24"/>
        </w:rPr>
        <w:t>.</w:t>
      </w:r>
      <w:r w:rsidRPr="00E44A28">
        <w:rPr>
          <w:rFonts w:ascii="Bookman Old Style" w:hAnsi="Bookman Old Style"/>
          <w:sz w:val="24"/>
          <w:szCs w:val="24"/>
        </w:rPr>
        <w:t xml:space="preserve"> 240,000/=; general damages of Ug</w:t>
      </w:r>
      <w:r w:rsidR="002725DD">
        <w:rPr>
          <w:rFonts w:ascii="Bookman Old Style" w:hAnsi="Bookman Old Style"/>
          <w:sz w:val="24"/>
          <w:szCs w:val="24"/>
        </w:rPr>
        <w:t>.</w:t>
      </w:r>
      <w:r w:rsidRPr="00E44A28">
        <w:rPr>
          <w:rFonts w:ascii="Bookman Old Style" w:hAnsi="Bookman Old Style"/>
          <w:sz w:val="24"/>
          <w:szCs w:val="24"/>
        </w:rPr>
        <w:t xml:space="preserve"> shs</w:t>
      </w:r>
      <w:r w:rsidR="00B5055C">
        <w:rPr>
          <w:rFonts w:ascii="Bookman Old Style" w:hAnsi="Bookman Old Style"/>
          <w:sz w:val="24"/>
          <w:szCs w:val="24"/>
        </w:rPr>
        <w:t>.</w:t>
      </w:r>
      <w:r w:rsidRPr="00E44A28">
        <w:rPr>
          <w:rFonts w:ascii="Bookman Old Style" w:hAnsi="Bookman Old Style"/>
          <w:sz w:val="24"/>
          <w:szCs w:val="24"/>
        </w:rPr>
        <w:t xml:space="preserve"> 1,000,000/=, interest and costs of the suit.</w:t>
      </w:r>
    </w:p>
    <w:p w:rsidR="00AC0AD5" w:rsidRPr="00E44A28" w:rsidRDefault="00473C9D" w:rsidP="00EE1CC7">
      <w:pPr>
        <w:jc w:val="both"/>
        <w:rPr>
          <w:rFonts w:ascii="Bookman Old Style" w:hAnsi="Bookman Old Style"/>
          <w:sz w:val="24"/>
          <w:szCs w:val="24"/>
        </w:rPr>
      </w:pPr>
      <w:r>
        <w:rPr>
          <w:rFonts w:ascii="Bookman Old Style" w:hAnsi="Bookman Old Style"/>
          <w:sz w:val="24"/>
          <w:szCs w:val="24"/>
        </w:rPr>
        <w:t>The A</w:t>
      </w:r>
      <w:r w:rsidR="00AC0AD5" w:rsidRPr="00E44A28">
        <w:rPr>
          <w:rFonts w:ascii="Bookman Old Style" w:hAnsi="Bookman Old Style"/>
          <w:sz w:val="24"/>
          <w:szCs w:val="24"/>
        </w:rPr>
        <w:t xml:space="preserve">ppellant </w:t>
      </w:r>
      <w:r>
        <w:rPr>
          <w:rFonts w:ascii="Bookman Old Style" w:hAnsi="Bookman Old Style"/>
          <w:sz w:val="24"/>
          <w:szCs w:val="24"/>
        </w:rPr>
        <w:t xml:space="preserve">was </w:t>
      </w:r>
      <w:r w:rsidR="005C4E38" w:rsidRPr="00E44A28">
        <w:rPr>
          <w:rFonts w:ascii="Bookman Old Style" w:hAnsi="Bookman Old Style"/>
          <w:sz w:val="24"/>
          <w:szCs w:val="24"/>
        </w:rPr>
        <w:t>dissatis</w:t>
      </w:r>
      <w:r>
        <w:rPr>
          <w:rFonts w:ascii="Bookman Old Style" w:hAnsi="Bookman Old Style"/>
          <w:sz w:val="24"/>
          <w:szCs w:val="24"/>
        </w:rPr>
        <w:t>fied with the J</w:t>
      </w:r>
      <w:r w:rsidR="005C4E38" w:rsidRPr="00E44A28">
        <w:rPr>
          <w:rFonts w:ascii="Bookman Old Style" w:hAnsi="Bookman Old Style"/>
          <w:sz w:val="24"/>
          <w:szCs w:val="24"/>
        </w:rPr>
        <w:t xml:space="preserve">udgment of the trial court </w:t>
      </w:r>
      <w:r>
        <w:rPr>
          <w:rFonts w:ascii="Bookman Old Style" w:hAnsi="Bookman Old Style"/>
          <w:sz w:val="24"/>
          <w:szCs w:val="24"/>
        </w:rPr>
        <w:t xml:space="preserve">and </w:t>
      </w:r>
      <w:r w:rsidR="00AC0AD5" w:rsidRPr="00E44A28">
        <w:rPr>
          <w:rFonts w:ascii="Bookman Old Style" w:hAnsi="Bookman Old Style"/>
          <w:sz w:val="24"/>
          <w:szCs w:val="24"/>
        </w:rPr>
        <w:t xml:space="preserve">appealed </w:t>
      </w:r>
      <w:r>
        <w:rPr>
          <w:rFonts w:ascii="Bookman Old Style" w:hAnsi="Bookman Old Style"/>
          <w:sz w:val="24"/>
          <w:szCs w:val="24"/>
        </w:rPr>
        <w:t>to this C</w:t>
      </w:r>
      <w:r w:rsidR="008C0671" w:rsidRPr="00E44A28">
        <w:rPr>
          <w:rFonts w:ascii="Bookman Old Style" w:hAnsi="Bookman Old Style"/>
          <w:sz w:val="24"/>
          <w:szCs w:val="24"/>
        </w:rPr>
        <w:t xml:space="preserve">ourt </w:t>
      </w:r>
      <w:r w:rsidR="00AC0AD5" w:rsidRPr="00E44A28">
        <w:rPr>
          <w:rFonts w:ascii="Bookman Old Style" w:hAnsi="Bookman Old Style"/>
          <w:sz w:val="24"/>
          <w:szCs w:val="24"/>
        </w:rPr>
        <w:t>against the decision</w:t>
      </w:r>
      <w:r w:rsidR="0036788B" w:rsidRPr="00E44A28">
        <w:rPr>
          <w:rFonts w:ascii="Bookman Old Style" w:hAnsi="Bookman Old Style"/>
          <w:sz w:val="24"/>
          <w:szCs w:val="24"/>
        </w:rPr>
        <w:t xml:space="preserve"> on the grounds that;</w:t>
      </w:r>
    </w:p>
    <w:p w:rsidR="0036788B" w:rsidRPr="00E44A28" w:rsidRDefault="009D1A5F" w:rsidP="00EE1CC7">
      <w:pPr>
        <w:pStyle w:val="ListParagraph"/>
        <w:numPr>
          <w:ilvl w:val="0"/>
          <w:numId w:val="3"/>
        </w:numPr>
        <w:jc w:val="both"/>
        <w:rPr>
          <w:rFonts w:ascii="Bookman Old Style" w:hAnsi="Bookman Old Style"/>
          <w:sz w:val="24"/>
          <w:szCs w:val="24"/>
        </w:rPr>
      </w:pPr>
      <w:r w:rsidRPr="00E44A28">
        <w:rPr>
          <w:rFonts w:ascii="Bookman Old Style" w:hAnsi="Bookman Old Style"/>
          <w:sz w:val="24"/>
          <w:szCs w:val="24"/>
        </w:rPr>
        <w:t>That the learned trial Chief M</w:t>
      </w:r>
      <w:r w:rsidR="0036788B" w:rsidRPr="00E44A28">
        <w:rPr>
          <w:rFonts w:ascii="Bookman Old Style" w:hAnsi="Bookman Old Style"/>
          <w:sz w:val="24"/>
          <w:szCs w:val="24"/>
        </w:rPr>
        <w:t xml:space="preserve">agistrate erred in law and in </w:t>
      </w:r>
      <w:r w:rsidR="008513DF" w:rsidRPr="00E44A28">
        <w:rPr>
          <w:rFonts w:ascii="Bookman Old Style" w:hAnsi="Bookman Old Style"/>
          <w:sz w:val="24"/>
          <w:szCs w:val="24"/>
        </w:rPr>
        <w:t>fact,</w:t>
      </w:r>
      <w:r w:rsidR="0036788B" w:rsidRPr="00E44A28">
        <w:rPr>
          <w:rFonts w:ascii="Bookman Old Style" w:hAnsi="Bookman Old Style"/>
          <w:sz w:val="24"/>
          <w:szCs w:val="24"/>
        </w:rPr>
        <w:t xml:space="preserve"> when she f</w:t>
      </w:r>
      <w:r w:rsidRPr="00E44A28">
        <w:rPr>
          <w:rFonts w:ascii="Bookman Old Style" w:hAnsi="Bookman Old Style"/>
          <w:sz w:val="24"/>
          <w:szCs w:val="24"/>
        </w:rPr>
        <w:t xml:space="preserve">ailed to properly evaluate the </w:t>
      </w:r>
      <w:r w:rsidR="0036788B" w:rsidRPr="00E44A28">
        <w:rPr>
          <w:rFonts w:ascii="Bookman Old Style" w:hAnsi="Bookman Old Style"/>
          <w:sz w:val="24"/>
          <w:szCs w:val="24"/>
        </w:rPr>
        <w:t>e</w:t>
      </w:r>
      <w:r w:rsidRPr="00E44A28">
        <w:rPr>
          <w:rFonts w:ascii="Bookman Old Style" w:hAnsi="Bookman Old Style"/>
          <w:sz w:val="24"/>
          <w:szCs w:val="24"/>
        </w:rPr>
        <w:t>v</w:t>
      </w:r>
      <w:r w:rsidR="00473C9D">
        <w:rPr>
          <w:rFonts w:ascii="Bookman Old Style" w:hAnsi="Bookman Old Style"/>
          <w:sz w:val="24"/>
          <w:szCs w:val="24"/>
        </w:rPr>
        <w:t>idence adduced in C</w:t>
      </w:r>
      <w:r w:rsidR="0036788B" w:rsidRPr="00E44A28">
        <w:rPr>
          <w:rFonts w:ascii="Bookman Old Style" w:hAnsi="Bookman Old Style"/>
          <w:sz w:val="24"/>
          <w:szCs w:val="24"/>
        </w:rPr>
        <w:t>ourt thereby gi</w:t>
      </w:r>
      <w:r w:rsidRPr="00E44A28">
        <w:rPr>
          <w:rFonts w:ascii="Bookman Old Style" w:hAnsi="Bookman Old Style"/>
          <w:sz w:val="24"/>
          <w:szCs w:val="24"/>
        </w:rPr>
        <w:t xml:space="preserve">ving </w:t>
      </w:r>
      <w:r w:rsidR="00473C9D">
        <w:rPr>
          <w:rFonts w:ascii="Bookman Old Style" w:hAnsi="Bookman Old Style"/>
          <w:sz w:val="24"/>
          <w:szCs w:val="24"/>
        </w:rPr>
        <w:t>J</w:t>
      </w:r>
      <w:r w:rsidRPr="00E44A28">
        <w:rPr>
          <w:rFonts w:ascii="Bookman Old Style" w:hAnsi="Bookman Old Style"/>
          <w:sz w:val="24"/>
          <w:szCs w:val="24"/>
        </w:rPr>
        <w:t>udgment in favour of the R</w:t>
      </w:r>
      <w:r w:rsidR="0036788B" w:rsidRPr="00E44A28">
        <w:rPr>
          <w:rFonts w:ascii="Bookman Old Style" w:hAnsi="Bookman Old Style"/>
          <w:sz w:val="24"/>
          <w:szCs w:val="24"/>
        </w:rPr>
        <w:t xml:space="preserve">espondent </w:t>
      </w:r>
      <w:r w:rsidRPr="00E44A28">
        <w:rPr>
          <w:rFonts w:ascii="Bookman Old Style" w:hAnsi="Bookman Old Style"/>
          <w:sz w:val="24"/>
          <w:szCs w:val="24"/>
        </w:rPr>
        <w:t>occasioning</w:t>
      </w:r>
      <w:r w:rsidR="0036788B" w:rsidRPr="00E44A28">
        <w:rPr>
          <w:rFonts w:ascii="Bookman Old Style" w:hAnsi="Bookman Old Style"/>
          <w:sz w:val="24"/>
          <w:szCs w:val="24"/>
        </w:rPr>
        <w:t xml:space="preserve"> a miscarriage of justice.</w:t>
      </w:r>
    </w:p>
    <w:p w:rsidR="008C0671" w:rsidRPr="00E44A28" w:rsidRDefault="008C0671" w:rsidP="00EE1CC7">
      <w:pPr>
        <w:ind w:left="360"/>
        <w:jc w:val="both"/>
        <w:rPr>
          <w:rFonts w:ascii="Bookman Old Style" w:hAnsi="Bookman Old Style"/>
          <w:sz w:val="24"/>
          <w:szCs w:val="24"/>
        </w:rPr>
      </w:pPr>
    </w:p>
    <w:p w:rsidR="0036788B" w:rsidRPr="00E44A28" w:rsidRDefault="0036788B" w:rsidP="00EE1CC7">
      <w:pPr>
        <w:pStyle w:val="ListParagraph"/>
        <w:numPr>
          <w:ilvl w:val="0"/>
          <w:numId w:val="3"/>
        </w:numPr>
        <w:jc w:val="both"/>
        <w:rPr>
          <w:rFonts w:ascii="Bookman Old Style" w:hAnsi="Bookman Old Style"/>
          <w:sz w:val="24"/>
          <w:szCs w:val="24"/>
        </w:rPr>
      </w:pPr>
      <w:r w:rsidRPr="00E44A28">
        <w:rPr>
          <w:rFonts w:ascii="Bookman Old Style" w:hAnsi="Bookman Old Style"/>
          <w:sz w:val="24"/>
          <w:szCs w:val="24"/>
        </w:rPr>
        <w:t xml:space="preserve">That the learned trial </w:t>
      </w:r>
      <w:r w:rsidR="009D1A5F" w:rsidRPr="00E44A28">
        <w:rPr>
          <w:rFonts w:ascii="Bookman Old Style" w:hAnsi="Bookman Old Style"/>
          <w:sz w:val="24"/>
          <w:szCs w:val="24"/>
        </w:rPr>
        <w:t>M</w:t>
      </w:r>
      <w:r w:rsidR="008513DF" w:rsidRPr="00E44A28">
        <w:rPr>
          <w:rFonts w:ascii="Bookman Old Style" w:hAnsi="Bookman Old Style"/>
          <w:sz w:val="24"/>
          <w:szCs w:val="24"/>
        </w:rPr>
        <w:t xml:space="preserve">agistrate erred in law and in </w:t>
      </w:r>
      <w:r w:rsidRPr="00E44A28">
        <w:rPr>
          <w:rFonts w:ascii="Bookman Old Style" w:hAnsi="Bookman Old Style"/>
          <w:sz w:val="24"/>
          <w:szCs w:val="24"/>
        </w:rPr>
        <w:t>f</w:t>
      </w:r>
      <w:r w:rsidR="008513DF" w:rsidRPr="00E44A28">
        <w:rPr>
          <w:rFonts w:ascii="Bookman Old Style" w:hAnsi="Bookman Old Style"/>
          <w:sz w:val="24"/>
          <w:szCs w:val="24"/>
        </w:rPr>
        <w:t>a</w:t>
      </w:r>
      <w:r w:rsidRPr="00E44A28">
        <w:rPr>
          <w:rFonts w:ascii="Bookman Old Style" w:hAnsi="Bookman Old Style"/>
          <w:sz w:val="24"/>
          <w:szCs w:val="24"/>
        </w:rPr>
        <w:t xml:space="preserve">ct when she awarded shs 1,000,000/= </w:t>
      </w:r>
      <w:r w:rsidR="008513DF" w:rsidRPr="00E44A28">
        <w:rPr>
          <w:rFonts w:ascii="Bookman Old Style" w:hAnsi="Bookman Old Style"/>
          <w:sz w:val="24"/>
          <w:szCs w:val="24"/>
        </w:rPr>
        <w:t>(shillings</w:t>
      </w:r>
      <w:r w:rsidRPr="00E44A28">
        <w:rPr>
          <w:rFonts w:ascii="Bookman Old Style" w:hAnsi="Bookman Old Style"/>
          <w:sz w:val="24"/>
          <w:szCs w:val="24"/>
        </w:rPr>
        <w:t xml:space="preserve"> one million </w:t>
      </w:r>
      <w:r w:rsidR="008513DF" w:rsidRPr="00E44A28">
        <w:rPr>
          <w:rFonts w:ascii="Bookman Old Style" w:hAnsi="Bookman Old Style"/>
          <w:sz w:val="24"/>
          <w:szCs w:val="24"/>
        </w:rPr>
        <w:t>only)</w:t>
      </w:r>
      <w:r w:rsidRPr="00E44A28">
        <w:rPr>
          <w:rFonts w:ascii="Bookman Old Style" w:hAnsi="Bookman Old Style"/>
          <w:sz w:val="24"/>
          <w:szCs w:val="24"/>
        </w:rPr>
        <w:t xml:space="preserve"> as</w:t>
      </w:r>
      <w:r w:rsidR="008513DF" w:rsidRPr="00E44A28">
        <w:rPr>
          <w:rFonts w:ascii="Bookman Old Style" w:hAnsi="Bookman Old Style"/>
          <w:sz w:val="24"/>
          <w:szCs w:val="24"/>
        </w:rPr>
        <w:t xml:space="preserve"> general damages</w:t>
      </w:r>
      <w:r w:rsidR="009D1A5F" w:rsidRPr="00E44A28">
        <w:rPr>
          <w:rFonts w:ascii="Bookman Old Style" w:hAnsi="Bookman Old Style"/>
          <w:sz w:val="24"/>
          <w:szCs w:val="24"/>
        </w:rPr>
        <w:t xml:space="preserve"> beyond and above what the R</w:t>
      </w:r>
      <w:r w:rsidRPr="00E44A28">
        <w:rPr>
          <w:rFonts w:ascii="Bookman Old Style" w:hAnsi="Bookman Old Style"/>
          <w:sz w:val="24"/>
          <w:szCs w:val="24"/>
        </w:rPr>
        <w:t>espondent had prayed for.</w:t>
      </w:r>
    </w:p>
    <w:p w:rsidR="008C0671" w:rsidRPr="00E44A28" w:rsidRDefault="008C0671" w:rsidP="00EE1CC7">
      <w:pPr>
        <w:pStyle w:val="ListParagraph"/>
        <w:jc w:val="both"/>
        <w:rPr>
          <w:rFonts w:ascii="Bookman Old Style" w:hAnsi="Bookman Old Style"/>
          <w:sz w:val="24"/>
          <w:szCs w:val="24"/>
        </w:rPr>
      </w:pPr>
    </w:p>
    <w:p w:rsidR="000C656A" w:rsidRPr="00E44A28" w:rsidRDefault="0036788B" w:rsidP="00EE1CC7">
      <w:pPr>
        <w:pStyle w:val="ListParagraph"/>
        <w:numPr>
          <w:ilvl w:val="0"/>
          <w:numId w:val="3"/>
        </w:numPr>
        <w:jc w:val="both"/>
        <w:rPr>
          <w:rFonts w:ascii="Bookman Old Style" w:hAnsi="Bookman Old Style"/>
          <w:sz w:val="24"/>
          <w:szCs w:val="24"/>
        </w:rPr>
      </w:pPr>
      <w:r w:rsidRPr="00E44A28">
        <w:rPr>
          <w:rFonts w:ascii="Bookman Old Style" w:hAnsi="Bookman Old Style"/>
          <w:sz w:val="24"/>
          <w:szCs w:val="24"/>
        </w:rPr>
        <w:t>T</w:t>
      </w:r>
      <w:r w:rsidR="008513DF" w:rsidRPr="00E44A28">
        <w:rPr>
          <w:rFonts w:ascii="Bookman Old Style" w:hAnsi="Bookman Old Style"/>
          <w:sz w:val="24"/>
          <w:szCs w:val="24"/>
        </w:rPr>
        <w:t>hat</w:t>
      </w:r>
      <w:r w:rsidR="009D1A5F" w:rsidRPr="00E44A28">
        <w:rPr>
          <w:rFonts w:ascii="Bookman Old Style" w:hAnsi="Bookman Old Style"/>
          <w:sz w:val="24"/>
          <w:szCs w:val="24"/>
        </w:rPr>
        <w:t xml:space="preserve"> the learned trial M</w:t>
      </w:r>
      <w:r w:rsidRPr="00E44A28">
        <w:rPr>
          <w:rFonts w:ascii="Bookman Old Style" w:hAnsi="Bookman Old Style"/>
          <w:sz w:val="24"/>
          <w:szCs w:val="24"/>
        </w:rPr>
        <w:t>agistrate</w:t>
      </w:r>
      <w:r w:rsidR="008513DF" w:rsidRPr="00E44A28">
        <w:rPr>
          <w:rFonts w:ascii="Bookman Old Style" w:hAnsi="Bookman Old Style"/>
          <w:sz w:val="24"/>
          <w:szCs w:val="24"/>
        </w:rPr>
        <w:t xml:space="preserve"> erred in law and fact when she awarded shs 1,000,000 (shillings one million only) as general damages as well as interest whereas in the circumstances of this case the award of interest on the principal claim was sufficient and fair.</w:t>
      </w:r>
    </w:p>
    <w:p w:rsidR="007D39E0" w:rsidRPr="00E44A28" w:rsidRDefault="00473C9D" w:rsidP="00EE1CC7">
      <w:pPr>
        <w:jc w:val="both"/>
        <w:rPr>
          <w:rFonts w:ascii="Bookman Old Style" w:hAnsi="Bookman Old Style"/>
          <w:sz w:val="24"/>
          <w:szCs w:val="24"/>
        </w:rPr>
      </w:pPr>
      <w:r>
        <w:rPr>
          <w:rFonts w:ascii="Bookman Old Style" w:hAnsi="Bookman Old Style"/>
          <w:sz w:val="24"/>
          <w:szCs w:val="24"/>
        </w:rPr>
        <w:t>In conclusion, t</w:t>
      </w:r>
      <w:r w:rsidR="009D1A5F" w:rsidRPr="00E44A28">
        <w:rPr>
          <w:rFonts w:ascii="Bookman Old Style" w:hAnsi="Bookman Old Style"/>
          <w:sz w:val="24"/>
          <w:szCs w:val="24"/>
        </w:rPr>
        <w:t>he A</w:t>
      </w:r>
      <w:r w:rsidR="007D39E0" w:rsidRPr="00E44A28">
        <w:rPr>
          <w:rFonts w:ascii="Bookman Old Style" w:hAnsi="Bookman Old Style"/>
          <w:sz w:val="24"/>
          <w:szCs w:val="24"/>
        </w:rPr>
        <w:t xml:space="preserve">ppellant </w:t>
      </w:r>
      <w:r>
        <w:rPr>
          <w:rFonts w:ascii="Bookman Old Style" w:hAnsi="Bookman Old Style"/>
          <w:sz w:val="24"/>
          <w:szCs w:val="24"/>
        </w:rPr>
        <w:t>prayed that the A</w:t>
      </w:r>
      <w:r w:rsidR="007D39E0" w:rsidRPr="00E44A28">
        <w:rPr>
          <w:rFonts w:ascii="Bookman Old Style" w:hAnsi="Bookman Old Style"/>
          <w:sz w:val="24"/>
          <w:szCs w:val="24"/>
        </w:rPr>
        <w:t xml:space="preserve">ppeal be allowed and costs of </w:t>
      </w:r>
      <w:r>
        <w:rPr>
          <w:rFonts w:ascii="Bookman Old Style" w:hAnsi="Bookman Old Style"/>
          <w:sz w:val="24"/>
          <w:szCs w:val="24"/>
        </w:rPr>
        <w:t>appeal be awarded to him</w:t>
      </w:r>
      <w:r w:rsidR="002A13C8" w:rsidRPr="00E44A28">
        <w:rPr>
          <w:rFonts w:ascii="Bookman Old Style" w:hAnsi="Bookman Old Style"/>
          <w:sz w:val="24"/>
          <w:szCs w:val="24"/>
        </w:rPr>
        <w:t>.</w:t>
      </w:r>
    </w:p>
    <w:p w:rsidR="000975FA" w:rsidRPr="00E44A28" w:rsidRDefault="009D1A5F" w:rsidP="00EE1CC7">
      <w:pPr>
        <w:jc w:val="both"/>
        <w:rPr>
          <w:rFonts w:ascii="Bookman Old Style" w:hAnsi="Bookman Old Style"/>
          <w:sz w:val="24"/>
          <w:szCs w:val="24"/>
        </w:rPr>
      </w:pPr>
      <w:r w:rsidRPr="00E44A28">
        <w:rPr>
          <w:rFonts w:ascii="Bookman Old Style" w:hAnsi="Bookman Old Style"/>
          <w:sz w:val="24"/>
          <w:szCs w:val="24"/>
        </w:rPr>
        <w:t>T</w:t>
      </w:r>
      <w:r w:rsidR="008C0671" w:rsidRPr="00E44A28">
        <w:rPr>
          <w:rFonts w:ascii="Bookman Old Style" w:hAnsi="Bookman Old Style"/>
          <w:sz w:val="24"/>
          <w:szCs w:val="24"/>
        </w:rPr>
        <w:t>he</w:t>
      </w:r>
      <w:r w:rsidR="000975FA" w:rsidRPr="00E44A28">
        <w:rPr>
          <w:rFonts w:ascii="Bookman Old Style" w:hAnsi="Bookman Old Style"/>
          <w:sz w:val="24"/>
          <w:szCs w:val="24"/>
        </w:rPr>
        <w:t xml:space="preserve"> Appellant was represented by Bamugye Ahmed of M/s Balikuddem</w:t>
      </w:r>
      <w:r w:rsidRPr="00E44A28">
        <w:rPr>
          <w:rFonts w:ascii="Bookman Old Style" w:hAnsi="Bookman Old Style"/>
          <w:sz w:val="24"/>
          <w:szCs w:val="24"/>
        </w:rPr>
        <w:t>be &amp; Co. Advocates whereas the R</w:t>
      </w:r>
      <w:r w:rsidR="000975FA" w:rsidRPr="00E44A28">
        <w:rPr>
          <w:rFonts w:ascii="Bookman Old Style" w:hAnsi="Bookman Old Style"/>
          <w:sz w:val="24"/>
          <w:szCs w:val="24"/>
        </w:rPr>
        <w:t>espondent was not represented.</w:t>
      </w:r>
    </w:p>
    <w:p w:rsidR="00984F65" w:rsidRPr="00E44A28" w:rsidRDefault="00984F65" w:rsidP="00EE1CC7">
      <w:pPr>
        <w:jc w:val="both"/>
        <w:rPr>
          <w:rFonts w:ascii="Bookman Old Style" w:hAnsi="Bookman Old Style"/>
          <w:sz w:val="24"/>
          <w:szCs w:val="24"/>
        </w:rPr>
      </w:pPr>
      <w:r w:rsidRPr="00E44A28">
        <w:rPr>
          <w:rFonts w:ascii="Bookman Old Style" w:hAnsi="Bookman Old Style"/>
          <w:sz w:val="24"/>
          <w:szCs w:val="24"/>
        </w:rPr>
        <w:lastRenderedPageBreak/>
        <w:t>I will</w:t>
      </w:r>
      <w:r w:rsidR="00E82CE8" w:rsidRPr="00E44A28">
        <w:rPr>
          <w:rFonts w:ascii="Bookman Old Style" w:hAnsi="Bookman Old Style"/>
          <w:sz w:val="24"/>
          <w:szCs w:val="24"/>
        </w:rPr>
        <w:t xml:space="preserve"> consider </w:t>
      </w:r>
      <w:r w:rsidR="004F6945">
        <w:rPr>
          <w:rFonts w:ascii="Bookman Old Style" w:hAnsi="Bookman Old Style"/>
          <w:sz w:val="24"/>
          <w:szCs w:val="24"/>
        </w:rPr>
        <w:t>ground</w:t>
      </w:r>
      <w:r w:rsidR="00205761" w:rsidRPr="00E44A28">
        <w:rPr>
          <w:rFonts w:ascii="Bookman Old Style" w:hAnsi="Bookman Old Style"/>
          <w:sz w:val="24"/>
          <w:szCs w:val="24"/>
        </w:rPr>
        <w:t xml:space="preserve"> two</w:t>
      </w:r>
      <w:r w:rsidR="00E82CE8" w:rsidRPr="00E44A28">
        <w:rPr>
          <w:rFonts w:ascii="Bookman Old Style" w:hAnsi="Bookman Old Style"/>
          <w:sz w:val="24"/>
          <w:szCs w:val="24"/>
        </w:rPr>
        <w:t xml:space="preserve"> an</w:t>
      </w:r>
      <w:r w:rsidR="009D1A5F" w:rsidRPr="00E44A28">
        <w:rPr>
          <w:rFonts w:ascii="Bookman Old Style" w:hAnsi="Bookman Old Style"/>
          <w:sz w:val="24"/>
          <w:szCs w:val="24"/>
        </w:rPr>
        <w:t xml:space="preserve">d ground three together since </w:t>
      </w:r>
      <w:r w:rsidR="004F6945">
        <w:rPr>
          <w:rFonts w:ascii="Bookman Old Style" w:hAnsi="Bookman Old Style"/>
          <w:sz w:val="24"/>
          <w:szCs w:val="24"/>
        </w:rPr>
        <w:t>they are inter- linked and</w:t>
      </w:r>
      <w:r w:rsidR="00E82CE8" w:rsidRPr="00E44A28">
        <w:rPr>
          <w:rFonts w:ascii="Bookman Old Style" w:hAnsi="Bookman Old Style"/>
          <w:sz w:val="24"/>
          <w:szCs w:val="24"/>
        </w:rPr>
        <w:t xml:space="preserve"> re</w:t>
      </w:r>
      <w:r w:rsidR="009D1A5F" w:rsidRPr="00E44A28">
        <w:rPr>
          <w:rFonts w:ascii="Bookman Old Style" w:hAnsi="Bookman Old Style"/>
          <w:sz w:val="24"/>
          <w:szCs w:val="24"/>
        </w:rPr>
        <w:t>late to the exercise of discretion by the trial court</w:t>
      </w:r>
      <w:r w:rsidR="004F6945">
        <w:rPr>
          <w:rFonts w:ascii="Bookman Old Style" w:hAnsi="Bookman Old Style"/>
          <w:sz w:val="24"/>
          <w:szCs w:val="24"/>
        </w:rPr>
        <w:t>. Additionally, the two grounds were discussed concurrently by the P</w:t>
      </w:r>
      <w:r w:rsidR="009D1A5F" w:rsidRPr="00E44A28">
        <w:rPr>
          <w:rFonts w:ascii="Bookman Old Style" w:hAnsi="Bookman Old Style"/>
          <w:sz w:val="24"/>
          <w:szCs w:val="24"/>
        </w:rPr>
        <w:t>arties in their written submissions</w:t>
      </w:r>
      <w:r w:rsidR="00E82CE8" w:rsidRPr="00E44A28">
        <w:rPr>
          <w:rFonts w:ascii="Bookman Old Style" w:hAnsi="Bookman Old Style"/>
          <w:sz w:val="24"/>
          <w:szCs w:val="24"/>
        </w:rPr>
        <w:t xml:space="preserve">. </w:t>
      </w:r>
    </w:p>
    <w:p w:rsidR="002725DD" w:rsidRDefault="002725DD" w:rsidP="002725DD">
      <w:pPr>
        <w:spacing w:line="240" w:lineRule="auto"/>
        <w:jc w:val="both"/>
        <w:rPr>
          <w:rFonts w:ascii="Bookman Old Style" w:hAnsi="Bookman Old Style"/>
          <w:b/>
          <w:sz w:val="24"/>
          <w:szCs w:val="24"/>
        </w:rPr>
      </w:pPr>
    </w:p>
    <w:p w:rsidR="00984F65" w:rsidRPr="00E44A28" w:rsidRDefault="00984F65" w:rsidP="00EE1CC7">
      <w:pPr>
        <w:jc w:val="both"/>
        <w:rPr>
          <w:rFonts w:ascii="Bookman Old Style" w:hAnsi="Bookman Old Style"/>
          <w:b/>
          <w:sz w:val="24"/>
          <w:szCs w:val="24"/>
        </w:rPr>
      </w:pPr>
      <w:r w:rsidRPr="00E44A28">
        <w:rPr>
          <w:rFonts w:ascii="Bookman Old Style" w:hAnsi="Bookman Old Style"/>
          <w:b/>
          <w:sz w:val="24"/>
          <w:szCs w:val="24"/>
        </w:rPr>
        <w:t>GROUND 1</w:t>
      </w:r>
    </w:p>
    <w:p w:rsidR="00205761" w:rsidRPr="00E44A28" w:rsidRDefault="00205761" w:rsidP="00EE1CC7">
      <w:pPr>
        <w:jc w:val="both"/>
        <w:rPr>
          <w:rFonts w:ascii="Bookman Old Style" w:hAnsi="Bookman Old Style"/>
          <w:sz w:val="24"/>
          <w:szCs w:val="24"/>
        </w:rPr>
      </w:pPr>
      <w:r w:rsidRPr="00E44A28">
        <w:rPr>
          <w:rFonts w:ascii="Bookman Old Style" w:hAnsi="Bookman Old Style"/>
          <w:sz w:val="24"/>
          <w:szCs w:val="24"/>
        </w:rPr>
        <w:t>The issue for determination by this Court is whether the learned trial Chief Magistrate properly evaluated the evidence.</w:t>
      </w:r>
    </w:p>
    <w:p w:rsidR="00D00EFE" w:rsidRPr="00E44A28" w:rsidRDefault="00EC0F7F" w:rsidP="00EE1CC7">
      <w:pPr>
        <w:pStyle w:val="NormalWeb"/>
        <w:spacing w:line="276" w:lineRule="auto"/>
        <w:jc w:val="both"/>
        <w:rPr>
          <w:rStyle w:val="Emphasis"/>
          <w:rFonts w:ascii="Bookman Old Style" w:hAnsi="Bookman Old Style" w:cs="Arial"/>
          <w:i w:val="0"/>
          <w:iCs w:val="0"/>
        </w:rPr>
      </w:pPr>
      <w:r w:rsidRPr="00E44A28">
        <w:rPr>
          <w:rFonts w:ascii="Bookman Old Style" w:hAnsi="Bookman Old Style"/>
        </w:rPr>
        <w:t xml:space="preserve">The rules </w:t>
      </w:r>
      <w:r w:rsidR="004F6945">
        <w:rPr>
          <w:rFonts w:ascii="Bookman Old Style" w:hAnsi="Bookman Old Style"/>
        </w:rPr>
        <w:t>of an Appellate C</w:t>
      </w:r>
      <w:r w:rsidR="00D00EFE" w:rsidRPr="00E44A28">
        <w:rPr>
          <w:rFonts w:ascii="Bookman Old Style" w:hAnsi="Bookman Old Style"/>
        </w:rPr>
        <w:t xml:space="preserve">ourt </w:t>
      </w:r>
      <w:r w:rsidR="00797BBC" w:rsidRPr="00E44A28">
        <w:rPr>
          <w:rFonts w:ascii="Bookman Old Style" w:hAnsi="Bookman Old Style"/>
        </w:rPr>
        <w:t xml:space="preserve">in evaluation of evidence </w:t>
      </w:r>
      <w:r w:rsidR="000C656A" w:rsidRPr="00E44A28">
        <w:rPr>
          <w:rFonts w:ascii="Bookman Old Style" w:hAnsi="Bookman Old Style"/>
        </w:rPr>
        <w:t>are clearly set out in judicial precedents</w:t>
      </w:r>
      <w:r w:rsidR="004F6945">
        <w:rPr>
          <w:rFonts w:ascii="Bookman Old Style" w:hAnsi="Bookman Old Style"/>
        </w:rPr>
        <w:t>. Its role</w:t>
      </w:r>
      <w:r w:rsidR="00D00EFE" w:rsidRPr="00E44A28">
        <w:rPr>
          <w:rFonts w:ascii="Bookman Old Style" w:hAnsi="Bookman Old Style" w:cs="Arial"/>
        </w:rPr>
        <w:t>is</w:t>
      </w:r>
      <w:r w:rsidR="00D00EFE" w:rsidRPr="00E44A28">
        <w:rPr>
          <w:rFonts w:ascii="Bookman Old Style" w:hAnsi="Bookman Old Style" w:cs="Arial"/>
          <w:i/>
          <w:color w:val="000000"/>
        </w:rPr>
        <w:t>‘to subject the evidence of the lower court to fresh and exhaustive scrutiny weighing the conflicting evidence and drawing its own inferences and conclusions from it.  In so doing, however, the Appellate  Court has to bear in mind that it has neither seen nor heard the witnesses and should, therefore, make  due allowance in that respect.</w:t>
      </w:r>
      <w:r w:rsidR="004F6945">
        <w:rPr>
          <w:rFonts w:ascii="Bookman Old Style" w:hAnsi="Bookman Old Style" w:cs="Arial"/>
          <w:color w:val="000000"/>
        </w:rPr>
        <w:t>’</w:t>
      </w:r>
      <w:r w:rsidR="00D00EFE" w:rsidRPr="00E44A28">
        <w:rPr>
          <w:rFonts w:ascii="Bookman Old Style" w:hAnsi="Bookman Old Style" w:cs="Arial"/>
          <w:color w:val="000000"/>
        </w:rPr>
        <w:t xml:space="preserve"> See </w:t>
      </w:r>
      <w:r w:rsidR="00D00EFE" w:rsidRPr="00E44A28">
        <w:rPr>
          <w:rStyle w:val="scayt-misspell"/>
          <w:rFonts w:ascii="Bookman Old Style" w:hAnsi="Bookman Old Style" w:cs="Arial"/>
          <w:b/>
          <w:bCs/>
          <w:i/>
          <w:iCs/>
          <w:color w:val="000000"/>
          <w:u w:val="single"/>
        </w:rPr>
        <w:t>Selle &amp; Anor</w:t>
      </w:r>
      <w:r w:rsidR="00D00EFE" w:rsidRPr="00E44A28">
        <w:rPr>
          <w:rStyle w:val="Emphasis"/>
          <w:rFonts w:ascii="Bookman Old Style" w:hAnsi="Bookman Old Style" w:cs="Arial"/>
          <w:b/>
          <w:bCs/>
          <w:color w:val="000000"/>
          <w:u w:val="single"/>
        </w:rPr>
        <w:t xml:space="preserve"> v. Associated Motor Boat Co. [1968] EA 123, Ruhemba v. Skanska Jensen (U) LTD [2002] 1 EA 251. </w:t>
      </w:r>
    </w:p>
    <w:p w:rsidR="00EC0F7F" w:rsidRPr="00E44A28" w:rsidRDefault="00EC0F7F" w:rsidP="00EE1CC7">
      <w:pPr>
        <w:jc w:val="both"/>
        <w:rPr>
          <w:rFonts w:ascii="Bookman Old Style" w:hAnsi="Bookman Old Style"/>
          <w:sz w:val="24"/>
          <w:szCs w:val="24"/>
        </w:rPr>
      </w:pPr>
    </w:p>
    <w:p w:rsidR="000C656A" w:rsidRDefault="000C656A" w:rsidP="00EE1CC7">
      <w:pPr>
        <w:jc w:val="both"/>
        <w:rPr>
          <w:rFonts w:ascii="Bookman Old Style" w:hAnsi="Bookman Old Style"/>
          <w:sz w:val="24"/>
          <w:szCs w:val="24"/>
        </w:rPr>
      </w:pPr>
      <w:r w:rsidRPr="00E44A28">
        <w:rPr>
          <w:rFonts w:ascii="Bookman Old Style" w:hAnsi="Bookman Old Style"/>
          <w:sz w:val="24"/>
          <w:szCs w:val="24"/>
        </w:rPr>
        <w:t xml:space="preserve">Counsel for the appellant submitted that the learned trial Magistrate </w:t>
      </w:r>
      <w:r w:rsidR="00E44A28" w:rsidRPr="00E44A28">
        <w:rPr>
          <w:rFonts w:ascii="Bookman Old Style" w:hAnsi="Bookman Old Style"/>
          <w:sz w:val="24"/>
          <w:szCs w:val="24"/>
        </w:rPr>
        <w:t xml:space="preserve">erred in law and in fact, when she failed to properly evaluate the evidence adduced in Court thereby giving judgment in favour of the respondent which occasioned a miscarriage of justice. </w:t>
      </w:r>
    </w:p>
    <w:p w:rsidR="005A79B1" w:rsidRPr="00E44A28" w:rsidRDefault="004F6945" w:rsidP="00EE1CC7">
      <w:pPr>
        <w:jc w:val="both"/>
        <w:rPr>
          <w:rFonts w:ascii="Bookman Old Style" w:hAnsi="Bookman Old Style"/>
          <w:sz w:val="24"/>
          <w:szCs w:val="24"/>
        </w:rPr>
      </w:pPr>
      <w:r>
        <w:rPr>
          <w:rFonts w:ascii="Bookman Old Style" w:hAnsi="Bookman Old Style"/>
          <w:sz w:val="24"/>
          <w:szCs w:val="24"/>
        </w:rPr>
        <w:t>Further, C</w:t>
      </w:r>
      <w:r w:rsidR="000B5487">
        <w:rPr>
          <w:rFonts w:ascii="Bookman Old Style" w:hAnsi="Bookman Old Style"/>
          <w:sz w:val="24"/>
          <w:szCs w:val="24"/>
        </w:rPr>
        <w:t>ounsel submitted that the trial magistrate failed to observe that the Appellant did not borrow money in his own personal capacity but rather on behalf of Bwavumpologoma</w:t>
      </w:r>
      <w:r w:rsidR="00B5055C">
        <w:rPr>
          <w:rFonts w:ascii="Bookman Old Style" w:hAnsi="Bookman Old Style"/>
          <w:sz w:val="24"/>
          <w:szCs w:val="24"/>
        </w:rPr>
        <w:t xml:space="preserve"> </w:t>
      </w:r>
      <w:r>
        <w:rPr>
          <w:rFonts w:ascii="Bookman Old Style" w:hAnsi="Bookman Old Style"/>
          <w:sz w:val="24"/>
          <w:szCs w:val="24"/>
        </w:rPr>
        <w:t>group,</w:t>
      </w:r>
      <w:r w:rsidR="000B5487">
        <w:rPr>
          <w:rFonts w:ascii="Bookman Old Style" w:hAnsi="Bookman Old Style"/>
          <w:sz w:val="24"/>
          <w:szCs w:val="24"/>
        </w:rPr>
        <w:t xml:space="preserve"> therefore he should not have been held personally liable for the same. </w:t>
      </w:r>
    </w:p>
    <w:p w:rsidR="00A76DCD" w:rsidRDefault="00D775A3" w:rsidP="00EE1CC7">
      <w:pPr>
        <w:jc w:val="both"/>
        <w:rPr>
          <w:rFonts w:ascii="Bookman Old Style" w:hAnsi="Bookman Old Style"/>
          <w:sz w:val="24"/>
          <w:szCs w:val="24"/>
        </w:rPr>
      </w:pPr>
      <w:r w:rsidRPr="00E44A28">
        <w:rPr>
          <w:rFonts w:ascii="Bookman Old Style" w:hAnsi="Bookman Old Style"/>
          <w:sz w:val="24"/>
          <w:szCs w:val="24"/>
        </w:rPr>
        <w:t>With due respect</w:t>
      </w:r>
      <w:r w:rsidR="004F6945">
        <w:rPr>
          <w:rFonts w:ascii="Bookman Old Style" w:hAnsi="Bookman Old Style"/>
          <w:sz w:val="24"/>
          <w:szCs w:val="24"/>
        </w:rPr>
        <w:t>, after perusing the record, I find that</w:t>
      </w:r>
      <w:r w:rsidRPr="00E44A28">
        <w:rPr>
          <w:rFonts w:ascii="Bookman Old Style" w:hAnsi="Bookman Old Style"/>
          <w:sz w:val="24"/>
          <w:szCs w:val="24"/>
        </w:rPr>
        <w:t xml:space="preserve"> it is not true that the trial Magistrate failed to judicially evaluate the evidence on record.</w:t>
      </w:r>
      <w:r w:rsidR="00871DDB">
        <w:rPr>
          <w:rFonts w:ascii="Bookman Old Style" w:hAnsi="Bookman Old Style"/>
          <w:sz w:val="24"/>
          <w:szCs w:val="24"/>
        </w:rPr>
        <w:t xml:space="preserve"> According to the record of the lower C</w:t>
      </w:r>
      <w:r w:rsidR="004F6945">
        <w:rPr>
          <w:rFonts w:ascii="Bookman Old Style" w:hAnsi="Bookman Old Style"/>
          <w:sz w:val="24"/>
          <w:szCs w:val="24"/>
        </w:rPr>
        <w:t>ourt, there is no evidence whatso</w:t>
      </w:r>
      <w:r w:rsidR="00871DDB">
        <w:rPr>
          <w:rFonts w:ascii="Bookman Old Style" w:hAnsi="Bookman Old Style"/>
          <w:sz w:val="24"/>
          <w:szCs w:val="24"/>
        </w:rPr>
        <w:t>ever that the money was ever borrowed on beha</w:t>
      </w:r>
      <w:r w:rsidR="004F6945">
        <w:rPr>
          <w:rFonts w:ascii="Bookman Old Style" w:hAnsi="Bookman Old Style"/>
          <w:sz w:val="24"/>
          <w:szCs w:val="24"/>
        </w:rPr>
        <w:t>lf of the group apart</w:t>
      </w:r>
      <w:r w:rsidR="00871DDB">
        <w:rPr>
          <w:rFonts w:ascii="Bookman Old Style" w:hAnsi="Bookman Old Style"/>
          <w:sz w:val="24"/>
          <w:szCs w:val="24"/>
        </w:rPr>
        <w:t xml:space="preserve"> from the testimony </w:t>
      </w:r>
      <w:r w:rsidR="004F6945">
        <w:rPr>
          <w:rFonts w:ascii="Bookman Old Style" w:hAnsi="Bookman Old Style"/>
          <w:sz w:val="24"/>
          <w:szCs w:val="24"/>
        </w:rPr>
        <w:t>of DW1 and DW2</w:t>
      </w:r>
      <w:r w:rsidR="00871DDB">
        <w:rPr>
          <w:rFonts w:ascii="Bookman Old Style" w:hAnsi="Bookman Old Style"/>
          <w:sz w:val="24"/>
          <w:szCs w:val="24"/>
        </w:rPr>
        <w:t xml:space="preserve"> both </w:t>
      </w:r>
      <w:r w:rsidR="004F6945">
        <w:rPr>
          <w:rFonts w:ascii="Bookman Old Style" w:hAnsi="Bookman Old Style"/>
          <w:sz w:val="24"/>
          <w:szCs w:val="24"/>
        </w:rPr>
        <w:t xml:space="preserve">of whom </w:t>
      </w:r>
      <w:r w:rsidR="00871DDB">
        <w:rPr>
          <w:rFonts w:ascii="Bookman Old Style" w:hAnsi="Bookman Old Style"/>
          <w:sz w:val="24"/>
          <w:szCs w:val="24"/>
        </w:rPr>
        <w:t xml:space="preserve">stated that the money was borrowed </w:t>
      </w:r>
      <w:r w:rsidR="009D41BA">
        <w:rPr>
          <w:rFonts w:ascii="Bookman Old Style" w:hAnsi="Bookman Old Style"/>
          <w:sz w:val="24"/>
          <w:szCs w:val="24"/>
        </w:rPr>
        <w:t>on behalf of the group. W</w:t>
      </w:r>
      <w:r w:rsidR="00871DDB">
        <w:rPr>
          <w:rFonts w:ascii="Bookman Old Style" w:hAnsi="Bookman Old Style"/>
          <w:sz w:val="24"/>
          <w:szCs w:val="24"/>
        </w:rPr>
        <w:t xml:space="preserve">hat is quite </w:t>
      </w:r>
      <w:r w:rsidR="004F6945">
        <w:rPr>
          <w:rFonts w:ascii="Bookman Old Style" w:hAnsi="Bookman Old Style"/>
          <w:sz w:val="24"/>
          <w:szCs w:val="24"/>
        </w:rPr>
        <w:t>of surprising</w:t>
      </w:r>
      <w:r w:rsidR="009D41BA">
        <w:rPr>
          <w:rFonts w:ascii="Bookman Old Style" w:hAnsi="Bookman Old Style"/>
          <w:sz w:val="24"/>
          <w:szCs w:val="24"/>
        </w:rPr>
        <w:t xml:space="preserve"> to me is that the agreement was drafted by DW2 </w:t>
      </w:r>
      <w:r w:rsidR="00D17B60">
        <w:rPr>
          <w:rFonts w:ascii="Bookman Old Style" w:hAnsi="Bookman Old Style"/>
          <w:sz w:val="24"/>
          <w:szCs w:val="24"/>
        </w:rPr>
        <w:t>(Edward</w:t>
      </w:r>
      <w:r w:rsidR="00B5055C">
        <w:rPr>
          <w:rFonts w:ascii="Bookman Old Style" w:hAnsi="Bookman Old Style"/>
          <w:sz w:val="24"/>
          <w:szCs w:val="24"/>
        </w:rPr>
        <w:t xml:space="preserve"> </w:t>
      </w:r>
      <w:r w:rsidR="004F6945">
        <w:rPr>
          <w:rFonts w:ascii="Bookman Old Style" w:hAnsi="Bookman Old Style"/>
          <w:sz w:val="24"/>
          <w:szCs w:val="24"/>
        </w:rPr>
        <w:t xml:space="preserve">Yiiga). He </w:t>
      </w:r>
      <w:r w:rsidR="009D41BA">
        <w:rPr>
          <w:rFonts w:ascii="Bookman Old Style" w:hAnsi="Bookman Old Style"/>
          <w:sz w:val="24"/>
          <w:szCs w:val="24"/>
        </w:rPr>
        <w:t xml:space="preserve">confirmed that </w:t>
      </w:r>
      <w:r w:rsidR="00D17B60">
        <w:rPr>
          <w:rFonts w:ascii="Bookman Old Style" w:hAnsi="Bookman Old Style"/>
          <w:sz w:val="24"/>
          <w:szCs w:val="24"/>
        </w:rPr>
        <w:t>he drafted</w:t>
      </w:r>
      <w:r w:rsidR="009D41BA">
        <w:rPr>
          <w:rFonts w:ascii="Bookman Old Style" w:hAnsi="Bookman Old Style"/>
          <w:sz w:val="24"/>
          <w:szCs w:val="24"/>
        </w:rPr>
        <w:t xml:space="preserve"> the agreement which was</w:t>
      </w:r>
      <w:r w:rsidR="004F6945">
        <w:rPr>
          <w:rFonts w:ascii="Bookman Old Style" w:hAnsi="Bookman Old Style"/>
          <w:sz w:val="24"/>
          <w:szCs w:val="24"/>
        </w:rPr>
        <w:t xml:space="preserve"> agreed upon and signed by the P</w:t>
      </w:r>
      <w:r w:rsidR="009D41BA">
        <w:rPr>
          <w:rFonts w:ascii="Bookman Old Style" w:hAnsi="Bookman Old Style"/>
          <w:sz w:val="24"/>
          <w:szCs w:val="24"/>
        </w:rPr>
        <w:t xml:space="preserve">arties </w:t>
      </w:r>
      <w:r w:rsidR="004F6945">
        <w:rPr>
          <w:rFonts w:ascii="Bookman Old Style" w:hAnsi="Bookman Old Style"/>
          <w:sz w:val="24"/>
          <w:szCs w:val="24"/>
        </w:rPr>
        <w:t xml:space="preserve">and according to its contents, </w:t>
      </w:r>
      <w:r w:rsidR="009D41BA">
        <w:rPr>
          <w:rFonts w:ascii="Bookman Old Style" w:hAnsi="Bookman Old Style"/>
          <w:sz w:val="24"/>
          <w:szCs w:val="24"/>
        </w:rPr>
        <w:t xml:space="preserve">the loan money was lent to the Kimbugwe Jackson (Appellant) </w:t>
      </w:r>
      <w:r w:rsidR="004F6945">
        <w:rPr>
          <w:rFonts w:ascii="Bookman Old Style" w:hAnsi="Bookman Old Style"/>
          <w:sz w:val="24"/>
          <w:szCs w:val="24"/>
        </w:rPr>
        <w:t>up</w:t>
      </w:r>
      <w:r w:rsidR="009D41BA">
        <w:rPr>
          <w:rFonts w:ascii="Bookman Old Style" w:hAnsi="Bookman Old Style"/>
          <w:sz w:val="24"/>
          <w:szCs w:val="24"/>
        </w:rPr>
        <w:t xml:space="preserve">on deposit </w:t>
      </w:r>
      <w:r w:rsidR="00D17B60">
        <w:rPr>
          <w:rFonts w:ascii="Bookman Old Style" w:hAnsi="Bookman Old Style"/>
          <w:sz w:val="24"/>
          <w:szCs w:val="24"/>
        </w:rPr>
        <w:t>of the certificate of title deed of land comprised in private mailo Block 662 Plot 16 Singo</w:t>
      </w:r>
      <w:r w:rsidR="004F6945">
        <w:rPr>
          <w:rFonts w:ascii="Bookman Old Style" w:hAnsi="Bookman Old Style"/>
          <w:sz w:val="24"/>
          <w:szCs w:val="24"/>
        </w:rPr>
        <w:t>. The Certificate of Title was</w:t>
      </w:r>
      <w:r w:rsidR="00D17B60">
        <w:rPr>
          <w:rFonts w:ascii="Bookman Old Style" w:hAnsi="Bookman Old Style"/>
          <w:sz w:val="24"/>
          <w:szCs w:val="24"/>
        </w:rPr>
        <w:t xml:space="preserve"> registered in the names of Yowakimu</w:t>
      </w:r>
      <w:r w:rsidR="00B5055C">
        <w:rPr>
          <w:rFonts w:ascii="Bookman Old Style" w:hAnsi="Bookman Old Style"/>
          <w:sz w:val="24"/>
          <w:szCs w:val="24"/>
        </w:rPr>
        <w:t xml:space="preserve"> </w:t>
      </w:r>
      <w:r w:rsidR="00D17B60">
        <w:rPr>
          <w:rFonts w:ascii="Bookman Old Style" w:hAnsi="Bookman Old Style"/>
          <w:sz w:val="24"/>
          <w:szCs w:val="24"/>
        </w:rPr>
        <w:t>Kisolo</w:t>
      </w:r>
      <w:r w:rsidR="00B5055C">
        <w:rPr>
          <w:rFonts w:ascii="Bookman Old Style" w:hAnsi="Bookman Old Style"/>
          <w:sz w:val="24"/>
          <w:szCs w:val="24"/>
        </w:rPr>
        <w:t xml:space="preserve"> </w:t>
      </w:r>
      <w:r w:rsidR="004F6945">
        <w:rPr>
          <w:rFonts w:ascii="Bookman Old Style" w:hAnsi="Bookman Old Style"/>
          <w:sz w:val="24"/>
          <w:szCs w:val="24"/>
        </w:rPr>
        <w:t xml:space="preserve">and issued under </w:t>
      </w:r>
      <w:r w:rsidR="00D17B60">
        <w:rPr>
          <w:rFonts w:ascii="Bookman Old Style" w:hAnsi="Bookman Old Style"/>
          <w:sz w:val="24"/>
          <w:szCs w:val="24"/>
        </w:rPr>
        <w:t>instrument No. MIT 55929.</w:t>
      </w:r>
    </w:p>
    <w:p w:rsidR="00A76DCD" w:rsidRDefault="004F6945" w:rsidP="00EE1CC7">
      <w:pPr>
        <w:jc w:val="both"/>
        <w:rPr>
          <w:rFonts w:ascii="Bookman Old Style" w:hAnsi="Bookman Old Style"/>
          <w:sz w:val="24"/>
          <w:szCs w:val="24"/>
        </w:rPr>
      </w:pPr>
      <w:r>
        <w:rPr>
          <w:rFonts w:ascii="Bookman Old Style" w:hAnsi="Bookman Old Style"/>
          <w:sz w:val="24"/>
          <w:szCs w:val="24"/>
        </w:rPr>
        <w:lastRenderedPageBreak/>
        <w:t>In addition</w:t>
      </w:r>
      <w:r w:rsidR="00D17B60">
        <w:rPr>
          <w:rFonts w:ascii="Bookman Old Style" w:hAnsi="Bookman Old Style"/>
          <w:sz w:val="24"/>
          <w:szCs w:val="24"/>
        </w:rPr>
        <w:t>, there is no connection between this title with the Bwavumpologoma group or the money</w:t>
      </w:r>
      <w:r>
        <w:rPr>
          <w:rFonts w:ascii="Bookman Old Style" w:hAnsi="Bookman Old Style"/>
          <w:sz w:val="24"/>
          <w:szCs w:val="24"/>
        </w:rPr>
        <w:t xml:space="preserve"> as Counsel for the Appellant submitted</w:t>
      </w:r>
      <w:r w:rsidR="00D17B60">
        <w:rPr>
          <w:rFonts w:ascii="Bookman Old Style" w:hAnsi="Bookman Old Style"/>
          <w:sz w:val="24"/>
          <w:szCs w:val="24"/>
        </w:rPr>
        <w:t xml:space="preserve">. Appending of the group’s signature on the document </w:t>
      </w:r>
      <w:r w:rsidR="00697719">
        <w:rPr>
          <w:rFonts w:ascii="Bookman Old Style" w:hAnsi="Bookman Old Style"/>
          <w:sz w:val="24"/>
          <w:szCs w:val="24"/>
        </w:rPr>
        <w:t>does not</w:t>
      </w:r>
      <w:r>
        <w:rPr>
          <w:rFonts w:ascii="Bookman Old Style" w:hAnsi="Bookman Old Style"/>
          <w:sz w:val="24"/>
          <w:szCs w:val="24"/>
        </w:rPr>
        <w:t xml:space="preserve"> in</w:t>
      </w:r>
      <w:r w:rsidR="00D17B60">
        <w:rPr>
          <w:rFonts w:ascii="Bookman Old Style" w:hAnsi="Bookman Old Style"/>
          <w:sz w:val="24"/>
          <w:szCs w:val="24"/>
        </w:rPr>
        <w:t xml:space="preserve"> itself confer authority to </w:t>
      </w:r>
      <w:r w:rsidR="00697719">
        <w:rPr>
          <w:rFonts w:ascii="Bookman Old Style" w:hAnsi="Bookman Old Style"/>
          <w:sz w:val="24"/>
          <w:szCs w:val="24"/>
        </w:rPr>
        <w:t>indulge</w:t>
      </w:r>
      <w:r w:rsidR="00D17B60">
        <w:rPr>
          <w:rFonts w:ascii="Bookman Old Style" w:hAnsi="Bookman Old Style"/>
          <w:sz w:val="24"/>
          <w:szCs w:val="24"/>
        </w:rPr>
        <w:t xml:space="preserve"> in a particular </w:t>
      </w:r>
      <w:r w:rsidR="002A0184">
        <w:rPr>
          <w:rFonts w:ascii="Bookman Old Style" w:hAnsi="Bookman Old Style"/>
          <w:sz w:val="24"/>
          <w:szCs w:val="24"/>
        </w:rPr>
        <w:t>transaction. The</w:t>
      </w:r>
      <w:r w:rsidR="00D17B60">
        <w:rPr>
          <w:rFonts w:ascii="Bookman Old Style" w:hAnsi="Bookman Old Style"/>
          <w:sz w:val="24"/>
          <w:szCs w:val="24"/>
        </w:rPr>
        <w:t xml:space="preserve"> language in the agreement is clear that the money was lent to an individual and not </w:t>
      </w:r>
      <w:r w:rsidR="002A0184">
        <w:rPr>
          <w:rFonts w:ascii="Bookman Old Style" w:hAnsi="Bookman Old Style"/>
          <w:sz w:val="24"/>
          <w:szCs w:val="24"/>
        </w:rPr>
        <w:t xml:space="preserve">to </w:t>
      </w:r>
      <w:r w:rsidR="00D17B60">
        <w:rPr>
          <w:rFonts w:ascii="Bookman Old Style" w:hAnsi="Bookman Old Style"/>
          <w:sz w:val="24"/>
          <w:szCs w:val="24"/>
        </w:rPr>
        <w:t>the grou</w:t>
      </w:r>
      <w:r w:rsidR="00697719">
        <w:rPr>
          <w:rFonts w:ascii="Bookman Old Style" w:hAnsi="Bookman Old Style"/>
          <w:sz w:val="24"/>
          <w:szCs w:val="24"/>
        </w:rPr>
        <w:t>p</w:t>
      </w:r>
      <w:r w:rsidR="002A0184">
        <w:rPr>
          <w:rFonts w:ascii="Bookman Old Style" w:hAnsi="Bookman Old Style"/>
          <w:sz w:val="24"/>
          <w:szCs w:val="24"/>
        </w:rPr>
        <w:t>. Had it been</w:t>
      </w:r>
      <w:r w:rsidR="00697719">
        <w:rPr>
          <w:rFonts w:ascii="Bookman Old Style" w:hAnsi="Bookman Old Style"/>
          <w:sz w:val="24"/>
          <w:szCs w:val="24"/>
        </w:rPr>
        <w:t xml:space="preserve"> otherwise, the language co</w:t>
      </w:r>
      <w:r w:rsidR="002A0184">
        <w:rPr>
          <w:rFonts w:ascii="Bookman Old Style" w:hAnsi="Bookman Old Style"/>
          <w:sz w:val="24"/>
          <w:szCs w:val="24"/>
        </w:rPr>
        <w:t xml:space="preserve">uld have been drafted in such </w:t>
      </w:r>
      <w:r w:rsidR="00697719">
        <w:rPr>
          <w:rFonts w:ascii="Bookman Old Style" w:hAnsi="Bookman Old Style"/>
          <w:sz w:val="24"/>
          <w:szCs w:val="24"/>
        </w:rPr>
        <w:t xml:space="preserve">way </w:t>
      </w:r>
      <w:r w:rsidR="002A0184">
        <w:rPr>
          <w:rFonts w:ascii="Bookman Old Style" w:hAnsi="Bookman Old Style"/>
          <w:sz w:val="24"/>
          <w:szCs w:val="24"/>
        </w:rPr>
        <w:t xml:space="preserve">as </w:t>
      </w:r>
      <w:r w:rsidR="00697719">
        <w:rPr>
          <w:rFonts w:ascii="Bookman Old Style" w:hAnsi="Bookman Old Style"/>
          <w:sz w:val="24"/>
          <w:szCs w:val="24"/>
        </w:rPr>
        <w:t>to show that the money was borrowed on behalf of the group.</w:t>
      </w:r>
    </w:p>
    <w:p w:rsidR="00D775A3" w:rsidRPr="002A0184" w:rsidRDefault="00A76DCD" w:rsidP="00EE1CC7">
      <w:pPr>
        <w:jc w:val="both"/>
        <w:rPr>
          <w:rFonts w:ascii="Bookman Old Style" w:hAnsi="Bookman Old Style"/>
          <w:sz w:val="24"/>
          <w:szCs w:val="24"/>
        </w:rPr>
      </w:pPr>
      <w:r w:rsidRPr="002A0184">
        <w:rPr>
          <w:rFonts w:ascii="Bookman Old Style" w:hAnsi="Bookman Old Style"/>
          <w:sz w:val="24"/>
          <w:szCs w:val="24"/>
        </w:rPr>
        <w:t>Whereas</w:t>
      </w:r>
      <w:r w:rsidR="00EE1CC7" w:rsidRPr="002A0184">
        <w:rPr>
          <w:rFonts w:ascii="Bookman Old Style" w:hAnsi="Bookman Old Style"/>
          <w:sz w:val="24"/>
          <w:szCs w:val="24"/>
        </w:rPr>
        <w:t xml:space="preserve"> the Respondent during trial did not call any witness on his behalf, </w:t>
      </w:r>
      <w:r w:rsidRPr="002A0184">
        <w:rPr>
          <w:rFonts w:ascii="Bookman Old Style" w:hAnsi="Bookman Old Style"/>
          <w:sz w:val="24"/>
          <w:szCs w:val="24"/>
        </w:rPr>
        <w:t>his testimony was quite sufficient and the same was corroborated by the loan agreement which was admitted as P. Exh</w:t>
      </w:r>
      <w:r w:rsidR="002725DD">
        <w:rPr>
          <w:rFonts w:ascii="Bookman Old Style" w:hAnsi="Bookman Old Style"/>
          <w:sz w:val="24"/>
          <w:szCs w:val="24"/>
        </w:rPr>
        <w:t xml:space="preserve">. </w:t>
      </w:r>
      <w:r w:rsidRPr="002A0184">
        <w:rPr>
          <w:rFonts w:ascii="Bookman Old Style" w:hAnsi="Bookman Old Style"/>
          <w:sz w:val="24"/>
          <w:szCs w:val="24"/>
        </w:rPr>
        <w:t xml:space="preserve">A. </w:t>
      </w:r>
    </w:p>
    <w:p w:rsidR="00A76DCD" w:rsidRPr="002A0184" w:rsidRDefault="00A76DCD" w:rsidP="00EE1CC7">
      <w:pPr>
        <w:jc w:val="both"/>
        <w:rPr>
          <w:rFonts w:ascii="Bookman Old Style" w:hAnsi="Bookman Old Style"/>
          <w:sz w:val="24"/>
          <w:szCs w:val="24"/>
        </w:rPr>
      </w:pPr>
      <w:r w:rsidRPr="002A0184">
        <w:rPr>
          <w:rFonts w:ascii="Bookman Old Style" w:hAnsi="Bookman Old Style"/>
          <w:sz w:val="24"/>
          <w:szCs w:val="24"/>
        </w:rPr>
        <w:t xml:space="preserve">Under </w:t>
      </w:r>
      <w:r w:rsidRPr="002A0184">
        <w:rPr>
          <w:rFonts w:ascii="Bookman Old Style" w:hAnsi="Bookman Old Style"/>
          <w:b/>
          <w:sz w:val="24"/>
          <w:szCs w:val="24"/>
        </w:rPr>
        <w:t>section 133 Evidence Act</w:t>
      </w:r>
      <w:r w:rsidRPr="002A0184">
        <w:rPr>
          <w:rFonts w:ascii="Bookman Old Style" w:hAnsi="Bookman Old Style"/>
          <w:sz w:val="24"/>
          <w:szCs w:val="24"/>
        </w:rPr>
        <w:t xml:space="preserve"> there is no particular number of persons required in proof of a particular fact therefore a single witness can competently prove a fact</w:t>
      </w:r>
      <w:r w:rsidR="00A45E2C" w:rsidRPr="002A0184">
        <w:rPr>
          <w:rFonts w:ascii="Bookman Old Style" w:hAnsi="Bookman Old Style"/>
          <w:sz w:val="24"/>
          <w:szCs w:val="24"/>
        </w:rPr>
        <w:t xml:space="preserve"> as long as his </w:t>
      </w:r>
      <w:r w:rsidR="00F44940" w:rsidRPr="002A0184">
        <w:rPr>
          <w:rFonts w:ascii="Bookman Old Style" w:hAnsi="Bookman Old Style"/>
          <w:sz w:val="24"/>
          <w:szCs w:val="24"/>
        </w:rPr>
        <w:t>evidence</w:t>
      </w:r>
      <w:r w:rsidR="00A45E2C" w:rsidRPr="002A0184">
        <w:rPr>
          <w:rFonts w:ascii="Bookman Old Style" w:hAnsi="Bookman Old Style"/>
          <w:sz w:val="24"/>
          <w:szCs w:val="24"/>
        </w:rPr>
        <w:t xml:space="preserve"> is admissible under the rules of admissibility of evidence</w:t>
      </w:r>
      <w:r w:rsidRPr="002A0184">
        <w:rPr>
          <w:rFonts w:ascii="Bookman Old Style" w:hAnsi="Bookman Old Style"/>
          <w:sz w:val="24"/>
          <w:szCs w:val="24"/>
        </w:rPr>
        <w:t>.</w:t>
      </w:r>
    </w:p>
    <w:p w:rsidR="00697719" w:rsidRPr="002A0184" w:rsidRDefault="002A0184" w:rsidP="00EE1CC7">
      <w:pPr>
        <w:jc w:val="both"/>
        <w:rPr>
          <w:rFonts w:ascii="Bookman Old Style" w:hAnsi="Bookman Old Style"/>
          <w:sz w:val="24"/>
          <w:szCs w:val="24"/>
        </w:rPr>
      </w:pPr>
      <w:r w:rsidRPr="002A0184">
        <w:rPr>
          <w:rFonts w:ascii="Bookman Old Style" w:hAnsi="Bookman Old Style"/>
          <w:sz w:val="24"/>
          <w:szCs w:val="24"/>
        </w:rPr>
        <w:t>Hence,</w:t>
      </w:r>
      <w:r w:rsidR="00697719" w:rsidRPr="002A0184">
        <w:rPr>
          <w:rFonts w:ascii="Bookman Old Style" w:hAnsi="Bookman Old Style"/>
          <w:sz w:val="24"/>
          <w:szCs w:val="24"/>
        </w:rPr>
        <w:t xml:space="preserve"> this issue is answered in the negative. </w:t>
      </w:r>
      <w:r w:rsidR="00EE1CC7" w:rsidRPr="002A0184">
        <w:rPr>
          <w:rFonts w:ascii="Bookman Old Style" w:hAnsi="Bookman Old Style"/>
          <w:sz w:val="24"/>
          <w:szCs w:val="24"/>
        </w:rPr>
        <w:t>And this ground therefore fails.</w:t>
      </w:r>
    </w:p>
    <w:p w:rsidR="00E44A28" w:rsidRPr="00530D07" w:rsidRDefault="00E44A28" w:rsidP="00EE1CC7">
      <w:pPr>
        <w:ind w:left="360"/>
        <w:jc w:val="both"/>
        <w:rPr>
          <w:rFonts w:ascii="Bookman Old Style" w:hAnsi="Bookman Old Style"/>
          <w:color w:val="C00000"/>
          <w:sz w:val="24"/>
          <w:szCs w:val="24"/>
        </w:rPr>
      </w:pPr>
    </w:p>
    <w:p w:rsidR="00E82CE8" w:rsidRPr="00EE1CC7" w:rsidRDefault="00E82CE8" w:rsidP="00571D69">
      <w:pPr>
        <w:jc w:val="both"/>
        <w:rPr>
          <w:rFonts w:ascii="Bookman Old Style" w:hAnsi="Bookman Old Style"/>
          <w:b/>
          <w:sz w:val="24"/>
          <w:szCs w:val="24"/>
        </w:rPr>
      </w:pPr>
      <w:r w:rsidRPr="00EE1CC7">
        <w:rPr>
          <w:rFonts w:ascii="Bookman Old Style" w:hAnsi="Bookman Old Style"/>
          <w:b/>
          <w:sz w:val="24"/>
          <w:szCs w:val="24"/>
        </w:rPr>
        <w:t>GROUND 2</w:t>
      </w:r>
    </w:p>
    <w:p w:rsidR="00571D69" w:rsidRDefault="00571D69" w:rsidP="00571D69">
      <w:pPr>
        <w:jc w:val="both"/>
        <w:rPr>
          <w:rFonts w:ascii="Bookman Old Style" w:hAnsi="Bookman Old Style"/>
          <w:sz w:val="24"/>
          <w:szCs w:val="24"/>
        </w:rPr>
      </w:pPr>
      <w:r>
        <w:rPr>
          <w:rFonts w:ascii="Bookman Old Style" w:hAnsi="Bookman Old Style"/>
          <w:sz w:val="24"/>
          <w:szCs w:val="24"/>
        </w:rPr>
        <w:t xml:space="preserve">As earlier noted, </w:t>
      </w:r>
      <w:r w:rsidR="00731118">
        <w:rPr>
          <w:rFonts w:ascii="Bookman Old Style" w:hAnsi="Bookman Old Style"/>
          <w:sz w:val="24"/>
          <w:szCs w:val="24"/>
        </w:rPr>
        <w:t xml:space="preserve">the parties in their submissions </w:t>
      </w:r>
      <w:r>
        <w:rPr>
          <w:rFonts w:ascii="Bookman Old Style" w:hAnsi="Bookman Old Style"/>
          <w:sz w:val="24"/>
          <w:szCs w:val="24"/>
        </w:rPr>
        <w:t xml:space="preserve">preferred to join grounds </w:t>
      </w:r>
      <w:r w:rsidR="00C36A42">
        <w:rPr>
          <w:rFonts w:ascii="Bookman Old Style" w:hAnsi="Bookman Old Style"/>
          <w:sz w:val="24"/>
          <w:szCs w:val="24"/>
        </w:rPr>
        <w:t xml:space="preserve">two </w:t>
      </w:r>
      <w:r>
        <w:rPr>
          <w:rFonts w:ascii="Bookman Old Style" w:hAnsi="Bookman Old Style"/>
          <w:sz w:val="24"/>
          <w:szCs w:val="24"/>
        </w:rPr>
        <w:t xml:space="preserve">and </w:t>
      </w:r>
      <w:r w:rsidR="00C36A42">
        <w:rPr>
          <w:rFonts w:ascii="Bookman Old Style" w:hAnsi="Bookman Old Style"/>
          <w:sz w:val="24"/>
          <w:szCs w:val="24"/>
        </w:rPr>
        <w:t xml:space="preserve">three </w:t>
      </w:r>
      <w:r>
        <w:rPr>
          <w:rFonts w:ascii="Bookman Old Style" w:hAnsi="Bookman Old Style"/>
          <w:sz w:val="24"/>
          <w:szCs w:val="24"/>
        </w:rPr>
        <w:t>of the appeal</w:t>
      </w:r>
      <w:r w:rsidR="00C36A42">
        <w:rPr>
          <w:rFonts w:ascii="Bookman Old Style" w:hAnsi="Bookman Old Style"/>
          <w:sz w:val="24"/>
          <w:szCs w:val="24"/>
        </w:rPr>
        <w:t>.</w:t>
      </w:r>
      <w:r>
        <w:rPr>
          <w:rFonts w:ascii="Bookman Old Style" w:hAnsi="Bookman Old Style"/>
          <w:sz w:val="24"/>
          <w:szCs w:val="24"/>
        </w:rPr>
        <w:t xml:space="preserve"> I will also</w:t>
      </w:r>
      <w:r w:rsidR="00C36A42">
        <w:rPr>
          <w:rFonts w:ascii="Bookman Old Style" w:hAnsi="Bookman Old Style"/>
          <w:sz w:val="24"/>
          <w:szCs w:val="24"/>
        </w:rPr>
        <w:t xml:space="preserve"> discuss these grounds concurrently</w:t>
      </w:r>
      <w:r>
        <w:rPr>
          <w:rFonts w:ascii="Bookman Old Style" w:hAnsi="Bookman Old Style"/>
          <w:sz w:val="24"/>
          <w:szCs w:val="24"/>
        </w:rPr>
        <w:t xml:space="preserve">. </w:t>
      </w:r>
    </w:p>
    <w:p w:rsidR="00E82CE8" w:rsidRDefault="00E82CE8" w:rsidP="00571D69">
      <w:pPr>
        <w:jc w:val="both"/>
        <w:rPr>
          <w:rFonts w:ascii="Bookman Old Style" w:hAnsi="Bookman Old Style"/>
          <w:sz w:val="24"/>
          <w:szCs w:val="24"/>
        </w:rPr>
      </w:pPr>
      <w:r w:rsidRPr="00E44A28">
        <w:rPr>
          <w:rFonts w:ascii="Bookman Old Style" w:hAnsi="Bookman Old Style"/>
          <w:sz w:val="24"/>
          <w:szCs w:val="24"/>
        </w:rPr>
        <w:t>The issue for determination is whether the Chief Magistrate erred in fact and law when she award</w:t>
      </w:r>
      <w:r w:rsidR="00571D69">
        <w:rPr>
          <w:rFonts w:ascii="Bookman Old Style" w:hAnsi="Bookman Old Style"/>
          <w:sz w:val="24"/>
          <w:szCs w:val="24"/>
        </w:rPr>
        <w:t xml:space="preserve">ed </w:t>
      </w:r>
      <w:r w:rsidRPr="00E44A28">
        <w:rPr>
          <w:rFonts w:ascii="Bookman Old Style" w:hAnsi="Bookman Old Style"/>
          <w:sz w:val="24"/>
          <w:szCs w:val="24"/>
        </w:rPr>
        <w:t xml:space="preserve">general damages </w:t>
      </w:r>
      <w:r w:rsidR="00571D69">
        <w:rPr>
          <w:rFonts w:ascii="Bookman Old Style" w:hAnsi="Bookman Old Style"/>
          <w:sz w:val="24"/>
          <w:szCs w:val="24"/>
        </w:rPr>
        <w:t xml:space="preserve">to the tune </w:t>
      </w:r>
      <w:r w:rsidRPr="00E44A28">
        <w:rPr>
          <w:rFonts w:ascii="Bookman Old Style" w:hAnsi="Bookman Old Style"/>
          <w:sz w:val="24"/>
          <w:szCs w:val="24"/>
        </w:rPr>
        <w:t>of Ug</w:t>
      </w:r>
      <w:r w:rsidR="00B5055C">
        <w:rPr>
          <w:rFonts w:ascii="Bookman Old Style" w:hAnsi="Bookman Old Style"/>
          <w:sz w:val="24"/>
          <w:szCs w:val="24"/>
        </w:rPr>
        <w:t>.</w:t>
      </w:r>
      <w:r w:rsidRPr="00E44A28">
        <w:rPr>
          <w:rFonts w:ascii="Bookman Old Style" w:hAnsi="Bookman Old Style"/>
          <w:sz w:val="24"/>
          <w:szCs w:val="24"/>
        </w:rPr>
        <w:t xml:space="preserve"> </w:t>
      </w:r>
      <w:r w:rsidR="002725DD" w:rsidRPr="00E44A28">
        <w:rPr>
          <w:rFonts w:ascii="Bookman Old Style" w:hAnsi="Bookman Old Style"/>
          <w:sz w:val="24"/>
          <w:szCs w:val="24"/>
        </w:rPr>
        <w:t>S</w:t>
      </w:r>
      <w:r w:rsidRPr="00E44A28">
        <w:rPr>
          <w:rFonts w:ascii="Bookman Old Style" w:hAnsi="Bookman Old Style"/>
          <w:sz w:val="24"/>
          <w:szCs w:val="24"/>
        </w:rPr>
        <w:t>hs</w:t>
      </w:r>
      <w:r w:rsidR="002725DD">
        <w:rPr>
          <w:rFonts w:ascii="Bookman Old Style" w:hAnsi="Bookman Old Style"/>
          <w:sz w:val="24"/>
          <w:szCs w:val="24"/>
        </w:rPr>
        <w:t>.</w:t>
      </w:r>
      <w:r w:rsidRPr="00E44A28">
        <w:rPr>
          <w:rFonts w:ascii="Bookman Old Style" w:hAnsi="Bookman Old Style"/>
          <w:sz w:val="24"/>
          <w:szCs w:val="24"/>
        </w:rPr>
        <w:t xml:space="preserve"> 1,000,000</w:t>
      </w:r>
      <w:r w:rsidR="00571D69">
        <w:rPr>
          <w:rFonts w:ascii="Bookman Old Style" w:hAnsi="Bookman Old Style"/>
          <w:sz w:val="24"/>
          <w:szCs w:val="24"/>
        </w:rPr>
        <w:t>/=</w:t>
      </w:r>
      <w:r w:rsidRPr="00E44A28">
        <w:rPr>
          <w:rFonts w:ascii="Bookman Old Style" w:hAnsi="Bookman Old Style"/>
          <w:sz w:val="24"/>
          <w:szCs w:val="24"/>
        </w:rPr>
        <w:t xml:space="preserve"> in excess of the what was prayed for. </w:t>
      </w:r>
    </w:p>
    <w:p w:rsidR="00571D69" w:rsidRDefault="00571D69" w:rsidP="00571D69">
      <w:pPr>
        <w:jc w:val="both"/>
        <w:rPr>
          <w:rFonts w:ascii="Bookman Old Style" w:hAnsi="Bookman Old Style"/>
          <w:sz w:val="24"/>
          <w:szCs w:val="24"/>
        </w:rPr>
      </w:pPr>
      <w:r>
        <w:rPr>
          <w:rFonts w:ascii="Bookman Old Style" w:hAnsi="Bookman Old Style"/>
          <w:sz w:val="24"/>
          <w:szCs w:val="24"/>
        </w:rPr>
        <w:t xml:space="preserve">Counsel for the Appellant’s submission on this issue was that </w:t>
      </w:r>
      <w:r w:rsidR="00C36A42">
        <w:rPr>
          <w:rFonts w:ascii="Bookman Old Style" w:hAnsi="Bookman Old Style"/>
          <w:sz w:val="24"/>
          <w:szCs w:val="24"/>
        </w:rPr>
        <w:t>the Chief M</w:t>
      </w:r>
      <w:r w:rsidR="00157D4B">
        <w:rPr>
          <w:rFonts w:ascii="Bookman Old Style" w:hAnsi="Bookman Old Style"/>
          <w:sz w:val="24"/>
          <w:szCs w:val="24"/>
        </w:rPr>
        <w:t>agistrate acted outside her discretion or improperly exercised her discretion when she awarded general damages worth 1,000,000/= whereas the Plaintiff had only prayed for Ug</w:t>
      </w:r>
      <w:r w:rsidR="002725DD">
        <w:rPr>
          <w:rFonts w:ascii="Bookman Old Style" w:hAnsi="Bookman Old Style"/>
          <w:sz w:val="24"/>
          <w:szCs w:val="24"/>
        </w:rPr>
        <w:t>.</w:t>
      </w:r>
      <w:r w:rsidR="00157D4B">
        <w:rPr>
          <w:rFonts w:ascii="Bookman Old Style" w:hAnsi="Bookman Old Style"/>
          <w:sz w:val="24"/>
          <w:szCs w:val="24"/>
        </w:rPr>
        <w:t xml:space="preserve"> </w:t>
      </w:r>
      <w:r w:rsidR="002725DD">
        <w:rPr>
          <w:rFonts w:ascii="Bookman Old Style" w:hAnsi="Bookman Old Style"/>
          <w:sz w:val="24"/>
          <w:szCs w:val="24"/>
        </w:rPr>
        <w:t>S</w:t>
      </w:r>
      <w:r w:rsidR="00157D4B">
        <w:rPr>
          <w:rFonts w:ascii="Bookman Old Style" w:hAnsi="Bookman Old Style"/>
          <w:sz w:val="24"/>
          <w:szCs w:val="24"/>
        </w:rPr>
        <w:t>hs</w:t>
      </w:r>
      <w:r w:rsidR="002725DD">
        <w:rPr>
          <w:rFonts w:ascii="Bookman Old Style" w:hAnsi="Bookman Old Style"/>
          <w:sz w:val="24"/>
          <w:szCs w:val="24"/>
        </w:rPr>
        <w:t>.</w:t>
      </w:r>
      <w:r w:rsidR="00157D4B">
        <w:rPr>
          <w:rFonts w:ascii="Bookman Old Style" w:hAnsi="Bookman Old Style"/>
          <w:sz w:val="24"/>
          <w:szCs w:val="24"/>
        </w:rPr>
        <w:t xml:space="preserve"> 960,000/=</w:t>
      </w:r>
      <w:r w:rsidR="00C36A42">
        <w:rPr>
          <w:rFonts w:ascii="Bookman Old Style" w:hAnsi="Bookman Old Style"/>
          <w:sz w:val="24"/>
          <w:szCs w:val="24"/>
        </w:rPr>
        <w:t>. F</w:t>
      </w:r>
      <w:r w:rsidR="00157D4B">
        <w:rPr>
          <w:rFonts w:ascii="Bookman Old Style" w:hAnsi="Bookman Old Style"/>
          <w:sz w:val="24"/>
          <w:szCs w:val="24"/>
        </w:rPr>
        <w:t xml:space="preserve">urther, that the </w:t>
      </w:r>
      <w:r w:rsidR="00C36A42">
        <w:rPr>
          <w:rFonts w:ascii="Bookman Old Style" w:hAnsi="Bookman Old Style"/>
          <w:sz w:val="24"/>
          <w:szCs w:val="24"/>
        </w:rPr>
        <w:t xml:space="preserve">Magistrate did not act judiciary when she </w:t>
      </w:r>
      <w:r w:rsidR="00157D4B">
        <w:rPr>
          <w:rFonts w:ascii="Bookman Old Style" w:hAnsi="Bookman Old Style"/>
          <w:sz w:val="24"/>
          <w:szCs w:val="24"/>
        </w:rPr>
        <w:t>award</w:t>
      </w:r>
      <w:r w:rsidR="00C36A42">
        <w:rPr>
          <w:rFonts w:ascii="Bookman Old Style" w:hAnsi="Bookman Old Style"/>
          <w:sz w:val="24"/>
          <w:szCs w:val="24"/>
        </w:rPr>
        <w:t xml:space="preserve">ed </w:t>
      </w:r>
      <w:r w:rsidR="00157D4B">
        <w:rPr>
          <w:rFonts w:ascii="Bookman Old Style" w:hAnsi="Bookman Old Style"/>
          <w:sz w:val="24"/>
          <w:szCs w:val="24"/>
        </w:rPr>
        <w:t>interest on both the amount of the general damag</w:t>
      </w:r>
      <w:r w:rsidR="00C36A42">
        <w:rPr>
          <w:rFonts w:ascii="Bookman Old Style" w:hAnsi="Bookman Old Style"/>
          <w:sz w:val="24"/>
          <w:szCs w:val="24"/>
        </w:rPr>
        <w:t>es and the Principal sum yet</w:t>
      </w:r>
      <w:r w:rsidR="00157D4B">
        <w:rPr>
          <w:rFonts w:ascii="Bookman Old Style" w:hAnsi="Bookman Old Style"/>
          <w:sz w:val="24"/>
          <w:szCs w:val="24"/>
        </w:rPr>
        <w:t xml:space="preserve"> charging interest on</w:t>
      </w:r>
      <w:r w:rsidR="00C36A42">
        <w:rPr>
          <w:rFonts w:ascii="Bookman Old Style" w:hAnsi="Bookman Old Style"/>
          <w:sz w:val="24"/>
          <w:szCs w:val="24"/>
        </w:rPr>
        <w:t>ly on</w:t>
      </w:r>
      <w:r w:rsidR="00157D4B">
        <w:rPr>
          <w:rFonts w:ascii="Bookman Old Style" w:hAnsi="Bookman Old Style"/>
          <w:sz w:val="24"/>
          <w:szCs w:val="24"/>
        </w:rPr>
        <w:t xml:space="preserve"> the p</w:t>
      </w:r>
      <w:r w:rsidR="00C36A42">
        <w:rPr>
          <w:rFonts w:ascii="Bookman Old Style" w:hAnsi="Bookman Old Style"/>
          <w:sz w:val="24"/>
          <w:szCs w:val="24"/>
        </w:rPr>
        <w:t xml:space="preserve">rincipal sum alone would </w:t>
      </w:r>
      <w:r w:rsidR="00B5055C">
        <w:rPr>
          <w:rFonts w:ascii="Bookman Old Style" w:hAnsi="Bookman Old Style"/>
          <w:sz w:val="24"/>
          <w:szCs w:val="24"/>
        </w:rPr>
        <w:t xml:space="preserve">be </w:t>
      </w:r>
      <w:r w:rsidR="00C36A42">
        <w:rPr>
          <w:rFonts w:ascii="Bookman Old Style" w:hAnsi="Bookman Old Style"/>
          <w:sz w:val="24"/>
          <w:szCs w:val="24"/>
        </w:rPr>
        <w:t>sufficient and fair in the circumstances</w:t>
      </w:r>
      <w:r w:rsidR="00157D4B">
        <w:rPr>
          <w:rFonts w:ascii="Bookman Old Style" w:hAnsi="Bookman Old Style"/>
          <w:sz w:val="24"/>
          <w:szCs w:val="24"/>
        </w:rPr>
        <w:t xml:space="preserve">. </w:t>
      </w:r>
      <w:r w:rsidR="00B34990">
        <w:rPr>
          <w:rFonts w:ascii="Bookman Old Style" w:hAnsi="Bookman Old Style"/>
          <w:sz w:val="24"/>
          <w:szCs w:val="24"/>
        </w:rPr>
        <w:t xml:space="preserve">Counsel cited the case of authority of </w:t>
      </w:r>
      <w:r w:rsidR="00B34990" w:rsidRPr="00B34990">
        <w:rPr>
          <w:rFonts w:ascii="Bookman Old Style" w:hAnsi="Bookman Old Style"/>
          <w:b/>
          <w:i/>
          <w:sz w:val="24"/>
          <w:szCs w:val="24"/>
        </w:rPr>
        <w:t>Crown Beverages Ltd v. Sendu Edwards SSCA No.1 of 2006</w:t>
      </w:r>
      <w:r w:rsidR="00B34990">
        <w:rPr>
          <w:rFonts w:ascii="Bookman Old Style" w:hAnsi="Bookman Old Style"/>
          <w:sz w:val="24"/>
          <w:szCs w:val="24"/>
        </w:rPr>
        <w:t xml:space="preserve"> where</w:t>
      </w:r>
      <w:r w:rsidR="00C36A42">
        <w:rPr>
          <w:rFonts w:ascii="Bookman Old Style" w:hAnsi="Bookman Old Style"/>
          <w:sz w:val="24"/>
          <w:szCs w:val="24"/>
        </w:rPr>
        <w:t xml:space="preserve"> it was held that an appellant C</w:t>
      </w:r>
      <w:r w:rsidR="00B34990">
        <w:rPr>
          <w:rFonts w:ascii="Bookman Old Style" w:hAnsi="Bookman Old Style"/>
          <w:sz w:val="24"/>
          <w:szCs w:val="24"/>
        </w:rPr>
        <w:t xml:space="preserve">ourt could interfere with the award of damages if they are manifestly high or low as to make it an entirely erroneous estimate of damages. </w:t>
      </w:r>
    </w:p>
    <w:p w:rsidR="00B34990" w:rsidRDefault="00B34990" w:rsidP="00571D69">
      <w:pPr>
        <w:jc w:val="both"/>
        <w:rPr>
          <w:rFonts w:ascii="Bookman Old Style" w:hAnsi="Bookman Old Style"/>
          <w:sz w:val="24"/>
          <w:szCs w:val="24"/>
        </w:rPr>
      </w:pPr>
      <w:r>
        <w:rPr>
          <w:rFonts w:ascii="Bookman Old Style" w:hAnsi="Bookman Old Style"/>
          <w:sz w:val="24"/>
          <w:szCs w:val="24"/>
        </w:rPr>
        <w:t>In res</w:t>
      </w:r>
      <w:r w:rsidR="00C36A42">
        <w:rPr>
          <w:rFonts w:ascii="Bookman Old Style" w:hAnsi="Bookman Old Style"/>
          <w:sz w:val="24"/>
          <w:szCs w:val="24"/>
        </w:rPr>
        <w:t>ponse, C</w:t>
      </w:r>
      <w:r>
        <w:rPr>
          <w:rFonts w:ascii="Bookman Old Style" w:hAnsi="Bookman Old Style"/>
          <w:sz w:val="24"/>
          <w:szCs w:val="24"/>
        </w:rPr>
        <w:t>ounsel for the Respondent dismissed the Appellant’s arguments and submitted that the learned trial Magistrate’s decision on the amount of general damages and interest were proper in the circumstances.</w:t>
      </w:r>
    </w:p>
    <w:p w:rsidR="00B34990" w:rsidRDefault="00B34990" w:rsidP="00571D69">
      <w:pPr>
        <w:jc w:val="both"/>
        <w:rPr>
          <w:rFonts w:ascii="Bookman Old Style" w:hAnsi="Bookman Old Style"/>
          <w:b/>
          <w:i/>
          <w:sz w:val="24"/>
          <w:szCs w:val="24"/>
        </w:rPr>
      </w:pPr>
      <w:r>
        <w:rPr>
          <w:rFonts w:ascii="Bookman Old Style" w:hAnsi="Bookman Old Style"/>
          <w:sz w:val="24"/>
          <w:szCs w:val="24"/>
        </w:rPr>
        <w:lastRenderedPageBreak/>
        <w:t>First of all I would reiterate the position that the award of general damages and interest is a matter of discretion by the trial court</w:t>
      </w:r>
      <w:r w:rsidR="00C36A42">
        <w:rPr>
          <w:rFonts w:ascii="Bookman Old Style" w:hAnsi="Bookman Old Style"/>
          <w:sz w:val="24"/>
          <w:szCs w:val="24"/>
        </w:rPr>
        <w:t xml:space="preserve"> and an Appellate C</w:t>
      </w:r>
      <w:r w:rsidR="00C654FD">
        <w:rPr>
          <w:rFonts w:ascii="Bookman Old Style" w:hAnsi="Bookman Old Style"/>
          <w:sz w:val="24"/>
          <w:szCs w:val="24"/>
        </w:rPr>
        <w:t>ourt such as this Court, wil</w:t>
      </w:r>
      <w:r w:rsidR="00C36A42">
        <w:rPr>
          <w:rFonts w:ascii="Bookman Old Style" w:hAnsi="Bookman Old Style"/>
          <w:sz w:val="24"/>
          <w:szCs w:val="24"/>
        </w:rPr>
        <w:t>l not interfere with the trial C</w:t>
      </w:r>
      <w:r w:rsidR="00C654FD">
        <w:rPr>
          <w:rFonts w:ascii="Bookman Old Style" w:hAnsi="Bookman Old Style"/>
          <w:sz w:val="24"/>
          <w:szCs w:val="24"/>
        </w:rPr>
        <w:t xml:space="preserve">ourt’s discretion award of damages unless </w:t>
      </w:r>
      <w:r w:rsidR="00C36A42">
        <w:rPr>
          <w:rFonts w:ascii="Bookman Old Style" w:hAnsi="Bookman Old Style"/>
          <w:sz w:val="24"/>
          <w:szCs w:val="24"/>
        </w:rPr>
        <w:t>it is convinced that the trial C</w:t>
      </w:r>
      <w:r w:rsidR="00C654FD">
        <w:rPr>
          <w:rFonts w:ascii="Bookman Old Style" w:hAnsi="Bookman Old Style"/>
          <w:sz w:val="24"/>
          <w:szCs w:val="24"/>
        </w:rPr>
        <w:t>ourt acted upon some wrong principle of law or that the amount awarded was so extremely high or very small as to make it, in the Judgment of the Appellate court an entirely erroneous estimate of the damage to which the Plaintiff is entitled</w:t>
      </w:r>
      <w:r>
        <w:rPr>
          <w:rFonts w:ascii="Bookman Old Style" w:hAnsi="Bookman Old Style"/>
          <w:sz w:val="24"/>
          <w:szCs w:val="24"/>
        </w:rPr>
        <w:t xml:space="preserve">.  </w:t>
      </w:r>
      <w:r w:rsidR="00C654FD">
        <w:rPr>
          <w:rFonts w:ascii="Bookman Old Style" w:hAnsi="Bookman Old Style"/>
          <w:sz w:val="24"/>
          <w:szCs w:val="24"/>
        </w:rPr>
        <w:t>See</w:t>
      </w:r>
      <w:r w:rsidR="00C36A42" w:rsidRPr="00C36A42">
        <w:rPr>
          <w:rFonts w:ascii="Bookman Old Style" w:hAnsi="Bookman Old Style"/>
          <w:b/>
          <w:i/>
          <w:sz w:val="24"/>
          <w:szCs w:val="24"/>
        </w:rPr>
        <w:t>Uganda Railways Corporation SCCA No. 6 OF 2001</w:t>
      </w:r>
      <w:r w:rsidR="00C654FD" w:rsidRPr="00C36A42">
        <w:rPr>
          <w:rFonts w:ascii="Bookman Old Style" w:hAnsi="Bookman Old Style"/>
          <w:b/>
          <w:i/>
          <w:sz w:val="24"/>
          <w:szCs w:val="24"/>
        </w:rPr>
        <w:t xml:space="preserve">; </w:t>
      </w:r>
      <w:r w:rsidR="00C36A42" w:rsidRPr="00C36A42">
        <w:rPr>
          <w:rFonts w:ascii="Bookman Old Style" w:hAnsi="Bookman Old Style"/>
          <w:b/>
          <w:i/>
          <w:sz w:val="24"/>
          <w:szCs w:val="24"/>
        </w:rPr>
        <w:t>Administrator General v. Bwanika James &amp; Others SCCA No. 7 of 2003</w:t>
      </w:r>
      <w:r w:rsidR="00C36A42">
        <w:rPr>
          <w:rFonts w:ascii="Bookman Old Style" w:hAnsi="Bookman Old Style"/>
          <w:sz w:val="24"/>
          <w:szCs w:val="24"/>
        </w:rPr>
        <w:t xml:space="preserve">; </w:t>
      </w:r>
      <w:r w:rsidR="00C654FD" w:rsidRPr="00B34990">
        <w:rPr>
          <w:rFonts w:ascii="Bookman Old Style" w:hAnsi="Bookman Old Style"/>
          <w:b/>
          <w:i/>
          <w:sz w:val="24"/>
          <w:szCs w:val="24"/>
        </w:rPr>
        <w:t>Crown Beverages Ltd v. Sendu Edwards SSCA No.1 of 2006</w:t>
      </w:r>
    </w:p>
    <w:p w:rsidR="000817D7" w:rsidRPr="00C36A42" w:rsidRDefault="000817D7" w:rsidP="000817D7">
      <w:pPr>
        <w:jc w:val="both"/>
        <w:rPr>
          <w:rFonts w:ascii="Bookman Old Style" w:hAnsi="Bookman Old Style"/>
          <w:sz w:val="24"/>
          <w:szCs w:val="24"/>
        </w:rPr>
      </w:pPr>
      <w:r>
        <w:rPr>
          <w:rFonts w:ascii="Bookman Old Style" w:hAnsi="Bookman Old Style"/>
          <w:sz w:val="24"/>
          <w:szCs w:val="24"/>
        </w:rPr>
        <w:t xml:space="preserve">According to the facts of this case I have failed to find any instance when the Magistrate acted in excess of her powers nor erroneously. </w:t>
      </w:r>
    </w:p>
    <w:p w:rsidR="000817D7" w:rsidRPr="000817D7" w:rsidRDefault="000817D7" w:rsidP="00571D69">
      <w:pPr>
        <w:jc w:val="both"/>
        <w:rPr>
          <w:rFonts w:ascii="Bookman Old Style" w:hAnsi="Bookman Old Style"/>
          <w:sz w:val="24"/>
          <w:szCs w:val="24"/>
        </w:rPr>
      </w:pPr>
      <w:r>
        <w:rPr>
          <w:rFonts w:ascii="Bookman Old Style" w:hAnsi="Bookman Old Style"/>
          <w:sz w:val="24"/>
          <w:szCs w:val="24"/>
        </w:rPr>
        <w:t>It should be noted that according to the record, the loan arrangement was entered into on the 24</w:t>
      </w:r>
      <w:r w:rsidRPr="00E1105B">
        <w:rPr>
          <w:rFonts w:ascii="Bookman Old Style" w:hAnsi="Bookman Old Style"/>
          <w:sz w:val="24"/>
          <w:szCs w:val="24"/>
          <w:vertAlign w:val="superscript"/>
        </w:rPr>
        <w:t>th</w:t>
      </w:r>
      <w:r>
        <w:rPr>
          <w:rFonts w:ascii="Bookman Old Style" w:hAnsi="Bookman Old Style"/>
          <w:sz w:val="24"/>
          <w:szCs w:val="24"/>
        </w:rPr>
        <w:t xml:space="preserve"> July 2009 and executed thereof. According to the terms, the loan was repayable by the 7</w:t>
      </w:r>
      <w:r w:rsidRPr="00D714EE">
        <w:rPr>
          <w:rFonts w:ascii="Bookman Old Style" w:hAnsi="Bookman Old Style"/>
          <w:sz w:val="24"/>
          <w:szCs w:val="24"/>
          <w:vertAlign w:val="superscript"/>
        </w:rPr>
        <w:t>th</w:t>
      </w:r>
      <w:r>
        <w:rPr>
          <w:rFonts w:ascii="Bookman Old Style" w:hAnsi="Bookman Old Style"/>
          <w:sz w:val="24"/>
          <w:szCs w:val="24"/>
        </w:rPr>
        <w:t xml:space="preserve"> August 2008. Therefore, in the circumstances it would is only fair the learned trail Magistrate exercised his discretion properly when he awarded 1,000,000/= as general damages </w:t>
      </w:r>
      <w:r w:rsidR="00B5055C">
        <w:rPr>
          <w:rFonts w:ascii="Bookman Old Style" w:hAnsi="Bookman Old Style"/>
          <w:sz w:val="24"/>
          <w:szCs w:val="24"/>
        </w:rPr>
        <w:t>despite the fact</w:t>
      </w:r>
      <w:r>
        <w:rPr>
          <w:rFonts w:ascii="Bookman Old Style" w:hAnsi="Bookman Old Style"/>
          <w:sz w:val="24"/>
          <w:szCs w:val="24"/>
        </w:rPr>
        <w:t xml:space="preserve"> that the Respondent had asked for only 960,000/=. In any case, when faced with such an issue, </w:t>
      </w:r>
      <w:r w:rsidR="00B5055C">
        <w:rPr>
          <w:rFonts w:ascii="Bookman Old Style" w:hAnsi="Bookman Old Style"/>
          <w:sz w:val="24"/>
          <w:szCs w:val="24"/>
        </w:rPr>
        <w:t>the Magistrate</w:t>
      </w:r>
      <w:r>
        <w:rPr>
          <w:rFonts w:ascii="Bookman Old Style" w:hAnsi="Bookman Old Style"/>
          <w:sz w:val="24"/>
          <w:szCs w:val="24"/>
        </w:rPr>
        <w:t xml:space="preserve"> can either increase or decrease the amount in accordance with the facts presented to him.</w:t>
      </w:r>
    </w:p>
    <w:p w:rsidR="00EA4E5B" w:rsidRPr="00EA4E5B" w:rsidRDefault="00EA4E5B" w:rsidP="00571D69">
      <w:pPr>
        <w:jc w:val="both"/>
        <w:rPr>
          <w:rFonts w:ascii="Bookman Old Style" w:hAnsi="Bookman Old Style"/>
          <w:sz w:val="24"/>
          <w:szCs w:val="24"/>
        </w:rPr>
      </w:pPr>
      <w:r>
        <w:rPr>
          <w:rFonts w:ascii="Bookman Old Style" w:hAnsi="Bookman Old Style"/>
          <w:sz w:val="24"/>
          <w:szCs w:val="24"/>
        </w:rPr>
        <w:t>Therefore the Magistrate Court had discretion to award an amount of general damages as it deemed fit in the circumstances</w:t>
      </w:r>
      <w:r w:rsidR="000817D7">
        <w:rPr>
          <w:rFonts w:ascii="Bookman Old Style" w:hAnsi="Bookman Old Style"/>
          <w:sz w:val="24"/>
          <w:szCs w:val="24"/>
        </w:rPr>
        <w:t>. This ground also fails.</w:t>
      </w:r>
    </w:p>
    <w:p w:rsidR="008E681B" w:rsidRDefault="008E681B" w:rsidP="00571D69">
      <w:pPr>
        <w:jc w:val="both"/>
        <w:rPr>
          <w:rFonts w:ascii="Bookman Old Style" w:hAnsi="Bookman Old Style"/>
          <w:i/>
          <w:sz w:val="24"/>
          <w:szCs w:val="24"/>
        </w:rPr>
      </w:pPr>
      <w:r>
        <w:rPr>
          <w:rFonts w:ascii="Bookman Old Style" w:hAnsi="Bookman Old Style"/>
          <w:sz w:val="24"/>
          <w:szCs w:val="24"/>
        </w:rPr>
        <w:t xml:space="preserve">On the issue of interest payable, </w:t>
      </w:r>
      <w:r w:rsidRPr="00EA4912">
        <w:rPr>
          <w:rFonts w:ascii="Bookman Old Style" w:hAnsi="Bookman Old Style"/>
          <w:b/>
          <w:i/>
          <w:sz w:val="24"/>
          <w:szCs w:val="24"/>
        </w:rPr>
        <w:t>Section 26 Civil Procedure Act Cap 71</w:t>
      </w:r>
      <w:r>
        <w:rPr>
          <w:rFonts w:ascii="Bookman Old Style" w:hAnsi="Bookman Old Style"/>
          <w:sz w:val="24"/>
          <w:szCs w:val="24"/>
        </w:rPr>
        <w:t xml:space="preserve"> is instrumental and it shows how Court can in its discretion grant interest. Section 26(2) provides that </w:t>
      </w:r>
      <w:r w:rsidR="00BC3227">
        <w:rPr>
          <w:rFonts w:ascii="Bookman Old Style" w:hAnsi="Bookman Old Style"/>
          <w:sz w:val="24"/>
          <w:szCs w:val="24"/>
        </w:rPr>
        <w:t>‘</w:t>
      </w:r>
      <w:r w:rsidRPr="00BC3227">
        <w:rPr>
          <w:rFonts w:ascii="Bookman Old Style" w:hAnsi="Bookman Old Style"/>
          <w:i/>
          <w:sz w:val="24"/>
          <w:szCs w:val="24"/>
        </w:rPr>
        <w:t xml:space="preserve">where and in so far as a decree is for the payment of money, the Court may, in the decree, order interest at such rate as the Court </w:t>
      </w:r>
      <w:r w:rsidRPr="00BC3227">
        <w:rPr>
          <w:rFonts w:ascii="Bookman Old Style" w:hAnsi="Bookman Old Style"/>
          <w:i/>
          <w:sz w:val="24"/>
          <w:szCs w:val="24"/>
          <w:u w:val="single"/>
        </w:rPr>
        <w:t>deems reasonable to be paid on the principal sum</w:t>
      </w:r>
      <w:r w:rsidR="00BC3227" w:rsidRPr="00BC3227">
        <w:rPr>
          <w:rFonts w:ascii="Bookman Old Style" w:hAnsi="Bookman Old Style"/>
          <w:i/>
          <w:sz w:val="24"/>
          <w:szCs w:val="24"/>
        </w:rPr>
        <w:t xml:space="preserve"> adjudged fro</w:t>
      </w:r>
      <w:r w:rsidRPr="00BC3227">
        <w:rPr>
          <w:rFonts w:ascii="Bookman Old Style" w:hAnsi="Bookman Old Style"/>
          <w:i/>
          <w:sz w:val="24"/>
          <w:szCs w:val="24"/>
        </w:rPr>
        <w:t xml:space="preserve">m the date of the suit to the date of the decree, in addition </w:t>
      </w:r>
      <w:r w:rsidR="00BC3227" w:rsidRPr="00BC3227">
        <w:rPr>
          <w:rFonts w:ascii="Bookman Old Style" w:hAnsi="Bookman Old Style"/>
          <w:i/>
          <w:sz w:val="24"/>
          <w:szCs w:val="24"/>
        </w:rPr>
        <w:t>to any interest adjudged on such principal sum for any period prior to the institution of the suit, with further interest at such rate as the Court deems reasonable on the aggregate sum adjudged from the date of the decree to the date of payment or to such earlier date as the court thinks fit.’</w:t>
      </w:r>
    </w:p>
    <w:p w:rsidR="00B34990" w:rsidRDefault="00F515D5" w:rsidP="00571D69">
      <w:pPr>
        <w:jc w:val="both"/>
        <w:rPr>
          <w:rFonts w:ascii="Bookman Old Style" w:hAnsi="Bookman Old Style"/>
          <w:i/>
          <w:sz w:val="24"/>
          <w:szCs w:val="24"/>
        </w:rPr>
      </w:pPr>
      <w:r>
        <w:rPr>
          <w:rFonts w:ascii="Bookman Old Style" w:hAnsi="Bookman Old Style"/>
          <w:sz w:val="24"/>
          <w:szCs w:val="24"/>
        </w:rPr>
        <w:t>As noted at the introduction of this ground, award of interest is discretionary upon the court</w:t>
      </w:r>
      <w:r w:rsidR="00E1105B">
        <w:rPr>
          <w:rFonts w:ascii="Bookman Old Style" w:hAnsi="Bookman Old Style"/>
          <w:sz w:val="24"/>
          <w:szCs w:val="24"/>
        </w:rPr>
        <w:t xml:space="preserve"> and they can be assessed on both the principal sum </w:t>
      </w:r>
      <w:r w:rsidR="000817D7">
        <w:rPr>
          <w:rFonts w:ascii="Bookman Old Style" w:hAnsi="Bookman Old Style"/>
          <w:sz w:val="24"/>
          <w:szCs w:val="24"/>
        </w:rPr>
        <w:t xml:space="preserve">and damages </w:t>
      </w:r>
      <w:r w:rsidR="00E1105B">
        <w:rPr>
          <w:rFonts w:ascii="Bookman Old Style" w:hAnsi="Bookman Old Style"/>
          <w:sz w:val="24"/>
          <w:szCs w:val="24"/>
        </w:rPr>
        <w:t>depending on the facts of the case</w:t>
      </w:r>
      <w:r>
        <w:rPr>
          <w:rFonts w:ascii="Bookman Old Style" w:hAnsi="Bookman Old Style"/>
          <w:sz w:val="24"/>
          <w:szCs w:val="24"/>
        </w:rPr>
        <w:t xml:space="preserve">. In the </w:t>
      </w:r>
      <w:r w:rsidR="00D97E8E">
        <w:rPr>
          <w:rFonts w:ascii="Bookman Old Style" w:hAnsi="Bookman Old Style"/>
          <w:sz w:val="24"/>
          <w:szCs w:val="24"/>
        </w:rPr>
        <w:t xml:space="preserve">East African case before </w:t>
      </w:r>
      <w:r w:rsidR="00D97E8E" w:rsidRPr="00D97E8E">
        <w:rPr>
          <w:rFonts w:ascii="Bookman Old Style" w:hAnsi="Bookman Old Style"/>
          <w:sz w:val="24"/>
          <w:szCs w:val="24"/>
        </w:rPr>
        <w:t>Spry V P</w:t>
      </w:r>
      <w:r w:rsidR="002725DD">
        <w:rPr>
          <w:rFonts w:ascii="Bookman Old Style" w:hAnsi="Bookman Old Style"/>
          <w:sz w:val="24"/>
          <w:szCs w:val="24"/>
        </w:rPr>
        <w:t xml:space="preserve"> </w:t>
      </w:r>
      <w:r w:rsidR="00D97E8E" w:rsidRPr="00D97E8E">
        <w:rPr>
          <w:rFonts w:ascii="Bookman Old Style" w:hAnsi="Bookman Old Style"/>
          <w:sz w:val="24"/>
          <w:szCs w:val="24"/>
        </w:rPr>
        <w:t>of</w:t>
      </w:r>
      <w:r w:rsidR="002725DD">
        <w:rPr>
          <w:rFonts w:ascii="Bookman Old Style" w:hAnsi="Bookman Old Style"/>
          <w:sz w:val="24"/>
          <w:szCs w:val="24"/>
        </w:rPr>
        <w:t xml:space="preserve"> </w:t>
      </w:r>
      <w:r w:rsidR="00D97E8E" w:rsidRPr="00D97E8E">
        <w:rPr>
          <w:rFonts w:ascii="Bookman Old Style" w:hAnsi="Bookman Old Style"/>
          <w:b/>
          <w:i/>
          <w:sz w:val="24"/>
          <w:szCs w:val="24"/>
        </w:rPr>
        <w:t xml:space="preserve">Mukisa Biscuit Manufacturing co. Ltd V. West End Distributors Ltd (No. 2) [1970] EA 469 at page 475 </w:t>
      </w:r>
      <w:r w:rsidR="00D97E8E">
        <w:rPr>
          <w:rFonts w:ascii="Bookman Old Style" w:hAnsi="Bookman Old Style"/>
          <w:sz w:val="24"/>
          <w:szCs w:val="24"/>
        </w:rPr>
        <w:t>it was held ‘</w:t>
      </w:r>
      <w:r w:rsidR="00C06C6F">
        <w:rPr>
          <w:rFonts w:ascii="Bookman Old Style" w:hAnsi="Bookman Old Style"/>
          <w:i/>
          <w:sz w:val="24"/>
          <w:szCs w:val="24"/>
        </w:rPr>
        <w:t xml:space="preserve">the principle that emerges is that where a person is entitled to a liquidated amount or to specific goods and has </w:t>
      </w:r>
      <w:r w:rsidR="00E1105B">
        <w:rPr>
          <w:rFonts w:ascii="Bookman Old Style" w:hAnsi="Bookman Old Style"/>
          <w:i/>
          <w:sz w:val="24"/>
          <w:szCs w:val="24"/>
        </w:rPr>
        <w:t xml:space="preserve">been deprived of them through the </w:t>
      </w:r>
      <w:r w:rsidR="00E1105B">
        <w:rPr>
          <w:rFonts w:ascii="Bookman Old Style" w:hAnsi="Bookman Old Style"/>
          <w:i/>
          <w:sz w:val="24"/>
          <w:szCs w:val="24"/>
        </w:rPr>
        <w:lastRenderedPageBreak/>
        <w:t>wrongful act of another person, he should be awarded interest from the date of filing the suit. Where, however, damages have been assessed by the court, the right to those damages does not arise until they are assessed and therefore interest is only given from the date of judgment.’</w:t>
      </w:r>
    </w:p>
    <w:p w:rsidR="00C55022" w:rsidRDefault="000817D7" w:rsidP="00571D69">
      <w:pPr>
        <w:jc w:val="both"/>
        <w:rPr>
          <w:rFonts w:ascii="Bookman Old Style" w:hAnsi="Bookman Old Style"/>
          <w:sz w:val="24"/>
          <w:szCs w:val="24"/>
        </w:rPr>
      </w:pPr>
      <w:r>
        <w:rPr>
          <w:rFonts w:ascii="Bookman Old Style" w:hAnsi="Bookman Old Style"/>
          <w:sz w:val="24"/>
          <w:szCs w:val="24"/>
        </w:rPr>
        <w:t>Therefore as earlier noted that the circumstances of this case are quite different, in that the Appellant failed to repay the money and i</w:t>
      </w:r>
      <w:r w:rsidR="00C55022">
        <w:rPr>
          <w:rFonts w:ascii="Bookman Old Style" w:hAnsi="Bookman Old Style"/>
          <w:sz w:val="24"/>
          <w:szCs w:val="24"/>
        </w:rPr>
        <w:t xml:space="preserve">t kept on accumulating, the Magistrate had discretion to award interest </w:t>
      </w:r>
      <w:r w:rsidR="001E5649">
        <w:rPr>
          <w:rFonts w:ascii="Bookman Old Style" w:hAnsi="Bookman Old Style"/>
          <w:sz w:val="24"/>
          <w:szCs w:val="24"/>
        </w:rPr>
        <w:t xml:space="preserve">on </w:t>
      </w:r>
      <w:r w:rsidR="00C55022">
        <w:rPr>
          <w:rFonts w:ascii="Bookman Old Style" w:hAnsi="Bookman Old Style"/>
          <w:sz w:val="24"/>
          <w:szCs w:val="24"/>
        </w:rPr>
        <w:t>the princip</w:t>
      </w:r>
      <w:r w:rsidR="00892877">
        <w:rPr>
          <w:rFonts w:ascii="Bookman Old Style" w:hAnsi="Bookman Old Style"/>
          <w:sz w:val="24"/>
          <w:szCs w:val="24"/>
        </w:rPr>
        <w:t>a</w:t>
      </w:r>
      <w:r w:rsidR="00C55022">
        <w:rPr>
          <w:rFonts w:ascii="Bookman Old Style" w:hAnsi="Bookman Old Style"/>
          <w:sz w:val="24"/>
          <w:szCs w:val="24"/>
        </w:rPr>
        <w:t>l sum</w:t>
      </w:r>
      <w:r w:rsidR="001E5649">
        <w:rPr>
          <w:rFonts w:ascii="Bookman Old Style" w:hAnsi="Bookman Old Style"/>
          <w:sz w:val="24"/>
          <w:szCs w:val="24"/>
        </w:rPr>
        <w:t xml:space="preserve"> but having regard to the premise of damages is that they are meant to put an aggrieved person in the position he would have been had the other party not breached his covenant</w:t>
      </w:r>
      <w:r w:rsidR="00C55022">
        <w:rPr>
          <w:rFonts w:ascii="Bookman Old Style" w:hAnsi="Bookman Old Style"/>
          <w:sz w:val="24"/>
          <w:szCs w:val="24"/>
        </w:rPr>
        <w:t xml:space="preserve">. </w:t>
      </w:r>
      <w:r w:rsidR="001E5649">
        <w:rPr>
          <w:rFonts w:ascii="Bookman Old Style" w:hAnsi="Bookman Old Style"/>
          <w:sz w:val="24"/>
          <w:szCs w:val="24"/>
        </w:rPr>
        <w:t>Therefore basing on the fact the interest was awarded on the principal sum in the circumstances, it would be sufficient.</w:t>
      </w:r>
    </w:p>
    <w:p w:rsidR="00892877" w:rsidRDefault="00C55022" w:rsidP="00571D69">
      <w:pPr>
        <w:jc w:val="both"/>
        <w:rPr>
          <w:rFonts w:ascii="Bookman Old Style" w:hAnsi="Bookman Old Style"/>
          <w:sz w:val="24"/>
          <w:szCs w:val="24"/>
        </w:rPr>
      </w:pPr>
      <w:r>
        <w:rPr>
          <w:rFonts w:ascii="Bookman Old Style" w:hAnsi="Bookman Old Style"/>
          <w:sz w:val="24"/>
          <w:szCs w:val="24"/>
        </w:rPr>
        <w:t>I have also observed that the Magistrate did not specify the rate of interest therefore I order that interest be payable at the rate of 20%</w:t>
      </w:r>
      <w:r w:rsidR="00892877">
        <w:rPr>
          <w:rFonts w:ascii="Bookman Old Style" w:hAnsi="Bookman Old Style"/>
          <w:sz w:val="24"/>
          <w:szCs w:val="24"/>
        </w:rPr>
        <w:t>.</w:t>
      </w:r>
      <w:r>
        <w:rPr>
          <w:rFonts w:ascii="Bookman Old Style" w:hAnsi="Bookman Old Style"/>
          <w:sz w:val="24"/>
          <w:szCs w:val="24"/>
        </w:rPr>
        <w:t xml:space="preserve"> </w:t>
      </w:r>
    </w:p>
    <w:p w:rsidR="00892877" w:rsidRDefault="00B5055C" w:rsidP="00571D69">
      <w:pPr>
        <w:jc w:val="both"/>
        <w:rPr>
          <w:rFonts w:ascii="Bookman Old Style" w:hAnsi="Bookman Old Style"/>
          <w:sz w:val="24"/>
          <w:szCs w:val="24"/>
        </w:rPr>
      </w:pPr>
      <w:r>
        <w:rPr>
          <w:rFonts w:ascii="Bookman Old Style" w:hAnsi="Bookman Old Style"/>
          <w:sz w:val="24"/>
          <w:szCs w:val="24"/>
        </w:rPr>
        <w:t xml:space="preserve">The Appeal is accordingly </w:t>
      </w:r>
      <w:r w:rsidRPr="002725DD">
        <w:rPr>
          <w:rFonts w:ascii="Bookman Old Style" w:hAnsi="Bookman Old Style"/>
          <w:b/>
          <w:sz w:val="24"/>
          <w:szCs w:val="24"/>
        </w:rPr>
        <w:t>dismissed</w:t>
      </w:r>
      <w:r>
        <w:rPr>
          <w:rFonts w:ascii="Bookman Old Style" w:hAnsi="Bookman Old Style"/>
          <w:sz w:val="24"/>
          <w:szCs w:val="24"/>
        </w:rPr>
        <w:t>.</w:t>
      </w:r>
      <w:r w:rsidR="00892877">
        <w:rPr>
          <w:rFonts w:ascii="Bookman Old Style" w:hAnsi="Bookman Old Style"/>
          <w:sz w:val="24"/>
          <w:szCs w:val="24"/>
        </w:rPr>
        <w:t xml:space="preserve"> </w:t>
      </w:r>
    </w:p>
    <w:p w:rsidR="00B5055C" w:rsidRDefault="00892877" w:rsidP="00571D69">
      <w:pPr>
        <w:jc w:val="both"/>
        <w:rPr>
          <w:rFonts w:ascii="Bookman Old Style" w:hAnsi="Bookman Old Style"/>
          <w:sz w:val="24"/>
          <w:szCs w:val="24"/>
        </w:rPr>
      </w:pPr>
      <w:r>
        <w:rPr>
          <w:rFonts w:ascii="Bookman Old Style" w:hAnsi="Bookman Old Style"/>
          <w:sz w:val="24"/>
          <w:szCs w:val="24"/>
        </w:rPr>
        <w:t>Costs go to the Respondent.</w:t>
      </w:r>
    </w:p>
    <w:p w:rsidR="00B5055C" w:rsidRDefault="00F62D97" w:rsidP="00571D69">
      <w:pPr>
        <w:jc w:val="both"/>
        <w:rPr>
          <w:rFonts w:ascii="Bookman Old Style" w:hAnsi="Bookman Old Style"/>
          <w:sz w:val="24"/>
          <w:szCs w:val="24"/>
        </w:rPr>
      </w:pPr>
      <w:r>
        <w:rPr>
          <w:rFonts w:ascii="Bookman Old Style" w:hAnsi="Bookman Old Style"/>
          <w:noProof/>
          <w:sz w:val="24"/>
          <w:szCs w:val="24"/>
          <w:lang w:val="en-US"/>
        </w:rPr>
        <w:drawing>
          <wp:anchor distT="0" distB="0" distL="114300" distR="114300" simplePos="0" relativeHeight="251659264" behindDoc="1" locked="0" layoutInCell="1" allowOverlap="1">
            <wp:simplePos x="0" y="0"/>
            <wp:positionH relativeFrom="column">
              <wp:posOffset>542925</wp:posOffset>
            </wp:positionH>
            <wp:positionV relativeFrom="paragraph">
              <wp:posOffset>178435</wp:posOffset>
            </wp:positionV>
            <wp:extent cx="2743200" cy="466725"/>
            <wp:effectExtent l="19050" t="0" r="0" b="0"/>
            <wp:wrapTight wrapText="bothSides">
              <wp:wrapPolygon edited="0">
                <wp:start x="21750" y="21600"/>
                <wp:lineTo x="21750" y="441"/>
                <wp:lineTo x="0" y="441"/>
                <wp:lineTo x="0" y="21600"/>
                <wp:lineTo x="21750" y="21600"/>
              </wp:wrapPolygon>
            </wp:wrapTight>
            <wp:docPr id="1" name="Picture 1" descr="C:\Windows\System32\config\systemprofile\Pictures\2013-04-08 SOROTI 22\SOROTI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Pictures\2013-04-08 SOROTI 22\SOROTI 22 001.jpg"/>
                    <pic:cNvPicPr>
                      <a:picLocks noChangeAspect="1" noChangeArrowheads="1"/>
                    </pic:cNvPicPr>
                  </pic:nvPicPr>
                  <pic:blipFill>
                    <a:blip r:embed="rId8" cstate="print"/>
                    <a:srcRect l="37700" t="13949" r="36047" b="74344"/>
                    <a:stretch>
                      <a:fillRect/>
                    </a:stretch>
                  </pic:blipFill>
                  <pic:spPr bwMode="auto">
                    <a:xfrm rot="10800000">
                      <a:off x="0" y="0"/>
                      <a:ext cx="2743200" cy="466725"/>
                    </a:xfrm>
                    <a:prstGeom prst="rect">
                      <a:avLst/>
                    </a:prstGeom>
                    <a:noFill/>
                    <a:ln w="9525">
                      <a:noFill/>
                      <a:miter lim="800000"/>
                      <a:headEnd/>
                      <a:tailEnd/>
                    </a:ln>
                  </pic:spPr>
                </pic:pic>
              </a:graphicData>
            </a:graphic>
          </wp:anchor>
        </w:drawing>
      </w:r>
    </w:p>
    <w:p w:rsidR="00F62D97" w:rsidRDefault="00F62D97" w:rsidP="00571D69">
      <w:pPr>
        <w:jc w:val="both"/>
        <w:rPr>
          <w:rFonts w:ascii="Bookman Old Style" w:hAnsi="Bookman Old Style"/>
          <w:sz w:val="24"/>
          <w:szCs w:val="24"/>
        </w:rPr>
      </w:pPr>
    </w:p>
    <w:p w:rsidR="00B5055C" w:rsidRPr="00B5055C" w:rsidRDefault="00B5055C" w:rsidP="00B5055C">
      <w:pPr>
        <w:pStyle w:val="NoSpacing"/>
        <w:spacing w:line="276" w:lineRule="auto"/>
        <w:jc w:val="both"/>
        <w:rPr>
          <w:rFonts w:ascii="Bookman Old Style" w:hAnsi="Bookman Old Style"/>
          <w:sz w:val="24"/>
          <w:szCs w:val="24"/>
        </w:rPr>
      </w:pPr>
      <w:r w:rsidRPr="00B5055C">
        <w:rPr>
          <w:rFonts w:ascii="Bookman Old Style" w:hAnsi="Bookman Old Style"/>
          <w:sz w:val="24"/>
          <w:szCs w:val="24"/>
        </w:rPr>
        <w:t>Signed:...............................................</w:t>
      </w:r>
      <w:r>
        <w:rPr>
          <w:rFonts w:ascii="Bookman Old Style" w:hAnsi="Bookman Old Style"/>
          <w:sz w:val="24"/>
          <w:szCs w:val="24"/>
        </w:rPr>
        <w:t>...</w:t>
      </w:r>
      <w:r w:rsidRPr="00B5055C">
        <w:rPr>
          <w:rFonts w:ascii="Bookman Old Style" w:hAnsi="Bookman Old Style"/>
          <w:sz w:val="24"/>
          <w:szCs w:val="24"/>
        </w:rPr>
        <w:t>.............</w:t>
      </w:r>
    </w:p>
    <w:p w:rsidR="00B5055C" w:rsidRPr="00B5055C" w:rsidRDefault="00B5055C" w:rsidP="00B5055C">
      <w:pPr>
        <w:pStyle w:val="NoSpacing"/>
        <w:spacing w:line="276" w:lineRule="auto"/>
        <w:jc w:val="both"/>
        <w:rPr>
          <w:rFonts w:ascii="Bookman Old Style" w:hAnsi="Bookman Old Style"/>
          <w:b/>
          <w:sz w:val="24"/>
          <w:szCs w:val="24"/>
        </w:rPr>
      </w:pPr>
      <w:r w:rsidRPr="00B5055C">
        <w:rPr>
          <w:rFonts w:ascii="Bookman Old Style" w:hAnsi="Bookman Old Style"/>
          <w:b/>
          <w:sz w:val="24"/>
          <w:szCs w:val="24"/>
        </w:rPr>
        <w:t>Hon. Lady Justice Elizabeth Ibanda Nahamya</w:t>
      </w:r>
    </w:p>
    <w:p w:rsidR="00B5055C" w:rsidRPr="00B5055C" w:rsidRDefault="00B5055C" w:rsidP="00B5055C">
      <w:pPr>
        <w:pStyle w:val="NoSpacing"/>
        <w:spacing w:line="276" w:lineRule="auto"/>
        <w:jc w:val="both"/>
        <w:rPr>
          <w:rFonts w:ascii="Bookman Old Style" w:hAnsi="Bookman Old Style"/>
          <w:b/>
          <w:sz w:val="24"/>
          <w:szCs w:val="24"/>
        </w:rPr>
      </w:pPr>
      <w:r w:rsidRPr="00B5055C">
        <w:rPr>
          <w:rFonts w:ascii="Bookman Old Style" w:hAnsi="Bookman Old Style"/>
          <w:b/>
          <w:sz w:val="24"/>
          <w:szCs w:val="24"/>
        </w:rPr>
        <w:t>J U D G E</w:t>
      </w:r>
    </w:p>
    <w:p w:rsidR="00B5055C" w:rsidRPr="00B5055C" w:rsidRDefault="00B5055C" w:rsidP="00B5055C">
      <w:pPr>
        <w:pStyle w:val="NoSpacing"/>
        <w:spacing w:line="276" w:lineRule="auto"/>
        <w:jc w:val="both"/>
        <w:rPr>
          <w:rFonts w:ascii="Bookman Old Style" w:hAnsi="Bookman Old Style"/>
          <w:sz w:val="24"/>
          <w:szCs w:val="24"/>
        </w:rPr>
      </w:pPr>
      <w:r w:rsidRPr="00B5055C">
        <w:rPr>
          <w:rFonts w:ascii="Bookman Old Style" w:hAnsi="Bookman Old Style"/>
          <w:sz w:val="24"/>
          <w:szCs w:val="24"/>
        </w:rPr>
        <w:t>17</w:t>
      </w:r>
      <w:r w:rsidRPr="00B5055C">
        <w:rPr>
          <w:rFonts w:ascii="Bookman Old Style" w:hAnsi="Bookman Old Style"/>
          <w:sz w:val="24"/>
          <w:szCs w:val="24"/>
          <w:vertAlign w:val="superscript"/>
        </w:rPr>
        <w:t>th</w:t>
      </w:r>
      <w:r w:rsidRPr="00B5055C">
        <w:rPr>
          <w:rFonts w:ascii="Bookman Old Style" w:hAnsi="Bookman Old Style"/>
          <w:sz w:val="24"/>
          <w:szCs w:val="24"/>
        </w:rPr>
        <w:t xml:space="preserve"> January 2013</w:t>
      </w:r>
    </w:p>
    <w:p w:rsidR="00E1105B" w:rsidRDefault="00E1105B" w:rsidP="00571D69">
      <w:pPr>
        <w:jc w:val="both"/>
        <w:rPr>
          <w:rFonts w:ascii="Bookman Old Style" w:hAnsi="Bookman Old Style"/>
          <w:sz w:val="24"/>
          <w:szCs w:val="24"/>
        </w:rPr>
      </w:pPr>
      <w:bookmarkStart w:id="0" w:name="_GoBack"/>
      <w:bookmarkEnd w:id="0"/>
    </w:p>
    <w:sectPr w:rsidR="00E1105B" w:rsidSect="004B2DCA">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AC2" w:rsidRDefault="006C4AC2" w:rsidP="00C06C6F">
      <w:pPr>
        <w:spacing w:after="0" w:line="240" w:lineRule="auto"/>
      </w:pPr>
      <w:r>
        <w:separator/>
      </w:r>
    </w:p>
  </w:endnote>
  <w:endnote w:type="continuationSeparator" w:id="1">
    <w:p w:rsidR="006C4AC2" w:rsidRDefault="006C4AC2" w:rsidP="00C06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610"/>
      <w:docPartObj>
        <w:docPartGallery w:val="Page Numbers (Bottom of Page)"/>
        <w:docPartUnique/>
      </w:docPartObj>
    </w:sdtPr>
    <w:sdtContent>
      <w:p w:rsidR="00B5055C" w:rsidRDefault="00220841">
        <w:pPr>
          <w:pStyle w:val="Footer"/>
          <w:jc w:val="right"/>
        </w:pPr>
        <w:fldSimple w:instr=" PAGE   \* MERGEFORMAT ">
          <w:r w:rsidR="00650B38">
            <w:rPr>
              <w:noProof/>
            </w:rPr>
            <w:t>6</w:t>
          </w:r>
        </w:fldSimple>
      </w:p>
    </w:sdtContent>
  </w:sdt>
  <w:p w:rsidR="000817D7" w:rsidRDefault="00081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AC2" w:rsidRDefault="006C4AC2" w:rsidP="00C06C6F">
      <w:pPr>
        <w:spacing w:after="0" w:line="240" w:lineRule="auto"/>
      </w:pPr>
      <w:r>
        <w:separator/>
      </w:r>
    </w:p>
  </w:footnote>
  <w:footnote w:type="continuationSeparator" w:id="1">
    <w:p w:rsidR="006C4AC2" w:rsidRDefault="006C4AC2" w:rsidP="00C06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1CF"/>
    <w:multiLevelType w:val="hybridMultilevel"/>
    <w:tmpl w:val="16760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02574E"/>
    <w:multiLevelType w:val="hybridMultilevel"/>
    <w:tmpl w:val="2EDC09FA"/>
    <w:lvl w:ilvl="0" w:tplc="08090017">
      <w:start w:val="1"/>
      <w:numFmt w:val="lowerLetter"/>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273014F1"/>
    <w:multiLevelType w:val="hybridMultilevel"/>
    <w:tmpl w:val="43546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4216"/>
    <w:rsid w:val="000817D7"/>
    <w:rsid w:val="000858DF"/>
    <w:rsid w:val="000975FA"/>
    <w:rsid w:val="000B5487"/>
    <w:rsid w:val="000C656A"/>
    <w:rsid w:val="000E1CE6"/>
    <w:rsid w:val="00101094"/>
    <w:rsid w:val="00136716"/>
    <w:rsid w:val="00157D4B"/>
    <w:rsid w:val="001E5649"/>
    <w:rsid w:val="00205761"/>
    <w:rsid w:val="00214553"/>
    <w:rsid w:val="00220841"/>
    <w:rsid w:val="002725DD"/>
    <w:rsid w:val="00286AD4"/>
    <w:rsid w:val="00286C50"/>
    <w:rsid w:val="002A0184"/>
    <w:rsid w:val="002A13C8"/>
    <w:rsid w:val="002D3CF4"/>
    <w:rsid w:val="002E0D85"/>
    <w:rsid w:val="002E4D11"/>
    <w:rsid w:val="002E5165"/>
    <w:rsid w:val="0036788B"/>
    <w:rsid w:val="004367E2"/>
    <w:rsid w:val="00473C9D"/>
    <w:rsid w:val="00491CAE"/>
    <w:rsid w:val="004B2DCA"/>
    <w:rsid w:val="004B520D"/>
    <w:rsid w:val="004F0A4B"/>
    <w:rsid w:val="004F6945"/>
    <w:rsid w:val="005208D0"/>
    <w:rsid w:val="00530D07"/>
    <w:rsid w:val="00545391"/>
    <w:rsid w:val="00571D69"/>
    <w:rsid w:val="00594216"/>
    <w:rsid w:val="005A79B1"/>
    <w:rsid w:val="005B2347"/>
    <w:rsid w:val="005C4E38"/>
    <w:rsid w:val="005C7010"/>
    <w:rsid w:val="005F54AC"/>
    <w:rsid w:val="00604779"/>
    <w:rsid w:val="00627861"/>
    <w:rsid w:val="00650B38"/>
    <w:rsid w:val="0068272E"/>
    <w:rsid w:val="00697719"/>
    <w:rsid w:val="006C4AC2"/>
    <w:rsid w:val="007175A7"/>
    <w:rsid w:val="00721672"/>
    <w:rsid w:val="00731118"/>
    <w:rsid w:val="00797BBC"/>
    <w:rsid w:val="007C0BBB"/>
    <w:rsid w:val="007C3739"/>
    <w:rsid w:val="007D39E0"/>
    <w:rsid w:val="008513DF"/>
    <w:rsid w:val="00871DDB"/>
    <w:rsid w:val="00892877"/>
    <w:rsid w:val="008A03A3"/>
    <w:rsid w:val="008C0671"/>
    <w:rsid w:val="008D71AC"/>
    <w:rsid w:val="008E681B"/>
    <w:rsid w:val="008E76B1"/>
    <w:rsid w:val="008F1A56"/>
    <w:rsid w:val="009565F0"/>
    <w:rsid w:val="00984F65"/>
    <w:rsid w:val="009D1A5F"/>
    <w:rsid w:val="009D41BA"/>
    <w:rsid w:val="00A07C49"/>
    <w:rsid w:val="00A45E2C"/>
    <w:rsid w:val="00A76DCD"/>
    <w:rsid w:val="00A80CE9"/>
    <w:rsid w:val="00A96CE5"/>
    <w:rsid w:val="00AC0AD5"/>
    <w:rsid w:val="00B12597"/>
    <w:rsid w:val="00B251FB"/>
    <w:rsid w:val="00B34990"/>
    <w:rsid w:val="00B5055C"/>
    <w:rsid w:val="00B6184A"/>
    <w:rsid w:val="00B67F20"/>
    <w:rsid w:val="00B7555A"/>
    <w:rsid w:val="00BC3227"/>
    <w:rsid w:val="00C06C6F"/>
    <w:rsid w:val="00C36A42"/>
    <w:rsid w:val="00C55022"/>
    <w:rsid w:val="00C650AF"/>
    <w:rsid w:val="00C654FD"/>
    <w:rsid w:val="00CA7C16"/>
    <w:rsid w:val="00D00EFE"/>
    <w:rsid w:val="00D17B60"/>
    <w:rsid w:val="00D714EE"/>
    <w:rsid w:val="00D775A3"/>
    <w:rsid w:val="00D817BF"/>
    <w:rsid w:val="00D97E8E"/>
    <w:rsid w:val="00DA47AD"/>
    <w:rsid w:val="00E1105B"/>
    <w:rsid w:val="00E44A28"/>
    <w:rsid w:val="00E82CE8"/>
    <w:rsid w:val="00EA4912"/>
    <w:rsid w:val="00EA4E5B"/>
    <w:rsid w:val="00EC0F7F"/>
    <w:rsid w:val="00EE1CC7"/>
    <w:rsid w:val="00F44940"/>
    <w:rsid w:val="00F515D5"/>
    <w:rsid w:val="00F62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E2"/>
    <w:pPr>
      <w:ind w:left="720"/>
      <w:contextualSpacing/>
    </w:pPr>
  </w:style>
  <w:style w:type="character" w:styleId="Emphasis">
    <w:name w:val="Emphasis"/>
    <w:qFormat/>
    <w:rsid w:val="00D00EFE"/>
    <w:rPr>
      <w:i/>
      <w:iCs/>
    </w:rPr>
  </w:style>
  <w:style w:type="paragraph" w:styleId="NormalWeb">
    <w:name w:val="Normal (Web)"/>
    <w:basedOn w:val="Normal"/>
    <w:uiPriority w:val="99"/>
    <w:rsid w:val="00D00EFE"/>
    <w:pPr>
      <w:spacing w:before="240" w:after="240" w:line="240" w:lineRule="auto"/>
    </w:pPr>
    <w:rPr>
      <w:rFonts w:ascii="Times New Roman" w:eastAsia="Times New Roman" w:hAnsi="Times New Roman" w:cs="Times New Roman"/>
      <w:sz w:val="24"/>
      <w:szCs w:val="24"/>
      <w:lang w:val="en-US"/>
    </w:rPr>
  </w:style>
  <w:style w:type="character" w:customStyle="1" w:styleId="scayt-misspell">
    <w:name w:val="scayt-misspell"/>
    <w:basedOn w:val="DefaultParagraphFont"/>
    <w:rsid w:val="00D00EFE"/>
  </w:style>
  <w:style w:type="paragraph" w:styleId="BalloonText">
    <w:name w:val="Balloon Text"/>
    <w:basedOn w:val="Normal"/>
    <w:link w:val="BalloonTextChar"/>
    <w:uiPriority w:val="99"/>
    <w:semiHidden/>
    <w:unhideWhenUsed/>
    <w:rsid w:val="00EE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C7"/>
    <w:rPr>
      <w:rFonts w:ascii="Tahoma" w:hAnsi="Tahoma" w:cs="Tahoma"/>
      <w:sz w:val="16"/>
      <w:szCs w:val="16"/>
    </w:rPr>
  </w:style>
  <w:style w:type="paragraph" w:styleId="Header">
    <w:name w:val="header"/>
    <w:basedOn w:val="Normal"/>
    <w:link w:val="HeaderChar"/>
    <w:uiPriority w:val="99"/>
    <w:unhideWhenUsed/>
    <w:rsid w:val="00C06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6F"/>
  </w:style>
  <w:style w:type="paragraph" w:styleId="Footer">
    <w:name w:val="footer"/>
    <w:basedOn w:val="Normal"/>
    <w:link w:val="FooterChar"/>
    <w:uiPriority w:val="99"/>
    <w:unhideWhenUsed/>
    <w:rsid w:val="00C06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6F"/>
  </w:style>
  <w:style w:type="paragraph" w:styleId="NoSpacing">
    <w:name w:val="No Spacing"/>
    <w:uiPriority w:val="1"/>
    <w:qFormat/>
    <w:rsid w:val="00B50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545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3AC9-F48D-41B5-A903-2BA4A6BD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bmulingoki</cp:lastModifiedBy>
  <cp:revision>2</cp:revision>
  <cp:lastPrinted>2014-01-17T07:39:00Z</cp:lastPrinted>
  <dcterms:created xsi:type="dcterms:W3CDTF">2014-03-17T10:07:00Z</dcterms:created>
  <dcterms:modified xsi:type="dcterms:W3CDTF">2014-03-17T10:07:00Z</dcterms:modified>
</cp:coreProperties>
</file>