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E3" w:rsidRPr="005F782E" w:rsidRDefault="001347E3" w:rsidP="001347E3">
      <w:pPr>
        <w:jc w:val="center"/>
        <w:rPr>
          <w:rFonts w:ascii="Times New Roman" w:hAnsi="Times New Roman" w:cs="Times New Roman"/>
          <w:b/>
          <w:sz w:val="24"/>
          <w:szCs w:val="24"/>
          <w:lang w:val="en-GB"/>
        </w:rPr>
      </w:pPr>
      <w:r w:rsidRPr="005F782E">
        <w:rPr>
          <w:rFonts w:ascii="Times New Roman" w:hAnsi="Times New Roman" w:cs="Times New Roman"/>
          <w:b/>
          <w:sz w:val="24"/>
          <w:szCs w:val="24"/>
          <w:lang w:val="en-GB"/>
        </w:rPr>
        <w:t xml:space="preserve">THE REPUBLIC OF UGANDA </w:t>
      </w:r>
    </w:p>
    <w:p w:rsidR="001347E3" w:rsidRPr="005F782E" w:rsidRDefault="001347E3" w:rsidP="001347E3">
      <w:pPr>
        <w:jc w:val="center"/>
        <w:rPr>
          <w:rFonts w:ascii="Times New Roman" w:hAnsi="Times New Roman" w:cs="Times New Roman"/>
          <w:b/>
          <w:sz w:val="24"/>
          <w:szCs w:val="24"/>
          <w:lang w:val="en-GB"/>
        </w:rPr>
      </w:pPr>
      <w:r w:rsidRPr="005F782E">
        <w:rPr>
          <w:rFonts w:ascii="Times New Roman" w:hAnsi="Times New Roman" w:cs="Times New Roman"/>
          <w:b/>
          <w:sz w:val="24"/>
          <w:szCs w:val="24"/>
          <w:lang w:val="en-GB"/>
        </w:rPr>
        <w:t xml:space="preserve">IN THE HIGH COURT OF UGANDA </w:t>
      </w:r>
    </w:p>
    <w:p w:rsidR="001347E3" w:rsidRPr="005F782E" w:rsidRDefault="001347E3" w:rsidP="001347E3">
      <w:pPr>
        <w:jc w:val="center"/>
        <w:rPr>
          <w:rFonts w:ascii="Times New Roman" w:hAnsi="Times New Roman" w:cs="Times New Roman"/>
          <w:b/>
          <w:sz w:val="24"/>
          <w:szCs w:val="24"/>
          <w:lang w:val="en-GB"/>
        </w:rPr>
      </w:pPr>
      <w:r w:rsidRPr="005F782E">
        <w:rPr>
          <w:rFonts w:ascii="Times New Roman" w:hAnsi="Times New Roman" w:cs="Times New Roman"/>
          <w:b/>
          <w:sz w:val="24"/>
          <w:szCs w:val="24"/>
          <w:lang w:val="en-GB"/>
        </w:rPr>
        <w:t>MISCELLANEOUS APPLICATION NO.494 OF 2018</w:t>
      </w:r>
    </w:p>
    <w:p w:rsidR="001347E3" w:rsidRPr="005F782E" w:rsidRDefault="001347E3" w:rsidP="001347E3">
      <w:pPr>
        <w:jc w:val="center"/>
        <w:rPr>
          <w:rFonts w:ascii="Times New Roman" w:hAnsi="Times New Roman" w:cs="Times New Roman"/>
          <w:b/>
          <w:sz w:val="24"/>
          <w:szCs w:val="24"/>
          <w:lang w:val="en-GB"/>
        </w:rPr>
      </w:pPr>
      <w:r w:rsidRPr="005F782E">
        <w:rPr>
          <w:rFonts w:ascii="Times New Roman" w:hAnsi="Times New Roman" w:cs="Times New Roman"/>
          <w:b/>
          <w:sz w:val="24"/>
          <w:szCs w:val="24"/>
          <w:lang w:val="en-GB"/>
        </w:rPr>
        <w:t>(ARISING FROM MISCELLANEOUS CAUSE NO.229 OF 2018)</w:t>
      </w:r>
    </w:p>
    <w:p w:rsidR="001347E3" w:rsidRPr="005F782E" w:rsidRDefault="001347E3" w:rsidP="001347E3">
      <w:pPr>
        <w:jc w:val="center"/>
        <w:rPr>
          <w:rFonts w:ascii="Times New Roman" w:hAnsi="Times New Roman" w:cs="Times New Roman"/>
          <w:b/>
          <w:sz w:val="24"/>
          <w:szCs w:val="24"/>
          <w:lang w:val="en-GB"/>
        </w:rPr>
      </w:pPr>
    </w:p>
    <w:p w:rsidR="001347E3" w:rsidRPr="005F782E" w:rsidRDefault="001347E3" w:rsidP="001347E3">
      <w:pPr>
        <w:jc w:val="both"/>
        <w:rPr>
          <w:rFonts w:ascii="Times New Roman" w:hAnsi="Times New Roman" w:cs="Times New Roman"/>
          <w:b/>
          <w:sz w:val="24"/>
          <w:szCs w:val="24"/>
          <w:lang w:val="en-GB"/>
        </w:rPr>
      </w:pPr>
      <w:r w:rsidRPr="005F782E">
        <w:rPr>
          <w:rFonts w:ascii="Times New Roman" w:hAnsi="Times New Roman" w:cs="Times New Roman"/>
          <w:b/>
          <w:sz w:val="24"/>
          <w:szCs w:val="24"/>
          <w:lang w:val="en-GB"/>
        </w:rPr>
        <w:t xml:space="preserve">PROLINE SOCCER ACADEMY------------------------------------------------- APPLICANT </w:t>
      </w:r>
    </w:p>
    <w:p w:rsidR="001347E3" w:rsidRPr="005F782E" w:rsidRDefault="001347E3" w:rsidP="001347E3">
      <w:pPr>
        <w:rPr>
          <w:rFonts w:ascii="Times New Roman" w:hAnsi="Times New Roman" w:cs="Times New Roman"/>
          <w:sz w:val="24"/>
          <w:szCs w:val="24"/>
        </w:rPr>
      </w:pPr>
    </w:p>
    <w:p w:rsidR="001347E3" w:rsidRPr="005F782E" w:rsidRDefault="001347E3" w:rsidP="001347E3">
      <w:pPr>
        <w:jc w:val="center"/>
        <w:rPr>
          <w:rFonts w:ascii="Times New Roman" w:hAnsi="Times New Roman" w:cs="Times New Roman"/>
          <w:b/>
          <w:sz w:val="24"/>
          <w:szCs w:val="24"/>
          <w:lang w:val="en-GB"/>
        </w:rPr>
      </w:pPr>
      <w:r w:rsidRPr="005F782E">
        <w:rPr>
          <w:rFonts w:ascii="Times New Roman" w:hAnsi="Times New Roman" w:cs="Times New Roman"/>
          <w:b/>
          <w:sz w:val="24"/>
          <w:szCs w:val="24"/>
          <w:lang w:val="en-GB"/>
        </w:rPr>
        <w:t xml:space="preserve">VERSUS </w:t>
      </w:r>
    </w:p>
    <w:p w:rsidR="001347E3" w:rsidRPr="005F782E" w:rsidRDefault="001347E3" w:rsidP="001347E3">
      <w:pPr>
        <w:jc w:val="both"/>
        <w:rPr>
          <w:rFonts w:ascii="Times New Roman" w:hAnsi="Times New Roman" w:cs="Times New Roman"/>
          <w:b/>
          <w:sz w:val="24"/>
          <w:szCs w:val="24"/>
          <w:lang w:val="en-GB"/>
        </w:rPr>
      </w:pPr>
      <w:r w:rsidRPr="005F782E">
        <w:rPr>
          <w:rFonts w:ascii="Times New Roman" w:hAnsi="Times New Roman" w:cs="Times New Roman"/>
          <w:b/>
          <w:sz w:val="24"/>
          <w:szCs w:val="24"/>
          <w:lang w:val="en-GB"/>
        </w:rPr>
        <w:t xml:space="preserve">COMMISSIONER LAND REGISTRATION----------------------------------- RESPONDENT </w:t>
      </w:r>
    </w:p>
    <w:p w:rsidR="001347E3" w:rsidRPr="005F782E" w:rsidRDefault="001347E3" w:rsidP="001347E3">
      <w:pPr>
        <w:jc w:val="both"/>
        <w:rPr>
          <w:rFonts w:ascii="Times New Roman" w:hAnsi="Times New Roman" w:cs="Times New Roman"/>
          <w:b/>
          <w:sz w:val="24"/>
          <w:szCs w:val="24"/>
          <w:lang w:val="en-GB"/>
        </w:rPr>
      </w:pPr>
    </w:p>
    <w:p w:rsidR="001347E3" w:rsidRPr="005F782E" w:rsidRDefault="001347E3" w:rsidP="001347E3">
      <w:pPr>
        <w:jc w:val="both"/>
        <w:rPr>
          <w:rFonts w:ascii="Times New Roman" w:hAnsi="Times New Roman" w:cs="Times New Roman"/>
          <w:b/>
          <w:sz w:val="24"/>
          <w:szCs w:val="24"/>
          <w:lang w:val="en-GB"/>
        </w:rPr>
      </w:pPr>
      <w:r w:rsidRPr="005F782E">
        <w:rPr>
          <w:rFonts w:ascii="Times New Roman" w:hAnsi="Times New Roman" w:cs="Times New Roman"/>
          <w:b/>
          <w:sz w:val="24"/>
          <w:szCs w:val="24"/>
          <w:lang w:val="en-GB"/>
        </w:rPr>
        <w:t>BEFORE HON. JUSTICE MUSA SSEKAANA</w:t>
      </w:r>
    </w:p>
    <w:p w:rsidR="001347E3" w:rsidRPr="005F782E" w:rsidRDefault="001347E3" w:rsidP="001347E3">
      <w:pPr>
        <w:jc w:val="center"/>
        <w:rPr>
          <w:rFonts w:ascii="Times New Roman" w:hAnsi="Times New Roman" w:cs="Times New Roman"/>
          <w:sz w:val="24"/>
          <w:szCs w:val="24"/>
          <w:u w:val="single"/>
          <w:lang w:val="en-GB"/>
        </w:rPr>
      </w:pPr>
      <w:r w:rsidRPr="005F782E">
        <w:rPr>
          <w:rFonts w:ascii="Times New Roman" w:hAnsi="Times New Roman" w:cs="Times New Roman"/>
          <w:b/>
          <w:sz w:val="24"/>
          <w:szCs w:val="24"/>
          <w:u w:val="single"/>
          <w:lang w:val="en-GB"/>
        </w:rPr>
        <w:t>RULING</w:t>
      </w:r>
      <w:bookmarkStart w:id="0" w:name="_GoBack"/>
    </w:p>
    <w:p w:rsidR="001347E3" w:rsidRPr="005F782E" w:rsidRDefault="001347E3" w:rsidP="001347E3">
      <w:p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The Applicant brought this application by way of Chambers summons against the respondent </w:t>
      </w:r>
      <w:bookmarkEnd w:id="0"/>
      <w:r w:rsidRPr="005F782E">
        <w:rPr>
          <w:rFonts w:ascii="Times New Roman" w:hAnsi="Times New Roman" w:cs="Times New Roman"/>
          <w:sz w:val="24"/>
          <w:szCs w:val="24"/>
          <w:lang w:val="en-GB"/>
        </w:rPr>
        <w:t>under Section 33 of the Judicature Act cap 13 and Section 98 of the Civil Procedure Act, and Order 41 r 1, &amp; 9 of the Civil Procedure Rules, for orders that;</w:t>
      </w:r>
    </w:p>
    <w:p w:rsidR="00D35768" w:rsidRPr="005F782E" w:rsidRDefault="001347E3" w:rsidP="001347E3">
      <w:pPr>
        <w:pStyle w:val="ListParagraph"/>
        <w:numPr>
          <w:ilvl w:val="0"/>
          <w:numId w:val="1"/>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A temporary injunction doth issue restraining the respondent, its servants</w:t>
      </w:r>
      <w:r w:rsidR="00DF3B10" w:rsidRPr="005F782E">
        <w:rPr>
          <w:rFonts w:ascii="Times New Roman" w:hAnsi="Times New Roman" w:cs="Times New Roman"/>
          <w:sz w:val="24"/>
          <w:szCs w:val="24"/>
          <w:lang w:val="en-GB"/>
        </w:rPr>
        <w:t>’</w:t>
      </w:r>
      <w:r w:rsidRPr="005F782E">
        <w:rPr>
          <w:rFonts w:ascii="Times New Roman" w:hAnsi="Times New Roman" w:cs="Times New Roman"/>
          <w:sz w:val="24"/>
          <w:szCs w:val="24"/>
          <w:lang w:val="en-GB"/>
        </w:rPr>
        <w:t xml:space="preserve"> assigne</w:t>
      </w:r>
      <w:r w:rsidR="00D35768" w:rsidRPr="005F782E">
        <w:rPr>
          <w:rFonts w:ascii="Times New Roman" w:hAnsi="Times New Roman" w:cs="Times New Roman"/>
          <w:sz w:val="24"/>
          <w:szCs w:val="24"/>
          <w:lang w:val="en-GB"/>
        </w:rPr>
        <w:t>e</w:t>
      </w:r>
      <w:r w:rsidRPr="005F782E">
        <w:rPr>
          <w:rFonts w:ascii="Times New Roman" w:hAnsi="Times New Roman" w:cs="Times New Roman"/>
          <w:sz w:val="24"/>
          <w:szCs w:val="24"/>
          <w:lang w:val="en-GB"/>
        </w:rPr>
        <w:t>s, employees, nominees and any such persons claiming through them from issuance of title or carry out any activity</w:t>
      </w:r>
      <w:r w:rsidR="00D35768" w:rsidRPr="005F782E">
        <w:rPr>
          <w:rFonts w:ascii="Times New Roman" w:hAnsi="Times New Roman" w:cs="Times New Roman"/>
          <w:sz w:val="24"/>
          <w:szCs w:val="24"/>
          <w:lang w:val="en-GB"/>
        </w:rPr>
        <w:t xml:space="preserve"> of land conveyance on the suit land until the disposal of the main application.</w:t>
      </w:r>
    </w:p>
    <w:p w:rsidR="00D35768" w:rsidRPr="005F782E" w:rsidRDefault="00D35768" w:rsidP="00D35768">
      <w:pPr>
        <w:pStyle w:val="ListParagraph"/>
        <w:jc w:val="both"/>
        <w:rPr>
          <w:rFonts w:ascii="Times New Roman" w:hAnsi="Times New Roman" w:cs="Times New Roman"/>
          <w:sz w:val="24"/>
          <w:szCs w:val="24"/>
          <w:lang w:val="en-GB"/>
        </w:rPr>
      </w:pPr>
    </w:p>
    <w:p w:rsidR="001347E3" w:rsidRPr="005F782E" w:rsidRDefault="001347E3" w:rsidP="001347E3">
      <w:pPr>
        <w:pStyle w:val="ListParagraph"/>
        <w:numPr>
          <w:ilvl w:val="0"/>
          <w:numId w:val="1"/>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Costs of the application </w:t>
      </w:r>
      <w:proofErr w:type="gramStart"/>
      <w:r w:rsidRPr="005F782E">
        <w:rPr>
          <w:rFonts w:ascii="Times New Roman" w:hAnsi="Times New Roman" w:cs="Times New Roman"/>
          <w:sz w:val="24"/>
          <w:szCs w:val="24"/>
          <w:lang w:val="en-GB"/>
        </w:rPr>
        <w:t>be</w:t>
      </w:r>
      <w:proofErr w:type="gramEnd"/>
      <w:r w:rsidRPr="005F782E">
        <w:rPr>
          <w:rFonts w:ascii="Times New Roman" w:hAnsi="Times New Roman" w:cs="Times New Roman"/>
          <w:sz w:val="24"/>
          <w:szCs w:val="24"/>
          <w:lang w:val="en-GB"/>
        </w:rPr>
        <w:t xml:space="preserve"> provided for.</w:t>
      </w:r>
    </w:p>
    <w:p w:rsidR="001347E3" w:rsidRPr="005F782E" w:rsidRDefault="001347E3" w:rsidP="001347E3">
      <w:p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The grounds in support of this application are set out in the affidavit of </w:t>
      </w:r>
      <w:r w:rsidR="00D35768" w:rsidRPr="005F782E">
        <w:rPr>
          <w:rFonts w:ascii="Times New Roman" w:hAnsi="Times New Roman" w:cs="Times New Roman"/>
          <w:sz w:val="24"/>
          <w:szCs w:val="24"/>
          <w:lang w:val="en-GB"/>
        </w:rPr>
        <w:t xml:space="preserve">Mujib </w:t>
      </w:r>
      <w:proofErr w:type="gramStart"/>
      <w:r w:rsidR="009E4B61" w:rsidRPr="005F782E">
        <w:rPr>
          <w:rFonts w:ascii="Times New Roman" w:hAnsi="Times New Roman" w:cs="Times New Roman"/>
          <w:sz w:val="24"/>
          <w:szCs w:val="24"/>
          <w:lang w:val="en-GB"/>
        </w:rPr>
        <w:t xml:space="preserve">Kasule </w:t>
      </w:r>
      <w:r w:rsidRPr="005F782E">
        <w:rPr>
          <w:rFonts w:ascii="Times New Roman" w:hAnsi="Times New Roman" w:cs="Times New Roman"/>
          <w:sz w:val="24"/>
          <w:szCs w:val="24"/>
          <w:lang w:val="en-GB"/>
        </w:rPr>
        <w:t xml:space="preserve"> dated</w:t>
      </w:r>
      <w:proofErr w:type="gramEnd"/>
      <w:r w:rsidRPr="005F782E">
        <w:rPr>
          <w:rFonts w:ascii="Times New Roman" w:hAnsi="Times New Roman" w:cs="Times New Roman"/>
          <w:sz w:val="24"/>
          <w:szCs w:val="24"/>
          <w:lang w:val="en-GB"/>
        </w:rPr>
        <w:t xml:space="preserve"> </w:t>
      </w:r>
      <w:r w:rsidR="00D35768" w:rsidRPr="005F782E">
        <w:rPr>
          <w:rFonts w:ascii="Times New Roman" w:hAnsi="Times New Roman" w:cs="Times New Roman"/>
          <w:sz w:val="24"/>
          <w:szCs w:val="24"/>
          <w:lang w:val="en-GB"/>
        </w:rPr>
        <w:t>29</w:t>
      </w:r>
      <w:r w:rsidR="00D35768" w:rsidRPr="005F782E">
        <w:rPr>
          <w:rFonts w:ascii="Times New Roman" w:hAnsi="Times New Roman" w:cs="Times New Roman"/>
          <w:sz w:val="24"/>
          <w:szCs w:val="24"/>
          <w:vertAlign w:val="superscript"/>
          <w:lang w:val="en-GB"/>
        </w:rPr>
        <w:t>th</w:t>
      </w:r>
      <w:r w:rsidR="00D35768" w:rsidRPr="005F782E">
        <w:rPr>
          <w:rFonts w:ascii="Times New Roman" w:hAnsi="Times New Roman" w:cs="Times New Roman"/>
          <w:sz w:val="24"/>
          <w:szCs w:val="24"/>
          <w:lang w:val="en-GB"/>
        </w:rPr>
        <w:t xml:space="preserve"> August</w:t>
      </w:r>
      <w:r w:rsidRPr="005F782E">
        <w:rPr>
          <w:rFonts w:ascii="Times New Roman" w:hAnsi="Times New Roman" w:cs="Times New Roman"/>
          <w:sz w:val="24"/>
          <w:szCs w:val="24"/>
          <w:lang w:val="en-GB"/>
        </w:rPr>
        <w:t xml:space="preserve"> 2018 which briefly states; </w:t>
      </w:r>
    </w:p>
    <w:p w:rsidR="001347E3" w:rsidRPr="005F782E" w:rsidRDefault="001347E3" w:rsidP="001347E3">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 That the applicant </w:t>
      </w:r>
      <w:r w:rsidR="00D35768" w:rsidRPr="005F782E">
        <w:rPr>
          <w:rFonts w:ascii="Times New Roman" w:hAnsi="Times New Roman" w:cs="Times New Roman"/>
          <w:sz w:val="24"/>
          <w:szCs w:val="24"/>
          <w:lang w:val="en-GB"/>
        </w:rPr>
        <w:t>has a pending</w:t>
      </w:r>
      <w:r w:rsidRPr="005F782E">
        <w:rPr>
          <w:rFonts w:ascii="Times New Roman" w:hAnsi="Times New Roman" w:cs="Times New Roman"/>
          <w:sz w:val="24"/>
          <w:szCs w:val="24"/>
          <w:lang w:val="en-GB"/>
        </w:rPr>
        <w:t xml:space="preserve"> application for judicial review against the respondent</w:t>
      </w:r>
      <w:r w:rsidR="00D35768" w:rsidRPr="005F782E">
        <w:rPr>
          <w:rFonts w:ascii="Times New Roman" w:hAnsi="Times New Roman" w:cs="Times New Roman"/>
          <w:sz w:val="24"/>
          <w:szCs w:val="24"/>
          <w:lang w:val="en-GB"/>
        </w:rPr>
        <w:t xml:space="preserve"> before this honourable court seeking prerogative orders of this court against an administrative decision by the respondent in respect of land comprised in LRV 4182 Folio 3 Plot M. 135 land at Entebbe.</w:t>
      </w:r>
    </w:p>
    <w:p w:rsidR="001347E3" w:rsidRPr="005F782E" w:rsidRDefault="001347E3" w:rsidP="001347E3">
      <w:pPr>
        <w:pStyle w:val="ListParagraph"/>
        <w:jc w:val="both"/>
        <w:rPr>
          <w:rFonts w:ascii="Times New Roman" w:hAnsi="Times New Roman" w:cs="Times New Roman"/>
          <w:sz w:val="24"/>
          <w:szCs w:val="24"/>
          <w:lang w:val="en-GB"/>
        </w:rPr>
      </w:pPr>
    </w:p>
    <w:p w:rsidR="001F25DD" w:rsidRPr="005F782E" w:rsidRDefault="001347E3" w:rsidP="001347E3">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That </w:t>
      </w:r>
      <w:r w:rsidR="00D35768" w:rsidRPr="005F782E">
        <w:rPr>
          <w:rFonts w:ascii="Times New Roman" w:hAnsi="Times New Roman" w:cs="Times New Roman"/>
          <w:sz w:val="24"/>
          <w:szCs w:val="24"/>
          <w:lang w:val="en-GB"/>
        </w:rPr>
        <w:t>applicant on orders of the Head of State was allocated 30 acres of land in Entebbe on Plots M121A and M121B on which it was to construct an ultra-modern</w:t>
      </w:r>
      <w:r w:rsidR="001F25DD" w:rsidRPr="005F782E">
        <w:rPr>
          <w:rFonts w:ascii="Times New Roman" w:hAnsi="Times New Roman" w:cs="Times New Roman"/>
          <w:sz w:val="24"/>
          <w:szCs w:val="24"/>
          <w:lang w:val="en-GB"/>
        </w:rPr>
        <w:t xml:space="preserve"> football academy facility in line with International Standards.</w:t>
      </w:r>
    </w:p>
    <w:p w:rsidR="001F25DD" w:rsidRPr="005F782E" w:rsidRDefault="001F25DD" w:rsidP="001F25DD">
      <w:pPr>
        <w:pStyle w:val="ListParagraph"/>
        <w:rPr>
          <w:rFonts w:ascii="Times New Roman" w:hAnsi="Times New Roman" w:cs="Times New Roman"/>
          <w:sz w:val="24"/>
          <w:szCs w:val="24"/>
          <w:lang w:val="en-GB"/>
        </w:rPr>
      </w:pPr>
    </w:p>
    <w:p w:rsidR="001F25DD" w:rsidRPr="005F782E" w:rsidRDefault="001F25DD" w:rsidP="001347E3">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A lease was granted to the applicant by the Uganda Land Commission on the basis of the Head of State’s directive, and extended to a full term of 49 years.</w:t>
      </w:r>
    </w:p>
    <w:p w:rsidR="001F25DD" w:rsidRPr="005F782E" w:rsidRDefault="001F25DD" w:rsidP="001F25DD">
      <w:pPr>
        <w:pStyle w:val="ListParagraph"/>
        <w:rPr>
          <w:rFonts w:ascii="Times New Roman" w:hAnsi="Times New Roman" w:cs="Times New Roman"/>
          <w:sz w:val="24"/>
          <w:szCs w:val="24"/>
          <w:lang w:val="en-GB"/>
        </w:rPr>
      </w:pPr>
    </w:p>
    <w:p w:rsidR="001F25DD" w:rsidRPr="005F782E" w:rsidRDefault="001F25DD" w:rsidP="001347E3">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The Ministry of Lands, Housing and Urban Development on the same basis issued a leasehold Certificate of title vide Leasehold Register Volume 4182 Folio 3 Plot M.135 land at Entebbe.</w:t>
      </w:r>
    </w:p>
    <w:p w:rsidR="001F25DD" w:rsidRPr="005F782E" w:rsidRDefault="001F25DD" w:rsidP="001F25DD">
      <w:pPr>
        <w:pStyle w:val="ListParagraph"/>
        <w:rPr>
          <w:rFonts w:ascii="Times New Roman" w:hAnsi="Times New Roman" w:cs="Times New Roman"/>
          <w:sz w:val="24"/>
          <w:szCs w:val="24"/>
          <w:lang w:val="en-GB"/>
        </w:rPr>
      </w:pPr>
    </w:p>
    <w:p w:rsidR="001F25DD" w:rsidRPr="005F782E" w:rsidRDefault="001F25DD" w:rsidP="001347E3">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The respondent erroneously cancelled the applicant’s certificate of title of land comprised in Leasehold Register Volume 4182 Folio 3 Plot M135 land at Entebbe.</w:t>
      </w:r>
    </w:p>
    <w:p w:rsidR="001F25DD" w:rsidRPr="005F782E" w:rsidRDefault="001F25DD" w:rsidP="001F25DD">
      <w:pPr>
        <w:pStyle w:val="ListParagraph"/>
        <w:rPr>
          <w:rFonts w:ascii="Times New Roman" w:hAnsi="Times New Roman" w:cs="Times New Roman"/>
          <w:sz w:val="24"/>
          <w:szCs w:val="24"/>
          <w:lang w:val="en-GB"/>
        </w:rPr>
      </w:pPr>
    </w:p>
    <w:p w:rsidR="001F25DD" w:rsidRPr="005F782E" w:rsidRDefault="001F25DD" w:rsidP="001347E3">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The applicant has learnt that the respondent is likely and about to issue a certificate of title for the above land to another person contrary to its legal interests therein.</w:t>
      </w:r>
    </w:p>
    <w:p w:rsidR="001F25DD" w:rsidRPr="005F782E" w:rsidRDefault="001F25DD" w:rsidP="001F25DD">
      <w:pPr>
        <w:pStyle w:val="ListParagraph"/>
        <w:rPr>
          <w:rFonts w:ascii="Times New Roman" w:hAnsi="Times New Roman" w:cs="Times New Roman"/>
          <w:sz w:val="24"/>
          <w:szCs w:val="24"/>
          <w:lang w:val="en-GB"/>
        </w:rPr>
      </w:pPr>
    </w:p>
    <w:p w:rsidR="001F25DD" w:rsidRPr="005F782E" w:rsidRDefault="001F25DD" w:rsidP="001347E3">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The applicant is suffering and likely to suffer further irreparable loss or injury which is not compensable by way of damages if the respondent issues title to another person.</w:t>
      </w:r>
    </w:p>
    <w:p w:rsidR="001F25DD" w:rsidRPr="005F782E" w:rsidRDefault="001F25DD" w:rsidP="001F25DD">
      <w:pPr>
        <w:pStyle w:val="ListParagraph"/>
        <w:rPr>
          <w:rFonts w:ascii="Times New Roman" w:hAnsi="Times New Roman" w:cs="Times New Roman"/>
          <w:sz w:val="24"/>
          <w:szCs w:val="24"/>
          <w:lang w:val="en-GB"/>
        </w:rPr>
      </w:pPr>
    </w:p>
    <w:p w:rsidR="00C05688" w:rsidRPr="005F782E" w:rsidRDefault="001F25DD" w:rsidP="001F25DD">
      <w:pPr>
        <w:pStyle w:val="ListParagraph"/>
        <w:numPr>
          <w:ilvl w:val="0"/>
          <w:numId w:val="2"/>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That the balance of convenience lies in favour of the </w:t>
      </w:r>
      <w:proofErr w:type="gramStart"/>
      <w:r w:rsidRPr="005F782E">
        <w:rPr>
          <w:rFonts w:ascii="Times New Roman" w:hAnsi="Times New Roman" w:cs="Times New Roman"/>
          <w:sz w:val="24"/>
          <w:szCs w:val="24"/>
          <w:lang w:val="en-GB"/>
        </w:rPr>
        <w:t>applicant who hold</w:t>
      </w:r>
      <w:proofErr w:type="gramEnd"/>
      <w:r w:rsidRPr="005F782E">
        <w:rPr>
          <w:rFonts w:ascii="Times New Roman" w:hAnsi="Times New Roman" w:cs="Times New Roman"/>
          <w:sz w:val="24"/>
          <w:szCs w:val="24"/>
          <w:lang w:val="en-GB"/>
        </w:rPr>
        <w:t xml:space="preserve"> an existing lease on the suit land.</w:t>
      </w:r>
    </w:p>
    <w:p w:rsidR="00C05688" w:rsidRPr="005F782E" w:rsidRDefault="00C05688" w:rsidP="00C05688">
      <w:pPr>
        <w:pStyle w:val="ListParagraph"/>
        <w:rPr>
          <w:rFonts w:ascii="Times New Roman" w:hAnsi="Times New Roman" w:cs="Times New Roman"/>
          <w:sz w:val="24"/>
          <w:szCs w:val="24"/>
          <w:lang w:val="en-GB"/>
        </w:rPr>
      </w:pPr>
    </w:p>
    <w:p w:rsidR="001347E3" w:rsidRPr="005F782E" w:rsidRDefault="001347E3" w:rsidP="00C05688">
      <w:p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In opposition to this Application the Respondent</w:t>
      </w:r>
      <w:r w:rsidR="00C05688" w:rsidRPr="005F782E">
        <w:rPr>
          <w:rFonts w:ascii="Times New Roman" w:hAnsi="Times New Roman" w:cs="Times New Roman"/>
          <w:sz w:val="24"/>
          <w:szCs w:val="24"/>
          <w:lang w:val="en-GB"/>
        </w:rPr>
        <w:t xml:space="preserve"> through Kibande Joseph a Senior Registrar of Titles</w:t>
      </w:r>
      <w:r w:rsidRPr="005F782E">
        <w:rPr>
          <w:rFonts w:ascii="Times New Roman" w:hAnsi="Times New Roman" w:cs="Times New Roman"/>
          <w:sz w:val="24"/>
          <w:szCs w:val="24"/>
          <w:lang w:val="en-GB"/>
        </w:rPr>
        <w:t xml:space="preserve"> </w:t>
      </w:r>
      <w:r w:rsidR="00C05688" w:rsidRPr="005F782E">
        <w:rPr>
          <w:rFonts w:ascii="Times New Roman" w:hAnsi="Times New Roman" w:cs="Times New Roman"/>
          <w:sz w:val="24"/>
          <w:szCs w:val="24"/>
          <w:lang w:val="en-GB"/>
        </w:rPr>
        <w:t>ministry of Lands Housing and Urban Development</w:t>
      </w:r>
      <w:r w:rsidRPr="005F782E">
        <w:rPr>
          <w:rFonts w:ascii="Times New Roman" w:hAnsi="Times New Roman" w:cs="Times New Roman"/>
          <w:sz w:val="24"/>
          <w:szCs w:val="24"/>
          <w:lang w:val="en-GB"/>
        </w:rPr>
        <w:t xml:space="preserve"> filed an affidavit in reply wherein they vehemently opposed the grant of the orders being sought briefly stating that; </w:t>
      </w:r>
    </w:p>
    <w:p w:rsidR="00C05688" w:rsidRPr="005F782E" w:rsidRDefault="00C05688"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This application is misconceived and an abuse of court process as against the respondent as the orders sought have already been overtaken by events.</w:t>
      </w:r>
    </w:p>
    <w:p w:rsidR="008228BD" w:rsidRPr="005F782E" w:rsidRDefault="008228BD" w:rsidP="008228BD">
      <w:pPr>
        <w:pStyle w:val="ListParagraph"/>
        <w:jc w:val="both"/>
        <w:rPr>
          <w:rFonts w:ascii="Times New Roman" w:hAnsi="Times New Roman" w:cs="Times New Roman"/>
          <w:sz w:val="24"/>
          <w:szCs w:val="24"/>
          <w:lang w:val="en-GB"/>
        </w:rPr>
      </w:pPr>
    </w:p>
    <w:p w:rsidR="00C05688" w:rsidRPr="005F782E" w:rsidRDefault="00C05688"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That the applicant does not disclose any plausible ground for the grant of temporary injunction.</w:t>
      </w:r>
    </w:p>
    <w:p w:rsidR="008228BD" w:rsidRPr="005F782E" w:rsidRDefault="008228BD" w:rsidP="008228BD">
      <w:pPr>
        <w:pStyle w:val="ListParagraph"/>
        <w:rPr>
          <w:rFonts w:ascii="Times New Roman" w:hAnsi="Times New Roman" w:cs="Times New Roman"/>
          <w:sz w:val="24"/>
          <w:szCs w:val="24"/>
          <w:lang w:val="en-GB"/>
        </w:rPr>
      </w:pPr>
    </w:p>
    <w:p w:rsidR="00C05688" w:rsidRPr="005F782E" w:rsidRDefault="00C05688"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That the applicant’s title which had been erroneously issued </w:t>
      </w:r>
      <w:proofErr w:type="gramStart"/>
      <w:r w:rsidRPr="005F782E">
        <w:rPr>
          <w:rFonts w:ascii="Times New Roman" w:hAnsi="Times New Roman" w:cs="Times New Roman"/>
          <w:sz w:val="24"/>
          <w:szCs w:val="24"/>
          <w:lang w:val="en-GB"/>
        </w:rPr>
        <w:t>vide</w:t>
      </w:r>
      <w:proofErr w:type="gramEnd"/>
      <w:r w:rsidRPr="005F782E">
        <w:rPr>
          <w:rFonts w:ascii="Times New Roman" w:hAnsi="Times New Roman" w:cs="Times New Roman"/>
          <w:sz w:val="24"/>
          <w:szCs w:val="24"/>
          <w:lang w:val="en-GB"/>
        </w:rPr>
        <w:t xml:space="preserve"> Leasehold register volume 4182 Folio 3 Plot M.135 Land at Entebbe was already cancelled as it had been created over another title.</w:t>
      </w:r>
    </w:p>
    <w:p w:rsidR="008228BD" w:rsidRPr="005F782E" w:rsidRDefault="008228BD" w:rsidP="008228BD">
      <w:pPr>
        <w:pStyle w:val="ListParagraph"/>
        <w:rPr>
          <w:rFonts w:ascii="Times New Roman" w:hAnsi="Times New Roman" w:cs="Times New Roman"/>
          <w:sz w:val="24"/>
          <w:szCs w:val="24"/>
          <w:lang w:val="en-GB"/>
        </w:rPr>
      </w:pPr>
    </w:p>
    <w:p w:rsidR="00C05688" w:rsidRPr="005F782E" w:rsidRDefault="00C05688"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That further the status quo to be maintained is that the title comprised in LRV 4148 Folio 3 stands cancelled and no transaction can be entertained by the respondent.</w:t>
      </w:r>
    </w:p>
    <w:p w:rsidR="008228BD" w:rsidRPr="005F782E" w:rsidRDefault="008228BD" w:rsidP="008228BD">
      <w:pPr>
        <w:pStyle w:val="ListParagraph"/>
        <w:rPr>
          <w:rFonts w:ascii="Times New Roman" w:hAnsi="Times New Roman" w:cs="Times New Roman"/>
          <w:sz w:val="24"/>
          <w:szCs w:val="24"/>
          <w:lang w:val="en-GB"/>
        </w:rPr>
      </w:pPr>
    </w:p>
    <w:p w:rsidR="008228BD" w:rsidRPr="005F782E" w:rsidRDefault="00C05688"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That upon further perusal of the register at the office of titles, there</w:t>
      </w:r>
      <w:r w:rsidR="008228BD" w:rsidRPr="005F782E">
        <w:rPr>
          <w:rFonts w:ascii="Times New Roman" w:hAnsi="Times New Roman" w:cs="Times New Roman"/>
          <w:sz w:val="24"/>
          <w:szCs w:val="24"/>
          <w:lang w:val="en-GB"/>
        </w:rPr>
        <w:t xml:space="preserve"> </w:t>
      </w:r>
      <w:r w:rsidRPr="005F782E">
        <w:rPr>
          <w:rFonts w:ascii="Times New Roman" w:hAnsi="Times New Roman" w:cs="Times New Roman"/>
          <w:sz w:val="24"/>
          <w:szCs w:val="24"/>
          <w:lang w:val="en-GB"/>
        </w:rPr>
        <w:t>is already</w:t>
      </w:r>
      <w:r w:rsidR="008228BD" w:rsidRPr="005F782E">
        <w:rPr>
          <w:rFonts w:ascii="Times New Roman" w:hAnsi="Times New Roman" w:cs="Times New Roman"/>
          <w:sz w:val="24"/>
          <w:szCs w:val="24"/>
          <w:lang w:val="en-GB"/>
        </w:rPr>
        <w:t xml:space="preserve"> a title which had been earlier issued over the suit land even before the applicant’s title was issued in favour of Civil Aviation Authority.</w:t>
      </w:r>
    </w:p>
    <w:p w:rsidR="008228BD" w:rsidRPr="005F782E" w:rsidRDefault="008228BD" w:rsidP="008228BD">
      <w:pPr>
        <w:pStyle w:val="ListParagraph"/>
        <w:rPr>
          <w:rFonts w:ascii="Times New Roman" w:hAnsi="Times New Roman" w:cs="Times New Roman"/>
          <w:sz w:val="24"/>
          <w:szCs w:val="24"/>
          <w:lang w:val="en-GB"/>
        </w:rPr>
      </w:pPr>
    </w:p>
    <w:p w:rsidR="008228BD" w:rsidRPr="005F782E" w:rsidRDefault="008228BD"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That according to the office of the respondent, the land in issue is owned by Civil Aviation Authority with a title comprised in 3159 Folio 8.</w:t>
      </w:r>
    </w:p>
    <w:p w:rsidR="008228BD" w:rsidRPr="005F782E" w:rsidRDefault="008228BD" w:rsidP="008228BD">
      <w:pPr>
        <w:pStyle w:val="ListParagraph"/>
        <w:rPr>
          <w:rFonts w:ascii="Times New Roman" w:hAnsi="Times New Roman" w:cs="Times New Roman"/>
          <w:sz w:val="24"/>
          <w:szCs w:val="24"/>
          <w:lang w:val="en-GB"/>
        </w:rPr>
      </w:pPr>
    </w:p>
    <w:p w:rsidR="008228BD" w:rsidRPr="005F782E" w:rsidRDefault="008228BD"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That currently LRV 4182 Folio 3 is non-existent as the same was already cancelled hence the respondent’s office cannot carry out a transaction </w:t>
      </w:r>
      <w:r w:rsidR="009E4B61" w:rsidRPr="005F782E">
        <w:rPr>
          <w:rFonts w:ascii="Times New Roman" w:hAnsi="Times New Roman" w:cs="Times New Roman"/>
          <w:sz w:val="24"/>
          <w:szCs w:val="24"/>
          <w:lang w:val="en-GB"/>
        </w:rPr>
        <w:t xml:space="preserve">on a title which </w:t>
      </w:r>
      <w:proofErr w:type="gramStart"/>
      <w:r w:rsidR="009E4B61" w:rsidRPr="005F782E">
        <w:rPr>
          <w:rFonts w:ascii="Times New Roman" w:hAnsi="Times New Roman" w:cs="Times New Roman"/>
          <w:sz w:val="24"/>
          <w:szCs w:val="24"/>
          <w:lang w:val="en-GB"/>
        </w:rPr>
        <w:t>is not existing</w:t>
      </w:r>
      <w:proofErr w:type="gramEnd"/>
      <w:r w:rsidRPr="005F782E">
        <w:rPr>
          <w:rFonts w:ascii="Times New Roman" w:hAnsi="Times New Roman" w:cs="Times New Roman"/>
          <w:sz w:val="24"/>
          <w:szCs w:val="24"/>
          <w:lang w:val="en-GB"/>
        </w:rPr>
        <w:t>.</w:t>
      </w:r>
    </w:p>
    <w:p w:rsidR="008228BD" w:rsidRPr="005F782E" w:rsidRDefault="008228BD" w:rsidP="008228BD">
      <w:pPr>
        <w:pStyle w:val="ListParagraph"/>
        <w:rPr>
          <w:rFonts w:ascii="Times New Roman" w:hAnsi="Times New Roman" w:cs="Times New Roman"/>
          <w:sz w:val="24"/>
          <w:szCs w:val="24"/>
          <w:lang w:val="en-GB"/>
        </w:rPr>
      </w:pPr>
    </w:p>
    <w:p w:rsidR="008228BD" w:rsidRPr="005F782E" w:rsidRDefault="008228BD"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That the applicant will not suffer any irreparable damage as the title has since been cancelled since 2014and the applicant has not suffered any loss.</w:t>
      </w:r>
    </w:p>
    <w:p w:rsidR="008228BD" w:rsidRPr="005F782E" w:rsidRDefault="008228BD" w:rsidP="008228BD">
      <w:pPr>
        <w:pStyle w:val="ListParagraph"/>
        <w:rPr>
          <w:rFonts w:ascii="Times New Roman" w:hAnsi="Times New Roman" w:cs="Times New Roman"/>
          <w:sz w:val="24"/>
          <w:szCs w:val="24"/>
          <w:lang w:val="en-GB"/>
        </w:rPr>
      </w:pPr>
    </w:p>
    <w:p w:rsidR="008228BD" w:rsidRPr="005F782E" w:rsidRDefault="008228BD" w:rsidP="001347E3">
      <w:pPr>
        <w:pStyle w:val="ListParagraph"/>
        <w:numPr>
          <w:ilvl w:val="0"/>
          <w:numId w:val="3"/>
        </w:num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That the applicant has not shown any danger that is orchestrated by the respondent to warrant a grant of a temporary injunction.</w:t>
      </w:r>
    </w:p>
    <w:p w:rsidR="001347E3" w:rsidRPr="005F782E" w:rsidRDefault="001347E3" w:rsidP="001347E3">
      <w:pPr>
        <w:jc w:val="both"/>
        <w:rPr>
          <w:rFonts w:ascii="Times New Roman" w:hAnsi="Times New Roman" w:cs="Times New Roman"/>
          <w:sz w:val="24"/>
          <w:szCs w:val="24"/>
        </w:rPr>
      </w:pPr>
      <w:r w:rsidRPr="005F782E">
        <w:rPr>
          <w:rFonts w:ascii="Times New Roman" w:hAnsi="Times New Roman" w:cs="Times New Roman"/>
          <w:sz w:val="24"/>
          <w:szCs w:val="24"/>
          <w:lang w:val="en-GB"/>
        </w:rPr>
        <w:t>In the interest of time the respective counsel were directed to file written submissions and i have considered the respective submissions.</w:t>
      </w:r>
      <w:r w:rsidRPr="005F782E">
        <w:rPr>
          <w:rFonts w:ascii="Times New Roman" w:hAnsi="Times New Roman" w:cs="Times New Roman"/>
          <w:sz w:val="24"/>
          <w:szCs w:val="24"/>
        </w:rPr>
        <w:t xml:space="preserve"> The applicant was represented by </w:t>
      </w:r>
      <w:r w:rsidRPr="005F782E">
        <w:rPr>
          <w:rFonts w:ascii="Times New Roman" w:hAnsi="Times New Roman" w:cs="Times New Roman"/>
          <w:i/>
          <w:sz w:val="24"/>
          <w:szCs w:val="24"/>
        </w:rPr>
        <w:t xml:space="preserve">Mr </w:t>
      </w:r>
      <w:r w:rsidR="00F62364" w:rsidRPr="005F782E">
        <w:rPr>
          <w:rFonts w:ascii="Times New Roman" w:hAnsi="Times New Roman" w:cs="Times New Roman"/>
          <w:i/>
          <w:sz w:val="24"/>
          <w:szCs w:val="24"/>
        </w:rPr>
        <w:t xml:space="preserve">Kalikumutima Deo, Mr Kimara Arnold Norgan and Mr Ahaabwe </w:t>
      </w:r>
      <w:r w:rsidR="00256A1F" w:rsidRPr="005F782E">
        <w:rPr>
          <w:rFonts w:ascii="Times New Roman" w:hAnsi="Times New Roman" w:cs="Times New Roman"/>
          <w:i/>
          <w:sz w:val="24"/>
          <w:szCs w:val="24"/>
        </w:rPr>
        <w:t xml:space="preserve">Joshua </w:t>
      </w:r>
      <w:r w:rsidR="00256A1F" w:rsidRPr="005F782E">
        <w:rPr>
          <w:rFonts w:ascii="Times New Roman" w:hAnsi="Times New Roman" w:cs="Times New Roman"/>
          <w:sz w:val="24"/>
          <w:szCs w:val="24"/>
        </w:rPr>
        <w:t>whereas</w:t>
      </w:r>
      <w:r w:rsidRPr="005F782E">
        <w:rPr>
          <w:rFonts w:ascii="Times New Roman" w:hAnsi="Times New Roman" w:cs="Times New Roman"/>
          <w:sz w:val="24"/>
          <w:szCs w:val="24"/>
        </w:rPr>
        <w:t xml:space="preserve"> the respondent was represented</w:t>
      </w:r>
      <w:r w:rsidR="00F62364" w:rsidRPr="005F782E">
        <w:rPr>
          <w:rFonts w:ascii="Times New Roman" w:hAnsi="Times New Roman" w:cs="Times New Roman"/>
          <w:sz w:val="24"/>
          <w:szCs w:val="24"/>
        </w:rPr>
        <w:t xml:space="preserve"> </w:t>
      </w:r>
      <w:r w:rsidR="00256A1F" w:rsidRPr="005F782E">
        <w:rPr>
          <w:rFonts w:ascii="Times New Roman" w:hAnsi="Times New Roman" w:cs="Times New Roman"/>
          <w:i/>
          <w:sz w:val="24"/>
          <w:szCs w:val="24"/>
        </w:rPr>
        <w:t xml:space="preserve">Mr </w:t>
      </w:r>
      <w:r w:rsidR="00F62364" w:rsidRPr="005F782E">
        <w:rPr>
          <w:rFonts w:ascii="Times New Roman" w:hAnsi="Times New Roman" w:cs="Times New Roman"/>
          <w:i/>
          <w:sz w:val="24"/>
          <w:szCs w:val="24"/>
        </w:rPr>
        <w:t>Ssekitto Moses</w:t>
      </w:r>
      <w:r w:rsidR="00F62364" w:rsidRPr="005F782E">
        <w:rPr>
          <w:rFonts w:ascii="Times New Roman" w:hAnsi="Times New Roman" w:cs="Times New Roman"/>
          <w:sz w:val="24"/>
          <w:szCs w:val="24"/>
        </w:rPr>
        <w:t>- Senior Registrar of Titles</w:t>
      </w:r>
      <w:r w:rsidR="00843827" w:rsidRPr="005F782E">
        <w:rPr>
          <w:rFonts w:ascii="Times New Roman" w:hAnsi="Times New Roman" w:cs="Times New Roman"/>
          <w:sz w:val="24"/>
          <w:szCs w:val="24"/>
        </w:rPr>
        <w:t>.</w:t>
      </w:r>
    </w:p>
    <w:p w:rsidR="00843827" w:rsidRPr="005F782E" w:rsidRDefault="00843827" w:rsidP="008B3DDB">
      <w:pPr>
        <w:jc w:val="both"/>
        <w:rPr>
          <w:rFonts w:ascii="Times New Roman" w:eastAsia="Times New Roman" w:hAnsi="Times New Roman" w:cs="Times New Roman"/>
          <w:sz w:val="24"/>
          <w:szCs w:val="24"/>
        </w:rPr>
      </w:pPr>
      <w:r w:rsidRPr="005F782E">
        <w:rPr>
          <w:rFonts w:ascii="Times New Roman" w:hAnsi="Times New Roman" w:cs="Times New Roman"/>
          <w:sz w:val="24"/>
          <w:szCs w:val="24"/>
        </w:rPr>
        <w:t>The applicant’s counsel submitted that, t</w:t>
      </w:r>
      <w:r w:rsidRPr="005F782E">
        <w:rPr>
          <w:rFonts w:ascii="Times New Roman" w:eastAsia="Times New Roman" w:hAnsi="Times New Roman" w:cs="Times New Roman"/>
          <w:sz w:val="24"/>
          <w:szCs w:val="24"/>
        </w:rPr>
        <w:t xml:space="preserve">he granting of a temporary injunction is an exercise of judicial discretion as was discussed in the case of </w:t>
      </w:r>
      <w:r w:rsidRPr="005F782E">
        <w:rPr>
          <w:rFonts w:ascii="Times New Roman" w:eastAsia="Times New Roman" w:hAnsi="Times New Roman" w:cs="Times New Roman"/>
          <w:b/>
          <w:sz w:val="24"/>
          <w:szCs w:val="24"/>
        </w:rPr>
        <w:t>Equator International Distributors Ltd Versus Beiersdorf East Africa Ltd &amp; Others Misc.Application No.1127 Of 2014</w:t>
      </w:r>
      <w:r w:rsidRPr="005F782E">
        <w:rPr>
          <w:rFonts w:ascii="Times New Roman" w:eastAsia="Times New Roman" w:hAnsi="Times New Roman" w:cs="Times New Roman"/>
          <w:sz w:val="24"/>
          <w:szCs w:val="24"/>
        </w:rPr>
        <w:t>.</w:t>
      </w:r>
    </w:p>
    <w:p w:rsidR="00843827" w:rsidRPr="005F782E" w:rsidRDefault="00843827" w:rsidP="008B3DDB">
      <w:pPr>
        <w:shd w:val="clear" w:color="auto" w:fill="FFFFFF"/>
        <w:spacing w:after="0"/>
        <w:jc w:val="both"/>
        <w:outlineLvl w:val="0"/>
        <w:rPr>
          <w:rFonts w:ascii="Times New Roman" w:eastAsia="Times New Roman" w:hAnsi="Times New Roman" w:cs="Times New Roman"/>
          <w:b/>
          <w:bCs/>
          <w:color w:val="000222"/>
          <w:kern w:val="36"/>
          <w:sz w:val="24"/>
          <w:szCs w:val="24"/>
        </w:rPr>
      </w:pPr>
      <w:r w:rsidRPr="005F782E">
        <w:rPr>
          <w:rFonts w:ascii="Times New Roman" w:eastAsia="Times New Roman" w:hAnsi="Times New Roman" w:cs="Times New Roman"/>
          <w:bCs/>
          <w:color w:val="000222"/>
          <w:kern w:val="36"/>
          <w:sz w:val="24"/>
          <w:szCs w:val="24"/>
        </w:rPr>
        <w:t>Discretionary powers are to be exercised judiciously as was noted in the case of</w:t>
      </w:r>
      <w:r w:rsidRPr="005F782E">
        <w:rPr>
          <w:rFonts w:ascii="Times New Roman" w:eastAsia="Times New Roman" w:hAnsi="Times New Roman" w:cs="Times New Roman"/>
          <w:b/>
          <w:bCs/>
          <w:color w:val="000222"/>
          <w:kern w:val="36"/>
          <w:sz w:val="24"/>
          <w:szCs w:val="24"/>
        </w:rPr>
        <w:t xml:space="preserve"> Yahaya Kariisa vs Attorney General &amp; Another, S.C.C.A. No.7 of 1994 [1997] HCB 29.</w:t>
      </w:r>
    </w:p>
    <w:p w:rsidR="00843827" w:rsidRPr="005F782E" w:rsidRDefault="00843827" w:rsidP="008B3DDB">
      <w:pPr>
        <w:shd w:val="clear" w:color="auto" w:fill="FFFFFF"/>
        <w:spacing w:after="0"/>
        <w:jc w:val="both"/>
        <w:outlineLvl w:val="0"/>
        <w:rPr>
          <w:rFonts w:ascii="Times New Roman" w:eastAsia="Times New Roman" w:hAnsi="Times New Roman" w:cs="Times New Roman"/>
          <w:bCs/>
          <w:color w:val="000222"/>
          <w:kern w:val="36"/>
          <w:sz w:val="24"/>
          <w:szCs w:val="24"/>
        </w:rPr>
      </w:pPr>
    </w:p>
    <w:p w:rsidR="00843827" w:rsidRPr="005F782E" w:rsidRDefault="00843827" w:rsidP="008B3DDB">
      <w:pPr>
        <w:jc w:val="both"/>
        <w:rPr>
          <w:rFonts w:ascii="Times New Roman" w:eastAsia="Times New Roman" w:hAnsi="Times New Roman" w:cs="Times New Roman"/>
          <w:sz w:val="24"/>
          <w:szCs w:val="24"/>
        </w:rPr>
      </w:pPr>
      <w:r w:rsidRPr="005F782E">
        <w:rPr>
          <w:rFonts w:ascii="Times New Roman" w:eastAsia="Times New Roman" w:hAnsi="Times New Roman" w:cs="Times New Roman"/>
          <w:sz w:val="24"/>
          <w:szCs w:val="24"/>
        </w:rPr>
        <w:t xml:space="preserve">It should be noted that where there is a legal right either at law or in equity, the court has power to grant an injunction in protection of that right. Further to note, a party is entitled to apply for an injunction as soon as his legal right is invaded as was discussed in the case of </w:t>
      </w:r>
      <w:r w:rsidRPr="005F782E">
        <w:rPr>
          <w:rFonts w:ascii="Times New Roman" w:eastAsia="Times New Roman" w:hAnsi="Times New Roman" w:cs="Times New Roman"/>
          <w:b/>
          <w:sz w:val="24"/>
          <w:szCs w:val="24"/>
        </w:rPr>
        <w:t>Titus Tayebwa Versus Fred Bogere and Eric Mukasa Civil Appeal No.3 of 2009</w:t>
      </w:r>
      <w:r w:rsidRPr="005F782E">
        <w:rPr>
          <w:rFonts w:ascii="Times New Roman" w:eastAsia="Times New Roman" w:hAnsi="Times New Roman" w:cs="Times New Roman"/>
          <w:sz w:val="24"/>
          <w:szCs w:val="24"/>
        </w:rPr>
        <w:t xml:space="preserve">. </w:t>
      </w:r>
    </w:p>
    <w:p w:rsidR="00843827" w:rsidRPr="005F782E" w:rsidRDefault="00843827" w:rsidP="008B3DDB">
      <w:pPr>
        <w:jc w:val="both"/>
        <w:rPr>
          <w:rFonts w:ascii="Times New Roman" w:eastAsia="Times New Roman" w:hAnsi="Times New Roman" w:cs="Times New Roman"/>
          <w:sz w:val="24"/>
          <w:szCs w:val="24"/>
        </w:rPr>
      </w:pPr>
      <w:r w:rsidRPr="005F782E">
        <w:rPr>
          <w:rFonts w:ascii="Times New Roman" w:eastAsia="Times New Roman" w:hAnsi="Times New Roman" w:cs="Times New Roman"/>
          <w:sz w:val="24"/>
          <w:szCs w:val="24"/>
        </w:rPr>
        <w:t>He contended that it is not is dispute that the Applicant has a running lease on the suit land to which the respondent is invading through the process of issuing a certificate of title on Plot No.19-21 to another person an act that is intended to deprive the applicant of its legal interest. It is hence not in dispute that the respondent is invading the applicants legal right.</w:t>
      </w:r>
    </w:p>
    <w:p w:rsidR="00843827" w:rsidRPr="005F782E" w:rsidRDefault="00843827" w:rsidP="008B3DDB">
      <w:pPr>
        <w:jc w:val="both"/>
        <w:rPr>
          <w:rFonts w:ascii="Times New Roman" w:eastAsia="Times New Roman" w:hAnsi="Times New Roman" w:cs="Times New Roman"/>
          <w:sz w:val="24"/>
          <w:szCs w:val="24"/>
        </w:rPr>
      </w:pPr>
      <w:r w:rsidRPr="005F782E">
        <w:rPr>
          <w:rFonts w:ascii="Times New Roman" w:eastAsia="Times New Roman" w:hAnsi="Times New Roman" w:cs="Times New Roman"/>
          <w:sz w:val="24"/>
          <w:szCs w:val="24"/>
        </w:rPr>
        <w:t xml:space="preserve">It is trite law that for an application to be maintained three conditions must be satisfied by the Applicant as was discussed in the case </w:t>
      </w:r>
      <w:r w:rsidRPr="005F782E">
        <w:rPr>
          <w:rFonts w:ascii="Times New Roman" w:eastAsia="Times New Roman" w:hAnsi="Times New Roman" w:cs="Times New Roman"/>
          <w:b/>
          <w:sz w:val="24"/>
          <w:szCs w:val="24"/>
        </w:rPr>
        <w:t>Behangana Domaro and Anor Versus Attorney General Constitutional Application No.73 of 2010</w:t>
      </w:r>
      <w:r w:rsidRPr="005F782E">
        <w:rPr>
          <w:rFonts w:ascii="Times New Roman" w:eastAsia="Times New Roman" w:hAnsi="Times New Roman" w:cs="Times New Roman"/>
          <w:sz w:val="24"/>
          <w:szCs w:val="24"/>
        </w:rPr>
        <w:t xml:space="preserve"> that is; - The applicant must show a prima facie case with a probability of success, that the applicant might otherwise suffer irreparable injury which would not adequately be compensated by an award of damages and if the court is in doubt, it would decide an application on the balance of convenience. </w:t>
      </w:r>
    </w:p>
    <w:p w:rsidR="00843827" w:rsidRPr="005F782E" w:rsidRDefault="00843827" w:rsidP="008B3DDB">
      <w:pPr>
        <w:jc w:val="both"/>
        <w:rPr>
          <w:rFonts w:ascii="Times New Roman" w:hAnsi="Times New Roman" w:cs="Times New Roman"/>
          <w:b/>
          <w:bCs/>
          <w:sz w:val="24"/>
          <w:szCs w:val="24"/>
          <w:u w:val="single"/>
        </w:rPr>
      </w:pPr>
      <w:r w:rsidRPr="005F782E">
        <w:rPr>
          <w:rFonts w:ascii="Times New Roman" w:hAnsi="Times New Roman" w:cs="Times New Roman"/>
          <w:b/>
          <w:bCs/>
          <w:sz w:val="24"/>
          <w:szCs w:val="24"/>
          <w:u w:val="single"/>
        </w:rPr>
        <w:t>The Tests/Conditions to be fulfilled for a grant of a temporary injunction</w:t>
      </w:r>
    </w:p>
    <w:p w:rsidR="00843827" w:rsidRPr="005F782E" w:rsidRDefault="00843827" w:rsidP="008B3DDB">
      <w:pPr>
        <w:jc w:val="both"/>
        <w:rPr>
          <w:rFonts w:ascii="Times New Roman" w:hAnsi="Times New Roman" w:cs="Times New Roman"/>
          <w:sz w:val="24"/>
          <w:szCs w:val="24"/>
        </w:rPr>
      </w:pPr>
      <w:r w:rsidRPr="005F782E">
        <w:rPr>
          <w:rFonts w:ascii="Times New Roman" w:hAnsi="Times New Roman" w:cs="Times New Roman"/>
          <w:sz w:val="24"/>
          <w:szCs w:val="24"/>
        </w:rPr>
        <w:lastRenderedPageBreak/>
        <w:t>The legal principle upon which Court exercises its discretion to grant a temporary injunction in all actions pending determination of the main suit is now well settled as seen in the wealth of authorities.</w:t>
      </w:r>
    </w:p>
    <w:p w:rsidR="00843827" w:rsidRPr="005F782E" w:rsidRDefault="00843827" w:rsidP="008B3DDB">
      <w:p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 xml:space="preserve">The general considerations for the granting of a Temporary Injunction under </w:t>
      </w:r>
      <w:r w:rsidRPr="005F782E">
        <w:rPr>
          <w:rFonts w:ascii="Times New Roman" w:eastAsia="Times New Roman" w:hAnsi="Times New Roman" w:cs="Times New Roman"/>
          <w:b/>
          <w:bCs/>
          <w:iCs/>
          <w:sz w:val="24"/>
          <w:szCs w:val="24"/>
          <w:lang w:eastAsia="en-GB"/>
        </w:rPr>
        <w:t xml:space="preserve">Order 41 Rule (2) CPR </w:t>
      </w:r>
      <w:r w:rsidRPr="005F782E">
        <w:rPr>
          <w:rFonts w:ascii="Times New Roman" w:eastAsia="Times New Roman" w:hAnsi="Times New Roman" w:cs="Times New Roman"/>
          <w:sz w:val="24"/>
          <w:szCs w:val="24"/>
          <w:lang w:eastAsia="en-GB"/>
        </w:rPr>
        <w:t>are that;</w:t>
      </w:r>
    </w:p>
    <w:p w:rsidR="00843827" w:rsidRPr="005F782E" w:rsidRDefault="00843827" w:rsidP="008B3DDB">
      <w:pPr>
        <w:pStyle w:val="ListParagraph"/>
        <w:spacing w:after="0"/>
        <w:jc w:val="both"/>
        <w:rPr>
          <w:rFonts w:ascii="Times New Roman" w:eastAsia="Times New Roman" w:hAnsi="Times New Roman" w:cs="Times New Roman"/>
          <w:b/>
          <w:sz w:val="24"/>
          <w:szCs w:val="24"/>
        </w:rPr>
      </w:pPr>
      <w:r w:rsidRPr="005F782E">
        <w:rPr>
          <w:rFonts w:ascii="Times New Roman" w:eastAsia="Times New Roman" w:hAnsi="Times New Roman" w:cs="Times New Roman"/>
          <w:sz w:val="24"/>
          <w:szCs w:val="24"/>
        </w:rPr>
        <w:t xml:space="preserve">(1) </w:t>
      </w:r>
      <w:r w:rsidRPr="005F782E">
        <w:rPr>
          <w:rFonts w:ascii="Times New Roman" w:eastAsia="Times New Roman" w:hAnsi="Times New Roman" w:cs="Times New Roman"/>
          <w:b/>
          <w:sz w:val="24"/>
          <w:szCs w:val="24"/>
        </w:rPr>
        <w:t>In any suit for restraining the Defendant from committing a breach of contract or other injury of any kind, whether compensation is claimed in the suit or not, the Plaintiff may, at any time after the commencement of the suit, and either before or after judgment, apply to the Court for a Temporary Injunction to restrain the defendant from committing the breach of contract or injury complained of, or any injury of a like kind arising out of the same contract or relating to the same property or right.</w:t>
      </w:r>
    </w:p>
    <w:p w:rsidR="00843827" w:rsidRPr="005F782E" w:rsidRDefault="00843827" w:rsidP="008B3DDB">
      <w:pPr>
        <w:pStyle w:val="ListParagraph"/>
        <w:spacing w:after="0"/>
        <w:jc w:val="both"/>
        <w:rPr>
          <w:rFonts w:ascii="Times New Roman" w:eastAsia="Times New Roman" w:hAnsi="Times New Roman" w:cs="Times New Roman"/>
          <w:b/>
          <w:sz w:val="24"/>
          <w:szCs w:val="24"/>
        </w:rPr>
      </w:pPr>
    </w:p>
    <w:p w:rsidR="00843827" w:rsidRPr="005F782E" w:rsidRDefault="00843827" w:rsidP="008B3DDB">
      <w:pPr>
        <w:pStyle w:val="ListParagraph"/>
        <w:spacing w:after="0"/>
        <w:jc w:val="both"/>
        <w:rPr>
          <w:rFonts w:ascii="Times New Roman" w:eastAsia="Times New Roman" w:hAnsi="Times New Roman" w:cs="Times New Roman"/>
          <w:b/>
          <w:sz w:val="24"/>
          <w:szCs w:val="24"/>
        </w:rPr>
      </w:pPr>
      <w:r w:rsidRPr="005F782E">
        <w:rPr>
          <w:rFonts w:ascii="Times New Roman" w:eastAsia="Times New Roman" w:hAnsi="Times New Roman" w:cs="Times New Roman"/>
          <w:b/>
          <w:sz w:val="24"/>
          <w:szCs w:val="24"/>
        </w:rPr>
        <w:t>(2) The Court may by order grant such Injunction on such terms as</w:t>
      </w:r>
    </w:p>
    <w:p w:rsidR="00843827" w:rsidRPr="005F782E" w:rsidRDefault="00843827" w:rsidP="008B3DDB">
      <w:pPr>
        <w:pStyle w:val="ListParagraph"/>
        <w:spacing w:after="0"/>
        <w:jc w:val="both"/>
        <w:rPr>
          <w:rFonts w:ascii="Times New Roman" w:eastAsia="Times New Roman" w:hAnsi="Times New Roman" w:cs="Times New Roman"/>
          <w:b/>
          <w:sz w:val="24"/>
          <w:szCs w:val="24"/>
        </w:rPr>
      </w:pPr>
      <w:proofErr w:type="gramStart"/>
      <w:r w:rsidRPr="005F782E">
        <w:rPr>
          <w:rFonts w:ascii="Times New Roman" w:eastAsia="Times New Roman" w:hAnsi="Times New Roman" w:cs="Times New Roman"/>
          <w:b/>
          <w:sz w:val="24"/>
          <w:szCs w:val="24"/>
        </w:rPr>
        <w:t>to</w:t>
      </w:r>
      <w:proofErr w:type="gramEnd"/>
      <w:r w:rsidRPr="005F782E">
        <w:rPr>
          <w:rFonts w:ascii="Times New Roman" w:eastAsia="Times New Roman" w:hAnsi="Times New Roman" w:cs="Times New Roman"/>
          <w:b/>
          <w:sz w:val="24"/>
          <w:szCs w:val="24"/>
        </w:rPr>
        <w:t xml:space="preserve"> an inquiry as to damages, the duration of the injunction, keeping an account, giving security or otherwise, as the Court thinks fit.</w:t>
      </w:r>
    </w:p>
    <w:p w:rsidR="00843827" w:rsidRPr="005F782E" w:rsidRDefault="00843827" w:rsidP="008B3DDB">
      <w:pPr>
        <w:spacing w:after="0"/>
        <w:jc w:val="both"/>
        <w:rPr>
          <w:rFonts w:ascii="Times New Roman" w:eastAsia="Times New Roman" w:hAnsi="Times New Roman" w:cs="Times New Roman"/>
          <w:b/>
          <w:i/>
          <w:sz w:val="24"/>
          <w:szCs w:val="24"/>
        </w:rPr>
      </w:pPr>
      <w:r w:rsidRPr="005F782E">
        <w:rPr>
          <w:rFonts w:ascii="Times New Roman" w:eastAsia="Times New Roman" w:hAnsi="Times New Roman" w:cs="Times New Roman"/>
          <w:bCs/>
          <w:sz w:val="24"/>
          <w:szCs w:val="24"/>
          <w:lang w:eastAsia="en-GB"/>
        </w:rPr>
        <w:t xml:space="preserve">For a temporary injunction to be granted, court is guided by the following as was noted in the case of </w:t>
      </w:r>
      <w:r w:rsidRPr="005F782E">
        <w:rPr>
          <w:rFonts w:ascii="Times New Roman" w:eastAsia="Times New Roman" w:hAnsi="Times New Roman" w:cs="Times New Roman"/>
          <w:b/>
          <w:bCs/>
          <w:sz w:val="24"/>
          <w:szCs w:val="24"/>
          <w:lang w:eastAsia="en-GB"/>
        </w:rPr>
        <w:t>Shiv Construction versus Endesha Enterprises Ltd Civil Appeal No.34 of 1992</w:t>
      </w:r>
    </w:p>
    <w:p w:rsidR="00843827" w:rsidRPr="005F782E" w:rsidRDefault="00843827" w:rsidP="008B3DDB">
      <w:pPr>
        <w:numPr>
          <w:ilvl w:val="0"/>
          <w:numId w:val="8"/>
        </w:num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The Applicant must show that there is a substantial question to be investigated with chances of winning the main suit on his part;</w:t>
      </w:r>
    </w:p>
    <w:p w:rsidR="00843827" w:rsidRPr="005F782E" w:rsidRDefault="00843827" w:rsidP="008B3DDB">
      <w:pPr>
        <w:numPr>
          <w:ilvl w:val="0"/>
          <w:numId w:val="8"/>
        </w:num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 xml:space="preserve">The Applicant would suffer irreparable injury which damages would not be capable of atoning if the temporary injunction is denied and the </w:t>
      </w:r>
      <w:r w:rsidRPr="005F782E">
        <w:rPr>
          <w:rFonts w:ascii="Times New Roman" w:eastAsia="Times New Roman" w:hAnsi="Times New Roman" w:cs="Times New Roman"/>
          <w:i/>
          <w:sz w:val="24"/>
          <w:szCs w:val="24"/>
          <w:lang w:eastAsia="en-GB"/>
        </w:rPr>
        <w:t>status quo</w:t>
      </w:r>
      <w:r w:rsidRPr="005F782E">
        <w:rPr>
          <w:rFonts w:ascii="Times New Roman" w:eastAsia="Times New Roman" w:hAnsi="Times New Roman" w:cs="Times New Roman"/>
          <w:sz w:val="24"/>
          <w:szCs w:val="24"/>
          <w:lang w:eastAsia="en-GB"/>
        </w:rPr>
        <w:t xml:space="preserve"> not maintained; and</w:t>
      </w:r>
    </w:p>
    <w:p w:rsidR="00843827" w:rsidRPr="005F782E" w:rsidRDefault="00843827" w:rsidP="008B3DDB">
      <w:pPr>
        <w:numPr>
          <w:ilvl w:val="0"/>
          <w:numId w:val="8"/>
        </w:num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The balance of convenience is in the favour of the Application.</w:t>
      </w:r>
    </w:p>
    <w:p w:rsidR="009F63D3" w:rsidRPr="005F782E" w:rsidRDefault="009F63D3" w:rsidP="008B3DDB">
      <w:pPr>
        <w:jc w:val="both"/>
        <w:rPr>
          <w:rFonts w:ascii="Times New Roman" w:hAnsi="Times New Roman" w:cs="Times New Roman"/>
          <w:sz w:val="24"/>
          <w:szCs w:val="24"/>
        </w:rPr>
      </w:pPr>
      <w:r w:rsidRPr="005F782E">
        <w:rPr>
          <w:rFonts w:ascii="Times New Roman" w:eastAsia="Times New Roman" w:hAnsi="Times New Roman" w:cs="Times New Roman"/>
          <w:b/>
          <w:sz w:val="24"/>
          <w:szCs w:val="24"/>
          <w:u w:val="single"/>
          <w:lang w:eastAsia="en-GB"/>
        </w:rPr>
        <w:t>WHETHER THERE IS A PRIMA FACIE CASE</w:t>
      </w:r>
      <w:r w:rsidRPr="005F782E">
        <w:rPr>
          <w:rFonts w:ascii="Times New Roman" w:eastAsia="Times New Roman" w:hAnsi="Times New Roman" w:cs="Times New Roman"/>
          <w:b/>
          <w:bCs/>
          <w:sz w:val="24"/>
          <w:szCs w:val="24"/>
          <w:u w:val="single"/>
          <w:lang w:eastAsia="en-GB"/>
        </w:rPr>
        <w:t xml:space="preserve"> WITH A PROBABILITY OF SUCC</w:t>
      </w:r>
      <w:r w:rsidR="00F13338" w:rsidRPr="005F782E">
        <w:rPr>
          <w:rFonts w:ascii="Times New Roman" w:eastAsia="Times New Roman" w:hAnsi="Times New Roman" w:cs="Times New Roman"/>
          <w:b/>
          <w:bCs/>
          <w:sz w:val="24"/>
          <w:szCs w:val="24"/>
          <w:u w:val="single"/>
          <w:lang w:eastAsia="en-GB"/>
        </w:rPr>
        <w:t>E</w:t>
      </w:r>
      <w:r w:rsidRPr="005F782E">
        <w:rPr>
          <w:rFonts w:ascii="Times New Roman" w:eastAsia="Times New Roman" w:hAnsi="Times New Roman" w:cs="Times New Roman"/>
          <w:b/>
          <w:bCs/>
          <w:sz w:val="24"/>
          <w:szCs w:val="24"/>
          <w:u w:val="single"/>
          <w:lang w:eastAsia="en-GB"/>
        </w:rPr>
        <w:t xml:space="preserve">SS </w:t>
      </w:r>
    </w:p>
    <w:p w:rsidR="009F63D3" w:rsidRPr="005F782E" w:rsidRDefault="009F63D3" w:rsidP="008B3DDB">
      <w:pPr>
        <w:spacing w:before="120" w:after="120"/>
        <w:jc w:val="both"/>
        <w:rPr>
          <w:rFonts w:ascii="Times New Roman" w:hAnsi="Times New Roman" w:cs="Times New Roman"/>
          <w:sz w:val="24"/>
          <w:szCs w:val="24"/>
        </w:rPr>
      </w:pPr>
      <w:r w:rsidRPr="005F782E">
        <w:rPr>
          <w:rFonts w:ascii="Times New Roman" w:hAnsi="Times New Roman" w:cs="Times New Roman"/>
          <w:sz w:val="24"/>
          <w:szCs w:val="24"/>
        </w:rPr>
        <w:t>This application is grounded on facts which have been included in the Chamber Summons and supported by affidavit of the Applicant. This submission will only highlight the contents of the grounds and accompanying affidavit, constituting facts having a bearing on the main suit and this application as here under:-</w:t>
      </w:r>
    </w:p>
    <w:p w:rsidR="009F63D3" w:rsidRPr="005F782E" w:rsidRDefault="009F63D3" w:rsidP="008B3DDB">
      <w:pPr>
        <w:pStyle w:val="ListParagraph"/>
        <w:numPr>
          <w:ilvl w:val="0"/>
          <w:numId w:val="10"/>
        </w:numPr>
        <w:jc w:val="both"/>
        <w:rPr>
          <w:rFonts w:ascii="Times New Roman" w:hAnsi="Times New Roman" w:cs="Times New Roman"/>
          <w:sz w:val="24"/>
          <w:szCs w:val="24"/>
        </w:rPr>
      </w:pPr>
      <w:r w:rsidRPr="005F782E">
        <w:rPr>
          <w:rFonts w:ascii="Times New Roman" w:hAnsi="Times New Roman" w:cs="Times New Roman"/>
          <w:sz w:val="24"/>
          <w:szCs w:val="24"/>
        </w:rPr>
        <w:t xml:space="preserve">That the applicant company on the orders of the Head of State was allocated 30 acres of land in Entebbe Plot M135 on which it was to construct an ultra-modern football academy facility in line with international standards. </w:t>
      </w:r>
    </w:p>
    <w:p w:rsidR="009F63D3" w:rsidRPr="005F782E" w:rsidRDefault="009F63D3" w:rsidP="008B3DDB">
      <w:pPr>
        <w:pStyle w:val="ListParagraph"/>
        <w:numPr>
          <w:ilvl w:val="0"/>
          <w:numId w:val="10"/>
        </w:numPr>
        <w:jc w:val="both"/>
        <w:rPr>
          <w:rFonts w:ascii="Times New Roman" w:hAnsi="Times New Roman" w:cs="Times New Roman"/>
          <w:sz w:val="24"/>
          <w:szCs w:val="24"/>
        </w:rPr>
      </w:pPr>
      <w:r w:rsidRPr="005F782E">
        <w:rPr>
          <w:rFonts w:ascii="Times New Roman" w:hAnsi="Times New Roman" w:cs="Times New Roman"/>
          <w:sz w:val="24"/>
          <w:szCs w:val="24"/>
        </w:rPr>
        <w:t>That the said land through a lease offer and subsequently a lease agreement was granted to the applicant by the Uganda Land commission on the 4</w:t>
      </w:r>
      <w:r w:rsidRPr="005F782E">
        <w:rPr>
          <w:rFonts w:ascii="Times New Roman" w:hAnsi="Times New Roman" w:cs="Times New Roman"/>
          <w:sz w:val="24"/>
          <w:szCs w:val="24"/>
          <w:vertAlign w:val="superscript"/>
        </w:rPr>
        <w:t>th</w:t>
      </w:r>
      <w:r w:rsidRPr="005F782E">
        <w:rPr>
          <w:rFonts w:ascii="Times New Roman" w:hAnsi="Times New Roman" w:cs="Times New Roman"/>
          <w:sz w:val="24"/>
          <w:szCs w:val="24"/>
        </w:rPr>
        <w:t xml:space="preserve"> June 2008 vide minute ULC Min 40/2008(a)(3) on the directives of the Head of State. </w:t>
      </w:r>
    </w:p>
    <w:p w:rsidR="009F63D3" w:rsidRPr="005F782E" w:rsidRDefault="009F63D3" w:rsidP="008B3DDB">
      <w:pPr>
        <w:pStyle w:val="ListParagraph"/>
        <w:numPr>
          <w:ilvl w:val="0"/>
          <w:numId w:val="10"/>
        </w:numPr>
        <w:jc w:val="both"/>
        <w:rPr>
          <w:rFonts w:ascii="Times New Roman" w:hAnsi="Times New Roman" w:cs="Times New Roman"/>
          <w:sz w:val="24"/>
          <w:szCs w:val="24"/>
        </w:rPr>
      </w:pPr>
      <w:r w:rsidRPr="005F782E">
        <w:rPr>
          <w:rFonts w:ascii="Times New Roman" w:hAnsi="Times New Roman" w:cs="Times New Roman"/>
          <w:sz w:val="24"/>
          <w:szCs w:val="24"/>
        </w:rPr>
        <w:lastRenderedPageBreak/>
        <w:t xml:space="preserve">That the Ministry of Lands, Housing and Urban development on the same basis issued a lease hold certificate of title vide Lease Hold Register Volume 4182 Folio 3 Plot M.135 to the Applicant. </w:t>
      </w:r>
    </w:p>
    <w:p w:rsidR="009F63D3" w:rsidRPr="005F782E" w:rsidRDefault="009F63D3" w:rsidP="008B3DDB">
      <w:pPr>
        <w:pStyle w:val="ListParagraph"/>
        <w:numPr>
          <w:ilvl w:val="0"/>
          <w:numId w:val="10"/>
        </w:numPr>
        <w:jc w:val="both"/>
        <w:rPr>
          <w:rFonts w:ascii="Times New Roman" w:hAnsi="Times New Roman" w:cs="Times New Roman"/>
          <w:sz w:val="24"/>
          <w:szCs w:val="24"/>
        </w:rPr>
      </w:pPr>
      <w:r w:rsidRPr="005F782E">
        <w:rPr>
          <w:rFonts w:ascii="Times New Roman" w:hAnsi="Times New Roman" w:cs="Times New Roman"/>
          <w:sz w:val="24"/>
          <w:szCs w:val="24"/>
        </w:rPr>
        <w:t>That the applicant applied for extension of the lease period from the initial term of  5 years to a full term of 49 years which was granted by the Uganda Land commission vide minute ULC Min.40/2014(a)(54) of 6</w:t>
      </w:r>
      <w:r w:rsidRPr="005F782E">
        <w:rPr>
          <w:rFonts w:ascii="Times New Roman" w:hAnsi="Times New Roman" w:cs="Times New Roman"/>
          <w:sz w:val="24"/>
          <w:szCs w:val="24"/>
          <w:vertAlign w:val="superscript"/>
        </w:rPr>
        <w:t>th</w:t>
      </w:r>
      <w:r w:rsidRPr="005F782E">
        <w:rPr>
          <w:rFonts w:ascii="Times New Roman" w:hAnsi="Times New Roman" w:cs="Times New Roman"/>
          <w:sz w:val="24"/>
          <w:szCs w:val="24"/>
        </w:rPr>
        <w:t xml:space="preserve"> November,2014. </w:t>
      </w:r>
    </w:p>
    <w:p w:rsidR="009F63D3" w:rsidRPr="005F782E" w:rsidRDefault="009F63D3" w:rsidP="008B3DDB">
      <w:pPr>
        <w:pStyle w:val="ListParagraph"/>
        <w:numPr>
          <w:ilvl w:val="0"/>
          <w:numId w:val="10"/>
        </w:numPr>
        <w:jc w:val="both"/>
        <w:rPr>
          <w:rFonts w:ascii="Times New Roman" w:hAnsi="Times New Roman" w:cs="Times New Roman"/>
          <w:sz w:val="24"/>
          <w:szCs w:val="24"/>
        </w:rPr>
      </w:pPr>
      <w:r w:rsidRPr="005F782E">
        <w:rPr>
          <w:rFonts w:ascii="Times New Roman" w:hAnsi="Times New Roman" w:cs="Times New Roman"/>
          <w:sz w:val="24"/>
          <w:szCs w:val="24"/>
        </w:rPr>
        <w:t xml:space="preserve">That the applicant was informed that the land title; Volume 4182 Folio 3 was canceled under instrument number 481042 of 11.3.2013. </w:t>
      </w:r>
    </w:p>
    <w:p w:rsidR="009F63D3" w:rsidRPr="005F782E" w:rsidRDefault="009F63D3" w:rsidP="008B3DDB">
      <w:pPr>
        <w:pStyle w:val="ListParagraph"/>
        <w:numPr>
          <w:ilvl w:val="0"/>
          <w:numId w:val="10"/>
        </w:numPr>
        <w:jc w:val="both"/>
        <w:rPr>
          <w:rFonts w:ascii="Times New Roman" w:hAnsi="Times New Roman" w:cs="Times New Roman"/>
          <w:sz w:val="24"/>
          <w:szCs w:val="24"/>
        </w:rPr>
      </w:pPr>
      <w:r w:rsidRPr="005F782E">
        <w:rPr>
          <w:rFonts w:ascii="Times New Roman" w:hAnsi="Times New Roman" w:cs="Times New Roman"/>
          <w:sz w:val="24"/>
          <w:szCs w:val="24"/>
        </w:rPr>
        <w:t>That the commissioner land registration canceled the above stated title erroneously and without following the requisite procedures of a right to a fair hearing.</w:t>
      </w:r>
    </w:p>
    <w:p w:rsidR="009F63D3" w:rsidRPr="005F782E" w:rsidRDefault="009F63D3" w:rsidP="008B3DDB">
      <w:pPr>
        <w:pStyle w:val="ListParagraph"/>
        <w:numPr>
          <w:ilvl w:val="0"/>
          <w:numId w:val="10"/>
        </w:numPr>
        <w:jc w:val="both"/>
        <w:rPr>
          <w:rFonts w:ascii="Times New Roman" w:hAnsi="Times New Roman" w:cs="Times New Roman"/>
          <w:sz w:val="24"/>
          <w:szCs w:val="24"/>
        </w:rPr>
      </w:pPr>
      <w:r w:rsidRPr="005F782E">
        <w:rPr>
          <w:rFonts w:ascii="Times New Roman" w:hAnsi="Times New Roman" w:cs="Times New Roman"/>
          <w:sz w:val="24"/>
          <w:szCs w:val="24"/>
        </w:rPr>
        <w:t>That the applicant’s lease granted by the Uganda Land Commission has never been canceled or recalled by the lessor.</w:t>
      </w:r>
    </w:p>
    <w:p w:rsidR="009F63D3" w:rsidRPr="005F782E" w:rsidRDefault="009F63D3" w:rsidP="008B3DDB">
      <w:pPr>
        <w:spacing w:before="120" w:after="120"/>
        <w:jc w:val="both"/>
        <w:rPr>
          <w:rFonts w:ascii="Times New Roman" w:hAnsi="Times New Roman" w:cs="Times New Roman"/>
          <w:sz w:val="24"/>
          <w:szCs w:val="24"/>
        </w:rPr>
      </w:pPr>
    </w:p>
    <w:p w:rsidR="009F63D3" w:rsidRPr="005F782E" w:rsidRDefault="009F63D3" w:rsidP="008B3DDB">
      <w:pPr>
        <w:spacing w:before="120" w:after="120"/>
        <w:jc w:val="both"/>
        <w:rPr>
          <w:rFonts w:ascii="Times New Roman" w:hAnsi="Times New Roman" w:cs="Times New Roman"/>
          <w:sz w:val="24"/>
          <w:szCs w:val="24"/>
        </w:rPr>
      </w:pPr>
      <w:r w:rsidRPr="005F782E">
        <w:rPr>
          <w:rFonts w:ascii="Times New Roman" w:hAnsi="Times New Roman" w:cs="Times New Roman"/>
          <w:sz w:val="24"/>
          <w:szCs w:val="24"/>
        </w:rPr>
        <w:t>My Lord, we contend that the Respondent unlawfully canceled the applicant’s title without following the requisite procedures of law an act that was unlawful, erroneous and unjust.</w:t>
      </w:r>
    </w:p>
    <w:p w:rsidR="009F63D3" w:rsidRPr="005F782E" w:rsidRDefault="009F63D3" w:rsidP="008B3DDB">
      <w:p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In applications for a temporary injunction, the Applicant is required to show that there must be a prima facie case with a probability of success of the pending suit.</w:t>
      </w:r>
    </w:p>
    <w:p w:rsidR="009F63D3" w:rsidRPr="005F782E" w:rsidRDefault="009F63D3" w:rsidP="008B3DDB">
      <w:p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 xml:space="preserve">The Court must be satisfied that the claim is not frivolous or vexatious and that there is a serious question to be tried. </w:t>
      </w:r>
      <w:proofErr w:type="gramStart"/>
      <w:r w:rsidRPr="005F782E">
        <w:rPr>
          <w:rFonts w:ascii="Times New Roman" w:eastAsia="Times New Roman" w:hAnsi="Times New Roman" w:cs="Times New Roman"/>
          <w:b/>
          <w:bCs/>
          <w:iCs/>
          <w:sz w:val="24"/>
          <w:szCs w:val="24"/>
          <w:lang w:eastAsia="en-GB"/>
        </w:rPr>
        <w:t>(See American Cynamide versus Ethicon [1975] ALL ER 504).</w:t>
      </w:r>
      <w:proofErr w:type="gramEnd"/>
      <w:r w:rsidRPr="005F782E">
        <w:rPr>
          <w:rFonts w:ascii="Times New Roman" w:eastAsia="Times New Roman" w:hAnsi="Times New Roman" w:cs="Times New Roman"/>
          <w:sz w:val="24"/>
          <w:szCs w:val="24"/>
          <w:lang w:eastAsia="en-GB"/>
        </w:rPr>
        <w:t> </w:t>
      </w:r>
    </w:p>
    <w:p w:rsidR="009F63D3" w:rsidRPr="005F782E" w:rsidRDefault="009F63D3" w:rsidP="008B3DDB">
      <w:p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 xml:space="preserve">A </w:t>
      </w:r>
      <w:r w:rsidRPr="005F782E">
        <w:rPr>
          <w:rFonts w:ascii="Times New Roman" w:eastAsia="Times New Roman" w:hAnsi="Times New Roman" w:cs="Times New Roman"/>
          <w:i/>
          <w:sz w:val="24"/>
          <w:szCs w:val="24"/>
          <w:lang w:eastAsia="en-GB"/>
        </w:rPr>
        <w:t>prima facie</w:t>
      </w:r>
      <w:r w:rsidRPr="005F782E">
        <w:rPr>
          <w:rFonts w:ascii="Times New Roman" w:eastAsia="Times New Roman" w:hAnsi="Times New Roman" w:cs="Times New Roman"/>
          <w:sz w:val="24"/>
          <w:szCs w:val="24"/>
          <w:lang w:eastAsia="en-GB"/>
        </w:rPr>
        <w:t xml:space="preserve"> case with a probability of success is no more than that the Court must be satisfied that the claim is not frivolous or vexatious, in other words, that there is a serious question to be tried as was noted in</w:t>
      </w:r>
      <w:r w:rsidRPr="005F782E">
        <w:rPr>
          <w:rFonts w:ascii="Times New Roman" w:hAnsi="Times New Roman" w:cs="Times New Roman"/>
          <w:b/>
          <w:bCs/>
          <w:sz w:val="24"/>
          <w:szCs w:val="24"/>
          <w:lang w:eastAsia="en-GB"/>
        </w:rPr>
        <w:t xml:space="preserve"> Victor Construction Works Ltd Versus Uganda National Roads Authority HMA NO. 601 OF 2010</w:t>
      </w:r>
      <w:r w:rsidRPr="005F782E">
        <w:rPr>
          <w:rFonts w:ascii="Times New Roman" w:eastAsia="Times New Roman" w:hAnsi="Times New Roman" w:cs="Times New Roman"/>
          <w:sz w:val="24"/>
          <w:szCs w:val="24"/>
          <w:lang w:eastAsia="en-GB"/>
        </w:rPr>
        <w:t>.</w:t>
      </w:r>
    </w:p>
    <w:p w:rsidR="009F63D3" w:rsidRPr="005F782E" w:rsidRDefault="009F63D3" w:rsidP="008B3DDB">
      <w:pPr>
        <w:spacing w:before="100" w:beforeAutospacing="1" w:after="100" w:afterAutospacing="1"/>
        <w:jc w:val="both"/>
        <w:rPr>
          <w:rFonts w:ascii="Times New Roman" w:eastAsia="Times New Roman" w:hAnsi="Times New Roman" w:cs="Times New Roman"/>
          <w:b/>
          <w:bCs/>
          <w:sz w:val="24"/>
          <w:szCs w:val="24"/>
          <w:lang w:eastAsia="en-GB"/>
        </w:rPr>
      </w:pPr>
      <w:r w:rsidRPr="005F782E">
        <w:rPr>
          <w:rFonts w:ascii="Times New Roman" w:eastAsia="Times New Roman" w:hAnsi="Times New Roman" w:cs="Times New Roman"/>
          <w:sz w:val="24"/>
          <w:szCs w:val="24"/>
          <w:lang w:eastAsia="en-GB"/>
        </w:rPr>
        <w:t xml:space="preserve">As to whether the suit establishes a </w:t>
      </w:r>
      <w:r w:rsidRPr="005F782E">
        <w:rPr>
          <w:rFonts w:ascii="Times New Roman" w:eastAsia="Times New Roman" w:hAnsi="Times New Roman" w:cs="Times New Roman"/>
          <w:i/>
          <w:iCs/>
          <w:sz w:val="24"/>
          <w:szCs w:val="24"/>
          <w:lang w:eastAsia="en-GB"/>
        </w:rPr>
        <w:t>prima facie</w:t>
      </w:r>
      <w:r w:rsidRPr="005F782E">
        <w:rPr>
          <w:rFonts w:ascii="Times New Roman" w:eastAsia="Times New Roman" w:hAnsi="Times New Roman" w:cs="Times New Roman"/>
          <w:sz w:val="24"/>
          <w:szCs w:val="24"/>
          <w:lang w:eastAsia="en-GB"/>
        </w:rPr>
        <w:t xml:space="preserve"> case with probability of success, case law is to the effect that though the Applicant has to satisfy Court that there is merit in the case, it does not mean that one should succeed. It means there should be a triable issue, that is, an issue which raises a </w:t>
      </w:r>
      <w:r w:rsidRPr="005F782E">
        <w:rPr>
          <w:rFonts w:ascii="Times New Roman" w:eastAsia="Times New Roman" w:hAnsi="Times New Roman" w:cs="Times New Roman"/>
          <w:i/>
          <w:iCs/>
          <w:sz w:val="24"/>
          <w:szCs w:val="24"/>
          <w:lang w:eastAsia="en-GB"/>
        </w:rPr>
        <w:t>prima facie</w:t>
      </w:r>
      <w:r w:rsidRPr="005F782E">
        <w:rPr>
          <w:rFonts w:ascii="Times New Roman" w:eastAsia="Times New Roman" w:hAnsi="Times New Roman" w:cs="Times New Roman"/>
          <w:sz w:val="24"/>
          <w:szCs w:val="24"/>
          <w:lang w:eastAsia="en-GB"/>
        </w:rPr>
        <w:t xml:space="preserve"> case for adjudication. </w:t>
      </w:r>
    </w:p>
    <w:p w:rsidR="009F63D3" w:rsidRPr="005F782E" w:rsidRDefault="009F63D3" w:rsidP="008B3DDB">
      <w:pPr>
        <w:spacing w:before="100" w:beforeAutospacing="1" w:after="100" w:afterAutospacing="1"/>
        <w:jc w:val="both"/>
        <w:rPr>
          <w:rFonts w:ascii="Times New Roman" w:hAnsi="Times New Roman" w:cs="Times New Roman"/>
          <w:sz w:val="24"/>
          <w:szCs w:val="24"/>
        </w:rPr>
      </w:pPr>
      <w:r w:rsidRPr="005F782E">
        <w:rPr>
          <w:rFonts w:ascii="Times New Roman" w:hAnsi="Times New Roman" w:cs="Times New Roman"/>
          <w:sz w:val="24"/>
          <w:szCs w:val="24"/>
        </w:rPr>
        <w:t xml:space="preserve">On the issue of a prima facie case; </w:t>
      </w:r>
      <w:proofErr w:type="gramStart"/>
      <w:r w:rsidRPr="005F782E">
        <w:rPr>
          <w:rFonts w:ascii="Times New Roman" w:hAnsi="Times New Roman" w:cs="Times New Roman"/>
          <w:sz w:val="24"/>
          <w:szCs w:val="24"/>
        </w:rPr>
        <w:t>We</w:t>
      </w:r>
      <w:proofErr w:type="gramEnd"/>
      <w:r w:rsidRPr="005F782E">
        <w:rPr>
          <w:rFonts w:ascii="Times New Roman" w:hAnsi="Times New Roman" w:cs="Times New Roman"/>
          <w:sz w:val="24"/>
          <w:szCs w:val="24"/>
        </w:rPr>
        <w:t xml:space="preserve"> contend that the Respondent violated </w:t>
      </w:r>
      <w:r w:rsidRPr="005F782E">
        <w:rPr>
          <w:rFonts w:ascii="Times New Roman" w:hAnsi="Times New Roman" w:cs="Times New Roman"/>
          <w:b/>
          <w:sz w:val="24"/>
          <w:szCs w:val="24"/>
        </w:rPr>
        <w:t>Section 91</w:t>
      </w:r>
      <w:r w:rsidRPr="005F782E">
        <w:rPr>
          <w:rFonts w:ascii="Times New Roman" w:hAnsi="Times New Roman" w:cs="Times New Roman"/>
          <w:sz w:val="24"/>
          <w:szCs w:val="24"/>
        </w:rPr>
        <w:t xml:space="preserve"> of the </w:t>
      </w:r>
      <w:r w:rsidRPr="005F782E">
        <w:rPr>
          <w:rFonts w:ascii="Times New Roman" w:hAnsi="Times New Roman" w:cs="Times New Roman"/>
          <w:b/>
          <w:sz w:val="24"/>
          <w:szCs w:val="24"/>
        </w:rPr>
        <w:t>Land Act Cap.227</w:t>
      </w:r>
      <w:r w:rsidRPr="005F782E">
        <w:rPr>
          <w:rFonts w:ascii="Times New Roman" w:hAnsi="Times New Roman" w:cs="Times New Roman"/>
          <w:sz w:val="24"/>
          <w:szCs w:val="24"/>
        </w:rPr>
        <w:t xml:space="preserve"> when did it not follow the requisite procedure while canceling the Applicant’s title. </w:t>
      </w:r>
      <w:r w:rsidRPr="005F782E">
        <w:rPr>
          <w:rFonts w:ascii="Times New Roman" w:hAnsi="Times New Roman" w:cs="Times New Roman"/>
          <w:b/>
          <w:sz w:val="24"/>
          <w:szCs w:val="24"/>
        </w:rPr>
        <w:t>Section 91(8)</w:t>
      </w:r>
      <w:r w:rsidRPr="005F782E">
        <w:rPr>
          <w:rFonts w:ascii="Times New Roman" w:hAnsi="Times New Roman" w:cs="Times New Roman"/>
          <w:sz w:val="24"/>
          <w:szCs w:val="24"/>
        </w:rPr>
        <w:t xml:space="preserve"> of the </w:t>
      </w:r>
      <w:r w:rsidRPr="005F782E">
        <w:rPr>
          <w:rFonts w:ascii="Times New Roman" w:hAnsi="Times New Roman" w:cs="Times New Roman"/>
          <w:b/>
          <w:sz w:val="24"/>
          <w:szCs w:val="24"/>
        </w:rPr>
        <w:t>Land Act</w:t>
      </w:r>
      <w:r w:rsidRPr="005F782E">
        <w:rPr>
          <w:rFonts w:ascii="Times New Roman" w:hAnsi="Times New Roman" w:cs="Times New Roman"/>
          <w:sz w:val="24"/>
          <w:szCs w:val="24"/>
        </w:rPr>
        <w:t xml:space="preserve"> requires the registrar of lands before cancelation of a certificate of title to:-</w:t>
      </w:r>
    </w:p>
    <w:p w:rsidR="009F63D3" w:rsidRPr="005F782E" w:rsidRDefault="009F63D3" w:rsidP="008B3DDB">
      <w:pPr>
        <w:pStyle w:val="ListParagraph"/>
        <w:numPr>
          <w:ilvl w:val="0"/>
          <w:numId w:val="11"/>
        </w:numPr>
        <w:spacing w:before="100" w:beforeAutospacing="1" w:after="100" w:afterAutospacing="1"/>
        <w:jc w:val="both"/>
        <w:rPr>
          <w:rFonts w:ascii="Times New Roman" w:hAnsi="Times New Roman" w:cs="Times New Roman"/>
          <w:sz w:val="24"/>
          <w:szCs w:val="24"/>
        </w:rPr>
      </w:pPr>
      <w:r w:rsidRPr="005F782E">
        <w:rPr>
          <w:rFonts w:ascii="Times New Roman" w:hAnsi="Times New Roman" w:cs="Times New Roman"/>
          <w:sz w:val="24"/>
          <w:szCs w:val="24"/>
        </w:rPr>
        <w:t>Give not less than 21 day’s notice in the prescribed form to any party likely to be affected by any decision</w:t>
      </w:r>
    </w:p>
    <w:p w:rsidR="009F63D3" w:rsidRPr="005F782E" w:rsidRDefault="009F63D3" w:rsidP="008B3DDB">
      <w:pPr>
        <w:pStyle w:val="ListParagraph"/>
        <w:numPr>
          <w:ilvl w:val="0"/>
          <w:numId w:val="11"/>
        </w:numPr>
        <w:spacing w:before="100" w:beforeAutospacing="1" w:after="100" w:afterAutospacing="1"/>
        <w:jc w:val="both"/>
        <w:rPr>
          <w:rFonts w:ascii="Times New Roman" w:hAnsi="Times New Roman" w:cs="Times New Roman"/>
          <w:sz w:val="24"/>
          <w:szCs w:val="24"/>
        </w:rPr>
      </w:pPr>
      <w:r w:rsidRPr="005F782E">
        <w:rPr>
          <w:rFonts w:ascii="Times New Roman" w:hAnsi="Times New Roman" w:cs="Times New Roman"/>
          <w:sz w:val="24"/>
          <w:szCs w:val="24"/>
        </w:rPr>
        <w:t>Provide an opportunity to be heard to any such party to whom a notice has been given</w:t>
      </w:r>
    </w:p>
    <w:p w:rsidR="009F63D3" w:rsidRPr="005F782E" w:rsidRDefault="009F63D3" w:rsidP="008B3DDB">
      <w:pPr>
        <w:pStyle w:val="ListParagraph"/>
        <w:numPr>
          <w:ilvl w:val="0"/>
          <w:numId w:val="11"/>
        </w:numPr>
        <w:spacing w:before="100" w:beforeAutospacing="1" w:after="100" w:afterAutospacing="1"/>
        <w:jc w:val="both"/>
        <w:rPr>
          <w:rFonts w:ascii="Times New Roman" w:hAnsi="Times New Roman" w:cs="Times New Roman"/>
          <w:sz w:val="24"/>
          <w:szCs w:val="24"/>
        </w:rPr>
      </w:pPr>
      <w:r w:rsidRPr="005F782E">
        <w:rPr>
          <w:rFonts w:ascii="Times New Roman" w:hAnsi="Times New Roman" w:cs="Times New Roman"/>
          <w:sz w:val="24"/>
          <w:szCs w:val="24"/>
        </w:rPr>
        <w:lastRenderedPageBreak/>
        <w:t>To conduct any such hearing in accordance with the rules of natural justice</w:t>
      </w:r>
    </w:p>
    <w:p w:rsidR="009F63D3" w:rsidRPr="005F782E" w:rsidRDefault="009F63D3" w:rsidP="008B3DDB">
      <w:pPr>
        <w:pStyle w:val="ListParagraph"/>
        <w:numPr>
          <w:ilvl w:val="0"/>
          <w:numId w:val="11"/>
        </w:numPr>
        <w:spacing w:before="100" w:beforeAutospacing="1" w:after="100" w:afterAutospacing="1"/>
        <w:jc w:val="both"/>
        <w:rPr>
          <w:rFonts w:ascii="Times New Roman" w:hAnsi="Times New Roman" w:cs="Times New Roman"/>
          <w:sz w:val="24"/>
          <w:szCs w:val="24"/>
        </w:rPr>
      </w:pPr>
      <w:r w:rsidRPr="005F782E">
        <w:rPr>
          <w:rFonts w:ascii="Times New Roman" w:hAnsi="Times New Roman" w:cs="Times New Roman"/>
          <w:sz w:val="24"/>
          <w:szCs w:val="24"/>
        </w:rPr>
        <w:t>Give any reasons for any decision that he or she may make</w:t>
      </w:r>
    </w:p>
    <w:p w:rsidR="009F63D3" w:rsidRPr="005F782E" w:rsidRDefault="009F63D3" w:rsidP="008B3DDB">
      <w:pPr>
        <w:spacing w:before="100" w:beforeAutospacing="1" w:after="100" w:afterAutospacing="1"/>
        <w:jc w:val="both"/>
        <w:rPr>
          <w:rFonts w:ascii="Times New Roman" w:hAnsi="Times New Roman" w:cs="Times New Roman"/>
          <w:sz w:val="24"/>
          <w:szCs w:val="24"/>
        </w:rPr>
      </w:pPr>
      <w:r w:rsidRPr="005F782E">
        <w:rPr>
          <w:rFonts w:ascii="Times New Roman" w:hAnsi="Times New Roman" w:cs="Times New Roman"/>
          <w:sz w:val="24"/>
          <w:szCs w:val="24"/>
        </w:rPr>
        <w:t xml:space="preserve">The applicant under </w:t>
      </w:r>
      <w:r w:rsidRPr="005F782E">
        <w:rPr>
          <w:rFonts w:ascii="Times New Roman" w:hAnsi="Times New Roman" w:cs="Times New Roman"/>
          <w:b/>
          <w:sz w:val="24"/>
          <w:szCs w:val="24"/>
        </w:rPr>
        <w:t>paragraph 9</w:t>
      </w:r>
      <w:r w:rsidRPr="005F782E">
        <w:rPr>
          <w:rFonts w:ascii="Times New Roman" w:hAnsi="Times New Roman" w:cs="Times New Roman"/>
          <w:sz w:val="24"/>
          <w:szCs w:val="24"/>
        </w:rPr>
        <w:t xml:space="preserve"> of his affidavit in support of the application states that he was informed that the land title; </w:t>
      </w:r>
      <w:r w:rsidRPr="005F782E">
        <w:rPr>
          <w:rFonts w:ascii="Times New Roman" w:hAnsi="Times New Roman" w:cs="Times New Roman"/>
          <w:b/>
          <w:sz w:val="24"/>
          <w:szCs w:val="24"/>
        </w:rPr>
        <w:t>Volume 4182 Folio 3</w:t>
      </w:r>
      <w:r w:rsidRPr="005F782E">
        <w:rPr>
          <w:rFonts w:ascii="Times New Roman" w:hAnsi="Times New Roman" w:cs="Times New Roman"/>
          <w:sz w:val="24"/>
          <w:szCs w:val="24"/>
        </w:rPr>
        <w:t xml:space="preserve"> was canceled under instrument number </w:t>
      </w:r>
      <w:r w:rsidRPr="005F782E">
        <w:rPr>
          <w:rFonts w:ascii="Times New Roman" w:hAnsi="Times New Roman" w:cs="Times New Roman"/>
          <w:b/>
          <w:sz w:val="24"/>
          <w:szCs w:val="24"/>
        </w:rPr>
        <w:t>481042</w:t>
      </w:r>
      <w:r w:rsidRPr="005F782E">
        <w:rPr>
          <w:rFonts w:ascii="Times New Roman" w:hAnsi="Times New Roman" w:cs="Times New Roman"/>
          <w:sz w:val="24"/>
          <w:szCs w:val="24"/>
        </w:rPr>
        <w:t xml:space="preserve"> of </w:t>
      </w:r>
      <w:r w:rsidRPr="005F782E">
        <w:rPr>
          <w:rFonts w:ascii="Times New Roman" w:hAnsi="Times New Roman" w:cs="Times New Roman"/>
          <w:b/>
          <w:sz w:val="24"/>
          <w:szCs w:val="24"/>
        </w:rPr>
        <w:t>11.3.2013</w:t>
      </w:r>
      <w:r w:rsidRPr="005F782E">
        <w:rPr>
          <w:rFonts w:ascii="Times New Roman" w:hAnsi="Times New Roman" w:cs="Times New Roman"/>
          <w:sz w:val="24"/>
          <w:szCs w:val="24"/>
        </w:rPr>
        <w:t xml:space="preserve">.This was upon the applicants submission of the requisite lease extension documents to the land registry. It’s evident that the reason of cancellation was given to the applicant after cancellation in contravention of </w:t>
      </w:r>
      <w:r w:rsidRPr="005F782E">
        <w:rPr>
          <w:rFonts w:ascii="Times New Roman" w:hAnsi="Times New Roman" w:cs="Times New Roman"/>
          <w:b/>
          <w:sz w:val="24"/>
          <w:szCs w:val="24"/>
        </w:rPr>
        <w:t>Section 91(8</w:t>
      </w:r>
      <w:proofErr w:type="gramStart"/>
      <w:r w:rsidRPr="005F782E">
        <w:rPr>
          <w:rFonts w:ascii="Times New Roman" w:hAnsi="Times New Roman" w:cs="Times New Roman"/>
          <w:b/>
          <w:sz w:val="24"/>
          <w:szCs w:val="24"/>
        </w:rPr>
        <w:t>)d</w:t>
      </w:r>
      <w:proofErr w:type="gramEnd"/>
      <w:r w:rsidRPr="005F782E">
        <w:rPr>
          <w:rFonts w:ascii="Times New Roman" w:hAnsi="Times New Roman" w:cs="Times New Roman"/>
          <w:sz w:val="24"/>
          <w:szCs w:val="24"/>
        </w:rPr>
        <w:t xml:space="preserve"> of the </w:t>
      </w:r>
      <w:r w:rsidRPr="005F782E">
        <w:rPr>
          <w:rFonts w:ascii="Times New Roman" w:hAnsi="Times New Roman" w:cs="Times New Roman"/>
          <w:b/>
          <w:sz w:val="24"/>
          <w:szCs w:val="24"/>
        </w:rPr>
        <w:t xml:space="preserve">Land Act </w:t>
      </w:r>
      <w:r w:rsidRPr="005F782E">
        <w:rPr>
          <w:rFonts w:ascii="Times New Roman" w:hAnsi="Times New Roman" w:cs="Times New Roman"/>
          <w:sz w:val="24"/>
          <w:szCs w:val="24"/>
        </w:rPr>
        <w:t xml:space="preserve">which requires the registrar to give reasons for any decision that he or she may make. Further to note, the applicant was not given notice, an opportunity to be heard nor was the procedure of cancellation in accordance with the rules of natural justice </w:t>
      </w:r>
    </w:p>
    <w:p w:rsidR="009F63D3" w:rsidRPr="005F782E" w:rsidRDefault="009F63D3" w:rsidP="008B3DDB">
      <w:pPr>
        <w:spacing w:before="100" w:beforeAutospacing="1" w:after="100" w:afterAutospacing="1"/>
        <w:jc w:val="both"/>
        <w:rPr>
          <w:rFonts w:ascii="Times New Roman" w:hAnsi="Times New Roman" w:cs="Times New Roman"/>
          <w:b/>
          <w:i/>
          <w:sz w:val="24"/>
          <w:szCs w:val="24"/>
        </w:rPr>
      </w:pPr>
      <w:r w:rsidRPr="005F782E">
        <w:rPr>
          <w:rFonts w:ascii="Times New Roman" w:hAnsi="Times New Roman" w:cs="Times New Roman"/>
          <w:sz w:val="24"/>
          <w:szCs w:val="24"/>
        </w:rPr>
        <w:t>On the above premise,</w:t>
      </w:r>
      <w:r w:rsidRPr="005F782E">
        <w:rPr>
          <w:rFonts w:ascii="Times New Roman" w:eastAsia="Times New Roman" w:hAnsi="Times New Roman" w:cs="Times New Roman"/>
          <w:sz w:val="24"/>
          <w:szCs w:val="24"/>
          <w:lang w:eastAsia="en-GB"/>
        </w:rPr>
        <w:t xml:space="preserve"> this is enough to give rise to serious triable issues raising a </w:t>
      </w:r>
      <w:r w:rsidRPr="005F782E">
        <w:rPr>
          <w:rFonts w:ascii="Times New Roman" w:eastAsia="Times New Roman" w:hAnsi="Times New Roman" w:cs="Times New Roman"/>
          <w:i/>
          <w:iCs/>
          <w:sz w:val="24"/>
          <w:szCs w:val="24"/>
          <w:lang w:eastAsia="en-GB"/>
        </w:rPr>
        <w:t>prima facie</w:t>
      </w:r>
      <w:r w:rsidRPr="005F782E">
        <w:rPr>
          <w:rFonts w:ascii="Times New Roman" w:eastAsia="Times New Roman" w:hAnsi="Times New Roman" w:cs="Times New Roman"/>
          <w:sz w:val="24"/>
          <w:szCs w:val="24"/>
          <w:lang w:eastAsia="en-GB"/>
        </w:rPr>
        <w:t xml:space="preserve"> case for adjudication since the Applicant’s certificate of title was unlawfully canceled. </w:t>
      </w:r>
    </w:p>
    <w:p w:rsidR="009F63D3" w:rsidRPr="005F782E" w:rsidRDefault="009F63D3" w:rsidP="008B3DDB">
      <w:pPr>
        <w:spacing w:before="100" w:beforeAutospacing="1" w:after="100" w:afterAutospacing="1"/>
        <w:jc w:val="both"/>
        <w:rPr>
          <w:rFonts w:ascii="Times New Roman" w:hAnsi="Times New Roman" w:cs="Times New Roman"/>
          <w:b/>
          <w:bCs/>
          <w:sz w:val="24"/>
          <w:szCs w:val="24"/>
          <w:u w:val="single"/>
          <w:lang w:eastAsia="en-GB"/>
        </w:rPr>
      </w:pPr>
      <w:proofErr w:type="gramStart"/>
      <w:r w:rsidRPr="005F782E">
        <w:rPr>
          <w:rFonts w:ascii="Times New Roman" w:hAnsi="Times New Roman" w:cs="Times New Roman"/>
          <w:b/>
          <w:bCs/>
          <w:sz w:val="24"/>
          <w:szCs w:val="24"/>
          <w:u w:val="single"/>
          <w:lang w:eastAsia="en-GB"/>
        </w:rPr>
        <w:t>THAT THE APPLICANTS WILL SUFFER IRREPARABLE INJURY WHICH CANNOT BE ATONED FOR BY AWARD OF DAMAGES.</w:t>
      </w:r>
      <w:proofErr w:type="gramEnd"/>
    </w:p>
    <w:p w:rsidR="009F63D3" w:rsidRPr="005F782E" w:rsidRDefault="009F63D3" w:rsidP="008B3DDB">
      <w:p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t xml:space="preserve">The other cardinal consideration is whether in fact the Applicant would suffer irreparable injury or damage by the refusal to grant the Application. If the answer is in the affirmative, then Court ought to grant the order.  See: </w:t>
      </w:r>
      <w:r w:rsidRPr="005F782E">
        <w:rPr>
          <w:rFonts w:ascii="Times New Roman" w:eastAsia="Times New Roman" w:hAnsi="Times New Roman" w:cs="Times New Roman"/>
          <w:b/>
          <w:bCs/>
          <w:iCs/>
          <w:sz w:val="24"/>
          <w:szCs w:val="24"/>
          <w:lang w:eastAsia="en-GB"/>
        </w:rPr>
        <w:t>Giella Versus Cassman</w:t>
      </w:r>
      <w:r w:rsidRPr="005F782E">
        <w:rPr>
          <w:rFonts w:ascii="Times New Roman" w:eastAsia="Times New Roman" w:hAnsi="Times New Roman" w:cs="Times New Roman"/>
          <w:b/>
          <w:bCs/>
          <w:i/>
          <w:iCs/>
          <w:sz w:val="24"/>
          <w:szCs w:val="24"/>
          <w:lang w:eastAsia="en-GB"/>
        </w:rPr>
        <w:t xml:space="preserve"> </w:t>
      </w:r>
      <w:r w:rsidRPr="005F782E">
        <w:rPr>
          <w:rFonts w:ascii="Times New Roman" w:eastAsia="Times New Roman" w:hAnsi="Times New Roman" w:cs="Times New Roman"/>
          <w:b/>
          <w:bCs/>
          <w:iCs/>
          <w:sz w:val="24"/>
          <w:szCs w:val="24"/>
          <w:lang w:eastAsia="en-GB"/>
        </w:rPr>
        <w:t>Brown &amp; Co. [1973] E.A 358</w:t>
      </w:r>
      <w:r w:rsidRPr="005F782E">
        <w:rPr>
          <w:rFonts w:ascii="Times New Roman" w:eastAsia="Times New Roman" w:hAnsi="Times New Roman" w:cs="Times New Roman"/>
          <w:sz w:val="24"/>
          <w:szCs w:val="24"/>
          <w:lang w:eastAsia="en-GB"/>
        </w:rPr>
        <w:t>.  By irreparable injury it does not mean that there must not be physical possibility of repairing the injury, but it means that the injury or damage must be substantial or material one that is; one that cannot be adequately atoned for in damages. </w:t>
      </w:r>
    </w:p>
    <w:p w:rsidR="009F63D3" w:rsidRPr="005F782E" w:rsidRDefault="009F63D3" w:rsidP="008B3DDB">
      <w:pPr>
        <w:spacing w:before="100" w:beforeAutospacing="1" w:after="100" w:afterAutospacing="1"/>
        <w:jc w:val="both"/>
        <w:rPr>
          <w:rFonts w:ascii="Times New Roman" w:hAnsi="Times New Roman" w:cs="Times New Roman"/>
          <w:bCs/>
          <w:sz w:val="24"/>
          <w:szCs w:val="24"/>
          <w:lang w:eastAsia="en-GB"/>
        </w:rPr>
      </w:pPr>
      <w:r w:rsidRPr="005F782E">
        <w:rPr>
          <w:rFonts w:ascii="Times New Roman" w:hAnsi="Times New Roman" w:cs="Times New Roman"/>
          <w:bCs/>
          <w:sz w:val="24"/>
          <w:szCs w:val="24"/>
          <w:lang w:eastAsia="en-GB"/>
        </w:rPr>
        <w:t xml:space="preserve">It </w:t>
      </w:r>
      <w:r w:rsidR="00F13338" w:rsidRPr="005F782E">
        <w:rPr>
          <w:rFonts w:ascii="Times New Roman" w:hAnsi="Times New Roman" w:cs="Times New Roman"/>
          <w:bCs/>
          <w:sz w:val="24"/>
          <w:szCs w:val="24"/>
          <w:lang w:eastAsia="en-GB"/>
        </w:rPr>
        <w:t>was</w:t>
      </w:r>
      <w:r w:rsidRPr="005F782E">
        <w:rPr>
          <w:rFonts w:ascii="Times New Roman" w:hAnsi="Times New Roman" w:cs="Times New Roman"/>
          <w:bCs/>
          <w:sz w:val="24"/>
          <w:szCs w:val="24"/>
          <w:lang w:eastAsia="en-GB"/>
        </w:rPr>
        <w:t xml:space="preserve"> submission </w:t>
      </w:r>
      <w:r w:rsidR="00F13338" w:rsidRPr="005F782E">
        <w:rPr>
          <w:rFonts w:ascii="Times New Roman" w:hAnsi="Times New Roman" w:cs="Times New Roman"/>
          <w:bCs/>
          <w:sz w:val="24"/>
          <w:szCs w:val="24"/>
          <w:lang w:eastAsia="en-GB"/>
        </w:rPr>
        <w:t>of the applicant</w:t>
      </w:r>
      <w:r w:rsidRPr="005F782E">
        <w:rPr>
          <w:rFonts w:ascii="Times New Roman" w:hAnsi="Times New Roman" w:cs="Times New Roman"/>
          <w:bCs/>
          <w:sz w:val="24"/>
          <w:szCs w:val="24"/>
          <w:lang w:eastAsia="en-GB"/>
        </w:rPr>
        <w:t xml:space="preserve"> that if the actions of the Respondent are not refrained by this Honourable Court, the Applicants will suffer irreparable loss that cannot be atoned by damages as the suit land on which the applicant holds a running lease will be granted to another person. On the above principle, we incline our submissions in the </w:t>
      </w:r>
      <w:r w:rsidRPr="005F782E">
        <w:rPr>
          <w:rFonts w:ascii="Times New Roman" w:hAnsi="Times New Roman" w:cs="Times New Roman"/>
          <w:sz w:val="24"/>
          <w:szCs w:val="24"/>
        </w:rPr>
        <w:t xml:space="preserve">instructive words of </w:t>
      </w:r>
      <w:r w:rsidRPr="005F782E">
        <w:rPr>
          <w:rFonts w:ascii="Times New Roman" w:hAnsi="Times New Roman" w:cs="Times New Roman"/>
          <w:b/>
          <w:sz w:val="24"/>
          <w:szCs w:val="24"/>
        </w:rPr>
        <w:t>Lord Diplock</w:t>
      </w:r>
      <w:r w:rsidRPr="005F782E">
        <w:rPr>
          <w:rFonts w:ascii="Times New Roman" w:hAnsi="Times New Roman" w:cs="Times New Roman"/>
          <w:sz w:val="24"/>
          <w:szCs w:val="24"/>
        </w:rPr>
        <w:t xml:space="preserve"> in the case of </w:t>
      </w:r>
      <w:r w:rsidRPr="005F782E">
        <w:rPr>
          <w:rFonts w:ascii="Times New Roman" w:hAnsi="Times New Roman" w:cs="Times New Roman"/>
          <w:b/>
          <w:sz w:val="24"/>
          <w:szCs w:val="24"/>
        </w:rPr>
        <w:t>American Cynamide Versus</w:t>
      </w:r>
      <w:r w:rsidRPr="005F782E">
        <w:rPr>
          <w:rFonts w:ascii="Times New Roman" w:hAnsi="Times New Roman" w:cs="Times New Roman"/>
          <w:b/>
          <w:bCs/>
          <w:sz w:val="24"/>
          <w:szCs w:val="24"/>
        </w:rPr>
        <w:t xml:space="preserve"> Ethicon [1975] 1ALL E.R. 504</w:t>
      </w:r>
      <w:r w:rsidRPr="005F782E">
        <w:rPr>
          <w:rFonts w:ascii="Times New Roman" w:hAnsi="Times New Roman" w:cs="Times New Roman"/>
          <w:sz w:val="24"/>
          <w:szCs w:val="24"/>
        </w:rPr>
        <w:t>. He states;</w:t>
      </w:r>
    </w:p>
    <w:p w:rsidR="009F63D3" w:rsidRPr="005F782E" w:rsidRDefault="009F63D3" w:rsidP="008B3DDB">
      <w:pPr>
        <w:ind w:left="567" w:right="702"/>
        <w:jc w:val="both"/>
        <w:rPr>
          <w:rFonts w:ascii="Times New Roman" w:hAnsi="Times New Roman" w:cs="Times New Roman"/>
          <w:i/>
          <w:sz w:val="24"/>
          <w:szCs w:val="24"/>
        </w:rPr>
      </w:pPr>
      <w:r w:rsidRPr="005F782E">
        <w:rPr>
          <w:rFonts w:ascii="Times New Roman" w:hAnsi="Times New Roman" w:cs="Times New Roman"/>
          <w:i/>
          <w:sz w:val="24"/>
          <w:szCs w:val="24"/>
        </w:rPr>
        <w:t>“The governing principle is that the court should first consider whether if the Plaintiff were to succeed at the trial in establishing his right to a Permanent Injunction he would be adequately compensated by an award of damages for the loss he would have sustained as a result of the Defendant’s continuing to do what was sought to be enjoined between the time of the Application and the time of the trial. If damages in the measure recoverable at common law would be adequate remedy and the defendant would be in a financial position to pay them, no Interlocutory Injunction should normally be granted…”</w:t>
      </w:r>
    </w:p>
    <w:p w:rsidR="009F63D3" w:rsidRPr="005F782E" w:rsidRDefault="009F63D3" w:rsidP="008B3DDB">
      <w:pPr>
        <w:spacing w:before="100" w:beforeAutospacing="1" w:after="100" w:afterAutospacing="1"/>
        <w:jc w:val="both"/>
        <w:rPr>
          <w:rFonts w:ascii="Times New Roman" w:eastAsia="Times New Roman" w:hAnsi="Times New Roman" w:cs="Times New Roman"/>
          <w:sz w:val="24"/>
          <w:szCs w:val="24"/>
          <w:lang w:eastAsia="en-GB"/>
        </w:rPr>
      </w:pPr>
      <w:r w:rsidRPr="005F782E">
        <w:rPr>
          <w:rFonts w:ascii="Times New Roman" w:eastAsia="Times New Roman" w:hAnsi="Times New Roman" w:cs="Times New Roman"/>
          <w:sz w:val="24"/>
          <w:szCs w:val="24"/>
          <w:lang w:eastAsia="en-GB"/>
        </w:rPr>
        <w:lastRenderedPageBreak/>
        <w:t xml:space="preserve">It is </w:t>
      </w:r>
      <w:r w:rsidR="00514C0F" w:rsidRPr="005F782E">
        <w:rPr>
          <w:rFonts w:ascii="Times New Roman" w:eastAsia="Times New Roman" w:hAnsi="Times New Roman" w:cs="Times New Roman"/>
          <w:sz w:val="24"/>
          <w:szCs w:val="24"/>
          <w:lang w:eastAsia="en-GB"/>
        </w:rPr>
        <w:t xml:space="preserve">applicant’s </w:t>
      </w:r>
      <w:r w:rsidRPr="005F782E">
        <w:rPr>
          <w:rFonts w:ascii="Times New Roman" w:eastAsia="Times New Roman" w:hAnsi="Times New Roman" w:cs="Times New Roman"/>
          <w:sz w:val="24"/>
          <w:szCs w:val="24"/>
          <w:lang w:eastAsia="en-GB"/>
        </w:rPr>
        <w:t>considered opinion that if a certificate of title in reference to the suit land is issued to any other person, the applicant will lose its legal interest in the suit land, the suit land being favourably located for the activities that the applicant carries on. The said injury will not be able to be compensated for in damages and thus the prayer that the Respondent is restrained whether by its self, or through its authorized agents and or, servants or any other person from</w:t>
      </w:r>
      <w:r w:rsidRPr="005F782E">
        <w:rPr>
          <w:rFonts w:ascii="Times New Roman" w:hAnsi="Times New Roman" w:cs="Times New Roman"/>
          <w:sz w:val="24"/>
          <w:szCs w:val="24"/>
          <w:lang w:val="en-GB"/>
        </w:rPr>
        <w:t xml:space="preserve"> issuance of title or carry out any activity of land conveyance on</w:t>
      </w:r>
      <w:r w:rsidRPr="005F782E">
        <w:rPr>
          <w:rFonts w:ascii="Times New Roman" w:hAnsi="Times New Roman" w:cs="Times New Roman"/>
          <w:sz w:val="24"/>
          <w:szCs w:val="24"/>
        </w:rPr>
        <w:t xml:space="preserve"> the suit land until the disposal of the main application</w:t>
      </w:r>
    </w:p>
    <w:p w:rsidR="009F63D3" w:rsidRPr="005F782E" w:rsidRDefault="009F63D3" w:rsidP="008B3DDB">
      <w:pPr>
        <w:spacing w:before="100" w:beforeAutospacing="1" w:after="100" w:afterAutospacing="1"/>
        <w:jc w:val="both"/>
        <w:rPr>
          <w:rFonts w:ascii="Times New Roman" w:hAnsi="Times New Roman" w:cs="Times New Roman"/>
          <w:sz w:val="24"/>
          <w:szCs w:val="24"/>
          <w:u w:val="single"/>
          <w:lang w:eastAsia="en-GB"/>
        </w:rPr>
      </w:pPr>
      <w:proofErr w:type="gramStart"/>
      <w:r w:rsidRPr="005F782E">
        <w:rPr>
          <w:rFonts w:ascii="Times New Roman" w:hAnsi="Times New Roman" w:cs="Times New Roman"/>
          <w:b/>
          <w:bCs/>
          <w:sz w:val="24"/>
          <w:szCs w:val="24"/>
          <w:u w:val="single"/>
          <w:lang w:eastAsia="en-GB"/>
        </w:rPr>
        <w:t>GRANTING AN INJUNCTION ON THE BALANCE OF CONVENIENCE.</w:t>
      </w:r>
      <w:proofErr w:type="gramEnd"/>
    </w:p>
    <w:p w:rsidR="009F63D3" w:rsidRPr="005F782E" w:rsidRDefault="009F63D3" w:rsidP="008B3DDB">
      <w:pPr>
        <w:spacing w:before="100" w:beforeAutospacing="1" w:after="100" w:afterAutospacing="1"/>
        <w:jc w:val="both"/>
        <w:rPr>
          <w:rFonts w:ascii="Times New Roman" w:hAnsi="Times New Roman" w:cs="Times New Roman"/>
          <w:sz w:val="24"/>
          <w:szCs w:val="24"/>
          <w:lang w:eastAsia="en-GB"/>
        </w:rPr>
      </w:pPr>
      <w:r w:rsidRPr="005F782E">
        <w:rPr>
          <w:rFonts w:ascii="Times New Roman" w:hAnsi="Times New Roman" w:cs="Times New Roman"/>
          <w:sz w:val="24"/>
          <w:szCs w:val="24"/>
          <w:lang w:eastAsia="en-GB"/>
        </w:rPr>
        <w:t>It is trite law that if the Court is in doubt on any of the above principles, it will decide the application on the balance of convenience. The term balance of convenience literally means that if the risk of doing an injustice is going to make the Applicant suffer then probably the balance of convenience is favorable to him/her and the Court would most likely be inclined to grant to him/her the application for a Temporary Injunction.</w:t>
      </w:r>
    </w:p>
    <w:p w:rsidR="009F63D3" w:rsidRPr="005F782E" w:rsidRDefault="009F63D3" w:rsidP="008B3DDB">
      <w:pPr>
        <w:spacing w:before="100" w:beforeAutospacing="1" w:after="100" w:afterAutospacing="1"/>
        <w:jc w:val="both"/>
        <w:rPr>
          <w:rFonts w:ascii="Times New Roman" w:hAnsi="Times New Roman" w:cs="Times New Roman"/>
          <w:sz w:val="24"/>
          <w:szCs w:val="24"/>
          <w:lang w:eastAsia="en-GB"/>
        </w:rPr>
      </w:pPr>
      <w:proofErr w:type="gramStart"/>
      <w:r w:rsidRPr="005F782E">
        <w:rPr>
          <w:rFonts w:ascii="Times New Roman" w:hAnsi="Times New Roman" w:cs="Times New Roman"/>
          <w:sz w:val="24"/>
          <w:szCs w:val="24"/>
          <w:lang w:eastAsia="en-GB"/>
        </w:rPr>
        <w:t xml:space="preserve">In the case of </w:t>
      </w:r>
      <w:r w:rsidRPr="005F782E">
        <w:rPr>
          <w:rFonts w:ascii="Times New Roman" w:hAnsi="Times New Roman" w:cs="Times New Roman"/>
          <w:b/>
          <w:bCs/>
          <w:sz w:val="24"/>
          <w:szCs w:val="24"/>
          <w:lang w:eastAsia="en-GB"/>
        </w:rPr>
        <w:t>Victor Construction Works Ltd Versus Uganda National Roads Authority HMA NO.</w:t>
      </w:r>
      <w:proofErr w:type="gramEnd"/>
      <w:r w:rsidRPr="005F782E">
        <w:rPr>
          <w:rFonts w:ascii="Times New Roman" w:hAnsi="Times New Roman" w:cs="Times New Roman"/>
          <w:b/>
          <w:bCs/>
          <w:sz w:val="24"/>
          <w:szCs w:val="24"/>
          <w:lang w:eastAsia="en-GB"/>
        </w:rPr>
        <w:t xml:space="preserve"> 601 OF 2010. </w:t>
      </w:r>
      <w:r w:rsidRPr="005F782E">
        <w:rPr>
          <w:rFonts w:ascii="Times New Roman" w:hAnsi="Times New Roman" w:cs="Times New Roman"/>
          <w:sz w:val="24"/>
          <w:szCs w:val="24"/>
          <w:lang w:eastAsia="en-GB"/>
        </w:rPr>
        <w:t xml:space="preserve">The High Court while citing the decision in </w:t>
      </w:r>
      <w:r w:rsidRPr="005F782E">
        <w:rPr>
          <w:rFonts w:ascii="Times New Roman" w:hAnsi="Times New Roman" w:cs="Times New Roman"/>
          <w:b/>
          <w:bCs/>
          <w:sz w:val="24"/>
          <w:szCs w:val="24"/>
          <w:lang w:eastAsia="en-GB"/>
        </w:rPr>
        <w:t xml:space="preserve">J. K. SENTONGO versus SHELL (U) LTD [1995] 111 KLR 1; </w:t>
      </w:r>
      <w:r w:rsidRPr="005F782E">
        <w:rPr>
          <w:rFonts w:ascii="Times New Roman" w:hAnsi="Times New Roman" w:cs="Times New Roman"/>
          <w:bCs/>
          <w:sz w:val="24"/>
          <w:szCs w:val="24"/>
          <w:lang w:eastAsia="en-GB"/>
        </w:rPr>
        <w:t>by</w:t>
      </w:r>
      <w:r w:rsidRPr="005F782E">
        <w:rPr>
          <w:rFonts w:ascii="Times New Roman" w:hAnsi="Times New Roman" w:cs="Times New Roman"/>
          <w:sz w:val="24"/>
          <w:szCs w:val="24"/>
          <w:lang w:eastAsia="en-GB"/>
        </w:rPr>
        <w:t xml:space="preserve"> Justice Lugayizi observed that if the Applicant fails to establish a </w:t>
      </w:r>
      <w:r w:rsidRPr="005F782E">
        <w:rPr>
          <w:rFonts w:ascii="Times New Roman" w:hAnsi="Times New Roman" w:cs="Times New Roman"/>
          <w:i/>
          <w:sz w:val="24"/>
          <w:szCs w:val="24"/>
          <w:lang w:eastAsia="en-GB"/>
        </w:rPr>
        <w:t>prima facie</w:t>
      </w:r>
      <w:r w:rsidRPr="005F782E">
        <w:rPr>
          <w:rFonts w:ascii="Times New Roman" w:hAnsi="Times New Roman" w:cs="Times New Roman"/>
          <w:sz w:val="24"/>
          <w:szCs w:val="24"/>
          <w:lang w:eastAsia="en-GB"/>
        </w:rPr>
        <w:t xml:space="preserve"> case with likelihood of success, irreparable injury and need to preserve the status-quo, then he/she must show that the balance of convenience was in his favour.</w:t>
      </w:r>
    </w:p>
    <w:p w:rsidR="009F63D3" w:rsidRPr="005F782E" w:rsidRDefault="00F13338" w:rsidP="008B3DDB">
      <w:pPr>
        <w:spacing w:before="100" w:beforeAutospacing="1" w:after="100" w:afterAutospacing="1"/>
        <w:jc w:val="both"/>
        <w:rPr>
          <w:rFonts w:ascii="Times New Roman" w:hAnsi="Times New Roman" w:cs="Times New Roman"/>
          <w:sz w:val="24"/>
          <w:szCs w:val="24"/>
          <w:lang w:eastAsia="en-GB"/>
        </w:rPr>
      </w:pPr>
      <w:r w:rsidRPr="005F782E">
        <w:rPr>
          <w:rFonts w:ascii="Times New Roman" w:hAnsi="Times New Roman" w:cs="Times New Roman"/>
          <w:sz w:val="24"/>
          <w:szCs w:val="24"/>
          <w:lang w:eastAsia="en-GB"/>
        </w:rPr>
        <w:t xml:space="preserve">The applicant contended </w:t>
      </w:r>
      <w:r w:rsidR="009F63D3" w:rsidRPr="005F782E">
        <w:rPr>
          <w:rFonts w:ascii="Times New Roman" w:hAnsi="Times New Roman" w:cs="Times New Roman"/>
          <w:sz w:val="24"/>
          <w:szCs w:val="24"/>
          <w:lang w:eastAsia="en-GB"/>
        </w:rPr>
        <w:t xml:space="preserve">that on the balance of convenience, if the injunction is not granted, the respondent will issue title of the suit land to another person as deed plans for </w:t>
      </w:r>
      <w:r w:rsidR="009F63D3" w:rsidRPr="005F782E">
        <w:rPr>
          <w:rFonts w:ascii="Times New Roman" w:hAnsi="Times New Roman" w:cs="Times New Roman"/>
          <w:b/>
          <w:sz w:val="24"/>
          <w:szCs w:val="24"/>
          <w:lang w:eastAsia="en-GB"/>
        </w:rPr>
        <w:t>Plot 19-21</w:t>
      </w:r>
      <w:r w:rsidR="009F63D3" w:rsidRPr="005F782E">
        <w:rPr>
          <w:rFonts w:ascii="Times New Roman" w:hAnsi="Times New Roman" w:cs="Times New Roman"/>
          <w:sz w:val="24"/>
          <w:szCs w:val="24"/>
          <w:lang w:eastAsia="en-GB"/>
        </w:rPr>
        <w:t xml:space="preserve"> </w:t>
      </w:r>
      <w:r w:rsidR="00256A1F" w:rsidRPr="005F782E">
        <w:rPr>
          <w:rFonts w:ascii="Times New Roman" w:hAnsi="Times New Roman" w:cs="Times New Roman"/>
          <w:sz w:val="24"/>
          <w:szCs w:val="24"/>
          <w:lang w:eastAsia="en-GB"/>
        </w:rPr>
        <w:t>F</w:t>
      </w:r>
      <w:r w:rsidR="009F63D3" w:rsidRPr="005F782E">
        <w:rPr>
          <w:rFonts w:ascii="Times New Roman" w:hAnsi="Times New Roman" w:cs="Times New Roman"/>
          <w:sz w:val="24"/>
          <w:szCs w:val="24"/>
          <w:lang w:eastAsia="en-GB"/>
        </w:rPr>
        <w:t>ishways Road have been created. Further to add, the main suit will be rendered nugatory as court will have sanctioned an illegality of the Respondent’s unlawful cancellation of the applicant’s title.</w:t>
      </w:r>
    </w:p>
    <w:p w:rsidR="009F63D3" w:rsidRPr="005F782E" w:rsidRDefault="009F63D3" w:rsidP="008B3DDB">
      <w:pPr>
        <w:spacing w:after="0"/>
        <w:jc w:val="both"/>
        <w:rPr>
          <w:rFonts w:ascii="Times New Roman" w:hAnsi="Times New Roman" w:cs="Times New Roman"/>
          <w:sz w:val="24"/>
          <w:szCs w:val="24"/>
        </w:rPr>
      </w:pPr>
    </w:p>
    <w:p w:rsidR="009F63D3" w:rsidRPr="005F782E" w:rsidRDefault="00F13338" w:rsidP="008B3DDB">
      <w:pPr>
        <w:spacing w:after="0"/>
        <w:jc w:val="both"/>
        <w:rPr>
          <w:rFonts w:ascii="Times New Roman" w:hAnsi="Times New Roman" w:cs="Times New Roman"/>
          <w:sz w:val="24"/>
          <w:szCs w:val="24"/>
        </w:rPr>
      </w:pPr>
      <w:r w:rsidRPr="005F782E">
        <w:rPr>
          <w:rFonts w:ascii="Times New Roman" w:hAnsi="Times New Roman" w:cs="Times New Roman"/>
          <w:sz w:val="24"/>
          <w:szCs w:val="24"/>
        </w:rPr>
        <w:t>T</w:t>
      </w:r>
      <w:r w:rsidR="009F63D3" w:rsidRPr="005F782E">
        <w:rPr>
          <w:rFonts w:ascii="Times New Roman" w:hAnsi="Times New Roman" w:cs="Times New Roman"/>
          <w:sz w:val="24"/>
          <w:szCs w:val="24"/>
        </w:rPr>
        <w:t xml:space="preserve">he whole purpose of granting an injunction is to preserve the status quo as was noted in the case of </w:t>
      </w:r>
      <w:r w:rsidR="009F63D3" w:rsidRPr="005F782E">
        <w:rPr>
          <w:rFonts w:ascii="Times New Roman" w:hAnsi="Times New Roman" w:cs="Times New Roman"/>
          <w:b/>
          <w:sz w:val="24"/>
          <w:szCs w:val="24"/>
        </w:rPr>
        <w:t>Humphrey Nzeyi versus Bank of Uganda and Attorney General Constitutional Application No.01 of 2013</w:t>
      </w:r>
      <w:r w:rsidR="009F63D3" w:rsidRPr="005F782E">
        <w:rPr>
          <w:rFonts w:ascii="Times New Roman" w:hAnsi="Times New Roman" w:cs="Times New Roman"/>
          <w:sz w:val="24"/>
          <w:szCs w:val="24"/>
        </w:rPr>
        <w:t>. Honourable Justice Remmy Kasule noted that an order to maintain the status quo is intended to prevent any of the parties involved in a dispute from taking any action until the matter is resolved by court. It seeks to prevent harm or preserve the existing conditions so that a party’s position is not prejudiced in the meantime until a resolution by court of the issues in dispute is reached. It is the last,</w:t>
      </w:r>
      <w:r w:rsidR="008B3DDB" w:rsidRPr="005F782E">
        <w:rPr>
          <w:rFonts w:ascii="Times New Roman" w:hAnsi="Times New Roman" w:cs="Times New Roman"/>
          <w:sz w:val="24"/>
          <w:szCs w:val="24"/>
        </w:rPr>
        <w:t xml:space="preserve"> </w:t>
      </w:r>
      <w:r w:rsidR="009F63D3" w:rsidRPr="005F782E">
        <w:rPr>
          <w:rFonts w:ascii="Times New Roman" w:hAnsi="Times New Roman" w:cs="Times New Roman"/>
          <w:sz w:val="24"/>
          <w:szCs w:val="24"/>
        </w:rPr>
        <w:t>actual,</w:t>
      </w:r>
      <w:r w:rsidR="008B3DDB" w:rsidRPr="005F782E">
        <w:rPr>
          <w:rFonts w:ascii="Times New Roman" w:hAnsi="Times New Roman" w:cs="Times New Roman"/>
          <w:sz w:val="24"/>
          <w:szCs w:val="24"/>
        </w:rPr>
        <w:t xml:space="preserve"> </w:t>
      </w:r>
      <w:r w:rsidR="009F63D3" w:rsidRPr="005F782E">
        <w:rPr>
          <w:rFonts w:ascii="Times New Roman" w:hAnsi="Times New Roman" w:cs="Times New Roman"/>
          <w:sz w:val="24"/>
          <w:szCs w:val="24"/>
        </w:rPr>
        <w:t>peaceable,</w:t>
      </w:r>
      <w:r w:rsidR="008B3DDB" w:rsidRPr="005F782E">
        <w:rPr>
          <w:rFonts w:ascii="Times New Roman" w:hAnsi="Times New Roman" w:cs="Times New Roman"/>
          <w:sz w:val="24"/>
          <w:szCs w:val="24"/>
        </w:rPr>
        <w:t xml:space="preserve"> </w:t>
      </w:r>
      <w:r w:rsidR="009F63D3" w:rsidRPr="005F782E">
        <w:rPr>
          <w:rFonts w:ascii="Times New Roman" w:hAnsi="Times New Roman" w:cs="Times New Roman"/>
          <w:sz w:val="24"/>
          <w:szCs w:val="24"/>
        </w:rPr>
        <w:t xml:space="preserve">uncontested status which preceded the pending controversy. The status quo to be maintained is in favour of the Applicant who holds an existing lease on the suit land. Under </w:t>
      </w:r>
      <w:r w:rsidR="009F63D3" w:rsidRPr="005F782E">
        <w:rPr>
          <w:rFonts w:ascii="Times New Roman" w:hAnsi="Times New Roman" w:cs="Times New Roman"/>
          <w:b/>
          <w:sz w:val="24"/>
          <w:szCs w:val="24"/>
        </w:rPr>
        <w:t>paragraph 15</w:t>
      </w:r>
      <w:r w:rsidR="009F63D3" w:rsidRPr="005F782E">
        <w:rPr>
          <w:rFonts w:ascii="Times New Roman" w:hAnsi="Times New Roman" w:cs="Times New Roman"/>
          <w:sz w:val="24"/>
          <w:szCs w:val="24"/>
        </w:rPr>
        <w:t xml:space="preserve"> of the affidavit in support, it is clearly stated that the applicant holds an existing/running lease on the suit land which has neither been canceled nor recalled by the lessor. Further to note, the last, actual, peaceable and </w:t>
      </w:r>
      <w:r w:rsidR="009F63D3" w:rsidRPr="005F782E">
        <w:rPr>
          <w:rFonts w:ascii="Times New Roman" w:hAnsi="Times New Roman" w:cs="Times New Roman"/>
          <w:sz w:val="24"/>
          <w:szCs w:val="24"/>
        </w:rPr>
        <w:lastRenderedPageBreak/>
        <w:t xml:space="preserve">uncontested status was the </w:t>
      </w:r>
      <w:proofErr w:type="gramStart"/>
      <w:r w:rsidR="009F63D3" w:rsidRPr="005F782E">
        <w:rPr>
          <w:rFonts w:ascii="Times New Roman" w:hAnsi="Times New Roman" w:cs="Times New Roman"/>
          <w:sz w:val="24"/>
          <w:szCs w:val="24"/>
        </w:rPr>
        <w:t>applicants</w:t>
      </w:r>
      <w:proofErr w:type="gramEnd"/>
      <w:r w:rsidR="009F63D3" w:rsidRPr="005F782E">
        <w:rPr>
          <w:rFonts w:ascii="Times New Roman" w:hAnsi="Times New Roman" w:cs="Times New Roman"/>
          <w:sz w:val="24"/>
          <w:szCs w:val="24"/>
        </w:rPr>
        <w:t xml:space="preserve"> proprietorship of the suit land to which it lawfully had a title</w:t>
      </w:r>
    </w:p>
    <w:p w:rsidR="009F63D3" w:rsidRPr="005F782E" w:rsidRDefault="009F63D3" w:rsidP="008B3DDB">
      <w:pPr>
        <w:pStyle w:val="ListParagraph"/>
        <w:spacing w:after="160" w:line="259" w:lineRule="auto"/>
        <w:jc w:val="both"/>
        <w:rPr>
          <w:rFonts w:ascii="Times New Roman" w:hAnsi="Times New Roman" w:cs="Times New Roman"/>
          <w:b/>
          <w:sz w:val="24"/>
          <w:szCs w:val="24"/>
        </w:rPr>
      </w:pPr>
    </w:p>
    <w:p w:rsidR="009F63D3" w:rsidRPr="005F782E" w:rsidRDefault="009F63D3" w:rsidP="008B3DDB">
      <w:pPr>
        <w:jc w:val="both"/>
        <w:rPr>
          <w:rFonts w:ascii="Times New Roman" w:hAnsi="Times New Roman" w:cs="Times New Roman"/>
          <w:b/>
          <w:i/>
          <w:sz w:val="24"/>
          <w:szCs w:val="24"/>
        </w:rPr>
      </w:pPr>
      <w:r w:rsidRPr="005F782E">
        <w:rPr>
          <w:rFonts w:ascii="Times New Roman" w:hAnsi="Times New Roman" w:cs="Times New Roman"/>
          <w:sz w:val="24"/>
          <w:szCs w:val="24"/>
        </w:rPr>
        <w:t xml:space="preserve">The respondent in his submissions submitted on the discretionary power of court to grant a temporary injunction as being derived from section 38 of the judicature Act and order 41(1) (2) of the CPA and Order 41 (1) (2) which in essence confer discretion upon court to grant a temporary injunction to prevent the ends of justice from being defeated. </w:t>
      </w:r>
      <w:r w:rsidRPr="005F782E">
        <w:rPr>
          <w:rFonts w:ascii="Times New Roman" w:hAnsi="Times New Roman" w:cs="Times New Roman"/>
          <w:b/>
          <w:i/>
          <w:sz w:val="24"/>
          <w:szCs w:val="24"/>
        </w:rPr>
        <w:t>See Farida Nantale vs Ag &amp; 5 others HCMA No. 630/2013.</w:t>
      </w:r>
    </w:p>
    <w:p w:rsidR="009F63D3" w:rsidRPr="005F782E" w:rsidRDefault="009F63D3" w:rsidP="008B3DDB">
      <w:pPr>
        <w:spacing w:after="160" w:line="259" w:lineRule="auto"/>
        <w:jc w:val="both"/>
        <w:rPr>
          <w:rFonts w:ascii="Times New Roman" w:hAnsi="Times New Roman" w:cs="Times New Roman"/>
          <w:b/>
          <w:sz w:val="24"/>
          <w:szCs w:val="24"/>
        </w:rPr>
      </w:pPr>
      <w:proofErr w:type="gramStart"/>
      <w:r w:rsidRPr="005F782E">
        <w:rPr>
          <w:rFonts w:ascii="Times New Roman" w:hAnsi="Times New Roman" w:cs="Times New Roman"/>
          <w:b/>
          <w:sz w:val="24"/>
          <w:szCs w:val="24"/>
        </w:rPr>
        <w:t>The Relevant consideration.</w:t>
      </w:r>
      <w:proofErr w:type="gramEnd"/>
    </w:p>
    <w:p w:rsidR="009F63D3" w:rsidRPr="005F782E" w:rsidRDefault="009F63D3" w:rsidP="008B3DDB">
      <w:pPr>
        <w:jc w:val="both"/>
        <w:rPr>
          <w:rFonts w:ascii="Times New Roman" w:hAnsi="Times New Roman" w:cs="Times New Roman"/>
          <w:sz w:val="24"/>
          <w:szCs w:val="24"/>
        </w:rPr>
      </w:pPr>
      <w:r w:rsidRPr="005F782E">
        <w:rPr>
          <w:rFonts w:ascii="Times New Roman" w:hAnsi="Times New Roman" w:cs="Times New Roman"/>
          <w:sz w:val="24"/>
          <w:szCs w:val="24"/>
        </w:rPr>
        <w:t xml:space="preserve">It was the respondent’s case that the Applicant ought to demonstrate primarily that the temporary injunction if granted will maintain the status quo. In </w:t>
      </w:r>
      <w:r w:rsidRPr="005F782E">
        <w:rPr>
          <w:rFonts w:ascii="Times New Roman" w:hAnsi="Times New Roman" w:cs="Times New Roman"/>
          <w:b/>
          <w:i/>
          <w:sz w:val="24"/>
          <w:szCs w:val="24"/>
        </w:rPr>
        <w:t xml:space="preserve">Farida Nantale vs Ag &amp; 5 </w:t>
      </w:r>
      <w:proofErr w:type="gramStart"/>
      <w:r w:rsidRPr="005F782E">
        <w:rPr>
          <w:rFonts w:ascii="Times New Roman" w:hAnsi="Times New Roman" w:cs="Times New Roman"/>
          <w:b/>
          <w:i/>
          <w:sz w:val="24"/>
          <w:szCs w:val="24"/>
        </w:rPr>
        <w:t>others</w:t>
      </w:r>
      <w:r w:rsidRPr="005F782E">
        <w:rPr>
          <w:rFonts w:ascii="Times New Roman" w:hAnsi="Times New Roman" w:cs="Times New Roman"/>
          <w:b/>
          <w:sz w:val="24"/>
          <w:szCs w:val="24"/>
        </w:rPr>
        <w:t xml:space="preserve"> ,</w:t>
      </w:r>
      <w:proofErr w:type="gramEnd"/>
      <w:r w:rsidRPr="005F782E">
        <w:rPr>
          <w:rFonts w:ascii="Times New Roman" w:hAnsi="Times New Roman" w:cs="Times New Roman"/>
          <w:b/>
          <w:sz w:val="24"/>
          <w:szCs w:val="24"/>
        </w:rPr>
        <w:t xml:space="preserve"> </w:t>
      </w:r>
      <w:r w:rsidRPr="005F782E">
        <w:rPr>
          <w:rFonts w:ascii="Times New Roman" w:hAnsi="Times New Roman" w:cs="Times New Roman"/>
          <w:sz w:val="24"/>
          <w:szCs w:val="24"/>
        </w:rPr>
        <w:t>the court noted that the purpose of granting the order is to preserve the matters in the status quo until the question to be investigated  in the main suit is finally disposed of. The court further laid down the conditions for the grant of a temporary injunction:</w:t>
      </w:r>
    </w:p>
    <w:p w:rsidR="009F63D3" w:rsidRPr="005F782E" w:rsidRDefault="009F63D3" w:rsidP="008B3DDB">
      <w:pPr>
        <w:pStyle w:val="ListParagraph"/>
        <w:numPr>
          <w:ilvl w:val="0"/>
          <w:numId w:val="13"/>
        </w:numPr>
        <w:spacing w:after="160" w:line="259" w:lineRule="auto"/>
        <w:jc w:val="both"/>
        <w:rPr>
          <w:rFonts w:ascii="Times New Roman" w:hAnsi="Times New Roman" w:cs="Times New Roman"/>
          <w:sz w:val="24"/>
          <w:szCs w:val="24"/>
        </w:rPr>
      </w:pPr>
      <w:r w:rsidRPr="005F782E">
        <w:rPr>
          <w:rFonts w:ascii="Times New Roman" w:hAnsi="Times New Roman" w:cs="Times New Roman"/>
          <w:sz w:val="24"/>
          <w:szCs w:val="24"/>
        </w:rPr>
        <w:t xml:space="preserve">The applicant must show a </w:t>
      </w:r>
      <w:r w:rsidRPr="005F782E">
        <w:rPr>
          <w:rFonts w:ascii="Times New Roman" w:hAnsi="Times New Roman" w:cs="Times New Roman"/>
          <w:b/>
          <w:i/>
          <w:sz w:val="24"/>
          <w:szCs w:val="24"/>
        </w:rPr>
        <w:t>prima facie</w:t>
      </w:r>
      <w:r w:rsidRPr="005F782E">
        <w:rPr>
          <w:rFonts w:ascii="Times New Roman" w:hAnsi="Times New Roman" w:cs="Times New Roman"/>
          <w:sz w:val="24"/>
          <w:szCs w:val="24"/>
        </w:rPr>
        <w:t xml:space="preserve"> case with a probability of success</w:t>
      </w:r>
    </w:p>
    <w:p w:rsidR="009F63D3" w:rsidRPr="005F782E" w:rsidRDefault="009F63D3" w:rsidP="008B3DDB">
      <w:pPr>
        <w:pStyle w:val="ListParagraph"/>
        <w:numPr>
          <w:ilvl w:val="0"/>
          <w:numId w:val="13"/>
        </w:numPr>
        <w:spacing w:after="160" w:line="259" w:lineRule="auto"/>
        <w:jc w:val="both"/>
        <w:rPr>
          <w:rFonts w:ascii="Times New Roman" w:hAnsi="Times New Roman" w:cs="Times New Roman"/>
          <w:sz w:val="24"/>
          <w:szCs w:val="24"/>
        </w:rPr>
      </w:pPr>
      <w:r w:rsidRPr="005F782E">
        <w:rPr>
          <w:rFonts w:ascii="Times New Roman" w:hAnsi="Times New Roman" w:cs="Times New Roman"/>
          <w:sz w:val="24"/>
          <w:szCs w:val="24"/>
        </w:rPr>
        <w:t>That the applicant will suffer irreparable injury which would not adequately be compensated with damages</w:t>
      </w:r>
    </w:p>
    <w:p w:rsidR="009F63D3" w:rsidRPr="005F782E" w:rsidRDefault="009F63D3" w:rsidP="008B3DDB">
      <w:pPr>
        <w:pStyle w:val="ListParagraph"/>
        <w:numPr>
          <w:ilvl w:val="0"/>
          <w:numId w:val="13"/>
        </w:numPr>
        <w:spacing w:after="160" w:line="259" w:lineRule="auto"/>
        <w:jc w:val="both"/>
        <w:rPr>
          <w:rFonts w:ascii="Times New Roman" w:hAnsi="Times New Roman" w:cs="Times New Roman"/>
          <w:sz w:val="24"/>
          <w:szCs w:val="24"/>
        </w:rPr>
      </w:pPr>
      <w:r w:rsidRPr="005F782E">
        <w:rPr>
          <w:rFonts w:ascii="Times New Roman" w:hAnsi="Times New Roman" w:cs="Times New Roman"/>
          <w:sz w:val="24"/>
          <w:szCs w:val="24"/>
        </w:rPr>
        <w:t>Thirdly if the court is in doubt, it would decide an application on the balance of convenience.</w:t>
      </w:r>
    </w:p>
    <w:p w:rsidR="009F63D3" w:rsidRPr="005F782E" w:rsidRDefault="009F63D3" w:rsidP="008B3DDB">
      <w:pPr>
        <w:spacing w:after="160" w:line="259" w:lineRule="auto"/>
        <w:jc w:val="both"/>
        <w:rPr>
          <w:rFonts w:ascii="Times New Roman" w:hAnsi="Times New Roman" w:cs="Times New Roman"/>
          <w:b/>
          <w:sz w:val="24"/>
          <w:szCs w:val="24"/>
        </w:rPr>
      </w:pPr>
      <w:proofErr w:type="gramStart"/>
      <w:r w:rsidRPr="005F782E">
        <w:rPr>
          <w:rFonts w:ascii="Times New Roman" w:hAnsi="Times New Roman" w:cs="Times New Roman"/>
          <w:b/>
          <w:sz w:val="24"/>
          <w:szCs w:val="24"/>
        </w:rPr>
        <w:t>The Legal arguments and Evidence for the Respondent.</w:t>
      </w:r>
      <w:proofErr w:type="gramEnd"/>
    </w:p>
    <w:p w:rsidR="009F63D3" w:rsidRPr="005F782E" w:rsidRDefault="009F63D3" w:rsidP="008B3DDB">
      <w:pPr>
        <w:jc w:val="both"/>
        <w:rPr>
          <w:rFonts w:ascii="Times New Roman" w:hAnsi="Times New Roman" w:cs="Times New Roman"/>
          <w:sz w:val="24"/>
          <w:szCs w:val="24"/>
        </w:rPr>
      </w:pPr>
      <w:r w:rsidRPr="005F782E">
        <w:rPr>
          <w:rFonts w:ascii="Times New Roman" w:hAnsi="Times New Roman" w:cs="Times New Roman"/>
          <w:sz w:val="24"/>
          <w:szCs w:val="24"/>
        </w:rPr>
        <w:t>In this Application, the Respondent’s Evidence in opposition to the prayers sought for is derived from the affidavit of Kibande Joseph. In summary, the following are pertinent pieces of evidence discernible from the said affidavit in opposition.</w:t>
      </w:r>
    </w:p>
    <w:p w:rsidR="009F63D3" w:rsidRPr="005F782E" w:rsidRDefault="009F63D3" w:rsidP="008B3DDB">
      <w:pPr>
        <w:jc w:val="both"/>
        <w:rPr>
          <w:rFonts w:ascii="Times New Roman" w:hAnsi="Times New Roman" w:cs="Times New Roman"/>
          <w:b/>
          <w:sz w:val="24"/>
          <w:szCs w:val="24"/>
        </w:rPr>
      </w:pPr>
      <w:r w:rsidRPr="005F782E">
        <w:rPr>
          <w:rFonts w:ascii="Times New Roman" w:hAnsi="Times New Roman" w:cs="Times New Roman"/>
          <w:sz w:val="24"/>
          <w:szCs w:val="24"/>
        </w:rPr>
        <w:t xml:space="preserve">In the instant case the status quo to be maintained is that the Applicant’s title was already cancelled and the same is non-existent </w:t>
      </w:r>
      <w:r w:rsidRPr="005F782E">
        <w:rPr>
          <w:rFonts w:ascii="Times New Roman" w:hAnsi="Times New Roman" w:cs="Times New Roman"/>
          <w:b/>
          <w:sz w:val="24"/>
          <w:szCs w:val="24"/>
        </w:rPr>
        <w:t>as per paragraph 5</w:t>
      </w:r>
      <w:r w:rsidRPr="005F782E">
        <w:rPr>
          <w:rFonts w:ascii="Times New Roman" w:hAnsi="Times New Roman" w:cs="Times New Roman"/>
          <w:sz w:val="24"/>
          <w:szCs w:val="24"/>
        </w:rPr>
        <w:t xml:space="preserve"> of the respondent’s affidavit. The implication of which is that the respondent cannot carry out a conveyance on a title which is non-existent. The existing title is that which is registered under LRV 3159 Folio 8 in the names of Civil Aviation Authority as </w:t>
      </w:r>
      <w:r w:rsidRPr="005F782E">
        <w:rPr>
          <w:rFonts w:ascii="Times New Roman" w:hAnsi="Times New Roman" w:cs="Times New Roman"/>
          <w:b/>
          <w:sz w:val="24"/>
          <w:szCs w:val="24"/>
        </w:rPr>
        <w:t>per paragraph 8 of the Affidavit in Reply.</w:t>
      </w:r>
    </w:p>
    <w:p w:rsidR="009F63D3" w:rsidRPr="005F782E" w:rsidRDefault="009F63D3" w:rsidP="008B3DDB">
      <w:pPr>
        <w:spacing w:after="160" w:line="259" w:lineRule="auto"/>
        <w:jc w:val="both"/>
        <w:rPr>
          <w:rFonts w:ascii="Times New Roman" w:hAnsi="Times New Roman" w:cs="Times New Roman"/>
          <w:sz w:val="24"/>
          <w:szCs w:val="24"/>
        </w:rPr>
      </w:pPr>
      <w:r w:rsidRPr="005F782E">
        <w:rPr>
          <w:rFonts w:ascii="Times New Roman" w:hAnsi="Times New Roman" w:cs="Times New Roman"/>
          <w:sz w:val="24"/>
          <w:szCs w:val="24"/>
        </w:rPr>
        <w:t>On the issue of whether the Applicant has a prima facie case, he submitted that at this stage, court does not delve deep into the merits of the case but rather determines whether the claim is not frivolous or vexatious, to determine whether a prima facie case exists, courts have to inquire whether there is a serious issue to be tried at trial</w:t>
      </w:r>
      <w:r w:rsidRPr="005F782E">
        <w:rPr>
          <w:rFonts w:ascii="Times New Roman" w:hAnsi="Times New Roman" w:cs="Times New Roman"/>
          <w:b/>
          <w:sz w:val="24"/>
          <w:szCs w:val="24"/>
        </w:rPr>
        <w:t xml:space="preserve">. Page 55-56 of the Civil Procedure Justice Bench Book. </w:t>
      </w:r>
      <w:r w:rsidRPr="005F782E">
        <w:rPr>
          <w:rFonts w:ascii="Times New Roman" w:hAnsi="Times New Roman" w:cs="Times New Roman"/>
          <w:sz w:val="24"/>
          <w:szCs w:val="24"/>
        </w:rPr>
        <w:t xml:space="preserve">In the instant case the Applicant doesn’t in any way whatsoever in his affidavit in support, refer to a pending suit/main application raising triable issues as the Respondent maintains that even before the cancellation of the Applicants Title issued under LRV 4182 Folio 3, the same was created in error as there was already an existing title in favour of Civil Aviation Authority comprised in LRV 3159 Folio 8 as the Respondent maintains in </w:t>
      </w:r>
      <w:r w:rsidRPr="005F782E">
        <w:rPr>
          <w:rFonts w:ascii="Times New Roman" w:hAnsi="Times New Roman" w:cs="Times New Roman"/>
          <w:b/>
          <w:sz w:val="24"/>
          <w:szCs w:val="24"/>
        </w:rPr>
        <w:t>paragraph 8</w:t>
      </w:r>
      <w:r w:rsidRPr="005F782E">
        <w:rPr>
          <w:rFonts w:ascii="Times New Roman" w:hAnsi="Times New Roman" w:cs="Times New Roman"/>
          <w:sz w:val="24"/>
          <w:szCs w:val="24"/>
        </w:rPr>
        <w:t xml:space="preserve"> of the </w:t>
      </w:r>
      <w:r w:rsidRPr="005F782E">
        <w:rPr>
          <w:rFonts w:ascii="Times New Roman" w:hAnsi="Times New Roman" w:cs="Times New Roman"/>
          <w:sz w:val="24"/>
          <w:szCs w:val="24"/>
        </w:rPr>
        <w:lastRenderedPageBreak/>
        <w:t>Affidavit in reply. We thus pray that this court be pleased to hold that the applicant has failed to prove that there is a pending suit/main application which raises triable issues.</w:t>
      </w:r>
    </w:p>
    <w:p w:rsidR="009F63D3" w:rsidRPr="005F782E" w:rsidRDefault="00514C0F" w:rsidP="008B3DDB">
      <w:pPr>
        <w:spacing w:after="160" w:line="259" w:lineRule="auto"/>
        <w:jc w:val="both"/>
        <w:rPr>
          <w:rFonts w:ascii="Times New Roman" w:hAnsi="Times New Roman" w:cs="Times New Roman"/>
          <w:b/>
          <w:i/>
          <w:sz w:val="24"/>
          <w:szCs w:val="24"/>
        </w:rPr>
      </w:pPr>
      <w:r w:rsidRPr="005F782E">
        <w:rPr>
          <w:rFonts w:ascii="Times New Roman" w:hAnsi="Times New Roman" w:cs="Times New Roman"/>
          <w:sz w:val="24"/>
          <w:szCs w:val="24"/>
        </w:rPr>
        <w:t>The respondent contended that</w:t>
      </w:r>
      <w:r w:rsidR="009F63D3" w:rsidRPr="005F782E">
        <w:rPr>
          <w:rFonts w:ascii="Times New Roman" w:hAnsi="Times New Roman" w:cs="Times New Roman"/>
          <w:sz w:val="24"/>
          <w:szCs w:val="24"/>
        </w:rPr>
        <w:t xml:space="preserve">, the Applicant’s Allegation in paragraph (g) of the affidavit in support that the respondent is likely to issue a certificate of title for the above land to another person is merely speculative as the is already an existing certificate of title on the suit land in the names of Civil Aviation Authority without which was issued before the Applicant’s title. More so the Applicant is not likely to suffer any irreparable loss or injury as the cancellation was done four years back in 2014. </w:t>
      </w:r>
      <w:proofErr w:type="gramStart"/>
      <w:r w:rsidR="009F63D3" w:rsidRPr="005F782E">
        <w:rPr>
          <w:rFonts w:ascii="Times New Roman" w:hAnsi="Times New Roman" w:cs="Times New Roman"/>
          <w:sz w:val="24"/>
          <w:szCs w:val="24"/>
        </w:rPr>
        <w:t>Its</w:t>
      </w:r>
      <w:proofErr w:type="gramEnd"/>
      <w:r w:rsidR="009F63D3" w:rsidRPr="005F782E">
        <w:rPr>
          <w:rFonts w:ascii="Times New Roman" w:hAnsi="Times New Roman" w:cs="Times New Roman"/>
          <w:sz w:val="24"/>
          <w:szCs w:val="24"/>
        </w:rPr>
        <w:t xml:space="preserve"> against such a background that the respondent maintains in </w:t>
      </w:r>
      <w:r w:rsidR="009F63D3" w:rsidRPr="005F782E">
        <w:rPr>
          <w:rFonts w:ascii="Times New Roman" w:hAnsi="Times New Roman" w:cs="Times New Roman"/>
          <w:b/>
          <w:sz w:val="24"/>
          <w:szCs w:val="24"/>
        </w:rPr>
        <w:t>Paragraph 10</w:t>
      </w:r>
      <w:r w:rsidR="009F63D3" w:rsidRPr="005F782E">
        <w:rPr>
          <w:rFonts w:ascii="Times New Roman" w:hAnsi="Times New Roman" w:cs="Times New Roman"/>
          <w:sz w:val="24"/>
          <w:szCs w:val="24"/>
        </w:rPr>
        <w:t xml:space="preserve"> of the affidavit in reply that the applicant has not suffered any loss nor will he suffer any loss that cannot be atoned to by damages. </w:t>
      </w:r>
      <w:r w:rsidR="009F63D3" w:rsidRPr="005F782E">
        <w:rPr>
          <w:rFonts w:ascii="Times New Roman" w:hAnsi="Times New Roman" w:cs="Times New Roman"/>
          <w:b/>
          <w:i/>
          <w:sz w:val="24"/>
          <w:szCs w:val="24"/>
        </w:rPr>
        <w:t xml:space="preserve">See the case of American Cynamid Co. V Ethicon (1975)1 ALLER, 505 also cited with authority in the case of Gapco Uganda Ltd V Kaweesa Badru &amp; Anor. </w:t>
      </w:r>
      <w:proofErr w:type="gramStart"/>
      <w:r w:rsidR="009F63D3" w:rsidRPr="005F782E">
        <w:rPr>
          <w:rFonts w:ascii="Times New Roman" w:hAnsi="Times New Roman" w:cs="Times New Roman"/>
          <w:b/>
          <w:i/>
          <w:sz w:val="24"/>
          <w:szCs w:val="24"/>
        </w:rPr>
        <w:t>259 of 2013.</w:t>
      </w:r>
      <w:proofErr w:type="gramEnd"/>
    </w:p>
    <w:p w:rsidR="009F63D3" w:rsidRPr="005F782E" w:rsidRDefault="009F63D3" w:rsidP="008B3DDB">
      <w:pPr>
        <w:spacing w:after="160" w:line="259" w:lineRule="auto"/>
        <w:jc w:val="both"/>
        <w:rPr>
          <w:rFonts w:ascii="Times New Roman" w:hAnsi="Times New Roman" w:cs="Times New Roman"/>
          <w:sz w:val="24"/>
          <w:szCs w:val="24"/>
        </w:rPr>
      </w:pPr>
      <w:r w:rsidRPr="005F782E">
        <w:rPr>
          <w:rFonts w:ascii="Times New Roman" w:hAnsi="Times New Roman" w:cs="Times New Roman"/>
          <w:sz w:val="24"/>
          <w:szCs w:val="24"/>
        </w:rPr>
        <w:t xml:space="preserve">In terms of balance of convenience, the respondent who is charged with the statutory mandate of keeping the sanctity of the register will suffer more if the order is granted, as there is no register to register the same as it will relate to LRV 4182 Folio 3 which was cancelled long before and it cannot be registered on FRV 3159 Folio 8 which was issued before it. </w:t>
      </w:r>
      <w:r w:rsidRPr="005F782E">
        <w:rPr>
          <w:rFonts w:ascii="Times New Roman" w:hAnsi="Times New Roman" w:cs="Times New Roman"/>
          <w:b/>
          <w:sz w:val="24"/>
          <w:szCs w:val="24"/>
        </w:rPr>
        <w:t>See Paragraph 11 of the affidavit in reply.</w:t>
      </w:r>
    </w:p>
    <w:p w:rsidR="00514C0F" w:rsidRPr="005F782E" w:rsidRDefault="00514C0F" w:rsidP="00514C0F">
      <w:pPr>
        <w:jc w:val="both"/>
        <w:rPr>
          <w:rFonts w:ascii="Times New Roman" w:eastAsia="Times New Roman" w:hAnsi="Times New Roman" w:cs="Times New Roman"/>
          <w:bCs/>
          <w:sz w:val="24"/>
          <w:szCs w:val="24"/>
        </w:rPr>
      </w:pPr>
      <w:r w:rsidRPr="005F782E">
        <w:rPr>
          <w:rFonts w:ascii="Times New Roman" w:eastAsia="Times New Roman" w:hAnsi="Times New Roman" w:cs="Times New Roman"/>
          <w:bCs/>
          <w:sz w:val="24"/>
          <w:szCs w:val="24"/>
        </w:rPr>
        <w:t xml:space="preserve">The applicant’s counsel has cited several </w:t>
      </w:r>
      <w:r w:rsidR="00F13338" w:rsidRPr="005F782E">
        <w:rPr>
          <w:rFonts w:ascii="Times New Roman" w:eastAsia="Times New Roman" w:hAnsi="Times New Roman" w:cs="Times New Roman"/>
          <w:bCs/>
          <w:sz w:val="24"/>
          <w:szCs w:val="24"/>
        </w:rPr>
        <w:t xml:space="preserve">provisions and </w:t>
      </w:r>
      <w:r w:rsidRPr="005F782E">
        <w:rPr>
          <w:rFonts w:ascii="Times New Roman" w:eastAsia="Times New Roman" w:hAnsi="Times New Roman" w:cs="Times New Roman"/>
          <w:bCs/>
          <w:sz w:val="24"/>
          <w:szCs w:val="24"/>
        </w:rPr>
        <w:t>legislations in support of this application for a temporary injunction like section 33</w:t>
      </w:r>
      <w:r w:rsidR="00F13338" w:rsidRPr="005F782E">
        <w:rPr>
          <w:rFonts w:ascii="Times New Roman" w:eastAsia="Times New Roman" w:hAnsi="Times New Roman" w:cs="Times New Roman"/>
          <w:bCs/>
          <w:sz w:val="24"/>
          <w:szCs w:val="24"/>
        </w:rPr>
        <w:t>, 38</w:t>
      </w:r>
      <w:r w:rsidRPr="005F782E">
        <w:rPr>
          <w:rFonts w:ascii="Times New Roman" w:eastAsia="Times New Roman" w:hAnsi="Times New Roman" w:cs="Times New Roman"/>
          <w:bCs/>
          <w:sz w:val="24"/>
          <w:szCs w:val="24"/>
        </w:rPr>
        <w:t xml:space="preserve"> of the Judicature Act and Section 98 of the Civil Procedure Act.</w:t>
      </w:r>
    </w:p>
    <w:p w:rsidR="00514C0F" w:rsidRPr="005F782E" w:rsidRDefault="00514C0F" w:rsidP="00514C0F">
      <w:pPr>
        <w:jc w:val="both"/>
        <w:rPr>
          <w:rFonts w:ascii="Times New Roman" w:hAnsi="Times New Roman" w:cs="Times New Roman"/>
          <w:sz w:val="24"/>
          <w:szCs w:val="24"/>
          <w:lang w:val="en-GB"/>
        </w:rPr>
      </w:pPr>
      <w:r w:rsidRPr="005F782E">
        <w:rPr>
          <w:rFonts w:ascii="Times New Roman" w:eastAsia="Times New Roman" w:hAnsi="Times New Roman" w:cs="Times New Roman"/>
          <w:bCs/>
          <w:sz w:val="24"/>
          <w:szCs w:val="24"/>
        </w:rPr>
        <w:t>The</w:t>
      </w:r>
      <w:r w:rsidRPr="005F782E">
        <w:rPr>
          <w:rFonts w:ascii="Times New Roman" w:hAnsi="Times New Roman" w:cs="Times New Roman"/>
          <w:sz w:val="24"/>
          <w:szCs w:val="24"/>
          <w:lang w:val="en-GB"/>
        </w:rPr>
        <w:t xml:space="preserve"> law on granting an Order of temporary injunction is set out in </w:t>
      </w:r>
      <w:r w:rsidRPr="005F782E">
        <w:rPr>
          <w:rFonts w:ascii="Times New Roman" w:hAnsi="Times New Roman" w:cs="Times New Roman"/>
          <w:b/>
          <w:i/>
          <w:sz w:val="24"/>
          <w:szCs w:val="24"/>
          <w:lang w:val="en-GB"/>
        </w:rPr>
        <w:t>section 64(c) of the Civil Procedure Act</w:t>
      </w:r>
      <w:r w:rsidRPr="005F782E">
        <w:rPr>
          <w:rFonts w:ascii="Times New Roman" w:hAnsi="Times New Roman" w:cs="Times New Roman"/>
          <w:sz w:val="24"/>
          <w:szCs w:val="24"/>
          <w:lang w:val="en-GB"/>
        </w:rPr>
        <w:t xml:space="preserve"> which provides as follows;</w:t>
      </w:r>
    </w:p>
    <w:p w:rsidR="00514C0F" w:rsidRPr="005F782E" w:rsidRDefault="00514C0F" w:rsidP="00514C0F">
      <w:p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In order to prevent the ends of justice from being defeated, the court may, if it is so prescribed-</w:t>
      </w:r>
    </w:p>
    <w:p w:rsidR="00514C0F" w:rsidRPr="005F782E" w:rsidRDefault="00514C0F" w:rsidP="00514C0F">
      <w:pPr>
        <w:pStyle w:val="ListParagraph"/>
        <w:numPr>
          <w:ilvl w:val="0"/>
          <w:numId w:val="4"/>
        </w:numPr>
        <w:jc w:val="both"/>
        <w:rPr>
          <w:rFonts w:ascii="Times New Roman" w:hAnsi="Times New Roman" w:cs="Times New Roman"/>
          <w:sz w:val="24"/>
          <w:szCs w:val="24"/>
        </w:rPr>
      </w:pPr>
      <w:r w:rsidRPr="005F782E">
        <w:rPr>
          <w:rFonts w:ascii="Times New Roman" w:hAnsi="Times New Roman" w:cs="Times New Roman"/>
          <w:sz w:val="24"/>
          <w:szCs w:val="24"/>
          <w:lang w:val="en-GB"/>
        </w:rPr>
        <w:t>…..</w:t>
      </w:r>
    </w:p>
    <w:p w:rsidR="00514C0F" w:rsidRPr="005F782E" w:rsidRDefault="00514C0F" w:rsidP="00514C0F">
      <w:pPr>
        <w:pStyle w:val="ListParagraph"/>
        <w:numPr>
          <w:ilvl w:val="0"/>
          <w:numId w:val="4"/>
        </w:numPr>
        <w:jc w:val="both"/>
        <w:rPr>
          <w:rFonts w:ascii="Times New Roman" w:hAnsi="Times New Roman" w:cs="Times New Roman"/>
          <w:sz w:val="24"/>
          <w:szCs w:val="24"/>
        </w:rPr>
      </w:pPr>
      <w:r w:rsidRPr="005F782E">
        <w:rPr>
          <w:rFonts w:ascii="Times New Roman" w:hAnsi="Times New Roman" w:cs="Times New Roman"/>
          <w:sz w:val="24"/>
          <w:szCs w:val="24"/>
        </w:rPr>
        <w:t>……</w:t>
      </w:r>
    </w:p>
    <w:p w:rsidR="00514C0F" w:rsidRPr="005F782E" w:rsidRDefault="00514C0F" w:rsidP="00514C0F">
      <w:pPr>
        <w:pStyle w:val="ListParagraph"/>
        <w:numPr>
          <w:ilvl w:val="0"/>
          <w:numId w:val="4"/>
        </w:numPr>
        <w:jc w:val="both"/>
        <w:rPr>
          <w:rFonts w:ascii="Times New Roman" w:hAnsi="Times New Roman" w:cs="Times New Roman"/>
          <w:i/>
          <w:sz w:val="24"/>
          <w:szCs w:val="24"/>
        </w:rPr>
      </w:pPr>
      <w:proofErr w:type="gramStart"/>
      <w:r w:rsidRPr="005F782E">
        <w:rPr>
          <w:rFonts w:ascii="Times New Roman" w:hAnsi="Times New Roman" w:cs="Times New Roman"/>
          <w:i/>
          <w:sz w:val="24"/>
          <w:szCs w:val="24"/>
          <w:lang w:val="en-GB"/>
        </w:rPr>
        <w:t>grant</w:t>
      </w:r>
      <w:proofErr w:type="gramEnd"/>
      <w:r w:rsidRPr="005F782E">
        <w:rPr>
          <w:rFonts w:ascii="Times New Roman" w:hAnsi="Times New Roman" w:cs="Times New Roman"/>
          <w:i/>
          <w:sz w:val="24"/>
          <w:szCs w:val="24"/>
          <w:lang w:val="en-GB"/>
        </w:rPr>
        <w:t xml:space="preserve"> a temporary injunction and in case of disobedience commit the person guilty of it to prison and order that his or her property is attached and sold. </w:t>
      </w:r>
    </w:p>
    <w:p w:rsidR="00514C0F" w:rsidRPr="005F782E" w:rsidRDefault="00514C0F" w:rsidP="00514C0F">
      <w:pPr>
        <w:jc w:val="both"/>
        <w:rPr>
          <w:rFonts w:ascii="Times New Roman" w:hAnsi="Times New Roman" w:cs="Times New Roman"/>
          <w:sz w:val="24"/>
          <w:szCs w:val="24"/>
          <w:lang w:val="en-GB"/>
        </w:rPr>
      </w:pPr>
      <w:r w:rsidRPr="005F782E">
        <w:rPr>
          <w:rFonts w:ascii="Times New Roman" w:hAnsi="Times New Roman" w:cs="Times New Roman"/>
          <w:b/>
          <w:i/>
          <w:sz w:val="24"/>
          <w:szCs w:val="24"/>
          <w:lang w:val="en-GB"/>
        </w:rPr>
        <w:t>Order 41 rule 2 of Civil Procedure Rules</w:t>
      </w:r>
      <w:r w:rsidRPr="005F782E">
        <w:rPr>
          <w:rFonts w:ascii="Times New Roman" w:hAnsi="Times New Roman" w:cs="Times New Roman"/>
          <w:sz w:val="24"/>
          <w:szCs w:val="24"/>
          <w:lang w:val="en-GB"/>
        </w:rPr>
        <w:t xml:space="preserve"> provides that in any suit for restraining the defendant from committing a breach of any contract or other injury of any kind…..apply to court for a temporary injunction to restrain  the defendant from committing the breach of contract or any injury complained of……</w:t>
      </w:r>
    </w:p>
    <w:p w:rsidR="009F63D3" w:rsidRPr="005F782E" w:rsidRDefault="00514C0F" w:rsidP="001347E3">
      <w:pPr>
        <w:jc w:val="both"/>
        <w:rPr>
          <w:rFonts w:ascii="Times New Roman" w:hAnsi="Times New Roman" w:cs="Times New Roman"/>
          <w:b/>
          <w:i/>
          <w:sz w:val="24"/>
          <w:szCs w:val="24"/>
        </w:rPr>
      </w:pPr>
      <w:r w:rsidRPr="005F782E">
        <w:rPr>
          <w:rFonts w:ascii="Times New Roman" w:hAnsi="Times New Roman" w:cs="Times New Roman"/>
          <w:sz w:val="24"/>
          <w:szCs w:val="24"/>
          <w:lang w:val="en-GB"/>
        </w:rPr>
        <w:t>The applicant’s counsel has cited several authorities for the grant of temporary injunction and indeed this court a</w:t>
      </w:r>
      <w:r w:rsidR="00F13338" w:rsidRPr="005F782E">
        <w:rPr>
          <w:rFonts w:ascii="Times New Roman" w:hAnsi="Times New Roman" w:cs="Times New Roman"/>
          <w:sz w:val="24"/>
          <w:szCs w:val="24"/>
          <w:lang w:val="en-GB"/>
        </w:rPr>
        <w:t>grees with the said authorities.</w:t>
      </w:r>
    </w:p>
    <w:p w:rsidR="001347E3" w:rsidRPr="005F782E" w:rsidRDefault="001347E3" w:rsidP="001347E3">
      <w:pPr>
        <w:jc w:val="both"/>
        <w:rPr>
          <w:rFonts w:ascii="Times New Roman" w:hAnsi="Times New Roman" w:cs="Times New Roman"/>
          <w:i/>
          <w:sz w:val="24"/>
          <w:szCs w:val="24"/>
        </w:rPr>
      </w:pPr>
      <w:r w:rsidRPr="005F782E">
        <w:rPr>
          <w:rFonts w:ascii="Times New Roman" w:hAnsi="Times New Roman" w:cs="Times New Roman"/>
          <w:b/>
          <w:i/>
          <w:sz w:val="24"/>
          <w:szCs w:val="24"/>
        </w:rPr>
        <w:t>There should be a prima facie case disclosed</w:t>
      </w:r>
      <w:r w:rsidRPr="005F782E">
        <w:rPr>
          <w:rFonts w:ascii="Times New Roman" w:hAnsi="Times New Roman" w:cs="Times New Roman"/>
          <w:i/>
          <w:sz w:val="24"/>
          <w:szCs w:val="24"/>
        </w:rPr>
        <w:t>;</w:t>
      </w:r>
    </w:p>
    <w:p w:rsidR="000E1690" w:rsidRPr="005F782E" w:rsidRDefault="001347E3" w:rsidP="000E1690">
      <w:pPr>
        <w:jc w:val="both"/>
        <w:rPr>
          <w:rFonts w:ascii="Times New Roman" w:hAnsi="Times New Roman" w:cs="Times New Roman"/>
          <w:sz w:val="24"/>
          <w:szCs w:val="24"/>
          <w:lang w:val="en-GB"/>
        </w:rPr>
      </w:pPr>
      <w:r w:rsidRPr="005F782E">
        <w:rPr>
          <w:rFonts w:ascii="Times New Roman" w:hAnsi="Times New Roman" w:cs="Times New Roman"/>
          <w:sz w:val="24"/>
          <w:szCs w:val="24"/>
        </w:rPr>
        <w:t xml:space="preserve">Before deciding to grant or to deny a temporary injunction, it’s important to consider if there is a </w:t>
      </w:r>
      <w:r w:rsidRPr="005F782E">
        <w:rPr>
          <w:rFonts w:ascii="Times New Roman" w:hAnsi="Times New Roman" w:cs="Times New Roman"/>
          <w:iCs/>
          <w:sz w:val="24"/>
          <w:szCs w:val="24"/>
        </w:rPr>
        <w:t>prima facie</w:t>
      </w:r>
      <w:r w:rsidRPr="005F782E">
        <w:rPr>
          <w:rFonts w:ascii="Times New Roman" w:hAnsi="Times New Roman" w:cs="Times New Roman"/>
          <w:sz w:val="24"/>
          <w:szCs w:val="24"/>
        </w:rPr>
        <w:t xml:space="preserve"> case ,  according to </w:t>
      </w:r>
      <w:r w:rsidRPr="005F782E">
        <w:rPr>
          <w:rFonts w:ascii="Times New Roman" w:hAnsi="Times New Roman" w:cs="Times New Roman"/>
          <w:i/>
          <w:sz w:val="24"/>
          <w:szCs w:val="24"/>
        </w:rPr>
        <w:t>Lord Diplock</w:t>
      </w:r>
      <w:r w:rsidRPr="005F782E">
        <w:rPr>
          <w:rFonts w:ascii="Times New Roman" w:hAnsi="Times New Roman" w:cs="Times New Roman"/>
          <w:sz w:val="24"/>
          <w:szCs w:val="24"/>
        </w:rPr>
        <w:t xml:space="preserve"> in </w:t>
      </w:r>
      <w:r w:rsidRPr="005F782E">
        <w:rPr>
          <w:rFonts w:ascii="Times New Roman" w:hAnsi="Times New Roman" w:cs="Times New Roman"/>
          <w:b/>
          <w:i/>
          <w:iCs/>
          <w:sz w:val="24"/>
          <w:szCs w:val="24"/>
        </w:rPr>
        <w:t xml:space="preserve">American Cyanamid Co. v Ethicon Ltd [1975] </w:t>
      </w:r>
      <w:r w:rsidRPr="005F782E">
        <w:rPr>
          <w:rFonts w:ascii="Times New Roman" w:hAnsi="Times New Roman" w:cs="Times New Roman"/>
          <w:b/>
          <w:i/>
          <w:iCs/>
          <w:sz w:val="24"/>
          <w:szCs w:val="24"/>
        </w:rPr>
        <w:lastRenderedPageBreak/>
        <w:t>AC 396 [407—408]</w:t>
      </w:r>
      <w:r w:rsidRPr="005F782E">
        <w:rPr>
          <w:rFonts w:ascii="Times New Roman" w:hAnsi="Times New Roman" w:cs="Times New Roman"/>
          <w:b/>
          <w:i/>
          <w:sz w:val="24"/>
          <w:szCs w:val="24"/>
        </w:rPr>
        <w:t>,</w:t>
      </w:r>
      <w:r w:rsidRPr="005F782E">
        <w:rPr>
          <w:rFonts w:ascii="Times New Roman" w:hAnsi="Times New Roman" w:cs="Times New Roman"/>
          <w:sz w:val="24"/>
          <w:szCs w:val="24"/>
        </w:rPr>
        <w:t xml:space="preserve"> the applicant must first satisfy court that his claim discloses a serious issue to be tried. The applicant in </w:t>
      </w:r>
      <w:r w:rsidR="000E1690" w:rsidRPr="005F782E">
        <w:rPr>
          <w:rFonts w:ascii="Times New Roman" w:hAnsi="Times New Roman" w:cs="Times New Roman"/>
          <w:sz w:val="24"/>
          <w:szCs w:val="24"/>
        </w:rPr>
        <w:t xml:space="preserve">has stated that </w:t>
      </w:r>
      <w:r w:rsidR="000E1690" w:rsidRPr="005F782E">
        <w:rPr>
          <w:rFonts w:ascii="Times New Roman" w:hAnsi="Times New Roman" w:cs="Times New Roman"/>
          <w:sz w:val="24"/>
          <w:szCs w:val="24"/>
          <w:lang w:val="en-GB"/>
        </w:rPr>
        <w:t>The respondent erroneously cancelled the applicant’s certificate of title of land comprised in Leasehold Register Volume 4182 Folio 3 Plot M135 land at Entebbe without following the procedures. The respondent confirms in her affidavit in support that indeed the said land title was cancelled. This there</w:t>
      </w:r>
      <w:r w:rsidR="009E4B61" w:rsidRPr="005F782E">
        <w:rPr>
          <w:rFonts w:ascii="Times New Roman" w:hAnsi="Times New Roman" w:cs="Times New Roman"/>
          <w:sz w:val="24"/>
          <w:szCs w:val="24"/>
          <w:lang w:val="en-GB"/>
        </w:rPr>
        <w:t>fore</w:t>
      </w:r>
      <w:r w:rsidR="000E1690" w:rsidRPr="005F782E">
        <w:rPr>
          <w:rFonts w:ascii="Times New Roman" w:hAnsi="Times New Roman" w:cs="Times New Roman"/>
          <w:sz w:val="24"/>
          <w:szCs w:val="24"/>
          <w:lang w:val="en-GB"/>
        </w:rPr>
        <w:t xml:space="preserve"> raises a serious issue of contention of whether it was done in accordance with the set procedures.</w:t>
      </w:r>
    </w:p>
    <w:p w:rsidR="005224ED" w:rsidRPr="005F782E" w:rsidRDefault="005224ED" w:rsidP="005224ED">
      <w:p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The applicant must set out a prima facie case in support of the right claimed by him. The</w:t>
      </w:r>
      <w:r w:rsidR="009E4B61" w:rsidRPr="005F782E">
        <w:rPr>
          <w:rFonts w:ascii="Times New Roman" w:hAnsi="Times New Roman" w:cs="Times New Roman"/>
          <w:sz w:val="24"/>
          <w:szCs w:val="24"/>
          <w:lang w:val="en-GB"/>
        </w:rPr>
        <w:t xml:space="preserve"> court</w:t>
      </w:r>
      <w:r w:rsidRPr="005F782E">
        <w:rPr>
          <w:rFonts w:ascii="Times New Roman" w:hAnsi="Times New Roman" w:cs="Times New Roman"/>
          <w:sz w:val="24"/>
          <w:szCs w:val="24"/>
          <w:lang w:val="en-GB"/>
        </w:rPr>
        <w:t xml:space="preserve"> must equally be satisfied that there is a </w:t>
      </w:r>
      <w:r w:rsidRPr="005F782E">
        <w:rPr>
          <w:rFonts w:ascii="Times New Roman" w:hAnsi="Times New Roman" w:cs="Times New Roman"/>
          <w:i/>
          <w:sz w:val="24"/>
          <w:szCs w:val="24"/>
          <w:lang w:val="en-GB"/>
        </w:rPr>
        <w:t>bonafide</w:t>
      </w:r>
      <w:r w:rsidRPr="005F782E">
        <w:rPr>
          <w:rFonts w:ascii="Times New Roman" w:hAnsi="Times New Roman" w:cs="Times New Roman"/>
          <w:sz w:val="24"/>
          <w:szCs w:val="24"/>
          <w:lang w:val="en-GB"/>
        </w:rPr>
        <w:t xml:space="preserve"> dispute raised by the applicant, that there is an arguable case for trial which needs investigation and a decision on merits and on the facts before the court there is a probability of the applicant being entitled to the relief claimed by him.</w:t>
      </w:r>
    </w:p>
    <w:p w:rsidR="005224ED" w:rsidRPr="005F782E" w:rsidRDefault="005224ED" w:rsidP="005224ED">
      <w:p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The burden is on the applicant to satisfy the court by leading evidence or otherwise that he has a </w:t>
      </w:r>
      <w:r w:rsidRPr="005F782E">
        <w:rPr>
          <w:rFonts w:ascii="Times New Roman" w:hAnsi="Times New Roman" w:cs="Times New Roman"/>
          <w:i/>
          <w:sz w:val="24"/>
          <w:szCs w:val="24"/>
          <w:lang w:val="en-GB"/>
        </w:rPr>
        <w:t>prima facie</w:t>
      </w:r>
      <w:r w:rsidRPr="005F782E">
        <w:rPr>
          <w:rFonts w:ascii="Times New Roman" w:hAnsi="Times New Roman" w:cs="Times New Roman"/>
          <w:sz w:val="24"/>
          <w:szCs w:val="24"/>
          <w:lang w:val="en-GB"/>
        </w:rPr>
        <w:t xml:space="preserve"> case in his favour. But a </w:t>
      </w:r>
      <w:r w:rsidRPr="005F782E">
        <w:rPr>
          <w:rFonts w:ascii="Times New Roman" w:hAnsi="Times New Roman" w:cs="Times New Roman"/>
          <w:i/>
          <w:sz w:val="24"/>
          <w:szCs w:val="24"/>
          <w:lang w:val="en-GB"/>
        </w:rPr>
        <w:t>prima facie case</w:t>
      </w:r>
      <w:r w:rsidRPr="005F782E">
        <w:rPr>
          <w:rFonts w:ascii="Times New Roman" w:hAnsi="Times New Roman" w:cs="Times New Roman"/>
          <w:sz w:val="24"/>
          <w:szCs w:val="24"/>
          <w:lang w:val="en-GB"/>
        </w:rPr>
        <w:t xml:space="preserve"> should not be confused with a case proved to the hilt. It is no part of the Court’s function at this stage to try and resolve the conflict neither of evidence nor to decide complicated questions of fact and law which call for detailed arguments and mature considerations.</w:t>
      </w:r>
    </w:p>
    <w:p w:rsidR="005224ED" w:rsidRPr="005F782E" w:rsidRDefault="005224ED" w:rsidP="005224ED">
      <w:pPr>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It is after a </w:t>
      </w:r>
      <w:r w:rsidRPr="005F782E">
        <w:rPr>
          <w:rFonts w:ascii="Times New Roman" w:hAnsi="Times New Roman" w:cs="Times New Roman"/>
          <w:i/>
          <w:sz w:val="24"/>
          <w:szCs w:val="24"/>
          <w:lang w:val="en-GB"/>
        </w:rPr>
        <w:t>prima facie case</w:t>
      </w:r>
      <w:r w:rsidRPr="005F782E">
        <w:rPr>
          <w:rFonts w:ascii="Times New Roman" w:hAnsi="Times New Roman" w:cs="Times New Roman"/>
          <w:sz w:val="24"/>
          <w:szCs w:val="24"/>
          <w:lang w:val="en-GB"/>
        </w:rPr>
        <w:t xml:space="preserve"> is made out that the court will proceed to consider other factors.</w:t>
      </w:r>
    </w:p>
    <w:p w:rsidR="005224ED" w:rsidRPr="005F782E" w:rsidRDefault="005224ED" w:rsidP="000E1690">
      <w:pPr>
        <w:jc w:val="both"/>
        <w:rPr>
          <w:rFonts w:ascii="Times New Roman" w:hAnsi="Times New Roman" w:cs="Times New Roman"/>
          <w:sz w:val="24"/>
          <w:szCs w:val="24"/>
          <w:lang w:val="en-GB"/>
        </w:rPr>
      </w:pPr>
    </w:p>
    <w:p w:rsidR="001347E3" w:rsidRPr="005F782E" w:rsidRDefault="000E1690" w:rsidP="001347E3">
      <w:pPr>
        <w:jc w:val="both"/>
        <w:rPr>
          <w:rFonts w:ascii="Times New Roman" w:hAnsi="Times New Roman" w:cs="Times New Roman"/>
          <w:sz w:val="24"/>
          <w:szCs w:val="24"/>
        </w:rPr>
      </w:pPr>
      <w:r w:rsidRPr="005F782E">
        <w:rPr>
          <w:rFonts w:ascii="Times New Roman" w:hAnsi="Times New Roman" w:cs="Times New Roman"/>
          <w:sz w:val="24"/>
          <w:szCs w:val="24"/>
        </w:rPr>
        <w:t>This application raises serious issu</w:t>
      </w:r>
      <w:r w:rsidR="005224ED" w:rsidRPr="005F782E">
        <w:rPr>
          <w:rFonts w:ascii="Times New Roman" w:hAnsi="Times New Roman" w:cs="Times New Roman"/>
          <w:sz w:val="24"/>
          <w:szCs w:val="24"/>
        </w:rPr>
        <w:t>e to be tried in the main cause and or a prima facie case.</w:t>
      </w:r>
    </w:p>
    <w:p w:rsidR="001347E3" w:rsidRPr="005F782E" w:rsidRDefault="001347E3" w:rsidP="001347E3">
      <w:pPr>
        <w:jc w:val="both"/>
        <w:rPr>
          <w:rFonts w:ascii="Times New Roman" w:hAnsi="Times New Roman" w:cs="Times New Roman"/>
          <w:b/>
          <w:i/>
          <w:sz w:val="24"/>
          <w:szCs w:val="24"/>
        </w:rPr>
      </w:pPr>
      <w:r w:rsidRPr="005F782E">
        <w:rPr>
          <w:rFonts w:ascii="Times New Roman" w:hAnsi="Times New Roman" w:cs="Times New Roman"/>
          <w:b/>
          <w:i/>
          <w:sz w:val="24"/>
          <w:szCs w:val="24"/>
        </w:rPr>
        <w:t>Maintaining the status quo;</w:t>
      </w:r>
    </w:p>
    <w:p w:rsidR="001347E3" w:rsidRPr="005F782E" w:rsidRDefault="001347E3" w:rsidP="001347E3">
      <w:pPr>
        <w:jc w:val="both"/>
        <w:rPr>
          <w:rFonts w:ascii="Times New Roman" w:hAnsi="Times New Roman" w:cs="Times New Roman"/>
          <w:sz w:val="24"/>
          <w:szCs w:val="24"/>
        </w:rPr>
      </w:pPr>
      <w:r w:rsidRPr="005F782E">
        <w:rPr>
          <w:rFonts w:ascii="Times New Roman" w:hAnsi="Times New Roman" w:cs="Times New Roman"/>
          <w:sz w:val="24"/>
          <w:szCs w:val="24"/>
        </w:rPr>
        <w:t>The applicant’s counsel submitted on preservation of status quo; “</w:t>
      </w:r>
      <w:r w:rsidRPr="005F782E">
        <w:rPr>
          <w:rFonts w:ascii="Times New Roman" w:hAnsi="Times New Roman" w:cs="Times New Roman"/>
          <w:i/>
          <w:iCs/>
          <w:sz w:val="24"/>
          <w:szCs w:val="24"/>
        </w:rPr>
        <w:t>Status quo”</w:t>
      </w:r>
      <w:r w:rsidRPr="005F782E">
        <w:rPr>
          <w:rFonts w:ascii="Times New Roman" w:hAnsi="Times New Roman" w:cs="Times New Roman"/>
          <w:sz w:val="24"/>
          <w:szCs w:val="24"/>
        </w:rPr>
        <w:t xml:space="preserve"> simply denotes the existing state of affairs before a given particular point in time. The purpose of the order for temporary injunction is primarily to preserve the </w:t>
      </w:r>
      <w:r w:rsidRPr="005F782E">
        <w:rPr>
          <w:rFonts w:ascii="Times New Roman" w:hAnsi="Times New Roman" w:cs="Times New Roman"/>
          <w:iCs/>
          <w:sz w:val="24"/>
          <w:szCs w:val="24"/>
        </w:rPr>
        <w:t xml:space="preserve">status quo </w:t>
      </w:r>
      <w:r w:rsidRPr="005F782E">
        <w:rPr>
          <w:rFonts w:ascii="Times New Roman" w:hAnsi="Times New Roman" w:cs="Times New Roman"/>
          <w:sz w:val="24"/>
          <w:szCs w:val="24"/>
        </w:rPr>
        <w:t xml:space="preserve">of the subject matter of the dispute pending the final determination of the case, and the order is granted in order to prevent the ends of justice from being defeated. </w:t>
      </w:r>
      <w:r w:rsidRPr="005F782E">
        <w:rPr>
          <w:rFonts w:ascii="Times New Roman" w:hAnsi="Times New Roman" w:cs="Times New Roman"/>
          <w:i/>
          <w:sz w:val="24"/>
          <w:szCs w:val="24"/>
        </w:rPr>
        <w:t>See</w:t>
      </w:r>
      <w:r w:rsidRPr="005F782E">
        <w:rPr>
          <w:rFonts w:ascii="Times New Roman" w:hAnsi="Times New Roman" w:cs="Times New Roman"/>
          <w:sz w:val="24"/>
          <w:szCs w:val="24"/>
        </w:rPr>
        <w:t xml:space="preserve">: </w:t>
      </w:r>
      <w:r w:rsidRPr="005F782E">
        <w:rPr>
          <w:rFonts w:ascii="Times New Roman" w:hAnsi="Times New Roman" w:cs="Times New Roman"/>
          <w:b/>
          <w:i/>
          <w:iCs/>
          <w:sz w:val="24"/>
          <w:szCs w:val="24"/>
        </w:rPr>
        <w:t>Daniel Mukwaya v. Administrator General, H.C.C.S No. 630 of 1993; Erisa Rainbow Musoke v. Ahamada Kezala [1987] HCB 81</w:t>
      </w:r>
      <w:r w:rsidRPr="005F782E">
        <w:rPr>
          <w:rFonts w:ascii="Times New Roman" w:hAnsi="Times New Roman" w:cs="Times New Roman"/>
          <w:iCs/>
          <w:sz w:val="24"/>
          <w:szCs w:val="24"/>
        </w:rPr>
        <w:t>.</w:t>
      </w:r>
    </w:p>
    <w:p w:rsidR="000E1690" w:rsidRPr="005F782E" w:rsidRDefault="001347E3" w:rsidP="001347E3">
      <w:pPr>
        <w:jc w:val="both"/>
        <w:rPr>
          <w:rFonts w:ascii="Times New Roman" w:hAnsi="Times New Roman" w:cs="Times New Roman"/>
          <w:iCs/>
          <w:sz w:val="24"/>
          <w:szCs w:val="24"/>
        </w:rPr>
      </w:pPr>
      <w:r w:rsidRPr="005F782E">
        <w:rPr>
          <w:rFonts w:ascii="Times New Roman" w:hAnsi="Times New Roman" w:cs="Times New Roman"/>
          <w:iCs/>
          <w:sz w:val="24"/>
          <w:szCs w:val="24"/>
        </w:rPr>
        <w:t xml:space="preserve">In the instant case, the status quo to be preserved is that the </w:t>
      </w:r>
      <w:r w:rsidR="000E1690" w:rsidRPr="005F782E">
        <w:rPr>
          <w:rFonts w:ascii="Times New Roman" w:hAnsi="Times New Roman" w:cs="Times New Roman"/>
          <w:iCs/>
          <w:sz w:val="24"/>
          <w:szCs w:val="24"/>
        </w:rPr>
        <w:t>land in issue should not be dealt with in anyway before the court determines whether the cancellation or any subsequent transfer of land to other parties is determined.</w:t>
      </w:r>
    </w:p>
    <w:p w:rsidR="000E1690" w:rsidRPr="005F782E" w:rsidRDefault="000E1690" w:rsidP="000E1690">
      <w:pPr>
        <w:jc w:val="both"/>
        <w:rPr>
          <w:rFonts w:ascii="Times New Roman" w:hAnsi="Times New Roman" w:cs="Times New Roman"/>
          <w:sz w:val="24"/>
          <w:szCs w:val="24"/>
          <w:lang w:val="en-GB"/>
        </w:rPr>
      </w:pPr>
      <w:r w:rsidRPr="005F782E">
        <w:rPr>
          <w:rFonts w:ascii="Times New Roman" w:hAnsi="Times New Roman" w:cs="Times New Roman"/>
          <w:iCs/>
          <w:sz w:val="24"/>
          <w:szCs w:val="24"/>
        </w:rPr>
        <w:t xml:space="preserve">The respondent contends that the said land title was already cancelled i.e </w:t>
      </w:r>
      <w:r w:rsidRPr="005F782E">
        <w:rPr>
          <w:rFonts w:ascii="Times New Roman" w:hAnsi="Times New Roman" w:cs="Times New Roman"/>
          <w:sz w:val="24"/>
          <w:szCs w:val="24"/>
          <w:lang w:val="en-GB"/>
        </w:rPr>
        <w:t>That currently LRV 4182 Folio 3 is non-existent as the same was already cancelled hence the respondent’s office cannot carry out a transaction on a title which is not</w:t>
      </w:r>
      <w:r w:rsidR="009E4B61" w:rsidRPr="005F782E">
        <w:rPr>
          <w:rFonts w:ascii="Times New Roman" w:hAnsi="Times New Roman" w:cs="Times New Roman"/>
          <w:sz w:val="24"/>
          <w:szCs w:val="24"/>
          <w:lang w:val="en-GB"/>
        </w:rPr>
        <w:t xml:space="preserve"> in</w:t>
      </w:r>
      <w:r w:rsidRPr="005F782E">
        <w:rPr>
          <w:rFonts w:ascii="Times New Roman" w:hAnsi="Times New Roman" w:cs="Times New Roman"/>
          <w:sz w:val="24"/>
          <w:szCs w:val="24"/>
          <w:lang w:val="en-GB"/>
        </w:rPr>
        <w:t xml:space="preserve"> existent.</w:t>
      </w:r>
    </w:p>
    <w:p w:rsidR="0045501E" w:rsidRPr="005F782E" w:rsidRDefault="000E1690" w:rsidP="001347E3">
      <w:pPr>
        <w:jc w:val="both"/>
        <w:rPr>
          <w:rFonts w:ascii="Times New Roman" w:hAnsi="Times New Roman" w:cs="Times New Roman"/>
          <w:iCs/>
          <w:sz w:val="24"/>
          <w:szCs w:val="24"/>
        </w:rPr>
      </w:pPr>
      <w:r w:rsidRPr="005F782E">
        <w:rPr>
          <w:rFonts w:ascii="Times New Roman" w:hAnsi="Times New Roman" w:cs="Times New Roman"/>
          <w:iCs/>
          <w:sz w:val="24"/>
          <w:szCs w:val="24"/>
        </w:rPr>
        <w:t>The applicant wishes to maintain the said land status by whatever description the land is called at the moment to avoid creating third party claims or bonafide purchases before the determination of the suit.</w:t>
      </w:r>
    </w:p>
    <w:p w:rsidR="001347E3" w:rsidRPr="005F782E" w:rsidRDefault="0045501E" w:rsidP="001347E3">
      <w:pPr>
        <w:jc w:val="both"/>
        <w:rPr>
          <w:rFonts w:ascii="Times New Roman" w:hAnsi="Times New Roman" w:cs="Times New Roman"/>
          <w:iCs/>
          <w:sz w:val="24"/>
          <w:szCs w:val="24"/>
        </w:rPr>
      </w:pPr>
      <w:r w:rsidRPr="005F782E">
        <w:rPr>
          <w:rFonts w:ascii="Times New Roman" w:hAnsi="Times New Roman" w:cs="Times New Roman"/>
          <w:iCs/>
          <w:sz w:val="24"/>
          <w:szCs w:val="24"/>
        </w:rPr>
        <w:lastRenderedPageBreak/>
        <w:t xml:space="preserve">The current state of the land in respect of its registration should not be altered by whatever description until the determination of the suit. The applicant contends that the respondent is about to transfer the same and a deed plan has been issued for plot 19-21 Fishways Road Entebbe which constitutes the suit land. The respondent should </w:t>
      </w:r>
      <w:r w:rsidR="0012789F" w:rsidRPr="005F782E">
        <w:rPr>
          <w:rFonts w:ascii="Times New Roman" w:hAnsi="Times New Roman" w:cs="Times New Roman"/>
          <w:iCs/>
          <w:sz w:val="24"/>
          <w:szCs w:val="24"/>
        </w:rPr>
        <w:t xml:space="preserve">preserve the status quo of the </w:t>
      </w:r>
      <w:r w:rsidRPr="005F782E">
        <w:rPr>
          <w:rFonts w:ascii="Times New Roman" w:hAnsi="Times New Roman" w:cs="Times New Roman"/>
          <w:iCs/>
          <w:sz w:val="24"/>
          <w:szCs w:val="24"/>
        </w:rPr>
        <w:t>land.</w:t>
      </w:r>
    </w:p>
    <w:p w:rsidR="00D7506C" w:rsidRPr="005F782E" w:rsidRDefault="00D7506C" w:rsidP="001347E3">
      <w:pPr>
        <w:jc w:val="both"/>
        <w:rPr>
          <w:rFonts w:ascii="Times New Roman" w:hAnsi="Times New Roman" w:cs="Times New Roman"/>
          <w:sz w:val="24"/>
          <w:szCs w:val="24"/>
        </w:rPr>
      </w:pPr>
      <w:r w:rsidRPr="005F782E">
        <w:rPr>
          <w:rFonts w:ascii="Times New Roman" w:hAnsi="Times New Roman" w:cs="Times New Roman"/>
          <w:sz w:val="24"/>
          <w:szCs w:val="24"/>
        </w:rPr>
        <w:t>The status quo to be maintained is in favour of the Applicant who holds an existing lease on the suit land for the entire piece of land as described in his land title.</w:t>
      </w:r>
    </w:p>
    <w:p w:rsidR="001347E3" w:rsidRPr="005F782E" w:rsidRDefault="001347E3" w:rsidP="001347E3">
      <w:pPr>
        <w:jc w:val="both"/>
        <w:rPr>
          <w:rFonts w:ascii="Times New Roman" w:hAnsi="Times New Roman" w:cs="Times New Roman"/>
          <w:b/>
          <w:i/>
          <w:sz w:val="24"/>
          <w:szCs w:val="24"/>
        </w:rPr>
      </w:pPr>
      <w:r w:rsidRPr="005F782E">
        <w:rPr>
          <w:rFonts w:ascii="Times New Roman" w:hAnsi="Times New Roman" w:cs="Times New Roman"/>
          <w:b/>
          <w:i/>
          <w:sz w:val="24"/>
          <w:szCs w:val="24"/>
        </w:rPr>
        <w:t>Irreparable damage;</w:t>
      </w:r>
    </w:p>
    <w:p w:rsidR="001347E3" w:rsidRPr="005F782E" w:rsidRDefault="0012789F" w:rsidP="001347E3">
      <w:pPr>
        <w:jc w:val="both"/>
        <w:rPr>
          <w:rFonts w:ascii="Times New Roman" w:hAnsi="Times New Roman" w:cs="Times New Roman"/>
          <w:sz w:val="24"/>
          <w:szCs w:val="24"/>
        </w:rPr>
      </w:pPr>
      <w:r w:rsidRPr="005F782E">
        <w:rPr>
          <w:rFonts w:ascii="Times New Roman" w:hAnsi="Times New Roman" w:cs="Times New Roman"/>
          <w:sz w:val="24"/>
          <w:szCs w:val="24"/>
        </w:rPr>
        <w:t>T</w:t>
      </w:r>
      <w:r w:rsidR="001347E3" w:rsidRPr="005F782E">
        <w:rPr>
          <w:rFonts w:ascii="Times New Roman" w:hAnsi="Times New Roman" w:cs="Times New Roman"/>
          <w:sz w:val="24"/>
          <w:szCs w:val="24"/>
        </w:rPr>
        <w:t xml:space="preserve">he other cardinal consideration is whether in fact the applicant would suffer irreparable injury or damage by the refusal to grant the application. If the answer is in the affirmative, then court ought to grant the order. By irreparable injury it does not mean that there must not be physical possibility of repairing the injury, but it means that the injury or damage must be substantial or material one, that is one that cannot be adequately atoned for by way of damages. In </w:t>
      </w:r>
      <w:r w:rsidR="001347E3" w:rsidRPr="005F782E">
        <w:rPr>
          <w:rFonts w:ascii="Times New Roman" w:hAnsi="Times New Roman" w:cs="Times New Roman"/>
          <w:b/>
          <w:i/>
          <w:sz w:val="24"/>
          <w:szCs w:val="24"/>
        </w:rPr>
        <w:t>Commodity Trading Industries v Uganda Maize Trading Industries [2001 -2005] HCB 119</w:t>
      </w:r>
      <w:r w:rsidR="001347E3" w:rsidRPr="005F782E">
        <w:rPr>
          <w:rFonts w:ascii="Times New Roman" w:hAnsi="Times New Roman" w:cs="Times New Roman"/>
          <w:sz w:val="24"/>
          <w:szCs w:val="24"/>
        </w:rPr>
        <w:t xml:space="preserve">, it was held that this depends on the remedy sought. If damages would not be sufficient to adequately </w:t>
      </w:r>
      <w:proofErr w:type="gramStart"/>
      <w:r w:rsidR="001347E3" w:rsidRPr="005F782E">
        <w:rPr>
          <w:rFonts w:ascii="Times New Roman" w:hAnsi="Times New Roman" w:cs="Times New Roman"/>
          <w:sz w:val="24"/>
          <w:szCs w:val="24"/>
        </w:rPr>
        <w:t>atone</w:t>
      </w:r>
      <w:proofErr w:type="gramEnd"/>
      <w:r w:rsidR="001347E3" w:rsidRPr="005F782E">
        <w:rPr>
          <w:rFonts w:ascii="Times New Roman" w:hAnsi="Times New Roman" w:cs="Times New Roman"/>
          <w:sz w:val="24"/>
          <w:szCs w:val="24"/>
        </w:rPr>
        <w:t xml:space="preserve"> the injury, an injunction ought not to be refused.</w:t>
      </w:r>
    </w:p>
    <w:p w:rsidR="0012789F" w:rsidRPr="005F782E" w:rsidRDefault="001347E3" w:rsidP="001347E3">
      <w:pPr>
        <w:jc w:val="both"/>
        <w:rPr>
          <w:rFonts w:ascii="Times New Roman" w:hAnsi="Times New Roman" w:cs="Times New Roman"/>
          <w:iCs/>
          <w:sz w:val="24"/>
          <w:szCs w:val="24"/>
        </w:rPr>
      </w:pPr>
      <w:r w:rsidRPr="005F782E">
        <w:rPr>
          <w:rFonts w:ascii="Times New Roman" w:hAnsi="Times New Roman" w:cs="Times New Roman"/>
          <w:iCs/>
          <w:sz w:val="24"/>
          <w:szCs w:val="24"/>
        </w:rPr>
        <w:t xml:space="preserve">The applicant </w:t>
      </w:r>
      <w:r w:rsidR="0012789F" w:rsidRPr="005F782E">
        <w:rPr>
          <w:rFonts w:ascii="Times New Roman" w:hAnsi="Times New Roman" w:cs="Times New Roman"/>
          <w:iCs/>
          <w:sz w:val="24"/>
          <w:szCs w:val="24"/>
        </w:rPr>
        <w:t>contends that the said land was for a specific project of a modern stadium in Entebbe and the said project would require all the land as a whole to be a success. Once the applicant losses this part of the</w:t>
      </w:r>
      <w:r w:rsidR="009E4B61" w:rsidRPr="005F782E">
        <w:rPr>
          <w:rFonts w:ascii="Times New Roman" w:hAnsi="Times New Roman" w:cs="Times New Roman"/>
          <w:iCs/>
          <w:sz w:val="24"/>
          <w:szCs w:val="24"/>
        </w:rPr>
        <w:t xml:space="preserve"> land the whole project </w:t>
      </w:r>
      <w:proofErr w:type="gramStart"/>
      <w:r w:rsidR="009E4B61" w:rsidRPr="005F782E">
        <w:rPr>
          <w:rFonts w:ascii="Times New Roman" w:hAnsi="Times New Roman" w:cs="Times New Roman"/>
          <w:iCs/>
          <w:sz w:val="24"/>
          <w:szCs w:val="24"/>
        </w:rPr>
        <w:t xml:space="preserve">would </w:t>
      </w:r>
      <w:r w:rsidR="0012789F" w:rsidRPr="005F782E">
        <w:rPr>
          <w:rFonts w:ascii="Times New Roman" w:hAnsi="Times New Roman" w:cs="Times New Roman"/>
          <w:iCs/>
          <w:sz w:val="24"/>
          <w:szCs w:val="24"/>
        </w:rPr>
        <w:t xml:space="preserve"> fail</w:t>
      </w:r>
      <w:proofErr w:type="gramEnd"/>
      <w:r w:rsidR="0012789F" w:rsidRPr="005F782E">
        <w:rPr>
          <w:rFonts w:ascii="Times New Roman" w:hAnsi="Times New Roman" w:cs="Times New Roman"/>
          <w:iCs/>
          <w:sz w:val="24"/>
          <w:szCs w:val="24"/>
        </w:rPr>
        <w:t xml:space="preserve"> and this affects the person of the President who donated this land and it would be a national embarrassment or scandal to the fountain of Honour. I donot know of any amount of damages that would given to recompense the person of the President or whether there is similar acreage of land within the area that would be donated again to the applicant by the President.</w:t>
      </w:r>
    </w:p>
    <w:p w:rsidR="001347E3" w:rsidRPr="005F782E" w:rsidRDefault="0012789F" w:rsidP="001347E3">
      <w:pPr>
        <w:jc w:val="both"/>
        <w:rPr>
          <w:rFonts w:ascii="Times New Roman" w:hAnsi="Times New Roman" w:cs="Times New Roman"/>
          <w:sz w:val="24"/>
          <w:szCs w:val="24"/>
        </w:rPr>
      </w:pPr>
      <w:r w:rsidRPr="005F782E">
        <w:rPr>
          <w:rFonts w:ascii="Times New Roman" w:hAnsi="Times New Roman" w:cs="Times New Roman"/>
          <w:iCs/>
          <w:sz w:val="24"/>
          <w:szCs w:val="24"/>
        </w:rPr>
        <w:t>The damage</w:t>
      </w:r>
      <w:r w:rsidR="009E4B61" w:rsidRPr="005F782E">
        <w:rPr>
          <w:rFonts w:ascii="Times New Roman" w:hAnsi="Times New Roman" w:cs="Times New Roman"/>
          <w:iCs/>
          <w:sz w:val="24"/>
          <w:szCs w:val="24"/>
        </w:rPr>
        <w:t xml:space="preserve"> to the applicant’s project</w:t>
      </w:r>
      <w:r w:rsidR="001347E3" w:rsidRPr="005F782E">
        <w:rPr>
          <w:rFonts w:ascii="Times New Roman" w:hAnsi="Times New Roman" w:cs="Times New Roman"/>
          <w:iCs/>
          <w:sz w:val="24"/>
          <w:szCs w:val="24"/>
        </w:rPr>
        <w:t xml:space="preserve"> will be material and substantial and no amount of compensation can </w:t>
      </w:r>
      <w:proofErr w:type="gramStart"/>
      <w:r w:rsidR="001347E3" w:rsidRPr="005F782E">
        <w:rPr>
          <w:rFonts w:ascii="Times New Roman" w:hAnsi="Times New Roman" w:cs="Times New Roman"/>
          <w:iCs/>
          <w:sz w:val="24"/>
          <w:szCs w:val="24"/>
        </w:rPr>
        <w:t>atone</w:t>
      </w:r>
      <w:proofErr w:type="gramEnd"/>
      <w:r w:rsidR="001347E3" w:rsidRPr="005F782E">
        <w:rPr>
          <w:rFonts w:ascii="Times New Roman" w:hAnsi="Times New Roman" w:cs="Times New Roman"/>
          <w:iCs/>
          <w:sz w:val="24"/>
          <w:szCs w:val="24"/>
        </w:rPr>
        <w:t xml:space="preserve"> it.</w:t>
      </w:r>
    </w:p>
    <w:p w:rsidR="001347E3" w:rsidRPr="005F782E" w:rsidRDefault="001347E3" w:rsidP="001347E3">
      <w:pPr>
        <w:jc w:val="both"/>
        <w:rPr>
          <w:rFonts w:ascii="Times New Roman" w:hAnsi="Times New Roman" w:cs="Times New Roman"/>
          <w:iCs/>
          <w:sz w:val="24"/>
          <w:szCs w:val="24"/>
        </w:rPr>
      </w:pPr>
      <w:r w:rsidRPr="005F782E">
        <w:rPr>
          <w:rFonts w:ascii="Times New Roman" w:hAnsi="Times New Roman" w:cs="Times New Roman"/>
          <w:b/>
          <w:i/>
          <w:iCs/>
          <w:sz w:val="24"/>
          <w:szCs w:val="24"/>
        </w:rPr>
        <w:t>The balance of convenience</w:t>
      </w:r>
    </w:p>
    <w:p w:rsidR="001347E3" w:rsidRPr="005F782E" w:rsidRDefault="001347E3" w:rsidP="001347E3">
      <w:pPr>
        <w:jc w:val="both"/>
        <w:rPr>
          <w:rFonts w:ascii="Times New Roman" w:hAnsi="Times New Roman" w:cs="Times New Roman"/>
          <w:iCs/>
          <w:sz w:val="24"/>
          <w:szCs w:val="24"/>
        </w:rPr>
      </w:pPr>
      <w:r w:rsidRPr="005F782E">
        <w:rPr>
          <w:rFonts w:ascii="Times New Roman" w:hAnsi="Times New Roman" w:cs="Times New Roman"/>
          <w:sz w:val="24"/>
          <w:szCs w:val="24"/>
        </w:rPr>
        <w:t xml:space="preserve">The balance of convenience simply means that the applicant has to show that failure to grant the temporary injunction is to his greater detriment. In </w:t>
      </w:r>
      <w:r w:rsidRPr="005F782E">
        <w:rPr>
          <w:rFonts w:ascii="Times New Roman" w:hAnsi="Times New Roman" w:cs="Times New Roman"/>
          <w:b/>
          <w:i/>
          <w:sz w:val="24"/>
          <w:szCs w:val="24"/>
        </w:rPr>
        <w:t>Kiyimba Kaggwa v Haji A.N Katende [1985] HCB 43</w:t>
      </w:r>
      <w:r w:rsidRPr="005F782E">
        <w:rPr>
          <w:rFonts w:ascii="Times New Roman" w:hAnsi="Times New Roman" w:cs="Times New Roman"/>
          <w:sz w:val="24"/>
          <w:szCs w:val="24"/>
        </w:rPr>
        <w:t xml:space="preserve"> court held that the balance of convenience lies more on the one who will suffer more if the respondent is not restrained in the activities complained of in the suit.</w:t>
      </w:r>
    </w:p>
    <w:p w:rsidR="00A91166" w:rsidRPr="005F782E" w:rsidRDefault="005224ED" w:rsidP="001347E3">
      <w:pPr>
        <w:jc w:val="both"/>
        <w:rPr>
          <w:rFonts w:ascii="Times New Roman" w:hAnsi="Times New Roman" w:cs="Times New Roman"/>
          <w:sz w:val="24"/>
          <w:szCs w:val="24"/>
        </w:rPr>
      </w:pPr>
      <w:r w:rsidRPr="005F782E">
        <w:rPr>
          <w:rFonts w:ascii="Times New Roman" w:hAnsi="Times New Roman" w:cs="Times New Roman"/>
          <w:sz w:val="24"/>
          <w:szCs w:val="24"/>
        </w:rPr>
        <w:t>The applicant has</w:t>
      </w:r>
      <w:r w:rsidR="001347E3" w:rsidRPr="005F782E">
        <w:rPr>
          <w:rFonts w:ascii="Times New Roman" w:hAnsi="Times New Roman" w:cs="Times New Roman"/>
          <w:sz w:val="24"/>
          <w:szCs w:val="24"/>
        </w:rPr>
        <w:t xml:space="preserve"> already submitted that the applicant will suffe</w:t>
      </w:r>
      <w:r w:rsidR="009E4B61" w:rsidRPr="005F782E">
        <w:rPr>
          <w:rFonts w:ascii="Times New Roman" w:hAnsi="Times New Roman" w:cs="Times New Roman"/>
          <w:sz w:val="24"/>
          <w:szCs w:val="24"/>
        </w:rPr>
        <w:t>r irreparable harm.The applicant’s counsel</w:t>
      </w:r>
      <w:r w:rsidR="001347E3" w:rsidRPr="005F782E">
        <w:rPr>
          <w:rFonts w:ascii="Times New Roman" w:hAnsi="Times New Roman" w:cs="Times New Roman"/>
          <w:sz w:val="24"/>
          <w:szCs w:val="24"/>
        </w:rPr>
        <w:t xml:space="preserve"> </w:t>
      </w:r>
      <w:r w:rsidR="00A91166" w:rsidRPr="005F782E">
        <w:rPr>
          <w:rFonts w:ascii="Times New Roman" w:hAnsi="Times New Roman" w:cs="Times New Roman"/>
          <w:sz w:val="24"/>
          <w:szCs w:val="24"/>
        </w:rPr>
        <w:t>submitted</w:t>
      </w:r>
    </w:p>
    <w:p w:rsidR="00A91166" w:rsidRPr="005F782E" w:rsidRDefault="00A91166" w:rsidP="001347E3">
      <w:pPr>
        <w:jc w:val="both"/>
        <w:rPr>
          <w:rFonts w:ascii="Times New Roman" w:hAnsi="Times New Roman" w:cs="Times New Roman"/>
          <w:sz w:val="24"/>
          <w:szCs w:val="24"/>
        </w:rPr>
      </w:pPr>
    </w:p>
    <w:p w:rsidR="00A91166" w:rsidRPr="005F782E" w:rsidRDefault="00A91166" w:rsidP="001347E3">
      <w:pPr>
        <w:jc w:val="both"/>
        <w:rPr>
          <w:rFonts w:ascii="Times New Roman" w:hAnsi="Times New Roman" w:cs="Times New Roman"/>
          <w:sz w:val="24"/>
          <w:szCs w:val="24"/>
        </w:rPr>
      </w:pPr>
    </w:p>
    <w:p w:rsidR="00A91166" w:rsidRPr="005F782E" w:rsidRDefault="00A91166" w:rsidP="001347E3">
      <w:pPr>
        <w:jc w:val="both"/>
        <w:rPr>
          <w:rFonts w:ascii="Times New Roman" w:hAnsi="Times New Roman" w:cs="Times New Roman"/>
          <w:sz w:val="24"/>
          <w:szCs w:val="24"/>
        </w:rPr>
      </w:pPr>
    </w:p>
    <w:p w:rsidR="001347E3" w:rsidRPr="005F782E" w:rsidRDefault="001347E3" w:rsidP="001347E3">
      <w:pPr>
        <w:jc w:val="both"/>
        <w:rPr>
          <w:rFonts w:ascii="Times New Roman" w:hAnsi="Times New Roman" w:cs="Times New Roman"/>
          <w:sz w:val="24"/>
          <w:szCs w:val="24"/>
        </w:rPr>
      </w:pPr>
      <w:r w:rsidRPr="005F782E">
        <w:rPr>
          <w:rFonts w:ascii="Times New Roman" w:hAnsi="Times New Roman" w:cs="Times New Roman"/>
          <w:sz w:val="24"/>
          <w:szCs w:val="24"/>
        </w:rPr>
        <w:lastRenderedPageBreak/>
        <w:t xml:space="preserve"> </w:t>
      </w:r>
      <w:proofErr w:type="gramStart"/>
      <w:r w:rsidRPr="005F782E">
        <w:rPr>
          <w:rFonts w:ascii="Times New Roman" w:hAnsi="Times New Roman" w:cs="Times New Roman"/>
          <w:sz w:val="24"/>
          <w:szCs w:val="24"/>
        </w:rPr>
        <w:t>that</w:t>
      </w:r>
      <w:proofErr w:type="gramEnd"/>
      <w:r w:rsidRPr="005F782E">
        <w:rPr>
          <w:rFonts w:ascii="Times New Roman" w:hAnsi="Times New Roman" w:cs="Times New Roman"/>
          <w:sz w:val="24"/>
          <w:szCs w:val="24"/>
        </w:rPr>
        <w:t xml:space="preserve"> balance of convenience is in favour of the applicant.</w:t>
      </w:r>
    </w:p>
    <w:p w:rsidR="005224ED" w:rsidRPr="005F782E" w:rsidRDefault="005224ED" w:rsidP="005224ED">
      <w:pPr>
        <w:spacing w:before="100" w:beforeAutospacing="1" w:after="100" w:afterAutospacing="1"/>
        <w:jc w:val="both"/>
        <w:rPr>
          <w:rFonts w:ascii="Times New Roman" w:hAnsi="Times New Roman" w:cs="Times New Roman"/>
          <w:sz w:val="24"/>
          <w:szCs w:val="24"/>
          <w:lang w:eastAsia="en-GB"/>
        </w:rPr>
      </w:pPr>
      <w:r w:rsidRPr="005F782E">
        <w:rPr>
          <w:rFonts w:ascii="Times New Roman" w:hAnsi="Times New Roman" w:cs="Times New Roman"/>
          <w:sz w:val="24"/>
          <w:szCs w:val="24"/>
          <w:lang w:eastAsia="en-GB"/>
        </w:rPr>
        <w:t xml:space="preserve">The applicant contended that on the balance of convenience, if the injunction is not granted, the respondent will issue title of the suit land to another person as deed plans for </w:t>
      </w:r>
      <w:r w:rsidRPr="005F782E">
        <w:rPr>
          <w:rFonts w:ascii="Times New Roman" w:hAnsi="Times New Roman" w:cs="Times New Roman"/>
          <w:b/>
          <w:sz w:val="24"/>
          <w:szCs w:val="24"/>
          <w:lang w:eastAsia="en-GB"/>
        </w:rPr>
        <w:t>Plot 19-21</w:t>
      </w:r>
      <w:r w:rsidRPr="005F782E">
        <w:rPr>
          <w:rFonts w:ascii="Times New Roman" w:hAnsi="Times New Roman" w:cs="Times New Roman"/>
          <w:sz w:val="24"/>
          <w:szCs w:val="24"/>
          <w:lang w:eastAsia="en-GB"/>
        </w:rPr>
        <w:t xml:space="preserve"> Fishways Road have been created. Further to add, the main suit will be rendered nugatory as court will have sanctioned an illegality of the Respondent’s unlawful cancellation of the applicant’s title.</w:t>
      </w:r>
    </w:p>
    <w:p w:rsidR="001347E3" w:rsidRPr="005F782E" w:rsidRDefault="001347E3" w:rsidP="001347E3">
      <w:pPr>
        <w:tabs>
          <w:tab w:val="left" w:pos="2685"/>
        </w:tabs>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The court should always be willing to extend its hand to protect a citizen who is being wronged or is being deprived of property without any authority of law or without following procedures which are fundamental and vital in nature. But at the same time, judicial proceedings cannot be used to protect or perpetuate a wrong committed by a person who approaches the court.</w:t>
      </w:r>
    </w:p>
    <w:p w:rsidR="001347E3" w:rsidRPr="005F782E" w:rsidRDefault="001347E3" w:rsidP="001347E3">
      <w:pPr>
        <w:tabs>
          <w:tab w:val="left" w:pos="2685"/>
        </w:tabs>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The court’s power </w:t>
      </w:r>
      <w:r w:rsidR="005224ED" w:rsidRPr="005F782E">
        <w:rPr>
          <w:rFonts w:ascii="Times New Roman" w:hAnsi="Times New Roman" w:cs="Times New Roman"/>
          <w:sz w:val="24"/>
          <w:szCs w:val="24"/>
          <w:lang w:val="en-GB"/>
        </w:rPr>
        <w:t xml:space="preserve">to grant a temporary injunction is extraordinary in nature and it can be exercised cautiously and with circumspection. A party is not entitled to this relief as a matter of right or course. Grant of temporary injunction being equitable remedy, it is in discretion of the court and such discretion must </w:t>
      </w:r>
      <w:r w:rsidR="00256A1F" w:rsidRPr="005F782E">
        <w:rPr>
          <w:rFonts w:ascii="Times New Roman" w:hAnsi="Times New Roman" w:cs="Times New Roman"/>
          <w:sz w:val="24"/>
          <w:szCs w:val="24"/>
          <w:lang w:val="en-GB"/>
        </w:rPr>
        <w:t xml:space="preserve">be exercised in favour of the plaintiff or applicant only if the court is satisfied that, unless the respondent is restrained by an order of injunction, irreparable loss or damage will be caused to the plaintiff/applicant. The court grants such relief </w:t>
      </w:r>
      <w:r w:rsidR="00256A1F" w:rsidRPr="005F782E">
        <w:rPr>
          <w:rFonts w:ascii="Times New Roman" w:hAnsi="Times New Roman" w:cs="Times New Roman"/>
          <w:i/>
          <w:sz w:val="24"/>
          <w:szCs w:val="24"/>
          <w:lang w:val="en-GB"/>
        </w:rPr>
        <w:t>ex debitio justitiae</w:t>
      </w:r>
      <w:r w:rsidR="00256A1F" w:rsidRPr="005F782E">
        <w:rPr>
          <w:rFonts w:ascii="Times New Roman" w:hAnsi="Times New Roman" w:cs="Times New Roman"/>
          <w:sz w:val="24"/>
          <w:szCs w:val="24"/>
          <w:lang w:val="en-GB"/>
        </w:rPr>
        <w:t xml:space="preserve">, i.e to meet the ends of justice. See </w:t>
      </w:r>
      <w:r w:rsidR="00256A1F" w:rsidRPr="005F782E">
        <w:rPr>
          <w:rFonts w:ascii="Times New Roman" w:hAnsi="Times New Roman" w:cs="Times New Roman"/>
          <w:b/>
          <w:i/>
          <w:sz w:val="24"/>
          <w:szCs w:val="24"/>
          <w:lang w:val="en-GB"/>
        </w:rPr>
        <w:t>Section 64 of the Civil Procedure Act</w:t>
      </w:r>
      <w:r w:rsidR="00256A1F" w:rsidRPr="005F782E">
        <w:rPr>
          <w:rFonts w:ascii="Times New Roman" w:hAnsi="Times New Roman" w:cs="Times New Roman"/>
          <w:sz w:val="24"/>
          <w:szCs w:val="24"/>
          <w:lang w:val="en-GB"/>
        </w:rPr>
        <w:t>.</w:t>
      </w:r>
    </w:p>
    <w:p w:rsidR="001347E3" w:rsidRPr="005F782E" w:rsidRDefault="001347E3" w:rsidP="001347E3">
      <w:pPr>
        <w:tabs>
          <w:tab w:val="left" w:pos="2685"/>
        </w:tabs>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In the result for the reasons stated herein above this application </w:t>
      </w:r>
      <w:r w:rsidR="00256A1F" w:rsidRPr="005F782E">
        <w:rPr>
          <w:rFonts w:ascii="Times New Roman" w:hAnsi="Times New Roman" w:cs="Times New Roman"/>
          <w:sz w:val="24"/>
          <w:szCs w:val="24"/>
          <w:lang w:val="en-GB"/>
        </w:rPr>
        <w:t xml:space="preserve">succeeds </w:t>
      </w:r>
      <w:r w:rsidRPr="005F782E">
        <w:rPr>
          <w:rFonts w:ascii="Times New Roman" w:hAnsi="Times New Roman" w:cs="Times New Roman"/>
          <w:sz w:val="24"/>
          <w:szCs w:val="24"/>
          <w:lang w:val="en-GB"/>
        </w:rPr>
        <w:t xml:space="preserve">and is </w:t>
      </w:r>
      <w:r w:rsidR="00256A1F" w:rsidRPr="005F782E">
        <w:rPr>
          <w:rFonts w:ascii="Times New Roman" w:hAnsi="Times New Roman" w:cs="Times New Roman"/>
          <w:sz w:val="24"/>
          <w:szCs w:val="24"/>
          <w:lang w:val="en-GB"/>
        </w:rPr>
        <w:t>allowed with costs.</w:t>
      </w:r>
      <w:r w:rsidRPr="005F782E">
        <w:rPr>
          <w:rFonts w:ascii="Times New Roman" w:hAnsi="Times New Roman" w:cs="Times New Roman"/>
          <w:sz w:val="24"/>
          <w:szCs w:val="24"/>
          <w:lang w:val="en-GB"/>
        </w:rPr>
        <w:t xml:space="preserve"> </w:t>
      </w:r>
    </w:p>
    <w:p w:rsidR="001347E3" w:rsidRPr="005F782E" w:rsidRDefault="001347E3" w:rsidP="001347E3">
      <w:pPr>
        <w:tabs>
          <w:tab w:val="left" w:pos="2685"/>
        </w:tabs>
        <w:jc w:val="both"/>
        <w:rPr>
          <w:rFonts w:ascii="Times New Roman" w:hAnsi="Times New Roman" w:cs="Times New Roman"/>
          <w:sz w:val="24"/>
          <w:szCs w:val="24"/>
          <w:lang w:val="en-GB"/>
        </w:rPr>
      </w:pPr>
      <w:r w:rsidRPr="005F782E">
        <w:rPr>
          <w:rFonts w:ascii="Times New Roman" w:hAnsi="Times New Roman" w:cs="Times New Roman"/>
          <w:sz w:val="24"/>
          <w:szCs w:val="24"/>
          <w:lang w:val="en-GB"/>
        </w:rPr>
        <w:t xml:space="preserve">It is so ordered. </w:t>
      </w:r>
    </w:p>
    <w:p w:rsidR="001347E3" w:rsidRPr="005F782E" w:rsidRDefault="001347E3" w:rsidP="001347E3">
      <w:pPr>
        <w:tabs>
          <w:tab w:val="left" w:pos="2685"/>
        </w:tabs>
        <w:jc w:val="both"/>
        <w:rPr>
          <w:rFonts w:ascii="Times New Roman" w:hAnsi="Times New Roman" w:cs="Times New Roman"/>
          <w:sz w:val="24"/>
          <w:szCs w:val="24"/>
          <w:lang w:val="en-GB"/>
        </w:rPr>
      </w:pPr>
    </w:p>
    <w:p w:rsidR="001347E3" w:rsidRPr="005F782E" w:rsidRDefault="001347E3" w:rsidP="001347E3">
      <w:pPr>
        <w:tabs>
          <w:tab w:val="left" w:pos="2685"/>
        </w:tabs>
        <w:jc w:val="both"/>
        <w:rPr>
          <w:rFonts w:ascii="Times New Roman" w:hAnsi="Times New Roman" w:cs="Times New Roman"/>
          <w:sz w:val="24"/>
          <w:szCs w:val="24"/>
          <w:lang w:val="en-GB"/>
        </w:rPr>
      </w:pPr>
    </w:p>
    <w:p w:rsidR="001347E3" w:rsidRPr="005F782E" w:rsidRDefault="001347E3" w:rsidP="001347E3">
      <w:pPr>
        <w:tabs>
          <w:tab w:val="left" w:pos="2685"/>
        </w:tabs>
        <w:spacing w:after="0" w:line="240" w:lineRule="auto"/>
        <w:jc w:val="both"/>
        <w:rPr>
          <w:rFonts w:ascii="Times New Roman" w:hAnsi="Times New Roman" w:cs="Times New Roman"/>
          <w:b/>
          <w:sz w:val="24"/>
          <w:szCs w:val="24"/>
          <w:lang w:val="en-GB"/>
        </w:rPr>
      </w:pPr>
      <w:r w:rsidRPr="005F782E">
        <w:rPr>
          <w:rFonts w:ascii="Times New Roman" w:hAnsi="Times New Roman" w:cs="Times New Roman"/>
          <w:b/>
          <w:sz w:val="24"/>
          <w:szCs w:val="24"/>
          <w:lang w:val="en-GB"/>
        </w:rPr>
        <w:t xml:space="preserve">SSEKAANA MUSA </w:t>
      </w:r>
    </w:p>
    <w:p w:rsidR="001347E3" w:rsidRPr="005F782E" w:rsidRDefault="001347E3" w:rsidP="001347E3">
      <w:pPr>
        <w:tabs>
          <w:tab w:val="left" w:pos="2685"/>
        </w:tabs>
        <w:spacing w:after="0" w:line="240" w:lineRule="auto"/>
        <w:jc w:val="both"/>
        <w:rPr>
          <w:rFonts w:ascii="Times New Roman" w:hAnsi="Times New Roman" w:cs="Times New Roman"/>
          <w:b/>
          <w:sz w:val="24"/>
          <w:szCs w:val="24"/>
          <w:lang w:val="en-GB"/>
        </w:rPr>
      </w:pPr>
      <w:r w:rsidRPr="005F782E">
        <w:rPr>
          <w:rFonts w:ascii="Times New Roman" w:hAnsi="Times New Roman" w:cs="Times New Roman"/>
          <w:b/>
          <w:sz w:val="24"/>
          <w:szCs w:val="24"/>
          <w:lang w:val="en-GB"/>
        </w:rPr>
        <w:t xml:space="preserve">JUDGE </w:t>
      </w:r>
    </w:p>
    <w:p w:rsidR="001347E3" w:rsidRPr="005F782E" w:rsidRDefault="001347E3" w:rsidP="001347E3">
      <w:pPr>
        <w:tabs>
          <w:tab w:val="left" w:pos="2685"/>
        </w:tabs>
        <w:spacing w:after="0" w:line="240" w:lineRule="auto"/>
        <w:jc w:val="both"/>
        <w:rPr>
          <w:rFonts w:ascii="Times New Roman" w:hAnsi="Times New Roman" w:cs="Times New Roman"/>
          <w:b/>
          <w:sz w:val="24"/>
          <w:szCs w:val="24"/>
          <w:lang w:val="en-GB"/>
        </w:rPr>
      </w:pPr>
      <w:r w:rsidRPr="005F782E">
        <w:rPr>
          <w:rFonts w:ascii="Times New Roman" w:hAnsi="Times New Roman" w:cs="Times New Roman"/>
          <w:b/>
          <w:sz w:val="24"/>
          <w:szCs w:val="24"/>
          <w:lang w:val="en-GB"/>
        </w:rPr>
        <w:t>1</w:t>
      </w:r>
      <w:r w:rsidR="00256A1F" w:rsidRPr="005F782E">
        <w:rPr>
          <w:rFonts w:ascii="Times New Roman" w:hAnsi="Times New Roman" w:cs="Times New Roman"/>
          <w:b/>
          <w:sz w:val="24"/>
          <w:szCs w:val="24"/>
          <w:lang w:val="en-GB"/>
        </w:rPr>
        <w:t>2</w:t>
      </w:r>
      <w:r w:rsidRPr="005F782E">
        <w:rPr>
          <w:rFonts w:ascii="Times New Roman" w:hAnsi="Times New Roman" w:cs="Times New Roman"/>
          <w:b/>
          <w:sz w:val="24"/>
          <w:szCs w:val="24"/>
          <w:vertAlign w:val="superscript"/>
          <w:lang w:val="en-GB"/>
        </w:rPr>
        <w:t>th</w:t>
      </w:r>
      <w:r w:rsidRPr="005F782E">
        <w:rPr>
          <w:rFonts w:ascii="Times New Roman" w:hAnsi="Times New Roman" w:cs="Times New Roman"/>
          <w:b/>
          <w:sz w:val="24"/>
          <w:szCs w:val="24"/>
          <w:lang w:val="en-GB"/>
        </w:rPr>
        <w:t>/10/2018</w:t>
      </w:r>
    </w:p>
    <w:p w:rsidR="001347E3" w:rsidRPr="005F782E" w:rsidRDefault="001347E3" w:rsidP="001347E3">
      <w:pPr>
        <w:rPr>
          <w:rFonts w:ascii="Times New Roman" w:hAnsi="Times New Roman" w:cs="Times New Roman"/>
          <w:sz w:val="24"/>
          <w:szCs w:val="24"/>
        </w:rPr>
      </w:pPr>
    </w:p>
    <w:p w:rsidR="001347E3" w:rsidRPr="005F782E" w:rsidRDefault="001347E3" w:rsidP="001347E3">
      <w:pPr>
        <w:rPr>
          <w:rFonts w:ascii="Times New Roman" w:hAnsi="Times New Roman" w:cs="Times New Roman"/>
          <w:sz w:val="24"/>
          <w:szCs w:val="24"/>
        </w:rPr>
      </w:pPr>
    </w:p>
    <w:p w:rsidR="00FB7788" w:rsidRPr="005F782E" w:rsidRDefault="00FB7788">
      <w:pPr>
        <w:rPr>
          <w:rFonts w:ascii="Times New Roman" w:hAnsi="Times New Roman" w:cs="Times New Roman"/>
          <w:sz w:val="24"/>
          <w:szCs w:val="24"/>
        </w:rPr>
      </w:pPr>
    </w:p>
    <w:sectPr w:rsidR="00FB7788" w:rsidRPr="005F782E">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88" w:rsidRDefault="00820188">
      <w:pPr>
        <w:spacing w:after="0" w:line="240" w:lineRule="auto"/>
      </w:pPr>
      <w:r>
        <w:separator/>
      </w:r>
    </w:p>
  </w:endnote>
  <w:endnote w:type="continuationSeparator" w:id="0">
    <w:p w:rsidR="00820188" w:rsidRDefault="0082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EC4A38">
        <w:pPr>
          <w:pStyle w:val="Footer"/>
          <w:jc w:val="center"/>
        </w:pPr>
        <w:r>
          <w:fldChar w:fldCharType="begin"/>
        </w:r>
        <w:r>
          <w:instrText xml:space="preserve"> PAGE   \* MERGEFORMAT </w:instrText>
        </w:r>
        <w:r>
          <w:fldChar w:fldCharType="separate"/>
        </w:r>
        <w:r w:rsidR="005F782E">
          <w:rPr>
            <w:noProof/>
          </w:rPr>
          <w:t>1</w:t>
        </w:r>
        <w:r>
          <w:rPr>
            <w:noProof/>
          </w:rPr>
          <w:fldChar w:fldCharType="end"/>
        </w:r>
      </w:p>
    </w:sdtContent>
  </w:sdt>
  <w:p w:rsidR="00E10883" w:rsidRDefault="00820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88" w:rsidRDefault="00820188">
      <w:pPr>
        <w:spacing w:after="0" w:line="240" w:lineRule="auto"/>
      </w:pPr>
      <w:r>
        <w:separator/>
      </w:r>
    </w:p>
  </w:footnote>
  <w:footnote w:type="continuationSeparator" w:id="0">
    <w:p w:rsidR="00820188" w:rsidRDefault="00820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067"/>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F3DE6"/>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523D4"/>
    <w:multiLevelType w:val="hybridMultilevel"/>
    <w:tmpl w:val="C5FAB29E"/>
    <w:lvl w:ilvl="0" w:tplc="0C5EE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17C5C"/>
    <w:multiLevelType w:val="multilevel"/>
    <w:tmpl w:val="4D90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B289D"/>
    <w:multiLevelType w:val="hybridMultilevel"/>
    <w:tmpl w:val="7D1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B1A86"/>
    <w:multiLevelType w:val="hybridMultilevel"/>
    <w:tmpl w:val="CB24A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D2245"/>
    <w:multiLevelType w:val="hybridMultilevel"/>
    <w:tmpl w:val="E5D022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0C07F4"/>
    <w:multiLevelType w:val="hybridMultilevel"/>
    <w:tmpl w:val="D08AC3B8"/>
    <w:lvl w:ilvl="0" w:tplc="24507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1170D"/>
    <w:multiLevelType w:val="hybridMultilevel"/>
    <w:tmpl w:val="3BCE9B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758AC"/>
    <w:multiLevelType w:val="hybridMultilevel"/>
    <w:tmpl w:val="72AA4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9434A"/>
    <w:multiLevelType w:val="hybridMultilevel"/>
    <w:tmpl w:val="8A7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9252E"/>
    <w:multiLevelType w:val="hybridMultilevel"/>
    <w:tmpl w:val="C46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D5E6D"/>
    <w:multiLevelType w:val="hybridMultilevel"/>
    <w:tmpl w:val="9AEAA44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750E72D1"/>
    <w:multiLevelType w:val="multilevel"/>
    <w:tmpl w:val="F21E00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6F266BF"/>
    <w:multiLevelType w:val="hybridMultilevel"/>
    <w:tmpl w:val="FCE2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8"/>
  </w:num>
  <w:num w:numId="7">
    <w:abstractNumId w:val="7"/>
  </w:num>
  <w:num w:numId="8">
    <w:abstractNumId w:val="3"/>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E3"/>
    <w:rsid w:val="000E1690"/>
    <w:rsid w:val="0012789F"/>
    <w:rsid w:val="001347E3"/>
    <w:rsid w:val="001F25DD"/>
    <w:rsid w:val="00256A1F"/>
    <w:rsid w:val="0045501E"/>
    <w:rsid w:val="00514C0F"/>
    <w:rsid w:val="005224ED"/>
    <w:rsid w:val="0056393C"/>
    <w:rsid w:val="005F782E"/>
    <w:rsid w:val="00820188"/>
    <w:rsid w:val="008228BD"/>
    <w:rsid w:val="00843827"/>
    <w:rsid w:val="008B3DDB"/>
    <w:rsid w:val="009E4B61"/>
    <w:rsid w:val="009F63D3"/>
    <w:rsid w:val="00A91166"/>
    <w:rsid w:val="00C05688"/>
    <w:rsid w:val="00D35768"/>
    <w:rsid w:val="00D7506C"/>
    <w:rsid w:val="00DC08AF"/>
    <w:rsid w:val="00DF3B10"/>
    <w:rsid w:val="00EC4A38"/>
    <w:rsid w:val="00F13338"/>
    <w:rsid w:val="00F62364"/>
    <w:rsid w:val="00FB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E3"/>
    <w:pPr>
      <w:ind w:left="720"/>
      <w:contextualSpacing/>
    </w:pPr>
  </w:style>
  <w:style w:type="paragraph" w:styleId="Footer">
    <w:name w:val="footer"/>
    <w:basedOn w:val="Normal"/>
    <w:link w:val="FooterChar"/>
    <w:uiPriority w:val="99"/>
    <w:unhideWhenUsed/>
    <w:rsid w:val="001347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47E3"/>
  </w:style>
  <w:style w:type="paragraph" w:styleId="BalloonText">
    <w:name w:val="Balloon Text"/>
    <w:basedOn w:val="Normal"/>
    <w:link w:val="BalloonTextChar"/>
    <w:uiPriority w:val="99"/>
    <w:semiHidden/>
    <w:unhideWhenUsed/>
    <w:rsid w:val="00A91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E3"/>
    <w:pPr>
      <w:ind w:left="720"/>
      <w:contextualSpacing/>
    </w:pPr>
  </w:style>
  <w:style w:type="paragraph" w:styleId="Footer">
    <w:name w:val="footer"/>
    <w:basedOn w:val="Normal"/>
    <w:link w:val="FooterChar"/>
    <w:uiPriority w:val="99"/>
    <w:unhideWhenUsed/>
    <w:rsid w:val="001347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47E3"/>
  </w:style>
  <w:style w:type="paragraph" w:styleId="BalloonText">
    <w:name w:val="Balloon Text"/>
    <w:basedOn w:val="Normal"/>
    <w:link w:val="BalloonTextChar"/>
    <w:uiPriority w:val="99"/>
    <w:semiHidden/>
    <w:unhideWhenUsed/>
    <w:rsid w:val="00A91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F4D0-4492-47D6-A516-741DC422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2018-10-15T23:27:00Z</cp:lastPrinted>
  <dcterms:created xsi:type="dcterms:W3CDTF">2019-03-18T09:33:00Z</dcterms:created>
  <dcterms:modified xsi:type="dcterms:W3CDTF">2019-03-18T09:33:00Z</dcterms:modified>
</cp:coreProperties>
</file>