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88" w:rsidRPr="003B3504" w:rsidRDefault="00111388" w:rsidP="003B3504">
      <w:pPr>
        <w:spacing w:after="0" w:line="360" w:lineRule="auto"/>
        <w:jc w:val="both"/>
        <w:rPr>
          <w:rFonts w:ascii="Times New Roman" w:hAnsi="Times New Roman" w:cs="Times New Roman"/>
          <w:b/>
          <w:sz w:val="24"/>
          <w:szCs w:val="24"/>
        </w:rPr>
      </w:pPr>
      <w:r w:rsidRPr="003B3504">
        <w:rPr>
          <w:rFonts w:ascii="Times New Roman" w:hAnsi="Times New Roman" w:cs="Times New Roman"/>
          <w:b/>
          <w:sz w:val="24"/>
          <w:szCs w:val="24"/>
        </w:rPr>
        <w:t>THE REPUBLIC OF UGANDA</w:t>
      </w:r>
    </w:p>
    <w:p w:rsidR="00111388" w:rsidRPr="003B3504" w:rsidRDefault="00111388" w:rsidP="003B3504">
      <w:pPr>
        <w:spacing w:after="0" w:line="360" w:lineRule="auto"/>
        <w:jc w:val="both"/>
        <w:rPr>
          <w:rFonts w:ascii="Times New Roman" w:hAnsi="Times New Roman" w:cs="Times New Roman"/>
          <w:b/>
          <w:sz w:val="24"/>
          <w:szCs w:val="24"/>
        </w:rPr>
      </w:pPr>
      <w:r w:rsidRPr="003B3504">
        <w:rPr>
          <w:rFonts w:ascii="Times New Roman" w:hAnsi="Times New Roman" w:cs="Times New Roman"/>
          <w:b/>
          <w:sz w:val="24"/>
          <w:szCs w:val="24"/>
        </w:rPr>
        <w:t>IN THE HIGH COURT OF UGANDA SITTING AT GULU</w:t>
      </w:r>
    </w:p>
    <w:p w:rsidR="00111388" w:rsidRPr="003B3504" w:rsidRDefault="00111388" w:rsidP="003B3504">
      <w:pPr>
        <w:spacing w:after="0" w:line="360" w:lineRule="auto"/>
        <w:jc w:val="both"/>
        <w:rPr>
          <w:rFonts w:ascii="Times New Roman" w:hAnsi="Times New Roman" w:cs="Times New Roman"/>
          <w:b/>
          <w:sz w:val="24"/>
          <w:szCs w:val="24"/>
        </w:rPr>
      </w:pPr>
      <w:r w:rsidRPr="003B3504">
        <w:rPr>
          <w:rFonts w:ascii="Times New Roman" w:hAnsi="Times New Roman" w:cs="Times New Roman"/>
          <w:b/>
          <w:sz w:val="24"/>
          <w:szCs w:val="24"/>
        </w:rPr>
        <w:t>MISCELLANEOUS CIVIL APPLICATION No. 0105 OF 2017</w:t>
      </w:r>
    </w:p>
    <w:p w:rsidR="00111388" w:rsidRPr="003B3504" w:rsidRDefault="00111388" w:rsidP="003B3504">
      <w:pPr>
        <w:spacing w:after="0" w:line="360" w:lineRule="auto"/>
        <w:jc w:val="both"/>
        <w:rPr>
          <w:rFonts w:ascii="Times New Roman" w:hAnsi="Times New Roman" w:cs="Times New Roman"/>
          <w:b/>
          <w:sz w:val="24"/>
          <w:szCs w:val="24"/>
        </w:rPr>
      </w:pPr>
      <w:r w:rsidRPr="003B3504">
        <w:rPr>
          <w:rFonts w:ascii="Times New Roman" w:hAnsi="Times New Roman" w:cs="Times New Roman"/>
          <w:b/>
          <w:sz w:val="24"/>
          <w:szCs w:val="24"/>
        </w:rPr>
        <w:t xml:space="preserve">(Arising from </w:t>
      </w:r>
      <w:proofErr w:type="spellStart"/>
      <w:r w:rsidRPr="003B3504">
        <w:rPr>
          <w:rFonts w:ascii="Times New Roman" w:hAnsi="Times New Roman" w:cs="Times New Roman"/>
          <w:b/>
          <w:sz w:val="24"/>
          <w:szCs w:val="24"/>
        </w:rPr>
        <w:t>Gulu</w:t>
      </w:r>
      <w:proofErr w:type="spellEnd"/>
      <w:r w:rsidRPr="003B3504">
        <w:rPr>
          <w:rFonts w:ascii="Times New Roman" w:hAnsi="Times New Roman" w:cs="Times New Roman"/>
          <w:b/>
          <w:sz w:val="24"/>
          <w:szCs w:val="24"/>
        </w:rPr>
        <w:t xml:space="preserve"> Chief Magistrate's Court Misc. Civil Application No. 002 of 2012)</w:t>
      </w:r>
    </w:p>
    <w:p w:rsidR="00111388" w:rsidRPr="003B3504" w:rsidRDefault="00111388" w:rsidP="003B3504">
      <w:pPr>
        <w:pStyle w:val="ListParagraph"/>
        <w:spacing w:after="0" w:line="360" w:lineRule="auto"/>
        <w:ind w:left="0"/>
        <w:jc w:val="both"/>
        <w:rPr>
          <w:rFonts w:ascii="Times New Roman" w:hAnsi="Times New Roman" w:cs="Times New Roman"/>
          <w:b/>
          <w:sz w:val="24"/>
          <w:szCs w:val="24"/>
        </w:rPr>
      </w:pPr>
    </w:p>
    <w:p w:rsidR="00111388" w:rsidRPr="003B3504" w:rsidRDefault="00111388" w:rsidP="003B3504">
      <w:pPr>
        <w:pStyle w:val="ListParagraph"/>
        <w:spacing w:after="0" w:line="360" w:lineRule="auto"/>
        <w:ind w:left="0"/>
        <w:jc w:val="both"/>
        <w:rPr>
          <w:rFonts w:ascii="Times New Roman" w:hAnsi="Times New Roman" w:cs="Times New Roman"/>
          <w:b/>
          <w:sz w:val="24"/>
          <w:szCs w:val="24"/>
        </w:rPr>
      </w:pPr>
      <w:r w:rsidRPr="003B3504">
        <w:rPr>
          <w:rFonts w:ascii="Times New Roman" w:hAnsi="Times New Roman" w:cs="Times New Roman"/>
          <w:b/>
          <w:sz w:val="24"/>
          <w:szCs w:val="24"/>
        </w:rPr>
        <w:t>KWEYA ALFRED</w:t>
      </w:r>
      <w:r w:rsidRPr="003B3504">
        <w:rPr>
          <w:rFonts w:ascii="Times New Roman" w:hAnsi="Times New Roman" w:cs="Times New Roman"/>
          <w:b/>
          <w:sz w:val="24"/>
          <w:szCs w:val="24"/>
        </w:rPr>
        <w:tab/>
        <w:t>….………………………………………………………… APPLICANT</w:t>
      </w:r>
    </w:p>
    <w:p w:rsidR="00111388" w:rsidRPr="003B3504" w:rsidRDefault="00111388" w:rsidP="003B3504">
      <w:pPr>
        <w:pStyle w:val="ListParagraph"/>
        <w:spacing w:after="0" w:line="360" w:lineRule="auto"/>
        <w:ind w:left="0"/>
        <w:jc w:val="both"/>
        <w:rPr>
          <w:rFonts w:ascii="Times New Roman" w:hAnsi="Times New Roman" w:cs="Times New Roman"/>
          <w:b/>
          <w:sz w:val="24"/>
          <w:szCs w:val="24"/>
        </w:rPr>
      </w:pPr>
    </w:p>
    <w:p w:rsidR="00111388" w:rsidRPr="003B3504" w:rsidRDefault="00111388" w:rsidP="003B3504">
      <w:pPr>
        <w:pStyle w:val="ListParagraph"/>
        <w:spacing w:after="0" w:line="360" w:lineRule="auto"/>
        <w:jc w:val="both"/>
        <w:rPr>
          <w:rFonts w:ascii="Times New Roman" w:hAnsi="Times New Roman" w:cs="Times New Roman"/>
          <w:b/>
          <w:sz w:val="24"/>
          <w:szCs w:val="24"/>
        </w:rPr>
      </w:pPr>
      <w:r w:rsidRPr="003B3504">
        <w:rPr>
          <w:rFonts w:ascii="Times New Roman" w:hAnsi="Times New Roman" w:cs="Times New Roman"/>
          <w:b/>
          <w:sz w:val="24"/>
          <w:szCs w:val="24"/>
        </w:rPr>
        <w:t>VERSUS</w:t>
      </w:r>
    </w:p>
    <w:p w:rsidR="00111388" w:rsidRPr="003B3504" w:rsidRDefault="00111388" w:rsidP="003B3504">
      <w:pPr>
        <w:pStyle w:val="ListParagraph"/>
        <w:spacing w:after="0" w:line="360" w:lineRule="auto"/>
        <w:ind w:left="0"/>
        <w:jc w:val="both"/>
        <w:rPr>
          <w:rFonts w:ascii="Times New Roman" w:hAnsi="Times New Roman" w:cs="Times New Roman"/>
          <w:b/>
          <w:sz w:val="24"/>
          <w:szCs w:val="24"/>
        </w:rPr>
      </w:pPr>
    </w:p>
    <w:p w:rsidR="00111388" w:rsidRPr="003B3504" w:rsidRDefault="00111388" w:rsidP="003B3504">
      <w:pPr>
        <w:pStyle w:val="ListParagraph"/>
        <w:spacing w:after="0" w:line="360" w:lineRule="auto"/>
        <w:ind w:left="0"/>
        <w:jc w:val="both"/>
        <w:rPr>
          <w:rFonts w:ascii="Times New Roman" w:hAnsi="Times New Roman" w:cs="Times New Roman"/>
          <w:b/>
          <w:sz w:val="24"/>
          <w:szCs w:val="24"/>
        </w:rPr>
      </w:pPr>
      <w:r w:rsidRPr="003B3504">
        <w:rPr>
          <w:rFonts w:ascii="Times New Roman" w:hAnsi="Times New Roman" w:cs="Times New Roman"/>
          <w:b/>
          <w:sz w:val="24"/>
          <w:szCs w:val="24"/>
        </w:rPr>
        <w:t xml:space="preserve">OCANA </w:t>
      </w:r>
      <w:proofErr w:type="gramStart"/>
      <w:r w:rsidRPr="003B3504">
        <w:rPr>
          <w:rFonts w:ascii="Times New Roman" w:hAnsi="Times New Roman" w:cs="Times New Roman"/>
          <w:b/>
          <w:sz w:val="24"/>
          <w:szCs w:val="24"/>
        </w:rPr>
        <w:t>ALFRED  …</w:t>
      </w:r>
      <w:proofErr w:type="gramEnd"/>
      <w:r w:rsidRPr="003B3504">
        <w:rPr>
          <w:rFonts w:ascii="Times New Roman" w:hAnsi="Times New Roman" w:cs="Times New Roman"/>
          <w:b/>
          <w:sz w:val="24"/>
          <w:szCs w:val="24"/>
        </w:rPr>
        <w:t>.………………………………………………………… RESPONDENT</w:t>
      </w:r>
    </w:p>
    <w:p w:rsidR="00111388" w:rsidRPr="003B3504" w:rsidRDefault="00111388" w:rsidP="003B3504">
      <w:pPr>
        <w:pStyle w:val="ListParagraph"/>
        <w:spacing w:after="0" w:line="360" w:lineRule="auto"/>
        <w:ind w:left="450"/>
        <w:jc w:val="both"/>
        <w:rPr>
          <w:rFonts w:ascii="Times New Roman" w:hAnsi="Times New Roman" w:cs="Times New Roman"/>
          <w:b/>
          <w:sz w:val="24"/>
          <w:szCs w:val="24"/>
        </w:rPr>
      </w:pPr>
      <w:r w:rsidRPr="003B3504">
        <w:rPr>
          <w:rFonts w:ascii="Times New Roman" w:hAnsi="Times New Roman" w:cs="Times New Roman"/>
          <w:b/>
          <w:sz w:val="24"/>
          <w:szCs w:val="24"/>
        </w:rPr>
        <w:tab/>
      </w:r>
    </w:p>
    <w:p w:rsidR="006C5CF7" w:rsidRPr="003B3504" w:rsidRDefault="00111388" w:rsidP="003B3504">
      <w:pPr>
        <w:spacing w:after="0" w:line="360" w:lineRule="auto"/>
        <w:jc w:val="both"/>
        <w:rPr>
          <w:rFonts w:ascii="Times New Roman" w:hAnsi="Times New Roman" w:cs="Times New Roman"/>
          <w:b/>
          <w:sz w:val="24"/>
          <w:szCs w:val="24"/>
        </w:rPr>
      </w:pPr>
      <w:r w:rsidRPr="003B3504">
        <w:rPr>
          <w:rFonts w:ascii="Times New Roman" w:hAnsi="Times New Roman" w:cs="Times New Roman"/>
          <w:b/>
          <w:sz w:val="24"/>
          <w:szCs w:val="24"/>
        </w:rPr>
        <w:t xml:space="preserve">Before: Hon Justice Stephen </w:t>
      </w:r>
      <w:proofErr w:type="spellStart"/>
      <w:r w:rsidRPr="003B3504">
        <w:rPr>
          <w:rFonts w:ascii="Times New Roman" w:hAnsi="Times New Roman" w:cs="Times New Roman"/>
          <w:b/>
          <w:sz w:val="24"/>
          <w:szCs w:val="24"/>
        </w:rPr>
        <w:t>Mubir</w:t>
      </w:r>
      <w:r w:rsidR="006C5CF7" w:rsidRPr="003B3504">
        <w:rPr>
          <w:rFonts w:ascii="Times New Roman" w:hAnsi="Times New Roman" w:cs="Times New Roman"/>
          <w:b/>
          <w:sz w:val="24"/>
          <w:szCs w:val="24"/>
        </w:rPr>
        <w:t>u</w:t>
      </w:r>
      <w:proofErr w:type="spellEnd"/>
      <w:r w:rsidR="006C5CF7" w:rsidRPr="003B3504">
        <w:rPr>
          <w:rFonts w:ascii="Times New Roman" w:hAnsi="Times New Roman" w:cs="Times New Roman"/>
          <w:b/>
          <w:sz w:val="24"/>
          <w:szCs w:val="24"/>
        </w:rPr>
        <w:t>.</w:t>
      </w:r>
    </w:p>
    <w:p w:rsidR="006C5CF7" w:rsidRPr="003B3504" w:rsidRDefault="006C5CF7" w:rsidP="003B3504">
      <w:pPr>
        <w:spacing w:after="0" w:line="360" w:lineRule="auto"/>
        <w:jc w:val="both"/>
        <w:rPr>
          <w:rFonts w:ascii="Times New Roman" w:hAnsi="Times New Roman" w:cs="Times New Roman"/>
          <w:b/>
          <w:sz w:val="24"/>
          <w:szCs w:val="24"/>
          <w:u w:val="single"/>
        </w:rPr>
      </w:pPr>
    </w:p>
    <w:p w:rsidR="00E32285" w:rsidRPr="003B3504" w:rsidRDefault="00E32285" w:rsidP="003B3504">
      <w:pPr>
        <w:spacing w:after="0" w:line="360" w:lineRule="auto"/>
        <w:jc w:val="both"/>
        <w:rPr>
          <w:rFonts w:ascii="Times New Roman" w:hAnsi="Times New Roman" w:cs="Times New Roman"/>
          <w:b/>
          <w:sz w:val="24"/>
          <w:szCs w:val="24"/>
          <w:u w:val="single"/>
        </w:rPr>
      </w:pPr>
      <w:r w:rsidRPr="003B3504">
        <w:rPr>
          <w:rFonts w:ascii="Times New Roman" w:hAnsi="Times New Roman" w:cs="Times New Roman"/>
          <w:b/>
          <w:sz w:val="24"/>
          <w:szCs w:val="24"/>
          <w:u w:val="single"/>
        </w:rPr>
        <w:t>RULING</w:t>
      </w:r>
    </w:p>
    <w:p w:rsidR="00FE5DFC" w:rsidRPr="003B3504" w:rsidRDefault="00FE5DFC" w:rsidP="003B3504">
      <w:pPr>
        <w:spacing w:after="0" w:line="360" w:lineRule="auto"/>
        <w:jc w:val="both"/>
        <w:rPr>
          <w:rFonts w:ascii="Times New Roman" w:hAnsi="Times New Roman" w:cs="Times New Roman"/>
          <w:b/>
          <w:sz w:val="24"/>
          <w:szCs w:val="24"/>
          <w:u w:val="single"/>
        </w:rPr>
      </w:pPr>
    </w:p>
    <w:p w:rsidR="00E32285" w:rsidRPr="003B3504" w:rsidRDefault="00FE5DFC" w:rsidP="003B3504">
      <w:pPr>
        <w:pStyle w:val="ListParagraph"/>
        <w:spacing w:after="0" w:line="360" w:lineRule="auto"/>
        <w:ind w:left="0"/>
        <w:jc w:val="both"/>
        <w:rPr>
          <w:rFonts w:ascii="Times New Roman" w:hAnsi="Times New Roman" w:cs="Times New Roman"/>
          <w:sz w:val="24"/>
          <w:szCs w:val="24"/>
        </w:rPr>
      </w:pPr>
      <w:r w:rsidRPr="003B3504">
        <w:rPr>
          <w:rFonts w:ascii="Times New Roman" w:hAnsi="Times New Roman" w:cs="Times New Roman"/>
          <w:sz w:val="24"/>
          <w:szCs w:val="24"/>
        </w:rPr>
        <w:t>This is a</w:t>
      </w:r>
      <w:r w:rsidR="0054141B" w:rsidRPr="003B3504">
        <w:rPr>
          <w:rFonts w:ascii="Times New Roman" w:hAnsi="Times New Roman" w:cs="Times New Roman"/>
          <w:sz w:val="24"/>
          <w:szCs w:val="24"/>
        </w:rPr>
        <w:t>n</w:t>
      </w:r>
      <w:r w:rsidR="00E32285" w:rsidRPr="003B3504">
        <w:rPr>
          <w:rFonts w:ascii="Times New Roman" w:hAnsi="Times New Roman" w:cs="Times New Roman"/>
          <w:sz w:val="24"/>
          <w:szCs w:val="24"/>
        </w:rPr>
        <w:t xml:space="preserve"> </w:t>
      </w:r>
      <w:r w:rsidR="0054141B" w:rsidRPr="003B3504">
        <w:rPr>
          <w:rFonts w:ascii="Times New Roman" w:hAnsi="Times New Roman" w:cs="Times New Roman"/>
          <w:sz w:val="24"/>
          <w:szCs w:val="24"/>
        </w:rPr>
        <w:t xml:space="preserve">application for revision </w:t>
      </w:r>
      <w:r w:rsidR="00E32285" w:rsidRPr="003B3504">
        <w:rPr>
          <w:rFonts w:ascii="Times New Roman" w:hAnsi="Times New Roman" w:cs="Times New Roman"/>
          <w:sz w:val="24"/>
          <w:szCs w:val="24"/>
        </w:rPr>
        <w:t xml:space="preserve">under the provisions of </w:t>
      </w:r>
      <w:r w:rsidR="0054141B" w:rsidRPr="003B3504">
        <w:rPr>
          <w:rFonts w:ascii="Times New Roman" w:hAnsi="Times New Roman" w:cs="Times New Roman"/>
          <w:sz w:val="24"/>
          <w:szCs w:val="24"/>
        </w:rPr>
        <w:t xml:space="preserve">sections 83 and 98 of </w:t>
      </w:r>
      <w:r w:rsidR="0054141B" w:rsidRPr="003B3504">
        <w:rPr>
          <w:rFonts w:ascii="Times New Roman" w:hAnsi="Times New Roman" w:cs="Times New Roman"/>
          <w:i/>
          <w:sz w:val="24"/>
          <w:szCs w:val="24"/>
        </w:rPr>
        <w:t>The Civil Procedure Act</w:t>
      </w:r>
      <w:r w:rsidR="0054141B" w:rsidRPr="003B3504">
        <w:rPr>
          <w:rFonts w:ascii="Times New Roman" w:hAnsi="Times New Roman" w:cs="Times New Roman"/>
          <w:sz w:val="24"/>
          <w:szCs w:val="24"/>
        </w:rPr>
        <w:t xml:space="preserve">, and </w:t>
      </w:r>
      <w:r w:rsidR="00E32285" w:rsidRPr="003B3504">
        <w:rPr>
          <w:rFonts w:ascii="Times New Roman" w:hAnsi="Times New Roman" w:cs="Times New Roman"/>
          <w:sz w:val="24"/>
          <w:szCs w:val="24"/>
        </w:rPr>
        <w:t xml:space="preserve">Order </w:t>
      </w:r>
      <w:r w:rsidR="0054141B" w:rsidRPr="003B3504">
        <w:rPr>
          <w:rFonts w:ascii="Times New Roman" w:hAnsi="Times New Roman" w:cs="Times New Roman"/>
          <w:sz w:val="24"/>
          <w:szCs w:val="24"/>
        </w:rPr>
        <w:t>52</w:t>
      </w:r>
      <w:r w:rsidR="00E32285" w:rsidRPr="003B3504">
        <w:rPr>
          <w:rFonts w:ascii="Times New Roman" w:hAnsi="Times New Roman" w:cs="Times New Roman"/>
          <w:sz w:val="24"/>
          <w:szCs w:val="24"/>
        </w:rPr>
        <w:t xml:space="preserve"> rule</w:t>
      </w:r>
      <w:r w:rsidR="0054141B" w:rsidRPr="003B3504">
        <w:rPr>
          <w:rFonts w:ascii="Times New Roman" w:hAnsi="Times New Roman" w:cs="Times New Roman"/>
          <w:sz w:val="24"/>
          <w:szCs w:val="24"/>
        </w:rPr>
        <w:t>s</w:t>
      </w:r>
      <w:r w:rsidR="00E32285" w:rsidRPr="003B3504">
        <w:rPr>
          <w:rFonts w:ascii="Times New Roman" w:hAnsi="Times New Roman" w:cs="Times New Roman"/>
          <w:sz w:val="24"/>
          <w:szCs w:val="24"/>
        </w:rPr>
        <w:t xml:space="preserve"> </w:t>
      </w:r>
      <w:r w:rsidR="0054141B" w:rsidRPr="003B3504">
        <w:rPr>
          <w:rFonts w:ascii="Times New Roman" w:hAnsi="Times New Roman" w:cs="Times New Roman"/>
          <w:sz w:val="24"/>
          <w:szCs w:val="24"/>
        </w:rPr>
        <w:t>1</w:t>
      </w:r>
      <w:r w:rsidR="00457ABC" w:rsidRPr="003B3504">
        <w:rPr>
          <w:rFonts w:ascii="Times New Roman" w:hAnsi="Times New Roman" w:cs="Times New Roman"/>
          <w:sz w:val="24"/>
          <w:szCs w:val="24"/>
        </w:rPr>
        <w:t>and</w:t>
      </w:r>
      <w:r w:rsidR="0054141B" w:rsidRPr="003B3504">
        <w:rPr>
          <w:rFonts w:ascii="Times New Roman" w:hAnsi="Times New Roman" w:cs="Times New Roman"/>
          <w:sz w:val="24"/>
          <w:szCs w:val="24"/>
        </w:rPr>
        <w:t xml:space="preserve"> 2</w:t>
      </w:r>
      <w:r w:rsidR="00E32285" w:rsidRPr="003B3504">
        <w:rPr>
          <w:rFonts w:ascii="Times New Roman" w:hAnsi="Times New Roman" w:cs="Times New Roman"/>
          <w:sz w:val="24"/>
          <w:szCs w:val="24"/>
        </w:rPr>
        <w:t xml:space="preserve"> of </w:t>
      </w:r>
      <w:r w:rsidR="00E32285" w:rsidRPr="003B3504">
        <w:rPr>
          <w:rFonts w:ascii="Times New Roman" w:hAnsi="Times New Roman" w:cs="Times New Roman"/>
          <w:i/>
          <w:sz w:val="24"/>
          <w:szCs w:val="24"/>
        </w:rPr>
        <w:t>The Civil Procedure Rules</w:t>
      </w:r>
      <w:r w:rsidR="0054141B" w:rsidRPr="003B3504">
        <w:rPr>
          <w:rFonts w:ascii="Times New Roman" w:hAnsi="Times New Roman" w:cs="Times New Roman"/>
          <w:sz w:val="24"/>
          <w:szCs w:val="24"/>
        </w:rPr>
        <w:t>.</w:t>
      </w:r>
      <w:r w:rsidR="00E32285" w:rsidRPr="003B3504">
        <w:rPr>
          <w:rFonts w:ascii="Times New Roman" w:hAnsi="Times New Roman" w:cs="Times New Roman"/>
          <w:sz w:val="24"/>
          <w:szCs w:val="24"/>
        </w:rPr>
        <w:t xml:space="preserve"> </w:t>
      </w:r>
      <w:r w:rsidRPr="003B3504">
        <w:rPr>
          <w:rFonts w:ascii="Times New Roman" w:hAnsi="Times New Roman" w:cs="Times New Roman"/>
          <w:sz w:val="24"/>
          <w:szCs w:val="24"/>
        </w:rPr>
        <w:t xml:space="preserve">The applicant seeks an order setting </w:t>
      </w:r>
      <w:r w:rsidR="0054141B" w:rsidRPr="003B3504">
        <w:rPr>
          <w:rFonts w:ascii="Times New Roman" w:hAnsi="Times New Roman" w:cs="Times New Roman"/>
          <w:sz w:val="24"/>
          <w:szCs w:val="24"/>
        </w:rPr>
        <w:t xml:space="preserve">aside </w:t>
      </w:r>
      <w:r w:rsidR="00457ABC" w:rsidRPr="003B3504">
        <w:rPr>
          <w:rFonts w:ascii="Times New Roman" w:hAnsi="Times New Roman" w:cs="Times New Roman"/>
          <w:sz w:val="24"/>
          <w:szCs w:val="24"/>
        </w:rPr>
        <w:t>orders of a Chief Magistrate in</w:t>
      </w:r>
      <w:r w:rsidR="0054141B" w:rsidRPr="003B3504">
        <w:rPr>
          <w:rFonts w:ascii="Times New Roman" w:hAnsi="Times New Roman" w:cs="Times New Roman"/>
          <w:sz w:val="24"/>
          <w:szCs w:val="24"/>
        </w:rPr>
        <w:t xml:space="preserve"> execution of </w:t>
      </w:r>
      <w:r w:rsidR="00457ABC" w:rsidRPr="003B3504">
        <w:rPr>
          <w:rFonts w:ascii="Times New Roman" w:hAnsi="Times New Roman" w:cs="Times New Roman"/>
          <w:sz w:val="24"/>
          <w:szCs w:val="24"/>
        </w:rPr>
        <w:t xml:space="preserve">a judgment of the L.II Court of </w:t>
      </w:r>
      <w:proofErr w:type="spellStart"/>
      <w:r w:rsidR="00457ABC" w:rsidRPr="003B3504">
        <w:rPr>
          <w:rFonts w:ascii="Times New Roman" w:hAnsi="Times New Roman" w:cs="Times New Roman"/>
          <w:sz w:val="24"/>
          <w:szCs w:val="24"/>
        </w:rPr>
        <w:t>Palwong</w:t>
      </w:r>
      <w:proofErr w:type="spellEnd"/>
      <w:r w:rsidR="00457ABC" w:rsidRPr="003B3504">
        <w:rPr>
          <w:rFonts w:ascii="Times New Roman" w:hAnsi="Times New Roman" w:cs="Times New Roman"/>
          <w:sz w:val="24"/>
          <w:szCs w:val="24"/>
        </w:rPr>
        <w:t xml:space="preserve"> Parish</w:t>
      </w:r>
      <w:r w:rsidR="0054141B" w:rsidRPr="003B3504">
        <w:rPr>
          <w:rFonts w:ascii="Times New Roman" w:hAnsi="Times New Roman" w:cs="Times New Roman"/>
          <w:sz w:val="24"/>
          <w:szCs w:val="24"/>
        </w:rPr>
        <w:t xml:space="preserve">, </w:t>
      </w:r>
      <w:r w:rsidR="00457ABC" w:rsidRPr="003B3504">
        <w:rPr>
          <w:rFonts w:ascii="Times New Roman" w:hAnsi="Times New Roman" w:cs="Times New Roman"/>
          <w:sz w:val="24"/>
          <w:szCs w:val="24"/>
        </w:rPr>
        <w:t xml:space="preserve">stay of execution, </w:t>
      </w:r>
      <w:r w:rsidR="0054141B" w:rsidRPr="003B3504">
        <w:rPr>
          <w:rFonts w:ascii="Times New Roman" w:hAnsi="Times New Roman" w:cs="Times New Roman"/>
          <w:sz w:val="24"/>
          <w:szCs w:val="24"/>
        </w:rPr>
        <w:t>and awarding costs</w:t>
      </w:r>
      <w:r w:rsidR="00954043" w:rsidRPr="003B3504">
        <w:rPr>
          <w:rFonts w:ascii="Times New Roman" w:hAnsi="Times New Roman" w:cs="Times New Roman"/>
          <w:sz w:val="24"/>
          <w:szCs w:val="24"/>
        </w:rPr>
        <w:t>.</w:t>
      </w:r>
    </w:p>
    <w:p w:rsidR="00FE5DFC" w:rsidRPr="003B3504" w:rsidRDefault="00FE5DFC" w:rsidP="003B3504">
      <w:pPr>
        <w:pStyle w:val="ListParagraph"/>
        <w:spacing w:after="0" w:line="360" w:lineRule="auto"/>
        <w:ind w:left="0"/>
        <w:jc w:val="both"/>
        <w:rPr>
          <w:rFonts w:ascii="Times New Roman" w:hAnsi="Times New Roman" w:cs="Times New Roman"/>
          <w:sz w:val="24"/>
          <w:szCs w:val="24"/>
        </w:rPr>
      </w:pPr>
    </w:p>
    <w:p w:rsidR="0054141B" w:rsidRPr="003B3504" w:rsidRDefault="00FE5DFC" w:rsidP="003B3504">
      <w:pPr>
        <w:pStyle w:val="ListParagraph"/>
        <w:spacing w:after="0" w:line="360" w:lineRule="auto"/>
        <w:ind w:left="0"/>
        <w:jc w:val="both"/>
        <w:rPr>
          <w:rFonts w:ascii="Times New Roman" w:hAnsi="Times New Roman" w:cs="Times New Roman"/>
          <w:sz w:val="24"/>
          <w:szCs w:val="24"/>
        </w:rPr>
      </w:pPr>
      <w:r w:rsidRPr="003B3504">
        <w:rPr>
          <w:rFonts w:ascii="Times New Roman" w:hAnsi="Times New Roman" w:cs="Times New Roman"/>
          <w:sz w:val="24"/>
          <w:szCs w:val="24"/>
        </w:rPr>
        <w:t>The basis of the application is that the court below committed an e</w:t>
      </w:r>
      <w:r w:rsidR="0054141B" w:rsidRPr="003B3504">
        <w:rPr>
          <w:rFonts w:ascii="Times New Roman" w:hAnsi="Times New Roman" w:cs="Times New Roman"/>
          <w:sz w:val="24"/>
          <w:szCs w:val="24"/>
        </w:rPr>
        <w:t>rror material to the merits of the case</w:t>
      </w:r>
      <w:r w:rsidRPr="003B3504">
        <w:rPr>
          <w:rFonts w:ascii="Times New Roman" w:hAnsi="Times New Roman" w:cs="Times New Roman"/>
          <w:sz w:val="24"/>
          <w:szCs w:val="24"/>
        </w:rPr>
        <w:t xml:space="preserve">, when it directed execution </w:t>
      </w:r>
      <w:proofErr w:type="gramStart"/>
      <w:r w:rsidRPr="003B3504">
        <w:rPr>
          <w:rFonts w:ascii="Times New Roman" w:hAnsi="Times New Roman" w:cs="Times New Roman"/>
          <w:sz w:val="24"/>
          <w:szCs w:val="24"/>
        </w:rPr>
        <w:t>of  the</w:t>
      </w:r>
      <w:proofErr w:type="gramEnd"/>
      <w:r w:rsidRPr="003B3504">
        <w:rPr>
          <w:rFonts w:ascii="Times New Roman" w:hAnsi="Times New Roman" w:cs="Times New Roman"/>
          <w:sz w:val="24"/>
          <w:szCs w:val="24"/>
        </w:rPr>
        <w:t xml:space="preserve"> L.II Court of </w:t>
      </w:r>
      <w:proofErr w:type="spellStart"/>
      <w:r w:rsidRPr="003B3504">
        <w:rPr>
          <w:rFonts w:ascii="Times New Roman" w:hAnsi="Times New Roman" w:cs="Times New Roman"/>
          <w:sz w:val="24"/>
          <w:szCs w:val="24"/>
        </w:rPr>
        <w:t>Palwong</w:t>
      </w:r>
      <w:proofErr w:type="spellEnd"/>
      <w:r w:rsidRPr="003B3504">
        <w:rPr>
          <w:rFonts w:ascii="Times New Roman" w:hAnsi="Times New Roman" w:cs="Times New Roman"/>
          <w:sz w:val="24"/>
          <w:szCs w:val="24"/>
        </w:rPr>
        <w:t xml:space="preserve"> Parish. The contention is that when </w:t>
      </w:r>
      <w:r w:rsidR="00457ABC" w:rsidRPr="003B3504">
        <w:rPr>
          <w:rFonts w:ascii="Times New Roman" w:hAnsi="Times New Roman" w:cs="Times New Roman"/>
          <w:sz w:val="24"/>
          <w:szCs w:val="24"/>
        </w:rPr>
        <w:t>the L.C.II Court entered judgment in favour of the respondent</w:t>
      </w:r>
      <w:r w:rsidRPr="003B3504">
        <w:rPr>
          <w:rFonts w:ascii="Times New Roman" w:hAnsi="Times New Roman" w:cs="Times New Roman"/>
          <w:sz w:val="24"/>
          <w:szCs w:val="24"/>
        </w:rPr>
        <w:t xml:space="preserve"> on 26</w:t>
      </w:r>
      <w:r w:rsidRPr="003B3504">
        <w:rPr>
          <w:rFonts w:ascii="Times New Roman" w:hAnsi="Times New Roman" w:cs="Times New Roman"/>
          <w:sz w:val="24"/>
          <w:szCs w:val="24"/>
          <w:vertAlign w:val="superscript"/>
        </w:rPr>
        <w:t>th</w:t>
      </w:r>
      <w:r w:rsidRPr="003B3504">
        <w:rPr>
          <w:rFonts w:ascii="Times New Roman" w:hAnsi="Times New Roman" w:cs="Times New Roman"/>
          <w:sz w:val="24"/>
          <w:szCs w:val="24"/>
        </w:rPr>
        <w:t xml:space="preserve"> May, 2005, it was in respect of </w:t>
      </w:r>
      <w:r w:rsidR="00457ABC" w:rsidRPr="003B3504">
        <w:rPr>
          <w:rFonts w:ascii="Times New Roman" w:hAnsi="Times New Roman" w:cs="Times New Roman"/>
          <w:sz w:val="24"/>
          <w:szCs w:val="24"/>
        </w:rPr>
        <w:t>an area of land measuring 80 x 60 metres</w:t>
      </w:r>
      <w:r w:rsidR="0054141B" w:rsidRPr="003B3504">
        <w:rPr>
          <w:rFonts w:ascii="Times New Roman" w:hAnsi="Times New Roman" w:cs="Times New Roman"/>
          <w:sz w:val="24"/>
          <w:szCs w:val="24"/>
        </w:rPr>
        <w:t>.</w:t>
      </w:r>
      <w:r w:rsidR="00457ABC" w:rsidRPr="003B3504">
        <w:rPr>
          <w:rFonts w:ascii="Times New Roman" w:hAnsi="Times New Roman" w:cs="Times New Roman"/>
          <w:sz w:val="24"/>
          <w:szCs w:val="24"/>
        </w:rPr>
        <w:t xml:space="preserve"> When in the year 2012 the respondent sought execution of that judgment by application to the Chief Magistrate, the </w:t>
      </w:r>
      <w:r w:rsidRPr="003B3504">
        <w:rPr>
          <w:rFonts w:ascii="Times New Roman" w:hAnsi="Times New Roman" w:cs="Times New Roman"/>
          <w:sz w:val="24"/>
          <w:szCs w:val="24"/>
        </w:rPr>
        <w:t>Chief Magistrate's C</w:t>
      </w:r>
      <w:r w:rsidR="00457ABC" w:rsidRPr="003B3504">
        <w:rPr>
          <w:rFonts w:ascii="Times New Roman" w:hAnsi="Times New Roman" w:cs="Times New Roman"/>
          <w:sz w:val="24"/>
          <w:szCs w:val="24"/>
        </w:rPr>
        <w:t>ourt sought clarification from the L.C.II Court as to the size of land decreed.  The court by then being defunct, one of the members of that court who had presided wr</w:t>
      </w:r>
      <w:r w:rsidR="00A22F7D" w:rsidRPr="003B3504">
        <w:rPr>
          <w:rFonts w:ascii="Times New Roman" w:hAnsi="Times New Roman" w:cs="Times New Roman"/>
          <w:sz w:val="24"/>
          <w:szCs w:val="24"/>
        </w:rPr>
        <w:t>o</w:t>
      </w:r>
      <w:r w:rsidR="00457ABC" w:rsidRPr="003B3504">
        <w:rPr>
          <w:rFonts w:ascii="Times New Roman" w:hAnsi="Times New Roman" w:cs="Times New Roman"/>
          <w:sz w:val="24"/>
          <w:szCs w:val="24"/>
        </w:rPr>
        <w:t xml:space="preserve">te to the </w:t>
      </w:r>
      <w:r w:rsidR="00A22F7D" w:rsidRPr="003B3504">
        <w:rPr>
          <w:rFonts w:ascii="Times New Roman" w:hAnsi="Times New Roman" w:cs="Times New Roman"/>
          <w:sz w:val="24"/>
          <w:szCs w:val="24"/>
        </w:rPr>
        <w:t>Chief Magistrate's C</w:t>
      </w:r>
      <w:r w:rsidR="00457ABC" w:rsidRPr="003B3504">
        <w:rPr>
          <w:rFonts w:ascii="Times New Roman" w:hAnsi="Times New Roman" w:cs="Times New Roman"/>
          <w:sz w:val="24"/>
          <w:szCs w:val="24"/>
        </w:rPr>
        <w:t xml:space="preserve">ourt clarifying that the size was 90 x 80 metres instead of the 80 x 60 metres that had been decreed. </w:t>
      </w:r>
      <w:r w:rsidR="00262401" w:rsidRPr="003B3504">
        <w:rPr>
          <w:rFonts w:ascii="Times New Roman" w:hAnsi="Times New Roman" w:cs="Times New Roman"/>
          <w:sz w:val="24"/>
          <w:szCs w:val="24"/>
        </w:rPr>
        <w:t>On basis of that, the Chief magistrate ordered vacant possession of an area larger than wha</w:t>
      </w:r>
      <w:r w:rsidR="00A22F7D" w:rsidRPr="003B3504">
        <w:rPr>
          <w:rFonts w:ascii="Times New Roman" w:hAnsi="Times New Roman" w:cs="Times New Roman"/>
          <w:sz w:val="24"/>
          <w:szCs w:val="24"/>
        </w:rPr>
        <w:t>t the L.C.II Court had decreed, such that when execution commenced on 6</w:t>
      </w:r>
      <w:r w:rsidR="00A22F7D" w:rsidRPr="003B3504">
        <w:rPr>
          <w:rFonts w:ascii="Times New Roman" w:hAnsi="Times New Roman" w:cs="Times New Roman"/>
          <w:sz w:val="24"/>
          <w:szCs w:val="24"/>
          <w:vertAlign w:val="superscript"/>
        </w:rPr>
        <w:t>th</w:t>
      </w:r>
      <w:r w:rsidR="00A22F7D" w:rsidRPr="003B3504">
        <w:rPr>
          <w:rFonts w:ascii="Times New Roman" w:hAnsi="Times New Roman" w:cs="Times New Roman"/>
          <w:sz w:val="24"/>
          <w:szCs w:val="24"/>
        </w:rPr>
        <w:t xml:space="preserve"> May, 2017, t</w:t>
      </w:r>
      <w:r w:rsidR="0054141B" w:rsidRPr="003B3504">
        <w:rPr>
          <w:rFonts w:ascii="Times New Roman" w:hAnsi="Times New Roman" w:cs="Times New Roman"/>
          <w:sz w:val="24"/>
          <w:szCs w:val="24"/>
        </w:rPr>
        <w:t xml:space="preserve">he </w:t>
      </w:r>
      <w:r w:rsidR="0054141B" w:rsidRPr="003B3504">
        <w:rPr>
          <w:rFonts w:ascii="Times New Roman" w:hAnsi="Times New Roman" w:cs="Times New Roman"/>
          <w:sz w:val="24"/>
          <w:szCs w:val="24"/>
        </w:rPr>
        <w:lastRenderedPageBreak/>
        <w:t xml:space="preserve">applicant </w:t>
      </w:r>
      <w:r w:rsidR="00262401" w:rsidRPr="003B3504">
        <w:rPr>
          <w:rFonts w:ascii="Times New Roman" w:hAnsi="Times New Roman" w:cs="Times New Roman"/>
          <w:sz w:val="24"/>
          <w:szCs w:val="24"/>
        </w:rPr>
        <w:t xml:space="preserve">now claims more than five acres </w:t>
      </w:r>
      <w:r w:rsidR="00A22F7D" w:rsidRPr="003B3504">
        <w:rPr>
          <w:rFonts w:ascii="Times New Roman" w:hAnsi="Times New Roman" w:cs="Times New Roman"/>
          <w:sz w:val="24"/>
          <w:szCs w:val="24"/>
        </w:rPr>
        <w:t xml:space="preserve">of the applicant's land </w:t>
      </w:r>
      <w:r w:rsidR="00262401" w:rsidRPr="003B3504">
        <w:rPr>
          <w:rFonts w:ascii="Times New Roman" w:hAnsi="Times New Roman" w:cs="Times New Roman"/>
          <w:sz w:val="24"/>
          <w:szCs w:val="24"/>
        </w:rPr>
        <w:t>as a result of that error</w:t>
      </w:r>
      <w:r w:rsidR="0054141B" w:rsidRPr="003B3504">
        <w:rPr>
          <w:rFonts w:ascii="Times New Roman" w:hAnsi="Times New Roman" w:cs="Times New Roman"/>
          <w:sz w:val="24"/>
          <w:szCs w:val="24"/>
        </w:rPr>
        <w:t>.</w:t>
      </w:r>
      <w:r w:rsidR="00262401" w:rsidRPr="003B3504">
        <w:rPr>
          <w:rFonts w:ascii="Times New Roman" w:hAnsi="Times New Roman" w:cs="Times New Roman"/>
          <w:sz w:val="24"/>
          <w:szCs w:val="24"/>
        </w:rPr>
        <w:t xml:space="preserve"> </w:t>
      </w:r>
      <w:r w:rsidR="00A22F7D" w:rsidRPr="003B3504">
        <w:rPr>
          <w:rFonts w:ascii="Times New Roman" w:hAnsi="Times New Roman" w:cs="Times New Roman"/>
          <w:sz w:val="24"/>
          <w:szCs w:val="24"/>
        </w:rPr>
        <w:t xml:space="preserve">The applicant stands to lose land he was partly using for the sustenance of his family. </w:t>
      </w:r>
    </w:p>
    <w:p w:rsidR="00262401" w:rsidRPr="003B3504" w:rsidRDefault="00262401" w:rsidP="003B3504">
      <w:pPr>
        <w:spacing w:after="0" w:line="360" w:lineRule="auto"/>
        <w:jc w:val="both"/>
        <w:rPr>
          <w:rFonts w:ascii="Times New Roman" w:hAnsi="Times New Roman" w:cs="Times New Roman"/>
          <w:sz w:val="24"/>
          <w:szCs w:val="24"/>
        </w:rPr>
      </w:pPr>
    </w:p>
    <w:p w:rsidR="00286B9F" w:rsidRPr="003B3504" w:rsidRDefault="00286B9F" w:rsidP="003B3504">
      <w:pPr>
        <w:spacing w:after="0" w:line="360" w:lineRule="auto"/>
        <w:jc w:val="both"/>
        <w:rPr>
          <w:rFonts w:ascii="Times New Roman" w:hAnsi="Times New Roman" w:cs="Times New Roman"/>
          <w:sz w:val="24"/>
          <w:szCs w:val="24"/>
        </w:rPr>
      </w:pPr>
    </w:p>
    <w:p w:rsidR="006654E2" w:rsidRPr="003B3504" w:rsidRDefault="00A22F7D"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In his affidavit in reply, the respondent refutes the applicant's allegations and contends that t</w:t>
      </w:r>
      <w:r w:rsidR="00286B9F" w:rsidRPr="003B3504">
        <w:rPr>
          <w:rFonts w:ascii="Times New Roman" w:hAnsi="Times New Roman" w:cs="Times New Roman"/>
          <w:sz w:val="24"/>
          <w:szCs w:val="24"/>
        </w:rPr>
        <w:t xml:space="preserve">here was no error or disparity in the dimensions of the land in issue as decreed by the L.II Court of </w:t>
      </w:r>
      <w:proofErr w:type="spellStart"/>
      <w:r w:rsidR="00286B9F" w:rsidRPr="003B3504">
        <w:rPr>
          <w:rFonts w:ascii="Times New Roman" w:hAnsi="Times New Roman" w:cs="Times New Roman"/>
          <w:sz w:val="24"/>
          <w:szCs w:val="24"/>
        </w:rPr>
        <w:t>Palwong</w:t>
      </w:r>
      <w:proofErr w:type="spellEnd"/>
      <w:r w:rsidR="00286B9F" w:rsidRPr="003B3504">
        <w:rPr>
          <w:rFonts w:ascii="Times New Roman" w:hAnsi="Times New Roman" w:cs="Times New Roman"/>
          <w:sz w:val="24"/>
          <w:szCs w:val="24"/>
        </w:rPr>
        <w:t xml:space="preserve"> Parish and as enforced by the Chief Magistrate.</w:t>
      </w:r>
      <w:r w:rsidRPr="003B3504">
        <w:rPr>
          <w:rFonts w:ascii="Times New Roman" w:hAnsi="Times New Roman" w:cs="Times New Roman"/>
          <w:sz w:val="24"/>
          <w:szCs w:val="24"/>
        </w:rPr>
        <w:t xml:space="preserve"> The verification of the size was done in open court in the presence of the applicant. </w:t>
      </w:r>
      <w:r w:rsidR="006654E2" w:rsidRPr="003B3504">
        <w:rPr>
          <w:rFonts w:ascii="Times New Roman" w:hAnsi="Times New Roman" w:cs="Times New Roman"/>
          <w:sz w:val="24"/>
          <w:szCs w:val="24"/>
        </w:rPr>
        <w:t xml:space="preserve">Execution </w:t>
      </w:r>
      <w:r w:rsidRPr="003B3504">
        <w:rPr>
          <w:rFonts w:ascii="Times New Roman" w:hAnsi="Times New Roman" w:cs="Times New Roman"/>
          <w:sz w:val="24"/>
          <w:szCs w:val="24"/>
        </w:rPr>
        <w:t xml:space="preserve">of the decree </w:t>
      </w:r>
      <w:r w:rsidR="006654E2" w:rsidRPr="003B3504">
        <w:rPr>
          <w:rFonts w:ascii="Times New Roman" w:hAnsi="Times New Roman" w:cs="Times New Roman"/>
          <w:sz w:val="24"/>
          <w:szCs w:val="24"/>
        </w:rPr>
        <w:t>has since been completed and the respondent placed in possession of the land.</w:t>
      </w:r>
    </w:p>
    <w:p w:rsidR="00BC2BC8" w:rsidRPr="003B3504" w:rsidRDefault="00BC2BC8" w:rsidP="003B3504">
      <w:pPr>
        <w:spacing w:after="0" w:line="360" w:lineRule="auto"/>
        <w:jc w:val="both"/>
        <w:rPr>
          <w:rFonts w:ascii="Times New Roman" w:hAnsi="Times New Roman" w:cs="Times New Roman"/>
          <w:sz w:val="24"/>
          <w:szCs w:val="24"/>
        </w:rPr>
      </w:pPr>
    </w:p>
    <w:p w:rsidR="00BC2BC8" w:rsidRPr="003B3504" w:rsidRDefault="00BC2BC8"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Submitting in support of the application, </w:t>
      </w:r>
      <w:r w:rsidR="00EB2F7A" w:rsidRPr="003B3504">
        <w:rPr>
          <w:rFonts w:ascii="Times New Roman" w:hAnsi="Times New Roman" w:cs="Times New Roman"/>
          <w:sz w:val="24"/>
          <w:szCs w:val="24"/>
        </w:rPr>
        <w:t xml:space="preserve">counsel for the applicant </w:t>
      </w:r>
      <w:r w:rsidR="00184A4A" w:rsidRPr="003B3504">
        <w:rPr>
          <w:rFonts w:ascii="Times New Roman" w:hAnsi="Times New Roman" w:cs="Times New Roman"/>
          <w:sz w:val="24"/>
          <w:szCs w:val="24"/>
        </w:rPr>
        <w:t xml:space="preserve">Mr. Henry </w:t>
      </w:r>
      <w:proofErr w:type="spellStart"/>
      <w:r w:rsidR="00184A4A" w:rsidRPr="003B3504">
        <w:rPr>
          <w:rFonts w:ascii="Times New Roman" w:hAnsi="Times New Roman" w:cs="Times New Roman"/>
          <w:sz w:val="24"/>
          <w:szCs w:val="24"/>
        </w:rPr>
        <w:t>Kilama</w:t>
      </w:r>
      <w:proofErr w:type="spellEnd"/>
      <w:r w:rsidR="00184A4A" w:rsidRPr="003B3504">
        <w:rPr>
          <w:rFonts w:ascii="Times New Roman" w:hAnsi="Times New Roman" w:cs="Times New Roman"/>
          <w:sz w:val="24"/>
          <w:szCs w:val="24"/>
        </w:rPr>
        <w:t xml:space="preserve"> </w:t>
      </w:r>
      <w:proofErr w:type="spellStart"/>
      <w:r w:rsidR="00184A4A" w:rsidRPr="003B3504">
        <w:rPr>
          <w:rFonts w:ascii="Times New Roman" w:hAnsi="Times New Roman" w:cs="Times New Roman"/>
          <w:sz w:val="24"/>
          <w:szCs w:val="24"/>
        </w:rPr>
        <w:t>Komakech</w:t>
      </w:r>
      <w:proofErr w:type="spellEnd"/>
      <w:r w:rsidR="00184A4A" w:rsidRPr="003B3504">
        <w:rPr>
          <w:rFonts w:ascii="Times New Roman" w:hAnsi="Times New Roman" w:cs="Times New Roman"/>
          <w:sz w:val="24"/>
          <w:szCs w:val="24"/>
        </w:rPr>
        <w:t xml:space="preserve"> argued that </w:t>
      </w:r>
      <w:r w:rsidR="002C1D94" w:rsidRPr="003B3504">
        <w:rPr>
          <w:rFonts w:ascii="Times New Roman" w:hAnsi="Times New Roman" w:cs="Times New Roman"/>
          <w:sz w:val="24"/>
          <w:szCs w:val="24"/>
        </w:rPr>
        <w:t xml:space="preserve">the procedure adopted by the Chief magistrate was wrong. The Judgment should have been referred back to the trial court for the clarification to be made by the court. It was wrong to call a member of the court to explain a decision. </w:t>
      </w:r>
      <w:r w:rsidR="00926C84" w:rsidRPr="003B3504">
        <w:rPr>
          <w:rFonts w:ascii="Times New Roman" w:hAnsi="Times New Roman" w:cs="Times New Roman"/>
          <w:sz w:val="24"/>
          <w:szCs w:val="24"/>
        </w:rPr>
        <w:t>The witness was no longer a member of the court. Although it was a defunct court, t</w:t>
      </w:r>
      <w:r w:rsidR="002C1D94" w:rsidRPr="003B3504">
        <w:rPr>
          <w:rFonts w:ascii="Times New Roman" w:hAnsi="Times New Roman" w:cs="Times New Roman"/>
          <w:sz w:val="24"/>
          <w:szCs w:val="24"/>
        </w:rPr>
        <w:t xml:space="preserve">he trial court should have ascertained the dimension of the land. As regards the timing of the application for revision, the judgment was delivered in 2012 but the warrant for execution of the decree was issued in. </w:t>
      </w:r>
      <w:r w:rsidR="00C670BA" w:rsidRPr="003B3504">
        <w:rPr>
          <w:rFonts w:ascii="Times New Roman" w:hAnsi="Times New Roman" w:cs="Times New Roman"/>
          <w:sz w:val="24"/>
          <w:szCs w:val="24"/>
        </w:rPr>
        <w:t xml:space="preserve">A judgment is enforceable within 12 years and therefore can be challenged at any time within that period. </w:t>
      </w:r>
      <w:r w:rsidR="00F70416" w:rsidRPr="003B3504">
        <w:rPr>
          <w:rFonts w:ascii="Times New Roman" w:hAnsi="Times New Roman" w:cs="Times New Roman"/>
          <w:sz w:val="24"/>
          <w:szCs w:val="24"/>
        </w:rPr>
        <w:t xml:space="preserve">There is no evidence of hardship. No injustice will be occasioned by the application. The warrant was issued within time and so was the application to seek revision. </w:t>
      </w:r>
      <w:r w:rsidR="002C1D94" w:rsidRPr="003B3504">
        <w:rPr>
          <w:rFonts w:ascii="Times New Roman" w:hAnsi="Times New Roman" w:cs="Times New Roman"/>
          <w:sz w:val="24"/>
          <w:szCs w:val="24"/>
        </w:rPr>
        <w:t>Even if the application may have been made belatedly, the illegality cannot be overlooked. He prayed that the application be allowed with costs.</w:t>
      </w:r>
    </w:p>
    <w:p w:rsidR="002C1D94" w:rsidRPr="003B3504" w:rsidRDefault="002C1D94" w:rsidP="003B3504">
      <w:pPr>
        <w:spacing w:after="0" w:line="360" w:lineRule="auto"/>
        <w:jc w:val="both"/>
        <w:rPr>
          <w:rFonts w:ascii="Times New Roman" w:hAnsi="Times New Roman" w:cs="Times New Roman"/>
          <w:sz w:val="24"/>
          <w:szCs w:val="24"/>
        </w:rPr>
      </w:pPr>
    </w:p>
    <w:p w:rsidR="00262401" w:rsidRPr="003B3504" w:rsidRDefault="002C1D94"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In reply, counsel for the </w:t>
      </w:r>
      <w:proofErr w:type="gramStart"/>
      <w:r w:rsidRPr="003B3504">
        <w:rPr>
          <w:rFonts w:ascii="Times New Roman" w:hAnsi="Times New Roman" w:cs="Times New Roman"/>
          <w:sz w:val="24"/>
          <w:szCs w:val="24"/>
        </w:rPr>
        <w:t>respondent  Mr</w:t>
      </w:r>
      <w:proofErr w:type="gramEnd"/>
      <w:r w:rsidRPr="003B3504">
        <w:rPr>
          <w:rFonts w:ascii="Times New Roman" w:hAnsi="Times New Roman" w:cs="Times New Roman"/>
          <w:sz w:val="24"/>
          <w:szCs w:val="24"/>
        </w:rPr>
        <w:t xml:space="preserve">. </w:t>
      </w:r>
      <w:proofErr w:type="spellStart"/>
      <w:r w:rsidRPr="003B3504">
        <w:rPr>
          <w:rFonts w:ascii="Times New Roman" w:hAnsi="Times New Roman" w:cs="Times New Roman"/>
          <w:sz w:val="24"/>
          <w:szCs w:val="24"/>
        </w:rPr>
        <w:t>Akena</w:t>
      </w:r>
      <w:proofErr w:type="spellEnd"/>
      <w:r w:rsidRPr="003B3504">
        <w:rPr>
          <w:rFonts w:ascii="Times New Roman" w:hAnsi="Times New Roman" w:cs="Times New Roman"/>
          <w:sz w:val="24"/>
          <w:szCs w:val="24"/>
        </w:rPr>
        <w:t xml:space="preserve"> Kenneth Fred argued that </w:t>
      </w:r>
      <w:r w:rsidR="005F0788" w:rsidRPr="003B3504">
        <w:rPr>
          <w:rFonts w:ascii="Times New Roman" w:hAnsi="Times New Roman" w:cs="Times New Roman"/>
          <w:sz w:val="24"/>
          <w:szCs w:val="24"/>
        </w:rPr>
        <w:t>the judgment was made by the L.C.II and was brought for execution to the Chief Magistrate, since the L.C.II did not have jurisdiction to enforce their decision. Although it was proper that the file should have been sent back, but in 2012 the L.C.II did not have jurisdiction any longer. The Chief magistrate exercised his jurisdiction properly by ascertaining the size. Regarding the timing of the revision, order sought to be revised was issued on 9</w:t>
      </w:r>
      <w:r w:rsidR="005F0788" w:rsidRPr="003B3504">
        <w:rPr>
          <w:rFonts w:ascii="Times New Roman" w:hAnsi="Times New Roman" w:cs="Times New Roman"/>
          <w:sz w:val="24"/>
          <w:szCs w:val="24"/>
          <w:vertAlign w:val="superscript"/>
        </w:rPr>
        <w:t>th</w:t>
      </w:r>
      <w:r w:rsidR="005F0788" w:rsidRPr="003B3504">
        <w:rPr>
          <w:rFonts w:ascii="Times New Roman" w:hAnsi="Times New Roman" w:cs="Times New Roman"/>
          <w:sz w:val="24"/>
          <w:szCs w:val="24"/>
        </w:rPr>
        <w:t xml:space="preserve"> May, 2012. There was a delay of five years before the execution and execution should have been done earlier. The first warrant of execution was issued in 2016 and was renewed on 25</w:t>
      </w:r>
      <w:r w:rsidR="005F0788" w:rsidRPr="003B3504">
        <w:rPr>
          <w:rFonts w:ascii="Times New Roman" w:hAnsi="Times New Roman" w:cs="Times New Roman"/>
          <w:sz w:val="24"/>
          <w:szCs w:val="24"/>
          <w:vertAlign w:val="superscript"/>
        </w:rPr>
        <w:t>th</w:t>
      </w:r>
      <w:r w:rsidR="005F0788" w:rsidRPr="003B3504">
        <w:rPr>
          <w:rFonts w:ascii="Times New Roman" w:hAnsi="Times New Roman" w:cs="Times New Roman"/>
          <w:sz w:val="24"/>
          <w:szCs w:val="24"/>
        </w:rPr>
        <w:t xml:space="preserve"> May, 2017. In any event, the applicant has already been </w:t>
      </w:r>
      <w:r w:rsidR="005F0788" w:rsidRPr="003B3504">
        <w:rPr>
          <w:rFonts w:ascii="Times New Roman" w:hAnsi="Times New Roman" w:cs="Times New Roman"/>
          <w:sz w:val="24"/>
          <w:szCs w:val="24"/>
        </w:rPr>
        <w:lastRenderedPageBreak/>
        <w:t xml:space="preserve">evicted from the land, and the respondent is in possession. The applicant left soon after the decision and he returned to occupy part of the land, hence the second application for execution. The application for revision is misconceived since a challenge of execution should be under section 34 of </w:t>
      </w:r>
      <w:r w:rsidR="005F0788" w:rsidRPr="003B3504">
        <w:rPr>
          <w:rFonts w:ascii="Times New Roman" w:hAnsi="Times New Roman" w:cs="Times New Roman"/>
          <w:i/>
          <w:sz w:val="24"/>
          <w:szCs w:val="24"/>
        </w:rPr>
        <w:t>The Civil Procedure Act</w:t>
      </w:r>
      <w:r w:rsidR="005F0788" w:rsidRPr="003B3504">
        <w:rPr>
          <w:rFonts w:ascii="Times New Roman" w:hAnsi="Times New Roman" w:cs="Times New Roman"/>
          <w:sz w:val="24"/>
          <w:szCs w:val="24"/>
        </w:rPr>
        <w:t>, and not by way of revision</w:t>
      </w:r>
      <w:r w:rsidR="00410580" w:rsidRPr="003B3504">
        <w:rPr>
          <w:rFonts w:ascii="Times New Roman" w:hAnsi="Times New Roman" w:cs="Times New Roman"/>
          <w:sz w:val="24"/>
          <w:szCs w:val="24"/>
        </w:rPr>
        <w:t>.</w:t>
      </w:r>
    </w:p>
    <w:p w:rsidR="007E4DF4" w:rsidRPr="003B3504" w:rsidRDefault="007E4DF4"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Section 83 of the </w:t>
      </w:r>
      <w:r w:rsidRPr="003B3504">
        <w:rPr>
          <w:rFonts w:ascii="Times New Roman" w:hAnsi="Times New Roman" w:cs="Times New Roman"/>
          <w:i/>
          <w:sz w:val="24"/>
          <w:szCs w:val="24"/>
        </w:rPr>
        <w:t>Civil Procedure Act</w:t>
      </w:r>
      <w:r w:rsidRPr="003B3504">
        <w:rPr>
          <w:rFonts w:ascii="Times New Roman" w:hAnsi="Times New Roman" w:cs="Times New Roman"/>
          <w:sz w:val="24"/>
          <w:szCs w:val="24"/>
        </w:rPr>
        <w:t xml:space="preserve">, </w:t>
      </w:r>
      <w:r w:rsidRPr="003B3504">
        <w:rPr>
          <w:rFonts w:ascii="Times New Roman" w:hAnsi="Times New Roman" w:cs="Times New Roman"/>
          <w:i/>
          <w:sz w:val="24"/>
          <w:szCs w:val="24"/>
        </w:rPr>
        <w:t>Cap 71</w:t>
      </w:r>
      <w:r w:rsidRPr="003B3504">
        <w:rPr>
          <w:rFonts w:ascii="Times New Roman" w:hAnsi="Times New Roman" w:cs="Times New Roman"/>
          <w:sz w:val="24"/>
          <w:szCs w:val="24"/>
        </w:rPr>
        <w:t xml:space="preserve"> </w:t>
      </w:r>
      <w:r w:rsidRPr="003B3504">
        <w:rPr>
          <w:rFonts w:ascii="Times New Roman" w:eastAsia="Times New Roman" w:hAnsi="Times New Roman" w:cs="Times New Roman"/>
          <w:sz w:val="24"/>
          <w:szCs w:val="24"/>
        </w:rPr>
        <w:t xml:space="preserve">empowers this court to revise decisions of magistrates’ courts </w:t>
      </w:r>
      <w:r w:rsidRPr="003B3504">
        <w:rPr>
          <w:rFonts w:ascii="Times New Roman" w:hAnsi="Times New Roman" w:cs="Times New Roman"/>
          <w:sz w:val="24"/>
          <w:szCs w:val="24"/>
        </w:rPr>
        <w:t xml:space="preserve">where the magistrate’s court appears to have; (a) exercised a jurisdiction not vested in it in law; (b) failed to exercise a jurisdiction so vested; or (c) acted in the exercise of its jurisdiction illegally or with material irregularity or injustice. </w:t>
      </w:r>
      <w:r w:rsidR="001D683F" w:rsidRPr="003B3504">
        <w:rPr>
          <w:rFonts w:ascii="Times New Roman" w:hAnsi="Times New Roman" w:cs="Times New Roman"/>
          <w:sz w:val="24"/>
          <w:szCs w:val="24"/>
        </w:rPr>
        <w:t xml:space="preserve">"Material irregularity" within the context of this section is used in the restricted sense of "method of conducting a case." </w:t>
      </w:r>
      <w:r w:rsidR="00E151E2" w:rsidRPr="003B3504">
        <w:rPr>
          <w:rFonts w:ascii="Times New Roman" w:hAnsi="Times New Roman" w:cs="Times New Roman"/>
          <w:sz w:val="24"/>
          <w:szCs w:val="24"/>
        </w:rPr>
        <w:t xml:space="preserve">The expression means some material irregularity in procedure which may possibly have produced error or defect in the decision of the case upon the merits. </w:t>
      </w:r>
      <w:r w:rsidRPr="003B3504">
        <w:rPr>
          <w:rFonts w:ascii="Times New Roman" w:hAnsi="Times New Roman" w:cs="Times New Roman"/>
          <w:sz w:val="24"/>
          <w:szCs w:val="24"/>
        </w:rPr>
        <w:t>The material irregularit</w:t>
      </w:r>
      <w:r w:rsidR="001D683F" w:rsidRPr="003B3504">
        <w:rPr>
          <w:rFonts w:ascii="Times New Roman" w:hAnsi="Times New Roman" w:cs="Times New Roman"/>
          <w:sz w:val="24"/>
          <w:szCs w:val="24"/>
        </w:rPr>
        <w:t>y</w:t>
      </w:r>
      <w:r w:rsidRPr="003B3504">
        <w:rPr>
          <w:rFonts w:ascii="Times New Roman" w:hAnsi="Times New Roman" w:cs="Times New Roman"/>
          <w:sz w:val="24"/>
          <w:szCs w:val="24"/>
        </w:rPr>
        <w:t xml:space="preserve"> or injustice </w:t>
      </w:r>
      <w:r w:rsidR="004C7737" w:rsidRPr="003B3504">
        <w:rPr>
          <w:rFonts w:ascii="Times New Roman" w:hAnsi="Times New Roman" w:cs="Times New Roman"/>
          <w:sz w:val="24"/>
          <w:szCs w:val="24"/>
        </w:rPr>
        <w:t xml:space="preserve">envisaged by this provision </w:t>
      </w:r>
      <w:r w:rsidR="00556C1D" w:rsidRPr="003B3504">
        <w:rPr>
          <w:rFonts w:ascii="Times New Roman" w:hAnsi="Times New Roman" w:cs="Times New Roman"/>
          <w:sz w:val="24"/>
          <w:szCs w:val="24"/>
        </w:rPr>
        <w:t>do</w:t>
      </w:r>
      <w:r w:rsidR="001D683F" w:rsidRPr="003B3504">
        <w:rPr>
          <w:rFonts w:ascii="Times New Roman" w:hAnsi="Times New Roman" w:cs="Times New Roman"/>
          <w:sz w:val="24"/>
          <w:szCs w:val="24"/>
        </w:rPr>
        <w:t>es</w:t>
      </w:r>
      <w:r w:rsidR="00556C1D" w:rsidRPr="003B3504">
        <w:rPr>
          <w:rFonts w:ascii="Times New Roman" w:hAnsi="Times New Roman" w:cs="Times New Roman"/>
          <w:sz w:val="24"/>
          <w:szCs w:val="24"/>
        </w:rPr>
        <w:t xml:space="preserve"> not cover either errors of facts or law </w:t>
      </w:r>
      <w:r w:rsidR="004C7737" w:rsidRPr="003B3504">
        <w:rPr>
          <w:rFonts w:ascii="Times New Roman" w:hAnsi="Times New Roman" w:cs="Times New Roman"/>
          <w:sz w:val="24"/>
          <w:szCs w:val="24"/>
        </w:rPr>
        <w:t>in</w:t>
      </w:r>
      <w:r w:rsidR="00556C1D" w:rsidRPr="003B3504">
        <w:rPr>
          <w:rFonts w:ascii="Times New Roman" w:hAnsi="Times New Roman" w:cs="Times New Roman"/>
          <w:sz w:val="24"/>
          <w:szCs w:val="24"/>
        </w:rPr>
        <w:t xml:space="preserve"> the decision arrived at </w:t>
      </w:r>
      <w:r w:rsidR="004C7737" w:rsidRPr="003B3504">
        <w:rPr>
          <w:rFonts w:ascii="Times New Roman" w:hAnsi="Times New Roman" w:cs="Times New Roman"/>
          <w:sz w:val="24"/>
          <w:szCs w:val="24"/>
        </w:rPr>
        <w:t>itself</w:t>
      </w:r>
      <w:r w:rsidR="001D683F" w:rsidRPr="003B3504">
        <w:rPr>
          <w:rFonts w:ascii="Times New Roman" w:hAnsi="Times New Roman" w:cs="Times New Roman"/>
          <w:sz w:val="24"/>
          <w:szCs w:val="24"/>
        </w:rPr>
        <w:t>,</w:t>
      </w:r>
      <w:r w:rsidR="004C7737" w:rsidRPr="003B3504">
        <w:rPr>
          <w:rFonts w:ascii="Times New Roman" w:hAnsi="Times New Roman" w:cs="Times New Roman"/>
          <w:sz w:val="24"/>
          <w:szCs w:val="24"/>
        </w:rPr>
        <w:t xml:space="preserve"> but rather </w:t>
      </w:r>
      <w:r w:rsidR="00556C1D" w:rsidRPr="003B3504">
        <w:rPr>
          <w:rFonts w:ascii="Times New Roman" w:hAnsi="Times New Roman" w:cs="Times New Roman"/>
          <w:sz w:val="24"/>
          <w:szCs w:val="24"/>
        </w:rPr>
        <w:t xml:space="preserve">the manner in which it </w:t>
      </w:r>
      <w:r w:rsidR="004C7737" w:rsidRPr="003B3504">
        <w:rPr>
          <w:rFonts w:ascii="Times New Roman" w:hAnsi="Times New Roman" w:cs="Times New Roman"/>
          <w:sz w:val="24"/>
          <w:szCs w:val="24"/>
        </w:rPr>
        <w:t>was</w:t>
      </w:r>
      <w:r w:rsidR="00556C1D" w:rsidRPr="003B3504">
        <w:rPr>
          <w:rFonts w:ascii="Times New Roman" w:hAnsi="Times New Roman" w:cs="Times New Roman"/>
          <w:sz w:val="24"/>
          <w:szCs w:val="24"/>
        </w:rPr>
        <w:t xml:space="preserve"> reached</w:t>
      </w:r>
      <w:r w:rsidR="004C7737" w:rsidRPr="003B3504">
        <w:rPr>
          <w:rFonts w:ascii="Times New Roman" w:hAnsi="Times New Roman" w:cs="Times New Roman"/>
          <w:sz w:val="24"/>
          <w:szCs w:val="24"/>
        </w:rPr>
        <w:t>. Errors of facts or law in the decision arrived at itself are matters for an appeal</w:t>
      </w:r>
      <w:r w:rsidR="001D683F" w:rsidRPr="003B3504">
        <w:rPr>
          <w:rFonts w:ascii="Times New Roman" w:hAnsi="Times New Roman" w:cs="Times New Roman"/>
          <w:sz w:val="24"/>
          <w:szCs w:val="24"/>
        </w:rPr>
        <w:t>, where the appellate court has the liberty to take an entirely different view of the material that was presented to the trial court</w:t>
      </w:r>
      <w:r w:rsidR="004C7737" w:rsidRPr="003B3504">
        <w:rPr>
          <w:rFonts w:ascii="Times New Roman" w:hAnsi="Times New Roman" w:cs="Times New Roman"/>
          <w:sz w:val="24"/>
          <w:szCs w:val="24"/>
        </w:rPr>
        <w:t xml:space="preserve">. </w:t>
      </w:r>
      <w:r w:rsidR="00234EA1" w:rsidRPr="003B3504">
        <w:rPr>
          <w:rFonts w:ascii="Times New Roman" w:hAnsi="Times New Roman" w:cs="Times New Roman"/>
          <w:sz w:val="24"/>
          <w:szCs w:val="24"/>
        </w:rPr>
        <w:t xml:space="preserve">It is settled that where a court has jurisdiction to determine a question and it determines that question, it cannot be said that it has acted illegally or with material irregularity because it has come to an erroneous decision on question of fact or even of law. </w:t>
      </w:r>
      <w:r w:rsidR="004C7737" w:rsidRPr="003B3504">
        <w:rPr>
          <w:rFonts w:ascii="Times New Roman" w:hAnsi="Times New Roman" w:cs="Times New Roman"/>
          <w:sz w:val="24"/>
          <w:szCs w:val="24"/>
        </w:rPr>
        <w:t>Consequently, a revision is not a substitute for an appeal</w:t>
      </w:r>
      <w:r w:rsidR="00D66930" w:rsidRPr="003B3504">
        <w:rPr>
          <w:rFonts w:ascii="Times New Roman" w:hAnsi="Times New Roman" w:cs="Times New Roman"/>
          <w:sz w:val="24"/>
          <w:szCs w:val="24"/>
        </w:rPr>
        <w:t xml:space="preserve"> (see </w:t>
      </w:r>
      <w:proofErr w:type="spellStart"/>
      <w:r w:rsidR="00D66930" w:rsidRPr="003B3504">
        <w:rPr>
          <w:rFonts w:ascii="Times New Roman" w:hAnsi="Times New Roman" w:cs="Times New Roman"/>
          <w:i/>
          <w:sz w:val="24"/>
          <w:szCs w:val="24"/>
        </w:rPr>
        <w:t>Matemba</w:t>
      </w:r>
      <w:proofErr w:type="spellEnd"/>
      <w:r w:rsidR="00D66930" w:rsidRPr="003B3504">
        <w:rPr>
          <w:rFonts w:ascii="Times New Roman" w:hAnsi="Times New Roman" w:cs="Times New Roman"/>
          <w:i/>
          <w:sz w:val="24"/>
          <w:szCs w:val="24"/>
        </w:rPr>
        <w:t xml:space="preserve"> v. </w:t>
      </w:r>
      <w:proofErr w:type="spellStart"/>
      <w:r w:rsidR="00D66930" w:rsidRPr="003B3504">
        <w:rPr>
          <w:rFonts w:ascii="Times New Roman" w:hAnsi="Times New Roman" w:cs="Times New Roman"/>
          <w:i/>
          <w:sz w:val="24"/>
          <w:szCs w:val="24"/>
        </w:rPr>
        <w:t>Yamulinga</w:t>
      </w:r>
      <w:proofErr w:type="spellEnd"/>
      <w:r w:rsidR="00D66930" w:rsidRPr="003B3504">
        <w:rPr>
          <w:rFonts w:ascii="Times New Roman" w:hAnsi="Times New Roman" w:cs="Times New Roman"/>
          <w:i/>
          <w:sz w:val="24"/>
          <w:szCs w:val="24"/>
        </w:rPr>
        <w:t xml:space="preserve"> [1968] 1 EA 643</w:t>
      </w:r>
      <w:r w:rsidR="00D66930" w:rsidRPr="003B3504">
        <w:rPr>
          <w:rFonts w:ascii="Times New Roman" w:hAnsi="Times New Roman" w:cs="Times New Roman"/>
          <w:sz w:val="24"/>
          <w:szCs w:val="24"/>
        </w:rPr>
        <w:t>)</w:t>
      </w:r>
      <w:r w:rsidR="004C7737" w:rsidRPr="003B3504">
        <w:rPr>
          <w:rFonts w:ascii="Times New Roman" w:hAnsi="Times New Roman" w:cs="Times New Roman"/>
          <w:sz w:val="24"/>
          <w:szCs w:val="24"/>
        </w:rPr>
        <w:t xml:space="preserve">. </w:t>
      </w:r>
    </w:p>
    <w:p w:rsidR="007E4DF4" w:rsidRPr="003B3504" w:rsidRDefault="007E4DF4" w:rsidP="003B3504">
      <w:pPr>
        <w:spacing w:after="0" w:line="360" w:lineRule="auto"/>
        <w:jc w:val="both"/>
        <w:rPr>
          <w:rFonts w:ascii="Times New Roman" w:hAnsi="Times New Roman" w:cs="Times New Roman"/>
          <w:sz w:val="24"/>
          <w:szCs w:val="24"/>
        </w:rPr>
      </w:pPr>
    </w:p>
    <w:p w:rsidR="00E151E2" w:rsidRPr="003B3504" w:rsidRDefault="00E151E2"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The material irregularity in procedure which may possibly have produced error or defect in the decision of the case upon the merits cited in the instant </w:t>
      </w:r>
      <w:proofErr w:type="gramStart"/>
      <w:r w:rsidRPr="003B3504">
        <w:rPr>
          <w:rFonts w:ascii="Times New Roman" w:hAnsi="Times New Roman" w:cs="Times New Roman"/>
          <w:sz w:val="24"/>
          <w:szCs w:val="24"/>
        </w:rPr>
        <w:t>application,</w:t>
      </w:r>
      <w:proofErr w:type="gramEnd"/>
      <w:r w:rsidRPr="003B3504">
        <w:rPr>
          <w:rFonts w:ascii="Times New Roman" w:hAnsi="Times New Roman" w:cs="Times New Roman"/>
          <w:sz w:val="24"/>
          <w:szCs w:val="24"/>
        </w:rPr>
        <w:t xml:space="preserve"> is </w:t>
      </w:r>
      <w:r w:rsidR="00393373" w:rsidRPr="003B3504">
        <w:rPr>
          <w:rFonts w:ascii="Times New Roman" w:hAnsi="Times New Roman" w:cs="Times New Roman"/>
          <w:sz w:val="24"/>
          <w:szCs w:val="24"/>
        </w:rPr>
        <w:t xml:space="preserve">the manner in which the Chief Magistrate sought to verify a decision that was to be enforced. It is claimed that </w:t>
      </w:r>
      <w:r w:rsidRPr="003B3504">
        <w:rPr>
          <w:rFonts w:ascii="Times New Roman" w:hAnsi="Times New Roman" w:cs="Times New Roman"/>
          <w:sz w:val="24"/>
          <w:szCs w:val="24"/>
        </w:rPr>
        <w:t xml:space="preserve">when an application was made to the Chief Magistrate for the enforcement of  the judgment of the L.II Court of </w:t>
      </w:r>
      <w:proofErr w:type="spellStart"/>
      <w:r w:rsidRPr="003B3504">
        <w:rPr>
          <w:rFonts w:ascii="Times New Roman" w:hAnsi="Times New Roman" w:cs="Times New Roman"/>
          <w:sz w:val="24"/>
          <w:szCs w:val="24"/>
        </w:rPr>
        <w:t>Palwong</w:t>
      </w:r>
      <w:proofErr w:type="spellEnd"/>
      <w:r w:rsidRPr="003B3504">
        <w:rPr>
          <w:rFonts w:ascii="Times New Roman" w:hAnsi="Times New Roman" w:cs="Times New Roman"/>
          <w:sz w:val="24"/>
          <w:szCs w:val="24"/>
        </w:rPr>
        <w:t xml:space="preserve"> Parish, for some reason the Chief Magistrate sought to "verify the area" of land decreed to the respondent. Unfortunately, the applicant did not attach the L.II Court of </w:t>
      </w:r>
      <w:proofErr w:type="spellStart"/>
      <w:r w:rsidRPr="003B3504">
        <w:rPr>
          <w:rFonts w:ascii="Times New Roman" w:hAnsi="Times New Roman" w:cs="Times New Roman"/>
          <w:sz w:val="24"/>
          <w:szCs w:val="24"/>
        </w:rPr>
        <w:t>Palwong</w:t>
      </w:r>
      <w:proofErr w:type="spellEnd"/>
      <w:r w:rsidRPr="003B3504">
        <w:rPr>
          <w:rFonts w:ascii="Times New Roman" w:hAnsi="Times New Roman" w:cs="Times New Roman"/>
          <w:sz w:val="24"/>
          <w:szCs w:val="24"/>
        </w:rPr>
        <w:t xml:space="preserve"> Parish decision of 26</w:t>
      </w:r>
      <w:r w:rsidRPr="003B3504">
        <w:rPr>
          <w:rFonts w:ascii="Times New Roman" w:hAnsi="Times New Roman" w:cs="Times New Roman"/>
          <w:sz w:val="24"/>
          <w:szCs w:val="24"/>
          <w:vertAlign w:val="superscript"/>
        </w:rPr>
        <w:t>th</w:t>
      </w:r>
      <w:r w:rsidRPr="003B3504">
        <w:rPr>
          <w:rFonts w:ascii="Times New Roman" w:hAnsi="Times New Roman" w:cs="Times New Roman"/>
          <w:sz w:val="24"/>
          <w:szCs w:val="24"/>
        </w:rPr>
        <w:t xml:space="preserve"> May, 2005 in respect of which the Chief Magistrate sought to "verify the area." Verification ordinarily means validation, confirmation or authentication of information already available and it would imply that the information was contained in the judgment, yet in his affidavit the applicant suggests that in this case it meant and resulted in supplying new information that was not contained in the judgment. His contention is that in the </w:t>
      </w:r>
      <w:r w:rsidRPr="003B3504">
        <w:rPr>
          <w:rFonts w:ascii="Times New Roman" w:hAnsi="Times New Roman" w:cs="Times New Roman"/>
          <w:sz w:val="24"/>
          <w:szCs w:val="24"/>
        </w:rPr>
        <w:lastRenderedPageBreak/>
        <w:t xml:space="preserve">process of verification, </w:t>
      </w:r>
      <w:r w:rsidR="0019573D" w:rsidRPr="003B3504">
        <w:rPr>
          <w:rFonts w:ascii="Times New Roman" w:hAnsi="Times New Roman" w:cs="Times New Roman"/>
          <w:sz w:val="24"/>
          <w:szCs w:val="24"/>
        </w:rPr>
        <w:t xml:space="preserve">the Chairman L.C.II </w:t>
      </w:r>
      <w:proofErr w:type="spellStart"/>
      <w:r w:rsidR="0019573D" w:rsidRPr="003B3504">
        <w:rPr>
          <w:rFonts w:ascii="Times New Roman" w:hAnsi="Times New Roman" w:cs="Times New Roman"/>
          <w:sz w:val="24"/>
          <w:szCs w:val="24"/>
        </w:rPr>
        <w:t>Palwong</w:t>
      </w:r>
      <w:proofErr w:type="spellEnd"/>
      <w:r w:rsidR="0019573D" w:rsidRPr="003B3504">
        <w:rPr>
          <w:rFonts w:ascii="Times New Roman" w:hAnsi="Times New Roman" w:cs="Times New Roman"/>
          <w:sz w:val="24"/>
          <w:szCs w:val="24"/>
        </w:rPr>
        <w:t xml:space="preserve"> Parish increased the dimension of the land decreed from 80 x 60 metres to 90 x 80 metres.</w:t>
      </w:r>
    </w:p>
    <w:p w:rsidR="00393373" w:rsidRPr="003B3504" w:rsidRDefault="00393373" w:rsidP="003B3504">
      <w:pPr>
        <w:spacing w:after="0" w:line="360" w:lineRule="auto"/>
        <w:jc w:val="both"/>
        <w:rPr>
          <w:rFonts w:ascii="Times New Roman" w:hAnsi="Times New Roman" w:cs="Times New Roman"/>
          <w:sz w:val="24"/>
          <w:szCs w:val="24"/>
        </w:rPr>
      </w:pPr>
    </w:p>
    <w:p w:rsidR="00E9460C" w:rsidRPr="003B3504" w:rsidRDefault="00E86682"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When any court other than the one which </w:t>
      </w:r>
      <w:r w:rsidR="00EF2A6D" w:rsidRPr="003B3504">
        <w:rPr>
          <w:rFonts w:ascii="Times New Roman" w:hAnsi="Times New Roman" w:cs="Times New Roman"/>
          <w:sz w:val="24"/>
          <w:szCs w:val="24"/>
        </w:rPr>
        <w:t xml:space="preserve">tried the case at first instance and </w:t>
      </w:r>
      <w:r w:rsidR="009F292D" w:rsidRPr="003B3504">
        <w:rPr>
          <w:rFonts w:ascii="Times New Roman" w:hAnsi="Times New Roman" w:cs="Times New Roman"/>
          <w:sz w:val="24"/>
          <w:szCs w:val="24"/>
        </w:rPr>
        <w:t>delivered</w:t>
      </w:r>
      <w:r w:rsidRPr="003B3504">
        <w:rPr>
          <w:rFonts w:ascii="Times New Roman" w:hAnsi="Times New Roman" w:cs="Times New Roman"/>
          <w:sz w:val="24"/>
          <w:szCs w:val="24"/>
        </w:rPr>
        <w:t xml:space="preserve"> the </w:t>
      </w:r>
      <w:r w:rsidR="009F292D" w:rsidRPr="003B3504">
        <w:rPr>
          <w:rFonts w:ascii="Times New Roman" w:hAnsi="Times New Roman" w:cs="Times New Roman"/>
          <w:sz w:val="24"/>
          <w:szCs w:val="24"/>
        </w:rPr>
        <w:t>judgment</w:t>
      </w:r>
      <w:r w:rsidRPr="003B3504">
        <w:rPr>
          <w:rFonts w:ascii="Times New Roman" w:hAnsi="Times New Roman" w:cs="Times New Roman"/>
          <w:sz w:val="24"/>
          <w:szCs w:val="24"/>
        </w:rPr>
        <w:t xml:space="preserve"> </w:t>
      </w:r>
      <w:r w:rsidR="009F292D" w:rsidRPr="003B3504">
        <w:rPr>
          <w:rFonts w:ascii="Times New Roman" w:hAnsi="Times New Roman" w:cs="Times New Roman"/>
          <w:sz w:val="24"/>
          <w:szCs w:val="24"/>
        </w:rPr>
        <w:t>or order sets out to interpret it, t</w:t>
      </w:r>
      <w:r w:rsidRPr="003B3504">
        <w:rPr>
          <w:rFonts w:ascii="Times New Roman" w:hAnsi="Times New Roman" w:cs="Times New Roman"/>
          <w:sz w:val="24"/>
          <w:szCs w:val="24"/>
        </w:rPr>
        <w:t xml:space="preserve">he </w:t>
      </w:r>
      <w:r w:rsidR="009F292D" w:rsidRPr="003B3504">
        <w:rPr>
          <w:rFonts w:ascii="Times New Roman" w:hAnsi="Times New Roman" w:cs="Times New Roman"/>
          <w:sz w:val="24"/>
          <w:szCs w:val="24"/>
        </w:rPr>
        <w:t>trial Court'</w:t>
      </w:r>
      <w:r w:rsidRPr="003B3504">
        <w:rPr>
          <w:rFonts w:ascii="Times New Roman" w:hAnsi="Times New Roman" w:cs="Times New Roman"/>
          <w:sz w:val="24"/>
          <w:szCs w:val="24"/>
        </w:rPr>
        <w:t xml:space="preserve">s intension is to be </w:t>
      </w:r>
      <w:r w:rsidR="009F292D" w:rsidRPr="003B3504">
        <w:rPr>
          <w:rFonts w:ascii="Times New Roman" w:hAnsi="Times New Roman" w:cs="Times New Roman"/>
          <w:sz w:val="24"/>
          <w:szCs w:val="24"/>
        </w:rPr>
        <w:t xml:space="preserve">ascertained primarily from the language </w:t>
      </w:r>
      <w:r w:rsidRPr="003B3504">
        <w:rPr>
          <w:rFonts w:ascii="Times New Roman" w:hAnsi="Times New Roman" w:cs="Times New Roman"/>
          <w:sz w:val="24"/>
          <w:szCs w:val="24"/>
        </w:rPr>
        <w:t>of</w:t>
      </w:r>
      <w:r w:rsidR="009F292D" w:rsidRPr="003B3504">
        <w:rPr>
          <w:rFonts w:ascii="Times New Roman" w:hAnsi="Times New Roman" w:cs="Times New Roman"/>
          <w:sz w:val="24"/>
          <w:szCs w:val="24"/>
        </w:rPr>
        <w:t xml:space="preserve"> the judgment or </w:t>
      </w:r>
      <w:r w:rsidR="00E9460C" w:rsidRPr="003B3504">
        <w:rPr>
          <w:rFonts w:ascii="Times New Roman" w:hAnsi="Times New Roman" w:cs="Times New Roman"/>
          <w:sz w:val="24"/>
          <w:szCs w:val="24"/>
        </w:rPr>
        <w:t xml:space="preserve">order </w:t>
      </w:r>
      <w:r w:rsidR="009F292D" w:rsidRPr="003B3504">
        <w:rPr>
          <w:rFonts w:ascii="Times New Roman" w:hAnsi="Times New Roman" w:cs="Times New Roman"/>
          <w:sz w:val="24"/>
          <w:szCs w:val="24"/>
        </w:rPr>
        <w:t xml:space="preserve">as </w:t>
      </w:r>
      <w:r w:rsidRPr="003B3504">
        <w:rPr>
          <w:rFonts w:ascii="Times New Roman" w:hAnsi="Times New Roman" w:cs="Times New Roman"/>
          <w:sz w:val="24"/>
          <w:szCs w:val="24"/>
        </w:rPr>
        <w:t>construed according to the usual well-known rules</w:t>
      </w:r>
      <w:r w:rsidR="009F292D" w:rsidRPr="003B3504">
        <w:rPr>
          <w:rFonts w:ascii="Times New Roman" w:hAnsi="Times New Roman" w:cs="Times New Roman"/>
          <w:sz w:val="24"/>
          <w:szCs w:val="24"/>
        </w:rPr>
        <w:t xml:space="preserve"> of statutory and </w:t>
      </w:r>
      <w:r w:rsidR="00DC0AD8" w:rsidRPr="003B3504">
        <w:rPr>
          <w:rFonts w:ascii="Times New Roman" w:hAnsi="Times New Roman" w:cs="Times New Roman"/>
          <w:sz w:val="24"/>
          <w:szCs w:val="24"/>
        </w:rPr>
        <w:t>contractual</w:t>
      </w:r>
      <w:r w:rsidR="009F292D" w:rsidRPr="003B3504">
        <w:rPr>
          <w:rFonts w:ascii="Times New Roman" w:hAnsi="Times New Roman" w:cs="Times New Roman"/>
          <w:sz w:val="24"/>
          <w:szCs w:val="24"/>
        </w:rPr>
        <w:t xml:space="preserve"> interpretation.</w:t>
      </w:r>
      <w:r w:rsidR="00E9460C" w:rsidRPr="003B3504">
        <w:rPr>
          <w:rFonts w:ascii="Times New Roman" w:hAnsi="Times New Roman" w:cs="Times New Roman"/>
          <w:sz w:val="24"/>
          <w:szCs w:val="24"/>
        </w:rPr>
        <w:t xml:space="preserve"> As in the case of </w:t>
      </w:r>
      <w:r w:rsidR="00EF2A6D" w:rsidRPr="003B3504">
        <w:rPr>
          <w:rFonts w:ascii="Times New Roman" w:hAnsi="Times New Roman" w:cs="Times New Roman"/>
          <w:sz w:val="24"/>
          <w:szCs w:val="24"/>
        </w:rPr>
        <w:t>such</w:t>
      </w:r>
      <w:r w:rsidR="00E9460C" w:rsidRPr="003B3504">
        <w:rPr>
          <w:rFonts w:ascii="Times New Roman" w:hAnsi="Times New Roman" w:cs="Times New Roman"/>
          <w:sz w:val="24"/>
          <w:szCs w:val="24"/>
        </w:rPr>
        <w:t xml:space="preserve"> document</w:t>
      </w:r>
      <w:r w:rsidR="00EF2A6D" w:rsidRPr="003B3504">
        <w:rPr>
          <w:rFonts w:ascii="Times New Roman" w:hAnsi="Times New Roman" w:cs="Times New Roman"/>
          <w:sz w:val="24"/>
          <w:szCs w:val="24"/>
        </w:rPr>
        <w:t>s</w:t>
      </w:r>
      <w:r w:rsidR="00E9460C" w:rsidRPr="003B3504">
        <w:rPr>
          <w:rFonts w:ascii="Times New Roman" w:hAnsi="Times New Roman" w:cs="Times New Roman"/>
          <w:sz w:val="24"/>
          <w:szCs w:val="24"/>
        </w:rPr>
        <w:t xml:space="preserve">, the judgment or order and the trial Court's reasoning for giving it must be read as a whole in order to ascertain its intention. If on such reading, the meaning of the judgment or order is clear and unambiguous, no extrinsic fact or evidence is admissible to contradict, vary, qualify, or supplement it. </w:t>
      </w:r>
      <w:r w:rsidR="00EF2A6D" w:rsidRPr="003B3504">
        <w:rPr>
          <w:rFonts w:ascii="Times New Roman" w:hAnsi="Times New Roman" w:cs="Times New Roman"/>
          <w:sz w:val="24"/>
          <w:szCs w:val="24"/>
        </w:rPr>
        <w:t xml:space="preserve">But if any uncertainty in meaning does emerge, the extrinsic circumstances surrounding or leading to </w:t>
      </w:r>
      <w:proofErr w:type="gramStart"/>
      <w:r w:rsidR="00EF2A6D" w:rsidRPr="003B3504">
        <w:rPr>
          <w:rFonts w:ascii="Times New Roman" w:hAnsi="Times New Roman" w:cs="Times New Roman"/>
          <w:sz w:val="24"/>
          <w:szCs w:val="24"/>
        </w:rPr>
        <w:t>the  Court's</w:t>
      </w:r>
      <w:proofErr w:type="gramEnd"/>
      <w:r w:rsidR="00EF2A6D" w:rsidRPr="003B3504">
        <w:rPr>
          <w:rFonts w:ascii="Times New Roman" w:hAnsi="Times New Roman" w:cs="Times New Roman"/>
          <w:sz w:val="24"/>
          <w:szCs w:val="24"/>
        </w:rPr>
        <w:t xml:space="preserve"> granting the judgment or order may be investigated and regarded in order to clarify it. For the applicant to succeed in his contention therefore, he had to prove that the L.II Court of </w:t>
      </w:r>
      <w:proofErr w:type="spellStart"/>
      <w:r w:rsidR="00EF2A6D" w:rsidRPr="003B3504">
        <w:rPr>
          <w:rFonts w:ascii="Times New Roman" w:hAnsi="Times New Roman" w:cs="Times New Roman"/>
          <w:sz w:val="24"/>
          <w:szCs w:val="24"/>
        </w:rPr>
        <w:t>Palwong</w:t>
      </w:r>
      <w:proofErr w:type="spellEnd"/>
      <w:r w:rsidR="00EF2A6D" w:rsidRPr="003B3504">
        <w:rPr>
          <w:rFonts w:ascii="Times New Roman" w:hAnsi="Times New Roman" w:cs="Times New Roman"/>
          <w:sz w:val="24"/>
          <w:szCs w:val="24"/>
        </w:rPr>
        <w:t xml:space="preserve"> Parish judgment of 26</w:t>
      </w:r>
      <w:r w:rsidR="00EF2A6D" w:rsidRPr="003B3504">
        <w:rPr>
          <w:rFonts w:ascii="Times New Roman" w:hAnsi="Times New Roman" w:cs="Times New Roman"/>
          <w:sz w:val="24"/>
          <w:szCs w:val="24"/>
          <w:vertAlign w:val="superscript"/>
        </w:rPr>
        <w:t>th</w:t>
      </w:r>
      <w:r w:rsidR="00EF2A6D" w:rsidRPr="003B3504">
        <w:rPr>
          <w:rFonts w:ascii="Times New Roman" w:hAnsi="Times New Roman" w:cs="Times New Roman"/>
          <w:sz w:val="24"/>
          <w:szCs w:val="24"/>
        </w:rPr>
        <w:t xml:space="preserve"> May, 2005 was clear and unambiguous, such that resort to extrinsic facts or evidence supplied by the Chairman L.C.II </w:t>
      </w:r>
      <w:proofErr w:type="spellStart"/>
      <w:r w:rsidR="00EF2A6D" w:rsidRPr="003B3504">
        <w:rPr>
          <w:rFonts w:ascii="Times New Roman" w:hAnsi="Times New Roman" w:cs="Times New Roman"/>
          <w:sz w:val="24"/>
          <w:szCs w:val="24"/>
        </w:rPr>
        <w:t>Palwong</w:t>
      </w:r>
      <w:proofErr w:type="spellEnd"/>
      <w:r w:rsidR="00EF2A6D" w:rsidRPr="003B3504">
        <w:rPr>
          <w:rFonts w:ascii="Times New Roman" w:hAnsi="Times New Roman" w:cs="Times New Roman"/>
          <w:sz w:val="24"/>
          <w:szCs w:val="24"/>
        </w:rPr>
        <w:t xml:space="preserve"> Parish was </w:t>
      </w:r>
      <w:r w:rsidR="0037304D" w:rsidRPr="003B3504">
        <w:rPr>
          <w:rFonts w:ascii="Times New Roman" w:hAnsi="Times New Roman" w:cs="Times New Roman"/>
          <w:sz w:val="24"/>
          <w:szCs w:val="24"/>
        </w:rPr>
        <w:t>in</w:t>
      </w:r>
      <w:r w:rsidR="00EF2A6D" w:rsidRPr="003B3504">
        <w:rPr>
          <w:rFonts w:ascii="Times New Roman" w:hAnsi="Times New Roman" w:cs="Times New Roman"/>
          <w:sz w:val="24"/>
          <w:szCs w:val="24"/>
        </w:rPr>
        <w:t>admissible to contradict, vary, qualify, or supplement it.</w:t>
      </w:r>
    </w:p>
    <w:p w:rsidR="00E9460C" w:rsidRPr="003B3504" w:rsidRDefault="00E9460C" w:rsidP="003B3504">
      <w:pPr>
        <w:spacing w:after="0" w:line="360" w:lineRule="auto"/>
        <w:jc w:val="both"/>
        <w:rPr>
          <w:rFonts w:ascii="Times New Roman" w:hAnsi="Times New Roman" w:cs="Times New Roman"/>
          <w:sz w:val="24"/>
          <w:szCs w:val="24"/>
        </w:rPr>
      </w:pPr>
    </w:p>
    <w:p w:rsidR="00B77045" w:rsidRPr="003B3504" w:rsidRDefault="00393373"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Taken from the perspective of the applicant's contention, if indeed the </w:t>
      </w:r>
      <w:r w:rsidR="00992D47" w:rsidRPr="003B3504">
        <w:rPr>
          <w:rFonts w:ascii="Times New Roman" w:hAnsi="Times New Roman" w:cs="Times New Roman"/>
          <w:sz w:val="24"/>
          <w:szCs w:val="24"/>
        </w:rPr>
        <w:t xml:space="preserve">judgment </w:t>
      </w:r>
      <w:proofErr w:type="gramStart"/>
      <w:r w:rsidR="00992D47" w:rsidRPr="003B3504">
        <w:rPr>
          <w:rFonts w:ascii="Times New Roman" w:hAnsi="Times New Roman" w:cs="Times New Roman"/>
          <w:sz w:val="24"/>
          <w:szCs w:val="24"/>
        </w:rPr>
        <w:t>of  the</w:t>
      </w:r>
      <w:proofErr w:type="gramEnd"/>
      <w:r w:rsidR="00992D47" w:rsidRPr="003B3504">
        <w:rPr>
          <w:rFonts w:ascii="Times New Roman" w:hAnsi="Times New Roman" w:cs="Times New Roman"/>
          <w:sz w:val="24"/>
          <w:szCs w:val="24"/>
        </w:rPr>
        <w:t xml:space="preserve"> </w:t>
      </w:r>
      <w:r w:rsidRPr="003B3504">
        <w:rPr>
          <w:rFonts w:ascii="Times New Roman" w:hAnsi="Times New Roman" w:cs="Times New Roman"/>
          <w:sz w:val="24"/>
          <w:szCs w:val="24"/>
        </w:rPr>
        <w:t xml:space="preserve">L.II Court of </w:t>
      </w:r>
      <w:proofErr w:type="spellStart"/>
      <w:r w:rsidRPr="003B3504">
        <w:rPr>
          <w:rFonts w:ascii="Times New Roman" w:hAnsi="Times New Roman" w:cs="Times New Roman"/>
          <w:sz w:val="24"/>
          <w:szCs w:val="24"/>
        </w:rPr>
        <w:t>Palwong</w:t>
      </w:r>
      <w:proofErr w:type="spellEnd"/>
      <w:r w:rsidRPr="003B3504">
        <w:rPr>
          <w:rFonts w:ascii="Times New Roman" w:hAnsi="Times New Roman" w:cs="Times New Roman"/>
          <w:sz w:val="24"/>
          <w:szCs w:val="24"/>
        </w:rPr>
        <w:t xml:space="preserve"> Parish</w:t>
      </w:r>
      <w:r w:rsidR="00992D47" w:rsidRPr="003B3504">
        <w:rPr>
          <w:rFonts w:ascii="Times New Roman" w:hAnsi="Times New Roman" w:cs="Times New Roman"/>
          <w:sz w:val="24"/>
          <w:szCs w:val="24"/>
        </w:rPr>
        <w:t xml:space="preserve"> of 26</w:t>
      </w:r>
      <w:r w:rsidR="00992D47" w:rsidRPr="003B3504">
        <w:rPr>
          <w:rFonts w:ascii="Times New Roman" w:hAnsi="Times New Roman" w:cs="Times New Roman"/>
          <w:sz w:val="24"/>
          <w:szCs w:val="24"/>
          <w:vertAlign w:val="superscript"/>
        </w:rPr>
        <w:t>th</w:t>
      </w:r>
      <w:r w:rsidR="00992D47" w:rsidRPr="003B3504">
        <w:rPr>
          <w:rFonts w:ascii="Times New Roman" w:hAnsi="Times New Roman" w:cs="Times New Roman"/>
          <w:sz w:val="24"/>
          <w:szCs w:val="24"/>
        </w:rPr>
        <w:t xml:space="preserve"> May, 2005 </w:t>
      </w:r>
      <w:r w:rsidRPr="003B3504">
        <w:rPr>
          <w:rFonts w:ascii="Times New Roman" w:hAnsi="Times New Roman" w:cs="Times New Roman"/>
          <w:sz w:val="24"/>
          <w:szCs w:val="24"/>
        </w:rPr>
        <w:t xml:space="preserve">did not </w:t>
      </w:r>
      <w:r w:rsidR="00992D47" w:rsidRPr="003B3504">
        <w:rPr>
          <w:rFonts w:ascii="Times New Roman" w:hAnsi="Times New Roman" w:cs="Times New Roman"/>
          <w:sz w:val="24"/>
          <w:szCs w:val="24"/>
        </w:rPr>
        <w:t>stipulate</w:t>
      </w:r>
      <w:r w:rsidRPr="003B3504">
        <w:rPr>
          <w:rFonts w:ascii="Times New Roman" w:hAnsi="Times New Roman" w:cs="Times New Roman"/>
          <w:sz w:val="24"/>
          <w:szCs w:val="24"/>
        </w:rPr>
        <w:t xml:space="preserve"> the dimensions of land </w:t>
      </w:r>
      <w:r w:rsidR="00E86682" w:rsidRPr="003B3504">
        <w:rPr>
          <w:rFonts w:ascii="Times New Roman" w:hAnsi="Times New Roman" w:cs="Times New Roman"/>
          <w:sz w:val="24"/>
          <w:szCs w:val="24"/>
        </w:rPr>
        <w:t>decreed</w:t>
      </w:r>
      <w:r w:rsidRPr="003B3504">
        <w:rPr>
          <w:rFonts w:ascii="Times New Roman" w:hAnsi="Times New Roman" w:cs="Times New Roman"/>
          <w:sz w:val="24"/>
          <w:szCs w:val="24"/>
        </w:rPr>
        <w:t xml:space="preserve"> to the respondent, </w:t>
      </w:r>
      <w:r w:rsidR="00DF699D" w:rsidRPr="003B3504">
        <w:rPr>
          <w:rFonts w:ascii="Times New Roman" w:hAnsi="Times New Roman" w:cs="Times New Roman"/>
          <w:sz w:val="24"/>
          <w:szCs w:val="24"/>
        </w:rPr>
        <w:t xml:space="preserve">then resort to extrinsic facts or evidence supplied by the Chairman L.C.II </w:t>
      </w:r>
      <w:proofErr w:type="spellStart"/>
      <w:r w:rsidR="00DF699D" w:rsidRPr="003B3504">
        <w:rPr>
          <w:rFonts w:ascii="Times New Roman" w:hAnsi="Times New Roman" w:cs="Times New Roman"/>
          <w:sz w:val="24"/>
          <w:szCs w:val="24"/>
        </w:rPr>
        <w:t>Palwong</w:t>
      </w:r>
      <w:proofErr w:type="spellEnd"/>
      <w:r w:rsidR="00DF699D" w:rsidRPr="003B3504">
        <w:rPr>
          <w:rFonts w:ascii="Times New Roman" w:hAnsi="Times New Roman" w:cs="Times New Roman"/>
          <w:sz w:val="24"/>
          <w:szCs w:val="24"/>
        </w:rPr>
        <w:t xml:space="preserve"> Parish was admissible to supplement it.</w:t>
      </w:r>
      <w:r w:rsidR="00B77045" w:rsidRPr="003B3504">
        <w:rPr>
          <w:rFonts w:ascii="Times New Roman" w:hAnsi="Times New Roman" w:cs="Times New Roman"/>
          <w:sz w:val="24"/>
          <w:szCs w:val="24"/>
        </w:rPr>
        <w:t xml:space="preserve"> The only error in that regard then would be proof of the fact that the extrinsic evidence so gathered</w:t>
      </w:r>
      <w:r w:rsidR="00992D47" w:rsidRPr="003B3504">
        <w:rPr>
          <w:rFonts w:ascii="Times New Roman" w:hAnsi="Times New Roman" w:cs="Times New Roman"/>
          <w:sz w:val="24"/>
          <w:szCs w:val="24"/>
        </w:rPr>
        <w:t>,</w:t>
      </w:r>
      <w:r w:rsidR="00B77045" w:rsidRPr="003B3504">
        <w:rPr>
          <w:rFonts w:ascii="Times New Roman" w:hAnsi="Times New Roman" w:cs="Times New Roman"/>
          <w:sz w:val="24"/>
          <w:szCs w:val="24"/>
        </w:rPr>
        <w:t xml:space="preserve"> rather than supplement, validate, confirm or authenticate the dimensions of the land decreed to the respondent, instead distorted or misrepresented the dimensions. I have read annexure "B" to the applicant's affidavit and therein it is explicitly stated that; </w:t>
      </w:r>
    </w:p>
    <w:p w:rsidR="00DF699D" w:rsidRPr="003B3504" w:rsidRDefault="00B77045" w:rsidP="003B3504">
      <w:pPr>
        <w:spacing w:after="0" w:line="360" w:lineRule="auto"/>
        <w:ind w:left="576" w:right="576"/>
        <w:jc w:val="both"/>
        <w:rPr>
          <w:rFonts w:ascii="Times New Roman" w:hAnsi="Times New Roman" w:cs="Times New Roman"/>
          <w:sz w:val="24"/>
          <w:szCs w:val="24"/>
        </w:rPr>
      </w:pPr>
      <w:r w:rsidRPr="003B3504">
        <w:rPr>
          <w:rFonts w:ascii="Times New Roman" w:hAnsi="Times New Roman" w:cs="Times New Roman"/>
          <w:sz w:val="24"/>
          <w:szCs w:val="24"/>
        </w:rPr>
        <w:t xml:space="preserve">Mr. </w:t>
      </w:r>
      <w:proofErr w:type="spellStart"/>
      <w:r w:rsidRPr="003B3504">
        <w:rPr>
          <w:rFonts w:ascii="Times New Roman" w:hAnsi="Times New Roman" w:cs="Times New Roman"/>
          <w:sz w:val="24"/>
          <w:szCs w:val="24"/>
        </w:rPr>
        <w:t>Ocana</w:t>
      </w:r>
      <w:proofErr w:type="spellEnd"/>
      <w:r w:rsidRPr="003B3504">
        <w:rPr>
          <w:rFonts w:ascii="Times New Roman" w:hAnsi="Times New Roman" w:cs="Times New Roman"/>
          <w:sz w:val="24"/>
          <w:szCs w:val="24"/>
        </w:rPr>
        <w:t xml:space="preserve"> won the case in conflict over 90 x 80 m and the court ordered Mr. </w:t>
      </w:r>
      <w:proofErr w:type="spellStart"/>
      <w:r w:rsidRPr="003B3504">
        <w:rPr>
          <w:rFonts w:ascii="Times New Roman" w:hAnsi="Times New Roman" w:cs="Times New Roman"/>
          <w:sz w:val="24"/>
          <w:szCs w:val="24"/>
        </w:rPr>
        <w:t>Kweya</w:t>
      </w:r>
      <w:proofErr w:type="spellEnd"/>
      <w:r w:rsidRPr="003B3504">
        <w:rPr>
          <w:rFonts w:ascii="Times New Roman" w:hAnsi="Times New Roman" w:cs="Times New Roman"/>
          <w:sz w:val="24"/>
          <w:szCs w:val="24"/>
        </w:rPr>
        <w:t xml:space="preserve"> Alfred to withdraw from that land from that time on but up to now Mr. </w:t>
      </w:r>
      <w:proofErr w:type="spellStart"/>
      <w:r w:rsidRPr="003B3504">
        <w:rPr>
          <w:rFonts w:ascii="Times New Roman" w:hAnsi="Times New Roman" w:cs="Times New Roman"/>
          <w:sz w:val="24"/>
          <w:szCs w:val="24"/>
        </w:rPr>
        <w:t>Kweya</w:t>
      </w:r>
      <w:proofErr w:type="spellEnd"/>
      <w:r w:rsidRPr="003B3504">
        <w:rPr>
          <w:rFonts w:ascii="Times New Roman" w:hAnsi="Times New Roman" w:cs="Times New Roman"/>
          <w:sz w:val="24"/>
          <w:szCs w:val="24"/>
        </w:rPr>
        <w:t xml:space="preserve"> Alfred has not withdrawn from the land and proceeded forcefully by construction a settlement home in the land that belongs to Mr. </w:t>
      </w:r>
      <w:proofErr w:type="spellStart"/>
      <w:r w:rsidRPr="003B3504">
        <w:rPr>
          <w:rFonts w:ascii="Times New Roman" w:hAnsi="Times New Roman" w:cs="Times New Roman"/>
          <w:sz w:val="24"/>
          <w:szCs w:val="24"/>
        </w:rPr>
        <w:t>Ocama</w:t>
      </w:r>
      <w:proofErr w:type="spellEnd"/>
      <w:r w:rsidRPr="003B3504">
        <w:rPr>
          <w:rFonts w:ascii="Times New Roman" w:hAnsi="Times New Roman" w:cs="Times New Roman"/>
          <w:sz w:val="24"/>
          <w:szCs w:val="24"/>
        </w:rPr>
        <w:t xml:space="preserve"> William, leaving only 80 x 60 m on the Eastern side of the land under wrangles.</w:t>
      </w:r>
    </w:p>
    <w:p w:rsidR="00393373" w:rsidRPr="003B3504" w:rsidRDefault="00393373" w:rsidP="003B3504">
      <w:pPr>
        <w:spacing w:after="0" w:line="360" w:lineRule="auto"/>
        <w:jc w:val="both"/>
        <w:rPr>
          <w:rFonts w:ascii="Times New Roman" w:hAnsi="Times New Roman" w:cs="Times New Roman"/>
          <w:sz w:val="24"/>
          <w:szCs w:val="24"/>
        </w:rPr>
      </w:pPr>
    </w:p>
    <w:p w:rsidR="00C43738" w:rsidRPr="003B3504" w:rsidRDefault="00992D47"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lastRenderedPageBreak/>
        <w:t>On the face of it, this extrinsic evidence appears to have been sought for purposes of confirming whether or not it was still necessary to enforce the decision, considering that enforcement was being sought seven years after the judgment, rather than for filling gaps in the judgment.  There is nothing to show that the information so gathered, in addition to clarifying that execution proceedings were still necessary, did more than validate, confirm or authenticate the dimensions of the land decreed to the respondent. In absence of the actual judgment of 26</w:t>
      </w:r>
      <w:r w:rsidRPr="003B3504">
        <w:rPr>
          <w:rFonts w:ascii="Times New Roman" w:hAnsi="Times New Roman" w:cs="Times New Roman"/>
          <w:sz w:val="24"/>
          <w:szCs w:val="24"/>
          <w:vertAlign w:val="superscript"/>
        </w:rPr>
        <w:t>th</w:t>
      </w:r>
      <w:r w:rsidRPr="003B3504">
        <w:rPr>
          <w:rFonts w:ascii="Times New Roman" w:hAnsi="Times New Roman" w:cs="Times New Roman"/>
          <w:sz w:val="24"/>
          <w:szCs w:val="24"/>
        </w:rPr>
        <w:t xml:space="preserve"> May, 2005 there is no basis, apart from conjecture, upon which this court can find that the extrinsic evidence instead distorted or misrepresented the dimensions</w:t>
      </w:r>
      <w:r w:rsidR="007B72B2" w:rsidRPr="003B3504">
        <w:rPr>
          <w:rFonts w:ascii="Times New Roman" w:hAnsi="Times New Roman" w:cs="Times New Roman"/>
          <w:sz w:val="24"/>
          <w:szCs w:val="24"/>
        </w:rPr>
        <w:t>, as contended by the applicant</w:t>
      </w:r>
      <w:r w:rsidRPr="003B3504">
        <w:rPr>
          <w:rFonts w:ascii="Times New Roman" w:hAnsi="Times New Roman" w:cs="Times New Roman"/>
          <w:sz w:val="24"/>
          <w:szCs w:val="24"/>
        </w:rPr>
        <w:t>.</w:t>
      </w:r>
      <w:r w:rsidR="00C43738" w:rsidRPr="003B3504">
        <w:rPr>
          <w:rFonts w:ascii="Times New Roman" w:hAnsi="Times New Roman" w:cs="Times New Roman"/>
          <w:sz w:val="24"/>
          <w:szCs w:val="24"/>
        </w:rPr>
        <w:t xml:space="preserve"> In absence of the actual judgment</w:t>
      </w:r>
      <w:proofErr w:type="gramStart"/>
      <w:r w:rsidR="00C43738" w:rsidRPr="003B3504">
        <w:rPr>
          <w:rFonts w:ascii="Times New Roman" w:hAnsi="Times New Roman" w:cs="Times New Roman"/>
          <w:sz w:val="24"/>
          <w:szCs w:val="24"/>
        </w:rPr>
        <w:t>,  I</w:t>
      </w:r>
      <w:proofErr w:type="gramEnd"/>
      <w:r w:rsidR="00C43738" w:rsidRPr="003B3504">
        <w:rPr>
          <w:rFonts w:ascii="Times New Roman" w:hAnsi="Times New Roman" w:cs="Times New Roman"/>
          <w:sz w:val="24"/>
          <w:szCs w:val="24"/>
        </w:rPr>
        <w:t xml:space="preserve"> am unable to confirm the alleged disparity.</w:t>
      </w:r>
    </w:p>
    <w:p w:rsidR="00E151E2" w:rsidRPr="003B3504" w:rsidRDefault="00E151E2" w:rsidP="003B3504">
      <w:pPr>
        <w:spacing w:after="0" w:line="360" w:lineRule="auto"/>
        <w:jc w:val="both"/>
        <w:rPr>
          <w:rFonts w:ascii="Times New Roman" w:hAnsi="Times New Roman" w:cs="Times New Roman"/>
          <w:sz w:val="24"/>
          <w:szCs w:val="24"/>
        </w:rPr>
      </w:pPr>
    </w:p>
    <w:p w:rsidR="00103FFE" w:rsidRPr="003B3504" w:rsidRDefault="007B72B2"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On the other hand, </w:t>
      </w:r>
      <w:r w:rsidR="00103FFE" w:rsidRPr="003B3504">
        <w:rPr>
          <w:rFonts w:ascii="Times New Roman" w:hAnsi="Times New Roman" w:cs="Times New Roman"/>
          <w:sz w:val="24"/>
          <w:szCs w:val="24"/>
        </w:rPr>
        <w:t xml:space="preserve">the </w:t>
      </w:r>
      <w:r w:rsidR="00BB2A4B" w:rsidRPr="003B3504">
        <w:rPr>
          <w:rFonts w:ascii="Times New Roman" w:hAnsi="Times New Roman" w:cs="Times New Roman"/>
          <w:sz w:val="24"/>
          <w:szCs w:val="24"/>
        </w:rPr>
        <w:t>decision</w:t>
      </w:r>
      <w:r w:rsidR="00103FFE" w:rsidRPr="003B3504">
        <w:rPr>
          <w:rFonts w:ascii="Times New Roman" w:hAnsi="Times New Roman" w:cs="Times New Roman"/>
          <w:sz w:val="24"/>
          <w:szCs w:val="24"/>
        </w:rPr>
        <w:t xml:space="preserve"> sought to be revised was made on 9</w:t>
      </w:r>
      <w:r w:rsidR="00103FFE" w:rsidRPr="003B3504">
        <w:rPr>
          <w:rFonts w:ascii="Times New Roman" w:hAnsi="Times New Roman" w:cs="Times New Roman"/>
          <w:sz w:val="24"/>
          <w:szCs w:val="24"/>
          <w:vertAlign w:val="superscript"/>
        </w:rPr>
        <w:t>th</w:t>
      </w:r>
      <w:r w:rsidR="00103FFE" w:rsidRPr="003B3504">
        <w:rPr>
          <w:rFonts w:ascii="Times New Roman" w:hAnsi="Times New Roman" w:cs="Times New Roman"/>
          <w:sz w:val="24"/>
          <w:szCs w:val="24"/>
        </w:rPr>
        <w:t xml:space="preserve"> May, </w:t>
      </w:r>
      <w:proofErr w:type="gramStart"/>
      <w:r w:rsidR="00103FFE" w:rsidRPr="003B3504">
        <w:rPr>
          <w:rFonts w:ascii="Times New Roman" w:hAnsi="Times New Roman" w:cs="Times New Roman"/>
          <w:sz w:val="24"/>
          <w:szCs w:val="24"/>
        </w:rPr>
        <w:t>2012</w:t>
      </w:r>
      <w:proofErr w:type="gramEnd"/>
      <w:r w:rsidR="00103FFE" w:rsidRPr="003B3504">
        <w:rPr>
          <w:rFonts w:ascii="Times New Roman" w:hAnsi="Times New Roman" w:cs="Times New Roman"/>
          <w:sz w:val="24"/>
          <w:szCs w:val="24"/>
        </w:rPr>
        <w:t xml:space="preserve"> by which </w:t>
      </w:r>
      <w:r w:rsidR="00BB2A4B" w:rsidRPr="003B3504">
        <w:rPr>
          <w:rFonts w:ascii="Times New Roman" w:hAnsi="Times New Roman" w:cs="Times New Roman"/>
          <w:sz w:val="24"/>
          <w:szCs w:val="24"/>
        </w:rPr>
        <w:t xml:space="preserve">the respondent was granted leave to execute the judgment of the L.II Court of </w:t>
      </w:r>
      <w:proofErr w:type="spellStart"/>
      <w:r w:rsidR="00BB2A4B" w:rsidRPr="003B3504">
        <w:rPr>
          <w:rFonts w:ascii="Times New Roman" w:hAnsi="Times New Roman" w:cs="Times New Roman"/>
          <w:sz w:val="24"/>
          <w:szCs w:val="24"/>
        </w:rPr>
        <w:t>Palwong</w:t>
      </w:r>
      <w:proofErr w:type="spellEnd"/>
      <w:r w:rsidR="00BB2A4B" w:rsidRPr="003B3504">
        <w:rPr>
          <w:rFonts w:ascii="Times New Roman" w:hAnsi="Times New Roman" w:cs="Times New Roman"/>
          <w:sz w:val="24"/>
          <w:szCs w:val="24"/>
        </w:rPr>
        <w:t xml:space="preserve"> Parish entered judgment in favour of the respondent on 26</w:t>
      </w:r>
      <w:r w:rsidR="00BB2A4B" w:rsidRPr="003B3504">
        <w:rPr>
          <w:rFonts w:ascii="Times New Roman" w:hAnsi="Times New Roman" w:cs="Times New Roman"/>
          <w:sz w:val="24"/>
          <w:szCs w:val="24"/>
          <w:vertAlign w:val="superscript"/>
        </w:rPr>
        <w:t>th</w:t>
      </w:r>
      <w:r w:rsidR="00BB2A4B" w:rsidRPr="003B3504">
        <w:rPr>
          <w:rFonts w:ascii="Times New Roman" w:hAnsi="Times New Roman" w:cs="Times New Roman"/>
          <w:sz w:val="24"/>
          <w:szCs w:val="24"/>
        </w:rPr>
        <w:t xml:space="preserve"> May, 2005. </w:t>
      </w:r>
      <w:r w:rsidRPr="003B3504">
        <w:rPr>
          <w:rFonts w:ascii="Times New Roman" w:hAnsi="Times New Roman" w:cs="Times New Roman"/>
          <w:sz w:val="24"/>
          <w:szCs w:val="24"/>
        </w:rPr>
        <w:t>Ascertainment of the size of land was made on 8</w:t>
      </w:r>
      <w:r w:rsidRPr="003B3504">
        <w:rPr>
          <w:rFonts w:ascii="Times New Roman" w:hAnsi="Times New Roman" w:cs="Times New Roman"/>
          <w:sz w:val="24"/>
          <w:szCs w:val="24"/>
          <w:vertAlign w:val="superscript"/>
        </w:rPr>
        <w:t>th</w:t>
      </w:r>
      <w:r w:rsidRPr="003B3504">
        <w:rPr>
          <w:rFonts w:ascii="Times New Roman" w:hAnsi="Times New Roman" w:cs="Times New Roman"/>
          <w:sz w:val="24"/>
          <w:szCs w:val="24"/>
        </w:rPr>
        <w:t xml:space="preserve"> May, 2012 and not challenged until five years later when execution commenced on 6</w:t>
      </w:r>
      <w:r w:rsidRPr="003B3504">
        <w:rPr>
          <w:rFonts w:ascii="Times New Roman" w:hAnsi="Times New Roman" w:cs="Times New Roman"/>
          <w:sz w:val="24"/>
          <w:szCs w:val="24"/>
          <w:vertAlign w:val="superscript"/>
        </w:rPr>
        <w:t>th</w:t>
      </w:r>
      <w:r w:rsidRPr="003B3504">
        <w:rPr>
          <w:rFonts w:ascii="Times New Roman" w:hAnsi="Times New Roman" w:cs="Times New Roman"/>
          <w:sz w:val="24"/>
          <w:szCs w:val="24"/>
        </w:rPr>
        <w:t xml:space="preserve"> May, 2017 and execution was complete by time of filing application on 7</w:t>
      </w:r>
      <w:r w:rsidRPr="003B3504">
        <w:rPr>
          <w:rFonts w:ascii="Times New Roman" w:hAnsi="Times New Roman" w:cs="Times New Roman"/>
          <w:sz w:val="24"/>
          <w:szCs w:val="24"/>
          <w:vertAlign w:val="superscript"/>
        </w:rPr>
        <w:t>th</w:t>
      </w:r>
      <w:r w:rsidRPr="003B3504">
        <w:rPr>
          <w:rFonts w:ascii="Times New Roman" w:hAnsi="Times New Roman" w:cs="Times New Roman"/>
          <w:sz w:val="24"/>
          <w:szCs w:val="24"/>
        </w:rPr>
        <w:t xml:space="preserve"> June, 2017. Applications for revision must be brought without undue delay. </w:t>
      </w:r>
      <w:r w:rsidR="00C43738" w:rsidRPr="003B3504">
        <w:rPr>
          <w:rFonts w:ascii="Times New Roman" w:hAnsi="Times New Roman" w:cs="Times New Roman"/>
          <w:sz w:val="24"/>
          <w:szCs w:val="24"/>
        </w:rPr>
        <w:t>The circumstances provided ample opportunity for the applicant to challenge the representation had</w:t>
      </w:r>
      <w:r w:rsidR="00FF00BC" w:rsidRPr="003B3504">
        <w:rPr>
          <w:rFonts w:ascii="Times New Roman" w:hAnsi="Times New Roman" w:cs="Times New Roman"/>
          <w:sz w:val="24"/>
          <w:szCs w:val="24"/>
        </w:rPr>
        <w:t xml:space="preserve"> it been inaccurate. The</w:t>
      </w:r>
      <w:r w:rsidR="00C43738" w:rsidRPr="003B3504">
        <w:rPr>
          <w:rFonts w:ascii="Times New Roman" w:hAnsi="Times New Roman" w:cs="Times New Roman"/>
          <w:sz w:val="24"/>
          <w:szCs w:val="24"/>
        </w:rPr>
        <w:t xml:space="preserve"> applicant's dilatory conduct is inconsistent with the averment of misrepresentation</w:t>
      </w:r>
      <w:r w:rsidR="0049747E" w:rsidRPr="003B3504">
        <w:rPr>
          <w:rFonts w:ascii="Times New Roman" w:hAnsi="Times New Roman" w:cs="Times New Roman"/>
          <w:sz w:val="24"/>
          <w:szCs w:val="24"/>
        </w:rPr>
        <w:t xml:space="preserve"> of the dimensions of the land decreed by the L.C.II Court</w:t>
      </w:r>
      <w:r w:rsidR="00C43738" w:rsidRPr="003B3504">
        <w:rPr>
          <w:rFonts w:ascii="Times New Roman" w:hAnsi="Times New Roman" w:cs="Times New Roman"/>
          <w:sz w:val="24"/>
          <w:szCs w:val="24"/>
        </w:rPr>
        <w:t xml:space="preserve">. </w:t>
      </w:r>
    </w:p>
    <w:p w:rsidR="00C43738" w:rsidRPr="003B3504" w:rsidRDefault="00C43738" w:rsidP="003B3504">
      <w:pPr>
        <w:pStyle w:val="ListParagraph"/>
        <w:spacing w:after="0" w:line="360" w:lineRule="auto"/>
        <w:ind w:left="0"/>
        <w:jc w:val="both"/>
        <w:rPr>
          <w:rFonts w:ascii="Times New Roman" w:hAnsi="Times New Roman" w:cs="Times New Roman"/>
          <w:sz w:val="24"/>
          <w:szCs w:val="24"/>
        </w:rPr>
      </w:pPr>
    </w:p>
    <w:p w:rsidR="00C3535C" w:rsidRPr="003B3504" w:rsidRDefault="00C43738" w:rsidP="003B3504">
      <w:pPr>
        <w:pStyle w:val="ListParagraph"/>
        <w:spacing w:after="0" w:line="360" w:lineRule="auto"/>
        <w:ind w:left="0"/>
        <w:jc w:val="both"/>
        <w:rPr>
          <w:rFonts w:ascii="Times New Roman" w:hAnsi="Times New Roman" w:cs="Times New Roman"/>
          <w:sz w:val="24"/>
          <w:szCs w:val="24"/>
        </w:rPr>
      </w:pPr>
      <w:r w:rsidRPr="003B3504">
        <w:rPr>
          <w:rFonts w:ascii="Times New Roman" w:hAnsi="Times New Roman" w:cs="Times New Roman"/>
          <w:sz w:val="24"/>
          <w:szCs w:val="24"/>
        </w:rPr>
        <w:t>If indeed there was any error by the Chief Magistrate in seeking extrinsic evidence to confirm the contents of the judgment he was about to enforce, and the viability of enforcement seven years after it was delivered, I find that a</w:t>
      </w:r>
      <w:r w:rsidR="00020BB8" w:rsidRPr="003B3504">
        <w:rPr>
          <w:rFonts w:ascii="Times New Roman" w:hAnsi="Times New Roman" w:cs="Times New Roman"/>
          <w:sz w:val="24"/>
          <w:szCs w:val="24"/>
        </w:rPr>
        <w:t xml:space="preserve">ccording to section 70 of </w:t>
      </w:r>
      <w:r w:rsidR="00020BB8" w:rsidRPr="003B3504">
        <w:rPr>
          <w:rFonts w:ascii="Times New Roman" w:hAnsi="Times New Roman" w:cs="Times New Roman"/>
          <w:i/>
          <w:sz w:val="24"/>
          <w:szCs w:val="24"/>
        </w:rPr>
        <w:t>The Civil Procedure Act</w:t>
      </w:r>
      <w:r w:rsidR="00020BB8" w:rsidRPr="003B3504">
        <w:rPr>
          <w:rFonts w:ascii="Times New Roman" w:hAnsi="Times New Roman" w:cs="Times New Roman"/>
          <w:sz w:val="24"/>
          <w:szCs w:val="24"/>
        </w:rPr>
        <w:t>, no decree may be reversed or modified for error, defect or irregularity in the proceedings, not affecting of the case or the jurisdiction of the court. Before this court can set aside the judgment on that account, it must therefore be demonstrated that the irregularity occasioned a miscarriage of justice. None has been proved.</w:t>
      </w:r>
      <w:r w:rsidRPr="003B3504">
        <w:rPr>
          <w:rFonts w:ascii="Times New Roman" w:hAnsi="Times New Roman" w:cs="Times New Roman"/>
          <w:sz w:val="24"/>
          <w:szCs w:val="24"/>
        </w:rPr>
        <w:t xml:space="preserve"> </w:t>
      </w:r>
    </w:p>
    <w:p w:rsidR="00C3535C" w:rsidRPr="003B3504" w:rsidRDefault="00C3535C" w:rsidP="003B3504">
      <w:pPr>
        <w:pStyle w:val="ListParagraph"/>
        <w:spacing w:after="0" w:line="360" w:lineRule="auto"/>
        <w:ind w:left="0"/>
        <w:jc w:val="both"/>
        <w:rPr>
          <w:rFonts w:ascii="Times New Roman" w:hAnsi="Times New Roman" w:cs="Times New Roman"/>
          <w:sz w:val="24"/>
          <w:szCs w:val="24"/>
        </w:rPr>
      </w:pPr>
    </w:p>
    <w:p w:rsidR="00CD6C60" w:rsidRPr="003B3504" w:rsidRDefault="00C3535C"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 xml:space="preserve">Moreover, Courts tend to be stringent in allowing applications whose effect would be to re-open a case, which has already been completed. On the other hand, courts must administer justice and in exceptional circumstances, applications of this nature should be allowed. The appellate or </w:t>
      </w:r>
      <w:r w:rsidRPr="003B3504">
        <w:rPr>
          <w:rFonts w:ascii="Times New Roman" w:hAnsi="Times New Roman" w:cs="Times New Roman"/>
          <w:sz w:val="24"/>
          <w:szCs w:val="24"/>
        </w:rPr>
        <w:lastRenderedPageBreak/>
        <w:t xml:space="preserve">other court exercising powers of revision should weigh these two interests when determining whether an application made so long after a decision should be allowed. It is trite that litigation must come to an end. In </w:t>
      </w:r>
      <w:r w:rsidRPr="003B3504">
        <w:rPr>
          <w:rFonts w:ascii="Times New Roman" w:hAnsi="Times New Roman" w:cs="Times New Roman"/>
          <w:i/>
          <w:sz w:val="24"/>
          <w:szCs w:val="24"/>
        </w:rPr>
        <w:t>Brown v. Dean [1910] AC 373</w:t>
      </w:r>
      <w:r w:rsidRPr="003B3504">
        <w:rPr>
          <w:rFonts w:ascii="Times New Roman" w:hAnsi="Times New Roman" w:cs="Times New Roman"/>
          <w:sz w:val="24"/>
          <w:szCs w:val="24"/>
        </w:rPr>
        <w:t xml:space="preserve">, </w:t>
      </w:r>
      <w:r w:rsidRPr="003B3504">
        <w:rPr>
          <w:rFonts w:ascii="Times New Roman" w:hAnsi="Times New Roman" w:cs="Times New Roman"/>
          <w:i/>
          <w:sz w:val="24"/>
          <w:szCs w:val="24"/>
        </w:rPr>
        <w:t>[1909] 2 KB 573</w:t>
      </w:r>
      <w:r w:rsidRPr="003B3504">
        <w:rPr>
          <w:rFonts w:ascii="Times New Roman" w:hAnsi="Times New Roman" w:cs="Times New Roman"/>
          <w:sz w:val="24"/>
          <w:szCs w:val="24"/>
        </w:rPr>
        <w:t xml:space="preserve"> it was emphasised that in the interest of society as a whole, litigation must come to an end, and “When a litigant has obtained judgment in a Court of justice.........he is by law entitled not to be deprived of that judgment without very solid grounds.” The maxim </w:t>
      </w:r>
      <w:r w:rsidRPr="003B3504">
        <w:rPr>
          <w:rFonts w:ascii="Times New Roman" w:hAnsi="Times New Roman" w:cs="Times New Roman"/>
          <w:i/>
          <w:sz w:val="24"/>
          <w:szCs w:val="24"/>
        </w:rPr>
        <w:t xml:space="preserve">interest </w:t>
      </w:r>
      <w:proofErr w:type="spellStart"/>
      <w:r w:rsidRPr="003B3504">
        <w:rPr>
          <w:rFonts w:ascii="Times New Roman" w:hAnsi="Times New Roman" w:cs="Times New Roman"/>
          <w:i/>
          <w:sz w:val="24"/>
          <w:szCs w:val="24"/>
        </w:rPr>
        <w:t>reipublicae</w:t>
      </w:r>
      <w:proofErr w:type="spellEnd"/>
      <w:r w:rsidRPr="003B3504">
        <w:rPr>
          <w:rFonts w:ascii="Times New Roman" w:hAnsi="Times New Roman" w:cs="Times New Roman"/>
          <w:i/>
          <w:sz w:val="24"/>
          <w:szCs w:val="24"/>
        </w:rPr>
        <w:t xml:space="preserve"> </w:t>
      </w:r>
      <w:proofErr w:type="spellStart"/>
      <w:r w:rsidRPr="003B3504">
        <w:rPr>
          <w:rFonts w:ascii="Times New Roman" w:hAnsi="Times New Roman" w:cs="Times New Roman"/>
          <w:i/>
          <w:sz w:val="24"/>
          <w:szCs w:val="24"/>
        </w:rPr>
        <w:t>ut</w:t>
      </w:r>
      <w:proofErr w:type="spellEnd"/>
      <w:r w:rsidRPr="003B3504">
        <w:rPr>
          <w:rFonts w:ascii="Times New Roman" w:hAnsi="Times New Roman" w:cs="Times New Roman"/>
          <w:i/>
          <w:sz w:val="24"/>
          <w:szCs w:val="24"/>
        </w:rPr>
        <w:t xml:space="preserve"> finis </w:t>
      </w:r>
      <w:proofErr w:type="spellStart"/>
      <w:r w:rsidRPr="003B3504">
        <w:rPr>
          <w:rFonts w:ascii="Times New Roman" w:hAnsi="Times New Roman" w:cs="Times New Roman"/>
          <w:i/>
          <w:sz w:val="24"/>
          <w:szCs w:val="24"/>
        </w:rPr>
        <w:t>litium</w:t>
      </w:r>
      <w:proofErr w:type="spellEnd"/>
      <w:r w:rsidRPr="003B3504">
        <w:rPr>
          <w:rFonts w:ascii="Times New Roman" w:hAnsi="Times New Roman" w:cs="Times New Roman"/>
          <w:sz w:val="24"/>
          <w:szCs w:val="24"/>
        </w:rPr>
        <w:t xml:space="preserve"> is strictly followed. Courts should not be mired by endless litigation which would occur if litigants were allowed to file all manner of application during and after trial without any restrictions. </w:t>
      </w:r>
      <w:r w:rsidR="00CD6C60" w:rsidRPr="003B3504">
        <w:rPr>
          <w:rFonts w:ascii="Times New Roman" w:hAnsi="Times New Roman" w:cs="Times New Roman"/>
          <w:sz w:val="24"/>
          <w:szCs w:val="24"/>
        </w:rPr>
        <w:t xml:space="preserve">For all the foregoing reasons, I do not find any merit in the application and it is hereby dismissed with costs to the respondent.  </w:t>
      </w:r>
    </w:p>
    <w:p w:rsidR="00CD6C60" w:rsidRPr="003B3504" w:rsidRDefault="00CD6C60" w:rsidP="003B3504">
      <w:pPr>
        <w:spacing w:line="360" w:lineRule="auto"/>
        <w:jc w:val="both"/>
        <w:rPr>
          <w:rFonts w:ascii="Times New Roman" w:hAnsi="Times New Roman" w:cs="Times New Roman"/>
          <w:b/>
          <w:sz w:val="24"/>
          <w:szCs w:val="24"/>
        </w:rPr>
      </w:pPr>
    </w:p>
    <w:p w:rsidR="003B3504" w:rsidRPr="003B3504" w:rsidRDefault="00CD6C60" w:rsidP="003B3504">
      <w:pPr>
        <w:spacing w:after="0" w:line="360" w:lineRule="auto"/>
        <w:jc w:val="both"/>
        <w:rPr>
          <w:rFonts w:ascii="Times New Roman" w:hAnsi="Times New Roman" w:cs="Times New Roman"/>
          <w:sz w:val="24"/>
          <w:szCs w:val="24"/>
        </w:rPr>
      </w:pPr>
      <w:proofErr w:type="gramStart"/>
      <w:r w:rsidRPr="003B3504">
        <w:rPr>
          <w:rFonts w:ascii="Times New Roman" w:hAnsi="Times New Roman" w:cs="Times New Roman"/>
          <w:sz w:val="24"/>
          <w:szCs w:val="24"/>
        </w:rPr>
        <w:t xml:space="preserve">Dated at </w:t>
      </w:r>
      <w:proofErr w:type="spellStart"/>
      <w:r w:rsidRPr="003B3504">
        <w:rPr>
          <w:rFonts w:ascii="Times New Roman" w:hAnsi="Times New Roman" w:cs="Times New Roman"/>
          <w:sz w:val="24"/>
          <w:szCs w:val="24"/>
        </w:rPr>
        <w:t>Gulu</w:t>
      </w:r>
      <w:proofErr w:type="spellEnd"/>
      <w:r w:rsidRPr="003B3504">
        <w:rPr>
          <w:rFonts w:ascii="Times New Roman" w:hAnsi="Times New Roman" w:cs="Times New Roman"/>
          <w:sz w:val="24"/>
          <w:szCs w:val="24"/>
        </w:rPr>
        <w:t xml:space="preserve"> this 25</w:t>
      </w:r>
      <w:r w:rsidRPr="003B3504">
        <w:rPr>
          <w:rFonts w:ascii="Times New Roman" w:hAnsi="Times New Roman" w:cs="Times New Roman"/>
          <w:sz w:val="24"/>
          <w:szCs w:val="24"/>
          <w:vertAlign w:val="superscript"/>
        </w:rPr>
        <w:t>th</w:t>
      </w:r>
      <w:r w:rsidRPr="003B3504">
        <w:rPr>
          <w:rFonts w:ascii="Times New Roman" w:hAnsi="Times New Roman" w:cs="Times New Roman"/>
          <w:sz w:val="24"/>
          <w:szCs w:val="24"/>
        </w:rPr>
        <w:t xml:space="preserve"> day of October, 2018.</w:t>
      </w:r>
      <w:bookmarkStart w:id="0" w:name="_GoBack"/>
      <w:bookmarkEnd w:id="0"/>
      <w:proofErr w:type="gramEnd"/>
    </w:p>
    <w:p w:rsidR="003B3504" w:rsidRPr="003B3504" w:rsidRDefault="00CD6C60"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ab/>
      </w:r>
      <w:r w:rsidRPr="003B3504">
        <w:rPr>
          <w:rFonts w:ascii="Times New Roman" w:hAnsi="Times New Roman" w:cs="Times New Roman"/>
          <w:sz w:val="24"/>
          <w:szCs w:val="24"/>
        </w:rPr>
        <w:tab/>
      </w:r>
    </w:p>
    <w:p w:rsidR="00CD6C60" w:rsidRPr="003B3504" w:rsidRDefault="00CD6C60"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ab/>
      </w:r>
      <w:r w:rsidRPr="003B3504">
        <w:rPr>
          <w:rFonts w:ascii="Times New Roman" w:hAnsi="Times New Roman" w:cs="Times New Roman"/>
          <w:sz w:val="24"/>
          <w:szCs w:val="24"/>
        </w:rPr>
        <w:tab/>
        <w:t xml:space="preserve">Stephen </w:t>
      </w:r>
      <w:proofErr w:type="spellStart"/>
      <w:r w:rsidRPr="003B3504">
        <w:rPr>
          <w:rFonts w:ascii="Times New Roman" w:hAnsi="Times New Roman" w:cs="Times New Roman"/>
          <w:sz w:val="24"/>
          <w:szCs w:val="24"/>
        </w:rPr>
        <w:t>Mubiru</w:t>
      </w:r>
      <w:proofErr w:type="spellEnd"/>
    </w:p>
    <w:p w:rsidR="00CD6C60" w:rsidRPr="003B3504" w:rsidRDefault="003B3504"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ab/>
      </w:r>
      <w:r w:rsidRPr="003B3504">
        <w:rPr>
          <w:rFonts w:ascii="Times New Roman" w:hAnsi="Times New Roman" w:cs="Times New Roman"/>
          <w:sz w:val="24"/>
          <w:szCs w:val="24"/>
        </w:rPr>
        <w:tab/>
      </w:r>
      <w:r w:rsidR="00CD6C60" w:rsidRPr="003B3504">
        <w:rPr>
          <w:rFonts w:ascii="Times New Roman" w:hAnsi="Times New Roman" w:cs="Times New Roman"/>
          <w:sz w:val="24"/>
          <w:szCs w:val="24"/>
        </w:rPr>
        <w:t>Judge</w:t>
      </w:r>
    </w:p>
    <w:p w:rsidR="00C70537" w:rsidRPr="003B3504" w:rsidRDefault="00CD6C60" w:rsidP="003B3504">
      <w:pPr>
        <w:spacing w:after="0" w:line="360" w:lineRule="auto"/>
        <w:jc w:val="both"/>
        <w:rPr>
          <w:rFonts w:ascii="Times New Roman" w:hAnsi="Times New Roman" w:cs="Times New Roman"/>
          <w:sz w:val="24"/>
          <w:szCs w:val="24"/>
        </w:rPr>
      </w:pPr>
      <w:r w:rsidRPr="003B3504">
        <w:rPr>
          <w:rFonts w:ascii="Times New Roman" w:hAnsi="Times New Roman" w:cs="Times New Roman"/>
          <w:sz w:val="24"/>
          <w:szCs w:val="24"/>
        </w:rPr>
        <w:tab/>
      </w:r>
      <w:r w:rsidRPr="003B3504">
        <w:rPr>
          <w:rFonts w:ascii="Times New Roman" w:hAnsi="Times New Roman" w:cs="Times New Roman"/>
          <w:sz w:val="24"/>
          <w:szCs w:val="24"/>
        </w:rPr>
        <w:tab/>
      </w:r>
      <w:r w:rsidRPr="003B3504">
        <w:rPr>
          <w:rFonts w:ascii="Times New Roman" w:hAnsi="Times New Roman" w:cs="Times New Roman"/>
          <w:sz w:val="24"/>
          <w:szCs w:val="24"/>
        </w:rPr>
        <w:tab/>
      </w:r>
      <w:r w:rsidRPr="003B3504">
        <w:rPr>
          <w:rFonts w:ascii="Times New Roman" w:hAnsi="Times New Roman" w:cs="Times New Roman"/>
          <w:sz w:val="24"/>
          <w:szCs w:val="24"/>
        </w:rPr>
        <w:tab/>
      </w:r>
      <w:r w:rsidRPr="003B3504">
        <w:rPr>
          <w:rFonts w:ascii="Times New Roman" w:hAnsi="Times New Roman" w:cs="Times New Roman"/>
          <w:sz w:val="24"/>
          <w:szCs w:val="24"/>
        </w:rPr>
        <w:tab/>
      </w:r>
      <w:r w:rsidRPr="003B3504">
        <w:rPr>
          <w:rFonts w:ascii="Times New Roman" w:hAnsi="Times New Roman" w:cs="Times New Roman"/>
          <w:sz w:val="24"/>
          <w:szCs w:val="24"/>
        </w:rPr>
        <w:tab/>
      </w:r>
      <w:r w:rsidRPr="003B3504">
        <w:rPr>
          <w:rFonts w:ascii="Times New Roman" w:hAnsi="Times New Roman" w:cs="Times New Roman"/>
          <w:sz w:val="24"/>
          <w:szCs w:val="24"/>
        </w:rPr>
        <w:tab/>
      </w:r>
      <w:r w:rsidRPr="003B3504">
        <w:rPr>
          <w:rFonts w:ascii="Times New Roman" w:hAnsi="Times New Roman" w:cs="Times New Roman"/>
          <w:sz w:val="24"/>
          <w:szCs w:val="24"/>
        </w:rPr>
        <w:tab/>
      </w:r>
    </w:p>
    <w:p w:rsidR="003B560B" w:rsidRPr="003B3504" w:rsidRDefault="003B560B" w:rsidP="003B3504">
      <w:pPr>
        <w:spacing w:after="0" w:line="360" w:lineRule="auto"/>
        <w:ind w:left="5040" w:firstLine="720"/>
        <w:jc w:val="both"/>
        <w:rPr>
          <w:rFonts w:ascii="Times New Roman" w:hAnsi="Times New Roman" w:cs="Times New Roman"/>
          <w:sz w:val="24"/>
          <w:szCs w:val="24"/>
        </w:rPr>
      </w:pPr>
    </w:p>
    <w:sectPr w:rsidR="003B560B" w:rsidRPr="003B3504" w:rsidSect="000067C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42" w:rsidRDefault="00DC0942" w:rsidP="00233047">
      <w:pPr>
        <w:spacing w:after="0" w:line="240" w:lineRule="auto"/>
      </w:pPr>
      <w:r>
        <w:separator/>
      </w:r>
    </w:p>
  </w:endnote>
  <w:endnote w:type="continuationSeparator" w:id="0">
    <w:p w:rsidR="00DC0942" w:rsidRDefault="00DC0942"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B77045" w:rsidRDefault="00B47AF7">
        <w:pPr>
          <w:pStyle w:val="Footer"/>
          <w:jc w:val="center"/>
        </w:pPr>
        <w:r>
          <w:fldChar w:fldCharType="begin"/>
        </w:r>
        <w:r>
          <w:instrText xml:space="preserve"> PAGE   \* MERGEFORMAT </w:instrText>
        </w:r>
        <w:r>
          <w:fldChar w:fldCharType="separate"/>
        </w:r>
        <w:r w:rsidR="003B3504">
          <w:rPr>
            <w:noProof/>
          </w:rPr>
          <w:t>1</w:t>
        </w:r>
        <w:r>
          <w:rPr>
            <w:noProof/>
          </w:rPr>
          <w:fldChar w:fldCharType="end"/>
        </w:r>
      </w:p>
    </w:sdtContent>
  </w:sdt>
  <w:p w:rsidR="00B77045" w:rsidRDefault="00B77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42" w:rsidRDefault="00DC0942" w:rsidP="00233047">
      <w:pPr>
        <w:spacing w:after="0" w:line="240" w:lineRule="auto"/>
      </w:pPr>
      <w:r>
        <w:separator/>
      </w:r>
    </w:p>
  </w:footnote>
  <w:footnote w:type="continuationSeparator" w:id="0">
    <w:p w:rsidR="00DC0942" w:rsidRDefault="00DC0942"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66DFF"/>
    <w:multiLevelType w:val="hybridMultilevel"/>
    <w:tmpl w:val="2A92A2D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34FC2"/>
    <w:multiLevelType w:val="hybridMultilevel"/>
    <w:tmpl w:val="25E29D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26403"/>
    <w:multiLevelType w:val="hybridMultilevel"/>
    <w:tmpl w:val="1DC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601F6"/>
    <w:multiLevelType w:val="hybridMultilevel"/>
    <w:tmpl w:val="D15C457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32C79"/>
    <w:multiLevelType w:val="hybridMultilevel"/>
    <w:tmpl w:val="C33C619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9261EE"/>
    <w:multiLevelType w:val="hybridMultilevel"/>
    <w:tmpl w:val="7C1CB1E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6"/>
  </w:num>
  <w:num w:numId="6">
    <w:abstractNumId w:val="3"/>
  </w:num>
  <w:num w:numId="7">
    <w:abstractNumId w:val="7"/>
  </w:num>
  <w:num w:numId="8">
    <w:abstractNumId w:val="4"/>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994"/>
    <w:rsid w:val="000067C0"/>
    <w:rsid w:val="000071FE"/>
    <w:rsid w:val="00016B1C"/>
    <w:rsid w:val="00020BB8"/>
    <w:rsid w:val="000362E7"/>
    <w:rsid w:val="0003682E"/>
    <w:rsid w:val="000425DB"/>
    <w:rsid w:val="00050A31"/>
    <w:rsid w:val="00050CC3"/>
    <w:rsid w:val="000735D6"/>
    <w:rsid w:val="00080C02"/>
    <w:rsid w:val="000A65B0"/>
    <w:rsid w:val="000A7C4E"/>
    <w:rsid w:val="000B0799"/>
    <w:rsid w:val="000C4D0C"/>
    <w:rsid w:val="000D1B22"/>
    <w:rsid w:val="000D4155"/>
    <w:rsid w:val="000E00E9"/>
    <w:rsid w:val="000F130F"/>
    <w:rsid w:val="00103FFE"/>
    <w:rsid w:val="00111388"/>
    <w:rsid w:val="00117FD8"/>
    <w:rsid w:val="0012493F"/>
    <w:rsid w:val="00131628"/>
    <w:rsid w:val="0013549D"/>
    <w:rsid w:val="001376FD"/>
    <w:rsid w:val="00146FD7"/>
    <w:rsid w:val="0016299C"/>
    <w:rsid w:val="00164C8A"/>
    <w:rsid w:val="0018244A"/>
    <w:rsid w:val="00184A4A"/>
    <w:rsid w:val="0019573D"/>
    <w:rsid w:val="00196738"/>
    <w:rsid w:val="001A6F80"/>
    <w:rsid w:val="001B3669"/>
    <w:rsid w:val="001B754F"/>
    <w:rsid w:val="001C05D6"/>
    <w:rsid w:val="001C3391"/>
    <w:rsid w:val="001D683F"/>
    <w:rsid w:val="001F6CD6"/>
    <w:rsid w:val="002214C8"/>
    <w:rsid w:val="00223D5A"/>
    <w:rsid w:val="00231682"/>
    <w:rsid w:val="00233047"/>
    <w:rsid w:val="00234EA1"/>
    <w:rsid w:val="002364FC"/>
    <w:rsid w:val="00252953"/>
    <w:rsid w:val="002537AC"/>
    <w:rsid w:val="00255E58"/>
    <w:rsid w:val="00256A32"/>
    <w:rsid w:val="00262401"/>
    <w:rsid w:val="0026745F"/>
    <w:rsid w:val="0027442B"/>
    <w:rsid w:val="00286318"/>
    <w:rsid w:val="00286B9F"/>
    <w:rsid w:val="0029017F"/>
    <w:rsid w:val="00293F01"/>
    <w:rsid w:val="002B02CC"/>
    <w:rsid w:val="002B447A"/>
    <w:rsid w:val="002C1D94"/>
    <w:rsid w:val="002D1590"/>
    <w:rsid w:val="002D7E15"/>
    <w:rsid w:val="002E014D"/>
    <w:rsid w:val="002E0E82"/>
    <w:rsid w:val="002E35E4"/>
    <w:rsid w:val="002F0C4C"/>
    <w:rsid w:val="00301CFF"/>
    <w:rsid w:val="00304E11"/>
    <w:rsid w:val="00306710"/>
    <w:rsid w:val="003154FB"/>
    <w:rsid w:val="003345CE"/>
    <w:rsid w:val="00354EBA"/>
    <w:rsid w:val="00371CE2"/>
    <w:rsid w:val="0037304D"/>
    <w:rsid w:val="00375662"/>
    <w:rsid w:val="00376017"/>
    <w:rsid w:val="00393373"/>
    <w:rsid w:val="00394FD6"/>
    <w:rsid w:val="003A42F8"/>
    <w:rsid w:val="003B3504"/>
    <w:rsid w:val="003B560B"/>
    <w:rsid w:val="003C2511"/>
    <w:rsid w:val="003D5542"/>
    <w:rsid w:val="003F148C"/>
    <w:rsid w:val="00410580"/>
    <w:rsid w:val="00423368"/>
    <w:rsid w:val="004507F0"/>
    <w:rsid w:val="004548A1"/>
    <w:rsid w:val="00457ABC"/>
    <w:rsid w:val="00472023"/>
    <w:rsid w:val="00484610"/>
    <w:rsid w:val="004937ED"/>
    <w:rsid w:val="0049747E"/>
    <w:rsid w:val="004A085C"/>
    <w:rsid w:val="004A5957"/>
    <w:rsid w:val="004B0BF3"/>
    <w:rsid w:val="004B7EC7"/>
    <w:rsid w:val="004C0EB4"/>
    <w:rsid w:val="004C7737"/>
    <w:rsid w:val="004D796E"/>
    <w:rsid w:val="004E18C9"/>
    <w:rsid w:val="004E4A7D"/>
    <w:rsid w:val="004E4F09"/>
    <w:rsid w:val="004E70D7"/>
    <w:rsid w:val="004F3D12"/>
    <w:rsid w:val="00502320"/>
    <w:rsid w:val="00513271"/>
    <w:rsid w:val="00517CCD"/>
    <w:rsid w:val="00524A16"/>
    <w:rsid w:val="00527211"/>
    <w:rsid w:val="005302FC"/>
    <w:rsid w:val="0054141B"/>
    <w:rsid w:val="00554C02"/>
    <w:rsid w:val="00556C1D"/>
    <w:rsid w:val="005579C4"/>
    <w:rsid w:val="00564D96"/>
    <w:rsid w:val="00580ED9"/>
    <w:rsid w:val="005A4DE2"/>
    <w:rsid w:val="005A5E03"/>
    <w:rsid w:val="005B0F63"/>
    <w:rsid w:val="005B4C5F"/>
    <w:rsid w:val="005C247E"/>
    <w:rsid w:val="005D3B51"/>
    <w:rsid w:val="005E07C8"/>
    <w:rsid w:val="005E1A56"/>
    <w:rsid w:val="005E1D03"/>
    <w:rsid w:val="005E537A"/>
    <w:rsid w:val="005F0788"/>
    <w:rsid w:val="00602858"/>
    <w:rsid w:val="00603A34"/>
    <w:rsid w:val="00605BFD"/>
    <w:rsid w:val="00637C7A"/>
    <w:rsid w:val="00644C89"/>
    <w:rsid w:val="00652301"/>
    <w:rsid w:val="006654E2"/>
    <w:rsid w:val="00666B62"/>
    <w:rsid w:val="00677793"/>
    <w:rsid w:val="00677EF7"/>
    <w:rsid w:val="0068414C"/>
    <w:rsid w:val="006841FF"/>
    <w:rsid w:val="006A489D"/>
    <w:rsid w:val="006A519D"/>
    <w:rsid w:val="006A597D"/>
    <w:rsid w:val="006B3EF5"/>
    <w:rsid w:val="006B6C40"/>
    <w:rsid w:val="006C0FB0"/>
    <w:rsid w:val="006C5CF7"/>
    <w:rsid w:val="006D3EE0"/>
    <w:rsid w:val="006E3CE5"/>
    <w:rsid w:val="006F118A"/>
    <w:rsid w:val="006F5085"/>
    <w:rsid w:val="006F79A5"/>
    <w:rsid w:val="00702036"/>
    <w:rsid w:val="007055A7"/>
    <w:rsid w:val="0071530C"/>
    <w:rsid w:val="00722D64"/>
    <w:rsid w:val="00725010"/>
    <w:rsid w:val="00734888"/>
    <w:rsid w:val="00752100"/>
    <w:rsid w:val="00752219"/>
    <w:rsid w:val="00757882"/>
    <w:rsid w:val="00765B51"/>
    <w:rsid w:val="0076642A"/>
    <w:rsid w:val="00781064"/>
    <w:rsid w:val="0078367F"/>
    <w:rsid w:val="00784B44"/>
    <w:rsid w:val="007A18F7"/>
    <w:rsid w:val="007A337E"/>
    <w:rsid w:val="007A3735"/>
    <w:rsid w:val="007B030C"/>
    <w:rsid w:val="007B0549"/>
    <w:rsid w:val="007B72B2"/>
    <w:rsid w:val="007C5E8F"/>
    <w:rsid w:val="007D3DD9"/>
    <w:rsid w:val="007E32B4"/>
    <w:rsid w:val="007E4DF4"/>
    <w:rsid w:val="007F3392"/>
    <w:rsid w:val="007F3ADE"/>
    <w:rsid w:val="007F4520"/>
    <w:rsid w:val="00804668"/>
    <w:rsid w:val="00811440"/>
    <w:rsid w:val="00821F32"/>
    <w:rsid w:val="0083161E"/>
    <w:rsid w:val="008328D1"/>
    <w:rsid w:val="00837533"/>
    <w:rsid w:val="00853887"/>
    <w:rsid w:val="00862A40"/>
    <w:rsid w:val="00864199"/>
    <w:rsid w:val="008745D3"/>
    <w:rsid w:val="008A1698"/>
    <w:rsid w:val="008A3E98"/>
    <w:rsid w:val="008B6462"/>
    <w:rsid w:val="008C34ED"/>
    <w:rsid w:val="008D38F4"/>
    <w:rsid w:val="008D4727"/>
    <w:rsid w:val="008E5CB0"/>
    <w:rsid w:val="008E6742"/>
    <w:rsid w:val="008F7E56"/>
    <w:rsid w:val="00901AE0"/>
    <w:rsid w:val="0090797C"/>
    <w:rsid w:val="0091133F"/>
    <w:rsid w:val="00924DC3"/>
    <w:rsid w:val="00926C84"/>
    <w:rsid w:val="00934742"/>
    <w:rsid w:val="00954043"/>
    <w:rsid w:val="00964751"/>
    <w:rsid w:val="0098079A"/>
    <w:rsid w:val="0098467C"/>
    <w:rsid w:val="009848B4"/>
    <w:rsid w:val="00984C6A"/>
    <w:rsid w:val="00986279"/>
    <w:rsid w:val="0098666A"/>
    <w:rsid w:val="0099018E"/>
    <w:rsid w:val="00992D47"/>
    <w:rsid w:val="009B1C32"/>
    <w:rsid w:val="009B4907"/>
    <w:rsid w:val="009D3891"/>
    <w:rsid w:val="009D4A4E"/>
    <w:rsid w:val="009F292D"/>
    <w:rsid w:val="00A04C3A"/>
    <w:rsid w:val="00A128A7"/>
    <w:rsid w:val="00A15490"/>
    <w:rsid w:val="00A21CA7"/>
    <w:rsid w:val="00A22D2E"/>
    <w:rsid w:val="00A22F7D"/>
    <w:rsid w:val="00A41ABB"/>
    <w:rsid w:val="00A5211C"/>
    <w:rsid w:val="00A610BD"/>
    <w:rsid w:val="00A617DB"/>
    <w:rsid w:val="00A7202E"/>
    <w:rsid w:val="00A83A53"/>
    <w:rsid w:val="00A9454B"/>
    <w:rsid w:val="00AA0AB0"/>
    <w:rsid w:val="00AA50F7"/>
    <w:rsid w:val="00AA5398"/>
    <w:rsid w:val="00AA6F0A"/>
    <w:rsid w:val="00AA7CF8"/>
    <w:rsid w:val="00AC11A0"/>
    <w:rsid w:val="00AC1510"/>
    <w:rsid w:val="00AC1BC3"/>
    <w:rsid w:val="00AD08C1"/>
    <w:rsid w:val="00AD5094"/>
    <w:rsid w:val="00AE0B30"/>
    <w:rsid w:val="00AF3FAE"/>
    <w:rsid w:val="00B45182"/>
    <w:rsid w:val="00B47AF7"/>
    <w:rsid w:val="00B76E94"/>
    <w:rsid w:val="00B77045"/>
    <w:rsid w:val="00B84C8D"/>
    <w:rsid w:val="00BA3A19"/>
    <w:rsid w:val="00BB2A4B"/>
    <w:rsid w:val="00BC2BC8"/>
    <w:rsid w:val="00BD1821"/>
    <w:rsid w:val="00BD2CE3"/>
    <w:rsid w:val="00BD308E"/>
    <w:rsid w:val="00BF492E"/>
    <w:rsid w:val="00BF5D78"/>
    <w:rsid w:val="00C0212F"/>
    <w:rsid w:val="00C02489"/>
    <w:rsid w:val="00C30DEE"/>
    <w:rsid w:val="00C3535C"/>
    <w:rsid w:val="00C3643C"/>
    <w:rsid w:val="00C4094E"/>
    <w:rsid w:val="00C43738"/>
    <w:rsid w:val="00C472FF"/>
    <w:rsid w:val="00C50FA5"/>
    <w:rsid w:val="00C62DB6"/>
    <w:rsid w:val="00C632A3"/>
    <w:rsid w:val="00C667BF"/>
    <w:rsid w:val="00C670BA"/>
    <w:rsid w:val="00C70537"/>
    <w:rsid w:val="00C96897"/>
    <w:rsid w:val="00CA2E1B"/>
    <w:rsid w:val="00CB4473"/>
    <w:rsid w:val="00CC1F89"/>
    <w:rsid w:val="00CD576D"/>
    <w:rsid w:val="00CD6C60"/>
    <w:rsid w:val="00CE25F3"/>
    <w:rsid w:val="00D06F47"/>
    <w:rsid w:val="00D0766B"/>
    <w:rsid w:val="00D25266"/>
    <w:rsid w:val="00D25487"/>
    <w:rsid w:val="00D35801"/>
    <w:rsid w:val="00D51261"/>
    <w:rsid w:val="00D5300F"/>
    <w:rsid w:val="00D61043"/>
    <w:rsid w:val="00D66930"/>
    <w:rsid w:val="00D71CD0"/>
    <w:rsid w:val="00D72A34"/>
    <w:rsid w:val="00D77902"/>
    <w:rsid w:val="00D8695C"/>
    <w:rsid w:val="00DA13F3"/>
    <w:rsid w:val="00DA4663"/>
    <w:rsid w:val="00DA4786"/>
    <w:rsid w:val="00DB14B2"/>
    <w:rsid w:val="00DC0942"/>
    <w:rsid w:val="00DC0AD8"/>
    <w:rsid w:val="00DD54A4"/>
    <w:rsid w:val="00DD5AED"/>
    <w:rsid w:val="00DD5D8C"/>
    <w:rsid w:val="00DF19D8"/>
    <w:rsid w:val="00DF5E6F"/>
    <w:rsid w:val="00DF699D"/>
    <w:rsid w:val="00E151E2"/>
    <w:rsid w:val="00E26D20"/>
    <w:rsid w:val="00E27624"/>
    <w:rsid w:val="00E32285"/>
    <w:rsid w:val="00E50367"/>
    <w:rsid w:val="00E52C17"/>
    <w:rsid w:val="00E61453"/>
    <w:rsid w:val="00E709C4"/>
    <w:rsid w:val="00E74992"/>
    <w:rsid w:val="00E755D2"/>
    <w:rsid w:val="00E760E2"/>
    <w:rsid w:val="00E80A38"/>
    <w:rsid w:val="00E8123D"/>
    <w:rsid w:val="00E84866"/>
    <w:rsid w:val="00E86682"/>
    <w:rsid w:val="00E9460C"/>
    <w:rsid w:val="00E978F1"/>
    <w:rsid w:val="00EA007F"/>
    <w:rsid w:val="00EA6C15"/>
    <w:rsid w:val="00EB0400"/>
    <w:rsid w:val="00EB2F7A"/>
    <w:rsid w:val="00EB6A3D"/>
    <w:rsid w:val="00EB6A4B"/>
    <w:rsid w:val="00EB75F1"/>
    <w:rsid w:val="00EC11F7"/>
    <w:rsid w:val="00EC2B6C"/>
    <w:rsid w:val="00EC5C91"/>
    <w:rsid w:val="00ED2633"/>
    <w:rsid w:val="00EF2A6D"/>
    <w:rsid w:val="00EF3090"/>
    <w:rsid w:val="00EF4329"/>
    <w:rsid w:val="00F05CA5"/>
    <w:rsid w:val="00F07ABA"/>
    <w:rsid w:val="00F114E0"/>
    <w:rsid w:val="00F17674"/>
    <w:rsid w:val="00F263BA"/>
    <w:rsid w:val="00F27C41"/>
    <w:rsid w:val="00F35FE0"/>
    <w:rsid w:val="00F37AD5"/>
    <w:rsid w:val="00F4124F"/>
    <w:rsid w:val="00F5174F"/>
    <w:rsid w:val="00F70416"/>
    <w:rsid w:val="00F83A26"/>
    <w:rsid w:val="00F848C9"/>
    <w:rsid w:val="00F90518"/>
    <w:rsid w:val="00F93249"/>
    <w:rsid w:val="00FA0FE0"/>
    <w:rsid w:val="00FB212C"/>
    <w:rsid w:val="00FB7BD9"/>
    <w:rsid w:val="00FC6CCF"/>
    <w:rsid w:val="00FD1842"/>
    <w:rsid w:val="00FE30C0"/>
    <w:rsid w:val="00FE5DFC"/>
    <w:rsid w:val="00FE738C"/>
    <w:rsid w:val="00FF00BC"/>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006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00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2017-03-20T08:54:00Z</cp:lastPrinted>
  <dcterms:created xsi:type="dcterms:W3CDTF">2018-11-29T06:47:00Z</dcterms:created>
  <dcterms:modified xsi:type="dcterms:W3CDTF">2018-11-29T06:47:00Z</dcterms:modified>
</cp:coreProperties>
</file>