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09" w:rsidRPr="00BB1C6D" w:rsidRDefault="00584409" w:rsidP="00584409">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84409" w:rsidRPr="00BB1C6D"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584409" w:rsidRDefault="00584409" w:rsidP="00584409">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8121BD">
        <w:rPr>
          <w:rFonts w:ascii="Times New Roman" w:hAnsi="Times New Roman" w:cs="Times New Roman"/>
          <w:b/>
          <w:sz w:val="24"/>
          <w:szCs w:val="24"/>
        </w:rPr>
        <w:t>48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w:t>
      </w:r>
      <w:r w:rsidR="008121BD">
        <w:rPr>
          <w:rFonts w:ascii="Times New Roman" w:hAnsi="Times New Roman" w:cs="Times New Roman"/>
          <w:b/>
          <w:sz w:val="24"/>
          <w:szCs w:val="24"/>
        </w:rPr>
        <w:t>4</w:t>
      </w:r>
    </w:p>
    <w:p w:rsidR="00584409" w:rsidRPr="00BB1C6D" w:rsidRDefault="00584409" w:rsidP="005844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proofErr w:type="spellStart"/>
      <w:r w:rsidR="008121BD">
        <w:rPr>
          <w:rFonts w:ascii="Times New Roman" w:hAnsi="Times New Roman" w:cs="Times New Roman"/>
          <w:b/>
          <w:sz w:val="24"/>
          <w:szCs w:val="24"/>
        </w:rPr>
        <w:t>Arua</w:t>
      </w:r>
      <w:proofErr w:type="spellEnd"/>
      <w:r>
        <w:rPr>
          <w:rFonts w:ascii="Times New Roman" w:hAnsi="Times New Roman" w:cs="Times New Roman"/>
          <w:b/>
          <w:sz w:val="24"/>
          <w:szCs w:val="24"/>
        </w:rPr>
        <w:t xml:space="preserve"> Grade One Magistrate’s Court Civil </w:t>
      </w:r>
      <w:r w:rsidR="008121BD">
        <w:rPr>
          <w:rFonts w:ascii="Times New Roman" w:hAnsi="Times New Roman" w:cs="Times New Roman"/>
          <w:b/>
          <w:sz w:val="24"/>
          <w:szCs w:val="24"/>
        </w:rPr>
        <w:t xml:space="preserve">Application No. 005 of 2013 and Civil </w:t>
      </w:r>
      <w:r>
        <w:rPr>
          <w:rFonts w:ascii="Times New Roman" w:hAnsi="Times New Roman" w:cs="Times New Roman"/>
          <w:b/>
          <w:sz w:val="24"/>
          <w:szCs w:val="24"/>
        </w:rPr>
        <w:t>Suit No. 00</w:t>
      </w:r>
      <w:r w:rsidR="008121BD">
        <w:rPr>
          <w:rFonts w:ascii="Times New Roman" w:hAnsi="Times New Roman" w:cs="Times New Roman"/>
          <w:b/>
          <w:sz w:val="24"/>
          <w:szCs w:val="24"/>
        </w:rPr>
        <w:t>65</w:t>
      </w:r>
      <w:r>
        <w:rPr>
          <w:rFonts w:ascii="Times New Roman" w:hAnsi="Times New Roman" w:cs="Times New Roman"/>
          <w:b/>
          <w:sz w:val="24"/>
          <w:szCs w:val="24"/>
        </w:rPr>
        <w:t xml:space="preserve"> of 2010)</w:t>
      </w:r>
    </w:p>
    <w:p w:rsidR="00584409" w:rsidRPr="00BB1C6D" w:rsidRDefault="00584409" w:rsidP="00584409">
      <w:pPr>
        <w:spacing w:after="0"/>
        <w:ind w:left="576" w:right="576"/>
        <w:jc w:val="center"/>
        <w:rPr>
          <w:rFonts w:ascii="Times New Roman" w:hAnsi="Times New Roman" w:cs="Times New Roman"/>
          <w:b/>
          <w:sz w:val="24"/>
          <w:szCs w:val="24"/>
        </w:rPr>
      </w:pPr>
    </w:p>
    <w:p w:rsidR="00584409" w:rsidRDefault="00584409" w:rsidP="008121BD">
      <w:pPr>
        <w:pStyle w:val="ListParagraph"/>
        <w:spacing w:after="0"/>
        <w:ind w:left="360"/>
        <w:jc w:val="both"/>
        <w:rPr>
          <w:rFonts w:ascii="Times New Roman" w:hAnsi="Times New Roman" w:cs="Times New Roman"/>
          <w:b/>
          <w:sz w:val="24"/>
          <w:szCs w:val="24"/>
        </w:rPr>
      </w:pPr>
      <w:r w:rsidRPr="00543B22">
        <w:rPr>
          <w:rFonts w:ascii="Times New Roman" w:hAnsi="Times New Roman" w:cs="Times New Roman"/>
          <w:b/>
          <w:sz w:val="24"/>
          <w:szCs w:val="24"/>
        </w:rPr>
        <w:tab/>
      </w:r>
    </w:p>
    <w:p w:rsidR="00584409" w:rsidRPr="008121BD" w:rsidRDefault="008121BD" w:rsidP="008121BD">
      <w:pPr>
        <w:spacing w:after="0"/>
        <w:jc w:val="both"/>
        <w:rPr>
          <w:rFonts w:ascii="Times New Roman" w:hAnsi="Times New Roman" w:cs="Times New Roman"/>
          <w:b/>
          <w:sz w:val="24"/>
          <w:szCs w:val="24"/>
        </w:rPr>
      </w:pPr>
      <w:r>
        <w:rPr>
          <w:rFonts w:ascii="Times New Roman" w:hAnsi="Times New Roman" w:cs="Times New Roman"/>
          <w:b/>
          <w:sz w:val="24"/>
          <w:szCs w:val="24"/>
        </w:rPr>
        <w:t>AGONY SWAIBU</w:t>
      </w:r>
      <w:r w:rsidR="00584409" w:rsidRPr="008121BD">
        <w:rPr>
          <w:rFonts w:ascii="Times New Roman" w:hAnsi="Times New Roman" w:cs="Times New Roman"/>
          <w:b/>
          <w:sz w:val="24"/>
          <w:szCs w:val="24"/>
        </w:rPr>
        <w:tab/>
        <w:t>……………….……………….</w:t>
      </w:r>
      <w:r w:rsidRPr="008121BD">
        <w:rPr>
          <w:rFonts w:ascii="Times New Roman" w:hAnsi="Times New Roman" w:cs="Times New Roman"/>
          <w:b/>
          <w:sz w:val="24"/>
          <w:szCs w:val="24"/>
        </w:rPr>
        <w:t>…………….…………</w:t>
      </w:r>
      <w:r w:rsidR="00584409" w:rsidRPr="008121BD">
        <w:rPr>
          <w:rFonts w:ascii="Times New Roman" w:hAnsi="Times New Roman" w:cs="Times New Roman"/>
          <w:b/>
          <w:sz w:val="24"/>
          <w:szCs w:val="24"/>
        </w:rPr>
        <w:t>… APPELLANT</w:t>
      </w:r>
    </w:p>
    <w:p w:rsidR="00584409" w:rsidRPr="009738A1"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584409" w:rsidRDefault="00584409" w:rsidP="00584409">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84409" w:rsidRDefault="00584409" w:rsidP="00584409">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8121BD" w:rsidRDefault="008121BD" w:rsidP="00584409">
      <w:pPr>
        <w:spacing w:after="0"/>
        <w:jc w:val="both"/>
        <w:rPr>
          <w:rFonts w:ascii="Times New Roman" w:hAnsi="Times New Roman" w:cs="Times New Roman"/>
          <w:b/>
          <w:sz w:val="24"/>
          <w:szCs w:val="24"/>
        </w:rPr>
      </w:pPr>
      <w:r>
        <w:rPr>
          <w:rFonts w:ascii="Times New Roman" w:hAnsi="Times New Roman" w:cs="Times New Roman"/>
          <w:b/>
          <w:sz w:val="24"/>
          <w:szCs w:val="24"/>
        </w:rPr>
        <w:t>SWALESCO MOTOR SPARE</w:t>
      </w:r>
    </w:p>
    <w:p w:rsidR="00584409" w:rsidRPr="00B173A3" w:rsidRDefault="008121BD" w:rsidP="00584409">
      <w:pPr>
        <w:spacing w:after="0"/>
        <w:jc w:val="both"/>
        <w:rPr>
          <w:rFonts w:ascii="Times New Roman" w:hAnsi="Times New Roman" w:cs="Times New Roman"/>
          <w:b/>
          <w:sz w:val="24"/>
          <w:szCs w:val="24"/>
        </w:rPr>
      </w:pPr>
      <w:r>
        <w:rPr>
          <w:rFonts w:ascii="Times New Roman" w:hAnsi="Times New Roman" w:cs="Times New Roman"/>
          <w:b/>
          <w:sz w:val="24"/>
          <w:szCs w:val="24"/>
        </w:rPr>
        <w:t>AND DECORATION DEALERS</w:t>
      </w:r>
      <w:r w:rsidR="00584409" w:rsidRPr="00B173A3">
        <w:rPr>
          <w:rFonts w:ascii="Times New Roman" w:hAnsi="Times New Roman" w:cs="Times New Roman"/>
          <w:b/>
          <w:sz w:val="24"/>
          <w:szCs w:val="24"/>
        </w:rPr>
        <w:tab/>
        <w:t>……….…….……</w:t>
      </w:r>
      <w:r w:rsidR="00584409">
        <w:rPr>
          <w:rFonts w:ascii="Times New Roman" w:hAnsi="Times New Roman" w:cs="Times New Roman"/>
          <w:b/>
          <w:sz w:val="24"/>
          <w:szCs w:val="24"/>
        </w:rPr>
        <w:t>.</w:t>
      </w:r>
      <w:r w:rsidR="00584409" w:rsidRPr="00737CF0">
        <w:rPr>
          <w:rFonts w:ascii="Times New Roman" w:hAnsi="Times New Roman" w:cs="Times New Roman"/>
          <w:b/>
          <w:sz w:val="24"/>
          <w:szCs w:val="24"/>
        </w:rPr>
        <w:t>……</w:t>
      </w:r>
      <w:r w:rsidR="00584409">
        <w:rPr>
          <w:rFonts w:ascii="Times New Roman" w:hAnsi="Times New Roman" w:cs="Times New Roman"/>
          <w:b/>
          <w:sz w:val="24"/>
          <w:szCs w:val="24"/>
        </w:rPr>
        <w:t>.</w:t>
      </w:r>
      <w:r w:rsidR="00584409" w:rsidRPr="00737CF0">
        <w:rPr>
          <w:rFonts w:ascii="Times New Roman" w:hAnsi="Times New Roman" w:cs="Times New Roman"/>
          <w:b/>
          <w:sz w:val="24"/>
          <w:szCs w:val="24"/>
        </w:rPr>
        <w:t>…</w:t>
      </w:r>
      <w:r w:rsidR="00584409" w:rsidRPr="00B173A3">
        <w:rPr>
          <w:rFonts w:ascii="Times New Roman" w:hAnsi="Times New Roman" w:cs="Times New Roman"/>
          <w:b/>
          <w:sz w:val="24"/>
          <w:szCs w:val="24"/>
        </w:rPr>
        <w:t>…………… RESPONDENT</w:t>
      </w:r>
    </w:p>
    <w:p w:rsidR="00584409" w:rsidRPr="0067499E" w:rsidRDefault="00584409" w:rsidP="00584409">
      <w:pPr>
        <w:spacing w:after="0"/>
        <w:jc w:val="both"/>
        <w:rPr>
          <w:rFonts w:ascii="Times New Roman" w:hAnsi="Times New Roman" w:cs="Times New Roman"/>
          <w:b/>
          <w:sz w:val="24"/>
          <w:szCs w:val="24"/>
          <w:u w:val="single"/>
        </w:rPr>
      </w:pPr>
    </w:p>
    <w:p w:rsidR="00A10A9A" w:rsidRPr="009A4040" w:rsidRDefault="00584409" w:rsidP="00584409">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A10A9A" w:rsidRPr="009A4040">
        <w:rPr>
          <w:rFonts w:ascii="Times New Roman" w:hAnsi="Times New Roman" w:cs="Times New Roman"/>
          <w:b/>
          <w:sz w:val="24"/>
          <w:szCs w:val="24"/>
        </w:rPr>
        <w:t>.</w:t>
      </w:r>
    </w:p>
    <w:p w:rsidR="00A10A9A"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5636B4" w:rsidRDefault="005636B4"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F40E2B">
        <w:rPr>
          <w:rFonts w:ascii="Times New Roman" w:hAnsi="Times New Roman" w:cs="Times New Roman"/>
          <w:sz w:val="24"/>
          <w:szCs w:val="24"/>
        </w:rPr>
        <w:t>respondent</w:t>
      </w:r>
      <w:r>
        <w:rPr>
          <w:rFonts w:ascii="Times New Roman" w:hAnsi="Times New Roman" w:cs="Times New Roman"/>
          <w:sz w:val="24"/>
          <w:szCs w:val="24"/>
        </w:rPr>
        <w:t xml:space="preserve"> sued the </w:t>
      </w:r>
      <w:r w:rsidR="00F40E2B">
        <w:rPr>
          <w:rFonts w:ascii="Times New Roman" w:hAnsi="Times New Roman" w:cs="Times New Roman"/>
          <w:sz w:val="24"/>
          <w:szCs w:val="24"/>
        </w:rPr>
        <w:t>appellant</w:t>
      </w:r>
      <w:r w:rsidR="00E92918">
        <w:rPr>
          <w:rFonts w:ascii="Times New Roman" w:hAnsi="Times New Roman" w:cs="Times New Roman"/>
          <w:sz w:val="24"/>
          <w:szCs w:val="24"/>
        </w:rPr>
        <w:t xml:space="preserve"> </w:t>
      </w:r>
      <w:r w:rsidR="00F40E2B">
        <w:rPr>
          <w:rFonts w:ascii="Times New Roman" w:hAnsi="Times New Roman" w:cs="Times New Roman"/>
          <w:sz w:val="24"/>
          <w:szCs w:val="24"/>
        </w:rPr>
        <w:t xml:space="preserve">by way of summary suit </w:t>
      </w:r>
      <w:r w:rsidR="00E92918">
        <w:rPr>
          <w:rFonts w:ascii="Times New Roman" w:hAnsi="Times New Roman" w:cs="Times New Roman"/>
          <w:sz w:val="24"/>
          <w:szCs w:val="24"/>
        </w:rPr>
        <w:t xml:space="preserve">for </w:t>
      </w:r>
      <w:r w:rsidR="00F40E2B">
        <w:rPr>
          <w:rFonts w:ascii="Times New Roman" w:hAnsi="Times New Roman" w:cs="Times New Roman"/>
          <w:sz w:val="24"/>
          <w:szCs w:val="24"/>
        </w:rPr>
        <w:t xml:space="preserve">recovery of </w:t>
      </w:r>
      <w:proofErr w:type="spellStart"/>
      <w:r w:rsidR="00F40E2B">
        <w:rPr>
          <w:rFonts w:ascii="Times New Roman" w:hAnsi="Times New Roman" w:cs="Times New Roman"/>
          <w:sz w:val="24"/>
          <w:szCs w:val="24"/>
        </w:rPr>
        <w:t>shs</w:t>
      </w:r>
      <w:proofErr w:type="spellEnd"/>
      <w:r w:rsidR="00934A11">
        <w:rPr>
          <w:rFonts w:ascii="Times New Roman" w:hAnsi="Times New Roman" w:cs="Times New Roman"/>
          <w:sz w:val="24"/>
          <w:szCs w:val="24"/>
        </w:rPr>
        <w:t>.</w:t>
      </w:r>
      <w:r w:rsidR="00F40E2B">
        <w:rPr>
          <w:rFonts w:ascii="Times New Roman" w:hAnsi="Times New Roman" w:cs="Times New Roman"/>
          <w:sz w:val="24"/>
          <w:szCs w:val="24"/>
        </w:rPr>
        <w:t xml:space="preserve"> 7,380,000/= being partly money borrowed in cash from the respondent (</w:t>
      </w:r>
      <w:proofErr w:type="spellStart"/>
      <w:r w:rsidR="00F40E2B">
        <w:rPr>
          <w:rFonts w:ascii="Times New Roman" w:hAnsi="Times New Roman" w:cs="Times New Roman"/>
          <w:sz w:val="24"/>
          <w:szCs w:val="24"/>
        </w:rPr>
        <w:t>shs</w:t>
      </w:r>
      <w:proofErr w:type="spellEnd"/>
      <w:r w:rsidR="00F40E2B">
        <w:rPr>
          <w:rFonts w:ascii="Times New Roman" w:hAnsi="Times New Roman" w:cs="Times New Roman"/>
          <w:sz w:val="24"/>
          <w:szCs w:val="24"/>
        </w:rPr>
        <w:t>. 5,000,000/=) and spares sold on credit to the appellant (</w:t>
      </w:r>
      <w:proofErr w:type="spellStart"/>
      <w:r w:rsidR="00F40E2B">
        <w:rPr>
          <w:rFonts w:ascii="Times New Roman" w:hAnsi="Times New Roman" w:cs="Times New Roman"/>
          <w:sz w:val="24"/>
          <w:szCs w:val="24"/>
        </w:rPr>
        <w:t>shs</w:t>
      </w:r>
      <w:proofErr w:type="spellEnd"/>
      <w:r w:rsidR="00F40E2B">
        <w:rPr>
          <w:rFonts w:ascii="Times New Roman" w:hAnsi="Times New Roman" w:cs="Times New Roman"/>
          <w:sz w:val="24"/>
          <w:szCs w:val="24"/>
        </w:rPr>
        <w:t>. 2,800,000/=). Subsequently, the appellant committed himself in writing to pay the outstanding amount in full before the 24</w:t>
      </w:r>
      <w:r w:rsidR="00F40E2B" w:rsidRPr="00F40E2B">
        <w:rPr>
          <w:rFonts w:ascii="Times New Roman" w:hAnsi="Times New Roman" w:cs="Times New Roman"/>
          <w:sz w:val="24"/>
          <w:szCs w:val="24"/>
          <w:vertAlign w:val="superscript"/>
        </w:rPr>
        <w:t>th</w:t>
      </w:r>
      <w:r w:rsidR="00F40E2B">
        <w:rPr>
          <w:rFonts w:ascii="Times New Roman" w:hAnsi="Times New Roman" w:cs="Times New Roman"/>
          <w:sz w:val="24"/>
          <w:szCs w:val="24"/>
        </w:rPr>
        <w:t xml:space="preserve"> of November 2012. The appellant later issued the respondent with a cheque which bounced and the appellant was duly notified of this. The respondent later filed a suit before the Grade One Magistrate’s Court at </w:t>
      </w:r>
      <w:proofErr w:type="spellStart"/>
      <w:r w:rsidR="00F40E2B">
        <w:rPr>
          <w:rFonts w:ascii="Times New Roman" w:hAnsi="Times New Roman" w:cs="Times New Roman"/>
          <w:sz w:val="24"/>
          <w:szCs w:val="24"/>
        </w:rPr>
        <w:t>Arua</w:t>
      </w:r>
      <w:proofErr w:type="spellEnd"/>
      <w:r w:rsidR="00F40E2B">
        <w:rPr>
          <w:rFonts w:ascii="Times New Roman" w:hAnsi="Times New Roman" w:cs="Times New Roman"/>
          <w:sz w:val="24"/>
          <w:szCs w:val="24"/>
        </w:rPr>
        <w:t xml:space="preserve">. Upon being served with summons and the specially endorsed plaint, the appellant filed an application for </w:t>
      </w:r>
      <w:r w:rsidR="007E4677">
        <w:rPr>
          <w:rFonts w:ascii="Times New Roman" w:hAnsi="Times New Roman" w:cs="Times New Roman"/>
          <w:sz w:val="24"/>
          <w:szCs w:val="24"/>
        </w:rPr>
        <w:t xml:space="preserve">unconditional </w:t>
      </w:r>
      <w:r w:rsidR="00F40E2B">
        <w:rPr>
          <w:rFonts w:ascii="Times New Roman" w:hAnsi="Times New Roman" w:cs="Times New Roman"/>
          <w:sz w:val="24"/>
          <w:szCs w:val="24"/>
        </w:rPr>
        <w:t>leave to appear and defend the suit.</w:t>
      </w:r>
    </w:p>
    <w:p w:rsidR="00F40E2B" w:rsidRDefault="00F40E2B" w:rsidP="005636B4">
      <w:pPr>
        <w:spacing w:after="0" w:line="360" w:lineRule="auto"/>
        <w:jc w:val="both"/>
        <w:rPr>
          <w:rFonts w:ascii="Times New Roman" w:hAnsi="Times New Roman" w:cs="Times New Roman"/>
          <w:sz w:val="24"/>
          <w:szCs w:val="24"/>
        </w:rPr>
      </w:pPr>
    </w:p>
    <w:p w:rsidR="00F40E2B" w:rsidRDefault="00F40E2B"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application, </w:t>
      </w:r>
      <w:r w:rsidR="007E4677">
        <w:rPr>
          <w:rFonts w:ascii="Times New Roman" w:hAnsi="Times New Roman" w:cs="Times New Roman"/>
          <w:sz w:val="24"/>
          <w:szCs w:val="24"/>
        </w:rPr>
        <w:t xml:space="preserve">the appellant contended that he had a defence to the suit and that the claim raised some </w:t>
      </w:r>
      <w:proofErr w:type="spellStart"/>
      <w:r w:rsidR="007E4677">
        <w:rPr>
          <w:rFonts w:ascii="Times New Roman" w:hAnsi="Times New Roman" w:cs="Times New Roman"/>
          <w:sz w:val="24"/>
          <w:szCs w:val="24"/>
        </w:rPr>
        <w:t>triable</w:t>
      </w:r>
      <w:proofErr w:type="spellEnd"/>
      <w:r w:rsidR="007E4677">
        <w:rPr>
          <w:rFonts w:ascii="Times New Roman" w:hAnsi="Times New Roman" w:cs="Times New Roman"/>
          <w:sz w:val="24"/>
          <w:szCs w:val="24"/>
        </w:rPr>
        <w:t xml:space="preserve"> </w:t>
      </w:r>
      <w:proofErr w:type="gramStart"/>
      <w:r w:rsidR="007E4677">
        <w:rPr>
          <w:rFonts w:ascii="Times New Roman" w:hAnsi="Times New Roman" w:cs="Times New Roman"/>
          <w:sz w:val="24"/>
          <w:szCs w:val="24"/>
        </w:rPr>
        <w:t>issues, mainly that</w:t>
      </w:r>
      <w:proofErr w:type="gramEnd"/>
      <w:r w:rsidR="007E4677">
        <w:rPr>
          <w:rFonts w:ascii="Times New Roman" w:hAnsi="Times New Roman" w:cs="Times New Roman"/>
          <w:sz w:val="24"/>
          <w:szCs w:val="24"/>
        </w:rPr>
        <w:t xml:space="preserve"> he had offset the entire debt and was no longer indebted to the respondent. In his affidavit in reply to that application, the respondent’s Managing Director more or less re-stated the facts as pleaded in the specially endorsed plaint. </w:t>
      </w:r>
    </w:p>
    <w:p w:rsidR="00900725" w:rsidRDefault="00900725" w:rsidP="005636B4">
      <w:pPr>
        <w:spacing w:after="0" w:line="360" w:lineRule="auto"/>
        <w:jc w:val="both"/>
        <w:rPr>
          <w:rFonts w:ascii="Times New Roman" w:hAnsi="Times New Roman" w:cs="Times New Roman"/>
          <w:sz w:val="24"/>
          <w:szCs w:val="24"/>
        </w:rPr>
      </w:pPr>
    </w:p>
    <w:p w:rsidR="00C10906" w:rsidRDefault="00C10906"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Relying on the appellant’s written commitment to pay the outstanding amount in full before the 24</w:t>
      </w:r>
      <w:r w:rsidRPr="00F40E2B">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2012, and the appellant not having presented any proof that he made any </w:t>
      </w:r>
      <w:r>
        <w:rPr>
          <w:rFonts w:ascii="Times New Roman" w:hAnsi="Times New Roman" w:cs="Times New Roman"/>
          <w:sz w:val="24"/>
          <w:szCs w:val="24"/>
        </w:rPr>
        <w:lastRenderedPageBreak/>
        <w:t xml:space="preserve">payments subsequent to that undertaking, the trial Magistrate found the appellant had not raised any plausible defence to the suit or any issues for trial and therefore dismissed the application with costs to the respondent. The court then </w:t>
      </w:r>
      <w:r w:rsidR="008C46A6">
        <w:rPr>
          <w:rFonts w:ascii="Times New Roman" w:hAnsi="Times New Roman" w:cs="Times New Roman"/>
          <w:sz w:val="24"/>
          <w:szCs w:val="24"/>
        </w:rPr>
        <w:t>entered</w:t>
      </w:r>
      <w:r>
        <w:rPr>
          <w:rFonts w:ascii="Times New Roman" w:hAnsi="Times New Roman" w:cs="Times New Roman"/>
          <w:sz w:val="24"/>
          <w:szCs w:val="24"/>
        </w:rPr>
        <w:t xml:space="preserve"> judgment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7,380,000/=</w:t>
      </w:r>
      <w:r w:rsidR="008C46A6">
        <w:rPr>
          <w:rFonts w:ascii="Times New Roman" w:hAnsi="Times New Roman" w:cs="Times New Roman"/>
          <w:sz w:val="24"/>
          <w:szCs w:val="24"/>
        </w:rPr>
        <w:t>, interest thereon at court rate from the date of judgment and costs</w:t>
      </w:r>
      <w:r>
        <w:rPr>
          <w:rFonts w:ascii="Times New Roman" w:hAnsi="Times New Roman" w:cs="Times New Roman"/>
          <w:sz w:val="24"/>
          <w:szCs w:val="24"/>
        </w:rPr>
        <w:t xml:space="preserve"> in favour of the respondent against the appellant</w:t>
      </w:r>
      <w:r w:rsidR="008C46A6">
        <w:rPr>
          <w:rFonts w:ascii="Times New Roman" w:hAnsi="Times New Roman" w:cs="Times New Roman"/>
          <w:sz w:val="24"/>
          <w:szCs w:val="24"/>
        </w:rPr>
        <w:t xml:space="preserve">. </w:t>
      </w:r>
    </w:p>
    <w:p w:rsidR="00AA09E7" w:rsidRDefault="00AA09E7" w:rsidP="005636B4">
      <w:pPr>
        <w:spacing w:after="0" w:line="360" w:lineRule="auto"/>
        <w:jc w:val="both"/>
        <w:rPr>
          <w:rFonts w:ascii="Times New Roman" w:hAnsi="Times New Roman" w:cs="Times New Roman"/>
          <w:sz w:val="24"/>
          <w:szCs w:val="24"/>
        </w:rPr>
      </w:pPr>
    </w:p>
    <w:p w:rsidR="00AA09E7" w:rsidRDefault="00AA09E7" w:rsidP="005636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has appealed that decision on the following grounds;</w:t>
      </w:r>
    </w:p>
    <w:p w:rsidR="00AA09E7" w:rsidRDefault="00AA09E7" w:rsidP="00AA09E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both in law and fact and misdirected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when she failed to properly evaluate the evidence on record thus arriving at an erroneous decision.</w:t>
      </w:r>
    </w:p>
    <w:p w:rsidR="00AA09E7" w:rsidRDefault="00AA09E7" w:rsidP="00AA09E7">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both in law and fact when she failed to consider that the appellant had paid the respondents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5,000,000/=</w:t>
      </w:r>
    </w:p>
    <w:p w:rsidR="00AA09E7" w:rsidRDefault="00AA09E7" w:rsidP="00AA09E7">
      <w:pPr>
        <w:spacing w:after="0" w:line="360" w:lineRule="auto"/>
        <w:jc w:val="both"/>
        <w:rPr>
          <w:rFonts w:ascii="Times New Roman" w:hAnsi="Times New Roman" w:cs="Times New Roman"/>
          <w:sz w:val="24"/>
          <w:szCs w:val="24"/>
        </w:rPr>
      </w:pPr>
    </w:p>
    <w:p w:rsidR="00AA09E7" w:rsidRDefault="00AA09E7"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written submissions, the appellant argued that the attachments to his affidavit in support of the application for unconditional leave to appear and defend contained documents</w:t>
      </w:r>
      <w:r w:rsidR="008C3425">
        <w:rPr>
          <w:rFonts w:ascii="Times New Roman" w:hAnsi="Times New Roman" w:cs="Times New Roman"/>
          <w:sz w:val="24"/>
          <w:szCs w:val="24"/>
        </w:rPr>
        <w:t>, including a cheque and payment vouchers,</w:t>
      </w:r>
      <w:r>
        <w:rPr>
          <w:rFonts w:ascii="Times New Roman" w:hAnsi="Times New Roman" w:cs="Times New Roman"/>
          <w:sz w:val="24"/>
          <w:szCs w:val="24"/>
        </w:rPr>
        <w:t xml:space="preserve"> which indicated that he had offset the debt which </w:t>
      </w:r>
      <w:r w:rsidR="008C3425">
        <w:rPr>
          <w:rFonts w:ascii="Times New Roman" w:hAnsi="Times New Roman" w:cs="Times New Roman"/>
          <w:sz w:val="24"/>
          <w:szCs w:val="24"/>
        </w:rPr>
        <w:t>evidence was</w:t>
      </w:r>
      <w:r>
        <w:rPr>
          <w:rFonts w:ascii="Times New Roman" w:hAnsi="Times New Roman" w:cs="Times New Roman"/>
          <w:sz w:val="24"/>
          <w:szCs w:val="24"/>
        </w:rPr>
        <w:t xml:space="preserve"> not considered by the trial magistrate</w:t>
      </w:r>
      <w:r w:rsidR="008C3425">
        <w:rPr>
          <w:rFonts w:ascii="Times New Roman" w:hAnsi="Times New Roman" w:cs="Times New Roman"/>
          <w:sz w:val="24"/>
          <w:szCs w:val="24"/>
        </w:rPr>
        <w:t xml:space="preserve">. He further argued that the affidavit in support of the specially endorsed plaint filed by the respondent was defective in that it appeared to have been sworn by two deponents. </w:t>
      </w:r>
    </w:p>
    <w:p w:rsidR="008C3425" w:rsidRDefault="008C3425" w:rsidP="00AA09E7">
      <w:pPr>
        <w:spacing w:after="0" w:line="360" w:lineRule="auto"/>
        <w:jc w:val="both"/>
        <w:rPr>
          <w:rFonts w:ascii="Times New Roman" w:hAnsi="Times New Roman" w:cs="Times New Roman"/>
          <w:sz w:val="24"/>
          <w:szCs w:val="24"/>
        </w:rPr>
      </w:pPr>
    </w:p>
    <w:p w:rsidR="008C3425" w:rsidRDefault="008C3425"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 first appeal, </w:t>
      </w:r>
      <w:r w:rsidRPr="007E0D62">
        <w:rPr>
          <w:rFonts w:ascii="Times New Roman" w:hAnsi="Times New Roman" w:cs="Times New Roman"/>
          <w:sz w:val="24"/>
          <w:szCs w:val="24"/>
        </w:rPr>
        <w:t>the parties are entitled to obtain from the appeal court its own decision on issues of fact as well as of law</w:t>
      </w:r>
      <w:r>
        <w:rPr>
          <w:rFonts w:ascii="Times New Roman" w:hAnsi="Times New Roman" w:cs="Times New Roman"/>
          <w:sz w:val="24"/>
          <w:szCs w:val="24"/>
        </w:rPr>
        <w:t>. The appellate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proceedings before the trial court to a fresh and exhaustive scrutiny and re-appraisal before coming to its own conclusion (see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w:t>
      </w:r>
      <w:r>
        <w:rPr>
          <w:rFonts w:ascii="Times New Roman" w:hAnsi="Times New Roman" w:cs="Times New Roman"/>
          <w:i/>
          <w:sz w:val="24"/>
          <w:szCs w:val="24"/>
        </w:rPr>
        <w:t>o</w:t>
      </w:r>
      <w:r w:rsidRPr="00EA01F9">
        <w:rPr>
          <w:rFonts w:ascii="Times New Roman" w:hAnsi="Times New Roman" w:cs="Times New Roman"/>
          <w:i/>
          <w:sz w:val="24"/>
          <w:szCs w:val="24"/>
        </w:rPr>
        <w:t>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w:t>
      </w:r>
    </w:p>
    <w:p w:rsidR="00DE6A23" w:rsidRDefault="00DE6A23" w:rsidP="00AA09E7">
      <w:pPr>
        <w:spacing w:after="0" w:line="360" w:lineRule="auto"/>
        <w:jc w:val="both"/>
        <w:rPr>
          <w:rFonts w:ascii="Times New Roman" w:hAnsi="Times New Roman" w:cs="Times New Roman"/>
          <w:sz w:val="24"/>
          <w:szCs w:val="24"/>
        </w:rPr>
      </w:pPr>
    </w:p>
    <w:p w:rsidR="00DE6A23" w:rsidRPr="00DC71F8" w:rsidRDefault="00DE6A23"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Article 126 (2) of </w:t>
      </w:r>
      <w:r w:rsidRPr="00DE6A23">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enjoins courts to administer   “substantive justice without undue regard to technicalities.”</w:t>
      </w:r>
      <w:r w:rsidR="00DC71F8" w:rsidRPr="00DC71F8">
        <w:rPr>
          <w:rFonts w:ascii="Times New Roman" w:hAnsi="Times New Roman" w:cs="Times New Roman"/>
          <w:sz w:val="24"/>
          <w:szCs w:val="24"/>
        </w:rPr>
        <w:t xml:space="preserve"> </w:t>
      </w:r>
      <w:r w:rsidR="00DC71F8">
        <w:rPr>
          <w:rFonts w:ascii="Times New Roman" w:hAnsi="Times New Roman" w:cs="Times New Roman"/>
          <w:sz w:val="24"/>
          <w:szCs w:val="24"/>
        </w:rPr>
        <w:t>I</w:t>
      </w:r>
      <w:r w:rsidR="00DC71F8" w:rsidRPr="00E94A2E">
        <w:rPr>
          <w:rFonts w:ascii="Times New Roman" w:hAnsi="Times New Roman" w:cs="Times New Roman"/>
          <w:sz w:val="24"/>
          <w:szCs w:val="24"/>
        </w:rPr>
        <w:t xml:space="preserve">t </w:t>
      </w:r>
      <w:r w:rsidR="00DC71F8">
        <w:rPr>
          <w:rFonts w:ascii="Times New Roman" w:hAnsi="Times New Roman" w:cs="Times New Roman"/>
          <w:sz w:val="24"/>
          <w:szCs w:val="24"/>
        </w:rPr>
        <w:t>is at</w:t>
      </w:r>
      <w:r w:rsidR="00DC71F8" w:rsidRPr="00E94A2E">
        <w:rPr>
          <w:rFonts w:ascii="Times New Roman" w:hAnsi="Times New Roman" w:cs="Times New Roman"/>
          <w:sz w:val="24"/>
          <w:szCs w:val="24"/>
        </w:rPr>
        <w:t xml:space="preserve"> the discretion of the judge to decide</w:t>
      </w:r>
      <w:r w:rsidR="00DC71F8">
        <w:rPr>
          <w:rFonts w:ascii="Times New Roman" w:hAnsi="Times New Roman" w:cs="Times New Roman"/>
          <w:sz w:val="24"/>
          <w:szCs w:val="24"/>
        </w:rPr>
        <w:t xml:space="preserve"> </w:t>
      </w:r>
      <w:r w:rsidR="00DC71F8" w:rsidRPr="00E94A2E">
        <w:rPr>
          <w:rFonts w:ascii="Times New Roman" w:hAnsi="Times New Roman" w:cs="Times New Roman"/>
          <w:sz w:val="24"/>
          <w:szCs w:val="24"/>
        </w:rPr>
        <w:t>whether in the circumstances of a particular case and the dictates of justice, a strict application of the law, should be avoided</w:t>
      </w:r>
      <w:r w:rsidR="00DC71F8">
        <w:rPr>
          <w:rFonts w:ascii="Times New Roman" w:hAnsi="Times New Roman" w:cs="Times New Roman"/>
          <w:sz w:val="24"/>
          <w:szCs w:val="24"/>
        </w:rPr>
        <w:t xml:space="preserve"> (see </w:t>
      </w:r>
      <w:proofErr w:type="spellStart"/>
      <w:r w:rsidR="00DC71F8" w:rsidRPr="00A64F5C">
        <w:rPr>
          <w:rFonts w:ascii="Times New Roman" w:hAnsi="Times New Roman" w:cs="Times New Roman"/>
          <w:i/>
          <w:sz w:val="24"/>
          <w:szCs w:val="24"/>
        </w:rPr>
        <w:t>Byaruhanga</w:t>
      </w:r>
      <w:proofErr w:type="spellEnd"/>
      <w:r w:rsidR="00DC71F8" w:rsidRPr="00E94A2E">
        <w:rPr>
          <w:rFonts w:ascii="Times New Roman" w:hAnsi="Times New Roman" w:cs="Times New Roman"/>
          <w:sz w:val="24"/>
          <w:szCs w:val="24"/>
        </w:rPr>
        <w:t xml:space="preserve"> </w:t>
      </w:r>
      <w:r w:rsidR="00DC71F8" w:rsidRPr="00A64F5C">
        <w:rPr>
          <w:rFonts w:ascii="Times New Roman" w:hAnsi="Times New Roman" w:cs="Times New Roman"/>
          <w:i/>
          <w:sz w:val="24"/>
          <w:szCs w:val="24"/>
        </w:rPr>
        <w:t>and Company Advocates v</w:t>
      </w:r>
      <w:r w:rsidR="00296B55">
        <w:rPr>
          <w:rFonts w:ascii="Times New Roman" w:hAnsi="Times New Roman" w:cs="Times New Roman"/>
          <w:i/>
          <w:sz w:val="24"/>
          <w:szCs w:val="24"/>
        </w:rPr>
        <w:t>.</w:t>
      </w:r>
      <w:r w:rsidR="00DC71F8" w:rsidRPr="00A64F5C">
        <w:rPr>
          <w:rFonts w:ascii="Times New Roman" w:hAnsi="Times New Roman" w:cs="Times New Roman"/>
          <w:i/>
          <w:sz w:val="24"/>
          <w:szCs w:val="24"/>
        </w:rPr>
        <w:t xml:space="preserve"> Uganda Development Bank, S.C.C.A No. 2 of 2007</w:t>
      </w:r>
      <w:r w:rsidR="00DC71F8">
        <w:rPr>
          <w:rFonts w:ascii="Times New Roman" w:hAnsi="Times New Roman" w:cs="Times New Roman"/>
          <w:sz w:val="24"/>
          <w:szCs w:val="24"/>
        </w:rPr>
        <w:t xml:space="preserve">). I have considered the anomaly in the affidavit that accompanied the specially endorsed plaint and the explanation offered </w:t>
      </w:r>
      <w:r w:rsidR="00296B55">
        <w:rPr>
          <w:rFonts w:ascii="Times New Roman" w:hAnsi="Times New Roman" w:cs="Times New Roman"/>
          <w:sz w:val="24"/>
          <w:szCs w:val="24"/>
        </w:rPr>
        <w:t>by</w:t>
      </w:r>
      <w:r w:rsidR="00DC71F8">
        <w:rPr>
          <w:rFonts w:ascii="Times New Roman" w:hAnsi="Times New Roman" w:cs="Times New Roman"/>
          <w:sz w:val="24"/>
          <w:szCs w:val="24"/>
        </w:rPr>
        <w:t xml:space="preserve"> the respondent </w:t>
      </w:r>
      <w:r w:rsidR="00DC71F8">
        <w:rPr>
          <w:rFonts w:ascii="Times New Roman" w:hAnsi="Times New Roman" w:cs="Times New Roman"/>
          <w:sz w:val="24"/>
          <w:szCs w:val="24"/>
        </w:rPr>
        <w:lastRenderedPageBreak/>
        <w:t xml:space="preserve">attributing it to a typographical error. </w:t>
      </w:r>
      <w:r w:rsidR="00296B55">
        <w:rPr>
          <w:rFonts w:ascii="Times New Roman" w:hAnsi="Times New Roman" w:cs="Times New Roman"/>
          <w:sz w:val="24"/>
          <w:szCs w:val="24"/>
        </w:rPr>
        <w:t>It is in my view a technical error that does not go to the validity of the affidavit or the root of the dispute between the parties. I find this to be a proper case where strict application of the law</w:t>
      </w:r>
      <w:r w:rsidR="00296B55" w:rsidRPr="00E94A2E">
        <w:rPr>
          <w:rFonts w:ascii="Times New Roman" w:hAnsi="Times New Roman" w:cs="Times New Roman"/>
          <w:sz w:val="24"/>
          <w:szCs w:val="24"/>
        </w:rPr>
        <w:t xml:space="preserve"> should be avoided</w:t>
      </w:r>
      <w:r w:rsidR="00296B55">
        <w:rPr>
          <w:rFonts w:ascii="Times New Roman" w:hAnsi="Times New Roman" w:cs="Times New Roman"/>
          <w:sz w:val="24"/>
          <w:szCs w:val="24"/>
        </w:rPr>
        <w:t xml:space="preserve">. </w:t>
      </w:r>
    </w:p>
    <w:p w:rsidR="008C3425" w:rsidRDefault="008C3425" w:rsidP="00AA09E7">
      <w:pPr>
        <w:spacing w:after="0" w:line="360" w:lineRule="auto"/>
        <w:jc w:val="both"/>
        <w:rPr>
          <w:rFonts w:ascii="Times New Roman" w:hAnsi="Times New Roman" w:cs="Times New Roman"/>
          <w:sz w:val="24"/>
          <w:szCs w:val="24"/>
        </w:rPr>
      </w:pPr>
    </w:p>
    <w:p w:rsidR="008C3425" w:rsidRDefault="00BE6051"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irregularly brought to my attention, </w:t>
      </w:r>
      <w:r w:rsidR="00C65FC5">
        <w:rPr>
          <w:rFonts w:ascii="Times New Roman" w:hAnsi="Times New Roman" w:cs="Times New Roman"/>
          <w:sz w:val="24"/>
          <w:szCs w:val="24"/>
        </w:rPr>
        <w:t xml:space="preserve">I have considered the payment vouchers </w:t>
      </w:r>
      <w:r>
        <w:rPr>
          <w:rFonts w:ascii="Times New Roman" w:hAnsi="Times New Roman" w:cs="Times New Roman"/>
          <w:sz w:val="24"/>
          <w:szCs w:val="24"/>
        </w:rPr>
        <w:t xml:space="preserve">and cheque </w:t>
      </w:r>
      <w:r w:rsidR="00C65FC5">
        <w:rPr>
          <w:rFonts w:ascii="Times New Roman" w:hAnsi="Times New Roman" w:cs="Times New Roman"/>
          <w:sz w:val="24"/>
          <w:szCs w:val="24"/>
        </w:rPr>
        <w:t xml:space="preserve">the appellant </w:t>
      </w:r>
      <w:r w:rsidR="00DC71F8">
        <w:rPr>
          <w:rFonts w:ascii="Times New Roman" w:hAnsi="Times New Roman" w:cs="Times New Roman"/>
          <w:sz w:val="24"/>
          <w:szCs w:val="24"/>
        </w:rPr>
        <w:t xml:space="preserve">has presented as part of his submissions </w:t>
      </w:r>
      <w:r>
        <w:rPr>
          <w:rFonts w:ascii="Times New Roman" w:hAnsi="Times New Roman" w:cs="Times New Roman"/>
          <w:sz w:val="24"/>
          <w:szCs w:val="24"/>
        </w:rPr>
        <w:t>in</w:t>
      </w:r>
      <w:r w:rsidR="00DC71F8">
        <w:rPr>
          <w:rFonts w:ascii="Times New Roman" w:hAnsi="Times New Roman" w:cs="Times New Roman"/>
          <w:sz w:val="24"/>
          <w:szCs w:val="24"/>
        </w:rPr>
        <w:t xml:space="preserve"> this appeal. These documents were n</w:t>
      </w:r>
      <w:r>
        <w:rPr>
          <w:rFonts w:ascii="Times New Roman" w:hAnsi="Times New Roman" w:cs="Times New Roman"/>
          <w:sz w:val="24"/>
          <w:szCs w:val="24"/>
        </w:rPr>
        <w:t>either</w:t>
      </w:r>
      <w:r w:rsidR="00DC71F8">
        <w:rPr>
          <w:rFonts w:ascii="Times New Roman" w:hAnsi="Times New Roman" w:cs="Times New Roman"/>
          <w:sz w:val="24"/>
          <w:szCs w:val="24"/>
        </w:rPr>
        <w:t xml:space="preserve"> </w:t>
      </w:r>
      <w:r w:rsidR="00C65FC5">
        <w:rPr>
          <w:rFonts w:ascii="Times New Roman" w:hAnsi="Times New Roman" w:cs="Times New Roman"/>
          <w:sz w:val="24"/>
          <w:szCs w:val="24"/>
        </w:rPr>
        <w:t xml:space="preserve">attached </w:t>
      </w:r>
      <w:r>
        <w:rPr>
          <w:rFonts w:ascii="Times New Roman" w:hAnsi="Times New Roman" w:cs="Times New Roman"/>
          <w:sz w:val="24"/>
          <w:szCs w:val="24"/>
        </w:rPr>
        <w:t xml:space="preserve">nor referred to in </w:t>
      </w:r>
      <w:r w:rsidR="00C65FC5">
        <w:rPr>
          <w:rFonts w:ascii="Times New Roman" w:hAnsi="Times New Roman" w:cs="Times New Roman"/>
          <w:sz w:val="24"/>
          <w:szCs w:val="24"/>
        </w:rPr>
        <w:t xml:space="preserve">his application for </w:t>
      </w:r>
      <w:r>
        <w:rPr>
          <w:rFonts w:ascii="Times New Roman" w:hAnsi="Times New Roman" w:cs="Times New Roman"/>
          <w:sz w:val="24"/>
          <w:szCs w:val="24"/>
        </w:rPr>
        <w:t xml:space="preserve">unconditional </w:t>
      </w:r>
      <w:r w:rsidR="00C65FC5">
        <w:rPr>
          <w:rFonts w:ascii="Times New Roman" w:hAnsi="Times New Roman" w:cs="Times New Roman"/>
          <w:sz w:val="24"/>
          <w:szCs w:val="24"/>
        </w:rPr>
        <w:t>leave to appear and defend</w:t>
      </w:r>
      <w:r>
        <w:rPr>
          <w:rFonts w:ascii="Times New Roman" w:hAnsi="Times New Roman" w:cs="Times New Roman"/>
          <w:sz w:val="24"/>
          <w:szCs w:val="24"/>
        </w:rPr>
        <w:t xml:space="preserve"> the suit</w:t>
      </w:r>
      <w:r w:rsidR="00C65FC5">
        <w:rPr>
          <w:rFonts w:ascii="Times New Roman" w:hAnsi="Times New Roman" w:cs="Times New Roman"/>
          <w:sz w:val="24"/>
          <w:szCs w:val="24"/>
        </w:rPr>
        <w:t>. They are respectively dated; 20</w:t>
      </w:r>
      <w:r w:rsidR="00C65FC5" w:rsidRPr="00C65FC5">
        <w:rPr>
          <w:rFonts w:ascii="Times New Roman" w:hAnsi="Times New Roman" w:cs="Times New Roman"/>
          <w:sz w:val="24"/>
          <w:szCs w:val="24"/>
          <w:vertAlign w:val="superscript"/>
        </w:rPr>
        <w:t>th</w:t>
      </w:r>
      <w:r w:rsidR="00C65FC5">
        <w:rPr>
          <w:rFonts w:ascii="Times New Roman" w:hAnsi="Times New Roman" w:cs="Times New Roman"/>
          <w:sz w:val="24"/>
          <w:szCs w:val="24"/>
        </w:rPr>
        <w:t xml:space="preserve"> March 2011</w:t>
      </w:r>
      <w:r w:rsidR="009A4349">
        <w:rPr>
          <w:rFonts w:ascii="Times New Roman" w:hAnsi="Times New Roman" w:cs="Times New Roman"/>
          <w:sz w:val="24"/>
          <w:szCs w:val="24"/>
        </w:rPr>
        <w:t>and</w:t>
      </w:r>
      <w:r w:rsidR="00C65FC5">
        <w:rPr>
          <w:rFonts w:ascii="Times New Roman" w:hAnsi="Times New Roman" w:cs="Times New Roman"/>
          <w:sz w:val="24"/>
          <w:szCs w:val="24"/>
        </w:rPr>
        <w:t xml:space="preserve"> 25</w:t>
      </w:r>
      <w:r w:rsidR="00C65FC5" w:rsidRPr="00C65FC5">
        <w:rPr>
          <w:rFonts w:ascii="Times New Roman" w:hAnsi="Times New Roman" w:cs="Times New Roman"/>
          <w:sz w:val="24"/>
          <w:szCs w:val="24"/>
          <w:vertAlign w:val="superscript"/>
        </w:rPr>
        <w:t>th</w:t>
      </w:r>
      <w:r w:rsidR="009A4349">
        <w:rPr>
          <w:rFonts w:ascii="Times New Roman" w:hAnsi="Times New Roman" w:cs="Times New Roman"/>
          <w:sz w:val="24"/>
          <w:szCs w:val="24"/>
        </w:rPr>
        <w:t xml:space="preserve"> March 2011.</w:t>
      </w:r>
      <w:r w:rsidR="00C65FC5">
        <w:rPr>
          <w:rFonts w:ascii="Times New Roman" w:hAnsi="Times New Roman" w:cs="Times New Roman"/>
          <w:sz w:val="24"/>
          <w:szCs w:val="24"/>
        </w:rPr>
        <w:t xml:space="preserve"> </w:t>
      </w:r>
      <w:r w:rsidR="009A4349">
        <w:rPr>
          <w:rFonts w:ascii="Times New Roman" w:hAnsi="Times New Roman" w:cs="Times New Roman"/>
          <w:sz w:val="24"/>
          <w:szCs w:val="24"/>
        </w:rPr>
        <w:t>T</w:t>
      </w:r>
      <w:r w:rsidR="00C65FC5">
        <w:rPr>
          <w:rFonts w:ascii="Times New Roman" w:hAnsi="Times New Roman" w:cs="Times New Roman"/>
          <w:sz w:val="24"/>
          <w:szCs w:val="24"/>
        </w:rPr>
        <w:t xml:space="preserve">he cheque is dated </w:t>
      </w:r>
      <w:r w:rsidR="009A4349">
        <w:rPr>
          <w:rFonts w:ascii="Times New Roman" w:hAnsi="Times New Roman" w:cs="Times New Roman"/>
          <w:sz w:val="24"/>
          <w:szCs w:val="24"/>
        </w:rPr>
        <w:t>15</w:t>
      </w:r>
      <w:r w:rsidR="009A4349" w:rsidRPr="009A4349">
        <w:rPr>
          <w:rFonts w:ascii="Times New Roman" w:hAnsi="Times New Roman" w:cs="Times New Roman"/>
          <w:sz w:val="24"/>
          <w:szCs w:val="24"/>
          <w:vertAlign w:val="superscript"/>
        </w:rPr>
        <w:t>th</w:t>
      </w:r>
      <w:r w:rsidR="009A4349">
        <w:rPr>
          <w:rFonts w:ascii="Times New Roman" w:hAnsi="Times New Roman" w:cs="Times New Roman"/>
          <w:sz w:val="24"/>
          <w:szCs w:val="24"/>
        </w:rPr>
        <w:t xml:space="preserve"> February 2011. Th</w:t>
      </w:r>
      <w:r>
        <w:rPr>
          <w:rFonts w:ascii="Times New Roman" w:hAnsi="Times New Roman" w:cs="Times New Roman"/>
          <w:sz w:val="24"/>
          <w:szCs w:val="24"/>
        </w:rPr>
        <w:t>is</w:t>
      </w:r>
      <w:r w:rsidR="009A4349">
        <w:rPr>
          <w:rFonts w:ascii="Times New Roman" w:hAnsi="Times New Roman" w:cs="Times New Roman"/>
          <w:sz w:val="24"/>
          <w:szCs w:val="24"/>
        </w:rPr>
        <w:t xml:space="preserve"> evidence provided by the appellant predates his written commitment </w:t>
      </w:r>
      <w:r>
        <w:rPr>
          <w:rFonts w:ascii="Times New Roman" w:hAnsi="Times New Roman" w:cs="Times New Roman"/>
          <w:sz w:val="24"/>
          <w:szCs w:val="24"/>
        </w:rPr>
        <w:t>of</w:t>
      </w:r>
      <w:r w:rsidR="009A4349">
        <w:rPr>
          <w:rFonts w:ascii="Times New Roman" w:hAnsi="Times New Roman" w:cs="Times New Roman"/>
          <w:sz w:val="24"/>
          <w:szCs w:val="24"/>
        </w:rPr>
        <w:t xml:space="preserve"> 9</w:t>
      </w:r>
      <w:r w:rsidR="009A4349" w:rsidRPr="009A4349">
        <w:rPr>
          <w:rFonts w:ascii="Times New Roman" w:hAnsi="Times New Roman" w:cs="Times New Roman"/>
          <w:sz w:val="24"/>
          <w:szCs w:val="24"/>
          <w:vertAlign w:val="superscript"/>
        </w:rPr>
        <w:t>th</w:t>
      </w:r>
      <w:r w:rsidR="009A4349">
        <w:rPr>
          <w:rFonts w:ascii="Times New Roman" w:hAnsi="Times New Roman" w:cs="Times New Roman"/>
          <w:sz w:val="24"/>
          <w:szCs w:val="24"/>
        </w:rPr>
        <w:t xml:space="preserve"> October 2012 by which he undertook to pay the outstanding amount in full before the 24</w:t>
      </w:r>
      <w:r w:rsidR="009A4349" w:rsidRPr="00F40E2B">
        <w:rPr>
          <w:rFonts w:ascii="Times New Roman" w:hAnsi="Times New Roman" w:cs="Times New Roman"/>
          <w:sz w:val="24"/>
          <w:szCs w:val="24"/>
          <w:vertAlign w:val="superscript"/>
        </w:rPr>
        <w:t>th</w:t>
      </w:r>
      <w:r w:rsidR="009A4349">
        <w:rPr>
          <w:rFonts w:ascii="Times New Roman" w:hAnsi="Times New Roman" w:cs="Times New Roman"/>
          <w:sz w:val="24"/>
          <w:szCs w:val="24"/>
        </w:rPr>
        <w:t xml:space="preserve"> of November 2012. </w:t>
      </w:r>
      <w:r w:rsidR="00DC71F8">
        <w:rPr>
          <w:rFonts w:ascii="Times New Roman" w:hAnsi="Times New Roman" w:cs="Times New Roman"/>
          <w:sz w:val="24"/>
          <w:szCs w:val="24"/>
        </w:rPr>
        <w:t>The trial magistrate cannot be faulted for failure to consider documents which were in the first place not placed before her as part of the appellant’s pleadings. I further find that even if the appellant had attached them and the trial magistrate had considered them, she still would have come to the conclusion that she did.</w:t>
      </w:r>
    </w:p>
    <w:p w:rsidR="008C3425" w:rsidRDefault="008C3425" w:rsidP="00AA09E7">
      <w:pPr>
        <w:spacing w:after="0" w:line="360" w:lineRule="auto"/>
        <w:jc w:val="both"/>
        <w:rPr>
          <w:rFonts w:ascii="Times New Roman" w:hAnsi="Times New Roman" w:cs="Times New Roman"/>
          <w:sz w:val="24"/>
          <w:szCs w:val="24"/>
        </w:rPr>
      </w:pPr>
    </w:p>
    <w:p w:rsidR="00893C7C" w:rsidRDefault="0087331D"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fact that</w:t>
      </w:r>
      <w:r w:rsidR="00383E04">
        <w:rPr>
          <w:rFonts w:ascii="Times New Roman" w:hAnsi="Times New Roman" w:cs="Times New Roman"/>
          <w:sz w:val="24"/>
          <w:szCs w:val="24"/>
        </w:rPr>
        <w:t xml:space="preserve"> at the hearing of an application for unconditional leave to appear and defend the court is not required to determine the merits of the proposed defence, it is incumbent upon the applicant to present a plausible defence. </w:t>
      </w:r>
      <w:r w:rsidR="00893C7C" w:rsidRPr="00893C7C">
        <w:rPr>
          <w:rFonts w:ascii="Times New Roman" w:hAnsi="Times New Roman" w:cs="Times New Roman"/>
          <w:sz w:val="24"/>
          <w:szCs w:val="24"/>
        </w:rPr>
        <w:t xml:space="preserve">Leave is declined where the court is of the opinion that the grant of leave would merely enable the </w:t>
      </w:r>
      <w:r w:rsidR="00893C7C">
        <w:rPr>
          <w:rFonts w:ascii="Times New Roman" w:hAnsi="Times New Roman" w:cs="Times New Roman"/>
          <w:sz w:val="24"/>
          <w:szCs w:val="24"/>
        </w:rPr>
        <w:t>applicant</w:t>
      </w:r>
      <w:r w:rsidR="00893C7C" w:rsidRPr="00893C7C">
        <w:rPr>
          <w:rFonts w:ascii="Times New Roman" w:hAnsi="Times New Roman" w:cs="Times New Roman"/>
          <w:sz w:val="24"/>
          <w:szCs w:val="24"/>
        </w:rPr>
        <w:t xml:space="preserve"> to prolong the litigation by raising untenable and frivolous defences. The test is whether the defence raises a real issue and not a sham one, in the sense that if the facts alleged by the </w:t>
      </w:r>
      <w:r w:rsidR="00893C7C">
        <w:rPr>
          <w:rFonts w:ascii="Times New Roman" w:hAnsi="Times New Roman" w:cs="Times New Roman"/>
          <w:sz w:val="24"/>
          <w:szCs w:val="24"/>
        </w:rPr>
        <w:t>applicant</w:t>
      </w:r>
      <w:r w:rsidR="00893C7C" w:rsidRPr="00893C7C">
        <w:rPr>
          <w:rFonts w:ascii="Times New Roman" w:hAnsi="Times New Roman" w:cs="Times New Roman"/>
          <w:sz w:val="24"/>
          <w:szCs w:val="24"/>
        </w:rPr>
        <w:t xml:space="preserve"> are established there would be a good or even a plausible defence on those facts. If there is a </w:t>
      </w:r>
      <w:proofErr w:type="spellStart"/>
      <w:r w:rsidR="00893C7C" w:rsidRPr="00893C7C">
        <w:rPr>
          <w:rFonts w:ascii="Times New Roman" w:hAnsi="Times New Roman" w:cs="Times New Roman"/>
          <w:sz w:val="24"/>
          <w:szCs w:val="24"/>
        </w:rPr>
        <w:t>triable</w:t>
      </w:r>
      <w:proofErr w:type="spellEnd"/>
      <w:r w:rsidR="00893C7C" w:rsidRPr="00893C7C">
        <w:rPr>
          <w:rFonts w:ascii="Times New Roman" w:hAnsi="Times New Roman" w:cs="Times New Roman"/>
          <w:sz w:val="24"/>
          <w:szCs w:val="24"/>
        </w:rPr>
        <w:t xml:space="preserve"> issue in the sense that there is a fair dispute to be tried as to the meaning of a document on which the claim is based or uncertainty as to the amount actually due or where the alleged facts are of such a nature as to entitle the </w:t>
      </w:r>
      <w:r w:rsidR="00893C7C">
        <w:rPr>
          <w:rFonts w:ascii="Times New Roman" w:hAnsi="Times New Roman" w:cs="Times New Roman"/>
          <w:sz w:val="24"/>
          <w:szCs w:val="24"/>
        </w:rPr>
        <w:t>applicant</w:t>
      </w:r>
      <w:r w:rsidR="00893C7C" w:rsidRPr="00893C7C">
        <w:rPr>
          <w:rFonts w:ascii="Times New Roman" w:hAnsi="Times New Roman" w:cs="Times New Roman"/>
          <w:sz w:val="24"/>
          <w:szCs w:val="24"/>
        </w:rPr>
        <w:t xml:space="preserve"> to interrogate the plaintiff or to cross-examine </w:t>
      </w:r>
      <w:r w:rsidR="00893C7C">
        <w:rPr>
          <w:rFonts w:ascii="Times New Roman" w:hAnsi="Times New Roman" w:cs="Times New Roman"/>
          <w:sz w:val="24"/>
          <w:szCs w:val="24"/>
        </w:rPr>
        <w:t>the plaintiff’s</w:t>
      </w:r>
      <w:r w:rsidR="00893C7C" w:rsidRPr="00893C7C">
        <w:rPr>
          <w:rFonts w:ascii="Times New Roman" w:hAnsi="Times New Roman" w:cs="Times New Roman"/>
          <w:sz w:val="24"/>
          <w:szCs w:val="24"/>
        </w:rPr>
        <w:t xml:space="preserve"> witnesses</w:t>
      </w:r>
      <w:r w:rsidR="00893C7C">
        <w:rPr>
          <w:rFonts w:ascii="Times New Roman" w:hAnsi="Times New Roman" w:cs="Times New Roman"/>
          <w:sz w:val="24"/>
          <w:szCs w:val="24"/>
        </w:rPr>
        <w:t>,</w:t>
      </w:r>
      <w:r w:rsidR="00893C7C" w:rsidRPr="00893C7C">
        <w:rPr>
          <w:rFonts w:ascii="Times New Roman" w:hAnsi="Times New Roman" w:cs="Times New Roman"/>
          <w:sz w:val="24"/>
          <w:szCs w:val="24"/>
        </w:rPr>
        <w:t xml:space="preserve"> leave should not be denied. Where also, the </w:t>
      </w:r>
      <w:r w:rsidR="00893C7C">
        <w:rPr>
          <w:rFonts w:ascii="Times New Roman" w:hAnsi="Times New Roman" w:cs="Times New Roman"/>
          <w:sz w:val="24"/>
          <w:szCs w:val="24"/>
        </w:rPr>
        <w:t>applicant</w:t>
      </w:r>
      <w:r w:rsidR="00893C7C" w:rsidRPr="00893C7C">
        <w:rPr>
          <w:rFonts w:ascii="Times New Roman" w:hAnsi="Times New Roman" w:cs="Times New Roman"/>
          <w:sz w:val="24"/>
          <w:szCs w:val="24"/>
        </w:rPr>
        <w:t xml:space="preserve"> shows that on a fair probability he </w:t>
      </w:r>
      <w:r w:rsidR="00893C7C">
        <w:rPr>
          <w:rFonts w:ascii="Times New Roman" w:hAnsi="Times New Roman" w:cs="Times New Roman"/>
          <w:sz w:val="24"/>
          <w:szCs w:val="24"/>
        </w:rPr>
        <w:t xml:space="preserve">or she </w:t>
      </w:r>
      <w:r w:rsidR="00893C7C" w:rsidRPr="00893C7C">
        <w:rPr>
          <w:rFonts w:ascii="Times New Roman" w:hAnsi="Times New Roman" w:cs="Times New Roman"/>
          <w:sz w:val="24"/>
          <w:szCs w:val="24"/>
        </w:rPr>
        <w:t>has a bona fide defence, leave</w:t>
      </w:r>
      <w:r w:rsidR="00893C7C">
        <w:rPr>
          <w:rFonts w:ascii="Times New Roman" w:hAnsi="Times New Roman" w:cs="Times New Roman"/>
          <w:sz w:val="24"/>
          <w:szCs w:val="24"/>
        </w:rPr>
        <w:t xml:space="preserve"> ought to be granted</w:t>
      </w:r>
      <w:r w:rsidR="00893C7C" w:rsidRPr="00893C7C">
        <w:rPr>
          <w:rFonts w:ascii="Times New Roman" w:hAnsi="Times New Roman" w:cs="Times New Roman"/>
          <w:sz w:val="24"/>
          <w:szCs w:val="24"/>
        </w:rPr>
        <w:t>.</w:t>
      </w:r>
      <w:r w:rsidR="00893C7C">
        <w:rPr>
          <w:rFonts w:ascii="Times New Roman" w:hAnsi="Times New Roman" w:cs="Times New Roman"/>
          <w:sz w:val="24"/>
          <w:szCs w:val="24"/>
        </w:rPr>
        <w:t xml:space="preserve"> </w:t>
      </w:r>
    </w:p>
    <w:p w:rsidR="00893C7C" w:rsidRDefault="00893C7C" w:rsidP="00AA09E7">
      <w:pPr>
        <w:spacing w:after="0" w:line="360" w:lineRule="auto"/>
        <w:jc w:val="both"/>
        <w:rPr>
          <w:rFonts w:ascii="Times New Roman" w:hAnsi="Times New Roman" w:cs="Times New Roman"/>
          <w:sz w:val="24"/>
          <w:szCs w:val="24"/>
        </w:rPr>
      </w:pPr>
    </w:p>
    <w:p w:rsidR="008C4715" w:rsidRDefault="00EB5ADA" w:rsidP="00AA09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Pr="00EB5ADA">
        <w:rPr>
          <w:rFonts w:ascii="Times New Roman" w:hAnsi="Times New Roman" w:cs="Times New Roman"/>
          <w:sz w:val="24"/>
          <w:szCs w:val="24"/>
        </w:rPr>
        <w:t xml:space="preserve">the court </w:t>
      </w:r>
      <w:r>
        <w:rPr>
          <w:rFonts w:ascii="Times New Roman" w:hAnsi="Times New Roman" w:cs="Times New Roman"/>
          <w:sz w:val="24"/>
          <w:szCs w:val="24"/>
        </w:rPr>
        <w:t>will</w:t>
      </w:r>
      <w:r w:rsidRPr="00EB5ADA">
        <w:rPr>
          <w:rFonts w:ascii="Times New Roman" w:hAnsi="Times New Roman" w:cs="Times New Roman"/>
          <w:sz w:val="24"/>
          <w:szCs w:val="24"/>
        </w:rPr>
        <w:t xml:space="preserve"> not </w:t>
      </w:r>
      <w:r w:rsidR="002620F5">
        <w:rPr>
          <w:rFonts w:ascii="Times New Roman" w:hAnsi="Times New Roman" w:cs="Times New Roman"/>
          <w:sz w:val="24"/>
          <w:szCs w:val="24"/>
        </w:rPr>
        <w:t xml:space="preserve">at that stage </w:t>
      </w:r>
      <w:r w:rsidRPr="00EB5ADA">
        <w:rPr>
          <w:rFonts w:ascii="Times New Roman" w:hAnsi="Times New Roman" w:cs="Times New Roman"/>
          <w:sz w:val="24"/>
          <w:szCs w:val="24"/>
        </w:rPr>
        <w:t xml:space="preserve">reject the defence of the </w:t>
      </w:r>
      <w:r>
        <w:rPr>
          <w:rFonts w:ascii="Times New Roman" w:hAnsi="Times New Roman" w:cs="Times New Roman"/>
          <w:sz w:val="24"/>
          <w:szCs w:val="24"/>
        </w:rPr>
        <w:t>applicant</w:t>
      </w:r>
      <w:r w:rsidRPr="00EB5ADA">
        <w:rPr>
          <w:rFonts w:ascii="Times New Roman" w:hAnsi="Times New Roman" w:cs="Times New Roman"/>
          <w:sz w:val="24"/>
          <w:szCs w:val="24"/>
        </w:rPr>
        <w:t xml:space="preserve"> merely because of its inherent implausibility or inconsistency</w:t>
      </w:r>
      <w:r>
        <w:rPr>
          <w:rFonts w:ascii="Times New Roman" w:hAnsi="Times New Roman" w:cs="Times New Roman"/>
          <w:sz w:val="24"/>
          <w:szCs w:val="24"/>
        </w:rPr>
        <w:t>, a</w:t>
      </w:r>
      <w:r w:rsidR="00383E04">
        <w:rPr>
          <w:rFonts w:ascii="Times New Roman" w:hAnsi="Times New Roman" w:cs="Times New Roman"/>
          <w:sz w:val="24"/>
          <w:szCs w:val="24"/>
        </w:rPr>
        <w:t xml:space="preserve"> plausible defence is one </w:t>
      </w:r>
      <w:r w:rsidR="008C4715">
        <w:rPr>
          <w:rFonts w:ascii="Times New Roman" w:hAnsi="Times New Roman" w:cs="Times New Roman"/>
          <w:sz w:val="24"/>
          <w:szCs w:val="24"/>
        </w:rPr>
        <w:t xml:space="preserve">that raises issues </w:t>
      </w:r>
      <w:r w:rsidR="002620F5" w:rsidRPr="002620F5">
        <w:rPr>
          <w:rFonts w:ascii="Times New Roman" w:hAnsi="Times New Roman" w:cs="Times New Roman"/>
          <w:sz w:val="24"/>
          <w:szCs w:val="24"/>
        </w:rPr>
        <w:t>capable of being tried</w:t>
      </w:r>
      <w:r w:rsidR="002620F5">
        <w:rPr>
          <w:rFonts w:ascii="Times New Roman" w:hAnsi="Times New Roman" w:cs="Times New Roman"/>
          <w:sz w:val="24"/>
          <w:szCs w:val="24"/>
        </w:rPr>
        <w:t xml:space="preserve">. </w:t>
      </w:r>
      <w:r w:rsidR="002620F5" w:rsidRPr="002620F5">
        <w:rPr>
          <w:rFonts w:ascii="Times New Roman" w:hAnsi="Times New Roman" w:cs="Times New Roman"/>
          <w:sz w:val="24"/>
          <w:szCs w:val="24"/>
        </w:rPr>
        <w:t xml:space="preserve">The test is whether if the facts alleged by the </w:t>
      </w:r>
      <w:r w:rsidR="002620F5">
        <w:rPr>
          <w:rFonts w:ascii="Times New Roman" w:hAnsi="Times New Roman" w:cs="Times New Roman"/>
          <w:sz w:val="24"/>
          <w:szCs w:val="24"/>
        </w:rPr>
        <w:t>applicant</w:t>
      </w:r>
      <w:r w:rsidR="002620F5" w:rsidRPr="002620F5">
        <w:rPr>
          <w:rFonts w:ascii="Times New Roman" w:hAnsi="Times New Roman" w:cs="Times New Roman"/>
          <w:sz w:val="24"/>
          <w:szCs w:val="24"/>
        </w:rPr>
        <w:t xml:space="preserve"> are established there would be </w:t>
      </w:r>
      <w:r w:rsidR="002620F5" w:rsidRPr="002620F5">
        <w:rPr>
          <w:rFonts w:ascii="Times New Roman" w:hAnsi="Times New Roman" w:cs="Times New Roman"/>
          <w:sz w:val="24"/>
          <w:szCs w:val="24"/>
        </w:rPr>
        <w:lastRenderedPageBreak/>
        <w:t xml:space="preserve">a fair dispute to be </w:t>
      </w:r>
      <w:proofErr w:type="gramStart"/>
      <w:r w:rsidR="002620F5" w:rsidRPr="002620F5">
        <w:rPr>
          <w:rFonts w:ascii="Times New Roman" w:hAnsi="Times New Roman" w:cs="Times New Roman"/>
          <w:sz w:val="24"/>
          <w:szCs w:val="24"/>
        </w:rPr>
        <w:t>tried</w:t>
      </w:r>
      <w:r w:rsidR="008C4715">
        <w:rPr>
          <w:rFonts w:ascii="Times New Roman" w:hAnsi="Times New Roman" w:cs="Times New Roman"/>
          <w:sz w:val="24"/>
          <w:szCs w:val="24"/>
        </w:rPr>
        <w:t>,</w:t>
      </w:r>
      <w:proofErr w:type="gramEnd"/>
      <w:r w:rsidR="008C4715">
        <w:rPr>
          <w:rFonts w:ascii="Times New Roman" w:hAnsi="Times New Roman" w:cs="Times New Roman"/>
          <w:sz w:val="24"/>
          <w:szCs w:val="24"/>
        </w:rPr>
        <w:t xml:space="preserve"> issues </w:t>
      </w:r>
      <w:r w:rsidR="008C4715" w:rsidRPr="008C4715">
        <w:rPr>
          <w:rFonts w:ascii="Times New Roman" w:hAnsi="Times New Roman" w:cs="Times New Roman"/>
          <w:sz w:val="24"/>
          <w:szCs w:val="24"/>
        </w:rPr>
        <w:t xml:space="preserve">of such a nature as </w:t>
      </w:r>
      <w:r w:rsidR="008C4715">
        <w:rPr>
          <w:rFonts w:ascii="Times New Roman" w:hAnsi="Times New Roman" w:cs="Times New Roman"/>
          <w:sz w:val="24"/>
          <w:szCs w:val="24"/>
        </w:rPr>
        <w:t>would</w:t>
      </w:r>
      <w:r w:rsidR="008C4715" w:rsidRPr="008C4715">
        <w:rPr>
          <w:rFonts w:ascii="Times New Roman" w:hAnsi="Times New Roman" w:cs="Times New Roman"/>
          <w:sz w:val="24"/>
          <w:szCs w:val="24"/>
        </w:rPr>
        <w:t xml:space="preserve"> entitle the </w:t>
      </w:r>
      <w:r w:rsidR="008C4715">
        <w:rPr>
          <w:rFonts w:ascii="Times New Roman" w:hAnsi="Times New Roman" w:cs="Times New Roman"/>
          <w:sz w:val="24"/>
          <w:szCs w:val="24"/>
        </w:rPr>
        <w:t>applicant</w:t>
      </w:r>
      <w:r w:rsidR="008C4715" w:rsidRPr="008C4715">
        <w:rPr>
          <w:rFonts w:ascii="Times New Roman" w:hAnsi="Times New Roman" w:cs="Times New Roman"/>
          <w:sz w:val="24"/>
          <w:szCs w:val="24"/>
        </w:rPr>
        <w:t xml:space="preserve"> to interrogate the plaintiff or to cross-examine </w:t>
      </w:r>
      <w:r w:rsidR="008C4715">
        <w:rPr>
          <w:rFonts w:ascii="Times New Roman" w:hAnsi="Times New Roman" w:cs="Times New Roman"/>
          <w:sz w:val="24"/>
          <w:szCs w:val="24"/>
        </w:rPr>
        <w:t>the plaintiff’s</w:t>
      </w:r>
      <w:r w:rsidR="008C4715" w:rsidRPr="00893C7C">
        <w:rPr>
          <w:rFonts w:ascii="Times New Roman" w:hAnsi="Times New Roman" w:cs="Times New Roman"/>
          <w:sz w:val="24"/>
          <w:szCs w:val="24"/>
        </w:rPr>
        <w:t xml:space="preserve"> witnesses</w:t>
      </w:r>
      <w:r w:rsidR="008C4715">
        <w:rPr>
          <w:rFonts w:ascii="Times New Roman" w:hAnsi="Times New Roman" w:cs="Times New Roman"/>
          <w:sz w:val="24"/>
          <w:szCs w:val="24"/>
        </w:rPr>
        <w:t>. I have not found any misdirection on the part of the trial magistrate in the way she went about considering the appellant’s proposed defence. She addressed the right principles and applied them correctly to the facts before her.</w:t>
      </w:r>
    </w:p>
    <w:p w:rsidR="008C4715" w:rsidRDefault="008C4715" w:rsidP="00AA09E7">
      <w:pPr>
        <w:spacing w:after="0" w:line="360" w:lineRule="auto"/>
        <w:jc w:val="both"/>
        <w:rPr>
          <w:rFonts w:ascii="Times New Roman" w:hAnsi="Times New Roman" w:cs="Times New Roman"/>
          <w:sz w:val="24"/>
          <w:szCs w:val="24"/>
        </w:rPr>
      </w:pPr>
    </w:p>
    <w:p w:rsidR="00383E04" w:rsidRPr="00AA09E7" w:rsidRDefault="008C4715" w:rsidP="00AA09E7">
      <w:pPr>
        <w:spacing w:after="0" w:line="360" w:lineRule="auto"/>
        <w:jc w:val="both"/>
        <w:rPr>
          <w:rFonts w:ascii="Times New Roman" w:hAnsi="Times New Roman" w:cs="Times New Roman"/>
          <w:sz w:val="24"/>
          <w:szCs w:val="24"/>
        </w:rPr>
      </w:pPr>
      <w:r w:rsidRPr="008C4715">
        <w:rPr>
          <w:rFonts w:ascii="Times New Roman" w:hAnsi="Times New Roman" w:cs="Times New Roman"/>
          <w:sz w:val="24"/>
          <w:szCs w:val="24"/>
        </w:rPr>
        <w:t xml:space="preserve">The jurisdiction to grant leave or to refuse the same is exercised on the basis of the affidavit filed by the </w:t>
      </w:r>
      <w:r>
        <w:rPr>
          <w:rFonts w:ascii="Times New Roman" w:hAnsi="Times New Roman" w:cs="Times New Roman"/>
          <w:sz w:val="24"/>
          <w:szCs w:val="24"/>
        </w:rPr>
        <w:t xml:space="preserve">applicant for unconditional leave to appear and defend the suit. I have myself re-evaluated the </w:t>
      </w:r>
      <w:r w:rsidRPr="008C4715">
        <w:rPr>
          <w:rFonts w:ascii="Times New Roman" w:hAnsi="Times New Roman" w:cs="Times New Roman"/>
          <w:sz w:val="24"/>
          <w:szCs w:val="24"/>
        </w:rPr>
        <w:t>appellant’s</w:t>
      </w:r>
      <w:r>
        <w:rPr>
          <w:rFonts w:ascii="Times New Roman" w:hAnsi="Times New Roman" w:cs="Times New Roman"/>
          <w:sz w:val="24"/>
          <w:szCs w:val="24"/>
        </w:rPr>
        <w:t xml:space="preserve"> pleadings he placed before the trial court.</w:t>
      </w:r>
      <w:r w:rsidRPr="008C4715">
        <w:rPr>
          <w:rFonts w:ascii="Times New Roman" w:hAnsi="Times New Roman" w:cs="Times New Roman"/>
          <w:sz w:val="24"/>
          <w:szCs w:val="24"/>
        </w:rPr>
        <w:t xml:space="preserve"> </w:t>
      </w:r>
      <w:r>
        <w:rPr>
          <w:rFonts w:ascii="Times New Roman" w:hAnsi="Times New Roman" w:cs="Times New Roman"/>
          <w:sz w:val="24"/>
          <w:szCs w:val="24"/>
        </w:rPr>
        <w:t xml:space="preserve">In paragraph 3 of his affidavit he </w:t>
      </w:r>
      <w:proofErr w:type="spellStart"/>
      <w:r>
        <w:rPr>
          <w:rFonts w:ascii="Times New Roman" w:hAnsi="Times New Roman" w:cs="Times New Roman"/>
          <w:sz w:val="24"/>
          <w:szCs w:val="24"/>
        </w:rPr>
        <w:t>deponed</w:t>
      </w:r>
      <w:proofErr w:type="spellEnd"/>
      <w:r>
        <w:rPr>
          <w:rFonts w:ascii="Times New Roman" w:hAnsi="Times New Roman" w:cs="Times New Roman"/>
          <w:sz w:val="24"/>
          <w:szCs w:val="24"/>
        </w:rPr>
        <w:t xml:space="preserve"> that he had a plausible </w:t>
      </w:r>
      <w:r w:rsidR="00096934">
        <w:rPr>
          <w:rFonts w:ascii="Times New Roman" w:hAnsi="Times New Roman" w:cs="Times New Roman"/>
          <w:sz w:val="24"/>
          <w:szCs w:val="24"/>
        </w:rPr>
        <w:t>defence</w:t>
      </w:r>
      <w:r>
        <w:rPr>
          <w:rFonts w:ascii="Times New Roman" w:hAnsi="Times New Roman" w:cs="Times New Roman"/>
          <w:sz w:val="24"/>
          <w:szCs w:val="24"/>
        </w:rPr>
        <w:t xml:space="preserve"> to the suit a copy of which he attached as annexure “A</w:t>
      </w:r>
      <w:r w:rsidR="00096934">
        <w:rPr>
          <w:rFonts w:ascii="Times New Roman" w:hAnsi="Times New Roman" w:cs="Times New Roman"/>
          <w:sz w:val="24"/>
          <w:szCs w:val="24"/>
        </w:rPr>
        <w:t xml:space="preserve">”. </w:t>
      </w:r>
      <w:r>
        <w:rPr>
          <w:rFonts w:ascii="Times New Roman" w:hAnsi="Times New Roman" w:cs="Times New Roman"/>
          <w:sz w:val="24"/>
          <w:szCs w:val="24"/>
        </w:rPr>
        <w:t xml:space="preserve">In paragraph 4 of </w:t>
      </w:r>
      <w:r w:rsidR="00096934">
        <w:rPr>
          <w:rFonts w:ascii="Times New Roman" w:hAnsi="Times New Roman" w:cs="Times New Roman"/>
          <w:sz w:val="24"/>
          <w:szCs w:val="24"/>
        </w:rPr>
        <w:t>that defence</w:t>
      </w:r>
      <w:r>
        <w:rPr>
          <w:rFonts w:ascii="Times New Roman" w:hAnsi="Times New Roman" w:cs="Times New Roman"/>
          <w:sz w:val="24"/>
          <w:szCs w:val="24"/>
        </w:rPr>
        <w:t xml:space="preserve">, the appellant averred that he had fully offset his obligations to the respondent regarding the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5,000,000/= borrowed in 2010. In paragraph 5, he denied having ever been supplied with tyres. In paragraph 6, he denied owing the respondent any money. </w:t>
      </w:r>
      <w:r w:rsidR="00096934">
        <w:rPr>
          <w:rFonts w:ascii="Times New Roman" w:hAnsi="Times New Roman" w:cs="Times New Roman"/>
          <w:sz w:val="24"/>
          <w:szCs w:val="24"/>
        </w:rPr>
        <w:t xml:space="preserve">In paragraph 9, he stated that he had overpaid the respondent by </w:t>
      </w:r>
      <w:proofErr w:type="spellStart"/>
      <w:r w:rsidR="00096934">
        <w:rPr>
          <w:rFonts w:ascii="Times New Roman" w:hAnsi="Times New Roman" w:cs="Times New Roman"/>
          <w:sz w:val="24"/>
          <w:szCs w:val="24"/>
        </w:rPr>
        <w:t>shs</w:t>
      </w:r>
      <w:proofErr w:type="spellEnd"/>
      <w:r w:rsidR="00096934">
        <w:rPr>
          <w:rFonts w:ascii="Times New Roman" w:hAnsi="Times New Roman" w:cs="Times New Roman"/>
          <w:sz w:val="24"/>
          <w:szCs w:val="24"/>
        </w:rPr>
        <w:t>. 980,000/=. In none of those averments did he make any reference to any documentary proof, such as that which he annexed to his submissions to this court. Even if he had annexed that documentation, it does not explain away the undertaking he made on 9</w:t>
      </w:r>
      <w:r w:rsidR="00096934" w:rsidRPr="009A4349">
        <w:rPr>
          <w:rFonts w:ascii="Times New Roman" w:hAnsi="Times New Roman" w:cs="Times New Roman"/>
          <w:sz w:val="24"/>
          <w:szCs w:val="24"/>
          <w:vertAlign w:val="superscript"/>
        </w:rPr>
        <w:t>th</w:t>
      </w:r>
      <w:r w:rsidR="00096934">
        <w:rPr>
          <w:rFonts w:ascii="Times New Roman" w:hAnsi="Times New Roman" w:cs="Times New Roman"/>
          <w:sz w:val="24"/>
          <w:szCs w:val="24"/>
        </w:rPr>
        <w:t xml:space="preserve"> October 2012 to pay the outstanding amount in full before the 24</w:t>
      </w:r>
      <w:r w:rsidR="00096934" w:rsidRPr="00F40E2B">
        <w:rPr>
          <w:rFonts w:ascii="Times New Roman" w:hAnsi="Times New Roman" w:cs="Times New Roman"/>
          <w:sz w:val="24"/>
          <w:szCs w:val="24"/>
          <w:vertAlign w:val="superscript"/>
        </w:rPr>
        <w:t>th</w:t>
      </w:r>
      <w:r w:rsidR="00096934">
        <w:rPr>
          <w:rFonts w:ascii="Times New Roman" w:hAnsi="Times New Roman" w:cs="Times New Roman"/>
          <w:sz w:val="24"/>
          <w:szCs w:val="24"/>
        </w:rPr>
        <w:t xml:space="preserve"> of November 2012, yet this formed the crux of the claim against him. </w:t>
      </w:r>
      <w:r w:rsidR="00A175D5">
        <w:rPr>
          <w:rFonts w:ascii="Times New Roman" w:hAnsi="Times New Roman" w:cs="Times New Roman"/>
          <w:sz w:val="24"/>
          <w:szCs w:val="24"/>
        </w:rPr>
        <w:t>In addition, t</w:t>
      </w:r>
      <w:r w:rsidR="00096934">
        <w:rPr>
          <w:rFonts w:ascii="Times New Roman" w:hAnsi="Times New Roman" w:cs="Times New Roman"/>
          <w:sz w:val="24"/>
          <w:szCs w:val="24"/>
        </w:rPr>
        <w:t xml:space="preserve">he offsets, payments and over-payments he alluded to in his defence are not time specific. This was clearly a sham defence. </w:t>
      </w:r>
    </w:p>
    <w:p w:rsidR="00C36918" w:rsidRDefault="00C36918" w:rsidP="004525BB">
      <w:pPr>
        <w:autoSpaceDE w:val="0"/>
        <w:autoSpaceDN w:val="0"/>
        <w:adjustRightInd w:val="0"/>
        <w:spacing w:after="0" w:line="360" w:lineRule="auto"/>
        <w:jc w:val="both"/>
        <w:rPr>
          <w:rFonts w:ascii="Times New Roman" w:hAnsi="Times New Roman" w:cs="Times New Roman"/>
          <w:sz w:val="24"/>
          <w:szCs w:val="24"/>
        </w:rPr>
      </w:pPr>
    </w:p>
    <w:p w:rsidR="00CF2090" w:rsidRDefault="00096934" w:rsidP="005636B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Pr="00096934">
        <w:rPr>
          <w:rFonts w:ascii="Times New Roman" w:hAnsi="Times New Roman" w:cs="Times New Roman"/>
          <w:sz w:val="24"/>
          <w:szCs w:val="24"/>
        </w:rPr>
        <w:t xml:space="preserve">pon consideration of material placed before the </w:t>
      </w:r>
      <w:r>
        <w:rPr>
          <w:rFonts w:ascii="Times New Roman" w:hAnsi="Times New Roman" w:cs="Times New Roman"/>
          <w:sz w:val="24"/>
          <w:szCs w:val="24"/>
        </w:rPr>
        <w:t xml:space="preserve">trial </w:t>
      </w:r>
      <w:r w:rsidRPr="00096934">
        <w:rPr>
          <w:rFonts w:ascii="Times New Roman" w:hAnsi="Times New Roman" w:cs="Times New Roman"/>
          <w:sz w:val="24"/>
          <w:szCs w:val="24"/>
        </w:rPr>
        <w:t>Court</w:t>
      </w:r>
      <w:r>
        <w:rPr>
          <w:rFonts w:ascii="Times New Roman" w:hAnsi="Times New Roman" w:cs="Times New Roman"/>
          <w:sz w:val="24"/>
          <w:szCs w:val="24"/>
        </w:rPr>
        <w:t xml:space="preserve">, I have come to the conclusion as the trial court did, </w:t>
      </w:r>
      <w:r w:rsidRPr="00096934">
        <w:rPr>
          <w:rFonts w:ascii="Times New Roman" w:hAnsi="Times New Roman" w:cs="Times New Roman"/>
          <w:sz w:val="24"/>
          <w:szCs w:val="24"/>
        </w:rPr>
        <w:t xml:space="preserve">that the defence is </w:t>
      </w:r>
      <w:r w:rsidR="00F82A35">
        <w:rPr>
          <w:rFonts w:ascii="Times New Roman" w:hAnsi="Times New Roman" w:cs="Times New Roman"/>
          <w:sz w:val="24"/>
          <w:szCs w:val="24"/>
        </w:rPr>
        <w:t xml:space="preserve">illusory, </w:t>
      </w:r>
      <w:r w:rsidRPr="00096934">
        <w:rPr>
          <w:rFonts w:ascii="Times New Roman" w:hAnsi="Times New Roman" w:cs="Times New Roman"/>
          <w:sz w:val="24"/>
          <w:szCs w:val="24"/>
        </w:rPr>
        <w:t xml:space="preserve">a sham </w:t>
      </w:r>
      <w:r>
        <w:rPr>
          <w:rFonts w:ascii="Times New Roman" w:hAnsi="Times New Roman" w:cs="Times New Roman"/>
          <w:sz w:val="24"/>
          <w:szCs w:val="24"/>
        </w:rPr>
        <w:t>and</w:t>
      </w:r>
      <w:r w:rsidRPr="00096934">
        <w:rPr>
          <w:rFonts w:ascii="Times New Roman" w:hAnsi="Times New Roman" w:cs="Times New Roman"/>
          <w:sz w:val="24"/>
          <w:szCs w:val="24"/>
        </w:rPr>
        <w:t xml:space="preserve"> highly improbable</w:t>
      </w:r>
      <w:r>
        <w:rPr>
          <w:rFonts w:ascii="Times New Roman" w:hAnsi="Times New Roman" w:cs="Times New Roman"/>
          <w:sz w:val="24"/>
          <w:szCs w:val="24"/>
        </w:rPr>
        <w:t>.</w:t>
      </w:r>
      <w:r w:rsidR="00F82A35" w:rsidRPr="00F82A35">
        <w:t xml:space="preserve"> </w:t>
      </w:r>
      <w:r w:rsidR="00330BB0">
        <w:rPr>
          <w:rFonts w:ascii="Times New Roman" w:hAnsi="Times New Roman" w:cs="Times New Roman"/>
          <w:sz w:val="24"/>
          <w:szCs w:val="24"/>
        </w:rPr>
        <w:t>Where such a defence is presented,</w:t>
      </w:r>
      <w:r w:rsidR="00F82A35" w:rsidRPr="00F82A35">
        <w:rPr>
          <w:rFonts w:ascii="Times New Roman" w:hAnsi="Times New Roman" w:cs="Times New Roman"/>
          <w:sz w:val="24"/>
          <w:szCs w:val="24"/>
        </w:rPr>
        <w:t xml:space="preserve"> the plaintiff is entitled to judgment</w:t>
      </w:r>
      <w:r w:rsidR="00330BB0">
        <w:rPr>
          <w:rFonts w:ascii="Times New Roman" w:hAnsi="Times New Roman" w:cs="Times New Roman"/>
          <w:sz w:val="24"/>
          <w:szCs w:val="24"/>
        </w:rPr>
        <w:t xml:space="preserve"> and the trial court was justified in entering judgment against the appellant in the terms it did. </w:t>
      </w:r>
      <w:r w:rsidR="00E4432B">
        <w:rPr>
          <w:rFonts w:ascii="Times New Roman" w:hAnsi="Times New Roman" w:cs="Times New Roman"/>
          <w:sz w:val="24"/>
          <w:szCs w:val="24"/>
        </w:rPr>
        <w:t>In</w:t>
      </w:r>
      <w:r w:rsidR="005636B4">
        <w:rPr>
          <w:rFonts w:ascii="Times New Roman" w:hAnsi="Times New Roman" w:cs="Times New Roman"/>
          <w:sz w:val="24"/>
          <w:szCs w:val="24"/>
        </w:rPr>
        <w:t xml:space="preserve"> the final result, I </w:t>
      </w:r>
      <w:r w:rsidR="00996AE3">
        <w:rPr>
          <w:rFonts w:ascii="Times New Roman" w:hAnsi="Times New Roman" w:cs="Times New Roman"/>
          <w:sz w:val="24"/>
          <w:szCs w:val="24"/>
        </w:rPr>
        <w:t xml:space="preserve">do not </w:t>
      </w:r>
      <w:r w:rsidR="005636B4">
        <w:rPr>
          <w:rFonts w:ascii="Times New Roman" w:hAnsi="Times New Roman" w:cs="Times New Roman"/>
          <w:sz w:val="24"/>
          <w:szCs w:val="24"/>
        </w:rPr>
        <w:t xml:space="preserve">find </w:t>
      </w:r>
      <w:r w:rsidR="00996AE3">
        <w:rPr>
          <w:rFonts w:ascii="Times New Roman" w:hAnsi="Times New Roman" w:cs="Times New Roman"/>
          <w:sz w:val="24"/>
          <w:szCs w:val="24"/>
        </w:rPr>
        <w:t xml:space="preserve">any </w:t>
      </w:r>
      <w:r w:rsidR="00CF2090">
        <w:rPr>
          <w:rFonts w:ascii="Times New Roman" w:hAnsi="Times New Roman" w:cs="Times New Roman"/>
          <w:sz w:val="24"/>
          <w:szCs w:val="24"/>
        </w:rPr>
        <w:t>merit in the</w:t>
      </w:r>
      <w:r w:rsidR="005636B4">
        <w:rPr>
          <w:rFonts w:ascii="Times New Roman" w:hAnsi="Times New Roman" w:cs="Times New Roman"/>
          <w:sz w:val="24"/>
          <w:szCs w:val="24"/>
        </w:rPr>
        <w:t xml:space="preserve"> appeal </w:t>
      </w:r>
      <w:r w:rsidR="00CF2090">
        <w:rPr>
          <w:rFonts w:ascii="Times New Roman" w:hAnsi="Times New Roman" w:cs="Times New Roman"/>
          <w:sz w:val="24"/>
          <w:szCs w:val="24"/>
        </w:rPr>
        <w:t xml:space="preserve">and </w:t>
      </w:r>
      <w:r w:rsidR="00996AE3">
        <w:rPr>
          <w:rFonts w:ascii="Times New Roman" w:hAnsi="Times New Roman" w:cs="Times New Roman"/>
          <w:sz w:val="24"/>
          <w:szCs w:val="24"/>
        </w:rPr>
        <w:t>it is hereby dismissed with costs to the respondent.</w:t>
      </w:r>
    </w:p>
    <w:p w:rsidR="00C36918" w:rsidRDefault="00C36918" w:rsidP="005636B4">
      <w:pPr>
        <w:autoSpaceDE w:val="0"/>
        <w:autoSpaceDN w:val="0"/>
        <w:adjustRightInd w:val="0"/>
        <w:spacing w:after="0" w:line="360" w:lineRule="auto"/>
        <w:jc w:val="both"/>
        <w:rPr>
          <w:rFonts w:ascii="Times New Roman" w:hAnsi="Times New Roman" w:cs="Times New Roman"/>
          <w:sz w:val="24"/>
          <w:szCs w:val="24"/>
        </w:rPr>
      </w:pPr>
    </w:p>
    <w:p w:rsidR="00610D39" w:rsidRDefault="00610D39" w:rsidP="005636B4">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996AE3">
        <w:rPr>
          <w:rFonts w:ascii="Times New Roman" w:hAnsi="Times New Roman" w:cs="Times New Roman"/>
          <w:sz w:val="24"/>
          <w:szCs w:val="24"/>
        </w:rPr>
        <w:t>6</w:t>
      </w:r>
      <w:r w:rsidR="005636B4">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8A2924">
        <w:rPr>
          <w:rFonts w:ascii="Times New Roman" w:hAnsi="Times New Roman" w:cs="Times New Roman"/>
          <w:sz w:val="24"/>
          <w:szCs w:val="24"/>
        </w:rPr>
        <w:t>Ju</w:t>
      </w:r>
      <w:r w:rsidR="00996AE3">
        <w:rPr>
          <w:rFonts w:ascii="Times New Roman" w:hAnsi="Times New Roman" w:cs="Times New Roman"/>
          <w:sz w:val="24"/>
          <w:szCs w:val="24"/>
        </w:rPr>
        <w:t>ly</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D7530C" w:rsidRPr="009A4040" w:rsidRDefault="00D7530C"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6AE3">
        <w:rPr>
          <w:rFonts w:ascii="Times New Roman" w:hAnsi="Times New Roman" w:cs="Times New Roman"/>
          <w:sz w:val="24"/>
          <w:szCs w:val="24"/>
        </w:rPr>
        <w:t>6</w:t>
      </w:r>
      <w:r w:rsidR="008A2924" w:rsidRPr="008A2924">
        <w:rPr>
          <w:rFonts w:ascii="Times New Roman" w:hAnsi="Times New Roman" w:cs="Times New Roman"/>
          <w:sz w:val="24"/>
          <w:szCs w:val="24"/>
          <w:vertAlign w:val="superscript"/>
        </w:rPr>
        <w:t>th</w:t>
      </w:r>
      <w:r w:rsidR="008A2924">
        <w:rPr>
          <w:rFonts w:ascii="Times New Roman" w:hAnsi="Times New Roman" w:cs="Times New Roman"/>
          <w:sz w:val="24"/>
          <w:szCs w:val="24"/>
        </w:rPr>
        <w:t xml:space="preserve"> Ju</w:t>
      </w:r>
      <w:r w:rsidR="00996AE3">
        <w:rPr>
          <w:rFonts w:ascii="Times New Roman" w:hAnsi="Times New Roman" w:cs="Times New Roman"/>
          <w:sz w:val="24"/>
          <w:szCs w:val="24"/>
        </w:rPr>
        <w:t>ly</w:t>
      </w:r>
      <w:r w:rsidR="008A2924">
        <w:rPr>
          <w:rFonts w:ascii="Times New Roman" w:hAnsi="Times New Roman" w:cs="Times New Roman"/>
          <w:sz w:val="24"/>
          <w:szCs w:val="24"/>
        </w:rPr>
        <w:t xml:space="preserve"> </w:t>
      </w:r>
      <w:r>
        <w:rPr>
          <w:rFonts w:ascii="Times New Roman" w:hAnsi="Times New Roman" w:cs="Times New Roman"/>
          <w:sz w:val="24"/>
          <w:szCs w:val="24"/>
        </w:rPr>
        <w:t>2017</w:t>
      </w:r>
    </w:p>
    <w:sectPr w:rsidR="00D7530C" w:rsidRPr="009A4040"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2C" w:rsidRDefault="00F50D2C" w:rsidP="00975B47">
      <w:pPr>
        <w:spacing w:after="0" w:line="240" w:lineRule="auto"/>
      </w:pPr>
      <w:r>
        <w:separator/>
      </w:r>
    </w:p>
  </w:endnote>
  <w:endnote w:type="continuationSeparator" w:id="0">
    <w:p w:rsidR="00F50D2C" w:rsidRDefault="00F50D2C"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D" w:rsidRDefault="008733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87331D" w:rsidRDefault="00F50D2C">
        <w:pPr>
          <w:pStyle w:val="Footer"/>
          <w:jc w:val="center"/>
        </w:pPr>
        <w:r>
          <w:fldChar w:fldCharType="begin"/>
        </w:r>
        <w:r>
          <w:instrText xml:space="preserve"> PAGE   \* MERGEFORMAT </w:instrText>
        </w:r>
        <w:r>
          <w:fldChar w:fldCharType="separate"/>
        </w:r>
        <w:r w:rsidR="003753E3">
          <w:rPr>
            <w:noProof/>
          </w:rPr>
          <w:t>1</w:t>
        </w:r>
        <w:r>
          <w:rPr>
            <w:noProof/>
          </w:rPr>
          <w:fldChar w:fldCharType="end"/>
        </w:r>
      </w:p>
    </w:sdtContent>
  </w:sdt>
  <w:p w:rsidR="0087331D" w:rsidRDefault="00873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D" w:rsidRDefault="0087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2C" w:rsidRDefault="00F50D2C" w:rsidP="00975B47">
      <w:pPr>
        <w:spacing w:after="0" w:line="240" w:lineRule="auto"/>
      </w:pPr>
      <w:r>
        <w:separator/>
      </w:r>
    </w:p>
  </w:footnote>
  <w:footnote w:type="continuationSeparator" w:id="0">
    <w:p w:rsidR="00F50D2C" w:rsidRDefault="00F50D2C"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D" w:rsidRDefault="008733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D" w:rsidRDefault="0087331D"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1D" w:rsidRDefault="00873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7B0E9A"/>
    <w:multiLevelType w:val="hybridMultilevel"/>
    <w:tmpl w:val="B072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6">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81D7BF5"/>
    <w:multiLevelType w:val="hybridMultilevel"/>
    <w:tmpl w:val="752A4D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AA6941"/>
    <w:multiLevelType w:val="hybridMultilevel"/>
    <w:tmpl w:val="6D4EC1D0"/>
    <w:lvl w:ilvl="0" w:tplc="04090017">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6"/>
  </w:num>
  <w:num w:numId="2">
    <w:abstractNumId w:val="6"/>
  </w:num>
  <w:num w:numId="3">
    <w:abstractNumId w:val="5"/>
  </w:num>
  <w:num w:numId="4">
    <w:abstractNumId w:val="9"/>
  </w:num>
  <w:num w:numId="5">
    <w:abstractNumId w:val="12"/>
  </w:num>
  <w:num w:numId="6">
    <w:abstractNumId w:val="0"/>
  </w:num>
  <w:num w:numId="7">
    <w:abstractNumId w:val="2"/>
  </w:num>
  <w:num w:numId="8">
    <w:abstractNumId w:val="13"/>
  </w:num>
  <w:num w:numId="9">
    <w:abstractNumId w:val="7"/>
  </w:num>
  <w:num w:numId="10">
    <w:abstractNumId w:val="11"/>
  </w:num>
  <w:num w:numId="11">
    <w:abstractNumId w:val="3"/>
  </w:num>
  <w:num w:numId="12">
    <w:abstractNumId w:val="8"/>
  </w:num>
  <w:num w:numId="13">
    <w:abstractNumId w:val="1"/>
  </w:num>
  <w:num w:numId="14">
    <w:abstractNumId w:val="15"/>
  </w:num>
  <w:num w:numId="15">
    <w:abstractNumId w:val="14"/>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3D04"/>
    <w:rsid w:val="000047D4"/>
    <w:rsid w:val="000053A8"/>
    <w:rsid w:val="000066FA"/>
    <w:rsid w:val="00006DB0"/>
    <w:rsid w:val="00007BEA"/>
    <w:rsid w:val="000114B5"/>
    <w:rsid w:val="00013FD1"/>
    <w:rsid w:val="00016977"/>
    <w:rsid w:val="00016B2E"/>
    <w:rsid w:val="0002085B"/>
    <w:rsid w:val="00022CF8"/>
    <w:rsid w:val="000231AC"/>
    <w:rsid w:val="000234B5"/>
    <w:rsid w:val="00025547"/>
    <w:rsid w:val="000257F5"/>
    <w:rsid w:val="000269E2"/>
    <w:rsid w:val="00026CEA"/>
    <w:rsid w:val="00026EED"/>
    <w:rsid w:val="00027083"/>
    <w:rsid w:val="000271B1"/>
    <w:rsid w:val="000271E3"/>
    <w:rsid w:val="00027E37"/>
    <w:rsid w:val="00030DB1"/>
    <w:rsid w:val="000315D7"/>
    <w:rsid w:val="0003269C"/>
    <w:rsid w:val="00032B7F"/>
    <w:rsid w:val="0003499A"/>
    <w:rsid w:val="00034C45"/>
    <w:rsid w:val="00035B47"/>
    <w:rsid w:val="000363B7"/>
    <w:rsid w:val="00040F09"/>
    <w:rsid w:val="00041020"/>
    <w:rsid w:val="00041B5C"/>
    <w:rsid w:val="0004299D"/>
    <w:rsid w:val="0004314D"/>
    <w:rsid w:val="00043643"/>
    <w:rsid w:val="00043BC8"/>
    <w:rsid w:val="00043F87"/>
    <w:rsid w:val="00047A5B"/>
    <w:rsid w:val="00051190"/>
    <w:rsid w:val="0005209D"/>
    <w:rsid w:val="000545F0"/>
    <w:rsid w:val="00057153"/>
    <w:rsid w:val="00057C32"/>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035D"/>
    <w:rsid w:val="0008185B"/>
    <w:rsid w:val="00082D7D"/>
    <w:rsid w:val="000836F2"/>
    <w:rsid w:val="00084B2E"/>
    <w:rsid w:val="00085876"/>
    <w:rsid w:val="00087D63"/>
    <w:rsid w:val="000937BF"/>
    <w:rsid w:val="000941B6"/>
    <w:rsid w:val="00094D32"/>
    <w:rsid w:val="00095B29"/>
    <w:rsid w:val="000968E1"/>
    <w:rsid w:val="00096934"/>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2909"/>
    <w:rsid w:val="000B3074"/>
    <w:rsid w:val="000B3160"/>
    <w:rsid w:val="000B414B"/>
    <w:rsid w:val="000B5A8B"/>
    <w:rsid w:val="000B6CAA"/>
    <w:rsid w:val="000C13C5"/>
    <w:rsid w:val="000C146C"/>
    <w:rsid w:val="000C1D5A"/>
    <w:rsid w:val="000C2E79"/>
    <w:rsid w:val="000C44AF"/>
    <w:rsid w:val="000C4B21"/>
    <w:rsid w:val="000C5952"/>
    <w:rsid w:val="000C6231"/>
    <w:rsid w:val="000C6E6B"/>
    <w:rsid w:val="000C7378"/>
    <w:rsid w:val="000C75F5"/>
    <w:rsid w:val="000D01AE"/>
    <w:rsid w:val="000D07EE"/>
    <w:rsid w:val="000D2883"/>
    <w:rsid w:val="000D2B25"/>
    <w:rsid w:val="000D3576"/>
    <w:rsid w:val="000D53AB"/>
    <w:rsid w:val="000D5823"/>
    <w:rsid w:val="000E037C"/>
    <w:rsid w:val="000E0D0D"/>
    <w:rsid w:val="000E2C33"/>
    <w:rsid w:val="000E3B5A"/>
    <w:rsid w:val="000E5B41"/>
    <w:rsid w:val="000E65FD"/>
    <w:rsid w:val="000E7D8F"/>
    <w:rsid w:val="000F612C"/>
    <w:rsid w:val="000F792E"/>
    <w:rsid w:val="00100C69"/>
    <w:rsid w:val="00101076"/>
    <w:rsid w:val="00102DE7"/>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1B"/>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53A8"/>
    <w:rsid w:val="00175AC9"/>
    <w:rsid w:val="00176A4C"/>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6E33"/>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91"/>
    <w:rsid w:val="001D52BC"/>
    <w:rsid w:val="001D640F"/>
    <w:rsid w:val="001D7FE6"/>
    <w:rsid w:val="001E0066"/>
    <w:rsid w:val="001E0DE5"/>
    <w:rsid w:val="001E1620"/>
    <w:rsid w:val="001E16EC"/>
    <w:rsid w:val="001E3808"/>
    <w:rsid w:val="001E4E3F"/>
    <w:rsid w:val="001E6142"/>
    <w:rsid w:val="001E6397"/>
    <w:rsid w:val="001E76D6"/>
    <w:rsid w:val="001E7C1B"/>
    <w:rsid w:val="001F3226"/>
    <w:rsid w:val="001F3415"/>
    <w:rsid w:val="001F36EB"/>
    <w:rsid w:val="001F3986"/>
    <w:rsid w:val="001F4E1D"/>
    <w:rsid w:val="001F5065"/>
    <w:rsid w:val="001F5DFF"/>
    <w:rsid w:val="001F60FF"/>
    <w:rsid w:val="001F6335"/>
    <w:rsid w:val="002008D2"/>
    <w:rsid w:val="00201218"/>
    <w:rsid w:val="002015E9"/>
    <w:rsid w:val="00201B30"/>
    <w:rsid w:val="002020BA"/>
    <w:rsid w:val="002030C9"/>
    <w:rsid w:val="0020390B"/>
    <w:rsid w:val="00204DD7"/>
    <w:rsid w:val="002062AE"/>
    <w:rsid w:val="0020668C"/>
    <w:rsid w:val="00207EC6"/>
    <w:rsid w:val="00211EEF"/>
    <w:rsid w:val="00212379"/>
    <w:rsid w:val="00212A7A"/>
    <w:rsid w:val="00213458"/>
    <w:rsid w:val="00213A06"/>
    <w:rsid w:val="00215927"/>
    <w:rsid w:val="00215F53"/>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E79"/>
    <w:rsid w:val="00224FDE"/>
    <w:rsid w:val="00226185"/>
    <w:rsid w:val="00226B6E"/>
    <w:rsid w:val="00227CCD"/>
    <w:rsid w:val="00231B09"/>
    <w:rsid w:val="0023220F"/>
    <w:rsid w:val="002325C9"/>
    <w:rsid w:val="00233C6B"/>
    <w:rsid w:val="00233F8C"/>
    <w:rsid w:val="0023423B"/>
    <w:rsid w:val="002342EB"/>
    <w:rsid w:val="00234BA8"/>
    <w:rsid w:val="00235634"/>
    <w:rsid w:val="002357FC"/>
    <w:rsid w:val="00240107"/>
    <w:rsid w:val="00241094"/>
    <w:rsid w:val="00241616"/>
    <w:rsid w:val="0024165B"/>
    <w:rsid w:val="00244DF9"/>
    <w:rsid w:val="00246FA4"/>
    <w:rsid w:val="00250B17"/>
    <w:rsid w:val="00251715"/>
    <w:rsid w:val="00253E1F"/>
    <w:rsid w:val="00257621"/>
    <w:rsid w:val="00260082"/>
    <w:rsid w:val="0026018F"/>
    <w:rsid w:val="002620F5"/>
    <w:rsid w:val="002641A8"/>
    <w:rsid w:val="00265C6D"/>
    <w:rsid w:val="00265EED"/>
    <w:rsid w:val="00271A54"/>
    <w:rsid w:val="002724E3"/>
    <w:rsid w:val="00272BFC"/>
    <w:rsid w:val="00273103"/>
    <w:rsid w:val="00276108"/>
    <w:rsid w:val="00276DDE"/>
    <w:rsid w:val="0027729D"/>
    <w:rsid w:val="0027767C"/>
    <w:rsid w:val="00277A84"/>
    <w:rsid w:val="00280771"/>
    <w:rsid w:val="00280D77"/>
    <w:rsid w:val="00280DA0"/>
    <w:rsid w:val="0028219D"/>
    <w:rsid w:val="002828BA"/>
    <w:rsid w:val="00282A36"/>
    <w:rsid w:val="00283C71"/>
    <w:rsid w:val="00284815"/>
    <w:rsid w:val="00285D60"/>
    <w:rsid w:val="002915D8"/>
    <w:rsid w:val="0029278A"/>
    <w:rsid w:val="00296B08"/>
    <w:rsid w:val="00296B55"/>
    <w:rsid w:val="0029710B"/>
    <w:rsid w:val="00297141"/>
    <w:rsid w:val="00297F13"/>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0C9"/>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5ECD"/>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540A"/>
    <w:rsid w:val="0032568B"/>
    <w:rsid w:val="00327A5C"/>
    <w:rsid w:val="00330BB0"/>
    <w:rsid w:val="003320D2"/>
    <w:rsid w:val="00332516"/>
    <w:rsid w:val="00332E9B"/>
    <w:rsid w:val="00335439"/>
    <w:rsid w:val="003356A2"/>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B5"/>
    <w:rsid w:val="00371AD9"/>
    <w:rsid w:val="00373976"/>
    <w:rsid w:val="0037490D"/>
    <w:rsid w:val="003753E3"/>
    <w:rsid w:val="00380B66"/>
    <w:rsid w:val="00381028"/>
    <w:rsid w:val="003818FF"/>
    <w:rsid w:val="00383E04"/>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DD3"/>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0850"/>
    <w:rsid w:val="003D15CA"/>
    <w:rsid w:val="003D1F34"/>
    <w:rsid w:val="003D2893"/>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881"/>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378D9"/>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25BB"/>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6D71"/>
    <w:rsid w:val="00467BB7"/>
    <w:rsid w:val="00470D3C"/>
    <w:rsid w:val="0047110A"/>
    <w:rsid w:val="00471DFB"/>
    <w:rsid w:val="00474035"/>
    <w:rsid w:val="004749E6"/>
    <w:rsid w:val="00475301"/>
    <w:rsid w:val="00475C81"/>
    <w:rsid w:val="0048302F"/>
    <w:rsid w:val="00484729"/>
    <w:rsid w:val="0048491F"/>
    <w:rsid w:val="004852DF"/>
    <w:rsid w:val="0048591C"/>
    <w:rsid w:val="00485CA8"/>
    <w:rsid w:val="0048704A"/>
    <w:rsid w:val="00487487"/>
    <w:rsid w:val="00491292"/>
    <w:rsid w:val="00491937"/>
    <w:rsid w:val="00494018"/>
    <w:rsid w:val="0049549C"/>
    <w:rsid w:val="0049668C"/>
    <w:rsid w:val="004A09DC"/>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3516"/>
    <w:rsid w:val="004B48B0"/>
    <w:rsid w:val="004B4E8D"/>
    <w:rsid w:val="004B4EDF"/>
    <w:rsid w:val="004C1CD3"/>
    <w:rsid w:val="004C431C"/>
    <w:rsid w:val="004C498B"/>
    <w:rsid w:val="004C5709"/>
    <w:rsid w:val="004D0075"/>
    <w:rsid w:val="004D00B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0946"/>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25B"/>
    <w:rsid w:val="00517FEE"/>
    <w:rsid w:val="0052200F"/>
    <w:rsid w:val="0052329E"/>
    <w:rsid w:val="005264C9"/>
    <w:rsid w:val="005278DD"/>
    <w:rsid w:val="00531CE9"/>
    <w:rsid w:val="00531E3D"/>
    <w:rsid w:val="00533B99"/>
    <w:rsid w:val="00534DB1"/>
    <w:rsid w:val="00536550"/>
    <w:rsid w:val="00543961"/>
    <w:rsid w:val="00543A1E"/>
    <w:rsid w:val="00544CF3"/>
    <w:rsid w:val="00545623"/>
    <w:rsid w:val="005460FE"/>
    <w:rsid w:val="00546E2E"/>
    <w:rsid w:val="00550067"/>
    <w:rsid w:val="0055062E"/>
    <w:rsid w:val="00550C39"/>
    <w:rsid w:val="00550D51"/>
    <w:rsid w:val="005524EF"/>
    <w:rsid w:val="00553DB3"/>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65E5"/>
    <w:rsid w:val="00577139"/>
    <w:rsid w:val="00580313"/>
    <w:rsid w:val="0058233D"/>
    <w:rsid w:val="0058284D"/>
    <w:rsid w:val="00582BF9"/>
    <w:rsid w:val="005843F1"/>
    <w:rsid w:val="00584409"/>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6168"/>
    <w:rsid w:val="005A6571"/>
    <w:rsid w:val="005A7BD7"/>
    <w:rsid w:val="005B2835"/>
    <w:rsid w:val="005B2A42"/>
    <w:rsid w:val="005B4791"/>
    <w:rsid w:val="005B525D"/>
    <w:rsid w:val="005B6725"/>
    <w:rsid w:val="005B68CA"/>
    <w:rsid w:val="005B6C86"/>
    <w:rsid w:val="005C0B57"/>
    <w:rsid w:val="005C22DD"/>
    <w:rsid w:val="005C2E9D"/>
    <w:rsid w:val="005C413B"/>
    <w:rsid w:val="005C543F"/>
    <w:rsid w:val="005C7306"/>
    <w:rsid w:val="005C7D39"/>
    <w:rsid w:val="005D00ED"/>
    <w:rsid w:val="005D02EE"/>
    <w:rsid w:val="005D2A9D"/>
    <w:rsid w:val="005D35B9"/>
    <w:rsid w:val="005D3B7A"/>
    <w:rsid w:val="005D4296"/>
    <w:rsid w:val="005D4F94"/>
    <w:rsid w:val="005D6B7E"/>
    <w:rsid w:val="005D6D47"/>
    <w:rsid w:val="005D7E03"/>
    <w:rsid w:val="005E213A"/>
    <w:rsid w:val="005E46C3"/>
    <w:rsid w:val="005E4F74"/>
    <w:rsid w:val="005E636A"/>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0D39"/>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3C48"/>
    <w:rsid w:val="00627E42"/>
    <w:rsid w:val="00627EF1"/>
    <w:rsid w:val="0063213B"/>
    <w:rsid w:val="00632DCC"/>
    <w:rsid w:val="00632EC1"/>
    <w:rsid w:val="0063368B"/>
    <w:rsid w:val="00635B46"/>
    <w:rsid w:val="00637719"/>
    <w:rsid w:val="0063777E"/>
    <w:rsid w:val="006403F7"/>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236"/>
    <w:rsid w:val="00671591"/>
    <w:rsid w:val="00672E80"/>
    <w:rsid w:val="00672FC0"/>
    <w:rsid w:val="006738CC"/>
    <w:rsid w:val="00673B17"/>
    <w:rsid w:val="00674953"/>
    <w:rsid w:val="00677A5D"/>
    <w:rsid w:val="006804D8"/>
    <w:rsid w:val="00680621"/>
    <w:rsid w:val="00681130"/>
    <w:rsid w:val="00681315"/>
    <w:rsid w:val="00681482"/>
    <w:rsid w:val="0068291D"/>
    <w:rsid w:val="00684075"/>
    <w:rsid w:val="0068583A"/>
    <w:rsid w:val="00686739"/>
    <w:rsid w:val="00687C88"/>
    <w:rsid w:val="0069008E"/>
    <w:rsid w:val="00693648"/>
    <w:rsid w:val="00694139"/>
    <w:rsid w:val="006941E4"/>
    <w:rsid w:val="00696A4F"/>
    <w:rsid w:val="00696D00"/>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2B27"/>
    <w:rsid w:val="006B3011"/>
    <w:rsid w:val="006B3FAF"/>
    <w:rsid w:val="006B4FD8"/>
    <w:rsid w:val="006B5C1D"/>
    <w:rsid w:val="006B5CF4"/>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53E6"/>
    <w:rsid w:val="006E68A7"/>
    <w:rsid w:val="006F226A"/>
    <w:rsid w:val="006F25CA"/>
    <w:rsid w:val="006F2C62"/>
    <w:rsid w:val="006F355B"/>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2C47"/>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5E3C"/>
    <w:rsid w:val="0077685D"/>
    <w:rsid w:val="00776AFB"/>
    <w:rsid w:val="007870FE"/>
    <w:rsid w:val="0079255B"/>
    <w:rsid w:val="00792DBB"/>
    <w:rsid w:val="007949CA"/>
    <w:rsid w:val="007951C1"/>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D79C9"/>
    <w:rsid w:val="007E0923"/>
    <w:rsid w:val="007E0D62"/>
    <w:rsid w:val="007E0FFE"/>
    <w:rsid w:val="007E2335"/>
    <w:rsid w:val="007E3828"/>
    <w:rsid w:val="007E4138"/>
    <w:rsid w:val="007E4677"/>
    <w:rsid w:val="007E47AA"/>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1A53"/>
    <w:rsid w:val="008121BD"/>
    <w:rsid w:val="00812462"/>
    <w:rsid w:val="00813E70"/>
    <w:rsid w:val="00814EB6"/>
    <w:rsid w:val="00814FB2"/>
    <w:rsid w:val="00815AA0"/>
    <w:rsid w:val="00815FC0"/>
    <w:rsid w:val="00816CA0"/>
    <w:rsid w:val="00820FB1"/>
    <w:rsid w:val="00822192"/>
    <w:rsid w:val="008232D3"/>
    <w:rsid w:val="00823D41"/>
    <w:rsid w:val="008255B2"/>
    <w:rsid w:val="008255D4"/>
    <w:rsid w:val="008259E6"/>
    <w:rsid w:val="0082719C"/>
    <w:rsid w:val="0082768F"/>
    <w:rsid w:val="00831A63"/>
    <w:rsid w:val="00834CAC"/>
    <w:rsid w:val="0083563A"/>
    <w:rsid w:val="00836A6A"/>
    <w:rsid w:val="00836D04"/>
    <w:rsid w:val="00836E1D"/>
    <w:rsid w:val="00836E9E"/>
    <w:rsid w:val="00837BEB"/>
    <w:rsid w:val="00840698"/>
    <w:rsid w:val="008406EC"/>
    <w:rsid w:val="00840B84"/>
    <w:rsid w:val="00844DB8"/>
    <w:rsid w:val="00845D13"/>
    <w:rsid w:val="008507EF"/>
    <w:rsid w:val="008514C6"/>
    <w:rsid w:val="008515A2"/>
    <w:rsid w:val="00852A76"/>
    <w:rsid w:val="00852BB7"/>
    <w:rsid w:val="00853237"/>
    <w:rsid w:val="00854B55"/>
    <w:rsid w:val="00854B9D"/>
    <w:rsid w:val="00855C41"/>
    <w:rsid w:val="00855D73"/>
    <w:rsid w:val="00856A36"/>
    <w:rsid w:val="008578D4"/>
    <w:rsid w:val="00860A1C"/>
    <w:rsid w:val="00861EFE"/>
    <w:rsid w:val="008629D2"/>
    <w:rsid w:val="008634F6"/>
    <w:rsid w:val="00863D53"/>
    <w:rsid w:val="008641B0"/>
    <w:rsid w:val="0086460B"/>
    <w:rsid w:val="00864F2D"/>
    <w:rsid w:val="0086575C"/>
    <w:rsid w:val="00866E42"/>
    <w:rsid w:val="008703A7"/>
    <w:rsid w:val="0087245D"/>
    <w:rsid w:val="0087331D"/>
    <w:rsid w:val="00874DED"/>
    <w:rsid w:val="00875634"/>
    <w:rsid w:val="00876B33"/>
    <w:rsid w:val="00881B1C"/>
    <w:rsid w:val="00881B89"/>
    <w:rsid w:val="008826BD"/>
    <w:rsid w:val="008834BB"/>
    <w:rsid w:val="008847A9"/>
    <w:rsid w:val="00884824"/>
    <w:rsid w:val="00885EC2"/>
    <w:rsid w:val="00886052"/>
    <w:rsid w:val="008866F1"/>
    <w:rsid w:val="00886E1B"/>
    <w:rsid w:val="008874A2"/>
    <w:rsid w:val="008910A3"/>
    <w:rsid w:val="008915D1"/>
    <w:rsid w:val="00893C7C"/>
    <w:rsid w:val="00896D86"/>
    <w:rsid w:val="008A019F"/>
    <w:rsid w:val="008A0347"/>
    <w:rsid w:val="008A1C80"/>
    <w:rsid w:val="008A289A"/>
    <w:rsid w:val="008A2924"/>
    <w:rsid w:val="008A2A5B"/>
    <w:rsid w:val="008A43F3"/>
    <w:rsid w:val="008A477B"/>
    <w:rsid w:val="008A4C66"/>
    <w:rsid w:val="008A5AD1"/>
    <w:rsid w:val="008B1F06"/>
    <w:rsid w:val="008B2D2E"/>
    <w:rsid w:val="008B3794"/>
    <w:rsid w:val="008B3D4D"/>
    <w:rsid w:val="008B6805"/>
    <w:rsid w:val="008B7229"/>
    <w:rsid w:val="008C0252"/>
    <w:rsid w:val="008C0E75"/>
    <w:rsid w:val="008C1D6D"/>
    <w:rsid w:val="008C3238"/>
    <w:rsid w:val="008C3425"/>
    <w:rsid w:val="008C3441"/>
    <w:rsid w:val="008C3A9E"/>
    <w:rsid w:val="008C46A6"/>
    <w:rsid w:val="008C4715"/>
    <w:rsid w:val="008C5FB2"/>
    <w:rsid w:val="008D0288"/>
    <w:rsid w:val="008D0437"/>
    <w:rsid w:val="008D1294"/>
    <w:rsid w:val="008D2A81"/>
    <w:rsid w:val="008D4416"/>
    <w:rsid w:val="008D4E69"/>
    <w:rsid w:val="008D511B"/>
    <w:rsid w:val="008D55BE"/>
    <w:rsid w:val="008D6627"/>
    <w:rsid w:val="008D7203"/>
    <w:rsid w:val="008E1991"/>
    <w:rsid w:val="008E199A"/>
    <w:rsid w:val="008E50F8"/>
    <w:rsid w:val="008E75DD"/>
    <w:rsid w:val="008E7BC9"/>
    <w:rsid w:val="008F0051"/>
    <w:rsid w:val="008F2EB0"/>
    <w:rsid w:val="008F38BE"/>
    <w:rsid w:val="008F43B6"/>
    <w:rsid w:val="008F5709"/>
    <w:rsid w:val="008F674A"/>
    <w:rsid w:val="008F6F7B"/>
    <w:rsid w:val="008F75CD"/>
    <w:rsid w:val="00900295"/>
    <w:rsid w:val="0090072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4A11"/>
    <w:rsid w:val="00935A53"/>
    <w:rsid w:val="00940795"/>
    <w:rsid w:val="00940DEA"/>
    <w:rsid w:val="00941303"/>
    <w:rsid w:val="00941360"/>
    <w:rsid w:val="00941D06"/>
    <w:rsid w:val="00945117"/>
    <w:rsid w:val="00946445"/>
    <w:rsid w:val="00946B02"/>
    <w:rsid w:val="00946B49"/>
    <w:rsid w:val="00946EFD"/>
    <w:rsid w:val="00947223"/>
    <w:rsid w:val="00947328"/>
    <w:rsid w:val="00951E2E"/>
    <w:rsid w:val="00952D8C"/>
    <w:rsid w:val="00954B0A"/>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65F4"/>
    <w:rsid w:val="00977C4C"/>
    <w:rsid w:val="00980F22"/>
    <w:rsid w:val="00982149"/>
    <w:rsid w:val="0098219A"/>
    <w:rsid w:val="009836F5"/>
    <w:rsid w:val="009843F9"/>
    <w:rsid w:val="00985ACF"/>
    <w:rsid w:val="009864DE"/>
    <w:rsid w:val="009877AD"/>
    <w:rsid w:val="0099051C"/>
    <w:rsid w:val="0099147A"/>
    <w:rsid w:val="00991F37"/>
    <w:rsid w:val="00993638"/>
    <w:rsid w:val="00994F43"/>
    <w:rsid w:val="009959D5"/>
    <w:rsid w:val="009963F4"/>
    <w:rsid w:val="00996AE3"/>
    <w:rsid w:val="009A0A63"/>
    <w:rsid w:val="009A1246"/>
    <w:rsid w:val="009A2A9D"/>
    <w:rsid w:val="009A3F0F"/>
    <w:rsid w:val="009A4040"/>
    <w:rsid w:val="009A4349"/>
    <w:rsid w:val="009A4AD7"/>
    <w:rsid w:val="009A587E"/>
    <w:rsid w:val="009A5A2E"/>
    <w:rsid w:val="009B0049"/>
    <w:rsid w:val="009B085F"/>
    <w:rsid w:val="009B0C1D"/>
    <w:rsid w:val="009B1232"/>
    <w:rsid w:val="009B3952"/>
    <w:rsid w:val="009B655F"/>
    <w:rsid w:val="009B678A"/>
    <w:rsid w:val="009C08E3"/>
    <w:rsid w:val="009C0992"/>
    <w:rsid w:val="009C1705"/>
    <w:rsid w:val="009C1BC0"/>
    <w:rsid w:val="009C27A9"/>
    <w:rsid w:val="009C2B7B"/>
    <w:rsid w:val="009C2F44"/>
    <w:rsid w:val="009C3489"/>
    <w:rsid w:val="009C376D"/>
    <w:rsid w:val="009C40E7"/>
    <w:rsid w:val="009C4854"/>
    <w:rsid w:val="009C4F2A"/>
    <w:rsid w:val="009C6027"/>
    <w:rsid w:val="009C73BF"/>
    <w:rsid w:val="009C7EFA"/>
    <w:rsid w:val="009D01D8"/>
    <w:rsid w:val="009D0AFA"/>
    <w:rsid w:val="009D32A4"/>
    <w:rsid w:val="009E0497"/>
    <w:rsid w:val="009E10EB"/>
    <w:rsid w:val="009E1545"/>
    <w:rsid w:val="009E366A"/>
    <w:rsid w:val="009E52AE"/>
    <w:rsid w:val="009E7295"/>
    <w:rsid w:val="009F0C6C"/>
    <w:rsid w:val="009F169C"/>
    <w:rsid w:val="009F5261"/>
    <w:rsid w:val="00A00BBB"/>
    <w:rsid w:val="00A03CFF"/>
    <w:rsid w:val="00A03E94"/>
    <w:rsid w:val="00A0404F"/>
    <w:rsid w:val="00A049F2"/>
    <w:rsid w:val="00A04E87"/>
    <w:rsid w:val="00A05BBE"/>
    <w:rsid w:val="00A10904"/>
    <w:rsid w:val="00A10A9A"/>
    <w:rsid w:val="00A1198B"/>
    <w:rsid w:val="00A131EF"/>
    <w:rsid w:val="00A13273"/>
    <w:rsid w:val="00A14102"/>
    <w:rsid w:val="00A14241"/>
    <w:rsid w:val="00A15764"/>
    <w:rsid w:val="00A15B58"/>
    <w:rsid w:val="00A175D5"/>
    <w:rsid w:val="00A20EE1"/>
    <w:rsid w:val="00A21C8D"/>
    <w:rsid w:val="00A21F45"/>
    <w:rsid w:val="00A22733"/>
    <w:rsid w:val="00A23504"/>
    <w:rsid w:val="00A260D1"/>
    <w:rsid w:val="00A263B8"/>
    <w:rsid w:val="00A265F8"/>
    <w:rsid w:val="00A2685B"/>
    <w:rsid w:val="00A275FC"/>
    <w:rsid w:val="00A3035D"/>
    <w:rsid w:val="00A3090C"/>
    <w:rsid w:val="00A30CE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2345"/>
    <w:rsid w:val="00A43973"/>
    <w:rsid w:val="00A43D35"/>
    <w:rsid w:val="00A4545D"/>
    <w:rsid w:val="00A4689E"/>
    <w:rsid w:val="00A46F48"/>
    <w:rsid w:val="00A5134B"/>
    <w:rsid w:val="00A51F1D"/>
    <w:rsid w:val="00A521A6"/>
    <w:rsid w:val="00A52AB2"/>
    <w:rsid w:val="00A5315F"/>
    <w:rsid w:val="00A53A9E"/>
    <w:rsid w:val="00A548CA"/>
    <w:rsid w:val="00A548DC"/>
    <w:rsid w:val="00A56848"/>
    <w:rsid w:val="00A56F05"/>
    <w:rsid w:val="00A6190E"/>
    <w:rsid w:val="00A63AE6"/>
    <w:rsid w:val="00A643F6"/>
    <w:rsid w:val="00A659A0"/>
    <w:rsid w:val="00A65BA5"/>
    <w:rsid w:val="00A66F88"/>
    <w:rsid w:val="00A6721A"/>
    <w:rsid w:val="00A7097F"/>
    <w:rsid w:val="00A718E7"/>
    <w:rsid w:val="00A72A3A"/>
    <w:rsid w:val="00A72C03"/>
    <w:rsid w:val="00A72C3F"/>
    <w:rsid w:val="00A76359"/>
    <w:rsid w:val="00A766AC"/>
    <w:rsid w:val="00A766F7"/>
    <w:rsid w:val="00A779ED"/>
    <w:rsid w:val="00A80F72"/>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09E7"/>
    <w:rsid w:val="00AA277F"/>
    <w:rsid w:val="00AA3373"/>
    <w:rsid w:val="00AA3A27"/>
    <w:rsid w:val="00AA4A93"/>
    <w:rsid w:val="00AA50EB"/>
    <w:rsid w:val="00AA56EF"/>
    <w:rsid w:val="00AA58BC"/>
    <w:rsid w:val="00AA6381"/>
    <w:rsid w:val="00AA692B"/>
    <w:rsid w:val="00AA727E"/>
    <w:rsid w:val="00AB0166"/>
    <w:rsid w:val="00AB1A02"/>
    <w:rsid w:val="00AB1D9E"/>
    <w:rsid w:val="00AB21C5"/>
    <w:rsid w:val="00AB68D9"/>
    <w:rsid w:val="00AC0DC4"/>
    <w:rsid w:val="00AC13D9"/>
    <w:rsid w:val="00AC161D"/>
    <w:rsid w:val="00AC1A54"/>
    <w:rsid w:val="00AC21F7"/>
    <w:rsid w:val="00AC2942"/>
    <w:rsid w:val="00AC2A64"/>
    <w:rsid w:val="00AC2C6F"/>
    <w:rsid w:val="00AC2C7E"/>
    <w:rsid w:val="00AC3ECB"/>
    <w:rsid w:val="00AC43AE"/>
    <w:rsid w:val="00AC5F3B"/>
    <w:rsid w:val="00AC60D4"/>
    <w:rsid w:val="00AC6909"/>
    <w:rsid w:val="00AC6F15"/>
    <w:rsid w:val="00AC7D65"/>
    <w:rsid w:val="00AD080F"/>
    <w:rsid w:val="00AD46A1"/>
    <w:rsid w:val="00AD4E9E"/>
    <w:rsid w:val="00AD7DFA"/>
    <w:rsid w:val="00AE048C"/>
    <w:rsid w:val="00AE058C"/>
    <w:rsid w:val="00AE29CF"/>
    <w:rsid w:val="00AE2A92"/>
    <w:rsid w:val="00AE2F56"/>
    <w:rsid w:val="00AE380B"/>
    <w:rsid w:val="00AE55A4"/>
    <w:rsid w:val="00AE6A92"/>
    <w:rsid w:val="00AE7B3E"/>
    <w:rsid w:val="00AF00C8"/>
    <w:rsid w:val="00AF2654"/>
    <w:rsid w:val="00AF285C"/>
    <w:rsid w:val="00AF3B05"/>
    <w:rsid w:val="00AF4957"/>
    <w:rsid w:val="00AF6420"/>
    <w:rsid w:val="00B00F7C"/>
    <w:rsid w:val="00B01843"/>
    <w:rsid w:val="00B04CC7"/>
    <w:rsid w:val="00B0739E"/>
    <w:rsid w:val="00B103E9"/>
    <w:rsid w:val="00B10651"/>
    <w:rsid w:val="00B10FC1"/>
    <w:rsid w:val="00B133AF"/>
    <w:rsid w:val="00B13D62"/>
    <w:rsid w:val="00B1417D"/>
    <w:rsid w:val="00B150C3"/>
    <w:rsid w:val="00B16308"/>
    <w:rsid w:val="00B1693E"/>
    <w:rsid w:val="00B16FED"/>
    <w:rsid w:val="00B173DB"/>
    <w:rsid w:val="00B17773"/>
    <w:rsid w:val="00B17AFD"/>
    <w:rsid w:val="00B213F2"/>
    <w:rsid w:val="00B21EA2"/>
    <w:rsid w:val="00B253D0"/>
    <w:rsid w:val="00B2548A"/>
    <w:rsid w:val="00B31D2C"/>
    <w:rsid w:val="00B32935"/>
    <w:rsid w:val="00B33524"/>
    <w:rsid w:val="00B35078"/>
    <w:rsid w:val="00B36389"/>
    <w:rsid w:val="00B364E0"/>
    <w:rsid w:val="00B41E59"/>
    <w:rsid w:val="00B42274"/>
    <w:rsid w:val="00B42364"/>
    <w:rsid w:val="00B42990"/>
    <w:rsid w:val="00B435DD"/>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1CAE"/>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2D15"/>
    <w:rsid w:val="00B93102"/>
    <w:rsid w:val="00B94ED0"/>
    <w:rsid w:val="00B96A87"/>
    <w:rsid w:val="00B97861"/>
    <w:rsid w:val="00B97B56"/>
    <w:rsid w:val="00BA040A"/>
    <w:rsid w:val="00BA37C2"/>
    <w:rsid w:val="00BA49FB"/>
    <w:rsid w:val="00BA627D"/>
    <w:rsid w:val="00BA6E0F"/>
    <w:rsid w:val="00BA777B"/>
    <w:rsid w:val="00BB0404"/>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1F6"/>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4DEA"/>
    <w:rsid w:val="00BE5111"/>
    <w:rsid w:val="00BE56A1"/>
    <w:rsid w:val="00BE5E7A"/>
    <w:rsid w:val="00BE5F42"/>
    <w:rsid w:val="00BE6051"/>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192"/>
    <w:rsid w:val="00C012FA"/>
    <w:rsid w:val="00C02E67"/>
    <w:rsid w:val="00C02E79"/>
    <w:rsid w:val="00C04309"/>
    <w:rsid w:val="00C04A0B"/>
    <w:rsid w:val="00C04A46"/>
    <w:rsid w:val="00C05B2F"/>
    <w:rsid w:val="00C06029"/>
    <w:rsid w:val="00C1023A"/>
    <w:rsid w:val="00C10906"/>
    <w:rsid w:val="00C10E85"/>
    <w:rsid w:val="00C13EFA"/>
    <w:rsid w:val="00C154EB"/>
    <w:rsid w:val="00C158D8"/>
    <w:rsid w:val="00C15CDF"/>
    <w:rsid w:val="00C162C7"/>
    <w:rsid w:val="00C20728"/>
    <w:rsid w:val="00C23715"/>
    <w:rsid w:val="00C31AF7"/>
    <w:rsid w:val="00C329D7"/>
    <w:rsid w:val="00C33DD0"/>
    <w:rsid w:val="00C33F0A"/>
    <w:rsid w:val="00C345A1"/>
    <w:rsid w:val="00C3497E"/>
    <w:rsid w:val="00C3598C"/>
    <w:rsid w:val="00C36918"/>
    <w:rsid w:val="00C36C2D"/>
    <w:rsid w:val="00C36F16"/>
    <w:rsid w:val="00C40079"/>
    <w:rsid w:val="00C42B02"/>
    <w:rsid w:val="00C42CA7"/>
    <w:rsid w:val="00C47D7F"/>
    <w:rsid w:val="00C50B38"/>
    <w:rsid w:val="00C513EC"/>
    <w:rsid w:val="00C51558"/>
    <w:rsid w:val="00C518A3"/>
    <w:rsid w:val="00C526F7"/>
    <w:rsid w:val="00C52BFF"/>
    <w:rsid w:val="00C533B1"/>
    <w:rsid w:val="00C53984"/>
    <w:rsid w:val="00C53DD4"/>
    <w:rsid w:val="00C542BF"/>
    <w:rsid w:val="00C56817"/>
    <w:rsid w:val="00C56B25"/>
    <w:rsid w:val="00C56BCF"/>
    <w:rsid w:val="00C60501"/>
    <w:rsid w:val="00C62C19"/>
    <w:rsid w:val="00C65174"/>
    <w:rsid w:val="00C65FC5"/>
    <w:rsid w:val="00C676AE"/>
    <w:rsid w:val="00C676D8"/>
    <w:rsid w:val="00C70042"/>
    <w:rsid w:val="00C70098"/>
    <w:rsid w:val="00C70374"/>
    <w:rsid w:val="00C71C3C"/>
    <w:rsid w:val="00C724DE"/>
    <w:rsid w:val="00C726C3"/>
    <w:rsid w:val="00C74A70"/>
    <w:rsid w:val="00C74B34"/>
    <w:rsid w:val="00C7570F"/>
    <w:rsid w:val="00C7775D"/>
    <w:rsid w:val="00C77C08"/>
    <w:rsid w:val="00C804E6"/>
    <w:rsid w:val="00C8136A"/>
    <w:rsid w:val="00C82968"/>
    <w:rsid w:val="00C842D1"/>
    <w:rsid w:val="00C84432"/>
    <w:rsid w:val="00C84608"/>
    <w:rsid w:val="00C847FD"/>
    <w:rsid w:val="00C86476"/>
    <w:rsid w:val="00C87657"/>
    <w:rsid w:val="00C87DA5"/>
    <w:rsid w:val="00C87E55"/>
    <w:rsid w:val="00C90B91"/>
    <w:rsid w:val="00C92808"/>
    <w:rsid w:val="00C92CE5"/>
    <w:rsid w:val="00C93BD1"/>
    <w:rsid w:val="00C93F55"/>
    <w:rsid w:val="00CA0352"/>
    <w:rsid w:val="00CA221B"/>
    <w:rsid w:val="00CA2693"/>
    <w:rsid w:val="00CA3B44"/>
    <w:rsid w:val="00CA56BB"/>
    <w:rsid w:val="00CA59BC"/>
    <w:rsid w:val="00CA6135"/>
    <w:rsid w:val="00CA61BA"/>
    <w:rsid w:val="00CA7F89"/>
    <w:rsid w:val="00CB1265"/>
    <w:rsid w:val="00CB2EDA"/>
    <w:rsid w:val="00CB32C2"/>
    <w:rsid w:val="00CB3631"/>
    <w:rsid w:val="00CB4475"/>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5E03"/>
    <w:rsid w:val="00CD65C6"/>
    <w:rsid w:val="00CD6BF6"/>
    <w:rsid w:val="00CE33B3"/>
    <w:rsid w:val="00CE5250"/>
    <w:rsid w:val="00CE62C0"/>
    <w:rsid w:val="00CE6F4C"/>
    <w:rsid w:val="00CE74C9"/>
    <w:rsid w:val="00CE7AF1"/>
    <w:rsid w:val="00CF2090"/>
    <w:rsid w:val="00CF2C13"/>
    <w:rsid w:val="00CF35C1"/>
    <w:rsid w:val="00CF572B"/>
    <w:rsid w:val="00CF695C"/>
    <w:rsid w:val="00CF7513"/>
    <w:rsid w:val="00D001D6"/>
    <w:rsid w:val="00D00FEA"/>
    <w:rsid w:val="00D00FF2"/>
    <w:rsid w:val="00D01544"/>
    <w:rsid w:val="00D026D9"/>
    <w:rsid w:val="00D05B79"/>
    <w:rsid w:val="00D06BA3"/>
    <w:rsid w:val="00D15E4D"/>
    <w:rsid w:val="00D17C80"/>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072"/>
    <w:rsid w:val="00D46766"/>
    <w:rsid w:val="00D47EB9"/>
    <w:rsid w:val="00D52539"/>
    <w:rsid w:val="00D5263E"/>
    <w:rsid w:val="00D55D1F"/>
    <w:rsid w:val="00D565E1"/>
    <w:rsid w:val="00D57D7E"/>
    <w:rsid w:val="00D622BE"/>
    <w:rsid w:val="00D628C1"/>
    <w:rsid w:val="00D6389B"/>
    <w:rsid w:val="00D63955"/>
    <w:rsid w:val="00D670A4"/>
    <w:rsid w:val="00D67553"/>
    <w:rsid w:val="00D67C8F"/>
    <w:rsid w:val="00D71758"/>
    <w:rsid w:val="00D71852"/>
    <w:rsid w:val="00D72475"/>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886"/>
    <w:rsid w:val="00D87BDB"/>
    <w:rsid w:val="00D902E4"/>
    <w:rsid w:val="00D92115"/>
    <w:rsid w:val="00D92389"/>
    <w:rsid w:val="00D95219"/>
    <w:rsid w:val="00D95D69"/>
    <w:rsid w:val="00D97B20"/>
    <w:rsid w:val="00DA0024"/>
    <w:rsid w:val="00DA09CA"/>
    <w:rsid w:val="00DA138B"/>
    <w:rsid w:val="00DA1F95"/>
    <w:rsid w:val="00DA23A5"/>
    <w:rsid w:val="00DA3B4C"/>
    <w:rsid w:val="00DA46B4"/>
    <w:rsid w:val="00DA5EBA"/>
    <w:rsid w:val="00DA60ED"/>
    <w:rsid w:val="00DA6E5D"/>
    <w:rsid w:val="00DA7938"/>
    <w:rsid w:val="00DB3239"/>
    <w:rsid w:val="00DB4440"/>
    <w:rsid w:val="00DB58F5"/>
    <w:rsid w:val="00DC14E0"/>
    <w:rsid w:val="00DC1576"/>
    <w:rsid w:val="00DC4522"/>
    <w:rsid w:val="00DC515C"/>
    <w:rsid w:val="00DC61B5"/>
    <w:rsid w:val="00DC62FD"/>
    <w:rsid w:val="00DC71F8"/>
    <w:rsid w:val="00DC7F78"/>
    <w:rsid w:val="00DD1E67"/>
    <w:rsid w:val="00DD230D"/>
    <w:rsid w:val="00DD2958"/>
    <w:rsid w:val="00DD42E3"/>
    <w:rsid w:val="00DD6118"/>
    <w:rsid w:val="00DD6424"/>
    <w:rsid w:val="00DE09A6"/>
    <w:rsid w:val="00DE17DB"/>
    <w:rsid w:val="00DE2727"/>
    <w:rsid w:val="00DE2FC0"/>
    <w:rsid w:val="00DE3EE4"/>
    <w:rsid w:val="00DE4371"/>
    <w:rsid w:val="00DE4F53"/>
    <w:rsid w:val="00DE5221"/>
    <w:rsid w:val="00DE5A64"/>
    <w:rsid w:val="00DE6A23"/>
    <w:rsid w:val="00DE771E"/>
    <w:rsid w:val="00DF1FC3"/>
    <w:rsid w:val="00DF3DD3"/>
    <w:rsid w:val="00DF469B"/>
    <w:rsid w:val="00DF4C1F"/>
    <w:rsid w:val="00DF7C19"/>
    <w:rsid w:val="00E00DD8"/>
    <w:rsid w:val="00E0145C"/>
    <w:rsid w:val="00E03F63"/>
    <w:rsid w:val="00E07443"/>
    <w:rsid w:val="00E07BA9"/>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260DF"/>
    <w:rsid w:val="00E32166"/>
    <w:rsid w:val="00E321AB"/>
    <w:rsid w:val="00E3310D"/>
    <w:rsid w:val="00E33F93"/>
    <w:rsid w:val="00E349E5"/>
    <w:rsid w:val="00E352F9"/>
    <w:rsid w:val="00E35960"/>
    <w:rsid w:val="00E362EC"/>
    <w:rsid w:val="00E3689F"/>
    <w:rsid w:val="00E37281"/>
    <w:rsid w:val="00E37D8D"/>
    <w:rsid w:val="00E4035E"/>
    <w:rsid w:val="00E42C2C"/>
    <w:rsid w:val="00E436DB"/>
    <w:rsid w:val="00E43BD8"/>
    <w:rsid w:val="00E44219"/>
    <w:rsid w:val="00E4432B"/>
    <w:rsid w:val="00E462C3"/>
    <w:rsid w:val="00E46E5B"/>
    <w:rsid w:val="00E47DB5"/>
    <w:rsid w:val="00E50519"/>
    <w:rsid w:val="00E52C17"/>
    <w:rsid w:val="00E54D9C"/>
    <w:rsid w:val="00E556FE"/>
    <w:rsid w:val="00E55FE0"/>
    <w:rsid w:val="00E561C5"/>
    <w:rsid w:val="00E5737A"/>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3565"/>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6C7D"/>
    <w:rsid w:val="00EA7A41"/>
    <w:rsid w:val="00EB1647"/>
    <w:rsid w:val="00EB189E"/>
    <w:rsid w:val="00EB1E30"/>
    <w:rsid w:val="00EB215E"/>
    <w:rsid w:val="00EB24A5"/>
    <w:rsid w:val="00EB2D1F"/>
    <w:rsid w:val="00EB2E31"/>
    <w:rsid w:val="00EB3C78"/>
    <w:rsid w:val="00EB43DF"/>
    <w:rsid w:val="00EB4789"/>
    <w:rsid w:val="00EB4D93"/>
    <w:rsid w:val="00EB5ADA"/>
    <w:rsid w:val="00EB5E0A"/>
    <w:rsid w:val="00EB7AF5"/>
    <w:rsid w:val="00EC05A3"/>
    <w:rsid w:val="00EC08F4"/>
    <w:rsid w:val="00EC1C38"/>
    <w:rsid w:val="00EC367D"/>
    <w:rsid w:val="00EC3B13"/>
    <w:rsid w:val="00EC4CF6"/>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1DB3"/>
    <w:rsid w:val="00EF33BC"/>
    <w:rsid w:val="00EF3605"/>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25E11"/>
    <w:rsid w:val="00F26B2C"/>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0E2B"/>
    <w:rsid w:val="00F433E5"/>
    <w:rsid w:val="00F43728"/>
    <w:rsid w:val="00F456C6"/>
    <w:rsid w:val="00F45D78"/>
    <w:rsid w:val="00F50D2C"/>
    <w:rsid w:val="00F532D2"/>
    <w:rsid w:val="00F549AC"/>
    <w:rsid w:val="00F55362"/>
    <w:rsid w:val="00F56D98"/>
    <w:rsid w:val="00F57480"/>
    <w:rsid w:val="00F57D72"/>
    <w:rsid w:val="00F600F5"/>
    <w:rsid w:val="00F61148"/>
    <w:rsid w:val="00F6209A"/>
    <w:rsid w:val="00F62565"/>
    <w:rsid w:val="00F62EF6"/>
    <w:rsid w:val="00F630B2"/>
    <w:rsid w:val="00F63A63"/>
    <w:rsid w:val="00F640E2"/>
    <w:rsid w:val="00F65D42"/>
    <w:rsid w:val="00F70DDD"/>
    <w:rsid w:val="00F71210"/>
    <w:rsid w:val="00F71A4F"/>
    <w:rsid w:val="00F71D60"/>
    <w:rsid w:val="00F72A4B"/>
    <w:rsid w:val="00F73998"/>
    <w:rsid w:val="00F74302"/>
    <w:rsid w:val="00F74F2A"/>
    <w:rsid w:val="00F76C52"/>
    <w:rsid w:val="00F77445"/>
    <w:rsid w:val="00F81173"/>
    <w:rsid w:val="00F82A35"/>
    <w:rsid w:val="00F858E3"/>
    <w:rsid w:val="00F85F39"/>
    <w:rsid w:val="00F86574"/>
    <w:rsid w:val="00F866E4"/>
    <w:rsid w:val="00F92082"/>
    <w:rsid w:val="00F92AE0"/>
    <w:rsid w:val="00F931D1"/>
    <w:rsid w:val="00F93242"/>
    <w:rsid w:val="00F9364C"/>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0902"/>
    <w:rsid w:val="00FC24D8"/>
    <w:rsid w:val="00FC2B3F"/>
    <w:rsid w:val="00FD08CC"/>
    <w:rsid w:val="00FD2AEB"/>
    <w:rsid w:val="00FD35C2"/>
    <w:rsid w:val="00FD3EC3"/>
    <w:rsid w:val="00FD4368"/>
    <w:rsid w:val="00FD4DE9"/>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35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194D-3618-4932-BFBE-B6C2D699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2017-08-01T08:55:00Z</dcterms:created>
  <dcterms:modified xsi:type="dcterms:W3CDTF">2017-08-01T08:55:00Z</dcterms:modified>
</cp:coreProperties>
</file>