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3C9" w:rsidRPr="008B6895" w:rsidRDefault="004A63EC" w:rsidP="008B6895">
      <w:pPr>
        <w:spacing w:line="360" w:lineRule="auto"/>
        <w:jc w:val="center"/>
        <w:rPr>
          <w:rFonts w:ascii="Times New Roman" w:hAnsi="Times New Roman"/>
          <w:b/>
          <w:sz w:val="24"/>
          <w:szCs w:val="24"/>
        </w:rPr>
      </w:pPr>
      <w:bookmarkStart w:id="0" w:name="_GoBack"/>
      <w:bookmarkEnd w:id="0"/>
      <w:r w:rsidRPr="008B6895">
        <w:rPr>
          <w:rFonts w:ascii="Times New Roman" w:hAnsi="Times New Roman"/>
          <w:b/>
          <w:sz w:val="24"/>
          <w:szCs w:val="24"/>
        </w:rPr>
        <w:t>THE REPUBLIC OF UGANDA</w:t>
      </w:r>
    </w:p>
    <w:p w:rsidR="004A63EC" w:rsidRPr="008B6895" w:rsidRDefault="004A63EC" w:rsidP="008B6895">
      <w:pPr>
        <w:spacing w:line="360" w:lineRule="auto"/>
        <w:jc w:val="center"/>
        <w:rPr>
          <w:rFonts w:ascii="Times New Roman" w:hAnsi="Times New Roman"/>
          <w:b/>
          <w:sz w:val="24"/>
          <w:szCs w:val="24"/>
        </w:rPr>
      </w:pPr>
      <w:r w:rsidRPr="008B6895">
        <w:rPr>
          <w:rFonts w:ascii="Times New Roman" w:hAnsi="Times New Roman"/>
          <w:b/>
          <w:sz w:val="24"/>
          <w:szCs w:val="24"/>
        </w:rPr>
        <w:t>IN THE HIGH COURT OF UGANDA AT KAMPALA</w:t>
      </w:r>
    </w:p>
    <w:p w:rsidR="004A63EC" w:rsidRPr="008B6895" w:rsidRDefault="004A63EC" w:rsidP="008B6895">
      <w:pPr>
        <w:spacing w:line="360" w:lineRule="auto"/>
        <w:jc w:val="center"/>
        <w:rPr>
          <w:rFonts w:ascii="Times New Roman" w:hAnsi="Times New Roman"/>
          <w:b/>
          <w:sz w:val="24"/>
          <w:szCs w:val="24"/>
        </w:rPr>
      </w:pPr>
      <w:r w:rsidRPr="008B6895">
        <w:rPr>
          <w:rFonts w:ascii="Times New Roman" w:hAnsi="Times New Roman"/>
          <w:b/>
          <w:sz w:val="24"/>
          <w:szCs w:val="24"/>
        </w:rPr>
        <w:t>PARLIAMENTARY ELECTION PETITION NO.026 OF 2016</w:t>
      </w:r>
    </w:p>
    <w:p w:rsidR="004A63EC" w:rsidRPr="008B6895" w:rsidRDefault="004A63EC" w:rsidP="008B6895">
      <w:pPr>
        <w:spacing w:line="360" w:lineRule="auto"/>
        <w:jc w:val="both"/>
        <w:rPr>
          <w:rFonts w:ascii="Times New Roman" w:hAnsi="Times New Roman"/>
          <w:b/>
          <w:sz w:val="24"/>
          <w:szCs w:val="24"/>
        </w:rPr>
      </w:pPr>
      <w:r w:rsidRPr="008B6895">
        <w:rPr>
          <w:rFonts w:ascii="Times New Roman" w:hAnsi="Times New Roman"/>
          <w:b/>
          <w:sz w:val="24"/>
          <w:szCs w:val="24"/>
        </w:rPr>
        <w:t>NABUKENYA BRENDA ::::::::::::::::::::::::::::::::::::::::::::::::::::::::PETITIONER</w:t>
      </w:r>
    </w:p>
    <w:p w:rsidR="004A63EC" w:rsidRPr="008B6895" w:rsidRDefault="008B6895" w:rsidP="008B6895">
      <w:pPr>
        <w:spacing w:line="360" w:lineRule="auto"/>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2686050</wp:posOffset>
                </wp:positionH>
                <wp:positionV relativeFrom="paragraph">
                  <wp:posOffset>293370</wp:posOffset>
                </wp:positionV>
                <wp:extent cx="114300" cy="447675"/>
                <wp:effectExtent l="9525" t="7620" r="9525" b="1143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47675"/>
                        </a:xfrm>
                        <a:prstGeom prst="rightBrace">
                          <a:avLst>
                            <a:gd name="adj1" fmla="val 3263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11.5pt;margin-top:23.1pt;width:9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"/>
            </w:pict>
          </mc:Fallback>
        </mc:AlternateContent>
      </w:r>
      <w:r w:rsidR="004A63EC" w:rsidRPr="008B6895">
        <w:rPr>
          <w:rFonts w:ascii="Times New Roman" w:hAnsi="Times New Roman"/>
          <w:b/>
          <w:sz w:val="24"/>
          <w:szCs w:val="24"/>
        </w:rPr>
        <w:t>VERSUS</w:t>
      </w:r>
    </w:p>
    <w:p w:rsidR="004A63EC" w:rsidRPr="008B6895" w:rsidRDefault="008B6895" w:rsidP="008B6895">
      <w:pPr>
        <w:pStyle w:val="ListParagraph"/>
        <w:numPr>
          <w:ilvl w:val="0"/>
          <w:numId w:val="1"/>
        </w:numPr>
        <w:spacing w:line="36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2914650</wp:posOffset>
                </wp:positionH>
                <wp:positionV relativeFrom="paragraph">
                  <wp:posOffset>59690</wp:posOffset>
                </wp:positionV>
                <wp:extent cx="3286125" cy="257175"/>
                <wp:effectExtent l="0" t="254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2C62" w:rsidRPr="009C0438" w:rsidRDefault="00752C62">
                            <w:pPr>
                              <w:rPr>
                                <w:rFonts w:ascii="Tahoma" w:hAnsi="Tahoma" w:cs="Tahoma"/>
                                <w:b/>
                                <w:sz w:val="24"/>
                                <w:szCs w:val="24"/>
                              </w:rPr>
                            </w:pPr>
                            <w:r w:rsidRPr="009C0438">
                              <w:rPr>
                                <w:rFonts w:ascii="Tahoma" w:hAnsi="Tahoma" w:cs="Tahoma"/>
                                <w:b/>
                                <w:sz w:val="24"/>
                                <w:szCs w:val="24"/>
                              </w:rPr>
                              <w:t>:::::::::::::::::::::::::</w:t>
                            </w:r>
                            <w:r>
                              <w:rPr>
                                <w:rFonts w:ascii="Tahoma" w:hAnsi="Tahoma" w:cs="Tahoma"/>
                                <w:b/>
                                <w:sz w:val="24"/>
                                <w:szCs w:val="24"/>
                              </w:rPr>
                              <w:t>:</w:t>
                            </w:r>
                            <w:r w:rsidRPr="009C0438">
                              <w:rPr>
                                <w:rFonts w:ascii="Tahoma" w:hAnsi="Tahoma" w:cs="Tahoma"/>
                                <w:b/>
                                <w:sz w:val="24"/>
                                <w:szCs w:val="24"/>
                              </w:rPr>
                              <w:t>:::::</w:t>
                            </w:r>
                            <w:r w:rsidRPr="008B6895">
                              <w:rPr>
                                <w:rFonts w:ascii="Times New Roman" w:hAnsi="Times New Roman"/>
                                <w:b/>
                                <w:sz w:val="24"/>
                                <w:szCs w:val="24"/>
                              </w:rPr>
                              <w:t>RESPONDENTS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9.5pt;margin-top:4.7pt;width:258.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" stroked="f">
                <v:textbox>
                  <w:txbxContent>
                    <w:p w:rsidR="00752C62" w:rsidRPr="009C0438" w:rsidRDefault="00752C62">
                      <w:pPr>
                        <w:rPr>
                          <w:rFonts w:ascii="Tahoma" w:hAnsi="Tahoma" w:cs="Tahoma"/>
                          <w:b/>
                          <w:sz w:val="24"/>
                          <w:szCs w:val="24"/>
                        </w:rPr>
                      </w:pPr>
                      <w:r w:rsidRPr="009C0438">
                        <w:rPr>
                          <w:rFonts w:ascii="Tahoma" w:hAnsi="Tahoma" w:cs="Tahoma"/>
                          <w:b/>
                          <w:sz w:val="24"/>
                          <w:szCs w:val="24"/>
                        </w:rPr>
                        <w:t>:::::::::::::::::::::::::</w:t>
                      </w:r>
                      <w:r>
                        <w:rPr>
                          <w:rFonts w:ascii="Tahoma" w:hAnsi="Tahoma" w:cs="Tahoma"/>
                          <w:b/>
                          <w:sz w:val="24"/>
                          <w:szCs w:val="24"/>
                        </w:rPr>
                        <w:t>:</w:t>
                      </w:r>
                      <w:r w:rsidRPr="009C0438">
                        <w:rPr>
                          <w:rFonts w:ascii="Tahoma" w:hAnsi="Tahoma" w:cs="Tahoma"/>
                          <w:b/>
                          <w:sz w:val="24"/>
                          <w:szCs w:val="24"/>
                        </w:rPr>
                        <w:t>:::::</w:t>
                      </w:r>
                      <w:r w:rsidRPr="008B6895">
                        <w:rPr>
                          <w:rFonts w:ascii="Times New Roman" w:hAnsi="Times New Roman"/>
                          <w:b/>
                          <w:sz w:val="24"/>
                          <w:szCs w:val="24"/>
                        </w:rPr>
                        <w:t>RESPONDENTS</w:t>
                      </w:r>
                    </w:p>
                  </w:txbxContent>
                </v:textbox>
              </v:rect>
            </w:pict>
          </mc:Fallback>
        </mc:AlternateContent>
      </w:r>
      <w:r w:rsidR="004A63EC" w:rsidRPr="008B6895">
        <w:rPr>
          <w:rFonts w:ascii="Times New Roman" w:hAnsi="Times New Roman"/>
          <w:b/>
          <w:sz w:val="24"/>
          <w:szCs w:val="24"/>
        </w:rPr>
        <w:t>NAKATE LILIAN SEGUJJA</w:t>
      </w:r>
    </w:p>
    <w:p w:rsidR="004A63EC" w:rsidRPr="008B6895" w:rsidRDefault="004A63EC" w:rsidP="008B6895">
      <w:pPr>
        <w:pStyle w:val="ListParagraph"/>
        <w:numPr>
          <w:ilvl w:val="0"/>
          <w:numId w:val="1"/>
        </w:numPr>
        <w:spacing w:line="360" w:lineRule="auto"/>
        <w:jc w:val="both"/>
        <w:rPr>
          <w:rFonts w:ascii="Times New Roman" w:hAnsi="Times New Roman"/>
          <w:b/>
          <w:sz w:val="24"/>
          <w:szCs w:val="24"/>
        </w:rPr>
      </w:pPr>
      <w:r w:rsidRPr="008B6895">
        <w:rPr>
          <w:rFonts w:ascii="Times New Roman" w:hAnsi="Times New Roman"/>
          <w:b/>
          <w:sz w:val="24"/>
          <w:szCs w:val="24"/>
        </w:rPr>
        <w:t>THE ELECTORAL COMMISSION</w:t>
      </w:r>
    </w:p>
    <w:p w:rsidR="00E04E8E" w:rsidRPr="008B6895" w:rsidRDefault="00E04E8E" w:rsidP="008B6895">
      <w:pPr>
        <w:spacing w:line="360" w:lineRule="auto"/>
        <w:jc w:val="both"/>
        <w:rPr>
          <w:rFonts w:ascii="Times New Roman" w:hAnsi="Times New Roman"/>
          <w:b/>
          <w:sz w:val="24"/>
          <w:szCs w:val="24"/>
        </w:rPr>
      </w:pPr>
    </w:p>
    <w:p w:rsidR="00E04E8E" w:rsidRPr="008B6895" w:rsidRDefault="00E04E8E" w:rsidP="008B6895">
      <w:pPr>
        <w:spacing w:line="360" w:lineRule="auto"/>
        <w:jc w:val="both"/>
        <w:rPr>
          <w:rFonts w:ascii="Times New Roman" w:hAnsi="Times New Roman"/>
          <w:b/>
          <w:sz w:val="24"/>
          <w:szCs w:val="24"/>
          <w:u w:val="single"/>
        </w:rPr>
      </w:pPr>
      <w:r w:rsidRPr="008B6895">
        <w:rPr>
          <w:rFonts w:ascii="Times New Roman" w:hAnsi="Times New Roman"/>
          <w:b/>
          <w:sz w:val="24"/>
          <w:szCs w:val="24"/>
          <w:u w:val="single"/>
        </w:rPr>
        <w:t>BEFORE: HIS LORDSHIP HON. JUSTICE BATEMA N. D. A., JUDGE</w:t>
      </w:r>
    </w:p>
    <w:p w:rsidR="00E04E8E" w:rsidRPr="008B6895" w:rsidRDefault="00E04E8E" w:rsidP="008B6895">
      <w:pPr>
        <w:spacing w:line="360" w:lineRule="auto"/>
        <w:jc w:val="both"/>
        <w:rPr>
          <w:rFonts w:ascii="Times New Roman" w:hAnsi="Times New Roman"/>
          <w:b/>
          <w:sz w:val="24"/>
          <w:szCs w:val="24"/>
          <w:u w:val="single"/>
        </w:rPr>
      </w:pPr>
    </w:p>
    <w:p w:rsidR="00E04E8E" w:rsidRPr="008B6895" w:rsidRDefault="00E04E8E" w:rsidP="008B6895">
      <w:pPr>
        <w:spacing w:line="360" w:lineRule="auto"/>
        <w:jc w:val="both"/>
        <w:rPr>
          <w:rFonts w:ascii="Times New Roman" w:hAnsi="Times New Roman"/>
          <w:b/>
          <w:sz w:val="24"/>
          <w:szCs w:val="24"/>
          <w:u w:val="single"/>
        </w:rPr>
      </w:pPr>
      <w:r w:rsidRPr="008B6895">
        <w:rPr>
          <w:rFonts w:ascii="Times New Roman" w:hAnsi="Times New Roman"/>
          <w:b/>
          <w:sz w:val="24"/>
          <w:szCs w:val="24"/>
          <w:u w:val="single"/>
        </w:rPr>
        <w:t>JUDGMENT</w:t>
      </w:r>
    </w:p>
    <w:p w:rsidR="00E04E8E" w:rsidRPr="008B6895" w:rsidRDefault="00E04E8E" w:rsidP="008B6895">
      <w:pPr>
        <w:spacing w:line="360" w:lineRule="auto"/>
        <w:jc w:val="both"/>
        <w:rPr>
          <w:rFonts w:ascii="Times New Roman" w:hAnsi="Times New Roman"/>
          <w:sz w:val="24"/>
          <w:szCs w:val="24"/>
        </w:rPr>
      </w:pPr>
      <w:r w:rsidRPr="008B6895">
        <w:rPr>
          <w:rFonts w:ascii="Times New Roman" w:hAnsi="Times New Roman"/>
          <w:sz w:val="24"/>
          <w:szCs w:val="24"/>
        </w:rPr>
        <w:t>Nabukenya Brenda brought this petition having lost in the Parliamentary Elections of 18</w:t>
      </w:r>
      <w:r w:rsidRPr="008B6895">
        <w:rPr>
          <w:rFonts w:ascii="Times New Roman" w:hAnsi="Times New Roman"/>
          <w:sz w:val="24"/>
          <w:szCs w:val="24"/>
          <w:vertAlign w:val="superscript"/>
        </w:rPr>
        <w:t>th</w:t>
      </w:r>
      <w:r w:rsidRPr="008B6895">
        <w:rPr>
          <w:rFonts w:ascii="Times New Roman" w:hAnsi="Times New Roman"/>
          <w:sz w:val="24"/>
          <w:szCs w:val="24"/>
        </w:rPr>
        <w:t xml:space="preserve"> February, 2016.  Brenda </w:t>
      </w:r>
      <w:r w:rsidR="00B502A0" w:rsidRPr="008B6895">
        <w:rPr>
          <w:rFonts w:ascii="Times New Roman" w:hAnsi="Times New Roman"/>
          <w:sz w:val="24"/>
          <w:szCs w:val="24"/>
        </w:rPr>
        <w:t xml:space="preserve">Nabukenya and Nakate </w:t>
      </w:r>
      <w:r w:rsidR="0058089C" w:rsidRPr="008B6895">
        <w:rPr>
          <w:rFonts w:ascii="Times New Roman" w:hAnsi="Times New Roman"/>
          <w:sz w:val="24"/>
          <w:szCs w:val="24"/>
        </w:rPr>
        <w:t>Lillian</w:t>
      </w:r>
      <w:r w:rsidR="00B502A0" w:rsidRPr="008B6895">
        <w:rPr>
          <w:rFonts w:ascii="Times New Roman" w:hAnsi="Times New Roman"/>
          <w:sz w:val="24"/>
          <w:szCs w:val="24"/>
        </w:rPr>
        <w:t xml:space="preserve"> Segujja, Namansa Proscovia Nantongo, Namagembe Elsie and Katangaza Immaculate contested as Candidates in the elections and the Electoral Commission finally returned the 1</w:t>
      </w:r>
      <w:r w:rsidR="00B502A0" w:rsidRPr="008B6895">
        <w:rPr>
          <w:rFonts w:ascii="Times New Roman" w:hAnsi="Times New Roman"/>
          <w:sz w:val="24"/>
          <w:szCs w:val="24"/>
          <w:vertAlign w:val="superscript"/>
        </w:rPr>
        <w:t>st</w:t>
      </w:r>
      <w:r w:rsidR="00B502A0" w:rsidRPr="008B6895">
        <w:rPr>
          <w:rFonts w:ascii="Times New Roman" w:hAnsi="Times New Roman"/>
          <w:sz w:val="24"/>
          <w:szCs w:val="24"/>
        </w:rPr>
        <w:t xml:space="preserve"> Respondent (Nakate </w:t>
      </w:r>
      <w:r w:rsidR="0058089C" w:rsidRPr="008B6895">
        <w:rPr>
          <w:rFonts w:ascii="Times New Roman" w:hAnsi="Times New Roman"/>
          <w:sz w:val="24"/>
          <w:szCs w:val="24"/>
        </w:rPr>
        <w:t>Lillian</w:t>
      </w:r>
      <w:r w:rsidR="00B502A0" w:rsidRPr="008B6895">
        <w:rPr>
          <w:rFonts w:ascii="Times New Roman" w:hAnsi="Times New Roman"/>
          <w:sz w:val="24"/>
          <w:szCs w:val="24"/>
        </w:rPr>
        <w:t xml:space="preserve"> Segujja) declared and gazette her as the validly elected District Woman Member of Parliament for Luwero District.</w:t>
      </w:r>
    </w:p>
    <w:p w:rsidR="0090003B" w:rsidRPr="008B6895" w:rsidRDefault="0090003B"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Nabukenya was </w:t>
      </w:r>
      <w:r w:rsidR="000324A8" w:rsidRPr="008B6895">
        <w:rPr>
          <w:rFonts w:ascii="Times New Roman" w:hAnsi="Times New Roman"/>
          <w:sz w:val="24"/>
          <w:szCs w:val="24"/>
        </w:rPr>
        <w:t>dissatisfied</w:t>
      </w:r>
      <w:r w:rsidRPr="008B6895">
        <w:rPr>
          <w:rFonts w:ascii="Times New Roman" w:hAnsi="Times New Roman"/>
          <w:sz w:val="24"/>
          <w:szCs w:val="24"/>
        </w:rPr>
        <w:t xml:space="preserve"> with and aggrieved by the results and complains that illegal practices and offences were committed by Nakate personally and by others with her knowledge and consent or approval with a view of procuring voters to vote for Nakate and or refrain from voting for other candidates.</w:t>
      </w:r>
    </w:p>
    <w:p w:rsidR="0090003B" w:rsidRPr="008B6895" w:rsidRDefault="0090003B" w:rsidP="008B6895">
      <w:pPr>
        <w:spacing w:line="360" w:lineRule="auto"/>
        <w:jc w:val="both"/>
        <w:rPr>
          <w:rFonts w:ascii="Times New Roman" w:hAnsi="Times New Roman"/>
          <w:sz w:val="24"/>
          <w:szCs w:val="24"/>
        </w:rPr>
      </w:pPr>
    </w:p>
    <w:p w:rsidR="0090003B" w:rsidRPr="008B6895" w:rsidRDefault="0090003B" w:rsidP="008B6895">
      <w:pPr>
        <w:spacing w:line="360" w:lineRule="auto"/>
        <w:jc w:val="both"/>
        <w:rPr>
          <w:rFonts w:ascii="Times New Roman" w:hAnsi="Times New Roman"/>
          <w:b/>
          <w:i/>
          <w:sz w:val="24"/>
          <w:szCs w:val="24"/>
          <w:u w:val="single"/>
        </w:rPr>
      </w:pPr>
      <w:r w:rsidRPr="008B6895">
        <w:rPr>
          <w:rFonts w:ascii="Times New Roman" w:hAnsi="Times New Roman"/>
          <w:b/>
          <w:i/>
          <w:sz w:val="24"/>
          <w:szCs w:val="24"/>
          <w:u w:val="single"/>
        </w:rPr>
        <w:t>Issues:</w:t>
      </w:r>
    </w:p>
    <w:p w:rsidR="0090003B" w:rsidRPr="008B6895" w:rsidRDefault="0090003B" w:rsidP="008B6895">
      <w:pPr>
        <w:pStyle w:val="ListParagraph"/>
        <w:numPr>
          <w:ilvl w:val="0"/>
          <w:numId w:val="2"/>
        </w:numPr>
        <w:spacing w:line="360" w:lineRule="auto"/>
        <w:jc w:val="both"/>
        <w:rPr>
          <w:rFonts w:ascii="Times New Roman" w:hAnsi="Times New Roman"/>
          <w:sz w:val="24"/>
          <w:szCs w:val="24"/>
        </w:rPr>
      </w:pPr>
      <w:r w:rsidRPr="008B6895">
        <w:rPr>
          <w:rFonts w:ascii="Times New Roman" w:hAnsi="Times New Roman"/>
          <w:sz w:val="24"/>
          <w:szCs w:val="24"/>
        </w:rPr>
        <w:lastRenderedPageBreak/>
        <w:t>Whether there was non – compliance with the provisions of the Parliamentary Elections Act, the Electoral Commission Act and the democratic principles governing the conduct of elections.</w:t>
      </w:r>
    </w:p>
    <w:p w:rsidR="0090003B" w:rsidRPr="008B6895" w:rsidRDefault="0090003B" w:rsidP="008B6895">
      <w:pPr>
        <w:pStyle w:val="ListParagraph"/>
        <w:numPr>
          <w:ilvl w:val="0"/>
          <w:numId w:val="2"/>
        </w:numPr>
        <w:spacing w:line="360" w:lineRule="auto"/>
        <w:jc w:val="both"/>
        <w:rPr>
          <w:rFonts w:ascii="Times New Roman" w:hAnsi="Times New Roman"/>
          <w:sz w:val="24"/>
          <w:szCs w:val="24"/>
        </w:rPr>
      </w:pPr>
      <w:r w:rsidRPr="008B6895">
        <w:rPr>
          <w:rFonts w:ascii="Times New Roman" w:hAnsi="Times New Roman"/>
          <w:sz w:val="24"/>
          <w:szCs w:val="24"/>
        </w:rPr>
        <w:t>Whether the non – compliance, if any, affected the elections in a substantial manner.</w:t>
      </w:r>
    </w:p>
    <w:p w:rsidR="0090003B" w:rsidRPr="008B6895" w:rsidRDefault="0090003B" w:rsidP="008B6895">
      <w:pPr>
        <w:pStyle w:val="ListParagraph"/>
        <w:numPr>
          <w:ilvl w:val="0"/>
          <w:numId w:val="2"/>
        </w:numPr>
        <w:spacing w:line="360" w:lineRule="auto"/>
        <w:jc w:val="both"/>
        <w:rPr>
          <w:rFonts w:ascii="Times New Roman" w:hAnsi="Times New Roman"/>
          <w:sz w:val="24"/>
          <w:szCs w:val="24"/>
        </w:rPr>
      </w:pPr>
      <w:r w:rsidRPr="008B6895">
        <w:rPr>
          <w:rFonts w:ascii="Times New Roman" w:hAnsi="Times New Roman"/>
          <w:sz w:val="24"/>
          <w:szCs w:val="24"/>
        </w:rPr>
        <w:t>Whether the alleged illegal practices or any of the electoral offences under the Parliamentary Electoral Act were committed by the 1</w:t>
      </w:r>
      <w:r w:rsidRPr="008B6895">
        <w:rPr>
          <w:rFonts w:ascii="Times New Roman" w:hAnsi="Times New Roman"/>
          <w:sz w:val="24"/>
          <w:szCs w:val="24"/>
          <w:vertAlign w:val="superscript"/>
        </w:rPr>
        <w:t>st</w:t>
      </w:r>
      <w:r w:rsidRPr="008B6895">
        <w:rPr>
          <w:rFonts w:ascii="Times New Roman" w:hAnsi="Times New Roman"/>
          <w:sz w:val="24"/>
          <w:szCs w:val="24"/>
        </w:rPr>
        <w:t xml:space="preserve"> Respondent personally or her agents with her k</w:t>
      </w:r>
      <w:r w:rsidR="00CE741B" w:rsidRPr="008B6895">
        <w:rPr>
          <w:rFonts w:ascii="Times New Roman" w:hAnsi="Times New Roman"/>
          <w:sz w:val="24"/>
          <w:szCs w:val="24"/>
        </w:rPr>
        <w:t>nowledge and consent or approval.</w:t>
      </w:r>
    </w:p>
    <w:p w:rsidR="00CE741B" w:rsidRPr="008B6895" w:rsidRDefault="00CE741B" w:rsidP="008B6895">
      <w:pPr>
        <w:pStyle w:val="ListParagraph"/>
        <w:numPr>
          <w:ilvl w:val="0"/>
          <w:numId w:val="2"/>
        </w:numPr>
        <w:spacing w:line="360" w:lineRule="auto"/>
        <w:jc w:val="both"/>
        <w:rPr>
          <w:rFonts w:ascii="Times New Roman" w:hAnsi="Times New Roman"/>
          <w:sz w:val="24"/>
          <w:szCs w:val="24"/>
        </w:rPr>
      </w:pPr>
      <w:r w:rsidRPr="008B6895">
        <w:rPr>
          <w:rFonts w:ascii="Times New Roman" w:hAnsi="Times New Roman"/>
          <w:sz w:val="24"/>
          <w:szCs w:val="24"/>
        </w:rPr>
        <w:t>What are the remedies available to the parties?</w:t>
      </w:r>
    </w:p>
    <w:p w:rsidR="00CE741B" w:rsidRPr="008B6895" w:rsidRDefault="00CE741B" w:rsidP="008B6895">
      <w:pPr>
        <w:spacing w:line="360" w:lineRule="auto"/>
        <w:jc w:val="both"/>
        <w:rPr>
          <w:rFonts w:ascii="Times New Roman" w:hAnsi="Times New Roman"/>
          <w:sz w:val="24"/>
          <w:szCs w:val="24"/>
        </w:rPr>
      </w:pPr>
    </w:p>
    <w:p w:rsidR="00CE741B" w:rsidRPr="008B6895" w:rsidRDefault="00CE741B" w:rsidP="008B6895">
      <w:pPr>
        <w:spacing w:line="360" w:lineRule="auto"/>
        <w:jc w:val="both"/>
        <w:rPr>
          <w:rFonts w:ascii="Times New Roman" w:hAnsi="Times New Roman"/>
          <w:sz w:val="24"/>
          <w:szCs w:val="24"/>
        </w:rPr>
      </w:pPr>
      <w:r w:rsidRPr="008B6895">
        <w:rPr>
          <w:rFonts w:ascii="Times New Roman" w:hAnsi="Times New Roman"/>
          <w:sz w:val="24"/>
          <w:szCs w:val="24"/>
        </w:rPr>
        <w:t>The Respondents chose not to cross – examine any witnesses.  The Petitioner chose to cross – examine 14 witnesses who had sworn affidavits in support of Nakate’s reply to the Petition.</w:t>
      </w:r>
    </w:p>
    <w:p w:rsidR="00CE741B" w:rsidRPr="008B6895" w:rsidRDefault="00CE741B" w:rsidP="008B6895">
      <w:pPr>
        <w:spacing w:line="360" w:lineRule="auto"/>
        <w:jc w:val="both"/>
        <w:rPr>
          <w:rFonts w:ascii="Times New Roman" w:hAnsi="Times New Roman"/>
          <w:sz w:val="24"/>
          <w:szCs w:val="24"/>
        </w:rPr>
      </w:pPr>
    </w:p>
    <w:p w:rsidR="00CE741B" w:rsidRPr="008B6895" w:rsidRDefault="00CE741B" w:rsidP="008B6895">
      <w:pPr>
        <w:spacing w:line="360" w:lineRule="auto"/>
        <w:jc w:val="both"/>
        <w:rPr>
          <w:rFonts w:ascii="Times New Roman" w:hAnsi="Times New Roman"/>
          <w:b/>
          <w:i/>
          <w:sz w:val="24"/>
          <w:szCs w:val="24"/>
          <w:u w:val="single"/>
        </w:rPr>
      </w:pPr>
      <w:r w:rsidRPr="008B6895">
        <w:rPr>
          <w:rFonts w:ascii="Times New Roman" w:hAnsi="Times New Roman"/>
          <w:b/>
          <w:i/>
          <w:sz w:val="24"/>
          <w:szCs w:val="24"/>
          <w:u w:val="single"/>
        </w:rPr>
        <w:t>The Law Grounds, Burden and Standard of Proof</w:t>
      </w:r>
    </w:p>
    <w:p w:rsidR="00CE741B" w:rsidRPr="008B6895" w:rsidRDefault="00CE741B" w:rsidP="008B6895">
      <w:pPr>
        <w:spacing w:line="360" w:lineRule="auto"/>
        <w:jc w:val="both"/>
        <w:rPr>
          <w:rFonts w:ascii="Times New Roman" w:hAnsi="Times New Roman"/>
          <w:sz w:val="24"/>
          <w:szCs w:val="24"/>
        </w:rPr>
      </w:pPr>
      <w:r w:rsidRPr="008B6895">
        <w:rPr>
          <w:rFonts w:ascii="Times New Roman" w:hAnsi="Times New Roman"/>
          <w:sz w:val="24"/>
          <w:szCs w:val="24"/>
        </w:rPr>
        <w:t>The election of a candidate as a Member of Parliament shall only be set aside on any of the grounds set out in section 61 (1) of the Parliamentary Elections Act if proved to the satisfaction of court.</w:t>
      </w:r>
    </w:p>
    <w:p w:rsidR="00CE741B" w:rsidRPr="008B6895" w:rsidRDefault="00CE741B"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The </w:t>
      </w:r>
      <w:r w:rsidR="00975A32" w:rsidRPr="008B6895">
        <w:rPr>
          <w:rFonts w:ascii="Times New Roman" w:hAnsi="Times New Roman"/>
          <w:sz w:val="24"/>
          <w:szCs w:val="24"/>
        </w:rPr>
        <w:t xml:space="preserve">said sub - </w:t>
      </w:r>
      <w:r w:rsidRPr="008B6895">
        <w:rPr>
          <w:rFonts w:ascii="Times New Roman" w:hAnsi="Times New Roman"/>
          <w:sz w:val="24"/>
          <w:szCs w:val="24"/>
        </w:rPr>
        <w:t>section provides the grounds in (a) and (c) as follows:</w:t>
      </w:r>
    </w:p>
    <w:p w:rsidR="00CE741B" w:rsidRPr="008B6895" w:rsidRDefault="00CE741B" w:rsidP="008B6895">
      <w:pPr>
        <w:pStyle w:val="ListParagraph"/>
        <w:numPr>
          <w:ilvl w:val="0"/>
          <w:numId w:val="3"/>
        </w:numPr>
        <w:spacing w:line="360" w:lineRule="auto"/>
        <w:jc w:val="both"/>
        <w:rPr>
          <w:rFonts w:ascii="Times New Roman" w:hAnsi="Times New Roman"/>
          <w:sz w:val="24"/>
          <w:szCs w:val="24"/>
        </w:rPr>
      </w:pPr>
      <w:r w:rsidRPr="008B6895">
        <w:rPr>
          <w:rFonts w:ascii="Times New Roman" w:hAnsi="Times New Roman"/>
          <w:sz w:val="24"/>
          <w:szCs w:val="24"/>
        </w:rPr>
        <w:t>Non-compliance with the provisions of this Act relating to elections, if the court is satisfied that there has been failure to conduct the election in accordance with the Principles laid down in those provisions and that the non-compliance and the failure affected the results of the election in a Substantial Manner.</w:t>
      </w:r>
    </w:p>
    <w:p w:rsidR="00CE741B" w:rsidRPr="008B6895" w:rsidRDefault="00CE741B" w:rsidP="008B6895">
      <w:pPr>
        <w:pStyle w:val="ListParagraph"/>
        <w:numPr>
          <w:ilvl w:val="0"/>
          <w:numId w:val="3"/>
        </w:numPr>
        <w:spacing w:line="360" w:lineRule="auto"/>
        <w:jc w:val="both"/>
        <w:rPr>
          <w:rFonts w:ascii="Times New Roman" w:hAnsi="Times New Roman"/>
          <w:sz w:val="24"/>
          <w:szCs w:val="24"/>
        </w:rPr>
      </w:pPr>
      <w:r w:rsidRPr="008B6895">
        <w:rPr>
          <w:rFonts w:ascii="Times New Roman" w:hAnsi="Times New Roman"/>
          <w:sz w:val="24"/>
          <w:szCs w:val="24"/>
        </w:rPr>
        <w:t>………………………………</w:t>
      </w:r>
    </w:p>
    <w:p w:rsidR="00CE741B" w:rsidRPr="008B6895" w:rsidRDefault="00CE741B" w:rsidP="008B6895">
      <w:pPr>
        <w:pStyle w:val="ListParagraph"/>
        <w:numPr>
          <w:ilvl w:val="0"/>
          <w:numId w:val="3"/>
        </w:numPr>
        <w:spacing w:line="360" w:lineRule="auto"/>
        <w:jc w:val="both"/>
        <w:rPr>
          <w:rFonts w:ascii="Times New Roman" w:hAnsi="Times New Roman"/>
          <w:sz w:val="24"/>
          <w:szCs w:val="24"/>
        </w:rPr>
      </w:pPr>
      <w:r w:rsidRPr="008B6895">
        <w:rPr>
          <w:rFonts w:ascii="Times New Roman" w:hAnsi="Times New Roman"/>
          <w:sz w:val="24"/>
          <w:szCs w:val="24"/>
        </w:rPr>
        <w:t>That an illegal practice or any other offence under this Act was committed in connection with the election by the Candidate personally or with his or her knowledge and consent or approval.</w:t>
      </w:r>
    </w:p>
    <w:p w:rsidR="00CE741B" w:rsidRPr="008B6895" w:rsidRDefault="00CE741B" w:rsidP="008B6895">
      <w:pPr>
        <w:spacing w:line="360" w:lineRule="auto"/>
        <w:jc w:val="both"/>
        <w:rPr>
          <w:rFonts w:ascii="Times New Roman" w:hAnsi="Times New Roman"/>
          <w:sz w:val="24"/>
          <w:szCs w:val="24"/>
        </w:rPr>
      </w:pPr>
      <w:r w:rsidRPr="008B6895">
        <w:rPr>
          <w:rFonts w:ascii="Times New Roman" w:hAnsi="Times New Roman"/>
          <w:sz w:val="24"/>
          <w:szCs w:val="24"/>
        </w:rPr>
        <w:t>By virtue of Sections 101 – 103 of the Evidence Act, Cap.6, the Party asserting the existence of certain facts on which judgment is sought bears the burden of proof to prove such facts.</w:t>
      </w:r>
    </w:p>
    <w:p w:rsidR="00CE741B" w:rsidRPr="008B6895" w:rsidRDefault="00CE741B" w:rsidP="008B6895">
      <w:pPr>
        <w:spacing w:line="360" w:lineRule="auto"/>
        <w:jc w:val="both"/>
        <w:rPr>
          <w:rFonts w:ascii="Times New Roman" w:hAnsi="Times New Roman"/>
          <w:sz w:val="24"/>
          <w:szCs w:val="24"/>
        </w:rPr>
      </w:pPr>
      <w:r w:rsidRPr="008B6895">
        <w:rPr>
          <w:rFonts w:ascii="Times New Roman" w:hAnsi="Times New Roman"/>
          <w:sz w:val="24"/>
          <w:szCs w:val="24"/>
        </w:rPr>
        <w:lastRenderedPageBreak/>
        <w:t>In the instant</w:t>
      </w:r>
      <w:r w:rsidR="003C2B1F" w:rsidRPr="008B6895">
        <w:rPr>
          <w:rFonts w:ascii="Times New Roman" w:hAnsi="Times New Roman"/>
          <w:sz w:val="24"/>
          <w:szCs w:val="24"/>
        </w:rPr>
        <w:t xml:space="preserve"> Petition, Nabukenya bears the burden to prove her allegations of non-compliance with the Electoral laws.  She also has the duty to prove that the non-compliance affected the results of the election in a Substantial Manner</w:t>
      </w:r>
      <w:r w:rsidR="00743BC2" w:rsidRPr="008B6895">
        <w:rPr>
          <w:rFonts w:ascii="Times New Roman" w:hAnsi="Times New Roman"/>
          <w:sz w:val="24"/>
          <w:szCs w:val="24"/>
        </w:rPr>
        <w:t>.</w:t>
      </w:r>
    </w:p>
    <w:p w:rsidR="00743BC2" w:rsidRPr="008B6895" w:rsidRDefault="00743BC2" w:rsidP="008B6895">
      <w:pPr>
        <w:spacing w:line="360" w:lineRule="auto"/>
        <w:jc w:val="both"/>
        <w:rPr>
          <w:rFonts w:ascii="Times New Roman" w:hAnsi="Times New Roman"/>
          <w:sz w:val="24"/>
          <w:szCs w:val="24"/>
        </w:rPr>
      </w:pPr>
      <w:r w:rsidRPr="008B6895">
        <w:rPr>
          <w:rFonts w:ascii="Times New Roman" w:hAnsi="Times New Roman"/>
          <w:sz w:val="24"/>
          <w:szCs w:val="24"/>
        </w:rPr>
        <w:t>Most important of all she has to prove that illegal practices by Nakate’s agents and other people were committed by Nakate or her agents with her knowledge and consent or approval.</w:t>
      </w:r>
    </w:p>
    <w:p w:rsidR="00911601" w:rsidRPr="008B6895" w:rsidRDefault="00911601" w:rsidP="008B6895">
      <w:pPr>
        <w:spacing w:line="360" w:lineRule="auto"/>
        <w:jc w:val="both"/>
        <w:rPr>
          <w:rFonts w:ascii="Times New Roman" w:hAnsi="Times New Roman"/>
          <w:sz w:val="24"/>
          <w:szCs w:val="24"/>
        </w:rPr>
      </w:pPr>
      <w:r w:rsidRPr="008B6895">
        <w:rPr>
          <w:rFonts w:ascii="Times New Roman" w:hAnsi="Times New Roman"/>
          <w:sz w:val="24"/>
          <w:szCs w:val="24"/>
        </w:rPr>
        <w:t>The above facts have to be proved to the satisfaction of the court and in absence of such proof the petition would fail.</w:t>
      </w:r>
    </w:p>
    <w:p w:rsidR="00E636D3" w:rsidRPr="008B6895" w:rsidRDefault="00E636D3"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The </w:t>
      </w:r>
      <w:r w:rsidR="000324A8" w:rsidRPr="008B6895">
        <w:rPr>
          <w:rFonts w:ascii="Times New Roman" w:hAnsi="Times New Roman"/>
          <w:sz w:val="24"/>
          <w:szCs w:val="24"/>
        </w:rPr>
        <w:t xml:space="preserve">Standard of proof is set out in Section 61 (3) of the Parliamentary Elections Act.  Any ground specified in Sub-Section (1) shall be proved on a balance of probabilities.  Several authorities have interpreted </w:t>
      </w:r>
      <w:r w:rsidR="000324A8" w:rsidRPr="008B6895">
        <w:rPr>
          <w:rFonts w:ascii="Times New Roman" w:hAnsi="Times New Roman"/>
          <w:b/>
          <w:i/>
          <w:sz w:val="24"/>
          <w:szCs w:val="24"/>
        </w:rPr>
        <w:t xml:space="preserve">“Proof to the satisfaction of court.”  </w:t>
      </w:r>
      <w:r w:rsidR="000324A8" w:rsidRPr="008B6895">
        <w:rPr>
          <w:rFonts w:ascii="Times New Roman" w:hAnsi="Times New Roman"/>
          <w:sz w:val="24"/>
          <w:szCs w:val="24"/>
        </w:rPr>
        <w:t xml:space="preserve">In the Supreme Court Presidential Election Petition No.1 of 2001: </w:t>
      </w:r>
      <w:r w:rsidR="000324A8" w:rsidRPr="008B6895">
        <w:rPr>
          <w:rFonts w:ascii="Times New Roman" w:hAnsi="Times New Roman"/>
          <w:b/>
          <w:i/>
          <w:sz w:val="24"/>
          <w:szCs w:val="24"/>
          <w:u w:val="single"/>
        </w:rPr>
        <w:t>Col (Rtd) Kizza Besigye Vs Museveni Yoweri Kaguta &amp; Another</w:t>
      </w:r>
      <w:r w:rsidR="000324A8" w:rsidRPr="008B6895">
        <w:rPr>
          <w:rFonts w:ascii="Times New Roman" w:hAnsi="Times New Roman"/>
          <w:sz w:val="24"/>
          <w:szCs w:val="24"/>
        </w:rPr>
        <w:t xml:space="preserve"> court held that it implies that the matter has been proved without leaving room for the court to harbor any reasonable doubt about the occurrence of the matter or existence of the matter alleged.  The balance of probabilities is but slightly higher than in ordinary cases.</w:t>
      </w:r>
    </w:p>
    <w:p w:rsidR="0066464F" w:rsidRPr="008B6895" w:rsidRDefault="0066464F" w:rsidP="008B6895">
      <w:pPr>
        <w:spacing w:line="360" w:lineRule="auto"/>
        <w:jc w:val="both"/>
        <w:rPr>
          <w:rFonts w:ascii="Times New Roman" w:hAnsi="Times New Roman"/>
          <w:sz w:val="24"/>
          <w:szCs w:val="24"/>
        </w:rPr>
      </w:pPr>
    </w:p>
    <w:p w:rsidR="0066464F" w:rsidRPr="008B6895" w:rsidRDefault="0066464F" w:rsidP="008B6895">
      <w:pPr>
        <w:spacing w:line="360" w:lineRule="auto"/>
        <w:jc w:val="both"/>
        <w:rPr>
          <w:rFonts w:ascii="Times New Roman" w:hAnsi="Times New Roman"/>
          <w:b/>
          <w:sz w:val="24"/>
          <w:szCs w:val="24"/>
          <w:u w:val="single"/>
        </w:rPr>
      </w:pPr>
      <w:r w:rsidRPr="008B6895">
        <w:rPr>
          <w:rFonts w:ascii="Times New Roman" w:hAnsi="Times New Roman"/>
          <w:b/>
          <w:sz w:val="24"/>
          <w:szCs w:val="24"/>
          <w:u w:val="single"/>
        </w:rPr>
        <w:t>AFFIDAVITS</w:t>
      </w:r>
    </w:p>
    <w:p w:rsidR="0066464F" w:rsidRPr="008B6895" w:rsidRDefault="0066464F"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Evidence in Petitions of this nature is by way of affidavits on oath.  In the case of Col. (Rtd) Kizza Besigye Vs Museveni Yoweri Kaguta &amp; Another (Supra) the court set a standard on the approach </w:t>
      </w:r>
      <w:r w:rsidR="00601813" w:rsidRPr="008B6895">
        <w:rPr>
          <w:rFonts w:ascii="Times New Roman" w:hAnsi="Times New Roman"/>
          <w:sz w:val="24"/>
          <w:szCs w:val="24"/>
        </w:rPr>
        <w:t>in handling</w:t>
      </w:r>
      <w:r w:rsidRPr="008B6895">
        <w:rPr>
          <w:rFonts w:ascii="Times New Roman" w:hAnsi="Times New Roman"/>
          <w:sz w:val="24"/>
          <w:szCs w:val="24"/>
        </w:rPr>
        <w:t xml:space="preserve"> the evidence based on affidavits.  It must be a liberal and not strict view</w:t>
      </w:r>
      <w:r w:rsidR="00601813" w:rsidRPr="008B6895">
        <w:rPr>
          <w:rFonts w:ascii="Times New Roman" w:hAnsi="Times New Roman"/>
          <w:sz w:val="24"/>
          <w:szCs w:val="24"/>
        </w:rPr>
        <w:t>.</w:t>
      </w:r>
      <w:r w:rsidR="005603CA" w:rsidRPr="008B6895">
        <w:rPr>
          <w:rFonts w:ascii="Times New Roman" w:hAnsi="Times New Roman"/>
          <w:sz w:val="24"/>
          <w:szCs w:val="24"/>
        </w:rPr>
        <w:t xml:space="preserve">  In the instant petition there was no question as to whether the affidavits </w:t>
      </w:r>
      <w:r w:rsidR="00E944ED" w:rsidRPr="008B6895">
        <w:rPr>
          <w:rFonts w:ascii="Times New Roman" w:hAnsi="Times New Roman"/>
          <w:sz w:val="24"/>
          <w:szCs w:val="24"/>
        </w:rPr>
        <w:t>on record satisfied the essential requirements of section 6 of the Oaths Act except for one affidavit filed by Nakate in reply to the petition, dated the 9</w:t>
      </w:r>
      <w:r w:rsidR="00E944ED" w:rsidRPr="008B6895">
        <w:rPr>
          <w:rFonts w:ascii="Times New Roman" w:hAnsi="Times New Roman"/>
          <w:sz w:val="24"/>
          <w:szCs w:val="24"/>
          <w:vertAlign w:val="superscript"/>
        </w:rPr>
        <w:t>th</w:t>
      </w:r>
      <w:r w:rsidR="00E944ED" w:rsidRPr="008B6895">
        <w:rPr>
          <w:rFonts w:ascii="Times New Roman" w:hAnsi="Times New Roman"/>
          <w:sz w:val="24"/>
          <w:szCs w:val="24"/>
        </w:rPr>
        <w:t xml:space="preserve"> day of May, 2016.</w:t>
      </w:r>
    </w:p>
    <w:p w:rsidR="009303C9" w:rsidRPr="008B6895" w:rsidRDefault="009303C9"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The affidavit is said to have been sworn by the said Nakate </w:t>
      </w:r>
      <w:r w:rsidR="00923F55" w:rsidRPr="008B6895">
        <w:rPr>
          <w:rFonts w:ascii="Times New Roman" w:hAnsi="Times New Roman"/>
          <w:sz w:val="24"/>
          <w:szCs w:val="24"/>
        </w:rPr>
        <w:t>Lillian</w:t>
      </w:r>
      <w:r w:rsidRPr="008B6895">
        <w:rPr>
          <w:rFonts w:ascii="Times New Roman" w:hAnsi="Times New Roman"/>
          <w:sz w:val="24"/>
          <w:szCs w:val="24"/>
        </w:rPr>
        <w:t xml:space="preserve"> Segujja at Kampala before a one David S. Kaggwa, Advocate and Commissioner for Oaths.</w:t>
      </w:r>
    </w:p>
    <w:p w:rsidR="009303C9" w:rsidRPr="008B6895" w:rsidRDefault="009303C9"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However, in cross – examination the said Nakate told court that she swore her affidavit at Luwero and not Kampala.  She repeated it not once but several times.  At first I wanted to ignore </w:t>
      </w:r>
      <w:r w:rsidRPr="008B6895">
        <w:rPr>
          <w:rFonts w:ascii="Times New Roman" w:hAnsi="Times New Roman"/>
          <w:sz w:val="24"/>
          <w:szCs w:val="24"/>
        </w:rPr>
        <w:lastRenderedPageBreak/>
        <w:t>the relevancy of the venue but because of her repetition it occurred to court that it was important for court to satisfy itself as to whether she actually took oath before a Commissioner for Oaths.</w:t>
      </w:r>
    </w:p>
    <w:p w:rsidR="009303C9" w:rsidRPr="008B6895" w:rsidRDefault="009303C9" w:rsidP="008B6895">
      <w:pPr>
        <w:spacing w:line="360" w:lineRule="auto"/>
        <w:jc w:val="both"/>
        <w:rPr>
          <w:rFonts w:ascii="Times New Roman" w:hAnsi="Times New Roman"/>
          <w:sz w:val="24"/>
          <w:szCs w:val="24"/>
        </w:rPr>
      </w:pPr>
      <w:r w:rsidRPr="008B6895">
        <w:rPr>
          <w:rFonts w:ascii="Times New Roman" w:hAnsi="Times New Roman"/>
          <w:sz w:val="24"/>
          <w:szCs w:val="24"/>
        </w:rPr>
        <w:t>If she did she would at least recall the procedure she was taken through.  She did not know or remember the Commissioner before whom she swore her affidavit.  She does not know the Chambers she went to at Luwero.  She said that the contents of the affidavit were read and interpreted to her by Counsel Tusingwire Robert assisted by Counsel Kiwanuka and a female legal assistant.</w:t>
      </w:r>
    </w:p>
    <w:p w:rsidR="00227306" w:rsidRPr="008B6895" w:rsidRDefault="00227306" w:rsidP="008B6895">
      <w:pPr>
        <w:spacing w:line="360" w:lineRule="auto"/>
        <w:jc w:val="both"/>
        <w:rPr>
          <w:rFonts w:ascii="Times New Roman" w:hAnsi="Times New Roman"/>
          <w:sz w:val="24"/>
          <w:szCs w:val="24"/>
        </w:rPr>
      </w:pPr>
      <w:r w:rsidRPr="008B6895">
        <w:rPr>
          <w:rFonts w:ascii="Times New Roman" w:hAnsi="Times New Roman"/>
          <w:sz w:val="24"/>
          <w:szCs w:val="24"/>
        </w:rPr>
        <w:t>Thereafter she signed the affidavit.  She was asked several times the people that were present at Luwero when and where she swore her affidavit and she named only her Counsel Kiryowa, Tusingwire and the female legal assistant.  She never mentioned any Commissioner for Oaths.  She does not mention any Commissioner for Oaths reading any part of the affidavit to her and or asking her to take oath or affirm attesting to the contents in the affidavit in question.</w:t>
      </w:r>
    </w:p>
    <w:p w:rsidR="00227306" w:rsidRPr="008B6895" w:rsidRDefault="00227306" w:rsidP="008B6895">
      <w:pPr>
        <w:spacing w:line="360" w:lineRule="auto"/>
        <w:jc w:val="both"/>
        <w:rPr>
          <w:rFonts w:ascii="Times New Roman" w:hAnsi="Times New Roman"/>
          <w:sz w:val="24"/>
          <w:szCs w:val="24"/>
        </w:rPr>
      </w:pPr>
      <w:r w:rsidRPr="008B6895">
        <w:rPr>
          <w:rFonts w:ascii="Times New Roman" w:hAnsi="Times New Roman"/>
          <w:sz w:val="24"/>
          <w:szCs w:val="24"/>
        </w:rPr>
        <w:t>Whereas it is trite law that the deponent need not necessarily know or recall the Commissioner for Oaths, it is important that court is satisfied that Nakate actually appeared physically before the Commissioner for Oaths</w:t>
      </w:r>
      <w:r w:rsidR="00595226" w:rsidRPr="008B6895">
        <w:rPr>
          <w:rFonts w:ascii="Times New Roman" w:hAnsi="Times New Roman"/>
          <w:sz w:val="24"/>
          <w:szCs w:val="24"/>
        </w:rPr>
        <w:t xml:space="preserve"> and swore to the contents in the affidavit.</w:t>
      </w:r>
    </w:p>
    <w:p w:rsidR="00595226" w:rsidRPr="008B6895" w:rsidRDefault="00595226" w:rsidP="008B6895">
      <w:pPr>
        <w:spacing w:line="360" w:lineRule="auto"/>
        <w:jc w:val="both"/>
        <w:rPr>
          <w:rFonts w:ascii="Times New Roman" w:hAnsi="Times New Roman"/>
          <w:sz w:val="24"/>
          <w:szCs w:val="24"/>
        </w:rPr>
      </w:pPr>
      <w:r w:rsidRPr="008B6895">
        <w:rPr>
          <w:rFonts w:ascii="Times New Roman" w:hAnsi="Times New Roman"/>
          <w:sz w:val="24"/>
          <w:szCs w:val="24"/>
        </w:rPr>
        <w:t>Nakate was very firm and bold when being cross – examined on the contents except for how she swore the affidavit.  She did not know or at least recall the expected procedure.</w:t>
      </w:r>
    </w:p>
    <w:p w:rsidR="00595226" w:rsidRPr="008B6895" w:rsidRDefault="00595226" w:rsidP="008B6895">
      <w:pPr>
        <w:spacing w:line="360" w:lineRule="auto"/>
        <w:jc w:val="both"/>
        <w:rPr>
          <w:rFonts w:ascii="Times New Roman" w:hAnsi="Times New Roman"/>
          <w:sz w:val="24"/>
          <w:szCs w:val="24"/>
        </w:rPr>
      </w:pPr>
      <w:r w:rsidRPr="008B6895">
        <w:rPr>
          <w:rFonts w:ascii="Times New Roman" w:hAnsi="Times New Roman"/>
          <w:sz w:val="24"/>
          <w:szCs w:val="24"/>
        </w:rPr>
        <w:t>I waited to hear her say the Commissioner before whom she appeared gave her a Bible or required her to raise her right hand or otherwise administered the oath.  She did not say so.  All she said was that she signed the affidavit in the presence of her lawyers.  To the contrary, all her witnesses</w:t>
      </w:r>
      <w:r w:rsidR="00E876D8" w:rsidRPr="008B6895">
        <w:rPr>
          <w:rFonts w:ascii="Times New Roman" w:hAnsi="Times New Roman"/>
          <w:sz w:val="24"/>
          <w:szCs w:val="24"/>
        </w:rPr>
        <w:t xml:space="preserve"> told court that the said Nakate took them to Luwero and they swore their affidavits before a lame Male lawyer known as Mr. Katumba.  They were many but none was referred to David Kaggwa at Luwero.</w:t>
      </w:r>
    </w:p>
    <w:p w:rsidR="00E876D8" w:rsidRPr="008B6895" w:rsidRDefault="00E876D8"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It is most probable that Nakate did not swear her affidavit before any Commissioner for Oaths at Luwero or at all.  The oath was never recited to her before a Commissioner for Oaths otherwise she would not have forgotten such an incident when asked what happened or took place when it came to swearing </w:t>
      </w:r>
      <w:r w:rsidR="00C23B95" w:rsidRPr="008B6895">
        <w:rPr>
          <w:rFonts w:ascii="Times New Roman" w:hAnsi="Times New Roman"/>
          <w:sz w:val="24"/>
          <w:szCs w:val="24"/>
        </w:rPr>
        <w:t xml:space="preserve">her </w:t>
      </w:r>
      <w:r w:rsidRPr="008B6895">
        <w:rPr>
          <w:rFonts w:ascii="Times New Roman" w:hAnsi="Times New Roman"/>
          <w:sz w:val="24"/>
          <w:szCs w:val="24"/>
        </w:rPr>
        <w:t>affidavit.</w:t>
      </w:r>
    </w:p>
    <w:p w:rsidR="00C23B95" w:rsidRPr="008B6895" w:rsidRDefault="00C23B95" w:rsidP="008B6895">
      <w:pPr>
        <w:spacing w:line="360" w:lineRule="auto"/>
        <w:jc w:val="both"/>
        <w:rPr>
          <w:rFonts w:ascii="Times New Roman" w:hAnsi="Times New Roman"/>
          <w:sz w:val="24"/>
          <w:szCs w:val="24"/>
        </w:rPr>
      </w:pPr>
      <w:r w:rsidRPr="008B6895">
        <w:rPr>
          <w:rFonts w:ascii="Times New Roman" w:hAnsi="Times New Roman"/>
          <w:sz w:val="24"/>
          <w:szCs w:val="24"/>
        </w:rPr>
        <w:lastRenderedPageBreak/>
        <w:t xml:space="preserve">Considering Sections </w:t>
      </w:r>
      <w:r w:rsidR="00E867CA" w:rsidRPr="008B6895">
        <w:rPr>
          <w:rFonts w:ascii="Times New Roman" w:hAnsi="Times New Roman"/>
          <w:sz w:val="24"/>
          <w:szCs w:val="24"/>
        </w:rPr>
        <w:t xml:space="preserve">5 and 6 of the Oaths Act, the deponent must take the oath to swear by saying </w:t>
      </w:r>
      <w:r w:rsidR="00483371" w:rsidRPr="008B6895">
        <w:rPr>
          <w:rFonts w:ascii="Times New Roman" w:hAnsi="Times New Roman"/>
          <w:sz w:val="24"/>
          <w:szCs w:val="24"/>
        </w:rPr>
        <w:t>or repeating after the person administering the oath the words prescribed by law or by practice of the court as the case may be.</w:t>
      </w:r>
    </w:p>
    <w:p w:rsidR="00483371" w:rsidRPr="008B6895" w:rsidRDefault="00483371"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The case of </w:t>
      </w:r>
      <w:r w:rsidRPr="008B6895">
        <w:rPr>
          <w:rFonts w:ascii="Times New Roman" w:hAnsi="Times New Roman"/>
          <w:b/>
          <w:i/>
          <w:sz w:val="24"/>
          <w:szCs w:val="24"/>
        </w:rPr>
        <w:t>KAKOOZA JOHN BAPTIST Vs ELECTORAL COMMISSION &amp; YIGA ANTHONY</w:t>
      </w:r>
      <w:r w:rsidRPr="008B6895">
        <w:rPr>
          <w:rFonts w:ascii="Times New Roman" w:hAnsi="Times New Roman"/>
          <w:sz w:val="24"/>
          <w:szCs w:val="24"/>
        </w:rPr>
        <w:t xml:space="preserve">, </w:t>
      </w:r>
      <w:r w:rsidRPr="008B6895">
        <w:rPr>
          <w:rFonts w:ascii="Times New Roman" w:hAnsi="Times New Roman"/>
          <w:b/>
          <w:sz w:val="24"/>
          <w:szCs w:val="24"/>
        </w:rPr>
        <w:t xml:space="preserve">Supreme Court Election Petition Appeal No. 11 of 2007 </w:t>
      </w:r>
      <w:r w:rsidRPr="008B6895">
        <w:rPr>
          <w:rFonts w:ascii="Times New Roman" w:hAnsi="Times New Roman"/>
          <w:sz w:val="24"/>
          <w:szCs w:val="24"/>
        </w:rPr>
        <w:t xml:space="preserve">is similar, on all fours, with this petition.  The deponent signed the affidavit without appearing before </w:t>
      </w:r>
      <w:r w:rsidR="00230DEC" w:rsidRPr="008B6895">
        <w:rPr>
          <w:rFonts w:ascii="Times New Roman" w:hAnsi="Times New Roman"/>
          <w:sz w:val="24"/>
          <w:szCs w:val="24"/>
        </w:rPr>
        <w:t>the Commissioner for Oaths.  The statement was rejected because it failed to pass as a validly sworn affidavit.</w:t>
      </w:r>
    </w:p>
    <w:p w:rsidR="00230DEC" w:rsidRPr="008B6895" w:rsidRDefault="00230DEC" w:rsidP="008B6895">
      <w:pPr>
        <w:spacing w:line="360" w:lineRule="auto"/>
        <w:jc w:val="both"/>
        <w:rPr>
          <w:rFonts w:ascii="Times New Roman" w:hAnsi="Times New Roman"/>
          <w:sz w:val="24"/>
          <w:szCs w:val="24"/>
        </w:rPr>
      </w:pPr>
      <w:r w:rsidRPr="008B6895">
        <w:rPr>
          <w:rFonts w:ascii="Times New Roman" w:hAnsi="Times New Roman"/>
          <w:sz w:val="24"/>
          <w:szCs w:val="24"/>
        </w:rPr>
        <w:t>I would borrow the words of Justice Kanyeihamba JSC as he then was and conclude that an affidavit signed but not sworn before a Commissioner for Oaths is a mere plain statement that cannot pass as an affidavit.  To condone such a statement and take it as a valid affidavit in reply to the petition would undermine the importance of affidavit evidence which is rooted on the fact that it was made on oath.  I therefore reject the statement of the 1</w:t>
      </w:r>
      <w:r w:rsidRPr="008B6895">
        <w:rPr>
          <w:rFonts w:ascii="Times New Roman" w:hAnsi="Times New Roman"/>
          <w:sz w:val="24"/>
          <w:szCs w:val="24"/>
          <w:vertAlign w:val="superscript"/>
        </w:rPr>
        <w:t>st</w:t>
      </w:r>
      <w:r w:rsidRPr="008B6895">
        <w:rPr>
          <w:rFonts w:ascii="Times New Roman" w:hAnsi="Times New Roman"/>
          <w:sz w:val="24"/>
          <w:szCs w:val="24"/>
        </w:rPr>
        <w:t xml:space="preserve"> Respondent, Nakate, and any other evidence based on her so-called affidavit.</w:t>
      </w:r>
    </w:p>
    <w:p w:rsidR="00230DEC" w:rsidRPr="008B6895" w:rsidRDefault="00230DEC" w:rsidP="008B6895">
      <w:pPr>
        <w:spacing w:line="360" w:lineRule="auto"/>
        <w:jc w:val="both"/>
        <w:rPr>
          <w:rFonts w:ascii="Times New Roman" w:hAnsi="Times New Roman"/>
          <w:sz w:val="24"/>
          <w:szCs w:val="24"/>
        </w:rPr>
      </w:pPr>
      <w:r w:rsidRPr="008B6895">
        <w:rPr>
          <w:rFonts w:ascii="Times New Roman" w:hAnsi="Times New Roman"/>
          <w:sz w:val="24"/>
          <w:szCs w:val="24"/>
        </w:rPr>
        <w:t>Once the statement is struck out with all its annexes (or annextures) the defence to all allegations leveled against her collapses to its knees.</w:t>
      </w:r>
    </w:p>
    <w:p w:rsidR="00230DEC" w:rsidRPr="008B6895" w:rsidRDefault="00230DEC"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The evidence of her agents or supporters would remain hanging independent of her evidence.  Before I take leave of this fake affidavit let me comment on the argument that it was the duty of the Commissioner to name the place in the affidavit where the deponent appeared before him and that if he typed or wrote Kampala instead of Luwero such an error should not be visited upon the deponent, Nakate. </w:t>
      </w:r>
    </w:p>
    <w:p w:rsidR="00DC56F8" w:rsidRPr="008B6895" w:rsidRDefault="00DC56F8" w:rsidP="008B6895">
      <w:pPr>
        <w:spacing w:line="360" w:lineRule="auto"/>
        <w:jc w:val="both"/>
        <w:rPr>
          <w:rFonts w:ascii="Times New Roman" w:hAnsi="Times New Roman"/>
          <w:sz w:val="24"/>
          <w:szCs w:val="24"/>
        </w:rPr>
      </w:pPr>
      <w:r w:rsidRPr="008B6895">
        <w:rPr>
          <w:rFonts w:ascii="Times New Roman" w:hAnsi="Times New Roman"/>
          <w:sz w:val="24"/>
          <w:szCs w:val="24"/>
        </w:rPr>
        <w:t>I would agree if there was no cross – examination of the deponent</w:t>
      </w:r>
      <w:r w:rsidR="00D52B87" w:rsidRPr="008B6895">
        <w:rPr>
          <w:rFonts w:ascii="Times New Roman" w:hAnsi="Times New Roman"/>
          <w:sz w:val="24"/>
          <w:szCs w:val="24"/>
        </w:rPr>
        <w:t xml:space="preserve">.  In the case of </w:t>
      </w:r>
      <w:r w:rsidR="00D52B87" w:rsidRPr="008B6895">
        <w:rPr>
          <w:rFonts w:ascii="Times New Roman" w:hAnsi="Times New Roman"/>
          <w:b/>
          <w:i/>
          <w:sz w:val="24"/>
          <w:szCs w:val="24"/>
          <w:u w:val="single"/>
        </w:rPr>
        <w:t>MUGEMA PETER Vs MUDIOBOLE ABED NASSER, Election Petition Appeal No.30 of 2011</w:t>
      </w:r>
      <w:r w:rsidR="00D52B87" w:rsidRPr="008B6895">
        <w:rPr>
          <w:rFonts w:ascii="Times New Roman" w:hAnsi="Times New Roman"/>
          <w:sz w:val="24"/>
          <w:szCs w:val="24"/>
        </w:rPr>
        <w:t xml:space="preserve"> court held that on the basis of Section 58 of the Evidence Act the evidence given to court on oath viva voca, before a trial Judge</w:t>
      </w:r>
      <w:r w:rsidR="00975A32" w:rsidRPr="008B6895">
        <w:rPr>
          <w:rFonts w:ascii="Times New Roman" w:hAnsi="Times New Roman"/>
          <w:sz w:val="24"/>
          <w:szCs w:val="24"/>
        </w:rPr>
        <w:t>,</w:t>
      </w:r>
      <w:r w:rsidR="00D52B87" w:rsidRPr="008B6895">
        <w:rPr>
          <w:rFonts w:ascii="Times New Roman" w:hAnsi="Times New Roman"/>
          <w:sz w:val="24"/>
          <w:szCs w:val="24"/>
        </w:rPr>
        <w:t xml:space="preserve"> is proper and valid evidence that court must consider – together with the fact that the affidavit has been rejected.  In the instant case the evidence given viva voca before me confirms the fact that the 1</w:t>
      </w:r>
      <w:r w:rsidR="00D52B87" w:rsidRPr="008B6895">
        <w:rPr>
          <w:rFonts w:ascii="Times New Roman" w:hAnsi="Times New Roman"/>
          <w:sz w:val="24"/>
          <w:szCs w:val="24"/>
          <w:vertAlign w:val="superscript"/>
        </w:rPr>
        <w:t>st</w:t>
      </w:r>
      <w:r w:rsidR="00D52B87" w:rsidRPr="008B6895">
        <w:rPr>
          <w:rFonts w:ascii="Times New Roman" w:hAnsi="Times New Roman"/>
          <w:sz w:val="24"/>
          <w:szCs w:val="24"/>
        </w:rPr>
        <w:t xml:space="preserve"> Respondent never appeared before the Commissioner for Oaths be it in Kampala or Luwero.   The 1</w:t>
      </w:r>
      <w:r w:rsidR="00D52B87" w:rsidRPr="008B6895">
        <w:rPr>
          <w:rFonts w:ascii="Times New Roman" w:hAnsi="Times New Roman"/>
          <w:sz w:val="24"/>
          <w:szCs w:val="24"/>
          <w:vertAlign w:val="superscript"/>
        </w:rPr>
        <w:t>st</w:t>
      </w:r>
      <w:r w:rsidR="00D52B87" w:rsidRPr="008B6895">
        <w:rPr>
          <w:rFonts w:ascii="Times New Roman" w:hAnsi="Times New Roman"/>
          <w:sz w:val="24"/>
          <w:szCs w:val="24"/>
        </w:rPr>
        <w:t xml:space="preserve"> Respondent nailed herself to the cross.</w:t>
      </w:r>
    </w:p>
    <w:p w:rsidR="00D52B87" w:rsidRPr="008B6895" w:rsidRDefault="00D52B87" w:rsidP="008B6895">
      <w:pPr>
        <w:spacing w:line="360" w:lineRule="auto"/>
        <w:jc w:val="both"/>
        <w:rPr>
          <w:rFonts w:ascii="Times New Roman" w:hAnsi="Times New Roman"/>
          <w:sz w:val="24"/>
          <w:szCs w:val="24"/>
        </w:rPr>
      </w:pPr>
      <w:r w:rsidRPr="008B6895">
        <w:rPr>
          <w:rFonts w:ascii="Times New Roman" w:hAnsi="Times New Roman"/>
          <w:sz w:val="24"/>
          <w:szCs w:val="24"/>
        </w:rPr>
        <w:lastRenderedPageBreak/>
        <w:t>Her reply to the Petition without an affidavit in Support is no defence at all to her case.  Unlike the other affidavits by other witnesses that are a stand alone, her reply to the Petition must be supported by a valid and properly sworn affidavit.  It is not a mere technicality.</w:t>
      </w:r>
    </w:p>
    <w:p w:rsidR="00D52B87" w:rsidRPr="008B6895" w:rsidRDefault="00D52B87" w:rsidP="008B6895">
      <w:pPr>
        <w:spacing w:line="360" w:lineRule="auto"/>
        <w:jc w:val="both"/>
        <w:rPr>
          <w:rFonts w:ascii="Times New Roman" w:hAnsi="Times New Roman"/>
          <w:sz w:val="24"/>
          <w:szCs w:val="24"/>
        </w:rPr>
      </w:pPr>
      <w:r w:rsidRPr="008B6895">
        <w:rPr>
          <w:rFonts w:ascii="Times New Roman" w:hAnsi="Times New Roman"/>
          <w:sz w:val="24"/>
          <w:szCs w:val="24"/>
        </w:rPr>
        <w:t>Nevertheless, I shall proceed to analyse the evidence of other witnesses and her evidence viva voca on the issues framed and on each allegation so that I leave no stone unturned.</w:t>
      </w:r>
    </w:p>
    <w:p w:rsidR="00F0126E" w:rsidRPr="008B6895" w:rsidRDefault="00F0126E" w:rsidP="008B6895">
      <w:pPr>
        <w:spacing w:line="360" w:lineRule="auto"/>
        <w:jc w:val="both"/>
        <w:rPr>
          <w:rFonts w:ascii="Times New Roman" w:hAnsi="Times New Roman"/>
          <w:b/>
          <w:i/>
          <w:sz w:val="24"/>
          <w:szCs w:val="24"/>
        </w:rPr>
      </w:pPr>
      <w:r w:rsidRPr="008B6895">
        <w:rPr>
          <w:rFonts w:ascii="Times New Roman" w:hAnsi="Times New Roman"/>
          <w:b/>
          <w:i/>
          <w:sz w:val="24"/>
          <w:szCs w:val="24"/>
        </w:rPr>
        <w:t>Issue No. 1</w:t>
      </w:r>
      <w:r w:rsidR="00975A32" w:rsidRPr="008B6895">
        <w:rPr>
          <w:rFonts w:ascii="Times New Roman" w:hAnsi="Times New Roman"/>
          <w:b/>
          <w:i/>
          <w:sz w:val="24"/>
          <w:szCs w:val="24"/>
        </w:rPr>
        <w:t>:</w:t>
      </w:r>
      <w:r w:rsidRPr="008B6895">
        <w:rPr>
          <w:rFonts w:ascii="Times New Roman" w:hAnsi="Times New Roman"/>
          <w:b/>
          <w:i/>
          <w:sz w:val="24"/>
          <w:szCs w:val="24"/>
        </w:rPr>
        <w:t xml:space="preserve"> </w:t>
      </w:r>
      <w:r w:rsidR="00820AA1" w:rsidRPr="008B6895">
        <w:rPr>
          <w:rFonts w:ascii="Times New Roman" w:hAnsi="Times New Roman"/>
          <w:b/>
          <w:i/>
          <w:sz w:val="24"/>
          <w:szCs w:val="24"/>
        </w:rPr>
        <w:t>Non – Compliance</w:t>
      </w:r>
    </w:p>
    <w:p w:rsidR="00F0126E" w:rsidRPr="008B6895" w:rsidRDefault="00F0126E" w:rsidP="008B6895">
      <w:pPr>
        <w:spacing w:line="360" w:lineRule="auto"/>
        <w:jc w:val="both"/>
        <w:rPr>
          <w:rFonts w:ascii="Times New Roman" w:hAnsi="Times New Roman"/>
          <w:sz w:val="24"/>
          <w:szCs w:val="24"/>
        </w:rPr>
      </w:pPr>
      <w:r w:rsidRPr="008B6895">
        <w:rPr>
          <w:rFonts w:ascii="Times New Roman" w:hAnsi="Times New Roman"/>
          <w:sz w:val="24"/>
          <w:szCs w:val="24"/>
        </w:rPr>
        <w:t>It was submitted that the Electoral Commission failed to hold free and fair elections.  The affidavit of Semambo Robert was to the effect that he was a polling agent for Nabukenya</w:t>
      </w:r>
      <w:r w:rsidR="00923F55" w:rsidRPr="008B6895">
        <w:rPr>
          <w:rFonts w:ascii="Times New Roman" w:hAnsi="Times New Roman"/>
          <w:sz w:val="24"/>
          <w:szCs w:val="24"/>
        </w:rPr>
        <w:t xml:space="preserve"> at Kizito Polling Station.  He saw Kasigwa Mohammed who is the Chairperson of Kyampologoma</w:t>
      </w:r>
      <w:r w:rsidR="0019212F" w:rsidRPr="008B6895">
        <w:rPr>
          <w:rFonts w:ascii="Times New Roman" w:hAnsi="Times New Roman"/>
          <w:sz w:val="24"/>
          <w:szCs w:val="24"/>
        </w:rPr>
        <w:t xml:space="preserve"> voting on behalf of many voters who were claimed not to be able to cast their vote.  The Presiding Officer did nothing to restrain Kasigwa even when the polling agents complained.</w:t>
      </w:r>
    </w:p>
    <w:p w:rsidR="00A16535" w:rsidRPr="008B6895" w:rsidRDefault="00A16535" w:rsidP="008B6895">
      <w:pPr>
        <w:spacing w:line="360" w:lineRule="auto"/>
        <w:jc w:val="both"/>
        <w:rPr>
          <w:rFonts w:ascii="Times New Roman" w:hAnsi="Times New Roman"/>
          <w:sz w:val="24"/>
          <w:szCs w:val="24"/>
        </w:rPr>
      </w:pPr>
      <w:r w:rsidRPr="008B6895">
        <w:rPr>
          <w:rFonts w:ascii="Times New Roman" w:hAnsi="Times New Roman"/>
          <w:sz w:val="24"/>
          <w:szCs w:val="24"/>
        </w:rPr>
        <w:t>This allegation was put to Mohammed</w:t>
      </w:r>
      <w:r w:rsidR="005F5704" w:rsidRPr="008B6895">
        <w:rPr>
          <w:rFonts w:ascii="Times New Roman" w:hAnsi="Times New Roman"/>
          <w:sz w:val="24"/>
          <w:szCs w:val="24"/>
        </w:rPr>
        <w:t xml:space="preserve"> Kasigwa in cross – examination.</w:t>
      </w:r>
      <w:r w:rsidR="003A3560" w:rsidRPr="008B6895">
        <w:rPr>
          <w:rFonts w:ascii="Times New Roman" w:hAnsi="Times New Roman"/>
          <w:sz w:val="24"/>
          <w:szCs w:val="24"/>
        </w:rPr>
        <w:t xml:space="preserve">  He admitted having voted more than once.</w:t>
      </w:r>
      <w:r w:rsidR="00B273E1" w:rsidRPr="008B6895">
        <w:rPr>
          <w:rFonts w:ascii="Times New Roman" w:hAnsi="Times New Roman"/>
          <w:sz w:val="24"/>
          <w:szCs w:val="24"/>
        </w:rPr>
        <w:t xml:space="preserve">  Ssengagga was the Presiding Officer according to Kasigwa.  That </w:t>
      </w:r>
      <w:r w:rsidR="00B2062C" w:rsidRPr="008B6895">
        <w:rPr>
          <w:rFonts w:ascii="Times New Roman" w:hAnsi="Times New Roman"/>
          <w:sz w:val="24"/>
          <w:szCs w:val="24"/>
        </w:rPr>
        <w:t>he asked Kasigwa to assist one elderly lady to vote.</w:t>
      </w:r>
      <w:r w:rsidR="00425853" w:rsidRPr="008B6895">
        <w:rPr>
          <w:rFonts w:ascii="Times New Roman" w:hAnsi="Times New Roman"/>
          <w:sz w:val="24"/>
          <w:szCs w:val="24"/>
        </w:rPr>
        <w:t xml:space="preserve">  The fact that it was the Presiding Officer</w:t>
      </w:r>
      <w:r w:rsidR="004974DC" w:rsidRPr="008B6895">
        <w:rPr>
          <w:rFonts w:ascii="Times New Roman" w:hAnsi="Times New Roman"/>
          <w:sz w:val="24"/>
          <w:szCs w:val="24"/>
        </w:rPr>
        <w:t xml:space="preserve"> asking the Chairman of the village to </w:t>
      </w:r>
      <w:r w:rsidR="004974DC" w:rsidRPr="008B6895">
        <w:rPr>
          <w:rFonts w:ascii="Times New Roman" w:hAnsi="Times New Roman"/>
          <w:b/>
          <w:i/>
          <w:sz w:val="24"/>
          <w:szCs w:val="24"/>
        </w:rPr>
        <w:t>“assist</w:t>
      </w:r>
      <w:r w:rsidR="006714CB" w:rsidRPr="008B6895">
        <w:rPr>
          <w:rFonts w:ascii="Times New Roman" w:hAnsi="Times New Roman"/>
          <w:b/>
          <w:i/>
          <w:sz w:val="24"/>
          <w:szCs w:val="24"/>
        </w:rPr>
        <w:t xml:space="preserve">” </w:t>
      </w:r>
      <w:r w:rsidR="006714CB" w:rsidRPr="008B6895">
        <w:rPr>
          <w:rFonts w:ascii="Times New Roman" w:hAnsi="Times New Roman"/>
          <w:sz w:val="24"/>
          <w:szCs w:val="24"/>
        </w:rPr>
        <w:t>the voters and not the voters asking for help is sufficient evidence</w:t>
      </w:r>
      <w:r w:rsidR="001B630E" w:rsidRPr="008B6895">
        <w:rPr>
          <w:rFonts w:ascii="Times New Roman" w:hAnsi="Times New Roman"/>
          <w:sz w:val="24"/>
          <w:szCs w:val="24"/>
        </w:rPr>
        <w:t xml:space="preserve"> on a balance of probabilities that the Chairman voted for the elderly voter(s) instead of helping the elderly to cast their vote.  </w:t>
      </w:r>
    </w:p>
    <w:p w:rsidR="00F04811" w:rsidRPr="008B6895" w:rsidRDefault="001B630E" w:rsidP="008B6895">
      <w:pPr>
        <w:spacing w:line="360" w:lineRule="auto"/>
        <w:jc w:val="both"/>
        <w:rPr>
          <w:rFonts w:ascii="Times New Roman" w:hAnsi="Times New Roman"/>
          <w:sz w:val="24"/>
          <w:szCs w:val="24"/>
        </w:rPr>
      </w:pPr>
      <w:r w:rsidRPr="008B6895">
        <w:rPr>
          <w:rFonts w:ascii="Times New Roman" w:hAnsi="Times New Roman"/>
          <w:sz w:val="24"/>
          <w:szCs w:val="24"/>
        </w:rPr>
        <w:t>It is not farfetched to believe the allegation that this particular Chairperson abused his position with the help and connivance of the Presiding Officer from the Electoral Commission.</w:t>
      </w:r>
    </w:p>
    <w:p w:rsidR="001B630E" w:rsidRPr="008B6895" w:rsidRDefault="00F04811"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No wonder the Presiding Officer ignored the complaints of the Polling agents.  There was another allegation of </w:t>
      </w:r>
      <w:r w:rsidR="00007F6C" w:rsidRPr="008B6895">
        <w:rPr>
          <w:rFonts w:ascii="Times New Roman" w:hAnsi="Times New Roman"/>
          <w:sz w:val="24"/>
          <w:szCs w:val="24"/>
        </w:rPr>
        <w:t>counting invalid</w:t>
      </w:r>
      <w:r w:rsidRPr="008B6895">
        <w:rPr>
          <w:rFonts w:ascii="Times New Roman" w:hAnsi="Times New Roman"/>
          <w:sz w:val="24"/>
          <w:szCs w:val="24"/>
        </w:rPr>
        <w:t xml:space="preserve"> </w:t>
      </w:r>
      <w:r w:rsidR="00007F6C" w:rsidRPr="008B6895">
        <w:rPr>
          <w:rFonts w:ascii="Times New Roman" w:hAnsi="Times New Roman"/>
          <w:sz w:val="24"/>
          <w:szCs w:val="24"/>
        </w:rPr>
        <w:t>votes as valid votes for Nakate.</w:t>
      </w:r>
      <w:r w:rsidR="0066467E" w:rsidRPr="008B6895">
        <w:rPr>
          <w:rFonts w:ascii="Times New Roman" w:hAnsi="Times New Roman"/>
          <w:sz w:val="24"/>
          <w:szCs w:val="24"/>
        </w:rPr>
        <w:t xml:space="preserve">  This allegation was not substantiated with votes cast and figures.  I would dismiss that allegation as incredible as far as Kizito Polling Station is concerned.</w:t>
      </w:r>
    </w:p>
    <w:p w:rsidR="00071FBC" w:rsidRPr="008B6895" w:rsidRDefault="008124AD"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Counsel for the Petitioner also raised the issue </w:t>
      </w:r>
      <w:r w:rsidR="00D501C7" w:rsidRPr="008B6895">
        <w:rPr>
          <w:rFonts w:ascii="Times New Roman" w:hAnsi="Times New Roman"/>
          <w:sz w:val="24"/>
          <w:szCs w:val="24"/>
        </w:rPr>
        <w:t>of intimidation of Atango Salume, the Presiding Officer at GALIKWOLEKA Polling Station.  In her affidavit Atango Salume alleged that the voting process startedoff very well at 7.00 a.m. and ended smoothly at 4.00 p.m.</w:t>
      </w:r>
      <w:r w:rsidR="00B05E60" w:rsidRPr="008B6895">
        <w:rPr>
          <w:rFonts w:ascii="Times New Roman" w:hAnsi="Times New Roman"/>
          <w:sz w:val="24"/>
          <w:szCs w:val="24"/>
        </w:rPr>
        <w:t xml:space="preserve">  When she started counting votes the LCI Chairman</w:t>
      </w:r>
      <w:r w:rsidR="00D01942" w:rsidRPr="008B6895">
        <w:rPr>
          <w:rFonts w:ascii="Times New Roman" w:hAnsi="Times New Roman"/>
          <w:sz w:val="24"/>
          <w:szCs w:val="24"/>
        </w:rPr>
        <w:t xml:space="preserve"> of Galikwoleka a one Mugwanya Tophili</w:t>
      </w:r>
      <w:r w:rsidR="00A10881" w:rsidRPr="008B6895">
        <w:rPr>
          <w:rFonts w:ascii="Times New Roman" w:hAnsi="Times New Roman"/>
          <w:sz w:val="24"/>
          <w:szCs w:val="24"/>
        </w:rPr>
        <w:t xml:space="preserve"> started intimidating her forcing her to count invalid votes as valid votes.</w:t>
      </w:r>
      <w:r w:rsidR="002761E3" w:rsidRPr="008B6895">
        <w:rPr>
          <w:rFonts w:ascii="Times New Roman" w:hAnsi="Times New Roman"/>
          <w:sz w:val="24"/>
          <w:szCs w:val="24"/>
        </w:rPr>
        <w:t xml:space="preserve">  That she refused to yield to </w:t>
      </w:r>
      <w:r w:rsidR="002761E3" w:rsidRPr="008B6895">
        <w:rPr>
          <w:rFonts w:ascii="Times New Roman" w:hAnsi="Times New Roman"/>
          <w:sz w:val="24"/>
          <w:szCs w:val="24"/>
        </w:rPr>
        <w:lastRenderedPageBreak/>
        <w:t>Mugwanya’s directives</w:t>
      </w:r>
      <w:r w:rsidR="00532558" w:rsidRPr="008B6895">
        <w:rPr>
          <w:rFonts w:ascii="Times New Roman" w:hAnsi="Times New Roman"/>
          <w:sz w:val="24"/>
          <w:szCs w:val="24"/>
        </w:rPr>
        <w:t xml:space="preserve"> and continued to count the votes.</w:t>
      </w:r>
      <w:r w:rsidR="00DF7378" w:rsidRPr="008B6895">
        <w:rPr>
          <w:rFonts w:ascii="Times New Roman" w:hAnsi="Times New Roman"/>
          <w:sz w:val="24"/>
          <w:szCs w:val="24"/>
        </w:rPr>
        <w:t xml:space="preserve">  Upon further intimidation she stopped counting and the said Mugwanya and other people threatened to beat her up.</w:t>
      </w:r>
      <w:r w:rsidR="00AC2555" w:rsidRPr="008B6895">
        <w:rPr>
          <w:rFonts w:ascii="Times New Roman" w:hAnsi="Times New Roman"/>
          <w:sz w:val="24"/>
          <w:szCs w:val="24"/>
        </w:rPr>
        <w:t xml:space="preserve">  She called the sub county Supervisor</w:t>
      </w:r>
      <w:r w:rsidR="00083DAD" w:rsidRPr="008B6895">
        <w:rPr>
          <w:rFonts w:ascii="Times New Roman" w:hAnsi="Times New Roman"/>
          <w:sz w:val="24"/>
          <w:szCs w:val="24"/>
        </w:rPr>
        <w:t xml:space="preserve"> a one Nankabirwa Masitula and reported the intimidation.  She got no immediate assistance.</w:t>
      </w:r>
      <w:r w:rsidR="002C707E" w:rsidRPr="008B6895">
        <w:rPr>
          <w:rFonts w:ascii="Times New Roman" w:hAnsi="Times New Roman"/>
          <w:sz w:val="24"/>
          <w:szCs w:val="24"/>
        </w:rPr>
        <w:t xml:space="preserve">  She was forced to abandon her polling station and went home to save her life.</w:t>
      </w:r>
    </w:p>
    <w:p w:rsidR="00552C94" w:rsidRPr="008B6895" w:rsidRDefault="00071FBC" w:rsidP="008B6895">
      <w:pPr>
        <w:spacing w:line="360" w:lineRule="auto"/>
        <w:jc w:val="both"/>
        <w:rPr>
          <w:rFonts w:ascii="Times New Roman" w:hAnsi="Times New Roman"/>
          <w:sz w:val="24"/>
          <w:szCs w:val="24"/>
        </w:rPr>
      </w:pPr>
      <w:r w:rsidRPr="008B6895">
        <w:rPr>
          <w:rFonts w:ascii="Times New Roman" w:hAnsi="Times New Roman"/>
          <w:sz w:val="24"/>
          <w:szCs w:val="24"/>
        </w:rPr>
        <w:t>The alleged non-compliance with the electoral law is again the subject matter in the affidavit of Julius Mayega who acted as Supervisor of Kamira Sub County for the Petitioner.</w:t>
      </w:r>
      <w:r w:rsidR="00BF2784" w:rsidRPr="008B6895">
        <w:rPr>
          <w:rFonts w:ascii="Times New Roman" w:hAnsi="Times New Roman"/>
          <w:sz w:val="24"/>
          <w:szCs w:val="24"/>
        </w:rPr>
        <w:t xml:space="preserve">  He went to Kizito Polling Station and found Kasigwa Mohammed ferrying in people and voting for them.</w:t>
      </w:r>
    </w:p>
    <w:p w:rsidR="00B74784" w:rsidRPr="008B6895" w:rsidRDefault="00552C94"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That at Galikwoleka Polling Station he found when the Presiding Officer a one Atango Salume had left the Polling Station and a one Mugwanya </w:t>
      </w:r>
      <w:r w:rsidR="00E61014" w:rsidRPr="008B6895">
        <w:rPr>
          <w:rFonts w:ascii="Times New Roman" w:hAnsi="Times New Roman"/>
          <w:sz w:val="24"/>
          <w:szCs w:val="24"/>
        </w:rPr>
        <w:t>Tofiri</w:t>
      </w:r>
      <w:r w:rsidRPr="008B6895">
        <w:rPr>
          <w:rFonts w:ascii="Times New Roman" w:hAnsi="Times New Roman"/>
          <w:sz w:val="24"/>
          <w:szCs w:val="24"/>
        </w:rPr>
        <w:t xml:space="preserve"> had </w:t>
      </w:r>
      <w:r w:rsidR="00B96A9B" w:rsidRPr="008B6895">
        <w:rPr>
          <w:rFonts w:ascii="Times New Roman" w:hAnsi="Times New Roman"/>
          <w:sz w:val="24"/>
          <w:szCs w:val="24"/>
        </w:rPr>
        <w:t>taken over the role of the Presiding Officer and was seriously conducting the counting of the votes.  It is only later tha</w:t>
      </w:r>
      <w:r w:rsidR="00975A32" w:rsidRPr="008B6895">
        <w:rPr>
          <w:rFonts w:ascii="Times New Roman" w:hAnsi="Times New Roman"/>
          <w:sz w:val="24"/>
          <w:szCs w:val="24"/>
        </w:rPr>
        <w:t>t</w:t>
      </w:r>
      <w:r w:rsidR="00B96A9B" w:rsidRPr="008B6895">
        <w:rPr>
          <w:rFonts w:ascii="Times New Roman" w:hAnsi="Times New Roman"/>
          <w:sz w:val="24"/>
          <w:szCs w:val="24"/>
        </w:rPr>
        <w:t xml:space="preserve"> the sub county Supervisor Kamira a one Nankabirwa</w:t>
      </w:r>
      <w:r w:rsidR="00B74784" w:rsidRPr="008B6895">
        <w:rPr>
          <w:rFonts w:ascii="Times New Roman" w:hAnsi="Times New Roman"/>
          <w:sz w:val="24"/>
          <w:szCs w:val="24"/>
        </w:rPr>
        <w:t xml:space="preserve"> Masitula came and took over from Mugwanya </w:t>
      </w:r>
      <w:r w:rsidR="00E61014" w:rsidRPr="008B6895">
        <w:rPr>
          <w:rFonts w:ascii="Times New Roman" w:hAnsi="Times New Roman"/>
          <w:sz w:val="24"/>
          <w:szCs w:val="24"/>
        </w:rPr>
        <w:t>Tofiri</w:t>
      </w:r>
      <w:r w:rsidR="00B74784" w:rsidRPr="008B6895">
        <w:rPr>
          <w:rFonts w:ascii="Times New Roman" w:hAnsi="Times New Roman"/>
          <w:sz w:val="24"/>
          <w:szCs w:val="24"/>
        </w:rPr>
        <w:t>.</w:t>
      </w:r>
    </w:p>
    <w:p w:rsidR="0066467E" w:rsidRPr="008B6895" w:rsidRDefault="00B74784" w:rsidP="008B6895">
      <w:pPr>
        <w:spacing w:line="360" w:lineRule="auto"/>
        <w:jc w:val="both"/>
        <w:rPr>
          <w:rFonts w:ascii="Times New Roman" w:hAnsi="Times New Roman"/>
          <w:sz w:val="24"/>
          <w:szCs w:val="24"/>
        </w:rPr>
      </w:pPr>
      <w:r w:rsidRPr="008B6895">
        <w:rPr>
          <w:rFonts w:ascii="Times New Roman" w:hAnsi="Times New Roman"/>
          <w:sz w:val="24"/>
          <w:szCs w:val="24"/>
        </w:rPr>
        <w:t>The 2</w:t>
      </w:r>
      <w:r w:rsidRPr="008B6895">
        <w:rPr>
          <w:rFonts w:ascii="Times New Roman" w:hAnsi="Times New Roman"/>
          <w:sz w:val="24"/>
          <w:szCs w:val="24"/>
          <w:vertAlign w:val="superscript"/>
        </w:rPr>
        <w:t>nd</w:t>
      </w:r>
      <w:r w:rsidRPr="008B6895">
        <w:rPr>
          <w:rFonts w:ascii="Times New Roman" w:hAnsi="Times New Roman"/>
          <w:sz w:val="24"/>
          <w:szCs w:val="24"/>
        </w:rPr>
        <w:t xml:space="preserve"> Respondent, the Electoral </w:t>
      </w:r>
      <w:r w:rsidR="00152D4C" w:rsidRPr="008B6895">
        <w:rPr>
          <w:rFonts w:ascii="Times New Roman" w:hAnsi="Times New Roman"/>
          <w:sz w:val="24"/>
          <w:szCs w:val="24"/>
        </w:rPr>
        <w:t>Commission, did not do much to count this specific allegation.  The affidavit of the Returning Officer of Luwero District one KOMUHANGI ALEX is a mere general denial.  In Paragraph 7, she swore that she was not aware of any intimidation of voters.  In Paragraph 9</w:t>
      </w:r>
      <w:r w:rsidR="00EB4786" w:rsidRPr="008B6895">
        <w:rPr>
          <w:rFonts w:ascii="Times New Roman" w:hAnsi="Times New Roman"/>
          <w:sz w:val="24"/>
          <w:szCs w:val="24"/>
        </w:rPr>
        <w:t xml:space="preserve"> she states that there are no recorded or reported incidences </w:t>
      </w:r>
      <w:r w:rsidR="00047ED8" w:rsidRPr="008B6895">
        <w:rPr>
          <w:rFonts w:ascii="Times New Roman" w:hAnsi="Times New Roman"/>
          <w:sz w:val="24"/>
          <w:szCs w:val="24"/>
        </w:rPr>
        <w:t>of abuse of electoral laws or illegal practice at all!</w:t>
      </w:r>
    </w:p>
    <w:p w:rsidR="0042122A" w:rsidRPr="008B6895" w:rsidRDefault="0042122A"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Unknown to the Electoral Commission Mugwanya </w:t>
      </w:r>
      <w:r w:rsidR="00E61014" w:rsidRPr="008B6895">
        <w:rPr>
          <w:rFonts w:ascii="Times New Roman" w:hAnsi="Times New Roman"/>
          <w:sz w:val="24"/>
          <w:szCs w:val="24"/>
        </w:rPr>
        <w:t>Tofiri</w:t>
      </w:r>
      <w:r w:rsidRPr="008B6895">
        <w:rPr>
          <w:rFonts w:ascii="Times New Roman" w:hAnsi="Times New Roman"/>
          <w:sz w:val="24"/>
          <w:szCs w:val="24"/>
        </w:rPr>
        <w:t xml:space="preserve"> swore an affidavit in support of the 1</w:t>
      </w:r>
      <w:r w:rsidRPr="008B6895">
        <w:rPr>
          <w:rFonts w:ascii="Times New Roman" w:hAnsi="Times New Roman"/>
          <w:sz w:val="24"/>
          <w:szCs w:val="24"/>
          <w:vertAlign w:val="superscript"/>
        </w:rPr>
        <w:t>st</w:t>
      </w:r>
      <w:r w:rsidRPr="008B6895">
        <w:rPr>
          <w:rFonts w:ascii="Times New Roman" w:hAnsi="Times New Roman"/>
          <w:sz w:val="24"/>
          <w:szCs w:val="24"/>
        </w:rPr>
        <w:t xml:space="preserve"> Respondent’s answer to the Petition.  Mugwanya admitted in Paragraph 8 – 13 of his affidavit that during the counting of votes of the District Women Member of Parliament by Atango Salume there was a disagreement in regard to some ballots which Atango declared invalid, yet they seemed to be valid.</w:t>
      </w:r>
    </w:p>
    <w:p w:rsidR="0042122A" w:rsidRPr="008B6895" w:rsidRDefault="0042122A"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He swore that other agents and himself voiced their concern.  This confession </w:t>
      </w:r>
      <w:r w:rsidR="002653CB" w:rsidRPr="008B6895">
        <w:rPr>
          <w:rFonts w:ascii="Times New Roman" w:hAnsi="Times New Roman"/>
          <w:sz w:val="24"/>
          <w:szCs w:val="24"/>
        </w:rPr>
        <w:t xml:space="preserve">is sugarcoated downplaying the confrontation </w:t>
      </w:r>
      <w:r w:rsidR="00254CE4" w:rsidRPr="008B6895">
        <w:rPr>
          <w:rFonts w:ascii="Times New Roman" w:hAnsi="Times New Roman"/>
          <w:sz w:val="24"/>
          <w:szCs w:val="24"/>
        </w:rPr>
        <w:t xml:space="preserve">he had with Atango.  First of all Mugwanya was not a recognized agent of any of the Women candidates.  </w:t>
      </w:r>
    </w:p>
    <w:p w:rsidR="00254CE4" w:rsidRPr="008B6895" w:rsidRDefault="00254CE4"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Putting himself at the level of agents to contest the decision of the counting Presiding Officer was beyond his powers at the Polling Station.  I doubt whether he used civil and legal means.  In </w:t>
      </w:r>
      <w:r w:rsidRPr="008B6895">
        <w:rPr>
          <w:rFonts w:ascii="Times New Roman" w:hAnsi="Times New Roman"/>
          <w:sz w:val="24"/>
          <w:szCs w:val="24"/>
        </w:rPr>
        <w:lastRenderedPageBreak/>
        <w:t>fact he said he warned her against declaring invalid votes when it comes to the Presidential Candidates</w:t>
      </w:r>
      <w:r w:rsidR="00054765" w:rsidRPr="008B6895">
        <w:rPr>
          <w:rFonts w:ascii="Times New Roman" w:hAnsi="Times New Roman"/>
          <w:sz w:val="24"/>
          <w:szCs w:val="24"/>
        </w:rPr>
        <w:t>.  This warning must have been so threatening that Atango either got annoyed or feared for her life or both.</w:t>
      </w:r>
      <w:r w:rsidR="00892FAE" w:rsidRPr="008B6895">
        <w:rPr>
          <w:rFonts w:ascii="Times New Roman" w:hAnsi="Times New Roman"/>
          <w:sz w:val="24"/>
          <w:szCs w:val="24"/>
        </w:rPr>
        <w:t xml:space="preserve">  By the way, counting of votes began with </w:t>
      </w:r>
      <w:r w:rsidR="00B2227D" w:rsidRPr="008B6895">
        <w:rPr>
          <w:rFonts w:ascii="Times New Roman" w:hAnsi="Times New Roman"/>
          <w:sz w:val="24"/>
          <w:szCs w:val="24"/>
        </w:rPr>
        <w:t>the counting of votes for the Presidential race.  So, it may not be true that Atango threatened that after counting the votes for Woman MP she would continue with invalidating the votes of Presidential Candidates.</w:t>
      </w:r>
    </w:p>
    <w:p w:rsidR="00B2227D" w:rsidRPr="008B6895" w:rsidRDefault="00B2227D"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The </w:t>
      </w:r>
      <w:r w:rsidR="00B67A26" w:rsidRPr="008B6895">
        <w:rPr>
          <w:rFonts w:ascii="Times New Roman" w:hAnsi="Times New Roman"/>
          <w:sz w:val="24"/>
          <w:szCs w:val="24"/>
        </w:rPr>
        <w:t>affidavit of Mugwanya To</w:t>
      </w:r>
      <w:r w:rsidR="00975A32" w:rsidRPr="008B6895">
        <w:rPr>
          <w:rFonts w:ascii="Times New Roman" w:hAnsi="Times New Roman"/>
          <w:sz w:val="24"/>
          <w:szCs w:val="24"/>
        </w:rPr>
        <w:t>firi</w:t>
      </w:r>
      <w:r w:rsidR="00B67A26" w:rsidRPr="008B6895">
        <w:rPr>
          <w:rFonts w:ascii="Times New Roman" w:hAnsi="Times New Roman"/>
          <w:sz w:val="24"/>
          <w:szCs w:val="24"/>
        </w:rPr>
        <w:t xml:space="preserve"> and others intimidated the Presiding Officer Atango.  They </w:t>
      </w:r>
      <w:r w:rsidR="00775E1C" w:rsidRPr="008B6895">
        <w:rPr>
          <w:rFonts w:ascii="Times New Roman" w:hAnsi="Times New Roman"/>
          <w:sz w:val="24"/>
          <w:szCs w:val="24"/>
        </w:rPr>
        <w:t>hijacked</w:t>
      </w:r>
      <w:r w:rsidR="00B67A26" w:rsidRPr="008B6895">
        <w:rPr>
          <w:rFonts w:ascii="Times New Roman" w:hAnsi="Times New Roman"/>
          <w:sz w:val="24"/>
          <w:szCs w:val="24"/>
        </w:rPr>
        <w:t xml:space="preserve"> the Polling Station and took control of the vote counting exercise unlawfully.</w:t>
      </w:r>
    </w:p>
    <w:p w:rsidR="002E3818" w:rsidRPr="008B6895" w:rsidRDefault="002E3818"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The submission that a Polling Assistant by the name of Etieno Efulansi took </w:t>
      </w:r>
      <w:r w:rsidR="00775E1C" w:rsidRPr="008B6895">
        <w:rPr>
          <w:rFonts w:ascii="Times New Roman" w:hAnsi="Times New Roman"/>
          <w:sz w:val="24"/>
          <w:szCs w:val="24"/>
        </w:rPr>
        <w:t xml:space="preserve">over the counting from the Presiding Officer is not credible.  It is not so reported anywhere officially.  The Returning Oficer Komuhangi Alex is completely ignorant of this take over by Efulansi Atieno after the intimidation of the Presiding Officer, the fleeing of Atango and the violent citizens led by Mugwanya Tofiri hijacking </w:t>
      </w:r>
      <w:r w:rsidR="0005007F" w:rsidRPr="008B6895">
        <w:rPr>
          <w:rFonts w:ascii="Times New Roman" w:hAnsi="Times New Roman"/>
          <w:sz w:val="24"/>
          <w:szCs w:val="24"/>
        </w:rPr>
        <w:t xml:space="preserve">the vote counting exercise at Galikwoleka .  Even the DR Form filed by Atieno reported nothing!  In Paragraph 12 of Mugwanya’s affidavit, he stated that </w:t>
      </w:r>
      <w:r w:rsidR="0005007F" w:rsidRPr="008B6895">
        <w:rPr>
          <w:rFonts w:ascii="Times New Roman" w:hAnsi="Times New Roman"/>
          <w:b/>
          <w:i/>
          <w:sz w:val="24"/>
          <w:szCs w:val="24"/>
        </w:rPr>
        <w:t xml:space="preserve">“the situation was contained and we went ahead to count the votes cast in favour of each Candidate without any incident as alleged.”  </w:t>
      </w:r>
      <w:r w:rsidR="0005007F" w:rsidRPr="008B6895">
        <w:rPr>
          <w:rFonts w:ascii="Times New Roman" w:hAnsi="Times New Roman"/>
          <w:sz w:val="24"/>
          <w:szCs w:val="24"/>
        </w:rPr>
        <w:t>So what situation was contained?  What had gone wrong if it was not the kicking out of the Electoral Presiding Officer and Tofiri hijacking the vote counting process?</w:t>
      </w:r>
      <w:r w:rsidR="00131F65" w:rsidRPr="008B6895">
        <w:rPr>
          <w:rFonts w:ascii="Times New Roman" w:hAnsi="Times New Roman"/>
          <w:sz w:val="24"/>
          <w:szCs w:val="24"/>
        </w:rPr>
        <w:t xml:space="preserve">  We are not left guessing at all.  The Petitioner has proved to the satisfaction of curt that there was non-compliance with the law, the Electoral Commission lost total control of Galikwoleka Polling Station to violent hooligans led by the LCI Chairman Mugwanya Tofiri.  The results of that Polling Station should not be taken </w:t>
      </w:r>
      <w:r w:rsidR="001B14FB" w:rsidRPr="008B6895">
        <w:rPr>
          <w:rFonts w:ascii="Times New Roman" w:hAnsi="Times New Roman"/>
          <w:sz w:val="24"/>
          <w:szCs w:val="24"/>
        </w:rPr>
        <w:t>as valid.  The implication is that the quality of election, credibility organization, management of polling stations and polling output went to the lowest.</w:t>
      </w:r>
    </w:p>
    <w:p w:rsidR="00B169D0" w:rsidRPr="008B6895" w:rsidRDefault="00B169D0"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The election exercise at Galikwoleka went to the dogs </w:t>
      </w:r>
      <w:r w:rsidR="00975A32" w:rsidRPr="008B6895">
        <w:rPr>
          <w:rFonts w:ascii="Times New Roman" w:hAnsi="Times New Roman"/>
          <w:sz w:val="24"/>
          <w:szCs w:val="24"/>
        </w:rPr>
        <w:t xml:space="preserve">or when put in worse terms “the cats came in to stay at the </w:t>
      </w:r>
      <w:r w:rsidRPr="008B6895">
        <w:rPr>
          <w:rFonts w:ascii="Times New Roman" w:hAnsi="Times New Roman"/>
          <w:sz w:val="24"/>
          <w:szCs w:val="24"/>
        </w:rPr>
        <w:t>polling station</w:t>
      </w:r>
      <w:r w:rsidR="00975A32" w:rsidRPr="008B6895">
        <w:rPr>
          <w:rFonts w:ascii="Times New Roman" w:hAnsi="Times New Roman"/>
          <w:sz w:val="24"/>
          <w:szCs w:val="24"/>
        </w:rPr>
        <w:t>”</w:t>
      </w:r>
      <w:r w:rsidRPr="008B6895">
        <w:rPr>
          <w:rFonts w:ascii="Times New Roman" w:hAnsi="Times New Roman"/>
          <w:sz w:val="24"/>
          <w:szCs w:val="24"/>
        </w:rPr>
        <w:t xml:space="preserve">!!  That was so terrible.  No sober court can proudly uphold </w:t>
      </w:r>
      <w:r w:rsidR="00EB12E6" w:rsidRPr="008B6895">
        <w:rPr>
          <w:rFonts w:ascii="Times New Roman" w:hAnsi="Times New Roman"/>
          <w:sz w:val="24"/>
          <w:szCs w:val="24"/>
        </w:rPr>
        <w:t>these election results</w:t>
      </w:r>
      <w:r w:rsidRPr="008B6895">
        <w:rPr>
          <w:rFonts w:ascii="Times New Roman" w:hAnsi="Times New Roman"/>
          <w:sz w:val="24"/>
          <w:szCs w:val="24"/>
        </w:rPr>
        <w:t xml:space="preserve"> of the election more so at this polling station of Galikwoleka marred by </w:t>
      </w:r>
      <w:r w:rsidR="00EB12E6" w:rsidRPr="008B6895">
        <w:rPr>
          <w:rFonts w:ascii="Times New Roman" w:hAnsi="Times New Roman"/>
          <w:sz w:val="24"/>
          <w:szCs w:val="24"/>
        </w:rPr>
        <w:t>intimidation and chasing away of the Presiding Officer and hijacking of the vote counting exercise by unlawful means.</w:t>
      </w:r>
    </w:p>
    <w:p w:rsidR="003D54E1" w:rsidRPr="008B6895" w:rsidRDefault="003D54E1"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The Electoral Commission failed </w:t>
      </w:r>
      <w:r w:rsidR="00DD4A80" w:rsidRPr="008B6895">
        <w:rPr>
          <w:rFonts w:ascii="Times New Roman" w:hAnsi="Times New Roman"/>
          <w:sz w:val="24"/>
          <w:szCs w:val="24"/>
        </w:rPr>
        <w:t xml:space="preserve">in its duty to organize and conduct a free and fair election in Galikwoleka and Kizito election areas.  The irregularities point to non-compliance with the </w:t>
      </w:r>
      <w:r w:rsidR="00DD4A80" w:rsidRPr="008B6895">
        <w:rPr>
          <w:rFonts w:ascii="Times New Roman" w:hAnsi="Times New Roman"/>
          <w:sz w:val="24"/>
          <w:szCs w:val="24"/>
        </w:rPr>
        <w:lastRenderedPageBreak/>
        <w:t>provisions of the Parliamentary Elections Act (P.E.A)</w:t>
      </w:r>
      <w:r w:rsidR="00593977" w:rsidRPr="008B6895">
        <w:rPr>
          <w:rFonts w:ascii="Times New Roman" w:hAnsi="Times New Roman"/>
          <w:sz w:val="24"/>
          <w:szCs w:val="24"/>
        </w:rPr>
        <w:t>, the Electoral Commission Act and the democratic principles governing elections.</w:t>
      </w:r>
    </w:p>
    <w:p w:rsidR="00FC30A1" w:rsidRPr="008B6895" w:rsidRDefault="00FC30A1" w:rsidP="008B6895">
      <w:pPr>
        <w:spacing w:line="360" w:lineRule="auto"/>
        <w:jc w:val="both"/>
        <w:rPr>
          <w:rFonts w:ascii="Times New Roman" w:hAnsi="Times New Roman"/>
          <w:b/>
          <w:i/>
          <w:sz w:val="24"/>
          <w:szCs w:val="24"/>
          <w:u w:val="single"/>
        </w:rPr>
      </w:pPr>
      <w:r w:rsidRPr="008B6895">
        <w:rPr>
          <w:rFonts w:ascii="Times New Roman" w:hAnsi="Times New Roman"/>
          <w:b/>
          <w:i/>
          <w:sz w:val="24"/>
          <w:szCs w:val="24"/>
          <w:u w:val="single"/>
        </w:rPr>
        <w:t>ALLEGATIONS OF BRIBERY</w:t>
      </w:r>
    </w:p>
    <w:p w:rsidR="00FC30A1" w:rsidRPr="008B6895" w:rsidRDefault="00FC30A1" w:rsidP="008B6895">
      <w:pPr>
        <w:spacing w:line="360" w:lineRule="auto"/>
        <w:jc w:val="both"/>
        <w:rPr>
          <w:rFonts w:ascii="Times New Roman" w:hAnsi="Times New Roman"/>
          <w:sz w:val="24"/>
          <w:szCs w:val="24"/>
        </w:rPr>
      </w:pPr>
      <w:r w:rsidRPr="008B6895">
        <w:rPr>
          <w:rFonts w:ascii="Times New Roman" w:hAnsi="Times New Roman"/>
          <w:sz w:val="24"/>
          <w:szCs w:val="24"/>
        </w:rPr>
        <w:t>Four cases of bribery are alleged:</w:t>
      </w:r>
    </w:p>
    <w:p w:rsidR="00FC30A1" w:rsidRPr="008B6895" w:rsidRDefault="00FC30A1" w:rsidP="008B6895">
      <w:pPr>
        <w:pStyle w:val="ListParagraph"/>
        <w:numPr>
          <w:ilvl w:val="0"/>
          <w:numId w:val="4"/>
        </w:numPr>
        <w:spacing w:line="360" w:lineRule="auto"/>
        <w:jc w:val="both"/>
        <w:rPr>
          <w:rFonts w:ascii="Times New Roman" w:hAnsi="Times New Roman"/>
          <w:sz w:val="24"/>
          <w:szCs w:val="24"/>
        </w:rPr>
      </w:pPr>
      <w:r w:rsidRPr="008B6895">
        <w:rPr>
          <w:rFonts w:ascii="Times New Roman" w:hAnsi="Times New Roman"/>
          <w:sz w:val="24"/>
          <w:szCs w:val="24"/>
        </w:rPr>
        <w:t>At Kamira Parish Head quarters on 8/1/2016.</w:t>
      </w:r>
    </w:p>
    <w:p w:rsidR="00FC30A1" w:rsidRPr="008B6895" w:rsidRDefault="00FC30A1" w:rsidP="008B6895">
      <w:pPr>
        <w:pStyle w:val="ListParagraph"/>
        <w:numPr>
          <w:ilvl w:val="0"/>
          <w:numId w:val="4"/>
        </w:numPr>
        <w:spacing w:line="360" w:lineRule="auto"/>
        <w:jc w:val="both"/>
        <w:rPr>
          <w:rFonts w:ascii="Times New Roman" w:hAnsi="Times New Roman"/>
          <w:sz w:val="24"/>
          <w:szCs w:val="24"/>
        </w:rPr>
      </w:pPr>
      <w:r w:rsidRPr="008B6895">
        <w:rPr>
          <w:rFonts w:ascii="Times New Roman" w:hAnsi="Times New Roman"/>
          <w:sz w:val="24"/>
          <w:szCs w:val="24"/>
        </w:rPr>
        <w:t>Bribery at Malungu.</w:t>
      </w:r>
    </w:p>
    <w:p w:rsidR="00FC30A1" w:rsidRPr="008B6895" w:rsidRDefault="00FC30A1" w:rsidP="008B6895">
      <w:pPr>
        <w:pStyle w:val="ListParagraph"/>
        <w:numPr>
          <w:ilvl w:val="0"/>
          <w:numId w:val="4"/>
        </w:numPr>
        <w:spacing w:line="360" w:lineRule="auto"/>
        <w:jc w:val="both"/>
        <w:rPr>
          <w:rFonts w:ascii="Times New Roman" w:hAnsi="Times New Roman"/>
          <w:sz w:val="24"/>
          <w:szCs w:val="24"/>
        </w:rPr>
      </w:pPr>
      <w:r w:rsidRPr="008B6895">
        <w:rPr>
          <w:rFonts w:ascii="Times New Roman" w:hAnsi="Times New Roman"/>
          <w:sz w:val="24"/>
          <w:szCs w:val="24"/>
        </w:rPr>
        <w:t>Bribery at Vumba LCI, Kakabala – Bubutumula, and;</w:t>
      </w:r>
    </w:p>
    <w:p w:rsidR="00FC30A1" w:rsidRPr="008B6895" w:rsidRDefault="00FC30A1" w:rsidP="008B6895">
      <w:pPr>
        <w:pStyle w:val="ListParagraph"/>
        <w:numPr>
          <w:ilvl w:val="0"/>
          <w:numId w:val="4"/>
        </w:numPr>
        <w:spacing w:line="360" w:lineRule="auto"/>
        <w:jc w:val="both"/>
        <w:rPr>
          <w:rFonts w:ascii="Times New Roman" w:hAnsi="Times New Roman"/>
          <w:sz w:val="24"/>
          <w:szCs w:val="24"/>
        </w:rPr>
      </w:pPr>
      <w:r w:rsidRPr="008B6895">
        <w:rPr>
          <w:rFonts w:ascii="Times New Roman" w:hAnsi="Times New Roman"/>
          <w:sz w:val="24"/>
          <w:szCs w:val="24"/>
        </w:rPr>
        <w:t>Bribery at God’s will Nursery School.</w:t>
      </w:r>
    </w:p>
    <w:p w:rsidR="00FC30A1" w:rsidRPr="008B6895" w:rsidRDefault="00FC30A1" w:rsidP="008B6895">
      <w:pPr>
        <w:spacing w:line="360" w:lineRule="auto"/>
        <w:jc w:val="both"/>
        <w:rPr>
          <w:rFonts w:ascii="Times New Roman" w:hAnsi="Times New Roman"/>
          <w:sz w:val="24"/>
          <w:szCs w:val="24"/>
        </w:rPr>
      </w:pPr>
      <w:r w:rsidRPr="008B6895">
        <w:rPr>
          <w:rFonts w:ascii="Times New Roman" w:hAnsi="Times New Roman"/>
          <w:sz w:val="24"/>
          <w:szCs w:val="24"/>
        </w:rPr>
        <w:t>The affidavit of Kazibwe Samuel brought the allegation that Nakate gave Uganda shillings, 70,000/= to Hellen Amoit in support of a local singing group.  The group was allegedly being encouraged to register with the local authorities.</w:t>
      </w:r>
    </w:p>
    <w:p w:rsidR="00685EAD" w:rsidRPr="008B6895" w:rsidRDefault="00685EAD" w:rsidP="008B6895">
      <w:pPr>
        <w:spacing w:line="360" w:lineRule="auto"/>
        <w:jc w:val="both"/>
        <w:rPr>
          <w:rFonts w:ascii="Times New Roman" w:hAnsi="Times New Roman"/>
          <w:sz w:val="24"/>
          <w:szCs w:val="24"/>
        </w:rPr>
      </w:pPr>
      <w:r w:rsidRPr="008B6895">
        <w:rPr>
          <w:rFonts w:ascii="Times New Roman" w:hAnsi="Times New Roman"/>
          <w:sz w:val="24"/>
          <w:szCs w:val="24"/>
        </w:rPr>
        <w:t>I have perused the whole record but failed to find sufficient evidence to convince me that the 1</w:t>
      </w:r>
      <w:r w:rsidRPr="008B6895">
        <w:rPr>
          <w:rFonts w:ascii="Times New Roman" w:hAnsi="Times New Roman"/>
          <w:sz w:val="24"/>
          <w:szCs w:val="24"/>
          <w:vertAlign w:val="superscript"/>
        </w:rPr>
        <w:t>st</w:t>
      </w:r>
      <w:r w:rsidRPr="008B6895">
        <w:rPr>
          <w:rFonts w:ascii="Times New Roman" w:hAnsi="Times New Roman"/>
          <w:sz w:val="24"/>
          <w:szCs w:val="24"/>
        </w:rPr>
        <w:t xml:space="preserve"> Respondent bribed Hellen Amoit in person or on behalf </w:t>
      </w:r>
      <w:r w:rsidR="009B2849" w:rsidRPr="008B6895">
        <w:rPr>
          <w:rFonts w:ascii="Times New Roman" w:hAnsi="Times New Roman"/>
          <w:sz w:val="24"/>
          <w:szCs w:val="24"/>
        </w:rPr>
        <w:t xml:space="preserve">of a yet to be formed group.  </w:t>
      </w:r>
    </w:p>
    <w:p w:rsidR="009B2849" w:rsidRPr="008B6895" w:rsidRDefault="009B2849" w:rsidP="008B6895">
      <w:pPr>
        <w:spacing w:line="360" w:lineRule="auto"/>
        <w:jc w:val="both"/>
        <w:rPr>
          <w:rFonts w:ascii="Times New Roman" w:hAnsi="Times New Roman"/>
          <w:sz w:val="24"/>
          <w:szCs w:val="24"/>
        </w:rPr>
      </w:pPr>
      <w:r w:rsidRPr="008B6895">
        <w:rPr>
          <w:rFonts w:ascii="Times New Roman" w:hAnsi="Times New Roman"/>
          <w:sz w:val="24"/>
          <w:szCs w:val="24"/>
        </w:rPr>
        <w:t>I cannot tell who the members of this un registered group were.  Whether they were voters of that area or not remains un clear.  I would dismiss the allegations of bribery at Kamira.</w:t>
      </w:r>
    </w:p>
    <w:p w:rsidR="00BC31E1" w:rsidRPr="008B6895" w:rsidRDefault="00BC31E1" w:rsidP="008B6895">
      <w:pPr>
        <w:spacing w:line="360" w:lineRule="auto"/>
        <w:jc w:val="both"/>
        <w:rPr>
          <w:rFonts w:ascii="Times New Roman" w:hAnsi="Times New Roman"/>
          <w:sz w:val="24"/>
          <w:szCs w:val="24"/>
        </w:rPr>
      </w:pPr>
      <w:r w:rsidRPr="008B6895">
        <w:rPr>
          <w:rFonts w:ascii="Times New Roman" w:hAnsi="Times New Roman"/>
          <w:sz w:val="24"/>
          <w:szCs w:val="24"/>
        </w:rPr>
        <w:t>Bribery at Malungu was brought up in the affidavit of Sekiranda Matia.  He alleged that after addressing a rally at Malungu Kasenke, the 1</w:t>
      </w:r>
      <w:r w:rsidRPr="008B6895">
        <w:rPr>
          <w:rFonts w:ascii="Times New Roman" w:hAnsi="Times New Roman"/>
          <w:sz w:val="24"/>
          <w:szCs w:val="24"/>
          <w:vertAlign w:val="superscript"/>
        </w:rPr>
        <w:t>st</w:t>
      </w:r>
      <w:r w:rsidRPr="008B6895">
        <w:rPr>
          <w:rFonts w:ascii="Times New Roman" w:hAnsi="Times New Roman"/>
          <w:sz w:val="24"/>
          <w:szCs w:val="24"/>
        </w:rPr>
        <w:t xml:space="preserve"> Respondent (Nakate) pulled out Ug.Shs.300,000/= in 50,000/= denominations and told the deponent, as defence Secretary and other people that she was donating the money for the purchase of a solar panel</w:t>
      </w:r>
      <w:r w:rsidR="00AC2A24" w:rsidRPr="008B6895">
        <w:rPr>
          <w:rFonts w:ascii="Times New Roman" w:hAnsi="Times New Roman"/>
          <w:sz w:val="24"/>
          <w:szCs w:val="24"/>
        </w:rPr>
        <w:t xml:space="preserve"> to be used by the Residents.  They chose to put it on the public toilet constructed by their MP</w:t>
      </w:r>
      <w:r w:rsidR="00975A32" w:rsidRPr="008B6895">
        <w:rPr>
          <w:rFonts w:ascii="Times New Roman" w:hAnsi="Times New Roman"/>
          <w:sz w:val="24"/>
          <w:szCs w:val="24"/>
        </w:rPr>
        <w:t xml:space="preserve"> J.</w:t>
      </w:r>
      <w:r w:rsidR="00AC2A24" w:rsidRPr="008B6895">
        <w:rPr>
          <w:rFonts w:ascii="Times New Roman" w:hAnsi="Times New Roman"/>
          <w:sz w:val="24"/>
          <w:szCs w:val="24"/>
        </w:rPr>
        <w:t xml:space="preserve"> C. Muyingo.</w:t>
      </w:r>
    </w:p>
    <w:p w:rsidR="00AC2A24" w:rsidRPr="008B6895" w:rsidRDefault="00AC2A24"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The money was </w:t>
      </w:r>
      <w:r w:rsidR="0065708B" w:rsidRPr="008B6895">
        <w:rPr>
          <w:rFonts w:ascii="Times New Roman" w:hAnsi="Times New Roman"/>
          <w:sz w:val="24"/>
          <w:szCs w:val="24"/>
        </w:rPr>
        <w:t>deposited with Kizito Sande S/O Nsubuga alias Kabenge.  It was alleged by Semakula Charles in his affidavit that Kizito Sande actually purchased the said solar panel and placed it on top of the public toilet.  The same words were repeated by another Kasozi Muggaga Kamya of Kileme Village.</w:t>
      </w:r>
      <w:r w:rsidR="00F40A98" w:rsidRPr="008B6895">
        <w:rPr>
          <w:rFonts w:ascii="Times New Roman" w:hAnsi="Times New Roman"/>
          <w:sz w:val="24"/>
          <w:szCs w:val="24"/>
        </w:rPr>
        <w:t xml:space="preserve">  It appears it was a uniform cut and paste affidavit!  The story </w:t>
      </w:r>
      <w:r w:rsidR="00C0782C" w:rsidRPr="008B6895">
        <w:rPr>
          <w:rFonts w:ascii="Times New Roman" w:hAnsi="Times New Roman"/>
          <w:sz w:val="24"/>
          <w:szCs w:val="24"/>
        </w:rPr>
        <w:t>of placing a solar panel on top of a public toilet does not appeal to me.  A panel does not work on its own</w:t>
      </w:r>
      <w:r w:rsidR="00903313" w:rsidRPr="008B6895">
        <w:rPr>
          <w:rFonts w:ascii="Times New Roman" w:hAnsi="Times New Roman"/>
          <w:sz w:val="24"/>
          <w:szCs w:val="24"/>
        </w:rPr>
        <w:t xml:space="preserve"> to automatically light a place.  It is a solar system that is wired.  I would have believed the story if the witnesses </w:t>
      </w:r>
      <w:r w:rsidR="00FD06D3" w:rsidRPr="008B6895">
        <w:rPr>
          <w:rFonts w:ascii="Times New Roman" w:hAnsi="Times New Roman"/>
          <w:sz w:val="24"/>
          <w:szCs w:val="24"/>
        </w:rPr>
        <w:t xml:space="preserve">said Kizito Sande was given money to buy a Solar System and he </w:t>
      </w:r>
      <w:r w:rsidR="00FD06D3" w:rsidRPr="008B6895">
        <w:rPr>
          <w:rFonts w:ascii="Times New Roman" w:hAnsi="Times New Roman"/>
          <w:sz w:val="24"/>
          <w:szCs w:val="24"/>
        </w:rPr>
        <w:lastRenderedPageBreak/>
        <w:t>actually installed it as his place</w:t>
      </w:r>
      <w:r w:rsidR="00576945" w:rsidRPr="008B6895">
        <w:rPr>
          <w:rFonts w:ascii="Times New Roman" w:hAnsi="Times New Roman"/>
          <w:sz w:val="24"/>
          <w:szCs w:val="24"/>
        </w:rPr>
        <w:t xml:space="preserve"> and extended the power supply to the public toilet.  This allegation of bribery is concocted and incredible too.  It is not proved to the satisfaction of court.</w:t>
      </w:r>
    </w:p>
    <w:p w:rsidR="0003079D" w:rsidRPr="008B6895" w:rsidRDefault="0003079D"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Bribery at Vumba Village, </w:t>
      </w:r>
      <w:r w:rsidR="008E2D42" w:rsidRPr="008B6895">
        <w:rPr>
          <w:rFonts w:ascii="Times New Roman" w:hAnsi="Times New Roman"/>
          <w:sz w:val="24"/>
          <w:szCs w:val="24"/>
        </w:rPr>
        <w:t>K</w:t>
      </w:r>
      <w:r w:rsidRPr="008B6895">
        <w:rPr>
          <w:rFonts w:ascii="Times New Roman" w:hAnsi="Times New Roman"/>
          <w:sz w:val="24"/>
          <w:szCs w:val="24"/>
        </w:rPr>
        <w:t>akabala comes out most prominently in the affidavit of Seviri Ibrahim.</w:t>
      </w:r>
      <w:r w:rsidR="008E2D42" w:rsidRPr="008B6895">
        <w:rPr>
          <w:rFonts w:ascii="Times New Roman" w:hAnsi="Times New Roman"/>
          <w:sz w:val="24"/>
          <w:szCs w:val="24"/>
        </w:rPr>
        <w:t xml:space="preserve">  He was invited in his capacity as Omutongole Chief of the Kabaka of Buganda to Vumba Villa</w:t>
      </w:r>
      <w:r w:rsidR="007D5147" w:rsidRPr="008B6895">
        <w:rPr>
          <w:rFonts w:ascii="Times New Roman" w:hAnsi="Times New Roman"/>
          <w:sz w:val="24"/>
          <w:szCs w:val="24"/>
        </w:rPr>
        <w:t>g</w:t>
      </w:r>
      <w:r w:rsidR="008E2D42" w:rsidRPr="008B6895">
        <w:rPr>
          <w:rFonts w:ascii="Times New Roman" w:hAnsi="Times New Roman"/>
          <w:sz w:val="24"/>
          <w:szCs w:val="24"/>
        </w:rPr>
        <w:t xml:space="preserve">e, to an annual meeting of a village savings group called </w:t>
      </w:r>
      <w:r w:rsidR="008E2D42" w:rsidRPr="008B6895">
        <w:rPr>
          <w:rFonts w:ascii="Times New Roman" w:hAnsi="Times New Roman"/>
          <w:b/>
          <w:i/>
          <w:sz w:val="24"/>
          <w:szCs w:val="24"/>
        </w:rPr>
        <w:t>“Tusitukirewamu.”</w:t>
      </w:r>
      <w:r w:rsidR="008E2D42" w:rsidRPr="008B6895">
        <w:rPr>
          <w:rFonts w:ascii="Times New Roman" w:hAnsi="Times New Roman"/>
          <w:sz w:val="24"/>
          <w:szCs w:val="24"/>
        </w:rPr>
        <w:t xml:space="preserve">  The 1</w:t>
      </w:r>
      <w:r w:rsidR="008E2D42" w:rsidRPr="008B6895">
        <w:rPr>
          <w:rFonts w:ascii="Times New Roman" w:hAnsi="Times New Roman"/>
          <w:sz w:val="24"/>
          <w:szCs w:val="24"/>
          <w:vertAlign w:val="superscript"/>
        </w:rPr>
        <w:t>st</w:t>
      </w:r>
      <w:r w:rsidR="008E2D42" w:rsidRPr="008B6895">
        <w:rPr>
          <w:rFonts w:ascii="Times New Roman" w:hAnsi="Times New Roman"/>
          <w:sz w:val="24"/>
          <w:szCs w:val="24"/>
        </w:rPr>
        <w:t xml:space="preserve"> Respondent also attended the function and was given chance to speak to the members of the group who are also registered voters in the area.</w:t>
      </w:r>
    </w:p>
    <w:p w:rsidR="00307B5C" w:rsidRPr="008B6895" w:rsidRDefault="008E2D42"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That </w:t>
      </w:r>
      <w:r w:rsidR="00AB7702" w:rsidRPr="008B6895">
        <w:rPr>
          <w:rFonts w:ascii="Times New Roman" w:hAnsi="Times New Roman"/>
          <w:sz w:val="24"/>
          <w:szCs w:val="24"/>
        </w:rPr>
        <w:t xml:space="preserve">she </w:t>
      </w:r>
      <w:r w:rsidR="007D5147" w:rsidRPr="008B6895">
        <w:rPr>
          <w:rFonts w:ascii="Times New Roman" w:hAnsi="Times New Roman"/>
          <w:sz w:val="24"/>
          <w:szCs w:val="24"/>
        </w:rPr>
        <w:t>solicited</w:t>
      </w:r>
      <w:r w:rsidR="00AB7702" w:rsidRPr="008B6895">
        <w:rPr>
          <w:rFonts w:ascii="Times New Roman" w:hAnsi="Times New Roman"/>
          <w:sz w:val="24"/>
          <w:szCs w:val="24"/>
        </w:rPr>
        <w:t xml:space="preserve"> for votes and promised to further assist the group if elect</w:t>
      </w:r>
      <w:r w:rsidR="007D5147" w:rsidRPr="008B6895">
        <w:rPr>
          <w:rFonts w:ascii="Times New Roman" w:hAnsi="Times New Roman"/>
          <w:sz w:val="24"/>
          <w:szCs w:val="24"/>
        </w:rPr>
        <w:t>ed as a Member of Parliament.  She openly contributed Shs.100,000/= to be invested in the saving group.  This bribery was denied by the 1</w:t>
      </w:r>
      <w:r w:rsidR="007D5147" w:rsidRPr="008B6895">
        <w:rPr>
          <w:rFonts w:ascii="Times New Roman" w:hAnsi="Times New Roman"/>
          <w:sz w:val="24"/>
          <w:szCs w:val="24"/>
          <w:vertAlign w:val="superscript"/>
        </w:rPr>
        <w:t>st</w:t>
      </w:r>
      <w:r w:rsidR="007D5147" w:rsidRPr="008B6895">
        <w:rPr>
          <w:rFonts w:ascii="Times New Roman" w:hAnsi="Times New Roman"/>
          <w:sz w:val="24"/>
          <w:szCs w:val="24"/>
        </w:rPr>
        <w:t xml:space="preserve"> Respondent although she does not deny attending the function. </w:t>
      </w:r>
      <w:r w:rsidR="00307B5C" w:rsidRPr="008B6895">
        <w:rPr>
          <w:rFonts w:ascii="Times New Roman" w:hAnsi="Times New Roman"/>
          <w:sz w:val="24"/>
          <w:szCs w:val="24"/>
        </w:rPr>
        <w:t xml:space="preserve"> The 1</w:t>
      </w:r>
      <w:r w:rsidR="00307B5C" w:rsidRPr="008B6895">
        <w:rPr>
          <w:rFonts w:ascii="Times New Roman" w:hAnsi="Times New Roman"/>
          <w:sz w:val="24"/>
          <w:szCs w:val="24"/>
          <w:vertAlign w:val="superscript"/>
        </w:rPr>
        <w:t>st</w:t>
      </w:r>
      <w:r w:rsidR="00307B5C" w:rsidRPr="008B6895">
        <w:rPr>
          <w:rFonts w:ascii="Times New Roman" w:hAnsi="Times New Roman"/>
          <w:sz w:val="24"/>
          <w:szCs w:val="24"/>
        </w:rPr>
        <w:t xml:space="preserve"> Respondent’s invitation to the function was not official but because of personal connections with Naluyinda the Treasurer.  She was a gate crusher according to the evidence of </w:t>
      </w:r>
      <w:r w:rsidR="005C1680" w:rsidRPr="008B6895">
        <w:rPr>
          <w:rFonts w:ascii="Times New Roman" w:hAnsi="Times New Roman"/>
          <w:sz w:val="24"/>
          <w:szCs w:val="24"/>
        </w:rPr>
        <w:t>Apollo</w:t>
      </w:r>
      <w:r w:rsidR="00307B5C" w:rsidRPr="008B6895">
        <w:rPr>
          <w:rFonts w:ascii="Times New Roman" w:hAnsi="Times New Roman"/>
          <w:sz w:val="24"/>
          <w:szCs w:val="24"/>
        </w:rPr>
        <w:t xml:space="preserve"> Kabali.  Kabali was the cook of the day at the function.  He did not see the 1</w:t>
      </w:r>
      <w:r w:rsidR="00307B5C" w:rsidRPr="008B6895">
        <w:rPr>
          <w:rFonts w:ascii="Times New Roman" w:hAnsi="Times New Roman"/>
          <w:sz w:val="24"/>
          <w:szCs w:val="24"/>
          <w:vertAlign w:val="superscript"/>
        </w:rPr>
        <w:t>st</w:t>
      </w:r>
      <w:r w:rsidR="00307B5C" w:rsidRPr="008B6895">
        <w:rPr>
          <w:rFonts w:ascii="Times New Roman" w:hAnsi="Times New Roman"/>
          <w:sz w:val="24"/>
          <w:szCs w:val="24"/>
        </w:rPr>
        <w:t xml:space="preserve"> Respondent dishing out the cash.</w:t>
      </w:r>
    </w:p>
    <w:p w:rsidR="00307B5C" w:rsidRPr="008B6895" w:rsidRDefault="00307B5C" w:rsidP="008B6895">
      <w:pPr>
        <w:spacing w:line="360" w:lineRule="auto"/>
        <w:jc w:val="both"/>
        <w:rPr>
          <w:rFonts w:ascii="Times New Roman" w:hAnsi="Times New Roman"/>
          <w:sz w:val="24"/>
          <w:szCs w:val="24"/>
        </w:rPr>
      </w:pPr>
      <w:r w:rsidRPr="008B6895">
        <w:rPr>
          <w:rFonts w:ascii="Times New Roman" w:hAnsi="Times New Roman"/>
          <w:sz w:val="24"/>
          <w:szCs w:val="24"/>
        </w:rPr>
        <w:t>I believe he was too busy in the kitchen to notice all details at the meeting.  But their respectable Chief Guest, and a Kabaka’s Mutongole at that, was at the High table and saw everything, heard for himself and noted the bribery.  This was not a fund raising function in the ordinary sense.  It was an end of year function where Members were receiving their accumulated savings.</w:t>
      </w:r>
    </w:p>
    <w:p w:rsidR="005D6BA7" w:rsidRPr="008B6895" w:rsidRDefault="00307B5C" w:rsidP="008B6895">
      <w:pPr>
        <w:spacing w:line="360" w:lineRule="auto"/>
        <w:jc w:val="both"/>
        <w:rPr>
          <w:rFonts w:ascii="Times New Roman" w:hAnsi="Times New Roman"/>
          <w:sz w:val="24"/>
          <w:szCs w:val="24"/>
        </w:rPr>
      </w:pPr>
      <w:r w:rsidRPr="008B6895">
        <w:rPr>
          <w:rFonts w:ascii="Times New Roman" w:hAnsi="Times New Roman"/>
          <w:sz w:val="24"/>
          <w:szCs w:val="24"/>
        </w:rPr>
        <w:t>They were reviewing the performance of their savings group and electing officials.  For a campaigning Candidate Nakate, she would have performed no better ritual at the function than either contributing to the growth of the Savings Group or join the savings group or promise</w:t>
      </w:r>
      <w:r w:rsidR="00D60295" w:rsidRPr="008B6895">
        <w:rPr>
          <w:rFonts w:ascii="Times New Roman" w:hAnsi="Times New Roman"/>
          <w:sz w:val="24"/>
          <w:szCs w:val="24"/>
        </w:rPr>
        <w:t xml:space="preserve"> to link the group to other progressive groups.  The most practical and likely thing she did was to contribute to the group savings, thank the group for being exemplary </w:t>
      </w:r>
      <w:r w:rsidR="00752C62" w:rsidRPr="008B6895">
        <w:rPr>
          <w:rFonts w:ascii="Times New Roman" w:hAnsi="Times New Roman"/>
          <w:sz w:val="24"/>
          <w:szCs w:val="24"/>
        </w:rPr>
        <w:t>in fighting poverty and promise future support.</w:t>
      </w:r>
      <w:r w:rsidR="005D6BA7" w:rsidRPr="008B6895">
        <w:rPr>
          <w:rFonts w:ascii="Times New Roman" w:hAnsi="Times New Roman"/>
          <w:sz w:val="24"/>
          <w:szCs w:val="24"/>
        </w:rPr>
        <w:t xml:space="preserve">  Otherwise a reading of the denials in Naluyinda’s affidavit does not show why she was so enthusiastic in inviting the 1</w:t>
      </w:r>
      <w:r w:rsidR="005D6BA7" w:rsidRPr="008B6895">
        <w:rPr>
          <w:rFonts w:ascii="Times New Roman" w:hAnsi="Times New Roman"/>
          <w:sz w:val="24"/>
          <w:szCs w:val="24"/>
          <w:vertAlign w:val="superscript"/>
        </w:rPr>
        <w:t>st</w:t>
      </w:r>
      <w:r w:rsidR="005D6BA7" w:rsidRPr="008B6895">
        <w:rPr>
          <w:rFonts w:ascii="Times New Roman" w:hAnsi="Times New Roman"/>
          <w:sz w:val="24"/>
          <w:szCs w:val="24"/>
        </w:rPr>
        <w:t xml:space="preserve"> Respondent to this function.  She concentrates on discrediting Mr. Seviri’s evidence and showing that he was Nabukenya’s Representative at the function without stating what her special guest the 1</w:t>
      </w:r>
      <w:r w:rsidR="005D6BA7" w:rsidRPr="008B6895">
        <w:rPr>
          <w:rFonts w:ascii="Times New Roman" w:hAnsi="Times New Roman"/>
          <w:sz w:val="24"/>
          <w:szCs w:val="24"/>
          <w:vertAlign w:val="superscript"/>
        </w:rPr>
        <w:t>st</w:t>
      </w:r>
      <w:r w:rsidR="005D6BA7" w:rsidRPr="008B6895">
        <w:rPr>
          <w:rFonts w:ascii="Times New Roman" w:hAnsi="Times New Roman"/>
          <w:sz w:val="24"/>
          <w:szCs w:val="24"/>
        </w:rPr>
        <w:t xml:space="preserve"> Respondent said or did.</w:t>
      </w:r>
    </w:p>
    <w:p w:rsidR="005D6BA7" w:rsidRPr="008B6895" w:rsidRDefault="005D6BA7" w:rsidP="008B6895">
      <w:pPr>
        <w:spacing w:line="360" w:lineRule="auto"/>
        <w:jc w:val="both"/>
        <w:rPr>
          <w:rFonts w:ascii="Times New Roman" w:hAnsi="Times New Roman"/>
          <w:sz w:val="24"/>
          <w:szCs w:val="24"/>
        </w:rPr>
      </w:pPr>
      <w:r w:rsidRPr="008B6895">
        <w:rPr>
          <w:rFonts w:ascii="Times New Roman" w:hAnsi="Times New Roman"/>
          <w:sz w:val="24"/>
          <w:szCs w:val="24"/>
        </w:rPr>
        <w:lastRenderedPageBreak/>
        <w:t>No amount of denials by Sempiira John Muwanguzi the ex – Chairperson of the Savings Group can convince me that the Candidate on a last minute campaign did nothing to financially support an impressive Savings Group.</w:t>
      </w:r>
    </w:p>
    <w:p w:rsidR="005D6BA7" w:rsidRPr="008B6895" w:rsidRDefault="005D6BA7"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Muwanguzi said the Master of Ceremonies </w:t>
      </w:r>
      <w:r w:rsidR="00931C0D" w:rsidRPr="008B6895">
        <w:rPr>
          <w:rFonts w:ascii="Times New Roman" w:hAnsi="Times New Roman"/>
          <w:sz w:val="24"/>
          <w:szCs w:val="24"/>
        </w:rPr>
        <w:t>at the function one Lwanga John immediately gave Nakate a chance to greet the Members and she solicited for votes while kneeling down.  I am convinced that Nakate greeted the voters with a handshake of Shs.100,000/=.  Thereafter she immediately left.  The Petitioner has discharged the burden of proof and made out a case of bribery</w:t>
      </w:r>
      <w:r w:rsidR="00E52B91" w:rsidRPr="008B6895">
        <w:rPr>
          <w:rFonts w:ascii="Times New Roman" w:hAnsi="Times New Roman"/>
          <w:sz w:val="24"/>
          <w:szCs w:val="24"/>
        </w:rPr>
        <w:t xml:space="preserve"> at Vumba Village at the function of Tusitukirewamu Savings Group.</w:t>
      </w:r>
    </w:p>
    <w:p w:rsidR="00E44A48" w:rsidRPr="008B6895" w:rsidRDefault="003676BC"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Bribery at God’s Will Nursery School is the last allegation I want to end with.  Eva Nalubega alleged that in February 2016 at Nakuto Village, Bamugolodde Parish, Butuntumula Sub – County, Luwero District one Iga Michael, Chairman of Kakuto – Bamugolodde gathered people at God’s Will Nursery School.  The gathering was addressed by Meddie Ssebagala, a staunch Supporter and </w:t>
      </w:r>
      <w:r w:rsidR="00342156" w:rsidRPr="008B6895">
        <w:rPr>
          <w:rFonts w:ascii="Times New Roman" w:hAnsi="Times New Roman"/>
          <w:sz w:val="24"/>
          <w:szCs w:val="24"/>
        </w:rPr>
        <w:t>campaigner of the 1</w:t>
      </w:r>
      <w:r w:rsidR="00342156" w:rsidRPr="008B6895">
        <w:rPr>
          <w:rFonts w:ascii="Times New Roman" w:hAnsi="Times New Roman"/>
          <w:sz w:val="24"/>
          <w:szCs w:val="24"/>
          <w:vertAlign w:val="superscript"/>
        </w:rPr>
        <w:t>st</w:t>
      </w:r>
      <w:r w:rsidR="00342156" w:rsidRPr="008B6895">
        <w:rPr>
          <w:rFonts w:ascii="Times New Roman" w:hAnsi="Times New Roman"/>
          <w:sz w:val="24"/>
          <w:szCs w:val="24"/>
        </w:rPr>
        <w:t xml:space="preserve"> Respondent and Ibrabim Muwonge Matovu, an LCV Councillor for Butuntumula Sub – County.  That the two campaigned for the 1</w:t>
      </w:r>
      <w:r w:rsidR="00342156" w:rsidRPr="008B6895">
        <w:rPr>
          <w:rFonts w:ascii="Times New Roman" w:hAnsi="Times New Roman"/>
          <w:sz w:val="24"/>
          <w:szCs w:val="24"/>
          <w:vertAlign w:val="superscript"/>
        </w:rPr>
        <w:t>st</w:t>
      </w:r>
      <w:r w:rsidR="00342156" w:rsidRPr="008B6895">
        <w:rPr>
          <w:rFonts w:ascii="Times New Roman" w:hAnsi="Times New Roman"/>
          <w:sz w:val="24"/>
          <w:szCs w:val="24"/>
        </w:rPr>
        <w:t xml:space="preserve"> Respondent and solicited for votes and handed over Shs.250,000/= to the gathering as a token from the 1</w:t>
      </w:r>
      <w:r w:rsidR="00342156" w:rsidRPr="008B6895">
        <w:rPr>
          <w:rFonts w:ascii="Times New Roman" w:hAnsi="Times New Roman"/>
          <w:sz w:val="24"/>
          <w:szCs w:val="24"/>
          <w:vertAlign w:val="superscript"/>
        </w:rPr>
        <w:t>st</w:t>
      </w:r>
      <w:r w:rsidR="00342156" w:rsidRPr="008B6895">
        <w:rPr>
          <w:rFonts w:ascii="Times New Roman" w:hAnsi="Times New Roman"/>
          <w:sz w:val="24"/>
          <w:szCs w:val="24"/>
        </w:rPr>
        <w:t xml:space="preserve"> Respondent.  That the money was handed to Iga Michael who distributed the same among the persons present.</w:t>
      </w:r>
      <w:r w:rsidR="00E44A48" w:rsidRPr="008B6895">
        <w:rPr>
          <w:rFonts w:ascii="Times New Roman" w:hAnsi="Times New Roman"/>
          <w:sz w:val="24"/>
          <w:szCs w:val="24"/>
        </w:rPr>
        <w:t xml:space="preserve">  Eva Nalubega’s allegations were believed by the Petitioner and taken as Bible truth.  </w:t>
      </w:r>
    </w:p>
    <w:p w:rsidR="00E44A48" w:rsidRPr="008B6895" w:rsidRDefault="00E44A48" w:rsidP="008B6895">
      <w:pPr>
        <w:spacing w:line="360" w:lineRule="auto"/>
        <w:jc w:val="both"/>
        <w:rPr>
          <w:rFonts w:ascii="Times New Roman" w:hAnsi="Times New Roman"/>
          <w:sz w:val="24"/>
          <w:szCs w:val="24"/>
        </w:rPr>
      </w:pPr>
      <w:r w:rsidRPr="008B6895">
        <w:rPr>
          <w:rFonts w:ascii="Times New Roman" w:hAnsi="Times New Roman"/>
          <w:sz w:val="24"/>
          <w:szCs w:val="24"/>
        </w:rPr>
        <w:t>At the trial these allegations were not proved to the satisfaction of court.</w:t>
      </w:r>
      <w:r w:rsidR="0058534C" w:rsidRPr="008B6895">
        <w:rPr>
          <w:rFonts w:ascii="Times New Roman" w:hAnsi="Times New Roman"/>
          <w:sz w:val="24"/>
          <w:szCs w:val="24"/>
        </w:rPr>
        <w:t xml:space="preserve">  Ssali Mohammed explained that it was Hon. Mutebi</w:t>
      </w:r>
      <w:r w:rsidR="000C7F8A" w:rsidRPr="008B6895">
        <w:rPr>
          <w:rFonts w:ascii="Times New Roman" w:hAnsi="Times New Roman"/>
          <w:sz w:val="24"/>
          <w:szCs w:val="24"/>
        </w:rPr>
        <w:t xml:space="preserve"> from the NRM Secretarial, Kampala who brought Shs.250,000/= sent to the village NRM Committee</w:t>
      </w:r>
      <w:r w:rsidR="009E4EBF" w:rsidRPr="008B6895">
        <w:rPr>
          <w:rFonts w:ascii="Times New Roman" w:hAnsi="Times New Roman"/>
          <w:sz w:val="24"/>
          <w:szCs w:val="24"/>
        </w:rPr>
        <w:t xml:space="preserve"> to facilitate party activities.</w:t>
      </w:r>
    </w:p>
    <w:p w:rsidR="00207FDF" w:rsidRPr="008B6895" w:rsidRDefault="00207FDF" w:rsidP="008B6895">
      <w:pPr>
        <w:spacing w:line="360" w:lineRule="auto"/>
        <w:jc w:val="both"/>
        <w:rPr>
          <w:rFonts w:ascii="Times New Roman" w:hAnsi="Times New Roman"/>
          <w:sz w:val="24"/>
          <w:szCs w:val="24"/>
        </w:rPr>
      </w:pPr>
      <w:r w:rsidRPr="008B6895">
        <w:rPr>
          <w:rFonts w:ascii="Times New Roman" w:hAnsi="Times New Roman"/>
          <w:sz w:val="24"/>
          <w:szCs w:val="24"/>
        </w:rPr>
        <w:t>Ssali is supported by Lubowa Joseph Ddiba of Kakuuto Village.  Yiga Michael, the Chairman of NRM Kakuuto LCI Village and also Chairman LCI Kakuuto Village was cross – examined in court.  He firmly told court that he received the money talked of.  He confirmed it was money from the NRM headquarters meant for facilitating the running of NRM party activities in his village.  It was not money sent by the 1</w:t>
      </w:r>
      <w:r w:rsidRPr="008B6895">
        <w:rPr>
          <w:rFonts w:ascii="Times New Roman" w:hAnsi="Times New Roman"/>
          <w:sz w:val="24"/>
          <w:szCs w:val="24"/>
          <w:vertAlign w:val="superscript"/>
        </w:rPr>
        <w:t>st</w:t>
      </w:r>
      <w:r w:rsidRPr="008B6895">
        <w:rPr>
          <w:rFonts w:ascii="Times New Roman" w:hAnsi="Times New Roman"/>
          <w:sz w:val="24"/>
          <w:szCs w:val="24"/>
        </w:rPr>
        <w:t xml:space="preserve"> Respondent as a token to bribe voters.  I would believe this explanation.  None of the people who delivered the money were proved to be campaign agents of the 1</w:t>
      </w:r>
      <w:r w:rsidRPr="008B6895">
        <w:rPr>
          <w:rFonts w:ascii="Times New Roman" w:hAnsi="Times New Roman"/>
          <w:sz w:val="24"/>
          <w:szCs w:val="24"/>
          <w:vertAlign w:val="superscript"/>
        </w:rPr>
        <w:t>st</w:t>
      </w:r>
      <w:r w:rsidRPr="008B6895">
        <w:rPr>
          <w:rFonts w:ascii="Times New Roman" w:hAnsi="Times New Roman"/>
          <w:sz w:val="24"/>
          <w:szCs w:val="24"/>
        </w:rPr>
        <w:t xml:space="preserve"> Respondent.  If they campaigned for her and gave out any money which I do not believe, they did not do it with her knowledge</w:t>
      </w:r>
      <w:r w:rsidR="00C90BE7" w:rsidRPr="008B6895">
        <w:rPr>
          <w:rFonts w:ascii="Times New Roman" w:hAnsi="Times New Roman"/>
          <w:sz w:val="24"/>
          <w:szCs w:val="24"/>
        </w:rPr>
        <w:t xml:space="preserve"> and consent or approval.  The Petitioner has </w:t>
      </w:r>
      <w:r w:rsidR="00C90BE7" w:rsidRPr="008B6895">
        <w:rPr>
          <w:rFonts w:ascii="Times New Roman" w:hAnsi="Times New Roman"/>
          <w:sz w:val="24"/>
          <w:szCs w:val="24"/>
        </w:rPr>
        <w:lastRenderedPageBreak/>
        <w:t xml:space="preserve">miserably failed to </w:t>
      </w:r>
      <w:r w:rsidR="006D04C5" w:rsidRPr="008B6895">
        <w:rPr>
          <w:rFonts w:ascii="Times New Roman" w:hAnsi="Times New Roman"/>
          <w:sz w:val="24"/>
          <w:szCs w:val="24"/>
        </w:rPr>
        <w:t xml:space="preserve">link </w:t>
      </w:r>
      <w:r w:rsidR="00C90BE7" w:rsidRPr="008B6895">
        <w:rPr>
          <w:rFonts w:ascii="Times New Roman" w:hAnsi="Times New Roman"/>
          <w:sz w:val="24"/>
          <w:szCs w:val="24"/>
        </w:rPr>
        <w:t>the Shs.250,000/= deliver</w:t>
      </w:r>
      <w:r w:rsidR="00B75D15" w:rsidRPr="008B6895">
        <w:rPr>
          <w:rFonts w:ascii="Times New Roman" w:hAnsi="Times New Roman"/>
          <w:sz w:val="24"/>
          <w:szCs w:val="24"/>
        </w:rPr>
        <w:t>ed to Kakuuto village by Hon. Mu</w:t>
      </w:r>
      <w:r w:rsidR="00C90BE7" w:rsidRPr="008B6895">
        <w:rPr>
          <w:rFonts w:ascii="Times New Roman" w:hAnsi="Times New Roman"/>
          <w:sz w:val="24"/>
          <w:szCs w:val="24"/>
        </w:rPr>
        <w:t>tebi and Muwonge as a bribe from the 1</w:t>
      </w:r>
      <w:r w:rsidR="00C90BE7" w:rsidRPr="008B6895">
        <w:rPr>
          <w:rFonts w:ascii="Times New Roman" w:hAnsi="Times New Roman"/>
          <w:sz w:val="24"/>
          <w:szCs w:val="24"/>
          <w:vertAlign w:val="superscript"/>
        </w:rPr>
        <w:t>st</w:t>
      </w:r>
      <w:r w:rsidR="00C90BE7" w:rsidRPr="008B6895">
        <w:rPr>
          <w:rFonts w:ascii="Times New Roman" w:hAnsi="Times New Roman"/>
          <w:sz w:val="24"/>
          <w:szCs w:val="24"/>
        </w:rPr>
        <w:t xml:space="preserve"> Respondent.</w:t>
      </w:r>
    </w:p>
    <w:p w:rsidR="00C90BE7" w:rsidRPr="008B6895" w:rsidRDefault="00C90BE7"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The other grounds in the Petition relating to voter intimidation and </w:t>
      </w:r>
      <w:r w:rsidR="00024218" w:rsidRPr="008B6895">
        <w:rPr>
          <w:rFonts w:ascii="Times New Roman" w:hAnsi="Times New Roman"/>
          <w:sz w:val="24"/>
          <w:szCs w:val="24"/>
        </w:rPr>
        <w:t>ballot</w:t>
      </w:r>
      <w:r w:rsidRPr="008B6895">
        <w:rPr>
          <w:rFonts w:ascii="Times New Roman" w:hAnsi="Times New Roman"/>
          <w:sz w:val="24"/>
          <w:szCs w:val="24"/>
        </w:rPr>
        <w:t xml:space="preserve"> stuffing at Mpakawero were not argued out by Counsel for the Petitioner save for summarizing the evidence of Sumaya Abdu and James Ntege.  Sumaya was an agent at Mpakawero who complained that army men voted in big numbers.  She complained of having been sent at a distance where she could not be allowed to verify the names of voters.  That she signed the DR Forms before closure of the election and left fearing for her life.  This is unbelievable.  Her allegations are easy </w:t>
      </w:r>
      <w:r w:rsidR="00FA361A" w:rsidRPr="008B6895">
        <w:rPr>
          <w:rFonts w:ascii="Times New Roman" w:hAnsi="Times New Roman"/>
          <w:sz w:val="24"/>
          <w:szCs w:val="24"/>
        </w:rPr>
        <w:t>to fabricate but not so hard to refute.  She could not sit through an exercise where she was useless as a polling agent then sign the declaration form.</w:t>
      </w:r>
    </w:p>
    <w:p w:rsidR="00FA361A" w:rsidRPr="008B6895" w:rsidRDefault="00FA361A" w:rsidP="008B6895">
      <w:pPr>
        <w:spacing w:line="360" w:lineRule="auto"/>
        <w:jc w:val="both"/>
        <w:rPr>
          <w:rFonts w:ascii="Times New Roman" w:hAnsi="Times New Roman"/>
          <w:sz w:val="24"/>
          <w:szCs w:val="24"/>
        </w:rPr>
      </w:pPr>
      <w:r w:rsidRPr="008B6895">
        <w:rPr>
          <w:rFonts w:ascii="Times New Roman" w:hAnsi="Times New Roman"/>
          <w:sz w:val="24"/>
          <w:szCs w:val="24"/>
        </w:rPr>
        <w:t>She does not reveal who in particular caused her to stay.  She does not tell court who forced her to sign the Declaration Form without indicating her grievance during the voting exercise or after counting the votes.  If she left earlier, she does not name who intimidated her and made her fear for her life in her own village.</w:t>
      </w:r>
    </w:p>
    <w:p w:rsidR="00FA361A" w:rsidRPr="008B6895" w:rsidRDefault="00E33510" w:rsidP="008B6895">
      <w:pPr>
        <w:spacing w:line="360" w:lineRule="auto"/>
        <w:jc w:val="both"/>
        <w:rPr>
          <w:rFonts w:ascii="Times New Roman" w:hAnsi="Times New Roman"/>
          <w:sz w:val="24"/>
          <w:szCs w:val="24"/>
        </w:rPr>
      </w:pPr>
      <w:r w:rsidRPr="008B6895">
        <w:rPr>
          <w:rFonts w:ascii="Times New Roman" w:hAnsi="Times New Roman"/>
          <w:sz w:val="24"/>
          <w:szCs w:val="24"/>
        </w:rPr>
        <w:t>James Ntege alleged that by 10.00 p.m. in the night the ballot papers and voting materials were still at the village polling station.  But he confirms they were being guarded by a constable.  If the polling officers were safe with their materials waiting for transport, that was not non – compliance with the electoral law of an illegal practice.</w:t>
      </w:r>
    </w:p>
    <w:p w:rsidR="00E33510" w:rsidRPr="008B6895" w:rsidRDefault="00E33510" w:rsidP="008B6895">
      <w:pPr>
        <w:spacing w:line="360" w:lineRule="auto"/>
        <w:jc w:val="both"/>
        <w:rPr>
          <w:rFonts w:ascii="Times New Roman" w:hAnsi="Times New Roman"/>
          <w:sz w:val="24"/>
          <w:szCs w:val="24"/>
        </w:rPr>
      </w:pPr>
      <w:r w:rsidRPr="008B6895">
        <w:rPr>
          <w:rFonts w:ascii="Times New Roman" w:hAnsi="Times New Roman"/>
          <w:sz w:val="24"/>
          <w:szCs w:val="24"/>
        </w:rPr>
        <w:t>Counsel for the Petitioner abandoned all the other allegations of ballot stuffing at various polling stations, allegations of polling stations which are gazette but have no results on the tally sheet, non – gazette polling stations with results on the tally sheet and allegations of pre – ticking of ballot papers</w:t>
      </w:r>
      <w:r w:rsidR="00845F37" w:rsidRPr="008B6895">
        <w:rPr>
          <w:rFonts w:ascii="Times New Roman" w:hAnsi="Times New Roman"/>
          <w:sz w:val="24"/>
          <w:szCs w:val="24"/>
        </w:rPr>
        <w:t xml:space="preserve"> at several polling stations.  It is apparent this was a fishing expedition where the Petitioner had hoped to get evidence after filing.</w:t>
      </w:r>
    </w:p>
    <w:p w:rsidR="009D64F8" w:rsidRPr="008B6895" w:rsidRDefault="009D64F8" w:rsidP="008B6895">
      <w:pPr>
        <w:spacing w:line="360" w:lineRule="auto"/>
        <w:jc w:val="both"/>
        <w:rPr>
          <w:rFonts w:ascii="Times New Roman" w:hAnsi="Times New Roman"/>
          <w:sz w:val="24"/>
          <w:szCs w:val="24"/>
        </w:rPr>
      </w:pPr>
      <w:r w:rsidRPr="008B6895">
        <w:rPr>
          <w:rFonts w:ascii="Times New Roman" w:hAnsi="Times New Roman"/>
          <w:sz w:val="24"/>
          <w:szCs w:val="24"/>
        </w:rPr>
        <w:t>It is commendable that Counsel for the Petitioner foresaw the futility of submitting on allegations that lack evidence.  He saved court’s time by conceding and abandoning the same.</w:t>
      </w:r>
    </w:p>
    <w:p w:rsidR="009D64F8" w:rsidRPr="008B6895" w:rsidRDefault="009D64F8" w:rsidP="008B6895">
      <w:pPr>
        <w:spacing w:line="360" w:lineRule="auto"/>
        <w:jc w:val="both"/>
        <w:rPr>
          <w:rFonts w:ascii="Times New Roman" w:hAnsi="Times New Roman"/>
          <w:sz w:val="24"/>
          <w:szCs w:val="24"/>
        </w:rPr>
      </w:pPr>
    </w:p>
    <w:p w:rsidR="009D64F8" w:rsidRPr="008B6895" w:rsidRDefault="009D64F8" w:rsidP="008B6895">
      <w:pPr>
        <w:spacing w:line="360" w:lineRule="auto"/>
        <w:ind w:left="1620" w:hanging="1620"/>
        <w:jc w:val="both"/>
        <w:rPr>
          <w:rFonts w:ascii="Times New Roman" w:hAnsi="Times New Roman"/>
          <w:b/>
          <w:sz w:val="24"/>
          <w:szCs w:val="24"/>
        </w:rPr>
      </w:pPr>
      <w:r w:rsidRPr="008B6895">
        <w:rPr>
          <w:rFonts w:ascii="Times New Roman" w:hAnsi="Times New Roman"/>
          <w:b/>
          <w:i/>
          <w:sz w:val="24"/>
          <w:szCs w:val="24"/>
        </w:rPr>
        <w:t>Issue No.2</w:t>
      </w:r>
      <w:r w:rsidR="005C1680" w:rsidRPr="008B6895">
        <w:rPr>
          <w:rFonts w:ascii="Times New Roman" w:hAnsi="Times New Roman"/>
          <w:b/>
          <w:i/>
          <w:sz w:val="24"/>
          <w:szCs w:val="24"/>
        </w:rPr>
        <w:t xml:space="preserve">: </w:t>
      </w:r>
      <w:r w:rsidRPr="008B6895">
        <w:rPr>
          <w:rFonts w:ascii="Times New Roman" w:hAnsi="Times New Roman"/>
          <w:b/>
          <w:sz w:val="24"/>
          <w:szCs w:val="24"/>
        </w:rPr>
        <w:t>Whether the non – compliance affected the elections in a substantial manner.</w:t>
      </w:r>
    </w:p>
    <w:p w:rsidR="009D64F8" w:rsidRPr="008B6895" w:rsidRDefault="009D64F8" w:rsidP="008B6895">
      <w:pPr>
        <w:spacing w:line="360" w:lineRule="auto"/>
        <w:jc w:val="both"/>
        <w:rPr>
          <w:rFonts w:ascii="Times New Roman" w:hAnsi="Times New Roman"/>
          <w:sz w:val="24"/>
          <w:szCs w:val="24"/>
        </w:rPr>
      </w:pPr>
      <w:r w:rsidRPr="008B6895">
        <w:rPr>
          <w:rFonts w:ascii="Times New Roman" w:hAnsi="Times New Roman"/>
          <w:sz w:val="24"/>
          <w:szCs w:val="24"/>
        </w:rPr>
        <w:lastRenderedPageBreak/>
        <w:t>I have already ruled that the quality of organizing the election process, the Management of polling stations and the credibility of this election</w:t>
      </w:r>
      <w:r w:rsidR="005870E4" w:rsidRPr="008B6895">
        <w:rPr>
          <w:rFonts w:ascii="Times New Roman" w:hAnsi="Times New Roman"/>
          <w:sz w:val="24"/>
          <w:szCs w:val="24"/>
        </w:rPr>
        <w:t xml:space="preserve"> had gone to the lowest of expectations.  The non – compliance affected the quality of not only the election exercise but the credibility of the results in terms of quality.</w:t>
      </w:r>
    </w:p>
    <w:p w:rsidR="009977B7" w:rsidRPr="008B6895" w:rsidRDefault="009977B7" w:rsidP="008B6895">
      <w:pPr>
        <w:spacing w:line="360" w:lineRule="auto"/>
        <w:jc w:val="both"/>
        <w:rPr>
          <w:rFonts w:ascii="Times New Roman" w:hAnsi="Times New Roman"/>
          <w:sz w:val="24"/>
          <w:szCs w:val="24"/>
        </w:rPr>
      </w:pPr>
      <w:r w:rsidRPr="008B6895">
        <w:rPr>
          <w:rFonts w:ascii="Times New Roman" w:hAnsi="Times New Roman"/>
          <w:sz w:val="24"/>
          <w:szCs w:val="24"/>
        </w:rPr>
        <w:t>In terms of quantity Counsel for the 1</w:t>
      </w:r>
      <w:r w:rsidRPr="008B6895">
        <w:rPr>
          <w:rFonts w:ascii="Times New Roman" w:hAnsi="Times New Roman"/>
          <w:sz w:val="24"/>
          <w:szCs w:val="24"/>
          <w:vertAlign w:val="superscript"/>
        </w:rPr>
        <w:t>st</w:t>
      </w:r>
      <w:r w:rsidRPr="008B6895">
        <w:rPr>
          <w:rFonts w:ascii="Times New Roman" w:hAnsi="Times New Roman"/>
          <w:sz w:val="24"/>
          <w:szCs w:val="24"/>
        </w:rPr>
        <w:t xml:space="preserve"> Respondent </w:t>
      </w:r>
      <w:r w:rsidR="00562ADF" w:rsidRPr="008B6895">
        <w:rPr>
          <w:rFonts w:ascii="Times New Roman" w:hAnsi="Times New Roman"/>
          <w:sz w:val="24"/>
          <w:szCs w:val="24"/>
        </w:rPr>
        <w:t>submitted that the Petitioner complained of only 4 polling stations out of 382 polling stations and this did not have a substantial effect on the results.  Both Counsel for the 1</w:t>
      </w:r>
      <w:r w:rsidR="00562ADF" w:rsidRPr="008B6895">
        <w:rPr>
          <w:rFonts w:ascii="Times New Roman" w:hAnsi="Times New Roman"/>
          <w:sz w:val="24"/>
          <w:szCs w:val="24"/>
          <w:vertAlign w:val="superscript"/>
        </w:rPr>
        <w:t>st</w:t>
      </w:r>
      <w:r w:rsidR="00562ADF" w:rsidRPr="008B6895">
        <w:rPr>
          <w:rFonts w:ascii="Times New Roman" w:hAnsi="Times New Roman"/>
          <w:sz w:val="24"/>
          <w:szCs w:val="24"/>
        </w:rPr>
        <w:t xml:space="preserve"> and 2</w:t>
      </w:r>
      <w:r w:rsidR="00562ADF" w:rsidRPr="008B6895">
        <w:rPr>
          <w:rFonts w:ascii="Times New Roman" w:hAnsi="Times New Roman"/>
          <w:sz w:val="24"/>
          <w:szCs w:val="24"/>
          <w:vertAlign w:val="superscript"/>
        </w:rPr>
        <w:t>nd</w:t>
      </w:r>
      <w:r w:rsidR="00562ADF" w:rsidRPr="008B6895">
        <w:rPr>
          <w:rFonts w:ascii="Times New Roman" w:hAnsi="Times New Roman"/>
          <w:sz w:val="24"/>
          <w:szCs w:val="24"/>
        </w:rPr>
        <w:t xml:space="preserve"> Respondents were </w:t>
      </w:r>
      <w:r w:rsidR="007F0767" w:rsidRPr="008B6895">
        <w:rPr>
          <w:rFonts w:ascii="Times New Roman" w:hAnsi="Times New Roman"/>
          <w:sz w:val="24"/>
          <w:szCs w:val="24"/>
        </w:rPr>
        <w:t xml:space="preserve">of the view that the malpractices of improper vote counting at Galikwoleka did not substantially affect the results.  That even if we got 109 votes and added the invalid votes there would not be a substantial effect </w:t>
      </w:r>
      <w:r w:rsidR="00773905" w:rsidRPr="008B6895">
        <w:rPr>
          <w:rFonts w:ascii="Times New Roman" w:hAnsi="Times New Roman"/>
          <w:sz w:val="24"/>
          <w:szCs w:val="24"/>
        </w:rPr>
        <w:t xml:space="preserve">on Nakate’s results who got 297 votes at Galikwoleka.  </w:t>
      </w:r>
    </w:p>
    <w:p w:rsidR="00773905" w:rsidRPr="008B6895" w:rsidRDefault="00773905" w:rsidP="008B6895">
      <w:pPr>
        <w:spacing w:line="360" w:lineRule="auto"/>
        <w:jc w:val="both"/>
        <w:rPr>
          <w:rFonts w:ascii="Times New Roman" w:hAnsi="Times New Roman"/>
          <w:sz w:val="24"/>
          <w:szCs w:val="24"/>
        </w:rPr>
      </w:pPr>
      <w:r w:rsidRPr="008B6895">
        <w:rPr>
          <w:rFonts w:ascii="Times New Roman" w:hAnsi="Times New Roman"/>
          <w:sz w:val="24"/>
          <w:szCs w:val="24"/>
        </w:rPr>
        <w:t>I do not agree with</w:t>
      </w:r>
      <w:r w:rsidR="00E61014" w:rsidRPr="008B6895">
        <w:rPr>
          <w:rFonts w:ascii="Times New Roman" w:hAnsi="Times New Roman"/>
          <w:sz w:val="24"/>
          <w:szCs w:val="24"/>
        </w:rPr>
        <w:t xml:space="preserve"> that</w:t>
      </w:r>
      <w:r w:rsidRPr="008B6895">
        <w:rPr>
          <w:rFonts w:ascii="Times New Roman" w:hAnsi="Times New Roman"/>
          <w:sz w:val="24"/>
          <w:szCs w:val="24"/>
        </w:rPr>
        <w:t xml:space="preserve"> logic.  Once the Electoral Commission lost control of the polling </w:t>
      </w:r>
      <w:r w:rsidR="007D1A1F" w:rsidRPr="008B6895">
        <w:rPr>
          <w:rFonts w:ascii="Times New Roman" w:hAnsi="Times New Roman"/>
          <w:sz w:val="24"/>
          <w:szCs w:val="24"/>
        </w:rPr>
        <w:t>station</w:t>
      </w:r>
      <w:r w:rsidRPr="008B6895">
        <w:rPr>
          <w:rFonts w:ascii="Times New Roman" w:hAnsi="Times New Roman"/>
          <w:sz w:val="24"/>
          <w:szCs w:val="24"/>
        </w:rPr>
        <w:t xml:space="preserve"> and the vote counting went into the hands of hooligans led by Mugwanya </w:t>
      </w:r>
      <w:r w:rsidR="00E61014" w:rsidRPr="008B6895">
        <w:rPr>
          <w:rFonts w:ascii="Times New Roman" w:hAnsi="Times New Roman"/>
          <w:sz w:val="24"/>
          <w:szCs w:val="24"/>
        </w:rPr>
        <w:t>Tofiri</w:t>
      </w:r>
      <w:r w:rsidRPr="008B6895">
        <w:rPr>
          <w:rFonts w:ascii="Times New Roman" w:hAnsi="Times New Roman"/>
          <w:sz w:val="24"/>
          <w:szCs w:val="24"/>
        </w:rPr>
        <w:t xml:space="preserve">, these </w:t>
      </w:r>
      <w:r w:rsidR="00972F37" w:rsidRPr="008B6895">
        <w:rPr>
          <w:rFonts w:ascii="Times New Roman" w:hAnsi="Times New Roman"/>
          <w:sz w:val="24"/>
          <w:szCs w:val="24"/>
        </w:rPr>
        <w:t>ceased being credible election results worth talking about.  With a winning Margin of 1,311 votes anything substantial could have happened for either Candidate.</w:t>
      </w:r>
    </w:p>
    <w:p w:rsidR="00972F37" w:rsidRPr="008B6895" w:rsidRDefault="00972F37" w:rsidP="008B6895">
      <w:pPr>
        <w:spacing w:line="360" w:lineRule="auto"/>
        <w:jc w:val="both"/>
        <w:rPr>
          <w:rFonts w:ascii="Times New Roman" w:hAnsi="Times New Roman"/>
          <w:sz w:val="24"/>
          <w:szCs w:val="24"/>
        </w:rPr>
      </w:pPr>
      <w:r w:rsidRPr="008B6895">
        <w:rPr>
          <w:rFonts w:ascii="Times New Roman" w:hAnsi="Times New Roman"/>
          <w:sz w:val="24"/>
          <w:szCs w:val="24"/>
        </w:rPr>
        <w:t>The effect of bribery during elections cannot be underestimated.  It is the duty of this court to condemn any single act of corruption and bribery because it has a substantial effect on the results not only in the ballot boxes but also in the mind and hearts of the voters.</w:t>
      </w:r>
    </w:p>
    <w:p w:rsidR="00E31593" w:rsidRPr="008B6895" w:rsidRDefault="00E31593" w:rsidP="008B6895">
      <w:pPr>
        <w:spacing w:line="360" w:lineRule="auto"/>
        <w:jc w:val="both"/>
        <w:rPr>
          <w:rFonts w:ascii="Times New Roman" w:hAnsi="Times New Roman"/>
          <w:sz w:val="24"/>
          <w:szCs w:val="24"/>
        </w:rPr>
      </w:pPr>
      <w:r w:rsidRPr="008B6895">
        <w:rPr>
          <w:rFonts w:ascii="Times New Roman" w:hAnsi="Times New Roman"/>
          <w:sz w:val="24"/>
          <w:szCs w:val="24"/>
        </w:rPr>
        <w:t xml:space="preserve">It is against our national interest and against democratic principles that we hold un democratic elections.  One soiled finger soils all the others.  A single incident of bribery may have a far reaching effect on elections compared to validating a few invalid votes.  The substantial effect depends on the type of non – compliance or illegal practice complained of. </w:t>
      </w:r>
    </w:p>
    <w:p w:rsidR="00E31593" w:rsidRPr="008B6895" w:rsidRDefault="00E31593" w:rsidP="008B6895">
      <w:pPr>
        <w:spacing w:line="360" w:lineRule="auto"/>
        <w:jc w:val="both"/>
        <w:rPr>
          <w:rFonts w:ascii="Times New Roman" w:hAnsi="Times New Roman"/>
          <w:sz w:val="24"/>
          <w:szCs w:val="24"/>
        </w:rPr>
      </w:pPr>
      <w:r w:rsidRPr="008B6895">
        <w:rPr>
          <w:rFonts w:ascii="Times New Roman" w:hAnsi="Times New Roman"/>
          <w:sz w:val="24"/>
          <w:szCs w:val="24"/>
        </w:rPr>
        <w:t>In the instant case</w:t>
      </w:r>
      <w:r w:rsidR="00EB79EE" w:rsidRPr="008B6895">
        <w:rPr>
          <w:rFonts w:ascii="Times New Roman" w:hAnsi="Times New Roman"/>
          <w:sz w:val="24"/>
          <w:szCs w:val="24"/>
        </w:rPr>
        <w:t xml:space="preserve"> bribery and intimidation of Presiding Officers and un</w:t>
      </w:r>
      <w:r w:rsidR="008D737C" w:rsidRPr="008B6895">
        <w:rPr>
          <w:rFonts w:ascii="Times New Roman" w:hAnsi="Times New Roman"/>
          <w:sz w:val="24"/>
          <w:szCs w:val="24"/>
        </w:rPr>
        <w:t xml:space="preserve">ruly </w:t>
      </w:r>
      <w:r w:rsidR="00EB79EE" w:rsidRPr="008B6895">
        <w:rPr>
          <w:rFonts w:ascii="Times New Roman" w:hAnsi="Times New Roman"/>
          <w:sz w:val="24"/>
          <w:szCs w:val="24"/>
        </w:rPr>
        <w:t>citizens voting more than once and hijacking the vote counting exercise are proven complaints that affected the elections in a substantial manner.</w:t>
      </w:r>
    </w:p>
    <w:p w:rsidR="00EB79EE" w:rsidRPr="008B6895" w:rsidRDefault="00EB79EE" w:rsidP="008B6895">
      <w:pPr>
        <w:spacing w:line="360" w:lineRule="auto"/>
        <w:jc w:val="both"/>
        <w:rPr>
          <w:rFonts w:ascii="Times New Roman" w:hAnsi="Times New Roman"/>
          <w:sz w:val="24"/>
          <w:szCs w:val="24"/>
        </w:rPr>
      </w:pPr>
      <w:r w:rsidRPr="008B6895">
        <w:rPr>
          <w:rFonts w:ascii="Times New Roman" w:hAnsi="Times New Roman"/>
          <w:sz w:val="24"/>
          <w:szCs w:val="24"/>
        </w:rPr>
        <w:t>The Electoral Commission and the 1</w:t>
      </w:r>
      <w:r w:rsidRPr="008B6895">
        <w:rPr>
          <w:rFonts w:ascii="Times New Roman" w:hAnsi="Times New Roman"/>
          <w:sz w:val="24"/>
          <w:szCs w:val="24"/>
          <w:vertAlign w:val="superscript"/>
        </w:rPr>
        <w:t>st</w:t>
      </w:r>
      <w:r w:rsidRPr="008B6895">
        <w:rPr>
          <w:rFonts w:ascii="Times New Roman" w:hAnsi="Times New Roman"/>
          <w:sz w:val="24"/>
          <w:szCs w:val="24"/>
        </w:rPr>
        <w:t xml:space="preserve"> Respondent are guilty of non – compliance with the electoral laws and principles of holding a free and fair election.  To that extent this court is satisfied that there was no validly elected Woman Member of Parliament for Luwero District.</w:t>
      </w:r>
    </w:p>
    <w:p w:rsidR="00820AA1" w:rsidRPr="008B6895" w:rsidRDefault="00820AA1" w:rsidP="008B6895">
      <w:pPr>
        <w:spacing w:line="360" w:lineRule="auto"/>
        <w:jc w:val="both"/>
        <w:rPr>
          <w:rFonts w:ascii="Times New Roman" w:hAnsi="Times New Roman"/>
          <w:sz w:val="24"/>
          <w:szCs w:val="24"/>
        </w:rPr>
      </w:pPr>
    </w:p>
    <w:p w:rsidR="00EB79EE" w:rsidRPr="008B6895" w:rsidRDefault="00EB79EE" w:rsidP="008B6895">
      <w:pPr>
        <w:spacing w:line="360" w:lineRule="auto"/>
        <w:ind w:left="1620" w:hanging="1620"/>
        <w:jc w:val="both"/>
        <w:rPr>
          <w:rFonts w:ascii="Times New Roman" w:hAnsi="Times New Roman"/>
          <w:b/>
          <w:sz w:val="24"/>
          <w:szCs w:val="24"/>
        </w:rPr>
      </w:pPr>
      <w:r w:rsidRPr="008B6895">
        <w:rPr>
          <w:rFonts w:ascii="Times New Roman" w:hAnsi="Times New Roman"/>
          <w:b/>
          <w:i/>
          <w:sz w:val="24"/>
          <w:szCs w:val="24"/>
        </w:rPr>
        <w:lastRenderedPageBreak/>
        <w:t>Issue No.3</w:t>
      </w:r>
      <w:r w:rsidR="00820AA1" w:rsidRPr="008B6895">
        <w:rPr>
          <w:rFonts w:ascii="Times New Roman" w:hAnsi="Times New Roman"/>
          <w:b/>
          <w:i/>
          <w:sz w:val="24"/>
          <w:szCs w:val="24"/>
        </w:rPr>
        <w:t xml:space="preserve">: </w:t>
      </w:r>
      <w:r w:rsidRPr="008B6895">
        <w:rPr>
          <w:rFonts w:ascii="Times New Roman" w:hAnsi="Times New Roman"/>
          <w:b/>
          <w:sz w:val="24"/>
          <w:szCs w:val="24"/>
        </w:rPr>
        <w:t xml:space="preserve">Whether the alleged illegal practices or any of the electoral </w:t>
      </w:r>
      <w:r w:rsidR="00820AA1" w:rsidRPr="008B6895">
        <w:rPr>
          <w:rFonts w:ascii="Times New Roman" w:hAnsi="Times New Roman"/>
          <w:b/>
          <w:sz w:val="24"/>
          <w:szCs w:val="24"/>
        </w:rPr>
        <w:t xml:space="preserve">  </w:t>
      </w:r>
      <w:r w:rsidRPr="008B6895">
        <w:rPr>
          <w:rFonts w:ascii="Times New Roman" w:hAnsi="Times New Roman"/>
          <w:b/>
          <w:sz w:val="24"/>
          <w:szCs w:val="24"/>
        </w:rPr>
        <w:t>offences were committed by the first Respondent personally or her agents with her knowledge and consent or approval.</w:t>
      </w:r>
    </w:p>
    <w:p w:rsidR="009D64F8" w:rsidRPr="008B6895" w:rsidRDefault="00FA373B" w:rsidP="008B6895">
      <w:pPr>
        <w:spacing w:line="360" w:lineRule="auto"/>
        <w:jc w:val="both"/>
        <w:rPr>
          <w:rFonts w:ascii="Times New Roman" w:hAnsi="Times New Roman"/>
          <w:sz w:val="24"/>
          <w:szCs w:val="24"/>
        </w:rPr>
      </w:pPr>
      <w:r w:rsidRPr="008B6895">
        <w:rPr>
          <w:rFonts w:ascii="Times New Roman" w:hAnsi="Times New Roman"/>
          <w:sz w:val="24"/>
          <w:szCs w:val="24"/>
        </w:rPr>
        <w:t>This issue has already been answered in the affirmative.  I have also pointed out several instances where I believe the Petitioner failed to prove allegations of bribery on the part of the 1</w:t>
      </w:r>
      <w:r w:rsidRPr="008B6895">
        <w:rPr>
          <w:rFonts w:ascii="Times New Roman" w:hAnsi="Times New Roman"/>
          <w:sz w:val="24"/>
          <w:szCs w:val="24"/>
          <w:vertAlign w:val="superscript"/>
        </w:rPr>
        <w:t>st</w:t>
      </w:r>
      <w:r w:rsidRPr="008B6895">
        <w:rPr>
          <w:rFonts w:ascii="Times New Roman" w:hAnsi="Times New Roman"/>
          <w:sz w:val="24"/>
          <w:szCs w:val="24"/>
        </w:rPr>
        <w:t xml:space="preserve"> Respondent</w:t>
      </w:r>
      <w:r w:rsidR="00FD09B6" w:rsidRPr="008B6895">
        <w:rPr>
          <w:rFonts w:ascii="Times New Roman" w:hAnsi="Times New Roman"/>
          <w:sz w:val="24"/>
          <w:szCs w:val="24"/>
        </w:rPr>
        <w:t xml:space="preserve"> or her agents with her knowledge and consent or approval.</w:t>
      </w:r>
    </w:p>
    <w:p w:rsidR="00FD09B6" w:rsidRPr="008B6895" w:rsidRDefault="00FD09B6" w:rsidP="008B6895">
      <w:pPr>
        <w:spacing w:line="360" w:lineRule="auto"/>
        <w:jc w:val="both"/>
        <w:rPr>
          <w:rFonts w:ascii="Times New Roman" w:hAnsi="Times New Roman"/>
          <w:sz w:val="24"/>
          <w:szCs w:val="24"/>
        </w:rPr>
      </w:pPr>
    </w:p>
    <w:p w:rsidR="00FD09B6" w:rsidRPr="008B6895" w:rsidRDefault="00FD09B6" w:rsidP="008B6895">
      <w:pPr>
        <w:spacing w:line="360" w:lineRule="auto"/>
        <w:jc w:val="both"/>
        <w:rPr>
          <w:rFonts w:ascii="Times New Roman" w:hAnsi="Times New Roman"/>
          <w:b/>
          <w:sz w:val="24"/>
          <w:szCs w:val="24"/>
        </w:rPr>
      </w:pPr>
      <w:r w:rsidRPr="008B6895">
        <w:rPr>
          <w:rFonts w:ascii="Times New Roman" w:hAnsi="Times New Roman"/>
          <w:b/>
          <w:i/>
          <w:sz w:val="24"/>
          <w:szCs w:val="24"/>
        </w:rPr>
        <w:t>Issue No.4</w:t>
      </w:r>
      <w:r w:rsidR="00820AA1" w:rsidRPr="008B6895">
        <w:rPr>
          <w:rFonts w:ascii="Times New Roman" w:hAnsi="Times New Roman"/>
          <w:b/>
          <w:i/>
          <w:sz w:val="24"/>
          <w:szCs w:val="24"/>
        </w:rPr>
        <w:t xml:space="preserve">: </w:t>
      </w:r>
      <w:r w:rsidR="00820AA1" w:rsidRPr="008B6895">
        <w:rPr>
          <w:rFonts w:ascii="Times New Roman" w:hAnsi="Times New Roman"/>
          <w:b/>
          <w:sz w:val="24"/>
          <w:szCs w:val="24"/>
        </w:rPr>
        <w:t>Remedies available to the Parties</w:t>
      </w:r>
    </w:p>
    <w:p w:rsidR="00FD09B6" w:rsidRPr="008B6895" w:rsidRDefault="00FD09B6" w:rsidP="008B6895">
      <w:pPr>
        <w:spacing w:line="360" w:lineRule="auto"/>
        <w:jc w:val="both"/>
        <w:rPr>
          <w:rFonts w:ascii="Times New Roman" w:hAnsi="Times New Roman"/>
          <w:sz w:val="24"/>
          <w:szCs w:val="24"/>
        </w:rPr>
      </w:pPr>
      <w:r w:rsidRPr="008B6895">
        <w:rPr>
          <w:rFonts w:ascii="Times New Roman" w:hAnsi="Times New Roman"/>
          <w:sz w:val="24"/>
          <w:szCs w:val="24"/>
        </w:rPr>
        <w:t>This court has found that the 1</w:t>
      </w:r>
      <w:r w:rsidRPr="008B6895">
        <w:rPr>
          <w:rFonts w:ascii="Times New Roman" w:hAnsi="Times New Roman"/>
          <w:sz w:val="24"/>
          <w:szCs w:val="24"/>
          <w:vertAlign w:val="superscript"/>
        </w:rPr>
        <w:t>st</w:t>
      </w:r>
      <w:r w:rsidRPr="008B6895">
        <w:rPr>
          <w:rFonts w:ascii="Times New Roman" w:hAnsi="Times New Roman"/>
          <w:sz w:val="24"/>
          <w:szCs w:val="24"/>
        </w:rPr>
        <w:t xml:space="preserve"> Respondent </w:t>
      </w:r>
      <w:r w:rsidR="001F2EAB" w:rsidRPr="008B6895">
        <w:rPr>
          <w:rFonts w:ascii="Times New Roman" w:hAnsi="Times New Roman"/>
          <w:sz w:val="24"/>
          <w:szCs w:val="24"/>
        </w:rPr>
        <w:t>Nakate Lillian Seguja committed illegal practices during the campaign period.  It is also our finding that the Electoral Commission failed to conduct a free and fair election and therefore the 1</w:t>
      </w:r>
      <w:r w:rsidR="001F2EAB" w:rsidRPr="008B6895">
        <w:rPr>
          <w:rFonts w:ascii="Times New Roman" w:hAnsi="Times New Roman"/>
          <w:sz w:val="24"/>
          <w:szCs w:val="24"/>
          <w:vertAlign w:val="superscript"/>
        </w:rPr>
        <w:t>st</w:t>
      </w:r>
      <w:r w:rsidR="001F2EAB" w:rsidRPr="008B6895">
        <w:rPr>
          <w:rFonts w:ascii="Times New Roman" w:hAnsi="Times New Roman"/>
          <w:sz w:val="24"/>
          <w:szCs w:val="24"/>
        </w:rPr>
        <w:t xml:space="preserve"> Respondent Nakate Lillian Segujja was not validly</w:t>
      </w:r>
      <w:r w:rsidR="00104D5F" w:rsidRPr="008B6895">
        <w:rPr>
          <w:rFonts w:ascii="Times New Roman" w:hAnsi="Times New Roman"/>
          <w:sz w:val="24"/>
          <w:szCs w:val="24"/>
        </w:rPr>
        <w:t xml:space="preserve"> elected as a District Woman Member of Parliament for Luwero District.</w:t>
      </w:r>
    </w:p>
    <w:p w:rsidR="00104D5F" w:rsidRPr="008B6895" w:rsidRDefault="00104D5F" w:rsidP="008B6895">
      <w:pPr>
        <w:spacing w:line="360" w:lineRule="auto"/>
        <w:jc w:val="both"/>
        <w:rPr>
          <w:rFonts w:ascii="Times New Roman" w:hAnsi="Times New Roman"/>
          <w:sz w:val="24"/>
          <w:szCs w:val="24"/>
        </w:rPr>
      </w:pPr>
      <w:r w:rsidRPr="008B6895">
        <w:rPr>
          <w:rFonts w:ascii="Times New Roman" w:hAnsi="Times New Roman"/>
          <w:sz w:val="24"/>
          <w:szCs w:val="24"/>
        </w:rPr>
        <w:t>The said election is hereby annulled, set aside and it is hereby ordered that a new election be conducted in accordance with Section 61 (2) and Section 3 of the Parliamentary Election</w:t>
      </w:r>
      <w:r w:rsidR="00F669AF" w:rsidRPr="008B6895">
        <w:rPr>
          <w:rFonts w:ascii="Times New Roman" w:hAnsi="Times New Roman"/>
          <w:sz w:val="24"/>
          <w:szCs w:val="24"/>
        </w:rPr>
        <w:t>s</w:t>
      </w:r>
      <w:r w:rsidRPr="008B6895">
        <w:rPr>
          <w:rFonts w:ascii="Times New Roman" w:hAnsi="Times New Roman"/>
          <w:sz w:val="24"/>
          <w:szCs w:val="24"/>
        </w:rPr>
        <w:t xml:space="preserve"> Act.</w:t>
      </w:r>
    </w:p>
    <w:p w:rsidR="00104D5F" w:rsidRPr="008B6895" w:rsidRDefault="00104D5F" w:rsidP="008B6895">
      <w:pPr>
        <w:spacing w:line="360" w:lineRule="auto"/>
        <w:jc w:val="both"/>
        <w:rPr>
          <w:rFonts w:ascii="Times New Roman" w:hAnsi="Times New Roman"/>
          <w:sz w:val="24"/>
          <w:szCs w:val="24"/>
        </w:rPr>
      </w:pPr>
      <w:r w:rsidRPr="008B6895">
        <w:rPr>
          <w:rFonts w:ascii="Times New Roman" w:hAnsi="Times New Roman"/>
          <w:sz w:val="24"/>
          <w:szCs w:val="24"/>
        </w:rPr>
        <w:t>It is ordered that the Respondents jointly and severally pay the costs of this Petition.</w:t>
      </w:r>
    </w:p>
    <w:p w:rsidR="00104D5F" w:rsidRPr="008B6895" w:rsidRDefault="00104D5F" w:rsidP="008B6895">
      <w:pPr>
        <w:spacing w:line="360" w:lineRule="auto"/>
        <w:jc w:val="both"/>
        <w:rPr>
          <w:rFonts w:ascii="Times New Roman" w:hAnsi="Times New Roman"/>
          <w:sz w:val="24"/>
          <w:szCs w:val="24"/>
        </w:rPr>
      </w:pPr>
    </w:p>
    <w:p w:rsidR="00104D5F" w:rsidRPr="008B6895" w:rsidRDefault="00104D5F" w:rsidP="008B6895">
      <w:pPr>
        <w:spacing w:line="360" w:lineRule="auto"/>
        <w:jc w:val="both"/>
        <w:rPr>
          <w:rFonts w:ascii="Times New Roman" w:hAnsi="Times New Roman"/>
          <w:sz w:val="24"/>
          <w:szCs w:val="24"/>
        </w:rPr>
      </w:pPr>
    </w:p>
    <w:p w:rsidR="00104D5F" w:rsidRPr="008B6895" w:rsidRDefault="00F669AF" w:rsidP="008B6895">
      <w:pPr>
        <w:spacing w:line="360" w:lineRule="auto"/>
        <w:jc w:val="both"/>
        <w:rPr>
          <w:rFonts w:ascii="Times New Roman" w:hAnsi="Times New Roman"/>
          <w:b/>
          <w:sz w:val="24"/>
          <w:szCs w:val="24"/>
        </w:rPr>
      </w:pPr>
      <w:r w:rsidRPr="008B6895">
        <w:rPr>
          <w:rFonts w:ascii="Times New Roman" w:hAnsi="Times New Roman"/>
          <w:b/>
          <w:sz w:val="24"/>
          <w:szCs w:val="24"/>
        </w:rPr>
        <w:t xml:space="preserve">BATEMA </w:t>
      </w:r>
      <w:r w:rsidR="00104D5F" w:rsidRPr="008B6895">
        <w:rPr>
          <w:rFonts w:ascii="Times New Roman" w:hAnsi="Times New Roman"/>
          <w:b/>
          <w:sz w:val="24"/>
          <w:szCs w:val="24"/>
        </w:rPr>
        <w:t xml:space="preserve">N. </w:t>
      </w:r>
      <w:r w:rsidRPr="008B6895">
        <w:rPr>
          <w:rFonts w:ascii="Times New Roman" w:hAnsi="Times New Roman"/>
          <w:b/>
          <w:sz w:val="24"/>
          <w:szCs w:val="24"/>
        </w:rPr>
        <w:t xml:space="preserve">D. </w:t>
      </w:r>
      <w:r w:rsidR="00104D5F" w:rsidRPr="008B6895">
        <w:rPr>
          <w:rFonts w:ascii="Times New Roman" w:hAnsi="Times New Roman"/>
          <w:b/>
          <w:sz w:val="24"/>
          <w:szCs w:val="24"/>
        </w:rPr>
        <w:t>A.</w:t>
      </w:r>
    </w:p>
    <w:p w:rsidR="00104D5F" w:rsidRPr="008B6895" w:rsidRDefault="00104D5F" w:rsidP="008B6895">
      <w:pPr>
        <w:spacing w:line="360" w:lineRule="auto"/>
        <w:jc w:val="both"/>
        <w:rPr>
          <w:rFonts w:ascii="Times New Roman" w:hAnsi="Times New Roman"/>
          <w:b/>
          <w:sz w:val="24"/>
          <w:szCs w:val="24"/>
        </w:rPr>
      </w:pPr>
      <w:r w:rsidRPr="008B6895">
        <w:rPr>
          <w:rFonts w:ascii="Times New Roman" w:hAnsi="Times New Roman"/>
          <w:b/>
          <w:sz w:val="24"/>
          <w:szCs w:val="24"/>
        </w:rPr>
        <w:t>JUDGE</w:t>
      </w:r>
    </w:p>
    <w:p w:rsidR="00104D5F" w:rsidRPr="008B6895" w:rsidRDefault="00104D5F" w:rsidP="008B6895">
      <w:pPr>
        <w:spacing w:line="360" w:lineRule="auto"/>
        <w:jc w:val="both"/>
        <w:rPr>
          <w:rFonts w:ascii="Times New Roman" w:hAnsi="Times New Roman"/>
          <w:b/>
          <w:sz w:val="24"/>
          <w:szCs w:val="24"/>
        </w:rPr>
      </w:pPr>
      <w:r w:rsidRPr="008B6895">
        <w:rPr>
          <w:rFonts w:ascii="Times New Roman" w:hAnsi="Times New Roman"/>
          <w:b/>
          <w:sz w:val="24"/>
          <w:szCs w:val="24"/>
        </w:rPr>
        <w:t>17/06/2016</w:t>
      </w:r>
    </w:p>
    <w:p w:rsidR="00CE20AB" w:rsidRPr="008B6895" w:rsidRDefault="00CE20AB" w:rsidP="008B6895">
      <w:pPr>
        <w:spacing w:line="360" w:lineRule="auto"/>
        <w:jc w:val="both"/>
        <w:rPr>
          <w:rFonts w:ascii="Times New Roman" w:hAnsi="Times New Roman"/>
          <w:b/>
          <w:sz w:val="24"/>
          <w:szCs w:val="24"/>
        </w:rPr>
      </w:pPr>
    </w:p>
    <w:p w:rsidR="00CE20AB" w:rsidRPr="008B6895" w:rsidRDefault="00CE20AB" w:rsidP="008B6895">
      <w:pPr>
        <w:spacing w:line="360" w:lineRule="auto"/>
        <w:jc w:val="both"/>
        <w:rPr>
          <w:rFonts w:ascii="Times New Roman" w:hAnsi="Times New Roman"/>
          <w:b/>
          <w:sz w:val="24"/>
          <w:szCs w:val="24"/>
        </w:rPr>
      </w:pPr>
    </w:p>
    <w:p w:rsidR="00CE20AB" w:rsidRPr="008B6895" w:rsidRDefault="00CE20AB" w:rsidP="008B6895">
      <w:pPr>
        <w:spacing w:line="360" w:lineRule="auto"/>
        <w:jc w:val="both"/>
        <w:rPr>
          <w:rFonts w:ascii="Times New Roman" w:hAnsi="Times New Roman"/>
          <w:b/>
          <w:sz w:val="24"/>
          <w:szCs w:val="24"/>
        </w:rPr>
      </w:pPr>
      <w:r w:rsidRPr="008B6895">
        <w:rPr>
          <w:rFonts w:ascii="Times New Roman" w:hAnsi="Times New Roman"/>
          <w:b/>
          <w:sz w:val="24"/>
          <w:szCs w:val="24"/>
        </w:rPr>
        <w:t>17/06/2016:</w:t>
      </w:r>
    </w:p>
    <w:p w:rsidR="00CE20AB" w:rsidRPr="008B6895" w:rsidRDefault="00CE20AB" w:rsidP="008B6895">
      <w:pPr>
        <w:spacing w:line="360" w:lineRule="auto"/>
        <w:jc w:val="both"/>
        <w:rPr>
          <w:rFonts w:ascii="Times New Roman" w:hAnsi="Times New Roman"/>
          <w:sz w:val="24"/>
          <w:szCs w:val="24"/>
        </w:rPr>
      </w:pPr>
      <w:r w:rsidRPr="008B6895">
        <w:rPr>
          <w:rFonts w:ascii="Times New Roman" w:hAnsi="Times New Roman"/>
          <w:sz w:val="24"/>
          <w:szCs w:val="24"/>
        </w:rPr>
        <w:t>Ronald Tusingwire, Counsel for Hon. Nakate Lillian Segujja</w:t>
      </w:r>
    </w:p>
    <w:p w:rsidR="00CE20AB" w:rsidRPr="008B6895" w:rsidRDefault="00CE20AB" w:rsidP="008B6895">
      <w:pPr>
        <w:spacing w:line="360" w:lineRule="auto"/>
        <w:jc w:val="both"/>
        <w:rPr>
          <w:rFonts w:ascii="Times New Roman" w:hAnsi="Times New Roman"/>
          <w:sz w:val="24"/>
          <w:szCs w:val="24"/>
        </w:rPr>
      </w:pPr>
      <w:r w:rsidRPr="008B6895">
        <w:rPr>
          <w:rFonts w:ascii="Times New Roman" w:hAnsi="Times New Roman"/>
          <w:sz w:val="24"/>
          <w:szCs w:val="24"/>
        </w:rPr>
        <w:lastRenderedPageBreak/>
        <w:t>Nakate Not in court</w:t>
      </w:r>
    </w:p>
    <w:p w:rsidR="00CE20AB" w:rsidRPr="008B6895" w:rsidRDefault="00CE20AB" w:rsidP="008B6895">
      <w:pPr>
        <w:spacing w:line="360" w:lineRule="auto"/>
        <w:jc w:val="both"/>
        <w:rPr>
          <w:rFonts w:ascii="Times New Roman" w:hAnsi="Times New Roman"/>
          <w:sz w:val="24"/>
          <w:szCs w:val="24"/>
        </w:rPr>
      </w:pPr>
      <w:r w:rsidRPr="008B6895">
        <w:rPr>
          <w:rFonts w:ascii="Times New Roman" w:hAnsi="Times New Roman"/>
          <w:sz w:val="24"/>
          <w:szCs w:val="24"/>
        </w:rPr>
        <w:t>Ms. Nassuna Victoria holding brief for C. Katumba, Counsel for the Petitioner</w:t>
      </w:r>
    </w:p>
    <w:p w:rsidR="00CE20AB" w:rsidRPr="008B6895" w:rsidRDefault="00CE20AB" w:rsidP="008B6895">
      <w:pPr>
        <w:spacing w:line="360" w:lineRule="auto"/>
        <w:jc w:val="both"/>
        <w:rPr>
          <w:rFonts w:ascii="Times New Roman" w:hAnsi="Times New Roman"/>
          <w:sz w:val="24"/>
          <w:szCs w:val="24"/>
        </w:rPr>
      </w:pPr>
      <w:r w:rsidRPr="008B6895">
        <w:rPr>
          <w:rFonts w:ascii="Times New Roman" w:hAnsi="Times New Roman"/>
          <w:sz w:val="24"/>
          <w:szCs w:val="24"/>
        </w:rPr>
        <w:t>Petitioner in court</w:t>
      </w:r>
    </w:p>
    <w:p w:rsidR="00CE20AB" w:rsidRPr="008B6895" w:rsidRDefault="00CE20AB" w:rsidP="008B6895">
      <w:pPr>
        <w:spacing w:line="360" w:lineRule="auto"/>
        <w:jc w:val="both"/>
        <w:rPr>
          <w:rFonts w:ascii="Times New Roman" w:hAnsi="Times New Roman"/>
          <w:sz w:val="24"/>
          <w:szCs w:val="24"/>
        </w:rPr>
      </w:pPr>
      <w:r w:rsidRPr="008B6895">
        <w:rPr>
          <w:rFonts w:ascii="Times New Roman" w:hAnsi="Times New Roman"/>
          <w:sz w:val="24"/>
          <w:szCs w:val="24"/>
        </w:rPr>
        <w:t>No Counsel for Electoral Commission</w:t>
      </w:r>
    </w:p>
    <w:p w:rsidR="00CE20AB" w:rsidRPr="008B6895" w:rsidRDefault="00CE20AB" w:rsidP="008B6895">
      <w:pPr>
        <w:spacing w:line="360" w:lineRule="auto"/>
        <w:jc w:val="both"/>
        <w:rPr>
          <w:rFonts w:ascii="Times New Roman" w:hAnsi="Times New Roman"/>
          <w:sz w:val="24"/>
          <w:szCs w:val="24"/>
        </w:rPr>
      </w:pPr>
    </w:p>
    <w:p w:rsidR="00CE20AB" w:rsidRPr="008B6895" w:rsidRDefault="00CE20AB" w:rsidP="008B6895">
      <w:pPr>
        <w:spacing w:line="360" w:lineRule="auto"/>
        <w:jc w:val="both"/>
        <w:rPr>
          <w:rFonts w:ascii="Times New Roman" w:hAnsi="Times New Roman"/>
          <w:b/>
          <w:sz w:val="24"/>
          <w:szCs w:val="24"/>
        </w:rPr>
      </w:pPr>
      <w:r w:rsidRPr="008B6895">
        <w:rPr>
          <w:rFonts w:ascii="Times New Roman" w:hAnsi="Times New Roman"/>
          <w:b/>
          <w:sz w:val="24"/>
          <w:szCs w:val="24"/>
        </w:rPr>
        <w:t>Court:</w:t>
      </w:r>
    </w:p>
    <w:p w:rsidR="00CE20AB" w:rsidRPr="008B6895" w:rsidRDefault="00CE20AB" w:rsidP="008B6895">
      <w:pPr>
        <w:spacing w:line="360" w:lineRule="auto"/>
        <w:jc w:val="both"/>
        <w:rPr>
          <w:rFonts w:ascii="Times New Roman" w:hAnsi="Times New Roman"/>
          <w:sz w:val="24"/>
          <w:szCs w:val="24"/>
        </w:rPr>
      </w:pPr>
      <w:r w:rsidRPr="008B6895">
        <w:rPr>
          <w:rFonts w:ascii="Times New Roman" w:hAnsi="Times New Roman"/>
          <w:sz w:val="24"/>
          <w:szCs w:val="24"/>
        </w:rPr>
        <w:t>Judgment delivered in open court.</w:t>
      </w:r>
    </w:p>
    <w:p w:rsidR="00CE20AB" w:rsidRPr="008B6895" w:rsidRDefault="00CE20AB" w:rsidP="008B6895">
      <w:pPr>
        <w:spacing w:line="360" w:lineRule="auto"/>
        <w:jc w:val="both"/>
        <w:rPr>
          <w:rFonts w:ascii="Times New Roman" w:hAnsi="Times New Roman"/>
          <w:sz w:val="24"/>
          <w:szCs w:val="24"/>
        </w:rPr>
      </w:pPr>
    </w:p>
    <w:p w:rsidR="00CE20AB" w:rsidRPr="008B6895" w:rsidRDefault="00CE20AB" w:rsidP="008B6895">
      <w:pPr>
        <w:spacing w:line="360" w:lineRule="auto"/>
        <w:jc w:val="both"/>
        <w:rPr>
          <w:rFonts w:ascii="Times New Roman" w:hAnsi="Times New Roman"/>
          <w:b/>
          <w:sz w:val="24"/>
          <w:szCs w:val="24"/>
        </w:rPr>
      </w:pPr>
      <w:r w:rsidRPr="008B6895">
        <w:rPr>
          <w:rFonts w:ascii="Times New Roman" w:hAnsi="Times New Roman"/>
          <w:b/>
          <w:sz w:val="24"/>
          <w:szCs w:val="24"/>
        </w:rPr>
        <w:t>BATEMA N. D. A</w:t>
      </w:r>
    </w:p>
    <w:p w:rsidR="00CE20AB" w:rsidRPr="008B6895" w:rsidRDefault="00CE20AB" w:rsidP="008B6895">
      <w:pPr>
        <w:spacing w:line="360" w:lineRule="auto"/>
        <w:jc w:val="both"/>
        <w:rPr>
          <w:rFonts w:ascii="Times New Roman" w:hAnsi="Times New Roman"/>
          <w:b/>
          <w:sz w:val="24"/>
          <w:szCs w:val="24"/>
        </w:rPr>
      </w:pPr>
      <w:r w:rsidRPr="008B6895">
        <w:rPr>
          <w:rFonts w:ascii="Times New Roman" w:hAnsi="Times New Roman"/>
          <w:b/>
          <w:sz w:val="24"/>
          <w:szCs w:val="24"/>
        </w:rPr>
        <w:t>JUDGE</w:t>
      </w:r>
    </w:p>
    <w:p w:rsidR="00CE20AB" w:rsidRPr="008B6895" w:rsidRDefault="00CE20AB" w:rsidP="008B6895">
      <w:pPr>
        <w:spacing w:line="360" w:lineRule="auto"/>
        <w:jc w:val="both"/>
        <w:rPr>
          <w:rFonts w:ascii="Times New Roman" w:hAnsi="Times New Roman"/>
          <w:b/>
          <w:sz w:val="24"/>
          <w:szCs w:val="24"/>
        </w:rPr>
      </w:pPr>
    </w:p>
    <w:p w:rsidR="00CE20AB" w:rsidRPr="008B6895" w:rsidRDefault="00CE20AB" w:rsidP="008B6895">
      <w:pPr>
        <w:spacing w:line="360" w:lineRule="auto"/>
        <w:jc w:val="both"/>
        <w:rPr>
          <w:rFonts w:ascii="Times New Roman" w:hAnsi="Times New Roman"/>
          <w:sz w:val="24"/>
          <w:szCs w:val="24"/>
        </w:rPr>
      </w:pPr>
      <w:r w:rsidRPr="008B6895">
        <w:rPr>
          <w:rFonts w:ascii="Times New Roman" w:hAnsi="Times New Roman"/>
          <w:sz w:val="24"/>
          <w:szCs w:val="24"/>
        </w:rPr>
        <w:t>Right of Appeal explained.</w:t>
      </w:r>
    </w:p>
    <w:p w:rsidR="00CE20AB" w:rsidRPr="008B6895" w:rsidRDefault="00CE20AB" w:rsidP="008B6895">
      <w:pPr>
        <w:spacing w:line="360" w:lineRule="auto"/>
        <w:jc w:val="both"/>
        <w:rPr>
          <w:rFonts w:ascii="Times New Roman" w:hAnsi="Times New Roman"/>
          <w:sz w:val="24"/>
          <w:szCs w:val="24"/>
        </w:rPr>
      </w:pPr>
    </w:p>
    <w:p w:rsidR="00CE20AB" w:rsidRPr="008B6895" w:rsidRDefault="00CE20AB" w:rsidP="008B6895">
      <w:pPr>
        <w:spacing w:line="360" w:lineRule="auto"/>
        <w:jc w:val="both"/>
        <w:rPr>
          <w:rFonts w:ascii="Times New Roman" w:hAnsi="Times New Roman"/>
          <w:sz w:val="24"/>
          <w:szCs w:val="24"/>
        </w:rPr>
      </w:pPr>
    </w:p>
    <w:p w:rsidR="00CE20AB" w:rsidRPr="008B6895" w:rsidRDefault="00CE20AB" w:rsidP="008B6895">
      <w:pPr>
        <w:spacing w:line="360" w:lineRule="auto"/>
        <w:jc w:val="both"/>
        <w:rPr>
          <w:rFonts w:ascii="Times New Roman" w:hAnsi="Times New Roman"/>
          <w:b/>
          <w:sz w:val="24"/>
          <w:szCs w:val="24"/>
        </w:rPr>
      </w:pPr>
      <w:r w:rsidRPr="008B6895">
        <w:rPr>
          <w:rFonts w:ascii="Times New Roman" w:hAnsi="Times New Roman"/>
          <w:b/>
          <w:sz w:val="24"/>
          <w:szCs w:val="24"/>
        </w:rPr>
        <w:t>BATEMA N. D. A</w:t>
      </w:r>
    </w:p>
    <w:p w:rsidR="00CE20AB" w:rsidRPr="008B6895" w:rsidRDefault="00CE20AB" w:rsidP="008B6895">
      <w:pPr>
        <w:spacing w:line="360" w:lineRule="auto"/>
        <w:jc w:val="both"/>
        <w:rPr>
          <w:rFonts w:ascii="Times New Roman" w:hAnsi="Times New Roman"/>
          <w:b/>
          <w:sz w:val="24"/>
          <w:szCs w:val="24"/>
        </w:rPr>
      </w:pPr>
      <w:r w:rsidRPr="008B6895">
        <w:rPr>
          <w:rFonts w:ascii="Times New Roman" w:hAnsi="Times New Roman"/>
          <w:b/>
          <w:sz w:val="24"/>
          <w:szCs w:val="24"/>
        </w:rPr>
        <w:t>JUDGE</w:t>
      </w:r>
    </w:p>
    <w:p w:rsidR="00CE20AB" w:rsidRPr="008B6895" w:rsidRDefault="00CE20AB" w:rsidP="008B6895">
      <w:pPr>
        <w:spacing w:line="360" w:lineRule="auto"/>
        <w:jc w:val="both"/>
        <w:rPr>
          <w:rFonts w:ascii="Times New Roman" w:hAnsi="Times New Roman"/>
          <w:b/>
          <w:sz w:val="24"/>
          <w:szCs w:val="24"/>
        </w:rPr>
      </w:pPr>
      <w:r w:rsidRPr="008B6895">
        <w:rPr>
          <w:rFonts w:ascii="Times New Roman" w:hAnsi="Times New Roman"/>
          <w:b/>
          <w:sz w:val="24"/>
          <w:szCs w:val="24"/>
        </w:rPr>
        <w:t>17/06/2016</w:t>
      </w:r>
    </w:p>
    <w:sectPr w:rsidR="00CE20AB" w:rsidRPr="008B6895" w:rsidSect="0035225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1D" w:rsidRDefault="0009391D" w:rsidP="00E35310">
      <w:pPr>
        <w:spacing w:after="0" w:line="240" w:lineRule="auto"/>
      </w:pPr>
      <w:r>
        <w:separator/>
      </w:r>
    </w:p>
  </w:endnote>
  <w:endnote w:type="continuationSeparator" w:id="0">
    <w:p w:rsidR="0009391D" w:rsidRDefault="0009391D" w:rsidP="00E35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73" w:rsidRDefault="002B0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62" w:rsidRDefault="0009391D">
    <w:pPr>
      <w:pStyle w:val="Footer"/>
      <w:jc w:val="center"/>
    </w:pPr>
    <w:r>
      <w:fldChar w:fldCharType="begin"/>
    </w:r>
    <w:r>
      <w:instrText xml:space="preserve"> PAGE   \* MERGEFORMAT </w:instrText>
    </w:r>
    <w:r>
      <w:fldChar w:fldCharType="separate"/>
    </w:r>
    <w:r w:rsidR="008B6895">
      <w:rPr>
        <w:noProof/>
      </w:rPr>
      <w:t>1</w:t>
    </w:r>
    <w:r>
      <w:rPr>
        <w:noProof/>
      </w:rPr>
      <w:fldChar w:fldCharType="end"/>
    </w:r>
  </w:p>
  <w:p w:rsidR="00752C62" w:rsidRDefault="00752C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73" w:rsidRDefault="002B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1D" w:rsidRDefault="0009391D" w:rsidP="00E35310">
      <w:pPr>
        <w:spacing w:after="0" w:line="240" w:lineRule="auto"/>
      </w:pPr>
      <w:r>
        <w:separator/>
      </w:r>
    </w:p>
  </w:footnote>
  <w:footnote w:type="continuationSeparator" w:id="0">
    <w:p w:rsidR="0009391D" w:rsidRDefault="0009391D" w:rsidP="00E35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73" w:rsidRDefault="002B0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73" w:rsidRDefault="002B0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573" w:rsidRDefault="002B0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F28"/>
    <w:multiLevelType w:val="hybridMultilevel"/>
    <w:tmpl w:val="A970D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E0381"/>
    <w:multiLevelType w:val="hybridMultilevel"/>
    <w:tmpl w:val="4F026E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09225E"/>
    <w:multiLevelType w:val="hybridMultilevel"/>
    <w:tmpl w:val="C646DD00"/>
    <w:lvl w:ilvl="0" w:tplc="E3827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216021"/>
    <w:multiLevelType w:val="hybridMultilevel"/>
    <w:tmpl w:val="54443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EC"/>
    <w:rsid w:val="00007F6C"/>
    <w:rsid w:val="00024218"/>
    <w:rsid w:val="0003079D"/>
    <w:rsid w:val="000324A8"/>
    <w:rsid w:val="00036AAC"/>
    <w:rsid w:val="00047ED8"/>
    <w:rsid w:val="0005007F"/>
    <w:rsid w:val="00054765"/>
    <w:rsid w:val="00055160"/>
    <w:rsid w:val="000669DF"/>
    <w:rsid w:val="00071FBC"/>
    <w:rsid w:val="00083DAD"/>
    <w:rsid w:val="0009391D"/>
    <w:rsid w:val="000C7F8A"/>
    <w:rsid w:val="00104D5F"/>
    <w:rsid w:val="00131F65"/>
    <w:rsid w:val="00152D4C"/>
    <w:rsid w:val="0019054B"/>
    <w:rsid w:val="0019212F"/>
    <w:rsid w:val="001B14FB"/>
    <w:rsid w:val="001B630E"/>
    <w:rsid w:val="001F2209"/>
    <w:rsid w:val="001F2EAB"/>
    <w:rsid w:val="001F7957"/>
    <w:rsid w:val="00207FDF"/>
    <w:rsid w:val="00227306"/>
    <w:rsid w:val="00230DEC"/>
    <w:rsid w:val="00254CE4"/>
    <w:rsid w:val="002653CB"/>
    <w:rsid w:val="002677DC"/>
    <w:rsid w:val="002761E3"/>
    <w:rsid w:val="002B0573"/>
    <w:rsid w:val="002B6BB2"/>
    <w:rsid w:val="002C707E"/>
    <w:rsid w:val="002E3818"/>
    <w:rsid w:val="00307B5C"/>
    <w:rsid w:val="00333249"/>
    <w:rsid w:val="00342156"/>
    <w:rsid w:val="0035225E"/>
    <w:rsid w:val="003676BC"/>
    <w:rsid w:val="003A3560"/>
    <w:rsid w:val="003C2B1F"/>
    <w:rsid w:val="003D54E1"/>
    <w:rsid w:val="003D5CFC"/>
    <w:rsid w:val="0042122A"/>
    <w:rsid w:val="00421479"/>
    <w:rsid w:val="00425853"/>
    <w:rsid w:val="00483371"/>
    <w:rsid w:val="004974DC"/>
    <w:rsid w:val="004A63EC"/>
    <w:rsid w:val="00532558"/>
    <w:rsid w:val="00552C94"/>
    <w:rsid w:val="005603CA"/>
    <w:rsid w:val="00562ADF"/>
    <w:rsid w:val="005768D4"/>
    <w:rsid w:val="00576945"/>
    <w:rsid w:val="0058089C"/>
    <w:rsid w:val="0058534C"/>
    <w:rsid w:val="005870E4"/>
    <w:rsid w:val="00593977"/>
    <w:rsid w:val="00595226"/>
    <w:rsid w:val="005C1680"/>
    <w:rsid w:val="005D6BA7"/>
    <w:rsid w:val="005F5704"/>
    <w:rsid w:val="00601813"/>
    <w:rsid w:val="0065708B"/>
    <w:rsid w:val="0066464F"/>
    <w:rsid w:val="0066467E"/>
    <w:rsid w:val="006714CB"/>
    <w:rsid w:val="00685EAD"/>
    <w:rsid w:val="006D04C5"/>
    <w:rsid w:val="006E4372"/>
    <w:rsid w:val="00743BC2"/>
    <w:rsid w:val="007464BE"/>
    <w:rsid w:val="00746BA4"/>
    <w:rsid w:val="00752C62"/>
    <w:rsid w:val="007556AA"/>
    <w:rsid w:val="00773905"/>
    <w:rsid w:val="00775E1C"/>
    <w:rsid w:val="00784F94"/>
    <w:rsid w:val="007A21B3"/>
    <w:rsid w:val="007D1A1F"/>
    <w:rsid w:val="007D5147"/>
    <w:rsid w:val="007F0767"/>
    <w:rsid w:val="008124AD"/>
    <w:rsid w:val="00816EA3"/>
    <w:rsid w:val="00820AA1"/>
    <w:rsid w:val="0083482F"/>
    <w:rsid w:val="00845F37"/>
    <w:rsid w:val="00892FAE"/>
    <w:rsid w:val="008B6895"/>
    <w:rsid w:val="008D737C"/>
    <w:rsid w:val="008E2D42"/>
    <w:rsid w:val="0090003B"/>
    <w:rsid w:val="00903313"/>
    <w:rsid w:val="00911601"/>
    <w:rsid w:val="00923F55"/>
    <w:rsid w:val="009303C9"/>
    <w:rsid w:val="00931C0D"/>
    <w:rsid w:val="00972F37"/>
    <w:rsid w:val="00975A32"/>
    <w:rsid w:val="00986A34"/>
    <w:rsid w:val="009977B7"/>
    <w:rsid w:val="009B2849"/>
    <w:rsid w:val="009C0438"/>
    <w:rsid w:val="009D64F8"/>
    <w:rsid w:val="009E4EBF"/>
    <w:rsid w:val="00A10881"/>
    <w:rsid w:val="00A16535"/>
    <w:rsid w:val="00A86DFF"/>
    <w:rsid w:val="00A91064"/>
    <w:rsid w:val="00AB7702"/>
    <w:rsid w:val="00AC2555"/>
    <w:rsid w:val="00AC2A24"/>
    <w:rsid w:val="00B05E60"/>
    <w:rsid w:val="00B169D0"/>
    <w:rsid w:val="00B2062C"/>
    <w:rsid w:val="00B2227D"/>
    <w:rsid w:val="00B273E1"/>
    <w:rsid w:val="00B502A0"/>
    <w:rsid w:val="00B67A26"/>
    <w:rsid w:val="00B70888"/>
    <w:rsid w:val="00B74784"/>
    <w:rsid w:val="00B75D15"/>
    <w:rsid w:val="00B96A9B"/>
    <w:rsid w:val="00BC31E1"/>
    <w:rsid w:val="00BF2784"/>
    <w:rsid w:val="00C00D3C"/>
    <w:rsid w:val="00C0782C"/>
    <w:rsid w:val="00C23B95"/>
    <w:rsid w:val="00C90BE7"/>
    <w:rsid w:val="00CD36D9"/>
    <w:rsid w:val="00CE20AB"/>
    <w:rsid w:val="00CE741B"/>
    <w:rsid w:val="00D01942"/>
    <w:rsid w:val="00D501C7"/>
    <w:rsid w:val="00D52B87"/>
    <w:rsid w:val="00D60295"/>
    <w:rsid w:val="00DC56F8"/>
    <w:rsid w:val="00DD4A80"/>
    <w:rsid w:val="00DF7378"/>
    <w:rsid w:val="00E04E8E"/>
    <w:rsid w:val="00E15375"/>
    <w:rsid w:val="00E16405"/>
    <w:rsid w:val="00E31593"/>
    <w:rsid w:val="00E33510"/>
    <w:rsid w:val="00E35310"/>
    <w:rsid w:val="00E44A48"/>
    <w:rsid w:val="00E52B91"/>
    <w:rsid w:val="00E55C77"/>
    <w:rsid w:val="00E60EE4"/>
    <w:rsid w:val="00E61014"/>
    <w:rsid w:val="00E636D3"/>
    <w:rsid w:val="00E867CA"/>
    <w:rsid w:val="00E876D8"/>
    <w:rsid w:val="00E944ED"/>
    <w:rsid w:val="00EB12E6"/>
    <w:rsid w:val="00EB4786"/>
    <w:rsid w:val="00EB79EE"/>
    <w:rsid w:val="00F0126E"/>
    <w:rsid w:val="00F04811"/>
    <w:rsid w:val="00F12E43"/>
    <w:rsid w:val="00F27F60"/>
    <w:rsid w:val="00F40A98"/>
    <w:rsid w:val="00F43D4F"/>
    <w:rsid w:val="00F55DAC"/>
    <w:rsid w:val="00F669AF"/>
    <w:rsid w:val="00F93ED8"/>
    <w:rsid w:val="00FA361A"/>
    <w:rsid w:val="00FA373B"/>
    <w:rsid w:val="00FB1F95"/>
    <w:rsid w:val="00FC30A1"/>
    <w:rsid w:val="00FD06D3"/>
    <w:rsid w:val="00FD0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EC"/>
    <w:pPr>
      <w:ind w:left="720"/>
      <w:contextualSpacing/>
    </w:pPr>
  </w:style>
  <w:style w:type="paragraph" w:styleId="Header">
    <w:name w:val="header"/>
    <w:basedOn w:val="Normal"/>
    <w:link w:val="HeaderChar"/>
    <w:uiPriority w:val="99"/>
    <w:semiHidden/>
    <w:unhideWhenUsed/>
    <w:rsid w:val="00E35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310"/>
  </w:style>
  <w:style w:type="paragraph" w:styleId="Footer">
    <w:name w:val="footer"/>
    <w:basedOn w:val="Normal"/>
    <w:link w:val="FooterChar"/>
    <w:uiPriority w:val="99"/>
    <w:unhideWhenUsed/>
    <w:rsid w:val="00E3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2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3EC"/>
    <w:pPr>
      <w:ind w:left="720"/>
      <w:contextualSpacing/>
    </w:pPr>
  </w:style>
  <w:style w:type="paragraph" w:styleId="Header">
    <w:name w:val="header"/>
    <w:basedOn w:val="Normal"/>
    <w:link w:val="HeaderChar"/>
    <w:uiPriority w:val="99"/>
    <w:semiHidden/>
    <w:unhideWhenUsed/>
    <w:rsid w:val="00E35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5310"/>
  </w:style>
  <w:style w:type="paragraph" w:styleId="Footer">
    <w:name w:val="footer"/>
    <w:basedOn w:val="Normal"/>
    <w:link w:val="FooterChar"/>
    <w:uiPriority w:val="99"/>
    <w:unhideWhenUsed/>
    <w:rsid w:val="00E35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35822-3DDA-4E81-B28A-FE7426A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4449</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skalisa</dc:creator>
  <cp:lastModifiedBy>User</cp:lastModifiedBy>
  <cp:revision>2</cp:revision>
  <cp:lastPrinted>2016-07-05T13:44:00Z</cp:lastPrinted>
  <dcterms:created xsi:type="dcterms:W3CDTF">2016-07-12T07:45:00Z</dcterms:created>
  <dcterms:modified xsi:type="dcterms:W3CDTF">2016-07-12T07:45:00Z</dcterms:modified>
</cp:coreProperties>
</file>