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C4" w:rsidRPr="00711A3B" w:rsidRDefault="004D75C6" w:rsidP="00711A3B">
      <w:pPr>
        <w:pStyle w:val="Heading10"/>
        <w:keepNext/>
        <w:keepLines/>
        <w:shd w:val="clear" w:color="auto" w:fill="auto"/>
        <w:tabs>
          <w:tab w:val="left" w:pos="2238"/>
        </w:tabs>
        <w:spacing w:after="306" w:line="360" w:lineRule="auto"/>
        <w:ind w:left="40"/>
        <w:jc w:val="both"/>
        <w:rPr>
          <w:rFonts w:ascii="Times New Roman" w:hAnsi="Times New Roman" w:cs="Times New Roman"/>
          <w:sz w:val="24"/>
          <w:szCs w:val="24"/>
        </w:rPr>
      </w:pPr>
      <w:bookmarkStart w:id="0" w:name="bookmark0"/>
      <w:r w:rsidRPr="00711A3B">
        <w:rPr>
          <w:rFonts w:ascii="Times New Roman" w:hAnsi="Times New Roman" w:cs="Times New Roman"/>
          <w:sz w:val="24"/>
          <w:szCs w:val="24"/>
        </w:rPr>
        <w:tab/>
        <w:t>THE REPUBLIC OF UGANDA</w:t>
      </w:r>
      <w:bookmarkEnd w:id="0"/>
    </w:p>
    <w:p w:rsidR="000350C4" w:rsidRPr="00711A3B" w:rsidRDefault="004D75C6" w:rsidP="00711A3B">
      <w:pPr>
        <w:pStyle w:val="Bodytext20"/>
        <w:shd w:val="clear" w:color="auto" w:fill="auto"/>
        <w:spacing w:before="0" w:after="446" w:line="360" w:lineRule="auto"/>
        <w:ind w:right="300"/>
        <w:jc w:val="both"/>
        <w:rPr>
          <w:rFonts w:ascii="Times New Roman" w:hAnsi="Times New Roman" w:cs="Times New Roman"/>
          <w:sz w:val="24"/>
          <w:szCs w:val="24"/>
        </w:rPr>
      </w:pPr>
      <w:r w:rsidRPr="00711A3B">
        <w:rPr>
          <w:rFonts w:ascii="Times New Roman" w:hAnsi="Times New Roman" w:cs="Times New Roman"/>
          <w:sz w:val="24"/>
          <w:szCs w:val="24"/>
        </w:rPr>
        <w:t>IN THE COURT OF APPEAL OF UGANDA AT MBARARA</w:t>
      </w:r>
    </w:p>
    <w:p w:rsidR="000350C4" w:rsidRPr="00711A3B" w:rsidRDefault="004D75C6" w:rsidP="00711A3B">
      <w:pPr>
        <w:pStyle w:val="Bodytext20"/>
        <w:shd w:val="clear" w:color="auto" w:fill="auto"/>
        <w:tabs>
          <w:tab w:val="left" w:pos="2406"/>
        </w:tabs>
        <w:spacing w:before="0" w:after="214" w:line="360" w:lineRule="auto"/>
        <w:ind w:left="40"/>
        <w:jc w:val="both"/>
        <w:rPr>
          <w:rFonts w:ascii="Times New Roman" w:hAnsi="Times New Roman" w:cs="Times New Roman"/>
          <w:sz w:val="24"/>
          <w:szCs w:val="24"/>
        </w:rPr>
      </w:pPr>
      <w:r w:rsidRPr="00711A3B">
        <w:rPr>
          <w:rStyle w:val="Bodytext295pt"/>
          <w:rFonts w:ascii="Times New Roman" w:hAnsi="Times New Roman" w:cs="Times New Roman"/>
          <w:sz w:val="24"/>
          <w:szCs w:val="24"/>
        </w:rPr>
        <w:tab/>
      </w:r>
      <w:r w:rsidRPr="00711A3B">
        <w:rPr>
          <w:rFonts w:ascii="Times New Roman" w:hAnsi="Times New Roman" w:cs="Times New Roman"/>
          <w:sz w:val="24"/>
          <w:szCs w:val="24"/>
        </w:rPr>
        <w:t>CRIMINAL APPEAL NO. 198 OF 2013</w:t>
      </w:r>
    </w:p>
    <w:p w:rsidR="00C93147" w:rsidRPr="00711A3B" w:rsidRDefault="00C93147" w:rsidP="00711A3B">
      <w:pPr>
        <w:pStyle w:val="Bodytext20"/>
        <w:shd w:val="clear" w:color="auto" w:fill="auto"/>
        <w:tabs>
          <w:tab w:val="left" w:pos="2406"/>
        </w:tabs>
        <w:spacing w:before="0" w:after="214" w:line="360" w:lineRule="auto"/>
        <w:ind w:left="40"/>
        <w:jc w:val="both"/>
        <w:rPr>
          <w:rFonts w:ascii="Times New Roman" w:hAnsi="Times New Roman" w:cs="Times New Roman"/>
          <w:sz w:val="24"/>
          <w:szCs w:val="24"/>
        </w:rPr>
      </w:pPr>
    </w:p>
    <w:p w:rsidR="000350C4" w:rsidRPr="00711A3B" w:rsidRDefault="004D75C6" w:rsidP="00711A3B">
      <w:pPr>
        <w:pStyle w:val="Bodytext20"/>
        <w:shd w:val="clear" w:color="auto" w:fill="auto"/>
        <w:tabs>
          <w:tab w:val="left" w:leader="dot" w:pos="7219"/>
        </w:tabs>
        <w:spacing w:before="0" w:after="0" w:line="360" w:lineRule="auto"/>
        <w:ind w:left="40" w:firstLine="560"/>
        <w:jc w:val="both"/>
        <w:rPr>
          <w:rFonts w:ascii="Times New Roman" w:hAnsi="Times New Roman" w:cs="Times New Roman"/>
          <w:sz w:val="24"/>
          <w:szCs w:val="24"/>
        </w:rPr>
      </w:pPr>
      <w:r w:rsidRPr="00711A3B">
        <w:rPr>
          <w:rFonts w:ascii="Times New Roman" w:hAnsi="Times New Roman" w:cs="Times New Roman"/>
          <w:sz w:val="24"/>
          <w:szCs w:val="24"/>
        </w:rPr>
        <w:t>MUHWEZI BAYON</w:t>
      </w:r>
      <w:r w:rsidRPr="00711A3B">
        <w:rPr>
          <w:rFonts w:ascii="Times New Roman" w:hAnsi="Times New Roman" w:cs="Times New Roman"/>
          <w:sz w:val="24"/>
          <w:szCs w:val="24"/>
        </w:rPr>
        <w:tab/>
        <w:t>APPELLANT</w:t>
      </w:r>
    </w:p>
    <w:p w:rsidR="000350C4" w:rsidRPr="00711A3B" w:rsidRDefault="001764E0" w:rsidP="00711A3B">
      <w:pPr>
        <w:pStyle w:val="Bodytext20"/>
        <w:shd w:val="clear" w:color="auto" w:fill="auto"/>
        <w:spacing w:before="0" w:after="0" w:line="36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sidR="004D75C6" w:rsidRPr="00711A3B">
        <w:rPr>
          <w:rFonts w:ascii="Times New Roman" w:hAnsi="Times New Roman" w:cs="Times New Roman"/>
          <w:sz w:val="24"/>
          <w:szCs w:val="24"/>
        </w:rPr>
        <w:t>VS</w:t>
      </w:r>
    </w:p>
    <w:p w:rsidR="000350C4" w:rsidRPr="00711A3B" w:rsidRDefault="004D75C6" w:rsidP="00711A3B">
      <w:pPr>
        <w:pStyle w:val="Bodytext20"/>
        <w:shd w:val="clear" w:color="auto" w:fill="auto"/>
        <w:tabs>
          <w:tab w:val="left" w:leader="dot" w:pos="7003"/>
        </w:tabs>
        <w:spacing w:before="0" w:after="452" w:line="360" w:lineRule="auto"/>
        <w:ind w:left="600"/>
        <w:jc w:val="both"/>
        <w:rPr>
          <w:rFonts w:ascii="Times New Roman" w:hAnsi="Times New Roman" w:cs="Times New Roman"/>
          <w:sz w:val="24"/>
          <w:szCs w:val="24"/>
        </w:rPr>
      </w:pPr>
      <w:r w:rsidRPr="00711A3B">
        <w:rPr>
          <w:rFonts w:ascii="Times New Roman" w:hAnsi="Times New Roman" w:cs="Times New Roman"/>
          <w:sz w:val="24"/>
          <w:szCs w:val="24"/>
        </w:rPr>
        <w:t>UGANDA</w:t>
      </w:r>
      <w:r w:rsidRPr="00711A3B">
        <w:rPr>
          <w:rFonts w:ascii="Times New Roman" w:hAnsi="Times New Roman" w:cs="Times New Roman"/>
          <w:sz w:val="24"/>
          <w:szCs w:val="24"/>
        </w:rPr>
        <w:tab/>
        <w:t>RESPONDENT</w:t>
      </w:r>
    </w:p>
    <w:p w:rsidR="000350C4" w:rsidRPr="00711A3B" w:rsidRDefault="004D75C6" w:rsidP="00711A3B">
      <w:pPr>
        <w:pStyle w:val="Bodytext30"/>
        <w:shd w:val="clear" w:color="auto" w:fill="auto"/>
        <w:spacing w:before="0" w:after="450" w:line="360" w:lineRule="auto"/>
        <w:ind w:left="1300" w:right="700"/>
        <w:jc w:val="both"/>
        <w:rPr>
          <w:rFonts w:ascii="Times New Roman" w:hAnsi="Times New Roman" w:cs="Times New Roman"/>
          <w:sz w:val="24"/>
          <w:szCs w:val="24"/>
        </w:rPr>
      </w:pPr>
      <w:r w:rsidRPr="00711A3B">
        <w:rPr>
          <w:rFonts w:ascii="Times New Roman" w:hAnsi="Times New Roman" w:cs="Times New Roman"/>
          <w:sz w:val="24"/>
          <w:szCs w:val="24"/>
        </w:rPr>
        <w:t>[Appeal from decision of Hon. Justice Paul K. Mugamba at High Court Kampala dated 9</w:t>
      </w:r>
      <w:r w:rsidRPr="00711A3B">
        <w:rPr>
          <w:rFonts w:ascii="Times New Roman" w:hAnsi="Times New Roman" w:cs="Times New Roman"/>
          <w:sz w:val="24"/>
          <w:szCs w:val="24"/>
          <w:vertAlign w:val="superscript"/>
        </w:rPr>
        <w:t>th</w:t>
      </w:r>
      <w:r w:rsidRPr="00711A3B">
        <w:rPr>
          <w:rFonts w:ascii="Times New Roman" w:hAnsi="Times New Roman" w:cs="Times New Roman"/>
          <w:sz w:val="24"/>
          <w:szCs w:val="24"/>
        </w:rPr>
        <w:t xml:space="preserve"> December 2013]</w:t>
      </w:r>
    </w:p>
    <w:p w:rsidR="000350C4" w:rsidRPr="00711A3B" w:rsidRDefault="004D75C6" w:rsidP="00711A3B">
      <w:pPr>
        <w:pStyle w:val="Bodytext20"/>
        <w:shd w:val="clear" w:color="auto" w:fill="auto"/>
        <w:spacing w:before="0" w:after="0" w:line="360" w:lineRule="auto"/>
        <w:ind w:left="40" w:firstLine="560"/>
        <w:jc w:val="both"/>
        <w:rPr>
          <w:rFonts w:ascii="Times New Roman" w:hAnsi="Times New Roman" w:cs="Times New Roman"/>
          <w:sz w:val="24"/>
          <w:szCs w:val="24"/>
        </w:rPr>
      </w:pPr>
      <w:r w:rsidRPr="00711A3B">
        <w:rPr>
          <w:rFonts w:ascii="Times New Roman" w:hAnsi="Times New Roman" w:cs="Times New Roman"/>
          <w:sz w:val="24"/>
          <w:szCs w:val="24"/>
        </w:rPr>
        <w:t>CORAM:</w:t>
      </w:r>
    </w:p>
    <w:p w:rsidR="000350C4" w:rsidRPr="00711A3B" w:rsidRDefault="004D75C6" w:rsidP="00711A3B">
      <w:pPr>
        <w:pStyle w:val="Bodytext20"/>
        <w:shd w:val="clear" w:color="auto" w:fill="auto"/>
        <w:tabs>
          <w:tab w:val="left" w:pos="2046"/>
        </w:tabs>
        <w:spacing w:before="0" w:after="0" w:line="360" w:lineRule="auto"/>
        <w:ind w:left="40"/>
        <w:jc w:val="both"/>
        <w:rPr>
          <w:rFonts w:ascii="Times New Roman" w:hAnsi="Times New Roman" w:cs="Times New Roman"/>
          <w:sz w:val="24"/>
          <w:szCs w:val="24"/>
        </w:rPr>
      </w:pPr>
      <w:r w:rsidRPr="00711A3B">
        <w:rPr>
          <w:rStyle w:val="Bodytext295pt"/>
          <w:rFonts w:ascii="Times New Roman" w:hAnsi="Times New Roman" w:cs="Times New Roman"/>
          <w:sz w:val="24"/>
          <w:szCs w:val="24"/>
        </w:rPr>
        <w:tab/>
      </w:r>
      <w:r w:rsidRPr="00711A3B">
        <w:rPr>
          <w:rFonts w:ascii="Times New Roman" w:hAnsi="Times New Roman" w:cs="Times New Roman"/>
          <w:sz w:val="24"/>
          <w:szCs w:val="24"/>
        </w:rPr>
        <w:t>HON. MR. JUSTICE KENNETH KAKURU, JA</w:t>
      </w:r>
    </w:p>
    <w:p w:rsidR="000350C4" w:rsidRPr="00711A3B" w:rsidRDefault="004D75C6" w:rsidP="00711A3B">
      <w:pPr>
        <w:pStyle w:val="Bodytext20"/>
        <w:shd w:val="clear" w:color="auto" w:fill="auto"/>
        <w:spacing w:before="0" w:after="391" w:line="360" w:lineRule="auto"/>
        <w:ind w:left="2060" w:right="340"/>
        <w:jc w:val="both"/>
        <w:rPr>
          <w:rFonts w:ascii="Times New Roman" w:hAnsi="Times New Roman" w:cs="Times New Roman"/>
          <w:sz w:val="24"/>
          <w:szCs w:val="24"/>
        </w:rPr>
      </w:pPr>
      <w:r w:rsidRPr="00711A3B">
        <w:rPr>
          <w:rFonts w:ascii="Times New Roman" w:hAnsi="Times New Roman" w:cs="Times New Roman"/>
          <w:sz w:val="24"/>
          <w:szCs w:val="24"/>
        </w:rPr>
        <w:t>HON. MR. JUSTICE SIMON BYABAKAMA MUGENYI,JA HON. MR. JUSTICE ALFONSE C. OWINY-DOLLO, JA</w:t>
      </w:r>
    </w:p>
    <w:p w:rsidR="000350C4" w:rsidRPr="00711A3B" w:rsidRDefault="004D75C6" w:rsidP="00711A3B">
      <w:pPr>
        <w:pStyle w:val="Heading20"/>
        <w:keepNext/>
        <w:keepLines/>
        <w:shd w:val="clear" w:color="auto" w:fill="auto"/>
        <w:spacing w:before="0" w:after="88" w:line="360" w:lineRule="auto"/>
        <w:ind w:right="300"/>
        <w:jc w:val="both"/>
        <w:rPr>
          <w:rFonts w:ascii="Times New Roman" w:hAnsi="Times New Roman" w:cs="Times New Roman"/>
          <w:sz w:val="24"/>
          <w:szCs w:val="24"/>
        </w:rPr>
      </w:pPr>
      <w:bookmarkStart w:id="2" w:name="bookmark1"/>
      <w:r w:rsidRPr="00711A3B">
        <w:rPr>
          <w:rFonts w:ascii="Times New Roman" w:hAnsi="Times New Roman" w:cs="Times New Roman"/>
          <w:sz w:val="24"/>
          <w:szCs w:val="24"/>
        </w:rPr>
        <w:t>JUDGMENT OF THE COURT</w:t>
      </w:r>
      <w:bookmarkEnd w:id="2"/>
    </w:p>
    <w:p w:rsidR="000350C4" w:rsidRPr="00711A3B" w:rsidRDefault="004D75C6" w:rsidP="00711A3B">
      <w:pPr>
        <w:pStyle w:val="Bodytext20"/>
        <w:shd w:val="clear" w:color="auto" w:fill="auto"/>
        <w:spacing w:before="0" w:after="0" w:line="360" w:lineRule="auto"/>
        <w:ind w:left="40" w:firstLine="560"/>
        <w:jc w:val="both"/>
        <w:rPr>
          <w:rFonts w:ascii="Times New Roman" w:hAnsi="Times New Roman" w:cs="Times New Roman"/>
          <w:sz w:val="24"/>
          <w:szCs w:val="24"/>
        </w:rPr>
      </w:pPr>
      <w:r w:rsidRPr="00711A3B">
        <w:rPr>
          <w:rFonts w:ascii="Times New Roman" w:hAnsi="Times New Roman" w:cs="Times New Roman"/>
          <w:sz w:val="24"/>
          <w:szCs w:val="24"/>
        </w:rPr>
        <w:t>Background</w:t>
      </w:r>
    </w:p>
    <w:p w:rsidR="000350C4" w:rsidRPr="00711A3B" w:rsidRDefault="004D75C6" w:rsidP="00711A3B">
      <w:pPr>
        <w:pStyle w:val="BodyText21"/>
        <w:shd w:val="clear" w:color="auto" w:fill="auto"/>
        <w:spacing w:line="360" w:lineRule="auto"/>
        <w:ind w:left="40" w:right="340" w:firstLine="560"/>
        <w:jc w:val="both"/>
        <w:rPr>
          <w:rFonts w:ascii="Times New Roman" w:hAnsi="Times New Roman" w:cs="Times New Roman"/>
          <w:sz w:val="24"/>
          <w:szCs w:val="24"/>
        </w:rPr>
      </w:pPr>
      <w:r w:rsidRPr="00711A3B">
        <w:rPr>
          <w:rFonts w:ascii="Times New Roman" w:hAnsi="Times New Roman" w:cs="Times New Roman"/>
          <w:sz w:val="24"/>
          <w:szCs w:val="24"/>
        </w:rPr>
        <w:t xml:space="preserve">The appellant was convicted of murder contrary to </w:t>
      </w:r>
      <w:r w:rsidRPr="00711A3B">
        <w:rPr>
          <w:rStyle w:val="BodytextItalic"/>
          <w:rFonts w:ascii="Times New Roman" w:hAnsi="Times New Roman" w:cs="Times New Roman"/>
          <w:sz w:val="24"/>
          <w:szCs w:val="24"/>
        </w:rPr>
        <w:t>Sections 188</w:t>
      </w:r>
      <w:r w:rsidRPr="00711A3B">
        <w:rPr>
          <w:rStyle w:val="BodyText1"/>
          <w:rFonts w:ascii="Times New Roman" w:hAnsi="Times New Roman" w:cs="Times New Roman"/>
          <w:sz w:val="24"/>
          <w:szCs w:val="24"/>
        </w:rPr>
        <w:t xml:space="preserve"> </w:t>
      </w:r>
      <w:r w:rsidRPr="00711A3B">
        <w:rPr>
          <w:rFonts w:ascii="Times New Roman" w:hAnsi="Times New Roman" w:cs="Times New Roman"/>
          <w:sz w:val="24"/>
          <w:szCs w:val="24"/>
        </w:rPr>
        <w:t xml:space="preserve">and </w:t>
      </w:r>
      <w:r w:rsidRPr="00711A3B">
        <w:rPr>
          <w:rStyle w:val="BodytextItalic"/>
          <w:rFonts w:ascii="Times New Roman" w:hAnsi="Times New Roman" w:cs="Times New Roman"/>
          <w:sz w:val="24"/>
          <w:szCs w:val="24"/>
        </w:rPr>
        <w:t>189</w:t>
      </w:r>
      <w:r w:rsidRPr="00711A3B">
        <w:rPr>
          <w:rStyle w:val="BodyText1"/>
          <w:rFonts w:ascii="Times New Roman" w:hAnsi="Times New Roman" w:cs="Times New Roman"/>
          <w:sz w:val="24"/>
          <w:szCs w:val="24"/>
        </w:rPr>
        <w:t xml:space="preserve"> </w:t>
      </w:r>
      <w:r w:rsidRPr="00711A3B">
        <w:rPr>
          <w:rFonts w:ascii="Times New Roman" w:hAnsi="Times New Roman" w:cs="Times New Roman"/>
          <w:sz w:val="24"/>
          <w:szCs w:val="24"/>
        </w:rPr>
        <w:t>of Penal Code Act on 8</w:t>
      </w:r>
      <w:r w:rsidRPr="00711A3B">
        <w:rPr>
          <w:rFonts w:ascii="Times New Roman" w:hAnsi="Times New Roman" w:cs="Times New Roman"/>
          <w:sz w:val="24"/>
          <w:szCs w:val="24"/>
          <w:vertAlign w:val="superscript"/>
        </w:rPr>
        <w:t>th</w:t>
      </w:r>
      <w:r w:rsidRPr="00711A3B">
        <w:rPr>
          <w:rFonts w:ascii="Times New Roman" w:hAnsi="Times New Roman" w:cs="Times New Roman"/>
          <w:sz w:val="24"/>
          <w:szCs w:val="24"/>
        </w:rPr>
        <w:t xml:space="preserve"> February 2007, by the High Court at Bushenyi presided over by Hon. Paul K. </w:t>
      </w:r>
      <w:r w:rsidRPr="00711A3B">
        <w:rPr>
          <w:rStyle w:val="Bodytext95pt"/>
          <w:rFonts w:ascii="Times New Roman" w:hAnsi="Times New Roman" w:cs="Times New Roman"/>
          <w:sz w:val="24"/>
          <w:szCs w:val="24"/>
        </w:rPr>
        <w:t xml:space="preserve"> </w:t>
      </w:r>
      <w:r w:rsidRPr="00711A3B">
        <w:rPr>
          <w:rFonts w:ascii="Times New Roman" w:hAnsi="Times New Roman" w:cs="Times New Roman"/>
          <w:sz w:val="24"/>
          <w:szCs w:val="24"/>
        </w:rPr>
        <w:t>Mugamba J (as he then was) and senten</w:t>
      </w:r>
      <w:r w:rsidRPr="00711A3B">
        <w:rPr>
          <w:rFonts w:ascii="Times New Roman" w:hAnsi="Times New Roman" w:cs="Times New Roman"/>
          <w:sz w:val="24"/>
          <w:szCs w:val="24"/>
        </w:rPr>
        <w:t>ced to death.</w:t>
      </w:r>
      <w:r w:rsidR="00C93147" w:rsidRPr="00711A3B">
        <w:rPr>
          <w:rFonts w:ascii="Times New Roman" w:hAnsi="Times New Roman" w:cs="Times New Roman"/>
          <w:sz w:val="24"/>
          <w:szCs w:val="24"/>
        </w:rPr>
        <w:t xml:space="preserve">    </w:t>
      </w:r>
      <w:r w:rsidRPr="00711A3B">
        <w:rPr>
          <w:rFonts w:ascii="Times New Roman" w:hAnsi="Times New Roman" w:cs="Times New Roman"/>
          <w:sz w:val="24"/>
          <w:szCs w:val="24"/>
        </w:rPr>
        <w:t xml:space="preserve"> On 21</w:t>
      </w:r>
      <w:r w:rsidRPr="00711A3B">
        <w:rPr>
          <w:rFonts w:ascii="Times New Roman" w:hAnsi="Times New Roman" w:cs="Times New Roman"/>
          <w:sz w:val="24"/>
          <w:szCs w:val="24"/>
          <w:vertAlign w:val="superscript"/>
        </w:rPr>
        <w:t>st</w:t>
      </w:r>
      <w:r w:rsidRPr="00711A3B">
        <w:rPr>
          <w:rFonts w:ascii="Times New Roman" w:hAnsi="Times New Roman" w:cs="Times New Roman"/>
          <w:sz w:val="24"/>
          <w:szCs w:val="24"/>
        </w:rPr>
        <w:t xml:space="preserve"> January 2009, the Supreme Court in </w:t>
      </w:r>
      <w:r w:rsidRPr="00711A3B">
        <w:rPr>
          <w:rStyle w:val="BodytextBold"/>
          <w:rFonts w:ascii="Times New Roman" w:hAnsi="Times New Roman" w:cs="Times New Roman"/>
          <w:sz w:val="24"/>
          <w:szCs w:val="24"/>
        </w:rPr>
        <w:t>Attorney General Vs Suzan Kigula and 417 others: Constitutional Petition Appeal No, 03 of 2006,</w:t>
      </w:r>
      <w:r w:rsidRPr="00711A3B">
        <w:rPr>
          <w:rFonts w:ascii="Times New Roman" w:hAnsi="Times New Roman" w:cs="Times New Roman"/>
          <w:sz w:val="24"/>
          <w:szCs w:val="24"/>
        </w:rPr>
        <w:t xml:space="preserve"> upheld the decision of the Constitutional Court that had annulled the mandatory death penalty. The Supreme Court went further and directed that </w:t>
      </w:r>
      <w:r w:rsidRPr="00711A3B">
        <w:rPr>
          <w:rStyle w:val="BodytextCalibri"/>
          <w:rFonts w:ascii="Times New Roman" w:hAnsi="Times New Roman" w:cs="Times New Roman"/>
          <w:sz w:val="24"/>
          <w:szCs w:val="24"/>
        </w:rPr>
        <w:t>10</w:t>
      </w:r>
      <w:r w:rsidRPr="00711A3B">
        <w:rPr>
          <w:rFonts w:ascii="Times New Roman" w:hAnsi="Times New Roman" w:cs="Times New Roman"/>
          <w:sz w:val="24"/>
          <w:szCs w:val="24"/>
        </w:rPr>
        <w:t xml:space="preserve"> all persons who had been sentenced to the mandatory death penalty be returned to the High Court for re-sente</w:t>
      </w:r>
      <w:r w:rsidRPr="00711A3B">
        <w:rPr>
          <w:rFonts w:ascii="Times New Roman" w:hAnsi="Times New Roman" w:cs="Times New Roman"/>
          <w:sz w:val="24"/>
          <w:szCs w:val="24"/>
        </w:rPr>
        <w:t>ncing. Since the death penalty was no longer mandatory, the re</w:t>
      </w:r>
      <w:r w:rsidRPr="00711A3B">
        <w:rPr>
          <w:rFonts w:ascii="Times New Roman" w:hAnsi="Times New Roman" w:cs="Times New Roman"/>
          <w:sz w:val="24"/>
          <w:szCs w:val="24"/>
        </w:rPr>
        <w:softHyphen/>
        <w:t>sentencing procedure would include mitigation proceedings on severity of sentence.</w:t>
      </w:r>
    </w:p>
    <w:p w:rsidR="000350C4" w:rsidRPr="00711A3B" w:rsidRDefault="004D75C6" w:rsidP="00711A3B">
      <w:pPr>
        <w:pStyle w:val="BodyText21"/>
        <w:shd w:val="clear" w:color="auto" w:fill="auto"/>
        <w:spacing w:after="300" w:line="360" w:lineRule="auto"/>
        <w:ind w:right="6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Subsequently, the appellant's file was sent back to the High Court for mitigation and re-sentencing. On </w:t>
      </w:r>
      <w:r w:rsidRPr="00711A3B">
        <w:rPr>
          <w:rFonts w:ascii="Times New Roman" w:hAnsi="Times New Roman" w:cs="Times New Roman"/>
          <w:sz w:val="24"/>
          <w:szCs w:val="24"/>
        </w:rPr>
        <w:lastRenderedPageBreak/>
        <w:t>18</w:t>
      </w:r>
      <w:r w:rsidRPr="00711A3B">
        <w:rPr>
          <w:rFonts w:ascii="Times New Roman" w:hAnsi="Times New Roman" w:cs="Times New Roman"/>
          <w:sz w:val="24"/>
          <w:szCs w:val="24"/>
          <w:vertAlign w:val="superscript"/>
        </w:rPr>
        <w:t>t</w:t>
      </w:r>
      <w:r w:rsidRPr="00711A3B">
        <w:rPr>
          <w:rFonts w:ascii="Times New Roman" w:hAnsi="Times New Roman" w:cs="Times New Roman"/>
          <w:sz w:val="24"/>
          <w:szCs w:val="24"/>
          <w:vertAlign w:val="superscript"/>
        </w:rPr>
        <w:t>h</w:t>
      </w:r>
      <w:r w:rsidRPr="00711A3B">
        <w:rPr>
          <w:rFonts w:ascii="Times New Roman" w:hAnsi="Times New Roman" w:cs="Times New Roman"/>
          <w:sz w:val="24"/>
          <w:szCs w:val="24"/>
        </w:rPr>
        <w:t xml:space="preserve"> November 2013, mitigation proceedings were held before Hon. Justice P.K Mugamba J, (as he then was), at the High Court, at </w:t>
      </w:r>
      <w:r w:rsidRPr="00711A3B">
        <w:rPr>
          <w:rFonts w:ascii="Times New Roman" w:hAnsi="Times New Roman" w:cs="Times New Roman"/>
          <w:sz w:val="24"/>
          <w:szCs w:val="24"/>
        </w:rPr>
        <w:t xml:space="preserve"> Kampala upon which the appellant was re-sentenced to 25 years imprisonment for the murder he had earlier been convicted of.</w:t>
      </w:r>
    </w:p>
    <w:p w:rsidR="000350C4" w:rsidRPr="00711A3B" w:rsidRDefault="004D75C6" w:rsidP="00711A3B">
      <w:pPr>
        <w:pStyle w:val="BodyText21"/>
        <w:shd w:val="clear" w:color="auto" w:fill="auto"/>
        <w:spacing w:line="360" w:lineRule="auto"/>
        <w:ind w:left="20" w:right="60" w:firstLine="560"/>
        <w:jc w:val="both"/>
        <w:rPr>
          <w:rFonts w:ascii="Times New Roman" w:hAnsi="Times New Roman" w:cs="Times New Roman"/>
          <w:sz w:val="24"/>
          <w:szCs w:val="24"/>
        </w:rPr>
        <w:sectPr w:rsidR="000350C4" w:rsidRPr="00711A3B">
          <w:footerReference w:type="default" r:id="rId7"/>
          <w:pgSz w:w="12240" w:h="15840"/>
          <w:pgMar w:top="1430" w:right="883" w:bottom="1910" w:left="1032" w:header="0" w:footer="3" w:gutter="0"/>
          <w:pgNumType w:start="2"/>
          <w:cols w:space="720"/>
          <w:noEndnote/>
          <w:docGrid w:linePitch="360"/>
        </w:sectPr>
      </w:pPr>
      <w:r w:rsidRPr="00711A3B">
        <w:rPr>
          <w:rFonts w:ascii="Times New Roman" w:hAnsi="Times New Roman" w:cs="Times New Roman"/>
          <w:sz w:val="24"/>
          <w:szCs w:val="24"/>
        </w:rPr>
        <w:t xml:space="preserve">The appellant being dissatisfied with both his conviction of </w:t>
      </w:r>
      <w:r w:rsidRPr="00711A3B">
        <w:rPr>
          <w:rFonts w:ascii="Times New Roman" w:hAnsi="Times New Roman" w:cs="Times New Roman"/>
          <w:sz w:val="24"/>
          <w:szCs w:val="24"/>
        </w:rPr>
        <w:t xml:space="preserve"> 8</w:t>
      </w:r>
      <w:r w:rsidRPr="00711A3B">
        <w:rPr>
          <w:rFonts w:ascii="Times New Roman" w:hAnsi="Times New Roman" w:cs="Times New Roman"/>
          <w:sz w:val="24"/>
          <w:szCs w:val="24"/>
          <w:vertAlign w:val="superscript"/>
        </w:rPr>
        <w:t>th</w:t>
      </w:r>
      <w:r w:rsidRPr="00711A3B">
        <w:rPr>
          <w:rFonts w:ascii="Times New Roman" w:hAnsi="Times New Roman" w:cs="Times New Roman"/>
          <w:sz w:val="24"/>
          <w:szCs w:val="24"/>
        </w:rPr>
        <w:t xml:space="preserve"> February 2007, and the subsequent sentence of 25 years</w:t>
      </w:r>
      <w:r w:rsidR="00C93147" w:rsidRPr="00711A3B">
        <w:rPr>
          <w:rFonts w:ascii="Times New Roman" w:hAnsi="Times New Roman" w:cs="Times New Roman"/>
          <w:sz w:val="24"/>
          <w:szCs w:val="24"/>
        </w:rPr>
        <w:t xml:space="preserve"> i</w:t>
      </w:r>
      <w:r w:rsidRPr="00711A3B">
        <w:rPr>
          <w:rFonts w:ascii="Times New Roman" w:hAnsi="Times New Roman" w:cs="Times New Roman"/>
          <w:sz w:val="24"/>
          <w:szCs w:val="24"/>
        </w:rPr>
        <w:t>mprisonment of 18</w:t>
      </w:r>
      <w:r w:rsidRPr="00711A3B">
        <w:rPr>
          <w:rFonts w:ascii="Times New Roman" w:hAnsi="Times New Roman" w:cs="Times New Roman"/>
          <w:sz w:val="24"/>
          <w:szCs w:val="24"/>
          <w:vertAlign w:val="superscript"/>
        </w:rPr>
        <w:t>th</w:t>
      </w:r>
      <w:r w:rsidRPr="00711A3B">
        <w:rPr>
          <w:rFonts w:ascii="Times New Roman" w:hAnsi="Times New Roman" w:cs="Times New Roman"/>
          <w:sz w:val="24"/>
          <w:szCs w:val="24"/>
        </w:rPr>
        <w:t xml:space="preserve"> November 2013, appealed to this court against both conviction and sentence.</w:t>
      </w:r>
    </w:p>
    <w:p w:rsidR="000350C4" w:rsidRPr="00711A3B" w:rsidRDefault="004D75C6" w:rsidP="00711A3B">
      <w:pPr>
        <w:pStyle w:val="Bodytext20"/>
        <w:shd w:val="clear" w:color="auto" w:fill="auto"/>
        <w:spacing w:before="0" w:after="65" w:line="360" w:lineRule="auto"/>
        <w:ind w:left="20"/>
        <w:jc w:val="both"/>
        <w:rPr>
          <w:rFonts w:ascii="Times New Roman" w:hAnsi="Times New Roman" w:cs="Times New Roman"/>
          <w:sz w:val="24"/>
          <w:szCs w:val="24"/>
        </w:rPr>
      </w:pPr>
      <w:r w:rsidRPr="00711A3B">
        <w:rPr>
          <w:rFonts w:ascii="Times New Roman" w:hAnsi="Times New Roman" w:cs="Times New Roman"/>
          <w:sz w:val="24"/>
          <w:szCs w:val="24"/>
        </w:rPr>
        <w:lastRenderedPageBreak/>
        <w:t>A</w:t>
      </w:r>
      <w:r w:rsidRPr="00711A3B">
        <w:rPr>
          <w:rStyle w:val="Bodytext22"/>
          <w:rFonts w:ascii="Times New Roman" w:hAnsi="Times New Roman" w:cs="Times New Roman"/>
          <w:b/>
          <w:bCs/>
          <w:sz w:val="24"/>
          <w:szCs w:val="24"/>
        </w:rPr>
        <w:t>ppearances</w:t>
      </w:r>
    </w:p>
    <w:p w:rsidR="000350C4" w:rsidRPr="00711A3B" w:rsidRDefault="004D75C6" w:rsidP="00711A3B">
      <w:pPr>
        <w:pStyle w:val="BodyText21"/>
        <w:shd w:val="clear" w:color="auto" w:fill="auto"/>
        <w:spacing w:after="494" w:line="360" w:lineRule="auto"/>
        <w:ind w:left="20" w:right="2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At the hearing of this appeal the appellant was represented by learned counsel </w:t>
      </w:r>
      <w:r w:rsidRPr="00711A3B">
        <w:rPr>
          <w:rStyle w:val="BodytextBold0"/>
          <w:rFonts w:ascii="Times New Roman" w:hAnsi="Times New Roman" w:cs="Times New Roman"/>
          <w:sz w:val="24"/>
          <w:szCs w:val="24"/>
        </w:rPr>
        <w:t xml:space="preserve">Mr. James Bwatota Bashonga </w:t>
      </w:r>
      <w:r w:rsidRPr="00711A3B">
        <w:rPr>
          <w:rFonts w:ascii="Times New Roman" w:hAnsi="Times New Roman" w:cs="Times New Roman"/>
          <w:sz w:val="24"/>
          <w:szCs w:val="24"/>
        </w:rPr>
        <w:t xml:space="preserve">on state brief while </w:t>
      </w:r>
      <w:r w:rsidRPr="00711A3B">
        <w:rPr>
          <w:rStyle w:val="BodytextBold0"/>
          <w:rFonts w:ascii="Times New Roman" w:hAnsi="Times New Roman" w:cs="Times New Roman"/>
          <w:sz w:val="24"/>
          <w:szCs w:val="24"/>
        </w:rPr>
        <w:t xml:space="preserve">Ms. Jacquelyn Okui </w:t>
      </w:r>
      <w:r w:rsidRPr="00711A3B">
        <w:rPr>
          <w:rFonts w:ascii="Times New Roman" w:hAnsi="Times New Roman" w:cs="Times New Roman"/>
          <w:sz w:val="24"/>
          <w:szCs w:val="24"/>
        </w:rPr>
        <w:t xml:space="preserve">learned Senior State </w:t>
      </w:r>
      <w:r w:rsidRPr="00711A3B">
        <w:rPr>
          <w:rFonts w:ascii="Times New Roman" w:hAnsi="Times New Roman" w:cs="Times New Roman"/>
          <w:sz w:val="24"/>
          <w:szCs w:val="24"/>
        </w:rPr>
        <w:t>Attorney represented the respondent. The appellant was in Court.</w:t>
      </w:r>
    </w:p>
    <w:p w:rsidR="000350C4" w:rsidRPr="00711A3B" w:rsidRDefault="004D75C6" w:rsidP="00711A3B">
      <w:pPr>
        <w:pStyle w:val="Bodytext20"/>
        <w:shd w:val="clear" w:color="auto" w:fill="auto"/>
        <w:spacing w:before="0" w:after="32" w:line="360" w:lineRule="auto"/>
        <w:ind w:left="20"/>
        <w:jc w:val="both"/>
        <w:rPr>
          <w:rFonts w:ascii="Times New Roman" w:hAnsi="Times New Roman" w:cs="Times New Roman"/>
          <w:sz w:val="24"/>
          <w:szCs w:val="24"/>
        </w:rPr>
      </w:pPr>
      <w:r w:rsidRPr="00711A3B">
        <w:rPr>
          <w:rStyle w:val="Bodytext22"/>
          <w:rFonts w:ascii="Times New Roman" w:hAnsi="Times New Roman" w:cs="Times New Roman"/>
          <w:b/>
          <w:bCs/>
          <w:sz w:val="24"/>
          <w:szCs w:val="24"/>
        </w:rPr>
        <w:t>The Appellants case</w:t>
      </w:r>
    </w:p>
    <w:p w:rsidR="000350C4" w:rsidRPr="00711A3B" w:rsidRDefault="004D75C6" w:rsidP="00711A3B">
      <w:pPr>
        <w:pStyle w:val="BodyText21"/>
        <w:shd w:val="clear" w:color="auto" w:fill="auto"/>
        <w:spacing w:after="300" w:line="360" w:lineRule="auto"/>
        <w:ind w:left="20" w:right="20" w:firstLine="0"/>
        <w:jc w:val="both"/>
        <w:rPr>
          <w:rFonts w:ascii="Times New Roman" w:hAnsi="Times New Roman" w:cs="Times New Roman"/>
          <w:sz w:val="24"/>
          <w:szCs w:val="24"/>
        </w:rPr>
      </w:pPr>
      <w:r w:rsidRPr="00711A3B">
        <w:rPr>
          <w:rFonts w:ascii="Times New Roman" w:hAnsi="Times New Roman" w:cs="Times New Roman"/>
          <w:sz w:val="24"/>
          <w:szCs w:val="24"/>
        </w:rPr>
        <w:t>Mr. Bwatota abandoned the appeal against conviction, preferring to argue only one ground in respect of severity of sentence. Counsel submitted that the sentence of 25 year</w:t>
      </w:r>
      <w:r w:rsidRPr="00711A3B">
        <w:rPr>
          <w:rFonts w:ascii="Times New Roman" w:hAnsi="Times New Roman" w:cs="Times New Roman"/>
          <w:sz w:val="24"/>
          <w:szCs w:val="24"/>
        </w:rPr>
        <w:t>s imprisonment imposed upon the appellant was harsh and manifestly excessive in the circumstances of this case.</w:t>
      </w:r>
    </w:p>
    <w:p w:rsidR="000350C4" w:rsidRPr="00711A3B" w:rsidRDefault="004D75C6" w:rsidP="00711A3B">
      <w:pPr>
        <w:pStyle w:val="BodyText21"/>
        <w:shd w:val="clear" w:color="auto" w:fill="auto"/>
        <w:spacing w:after="300" w:line="360" w:lineRule="auto"/>
        <w:ind w:left="20" w:right="20" w:firstLine="0"/>
        <w:jc w:val="both"/>
        <w:rPr>
          <w:rFonts w:ascii="Times New Roman" w:hAnsi="Times New Roman" w:cs="Times New Roman"/>
          <w:sz w:val="24"/>
          <w:szCs w:val="24"/>
        </w:rPr>
      </w:pPr>
      <w:r w:rsidRPr="00711A3B">
        <w:rPr>
          <w:rFonts w:ascii="Times New Roman" w:hAnsi="Times New Roman" w:cs="Times New Roman"/>
          <w:sz w:val="24"/>
          <w:szCs w:val="24"/>
        </w:rPr>
        <w:t>Counsel submitted further that, as a first offender who had reported himself to the police after the murder, the appellant deserved a more lenie</w:t>
      </w:r>
      <w:r w:rsidRPr="00711A3B">
        <w:rPr>
          <w:rFonts w:ascii="Times New Roman" w:hAnsi="Times New Roman" w:cs="Times New Roman"/>
          <w:sz w:val="24"/>
          <w:szCs w:val="24"/>
        </w:rPr>
        <w:t>nt sentence. He argued that the appellant had been on remand for over 9 years and was 33 years old at the time of re-sentencing, he was therefore young and capable of reform. Further that, he had a wife, two young children and an elderly mother to look aft</w:t>
      </w:r>
      <w:r w:rsidRPr="00711A3B">
        <w:rPr>
          <w:rFonts w:ascii="Times New Roman" w:hAnsi="Times New Roman" w:cs="Times New Roman"/>
          <w:sz w:val="24"/>
          <w:szCs w:val="24"/>
        </w:rPr>
        <w:t>er.</w:t>
      </w:r>
    </w:p>
    <w:p w:rsidR="000350C4" w:rsidRPr="00711A3B" w:rsidRDefault="004D75C6" w:rsidP="00711A3B">
      <w:pPr>
        <w:pStyle w:val="BodyText21"/>
        <w:shd w:val="clear" w:color="auto" w:fill="auto"/>
        <w:spacing w:line="360" w:lineRule="auto"/>
        <w:ind w:left="20" w:right="20" w:firstLine="0"/>
        <w:jc w:val="both"/>
        <w:rPr>
          <w:rFonts w:ascii="Times New Roman" w:hAnsi="Times New Roman" w:cs="Times New Roman"/>
          <w:sz w:val="24"/>
          <w:szCs w:val="24"/>
        </w:rPr>
      </w:pPr>
      <w:r w:rsidRPr="00711A3B">
        <w:rPr>
          <w:rFonts w:ascii="Times New Roman" w:hAnsi="Times New Roman" w:cs="Times New Roman"/>
          <w:sz w:val="24"/>
          <w:szCs w:val="24"/>
        </w:rPr>
        <w:t>He asked Court to reduce the sentence to at least 20 years imprisonment.</w:t>
      </w:r>
    </w:p>
    <w:p w:rsidR="000350C4" w:rsidRPr="00711A3B" w:rsidRDefault="004D75C6" w:rsidP="00711A3B">
      <w:pPr>
        <w:pStyle w:val="Bodytext50"/>
        <w:shd w:val="clear" w:color="auto" w:fill="auto"/>
        <w:spacing w:line="360" w:lineRule="auto"/>
        <w:ind w:left="20" w:right="380"/>
        <w:rPr>
          <w:rFonts w:ascii="Times New Roman" w:hAnsi="Times New Roman" w:cs="Times New Roman"/>
          <w:sz w:val="24"/>
          <w:szCs w:val="24"/>
        </w:rPr>
      </w:pPr>
      <w:r w:rsidRPr="00711A3B">
        <w:rPr>
          <w:rStyle w:val="Bodytext5NotBold"/>
          <w:rFonts w:ascii="Times New Roman" w:hAnsi="Times New Roman" w:cs="Times New Roman"/>
          <w:sz w:val="24"/>
          <w:szCs w:val="24"/>
        </w:rPr>
        <w:t xml:space="preserve">He relied on </w:t>
      </w:r>
      <w:r w:rsidRPr="00711A3B">
        <w:rPr>
          <w:rFonts w:ascii="Times New Roman" w:hAnsi="Times New Roman" w:cs="Times New Roman"/>
          <w:sz w:val="24"/>
          <w:szCs w:val="24"/>
        </w:rPr>
        <w:t>Atiku Lino vs Uganda: Court of Appeal Criminal Appeal No 0041 of 2009 and Kakubi Paul</w:t>
      </w:r>
      <w:r w:rsidRPr="00711A3B">
        <w:rPr>
          <w:rStyle w:val="Bodytext5NotBold"/>
          <w:rFonts w:ascii="Times New Roman" w:hAnsi="Times New Roman" w:cs="Times New Roman"/>
          <w:sz w:val="24"/>
          <w:szCs w:val="24"/>
        </w:rPr>
        <w:t xml:space="preserve"> and </w:t>
      </w:r>
      <w:r w:rsidRPr="00711A3B">
        <w:rPr>
          <w:rFonts w:ascii="Times New Roman" w:hAnsi="Times New Roman" w:cs="Times New Roman"/>
          <w:sz w:val="24"/>
          <w:szCs w:val="24"/>
        </w:rPr>
        <w:t>Another vs Uganda: Court of Appeal Criminal Appeal No. 126 of 2008.</w:t>
      </w:r>
    </w:p>
    <w:p w:rsidR="000350C4" w:rsidRPr="00711A3B" w:rsidRDefault="004D75C6" w:rsidP="00711A3B">
      <w:pPr>
        <w:pStyle w:val="Bodytext20"/>
        <w:shd w:val="clear" w:color="auto" w:fill="auto"/>
        <w:spacing w:before="0" w:after="0" w:line="360" w:lineRule="auto"/>
        <w:ind w:left="20"/>
        <w:jc w:val="both"/>
        <w:rPr>
          <w:rFonts w:ascii="Times New Roman" w:hAnsi="Times New Roman" w:cs="Times New Roman"/>
          <w:sz w:val="24"/>
          <w:szCs w:val="24"/>
        </w:rPr>
      </w:pPr>
      <w:r w:rsidRPr="00711A3B">
        <w:rPr>
          <w:rStyle w:val="Bodytext22"/>
          <w:rFonts w:ascii="Times New Roman" w:hAnsi="Times New Roman" w:cs="Times New Roman"/>
          <w:b/>
          <w:bCs/>
          <w:sz w:val="24"/>
          <w:szCs w:val="24"/>
        </w:rPr>
        <w:t xml:space="preserve">The </w:t>
      </w:r>
      <w:r w:rsidRPr="00711A3B">
        <w:rPr>
          <w:rStyle w:val="Bodytext22"/>
          <w:rFonts w:ascii="Times New Roman" w:hAnsi="Times New Roman" w:cs="Times New Roman"/>
          <w:b/>
          <w:bCs/>
          <w:sz w:val="24"/>
          <w:szCs w:val="24"/>
        </w:rPr>
        <w:t>Respondents case</w:t>
      </w:r>
    </w:p>
    <w:p w:rsidR="000350C4" w:rsidRPr="00711A3B" w:rsidRDefault="004D75C6" w:rsidP="00711A3B">
      <w:pPr>
        <w:pStyle w:val="BodyText21"/>
        <w:shd w:val="clear" w:color="auto" w:fill="auto"/>
        <w:spacing w:after="300" w:line="360" w:lineRule="auto"/>
        <w:ind w:left="20" w:right="380" w:firstLine="0"/>
        <w:jc w:val="both"/>
        <w:rPr>
          <w:rFonts w:ascii="Times New Roman" w:hAnsi="Times New Roman" w:cs="Times New Roman"/>
          <w:sz w:val="24"/>
          <w:szCs w:val="24"/>
        </w:rPr>
      </w:pPr>
      <w:r w:rsidRPr="00711A3B">
        <w:rPr>
          <w:rFonts w:ascii="Times New Roman" w:hAnsi="Times New Roman" w:cs="Times New Roman"/>
          <w:sz w:val="24"/>
          <w:szCs w:val="24"/>
        </w:rPr>
        <w:t>Ms. Jacquelyn Okui, learned Senior State Attorney, opposed the appeal and supported the sentence. She argued that the learned trial Judge had considered all the mitigating and aggravating factors before imposing the sentence. Counsel submi</w:t>
      </w:r>
      <w:r w:rsidRPr="00711A3B">
        <w:rPr>
          <w:rFonts w:ascii="Times New Roman" w:hAnsi="Times New Roman" w:cs="Times New Roman"/>
          <w:sz w:val="24"/>
          <w:szCs w:val="24"/>
        </w:rPr>
        <w:t>tted further that 25 years imprisonment for the offence of murder was neither harsh nor manifestly excessive in the circumstances of this case, taking into account the fact that murder carries a maximum penalty of death.</w:t>
      </w:r>
    </w:p>
    <w:p w:rsidR="000350C4" w:rsidRPr="00711A3B" w:rsidRDefault="004D75C6" w:rsidP="00711A3B">
      <w:pPr>
        <w:pStyle w:val="BodyText21"/>
        <w:shd w:val="clear" w:color="auto" w:fill="auto"/>
        <w:spacing w:after="498" w:line="360" w:lineRule="auto"/>
        <w:ind w:left="20" w:right="38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She referred to </w:t>
      </w:r>
      <w:r w:rsidRPr="00711A3B">
        <w:rPr>
          <w:rStyle w:val="BodytextBold"/>
          <w:rFonts w:ascii="Times New Roman" w:hAnsi="Times New Roman" w:cs="Times New Roman"/>
          <w:sz w:val="24"/>
          <w:szCs w:val="24"/>
        </w:rPr>
        <w:t>Uwihayimaana vs Uga</w:t>
      </w:r>
      <w:r w:rsidRPr="00711A3B">
        <w:rPr>
          <w:rStyle w:val="BodytextBold"/>
          <w:rFonts w:ascii="Times New Roman" w:hAnsi="Times New Roman" w:cs="Times New Roman"/>
          <w:sz w:val="24"/>
          <w:szCs w:val="24"/>
        </w:rPr>
        <w:t>nda: Court of Appeal Criminal No. 103 of 2009</w:t>
      </w:r>
      <w:r w:rsidRPr="00711A3B">
        <w:rPr>
          <w:rFonts w:ascii="Times New Roman" w:hAnsi="Times New Roman" w:cs="Times New Roman"/>
          <w:sz w:val="24"/>
          <w:szCs w:val="24"/>
        </w:rPr>
        <w:t xml:space="preserve"> in which this court reduced a death </w:t>
      </w:r>
      <w:r w:rsidRPr="00711A3B">
        <w:rPr>
          <w:rFonts w:ascii="Times New Roman" w:hAnsi="Times New Roman" w:cs="Times New Roman"/>
          <w:sz w:val="24"/>
          <w:szCs w:val="24"/>
        </w:rPr>
        <w:lastRenderedPageBreak/>
        <w:t>sentence to 30 years for murder. Therefore, she argued, 25 years imprisonment for murder was neither harsh nor manifestly excessive in the circumstances of this case.</w:t>
      </w:r>
    </w:p>
    <w:p w:rsidR="000350C4" w:rsidRPr="00711A3B" w:rsidRDefault="004D75C6" w:rsidP="00711A3B">
      <w:pPr>
        <w:pStyle w:val="BodyText21"/>
        <w:shd w:val="clear" w:color="auto" w:fill="auto"/>
        <w:spacing w:line="360" w:lineRule="auto"/>
        <w:ind w:left="2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She </w:t>
      </w:r>
      <w:r w:rsidRPr="00711A3B">
        <w:rPr>
          <w:rFonts w:ascii="Times New Roman" w:hAnsi="Times New Roman" w:cs="Times New Roman"/>
          <w:sz w:val="24"/>
          <w:szCs w:val="24"/>
        </w:rPr>
        <w:t>asked Court to confirm the sentence.</w:t>
      </w:r>
    </w:p>
    <w:p w:rsidR="000350C4" w:rsidRPr="00711A3B" w:rsidRDefault="004D75C6" w:rsidP="00711A3B">
      <w:pPr>
        <w:pStyle w:val="Bodytext20"/>
        <w:shd w:val="clear" w:color="auto" w:fill="auto"/>
        <w:spacing w:before="0" w:after="0" w:line="360" w:lineRule="auto"/>
        <w:ind w:left="20"/>
        <w:jc w:val="both"/>
        <w:rPr>
          <w:rFonts w:ascii="Times New Roman" w:hAnsi="Times New Roman" w:cs="Times New Roman"/>
          <w:sz w:val="24"/>
          <w:szCs w:val="24"/>
        </w:rPr>
      </w:pPr>
      <w:r w:rsidRPr="00711A3B">
        <w:rPr>
          <w:rStyle w:val="Bodytext22"/>
          <w:rFonts w:ascii="Times New Roman" w:hAnsi="Times New Roman" w:cs="Times New Roman"/>
          <w:b/>
          <w:bCs/>
          <w:sz w:val="24"/>
          <w:szCs w:val="24"/>
        </w:rPr>
        <w:t>Resolution by the Court</w:t>
      </w:r>
    </w:p>
    <w:p w:rsidR="000350C4" w:rsidRPr="00711A3B" w:rsidRDefault="004D75C6" w:rsidP="00711A3B">
      <w:pPr>
        <w:pStyle w:val="BodyText21"/>
        <w:shd w:val="clear" w:color="auto" w:fill="auto"/>
        <w:spacing w:after="498"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We have heard the submissions of both counsel. We have also carefully studied the Court record and perused the authorities submitted to us. As a first appellate court, we are required to re-appra</w:t>
      </w:r>
      <w:r w:rsidRPr="00711A3B">
        <w:rPr>
          <w:rFonts w:ascii="Times New Roman" w:hAnsi="Times New Roman" w:cs="Times New Roman"/>
          <w:sz w:val="24"/>
          <w:szCs w:val="24"/>
        </w:rPr>
        <w:t xml:space="preserve">ise all the evidence adduced at the trial and to make our own inferences on all issues of law and fact. </w:t>
      </w:r>
      <w:r w:rsidRPr="00711A3B">
        <w:rPr>
          <w:rStyle w:val="BodytextBold"/>
          <w:rFonts w:ascii="Times New Roman" w:hAnsi="Times New Roman" w:cs="Times New Roman"/>
          <w:sz w:val="24"/>
          <w:szCs w:val="24"/>
        </w:rPr>
        <w:t>See:- Rule 30(1)</w:t>
      </w:r>
      <w:r w:rsidRPr="00711A3B">
        <w:rPr>
          <w:rFonts w:ascii="Times New Roman" w:hAnsi="Times New Roman" w:cs="Times New Roman"/>
          <w:sz w:val="24"/>
          <w:szCs w:val="24"/>
        </w:rPr>
        <w:t xml:space="preserve"> of the Rules of this Court and </w:t>
      </w:r>
      <w:r w:rsidRPr="00711A3B">
        <w:rPr>
          <w:rStyle w:val="BodytextBold"/>
          <w:rFonts w:ascii="Times New Roman" w:hAnsi="Times New Roman" w:cs="Times New Roman"/>
          <w:sz w:val="24"/>
          <w:szCs w:val="24"/>
        </w:rPr>
        <w:t xml:space="preserve">Kifamunte Henry Vs Uganda: Supreme Court Criminal Appeal No. 10 of </w:t>
      </w:r>
      <w:r w:rsidRPr="00711A3B">
        <w:rPr>
          <w:rStyle w:val="BodytextBold1"/>
          <w:rFonts w:ascii="Times New Roman" w:hAnsi="Times New Roman" w:cs="Times New Roman"/>
          <w:sz w:val="24"/>
          <w:szCs w:val="24"/>
        </w:rPr>
        <w:t>1997.</w:t>
      </w:r>
    </w:p>
    <w:p w:rsidR="000350C4" w:rsidRPr="00711A3B" w:rsidRDefault="004D75C6" w:rsidP="00711A3B">
      <w:pPr>
        <w:pStyle w:val="BodyText21"/>
        <w:shd w:val="clear" w:color="auto" w:fill="auto"/>
        <w:spacing w:after="347" w:line="360" w:lineRule="auto"/>
        <w:ind w:left="20" w:firstLine="0"/>
        <w:jc w:val="both"/>
        <w:rPr>
          <w:rFonts w:ascii="Times New Roman" w:hAnsi="Times New Roman" w:cs="Times New Roman"/>
          <w:sz w:val="24"/>
          <w:szCs w:val="24"/>
        </w:rPr>
      </w:pPr>
      <w:r w:rsidRPr="00711A3B">
        <w:rPr>
          <w:rFonts w:ascii="Times New Roman" w:hAnsi="Times New Roman" w:cs="Times New Roman"/>
          <w:sz w:val="24"/>
          <w:szCs w:val="24"/>
        </w:rPr>
        <w:t>We shall therefore proceed to d</w:t>
      </w:r>
      <w:r w:rsidRPr="00711A3B">
        <w:rPr>
          <w:rFonts w:ascii="Times New Roman" w:hAnsi="Times New Roman" w:cs="Times New Roman"/>
          <w:sz w:val="24"/>
          <w:szCs w:val="24"/>
        </w:rPr>
        <w:t>o so.</w:t>
      </w:r>
    </w:p>
    <w:p w:rsidR="000350C4" w:rsidRPr="00711A3B" w:rsidRDefault="004D75C6" w:rsidP="00711A3B">
      <w:pPr>
        <w:pStyle w:val="BodyText21"/>
        <w:shd w:val="clear" w:color="auto" w:fill="auto"/>
        <w:spacing w:after="120"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As an appellate Court we can only interfere with the trial Court’s discretion on sentencing only in limited circumstances and under principles set out by the Supreme Court in </w:t>
      </w:r>
      <w:r w:rsidRPr="00711A3B">
        <w:rPr>
          <w:rStyle w:val="BodytextBold"/>
          <w:rFonts w:ascii="Times New Roman" w:hAnsi="Times New Roman" w:cs="Times New Roman"/>
          <w:sz w:val="24"/>
          <w:szCs w:val="24"/>
        </w:rPr>
        <w:t>Kiwalabye Bernard versus Uganda: Criminal Appeal No. 143 of 2001</w:t>
      </w:r>
      <w:r w:rsidRPr="00711A3B">
        <w:rPr>
          <w:rFonts w:ascii="Times New Roman" w:hAnsi="Times New Roman" w:cs="Times New Roman"/>
          <w:sz w:val="24"/>
          <w:szCs w:val="24"/>
        </w:rPr>
        <w:t xml:space="preserve"> as follows:-</w:t>
      </w:r>
    </w:p>
    <w:p w:rsidR="000350C4" w:rsidRPr="00711A3B" w:rsidRDefault="004D75C6" w:rsidP="00711A3B">
      <w:pPr>
        <w:pStyle w:val="Bodytext50"/>
        <w:shd w:val="clear" w:color="auto" w:fill="auto"/>
        <w:spacing w:after="180" w:line="360" w:lineRule="auto"/>
        <w:ind w:left="1460" w:right="40"/>
        <w:rPr>
          <w:rFonts w:ascii="Times New Roman" w:hAnsi="Times New Roman" w:cs="Times New Roman"/>
          <w:sz w:val="24"/>
          <w:szCs w:val="24"/>
        </w:rPr>
      </w:pPr>
      <w:r w:rsidRPr="00711A3B">
        <w:rPr>
          <w:rFonts w:ascii="Times New Roman" w:hAnsi="Times New Roman" w:cs="Times New Roman"/>
          <w:sz w:val="24"/>
          <w:szCs w:val="24"/>
        </w:rPr>
        <w:t>“The appellate Court is not to interfere with the sentence imposed by a trial court which has exercised its discretion on sentence unless the exercise of the discretion is such that it results in the sentence imposed to be manifestly excessiv</w:t>
      </w:r>
      <w:r w:rsidRPr="00711A3B">
        <w:rPr>
          <w:rFonts w:ascii="Times New Roman" w:hAnsi="Times New Roman" w:cs="Times New Roman"/>
          <w:sz w:val="24"/>
          <w:szCs w:val="24"/>
        </w:rPr>
        <w:t>e or so low as to amount to a miscarriage of justice or where a trial court ignores to consider an important matter or circumstances which ought to be considered while passing the sentence or where the sentence imposed is wrong in principle</w:t>
      </w:r>
      <w:r w:rsidR="00711A3B" w:rsidRPr="00711A3B">
        <w:rPr>
          <w:rFonts w:ascii="Times New Roman" w:hAnsi="Times New Roman" w:cs="Times New Roman"/>
          <w:sz w:val="24"/>
          <w:szCs w:val="24"/>
        </w:rPr>
        <w:t>”</w:t>
      </w:r>
    </w:p>
    <w:p w:rsidR="000350C4" w:rsidRPr="00711A3B" w:rsidRDefault="004D75C6" w:rsidP="00711A3B">
      <w:pPr>
        <w:pStyle w:val="BodyText21"/>
        <w:shd w:val="clear" w:color="auto" w:fill="auto"/>
        <w:spacing w:line="360" w:lineRule="auto"/>
        <w:ind w:left="20" w:right="2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Even if this </w:t>
      </w:r>
      <w:r w:rsidRPr="00711A3B">
        <w:rPr>
          <w:rFonts w:ascii="Times New Roman" w:hAnsi="Times New Roman" w:cs="Times New Roman"/>
          <w:sz w:val="24"/>
          <w:szCs w:val="24"/>
        </w:rPr>
        <w:t xml:space="preserve">Court would have imposed a different sentence had it been the trial Court, it is still precluded from doing so unless that sentence is harsh and manifestly excessive or so low as to amount to a miscarriage of justice. Of course, as set out in the </w:t>
      </w:r>
      <w:r w:rsidRPr="00711A3B">
        <w:rPr>
          <w:rStyle w:val="BodytextBold"/>
          <w:rFonts w:ascii="Times New Roman" w:hAnsi="Times New Roman" w:cs="Times New Roman"/>
          <w:sz w:val="24"/>
          <w:szCs w:val="24"/>
        </w:rPr>
        <w:t>Kiwalabye</w:t>
      </w:r>
      <w:r w:rsidRPr="00711A3B">
        <w:rPr>
          <w:rStyle w:val="BodytextBold"/>
          <w:rFonts w:ascii="Times New Roman" w:hAnsi="Times New Roman" w:cs="Times New Roman"/>
          <w:sz w:val="24"/>
          <w:szCs w:val="24"/>
        </w:rPr>
        <w:t xml:space="preserve"> Case (Supra),</w:t>
      </w:r>
      <w:r w:rsidRPr="00711A3B">
        <w:rPr>
          <w:rFonts w:ascii="Times New Roman" w:hAnsi="Times New Roman" w:cs="Times New Roman"/>
          <w:sz w:val="24"/>
          <w:szCs w:val="24"/>
        </w:rPr>
        <w:t xml:space="preserve"> this Court may set aside a sentence imposed by the trial Court if the sentence is illegal, or where the trial Judge ignored to consider an important factor or acted on a wrong principle. </w:t>
      </w:r>
      <w:r w:rsidRPr="00711A3B">
        <w:rPr>
          <w:rStyle w:val="BodytextBold"/>
          <w:rFonts w:ascii="Times New Roman" w:hAnsi="Times New Roman" w:cs="Times New Roman"/>
          <w:sz w:val="24"/>
          <w:szCs w:val="24"/>
        </w:rPr>
        <w:t>In James S/O Yoram Vs R [1950] 18 EACA 147 at P. 149</w:t>
      </w:r>
      <w:r w:rsidRPr="00711A3B">
        <w:rPr>
          <w:rFonts w:ascii="Times New Roman" w:hAnsi="Times New Roman" w:cs="Times New Roman"/>
          <w:sz w:val="24"/>
          <w:szCs w:val="24"/>
        </w:rPr>
        <w:t xml:space="preserve">. </w:t>
      </w:r>
      <w:r w:rsidRPr="00711A3B">
        <w:rPr>
          <w:rFonts w:ascii="Times New Roman" w:hAnsi="Times New Roman" w:cs="Times New Roman"/>
          <w:sz w:val="24"/>
          <w:szCs w:val="24"/>
        </w:rPr>
        <w:t>The Court of Appeal for Eastern Africa held that:-</w:t>
      </w:r>
    </w:p>
    <w:p w:rsidR="000350C4" w:rsidRPr="00711A3B" w:rsidRDefault="004D75C6" w:rsidP="00711A3B">
      <w:pPr>
        <w:pStyle w:val="Bodytext50"/>
        <w:shd w:val="clear" w:color="auto" w:fill="auto"/>
        <w:spacing w:after="180" w:line="360" w:lineRule="auto"/>
        <w:ind w:left="740" w:right="20"/>
        <w:rPr>
          <w:rFonts w:ascii="Times New Roman" w:hAnsi="Times New Roman" w:cs="Times New Roman"/>
          <w:sz w:val="24"/>
          <w:szCs w:val="24"/>
        </w:rPr>
      </w:pPr>
      <w:r w:rsidRPr="00711A3B">
        <w:rPr>
          <w:rFonts w:ascii="Times New Roman" w:hAnsi="Times New Roman" w:cs="Times New Roman"/>
          <w:sz w:val="24"/>
          <w:szCs w:val="24"/>
        </w:rPr>
        <w:t>“It may be that had this Court been trying the appellant it might have imposed a less severe sentence but that by itself is not a ground for interference and this Court will not ordinarily interfere with t</w:t>
      </w:r>
      <w:r w:rsidRPr="00711A3B">
        <w:rPr>
          <w:rFonts w:ascii="Times New Roman" w:hAnsi="Times New Roman" w:cs="Times New Roman"/>
          <w:sz w:val="24"/>
          <w:szCs w:val="24"/>
        </w:rPr>
        <w:t>he discretion exercised by a trial judge in the matter of sentence</w:t>
      </w:r>
      <w:r w:rsidRPr="00711A3B">
        <w:rPr>
          <w:rStyle w:val="Bodytext5NotBold"/>
          <w:rFonts w:ascii="Times New Roman" w:hAnsi="Times New Roman" w:cs="Times New Roman"/>
          <w:sz w:val="24"/>
          <w:szCs w:val="24"/>
        </w:rPr>
        <w:t xml:space="preserve">. </w:t>
      </w:r>
      <w:r w:rsidRPr="00711A3B">
        <w:rPr>
          <w:rStyle w:val="Bodytext51"/>
          <w:rFonts w:ascii="Times New Roman" w:hAnsi="Times New Roman" w:cs="Times New Roman"/>
          <w:b/>
          <w:bCs/>
          <w:i/>
          <w:iCs/>
          <w:sz w:val="24"/>
          <w:szCs w:val="24"/>
        </w:rPr>
        <w:t>Unless it is evident</w:t>
      </w:r>
      <w:r w:rsidRPr="00711A3B">
        <w:rPr>
          <w:rFonts w:ascii="Times New Roman" w:hAnsi="Times New Roman" w:cs="Times New Roman"/>
          <w:sz w:val="24"/>
          <w:szCs w:val="24"/>
        </w:rPr>
        <w:t xml:space="preserve"> </w:t>
      </w:r>
      <w:r w:rsidRPr="00711A3B">
        <w:rPr>
          <w:rStyle w:val="Bodytext51"/>
          <w:rFonts w:ascii="Times New Roman" w:hAnsi="Times New Roman" w:cs="Times New Roman"/>
          <w:b/>
          <w:bCs/>
          <w:i/>
          <w:iCs/>
          <w:sz w:val="24"/>
          <w:szCs w:val="24"/>
        </w:rPr>
        <w:t>that the judge had acted on some wrong principle</w:t>
      </w:r>
      <w:r w:rsidRPr="00711A3B">
        <w:rPr>
          <w:rFonts w:ascii="Times New Roman" w:hAnsi="Times New Roman" w:cs="Times New Roman"/>
          <w:sz w:val="24"/>
          <w:szCs w:val="24"/>
        </w:rPr>
        <w:t xml:space="preserve"> or </w:t>
      </w:r>
      <w:r w:rsidRPr="00711A3B">
        <w:rPr>
          <w:rStyle w:val="Bodytext51"/>
          <w:rFonts w:ascii="Times New Roman" w:hAnsi="Times New Roman" w:cs="Times New Roman"/>
          <w:b/>
          <w:bCs/>
          <w:i/>
          <w:iCs/>
          <w:sz w:val="24"/>
          <w:szCs w:val="24"/>
        </w:rPr>
        <w:t>over looked some material factor</w:t>
      </w:r>
      <w:r w:rsidR="00711A3B" w:rsidRPr="00711A3B">
        <w:rPr>
          <w:rStyle w:val="Bodytext51"/>
          <w:rFonts w:ascii="Times New Roman" w:hAnsi="Times New Roman" w:cs="Times New Roman"/>
          <w:b/>
          <w:bCs/>
          <w:i/>
          <w:iCs/>
          <w:sz w:val="24"/>
          <w:szCs w:val="24"/>
        </w:rPr>
        <w:t>”</w:t>
      </w:r>
      <w:r w:rsidRPr="00711A3B">
        <w:rPr>
          <w:rStyle w:val="Bodytext5NotBold0"/>
          <w:rFonts w:ascii="Times New Roman" w:hAnsi="Times New Roman" w:cs="Times New Roman"/>
          <w:i/>
          <w:iCs/>
          <w:sz w:val="24"/>
          <w:szCs w:val="24"/>
        </w:rPr>
        <w:t xml:space="preserve"> (Emphasis added).</w:t>
      </w:r>
    </w:p>
    <w:p w:rsidR="000350C4" w:rsidRPr="00711A3B" w:rsidRDefault="004D75C6" w:rsidP="00711A3B">
      <w:pPr>
        <w:pStyle w:val="BodyText21"/>
        <w:shd w:val="clear" w:color="auto" w:fill="auto"/>
        <w:spacing w:after="180"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In this case, the appellant killed his own brother after a fig</w:t>
      </w:r>
      <w:r w:rsidRPr="00711A3B">
        <w:rPr>
          <w:rFonts w:ascii="Times New Roman" w:hAnsi="Times New Roman" w:cs="Times New Roman"/>
          <w:sz w:val="24"/>
          <w:szCs w:val="24"/>
        </w:rPr>
        <w:t>ht over land. He speared him as he ran away. When he had fallen down, he used a panga to decapitate him. This was cruel and gruesome.</w:t>
      </w:r>
    </w:p>
    <w:p w:rsidR="000350C4" w:rsidRPr="00711A3B" w:rsidRDefault="004D75C6" w:rsidP="00711A3B">
      <w:pPr>
        <w:pStyle w:val="BodyText21"/>
        <w:shd w:val="clear" w:color="auto" w:fill="auto"/>
        <w:spacing w:after="180"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However, we note that immediately after the murder he reported himself to the police. He was remorseful at the trial. He w</w:t>
      </w:r>
      <w:r w:rsidRPr="00711A3B">
        <w:rPr>
          <w:rFonts w:ascii="Times New Roman" w:hAnsi="Times New Roman" w:cs="Times New Roman"/>
          <w:sz w:val="24"/>
          <w:szCs w:val="24"/>
        </w:rPr>
        <w:t>as also a first offender with a wife and young children.</w:t>
      </w:r>
    </w:p>
    <w:p w:rsidR="000350C4" w:rsidRPr="00711A3B" w:rsidRDefault="004D75C6" w:rsidP="00711A3B">
      <w:pPr>
        <w:pStyle w:val="BodyText21"/>
        <w:shd w:val="clear" w:color="auto" w:fill="auto"/>
        <w:spacing w:after="180"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The trial Judge also took into account the period he had spent on remand, which, from the record, is about 3 years. That is from date of arrest to the date of conviction. The period the appellant had</w:t>
      </w:r>
      <w:r w:rsidRPr="00711A3B">
        <w:rPr>
          <w:rFonts w:ascii="Times New Roman" w:hAnsi="Times New Roman" w:cs="Times New Roman"/>
          <w:sz w:val="24"/>
          <w:szCs w:val="24"/>
        </w:rPr>
        <w:t xml:space="preserve"> spent on remand is not over 9 years and 3 months as Counsel for the appellant had submitted.</w:t>
      </w:r>
    </w:p>
    <w:p w:rsidR="000350C4" w:rsidRPr="00711A3B" w:rsidRDefault="004D75C6" w:rsidP="00711A3B">
      <w:pPr>
        <w:pStyle w:val="BodyText21"/>
        <w:shd w:val="clear" w:color="auto" w:fill="auto"/>
        <w:spacing w:after="180"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lastRenderedPageBreak/>
        <w:t>We find that the learned trial Judge took into account all the mitigating and aggravating factors before imposing the sentence. We also find the sentence to be le</w:t>
      </w:r>
      <w:r w:rsidRPr="00711A3B">
        <w:rPr>
          <w:rFonts w:ascii="Times New Roman" w:hAnsi="Times New Roman" w:cs="Times New Roman"/>
          <w:sz w:val="24"/>
          <w:szCs w:val="24"/>
        </w:rPr>
        <w:t>gal.</w:t>
      </w:r>
    </w:p>
    <w:p w:rsidR="000350C4" w:rsidRPr="00711A3B" w:rsidRDefault="004D75C6" w:rsidP="00711A3B">
      <w:pPr>
        <w:pStyle w:val="BodyText21"/>
        <w:shd w:val="clear" w:color="auto" w:fill="auto"/>
        <w:spacing w:line="360" w:lineRule="auto"/>
        <w:ind w:left="20" w:right="40" w:firstLine="0"/>
        <w:jc w:val="both"/>
        <w:rPr>
          <w:rFonts w:ascii="Times New Roman" w:hAnsi="Times New Roman" w:cs="Times New Roman"/>
          <w:sz w:val="24"/>
          <w:szCs w:val="24"/>
        </w:rPr>
      </w:pPr>
      <w:r w:rsidRPr="00711A3B">
        <w:rPr>
          <w:rFonts w:ascii="Times New Roman" w:hAnsi="Times New Roman" w:cs="Times New Roman"/>
          <w:sz w:val="24"/>
          <w:szCs w:val="24"/>
        </w:rPr>
        <w:t>Be that as it may, this Court has emphasized the need to maintain consistency in sentencing of persons convicted of same or similar offences. Although the circumstances of each case may certainly differ, this Court has now establishe</w:t>
      </w:r>
      <w:r w:rsidRPr="00711A3B">
        <w:rPr>
          <w:rFonts w:ascii="Times New Roman" w:hAnsi="Times New Roman" w:cs="Times New Roman"/>
          <w:sz w:val="24"/>
          <w:szCs w:val="24"/>
        </w:rPr>
        <w:t>d a</w:t>
      </w:r>
      <w:r w:rsidRPr="00711A3B">
        <w:rPr>
          <w:rStyle w:val="Bodytext95pt"/>
          <w:rFonts w:ascii="Times New Roman" w:hAnsi="Times New Roman" w:cs="Times New Roman"/>
          <w:sz w:val="24"/>
          <w:szCs w:val="24"/>
        </w:rPr>
        <w:t xml:space="preserve"> </w:t>
      </w:r>
      <w:r w:rsidRPr="00711A3B">
        <w:rPr>
          <w:rFonts w:ascii="Times New Roman" w:hAnsi="Times New Roman" w:cs="Times New Roman"/>
          <w:sz w:val="24"/>
          <w:szCs w:val="24"/>
        </w:rPr>
        <w:t>range within which these sentences fall. The term of imprisonment for murder of a single person ranges between 20 to 35 years imprisonment. In exceptional circumstances the sentence may be higher or lower.</w:t>
      </w:r>
    </w:p>
    <w:p w:rsidR="000350C4" w:rsidRPr="00711A3B" w:rsidRDefault="004D75C6" w:rsidP="00711A3B">
      <w:pPr>
        <w:pStyle w:val="BodyText21"/>
        <w:shd w:val="clear" w:color="auto" w:fill="auto"/>
        <w:spacing w:after="180" w:line="360" w:lineRule="auto"/>
        <w:ind w:left="40" w:right="60" w:firstLine="560"/>
        <w:jc w:val="both"/>
        <w:rPr>
          <w:rFonts w:ascii="Times New Roman" w:hAnsi="Times New Roman" w:cs="Times New Roman"/>
          <w:sz w:val="24"/>
          <w:szCs w:val="24"/>
        </w:rPr>
      </w:pPr>
      <w:r w:rsidRPr="00711A3B">
        <w:rPr>
          <w:rFonts w:ascii="Times New Roman" w:hAnsi="Times New Roman" w:cs="Times New Roman"/>
          <w:sz w:val="24"/>
          <w:szCs w:val="24"/>
        </w:rPr>
        <w:t xml:space="preserve">In </w:t>
      </w:r>
      <w:r w:rsidRPr="00711A3B">
        <w:rPr>
          <w:rStyle w:val="BodytextBold"/>
          <w:rFonts w:ascii="Times New Roman" w:hAnsi="Times New Roman" w:cs="Times New Roman"/>
          <w:sz w:val="24"/>
          <w:szCs w:val="24"/>
        </w:rPr>
        <w:t>Turyahabwe Ezra &amp;</w:t>
      </w:r>
      <w:r w:rsidRPr="00711A3B">
        <w:rPr>
          <w:rStyle w:val="BodytextBold"/>
          <w:rFonts w:ascii="Times New Roman" w:hAnsi="Times New Roman" w:cs="Times New Roman"/>
          <w:sz w:val="24"/>
          <w:szCs w:val="24"/>
        </w:rPr>
        <w:t xml:space="preserve"> 13 Others vs Uganda: Court of </w:t>
      </w:r>
      <w:r w:rsidR="00711A3B" w:rsidRPr="00711A3B">
        <w:rPr>
          <w:rStyle w:val="BodytextBold"/>
          <w:rFonts w:ascii="Times New Roman" w:hAnsi="Times New Roman" w:cs="Times New Roman"/>
          <w:sz w:val="24"/>
          <w:szCs w:val="24"/>
        </w:rPr>
        <w:t xml:space="preserve"> a</w:t>
      </w:r>
      <w:r w:rsidRPr="00711A3B">
        <w:rPr>
          <w:rStyle w:val="BodytextBold"/>
          <w:rFonts w:ascii="Times New Roman" w:hAnsi="Times New Roman" w:cs="Times New Roman"/>
          <w:sz w:val="24"/>
          <w:szCs w:val="24"/>
        </w:rPr>
        <w:t>ppeal Criminal Appeal No. 0156 of 2010</w:t>
      </w:r>
      <w:r w:rsidRPr="00711A3B">
        <w:rPr>
          <w:rFonts w:ascii="Times New Roman" w:hAnsi="Times New Roman" w:cs="Times New Roman"/>
          <w:sz w:val="24"/>
          <w:szCs w:val="24"/>
        </w:rPr>
        <w:t>, this Court confirmed a sentence of life imprisonment for the offence of murder.</w:t>
      </w:r>
    </w:p>
    <w:p w:rsidR="000350C4" w:rsidRPr="00711A3B" w:rsidRDefault="004D75C6" w:rsidP="00711A3B">
      <w:pPr>
        <w:pStyle w:val="BodyText21"/>
        <w:shd w:val="clear" w:color="auto" w:fill="auto"/>
        <w:spacing w:after="180" w:line="360" w:lineRule="auto"/>
        <w:ind w:left="40" w:right="60" w:firstLine="560"/>
        <w:jc w:val="both"/>
        <w:rPr>
          <w:rFonts w:ascii="Times New Roman" w:hAnsi="Times New Roman" w:cs="Times New Roman"/>
          <w:sz w:val="24"/>
          <w:szCs w:val="24"/>
        </w:rPr>
      </w:pPr>
      <w:r w:rsidRPr="00711A3B">
        <w:rPr>
          <w:rFonts w:ascii="Times New Roman" w:hAnsi="Times New Roman" w:cs="Times New Roman"/>
          <w:sz w:val="24"/>
          <w:szCs w:val="24"/>
        </w:rPr>
        <w:t xml:space="preserve">In </w:t>
      </w:r>
      <w:r w:rsidRPr="00711A3B">
        <w:rPr>
          <w:rStyle w:val="BodytextBold"/>
          <w:rFonts w:ascii="Times New Roman" w:hAnsi="Times New Roman" w:cs="Times New Roman"/>
          <w:sz w:val="24"/>
          <w:szCs w:val="24"/>
        </w:rPr>
        <w:t>Kisitu Majaidin alias Mpata vs Uganda: Court of appeal Criminal Appeal No. 28 of 2007</w:t>
      </w:r>
      <w:r w:rsidRPr="00711A3B">
        <w:rPr>
          <w:rFonts w:ascii="Times New Roman" w:hAnsi="Times New Roman" w:cs="Times New Roman"/>
          <w:sz w:val="24"/>
          <w:szCs w:val="24"/>
        </w:rPr>
        <w:t xml:space="preserve"> this Court u</w:t>
      </w:r>
      <w:r w:rsidRPr="00711A3B">
        <w:rPr>
          <w:rFonts w:ascii="Times New Roman" w:hAnsi="Times New Roman" w:cs="Times New Roman"/>
          <w:sz w:val="24"/>
          <w:szCs w:val="24"/>
        </w:rPr>
        <w:t>pheld is a sentence of 30 years imprisonment. The appellant had killed his mother.</w:t>
      </w:r>
    </w:p>
    <w:p w:rsidR="000350C4" w:rsidRPr="00711A3B" w:rsidRDefault="004D75C6" w:rsidP="00711A3B">
      <w:pPr>
        <w:pStyle w:val="BodyText21"/>
        <w:shd w:val="clear" w:color="auto" w:fill="auto"/>
        <w:spacing w:after="180" w:line="360" w:lineRule="auto"/>
        <w:ind w:left="40" w:right="60" w:firstLine="560"/>
        <w:jc w:val="both"/>
        <w:rPr>
          <w:rFonts w:ascii="Times New Roman" w:hAnsi="Times New Roman" w:cs="Times New Roman"/>
          <w:sz w:val="24"/>
          <w:szCs w:val="24"/>
        </w:rPr>
      </w:pPr>
      <w:r w:rsidRPr="00711A3B">
        <w:rPr>
          <w:rFonts w:ascii="Times New Roman" w:hAnsi="Times New Roman" w:cs="Times New Roman"/>
          <w:sz w:val="24"/>
          <w:szCs w:val="24"/>
        </w:rPr>
        <w:t xml:space="preserve">In </w:t>
      </w:r>
      <w:r w:rsidRPr="00711A3B">
        <w:rPr>
          <w:rStyle w:val="BodytextBold"/>
          <w:rFonts w:ascii="Times New Roman" w:hAnsi="Times New Roman" w:cs="Times New Roman"/>
          <w:sz w:val="24"/>
          <w:szCs w:val="24"/>
        </w:rPr>
        <w:t>Uwihayimana Molly Vs Uganda: Court of Appeal Criminal Appeal No. 103 of 2009,</w:t>
      </w:r>
      <w:r w:rsidRPr="00711A3B">
        <w:rPr>
          <w:rFonts w:ascii="Times New Roman" w:hAnsi="Times New Roman" w:cs="Times New Roman"/>
          <w:sz w:val="24"/>
          <w:szCs w:val="24"/>
        </w:rPr>
        <w:t xml:space="preserve"> this Court reduced a death sentence to 30 years imprisonment. The appellant had </w:t>
      </w:r>
      <w:r w:rsidRPr="00711A3B">
        <w:rPr>
          <w:rFonts w:ascii="Times New Roman" w:hAnsi="Times New Roman" w:cs="Times New Roman"/>
          <w:sz w:val="24"/>
          <w:szCs w:val="24"/>
        </w:rPr>
        <w:t>killed her husband.</w:t>
      </w:r>
    </w:p>
    <w:p w:rsidR="000350C4" w:rsidRPr="00711A3B" w:rsidRDefault="004D75C6" w:rsidP="00711A3B">
      <w:pPr>
        <w:pStyle w:val="BodyText21"/>
        <w:shd w:val="clear" w:color="auto" w:fill="auto"/>
        <w:spacing w:line="360" w:lineRule="auto"/>
        <w:ind w:left="600" w:right="6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In </w:t>
      </w:r>
      <w:r w:rsidRPr="00711A3B">
        <w:rPr>
          <w:rStyle w:val="BodytextBold"/>
          <w:rFonts w:ascii="Times New Roman" w:hAnsi="Times New Roman" w:cs="Times New Roman"/>
          <w:sz w:val="24"/>
          <w:szCs w:val="24"/>
        </w:rPr>
        <w:t>Korobe Joseph Vs Uganda: Court of Appeal Criminal Appeal No. 243/2013,</w:t>
      </w:r>
      <w:r w:rsidRPr="00711A3B">
        <w:rPr>
          <w:rFonts w:ascii="Times New Roman" w:hAnsi="Times New Roman" w:cs="Times New Roman"/>
          <w:sz w:val="24"/>
          <w:szCs w:val="24"/>
        </w:rPr>
        <w:t xml:space="preserve"> this Court reduced the sentence of 25 years to 14 years noting the advanced age of the appellant and the fact that he was very remorseful.</w:t>
      </w:r>
    </w:p>
    <w:p w:rsidR="000350C4" w:rsidRPr="00711A3B" w:rsidRDefault="00711A3B" w:rsidP="00711A3B">
      <w:pPr>
        <w:pStyle w:val="BodyText21"/>
        <w:shd w:val="clear" w:color="auto" w:fill="auto"/>
        <w:spacing w:after="180" w:line="360" w:lineRule="auto"/>
        <w:ind w:left="600" w:right="360"/>
        <w:jc w:val="both"/>
        <w:rPr>
          <w:rFonts w:ascii="Times New Roman" w:hAnsi="Times New Roman" w:cs="Times New Roman"/>
          <w:sz w:val="24"/>
          <w:szCs w:val="24"/>
        </w:rPr>
      </w:pPr>
      <w:r w:rsidRPr="00711A3B">
        <w:rPr>
          <w:rFonts w:ascii="Times New Roman" w:hAnsi="Times New Roman" w:cs="Times New Roman"/>
          <w:sz w:val="24"/>
          <w:szCs w:val="24"/>
        </w:rPr>
        <w:t xml:space="preserve">      </w:t>
      </w:r>
      <w:r w:rsidR="004D75C6" w:rsidRPr="00711A3B">
        <w:rPr>
          <w:rFonts w:ascii="Times New Roman" w:hAnsi="Times New Roman" w:cs="Times New Roman"/>
          <w:sz w:val="24"/>
          <w:szCs w:val="24"/>
        </w:rPr>
        <w:t xml:space="preserve">In </w:t>
      </w:r>
      <w:r w:rsidR="004D75C6" w:rsidRPr="00711A3B">
        <w:rPr>
          <w:rStyle w:val="BodytextBold"/>
          <w:rFonts w:ascii="Times New Roman" w:hAnsi="Times New Roman" w:cs="Times New Roman"/>
          <w:sz w:val="24"/>
          <w:szCs w:val="24"/>
        </w:rPr>
        <w:t>Atuku Margret Opi</w:t>
      </w:r>
      <w:r w:rsidR="004D75C6" w:rsidRPr="00711A3B">
        <w:rPr>
          <w:rStyle w:val="BodytextBold"/>
          <w:rFonts w:ascii="Times New Roman" w:hAnsi="Times New Roman" w:cs="Times New Roman"/>
          <w:sz w:val="24"/>
          <w:szCs w:val="24"/>
        </w:rPr>
        <w:t>i vs Uganda: Court of Appeal Criminal Appeal No. 123/2008,</w:t>
      </w:r>
      <w:r w:rsidR="004D75C6" w:rsidRPr="00711A3B">
        <w:rPr>
          <w:rFonts w:ascii="Times New Roman" w:hAnsi="Times New Roman" w:cs="Times New Roman"/>
          <w:sz w:val="24"/>
          <w:szCs w:val="24"/>
        </w:rPr>
        <w:t xml:space="preserve"> this Court reduced the sentence from death to 20 years imprisonment. The appellant was a single mother of 8 children and the victim who was a 12 year old girl had been killed by drowning. The victi</w:t>
      </w:r>
      <w:r w:rsidR="004D75C6" w:rsidRPr="00711A3B">
        <w:rPr>
          <w:rFonts w:ascii="Times New Roman" w:hAnsi="Times New Roman" w:cs="Times New Roman"/>
          <w:sz w:val="24"/>
          <w:szCs w:val="24"/>
        </w:rPr>
        <w:t xml:space="preserve">m was </w:t>
      </w:r>
      <w:r w:rsidR="004D75C6" w:rsidRPr="00711A3B">
        <w:rPr>
          <w:rFonts w:ascii="Times New Roman" w:hAnsi="Times New Roman" w:cs="Times New Roman"/>
          <w:sz w:val="24"/>
          <w:szCs w:val="24"/>
        </w:rPr>
        <w:t>a daughter to the appellant’s neighbour.</w:t>
      </w:r>
    </w:p>
    <w:p w:rsidR="000350C4" w:rsidRPr="00711A3B" w:rsidRDefault="004D75C6" w:rsidP="00711A3B">
      <w:pPr>
        <w:pStyle w:val="BodyText21"/>
        <w:shd w:val="clear" w:color="auto" w:fill="auto"/>
        <w:spacing w:after="176" w:line="360" w:lineRule="auto"/>
        <w:ind w:left="600" w:right="360" w:firstLine="0"/>
        <w:jc w:val="both"/>
        <w:rPr>
          <w:rFonts w:ascii="Times New Roman" w:hAnsi="Times New Roman" w:cs="Times New Roman"/>
          <w:sz w:val="24"/>
          <w:szCs w:val="24"/>
        </w:rPr>
      </w:pPr>
      <w:r w:rsidRPr="00711A3B">
        <w:rPr>
          <w:rFonts w:ascii="Times New Roman" w:hAnsi="Times New Roman" w:cs="Times New Roman"/>
          <w:sz w:val="24"/>
          <w:szCs w:val="24"/>
        </w:rPr>
        <w:t xml:space="preserve">In </w:t>
      </w:r>
      <w:r w:rsidRPr="00711A3B">
        <w:rPr>
          <w:rStyle w:val="BodytextBold"/>
          <w:rFonts w:ascii="Times New Roman" w:hAnsi="Times New Roman" w:cs="Times New Roman"/>
          <w:sz w:val="24"/>
          <w:szCs w:val="24"/>
        </w:rPr>
        <w:t>Hon. Godi Akbar vs Uganda: Criminal Appeal No 3 of 2013,</w:t>
      </w:r>
      <w:r w:rsidRPr="00711A3B">
        <w:rPr>
          <w:rFonts w:ascii="Times New Roman" w:hAnsi="Times New Roman" w:cs="Times New Roman"/>
          <w:sz w:val="24"/>
          <w:szCs w:val="24"/>
        </w:rPr>
        <w:t xml:space="preserve"> the Supreme Court confirmed a 25 year imprisonment. The appellant had killed his wife.</w:t>
      </w:r>
    </w:p>
    <w:p w:rsidR="000350C4" w:rsidRPr="00711A3B" w:rsidRDefault="004D75C6" w:rsidP="00711A3B">
      <w:pPr>
        <w:pStyle w:val="Bodytext50"/>
        <w:shd w:val="clear" w:color="auto" w:fill="auto"/>
        <w:spacing w:after="184" w:line="360" w:lineRule="auto"/>
        <w:ind w:left="40" w:right="360" w:firstLine="560"/>
        <w:rPr>
          <w:rFonts w:ascii="Times New Roman" w:hAnsi="Times New Roman" w:cs="Times New Roman"/>
          <w:sz w:val="24"/>
          <w:szCs w:val="24"/>
        </w:rPr>
      </w:pPr>
      <w:r w:rsidRPr="00711A3B">
        <w:rPr>
          <w:rStyle w:val="Bodytext5NotBold"/>
          <w:rFonts w:ascii="Times New Roman" w:hAnsi="Times New Roman" w:cs="Times New Roman"/>
          <w:sz w:val="24"/>
          <w:szCs w:val="24"/>
        </w:rPr>
        <w:t xml:space="preserve">In </w:t>
      </w:r>
      <w:r w:rsidRPr="00711A3B">
        <w:rPr>
          <w:rFonts w:ascii="Times New Roman" w:hAnsi="Times New Roman" w:cs="Times New Roman"/>
          <w:sz w:val="24"/>
          <w:szCs w:val="24"/>
        </w:rPr>
        <w:t xml:space="preserve">Ssemanda Christopher &amp; Another vs Uganda: Court of </w:t>
      </w:r>
      <w:r w:rsidRPr="00711A3B">
        <w:rPr>
          <w:rFonts w:ascii="Times New Roman" w:hAnsi="Times New Roman" w:cs="Times New Roman"/>
          <w:sz w:val="24"/>
          <w:szCs w:val="24"/>
        </w:rPr>
        <w:t>Ap</w:t>
      </w:r>
      <w:r w:rsidRPr="00711A3B">
        <w:rPr>
          <w:rFonts w:ascii="Times New Roman" w:hAnsi="Times New Roman" w:cs="Times New Roman"/>
          <w:sz w:val="24"/>
          <w:szCs w:val="24"/>
        </w:rPr>
        <w:t>peal Criminal Appeal No. 77 of 2010</w:t>
      </w:r>
      <w:r w:rsidRPr="00711A3B">
        <w:rPr>
          <w:rStyle w:val="Bodytext5NotBold"/>
          <w:rFonts w:ascii="Times New Roman" w:hAnsi="Times New Roman" w:cs="Times New Roman"/>
          <w:sz w:val="24"/>
          <w:szCs w:val="24"/>
        </w:rPr>
        <w:t xml:space="preserve"> this Court confirmed a 35 year sentence for murder.</w:t>
      </w:r>
    </w:p>
    <w:p w:rsidR="000350C4" w:rsidRPr="00711A3B" w:rsidRDefault="004D75C6" w:rsidP="00711A3B">
      <w:pPr>
        <w:pStyle w:val="BodyText21"/>
        <w:shd w:val="clear" w:color="auto" w:fill="auto"/>
        <w:spacing w:after="180" w:line="360" w:lineRule="auto"/>
        <w:ind w:left="600" w:right="360" w:firstLine="0"/>
        <w:jc w:val="both"/>
        <w:rPr>
          <w:rFonts w:ascii="Times New Roman" w:hAnsi="Times New Roman" w:cs="Times New Roman"/>
          <w:sz w:val="24"/>
          <w:szCs w:val="24"/>
        </w:rPr>
      </w:pPr>
      <w:r w:rsidRPr="00711A3B">
        <w:rPr>
          <w:rFonts w:ascii="Times New Roman" w:hAnsi="Times New Roman" w:cs="Times New Roman"/>
          <w:sz w:val="24"/>
          <w:szCs w:val="24"/>
        </w:rPr>
        <w:t>We find that in the circumstances of this case 25 years imprisonment for murder is neither harsh nor manifestly excessive.</w:t>
      </w:r>
    </w:p>
    <w:p w:rsidR="000350C4" w:rsidRPr="00711A3B" w:rsidRDefault="004D75C6" w:rsidP="00711A3B">
      <w:pPr>
        <w:pStyle w:val="BodyText21"/>
        <w:shd w:val="clear" w:color="auto" w:fill="auto"/>
        <w:spacing w:after="378" w:line="360" w:lineRule="auto"/>
        <w:ind w:left="600" w:right="360"/>
        <w:jc w:val="both"/>
        <w:rPr>
          <w:rFonts w:ascii="Times New Roman" w:hAnsi="Times New Roman" w:cs="Times New Roman"/>
          <w:sz w:val="24"/>
          <w:szCs w:val="24"/>
        </w:rPr>
      </w:pPr>
      <w:r w:rsidRPr="00711A3B">
        <w:rPr>
          <w:rFonts w:ascii="Times New Roman" w:hAnsi="Times New Roman" w:cs="Times New Roman"/>
          <w:sz w:val="24"/>
          <w:szCs w:val="24"/>
        </w:rPr>
        <w:t xml:space="preserve"> We find no reason to interfere with it and we accordingly confirm the same.</w:t>
      </w:r>
    </w:p>
    <w:p w:rsidR="00711A3B" w:rsidRPr="00711A3B" w:rsidRDefault="004D75C6"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This appeal therefore fails and is hereby dismissed.</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Dated at Mbarara this 7</w:t>
      </w:r>
      <w:r w:rsidRPr="00711A3B">
        <w:rPr>
          <w:rFonts w:ascii="Times New Roman" w:hAnsi="Times New Roman" w:cs="Times New Roman"/>
          <w:sz w:val="24"/>
          <w:szCs w:val="24"/>
          <w:vertAlign w:val="superscript"/>
        </w:rPr>
        <w:t>th</w:t>
      </w:r>
      <w:r w:rsidRPr="00711A3B">
        <w:rPr>
          <w:rFonts w:ascii="Times New Roman" w:hAnsi="Times New Roman" w:cs="Times New Roman"/>
          <w:sz w:val="24"/>
          <w:szCs w:val="24"/>
        </w:rPr>
        <w:t xml:space="preserve">  day of December 2016</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HON.JUSTICE KENNETH KAKURU</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JUSTICE OF APPEAL</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HON.JUSTICE SIMON BYABAKAMA MUGENYI</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JUSTICE OF APPEAL</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HON.JUSTICE ALFONSE C OWINY –DOLLO</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t>JUSTICE OF APPEAL</w:t>
      </w: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711A3B" w:rsidRPr="00711A3B" w:rsidRDefault="00711A3B" w:rsidP="00711A3B">
      <w:pPr>
        <w:pStyle w:val="BodyText21"/>
        <w:shd w:val="clear" w:color="auto" w:fill="auto"/>
        <w:spacing w:line="360" w:lineRule="auto"/>
        <w:ind w:left="600" w:firstLine="0"/>
        <w:jc w:val="both"/>
        <w:rPr>
          <w:rFonts w:ascii="Times New Roman" w:hAnsi="Times New Roman" w:cs="Times New Roman"/>
          <w:sz w:val="24"/>
          <w:szCs w:val="24"/>
        </w:rPr>
      </w:pPr>
    </w:p>
    <w:p w:rsidR="000350C4" w:rsidRPr="00711A3B" w:rsidRDefault="004D75C6" w:rsidP="00711A3B">
      <w:pPr>
        <w:pStyle w:val="BodyText21"/>
        <w:shd w:val="clear" w:color="auto" w:fill="auto"/>
        <w:spacing w:line="360" w:lineRule="auto"/>
        <w:ind w:left="600" w:firstLine="0"/>
        <w:jc w:val="both"/>
        <w:rPr>
          <w:rFonts w:ascii="Times New Roman" w:hAnsi="Times New Roman" w:cs="Times New Roman"/>
          <w:sz w:val="24"/>
          <w:szCs w:val="24"/>
        </w:rPr>
      </w:pPr>
      <w:r w:rsidRPr="00711A3B">
        <w:rPr>
          <w:rFonts w:ascii="Times New Roman" w:hAnsi="Times New Roman" w:cs="Times New Roman"/>
          <w:sz w:val="24"/>
          <w:szCs w:val="24"/>
        </w:rPr>
        <w:br w:type="page"/>
      </w:r>
    </w:p>
    <w:p w:rsidR="000350C4" w:rsidRPr="00711A3B" w:rsidRDefault="000350C4" w:rsidP="00711A3B">
      <w:pPr>
        <w:spacing w:before="94" w:after="94" w:line="360" w:lineRule="auto"/>
        <w:jc w:val="both"/>
        <w:rPr>
          <w:rFonts w:ascii="Times New Roman" w:hAnsi="Times New Roman" w:cs="Times New Roman"/>
        </w:rPr>
      </w:pPr>
    </w:p>
    <w:p w:rsidR="000350C4" w:rsidRPr="00711A3B" w:rsidRDefault="000350C4" w:rsidP="00711A3B">
      <w:pPr>
        <w:spacing w:line="360" w:lineRule="auto"/>
        <w:jc w:val="both"/>
        <w:rPr>
          <w:rFonts w:ascii="Times New Roman" w:hAnsi="Times New Roman" w:cs="Times New Roman"/>
        </w:rPr>
        <w:sectPr w:rsidR="000350C4" w:rsidRPr="00711A3B">
          <w:footerReference w:type="default" r:id="rId8"/>
          <w:headerReference w:type="first" r:id="rId9"/>
          <w:footerReference w:type="first" r:id="rId10"/>
          <w:type w:val="continuous"/>
          <w:pgSz w:w="12240" w:h="15840"/>
          <w:pgMar w:top="0" w:right="0" w:bottom="0" w:left="0" w:header="0" w:footer="3" w:gutter="0"/>
          <w:cols w:space="720"/>
          <w:noEndnote/>
          <w:docGrid w:linePitch="360"/>
        </w:sectPr>
      </w:pPr>
    </w:p>
    <w:p w:rsidR="000350C4" w:rsidRPr="00711A3B" w:rsidRDefault="000350C4" w:rsidP="00711A3B">
      <w:pPr>
        <w:pStyle w:val="Bodytext20"/>
        <w:shd w:val="clear" w:color="auto" w:fill="auto"/>
        <w:spacing w:before="0" w:after="1304" w:line="360" w:lineRule="auto"/>
        <w:jc w:val="both"/>
        <w:rPr>
          <w:rFonts w:ascii="Times New Roman" w:hAnsi="Times New Roman" w:cs="Times New Roman"/>
          <w:sz w:val="24"/>
          <w:szCs w:val="24"/>
        </w:rPr>
      </w:pPr>
    </w:p>
    <w:sectPr w:rsidR="000350C4" w:rsidRPr="00711A3B">
      <w:type w:val="continuous"/>
      <w:pgSz w:w="12240" w:h="15840"/>
      <w:pgMar w:top="1007" w:right="2133" w:bottom="5567" w:left="26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C6" w:rsidRDefault="004D75C6">
      <w:r>
        <w:separator/>
      </w:r>
    </w:p>
  </w:endnote>
  <w:endnote w:type="continuationSeparator" w:id="0">
    <w:p w:rsidR="004D75C6" w:rsidRDefault="004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C4" w:rsidRDefault="001764E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4003675</wp:posOffset>
              </wp:positionH>
              <wp:positionV relativeFrom="page">
                <wp:posOffset>9311640</wp:posOffset>
              </wp:positionV>
              <wp:extent cx="67945" cy="162560"/>
              <wp:effectExtent l="3175" t="0" r="190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1764E0" w:rsidRPr="001764E0">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25pt;margin-top:733.2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wU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yRIB206IGOBt3KEV3a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" filled="f" stroked="f">
              <v:textbox style="mso-fit-shape-to-text:t" inset="0,0,0,0">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1764E0" w:rsidRPr="001764E0">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C4" w:rsidRDefault="001764E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4003675</wp:posOffset>
              </wp:positionH>
              <wp:positionV relativeFrom="page">
                <wp:posOffset>9311640</wp:posOffset>
              </wp:positionV>
              <wp:extent cx="67945" cy="162560"/>
              <wp:effectExtent l="3175" t="0" r="190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711A3B" w:rsidRPr="00711A3B">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5.25pt;margin-top:733.2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4trQIAAKw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SVGgnTQogc6GnQrRxTb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" filled="f" stroked="f">
              <v:textbox style="mso-fit-shape-to-text:t" inset="0,0,0,0">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711A3B" w:rsidRPr="00711A3B">
                      <w:rPr>
                        <w:rStyle w:val="Headerorfooter1"/>
                        <w:noProof/>
                      </w:rPr>
                      <w:t>4</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C4" w:rsidRDefault="001764E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4070350</wp:posOffset>
              </wp:positionH>
              <wp:positionV relativeFrom="page">
                <wp:posOffset>9294495</wp:posOffset>
              </wp:positionV>
              <wp:extent cx="67945" cy="162560"/>
              <wp:effectExtent l="3175"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711A3B" w:rsidRPr="00711A3B">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20.5pt;margin-top:731.85pt;width: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ZwrgIAAKw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" filled="f" stroked="f">
              <v:textbox style="mso-fit-shape-to-text:t" inset="0,0,0,0">
                <w:txbxContent>
                  <w:p w:rsidR="000350C4" w:rsidRDefault="004D75C6">
                    <w:pPr>
                      <w:pStyle w:val="Headerorfooter0"/>
                      <w:shd w:val="clear" w:color="auto" w:fill="auto"/>
                      <w:spacing w:line="240" w:lineRule="auto"/>
                    </w:pPr>
                    <w:r>
                      <w:fldChar w:fldCharType="begin"/>
                    </w:r>
                    <w:r>
                      <w:instrText xml:space="preserve"> PAGE \* MERGEFORMAT </w:instrText>
                    </w:r>
                    <w:r>
                      <w:fldChar w:fldCharType="separate"/>
                    </w:r>
                    <w:r w:rsidR="00711A3B" w:rsidRPr="00711A3B">
                      <w:rPr>
                        <w:rStyle w:val="Headerorfooter1"/>
                        <w:noProof/>
                      </w:rPr>
                      <w:t>4</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C6" w:rsidRDefault="004D75C6"/>
  </w:footnote>
  <w:footnote w:type="continuationSeparator" w:id="0">
    <w:p w:rsidR="004D75C6" w:rsidRDefault="004D7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C4" w:rsidRDefault="001764E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1141095</wp:posOffset>
              </wp:positionH>
              <wp:positionV relativeFrom="page">
                <wp:posOffset>668655</wp:posOffset>
              </wp:positionV>
              <wp:extent cx="17780" cy="5969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C4" w:rsidRDefault="004D75C6">
                          <w:pPr>
                            <w:pStyle w:val="Headerorfooter0"/>
                            <w:shd w:val="clear" w:color="auto" w:fill="auto"/>
                            <w:spacing w:line="240" w:lineRule="auto"/>
                          </w:pPr>
                          <w:r>
                            <w:rPr>
                              <w:rStyle w:val="HeaderorfooterBookmanOldStyle"/>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9.85pt;margin-top:52.65pt;width:1.4pt;height:4.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" filled="f" stroked="f">
              <v:textbox style="mso-fit-shape-to-text:t" inset="0,0,0,0">
                <w:txbxContent>
                  <w:p w:rsidR="000350C4" w:rsidRDefault="004D75C6">
                    <w:pPr>
                      <w:pStyle w:val="Headerorfooter0"/>
                      <w:shd w:val="clear" w:color="auto" w:fill="auto"/>
                      <w:spacing w:line="240" w:lineRule="auto"/>
                    </w:pPr>
                    <w:r>
                      <w:rPr>
                        <w:rStyle w:val="HeaderorfooterBookmanOldStyle"/>
                      </w:rPr>
                      <w:t>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C4"/>
    <w:rsid w:val="000350C4"/>
    <w:rsid w:val="001764E0"/>
    <w:rsid w:val="004D75C6"/>
    <w:rsid w:val="00711A3B"/>
    <w:rsid w:val="00C93147"/>
    <w:rsid w:val="00C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Book Antiqua" w:eastAsia="Book Antiqua" w:hAnsi="Book Antiqua" w:cs="Book Antiqua"/>
      <w:b w:val="0"/>
      <w:bCs w:val="0"/>
      <w:i/>
      <w:iCs/>
      <w:smallCaps w:val="0"/>
      <w:strike w:val="0"/>
      <w:spacing w:val="-78"/>
      <w:sz w:val="59"/>
      <w:szCs w:val="59"/>
      <w:u w:val="none"/>
    </w:rPr>
  </w:style>
  <w:style w:type="character" w:customStyle="1" w:styleId="Bodytext8Exact0">
    <w:name w:val="Body text (8) Exact"/>
    <w:basedOn w:val="Bodytext8Exact"/>
    <w:rPr>
      <w:rFonts w:ascii="Book Antiqua" w:eastAsia="Book Antiqua" w:hAnsi="Book Antiqua" w:cs="Book Antiqua"/>
      <w:b w:val="0"/>
      <w:bCs w:val="0"/>
      <w:i/>
      <w:iCs/>
      <w:smallCaps w:val="0"/>
      <w:strike w:val="0"/>
      <w:color w:val="000000"/>
      <w:spacing w:val="-78"/>
      <w:w w:val="100"/>
      <w:position w:val="0"/>
      <w:sz w:val="59"/>
      <w:szCs w:val="59"/>
      <w:u w:val="none"/>
      <w:lang w:val="en-US"/>
    </w:rPr>
  </w:style>
  <w:style w:type="character" w:customStyle="1" w:styleId="Bodytext812pt">
    <w:name w:val="Body text (8) + 12 pt"/>
    <w:aliases w:val="Spacing 0 pt Exact"/>
    <w:basedOn w:val="Bodytext8Exact"/>
    <w:rPr>
      <w:rFonts w:ascii="Book Antiqua" w:eastAsia="Book Antiqua" w:hAnsi="Book Antiqua" w:cs="Book Antiqua"/>
      <w:b w:val="0"/>
      <w:bCs w:val="0"/>
      <w:i/>
      <w:iCs/>
      <w:smallCaps w:val="0"/>
      <w:strike w:val="0"/>
      <w:color w:val="000000"/>
      <w:spacing w:val="0"/>
      <w:w w:val="100"/>
      <w:position w:val="0"/>
      <w:sz w:val="24"/>
      <w:szCs w:val="24"/>
      <w:u w:val="none"/>
    </w:rPr>
  </w:style>
  <w:style w:type="character" w:customStyle="1" w:styleId="Heading1">
    <w:name w:val="Heading #1_"/>
    <w:basedOn w:val="DefaultParagraphFont"/>
    <w:link w:val="Heading10"/>
    <w:rPr>
      <w:rFonts w:ascii="Georgia" w:eastAsia="Georgia" w:hAnsi="Georgia" w:cs="Georgia"/>
      <w:b/>
      <w:bCs/>
      <w:i w:val="0"/>
      <w:iCs w:val="0"/>
      <w:smallCaps w:val="0"/>
      <w:strike w:val="0"/>
      <w:sz w:val="37"/>
      <w:szCs w:val="3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CourierNew">
    <w:name w:val="Header or footer + Courier New"/>
    <w:aliases w:val="12 pt,Bold,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Bodytext2Georgia">
    <w:name w:val="Body text (2) + Georgia"/>
    <w:aliases w:val="9 pt,Not Bold"/>
    <w:basedOn w:val="Bodytext2"/>
    <w:rPr>
      <w:rFonts w:ascii="Georgia" w:eastAsia="Georgia" w:hAnsi="Georgia" w:cs="Georgia"/>
      <w:b/>
      <w:bCs/>
      <w:i w:val="0"/>
      <w:iCs w:val="0"/>
      <w:smallCaps w:val="0"/>
      <w:strike w:val="0"/>
      <w:color w:val="000000"/>
      <w:spacing w:val="0"/>
      <w:w w:val="100"/>
      <w:position w:val="0"/>
      <w:sz w:val="18"/>
      <w:szCs w:val="18"/>
      <w:u w:val="none"/>
      <w:lang w:val="en-US"/>
    </w:rPr>
  </w:style>
  <w:style w:type="character" w:customStyle="1" w:styleId="Bodytext295pt">
    <w:name w:val="Body text (2) + 9.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30"/>
      <w:szCs w:val="30"/>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4"/>
      <w:szCs w:val="34"/>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30"/>
      <w:szCs w:val="3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30"/>
      <w:szCs w:val="30"/>
      <w:u w:val="none"/>
    </w:rPr>
  </w:style>
  <w:style w:type="character" w:customStyle="1" w:styleId="BodytextGeorgia">
    <w:name w:val="Body text + Georgia"/>
    <w:aliases w:val="9 pt"/>
    <w:basedOn w:val="Bodytext"/>
    <w:rPr>
      <w:rFonts w:ascii="Georgia" w:eastAsia="Georgia" w:hAnsi="Georgia" w:cs="Georgia"/>
      <w:b w:val="0"/>
      <w:bCs w:val="0"/>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alibri">
    <w:name w:val="Body text + Calibri"/>
    <w:aliases w:val="11 pt"/>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30"/>
      <w:szCs w:val="30"/>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51">
    <w:name w:val="Body text (5)"/>
    <w:basedOn w:val="Bodytext5"/>
    <w:rPr>
      <w:rFonts w:ascii="Bookman Old Style" w:eastAsia="Bookman Old Style" w:hAnsi="Bookman Old Style" w:cs="Bookman Old Style"/>
      <w:b/>
      <w:bCs/>
      <w:i/>
      <w:iCs/>
      <w:smallCaps w:val="0"/>
      <w:strike w:val="0"/>
      <w:color w:val="000000"/>
      <w:spacing w:val="0"/>
      <w:w w:val="100"/>
      <w:position w:val="0"/>
      <w:sz w:val="30"/>
      <w:szCs w:val="30"/>
      <w:u w:val="single"/>
      <w:lang w:val="en-US"/>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erorfooterBookmanOldStyle">
    <w:name w:val="Header or footer + Bookman Old Style"/>
    <w:aliases w:val="4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5Calibri">
    <w:name w:val="Body text (5) + Calibri"/>
    <w:aliases w:val="11 pt,Not Bold,Not Italic"/>
    <w:basedOn w:val="Bodytext5"/>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Century Gothic" w:eastAsia="Century Gothic" w:hAnsi="Century Gothic" w:cs="Century Gothic"/>
      <w:b w:val="0"/>
      <w:bCs w:val="0"/>
      <w:i w:val="0"/>
      <w:iCs w:val="0"/>
      <w:smallCaps w:val="0"/>
      <w:strike w:val="0"/>
      <w:spacing w:val="-40"/>
      <w:sz w:val="28"/>
      <w:szCs w:val="28"/>
      <w:u w:val="none"/>
    </w:rPr>
  </w:style>
  <w:style w:type="character" w:customStyle="1" w:styleId="Bodytext61">
    <w:name w:val="Body text (6)"/>
    <w:basedOn w:val="Bodytext6"/>
    <w:rPr>
      <w:rFonts w:ascii="Century Gothic" w:eastAsia="Century Gothic" w:hAnsi="Century Gothic" w:cs="Century Gothic"/>
      <w:b w:val="0"/>
      <w:bCs w:val="0"/>
      <w:i w:val="0"/>
      <w:iCs w:val="0"/>
      <w:smallCaps w:val="0"/>
      <w:strike w:val="0"/>
      <w:color w:val="000000"/>
      <w:spacing w:val="-40"/>
      <w:w w:val="100"/>
      <w:position w:val="0"/>
      <w:sz w:val="28"/>
      <w:szCs w:val="28"/>
      <w:u w:val="none"/>
      <w:lang w:val="en-US"/>
    </w:rPr>
  </w:style>
  <w:style w:type="character" w:customStyle="1" w:styleId="Bodytext7">
    <w:name w:val="Body text (7)_"/>
    <w:basedOn w:val="DefaultParagraphFont"/>
    <w:link w:val="Bodytext70"/>
    <w:rPr>
      <w:rFonts w:ascii="Georgia" w:eastAsia="Georgia" w:hAnsi="Georgia" w:cs="Georgia"/>
      <w:b/>
      <w:bCs/>
      <w:i w:val="0"/>
      <w:iCs w:val="0"/>
      <w:smallCaps w:val="0"/>
      <w:strike w:val="0"/>
      <w:sz w:val="28"/>
      <w:szCs w:val="28"/>
      <w:u w:val="none"/>
    </w:rPr>
  </w:style>
  <w:style w:type="character" w:customStyle="1" w:styleId="Bodytext7BookmanOldStyle">
    <w:name w:val="Body text (7) + Bookman Old Style"/>
    <w:aliases w:val="15 pt"/>
    <w:basedOn w:val="Bodytext7"/>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7BookmanOldStyle0">
    <w:name w:val="Body text (7) + Bookman Old Style"/>
    <w:aliases w:val="15 pt,Not Bold"/>
    <w:basedOn w:val="Bodytext7"/>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val="0"/>
      <w:bCs w:val="0"/>
      <w:i w:val="0"/>
      <w:iCs w:val="0"/>
      <w:smallCaps w:val="0"/>
      <w:strike w:val="0"/>
      <w:spacing w:val="-17"/>
      <w:sz w:val="58"/>
      <w:szCs w:val="58"/>
      <w:u w:val="none"/>
    </w:rPr>
  </w:style>
  <w:style w:type="character" w:customStyle="1" w:styleId="Bodytext9Exact0">
    <w:name w:val="Body text (9) Exact"/>
    <w:basedOn w:val="Bodytext9Exact"/>
    <w:rPr>
      <w:rFonts w:ascii="Bookman Old Style" w:eastAsia="Bookman Old Style" w:hAnsi="Bookman Old Style" w:cs="Bookman Old Style"/>
      <w:b w:val="0"/>
      <w:bCs w:val="0"/>
      <w:i w:val="0"/>
      <w:iCs w:val="0"/>
      <w:smallCaps w:val="0"/>
      <w:strike w:val="0"/>
      <w:color w:val="000000"/>
      <w:spacing w:val="-17"/>
      <w:w w:val="100"/>
      <w:position w:val="0"/>
      <w:sz w:val="58"/>
      <w:szCs w:val="58"/>
      <w:u w:val="none"/>
      <w:lang w:val="en-US"/>
    </w:rPr>
  </w:style>
  <w:style w:type="character" w:customStyle="1" w:styleId="Bodytext10Exact">
    <w:name w:val="Body text (10) Exact"/>
    <w:basedOn w:val="DefaultParagraphFont"/>
    <w:link w:val="Bodytext10"/>
    <w:rPr>
      <w:rFonts w:ascii="Book Antiqua" w:eastAsia="Book Antiqua" w:hAnsi="Book Antiqua" w:cs="Book Antiqua"/>
      <w:b/>
      <w:bCs/>
      <w:i w:val="0"/>
      <w:iCs w:val="0"/>
      <w:smallCaps w:val="0"/>
      <w:strike w:val="0"/>
      <w:spacing w:val="-11"/>
      <w:sz w:val="27"/>
      <w:szCs w:val="27"/>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6"/>
      <w:sz w:val="19"/>
      <w:szCs w:val="19"/>
      <w:u w:val="none"/>
    </w:rPr>
  </w:style>
  <w:style w:type="character" w:customStyle="1" w:styleId="Bodytext12Exact">
    <w:name w:val="Body text (12) Exact"/>
    <w:basedOn w:val="DefaultParagraphFont"/>
    <w:link w:val="Bodytext12"/>
    <w:rPr>
      <w:rFonts w:ascii="Calibri" w:eastAsia="Calibri" w:hAnsi="Calibri" w:cs="Calibri"/>
      <w:b w:val="0"/>
      <w:bCs w:val="0"/>
      <w:i w:val="0"/>
      <w:iCs w:val="0"/>
      <w:smallCaps w:val="0"/>
      <w:strike w:val="0"/>
      <w:spacing w:val="-1"/>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0"/>
      <w:szCs w:val="30"/>
      <w:u w:val="none"/>
    </w:rPr>
  </w:style>
  <w:style w:type="paragraph" w:customStyle="1" w:styleId="Bodytext8">
    <w:name w:val="Body text (8)"/>
    <w:basedOn w:val="Normal"/>
    <w:link w:val="Bodytext8Exact"/>
    <w:pPr>
      <w:shd w:val="clear" w:color="auto" w:fill="FFFFFF"/>
      <w:spacing w:line="0" w:lineRule="atLeast"/>
    </w:pPr>
    <w:rPr>
      <w:rFonts w:ascii="Book Antiqua" w:eastAsia="Book Antiqua" w:hAnsi="Book Antiqua" w:cs="Book Antiqua"/>
      <w:i/>
      <w:iCs/>
      <w:spacing w:val="-78"/>
      <w:sz w:val="59"/>
      <w:szCs w:val="59"/>
    </w:rPr>
  </w:style>
  <w:style w:type="paragraph" w:customStyle="1" w:styleId="Heading10">
    <w:name w:val="Heading #1"/>
    <w:basedOn w:val="Normal"/>
    <w:link w:val="Heading1"/>
    <w:pPr>
      <w:shd w:val="clear" w:color="auto" w:fill="FFFFFF"/>
      <w:spacing w:after="480" w:line="0" w:lineRule="atLeast"/>
      <w:outlineLvl w:val="0"/>
    </w:pPr>
    <w:rPr>
      <w:rFonts w:ascii="Georgia" w:eastAsia="Georgia" w:hAnsi="Georgia" w:cs="Georgia"/>
      <w:b/>
      <w:bCs/>
      <w:sz w:val="37"/>
      <w:szCs w:val="3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480" w:after="360" w:line="408" w:lineRule="exact"/>
      <w:jc w:val="center"/>
    </w:pPr>
    <w:rPr>
      <w:rFonts w:ascii="Bookman Old Style" w:eastAsia="Bookman Old Style" w:hAnsi="Bookman Old Style" w:cs="Bookman Old Style"/>
      <w:b/>
      <w:bCs/>
      <w:sz w:val="30"/>
      <w:szCs w:val="30"/>
    </w:rPr>
  </w:style>
  <w:style w:type="paragraph" w:customStyle="1" w:styleId="Bodytext30">
    <w:name w:val="Body text (3)"/>
    <w:basedOn w:val="Normal"/>
    <w:link w:val="Bodytext3"/>
    <w:pPr>
      <w:shd w:val="clear" w:color="auto" w:fill="FFFFFF"/>
      <w:spacing w:before="360" w:after="360" w:line="413" w:lineRule="exact"/>
    </w:pPr>
    <w:rPr>
      <w:rFonts w:ascii="Bookman Old Style" w:eastAsia="Bookman Old Style" w:hAnsi="Bookman Old Style" w:cs="Bookman Old Style"/>
      <w:i/>
      <w:iCs/>
      <w:sz w:val="30"/>
      <w:szCs w:val="30"/>
    </w:rPr>
  </w:style>
  <w:style w:type="paragraph" w:customStyle="1" w:styleId="Heading20">
    <w:name w:val="Heading #2"/>
    <w:basedOn w:val="Normal"/>
    <w:link w:val="Heading2"/>
    <w:pPr>
      <w:shd w:val="clear" w:color="auto" w:fill="FFFFFF"/>
      <w:spacing w:before="360" w:after="180" w:line="0" w:lineRule="atLeast"/>
      <w:jc w:val="center"/>
      <w:outlineLvl w:val="1"/>
    </w:pPr>
    <w:rPr>
      <w:rFonts w:ascii="Bookman Old Style" w:eastAsia="Bookman Old Style" w:hAnsi="Bookman Old Style" w:cs="Bookman Old Style"/>
      <w:b/>
      <w:bCs/>
      <w:sz w:val="34"/>
      <w:szCs w:val="34"/>
    </w:rPr>
  </w:style>
  <w:style w:type="paragraph" w:customStyle="1" w:styleId="Bodytext40">
    <w:name w:val="Body text (4)"/>
    <w:basedOn w:val="Normal"/>
    <w:link w:val="Bodytext4"/>
    <w:pPr>
      <w:shd w:val="clear" w:color="auto" w:fill="FFFFFF"/>
      <w:spacing w:before="180" w:after="60" w:line="0" w:lineRule="atLeast"/>
      <w:ind w:hanging="560"/>
    </w:pPr>
    <w:rPr>
      <w:rFonts w:ascii="Calibri" w:eastAsia="Calibri" w:hAnsi="Calibri" w:cs="Calibri"/>
      <w:sz w:val="21"/>
      <w:szCs w:val="21"/>
    </w:rPr>
  </w:style>
  <w:style w:type="paragraph" w:customStyle="1" w:styleId="BodyText21">
    <w:name w:val="Body Text2"/>
    <w:basedOn w:val="Normal"/>
    <w:link w:val="Bodytext"/>
    <w:pPr>
      <w:shd w:val="clear" w:color="auto" w:fill="FFFFFF"/>
      <w:spacing w:line="547" w:lineRule="exact"/>
      <w:ind w:hanging="560"/>
    </w:pPr>
    <w:rPr>
      <w:rFonts w:ascii="Bookman Old Style" w:eastAsia="Bookman Old Style" w:hAnsi="Bookman Old Style" w:cs="Bookman Old Style"/>
      <w:sz w:val="30"/>
      <w:szCs w:val="30"/>
    </w:rPr>
  </w:style>
  <w:style w:type="paragraph" w:customStyle="1" w:styleId="Bodytext50">
    <w:name w:val="Body text (5)"/>
    <w:basedOn w:val="Normal"/>
    <w:link w:val="Bodytext5"/>
    <w:pPr>
      <w:shd w:val="clear" w:color="auto" w:fill="FFFFFF"/>
      <w:spacing w:line="542" w:lineRule="exact"/>
      <w:jc w:val="both"/>
    </w:pPr>
    <w:rPr>
      <w:rFonts w:ascii="Bookman Old Style" w:eastAsia="Bookman Old Style" w:hAnsi="Bookman Old Style" w:cs="Bookman Old Style"/>
      <w:b/>
      <w:bCs/>
      <w:i/>
      <w:iCs/>
      <w:sz w:val="30"/>
      <w:szCs w:val="30"/>
    </w:rPr>
  </w:style>
  <w:style w:type="paragraph" w:customStyle="1" w:styleId="Bodytext60">
    <w:name w:val="Body text (6)"/>
    <w:basedOn w:val="Normal"/>
    <w:link w:val="Bodytext6"/>
    <w:pPr>
      <w:shd w:val="clear" w:color="auto" w:fill="FFFFFF"/>
      <w:spacing w:after="120" w:line="0" w:lineRule="atLeast"/>
    </w:pPr>
    <w:rPr>
      <w:rFonts w:ascii="Century Gothic" w:eastAsia="Century Gothic" w:hAnsi="Century Gothic" w:cs="Century Gothic"/>
      <w:spacing w:val="-40"/>
      <w:sz w:val="28"/>
      <w:szCs w:val="28"/>
    </w:rPr>
  </w:style>
  <w:style w:type="paragraph" w:customStyle="1" w:styleId="Bodytext70">
    <w:name w:val="Body text (7)"/>
    <w:basedOn w:val="Normal"/>
    <w:link w:val="Bodytext7"/>
    <w:pPr>
      <w:shd w:val="clear" w:color="auto" w:fill="FFFFFF"/>
      <w:spacing w:before="120" w:line="0" w:lineRule="atLeast"/>
    </w:pPr>
    <w:rPr>
      <w:rFonts w:ascii="Georgia" w:eastAsia="Georgia" w:hAnsi="Georgia" w:cs="Georgia"/>
      <w:b/>
      <w:bCs/>
      <w:sz w:val="28"/>
      <w:szCs w:val="28"/>
    </w:rPr>
  </w:style>
  <w:style w:type="paragraph" w:customStyle="1" w:styleId="Bodytext9">
    <w:name w:val="Body text (9)"/>
    <w:basedOn w:val="Normal"/>
    <w:link w:val="Bodytext9Exact"/>
    <w:pPr>
      <w:shd w:val="clear" w:color="auto" w:fill="FFFFFF"/>
      <w:spacing w:after="120" w:line="0" w:lineRule="atLeast"/>
    </w:pPr>
    <w:rPr>
      <w:rFonts w:ascii="Bookman Old Style" w:eastAsia="Bookman Old Style" w:hAnsi="Bookman Old Style" w:cs="Bookman Old Style"/>
      <w:spacing w:val="-17"/>
      <w:sz w:val="58"/>
      <w:szCs w:val="58"/>
    </w:rPr>
  </w:style>
  <w:style w:type="paragraph" w:customStyle="1" w:styleId="Bodytext10">
    <w:name w:val="Body text (10)"/>
    <w:basedOn w:val="Normal"/>
    <w:link w:val="Bodytext10Exact"/>
    <w:pPr>
      <w:shd w:val="clear" w:color="auto" w:fill="FFFFFF"/>
      <w:spacing w:before="120" w:line="0" w:lineRule="atLeast"/>
    </w:pPr>
    <w:rPr>
      <w:rFonts w:ascii="Book Antiqua" w:eastAsia="Book Antiqua" w:hAnsi="Book Antiqua" w:cs="Book Antiqua"/>
      <w:b/>
      <w:bCs/>
      <w:spacing w:val="-11"/>
      <w:sz w:val="27"/>
      <w:szCs w:val="27"/>
    </w:rPr>
  </w:style>
  <w:style w:type="paragraph" w:customStyle="1" w:styleId="Bodytext11">
    <w:name w:val="Body text (11)"/>
    <w:basedOn w:val="Normal"/>
    <w:link w:val="Bodytext11Exact"/>
    <w:pPr>
      <w:shd w:val="clear" w:color="auto" w:fill="FFFFFF"/>
      <w:spacing w:line="0" w:lineRule="atLeast"/>
    </w:pPr>
    <w:rPr>
      <w:rFonts w:ascii="Calibri" w:eastAsia="Calibri" w:hAnsi="Calibri" w:cs="Calibri"/>
      <w:spacing w:val="1"/>
      <w:sz w:val="20"/>
      <w:szCs w:val="20"/>
    </w:rPr>
  </w:style>
  <w:style w:type="paragraph" w:customStyle="1" w:styleId="Bodytext12">
    <w:name w:val="Body text (12)"/>
    <w:basedOn w:val="Normal"/>
    <w:link w:val="Bodytext12Exact"/>
    <w:pPr>
      <w:shd w:val="clear" w:color="auto" w:fill="FFFFFF"/>
      <w:spacing w:line="0" w:lineRule="atLeast"/>
    </w:pPr>
    <w:rPr>
      <w:rFonts w:ascii="Calibri" w:eastAsia="Calibri" w:hAnsi="Calibri" w:cs="Calibri"/>
      <w:spacing w:val="-1"/>
      <w:sz w:val="20"/>
      <w:szCs w:val="20"/>
    </w:rPr>
  </w:style>
  <w:style w:type="paragraph" w:customStyle="1" w:styleId="Picturecaption0">
    <w:name w:val="Picture caption"/>
    <w:basedOn w:val="Normal"/>
    <w:link w:val="Picturecaption"/>
    <w:pPr>
      <w:shd w:val="clear" w:color="auto" w:fill="FFFFFF"/>
      <w:spacing w:line="370" w:lineRule="exact"/>
      <w:jc w:val="center"/>
    </w:pPr>
    <w:rPr>
      <w:rFonts w:ascii="Bookman Old Style" w:eastAsia="Bookman Old Style" w:hAnsi="Bookman Old Style" w:cs="Bookman Old Style"/>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Book Antiqua" w:eastAsia="Book Antiqua" w:hAnsi="Book Antiqua" w:cs="Book Antiqua"/>
      <w:b w:val="0"/>
      <w:bCs w:val="0"/>
      <w:i/>
      <w:iCs/>
      <w:smallCaps w:val="0"/>
      <w:strike w:val="0"/>
      <w:spacing w:val="-78"/>
      <w:sz w:val="59"/>
      <w:szCs w:val="59"/>
      <w:u w:val="none"/>
    </w:rPr>
  </w:style>
  <w:style w:type="character" w:customStyle="1" w:styleId="Bodytext8Exact0">
    <w:name w:val="Body text (8) Exact"/>
    <w:basedOn w:val="Bodytext8Exact"/>
    <w:rPr>
      <w:rFonts w:ascii="Book Antiqua" w:eastAsia="Book Antiqua" w:hAnsi="Book Antiqua" w:cs="Book Antiqua"/>
      <w:b w:val="0"/>
      <w:bCs w:val="0"/>
      <w:i/>
      <w:iCs/>
      <w:smallCaps w:val="0"/>
      <w:strike w:val="0"/>
      <w:color w:val="000000"/>
      <w:spacing w:val="-78"/>
      <w:w w:val="100"/>
      <w:position w:val="0"/>
      <w:sz w:val="59"/>
      <w:szCs w:val="59"/>
      <w:u w:val="none"/>
      <w:lang w:val="en-US"/>
    </w:rPr>
  </w:style>
  <w:style w:type="character" w:customStyle="1" w:styleId="Bodytext812pt">
    <w:name w:val="Body text (8) + 12 pt"/>
    <w:aliases w:val="Spacing 0 pt Exact"/>
    <w:basedOn w:val="Bodytext8Exact"/>
    <w:rPr>
      <w:rFonts w:ascii="Book Antiqua" w:eastAsia="Book Antiqua" w:hAnsi="Book Antiqua" w:cs="Book Antiqua"/>
      <w:b w:val="0"/>
      <w:bCs w:val="0"/>
      <w:i/>
      <w:iCs/>
      <w:smallCaps w:val="0"/>
      <w:strike w:val="0"/>
      <w:color w:val="000000"/>
      <w:spacing w:val="0"/>
      <w:w w:val="100"/>
      <w:position w:val="0"/>
      <w:sz w:val="24"/>
      <w:szCs w:val="24"/>
      <w:u w:val="none"/>
    </w:rPr>
  </w:style>
  <w:style w:type="character" w:customStyle="1" w:styleId="Heading1">
    <w:name w:val="Heading #1_"/>
    <w:basedOn w:val="DefaultParagraphFont"/>
    <w:link w:val="Heading10"/>
    <w:rPr>
      <w:rFonts w:ascii="Georgia" w:eastAsia="Georgia" w:hAnsi="Georgia" w:cs="Georgia"/>
      <w:b/>
      <w:bCs/>
      <w:i w:val="0"/>
      <w:iCs w:val="0"/>
      <w:smallCaps w:val="0"/>
      <w:strike w:val="0"/>
      <w:sz w:val="37"/>
      <w:szCs w:val="3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CourierNew">
    <w:name w:val="Header or footer + Courier New"/>
    <w:aliases w:val="12 pt,Bold,Small Caps"/>
    <w:basedOn w:val="Headerorfooter"/>
    <w:rPr>
      <w:rFonts w:ascii="Courier New" w:eastAsia="Courier New" w:hAnsi="Courier New" w:cs="Courier New"/>
      <w:b/>
      <w:bCs/>
      <w:i w:val="0"/>
      <w:iCs w:val="0"/>
      <w:smallCaps/>
      <w:strike w:val="0"/>
      <w:color w:val="000000"/>
      <w:spacing w:val="0"/>
      <w:w w:val="100"/>
      <w:position w:val="0"/>
      <w:sz w:val="24"/>
      <w:szCs w:val="24"/>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0"/>
      <w:szCs w:val="30"/>
      <w:u w:val="none"/>
    </w:rPr>
  </w:style>
  <w:style w:type="character" w:customStyle="1" w:styleId="Bodytext2Georgia">
    <w:name w:val="Body text (2) + Georgia"/>
    <w:aliases w:val="9 pt,Not Bold"/>
    <w:basedOn w:val="Bodytext2"/>
    <w:rPr>
      <w:rFonts w:ascii="Georgia" w:eastAsia="Georgia" w:hAnsi="Georgia" w:cs="Georgia"/>
      <w:b/>
      <w:bCs/>
      <w:i w:val="0"/>
      <w:iCs w:val="0"/>
      <w:smallCaps w:val="0"/>
      <w:strike w:val="0"/>
      <w:color w:val="000000"/>
      <w:spacing w:val="0"/>
      <w:w w:val="100"/>
      <w:position w:val="0"/>
      <w:sz w:val="18"/>
      <w:szCs w:val="18"/>
      <w:u w:val="none"/>
      <w:lang w:val="en-US"/>
    </w:rPr>
  </w:style>
  <w:style w:type="character" w:customStyle="1" w:styleId="Bodytext295pt">
    <w:name w:val="Body text (2) + 9.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30"/>
      <w:szCs w:val="30"/>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4"/>
      <w:szCs w:val="34"/>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30"/>
      <w:szCs w:val="30"/>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30"/>
      <w:szCs w:val="30"/>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30"/>
      <w:szCs w:val="30"/>
      <w:u w:val="none"/>
    </w:rPr>
  </w:style>
  <w:style w:type="character" w:customStyle="1" w:styleId="BodytextGeorgia">
    <w:name w:val="Body text + Georgia"/>
    <w:aliases w:val="9 pt"/>
    <w:basedOn w:val="Bodytext"/>
    <w:rPr>
      <w:rFonts w:ascii="Georgia" w:eastAsia="Georgia" w:hAnsi="Georgia" w:cs="Georgia"/>
      <w:b w:val="0"/>
      <w:bCs w:val="0"/>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alibri">
    <w:name w:val="Body text + Calibri"/>
    <w:aliases w:val="11 pt"/>
    <w:basedOn w:val="Bodytext"/>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30"/>
      <w:szCs w:val="30"/>
      <w:u w:val="singl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30"/>
      <w:szCs w:val="30"/>
      <w:u w:val="none"/>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Bodytext51">
    <w:name w:val="Body text (5)"/>
    <w:basedOn w:val="Bodytext5"/>
    <w:rPr>
      <w:rFonts w:ascii="Bookman Old Style" w:eastAsia="Bookman Old Style" w:hAnsi="Bookman Old Style" w:cs="Bookman Old Style"/>
      <w:b/>
      <w:bCs/>
      <w:i/>
      <w:iCs/>
      <w:smallCaps w:val="0"/>
      <w:strike w:val="0"/>
      <w:color w:val="000000"/>
      <w:spacing w:val="0"/>
      <w:w w:val="100"/>
      <w:position w:val="0"/>
      <w:sz w:val="30"/>
      <w:szCs w:val="30"/>
      <w:u w:val="single"/>
      <w:lang w:val="en-US"/>
    </w:rPr>
  </w:style>
  <w:style w:type="character" w:customStyle="1" w:styleId="Bodytext5NotBold0">
    <w:name w:val="Body text (5) + Not Bold"/>
    <w:basedOn w:val="Bodytext5"/>
    <w:rPr>
      <w:rFonts w:ascii="Bookman Old Style" w:eastAsia="Bookman Old Style" w:hAnsi="Bookman Old Style" w:cs="Bookman Old Style"/>
      <w:b/>
      <w:bCs/>
      <w:i/>
      <w:iCs/>
      <w:smallCaps w:val="0"/>
      <w:strike w:val="0"/>
      <w:color w:val="000000"/>
      <w:spacing w:val="0"/>
      <w:w w:val="100"/>
      <w:position w:val="0"/>
      <w:sz w:val="30"/>
      <w:szCs w:val="30"/>
      <w:u w:val="none"/>
      <w:lang w:val="en-US"/>
    </w:rPr>
  </w:style>
  <w:style w:type="character" w:customStyle="1" w:styleId="HeaderorfooterBookmanOldStyle">
    <w:name w:val="Header or footer + Bookman Old Style"/>
    <w:aliases w:val="4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5Calibri">
    <w:name w:val="Body text (5) + Calibri"/>
    <w:aliases w:val="11 pt,Not Bold,Not Italic"/>
    <w:basedOn w:val="Bodytext5"/>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Century Gothic" w:eastAsia="Century Gothic" w:hAnsi="Century Gothic" w:cs="Century Gothic"/>
      <w:b w:val="0"/>
      <w:bCs w:val="0"/>
      <w:i w:val="0"/>
      <w:iCs w:val="0"/>
      <w:smallCaps w:val="0"/>
      <w:strike w:val="0"/>
      <w:spacing w:val="-40"/>
      <w:sz w:val="28"/>
      <w:szCs w:val="28"/>
      <w:u w:val="none"/>
    </w:rPr>
  </w:style>
  <w:style w:type="character" w:customStyle="1" w:styleId="Bodytext61">
    <w:name w:val="Body text (6)"/>
    <w:basedOn w:val="Bodytext6"/>
    <w:rPr>
      <w:rFonts w:ascii="Century Gothic" w:eastAsia="Century Gothic" w:hAnsi="Century Gothic" w:cs="Century Gothic"/>
      <w:b w:val="0"/>
      <w:bCs w:val="0"/>
      <w:i w:val="0"/>
      <w:iCs w:val="0"/>
      <w:smallCaps w:val="0"/>
      <w:strike w:val="0"/>
      <w:color w:val="000000"/>
      <w:spacing w:val="-40"/>
      <w:w w:val="100"/>
      <w:position w:val="0"/>
      <w:sz w:val="28"/>
      <w:szCs w:val="28"/>
      <w:u w:val="none"/>
      <w:lang w:val="en-US"/>
    </w:rPr>
  </w:style>
  <w:style w:type="character" w:customStyle="1" w:styleId="Bodytext7">
    <w:name w:val="Body text (7)_"/>
    <w:basedOn w:val="DefaultParagraphFont"/>
    <w:link w:val="Bodytext70"/>
    <w:rPr>
      <w:rFonts w:ascii="Georgia" w:eastAsia="Georgia" w:hAnsi="Georgia" w:cs="Georgia"/>
      <w:b/>
      <w:bCs/>
      <w:i w:val="0"/>
      <w:iCs w:val="0"/>
      <w:smallCaps w:val="0"/>
      <w:strike w:val="0"/>
      <w:sz w:val="28"/>
      <w:szCs w:val="28"/>
      <w:u w:val="none"/>
    </w:rPr>
  </w:style>
  <w:style w:type="character" w:customStyle="1" w:styleId="Bodytext7BookmanOldStyle">
    <w:name w:val="Body text (7) + Bookman Old Style"/>
    <w:aliases w:val="15 pt"/>
    <w:basedOn w:val="Bodytext7"/>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7BookmanOldStyle0">
    <w:name w:val="Body text (7) + Bookman Old Style"/>
    <w:aliases w:val="15 pt,Not Bold"/>
    <w:basedOn w:val="Bodytext7"/>
    <w:rPr>
      <w:rFonts w:ascii="Bookman Old Style" w:eastAsia="Bookman Old Style" w:hAnsi="Bookman Old Style" w:cs="Bookman Old Style"/>
      <w:b/>
      <w:bCs/>
      <w:i w:val="0"/>
      <w:iCs w:val="0"/>
      <w:smallCaps w:val="0"/>
      <w:strike w:val="0"/>
      <w:color w:val="000000"/>
      <w:spacing w:val="0"/>
      <w:w w:val="100"/>
      <w:position w:val="0"/>
      <w:sz w:val="30"/>
      <w:szCs w:val="30"/>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val="0"/>
      <w:bCs w:val="0"/>
      <w:i w:val="0"/>
      <w:iCs w:val="0"/>
      <w:smallCaps w:val="0"/>
      <w:strike w:val="0"/>
      <w:spacing w:val="-17"/>
      <w:sz w:val="58"/>
      <w:szCs w:val="58"/>
      <w:u w:val="none"/>
    </w:rPr>
  </w:style>
  <w:style w:type="character" w:customStyle="1" w:styleId="Bodytext9Exact0">
    <w:name w:val="Body text (9) Exact"/>
    <w:basedOn w:val="Bodytext9Exact"/>
    <w:rPr>
      <w:rFonts w:ascii="Bookman Old Style" w:eastAsia="Bookman Old Style" w:hAnsi="Bookman Old Style" w:cs="Bookman Old Style"/>
      <w:b w:val="0"/>
      <w:bCs w:val="0"/>
      <w:i w:val="0"/>
      <w:iCs w:val="0"/>
      <w:smallCaps w:val="0"/>
      <w:strike w:val="0"/>
      <w:color w:val="000000"/>
      <w:spacing w:val="-17"/>
      <w:w w:val="100"/>
      <w:position w:val="0"/>
      <w:sz w:val="58"/>
      <w:szCs w:val="58"/>
      <w:u w:val="none"/>
      <w:lang w:val="en-US"/>
    </w:rPr>
  </w:style>
  <w:style w:type="character" w:customStyle="1" w:styleId="Bodytext10Exact">
    <w:name w:val="Body text (10) Exact"/>
    <w:basedOn w:val="DefaultParagraphFont"/>
    <w:link w:val="Bodytext10"/>
    <w:rPr>
      <w:rFonts w:ascii="Book Antiqua" w:eastAsia="Book Antiqua" w:hAnsi="Book Antiqua" w:cs="Book Antiqua"/>
      <w:b/>
      <w:bCs/>
      <w:i w:val="0"/>
      <w:iCs w:val="0"/>
      <w:smallCaps w:val="0"/>
      <w:strike w:val="0"/>
      <w:spacing w:val="-11"/>
      <w:sz w:val="27"/>
      <w:szCs w:val="27"/>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6"/>
      <w:sz w:val="19"/>
      <w:szCs w:val="19"/>
      <w:u w:val="none"/>
    </w:rPr>
  </w:style>
  <w:style w:type="character" w:customStyle="1" w:styleId="Bodytext12Exact">
    <w:name w:val="Body text (12) Exact"/>
    <w:basedOn w:val="DefaultParagraphFont"/>
    <w:link w:val="Bodytext12"/>
    <w:rPr>
      <w:rFonts w:ascii="Calibri" w:eastAsia="Calibri" w:hAnsi="Calibri" w:cs="Calibri"/>
      <w:b w:val="0"/>
      <w:bCs w:val="0"/>
      <w:i w:val="0"/>
      <w:iCs w:val="0"/>
      <w:smallCaps w:val="0"/>
      <w:strike w:val="0"/>
      <w:spacing w:val="-1"/>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30"/>
      <w:szCs w:val="30"/>
      <w:u w:val="none"/>
    </w:rPr>
  </w:style>
  <w:style w:type="paragraph" w:customStyle="1" w:styleId="Bodytext8">
    <w:name w:val="Body text (8)"/>
    <w:basedOn w:val="Normal"/>
    <w:link w:val="Bodytext8Exact"/>
    <w:pPr>
      <w:shd w:val="clear" w:color="auto" w:fill="FFFFFF"/>
      <w:spacing w:line="0" w:lineRule="atLeast"/>
    </w:pPr>
    <w:rPr>
      <w:rFonts w:ascii="Book Antiqua" w:eastAsia="Book Antiqua" w:hAnsi="Book Antiqua" w:cs="Book Antiqua"/>
      <w:i/>
      <w:iCs/>
      <w:spacing w:val="-78"/>
      <w:sz w:val="59"/>
      <w:szCs w:val="59"/>
    </w:rPr>
  </w:style>
  <w:style w:type="paragraph" w:customStyle="1" w:styleId="Heading10">
    <w:name w:val="Heading #1"/>
    <w:basedOn w:val="Normal"/>
    <w:link w:val="Heading1"/>
    <w:pPr>
      <w:shd w:val="clear" w:color="auto" w:fill="FFFFFF"/>
      <w:spacing w:after="480" w:line="0" w:lineRule="atLeast"/>
      <w:outlineLvl w:val="0"/>
    </w:pPr>
    <w:rPr>
      <w:rFonts w:ascii="Georgia" w:eastAsia="Georgia" w:hAnsi="Georgia" w:cs="Georgia"/>
      <w:b/>
      <w:bCs/>
      <w:sz w:val="37"/>
      <w:szCs w:val="3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480" w:after="360" w:line="408" w:lineRule="exact"/>
      <w:jc w:val="center"/>
    </w:pPr>
    <w:rPr>
      <w:rFonts w:ascii="Bookman Old Style" w:eastAsia="Bookman Old Style" w:hAnsi="Bookman Old Style" w:cs="Bookman Old Style"/>
      <w:b/>
      <w:bCs/>
      <w:sz w:val="30"/>
      <w:szCs w:val="30"/>
    </w:rPr>
  </w:style>
  <w:style w:type="paragraph" w:customStyle="1" w:styleId="Bodytext30">
    <w:name w:val="Body text (3)"/>
    <w:basedOn w:val="Normal"/>
    <w:link w:val="Bodytext3"/>
    <w:pPr>
      <w:shd w:val="clear" w:color="auto" w:fill="FFFFFF"/>
      <w:spacing w:before="360" w:after="360" w:line="413" w:lineRule="exact"/>
    </w:pPr>
    <w:rPr>
      <w:rFonts w:ascii="Bookman Old Style" w:eastAsia="Bookman Old Style" w:hAnsi="Bookman Old Style" w:cs="Bookman Old Style"/>
      <w:i/>
      <w:iCs/>
      <w:sz w:val="30"/>
      <w:szCs w:val="30"/>
    </w:rPr>
  </w:style>
  <w:style w:type="paragraph" w:customStyle="1" w:styleId="Heading20">
    <w:name w:val="Heading #2"/>
    <w:basedOn w:val="Normal"/>
    <w:link w:val="Heading2"/>
    <w:pPr>
      <w:shd w:val="clear" w:color="auto" w:fill="FFFFFF"/>
      <w:spacing w:before="360" w:after="180" w:line="0" w:lineRule="atLeast"/>
      <w:jc w:val="center"/>
      <w:outlineLvl w:val="1"/>
    </w:pPr>
    <w:rPr>
      <w:rFonts w:ascii="Bookman Old Style" w:eastAsia="Bookman Old Style" w:hAnsi="Bookman Old Style" w:cs="Bookman Old Style"/>
      <w:b/>
      <w:bCs/>
      <w:sz w:val="34"/>
      <w:szCs w:val="34"/>
    </w:rPr>
  </w:style>
  <w:style w:type="paragraph" w:customStyle="1" w:styleId="Bodytext40">
    <w:name w:val="Body text (4)"/>
    <w:basedOn w:val="Normal"/>
    <w:link w:val="Bodytext4"/>
    <w:pPr>
      <w:shd w:val="clear" w:color="auto" w:fill="FFFFFF"/>
      <w:spacing w:before="180" w:after="60" w:line="0" w:lineRule="atLeast"/>
      <w:ind w:hanging="560"/>
    </w:pPr>
    <w:rPr>
      <w:rFonts w:ascii="Calibri" w:eastAsia="Calibri" w:hAnsi="Calibri" w:cs="Calibri"/>
      <w:sz w:val="21"/>
      <w:szCs w:val="21"/>
    </w:rPr>
  </w:style>
  <w:style w:type="paragraph" w:customStyle="1" w:styleId="BodyText21">
    <w:name w:val="Body Text2"/>
    <w:basedOn w:val="Normal"/>
    <w:link w:val="Bodytext"/>
    <w:pPr>
      <w:shd w:val="clear" w:color="auto" w:fill="FFFFFF"/>
      <w:spacing w:line="547" w:lineRule="exact"/>
      <w:ind w:hanging="560"/>
    </w:pPr>
    <w:rPr>
      <w:rFonts w:ascii="Bookman Old Style" w:eastAsia="Bookman Old Style" w:hAnsi="Bookman Old Style" w:cs="Bookman Old Style"/>
      <w:sz w:val="30"/>
      <w:szCs w:val="30"/>
    </w:rPr>
  </w:style>
  <w:style w:type="paragraph" w:customStyle="1" w:styleId="Bodytext50">
    <w:name w:val="Body text (5)"/>
    <w:basedOn w:val="Normal"/>
    <w:link w:val="Bodytext5"/>
    <w:pPr>
      <w:shd w:val="clear" w:color="auto" w:fill="FFFFFF"/>
      <w:spacing w:line="542" w:lineRule="exact"/>
      <w:jc w:val="both"/>
    </w:pPr>
    <w:rPr>
      <w:rFonts w:ascii="Bookman Old Style" w:eastAsia="Bookman Old Style" w:hAnsi="Bookman Old Style" w:cs="Bookman Old Style"/>
      <w:b/>
      <w:bCs/>
      <w:i/>
      <w:iCs/>
      <w:sz w:val="30"/>
      <w:szCs w:val="30"/>
    </w:rPr>
  </w:style>
  <w:style w:type="paragraph" w:customStyle="1" w:styleId="Bodytext60">
    <w:name w:val="Body text (6)"/>
    <w:basedOn w:val="Normal"/>
    <w:link w:val="Bodytext6"/>
    <w:pPr>
      <w:shd w:val="clear" w:color="auto" w:fill="FFFFFF"/>
      <w:spacing w:after="120" w:line="0" w:lineRule="atLeast"/>
    </w:pPr>
    <w:rPr>
      <w:rFonts w:ascii="Century Gothic" w:eastAsia="Century Gothic" w:hAnsi="Century Gothic" w:cs="Century Gothic"/>
      <w:spacing w:val="-40"/>
      <w:sz w:val="28"/>
      <w:szCs w:val="28"/>
    </w:rPr>
  </w:style>
  <w:style w:type="paragraph" w:customStyle="1" w:styleId="Bodytext70">
    <w:name w:val="Body text (7)"/>
    <w:basedOn w:val="Normal"/>
    <w:link w:val="Bodytext7"/>
    <w:pPr>
      <w:shd w:val="clear" w:color="auto" w:fill="FFFFFF"/>
      <w:spacing w:before="120" w:line="0" w:lineRule="atLeast"/>
    </w:pPr>
    <w:rPr>
      <w:rFonts w:ascii="Georgia" w:eastAsia="Georgia" w:hAnsi="Georgia" w:cs="Georgia"/>
      <w:b/>
      <w:bCs/>
      <w:sz w:val="28"/>
      <w:szCs w:val="28"/>
    </w:rPr>
  </w:style>
  <w:style w:type="paragraph" w:customStyle="1" w:styleId="Bodytext9">
    <w:name w:val="Body text (9)"/>
    <w:basedOn w:val="Normal"/>
    <w:link w:val="Bodytext9Exact"/>
    <w:pPr>
      <w:shd w:val="clear" w:color="auto" w:fill="FFFFFF"/>
      <w:spacing w:after="120" w:line="0" w:lineRule="atLeast"/>
    </w:pPr>
    <w:rPr>
      <w:rFonts w:ascii="Bookman Old Style" w:eastAsia="Bookman Old Style" w:hAnsi="Bookman Old Style" w:cs="Bookman Old Style"/>
      <w:spacing w:val="-17"/>
      <w:sz w:val="58"/>
      <w:szCs w:val="58"/>
    </w:rPr>
  </w:style>
  <w:style w:type="paragraph" w:customStyle="1" w:styleId="Bodytext10">
    <w:name w:val="Body text (10)"/>
    <w:basedOn w:val="Normal"/>
    <w:link w:val="Bodytext10Exact"/>
    <w:pPr>
      <w:shd w:val="clear" w:color="auto" w:fill="FFFFFF"/>
      <w:spacing w:before="120" w:line="0" w:lineRule="atLeast"/>
    </w:pPr>
    <w:rPr>
      <w:rFonts w:ascii="Book Antiqua" w:eastAsia="Book Antiqua" w:hAnsi="Book Antiqua" w:cs="Book Antiqua"/>
      <w:b/>
      <w:bCs/>
      <w:spacing w:val="-11"/>
      <w:sz w:val="27"/>
      <w:szCs w:val="27"/>
    </w:rPr>
  </w:style>
  <w:style w:type="paragraph" w:customStyle="1" w:styleId="Bodytext11">
    <w:name w:val="Body text (11)"/>
    <w:basedOn w:val="Normal"/>
    <w:link w:val="Bodytext11Exact"/>
    <w:pPr>
      <w:shd w:val="clear" w:color="auto" w:fill="FFFFFF"/>
      <w:spacing w:line="0" w:lineRule="atLeast"/>
    </w:pPr>
    <w:rPr>
      <w:rFonts w:ascii="Calibri" w:eastAsia="Calibri" w:hAnsi="Calibri" w:cs="Calibri"/>
      <w:spacing w:val="1"/>
      <w:sz w:val="20"/>
      <w:szCs w:val="20"/>
    </w:rPr>
  </w:style>
  <w:style w:type="paragraph" w:customStyle="1" w:styleId="Bodytext12">
    <w:name w:val="Body text (12)"/>
    <w:basedOn w:val="Normal"/>
    <w:link w:val="Bodytext12Exact"/>
    <w:pPr>
      <w:shd w:val="clear" w:color="auto" w:fill="FFFFFF"/>
      <w:spacing w:line="0" w:lineRule="atLeast"/>
    </w:pPr>
    <w:rPr>
      <w:rFonts w:ascii="Calibri" w:eastAsia="Calibri" w:hAnsi="Calibri" w:cs="Calibri"/>
      <w:spacing w:val="-1"/>
      <w:sz w:val="20"/>
      <w:szCs w:val="20"/>
    </w:rPr>
  </w:style>
  <w:style w:type="paragraph" w:customStyle="1" w:styleId="Picturecaption0">
    <w:name w:val="Picture caption"/>
    <w:basedOn w:val="Normal"/>
    <w:link w:val="Picturecaption"/>
    <w:pPr>
      <w:shd w:val="clear" w:color="auto" w:fill="FFFFFF"/>
      <w:spacing w:line="370" w:lineRule="exact"/>
      <w:jc w:val="center"/>
    </w:pPr>
    <w:rPr>
      <w:rFonts w:ascii="Bookman Old Style" w:eastAsia="Bookman Old Style" w:hAnsi="Bookman Old Style" w:cs="Bookman Old Style"/>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2017-06-05T08:04:00Z</dcterms:created>
  <dcterms:modified xsi:type="dcterms:W3CDTF">2017-06-05T09:24:00Z</dcterms:modified>
</cp:coreProperties>
</file>