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6F" w:rsidRPr="00C50B5E" w:rsidRDefault="00C50B5E" w:rsidP="00C50B5E">
      <w:pPr>
        <w:pStyle w:val="Heading10"/>
        <w:keepNext/>
        <w:keepLines/>
        <w:shd w:val="clear" w:color="auto" w:fill="auto"/>
        <w:spacing w:after="0" w:line="360" w:lineRule="auto"/>
        <w:ind w:left="40"/>
        <w:jc w:val="both"/>
        <w:rPr>
          <w:rFonts w:ascii="Times New Roman" w:hAnsi="Times New Roman" w:cs="Times New Roman"/>
          <w:sz w:val="24"/>
          <w:szCs w:val="24"/>
        </w:rPr>
      </w:pPr>
      <w:bookmarkStart w:id="0" w:name="bookmark0"/>
      <w:r w:rsidRPr="00C50B5E">
        <w:rPr>
          <w:rFonts w:ascii="Times New Roman" w:hAnsi="Times New Roman" w:cs="Times New Roman"/>
          <w:sz w:val="24"/>
          <w:szCs w:val="24"/>
        </w:rPr>
        <w:t>THE REPUBLIC OF UGANDA</w:t>
      </w:r>
      <w:bookmarkEnd w:id="0"/>
    </w:p>
    <w:p w:rsidR="00A02A6F" w:rsidRPr="00C50B5E" w:rsidRDefault="00C50B5E" w:rsidP="00C50B5E">
      <w:pPr>
        <w:pStyle w:val="Bodytext20"/>
        <w:shd w:val="clear" w:color="auto" w:fill="auto"/>
        <w:spacing w:before="0" w:line="360" w:lineRule="auto"/>
        <w:ind w:left="20"/>
        <w:jc w:val="both"/>
        <w:rPr>
          <w:rFonts w:ascii="Times New Roman" w:hAnsi="Times New Roman" w:cs="Times New Roman"/>
          <w:sz w:val="24"/>
          <w:szCs w:val="24"/>
        </w:rPr>
      </w:pPr>
      <w:r w:rsidRPr="00C50B5E">
        <w:rPr>
          <w:rFonts w:ascii="Times New Roman" w:hAnsi="Times New Roman" w:cs="Times New Roman"/>
          <w:sz w:val="24"/>
          <w:szCs w:val="24"/>
        </w:rPr>
        <w:t>IN THE COURT OF APPEAL OF UGANDA AT ARUA</w:t>
      </w:r>
    </w:p>
    <w:p w:rsidR="00A02A6F" w:rsidRPr="00C50B5E" w:rsidRDefault="00C50B5E" w:rsidP="00C50B5E">
      <w:pPr>
        <w:pStyle w:val="Bodytext30"/>
        <w:shd w:val="clear" w:color="auto" w:fill="auto"/>
        <w:spacing w:after="170" w:line="360" w:lineRule="auto"/>
        <w:ind w:left="20" w:firstLine="0"/>
        <w:jc w:val="both"/>
        <w:rPr>
          <w:rFonts w:ascii="Times New Roman" w:hAnsi="Times New Roman" w:cs="Times New Roman"/>
          <w:sz w:val="24"/>
          <w:szCs w:val="24"/>
        </w:rPr>
      </w:pPr>
      <w:r w:rsidRPr="00C50B5E">
        <w:rPr>
          <w:rFonts w:ascii="Times New Roman" w:hAnsi="Times New Roman" w:cs="Times New Roman"/>
          <w:sz w:val="24"/>
          <w:szCs w:val="24"/>
        </w:rPr>
        <w:t>CRIMINAL APPEAL No. 215 of 2009</w:t>
      </w:r>
    </w:p>
    <w:p w:rsidR="00A02A6F" w:rsidRPr="00C50B5E" w:rsidRDefault="00C50B5E" w:rsidP="00C50B5E">
      <w:pPr>
        <w:keepNext/>
        <w:framePr w:dropCap="drop" w:lines="3" w:hSpace="134" w:vSpace="134" w:wrap="auto" w:vAnchor="text" w:hAnchor="text"/>
        <w:spacing w:line="360" w:lineRule="auto"/>
        <w:ind w:left="1640"/>
        <w:jc w:val="both"/>
        <w:rPr>
          <w:rFonts w:ascii="Times New Roman" w:hAnsi="Times New Roman" w:cs="Times New Roman"/>
        </w:rPr>
      </w:pPr>
      <w:r w:rsidRPr="00C50B5E">
        <w:rPr>
          <w:rFonts w:ascii="Times New Roman" w:eastAsia="Gungsuh" w:hAnsi="Times New Roman" w:cs="Times New Roman"/>
          <w:position w:val="-15"/>
        </w:rPr>
        <w:t>{</w:t>
      </w:r>
    </w:p>
    <w:p w:rsidR="00A02A6F" w:rsidRPr="00C50B5E" w:rsidRDefault="00C50B5E" w:rsidP="00C50B5E">
      <w:pPr>
        <w:pStyle w:val="Bodytext40"/>
        <w:shd w:val="clear" w:color="auto" w:fill="auto"/>
        <w:spacing w:before="0" w:after="452" w:line="360" w:lineRule="auto"/>
        <w:ind w:left="1640" w:right="1680"/>
        <w:jc w:val="both"/>
        <w:rPr>
          <w:rFonts w:ascii="Times New Roman" w:hAnsi="Times New Roman" w:cs="Times New Roman"/>
        </w:rPr>
      </w:pPr>
      <w:r w:rsidRPr="00C50B5E">
        <w:rPr>
          <w:rFonts w:ascii="Times New Roman" w:hAnsi="Times New Roman" w:cs="Times New Roman"/>
        </w:rPr>
        <w:t xml:space="preserve">Arising from Criminal Session Case No. </w:t>
      </w:r>
      <w:r w:rsidRPr="00C50B5E">
        <w:rPr>
          <w:rStyle w:val="Bodytext4Calibri"/>
          <w:rFonts w:ascii="Times New Roman" w:hAnsi="Times New Roman" w:cs="Times New Roman"/>
          <w:i/>
          <w:iCs/>
          <w:sz w:val="24"/>
          <w:szCs w:val="24"/>
        </w:rPr>
        <w:t xml:space="preserve">0007/2009 </w:t>
      </w:r>
      <w:r w:rsidRPr="00C50B5E">
        <w:rPr>
          <w:rFonts w:ascii="Times New Roman" w:hAnsi="Times New Roman" w:cs="Times New Roman"/>
        </w:rPr>
        <w:t xml:space="preserve">Before </w:t>
      </w:r>
      <w:r w:rsidR="00C7583F" w:rsidRPr="00C50B5E">
        <w:rPr>
          <w:rFonts w:ascii="Times New Roman" w:hAnsi="Times New Roman" w:cs="Times New Roman"/>
        </w:rPr>
        <w:t xml:space="preserve">his </w:t>
      </w:r>
      <w:r w:rsidRPr="00C50B5E">
        <w:rPr>
          <w:rFonts w:ascii="Times New Roman" w:hAnsi="Times New Roman" w:cs="Times New Roman"/>
        </w:rPr>
        <w:t xml:space="preserve">Lordship Hon. Justice J. </w:t>
      </w:r>
      <w:proofErr w:type="spellStart"/>
      <w:r w:rsidRPr="00C50B5E">
        <w:rPr>
          <w:rFonts w:ascii="Times New Roman" w:hAnsi="Times New Roman" w:cs="Times New Roman"/>
        </w:rPr>
        <w:t>WKwesiga</w:t>
      </w:r>
      <w:proofErr w:type="spellEnd"/>
      <w:r w:rsidRPr="00C50B5E">
        <w:rPr>
          <w:rFonts w:ascii="Times New Roman" w:hAnsi="Times New Roman" w:cs="Times New Roman"/>
        </w:rPr>
        <w:t xml:space="preserve"> at </w:t>
      </w:r>
      <w:r w:rsidR="00C7583F" w:rsidRPr="00C50B5E">
        <w:rPr>
          <w:rFonts w:ascii="Times New Roman" w:hAnsi="Times New Roman" w:cs="Times New Roman"/>
        </w:rPr>
        <w:t xml:space="preserve"> </w:t>
      </w:r>
      <w:r w:rsidRPr="00C50B5E">
        <w:rPr>
          <w:rFonts w:ascii="Times New Roman" w:hAnsi="Times New Roman" w:cs="Times New Roman"/>
        </w:rPr>
        <w:t xml:space="preserve">A </w:t>
      </w:r>
      <w:proofErr w:type="spellStart"/>
      <w:r w:rsidR="00C7583F" w:rsidRPr="00C50B5E">
        <w:rPr>
          <w:rFonts w:ascii="Times New Roman" w:hAnsi="Times New Roman" w:cs="Times New Roman"/>
        </w:rPr>
        <w:t>djuman</w:t>
      </w:r>
      <w:r w:rsidRPr="00C50B5E">
        <w:rPr>
          <w:rFonts w:ascii="Times New Roman" w:hAnsi="Times New Roman" w:cs="Times New Roman"/>
        </w:rPr>
        <w:t>i</w:t>
      </w:r>
      <w:proofErr w:type="spellEnd"/>
      <w:r w:rsidR="00C7583F" w:rsidRPr="00C50B5E">
        <w:rPr>
          <w:rFonts w:ascii="Times New Roman" w:hAnsi="Times New Roman" w:cs="Times New Roman"/>
        </w:rPr>
        <w:t xml:space="preserve"> </w:t>
      </w:r>
      <w:r w:rsidRPr="00C50B5E">
        <w:rPr>
          <w:rFonts w:ascii="Times New Roman" w:hAnsi="Times New Roman" w:cs="Times New Roman"/>
        </w:rPr>
        <w:t>)</w:t>
      </w:r>
    </w:p>
    <w:p w:rsidR="00A02A6F" w:rsidRPr="00C50B5E" w:rsidRDefault="00C50B5E" w:rsidP="00C50B5E">
      <w:pPr>
        <w:pStyle w:val="Bodytext20"/>
        <w:shd w:val="clear" w:color="auto" w:fill="auto"/>
        <w:spacing w:before="0" w:after="232" w:line="360" w:lineRule="auto"/>
        <w:ind w:left="20"/>
        <w:jc w:val="both"/>
        <w:rPr>
          <w:rFonts w:ascii="Times New Roman" w:hAnsi="Times New Roman" w:cs="Times New Roman"/>
          <w:sz w:val="24"/>
          <w:szCs w:val="24"/>
        </w:rPr>
      </w:pPr>
      <w:r w:rsidRPr="00C50B5E">
        <w:rPr>
          <w:rFonts w:ascii="Times New Roman" w:hAnsi="Times New Roman" w:cs="Times New Roman"/>
          <w:sz w:val="24"/>
          <w:szCs w:val="24"/>
        </w:rPr>
        <w:t xml:space="preserve">IMAKURU </w:t>
      </w:r>
      <w:r w:rsidRPr="00C50B5E">
        <w:rPr>
          <w:rFonts w:ascii="Times New Roman" w:hAnsi="Times New Roman" w:cs="Times New Roman"/>
          <w:sz w:val="24"/>
          <w:szCs w:val="24"/>
        </w:rPr>
        <w:t>ISAAC:;:::::::::::::::::::::::::::::::::::::::::::</w:t>
      </w:r>
      <w:proofErr w:type="gramStart"/>
      <w:r w:rsidRPr="00C50B5E">
        <w:rPr>
          <w:rFonts w:ascii="Times New Roman" w:hAnsi="Times New Roman" w:cs="Times New Roman"/>
          <w:sz w:val="24"/>
          <w:szCs w:val="24"/>
        </w:rPr>
        <w:t>: :</w:t>
      </w:r>
      <w:proofErr w:type="gramEnd"/>
      <w:r w:rsidRPr="00C50B5E">
        <w:rPr>
          <w:rFonts w:ascii="Times New Roman" w:hAnsi="Times New Roman" w:cs="Times New Roman"/>
          <w:sz w:val="24"/>
          <w:szCs w:val="24"/>
        </w:rPr>
        <w:t>: APPELLANT</w:t>
      </w:r>
    </w:p>
    <w:p w:rsidR="00A02A6F" w:rsidRPr="00C50B5E" w:rsidRDefault="00C50B5E" w:rsidP="00C50B5E">
      <w:pPr>
        <w:pStyle w:val="Bodytext20"/>
        <w:shd w:val="clear" w:color="auto" w:fill="auto"/>
        <w:spacing w:before="0" w:line="360" w:lineRule="auto"/>
        <w:ind w:left="20"/>
        <w:jc w:val="both"/>
        <w:rPr>
          <w:rFonts w:ascii="Times New Roman" w:hAnsi="Times New Roman" w:cs="Times New Roman"/>
          <w:sz w:val="24"/>
          <w:szCs w:val="24"/>
        </w:rPr>
      </w:pPr>
      <w:r w:rsidRPr="00C50B5E">
        <w:rPr>
          <w:rFonts w:ascii="Times New Roman" w:hAnsi="Times New Roman" w:cs="Times New Roman"/>
          <w:sz w:val="24"/>
          <w:szCs w:val="24"/>
        </w:rPr>
        <w:t>VS</w:t>
      </w:r>
    </w:p>
    <w:p w:rsidR="00A02A6F" w:rsidRPr="00C50B5E" w:rsidRDefault="00C50B5E" w:rsidP="00C50B5E">
      <w:pPr>
        <w:pStyle w:val="Bodytext20"/>
        <w:shd w:val="clear" w:color="auto" w:fill="auto"/>
        <w:spacing w:before="0" w:after="523" w:line="360" w:lineRule="auto"/>
        <w:jc w:val="both"/>
        <w:rPr>
          <w:rFonts w:ascii="Times New Roman" w:hAnsi="Times New Roman" w:cs="Times New Roman"/>
          <w:sz w:val="24"/>
          <w:szCs w:val="24"/>
        </w:rPr>
      </w:pPr>
      <w:r w:rsidRPr="00C50B5E">
        <w:rPr>
          <w:rFonts w:ascii="Times New Roman" w:hAnsi="Times New Roman" w:cs="Times New Roman"/>
          <w:sz w:val="24"/>
          <w:szCs w:val="24"/>
        </w:rPr>
        <w:t>UGANDA</w:t>
      </w:r>
      <w:proofErr w:type="gramStart"/>
      <w:r w:rsidRPr="00C50B5E">
        <w:rPr>
          <w:rFonts w:ascii="Times New Roman" w:hAnsi="Times New Roman" w:cs="Times New Roman"/>
          <w:sz w:val="24"/>
          <w:szCs w:val="24"/>
        </w:rPr>
        <w:t>:::::::::::::::::::::::::::::::::::::::::::::::::::::::</w:t>
      </w:r>
      <w:proofErr w:type="gramEnd"/>
      <w:r w:rsidRPr="00C50B5E">
        <w:rPr>
          <w:rFonts w:ascii="Times New Roman" w:hAnsi="Times New Roman" w:cs="Times New Roman"/>
          <w:sz w:val="24"/>
          <w:szCs w:val="24"/>
        </w:rPr>
        <w:t xml:space="preserve"> </w:t>
      </w:r>
      <w:r w:rsidRPr="00C50B5E">
        <w:rPr>
          <w:rFonts w:ascii="Times New Roman" w:hAnsi="Times New Roman" w:cs="Times New Roman"/>
          <w:sz w:val="24"/>
          <w:szCs w:val="24"/>
        </w:rPr>
        <w:t>RESPONDENT</w:t>
      </w:r>
    </w:p>
    <w:p w:rsidR="00A02A6F" w:rsidRPr="00C50B5E" w:rsidRDefault="00C50B5E" w:rsidP="00C50B5E">
      <w:pPr>
        <w:pStyle w:val="Bodytext30"/>
        <w:shd w:val="clear" w:color="auto" w:fill="auto"/>
        <w:spacing w:after="0" w:line="360" w:lineRule="auto"/>
        <w:ind w:left="20" w:firstLine="0"/>
        <w:jc w:val="both"/>
        <w:rPr>
          <w:rFonts w:ascii="Times New Roman" w:hAnsi="Times New Roman" w:cs="Times New Roman"/>
          <w:sz w:val="24"/>
          <w:szCs w:val="24"/>
        </w:rPr>
      </w:pPr>
      <w:proofErr w:type="gramStart"/>
      <w:r w:rsidRPr="00C50B5E">
        <w:rPr>
          <w:rFonts w:ascii="Times New Roman" w:hAnsi="Times New Roman" w:cs="Times New Roman"/>
          <w:sz w:val="24"/>
          <w:szCs w:val="24"/>
        </w:rPr>
        <w:t xml:space="preserve">Coram </w:t>
      </w:r>
      <w:r w:rsidR="00C7583F" w:rsidRPr="00C50B5E">
        <w:rPr>
          <w:rFonts w:ascii="Times New Roman" w:hAnsi="Times New Roman" w:cs="Times New Roman"/>
          <w:sz w:val="24"/>
          <w:szCs w:val="24"/>
        </w:rPr>
        <w:t>;</w:t>
      </w:r>
      <w:proofErr w:type="gramEnd"/>
      <w:r w:rsidR="00C7583F" w:rsidRPr="00C50B5E">
        <w:rPr>
          <w:rFonts w:ascii="Times New Roman" w:hAnsi="Times New Roman" w:cs="Times New Roman"/>
          <w:sz w:val="24"/>
          <w:szCs w:val="24"/>
        </w:rPr>
        <w:t xml:space="preserve">        </w:t>
      </w:r>
      <w:r w:rsidRPr="00C50B5E">
        <w:rPr>
          <w:rFonts w:ascii="Times New Roman" w:hAnsi="Times New Roman" w:cs="Times New Roman"/>
          <w:sz w:val="24"/>
          <w:szCs w:val="24"/>
        </w:rPr>
        <w:t xml:space="preserve"> Hon. Justice Remmy Kasule, JA</w:t>
      </w:r>
    </w:p>
    <w:p w:rsidR="00A02A6F" w:rsidRPr="00C50B5E" w:rsidRDefault="00C50B5E" w:rsidP="00C50B5E">
      <w:pPr>
        <w:pStyle w:val="Bodytext30"/>
        <w:shd w:val="clear" w:color="auto" w:fill="auto"/>
        <w:spacing w:after="454" w:line="360" w:lineRule="auto"/>
        <w:ind w:left="1640" w:right="1680" w:firstLine="0"/>
        <w:jc w:val="both"/>
        <w:rPr>
          <w:rFonts w:ascii="Times New Roman" w:hAnsi="Times New Roman" w:cs="Times New Roman"/>
          <w:sz w:val="24"/>
          <w:szCs w:val="24"/>
        </w:rPr>
      </w:pPr>
      <w:r w:rsidRPr="00C50B5E">
        <w:rPr>
          <w:rFonts w:ascii="Times New Roman" w:hAnsi="Times New Roman" w:cs="Times New Roman"/>
          <w:sz w:val="24"/>
          <w:szCs w:val="24"/>
        </w:rPr>
        <w:t>Hon. Lady Justice Hellen Obura, JA Hon. Justice Simon Byabakama Mugenyi, JA</w:t>
      </w:r>
    </w:p>
    <w:p w:rsidR="00A02A6F" w:rsidRPr="00C50B5E" w:rsidRDefault="00C50B5E" w:rsidP="00C50B5E">
      <w:pPr>
        <w:pStyle w:val="Heading20"/>
        <w:keepNext/>
        <w:keepLines/>
        <w:shd w:val="clear" w:color="auto" w:fill="auto"/>
        <w:spacing w:before="0" w:after="90" w:line="360" w:lineRule="auto"/>
        <w:ind w:left="20"/>
        <w:jc w:val="both"/>
        <w:rPr>
          <w:rFonts w:ascii="Times New Roman" w:hAnsi="Times New Roman" w:cs="Times New Roman"/>
          <w:sz w:val="24"/>
          <w:szCs w:val="24"/>
        </w:rPr>
      </w:pPr>
      <w:bookmarkStart w:id="1" w:name="bookmark1"/>
      <w:r w:rsidRPr="00C50B5E">
        <w:rPr>
          <w:rFonts w:ascii="Times New Roman" w:hAnsi="Times New Roman" w:cs="Times New Roman"/>
          <w:sz w:val="24"/>
          <w:szCs w:val="24"/>
        </w:rPr>
        <w:t>JUDGMENT OF THE COURT</w:t>
      </w:r>
      <w:bookmarkEnd w:id="1"/>
    </w:p>
    <w:p w:rsidR="00A02A6F" w:rsidRPr="00C50B5E" w:rsidRDefault="00C50B5E" w:rsidP="00C50B5E">
      <w:pPr>
        <w:pStyle w:val="BodyText1"/>
        <w:shd w:val="clear" w:color="auto" w:fill="auto"/>
        <w:spacing w:before="0" w:line="360" w:lineRule="auto"/>
        <w:ind w:left="20" w:right="40" w:firstLine="0"/>
        <w:rPr>
          <w:rFonts w:ascii="Times New Roman" w:hAnsi="Times New Roman" w:cs="Times New Roman"/>
          <w:sz w:val="24"/>
          <w:szCs w:val="24"/>
        </w:rPr>
      </w:pPr>
      <w:r w:rsidRPr="00C50B5E">
        <w:rPr>
          <w:rFonts w:ascii="Times New Roman" w:hAnsi="Times New Roman" w:cs="Times New Roman"/>
          <w:sz w:val="24"/>
          <w:szCs w:val="24"/>
        </w:rPr>
        <w:t xml:space="preserve">This is an appeal against both conviction and sentence arising from the decision of Hon. J.W. Kwesiga, delivered on 6-11-2009, whereby he convicted the appellant of the offence of murder contrary to </w:t>
      </w:r>
      <w:r w:rsidRPr="00C50B5E">
        <w:rPr>
          <w:rStyle w:val="BodytextBold"/>
          <w:rFonts w:ascii="Times New Roman" w:hAnsi="Times New Roman" w:cs="Times New Roman"/>
          <w:sz w:val="24"/>
          <w:szCs w:val="24"/>
        </w:rPr>
        <w:t xml:space="preserve">Sections 188 and 189 of the Penal </w:t>
      </w:r>
      <w:r w:rsidRPr="00C50B5E">
        <w:rPr>
          <w:rStyle w:val="BodytextBold"/>
          <w:rFonts w:ascii="Times New Roman" w:hAnsi="Times New Roman" w:cs="Times New Roman"/>
          <w:sz w:val="24"/>
          <w:szCs w:val="24"/>
        </w:rPr>
        <w:t xml:space="preserve">Code Act </w:t>
      </w:r>
      <w:r w:rsidRPr="00C50B5E">
        <w:rPr>
          <w:rFonts w:ascii="Times New Roman" w:hAnsi="Times New Roman" w:cs="Times New Roman"/>
          <w:sz w:val="24"/>
          <w:szCs w:val="24"/>
        </w:rPr>
        <w:t>and sentenced him to life imprisonment.</w:t>
      </w:r>
    </w:p>
    <w:p w:rsidR="00A02A6F" w:rsidRPr="00C50B5E" w:rsidRDefault="00C50B5E" w:rsidP="00C50B5E">
      <w:pPr>
        <w:pStyle w:val="BodyText1"/>
        <w:shd w:val="clear" w:color="auto" w:fill="auto"/>
        <w:spacing w:before="0" w:after="520" w:line="360" w:lineRule="auto"/>
        <w:ind w:left="20" w:right="40" w:firstLine="0"/>
        <w:rPr>
          <w:rFonts w:ascii="Times New Roman" w:hAnsi="Times New Roman" w:cs="Times New Roman"/>
          <w:sz w:val="24"/>
          <w:szCs w:val="24"/>
        </w:rPr>
      </w:pPr>
      <w:r w:rsidRPr="00C50B5E">
        <w:rPr>
          <w:rFonts w:ascii="Times New Roman" w:hAnsi="Times New Roman" w:cs="Times New Roman"/>
          <w:sz w:val="24"/>
          <w:szCs w:val="24"/>
        </w:rPr>
        <w:t xml:space="preserve">Briefly, the facts as accepted by the trial Judge were that, the deceased </w:t>
      </w:r>
      <w:proofErr w:type="spellStart"/>
      <w:proofErr w:type="gramStart"/>
      <w:r w:rsidR="00C7583F" w:rsidRPr="00C50B5E">
        <w:rPr>
          <w:rFonts w:ascii="Times New Roman" w:hAnsi="Times New Roman" w:cs="Times New Roman"/>
          <w:sz w:val="24"/>
          <w:szCs w:val="24"/>
        </w:rPr>
        <w:t>ica</w:t>
      </w:r>
      <w:proofErr w:type="spellEnd"/>
      <w:proofErr w:type="gramEnd"/>
      <w:r w:rsidRPr="00C50B5E">
        <w:rPr>
          <w:rFonts w:ascii="Times New Roman" w:hAnsi="Times New Roman" w:cs="Times New Roman"/>
          <w:sz w:val="24"/>
          <w:szCs w:val="24"/>
        </w:rPr>
        <w:t xml:space="preserve"> Lawrence was husband to </w:t>
      </w:r>
      <w:proofErr w:type="spellStart"/>
      <w:r w:rsidRPr="00C50B5E">
        <w:rPr>
          <w:rFonts w:ascii="Times New Roman" w:hAnsi="Times New Roman" w:cs="Times New Roman"/>
          <w:sz w:val="24"/>
          <w:szCs w:val="24"/>
        </w:rPr>
        <w:t>Maurina</w:t>
      </w:r>
      <w:proofErr w:type="spellEnd"/>
      <w:r w:rsidRPr="00C50B5E">
        <w:rPr>
          <w:rFonts w:ascii="Times New Roman" w:hAnsi="Times New Roman" w:cs="Times New Roman"/>
          <w:sz w:val="24"/>
          <w:szCs w:val="24"/>
        </w:rPr>
        <w:t xml:space="preserve"> </w:t>
      </w:r>
      <w:proofErr w:type="spellStart"/>
      <w:r w:rsidRPr="00C50B5E">
        <w:rPr>
          <w:rFonts w:ascii="Times New Roman" w:hAnsi="Times New Roman" w:cs="Times New Roman"/>
          <w:sz w:val="24"/>
          <w:szCs w:val="24"/>
        </w:rPr>
        <w:t>Edea</w:t>
      </w:r>
      <w:proofErr w:type="spellEnd"/>
      <w:r w:rsidRPr="00C50B5E">
        <w:rPr>
          <w:rFonts w:ascii="Times New Roman" w:hAnsi="Times New Roman" w:cs="Times New Roman"/>
          <w:sz w:val="24"/>
          <w:szCs w:val="24"/>
        </w:rPr>
        <w:t xml:space="preserve"> who was a former wife to the appellant.</w:t>
      </w:r>
    </w:p>
    <w:p w:rsidR="00A02A6F" w:rsidRPr="00C50B5E" w:rsidRDefault="00A02A6F" w:rsidP="00C50B5E">
      <w:pPr>
        <w:pStyle w:val="Bodytext50"/>
        <w:shd w:val="clear" w:color="auto" w:fill="auto"/>
        <w:spacing w:before="0" w:line="360" w:lineRule="auto"/>
        <w:ind w:left="1200"/>
        <w:jc w:val="both"/>
        <w:rPr>
          <w:rFonts w:ascii="Times New Roman" w:hAnsi="Times New Roman" w:cs="Times New Roman"/>
          <w:sz w:val="24"/>
          <w:szCs w:val="24"/>
        </w:rPr>
      </w:pPr>
    </w:p>
    <w:p w:rsidR="00A02A6F" w:rsidRPr="00C50B5E" w:rsidRDefault="00C50B5E" w:rsidP="00C50B5E">
      <w:pPr>
        <w:pStyle w:val="BodyText1"/>
        <w:shd w:val="clear" w:color="auto" w:fill="auto"/>
        <w:spacing w:before="0" w:after="116" w:line="360" w:lineRule="auto"/>
        <w:ind w:left="20" w:right="40" w:firstLine="0"/>
        <w:rPr>
          <w:rFonts w:ascii="Times New Roman" w:hAnsi="Times New Roman" w:cs="Times New Roman"/>
          <w:sz w:val="24"/>
          <w:szCs w:val="24"/>
        </w:rPr>
      </w:pPr>
      <w:r w:rsidRPr="00C50B5E">
        <w:rPr>
          <w:rFonts w:ascii="Times New Roman" w:hAnsi="Times New Roman" w:cs="Times New Roman"/>
          <w:sz w:val="24"/>
          <w:szCs w:val="24"/>
        </w:rPr>
        <w:t xml:space="preserve">On the </w:t>
      </w:r>
      <w:r w:rsidR="00C7583F" w:rsidRPr="00C50B5E">
        <w:rPr>
          <w:rFonts w:ascii="Times New Roman" w:hAnsi="Times New Roman" w:cs="Times New Roman"/>
          <w:sz w:val="24"/>
          <w:szCs w:val="24"/>
        </w:rPr>
        <w:t>8</w:t>
      </w:r>
      <w:r w:rsidR="00C7583F" w:rsidRPr="00C50B5E">
        <w:rPr>
          <w:rFonts w:ascii="Times New Roman" w:hAnsi="Times New Roman" w:cs="Times New Roman"/>
          <w:sz w:val="24"/>
          <w:szCs w:val="24"/>
          <w:vertAlign w:val="superscript"/>
        </w:rPr>
        <w:t>th</w:t>
      </w:r>
      <w:r w:rsidR="00C7583F" w:rsidRPr="00C50B5E">
        <w:rPr>
          <w:rFonts w:ascii="Times New Roman" w:hAnsi="Times New Roman" w:cs="Times New Roman"/>
          <w:sz w:val="24"/>
          <w:szCs w:val="24"/>
        </w:rPr>
        <w:t xml:space="preserve"> of</w:t>
      </w:r>
      <w:r w:rsidRPr="00C50B5E">
        <w:rPr>
          <w:rFonts w:ascii="Times New Roman" w:hAnsi="Times New Roman" w:cs="Times New Roman"/>
          <w:sz w:val="24"/>
          <w:szCs w:val="24"/>
        </w:rPr>
        <w:t xml:space="preserve"> April 2007, at about 9:00pm, the dece</w:t>
      </w:r>
      <w:r w:rsidRPr="00C50B5E">
        <w:rPr>
          <w:rFonts w:ascii="Times New Roman" w:hAnsi="Times New Roman" w:cs="Times New Roman"/>
          <w:sz w:val="24"/>
          <w:szCs w:val="24"/>
        </w:rPr>
        <w:t>ased and his wife (PW2) were at home when the appellant kicked open the door of the house. He entered the house armed with an axe and started assaulting the deceased. PW2 identified him with the help of light from a paraffin candle (</w:t>
      </w:r>
      <w:proofErr w:type="spellStart"/>
      <w:r w:rsidRPr="00C50B5E">
        <w:rPr>
          <w:rFonts w:ascii="Times New Roman" w:hAnsi="Times New Roman" w:cs="Times New Roman"/>
          <w:sz w:val="24"/>
          <w:szCs w:val="24"/>
        </w:rPr>
        <w:t>tadoba</w:t>
      </w:r>
      <w:proofErr w:type="spellEnd"/>
      <w:r w:rsidRPr="00C50B5E">
        <w:rPr>
          <w:rFonts w:ascii="Times New Roman" w:hAnsi="Times New Roman" w:cs="Times New Roman"/>
          <w:sz w:val="24"/>
          <w:szCs w:val="24"/>
        </w:rPr>
        <w:t>). She ran outsid</w:t>
      </w:r>
      <w:r w:rsidRPr="00C50B5E">
        <w:rPr>
          <w:rFonts w:ascii="Times New Roman" w:hAnsi="Times New Roman" w:cs="Times New Roman"/>
          <w:sz w:val="24"/>
          <w:szCs w:val="24"/>
        </w:rPr>
        <w:t>e raising an alarm and rushed to her brother’s home for help. PW2 returned to the scene later and</w:t>
      </w:r>
      <w:r w:rsidR="00C7583F" w:rsidRPr="00C50B5E">
        <w:rPr>
          <w:rFonts w:ascii="Times New Roman" w:hAnsi="Times New Roman" w:cs="Times New Roman"/>
          <w:sz w:val="24"/>
          <w:szCs w:val="24"/>
        </w:rPr>
        <w:t xml:space="preserve"> fo</w:t>
      </w:r>
      <w:r w:rsidRPr="00C50B5E">
        <w:rPr>
          <w:rFonts w:ascii="Times New Roman" w:hAnsi="Times New Roman" w:cs="Times New Roman"/>
          <w:sz w:val="24"/>
          <w:szCs w:val="24"/>
        </w:rPr>
        <w:t>und the deceased lying dead in a pool of blood. The matter was reported to police and the appellant was arrested.</w:t>
      </w:r>
    </w:p>
    <w:p w:rsidR="00A02A6F" w:rsidRPr="00C50B5E" w:rsidRDefault="00C50B5E" w:rsidP="00C50B5E">
      <w:pPr>
        <w:pStyle w:val="BodyText1"/>
        <w:shd w:val="clear" w:color="auto" w:fill="auto"/>
        <w:spacing w:before="0" w:after="120" w:line="360" w:lineRule="auto"/>
        <w:ind w:left="20" w:right="40" w:firstLine="0"/>
        <w:rPr>
          <w:rFonts w:ascii="Times New Roman" w:hAnsi="Times New Roman" w:cs="Times New Roman"/>
          <w:sz w:val="24"/>
          <w:szCs w:val="24"/>
        </w:rPr>
      </w:pPr>
      <w:r w:rsidRPr="00C50B5E">
        <w:rPr>
          <w:rFonts w:ascii="Times New Roman" w:hAnsi="Times New Roman" w:cs="Times New Roman"/>
          <w:sz w:val="24"/>
          <w:szCs w:val="24"/>
        </w:rPr>
        <w:t xml:space="preserve">At the trial, the appellant denied the </w:t>
      </w:r>
      <w:r w:rsidRPr="00C50B5E">
        <w:rPr>
          <w:rFonts w:ascii="Times New Roman" w:hAnsi="Times New Roman" w:cs="Times New Roman"/>
          <w:sz w:val="24"/>
          <w:szCs w:val="24"/>
        </w:rPr>
        <w:t>charge and put up an alibi to the effect that he was asleep at his home in the night of 8.4.2007.</w:t>
      </w:r>
    </w:p>
    <w:p w:rsidR="00A02A6F" w:rsidRPr="00C50B5E" w:rsidRDefault="00C50B5E" w:rsidP="00C50B5E">
      <w:pPr>
        <w:pStyle w:val="BodyText1"/>
        <w:shd w:val="clear" w:color="auto" w:fill="auto"/>
        <w:spacing w:before="0" w:after="620" w:line="360" w:lineRule="auto"/>
        <w:ind w:left="20" w:right="40" w:firstLine="0"/>
        <w:rPr>
          <w:rFonts w:ascii="Times New Roman" w:hAnsi="Times New Roman" w:cs="Times New Roman"/>
          <w:sz w:val="24"/>
          <w:szCs w:val="24"/>
        </w:rPr>
      </w:pPr>
      <w:r w:rsidRPr="00C50B5E">
        <w:rPr>
          <w:rFonts w:ascii="Times New Roman" w:hAnsi="Times New Roman" w:cs="Times New Roman"/>
          <w:sz w:val="24"/>
          <w:szCs w:val="24"/>
        </w:rPr>
        <w:lastRenderedPageBreak/>
        <w:t>The trial Judge believed the prosecution evidence, convicted the appellant as indicted and sentenced him to life imprisonment, hence this appeal.</w:t>
      </w:r>
    </w:p>
    <w:p w:rsidR="00A02A6F" w:rsidRPr="00C50B5E" w:rsidRDefault="00C50B5E" w:rsidP="00C50B5E">
      <w:pPr>
        <w:pStyle w:val="BodyText1"/>
        <w:shd w:val="clear" w:color="auto" w:fill="auto"/>
        <w:spacing w:before="0" w:after="206" w:line="360" w:lineRule="auto"/>
        <w:ind w:left="20" w:firstLine="0"/>
        <w:rPr>
          <w:rFonts w:ascii="Times New Roman" w:hAnsi="Times New Roman" w:cs="Times New Roman"/>
          <w:sz w:val="24"/>
          <w:szCs w:val="24"/>
        </w:rPr>
      </w:pPr>
      <w:r w:rsidRPr="00C50B5E">
        <w:rPr>
          <w:rFonts w:ascii="Times New Roman" w:hAnsi="Times New Roman" w:cs="Times New Roman"/>
          <w:sz w:val="24"/>
          <w:szCs w:val="24"/>
        </w:rPr>
        <w:t>The appeal w</w:t>
      </w:r>
      <w:r w:rsidRPr="00C50B5E">
        <w:rPr>
          <w:rFonts w:ascii="Times New Roman" w:hAnsi="Times New Roman" w:cs="Times New Roman"/>
          <w:sz w:val="24"/>
          <w:szCs w:val="24"/>
        </w:rPr>
        <w:t>as premised on two grounds, namely:</w:t>
      </w:r>
    </w:p>
    <w:p w:rsidR="00A02A6F" w:rsidRPr="00C50B5E" w:rsidRDefault="00C50B5E" w:rsidP="00C50B5E">
      <w:pPr>
        <w:pStyle w:val="Bodytext60"/>
        <w:numPr>
          <w:ilvl w:val="0"/>
          <w:numId w:val="1"/>
        </w:numPr>
        <w:shd w:val="clear" w:color="auto" w:fill="auto"/>
        <w:tabs>
          <w:tab w:val="left" w:pos="768"/>
        </w:tabs>
        <w:spacing w:before="0" w:line="360" w:lineRule="auto"/>
        <w:ind w:left="740" w:right="40" w:hanging="380"/>
        <w:rPr>
          <w:rFonts w:ascii="Times New Roman" w:hAnsi="Times New Roman" w:cs="Times New Roman"/>
          <w:sz w:val="24"/>
          <w:szCs w:val="24"/>
        </w:rPr>
      </w:pPr>
      <w:r w:rsidRPr="00C50B5E">
        <w:rPr>
          <w:rFonts w:ascii="Times New Roman" w:hAnsi="Times New Roman" w:cs="Times New Roman"/>
          <w:sz w:val="24"/>
          <w:szCs w:val="24"/>
        </w:rPr>
        <w:t xml:space="preserve">That the learned </w:t>
      </w:r>
      <w:r w:rsidR="00C7583F" w:rsidRPr="00C50B5E">
        <w:rPr>
          <w:rFonts w:ascii="Times New Roman" w:hAnsi="Times New Roman" w:cs="Times New Roman"/>
          <w:sz w:val="24"/>
          <w:szCs w:val="24"/>
        </w:rPr>
        <w:t>trial Judge erred in fact and in law when he failed to properly evaluates</w:t>
      </w:r>
      <w:r w:rsidRPr="00C50B5E">
        <w:rPr>
          <w:rFonts w:ascii="Times New Roman" w:hAnsi="Times New Roman" w:cs="Times New Roman"/>
          <w:sz w:val="24"/>
          <w:szCs w:val="24"/>
        </w:rPr>
        <w:t xml:space="preserve"> the evidence on record and came to a wrong conclusion.</w:t>
      </w:r>
    </w:p>
    <w:p w:rsidR="00A02A6F" w:rsidRPr="00C50B5E" w:rsidRDefault="00C50B5E" w:rsidP="00C50B5E">
      <w:pPr>
        <w:pStyle w:val="Bodytext60"/>
        <w:numPr>
          <w:ilvl w:val="0"/>
          <w:numId w:val="2"/>
        </w:numPr>
        <w:shd w:val="clear" w:color="auto" w:fill="auto"/>
        <w:tabs>
          <w:tab w:val="left" w:pos="754"/>
        </w:tabs>
        <w:spacing w:before="0" w:after="120" w:line="360" w:lineRule="auto"/>
        <w:ind w:left="740" w:right="40" w:hanging="380"/>
        <w:rPr>
          <w:rFonts w:ascii="Times New Roman" w:hAnsi="Times New Roman" w:cs="Times New Roman"/>
          <w:sz w:val="24"/>
          <w:szCs w:val="24"/>
        </w:rPr>
      </w:pPr>
      <w:r w:rsidRPr="00C50B5E">
        <w:rPr>
          <w:rFonts w:ascii="Times New Roman" w:hAnsi="Times New Roman" w:cs="Times New Roman"/>
          <w:sz w:val="24"/>
          <w:szCs w:val="24"/>
        </w:rPr>
        <w:t>That the learned trial Judge erred in law and facts in meting out a harsh s</w:t>
      </w:r>
      <w:r w:rsidRPr="00C50B5E">
        <w:rPr>
          <w:rFonts w:ascii="Times New Roman" w:hAnsi="Times New Roman" w:cs="Times New Roman"/>
          <w:sz w:val="24"/>
          <w:szCs w:val="24"/>
        </w:rPr>
        <w:t>entence of life imprisonment upon the appellant</w:t>
      </w:r>
    </w:p>
    <w:p w:rsidR="00A02A6F" w:rsidRPr="00C50B5E" w:rsidRDefault="00C50B5E" w:rsidP="00C50B5E">
      <w:pPr>
        <w:pStyle w:val="BodyText1"/>
        <w:shd w:val="clear" w:color="auto" w:fill="auto"/>
        <w:spacing w:before="0" w:after="476" w:line="360" w:lineRule="auto"/>
        <w:ind w:left="20" w:right="40" w:firstLine="0"/>
        <w:rPr>
          <w:rFonts w:ascii="Times New Roman" w:hAnsi="Times New Roman" w:cs="Times New Roman"/>
          <w:sz w:val="24"/>
          <w:szCs w:val="24"/>
        </w:rPr>
      </w:pPr>
      <w:r w:rsidRPr="00C50B5E">
        <w:rPr>
          <w:rFonts w:ascii="Times New Roman" w:hAnsi="Times New Roman" w:cs="Times New Roman"/>
          <w:sz w:val="24"/>
          <w:szCs w:val="24"/>
        </w:rPr>
        <w:t xml:space="preserve">At the hearing of the appeal, the appellant was represented by Mr. Ben. </w:t>
      </w:r>
      <w:proofErr w:type="spellStart"/>
      <w:proofErr w:type="gramStart"/>
      <w:r w:rsidRPr="00C50B5E">
        <w:rPr>
          <w:rFonts w:ascii="Times New Roman" w:hAnsi="Times New Roman" w:cs="Times New Roman"/>
          <w:sz w:val="24"/>
          <w:szCs w:val="24"/>
        </w:rPr>
        <w:t>Ikilai</w:t>
      </w:r>
      <w:proofErr w:type="spellEnd"/>
      <w:r w:rsidRPr="00C50B5E">
        <w:rPr>
          <w:rFonts w:ascii="Times New Roman" w:hAnsi="Times New Roman" w:cs="Times New Roman"/>
          <w:sz w:val="24"/>
          <w:szCs w:val="24"/>
        </w:rPr>
        <w:t xml:space="preserve"> on state brief while Mr. Kalinaki Brian, Principal State Attorney, appeared for the respondent.</w:t>
      </w:r>
      <w:proofErr w:type="gramEnd"/>
    </w:p>
    <w:p w:rsidR="00A02A6F" w:rsidRPr="00C50B5E" w:rsidRDefault="00C50B5E" w:rsidP="00C50B5E">
      <w:pPr>
        <w:pStyle w:val="BodyText1"/>
        <w:shd w:val="clear" w:color="auto" w:fill="auto"/>
        <w:spacing w:before="0" w:after="124" w:line="360" w:lineRule="auto"/>
        <w:ind w:left="20" w:right="40" w:firstLine="0"/>
        <w:rPr>
          <w:rFonts w:ascii="Times New Roman" w:hAnsi="Times New Roman" w:cs="Times New Roman"/>
          <w:sz w:val="24"/>
          <w:szCs w:val="24"/>
        </w:rPr>
      </w:pPr>
      <w:r w:rsidRPr="00C50B5E">
        <w:rPr>
          <w:rFonts w:ascii="Times New Roman" w:hAnsi="Times New Roman" w:cs="Times New Roman"/>
          <w:sz w:val="24"/>
          <w:szCs w:val="24"/>
        </w:rPr>
        <w:t xml:space="preserve">At the commencement of the </w:t>
      </w:r>
      <w:r w:rsidRPr="00C50B5E">
        <w:rPr>
          <w:rFonts w:ascii="Times New Roman" w:hAnsi="Times New Roman" w:cs="Times New Roman"/>
          <w:sz w:val="24"/>
          <w:szCs w:val="24"/>
        </w:rPr>
        <w:t>hearing, counsel for the appellant sought and obtained leave of Court to amend ground 1 to read as follows:</w:t>
      </w:r>
    </w:p>
    <w:p w:rsidR="00A02A6F" w:rsidRPr="00C50B5E" w:rsidRDefault="00C50B5E" w:rsidP="00C50B5E">
      <w:pPr>
        <w:pStyle w:val="Bodytext60"/>
        <w:numPr>
          <w:ilvl w:val="0"/>
          <w:numId w:val="3"/>
        </w:numPr>
        <w:shd w:val="clear" w:color="auto" w:fill="auto"/>
        <w:tabs>
          <w:tab w:val="left" w:pos="768"/>
        </w:tabs>
        <w:spacing w:before="0" w:after="124" w:line="360" w:lineRule="auto"/>
        <w:ind w:left="740" w:right="40" w:hanging="380"/>
        <w:rPr>
          <w:rFonts w:ascii="Times New Roman" w:hAnsi="Times New Roman" w:cs="Times New Roman"/>
          <w:sz w:val="24"/>
          <w:szCs w:val="24"/>
        </w:rPr>
      </w:pPr>
      <w:r w:rsidRPr="00C50B5E">
        <w:rPr>
          <w:rFonts w:ascii="Times New Roman" w:hAnsi="Times New Roman" w:cs="Times New Roman"/>
          <w:sz w:val="24"/>
          <w:szCs w:val="24"/>
        </w:rPr>
        <w:t>The learned trial Judge erred in fact and law when he relied solely on the evidence of a single identifying witness and thereby came to a wrong conc</w:t>
      </w:r>
      <w:r w:rsidRPr="00C50B5E">
        <w:rPr>
          <w:rFonts w:ascii="Times New Roman" w:hAnsi="Times New Roman" w:cs="Times New Roman"/>
          <w:sz w:val="24"/>
          <w:szCs w:val="24"/>
        </w:rPr>
        <w:t>lusion.</w:t>
      </w:r>
    </w:p>
    <w:p w:rsidR="00A02A6F" w:rsidRPr="00C50B5E" w:rsidRDefault="00C50B5E" w:rsidP="00C50B5E">
      <w:pPr>
        <w:pStyle w:val="BodyText1"/>
        <w:shd w:val="clear" w:color="auto" w:fill="auto"/>
        <w:spacing w:before="0" w:after="0" w:line="360" w:lineRule="auto"/>
        <w:ind w:left="20" w:right="40" w:firstLine="0"/>
        <w:rPr>
          <w:rFonts w:ascii="Times New Roman" w:hAnsi="Times New Roman" w:cs="Times New Roman"/>
          <w:sz w:val="24"/>
          <w:szCs w:val="24"/>
        </w:rPr>
        <w:sectPr w:rsidR="00A02A6F" w:rsidRPr="00C50B5E">
          <w:footerReference w:type="even" r:id="rId8"/>
          <w:type w:val="continuous"/>
          <w:pgSz w:w="12240" w:h="15840"/>
          <w:pgMar w:top="324" w:right="1401" w:bottom="1087" w:left="1427" w:header="0" w:footer="3" w:gutter="0"/>
          <w:cols w:space="720"/>
          <w:noEndnote/>
          <w:docGrid w:linePitch="360"/>
        </w:sectPr>
      </w:pPr>
      <w:r w:rsidRPr="00C50B5E">
        <w:rPr>
          <w:rFonts w:ascii="Times New Roman" w:hAnsi="Times New Roman" w:cs="Times New Roman"/>
          <w:sz w:val="24"/>
          <w:szCs w:val="24"/>
        </w:rPr>
        <w:t xml:space="preserve">On ground 1, counsel submitted that the learned trial Judge erred by not warning himself of the need for caution regarding the </w:t>
      </w:r>
      <w:r w:rsidRPr="00C50B5E">
        <w:rPr>
          <w:rFonts w:ascii="Times New Roman" w:hAnsi="Times New Roman" w:cs="Times New Roman"/>
          <w:sz w:val="24"/>
          <w:szCs w:val="24"/>
        </w:rPr>
        <w:t>identification evidence of PW2 who was a single identifying witness. Counsel’s arguments were centred on four factors which can be summarised as follows:</w:t>
      </w:r>
    </w:p>
    <w:p w:rsidR="00A02A6F" w:rsidRPr="00C50B5E" w:rsidRDefault="00C50B5E" w:rsidP="00C50B5E">
      <w:pPr>
        <w:pStyle w:val="BodyText1"/>
        <w:numPr>
          <w:ilvl w:val="0"/>
          <w:numId w:val="4"/>
        </w:numPr>
        <w:shd w:val="clear" w:color="auto" w:fill="auto"/>
        <w:tabs>
          <w:tab w:val="left" w:pos="1386"/>
        </w:tabs>
        <w:spacing w:before="0" w:after="0" w:line="360" w:lineRule="auto"/>
        <w:ind w:left="100" w:right="360" w:firstLine="980"/>
        <w:rPr>
          <w:rFonts w:ascii="Times New Roman" w:hAnsi="Times New Roman" w:cs="Times New Roman"/>
          <w:sz w:val="24"/>
          <w:szCs w:val="24"/>
        </w:rPr>
      </w:pPr>
      <w:r w:rsidRPr="00C50B5E">
        <w:rPr>
          <w:rFonts w:ascii="Times New Roman" w:hAnsi="Times New Roman" w:cs="Times New Roman"/>
          <w:sz w:val="24"/>
          <w:szCs w:val="24"/>
        </w:rPr>
        <w:lastRenderedPageBreak/>
        <w:t xml:space="preserve">The </w:t>
      </w:r>
      <w:r w:rsidR="00C7583F" w:rsidRPr="00C50B5E">
        <w:rPr>
          <w:rFonts w:ascii="Times New Roman" w:hAnsi="Times New Roman" w:cs="Times New Roman"/>
          <w:sz w:val="24"/>
          <w:szCs w:val="24"/>
        </w:rPr>
        <w:t xml:space="preserve">attack was sudden and at night when conditions </w:t>
      </w:r>
      <w:proofErr w:type="gramStart"/>
      <w:r w:rsidR="00C7583F" w:rsidRPr="00C50B5E">
        <w:rPr>
          <w:rFonts w:ascii="Times New Roman" w:hAnsi="Times New Roman" w:cs="Times New Roman"/>
          <w:sz w:val="24"/>
          <w:szCs w:val="24"/>
        </w:rPr>
        <w:t xml:space="preserve">favouring </w:t>
      </w:r>
      <w:r w:rsidR="00C7583F" w:rsidRPr="00C50B5E">
        <w:rPr>
          <w:rStyle w:val="Bodytext12pt0"/>
          <w:rFonts w:ascii="Times New Roman" w:hAnsi="Times New Roman" w:cs="Times New Roman"/>
        </w:rPr>
        <w:t xml:space="preserve"> </w:t>
      </w:r>
      <w:r w:rsidR="00C7583F" w:rsidRPr="00C50B5E">
        <w:rPr>
          <w:rFonts w:ascii="Times New Roman" w:hAnsi="Times New Roman" w:cs="Times New Roman"/>
          <w:sz w:val="24"/>
          <w:szCs w:val="24"/>
        </w:rPr>
        <w:t>correct</w:t>
      </w:r>
      <w:proofErr w:type="gramEnd"/>
      <w:r w:rsidR="00C7583F" w:rsidRPr="00C50B5E">
        <w:rPr>
          <w:rFonts w:ascii="Times New Roman" w:hAnsi="Times New Roman" w:cs="Times New Roman"/>
          <w:sz w:val="24"/>
          <w:szCs w:val="24"/>
        </w:rPr>
        <w:t xml:space="preserve"> identification was</w:t>
      </w:r>
      <w:r w:rsidRPr="00C50B5E">
        <w:rPr>
          <w:rFonts w:ascii="Times New Roman" w:hAnsi="Times New Roman" w:cs="Times New Roman"/>
          <w:sz w:val="24"/>
          <w:szCs w:val="24"/>
        </w:rPr>
        <w:t xml:space="preserve"> difficult.</w:t>
      </w:r>
    </w:p>
    <w:p w:rsidR="00A02A6F" w:rsidRPr="00C50B5E" w:rsidRDefault="00C50B5E" w:rsidP="00C50B5E">
      <w:pPr>
        <w:pStyle w:val="BodyText1"/>
        <w:numPr>
          <w:ilvl w:val="0"/>
          <w:numId w:val="4"/>
        </w:numPr>
        <w:shd w:val="clear" w:color="auto" w:fill="auto"/>
        <w:tabs>
          <w:tab w:val="left" w:pos="1430"/>
        </w:tabs>
        <w:spacing w:before="0" w:after="0" w:line="360" w:lineRule="auto"/>
        <w:ind w:left="1420" w:right="360" w:hanging="340"/>
        <w:rPr>
          <w:rFonts w:ascii="Times New Roman" w:hAnsi="Times New Roman" w:cs="Times New Roman"/>
          <w:sz w:val="24"/>
          <w:szCs w:val="24"/>
        </w:rPr>
      </w:pPr>
      <w:r w:rsidRPr="00C50B5E">
        <w:rPr>
          <w:rFonts w:ascii="Times New Roman" w:hAnsi="Times New Roman" w:cs="Times New Roman"/>
          <w:sz w:val="24"/>
          <w:szCs w:val="24"/>
        </w:rPr>
        <w:t>There was no evidence to the effect that the eyewitness (PW2) informed anyone that she identified the assailant when she ran from the scene for assistance.</w:t>
      </w:r>
    </w:p>
    <w:p w:rsidR="00A02A6F" w:rsidRPr="00C50B5E" w:rsidRDefault="00C50B5E" w:rsidP="00C50B5E">
      <w:pPr>
        <w:pStyle w:val="BodyText1"/>
        <w:numPr>
          <w:ilvl w:val="0"/>
          <w:numId w:val="4"/>
        </w:numPr>
        <w:shd w:val="clear" w:color="auto" w:fill="auto"/>
        <w:tabs>
          <w:tab w:val="left" w:pos="1391"/>
        </w:tabs>
        <w:spacing w:before="0" w:after="0" w:line="360" w:lineRule="auto"/>
        <w:ind w:left="1420" w:right="360" w:firstLine="0"/>
        <w:rPr>
          <w:rFonts w:ascii="Times New Roman" w:hAnsi="Times New Roman" w:cs="Times New Roman"/>
          <w:sz w:val="24"/>
          <w:szCs w:val="24"/>
        </w:rPr>
      </w:pPr>
      <w:r w:rsidRPr="00C50B5E">
        <w:rPr>
          <w:rFonts w:ascii="Times New Roman" w:hAnsi="Times New Roman" w:cs="Times New Roman"/>
          <w:sz w:val="24"/>
          <w:szCs w:val="24"/>
        </w:rPr>
        <w:t>The evidence of PW2 was suspect considering that she had a so volatile relationship with the appell</w:t>
      </w:r>
      <w:r w:rsidRPr="00C50B5E">
        <w:rPr>
          <w:rFonts w:ascii="Times New Roman" w:hAnsi="Times New Roman" w:cs="Times New Roman"/>
          <w:sz w:val="24"/>
          <w:szCs w:val="24"/>
        </w:rPr>
        <w:t>ant during their marriage</w:t>
      </w:r>
      <w:r w:rsidR="00217145" w:rsidRPr="00C50B5E">
        <w:rPr>
          <w:rFonts w:ascii="Times New Roman" w:hAnsi="Times New Roman" w:cs="Times New Roman"/>
          <w:sz w:val="24"/>
          <w:szCs w:val="24"/>
        </w:rPr>
        <w:t xml:space="preserve"> </w:t>
      </w:r>
      <w:r w:rsidRPr="00C50B5E">
        <w:rPr>
          <w:rFonts w:ascii="Times New Roman" w:hAnsi="Times New Roman" w:cs="Times New Roman"/>
          <w:sz w:val="24"/>
          <w:szCs w:val="24"/>
        </w:rPr>
        <w:t>resulting into a bitter separation. She could have framed him therefore.</w:t>
      </w:r>
    </w:p>
    <w:p w:rsidR="00A02A6F" w:rsidRPr="00C50B5E" w:rsidRDefault="00C50B5E" w:rsidP="00C50B5E">
      <w:pPr>
        <w:pStyle w:val="BodyText1"/>
        <w:numPr>
          <w:ilvl w:val="0"/>
          <w:numId w:val="4"/>
        </w:numPr>
        <w:shd w:val="clear" w:color="auto" w:fill="auto"/>
        <w:tabs>
          <w:tab w:val="left" w:pos="1435"/>
        </w:tabs>
        <w:spacing w:before="0" w:after="184" w:line="360" w:lineRule="auto"/>
        <w:ind w:left="1420" w:right="360" w:firstLine="0"/>
        <w:rPr>
          <w:rFonts w:ascii="Times New Roman" w:hAnsi="Times New Roman" w:cs="Times New Roman"/>
          <w:sz w:val="24"/>
          <w:szCs w:val="24"/>
        </w:rPr>
      </w:pPr>
      <w:r w:rsidRPr="00C50B5E">
        <w:rPr>
          <w:rFonts w:ascii="Times New Roman" w:hAnsi="Times New Roman" w:cs="Times New Roman"/>
          <w:sz w:val="24"/>
          <w:szCs w:val="24"/>
        </w:rPr>
        <w:t>PW2 contradicted herself. At first she stated the appellant straight away embarked on assaulting the deceased when he entered the</w:t>
      </w:r>
      <w:r w:rsidR="00217145" w:rsidRPr="00C50B5E">
        <w:rPr>
          <w:rFonts w:ascii="Times New Roman" w:hAnsi="Times New Roman" w:cs="Times New Roman"/>
          <w:sz w:val="24"/>
          <w:szCs w:val="24"/>
        </w:rPr>
        <w:t xml:space="preserve"> </w:t>
      </w:r>
      <w:r w:rsidRPr="00C50B5E">
        <w:rPr>
          <w:rFonts w:ascii="Times New Roman" w:hAnsi="Times New Roman" w:cs="Times New Roman"/>
          <w:sz w:val="24"/>
          <w:szCs w:val="24"/>
        </w:rPr>
        <w:t xml:space="preserve">house. Later she stated </w:t>
      </w:r>
      <w:r w:rsidRPr="00C50B5E">
        <w:rPr>
          <w:rFonts w:ascii="Times New Roman" w:hAnsi="Times New Roman" w:cs="Times New Roman"/>
          <w:sz w:val="24"/>
          <w:szCs w:val="24"/>
        </w:rPr>
        <w:t>he first kicked her and she fell down</w:t>
      </w:r>
      <w:r w:rsidR="00217145" w:rsidRPr="00C50B5E">
        <w:rPr>
          <w:rFonts w:ascii="Times New Roman" w:hAnsi="Times New Roman" w:cs="Times New Roman"/>
          <w:sz w:val="24"/>
          <w:szCs w:val="24"/>
        </w:rPr>
        <w:t xml:space="preserve"> </w:t>
      </w:r>
      <w:r w:rsidRPr="00C50B5E">
        <w:rPr>
          <w:rFonts w:ascii="Times New Roman" w:hAnsi="Times New Roman" w:cs="Times New Roman"/>
          <w:sz w:val="24"/>
          <w:szCs w:val="24"/>
        </w:rPr>
        <w:t>thereafter he turned to the deceased and assaulted him. The trial Judge believed the latter version without giving reasons for doing so.</w:t>
      </w:r>
    </w:p>
    <w:p w:rsidR="00217145" w:rsidRPr="00C50B5E" w:rsidRDefault="00C50B5E" w:rsidP="00C50B5E">
      <w:pPr>
        <w:pStyle w:val="BodyText1"/>
        <w:shd w:val="clear" w:color="auto" w:fill="auto"/>
        <w:spacing w:before="0" w:after="180" w:line="360" w:lineRule="auto"/>
        <w:ind w:left="100" w:right="360" w:firstLine="600"/>
        <w:rPr>
          <w:rFonts w:ascii="Times New Roman" w:hAnsi="Times New Roman" w:cs="Times New Roman"/>
          <w:sz w:val="24"/>
          <w:szCs w:val="24"/>
        </w:rPr>
      </w:pPr>
      <w:r w:rsidRPr="00C50B5E">
        <w:rPr>
          <w:rFonts w:ascii="Times New Roman" w:hAnsi="Times New Roman" w:cs="Times New Roman"/>
          <w:sz w:val="24"/>
          <w:szCs w:val="24"/>
        </w:rPr>
        <w:t xml:space="preserve">Learned Counsel for the appellant concluded his submissions on </w:t>
      </w:r>
      <w:r w:rsidR="00217145" w:rsidRPr="00C50B5E">
        <w:rPr>
          <w:rFonts w:ascii="Times New Roman" w:hAnsi="Times New Roman" w:cs="Times New Roman"/>
          <w:sz w:val="24"/>
          <w:szCs w:val="24"/>
        </w:rPr>
        <w:t xml:space="preserve">this </w:t>
      </w:r>
      <w:r w:rsidR="00217145" w:rsidRPr="00C50B5E">
        <w:rPr>
          <w:rStyle w:val="Bodytext12pt0"/>
          <w:rFonts w:ascii="Times New Roman" w:hAnsi="Times New Roman" w:cs="Times New Roman"/>
        </w:rPr>
        <w:t>ground</w:t>
      </w:r>
      <w:r w:rsidRPr="00C50B5E">
        <w:rPr>
          <w:rFonts w:ascii="Times New Roman" w:hAnsi="Times New Roman" w:cs="Times New Roman"/>
          <w:sz w:val="24"/>
          <w:szCs w:val="24"/>
        </w:rPr>
        <w:t xml:space="preserve"> by </w:t>
      </w:r>
      <w:r w:rsidRPr="00C50B5E">
        <w:rPr>
          <w:rFonts w:ascii="Times New Roman" w:hAnsi="Times New Roman" w:cs="Times New Roman"/>
          <w:sz w:val="24"/>
          <w:szCs w:val="24"/>
        </w:rPr>
        <w:t xml:space="preserve">praying this Court to re-evaluate the evidence </w:t>
      </w:r>
      <w:proofErr w:type="gramStart"/>
      <w:r w:rsidRPr="00C50B5E">
        <w:rPr>
          <w:rFonts w:ascii="Times New Roman" w:hAnsi="Times New Roman" w:cs="Times New Roman"/>
          <w:sz w:val="24"/>
          <w:szCs w:val="24"/>
        </w:rPr>
        <w:t>itself,</w:t>
      </w:r>
      <w:proofErr w:type="gramEnd"/>
      <w:r w:rsidRPr="00C50B5E">
        <w:rPr>
          <w:rFonts w:ascii="Times New Roman" w:hAnsi="Times New Roman" w:cs="Times New Roman"/>
          <w:sz w:val="24"/>
          <w:szCs w:val="24"/>
        </w:rPr>
        <w:t xml:space="preserve"> find that PW2’s </w:t>
      </w:r>
      <w:r w:rsidR="00217145" w:rsidRPr="00C50B5E">
        <w:rPr>
          <w:rFonts w:ascii="Times New Roman" w:hAnsi="Times New Roman" w:cs="Times New Roman"/>
          <w:sz w:val="24"/>
          <w:szCs w:val="24"/>
        </w:rPr>
        <w:t>i</w:t>
      </w:r>
      <w:r w:rsidRPr="00C50B5E">
        <w:rPr>
          <w:rFonts w:ascii="Times New Roman" w:hAnsi="Times New Roman" w:cs="Times New Roman"/>
          <w:sz w:val="24"/>
          <w:szCs w:val="24"/>
        </w:rPr>
        <w:t>dentification evidence was weak and quash the conviction therefore.</w:t>
      </w:r>
    </w:p>
    <w:p w:rsidR="00A02A6F" w:rsidRPr="00C50B5E" w:rsidRDefault="00C50B5E" w:rsidP="00C50B5E">
      <w:pPr>
        <w:pStyle w:val="BodyText1"/>
        <w:shd w:val="clear" w:color="auto" w:fill="auto"/>
        <w:spacing w:before="0" w:after="180" w:line="360" w:lineRule="auto"/>
        <w:ind w:left="100" w:right="360" w:firstLine="600"/>
        <w:rPr>
          <w:rFonts w:ascii="Times New Roman" w:hAnsi="Times New Roman" w:cs="Times New Roman"/>
          <w:sz w:val="24"/>
          <w:szCs w:val="24"/>
        </w:rPr>
      </w:pPr>
      <w:r w:rsidRPr="00C50B5E">
        <w:rPr>
          <w:rFonts w:ascii="Times New Roman" w:hAnsi="Times New Roman" w:cs="Times New Roman"/>
          <w:sz w:val="24"/>
          <w:szCs w:val="24"/>
        </w:rPr>
        <w:lastRenderedPageBreak/>
        <w:t>On ground 2, Counsel argued that, in the alternative, the sentence of life imprisonment imposed by the trial Judge w</w:t>
      </w:r>
      <w:r w:rsidRPr="00C50B5E">
        <w:rPr>
          <w:rFonts w:ascii="Times New Roman" w:hAnsi="Times New Roman" w:cs="Times New Roman"/>
          <w:sz w:val="24"/>
          <w:szCs w:val="24"/>
        </w:rPr>
        <w:t xml:space="preserve">as harsh and excessive </w:t>
      </w:r>
      <w:proofErr w:type="gramStart"/>
      <w:r w:rsidRPr="00C50B5E">
        <w:rPr>
          <w:rFonts w:ascii="Times New Roman" w:hAnsi="Times New Roman" w:cs="Times New Roman"/>
          <w:sz w:val="24"/>
          <w:szCs w:val="24"/>
        </w:rPr>
        <w:t xml:space="preserve">in </w:t>
      </w:r>
      <w:r w:rsidRPr="00C50B5E">
        <w:rPr>
          <w:rFonts w:ascii="Times New Roman" w:hAnsi="Times New Roman" w:cs="Times New Roman"/>
          <w:sz w:val="24"/>
          <w:szCs w:val="24"/>
        </w:rPr>
        <w:t xml:space="preserve"> view</w:t>
      </w:r>
      <w:proofErr w:type="gramEnd"/>
      <w:r w:rsidRPr="00C50B5E">
        <w:rPr>
          <w:rFonts w:ascii="Times New Roman" w:hAnsi="Times New Roman" w:cs="Times New Roman"/>
          <w:sz w:val="24"/>
          <w:szCs w:val="24"/>
        </w:rPr>
        <w:t xml:space="preserve"> of the mitigating factors that the appellant, at 29 years of age, was still young and that he had three wives together with several orphans to cater for.</w:t>
      </w:r>
    </w:p>
    <w:p w:rsidR="00A02A6F" w:rsidRPr="00C50B5E" w:rsidRDefault="00C50B5E" w:rsidP="00C50B5E">
      <w:pPr>
        <w:pStyle w:val="BodyText1"/>
        <w:shd w:val="clear" w:color="auto" w:fill="auto"/>
        <w:spacing w:before="0" w:after="176" w:line="360" w:lineRule="auto"/>
        <w:ind w:left="100" w:right="360" w:firstLine="600"/>
        <w:rPr>
          <w:rFonts w:ascii="Times New Roman" w:hAnsi="Times New Roman" w:cs="Times New Roman"/>
          <w:sz w:val="24"/>
          <w:szCs w:val="24"/>
        </w:rPr>
      </w:pPr>
      <w:r w:rsidRPr="00C50B5E">
        <w:rPr>
          <w:rFonts w:ascii="Times New Roman" w:hAnsi="Times New Roman" w:cs="Times New Roman"/>
          <w:sz w:val="24"/>
          <w:szCs w:val="24"/>
        </w:rPr>
        <w:t>Counsel implored Court to reduce the sentence to a period of 10 year</w:t>
      </w:r>
      <w:r w:rsidRPr="00C50B5E">
        <w:rPr>
          <w:rFonts w:ascii="Times New Roman" w:hAnsi="Times New Roman" w:cs="Times New Roman"/>
          <w:sz w:val="24"/>
          <w:szCs w:val="24"/>
        </w:rPr>
        <w:t xml:space="preserve">s imprisonment, so as to give the appellant an opportunity to reform and </w:t>
      </w:r>
      <w:r w:rsidRPr="00C50B5E">
        <w:rPr>
          <w:rFonts w:ascii="Times New Roman" w:hAnsi="Times New Roman" w:cs="Times New Roman"/>
          <w:sz w:val="24"/>
          <w:szCs w:val="24"/>
        </w:rPr>
        <w:t>become a useful citizen to this country.</w:t>
      </w:r>
    </w:p>
    <w:p w:rsidR="00A02A6F" w:rsidRPr="00C50B5E" w:rsidRDefault="00C50B5E" w:rsidP="00C50B5E">
      <w:pPr>
        <w:pStyle w:val="BodyText1"/>
        <w:shd w:val="clear" w:color="auto" w:fill="auto"/>
        <w:spacing w:before="0" w:after="0" w:line="360" w:lineRule="auto"/>
        <w:ind w:left="100" w:right="360" w:firstLine="0"/>
        <w:rPr>
          <w:rFonts w:ascii="Times New Roman" w:hAnsi="Times New Roman" w:cs="Times New Roman"/>
          <w:sz w:val="24"/>
          <w:szCs w:val="24"/>
        </w:rPr>
        <w:sectPr w:rsidR="00A02A6F" w:rsidRPr="00C50B5E">
          <w:type w:val="continuous"/>
          <w:pgSz w:w="12240" w:h="15840"/>
          <w:pgMar w:top="321" w:right="900" w:bottom="959" w:left="938" w:header="0" w:footer="3" w:gutter="0"/>
          <w:cols w:space="720"/>
          <w:noEndnote/>
          <w:docGrid w:linePitch="360"/>
        </w:sectPr>
      </w:pPr>
      <w:r w:rsidRPr="00C50B5E">
        <w:rPr>
          <w:rFonts w:ascii="Times New Roman" w:hAnsi="Times New Roman" w:cs="Times New Roman"/>
          <w:sz w:val="24"/>
          <w:szCs w:val="24"/>
        </w:rPr>
        <w:t>Counsel for the respondent opposed the appeal. He contended that the learned trial Judge carefully considered the condit</w:t>
      </w:r>
      <w:r w:rsidRPr="00C50B5E">
        <w:rPr>
          <w:rFonts w:ascii="Times New Roman" w:hAnsi="Times New Roman" w:cs="Times New Roman"/>
          <w:sz w:val="24"/>
          <w:szCs w:val="24"/>
        </w:rPr>
        <w:t>ions at the scene of</w:t>
      </w:r>
    </w:p>
    <w:p w:rsidR="00A02A6F" w:rsidRPr="00C50B5E" w:rsidRDefault="00C50B5E" w:rsidP="00C50B5E">
      <w:pPr>
        <w:pStyle w:val="BodyText1"/>
        <w:shd w:val="clear" w:color="auto" w:fill="auto"/>
        <w:spacing w:before="0" w:after="176" w:line="360" w:lineRule="auto"/>
        <w:ind w:left="20" w:right="40" w:firstLine="680"/>
        <w:rPr>
          <w:rFonts w:ascii="Times New Roman" w:hAnsi="Times New Roman" w:cs="Times New Roman"/>
          <w:sz w:val="24"/>
          <w:szCs w:val="24"/>
        </w:rPr>
      </w:pPr>
      <w:proofErr w:type="gramStart"/>
      <w:r w:rsidRPr="00C50B5E">
        <w:rPr>
          <w:rFonts w:ascii="Times New Roman" w:hAnsi="Times New Roman" w:cs="Times New Roman"/>
          <w:sz w:val="24"/>
          <w:szCs w:val="24"/>
        </w:rPr>
        <w:lastRenderedPageBreak/>
        <w:t>crime</w:t>
      </w:r>
      <w:proofErr w:type="gramEnd"/>
      <w:r w:rsidRPr="00C50B5E">
        <w:rPr>
          <w:rFonts w:ascii="Times New Roman" w:hAnsi="Times New Roman" w:cs="Times New Roman"/>
          <w:sz w:val="24"/>
          <w:szCs w:val="24"/>
        </w:rPr>
        <w:t xml:space="preserve"> and rightly concluded they were </w:t>
      </w:r>
      <w:proofErr w:type="spellStart"/>
      <w:r w:rsidRPr="00C50B5E">
        <w:rPr>
          <w:rFonts w:ascii="Times New Roman" w:hAnsi="Times New Roman" w:cs="Times New Roman"/>
          <w:sz w:val="24"/>
          <w:szCs w:val="24"/>
        </w:rPr>
        <w:t>favourable</w:t>
      </w:r>
      <w:proofErr w:type="spellEnd"/>
      <w:r w:rsidRPr="00C50B5E">
        <w:rPr>
          <w:rFonts w:ascii="Times New Roman" w:hAnsi="Times New Roman" w:cs="Times New Roman"/>
          <w:sz w:val="24"/>
          <w:szCs w:val="24"/>
        </w:rPr>
        <w:t xml:space="preserve"> for correct identification. These included the fact that PW2 knew the appellant </w:t>
      </w:r>
      <w:proofErr w:type="gramStart"/>
      <w:r w:rsidRPr="00C50B5E">
        <w:rPr>
          <w:rFonts w:ascii="Times New Roman" w:hAnsi="Times New Roman" w:cs="Times New Roman"/>
          <w:sz w:val="24"/>
          <w:szCs w:val="24"/>
        </w:rPr>
        <w:t xml:space="preserve">very </w:t>
      </w:r>
      <w:r w:rsidRPr="00C50B5E">
        <w:rPr>
          <w:rStyle w:val="Bodytext12pt0"/>
          <w:rFonts w:ascii="Times New Roman" w:hAnsi="Times New Roman" w:cs="Times New Roman"/>
        </w:rPr>
        <w:t xml:space="preserve"> </w:t>
      </w:r>
      <w:r w:rsidRPr="00C50B5E">
        <w:rPr>
          <w:rFonts w:ascii="Times New Roman" w:hAnsi="Times New Roman" w:cs="Times New Roman"/>
          <w:sz w:val="24"/>
          <w:szCs w:val="24"/>
        </w:rPr>
        <w:t>well</w:t>
      </w:r>
      <w:proofErr w:type="gramEnd"/>
      <w:r w:rsidRPr="00C50B5E">
        <w:rPr>
          <w:rFonts w:ascii="Times New Roman" w:hAnsi="Times New Roman" w:cs="Times New Roman"/>
          <w:sz w:val="24"/>
          <w:szCs w:val="24"/>
        </w:rPr>
        <w:t>, there was light in the house and the attack occurred inside the house.</w:t>
      </w:r>
    </w:p>
    <w:p w:rsidR="00A02A6F" w:rsidRPr="00C50B5E" w:rsidRDefault="00C50B5E" w:rsidP="00C50B5E">
      <w:pPr>
        <w:pStyle w:val="BodyText1"/>
        <w:shd w:val="clear" w:color="auto" w:fill="auto"/>
        <w:spacing w:before="0" w:after="184" w:line="360" w:lineRule="auto"/>
        <w:ind w:left="700" w:right="40" w:firstLine="0"/>
        <w:rPr>
          <w:rFonts w:ascii="Times New Roman" w:hAnsi="Times New Roman" w:cs="Times New Roman"/>
          <w:sz w:val="24"/>
          <w:szCs w:val="24"/>
        </w:rPr>
      </w:pPr>
      <w:r w:rsidRPr="00C50B5E">
        <w:rPr>
          <w:rFonts w:ascii="Times New Roman" w:hAnsi="Times New Roman" w:cs="Times New Roman"/>
          <w:sz w:val="24"/>
          <w:szCs w:val="24"/>
        </w:rPr>
        <w:t xml:space="preserve">Counsel also </w:t>
      </w:r>
      <w:r w:rsidRPr="00C50B5E">
        <w:rPr>
          <w:rFonts w:ascii="Times New Roman" w:hAnsi="Times New Roman" w:cs="Times New Roman"/>
          <w:sz w:val="24"/>
          <w:szCs w:val="24"/>
        </w:rPr>
        <w:t xml:space="preserve">submitted that the trial Court can safely convict the accused basing on the uncorroborated evidence of a single identifying witness, provided it is mindful of the dangers of doing so and was satisfied that </w:t>
      </w:r>
      <w:proofErr w:type="gramStart"/>
      <w:r w:rsidRPr="00C50B5E">
        <w:rPr>
          <w:rFonts w:ascii="Times New Roman" w:hAnsi="Times New Roman" w:cs="Times New Roman"/>
          <w:sz w:val="24"/>
          <w:szCs w:val="24"/>
        </w:rPr>
        <w:t xml:space="preserve">in </w:t>
      </w:r>
      <w:r w:rsidRPr="00C50B5E">
        <w:rPr>
          <w:rFonts w:ascii="Times New Roman" w:hAnsi="Times New Roman" w:cs="Times New Roman"/>
          <w:sz w:val="24"/>
          <w:szCs w:val="24"/>
        </w:rPr>
        <w:t xml:space="preserve"> the</w:t>
      </w:r>
      <w:proofErr w:type="gramEnd"/>
      <w:r w:rsidRPr="00C50B5E">
        <w:rPr>
          <w:rFonts w:ascii="Times New Roman" w:hAnsi="Times New Roman" w:cs="Times New Roman"/>
          <w:sz w:val="24"/>
          <w:szCs w:val="24"/>
        </w:rPr>
        <w:t xml:space="preserve"> circumstances of the given case, there w</w:t>
      </w:r>
      <w:r w:rsidRPr="00C50B5E">
        <w:rPr>
          <w:rFonts w:ascii="Times New Roman" w:hAnsi="Times New Roman" w:cs="Times New Roman"/>
          <w:sz w:val="24"/>
          <w:szCs w:val="24"/>
        </w:rPr>
        <w:t>as no possibility of mistaken identity. In counsel’s view, this was one such case where the evidence of the single identifying witness sufficed.</w:t>
      </w:r>
    </w:p>
    <w:p w:rsidR="00A02A6F" w:rsidRPr="00C50B5E" w:rsidRDefault="00C50B5E" w:rsidP="00C50B5E">
      <w:pPr>
        <w:pStyle w:val="BodyText1"/>
        <w:shd w:val="clear" w:color="auto" w:fill="auto"/>
        <w:spacing w:before="0" w:after="180" w:line="360" w:lineRule="auto"/>
        <w:ind w:left="700" w:right="40" w:firstLine="0"/>
        <w:rPr>
          <w:rFonts w:ascii="Times New Roman" w:hAnsi="Times New Roman" w:cs="Times New Roman"/>
          <w:sz w:val="24"/>
          <w:szCs w:val="24"/>
        </w:rPr>
      </w:pPr>
      <w:r w:rsidRPr="00C50B5E">
        <w:rPr>
          <w:rFonts w:ascii="Times New Roman" w:hAnsi="Times New Roman" w:cs="Times New Roman"/>
          <w:sz w:val="24"/>
          <w:szCs w:val="24"/>
        </w:rPr>
        <w:t>On ground 2, counsel submitted that the sentence of life imprisonment was neither harsh nor excessive consideri</w:t>
      </w:r>
      <w:r w:rsidRPr="00C50B5E">
        <w:rPr>
          <w:rFonts w:ascii="Times New Roman" w:hAnsi="Times New Roman" w:cs="Times New Roman"/>
          <w:sz w:val="24"/>
          <w:szCs w:val="24"/>
        </w:rPr>
        <w:t>ng the gravity of the offence, us the manner of its commission and the fact that the offence carries the maximum penalty of death. Counsel further argued that the learned trial Judge addressed himself to the mitigating and aggravating factors before he det</w:t>
      </w:r>
      <w:r w:rsidRPr="00C50B5E">
        <w:rPr>
          <w:rFonts w:ascii="Times New Roman" w:hAnsi="Times New Roman" w:cs="Times New Roman"/>
          <w:sz w:val="24"/>
          <w:szCs w:val="24"/>
        </w:rPr>
        <w:t xml:space="preserve">ermined the appropriate sentence. Counsel was of the view, that there were no sufficient reasons advanced by the appellant to warrant </w:t>
      </w:r>
      <w:proofErr w:type="gramStart"/>
      <w:r w:rsidRPr="00C50B5E">
        <w:rPr>
          <w:rFonts w:ascii="Times New Roman" w:hAnsi="Times New Roman" w:cs="Times New Roman"/>
          <w:sz w:val="24"/>
          <w:szCs w:val="24"/>
        </w:rPr>
        <w:t xml:space="preserve">this </w:t>
      </w:r>
      <w:r w:rsidRPr="00C50B5E">
        <w:rPr>
          <w:rFonts w:ascii="Times New Roman" w:hAnsi="Times New Roman" w:cs="Times New Roman"/>
          <w:sz w:val="24"/>
          <w:szCs w:val="24"/>
        </w:rPr>
        <w:t xml:space="preserve"> Court</w:t>
      </w:r>
      <w:proofErr w:type="gramEnd"/>
      <w:r w:rsidRPr="00C50B5E">
        <w:rPr>
          <w:rFonts w:ascii="Times New Roman" w:hAnsi="Times New Roman" w:cs="Times New Roman"/>
          <w:sz w:val="24"/>
          <w:szCs w:val="24"/>
        </w:rPr>
        <w:t xml:space="preserve"> to interfere with the sentence.</w:t>
      </w:r>
    </w:p>
    <w:p w:rsidR="00A02A6F" w:rsidRPr="00C50B5E" w:rsidRDefault="00C50B5E" w:rsidP="00C50B5E">
      <w:pPr>
        <w:pStyle w:val="BodyText1"/>
        <w:shd w:val="clear" w:color="auto" w:fill="auto"/>
        <w:spacing w:before="0" w:after="176" w:line="360" w:lineRule="auto"/>
        <w:ind w:left="700" w:right="40" w:firstLine="0"/>
        <w:rPr>
          <w:rFonts w:ascii="Times New Roman" w:hAnsi="Times New Roman" w:cs="Times New Roman"/>
          <w:sz w:val="24"/>
          <w:szCs w:val="24"/>
        </w:rPr>
      </w:pPr>
      <w:r w:rsidRPr="00C50B5E">
        <w:rPr>
          <w:rFonts w:ascii="Times New Roman" w:hAnsi="Times New Roman" w:cs="Times New Roman"/>
          <w:sz w:val="24"/>
          <w:szCs w:val="24"/>
        </w:rPr>
        <w:t>Counsel prayed that the Court dismisses the appeal and upholds the convicti</w:t>
      </w:r>
      <w:r w:rsidRPr="00C50B5E">
        <w:rPr>
          <w:rFonts w:ascii="Times New Roman" w:hAnsi="Times New Roman" w:cs="Times New Roman"/>
          <w:sz w:val="24"/>
          <w:szCs w:val="24"/>
        </w:rPr>
        <w:t>on and sentence.</w:t>
      </w:r>
    </w:p>
    <w:p w:rsidR="00A02A6F" w:rsidRPr="00C50B5E" w:rsidRDefault="00C50B5E" w:rsidP="00C50B5E">
      <w:pPr>
        <w:pStyle w:val="BodyText1"/>
        <w:shd w:val="clear" w:color="auto" w:fill="auto"/>
        <w:spacing w:before="0" w:after="184" w:line="360" w:lineRule="auto"/>
        <w:ind w:left="700" w:right="40" w:firstLine="0"/>
        <w:rPr>
          <w:rFonts w:ascii="Times New Roman" w:hAnsi="Times New Roman" w:cs="Times New Roman"/>
          <w:sz w:val="24"/>
          <w:szCs w:val="24"/>
        </w:rPr>
      </w:pPr>
      <w:r w:rsidRPr="00C50B5E">
        <w:rPr>
          <w:rFonts w:ascii="Times New Roman" w:hAnsi="Times New Roman" w:cs="Times New Roman"/>
          <w:sz w:val="24"/>
          <w:szCs w:val="24"/>
        </w:rPr>
        <w:t>We have carefully considered the submissions of both counsel and perused the record of the trial Court.</w:t>
      </w:r>
    </w:p>
    <w:p w:rsidR="00A02A6F" w:rsidRPr="00C50B5E" w:rsidRDefault="00D22145" w:rsidP="00C50B5E">
      <w:pPr>
        <w:pStyle w:val="BodyText1"/>
        <w:shd w:val="clear" w:color="auto" w:fill="auto"/>
        <w:spacing w:before="0" w:after="0" w:line="360" w:lineRule="auto"/>
        <w:ind w:left="700" w:right="40"/>
        <w:rPr>
          <w:rFonts w:ascii="Times New Roman" w:hAnsi="Times New Roman" w:cs="Times New Roman"/>
          <w:sz w:val="24"/>
          <w:szCs w:val="24"/>
        </w:rPr>
      </w:pPr>
      <w:r w:rsidRPr="00C50B5E">
        <w:rPr>
          <w:rStyle w:val="Bodytext12pt0"/>
          <w:rFonts w:ascii="Times New Roman" w:hAnsi="Times New Roman" w:cs="Times New Roman"/>
        </w:rPr>
        <w:t xml:space="preserve">           </w:t>
      </w:r>
      <w:r w:rsidR="00C50B5E" w:rsidRPr="00C50B5E">
        <w:rPr>
          <w:rStyle w:val="Bodytext12pt0"/>
          <w:rFonts w:ascii="Times New Roman" w:hAnsi="Times New Roman" w:cs="Times New Roman"/>
        </w:rPr>
        <w:t xml:space="preserve"> </w:t>
      </w:r>
      <w:r w:rsidR="00C50B5E" w:rsidRPr="00C50B5E">
        <w:rPr>
          <w:rFonts w:ascii="Times New Roman" w:hAnsi="Times New Roman" w:cs="Times New Roman"/>
          <w:sz w:val="24"/>
          <w:szCs w:val="24"/>
        </w:rPr>
        <w:t xml:space="preserve">As a first appellate Court, it is our duty to review and re-evaluate the evidence before the trial Court, draw inferences from the </w:t>
      </w:r>
      <w:r w:rsidR="00C50B5E" w:rsidRPr="00C50B5E">
        <w:rPr>
          <w:rFonts w:ascii="Times New Roman" w:hAnsi="Times New Roman" w:cs="Times New Roman"/>
          <w:sz w:val="24"/>
          <w:szCs w:val="24"/>
        </w:rPr>
        <w:t xml:space="preserve">evidence and reach our own conclusions bearing in mind that this Court did not have the opportunity to hear and observe the witnesses testify as the learned trial Judge did. See </w:t>
      </w:r>
      <w:r w:rsidR="00C50B5E" w:rsidRPr="00C50B5E">
        <w:rPr>
          <w:rStyle w:val="BodytextBold"/>
          <w:rFonts w:ascii="Times New Roman" w:hAnsi="Times New Roman" w:cs="Times New Roman"/>
          <w:sz w:val="24"/>
          <w:szCs w:val="24"/>
        </w:rPr>
        <w:t xml:space="preserve">Rule 30(1) (a) of The Judicature (Court of </w:t>
      </w:r>
      <w:proofErr w:type="gramStart"/>
      <w:r w:rsidR="00C50B5E" w:rsidRPr="00C50B5E">
        <w:rPr>
          <w:rStyle w:val="BodytextBold"/>
          <w:rFonts w:ascii="Times New Roman" w:hAnsi="Times New Roman" w:cs="Times New Roman"/>
          <w:sz w:val="24"/>
          <w:szCs w:val="24"/>
        </w:rPr>
        <w:t xml:space="preserve">Appeal </w:t>
      </w:r>
      <w:r w:rsidR="00C50B5E" w:rsidRPr="00C50B5E">
        <w:rPr>
          <w:rStyle w:val="Bodytext12pt0"/>
          <w:rFonts w:ascii="Times New Roman" w:hAnsi="Times New Roman" w:cs="Times New Roman"/>
        </w:rPr>
        <w:t xml:space="preserve"> </w:t>
      </w:r>
      <w:r w:rsidR="00C50B5E" w:rsidRPr="00C50B5E">
        <w:rPr>
          <w:rStyle w:val="BodytextBold"/>
          <w:rFonts w:ascii="Times New Roman" w:hAnsi="Times New Roman" w:cs="Times New Roman"/>
          <w:sz w:val="24"/>
          <w:szCs w:val="24"/>
        </w:rPr>
        <w:t>Rules</w:t>
      </w:r>
      <w:proofErr w:type="gramEnd"/>
      <w:r w:rsidR="00C50B5E" w:rsidRPr="00C50B5E">
        <w:rPr>
          <w:rStyle w:val="BodytextBold"/>
          <w:rFonts w:ascii="Times New Roman" w:hAnsi="Times New Roman" w:cs="Times New Roman"/>
          <w:sz w:val="24"/>
          <w:szCs w:val="24"/>
        </w:rPr>
        <w:t xml:space="preserve">) Directions; </w:t>
      </w:r>
      <w:proofErr w:type="spellStart"/>
      <w:r w:rsidR="00C50B5E" w:rsidRPr="00C50B5E">
        <w:rPr>
          <w:rStyle w:val="BodytextBold"/>
          <w:rFonts w:ascii="Times New Roman" w:hAnsi="Times New Roman" w:cs="Times New Roman"/>
          <w:sz w:val="24"/>
          <w:szCs w:val="24"/>
        </w:rPr>
        <w:t>Begum</w:t>
      </w:r>
      <w:r w:rsidR="00C50B5E" w:rsidRPr="00C50B5E">
        <w:rPr>
          <w:rStyle w:val="BodytextBold"/>
          <w:rFonts w:ascii="Times New Roman" w:hAnsi="Times New Roman" w:cs="Times New Roman"/>
          <w:sz w:val="24"/>
          <w:szCs w:val="24"/>
        </w:rPr>
        <w:t>isa</w:t>
      </w:r>
      <w:proofErr w:type="spellEnd"/>
      <w:r w:rsidR="00C50B5E" w:rsidRPr="00C50B5E">
        <w:rPr>
          <w:rStyle w:val="BodytextBold"/>
          <w:rFonts w:ascii="Times New Roman" w:hAnsi="Times New Roman" w:cs="Times New Roman"/>
          <w:sz w:val="24"/>
          <w:szCs w:val="24"/>
        </w:rPr>
        <w:t xml:space="preserve"> and others </w:t>
      </w:r>
      <w:proofErr w:type="spellStart"/>
      <w:r w:rsidR="00C50B5E" w:rsidRPr="00C50B5E">
        <w:rPr>
          <w:rStyle w:val="BodytextBold"/>
          <w:rFonts w:ascii="Times New Roman" w:hAnsi="Times New Roman" w:cs="Times New Roman"/>
          <w:sz w:val="24"/>
          <w:szCs w:val="24"/>
        </w:rPr>
        <w:t>vs</w:t>
      </w:r>
      <w:proofErr w:type="spellEnd"/>
      <w:r w:rsidR="00C50B5E" w:rsidRPr="00C50B5E">
        <w:rPr>
          <w:rStyle w:val="BodytextBold"/>
          <w:rFonts w:ascii="Times New Roman" w:hAnsi="Times New Roman" w:cs="Times New Roman"/>
          <w:sz w:val="24"/>
          <w:szCs w:val="24"/>
        </w:rPr>
        <w:t xml:space="preserve"> </w:t>
      </w:r>
      <w:proofErr w:type="spellStart"/>
      <w:r w:rsidR="00C50B5E" w:rsidRPr="00C50B5E">
        <w:rPr>
          <w:rStyle w:val="BodytextBold"/>
          <w:rFonts w:ascii="Times New Roman" w:hAnsi="Times New Roman" w:cs="Times New Roman"/>
          <w:sz w:val="24"/>
          <w:szCs w:val="24"/>
        </w:rPr>
        <w:t>Tibebaga</w:t>
      </w:r>
      <w:proofErr w:type="spellEnd"/>
      <w:r w:rsidR="00C50B5E" w:rsidRPr="00C50B5E">
        <w:rPr>
          <w:rStyle w:val="BodytextBold"/>
          <w:rFonts w:ascii="Times New Roman" w:hAnsi="Times New Roman" w:cs="Times New Roman"/>
          <w:sz w:val="24"/>
          <w:szCs w:val="24"/>
        </w:rPr>
        <w:t>, SCCA NO.</w:t>
      </w:r>
      <w:r w:rsidR="00C50B5E" w:rsidRPr="00C50B5E">
        <w:rPr>
          <w:rFonts w:ascii="Times New Roman" w:hAnsi="Times New Roman" w:cs="Times New Roman"/>
          <w:sz w:val="24"/>
          <w:szCs w:val="24"/>
        </w:rPr>
        <w:t xml:space="preserve">17/2002 </w:t>
      </w:r>
      <w:r w:rsidR="00C50B5E" w:rsidRPr="00C50B5E">
        <w:rPr>
          <w:rStyle w:val="Bodytext3NotBold"/>
          <w:rFonts w:ascii="Times New Roman" w:hAnsi="Times New Roman" w:cs="Times New Roman"/>
          <w:b w:val="0"/>
          <w:bCs w:val="0"/>
          <w:sz w:val="24"/>
          <w:szCs w:val="24"/>
        </w:rPr>
        <w:t xml:space="preserve">and </w:t>
      </w:r>
      <w:proofErr w:type="spellStart"/>
      <w:r w:rsidR="00C50B5E" w:rsidRPr="00C50B5E">
        <w:rPr>
          <w:rFonts w:ascii="Times New Roman" w:hAnsi="Times New Roman" w:cs="Times New Roman"/>
          <w:sz w:val="24"/>
          <w:szCs w:val="24"/>
        </w:rPr>
        <w:t>Mbazira</w:t>
      </w:r>
      <w:proofErr w:type="spellEnd"/>
      <w:r w:rsidR="00C50B5E" w:rsidRPr="00C50B5E">
        <w:rPr>
          <w:rFonts w:ascii="Times New Roman" w:hAnsi="Times New Roman" w:cs="Times New Roman"/>
          <w:sz w:val="24"/>
          <w:szCs w:val="24"/>
        </w:rPr>
        <w:t xml:space="preserve"> </w:t>
      </w:r>
      <w:proofErr w:type="spellStart"/>
      <w:r w:rsidR="00C50B5E" w:rsidRPr="00C50B5E">
        <w:rPr>
          <w:rFonts w:ascii="Times New Roman" w:hAnsi="Times New Roman" w:cs="Times New Roman"/>
          <w:sz w:val="24"/>
          <w:szCs w:val="24"/>
        </w:rPr>
        <w:t>Siraji</w:t>
      </w:r>
      <w:proofErr w:type="spellEnd"/>
      <w:r w:rsidR="00C50B5E" w:rsidRPr="00C50B5E">
        <w:rPr>
          <w:rFonts w:ascii="Times New Roman" w:hAnsi="Times New Roman" w:cs="Times New Roman"/>
          <w:sz w:val="24"/>
          <w:szCs w:val="24"/>
        </w:rPr>
        <w:t xml:space="preserve"> and another </w:t>
      </w:r>
      <w:proofErr w:type="spellStart"/>
      <w:r w:rsidR="00C50B5E" w:rsidRPr="00C50B5E">
        <w:rPr>
          <w:rFonts w:ascii="Times New Roman" w:hAnsi="Times New Roman" w:cs="Times New Roman"/>
          <w:sz w:val="24"/>
          <w:szCs w:val="24"/>
        </w:rPr>
        <w:t>vs</w:t>
      </w:r>
      <w:proofErr w:type="spellEnd"/>
      <w:r w:rsidR="00C50B5E" w:rsidRPr="00C50B5E">
        <w:rPr>
          <w:rFonts w:ascii="Times New Roman" w:hAnsi="Times New Roman" w:cs="Times New Roman"/>
          <w:sz w:val="24"/>
          <w:szCs w:val="24"/>
        </w:rPr>
        <w:t xml:space="preserve"> Uganda, Cr, Appeal No. 7 of 2004 </w:t>
      </w:r>
      <w:r w:rsidR="00C50B5E" w:rsidRPr="00C50B5E">
        <w:rPr>
          <w:rStyle w:val="Bodytext3NotBold"/>
          <w:rFonts w:ascii="Times New Roman" w:hAnsi="Times New Roman" w:cs="Times New Roman"/>
          <w:b w:val="0"/>
          <w:bCs w:val="0"/>
          <w:sz w:val="24"/>
          <w:szCs w:val="24"/>
        </w:rPr>
        <w:t>(SC)</w:t>
      </w:r>
    </w:p>
    <w:p w:rsidR="00A02A6F" w:rsidRPr="00C50B5E" w:rsidRDefault="00C50B5E" w:rsidP="00C50B5E">
      <w:pPr>
        <w:pStyle w:val="BodyText1"/>
        <w:shd w:val="clear" w:color="auto" w:fill="auto"/>
        <w:spacing w:before="0" w:after="184" w:line="360" w:lineRule="auto"/>
        <w:ind w:left="700" w:right="360" w:firstLine="0"/>
        <w:rPr>
          <w:rFonts w:ascii="Times New Roman" w:hAnsi="Times New Roman" w:cs="Times New Roman"/>
          <w:sz w:val="24"/>
          <w:szCs w:val="24"/>
        </w:rPr>
      </w:pPr>
      <w:r w:rsidRPr="00C50B5E">
        <w:rPr>
          <w:rFonts w:ascii="Times New Roman" w:hAnsi="Times New Roman" w:cs="Times New Roman"/>
          <w:sz w:val="24"/>
          <w:szCs w:val="24"/>
        </w:rPr>
        <w:t xml:space="preserve">In the matter before us, there is no doubt the appellant was well-known to </w:t>
      </w:r>
      <w:proofErr w:type="spellStart"/>
      <w:r w:rsidRPr="00C50B5E">
        <w:rPr>
          <w:rFonts w:ascii="Times New Roman" w:hAnsi="Times New Roman" w:cs="Times New Roman"/>
          <w:sz w:val="24"/>
          <w:szCs w:val="24"/>
        </w:rPr>
        <w:t>Maurina</w:t>
      </w:r>
      <w:proofErr w:type="spellEnd"/>
      <w:r w:rsidRPr="00C50B5E">
        <w:rPr>
          <w:rFonts w:ascii="Times New Roman" w:hAnsi="Times New Roman" w:cs="Times New Roman"/>
          <w:sz w:val="24"/>
          <w:szCs w:val="24"/>
        </w:rPr>
        <w:t xml:space="preserve"> </w:t>
      </w:r>
      <w:proofErr w:type="spellStart"/>
      <w:r w:rsidRPr="00C50B5E">
        <w:rPr>
          <w:rFonts w:ascii="Times New Roman" w:hAnsi="Times New Roman" w:cs="Times New Roman"/>
          <w:sz w:val="24"/>
          <w:szCs w:val="24"/>
        </w:rPr>
        <w:t>Edea</w:t>
      </w:r>
      <w:proofErr w:type="spellEnd"/>
      <w:r w:rsidRPr="00C50B5E">
        <w:rPr>
          <w:rFonts w:ascii="Times New Roman" w:hAnsi="Times New Roman" w:cs="Times New Roman"/>
          <w:sz w:val="24"/>
          <w:szCs w:val="24"/>
        </w:rPr>
        <w:t xml:space="preserve"> (PW2), they having lived as a couple for 12 years </w:t>
      </w:r>
      <w:proofErr w:type="gramStart"/>
      <w:r w:rsidRPr="00C50B5E">
        <w:rPr>
          <w:rFonts w:ascii="Times New Roman" w:hAnsi="Times New Roman" w:cs="Times New Roman"/>
          <w:sz w:val="24"/>
          <w:szCs w:val="24"/>
        </w:rPr>
        <w:t xml:space="preserve">before </w:t>
      </w:r>
      <w:r w:rsidRPr="00C50B5E">
        <w:rPr>
          <w:rStyle w:val="Bodytext12pt0"/>
          <w:rFonts w:ascii="Times New Roman" w:hAnsi="Times New Roman" w:cs="Times New Roman"/>
        </w:rPr>
        <w:t xml:space="preserve"> </w:t>
      </w:r>
      <w:r w:rsidRPr="00C50B5E">
        <w:rPr>
          <w:rFonts w:ascii="Times New Roman" w:hAnsi="Times New Roman" w:cs="Times New Roman"/>
          <w:sz w:val="24"/>
          <w:szCs w:val="24"/>
        </w:rPr>
        <w:t>they</w:t>
      </w:r>
      <w:proofErr w:type="gramEnd"/>
      <w:r w:rsidRPr="00C50B5E">
        <w:rPr>
          <w:rFonts w:ascii="Times New Roman" w:hAnsi="Times New Roman" w:cs="Times New Roman"/>
          <w:sz w:val="24"/>
          <w:szCs w:val="24"/>
        </w:rPr>
        <w:t xml:space="preserve"> broke up. PW2 was awake when the assailant kicked the door open and entered the house. She identified </w:t>
      </w:r>
      <w:r w:rsidRPr="00C50B5E">
        <w:rPr>
          <w:rFonts w:ascii="Times New Roman" w:hAnsi="Times New Roman" w:cs="Times New Roman"/>
          <w:sz w:val="24"/>
          <w:szCs w:val="24"/>
        </w:rPr>
        <w:t>him with the help of light from a paraffin candle (</w:t>
      </w:r>
      <w:proofErr w:type="spellStart"/>
      <w:r w:rsidRPr="00C50B5E">
        <w:rPr>
          <w:rFonts w:ascii="Times New Roman" w:hAnsi="Times New Roman" w:cs="Times New Roman"/>
          <w:sz w:val="24"/>
          <w:szCs w:val="24"/>
        </w:rPr>
        <w:t>tadoba</w:t>
      </w:r>
      <w:proofErr w:type="spellEnd"/>
      <w:r w:rsidRPr="00C50B5E">
        <w:rPr>
          <w:rFonts w:ascii="Times New Roman" w:hAnsi="Times New Roman" w:cs="Times New Roman"/>
          <w:sz w:val="24"/>
          <w:szCs w:val="24"/>
        </w:rPr>
        <w:t xml:space="preserve">). P.W.2 described the scene as a small hut where a bed could not fit. She </w:t>
      </w:r>
      <w:proofErr w:type="gramStart"/>
      <w:r w:rsidRPr="00C50B5E">
        <w:rPr>
          <w:rFonts w:ascii="Times New Roman" w:hAnsi="Times New Roman" w:cs="Times New Roman"/>
          <w:sz w:val="24"/>
          <w:szCs w:val="24"/>
        </w:rPr>
        <w:t>testified :</w:t>
      </w:r>
      <w:proofErr w:type="gramEnd"/>
    </w:p>
    <w:p w:rsidR="00A02A6F" w:rsidRPr="00C50B5E" w:rsidRDefault="00C50B5E" w:rsidP="00C50B5E">
      <w:pPr>
        <w:pStyle w:val="Bodytext60"/>
        <w:shd w:val="clear" w:color="auto" w:fill="auto"/>
        <w:tabs>
          <w:tab w:val="left" w:pos="1441"/>
        </w:tabs>
        <w:spacing w:before="0" w:line="360" w:lineRule="auto"/>
        <w:ind w:left="20" w:right="360" w:firstLine="1420"/>
        <w:rPr>
          <w:rFonts w:ascii="Times New Roman" w:hAnsi="Times New Roman" w:cs="Times New Roman"/>
          <w:sz w:val="24"/>
          <w:szCs w:val="24"/>
        </w:rPr>
      </w:pPr>
      <w:proofErr w:type="gramStart"/>
      <w:r w:rsidRPr="00C50B5E">
        <w:rPr>
          <w:rFonts w:ascii="Times New Roman" w:hAnsi="Times New Roman" w:cs="Times New Roman"/>
          <w:sz w:val="24"/>
          <w:szCs w:val="24"/>
        </w:rPr>
        <w:t>“ I</w:t>
      </w:r>
      <w:proofErr w:type="gramEnd"/>
      <w:r w:rsidRPr="00C50B5E">
        <w:rPr>
          <w:rFonts w:ascii="Times New Roman" w:hAnsi="Times New Roman" w:cs="Times New Roman"/>
          <w:sz w:val="24"/>
          <w:szCs w:val="24"/>
        </w:rPr>
        <w:t xml:space="preserve"> identified it was Isaac Imakuru (accused). He first kicked me </w:t>
      </w:r>
      <w:r w:rsidRPr="00C50B5E">
        <w:rPr>
          <w:rFonts w:ascii="Times New Roman" w:hAnsi="Times New Roman" w:cs="Times New Roman"/>
          <w:sz w:val="24"/>
          <w:szCs w:val="24"/>
        </w:rPr>
        <w:t xml:space="preserve">once, I fell down. When I fell down, he </w:t>
      </w:r>
      <w:r w:rsidRPr="00C50B5E">
        <w:rPr>
          <w:rFonts w:ascii="Times New Roman" w:hAnsi="Times New Roman" w:cs="Times New Roman"/>
          <w:sz w:val="24"/>
          <w:szCs w:val="24"/>
        </w:rPr>
        <w:t>started beating l</w:t>
      </w:r>
      <w:r w:rsidR="00D22145" w:rsidRPr="00C50B5E">
        <w:rPr>
          <w:rFonts w:ascii="Times New Roman" w:hAnsi="Times New Roman" w:cs="Times New Roman"/>
          <w:sz w:val="24"/>
          <w:szCs w:val="24"/>
        </w:rPr>
        <w:t xml:space="preserve"> c</w:t>
      </w:r>
      <w:r w:rsidRPr="00C50B5E">
        <w:rPr>
          <w:rFonts w:ascii="Times New Roman" w:hAnsi="Times New Roman" w:cs="Times New Roman"/>
          <w:sz w:val="24"/>
          <w:szCs w:val="24"/>
        </w:rPr>
        <w:t>a. He</w:t>
      </w:r>
      <w:r w:rsidR="00D22145" w:rsidRPr="00C50B5E">
        <w:rPr>
          <w:rFonts w:ascii="Times New Roman" w:hAnsi="Times New Roman" w:cs="Times New Roman"/>
          <w:sz w:val="24"/>
          <w:szCs w:val="24"/>
        </w:rPr>
        <w:t xml:space="preserve"> </w:t>
      </w:r>
      <w:r w:rsidRPr="00C50B5E">
        <w:rPr>
          <w:rFonts w:ascii="Times New Roman" w:hAnsi="Times New Roman" w:cs="Times New Roman"/>
          <w:sz w:val="24"/>
          <w:szCs w:val="24"/>
        </w:rPr>
        <w:t xml:space="preserve">said “today you people will see me”. He had an axe which he was carrying on his shoulder. There was </w:t>
      </w:r>
      <w:proofErr w:type="spellStart"/>
      <w:r w:rsidRPr="00C50B5E">
        <w:rPr>
          <w:rFonts w:ascii="Times New Roman" w:hAnsi="Times New Roman" w:cs="Times New Roman"/>
          <w:sz w:val="24"/>
          <w:szCs w:val="24"/>
        </w:rPr>
        <w:t>todoba</w:t>
      </w:r>
      <w:proofErr w:type="spellEnd"/>
      <w:r w:rsidRPr="00C50B5E">
        <w:rPr>
          <w:rFonts w:ascii="Times New Roman" w:hAnsi="Times New Roman" w:cs="Times New Roman"/>
          <w:sz w:val="24"/>
          <w:szCs w:val="24"/>
        </w:rPr>
        <w:t xml:space="preserve"> light when I saw the accused. He </w:t>
      </w:r>
      <w:proofErr w:type="gramStart"/>
      <w:r w:rsidRPr="00C50B5E">
        <w:rPr>
          <w:rFonts w:ascii="Times New Roman" w:hAnsi="Times New Roman" w:cs="Times New Roman"/>
          <w:sz w:val="24"/>
          <w:szCs w:val="24"/>
        </w:rPr>
        <w:t xml:space="preserve">had </w:t>
      </w:r>
      <w:r w:rsidR="00D22145" w:rsidRPr="00C50B5E">
        <w:rPr>
          <w:rFonts w:ascii="Times New Roman" w:hAnsi="Times New Roman" w:cs="Times New Roman"/>
          <w:sz w:val="24"/>
          <w:szCs w:val="24"/>
        </w:rPr>
        <w:t xml:space="preserve"> </w:t>
      </w:r>
      <w:r w:rsidRPr="00C50B5E">
        <w:rPr>
          <w:rFonts w:ascii="Times New Roman" w:hAnsi="Times New Roman" w:cs="Times New Roman"/>
          <w:sz w:val="24"/>
          <w:szCs w:val="24"/>
        </w:rPr>
        <w:t>a</w:t>
      </w:r>
      <w:proofErr w:type="gramEnd"/>
      <w:r w:rsidRPr="00C50B5E">
        <w:rPr>
          <w:rFonts w:ascii="Times New Roman" w:hAnsi="Times New Roman" w:cs="Times New Roman"/>
          <w:sz w:val="24"/>
          <w:szCs w:val="24"/>
        </w:rPr>
        <w:t xml:space="preserve"> long sleeve black cloth looking like a rain coat”.</w:t>
      </w:r>
    </w:p>
    <w:p w:rsidR="00A02A6F" w:rsidRPr="00C50B5E" w:rsidRDefault="00D22145" w:rsidP="00C50B5E">
      <w:pPr>
        <w:pStyle w:val="BodyText1"/>
        <w:shd w:val="clear" w:color="auto" w:fill="auto"/>
        <w:spacing w:before="0" w:after="184" w:line="360" w:lineRule="auto"/>
        <w:ind w:left="700" w:right="360"/>
        <w:rPr>
          <w:rFonts w:ascii="Times New Roman" w:hAnsi="Times New Roman" w:cs="Times New Roman"/>
          <w:sz w:val="24"/>
          <w:szCs w:val="24"/>
        </w:rPr>
      </w:pPr>
      <w:r w:rsidRPr="00C50B5E">
        <w:rPr>
          <w:rFonts w:ascii="Times New Roman" w:hAnsi="Times New Roman" w:cs="Times New Roman"/>
          <w:sz w:val="24"/>
          <w:szCs w:val="24"/>
        </w:rPr>
        <w:t xml:space="preserve">        </w:t>
      </w:r>
      <w:r w:rsidR="00C50B5E" w:rsidRPr="00C50B5E">
        <w:rPr>
          <w:rFonts w:ascii="Times New Roman" w:hAnsi="Times New Roman" w:cs="Times New Roman"/>
          <w:sz w:val="24"/>
          <w:szCs w:val="24"/>
        </w:rPr>
        <w:t xml:space="preserve"> From the evidence, it is appare</w:t>
      </w:r>
      <w:r w:rsidR="00C50B5E" w:rsidRPr="00C50B5E">
        <w:rPr>
          <w:rFonts w:ascii="Times New Roman" w:hAnsi="Times New Roman" w:cs="Times New Roman"/>
          <w:sz w:val="24"/>
          <w:szCs w:val="24"/>
        </w:rPr>
        <w:t xml:space="preserve">nt the appellant and PW2 were proximate to one another during the </w:t>
      </w:r>
      <w:r w:rsidR="00C50B5E" w:rsidRPr="00C50B5E">
        <w:rPr>
          <w:rFonts w:ascii="Times New Roman" w:hAnsi="Times New Roman" w:cs="Times New Roman"/>
          <w:sz w:val="24"/>
          <w:szCs w:val="24"/>
        </w:rPr>
        <w:lastRenderedPageBreak/>
        <w:t xml:space="preserve">attack. Secondly, PW2 knew the appellant very well. Thirdly, it was not suggested to her during cross-examination that the </w:t>
      </w:r>
      <w:proofErr w:type="spellStart"/>
      <w:r w:rsidR="00C50B5E" w:rsidRPr="00C50B5E">
        <w:rPr>
          <w:rFonts w:ascii="Times New Roman" w:hAnsi="Times New Roman" w:cs="Times New Roman"/>
          <w:sz w:val="24"/>
          <w:szCs w:val="24"/>
        </w:rPr>
        <w:t>tadoba</w:t>
      </w:r>
      <w:proofErr w:type="spellEnd"/>
      <w:r w:rsidR="00C50B5E" w:rsidRPr="00C50B5E">
        <w:rPr>
          <w:rFonts w:ascii="Times New Roman" w:hAnsi="Times New Roman" w:cs="Times New Roman"/>
          <w:sz w:val="24"/>
          <w:szCs w:val="24"/>
        </w:rPr>
        <w:t xml:space="preserve"> light was inadequate for her to properly identify the assail</w:t>
      </w:r>
      <w:r w:rsidR="00C50B5E" w:rsidRPr="00C50B5E">
        <w:rPr>
          <w:rFonts w:ascii="Times New Roman" w:hAnsi="Times New Roman" w:cs="Times New Roman"/>
          <w:sz w:val="24"/>
          <w:szCs w:val="24"/>
        </w:rPr>
        <w:t xml:space="preserve">ant. The implication is that the sufficiency of the said light was not doubted </w:t>
      </w:r>
      <w:r w:rsidR="00C50B5E" w:rsidRPr="00C50B5E">
        <w:rPr>
          <w:rFonts w:ascii="Times New Roman" w:hAnsi="Times New Roman" w:cs="Times New Roman"/>
          <w:sz w:val="24"/>
          <w:szCs w:val="24"/>
        </w:rPr>
        <w:t xml:space="preserve">by the </w:t>
      </w:r>
      <w:proofErr w:type="spellStart"/>
      <w:r w:rsidR="00C50B5E" w:rsidRPr="00C50B5E">
        <w:rPr>
          <w:rFonts w:ascii="Times New Roman" w:hAnsi="Times New Roman" w:cs="Times New Roman"/>
          <w:sz w:val="24"/>
          <w:szCs w:val="24"/>
        </w:rPr>
        <w:t>defence</w:t>
      </w:r>
      <w:proofErr w:type="spellEnd"/>
      <w:r w:rsidR="00C50B5E" w:rsidRPr="00C50B5E">
        <w:rPr>
          <w:rFonts w:ascii="Times New Roman" w:hAnsi="Times New Roman" w:cs="Times New Roman"/>
          <w:sz w:val="24"/>
          <w:szCs w:val="24"/>
        </w:rPr>
        <w:t xml:space="preserve">. Further, the fact that PW2 described the attire of the assailant emphasised she had had ample opportunity to properly observe him and identify him. Finally, </w:t>
      </w:r>
      <w:r w:rsidR="00C50B5E" w:rsidRPr="00C50B5E">
        <w:rPr>
          <w:rFonts w:ascii="Times New Roman" w:hAnsi="Times New Roman" w:cs="Times New Roman"/>
          <w:sz w:val="24"/>
          <w:szCs w:val="24"/>
        </w:rPr>
        <w:t>PW2 heard the appellant speak as well.</w:t>
      </w:r>
    </w:p>
    <w:p w:rsidR="00A02A6F" w:rsidRPr="00C50B5E" w:rsidRDefault="00C50B5E" w:rsidP="00C50B5E">
      <w:pPr>
        <w:pStyle w:val="BodyText1"/>
        <w:shd w:val="clear" w:color="auto" w:fill="auto"/>
        <w:spacing w:before="0" w:after="0" w:line="360" w:lineRule="auto"/>
        <w:ind w:left="700" w:right="360" w:firstLine="0"/>
        <w:rPr>
          <w:rFonts w:ascii="Times New Roman" w:hAnsi="Times New Roman" w:cs="Times New Roman"/>
          <w:sz w:val="24"/>
          <w:szCs w:val="24"/>
        </w:rPr>
      </w:pPr>
      <w:r w:rsidRPr="00C50B5E">
        <w:rPr>
          <w:rFonts w:ascii="Times New Roman" w:hAnsi="Times New Roman" w:cs="Times New Roman"/>
          <w:sz w:val="24"/>
          <w:szCs w:val="24"/>
        </w:rPr>
        <w:t xml:space="preserve">In a series of decisions by the Supreme Court and its predecessors, it has been reiterated that where prosecution is based on the evidence of </w:t>
      </w:r>
      <w:proofErr w:type="gramStart"/>
      <w:r w:rsidRPr="00C50B5E">
        <w:rPr>
          <w:rFonts w:ascii="Times New Roman" w:hAnsi="Times New Roman" w:cs="Times New Roman"/>
          <w:sz w:val="24"/>
          <w:szCs w:val="24"/>
        </w:rPr>
        <w:t xml:space="preserve">a </w:t>
      </w:r>
      <w:r w:rsidRPr="00C50B5E">
        <w:rPr>
          <w:rStyle w:val="Bodytext12pt0"/>
          <w:rFonts w:ascii="Times New Roman" w:hAnsi="Times New Roman" w:cs="Times New Roman"/>
        </w:rPr>
        <w:t xml:space="preserve"> </w:t>
      </w:r>
      <w:r w:rsidRPr="00C50B5E">
        <w:rPr>
          <w:rFonts w:ascii="Times New Roman" w:hAnsi="Times New Roman" w:cs="Times New Roman"/>
          <w:sz w:val="24"/>
          <w:szCs w:val="24"/>
        </w:rPr>
        <w:t>single</w:t>
      </w:r>
      <w:proofErr w:type="gramEnd"/>
      <w:r w:rsidRPr="00C50B5E">
        <w:rPr>
          <w:rFonts w:ascii="Times New Roman" w:hAnsi="Times New Roman" w:cs="Times New Roman"/>
          <w:sz w:val="24"/>
          <w:szCs w:val="24"/>
        </w:rPr>
        <w:t xml:space="preserve"> </w:t>
      </w:r>
      <w:proofErr w:type="spellStart"/>
      <w:r w:rsidRPr="00C50B5E">
        <w:rPr>
          <w:rFonts w:ascii="Times New Roman" w:hAnsi="Times New Roman" w:cs="Times New Roman"/>
          <w:sz w:val="24"/>
          <w:szCs w:val="24"/>
        </w:rPr>
        <w:t>indentifying</w:t>
      </w:r>
      <w:proofErr w:type="spellEnd"/>
      <w:r w:rsidRPr="00C50B5E">
        <w:rPr>
          <w:rFonts w:ascii="Times New Roman" w:hAnsi="Times New Roman" w:cs="Times New Roman"/>
          <w:sz w:val="24"/>
          <w:szCs w:val="24"/>
        </w:rPr>
        <w:t xml:space="preserve"> witness, the Court must exercise great care so as</w:t>
      </w:r>
      <w:r w:rsidRPr="00C50B5E">
        <w:rPr>
          <w:rFonts w:ascii="Times New Roman" w:hAnsi="Times New Roman" w:cs="Times New Roman"/>
          <w:sz w:val="24"/>
          <w:szCs w:val="24"/>
        </w:rPr>
        <w:t xml:space="preserve"> to satisfy itself that there is no danger of basing conviction on mistaken identity - see </w:t>
      </w:r>
      <w:proofErr w:type="spellStart"/>
      <w:r w:rsidRPr="00C50B5E">
        <w:rPr>
          <w:rStyle w:val="BodytextBold"/>
          <w:rFonts w:ascii="Times New Roman" w:hAnsi="Times New Roman" w:cs="Times New Roman"/>
          <w:sz w:val="24"/>
          <w:szCs w:val="24"/>
        </w:rPr>
        <w:t>Abdalla</w:t>
      </w:r>
      <w:proofErr w:type="spellEnd"/>
      <w:r w:rsidRPr="00C50B5E">
        <w:rPr>
          <w:rStyle w:val="BodytextBold"/>
          <w:rFonts w:ascii="Times New Roman" w:hAnsi="Times New Roman" w:cs="Times New Roman"/>
          <w:sz w:val="24"/>
          <w:szCs w:val="24"/>
        </w:rPr>
        <w:t xml:space="preserve"> Bin </w:t>
      </w:r>
      <w:proofErr w:type="spellStart"/>
      <w:r w:rsidRPr="00C50B5E">
        <w:rPr>
          <w:rStyle w:val="BodytextBold"/>
          <w:rFonts w:ascii="Times New Roman" w:hAnsi="Times New Roman" w:cs="Times New Roman"/>
          <w:sz w:val="24"/>
          <w:szCs w:val="24"/>
        </w:rPr>
        <w:t>Wendo</w:t>
      </w:r>
      <w:proofErr w:type="spellEnd"/>
      <w:r w:rsidRPr="00C50B5E">
        <w:rPr>
          <w:rStyle w:val="BodytextBold"/>
          <w:rFonts w:ascii="Times New Roman" w:hAnsi="Times New Roman" w:cs="Times New Roman"/>
          <w:sz w:val="24"/>
          <w:szCs w:val="24"/>
        </w:rPr>
        <w:t xml:space="preserve"> and another </w:t>
      </w:r>
      <w:proofErr w:type="spellStart"/>
      <w:r w:rsidRPr="00C50B5E">
        <w:rPr>
          <w:rStyle w:val="BodytextBold"/>
          <w:rFonts w:ascii="Times New Roman" w:hAnsi="Times New Roman" w:cs="Times New Roman"/>
          <w:sz w:val="24"/>
          <w:szCs w:val="24"/>
        </w:rPr>
        <w:t>vs</w:t>
      </w:r>
      <w:proofErr w:type="spellEnd"/>
      <w:r w:rsidRPr="00C50B5E">
        <w:rPr>
          <w:rStyle w:val="BodytextBold"/>
          <w:rFonts w:ascii="Times New Roman" w:hAnsi="Times New Roman" w:cs="Times New Roman"/>
          <w:sz w:val="24"/>
          <w:szCs w:val="24"/>
        </w:rPr>
        <w:t xml:space="preserve"> R {1953} E.A.C.A 166; </w:t>
      </w:r>
      <w:proofErr w:type="spellStart"/>
      <w:r w:rsidRPr="00C50B5E">
        <w:rPr>
          <w:rStyle w:val="BodytextBold"/>
          <w:rFonts w:ascii="Times New Roman" w:hAnsi="Times New Roman" w:cs="Times New Roman"/>
          <w:sz w:val="24"/>
          <w:szCs w:val="24"/>
        </w:rPr>
        <w:t>Roria</w:t>
      </w:r>
      <w:proofErr w:type="spellEnd"/>
      <w:r w:rsidRPr="00C50B5E">
        <w:rPr>
          <w:rStyle w:val="BodytextBold"/>
          <w:rFonts w:ascii="Times New Roman" w:hAnsi="Times New Roman" w:cs="Times New Roman"/>
          <w:sz w:val="24"/>
          <w:szCs w:val="24"/>
        </w:rPr>
        <w:t xml:space="preserve"> </w:t>
      </w:r>
      <w:proofErr w:type="spellStart"/>
      <w:r w:rsidRPr="00C50B5E">
        <w:rPr>
          <w:rStyle w:val="BodytextBold"/>
          <w:rFonts w:ascii="Times New Roman" w:hAnsi="Times New Roman" w:cs="Times New Roman"/>
          <w:sz w:val="24"/>
          <w:szCs w:val="24"/>
        </w:rPr>
        <w:t>Vs</w:t>
      </w:r>
      <w:proofErr w:type="spellEnd"/>
      <w:r w:rsidRPr="00C50B5E">
        <w:rPr>
          <w:rStyle w:val="BodytextBold"/>
          <w:rFonts w:ascii="Times New Roman" w:hAnsi="Times New Roman" w:cs="Times New Roman"/>
          <w:sz w:val="24"/>
          <w:szCs w:val="24"/>
        </w:rPr>
        <w:t xml:space="preserve"> Republic [1967] E.A 583; G.W </w:t>
      </w:r>
      <w:proofErr w:type="spellStart"/>
      <w:r w:rsidRPr="00C50B5E">
        <w:rPr>
          <w:rStyle w:val="BodytextBold"/>
          <w:rFonts w:ascii="Times New Roman" w:hAnsi="Times New Roman" w:cs="Times New Roman"/>
          <w:sz w:val="24"/>
          <w:szCs w:val="24"/>
        </w:rPr>
        <w:t>Kalyesubula</w:t>
      </w:r>
      <w:proofErr w:type="spellEnd"/>
      <w:r w:rsidRPr="00C50B5E">
        <w:rPr>
          <w:rStyle w:val="BodytextBold"/>
          <w:rFonts w:ascii="Times New Roman" w:hAnsi="Times New Roman" w:cs="Times New Roman"/>
          <w:sz w:val="24"/>
          <w:szCs w:val="24"/>
        </w:rPr>
        <w:t xml:space="preserve"> </w:t>
      </w:r>
      <w:proofErr w:type="spellStart"/>
      <w:r w:rsidRPr="00C50B5E">
        <w:rPr>
          <w:rStyle w:val="BodytextBold"/>
          <w:rFonts w:ascii="Times New Roman" w:hAnsi="Times New Roman" w:cs="Times New Roman"/>
          <w:sz w:val="24"/>
          <w:szCs w:val="24"/>
        </w:rPr>
        <w:t>vs</w:t>
      </w:r>
      <w:proofErr w:type="spellEnd"/>
      <w:r w:rsidRPr="00C50B5E">
        <w:rPr>
          <w:rStyle w:val="BodytextBold"/>
          <w:rFonts w:ascii="Times New Roman" w:hAnsi="Times New Roman" w:cs="Times New Roman"/>
          <w:sz w:val="24"/>
          <w:szCs w:val="24"/>
        </w:rPr>
        <w:t xml:space="preserve"> Uganda Cr. Appeal NO. 16 of 1977 (SC); </w:t>
      </w:r>
      <w:proofErr w:type="spellStart"/>
      <w:r w:rsidRPr="00C50B5E">
        <w:rPr>
          <w:rStyle w:val="BodytextBold"/>
          <w:rFonts w:ascii="Times New Roman" w:hAnsi="Times New Roman" w:cs="Times New Roman"/>
          <w:sz w:val="24"/>
          <w:szCs w:val="24"/>
        </w:rPr>
        <w:t>Abdala</w:t>
      </w:r>
      <w:proofErr w:type="spellEnd"/>
      <w:r w:rsidRPr="00C50B5E">
        <w:rPr>
          <w:rStyle w:val="BodytextBold"/>
          <w:rFonts w:ascii="Times New Roman" w:hAnsi="Times New Roman" w:cs="Times New Roman"/>
          <w:sz w:val="24"/>
          <w:szCs w:val="24"/>
        </w:rPr>
        <w:t xml:space="preserve"> </w:t>
      </w:r>
      <w:proofErr w:type="spellStart"/>
      <w:r w:rsidRPr="00C50B5E">
        <w:rPr>
          <w:rStyle w:val="BodytextBold"/>
          <w:rFonts w:ascii="Times New Roman" w:hAnsi="Times New Roman" w:cs="Times New Roman"/>
          <w:sz w:val="24"/>
          <w:szCs w:val="24"/>
        </w:rPr>
        <w:t>Nabulere</w:t>
      </w:r>
      <w:proofErr w:type="spellEnd"/>
      <w:r w:rsidRPr="00C50B5E">
        <w:rPr>
          <w:rStyle w:val="BodytextBold"/>
          <w:rFonts w:ascii="Times New Roman" w:hAnsi="Times New Roman" w:cs="Times New Roman"/>
          <w:sz w:val="24"/>
          <w:szCs w:val="24"/>
        </w:rPr>
        <w:t xml:space="preserve"> an</w:t>
      </w:r>
      <w:r w:rsidRPr="00C50B5E">
        <w:rPr>
          <w:rStyle w:val="BodytextBold"/>
          <w:rFonts w:ascii="Times New Roman" w:hAnsi="Times New Roman" w:cs="Times New Roman"/>
          <w:sz w:val="24"/>
          <w:szCs w:val="24"/>
        </w:rPr>
        <w:t xml:space="preserve">d another </w:t>
      </w:r>
      <w:proofErr w:type="spellStart"/>
      <w:proofErr w:type="gramStart"/>
      <w:r w:rsidRPr="00C50B5E">
        <w:rPr>
          <w:rStyle w:val="BodytextBold"/>
          <w:rFonts w:ascii="Times New Roman" w:hAnsi="Times New Roman" w:cs="Times New Roman"/>
          <w:sz w:val="24"/>
          <w:szCs w:val="24"/>
        </w:rPr>
        <w:t>vs</w:t>
      </w:r>
      <w:proofErr w:type="spellEnd"/>
      <w:r w:rsidR="00AF34AB" w:rsidRPr="00C50B5E">
        <w:rPr>
          <w:rStyle w:val="BodytextBold"/>
          <w:rFonts w:ascii="Times New Roman" w:hAnsi="Times New Roman" w:cs="Times New Roman"/>
          <w:sz w:val="24"/>
          <w:szCs w:val="24"/>
        </w:rPr>
        <w:t xml:space="preserve"> </w:t>
      </w:r>
      <w:r w:rsidRPr="00C50B5E">
        <w:rPr>
          <w:rFonts w:ascii="Times New Roman" w:hAnsi="Times New Roman" w:cs="Times New Roman"/>
          <w:sz w:val="24"/>
          <w:szCs w:val="24"/>
        </w:rPr>
        <w:t xml:space="preserve"> Uganda</w:t>
      </w:r>
      <w:proofErr w:type="gramEnd"/>
      <w:r w:rsidRPr="00C50B5E">
        <w:rPr>
          <w:rFonts w:ascii="Times New Roman" w:hAnsi="Times New Roman" w:cs="Times New Roman"/>
          <w:sz w:val="24"/>
          <w:szCs w:val="24"/>
        </w:rPr>
        <w:t xml:space="preserve"> Cr</w:t>
      </w:r>
      <w:r w:rsidR="00AF34AB" w:rsidRPr="00C50B5E">
        <w:rPr>
          <w:rFonts w:ascii="Times New Roman" w:hAnsi="Times New Roman" w:cs="Times New Roman"/>
          <w:sz w:val="24"/>
          <w:szCs w:val="24"/>
        </w:rPr>
        <w:t>iminal</w:t>
      </w:r>
      <w:r w:rsidRPr="00C50B5E">
        <w:rPr>
          <w:rFonts w:ascii="Times New Roman" w:hAnsi="Times New Roman" w:cs="Times New Roman"/>
          <w:sz w:val="24"/>
          <w:szCs w:val="24"/>
        </w:rPr>
        <w:t xml:space="preserve"> Appeal NO. </w:t>
      </w:r>
      <w:proofErr w:type="gramStart"/>
      <w:r w:rsidRPr="00C50B5E">
        <w:rPr>
          <w:rFonts w:ascii="Times New Roman" w:hAnsi="Times New Roman" w:cs="Times New Roman"/>
          <w:sz w:val="24"/>
          <w:szCs w:val="24"/>
        </w:rPr>
        <w:t xml:space="preserve">9 of 1978 (SC); Moses </w:t>
      </w:r>
      <w:proofErr w:type="spellStart"/>
      <w:r w:rsidRPr="00C50B5E">
        <w:rPr>
          <w:rFonts w:ascii="Times New Roman" w:hAnsi="Times New Roman" w:cs="Times New Roman"/>
          <w:sz w:val="24"/>
          <w:szCs w:val="24"/>
        </w:rPr>
        <w:t>Kasana</w:t>
      </w:r>
      <w:proofErr w:type="spellEnd"/>
      <w:r w:rsidRPr="00C50B5E">
        <w:rPr>
          <w:rFonts w:ascii="Times New Roman" w:hAnsi="Times New Roman" w:cs="Times New Roman"/>
          <w:sz w:val="24"/>
          <w:szCs w:val="24"/>
        </w:rPr>
        <w:t xml:space="preserve"> </w:t>
      </w:r>
      <w:proofErr w:type="spellStart"/>
      <w:r w:rsidRPr="00C50B5E">
        <w:rPr>
          <w:rFonts w:ascii="Times New Roman" w:hAnsi="Times New Roman" w:cs="Times New Roman"/>
          <w:sz w:val="24"/>
          <w:szCs w:val="24"/>
        </w:rPr>
        <w:t>vs</w:t>
      </w:r>
      <w:proofErr w:type="spellEnd"/>
      <w:r w:rsidRPr="00C50B5E">
        <w:rPr>
          <w:rFonts w:ascii="Times New Roman" w:hAnsi="Times New Roman" w:cs="Times New Roman"/>
          <w:sz w:val="24"/>
          <w:szCs w:val="24"/>
        </w:rPr>
        <w:t xml:space="preserve"> Uganda Cr. App. 12 of 1981 (SC); </w:t>
      </w:r>
      <w:proofErr w:type="spellStart"/>
      <w:r w:rsidRPr="00C50B5E">
        <w:rPr>
          <w:rFonts w:ascii="Times New Roman" w:hAnsi="Times New Roman" w:cs="Times New Roman"/>
          <w:sz w:val="24"/>
          <w:szCs w:val="24"/>
        </w:rPr>
        <w:t>Bogere</w:t>
      </w:r>
      <w:proofErr w:type="spellEnd"/>
      <w:r w:rsidRPr="00C50B5E">
        <w:rPr>
          <w:rFonts w:ascii="Times New Roman" w:hAnsi="Times New Roman" w:cs="Times New Roman"/>
          <w:sz w:val="24"/>
          <w:szCs w:val="24"/>
        </w:rPr>
        <w:t xml:space="preserve"> Moses and another </w:t>
      </w:r>
      <w:proofErr w:type="spellStart"/>
      <w:r w:rsidRPr="00C50B5E">
        <w:rPr>
          <w:rFonts w:ascii="Times New Roman" w:hAnsi="Times New Roman" w:cs="Times New Roman"/>
          <w:sz w:val="24"/>
          <w:szCs w:val="24"/>
        </w:rPr>
        <w:t>vs</w:t>
      </w:r>
      <w:proofErr w:type="spellEnd"/>
      <w:r w:rsidRPr="00C50B5E">
        <w:rPr>
          <w:rFonts w:ascii="Times New Roman" w:hAnsi="Times New Roman" w:cs="Times New Roman"/>
          <w:sz w:val="24"/>
          <w:szCs w:val="24"/>
        </w:rPr>
        <w:t xml:space="preserve"> Uganda, Cr. Appeal </w:t>
      </w:r>
      <w:proofErr w:type="spellStart"/>
      <w:r w:rsidRPr="00C50B5E">
        <w:rPr>
          <w:rFonts w:ascii="Times New Roman" w:hAnsi="Times New Roman" w:cs="Times New Roman"/>
          <w:sz w:val="24"/>
          <w:szCs w:val="24"/>
        </w:rPr>
        <w:t>No.l</w:t>
      </w:r>
      <w:proofErr w:type="spellEnd"/>
      <w:r w:rsidRPr="00C50B5E">
        <w:rPr>
          <w:rFonts w:ascii="Times New Roman" w:hAnsi="Times New Roman" w:cs="Times New Roman"/>
          <w:sz w:val="24"/>
          <w:szCs w:val="24"/>
        </w:rPr>
        <w:t xml:space="preserve"> of 1997 (SC).</w:t>
      </w:r>
      <w:proofErr w:type="gramEnd"/>
    </w:p>
    <w:p w:rsidR="00A02A6F" w:rsidRPr="00C50B5E" w:rsidRDefault="00C50B5E" w:rsidP="00C50B5E">
      <w:pPr>
        <w:pStyle w:val="BodyText1"/>
        <w:shd w:val="clear" w:color="auto" w:fill="auto"/>
        <w:spacing w:before="0" w:after="176" w:line="360" w:lineRule="auto"/>
        <w:ind w:left="20" w:right="40" w:firstLine="0"/>
        <w:rPr>
          <w:rFonts w:ascii="Times New Roman" w:hAnsi="Times New Roman" w:cs="Times New Roman"/>
          <w:sz w:val="24"/>
          <w:szCs w:val="24"/>
        </w:rPr>
      </w:pPr>
      <w:r w:rsidRPr="00C50B5E">
        <w:rPr>
          <w:rFonts w:ascii="Times New Roman" w:hAnsi="Times New Roman" w:cs="Times New Roman"/>
          <w:sz w:val="24"/>
          <w:szCs w:val="24"/>
        </w:rPr>
        <w:t xml:space="preserve">In the </w:t>
      </w:r>
      <w:proofErr w:type="spellStart"/>
      <w:r w:rsidRPr="00C50B5E">
        <w:rPr>
          <w:rStyle w:val="BodytextBold"/>
          <w:rFonts w:ascii="Times New Roman" w:hAnsi="Times New Roman" w:cs="Times New Roman"/>
          <w:sz w:val="24"/>
          <w:szCs w:val="24"/>
        </w:rPr>
        <w:t>Nabulere</w:t>
      </w:r>
      <w:proofErr w:type="spellEnd"/>
      <w:r w:rsidRPr="00C50B5E">
        <w:rPr>
          <w:rStyle w:val="BodytextBold"/>
          <w:rFonts w:ascii="Times New Roman" w:hAnsi="Times New Roman" w:cs="Times New Roman"/>
          <w:sz w:val="24"/>
          <w:szCs w:val="24"/>
        </w:rPr>
        <w:t xml:space="preserve"> case </w:t>
      </w:r>
      <w:r w:rsidRPr="00C50B5E">
        <w:rPr>
          <w:rFonts w:ascii="Times New Roman" w:hAnsi="Times New Roman" w:cs="Times New Roman"/>
          <w:sz w:val="24"/>
          <w:szCs w:val="24"/>
        </w:rPr>
        <w:t>(supra), it was stressed, that apart from light during the incide</w:t>
      </w:r>
      <w:r w:rsidRPr="00C50B5E">
        <w:rPr>
          <w:rFonts w:ascii="Times New Roman" w:hAnsi="Times New Roman" w:cs="Times New Roman"/>
          <w:sz w:val="24"/>
          <w:szCs w:val="24"/>
        </w:rPr>
        <w:t xml:space="preserve">nt, and the familiarly of the assailant to the victim, other </w:t>
      </w:r>
      <w:r w:rsidRPr="00C50B5E">
        <w:rPr>
          <w:rFonts w:ascii="Times New Roman" w:hAnsi="Times New Roman" w:cs="Times New Roman"/>
          <w:sz w:val="24"/>
          <w:szCs w:val="24"/>
        </w:rPr>
        <w:t xml:space="preserve"> factors, such as the distance between them, the length of time the witness had to observe, and even opportunity to hear the assailant are factors to look out for.</w:t>
      </w:r>
    </w:p>
    <w:p w:rsidR="00A02A6F" w:rsidRPr="00C50B5E" w:rsidRDefault="00C50B5E" w:rsidP="00C50B5E">
      <w:pPr>
        <w:pStyle w:val="BodyText1"/>
        <w:shd w:val="clear" w:color="auto" w:fill="auto"/>
        <w:spacing w:before="0" w:after="184" w:line="360" w:lineRule="auto"/>
        <w:ind w:left="700" w:right="40" w:firstLine="0"/>
        <w:rPr>
          <w:rFonts w:ascii="Times New Roman" w:hAnsi="Times New Roman" w:cs="Times New Roman"/>
          <w:sz w:val="24"/>
          <w:szCs w:val="24"/>
        </w:rPr>
      </w:pPr>
      <w:r w:rsidRPr="00C50B5E">
        <w:rPr>
          <w:rFonts w:ascii="Times New Roman" w:hAnsi="Times New Roman" w:cs="Times New Roman"/>
          <w:sz w:val="24"/>
          <w:szCs w:val="24"/>
        </w:rPr>
        <w:t xml:space="preserve">The learned trial Judge in the instant case applied the test in the </w:t>
      </w:r>
      <w:proofErr w:type="spellStart"/>
      <w:r w:rsidRPr="00C50B5E">
        <w:rPr>
          <w:rStyle w:val="BodytextBold"/>
          <w:rFonts w:ascii="Times New Roman" w:hAnsi="Times New Roman" w:cs="Times New Roman"/>
          <w:sz w:val="24"/>
          <w:szCs w:val="24"/>
        </w:rPr>
        <w:t>Nabulere</w:t>
      </w:r>
      <w:proofErr w:type="spellEnd"/>
      <w:r w:rsidRPr="00C50B5E">
        <w:rPr>
          <w:rStyle w:val="BodytextBold"/>
          <w:rFonts w:ascii="Times New Roman" w:hAnsi="Times New Roman" w:cs="Times New Roman"/>
          <w:sz w:val="24"/>
          <w:szCs w:val="24"/>
        </w:rPr>
        <w:t xml:space="preserve"> (case) </w:t>
      </w:r>
      <w:r w:rsidRPr="00C50B5E">
        <w:rPr>
          <w:rFonts w:ascii="Times New Roman" w:hAnsi="Times New Roman" w:cs="Times New Roman"/>
          <w:sz w:val="24"/>
          <w:szCs w:val="24"/>
        </w:rPr>
        <w:t>when, in the judgment he stated:</w:t>
      </w:r>
    </w:p>
    <w:p w:rsidR="00A02A6F" w:rsidRPr="00C50B5E" w:rsidRDefault="00AF34AB" w:rsidP="00C50B5E">
      <w:pPr>
        <w:pStyle w:val="Bodytext60"/>
        <w:shd w:val="clear" w:color="auto" w:fill="auto"/>
        <w:tabs>
          <w:tab w:val="left" w:pos="1446"/>
        </w:tabs>
        <w:spacing w:before="0" w:line="360" w:lineRule="auto"/>
        <w:ind w:left="700"/>
        <w:rPr>
          <w:rFonts w:ascii="Times New Roman" w:hAnsi="Times New Roman" w:cs="Times New Roman"/>
          <w:sz w:val="24"/>
          <w:szCs w:val="24"/>
        </w:rPr>
      </w:pPr>
      <w:r w:rsidRPr="00C50B5E">
        <w:rPr>
          <w:rFonts w:ascii="Times New Roman" w:hAnsi="Times New Roman" w:cs="Times New Roman"/>
          <w:sz w:val="24"/>
          <w:szCs w:val="24"/>
        </w:rPr>
        <w:t xml:space="preserve"> </w:t>
      </w:r>
      <w:r w:rsidR="00C50B5E" w:rsidRPr="00C50B5E">
        <w:rPr>
          <w:rFonts w:ascii="Times New Roman" w:hAnsi="Times New Roman" w:cs="Times New Roman"/>
          <w:sz w:val="24"/>
          <w:szCs w:val="24"/>
        </w:rPr>
        <w:t>“She saw the accused enter the one roomed house which was lit</w:t>
      </w:r>
      <w:r w:rsidRPr="00C50B5E">
        <w:rPr>
          <w:rFonts w:ascii="Times New Roman" w:hAnsi="Times New Roman" w:cs="Times New Roman"/>
          <w:sz w:val="24"/>
          <w:szCs w:val="24"/>
        </w:rPr>
        <w:t xml:space="preserve"> </w:t>
      </w:r>
      <w:r w:rsidR="00C50B5E" w:rsidRPr="00C50B5E">
        <w:rPr>
          <w:rFonts w:ascii="Times New Roman" w:hAnsi="Times New Roman" w:cs="Times New Roman"/>
          <w:sz w:val="24"/>
          <w:szCs w:val="24"/>
        </w:rPr>
        <w:t>by the candle. There was hardly a distance between the accused and the wi</w:t>
      </w:r>
      <w:r w:rsidR="00C50B5E" w:rsidRPr="00C50B5E">
        <w:rPr>
          <w:rFonts w:ascii="Times New Roman" w:hAnsi="Times New Roman" w:cs="Times New Roman"/>
          <w:sz w:val="24"/>
          <w:szCs w:val="24"/>
        </w:rPr>
        <w:t>tness</w:t>
      </w:r>
      <w:r w:rsidR="00C50B5E" w:rsidRPr="00C50B5E">
        <w:rPr>
          <w:rStyle w:val="Bodytext6205pt"/>
          <w:rFonts w:ascii="Times New Roman" w:hAnsi="Times New Roman" w:cs="Times New Roman"/>
          <w:b/>
          <w:bCs/>
          <w:sz w:val="24"/>
          <w:szCs w:val="24"/>
        </w:rPr>
        <w:t xml:space="preserve">. </w:t>
      </w:r>
      <w:r w:rsidR="00C50B5E" w:rsidRPr="00C50B5E">
        <w:rPr>
          <w:rFonts w:ascii="Times New Roman" w:hAnsi="Times New Roman" w:cs="Times New Roman"/>
          <w:sz w:val="24"/>
          <w:szCs w:val="24"/>
        </w:rPr>
        <w:t>The accused first kicked her before he descended upon the deceased with the blows and kicks</w:t>
      </w:r>
      <w:r w:rsidR="00C50B5E" w:rsidRPr="00C50B5E">
        <w:rPr>
          <w:rStyle w:val="Bodytext6205pt"/>
          <w:rFonts w:ascii="Times New Roman" w:hAnsi="Times New Roman" w:cs="Times New Roman"/>
          <w:b/>
          <w:bCs/>
          <w:sz w:val="24"/>
          <w:szCs w:val="24"/>
        </w:rPr>
        <w:t xml:space="preserve">. </w:t>
      </w:r>
      <w:r w:rsidR="00C50B5E" w:rsidRPr="00C50B5E">
        <w:rPr>
          <w:rFonts w:ascii="Times New Roman" w:hAnsi="Times New Roman" w:cs="Times New Roman"/>
          <w:sz w:val="24"/>
          <w:szCs w:val="24"/>
        </w:rPr>
        <w:t xml:space="preserve">The witness knew the accused person very well </w:t>
      </w:r>
      <w:proofErr w:type="gramStart"/>
      <w:r w:rsidR="00C50B5E" w:rsidRPr="00C50B5E">
        <w:rPr>
          <w:rFonts w:ascii="Times New Roman" w:hAnsi="Times New Roman" w:cs="Times New Roman"/>
          <w:sz w:val="24"/>
          <w:szCs w:val="24"/>
        </w:rPr>
        <w:t>They</w:t>
      </w:r>
      <w:proofErr w:type="gramEnd"/>
      <w:r w:rsidR="00C50B5E" w:rsidRPr="00C50B5E">
        <w:rPr>
          <w:rFonts w:ascii="Times New Roman" w:hAnsi="Times New Roman" w:cs="Times New Roman"/>
          <w:sz w:val="24"/>
          <w:szCs w:val="24"/>
        </w:rPr>
        <w:t xml:space="preserve"> had lived </w:t>
      </w:r>
      <w:r w:rsidRPr="00C50B5E">
        <w:rPr>
          <w:rFonts w:ascii="Times New Roman" w:hAnsi="Times New Roman" w:cs="Times New Roman"/>
          <w:sz w:val="24"/>
          <w:szCs w:val="24"/>
        </w:rPr>
        <w:t xml:space="preserve"> </w:t>
      </w:r>
      <w:r w:rsidR="00C50B5E" w:rsidRPr="00C50B5E">
        <w:rPr>
          <w:rStyle w:val="Bodytext612pt0"/>
          <w:rFonts w:ascii="Times New Roman" w:hAnsi="Times New Roman" w:cs="Times New Roman"/>
        </w:rPr>
        <w:tab/>
      </w:r>
      <w:r w:rsidR="00C50B5E" w:rsidRPr="00C50B5E">
        <w:rPr>
          <w:rFonts w:ascii="Times New Roman" w:hAnsi="Times New Roman" w:cs="Times New Roman"/>
          <w:sz w:val="24"/>
          <w:szCs w:val="24"/>
        </w:rPr>
        <w:t xml:space="preserve">together for 12 years as husband and </w:t>
      </w:r>
      <w:r w:rsidRPr="00C50B5E">
        <w:rPr>
          <w:rStyle w:val="Bodytext6Spacing5pt"/>
          <w:rFonts w:ascii="Times New Roman" w:hAnsi="Times New Roman" w:cs="Times New Roman"/>
          <w:b/>
          <w:bCs/>
          <w:i/>
          <w:iCs/>
          <w:sz w:val="24"/>
          <w:szCs w:val="24"/>
        </w:rPr>
        <w:t>wife</w:t>
      </w:r>
      <w:r w:rsidR="00C50B5E" w:rsidRPr="00C50B5E">
        <w:rPr>
          <w:rFonts w:ascii="Times New Roman" w:hAnsi="Times New Roman" w:cs="Times New Roman"/>
          <w:sz w:val="24"/>
          <w:szCs w:val="24"/>
        </w:rPr>
        <w:t xml:space="preserve"> find that the</w:t>
      </w:r>
      <w:r w:rsidRPr="00C50B5E">
        <w:rPr>
          <w:rFonts w:ascii="Times New Roman" w:hAnsi="Times New Roman" w:cs="Times New Roman"/>
          <w:sz w:val="24"/>
          <w:szCs w:val="24"/>
        </w:rPr>
        <w:t xml:space="preserve"> </w:t>
      </w:r>
      <w:r w:rsidR="00C50B5E" w:rsidRPr="00C50B5E">
        <w:rPr>
          <w:rFonts w:ascii="Times New Roman" w:hAnsi="Times New Roman" w:cs="Times New Roman"/>
          <w:sz w:val="24"/>
          <w:szCs w:val="24"/>
        </w:rPr>
        <w:t xml:space="preserve">circumstances were favourable for </w:t>
      </w:r>
      <w:r w:rsidR="00C50B5E" w:rsidRPr="00C50B5E">
        <w:rPr>
          <w:rFonts w:ascii="Times New Roman" w:hAnsi="Times New Roman" w:cs="Times New Roman"/>
          <w:sz w:val="24"/>
          <w:szCs w:val="24"/>
        </w:rPr>
        <w:t>correct and unmistaken identification of the culprit Although she is a single identifying witness</w:t>
      </w:r>
      <w:r w:rsidR="00C50B5E" w:rsidRPr="00C50B5E">
        <w:rPr>
          <w:rStyle w:val="Bodytext6205pt"/>
          <w:rFonts w:ascii="Times New Roman" w:hAnsi="Times New Roman" w:cs="Times New Roman"/>
          <w:b/>
          <w:bCs/>
          <w:sz w:val="24"/>
          <w:szCs w:val="24"/>
        </w:rPr>
        <w:t xml:space="preserve">, </w:t>
      </w:r>
      <w:r w:rsidR="00C50B5E" w:rsidRPr="00C50B5E">
        <w:rPr>
          <w:rFonts w:ascii="Times New Roman" w:hAnsi="Times New Roman" w:cs="Times New Roman"/>
          <w:sz w:val="24"/>
          <w:szCs w:val="24"/>
        </w:rPr>
        <w:t>she gave water light evidence of identification”.</w:t>
      </w:r>
    </w:p>
    <w:p w:rsidR="00A02A6F" w:rsidRPr="00C50B5E" w:rsidRDefault="00C50B5E" w:rsidP="00C50B5E">
      <w:pPr>
        <w:pStyle w:val="BodyText1"/>
        <w:shd w:val="clear" w:color="auto" w:fill="auto"/>
        <w:spacing w:before="0" w:after="180" w:line="360" w:lineRule="auto"/>
        <w:ind w:left="20" w:right="40" w:firstLine="680"/>
        <w:rPr>
          <w:rFonts w:ascii="Times New Roman" w:hAnsi="Times New Roman" w:cs="Times New Roman"/>
          <w:sz w:val="24"/>
          <w:szCs w:val="24"/>
        </w:rPr>
      </w:pPr>
      <w:r w:rsidRPr="00C50B5E">
        <w:rPr>
          <w:rFonts w:ascii="Times New Roman" w:hAnsi="Times New Roman" w:cs="Times New Roman"/>
          <w:sz w:val="24"/>
          <w:szCs w:val="24"/>
        </w:rPr>
        <w:t xml:space="preserve">We too, upon re-evaluation of the evidence, are satisfied that </w:t>
      </w:r>
      <w:proofErr w:type="gramStart"/>
      <w:r w:rsidRPr="00C50B5E">
        <w:rPr>
          <w:rFonts w:ascii="Times New Roman" w:hAnsi="Times New Roman" w:cs="Times New Roman"/>
          <w:sz w:val="24"/>
          <w:szCs w:val="24"/>
        </w:rPr>
        <w:t xml:space="preserve">the </w:t>
      </w:r>
      <w:r w:rsidRPr="00C50B5E">
        <w:rPr>
          <w:rFonts w:ascii="Times New Roman" w:hAnsi="Times New Roman" w:cs="Times New Roman"/>
          <w:sz w:val="24"/>
          <w:szCs w:val="24"/>
        </w:rPr>
        <w:t xml:space="preserve"> conditions</w:t>
      </w:r>
      <w:proofErr w:type="gramEnd"/>
      <w:r w:rsidRPr="00C50B5E">
        <w:rPr>
          <w:rFonts w:ascii="Times New Roman" w:hAnsi="Times New Roman" w:cs="Times New Roman"/>
          <w:sz w:val="24"/>
          <w:szCs w:val="24"/>
        </w:rPr>
        <w:t xml:space="preserve"> at the scene were such th</w:t>
      </w:r>
      <w:r w:rsidRPr="00C50B5E">
        <w:rPr>
          <w:rFonts w:ascii="Times New Roman" w:hAnsi="Times New Roman" w:cs="Times New Roman"/>
          <w:sz w:val="24"/>
          <w:szCs w:val="24"/>
        </w:rPr>
        <w:t>at PW2 had opportunity to positively identify the appellant whom she knew quite well.</w:t>
      </w:r>
    </w:p>
    <w:p w:rsidR="00A02A6F" w:rsidRPr="00C50B5E" w:rsidRDefault="00C50B5E" w:rsidP="00C50B5E">
      <w:pPr>
        <w:pStyle w:val="BodyText1"/>
        <w:shd w:val="clear" w:color="auto" w:fill="auto"/>
        <w:spacing w:before="0" w:after="0" w:line="360" w:lineRule="auto"/>
        <w:ind w:left="20" w:right="40" w:firstLine="0"/>
        <w:rPr>
          <w:rFonts w:ascii="Times New Roman" w:hAnsi="Times New Roman" w:cs="Times New Roman"/>
          <w:sz w:val="24"/>
          <w:szCs w:val="24"/>
        </w:rPr>
        <w:sectPr w:rsidR="00A02A6F" w:rsidRPr="00C50B5E">
          <w:footerReference w:type="even" r:id="rId9"/>
          <w:footerReference w:type="default" r:id="rId10"/>
          <w:pgSz w:w="12240" w:h="15840"/>
          <w:pgMar w:top="321" w:right="900" w:bottom="959" w:left="938" w:header="0" w:footer="3" w:gutter="0"/>
          <w:cols w:space="720"/>
          <w:noEndnote/>
          <w:docGrid w:linePitch="360"/>
        </w:sectPr>
      </w:pPr>
      <w:r w:rsidRPr="00C50B5E">
        <w:rPr>
          <w:rFonts w:ascii="Times New Roman" w:hAnsi="Times New Roman" w:cs="Times New Roman"/>
          <w:sz w:val="24"/>
          <w:szCs w:val="24"/>
        </w:rPr>
        <w:t xml:space="preserve">We are therefore not persuaded by the submissions of counsel for the appellant that PW2’s evidence was suspect merely </w:t>
      </w:r>
      <w:r w:rsidRPr="00C50B5E">
        <w:rPr>
          <w:rFonts w:ascii="Times New Roman" w:hAnsi="Times New Roman" w:cs="Times New Roman"/>
          <w:sz w:val="24"/>
          <w:szCs w:val="24"/>
        </w:rPr>
        <w:t xml:space="preserve">because she had separated from the appellant. In our analysis, we have not come </w:t>
      </w:r>
      <w:proofErr w:type="gramStart"/>
      <w:r w:rsidRPr="00C50B5E">
        <w:rPr>
          <w:rFonts w:ascii="Times New Roman" w:hAnsi="Times New Roman" w:cs="Times New Roman"/>
          <w:sz w:val="24"/>
          <w:szCs w:val="24"/>
        </w:rPr>
        <w:t xml:space="preserve">across </w:t>
      </w:r>
      <w:r w:rsidRPr="00C50B5E">
        <w:rPr>
          <w:rFonts w:ascii="Times New Roman" w:hAnsi="Times New Roman" w:cs="Times New Roman"/>
          <w:sz w:val="24"/>
          <w:szCs w:val="24"/>
        </w:rPr>
        <w:t xml:space="preserve"> any</w:t>
      </w:r>
      <w:proofErr w:type="gramEnd"/>
      <w:r w:rsidRPr="00C50B5E">
        <w:rPr>
          <w:rFonts w:ascii="Times New Roman" w:hAnsi="Times New Roman" w:cs="Times New Roman"/>
          <w:sz w:val="24"/>
          <w:szCs w:val="24"/>
        </w:rPr>
        <w:t xml:space="preserve"> instance that suggests P.W2’s evidence was actuated by her bitter past with the appellant, other than what she observed at the scene.</w:t>
      </w:r>
    </w:p>
    <w:p w:rsidR="00A02A6F" w:rsidRPr="00C50B5E" w:rsidRDefault="00C50B5E" w:rsidP="00C50B5E">
      <w:pPr>
        <w:pStyle w:val="BodyText1"/>
        <w:shd w:val="clear" w:color="auto" w:fill="auto"/>
        <w:spacing w:before="0" w:after="320" w:line="360" w:lineRule="auto"/>
        <w:ind w:left="720" w:right="40" w:firstLine="0"/>
        <w:rPr>
          <w:rFonts w:ascii="Times New Roman" w:hAnsi="Times New Roman" w:cs="Times New Roman"/>
          <w:sz w:val="24"/>
          <w:szCs w:val="24"/>
        </w:rPr>
      </w:pPr>
      <w:r w:rsidRPr="00C50B5E">
        <w:rPr>
          <w:rFonts w:ascii="Times New Roman" w:hAnsi="Times New Roman" w:cs="Times New Roman"/>
          <w:sz w:val="24"/>
          <w:szCs w:val="24"/>
        </w:rPr>
        <w:lastRenderedPageBreak/>
        <w:t>In our considered view, thi</w:t>
      </w:r>
      <w:r w:rsidRPr="00C50B5E">
        <w:rPr>
          <w:rFonts w:ascii="Times New Roman" w:hAnsi="Times New Roman" w:cs="Times New Roman"/>
          <w:sz w:val="24"/>
          <w:szCs w:val="24"/>
        </w:rPr>
        <w:t xml:space="preserve">s was one case where the Court could safely convict even though there was no other evidence to support the identification evidence. See </w:t>
      </w:r>
      <w:proofErr w:type="spellStart"/>
      <w:r w:rsidRPr="00C50B5E">
        <w:rPr>
          <w:rStyle w:val="BodytextBold0"/>
          <w:rFonts w:ascii="Times New Roman" w:hAnsi="Times New Roman" w:cs="Times New Roman"/>
          <w:sz w:val="24"/>
          <w:szCs w:val="24"/>
        </w:rPr>
        <w:t>Nabulere’s</w:t>
      </w:r>
      <w:proofErr w:type="spellEnd"/>
      <w:r w:rsidRPr="00C50B5E">
        <w:rPr>
          <w:rStyle w:val="BodytextBold0"/>
          <w:rFonts w:ascii="Times New Roman" w:hAnsi="Times New Roman" w:cs="Times New Roman"/>
          <w:sz w:val="24"/>
          <w:szCs w:val="24"/>
        </w:rPr>
        <w:t xml:space="preserve"> case (supra).</w:t>
      </w:r>
    </w:p>
    <w:p w:rsidR="00A02A6F" w:rsidRPr="00C50B5E" w:rsidRDefault="00C50B5E" w:rsidP="00C50B5E">
      <w:pPr>
        <w:pStyle w:val="BodyText1"/>
        <w:shd w:val="clear" w:color="auto" w:fill="auto"/>
        <w:spacing w:before="0" w:after="159" w:line="360" w:lineRule="auto"/>
        <w:ind w:left="20" w:firstLine="0"/>
        <w:rPr>
          <w:rFonts w:ascii="Times New Roman" w:hAnsi="Times New Roman" w:cs="Times New Roman"/>
          <w:sz w:val="24"/>
          <w:szCs w:val="24"/>
        </w:rPr>
      </w:pPr>
      <w:r w:rsidRPr="00C50B5E">
        <w:rPr>
          <w:rStyle w:val="Bodytext12pt0"/>
          <w:rFonts w:ascii="Times New Roman" w:hAnsi="Times New Roman" w:cs="Times New Roman"/>
        </w:rPr>
        <w:t xml:space="preserve"> </w:t>
      </w:r>
      <w:r w:rsidR="004A168B" w:rsidRPr="00C50B5E">
        <w:rPr>
          <w:rStyle w:val="Bodytext12pt0"/>
          <w:rFonts w:ascii="Times New Roman" w:hAnsi="Times New Roman" w:cs="Times New Roman"/>
        </w:rPr>
        <w:t xml:space="preserve">         </w:t>
      </w:r>
      <w:r w:rsidRPr="00C50B5E">
        <w:rPr>
          <w:rFonts w:ascii="Times New Roman" w:hAnsi="Times New Roman" w:cs="Times New Roman"/>
          <w:sz w:val="24"/>
          <w:szCs w:val="24"/>
        </w:rPr>
        <w:t>We accordingly find no merit in ground 1 of the appeal and it fails.</w:t>
      </w:r>
    </w:p>
    <w:p w:rsidR="00A02A6F" w:rsidRPr="00C50B5E" w:rsidRDefault="00C50B5E" w:rsidP="00C50B5E">
      <w:pPr>
        <w:pStyle w:val="BodyText1"/>
        <w:shd w:val="clear" w:color="auto" w:fill="auto"/>
        <w:spacing w:before="0" w:after="316" w:line="360" w:lineRule="auto"/>
        <w:ind w:left="720" w:right="40" w:firstLine="0"/>
        <w:rPr>
          <w:rFonts w:ascii="Times New Roman" w:hAnsi="Times New Roman" w:cs="Times New Roman"/>
          <w:sz w:val="24"/>
          <w:szCs w:val="24"/>
        </w:rPr>
      </w:pPr>
      <w:r w:rsidRPr="00C50B5E">
        <w:rPr>
          <w:rFonts w:ascii="Times New Roman" w:hAnsi="Times New Roman" w:cs="Times New Roman"/>
          <w:sz w:val="24"/>
          <w:szCs w:val="24"/>
        </w:rPr>
        <w:t>On sentence, it is tri</w:t>
      </w:r>
      <w:r w:rsidRPr="00C50B5E">
        <w:rPr>
          <w:rFonts w:ascii="Times New Roman" w:hAnsi="Times New Roman" w:cs="Times New Roman"/>
          <w:sz w:val="24"/>
          <w:szCs w:val="24"/>
        </w:rPr>
        <w:t xml:space="preserve">te that this Court can only interfere with the sentence of a lower Court where, in the exercise of its discretion, the Court imposes a sentence which is excessive or so low so as to amount to a miscarriage of justice or where the Court ignores to consider </w:t>
      </w:r>
      <w:r w:rsidRPr="00C50B5E">
        <w:rPr>
          <w:rFonts w:ascii="Times New Roman" w:hAnsi="Times New Roman" w:cs="Times New Roman"/>
          <w:sz w:val="24"/>
          <w:szCs w:val="24"/>
        </w:rPr>
        <w:t xml:space="preserve">an </w:t>
      </w:r>
      <w:r w:rsidRPr="00C50B5E">
        <w:rPr>
          <w:rStyle w:val="Bodytext12pt0"/>
          <w:rFonts w:ascii="Times New Roman" w:hAnsi="Times New Roman" w:cs="Times New Roman"/>
        </w:rPr>
        <w:t xml:space="preserve"> </w:t>
      </w:r>
      <w:r w:rsidRPr="00C50B5E">
        <w:rPr>
          <w:rFonts w:ascii="Times New Roman" w:hAnsi="Times New Roman" w:cs="Times New Roman"/>
          <w:sz w:val="24"/>
          <w:szCs w:val="24"/>
        </w:rPr>
        <w:t xml:space="preserve">important matter or circumstance which ought to be considered while passing sentence or where the sentence imposed is wrong in principle, see: </w:t>
      </w:r>
      <w:r w:rsidRPr="00C50B5E">
        <w:rPr>
          <w:rStyle w:val="BodytextBold0"/>
          <w:rFonts w:ascii="Times New Roman" w:hAnsi="Times New Roman" w:cs="Times New Roman"/>
          <w:sz w:val="24"/>
          <w:szCs w:val="24"/>
        </w:rPr>
        <w:t xml:space="preserve">Kiwalabye Bernard </w:t>
      </w:r>
      <w:proofErr w:type="spellStart"/>
      <w:r w:rsidRPr="00C50B5E">
        <w:rPr>
          <w:rStyle w:val="BodytextBold0"/>
          <w:rFonts w:ascii="Times New Roman" w:hAnsi="Times New Roman" w:cs="Times New Roman"/>
          <w:sz w:val="24"/>
          <w:szCs w:val="24"/>
        </w:rPr>
        <w:t>vs</w:t>
      </w:r>
      <w:proofErr w:type="spellEnd"/>
      <w:r w:rsidRPr="00C50B5E">
        <w:rPr>
          <w:rStyle w:val="BodytextBold0"/>
          <w:rFonts w:ascii="Times New Roman" w:hAnsi="Times New Roman" w:cs="Times New Roman"/>
          <w:sz w:val="24"/>
          <w:szCs w:val="24"/>
        </w:rPr>
        <w:t xml:space="preserve"> Uganda, Cr. Appeal </w:t>
      </w:r>
      <w:r w:rsidRPr="00C50B5E">
        <w:rPr>
          <w:rStyle w:val="BodytextBold"/>
          <w:rFonts w:ascii="Times New Roman" w:hAnsi="Times New Roman" w:cs="Times New Roman"/>
          <w:sz w:val="24"/>
          <w:szCs w:val="24"/>
        </w:rPr>
        <w:t xml:space="preserve">No.143 </w:t>
      </w:r>
      <w:r w:rsidRPr="00C50B5E">
        <w:rPr>
          <w:rStyle w:val="BodytextBold0"/>
          <w:rFonts w:ascii="Times New Roman" w:hAnsi="Times New Roman" w:cs="Times New Roman"/>
          <w:sz w:val="24"/>
          <w:szCs w:val="24"/>
        </w:rPr>
        <w:t xml:space="preserve">of </w:t>
      </w:r>
      <w:r w:rsidRPr="00C50B5E">
        <w:rPr>
          <w:rStyle w:val="BodytextBold"/>
          <w:rFonts w:ascii="Times New Roman" w:hAnsi="Times New Roman" w:cs="Times New Roman"/>
          <w:sz w:val="24"/>
          <w:szCs w:val="24"/>
        </w:rPr>
        <w:t xml:space="preserve">2001 </w:t>
      </w:r>
      <w:r w:rsidRPr="00C50B5E">
        <w:rPr>
          <w:rStyle w:val="BodytextBold0"/>
          <w:rFonts w:ascii="Times New Roman" w:hAnsi="Times New Roman" w:cs="Times New Roman"/>
          <w:sz w:val="24"/>
          <w:szCs w:val="24"/>
        </w:rPr>
        <w:t xml:space="preserve">(SC); </w:t>
      </w:r>
      <w:proofErr w:type="spellStart"/>
      <w:r w:rsidRPr="00C50B5E">
        <w:rPr>
          <w:rStyle w:val="BodytextBold0"/>
          <w:rFonts w:ascii="Times New Roman" w:hAnsi="Times New Roman" w:cs="Times New Roman"/>
          <w:sz w:val="24"/>
          <w:szCs w:val="24"/>
        </w:rPr>
        <w:t>Semakika</w:t>
      </w:r>
      <w:proofErr w:type="spellEnd"/>
      <w:r w:rsidRPr="00C50B5E">
        <w:rPr>
          <w:rStyle w:val="BodytextBold0"/>
          <w:rFonts w:ascii="Times New Roman" w:hAnsi="Times New Roman" w:cs="Times New Roman"/>
          <w:sz w:val="24"/>
          <w:szCs w:val="24"/>
        </w:rPr>
        <w:t xml:space="preserve"> </w:t>
      </w:r>
      <w:proofErr w:type="spellStart"/>
      <w:r w:rsidRPr="00C50B5E">
        <w:rPr>
          <w:rStyle w:val="BodytextBold0"/>
          <w:rFonts w:ascii="Times New Roman" w:hAnsi="Times New Roman" w:cs="Times New Roman"/>
          <w:sz w:val="24"/>
          <w:szCs w:val="24"/>
        </w:rPr>
        <w:t>Josam</w:t>
      </w:r>
      <w:proofErr w:type="spellEnd"/>
      <w:r w:rsidRPr="00C50B5E">
        <w:rPr>
          <w:rStyle w:val="BodytextBold0"/>
          <w:rFonts w:ascii="Times New Roman" w:hAnsi="Times New Roman" w:cs="Times New Roman"/>
          <w:sz w:val="24"/>
          <w:szCs w:val="24"/>
        </w:rPr>
        <w:t xml:space="preserve"> </w:t>
      </w:r>
      <w:proofErr w:type="spellStart"/>
      <w:r w:rsidRPr="00C50B5E">
        <w:rPr>
          <w:rStyle w:val="BodytextBold0"/>
          <w:rFonts w:ascii="Times New Roman" w:hAnsi="Times New Roman" w:cs="Times New Roman"/>
          <w:sz w:val="24"/>
          <w:szCs w:val="24"/>
        </w:rPr>
        <w:t>vs</w:t>
      </w:r>
      <w:proofErr w:type="spellEnd"/>
      <w:r w:rsidRPr="00C50B5E">
        <w:rPr>
          <w:rStyle w:val="BodytextBold0"/>
          <w:rFonts w:ascii="Times New Roman" w:hAnsi="Times New Roman" w:cs="Times New Roman"/>
          <w:sz w:val="24"/>
          <w:szCs w:val="24"/>
        </w:rPr>
        <w:t xml:space="preserve"> Uganda, Cr. Appeal </w:t>
      </w:r>
      <w:r w:rsidRPr="00C50B5E">
        <w:rPr>
          <w:rStyle w:val="BodytextBold"/>
          <w:rFonts w:ascii="Times New Roman" w:hAnsi="Times New Roman" w:cs="Times New Roman"/>
          <w:sz w:val="24"/>
          <w:szCs w:val="24"/>
        </w:rPr>
        <w:t xml:space="preserve">No.332 </w:t>
      </w:r>
      <w:r w:rsidRPr="00C50B5E">
        <w:rPr>
          <w:rStyle w:val="BodytextBold0"/>
          <w:rFonts w:ascii="Times New Roman" w:hAnsi="Times New Roman" w:cs="Times New Roman"/>
          <w:sz w:val="24"/>
          <w:szCs w:val="24"/>
        </w:rPr>
        <w:t>o</w:t>
      </w:r>
      <w:r w:rsidRPr="00C50B5E">
        <w:rPr>
          <w:rStyle w:val="BodytextBold0"/>
          <w:rFonts w:ascii="Times New Roman" w:hAnsi="Times New Roman" w:cs="Times New Roman"/>
          <w:sz w:val="24"/>
          <w:szCs w:val="24"/>
        </w:rPr>
        <w:t xml:space="preserve">f </w:t>
      </w:r>
      <w:r w:rsidRPr="00C50B5E">
        <w:rPr>
          <w:rStyle w:val="BodytextBold"/>
          <w:rFonts w:ascii="Times New Roman" w:hAnsi="Times New Roman" w:cs="Times New Roman"/>
          <w:sz w:val="24"/>
          <w:szCs w:val="24"/>
        </w:rPr>
        <w:t xml:space="preserve">2009 </w:t>
      </w:r>
      <w:r w:rsidRPr="00C50B5E">
        <w:rPr>
          <w:rStyle w:val="BodytextBold0"/>
          <w:rFonts w:ascii="Times New Roman" w:hAnsi="Times New Roman" w:cs="Times New Roman"/>
          <w:sz w:val="24"/>
          <w:szCs w:val="24"/>
        </w:rPr>
        <w:t xml:space="preserve">(COA) </w:t>
      </w:r>
      <w:r w:rsidRPr="00C50B5E">
        <w:rPr>
          <w:rFonts w:ascii="Times New Roman" w:hAnsi="Times New Roman" w:cs="Times New Roman"/>
          <w:sz w:val="24"/>
          <w:szCs w:val="24"/>
        </w:rPr>
        <w:t xml:space="preserve">and </w:t>
      </w:r>
      <w:proofErr w:type="spellStart"/>
      <w:r w:rsidRPr="00C50B5E">
        <w:rPr>
          <w:rStyle w:val="BodytextBold0"/>
          <w:rFonts w:ascii="Times New Roman" w:hAnsi="Times New Roman" w:cs="Times New Roman"/>
          <w:sz w:val="24"/>
          <w:szCs w:val="24"/>
        </w:rPr>
        <w:t>Semanda</w:t>
      </w:r>
      <w:proofErr w:type="spellEnd"/>
      <w:r w:rsidRPr="00C50B5E">
        <w:rPr>
          <w:rStyle w:val="BodytextBold0"/>
          <w:rFonts w:ascii="Times New Roman" w:hAnsi="Times New Roman" w:cs="Times New Roman"/>
          <w:sz w:val="24"/>
          <w:szCs w:val="24"/>
        </w:rPr>
        <w:t xml:space="preserve"> Christopher and another </w:t>
      </w:r>
      <w:proofErr w:type="spellStart"/>
      <w:r w:rsidRPr="00C50B5E">
        <w:rPr>
          <w:rStyle w:val="BodytextBold0"/>
          <w:rFonts w:ascii="Times New Roman" w:hAnsi="Times New Roman" w:cs="Times New Roman"/>
          <w:sz w:val="24"/>
          <w:szCs w:val="24"/>
        </w:rPr>
        <w:t>vs</w:t>
      </w:r>
      <w:proofErr w:type="spellEnd"/>
      <w:r w:rsidRPr="00C50B5E">
        <w:rPr>
          <w:rStyle w:val="BodytextBold0"/>
          <w:rFonts w:ascii="Times New Roman" w:hAnsi="Times New Roman" w:cs="Times New Roman"/>
          <w:sz w:val="24"/>
          <w:szCs w:val="24"/>
        </w:rPr>
        <w:t xml:space="preserve"> Uganda Cr. Appeal </w:t>
      </w:r>
      <w:r w:rsidRPr="00C50B5E">
        <w:rPr>
          <w:rStyle w:val="BodytextBold"/>
          <w:rFonts w:ascii="Times New Roman" w:hAnsi="Times New Roman" w:cs="Times New Roman"/>
          <w:sz w:val="24"/>
          <w:szCs w:val="24"/>
        </w:rPr>
        <w:t xml:space="preserve">N0.77 </w:t>
      </w:r>
      <w:r w:rsidRPr="00C50B5E">
        <w:rPr>
          <w:rStyle w:val="BodytextBold0"/>
          <w:rFonts w:ascii="Times New Roman" w:hAnsi="Times New Roman" w:cs="Times New Roman"/>
          <w:sz w:val="24"/>
          <w:szCs w:val="24"/>
        </w:rPr>
        <w:t xml:space="preserve">of </w:t>
      </w:r>
      <w:r w:rsidRPr="00C50B5E">
        <w:rPr>
          <w:rStyle w:val="BodytextBold"/>
          <w:rFonts w:ascii="Times New Roman" w:hAnsi="Times New Roman" w:cs="Times New Roman"/>
          <w:sz w:val="24"/>
          <w:szCs w:val="24"/>
        </w:rPr>
        <w:t xml:space="preserve">2010 </w:t>
      </w:r>
      <w:r w:rsidRPr="00C50B5E">
        <w:rPr>
          <w:rStyle w:val="BodytextBold0"/>
          <w:rFonts w:ascii="Times New Roman" w:hAnsi="Times New Roman" w:cs="Times New Roman"/>
          <w:sz w:val="24"/>
          <w:szCs w:val="24"/>
        </w:rPr>
        <w:t>(COA).</w:t>
      </w:r>
    </w:p>
    <w:p w:rsidR="00A02A6F" w:rsidRPr="00C50B5E" w:rsidRDefault="00C50B5E" w:rsidP="00C50B5E">
      <w:pPr>
        <w:pStyle w:val="BodyText1"/>
        <w:shd w:val="clear" w:color="auto" w:fill="auto"/>
        <w:spacing w:before="0" w:after="160" w:line="360" w:lineRule="auto"/>
        <w:ind w:left="720" w:firstLine="0"/>
        <w:rPr>
          <w:rFonts w:ascii="Times New Roman" w:hAnsi="Times New Roman" w:cs="Times New Roman"/>
          <w:sz w:val="24"/>
          <w:szCs w:val="24"/>
        </w:rPr>
      </w:pPr>
      <w:r w:rsidRPr="00C50B5E">
        <w:rPr>
          <w:rFonts w:ascii="Times New Roman" w:hAnsi="Times New Roman" w:cs="Times New Roman"/>
          <w:sz w:val="24"/>
          <w:szCs w:val="24"/>
        </w:rPr>
        <w:t>While sentencing the appellant in the instant case, the trial Judge stated;</w:t>
      </w:r>
    </w:p>
    <w:p w:rsidR="00A02A6F" w:rsidRPr="00C50B5E" w:rsidRDefault="00C50B5E" w:rsidP="00C50B5E">
      <w:pPr>
        <w:pStyle w:val="Bodytext60"/>
        <w:shd w:val="clear" w:color="auto" w:fill="auto"/>
        <w:tabs>
          <w:tab w:val="left" w:pos="1436"/>
        </w:tabs>
        <w:spacing w:before="0" w:line="360" w:lineRule="auto"/>
        <w:ind w:left="20" w:right="40" w:firstLine="1420"/>
        <w:rPr>
          <w:rFonts w:ascii="Times New Roman" w:hAnsi="Times New Roman" w:cs="Times New Roman"/>
          <w:sz w:val="24"/>
          <w:szCs w:val="24"/>
        </w:rPr>
      </w:pPr>
      <w:r w:rsidRPr="00C50B5E">
        <w:rPr>
          <w:rFonts w:ascii="Times New Roman" w:hAnsi="Times New Roman" w:cs="Times New Roman"/>
          <w:sz w:val="24"/>
          <w:szCs w:val="24"/>
        </w:rPr>
        <w:t xml:space="preserve">“I have considered the submissions of the defence and submissions for the State. The </w:t>
      </w:r>
      <w:r w:rsidRPr="00C50B5E">
        <w:rPr>
          <w:rFonts w:ascii="Times New Roman" w:hAnsi="Times New Roman" w:cs="Times New Roman"/>
          <w:sz w:val="24"/>
          <w:szCs w:val="24"/>
        </w:rPr>
        <w:t>offence was committed with brutality</w:t>
      </w:r>
      <w:r w:rsidRPr="00C50B5E">
        <w:rPr>
          <w:rStyle w:val="Bodytext6205pt"/>
          <w:rFonts w:ascii="Times New Roman" w:hAnsi="Times New Roman" w:cs="Times New Roman"/>
          <w:b/>
          <w:bCs/>
          <w:sz w:val="24"/>
          <w:szCs w:val="24"/>
        </w:rPr>
        <w:t xml:space="preserve">; </w:t>
      </w:r>
      <w:proofErr w:type="gramStart"/>
      <w:r w:rsidRPr="00C50B5E">
        <w:rPr>
          <w:rFonts w:ascii="Times New Roman" w:hAnsi="Times New Roman" w:cs="Times New Roman"/>
          <w:sz w:val="24"/>
          <w:szCs w:val="24"/>
        </w:rPr>
        <w:t>Considering</w:t>
      </w:r>
      <w:proofErr w:type="gramEnd"/>
      <w:r w:rsidRPr="00C50B5E">
        <w:rPr>
          <w:rFonts w:ascii="Times New Roman" w:hAnsi="Times New Roman" w:cs="Times New Roman"/>
          <w:sz w:val="24"/>
          <w:szCs w:val="24"/>
        </w:rPr>
        <w:t xml:space="preserve"> that the accused has been on remand for </w:t>
      </w:r>
      <w:r w:rsidRPr="00C50B5E">
        <w:rPr>
          <w:rFonts w:ascii="Times New Roman" w:hAnsi="Times New Roman" w:cs="Times New Roman"/>
          <w:sz w:val="24"/>
          <w:szCs w:val="24"/>
        </w:rPr>
        <w:t>3 years</w:t>
      </w:r>
      <w:r w:rsidRPr="00C50B5E">
        <w:rPr>
          <w:rStyle w:val="Bodytext6205pt"/>
          <w:rFonts w:ascii="Times New Roman" w:hAnsi="Times New Roman" w:cs="Times New Roman"/>
          <w:b/>
          <w:bCs/>
          <w:sz w:val="24"/>
          <w:szCs w:val="24"/>
        </w:rPr>
        <w:t xml:space="preserve">, </w:t>
      </w:r>
      <w:r w:rsidRPr="00C50B5E">
        <w:rPr>
          <w:rFonts w:ascii="Times New Roman" w:hAnsi="Times New Roman" w:cs="Times New Roman"/>
          <w:sz w:val="24"/>
          <w:szCs w:val="24"/>
        </w:rPr>
        <w:t>I will discount the maximum death sentence and I do</w:t>
      </w:r>
    </w:p>
    <w:p w:rsidR="00A02A6F" w:rsidRPr="00C50B5E" w:rsidRDefault="00C50B5E" w:rsidP="00C50B5E">
      <w:pPr>
        <w:pStyle w:val="Bodytext60"/>
        <w:shd w:val="clear" w:color="auto" w:fill="auto"/>
        <w:spacing w:before="0" w:after="180" w:line="360" w:lineRule="auto"/>
        <w:ind w:left="20" w:firstLine="1420"/>
        <w:rPr>
          <w:rFonts w:ascii="Times New Roman" w:hAnsi="Times New Roman" w:cs="Times New Roman"/>
          <w:sz w:val="24"/>
          <w:szCs w:val="24"/>
        </w:rPr>
      </w:pPr>
      <w:proofErr w:type="gramStart"/>
      <w:r w:rsidRPr="00C50B5E">
        <w:rPr>
          <w:rFonts w:ascii="Times New Roman" w:hAnsi="Times New Roman" w:cs="Times New Roman"/>
          <w:sz w:val="24"/>
          <w:szCs w:val="24"/>
        </w:rPr>
        <w:t>sentence</w:t>
      </w:r>
      <w:proofErr w:type="gramEnd"/>
      <w:r w:rsidRPr="00C50B5E">
        <w:rPr>
          <w:rFonts w:ascii="Times New Roman" w:hAnsi="Times New Roman" w:cs="Times New Roman"/>
          <w:sz w:val="24"/>
          <w:szCs w:val="24"/>
        </w:rPr>
        <w:t xml:space="preserve"> the accused to life imprisonment</w:t>
      </w:r>
    </w:p>
    <w:p w:rsidR="00A02A6F" w:rsidRPr="00C50B5E" w:rsidRDefault="00C50B5E" w:rsidP="00C50B5E">
      <w:pPr>
        <w:pStyle w:val="BodyText1"/>
        <w:shd w:val="clear" w:color="auto" w:fill="auto"/>
        <w:spacing w:before="0" w:after="0" w:line="360" w:lineRule="auto"/>
        <w:ind w:left="720" w:right="40" w:firstLine="0"/>
        <w:rPr>
          <w:rFonts w:ascii="Times New Roman" w:hAnsi="Times New Roman" w:cs="Times New Roman"/>
          <w:sz w:val="24"/>
          <w:szCs w:val="24"/>
        </w:rPr>
      </w:pPr>
      <w:r w:rsidRPr="00C50B5E">
        <w:rPr>
          <w:rFonts w:ascii="Times New Roman" w:hAnsi="Times New Roman" w:cs="Times New Roman"/>
          <w:sz w:val="24"/>
          <w:szCs w:val="24"/>
        </w:rPr>
        <w:t xml:space="preserve">To our understanding, by stating that he had considered the submissions of the </w:t>
      </w:r>
      <w:proofErr w:type="spellStart"/>
      <w:r w:rsidRPr="00C50B5E">
        <w:rPr>
          <w:rFonts w:ascii="Times New Roman" w:hAnsi="Times New Roman" w:cs="Times New Roman"/>
          <w:sz w:val="24"/>
          <w:szCs w:val="24"/>
        </w:rPr>
        <w:t>defence</w:t>
      </w:r>
      <w:proofErr w:type="spellEnd"/>
      <w:r w:rsidRPr="00C50B5E">
        <w:rPr>
          <w:rFonts w:ascii="Times New Roman" w:hAnsi="Times New Roman" w:cs="Times New Roman"/>
          <w:sz w:val="24"/>
          <w:szCs w:val="24"/>
        </w:rPr>
        <w:t xml:space="preserve"> and the submissions of the state, the trial Judge was indicating his having considered the mitigating and aggravating factors. </w:t>
      </w:r>
      <w:r w:rsidRPr="00C50B5E">
        <w:rPr>
          <w:rFonts w:ascii="Times New Roman" w:hAnsi="Times New Roman" w:cs="Times New Roman"/>
          <w:sz w:val="24"/>
          <w:szCs w:val="24"/>
        </w:rPr>
        <w:t xml:space="preserve"> These included the gravity of the offe</w:t>
      </w:r>
      <w:r w:rsidRPr="00C50B5E">
        <w:rPr>
          <w:rFonts w:ascii="Times New Roman" w:hAnsi="Times New Roman" w:cs="Times New Roman"/>
          <w:sz w:val="24"/>
          <w:szCs w:val="24"/>
        </w:rPr>
        <w:t>nce and the brutality with which it was committed. Also, that the appellant was a first offender, he had a family of three wives and orphans to cater for, and that at 29 years he was still youthful. The trial Judge also took into account the remand period.</w:t>
      </w:r>
    </w:p>
    <w:p w:rsidR="00A02A6F" w:rsidRPr="00C50B5E" w:rsidRDefault="00C50B5E" w:rsidP="00C50B5E">
      <w:pPr>
        <w:pStyle w:val="BodyText1"/>
        <w:shd w:val="clear" w:color="auto" w:fill="auto"/>
        <w:spacing w:before="0" w:after="176" w:line="360" w:lineRule="auto"/>
        <w:ind w:left="20" w:right="60" w:firstLine="700"/>
        <w:rPr>
          <w:rFonts w:ascii="Times New Roman" w:hAnsi="Times New Roman" w:cs="Times New Roman"/>
          <w:sz w:val="24"/>
          <w:szCs w:val="24"/>
        </w:rPr>
      </w:pPr>
      <w:r w:rsidRPr="00C50B5E">
        <w:rPr>
          <w:rFonts w:ascii="Times New Roman" w:hAnsi="Times New Roman" w:cs="Times New Roman"/>
          <w:sz w:val="24"/>
          <w:szCs w:val="24"/>
        </w:rPr>
        <w:t xml:space="preserve">We note that one of the objectives of sentencing is rehabilitation of </w:t>
      </w:r>
      <w:proofErr w:type="gramStart"/>
      <w:r w:rsidRPr="00C50B5E">
        <w:rPr>
          <w:rFonts w:ascii="Times New Roman" w:hAnsi="Times New Roman" w:cs="Times New Roman"/>
          <w:sz w:val="24"/>
          <w:szCs w:val="24"/>
        </w:rPr>
        <w:t>the</w:t>
      </w:r>
      <w:r w:rsidR="004A168B" w:rsidRPr="00C50B5E">
        <w:rPr>
          <w:rFonts w:ascii="Times New Roman" w:hAnsi="Times New Roman" w:cs="Times New Roman"/>
          <w:sz w:val="24"/>
          <w:szCs w:val="24"/>
        </w:rPr>
        <w:t xml:space="preserve"> </w:t>
      </w:r>
      <w:r w:rsidRPr="00C50B5E">
        <w:rPr>
          <w:rStyle w:val="Bodytext12pt0"/>
          <w:rFonts w:ascii="Times New Roman" w:hAnsi="Times New Roman" w:cs="Times New Roman"/>
        </w:rPr>
        <w:t xml:space="preserve"> </w:t>
      </w:r>
      <w:r w:rsidRPr="00C50B5E">
        <w:rPr>
          <w:rFonts w:ascii="Times New Roman" w:hAnsi="Times New Roman" w:cs="Times New Roman"/>
          <w:sz w:val="24"/>
          <w:szCs w:val="24"/>
        </w:rPr>
        <w:t>offender</w:t>
      </w:r>
      <w:proofErr w:type="gramEnd"/>
      <w:r w:rsidRPr="00C50B5E">
        <w:rPr>
          <w:rFonts w:ascii="Times New Roman" w:hAnsi="Times New Roman" w:cs="Times New Roman"/>
          <w:sz w:val="24"/>
          <w:szCs w:val="24"/>
        </w:rPr>
        <w:t xml:space="preserve">. The other factor to be considered is the need for parity in sentences, in particular where the facts of the case under consideration have a resemblance to previous </w:t>
      </w:r>
      <w:r w:rsidRPr="00C50B5E">
        <w:rPr>
          <w:rFonts w:ascii="Times New Roman" w:hAnsi="Times New Roman" w:cs="Times New Roman"/>
          <w:sz w:val="24"/>
          <w:szCs w:val="24"/>
        </w:rPr>
        <w:t>cases.</w:t>
      </w:r>
    </w:p>
    <w:p w:rsidR="00A02A6F" w:rsidRPr="00C50B5E" w:rsidRDefault="00C50B5E" w:rsidP="00C50B5E">
      <w:pPr>
        <w:pStyle w:val="BodyText1"/>
        <w:shd w:val="clear" w:color="auto" w:fill="auto"/>
        <w:spacing w:before="0" w:after="320" w:line="360" w:lineRule="auto"/>
        <w:ind w:left="720" w:right="60" w:firstLine="0"/>
        <w:rPr>
          <w:rFonts w:ascii="Times New Roman" w:hAnsi="Times New Roman" w:cs="Times New Roman"/>
          <w:sz w:val="24"/>
          <w:szCs w:val="24"/>
        </w:rPr>
      </w:pPr>
      <w:proofErr w:type="gramStart"/>
      <w:r w:rsidRPr="00C50B5E">
        <w:rPr>
          <w:rFonts w:ascii="Times New Roman" w:hAnsi="Times New Roman" w:cs="Times New Roman"/>
          <w:sz w:val="24"/>
          <w:szCs w:val="24"/>
        </w:rPr>
        <w:t xml:space="preserve">This Court, in </w:t>
      </w:r>
      <w:r w:rsidRPr="00C50B5E">
        <w:rPr>
          <w:rStyle w:val="BodytextBold"/>
          <w:rFonts w:ascii="Times New Roman" w:hAnsi="Times New Roman" w:cs="Times New Roman"/>
          <w:sz w:val="24"/>
          <w:szCs w:val="24"/>
        </w:rPr>
        <w:t xml:space="preserve">Tumwesigye Anthony </w:t>
      </w:r>
      <w:proofErr w:type="spellStart"/>
      <w:r w:rsidRPr="00C50B5E">
        <w:rPr>
          <w:rStyle w:val="BodytextBold"/>
          <w:rFonts w:ascii="Times New Roman" w:hAnsi="Times New Roman" w:cs="Times New Roman"/>
          <w:sz w:val="24"/>
          <w:szCs w:val="24"/>
        </w:rPr>
        <w:t>vs</w:t>
      </w:r>
      <w:proofErr w:type="spellEnd"/>
      <w:r w:rsidRPr="00C50B5E">
        <w:rPr>
          <w:rStyle w:val="BodytextBold"/>
          <w:rFonts w:ascii="Times New Roman" w:hAnsi="Times New Roman" w:cs="Times New Roman"/>
          <w:sz w:val="24"/>
          <w:szCs w:val="24"/>
        </w:rPr>
        <w:t xml:space="preserve"> Uganda, Cr. Appeal NO.</w:t>
      </w:r>
      <w:proofErr w:type="gramEnd"/>
      <w:r w:rsidRPr="00C50B5E">
        <w:rPr>
          <w:rStyle w:val="BodytextBold"/>
          <w:rFonts w:ascii="Times New Roman" w:hAnsi="Times New Roman" w:cs="Times New Roman"/>
          <w:sz w:val="24"/>
          <w:szCs w:val="24"/>
        </w:rPr>
        <w:t xml:space="preserve"> 46/</w:t>
      </w:r>
      <w:proofErr w:type="gramStart"/>
      <w:r w:rsidRPr="00C50B5E">
        <w:rPr>
          <w:rStyle w:val="BodytextBold"/>
          <w:rFonts w:ascii="Times New Roman" w:hAnsi="Times New Roman" w:cs="Times New Roman"/>
          <w:sz w:val="24"/>
          <w:szCs w:val="24"/>
        </w:rPr>
        <w:t>2012,</w:t>
      </w:r>
      <w:proofErr w:type="gramEnd"/>
      <w:r w:rsidRPr="00C50B5E">
        <w:rPr>
          <w:rStyle w:val="BodytextBold"/>
          <w:rFonts w:ascii="Times New Roman" w:hAnsi="Times New Roman" w:cs="Times New Roman"/>
          <w:sz w:val="24"/>
          <w:szCs w:val="24"/>
        </w:rPr>
        <w:t xml:space="preserve"> </w:t>
      </w:r>
      <w:r w:rsidRPr="00C50B5E">
        <w:rPr>
          <w:rFonts w:ascii="Times New Roman" w:hAnsi="Times New Roman" w:cs="Times New Roman"/>
          <w:sz w:val="24"/>
          <w:szCs w:val="24"/>
        </w:rPr>
        <w:t xml:space="preserve">substituted the sentence of </w:t>
      </w:r>
      <w:r w:rsidRPr="00C50B5E">
        <w:rPr>
          <w:rStyle w:val="Bodytext135pt"/>
          <w:rFonts w:ascii="Times New Roman" w:hAnsi="Times New Roman" w:cs="Times New Roman"/>
          <w:sz w:val="24"/>
          <w:szCs w:val="24"/>
        </w:rPr>
        <w:t>32</w:t>
      </w:r>
      <w:r w:rsidRPr="00C50B5E">
        <w:rPr>
          <w:rStyle w:val="Bodytext12pt0"/>
          <w:rFonts w:ascii="Times New Roman" w:hAnsi="Times New Roman" w:cs="Times New Roman"/>
        </w:rPr>
        <w:t xml:space="preserve"> </w:t>
      </w:r>
      <w:r w:rsidRPr="00C50B5E">
        <w:rPr>
          <w:rFonts w:ascii="Times New Roman" w:hAnsi="Times New Roman" w:cs="Times New Roman"/>
          <w:sz w:val="24"/>
          <w:szCs w:val="24"/>
        </w:rPr>
        <w:t xml:space="preserve">years imprisonment with that of </w:t>
      </w:r>
      <w:r w:rsidRPr="00C50B5E">
        <w:rPr>
          <w:rStyle w:val="Bodytext135pt"/>
          <w:rFonts w:ascii="Times New Roman" w:hAnsi="Times New Roman" w:cs="Times New Roman"/>
          <w:sz w:val="24"/>
          <w:szCs w:val="24"/>
        </w:rPr>
        <w:t>20</w:t>
      </w:r>
      <w:r w:rsidRPr="00C50B5E">
        <w:rPr>
          <w:rFonts w:ascii="Times New Roman" w:hAnsi="Times New Roman" w:cs="Times New Roman"/>
          <w:sz w:val="24"/>
          <w:szCs w:val="24"/>
        </w:rPr>
        <w:t xml:space="preserve"> years. The appellant in that case was convicted of murder. The deceased had reported him for stealing his (dec</w:t>
      </w:r>
      <w:r w:rsidRPr="00C50B5E">
        <w:rPr>
          <w:rFonts w:ascii="Times New Roman" w:hAnsi="Times New Roman" w:cs="Times New Roman"/>
          <w:sz w:val="24"/>
          <w:szCs w:val="24"/>
        </w:rPr>
        <w:t>eased) employer’s chicken. The appellant killed him by crushing his head after which he buried the body in a sandpit.</w:t>
      </w:r>
    </w:p>
    <w:p w:rsidR="00A02A6F" w:rsidRPr="00C50B5E" w:rsidRDefault="00C50B5E" w:rsidP="00C50B5E">
      <w:pPr>
        <w:pStyle w:val="BodyText1"/>
        <w:shd w:val="clear" w:color="auto" w:fill="auto"/>
        <w:spacing w:before="0" w:after="210" w:line="360" w:lineRule="auto"/>
        <w:ind w:left="20" w:firstLine="700"/>
        <w:rPr>
          <w:rFonts w:ascii="Times New Roman" w:hAnsi="Times New Roman" w:cs="Times New Roman"/>
          <w:sz w:val="24"/>
          <w:szCs w:val="24"/>
        </w:rPr>
      </w:pPr>
      <w:r w:rsidRPr="00C50B5E">
        <w:rPr>
          <w:rFonts w:ascii="Times New Roman" w:hAnsi="Times New Roman" w:cs="Times New Roman"/>
          <w:sz w:val="24"/>
          <w:szCs w:val="24"/>
        </w:rPr>
        <w:t>While reviewing the sentence, this Court observed that;</w:t>
      </w:r>
    </w:p>
    <w:p w:rsidR="00A02A6F" w:rsidRPr="00C50B5E" w:rsidRDefault="00C50B5E" w:rsidP="00C50B5E">
      <w:pPr>
        <w:pStyle w:val="Bodytext60"/>
        <w:shd w:val="clear" w:color="auto" w:fill="auto"/>
        <w:tabs>
          <w:tab w:val="left" w:pos="1474"/>
        </w:tabs>
        <w:spacing w:before="0" w:line="360" w:lineRule="auto"/>
        <w:ind w:left="20" w:firstLine="0"/>
        <w:rPr>
          <w:rFonts w:ascii="Times New Roman" w:hAnsi="Times New Roman" w:cs="Times New Roman"/>
          <w:sz w:val="24"/>
          <w:szCs w:val="24"/>
        </w:rPr>
      </w:pPr>
      <w:r w:rsidRPr="00C50B5E">
        <w:rPr>
          <w:rStyle w:val="Bodytext612pt0"/>
          <w:rFonts w:ascii="Times New Roman" w:hAnsi="Times New Roman" w:cs="Times New Roman"/>
        </w:rPr>
        <w:tab/>
      </w:r>
      <w:r w:rsidRPr="00C50B5E">
        <w:rPr>
          <w:rFonts w:ascii="Times New Roman" w:hAnsi="Times New Roman" w:cs="Times New Roman"/>
          <w:sz w:val="24"/>
          <w:szCs w:val="24"/>
        </w:rPr>
        <w:t>“We note that the fact that the appellant was a first offender,</w:t>
      </w:r>
      <w:r w:rsidR="004A168B" w:rsidRPr="00C50B5E">
        <w:rPr>
          <w:rFonts w:ascii="Times New Roman" w:hAnsi="Times New Roman" w:cs="Times New Roman"/>
          <w:sz w:val="24"/>
          <w:szCs w:val="24"/>
        </w:rPr>
        <w:t xml:space="preserve"> </w:t>
      </w:r>
      <w:r w:rsidRPr="00C50B5E">
        <w:rPr>
          <w:rFonts w:ascii="Times New Roman" w:hAnsi="Times New Roman" w:cs="Times New Roman"/>
          <w:sz w:val="24"/>
          <w:szCs w:val="24"/>
        </w:rPr>
        <w:t>and a young ma</w:t>
      </w:r>
      <w:r w:rsidRPr="00C50B5E">
        <w:rPr>
          <w:rFonts w:ascii="Times New Roman" w:hAnsi="Times New Roman" w:cs="Times New Roman"/>
          <w:sz w:val="24"/>
          <w:szCs w:val="24"/>
        </w:rPr>
        <w:t>n, aged only 19 years with a chance to reform, was a father of two children and supported two orphans</w:t>
      </w:r>
      <w:r w:rsidR="004A168B" w:rsidRPr="00C50B5E">
        <w:rPr>
          <w:rFonts w:ascii="Times New Roman" w:hAnsi="Times New Roman" w:cs="Times New Roman"/>
          <w:sz w:val="24"/>
          <w:szCs w:val="24"/>
        </w:rPr>
        <w:t xml:space="preserve"> </w:t>
      </w:r>
      <w:r w:rsidRPr="00C50B5E">
        <w:rPr>
          <w:rFonts w:ascii="Times New Roman" w:hAnsi="Times New Roman" w:cs="Times New Roman"/>
          <w:sz w:val="24"/>
          <w:szCs w:val="24"/>
        </w:rPr>
        <w:t>called for a lesser sentence than what the trial Judge imposed.</w:t>
      </w:r>
      <w:r w:rsidR="004A168B" w:rsidRPr="00C50B5E">
        <w:rPr>
          <w:rFonts w:ascii="Times New Roman" w:hAnsi="Times New Roman" w:cs="Times New Roman"/>
          <w:sz w:val="24"/>
          <w:szCs w:val="24"/>
        </w:rPr>
        <w:t xml:space="preserve">” </w:t>
      </w:r>
      <w:r w:rsidRPr="00C50B5E">
        <w:rPr>
          <w:rFonts w:ascii="Times New Roman" w:hAnsi="Times New Roman" w:cs="Times New Roman"/>
          <w:spacing w:val="0"/>
          <w:sz w:val="24"/>
          <w:szCs w:val="24"/>
        </w:rPr>
        <w:lastRenderedPageBreak/>
        <w:t xml:space="preserve">The Court thus set aside the sentence of </w:t>
      </w:r>
      <w:r w:rsidRPr="00C50B5E">
        <w:rPr>
          <w:rStyle w:val="Bodytext135pt"/>
          <w:rFonts w:ascii="Times New Roman" w:hAnsi="Times New Roman" w:cs="Times New Roman"/>
          <w:sz w:val="24"/>
          <w:szCs w:val="24"/>
        </w:rPr>
        <w:t>32</w:t>
      </w:r>
      <w:r w:rsidRPr="00C50B5E">
        <w:rPr>
          <w:rStyle w:val="Bodytext12pt0"/>
          <w:rFonts w:ascii="Times New Roman" w:hAnsi="Times New Roman" w:cs="Times New Roman"/>
        </w:rPr>
        <w:t xml:space="preserve"> </w:t>
      </w:r>
      <w:r w:rsidRPr="00C50B5E">
        <w:rPr>
          <w:rFonts w:ascii="Times New Roman" w:hAnsi="Times New Roman" w:cs="Times New Roman"/>
          <w:spacing w:val="0"/>
          <w:sz w:val="24"/>
          <w:szCs w:val="24"/>
        </w:rPr>
        <w:t xml:space="preserve">years and substituted the </w:t>
      </w:r>
      <w:proofErr w:type="gramStart"/>
      <w:r w:rsidRPr="00C50B5E">
        <w:rPr>
          <w:rFonts w:ascii="Times New Roman" w:hAnsi="Times New Roman" w:cs="Times New Roman"/>
          <w:spacing w:val="0"/>
          <w:sz w:val="24"/>
          <w:szCs w:val="24"/>
        </w:rPr>
        <w:t xml:space="preserve">same </w:t>
      </w:r>
      <w:r w:rsidRPr="00C50B5E">
        <w:rPr>
          <w:rStyle w:val="Bodytext12pt0"/>
          <w:rFonts w:ascii="Times New Roman" w:hAnsi="Times New Roman" w:cs="Times New Roman"/>
        </w:rPr>
        <w:t xml:space="preserve"> </w:t>
      </w:r>
      <w:r w:rsidRPr="00C50B5E">
        <w:rPr>
          <w:rFonts w:ascii="Times New Roman" w:hAnsi="Times New Roman" w:cs="Times New Roman"/>
          <w:spacing w:val="0"/>
          <w:sz w:val="24"/>
          <w:szCs w:val="24"/>
        </w:rPr>
        <w:t>with</w:t>
      </w:r>
      <w:proofErr w:type="gramEnd"/>
      <w:r w:rsidRPr="00C50B5E">
        <w:rPr>
          <w:rFonts w:ascii="Times New Roman" w:hAnsi="Times New Roman" w:cs="Times New Roman"/>
          <w:spacing w:val="0"/>
          <w:sz w:val="24"/>
          <w:szCs w:val="24"/>
        </w:rPr>
        <w:t xml:space="preserve"> </w:t>
      </w:r>
      <w:r w:rsidRPr="00C50B5E">
        <w:rPr>
          <w:rStyle w:val="Bodytext135pt"/>
          <w:rFonts w:ascii="Times New Roman" w:hAnsi="Times New Roman" w:cs="Times New Roman"/>
          <w:sz w:val="24"/>
          <w:szCs w:val="24"/>
        </w:rPr>
        <w:t>20</w:t>
      </w:r>
      <w:r w:rsidRPr="00C50B5E">
        <w:rPr>
          <w:rStyle w:val="Bodytext12pt0"/>
          <w:rFonts w:ascii="Times New Roman" w:hAnsi="Times New Roman" w:cs="Times New Roman"/>
        </w:rPr>
        <w:t xml:space="preserve"> </w:t>
      </w:r>
      <w:r w:rsidRPr="00C50B5E">
        <w:rPr>
          <w:rFonts w:ascii="Times New Roman" w:hAnsi="Times New Roman" w:cs="Times New Roman"/>
          <w:spacing w:val="0"/>
          <w:sz w:val="24"/>
          <w:szCs w:val="24"/>
        </w:rPr>
        <w:t>years imprisonment.</w:t>
      </w:r>
    </w:p>
    <w:p w:rsidR="00A02A6F" w:rsidRPr="00C50B5E" w:rsidRDefault="00C50B5E" w:rsidP="00C50B5E">
      <w:pPr>
        <w:pStyle w:val="BodyText1"/>
        <w:shd w:val="clear" w:color="auto" w:fill="auto"/>
        <w:spacing w:before="0" w:after="180" w:line="360" w:lineRule="auto"/>
        <w:ind w:left="720" w:right="60" w:firstLine="0"/>
        <w:rPr>
          <w:rFonts w:ascii="Times New Roman" w:hAnsi="Times New Roman" w:cs="Times New Roman"/>
          <w:sz w:val="24"/>
          <w:szCs w:val="24"/>
        </w:rPr>
      </w:pPr>
      <w:r w:rsidRPr="00C50B5E">
        <w:rPr>
          <w:rFonts w:ascii="Times New Roman" w:hAnsi="Times New Roman" w:cs="Times New Roman"/>
          <w:sz w:val="24"/>
          <w:szCs w:val="24"/>
        </w:rPr>
        <w:t xml:space="preserve">In another case before this court, </w:t>
      </w:r>
      <w:proofErr w:type="spellStart"/>
      <w:r w:rsidRPr="00C50B5E">
        <w:rPr>
          <w:rStyle w:val="BodytextBold"/>
          <w:rFonts w:ascii="Times New Roman" w:hAnsi="Times New Roman" w:cs="Times New Roman"/>
          <w:sz w:val="24"/>
          <w:szCs w:val="24"/>
        </w:rPr>
        <w:t>Atiku</w:t>
      </w:r>
      <w:proofErr w:type="spellEnd"/>
      <w:r w:rsidRPr="00C50B5E">
        <w:rPr>
          <w:rStyle w:val="BodytextBold"/>
          <w:rFonts w:ascii="Times New Roman" w:hAnsi="Times New Roman" w:cs="Times New Roman"/>
          <w:sz w:val="24"/>
          <w:szCs w:val="24"/>
        </w:rPr>
        <w:t xml:space="preserve"> </w:t>
      </w:r>
      <w:proofErr w:type="spellStart"/>
      <w:r w:rsidRPr="00C50B5E">
        <w:rPr>
          <w:rStyle w:val="BodytextBold"/>
          <w:rFonts w:ascii="Times New Roman" w:hAnsi="Times New Roman" w:cs="Times New Roman"/>
          <w:sz w:val="24"/>
          <w:szCs w:val="24"/>
        </w:rPr>
        <w:t>Lino</w:t>
      </w:r>
      <w:proofErr w:type="spellEnd"/>
      <w:r w:rsidRPr="00C50B5E">
        <w:rPr>
          <w:rStyle w:val="BodytextBold"/>
          <w:rFonts w:ascii="Times New Roman" w:hAnsi="Times New Roman" w:cs="Times New Roman"/>
          <w:sz w:val="24"/>
          <w:szCs w:val="24"/>
        </w:rPr>
        <w:t xml:space="preserve"> </w:t>
      </w:r>
      <w:proofErr w:type="spellStart"/>
      <w:r w:rsidRPr="00C50B5E">
        <w:rPr>
          <w:rStyle w:val="BodytextBold"/>
          <w:rFonts w:ascii="Times New Roman" w:hAnsi="Times New Roman" w:cs="Times New Roman"/>
          <w:sz w:val="24"/>
          <w:szCs w:val="24"/>
        </w:rPr>
        <w:t>vs</w:t>
      </w:r>
      <w:proofErr w:type="spellEnd"/>
      <w:r w:rsidRPr="00C50B5E">
        <w:rPr>
          <w:rStyle w:val="BodytextBold"/>
          <w:rFonts w:ascii="Times New Roman" w:hAnsi="Times New Roman" w:cs="Times New Roman"/>
          <w:sz w:val="24"/>
          <w:szCs w:val="24"/>
        </w:rPr>
        <w:t xml:space="preserve"> Uganda Criminal Appeal No. 0041/2009, </w:t>
      </w:r>
      <w:r w:rsidRPr="00C50B5E">
        <w:rPr>
          <w:rFonts w:ascii="Times New Roman" w:hAnsi="Times New Roman" w:cs="Times New Roman"/>
          <w:sz w:val="24"/>
          <w:szCs w:val="24"/>
        </w:rPr>
        <w:t>the appellant was convicted of murder and sentenced to life imprisonment. The appellant had attacked and cut to death the deceased in the latter’s ho</w:t>
      </w:r>
      <w:r w:rsidRPr="00C50B5E">
        <w:rPr>
          <w:rFonts w:ascii="Times New Roman" w:hAnsi="Times New Roman" w:cs="Times New Roman"/>
          <w:sz w:val="24"/>
          <w:szCs w:val="24"/>
        </w:rPr>
        <w:t xml:space="preserve">use accusing him of bewitching his </w:t>
      </w:r>
      <w:r w:rsidRPr="00C50B5E">
        <w:rPr>
          <w:rFonts w:ascii="Times New Roman" w:hAnsi="Times New Roman" w:cs="Times New Roman"/>
          <w:sz w:val="24"/>
          <w:szCs w:val="24"/>
        </w:rPr>
        <w:t xml:space="preserve">son. He was aged </w:t>
      </w:r>
      <w:r w:rsidRPr="00C50B5E">
        <w:rPr>
          <w:rStyle w:val="Bodytext135pt"/>
          <w:rFonts w:ascii="Times New Roman" w:hAnsi="Times New Roman" w:cs="Times New Roman"/>
          <w:sz w:val="24"/>
          <w:szCs w:val="24"/>
        </w:rPr>
        <w:t>31</w:t>
      </w:r>
      <w:r w:rsidRPr="00C50B5E">
        <w:rPr>
          <w:rStyle w:val="Bodytext12pt0"/>
          <w:rFonts w:ascii="Times New Roman" w:hAnsi="Times New Roman" w:cs="Times New Roman"/>
        </w:rPr>
        <w:t xml:space="preserve"> </w:t>
      </w:r>
      <w:r w:rsidRPr="00C50B5E">
        <w:rPr>
          <w:rFonts w:ascii="Times New Roman" w:hAnsi="Times New Roman" w:cs="Times New Roman"/>
          <w:sz w:val="24"/>
          <w:szCs w:val="24"/>
        </w:rPr>
        <w:t xml:space="preserve">years at the time of sentence and </w:t>
      </w:r>
      <w:proofErr w:type="gramStart"/>
      <w:r w:rsidRPr="00C50B5E">
        <w:rPr>
          <w:rFonts w:ascii="Times New Roman" w:hAnsi="Times New Roman" w:cs="Times New Roman"/>
          <w:sz w:val="24"/>
          <w:szCs w:val="24"/>
        </w:rPr>
        <w:t>a was</w:t>
      </w:r>
      <w:proofErr w:type="gramEnd"/>
      <w:r w:rsidRPr="00C50B5E">
        <w:rPr>
          <w:rFonts w:ascii="Times New Roman" w:hAnsi="Times New Roman" w:cs="Times New Roman"/>
          <w:sz w:val="24"/>
          <w:szCs w:val="24"/>
        </w:rPr>
        <w:t xml:space="preserve"> a first offender.</w:t>
      </w:r>
    </w:p>
    <w:p w:rsidR="00A02A6F" w:rsidRPr="00C50B5E" w:rsidRDefault="00C50B5E" w:rsidP="00C50B5E">
      <w:pPr>
        <w:pStyle w:val="BodyText1"/>
        <w:shd w:val="clear" w:color="auto" w:fill="auto"/>
        <w:spacing w:before="0" w:after="184" w:line="360" w:lineRule="auto"/>
        <w:ind w:left="720" w:right="60" w:firstLine="0"/>
        <w:rPr>
          <w:rFonts w:ascii="Times New Roman" w:hAnsi="Times New Roman" w:cs="Times New Roman"/>
          <w:sz w:val="24"/>
          <w:szCs w:val="24"/>
        </w:rPr>
      </w:pPr>
      <w:r w:rsidRPr="00C50B5E">
        <w:rPr>
          <w:rFonts w:ascii="Times New Roman" w:hAnsi="Times New Roman" w:cs="Times New Roman"/>
          <w:sz w:val="24"/>
          <w:szCs w:val="24"/>
        </w:rPr>
        <w:t xml:space="preserve">This Court, citing the case of </w:t>
      </w:r>
      <w:r w:rsidRPr="00C50B5E">
        <w:rPr>
          <w:rStyle w:val="BodytextBold"/>
          <w:rFonts w:ascii="Times New Roman" w:hAnsi="Times New Roman" w:cs="Times New Roman"/>
          <w:sz w:val="24"/>
          <w:szCs w:val="24"/>
        </w:rPr>
        <w:t xml:space="preserve">Tumwesigye (supra), </w:t>
      </w:r>
      <w:r w:rsidRPr="00C50B5E">
        <w:rPr>
          <w:rFonts w:ascii="Times New Roman" w:hAnsi="Times New Roman" w:cs="Times New Roman"/>
          <w:sz w:val="24"/>
          <w:szCs w:val="24"/>
        </w:rPr>
        <w:t xml:space="preserve">observed that the appellant ought to be given an opportunity to reform. The sentence of </w:t>
      </w:r>
      <w:r w:rsidRPr="00C50B5E">
        <w:rPr>
          <w:rFonts w:ascii="Times New Roman" w:hAnsi="Times New Roman" w:cs="Times New Roman"/>
          <w:sz w:val="24"/>
          <w:szCs w:val="24"/>
        </w:rPr>
        <w:t>life imprisonment was reduced and substituted with 20 years imprisonment.</w:t>
      </w:r>
    </w:p>
    <w:p w:rsidR="00A02A6F" w:rsidRPr="00C50B5E" w:rsidRDefault="004A168B" w:rsidP="00C50B5E">
      <w:pPr>
        <w:pStyle w:val="BodyText1"/>
        <w:shd w:val="clear" w:color="auto" w:fill="auto"/>
        <w:spacing w:before="0" w:after="0" w:line="360" w:lineRule="auto"/>
        <w:ind w:left="20" w:right="60" w:firstLine="0"/>
        <w:rPr>
          <w:rFonts w:ascii="Times New Roman" w:hAnsi="Times New Roman" w:cs="Times New Roman"/>
          <w:sz w:val="24"/>
          <w:szCs w:val="24"/>
        </w:rPr>
      </w:pPr>
      <w:r w:rsidRPr="00C50B5E">
        <w:rPr>
          <w:rFonts w:ascii="Times New Roman" w:hAnsi="Times New Roman" w:cs="Times New Roman"/>
          <w:sz w:val="24"/>
          <w:szCs w:val="24"/>
        </w:rPr>
        <w:t xml:space="preserve">      </w:t>
      </w:r>
      <w:r w:rsidR="00C50B5E" w:rsidRPr="00C50B5E">
        <w:rPr>
          <w:rFonts w:ascii="Times New Roman" w:hAnsi="Times New Roman" w:cs="Times New Roman"/>
          <w:sz w:val="24"/>
          <w:szCs w:val="24"/>
        </w:rPr>
        <w:t xml:space="preserve"> Considering the circumstances of this case, in line with the above cited cases whose facts have a resemblance to those of the case before us, it is</w:t>
      </w:r>
      <w:r w:rsidR="00C50B5E" w:rsidRPr="00C50B5E">
        <w:rPr>
          <w:rFonts w:ascii="Times New Roman" w:hAnsi="Times New Roman" w:cs="Times New Roman"/>
          <w:sz w:val="24"/>
          <w:szCs w:val="24"/>
        </w:rPr>
        <w:br w:type="page"/>
      </w:r>
    </w:p>
    <w:p w:rsidR="00A02A6F" w:rsidRPr="00C50B5E" w:rsidRDefault="00C50B5E" w:rsidP="00C50B5E">
      <w:pPr>
        <w:pStyle w:val="Bodytext70"/>
        <w:shd w:val="clear" w:color="auto" w:fill="auto"/>
        <w:spacing w:after="176" w:line="360" w:lineRule="auto"/>
        <w:ind w:left="700" w:right="20"/>
        <w:rPr>
          <w:rFonts w:ascii="Times New Roman" w:hAnsi="Times New Roman" w:cs="Times New Roman"/>
          <w:sz w:val="24"/>
          <w:szCs w:val="24"/>
        </w:rPr>
      </w:pPr>
      <w:proofErr w:type="gramStart"/>
      <w:r w:rsidRPr="00C50B5E">
        <w:rPr>
          <w:rFonts w:ascii="Times New Roman" w:hAnsi="Times New Roman" w:cs="Times New Roman"/>
          <w:sz w:val="24"/>
          <w:szCs w:val="24"/>
        </w:rPr>
        <w:lastRenderedPageBreak/>
        <w:t>our</w:t>
      </w:r>
      <w:proofErr w:type="gramEnd"/>
      <w:r w:rsidRPr="00C50B5E">
        <w:rPr>
          <w:rFonts w:ascii="Times New Roman" w:hAnsi="Times New Roman" w:cs="Times New Roman"/>
          <w:sz w:val="24"/>
          <w:szCs w:val="24"/>
        </w:rPr>
        <w:t xml:space="preserve"> considered opinion that t</w:t>
      </w:r>
      <w:r w:rsidRPr="00C50B5E">
        <w:rPr>
          <w:rFonts w:ascii="Times New Roman" w:hAnsi="Times New Roman" w:cs="Times New Roman"/>
          <w:sz w:val="24"/>
          <w:szCs w:val="24"/>
        </w:rPr>
        <w:t>he circumstances called for a lesser sentence than that imposed by the trial Judge.</w:t>
      </w:r>
    </w:p>
    <w:p w:rsidR="00A02A6F" w:rsidRPr="00C50B5E" w:rsidRDefault="00C50B5E" w:rsidP="00C50B5E">
      <w:pPr>
        <w:pStyle w:val="Bodytext70"/>
        <w:shd w:val="clear" w:color="auto" w:fill="auto"/>
        <w:spacing w:after="184" w:line="360" w:lineRule="auto"/>
        <w:ind w:right="20"/>
        <w:rPr>
          <w:rFonts w:ascii="Times New Roman" w:hAnsi="Times New Roman" w:cs="Times New Roman"/>
          <w:sz w:val="24"/>
          <w:szCs w:val="24"/>
        </w:rPr>
      </w:pPr>
      <w:r w:rsidRPr="00C50B5E">
        <w:rPr>
          <w:rFonts w:ascii="Times New Roman" w:hAnsi="Times New Roman" w:cs="Times New Roman"/>
          <w:sz w:val="24"/>
          <w:szCs w:val="24"/>
        </w:rPr>
        <w:t xml:space="preserve">Consequently, we consider a sentence of 20 years imprisonment to </w:t>
      </w:r>
      <w:r w:rsidR="004A168B" w:rsidRPr="00C50B5E">
        <w:rPr>
          <w:rFonts w:ascii="Times New Roman" w:hAnsi="Times New Roman" w:cs="Times New Roman"/>
          <w:sz w:val="24"/>
          <w:szCs w:val="24"/>
        </w:rPr>
        <w:t xml:space="preserve">be </w:t>
      </w:r>
      <w:r w:rsidR="004A168B" w:rsidRPr="00C50B5E">
        <w:rPr>
          <w:rStyle w:val="Bodytext712pt0"/>
          <w:rFonts w:ascii="Times New Roman" w:hAnsi="Times New Roman" w:cs="Times New Roman"/>
        </w:rPr>
        <w:t>commensurate</w:t>
      </w:r>
      <w:r w:rsidRPr="00C50B5E">
        <w:rPr>
          <w:rFonts w:ascii="Times New Roman" w:hAnsi="Times New Roman" w:cs="Times New Roman"/>
          <w:sz w:val="24"/>
          <w:szCs w:val="24"/>
        </w:rPr>
        <w:t xml:space="preserve"> with the gravity of the offence. We accordingly set aside the sentence of life imprison</w:t>
      </w:r>
      <w:r w:rsidRPr="00C50B5E">
        <w:rPr>
          <w:rFonts w:ascii="Times New Roman" w:hAnsi="Times New Roman" w:cs="Times New Roman"/>
          <w:sz w:val="24"/>
          <w:szCs w:val="24"/>
        </w:rPr>
        <w:t xml:space="preserve">ment and substitute it with a term of 20 years imprisonment. The sentence is to be served from the date of conviction of the </w:t>
      </w:r>
      <w:r w:rsidR="004A168B" w:rsidRPr="00C50B5E">
        <w:rPr>
          <w:rFonts w:ascii="Times New Roman" w:hAnsi="Times New Roman" w:cs="Times New Roman"/>
          <w:sz w:val="24"/>
          <w:szCs w:val="24"/>
        </w:rPr>
        <w:t>appellant, which</w:t>
      </w:r>
      <w:r w:rsidRPr="00C50B5E">
        <w:rPr>
          <w:rFonts w:ascii="Times New Roman" w:hAnsi="Times New Roman" w:cs="Times New Roman"/>
          <w:sz w:val="24"/>
          <w:szCs w:val="24"/>
        </w:rPr>
        <w:t xml:space="preserve"> is 6-11-2009.</w:t>
      </w:r>
    </w:p>
    <w:p w:rsidR="00A02A6F" w:rsidRPr="00C50B5E" w:rsidRDefault="00C50B5E" w:rsidP="00C50B5E">
      <w:pPr>
        <w:pStyle w:val="Bodytext70"/>
        <w:shd w:val="clear" w:color="auto" w:fill="auto"/>
        <w:spacing w:after="0" w:line="360" w:lineRule="auto"/>
        <w:ind w:right="20" w:firstLine="700"/>
        <w:rPr>
          <w:rFonts w:ascii="Times New Roman" w:hAnsi="Times New Roman" w:cs="Times New Roman"/>
          <w:sz w:val="24"/>
          <w:szCs w:val="24"/>
        </w:rPr>
      </w:pPr>
      <w:r w:rsidRPr="00C50B5E">
        <w:rPr>
          <w:rFonts w:ascii="Times New Roman" w:hAnsi="Times New Roman" w:cs="Times New Roman"/>
          <w:sz w:val="24"/>
          <w:szCs w:val="24"/>
        </w:rPr>
        <w:t xml:space="preserve">We therefore allow this appeal in part. The appeal against conviction </w:t>
      </w:r>
      <w:proofErr w:type="gramStart"/>
      <w:r w:rsidRPr="00C50B5E">
        <w:rPr>
          <w:rFonts w:ascii="Times New Roman" w:hAnsi="Times New Roman" w:cs="Times New Roman"/>
          <w:sz w:val="24"/>
          <w:szCs w:val="24"/>
        </w:rPr>
        <w:t xml:space="preserve">is </w:t>
      </w:r>
      <w:r w:rsidRPr="00C50B5E">
        <w:rPr>
          <w:rStyle w:val="Bodytext712pt0"/>
          <w:rFonts w:ascii="Times New Roman" w:hAnsi="Times New Roman" w:cs="Times New Roman"/>
        </w:rPr>
        <w:t xml:space="preserve"> </w:t>
      </w:r>
      <w:r w:rsidRPr="00C50B5E">
        <w:rPr>
          <w:rFonts w:ascii="Times New Roman" w:hAnsi="Times New Roman" w:cs="Times New Roman"/>
          <w:sz w:val="24"/>
          <w:szCs w:val="24"/>
        </w:rPr>
        <w:t>hereby</w:t>
      </w:r>
      <w:proofErr w:type="gramEnd"/>
      <w:r w:rsidRPr="00C50B5E">
        <w:rPr>
          <w:rFonts w:ascii="Times New Roman" w:hAnsi="Times New Roman" w:cs="Times New Roman"/>
          <w:sz w:val="24"/>
          <w:szCs w:val="24"/>
        </w:rPr>
        <w:t xml:space="preserve"> dismissed and the appeal against sentence allowed in the above stated terms.</w:t>
      </w:r>
    </w:p>
    <w:p w:rsidR="004A168B" w:rsidRPr="00C50B5E" w:rsidRDefault="004A168B" w:rsidP="00C50B5E">
      <w:pPr>
        <w:pStyle w:val="Bodytext70"/>
        <w:shd w:val="clear" w:color="auto" w:fill="auto"/>
        <w:spacing w:after="0" w:line="360" w:lineRule="auto"/>
        <w:ind w:right="20" w:firstLine="700"/>
        <w:rPr>
          <w:rFonts w:ascii="Times New Roman" w:hAnsi="Times New Roman" w:cs="Times New Roman"/>
          <w:sz w:val="24"/>
          <w:szCs w:val="24"/>
        </w:rPr>
      </w:pPr>
    </w:p>
    <w:p w:rsidR="004A168B" w:rsidRPr="00C50B5E" w:rsidRDefault="004A168B" w:rsidP="00C50B5E">
      <w:pPr>
        <w:pStyle w:val="Bodytext70"/>
        <w:shd w:val="clear" w:color="auto" w:fill="auto"/>
        <w:spacing w:after="0" w:line="360" w:lineRule="auto"/>
        <w:ind w:right="20" w:firstLine="700"/>
        <w:rPr>
          <w:rFonts w:ascii="Times New Roman" w:hAnsi="Times New Roman" w:cs="Times New Roman"/>
          <w:sz w:val="24"/>
          <w:szCs w:val="24"/>
        </w:rPr>
      </w:pPr>
    </w:p>
    <w:p w:rsidR="004A168B"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r w:rsidRPr="00C50B5E">
        <w:rPr>
          <w:rFonts w:ascii="Times New Roman" w:hAnsi="Times New Roman" w:cs="Times New Roman"/>
          <w:sz w:val="24"/>
          <w:szCs w:val="24"/>
        </w:rPr>
        <w:t xml:space="preserve">Dated at </w:t>
      </w:r>
      <w:proofErr w:type="spellStart"/>
      <w:r w:rsidRPr="00C50B5E">
        <w:rPr>
          <w:rFonts w:ascii="Times New Roman" w:hAnsi="Times New Roman" w:cs="Times New Roman"/>
          <w:sz w:val="24"/>
          <w:szCs w:val="24"/>
        </w:rPr>
        <w:t>Arua</w:t>
      </w:r>
      <w:proofErr w:type="spellEnd"/>
      <w:r w:rsidRPr="00C50B5E">
        <w:rPr>
          <w:rFonts w:ascii="Times New Roman" w:hAnsi="Times New Roman" w:cs="Times New Roman"/>
          <w:sz w:val="24"/>
          <w:szCs w:val="24"/>
        </w:rPr>
        <w:t xml:space="preserve"> this 6</w:t>
      </w:r>
      <w:r w:rsidRPr="00C50B5E">
        <w:rPr>
          <w:rFonts w:ascii="Times New Roman" w:hAnsi="Times New Roman" w:cs="Times New Roman"/>
          <w:sz w:val="24"/>
          <w:szCs w:val="24"/>
          <w:vertAlign w:val="superscript"/>
        </w:rPr>
        <w:t>th</w:t>
      </w:r>
      <w:r w:rsidRPr="00C50B5E">
        <w:rPr>
          <w:rFonts w:ascii="Times New Roman" w:hAnsi="Times New Roman" w:cs="Times New Roman"/>
          <w:sz w:val="24"/>
          <w:szCs w:val="24"/>
        </w:rPr>
        <w:t xml:space="preserve"> day of June 2016.</w:t>
      </w:r>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bookmarkStart w:id="2" w:name="_GoBack"/>
      <w:bookmarkEnd w:id="2"/>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proofErr w:type="spellStart"/>
      <w:r w:rsidRPr="00C50B5E">
        <w:rPr>
          <w:rFonts w:ascii="Times New Roman" w:hAnsi="Times New Roman" w:cs="Times New Roman"/>
          <w:sz w:val="24"/>
          <w:szCs w:val="24"/>
        </w:rPr>
        <w:t>Hon.Justice</w:t>
      </w:r>
      <w:proofErr w:type="spellEnd"/>
      <w:r w:rsidRPr="00C50B5E">
        <w:rPr>
          <w:rFonts w:ascii="Times New Roman" w:hAnsi="Times New Roman" w:cs="Times New Roman"/>
          <w:sz w:val="24"/>
          <w:szCs w:val="24"/>
        </w:rPr>
        <w:t xml:space="preserve"> </w:t>
      </w:r>
      <w:proofErr w:type="spellStart"/>
      <w:r w:rsidRPr="00C50B5E">
        <w:rPr>
          <w:rFonts w:ascii="Times New Roman" w:hAnsi="Times New Roman" w:cs="Times New Roman"/>
          <w:sz w:val="24"/>
          <w:szCs w:val="24"/>
        </w:rPr>
        <w:t>Remmy</w:t>
      </w:r>
      <w:proofErr w:type="spellEnd"/>
      <w:r w:rsidRPr="00C50B5E">
        <w:rPr>
          <w:rFonts w:ascii="Times New Roman" w:hAnsi="Times New Roman" w:cs="Times New Roman"/>
          <w:sz w:val="24"/>
          <w:szCs w:val="24"/>
        </w:rPr>
        <w:t xml:space="preserve"> </w:t>
      </w:r>
      <w:proofErr w:type="spellStart"/>
      <w:r w:rsidRPr="00C50B5E">
        <w:rPr>
          <w:rFonts w:ascii="Times New Roman" w:hAnsi="Times New Roman" w:cs="Times New Roman"/>
          <w:sz w:val="24"/>
          <w:szCs w:val="24"/>
        </w:rPr>
        <w:t>Kasule</w:t>
      </w:r>
      <w:proofErr w:type="spellEnd"/>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r w:rsidRPr="00C50B5E">
        <w:rPr>
          <w:rFonts w:ascii="Times New Roman" w:hAnsi="Times New Roman" w:cs="Times New Roman"/>
          <w:sz w:val="24"/>
          <w:szCs w:val="24"/>
        </w:rPr>
        <w:t>JUSTICE OF APPEAL</w:t>
      </w:r>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proofErr w:type="spellStart"/>
      <w:r w:rsidRPr="00C50B5E">
        <w:rPr>
          <w:rFonts w:ascii="Times New Roman" w:hAnsi="Times New Roman" w:cs="Times New Roman"/>
          <w:sz w:val="24"/>
          <w:szCs w:val="24"/>
        </w:rPr>
        <w:t>Hon.Lady</w:t>
      </w:r>
      <w:proofErr w:type="spellEnd"/>
      <w:r w:rsidRPr="00C50B5E">
        <w:rPr>
          <w:rFonts w:ascii="Times New Roman" w:hAnsi="Times New Roman" w:cs="Times New Roman"/>
          <w:sz w:val="24"/>
          <w:szCs w:val="24"/>
        </w:rPr>
        <w:t xml:space="preserve"> Justice </w:t>
      </w:r>
      <w:proofErr w:type="spellStart"/>
      <w:r w:rsidRPr="00C50B5E">
        <w:rPr>
          <w:rFonts w:ascii="Times New Roman" w:hAnsi="Times New Roman" w:cs="Times New Roman"/>
          <w:sz w:val="24"/>
          <w:szCs w:val="24"/>
        </w:rPr>
        <w:t>Hellen</w:t>
      </w:r>
      <w:proofErr w:type="spellEnd"/>
      <w:r w:rsidRPr="00C50B5E">
        <w:rPr>
          <w:rFonts w:ascii="Times New Roman" w:hAnsi="Times New Roman" w:cs="Times New Roman"/>
          <w:sz w:val="24"/>
          <w:szCs w:val="24"/>
        </w:rPr>
        <w:t xml:space="preserve"> </w:t>
      </w:r>
      <w:proofErr w:type="spellStart"/>
      <w:r w:rsidRPr="00C50B5E">
        <w:rPr>
          <w:rFonts w:ascii="Times New Roman" w:hAnsi="Times New Roman" w:cs="Times New Roman"/>
          <w:sz w:val="24"/>
          <w:szCs w:val="24"/>
        </w:rPr>
        <w:t>Obura</w:t>
      </w:r>
      <w:proofErr w:type="spellEnd"/>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r w:rsidRPr="00C50B5E">
        <w:rPr>
          <w:rFonts w:ascii="Times New Roman" w:hAnsi="Times New Roman" w:cs="Times New Roman"/>
          <w:sz w:val="24"/>
          <w:szCs w:val="24"/>
        </w:rPr>
        <w:t>JUSTICE OF APPEAL</w:t>
      </w:r>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r w:rsidRPr="00C50B5E">
        <w:rPr>
          <w:rFonts w:ascii="Times New Roman" w:hAnsi="Times New Roman" w:cs="Times New Roman"/>
          <w:sz w:val="24"/>
          <w:szCs w:val="24"/>
        </w:rPr>
        <w:t xml:space="preserve">Hon. Justice Simon </w:t>
      </w:r>
      <w:proofErr w:type="spellStart"/>
      <w:r w:rsidRPr="00C50B5E">
        <w:rPr>
          <w:rFonts w:ascii="Times New Roman" w:hAnsi="Times New Roman" w:cs="Times New Roman"/>
          <w:sz w:val="24"/>
          <w:szCs w:val="24"/>
        </w:rPr>
        <w:t>Byabakama</w:t>
      </w:r>
      <w:proofErr w:type="spellEnd"/>
      <w:r w:rsidRPr="00C50B5E">
        <w:rPr>
          <w:rFonts w:ascii="Times New Roman" w:hAnsi="Times New Roman" w:cs="Times New Roman"/>
          <w:sz w:val="24"/>
          <w:szCs w:val="24"/>
        </w:rPr>
        <w:t xml:space="preserve"> </w:t>
      </w:r>
      <w:proofErr w:type="spellStart"/>
      <w:r w:rsidRPr="00C50B5E">
        <w:rPr>
          <w:rFonts w:ascii="Times New Roman" w:hAnsi="Times New Roman" w:cs="Times New Roman"/>
          <w:sz w:val="24"/>
          <w:szCs w:val="24"/>
        </w:rPr>
        <w:t>Mugenyi</w:t>
      </w:r>
      <w:proofErr w:type="spellEnd"/>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r w:rsidRPr="00C50B5E">
        <w:rPr>
          <w:rFonts w:ascii="Times New Roman" w:hAnsi="Times New Roman" w:cs="Times New Roman"/>
          <w:sz w:val="24"/>
          <w:szCs w:val="24"/>
        </w:rPr>
        <w:t>JUSTICE OF APPEAL</w:t>
      </w:r>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pPr>
    </w:p>
    <w:p w:rsidR="00896BE4" w:rsidRPr="00C50B5E" w:rsidRDefault="00896BE4" w:rsidP="00C50B5E">
      <w:pPr>
        <w:pStyle w:val="Bodytext70"/>
        <w:shd w:val="clear" w:color="auto" w:fill="auto"/>
        <w:spacing w:after="0" w:line="360" w:lineRule="auto"/>
        <w:ind w:right="20" w:firstLine="700"/>
        <w:rPr>
          <w:rFonts w:ascii="Times New Roman" w:hAnsi="Times New Roman" w:cs="Times New Roman"/>
          <w:sz w:val="24"/>
          <w:szCs w:val="24"/>
        </w:rPr>
        <w:sectPr w:rsidR="00896BE4" w:rsidRPr="00C50B5E">
          <w:footerReference w:type="even" r:id="rId11"/>
          <w:footerReference w:type="default" r:id="rId12"/>
          <w:pgSz w:w="12240" w:h="15840"/>
          <w:pgMar w:top="321" w:right="900" w:bottom="959" w:left="938" w:header="0" w:footer="3" w:gutter="0"/>
          <w:cols w:space="720"/>
          <w:noEndnote/>
          <w:titlePg/>
          <w:docGrid w:linePitch="360"/>
        </w:sect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sectPr w:rsidR="00A02A6F" w:rsidRPr="00C50B5E">
          <w:type w:val="continuous"/>
          <w:pgSz w:w="12240" w:h="15840"/>
          <w:pgMar w:top="277" w:right="900" w:bottom="277" w:left="900" w:header="0" w:footer="3" w:gutter="0"/>
          <w:cols w:space="720"/>
          <w:noEndnote/>
          <w:docGrid w:linePitch="360"/>
        </w:sectPr>
      </w:pPr>
    </w:p>
    <w:p w:rsidR="00A02A6F" w:rsidRPr="00C50B5E" w:rsidRDefault="00A02A6F" w:rsidP="00C50B5E">
      <w:pPr>
        <w:pStyle w:val="Bodytext100"/>
        <w:shd w:val="clear" w:color="auto" w:fill="auto"/>
        <w:spacing w:line="360" w:lineRule="auto"/>
        <w:jc w:val="both"/>
        <w:rPr>
          <w:rFonts w:ascii="Times New Roman" w:hAnsi="Times New Roman" w:cs="Times New Roman"/>
          <w:sz w:val="24"/>
          <w:szCs w:val="24"/>
        </w:rPr>
        <w:sectPr w:rsidR="00A02A6F" w:rsidRPr="00C50B5E">
          <w:type w:val="continuous"/>
          <w:pgSz w:w="12240" w:h="15840"/>
          <w:pgMar w:top="93" w:right="10570" w:bottom="3674" w:left="1109" w:header="0" w:footer="3" w:gutter="0"/>
          <w:cols w:space="720"/>
          <w:noEndnote/>
          <w:docGrid w:linePitch="360"/>
        </w:sect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sectPr w:rsidR="00A02A6F" w:rsidRPr="00C50B5E">
          <w:type w:val="continuous"/>
          <w:pgSz w:w="12240" w:h="15840"/>
          <w:pgMar w:top="0" w:right="0" w:bottom="0" w:left="0" w:header="0" w:footer="3" w:gutter="0"/>
          <w:cols w:space="720"/>
          <w:noEndnote/>
          <w:docGrid w:linePitch="360"/>
        </w:sect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sectPr w:rsidR="00A02A6F" w:rsidRPr="00C50B5E">
          <w:type w:val="continuous"/>
          <w:pgSz w:w="12240" w:h="15840"/>
          <w:pgMar w:top="63" w:right="2150" w:bottom="3644" w:left="4219" w:header="0" w:footer="3" w:gutter="0"/>
          <w:cols w:space="720"/>
          <w:noEndnote/>
          <w:docGrid w:linePitch="360"/>
        </w:sectPr>
      </w:pPr>
    </w:p>
    <w:p w:rsidR="00A02A6F" w:rsidRPr="00C50B5E" w:rsidRDefault="00A02A6F" w:rsidP="00C50B5E">
      <w:pPr>
        <w:spacing w:line="360" w:lineRule="auto"/>
        <w:jc w:val="both"/>
        <w:rPr>
          <w:rFonts w:ascii="Times New Roman" w:hAnsi="Times New Roman" w:cs="Times New Roman"/>
        </w:rPr>
      </w:pPr>
    </w:p>
    <w:p w:rsidR="00A02A6F" w:rsidRPr="00C50B5E" w:rsidRDefault="00A02A6F" w:rsidP="00C50B5E">
      <w:pPr>
        <w:spacing w:line="360" w:lineRule="auto"/>
        <w:jc w:val="both"/>
        <w:rPr>
          <w:rFonts w:ascii="Times New Roman" w:hAnsi="Times New Roman" w:cs="Times New Roman"/>
        </w:rPr>
        <w:sectPr w:rsidR="00A02A6F" w:rsidRPr="00C50B5E">
          <w:type w:val="continuous"/>
          <w:pgSz w:w="12240" w:h="15840"/>
          <w:pgMar w:top="0" w:right="0" w:bottom="0" w:left="0" w:header="0" w:footer="3" w:gutter="0"/>
          <w:cols w:space="720"/>
          <w:noEndnote/>
          <w:docGrid w:linePitch="360"/>
        </w:sectPr>
      </w:pPr>
    </w:p>
    <w:p w:rsidR="00A02A6F" w:rsidRPr="00C50B5E" w:rsidRDefault="00A02A6F" w:rsidP="00C50B5E">
      <w:pPr>
        <w:pStyle w:val="Bodytext100"/>
        <w:shd w:val="clear" w:color="auto" w:fill="auto"/>
        <w:spacing w:after="1259" w:line="360" w:lineRule="auto"/>
        <w:jc w:val="both"/>
        <w:rPr>
          <w:rFonts w:ascii="Times New Roman" w:hAnsi="Times New Roman" w:cs="Times New Roman"/>
          <w:sz w:val="24"/>
          <w:szCs w:val="24"/>
        </w:rPr>
      </w:pPr>
    </w:p>
    <w:sectPr w:rsidR="00A02A6F" w:rsidRPr="00C50B5E">
      <w:type w:val="continuous"/>
      <w:pgSz w:w="12240" w:h="15840"/>
      <w:pgMar w:top="93" w:right="10574" w:bottom="3674" w:left="11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3F" w:rsidRDefault="00C7583F">
      <w:r>
        <w:separator/>
      </w:r>
    </w:p>
  </w:endnote>
  <w:endnote w:type="continuationSeparator" w:id="0">
    <w:p w:rsidR="00C7583F" w:rsidRDefault="00C7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6F" w:rsidRDefault="00C7583F">
    <w:pPr>
      <w:rPr>
        <w:sz w:val="2"/>
        <w:szCs w:val="2"/>
      </w:rPr>
    </w:pPr>
    <w:r>
      <w:rPr>
        <w:noProof/>
      </w:rPr>
      <mc:AlternateContent>
        <mc:Choice Requires="wps">
          <w:drawing>
            <wp:anchor distT="0" distB="0" distL="63500" distR="63500" simplePos="0" relativeHeight="314572416" behindDoc="1" locked="0" layoutInCell="1" allowOverlap="1" wp14:anchorId="037F3314" wp14:editId="41D74069">
              <wp:simplePos x="0" y="0"/>
              <wp:positionH relativeFrom="page">
                <wp:posOffset>3856355</wp:posOffset>
              </wp:positionH>
              <wp:positionV relativeFrom="page">
                <wp:posOffset>9776460</wp:posOffset>
              </wp:positionV>
              <wp:extent cx="67310" cy="172720"/>
              <wp:effectExtent l="0" t="3810" r="381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A6F" w:rsidRDefault="00C50B5E">
                          <w:pPr>
                            <w:pStyle w:val="Headerorfooter0"/>
                            <w:shd w:val="clear" w:color="auto" w:fill="auto"/>
                            <w:spacing w:line="240" w:lineRule="auto"/>
                          </w:pPr>
                          <w:r>
                            <w:fldChar w:fldCharType="begin"/>
                          </w:r>
                          <w:r>
                            <w:instrText xml:space="preserve"> PAGE \* MERGEFORMAT </w:instrText>
                          </w:r>
                          <w:r>
                            <w:fldChar w:fldCharType="separate"/>
                          </w:r>
                          <w:r w:rsidRPr="00C50B5E">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65pt;margin-top:769.8pt;width:5.3pt;height:13.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bEqg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" filled="f" stroked="f">
              <v:textbox style="mso-fit-shape-to-text:t" inset="0,0,0,0">
                <w:txbxContent>
                  <w:p w:rsidR="00A02A6F" w:rsidRDefault="00C50B5E">
                    <w:pPr>
                      <w:pStyle w:val="Headerorfooter0"/>
                      <w:shd w:val="clear" w:color="auto" w:fill="auto"/>
                      <w:spacing w:line="240" w:lineRule="auto"/>
                    </w:pPr>
                    <w:r>
                      <w:fldChar w:fldCharType="begin"/>
                    </w:r>
                    <w:r>
                      <w:instrText xml:space="preserve"> PAGE \* MERGEFORMAT </w:instrText>
                    </w:r>
                    <w:r>
                      <w:fldChar w:fldCharType="separate"/>
                    </w:r>
                    <w:r w:rsidRPr="00C50B5E">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6F" w:rsidRDefault="00A02A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6F" w:rsidRDefault="00C7583F">
    <w:pPr>
      <w:rPr>
        <w:sz w:val="2"/>
        <w:szCs w:val="2"/>
      </w:rPr>
    </w:pPr>
    <w:r>
      <w:rPr>
        <w:noProof/>
      </w:rPr>
      <mc:AlternateContent>
        <mc:Choice Requires="wps">
          <w:drawing>
            <wp:anchor distT="0" distB="0" distL="63500" distR="63500" simplePos="0" relativeHeight="314572417" behindDoc="1" locked="0" layoutInCell="1" allowOverlap="1" wp14:anchorId="79CED42F" wp14:editId="0EAEF953">
              <wp:simplePos x="0" y="0"/>
              <wp:positionH relativeFrom="page">
                <wp:posOffset>3856355</wp:posOffset>
              </wp:positionH>
              <wp:positionV relativeFrom="page">
                <wp:posOffset>9776460</wp:posOffset>
              </wp:positionV>
              <wp:extent cx="67310" cy="172720"/>
              <wp:effectExtent l="0" t="381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A6F" w:rsidRDefault="00C50B5E">
                          <w:pPr>
                            <w:pStyle w:val="Headerorfooter0"/>
                            <w:shd w:val="clear" w:color="auto" w:fill="auto"/>
                            <w:spacing w:line="240" w:lineRule="auto"/>
                          </w:pPr>
                          <w:r>
                            <w:fldChar w:fldCharType="begin"/>
                          </w:r>
                          <w:r>
                            <w:instrText xml:space="preserve"> PAGE \* MERGEFORMAT </w:instrText>
                          </w:r>
                          <w:r>
                            <w:fldChar w:fldCharType="separate"/>
                          </w:r>
                          <w:r w:rsidRPr="00C50B5E">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3.65pt;margin-top:769.8pt;width:5.3pt;height:13.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" filled="f" stroked="f">
              <v:textbox style="mso-fit-shape-to-text:t" inset="0,0,0,0">
                <w:txbxContent>
                  <w:p w:rsidR="00A02A6F" w:rsidRDefault="00C50B5E">
                    <w:pPr>
                      <w:pStyle w:val="Headerorfooter0"/>
                      <w:shd w:val="clear" w:color="auto" w:fill="auto"/>
                      <w:spacing w:line="240" w:lineRule="auto"/>
                    </w:pPr>
                    <w:r>
                      <w:fldChar w:fldCharType="begin"/>
                    </w:r>
                    <w:r>
                      <w:instrText xml:space="preserve"> PAGE \* MERGEFORMAT </w:instrText>
                    </w:r>
                    <w:r>
                      <w:fldChar w:fldCharType="separate"/>
                    </w:r>
                    <w:r w:rsidRPr="00C50B5E">
                      <w:rPr>
                        <w:rStyle w:val="Headerorfooter1"/>
                        <w:noProof/>
                      </w:rPr>
                      <w:t>5</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6F" w:rsidRDefault="00C7583F">
    <w:pPr>
      <w:rPr>
        <w:sz w:val="2"/>
        <w:szCs w:val="2"/>
      </w:rPr>
    </w:pPr>
    <w:r>
      <w:rPr>
        <w:noProof/>
      </w:rPr>
      <mc:AlternateContent>
        <mc:Choice Requires="wps">
          <w:drawing>
            <wp:anchor distT="0" distB="0" distL="63500" distR="63500" simplePos="0" relativeHeight="314572418" behindDoc="1" locked="0" layoutInCell="1" allowOverlap="1" wp14:anchorId="699FAE5B" wp14:editId="2DF0C4A8">
              <wp:simplePos x="0" y="0"/>
              <wp:positionH relativeFrom="page">
                <wp:posOffset>3856355</wp:posOffset>
              </wp:positionH>
              <wp:positionV relativeFrom="page">
                <wp:posOffset>9776460</wp:posOffset>
              </wp:positionV>
              <wp:extent cx="67310" cy="172720"/>
              <wp:effectExtent l="0" t="3810" r="381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A6F" w:rsidRDefault="00C50B5E">
                          <w:pPr>
                            <w:pStyle w:val="Headerorfooter0"/>
                            <w:shd w:val="clear" w:color="auto" w:fill="auto"/>
                            <w:spacing w:line="240" w:lineRule="auto"/>
                          </w:pPr>
                          <w:r>
                            <w:fldChar w:fldCharType="begin"/>
                          </w:r>
                          <w:r>
                            <w:instrText xml:space="preserve"> PAGE \* MERGEFORMAT </w:instrText>
                          </w:r>
                          <w:r>
                            <w:fldChar w:fldCharType="separate"/>
                          </w:r>
                          <w:r w:rsidRPr="00C50B5E">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3.65pt;margin-top:769.8pt;width:5.3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1srQIAAKw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" filled="f" stroked="f">
              <v:textbox style="mso-fit-shape-to-text:t" inset="0,0,0,0">
                <w:txbxContent>
                  <w:p w:rsidR="00A02A6F" w:rsidRDefault="00C50B5E">
                    <w:pPr>
                      <w:pStyle w:val="Headerorfooter0"/>
                      <w:shd w:val="clear" w:color="auto" w:fill="auto"/>
                      <w:spacing w:line="240" w:lineRule="auto"/>
                    </w:pPr>
                    <w:r>
                      <w:fldChar w:fldCharType="begin"/>
                    </w:r>
                    <w:r>
                      <w:instrText xml:space="preserve"> PAGE \* MERGEFORMAT </w:instrText>
                    </w:r>
                    <w:r>
                      <w:fldChar w:fldCharType="separate"/>
                    </w:r>
                    <w:r w:rsidRPr="00C50B5E">
                      <w:rPr>
                        <w:rStyle w:val="Headerorfooter1"/>
                        <w:noProof/>
                      </w:rPr>
                      <w:t>8</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6F" w:rsidRDefault="00A02A6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3F" w:rsidRDefault="00C7583F"/>
  </w:footnote>
  <w:footnote w:type="continuationSeparator" w:id="0">
    <w:p w:rsidR="00C7583F" w:rsidRDefault="00C758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0CC"/>
    <w:multiLevelType w:val="multilevel"/>
    <w:tmpl w:val="0E9A9300"/>
    <w:lvl w:ilvl="0">
      <w:start w:val="2"/>
      <w:numFmt w:val="decimal"/>
      <w:lvlText w:val="%1."/>
      <w:lvlJc w:val="left"/>
      <w:rPr>
        <w:rFonts w:ascii="David" w:eastAsia="David" w:hAnsi="David" w:cs="David"/>
        <w:b/>
        <w:bCs/>
        <w:i/>
        <w:iCs/>
        <w:smallCaps w:val="0"/>
        <w:strike w:val="0"/>
        <w:color w:val="000000"/>
        <w:spacing w:val="-2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71579"/>
    <w:multiLevelType w:val="multilevel"/>
    <w:tmpl w:val="D4F0B820"/>
    <w:lvl w:ilvl="0">
      <w:start w:val="1"/>
      <w:numFmt w:val="decimal"/>
      <w:lvlText w:val="%1,"/>
      <w:lvlJc w:val="left"/>
      <w:rPr>
        <w:rFonts w:ascii="David" w:eastAsia="David" w:hAnsi="David" w:cs="David"/>
        <w:b/>
        <w:bCs/>
        <w:i/>
        <w:iCs/>
        <w:smallCaps w:val="0"/>
        <w:strike w:val="0"/>
        <w:color w:val="000000"/>
        <w:spacing w:val="-2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B751C"/>
    <w:multiLevelType w:val="multilevel"/>
    <w:tmpl w:val="F0E63C32"/>
    <w:lvl w:ilvl="0">
      <w:start w:val="1"/>
      <w:numFmt w:val="decimal"/>
      <w:lvlText w:val="%1."/>
      <w:lvlJc w:val="left"/>
      <w:rPr>
        <w:rFonts w:ascii="David" w:eastAsia="David" w:hAnsi="David" w:cs="David"/>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C71346"/>
    <w:multiLevelType w:val="multilevel"/>
    <w:tmpl w:val="5404A6B8"/>
    <w:lvl w:ilvl="0">
      <w:start w:val="1"/>
      <w:numFmt w:val="decimal"/>
      <w:lvlText w:val="%1."/>
      <w:lvlJc w:val="left"/>
      <w:rPr>
        <w:rFonts w:ascii="David" w:eastAsia="David" w:hAnsi="David" w:cs="David"/>
        <w:b/>
        <w:bCs/>
        <w:i/>
        <w:iCs/>
        <w:smallCaps w:val="0"/>
        <w:strike w:val="0"/>
        <w:color w:val="000000"/>
        <w:spacing w:val="-2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6F"/>
    <w:rsid w:val="00217145"/>
    <w:rsid w:val="004A168B"/>
    <w:rsid w:val="00567AAE"/>
    <w:rsid w:val="00896BE4"/>
    <w:rsid w:val="00A02A6F"/>
    <w:rsid w:val="00AF34AB"/>
    <w:rsid w:val="00C50B5E"/>
    <w:rsid w:val="00C7583F"/>
    <w:rsid w:val="00D2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David" w:eastAsia="David" w:hAnsi="David" w:cs="David"/>
      <w:b/>
      <w:bCs/>
      <w:i w:val="0"/>
      <w:iCs w:val="0"/>
      <w:smallCaps w:val="0"/>
      <w:strike w:val="0"/>
      <w:sz w:val="39"/>
      <w:szCs w:val="39"/>
      <w:u w:val="none"/>
    </w:rPr>
  </w:style>
  <w:style w:type="character" w:customStyle="1" w:styleId="Bodytext2">
    <w:name w:val="Body text (2)_"/>
    <w:basedOn w:val="DefaultParagraphFont"/>
    <w:link w:val="Bodytext20"/>
    <w:rPr>
      <w:rFonts w:ascii="David" w:eastAsia="David" w:hAnsi="David" w:cs="David"/>
      <w:b/>
      <w:bCs/>
      <w:i w:val="0"/>
      <w:iCs w:val="0"/>
      <w:smallCaps w:val="0"/>
      <w:strike w:val="0"/>
      <w:sz w:val="27"/>
      <w:szCs w:val="27"/>
      <w:u w:val="none"/>
    </w:rPr>
  </w:style>
  <w:style w:type="character" w:customStyle="1" w:styleId="Bodytext3">
    <w:name w:val="Body text (3)_"/>
    <w:basedOn w:val="DefaultParagraphFont"/>
    <w:link w:val="Bodytext30"/>
    <w:rPr>
      <w:rFonts w:ascii="David" w:eastAsia="David" w:hAnsi="David" w:cs="David"/>
      <w:b/>
      <w:bCs/>
      <w:i w:val="0"/>
      <w:iCs w:val="0"/>
      <w:smallCaps w:val="0"/>
      <w:strike w:val="0"/>
      <w:sz w:val="30"/>
      <w:szCs w:val="30"/>
      <w:u w:val="none"/>
    </w:rPr>
  </w:style>
  <w:style w:type="character" w:customStyle="1" w:styleId="Bodytext4">
    <w:name w:val="Body text (4)_"/>
    <w:basedOn w:val="DefaultParagraphFont"/>
    <w:link w:val="Bodytext40"/>
    <w:rPr>
      <w:rFonts w:ascii="David" w:eastAsia="David" w:hAnsi="David" w:cs="David"/>
      <w:b/>
      <w:bCs/>
      <w:i/>
      <w:iCs/>
      <w:smallCaps w:val="0"/>
      <w:strike w:val="0"/>
      <w:spacing w:val="-20"/>
      <w:u w:val="none"/>
    </w:rPr>
  </w:style>
  <w:style w:type="character" w:customStyle="1" w:styleId="Bodytext4Calibri">
    <w:name w:val="Body text (4) + Calibri"/>
    <w:aliases w:val="11 pt,Not Bold,Spacing 0 pt"/>
    <w:basedOn w:val="Bodytext4"/>
    <w:rPr>
      <w:rFonts w:ascii="Calibri" w:eastAsia="Calibri" w:hAnsi="Calibri" w:cs="Calibri"/>
      <w:b/>
      <w:bCs/>
      <w:i/>
      <w:iCs/>
      <w:smallCaps w:val="0"/>
      <w:strike w:val="0"/>
      <w:color w:val="000000"/>
      <w:spacing w:val="-10"/>
      <w:w w:val="100"/>
      <w:position w:val="0"/>
      <w:sz w:val="22"/>
      <w:szCs w:val="22"/>
      <w:u w:val="none"/>
      <w:lang w:val="en-US"/>
    </w:rPr>
  </w:style>
  <w:style w:type="character" w:customStyle="1" w:styleId="Bodytext312pt">
    <w:name w:val="Body text (3) + 12 pt"/>
    <w:aliases w:val="Italic"/>
    <w:basedOn w:val="Bodytext3"/>
    <w:rPr>
      <w:rFonts w:ascii="David" w:eastAsia="David" w:hAnsi="David" w:cs="David"/>
      <w:b/>
      <w:bCs/>
      <w:i/>
      <w:iCs/>
      <w:smallCaps w:val="0"/>
      <w:strike w:val="0"/>
      <w:color w:val="000000"/>
      <w:spacing w:val="0"/>
      <w:w w:val="100"/>
      <w:position w:val="0"/>
      <w:sz w:val="24"/>
      <w:szCs w:val="24"/>
      <w:u w:val="none"/>
    </w:rPr>
  </w:style>
  <w:style w:type="character" w:customStyle="1" w:styleId="Heading2">
    <w:name w:val="Heading #2_"/>
    <w:basedOn w:val="DefaultParagraphFont"/>
    <w:link w:val="Heading20"/>
    <w:rPr>
      <w:rFonts w:ascii="David" w:eastAsia="David" w:hAnsi="David" w:cs="David"/>
      <w:b/>
      <w:bCs/>
      <w:i w:val="0"/>
      <w:iCs w:val="0"/>
      <w:smallCaps w:val="0"/>
      <w:strike w:val="0"/>
      <w:sz w:val="35"/>
      <w:szCs w:val="35"/>
      <w:u w:val="none"/>
    </w:rPr>
  </w:style>
  <w:style w:type="character" w:customStyle="1" w:styleId="Bodytext">
    <w:name w:val="Body text_"/>
    <w:basedOn w:val="DefaultParagraphFont"/>
    <w:link w:val="BodyText1"/>
    <w:rPr>
      <w:rFonts w:ascii="David" w:eastAsia="David" w:hAnsi="David" w:cs="David"/>
      <w:b w:val="0"/>
      <w:bCs w:val="0"/>
      <w:i w:val="0"/>
      <w:iCs w:val="0"/>
      <w:smallCaps w:val="0"/>
      <w:strike w:val="0"/>
      <w:sz w:val="30"/>
      <w:szCs w:val="30"/>
      <w:u w:val="none"/>
    </w:rPr>
  </w:style>
  <w:style w:type="character" w:customStyle="1" w:styleId="BodytextBold">
    <w:name w:val="Body text + Bold"/>
    <w:basedOn w:val="Bodytext"/>
    <w:rPr>
      <w:rFonts w:ascii="David" w:eastAsia="David" w:hAnsi="David" w:cs="David"/>
      <w:b/>
      <w:bCs/>
      <w:i w:val="0"/>
      <w:iCs w:val="0"/>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David" w:eastAsia="David" w:hAnsi="David" w:cs="David"/>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MS Mincho" w:eastAsia="MS Mincho" w:hAnsi="MS Mincho" w:cs="MS Mincho"/>
      <w:b w:val="0"/>
      <w:bCs w:val="0"/>
      <w:i w:val="0"/>
      <w:iCs w:val="0"/>
      <w:smallCaps w:val="0"/>
      <w:strike w:val="0"/>
      <w:sz w:val="21"/>
      <w:szCs w:val="21"/>
      <w:u w:val="none"/>
    </w:rPr>
  </w:style>
  <w:style w:type="character" w:customStyle="1" w:styleId="Headerorfooter1">
    <w:name w:val="Header or footer"/>
    <w:basedOn w:val="Headerorfooter"/>
    <w:rPr>
      <w:rFonts w:ascii="MS Mincho" w:eastAsia="MS Mincho" w:hAnsi="MS Mincho" w:cs="MS Mincho"/>
      <w:b w:val="0"/>
      <w:bCs w:val="0"/>
      <w:i w:val="0"/>
      <w:iCs w:val="0"/>
      <w:smallCaps w:val="0"/>
      <w:strike w:val="0"/>
      <w:color w:val="000000"/>
      <w:spacing w:val="0"/>
      <w:w w:val="100"/>
      <w:position w:val="0"/>
      <w:sz w:val="21"/>
      <w:szCs w:val="21"/>
      <w:u w:val="none"/>
    </w:rPr>
  </w:style>
  <w:style w:type="character" w:customStyle="1" w:styleId="Bodytext6">
    <w:name w:val="Body text (6)_"/>
    <w:basedOn w:val="DefaultParagraphFont"/>
    <w:link w:val="Bodytext60"/>
    <w:rPr>
      <w:rFonts w:ascii="David" w:eastAsia="David" w:hAnsi="David" w:cs="David"/>
      <w:b/>
      <w:bCs/>
      <w:i/>
      <w:iCs/>
      <w:smallCaps w:val="0"/>
      <w:strike w:val="0"/>
      <w:spacing w:val="-20"/>
      <w:sz w:val="33"/>
      <w:szCs w:val="33"/>
      <w:u w:val="none"/>
    </w:rPr>
  </w:style>
  <w:style w:type="character" w:customStyle="1" w:styleId="Bodytext12pt">
    <w:name w:val="Body text + 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12pt0">
    <w:name w:val="Body text + 12 pt"/>
    <w:basedOn w:val="Bodytext"/>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12pt1">
    <w:name w:val="Body text + 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MSMincho">
    <w:name w:val="Body text + MS Mincho"/>
    <w:aliases w:val="10.5 pt,Spacing 0 pt"/>
    <w:basedOn w:val="Bodytext"/>
    <w:rPr>
      <w:rFonts w:ascii="MS Mincho" w:eastAsia="MS Mincho" w:hAnsi="MS Mincho" w:cs="MS Mincho"/>
      <w:b w:val="0"/>
      <w:bCs w:val="0"/>
      <w:i w:val="0"/>
      <w:iCs w:val="0"/>
      <w:smallCaps w:val="0"/>
      <w:strike w:val="0"/>
      <w:color w:val="000000"/>
      <w:spacing w:val="-10"/>
      <w:w w:val="100"/>
      <w:position w:val="0"/>
      <w:sz w:val="21"/>
      <w:szCs w:val="21"/>
      <w:u w:val="none"/>
      <w:lang w:val="en-US"/>
    </w:rPr>
  </w:style>
  <w:style w:type="character" w:customStyle="1" w:styleId="Bodytext11pt">
    <w:name w:val="Body text + 11 pt"/>
    <w:basedOn w:val="Bodytext"/>
    <w:rPr>
      <w:rFonts w:ascii="David" w:eastAsia="David" w:hAnsi="David" w:cs="David"/>
      <w:b w:val="0"/>
      <w:bCs w:val="0"/>
      <w:i w:val="0"/>
      <w:iCs w:val="0"/>
      <w:smallCaps w:val="0"/>
      <w:strike w:val="0"/>
      <w:color w:val="000000"/>
      <w:spacing w:val="0"/>
      <w:w w:val="100"/>
      <w:position w:val="0"/>
      <w:sz w:val="22"/>
      <w:szCs w:val="22"/>
      <w:u w:val="none"/>
    </w:rPr>
  </w:style>
  <w:style w:type="character" w:customStyle="1" w:styleId="Bodytext3NotBold">
    <w:name w:val="Body text (3) + Not Bold"/>
    <w:basedOn w:val="Bodytext3"/>
    <w:rPr>
      <w:rFonts w:ascii="David" w:eastAsia="David" w:hAnsi="David" w:cs="David"/>
      <w:b/>
      <w:bCs/>
      <w:i w:val="0"/>
      <w:iCs w:val="0"/>
      <w:smallCaps w:val="0"/>
      <w:strike w:val="0"/>
      <w:color w:val="000000"/>
      <w:spacing w:val="0"/>
      <w:w w:val="100"/>
      <w:position w:val="0"/>
      <w:sz w:val="30"/>
      <w:szCs w:val="30"/>
      <w:u w:val="none"/>
      <w:lang w:val="en-US"/>
    </w:rPr>
  </w:style>
  <w:style w:type="character" w:customStyle="1" w:styleId="Bodytext612pt">
    <w:name w:val="Body text (6) + 12 pt"/>
    <w:aliases w:val="Not Bold,Not Italic,Spacing 0 pt"/>
    <w:basedOn w:val="Bodytext6"/>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612pt0">
    <w:name w:val="Body text (6) + 12 pt"/>
    <w:aliases w:val="Not Bold,Not Italic,Spacing 0 pt"/>
    <w:basedOn w:val="Bodytext6"/>
    <w:rPr>
      <w:rFonts w:ascii="David" w:eastAsia="David" w:hAnsi="David" w:cs="David"/>
      <w:b/>
      <w:bCs/>
      <w:i/>
      <w:iCs/>
      <w:smallCaps w:val="0"/>
      <w:strike w:val="0"/>
      <w:color w:val="000000"/>
      <w:spacing w:val="0"/>
      <w:w w:val="100"/>
      <w:position w:val="0"/>
      <w:sz w:val="24"/>
      <w:szCs w:val="24"/>
      <w:u w:val="none"/>
    </w:rPr>
  </w:style>
  <w:style w:type="character" w:customStyle="1" w:styleId="Bodytext312pt0">
    <w:name w:val="Body text (3) + 12 pt"/>
    <w:aliases w:val="Not Bold"/>
    <w:basedOn w:val="Bodytext3"/>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Bodytext6205pt">
    <w:name w:val="Body text (6) + 20.5 pt"/>
    <w:aliases w:val="Not Italic,Spacing 0 pt"/>
    <w:basedOn w:val="Bodytext6"/>
    <w:rPr>
      <w:rFonts w:ascii="David" w:eastAsia="David" w:hAnsi="David" w:cs="David"/>
      <w:b/>
      <w:bCs/>
      <w:i/>
      <w:iCs/>
      <w:smallCaps w:val="0"/>
      <w:strike w:val="0"/>
      <w:color w:val="000000"/>
      <w:spacing w:val="0"/>
      <w:w w:val="100"/>
      <w:position w:val="0"/>
      <w:sz w:val="41"/>
      <w:szCs w:val="41"/>
      <w:u w:val="none"/>
      <w:lang w:val="en-US"/>
    </w:rPr>
  </w:style>
  <w:style w:type="character" w:customStyle="1" w:styleId="Bodytext6Spacing5pt">
    <w:name w:val="Body text (6) + Spacing 5 pt"/>
    <w:basedOn w:val="Bodytext6"/>
    <w:rPr>
      <w:rFonts w:ascii="David" w:eastAsia="David" w:hAnsi="David" w:cs="David"/>
      <w:b/>
      <w:bCs/>
      <w:i/>
      <w:iCs/>
      <w:smallCaps w:val="0"/>
      <w:strike w:val="0"/>
      <w:color w:val="000000"/>
      <w:spacing w:val="110"/>
      <w:w w:val="100"/>
      <w:position w:val="0"/>
      <w:sz w:val="33"/>
      <w:szCs w:val="33"/>
      <w:u w:val="none"/>
      <w:lang w:val="en-US"/>
    </w:rPr>
  </w:style>
  <w:style w:type="character" w:customStyle="1" w:styleId="BodytextBold0">
    <w:name w:val="Body text + Bold"/>
    <w:basedOn w:val="Bodytext"/>
    <w:rPr>
      <w:rFonts w:ascii="David" w:eastAsia="David" w:hAnsi="David" w:cs="David"/>
      <w:b/>
      <w:bCs/>
      <w:i w:val="0"/>
      <w:iCs w:val="0"/>
      <w:smallCaps w:val="0"/>
      <w:strike w:val="0"/>
      <w:color w:val="000000"/>
      <w:spacing w:val="0"/>
      <w:w w:val="100"/>
      <w:position w:val="0"/>
      <w:sz w:val="30"/>
      <w:szCs w:val="30"/>
      <w:u w:val="none"/>
      <w:lang w:val="en-US"/>
    </w:rPr>
  </w:style>
  <w:style w:type="character" w:customStyle="1" w:styleId="Bodytext135pt">
    <w:name w:val="Body text + 13.5 pt"/>
    <w:basedOn w:val="Bodytext"/>
    <w:rPr>
      <w:rFonts w:ascii="David" w:eastAsia="David" w:hAnsi="David" w:cs="David"/>
      <w:b w:val="0"/>
      <w:bCs w:val="0"/>
      <w:i w:val="0"/>
      <w:iCs w:val="0"/>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rFonts w:ascii="David" w:eastAsia="David" w:hAnsi="David" w:cs="David"/>
      <w:b w:val="0"/>
      <w:bCs w:val="0"/>
      <w:i w:val="0"/>
      <w:iCs w:val="0"/>
      <w:smallCaps w:val="0"/>
      <w:strike w:val="0"/>
      <w:sz w:val="30"/>
      <w:szCs w:val="30"/>
      <w:u w:val="none"/>
    </w:rPr>
  </w:style>
  <w:style w:type="character" w:customStyle="1" w:styleId="Bodytext712pt">
    <w:name w:val="Body text (7) + 12 pt"/>
    <w:basedOn w:val="Bodytext7"/>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712pt0">
    <w:name w:val="Body text (7) + 12 pt"/>
    <w:basedOn w:val="Bodytext7"/>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PicturecaptionExact">
    <w:name w:val="Picture caption Exact"/>
    <w:basedOn w:val="DefaultParagraphFont"/>
    <w:rPr>
      <w:rFonts w:ascii="David" w:eastAsia="David" w:hAnsi="David" w:cs="David"/>
      <w:b/>
      <w:bCs/>
      <w:i w:val="0"/>
      <w:iCs w:val="0"/>
      <w:smallCaps w:val="0"/>
      <w:strike w:val="0"/>
      <w:spacing w:val="3"/>
      <w:sz w:val="28"/>
      <w:szCs w:val="28"/>
      <w:u w:val="none"/>
    </w:rPr>
  </w:style>
  <w:style w:type="character" w:customStyle="1" w:styleId="PicturecaptionExact0">
    <w:name w:val="Picture caption Exact"/>
    <w:basedOn w:val="Picturecaption"/>
    <w:rPr>
      <w:rFonts w:ascii="David" w:eastAsia="David" w:hAnsi="David" w:cs="David"/>
      <w:b/>
      <w:bCs/>
      <w:i w:val="0"/>
      <w:iCs w:val="0"/>
      <w:smallCaps w:val="0"/>
      <w:strike w:val="0"/>
      <w:spacing w:val="3"/>
      <w:sz w:val="28"/>
      <w:szCs w:val="28"/>
      <w:u w:val="none"/>
    </w:rPr>
  </w:style>
  <w:style w:type="character" w:customStyle="1" w:styleId="Bodytext8Exact">
    <w:name w:val="Body text (8) Exact"/>
    <w:basedOn w:val="DefaultParagraphFont"/>
    <w:link w:val="Bodytext8"/>
    <w:rPr>
      <w:rFonts w:ascii="David" w:eastAsia="David" w:hAnsi="David" w:cs="David"/>
      <w:b/>
      <w:bCs/>
      <w:i w:val="0"/>
      <w:iCs w:val="0"/>
      <w:smallCaps w:val="0"/>
      <w:strike w:val="0"/>
      <w:spacing w:val="3"/>
      <w:sz w:val="28"/>
      <w:szCs w:val="28"/>
      <w:u w:val="none"/>
    </w:rPr>
  </w:style>
  <w:style w:type="character" w:customStyle="1" w:styleId="Bodytext9Exact">
    <w:name w:val="Body text (9) Exact"/>
    <w:basedOn w:val="DefaultParagraphFont"/>
    <w:link w:val="Bodytext9"/>
    <w:rPr>
      <w:rFonts w:ascii="Calibri" w:eastAsia="Calibri" w:hAnsi="Calibri" w:cs="Calibri"/>
      <w:b/>
      <w:bCs/>
      <w:i w:val="0"/>
      <w:iCs w:val="0"/>
      <w:smallCaps w:val="0"/>
      <w:strike w:val="0"/>
      <w:spacing w:val="3"/>
      <w:sz w:val="26"/>
      <w:szCs w:val="26"/>
      <w:u w:val="none"/>
    </w:rPr>
  </w:style>
  <w:style w:type="character" w:customStyle="1" w:styleId="Bodytext9Verdana">
    <w:name w:val="Body text (9) + Verdana"/>
    <w:aliases w:val="20.5 pt,Not Bold,Spacing 0 pt Exact"/>
    <w:basedOn w:val="Bodytext9Exact"/>
    <w:rPr>
      <w:rFonts w:ascii="Verdana" w:eastAsia="Verdana" w:hAnsi="Verdana" w:cs="Verdana"/>
      <w:b/>
      <w:bCs/>
      <w:i w:val="0"/>
      <w:iCs w:val="0"/>
      <w:smallCaps w:val="0"/>
      <w:strike w:val="0"/>
      <w:color w:val="000000"/>
      <w:spacing w:val="0"/>
      <w:w w:val="100"/>
      <w:position w:val="0"/>
      <w:sz w:val="41"/>
      <w:szCs w:val="41"/>
      <w:u w:val="none"/>
    </w:rPr>
  </w:style>
  <w:style w:type="character" w:customStyle="1" w:styleId="Bodytext10Exact">
    <w:name w:val="Body text (10) Exact"/>
    <w:basedOn w:val="DefaultParagraphFont"/>
    <w:rPr>
      <w:rFonts w:ascii="David" w:eastAsia="David" w:hAnsi="David" w:cs="David"/>
      <w:b w:val="0"/>
      <w:bCs w:val="0"/>
      <w:i w:val="0"/>
      <w:iCs w:val="0"/>
      <w:smallCaps w:val="0"/>
      <w:strike w:val="0"/>
      <w:spacing w:val="2"/>
      <w:sz w:val="25"/>
      <w:szCs w:val="25"/>
      <w:u w:val="none"/>
    </w:rPr>
  </w:style>
  <w:style w:type="character" w:customStyle="1" w:styleId="Bodytext10">
    <w:name w:val="Body text (10)_"/>
    <w:basedOn w:val="DefaultParagraphFont"/>
    <w:link w:val="Bodytext100"/>
    <w:rPr>
      <w:rFonts w:ascii="David" w:eastAsia="David" w:hAnsi="David" w:cs="David"/>
      <w:b w:val="0"/>
      <w:bCs w:val="0"/>
      <w:i w:val="0"/>
      <w:iCs w:val="0"/>
      <w:smallCaps w:val="0"/>
      <w:strike w:val="0"/>
      <w:sz w:val="27"/>
      <w:szCs w:val="27"/>
      <w:u w:val="none"/>
    </w:rPr>
  </w:style>
  <w:style w:type="character" w:customStyle="1" w:styleId="Picturecaption">
    <w:name w:val="Picture caption_"/>
    <w:basedOn w:val="DefaultParagraphFont"/>
    <w:link w:val="Picturecaption0"/>
    <w:rPr>
      <w:rFonts w:ascii="David" w:eastAsia="David" w:hAnsi="David" w:cs="David"/>
      <w:b/>
      <w:bCs/>
      <w:i w:val="0"/>
      <w:iCs w:val="0"/>
      <w:smallCaps w:val="0"/>
      <w:strike w:val="0"/>
      <w:sz w:val="30"/>
      <w:szCs w:val="30"/>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David" w:eastAsia="David" w:hAnsi="David" w:cs="David"/>
      <w:b/>
      <w:bCs/>
      <w:sz w:val="39"/>
      <w:szCs w:val="39"/>
    </w:rPr>
  </w:style>
  <w:style w:type="paragraph" w:customStyle="1" w:styleId="Bodytext20">
    <w:name w:val="Body text (2)"/>
    <w:basedOn w:val="Normal"/>
    <w:link w:val="Bodytext2"/>
    <w:pPr>
      <w:shd w:val="clear" w:color="auto" w:fill="FFFFFF"/>
      <w:spacing w:before="300" w:line="547" w:lineRule="exact"/>
      <w:jc w:val="center"/>
    </w:pPr>
    <w:rPr>
      <w:rFonts w:ascii="David" w:eastAsia="David" w:hAnsi="David" w:cs="David"/>
      <w:b/>
      <w:bCs/>
      <w:sz w:val="27"/>
      <w:szCs w:val="27"/>
    </w:rPr>
  </w:style>
  <w:style w:type="paragraph" w:customStyle="1" w:styleId="Bodytext30">
    <w:name w:val="Body text (3)"/>
    <w:basedOn w:val="Normal"/>
    <w:link w:val="Bodytext3"/>
    <w:pPr>
      <w:shd w:val="clear" w:color="auto" w:fill="FFFFFF"/>
      <w:spacing w:after="120" w:line="0" w:lineRule="atLeast"/>
      <w:ind w:hanging="680"/>
      <w:jc w:val="center"/>
    </w:pPr>
    <w:rPr>
      <w:rFonts w:ascii="David" w:eastAsia="David" w:hAnsi="David" w:cs="David"/>
      <w:b/>
      <w:bCs/>
      <w:sz w:val="30"/>
      <w:szCs w:val="30"/>
    </w:rPr>
  </w:style>
  <w:style w:type="paragraph" w:customStyle="1" w:styleId="Bodytext40">
    <w:name w:val="Body text (4)"/>
    <w:basedOn w:val="Normal"/>
    <w:link w:val="Bodytext4"/>
    <w:pPr>
      <w:shd w:val="clear" w:color="auto" w:fill="FFFFFF"/>
      <w:spacing w:before="120" w:after="480" w:line="235" w:lineRule="exact"/>
    </w:pPr>
    <w:rPr>
      <w:rFonts w:ascii="David" w:eastAsia="David" w:hAnsi="David" w:cs="David"/>
      <w:b/>
      <w:bCs/>
      <w:i/>
      <w:iCs/>
      <w:spacing w:val="-20"/>
    </w:rPr>
  </w:style>
  <w:style w:type="paragraph" w:customStyle="1" w:styleId="Heading20">
    <w:name w:val="Heading #2"/>
    <w:basedOn w:val="Normal"/>
    <w:link w:val="Heading2"/>
    <w:pPr>
      <w:shd w:val="clear" w:color="auto" w:fill="FFFFFF"/>
      <w:spacing w:before="480" w:after="300" w:line="0" w:lineRule="atLeast"/>
      <w:jc w:val="center"/>
      <w:outlineLvl w:val="1"/>
    </w:pPr>
    <w:rPr>
      <w:rFonts w:ascii="David" w:eastAsia="David" w:hAnsi="David" w:cs="David"/>
      <w:b/>
      <w:bCs/>
      <w:sz w:val="35"/>
      <w:szCs w:val="35"/>
    </w:rPr>
  </w:style>
  <w:style w:type="paragraph" w:customStyle="1" w:styleId="BodyText1">
    <w:name w:val="Body Text1"/>
    <w:basedOn w:val="Normal"/>
    <w:link w:val="Bodytext"/>
    <w:pPr>
      <w:shd w:val="clear" w:color="auto" w:fill="FFFFFF"/>
      <w:spacing w:before="300" w:after="480" w:line="475" w:lineRule="exact"/>
      <w:ind w:hanging="680"/>
      <w:jc w:val="both"/>
    </w:pPr>
    <w:rPr>
      <w:rFonts w:ascii="David" w:eastAsia="David" w:hAnsi="David" w:cs="David"/>
      <w:sz w:val="30"/>
      <w:szCs w:val="30"/>
    </w:rPr>
  </w:style>
  <w:style w:type="paragraph" w:customStyle="1" w:styleId="Bodytext50">
    <w:name w:val="Body text (5)"/>
    <w:basedOn w:val="Normal"/>
    <w:link w:val="Bodytext5"/>
    <w:pPr>
      <w:shd w:val="clear" w:color="auto" w:fill="FFFFFF"/>
      <w:spacing w:before="300" w:line="0" w:lineRule="atLeast"/>
    </w:pPr>
    <w:rPr>
      <w:rFonts w:ascii="David" w:eastAsia="David" w:hAnsi="David" w:cs="David"/>
      <w:sz w:val="20"/>
      <w:szCs w:val="20"/>
    </w:rPr>
  </w:style>
  <w:style w:type="paragraph" w:customStyle="1" w:styleId="Headerorfooter0">
    <w:name w:val="Header or footer"/>
    <w:basedOn w:val="Normal"/>
    <w:link w:val="Headerorfooter"/>
    <w:pPr>
      <w:shd w:val="clear" w:color="auto" w:fill="FFFFFF"/>
      <w:spacing w:line="0" w:lineRule="atLeast"/>
    </w:pPr>
    <w:rPr>
      <w:rFonts w:ascii="MS Mincho" w:eastAsia="MS Mincho" w:hAnsi="MS Mincho" w:cs="MS Mincho"/>
      <w:sz w:val="21"/>
      <w:szCs w:val="21"/>
    </w:rPr>
  </w:style>
  <w:style w:type="paragraph" w:customStyle="1" w:styleId="Bodytext60">
    <w:name w:val="Body text (6)"/>
    <w:basedOn w:val="Normal"/>
    <w:link w:val="Bodytext6"/>
    <w:pPr>
      <w:shd w:val="clear" w:color="auto" w:fill="FFFFFF"/>
      <w:spacing w:before="420" w:line="475" w:lineRule="exact"/>
      <w:ind w:hanging="680"/>
      <w:jc w:val="both"/>
    </w:pPr>
    <w:rPr>
      <w:rFonts w:ascii="David" w:eastAsia="David" w:hAnsi="David" w:cs="David"/>
      <w:b/>
      <w:bCs/>
      <w:i/>
      <w:iCs/>
      <w:spacing w:val="-20"/>
      <w:sz w:val="33"/>
      <w:szCs w:val="33"/>
    </w:rPr>
  </w:style>
  <w:style w:type="paragraph" w:customStyle="1" w:styleId="Bodytext70">
    <w:name w:val="Body text (7)"/>
    <w:basedOn w:val="Normal"/>
    <w:link w:val="Bodytext7"/>
    <w:pPr>
      <w:shd w:val="clear" w:color="auto" w:fill="FFFFFF"/>
      <w:spacing w:after="180" w:line="470" w:lineRule="exact"/>
      <w:jc w:val="both"/>
    </w:pPr>
    <w:rPr>
      <w:rFonts w:ascii="David" w:eastAsia="David" w:hAnsi="David" w:cs="David"/>
      <w:sz w:val="30"/>
      <w:szCs w:val="30"/>
    </w:rPr>
  </w:style>
  <w:style w:type="paragraph" w:customStyle="1" w:styleId="Picturecaption0">
    <w:name w:val="Picture caption"/>
    <w:basedOn w:val="Normal"/>
    <w:link w:val="Picturecaption"/>
    <w:pPr>
      <w:shd w:val="clear" w:color="auto" w:fill="FFFFFF"/>
      <w:spacing w:line="0" w:lineRule="atLeast"/>
    </w:pPr>
    <w:rPr>
      <w:rFonts w:ascii="David" w:eastAsia="David" w:hAnsi="David" w:cs="David"/>
      <w:b/>
      <w:bCs/>
      <w:sz w:val="30"/>
      <w:szCs w:val="30"/>
    </w:rPr>
  </w:style>
  <w:style w:type="paragraph" w:customStyle="1" w:styleId="Bodytext8">
    <w:name w:val="Body text (8)"/>
    <w:basedOn w:val="Normal"/>
    <w:link w:val="Bodytext8Exact"/>
    <w:pPr>
      <w:shd w:val="clear" w:color="auto" w:fill="FFFFFF"/>
      <w:spacing w:line="0" w:lineRule="atLeast"/>
    </w:pPr>
    <w:rPr>
      <w:rFonts w:ascii="David" w:eastAsia="David" w:hAnsi="David" w:cs="David"/>
      <w:b/>
      <w:bCs/>
      <w:spacing w:val="3"/>
      <w:sz w:val="28"/>
      <w:szCs w:val="28"/>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b/>
      <w:bCs/>
      <w:spacing w:val="3"/>
      <w:sz w:val="26"/>
      <w:szCs w:val="26"/>
    </w:rPr>
  </w:style>
  <w:style w:type="paragraph" w:customStyle="1" w:styleId="Bodytext100">
    <w:name w:val="Body text (10)"/>
    <w:basedOn w:val="Normal"/>
    <w:link w:val="Bodytext10"/>
    <w:pPr>
      <w:shd w:val="clear" w:color="auto" w:fill="FFFFFF"/>
      <w:spacing w:line="0" w:lineRule="atLeast"/>
    </w:pPr>
    <w:rPr>
      <w:rFonts w:ascii="David" w:eastAsia="David" w:hAnsi="David" w:cs="David"/>
      <w:sz w:val="27"/>
      <w:szCs w:val="27"/>
    </w:rPr>
  </w:style>
  <w:style w:type="paragraph" w:styleId="BalloonText">
    <w:name w:val="Balloon Text"/>
    <w:basedOn w:val="Normal"/>
    <w:link w:val="BalloonTextChar"/>
    <w:uiPriority w:val="99"/>
    <w:semiHidden/>
    <w:unhideWhenUsed/>
    <w:rsid w:val="004A168B"/>
    <w:rPr>
      <w:rFonts w:ascii="Tahoma" w:hAnsi="Tahoma" w:cs="Tahoma"/>
      <w:sz w:val="16"/>
      <w:szCs w:val="16"/>
    </w:rPr>
  </w:style>
  <w:style w:type="character" w:customStyle="1" w:styleId="BalloonTextChar">
    <w:name w:val="Balloon Text Char"/>
    <w:basedOn w:val="DefaultParagraphFont"/>
    <w:link w:val="BalloonText"/>
    <w:uiPriority w:val="99"/>
    <w:semiHidden/>
    <w:rsid w:val="004A168B"/>
    <w:rPr>
      <w:rFonts w:ascii="Tahoma" w:hAnsi="Tahoma" w:cs="Tahoma"/>
      <w:color w:val="000000"/>
      <w:sz w:val="16"/>
      <w:szCs w:val="16"/>
    </w:rPr>
  </w:style>
  <w:style w:type="paragraph" w:styleId="Header">
    <w:name w:val="header"/>
    <w:basedOn w:val="Normal"/>
    <w:link w:val="HeaderChar"/>
    <w:uiPriority w:val="99"/>
    <w:unhideWhenUsed/>
    <w:rsid w:val="00896BE4"/>
    <w:pPr>
      <w:tabs>
        <w:tab w:val="center" w:pos="4680"/>
        <w:tab w:val="right" w:pos="9360"/>
      </w:tabs>
    </w:pPr>
  </w:style>
  <w:style w:type="character" w:customStyle="1" w:styleId="HeaderChar">
    <w:name w:val="Header Char"/>
    <w:basedOn w:val="DefaultParagraphFont"/>
    <w:link w:val="Header"/>
    <w:uiPriority w:val="99"/>
    <w:rsid w:val="00896BE4"/>
    <w:rPr>
      <w:color w:val="000000"/>
    </w:rPr>
  </w:style>
  <w:style w:type="paragraph" w:styleId="Footer">
    <w:name w:val="footer"/>
    <w:basedOn w:val="Normal"/>
    <w:link w:val="FooterChar"/>
    <w:uiPriority w:val="99"/>
    <w:unhideWhenUsed/>
    <w:rsid w:val="00896BE4"/>
    <w:pPr>
      <w:tabs>
        <w:tab w:val="center" w:pos="4680"/>
        <w:tab w:val="right" w:pos="9360"/>
      </w:tabs>
    </w:pPr>
  </w:style>
  <w:style w:type="character" w:customStyle="1" w:styleId="FooterChar">
    <w:name w:val="Footer Char"/>
    <w:basedOn w:val="DefaultParagraphFont"/>
    <w:link w:val="Footer"/>
    <w:uiPriority w:val="99"/>
    <w:rsid w:val="00896BE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David" w:eastAsia="David" w:hAnsi="David" w:cs="David"/>
      <w:b/>
      <w:bCs/>
      <w:i w:val="0"/>
      <w:iCs w:val="0"/>
      <w:smallCaps w:val="0"/>
      <w:strike w:val="0"/>
      <w:sz w:val="39"/>
      <w:szCs w:val="39"/>
      <w:u w:val="none"/>
    </w:rPr>
  </w:style>
  <w:style w:type="character" w:customStyle="1" w:styleId="Bodytext2">
    <w:name w:val="Body text (2)_"/>
    <w:basedOn w:val="DefaultParagraphFont"/>
    <w:link w:val="Bodytext20"/>
    <w:rPr>
      <w:rFonts w:ascii="David" w:eastAsia="David" w:hAnsi="David" w:cs="David"/>
      <w:b/>
      <w:bCs/>
      <w:i w:val="0"/>
      <w:iCs w:val="0"/>
      <w:smallCaps w:val="0"/>
      <w:strike w:val="0"/>
      <w:sz w:val="27"/>
      <w:szCs w:val="27"/>
      <w:u w:val="none"/>
    </w:rPr>
  </w:style>
  <w:style w:type="character" w:customStyle="1" w:styleId="Bodytext3">
    <w:name w:val="Body text (3)_"/>
    <w:basedOn w:val="DefaultParagraphFont"/>
    <w:link w:val="Bodytext30"/>
    <w:rPr>
      <w:rFonts w:ascii="David" w:eastAsia="David" w:hAnsi="David" w:cs="David"/>
      <w:b/>
      <w:bCs/>
      <w:i w:val="0"/>
      <w:iCs w:val="0"/>
      <w:smallCaps w:val="0"/>
      <w:strike w:val="0"/>
      <w:sz w:val="30"/>
      <w:szCs w:val="30"/>
      <w:u w:val="none"/>
    </w:rPr>
  </w:style>
  <w:style w:type="character" w:customStyle="1" w:styleId="Bodytext4">
    <w:name w:val="Body text (4)_"/>
    <w:basedOn w:val="DefaultParagraphFont"/>
    <w:link w:val="Bodytext40"/>
    <w:rPr>
      <w:rFonts w:ascii="David" w:eastAsia="David" w:hAnsi="David" w:cs="David"/>
      <w:b/>
      <w:bCs/>
      <w:i/>
      <w:iCs/>
      <w:smallCaps w:val="0"/>
      <w:strike w:val="0"/>
      <w:spacing w:val="-20"/>
      <w:u w:val="none"/>
    </w:rPr>
  </w:style>
  <w:style w:type="character" w:customStyle="1" w:styleId="Bodytext4Calibri">
    <w:name w:val="Body text (4) + Calibri"/>
    <w:aliases w:val="11 pt,Not Bold,Spacing 0 pt"/>
    <w:basedOn w:val="Bodytext4"/>
    <w:rPr>
      <w:rFonts w:ascii="Calibri" w:eastAsia="Calibri" w:hAnsi="Calibri" w:cs="Calibri"/>
      <w:b/>
      <w:bCs/>
      <w:i/>
      <w:iCs/>
      <w:smallCaps w:val="0"/>
      <w:strike w:val="0"/>
      <w:color w:val="000000"/>
      <w:spacing w:val="-10"/>
      <w:w w:val="100"/>
      <w:position w:val="0"/>
      <w:sz w:val="22"/>
      <w:szCs w:val="22"/>
      <w:u w:val="none"/>
      <w:lang w:val="en-US"/>
    </w:rPr>
  </w:style>
  <w:style w:type="character" w:customStyle="1" w:styleId="Bodytext312pt">
    <w:name w:val="Body text (3) + 12 pt"/>
    <w:aliases w:val="Italic"/>
    <w:basedOn w:val="Bodytext3"/>
    <w:rPr>
      <w:rFonts w:ascii="David" w:eastAsia="David" w:hAnsi="David" w:cs="David"/>
      <w:b/>
      <w:bCs/>
      <w:i/>
      <w:iCs/>
      <w:smallCaps w:val="0"/>
      <w:strike w:val="0"/>
      <w:color w:val="000000"/>
      <w:spacing w:val="0"/>
      <w:w w:val="100"/>
      <w:position w:val="0"/>
      <w:sz w:val="24"/>
      <w:szCs w:val="24"/>
      <w:u w:val="none"/>
    </w:rPr>
  </w:style>
  <w:style w:type="character" w:customStyle="1" w:styleId="Heading2">
    <w:name w:val="Heading #2_"/>
    <w:basedOn w:val="DefaultParagraphFont"/>
    <w:link w:val="Heading20"/>
    <w:rPr>
      <w:rFonts w:ascii="David" w:eastAsia="David" w:hAnsi="David" w:cs="David"/>
      <w:b/>
      <w:bCs/>
      <w:i w:val="0"/>
      <w:iCs w:val="0"/>
      <w:smallCaps w:val="0"/>
      <w:strike w:val="0"/>
      <w:sz w:val="35"/>
      <w:szCs w:val="35"/>
      <w:u w:val="none"/>
    </w:rPr>
  </w:style>
  <w:style w:type="character" w:customStyle="1" w:styleId="Bodytext">
    <w:name w:val="Body text_"/>
    <w:basedOn w:val="DefaultParagraphFont"/>
    <w:link w:val="BodyText1"/>
    <w:rPr>
      <w:rFonts w:ascii="David" w:eastAsia="David" w:hAnsi="David" w:cs="David"/>
      <w:b w:val="0"/>
      <w:bCs w:val="0"/>
      <w:i w:val="0"/>
      <w:iCs w:val="0"/>
      <w:smallCaps w:val="0"/>
      <w:strike w:val="0"/>
      <w:sz w:val="30"/>
      <w:szCs w:val="30"/>
      <w:u w:val="none"/>
    </w:rPr>
  </w:style>
  <w:style w:type="character" w:customStyle="1" w:styleId="BodytextBold">
    <w:name w:val="Body text + Bold"/>
    <w:basedOn w:val="Bodytext"/>
    <w:rPr>
      <w:rFonts w:ascii="David" w:eastAsia="David" w:hAnsi="David" w:cs="David"/>
      <w:b/>
      <w:bCs/>
      <w:i w:val="0"/>
      <w:iCs w:val="0"/>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David" w:eastAsia="David" w:hAnsi="David" w:cs="David"/>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MS Mincho" w:eastAsia="MS Mincho" w:hAnsi="MS Mincho" w:cs="MS Mincho"/>
      <w:b w:val="0"/>
      <w:bCs w:val="0"/>
      <w:i w:val="0"/>
      <w:iCs w:val="0"/>
      <w:smallCaps w:val="0"/>
      <w:strike w:val="0"/>
      <w:sz w:val="21"/>
      <w:szCs w:val="21"/>
      <w:u w:val="none"/>
    </w:rPr>
  </w:style>
  <w:style w:type="character" w:customStyle="1" w:styleId="Headerorfooter1">
    <w:name w:val="Header or footer"/>
    <w:basedOn w:val="Headerorfooter"/>
    <w:rPr>
      <w:rFonts w:ascii="MS Mincho" w:eastAsia="MS Mincho" w:hAnsi="MS Mincho" w:cs="MS Mincho"/>
      <w:b w:val="0"/>
      <w:bCs w:val="0"/>
      <w:i w:val="0"/>
      <w:iCs w:val="0"/>
      <w:smallCaps w:val="0"/>
      <w:strike w:val="0"/>
      <w:color w:val="000000"/>
      <w:spacing w:val="0"/>
      <w:w w:val="100"/>
      <w:position w:val="0"/>
      <w:sz w:val="21"/>
      <w:szCs w:val="21"/>
      <w:u w:val="none"/>
    </w:rPr>
  </w:style>
  <w:style w:type="character" w:customStyle="1" w:styleId="Bodytext6">
    <w:name w:val="Body text (6)_"/>
    <w:basedOn w:val="DefaultParagraphFont"/>
    <w:link w:val="Bodytext60"/>
    <w:rPr>
      <w:rFonts w:ascii="David" w:eastAsia="David" w:hAnsi="David" w:cs="David"/>
      <w:b/>
      <w:bCs/>
      <w:i/>
      <w:iCs/>
      <w:smallCaps w:val="0"/>
      <w:strike w:val="0"/>
      <w:spacing w:val="-20"/>
      <w:sz w:val="33"/>
      <w:szCs w:val="33"/>
      <w:u w:val="none"/>
    </w:rPr>
  </w:style>
  <w:style w:type="character" w:customStyle="1" w:styleId="Bodytext12pt">
    <w:name w:val="Body text + 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12pt0">
    <w:name w:val="Body text + 12 pt"/>
    <w:basedOn w:val="Bodytext"/>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12pt1">
    <w:name w:val="Body text + 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MSMincho">
    <w:name w:val="Body text + MS Mincho"/>
    <w:aliases w:val="10.5 pt,Spacing 0 pt"/>
    <w:basedOn w:val="Bodytext"/>
    <w:rPr>
      <w:rFonts w:ascii="MS Mincho" w:eastAsia="MS Mincho" w:hAnsi="MS Mincho" w:cs="MS Mincho"/>
      <w:b w:val="0"/>
      <w:bCs w:val="0"/>
      <w:i w:val="0"/>
      <w:iCs w:val="0"/>
      <w:smallCaps w:val="0"/>
      <w:strike w:val="0"/>
      <w:color w:val="000000"/>
      <w:spacing w:val="-10"/>
      <w:w w:val="100"/>
      <w:position w:val="0"/>
      <w:sz w:val="21"/>
      <w:szCs w:val="21"/>
      <w:u w:val="none"/>
      <w:lang w:val="en-US"/>
    </w:rPr>
  </w:style>
  <w:style w:type="character" w:customStyle="1" w:styleId="Bodytext11pt">
    <w:name w:val="Body text + 11 pt"/>
    <w:basedOn w:val="Bodytext"/>
    <w:rPr>
      <w:rFonts w:ascii="David" w:eastAsia="David" w:hAnsi="David" w:cs="David"/>
      <w:b w:val="0"/>
      <w:bCs w:val="0"/>
      <w:i w:val="0"/>
      <w:iCs w:val="0"/>
      <w:smallCaps w:val="0"/>
      <w:strike w:val="0"/>
      <w:color w:val="000000"/>
      <w:spacing w:val="0"/>
      <w:w w:val="100"/>
      <w:position w:val="0"/>
      <w:sz w:val="22"/>
      <w:szCs w:val="22"/>
      <w:u w:val="none"/>
    </w:rPr>
  </w:style>
  <w:style w:type="character" w:customStyle="1" w:styleId="Bodytext3NotBold">
    <w:name w:val="Body text (3) + Not Bold"/>
    <w:basedOn w:val="Bodytext3"/>
    <w:rPr>
      <w:rFonts w:ascii="David" w:eastAsia="David" w:hAnsi="David" w:cs="David"/>
      <w:b/>
      <w:bCs/>
      <w:i w:val="0"/>
      <w:iCs w:val="0"/>
      <w:smallCaps w:val="0"/>
      <w:strike w:val="0"/>
      <w:color w:val="000000"/>
      <w:spacing w:val="0"/>
      <w:w w:val="100"/>
      <w:position w:val="0"/>
      <w:sz w:val="30"/>
      <w:szCs w:val="30"/>
      <w:u w:val="none"/>
      <w:lang w:val="en-US"/>
    </w:rPr>
  </w:style>
  <w:style w:type="character" w:customStyle="1" w:styleId="Bodytext612pt">
    <w:name w:val="Body text (6) + 12 pt"/>
    <w:aliases w:val="Not Bold,Not Italic,Spacing 0 pt"/>
    <w:basedOn w:val="Bodytext6"/>
    <w:rPr>
      <w:rFonts w:ascii="David" w:eastAsia="David" w:hAnsi="David" w:cs="David"/>
      <w:b/>
      <w:bCs/>
      <w:i/>
      <w:iCs/>
      <w:smallCaps w:val="0"/>
      <w:strike w:val="0"/>
      <w:color w:val="000000"/>
      <w:spacing w:val="0"/>
      <w:w w:val="100"/>
      <w:position w:val="0"/>
      <w:sz w:val="24"/>
      <w:szCs w:val="24"/>
      <w:u w:val="none"/>
      <w:lang w:val="en-US"/>
    </w:rPr>
  </w:style>
  <w:style w:type="character" w:customStyle="1" w:styleId="Bodytext612pt0">
    <w:name w:val="Body text (6) + 12 pt"/>
    <w:aliases w:val="Not Bold,Not Italic,Spacing 0 pt"/>
    <w:basedOn w:val="Bodytext6"/>
    <w:rPr>
      <w:rFonts w:ascii="David" w:eastAsia="David" w:hAnsi="David" w:cs="David"/>
      <w:b/>
      <w:bCs/>
      <w:i/>
      <w:iCs/>
      <w:smallCaps w:val="0"/>
      <w:strike w:val="0"/>
      <w:color w:val="000000"/>
      <w:spacing w:val="0"/>
      <w:w w:val="100"/>
      <w:position w:val="0"/>
      <w:sz w:val="24"/>
      <w:szCs w:val="24"/>
      <w:u w:val="none"/>
    </w:rPr>
  </w:style>
  <w:style w:type="character" w:customStyle="1" w:styleId="Bodytext312pt0">
    <w:name w:val="Body text (3) + 12 pt"/>
    <w:aliases w:val="Not Bold"/>
    <w:basedOn w:val="Bodytext3"/>
    <w:rPr>
      <w:rFonts w:ascii="David" w:eastAsia="David" w:hAnsi="David" w:cs="David"/>
      <w:b/>
      <w:bCs/>
      <w:i w:val="0"/>
      <w:iCs w:val="0"/>
      <w:smallCaps w:val="0"/>
      <w:strike w:val="0"/>
      <w:color w:val="000000"/>
      <w:spacing w:val="0"/>
      <w:w w:val="100"/>
      <w:position w:val="0"/>
      <w:sz w:val="24"/>
      <w:szCs w:val="24"/>
      <w:u w:val="none"/>
      <w:lang w:val="en-US"/>
    </w:rPr>
  </w:style>
  <w:style w:type="character" w:customStyle="1" w:styleId="Bodytext6205pt">
    <w:name w:val="Body text (6) + 20.5 pt"/>
    <w:aliases w:val="Not Italic,Spacing 0 pt"/>
    <w:basedOn w:val="Bodytext6"/>
    <w:rPr>
      <w:rFonts w:ascii="David" w:eastAsia="David" w:hAnsi="David" w:cs="David"/>
      <w:b/>
      <w:bCs/>
      <w:i/>
      <w:iCs/>
      <w:smallCaps w:val="0"/>
      <w:strike w:val="0"/>
      <w:color w:val="000000"/>
      <w:spacing w:val="0"/>
      <w:w w:val="100"/>
      <w:position w:val="0"/>
      <w:sz w:val="41"/>
      <w:szCs w:val="41"/>
      <w:u w:val="none"/>
      <w:lang w:val="en-US"/>
    </w:rPr>
  </w:style>
  <w:style w:type="character" w:customStyle="1" w:styleId="Bodytext6Spacing5pt">
    <w:name w:val="Body text (6) + Spacing 5 pt"/>
    <w:basedOn w:val="Bodytext6"/>
    <w:rPr>
      <w:rFonts w:ascii="David" w:eastAsia="David" w:hAnsi="David" w:cs="David"/>
      <w:b/>
      <w:bCs/>
      <w:i/>
      <w:iCs/>
      <w:smallCaps w:val="0"/>
      <w:strike w:val="0"/>
      <w:color w:val="000000"/>
      <w:spacing w:val="110"/>
      <w:w w:val="100"/>
      <w:position w:val="0"/>
      <w:sz w:val="33"/>
      <w:szCs w:val="33"/>
      <w:u w:val="none"/>
      <w:lang w:val="en-US"/>
    </w:rPr>
  </w:style>
  <w:style w:type="character" w:customStyle="1" w:styleId="BodytextBold0">
    <w:name w:val="Body text + Bold"/>
    <w:basedOn w:val="Bodytext"/>
    <w:rPr>
      <w:rFonts w:ascii="David" w:eastAsia="David" w:hAnsi="David" w:cs="David"/>
      <w:b/>
      <w:bCs/>
      <w:i w:val="0"/>
      <w:iCs w:val="0"/>
      <w:smallCaps w:val="0"/>
      <w:strike w:val="0"/>
      <w:color w:val="000000"/>
      <w:spacing w:val="0"/>
      <w:w w:val="100"/>
      <w:position w:val="0"/>
      <w:sz w:val="30"/>
      <w:szCs w:val="30"/>
      <w:u w:val="none"/>
      <w:lang w:val="en-US"/>
    </w:rPr>
  </w:style>
  <w:style w:type="character" w:customStyle="1" w:styleId="Bodytext135pt">
    <w:name w:val="Body text + 13.5 pt"/>
    <w:basedOn w:val="Bodytext"/>
    <w:rPr>
      <w:rFonts w:ascii="David" w:eastAsia="David" w:hAnsi="David" w:cs="David"/>
      <w:b w:val="0"/>
      <w:bCs w:val="0"/>
      <w:i w:val="0"/>
      <w:iCs w:val="0"/>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rFonts w:ascii="David" w:eastAsia="David" w:hAnsi="David" w:cs="David"/>
      <w:b w:val="0"/>
      <w:bCs w:val="0"/>
      <w:i w:val="0"/>
      <w:iCs w:val="0"/>
      <w:smallCaps w:val="0"/>
      <w:strike w:val="0"/>
      <w:sz w:val="30"/>
      <w:szCs w:val="30"/>
      <w:u w:val="none"/>
    </w:rPr>
  </w:style>
  <w:style w:type="character" w:customStyle="1" w:styleId="Bodytext712pt">
    <w:name w:val="Body text (7) + 12 pt"/>
    <w:basedOn w:val="Bodytext7"/>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712pt0">
    <w:name w:val="Body text (7) + 12 pt"/>
    <w:basedOn w:val="Bodytext7"/>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PicturecaptionExact">
    <w:name w:val="Picture caption Exact"/>
    <w:basedOn w:val="DefaultParagraphFont"/>
    <w:rPr>
      <w:rFonts w:ascii="David" w:eastAsia="David" w:hAnsi="David" w:cs="David"/>
      <w:b/>
      <w:bCs/>
      <w:i w:val="0"/>
      <w:iCs w:val="0"/>
      <w:smallCaps w:val="0"/>
      <w:strike w:val="0"/>
      <w:spacing w:val="3"/>
      <w:sz w:val="28"/>
      <w:szCs w:val="28"/>
      <w:u w:val="none"/>
    </w:rPr>
  </w:style>
  <w:style w:type="character" w:customStyle="1" w:styleId="PicturecaptionExact0">
    <w:name w:val="Picture caption Exact"/>
    <w:basedOn w:val="Picturecaption"/>
    <w:rPr>
      <w:rFonts w:ascii="David" w:eastAsia="David" w:hAnsi="David" w:cs="David"/>
      <w:b/>
      <w:bCs/>
      <w:i w:val="0"/>
      <w:iCs w:val="0"/>
      <w:smallCaps w:val="0"/>
      <w:strike w:val="0"/>
      <w:spacing w:val="3"/>
      <w:sz w:val="28"/>
      <w:szCs w:val="28"/>
      <w:u w:val="none"/>
    </w:rPr>
  </w:style>
  <w:style w:type="character" w:customStyle="1" w:styleId="Bodytext8Exact">
    <w:name w:val="Body text (8) Exact"/>
    <w:basedOn w:val="DefaultParagraphFont"/>
    <w:link w:val="Bodytext8"/>
    <w:rPr>
      <w:rFonts w:ascii="David" w:eastAsia="David" w:hAnsi="David" w:cs="David"/>
      <w:b/>
      <w:bCs/>
      <w:i w:val="0"/>
      <w:iCs w:val="0"/>
      <w:smallCaps w:val="0"/>
      <w:strike w:val="0"/>
      <w:spacing w:val="3"/>
      <w:sz w:val="28"/>
      <w:szCs w:val="28"/>
      <w:u w:val="none"/>
    </w:rPr>
  </w:style>
  <w:style w:type="character" w:customStyle="1" w:styleId="Bodytext9Exact">
    <w:name w:val="Body text (9) Exact"/>
    <w:basedOn w:val="DefaultParagraphFont"/>
    <w:link w:val="Bodytext9"/>
    <w:rPr>
      <w:rFonts w:ascii="Calibri" w:eastAsia="Calibri" w:hAnsi="Calibri" w:cs="Calibri"/>
      <w:b/>
      <w:bCs/>
      <w:i w:val="0"/>
      <w:iCs w:val="0"/>
      <w:smallCaps w:val="0"/>
      <w:strike w:val="0"/>
      <w:spacing w:val="3"/>
      <w:sz w:val="26"/>
      <w:szCs w:val="26"/>
      <w:u w:val="none"/>
    </w:rPr>
  </w:style>
  <w:style w:type="character" w:customStyle="1" w:styleId="Bodytext9Verdana">
    <w:name w:val="Body text (9) + Verdana"/>
    <w:aliases w:val="20.5 pt,Not Bold,Spacing 0 pt Exact"/>
    <w:basedOn w:val="Bodytext9Exact"/>
    <w:rPr>
      <w:rFonts w:ascii="Verdana" w:eastAsia="Verdana" w:hAnsi="Verdana" w:cs="Verdana"/>
      <w:b/>
      <w:bCs/>
      <w:i w:val="0"/>
      <w:iCs w:val="0"/>
      <w:smallCaps w:val="0"/>
      <w:strike w:val="0"/>
      <w:color w:val="000000"/>
      <w:spacing w:val="0"/>
      <w:w w:val="100"/>
      <w:position w:val="0"/>
      <w:sz w:val="41"/>
      <w:szCs w:val="41"/>
      <w:u w:val="none"/>
    </w:rPr>
  </w:style>
  <w:style w:type="character" w:customStyle="1" w:styleId="Bodytext10Exact">
    <w:name w:val="Body text (10) Exact"/>
    <w:basedOn w:val="DefaultParagraphFont"/>
    <w:rPr>
      <w:rFonts w:ascii="David" w:eastAsia="David" w:hAnsi="David" w:cs="David"/>
      <w:b w:val="0"/>
      <w:bCs w:val="0"/>
      <w:i w:val="0"/>
      <w:iCs w:val="0"/>
      <w:smallCaps w:val="0"/>
      <w:strike w:val="0"/>
      <w:spacing w:val="2"/>
      <w:sz w:val="25"/>
      <w:szCs w:val="25"/>
      <w:u w:val="none"/>
    </w:rPr>
  </w:style>
  <w:style w:type="character" w:customStyle="1" w:styleId="Bodytext10">
    <w:name w:val="Body text (10)_"/>
    <w:basedOn w:val="DefaultParagraphFont"/>
    <w:link w:val="Bodytext100"/>
    <w:rPr>
      <w:rFonts w:ascii="David" w:eastAsia="David" w:hAnsi="David" w:cs="David"/>
      <w:b w:val="0"/>
      <w:bCs w:val="0"/>
      <w:i w:val="0"/>
      <w:iCs w:val="0"/>
      <w:smallCaps w:val="0"/>
      <w:strike w:val="0"/>
      <w:sz w:val="27"/>
      <w:szCs w:val="27"/>
      <w:u w:val="none"/>
    </w:rPr>
  </w:style>
  <w:style w:type="character" w:customStyle="1" w:styleId="Picturecaption">
    <w:name w:val="Picture caption_"/>
    <w:basedOn w:val="DefaultParagraphFont"/>
    <w:link w:val="Picturecaption0"/>
    <w:rPr>
      <w:rFonts w:ascii="David" w:eastAsia="David" w:hAnsi="David" w:cs="David"/>
      <w:b/>
      <w:bCs/>
      <w:i w:val="0"/>
      <w:iCs w:val="0"/>
      <w:smallCaps w:val="0"/>
      <w:strike w:val="0"/>
      <w:sz w:val="30"/>
      <w:szCs w:val="30"/>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David" w:eastAsia="David" w:hAnsi="David" w:cs="David"/>
      <w:b/>
      <w:bCs/>
      <w:sz w:val="39"/>
      <w:szCs w:val="39"/>
    </w:rPr>
  </w:style>
  <w:style w:type="paragraph" w:customStyle="1" w:styleId="Bodytext20">
    <w:name w:val="Body text (2)"/>
    <w:basedOn w:val="Normal"/>
    <w:link w:val="Bodytext2"/>
    <w:pPr>
      <w:shd w:val="clear" w:color="auto" w:fill="FFFFFF"/>
      <w:spacing w:before="300" w:line="547" w:lineRule="exact"/>
      <w:jc w:val="center"/>
    </w:pPr>
    <w:rPr>
      <w:rFonts w:ascii="David" w:eastAsia="David" w:hAnsi="David" w:cs="David"/>
      <w:b/>
      <w:bCs/>
      <w:sz w:val="27"/>
      <w:szCs w:val="27"/>
    </w:rPr>
  </w:style>
  <w:style w:type="paragraph" w:customStyle="1" w:styleId="Bodytext30">
    <w:name w:val="Body text (3)"/>
    <w:basedOn w:val="Normal"/>
    <w:link w:val="Bodytext3"/>
    <w:pPr>
      <w:shd w:val="clear" w:color="auto" w:fill="FFFFFF"/>
      <w:spacing w:after="120" w:line="0" w:lineRule="atLeast"/>
      <w:ind w:hanging="680"/>
      <w:jc w:val="center"/>
    </w:pPr>
    <w:rPr>
      <w:rFonts w:ascii="David" w:eastAsia="David" w:hAnsi="David" w:cs="David"/>
      <w:b/>
      <w:bCs/>
      <w:sz w:val="30"/>
      <w:szCs w:val="30"/>
    </w:rPr>
  </w:style>
  <w:style w:type="paragraph" w:customStyle="1" w:styleId="Bodytext40">
    <w:name w:val="Body text (4)"/>
    <w:basedOn w:val="Normal"/>
    <w:link w:val="Bodytext4"/>
    <w:pPr>
      <w:shd w:val="clear" w:color="auto" w:fill="FFFFFF"/>
      <w:spacing w:before="120" w:after="480" w:line="235" w:lineRule="exact"/>
    </w:pPr>
    <w:rPr>
      <w:rFonts w:ascii="David" w:eastAsia="David" w:hAnsi="David" w:cs="David"/>
      <w:b/>
      <w:bCs/>
      <w:i/>
      <w:iCs/>
      <w:spacing w:val="-20"/>
    </w:rPr>
  </w:style>
  <w:style w:type="paragraph" w:customStyle="1" w:styleId="Heading20">
    <w:name w:val="Heading #2"/>
    <w:basedOn w:val="Normal"/>
    <w:link w:val="Heading2"/>
    <w:pPr>
      <w:shd w:val="clear" w:color="auto" w:fill="FFFFFF"/>
      <w:spacing w:before="480" w:after="300" w:line="0" w:lineRule="atLeast"/>
      <w:jc w:val="center"/>
      <w:outlineLvl w:val="1"/>
    </w:pPr>
    <w:rPr>
      <w:rFonts w:ascii="David" w:eastAsia="David" w:hAnsi="David" w:cs="David"/>
      <w:b/>
      <w:bCs/>
      <w:sz w:val="35"/>
      <w:szCs w:val="35"/>
    </w:rPr>
  </w:style>
  <w:style w:type="paragraph" w:customStyle="1" w:styleId="BodyText1">
    <w:name w:val="Body Text1"/>
    <w:basedOn w:val="Normal"/>
    <w:link w:val="Bodytext"/>
    <w:pPr>
      <w:shd w:val="clear" w:color="auto" w:fill="FFFFFF"/>
      <w:spacing w:before="300" w:after="480" w:line="475" w:lineRule="exact"/>
      <w:ind w:hanging="680"/>
      <w:jc w:val="both"/>
    </w:pPr>
    <w:rPr>
      <w:rFonts w:ascii="David" w:eastAsia="David" w:hAnsi="David" w:cs="David"/>
      <w:sz w:val="30"/>
      <w:szCs w:val="30"/>
    </w:rPr>
  </w:style>
  <w:style w:type="paragraph" w:customStyle="1" w:styleId="Bodytext50">
    <w:name w:val="Body text (5)"/>
    <w:basedOn w:val="Normal"/>
    <w:link w:val="Bodytext5"/>
    <w:pPr>
      <w:shd w:val="clear" w:color="auto" w:fill="FFFFFF"/>
      <w:spacing w:before="300" w:line="0" w:lineRule="atLeast"/>
    </w:pPr>
    <w:rPr>
      <w:rFonts w:ascii="David" w:eastAsia="David" w:hAnsi="David" w:cs="David"/>
      <w:sz w:val="20"/>
      <w:szCs w:val="20"/>
    </w:rPr>
  </w:style>
  <w:style w:type="paragraph" w:customStyle="1" w:styleId="Headerorfooter0">
    <w:name w:val="Header or footer"/>
    <w:basedOn w:val="Normal"/>
    <w:link w:val="Headerorfooter"/>
    <w:pPr>
      <w:shd w:val="clear" w:color="auto" w:fill="FFFFFF"/>
      <w:spacing w:line="0" w:lineRule="atLeast"/>
    </w:pPr>
    <w:rPr>
      <w:rFonts w:ascii="MS Mincho" w:eastAsia="MS Mincho" w:hAnsi="MS Mincho" w:cs="MS Mincho"/>
      <w:sz w:val="21"/>
      <w:szCs w:val="21"/>
    </w:rPr>
  </w:style>
  <w:style w:type="paragraph" w:customStyle="1" w:styleId="Bodytext60">
    <w:name w:val="Body text (6)"/>
    <w:basedOn w:val="Normal"/>
    <w:link w:val="Bodytext6"/>
    <w:pPr>
      <w:shd w:val="clear" w:color="auto" w:fill="FFFFFF"/>
      <w:spacing w:before="420" w:line="475" w:lineRule="exact"/>
      <w:ind w:hanging="680"/>
      <w:jc w:val="both"/>
    </w:pPr>
    <w:rPr>
      <w:rFonts w:ascii="David" w:eastAsia="David" w:hAnsi="David" w:cs="David"/>
      <w:b/>
      <w:bCs/>
      <w:i/>
      <w:iCs/>
      <w:spacing w:val="-20"/>
      <w:sz w:val="33"/>
      <w:szCs w:val="33"/>
    </w:rPr>
  </w:style>
  <w:style w:type="paragraph" w:customStyle="1" w:styleId="Bodytext70">
    <w:name w:val="Body text (7)"/>
    <w:basedOn w:val="Normal"/>
    <w:link w:val="Bodytext7"/>
    <w:pPr>
      <w:shd w:val="clear" w:color="auto" w:fill="FFFFFF"/>
      <w:spacing w:after="180" w:line="470" w:lineRule="exact"/>
      <w:jc w:val="both"/>
    </w:pPr>
    <w:rPr>
      <w:rFonts w:ascii="David" w:eastAsia="David" w:hAnsi="David" w:cs="David"/>
      <w:sz w:val="30"/>
      <w:szCs w:val="30"/>
    </w:rPr>
  </w:style>
  <w:style w:type="paragraph" w:customStyle="1" w:styleId="Picturecaption0">
    <w:name w:val="Picture caption"/>
    <w:basedOn w:val="Normal"/>
    <w:link w:val="Picturecaption"/>
    <w:pPr>
      <w:shd w:val="clear" w:color="auto" w:fill="FFFFFF"/>
      <w:spacing w:line="0" w:lineRule="atLeast"/>
    </w:pPr>
    <w:rPr>
      <w:rFonts w:ascii="David" w:eastAsia="David" w:hAnsi="David" w:cs="David"/>
      <w:b/>
      <w:bCs/>
      <w:sz w:val="30"/>
      <w:szCs w:val="30"/>
    </w:rPr>
  </w:style>
  <w:style w:type="paragraph" w:customStyle="1" w:styleId="Bodytext8">
    <w:name w:val="Body text (8)"/>
    <w:basedOn w:val="Normal"/>
    <w:link w:val="Bodytext8Exact"/>
    <w:pPr>
      <w:shd w:val="clear" w:color="auto" w:fill="FFFFFF"/>
      <w:spacing w:line="0" w:lineRule="atLeast"/>
    </w:pPr>
    <w:rPr>
      <w:rFonts w:ascii="David" w:eastAsia="David" w:hAnsi="David" w:cs="David"/>
      <w:b/>
      <w:bCs/>
      <w:spacing w:val="3"/>
      <w:sz w:val="28"/>
      <w:szCs w:val="28"/>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b/>
      <w:bCs/>
      <w:spacing w:val="3"/>
      <w:sz w:val="26"/>
      <w:szCs w:val="26"/>
    </w:rPr>
  </w:style>
  <w:style w:type="paragraph" w:customStyle="1" w:styleId="Bodytext100">
    <w:name w:val="Body text (10)"/>
    <w:basedOn w:val="Normal"/>
    <w:link w:val="Bodytext10"/>
    <w:pPr>
      <w:shd w:val="clear" w:color="auto" w:fill="FFFFFF"/>
      <w:spacing w:line="0" w:lineRule="atLeast"/>
    </w:pPr>
    <w:rPr>
      <w:rFonts w:ascii="David" w:eastAsia="David" w:hAnsi="David" w:cs="David"/>
      <w:sz w:val="27"/>
      <w:szCs w:val="27"/>
    </w:rPr>
  </w:style>
  <w:style w:type="paragraph" w:styleId="BalloonText">
    <w:name w:val="Balloon Text"/>
    <w:basedOn w:val="Normal"/>
    <w:link w:val="BalloonTextChar"/>
    <w:uiPriority w:val="99"/>
    <w:semiHidden/>
    <w:unhideWhenUsed/>
    <w:rsid w:val="004A168B"/>
    <w:rPr>
      <w:rFonts w:ascii="Tahoma" w:hAnsi="Tahoma" w:cs="Tahoma"/>
      <w:sz w:val="16"/>
      <w:szCs w:val="16"/>
    </w:rPr>
  </w:style>
  <w:style w:type="character" w:customStyle="1" w:styleId="BalloonTextChar">
    <w:name w:val="Balloon Text Char"/>
    <w:basedOn w:val="DefaultParagraphFont"/>
    <w:link w:val="BalloonText"/>
    <w:uiPriority w:val="99"/>
    <w:semiHidden/>
    <w:rsid w:val="004A168B"/>
    <w:rPr>
      <w:rFonts w:ascii="Tahoma" w:hAnsi="Tahoma" w:cs="Tahoma"/>
      <w:color w:val="000000"/>
      <w:sz w:val="16"/>
      <w:szCs w:val="16"/>
    </w:rPr>
  </w:style>
  <w:style w:type="paragraph" w:styleId="Header">
    <w:name w:val="header"/>
    <w:basedOn w:val="Normal"/>
    <w:link w:val="HeaderChar"/>
    <w:uiPriority w:val="99"/>
    <w:unhideWhenUsed/>
    <w:rsid w:val="00896BE4"/>
    <w:pPr>
      <w:tabs>
        <w:tab w:val="center" w:pos="4680"/>
        <w:tab w:val="right" w:pos="9360"/>
      </w:tabs>
    </w:pPr>
  </w:style>
  <w:style w:type="character" w:customStyle="1" w:styleId="HeaderChar">
    <w:name w:val="Header Char"/>
    <w:basedOn w:val="DefaultParagraphFont"/>
    <w:link w:val="Header"/>
    <w:uiPriority w:val="99"/>
    <w:rsid w:val="00896BE4"/>
    <w:rPr>
      <w:color w:val="000000"/>
    </w:rPr>
  </w:style>
  <w:style w:type="paragraph" w:styleId="Footer">
    <w:name w:val="footer"/>
    <w:basedOn w:val="Normal"/>
    <w:link w:val="FooterChar"/>
    <w:uiPriority w:val="99"/>
    <w:unhideWhenUsed/>
    <w:rsid w:val="00896BE4"/>
    <w:pPr>
      <w:tabs>
        <w:tab w:val="center" w:pos="4680"/>
        <w:tab w:val="right" w:pos="9360"/>
      </w:tabs>
    </w:pPr>
  </w:style>
  <w:style w:type="character" w:customStyle="1" w:styleId="FooterChar">
    <w:name w:val="Footer Char"/>
    <w:basedOn w:val="DefaultParagraphFont"/>
    <w:link w:val="Footer"/>
    <w:uiPriority w:val="99"/>
    <w:rsid w:val="00896B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2016-07-22T10:52:00Z</dcterms:created>
  <dcterms:modified xsi:type="dcterms:W3CDTF">2016-07-22T10:52:00Z</dcterms:modified>
</cp:coreProperties>
</file>