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50" w:rsidRPr="00D45533" w:rsidRDefault="00E03413">
      <w:pPr>
        <w:pStyle w:val="Heading10"/>
        <w:keepNext/>
        <w:keepLines/>
        <w:shd w:val="clear" w:color="auto" w:fill="auto"/>
        <w:spacing w:after="0" w:line="340" w:lineRule="exact"/>
        <w:rPr>
          <w:rFonts w:ascii="Times New Roman" w:hAnsi="Times New Roman" w:cs="Times New Roman"/>
          <w:sz w:val="24"/>
          <w:szCs w:val="24"/>
        </w:rPr>
      </w:pPr>
      <w:bookmarkStart w:id="0" w:name="bookmark0"/>
      <w:r w:rsidRPr="00D45533">
        <w:rPr>
          <w:rFonts w:ascii="Times New Roman" w:hAnsi="Times New Roman" w:cs="Times New Roman"/>
          <w:sz w:val="24"/>
          <w:szCs w:val="24"/>
        </w:rPr>
        <w:t>THE REPUBLIC OF UGANDA</w:t>
      </w:r>
      <w:bookmarkEnd w:id="0"/>
    </w:p>
    <w:p w:rsidR="007D6E4D" w:rsidRPr="00D45533" w:rsidRDefault="00E03413">
      <w:pPr>
        <w:pStyle w:val="Bodytext20"/>
        <w:shd w:val="clear" w:color="auto" w:fill="auto"/>
        <w:spacing w:before="0" w:after="353"/>
        <w:ind w:firstLine="0"/>
        <w:rPr>
          <w:rFonts w:ascii="Times New Roman" w:hAnsi="Times New Roman" w:cs="Times New Roman"/>
          <w:sz w:val="24"/>
          <w:szCs w:val="24"/>
        </w:rPr>
      </w:pPr>
      <w:r w:rsidRPr="00D45533">
        <w:rPr>
          <w:rFonts w:ascii="Times New Roman" w:hAnsi="Times New Roman" w:cs="Times New Roman"/>
          <w:sz w:val="24"/>
          <w:szCs w:val="24"/>
        </w:rPr>
        <w:t>IN THE COURT OF APPEAL OF UGANDA (COA)</w:t>
      </w:r>
    </w:p>
    <w:p w:rsidR="00D94C50" w:rsidRPr="00D45533" w:rsidRDefault="00E03413">
      <w:pPr>
        <w:pStyle w:val="Bodytext20"/>
        <w:shd w:val="clear" w:color="auto" w:fill="auto"/>
        <w:spacing w:before="0" w:after="353"/>
        <w:ind w:firstLine="0"/>
        <w:rPr>
          <w:rFonts w:ascii="Times New Roman" w:hAnsi="Times New Roman" w:cs="Times New Roman"/>
          <w:sz w:val="24"/>
          <w:szCs w:val="24"/>
        </w:rPr>
      </w:pPr>
      <w:r w:rsidRPr="00D45533">
        <w:rPr>
          <w:rFonts w:ascii="Times New Roman" w:hAnsi="Times New Roman" w:cs="Times New Roman"/>
          <w:sz w:val="24"/>
          <w:szCs w:val="24"/>
        </w:rPr>
        <w:t xml:space="preserve"> AT KAMPALA</w:t>
      </w:r>
    </w:p>
    <w:p w:rsidR="00D94C50" w:rsidRPr="00D45533" w:rsidRDefault="00E03413">
      <w:pPr>
        <w:pStyle w:val="Bodytext20"/>
        <w:shd w:val="clear" w:color="auto" w:fill="auto"/>
        <w:spacing w:before="0" w:after="0" w:line="260" w:lineRule="exact"/>
        <w:ind w:firstLine="0"/>
        <w:rPr>
          <w:rFonts w:ascii="Times New Roman" w:hAnsi="Times New Roman" w:cs="Times New Roman"/>
          <w:sz w:val="24"/>
          <w:szCs w:val="24"/>
        </w:rPr>
        <w:sectPr w:rsidR="00D94C50" w:rsidRPr="00D45533">
          <w:footerReference w:type="even" r:id="rId8"/>
          <w:footerReference w:type="default" r:id="rId9"/>
          <w:headerReference w:type="first" r:id="rId10"/>
          <w:footerReference w:type="first" r:id="rId11"/>
          <w:type w:val="continuous"/>
          <w:pgSz w:w="12240" w:h="15840"/>
          <w:pgMar w:top="511" w:right="2906" w:bottom="2359" w:left="3151" w:header="0" w:footer="3" w:gutter="0"/>
          <w:cols w:space="720"/>
          <w:noEndnote/>
          <w:titlePg/>
          <w:docGrid w:linePitch="360"/>
        </w:sectPr>
      </w:pPr>
      <w:proofErr w:type="gramStart"/>
      <w:r w:rsidRPr="00D45533">
        <w:rPr>
          <w:rFonts w:ascii="Times New Roman" w:hAnsi="Times New Roman" w:cs="Times New Roman"/>
          <w:sz w:val="24"/>
          <w:szCs w:val="24"/>
        </w:rPr>
        <w:t>CIVIL APPEAL NUMBER 0239 OF 2013.</w:t>
      </w:r>
      <w:proofErr w:type="gramEnd"/>
    </w:p>
    <w:p w:rsidR="00D94C50" w:rsidRPr="00D45533" w:rsidRDefault="00D94C50">
      <w:pPr>
        <w:spacing w:line="135"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D94C50">
      <w:pPr>
        <w:pStyle w:val="Bodytext30"/>
        <w:shd w:val="clear" w:color="auto" w:fill="auto"/>
        <w:spacing w:line="170" w:lineRule="exact"/>
        <w:rPr>
          <w:rFonts w:ascii="Times New Roman" w:hAnsi="Times New Roman" w:cs="Times New Roman"/>
          <w:sz w:val="24"/>
          <w:szCs w:val="24"/>
        </w:rPr>
        <w:sectPr w:rsidR="00D94C50" w:rsidRPr="00D45533">
          <w:type w:val="continuous"/>
          <w:pgSz w:w="12240" w:h="15840"/>
          <w:pgMar w:top="511" w:right="10831" w:bottom="2359" w:left="981" w:header="0" w:footer="3" w:gutter="0"/>
          <w:cols w:space="720"/>
          <w:noEndnote/>
          <w:docGrid w:linePitch="360"/>
        </w:sectPr>
      </w:pPr>
    </w:p>
    <w:p w:rsidR="00D94C50" w:rsidRPr="00D45533" w:rsidRDefault="00D94C50">
      <w:pPr>
        <w:spacing w:line="34"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E03413">
      <w:pPr>
        <w:pStyle w:val="Bodytext40"/>
        <w:shd w:val="clear" w:color="auto" w:fill="auto"/>
        <w:rPr>
          <w:rFonts w:ascii="Times New Roman" w:hAnsi="Times New Roman" w:cs="Times New Roman"/>
          <w:sz w:val="24"/>
          <w:szCs w:val="24"/>
        </w:rPr>
        <w:sectPr w:rsidR="00D94C50" w:rsidRPr="00D45533">
          <w:type w:val="continuous"/>
          <w:pgSz w:w="12240" w:h="15840"/>
          <w:pgMar w:top="511" w:right="2632" w:bottom="2359" w:left="3021" w:header="0" w:footer="3" w:gutter="0"/>
          <w:cols w:space="720"/>
          <w:noEndnote/>
          <w:docGrid w:linePitch="360"/>
        </w:sectPr>
      </w:pPr>
      <w:proofErr w:type="gramStart"/>
      <w:r w:rsidRPr="00D45533">
        <w:rPr>
          <w:rFonts w:ascii="Times New Roman" w:hAnsi="Times New Roman" w:cs="Times New Roman"/>
          <w:sz w:val="24"/>
          <w:szCs w:val="24"/>
        </w:rPr>
        <w:lastRenderedPageBreak/>
        <w:t>AN APPEAL FROM THE DECISION OF THE HIGH COURT (</w:t>
      </w:r>
      <w:r w:rsidR="00D45533" w:rsidRPr="00D45533">
        <w:rPr>
          <w:rFonts w:ascii="Times New Roman" w:hAnsi="Times New Roman" w:cs="Times New Roman"/>
          <w:sz w:val="24"/>
          <w:szCs w:val="24"/>
        </w:rPr>
        <w:t>CIVIL DIVISION) AT KAMPALA (KABI</w:t>
      </w:r>
      <w:r w:rsidRPr="00D45533">
        <w:rPr>
          <w:rFonts w:ascii="Times New Roman" w:hAnsi="Times New Roman" w:cs="Times New Roman"/>
          <w:sz w:val="24"/>
          <w:szCs w:val="24"/>
        </w:rPr>
        <w:t>ITO</w:t>
      </w:r>
      <w:r w:rsidR="00D45533" w:rsidRPr="00D45533">
        <w:rPr>
          <w:rFonts w:ascii="Times New Roman" w:hAnsi="Times New Roman" w:cs="Times New Roman"/>
          <w:sz w:val="24"/>
          <w:szCs w:val="24"/>
        </w:rPr>
        <w:t xml:space="preserve"> </w:t>
      </w:r>
      <w:r w:rsidRPr="00D45533">
        <w:rPr>
          <w:rFonts w:ascii="Times New Roman" w:hAnsi="Times New Roman" w:cs="Times New Roman"/>
          <w:sz w:val="24"/>
          <w:szCs w:val="24"/>
        </w:rPr>
        <w:t>J) IN MISCELLANEOUS CAUSE NO.</w:t>
      </w:r>
      <w:proofErr w:type="gramEnd"/>
      <w:r w:rsidRPr="00D45533">
        <w:rPr>
          <w:rFonts w:ascii="Times New Roman" w:hAnsi="Times New Roman" w:cs="Times New Roman"/>
          <w:sz w:val="24"/>
          <w:szCs w:val="24"/>
        </w:rPr>
        <w:t xml:space="preserve"> 148 OF 2012 DATED 19-09-2013.</w:t>
      </w:r>
    </w:p>
    <w:p w:rsidR="00D94C50" w:rsidRPr="00D45533" w:rsidRDefault="00D94C50">
      <w:pPr>
        <w:spacing w:before="44" w:after="44" w:line="240"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E03413" w:rsidP="007D6E4D">
      <w:pPr>
        <w:pStyle w:val="Bodytext20"/>
        <w:shd w:val="clear" w:color="auto" w:fill="auto"/>
        <w:spacing w:before="0" w:after="0" w:line="331" w:lineRule="exact"/>
        <w:ind w:right="20" w:firstLine="0"/>
        <w:rPr>
          <w:rFonts w:ascii="Times New Roman" w:hAnsi="Times New Roman" w:cs="Times New Roman"/>
          <w:sz w:val="24"/>
          <w:szCs w:val="24"/>
        </w:rPr>
      </w:pPr>
      <w:r w:rsidRPr="00D45533">
        <w:rPr>
          <w:rFonts w:ascii="Times New Roman" w:hAnsi="Times New Roman" w:cs="Times New Roman"/>
          <w:sz w:val="24"/>
          <w:szCs w:val="24"/>
        </w:rPr>
        <w:lastRenderedPageBreak/>
        <w:t xml:space="preserve"> THE EXECUTIVE DIRECTOR, NATIONAL ENVIRONMENT MANAGEMENT </w:t>
      </w:r>
      <w:proofErr w:type="gramStart"/>
      <w:r w:rsidRPr="00D45533">
        <w:rPr>
          <w:rFonts w:ascii="Times New Roman" w:hAnsi="Times New Roman" w:cs="Times New Roman"/>
          <w:sz w:val="24"/>
          <w:szCs w:val="24"/>
        </w:rPr>
        <w:t>AUTHO</w:t>
      </w:r>
      <w:r w:rsidR="00D45533">
        <w:rPr>
          <w:rFonts w:ascii="Times New Roman" w:hAnsi="Times New Roman" w:cs="Times New Roman"/>
          <w:sz w:val="24"/>
          <w:szCs w:val="24"/>
        </w:rPr>
        <w:t>RITY</w:t>
      </w:r>
      <w:r w:rsidR="00D8749A" w:rsidRPr="00D45533">
        <w:rPr>
          <w:rFonts w:ascii="Times New Roman" w:hAnsi="Times New Roman" w:cs="Times New Roman"/>
          <w:sz w:val="24"/>
          <w:szCs w:val="24"/>
        </w:rPr>
        <w:t>(</w:t>
      </w:r>
      <w:proofErr w:type="gramEnd"/>
      <w:r w:rsidR="00D8749A" w:rsidRPr="00D45533">
        <w:rPr>
          <w:rFonts w:ascii="Times New Roman" w:hAnsi="Times New Roman" w:cs="Times New Roman"/>
          <w:sz w:val="24"/>
          <w:szCs w:val="24"/>
        </w:rPr>
        <w:t>NEMA)::::::::::::::::::</w:t>
      </w:r>
      <w:r w:rsidRPr="00D45533">
        <w:rPr>
          <w:rFonts w:ascii="Times New Roman" w:hAnsi="Times New Roman" w:cs="Times New Roman"/>
          <w:sz w:val="24"/>
          <w:szCs w:val="24"/>
        </w:rPr>
        <w:t>::::::</w:t>
      </w:r>
      <w:r w:rsidR="00D8749A" w:rsidRPr="00D45533">
        <w:rPr>
          <w:rFonts w:ascii="Times New Roman" w:hAnsi="Times New Roman" w:cs="Times New Roman"/>
          <w:sz w:val="24"/>
          <w:szCs w:val="24"/>
        </w:rPr>
        <w:t>APPELLANT</w:t>
      </w:r>
    </w:p>
    <w:p w:rsidR="00D94C50" w:rsidRPr="00D45533" w:rsidRDefault="00E03413" w:rsidP="00D45533">
      <w:pPr>
        <w:pStyle w:val="Bodytext20"/>
        <w:shd w:val="clear" w:color="auto" w:fill="auto"/>
        <w:spacing w:before="0" w:after="177" w:line="331" w:lineRule="exact"/>
        <w:ind w:left="2880" w:firstLine="720"/>
        <w:jc w:val="left"/>
        <w:rPr>
          <w:rFonts w:ascii="Times New Roman" w:hAnsi="Times New Roman" w:cs="Times New Roman"/>
          <w:sz w:val="24"/>
          <w:szCs w:val="24"/>
        </w:rPr>
      </w:pPr>
      <w:r w:rsidRPr="00D45533">
        <w:rPr>
          <w:rFonts w:ascii="Times New Roman" w:hAnsi="Times New Roman" w:cs="Times New Roman"/>
          <w:sz w:val="24"/>
          <w:szCs w:val="24"/>
        </w:rPr>
        <w:t>VS</w:t>
      </w:r>
    </w:p>
    <w:p w:rsidR="00D94C50" w:rsidRPr="00D45533" w:rsidRDefault="00D45533">
      <w:pPr>
        <w:pStyle w:val="Bodytext20"/>
        <w:shd w:val="clear" w:color="auto" w:fill="auto"/>
        <w:spacing w:before="0" w:after="0" w:line="260" w:lineRule="exact"/>
        <w:ind w:left="600" w:firstLine="0"/>
        <w:jc w:val="left"/>
        <w:rPr>
          <w:rFonts w:ascii="Times New Roman" w:hAnsi="Times New Roman" w:cs="Times New Roman"/>
          <w:sz w:val="24"/>
          <w:szCs w:val="24"/>
        </w:rPr>
        <w:sectPr w:rsidR="00D94C50" w:rsidRPr="00D45533">
          <w:type w:val="continuous"/>
          <w:pgSz w:w="12240" w:h="15840"/>
          <w:pgMar w:top="511" w:right="3607" w:bottom="2359" w:left="981" w:header="0" w:footer="3" w:gutter="0"/>
          <w:cols w:space="720"/>
          <w:noEndnote/>
          <w:docGrid w:linePitch="360"/>
        </w:sectPr>
      </w:pPr>
      <w:r>
        <w:rPr>
          <w:rFonts w:ascii="Times New Roman" w:hAnsi="Times New Roman" w:cs="Times New Roman"/>
          <w:sz w:val="24"/>
          <w:szCs w:val="24"/>
        </w:rPr>
        <w:t xml:space="preserve">SOLID STATE </w:t>
      </w:r>
      <w:r w:rsidR="00E03413" w:rsidRPr="00D45533">
        <w:rPr>
          <w:rFonts w:ascii="Times New Roman" w:hAnsi="Times New Roman" w:cs="Times New Roman"/>
          <w:sz w:val="24"/>
          <w:szCs w:val="24"/>
        </w:rPr>
        <w:t>LIMITED</w:t>
      </w:r>
      <w:proofErr w:type="gramStart"/>
      <w:r w:rsidR="00D8749A" w:rsidRPr="00D45533">
        <w:rPr>
          <w:rFonts w:ascii="Times New Roman" w:hAnsi="Times New Roman" w:cs="Times New Roman"/>
          <w:sz w:val="24"/>
          <w:szCs w:val="24"/>
        </w:rPr>
        <w:t>::::::::::::::::::::::::::::::</w:t>
      </w:r>
      <w:r>
        <w:rPr>
          <w:rFonts w:ascii="Times New Roman" w:hAnsi="Times New Roman" w:cs="Times New Roman"/>
          <w:sz w:val="24"/>
          <w:szCs w:val="24"/>
        </w:rPr>
        <w:t>::</w:t>
      </w:r>
      <w:r w:rsidR="00D8749A" w:rsidRPr="00D4553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8749A" w:rsidRPr="00D45533">
        <w:rPr>
          <w:rFonts w:ascii="Times New Roman" w:hAnsi="Times New Roman" w:cs="Times New Roman"/>
          <w:sz w:val="24"/>
          <w:szCs w:val="24"/>
        </w:rPr>
        <w:t>DEFENDANT</w:t>
      </w:r>
    </w:p>
    <w:p w:rsidR="00D94C50" w:rsidRPr="00D45533" w:rsidRDefault="00D94C50">
      <w:pPr>
        <w:spacing w:before="118" w:after="118" w:line="240"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D45533">
      <w:pPr>
        <w:pStyle w:val="Bodytext20"/>
        <w:shd w:val="clear" w:color="auto" w:fill="auto"/>
        <w:spacing w:before="0" w:after="0" w:line="331" w:lineRule="exact"/>
        <w:ind w:left="20" w:firstLine="0"/>
        <w:jc w:val="left"/>
        <w:rPr>
          <w:rFonts w:ascii="Times New Roman" w:hAnsi="Times New Roman" w:cs="Times New Roman"/>
          <w:sz w:val="24"/>
          <w:szCs w:val="24"/>
        </w:rPr>
      </w:pPr>
      <w:r w:rsidRPr="00D45533">
        <w:rPr>
          <w:rStyle w:val="Bodytext2Corbel"/>
          <w:rFonts w:ascii="Times New Roman" w:hAnsi="Times New Roman" w:cs="Times New Roman"/>
          <w:sz w:val="24"/>
          <w:szCs w:val="24"/>
        </w:rPr>
        <w:lastRenderedPageBreak/>
        <w:t xml:space="preserve">                   </w:t>
      </w:r>
      <w:r w:rsidR="00E03413" w:rsidRPr="00D45533">
        <w:rPr>
          <w:rStyle w:val="Bodytext2135pt"/>
          <w:rFonts w:ascii="Times New Roman" w:hAnsi="Times New Roman" w:cs="Times New Roman"/>
          <w:sz w:val="24"/>
          <w:szCs w:val="24"/>
        </w:rPr>
        <w:t xml:space="preserve"> </w:t>
      </w:r>
      <w:r w:rsidR="00E03413" w:rsidRPr="00D45533">
        <w:rPr>
          <w:rFonts w:ascii="Times New Roman" w:hAnsi="Times New Roman" w:cs="Times New Roman"/>
          <w:sz w:val="24"/>
          <w:szCs w:val="24"/>
        </w:rPr>
        <w:t>BEFORE: HON. MR JUSTICE A .S. NSHIMYE, JA</w:t>
      </w:r>
    </w:p>
    <w:p w:rsidR="00D94C50" w:rsidRPr="00D45533" w:rsidRDefault="00E03413">
      <w:pPr>
        <w:pStyle w:val="Bodytext20"/>
        <w:shd w:val="clear" w:color="auto" w:fill="auto"/>
        <w:spacing w:before="0" w:after="0" w:line="331" w:lineRule="exact"/>
        <w:ind w:left="2000" w:firstLine="0"/>
        <w:jc w:val="left"/>
        <w:rPr>
          <w:rFonts w:ascii="Times New Roman" w:hAnsi="Times New Roman" w:cs="Times New Roman"/>
          <w:sz w:val="24"/>
          <w:szCs w:val="24"/>
        </w:rPr>
      </w:pPr>
      <w:r w:rsidRPr="00D45533">
        <w:rPr>
          <w:rFonts w:ascii="Times New Roman" w:hAnsi="Times New Roman" w:cs="Times New Roman"/>
          <w:sz w:val="24"/>
          <w:szCs w:val="24"/>
        </w:rPr>
        <w:t>HON. MR. JUSTICE REMMY KASULE, JA</w:t>
      </w:r>
    </w:p>
    <w:p w:rsidR="00D94C50" w:rsidRPr="00D45533" w:rsidRDefault="00E03413">
      <w:pPr>
        <w:pStyle w:val="Bodytext20"/>
        <w:shd w:val="clear" w:color="auto" w:fill="auto"/>
        <w:spacing w:before="0" w:after="789" w:line="331" w:lineRule="exact"/>
        <w:ind w:left="2000" w:firstLine="0"/>
        <w:jc w:val="left"/>
        <w:rPr>
          <w:rFonts w:ascii="Times New Roman" w:hAnsi="Times New Roman" w:cs="Times New Roman"/>
          <w:sz w:val="24"/>
          <w:szCs w:val="24"/>
        </w:rPr>
      </w:pPr>
      <w:r w:rsidRPr="00D45533">
        <w:rPr>
          <w:rFonts w:ascii="Times New Roman" w:hAnsi="Times New Roman" w:cs="Times New Roman"/>
          <w:sz w:val="24"/>
          <w:szCs w:val="24"/>
        </w:rPr>
        <w:t>HON. JUSTICE. PROFESSOR L. EKIRIKUBINZA TIBATEMWA, JA</w:t>
      </w:r>
    </w:p>
    <w:p w:rsidR="00D94C50" w:rsidRPr="00D45533" w:rsidRDefault="00E03413" w:rsidP="00D45533">
      <w:pPr>
        <w:pStyle w:val="Heading20"/>
        <w:keepNext/>
        <w:keepLines/>
        <w:shd w:val="clear" w:color="auto" w:fill="auto"/>
        <w:spacing w:before="0" w:after="288" w:line="320" w:lineRule="exact"/>
        <w:ind w:right="20"/>
        <w:jc w:val="center"/>
        <w:rPr>
          <w:rFonts w:ascii="Times New Roman" w:hAnsi="Times New Roman" w:cs="Times New Roman"/>
          <w:sz w:val="24"/>
          <w:szCs w:val="24"/>
          <w:u w:val="single"/>
        </w:rPr>
      </w:pPr>
      <w:bookmarkStart w:id="1" w:name="bookmark1"/>
      <w:proofErr w:type="gramStart"/>
      <w:r w:rsidRPr="00D45533">
        <w:rPr>
          <w:rFonts w:ascii="Times New Roman" w:hAnsi="Times New Roman" w:cs="Times New Roman"/>
          <w:sz w:val="24"/>
          <w:szCs w:val="24"/>
          <w:u w:val="single"/>
        </w:rPr>
        <w:t xml:space="preserve">JUDGMENT OF </w:t>
      </w:r>
      <w:r w:rsidRPr="00D45533">
        <w:rPr>
          <w:rStyle w:val="Heading21"/>
          <w:rFonts w:ascii="Times New Roman" w:hAnsi="Times New Roman" w:cs="Times New Roman"/>
          <w:b/>
          <w:bCs/>
          <w:sz w:val="24"/>
          <w:szCs w:val="24"/>
        </w:rPr>
        <w:t>THE COURT.</w:t>
      </w:r>
      <w:bookmarkEnd w:id="1"/>
      <w:proofErr w:type="gramEnd"/>
    </w:p>
    <w:p w:rsidR="00D94C50" w:rsidRPr="00D45533" w:rsidRDefault="00E03413">
      <w:pPr>
        <w:pStyle w:val="BodyText21"/>
        <w:shd w:val="clear" w:color="auto" w:fill="auto"/>
        <w:spacing w:before="0" w:after="283"/>
        <w:ind w:left="580" w:right="20" w:firstLine="0"/>
        <w:rPr>
          <w:rFonts w:ascii="Times New Roman" w:hAnsi="Times New Roman" w:cs="Times New Roman"/>
          <w:sz w:val="24"/>
          <w:szCs w:val="24"/>
        </w:rPr>
      </w:pPr>
      <w:r w:rsidRPr="00D45533">
        <w:rPr>
          <w:rFonts w:ascii="Times New Roman" w:hAnsi="Times New Roman" w:cs="Times New Roman"/>
          <w:sz w:val="24"/>
          <w:szCs w:val="24"/>
        </w:rPr>
        <w:t>This is an appeal against the decision of the High Court quashing an administrative decision of the appellant whereby a certificate to operate a quarry business earlier granted to the respondent was cancelled.</w:t>
      </w:r>
    </w:p>
    <w:p w:rsidR="00D94C50" w:rsidRPr="00D45533" w:rsidRDefault="00D94C50">
      <w:pPr>
        <w:pStyle w:val="Bodytext50"/>
        <w:shd w:val="clear" w:color="auto" w:fill="auto"/>
        <w:spacing w:before="0" w:after="24" w:line="220" w:lineRule="exact"/>
        <w:ind w:left="20" w:firstLine="0"/>
        <w:rPr>
          <w:rFonts w:ascii="Times New Roman" w:hAnsi="Times New Roman" w:cs="Times New Roman"/>
          <w:sz w:val="24"/>
          <w:szCs w:val="24"/>
        </w:rPr>
      </w:pPr>
    </w:p>
    <w:p w:rsidR="00D94C50" w:rsidRPr="00D45533" w:rsidRDefault="00E03413">
      <w:pPr>
        <w:pStyle w:val="Bodytext20"/>
        <w:shd w:val="clear" w:color="auto" w:fill="auto"/>
        <w:spacing w:before="0" w:after="12" w:line="260" w:lineRule="exact"/>
        <w:ind w:left="580" w:firstLine="0"/>
        <w:jc w:val="both"/>
        <w:rPr>
          <w:rFonts w:ascii="Times New Roman" w:hAnsi="Times New Roman" w:cs="Times New Roman"/>
          <w:sz w:val="24"/>
          <w:szCs w:val="24"/>
        </w:rPr>
      </w:pPr>
      <w:r w:rsidRPr="00D45533">
        <w:rPr>
          <w:rFonts w:ascii="Times New Roman" w:hAnsi="Times New Roman" w:cs="Times New Roman"/>
          <w:sz w:val="24"/>
          <w:szCs w:val="24"/>
        </w:rPr>
        <w:t>BACKGROUND FACTS</w:t>
      </w:r>
    </w:p>
    <w:p w:rsidR="00D94C50" w:rsidRPr="00D45533" w:rsidRDefault="00E03413">
      <w:pPr>
        <w:pStyle w:val="BodyText21"/>
        <w:shd w:val="clear" w:color="auto" w:fill="auto"/>
        <w:spacing w:before="0" w:after="0" w:line="490" w:lineRule="exact"/>
        <w:ind w:left="580" w:right="20" w:firstLine="0"/>
        <w:rPr>
          <w:rFonts w:ascii="Times New Roman" w:hAnsi="Times New Roman" w:cs="Times New Roman"/>
          <w:sz w:val="24"/>
          <w:szCs w:val="24"/>
        </w:rPr>
      </w:pPr>
      <w:r w:rsidRPr="00D45533">
        <w:rPr>
          <w:rFonts w:ascii="Times New Roman" w:hAnsi="Times New Roman" w:cs="Times New Roman"/>
          <w:sz w:val="24"/>
          <w:szCs w:val="24"/>
        </w:rPr>
        <w:t>The respondent is a limited Liability Company incorporated in Uganda to carry out the business of stone quarrying among many others. It is a regulatory requirement that before any one ca</w:t>
      </w:r>
      <w:r w:rsidR="00D45533">
        <w:rPr>
          <w:rFonts w:ascii="Times New Roman" w:hAnsi="Times New Roman" w:cs="Times New Roman"/>
          <w:sz w:val="24"/>
          <w:szCs w:val="24"/>
        </w:rPr>
        <w:t>rries out the business of stone</w:t>
      </w:r>
      <w:r w:rsidRPr="00D45533">
        <w:rPr>
          <w:rFonts w:ascii="Times New Roman" w:hAnsi="Times New Roman" w:cs="Times New Roman"/>
          <w:sz w:val="24"/>
          <w:szCs w:val="24"/>
        </w:rPr>
        <w:t xml:space="preserve"> </w:t>
      </w:r>
      <w:proofErr w:type="gramStart"/>
      <w:r w:rsidRPr="00D45533">
        <w:rPr>
          <w:rFonts w:ascii="Times New Roman" w:hAnsi="Times New Roman" w:cs="Times New Roman"/>
          <w:sz w:val="24"/>
          <w:szCs w:val="24"/>
        </w:rPr>
        <w:t>quarrying,</w:t>
      </w:r>
      <w:proofErr w:type="gramEnd"/>
      <w:r w:rsidRPr="00D45533">
        <w:rPr>
          <w:rFonts w:ascii="Times New Roman" w:hAnsi="Times New Roman" w:cs="Times New Roman"/>
          <w:sz w:val="24"/>
          <w:szCs w:val="24"/>
        </w:rPr>
        <w:t xml:space="preserve"> such a one has to first obtain a certificate of Environmental Impact Assessment from the appellant, (herein after referred to as the EIA Certificate).</w:t>
      </w:r>
      <w:r w:rsidRPr="00D45533">
        <w:rPr>
          <w:rFonts w:ascii="Times New Roman" w:hAnsi="Times New Roman" w:cs="Times New Roman"/>
          <w:sz w:val="24"/>
          <w:szCs w:val="24"/>
        </w:rPr>
        <w:br w:type="page"/>
      </w:r>
    </w:p>
    <w:p w:rsidR="00D94C50" w:rsidRPr="00D45533" w:rsidRDefault="00E03413">
      <w:pPr>
        <w:pStyle w:val="BodyText21"/>
        <w:shd w:val="clear" w:color="auto" w:fill="auto"/>
        <w:spacing w:before="0" w:after="420" w:line="494" w:lineRule="exact"/>
        <w:ind w:left="20" w:right="360" w:firstLine="580"/>
        <w:jc w:val="left"/>
        <w:rPr>
          <w:rFonts w:ascii="Times New Roman" w:hAnsi="Times New Roman" w:cs="Times New Roman"/>
          <w:sz w:val="24"/>
          <w:szCs w:val="24"/>
        </w:rPr>
      </w:pPr>
      <w:r w:rsidRPr="00D45533">
        <w:rPr>
          <w:rFonts w:ascii="Times New Roman" w:hAnsi="Times New Roman" w:cs="Times New Roman"/>
          <w:sz w:val="24"/>
          <w:szCs w:val="24"/>
        </w:rPr>
        <w:lastRenderedPageBreak/>
        <w:t>On the 16</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Day of July 2012, after fulfilling a</w:t>
      </w:r>
      <w:r w:rsidR="00D45533">
        <w:rPr>
          <w:rFonts w:ascii="Times New Roman" w:hAnsi="Times New Roman" w:cs="Times New Roman"/>
          <w:sz w:val="24"/>
          <w:szCs w:val="24"/>
        </w:rPr>
        <w:t>ll the requirements as required</w:t>
      </w:r>
      <w:r w:rsidRPr="00D45533">
        <w:rPr>
          <w:rFonts w:ascii="Times New Roman" w:hAnsi="Times New Roman" w:cs="Times New Roman"/>
          <w:sz w:val="24"/>
          <w:szCs w:val="24"/>
        </w:rPr>
        <w:t xml:space="preserve"> by the appellant, the respondent was granted an EIA Certificate to quarry a rock at </w:t>
      </w:r>
      <w:proofErr w:type="spellStart"/>
      <w:r w:rsidRPr="00D45533">
        <w:rPr>
          <w:rFonts w:ascii="Times New Roman" w:hAnsi="Times New Roman" w:cs="Times New Roman"/>
          <w:sz w:val="24"/>
          <w:szCs w:val="24"/>
        </w:rPr>
        <w:t>Lubani</w:t>
      </w:r>
      <w:proofErr w:type="spellEnd"/>
      <w:r w:rsidRPr="00D45533">
        <w:rPr>
          <w:rFonts w:ascii="Times New Roman" w:hAnsi="Times New Roman" w:cs="Times New Roman"/>
          <w:sz w:val="24"/>
          <w:szCs w:val="24"/>
        </w:rPr>
        <w:t xml:space="preserve"> village, </w:t>
      </w:r>
      <w:proofErr w:type="spellStart"/>
      <w:r w:rsidRPr="00D45533">
        <w:rPr>
          <w:rFonts w:ascii="Times New Roman" w:hAnsi="Times New Roman" w:cs="Times New Roman"/>
          <w:sz w:val="24"/>
          <w:szCs w:val="24"/>
        </w:rPr>
        <w:t>Butagaya</w:t>
      </w:r>
      <w:proofErr w:type="spellEnd"/>
      <w:r w:rsidRPr="00D45533">
        <w:rPr>
          <w:rFonts w:ascii="Times New Roman" w:hAnsi="Times New Roman" w:cs="Times New Roman"/>
          <w:sz w:val="24"/>
          <w:szCs w:val="24"/>
        </w:rPr>
        <w:t xml:space="preserve"> Sub County, </w:t>
      </w:r>
      <w:proofErr w:type="spellStart"/>
      <w:r w:rsidRPr="00D45533">
        <w:rPr>
          <w:rFonts w:ascii="Times New Roman" w:hAnsi="Times New Roman" w:cs="Times New Roman"/>
          <w:sz w:val="24"/>
          <w:szCs w:val="24"/>
        </w:rPr>
        <w:t>Jinja</w:t>
      </w:r>
      <w:proofErr w:type="spellEnd"/>
      <w:r w:rsidRPr="00D45533">
        <w:rPr>
          <w:rFonts w:ascii="Times New Roman" w:hAnsi="Times New Roman" w:cs="Times New Roman"/>
          <w:sz w:val="24"/>
          <w:szCs w:val="24"/>
        </w:rPr>
        <w:t xml:space="preserve"> District. The stones were to be used for road and railway construction.</w:t>
      </w:r>
    </w:p>
    <w:p w:rsidR="00D94C50" w:rsidRPr="00D45533" w:rsidRDefault="00E03413">
      <w:pPr>
        <w:pStyle w:val="BodyText21"/>
        <w:shd w:val="clear" w:color="auto" w:fill="auto"/>
        <w:spacing w:before="0" w:after="420" w:line="494" w:lineRule="exact"/>
        <w:ind w:left="20" w:right="360" w:firstLine="0"/>
        <w:jc w:val="right"/>
        <w:rPr>
          <w:rFonts w:ascii="Times New Roman" w:hAnsi="Times New Roman" w:cs="Times New Roman"/>
          <w:sz w:val="24"/>
          <w:szCs w:val="24"/>
        </w:rPr>
      </w:pPr>
      <w:r w:rsidRPr="00D45533">
        <w:rPr>
          <w:rFonts w:ascii="Times New Roman" w:hAnsi="Times New Roman" w:cs="Times New Roman"/>
          <w:sz w:val="24"/>
          <w:szCs w:val="24"/>
        </w:rPr>
        <w:t>The respondent undertook various ac</w:t>
      </w:r>
      <w:r w:rsidR="00D45533">
        <w:rPr>
          <w:rFonts w:ascii="Times New Roman" w:hAnsi="Times New Roman" w:cs="Times New Roman"/>
          <w:sz w:val="24"/>
          <w:szCs w:val="24"/>
        </w:rPr>
        <w:t>tivities in preparation for the</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commercial quarrying of the stone and these included; borrowing money from Crane Bank to facilitate the purchasing of the rock, purchase and hire of equipment, as well as entering into contracts with construction companies to supply them with crushed rock stones, among others.</w:t>
      </w:r>
    </w:p>
    <w:p w:rsidR="00D94C50" w:rsidRPr="00D45533" w:rsidRDefault="00E03413" w:rsidP="00D45533">
      <w:pPr>
        <w:pStyle w:val="BodyText21"/>
        <w:shd w:val="clear" w:color="auto" w:fill="auto"/>
        <w:spacing w:before="0" w:after="244" w:line="494" w:lineRule="exact"/>
        <w:ind w:left="600" w:right="360" w:firstLine="0"/>
        <w:rPr>
          <w:rFonts w:ascii="Times New Roman" w:hAnsi="Times New Roman" w:cs="Times New Roman"/>
          <w:sz w:val="24"/>
          <w:szCs w:val="24"/>
        </w:rPr>
      </w:pPr>
      <w:r w:rsidRPr="00D45533">
        <w:rPr>
          <w:rFonts w:ascii="Times New Roman" w:hAnsi="Times New Roman" w:cs="Times New Roman"/>
          <w:sz w:val="24"/>
          <w:szCs w:val="24"/>
        </w:rPr>
        <w:t>On the 24</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October 2013, the appellant, without giving any explanation and without according a hearing to the respondent, cancelled the EIA Certificate that it had earlier on issued to the respondent.</w:t>
      </w:r>
    </w:p>
    <w:p w:rsidR="00D94C50" w:rsidRPr="00D45533" w:rsidRDefault="00E03413">
      <w:pPr>
        <w:pStyle w:val="BodyText21"/>
        <w:shd w:val="clear" w:color="auto" w:fill="auto"/>
        <w:spacing w:before="0" w:after="0" w:line="490" w:lineRule="exact"/>
        <w:ind w:left="600" w:right="360" w:firstLine="0"/>
        <w:rPr>
          <w:rFonts w:ascii="Times New Roman" w:hAnsi="Times New Roman" w:cs="Times New Roman"/>
          <w:sz w:val="24"/>
          <w:szCs w:val="24"/>
        </w:rPr>
      </w:pPr>
      <w:r w:rsidRPr="00D45533">
        <w:rPr>
          <w:rFonts w:ascii="Times New Roman" w:hAnsi="Times New Roman" w:cs="Times New Roman"/>
          <w:sz w:val="24"/>
          <w:szCs w:val="24"/>
        </w:rPr>
        <w:t>Aggrieved, the respondent sought redre</w:t>
      </w:r>
      <w:r w:rsidR="00D45533">
        <w:rPr>
          <w:rFonts w:ascii="Times New Roman" w:hAnsi="Times New Roman" w:cs="Times New Roman"/>
          <w:sz w:val="24"/>
          <w:szCs w:val="24"/>
        </w:rPr>
        <w:t>ss in the High Court by lodging</w:t>
      </w:r>
      <w:r w:rsidRPr="00D45533">
        <w:rPr>
          <w:rStyle w:val="Bodytext11pt"/>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Miscellaneous Cause NO. 148 of 2012 </w:t>
      </w:r>
      <w:r w:rsidRPr="00D45533">
        <w:rPr>
          <w:rFonts w:ascii="Times New Roman" w:hAnsi="Times New Roman" w:cs="Times New Roman"/>
          <w:sz w:val="24"/>
          <w:szCs w:val="24"/>
        </w:rPr>
        <w:t>where in the respondent sought an order to quash the appellant’s order cancelling the EIA Certificate and also sought both special and general damages from the appellant. On the 29</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day of September 2013, Hon. Justice Benjamin </w:t>
      </w:r>
      <w:proofErr w:type="spellStart"/>
      <w:r w:rsidRPr="00D45533">
        <w:rPr>
          <w:rFonts w:ascii="Times New Roman" w:hAnsi="Times New Roman" w:cs="Times New Roman"/>
          <w:sz w:val="24"/>
          <w:szCs w:val="24"/>
        </w:rPr>
        <w:t>Kabiito</w:t>
      </w:r>
      <w:proofErr w:type="spellEnd"/>
      <w:r w:rsidRPr="00D45533">
        <w:rPr>
          <w:rFonts w:ascii="Times New Roman" w:hAnsi="Times New Roman" w:cs="Times New Roman"/>
          <w:sz w:val="24"/>
          <w:szCs w:val="24"/>
        </w:rPr>
        <w:t xml:space="preserve"> granted the following orders;</w:t>
      </w:r>
    </w:p>
    <w:p w:rsidR="00D94C50" w:rsidRPr="00D45533" w:rsidRDefault="00E03413" w:rsidP="00D45533">
      <w:pPr>
        <w:pStyle w:val="Bodytext60"/>
        <w:shd w:val="clear" w:color="auto" w:fill="auto"/>
        <w:ind w:left="1300" w:right="360" w:hanging="700"/>
        <w:rPr>
          <w:rFonts w:ascii="Times New Roman" w:hAnsi="Times New Roman" w:cs="Times New Roman"/>
          <w:sz w:val="24"/>
          <w:szCs w:val="24"/>
        </w:rPr>
      </w:pPr>
      <w:r w:rsidRPr="00D45533">
        <w:rPr>
          <w:rStyle w:val="Bodytext6NotBold"/>
          <w:rFonts w:ascii="Times New Roman" w:hAnsi="Times New Roman" w:cs="Times New Roman"/>
          <w:sz w:val="24"/>
          <w:szCs w:val="24"/>
        </w:rPr>
        <w:t xml:space="preserve"> </w:t>
      </w:r>
      <w:r w:rsidRPr="00D45533">
        <w:rPr>
          <w:rFonts w:ascii="Times New Roman" w:hAnsi="Times New Roman" w:cs="Times New Roman"/>
          <w:sz w:val="24"/>
          <w:szCs w:val="24"/>
        </w:rPr>
        <w:t>1. An order of Certiorari issued against the respondent (now applicant) to quash the cancellation of the EIA certificate NO. NEMA/EIA/4206 of 1&amp;</w:t>
      </w:r>
      <w:r w:rsidRPr="00D45533">
        <w:rPr>
          <w:rFonts w:ascii="Times New Roman" w:hAnsi="Times New Roman" w:cs="Times New Roman"/>
          <w:sz w:val="24"/>
          <w:szCs w:val="24"/>
          <w:vertAlign w:val="superscript"/>
        </w:rPr>
        <w:t>h</w:t>
      </w:r>
      <w:r w:rsidRPr="00D45533">
        <w:rPr>
          <w:rFonts w:ascii="Times New Roman" w:hAnsi="Times New Roman" w:cs="Times New Roman"/>
          <w:sz w:val="24"/>
          <w:szCs w:val="24"/>
        </w:rPr>
        <w:t xml:space="preserve"> July 2012.</w:t>
      </w:r>
    </w:p>
    <w:p w:rsidR="00D94C50" w:rsidRPr="00D45533" w:rsidRDefault="00E03413">
      <w:pPr>
        <w:pStyle w:val="Bodytext60"/>
        <w:numPr>
          <w:ilvl w:val="0"/>
          <w:numId w:val="1"/>
        </w:numPr>
        <w:shd w:val="clear" w:color="auto" w:fill="auto"/>
        <w:tabs>
          <w:tab w:val="left" w:pos="1266"/>
        </w:tabs>
        <w:ind w:left="1300" w:right="360" w:hanging="380"/>
        <w:jc w:val="left"/>
        <w:rPr>
          <w:rFonts w:ascii="Times New Roman" w:hAnsi="Times New Roman" w:cs="Times New Roman"/>
          <w:sz w:val="24"/>
          <w:szCs w:val="24"/>
        </w:rPr>
      </w:pPr>
      <w:r w:rsidRPr="00D45533">
        <w:rPr>
          <w:rFonts w:ascii="Times New Roman" w:hAnsi="Times New Roman" w:cs="Times New Roman"/>
          <w:sz w:val="24"/>
          <w:szCs w:val="24"/>
        </w:rPr>
        <w:t xml:space="preserve">An order for the appellant to pay the respondent special damages of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shs.896</w:t>
      </w:r>
      <w:proofErr w:type="gramStart"/>
      <w:r w:rsidRPr="00D45533">
        <w:rPr>
          <w:rFonts w:ascii="Times New Roman" w:hAnsi="Times New Roman" w:cs="Times New Roman"/>
          <w:sz w:val="24"/>
          <w:szCs w:val="24"/>
        </w:rPr>
        <w:t>,000,000</w:t>
      </w:r>
      <w:proofErr w:type="gramEnd"/>
      <w:r w:rsidRPr="00D45533">
        <w:rPr>
          <w:rFonts w:ascii="Times New Roman" w:hAnsi="Times New Roman" w:cs="Times New Roman"/>
          <w:sz w:val="24"/>
          <w:szCs w:val="24"/>
        </w:rPr>
        <w:t>/- and US $ 17,595.</w:t>
      </w:r>
    </w:p>
    <w:p w:rsidR="00D94C50" w:rsidRPr="00D45533" w:rsidRDefault="00D45533">
      <w:pPr>
        <w:pStyle w:val="Bodytext60"/>
        <w:shd w:val="clear" w:color="auto" w:fill="auto"/>
        <w:ind w:left="1300" w:right="360" w:hanging="1280"/>
        <w:rPr>
          <w:rFonts w:ascii="Times New Roman" w:hAnsi="Times New Roman" w:cs="Times New Roman"/>
          <w:sz w:val="24"/>
          <w:szCs w:val="24"/>
        </w:rPr>
      </w:pPr>
      <w:r>
        <w:rPr>
          <w:rStyle w:val="Bodytext611pt"/>
          <w:rFonts w:ascii="Times New Roman" w:hAnsi="Times New Roman" w:cs="Times New Roman"/>
          <w:b/>
          <w:bCs/>
          <w:sz w:val="24"/>
          <w:szCs w:val="24"/>
        </w:rPr>
        <w:t xml:space="preserve">             </w:t>
      </w:r>
      <w:r w:rsidR="00E03413" w:rsidRPr="00D45533">
        <w:rPr>
          <w:rStyle w:val="Bodytext611pt"/>
          <w:rFonts w:ascii="Times New Roman" w:hAnsi="Times New Roman" w:cs="Times New Roman"/>
          <w:b/>
          <w:bCs/>
          <w:sz w:val="24"/>
          <w:szCs w:val="24"/>
        </w:rPr>
        <w:t xml:space="preserve"> </w:t>
      </w:r>
      <w:r w:rsidR="00E03413" w:rsidRPr="00D45533">
        <w:rPr>
          <w:rFonts w:ascii="Times New Roman" w:hAnsi="Times New Roman" w:cs="Times New Roman"/>
          <w:sz w:val="24"/>
          <w:szCs w:val="24"/>
        </w:rPr>
        <w:t xml:space="preserve">3. </w:t>
      </w:r>
      <w:r>
        <w:rPr>
          <w:rFonts w:ascii="Times New Roman" w:hAnsi="Times New Roman" w:cs="Times New Roman"/>
          <w:sz w:val="24"/>
          <w:szCs w:val="24"/>
        </w:rPr>
        <w:t xml:space="preserve"> </w:t>
      </w:r>
      <w:r w:rsidR="00E03413" w:rsidRPr="00D45533">
        <w:rPr>
          <w:rFonts w:ascii="Times New Roman" w:hAnsi="Times New Roman" w:cs="Times New Roman"/>
          <w:sz w:val="24"/>
          <w:szCs w:val="24"/>
        </w:rPr>
        <w:t xml:space="preserve">An order for the appellant to pay the respondent general damages of </w:t>
      </w:r>
      <w:proofErr w:type="spellStart"/>
      <w:r w:rsidR="00E03413" w:rsidRPr="00D45533">
        <w:rPr>
          <w:rFonts w:ascii="Times New Roman" w:hAnsi="Times New Roman" w:cs="Times New Roman"/>
          <w:sz w:val="24"/>
          <w:szCs w:val="24"/>
        </w:rPr>
        <w:t>Ug</w:t>
      </w:r>
      <w:proofErr w:type="spellEnd"/>
      <w:r w:rsidR="00E03413" w:rsidRPr="00D45533">
        <w:rPr>
          <w:rFonts w:ascii="Times New Roman" w:hAnsi="Times New Roman" w:cs="Times New Roman"/>
          <w:sz w:val="24"/>
          <w:szCs w:val="24"/>
        </w:rPr>
        <w:t xml:space="preserve">. </w:t>
      </w:r>
      <w:proofErr w:type="spellStart"/>
      <w:proofErr w:type="gramStart"/>
      <w:r w:rsidR="00E03413" w:rsidRPr="00D45533">
        <w:rPr>
          <w:rFonts w:ascii="Times New Roman" w:hAnsi="Times New Roman" w:cs="Times New Roman"/>
          <w:sz w:val="24"/>
          <w:szCs w:val="24"/>
        </w:rPr>
        <w:t>shs</w:t>
      </w:r>
      <w:proofErr w:type="spellEnd"/>
      <w:proofErr w:type="gramEnd"/>
      <w:r w:rsidR="00E03413" w:rsidRPr="00D45533">
        <w:rPr>
          <w:rFonts w:ascii="Times New Roman" w:hAnsi="Times New Roman" w:cs="Times New Roman"/>
          <w:sz w:val="24"/>
          <w:szCs w:val="24"/>
        </w:rPr>
        <w:t>. 400,000,000/-</w:t>
      </w:r>
    </w:p>
    <w:p w:rsidR="00D94C50" w:rsidRPr="00D45533" w:rsidRDefault="00E03413">
      <w:pPr>
        <w:pStyle w:val="Bodytext60"/>
        <w:numPr>
          <w:ilvl w:val="0"/>
          <w:numId w:val="2"/>
        </w:numPr>
        <w:shd w:val="clear" w:color="auto" w:fill="auto"/>
        <w:tabs>
          <w:tab w:val="left" w:pos="1306"/>
        </w:tabs>
        <w:spacing w:line="490" w:lineRule="exact"/>
        <w:ind w:left="1320" w:right="360" w:hanging="340"/>
        <w:rPr>
          <w:rFonts w:ascii="Times New Roman" w:hAnsi="Times New Roman" w:cs="Times New Roman"/>
          <w:sz w:val="24"/>
          <w:szCs w:val="24"/>
        </w:rPr>
      </w:pPr>
      <w:r w:rsidRPr="00D45533">
        <w:rPr>
          <w:rFonts w:ascii="Times New Roman" w:hAnsi="Times New Roman" w:cs="Times New Roman"/>
          <w:sz w:val="24"/>
          <w:szCs w:val="24"/>
        </w:rPr>
        <w:t>An order for the award of interest of 20% pa on the sums in (2) and (3) above.</w:t>
      </w:r>
    </w:p>
    <w:p w:rsidR="00D94C50" w:rsidRPr="00D45533" w:rsidRDefault="00D45533" w:rsidP="00D45533">
      <w:pPr>
        <w:pStyle w:val="Bodytext60"/>
        <w:shd w:val="clear" w:color="auto" w:fill="auto"/>
        <w:spacing w:after="240" w:line="490" w:lineRule="exact"/>
        <w:ind w:left="1320" w:right="360" w:hanging="700"/>
        <w:jc w:val="left"/>
        <w:rPr>
          <w:rFonts w:ascii="Times New Roman" w:hAnsi="Times New Roman" w:cs="Times New Roman"/>
          <w:sz w:val="24"/>
          <w:szCs w:val="24"/>
        </w:rPr>
      </w:pPr>
      <w:r>
        <w:rPr>
          <w:rStyle w:val="Bodytext6Corbel0"/>
          <w:rFonts w:ascii="Times New Roman" w:hAnsi="Times New Roman" w:cs="Times New Roman"/>
          <w:b/>
          <w:bCs/>
          <w:sz w:val="24"/>
          <w:szCs w:val="24"/>
        </w:rPr>
        <w:t xml:space="preserve">  </w:t>
      </w:r>
      <w:r w:rsidR="00E03413" w:rsidRPr="00D45533">
        <w:rPr>
          <w:rStyle w:val="Bodytext611pt"/>
          <w:rFonts w:ascii="Times New Roman" w:hAnsi="Times New Roman" w:cs="Times New Roman"/>
          <w:b/>
          <w:bCs/>
          <w:sz w:val="24"/>
          <w:szCs w:val="24"/>
        </w:rPr>
        <w:t xml:space="preserve"> </w:t>
      </w:r>
      <w:r w:rsidR="00E03413" w:rsidRPr="00D45533">
        <w:rPr>
          <w:rFonts w:ascii="Times New Roman" w:hAnsi="Times New Roman" w:cs="Times New Roman"/>
          <w:sz w:val="24"/>
          <w:szCs w:val="24"/>
        </w:rPr>
        <w:t>5.</w:t>
      </w:r>
      <w:r>
        <w:rPr>
          <w:rFonts w:ascii="Times New Roman" w:hAnsi="Times New Roman" w:cs="Times New Roman"/>
          <w:sz w:val="24"/>
          <w:szCs w:val="24"/>
        </w:rPr>
        <w:t xml:space="preserve"> </w:t>
      </w:r>
      <w:r w:rsidR="00E03413" w:rsidRPr="00D45533">
        <w:rPr>
          <w:rFonts w:ascii="Times New Roman" w:hAnsi="Times New Roman" w:cs="Times New Roman"/>
          <w:sz w:val="24"/>
          <w:szCs w:val="24"/>
        </w:rPr>
        <w:t xml:space="preserve"> An order that the appellant pays costs of the application to the respondent.</w:t>
      </w:r>
    </w:p>
    <w:p w:rsidR="00D94C50" w:rsidRPr="00D45533" w:rsidRDefault="00E03413">
      <w:pPr>
        <w:pStyle w:val="BodyText21"/>
        <w:shd w:val="clear" w:color="auto" w:fill="auto"/>
        <w:spacing w:before="0" w:after="424" w:line="490" w:lineRule="exact"/>
        <w:ind w:left="620" w:right="360" w:firstLine="0"/>
        <w:jc w:val="left"/>
        <w:rPr>
          <w:rFonts w:ascii="Times New Roman" w:hAnsi="Times New Roman" w:cs="Times New Roman"/>
          <w:sz w:val="24"/>
          <w:szCs w:val="24"/>
        </w:rPr>
      </w:pPr>
      <w:r w:rsidRPr="00D45533">
        <w:rPr>
          <w:rFonts w:ascii="Times New Roman" w:hAnsi="Times New Roman" w:cs="Times New Roman"/>
          <w:sz w:val="24"/>
          <w:szCs w:val="24"/>
        </w:rPr>
        <w:t>Dissatisfied with the said orders, the appellant appealed to this Court through this appeal.</w:t>
      </w:r>
    </w:p>
    <w:p w:rsidR="00D94C50" w:rsidRPr="00D45533" w:rsidRDefault="00E03413">
      <w:pPr>
        <w:pStyle w:val="Bodytext20"/>
        <w:shd w:val="clear" w:color="auto" w:fill="auto"/>
        <w:spacing w:before="0" w:after="0" w:line="260" w:lineRule="exact"/>
        <w:ind w:left="620" w:firstLine="0"/>
        <w:jc w:val="both"/>
        <w:rPr>
          <w:rFonts w:ascii="Times New Roman" w:hAnsi="Times New Roman" w:cs="Times New Roman"/>
          <w:sz w:val="24"/>
          <w:szCs w:val="24"/>
        </w:rPr>
      </w:pPr>
      <w:r w:rsidRPr="00D45533">
        <w:rPr>
          <w:rFonts w:ascii="Times New Roman" w:hAnsi="Times New Roman" w:cs="Times New Roman"/>
          <w:sz w:val="24"/>
          <w:szCs w:val="24"/>
        </w:rPr>
        <w:t>Grounds of the Appeal:</w:t>
      </w:r>
    </w:p>
    <w:p w:rsidR="00D94C50" w:rsidRPr="00D45533" w:rsidRDefault="00E03413">
      <w:pPr>
        <w:pStyle w:val="BodyText21"/>
        <w:shd w:val="clear" w:color="auto" w:fill="auto"/>
        <w:spacing w:before="0" w:after="240" w:line="494" w:lineRule="exact"/>
        <w:ind w:left="620" w:right="360" w:firstLine="0"/>
        <w:rPr>
          <w:rFonts w:ascii="Times New Roman" w:hAnsi="Times New Roman" w:cs="Times New Roman"/>
          <w:sz w:val="24"/>
          <w:szCs w:val="24"/>
        </w:rPr>
      </w:pPr>
      <w:r w:rsidRPr="00D45533">
        <w:rPr>
          <w:rFonts w:ascii="Times New Roman" w:hAnsi="Times New Roman" w:cs="Times New Roman"/>
          <w:sz w:val="24"/>
          <w:szCs w:val="24"/>
        </w:rPr>
        <w:t xml:space="preserve">The Memorandum of appeal dated 12.12.2013 contained 7 grounds, however through a joint scheduling Memo dated 28.05.2014, the original ground 3 was dropped and substituted with a </w:t>
      </w:r>
      <w:r w:rsidRPr="00D45533">
        <w:rPr>
          <w:rFonts w:ascii="Times New Roman" w:hAnsi="Times New Roman" w:cs="Times New Roman"/>
          <w:sz w:val="24"/>
          <w:szCs w:val="24"/>
        </w:rPr>
        <w:lastRenderedPageBreak/>
        <w:t>new ground that is set out so herein below. On 27.07.2014, by consent, the dropped ground 3 was reinstated and it became ground 8. So there are 8 grounds of appeal, all of them substantive and none in the alternative. The grounds are;</w:t>
      </w:r>
    </w:p>
    <w:p w:rsidR="00D94C50" w:rsidRPr="00D45533" w:rsidRDefault="00E03413" w:rsidP="00D45533">
      <w:pPr>
        <w:pStyle w:val="Bodytext60"/>
        <w:numPr>
          <w:ilvl w:val="0"/>
          <w:numId w:val="3"/>
        </w:numPr>
        <w:shd w:val="clear" w:color="auto" w:fill="auto"/>
        <w:tabs>
          <w:tab w:val="left" w:pos="1350"/>
        </w:tabs>
        <w:ind w:left="40" w:right="360" w:firstLine="940"/>
        <w:jc w:val="left"/>
        <w:rPr>
          <w:rFonts w:ascii="Times New Roman" w:hAnsi="Times New Roman" w:cs="Times New Roman"/>
          <w:sz w:val="24"/>
          <w:szCs w:val="24"/>
        </w:rPr>
      </w:pPr>
      <w:r w:rsidRPr="00D45533">
        <w:rPr>
          <w:rFonts w:ascii="Times New Roman" w:hAnsi="Times New Roman" w:cs="Times New Roman"/>
          <w:sz w:val="24"/>
          <w:szCs w:val="24"/>
        </w:rPr>
        <w:t>That the learned trial Judge erred in law a</w:t>
      </w:r>
      <w:r w:rsidR="00D45533">
        <w:rPr>
          <w:rFonts w:ascii="Times New Roman" w:hAnsi="Times New Roman" w:cs="Times New Roman"/>
          <w:sz w:val="24"/>
          <w:szCs w:val="24"/>
        </w:rPr>
        <w:t>nd in fact in holding that the</w:t>
      </w:r>
      <w:r w:rsidRPr="00D45533">
        <w:rPr>
          <w:rStyle w:val="Bodytext6NotBold"/>
          <w:rFonts w:ascii="Times New Roman" w:hAnsi="Times New Roman" w:cs="Times New Roman"/>
          <w:sz w:val="24"/>
          <w:szCs w:val="24"/>
        </w:rPr>
        <w:t xml:space="preserve"> </w:t>
      </w:r>
      <w:r w:rsidRPr="00D45533">
        <w:rPr>
          <w:rFonts w:ascii="Times New Roman" w:hAnsi="Times New Roman" w:cs="Times New Roman"/>
          <w:sz w:val="24"/>
          <w:szCs w:val="24"/>
        </w:rPr>
        <w:t>respondent was not accorded a fair hearing before the cancellation of</w:t>
      </w:r>
      <w:r w:rsidR="00D45533">
        <w:rPr>
          <w:rFonts w:ascii="Times New Roman" w:hAnsi="Times New Roman" w:cs="Times New Roman"/>
          <w:sz w:val="24"/>
          <w:szCs w:val="24"/>
        </w:rPr>
        <w:t xml:space="preserve"> </w:t>
      </w:r>
      <w:r w:rsidRPr="00D45533">
        <w:rPr>
          <w:rFonts w:ascii="Times New Roman" w:hAnsi="Times New Roman" w:cs="Times New Roman"/>
          <w:sz w:val="24"/>
          <w:szCs w:val="24"/>
        </w:rPr>
        <w:t>the Environmental Impact Assessment Certificate.</w:t>
      </w:r>
    </w:p>
    <w:p w:rsidR="00D94C50" w:rsidRPr="00D45533" w:rsidRDefault="00E03413">
      <w:pPr>
        <w:pStyle w:val="Bodytext60"/>
        <w:shd w:val="clear" w:color="auto" w:fill="auto"/>
        <w:spacing w:after="204" w:line="270" w:lineRule="exact"/>
        <w:ind w:left="620" w:firstLine="0"/>
        <w:rPr>
          <w:rFonts w:ascii="Times New Roman" w:hAnsi="Times New Roman" w:cs="Times New Roman"/>
          <w:sz w:val="24"/>
          <w:szCs w:val="24"/>
        </w:rPr>
      </w:pPr>
      <w:r w:rsidRPr="00D45533">
        <w:rPr>
          <w:rFonts w:ascii="Times New Roman" w:hAnsi="Times New Roman" w:cs="Times New Roman"/>
          <w:sz w:val="24"/>
          <w:szCs w:val="24"/>
        </w:rPr>
        <w:t>In the alternative</w:t>
      </w:r>
    </w:p>
    <w:p w:rsidR="00D94C50" w:rsidRPr="00D45533" w:rsidRDefault="00E03413" w:rsidP="00D45533">
      <w:pPr>
        <w:pStyle w:val="Bodytext60"/>
        <w:numPr>
          <w:ilvl w:val="0"/>
          <w:numId w:val="3"/>
        </w:numPr>
        <w:shd w:val="clear" w:color="auto" w:fill="auto"/>
        <w:tabs>
          <w:tab w:val="left" w:pos="1940"/>
        </w:tabs>
        <w:spacing w:line="490" w:lineRule="exact"/>
        <w:ind w:left="1320" w:right="360" w:hanging="340"/>
        <w:rPr>
          <w:rFonts w:ascii="Times New Roman" w:hAnsi="Times New Roman" w:cs="Times New Roman"/>
          <w:sz w:val="24"/>
          <w:szCs w:val="24"/>
        </w:rPr>
      </w:pPr>
      <w:r w:rsidRPr="00D45533">
        <w:rPr>
          <w:rFonts w:ascii="Times New Roman" w:hAnsi="Times New Roman" w:cs="Times New Roman"/>
          <w:sz w:val="24"/>
          <w:szCs w:val="24"/>
        </w:rPr>
        <w:t>The</w:t>
      </w:r>
      <w:r w:rsidRPr="00D45533">
        <w:rPr>
          <w:rFonts w:ascii="Times New Roman" w:hAnsi="Times New Roman" w:cs="Times New Roman"/>
          <w:sz w:val="24"/>
          <w:szCs w:val="24"/>
        </w:rPr>
        <w:tab/>
        <w:t>learned trial judge erred in law by arbitrarily exercising his discretion to grant a prerogative order of Certiorari when the</w:t>
      </w:r>
      <w:r w:rsidR="00D45533">
        <w:rPr>
          <w:rFonts w:ascii="Times New Roman" w:hAnsi="Times New Roman" w:cs="Times New Roman"/>
          <w:sz w:val="24"/>
          <w:szCs w:val="24"/>
        </w:rPr>
        <w:t xml:space="preserve"> </w:t>
      </w:r>
      <w:r w:rsidRPr="00D45533">
        <w:rPr>
          <w:rFonts w:ascii="Times New Roman" w:hAnsi="Times New Roman" w:cs="Times New Roman"/>
          <w:sz w:val="24"/>
          <w:szCs w:val="24"/>
        </w:rPr>
        <w:t>circumstances of the case did not warrant such an order.</w:t>
      </w:r>
    </w:p>
    <w:p w:rsidR="00D94C50" w:rsidRPr="00D45533" w:rsidRDefault="00E03413">
      <w:pPr>
        <w:pStyle w:val="Bodytext60"/>
        <w:numPr>
          <w:ilvl w:val="0"/>
          <w:numId w:val="3"/>
        </w:numPr>
        <w:shd w:val="clear" w:color="auto" w:fill="auto"/>
        <w:tabs>
          <w:tab w:val="left" w:pos="1906"/>
        </w:tabs>
        <w:spacing w:line="490" w:lineRule="exact"/>
        <w:ind w:left="1320" w:right="360" w:hanging="340"/>
        <w:rPr>
          <w:rFonts w:ascii="Times New Roman" w:hAnsi="Times New Roman" w:cs="Times New Roman"/>
          <w:sz w:val="24"/>
          <w:szCs w:val="24"/>
        </w:rPr>
      </w:pPr>
      <w:r w:rsidRPr="00D45533">
        <w:rPr>
          <w:rFonts w:ascii="Times New Roman" w:hAnsi="Times New Roman" w:cs="Times New Roman"/>
          <w:sz w:val="24"/>
          <w:szCs w:val="24"/>
        </w:rPr>
        <w:t>The</w:t>
      </w:r>
      <w:r w:rsidRPr="00D45533">
        <w:rPr>
          <w:rFonts w:ascii="Times New Roman" w:hAnsi="Times New Roman" w:cs="Times New Roman"/>
          <w:sz w:val="24"/>
          <w:szCs w:val="24"/>
        </w:rPr>
        <w:tab/>
        <w:t>learned trial judge erred in law and fact when he wrongfully entertained a claim for damages and awarded the same in the unwarranted circumstances of the matter before him.</w:t>
      </w:r>
    </w:p>
    <w:p w:rsidR="00D94C50" w:rsidRPr="00D45533" w:rsidRDefault="00E03413" w:rsidP="00D45533">
      <w:pPr>
        <w:pStyle w:val="Bodytext60"/>
        <w:numPr>
          <w:ilvl w:val="0"/>
          <w:numId w:val="3"/>
        </w:numPr>
        <w:shd w:val="clear" w:color="auto" w:fill="auto"/>
        <w:tabs>
          <w:tab w:val="left" w:pos="1965"/>
        </w:tabs>
        <w:spacing w:line="490" w:lineRule="exact"/>
        <w:ind w:left="40" w:right="360" w:firstLine="940"/>
        <w:jc w:val="left"/>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 xml:space="preserve">the learned trial judge erred in law and in fact in finding that </w:t>
      </w:r>
      <w:proofErr w:type="gramStart"/>
      <w:r w:rsidRPr="00D45533">
        <w:rPr>
          <w:rFonts w:ascii="Times New Roman" w:hAnsi="Times New Roman" w:cs="Times New Roman"/>
          <w:sz w:val="24"/>
          <w:szCs w:val="24"/>
        </w:rPr>
        <w:t xml:space="preserve">the </w:t>
      </w:r>
      <w:r w:rsidRPr="00D45533">
        <w:rPr>
          <w:rStyle w:val="Bodytext611pt"/>
          <w:rFonts w:ascii="Times New Roman" w:hAnsi="Times New Roman" w:cs="Times New Roman"/>
          <w:b/>
          <w:bCs/>
          <w:sz w:val="24"/>
          <w:szCs w:val="24"/>
        </w:rPr>
        <w:t xml:space="preserve"> </w:t>
      </w:r>
      <w:r w:rsidR="00D45533">
        <w:rPr>
          <w:rFonts w:ascii="Times New Roman" w:hAnsi="Times New Roman" w:cs="Times New Roman"/>
          <w:sz w:val="24"/>
          <w:szCs w:val="24"/>
        </w:rPr>
        <w:t>respondent</w:t>
      </w:r>
      <w:proofErr w:type="gramEnd"/>
      <w:r w:rsidR="00D45533">
        <w:rPr>
          <w:rFonts w:ascii="Times New Roman" w:hAnsi="Times New Roman" w:cs="Times New Roman"/>
          <w:sz w:val="24"/>
          <w:szCs w:val="24"/>
        </w:rPr>
        <w:t xml:space="preserve"> was </w:t>
      </w:r>
      <w:r w:rsidRPr="00D45533">
        <w:rPr>
          <w:rFonts w:ascii="Times New Roman" w:hAnsi="Times New Roman" w:cs="Times New Roman"/>
          <w:sz w:val="24"/>
          <w:szCs w:val="24"/>
        </w:rPr>
        <w:t xml:space="preserve">entitled to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proofErr w:type="gramStart"/>
      <w:r w:rsidRPr="00D45533">
        <w:rPr>
          <w:rFonts w:ascii="Times New Roman" w:hAnsi="Times New Roman" w:cs="Times New Roman"/>
          <w:sz w:val="24"/>
          <w:szCs w:val="24"/>
        </w:rPr>
        <w:t>shs</w:t>
      </w:r>
      <w:proofErr w:type="spellEnd"/>
      <w:proofErr w:type="gramEnd"/>
      <w:r w:rsidRPr="00D45533">
        <w:rPr>
          <w:rFonts w:ascii="Times New Roman" w:hAnsi="Times New Roman" w:cs="Times New Roman"/>
          <w:sz w:val="24"/>
          <w:szCs w:val="24"/>
        </w:rPr>
        <w:t>. 896,000,000 and US $ 17,595 as</w:t>
      </w:r>
      <w:r w:rsidR="00D45533">
        <w:rPr>
          <w:rFonts w:ascii="Times New Roman" w:hAnsi="Times New Roman" w:cs="Times New Roman"/>
          <w:sz w:val="24"/>
          <w:szCs w:val="24"/>
        </w:rPr>
        <w:t xml:space="preserve"> </w:t>
      </w:r>
      <w:r w:rsidRPr="00D45533">
        <w:rPr>
          <w:rFonts w:ascii="Times New Roman" w:hAnsi="Times New Roman" w:cs="Times New Roman"/>
          <w:sz w:val="24"/>
          <w:szCs w:val="24"/>
        </w:rPr>
        <w:t>special damages when the same had not been properly pleaded and/ or strictly proved.</w:t>
      </w:r>
    </w:p>
    <w:p w:rsidR="00D94C50" w:rsidRPr="00D45533" w:rsidRDefault="00E03413" w:rsidP="00D45533">
      <w:pPr>
        <w:pStyle w:val="Bodytext60"/>
        <w:numPr>
          <w:ilvl w:val="0"/>
          <w:numId w:val="3"/>
        </w:numPr>
        <w:shd w:val="clear" w:color="auto" w:fill="auto"/>
        <w:tabs>
          <w:tab w:val="left" w:pos="2060"/>
        </w:tabs>
        <w:ind w:left="1420" w:right="60" w:hanging="320"/>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 xml:space="preserve">having found that there was no evidence of special arrangement between the respondent and Mr.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the learned</w:t>
      </w:r>
      <w:r w:rsidR="00D45533">
        <w:rPr>
          <w:rStyle w:val="Bodytext6NotBold"/>
          <w:rFonts w:ascii="Times New Roman" w:hAnsi="Times New Roman" w:cs="Times New Roman"/>
          <w:sz w:val="24"/>
          <w:szCs w:val="24"/>
        </w:rPr>
        <w:t xml:space="preserve"> </w:t>
      </w:r>
      <w:r w:rsidRPr="00D45533">
        <w:rPr>
          <w:rFonts w:ascii="Times New Roman" w:hAnsi="Times New Roman" w:cs="Times New Roman"/>
          <w:sz w:val="24"/>
          <w:szCs w:val="24"/>
        </w:rPr>
        <w:t xml:space="preserve">trial judge erred in law and in fact in awarding a sum of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proofErr w:type="gramStart"/>
      <w:r w:rsidRPr="00D45533">
        <w:rPr>
          <w:rFonts w:ascii="Times New Roman" w:hAnsi="Times New Roman" w:cs="Times New Roman"/>
          <w:sz w:val="24"/>
          <w:szCs w:val="24"/>
        </w:rPr>
        <w:t>shs</w:t>
      </w:r>
      <w:proofErr w:type="spellEnd"/>
      <w:proofErr w:type="gramEnd"/>
      <w:r w:rsidRPr="00D45533">
        <w:rPr>
          <w:rFonts w:ascii="Times New Roman" w:hAnsi="Times New Roman" w:cs="Times New Roman"/>
          <w:sz w:val="24"/>
          <w:szCs w:val="24"/>
        </w:rPr>
        <w:t>.</w:t>
      </w:r>
    </w:p>
    <w:p w:rsidR="00D94C50" w:rsidRPr="00D45533" w:rsidRDefault="00D45533" w:rsidP="00D45533">
      <w:pPr>
        <w:pStyle w:val="Bodytext60"/>
        <w:shd w:val="clear" w:color="auto" w:fill="auto"/>
        <w:tabs>
          <w:tab w:val="left" w:pos="3090"/>
        </w:tabs>
        <w:ind w:left="1100" w:firstLine="0"/>
        <w:rPr>
          <w:rFonts w:ascii="Times New Roman" w:hAnsi="Times New Roman" w:cs="Times New Roman"/>
          <w:sz w:val="24"/>
          <w:szCs w:val="24"/>
        </w:rPr>
      </w:pPr>
      <w:proofErr w:type="gramStart"/>
      <w:r>
        <w:rPr>
          <w:rFonts w:ascii="Times New Roman" w:hAnsi="Times New Roman" w:cs="Times New Roman"/>
          <w:sz w:val="24"/>
          <w:szCs w:val="24"/>
        </w:rPr>
        <w:t xml:space="preserve">500,000,000 </w:t>
      </w:r>
      <w:r w:rsidR="00E03413" w:rsidRPr="00D45533">
        <w:rPr>
          <w:rFonts w:ascii="Times New Roman" w:hAnsi="Times New Roman" w:cs="Times New Roman"/>
          <w:sz w:val="24"/>
          <w:szCs w:val="24"/>
        </w:rPr>
        <w:t xml:space="preserve"> as</w:t>
      </w:r>
      <w:proofErr w:type="gramEnd"/>
      <w:r w:rsidR="00E03413" w:rsidRPr="00D45533">
        <w:rPr>
          <w:rFonts w:ascii="Times New Roman" w:hAnsi="Times New Roman" w:cs="Times New Roman"/>
          <w:sz w:val="24"/>
          <w:szCs w:val="24"/>
        </w:rPr>
        <w:t xml:space="preserve"> the cost for the purchase of the rock.</w:t>
      </w:r>
    </w:p>
    <w:p w:rsidR="00D94C50" w:rsidRPr="00D45533" w:rsidRDefault="00E03413">
      <w:pPr>
        <w:pStyle w:val="Bodytext60"/>
        <w:numPr>
          <w:ilvl w:val="0"/>
          <w:numId w:val="3"/>
        </w:numPr>
        <w:shd w:val="clear" w:color="auto" w:fill="auto"/>
        <w:tabs>
          <w:tab w:val="left" w:pos="2065"/>
        </w:tabs>
        <w:ind w:left="1420" w:right="60" w:hanging="320"/>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 xml:space="preserve">the learned trial judge erred in law and in fact when he awarded a sum of </w:t>
      </w:r>
      <w:proofErr w:type="spellStart"/>
      <w:r w:rsidR="00D45533">
        <w:rPr>
          <w:rFonts w:ascii="Times New Roman" w:hAnsi="Times New Roman" w:cs="Times New Roman"/>
          <w:sz w:val="24"/>
          <w:szCs w:val="24"/>
        </w:rPr>
        <w:t>Ug</w:t>
      </w:r>
      <w:proofErr w:type="spellEnd"/>
      <w:r w:rsidR="00D45533">
        <w:rPr>
          <w:rFonts w:ascii="Times New Roman" w:hAnsi="Times New Roman" w:cs="Times New Roman"/>
          <w:sz w:val="24"/>
          <w:szCs w:val="24"/>
        </w:rPr>
        <w:t xml:space="preserve">. </w:t>
      </w:r>
      <w:proofErr w:type="spellStart"/>
      <w:proofErr w:type="gramStart"/>
      <w:r w:rsidR="00D45533">
        <w:rPr>
          <w:rFonts w:ascii="Times New Roman" w:hAnsi="Times New Roman" w:cs="Times New Roman"/>
          <w:sz w:val="24"/>
          <w:szCs w:val="24"/>
        </w:rPr>
        <w:t>shs</w:t>
      </w:r>
      <w:proofErr w:type="spellEnd"/>
      <w:proofErr w:type="gramEnd"/>
      <w:r w:rsidR="00D45533">
        <w:rPr>
          <w:rFonts w:ascii="Times New Roman" w:hAnsi="Times New Roman" w:cs="Times New Roman"/>
          <w:sz w:val="24"/>
          <w:szCs w:val="24"/>
        </w:rPr>
        <w:t xml:space="preserve">. 400,000,000 as general </w:t>
      </w:r>
      <w:r w:rsidRPr="00D45533">
        <w:rPr>
          <w:rFonts w:ascii="Times New Roman" w:hAnsi="Times New Roman" w:cs="Times New Roman"/>
          <w:sz w:val="24"/>
          <w:szCs w:val="24"/>
        </w:rPr>
        <w:t>damages which sum was so high in the circumstances to constitute an entirely erroneous estimate</w:t>
      </w:r>
    </w:p>
    <w:p w:rsidR="00D94C50" w:rsidRPr="00D45533" w:rsidRDefault="00E03413" w:rsidP="00D45533">
      <w:pPr>
        <w:pStyle w:val="Bodytext60"/>
        <w:shd w:val="clear" w:color="auto" w:fill="auto"/>
        <w:tabs>
          <w:tab w:val="left" w:pos="1418"/>
        </w:tabs>
        <w:ind w:firstLine="0"/>
        <w:rPr>
          <w:rFonts w:ascii="Times New Roman" w:hAnsi="Times New Roman" w:cs="Times New Roman"/>
          <w:sz w:val="24"/>
          <w:szCs w:val="24"/>
        </w:rPr>
      </w:pPr>
      <w:proofErr w:type="gramStart"/>
      <w:r w:rsidRPr="00D45533">
        <w:rPr>
          <w:rFonts w:ascii="Times New Roman" w:hAnsi="Times New Roman" w:cs="Times New Roman"/>
          <w:sz w:val="24"/>
          <w:szCs w:val="24"/>
        </w:rPr>
        <w:t>of</w:t>
      </w:r>
      <w:proofErr w:type="gramEnd"/>
      <w:r w:rsidRPr="00D45533">
        <w:rPr>
          <w:rFonts w:ascii="Times New Roman" w:hAnsi="Times New Roman" w:cs="Times New Roman"/>
          <w:sz w:val="24"/>
          <w:szCs w:val="24"/>
        </w:rPr>
        <w:t xml:space="preserve"> damages to the respondent.</w:t>
      </w:r>
    </w:p>
    <w:p w:rsidR="00D94C50" w:rsidRPr="00D45533" w:rsidRDefault="00E03413">
      <w:pPr>
        <w:pStyle w:val="Bodytext60"/>
        <w:numPr>
          <w:ilvl w:val="0"/>
          <w:numId w:val="3"/>
        </w:numPr>
        <w:shd w:val="clear" w:color="auto" w:fill="auto"/>
        <w:tabs>
          <w:tab w:val="left" w:pos="2060"/>
        </w:tabs>
        <w:ind w:left="1420" w:right="60" w:hanging="320"/>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the learned trial judge erred in law and in fact when he awarded an excessively high and unjustifiable interest rate.</w:t>
      </w:r>
    </w:p>
    <w:p w:rsidR="00D94C50" w:rsidRDefault="00E03413" w:rsidP="00D45533">
      <w:pPr>
        <w:pStyle w:val="Bodytext60"/>
        <w:numPr>
          <w:ilvl w:val="0"/>
          <w:numId w:val="3"/>
        </w:numPr>
        <w:shd w:val="clear" w:color="auto" w:fill="auto"/>
        <w:tabs>
          <w:tab w:val="left" w:pos="2084"/>
        </w:tabs>
        <w:ind w:left="1420" w:right="60" w:hanging="320"/>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the learned judge erred in law and in fact when he entertained and determined an application for judicial review against the Executive</w:t>
      </w:r>
      <w:r w:rsidR="00D45533">
        <w:rPr>
          <w:rFonts w:ascii="Times New Roman" w:hAnsi="Times New Roman" w:cs="Times New Roman"/>
          <w:sz w:val="24"/>
          <w:szCs w:val="24"/>
        </w:rPr>
        <w:t xml:space="preserve"> </w:t>
      </w:r>
      <w:r w:rsidRPr="00D45533">
        <w:rPr>
          <w:rFonts w:ascii="Times New Roman" w:hAnsi="Times New Roman" w:cs="Times New Roman"/>
          <w:sz w:val="24"/>
          <w:szCs w:val="24"/>
        </w:rPr>
        <w:t>Director NEMA who is a non-existent legal entity.</w:t>
      </w:r>
    </w:p>
    <w:p w:rsidR="00D45533" w:rsidRPr="00D45533" w:rsidRDefault="00D45533" w:rsidP="00D45533">
      <w:pPr>
        <w:pStyle w:val="Bodytext60"/>
        <w:shd w:val="clear" w:color="auto" w:fill="auto"/>
        <w:tabs>
          <w:tab w:val="left" w:pos="2084"/>
        </w:tabs>
        <w:ind w:left="1100" w:right="60" w:firstLine="0"/>
        <w:rPr>
          <w:rFonts w:ascii="Times New Roman" w:hAnsi="Times New Roman" w:cs="Times New Roman"/>
          <w:sz w:val="24"/>
          <w:szCs w:val="24"/>
        </w:rPr>
      </w:pPr>
    </w:p>
    <w:p w:rsidR="00D94C50" w:rsidRPr="00D45533" w:rsidRDefault="00E03413">
      <w:pPr>
        <w:pStyle w:val="Bodytext20"/>
        <w:shd w:val="clear" w:color="auto" w:fill="auto"/>
        <w:spacing w:before="0" w:after="189" w:line="260" w:lineRule="exact"/>
        <w:ind w:left="700" w:firstLine="0"/>
        <w:jc w:val="both"/>
        <w:rPr>
          <w:rFonts w:ascii="Times New Roman" w:hAnsi="Times New Roman" w:cs="Times New Roman"/>
          <w:sz w:val="24"/>
          <w:szCs w:val="24"/>
        </w:rPr>
      </w:pPr>
      <w:r w:rsidRPr="00D45533">
        <w:rPr>
          <w:rFonts w:ascii="Times New Roman" w:hAnsi="Times New Roman" w:cs="Times New Roman"/>
          <w:sz w:val="24"/>
          <w:szCs w:val="24"/>
        </w:rPr>
        <w:t>Legal Representation;</w:t>
      </w:r>
    </w:p>
    <w:p w:rsidR="00D94C50" w:rsidRPr="00D45533" w:rsidRDefault="00E03413" w:rsidP="00D45533">
      <w:pPr>
        <w:pStyle w:val="BodyText21"/>
        <w:shd w:val="clear" w:color="auto" w:fill="auto"/>
        <w:spacing w:before="0" w:after="0" w:line="494" w:lineRule="exact"/>
        <w:ind w:left="700" w:right="60" w:firstLine="0"/>
        <w:rPr>
          <w:rFonts w:ascii="Times New Roman" w:hAnsi="Times New Roman" w:cs="Times New Roman"/>
          <w:sz w:val="24"/>
          <w:szCs w:val="24"/>
        </w:rPr>
      </w:pPr>
      <w:r w:rsidRPr="00D45533">
        <w:rPr>
          <w:rFonts w:ascii="Times New Roman" w:hAnsi="Times New Roman" w:cs="Times New Roman"/>
          <w:sz w:val="24"/>
          <w:szCs w:val="24"/>
        </w:rPr>
        <w:t xml:space="preserve">The appellant was represented by learned Counsel Bruce </w:t>
      </w:r>
      <w:proofErr w:type="spellStart"/>
      <w:r w:rsidRPr="00D45533">
        <w:rPr>
          <w:rFonts w:ascii="Times New Roman" w:hAnsi="Times New Roman" w:cs="Times New Roman"/>
          <w:sz w:val="24"/>
          <w:szCs w:val="24"/>
        </w:rPr>
        <w:t>Kyerere</w:t>
      </w:r>
      <w:proofErr w:type="spellEnd"/>
      <w:r w:rsidRPr="00D45533">
        <w:rPr>
          <w:rFonts w:ascii="Times New Roman" w:hAnsi="Times New Roman" w:cs="Times New Roman"/>
          <w:sz w:val="24"/>
          <w:szCs w:val="24"/>
        </w:rPr>
        <w:t xml:space="preserve">, a private practitioner who appeared with Mr. Philip </w:t>
      </w:r>
      <w:proofErr w:type="spellStart"/>
      <w:r w:rsidRPr="00D45533">
        <w:rPr>
          <w:rFonts w:ascii="Times New Roman" w:hAnsi="Times New Roman" w:cs="Times New Roman"/>
          <w:sz w:val="24"/>
          <w:szCs w:val="24"/>
        </w:rPr>
        <w:t>Mwaka</w:t>
      </w:r>
      <w:proofErr w:type="spellEnd"/>
      <w:r w:rsidRPr="00D45533">
        <w:rPr>
          <w:rFonts w:ascii="Times New Roman" w:hAnsi="Times New Roman" w:cs="Times New Roman"/>
          <w:sz w:val="24"/>
          <w:szCs w:val="24"/>
        </w:rPr>
        <w:t xml:space="preserve"> and Mr. </w:t>
      </w:r>
      <w:proofErr w:type="spellStart"/>
      <w:r w:rsidRPr="00D45533">
        <w:rPr>
          <w:rFonts w:ascii="Times New Roman" w:hAnsi="Times New Roman" w:cs="Times New Roman"/>
          <w:sz w:val="24"/>
          <w:szCs w:val="24"/>
        </w:rPr>
        <w:t>Ojambo</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Bichachi</w:t>
      </w:r>
      <w:proofErr w:type="spellEnd"/>
      <w:r w:rsidR="00D45533">
        <w:rPr>
          <w:rFonts w:ascii="Times New Roman" w:hAnsi="Times New Roman" w:cs="Times New Roman"/>
          <w:sz w:val="24"/>
          <w:szCs w:val="24"/>
        </w:rPr>
        <w:t xml:space="preserve"> </w:t>
      </w:r>
      <w:r w:rsidRPr="00D45533">
        <w:rPr>
          <w:rFonts w:ascii="Times New Roman" w:hAnsi="Times New Roman" w:cs="Times New Roman"/>
          <w:sz w:val="24"/>
          <w:szCs w:val="24"/>
        </w:rPr>
        <w:t xml:space="preserve">respectively Principal and Senior State Attorneys of the Attorney General’s Chambers, together with Ms. Christine </w:t>
      </w:r>
      <w:proofErr w:type="spellStart"/>
      <w:r w:rsidRPr="00D45533">
        <w:rPr>
          <w:rFonts w:ascii="Times New Roman" w:hAnsi="Times New Roman" w:cs="Times New Roman"/>
          <w:sz w:val="24"/>
          <w:szCs w:val="24"/>
        </w:rPr>
        <w:t>Akello</w:t>
      </w:r>
      <w:proofErr w:type="spellEnd"/>
      <w:r w:rsidRPr="00D45533">
        <w:rPr>
          <w:rFonts w:ascii="Times New Roman" w:hAnsi="Times New Roman" w:cs="Times New Roman"/>
          <w:sz w:val="24"/>
          <w:szCs w:val="24"/>
        </w:rPr>
        <w:t xml:space="preserve"> a senior </w:t>
      </w:r>
      <w:r w:rsidRPr="00D45533">
        <w:rPr>
          <w:rFonts w:ascii="Times New Roman" w:hAnsi="Times New Roman" w:cs="Times New Roman"/>
          <w:sz w:val="24"/>
          <w:szCs w:val="24"/>
        </w:rPr>
        <w:lastRenderedPageBreak/>
        <w:t xml:space="preserve">legal counsel and Miss Eunice </w:t>
      </w:r>
      <w:proofErr w:type="spellStart"/>
      <w:r w:rsidRPr="00D45533">
        <w:rPr>
          <w:rFonts w:ascii="Times New Roman" w:hAnsi="Times New Roman" w:cs="Times New Roman"/>
          <w:sz w:val="24"/>
          <w:szCs w:val="24"/>
        </w:rPr>
        <w:t>Asinguza</w:t>
      </w:r>
      <w:proofErr w:type="spellEnd"/>
      <w:r w:rsidRPr="00D45533">
        <w:rPr>
          <w:rFonts w:ascii="Times New Roman" w:hAnsi="Times New Roman" w:cs="Times New Roman"/>
          <w:sz w:val="24"/>
          <w:szCs w:val="24"/>
        </w:rPr>
        <w:t xml:space="preserve"> a legal officer both of the legal department of the appellant.</w:t>
      </w:r>
    </w:p>
    <w:p w:rsidR="00D94C50" w:rsidRPr="00D45533" w:rsidRDefault="00E03413" w:rsidP="00D45533">
      <w:pPr>
        <w:pStyle w:val="BodyText21"/>
        <w:shd w:val="clear" w:color="auto" w:fill="auto"/>
        <w:spacing w:before="0" w:after="0" w:line="490" w:lineRule="exact"/>
        <w:ind w:left="700" w:right="60" w:firstLine="0"/>
        <w:rPr>
          <w:rFonts w:ascii="Times New Roman" w:hAnsi="Times New Roman" w:cs="Times New Roman"/>
          <w:sz w:val="24"/>
          <w:szCs w:val="24"/>
        </w:rPr>
        <w:sectPr w:rsidR="00D94C50" w:rsidRPr="00D45533">
          <w:type w:val="continuous"/>
          <w:pgSz w:w="12240" w:h="15840"/>
          <w:pgMar w:top="726" w:right="979" w:bottom="982" w:left="1008" w:header="0" w:footer="3" w:gutter="0"/>
          <w:cols w:space="720"/>
          <w:noEndnote/>
          <w:docGrid w:linePitch="360"/>
        </w:sectPr>
      </w:pPr>
      <w:r w:rsidRPr="00D45533">
        <w:rPr>
          <w:rFonts w:ascii="Times New Roman" w:hAnsi="Times New Roman" w:cs="Times New Roman"/>
          <w:sz w:val="24"/>
          <w:szCs w:val="24"/>
        </w:rPr>
        <w:t xml:space="preserve">Also in attendance from the appellant were Dr. Tom </w:t>
      </w:r>
      <w:proofErr w:type="spellStart"/>
      <w:r w:rsidRPr="00D45533">
        <w:rPr>
          <w:rFonts w:ascii="Times New Roman" w:hAnsi="Times New Roman" w:cs="Times New Roman"/>
          <w:sz w:val="24"/>
          <w:szCs w:val="24"/>
        </w:rPr>
        <w:t>Okurut</w:t>
      </w:r>
      <w:proofErr w:type="spellEnd"/>
      <w:r w:rsidRPr="00D45533">
        <w:rPr>
          <w:rFonts w:ascii="Times New Roman" w:hAnsi="Times New Roman" w:cs="Times New Roman"/>
          <w:sz w:val="24"/>
          <w:szCs w:val="24"/>
        </w:rPr>
        <w:t xml:space="preserve">, the Executive Director, his deputy Dr. </w:t>
      </w:r>
      <w:proofErr w:type="spellStart"/>
      <w:r w:rsidRPr="00D45533">
        <w:rPr>
          <w:rFonts w:ascii="Times New Roman" w:hAnsi="Times New Roman" w:cs="Times New Roman"/>
          <w:sz w:val="24"/>
          <w:szCs w:val="24"/>
        </w:rPr>
        <w:t>Sawula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Musoke</w:t>
      </w:r>
      <w:proofErr w:type="spellEnd"/>
      <w:r w:rsidRPr="00D45533">
        <w:rPr>
          <w:rFonts w:ascii="Times New Roman" w:hAnsi="Times New Roman" w:cs="Times New Roman"/>
          <w:sz w:val="24"/>
          <w:szCs w:val="24"/>
        </w:rPr>
        <w:t xml:space="preserve">, Mr. </w:t>
      </w:r>
      <w:proofErr w:type="spellStart"/>
      <w:r w:rsidRPr="00D45533">
        <w:rPr>
          <w:rFonts w:ascii="Times New Roman" w:hAnsi="Times New Roman" w:cs="Times New Roman"/>
          <w:sz w:val="24"/>
          <w:szCs w:val="24"/>
        </w:rPr>
        <w:t>Waisswa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Ayazika</w:t>
      </w:r>
      <w:proofErr w:type="spellEnd"/>
      <w:r w:rsidRPr="00D45533">
        <w:rPr>
          <w:rFonts w:ascii="Times New Roman" w:hAnsi="Times New Roman" w:cs="Times New Roman"/>
          <w:sz w:val="24"/>
          <w:szCs w:val="24"/>
        </w:rPr>
        <w:t>, the Director</w:t>
      </w:r>
      <w:r w:rsidR="00D45533">
        <w:rPr>
          <w:rFonts w:ascii="Times New Roman" w:hAnsi="Times New Roman" w:cs="Times New Roman"/>
          <w:sz w:val="24"/>
          <w:szCs w:val="24"/>
        </w:rPr>
        <w:t xml:space="preserve"> </w:t>
      </w:r>
      <w:r w:rsidRPr="00D45533">
        <w:rPr>
          <w:rFonts w:ascii="Times New Roman" w:hAnsi="Times New Roman" w:cs="Times New Roman"/>
          <w:sz w:val="24"/>
          <w:szCs w:val="24"/>
        </w:rPr>
        <w:t xml:space="preserve">Environmental Monitoring and Compliance, Mr. </w:t>
      </w:r>
      <w:proofErr w:type="spellStart"/>
      <w:r w:rsidRPr="00D45533">
        <w:rPr>
          <w:rFonts w:ascii="Times New Roman" w:hAnsi="Times New Roman" w:cs="Times New Roman"/>
          <w:sz w:val="24"/>
          <w:szCs w:val="24"/>
        </w:rPr>
        <w:t>Kasekende</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Aristaco</w:t>
      </w:r>
      <w:proofErr w:type="spellEnd"/>
      <w:r w:rsidRPr="00D45533">
        <w:rPr>
          <w:rFonts w:ascii="Times New Roman" w:hAnsi="Times New Roman" w:cs="Times New Roman"/>
          <w:sz w:val="24"/>
          <w:szCs w:val="24"/>
        </w:rPr>
        <w:t xml:space="preserve">, Director of Finance and Administration, and Mrs. Joy </w:t>
      </w:r>
      <w:proofErr w:type="spellStart"/>
      <w:r w:rsidRPr="00D45533">
        <w:rPr>
          <w:rFonts w:ascii="Times New Roman" w:hAnsi="Times New Roman" w:cs="Times New Roman"/>
          <w:sz w:val="24"/>
          <w:szCs w:val="24"/>
        </w:rPr>
        <w:t>Kagoda</w:t>
      </w:r>
      <w:proofErr w:type="spellEnd"/>
      <w:r w:rsidRPr="00D45533">
        <w:rPr>
          <w:rFonts w:ascii="Times New Roman" w:hAnsi="Times New Roman" w:cs="Times New Roman"/>
          <w:sz w:val="24"/>
          <w:szCs w:val="24"/>
        </w:rPr>
        <w:t xml:space="preserve"> an official of the appellant.</w:t>
      </w:r>
    </w:p>
    <w:p w:rsidR="00D94C50" w:rsidRPr="00D45533" w:rsidRDefault="00E03413">
      <w:pPr>
        <w:pStyle w:val="BodyText21"/>
        <w:shd w:val="clear" w:color="auto" w:fill="auto"/>
        <w:spacing w:before="0" w:after="608" w:line="494" w:lineRule="exact"/>
        <w:ind w:left="20" w:right="20" w:firstLine="680"/>
        <w:jc w:val="left"/>
        <w:rPr>
          <w:rFonts w:ascii="Times New Roman" w:hAnsi="Times New Roman" w:cs="Times New Roman"/>
          <w:sz w:val="24"/>
          <w:szCs w:val="24"/>
        </w:rPr>
      </w:pPr>
      <w:r w:rsidRPr="00D45533">
        <w:rPr>
          <w:rFonts w:ascii="Times New Roman" w:hAnsi="Times New Roman" w:cs="Times New Roman"/>
          <w:sz w:val="24"/>
          <w:szCs w:val="24"/>
        </w:rPr>
        <w:lastRenderedPageBreak/>
        <w:t xml:space="preserve">Learned counsel Urban </w:t>
      </w:r>
      <w:proofErr w:type="spellStart"/>
      <w:r w:rsidRPr="00D45533">
        <w:rPr>
          <w:rFonts w:ascii="Times New Roman" w:hAnsi="Times New Roman" w:cs="Times New Roman"/>
          <w:sz w:val="24"/>
          <w:szCs w:val="24"/>
        </w:rPr>
        <w:t>Tibamanya</w:t>
      </w:r>
      <w:proofErr w:type="spellEnd"/>
      <w:r w:rsidRPr="00D45533">
        <w:rPr>
          <w:rFonts w:ascii="Times New Roman" w:hAnsi="Times New Roman" w:cs="Times New Roman"/>
          <w:sz w:val="24"/>
          <w:szCs w:val="24"/>
        </w:rPr>
        <w:t xml:space="preserve"> was f</w:t>
      </w:r>
      <w:r w:rsidR="00D45533">
        <w:rPr>
          <w:rFonts w:ascii="Times New Roman" w:hAnsi="Times New Roman" w:cs="Times New Roman"/>
          <w:sz w:val="24"/>
          <w:szCs w:val="24"/>
        </w:rPr>
        <w:t>or the respondent company whose</w:t>
      </w:r>
      <w:r w:rsidRPr="00D45533">
        <w:rPr>
          <w:rFonts w:ascii="Times New Roman" w:hAnsi="Times New Roman" w:cs="Times New Roman"/>
          <w:sz w:val="24"/>
          <w:szCs w:val="24"/>
        </w:rPr>
        <w:t xml:space="preserve"> Managing Director Hon.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xml:space="preserve"> was also in attendance.</w:t>
      </w:r>
    </w:p>
    <w:p w:rsidR="00D94C50" w:rsidRPr="00D45533" w:rsidRDefault="00E03413">
      <w:pPr>
        <w:pStyle w:val="Heading30"/>
        <w:keepNext/>
        <w:keepLines/>
        <w:shd w:val="clear" w:color="auto" w:fill="auto"/>
        <w:spacing w:before="0" w:after="314" w:line="260" w:lineRule="exact"/>
        <w:ind w:left="700"/>
        <w:rPr>
          <w:rFonts w:ascii="Times New Roman" w:hAnsi="Times New Roman" w:cs="Times New Roman"/>
          <w:sz w:val="24"/>
          <w:szCs w:val="24"/>
        </w:rPr>
      </w:pPr>
      <w:bookmarkStart w:id="2" w:name="bookmark2"/>
      <w:proofErr w:type="gramStart"/>
      <w:r w:rsidRPr="00D45533">
        <w:rPr>
          <w:rFonts w:ascii="Times New Roman" w:hAnsi="Times New Roman" w:cs="Times New Roman"/>
          <w:sz w:val="24"/>
          <w:szCs w:val="24"/>
        </w:rPr>
        <w:t>Submissions for the Appellant.</w:t>
      </w:r>
      <w:bookmarkEnd w:id="2"/>
      <w:proofErr w:type="gramEnd"/>
    </w:p>
    <w:p w:rsidR="00D94C50" w:rsidRPr="00D45533" w:rsidRDefault="00E03413">
      <w:pPr>
        <w:pStyle w:val="BodyText21"/>
        <w:shd w:val="clear" w:color="auto" w:fill="auto"/>
        <w:spacing w:before="0" w:after="170" w:line="331" w:lineRule="exact"/>
        <w:ind w:left="20" w:right="20" w:firstLine="680"/>
        <w:jc w:val="left"/>
        <w:rPr>
          <w:rFonts w:ascii="Times New Roman" w:hAnsi="Times New Roman" w:cs="Times New Roman"/>
          <w:sz w:val="24"/>
          <w:szCs w:val="24"/>
        </w:rPr>
      </w:pPr>
      <w:r w:rsidRPr="00D45533">
        <w:rPr>
          <w:rFonts w:ascii="Times New Roman" w:hAnsi="Times New Roman" w:cs="Times New Roman"/>
          <w:sz w:val="24"/>
          <w:szCs w:val="24"/>
        </w:rPr>
        <w:t>Grounds 1 and 2 were submitted upon sep</w:t>
      </w:r>
      <w:r w:rsidR="00CE00BA">
        <w:rPr>
          <w:rFonts w:ascii="Times New Roman" w:hAnsi="Times New Roman" w:cs="Times New Roman"/>
          <w:sz w:val="24"/>
          <w:szCs w:val="24"/>
        </w:rPr>
        <w:t>arately while grounds 3, 4, 5 6</w:t>
      </w:r>
      <w:r w:rsidRPr="00D45533">
        <w:rPr>
          <w:rFonts w:ascii="Times New Roman" w:hAnsi="Times New Roman" w:cs="Times New Roman"/>
          <w:sz w:val="24"/>
          <w:szCs w:val="24"/>
        </w:rPr>
        <w:t xml:space="preserve"> and 7 were submitted upon all combined together.</w:t>
      </w:r>
    </w:p>
    <w:p w:rsidR="00D94C50" w:rsidRPr="00D45533" w:rsidRDefault="00E03413">
      <w:pPr>
        <w:pStyle w:val="BodyText21"/>
        <w:shd w:val="clear" w:color="auto" w:fill="auto"/>
        <w:spacing w:before="0" w:after="124"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 xml:space="preserve">Counsel for the appellant submitted in respect of ground 1 that the trial Judge misdirected himself in deciding the question of a fair hearing on the basis of </w:t>
      </w:r>
      <w:r w:rsidRPr="00D45533">
        <w:rPr>
          <w:rStyle w:val="Bodytext13pt"/>
          <w:rFonts w:ascii="Times New Roman" w:hAnsi="Times New Roman" w:cs="Times New Roman"/>
          <w:sz w:val="24"/>
          <w:szCs w:val="24"/>
        </w:rPr>
        <w:t xml:space="preserve">Article 28 of the Constitution </w:t>
      </w:r>
      <w:r w:rsidRPr="00D45533">
        <w:rPr>
          <w:rFonts w:ascii="Times New Roman" w:hAnsi="Times New Roman" w:cs="Times New Roman"/>
          <w:sz w:val="24"/>
          <w:szCs w:val="24"/>
        </w:rPr>
        <w:t xml:space="preserve">when that </w:t>
      </w:r>
      <w:r w:rsidR="00D45533">
        <w:rPr>
          <w:rFonts w:ascii="Times New Roman" w:hAnsi="Times New Roman" w:cs="Times New Roman"/>
          <w:sz w:val="24"/>
          <w:szCs w:val="24"/>
        </w:rPr>
        <w:t>Article is inapplicable to this</w:t>
      </w:r>
      <w:r w:rsidRPr="00D45533">
        <w:rPr>
          <w:rFonts w:ascii="Times New Roman" w:hAnsi="Times New Roman" w:cs="Times New Roman"/>
          <w:sz w:val="24"/>
          <w:szCs w:val="24"/>
        </w:rPr>
        <w:t xml:space="preserve"> case. The decision that was challenged was taken by a public officer exercising administrative functions and therefore the right Article applicable is </w:t>
      </w:r>
      <w:r w:rsidRPr="00D45533">
        <w:rPr>
          <w:rStyle w:val="Bodytext13pt"/>
          <w:rFonts w:ascii="Times New Roman" w:hAnsi="Times New Roman" w:cs="Times New Roman"/>
          <w:sz w:val="24"/>
          <w:szCs w:val="24"/>
        </w:rPr>
        <w:t>Article 42 of the Constitution.</w:t>
      </w:r>
    </w:p>
    <w:p w:rsidR="00D94C50" w:rsidRPr="00D45533" w:rsidRDefault="00E03413">
      <w:pPr>
        <w:pStyle w:val="BodyText21"/>
        <w:shd w:val="clear" w:color="auto" w:fill="auto"/>
        <w:spacing w:before="0" w:after="416" w:line="490" w:lineRule="exact"/>
        <w:ind w:left="20" w:right="20" w:firstLine="680"/>
        <w:jc w:val="left"/>
        <w:rPr>
          <w:rFonts w:ascii="Times New Roman" w:hAnsi="Times New Roman" w:cs="Times New Roman"/>
          <w:sz w:val="24"/>
          <w:szCs w:val="24"/>
        </w:rPr>
      </w:pPr>
      <w:r w:rsidRPr="00D45533">
        <w:rPr>
          <w:rFonts w:ascii="Times New Roman" w:hAnsi="Times New Roman" w:cs="Times New Roman"/>
          <w:sz w:val="24"/>
          <w:szCs w:val="24"/>
        </w:rPr>
        <w:t>Under this Article, Fair hearing in administrative actions may be carried out in a very informal way such as correspond</w:t>
      </w:r>
      <w:r w:rsidR="00B07D97">
        <w:rPr>
          <w:rFonts w:ascii="Times New Roman" w:hAnsi="Times New Roman" w:cs="Times New Roman"/>
          <w:sz w:val="24"/>
          <w:szCs w:val="24"/>
        </w:rPr>
        <w:t>ences which is what happened in</w:t>
      </w:r>
      <w:r w:rsidRPr="00D45533">
        <w:rPr>
          <w:rFonts w:ascii="Times New Roman" w:hAnsi="Times New Roman" w:cs="Times New Roman"/>
          <w:sz w:val="24"/>
          <w:szCs w:val="24"/>
        </w:rPr>
        <w:t xml:space="preserve"> this case.</w:t>
      </w:r>
    </w:p>
    <w:p w:rsidR="00D94C50" w:rsidRPr="00D45533" w:rsidRDefault="00E03413">
      <w:pPr>
        <w:pStyle w:val="BodyText21"/>
        <w:shd w:val="clear" w:color="auto" w:fill="auto"/>
        <w:spacing w:before="0" w:after="424"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 xml:space="preserve">The affidavit of Dr. </w:t>
      </w:r>
      <w:proofErr w:type="spellStart"/>
      <w:r w:rsidRPr="00D45533">
        <w:rPr>
          <w:rFonts w:ascii="Times New Roman" w:hAnsi="Times New Roman" w:cs="Times New Roman"/>
          <w:sz w:val="24"/>
          <w:szCs w:val="24"/>
        </w:rPr>
        <w:t>Okurut</w:t>
      </w:r>
      <w:proofErr w:type="spellEnd"/>
      <w:r w:rsidRPr="00D45533">
        <w:rPr>
          <w:rFonts w:ascii="Times New Roman" w:hAnsi="Times New Roman" w:cs="Times New Roman"/>
          <w:sz w:val="24"/>
          <w:szCs w:val="24"/>
        </w:rPr>
        <w:t>, the Executive Director, clearly showed what steps NEMA took to notify, communicate, respond and interact with the respondent before the decision to cancel</w:t>
      </w:r>
      <w:r w:rsidR="00B07D97">
        <w:rPr>
          <w:rFonts w:ascii="Times New Roman" w:hAnsi="Times New Roman" w:cs="Times New Roman"/>
          <w:sz w:val="24"/>
          <w:szCs w:val="24"/>
        </w:rPr>
        <w:t xml:space="preserve"> the license was taken. Counsel </w:t>
      </w:r>
      <w:r w:rsidRPr="00D45533">
        <w:rPr>
          <w:rFonts w:ascii="Times New Roman" w:hAnsi="Times New Roman" w:cs="Times New Roman"/>
          <w:sz w:val="24"/>
          <w:szCs w:val="24"/>
        </w:rPr>
        <w:t>faulted the trial Judge for having ignored much of that evidence and instead dealt with and believed only that of the respondent. He urged this court to re evaluate the whole evidence and come to the conclusion that a fair hearing was afforded to the respondent before the certificate was cancelled.</w:t>
      </w:r>
    </w:p>
    <w:p w:rsidR="00D94C50" w:rsidRPr="00D45533" w:rsidRDefault="00E03413" w:rsidP="00B07D97">
      <w:pPr>
        <w:pStyle w:val="BodyText21"/>
        <w:shd w:val="clear" w:color="auto" w:fill="auto"/>
        <w:spacing w:before="0" w:after="416" w:line="490"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 xml:space="preserve">The appellant’s counsel relied on the case of </w:t>
      </w:r>
      <w:r w:rsidRPr="00D45533">
        <w:rPr>
          <w:rStyle w:val="Bodytext13pt"/>
          <w:rFonts w:ascii="Times New Roman" w:hAnsi="Times New Roman" w:cs="Times New Roman"/>
          <w:sz w:val="24"/>
          <w:szCs w:val="24"/>
        </w:rPr>
        <w:t xml:space="preserve">Regina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Race Relations Board 1WLR (1975) P.1686 </w:t>
      </w:r>
      <w:r w:rsidRPr="00D45533">
        <w:rPr>
          <w:rFonts w:ascii="Times New Roman" w:hAnsi="Times New Roman" w:cs="Times New Roman"/>
          <w:sz w:val="24"/>
          <w:szCs w:val="24"/>
        </w:rPr>
        <w:t>where court held that the investigating body is the master of its own procedure. It need not hold a hearing. It can do everything in writing. It need not involve lawyers in the proceedings. It suffices if the broad grounds are given to the opposite party</w:t>
      </w:r>
      <w:r w:rsidR="00B07D97">
        <w:rPr>
          <w:rFonts w:ascii="Times New Roman" w:hAnsi="Times New Roman" w:cs="Times New Roman"/>
          <w:sz w:val="24"/>
          <w:szCs w:val="24"/>
        </w:rPr>
        <w:t>. For one to be accorded a fair</w:t>
      </w:r>
      <w:r w:rsidRPr="00D45533">
        <w:rPr>
          <w:rFonts w:ascii="Times New Roman" w:hAnsi="Times New Roman" w:cs="Times New Roman"/>
          <w:sz w:val="24"/>
          <w:szCs w:val="24"/>
        </w:rPr>
        <w:t xml:space="preserve"> hearing and to conform to the rules of natural justice, does not necessarily require formality. It can be done in an informal way having taken into account the circumstances of a particular case. The investigating body can carry this out by deploying a number of its servants. This is what the </w:t>
      </w:r>
      <w:r w:rsidRPr="00D45533">
        <w:rPr>
          <w:rFonts w:ascii="Times New Roman" w:hAnsi="Times New Roman" w:cs="Times New Roman"/>
          <w:sz w:val="24"/>
          <w:szCs w:val="24"/>
        </w:rPr>
        <w:lastRenderedPageBreak/>
        <w:t xml:space="preserve">appellant had done and followed according </w:t>
      </w:r>
      <w:r w:rsidR="00B07D97">
        <w:rPr>
          <w:rFonts w:ascii="Times New Roman" w:hAnsi="Times New Roman" w:cs="Times New Roman"/>
          <w:sz w:val="24"/>
          <w:szCs w:val="24"/>
        </w:rPr>
        <w:t xml:space="preserve">to the affidavit of Dr. </w:t>
      </w:r>
      <w:proofErr w:type="spellStart"/>
      <w:r w:rsidR="00B07D97">
        <w:rPr>
          <w:rFonts w:ascii="Times New Roman" w:hAnsi="Times New Roman" w:cs="Times New Roman"/>
          <w:sz w:val="24"/>
          <w:szCs w:val="24"/>
        </w:rPr>
        <w:t>Okurut</w:t>
      </w:r>
      <w:proofErr w:type="spellEnd"/>
      <w:r w:rsidR="00B07D97">
        <w:rPr>
          <w:rFonts w:ascii="Times New Roman" w:hAnsi="Times New Roman" w:cs="Times New Roman"/>
          <w:sz w:val="24"/>
          <w:szCs w:val="24"/>
        </w:rPr>
        <w:t>.</w:t>
      </w:r>
      <w:r w:rsidRPr="00D45533">
        <w:rPr>
          <w:rFonts w:ascii="Times New Roman" w:hAnsi="Times New Roman" w:cs="Times New Roman"/>
          <w:sz w:val="24"/>
          <w:szCs w:val="24"/>
        </w:rPr>
        <w:t xml:space="preserve"> Counsel argued that this ground of the appeal be allowed.</w:t>
      </w:r>
    </w:p>
    <w:p w:rsidR="00D94C50" w:rsidRPr="00D45533" w:rsidRDefault="00E03413">
      <w:pPr>
        <w:pStyle w:val="BodyText21"/>
        <w:shd w:val="clear" w:color="auto" w:fill="auto"/>
        <w:spacing w:before="0" w:after="420" w:line="494" w:lineRule="exact"/>
        <w:ind w:left="20" w:right="40" w:firstLine="0"/>
        <w:jc w:val="right"/>
        <w:rPr>
          <w:rFonts w:ascii="Times New Roman" w:hAnsi="Times New Roman" w:cs="Times New Roman"/>
          <w:sz w:val="24"/>
          <w:szCs w:val="24"/>
        </w:rPr>
      </w:pPr>
      <w:r w:rsidRPr="00D45533">
        <w:rPr>
          <w:rFonts w:ascii="Times New Roman" w:hAnsi="Times New Roman" w:cs="Times New Roman"/>
          <w:sz w:val="24"/>
          <w:szCs w:val="24"/>
        </w:rPr>
        <w:t>As to ground 2 of the Appeal, counsel submitted that the granting of an order of certiorari was unwarranted. The trial Judge did not address himself to the circumstances of the case and to other c</w:t>
      </w:r>
      <w:r w:rsidR="00B07D97">
        <w:rPr>
          <w:rFonts w:ascii="Times New Roman" w:hAnsi="Times New Roman" w:cs="Times New Roman"/>
          <w:sz w:val="24"/>
          <w:szCs w:val="24"/>
        </w:rPr>
        <w:t>onsiderations that organs of</w:t>
      </w:r>
      <w:r w:rsidRPr="00D45533">
        <w:rPr>
          <w:rFonts w:ascii="Times New Roman" w:hAnsi="Times New Roman" w:cs="Times New Roman"/>
          <w:sz w:val="24"/>
          <w:szCs w:val="24"/>
        </w:rPr>
        <w:t xml:space="preserve"> the State and other agencies of Government, which the appellant is, have at the back of their mind before making certain decisions.</w:t>
      </w:r>
    </w:p>
    <w:p w:rsidR="00D94C50" w:rsidRPr="00D45533" w:rsidRDefault="00E03413">
      <w:pPr>
        <w:pStyle w:val="BodyText21"/>
        <w:shd w:val="clear" w:color="auto" w:fill="auto"/>
        <w:spacing w:before="0" w:after="424" w:line="494" w:lineRule="exact"/>
        <w:ind w:left="680" w:right="40" w:firstLine="0"/>
        <w:rPr>
          <w:rFonts w:ascii="Times New Roman" w:hAnsi="Times New Roman" w:cs="Times New Roman"/>
          <w:sz w:val="24"/>
          <w:szCs w:val="24"/>
        </w:rPr>
      </w:pPr>
      <w:r w:rsidRPr="00D45533">
        <w:rPr>
          <w:rFonts w:ascii="Times New Roman" w:hAnsi="Times New Roman" w:cs="Times New Roman"/>
          <w:sz w:val="24"/>
          <w:szCs w:val="24"/>
        </w:rPr>
        <w:t>Counsel referred to the National Objectives that are part of the Constitution and particularly part xiii thereof, which deals with protection of natura</w:t>
      </w:r>
      <w:r w:rsidR="00B07D97">
        <w:rPr>
          <w:rFonts w:ascii="Times New Roman" w:hAnsi="Times New Roman" w:cs="Times New Roman"/>
          <w:sz w:val="24"/>
          <w:szCs w:val="24"/>
        </w:rPr>
        <w:t>l</w:t>
      </w:r>
      <w:r w:rsidRPr="00D45533">
        <w:rPr>
          <w:rFonts w:ascii="Times New Roman" w:hAnsi="Times New Roman" w:cs="Times New Roman"/>
          <w:sz w:val="24"/>
          <w:szCs w:val="24"/>
        </w:rPr>
        <w:t xml:space="preserve"> resources. Under this objective, the State is obliged to protect important natural resources which include land, water, wetlands, minerals, oil, fauna and flora on behalf of the people of Uganda. Thus NEMA is enjoined to superintend over natural resources on behalf of the people of Uganda. Therefore the learned trial Judge did not take </w:t>
      </w:r>
      <w:r w:rsidR="00B07D97">
        <w:rPr>
          <w:rFonts w:ascii="Times New Roman" w:hAnsi="Times New Roman" w:cs="Times New Roman"/>
          <w:sz w:val="24"/>
          <w:szCs w:val="24"/>
        </w:rPr>
        <w:t>into consideration the national</w:t>
      </w:r>
      <w:r w:rsidRPr="00D45533">
        <w:rPr>
          <w:rFonts w:ascii="Times New Roman" w:hAnsi="Times New Roman" w:cs="Times New Roman"/>
          <w:sz w:val="24"/>
          <w:szCs w:val="24"/>
        </w:rPr>
        <w:t xml:space="preserve"> interest in reaching the decision that he reached and thus acted contrary to Article 8A (1) of the Constitution.</w:t>
      </w:r>
    </w:p>
    <w:p w:rsidR="00D94C50" w:rsidRPr="00D45533" w:rsidRDefault="00E03413" w:rsidP="00B07D97">
      <w:pPr>
        <w:pStyle w:val="BodyText21"/>
        <w:shd w:val="clear" w:color="auto" w:fill="auto"/>
        <w:spacing w:before="0" w:after="0" w:line="490" w:lineRule="exact"/>
        <w:ind w:left="20" w:right="40" w:firstLine="0"/>
        <w:jc w:val="right"/>
        <w:rPr>
          <w:rFonts w:ascii="Times New Roman" w:hAnsi="Times New Roman" w:cs="Times New Roman"/>
          <w:sz w:val="24"/>
          <w:szCs w:val="24"/>
        </w:rPr>
      </w:pPr>
      <w:r w:rsidRPr="00D45533">
        <w:rPr>
          <w:rFonts w:ascii="Times New Roman" w:hAnsi="Times New Roman" w:cs="Times New Roman"/>
          <w:sz w:val="24"/>
          <w:szCs w:val="24"/>
        </w:rPr>
        <w:t>Counsel contended that the learned Judge was not at liberty to disregard the National Objectives and Directive Principles</w:t>
      </w:r>
      <w:r w:rsidR="00B07D97">
        <w:rPr>
          <w:rFonts w:ascii="Times New Roman" w:hAnsi="Times New Roman" w:cs="Times New Roman"/>
          <w:sz w:val="24"/>
          <w:szCs w:val="24"/>
        </w:rPr>
        <w:t xml:space="preserve"> of State Policy and that he</w:t>
      </w:r>
      <w:r w:rsidRPr="00D45533">
        <w:rPr>
          <w:rFonts w:ascii="Times New Roman" w:hAnsi="Times New Roman" w:cs="Times New Roman"/>
          <w:sz w:val="24"/>
          <w:szCs w:val="24"/>
        </w:rPr>
        <w:t xml:space="preserve"> should have exercised his discretion in favor of public interest by declining to</w:t>
      </w:r>
      <w:r w:rsidR="00B07D97">
        <w:rPr>
          <w:rFonts w:ascii="Times New Roman" w:hAnsi="Times New Roman" w:cs="Times New Roman"/>
          <w:sz w:val="24"/>
          <w:szCs w:val="24"/>
        </w:rPr>
        <w:t xml:space="preserve"> </w:t>
      </w:r>
      <w:r w:rsidRPr="00D45533">
        <w:rPr>
          <w:rFonts w:ascii="Times New Roman" w:hAnsi="Times New Roman" w:cs="Times New Roman"/>
          <w:sz w:val="24"/>
          <w:szCs w:val="24"/>
        </w:rPr>
        <w:t>grant the order of certiorari. Thus Ground NO. 2 of the appeal also ought to be allowed, counsel submitted.</w:t>
      </w:r>
    </w:p>
    <w:p w:rsidR="00D94C50" w:rsidRPr="00D45533" w:rsidRDefault="00E03413">
      <w:pPr>
        <w:pStyle w:val="BodyText21"/>
        <w:shd w:val="clear" w:color="auto" w:fill="auto"/>
        <w:spacing w:before="0" w:after="420" w:line="494" w:lineRule="exact"/>
        <w:ind w:left="20" w:right="20" w:firstLine="680"/>
        <w:jc w:val="left"/>
        <w:rPr>
          <w:rFonts w:ascii="Times New Roman" w:hAnsi="Times New Roman" w:cs="Times New Roman"/>
          <w:sz w:val="24"/>
          <w:szCs w:val="24"/>
        </w:rPr>
      </w:pPr>
      <w:r w:rsidRPr="00D45533">
        <w:rPr>
          <w:rFonts w:ascii="Times New Roman" w:hAnsi="Times New Roman" w:cs="Times New Roman"/>
          <w:sz w:val="24"/>
          <w:szCs w:val="24"/>
        </w:rPr>
        <w:t>With regard to grounds 3, 4, 5, 6, and 7 o</w:t>
      </w:r>
      <w:r w:rsidR="00B07D97">
        <w:rPr>
          <w:rFonts w:ascii="Times New Roman" w:hAnsi="Times New Roman" w:cs="Times New Roman"/>
          <w:sz w:val="24"/>
          <w:szCs w:val="24"/>
        </w:rPr>
        <w:t>f the appeal, counsel submitted</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that before making an award of damages, the court must first be satisfied that the claim for damages had been properly pleaded and proved like a party would be required to do in an ordinary suit.</w:t>
      </w:r>
    </w:p>
    <w:p w:rsidR="00D94C50" w:rsidRPr="00D45533" w:rsidRDefault="00E03413">
      <w:pPr>
        <w:pStyle w:val="BodyText21"/>
        <w:shd w:val="clear" w:color="auto" w:fill="auto"/>
        <w:spacing w:before="0" w:after="424" w:line="494" w:lineRule="exact"/>
        <w:ind w:left="20" w:right="20" w:firstLine="680"/>
        <w:rPr>
          <w:rFonts w:ascii="Times New Roman" w:hAnsi="Times New Roman" w:cs="Times New Roman"/>
          <w:sz w:val="24"/>
          <w:szCs w:val="24"/>
        </w:rPr>
      </w:pPr>
      <w:r w:rsidRPr="00D45533">
        <w:rPr>
          <w:rFonts w:ascii="Times New Roman" w:hAnsi="Times New Roman" w:cs="Times New Roman"/>
          <w:sz w:val="24"/>
          <w:szCs w:val="24"/>
        </w:rPr>
        <w:t>According to counsel, an action for damag</w:t>
      </w:r>
      <w:r w:rsidR="00B07D97">
        <w:rPr>
          <w:rFonts w:ascii="Times New Roman" w:hAnsi="Times New Roman" w:cs="Times New Roman"/>
          <w:sz w:val="24"/>
          <w:szCs w:val="24"/>
        </w:rPr>
        <w:t>es was to be brought by a party</w:t>
      </w:r>
      <w:r w:rsidRPr="00D45533">
        <w:rPr>
          <w:rFonts w:ascii="Times New Roman" w:hAnsi="Times New Roman" w:cs="Times New Roman"/>
          <w:sz w:val="24"/>
          <w:szCs w:val="24"/>
        </w:rPr>
        <w:t xml:space="preserve"> when an injury is done to that party’s personal property by a public authority and/or individual, acting </w:t>
      </w:r>
      <w:proofErr w:type="spellStart"/>
      <w:r w:rsidRPr="00D45533">
        <w:rPr>
          <w:rFonts w:ascii="Times New Roman" w:hAnsi="Times New Roman" w:cs="Times New Roman"/>
          <w:sz w:val="24"/>
          <w:szCs w:val="24"/>
        </w:rPr>
        <w:t>ultravires</w:t>
      </w:r>
      <w:proofErr w:type="spellEnd"/>
      <w:r w:rsidRPr="00D45533">
        <w:rPr>
          <w:rFonts w:ascii="Times New Roman" w:hAnsi="Times New Roman" w:cs="Times New Roman"/>
          <w:sz w:val="24"/>
          <w:szCs w:val="24"/>
        </w:rPr>
        <w:t xml:space="preserve"> or in abuse of power. An action for damages would also lie against a public authority or a private individual, who commits trespass, causes false imprisonment, negligence or creates a nuisance, or commits a breach of contract. In a</w:t>
      </w:r>
      <w:r w:rsidR="00B07D97">
        <w:rPr>
          <w:rFonts w:ascii="Times New Roman" w:hAnsi="Times New Roman" w:cs="Times New Roman"/>
          <w:sz w:val="24"/>
          <w:szCs w:val="24"/>
        </w:rPr>
        <w:t>ll these cases, there must be a</w:t>
      </w:r>
      <w:r w:rsidRPr="00D45533">
        <w:rPr>
          <w:rFonts w:ascii="Times New Roman" w:hAnsi="Times New Roman" w:cs="Times New Roman"/>
          <w:sz w:val="24"/>
          <w:szCs w:val="24"/>
        </w:rPr>
        <w:t xml:space="preserve"> distinct and independent cause of action in tort or contract that </w:t>
      </w:r>
      <w:r w:rsidRPr="00D45533">
        <w:rPr>
          <w:rFonts w:ascii="Times New Roman" w:hAnsi="Times New Roman" w:cs="Times New Roman"/>
          <w:sz w:val="24"/>
          <w:szCs w:val="24"/>
        </w:rPr>
        <w:lastRenderedPageBreak/>
        <w:t xml:space="preserve">must first be pleaded and established. Relying on </w:t>
      </w:r>
      <w:r w:rsidRPr="00D45533">
        <w:rPr>
          <w:rStyle w:val="Bodytext13pt"/>
          <w:rFonts w:ascii="Times New Roman" w:hAnsi="Times New Roman" w:cs="Times New Roman"/>
          <w:sz w:val="24"/>
          <w:szCs w:val="24"/>
        </w:rPr>
        <w:t xml:space="preserve">Regina </w:t>
      </w:r>
      <w:proofErr w:type="gramStart"/>
      <w:r w:rsidRPr="00D45533">
        <w:rPr>
          <w:rStyle w:val="Bodytext13pt"/>
          <w:rFonts w:ascii="Times New Roman" w:hAnsi="Times New Roman" w:cs="Times New Roman"/>
          <w:sz w:val="24"/>
          <w:szCs w:val="24"/>
        </w:rPr>
        <w:t>Vs</w:t>
      </w:r>
      <w:proofErr w:type="gramEnd"/>
      <w:r w:rsidRPr="00D45533">
        <w:rPr>
          <w:rStyle w:val="Bodytext13pt"/>
          <w:rFonts w:ascii="Times New Roman" w:hAnsi="Times New Roman" w:cs="Times New Roman"/>
          <w:sz w:val="24"/>
          <w:szCs w:val="24"/>
        </w:rPr>
        <w:t xml:space="preserve">. Secretary of State for Foreign and Common Wealth Affairs ex-party, Quack fishing Ltd, House of Lords, [2005] UK HL 5 </w:t>
      </w:r>
      <w:r w:rsidRPr="00D45533">
        <w:rPr>
          <w:rFonts w:ascii="Times New Roman" w:hAnsi="Times New Roman" w:cs="Times New Roman"/>
          <w:sz w:val="24"/>
          <w:szCs w:val="24"/>
        </w:rPr>
        <w:t>counsel submitted that it is not enough to merely allege that a public officer acted wrongly or w</w:t>
      </w:r>
      <w:r w:rsidR="0024318C">
        <w:rPr>
          <w:rFonts w:ascii="Times New Roman" w:hAnsi="Times New Roman" w:cs="Times New Roman"/>
          <w:sz w:val="24"/>
          <w:szCs w:val="24"/>
        </w:rPr>
        <w:t>as found to have done something</w:t>
      </w:r>
      <w:r w:rsidRPr="00D45533">
        <w:rPr>
          <w:rFonts w:ascii="Times New Roman" w:hAnsi="Times New Roman" w:cs="Times New Roman"/>
          <w:sz w:val="24"/>
          <w:szCs w:val="24"/>
        </w:rPr>
        <w:t xml:space="preserve"> improperly to give rise to an action for damages. This is because not every loss or damage per se is amenable to creating a cause of action.</w:t>
      </w:r>
    </w:p>
    <w:p w:rsidR="00D94C50" w:rsidRPr="00D45533" w:rsidRDefault="00E03413">
      <w:pPr>
        <w:pStyle w:val="BodyText21"/>
        <w:shd w:val="clear" w:color="auto" w:fill="auto"/>
        <w:spacing w:before="0" w:after="0" w:line="490"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 xml:space="preserve">Further, counsel submitted that the respondent had acted wrongly to claim substantial damages through a Judicial </w:t>
      </w:r>
      <w:r w:rsidR="0024318C">
        <w:rPr>
          <w:rFonts w:ascii="Times New Roman" w:hAnsi="Times New Roman" w:cs="Times New Roman"/>
          <w:sz w:val="24"/>
          <w:szCs w:val="24"/>
        </w:rPr>
        <w:t>review application. In Attorney</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General </w:t>
      </w:r>
      <w:proofErr w:type="gramStart"/>
      <w:r w:rsidRPr="00D45533">
        <w:rPr>
          <w:rStyle w:val="Bodytext13pt"/>
          <w:rFonts w:ascii="Times New Roman" w:hAnsi="Times New Roman" w:cs="Times New Roman"/>
          <w:sz w:val="24"/>
          <w:szCs w:val="24"/>
        </w:rPr>
        <w:t>Vs</w:t>
      </w:r>
      <w:proofErr w:type="gramEnd"/>
      <w:r w:rsidRPr="00D45533">
        <w:rPr>
          <w:rStyle w:val="Bodytext13pt"/>
          <w:rFonts w:ascii="Times New Roman" w:hAnsi="Times New Roman" w:cs="Times New Roman"/>
          <w:sz w:val="24"/>
          <w:szCs w:val="24"/>
        </w:rPr>
        <w:t xml:space="preserve">. Kim. </w:t>
      </w:r>
      <w:proofErr w:type="spellStart"/>
      <w:r w:rsidRPr="00D45533">
        <w:rPr>
          <w:rStyle w:val="Bodytext13pt"/>
          <w:rFonts w:ascii="Times New Roman" w:hAnsi="Times New Roman" w:cs="Times New Roman"/>
          <w:sz w:val="24"/>
          <w:szCs w:val="24"/>
        </w:rPr>
        <w:t>DotCom</w:t>
      </w:r>
      <w:proofErr w:type="spellEnd"/>
      <w:r w:rsidRPr="00D45533">
        <w:rPr>
          <w:rStyle w:val="Bodytext13pt"/>
          <w:rFonts w:ascii="Times New Roman" w:hAnsi="Times New Roman" w:cs="Times New Roman"/>
          <w:sz w:val="24"/>
          <w:szCs w:val="24"/>
        </w:rPr>
        <w:t xml:space="preserve"> and others, 2013 NZCA, </w:t>
      </w:r>
      <w:r w:rsidRPr="00D45533">
        <w:rPr>
          <w:rFonts w:ascii="Times New Roman" w:hAnsi="Times New Roman" w:cs="Times New Roman"/>
          <w:sz w:val="24"/>
          <w:szCs w:val="24"/>
        </w:rPr>
        <w:t>the New Zealand Court of Appeal emphasized the importance of keeping judicial review proceedings simple and prompt and expressed itself as to how it is not appropriate for Judicial review proceedings to expand and include such claims for damages.</w:t>
      </w:r>
    </w:p>
    <w:p w:rsidR="00D94C50" w:rsidRPr="00D45533" w:rsidRDefault="00E03413">
      <w:pPr>
        <w:pStyle w:val="BodyText21"/>
        <w:shd w:val="clear" w:color="auto" w:fill="auto"/>
        <w:spacing w:before="0" w:after="416" w:line="494" w:lineRule="exact"/>
        <w:ind w:left="20" w:right="360" w:firstLine="680"/>
        <w:rPr>
          <w:rFonts w:ascii="Times New Roman" w:hAnsi="Times New Roman" w:cs="Times New Roman"/>
          <w:sz w:val="24"/>
          <w:szCs w:val="24"/>
        </w:rPr>
      </w:pPr>
      <w:r w:rsidRPr="00D45533">
        <w:rPr>
          <w:rFonts w:ascii="Times New Roman" w:hAnsi="Times New Roman" w:cs="Times New Roman"/>
          <w:sz w:val="24"/>
          <w:szCs w:val="24"/>
        </w:rPr>
        <w:t xml:space="preserve">Similarly the decision of </w:t>
      </w:r>
      <w:r w:rsidRPr="00D45533">
        <w:rPr>
          <w:rStyle w:val="Bodytext13pt"/>
          <w:rFonts w:ascii="Times New Roman" w:hAnsi="Times New Roman" w:cs="Times New Roman"/>
          <w:sz w:val="24"/>
          <w:szCs w:val="24"/>
        </w:rPr>
        <w:t xml:space="preserve">Canada (Attorney </w:t>
      </w:r>
      <w:r w:rsidR="0024318C">
        <w:rPr>
          <w:rStyle w:val="Bodytext13pt"/>
          <w:rFonts w:ascii="Times New Roman" w:hAnsi="Times New Roman" w:cs="Times New Roman"/>
          <w:sz w:val="24"/>
          <w:szCs w:val="24"/>
        </w:rPr>
        <w:t xml:space="preserve">General) Vs. </w:t>
      </w:r>
      <w:proofErr w:type="spellStart"/>
      <w:r w:rsidR="0024318C">
        <w:rPr>
          <w:rStyle w:val="Bodytext13pt"/>
          <w:rFonts w:ascii="Times New Roman" w:hAnsi="Times New Roman" w:cs="Times New Roman"/>
          <w:sz w:val="24"/>
          <w:szCs w:val="24"/>
        </w:rPr>
        <w:t>Telezone</w:t>
      </w:r>
      <w:proofErr w:type="spellEnd"/>
      <w:r w:rsidR="0024318C">
        <w:rPr>
          <w:rStyle w:val="Bodytext13pt"/>
          <w:rFonts w:ascii="Times New Roman" w:hAnsi="Times New Roman" w:cs="Times New Roman"/>
          <w:sz w:val="24"/>
          <w:szCs w:val="24"/>
        </w:rPr>
        <w:t xml:space="preserve"> Inc. 2010</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SCC, </w:t>
      </w:r>
      <w:r w:rsidRPr="00D45533">
        <w:rPr>
          <w:rFonts w:ascii="Times New Roman" w:hAnsi="Times New Roman" w:cs="Times New Roman"/>
          <w:sz w:val="24"/>
          <w:szCs w:val="24"/>
        </w:rPr>
        <w:t>the Supreme court of Canada expresses the reluctance of courts in the exercise of their inherent discretion, to consider issues of claim for damages in the course of determining Judicial review applications. It was further submitted for the appellant that in the Notice of Motion, the respondent should have pleaded special damages and par</w:t>
      </w:r>
      <w:r w:rsidR="0024318C">
        <w:rPr>
          <w:rFonts w:ascii="Times New Roman" w:hAnsi="Times New Roman" w:cs="Times New Roman"/>
          <w:sz w:val="24"/>
          <w:szCs w:val="24"/>
        </w:rPr>
        <w:t>ticularized them as is normally</w:t>
      </w:r>
      <w:r w:rsidRPr="00D45533">
        <w:rPr>
          <w:rFonts w:ascii="Times New Roman" w:hAnsi="Times New Roman" w:cs="Times New Roman"/>
          <w:sz w:val="24"/>
          <w:szCs w:val="24"/>
        </w:rPr>
        <w:t xml:space="preserve"> done in an ordinary suit and that this is the essence of </w:t>
      </w:r>
      <w:r w:rsidRPr="00D45533">
        <w:rPr>
          <w:rStyle w:val="BodytextBold"/>
          <w:rFonts w:ascii="Times New Roman" w:hAnsi="Times New Roman" w:cs="Times New Roman"/>
          <w:sz w:val="24"/>
          <w:szCs w:val="24"/>
        </w:rPr>
        <w:t>Rule 8 Sub Rule 2 of the Judicature (Judicial Review)</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Rules 2009. </w:t>
      </w:r>
      <w:r w:rsidRPr="00D45533">
        <w:rPr>
          <w:rFonts w:ascii="Times New Roman" w:hAnsi="Times New Roman" w:cs="Times New Roman"/>
          <w:sz w:val="24"/>
          <w:szCs w:val="24"/>
        </w:rPr>
        <w:t xml:space="preserve">The applicant had not complied with this Rule and as such no damages ought to have been awarded to him. Counsel relied on the authorities of </w:t>
      </w:r>
      <w:proofErr w:type="spellStart"/>
      <w:r w:rsidRPr="00D45533">
        <w:rPr>
          <w:rStyle w:val="Bodytext13pt"/>
          <w:rFonts w:ascii="Times New Roman" w:hAnsi="Times New Roman" w:cs="Times New Roman"/>
          <w:sz w:val="24"/>
          <w:szCs w:val="24"/>
        </w:rPr>
        <w:t>Longdon</w:t>
      </w:r>
      <w:proofErr w:type="spellEnd"/>
      <w:r w:rsidRPr="00D45533">
        <w:rPr>
          <w:rStyle w:val="Bodytext13pt"/>
          <w:rFonts w:ascii="Times New Roman" w:hAnsi="Times New Roman" w:cs="Times New Roman"/>
          <w:sz w:val="24"/>
          <w:szCs w:val="24"/>
        </w:rPr>
        <w:t xml:space="preserve"> Griffiths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Smiths &amp; others, [1950[2 ALL ER 661 </w:t>
      </w:r>
      <w:r w:rsidRPr="00D45533">
        <w:rPr>
          <w:rFonts w:ascii="Times New Roman" w:hAnsi="Times New Roman" w:cs="Times New Roman"/>
          <w:sz w:val="24"/>
          <w:szCs w:val="24"/>
        </w:rPr>
        <w:t xml:space="preserve">and </w:t>
      </w:r>
      <w:proofErr w:type="spellStart"/>
      <w:r w:rsidRPr="00D45533">
        <w:rPr>
          <w:rStyle w:val="Bodytext13pt"/>
          <w:rFonts w:ascii="Times New Roman" w:hAnsi="Times New Roman" w:cs="Times New Roman"/>
          <w:sz w:val="24"/>
          <w:szCs w:val="24"/>
        </w:rPr>
        <w:t>Walji</w:t>
      </w:r>
      <w:proofErr w:type="spellEnd"/>
      <w:r w:rsidRPr="00D45533">
        <w:rPr>
          <w:rStyle w:val="Bodytext13pt"/>
          <w:rFonts w:ascii="Times New Roman" w:hAnsi="Times New Roman" w:cs="Times New Roman"/>
          <w:sz w:val="24"/>
          <w:szCs w:val="24"/>
        </w:rPr>
        <w:t xml:space="preserve"> </w:t>
      </w:r>
      <w:proofErr w:type="gramStart"/>
      <w:r w:rsidRPr="00D45533">
        <w:rPr>
          <w:rStyle w:val="Bodytext13pt"/>
          <w:rFonts w:ascii="Times New Roman" w:hAnsi="Times New Roman" w:cs="Times New Roman"/>
          <w:sz w:val="24"/>
          <w:szCs w:val="24"/>
        </w:rPr>
        <w:t>Vs</w:t>
      </w:r>
      <w:proofErr w:type="gram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S</w:t>
      </w:r>
      <w:r w:rsidR="0024318C">
        <w:rPr>
          <w:rStyle w:val="Bodytext13pt"/>
          <w:rFonts w:ascii="Times New Roman" w:hAnsi="Times New Roman" w:cs="Times New Roman"/>
          <w:sz w:val="24"/>
          <w:szCs w:val="24"/>
        </w:rPr>
        <w:t>emakula</w:t>
      </w:r>
      <w:proofErr w:type="spellEnd"/>
      <w:r w:rsidR="0024318C">
        <w:rPr>
          <w:rStyle w:val="Bodytext13pt"/>
          <w:rFonts w:ascii="Times New Roman" w:hAnsi="Times New Roman" w:cs="Times New Roman"/>
          <w:sz w:val="24"/>
          <w:szCs w:val="24"/>
        </w:rPr>
        <w:t xml:space="preserve"> (1999) 1EA 361</w:t>
      </w:r>
      <w:r w:rsidRPr="00D45533">
        <w:rPr>
          <w:rFonts w:ascii="Times New Roman" w:hAnsi="Times New Roman" w:cs="Times New Roman"/>
          <w:sz w:val="24"/>
          <w:szCs w:val="24"/>
        </w:rPr>
        <w:t xml:space="preserve"> for the principle that if a party has not specifically pleaded special damages that party cannot be awarded such damages.</w:t>
      </w:r>
    </w:p>
    <w:p w:rsidR="00D94C50" w:rsidRPr="00D45533" w:rsidRDefault="00E03413">
      <w:pPr>
        <w:pStyle w:val="BodyText21"/>
        <w:shd w:val="clear" w:color="auto" w:fill="auto"/>
        <w:spacing w:before="0" w:after="124"/>
        <w:ind w:left="20" w:right="360" w:firstLine="680"/>
        <w:jc w:val="left"/>
        <w:rPr>
          <w:rFonts w:ascii="Times New Roman" w:hAnsi="Times New Roman" w:cs="Times New Roman"/>
          <w:sz w:val="24"/>
          <w:szCs w:val="24"/>
        </w:rPr>
      </w:pPr>
      <w:r w:rsidRPr="00D45533">
        <w:rPr>
          <w:rFonts w:ascii="Times New Roman" w:hAnsi="Times New Roman" w:cs="Times New Roman"/>
          <w:sz w:val="24"/>
          <w:szCs w:val="24"/>
        </w:rPr>
        <w:t xml:space="preserve">Counsel referred to the judgment of Hon. Justice </w:t>
      </w:r>
      <w:proofErr w:type="spellStart"/>
      <w:r w:rsidRPr="00D45533">
        <w:rPr>
          <w:rFonts w:ascii="Times New Roman" w:hAnsi="Times New Roman" w:cs="Times New Roman"/>
          <w:sz w:val="24"/>
          <w:szCs w:val="24"/>
        </w:rPr>
        <w:t>Tsekoko</w:t>
      </w:r>
      <w:proofErr w:type="spellEnd"/>
      <w:r w:rsidRPr="00D45533">
        <w:rPr>
          <w:rFonts w:ascii="Times New Roman" w:hAnsi="Times New Roman" w:cs="Times New Roman"/>
          <w:sz w:val="24"/>
          <w:szCs w:val="24"/>
        </w:rPr>
        <w:t xml:space="preserve"> JSC in the case of </w:t>
      </w:r>
      <w:r w:rsidRPr="00D45533">
        <w:rPr>
          <w:rStyle w:val="Bodytext13pt"/>
          <w:rFonts w:ascii="Times New Roman" w:hAnsi="Times New Roman" w:cs="Times New Roman"/>
          <w:sz w:val="24"/>
          <w:szCs w:val="24"/>
        </w:rPr>
        <w:t xml:space="preserve">Charles Harry </w:t>
      </w:r>
      <w:proofErr w:type="spellStart"/>
      <w:r w:rsidRPr="00D45533">
        <w:rPr>
          <w:rStyle w:val="Bodytext13pt"/>
          <w:rFonts w:ascii="Times New Roman" w:hAnsi="Times New Roman" w:cs="Times New Roman"/>
          <w:sz w:val="24"/>
          <w:szCs w:val="24"/>
        </w:rPr>
        <w:t>Twagira</w:t>
      </w:r>
      <w:proofErr w:type="spellEnd"/>
      <w:r w:rsidRPr="00D45533">
        <w:rPr>
          <w:rStyle w:val="Bodytext13pt"/>
          <w:rFonts w:ascii="Times New Roman" w:hAnsi="Times New Roman" w:cs="Times New Roman"/>
          <w:sz w:val="24"/>
          <w:szCs w:val="24"/>
        </w:rPr>
        <w:t xml:space="preserve"> VS Attorney Gen</w:t>
      </w:r>
      <w:r w:rsidR="0024318C">
        <w:rPr>
          <w:rStyle w:val="Bodytext13pt"/>
          <w:rFonts w:ascii="Times New Roman" w:hAnsi="Times New Roman" w:cs="Times New Roman"/>
          <w:sz w:val="24"/>
          <w:szCs w:val="24"/>
        </w:rPr>
        <w:t>eral and 2 others SCCA NO. 4 of</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2007 </w:t>
      </w:r>
      <w:r w:rsidRPr="00D45533">
        <w:rPr>
          <w:rFonts w:ascii="Times New Roman" w:hAnsi="Times New Roman" w:cs="Times New Roman"/>
          <w:sz w:val="24"/>
          <w:szCs w:val="24"/>
        </w:rPr>
        <w:t>where his Lordship stated that;</w:t>
      </w:r>
    </w:p>
    <w:p w:rsidR="00D94C50" w:rsidRPr="00D45533" w:rsidRDefault="0024318C">
      <w:pPr>
        <w:pStyle w:val="Bodytext60"/>
        <w:shd w:val="clear" w:color="auto" w:fill="auto"/>
        <w:spacing w:after="120"/>
        <w:ind w:left="1420" w:right="360" w:firstLine="0"/>
        <w:rPr>
          <w:rFonts w:ascii="Times New Roman" w:hAnsi="Times New Roman" w:cs="Times New Roman"/>
          <w:sz w:val="24"/>
          <w:szCs w:val="24"/>
        </w:rPr>
      </w:pPr>
      <w:r>
        <w:rPr>
          <w:rStyle w:val="Bodytext6NotBold"/>
          <w:rFonts w:ascii="Times New Roman" w:hAnsi="Times New Roman" w:cs="Times New Roman"/>
          <w:sz w:val="24"/>
          <w:szCs w:val="24"/>
        </w:rPr>
        <w:t>“</w:t>
      </w:r>
      <w:r w:rsidRPr="0024318C">
        <w:rPr>
          <w:rStyle w:val="Bodytext6NotBold"/>
          <w:rFonts w:ascii="Times New Roman" w:hAnsi="Times New Roman" w:cs="Times New Roman"/>
          <w:b/>
          <w:i/>
          <w:sz w:val="24"/>
          <w:szCs w:val="24"/>
        </w:rPr>
        <w:t>In</w:t>
      </w:r>
      <w:r>
        <w:rPr>
          <w:rStyle w:val="Bodytext6NotBold"/>
          <w:rFonts w:ascii="Times New Roman" w:hAnsi="Times New Roman" w:cs="Times New Roman"/>
          <w:sz w:val="24"/>
          <w:szCs w:val="24"/>
        </w:rPr>
        <w:t xml:space="preserve"> </w:t>
      </w:r>
      <w:r w:rsidR="00E03413" w:rsidRPr="00D45533">
        <w:rPr>
          <w:rFonts w:ascii="Times New Roman" w:hAnsi="Times New Roman" w:cs="Times New Roman"/>
          <w:sz w:val="24"/>
          <w:szCs w:val="24"/>
        </w:rPr>
        <w:t>my experie</w:t>
      </w:r>
      <w:r>
        <w:rPr>
          <w:rFonts w:ascii="Times New Roman" w:hAnsi="Times New Roman" w:cs="Times New Roman"/>
          <w:sz w:val="24"/>
          <w:szCs w:val="24"/>
        </w:rPr>
        <w:t xml:space="preserve">nce at the bar and on the bench, I </w:t>
      </w:r>
      <w:r w:rsidRPr="00D45533">
        <w:rPr>
          <w:rStyle w:val="Bodytext6NotBold"/>
          <w:rFonts w:ascii="Times New Roman" w:hAnsi="Times New Roman" w:cs="Times New Roman"/>
          <w:sz w:val="24"/>
          <w:szCs w:val="24"/>
        </w:rPr>
        <w:t>cannot</w:t>
      </w:r>
      <w:r w:rsidR="00E03413" w:rsidRPr="00D45533">
        <w:rPr>
          <w:rFonts w:ascii="Times New Roman" w:hAnsi="Times New Roman" w:cs="Times New Roman"/>
          <w:sz w:val="24"/>
          <w:szCs w:val="24"/>
        </w:rPr>
        <w:t xml:space="preserve"> understand how by this Notice of Motion the appellant would be able to call evidence to establish such damages without filing an ordinary suit</w:t>
      </w:r>
      <w:r w:rsidR="00E03413" w:rsidRPr="00D45533">
        <w:rPr>
          <w:rStyle w:val="Bodytext6NotBold"/>
          <w:rFonts w:ascii="Times New Roman" w:hAnsi="Times New Roman" w:cs="Times New Roman"/>
          <w:sz w:val="24"/>
          <w:szCs w:val="24"/>
        </w:rPr>
        <w:t>”</w:t>
      </w:r>
    </w:p>
    <w:p w:rsidR="00D94C50" w:rsidRPr="00D45533" w:rsidRDefault="00E03413">
      <w:pPr>
        <w:pStyle w:val="BodyText21"/>
        <w:shd w:val="clear" w:color="auto" w:fill="auto"/>
        <w:spacing w:before="0" w:after="416" w:line="494" w:lineRule="exact"/>
        <w:ind w:left="20" w:right="360" w:firstLine="680"/>
        <w:jc w:val="left"/>
        <w:rPr>
          <w:rFonts w:ascii="Times New Roman" w:hAnsi="Times New Roman" w:cs="Times New Roman"/>
          <w:sz w:val="24"/>
          <w:szCs w:val="24"/>
        </w:rPr>
      </w:pPr>
      <w:r w:rsidRPr="00D45533">
        <w:rPr>
          <w:rFonts w:ascii="Times New Roman" w:hAnsi="Times New Roman" w:cs="Times New Roman"/>
          <w:sz w:val="24"/>
          <w:szCs w:val="24"/>
        </w:rPr>
        <w:t>Counsel prayed that we find that the le</w:t>
      </w:r>
      <w:r w:rsidR="0024318C">
        <w:rPr>
          <w:rFonts w:ascii="Times New Roman" w:hAnsi="Times New Roman" w:cs="Times New Roman"/>
          <w:sz w:val="24"/>
          <w:szCs w:val="24"/>
        </w:rPr>
        <w:t>arned trial Judge erred when he</w:t>
      </w:r>
      <w:r w:rsidRPr="00D45533">
        <w:rPr>
          <w:rFonts w:ascii="Times New Roman" w:hAnsi="Times New Roman" w:cs="Times New Roman"/>
          <w:sz w:val="24"/>
          <w:szCs w:val="24"/>
        </w:rPr>
        <w:t xml:space="preserve"> considered and awarded damages to the respondent in a judicial review application on the basis of mere documents whose </w:t>
      </w:r>
      <w:r w:rsidRPr="00D45533">
        <w:rPr>
          <w:rFonts w:ascii="Times New Roman" w:hAnsi="Times New Roman" w:cs="Times New Roman"/>
          <w:sz w:val="24"/>
          <w:szCs w:val="24"/>
        </w:rPr>
        <w:lastRenderedPageBreak/>
        <w:t>authenticity could not be established.</w:t>
      </w:r>
    </w:p>
    <w:p w:rsidR="00D94C50" w:rsidRPr="00D45533" w:rsidRDefault="00E03413">
      <w:pPr>
        <w:pStyle w:val="BodyText21"/>
        <w:shd w:val="clear" w:color="auto" w:fill="auto"/>
        <w:spacing w:before="0" w:after="0"/>
        <w:ind w:left="20" w:right="360" w:firstLine="680"/>
        <w:jc w:val="left"/>
        <w:rPr>
          <w:rFonts w:ascii="Times New Roman" w:hAnsi="Times New Roman" w:cs="Times New Roman"/>
          <w:sz w:val="24"/>
          <w:szCs w:val="24"/>
        </w:rPr>
      </w:pPr>
      <w:r w:rsidRPr="00D45533">
        <w:rPr>
          <w:rFonts w:ascii="Times New Roman" w:hAnsi="Times New Roman" w:cs="Times New Roman"/>
          <w:sz w:val="24"/>
          <w:szCs w:val="24"/>
        </w:rPr>
        <w:t>On the issue of interest, counsel submitted</w:t>
      </w:r>
      <w:r w:rsidR="0024318C">
        <w:rPr>
          <w:rFonts w:ascii="Times New Roman" w:hAnsi="Times New Roman" w:cs="Times New Roman"/>
          <w:sz w:val="24"/>
          <w:szCs w:val="24"/>
        </w:rPr>
        <w:t xml:space="preserve"> that the same had been awarded</w:t>
      </w:r>
      <w:r w:rsidRPr="00D45533">
        <w:rPr>
          <w:rFonts w:ascii="Times New Roman" w:hAnsi="Times New Roman" w:cs="Times New Roman"/>
          <w:sz w:val="24"/>
          <w:szCs w:val="24"/>
        </w:rPr>
        <w:t xml:space="preserve"> without basis and as such it was exorbitant.</w:t>
      </w:r>
    </w:p>
    <w:p w:rsidR="00D94C50" w:rsidRPr="00D45533" w:rsidRDefault="00E03413">
      <w:pPr>
        <w:pStyle w:val="BodyText21"/>
        <w:shd w:val="clear" w:color="auto" w:fill="auto"/>
        <w:spacing w:before="0" w:after="420" w:line="494" w:lineRule="exact"/>
        <w:ind w:left="680" w:right="20" w:firstLine="0"/>
        <w:rPr>
          <w:rFonts w:ascii="Times New Roman" w:hAnsi="Times New Roman" w:cs="Times New Roman"/>
          <w:sz w:val="24"/>
          <w:szCs w:val="24"/>
        </w:rPr>
      </w:pPr>
      <w:r w:rsidRPr="00D45533">
        <w:rPr>
          <w:rFonts w:ascii="Times New Roman" w:hAnsi="Times New Roman" w:cs="Times New Roman"/>
          <w:sz w:val="24"/>
          <w:szCs w:val="24"/>
        </w:rPr>
        <w:t xml:space="preserve">On ground 8, we were urged to hold that the Executive Director, NEMA, is not a corporate entity and therefore he or she cannot be sued. So the application was wrong in law by reason thereof. He referred to the case of </w:t>
      </w:r>
      <w:r w:rsidRPr="00D45533">
        <w:rPr>
          <w:rStyle w:val="Bodytext13pt"/>
          <w:rFonts w:ascii="Times New Roman" w:hAnsi="Times New Roman" w:cs="Times New Roman"/>
          <w:sz w:val="24"/>
          <w:szCs w:val="24"/>
        </w:rPr>
        <w:t xml:space="preserve">Supreme Court Civil Appeal NO. 2 of 2007, Commissioner General URA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r w:rsidRPr="00D45533">
        <w:rPr>
          <w:rStyle w:val="BodytextCorbel0"/>
          <w:rFonts w:ascii="Times New Roman" w:hAnsi="Times New Roman" w:cs="Times New Roman"/>
          <w:sz w:val="24"/>
          <w:szCs w:val="24"/>
        </w:rPr>
        <w:t>240</w:t>
      </w:r>
      <w:r w:rsidRPr="00D45533">
        <w:rPr>
          <w:rStyle w:val="Bodytext11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Meera</w:t>
      </w:r>
      <w:proofErr w:type="spellEnd"/>
      <w:r w:rsidRPr="00D45533">
        <w:rPr>
          <w:rStyle w:val="Bodytext13pt"/>
          <w:rFonts w:ascii="Times New Roman" w:hAnsi="Times New Roman" w:cs="Times New Roman"/>
          <w:sz w:val="24"/>
          <w:szCs w:val="24"/>
        </w:rPr>
        <w:t xml:space="preserve"> Investments Ltd </w:t>
      </w:r>
      <w:r w:rsidRPr="00D45533">
        <w:rPr>
          <w:rFonts w:ascii="Times New Roman" w:hAnsi="Times New Roman" w:cs="Times New Roman"/>
          <w:sz w:val="24"/>
          <w:szCs w:val="24"/>
        </w:rPr>
        <w:t xml:space="preserve">where the Supreme Court held that under the URA Act, the Commissioner General, URA could sue and be sued. Counsel contrasted this decision with that made in </w:t>
      </w:r>
      <w:r w:rsidRPr="00D45533">
        <w:rPr>
          <w:rStyle w:val="Bodytext13pt"/>
          <w:rFonts w:ascii="Times New Roman" w:hAnsi="Times New Roman" w:cs="Times New Roman"/>
          <w:sz w:val="24"/>
          <w:szCs w:val="24"/>
        </w:rPr>
        <w:t xml:space="preserve">Supreme Court Civil Appeal N0.6 of 2008, Gordon </w:t>
      </w:r>
      <w:proofErr w:type="spellStart"/>
      <w:r w:rsidRPr="00D45533">
        <w:rPr>
          <w:rStyle w:val="Bodytext13pt"/>
          <w:rFonts w:ascii="Times New Roman" w:hAnsi="Times New Roman" w:cs="Times New Roman"/>
          <w:sz w:val="24"/>
          <w:szCs w:val="24"/>
        </w:rPr>
        <w:t>Sentiba</w:t>
      </w:r>
      <w:proofErr w:type="spellEnd"/>
      <w:r w:rsidRPr="00D45533">
        <w:rPr>
          <w:rStyle w:val="Bodytext13pt"/>
          <w:rFonts w:ascii="Times New Roman" w:hAnsi="Times New Roman" w:cs="Times New Roman"/>
          <w:sz w:val="24"/>
          <w:szCs w:val="24"/>
        </w:rPr>
        <w:t xml:space="preserve"> and 2 others Vs. IGG </w:t>
      </w:r>
      <w:r w:rsidRPr="00D45533">
        <w:rPr>
          <w:rFonts w:ascii="Times New Roman" w:hAnsi="Times New Roman" w:cs="Times New Roman"/>
          <w:sz w:val="24"/>
          <w:szCs w:val="24"/>
        </w:rPr>
        <w:t xml:space="preserve">wherein reference was made to the case of </w:t>
      </w:r>
      <w:proofErr w:type="spellStart"/>
      <w:r w:rsidRPr="00D45533">
        <w:rPr>
          <w:rStyle w:val="Bodytext13pt"/>
          <w:rFonts w:ascii="Times New Roman" w:hAnsi="Times New Roman" w:cs="Times New Roman"/>
          <w:sz w:val="24"/>
          <w:szCs w:val="24"/>
        </w:rPr>
        <w:t>Kikonda</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Butema</w:t>
      </w:r>
      <w:proofErr w:type="spellEnd"/>
      <w:r w:rsidRPr="00D45533">
        <w:rPr>
          <w:rStyle w:val="Bodytext13pt"/>
          <w:rFonts w:ascii="Times New Roman" w:hAnsi="Times New Roman" w:cs="Times New Roman"/>
          <w:sz w:val="24"/>
          <w:szCs w:val="24"/>
        </w:rPr>
        <w:t xml:space="preserve"> </w:t>
      </w:r>
      <w:proofErr w:type="gramStart"/>
      <w:r w:rsidRPr="00D45533">
        <w:rPr>
          <w:rStyle w:val="Bodytext13pt"/>
          <w:rFonts w:ascii="Times New Roman" w:hAnsi="Times New Roman" w:cs="Times New Roman"/>
          <w:sz w:val="24"/>
          <w:szCs w:val="24"/>
        </w:rPr>
        <w:t>Vs</w:t>
      </w:r>
      <w:proofErr w:type="gramEnd"/>
      <w:r w:rsidRPr="00D45533">
        <w:rPr>
          <w:rStyle w:val="Bodytext13pt"/>
          <w:rFonts w:ascii="Times New Roman" w:hAnsi="Times New Roman" w:cs="Times New Roman"/>
          <w:sz w:val="24"/>
          <w:szCs w:val="24"/>
        </w:rPr>
        <w:t>. IGG Co</w:t>
      </w:r>
      <w:r w:rsidR="0024318C">
        <w:rPr>
          <w:rStyle w:val="Bodytext13pt"/>
          <w:rFonts w:ascii="Times New Roman" w:hAnsi="Times New Roman" w:cs="Times New Roman"/>
          <w:sz w:val="24"/>
          <w:szCs w:val="24"/>
        </w:rPr>
        <w:t>nstitutional Petition NO. 14 of</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2007 </w:t>
      </w:r>
      <w:r w:rsidRPr="00D45533">
        <w:rPr>
          <w:rFonts w:ascii="Times New Roman" w:hAnsi="Times New Roman" w:cs="Times New Roman"/>
          <w:sz w:val="24"/>
          <w:szCs w:val="24"/>
        </w:rPr>
        <w:t>in which the Supreme Court doubted whether it was correct in law to assert that the IGG had corporate status.</w:t>
      </w:r>
    </w:p>
    <w:p w:rsidR="00D94C50" w:rsidRPr="00D45533" w:rsidRDefault="00E03413">
      <w:pPr>
        <w:pStyle w:val="BodyText21"/>
        <w:shd w:val="clear" w:color="auto" w:fill="auto"/>
        <w:spacing w:before="0" w:after="120" w:line="494" w:lineRule="exact"/>
        <w:ind w:left="680" w:right="20" w:firstLine="0"/>
        <w:rPr>
          <w:rFonts w:ascii="Times New Roman" w:hAnsi="Times New Roman" w:cs="Times New Roman"/>
          <w:sz w:val="24"/>
          <w:szCs w:val="24"/>
        </w:rPr>
      </w:pPr>
      <w:r w:rsidRPr="00D45533">
        <w:rPr>
          <w:rFonts w:ascii="Times New Roman" w:hAnsi="Times New Roman" w:cs="Times New Roman"/>
          <w:sz w:val="24"/>
          <w:szCs w:val="24"/>
        </w:rPr>
        <w:t xml:space="preserve">Counsel submitted further that this court in </w:t>
      </w:r>
      <w:r w:rsidRPr="00D45533">
        <w:rPr>
          <w:rStyle w:val="Bodytext13pt"/>
          <w:rFonts w:ascii="Times New Roman" w:hAnsi="Times New Roman" w:cs="Times New Roman"/>
          <w:sz w:val="24"/>
          <w:szCs w:val="24"/>
        </w:rPr>
        <w:t xml:space="preserve">Civil Appeal NO. 35 of 2009 American Procurement Co. Ltd Vs. Attorney General </w:t>
      </w:r>
      <w:r w:rsidR="0024318C">
        <w:rPr>
          <w:rFonts w:ascii="Times New Roman" w:hAnsi="Times New Roman" w:cs="Times New Roman"/>
          <w:sz w:val="24"/>
          <w:szCs w:val="24"/>
        </w:rPr>
        <w:t>had made reference to</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 xml:space="preserve">the case of </w:t>
      </w:r>
      <w:r w:rsidRPr="00D45533">
        <w:rPr>
          <w:rStyle w:val="Bodytext13pt"/>
          <w:rFonts w:ascii="Times New Roman" w:hAnsi="Times New Roman" w:cs="Times New Roman"/>
          <w:sz w:val="24"/>
          <w:szCs w:val="24"/>
        </w:rPr>
        <w:t xml:space="preserve">Gordon </w:t>
      </w:r>
      <w:proofErr w:type="spellStart"/>
      <w:r w:rsidRPr="00D45533">
        <w:rPr>
          <w:rStyle w:val="Bodytext13pt"/>
          <w:rFonts w:ascii="Times New Roman" w:hAnsi="Times New Roman" w:cs="Times New Roman"/>
          <w:sz w:val="24"/>
          <w:szCs w:val="24"/>
        </w:rPr>
        <w:t>Sentiba</w:t>
      </w:r>
      <w:proofErr w:type="spellEnd"/>
      <w:r w:rsidRPr="00D45533">
        <w:rPr>
          <w:rStyle w:val="Bodytext13pt"/>
          <w:rFonts w:ascii="Times New Roman" w:hAnsi="Times New Roman" w:cs="Times New Roman"/>
          <w:sz w:val="24"/>
          <w:szCs w:val="24"/>
        </w:rPr>
        <w:t xml:space="preserve"> </w:t>
      </w:r>
      <w:r w:rsidRPr="00D45533">
        <w:rPr>
          <w:rFonts w:ascii="Times New Roman" w:hAnsi="Times New Roman" w:cs="Times New Roman"/>
          <w:sz w:val="24"/>
          <w:szCs w:val="24"/>
        </w:rPr>
        <w:t xml:space="preserve">and that of </w:t>
      </w:r>
      <w:r w:rsidRPr="00D45533">
        <w:rPr>
          <w:rStyle w:val="Bodytext13pt"/>
          <w:rFonts w:ascii="Times New Roman" w:hAnsi="Times New Roman" w:cs="Times New Roman"/>
          <w:sz w:val="24"/>
          <w:szCs w:val="24"/>
        </w:rPr>
        <w:t xml:space="preserve">IGG Vs. </w:t>
      </w:r>
      <w:proofErr w:type="spellStart"/>
      <w:r w:rsidRPr="00D45533">
        <w:rPr>
          <w:rStyle w:val="Bodytext13pt"/>
          <w:rFonts w:ascii="Times New Roman" w:hAnsi="Times New Roman" w:cs="Times New Roman"/>
          <w:sz w:val="24"/>
          <w:szCs w:val="24"/>
        </w:rPr>
        <w:t>Kikonda</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Butema</w:t>
      </w:r>
      <w:proofErr w:type="spellEnd"/>
      <w:r w:rsidRPr="00D45533">
        <w:rPr>
          <w:rStyle w:val="Bodytext13pt"/>
          <w:rFonts w:ascii="Times New Roman" w:hAnsi="Times New Roman" w:cs="Times New Roman"/>
          <w:sz w:val="24"/>
          <w:szCs w:val="24"/>
        </w:rPr>
        <w:t xml:space="preserve"> Farm </w:t>
      </w:r>
      <w:r w:rsidRPr="00D45533">
        <w:rPr>
          <w:rFonts w:ascii="Times New Roman" w:hAnsi="Times New Roman" w:cs="Times New Roman"/>
          <w:sz w:val="24"/>
          <w:szCs w:val="24"/>
        </w:rPr>
        <w:t xml:space="preserve">and </w:t>
      </w:r>
      <w:r w:rsidRPr="00D45533">
        <w:rPr>
          <w:rStyle w:val="Bodytext13pt"/>
          <w:rFonts w:ascii="Times New Roman" w:hAnsi="Times New Roman" w:cs="Times New Roman"/>
          <w:sz w:val="24"/>
          <w:szCs w:val="24"/>
        </w:rPr>
        <w:t xml:space="preserve">Attorney General </w:t>
      </w:r>
      <w:r w:rsidRPr="00D45533">
        <w:rPr>
          <w:rFonts w:ascii="Times New Roman" w:hAnsi="Times New Roman" w:cs="Times New Roman"/>
          <w:sz w:val="24"/>
          <w:szCs w:val="24"/>
        </w:rPr>
        <w:t xml:space="preserve">and this court had observed that the Supreme Court could not have set aside the decision of the </w:t>
      </w:r>
      <w:r w:rsidRPr="00D45533">
        <w:rPr>
          <w:rStyle w:val="Bodytext13pt"/>
          <w:rFonts w:ascii="Times New Roman" w:hAnsi="Times New Roman" w:cs="Times New Roman"/>
          <w:sz w:val="24"/>
          <w:szCs w:val="24"/>
        </w:rPr>
        <w:t xml:space="preserve">Constitutional Court of IGG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Kikonda</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Butema</w:t>
      </w:r>
      <w:proofErr w:type="spellEnd"/>
      <w:r w:rsidRPr="00D45533">
        <w:rPr>
          <w:rStyle w:val="Bodytext13pt"/>
          <w:rFonts w:ascii="Times New Roman" w:hAnsi="Times New Roman" w:cs="Times New Roman"/>
          <w:sz w:val="24"/>
          <w:szCs w:val="24"/>
        </w:rPr>
        <w:t xml:space="preserve"> Farm and Attorney General, </w:t>
      </w:r>
      <w:r w:rsidRPr="00D45533">
        <w:rPr>
          <w:rFonts w:ascii="Times New Roman" w:hAnsi="Times New Roman" w:cs="Times New Roman"/>
          <w:sz w:val="24"/>
          <w:szCs w:val="24"/>
        </w:rPr>
        <w:t>since only the Appeal Constitutional Court was vested with such</w:t>
      </w:r>
      <w:r w:rsidR="0024318C">
        <w:rPr>
          <w:rFonts w:ascii="Times New Roman" w:hAnsi="Times New Roman" w:cs="Times New Roman"/>
          <w:sz w:val="24"/>
          <w:szCs w:val="24"/>
        </w:rPr>
        <w:t xml:space="preserve"> powers under the Constitution.</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The Supreme Court could only have decided not to follow the decision, but not to set the same aside.</w:t>
      </w:r>
    </w:p>
    <w:p w:rsidR="00D94C50" w:rsidRPr="00D45533" w:rsidRDefault="00E03413">
      <w:pPr>
        <w:pStyle w:val="BodyText21"/>
        <w:shd w:val="clear" w:color="auto" w:fill="auto"/>
        <w:spacing w:before="0" w:after="0" w:line="494" w:lineRule="exact"/>
        <w:ind w:left="680" w:right="20" w:firstLine="0"/>
        <w:rPr>
          <w:rFonts w:ascii="Times New Roman" w:hAnsi="Times New Roman" w:cs="Times New Roman"/>
          <w:sz w:val="24"/>
          <w:szCs w:val="24"/>
        </w:rPr>
      </w:pPr>
      <w:r w:rsidRPr="00D45533">
        <w:rPr>
          <w:rFonts w:ascii="Times New Roman" w:hAnsi="Times New Roman" w:cs="Times New Roman"/>
          <w:sz w:val="24"/>
          <w:szCs w:val="24"/>
        </w:rPr>
        <w:t>Thus counsel urged this court, sitting as an ordinary appellate Court to resolve that the Executive Director NEMA cannot be considered as an entity against which a suit can be filed since he</w:t>
      </w:r>
      <w:r w:rsidR="0024318C">
        <w:rPr>
          <w:rFonts w:ascii="Times New Roman" w:hAnsi="Times New Roman" w:cs="Times New Roman"/>
          <w:sz w:val="24"/>
          <w:szCs w:val="24"/>
        </w:rPr>
        <w:t xml:space="preserve"> is not vested by law with such</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 xml:space="preserve">corporate personality like is the case with the Commissioners, Land Registration under </w:t>
      </w:r>
      <w:r w:rsidRPr="00D45533">
        <w:rPr>
          <w:rStyle w:val="Bodytext13pt"/>
          <w:rFonts w:ascii="Times New Roman" w:hAnsi="Times New Roman" w:cs="Times New Roman"/>
          <w:sz w:val="24"/>
          <w:szCs w:val="24"/>
        </w:rPr>
        <w:t xml:space="preserve">Section 91 of the Land Act, </w:t>
      </w:r>
      <w:r w:rsidRPr="00D45533">
        <w:rPr>
          <w:rFonts w:ascii="Times New Roman" w:hAnsi="Times New Roman" w:cs="Times New Roman"/>
          <w:sz w:val="24"/>
          <w:szCs w:val="24"/>
        </w:rPr>
        <w:t xml:space="preserve">and the Secretary to the Treasury under </w:t>
      </w:r>
      <w:r w:rsidRPr="00D45533">
        <w:rPr>
          <w:rStyle w:val="Bodytext13pt"/>
          <w:rFonts w:ascii="Times New Roman" w:hAnsi="Times New Roman" w:cs="Times New Roman"/>
          <w:sz w:val="24"/>
          <w:szCs w:val="24"/>
        </w:rPr>
        <w:t>Section 19 of the Government Proceedings Act.</w:t>
      </w:r>
    </w:p>
    <w:p w:rsidR="00D94C50" w:rsidRPr="00D45533" w:rsidRDefault="00E03413">
      <w:pPr>
        <w:pStyle w:val="BodyText21"/>
        <w:shd w:val="clear" w:color="auto" w:fill="auto"/>
        <w:spacing w:before="0"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Further on the issue of damages, counsel fault</w:t>
      </w:r>
      <w:r w:rsidR="0024318C">
        <w:rPr>
          <w:rFonts w:ascii="Times New Roman" w:hAnsi="Times New Roman" w:cs="Times New Roman"/>
          <w:sz w:val="24"/>
          <w:szCs w:val="24"/>
        </w:rPr>
        <w:t>ed the trial judge for awarding</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 xml:space="preserve">damages to Mr. Isaac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xml:space="preserve"> who is not a party to the application. There was also no pleading, let alone evidence </w:t>
      </w:r>
      <w:r w:rsidRPr="00D45533">
        <w:rPr>
          <w:rFonts w:ascii="Times New Roman" w:hAnsi="Times New Roman" w:cs="Times New Roman"/>
          <w:sz w:val="24"/>
          <w:szCs w:val="24"/>
        </w:rPr>
        <w:lastRenderedPageBreak/>
        <w:t xml:space="preserve">relating to the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xml:space="preserve">. 205, million for hire of compressors, US$ 15,000, for purchase of explosives, US$ 2000, cost of travel to Jeddah, 17 million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Shillings cost of construction, 11 million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proofErr w:type="gramStart"/>
      <w:r w:rsidRPr="00D45533">
        <w:rPr>
          <w:rFonts w:ascii="Times New Roman" w:hAnsi="Times New Roman" w:cs="Times New Roman"/>
          <w:sz w:val="24"/>
          <w:szCs w:val="24"/>
        </w:rPr>
        <w:t>shs</w:t>
      </w:r>
      <w:proofErr w:type="spellEnd"/>
      <w:proofErr w:type="gramEnd"/>
      <w:r w:rsidRPr="00D45533">
        <w:rPr>
          <w:rFonts w:ascii="Times New Roman" w:hAnsi="Times New Roman" w:cs="Times New Roman"/>
          <w:sz w:val="24"/>
          <w:szCs w:val="24"/>
        </w:rPr>
        <w:t xml:space="preserve">. </w:t>
      </w:r>
      <w:proofErr w:type="gramStart"/>
      <w:r w:rsidRPr="00D45533">
        <w:rPr>
          <w:rFonts w:ascii="Times New Roman" w:hAnsi="Times New Roman" w:cs="Times New Roman"/>
          <w:sz w:val="24"/>
          <w:szCs w:val="24"/>
        </w:rPr>
        <w:t>cost</w:t>
      </w:r>
      <w:proofErr w:type="gramEnd"/>
      <w:r w:rsidRPr="00D45533">
        <w:rPr>
          <w:rFonts w:ascii="Times New Roman" w:hAnsi="Times New Roman" w:cs="Times New Roman"/>
          <w:sz w:val="24"/>
          <w:szCs w:val="24"/>
        </w:rPr>
        <w:t xml:space="preserve"> of environmental impact asses</w:t>
      </w:r>
      <w:r w:rsidR="0024318C">
        <w:rPr>
          <w:rFonts w:ascii="Times New Roman" w:hAnsi="Times New Roman" w:cs="Times New Roman"/>
          <w:sz w:val="24"/>
          <w:szCs w:val="24"/>
        </w:rPr>
        <w:t xml:space="preserve">sment, and </w:t>
      </w:r>
      <w:proofErr w:type="spellStart"/>
      <w:r w:rsidR="0024318C">
        <w:rPr>
          <w:rFonts w:ascii="Times New Roman" w:hAnsi="Times New Roman" w:cs="Times New Roman"/>
          <w:sz w:val="24"/>
          <w:szCs w:val="24"/>
        </w:rPr>
        <w:t>Ug</w:t>
      </w:r>
      <w:proofErr w:type="spellEnd"/>
      <w:r w:rsidR="0024318C">
        <w:rPr>
          <w:rFonts w:ascii="Times New Roman" w:hAnsi="Times New Roman" w:cs="Times New Roman"/>
          <w:sz w:val="24"/>
          <w:szCs w:val="24"/>
        </w:rPr>
        <w:t xml:space="preserve">. </w:t>
      </w:r>
      <w:proofErr w:type="spellStart"/>
      <w:proofErr w:type="gramStart"/>
      <w:r w:rsidR="0024318C">
        <w:rPr>
          <w:rFonts w:ascii="Times New Roman" w:hAnsi="Times New Roman" w:cs="Times New Roman"/>
          <w:sz w:val="24"/>
          <w:szCs w:val="24"/>
        </w:rPr>
        <w:t>shs</w:t>
      </w:r>
      <w:proofErr w:type="spellEnd"/>
      <w:proofErr w:type="gramEnd"/>
      <w:r w:rsidR="0024318C">
        <w:rPr>
          <w:rFonts w:ascii="Times New Roman" w:hAnsi="Times New Roman" w:cs="Times New Roman"/>
          <w:sz w:val="24"/>
          <w:szCs w:val="24"/>
        </w:rPr>
        <w:t>. 500 million</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cost of acquisition of the rock.</w:t>
      </w:r>
    </w:p>
    <w:p w:rsidR="00D94C50" w:rsidRPr="00D45533" w:rsidRDefault="00E03413">
      <w:pPr>
        <w:pStyle w:val="BodyText21"/>
        <w:shd w:val="clear" w:color="auto" w:fill="auto"/>
        <w:spacing w:before="0" w:after="280"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 xml:space="preserve">Relying on </w:t>
      </w:r>
      <w:r w:rsidRPr="00D45533">
        <w:rPr>
          <w:rStyle w:val="Bodytext13pt"/>
          <w:rFonts w:ascii="Times New Roman" w:hAnsi="Times New Roman" w:cs="Times New Roman"/>
          <w:sz w:val="24"/>
          <w:szCs w:val="24"/>
        </w:rPr>
        <w:t xml:space="preserve">American Express International Banking Corporation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ATW [1990-1994] EA 10(SC), </w:t>
      </w:r>
      <w:r w:rsidRPr="00D45533">
        <w:rPr>
          <w:rFonts w:ascii="Times New Roman" w:hAnsi="Times New Roman" w:cs="Times New Roman"/>
          <w:sz w:val="24"/>
          <w:szCs w:val="24"/>
        </w:rPr>
        <w:t>counsel submitted that the trial judge was wrong, because he took into account matters which he should not have, considered in making the awards. Counsel prayed that the appeal be allowed.</w:t>
      </w:r>
    </w:p>
    <w:p w:rsidR="00D94C50" w:rsidRPr="00D45533" w:rsidRDefault="00E03413">
      <w:pPr>
        <w:pStyle w:val="BodyText21"/>
        <w:shd w:val="clear" w:color="auto" w:fill="auto"/>
        <w:spacing w:before="0" w:after="280" w:line="494" w:lineRule="exact"/>
        <w:ind w:left="700" w:right="20" w:firstLine="0"/>
        <w:rPr>
          <w:rFonts w:ascii="Times New Roman" w:hAnsi="Times New Roman" w:cs="Times New Roman"/>
          <w:sz w:val="24"/>
          <w:szCs w:val="24"/>
        </w:rPr>
      </w:pPr>
      <w:r w:rsidRPr="00D45533">
        <w:rPr>
          <w:rStyle w:val="Bodytext13pt"/>
          <w:rFonts w:ascii="Times New Roman" w:hAnsi="Times New Roman" w:cs="Times New Roman"/>
          <w:sz w:val="24"/>
          <w:szCs w:val="24"/>
        </w:rPr>
        <w:t xml:space="preserve">In reply, counsel for the respondent </w:t>
      </w:r>
      <w:r w:rsidRPr="00D45533">
        <w:rPr>
          <w:rFonts w:ascii="Times New Roman" w:hAnsi="Times New Roman" w:cs="Times New Roman"/>
          <w:sz w:val="24"/>
          <w:szCs w:val="24"/>
        </w:rPr>
        <w:t>submitted on ground one that the respondent went through and obtained all the requirements necessary for it to have an environmental impact assessment and after getting it and while the executive director of the respondent was away, a letter suspending further operations of the respondent was received. The letter suspending the operations did not specify the nature of complaints NEMA had received. It did not invite him to answer any complaints. It just directed him to stop activities and he complied. After waiting for 20days, he received communication from NEMA that the certificate was cancelled.</w:t>
      </w:r>
    </w:p>
    <w:p w:rsidR="00D94C50" w:rsidRPr="00D45533" w:rsidRDefault="00E03413">
      <w:pPr>
        <w:pStyle w:val="BodyText21"/>
        <w:shd w:val="clear" w:color="auto" w:fill="auto"/>
        <w:spacing w:before="0" w:after="0" w:line="490" w:lineRule="exact"/>
        <w:ind w:left="700" w:right="20" w:firstLine="0"/>
        <w:rPr>
          <w:rFonts w:ascii="Times New Roman" w:hAnsi="Times New Roman" w:cs="Times New Roman"/>
          <w:sz w:val="24"/>
          <w:szCs w:val="24"/>
        </w:rPr>
        <w:sectPr w:rsidR="00D94C50" w:rsidRPr="00D45533">
          <w:footerReference w:type="even" r:id="rId12"/>
          <w:footerReference w:type="default" r:id="rId13"/>
          <w:headerReference w:type="first" r:id="rId14"/>
          <w:footerReference w:type="first" r:id="rId15"/>
          <w:pgSz w:w="12240" w:h="15840"/>
          <w:pgMar w:top="726" w:right="979" w:bottom="982" w:left="1008" w:header="0" w:footer="3" w:gutter="0"/>
          <w:cols w:space="720"/>
          <w:noEndnote/>
          <w:titlePg/>
          <w:docGrid w:linePitch="360"/>
        </w:sectPr>
      </w:pPr>
      <w:r w:rsidRPr="00D45533">
        <w:rPr>
          <w:rFonts w:ascii="Times New Roman" w:hAnsi="Times New Roman" w:cs="Times New Roman"/>
          <w:sz w:val="24"/>
          <w:szCs w:val="24"/>
        </w:rPr>
        <w:t>Thus the respondent was neither informed of any charges brought against him nor was he given any opportunity to answer. He was arbitrarily punished without being heard. Though the letter suspending operations stated in its last paragraph that;</w:t>
      </w:r>
    </w:p>
    <w:p w:rsidR="00D94C50" w:rsidRPr="00D45533" w:rsidRDefault="00E03413" w:rsidP="0024318C">
      <w:pPr>
        <w:pStyle w:val="Bodytext60"/>
        <w:shd w:val="clear" w:color="auto" w:fill="auto"/>
        <w:tabs>
          <w:tab w:val="left" w:pos="1436"/>
        </w:tabs>
        <w:spacing w:line="499" w:lineRule="exact"/>
        <w:ind w:left="700" w:hanging="680"/>
        <w:rPr>
          <w:rFonts w:ascii="Times New Roman" w:hAnsi="Times New Roman" w:cs="Times New Roman"/>
          <w:sz w:val="24"/>
          <w:szCs w:val="24"/>
        </w:rPr>
      </w:pPr>
      <w:r w:rsidRPr="00D45533">
        <w:rPr>
          <w:rStyle w:val="Bodytext6NotBold"/>
          <w:rFonts w:ascii="Times New Roman" w:hAnsi="Times New Roman" w:cs="Times New Roman"/>
          <w:sz w:val="24"/>
          <w:szCs w:val="24"/>
        </w:rPr>
        <w:lastRenderedPageBreak/>
        <w:tab/>
        <w:t>"</w:t>
      </w:r>
      <w:r w:rsidRPr="00D45533">
        <w:rPr>
          <w:rFonts w:ascii="Times New Roman" w:hAnsi="Times New Roman" w:cs="Times New Roman"/>
          <w:sz w:val="24"/>
          <w:szCs w:val="24"/>
        </w:rPr>
        <w:t>NEMA will immediately undertake verification with you of the said</w:t>
      </w:r>
      <w:r w:rsidR="0024318C">
        <w:rPr>
          <w:rFonts w:ascii="Times New Roman" w:hAnsi="Times New Roman" w:cs="Times New Roman"/>
          <w:sz w:val="24"/>
          <w:szCs w:val="24"/>
        </w:rPr>
        <w:t xml:space="preserve"> </w:t>
      </w:r>
      <w:r w:rsidRPr="00D45533">
        <w:rPr>
          <w:rFonts w:ascii="Times New Roman" w:hAnsi="Times New Roman" w:cs="Times New Roman"/>
          <w:sz w:val="24"/>
          <w:szCs w:val="24"/>
        </w:rPr>
        <w:t>complaints following which you shall be advised on the next course of action</w:t>
      </w:r>
      <w:r w:rsidRPr="00D45533">
        <w:rPr>
          <w:rStyle w:val="Bodytext6NotBold"/>
          <w:rFonts w:ascii="Times New Roman" w:hAnsi="Times New Roman" w:cs="Times New Roman"/>
          <w:sz w:val="24"/>
          <w:szCs w:val="24"/>
        </w:rPr>
        <w:t>”</w:t>
      </w:r>
    </w:p>
    <w:p w:rsidR="00D94C50" w:rsidRPr="00D45533" w:rsidRDefault="00E03413">
      <w:pPr>
        <w:pStyle w:val="BodyText21"/>
        <w:shd w:val="clear" w:color="auto" w:fill="auto"/>
        <w:spacing w:before="0" w:after="120"/>
        <w:ind w:left="20" w:right="340" w:firstLine="680"/>
        <w:jc w:val="left"/>
        <w:rPr>
          <w:rFonts w:ascii="Times New Roman" w:hAnsi="Times New Roman" w:cs="Times New Roman"/>
          <w:sz w:val="24"/>
          <w:szCs w:val="24"/>
        </w:rPr>
      </w:pPr>
      <w:r w:rsidRPr="00D45533">
        <w:rPr>
          <w:rFonts w:ascii="Times New Roman" w:hAnsi="Times New Roman" w:cs="Times New Roman"/>
          <w:sz w:val="24"/>
          <w:szCs w:val="24"/>
        </w:rPr>
        <w:t>This undertaking was never fulfilled. The respondent was never approached even once by the appellant to be told of the reason for cancellation up to date.</w:t>
      </w:r>
    </w:p>
    <w:p w:rsidR="00D94C50" w:rsidRPr="00D45533" w:rsidRDefault="00E03413">
      <w:pPr>
        <w:pStyle w:val="BodyText21"/>
        <w:shd w:val="clear" w:color="auto" w:fill="auto"/>
        <w:spacing w:before="0" w:after="124"/>
        <w:ind w:left="700" w:right="340" w:firstLine="0"/>
        <w:rPr>
          <w:rFonts w:ascii="Times New Roman" w:hAnsi="Times New Roman" w:cs="Times New Roman"/>
          <w:sz w:val="24"/>
          <w:szCs w:val="24"/>
        </w:rPr>
      </w:pPr>
      <w:r w:rsidRPr="00D45533">
        <w:rPr>
          <w:rFonts w:ascii="Times New Roman" w:hAnsi="Times New Roman" w:cs="Times New Roman"/>
          <w:sz w:val="24"/>
          <w:szCs w:val="24"/>
        </w:rPr>
        <w:t>Counsel contended that had the respondent been approached, there would have been answers to all the queries which would have led to the certificate not being cancelled.</w:t>
      </w:r>
    </w:p>
    <w:p w:rsidR="00D94C50" w:rsidRPr="00D45533" w:rsidRDefault="00E03413">
      <w:pPr>
        <w:pStyle w:val="BodyText21"/>
        <w:shd w:val="clear" w:color="auto" w:fill="auto"/>
        <w:spacing w:before="0" w:after="547" w:line="494" w:lineRule="exact"/>
        <w:ind w:left="700" w:right="340" w:firstLine="0"/>
        <w:rPr>
          <w:rFonts w:ascii="Times New Roman" w:hAnsi="Times New Roman" w:cs="Times New Roman"/>
          <w:sz w:val="24"/>
          <w:szCs w:val="24"/>
        </w:rPr>
      </w:pPr>
      <w:r w:rsidRPr="00D45533">
        <w:rPr>
          <w:rFonts w:ascii="Times New Roman" w:hAnsi="Times New Roman" w:cs="Times New Roman"/>
          <w:sz w:val="24"/>
          <w:szCs w:val="24"/>
        </w:rPr>
        <w:t>Counsel emphasized the well known principles</w:t>
      </w:r>
      <w:r w:rsidR="0024318C">
        <w:rPr>
          <w:rFonts w:ascii="Times New Roman" w:hAnsi="Times New Roman" w:cs="Times New Roman"/>
          <w:sz w:val="24"/>
          <w:szCs w:val="24"/>
        </w:rPr>
        <w:t xml:space="preserve"> of natural justice namely, the</w:t>
      </w:r>
      <w:r w:rsidRPr="00D45533">
        <w:rPr>
          <w:rFonts w:ascii="Times New Roman" w:hAnsi="Times New Roman" w:cs="Times New Roman"/>
          <w:sz w:val="24"/>
          <w:szCs w:val="24"/>
        </w:rPr>
        <w:t xml:space="preserve"> right to be heard by an unbiased tribunal, and the right to have notice of charges of misconduct, if any. He cited the English case of </w:t>
      </w:r>
      <w:r w:rsidRPr="00D45533">
        <w:rPr>
          <w:rStyle w:val="Bodytext13pt"/>
          <w:rFonts w:ascii="Times New Roman" w:hAnsi="Times New Roman" w:cs="Times New Roman"/>
          <w:sz w:val="24"/>
          <w:szCs w:val="24"/>
        </w:rPr>
        <w:t xml:space="preserve">Ridge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Baldwin [1964] AC 40 </w:t>
      </w:r>
      <w:r w:rsidRPr="00D45533">
        <w:rPr>
          <w:rFonts w:ascii="Times New Roman" w:hAnsi="Times New Roman" w:cs="Times New Roman"/>
          <w:sz w:val="24"/>
          <w:szCs w:val="24"/>
        </w:rPr>
        <w:t xml:space="preserve">in which the House of Lords held that a decision made in disregard of observance of the principles of natural justice was void. So was this one, Counsel </w:t>
      </w:r>
      <w:proofErr w:type="gramStart"/>
      <w:r w:rsidRPr="00D45533">
        <w:rPr>
          <w:rFonts w:ascii="Times New Roman" w:hAnsi="Times New Roman" w:cs="Times New Roman"/>
          <w:sz w:val="24"/>
          <w:szCs w:val="24"/>
        </w:rPr>
        <w:t>submitted.</w:t>
      </w:r>
      <w:proofErr w:type="gramEnd"/>
      <w:r w:rsidRPr="00D45533">
        <w:rPr>
          <w:rFonts w:ascii="Times New Roman" w:hAnsi="Times New Roman" w:cs="Times New Roman"/>
          <w:sz w:val="24"/>
          <w:szCs w:val="24"/>
        </w:rPr>
        <w:t xml:space="preserve"> Therefore, sinc</w:t>
      </w:r>
      <w:r w:rsidR="0024318C">
        <w:rPr>
          <w:rFonts w:ascii="Times New Roman" w:hAnsi="Times New Roman" w:cs="Times New Roman"/>
          <w:sz w:val="24"/>
          <w:szCs w:val="24"/>
        </w:rPr>
        <w:t>e there was no hearing under</w:t>
      </w:r>
      <w:r w:rsidRPr="00D45533">
        <w:rPr>
          <w:rFonts w:ascii="Times New Roman" w:hAnsi="Times New Roman" w:cs="Times New Roman"/>
          <w:sz w:val="24"/>
          <w:szCs w:val="24"/>
        </w:rPr>
        <w:t xml:space="preserve"> any circumstances grounds 1 and 2 of the appeal ought to fail.</w:t>
      </w:r>
    </w:p>
    <w:p w:rsidR="00D94C50" w:rsidRPr="00D45533" w:rsidRDefault="00E03413">
      <w:pPr>
        <w:pStyle w:val="BodyText21"/>
        <w:shd w:val="clear" w:color="auto" w:fill="auto"/>
        <w:spacing w:before="0" w:after="297" w:line="336" w:lineRule="exact"/>
        <w:ind w:left="700" w:right="340" w:firstLine="0"/>
        <w:rPr>
          <w:rFonts w:ascii="Times New Roman" w:hAnsi="Times New Roman" w:cs="Times New Roman"/>
          <w:sz w:val="24"/>
          <w:szCs w:val="24"/>
        </w:rPr>
      </w:pPr>
      <w:r w:rsidRPr="00D45533">
        <w:rPr>
          <w:rStyle w:val="Bodytext13pt"/>
          <w:rFonts w:ascii="Times New Roman" w:hAnsi="Times New Roman" w:cs="Times New Roman"/>
          <w:sz w:val="24"/>
          <w:szCs w:val="24"/>
        </w:rPr>
        <w:t xml:space="preserve">On Grounds 3,4,5,6, and 7, </w:t>
      </w:r>
      <w:r w:rsidRPr="00D45533">
        <w:rPr>
          <w:rFonts w:ascii="Times New Roman" w:hAnsi="Times New Roman" w:cs="Times New Roman"/>
          <w:sz w:val="24"/>
          <w:szCs w:val="24"/>
        </w:rPr>
        <w:t>counsel contended that the Judge was right in awarding, damages in an application for judicial review.</w:t>
      </w:r>
    </w:p>
    <w:p w:rsidR="00D94C50" w:rsidRPr="00D45533" w:rsidRDefault="00E03413" w:rsidP="001A5BF2">
      <w:pPr>
        <w:pStyle w:val="BodyText21"/>
        <w:shd w:val="clear" w:color="auto" w:fill="auto"/>
        <w:spacing w:before="0" w:after="0" w:line="490" w:lineRule="exact"/>
        <w:ind w:left="700" w:right="340" w:firstLine="0"/>
        <w:rPr>
          <w:rFonts w:ascii="Times New Roman" w:hAnsi="Times New Roman" w:cs="Times New Roman"/>
          <w:sz w:val="24"/>
          <w:szCs w:val="24"/>
        </w:rPr>
      </w:pPr>
      <w:r w:rsidRPr="00D45533">
        <w:rPr>
          <w:rStyle w:val="Bodytext13pt"/>
          <w:rFonts w:ascii="Times New Roman" w:hAnsi="Times New Roman" w:cs="Times New Roman"/>
          <w:sz w:val="24"/>
          <w:szCs w:val="24"/>
        </w:rPr>
        <w:t xml:space="preserve">Rule 8(1) of the Judicature (Judicial Review) Rules 2009 </w:t>
      </w:r>
      <w:r w:rsidRPr="00D45533">
        <w:rPr>
          <w:rFonts w:ascii="Times New Roman" w:hAnsi="Times New Roman" w:cs="Times New Roman"/>
          <w:sz w:val="24"/>
          <w:szCs w:val="24"/>
        </w:rPr>
        <w:t xml:space="preserve">allows court to award damages to an applicant if he or she has included in the motion for </w:t>
      </w:r>
      <w:proofErr w:type="gramStart"/>
      <w:r w:rsidRPr="00D45533">
        <w:rPr>
          <w:rFonts w:ascii="Times New Roman" w:hAnsi="Times New Roman" w:cs="Times New Roman"/>
          <w:sz w:val="24"/>
          <w:szCs w:val="24"/>
        </w:rPr>
        <w:t>Judicial</w:t>
      </w:r>
      <w:proofErr w:type="gramEnd"/>
      <w:r w:rsidRPr="00D45533">
        <w:rPr>
          <w:rFonts w:ascii="Times New Roman" w:hAnsi="Times New Roman" w:cs="Times New Roman"/>
          <w:sz w:val="24"/>
          <w:szCs w:val="24"/>
        </w:rPr>
        <w:t xml:space="preserve"> review application a claim for damages arising from any matter to which the application relates. In the instant case the respondent exhaustively pleaded in the Notice of Motion its claim for damages. The two affida</w:t>
      </w:r>
      <w:r w:rsidR="001A5BF2">
        <w:rPr>
          <w:rFonts w:ascii="Times New Roman" w:hAnsi="Times New Roman" w:cs="Times New Roman"/>
          <w:sz w:val="24"/>
          <w:szCs w:val="24"/>
        </w:rPr>
        <w:t>vits in</w:t>
      </w:r>
      <w:r w:rsidRPr="00D45533">
        <w:rPr>
          <w:rFonts w:ascii="Times New Roman" w:hAnsi="Times New Roman" w:cs="Times New Roman"/>
          <w:sz w:val="24"/>
          <w:szCs w:val="24"/>
        </w:rPr>
        <w:t xml:space="preserve"> support of the Motion outlined the details of those damages. At the request of the appellant, the respondent’s Managing Director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p>
    <w:p w:rsidR="00D94C50" w:rsidRPr="00D45533" w:rsidRDefault="00E03413">
      <w:pPr>
        <w:pStyle w:val="BodyText21"/>
        <w:shd w:val="clear" w:color="auto" w:fill="auto"/>
        <w:spacing w:before="0" w:after="124"/>
        <w:ind w:left="700" w:right="40" w:firstLine="0"/>
        <w:rPr>
          <w:rFonts w:ascii="Times New Roman" w:hAnsi="Times New Roman" w:cs="Times New Roman"/>
          <w:sz w:val="24"/>
          <w:szCs w:val="24"/>
        </w:rPr>
      </w:pPr>
      <w:proofErr w:type="gramStart"/>
      <w:r w:rsidRPr="00D45533">
        <w:rPr>
          <w:rFonts w:ascii="Times New Roman" w:hAnsi="Times New Roman" w:cs="Times New Roman"/>
          <w:sz w:val="24"/>
          <w:szCs w:val="24"/>
        </w:rPr>
        <w:t>was</w:t>
      </w:r>
      <w:proofErr w:type="gramEnd"/>
      <w:r w:rsidRPr="00D45533">
        <w:rPr>
          <w:rFonts w:ascii="Times New Roman" w:hAnsi="Times New Roman" w:cs="Times New Roman"/>
          <w:sz w:val="24"/>
          <w:szCs w:val="24"/>
        </w:rPr>
        <w:t xml:space="preserve"> cross examined on the issue of damages. The claims of special damages were never rebutted.</w:t>
      </w:r>
    </w:p>
    <w:p w:rsidR="00D94C50" w:rsidRPr="00D45533" w:rsidRDefault="00E03413">
      <w:pPr>
        <w:pStyle w:val="BodyText21"/>
        <w:shd w:val="clear" w:color="auto" w:fill="auto"/>
        <w:spacing w:before="0" w:after="360" w:line="494" w:lineRule="exact"/>
        <w:ind w:left="700" w:right="40" w:firstLine="0"/>
        <w:rPr>
          <w:rFonts w:ascii="Times New Roman" w:hAnsi="Times New Roman" w:cs="Times New Roman"/>
          <w:sz w:val="24"/>
          <w:szCs w:val="24"/>
        </w:rPr>
      </w:pPr>
      <w:proofErr w:type="gramStart"/>
      <w:r w:rsidRPr="00D45533">
        <w:rPr>
          <w:rFonts w:ascii="Times New Roman" w:hAnsi="Times New Roman" w:cs="Times New Roman"/>
          <w:sz w:val="24"/>
          <w:szCs w:val="24"/>
        </w:rPr>
        <w:t xml:space="preserve">As to the award of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w:t>
      </w:r>
      <w:proofErr w:type="gramEnd"/>
      <w:r w:rsidRPr="00D45533">
        <w:rPr>
          <w:rFonts w:ascii="Times New Roman" w:hAnsi="Times New Roman" w:cs="Times New Roman"/>
          <w:sz w:val="24"/>
          <w:szCs w:val="24"/>
        </w:rPr>
        <w:t xml:space="preserve"> 500million, couns</w:t>
      </w:r>
      <w:r w:rsidR="001A5BF2">
        <w:rPr>
          <w:rFonts w:ascii="Times New Roman" w:hAnsi="Times New Roman" w:cs="Times New Roman"/>
          <w:sz w:val="24"/>
          <w:szCs w:val="24"/>
        </w:rPr>
        <w:t>el submitted that the judge had</w:t>
      </w:r>
      <w:r w:rsidRPr="00D45533">
        <w:rPr>
          <w:rFonts w:ascii="Times New Roman" w:hAnsi="Times New Roman" w:cs="Times New Roman"/>
          <w:sz w:val="24"/>
          <w:szCs w:val="24"/>
        </w:rPr>
        <w:t xml:space="preserve"> judiciously exercised his discretion in making the award. An environmental impact assessment clearance was issued to the respondent after satisfying NEMA that the respondent through the owner of the company Mr.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xml:space="preserve"> owned the rock. Therefore the judge was right in awarding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500,000,000/= million for the purchase of the rock.</w:t>
      </w:r>
    </w:p>
    <w:p w:rsidR="00D94C50" w:rsidRPr="00D45533" w:rsidRDefault="00E03413">
      <w:pPr>
        <w:pStyle w:val="BodyText21"/>
        <w:shd w:val="clear" w:color="auto" w:fill="auto"/>
        <w:spacing w:before="0" w:after="544" w:line="494" w:lineRule="exact"/>
        <w:ind w:left="700" w:right="40" w:firstLine="0"/>
        <w:rPr>
          <w:rFonts w:ascii="Times New Roman" w:hAnsi="Times New Roman" w:cs="Times New Roman"/>
          <w:sz w:val="24"/>
          <w:szCs w:val="24"/>
        </w:rPr>
      </w:pPr>
      <w:r w:rsidRPr="00D45533">
        <w:rPr>
          <w:rFonts w:ascii="Times New Roman" w:hAnsi="Times New Roman" w:cs="Times New Roman"/>
          <w:sz w:val="24"/>
          <w:szCs w:val="24"/>
        </w:rPr>
        <w:lastRenderedPageBreak/>
        <w:t xml:space="preserve">The sum of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400,000,000/= million awarded as general damages was awarded through the exercise of court’s discretion. General damages were justified because the respondent had made tremendous investment in its quarrying business. With the cancellation of th</w:t>
      </w:r>
      <w:r w:rsidR="001A5BF2">
        <w:rPr>
          <w:rFonts w:ascii="Times New Roman" w:hAnsi="Times New Roman" w:cs="Times New Roman"/>
          <w:sz w:val="24"/>
          <w:szCs w:val="24"/>
        </w:rPr>
        <w:t>e EIA certificate, the whole of</w:t>
      </w:r>
      <w:r w:rsidRPr="00D45533">
        <w:rPr>
          <w:rFonts w:ascii="Times New Roman" w:hAnsi="Times New Roman" w:cs="Times New Roman"/>
          <w:sz w:val="24"/>
          <w:szCs w:val="24"/>
        </w:rPr>
        <w:t xml:space="preserve"> the investment prospects and expectations had come to an end. Counsel therefore prayed that the award of damages both general and special be not disturbed and the grounds of appeal relating to damages be disallowed.</w:t>
      </w:r>
    </w:p>
    <w:p w:rsidR="00D94C50" w:rsidRPr="00D45533" w:rsidRDefault="00E03413">
      <w:pPr>
        <w:pStyle w:val="BodyText21"/>
        <w:shd w:val="clear" w:color="auto" w:fill="auto"/>
        <w:spacing w:before="0" w:after="0" w:line="490" w:lineRule="exact"/>
        <w:ind w:left="700" w:right="40" w:firstLine="0"/>
        <w:rPr>
          <w:rFonts w:ascii="Times New Roman" w:hAnsi="Times New Roman" w:cs="Times New Roman"/>
          <w:sz w:val="24"/>
          <w:szCs w:val="24"/>
        </w:rPr>
      </w:pPr>
      <w:r w:rsidRPr="00D45533">
        <w:rPr>
          <w:rStyle w:val="Bodytext13pt"/>
          <w:rFonts w:ascii="Times New Roman" w:hAnsi="Times New Roman" w:cs="Times New Roman"/>
          <w:sz w:val="24"/>
          <w:szCs w:val="24"/>
        </w:rPr>
        <w:t xml:space="preserve">On Ground 7 </w:t>
      </w:r>
      <w:r w:rsidRPr="00D45533">
        <w:rPr>
          <w:rFonts w:ascii="Times New Roman" w:hAnsi="Times New Roman" w:cs="Times New Roman"/>
          <w:sz w:val="24"/>
          <w:szCs w:val="24"/>
        </w:rPr>
        <w:t xml:space="preserve">counsel submitted that </w:t>
      </w:r>
      <w:r w:rsidRPr="00D45533">
        <w:rPr>
          <w:rStyle w:val="Bodytext13pt"/>
          <w:rFonts w:ascii="Times New Roman" w:hAnsi="Times New Roman" w:cs="Times New Roman"/>
          <w:sz w:val="24"/>
          <w:szCs w:val="24"/>
        </w:rPr>
        <w:t xml:space="preserve">20% </w:t>
      </w:r>
      <w:r w:rsidRPr="00D45533">
        <w:rPr>
          <w:rFonts w:ascii="Times New Roman" w:hAnsi="Times New Roman" w:cs="Times New Roman"/>
          <w:sz w:val="24"/>
          <w:szCs w:val="24"/>
        </w:rPr>
        <w:t>int</w:t>
      </w:r>
      <w:r w:rsidR="001A5BF2">
        <w:rPr>
          <w:rFonts w:ascii="Times New Roman" w:hAnsi="Times New Roman" w:cs="Times New Roman"/>
          <w:sz w:val="24"/>
          <w:szCs w:val="24"/>
        </w:rPr>
        <w:t>erest was justified considering</w:t>
      </w:r>
      <w:r w:rsidRPr="00D45533">
        <w:rPr>
          <w:rFonts w:ascii="Times New Roman" w:hAnsi="Times New Roman" w:cs="Times New Roman"/>
          <w:sz w:val="24"/>
          <w:szCs w:val="24"/>
        </w:rPr>
        <w:t xml:space="preserve"> the time the parties spent in court. The respondent had made heavy investment in the purchase of rock and other investments in the business whose money was borrowed from a bank at a high interest rate. Referencing to the case of </w:t>
      </w:r>
      <w:r w:rsidRPr="00D45533">
        <w:rPr>
          <w:rStyle w:val="Bodytext13pt"/>
          <w:rFonts w:ascii="Times New Roman" w:hAnsi="Times New Roman" w:cs="Times New Roman"/>
          <w:sz w:val="24"/>
          <w:szCs w:val="24"/>
        </w:rPr>
        <w:t xml:space="preserve">Charles </w:t>
      </w:r>
      <w:proofErr w:type="spellStart"/>
      <w:r w:rsidRPr="00D45533">
        <w:rPr>
          <w:rStyle w:val="Bodytext13pt"/>
          <w:rFonts w:ascii="Times New Roman" w:hAnsi="Times New Roman" w:cs="Times New Roman"/>
          <w:sz w:val="24"/>
          <w:szCs w:val="24"/>
        </w:rPr>
        <w:t>Lwanga</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Centenary Bank Civil Appeal Number 30 of 1999 (COA), </w:t>
      </w:r>
      <w:r w:rsidRPr="00D45533">
        <w:rPr>
          <w:rFonts w:ascii="Times New Roman" w:hAnsi="Times New Roman" w:cs="Times New Roman"/>
          <w:sz w:val="24"/>
          <w:szCs w:val="24"/>
        </w:rPr>
        <w:t>Counsel invited this Court to hold</w:t>
      </w:r>
      <w:r w:rsidR="001A5BF2">
        <w:rPr>
          <w:rFonts w:ascii="Times New Roman" w:hAnsi="Times New Roman" w:cs="Times New Roman"/>
          <w:sz w:val="24"/>
          <w:szCs w:val="24"/>
        </w:rPr>
        <w:t xml:space="preserve"> that it is the law that where,</w:t>
      </w:r>
      <w:r w:rsidRPr="00D45533">
        <w:rPr>
          <w:rFonts w:ascii="Times New Roman" w:hAnsi="Times New Roman" w:cs="Times New Roman"/>
          <w:sz w:val="24"/>
          <w:szCs w:val="24"/>
        </w:rPr>
        <w:t xml:space="preserve"> a decree is for payment of money, the Court may in the decree order interest on the terms awarded at such a rate as the court deems reasonable. The trial judge found 20% interest on the damages awarded to be reasonable.</w:t>
      </w:r>
    </w:p>
    <w:p w:rsidR="00D94C50" w:rsidRPr="00D45533" w:rsidRDefault="00E03413">
      <w:pPr>
        <w:pStyle w:val="BodyText21"/>
        <w:shd w:val="clear" w:color="auto" w:fill="auto"/>
        <w:spacing w:before="0" w:after="120" w:line="494" w:lineRule="exact"/>
        <w:ind w:left="40" w:right="20" w:firstLine="680"/>
        <w:rPr>
          <w:rFonts w:ascii="Times New Roman" w:hAnsi="Times New Roman" w:cs="Times New Roman"/>
          <w:sz w:val="24"/>
          <w:szCs w:val="24"/>
        </w:rPr>
      </w:pPr>
      <w:r w:rsidRPr="00D45533">
        <w:rPr>
          <w:rFonts w:ascii="Times New Roman" w:hAnsi="Times New Roman" w:cs="Times New Roman"/>
          <w:sz w:val="24"/>
          <w:szCs w:val="24"/>
        </w:rPr>
        <w:t xml:space="preserve">On the issue in ground 8 of the appeal </w:t>
      </w:r>
      <w:r w:rsidR="001A5BF2">
        <w:rPr>
          <w:rFonts w:ascii="Times New Roman" w:hAnsi="Times New Roman" w:cs="Times New Roman"/>
          <w:sz w:val="24"/>
          <w:szCs w:val="24"/>
        </w:rPr>
        <w:t>whether or not it was proper to</w:t>
      </w:r>
      <w:r w:rsidRPr="00D45533">
        <w:rPr>
          <w:rFonts w:ascii="Times New Roman" w:hAnsi="Times New Roman" w:cs="Times New Roman"/>
          <w:sz w:val="24"/>
          <w:szCs w:val="24"/>
        </w:rPr>
        <w:t xml:space="preserve"> bring the application against the Executive Director of NEMA, counsel submitted that the learned trial Judge relied on the Supreme Court decision of </w:t>
      </w:r>
      <w:r w:rsidRPr="00D45533">
        <w:rPr>
          <w:rStyle w:val="Bodytext13pt"/>
          <w:rFonts w:ascii="Times New Roman" w:hAnsi="Times New Roman" w:cs="Times New Roman"/>
          <w:sz w:val="24"/>
          <w:szCs w:val="24"/>
        </w:rPr>
        <w:t xml:space="preserve">Commissioner General of Uganda Revenue Authority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Meera</w:t>
      </w:r>
      <w:proofErr w:type="spellEnd"/>
      <w:r w:rsidRPr="00D45533">
        <w:rPr>
          <w:rStyle w:val="Bodytext13pt"/>
          <w:rFonts w:ascii="Times New Roman" w:hAnsi="Times New Roman" w:cs="Times New Roman"/>
          <w:sz w:val="24"/>
          <w:szCs w:val="24"/>
        </w:rPr>
        <w:t xml:space="preserve"> Investments Limited; Supreme Court Civil Appeal NO. </w:t>
      </w:r>
      <w:proofErr w:type="gramStart"/>
      <w:r w:rsidRPr="00D45533">
        <w:rPr>
          <w:rStyle w:val="Bodytext13pt"/>
          <w:rFonts w:ascii="Times New Roman" w:hAnsi="Times New Roman" w:cs="Times New Roman"/>
          <w:sz w:val="24"/>
          <w:szCs w:val="24"/>
        </w:rPr>
        <w:t xml:space="preserve">22 of 2007 </w:t>
      </w:r>
      <w:r w:rsidRPr="00D45533">
        <w:rPr>
          <w:rFonts w:ascii="Times New Roman" w:hAnsi="Times New Roman" w:cs="Times New Roman"/>
          <w:sz w:val="24"/>
          <w:szCs w:val="24"/>
        </w:rPr>
        <w:t>where court held that the Commissioner General of Uganda Reven</w:t>
      </w:r>
      <w:r w:rsidR="001A5BF2">
        <w:rPr>
          <w:rFonts w:ascii="Times New Roman" w:hAnsi="Times New Roman" w:cs="Times New Roman"/>
          <w:sz w:val="24"/>
          <w:szCs w:val="24"/>
        </w:rPr>
        <w:t>ue Authority was</w:t>
      </w:r>
      <w:r w:rsidRPr="00D45533">
        <w:rPr>
          <w:rFonts w:ascii="Times New Roman" w:hAnsi="Times New Roman" w:cs="Times New Roman"/>
          <w:sz w:val="24"/>
          <w:szCs w:val="24"/>
        </w:rPr>
        <w:t xml:space="preserve"> a competent party to the suit.</w:t>
      </w:r>
      <w:proofErr w:type="gramEnd"/>
      <w:r w:rsidRPr="00D45533">
        <w:rPr>
          <w:rFonts w:ascii="Times New Roman" w:hAnsi="Times New Roman" w:cs="Times New Roman"/>
          <w:sz w:val="24"/>
          <w:szCs w:val="24"/>
        </w:rPr>
        <w:t xml:space="preserve"> In the same way, in this Appeal, the Executive Director as the Chief Executive Officer of NEMA responsible for the day to day operations and management of the Authority can similarly be sued. This is because the relevant Sections of NEMA and URA Acts are coached in </w:t>
      </w:r>
      <w:proofErr w:type="gramStart"/>
      <w:r w:rsidRPr="00D45533">
        <w:rPr>
          <w:rFonts w:ascii="Times New Roman" w:hAnsi="Times New Roman" w:cs="Times New Roman"/>
          <w:sz w:val="24"/>
          <w:szCs w:val="24"/>
        </w:rPr>
        <w:t>the )</w:t>
      </w:r>
      <w:proofErr w:type="gramEnd"/>
      <w:r w:rsidRPr="00D45533">
        <w:rPr>
          <w:rFonts w:ascii="Times New Roman" w:hAnsi="Times New Roman" w:cs="Times New Roman"/>
          <w:sz w:val="24"/>
          <w:szCs w:val="24"/>
        </w:rPr>
        <w:t xml:space="preserve"> same language. Since the Supreme Court decision of </w:t>
      </w:r>
      <w:r w:rsidR="001A5BF2">
        <w:rPr>
          <w:rStyle w:val="Bodytext13pt"/>
          <w:rFonts w:ascii="Times New Roman" w:hAnsi="Times New Roman" w:cs="Times New Roman"/>
          <w:sz w:val="24"/>
          <w:szCs w:val="24"/>
        </w:rPr>
        <w:t>Commissioner General</w:t>
      </w:r>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Uganda Revenue Authority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Meera</w:t>
      </w:r>
      <w:proofErr w:type="spellEnd"/>
      <w:r w:rsidRPr="00D45533">
        <w:rPr>
          <w:rStyle w:val="Bodytext13pt"/>
          <w:rFonts w:ascii="Times New Roman" w:hAnsi="Times New Roman" w:cs="Times New Roman"/>
          <w:sz w:val="24"/>
          <w:szCs w:val="24"/>
        </w:rPr>
        <w:t xml:space="preserve"> Investments Limited (supra), had </w:t>
      </w:r>
      <w:r w:rsidRPr="00D45533">
        <w:rPr>
          <w:rFonts w:ascii="Times New Roman" w:hAnsi="Times New Roman" w:cs="Times New Roman"/>
          <w:sz w:val="24"/>
          <w:szCs w:val="24"/>
        </w:rPr>
        <w:t>been pronounced, the Supreme Court had not departed from it and was therefore still good law. Therefore this Court should find the trial judge’s holding that suing the Executive Director was proper and correct. Ground 8 of the appeal ought to be disallowed.</w:t>
      </w:r>
    </w:p>
    <w:p w:rsidR="00D94C50" w:rsidRPr="00D45533" w:rsidRDefault="00E03413" w:rsidP="001A5BF2">
      <w:pPr>
        <w:pStyle w:val="BodyText21"/>
        <w:shd w:val="clear" w:color="auto" w:fill="auto"/>
        <w:spacing w:before="0" w:after="420" w:line="494" w:lineRule="exact"/>
        <w:ind w:left="720" w:right="20" w:firstLine="0"/>
        <w:rPr>
          <w:rFonts w:ascii="Times New Roman" w:hAnsi="Times New Roman" w:cs="Times New Roman"/>
          <w:sz w:val="24"/>
          <w:szCs w:val="24"/>
        </w:rPr>
      </w:pPr>
      <w:r w:rsidRPr="00D45533">
        <w:rPr>
          <w:rFonts w:ascii="Times New Roman" w:hAnsi="Times New Roman" w:cs="Times New Roman"/>
          <w:sz w:val="24"/>
          <w:szCs w:val="24"/>
        </w:rPr>
        <w:t xml:space="preserve"> In rejoinder, it was submitted for the appellant, that the respondent was substantially given a fair </w:t>
      </w:r>
      <w:r w:rsidRPr="00D45533">
        <w:rPr>
          <w:rFonts w:ascii="Times New Roman" w:hAnsi="Times New Roman" w:cs="Times New Roman"/>
          <w:sz w:val="24"/>
          <w:szCs w:val="24"/>
        </w:rPr>
        <w:lastRenderedPageBreak/>
        <w:t>hearing through the actions of representatives and servants of the appellant before a decision to cancel the license was taken.</w:t>
      </w:r>
    </w:p>
    <w:p w:rsidR="00D94C50" w:rsidRPr="00D45533" w:rsidRDefault="00E03413">
      <w:pPr>
        <w:pStyle w:val="BodyText21"/>
        <w:shd w:val="clear" w:color="auto" w:fill="auto"/>
        <w:spacing w:before="0" w:after="424" w:line="494" w:lineRule="exact"/>
        <w:ind w:left="40" w:right="20" w:firstLine="680"/>
        <w:jc w:val="left"/>
        <w:rPr>
          <w:rFonts w:ascii="Times New Roman" w:hAnsi="Times New Roman" w:cs="Times New Roman"/>
          <w:sz w:val="24"/>
          <w:szCs w:val="24"/>
        </w:rPr>
      </w:pPr>
      <w:r w:rsidRPr="00D45533">
        <w:rPr>
          <w:rFonts w:ascii="Times New Roman" w:hAnsi="Times New Roman" w:cs="Times New Roman"/>
          <w:sz w:val="24"/>
          <w:szCs w:val="24"/>
        </w:rPr>
        <w:t>On damages, counsel responded in reply that the best the trial jud</w:t>
      </w:r>
      <w:r w:rsidR="001A5BF2">
        <w:rPr>
          <w:rFonts w:ascii="Times New Roman" w:hAnsi="Times New Roman" w:cs="Times New Roman"/>
          <w:sz w:val="24"/>
          <w:szCs w:val="24"/>
        </w:rPr>
        <w:t>ge could</w:t>
      </w:r>
      <w:r w:rsidRPr="00D45533">
        <w:rPr>
          <w:rFonts w:ascii="Times New Roman" w:hAnsi="Times New Roman" w:cs="Times New Roman"/>
          <w:sz w:val="24"/>
          <w:szCs w:val="24"/>
        </w:rPr>
        <w:t xml:space="preserve"> have done was to award nominal damages like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50million, but not the substantial amount he awarded. The respondent ought to have filed a distinct suit and strictly proved those substantial damages in that suit.</w:t>
      </w:r>
    </w:p>
    <w:p w:rsidR="00D94C50" w:rsidRPr="00D45533" w:rsidRDefault="00E03413" w:rsidP="001A5BF2">
      <w:pPr>
        <w:pStyle w:val="BodyText21"/>
        <w:shd w:val="clear" w:color="auto" w:fill="auto"/>
        <w:spacing w:before="0" w:after="0" w:line="490" w:lineRule="exact"/>
        <w:ind w:left="40" w:right="20" w:firstLine="0"/>
        <w:jc w:val="right"/>
        <w:rPr>
          <w:rFonts w:ascii="Times New Roman" w:hAnsi="Times New Roman" w:cs="Times New Roman"/>
          <w:sz w:val="24"/>
          <w:szCs w:val="24"/>
        </w:rPr>
        <w:sectPr w:rsidR="00D94C50" w:rsidRPr="00D45533">
          <w:footerReference w:type="even" r:id="rId16"/>
          <w:footerReference w:type="default" r:id="rId17"/>
          <w:footerReference w:type="first" r:id="rId18"/>
          <w:pgSz w:w="12240" w:h="15840"/>
          <w:pgMar w:top="726" w:right="979" w:bottom="982" w:left="1008" w:header="0" w:footer="3" w:gutter="0"/>
          <w:cols w:space="720"/>
          <w:noEndnote/>
          <w:titlePg/>
          <w:docGrid w:linePitch="360"/>
        </w:sectPr>
      </w:pPr>
      <w:r w:rsidRPr="00D45533">
        <w:rPr>
          <w:rFonts w:ascii="Times New Roman" w:hAnsi="Times New Roman" w:cs="Times New Roman"/>
          <w:sz w:val="24"/>
          <w:szCs w:val="24"/>
        </w:rPr>
        <w:t xml:space="preserve">Counsel invited Court to consider the case of </w:t>
      </w:r>
      <w:r w:rsidR="001A5BF2">
        <w:rPr>
          <w:rStyle w:val="Bodytext13pt"/>
          <w:rFonts w:ascii="Times New Roman" w:hAnsi="Times New Roman" w:cs="Times New Roman"/>
          <w:sz w:val="24"/>
          <w:szCs w:val="24"/>
        </w:rPr>
        <w:t xml:space="preserve">Uganda Breweries Limited </w:t>
      </w:r>
      <w:proofErr w:type="spellStart"/>
      <w:r w:rsidR="001A5BF2">
        <w:rPr>
          <w:rStyle w:val="Bodytext13pt"/>
          <w:rFonts w:ascii="Times New Roman" w:hAnsi="Times New Roman" w:cs="Times New Roman"/>
          <w:sz w:val="24"/>
          <w:szCs w:val="24"/>
        </w:rPr>
        <w:t>Vs</w:t>
      </w:r>
      <w:proofErr w:type="spellEnd"/>
      <w:r w:rsidRPr="00D45533">
        <w:rPr>
          <w:rFonts w:ascii="Times New Roman" w:hAnsi="Times New Roman" w:cs="Times New Roman"/>
          <w:sz w:val="24"/>
          <w:szCs w:val="24"/>
        </w:rPr>
        <w:t xml:space="preserve"> </w:t>
      </w:r>
      <w:r w:rsidRPr="00D45533">
        <w:rPr>
          <w:rStyle w:val="Bodytext13pt"/>
          <w:rFonts w:ascii="Times New Roman" w:hAnsi="Times New Roman" w:cs="Times New Roman"/>
          <w:sz w:val="24"/>
          <w:szCs w:val="24"/>
        </w:rPr>
        <w:t xml:space="preserve">Uganda Railways Corporation; Civil Appeal NO. 6 of 2001 (SC) </w:t>
      </w:r>
      <w:r w:rsidRPr="00D45533">
        <w:rPr>
          <w:rFonts w:ascii="Times New Roman" w:hAnsi="Times New Roman" w:cs="Times New Roman"/>
          <w:sz w:val="24"/>
          <w:szCs w:val="24"/>
        </w:rPr>
        <w:t xml:space="preserve">and come to the conclusion that since Hon. Isaac </w:t>
      </w:r>
      <w:proofErr w:type="spellStart"/>
      <w:r w:rsidRPr="00D45533">
        <w:rPr>
          <w:rFonts w:ascii="Times New Roman" w:hAnsi="Times New Roman" w:cs="Times New Roman"/>
          <w:sz w:val="24"/>
          <w:szCs w:val="24"/>
        </w:rPr>
        <w:t>Is</w:t>
      </w:r>
      <w:r w:rsidR="001A5BF2">
        <w:rPr>
          <w:rFonts w:ascii="Times New Roman" w:hAnsi="Times New Roman" w:cs="Times New Roman"/>
          <w:sz w:val="24"/>
          <w:szCs w:val="24"/>
        </w:rPr>
        <w:t>anga</w:t>
      </w:r>
      <w:proofErr w:type="spellEnd"/>
      <w:r w:rsidR="001A5BF2">
        <w:rPr>
          <w:rFonts w:ascii="Times New Roman" w:hAnsi="Times New Roman" w:cs="Times New Roman"/>
          <w:sz w:val="24"/>
          <w:szCs w:val="24"/>
        </w:rPr>
        <w:t xml:space="preserve"> </w:t>
      </w:r>
      <w:proofErr w:type="spellStart"/>
      <w:r w:rsidR="001A5BF2">
        <w:rPr>
          <w:rFonts w:ascii="Times New Roman" w:hAnsi="Times New Roman" w:cs="Times New Roman"/>
          <w:sz w:val="24"/>
          <w:szCs w:val="24"/>
        </w:rPr>
        <w:t>Musumba</w:t>
      </w:r>
      <w:proofErr w:type="spellEnd"/>
      <w:r w:rsidR="001A5BF2">
        <w:rPr>
          <w:rFonts w:ascii="Times New Roman" w:hAnsi="Times New Roman" w:cs="Times New Roman"/>
          <w:sz w:val="24"/>
          <w:szCs w:val="24"/>
        </w:rPr>
        <w:t xml:space="preserve"> had not been made </w:t>
      </w:r>
    </w:p>
    <w:p w:rsidR="00D94C50" w:rsidRPr="00D45533" w:rsidRDefault="00E03413" w:rsidP="001A5BF2">
      <w:pPr>
        <w:pStyle w:val="Bodytext50"/>
        <w:shd w:val="clear" w:color="auto" w:fill="auto"/>
        <w:spacing w:before="0" w:after="424" w:line="499" w:lineRule="exact"/>
        <w:ind w:right="60" w:firstLine="0"/>
        <w:jc w:val="both"/>
        <w:rPr>
          <w:rFonts w:ascii="Times New Roman" w:hAnsi="Times New Roman" w:cs="Times New Roman"/>
          <w:sz w:val="24"/>
          <w:szCs w:val="24"/>
        </w:rPr>
      </w:pPr>
      <w:proofErr w:type="gramStart"/>
      <w:r w:rsidRPr="00D45533">
        <w:rPr>
          <w:rFonts w:ascii="Times New Roman" w:hAnsi="Times New Roman" w:cs="Times New Roman"/>
          <w:sz w:val="24"/>
          <w:szCs w:val="24"/>
        </w:rPr>
        <w:lastRenderedPageBreak/>
        <w:t>party</w:t>
      </w:r>
      <w:proofErr w:type="gramEnd"/>
      <w:r w:rsidRPr="00D45533">
        <w:rPr>
          <w:rFonts w:ascii="Times New Roman" w:hAnsi="Times New Roman" w:cs="Times New Roman"/>
          <w:sz w:val="24"/>
          <w:szCs w:val="24"/>
        </w:rPr>
        <w:t xml:space="preserve"> to the application, then damages relating to him ought not to have been awarded.</w:t>
      </w:r>
    </w:p>
    <w:p w:rsidR="00D94C50" w:rsidRPr="00D45533" w:rsidRDefault="00E03413" w:rsidP="001A5BF2">
      <w:pPr>
        <w:pStyle w:val="Bodytext50"/>
        <w:shd w:val="clear" w:color="auto" w:fill="auto"/>
        <w:spacing w:before="0" w:after="420" w:line="494" w:lineRule="exact"/>
        <w:ind w:left="680" w:right="60" w:firstLine="0"/>
        <w:jc w:val="both"/>
        <w:rPr>
          <w:rFonts w:ascii="Times New Roman" w:hAnsi="Times New Roman" w:cs="Times New Roman"/>
          <w:sz w:val="24"/>
          <w:szCs w:val="24"/>
        </w:rPr>
      </w:pPr>
      <w:r w:rsidRPr="00D45533">
        <w:rPr>
          <w:rFonts w:ascii="Times New Roman" w:hAnsi="Times New Roman" w:cs="Times New Roman"/>
          <w:sz w:val="24"/>
          <w:szCs w:val="24"/>
        </w:rPr>
        <w:t xml:space="preserve">On the award of interest of 20% per annum, counsel reiterated that the requirements of </w:t>
      </w:r>
      <w:r w:rsidRPr="00D45533">
        <w:rPr>
          <w:rStyle w:val="Bodytext513pt"/>
          <w:rFonts w:ascii="Times New Roman" w:hAnsi="Times New Roman" w:cs="Times New Roman"/>
          <w:b/>
          <w:bCs/>
          <w:sz w:val="24"/>
          <w:szCs w:val="24"/>
        </w:rPr>
        <w:t xml:space="preserve">Section 26 of the Civil Procedure Act </w:t>
      </w:r>
      <w:r w:rsidRPr="00D45533">
        <w:rPr>
          <w:rFonts w:ascii="Times New Roman" w:hAnsi="Times New Roman" w:cs="Times New Roman"/>
          <w:sz w:val="24"/>
          <w:szCs w:val="24"/>
        </w:rPr>
        <w:t xml:space="preserve">had not been followed in that the trial judge did not say when the interest would begin to run, whether from the date of all the transactions, or whether from the date of judgment. Counsel relied on </w:t>
      </w:r>
      <w:proofErr w:type="spellStart"/>
      <w:r w:rsidRPr="00D45533">
        <w:rPr>
          <w:rStyle w:val="Bodytext513pt"/>
          <w:rFonts w:ascii="Times New Roman" w:hAnsi="Times New Roman" w:cs="Times New Roman"/>
          <w:b/>
          <w:bCs/>
          <w:sz w:val="24"/>
          <w:szCs w:val="24"/>
        </w:rPr>
        <w:t>Kahiya</w:t>
      </w:r>
      <w:proofErr w:type="spellEnd"/>
      <w:r w:rsidRPr="00D45533">
        <w:rPr>
          <w:rStyle w:val="Bodytext513pt"/>
          <w:rFonts w:ascii="Times New Roman" w:hAnsi="Times New Roman" w:cs="Times New Roman"/>
          <w:b/>
          <w:bCs/>
          <w:sz w:val="24"/>
          <w:szCs w:val="24"/>
        </w:rPr>
        <w:t xml:space="preserve"> </w:t>
      </w:r>
      <w:proofErr w:type="gramStart"/>
      <w:r w:rsidRPr="00D45533">
        <w:rPr>
          <w:rStyle w:val="Bodytext513pt"/>
          <w:rFonts w:ascii="Times New Roman" w:hAnsi="Times New Roman" w:cs="Times New Roman"/>
          <w:b/>
          <w:bCs/>
          <w:sz w:val="24"/>
          <w:szCs w:val="24"/>
        </w:rPr>
        <w:t>Vs</w:t>
      </w:r>
      <w:proofErr w:type="gramEnd"/>
      <w:r w:rsidRPr="00D45533">
        <w:rPr>
          <w:rStyle w:val="Bodytext513pt"/>
          <w:rFonts w:ascii="Times New Roman" w:hAnsi="Times New Roman" w:cs="Times New Roman"/>
          <w:b/>
          <w:bCs/>
          <w:sz w:val="24"/>
          <w:szCs w:val="24"/>
        </w:rPr>
        <w:t xml:space="preserve">. </w:t>
      </w:r>
      <w:proofErr w:type="spellStart"/>
      <w:r w:rsidRPr="00D45533">
        <w:rPr>
          <w:rStyle w:val="Bodytext513pt"/>
          <w:rFonts w:ascii="Times New Roman" w:hAnsi="Times New Roman" w:cs="Times New Roman"/>
          <w:b/>
          <w:bCs/>
          <w:sz w:val="24"/>
          <w:szCs w:val="24"/>
        </w:rPr>
        <w:t>Nganga</w:t>
      </w:r>
      <w:proofErr w:type="spellEnd"/>
      <w:r w:rsidRPr="00D45533">
        <w:rPr>
          <w:rStyle w:val="Bodytext513pt"/>
          <w:rFonts w:ascii="Times New Roman" w:hAnsi="Times New Roman" w:cs="Times New Roman"/>
          <w:b/>
          <w:bCs/>
          <w:sz w:val="24"/>
          <w:szCs w:val="24"/>
        </w:rPr>
        <w:t xml:space="preserve"> [2004] UGCC 7 </w:t>
      </w:r>
      <w:r w:rsidRPr="00D45533">
        <w:rPr>
          <w:rFonts w:ascii="Times New Roman" w:hAnsi="Times New Roman" w:cs="Times New Roman"/>
          <w:sz w:val="24"/>
          <w:szCs w:val="24"/>
        </w:rPr>
        <w:t>a Kenya 380 Court of Appeal case to support his submission.</w:t>
      </w:r>
    </w:p>
    <w:p w:rsidR="00D94C50" w:rsidRPr="00D45533" w:rsidRDefault="00E03413">
      <w:pPr>
        <w:pStyle w:val="Bodytext50"/>
        <w:shd w:val="clear" w:color="auto" w:fill="auto"/>
        <w:spacing w:before="0" w:after="608" w:line="494" w:lineRule="exact"/>
        <w:ind w:right="60" w:firstLine="0"/>
        <w:jc w:val="right"/>
        <w:rPr>
          <w:rFonts w:ascii="Times New Roman" w:hAnsi="Times New Roman" w:cs="Times New Roman"/>
          <w:sz w:val="24"/>
          <w:szCs w:val="24"/>
        </w:rPr>
      </w:pPr>
      <w:r w:rsidRPr="00D45533">
        <w:rPr>
          <w:rFonts w:ascii="Times New Roman" w:hAnsi="Times New Roman" w:cs="Times New Roman"/>
          <w:sz w:val="24"/>
          <w:szCs w:val="24"/>
        </w:rPr>
        <w:t xml:space="preserve">Counsel further contended that the interest awarded was erroneous because it is in respect of two currencies which </w:t>
      </w:r>
      <w:proofErr w:type="gramStart"/>
      <w:r w:rsidRPr="00D45533">
        <w:rPr>
          <w:rFonts w:ascii="Times New Roman" w:hAnsi="Times New Roman" w:cs="Times New Roman"/>
          <w:sz w:val="24"/>
          <w:szCs w:val="24"/>
        </w:rPr>
        <w:t>is</w:t>
      </w:r>
      <w:proofErr w:type="gramEnd"/>
      <w:r w:rsidRPr="00D45533">
        <w:rPr>
          <w:rFonts w:ascii="Times New Roman" w:hAnsi="Times New Roman" w:cs="Times New Roman"/>
          <w:sz w:val="24"/>
          <w:szCs w:val="24"/>
        </w:rPr>
        <w:t xml:space="preserve"> technically wrong because these two currencies are not of the same value and therefore they cannot attract the same rate of interest. Counsel prayed that this Court allows the Appeal and overturns the judgment and orders of the trial Court.</w:t>
      </w:r>
    </w:p>
    <w:p w:rsidR="00D94C50" w:rsidRPr="00D45533" w:rsidRDefault="00E03413" w:rsidP="001A5BF2">
      <w:pPr>
        <w:pStyle w:val="Bodytext20"/>
        <w:shd w:val="clear" w:color="auto" w:fill="auto"/>
        <w:spacing w:before="0" w:after="251" w:line="260" w:lineRule="exact"/>
        <w:ind w:right="60" w:firstLine="0"/>
        <w:jc w:val="left"/>
        <w:rPr>
          <w:rFonts w:ascii="Times New Roman" w:hAnsi="Times New Roman" w:cs="Times New Roman"/>
          <w:sz w:val="24"/>
          <w:szCs w:val="24"/>
        </w:rPr>
      </w:pPr>
      <w:proofErr w:type="gramStart"/>
      <w:r w:rsidRPr="00D45533">
        <w:rPr>
          <w:rFonts w:ascii="Times New Roman" w:hAnsi="Times New Roman" w:cs="Times New Roman"/>
          <w:sz w:val="24"/>
          <w:szCs w:val="24"/>
        </w:rPr>
        <w:t>FINDINGS OF COURT.</w:t>
      </w:r>
      <w:proofErr w:type="gramEnd"/>
    </w:p>
    <w:p w:rsidR="00D94C50" w:rsidRPr="00D45533" w:rsidRDefault="00E03413" w:rsidP="001A5BF2">
      <w:pPr>
        <w:pStyle w:val="Bodytext20"/>
        <w:shd w:val="clear" w:color="auto" w:fill="auto"/>
        <w:spacing w:before="0" w:after="59" w:line="260" w:lineRule="exact"/>
        <w:ind w:right="60" w:firstLine="0"/>
        <w:jc w:val="left"/>
        <w:rPr>
          <w:rFonts w:ascii="Times New Roman" w:hAnsi="Times New Roman" w:cs="Times New Roman"/>
          <w:sz w:val="24"/>
          <w:szCs w:val="24"/>
        </w:rPr>
      </w:pPr>
      <w:proofErr w:type="gramStart"/>
      <w:r w:rsidRPr="00D45533">
        <w:rPr>
          <w:rFonts w:ascii="Times New Roman" w:hAnsi="Times New Roman" w:cs="Times New Roman"/>
          <w:sz w:val="24"/>
          <w:szCs w:val="24"/>
        </w:rPr>
        <w:t>Duty of this Court.</w:t>
      </w:r>
      <w:proofErr w:type="gramEnd"/>
    </w:p>
    <w:p w:rsidR="00D94C50" w:rsidRDefault="00E03413" w:rsidP="001A5BF2">
      <w:pPr>
        <w:pStyle w:val="Bodytext50"/>
        <w:shd w:val="clear" w:color="auto" w:fill="auto"/>
        <w:spacing w:before="0" w:after="0" w:line="494" w:lineRule="exact"/>
        <w:ind w:left="680" w:right="60" w:firstLine="0"/>
        <w:jc w:val="both"/>
        <w:rPr>
          <w:rFonts w:ascii="Times New Roman" w:hAnsi="Times New Roman" w:cs="Times New Roman"/>
          <w:sz w:val="24"/>
          <w:szCs w:val="24"/>
        </w:rPr>
      </w:pPr>
      <w:r w:rsidRPr="00D45533">
        <w:rPr>
          <w:rFonts w:ascii="Times New Roman" w:hAnsi="Times New Roman" w:cs="Times New Roman"/>
          <w:sz w:val="24"/>
          <w:szCs w:val="24"/>
        </w:rPr>
        <w:t xml:space="preserve">The duty of this Court, as the first appellate Court, is to subject the evidence to fresh scrutiny and come to its own conclusion either to support, or not to support the findings of the lower Court and come out with its own. See </w:t>
      </w:r>
      <w:r w:rsidRPr="00D45533">
        <w:rPr>
          <w:rStyle w:val="Bodytext513pt"/>
          <w:rFonts w:ascii="Times New Roman" w:hAnsi="Times New Roman" w:cs="Times New Roman"/>
          <w:b/>
          <w:bCs/>
          <w:sz w:val="24"/>
          <w:szCs w:val="24"/>
        </w:rPr>
        <w:t>R.</w:t>
      </w:r>
      <w:r w:rsidRPr="00D45533">
        <w:rPr>
          <w:rFonts w:ascii="Times New Roman" w:hAnsi="Times New Roman" w:cs="Times New Roman"/>
          <w:sz w:val="24"/>
          <w:szCs w:val="24"/>
        </w:rPr>
        <w:t xml:space="preserve">30 of the Judicature (Court of Appeal Rules) Directions </w:t>
      </w:r>
      <w:proofErr w:type="spellStart"/>
      <w:r w:rsidRPr="00D45533">
        <w:rPr>
          <w:rFonts w:ascii="Times New Roman" w:hAnsi="Times New Roman" w:cs="Times New Roman"/>
          <w:sz w:val="24"/>
          <w:szCs w:val="24"/>
        </w:rPr>
        <w:t>S.l</w:t>
      </w:r>
      <w:proofErr w:type="spellEnd"/>
      <w:r w:rsidRPr="00D45533">
        <w:rPr>
          <w:rFonts w:ascii="Times New Roman" w:hAnsi="Times New Roman" w:cs="Times New Roman"/>
          <w:sz w:val="24"/>
          <w:szCs w:val="24"/>
        </w:rPr>
        <w:t xml:space="preserve"> 13-10. See also </w:t>
      </w:r>
      <w:proofErr w:type="spellStart"/>
      <w:r w:rsidRPr="00D45533">
        <w:rPr>
          <w:rFonts w:ascii="Times New Roman" w:hAnsi="Times New Roman" w:cs="Times New Roman"/>
          <w:sz w:val="24"/>
          <w:szCs w:val="24"/>
        </w:rPr>
        <w:t>Kifamunte</w:t>
      </w:r>
      <w:proofErr w:type="spellEnd"/>
      <w:r w:rsidRPr="00D45533">
        <w:rPr>
          <w:rFonts w:ascii="Times New Roman" w:hAnsi="Times New Roman" w:cs="Times New Roman"/>
          <w:sz w:val="24"/>
          <w:szCs w:val="24"/>
        </w:rPr>
        <w:t xml:space="preserve"> Henry </w:t>
      </w:r>
      <w:proofErr w:type="spellStart"/>
      <w:r w:rsidRPr="00D45533">
        <w:rPr>
          <w:rFonts w:ascii="Times New Roman" w:hAnsi="Times New Roman" w:cs="Times New Roman"/>
          <w:sz w:val="24"/>
          <w:szCs w:val="24"/>
        </w:rPr>
        <w:t>Vs</w:t>
      </w:r>
      <w:proofErr w:type="spellEnd"/>
      <w:r w:rsidRPr="00D45533">
        <w:rPr>
          <w:rFonts w:ascii="Times New Roman" w:hAnsi="Times New Roman" w:cs="Times New Roman"/>
          <w:sz w:val="24"/>
          <w:szCs w:val="24"/>
        </w:rPr>
        <w:t xml:space="preserve"> Uganda SCCA NO. </w:t>
      </w:r>
      <w:proofErr w:type="gramStart"/>
      <w:r w:rsidRPr="00D45533">
        <w:rPr>
          <w:rFonts w:ascii="Times New Roman" w:hAnsi="Times New Roman" w:cs="Times New Roman"/>
          <w:sz w:val="24"/>
          <w:szCs w:val="24"/>
        </w:rPr>
        <w:t>1</w:t>
      </w:r>
      <w:r w:rsidR="001A5BF2">
        <w:rPr>
          <w:rFonts w:ascii="Times New Roman" w:hAnsi="Times New Roman" w:cs="Times New Roman"/>
          <w:sz w:val="24"/>
          <w:szCs w:val="24"/>
        </w:rPr>
        <w:t>0 of 1992 and Active Automobile</w:t>
      </w:r>
      <w:r w:rsidRPr="00D45533">
        <w:rPr>
          <w:rStyle w:val="Bodytext211pt"/>
          <w:rFonts w:ascii="Times New Roman" w:hAnsi="Times New Roman" w:cs="Times New Roman"/>
          <w:b/>
          <w:bCs/>
          <w:sz w:val="24"/>
          <w:szCs w:val="24"/>
        </w:rPr>
        <w:t xml:space="preserve"> </w:t>
      </w:r>
      <w:r w:rsidRPr="00D45533">
        <w:rPr>
          <w:rFonts w:ascii="Times New Roman" w:hAnsi="Times New Roman" w:cs="Times New Roman"/>
          <w:sz w:val="24"/>
          <w:szCs w:val="24"/>
        </w:rPr>
        <w:t xml:space="preserve">spares ltd </w:t>
      </w:r>
      <w:proofErr w:type="spellStart"/>
      <w:r w:rsidRPr="00D45533">
        <w:rPr>
          <w:rFonts w:ascii="Times New Roman" w:hAnsi="Times New Roman" w:cs="Times New Roman"/>
          <w:sz w:val="24"/>
          <w:szCs w:val="24"/>
        </w:rPr>
        <w:t>Vs</w:t>
      </w:r>
      <w:proofErr w:type="spellEnd"/>
      <w:r w:rsidRPr="00D45533">
        <w:rPr>
          <w:rFonts w:ascii="Times New Roman" w:hAnsi="Times New Roman" w:cs="Times New Roman"/>
          <w:sz w:val="24"/>
          <w:szCs w:val="24"/>
        </w:rPr>
        <w:t xml:space="preserve"> Crane bank and Rajesh </w:t>
      </w:r>
      <w:proofErr w:type="spellStart"/>
      <w:r w:rsidRPr="00D45533">
        <w:rPr>
          <w:rFonts w:ascii="Times New Roman" w:hAnsi="Times New Roman" w:cs="Times New Roman"/>
          <w:sz w:val="24"/>
          <w:szCs w:val="24"/>
        </w:rPr>
        <w:t>Pakesh</w:t>
      </w:r>
      <w:proofErr w:type="spellEnd"/>
      <w:r w:rsidRPr="00D45533">
        <w:rPr>
          <w:rFonts w:ascii="Times New Roman" w:hAnsi="Times New Roman" w:cs="Times New Roman"/>
          <w:sz w:val="24"/>
          <w:szCs w:val="24"/>
        </w:rPr>
        <w:t xml:space="preserve"> SCCA 21 of 2001.</w:t>
      </w:r>
      <w:proofErr w:type="gramEnd"/>
    </w:p>
    <w:p w:rsidR="001A5BF2" w:rsidRPr="00D45533" w:rsidRDefault="001A5BF2" w:rsidP="001A5BF2">
      <w:pPr>
        <w:pStyle w:val="Bodytext50"/>
        <w:shd w:val="clear" w:color="auto" w:fill="auto"/>
        <w:spacing w:before="0" w:after="0" w:line="494" w:lineRule="exact"/>
        <w:ind w:left="680" w:right="60" w:firstLine="0"/>
        <w:jc w:val="both"/>
        <w:rPr>
          <w:rFonts w:ascii="Times New Roman" w:hAnsi="Times New Roman" w:cs="Times New Roman"/>
          <w:sz w:val="24"/>
          <w:szCs w:val="24"/>
        </w:rPr>
      </w:pPr>
    </w:p>
    <w:p w:rsidR="00D94C50" w:rsidRPr="00D45533" w:rsidRDefault="00E03413" w:rsidP="001A5BF2">
      <w:pPr>
        <w:pStyle w:val="Bodytext20"/>
        <w:shd w:val="clear" w:color="auto" w:fill="auto"/>
        <w:spacing w:before="0" w:after="197" w:line="260" w:lineRule="exact"/>
        <w:ind w:right="60" w:firstLine="0"/>
        <w:jc w:val="left"/>
        <w:rPr>
          <w:rFonts w:ascii="Times New Roman" w:hAnsi="Times New Roman" w:cs="Times New Roman"/>
          <w:sz w:val="24"/>
          <w:szCs w:val="24"/>
        </w:rPr>
      </w:pPr>
      <w:r w:rsidRPr="00D45533">
        <w:rPr>
          <w:rStyle w:val="Bodytext22"/>
          <w:rFonts w:ascii="Times New Roman" w:hAnsi="Times New Roman" w:cs="Times New Roman"/>
          <w:b/>
          <w:bCs/>
          <w:sz w:val="24"/>
          <w:szCs w:val="24"/>
        </w:rPr>
        <w:t xml:space="preserve">Grounds </w:t>
      </w:r>
      <w:proofErr w:type="gramStart"/>
      <w:r w:rsidRPr="00D45533">
        <w:rPr>
          <w:rStyle w:val="Bodytext22"/>
          <w:rFonts w:ascii="Times New Roman" w:hAnsi="Times New Roman" w:cs="Times New Roman"/>
          <w:b/>
          <w:bCs/>
          <w:sz w:val="24"/>
          <w:szCs w:val="24"/>
        </w:rPr>
        <w:t>One</w:t>
      </w:r>
      <w:proofErr w:type="gramEnd"/>
      <w:r w:rsidRPr="00D45533">
        <w:rPr>
          <w:rStyle w:val="Bodytext22"/>
          <w:rFonts w:ascii="Times New Roman" w:hAnsi="Times New Roman" w:cs="Times New Roman"/>
          <w:b/>
          <w:bCs/>
          <w:sz w:val="24"/>
          <w:szCs w:val="24"/>
        </w:rPr>
        <w:t xml:space="preserve"> and two</w:t>
      </w:r>
    </w:p>
    <w:p w:rsidR="00D94C50" w:rsidRPr="00D45533" w:rsidRDefault="00E03413" w:rsidP="001A5BF2">
      <w:pPr>
        <w:pStyle w:val="Bodytext20"/>
        <w:shd w:val="clear" w:color="auto" w:fill="auto"/>
        <w:spacing w:before="0" w:after="0" w:line="490" w:lineRule="exact"/>
        <w:ind w:right="60" w:firstLine="0"/>
        <w:jc w:val="right"/>
        <w:rPr>
          <w:rFonts w:ascii="Times New Roman" w:hAnsi="Times New Roman" w:cs="Times New Roman"/>
          <w:sz w:val="24"/>
          <w:szCs w:val="24"/>
        </w:rPr>
      </w:pPr>
      <w:r w:rsidRPr="00D45533">
        <w:rPr>
          <w:rStyle w:val="Bodytext211pt"/>
          <w:rFonts w:ascii="Times New Roman" w:hAnsi="Times New Roman" w:cs="Times New Roman"/>
          <w:b/>
          <w:bCs/>
          <w:sz w:val="24"/>
          <w:szCs w:val="24"/>
        </w:rPr>
        <w:t xml:space="preserve">In respect for the grounds, </w:t>
      </w:r>
      <w:r w:rsidRPr="00D45533">
        <w:rPr>
          <w:rFonts w:ascii="Times New Roman" w:hAnsi="Times New Roman" w:cs="Times New Roman"/>
          <w:sz w:val="24"/>
          <w:szCs w:val="24"/>
        </w:rPr>
        <w:t>that the learned trial judge erred in law by arbitrarily exercising his discretion to grant a prerogative order of certiorari</w:t>
      </w:r>
    </w:p>
    <w:p w:rsidR="00D94C50" w:rsidRPr="00D45533" w:rsidRDefault="00E03413" w:rsidP="001A5BF2">
      <w:pPr>
        <w:pStyle w:val="Bodytext20"/>
        <w:shd w:val="clear" w:color="auto" w:fill="auto"/>
        <w:spacing w:before="0" w:after="112" w:line="494" w:lineRule="exact"/>
        <w:ind w:left="20" w:right="360" w:firstLine="0"/>
        <w:jc w:val="both"/>
        <w:rPr>
          <w:rFonts w:ascii="Times New Roman" w:hAnsi="Times New Roman" w:cs="Times New Roman"/>
          <w:sz w:val="24"/>
          <w:szCs w:val="24"/>
        </w:rPr>
      </w:pPr>
      <w:r w:rsidRPr="00D45533">
        <w:rPr>
          <w:rFonts w:ascii="Times New Roman" w:hAnsi="Times New Roman" w:cs="Times New Roman"/>
          <w:sz w:val="24"/>
          <w:szCs w:val="24"/>
        </w:rPr>
        <w:t>when the circumstances of the case did not warrant such an order (as amended) and that the learned trial judge erred in law and in fact in holding that the applicant was not accorded a fair hearing before the cancellation of the Environment Impact Assessment Certificate.</w:t>
      </w:r>
    </w:p>
    <w:p w:rsidR="00D94C50" w:rsidRPr="00D45533" w:rsidRDefault="00E03413">
      <w:pPr>
        <w:pStyle w:val="BodyText21"/>
        <w:shd w:val="clear" w:color="auto" w:fill="auto"/>
        <w:spacing w:before="0" w:after="128" w:line="504" w:lineRule="exact"/>
        <w:ind w:left="20" w:right="360" w:firstLine="680"/>
        <w:jc w:val="left"/>
        <w:rPr>
          <w:rFonts w:ascii="Times New Roman" w:hAnsi="Times New Roman" w:cs="Times New Roman"/>
          <w:sz w:val="24"/>
          <w:szCs w:val="24"/>
        </w:rPr>
      </w:pPr>
      <w:r w:rsidRPr="00D45533">
        <w:rPr>
          <w:rFonts w:ascii="Times New Roman" w:hAnsi="Times New Roman" w:cs="Times New Roman"/>
          <w:sz w:val="24"/>
          <w:szCs w:val="24"/>
        </w:rPr>
        <w:t xml:space="preserve">We appreciate that Certiorari is a remedy that is designed to prevent the excess of or the </w:t>
      </w:r>
      <w:r w:rsidRPr="00D45533">
        <w:rPr>
          <w:rFonts w:ascii="Times New Roman" w:hAnsi="Times New Roman" w:cs="Times New Roman"/>
          <w:sz w:val="24"/>
          <w:szCs w:val="24"/>
        </w:rPr>
        <w:lastRenderedPageBreak/>
        <w:t>outright abuse of power by public authorities.</w:t>
      </w:r>
    </w:p>
    <w:p w:rsidR="00D94C50" w:rsidRPr="00D45533" w:rsidRDefault="00E03413">
      <w:pPr>
        <w:pStyle w:val="BodyText21"/>
        <w:shd w:val="clear" w:color="auto" w:fill="auto"/>
        <w:spacing w:before="0" w:after="120" w:line="494" w:lineRule="exact"/>
        <w:ind w:left="700" w:right="360" w:firstLine="0"/>
        <w:rPr>
          <w:rFonts w:ascii="Times New Roman" w:hAnsi="Times New Roman" w:cs="Times New Roman"/>
          <w:sz w:val="24"/>
          <w:szCs w:val="24"/>
        </w:rPr>
      </w:pPr>
      <w:r w:rsidRPr="00D45533">
        <w:rPr>
          <w:rFonts w:ascii="Times New Roman" w:hAnsi="Times New Roman" w:cs="Times New Roman"/>
          <w:sz w:val="24"/>
          <w:szCs w:val="24"/>
        </w:rPr>
        <w:t xml:space="preserve">The respondent was granted by NEMA a certificate to operate a quarry after fulfilling all requirements, including obtaining an Environment Impact Assessment approval certificate. Thereafter, the appellant wrote a letter to the respondent informing him of complaints </w:t>
      </w:r>
      <w:r w:rsidR="001A5BF2">
        <w:rPr>
          <w:rFonts w:ascii="Times New Roman" w:hAnsi="Times New Roman" w:cs="Times New Roman"/>
          <w:sz w:val="24"/>
          <w:szCs w:val="24"/>
        </w:rPr>
        <w:t>relating to the location of the</w:t>
      </w:r>
      <w:r w:rsidRPr="00D45533">
        <w:rPr>
          <w:rStyle w:val="Bodytext11pt"/>
          <w:rFonts w:ascii="Times New Roman" w:hAnsi="Times New Roman" w:cs="Times New Roman"/>
          <w:sz w:val="24"/>
          <w:szCs w:val="24"/>
        </w:rPr>
        <w:t xml:space="preserve"> </w:t>
      </w:r>
      <w:r w:rsidRPr="00D45533">
        <w:rPr>
          <w:rFonts w:ascii="Times New Roman" w:hAnsi="Times New Roman" w:cs="Times New Roman"/>
          <w:sz w:val="24"/>
          <w:szCs w:val="24"/>
        </w:rPr>
        <w:t>quarrying activities by relying on general condition viii of the Environmental Impact Assessment certificate which was to the effect that:-</w:t>
      </w:r>
    </w:p>
    <w:p w:rsidR="00D94C50" w:rsidRPr="00D45533" w:rsidRDefault="00E03413" w:rsidP="001A5BF2">
      <w:pPr>
        <w:pStyle w:val="Bodytext60"/>
        <w:shd w:val="clear" w:color="auto" w:fill="auto"/>
        <w:tabs>
          <w:tab w:val="left" w:pos="1412"/>
        </w:tabs>
        <w:ind w:left="20" w:right="360" w:firstLine="1400"/>
        <w:jc w:val="left"/>
        <w:rPr>
          <w:rFonts w:ascii="Times New Roman" w:hAnsi="Times New Roman" w:cs="Times New Roman"/>
          <w:sz w:val="24"/>
          <w:szCs w:val="24"/>
        </w:rPr>
      </w:pPr>
      <w:r w:rsidRPr="00D45533">
        <w:rPr>
          <w:rFonts w:ascii="Times New Roman" w:hAnsi="Times New Roman" w:cs="Times New Roman"/>
          <w:sz w:val="24"/>
          <w:szCs w:val="24"/>
        </w:rPr>
        <w:t xml:space="preserve">“(viii) in accordance with section 22 (4) of the National Environment Act cap 153, be duty bound to ensure that, </w:t>
      </w:r>
      <w:r w:rsidRPr="00D45533">
        <w:rPr>
          <w:rStyle w:val="Bodytext61"/>
          <w:rFonts w:ascii="Times New Roman" w:hAnsi="Times New Roman" w:cs="Times New Roman"/>
          <w:b/>
          <w:bCs/>
          <w:i/>
          <w:iCs/>
          <w:sz w:val="24"/>
          <w:szCs w:val="24"/>
        </w:rPr>
        <w:t>any other undesirable</w:t>
      </w:r>
      <w:r w:rsidRPr="00D45533">
        <w:rPr>
          <w:rFonts w:ascii="Times New Roman" w:hAnsi="Times New Roman" w:cs="Times New Roman"/>
          <w:sz w:val="24"/>
          <w:szCs w:val="24"/>
        </w:rPr>
        <w:t xml:space="preserve"> </w:t>
      </w:r>
      <w:r w:rsidRPr="00D45533">
        <w:rPr>
          <w:rStyle w:val="Bodytext61"/>
          <w:rFonts w:ascii="Times New Roman" w:hAnsi="Times New Roman" w:cs="Times New Roman"/>
          <w:b/>
          <w:bCs/>
          <w:i/>
          <w:iCs/>
          <w:sz w:val="24"/>
          <w:szCs w:val="24"/>
        </w:rPr>
        <w:t>environmental impacts that may arise due to the implementation of</w:t>
      </w:r>
      <w:r w:rsidR="001A5BF2">
        <w:rPr>
          <w:rFonts w:ascii="Times New Roman" w:hAnsi="Times New Roman" w:cs="Times New Roman"/>
          <w:sz w:val="24"/>
          <w:szCs w:val="24"/>
        </w:rPr>
        <w:t xml:space="preserve"> </w:t>
      </w:r>
      <w:r w:rsidRPr="00D45533">
        <w:rPr>
          <w:rStyle w:val="Bodytext61"/>
          <w:rFonts w:ascii="Times New Roman" w:hAnsi="Times New Roman" w:cs="Times New Roman"/>
          <w:b/>
          <w:bCs/>
          <w:i/>
          <w:iCs/>
          <w:sz w:val="24"/>
          <w:szCs w:val="24"/>
        </w:rPr>
        <w:t>this project, but were not contemplated by the time of undertaking this</w:t>
      </w:r>
      <w:r w:rsidR="001A5BF2">
        <w:rPr>
          <w:rFonts w:ascii="Times New Roman" w:hAnsi="Times New Roman" w:cs="Times New Roman"/>
          <w:sz w:val="24"/>
          <w:szCs w:val="24"/>
        </w:rPr>
        <w:t xml:space="preserve"> </w:t>
      </w:r>
      <w:r w:rsidRPr="00D45533">
        <w:rPr>
          <w:rStyle w:val="Bodytext61"/>
          <w:rFonts w:ascii="Times New Roman" w:hAnsi="Times New Roman" w:cs="Times New Roman"/>
          <w:b/>
          <w:bCs/>
          <w:i/>
          <w:iCs/>
          <w:sz w:val="24"/>
          <w:szCs w:val="24"/>
        </w:rPr>
        <w:t>environmental impact assessment, are mitigated"</w:t>
      </w:r>
      <w:r w:rsidRPr="00D45533">
        <w:rPr>
          <w:rStyle w:val="Bodytext6NotBold0"/>
          <w:rFonts w:ascii="Times New Roman" w:hAnsi="Times New Roman" w:cs="Times New Roman"/>
          <w:sz w:val="24"/>
          <w:szCs w:val="24"/>
        </w:rPr>
        <w:t xml:space="preserve"> (emphasis is ours)</w:t>
      </w:r>
    </w:p>
    <w:p w:rsidR="00D94C50" w:rsidRPr="00D45533" w:rsidRDefault="00E03413">
      <w:pPr>
        <w:pStyle w:val="BodyText21"/>
        <w:shd w:val="clear" w:color="auto" w:fill="auto"/>
        <w:spacing w:before="0" w:after="424" w:line="494" w:lineRule="exact"/>
        <w:ind w:left="20" w:right="360" w:firstLine="680"/>
        <w:jc w:val="left"/>
        <w:rPr>
          <w:rFonts w:ascii="Times New Roman" w:hAnsi="Times New Roman" w:cs="Times New Roman"/>
          <w:sz w:val="24"/>
          <w:szCs w:val="24"/>
        </w:rPr>
      </w:pPr>
      <w:r w:rsidRPr="00D45533">
        <w:rPr>
          <w:rFonts w:ascii="Times New Roman" w:hAnsi="Times New Roman" w:cs="Times New Roman"/>
          <w:sz w:val="24"/>
          <w:szCs w:val="24"/>
        </w:rPr>
        <w:t>Our understanding of the above condition is that the applicant (now respondent) would be required to do everything possible to mitigate and bear the costs of arresting any unforeseeable or undesirable environmental impacts, should the same arise in future.</w:t>
      </w:r>
    </w:p>
    <w:p w:rsidR="00D94C50" w:rsidRPr="00D45533" w:rsidRDefault="00E03413">
      <w:pPr>
        <w:pStyle w:val="BodyText21"/>
        <w:shd w:val="clear" w:color="auto" w:fill="auto"/>
        <w:spacing w:before="0" w:after="0" w:line="490" w:lineRule="exact"/>
        <w:ind w:left="20" w:right="360" w:firstLine="0"/>
        <w:jc w:val="right"/>
        <w:rPr>
          <w:rFonts w:ascii="Times New Roman" w:hAnsi="Times New Roman" w:cs="Times New Roman"/>
          <w:sz w:val="24"/>
          <w:szCs w:val="24"/>
        </w:rPr>
      </w:pPr>
      <w:r w:rsidRPr="00D45533">
        <w:rPr>
          <w:rFonts w:ascii="Times New Roman" w:hAnsi="Times New Roman" w:cs="Times New Roman"/>
          <w:sz w:val="24"/>
          <w:szCs w:val="24"/>
        </w:rPr>
        <w:t>The complaints mentioned by the appellant were followed up by an Inspection Team of the appellant which found out that the District Environment Officer (DEO) had not disclosed certain facts while making his findings and comments to NEMA at the initial stages. The appellant</w:t>
      </w:r>
    </w:p>
    <w:p w:rsidR="00D94C50" w:rsidRPr="00D45533" w:rsidRDefault="00E03413">
      <w:pPr>
        <w:pStyle w:val="BodyText21"/>
        <w:shd w:val="clear" w:color="auto" w:fill="auto"/>
        <w:spacing w:before="0" w:after="424"/>
        <w:ind w:left="700" w:right="340" w:firstLine="0"/>
        <w:rPr>
          <w:rFonts w:ascii="Times New Roman" w:hAnsi="Times New Roman" w:cs="Times New Roman"/>
          <w:sz w:val="24"/>
          <w:szCs w:val="24"/>
        </w:rPr>
      </w:pPr>
      <w:proofErr w:type="gramStart"/>
      <w:r w:rsidRPr="00D45533">
        <w:rPr>
          <w:rFonts w:ascii="Times New Roman" w:hAnsi="Times New Roman" w:cs="Times New Roman"/>
          <w:sz w:val="24"/>
          <w:szCs w:val="24"/>
        </w:rPr>
        <w:t>thereafter</w:t>
      </w:r>
      <w:proofErr w:type="gramEnd"/>
      <w:r w:rsidRPr="00D45533">
        <w:rPr>
          <w:rFonts w:ascii="Times New Roman" w:hAnsi="Times New Roman" w:cs="Times New Roman"/>
          <w:sz w:val="24"/>
          <w:szCs w:val="24"/>
        </w:rPr>
        <w:t xml:space="preserve"> proceeded to suspend and later to cancel the respondent’s operating license.</w:t>
      </w:r>
    </w:p>
    <w:p w:rsidR="00D94C50" w:rsidRPr="00D45533" w:rsidRDefault="00E03413">
      <w:pPr>
        <w:pStyle w:val="BodyText21"/>
        <w:shd w:val="clear" w:color="auto" w:fill="auto"/>
        <w:spacing w:before="0" w:after="420" w:line="494" w:lineRule="exact"/>
        <w:ind w:left="700" w:right="340" w:firstLine="0"/>
        <w:rPr>
          <w:rFonts w:ascii="Times New Roman" w:hAnsi="Times New Roman" w:cs="Times New Roman"/>
          <w:sz w:val="24"/>
          <w:szCs w:val="24"/>
        </w:rPr>
      </w:pPr>
      <w:r w:rsidRPr="00D45533">
        <w:rPr>
          <w:rFonts w:ascii="Times New Roman" w:hAnsi="Times New Roman" w:cs="Times New Roman"/>
          <w:sz w:val="24"/>
          <w:szCs w:val="24"/>
        </w:rPr>
        <w:t>It was the appellant’s contention that in the working arrangements between the appellant and the respondent, there was neither a statutory requirement for giving a hearing nor any requirement of observing the principles of natural justice, before the appellant could cancel the certificate issued to the respondent. That there was no legal requirement on the part of the appellant, to summon and explain to the respondent the allegations against the appellant as regards the operations before cancelling its certificate.</w:t>
      </w:r>
    </w:p>
    <w:p w:rsidR="00D94C50" w:rsidRPr="00D45533" w:rsidRDefault="00E03413">
      <w:pPr>
        <w:pStyle w:val="BodyText21"/>
        <w:shd w:val="clear" w:color="auto" w:fill="auto"/>
        <w:spacing w:before="0" w:after="120" w:line="494" w:lineRule="exact"/>
        <w:ind w:left="700" w:right="340" w:firstLine="0"/>
        <w:rPr>
          <w:rFonts w:ascii="Times New Roman" w:hAnsi="Times New Roman" w:cs="Times New Roman"/>
          <w:sz w:val="24"/>
          <w:szCs w:val="24"/>
        </w:rPr>
      </w:pPr>
      <w:r w:rsidRPr="00D45533">
        <w:rPr>
          <w:rFonts w:ascii="Times New Roman" w:hAnsi="Times New Roman" w:cs="Times New Roman"/>
          <w:sz w:val="24"/>
          <w:szCs w:val="24"/>
        </w:rPr>
        <w:t xml:space="preserve">In the affidavit in rejoinder, of the respondent’s Managing Director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paragraph 22 dated 17</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December 2012, in reply to that of the appellant, he sated;</w:t>
      </w:r>
    </w:p>
    <w:p w:rsidR="00D94C50" w:rsidRPr="00D45533" w:rsidRDefault="00E03413">
      <w:pPr>
        <w:pStyle w:val="Bodytext60"/>
        <w:shd w:val="clear" w:color="auto" w:fill="auto"/>
        <w:tabs>
          <w:tab w:val="left" w:pos="1446"/>
        </w:tabs>
        <w:ind w:left="700" w:hanging="680"/>
        <w:rPr>
          <w:rFonts w:ascii="Times New Roman" w:hAnsi="Times New Roman" w:cs="Times New Roman"/>
          <w:sz w:val="24"/>
          <w:szCs w:val="24"/>
        </w:rPr>
      </w:pPr>
      <w:r w:rsidRPr="00D45533">
        <w:rPr>
          <w:rStyle w:val="Bodytext6NotBold"/>
          <w:rFonts w:ascii="Times New Roman" w:hAnsi="Times New Roman" w:cs="Times New Roman"/>
          <w:sz w:val="24"/>
          <w:szCs w:val="24"/>
        </w:rPr>
        <w:tab/>
      </w:r>
      <w:r w:rsidRPr="00D45533">
        <w:rPr>
          <w:rFonts w:ascii="Times New Roman" w:hAnsi="Times New Roman" w:cs="Times New Roman"/>
          <w:sz w:val="24"/>
          <w:szCs w:val="24"/>
        </w:rPr>
        <w:t>“That regarding averments in paragraph 33, had</w:t>
      </w:r>
      <w:r w:rsidRPr="00D45533">
        <w:rPr>
          <w:rStyle w:val="Bodytext6NotBold"/>
          <w:rFonts w:ascii="Times New Roman" w:hAnsi="Times New Roman" w:cs="Times New Roman"/>
          <w:sz w:val="24"/>
          <w:szCs w:val="24"/>
        </w:rPr>
        <w:t xml:space="preserve"> / </w:t>
      </w:r>
      <w:r w:rsidRPr="00D45533">
        <w:rPr>
          <w:rFonts w:ascii="Times New Roman" w:hAnsi="Times New Roman" w:cs="Times New Roman"/>
          <w:sz w:val="24"/>
          <w:szCs w:val="24"/>
        </w:rPr>
        <w:t>been given the</w:t>
      </w:r>
    </w:p>
    <w:p w:rsidR="00D94C50" w:rsidRPr="00D45533" w:rsidRDefault="00E03413">
      <w:pPr>
        <w:pStyle w:val="Bodytext60"/>
        <w:shd w:val="clear" w:color="auto" w:fill="auto"/>
        <w:spacing w:after="120"/>
        <w:ind w:left="1400" w:right="340" w:firstLine="0"/>
        <w:rPr>
          <w:rFonts w:ascii="Times New Roman" w:hAnsi="Times New Roman" w:cs="Times New Roman"/>
          <w:sz w:val="24"/>
          <w:szCs w:val="24"/>
        </w:rPr>
      </w:pPr>
      <w:r w:rsidRPr="00D45533">
        <w:rPr>
          <w:rFonts w:ascii="Times New Roman" w:hAnsi="Times New Roman" w:cs="Times New Roman"/>
          <w:sz w:val="24"/>
          <w:szCs w:val="24"/>
        </w:rPr>
        <w:lastRenderedPageBreak/>
        <w:t>opportunity to be heard, I would have proven to the respondent that it was not in the applicant's business plan to crush the stone at the site, therefore no dust would be generated and the communities around would not in any way be affected as averred by the respondent</w:t>
      </w:r>
      <w:r w:rsidRPr="00D45533">
        <w:rPr>
          <w:rStyle w:val="Bodytext6NotBold"/>
          <w:rFonts w:ascii="Times New Roman" w:hAnsi="Times New Roman" w:cs="Times New Roman"/>
          <w:sz w:val="24"/>
          <w:szCs w:val="24"/>
        </w:rPr>
        <w:t>”</w:t>
      </w:r>
    </w:p>
    <w:p w:rsidR="00D94C50" w:rsidRPr="00D45533" w:rsidRDefault="00E03413" w:rsidP="001A5BF2">
      <w:pPr>
        <w:pStyle w:val="BodyText21"/>
        <w:shd w:val="clear" w:color="auto" w:fill="auto"/>
        <w:spacing w:before="0" w:after="0" w:line="494" w:lineRule="exact"/>
        <w:ind w:left="700" w:right="340" w:firstLine="0"/>
        <w:rPr>
          <w:rFonts w:ascii="Times New Roman" w:hAnsi="Times New Roman" w:cs="Times New Roman"/>
          <w:sz w:val="24"/>
          <w:szCs w:val="24"/>
        </w:rPr>
      </w:pPr>
      <w:r w:rsidRPr="00D45533">
        <w:rPr>
          <w:rFonts w:ascii="Times New Roman" w:hAnsi="Times New Roman" w:cs="Times New Roman"/>
          <w:sz w:val="24"/>
          <w:szCs w:val="24"/>
        </w:rPr>
        <w:t xml:space="preserve">Courts usually do not interfere with the decisions of statutory bodies like the appellant unless the process is alleged to have been irregular or contrary to the established procedures and rules of natural justice. The application of the rules of natural justice is implied in any quasi judicial process and compliance with the same is fundamental to a decision from that process. A decision taken in non observance of the Rules of natural justice is void </w:t>
      </w:r>
      <w:proofErr w:type="spellStart"/>
      <w:r w:rsidRPr="00D45533">
        <w:rPr>
          <w:rFonts w:ascii="Times New Roman" w:hAnsi="Times New Roman" w:cs="Times New Roman"/>
          <w:sz w:val="24"/>
          <w:szCs w:val="24"/>
        </w:rPr>
        <w:t>abinitio</w:t>
      </w:r>
      <w:proofErr w:type="spellEnd"/>
      <w:r w:rsidRPr="00D45533">
        <w:rPr>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Seviri</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Uganda Land Commission HCB [1979].</w:t>
      </w:r>
    </w:p>
    <w:p w:rsidR="00D94C50" w:rsidRPr="00D45533" w:rsidRDefault="00E03413">
      <w:pPr>
        <w:pStyle w:val="BodyText21"/>
        <w:shd w:val="clear" w:color="auto" w:fill="auto"/>
        <w:spacing w:before="0" w:after="424" w:line="494" w:lineRule="exact"/>
        <w:ind w:left="700" w:right="60" w:firstLine="0"/>
        <w:rPr>
          <w:rFonts w:ascii="Times New Roman" w:hAnsi="Times New Roman" w:cs="Times New Roman"/>
          <w:sz w:val="24"/>
          <w:szCs w:val="24"/>
        </w:rPr>
      </w:pPr>
      <w:r w:rsidRPr="00D45533">
        <w:rPr>
          <w:rFonts w:ascii="Times New Roman" w:hAnsi="Times New Roman" w:cs="Times New Roman"/>
          <w:sz w:val="24"/>
          <w:szCs w:val="24"/>
        </w:rPr>
        <w:t xml:space="preserve">In this case, there was no hearing at all afforded to the respondent before the license was cancelled. This was contrary to </w:t>
      </w:r>
      <w:r w:rsidRPr="00D45533">
        <w:rPr>
          <w:rStyle w:val="Bodytext13pt"/>
          <w:rFonts w:ascii="Times New Roman" w:hAnsi="Times New Roman" w:cs="Times New Roman"/>
          <w:sz w:val="24"/>
          <w:szCs w:val="24"/>
        </w:rPr>
        <w:t xml:space="preserve">Article 28(1) and 42 of the Constitution. Article 28(1) </w:t>
      </w:r>
      <w:r w:rsidRPr="00D45533">
        <w:rPr>
          <w:rFonts w:ascii="Times New Roman" w:hAnsi="Times New Roman" w:cs="Times New Roman"/>
          <w:sz w:val="24"/>
          <w:szCs w:val="24"/>
        </w:rPr>
        <w:t xml:space="preserve">entitled the respondent to a fair, speedy and public hearing before an independent and impartial tribunal established by law before the decision to cancel the license was taken by the appellant. </w:t>
      </w:r>
      <w:r w:rsidRPr="00D45533">
        <w:rPr>
          <w:rStyle w:val="Bodytext13pt"/>
          <w:rFonts w:ascii="Times New Roman" w:hAnsi="Times New Roman" w:cs="Times New Roman"/>
          <w:sz w:val="24"/>
          <w:szCs w:val="24"/>
        </w:rPr>
        <w:t xml:space="preserve">Article 42 </w:t>
      </w:r>
      <w:r w:rsidRPr="00D45533">
        <w:rPr>
          <w:rFonts w:ascii="Times New Roman" w:hAnsi="Times New Roman" w:cs="Times New Roman"/>
          <w:sz w:val="24"/>
          <w:szCs w:val="24"/>
        </w:rPr>
        <w:t xml:space="preserve">put an obligation upon the appellant to treat the respondent justly and fairly before the decision to cancel the license was taken. Courts in cases of Judicial Review applications are bound to look into </w:t>
      </w:r>
      <w:r w:rsidRPr="00D45533">
        <w:rPr>
          <w:rStyle w:val="BodytextBold0"/>
          <w:rFonts w:ascii="Times New Roman" w:hAnsi="Times New Roman" w:cs="Times New Roman"/>
          <w:sz w:val="24"/>
          <w:szCs w:val="24"/>
        </w:rPr>
        <w:t>“How the decision</w:t>
      </w:r>
      <w:r w:rsidRPr="00D45533">
        <w:rPr>
          <w:rStyle w:val="BodytextBold"/>
          <w:rFonts w:ascii="Times New Roman" w:hAnsi="Times New Roman" w:cs="Times New Roman"/>
          <w:sz w:val="24"/>
          <w:szCs w:val="24"/>
        </w:rPr>
        <w:t xml:space="preserve"> </w:t>
      </w:r>
      <w:r w:rsidRPr="00D45533">
        <w:rPr>
          <w:rStyle w:val="BodytextBold0"/>
          <w:rFonts w:ascii="Times New Roman" w:hAnsi="Times New Roman" w:cs="Times New Roman"/>
          <w:sz w:val="24"/>
          <w:szCs w:val="24"/>
        </w:rPr>
        <w:t>was reached</w:t>
      </w:r>
      <w:r w:rsidRPr="00D45533">
        <w:rPr>
          <w:rStyle w:val="BodyText1"/>
          <w:rFonts w:ascii="Times New Roman" w:hAnsi="Times New Roman" w:cs="Times New Roman"/>
          <w:sz w:val="24"/>
          <w:szCs w:val="24"/>
        </w:rPr>
        <w:t>”</w:t>
      </w:r>
      <w:r w:rsidRPr="00D45533">
        <w:rPr>
          <w:rFonts w:ascii="Times New Roman" w:hAnsi="Times New Roman" w:cs="Times New Roman"/>
          <w:sz w:val="24"/>
          <w:szCs w:val="24"/>
        </w:rPr>
        <w:t xml:space="preserve"> and not into the merits of the case or complaint from which the application for </w:t>
      </w:r>
      <w:proofErr w:type="gramStart"/>
      <w:r w:rsidRPr="00D45533">
        <w:rPr>
          <w:rFonts w:ascii="Times New Roman" w:hAnsi="Times New Roman" w:cs="Times New Roman"/>
          <w:sz w:val="24"/>
          <w:szCs w:val="24"/>
        </w:rPr>
        <w:t>Judicial</w:t>
      </w:r>
      <w:proofErr w:type="gramEnd"/>
      <w:r w:rsidRPr="00D45533">
        <w:rPr>
          <w:rFonts w:ascii="Times New Roman" w:hAnsi="Times New Roman" w:cs="Times New Roman"/>
          <w:sz w:val="24"/>
          <w:szCs w:val="24"/>
        </w:rPr>
        <w:t xml:space="preserve"> review is arising from.</w:t>
      </w:r>
    </w:p>
    <w:p w:rsidR="00D94C50" w:rsidRPr="00D45533" w:rsidRDefault="00E03413">
      <w:pPr>
        <w:pStyle w:val="BodyText21"/>
        <w:shd w:val="clear" w:color="auto" w:fill="auto"/>
        <w:spacing w:before="0" w:after="364" w:line="490" w:lineRule="exact"/>
        <w:ind w:left="700" w:right="60" w:firstLine="0"/>
        <w:rPr>
          <w:rFonts w:ascii="Times New Roman" w:hAnsi="Times New Roman" w:cs="Times New Roman"/>
          <w:sz w:val="24"/>
          <w:szCs w:val="24"/>
        </w:rPr>
      </w:pPr>
      <w:r w:rsidRPr="00D45533">
        <w:rPr>
          <w:rFonts w:ascii="Times New Roman" w:hAnsi="Times New Roman" w:cs="Times New Roman"/>
          <w:sz w:val="24"/>
          <w:szCs w:val="24"/>
        </w:rPr>
        <w:t xml:space="preserve">In this case, and with respect to counsel for the appellant, it appears the appellant’s case is premised on the assertion that the grant of certiorari was against public interest and interfered with the greater interest of third parties, namely the community around the quarry site. This in our considered view is no excuse for the appellant not observing </w:t>
      </w:r>
      <w:r w:rsidRPr="00D45533">
        <w:rPr>
          <w:rStyle w:val="Bodytext13pt"/>
          <w:rFonts w:ascii="Times New Roman" w:hAnsi="Times New Roman" w:cs="Times New Roman"/>
          <w:sz w:val="24"/>
          <w:szCs w:val="24"/>
        </w:rPr>
        <w:t xml:space="preserve">Articles 28(1) and 42 of the Constitution </w:t>
      </w:r>
      <w:r w:rsidRPr="00D45533">
        <w:rPr>
          <w:rFonts w:ascii="Times New Roman" w:hAnsi="Times New Roman" w:cs="Times New Roman"/>
          <w:sz w:val="24"/>
          <w:szCs w:val="24"/>
        </w:rPr>
        <w:t>and not applying the Rules of Natural Justice when dealing with the respondent. Thus the learned trial judge was justified in awarding the remedy of certiorari quashing the cancellation of the license. Grounds one and two of the appeal fail.</w:t>
      </w:r>
    </w:p>
    <w:p w:rsidR="00D94C50" w:rsidRPr="00D45533" w:rsidRDefault="00E03413">
      <w:pPr>
        <w:pStyle w:val="Bodytext20"/>
        <w:shd w:val="clear" w:color="auto" w:fill="auto"/>
        <w:spacing w:before="0" w:after="192" w:line="260" w:lineRule="exact"/>
        <w:ind w:left="700" w:firstLine="0"/>
        <w:jc w:val="both"/>
        <w:rPr>
          <w:rFonts w:ascii="Times New Roman" w:hAnsi="Times New Roman" w:cs="Times New Roman"/>
          <w:sz w:val="24"/>
          <w:szCs w:val="24"/>
        </w:rPr>
      </w:pPr>
      <w:proofErr w:type="gramStart"/>
      <w:r w:rsidRPr="00D45533">
        <w:rPr>
          <w:rStyle w:val="Bodytext22"/>
          <w:rFonts w:ascii="Times New Roman" w:hAnsi="Times New Roman" w:cs="Times New Roman"/>
          <w:b/>
          <w:bCs/>
          <w:sz w:val="24"/>
          <w:szCs w:val="24"/>
        </w:rPr>
        <w:t>Grounds three, four, five six and seven.</w:t>
      </w:r>
      <w:proofErr w:type="gramEnd"/>
    </w:p>
    <w:p w:rsidR="00D94C50" w:rsidRPr="00D45533" w:rsidRDefault="00E03413">
      <w:pPr>
        <w:pStyle w:val="Bodytext60"/>
        <w:shd w:val="clear" w:color="auto" w:fill="auto"/>
        <w:spacing w:line="490" w:lineRule="exact"/>
        <w:ind w:left="20" w:right="60" w:firstLine="0"/>
        <w:jc w:val="right"/>
        <w:rPr>
          <w:rFonts w:ascii="Times New Roman" w:hAnsi="Times New Roman" w:cs="Times New Roman"/>
          <w:sz w:val="24"/>
          <w:szCs w:val="24"/>
        </w:rPr>
      </w:pPr>
      <w:r w:rsidRPr="00D45533">
        <w:rPr>
          <w:rFonts w:ascii="Times New Roman" w:hAnsi="Times New Roman" w:cs="Times New Roman"/>
          <w:sz w:val="24"/>
          <w:szCs w:val="24"/>
        </w:rPr>
        <w:t xml:space="preserve">That the learned trial judge erred in law and in fact when he erroneously/capriciously entertained a claim for special damages in </w:t>
      </w:r>
      <w:r w:rsidRPr="00D45533">
        <w:rPr>
          <w:rFonts w:ascii="Times New Roman" w:hAnsi="Times New Roman" w:cs="Times New Roman"/>
          <w:sz w:val="24"/>
          <w:szCs w:val="24"/>
        </w:rPr>
        <w:lastRenderedPageBreak/>
        <w:t>an application for judicial review, that the learned trial judge erred in law and in fact in finding that the respondent was entitled to Uganda shillings</w:t>
      </w:r>
    </w:p>
    <w:p w:rsidR="00D94C50" w:rsidRPr="00D45533" w:rsidRDefault="0042278A" w:rsidP="0042278A">
      <w:pPr>
        <w:pStyle w:val="Bodytext60"/>
        <w:shd w:val="clear" w:color="auto" w:fill="auto"/>
        <w:tabs>
          <w:tab w:val="left" w:pos="2702"/>
        </w:tabs>
        <w:spacing w:line="490" w:lineRule="exact"/>
        <w:ind w:right="60" w:firstLine="0"/>
        <w:rPr>
          <w:rFonts w:ascii="Times New Roman" w:hAnsi="Times New Roman" w:cs="Times New Roman"/>
          <w:sz w:val="24"/>
          <w:szCs w:val="24"/>
        </w:rPr>
        <w:sectPr w:rsidR="00D94C50" w:rsidRPr="00D45533">
          <w:footerReference w:type="even" r:id="rId19"/>
          <w:footerReference w:type="default" r:id="rId20"/>
          <w:footerReference w:type="first" r:id="rId21"/>
          <w:pgSz w:w="12240" w:h="15840"/>
          <w:pgMar w:top="726" w:right="979" w:bottom="982" w:left="1008" w:header="0" w:footer="3" w:gutter="0"/>
          <w:cols w:space="720"/>
          <w:noEndnote/>
          <w:titlePg/>
          <w:docGrid w:linePitch="360"/>
        </w:sectPr>
      </w:pPr>
      <w:r>
        <w:rPr>
          <w:rFonts w:ascii="Times New Roman" w:hAnsi="Times New Roman" w:cs="Times New Roman"/>
          <w:sz w:val="24"/>
          <w:szCs w:val="24"/>
        </w:rPr>
        <w:t>400,000,</w:t>
      </w:r>
      <w:r w:rsidR="00E03413" w:rsidRPr="00D45533">
        <w:rPr>
          <w:rFonts w:ascii="Times New Roman" w:hAnsi="Times New Roman" w:cs="Times New Roman"/>
          <w:sz w:val="24"/>
          <w:szCs w:val="24"/>
        </w:rPr>
        <w:t>000/= and US$ 17,595 as special damages when the same had not been properly pleaded and / or strictly proved and that the learned trial</w:t>
      </w:r>
    </w:p>
    <w:p w:rsidR="00D94C50" w:rsidRPr="00D45533" w:rsidRDefault="00E03413" w:rsidP="0042278A">
      <w:pPr>
        <w:pStyle w:val="Bodytext60"/>
        <w:shd w:val="clear" w:color="auto" w:fill="auto"/>
        <w:spacing w:after="120"/>
        <w:ind w:right="60" w:firstLine="0"/>
        <w:rPr>
          <w:rFonts w:ascii="Times New Roman" w:hAnsi="Times New Roman" w:cs="Times New Roman"/>
          <w:sz w:val="24"/>
          <w:szCs w:val="24"/>
        </w:rPr>
      </w:pPr>
      <w:proofErr w:type="gramStart"/>
      <w:r w:rsidRPr="00D45533">
        <w:rPr>
          <w:rFonts w:ascii="Times New Roman" w:hAnsi="Times New Roman" w:cs="Times New Roman"/>
          <w:sz w:val="24"/>
          <w:szCs w:val="24"/>
        </w:rPr>
        <w:lastRenderedPageBreak/>
        <w:t>judge</w:t>
      </w:r>
      <w:proofErr w:type="gramEnd"/>
      <w:r w:rsidRPr="00D45533">
        <w:rPr>
          <w:rFonts w:ascii="Times New Roman" w:hAnsi="Times New Roman" w:cs="Times New Roman"/>
          <w:sz w:val="24"/>
          <w:szCs w:val="24"/>
        </w:rPr>
        <w:t xml:space="preserve"> erred in law and in fact when he awarded a sum of Uganda shillings 400, 000,000/= as general damages which was so high in the circumstances to constitute an entirely erroneous estimate of damages to the respondent.</w:t>
      </w:r>
    </w:p>
    <w:p w:rsidR="00D94C50" w:rsidRPr="00D45533" w:rsidRDefault="00E03413">
      <w:pPr>
        <w:pStyle w:val="BodyText21"/>
        <w:shd w:val="clear" w:color="auto" w:fill="auto"/>
        <w:spacing w:before="0" w:after="480" w:line="494" w:lineRule="exact"/>
        <w:ind w:right="60" w:firstLine="0"/>
        <w:jc w:val="right"/>
        <w:rPr>
          <w:rFonts w:ascii="Times New Roman" w:hAnsi="Times New Roman" w:cs="Times New Roman"/>
          <w:sz w:val="24"/>
          <w:szCs w:val="24"/>
        </w:rPr>
      </w:pPr>
      <w:r w:rsidRPr="00D45533">
        <w:rPr>
          <w:rFonts w:ascii="Times New Roman" w:hAnsi="Times New Roman" w:cs="Times New Roman"/>
          <w:sz w:val="24"/>
          <w:szCs w:val="24"/>
        </w:rPr>
        <w:t>The respondent chose to pursue a claim for damages through a judicial review application. We wish the respondent had done so through an ordinary suit where damages are specifically pleaded and, if of a special nature, strictly proved. However the respondent so chose and the trial judge considered them. We too have to deal with them.</w:t>
      </w:r>
    </w:p>
    <w:p w:rsidR="00D94C50" w:rsidRPr="00D45533" w:rsidRDefault="00E03413">
      <w:pPr>
        <w:pStyle w:val="Bodytext20"/>
        <w:shd w:val="clear" w:color="auto" w:fill="auto"/>
        <w:spacing w:before="0" w:after="546" w:line="270" w:lineRule="exact"/>
        <w:ind w:firstLine="680"/>
        <w:jc w:val="left"/>
        <w:rPr>
          <w:rFonts w:ascii="Times New Roman" w:hAnsi="Times New Roman" w:cs="Times New Roman"/>
          <w:sz w:val="24"/>
          <w:szCs w:val="24"/>
        </w:rPr>
      </w:pPr>
      <w:r w:rsidRPr="00D45533">
        <w:rPr>
          <w:rFonts w:ascii="Times New Roman" w:hAnsi="Times New Roman" w:cs="Times New Roman"/>
          <w:sz w:val="24"/>
          <w:szCs w:val="24"/>
        </w:rPr>
        <w:t xml:space="preserve">Section 33 of the Judicature Act cap 13, </w:t>
      </w:r>
      <w:r w:rsidRPr="00D45533">
        <w:rPr>
          <w:rStyle w:val="Bodytext2135pt"/>
          <w:rFonts w:ascii="Times New Roman" w:hAnsi="Times New Roman" w:cs="Times New Roman"/>
          <w:sz w:val="24"/>
          <w:szCs w:val="24"/>
        </w:rPr>
        <w:t>provides thus:-</w:t>
      </w:r>
    </w:p>
    <w:p w:rsidR="00D94C50" w:rsidRPr="00D45533" w:rsidRDefault="00E03413">
      <w:pPr>
        <w:pStyle w:val="Bodytext60"/>
        <w:shd w:val="clear" w:color="auto" w:fill="auto"/>
        <w:spacing w:after="372" w:line="270" w:lineRule="exact"/>
        <w:ind w:firstLine="680"/>
        <w:jc w:val="left"/>
        <w:rPr>
          <w:rFonts w:ascii="Times New Roman" w:hAnsi="Times New Roman" w:cs="Times New Roman"/>
          <w:sz w:val="24"/>
          <w:szCs w:val="24"/>
        </w:rPr>
      </w:pPr>
      <w:r w:rsidRPr="00D45533">
        <w:rPr>
          <w:rFonts w:ascii="Times New Roman" w:hAnsi="Times New Roman" w:cs="Times New Roman"/>
          <w:sz w:val="24"/>
          <w:szCs w:val="24"/>
        </w:rPr>
        <w:t>33. General provisions as to remedies.</w:t>
      </w:r>
    </w:p>
    <w:p w:rsidR="00D94C50" w:rsidRPr="00D45533" w:rsidRDefault="00E03413">
      <w:pPr>
        <w:pStyle w:val="Bodytext60"/>
        <w:shd w:val="clear" w:color="auto" w:fill="auto"/>
        <w:tabs>
          <w:tab w:val="left" w:pos="1455"/>
        </w:tabs>
        <w:ind w:left="700" w:hanging="680"/>
        <w:rPr>
          <w:rFonts w:ascii="Times New Roman" w:hAnsi="Times New Roman" w:cs="Times New Roman"/>
          <w:sz w:val="24"/>
          <w:szCs w:val="24"/>
        </w:rPr>
      </w:pPr>
      <w:r w:rsidRPr="00D45533">
        <w:rPr>
          <w:rStyle w:val="Bodytext6NotBold"/>
          <w:rFonts w:ascii="Times New Roman" w:hAnsi="Times New Roman" w:cs="Times New Roman"/>
          <w:sz w:val="24"/>
          <w:szCs w:val="24"/>
        </w:rPr>
        <w:tab/>
      </w:r>
      <w:r w:rsidRPr="00D45533">
        <w:rPr>
          <w:rFonts w:ascii="Times New Roman" w:hAnsi="Times New Roman" w:cs="Times New Roman"/>
          <w:sz w:val="24"/>
          <w:szCs w:val="24"/>
        </w:rPr>
        <w:t>"The High Court shall, in the exercise of the jurisdiction vested in it by</w:t>
      </w:r>
    </w:p>
    <w:p w:rsidR="00D94C50" w:rsidRPr="00D45533" w:rsidRDefault="00E03413">
      <w:pPr>
        <w:pStyle w:val="Bodytext60"/>
        <w:shd w:val="clear" w:color="auto" w:fill="auto"/>
        <w:tabs>
          <w:tab w:val="left" w:pos="1382"/>
        </w:tabs>
        <w:ind w:right="60" w:firstLine="0"/>
        <w:jc w:val="right"/>
        <w:rPr>
          <w:rFonts w:ascii="Times New Roman" w:hAnsi="Times New Roman" w:cs="Times New Roman"/>
          <w:sz w:val="24"/>
          <w:szCs w:val="24"/>
        </w:rPr>
      </w:pPr>
      <w:r w:rsidRPr="00D45533">
        <w:rPr>
          <w:rFonts w:ascii="Times New Roman" w:hAnsi="Times New Roman" w:cs="Times New Roman"/>
          <w:sz w:val="24"/>
          <w:szCs w:val="24"/>
        </w:rPr>
        <w:t>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w:t>
      </w:r>
      <w:r w:rsidR="0042278A">
        <w:rPr>
          <w:rStyle w:val="Bodytext6NotBold"/>
          <w:rFonts w:ascii="Times New Roman" w:hAnsi="Times New Roman" w:cs="Times New Roman"/>
          <w:sz w:val="24"/>
          <w:szCs w:val="24"/>
        </w:rPr>
        <w:t xml:space="preserve"> </w:t>
      </w:r>
      <w:r w:rsidRPr="00D45533">
        <w:rPr>
          <w:rFonts w:ascii="Times New Roman" w:hAnsi="Times New Roman" w:cs="Times New Roman"/>
          <w:sz w:val="24"/>
          <w:szCs w:val="24"/>
        </w:rPr>
        <w:t>matters in controversy between the parties may be completely and</w:t>
      </w:r>
    </w:p>
    <w:p w:rsidR="00D94C50" w:rsidRPr="00D45533" w:rsidRDefault="00E03413">
      <w:pPr>
        <w:pStyle w:val="Bodytext60"/>
        <w:shd w:val="clear" w:color="auto" w:fill="auto"/>
        <w:spacing w:after="300"/>
        <w:ind w:left="1400" w:right="60" w:firstLine="0"/>
        <w:rPr>
          <w:rFonts w:ascii="Times New Roman" w:hAnsi="Times New Roman" w:cs="Times New Roman"/>
          <w:sz w:val="24"/>
          <w:szCs w:val="24"/>
        </w:rPr>
      </w:pPr>
      <w:r w:rsidRPr="00D45533">
        <w:rPr>
          <w:rFonts w:ascii="Times New Roman" w:hAnsi="Times New Roman" w:cs="Times New Roman"/>
          <w:sz w:val="24"/>
          <w:szCs w:val="24"/>
        </w:rPr>
        <w:t>finally determined and all multiplicities of legal proceedings concerning any of those matters avoided”'.</w:t>
      </w:r>
    </w:p>
    <w:p w:rsidR="00D94C50" w:rsidRPr="00D45533" w:rsidRDefault="00E03413">
      <w:pPr>
        <w:pStyle w:val="BodyText21"/>
        <w:shd w:val="clear" w:color="auto" w:fill="auto"/>
        <w:spacing w:before="0" w:after="304" w:line="494" w:lineRule="exact"/>
        <w:ind w:right="60" w:firstLine="680"/>
        <w:jc w:val="left"/>
        <w:rPr>
          <w:rFonts w:ascii="Times New Roman" w:hAnsi="Times New Roman" w:cs="Times New Roman"/>
          <w:sz w:val="24"/>
          <w:szCs w:val="24"/>
        </w:rPr>
      </w:pPr>
      <w:r w:rsidRPr="00D45533">
        <w:rPr>
          <w:rFonts w:ascii="Times New Roman" w:hAnsi="Times New Roman" w:cs="Times New Roman"/>
          <w:sz w:val="24"/>
          <w:szCs w:val="24"/>
        </w:rPr>
        <w:t>The respondent in its pleadings established that its project was for commercial benefit (business) and that by the unjustified cancellation of the certificate, the appellant caused loss to the respondent.</w:t>
      </w:r>
    </w:p>
    <w:p w:rsidR="00D94C50" w:rsidRPr="00D45533" w:rsidRDefault="00E03413">
      <w:pPr>
        <w:pStyle w:val="BodyText21"/>
        <w:shd w:val="clear" w:color="auto" w:fill="auto"/>
        <w:spacing w:before="0" w:after="0" w:line="490" w:lineRule="exact"/>
        <w:ind w:left="700" w:right="60" w:firstLine="0"/>
        <w:rPr>
          <w:rFonts w:ascii="Times New Roman" w:hAnsi="Times New Roman" w:cs="Times New Roman"/>
          <w:sz w:val="24"/>
          <w:szCs w:val="24"/>
        </w:rPr>
      </w:pPr>
      <w:r w:rsidRPr="00D45533">
        <w:rPr>
          <w:rFonts w:ascii="Times New Roman" w:hAnsi="Times New Roman" w:cs="Times New Roman"/>
          <w:sz w:val="24"/>
          <w:szCs w:val="24"/>
        </w:rPr>
        <w:t xml:space="preserve">The Judicature (Judicial Review) </w:t>
      </w:r>
      <w:r w:rsidRPr="00D45533">
        <w:rPr>
          <w:rStyle w:val="Bodytext13pt"/>
          <w:rFonts w:ascii="Times New Roman" w:hAnsi="Times New Roman" w:cs="Times New Roman"/>
          <w:sz w:val="24"/>
          <w:szCs w:val="24"/>
        </w:rPr>
        <w:t xml:space="preserve">Rules, 2009, SI 11 under Rule 8 </w:t>
      </w:r>
      <w:r w:rsidRPr="00D45533">
        <w:rPr>
          <w:rFonts w:ascii="Times New Roman" w:hAnsi="Times New Roman" w:cs="Times New Roman"/>
          <w:sz w:val="24"/>
          <w:szCs w:val="24"/>
        </w:rPr>
        <w:t>provides thus:-</w:t>
      </w:r>
    </w:p>
    <w:p w:rsidR="00D94C50" w:rsidRPr="00D45533" w:rsidRDefault="00E03413">
      <w:pPr>
        <w:pStyle w:val="Bodytext60"/>
        <w:shd w:val="clear" w:color="auto" w:fill="auto"/>
        <w:spacing w:after="312" w:line="270" w:lineRule="exact"/>
        <w:ind w:left="740" w:firstLine="0"/>
        <w:rPr>
          <w:rFonts w:ascii="Times New Roman" w:hAnsi="Times New Roman" w:cs="Times New Roman"/>
          <w:sz w:val="24"/>
          <w:szCs w:val="24"/>
        </w:rPr>
      </w:pPr>
      <w:proofErr w:type="gramStart"/>
      <w:r w:rsidRPr="00D45533">
        <w:rPr>
          <w:rFonts w:ascii="Times New Roman" w:hAnsi="Times New Roman" w:cs="Times New Roman"/>
          <w:sz w:val="24"/>
          <w:szCs w:val="24"/>
        </w:rPr>
        <w:t>Claims for damages.</w:t>
      </w:r>
      <w:proofErr w:type="gramEnd"/>
    </w:p>
    <w:p w:rsidR="00D94C50" w:rsidRPr="00D45533" w:rsidRDefault="0042278A" w:rsidP="00064255">
      <w:pPr>
        <w:pStyle w:val="Bodytext60"/>
        <w:shd w:val="clear" w:color="auto" w:fill="auto"/>
        <w:tabs>
          <w:tab w:val="left" w:pos="1475"/>
        </w:tabs>
        <w:ind w:left="40" w:right="20" w:firstLine="1060"/>
        <w:jc w:val="left"/>
        <w:rPr>
          <w:rFonts w:ascii="Times New Roman" w:hAnsi="Times New Roman" w:cs="Times New Roman"/>
          <w:sz w:val="24"/>
          <w:szCs w:val="24"/>
        </w:rPr>
      </w:pPr>
      <w:r>
        <w:rPr>
          <w:rFonts w:ascii="Times New Roman" w:hAnsi="Times New Roman" w:cs="Times New Roman"/>
          <w:sz w:val="24"/>
          <w:szCs w:val="24"/>
        </w:rPr>
        <w:t>(1</w:t>
      </w:r>
      <w:r w:rsidR="00E03413" w:rsidRPr="00D45533">
        <w:rPr>
          <w:rFonts w:ascii="Times New Roman" w:hAnsi="Times New Roman" w:cs="Times New Roman"/>
          <w:sz w:val="24"/>
          <w:szCs w:val="24"/>
        </w:rPr>
        <w:t>) “On an application for judicial review the court may, subject to</w:t>
      </w:r>
      <w:r>
        <w:rPr>
          <w:rStyle w:val="Bodytext611pt"/>
          <w:rFonts w:ascii="Times New Roman" w:hAnsi="Times New Roman" w:cs="Times New Roman"/>
          <w:b/>
          <w:bCs/>
          <w:sz w:val="24"/>
          <w:szCs w:val="24"/>
        </w:rPr>
        <w:t xml:space="preserve"> </w:t>
      </w:r>
      <w:proofErr w:type="spellStart"/>
      <w:r w:rsidR="00E03413" w:rsidRPr="00D45533">
        <w:rPr>
          <w:rFonts w:ascii="Times New Roman" w:hAnsi="Times New Roman" w:cs="Times New Roman"/>
          <w:sz w:val="24"/>
          <w:szCs w:val="24"/>
        </w:rPr>
        <w:t>subrule</w:t>
      </w:r>
      <w:proofErr w:type="spellEnd"/>
      <w:r w:rsidR="00E03413" w:rsidRPr="00D45533">
        <w:rPr>
          <w:rFonts w:ascii="Times New Roman" w:hAnsi="Times New Roman" w:cs="Times New Roman"/>
          <w:sz w:val="24"/>
          <w:szCs w:val="24"/>
        </w:rPr>
        <w:t xml:space="preserve"> </w:t>
      </w:r>
      <w:r w:rsidR="00064255">
        <w:rPr>
          <w:rFonts w:ascii="Times New Roman" w:hAnsi="Times New Roman" w:cs="Times New Roman"/>
          <w:sz w:val="24"/>
          <w:szCs w:val="24"/>
        </w:rPr>
        <w:t xml:space="preserve"> </w:t>
      </w:r>
      <w:r w:rsidR="00E03413" w:rsidRPr="00D45533">
        <w:rPr>
          <w:rFonts w:ascii="Times New Roman" w:hAnsi="Times New Roman" w:cs="Times New Roman"/>
          <w:sz w:val="24"/>
          <w:szCs w:val="24"/>
        </w:rPr>
        <w:t>(2), award damages to the applicant, if— (a) he or she has</w:t>
      </w:r>
      <w:r w:rsidR="00064255">
        <w:rPr>
          <w:rFonts w:ascii="Times New Roman" w:hAnsi="Times New Roman" w:cs="Times New Roman"/>
          <w:sz w:val="24"/>
          <w:szCs w:val="24"/>
        </w:rPr>
        <w:t xml:space="preserve"> </w:t>
      </w:r>
      <w:r w:rsidR="00E03413" w:rsidRPr="00D45533">
        <w:rPr>
          <w:rFonts w:ascii="Times New Roman" w:hAnsi="Times New Roman" w:cs="Times New Roman"/>
          <w:sz w:val="24"/>
          <w:szCs w:val="24"/>
        </w:rPr>
        <w:t>included in the motion in support of his or her application a claim for damages arising from any matter to which the application relates; and (b) the court is satisfied that, if the claim had been made in an action begun by the applicant at the time of making his or her application, he</w:t>
      </w:r>
      <w:r w:rsidR="00064255">
        <w:rPr>
          <w:rStyle w:val="Bodytext6Corbel0"/>
          <w:rFonts w:ascii="Times New Roman" w:hAnsi="Times New Roman" w:cs="Times New Roman"/>
          <w:b/>
          <w:bCs/>
          <w:sz w:val="24"/>
          <w:szCs w:val="24"/>
        </w:rPr>
        <w:t xml:space="preserve"> </w:t>
      </w:r>
      <w:r w:rsidR="00064255">
        <w:rPr>
          <w:rStyle w:val="Bodytext611pt"/>
          <w:rFonts w:ascii="Times New Roman" w:hAnsi="Times New Roman" w:cs="Times New Roman"/>
          <w:b/>
          <w:bCs/>
          <w:sz w:val="24"/>
          <w:szCs w:val="24"/>
        </w:rPr>
        <w:t xml:space="preserve"> </w:t>
      </w:r>
      <w:r w:rsidR="00E03413" w:rsidRPr="00D45533">
        <w:rPr>
          <w:rFonts w:ascii="Times New Roman" w:hAnsi="Times New Roman" w:cs="Times New Roman"/>
          <w:sz w:val="24"/>
          <w:szCs w:val="24"/>
        </w:rPr>
        <w:t>or she could have been awarded damages. (2) Rules 1 to 5 of Order VI</w:t>
      </w:r>
      <w:r w:rsidR="00064255">
        <w:rPr>
          <w:rFonts w:ascii="Times New Roman" w:hAnsi="Times New Roman" w:cs="Times New Roman"/>
          <w:sz w:val="24"/>
          <w:szCs w:val="24"/>
        </w:rPr>
        <w:t xml:space="preserve"> </w:t>
      </w:r>
      <w:r w:rsidR="00E03413" w:rsidRPr="00D45533">
        <w:rPr>
          <w:rFonts w:ascii="Times New Roman" w:hAnsi="Times New Roman" w:cs="Times New Roman"/>
          <w:sz w:val="24"/>
          <w:szCs w:val="24"/>
        </w:rPr>
        <w:t>of the Civil Procedure Rules shall be applied to a statement relating to a claim for damages as they apply to a pleading”.</w:t>
      </w:r>
    </w:p>
    <w:p w:rsidR="00D94C50" w:rsidRPr="00D45533" w:rsidRDefault="00E03413">
      <w:pPr>
        <w:pStyle w:val="BodyText21"/>
        <w:shd w:val="clear" w:color="auto" w:fill="auto"/>
        <w:spacing w:before="0" w:after="304" w:line="494" w:lineRule="exact"/>
        <w:ind w:left="740" w:right="20" w:firstLine="0"/>
        <w:rPr>
          <w:rFonts w:ascii="Times New Roman" w:hAnsi="Times New Roman" w:cs="Times New Roman"/>
          <w:sz w:val="24"/>
          <w:szCs w:val="24"/>
        </w:rPr>
      </w:pPr>
      <w:r w:rsidRPr="00D45533">
        <w:rPr>
          <w:rFonts w:ascii="Times New Roman" w:hAnsi="Times New Roman" w:cs="Times New Roman"/>
          <w:sz w:val="24"/>
          <w:szCs w:val="24"/>
        </w:rPr>
        <w:t xml:space="preserve">Damages are within the discretion of Court and just like the respondent pleaded in its Notice of Motion and supporting affidavit, it showed that it lost as a result of the cancellation of the certificate. In the case of </w:t>
      </w:r>
      <w:proofErr w:type="spellStart"/>
      <w:r w:rsidRPr="00D45533">
        <w:rPr>
          <w:rStyle w:val="Bodytext13pt"/>
          <w:rFonts w:ascii="Times New Roman" w:hAnsi="Times New Roman" w:cs="Times New Roman"/>
          <w:sz w:val="24"/>
          <w:szCs w:val="24"/>
        </w:rPr>
        <w:t>Bullingha</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Hughs</w:t>
      </w:r>
      <w:proofErr w:type="spellEnd"/>
      <w:r w:rsidRPr="00D45533">
        <w:rPr>
          <w:rStyle w:val="Bodytext13pt"/>
          <w:rFonts w:ascii="Times New Roman" w:hAnsi="Times New Roman" w:cs="Times New Roman"/>
          <w:sz w:val="24"/>
          <w:szCs w:val="24"/>
        </w:rPr>
        <w:t xml:space="preserve"> [1949] 1 KB 1 KB 643, </w:t>
      </w:r>
      <w:r w:rsidRPr="00D45533">
        <w:rPr>
          <w:rFonts w:ascii="Times New Roman" w:hAnsi="Times New Roman" w:cs="Times New Roman"/>
          <w:sz w:val="24"/>
          <w:szCs w:val="24"/>
        </w:rPr>
        <w:t xml:space="preserve">it was held that the </w:t>
      </w:r>
      <w:r w:rsidRPr="00D45533">
        <w:rPr>
          <w:rFonts w:ascii="Times New Roman" w:hAnsi="Times New Roman" w:cs="Times New Roman"/>
          <w:sz w:val="24"/>
          <w:szCs w:val="24"/>
        </w:rPr>
        <w:lastRenderedPageBreak/>
        <w:t>objective of damages is to put the injured person back to the position where he or she was before the injury.</w:t>
      </w:r>
    </w:p>
    <w:p w:rsidR="00D94C50" w:rsidRPr="00D45533" w:rsidRDefault="00E03413">
      <w:pPr>
        <w:pStyle w:val="BodyText21"/>
        <w:shd w:val="clear" w:color="auto" w:fill="auto"/>
        <w:spacing w:before="0" w:after="296" w:line="490" w:lineRule="exact"/>
        <w:ind w:left="740" w:right="20" w:firstLine="0"/>
        <w:rPr>
          <w:rFonts w:ascii="Times New Roman" w:hAnsi="Times New Roman" w:cs="Times New Roman"/>
          <w:sz w:val="24"/>
          <w:szCs w:val="24"/>
        </w:rPr>
      </w:pPr>
      <w:r w:rsidRPr="00D45533">
        <w:rPr>
          <w:rFonts w:ascii="Times New Roman" w:hAnsi="Times New Roman" w:cs="Times New Roman"/>
          <w:sz w:val="24"/>
          <w:szCs w:val="24"/>
        </w:rPr>
        <w:t>Damages are compensatory for the loss or in</w:t>
      </w:r>
      <w:r w:rsidR="00064255">
        <w:rPr>
          <w:rFonts w:ascii="Times New Roman" w:hAnsi="Times New Roman" w:cs="Times New Roman"/>
          <w:sz w:val="24"/>
          <w:szCs w:val="24"/>
        </w:rPr>
        <w:t xml:space="preserve">jury suffered. General damages </w:t>
      </w:r>
      <w:r w:rsidRPr="00D45533">
        <w:rPr>
          <w:rFonts w:ascii="Times New Roman" w:hAnsi="Times New Roman" w:cs="Times New Roman"/>
          <w:sz w:val="24"/>
          <w:szCs w:val="24"/>
        </w:rPr>
        <w:t xml:space="preserve">are awardable at large and after assessment by Court. They are intended to offer some satisfaction to the injured party. They in some respects, focus on the conduct of the party causing the injury and loss. See </w:t>
      </w:r>
      <w:r w:rsidRPr="00D45533">
        <w:rPr>
          <w:rStyle w:val="Bodytext13pt"/>
          <w:rFonts w:ascii="Times New Roman" w:hAnsi="Times New Roman" w:cs="Times New Roman"/>
          <w:sz w:val="24"/>
          <w:szCs w:val="24"/>
        </w:rPr>
        <w:t xml:space="preserve">Uganda Revenue Authority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Wanume</w:t>
      </w:r>
      <w:proofErr w:type="spellEnd"/>
      <w:r w:rsidRPr="00D45533">
        <w:rPr>
          <w:rStyle w:val="Bodytext13pt"/>
          <w:rFonts w:ascii="Times New Roman" w:hAnsi="Times New Roman" w:cs="Times New Roman"/>
          <w:sz w:val="24"/>
          <w:szCs w:val="24"/>
        </w:rPr>
        <w:t xml:space="preserve"> David </w:t>
      </w:r>
      <w:proofErr w:type="spellStart"/>
      <w:r w:rsidRPr="00D45533">
        <w:rPr>
          <w:rStyle w:val="Bodytext13pt"/>
          <w:rFonts w:ascii="Times New Roman" w:hAnsi="Times New Roman" w:cs="Times New Roman"/>
          <w:sz w:val="24"/>
          <w:szCs w:val="24"/>
        </w:rPr>
        <w:t>Kitamirike</w:t>
      </w:r>
      <w:proofErr w:type="spellEnd"/>
      <w:r w:rsidRPr="00D45533">
        <w:rPr>
          <w:rStyle w:val="Bodytext13pt"/>
          <w:rFonts w:ascii="Times New Roman" w:hAnsi="Times New Roman" w:cs="Times New Roman"/>
          <w:sz w:val="24"/>
          <w:szCs w:val="24"/>
        </w:rPr>
        <w:t xml:space="preserve"> Court of Appeal Civil Appeal NO. </w:t>
      </w:r>
      <w:proofErr w:type="gramStart"/>
      <w:r w:rsidRPr="00D45533">
        <w:rPr>
          <w:rStyle w:val="Bodytext13pt"/>
          <w:rFonts w:ascii="Times New Roman" w:hAnsi="Times New Roman" w:cs="Times New Roman"/>
          <w:sz w:val="24"/>
          <w:szCs w:val="24"/>
        </w:rPr>
        <w:t>43 of 2010.</w:t>
      </w:r>
      <w:proofErr w:type="gramEnd"/>
      <w:r w:rsidRPr="00D45533">
        <w:rPr>
          <w:rStyle w:val="Bodytext13pt"/>
          <w:rFonts w:ascii="Times New Roman" w:hAnsi="Times New Roman" w:cs="Times New Roman"/>
          <w:sz w:val="24"/>
          <w:szCs w:val="24"/>
        </w:rPr>
        <w:t xml:space="preserve"> </w:t>
      </w:r>
      <w:r w:rsidRPr="00D45533">
        <w:rPr>
          <w:rFonts w:ascii="Times New Roman" w:hAnsi="Times New Roman" w:cs="Times New Roman"/>
          <w:sz w:val="24"/>
          <w:szCs w:val="24"/>
        </w:rPr>
        <w:t>We have subjected the evidence adduced on damages to fresh scrutiny and we have reached our own conclusion. The respondent was expected to make profits from the business of rock blasting and crushing. It had already started executing agreements with potential customers. Money was borrowed and spent substantially in the project. Since 13.08.2012, to date, the respondent has not been able to do anything concerning the project due to the unilateral and abrupt conduct of the appellant. The respondent has thus suffered greatly from the liability and other obligations undertaken on the basis that the project was viable and was to be operational there and then. The learned trial judge considered the magnitude of the project and the projected income the respondent would have earned if he was not interrupted. The conduct of the appellant was arbitrary, callous, and inconsiderate. We therefore, have not been persuaded that</w:t>
      </w:r>
      <w:r w:rsidR="00064255">
        <w:rPr>
          <w:rFonts w:ascii="Times New Roman" w:hAnsi="Times New Roman" w:cs="Times New Roman"/>
          <w:sz w:val="24"/>
          <w:szCs w:val="24"/>
        </w:rPr>
        <w:t xml:space="preserve"> the award of </w:t>
      </w:r>
      <w:proofErr w:type="spellStart"/>
      <w:r w:rsidR="00064255">
        <w:rPr>
          <w:rFonts w:ascii="Times New Roman" w:hAnsi="Times New Roman" w:cs="Times New Roman"/>
          <w:sz w:val="24"/>
          <w:szCs w:val="24"/>
        </w:rPr>
        <w:t>shs</w:t>
      </w:r>
      <w:proofErr w:type="spellEnd"/>
      <w:r w:rsidR="00064255">
        <w:rPr>
          <w:rFonts w:ascii="Times New Roman" w:hAnsi="Times New Roman" w:cs="Times New Roman"/>
          <w:sz w:val="24"/>
          <w:szCs w:val="24"/>
        </w:rPr>
        <w:t>. 400,000,000/=</w:t>
      </w:r>
      <w:r w:rsidRPr="00D45533">
        <w:rPr>
          <w:rFonts w:ascii="Times New Roman" w:hAnsi="Times New Roman" w:cs="Times New Roman"/>
          <w:sz w:val="24"/>
          <w:szCs w:val="24"/>
        </w:rPr>
        <w:t xml:space="preserve"> was on the higher side given the stated considerations. We thus uphold the said award of general damages to the respondent.</w:t>
      </w:r>
    </w:p>
    <w:p w:rsidR="00D94C50" w:rsidRPr="00D45533" w:rsidRDefault="00E03413" w:rsidP="00064255">
      <w:pPr>
        <w:pStyle w:val="BodyText21"/>
        <w:shd w:val="clear" w:color="auto" w:fill="auto"/>
        <w:spacing w:before="0" w:after="304" w:line="494" w:lineRule="exact"/>
        <w:ind w:left="700" w:right="80" w:firstLine="0"/>
        <w:rPr>
          <w:rFonts w:ascii="Times New Roman" w:hAnsi="Times New Roman" w:cs="Times New Roman"/>
          <w:sz w:val="24"/>
          <w:szCs w:val="24"/>
        </w:rPr>
      </w:pPr>
      <w:r w:rsidRPr="00D45533">
        <w:rPr>
          <w:rFonts w:ascii="Times New Roman" w:hAnsi="Times New Roman" w:cs="Times New Roman"/>
          <w:sz w:val="24"/>
          <w:szCs w:val="24"/>
        </w:rPr>
        <w:t xml:space="preserve">With regard to special damages, these damages are intended to compensate a plaintiff for a quantifiable monetary loss out of pocket. The supporting affidavit of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the Executive Director of the respondent, stated as follows;</w:t>
      </w:r>
    </w:p>
    <w:p w:rsidR="00D94C50" w:rsidRPr="00D45533" w:rsidRDefault="00E03413" w:rsidP="00064255">
      <w:pPr>
        <w:pStyle w:val="Bodytext60"/>
        <w:shd w:val="clear" w:color="auto" w:fill="auto"/>
        <w:tabs>
          <w:tab w:val="left" w:pos="1398"/>
        </w:tabs>
        <w:spacing w:line="490" w:lineRule="exact"/>
        <w:ind w:left="20" w:right="80" w:firstLine="1040"/>
        <w:jc w:val="left"/>
        <w:rPr>
          <w:rFonts w:ascii="Times New Roman" w:hAnsi="Times New Roman" w:cs="Times New Roman"/>
          <w:sz w:val="24"/>
          <w:szCs w:val="24"/>
        </w:rPr>
      </w:pPr>
      <w:r w:rsidRPr="00D45533">
        <w:rPr>
          <w:rFonts w:ascii="Times New Roman" w:hAnsi="Times New Roman" w:cs="Times New Roman"/>
          <w:sz w:val="24"/>
          <w:szCs w:val="24"/>
        </w:rPr>
        <w:t xml:space="preserve">6. That the said company; Solid State Ltd in pursuance of its objectives of </w:t>
      </w:r>
      <w:r w:rsidR="00064255">
        <w:rPr>
          <w:rStyle w:val="Bodytext6Corbel"/>
          <w:rFonts w:ascii="Times New Roman" w:hAnsi="Times New Roman" w:cs="Times New Roman"/>
          <w:sz w:val="24"/>
          <w:szCs w:val="24"/>
        </w:rPr>
        <w:t xml:space="preserve"> </w:t>
      </w:r>
      <w:r w:rsidRPr="00D45533">
        <w:rPr>
          <w:rFonts w:ascii="Times New Roman" w:hAnsi="Times New Roman" w:cs="Times New Roman"/>
          <w:sz w:val="24"/>
          <w:szCs w:val="24"/>
        </w:rPr>
        <w:t>acquiring a NEMA Certificate, hired an Environmental consulting firm</w:t>
      </w:r>
      <w:r w:rsidR="00064255">
        <w:rPr>
          <w:rFonts w:ascii="Times New Roman" w:hAnsi="Times New Roman" w:cs="Times New Roman"/>
          <w:sz w:val="24"/>
          <w:szCs w:val="24"/>
        </w:rPr>
        <w:t xml:space="preserve"> </w:t>
      </w:r>
      <w:r w:rsidRPr="00D45533">
        <w:rPr>
          <w:rFonts w:ascii="Times New Roman" w:hAnsi="Times New Roman" w:cs="Times New Roman"/>
          <w:sz w:val="24"/>
          <w:szCs w:val="24"/>
        </w:rPr>
        <w:t xml:space="preserve">(ECO) to handle the Environmental Impact Assessment at a total cost of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proofErr w:type="gramStart"/>
      <w:r w:rsidRPr="00D45533">
        <w:rPr>
          <w:rFonts w:ascii="Times New Roman" w:hAnsi="Times New Roman" w:cs="Times New Roman"/>
          <w:sz w:val="24"/>
          <w:szCs w:val="24"/>
        </w:rPr>
        <w:t>shs</w:t>
      </w:r>
      <w:proofErr w:type="spellEnd"/>
      <w:proofErr w:type="gramEnd"/>
      <w:r w:rsidRPr="00D45533">
        <w:rPr>
          <w:rFonts w:ascii="Times New Roman" w:hAnsi="Times New Roman" w:cs="Times New Roman"/>
          <w:sz w:val="24"/>
          <w:szCs w:val="24"/>
        </w:rPr>
        <w:t>. 10, 000, 0000/= (Ten million Uganda shillings) copies of the receipts (NO. 22 and 23) are hereto attached and Marked “</w:t>
      </w:r>
      <w:proofErr w:type="gramStart"/>
      <w:r w:rsidRPr="00D45533">
        <w:rPr>
          <w:rFonts w:ascii="Times New Roman" w:hAnsi="Times New Roman" w:cs="Times New Roman"/>
          <w:sz w:val="24"/>
          <w:szCs w:val="24"/>
        </w:rPr>
        <w:t>R ”</w:t>
      </w:r>
      <w:proofErr w:type="gramEnd"/>
      <w:r w:rsidRPr="00D45533">
        <w:rPr>
          <w:rFonts w:ascii="Times New Roman" w:hAnsi="Times New Roman" w:cs="Times New Roman"/>
          <w:sz w:val="24"/>
          <w:szCs w:val="24"/>
        </w:rPr>
        <w:t>.</w:t>
      </w:r>
    </w:p>
    <w:p w:rsidR="00D94C50" w:rsidRPr="00D45533" w:rsidRDefault="00E03413" w:rsidP="00064255">
      <w:pPr>
        <w:pStyle w:val="Bodytext60"/>
        <w:shd w:val="clear" w:color="auto" w:fill="auto"/>
        <w:ind w:left="1400" w:right="80"/>
        <w:rPr>
          <w:rFonts w:ascii="Times New Roman" w:hAnsi="Times New Roman" w:cs="Times New Roman"/>
          <w:sz w:val="24"/>
          <w:szCs w:val="24"/>
        </w:rPr>
      </w:pPr>
      <w:r w:rsidRPr="00D45533">
        <w:rPr>
          <w:rStyle w:val="Bodytext6NotBold"/>
          <w:rFonts w:ascii="Times New Roman" w:hAnsi="Times New Roman" w:cs="Times New Roman"/>
          <w:sz w:val="24"/>
          <w:szCs w:val="24"/>
        </w:rPr>
        <w:t xml:space="preserve">7. </w:t>
      </w:r>
      <w:r w:rsidRPr="00D45533">
        <w:rPr>
          <w:rFonts w:ascii="Times New Roman" w:hAnsi="Times New Roman" w:cs="Times New Roman"/>
          <w:sz w:val="24"/>
          <w:szCs w:val="24"/>
        </w:rPr>
        <w:t>That upon receipt of the certificate of approval issued to Solid Stated Ltd by the National Environment Management Authority (NEMA),</w:t>
      </w:r>
      <w:r w:rsidRPr="00D45533">
        <w:rPr>
          <w:rStyle w:val="Bodytext6NotBold"/>
          <w:rFonts w:ascii="Times New Roman" w:hAnsi="Times New Roman" w:cs="Times New Roman"/>
          <w:sz w:val="24"/>
          <w:szCs w:val="24"/>
        </w:rPr>
        <w:t xml:space="preserve"> / </w:t>
      </w:r>
      <w:r w:rsidRPr="00D45533">
        <w:rPr>
          <w:rFonts w:ascii="Times New Roman" w:hAnsi="Times New Roman" w:cs="Times New Roman"/>
          <w:sz w:val="24"/>
          <w:szCs w:val="24"/>
        </w:rPr>
        <w:t xml:space="preserve">continued to purchase a rock at </w:t>
      </w:r>
      <w:proofErr w:type="spellStart"/>
      <w:r w:rsidRPr="00D45533">
        <w:rPr>
          <w:rFonts w:ascii="Times New Roman" w:hAnsi="Times New Roman" w:cs="Times New Roman"/>
          <w:sz w:val="24"/>
          <w:szCs w:val="24"/>
        </w:rPr>
        <w:t>Lubanyi</w:t>
      </w:r>
      <w:proofErr w:type="spellEnd"/>
      <w:r w:rsidRPr="00D45533">
        <w:rPr>
          <w:rFonts w:ascii="Times New Roman" w:hAnsi="Times New Roman" w:cs="Times New Roman"/>
          <w:sz w:val="24"/>
          <w:szCs w:val="24"/>
        </w:rPr>
        <w:t xml:space="preserve"> village </w:t>
      </w:r>
      <w:proofErr w:type="spellStart"/>
      <w:r w:rsidRPr="00D45533">
        <w:rPr>
          <w:rFonts w:ascii="Times New Roman" w:hAnsi="Times New Roman" w:cs="Times New Roman"/>
          <w:sz w:val="24"/>
          <w:szCs w:val="24"/>
        </w:rPr>
        <w:t>Butagaya</w:t>
      </w:r>
      <w:proofErr w:type="spellEnd"/>
      <w:r w:rsidRPr="00D45533">
        <w:rPr>
          <w:rFonts w:ascii="Times New Roman" w:hAnsi="Times New Roman" w:cs="Times New Roman"/>
          <w:sz w:val="24"/>
          <w:szCs w:val="24"/>
        </w:rPr>
        <w:t xml:space="preserve"> sub county </w:t>
      </w:r>
      <w:proofErr w:type="spellStart"/>
      <w:r w:rsidRPr="00D45533">
        <w:rPr>
          <w:rFonts w:ascii="Times New Roman" w:hAnsi="Times New Roman" w:cs="Times New Roman"/>
          <w:sz w:val="24"/>
          <w:szCs w:val="24"/>
        </w:rPr>
        <w:t>Jinja</w:t>
      </w:r>
      <w:proofErr w:type="spellEnd"/>
      <w:r w:rsidRPr="00D45533">
        <w:rPr>
          <w:rFonts w:ascii="Times New Roman" w:hAnsi="Times New Roman" w:cs="Times New Roman"/>
          <w:sz w:val="24"/>
          <w:szCs w:val="24"/>
        </w:rPr>
        <w:t xml:space="preserve"> District </w:t>
      </w:r>
      <w:r w:rsidRPr="00D45533">
        <w:rPr>
          <w:rFonts w:ascii="Times New Roman" w:hAnsi="Times New Roman" w:cs="Times New Roman"/>
          <w:sz w:val="24"/>
          <w:szCs w:val="24"/>
        </w:rPr>
        <w:lastRenderedPageBreak/>
        <w:t xml:space="preserve">from various owners at a total cost of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r w:rsidR="00064255" w:rsidRPr="00D45533">
        <w:rPr>
          <w:rFonts w:ascii="Times New Roman" w:hAnsi="Times New Roman" w:cs="Times New Roman"/>
          <w:sz w:val="24"/>
          <w:szCs w:val="24"/>
        </w:rPr>
        <w:t>S</w:t>
      </w:r>
      <w:r w:rsidRPr="00D45533">
        <w:rPr>
          <w:rFonts w:ascii="Times New Roman" w:hAnsi="Times New Roman" w:cs="Times New Roman"/>
          <w:sz w:val="24"/>
          <w:szCs w:val="24"/>
        </w:rPr>
        <w:t>hs</w:t>
      </w:r>
      <w:proofErr w:type="spellEnd"/>
      <w:r w:rsidR="00064255">
        <w:rPr>
          <w:rFonts w:ascii="Times New Roman" w:hAnsi="Times New Roman" w:cs="Times New Roman"/>
          <w:sz w:val="24"/>
          <w:szCs w:val="24"/>
        </w:rPr>
        <w:t xml:space="preserve"> 1,170,000,</w:t>
      </w:r>
      <w:r w:rsidRPr="00D45533">
        <w:rPr>
          <w:rFonts w:ascii="Times New Roman" w:hAnsi="Times New Roman" w:cs="Times New Roman"/>
          <w:sz w:val="24"/>
          <w:szCs w:val="24"/>
        </w:rPr>
        <w:t>000/- (One Billion, one hundred and seventy million</w:t>
      </w:r>
    </w:p>
    <w:p w:rsidR="00D94C50" w:rsidRPr="00D45533" w:rsidRDefault="00E03413">
      <w:pPr>
        <w:pStyle w:val="Bodytext60"/>
        <w:shd w:val="clear" w:color="auto" w:fill="auto"/>
        <w:spacing w:after="244" w:line="499" w:lineRule="exact"/>
        <w:ind w:left="340" w:right="40" w:firstLine="0"/>
        <w:rPr>
          <w:rFonts w:ascii="Times New Roman" w:hAnsi="Times New Roman" w:cs="Times New Roman"/>
          <w:sz w:val="24"/>
          <w:szCs w:val="24"/>
        </w:rPr>
      </w:pPr>
      <w:proofErr w:type="gramStart"/>
      <w:r w:rsidRPr="00D45533">
        <w:rPr>
          <w:rFonts w:ascii="Times New Roman" w:hAnsi="Times New Roman" w:cs="Times New Roman"/>
          <w:sz w:val="24"/>
          <w:szCs w:val="24"/>
        </w:rPr>
        <w:t>shillings</w:t>
      </w:r>
      <w:proofErr w:type="gramEnd"/>
      <w:r w:rsidRPr="00D45533">
        <w:rPr>
          <w:rFonts w:ascii="Times New Roman" w:hAnsi="Times New Roman" w:cs="Times New Roman"/>
          <w:sz w:val="24"/>
          <w:szCs w:val="24"/>
        </w:rPr>
        <w:t xml:space="preserve"> (copies of the sale agreements are attached hereto and marked annexure “S”</w:t>
      </w:r>
    </w:p>
    <w:p w:rsidR="00D94C50" w:rsidRPr="00D45533" w:rsidRDefault="00064255">
      <w:pPr>
        <w:pStyle w:val="Bodytext60"/>
        <w:numPr>
          <w:ilvl w:val="0"/>
          <w:numId w:val="7"/>
        </w:numPr>
        <w:shd w:val="clear" w:color="auto" w:fill="auto"/>
        <w:tabs>
          <w:tab w:val="left" w:pos="370"/>
        </w:tabs>
        <w:spacing w:after="240"/>
        <w:ind w:left="340" w:right="40" w:hanging="340"/>
        <w:rPr>
          <w:rFonts w:ascii="Times New Roman" w:hAnsi="Times New Roman" w:cs="Times New Roman"/>
          <w:sz w:val="24"/>
          <w:szCs w:val="24"/>
        </w:rPr>
      </w:pPr>
      <w:r>
        <w:rPr>
          <w:rFonts w:ascii="Times New Roman" w:hAnsi="Times New Roman" w:cs="Times New Roman"/>
          <w:sz w:val="24"/>
          <w:szCs w:val="24"/>
        </w:rPr>
        <w:t xml:space="preserve">That I </w:t>
      </w:r>
      <w:r>
        <w:rPr>
          <w:rStyle w:val="Bodytext6NotBold"/>
          <w:rFonts w:ascii="Times New Roman" w:hAnsi="Times New Roman" w:cs="Times New Roman"/>
          <w:sz w:val="24"/>
          <w:szCs w:val="24"/>
        </w:rPr>
        <w:t xml:space="preserve">  </w:t>
      </w:r>
      <w:r w:rsidR="00E03413" w:rsidRPr="00D45533">
        <w:rPr>
          <w:rFonts w:ascii="Times New Roman" w:hAnsi="Times New Roman" w:cs="Times New Roman"/>
          <w:sz w:val="24"/>
          <w:szCs w:val="24"/>
        </w:rPr>
        <w:t xml:space="preserve">have since received a notice of cancellation of the contract that the company (Solid State ltd) made with </w:t>
      </w:r>
      <w:proofErr w:type="spellStart"/>
      <w:r w:rsidR="00E03413" w:rsidRPr="00D45533">
        <w:rPr>
          <w:rFonts w:ascii="Times New Roman" w:hAnsi="Times New Roman" w:cs="Times New Roman"/>
          <w:sz w:val="24"/>
          <w:szCs w:val="24"/>
        </w:rPr>
        <w:t>Namaubi</w:t>
      </w:r>
      <w:proofErr w:type="spellEnd"/>
      <w:r w:rsidR="00E03413" w:rsidRPr="00D45533">
        <w:rPr>
          <w:rFonts w:ascii="Times New Roman" w:hAnsi="Times New Roman" w:cs="Times New Roman"/>
          <w:sz w:val="24"/>
          <w:szCs w:val="24"/>
        </w:rPr>
        <w:t xml:space="preserve"> Ltd to avail the former part of the rock for them to harvest, upon failure by Solid State Ltd to meet its part of the agreement, upon having received the respondent's letter asking me to stop further activity on the rock and later the respondents' letter cancelling the certificate of approval of Environmental Impact Assessment. A copy of the said notice of cancellation of contracts is attached hereto and marked annexure “T".</w:t>
      </w:r>
    </w:p>
    <w:p w:rsidR="00D94C50" w:rsidRPr="00D45533" w:rsidRDefault="00E03413">
      <w:pPr>
        <w:pStyle w:val="Bodytext60"/>
        <w:numPr>
          <w:ilvl w:val="0"/>
          <w:numId w:val="7"/>
        </w:numPr>
        <w:shd w:val="clear" w:color="auto" w:fill="auto"/>
        <w:tabs>
          <w:tab w:val="left" w:pos="370"/>
        </w:tabs>
        <w:spacing w:after="244"/>
        <w:ind w:left="340" w:right="40" w:hanging="340"/>
        <w:rPr>
          <w:rFonts w:ascii="Times New Roman" w:hAnsi="Times New Roman" w:cs="Times New Roman"/>
          <w:sz w:val="24"/>
          <w:szCs w:val="24"/>
        </w:rPr>
      </w:pPr>
      <w:r w:rsidRPr="00D45533">
        <w:rPr>
          <w:rFonts w:ascii="Times New Roman" w:hAnsi="Times New Roman" w:cs="Times New Roman"/>
          <w:sz w:val="24"/>
          <w:szCs w:val="24"/>
        </w:rPr>
        <w:t>That on the 13</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August 2012, I travelled to Saudi Arabia to purchase equipment and inputs for the purpose of quarrying. I expended in addition to what is stated in my affidavit in support of the application </w:t>
      </w:r>
      <w:proofErr w:type="spellStart"/>
      <w:r w:rsidRPr="00D45533">
        <w:rPr>
          <w:rFonts w:ascii="Times New Roman" w:hAnsi="Times New Roman" w:cs="Times New Roman"/>
          <w:sz w:val="24"/>
          <w:szCs w:val="24"/>
        </w:rPr>
        <w:t>Ug</w:t>
      </w:r>
      <w:proofErr w:type="spellEnd"/>
      <w:r w:rsidRPr="00D45533">
        <w:rPr>
          <w:rFonts w:ascii="Times New Roman" w:hAnsi="Times New Roman" w:cs="Times New Roman"/>
          <w:sz w:val="24"/>
          <w:szCs w:val="24"/>
        </w:rPr>
        <w:t xml:space="preserve">. </w:t>
      </w:r>
      <w:proofErr w:type="spellStart"/>
      <w:proofErr w:type="gramStart"/>
      <w:r w:rsidRPr="00D45533">
        <w:rPr>
          <w:rFonts w:ascii="Times New Roman" w:hAnsi="Times New Roman" w:cs="Times New Roman"/>
          <w:sz w:val="24"/>
          <w:szCs w:val="24"/>
        </w:rPr>
        <w:t>shs</w:t>
      </w:r>
      <w:proofErr w:type="spellEnd"/>
      <w:proofErr w:type="gramEnd"/>
      <w:r w:rsidRPr="00D45533">
        <w:rPr>
          <w:rFonts w:ascii="Times New Roman" w:hAnsi="Times New Roman" w:cs="Times New Roman"/>
          <w:sz w:val="24"/>
          <w:szCs w:val="24"/>
        </w:rPr>
        <w:t xml:space="preserve">. 180,000,000/- </w:t>
      </w:r>
      <w:proofErr w:type="gramStart"/>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Ug</w:t>
      </w:r>
      <w:proofErr w:type="spellEnd"/>
      <w:proofErr w:type="gram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one hundred eighty million shillings), equivalent in foreign currencies in travel expenses, purchasing equipment among others . Copies of travel documents and invoice in respect of the equipment are hereto attached and marked annexure “U”, in addition to what is attached to the affidavit in support.</w:t>
      </w:r>
    </w:p>
    <w:p w:rsidR="00D94C50" w:rsidRPr="00D45533" w:rsidRDefault="00E03413">
      <w:pPr>
        <w:pStyle w:val="Bodytext60"/>
        <w:numPr>
          <w:ilvl w:val="0"/>
          <w:numId w:val="7"/>
        </w:numPr>
        <w:shd w:val="clear" w:color="auto" w:fill="auto"/>
        <w:tabs>
          <w:tab w:val="left" w:pos="1085"/>
        </w:tabs>
        <w:spacing w:after="240" w:line="490" w:lineRule="exact"/>
        <w:ind w:left="340" w:right="40" w:hanging="340"/>
        <w:rPr>
          <w:rFonts w:ascii="Times New Roman" w:hAnsi="Times New Roman" w:cs="Times New Roman"/>
          <w:sz w:val="24"/>
          <w:szCs w:val="24"/>
        </w:rPr>
      </w:pPr>
      <w:r w:rsidRPr="00D45533">
        <w:rPr>
          <w:rFonts w:ascii="Times New Roman" w:hAnsi="Times New Roman" w:cs="Times New Roman"/>
          <w:sz w:val="24"/>
          <w:szCs w:val="24"/>
        </w:rPr>
        <w:t>That</w:t>
      </w:r>
      <w:r w:rsidRPr="00D45533">
        <w:rPr>
          <w:rFonts w:ascii="Times New Roman" w:hAnsi="Times New Roman" w:cs="Times New Roman"/>
          <w:sz w:val="24"/>
          <w:szCs w:val="24"/>
        </w:rPr>
        <w:tab/>
        <w:t>upon receipt of the certificate of environmental impact assessment, I immediately signed contracts for the supply of services with various clients; the details of which are, in addition to what i stated in the affidavit in support of the application the following;</w:t>
      </w:r>
    </w:p>
    <w:p w:rsidR="00D94C50" w:rsidRPr="00D45533" w:rsidRDefault="00E03413">
      <w:pPr>
        <w:pStyle w:val="Bodytext60"/>
        <w:shd w:val="clear" w:color="auto" w:fill="auto"/>
        <w:spacing w:line="490" w:lineRule="exact"/>
        <w:ind w:left="1040" w:right="40" w:hanging="680"/>
        <w:jc w:val="left"/>
        <w:rPr>
          <w:rFonts w:ascii="Times New Roman" w:hAnsi="Times New Roman" w:cs="Times New Roman"/>
          <w:sz w:val="24"/>
          <w:szCs w:val="24"/>
        </w:rPr>
      </w:pPr>
      <w:r w:rsidRPr="00D45533">
        <w:rPr>
          <w:rFonts w:ascii="Times New Roman" w:hAnsi="Times New Roman" w:cs="Times New Roman"/>
          <w:sz w:val="24"/>
          <w:szCs w:val="24"/>
        </w:rPr>
        <w:t>(i) I hired staff whom I paid salaries and rented for them accommodation.</w:t>
      </w:r>
    </w:p>
    <w:p w:rsidR="00D94C50" w:rsidRPr="00D45533" w:rsidRDefault="00E03413">
      <w:pPr>
        <w:pStyle w:val="Bodytext60"/>
        <w:shd w:val="clear" w:color="auto" w:fill="auto"/>
        <w:spacing w:line="490" w:lineRule="exact"/>
        <w:ind w:left="1040" w:right="40" w:hanging="680"/>
        <w:jc w:val="left"/>
        <w:rPr>
          <w:rFonts w:ascii="Times New Roman" w:hAnsi="Times New Roman" w:cs="Times New Roman"/>
          <w:sz w:val="24"/>
          <w:szCs w:val="24"/>
        </w:rPr>
        <w:sectPr w:rsidR="00D94C50" w:rsidRPr="00D45533">
          <w:footerReference w:type="even" r:id="rId22"/>
          <w:footerReference w:type="default" r:id="rId23"/>
          <w:pgSz w:w="12240" w:h="15840"/>
          <w:pgMar w:top="726" w:right="979" w:bottom="982" w:left="1008" w:header="0" w:footer="3" w:gutter="0"/>
          <w:cols w:space="720"/>
          <w:noEndnote/>
          <w:docGrid w:linePitch="360"/>
        </w:sectPr>
      </w:pPr>
      <w:r w:rsidRPr="00D45533">
        <w:rPr>
          <w:rFonts w:ascii="Times New Roman" w:hAnsi="Times New Roman" w:cs="Times New Roman"/>
          <w:sz w:val="24"/>
          <w:szCs w:val="24"/>
        </w:rPr>
        <w:t>(</w:t>
      </w:r>
      <w:proofErr w:type="spellStart"/>
      <w:r w:rsidRPr="00D45533">
        <w:rPr>
          <w:rFonts w:ascii="Times New Roman" w:hAnsi="Times New Roman" w:cs="Times New Roman"/>
          <w:sz w:val="24"/>
          <w:szCs w:val="24"/>
        </w:rPr>
        <w:t>iI</w:t>
      </w:r>
      <w:proofErr w:type="spellEnd"/>
      <w:r w:rsidRPr="00D45533">
        <w:rPr>
          <w:rFonts w:ascii="Times New Roman" w:hAnsi="Times New Roman" w:cs="Times New Roman"/>
          <w:sz w:val="24"/>
          <w:szCs w:val="24"/>
        </w:rPr>
        <w:t>)</w:t>
      </w:r>
      <w:r w:rsidRPr="00D45533">
        <w:rPr>
          <w:rStyle w:val="Bodytext6NotBold"/>
          <w:rFonts w:ascii="Times New Roman" w:hAnsi="Times New Roman" w:cs="Times New Roman"/>
          <w:sz w:val="24"/>
          <w:szCs w:val="24"/>
        </w:rPr>
        <w:t xml:space="preserve"> / </w:t>
      </w:r>
      <w:r w:rsidRPr="00D45533">
        <w:rPr>
          <w:rFonts w:ascii="Times New Roman" w:hAnsi="Times New Roman" w:cs="Times New Roman"/>
          <w:sz w:val="24"/>
          <w:szCs w:val="24"/>
        </w:rPr>
        <w:t>opened up access roads, bought explosives, bought a container magazine among others all at a total cost of ug. shs</w:t>
      </w:r>
    </w:p>
    <w:p w:rsidR="00D94C50" w:rsidRPr="00D45533" w:rsidRDefault="00E03413" w:rsidP="00C671B6">
      <w:pPr>
        <w:pStyle w:val="Bodytext60"/>
        <w:shd w:val="clear" w:color="auto" w:fill="auto"/>
        <w:tabs>
          <w:tab w:val="left" w:pos="2118"/>
        </w:tabs>
        <w:spacing w:line="490" w:lineRule="exact"/>
        <w:ind w:left="700" w:hanging="680"/>
        <w:jc w:val="left"/>
        <w:rPr>
          <w:rFonts w:ascii="Times New Roman" w:hAnsi="Times New Roman" w:cs="Times New Roman"/>
          <w:sz w:val="24"/>
          <w:szCs w:val="24"/>
        </w:rPr>
      </w:pPr>
      <w:r w:rsidRPr="00D45533">
        <w:rPr>
          <w:rStyle w:val="Bodytext6NotBold"/>
          <w:rFonts w:ascii="Times New Roman" w:hAnsi="Times New Roman" w:cs="Times New Roman"/>
          <w:sz w:val="24"/>
          <w:szCs w:val="24"/>
        </w:rPr>
        <w:lastRenderedPageBreak/>
        <w:tab/>
      </w:r>
      <w:r w:rsidRPr="00D45533">
        <w:rPr>
          <w:rFonts w:ascii="Times New Roman" w:hAnsi="Times New Roman" w:cs="Times New Roman"/>
          <w:sz w:val="24"/>
          <w:szCs w:val="24"/>
        </w:rPr>
        <w:t>195,000,000,000/- (Uganda Shillings One hundred Ninety five</w:t>
      </w:r>
      <w:r w:rsidR="00C671B6">
        <w:rPr>
          <w:rFonts w:ascii="Times New Roman" w:hAnsi="Times New Roman" w:cs="Times New Roman"/>
          <w:sz w:val="24"/>
          <w:szCs w:val="24"/>
        </w:rPr>
        <w:t xml:space="preserve"> </w:t>
      </w:r>
      <w:r w:rsidRPr="00D45533">
        <w:rPr>
          <w:rFonts w:ascii="Times New Roman" w:hAnsi="Times New Roman" w:cs="Times New Roman"/>
          <w:sz w:val="24"/>
          <w:szCs w:val="24"/>
        </w:rPr>
        <w:t>million) detail of which expenses are attached hereto and marked annexure “V”</w:t>
      </w:r>
    </w:p>
    <w:p w:rsidR="00D94C50" w:rsidRPr="00D45533" w:rsidRDefault="00E03413">
      <w:pPr>
        <w:pStyle w:val="BodyText21"/>
        <w:shd w:val="clear" w:color="auto" w:fill="auto"/>
        <w:spacing w:before="0" w:after="300"/>
        <w:ind w:left="700" w:right="40" w:firstLine="0"/>
        <w:rPr>
          <w:rFonts w:ascii="Times New Roman" w:hAnsi="Times New Roman" w:cs="Times New Roman"/>
          <w:sz w:val="24"/>
          <w:szCs w:val="24"/>
        </w:rPr>
      </w:pPr>
      <w:r w:rsidRPr="00D45533">
        <w:rPr>
          <w:rFonts w:ascii="Times New Roman" w:hAnsi="Times New Roman" w:cs="Times New Roman"/>
          <w:sz w:val="24"/>
          <w:szCs w:val="24"/>
        </w:rPr>
        <w:t xml:space="preserve">In paragraph 2B of Dr. Tom </w:t>
      </w:r>
      <w:proofErr w:type="spellStart"/>
      <w:r w:rsidRPr="00D45533">
        <w:rPr>
          <w:rFonts w:ascii="Times New Roman" w:hAnsi="Times New Roman" w:cs="Times New Roman"/>
          <w:sz w:val="24"/>
          <w:szCs w:val="24"/>
        </w:rPr>
        <w:t>Okia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Okurut</w:t>
      </w:r>
      <w:proofErr w:type="spellEnd"/>
      <w:r w:rsidRPr="00D45533">
        <w:rPr>
          <w:rFonts w:ascii="Times New Roman" w:hAnsi="Times New Roman" w:cs="Times New Roman"/>
          <w:sz w:val="24"/>
          <w:szCs w:val="24"/>
        </w:rPr>
        <w:t xml:space="preserve"> (the Executive Director’s affidavit in reply dated 13.12.12, the above claims are denied.</w:t>
      </w:r>
    </w:p>
    <w:p w:rsidR="00D94C50" w:rsidRPr="00D45533" w:rsidRDefault="00E03413">
      <w:pPr>
        <w:pStyle w:val="BodyText21"/>
        <w:shd w:val="clear" w:color="auto" w:fill="auto"/>
        <w:spacing w:before="0" w:after="438"/>
        <w:ind w:left="700" w:right="40"/>
        <w:jc w:val="left"/>
        <w:rPr>
          <w:rFonts w:ascii="Times New Roman" w:hAnsi="Times New Roman" w:cs="Times New Roman"/>
          <w:sz w:val="24"/>
          <w:szCs w:val="24"/>
        </w:rPr>
      </w:pPr>
      <w:r w:rsidRPr="00D45533">
        <w:rPr>
          <w:rFonts w:ascii="Times New Roman" w:hAnsi="Times New Roman" w:cs="Times New Roman"/>
          <w:sz w:val="24"/>
          <w:szCs w:val="24"/>
        </w:rPr>
        <w:t>In dealing with the above claims, the learned trial judge put them under the following categories;</w:t>
      </w:r>
    </w:p>
    <w:p w:rsidR="00D94C50" w:rsidRPr="00D45533" w:rsidRDefault="00E03413">
      <w:pPr>
        <w:pStyle w:val="BodyText21"/>
        <w:numPr>
          <w:ilvl w:val="0"/>
          <w:numId w:val="8"/>
        </w:numPr>
        <w:shd w:val="clear" w:color="auto" w:fill="auto"/>
        <w:tabs>
          <w:tab w:val="left" w:pos="1390"/>
        </w:tabs>
        <w:spacing w:before="0" w:after="0" w:line="326" w:lineRule="exact"/>
        <w:ind w:left="1040" w:firstLine="0"/>
        <w:jc w:val="left"/>
        <w:rPr>
          <w:rFonts w:ascii="Times New Roman" w:hAnsi="Times New Roman" w:cs="Times New Roman"/>
          <w:sz w:val="24"/>
          <w:szCs w:val="24"/>
        </w:rPr>
      </w:pPr>
      <w:r w:rsidRPr="00D45533">
        <w:rPr>
          <w:rFonts w:ascii="Times New Roman" w:hAnsi="Times New Roman" w:cs="Times New Roman"/>
          <w:sz w:val="24"/>
          <w:szCs w:val="24"/>
        </w:rPr>
        <w:t>Purchase of rock.</w:t>
      </w:r>
    </w:p>
    <w:p w:rsidR="00D94C50" w:rsidRPr="00D45533" w:rsidRDefault="00E03413">
      <w:pPr>
        <w:pStyle w:val="BodyText21"/>
        <w:numPr>
          <w:ilvl w:val="0"/>
          <w:numId w:val="8"/>
        </w:numPr>
        <w:shd w:val="clear" w:color="auto" w:fill="auto"/>
        <w:tabs>
          <w:tab w:val="left" w:pos="1395"/>
        </w:tabs>
        <w:spacing w:before="0" w:after="0" w:line="326" w:lineRule="exact"/>
        <w:ind w:left="1040" w:firstLine="0"/>
        <w:jc w:val="left"/>
        <w:rPr>
          <w:rFonts w:ascii="Times New Roman" w:hAnsi="Times New Roman" w:cs="Times New Roman"/>
          <w:sz w:val="24"/>
          <w:szCs w:val="24"/>
        </w:rPr>
      </w:pPr>
      <w:r w:rsidRPr="00D45533">
        <w:rPr>
          <w:rFonts w:ascii="Times New Roman" w:hAnsi="Times New Roman" w:cs="Times New Roman"/>
          <w:sz w:val="24"/>
          <w:szCs w:val="24"/>
        </w:rPr>
        <w:t>Hire of equipment and material’s supply</w:t>
      </w:r>
    </w:p>
    <w:p w:rsidR="00D94C50" w:rsidRPr="00D45533" w:rsidRDefault="00E03413">
      <w:pPr>
        <w:pStyle w:val="BodyText21"/>
        <w:numPr>
          <w:ilvl w:val="0"/>
          <w:numId w:val="8"/>
        </w:numPr>
        <w:shd w:val="clear" w:color="auto" w:fill="auto"/>
        <w:tabs>
          <w:tab w:val="left" w:pos="1371"/>
        </w:tabs>
        <w:spacing w:before="0" w:after="0" w:line="326" w:lineRule="exact"/>
        <w:ind w:left="1040" w:firstLine="0"/>
        <w:jc w:val="left"/>
        <w:rPr>
          <w:rFonts w:ascii="Times New Roman" w:hAnsi="Times New Roman" w:cs="Times New Roman"/>
          <w:sz w:val="24"/>
          <w:szCs w:val="24"/>
        </w:rPr>
      </w:pPr>
      <w:r w:rsidRPr="00D45533">
        <w:rPr>
          <w:rFonts w:ascii="Times New Roman" w:hAnsi="Times New Roman" w:cs="Times New Roman"/>
          <w:sz w:val="24"/>
          <w:szCs w:val="24"/>
        </w:rPr>
        <w:t>Travel</w:t>
      </w:r>
    </w:p>
    <w:p w:rsidR="00D94C50" w:rsidRPr="00D45533" w:rsidRDefault="00E03413">
      <w:pPr>
        <w:pStyle w:val="BodyText21"/>
        <w:shd w:val="clear" w:color="auto" w:fill="auto"/>
        <w:spacing w:before="0" w:after="0" w:line="326" w:lineRule="exact"/>
        <w:ind w:left="700"/>
        <w:jc w:val="left"/>
        <w:rPr>
          <w:rFonts w:ascii="Times New Roman" w:hAnsi="Times New Roman" w:cs="Times New Roman"/>
          <w:sz w:val="24"/>
          <w:szCs w:val="24"/>
        </w:rPr>
      </w:pPr>
      <w:r w:rsidRPr="00D45533">
        <w:rPr>
          <w:rFonts w:ascii="Times New Roman" w:hAnsi="Times New Roman" w:cs="Times New Roman"/>
          <w:sz w:val="24"/>
          <w:szCs w:val="24"/>
        </w:rPr>
        <w:t>4. Costs of environment Impact Assessment</w:t>
      </w:r>
    </w:p>
    <w:p w:rsidR="00D94C50" w:rsidRPr="00D45533" w:rsidRDefault="00E03413">
      <w:pPr>
        <w:pStyle w:val="BodyText21"/>
        <w:numPr>
          <w:ilvl w:val="0"/>
          <w:numId w:val="2"/>
        </w:numPr>
        <w:shd w:val="clear" w:color="auto" w:fill="auto"/>
        <w:tabs>
          <w:tab w:val="left" w:pos="1381"/>
        </w:tabs>
        <w:spacing w:before="0" w:after="345" w:line="326" w:lineRule="exact"/>
        <w:ind w:left="1040" w:firstLine="0"/>
        <w:jc w:val="left"/>
        <w:rPr>
          <w:rFonts w:ascii="Times New Roman" w:hAnsi="Times New Roman" w:cs="Times New Roman"/>
          <w:sz w:val="24"/>
          <w:szCs w:val="24"/>
        </w:rPr>
      </w:pPr>
      <w:r w:rsidRPr="00D45533">
        <w:rPr>
          <w:rFonts w:ascii="Times New Roman" w:hAnsi="Times New Roman" w:cs="Times New Roman"/>
          <w:sz w:val="24"/>
          <w:szCs w:val="24"/>
        </w:rPr>
        <w:lastRenderedPageBreak/>
        <w:t xml:space="preserve">Cost for construction of the access road at </w:t>
      </w:r>
      <w:proofErr w:type="spellStart"/>
      <w:r w:rsidRPr="00D45533">
        <w:rPr>
          <w:rFonts w:ascii="Times New Roman" w:hAnsi="Times New Roman" w:cs="Times New Roman"/>
          <w:sz w:val="24"/>
          <w:szCs w:val="24"/>
        </w:rPr>
        <w:t>Lubanyi</w:t>
      </w:r>
      <w:proofErr w:type="spellEnd"/>
      <w:r w:rsidRPr="00D45533">
        <w:rPr>
          <w:rFonts w:ascii="Times New Roman" w:hAnsi="Times New Roman" w:cs="Times New Roman"/>
          <w:sz w:val="24"/>
          <w:szCs w:val="24"/>
        </w:rPr>
        <w:t>.</w:t>
      </w:r>
    </w:p>
    <w:p w:rsidR="00D94C50" w:rsidRPr="00D45533" w:rsidRDefault="00E03413">
      <w:pPr>
        <w:pStyle w:val="BodyText21"/>
        <w:shd w:val="clear" w:color="auto" w:fill="auto"/>
        <w:spacing w:before="0" w:after="367" w:line="270" w:lineRule="exact"/>
        <w:ind w:left="20" w:firstLine="680"/>
        <w:rPr>
          <w:rFonts w:ascii="Times New Roman" w:hAnsi="Times New Roman" w:cs="Times New Roman"/>
          <w:sz w:val="24"/>
          <w:szCs w:val="24"/>
        </w:rPr>
      </w:pPr>
      <w:r w:rsidRPr="00D45533">
        <w:rPr>
          <w:rFonts w:ascii="Times New Roman" w:hAnsi="Times New Roman" w:cs="Times New Roman"/>
          <w:sz w:val="24"/>
          <w:szCs w:val="24"/>
        </w:rPr>
        <w:t>In his judgment, the judge observed that;</w:t>
      </w:r>
    </w:p>
    <w:p w:rsidR="00D94C50" w:rsidRPr="00D45533" w:rsidRDefault="00E03413">
      <w:pPr>
        <w:pStyle w:val="Bodytext60"/>
        <w:shd w:val="clear" w:color="auto" w:fill="auto"/>
        <w:tabs>
          <w:tab w:val="left" w:pos="1436"/>
        </w:tabs>
        <w:ind w:left="20" w:right="40" w:firstLine="1400"/>
        <w:jc w:val="left"/>
        <w:rPr>
          <w:rFonts w:ascii="Times New Roman" w:hAnsi="Times New Roman" w:cs="Times New Roman"/>
          <w:sz w:val="24"/>
          <w:szCs w:val="24"/>
        </w:rPr>
      </w:pPr>
      <w:r w:rsidRPr="00D45533">
        <w:rPr>
          <w:rFonts w:ascii="Times New Roman" w:hAnsi="Times New Roman" w:cs="Times New Roman"/>
          <w:sz w:val="24"/>
          <w:szCs w:val="24"/>
        </w:rPr>
        <w:t xml:space="preserve">‘The rock purchase agreements were between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the Managing Director of the applicant and the respective vendors.</w:t>
      </w:r>
      <w:r w:rsidR="00C671B6">
        <w:rPr>
          <w:rStyle w:val="Bodytext6NotBold"/>
          <w:rFonts w:ascii="Times New Roman" w:hAnsi="Times New Roman" w:cs="Times New Roman"/>
          <w:sz w:val="24"/>
          <w:szCs w:val="24"/>
        </w:rPr>
        <w:t xml:space="preserve"> </w:t>
      </w:r>
      <w:r w:rsidRPr="00D45533">
        <w:rPr>
          <w:rFonts w:ascii="Times New Roman" w:hAnsi="Times New Roman" w:cs="Times New Roman"/>
          <w:sz w:val="24"/>
          <w:szCs w:val="24"/>
        </w:rPr>
        <w:t>The contracts were therefore not between the Applicant and Vendors.</w:t>
      </w:r>
    </w:p>
    <w:p w:rsidR="00D94C50" w:rsidRPr="00D45533" w:rsidRDefault="00E03413">
      <w:pPr>
        <w:pStyle w:val="Bodytext60"/>
        <w:shd w:val="clear" w:color="auto" w:fill="auto"/>
        <w:spacing w:after="520"/>
        <w:ind w:left="1400" w:right="40" w:firstLine="0"/>
        <w:rPr>
          <w:rFonts w:ascii="Times New Roman" w:hAnsi="Times New Roman" w:cs="Times New Roman"/>
          <w:sz w:val="24"/>
          <w:szCs w:val="24"/>
        </w:rPr>
      </w:pPr>
      <w:r w:rsidRPr="00D45533">
        <w:rPr>
          <w:rFonts w:ascii="Times New Roman" w:hAnsi="Times New Roman" w:cs="Times New Roman"/>
          <w:sz w:val="24"/>
          <w:szCs w:val="24"/>
        </w:rPr>
        <w:t>However, the Managing Director of the Applicant testified under cross examination that there is a special arrangement between him and the applicant to transact on its behalf. No evidence of this special arrangement was provided to Court”.</w:t>
      </w:r>
    </w:p>
    <w:p w:rsidR="00D94C50" w:rsidRPr="00D45533" w:rsidRDefault="00E03413" w:rsidP="00C671B6">
      <w:pPr>
        <w:pStyle w:val="BodyText21"/>
        <w:shd w:val="clear" w:color="auto" w:fill="auto"/>
        <w:spacing w:before="0" w:after="0" w:line="490" w:lineRule="exact"/>
        <w:ind w:left="20" w:right="40" w:firstLine="680"/>
        <w:rPr>
          <w:rFonts w:ascii="Times New Roman" w:hAnsi="Times New Roman" w:cs="Times New Roman"/>
          <w:sz w:val="24"/>
          <w:szCs w:val="24"/>
        </w:rPr>
      </w:pPr>
      <w:r w:rsidRPr="00D45533">
        <w:rPr>
          <w:rFonts w:ascii="Times New Roman" w:hAnsi="Times New Roman" w:cs="Times New Roman"/>
          <w:sz w:val="24"/>
          <w:szCs w:val="24"/>
        </w:rPr>
        <w:t xml:space="preserve">We find that the rock was purchased by Mr. Isaac </w:t>
      </w:r>
      <w:proofErr w:type="spellStart"/>
      <w:r w:rsidRPr="00D45533">
        <w:rPr>
          <w:rFonts w:ascii="Times New Roman" w:hAnsi="Times New Roman" w:cs="Times New Roman"/>
          <w:sz w:val="24"/>
          <w:szCs w:val="24"/>
        </w:rPr>
        <w:t>Musumba</w:t>
      </w:r>
      <w:proofErr w:type="spellEnd"/>
      <w:r w:rsidRPr="00D45533">
        <w:rPr>
          <w:rFonts w:ascii="Times New Roman" w:hAnsi="Times New Roman" w:cs="Times New Roman"/>
          <w:sz w:val="24"/>
          <w:szCs w:val="24"/>
        </w:rPr>
        <w:t xml:space="preserve"> personally but the agreements did not state that he was doing so on behalf of the company. Be that as it may, the cancellation of the certificate by the appellant did not take away the rock which was intended to be exploited by the respondent. It 6io remained the property of Isaac </w:t>
      </w:r>
      <w:proofErr w:type="spellStart"/>
      <w:r w:rsidRPr="00D45533">
        <w:rPr>
          <w:rFonts w:ascii="Times New Roman" w:hAnsi="Times New Roman" w:cs="Times New Roman"/>
          <w:sz w:val="24"/>
          <w:szCs w:val="24"/>
        </w:rPr>
        <w:t>Isanga</w:t>
      </w:r>
      <w:proofErr w:type="spellEnd"/>
      <w:r w:rsidRPr="00D45533">
        <w:rPr>
          <w:rFonts w:ascii="Times New Roman" w:hAnsi="Times New Roman" w:cs="Times New Roman"/>
          <w:sz w:val="24"/>
          <w:szCs w:val="24"/>
        </w:rPr>
        <w:t xml:space="preserve"> </w:t>
      </w:r>
      <w:proofErr w:type="spellStart"/>
      <w:r w:rsidRPr="00D45533">
        <w:rPr>
          <w:rFonts w:ascii="Times New Roman" w:hAnsi="Times New Roman" w:cs="Times New Roman"/>
          <w:sz w:val="24"/>
          <w:szCs w:val="24"/>
        </w:rPr>
        <w:t>Musu</w:t>
      </w:r>
      <w:r w:rsidR="00C671B6">
        <w:rPr>
          <w:rFonts w:ascii="Times New Roman" w:hAnsi="Times New Roman" w:cs="Times New Roman"/>
          <w:sz w:val="24"/>
          <w:szCs w:val="24"/>
        </w:rPr>
        <w:t>mba</w:t>
      </w:r>
      <w:proofErr w:type="spellEnd"/>
      <w:r w:rsidR="00C671B6">
        <w:rPr>
          <w:rFonts w:ascii="Times New Roman" w:hAnsi="Times New Roman" w:cs="Times New Roman"/>
          <w:sz w:val="24"/>
          <w:szCs w:val="24"/>
        </w:rPr>
        <w:t xml:space="preserve">. The effect the cancellation </w:t>
      </w:r>
      <w:r w:rsidRPr="00D45533">
        <w:rPr>
          <w:rFonts w:ascii="Times New Roman" w:hAnsi="Times New Roman" w:cs="Times New Roman"/>
          <w:sz w:val="24"/>
          <w:szCs w:val="24"/>
        </w:rPr>
        <w:t xml:space="preserve">of the certificate would have on the </w:t>
      </w:r>
      <w:proofErr w:type="gramStart"/>
      <w:r w:rsidRPr="00D45533">
        <w:rPr>
          <w:rFonts w:ascii="Times New Roman" w:hAnsi="Times New Roman" w:cs="Times New Roman"/>
          <w:sz w:val="24"/>
          <w:szCs w:val="24"/>
        </w:rPr>
        <w:t>rock,</w:t>
      </w:r>
      <w:proofErr w:type="gramEnd"/>
      <w:r w:rsidRPr="00D45533">
        <w:rPr>
          <w:rFonts w:ascii="Times New Roman" w:hAnsi="Times New Roman" w:cs="Times New Roman"/>
          <w:sz w:val="24"/>
          <w:szCs w:val="24"/>
        </w:rPr>
        <w:t xml:space="preserve"> would be to cause some temporary loss of value and inconvenience which are catered for by the award of general damages. There is therefore no basis to claim the purchase price of the rock as it still remains property of the purchaser.</w:t>
      </w:r>
    </w:p>
    <w:p w:rsidR="00D94C50" w:rsidRPr="00D45533" w:rsidRDefault="00E03413">
      <w:pPr>
        <w:pStyle w:val="BodyText21"/>
        <w:shd w:val="clear" w:color="auto" w:fill="auto"/>
        <w:spacing w:before="0" w:after="120"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Further, the legal and practical consequence of obtaining an order of certiorari would be to restore the status quo as it was before the cancellation of the certificate. The respondent is to carry on the business of rock quarrying subject to complying with the environmental requirements as originally agreed. The trial judge in our view erred to have awarded special damages to the respondent in respect of the items claimed namely, the cost of preparing an Environmental Impact assessment, Cost of the rock, purchase of equipment and travel expenses involved, salaries and rent for employees who did some work and may resume the same once work begins.</w:t>
      </w:r>
    </w:p>
    <w:p w:rsidR="00D94C50" w:rsidRPr="00D45533" w:rsidRDefault="00E03413" w:rsidP="00C671B6">
      <w:pPr>
        <w:pStyle w:val="BodyText21"/>
        <w:shd w:val="clear" w:color="auto" w:fill="auto"/>
        <w:spacing w:before="0" w:after="120" w:line="494" w:lineRule="exact"/>
        <w:ind w:left="700" w:right="20" w:firstLine="0"/>
        <w:rPr>
          <w:rFonts w:ascii="Times New Roman" w:hAnsi="Times New Roman" w:cs="Times New Roman"/>
          <w:sz w:val="24"/>
          <w:szCs w:val="24"/>
        </w:rPr>
      </w:pPr>
      <w:r w:rsidRPr="00D45533">
        <w:rPr>
          <w:rFonts w:ascii="Times New Roman" w:hAnsi="Times New Roman" w:cs="Times New Roman"/>
          <w:sz w:val="24"/>
          <w:szCs w:val="24"/>
        </w:rPr>
        <w:t>The learned trial judge equally in our view erred to have awarded damages for the construction of the road and purchase of explosives and containers. The road is still there and was not taken away by the cancellation.</w:t>
      </w:r>
    </w:p>
    <w:p w:rsidR="00D94C50" w:rsidRPr="00D45533" w:rsidRDefault="00E03413">
      <w:pPr>
        <w:pStyle w:val="BodyText21"/>
        <w:shd w:val="clear" w:color="auto" w:fill="auto"/>
        <w:spacing w:before="0" w:after="424" w:line="494" w:lineRule="exact"/>
        <w:ind w:left="20" w:right="20" w:firstLine="680"/>
        <w:jc w:val="left"/>
        <w:rPr>
          <w:rFonts w:ascii="Times New Roman" w:hAnsi="Times New Roman" w:cs="Times New Roman"/>
          <w:sz w:val="24"/>
          <w:szCs w:val="24"/>
        </w:rPr>
      </w:pPr>
      <w:r w:rsidRPr="00D45533">
        <w:rPr>
          <w:rFonts w:ascii="Times New Roman" w:hAnsi="Times New Roman" w:cs="Times New Roman"/>
          <w:sz w:val="24"/>
          <w:szCs w:val="24"/>
        </w:rPr>
        <w:t xml:space="preserve">The explosives were purchased and are still there to be used. The respondent did not lead </w:t>
      </w:r>
      <w:r w:rsidRPr="00D45533">
        <w:rPr>
          <w:rFonts w:ascii="Times New Roman" w:hAnsi="Times New Roman" w:cs="Times New Roman"/>
          <w:sz w:val="24"/>
          <w:szCs w:val="24"/>
        </w:rPr>
        <w:lastRenderedPageBreak/>
        <w:t>evidence to show that they have an expiry period which would require the respondent to purchase new ones.</w:t>
      </w:r>
    </w:p>
    <w:p w:rsidR="00D94C50" w:rsidRPr="00D45533" w:rsidRDefault="00E03413">
      <w:pPr>
        <w:pStyle w:val="BodyText21"/>
        <w:shd w:val="clear" w:color="auto" w:fill="auto"/>
        <w:spacing w:before="0" w:after="0" w:line="490" w:lineRule="exact"/>
        <w:ind w:left="700" w:right="20" w:firstLine="0"/>
        <w:rPr>
          <w:rFonts w:ascii="Times New Roman" w:hAnsi="Times New Roman" w:cs="Times New Roman"/>
          <w:sz w:val="24"/>
          <w:szCs w:val="24"/>
        </w:rPr>
        <w:sectPr w:rsidR="00D94C50" w:rsidRPr="00D45533">
          <w:headerReference w:type="even" r:id="rId24"/>
          <w:footerReference w:type="even" r:id="rId25"/>
          <w:footerReference w:type="default" r:id="rId26"/>
          <w:type w:val="continuous"/>
          <w:pgSz w:w="12240" w:h="15840"/>
          <w:pgMar w:top="742" w:right="1142" w:bottom="962" w:left="1161" w:header="0" w:footer="3" w:gutter="0"/>
          <w:cols w:space="720"/>
          <w:noEndnote/>
          <w:titlePg/>
          <w:docGrid w:linePitch="360"/>
        </w:sectPr>
      </w:pPr>
      <w:r w:rsidRPr="00D45533">
        <w:rPr>
          <w:rFonts w:ascii="Times New Roman" w:hAnsi="Times New Roman" w:cs="Times New Roman"/>
          <w:sz w:val="24"/>
          <w:szCs w:val="24"/>
        </w:rPr>
        <w:t>We uphold the submission of the appellant that the total award of special damages was based on wrong principles and was erroneous in that the trial Judge proceeded to make the award on the basis that the project had completely come to a stop for ever, which was not the case. The respondent by praying for an order of certiorari to quash the order canceling the Environmental Impact Assessment license is proof that the respondent wants</w:t>
      </w:r>
    </w:p>
    <w:p w:rsidR="00D94C50" w:rsidRPr="00D45533" w:rsidRDefault="00E03413">
      <w:pPr>
        <w:pStyle w:val="BodyText21"/>
        <w:shd w:val="clear" w:color="auto" w:fill="auto"/>
        <w:spacing w:before="0" w:after="428" w:line="504" w:lineRule="exact"/>
        <w:ind w:left="720" w:right="40" w:firstLine="0"/>
        <w:rPr>
          <w:rFonts w:ascii="Times New Roman" w:hAnsi="Times New Roman" w:cs="Times New Roman"/>
          <w:sz w:val="24"/>
          <w:szCs w:val="24"/>
        </w:rPr>
      </w:pPr>
      <w:proofErr w:type="gramStart"/>
      <w:r w:rsidRPr="00D45533">
        <w:rPr>
          <w:rFonts w:ascii="Times New Roman" w:hAnsi="Times New Roman" w:cs="Times New Roman"/>
          <w:sz w:val="24"/>
          <w:szCs w:val="24"/>
        </w:rPr>
        <w:lastRenderedPageBreak/>
        <w:t>to</w:t>
      </w:r>
      <w:proofErr w:type="gramEnd"/>
      <w:r w:rsidRPr="00D45533">
        <w:rPr>
          <w:rFonts w:ascii="Times New Roman" w:hAnsi="Times New Roman" w:cs="Times New Roman"/>
          <w:sz w:val="24"/>
          <w:szCs w:val="24"/>
        </w:rPr>
        <w:t xml:space="preserve"> go on with the project. This limb of the appeal succeeds and we set aside the award of special damages.</w:t>
      </w:r>
    </w:p>
    <w:p w:rsidR="00D94C50" w:rsidRPr="00D45533" w:rsidRDefault="00E03413">
      <w:pPr>
        <w:pStyle w:val="BodyText21"/>
        <w:shd w:val="clear" w:color="auto" w:fill="auto"/>
        <w:spacing w:before="0" w:after="420" w:line="494" w:lineRule="exact"/>
        <w:ind w:left="720" w:right="40" w:firstLine="0"/>
        <w:rPr>
          <w:rFonts w:ascii="Times New Roman" w:hAnsi="Times New Roman" w:cs="Times New Roman"/>
          <w:sz w:val="24"/>
          <w:szCs w:val="24"/>
        </w:rPr>
      </w:pPr>
      <w:r w:rsidRPr="00D45533">
        <w:rPr>
          <w:rFonts w:ascii="Times New Roman" w:hAnsi="Times New Roman" w:cs="Times New Roman"/>
          <w:sz w:val="24"/>
          <w:szCs w:val="24"/>
        </w:rPr>
        <w:t>On the ground relating to interest, the evidence on record clearly proves that the respondent was involved in a commercial venture. Accordingly, we do not consider that awarding interest of 20% on general damages arising from loss on a heavy commercial project, like the one of the respondent, is excessive. We would not interfere with the interest awarded by the trial judge.</w:t>
      </w:r>
    </w:p>
    <w:p w:rsidR="00D94C50" w:rsidRPr="00D45533" w:rsidRDefault="00E03413">
      <w:pPr>
        <w:pStyle w:val="BodyText21"/>
        <w:shd w:val="clear" w:color="auto" w:fill="auto"/>
        <w:spacing w:before="0" w:after="424" w:line="494" w:lineRule="exact"/>
        <w:ind w:left="20" w:right="40" w:firstLine="0"/>
        <w:rPr>
          <w:rFonts w:ascii="Times New Roman" w:hAnsi="Times New Roman" w:cs="Times New Roman"/>
          <w:sz w:val="24"/>
          <w:szCs w:val="24"/>
        </w:rPr>
      </w:pPr>
      <w:r w:rsidRPr="00D45533">
        <w:rPr>
          <w:rFonts w:ascii="Times New Roman" w:hAnsi="Times New Roman" w:cs="Times New Roman"/>
          <w:sz w:val="24"/>
          <w:szCs w:val="24"/>
        </w:rPr>
        <w:t xml:space="preserve">! Finally on whether it was competent for the respondent to sue the Executive Director of NEMA when he is not a corporate entity, in our view, it would be superfluous to imagine that the decision to cancel the certificate of the respondent would be taken without consultation and approval of the Chief Executive. We note that </w:t>
      </w:r>
      <w:r w:rsidRPr="00D45533">
        <w:rPr>
          <w:rStyle w:val="Bodytext13pt"/>
          <w:rFonts w:ascii="Times New Roman" w:hAnsi="Times New Roman" w:cs="Times New Roman"/>
          <w:sz w:val="24"/>
          <w:szCs w:val="24"/>
        </w:rPr>
        <w:t xml:space="preserve">Sections 12 and 13 of the National Environmental Act </w:t>
      </w:r>
      <w:r w:rsidRPr="00D45533">
        <w:rPr>
          <w:rFonts w:ascii="Times New Roman" w:hAnsi="Times New Roman" w:cs="Times New Roman"/>
          <w:sz w:val="24"/>
          <w:szCs w:val="24"/>
        </w:rPr>
        <w:t xml:space="preserve">are not very different from </w:t>
      </w:r>
      <w:r w:rsidRPr="00D45533">
        <w:rPr>
          <w:rStyle w:val="Bodytext13pt"/>
          <w:rFonts w:ascii="Times New Roman" w:hAnsi="Times New Roman" w:cs="Times New Roman"/>
          <w:sz w:val="24"/>
          <w:szCs w:val="24"/>
        </w:rPr>
        <w:t xml:space="preserve">Sections 9 and 11 of the Uganda Revenue Authority Act. </w:t>
      </w:r>
      <w:r w:rsidRPr="00D45533">
        <w:rPr>
          <w:rFonts w:ascii="Times New Roman" w:hAnsi="Times New Roman" w:cs="Times New Roman"/>
          <w:sz w:val="24"/>
          <w:szCs w:val="24"/>
        </w:rPr>
        <w:t xml:space="preserve">The duties and functions of the Commissioner General of URA and the Chief Executive of NEMA have much resemblance. Accordingly, we find no reason to fault the judge in following the Supreme Court decision in </w:t>
      </w:r>
      <w:r w:rsidRPr="00D45533">
        <w:rPr>
          <w:rStyle w:val="Bodytext13pt"/>
          <w:rFonts w:ascii="Times New Roman" w:hAnsi="Times New Roman" w:cs="Times New Roman"/>
          <w:sz w:val="24"/>
          <w:szCs w:val="24"/>
        </w:rPr>
        <w:t xml:space="preserve">Commissioner General of Uganda Revenue Authority </w:t>
      </w:r>
      <w:proofErr w:type="spellStart"/>
      <w:r w:rsidRPr="00D45533">
        <w:rPr>
          <w:rStyle w:val="Bodytext13pt"/>
          <w:rFonts w:ascii="Times New Roman" w:hAnsi="Times New Roman" w:cs="Times New Roman"/>
          <w:sz w:val="24"/>
          <w:szCs w:val="24"/>
        </w:rPr>
        <w:t>Vs</w:t>
      </w:r>
      <w:proofErr w:type="spellEnd"/>
      <w:r w:rsidRPr="00D45533">
        <w:rPr>
          <w:rStyle w:val="Bodytext13pt"/>
          <w:rFonts w:ascii="Times New Roman" w:hAnsi="Times New Roman" w:cs="Times New Roman"/>
          <w:sz w:val="24"/>
          <w:szCs w:val="24"/>
        </w:rPr>
        <w:t xml:space="preserve"> </w:t>
      </w:r>
      <w:proofErr w:type="spellStart"/>
      <w:r w:rsidRPr="00D45533">
        <w:rPr>
          <w:rStyle w:val="Bodytext13pt"/>
          <w:rFonts w:ascii="Times New Roman" w:hAnsi="Times New Roman" w:cs="Times New Roman"/>
          <w:sz w:val="24"/>
          <w:szCs w:val="24"/>
        </w:rPr>
        <w:t>Meera</w:t>
      </w:r>
      <w:proofErr w:type="spellEnd"/>
      <w:r w:rsidRPr="00D45533">
        <w:rPr>
          <w:rStyle w:val="Bodytext13pt"/>
          <w:rFonts w:ascii="Times New Roman" w:hAnsi="Times New Roman" w:cs="Times New Roman"/>
          <w:sz w:val="24"/>
          <w:szCs w:val="24"/>
        </w:rPr>
        <w:t xml:space="preserve"> Investments Ltd </w:t>
      </w:r>
      <w:r w:rsidRPr="00D45533">
        <w:rPr>
          <w:rFonts w:ascii="Times New Roman" w:hAnsi="Times New Roman" w:cs="Times New Roman"/>
          <w:sz w:val="24"/>
          <w:szCs w:val="24"/>
        </w:rPr>
        <w:t>(supra) where a similar issue was ruled upon by the Supreme Court. We accept the submission of counsel for the respondent that the application was properly instituted against the Executive Director of NEMA. The ground of the appeal relating to this aspect of the appeal thus fails.</w:t>
      </w:r>
    </w:p>
    <w:p w:rsidR="00D94C50" w:rsidRDefault="00E03413" w:rsidP="00C671B6">
      <w:pPr>
        <w:pStyle w:val="BodyText21"/>
        <w:shd w:val="clear" w:color="auto" w:fill="auto"/>
        <w:spacing w:before="0" w:after="0" w:line="490" w:lineRule="exact"/>
        <w:ind w:left="20" w:right="40" w:firstLine="0"/>
        <w:jc w:val="right"/>
        <w:rPr>
          <w:rFonts w:ascii="Times New Roman" w:hAnsi="Times New Roman" w:cs="Times New Roman"/>
          <w:sz w:val="24"/>
          <w:szCs w:val="24"/>
        </w:rPr>
      </w:pPr>
      <w:r w:rsidRPr="00D45533">
        <w:rPr>
          <w:rFonts w:ascii="Times New Roman" w:hAnsi="Times New Roman" w:cs="Times New Roman"/>
          <w:sz w:val="24"/>
          <w:szCs w:val="24"/>
        </w:rPr>
        <w:lastRenderedPageBreak/>
        <w:t>In conclusion, we substantially dismiss the appeal save, the part dealing with special damages. We uphold the judge’s award of an order of certiorari quashing the appellant’s orders of 13.08.2012 and 14.09.2012 suspending</w:t>
      </w:r>
      <w:r w:rsidRPr="00D45533">
        <w:rPr>
          <w:rFonts w:ascii="Times New Roman" w:hAnsi="Times New Roman" w:cs="Times New Roman"/>
          <w:sz w:val="24"/>
          <w:szCs w:val="24"/>
        </w:rPr>
        <w:br w:type="page"/>
      </w:r>
      <w:r w:rsidRPr="00D45533">
        <w:rPr>
          <w:rFonts w:ascii="Times New Roman" w:hAnsi="Times New Roman" w:cs="Times New Roman"/>
          <w:sz w:val="24"/>
          <w:szCs w:val="24"/>
        </w:rPr>
        <w:lastRenderedPageBreak/>
        <w:t xml:space="preserve">and cancelling certificate </w:t>
      </w:r>
      <w:r w:rsidR="00C671B6">
        <w:rPr>
          <w:rFonts w:ascii="Times New Roman" w:hAnsi="Times New Roman" w:cs="Times New Roman"/>
          <w:sz w:val="24"/>
          <w:szCs w:val="24"/>
        </w:rPr>
        <w:t>NO. NEMA/EI</w:t>
      </w:r>
      <w:r w:rsidRPr="00D45533">
        <w:rPr>
          <w:rFonts w:ascii="Times New Roman" w:hAnsi="Times New Roman" w:cs="Times New Roman"/>
          <w:sz w:val="24"/>
          <w:szCs w:val="24"/>
        </w:rPr>
        <w:t xml:space="preserve">A/14206 issued by the appellant to the respondent on 16.07.2012 and general damages of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xml:space="preserve">, 400,000,000/- (Four hundred million Shillings) with interest of 20% from the date of judgment of the High Court </w:t>
      </w:r>
      <w:proofErr w:type="spellStart"/>
      <w:r w:rsidRPr="00D45533">
        <w:rPr>
          <w:rFonts w:ascii="Times New Roman" w:hAnsi="Times New Roman" w:cs="Times New Roman"/>
          <w:sz w:val="24"/>
          <w:szCs w:val="24"/>
        </w:rPr>
        <w:t>i.e</w:t>
      </w:r>
      <w:proofErr w:type="spellEnd"/>
      <w:r w:rsidRPr="00D45533">
        <w:rPr>
          <w:rFonts w:ascii="Times New Roman" w:hAnsi="Times New Roman" w:cs="Times New Roman"/>
          <w:sz w:val="24"/>
          <w:szCs w:val="24"/>
        </w:rPr>
        <w:t xml:space="preserve"> 29</w:t>
      </w:r>
      <w:r w:rsidRPr="00D45533">
        <w:rPr>
          <w:rFonts w:ascii="Times New Roman" w:hAnsi="Times New Roman" w:cs="Times New Roman"/>
          <w:sz w:val="24"/>
          <w:szCs w:val="24"/>
          <w:vertAlign w:val="superscript"/>
        </w:rPr>
        <w:t>th</w:t>
      </w:r>
      <w:r w:rsidRPr="00D45533">
        <w:rPr>
          <w:rFonts w:ascii="Times New Roman" w:hAnsi="Times New Roman" w:cs="Times New Roman"/>
          <w:sz w:val="24"/>
          <w:szCs w:val="24"/>
        </w:rPr>
        <w:t xml:space="preserve">, September, 2013, till payment in full. We set aside the award of all special damages. The respondent will have 70% of the taxed costs here and in the court below and a certificate of two </w:t>
      </w:r>
      <w:proofErr w:type="gramStart"/>
      <w:r w:rsidRPr="00D45533">
        <w:rPr>
          <w:rFonts w:ascii="Times New Roman" w:hAnsi="Times New Roman" w:cs="Times New Roman"/>
          <w:sz w:val="24"/>
          <w:szCs w:val="24"/>
        </w:rPr>
        <w:t>counsel</w:t>
      </w:r>
      <w:proofErr w:type="gramEnd"/>
      <w:r w:rsidRPr="00D45533">
        <w:rPr>
          <w:rFonts w:ascii="Times New Roman" w:hAnsi="Times New Roman" w:cs="Times New Roman"/>
          <w:sz w:val="24"/>
          <w:szCs w:val="24"/>
        </w:rPr>
        <w:t>.</w:t>
      </w:r>
      <w:r w:rsidR="00C671B6">
        <w:rPr>
          <w:rFonts w:ascii="Times New Roman" w:hAnsi="Times New Roman" w:cs="Times New Roman"/>
          <w:sz w:val="24"/>
          <w:szCs w:val="24"/>
        </w:rPr>
        <w:t xml:space="preserve"> </w:t>
      </w:r>
      <w:r w:rsidRPr="00D45533">
        <w:rPr>
          <w:rFonts w:ascii="Times New Roman" w:hAnsi="Times New Roman" w:cs="Times New Roman"/>
          <w:sz w:val="24"/>
          <w:szCs w:val="24"/>
        </w:rPr>
        <w:t xml:space="preserve">For avoidance of doubt, since the Executive Director was sued in his official capacity, it follows therefore that the general damages of </w:t>
      </w:r>
      <w:proofErr w:type="spellStart"/>
      <w:r w:rsidRPr="00D45533">
        <w:rPr>
          <w:rFonts w:ascii="Times New Roman" w:hAnsi="Times New Roman" w:cs="Times New Roman"/>
          <w:sz w:val="24"/>
          <w:szCs w:val="24"/>
        </w:rPr>
        <w:t>Shs</w:t>
      </w:r>
      <w:proofErr w:type="spellEnd"/>
      <w:r w:rsidRPr="00D45533">
        <w:rPr>
          <w:rFonts w:ascii="Times New Roman" w:hAnsi="Times New Roman" w:cs="Times New Roman"/>
          <w:sz w:val="24"/>
          <w:szCs w:val="24"/>
        </w:rPr>
        <w:t>. 400,000,000/- (four hundred million shillings), the interest thereof awarded, and costs, shall be paid by the National Environment Management Authority on whose behalf he was acting.</w:t>
      </w:r>
    </w:p>
    <w:p w:rsidR="00C671B6" w:rsidRDefault="00C671B6" w:rsidP="00C671B6">
      <w:pPr>
        <w:pStyle w:val="BodyText21"/>
        <w:shd w:val="clear" w:color="auto" w:fill="auto"/>
        <w:spacing w:before="0" w:after="0" w:line="490" w:lineRule="exact"/>
        <w:ind w:left="20" w:right="40" w:firstLine="0"/>
        <w:jc w:val="right"/>
        <w:rPr>
          <w:rFonts w:ascii="Times New Roman" w:hAnsi="Times New Roman" w:cs="Times New Roman"/>
          <w:sz w:val="24"/>
          <w:szCs w:val="24"/>
        </w:rPr>
      </w:pPr>
    </w:p>
    <w:p w:rsidR="00C671B6" w:rsidRDefault="00C671B6" w:rsidP="00C671B6">
      <w:pPr>
        <w:pStyle w:val="BodyText21"/>
        <w:shd w:val="clear" w:color="auto" w:fill="auto"/>
        <w:spacing w:before="0" w:after="0" w:line="490" w:lineRule="exact"/>
        <w:ind w:left="20" w:right="40" w:firstLine="0"/>
        <w:rPr>
          <w:rFonts w:ascii="Times New Roman" w:hAnsi="Times New Roman" w:cs="Times New Roman"/>
          <w:sz w:val="24"/>
          <w:szCs w:val="24"/>
        </w:rPr>
      </w:pPr>
      <w:r>
        <w:rPr>
          <w:rFonts w:ascii="Times New Roman" w:hAnsi="Times New Roman" w:cs="Times New Roman"/>
          <w:sz w:val="24"/>
          <w:szCs w:val="24"/>
        </w:rPr>
        <w:t>Dated this 27</w:t>
      </w:r>
      <w:r w:rsidRPr="00C671B6">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2015</w:t>
      </w:r>
    </w:p>
    <w:p w:rsidR="00C671B6" w:rsidRPr="00AD41DF" w:rsidRDefault="00C671B6" w:rsidP="00C671B6">
      <w:pPr>
        <w:pStyle w:val="BodyText21"/>
        <w:shd w:val="clear" w:color="auto" w:fill="auto"/>
        <w:spacing w:before="0" w:after="0" w:line="490" w:lineRule="exact"/>
        <w:ind w:left="20" w:right="40" w:firstLine="0"/>
        <w:rPr>
          <w:rFonts w:ascii="Times New Roman" w:hAnsi="Times New Roman" w:cs="Times New Roman"/>
          <w:b/>
          <w:sz w:val="24"/>
          <w:szCs w:val="24"/>
        </w:rPr>
      </w:pPr>
      <w:r w:rsidRPr="00AD41DF">
        <w:rPr>
          <w:rFonts w:ascii="Times New Roman" w:hAnsi="Times New Roman" w:cs="Times New Roman"/>
          <w:b/>
          <w:sz w:val="24"/>
          <w:szCs w:val="24"/>
        </w:rPr>
        <w:t>HON. MR. JUSTICE A.S. NSHIMYE</w:t>
      </w:r>
    </w:p>
    <w:p w:rsidR="00C671B6" w:rsidRPr="00AD41DF" w:rsidRDefault="00C671B6" w:rsidP="00C671B6">
      <w:pPr>
        <w:pStyle w:val="BodyText21"/>
        <w:shd w:val="clear" w:color="auto" w:fill="auto"/>
        <w:spacing w:before="0" w:after="0" w:line="490" w:lineRule="exact"/>
        <w:ind w:left="20" w:right="40" w:firstLine="0"/>
        <w:jc w:val="center"/>
        <w:rPr>
          <w:rFonts w:ascii="Times New Roman" w:hAnsi="Times New Roman" w:cs="Times New Roman"/>
          <w:b/>
          <w:sz w:val="24"/>
          <w:szCs w:val="24"/>
        </w:rPr>
      </w:pPr>
    </w:p>
    <w:p w:rsidR="00C671B6" w:rsidRPr="00AD41DF" w:rsidRDefault="00C671B6" w:rsidP="00C671B6">
      <w:pPr>
        <w:pStyle w:val="BodyText21"/>
        <w:shd w:val="clear" w:color="auto" w:fill="auto"/>
        <w:spacing w:before="0" w:after="0" w:line="490" w:lineRule="exact"/>
        <w:ind w:left="20" w:right="40" w:firstLine="0"/>
        <w:rPr>
          <w:rFonts w:ascii="Times New Roman" w:hAnsi="Times New Roman" w:cs="Times New Roman"/>
          <w:b/>
          <w:sz w:val="24"/>
          <w:szCs w:val="24"/>
        </w:rPr>
      </w:pPr>
      <w:r w:rsidRPr="00AD41DF">
        <w:rPr>
          <w:rFonts w:ascii="Times New Roman" w:hAnsi="Times New Roman" w:cs="Times New Roman"/>
          <w:b/>
          <w:sz w:val="24"/>
          <w:szCs w:val="24"/>
        </w:rPr>
        <w:t>JUSTICE OF APPEAL</w:t>
      </w:r>
    </w:p>
    <w:p w:rsidR="00C671B6" w:rsidRPr="00AD41DF" w:rsidRDefault="00C671B6" w:rsidP="00AD41DF">
      <w:pPr>
        <w:pStyle w:val="BodyText21"/>
        <w:shd w:val="clear" w:color="auto" w:fill="auto"/>
        <w:spacing w:before="0" w:after="0" w:line="490" w:lineRule="exact"/>
        <w:ind w:left="20" w:right="40" w:firstLine="720"/>
        <w:rPr>
          <w:rFonts w:ascii="Times New Roman" w:hAnsi="Times New Roman" w:cs="Times New Roman"/>
          <w:b/>
          <w:sz w:val="24"/>
          <w:szCs w:val="24"/>
        </w:rPr>
      </w:pPr>
    </w:p>
    <w:p w:rsidR="00C671B6" w:rsidRPr="00AD41DF" w:rsidRDefault="00C671B6" w:rsidP="00C671B6">
      <w:pPr>
        <w:pStyle w:val="BodyText21"/>
        <w:shd w:val="clear" w:color="auto" w:fill="auto"/>
        <w:spacing w:before="0" w:after="0" w:line="490" w:lineRule="exact"/>
        <w:ind w:left="20" w:right="40" w:firstLine="0"/>
        <w:rPr>
          <w:rFonts w:ascii="Times New Roman" w:hAnsi="Times New Roman" w:cs="Times New Roman"/>
          <w:b/>
          <w:sz w:val="24"/>
          <w:szCs w:val="24"/>
        </w:rPr>
      </w:pPr>
      <w:r w:rsidRPr="00AD41DF">
        <w:rPr>
          <w:rFonts w:ascii="Times New Roman" w:hAnsi="Times New Roman" w:cs="Times New Roman"/>
          <w:b/>
          <w:sz w:val="24"/>
          <w:szCs w:val="24"/>
        </w:rPr>
        <w:t>HON. JUSTICE REMMY KASULE</w:t>
      </w:r>
    </w:p>
    <w:p w:rsidR="00C671B6" w:rsidRPr="00AD41DF" w:rsidRDefault="00C671B6" w:rsidP="00C671B6">
      <w:pPr>
        <w:pStyle w:val="BodyText21"/>
        <w:shd w:val="clear" w:color="auto" w:fill="auto"/>
        <w:spacing w:before="0" w:after="0" w:line="490" w:lineRule="exact"/>
        <w:ind w:left="20" w:right="40" w:firstLine="0"/>
        <w:rPr>
          <w:rFonts w:ascii="Times New Roman" w:hAnsi="Times New Roman" w:cs="Times New Roman"/>
          <w:b/>
          <w:sz w:val="24"/>
          <w:szCs w:val="24"/>
        </w:rPr>
      </w:pPr>
    </w:p>
    <w:p w:rsidR="00AD41DF" w:rsidRPr="00AD41DF" w:rsidRDefault="00AD41DF" w:rsidP="00AD41DF">
      <w:pPr>
        <w:pStyle w:val="BodyText21"/>
        <w:shd w:val="clear" w:color="auto" w:fill="auto"/>
        <w:spacing w:before="0" w:after="0" w:line="490" w:lineRule="exact"/>
        <w:ind w:left="20" w:right="40" w:firstLine="0"/>
        <w:rPr>
          <w:rFonts w:ascii="Times New Roman" w:hAnsi="Times New Roman" w:cs="Times New Roman"/>
          <w:b/>
          <w:sz w:val="24"/>
          <w:szCs w:val="24"/>
        </w:rPr>
      </w:pPr>
      <w:r w:rsidRPr="00AD41DF">
        <w:rPr>
          <w:rFonts w:ascii="Times New Roman" w:hAnsi="Times New Roman" w:cs="Times New Roman"/>
          <w:b/>
          <w:sz w:val="24"/>
          <w:szCs w:val="24"/>
        </w:rPr>
        <w:t>JUSTICE OF APPEAL</w:t>
      </w:r>
      <w:bookmarkStart w:id="3" w:name="_GoBack"/>
      <w:bookmarkEnd w:id="3"/>
    </w:p>
    <w:p w:rsidR="00AD41DF" w:rsidRPr="00D45533" w:rsidRDefault="00AD41DF" w:rsidP="00AD41DF">
      <w:pPr>
        <w:pStyle w:val="Bodytext20"/>
        <w:shd w:val="clear" w:color="auto" w:fill="auto"/>
        <w:tabs>
          <w:tab w:val="left" w:pos="1766"/>
        </w:tabs>
        <w:spacing w:before="0" w:after="11" w:line="260" w:lineRule="exact"/>
        <w:ind w:firstLine="0"/>
        <w:jc w:val="left"/>
        <w:rPr>
          <w:rFonts w:ascii="Times New Roman" w:hAnsi="Times New Roman" w:cs="Times New Roman"/>
          <w:sz w:val="24"/>
          <w:szCs w:val="24"/>
        </w:rPr>
      </w:pPr>
      <w:r w:rsidRPr="00D45533">
        <w:rPr>
          <w:rFonts w:ascii="Times New Roman" w:hAnsi="Times New Roman" w:cs="Times New Roman"/>
          <w:sz w:val="24"/>
          <w:szCs w:val="24"/>
        </w:rPr>
        <w:t>HON. LADY JUSTICE. PROFESSOR L.EKIR1KUBINZA TIBATEMWA,</w:t>
      </w:r>
    </w:p>
    <w:p w:rsidR="00AD41DF" w:rsidRPr="00D45533" w:rsidRDefault="00AD41DF" w:rsidP="00AD41DF">
      <w:pPr>
        <w:pStyle w:val="Bodytext20"/>
        <w:shd w:val="clear" w:color="auto" w:fill="auto"/>
        <w:spacing w:before="0" w:after="0" w:line="260" w:lineRule="exact"/>
        <w:ind w:firstLine="0"/>
        <w:jc w:val="left"/>
        <w:rPr>
          <w:rFonts w:ascii="Times New Roman" w:hAnsi="Times New Roman" w:cs="Times New Roman"/>
          <w:sz w:val="24"/>
          <w:szCs w:val="24"/>
        </w:rPr>
      </w:pPr>
      <w:r w:rsidRPr="00D45533">
        <w:rPr>
          <w:rFonts w:ascii="Times New Roman" w:hAnsi="Times New Roman" w:cs="Times New Roman"/>
          <w:sz w:val="24"/>
          <w:szCs w:val="24"/>
        </w:rPr>
        <w:t>JUSTICE OF APPEAL</w:t>
      </w:r>
    </w:p>
    <w:p w:rsidR="00AD41DF" w:rsidRDefault="00AD41DF" w:rsidP="00AD41DF">
      <w:pPr>
        <w:pStyle w:val="BodyText21"/>
        <w:shd w:val="clear" w:color="auto" w:fill="auto"/>
        <w:spacing w:before="0" w:after="0" w:line="490" w:lineRule="exact"/>
        <w:ind w:left="20" w:right="40" w:firstLine="0"/>
        <w:rPr>
          <w:rFonts w:ascii="Times New Roman" w:hAnsi="Times New Roman" w:cs="Times New Roman"/>
          <w:sz w:val="24"/>
          <w:szCs w:val="24"/>
        </w:rPr>
      </w:pPr>
    </w:p>
    <w:p w:rsidR="00AD41DF" w:rsidRDefault="00AD41DF" w:rsidP="00AD41DF">
      <w:pPr>
        <w:pStyle w:val="BodyText21"/>
        <w:shd w:val="clear" w:color="auto" w:fill="auto"/>
        <w:spacing w:before="0" w:after="0" w:line="490" w:lineRule="exact"/>
        <w:ind w:left="20" w:right="40" w:firstLine="0"/>
        <w:rPr>
          <w:rFonts w:ascii="Times New Roman" w:hAnsi="Times New Roman" w:cs="Times New Roman"/>
          <w:sz w:val="24"/>
          <w:szCs w:val="24"/>
        </w:rPr>
      </w:pPr>
    </w:p>
    <w:p w:rsidR="00C671B6" w:rsidRPr="00D45533" w:rsidRDefault="00C671B6" w:rsidP="00C671B6">
      <w:pPr>
        <w:pStyle w:val="BodyText21"/>
        <w:shd w:val="clear" w:color="auto" w:fill="auto"/>
        <w:spacing w:before="0" w:after="0" w:line="490" w:lineRule="exact"/>
        <w:ind w:left="20" w:right="40" w:firstLine="0"/>
        <w:rPr>
          <w:rFonts w:ascii="Times New Roman" w:hAnsi="Times New Roman" w:cs="Times New Roman"/>
          <w:sz w:val="24"/>
          <w:szCs w:val="24"/>
        </w:rPr>
        <w:sectPr w:rsidR="00C671B6" w:rsidRPr="00D45533">
          <w:type w:val="continuous"/>
          <w:pgSz w:w="12240" w:h="15840"/>
          <w:pgMar w:top="866" w:right="1332" w:bottom="1432" w:left="977" w:header="0" w:footer="3" w:gutter="0"/>
          <w:cols w:space="720"/>
          <w:noEndnote/>
          <w:docGrid w:linePitch="360"/>
        </w:sect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before="65" w:after="65" w:line="240"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line="240" w:lineRule="exact"/>
        <w:rPr>
          <w:rFonts w:ascii="Times New Roman" w:hAnsi="Times New Roman" w:cs="Times New Roman"/>
        </w:rPr>
      </w:pPr>
    </w:p>
    <w:p w:rsidR="00D94C50" w:rsidRPr="00D45533" w:rsidRDefault="00D94C50">
      <w:pPr>
        <w:spacing w:before="98" w:after="98" w:line="240" w:lineRule="exact"/>
        <w:rPr>
          <w:rFonts w:ascii="Times New Roman" w:hAnsi="Times New Roman" w:cs="Times New Roman"/>
        </w:rPr>
      </w:pPr>
    </w:p>
    <w:p w:rsidR="00D94C50" w:rsidRPr="00D45533" w:rsidRDefault="00D94C50">
      <w:pPr>
        <w:rPr>
          <w:rFonts w:ascii="Times New Roman" w:hAnsi="Times New Roman" w:cs="Times New Roman"/>
        </w:rPr>
        <w:sectPr w:rsidR="00D94C50" w:rsidRPr="00D45533">
          <w:type w:val="continuous"/>
          <w:pgSz w:w="12240" w:h="15840"/>
          <w:pgMar w:top="0" w:right="0" w:bottom="0" w:left="0" w:header="0" w:footer="3" w:gutter="0"/>
          <w:cols w:space="720"/>
          <w:noEndnote/>
          <w:docGrid w:linePitch="360"/>
        </w:sectPr>
      </w:pPr>
    </w:p>
    <w:p w:rsidR="00D94C50" w:rsidRPr="00D45533" w:rsidRDefault="00D94C50" w:rsidP="00AD41DF">
      <w:pPr>
        <w:pStyle w:val="Bodytext20"/>
        <w:shd w:val="clear" w:color="auto" w:fill="auto"/>
        <w:spacing w:before="0" w:after="0" w:line="260" w:lineRule="exact"/>
        <w:ind w:left="4740" w:firstLine="0"/>
        <w:jc w:val="left"/>
        <w:rPr>
          <w:rFonts w:ascii="Times New Roman" w:hAnsi="Times New Roman" w:cs="Times New Roman"/>
          <w:sz w:val="24"/>
          <w:szCs w:val="24"/>
        </w:rPr>
      </w:pPr>
    </w:p>
    <w:sectPr w:rsidR="00D94C50" w:rsidRPr="00D45533" w:rsidSect="00D94C50">
      <w:type w:val="continuous"/>
      <w:pgSz w:w="12240" w:h="15840"/>
      <w:pgMar w:top="653" w:right="1113" w:bottom="1848" w:left="9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7E" w:rsidRDefault="005A647E" w:rsidP="00D94C50">
      <w:r>
        <w:separator/>
      </w:r>
    </w:p>
  </w:endnote>
  <w:endnote w:type="continuationSeparator" w:id="0">
    <w:p w:rsidR="005A647E" w:rsidRDefault="005A647E" w:rsidP="00D9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16" behindDoc="1" locked="0" layoutInCell="1" allowOverlap="1" wp14:anchorId="163F4C3D" wp14:editId="155C7AFB">
              <wp:simplePos x="0" y="0"/>
              <wp:positionH relativeFrom="page">
                <wp:posOffset>3947160</wp:posOffset>
              </wp:positionH>
              <wp:positionV relativeFrom="page">
                <wp:posOffset>9654540</wp:posOffset>
              </wp:positionV>
              <wp:extent cx="66675" cy="148590"/>
              <wp:effectExtent l="381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760.2pt;width:5.25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yqqg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4</w:t>
                    </w:r>
                    <w:r>
                      <w:rPr>
                        <w:rStyle w:val="Headerorfooter1"/>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5" behindDoc="1" locked="0" layoutInCell="1" allowOverlap="1" wp14:anchorId="1BA2CF0E" wp14:editId="4FEE027C">
              <wp:simplePos x="0" y="0"/>
              <wp:positionH relativeFrom="page">
                <wp:posOffset>3945255</wp:posOffset>
              </wp:positionH>
              <wp:positionV relativeFrom="page">
                <wp:posOffset>9654540</wp:posOffset>
              </wp:positionV>
              <wp:extent cx="133350" cy="148590"/>
              <wp:effectExtent l="190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16</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310.65pt;margin-top:760.2pt;width:10.5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JNrwIAAK4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16</w:t>
                    </w:r>
                    <w:r>
                      <w:rPr>
                        <w:rStyle w:val="Headerorfooter1"/>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6" behindDoc="1" locked="0" layoutInCell="1" allowOverlap="1" wp14:anchorId="78E223F0" wp14:editId="1689A6AD">
              <wp:simplePos x="0" y="0"/>
              <wp:positionH relativeFrom="page">
                <wp:posOffset>3947160</wp:posOffset>
              </wp:positionH>
              <wp:positionV relativeFrom="page">
                <wp:posOffset>9654540</wp:posOffset>
              </wp:positionV>
              <wp:extent cx="133350" cy="148590"/>
              <wp:effectExtent l="3810" t="0" r="0"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42278A" w:rsidRPr="0042278A">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310.8pt;margin-top:760.2pt;width:10.5pt;height:11.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42278A" w:rsidRPr="0042278A">
                      <w:rPr>
                        <w:rStyle w:val="Headerorfooter1"/>
                        <w:noProof/>
                      </w:rPr>
                      <w:t>15</w:t>
                    </w:r>
                    <w:r>
                      <w:rPr>
                        <w:rStyle w:val="Headerorfooter1"/>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94C5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7" behindDoc="1" locked="0" layoutInCell="1" allowOverlap="1" wp14:anchorId="20C72F80" wp14:editId="1475F966">
              <wp:simplePos x="0" y="0"/>
              <wp:positionH relativeFrom="page">
                <wp:posOffset>3947160</wp:posOffset>
              </wp:positionH>
              <wp:positionV relativeFrom="page">
                <wp:posOffset>9654540</wp:posOffset>
              </wp:positionV>
              <wp:extent cx="133350" cy="148590"/>
              <wp:effectExtent l="3810" t="0" r="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18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10.8pt;margin-top:760.2pt;width:10.5pt;height:11.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18</w:t>
                    </w:r>
                    <w:r>
                      <w:rPr>
                        <w:rStyle w:val="Headerorfooter1"/>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94C5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9" behindDoc="1" locked="0" layoutInCell="1" allowOverlap="1" wp14:anchorId="1BFF350A" wp14:editId="28A2874B">
              <wp:simplePos x="0" y="0"/>
              <wp:positionH relativeFrom="page">
                <wp:posOffset>3930015</wp:posOffset>
              </wp:positionH>
              <wp:positionV relativeFrom="page">
                <wp:posOffset>9422765</wp:posOffset>
              </wp:positionV>
              <wp:extent cx="133350" cy="148590"/>
              <wp:effectExtent l="0" t="2540" r="254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22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309.45pt;margin-top:741.95pt;width:10.5pt;height:11.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Yurw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C671B6" w:rsidRPr="00C671B6">
                      <w:rPr>
                        <w:rStyle w:val="Headerorfooter1"/>
                        <w:noProof/>
                      </w:rPr>
                      <w:t>22</w:t>
                    </w:r>
                    <w:r>
                      <w:rPr>
                        <w:rStyle w:val="Headerorfooter1"/>
                        <w:noProof/>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30" behindDoc="1" locked="0" layoutInCell="1" allowOverlap="1" wp14:anchorId="7E2D06BC" wp14:editId="206846DF">
              <wp:simplePos x="0" y="0"/>
              <wp:positionH relativeFrom="page">
                <wp:posOffset>3947160</wp:posOffset>
              </wp:positionH>
              <wp:positionV relativeFrom="page">
                <wp:posOffset>9654540</wp:posOffset>
              </wp:positionV>
              <wp:extent cx="133350" cy="148590"/>
              <wp:effectExtent l="3810" t="0" r="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AD41DF" w:rsidRPr="00AD41DF">
                            <w:rPr>
                              <w:rStyle w:val="Headerorfooter1"/>
                              <w:noProof/>
                            </w:rPr>
                            <w:t>23</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310.8pt;margin-top:760.2pt;width:10.5pt;height:11.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AD41DF" w:rsidRPr="00AD41DF">
                      <w:rPr>
                        <w:rStyle w:val="Headerorfooter1"/>
                        <w:noProof/>
                      </w:rPr>
                      <w:t>23</w:t>
                    </w:r>
                    <w:r>
                      <w:rPr>
                        <w:rStyle w:val="Headerorfooter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17" behindDoc="1" locked="0" layoutInCell="1" allowOverlap="1" wp14:anchorId="17E6B937" wp14:editId="095C3825">
              <wp:simplePos x="0" y="0"/>
              <wp:positionH relativeFrom="page">
                <wp:posOffset>3947160</wp:posOffset>
              </wp:positionH>
              <wp:positionV relativeFrom="page">
                <wp:posOffset>9654540</wp:posOffset>
              </wp:positionV>
              <wp:extent cx="66675" cy="148590"/>
              <wp:effectExtent l="3810" t="0" r="0" b="44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3</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0.8pt;margin-top:760.2pt;width:5.2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3</w:t>
                    </w:r>
                    <w:r>
                      <w:rPr>
                        <w:rStyle w:val="Headerorfooter1"/>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19" behindDoc="1" locked="0" layoutInCell="1" allowOverlap="1" wp14:anchorId="3BCE53BD" wp14:editId="756F524C">
              <wp:simplePos x="0" y="0"/>
              <wp:positionH relativeFrom="page">
                <wp:posOffset>3853815</wp:posOffset>
              </wp:positionH>
              <wp:positionV relativeFrom="page">
                <wp:posOffset>9654540</wp:posOffset>
              </wp:positionV>
              <wp:extent cx="66675" cy="1485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1</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3.45pt;margin-top:760.2pt;width:5.25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2PrgIAAK0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D45533" w:rsidRPr="00D45533">
                      <w:rPr>
                        <w:rStyle w:val="Headerorfooter1"/>
                        <w:noProof/>
                      </w:rPr>
                      <w:t>1</w:t>
                    </w:r>
                    <w:r>
                      <w:rPr>
                        <w:rStyle w:val="Headerorfooter1"/>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0" behindDoc="1" locked="0" layoutInCell="1" allowOverlap="1" wp14:anchorId="4AB5293E" wp14:editId="22FBFE46">
              <wp:simplePos x="0" y="0"/>
              <wp:positionH relativeFrom="page">
                <wp:posOffset>3947160</wp:posOffset>
              </wp:positionH>
              <wp:positionV relativeFrom="page">
                <wp:posOffset>9654540</wp:posOffset>
              </wp:positionV>
              <wp:extent cx="133350" cy="148590"/>
              <wp:effectExtent l="3810" t="0"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24318C" w:rsidRPr="0024318C">
                            <w:rPr>
                              <w:rStyle w:val="Headerorfooter1"/>
                              <w:noProof/>
                            </w:rPr>
                            <w:t>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10.8pt;margin-top:760.2pt;width:10.5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24318C" w:rsidRPr="0024318C">
                      <w:rPr>
                        <w:rStyle w:val="Headerorfooter1"/>
                        <w:noProof/>
                      </w:rPr>
                      <w:t>8</w:t>
                    </w:r>
                    <w:r>
                      <w:rPr>
                        <w:rStyle w:val="Headerorfooter1"/>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1" behindDoc="1" locked="0" layoutInCell="1" allowOverlap="1" wp14:anchorId="38569999" wp14:editId="6D4F5813">
              <wp:simplePos x="0" y="0"/>
              <wp:positionH relativeFrom="page">
                <wp:posOffset>3947160</wp:posOffset>
              </wp:positionH>
              <wp:positionV relativeFrom="page">
                <wp:posOffset>9654540</wp:posOffset>
              </wp:positionV>
              <wp:extent cx="66675" cy="148590"/>
              <wp:effectExtent l="3810" t="0" r="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24318C" w:rsidRPr="0024318C">
                            <w:rPr>
                              <w:rStyle w:val="Headerorfooter1"/>
                              <w:noProof/>
                            </w:rPr>
                            <w:t>9</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10.8pt;margin-top:760.2pt;width:5.25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24318C" w:rsidRPr="0024318C">
                      <w:rPr>
                        <w:rStyle w:val="Headerorfooter1"/>
                        <w:noProof/>
                      </w:rPr>
                      <w:t>9</w:t>
                    </w:r>
                    <w:r>
                      <w:rPr>
                        <w:rStyle w:val="Headerorfooter1"/>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2" behindDoc="1" locked="0" layoutInCell="1" allowOverlap="1" wp14:anchorId="17F2B469" wp14:editId="54FFDC03">
              <wp:simplePos x="0" y="0"/>
              <wp:positionH relativeFrom="page">
                <wp:posOffset>3945255</wp:posOffset>
              </wp:positionH>
              <wp:positionV relativeFrom="page">
                <wp:posOffset>9654540</wp:posOffset>
              </wp:positionV>
              <wp:extent cx="66675" cy="148590"/>
              <wp:effectExtent l="190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B07D97" w:rsidRPr="00B07D97">
                            <w:rPr>
                              <w:rStyle w:val="Headerorfooter1"/>
                              <w:noProof/>
                            </w:rPr>
                            <w:t>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10.65pt;margin-top:760.2pt;width:5.25pt;height:11.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B07D97" w:rsidRPr="00B07D97">
                      <w:rPr>
                        <w:rStyle w:val="Headerorfooter1"/>
                        <w:noProof/>
                      </w:rPr>
                      <w:t>5</w:t>
                    </w:r>
                    <w:r>
                      <w:rPr>
                        <w:rStyle w:val="Headerorfooter1"/>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3" behindDoc="1" locked="0" layoutInCell="1" allowOverlap="1" wp14:anchorId="16F334B6" wp14:editId="0B39EA1C">
              <wp:simplePos x="0" y="0"/>
              <wp:positionH relativeFrom="page">
                <wp:posOffset>3947160</wp:posOffset>
              </wp:positionH>
              <wp:positionV relativeFrom="page">
                <wp:posOffset>9654540</wp:posOffset>
              </wp:positionV>
              <wp:extent cx="133350" cy="148590"/>
              <wp:effectExtent l="3810" t="0" r="0" b="444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42278A" w:rsidRPr="0042278A">
                            <w:rPr>
                              <w:rStyle w:val="Headerorfooter1"/>
                              <w:noProof/>
                            </w:rPr>
                            <w:t>12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310.8pt;margin-top:760.2pt;width:10.5pt;height:11.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42278A" w:rsidRPr="0042278A">
                      <w:rPr>
                        <w:rStyle w:val="Headerorfooter1"/>
                        <w:noProof/>
                      </w:rPr>
                      <w:t>12</w:t>
                    </w:r>
                    <w:r>
                      <w:rPr>
                        <w:rStyle w:val="Headerorfooter1"/>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94C5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4" behindDoc="1" locked="0" layoutInCell="1" allowOverlap="1" wp14:anchorId="47D6EC4B" wp14:editId="1B33D4F6">
              <wp:simplePos x="0" y="0"/>
              <wp:positionH relativeFrom="page">
                <wp:posOffset>3940810</wp:posOffset>
              </wp:positionH>
              <wp:positionV relativeFrom="page">
                <wp:posOffset>9651365</wp:posOffset>
              </wp:positionV>
              <wp:extent cx="133350" cy="148590"/>
              <wp:effectExtent l="0" t="2540" r="444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1A5BF2" w:rsidRPr="001A5BF2">
                            <w:rPr>
                              <w:rStyle w:val="Headerorfooter1"/>
                              <w:noProof/>
                            </w:rPr>
                            <w:t>10</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310.3pt;margin-top:759.95pt;width:10.5pt;height:11.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zKrgIAAK4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" filled="f" stroked="f">
              <v:textbox style="mso-fit-shape-to-text:t" inset="0,0,0,0">
                <w:txbxContent>
                  <w:p w:rsidR="00D94C50" w:rsidRDefault="005A647E">
                    <w:pPr>
                      <w:pStyle w:val="Headerorfooter0"/>
                      <w:shd w:val="clear" w:color="auto" w:fill="auto"/>
                      <w:spacing w:line="240" w:lineRule="auto"/>
                    </w:pPr>
                    <w:r>
                      <w:fldChar w:fldCharType="begin"/>
                    </w:r>
                    <w:r>
                      <w:instrText xml:space="preserve"> PAGE \* MERGEFORMAT </w:instrText>
                    </w:r>
                    <w:r>
                      <w:fldChar w:fldCharType="separate"/>
                    </w:r>
                    <w:r w:rsidR="001A5BF2" w:rsidRPr="001A5BF2">
                      <w:rPr>
                        <w:rStyle w:val="Headerorfooter1"/>
                        <w:noProof/>
                      </w:rPr>
                      <w:t>10</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7E" w:rsidRDefault="005A647E"/>
  </w:footnote>
  <w:footnote w:type="continuationSeparator" w:id="0">
    <w:p w:rsidR="005A647E" w:rsidRDefault="005A64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18" behindDoc="1" locked="0" layoutInCell="1" allowOverlap="1" wp14:anchorId="31E289A8" wp14:editId="5AC7BDEF">
              <wp:simplePos x="0" y="0"/>
              <wp:positionH relativeFrom="page">
                <wp:posOffset>696595</wp:posOffset>
              </wp:positionH>
              <wp:positionV relativeFrom="page">
                <wp:posOffset>882650</wp:posOffset>
              </wp:positionV>
              <wp:extent cx="66675" cy="148590"/>
              <wp:effectExtent l="1270" t="0" r="127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E03413">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85pt;margin-top:69.5pt;width:5.2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mh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" filled="f" stroked="f">
              <v:textbox style="mso-fit-shape-to-text:t" inset="0,0,0,0">
                <w:txbxContent>
                  <w:p w:rsidR="00D94C50" w:rsidRDefault="00E03413">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94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50" w:rsidRDefault="00D8749A">
    <w:pPr>
      <w:rPr>
        <w:sz w:val="2"/>
        <w:szCs w:val="2"/>
      </w:rPr>
    </w:pPr>
    <w:r>
      <w:rPr>
        <w:noProof/>
      </w:rPr>
      <mc:AlternateContent>
        <mc:Choice Requires="wps">
          <w:drawing>
            <wp:anchor distT="0" distB="0" distL="63500" distR="63500" simplePos="0" relativeHeight="314572428" behindDoc="1" locked="0" layoutInCell="1" allowOverlap="1" wp14:anchorId="7FC9D6BD" wp14:editId="7D4004A5">
              <wp:simplePos x="0" y="0"/>
              <wp:positionH relativeFrom="page">
                <wp:posOffset>641350</wp:posOffset>
              </wp:positionH>
              <wp:positionV relativeFrom="page">
                <wp:posOffset>1323975</wp:posOffset>
              </wp:positionV>
              <wp:extent cx="200025" cy="148590"/>
              <wp:effectExtent l="3175" t="0"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50" w:rsidRDefault="00E03413">
                          <w:pPr>
                            <w:pStyle w:val="Headerorfooter0"/>
                            <w:shd w:val="clear" w:color="auto" w:fill="auto"/>
                            <w:spacing w:line="240" w:lineRule="auto"/>
                          </w:pPr>
                          <w:r>
                            <w:rPr>
                              <w:rStyle w:val="Headerorfooter1"/>
                            </w:rPr>
                            <w:t>640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50.5pt;margin-top:104.25pt;width:15.7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2TsQIAAK8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" filled="f" stroked="f">
              <v:textbox style="mso-fit-shape-to-text:t" inset="0,0,0,0">
                <w:txbxContent>
                  <w:p w:rsidR="00D94C50" w:rsidRDefault="00E03413">
                    <w:pPr>
                      <w:pStyle w:val="Headerorfooter0"/>
                      <w:shd w:val="clear" w:color="auto" w:fill="auto"/>
                      <w:spacing w:line="240" w:lineRule="auto"/>
                    </w:pPr>
                    <w:r>
                      <w:rPr>
                        <w:rStyle w:val="Headerorfooter1"/>
                      </w:rPr>
                      <w:t>640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195"/>
    <w:multiLevelType w:val="multilevel"/>
    <w:tmpl w:val="CD945B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965A6"/>
    <w:multiLevelType w:val="multilevel"/>
    <w:tmpl w:val="9A3EA524"/>
    <w:lvl w:ilvl="0">
      <w:start w:val="4"/>
      <w:numFmt w:val="decimal"/>
      <w:lvlText w:val="%1."/>
      <w:lvlJc w:val="left"/>
      <w:rPr>
        <w:rFonts w:ascii="Segoe UI" w:eastAsia="Segoe UI" w:hAnsi="Segoe UI" w:cs="Segoe U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91141"/>
    <w:multiLevelType w:val="multilevel"/>
    <w:tmpl w:val="2D466364"/>
    <w:lvl w:ilvl="0">
      <w:numFmt w:val="decimal"/>
      <w:lvlText w:val="896,%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12624"/>
    <w:multiLevelType w:val="multilevel"/>
    <w:tmpl w:val="F1BC8308"/>
    <w:lvl w:ilvl="0">
      <w:numFmt w:val="decimal"/>
      <w:lvlText w:val="500,%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B21B3"/>
    <w:multiLevelType w:val="multilevel"/>
    <w:tmpl w:val="08FADF4C"/>
    <w:lvl w:ilvl="0">
      <w:start w:val="8"/>
      <w:numFmt w:val="decimal"/>
      <w:lvlText w:val="%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C5544"/>
    <w:multiLevelType w:val="multilevel"/>
    <w:tmpl w:val="B3041104"/>
    <w:lvl w:ilvl="0">
      <w:start w:val="2"/>
      <w:numFmt w:val="decimal"/>
      <w:lvlText w:val="%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266C2"/>
    <w:multiLevelType w:val="multilevel"/>
    <w:tmpl w:val="FB80FD90"/>
    <w:lvl w:ilvl="0">
      <w:numFmt w:val="decimal"/>
      <w:lvlText w:val="1,170,%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CF457B"/>
    <w:multiLevelType w:val="multilevel"/>
    <w:tmpl w:val="69B24666"/>
    <w:lvl w:ilvl="0">
      <w:start w:val="1"/>
      <w:numFmt w:val="decimal"/>
      <w:lvlText w:val="(%1)"/>
      <w:lvlJc w:val="left"/>
      <w:rPr>
        <w:rFonts w:ascii="Segoe UI" w:eastAsia="Segoe UI" w:hAnsi="Segoe UI" w:cs="Segoe UI"/>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50"/>
    <w:rsid w:val="00064255"/>
    <w:rsid w:val="001A5BF2"/>
    <w:rsid w:val="0024318C"/>
    <w:rsid w:val="0042278A"/>
    <w:rsid w:val="005A647E"/>
    <w:rsid w:val="007D6E4D"/>
    <w:rsid w:val="00AD41DF"/>
    <w:rsid w:val="00B07D97"/>
    <w:rsid w:val="00C671B6"/>
    <w:rsid w:val="00CE00BA"/>
    <w:rsid w:val="00D45533"/>
    <w:rsid w:val="00D8749A"/>
    <w:rsid w:val="00D94C50"/>
    <w:rsid w:val="00E0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C5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C50"/>
    <w:rPr>
      <w:color w:val="0066CC"/>
      <w:u w:val="single"/>
    </w:rPr>
  </w:style>
  <w:style w:type="character" w:customStyle="1" w:styleId="Heading1">
    <w:name w:val="Heading #1_"/>
    <w:basedOn w:val="DefaultParagraphFont"/>
    <w:link w:val="Heading10"/>
    <w:rsid w:val="00D94C50"/>
    <w:rPr>
      <w:rFonts w:ascii="Segoe UI" w:eastAsia="Segoe UI" w:hAnsi="Segoe UI" w:cs="Segoe UI"/>
      <w:b/>
      <w:bCs/>
      <w:i w:val="0"/>
      <w:iCs w:val="0"/>
      <w:smallCaps w:val="0"/>
      <w:strike w:val="0"/>
      <w:sz w:val="34"/>
      <w:szCs w:val="34"/>
      <w:u w:val="none"/>
    </w:rPr>
  </w:style>
  <w:style w:type="character" w:customStyle="1" w:styleId="Headerorfooter">
    <w:name w:val="Header or footer_"/>
    <w:basedOn w:val="DefaultParagraphFont"/>
    <w:link w:val="Headerorfooter0"/>
    <w:rsid w:val="00D94C5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sid w:val="00D94C50"/>
    <w:rPr>
      <w:rFonts w:ascii="Gungsuh" w:eastAsia="Gungsuh" w:hAnsi="Gungsuh" w:cs="Gungsuh"/>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D94C50"/>
    <w:rPr>
      <w:rFonts w:ascii="Segoe UI" w:eastAsia="Segoe UI" w:hAnsi="Segoe UI" w:cs="Segoe UI"/>
      <w:b/>
      <w:bCs/>
      <w:i w:val="0"/>
      <w:iCs w:val="0"/>
      <w:smallCaps w:val="0"/>
      <w:strike w:val="0"/>
      <w:sz w:val="26"/>
      <w:szCs w:val="26"/>
      <w:u w:val="none"/>
    </w:rPr>
  </w:style>
  <w:style w:type="character" w:customStyle="1" w:styleId="Bodytext3">
    <w:name w:val="Body text (3)_"/>
    <w:basedOn w:val="DefaultParagraphFont"/>
    <w:link w:val="Bodytext30"/>
    <w:rsid w:val="00D94C50"/>
    <w:rPr>
      <w:rFonts w:ascii="Segoe UI" w:eastAsia="Segoe UI" w:hAnsi="Segoe UI" w:cs="Segoe UI"/>
      <w:b/>
      <w:bCs/>
      <w:i w:val="0"/>
      <w:iCs w:val="0"/>
      <w:smallCaps w:val="0"/>
      <w:strike w:val="0"/>
      <w:sz w:val="17"/>
      <w:szCs w:val="17"/>
      <w:u w:val="none"/>
    </w:rPr>
  </w:style>
  <w:style w:type="character" w:customStyle="1" w:styleId="Bodytext4">
    <w:name w:val="Body text (4)_"/>
    <w:basedOn w:val="DefaultParagraphFont"/>
    <w:link w:val="Bodytext40"/>
    <w:rsid w:val="00D94C50"/>
    <w:rPr>
      <w:rFonts w:ascii="Segoe UI" w:eastAsia="Segoe UI" w:hAnsi="Segoe UI" w:cs="Segoe UI"/>
      <w:b/>
      <w:bCs/>
      <w:i/>
      <w:iCs/>
      <w:smallCaps w:val="0"/>
      <w:strike w:val="0"/>
      <w:spacing w:val="-10"/>
      <w:sz w:val="22"/>
      <w:szCs w:val="22"/>
      <w:u w:val="none"/>
    </w:rPr>
  </w:style>
  <w:style w:type="character" w:customStyle="1" w:styleId="Bodytext2Exact">
    <w:name w:val="Body text (2) Exact"/>
    <w:basedOn w:val="DefaultParagraphFont"/>
    <w:rsid w:val="00D94C50"/>
    <w:rPr>
      <w:rFonts w:ascii="Segoe UI" w:eastAsia="Segoe UI" w:hAnsi="Segoe UI" w:cs="Segoe UI"/>
      <w:b/>
      <w:bCs/>
      <w:i w:val="0"/>
      <w:iCs w:val="0"/>
      <w:smallCaps w:val="0"/>
      <w:strike w:val="0"/>
      <w:spacing w:val="-3"/>
      <w:u w:val="none"/>
    </w:rPr>
  </w:style>
  <w:style w:type="character" w:customStyle="1" w:styleId="Bodytext5Exact">
    <w:name w:val="Body text (5) Exact"/>
    <w:basedOn w:val="DefaultParagraphFont"/>
    <w:rsid w:val="00D94C50"/>
    <w:rPr>
      <w:rFonts w:ascii="Segoe UI" w:eastAsia="Segoe UI" w:hAnsi="Segoe UI" w:cs="Segoe UI"/>
      <w:b/>
      <w:bCs/>
      <w:i w:val="0"/>
      <w:iCs w:val="0"/>
      <w:smallCaps w:val="0"/>
      <w:strike w:val="0"/>
      <w:spacing w:val="7"/>
      <w:sz w:val="20"/>
      <w:szCs w:val="20"/>
      <w:u w:val="none"/>
    </w:rPr>
  </w:style>
  <w:style w:type="character" w:customStyle="1" w:styleId="Bodytext2Corbel">
    <w:name w:val="Body text (2) + Corbel"/>
    <w:aliases w:val="10.5 pt,Not Bold"/>
    <w:basedOn w:val="Bodytext2"/>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2135pt">
    <w:name w:val="Body text (2) + 13.5 pt"/>
    <w:aliases w:val="Not Bold"/>
    <w:basedOn w:val="Bodytext2"/>
    <w:rsid w:val="00D94C50"/>
    <w:rPr>
      <w:rFonts w:ascii="Segoe UI" w:eastAsia="Segoe UI" w:hAnsi="Segoe UI" w:cs="Segoe UI"/>
      <w:b/>
      <w:bCs/>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D94C50"/>
    <w:rPr>
      <w:rFonts w:ascii="Segoe UI" w:eastAsia="Segoe UI" w:hAnsi="Segoe UI" w:cs="Segoe UI"/>
      <w:b/>
      <w:bCs/>
      <w:i w:val="0"/>
      <w:iCs w:val="0"/>
      <w:smallCaps w:val="0"/>
      <w:strike w:val="0"/>
      <w:sz w:val="32"/>
      <w:szCs w:val="32"/>
      <w:u w:val="none"/>
    </w:rPr>
  </w:style>
  <w:style w:type="character" w:customStyle="1" w:styleId="Heading21">
    <w:name w:val="Heading #2"/>
    <w:basedOn w:val="Heading2"/>
    <w:rsid w:val="00D94C50"/>
    <w:rPr>
      <w:rFonts w:ascii="Segoe UI" w:eastAsia="Segoe UI" w:hAnsi="Segoe UI" w:cs="Segoe UI"/>
      <w:b/>
      <w:bCs/>
      <w:i w:val="0"/>
      <w:iCs w:val="0"/>
      <w:smallCaps w:val="0"/>
      <w:strike w:val="0"/>
      <w:color w:val="000000"/>
      <w:spacing w:val="0"/>
      <w:w w:val="100"/>
      <w:position w:val="0"/>
      <w:sz w:val="32"/>
      <w:szCs w:val="32"/>
      <w:u w:val="single"/>
      <w:lang w:val="en-US"/>
    </w:rPr>
  </w:style>
  <w:style w:type="character" w:customStyle="1" w:styleId="Bodytext">
    <w:name w:val="Body text_"/>
    <w:basedOn w:val="DefaultParagraphFont"/>
    <w:link w:val="BodyText21"/>
    <w:rsid w:val="00D94C50"/>
    <w:rPr>
      <w:rFonts w:ascii="Segoe UI" w:eastAsia="Segoe UI" w:hAnsi="Segoe UI" w:cs="Segoe UI"/>
      <w:b w:val="0"/>
      <w:bCs w:val="0"/>
      <w:i w:val="0"/>
      <w:iCs w:val="0"/>
      <w:smallCaps w:val="0"/>
      <w:strike w:val="0"/>
      <w:sz w:val="27"/>
      <w:szCs w:val="27"/>
      <w:u w:val="none"/>
    </w:rPr>
  </w:style>
  <w:style w:type="character" w:customStyle="1" w:styleId="Bodytext5">
    <w:name w:val="Body text (5)_"/>
    <w:basedOn w:val="DefaultParagraphFont"/>
    <w:link w:val="Bodytext50"/>
    <w:rsid w:val="00D94C50"/>
    <w:rPr>
      <w:rFonts w:ascii="Segoe UI" w:eastAsia="Segoe UI" w:hAnsi="Segoe UI" w:cs="Segoe UI"/>
      <w:b/>
      <w:bCs/>
      <w:i w:val="0"/>
      <w:iCs w:val="0"/>
      <w:smallCaps w:val="0"/>
      <w:strike w:val="0"/>
      <w:sz w:val="22"/>
      <w:szCs w:val="22"/>
      <w:u w:val="none"/>
    </w:rPr>
  </w:style>
  <w:style w:type="character" w:customStyle="1" w:styleId="BodytextCorbel">
    <w:name w:val="Body text + Corbel"/>
    <w:aliases w:val="10.5 pt"/>
    <w:basedOn w:val="Bodytext"/>
    <w:rsid w:val="00D94C50"/>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1pt">
    <w:name w:val="Body text + 11 pt"/>
    <w:aliases w:val="Bold"/>
    <w:basedOn w:val="Bodytext"/>
    <w:rsid w:val="00D94C50"/>
    <w:rPr>
      <w:rFonts w:ascii="Segoe UI" w:eastAsia="Segoe UI" w:hAnsi="Segoe UI" w:cs="Segoe UI"/>
      <w:b/>
      <w:bCs/>
      <w:i w:val="0"/>
      <w:iCs w:val="0"/>
      <w:smallCaps w:val="0"/>
      <w:strike w:val="0"/>
      <w:color w:val="000000"/>
      <w:spacing w:val="0"/>
      <w:w w:val="100"/>
      <w:position w:val="0"/>
      <w:sz w:val="22"/>
      <w:szCs w:val="22"/>
      <w:u w:val="none"/>
      <w:lang w:val="en-US"/>
    </w:rPr>
  </w:style>
  <w:style w:type="character" w:customStyle="1" w:styleId="BodytextCorbel0">
    <w:name w:val="Body text + Corbel"/>
    <w:aliases w:val="10.5 pt,Bold"/>
    <w:basedOn w:val="Bodytext"/>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13pt">
    <w:name w:val="Body text + 13 pt"/>
    <w:aliases w:val="Bold"/>
    <w:basedOn w:val="Bodytext"/>
    <w:rsid w:val="00D94C50"/>
    <w:rPr>
      <w:rFonts w:ascii="Segoe UI" w:eastAsia="Segoe UI" w:hAnsi="Segoe UI" w:cs="Segoe UI"/>
      <w:b/>
      <w:bCs/>
      <w:i w:val="0"/>
      <w:iCs w:val="0"/>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sid w:val="00D94C50"/>
    <w:rPr>
      <w:rFonts w:ascii="Segoe UI" w:eastAsia="Segoe UI" w:hAnsi="Segoe UI" w:cs="Segoe UI"/>
      <w:b/>
      <w:bCs/>
      <w:i/>
      <w:iCs/>
      <w:smallCaps w:val="0"/>
      <w:strike w:val="0"/>
      <w:spacing w:val="-20"/>
      <w:sz w:val="27"/>
      <w:szCs w:val="27"/>
      <w:u w:val="none"/>
    </w:rPr>
  </w:style>
  <w:style w:type="character" w:customStyle="1" w:styleId="Bodytext6Corbel">
    <w:name w:val="Body text (6) + Corbel"/>
    <w:aliases w:val="10.5 pt,Not Bold,Not Italic,Spacing 0 pt"/>
    <w:basedOn w:val="Bodytext6"/>
    <w:rsid w:val="00D94C50"/>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6NotBold">
    <w:name w:val="Body text (6) + Not Bold"/>
    <w:aliases w:val="Not Italic,Spacing 0 pt"/>
    <w:basedOn w:val="Bodytext6"/>
    <w:rsid w:val="00D94C50"/>
    <w:rPr>
      <w:rFonts w:ascii="Segoe UI" w:eastAsia="Segoe UI" w:hAnsi="Segoe UI" w:cs="Segoe UI"/>
      <w:b/>
      <w:bCs/>
      <w:i/>
      <w:iCs/>
      <w:smallCaps w:val="0"/>
      <w:strike w:val="0"/>
      <w:color w:val="000000"/>
      <w:spacing w:val="0"/>
      <w:w w:val="100"/>
      <w:position w:val="0"/>
      <w:sz w:val="27"/>
      <w:szCs w:val="27"/>
      <w:u w:val="none"/>
      <w:lang w:val="en-US"/>
    </w:rPr>
  </w:style>
  <w:style w:type="character" w:customStyle="1" w:styleId="Bodytext611pt">
    <w:name w:val="Body text (6) + 11 pt"/>
    <w:aliases w:val="Not Italic,Spacing 0 pt"/>
    <w:basedOn w:val="Bodytext6"/>
    <w:rsid w:val="00D94C50"/>
    <w:rPr>
      <w:rFonts w:ascii="Segoe UI" w:eastAsia="Segoe UI" w:hAnsi="Segoe UI" w:cs="Segoe UI"/>
      <w:b/>
      <w:bCs/>
      <w:i/>
      <w:iCs/>
      <w:smallCaps w:val="0"/>
      <w:strike w:val="0"/>
      <w:color w:val="000000"/>
      <w:spacing w:val="0"/>
      <w:w w:val="100"/>
      <w:position w:val="0"/>
      <w:sz w:val="22"/>
      <w:szCs w:val="22"/>
      <w:u w:val="none"/>
      <w:lang w:val="en-US"/>
    </w:rPr>
  </w:style>
  <w:style w:type="character" w:customStyle="1" w:styleId="Bodytext6Corbel0">
    <w:name w:val="Body text (6) + Corbel"/>
    <w:aliases w:val="10.5 pt,Not Italic,Spacing 0 pt"/>
    <w:basedOn w:val="Bodytext6"/>
    <w:rsid w:val="00D94C50"/>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sid w:val="00D94C50"/>
    <w:rPr>
      <w:rFonts w:ascii="Segoe UI" w:eastAsia="Segoe UI" w:hAnsi="Segoe UI" w:cs="Segoe UI"/>
      <w:b/>
      <w:bCs/>
      <w:i w:val="0"/>
      <w:iCs w:val="0"/>
      <w:smallCaps w:val="0"/>
      <w:strike w:val="0"/>
      <w:sz w:val="26"/>
      <w:szCs w:val="26"/>
      <w:u w:val="none"/>
    </w:rPr>
  </w:style>
  <w:style w:type="character" w:customStyle="1" w:styleId="BodytextBold">
    <w:name w:val="Body text + Bold"/>
    <w:aliases w:val="Italic,Spacing -1 pt"/>
    <w:basedOn w:val="Bodytext"/>
    <w:rsid w:val="00D94C50"/>
    <w:rPr>
      <w:rFonts w:ascii="Segoe UI" w:eastAsia="Segoe UI" w:hAnsi="Segoe UI" w:cs="Segoe UI"/>
      <w:b/>
      <w:bCs/>
      <w:i/>
      <w:iCs/>
      <w:smallCaps w:val="0"/>
      <w:strike w:val="0"/>
      <w:color w:val="000000"/>
      <w:spacing w:val="-20"/>
      <w:w w:val="100"/>
      <w:position w:val="0"/>
      <w:sz w:val="27"/>
      <w:szCs w:val="27"/>
      <w:u w:val="none"/>
      <w:lang w:val="en-US"/>
    </w:rPr>
  </w:style>
  <w:style w:type="character" w:customStyle="1" w:styleId="Bodytext5Corbel">
    <w:name w:val="Body text (5) + Corbel"/>
    <w:aliases w:val="10.5 pt"/>
    <w:basedOn w:val="Bodytext5"/>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513pt">
    <w:name w:val="Body text (5) + 13 pt"/>
    <w:basedOn w:val="Bodytext5"/>
    <w:rsid w:val="00D94C50"/>
    <w:rPr>
      <w:rFonts w:ascii="Segoe UI" w:eastAsia="Segoe UI" w:hAnsi="Segoe UI" w:cs="Segoe UI"/>
      <w:b/>
      <w:bCs/>
      <w:i w:val="0"/>
      <w:iCs w:val="0"/>
      <w:smallCaps w:val="0"/>
      <w:strike w:val="0"/>
      <w:color w:val="000000"/>
      <w:spacing w:val="0"/>
      <w:w w:val="100"/>
      <w:position w:val="0"/>
      <w:sz w:val="26"/>
      <w:szCs w:val="26"/>
      <w:u w:val="none"/>
      <w:lang w:val="en-US"/>
    </w:rPr>
  </w:style>
  <w:style w:type="character" w:customStyle="1" w:styleId="Bodytext2Corbel0">
    <w:name w:val="Body text (2) + Corbel"/>
    <w:aliases w:val="10.5 pt"/>
    <w:basedOn w:val="Bodytext2"/>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211pt">
    <w:name w:val="Body text (2) + 11 pt"/>
    <w:basedOn w:val="Bodytext2"/>
    <w:rsid w:val="00D94C50"/>
    <w:rPr>
      <w:rFonts w:ascii="Segoe UI" w:eastAsia="Segoe UI" w:hAnsi="Segoe UI" w:cs="Segoe UI"/>
      <w:b/>
      <w:bCs/>
      <w:i w:val="0"/>
      <w:iCs w:val="0"/>
      <w:smallCaps w:val="0"/>
      <w:strike w:val="0"/>
      <w:color w:val="000000"/>
      <w:spacing w:val="0"/>
      <w:w w:val="100"/>
      <w:position w:val="0"/>
      <w:sz w:val="22"/>
      <w:szCs w:val="22"/>
      <w:u w:val="none"/>
      <w:lang w:val="en-US"/>
    </w:rPr>
  </w:style>
  <w:style w:type="character" w:customStyle="1" w:styleId="Bodytext22">
    <w:name w:val="Body text (2)"/>
    <w:basedOn w:val="Bodytext2"/>
    <w:rsid w:val="00D94C50"/>
    <w:rPr>
      <w:rFonts w:ascii="Segoe UI" w:eastAsia="Segoe UI" w:hAnsi="Segoe UI" w:cs="Segoe UI"/>
      <w:b/>
      <w:bCs/>
      <w:i w:val="0"/>
      <w:iCs w:val="0"/>
      <w:smallCaps w:val="0"/>
      <w:strike w:val="0"/>
      <w:color w:val="000000"/>
      <w:spacing w:val="0"/>
      <w:w w:val="100"/>
      <w:position w:val="0"/>
      <w:sz w:val="26"/>
      <w:szCs w:val="26"/>
      <w:u w:val="single"/>
      <w:lang w:val="en-US"/>
    </w:rPr>
  </w:style>
  <w:style w:type="character" w:customStyle="1" w:styleId="Bodytext61">
    <w:name w:val="Body text (6)"/>
    <w:basedOn w:val="Bodytext6"/>
    <w:rsid w:val="00D94C50"/>
    <w:rPr>
      <w:rFonts w:ascii="Segoe UI" w:eastAsia="Segoe UI" w:hAnsi="Segoe UI" w:cs="Segoe UI"/>
      <w:b/>
      <w:bCs/>
      <w:i/>
      <w:iCs/>
      <w:smallCaps w:val="0"/>
      <w:strike w:val="0"/>
      <w:color w:val="000000"/>
      <w:spacing w:val="-20"/>
      <w:w w:val="100"/>
      <w:position w:val="0"/>
      <w:sz w:val="27"/>
      <w:szCs w:val="27"/>
      <w:u w:val="single"/>
      <w:lang w:val="en-US"/>
    </w:rPr>
  </w:style>
  <w:style w:type="character" w:customStyle="1" w:styleId="Bodytext6NotBold0">
    <w:name w:val="Body text (6) + Not Bold"/>
    <w:aliases w:val="Not Italic,Spacing 0 pt"/>
    <w:basedOn w:val="Bodytext6"/>
    <w:rsid w:val="00D94C50"/>
    <w:rPr>
      <w:rFonts w:ascii="Segoe UI" w:eastAsia="Segoe UI" w:hAnsi="Segoe UI" w:cs="Segoe UI"/>
      <w:b/>
      <w:bCs/>
      <w:i/>
      <w:iCs/>
      <w:smallCaps w:val="0"/>
      <w:strike w:val="0"/>
      <w:color w:val="000000"/>
      <w:spacing w:val="0"/>
      <w:w w:val="100"/>
      <w:position w:val="0"/>
      <w:sz w:val="27"/>
      <w:szCs w:val="27"/>
      <w:u w:val="single"/>
      <w:lang w:val="en-US"/>
    </w:rPr>
  </w:style>
  <w:style w:type="character" w:customStyle="1" w:styleId="BodytextBold0">
    <w:name w:val="Body text + Bold"/>
    <w:aliases w:val="Italic,Spacing -1 pt"/>
    <w:basedOn w:val="Bodytext"/>
    <w:rsid w:val="00D94C50"/>
    <w:rPr>
      <w:rFonts w:ascii="Segoe UI" w:eastAsia="Segoe UI" w:hAnsi="Segoe UI" w:cs="Segoe UI"/>
      <w:b/>
      <w:bCs/>
      <w:i/>
      <w:iCs/>
      <w:smallCaps w:val="0"/>
      <w:strike w:val="0"/>
      <w:color w:val="000000"/>
      <w:spacing w:val="-20"/>
      <w:w w:val="100"/>
      <w:position w:val="0"/>
      <w:sz w:val="27"/>
      <w:szCs w:val="27"/>
      <w:u w:val="single"/>
      <w:lang w:val="en-US"/>
    </w:rPr>
  </w:style>
  <w:style w:type="character" w:customStyle="1" w:styleId="BodyText1">
    <w:name w:val="Body Text1"/>
    <w:basedOn w:val="Bodytext"/>
    <w:rsid w:val="00D94C50"/>
    <w:rPr>
      <w:rFonts w:ascii="Segoe UI" w:eastAsia="Segoe UI" w:hAnsi="Segoe UI" w:cs="Segoe UI"/>
      <w:b w:val="0"/>
      <w:bCs w:val="0"/>
      <w:i w:val="0"/>
      <w:iCs w:val="0"/>
      <w:smallCaps w:val="0"/>
      <w:strike w:val="0"/>
      <w:color w:val="000000"/>
      <w:spacing w:val="0"/>
      <w:w w:val="100"/>
      <w:position w:val="0"/>
      <w:sz w:val="27"/>
      <w:szCs w:val="27"/>
      <w:u w:val="single"/>
    </w:rPr>
  </w:style>
  <w:style w:type="character" w:customStyle="1" w:styleId="Bodytext9pt">
    <w:name w:val="Body text + 9 pt"/>
    <w:aliases w:val="Bold"/>
    <w:basedOn w:val="Bodytext"/>
    <w:rsid w:val="00D94C50"/>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sid w:val="00D94C50"/>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7">
    <w:name w:val="Body text (7)_"/>
    <w:basedOn w:val="DefaultParagraphFont"/>
    <w:link w:val="Bodytext70"/>
    <w:rsid w:val="00D94C50"/>
    <w:rPr>
      <w:rFonts w:ascii="Arial Narrow" w:eastAsia="Arial Narrow" w:hAnsi="Arial Narrow" w:cs="Arial Narrow"/>
      <w:b/>
      <w:bCs/>
      <w:i w:val="0"/>
      <w:iCs w:val="0"/>
      <w:smallCaps w:val="0"/>
      <w:strike w:val="0"/>
      <w:spacing w:val="20"/>
      <w:sz w:val="18"/>
      <w:szCs w:val="18"/>
      <w:u w:val="none"/>
    </w:rPr>
  </w:style>
  <w:style w:type="character" w:customStyle="1" w:styleId="Picturecaption2Exact">
    <w:name w:val="Picture caption (2) Exact"/>
    <w:basedOn w:val="DefaultParagraphFont"/>
    <w:link w:val="Picturecaption2"/>
    <w:rsid w:val="00D94C50"/>
    <w:rPr>
      <w:rFonts w:ascii="Segoe UI" w:eastAsia="Segoe UI" w:hAnsi="Segoe UI" w:cs="Segoe UI"/>
      <w:b w:val="0"/>
      <w:bCs w:val="0"/>
      <w:i w:val="0"/>
      <w:iCs w:val="0"/>
      <w:smallCaps w:val="0"/>
      <w:strike w:val="0"/>
      <w:spacing w:val="-3"/>
      <w:sz w:val="25"/>
      <w:szCs w:val="25"/>
      <w:u w:val="none"/>
    </w:rPr>
  </w:style>
  <w:style w:type="character" w:customStyle="1" w:styleId="PicturecaptionExact">
    <w:name w:val="Picture caption Exact"/>
    <w:basedOn w:val="DefaultParagraphFont"/>
    <w:link w:val="Picturecaption"/>
    <w:rsid w:val="00D94C50"/>
    <w:rPr>
      <w:rFonts w:ascii="Segoe UI" w:eastAsia="Segoe UI" w:hAnsi="Segoe UI" w:cs="Segoe UI"/>
      <w:b/>
      <w:bCs/>
      <w:i w:val="0"/>
      <w:iCs w:val="0"/>
      <w:smallCaps w:val="0"/>
      <w:strike w:val="0"/>
      <w:spacing w:val="-3"/>
      <w:u w:val="none"/>
    </w:rPr>
  </w:style>
  <w:style w:type="paragraph" w:customStyle="1" w:styleId="Heading10">
    <w:name w:val="Heading #1"/>
    <w:basedOn w:val="Normal"/>
    <w:link w:val="Heading1"/>
    <w:rsid w:val="00D94C50"/>
    <w:pPr>
      <w:shd w:val="clear" w:color="auto" w:fill="FFFFFF"/>
      <w:spacing w:after="60" w:line="0" w:lineRule="atLeast"/>
      <w:jc w:val="center"/>
      <w:outlineLvl w:val="0"/>
    </w:pPr>
    <w:rPr>
      <w:rFonts w:ascii="Segoe UI" w:eastAsia="Segoe UI" w:hAnsi="Segoe UI" w:cs="Segoe UI"/>
      <w:b/>
      <w:bCs/>
      <w:sz w:val="34"/>
      <w:szCs w:val="34"/>
    </w:rPr>
  </w:style>
  <w:style w:type="paragraph" w:customStyle="1" w:styleId="Headerorfooter0">
    <w:name w:val="Header or footer"/>
    <w:basedOn w:val="Normal"/>
    <w:link w:val="Headerorfooter"/>
    <w:rsid w:val="00D94C50"/>
    <w:pPr>
      <w:shd w:val="clear" w:color="auto" w:fill="FFFFFF"/>
      <w:spacing w:line="0" w:lineRule="atLeast"/>
    </w:pPr>
    <w:rPr>
      <w:rFonts w:ascii="Gungsuh" w:eastAsia="Gungsuh" w:hAnsi="Gungsuh" w:cs="Gungsuh"/>
      <w:sz w:val="18"/>
      <w:szCs w:val="18"/>
    </w:rPr>
  </w:style>
  <w:style w:type="paragraph" w:customStyle="1" w:styleId="Bodytext20">
    <w:name w:val="Body text (2)"/>
    <w:basedOn w:val="Normal"/>
    <w:link w:val="Bodytext2"/>
    <w:rsid w:val="00D94C50"/>
    <w:pPr>
      <w:shd w:val="clear" w:color="auto" w:fill="FFFFFF"/>
      <w:spacing w:before="60" w:after="300" w:line="326" w:lineRule="exact"/>
      <w:ind w:hanging="680"/>
      <w:jc w:val="center"/>
    </w:pPr>
    <w:rPr>
      <w:rFonts w:ascii="Segoe UI" w:eastAsia="Segoe UI" w:hAnsi="Segoe UI" w:cs="Segoe UI"/>
      <w:b/>
      <w:bCs/>
      <w:sz w:val="26"/>
      <w:szCs w:val="26"/>
    </w:rPr>
  </w:style>
  <w:style w:type="paragraph" w:customStyle="1" w:styleId="Bodytext30">
    <w:name w:val="Body text (3)"/>
    <w:basedOn w:val="Normal"/>
    <w:link w:val="Bodytext3"/>
    <w:rsid w:val="00D94C50"/>
    <w:pPr>
      <w:shd w:val="clear" w:color="auto" w:fill="FFFFFF"/>
      <w:spacing w:line="0" w:lineRule="atLeast"/>
    </w:pPr>
    <w:rPr>
      <w:rFonts w:ascii="Segoe UI" w:eastAsia="Segoe UI" w:hAnsi="Segoe UI" w:cs="Segoe UI"/>
      <w:b/>
      <w:bCs/>
      <w:sz w:val="17"/>
      <w:szCs w:val="17"/>
    </w:rPr>
  </w:style>
  <w:style w:type="paragraph" w:customStyle="1" w:styleId="Bodytext40">
    <w:name w:val="Body text (4)"/>
    <w:basedOn w:val="Normal"/>
    <w:link w:val="Bodytext4"/>
    <w:rsid w:val="00D94C50"/>
    <w:pPr>
      <w:shd w:val="clear" w:color="auto" w:fill="FFFFFF"/>
      <w:spacing w:line="259" w:lineRule="exact"/>
      <w:jc w:val="center"/>
    </w:pPr>
    <w:rPr>
      <w:rFonts w:ascii="Segoe UI" w:eastAsia="Segoe UI" w:hAnsi="Segoe UI" w:cs="Segoe UI"/>
      <w:b/>
      <w:bCs/>
      <w:i/>
      <w:iCs/>
      <w:spacing w:val="-10"/>
      <w:sz w:val="22"/>
      <w:szCs w:val="22"/>
    </w:rPr>
  </w:style>
  <w:style w:type="paragraph" w:customStyle="1" w:styleId="Bodytext50">
    <w:name w:val="Body text (5)"/>
    <w:basedOn w:val="Normal"/>
    <w:link w:val="Bodytext5"/>
    <w:rsid w:val="00D94C50"/>
    <w:pPr>
      <w:shd w:val="clear" w:color="auto" w:fill="FFFFFF"/>
      <w:spacing w:before="60" w:after="60" w:line="0" w:lineRule="atLeast"/>
      <w:ind w:hanging="680"/>
    </w:pPr>
    <w:rPr>
      <w:rFonts w:ascii="Segoe UI" w:eastAsia="Segoe UI" w:hAnsi="Segoe UI" w:cs="Segoe UI"/>
      <w:b/>
      <w:bCs/>
      <w:sz w:val="22"/>
      <w:szCs w:val="22"/>
    </w:rPr>
  </w:style>
  <w:style w:type="paragraph" w:customStyle="1" w:styleId="Heading20">
    <w:name w:val="Heading #2"/>
    <w:basedOn w:val="Normal"/>
    <w:link w:val="Heading2"/>
    <w:rsid w:val="00D94C50"/>
    <w:pPr>
      <w:shd w:val="clear" w:color="auto" w:fill="FFFFFF"/>
      <w:spacing w:before="780" w:after="540" w:line="0" w:lineRule="atLeast"/>
      <w:jc w:val="right"/>
      <w:outlineLvl w:val="1"/>
    </w:pPr>
    <w:rPr>
      <w:rFonts w:ascii="Segoe UI" w:eastAsia="Segoe UI" w:hAnsi="Segoe UI" w:cs="Segoe UI"/>
      <w:b/>
      <w:bCs/>
      <w:sz w:val="32"/>
      <w:szCs w:val="32"/>
    </w:rPr>
  </w:style>
  <w:style w:type="paragraph" w:customStyle="1" w:styleId="BodyText21">
    <w:name w:val="Body Text2"/>
    <w:basedOn w:val="Normal"/>
    <w:link w:val="Bodytext"/>
    <w:rsid w:val="00D94C50"/>
    <w:pPr>
      <w:shd w:val="clear" w:color="auto" w:fill="FFFFFF"/>
      <w:spacing w:before="540" w:after="60" w:line="499" w:lineRule="exact"/>
      <w:ind w:hanging="680"/>
      <w:jc w:val="both"/>
    </w:pPr>
    <w:rPr>
      <w:rFonts w:ascii="Segoe UI" w:eastAsia="Segoe UI" w:hAnsi="Segoe UI" w:cs="Segoe UI"/>
      <w:sz w:val="27"/>
      <w:szCs w:val="27"/>
    </w:rPr>
  </w:style>
  <w:style w:type="paragraph" w:customStyle="1" w:styleId="Bodytext60">
    <w:name w:val="Body text (6)"/>
    <w:basedOn w:val="Normal"/>
    <w:link w:val="Bodytext6"/>
    <w:rsid w:val="00D94C50"/>
    <w:pPr>
      <w:shd w:val="clear" w:color="auto" w:fill="FFFFFF"/>
      <w:spacing w:line="494" w:lineRule="exact"/>
      <w:ind w:hanging="1380"/>
      <w:jc w:val="both"/>
    </w:pPr>
    <w:rPr>
      <w:rFonts w:ascii="Segoe UI" w:eastAsia="Segoe UI" w:hAnsi="Segoe UI" w:cs="Segoe UI"/>
      <w:b/>
      <w:bCs/>
      <w:i/>
      <w:iCs/>
      <w:spacing w:val="-20"/>
      <w:sz w:val="27"/>
      <w:szCs w:val="27"/>
    </w:rPr>
  </w:style>
  <w:style w:type="paragraph" w:customStyle="1" w:styleId="Heading30">
    <w:name w:val="Heading #3"/>
    <w:basedOn w:val="Normal"/>
    <w:link w:val="Heading3"/>
    <w:rsid w:val="00D94C50"/>
    <w:pPr>
      <w:shd w:val="clear" w:color="auto" w:fill="FFFFFF"/>
      <w:spacing w:before="420" w:after="420" w:line="0" w:lineRule="atLeast"/>
      <w:jc w:val="both"/>
      <w:outlineLvl w:val="2"/>
    </w:pPr>
    <w:rPr>
      <w:rFonts w:ascii="Segoe UI" w:eastAsia="Segoe UI" w:hAnsi="Segoe UI" w:cs="Segoe UI"/>
      <w:b/>
      <w:bCs/>
      <w:sz w:val="26"/>
      <w:szCs w:val="26"/>
    </w:rPr>
  </w:style>
  <w:style w:type="paragraph" w:customStyle="1" w:styleId="Bodytext70">
    <w:name w:val="Body text (7)"/>
    <w:basedOn w:val="Normal"/>
    <w:link w:val="Bodytext7"/>
    <w:rsid w:val="00D94C50"/>
    <w:pPr>
      <w:shd w:val="clear" w:color="auto" w:fill="FFFFFF"/>
      <w:spacing w:line="490" w:lineRule="exact"/>
    </w:pPr>
    <w:rPr>
      <w:rFonts w:ascii="Arial Narrow" w:eastAsia="Arial Narrow" w:hAnsi="Arial Narrow" w:cs="Arial Narrow"/>
      <w:b/>
      <w:bCs/>
      <w:spacing w:val="20"/>
      <w:sz w:val="18"/>
      <w:szCs w:val="18"/>
    </w:rPr>
  </w:style>
  <w:style w:type="paragraph" w:customStyle="1" w:styleId="Picturecaption2">
    <w:name w:val="Picture caption (2)"/>
    <w:basedOn w:val="Normal"/>
    <w:link w:val="Picturecaption2Exact"/>
    <w:rsid w:val="00D94C50"/>
    <w:pPr>
      <w:shd w:val="clear" w:color="auto" w:fill="FFFFFF"/>
      <w:spacing w:line="0" w:lineRule="atLeast"/>
    </w:pPr>
    <w:rPr>
      <w:rFonts w:ascii="Segoe UI" w:eastAsia="Segoe UI" w:hAnsi="Segoe UI" w:cs="Segoe UI"/>
      <w:spacing w:val="-3"/>
      <w:sz w:val="25"/>
      <w:szCs w:val="25"/>
    </w:rPr>
  </w:style>
  <w:style w:type="paragraph" w:customStyle="1" w:styleId="Picturecaption">
    <w:name w:val="Picture caption"/>
    <w:basedOn w:val="Normal"/>
    <w:link w:val="PicturecaptionExact"/>
    <w:rsid w:val="00D94C50"/>
    <w:pPr>
      <w:shd w:val="clear" w:color="auto" w:fill="FFFFFF"/>
      <w:spacing w:line="0" w:lineRule="atLeast"/>
    </w:pPr>
    <w:rPr>
      <w:rFonts w:ascii="Segoe UI" w:eastAsia="Segoe UI" w:hAnsi="Segoe UI" w:cs="Segoe UI"/>
      <w:b/>
      <w:bC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C5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C50"/>
    <w:rPr>
      <w:color w:val="0066CC"/>
      <w:u w:val="single"/>
    </w:rPr>
  </w:style>
  <w:style w:type="character" w:customStyle="1" w:styleId="Heading1">
    <w:name w:val="Heading #1_"/>
    <w:basedOn w:val="DefaultParagraphFont"/>
    <w:link w:val="Heading10"/>
    <w:rsid w:val="00D94C50"/>
    <w:rPr>
      <w:rFonts w:ascii="Segoe UI" w:eastAsia="Segoe UI" w:hAnsi="Segoe UI" w:cs="Segoe UI"/>
      <w:b/>
      <w:bCs/>
      <w:i w:val="0"/>
      <w:iCs w:val="0"/>
      <w:smallCaps w:val="0"/>
      <w:strike w:val="0"/>
      <w:sz w:val="34"/>
      <w:szCs w:val="34"/>
      <w:u w:val="none"/>
    </w:rPr>
  </w:style>
  <w:style w:type="character" w:customStyle="1" w:styleId="Headerorfooter">
    <w:name w:val="Header or footer_"/>
    <w:basedOn w:val="DefaultParagraphFont"/>
    <w:link w:val="Headerorfooter0"/>
    <w:rsid w:val="00D94C5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sid w:val="00D94C50"/>
    <w:rPr>
      <w:rFonts w:ascii="Gungsuh" w:eastAsia="Gungsuh" w:hAnsi="Gungsuh" w:cs="Gungsuh"/>
      <w:b w:val="0"/>
      <w:bCs w:val="0"/>
      <w:i w:val="0"/>
      <w:iCs w:val="0"/>
      <w:smallCaps w:val="0"/>
      <w:strike w:val="0"/>
      <w:color w:val="000000"/>
      <w:spacing w:val="0"/>
      <w:w w:val="100"/>
      <w:position w:val="0"/>
      <w:sz w:val="18"/>
      <w:szCs w:val="18"/>
      <w:u w:val="none"/>
      <w:lang w:val="en-US"/>
    </w:rPr>
  </w:style>
  <w:style w:type="character" w:customStyle="1" w:styleId="Bodytext2">
    <w:name w:val="Body text (2)_"/>
    <w:basedOn w:val="DefaultParagraphFont"/>
    <w:link w:val="Bodytext20"/>
    <w:rsid w:val="00D94C50"/>
    <w:rPr>
      <w:rFonts w:ascii="Segoe UI" w:eastAsia="Segoe UI" w:hAnsi="Segoe UI" w:cs="Segoe UI"/>
      <w:b/>
      <w:bCs/>
      <w:i w:val="0"/>
      <w:iCs w:val="0"/>
      <w:smallCaps w:val="0"/>
      <w:strike w:val="0"/>
      <w:sz w:val="26"/>
      <w:szCs w:val="26"/>
      <w:u w:val="none"/>
    </w:rPr>
  </w:style>
  <w:style w:type="character" w:customStyle="1" w:styleId="Bodytext3">
    <w:name w:val="Body text (3)_"/>
    <w:basedOn w:val="DefaultParagraphFont"/>
    <w:link w:val="Bodytext30"/>
    <w:rsid w:val="00D94C50"/>
    <w:rPr>
      <w:rFonts w:ascii="Segoe UI" w:eastAsia="Segoe UI" w:hAnsi="Segoe UI" w:cs="Segoe UI"/>
      <w:b/>
      <w:bCs/>
      <w:i w:val="0"/>
      <w:iCs w:val="0"/>
      <w:smallCaps w:val="0"/>
      <w:strike w:val="0"/>
      <w:sz w:val="17"/>
      <w:szCs w:val="17"/>
      <w:u w:val="none"/>
    </w:rPr>
  </w:style>
  <w:style w:type="character" w:customStyle="1" w:styleId="Bodytext4">
    <w:name w:val="Body text (4)_"/>
    <w:basedOn w:val="DefaultParagraphFont"/>
    <w:link w:val="Bodytext40"/>
    <w:rsid w:val="00D94C50"/>
    <w:rPr>
      <w:rFonts w:ascii="Segoe UI" w:eastAsia="Segoe UI" w:hAnsi="Segoe UI" w:cs="Segoe UI"/>
      <w:b/>
      <w:bCs/>
      <w:i/>
      <w:iCs/>
      <w:smallCaps w:val="0"/>
      <w:strike w:val="0"/>
      <w:spacing w:val="-10"/>
      <w:sz w:val="22"/>
      <w:szCs w:val="22"/>
      <w:u w:val="none"/>
    </w:rPr>
  </w:style>
  <w:style w:type="character" w:customStyle="1" w:styleId="Bodytext2Exact">
    <w:name w:val="Body text (2) Exact"/>
    <w:basedOn w:val="DefaultParagraphFont"/>
    <w:rsid w:val="00D94C50"/>
    <w:rPr>
      <w:rFonts w:ascii="Segoe UI" w:eastAsia="Segoe UI" w:hAnsi="Segoe UI" w:cs="Segoe UI"/>
      <w:b/>
      <w:bCs/>
      <w:i w:val="0"/>
      <w:iCs w:val="0"/>
      <w:smallCaps w:val="0"/>
      <w:strike w:val="0"/>
      <w:spacing w:val="-3"/>
      <w:u w:val="none"/>
    </w:rPr>
  </w:style>
  <w:style w:type="character" w:customStyle="1" w:styleId="Bodytext5Exact">
    <w:name w:val="Body text (5) Exact"/>
    <w:basedOn w:val="DefaultParagraphFont"/>
    <w:rsid w:val="00D94C50"/>
    <w:rPr>
      <w:rFonts w:ascii="Segoe UI" w:eastAsia="Segoe UI" w:hAnsi="Segoe UI" w:cs="Segoe UI"/>
      <w:b/>
      <w:bCs/>
      <w:i w:val="0"/>
      <w:iCs w:val="0"/>
      <w:smallCaps w:val="0"/>
      <w:strike w:val="0"/>
      <w:spacing w:val="7"/>
      <w:sz w:val="20"/>
      <w:szCs w:val="20"/>
      <w:u w:val="none"/>
    </w:rPr>
  </w:style>
  <w:style w:type="character" w:customStyle="1" w:styleId="Bodytext2Corbel">
    <w:name w:val="Body text (2) + Corbel"/>
    <w:aliases w:val="10.5 pt,Not Bold"/>
    <w:basedOn w:val="Bodytext2"/>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2135pt">
    <w:name w:val="Body text (2) + 13.5 pt"/>
    <w:aliases w:val="Not Bold"/>
    <w:basedOn w:val="Bodytext2"/>
    <w:rsid w:val="00D94C50"/>
    <w:rPr>
      <w:rFonts w:ascii="Segoe UI" w:eastAsia="Segoe UI" w:hAnsi="Segoe UI" w:cs="Segoe UI"/>
      <w:b/>
      <w:bCs/>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D94C50"/>
    <w:rPr>
      <w:rFonts w:ascii="Segoe UI" w:eastAsia="Segoe UI" w:hAnsi="Segoe UI" w:cs="Segoe UI"/>
      <w:b/>
      <w:bCs/>
      <w:i w:val="0"/>
      <w:iCs w:val="0"/>
      <w:smallCaps w:val="0"/>
      <w:strike w:val="0"/>
      <w:sz w:val="32"/>
      <w:szCs w:val="32"/>
      <w:u w:val="none"/>
    </w:rPr>
  </w:style>
  <w:style w:type="character" w:customStyle="1" w:styleId="Heading21">
    <w:name w:val="Heading #2"/>
    <w:basedOn w:val="Heading2"/>
    <w:rsid w:val="00D94C50"/>
    <w:rPr>
      <w:rFonts w:ascii="Segoe UI" w:eastAsia="Segoe UI" w:hAnsi="Segoe UI" w:cs="Segoe UI"/>
      <w:b/>
      <w:bCs/>
      <w:i w:val="0"/>
      <w:iCs w:val="0"/>
      <w:smallCaps w:val="0"/>
      <w:strike w:val="0"/>
      <w:color w:val="000000"/>
      <w:spacing w:val="0"/>
      <w:w w:val="100"/>
      <w:position w:val="0"/>
      <w:sz w:val="32"/>
      <w:szCs w:val="32"/>
      <w:u w:val="single"/>
      <w:lang w:val="en-US"/>
    </w:rPr>
  </w:style>
  <w:style w:type="character" w:customStyle="1" w:styleId="Bodytext">
    <w:name w:val="Body text_"/>
    <w:basedOn w:val="DefaultParagraphFont"/>
    <w:link w:val="BodyText21"/>
    <w:rsid w:val="00D94C50"/>
    <w:rPr>
      <w:rFonts w:ascii="Segoe UI" w:eastAsia="Segoe UI" w:hAnsi="Segoe UI" w:cs="Segoe UI"/>
      <w:b w:val="0"/>
      <w:bCs w:val="0"/>
      <w:i w:val="0"/>
      <w:iCs w:val="0"/>
      <w:smallCaps w:val="0"/>
      <w:strike w:val="0"/>
      <w:sz w:val="27"/>
      <w:szCs w:val="27"/>
      <w:u w:val="none"/>
    </w:rPr>
  </w:style>
  <w:style w:type="character" w:customStyle="1" w:styleId="Bodytext5">
    <w:name w:val="Body text (5)_"/>
    <w:basedOn w:val="DefaultParagraphFont"/>
    <w:link w:val="Bodytext50"/>
    <w:rsid w:val="00D94C50"/>
    <w:rPr>
      <w:rFonts w:ascii="Segoe UI" w:eastAsia="Segoe UI" w:hAnsi="Segoe UI" w:cs="Segoe UI"/>
      <w:b/>
      <w:bCs/>
      <w:i w:val="0"/>
      <w:iCs w:val="0"/>
      <w:smallCaps w:val="0"/>
      <w:strike w:val="0"/>
      <w:sz w:val="22"/>
      <w:szCs w:val="22"/>
      <w:u w:val="none"/>
    </w:rPr>
  </w:style>
  <w:style w:type="character" w:customStyle="1" w:styleId="BodytextCorbel">
    <w:name w:val="Body text + Corbel"/>
    <w:aliases w:val="10.5 pt"/>
    <w:basedOn w:val="Bodytext"/>
    <w:rsid w:val="00D94C50"/>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1pt">
    <w:name w:val="Body text + 11 pt"/>
    <w:aliases w:val="Bold"/>
    <w:basedOn w:val="Bodytext"/>
    <w:rsid w:val="00D94C50"/>
    <w:rPr>
      <w:rFonts w:ascii="Segoe UI" w:eastAsia="Segoe UI" w:hAnsi="Segoe UI" w:cs="Segoe UI"/>
      <w:b/>
      <w:bCs/>
      <w:i w:val="0"/>
      <w:iCs w:val="0"/>
      <w:smallCaps w:val="0"/>
      <w:strike w:val="0"/>
      <w:color w:val="000000"/>
      <w:spacing w:val="0"/>
      <w:w w:val="100"/>
      <w:position w:val="0"/>
      <w:sz w:val="22"/>
      <w:szCs w:val="22"/>
      <w:u w:val="none"/>
      <w:lang w:val="en-US"/>
    </w:rPr>
  </w:style>
  <w:style w:type="character" w:customStyle="1" w:styleId="BodytextCorbel0">
    <w:name w:val="Body text + Corbel"/>
    <w:aliases w:val="10.5 pt,Bold"/>
    <w:basedOn w:val="Bodytext"/>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13pt">
    <w:name w:val="Body text + 13 pt"/>
    <w:aliases w:val="Bold"/>
    <w:basedOn w:val="Bodytext"/>
    <w:rsid w:val="00D94C50"/>
    <w:rPr>
      <w:rFonts w:ascii="Segoe UI" w:eastAsia="Segoe UI" w:hAnsi="Segoe UI" w:cs="Segoe UI"/>
      <w:b/>
      <w:bCs/>
      <w:i w:val="0"/>
      <w:iCs w:val="0"/>
      <w:smallCaps w:val="0"/>
      <w:strike w:val="0"/>
      <w:color w:val="000000"/>
      <w:spacing w:val="0"/>
      <w:w w:val="100"/>
      <w:position w:val="0"/>
      <w:sz w:val="26"/>
      <w:szCs w:val="26"/>
      <w:u w:val="none"/>
      <w:lang w:val="en-US"/>
    </w:rPr>
  </w:style>
  <w:style w:type="character" w:customStyle="1" w:styleId="Bodytext6">
    <w:name w:val="Body text (6)_"/>
    <w:basedOn w:val="DefaultParagraphFont"/>
    <w:link w:val="Bodytext60"/>
    <w:rsid w:val="00D94C50"/>
    <w:rPr>
      <w:rFonts w:ascii="Segoe UI" w:eastAsia="Segoe UI" w:hAnsi="Segoe UI" w:cs="Segoe UI"/>
      <w:b/>
      <w:bCs/>
      <w:i/>
      <w:iCs/>
      <w:smallCaps w:val="0"/>
      <w:strike w:val="0"/>
      <w:spacing w:val="-20"/>
      <w:sz w:val="27"/>
      <w:szCs w:val="27"/>
      <w:u w:val="none"/>
    </w:rPr>
  </w:style>
  <w:style w:type="character" w:customStyle="1" w:styleId="Bodytext6Corbel">
    <w:name w:val="Body text (6) + Corbel"/>
    <w:aliases w:val="10.5 pt,Not Bold,Not Italic,Spacing 0 pt"/>
    <w:basedOn w:val="Bodytext6"/>
    <w:rsid w:val="00D94C50"/>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6NotBold">
    <w:name w:val="Body text (6) + Not Bold"/>
    <w:aliases w:val="Not Italic,Spacing 0 pt"/>
    <w:basedOn w:val="Bodytext6"/>
    <w:rsid w:val="00D94C50"/>
    <w:rPr>
      <w:rFonts w:ascii="Segoe UI" w:eastAsia="Segoe UI" w:hAnsi="Segoe UI" w:cs="Segoe UI"/>
      <w:b/>
      <w:bCs/>
      <w:i/>
      <w:iCs/>
      <w:smallCaps w:val="0"/>
      <w:strike w:val="0"/>
      <w:color w:val="000000"/>
      <w:spacing w:val="0"/>
      <w:w w:val="100"/>
      <w:position w:val="0"/>
      <w:sz w:val="27"/>
      <w:szCs w:val="27"/>
      <w:u w:val="none"/>
      <w:lang w:val="en-US"/>
    </w:rPr>
  </w:style>
  <w:style w:type="character" w:customStyle="1" w:styleId="Bodytext611pt">
    <w:name w:val="Body text (6) + 11 pt"/>
    <w:aliases w:val="Not Italic,Spacing 0 pt"/>
    <w:basedOn w:val="Bodytext6"/>
    <w:rsid w:val="00D94C50"/>
    <w:rPr>
      <w:rFonts w:ascii="Segoe UI" w:eastAsia="Segoe UI" w:hAnsi="Segoe UI" w:cs="Segoe UI"/>
      <w:b/>
      <w:bCs/>
      <w:i/>
      <w:iCs/>
      <w:smallCaps w:val="0"/>
      <w:strike w:val="0"/>
      <w:color w:val="000000"/>
      <w:spacing w:val="0"/>
      <w:w w:val="100"/>
      <w:position w:val="0"/>
      <w:sz w:val="22"/>
      <w:szCs w:val="22"/>
      <w:u w:val="none"/>
      <w:lang w:val="en-US"/>
    </w:rPr>
  </w:style>
  <w:style w:type="character" w:customStyle="1" w:styleId="Bodytext6Corbel0">
    <w:name w:val="Body text (6) + Corbel"/>
    <w:aliases w:val="10.5 pt,Not Italic,Spacing 0 pt"/>
    <w:basedOn w:val="Bodytext6"/>
    <w:rsid w:val="00D94C50"/>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sid w:val="00D94C50"/>
    <w:rPr>
      <w:rFonts w:ascii="Segoe UI" w:eastAsia="Segoe UI" w:hAnsi="Segoe UI" w:cs="Segoe UI"/>
      <w:b/>
      <w:bCs/>
      <w:i w:val="0"/>
      <w:iCs w:val="0"/>
      <w:smallCaps w:val="0"/>
      <w:strike w:val="0"/>
      <w:sz w:val="26"/>
      <w:szCs w:val="26"/>
      <w:u w:val="none"/>
    </w:rPr>
  </w:style>
  <w:style w:type="character" w:customStyle="1" w:styleId="BodytextBold">
    <w:name w:val="Body text + Bold"/>
    <w:aliases w:val="Italic,Spacing -1 pt"/>
    <w:basedOn w:val="Bodytext"/>
    <w:rsid w:val="00D94C50"/>
    <w:rPr>
      <w:rFonts w:ascii="Segoe UI" w:eastAsia="Segoe UI" w:hAnsi="Segoe UI" w:cs="Segoe UI"/>
      <w:b/>
      <w:bCs/>
      <w:i/>
      <w:iCs/>
      <w:smallCaps w:val="0"/>
      <w:strike w:val="0"/>
      <w:color w:val="000000"/>
      <w:spacing w:val="-20"/>
      <w:w w:val="100"/>
      <w:position w:val="0"/>
      <w:sz w:val="27"/>
      <w:szCs w:val="27"/>
      <w:u w:val="none"/>
      <w:lang w:val="en-US"/>
    </w:rPr>
  </w:style>
  <w:style w:type="character" w:customStyle="1" w:styleId="Bodytext5Corbel">
    <w:name w:val="Body text (5) + Corbel"/>
    <w:aliases w:val="10.5 pt"/>
    <w:basedOn w:val="Bodytext5"/>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513pt">
    <w:name w:val="Body text (5) + 13 pt"/>
    <w:basedOn w:val="Bodytext5"/>
    <w:rsid w:val="00D94C50"/>
    <w:rPr>
      <w:rFonts w:ascii="Segoe UI" w:eastAsia="Segoe UI" w:hAnsi="Segoe UI" w:cs="Segoe UI"/>
      <w:b/>
      <w:bCs/>
      <w:i w:val="0"/>
      <w:iCs w:val="0"/>
      <w:smallCaps w:val="0"/>
      <w:strike w:val="0"/>
      <w:color w:val="000000"/>
      <w:spacing w:val="0"/>
      <w:w w:val="100"/>
      <w:position w:val="0"/>
      <w:sz w:val="26"/>
      <w:szCs w:val="26"/>
      <w:u w:val="none"/>
      <w:lang w:val="en-US"/>
    </w:rPr>
  </w:style>
  <w:style w:type="character" w:customStyle="1" w:styleId="Bodytext2Corbel0">
    <w:name w:val="Body text (2) + Corbel"/>
    <w:aliases w:val="10.5 pt"/>
    <w:basedOn w:val="Bodytext2"/>
    <w:rsid w:val="00D94C50"/>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211pt">
    <w:name w:val="Body text (2) + 11 pt"/>
    <w:basedOn w:val="Bodytext2"/>
    <w:rsid w:val="00D94C50"/>
    <w:rPr>
      <w:rFonts w:ascii="Segoe UI" w:eastAsia="Segoe UI" w:hAnsi="Segoe UI" w:cs="Segoe UI"/>
      <w:b/>
      <w:bCs/>
      <w:i w:val="0"/>
      <w:iCs w:val="0"/>
      <w:smallCaps w:val="0"/>
      <w:strike w:val="0"/>
      <w:color w:val="000000"/>
      <w:spacing w:val="0"/>
      <w:w w:val="100"/>
      <w:position w:val="0"/>
      <w:sz w:val="22"/>
      <w:szCs w:val="22"/>
      <w:u w:val="none"/>
      <w:lang w:val="en-US"/>
    </w:rPr>
  </w:style>
  <w:style w:type="character" w:customStyle="1" w:styleId="Bodytext22">
    <w:name w:val="Body text (2)"/>
    <w:basedOn w:val="Bodytext2"/>
    <w:rsid w:val="00D94C50"/>
    <w:rPr>
      <w:rFonts w:ascii="Segoe UI" w:eastAsia="Segoe UI" w:hAnsi="Segoe UI" w:cs="Segoe UI"/>
      <w:b/>
      <w:bCs/>
      <w:i w:val="0"/>
      <w:iCs w:val="0"/>
      <w:smallCaps w:val="0"/>
      <w:strike w:val="0"/>
      <w:color w:val="000000"/>
      <w:spacing w:val="0"/>
      <w:w w:val="100"/>
      <w:position w:val="0"/>
      <w:sz w:val="26"/>
      <w:szCs w:val="26"/>
      <w:u w:val="single"/>
      <w:lang w:val="en-US"/>
    </w:rPr>
  </w:style>
  <w:style w:type="character" w:customStyle="1" w:styleId="Bodytext61">
    <w:name w:val="Body text (6)"/>
    <w:basedOn w:val="Bodytext6"/>
    <w:rsid w:val="00D94C50"/>
    <w:rPr>
      <w:rFonts w:ascii="Segoe UI" w:eastAsia="Segoe UI" w:hAnsi="Segoe UI" w:cs="Segoe UI"/>
      <w:b/>
      <w:bCs/>
      <w:i/>
      <w:iCs/>
      <w:smallCaps w:val="0"/>
      <w:strike w:val="0"/>
      <w:color w:val="000000"/>
      <w:spacing w:val="-20"/>
      <w:w w:val="100"/>
      <w:position w:val="0"/>
      <w:sz w:val="27"/>
      <w:szCs w:val="27"/>
      <w:u w:val="single"/>
      <w:lang w:val="en-US"/>
    </w:rPr>
  </w:style>
  <w:style w:type="character" w:customStyle="1" w:styleId="Bodytext6NotBold0">
    <w:name w:val="Body text (6) + Not Bold"/>
    <w:aliases w:val="Not Italic,Spacing 0 pt"/>
    <w:basedOn w:val="Bodytext6"/>
    <w:rsid w:val="00D94C50"/>
    <w:rPr>
      <w:rFonts w:ascii="Segoe UI" w:eastAsia="Segoe UI" w:hAnsi="Segoe UI" w:cs="Segoe UI"/>
      <w:b/>
      <w:bCs/>
      <w:i/>
      <w:iCs/>
      <w:smallCaps w:val="0"/>
      <w:strike w:val="0"/>
      <w:color w:val="000000"/>
      <w:spacing w:val="0"/>
      <w:w w:val="100"/>
      <w:position w:val="0"/>
      <w:sz w:val="27"/>
      <w:szCs w:val="27"/>
      <w:u w:val="single"/>
      <w:lang w:val="en-US"/>
    </w:rPr>
  </w:style>
  <w:style w:type="character" w:customStyle="1" w:styleId="BodytextBold0">
    <w:name w:val="Body text + Bold"/>
    <w:aliases w:val="Italic,Spacing -1 pt"/>
    <w:basedOn w:val="Bodytext"/>
    <w:rsid w:val="00D94C50"/>
    <w:rPr>
      <w:rFonts w:ascii="Segoe UI" w:eastAsia="Segoe UI" w:hAnsi="Segoe UI" w:cs="Segoe UI"/>
      <w:b/>
      <w:bCs/>
      <w:i/>
      <w:iCs/>
      <w:smallCaps w:val="0"/>
      <w:strike w:val="0"/>
      <w:color w:val="000000"/>
      <w:spacing w:val="-20"/>
      <w:w w:val="100"/>
      <w:position w:val="0"/>
      <w:sz w:val="27"/>
      <w:szCs w:val="27"/>
      <w:u w:val="single"/>
      <w:lang w:val="en-US"/>
    </w:rPr>
  </w:style>
  <w:style w:type="character" w:customStyle="1" w:styleId="BodyText1">
    <w:name w:val="Body Text1"/>
    <w:basedOn w:val="Bodytext"/>
    <w:rsid w:val="00D94C50"/>
    <w:rPr>
      <w:rFonts w:ascii="Segoe UI" w:eastAsia="Segoe UI" w:hAnsi="Segoe UI" w:cs="Segoe UI"/>
      <w:b w:val="0"/>
      <w:bCs w:val="0"/>
      <w:i w:val="0"/>
      <w:iCs w:val="0"/>
      <w:smallCaps w:val="0"/>
      <w:strike w:val="0"/>
      <w:color w:val="000000"/>
      <w:spacing w:val="0"/>
      <w:w w:val="100"/>
      <w:position w:val="0"/>
      <w:sz w:val="27"/>
      <w:szCs w:val="27"/>
      <w:u w:val="single"/>
    </w:rPr>
  </w:style>
  <w:style w:type="character" w:customStyle="1" w:styleId="Bodytext9pt">
    <w:name w:val="Body text + 9 pt"/>
    <w:aliases w:val="Bold"/>
    <w:basedOn w:val="Bodytext"/>
    <w:rsid w:val="00D94C50"/>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sid w:val="00D94C50"/>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7">
    <w:name w:val="Body text (7)_"/>
    <w:basedOn w:val="DefaultParagraphFont"/>
    <w:link w:val="Bodytext70"/>
    <w:rsid w:val="00D94C50"/>
    <w:rPr>
      <w:rFonts w:ascii="Arial Narrow" w:eastAsia="Arial Narrow" w:hAnsi="Arial Narrow" w:cs="Arial Narrow"/>
      <w:b/>
      <w:bCs/>
      <w:i w:val="0"/>
      <w:iCs w:val="0"/>
      <w:smallCaps w:val="0"/>
      <w:strike w:val="0"/>
      <w:spacing w:val="20"/>
      <w:sz w:val="18"/>
      <w:szCs w:val="18"/>
      <w:u w:val="none"/>
    </w:rPr>
  </w:style>
  <w:style w:type="character" w:customStyle="1" w:styleId="Picturecaption2Exact">
    <w:name w:val="Picture caption (2) Exact"/>
    <w:basedOn w:val="DefaultParagraphFont"/>
    <w:link w:val="Picturecaption2"/>
    <w:rsid w:val="00D94C50"/>
    <w:rPr>
      <w:rFonts w:ascii="Segoe UI" w:eastAsia="Segoe UI" w:hAnsi="Segoe UI" w:cs="Segoe UI"/>
      <w:b w:val="0"/>
      <w:bCs w:val="0"/>
      <w:i w:val="0"/>
      <w:iCs w:val="0"/>
      <w:smallCaps w:val="0"/>
      <w:strike w:val="0"/>
      <w:spacing w:val="-3"/>
      <w:sz w:val="25"/>
      <w:szCs w:val="25"/>
      <w:u w:val="none"/>
    </w:rPr>
  </w:style>
  <w:style w:type="character" w:customStyle="1" w:styleId="PicturecaptionExact">
    <w:name w:val="Picture caption Exact"/>
    <w:basedOn w:val="DefaultParagraphFont"/>
    <w:link w:val="Picturecaption"/>
    <w:rsid w:val="00D94C50"/>
    <w:rPr>
      <w:rFonts w:ascii="Segoe UI" w:eastAsia="Segoe UI" w:hAnsi="Segoe UI" w:cs="Segoe UI"/>
      <w:b/>
      <w:bCs/>
      <w:i w:val="0"/>
      <w:iCs w:val="0"/>
      <w:smallCaps w:val="0"/>
      <w:strike w:val="0"/>
      <w:spacing w:val="-3"/>
      <w:u w:val="none"/>
    </w:rPr>
  </w:style>
  <w:style w:type="paragraph" w:customStyle="1" w:styleId="Heading10">
    <w:name w:val="Heading #1"/>
    <w:basedOn w:val="Normal"/>
    <w:link w:val="Heading1"/>
    <w:rsid w:val="00D94C50"/>
    <w:pPr>
      <w:shd w:val="clear" w:color="auto" w:fill="FFFFFF"/>
      <w:spacing w:after="60" w:line="0" w:lineRule="atLeast"/>
      <w:jc w:val="center"/>
      <w:outlineLvl w:val="0"/>
    </w:pPr>
    <w:rPr>
      <w:rFonts w:ascii="Segoe UI" w:eastAsia="Segoe UI" w:hAnsi="Segoe UI" w:cs="Segoe UI"/>
      <w:b/>
      <w:bCs/>
      <w:sz w:val="34"/>
      <w:szCs w:val="34"/>
    </w:rPr>
  </w:style>
  <w:style w:type="paragraph" w:customStyle="1" w:styleId="Headerorfooter0">
    <w:name w:val="Header or footer"/>
    <w:basedOn w:val="Normal"/>
    <w:link w:val="Headerorfooter"/>
    <w:rsid w:val="00D94C50"/>
    <w:pPr>
      <w:shd w:val="clear" w:color="auto" w:fill="FFFFFF"/>
      <w:spacing w:line="0" w:lineRule="atLeast"/>
    </w:pPr>
    <w:rPr>
      <w:rFonts w:ascii="Gungsuh" w:eastAsia="Gungsuh" w:hAnsi="Gungsuh" w:cs="Gungsuh"/>
      <w:sz w:val="18"/>
      <w:szCs w:val="18"/>
    </w:rPr>
  </w:style>
  <w:style w:type="paragraph" w:customStyle="1" w:styleId="Bodytext20">
    <w:name w:val="Body text (2)"/>
    <w:basedOn w:val="Normal"/>
    <w:link w:val="Bodytext2"/>
    <w:rsid w:val="00D94C50"/>
    <w:pPr>
      <w:shd w:val="clear" w:color="auto" w:fill="FFFFFF"/>
      <w:spacing w:before="60" w:after="300" w:line="326" w:lineRule="exact"/>
      <w:ind w:hanging="680"/>
      <w:jc w:val="center"/>
    </w:pPr>
    <w:rPr>
      <w:rFonts w:ascii="Segoe UI" w:eastAsia="Segoe UI" w:hAnsi="Segoe UI" w:cs="Segoe UI"/>
      <w:b/>
      <w:bCs/>
      <w:sz w:val="26"/>
      <w:szCs w:val="26"/>
    </w:rPr>
  </w:style>
  <w:style w:type="paragraph" w:customStyle="1" w:styleId="Bodytext30">
    <w:name w:val="Body text (3)"/>
    <w:basedOn w:val="Normal"/>
    <w:link w:val="Bodytext3"/>
    <w:rsid w:val="00D94C50"/>
    <w:pPr>
      <w:shd w:val="clear" w:color="auto" w:fill="FFFFFF"/>
      <w:spacing w:line="0" w:lineRule="atLeast"/>
    </w:pPr>
    <w:rPr>
      <w:rFonts w:ascii="Segoe UI" w:eastAsia="Segoe UI" w:hAnsi="Segoe UI" w:cs="Segoe UI"/>
      <w:b/>
      <w:bCs/>
      <w:sz w:val="17"/>
      <w:szCs w:val="17"/>
    </w:rPr>
  </w:style>
  <w:style w:type="paragraph" w:customStyle="1" w:styleId="Bodytext40">
    <w:name w:val="Body text (4)"/>
    <w:basedOn w:val="Normal"/>
    <w:link w:val="Bodytext4"/>
    <w:rsid w:val="00D94C50"/>
    <w:pPr>
      <w:shd w:val="clear" w:color="auto" w:fill="FFFFFF"/>
      <w:spacing w:line="259" w:lineRule="exact"/>
      <w:jc w:val="center"/>
    </w:pPr>
    <w:rPr>
      <w:rFonts w:ascii="Segoe UI" w:eastAsia="Segoe UI" w:hAnsi="Segoe UI" w:cs="Segoe UI"/>
      <w:b/>
      <w:bCs/>
      <w:i/>
      <w:iCs/>
      <w:spacing w:val="-10"/>
      <w:sz w:val="22"/>
      <w:szCs w:val="22"/>
    </w:rPr>
  </w:style>
  <w:style w:type="paragraph" w:customStyle="1" w:styleId="Bodytext50">
    <w:name w:val="Body text (5)"/>
    <w:basedOn w:val="Normal"/>
    <w:link w:val="Bodytext5"/>
    <w:rsid w:val="00D94C50"/>
    <w:pPr>
      <w:shd w:val="clear" w:color="auto" w:fill="FFFFFF"/>
      <w:spacing w:before="60" w:after="60" w:line="0" w:lineRule="atLeast"/>
      <w:ind w:hanging="680"/>
    </w:pPr>
    <w:rPr>
      <w:rFonts w:ascii="Segoe UI" w:eastAsia="Segoe UI" w:hAnsi="Segoe UI" w:cs="Segoe UI"/>
      <w:b/>
      <w:bCs/>
      <w:sz w:val="22"/>
      <w:szCs w:val="22"/>
    </w:rPr>
  </w:style>
  <w:style w:type="paragraph" w:customStyle="1" w:styleId="Heading20">
    <w:name w:val="Heading #2"/>
    <w:basedOn w:val="Normal"/>
    <w:link w:val="Heading2"/>
    <w:rsid w:val="00D94C50"/>
    <w:pPr>
      <w:shd w:val="clear" w:color="auto" w:fill="FFFFFF"/>
      <w:spacing w:before="780" w:after="540" w:line="0" w:lineRule="atLeast"/>
      <w:jc w:val="right"/>
      <w:outlineLvl w:val="1"/>
    </w:pPr>
    <w:rPr>
      <w:rFonts w:ascii="Segoe UI" w:eastAsia="Segoe UI" w:hAnsi="Segoe UI" w:cs="Segoe UI"/>
      <w:b/>
      <w:bCs/>
      <w:sz w:val="32"/>
      <w:szCs w:val="32"/>
    </w:rPr>
  </w:style>
  <w:style w:type="paragraph" w:customStyle="1" w:styleId="BodyText21">
    <w:name w:val="Body Text2"/>
    <w:basedOn w:val="Normal"/>
    <w:link w:val="Bodytext"/>
    <w:rsid w:val="00D94C50"/>
    <w:pPr>
      <w:shd w:val="clear" w:color="auto" w:fill="FFFFFF"/>
      <w:spacing w:before="540" w:after="60" w:line="499" w:lineRule="exact"/>
      <w:ind w:hanging="680"/>
      <w:jc w:val="both"/>
    </w:pPr>
    <w:rPr>
      <w:rFonts w:ascii="Segoe UI" w:eastAsia="Segoe UI" w:hAnsi="Segoe UI" w:cs="Segoe UI"/>
      <w:sz w:val="27"/>
      <w:szCs w:val="27"/>
    </w:rPr>
  </w:style>
  <w:style w:type="paragraph" w:customStyle="1" w:styleId="Bodytext60">
    <w:name w:val="Body text (6)"/>
    <w:basedOn w:val="Normal"/>
    <w:link w:val="Bodytext6"/>
    <w:rsid w:val="00D94C50"/>
    <w:pPr>
      <w:shd w:val="clear" w:color="auto" w:fill="FFFFFF"/>
      <w:spacing w:line="494" w:lineRule="exact"/>
      <w:ind w:hanging="1380"/>
      <w:jc w:val="both"/>
    </w:pPr>
    <w:rPr>
      <w:rFonts w:ascii="Segoe UI" w:eastAsia="Segoe UI" w:hAnsi="Segoe UI" w:cs="Segoe UI"/>
      <w:b/>
      <w:bCs/>
      <w:i/>
      <w:iCs/>
      <w:spacing w:val="-20"/>
      <w:sz w:val="27"/>
      <w:szCs w:val="27"/>
    </w:rPr>
  </w:style>
  <w:style w:type="paragraph" w:customStyle="1" w:styleId="Heading30">
    <w:name w:val="Heading #3"/>
    <w:basedOn w:val="Normal"/>
    <w:link w:val="Heading3"/>
    <w:rsid w:val="00D94C50"/>
    <w:pPr>
      <w:shd w:val="clear" w:color="auto" w:fill="FFFFFF"/>
      <w:spacing w:before="420" w:after="420" w:line="0" w:lineRule="atLeast"/>
      <w:jc w:val="both"/>
      <w:outlineLvl w:val="2"/>
    </w:pPr>
    <w:rPr>
      <w:rFonts w:ascii="Segoe UI" w:eastAsia="Segoe UI" w:hAnsi="Segoe UI" w:cs="Segoe UI"/>
      <w:b/>
      <w:bCs/>
      <w:sz w:val="26"/>
      <w:szCs w:val="26"/>
    </w:rPr>
  </w:style>
  <w:style w:type="paragraph" w:customStyle="1" w:styleId="Bodytext70">
    <w:name w:val="Body text (7)"/>
    <w:basedOn w:val="Normal"/>
    <w:link w:val="Bodytext7"/>
    <w:rsid w:val="00D94C50"/>
    <w:pPr>
      <w:shd w:val="clear" w:color="auto" w:fill="FFFFFF"/>
      <w:spacing w:line="490" w:lineRule="exact"/>
    </w:pPr>
    <w:rPr>
      <w:rFonts w:ascii="Arial Narrow" w:eastAsia="Arial Narrow" w:hAnsi="Arial Narrow" w:cs="Arial Narrow"/>
      <w:b/>
      <w:bCs/>
      <w:spacing w:val="20"/>
      <w:sz w:val="18"/>
      <w:szCs w:val="18"/>
    </w:rPr>
  </w:style>
  <w:style w:type="paragraph" w:customStyle="1" w:styleId="Picturecaption2">
    <w:name w:val="Picture caption (2)"/>
    <w:basedOn w:val="Normal"/>
    <w:link w:val="Picturecaption2Exact"/>
    <w:rsid w:val="00D94C50"/>
    <w:pPr>
      <w:shd w:val="clear" w:color="auto" w:fill="FFFFFF"/>
      <w:spacing w:line="0" w:lineRule="atLeast"/>
    </w:pPr>
    <w:rPr>
      <w:rFonts w:ascii="Segoe UI" w:eastAsia="Segoe UI" w:hAnsi="Segoe UI" w:cs="Segoe UI"/>
      <w:spacing w:val="-3"/>
      <w:sz w:val="25"/>
      <w:szCs w:val="25"/>
    </w:rPr>
  </w:style>
  <w:style w:type="paragraph" w:customStyle="1" w:styleId="Picturecaption">
    <w:name w:val="Picture caption"/>
    <w:basedOn w:val="Normal"/>
    <w:link w:val="PicturecaptionExact"/>
    <w:rsid w:val="00D94C50"/>
    <w:pPr>
      <w:shd w:val="clear" w:color="auto" w:fill="FFFFFF"/>
      <w:spacing w:line="0" w:lineRule="atLeast"/>
    </w:pPr>
    <w:rPr>
      <w:rFonts w:ascii="Segoe UI" w:eastAsia="Segoe UI" w:hAnsi="Segoe UI" w:cs="Segoe UI"/>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8</cp:revision>
  <dcterms:created xsi:type="dcterms:W3CDTF">2015-12-14T12:24:00Z</dcterms:created>
  <dcterms:modified xsi:type="dcterms:W3CDTF">2015-12-14T13:19:00Z</dcterms:modified>
</cp:coreProperties>
</file>