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46" w:rsidRPr="005A2745" w:rsidRDefault="00BF5546" w:rsidP="00B426C9">
      <w:pPr>
        <w:spacing w:after="225" w:line="360" w:lineRule="auto"/>
        <w:jc w:val="center"/>
        <w:rPr>
          <w:rStyle w:val="Bodytext20"/>
          <w:rFonts w:ascii="Times New Roman" w:hAnsi="Times New Roman" w:cs="Times New Roman"/>
          <w:bCs w:val="0"/>
        </w:rPr>
      </w:pPr>
      <w:bookmarkStart w:id="0" w:name="_GoBack"/>
      <w:bookmarkEnd w:id="0"/>
      <w:r w:rsidRPr="005A2745">
        <w:rPr>
          <w:rStyle w:val="Bodytext20"/>
          <w:rFonts w:ascii="Times New Roman" w:hAnsi="Times New Roman" w:cs="Times New Roman"/>
          <w:bCs w:val="0"/>
        </w:rPr>
        <w:t>THE REPUBLIC OF UGANDA</w:t>
      </w:r>
    </w:p>
    <w:p w:rsidR="00BF5546" w:rsidRPr="005A2745" w:rsidRDefault="00BF5546" w:rsidP="00B426C9">
      <w:pPr>
        <w:spacing w:after="225"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IN THE COURT OF APPEAL OF UGANDA</w:t>
      </w:r>
    </w:p>
    <w:p w:rsidR="00FE2496" w:rsidRPr="005A2745" w:rsidRDefault="00BF5546" w:rsidP="00B426C9">
      <w:pPr>
        <w:spacing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HOLDEN AT KAMPALA</w:t>
      </w:r>
    </w:p>
    <w:p w:rsidR="00BF5546" w:rsidRPr="005A2745" w:rsidRDefault="00BF5546" w:rsidP="00B426C9">
      <w:pPr>
        <w:spacing w:line="360" w:lineRule="auto"/>
        <w:jc w:val="center"/>
        <w:rPr>
          <w:rStyle w:val="Bodytext20"/>
          <w:rFonts w:ascii="Times New Roman" w:hAnsi="Times New Roman" w:cs="Times New Roman"/>
          <w:bCs w:val="0"/>
        </w:rPr>
      </w:pPr>
    </w:p>
    <w:p w:rsidR="00BF5546" w:rsidRPr="005A2745" w:rsidRDefault="00BF5546" w:rsidP="00B426C9">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 xml:space="preserve">CORAM: HON.MR.JUSTICE G.M. </w:t>
      </w:r>
      <w:proofErr w:type="gramStart"/>
      <w:r w:rsidRPr="005A2745">
        <w:rPr>
          <w:rStyle w:val="Bodytext20"/>
          <w:rFonts w:ascii="Times New Roman" w:hAnsi="Times New Roman" w:cs="Times New Roman"/>
          <w:bCs w:val="0"/>
        </w:rPr>
        <w:t>OKELLO ,JA</w:t>
      </w:r>
      <w:proofErr w:type="gramEnd"/>
    </w:p>
    <w:p w:rsidR="00BF5546" w:rsidRPr="005A2745" w:rsidRDefault="00BF5546" w:rsidP="006625A2">
      <w:pPr>
        <w:spacing w:after="225" w:line="360" w:lineRule="auto"/>
        <w:ind w:left="720"/>
        <w:rPr>
          <w:rStyle w:val="Bodytext20"/>
          <w:rFonts w:ascii="Times New Roman" w:hAnsi="Times New Roman" w:cs="Times New Roman"/>
          <w:bCs w:val="0"/>
        </w:rPr>
      </w:pPr>
      <w:r w:rsidRPr="005A2745">
        <w:rPr>
          <w:rStyle w:val="Bodytext20"/>
          <w:rFonts w:ascii="Times New Roman" w:hAnsi="Times New Roman" w:cs="Times New Roman"/>
          <w:bCs w:val="0"/>
        </w:rPr>
        <w:t>HON.MR.JUSTICE G.S ENGWAU, JA</w:t>
      </w:r>
    </w:p>
    <w:p w:rsidR="00BF5546" w:rsidRPr="005A2745" w:rsidRDefault="00BF5546" w:rsidP="006625A2">
      <w:pPr>
        <w:spacing w:after="225" w:line="360" w:lineRule="auto"/>
        <w:ind w:firstLine="720"/>
        <w:rPr>
          <w:rStyle w:val="Bodytext20"/>
          <w:rFonts w:ascii="Times New Roman" w:hAnsi="Times New Roman" w:cs="Times New Roman"/>
          <w:bCs w:val="0"/>
        </w:rPr>
      </w:pPr>
      <w:r w:rsidRPr="005A2745">
        <w:rPr>
          <w:rStyle w:val="Bodytext20"/>
          <w:rFonts w:ascii="Times New Roman" w:hAnsi="Times New Roman" w:cs="Times New Roman"/>
          <w:bCs w:val="0"/>
        </w:rPr>
        <w:t>HON.LADY JUSTICE C.K BYAMUGISHA</w:t>
      </w:r>
      <w:proofErr w:type="gramStart"/>
      <w:r w:rsidRPr="005A2745">
        <w:rPr>
          <w:rStyle w:val="Bodytext20"/>
          <w:rFonts w:ascii="Times New Roman" w:hAnsi="Times New Roman" w:cs="Times New Roman"/>
          <w:bCs w:val="0"/>
        </w:rPr>
        <w:t>,JA</w:t>
      </w:r>
      <w:proofErr w:type="gramEnd"/>
      <w:r w:rsidRPr="005A2745">
        <w:rPr>
          <w:rStyle w:val="Bodytext20"/>
          <w:rFonts w:ascii="Times New Roman" w:hAnsi="Times New Roman" w:cs="Times New Roman"/>
          <w:bCs w:val="0"/>
        </w:rPr>
        <w:t xml:space="preserve"> </w:t>
      </w:r>
    </w:p>
    <w:p w:rsidR="00BF5546" w:rsidRPr="005A2745" w:rsidRDefault="00BF5546" w:rsidP="00B426C9">
      <w:pPr>
        <w:spacing w:after="225" w:line="360" w:lineRule="auto"/>
        <w:ind w:left="1440" w:firstLine="720"/>
        <w:rPr>
          <w:rStyle w:val="Bodytext20"/>
          <w:rFonts w:ascii="Times New Roman" w:hAnsi="Times New Roman" w:cs="Times New Roman"/>
          <w:bCs w:val="0"/>
        </w:rPr>
      </w:pPr>
      <w:r w:rsidRPr="005A2745">
        <w:rPr>
          <w:rStyle w:val="Bodytext20"/>
          <w:rFonts w:ascii="Times New Roman" w:hAnsi="Times New Roman" w:cs="Times New Roman"/>
          <w:bCs w:val="0"/>
        </w:rPr>
        <w:t>ELECTION PETITION APPEAL NO.15/2006</w:t>
      </w:r>
    </w:p>
    <w:p w:rsidR="00BF5546" w:rsidRPr="005A2745" w:rsidRDefault="00BF5546" w:rsidP="00B426C9">
      <w:pPr>
        <w:spacing w:after="225" w:line="360" w:lineRule="auto"/>
        <w:ind w:left="2880" w:firstLine="720"/>
        <w:rPr>
          <w:rStyle w:val="Bodytext20"/>
          <w:rFonts w:ascii="Times New Roman" w:hAnsi="Times New Roman" w:cs="Times New Roman"/>
          <w:bCs w:val="0"/>
        </w:rPr>
      </w:pPr>
      <w:r w:rsidRPr="005A2745">
        <w:rPr>
          <w:rStyle w:val="Bodytext20"/>
          <w:rFonts w:ascii="Times New Roman" w:hAnsi="Times New Roman" w:cs="Times New Roman"/>
          <w:bCs w:val="0"/>
        </w:rPr>
        <w:t>BETWEEN</w:t>
      </w:r>
    </w:p>
    <w:p w:rsidR="00BF5546" w:rsidRPr="005A2745" w:rsidRDefault="00BF5546" w:rsidP="00B426C9">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SERUNJOJI JAMES MUKIIBI::::::::::::::::::::::::::::::::::::::</w:t>
      </w:r>
      <w:proofErr w:type="gramStart"/>
      <w:r w:rsidRPr="005A2745">
        <w:rPr>
          <w:rStyle w:val="Bodytext20"/>
          <w:rFonts w:ascii="Times New Roman" w:hAnsi="Times New Roman" w:cs="Times New Roman"/>
          <w:bCs w:val="0"/>
        </w:rPr>
        <w:t>:APPELLANT</w:t>
      </w:r>
      <w:proofErr w:type="gramEnd"/>
    </w:p>
    <w:p w:rsidR="00BF5546" w:rsidRPr="005A2745" w:rsidRDefault="00BF5546" w:rsidP="00B426C9">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t>AND</w:t>
      </w:r>
    </w:p>
    <w:p w:rsidR="00BF5546" w:rsidRPr="005A2745" w:rsidRDefault="00BF5546" w:rsidP="00B426C9">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LULE UMAR MAWIYA:::::::::::::::::::::::::::::::::::::::::::::::</w:t>
      </w:r>
      <w:proofErr w:type="gramStart"/>
      <w:r w:rsidRPr="005A2745">
        <w:rPr>
          <w:rStyle w:val="Bodytext20"/>
          <w:rFonts w:ascii="Times New Roman" w:hAnsi="Times New Roman" w:cs="Times New Roman"/>
          <w:bCs w:val="0"/>
        </w:rPr>
        <w:t>:RESPONDENT</w:t>
      </w:r>
      <w:proofErr w:type="gramEnd"/>
    </w:p>
    <w:p w:rsidR="00BF5546" w:rsidRPr="005A2745" w:rsidRDefault="00BF5546" w:rsidP="00B426C9">
      <w:pPr>
        <w:spacing w:after="225" w:line="360" w:lineRule="auto"/>
        <w:ind w:left="720"/>
        <w:rPr>
          <w:rStyle w:val="Bodytext20"/>
          <w:rFonts w:ascii="Times New Roman" w:hAnsi="Times New Roman" w:cs="Times New Roman"/>
          <w:bCs w:val="0"/>
          <w:i/>
        </w:rPr>
      </w:pPr>
      <w:r w:rsidRPr="005A2745">
        <w:rPr>
          <w:rStyle w:val="Bodytext20"/>
          <w:rFonts w:ascii="Times New Roman" w:hAnsi="Times New Roman" w:cs="Times New Roman"/>
          <w:bCs w:val="0"/>
          <w:i/>
        </w:rPr>
        <w:t>(Appeal from the judgment and order of the H</w:t>
      </w:r>
      <w:r w:rsidR="00931D84" w:rsidRPr="005A2745">
        <w:rPr>
          <w:rStyle w:val="Bodytext20"/>
          <w:rFonts w:ascii="Times New Roman" w:hAnsi="Times New Roman" w:cs="Times New Roman"/>
          <w:bCs w:val="0"/>
          <w:i/>
        </w:rPr>
        <w:t xml:space="preserve">igh Court of Uganda sitting at </w:t>
      </w:r>
      <w:proofErr w:type="spellStart"/>
      <w:r w:rsidR="00931D84" w:rsidRPr="005A2745">
        <w:rPr>
          <w:rStyle w:val="Bodytext20"/>
          <w:rFonts w:ascii="Times New Roman" w:hAnsi="Times New Roman" w:cs="Times New Roman"/>
          <w:bCs w:val="0"/>
          <w:i/>
        </w:rPr>
        <w:t>M</w:t>
      </w:r>
      <w:r w:rsidRPr="005A2745">
        <w:rPr>
          <w:rStyle w:val="Bodytext20"/>
          <w:rFonts w:ascii="Times New Roman" w:hAnsi="Times New Roman" w:cs="Times New Roman"/>
          <w:bCs w:val="0"/>
          <w:i/>
        </w:rPr>
        <w:t>asaka</w:t>
      </w:r>
      <w:proofErr w:type="spellEnd"/>
      <w:r w:rsidRPr="005A2745">
        <w:rPr>
          <w:rStyle w:val="Bodytext20"/>
          <w:rFonts w:ascii="Times New Roman" w:hAnsi="Times New Roman" w:cs="Times New Roman"/>
          <w:bCs w:val="0"/>
          <w:i/>
        </w:rPr>
        <w:t xml:space="preserve"> (</w:t>
      </w:r>
      <w:proofErr w:type="spellStart"/>
      <w:r w:rsidRPr="005A2745">
        <w:rPr>
          <w:rStyle w:val="Bodytext20"/>
          <w:rFonts w:ascii="Times New Roman" w:hAnsi="Times New Roman" w:cs="Times New Roman"/>
          <w:bCs w:val="0"/>
          <w:i/>
        </w:rPr>
        <w:t>Lugayizi</w:t>
      </w:r>
      <w:proofErr w:type="spellEnd"/>
      <w:r w:rsidRPr="005A2745">
        <w:rPr>
          <w:rStyle w:val="Bodytext20"/>
          <w:rFonts w:ascii="Times New Roman" w:hAnsi="Times New Roman" w:cs="Times New Roman"/>
          <w:bCs w:val="0"/>
          <w:i/>
        </w:rPr>
        <w:t xml:space="preserve">. J) </w:t>
      </w:r>
      <w:proofErr w:type="gramStart"/>
      <w:r w:rsidRPr="005A2745">
        <w:rPr>
          <w:rStyle w:val="Bodytext20"/>
          <w:rFonts w:ascii="Times New Roman" w:hAnsi="Times New Roman" w:cs="Times New Roman"/>
          <w:bCs w:val="0"/>
          <w:i/>
        </w:rPr>
        <w:t>dated</w:t>
      </w:r>
      <w:proofErr w:type="gramEnd"/>
      <w:r w:rsidRPr="005A2745">
        <w:rPr>
          <w:rStyle w:val="Bodytext20"/>
          <w:rFonts w:ascii="Times New Roman" w:hAnsi="Times New Roman" w:cs="Times New Roman"/>
          <w:bCs w:val="0"/>
          <w:i/>
        </w:rPr>
        <w:t xml:space="preserve"> 23/09/06 in Election Petition No. 9/06)</w:t>
      </w:r>
    </w:p>
    <w:p w:rsidR="00BF5546" w:rsidRPr="005A2745" w:rsidRDefault="00BF5546" w:rsidP="00B426C9">
      <w:pPr>
        <w:spacing w:after="225" w:line="360" w:lineRule="auto"/>
        <w:rPr>
          <w:rStyle w:val="Bodytext20"/>
          <w:rFonts w:ascii="Times New Roman" w:hAnsi="Times New Roman" w:cs="Times New Roman"/>
          <w:bCs w:val="0"/>
          <w:u w:val="single"/>
        </w:rPr>
      </w:pPr>
      <w:proofErr w:type="gramStart"/>
      <w:r w:rsidRPr="005A2745">
        <w:rPr>
          <w:rStyle w:val="Bodytext20"/>
          <w:rFonts w:ascii="Times New Roman" w:hAnsi="Times New Roman" w:cs="Times New Roman"/>
          <w:bCs w:val="0"/>
          <w:u w:val="single"/>
        </w:rPr>
        <w:t>JUDGMENT OF BYAMUGISHA, JA.</w:t>
      </w:r>
      <w:proofErr w:type="gramEnd"/>
    </w:p>
    <w:p w:rsidR="00BF5546" w:rsidRPr="005A2745" w:rsidRDefault="00BF5546" w:rsidP="00B426C9">
      <w:pPr>
        <w:spacing w:after="225" w:line="360" w:lineRule="auto"/>
        <w:rPr>
          <w:rStyle w:val="Bodytext20"/>
          <w:rFonts w:ascii="Times New Roman" w:hAnsi="Times New Roman" w:cs="Times New Roman"/>
          <w:b w:val="0"/>
          <w:bCs w:val="0"/>
        </w:rPr>
      </w:pPr>
      <w:r w:rsidRPr="005A2745">
        <w:rPr>
          <w:rStyle w:val="Bodytext20"/>
          <w:rFonts w:ascii="Times New Roman" w:hAnsi="Times New Roman" w:cs="Times New Roman"/>
          <w:b w:val="0"/>
          <w:bCs w:val="0"/>
        </w:rPr>
        <w:t xml:space="preserve">This appeal arose out of the decision of the High Court sitting at </w:t>
      </w:r>
      <w:proofErr w:type="spellStart"/>
      <w:r w:rsidRPr="005A2745">
        <w:rPr>
          <w:rStyle w:val="Bodytext20"/>
          <w:rFonts w:ascii="Times New Roman" w:hAnsi="Times New Roman" w:cs="Times New Roman"/>
          <w:b w:val="0"/>
          <w:bCs w:val="0"/>
        </w:rPr>
        <w:t>Masaka</w:t>
      </w:r>
      <w:proofErr w:type="spellEnd"/>
      <w:r w:rsidRPr="005A2745">
        <w:rPr>
          <w:rStyle w:val="Bodytext20"/>
          <w:rFonts w:ascii="Times New Roman" w:hAnsi="Times New Roman" w:cs="Times New Roman"/>
          <w:b w:val="0"/>
          <w:bCs w:val="0"/>
        </w:rPr>
        <w:t xml:space="preserve"> High Court Circuit wherein the a</w:t>
      </w:r>
      <w:r w:rsidR="00E828BA" w:rsidRPr="005A2745">
        <w:rPr>
          <w:rStyle w:val="Bodytext20"/>
          <w:rFonts w:ascii="Times New Roman" w:hAnsi="Times New Roman" w:cs="Times New Roman"/>
          <w:b w:val="0"/>
          <w:bCs w:val="0"/>
        </w:rPr>
        <w:t>ppellant’s election as Member of Parliament was annulled for lack of the requisite academic qualifications.</w:t>
      </w:r>
    </w:p>
    <w:p w:rsidR="00E828BA" w:rsidRPr="005A2745" w:rsidRDefault="00E828BA" w:rsidP="00B426C9">
      <w:pPr>
        <w:pStyle w:val="BodyText7"/>
        <w:shd w:val="clear" w:color="auto" w:fill="auto"/>
        <w:spacing w:before="0" w:after="0" w:line="360" w:lineRule="auto"/>
        <w:ind w:left="20" w:right="20" w:firstLine="0"/>
        <w:rPr>
          <w:rStyle w:val="BodyText1"/>
          <w:rFonts w:ascii="Times New Roman" w:hAnsi="Times New Roman" w:cs="Times New Roman"/>
        </w:rPr>
      </w:pPr>
      <w:r w:rsidRPr="005A2745">
        <w:rPr>
          <w:rStyle w:val="BodyText1"/>
          <w:rFonts w:ascii="Times New Roman" w:hAnsi="Times New Roman" w:cs="Times New Roman"/>
        </w:rPr>
        <w:t>On the 23</w:t>
      </w:r>
      <w:r w:rsidRPr="005A2745">
        <w:rPr>
          <w:rStyle w:val="BodyText1"/>
          <w:rFonts w:ascii="Times New Roman" w:hAnsi="Times New Roman" w:cs="Times New Roman"/>
          <w:vertAlign w:val="superscript"/>
        </w:rPr>
        <w:t>rd</w:t>
      </w:r>
      <w:r w:rsidRPr="005A2745">
        <w:rPr>
          <w:rStyle w:val="BodyText1"/>
          <w:rFonts w:ascii="Times New Roman" w:hAnsi="Times New Roman" w:cs="Times New Roman"/>
        </w:rPr>
        <w:t xml:space="preserve"> February 2006, Parliamentary Elections were hold throughout the Country. The appellant and the respondent were duly nominated by the Electoral Commission to contest as candidates for </w:t>
      </w:r>
      <w:proofErr w:type="spellStart"/>
      <w:r w:rsidRPr="005A2745">
        <w:rPr>
          <w:rStyle w:val="BodyText1"/>
          <w:rFonts w:ascii="Times New Roman" w:hAnsi="Times New Roman" w:cs="Times New Roman"/>
        </w:rPr>
        <w:t>Kalungu</w:t>
      </w:r>
      <w:proofErr w:type="spellEnd"/>
      <w:r w:rsidRPr="005A2745">
        <w:rPr>
          <w:rStyle w:val="BodyText1"/>
          <w:rFonts w:ascii="Times New Roman" w:hAnsi="Times New Roman" w:cs="Times New Roman"/>
        </w:rPr>
        <w:t xml:space="preserve"> East Constituency </w:t>
      </w:r>
      <w:proofErr w:type="spellStart"/>
      <w:r w:rsidRPr="005A2745">
        <w:rPr>
          <w:rStyle w:val="BodyText1"/>
          <w:rFonts w:ascii="Times New Roman" w:hAnsi="Times New Roman" w:cs="Times New Roman"/>
        </w:rPr>
        <w:t>Masaka</w:t>
      </w:r>
      <w:proofErr w:type="spellEnd"/>
      <w:r w:rsidRPr="005A2745">
        <w:rPr>
          <w:rStyle w:val="BodyText1"/>
          <w:rFonts w:ascii="Times New Roman" w:hAnsi="Times New Roman" w:cs="Times New Roman"/>
        </w:rPr>
        <w:t xml:space="preserve"> District. On 27</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March 2006 the Electoral Commission published in the Uganda Gazette the results of those elections. The appellant was declared the winning candidate with 11,913 votes and the respondent with 11,030 votes.</w:t>
      </w:r>
    </w:p>
    <w:p w:rsidR="00E828BA" w:rsidRPr="005A2745" w:rsidRDefault="00E828BA" w:rsidP="00B426C9">
      <w:pPr>
        <w:pStyle w:val="BodyText7"/>
        <w:shd w:val="clear" w:color="auto" w:fill="auto"/>
        <w:spacing w:before="0" w:after="0" w:line="360" w:lineRule="auto"/>
        <w:ind w:left="20" w:right="20" w:firstLine="0"/>
        <w:rPr>
          <w:rStyle w:val="BodyText1"/>
          <w:rFonts w:ascii="Times New Roman" w:hAnsi="Times New Roman" w:cs="Times New Roman"/>
        </w:rPr>
      </w:pPr>
      <w:r w:rsidRPr="005A2745">
        <w:rPr>
          <w:rStyle w:val="BodyText1"/>
          <w:rFonts w:ascii="Times New Roman" w:hAnsi="Times New Roman" w:cs="Times New Roman"/>
        </w:rPr>
        <w:t xml:space="preserve">The respondent was dissatisfied with the outcome and he filed a petition against the appellant, the Returning </w:t>
      </w:r>
      <w:r w:rsidRPr="005A2745">
        <w:rPr>
          <w:rStyle w:val="BodyText1"/>
          <w:rFonts w:ascii="Times New Roman" w:hAnsi="Times New Roman" w:cs="Times New Roman"/>
        </w:rPr>
        <w:lastRenderedPageBreak/>
        <w:t xml:space="preserve">Officer </w:t>
      </w:r>
      <w:proofErr w:type="spellStart"/>
      <w:r w:rsidRPr="005A2745">
        <w:rPr>
          <w:rStyle w:val="BodyText1"/>
          <w:rFonts w:ascii="Times New Roman" w:hAnsi="Times New Roman" w:cs="Times New Roman"/>
        </w:rPr>
        <w:t>Masaka</w:t>
      </w:r>
      <w:proofErr w:type="spellEnd"/>
      <w:r w:rsidRPr="005A2745">
        <w:rPr>
          <w:rStyle w:val="BodyText1"/>
          <w:rFonts w:ascii="Times New Roman" w:hAnsi="Times New Roman" w:cs="Times New Roman"/>
        </w:rPr>
        <w:t xml:space="preserve"> District and the Electoral Commission. His main complaint was that the Electoral Commission had nominated and declared the appellant the winning candidate when he was </w:t>
      </w:r>
      <w:r w:rsidRPr="005A2745">
        <w:rPr>
          <w:rStyle w:val="BodyText21"/>
          <w:rFonts w:ascii="Times New Roman" w:hAnsi="Times New Roman" w:cs="Times New Roman"/>
        </w:rPr>
        <w:t xml:space="preserve">unqualified </w:t>
      </w:r>
      <w:r w:rsidRPr="005A2745">
        <w:rPr>
          <w:rStyle w:val="BodyText1"/>
          <w:rFonts w:ascii="Times New Roman" w:hAnsi="Times New Roman" w:cs="Times New Roman"/>
        </w:rPr>
        <w:t xml:space="preserve">to stand as Member of Parliament. He further alleged that the </w:t>
      </w:r>
      <w:r w:rsidRPr="005A2745">
        <w:rPr>
          <w:rStyle w:val="BodyText21"/>
          <w:rFonts w:ascii="Times New Roman" w:hAnsi="Times New Roman" w:cs="Times New Roman"/>
        </w:rPr>
        <w:t xml:space="preserve">Returning Officer </w:t>
      </w:r>
      <w:r w:rsidRPr="005A2745">
        <w:rPr>
          <w:rStyle w:val="BodyText1"/>
          <w:rFonts w:ascii="Times New Roman" w:hAnsi="Times New Roman" w:cs="Times New Roman"/>
        </w:rPr>
        <w:t xml:space="preserve">and the Electoral Commission conducted the election in </w:t>
      </w:r>
      <w:r w:rsidRPr="005A2745">
        <w:rPr>
          <w:rStyle w:val="BodyText21"/>
          <w:rFonts w:ascii="Times New Roman" w:hAnsi="Times New Roman" w:cs="Times New Roman"/>
        </w:rPr>
        <w:t xml:space="preserve">contravention-of </w:t>
      </w:r>
      <w:r w:rsidRPr="005A2745">
        <w:rPr>
          <w:rStyle w:val="BodyText1"/>
          <w:rFonts w:ascii="Times New Roman" w:hAnsi="Times New Roman" w:cs="Times New Roman"/>
        </w:rPr>
        <w:t xml:space="preserve">the law governing the conduct of elections and this affected the results in a </w:t>
      </w:r>
      <w:r w:rsidRPr="005A2745">
        <w:rPr>
          <w:rStyle w:val="BodyText21"/>
          <w:rFonts w:ascii="Times New Roman" w:hAnsi="Times New Roman" w:cs="Times New Roman"/>
        </w:rPr>
        <w:t xml:space="preserve">substantial </w:t>
      </w:r>
      <w:r w:rsidRPr="005A2745">
        <w:rPr>
          <w:rStyle w:val="BodyText1"/>
          <w:rFonts w:ascii="Times New Roman" w:hAnsi="Times New Roman" w:cs="Times New Roman"/>
        </w:rPr>
        <w:t xml:space="preserve">manner. He prayed for the annulment if the elections and the ordering of </w:t>
      </w:r>
      <w:r w:rsidRPr="005A2745">
        <w:rPr>
          <w:rStyle w:val="BodyText21"/>
          <w:rFonts w:ascii="Times New Roman" w:hAnsi="Times New Roman" w:cs="Times New Roman"/>
        </w:rPr>
        <w:t xml:space="preserve">fresh ones. </w:t>
      </w:r>
      <w:r w:rsidRPr="005A2745">
        <w:rPr>
          <w:rStyle w:val="BodyText1"/>
          <w:rFonts w:ascii="Times New Roman" w:hAnsi="Times New Roman" w:cs="Times New Roman"/>
        </w:rPr>
        <w:t>There was also a prayer for costs.</w:t>
      </w:r>
    </w:p>
    <w:p w:rsidR="00E828BA" w:rsidRPr="005A2745" w:rsidRDefault="00E828BA" w:rsidP="00B426C9">
      <w:pPr>
        <w:pStyle w:val="BodyText7"/>
        <w:shd w:val="clear" w:color="auto" w:fill="auto"/>
        <w:spacing w:before="0" w:after="0" w:line="360" w:lineRule="auto"/>
        <w:ind w:left="20" w:right="40" w:firstLine="0"/>
        <w:rPr>
          <w:rFonts w:ascii="Times New Roman" w:hAnsi="Times New Roman" w:cs="Times New Roman"/>
          <w:sz w:val="24"/>
          <w:szCs w:val="24"/>
        </w:rPr>
      </w:pPr>
      <w:r w:rsidRPr="005A2745">
        <w:rPr>
          <w:rStyle w:val="BodyText1"/>
          <w:rFonts w:ascii="Times New Roman" w:hAnsi="Times New Roman" w:cs="Times New Roman"/>
        </w:rPr>
        <w:t xml:space="preserve">The returning officer </w:t>
      </w:r>
      <w:proofErr w:type="spellStart"/>
      <w:r w:rsidRPr="005A2745">
        <w:rPr>
          <w:rStyle w:val="BodyText21"/>
          <w:rFonts w:ascii="Times New Roman" w:hAnsi="Times New Roman" w:cs="Times New Roman"/>
        </w:rPr>
        <w:t>Masaka</w:t>
      </w:r>
      <w:proofErr w:type="spellEnd"/>
      <w:r w:rsidRPr="005A2745">
        <w:rPr>
          <w:rStyle w:val="BodyText21"/>
          <w:rFonts w:ascii="Times New Roman" w:hAnsi="Times New Roman" w:cs="Times New Roman"/>
        </w:rPr>
        <w:t xml:space="preserve"> and </w:t>
      </w:r>
      <w:r w:rsidRPr="005A2745">
        <w:rPr>
          <w:rStyle w:val="BodyText1"/>
          <w:rFonts w:ascii="Times New Roman" w:hAnsi="Times New Roman" w:cs="Times New Roman"/>
        </w:rPr>
        <w:t>the Electoral Commission filed a joint answer in which they denied having c</w:t>
      </w:r>
      <w:r w:rsidRPr="005A2745">
        <w:rPr>
          <w:rStyle w:val="BodyText21"/>
          <w:rFonts w:ascii="Times New Roman" w:hAnsi="Times New Roman" w:cs="Times New Roman"/>
        </w:rPr>
        <w:t xml:space="preserve">onducted </w:t>
      </w:r>
      <w:r w:rsidRPr="005A2745">
        <w:rPr>
          <w:rStyle w:val="BodyText1"/>
          <w:rFonts w:ascii="Times New Roman" w:hAnsi="Times New Roman" w:cs="Times New Roman"/>
        </w:rPr>
        <w:t xml:space="preserve">the election in contravention of the law and asserted in the alternative </w:t>
      </w:r>
      <w:r w:rsidRPr="005A2745">
        <w:rPr>
          <w:rStyle w:val="BodyText21"/>
          <w:rFonts w:ascii="Times New Roman" w:hAnsi="Times New Roman" w:cs="Times New Roman"/>
        </w:rPr>
        <w:t>that if there was</w:t>
      </w:r>
      <w:r w:rsidRPr="005A2745">
        <w:rPr>
          <w:rStyle w:val="BodyText1"/>
          <w:rFonts w:ascii="Times New Roman" w:hAnsi="Times New Roman" w:cs="Times New Roman"/>
        </w:rPr>
        <w:t xml:space="preserve"> any contravention, it did not affect the results in a substantial manner</w:t>
      </w:r>
    </w:p>
    <w:p w:rsidR="00E828BA" w:rsidRPr="005A2745" w:rsidRDefault="00E828BA" w:rsidP="00B426C9">
      <w:pPr>
        <w:pStyle w:val="BodyText7"/>
        <w:shd w:val="clear" w:color="auto" w:fill="auto"/>
        <w:spacing w:before="0" w:after="382" w:line="360" w:lineRule="auto"/>
        <w:ind w:left="20" w:right="40" w:firstLine="0"/>
        <w:rPr>
          <w:rFonts w:ascii="Times New Roman" w:hAnsi="Times New Roman" w:cs="Times New Roman"/>
          <w:sz w:val="24"/>
          <w:szCs w:val="24"/>
        </w:rPr>
      </w:pPr>
      <w:r w:rsidRPr="005A2745">
        <w:rPr>
          <w:rStyle w:val="BodyText1"/>
          <w:rFonts w:ascii="Times New Roman" w:hAnsi="Times New Roman" w:cs="Times New Roman"/>
        </w:rPr>
        <w:t>The appellant in his answer denied the allegations in the petition. He asserted that he was qualified to stand as Member of Parliament.</w:t>
      </w:r>
    </w:p>
    <w:p w:rsidR="00E828BA" w:rsidRPr="005A2745" w:rsidRDefault="00E828BA" w:rsidP="00B426C9">
      <w:pPr>
        <w:pStyle w:val="BodyText7"/>
        <w:shd w:val="clear" w:color="auto" w:fill="auto"/>
        <w:spacing w:before="0" w:after="214" w:line="360" w:lineRule="auto"/>
        <w:ind w:left="20" w:firstLine="0"/>
        <w:rPr>
          <w:rStyle w:val="BodyText1"/>
          <w:rFonts w:ascii="Times New Roman" w:hAnsi="Times New Roman" w:cs="Times New Roman"/>
        </w:rPr>
      </w:pPr>
      <w:r w:rsidRPr="005A2745">
        <w:rPr>
          <w:rStyle w:val="BodyText1"/>
          <w:rFonts w:ascii="Times New Roman" w:hAnsi="Times New Roman" w:cs="Times New Roman"/>
        </w:rPr>
        <w:t>On 13 September 2006, the trial judge held a scheduling conference with the parties. The facts that I have stated above were agreed on. They also agreed that the following documents should become exhibits without formally calling witnesses to prove them.</w:t>
      </w:r>
    </w:p>
    <w:p w:rsidR="000C34AC" w:rsidRPr="005A2745" w:rsidRDefault="000C34AC"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The Uganda Gazette dated 27</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March 2006 showing the appellant as the winner of </w:t>
      </w:r>
      <w:proofErr w:type="spellStart"/>
      <w:r w:rsidRPr="005A2745">
        <w:rPr>
          <w:rStyle w:val="BodyText1"/>
          <w:rFonts w:ascii="Times New Roman" w:hAnsi="Times New Roman" w:cs="Times New Roman"/>
        </w:rPr>
        <w:t>Kalungu</w:t>
      </w:r>
      <w:proofErr w:type="spellEnd"/>
      <w:r w:rsidRPr="005A2745">
        <w:rPr>
          <w:rStyle w:val="BodyText1"/>
          <w:rFonts w:ascii="Times New Roman" w:hAnsi="Times New Roman" w:cs="Times New Roman"/>
        </w:rPr>
        <w:t xml:space="preserve"> East Constituency (Exhibit P.1).</w:t>
      </w:r>
    </w:p>
    <w:p w:rsidR="000C34AC" w:rsidRPr="005A2745" w:rsidRDefault="000C34AC"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Nomination papers for the appellant (Exhibit P.2)</w:t>
      </w:r>
    </w:p>
    <w:p w:rsidR="000C34AC" w:rsidRPr="005A2745" w:rsidRDefault="000C34AC"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 xml:space="preserve">The voters register for </w:t>
      </w:r>
      <w:proofErr w:type="spellStart"/>
      <w:r w:rsidRPr="005A2745">
        <w:rPr>
          <w:rStyle w:val="BodyText1"/>
          <w:rFonts w:ascii="Times New Roman" w:hAnsi="Times New Roman" w:cs="Times New Roman"/>
        </w:rPr>
        <w:t>Kalungu</w:t>
      </w:r>
      <w:proofErr w:type="spellEnd"/>
      <w:r w:rsidRPr="005A2745">
        <w:rPr>
          <w:rStyle w:val="BodyText1"/>
          <w:rFonts w:ascii="Times New Roman" w:hAnsi="Times New Roman" w:cs="Times New Roman"/>
        </w:rPr>
        <w:t xml:space="preserve"> East Constituency (Exhibit P.3).</w:t>
      </w:r>
    </w:p>
    <w:p w:rsidR="00015672" w:rsidRPr="005A2745" w:rsidRDefault="00015672"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 xml:space="preserve">Polling </w:t>
      </w:r>
      <w:proofErr w:type="spellStart"/>
      <w:r w:rsidRPr="005A2745">
        <w:rPr>
          <w:rStyle w:val="BodyText1"/>
          <w:rFonts w:ascii="Times New Roman" w:hAnsi="Times New Roman" w:cs="Times New Roman"/>
        </w:rPr>
        <w:t>guildelines</w:t>
      </w:r>
      <w:proofErr w:type="spellEnd"/>
      <w:r w:rsidRPr="005A2745">
        <w:rPr>
          <w:rStyle w:val="BodyText1"/>
          <w:rFonts w:ascii="Times New Roman" w:hAnsi="Times New Roman" w:cs="Times New Roman"/>
        </w:rPr>
        <w:t xml:space="preserve"> for the year 2006 dated 14</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January 2006 (exhibit P.4)</w:t>
      </w:r>
    </w:p>
    <w:p w:rsidR="00015672" w:rsidRPr="005A2745" w:rsidRDefault="00015672"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Certified copies of the declaration of results forms for the constituency (exhibit P.5)</w:t>
      </w:r>
    </w:p>
    <w:p w:rsidR="00015672" w:rsidRPr="005A2745" w:rsidRDefault="00015672"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A tally sheet for the constituency packing list dated 6</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March 2006 (Exhibit P.6)</w:t>
      </w:r>
    </w:p>
    <w:p w:rsidR="00015672" w:rsidRPr="005A2745" w:rsidRDefault="00015672"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 xml:space="preserve">The presidential Election Packing list dated </w:t>
      </w:r>
      <w:r w:rsidR="00334D1E" w:rsidRPr="005A2745">
        <w:rPr>
          <w:rStyle w:val="BodyText1"/>
          <w:rFonts w:ascii="Times New Roman" w:hAnsi="Times New Roman" w:cs="Times New Roman"/>
        </w:rPr>
        <w:t>15</w:t>
      </w:r>
      <w:r w:rsidR="00334D1E" w:rsidRPr="005A2745">
        <w:rPr>
          <w:rStyle w:val="BodyText1"/>
          <w:rFonts w:ascii="Times New Roman" w:hAnsi="Times New Roman" w:cs="Times New Roman"/>
          <w:vertAlign w:val="superscript"/>
        </w:rPr>
        <w:t>TH</w:t>
      </w:r>
      <w:r w:rsidR="00334D1E" w:rsidRPr="005A2745">
        <w:rPr>
          <w:rStyle w:val="BodyText1"/>
          <w:rFonts w:ascii="Times New Roman" w:hAnsi="Times New Roman" w:cs="Times New Roman"/>
        </w:rPr>
        <w:t xml:space="preserve"> February 2006 (Exhibit 7)</w:t>
      </w:r>
    </w:p>
    <w:p w:rsidR="00334D1E" w:rsidRPr="005A2745" w:rsidRDefault="00334D1E"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The Uganda Advanced Certificate of Education that the appellant presented at his nomination (Exhibit P.8).</w:t>
      </w:r>
    </w:p>
    <w:p w:rsidR="00334D1E" w:rsidRPr="005A2745" w:rsidRDefault="00334D1E"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 xml:space="preserve">The East African Certificate of Education that the appellant presented at his </w:t>
      </w:r>
      <w:proofErr w:type="gramStart"/>
      <w:r w:rsidRPr="005A2745">
        <w:rPr>
          <w:rStyle w:val="BodyText1"/>
          <w:rFonts w:ascii="Times New Roman" w:hAnsi="Times New Roman" w:cs="Times New Roman"/>
        </w:rPr>
        <w:t>nomination(</w:t>
      </w:r>
      <w:proofErr w:type="gramEnd"/>
      <w:r w:rsidRPr="005A2745">
        <w:rPr>
          <w:rStyle w:val="BodyText1"/>
          <w:rFonts w:ascii="Times New Roman" w:hAnsi="Times New Roman" w:cs="Times New Roman"/>
        </w:rPr>
        <w:t>Exhibit P.9).</w:t>
      </w:r>
    </w:p>
    <w:p w:rsidR="00334D1E" w:rsidRPr="005A2745" w:rsidRDefault="00334D1E"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lastRenderedPageBreak/>
        <w:t>Two letters from Uganda National Examination Board dated 23</w:t>
      </w:r>
      <w:r w:rsidRPr="005A2745">
        <w:rPr>
          <w:rStyle w:val="BodyText1"/>
          <w:rFonts w:ascii="Times New Roman" w:hAnsi="Times New Roman" w:cs="Times New Roman"/>
          <w:vertAlign w:val="superscript"/>
        </w:rPr>
        <w:t>rd</w:t>
      </w:r>
      <w:r w:rsidRPr="005A2745">
        <w:rPr>
          <w:rStyle w:val="BodyText1"/>
          <w:rFonts w:ascii="Times New Roman" w:hAnsi="Times New Roman" w:cs="Times New Roman"/>
        </w:rPr>
        <w:t xml:space="preserve"> January 2006 (exhibit P.10 and P.11)</w:t>
      </w:r>
    </w:p>
    <w:p w:rsidR="00334D1E" w:rsidRPr="005A2745" w:rsidRDefault="00334D1E"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A police report dated 5</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July 2006 and its annexures (exhibit P.12).</w:t>
      </w:r>
    </w:p>
    <w:p w:rsidR="00334D1E" w:rsidRPr="005A2745" w:rsidRDefault="00334D1E" w:rsidP="00B426C9">
      <w:pPr>
        <w:pStyle w:val="BodyText7"/>
        <w:numPr>
          <w:ilvl w:val="0"/>
          <w:numId w:val="1"/>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A document from the Court</w:t>
      </w:r>
      <w:r w:rsidR="00BD4803" w:rsidRPr="005A2745">
        <w:rPr>
          <w:rStyle w:val="BodyText1"/>
          <w:rFonts w:ascii="Times New Roman" w:hAnsi="Times New Roman" w:cs="Times New Roman"/>
        </w:rPr>
        <w:t>s of Judicature dated 11</w:t>
      </w:r>
      <w:r w:rsidR="00BD4803" w:rsidRPr="005A2745">
        <w:rPr>
          <w:rStyle w:val="BodyText1"/>
          <w:rFonts w:ascii="Times New Roman" w:hAnsi="Times New Roman" w:cs="Times New Roman"/>
          <w:vertAlign w:val="superscript"/>
        </w:rPr>
        <w:t>th</w:t>
      </w:r>
      <w:r w:rsidR="00BD4803" w:rsidRPr="005A2745">
        <w:rPr>
          <w:rStyle w:val="BodyText1"/>
          <w:rFonts w:ascii="Times New Roman" w:hAnsi="Times New Roman" w:cs="Times New Roman"/>
        </w:rPr>
        <w:t xml:space="preserve"> September 2006 (Exhibit P.12).</w:t>
      </w:r>
    </w:p>
    <w:p w:rsidR="00BD4803" w:rsidRPr="005A2745" w:rsidRDefault="00BD4803" w:rsidP="00B426C9">
      <w:pPr>
        <w:pStyle w:val="BodyText7"/>
        <w:shd w:val="clear" w:color="auto" w:fill="auto"/>
        <w:spacing w:before="0" w:after="214" w:line="360" w:lineRule="auto"/>
        <w:ind w:left="20" w:firstLine="0"/>
        <w:rPr>
          <w:rStyle w:val="BodyText1"/>
          <w:rFonts w:ascii="Times New Roman" w:hAnsi="Times New Roman" w:cs="Times New Roman"/>
        </w:rPr>
      </w:pPr>
      <w:r w:rsidRPr="005A2745">
        <w:rPr>
          <w:rStyle w:val="BodyText1"/>
          <w:rFonts w:ascii="Times New Roman" w:hAnsi="Times New Roman" w:cs="Times New Roman"/>
        </w:rPr>
        <w:t>The following issues were framed for court’s resolution namely:</w:t>
      </w:r>
    </w:p>
    <w:p w:rsidR="00BD4803" w:rsidRPr="005A2745" w:rsidRDefault="00BD4803" w:rsidP="00B426C9">
      <w:pPr>
        <w:pStyle w:val="BodyText7"/>
        <w:numPr>
          <w:ilvl w:val="0"/>
          <w:numId w:val="2"/>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Whether the 3</w:t>
      </w:r>
      <w:r w:rsidRPr="005A2745">
        <w:rPr>
          <w:rStyle w:val="BodyText1"/>
          <w:rFonts w:ascii="Times New Roman" w:hAnsi="Times New Roman" w:cs="Times New Roman"/>
          <w:vertAlign w:val="superscript"/>
        </w:rPr>
        <w:t>rd</w:t>
      </w:r>
      <w:r w:rsidRPr="005A2745">
        <w:rPr>
          <w:rStyle w:val="BodyText1"/>
          <w:rFonts w:ascii="Times New Roman" w:hAnsi="Times New Roman" w:cs="Times New Roman"/>
        </w:rPr>
        <w:t xml:space="preserve"> respondent as at the time of the election qualified for nomination and election a member of parliament?</w:t>
      </w:r>
    </w:p>
    <w:p w:rsidR="00BD4803" w:rsidRPr="005A2745" w:rsidRDefault="0083772B" w:rsidP="00B426C9">
      <w:pPr>
        <w:pStyle w:val="BodyText7"/>
        <w:numPr>
          <w:ilvl w:val="0"/>
          <w:numId w:val="2"/>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Whether during the election there was noncompliance with the provisions and principles of the parliamentary Elections Act by the respondents?</w:t>
      </w:r>
    </w:p>
    <w:p w:rsidR="0083772B" w:rsidRPr="005A2745" w:rsidRDefault="0083772B" w:rsidP="00B426C9">
      <w:pPr>
        <w:pStyle w:val="BodyText7"/>
        <w:numPr>
          <w:ilvl w:val="0"/>
          <w:numId w:val="2"/>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If so, whether the noncompliance affected the outcome of the election in a substantial manner.</w:t>
      </w:r>
    </w:p>
    <w:p w:rsidR="0083772B" w:rsidRPr="005A2745" w:rsidRDefault="0083772B" w:rsidP="00B426C9">
      <w:pPr>
        <w:pStyle w:val="BodyText7"/>
        <w:numPr>
          <w:ilvl w:val="0"/>
          <w:numId w:val="2"/>
        </w:numPr>
        <w:shd w:val="clear" w:color="auto" w:fill="auto"/>
        <w:spacing w:before="0" w:after="214" w:line="360" w:lineRule="auto"/>
        <w:rPr>
          <w:rStyle w:val="BodyText1"/>
          <w:rFonts w:ascii="Times New Roman" w:hAnsi="Times New Roman" w:cs="Times New Roman"/>
        </w:rPr>
      </w:pPr>
      <w:r w:rsidRPr="005A2745">
        <w:rPr>
          <w:rStyle w:val="BodyText1"/>
          <w:rFonts w:ascii="Times New Roman" w:hAnsi="Times New Roman" w:cs="Times New Roman"/>
        </w:rPr>
        <w:t>The available remedies.</w:t>
      </w:r>
    </w:p>
    <w:p w:rsidR="0083772B" w:rsidRPr="005A2745" w:rsidRDefault="0083772B" w:rsidP="00B426C9">
      <w:pPr>
        <w:pStyle w:val="BodyText7"/>
        <w:shd w:val="clear" w:color="auto" w:fill="auto"/>
        <w:spacing w:before="0" w:after="214" w:line="360" w:lineRule="auto"/>
        <w:ind w:firstLine="0"/>
        <w:rPr>
          <w:rStyle w:val="BodyText1"/>
          <w:rFonts w:ascii="Times New Roman" w:hAnsi="Times New Roman" w:cs="Times New Roman"/>
        </w:rPr>
      </w:pPr>
      <w:r w:rsidRPr="005A2745">
        <w:rPr>
          <w:rStyle w:val="BodyText1"/>
          <w:rFonts w:ascii="Times New Roman" w:hAnsi="Times New Roman" w:cs="Times New Roman"/>
        </w:rPr>
        <w:t>At the hearing, the 2</w:t>
      </w:r>
      <w:r w:rsidRPr="005A2745">
        <w:rPr>
          <w:rStyle w:val="BodyText1"/>
          <w:rFonts w:ascii="Times New Roman" w:hAnsi="Times New Roman" w:cs="Times New Roman"/>
          <w:vertAlign w:val="superscript"/>
        </w:rPr>
        <w:t>nd</w:t>
      </w:r>
      <w:r w:rsidRPr="005A2745">
        <w:rPr>
          <w:rStyle w:val="BodyText1"/>
          <w:rFonts w:ascii="Times New Roman" w:hAnsi="Times New Roman" w:cs="Times New Roman"/>
        </w:rPr>
        <w:t xml:space="preserve"> 3</w:t>
      </w:r>
      <w:r w:rsidRPr="005A2745">
        <w:rPr>
          <w:rStyle w:val="BodyText1"/>
          <w:rFonts w:ascii="Times New Roman" w:hAnsi="Times New Roman" w:cs="Times New Roman"/>
          <w:vertAlign w:val="superscript"/>
        </w:rPr>
        <w:t>rd</w:t>
      </w:r>
      <w:r w:rsidRPr="005A2745">
        <w:rPr>
          <w:rStyle w:val="BodyText1"/>
          <w:rFonts w:ascii="Times New Roman" w:hAnsi="Times New Roman" w:cs="Times New Roman"/>
        </w:rPr>
        <w:t xml:space="preserve"> issues were abandoned and thereafter the trial judge determined the first issue in the negative. He annulled the election of the appellant and ordered fresh elections to be held. He ordered the respondents to bear the costs of the petition and granted a certificate of four </w:t>
      </w:r>
      <w:r w:rsidR="00D4511C" w:rsidRPr="005A2745">
        <w:rPr>
          <w:rStyle w:val="BodyText1"/>
          <w:rFonts w:ascii="Times New Roman" w:hAnsi="Times New Roman" w:cs="Times New Roman"/>
        </w:rPr>
        <w:t>counsels</w:t>
      </w:r>
      <w:r w:rsidRPr="005A2745">
        <w:rPr>
          <w:rStyle w:val="BodyText1"/>
          <w:rFonts w:ascii="Times New Roman" w:hAnsi="Times New Roman" w:cs="Times New Roman"/>
        </w:rPr>
        <w:t xml:space="preserve"> hence the instant appeal.</w:t>
      </w:r>
    </w:p>
    <w:p w:rsidR="00D4511C" w:rsidRPr="005A2745" w:rsidRDefault="00D4511C" w:rsidP="00B426C9">
      <w:pPr>
        <w:pStyle w:val="BodyText7"/>
        <w:shd w:val="clear" w:color="auto" w:fill="auto"/>
        <w:spacing w:before="0" w:after="214" w:line="360" w:lineRule="auto"/>
        <w:ind w:firstLine="0"/>
        <w:rPr>
          <w:rStyle w:val="BodyText1"/>
          <w:rFonts w:ascii="Times New Roman" w:hAnsi="Times New Roman" w:cs="Times New Roman"/>
        </w:rPr>
      </w:pPr>
      <w:r w:rsidRPr="005A2745">
        <w:rPr>
          <w:rStyle w:val="BodyText1"/>
          <w:rFonts w:ascii="Times New Roman" w:hAnsi="Times New Roman" w:cs="Times New Roman"/>
        </w:rPr>
        <w:t>The memorandum of appeal filed on his behalf contained 16 grounds namely:</w:t>
      </w:r>
    </w:p>
    <w:p w:rsidR="00D4511C" w:rsidRPr="005A2745" w:rsidRDefault="00D4511C"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1"/>
          <w:rFonts w:ascii="Times New Roman" w:hAnsi="Times New Roman" w:cs="Times New Roman"/>
          <w:b/>
        </w:rPr>
        <w:t xml:space="preserve">The learned trial judge erred in law and in fact when he held that it is more </w:t>
      </w:r>
      <w:r w:rsidRPr="005A2745">
        <w:rPr>
          <w:rStyle w:val="Bodytext20"/>
          <w:rFonts w:ascii="Times New Roman" w:hAnsi="Times New Roman" w:cs="Times New Roman"/>
          <w:bCs w:val="0"/>
        </w:rPr>
        <w:t>likely that the appellant never had the requisite academic qualifications at the time of his nomination disregarding and overlooking the overwhelming evidence on record to the contrary.</w:t>
      </w:r>
    </w:p>
    <w:p w:rsidR="00D4511C" w:rsidRPr="005A2745" w:rsidRDefault="005D4A6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The learned trial judge erred in law and fact when he failed to prove burden of proof that the appellant was not the  person owning both the East African Certificate of Education  and the Uganda Advanced Certificate of Education in view of the over whelming evidence adduced to the contrary.</w:t>
      </w:r>
    </w:p>
    <w:p w:rsidR="005D4A69" w:rsidRPr="005A2745" w:rsidRDefault="005D4A6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The learned trial judge erred in law and fact when he held that the appellant does not possess "O" Level Certificate.</w:t>
      </w:r>
    </w:p>
    <w:p w:rsidR="005D4A69" w:rsidRPr="005A2745" w:rsidRDefault="005D4A6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The learned trial judge erred in law and fact when he considered only the evidence </w:t>
      </w:r>
      <w:r w:rsidRPr="005A2745">
        <w:rPr>
          <w:rStyle w:val="Bodytext20"/>
          <w:rFonts w:ascii="Times New Roman" w:hAnsi="Times New Roman" w:cs="Times New Roman"/>
          <w:bCs w:val="0"/>
        </w:rPr>
        <w:lastRenderedPageBreak/>
        <w:t>of the respondent regarding the difference in the names appearing on the “O” EACE and “A” Level UACE disregarding and overlooking the cogent and reasonable explanation of the appellant on the same issue.</w:t>
      </w:r>
    </w:p>
    <w:p w:rsidR="005D4A69" w:rsidRPr="005A2745" w:rsidRDefault="00042875" w:rsidP="00B426C9">
      <w:pPr>
        <w:pStyle w:val="ListParagraph"/>
        <w:numPr>
          <w:ilvl w:val="0"/>
          <w:numId w:val="5"/>
        </w:numPr>
        <w:tabs>
          <w:tab w:val="left" w:pos="722"/>
        </w:tabs>
        <w:spacing w:after="360" w:line="360" w:lineRule="auto"/>
        <w:ind w:right="40"/>
        <w:jc w:val="both"/>
        <w:rPr>
          <w:rStyle w:val="BodyText1"/>
          <w:rFonts w:ascii="Times New Roman" w:eastAsia="Courier New" w:hAnsi="Times New Roman" w:cs="Times New Roman"/>
          <w:b/>
          <w:spacing w:val="0"/>
          <w:shd w:val="clear" w:color="auto" w:fill="auto"/>
        </w:rPr>
      </w:pPr>
      <w:r w:rsidRPr="005A2745">
        <w:rPr>
          <w:rStyle w:val="BodyText1"/>
          <w:rFonts w:ascii="Times New Roman" w:eastAsia="Courier New" w:hAnsi="Times New Roman" w:cs="Times New Roman"/>
          <w:b/>
          <w:spacing w:val="0"/>
          <w:shd w:val="clear" w:color="auto" w:fill="auto"/>
        </w:rPr>
        <w:t>The learned trial judge erred in law and fact when he held that it is likely that the appellant did not have the academic qualification at the time of his nomination on the basis of the appellant having failed to properly spell some English words of the papers he studied in Literature in English and on the basis of the appellant having failed to tell the other name of the correct nationality of Napoleon.</w:t>
      </w:r>
    </w:p>
    <w:p w:rsidR="004913EE" w:rsidRPr="005A2745" w:rsidRDefault="004913EE" w:rsidP="00B426C9">
      <w:pPr>
        <w:pStyle w:val="ListParagraph"/>
        <w:numPr>
          <w:ilvl w:val="0"/>
          <w:numId w:val="5"/>
        </w:numPr>
        <w:tabs>
          <w:tab w:val="left" w:pos="722"/>
        </w:tabs>
        <w:spacing w:after="360" w:line="360" w:lineRule="auto"/>
        <w:ind w:right="40"/>
        <w:jc w:val="both"/>
        <w:rPr>
          <w:rStyle w:val="BodyText1"/>
          <w:rFonts w:ascii="Times New Roman" w:eastAsia="Courier New" w:hAnsi="Times New Roman" w:cs="Times New Roman"/>
          <w:b/>
          <w:spacing w:val="0"/>
          <w:shd w:val="clear" w:color="auto" w:fill="auto"/>
        </w:rPr>
      </w:pPr>
      <w:r w:rsidRPr="005A2745">
        <w:rPr>
          <w:rStyle w:val="BodyText1"/>
          <w:rFonts w:ascii="Times New Roman" w:eastAsia="Courier New" w:hAnsi="Times New Roman" w:cs="Times New Roman"/>
          <w:b/>
          <w:spacing w:val="0"/>
          <w:shd w:val="clear" w:color="auto" w:fill="auto"/>
        </w:rPr>
        <w:t>The learned trial judges erred in law and fact when he took it upon himself to asses and determine the appellant’s academic and intellectual capacity and qualifications.</w:t>
      </w:r>
    </w:p>
    <w:p w:rsidR="004913EE" w:rsidRPr="005A2745" w:rsidRDefault="004913EE" w:rsidP="00B426C9">
      <w:pPr>
        <w:pStyle w:val="ListParagraph"/>
        <w:numPr>
          <w:ilvl w:val="0"/>
          <w:numId w:val="5"/>
        </w:numPr>
        <w:tabs>
          <w:tab w:val="left" w:pos="722"/>
        </w:tabs>
        <w:spacing w:after="360" w:line="360" w:lineRule="auto"/>
        <w:ind w:right="40"/>
        <w:jc w:val="both"/>
        <w:rPr>
          <w:rStyle w:val="BodyText1"/>
          <w:rFonts w:ascii="Times New Roman" w:eastAsia="Courier New" w:hAnsi="Times New Roman" w:cs="Times New Roman"/>
          <w:b/>
          <w:spacing w:val="0"/>
          <w:shd w:val="clear" w:color="auto" w:fill="auto"/>
        </w:rPr>
      </w:pPr>
      <w:r w:rsidRPr="005A2745">
        <w:rPr>
          <w:rStyle w:val="BodyText1"/>
          <w:rFonts w:ascii="Times New Roman" w:eastAsia="Courier New" w:hAnsi="Times New Roman" w:cs="Times New Roman"/>
          <w:b/>
          <w:spacing w:val="0"/>
          <w:shd w:val="clear" w:color="auto" w:fill="auto"/>
        </w:rPr>
        <w:t>The learned trial judge erred in law and fact when he held that the appellant was 12 years old when he sat for his “O” level examinations in 1978 totally overlooking and failing to consider at the appellant’s testimony that he was born in October 1962 and not 1965 as erroneously re</w:t>
      </w:r>
      <w:r w:rsidR="006C7B30" w:rsidRPr="005A2745">
        <w:rPr>
          <w:rStyle w:val="BodyText1"/>
          <w:rFonts w:ascii="Times New Roman" w:eastAsia="Courier New" w:hAnsi="Times New Roman" w:cs="Times New Roman"/>
          <w:b/>
          <w:spacing w:val="0"/>
          <w:shd w:val="clear" w:color="auto" w:fill="auto"/>
        </w:rPr>
        <w:t>corded by the Election Commission.</w:t>
      </w:r>
    </w:p>
    <w:p w:rsidR="006C7B30" w:rsidRPr="005A2745" w:rsidRDefault="006C7B30" w:rsidP="00B426C9">
      <w:pPr>
        <w:pStyle w:val="ListParagraph"/>
        <w:numPr>
          <w:ilvl w:val="0"/>
          <w:numId w:val="5"/>
        </w:numPr>
        <w:tabs>
          <w:tab w:val="left" w:pos="722"/>
        </w:tabs>
        <w:spacing w:after="360" w:line="360" w:lineRule="auto"/>
        <w:ind w:right="40"/>
        <w:jc w:val="both"/>
        <w:rPr>
          <w:rStyle w:val="BodyText1"/>
          <w:rFonts w:ascii="Times New Roman" w:eastAsia="Courier New" w:hAnsi="Times New Roman" w:cs="Times New Roman"/>
          <w:b/>
          <w:spacing w:val="0"/>
          <w:shd w:val="clear" w:color="auto" w:fill="auto"/>
        </w:rPr>
      </w:pPr>
      <w:r w:rsidRPr="005A2745">
        <w:rPr>
          <w:rStyle w:val="BodyText1"/>
          <w:rFonts w:ascii="Times New Roman" w:eastAsia="Courier New" w:hAnsi="Times New Roman" w:cs="Times New Roman"/>
          <w:b/>
          <w:spacing w:val="0"/>
          <w:shd w:val="clear" w:color="auto" w:fill="auto"/>
        </w:rPr>
        <w:t xml:space="preserve">The learned trial erred in law and fact when he failed to consider the unchallenged evidence of Mr. </w:t>
      </w:r>
      <w:proofErr w:type="spellStart"/>
      <w:r w:rsidRPr="005A2745">
        <w:rPr>
          <w:rStyle w:val="BodyText1"/>
          <w:rFonts w:ascii="Times New Roman" w:eastAsia="Courier New" w:hAnsi="Times New Roman" w:cs="Times New Roman"/>
          <w:b/>
          <w:spacing w:val="0"/>
          <w:shd w:val="clear" w:color="auto" w:fill="auto"/>
        </w:rPr>
        <w:t>Remegio</w:t>
      </w:r>
      <w:proofErr w:type="spellEnd"/>
      <w:r w:rsidRPr="005A2745">
        <w:rPr>
          <w:rStyle w:val="BodyText1"/>
          <w:rFonts w:ascii="Times New Roman" w:eastAsia="Courier New" w:hAnsi="Times New Roman" w:cs="Times New Roman"/>
          <w:b/>
          <w:spacing w:val="0"/>
          <w:shd w:val="clear" w:color="auto" w:fill="auto"/>
        </w:rPr>
        <w:t xml:space="preserve"> </w:t>
      </w:r>
      <w:proofErr w:type="spellStart"/>
      <w:r w:rsidRPr="005A2745">
        <w:rPr>
          <w:rStyle w:val="BodyText1"/>
          <w:rFonts w:ascii="Times New Roman" w:eastAsia="Courier New" w:hAnsi="Times New Roman" w:cs="Times New Roman"/>
          <w:b/>
          <w:spacing w:val="0"/>
          <w:shd w:val="clear" w:color="auto" w:fill="auto"/>
        </w:rPr>
        <w:t>Kayanja</w:t>
      </w:r>
      <w:proofErr w:type="spellEnd"/>
      <w:r w:rsidRPr="005A2745">
        <w:rPr>
          <w:rStyle w:val="BodyText1"/>
          <w:rFonts w:ascii="Times New Roman" w:eastAsia="Courier New" w:hAnsi="Times New Roman" w:cs="Times New Roman"/>
          <w:b/>
          <w:spacing w:val="0"/>
          <w:shd w:val="clear" w:color="auto" w:fill="auto"/>
        </w:rPr>
        <w:t xml:space="preserve"> stating how the appellant was promoted from P.2 to skipping over P.3 in his primary and thereby explaining how he came to sit for his “O” level examination at a tender age of 16 years.</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The learned trial judge erred in law and in fact when he considered and believed the doubtful evidence of Detective sergeant Collin </w:t>
      </w:r>
      <w:proofErr w:type="spellStart"/>
      <w:r w:rsidRPr="005A2745">
        <w:rPr>
          <w:rStyle w:val="Bodytext20"/>
          <w:rFonts w:ascii="Times New Roman" w:hAnsi="Times New Roman" w:cs="Times New Roman"/>
          <w:bCs w:val="0"/>
        </w:rPr>
        <w:t>Karugaba</w:t>
      </w:r>
      <w:proofErr w:type="spellEnd"/>
      <w:r w:rsidRPr="005A2745">
        <w:rPr>
          <w:rStyle w:val="Bodytext20"/>
          <w:rFonts w:ascii="Times New Roman" w:hAnsi="Times New Roman" w:cs="Times New Roman"/>
          <w:bCs w:val="0"/>
        </w:rPr>
        <w:t xml:space="preserve"> only regarding the manipulation of  records at </w:t>
      </w:r>
      <w:proofErr w:type="spellStart"/>
      <w:r w:rsidRPr="005A2745">
        <w:rPr>
          <w:rStyle w:val="Bodytext20"/>
          <w:rFonts w:ascii="Times New Roman" w:hAnsi="Times New Roman" w:cs="Times New Roman"/>
          <w:bCs w:val="0"/>
        </w:rPr>
        <w:t>Masaka</w:t>
      </w:r>
      <w:proofErr w:type="spellEnd"/>
      <w:r w:rsidRPr="005A2745">
        <w:rPr>
          <w:rStyle w:val="Bodytext20"/>
          <w:rFonts w:ascii="Times New Roman" w:hAnsi="Times New Roman" w:cs="Times New Roman"/>
          <w:bCs w:val="0"/>
        </w:rPr>
        <w:t xml:space="preserve"> Secondary School disregarding and overlooking entirely the more professionally investigated report by a ,senior CID officer as per exhibit P.12</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The learned trial judge erred in law and fact when he held that </w:t>
      </w:r>
      <w:proofErr w:type="spellStart"/>
      <w:r w:rsidRPr="005A2745">
        <w:rPr>
          <w:rStyle w:val="Bodytext20"/>
          <w:rFonts w:ascii="Times New Roman" w:hAnsi="Times New Roman" w:cs="Times New Roman"/>
          <w:bCs w:val="0"/>
        </w:rPr>
        <w:t>Kassaga</w:t>
      </w:r>
      <w:proofErr w:type="spellEnd"/>
      <w:r w:rsidRPr="005A2745">
        <w:rPr>
          <w:rStyle w:val="Bodytext20"/>
          <w:rFonts w:ascii="Times New Roman" w:hAnsi="Times New Roman" w:cs="Times New Roman"/>
          <w:bCs w:val="0"/>
        </w:rPr>
        <w:t xml:space="preserve"> </w:t>
      </w:r>
      <w:r w:rsidRPr="005A2745">
        <w:rPr>
          <w:rStyle w:val="Bodytext2Spacing1pt"/>
          <w:rFonts w:ascii="Times New Roman" w:hAnsi="Times New Roman" w:cs="Times New Roman"/>
          <w:bCs w:val="0"/>
        </w:rPr>
        <w:t>Safi</w:t>
      </w:r>
      <w:r w:rsidRPr="005A2745">
        <w:rPr>
          <w:rStyle w:val="Bodytext20"/>
          <w:rFonts w:ascii="Times New Roman" w:hAnsi="Times New Roman" w:cs="Times New Roman"/>
          <w:bCs w:val="0"/>
        </w:rPr>
        <w:t xml:space="preserve"> </w:t>
      </w:r>
      <w:proofErr w:type="spellStart"/>
      <w:r w:rsidRPr="005A2745">
        <w:rPr>
          <w:rStyle w:val="Bodytext20"/>
          <w:rFonts w:ascii="Times New Roman" w:hAnsi="Times New Roman" w:cs="Times New Roman"/>
          <w:bCs w:val="0"/>
        </w:rPr>
        <w:t>Kiyimba's</w:t>
      </w:r>
      <w:proofErr w:type="spellEnd"/>
      <w:r w:rsidRPr="005A2745">
        <w:rPr>
          <w:rStyle w:val="Bodytext20"/>
          <w:rFonts w:ascii="Times New Roman" w:hAnsi="Times New Roman" w:cs="Times New Roman"/>
          <w:bCs w:val="0"/>
        </w:rPr>
        <w:t xml:space="preserve"> evidence stood unchallenged thereby coming to a wiping conclusion</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The learned trial judge erred in law and fact when he decided not to believe the evidence of Immaculate </w:t>
      </w:r>
      <w:proofErr w:type="spellStart"/>
      <w:r w:rsidRPr="005A2745">
        <w:rPr>
          <w:rStyle w:val="Bodytext20"/>
          <w:rFonts w:ascii="Times New Roman" w:hAnsi="Times New Roman" w:cs="Times New Roman"/>
          <w:bCs w:val="0"/>
        </w:rPr>
        <w:t>Namitala</w:t>
      </w:r>
      <w:proofErr w:type="spellEnd"/>
      <w:r w:rsidRPr="005A2745">
        <w:rPr>
          <w:rStyle w:val="Bodytext20"/>
          <w:rFonts w:ascii="Times New Roman" w:hAnsi="Times New Roman" w:cs="Times New Roman"/>
          <w:bCs w:val="0"/>
        </w:rPr>
        <w:t xml:space="preserve"> simply because he had doubts about the appellants having sat for </w:t>
      </w:r>
      <w:proofErr w:type="gramStart"/>
      <w:r w:rsidRPr="005A2745">
        <w:rPr>
          <w:rStyle w:val="Bodytext20"/>
          <w:rFonts w:ascii="Times New Roman" w:hAnsi="Times New Roman" w:cs="Times New Roman"/>
          <w:bCs w:val="0"/>
        </w:rPr>
        <w:t>A</w:t>
      </w:r>
      <w:proofErr w:type="gramEnd"/>
      <w:r w:rsidRPr="005A2745">
        <w:rPr>
          <w:rStyle w:val="Bodytext20"/>
          <w:rFonts w:ascii="Times New Roman" w:hAnsi="Times New Roman" w:cs="Times New Roman"/>
          <w:bCs w:val="0"/>
        </w:rPr>
        <w:t xml:space="preserve"> level examination in 1982.</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The learned trial judge erred in law and fact when he referred to the renovations of the epitaph on the grave of the appellant's father as manipulation by the appellate without considering at all the appellant's explanation in this respect.</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lastRenderedPageBreak/>
        <w:t xml:space="preserve">The learned trial judge erred in law and in fact when he stated that the appellant had apparently bribed UNEB, police and </w:t>
      </w:r>
      <w:proofErr w:type="spellStart"/>
      <w:r w:rsidRPr="005A2745">
        <w:rPr>
          <w:rStyle w:val="Bodytext20"/>
          <w:rFonts w:ascii="Times New Roman" w:hAnsi="Times New Roman" w:cs="Times New Roman"/>
          <w:bCs w:val="0"/>
        </w:rPr>
        <w:t>Masaka</w:t>
      </w:r>
      <w:proofErr w:type="spellEnd"/>
      <w:r w:rsidRPr="005A2745">
        <w:rPr>
          <w:rStyle w:val="Bodytext20"/>
          <w:rFonts w:ascii="Times New Roman" w:hAnsi="Times New Roman" w:cs="Times New Roman"/>
          <w:bCs w:val="0"/>
        </w:rPr>
        <w:t xml:space="preserve"> Secondary School officials to falsely manipulate the school records in his </w:t>
      </w:r>
      <w:proofErr w:type="spellStart"/>
      <w:r w:rsidRPr="005A2745">
        <w:rPr>
          <w:rStyle w:val="Bodytext20"/>
          <w:rFonts w:ascii="Times New Roman" w:hAnsi="Times New Roman" w:cs="Times New Roman"/>
          <w:bCs w:val="0"/>
        </w:rPr>
        <w:t>favour</w:t>
      </w:r>
      <w:proofErr w:type="spellEnd"/>
      <w:r w:rsidRPr="005A2745">
        <w:rPr>
          <w:rStyle w:val="Bodytext20"/>
          <w:rFonts w:ascii="Times New Roman" w:hAnsi="Times New Roman" w:cs="Times New Roman"/>
          <w:bCs w:val="0"/>
        </w:rPr>
        <w:t xml:space="preserve"> without evidence.</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The learned trial judge erred in law and in fact when he called the appellant’s witness Mr. </w:t>
      </w:r>
      <w:proofErr w:type="spellStart"/>
      <w:r w:rsidRPr="005A2745">
        <w:rPr>
          <w:rStyle w:val="Bodytext20"/>
          <w:rFonts w:ascii="Times New Roman" w:hAnsi="Times New Roman" w:cs="Times New Roman"/>
          <w:bCs w:val="0"/>
        </w:rPr>
        <w:t>Gelasio</w:t>
      </w:r>
      <w:proofErr w:type="spellEnd"/>
      <w:r w:rsidRPr="005A2745">
        <w:rPr>
          <w:rStyle w:val="Bodytext20"/>
          <w:rFonts w:ascii="Times New Roman" w:hAnsi="Times New Roman" w:cs="Times New Roman"/>
          <w:bCs w:val="0"/>
        </w:rPr>
        <w:t xml:space="preserve"> </w:t>
      </w:r>
      <w:proofErr w:type="spellStart"/>
      <w:r w:rsidRPr="005A2745">
        <w:rPr>
          <w:rStyle w:val="Bodytext20"/>
          <w:rFonts w:ascii="Times New Roman" w:hAnsi="Times New Roman" w:cs="Times New Roman"/>
          <w:bCs w:val="0"/>
        </w:rPr>
        <w:t>Kallika</w:t>
      </w:r>
      <w:proofErr w:type="spellEnd"/>
      <w:r w:rsidRPr="005A2745">
        <w:rPr>
          <w:rStyle w:val="Bodytext20"/>
          <w:rFonts w:ascii="Times New Roman" w:hAnsi="Times New Roman" w:cs="Times New Roman"/>
          <w:bCs w:val="0"/>
        </w:rPr>
        <w:t xml:space="preserve"> a liar.</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The learned trial erred in law and in fact when he failed to properly consider and fairly evaluate all the evidence for both the appellant and the respondent before making his considerations.</w:t>
      </w:r>
    </w:p>
    <w:p w:rsidR="009A3209" w:rsidRPr="005A2745" w:rsidRDefault="009A3209" w:rsidP="00B426C9">
      <w:pPr>
        <w:pStyle w:val="ListParagraph"/>
        <w:numPr>
          <w:ilvl w:val="0"/>
          <w:numId w:val="5"/>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The learned trial judge erred in law and in fact when he awarded costs to the respondent with a certificate of four (4) counsels.</w:t>
      </w:r>
    </w:p>
    <w:p w:rsidR="009A3209" w:rsidRPr="005A2745" w:rsidRDefault="009A3209" w:rsidP="00B426C9">
      <w:pPr>
        <w:tabs>
          <w:tab w:val="left" w:pos="722"/>
        </w:tabs>
        <w:spacing w:after="360" w:line="360" w:lineRule="auto"/>
        <w:ind w:left="360" w:right="40"/>
        <w:jc w:val="both"/>
        <w:rPr>
          <w:rStyle w:val="BodyText1"/>
          <w:rFonts w:ascii="Times New Roman" w:eastAsia="Courier New" w:hAnsi="Times New Roman" w:cs="Times New Roman"/>
          <w:spacing w:val="0"/>
          <w:shd w:val="clear" w:color="auto" w:fill="auto"/>
        </w:rPr>
      </w:pPr>
      <w:r w:rsidRPr="005A2745">
        <w:rPr>
          <w:rStyle w:val="BodyText1"/>
          <w:rFonts w:ascii="Times New Roman" w:eastAsia="Courier New" w:hAnsi="Times New Roman" w:cs="Times New Roman"/>
          <w:spacing w:val="0"/>
          <w:shd w:val="clear" w:color="auto" w:fill="auto"/>
        </w:rPr>
        <w:t>The following prayers were proposed:</w:t>
      </w:r>
    </w:p>
    <w:p w:rsidR="003306AF" w:rsidRPr="005A2745" w:rsidRDefault="003306AF" w:rsidP="00B426C9">
      <w:pPr>
        <w:pStyle w:val="ListParagraph"/>
        <w:numPr>
          <w:ilvl w:val="0"/>
          <w:numId w:val="6"/>
        </w:numPr>
        <w:tabs>
          <w:tab w:val="left" w:pos="722"/>
        </w:tabs>
        <w:spacing w:after="360" w:line="360" w:lineRule="auto"/>
        <w:ind w:right="40"/>
        <w:jc w:val="both"/>
        <w:rPr>
          <w:rStyle w:val="BodyText1"/>
          <w:rFonts w:ascii="Times New Roman" w:eastAsia="Courier New" w:hAnsi="Times New Roman" w:cs="Times New Roman"/>
          <w:spacing w:val="0"/>
          <w:shd w:val="clear" w:color="auto" w:fill="auto"/>
        </w:rPr>
      </w:pPr>
      <w:r w:rsidRPr="005A2745">
        <w:rPr>
          <w:rStyle w:val="BodyText1"/>
          <w:rFonts w:ascii="Times New Roman" w:hAnsi="Times New Roman" w:cs="Times New Roman"/>
        </w:rPr>
        <w:t>That the appeal be allowed.</w:t>
      </w:r>
    </w:p>
    <w:p w:rsidR="003306AF" w:rsidRPr="005A2745" w:rsidRDefault="003306AF" w:rsidP="00B426C9">
      <w:pPr>
        <w:pStyle w:val="ListParagraph"/>
        <w:numPr>
          <w:ilvl w:val="0"/>
          <w:numId w:val="6"/>
        </w:numPr>
        <w:tabs>
          <w:tab w:val="left" w:pos="722"/>
        </w:tabs>
        <w:spacing w:after="360" w:line="360" w:lineRule="auto"/>
        <w:ind w:right="40"/>
        <w:jc w:val="both"/>
        <w:rPr>
          <w:rStyle w:val="BodyText1"/>
          <w:rFonts w:ascii="Times New Roman" w:eastAsia="Courier New" w:hAnsi="Times New Roman" w:cs="Times New Roman"/>
          <w:spacing w:val="0"/>
          <w:shd w:val="clear" w:color="auto" w:fill="auto"/>
        </w:rPr>
      </w:pPr>
      <w:r w:rsidRPr="005A2745">
        <w:rPr>
          <w:rStyle w:val="BodyText1"/>
          <w:rFonts w:ascii="Times New Roman" w:hAnsi="Times New Roman" w:cs="Times New Roman"/>
        </w:rPr>
        <w:t>The judgment and orders of the lower court be set aside.</w:t>
      </w:r>
    </w:p>
    <w:p w:rsidR="003306AF" w:rsidRPr="005A2745" w:rsidRDefault="003306AF" w:rsidP="00B426C9">
      <w:pPr>
        <w:pStyle w:val="ListParagraph"/>
        <w:numPr>
          <w:ilvl w:val="0"/>
          <w:numId w:val="6"/>
        </w:numPr>
        <w:tabs>
          <w:tab w:val="left" w:pos="722"/>
        </w:tabs>
        <w:spacing w:after="360" w:line="360" w:lineRule="auto"/>
        <w:ind w:right="40"/>
        <w:jc w:val="both"/>
        <w:rPr>
          <w:rFonts w:ascii="Times New Roman" w:hAnsi="Times New Roman" w:cs="Times New Roman"/>
        </w:rPr>
      </w:pPr>
      <w:r w:rsidRPr="005A2745">
        <w:rPr>
          <w:rStyle w:val="BodyText1"/>
          <w:rFonts w:ascii="Times New Roman" w:hAnsi="Times New Roman" w:cs="Times New Roman"/>
        </w:rPr>
        <w:t xml:space="preserve">The appellant be declared the lawfully elected Member of </w:t>
      </w:r>
      <w:proofErr w:type="gramStart"/>
      <w:r w:rsidRPr="005A2745">
        <w:rPr>
          <w:rStyle w:val="BodyText1"/>
          <w:rFonts w:ascii="Times New Roman" w:hAnsi="Times New Roman" w:cs="Times New Roman"/>
        </w:rPr>
        <w:t>parliament</w:t>
      </w:r>
      <w:proofErr w:type="gramEnd"/>
      <w:r w:rsidRPr="005A2745">
        <w:rPr>
          <w:rStyle w:val="BodyText1"/>
          <w:rFonts w:ascii="Times New Roman" w:hAnsi="Times New Roman" w:cs="Times New Roman"/>
        </w:rPr>
        <w:t xml:space="preserve"> for </w:t>
      </w:r>
      <w:proofErr w:type="spellStart"/>
      <w:r w:rsidRPr="005A2745">
        <w:rPr>
          <w:rStyle w:val="BodyText1"/>
          <w:rFonts w:ascii="Times New Roman" w:hAnsi="Times New Roman" w:cs="Times New Roman"/>
        </w:rPr>
        <w:t>Kalungu</w:t>
      </w:r>
      <w:proofErr w:type="spellEnd"/>
      <w:r w:rsidRPr="005A2745">
        <w:rPr>
          <w:rStyle w:val="BodyText1"/>
          <w:rFonts w:ascii="Times New Roman" w:hAnsi="Times New Roman" w:cs="Times New Roman"/>
        </w:rPr>
        <w:t xml:space="preserve"> East Constituency.</w:t>
      </w:r>
    </w:p>
    <w:p w:rsidR="003306AF" w:rsidRPr="005A2745" w:rsidRDefault="003306AF" w:rsidP="00B426C9">
      <w:pPr>
        <w:pStyle w:val="ListParagraph"/>
        <w:numPr>
          <w:ilvl w:val="0"/>
          <w:numId w:val="6"/>
        </w:numPr>
        <w:tabs>
          <w:tab w:val="left" w:pos="722"/>
        </w:tabs>
        <w:spacing w:after="360" w:line="360" w:lineRule="auto"/>
        <w:ind w:right="40"/>
        <w:jc w:val="both"/>
        <w:rPr>
          <w:rStyle w:val="BodyText1"/>
          <w:rFonts w:ascii="Times New Roman" w:eastAsia="Courier New" w:hAnsi="Times New Roman" w:cs="Times New Roman"/>
          <w:spacing w:val="0"/>
          <w:shd w:val="clear" w:color="auto" w:fill="auto"/>
        </w:rPr>
      </w:pPr>
      <w:r w:rsidRPr="005A2745">
        <w:rPr>
          <w:rStyle w:val="BodyText1"/>
          <w:rFonts w:ascii="Times New Roman" w:hAnsi="Times New Roman" w:cs="Times New Roman"/>
        </w:rPr>
        <w:t>Costs of this appeal and, costs in the court below.</w:t>
      </w:r>
    </w:p>
    <w:p w:rsidR="003306AF" w:rsidRPr="005A2745" w:rsidRDefault="003306AF" w:rsidP="00B426C9">
      <w:pPr>
        <w:pStyle w:val="BodyText7"/>
        <w:shd w:val="clear" w:color="auto" w:fill="auto"/>
        <w:spacing w:before="0" w:after="0" w:line="360" w:lineRule="auto"/>
        <w:ind w:right="60" w:firstLine="0"/>
        <w:rPr>
          <w:rFonts w:ascii="Times New Roman" w:hAnsi="Times New Roman" w:cs="Times New Roman"/>
          <w:sz w:val="24"/>
          <w:szCs w:val="24"/>
        </w:rPr>
      </w:pPr>
      <w:r w:rsidRPr="005A2745">
        <w:rPr>
          <w:rStyle w:val="BodyText1"/>
          <w:rFonts w:ascii="Times New Roman" w:hAnsi="Times New Roman" w:cs="Times New Roman"/>
        </w:rPr>
        <w:t xml:space="preserve">I must state at once that the above memorandum of appeal offended the provisions of </w:t>
      </w:r>
      <w:r w:rsidRPr="005A2745">
        <w:rPr>
          <w:rStyle w:val="BodytextBold"/>
          <w:rFonts w:ascii="Times New Roman" w:hAnsi="Times New Roman" w:cs="Times New Roman"/>
        </w:rPr>
        <w:t>rule 86(1)</w:t>
      </w:r>
      <w:r w:rsidRPr="005A2745">
        <w:rPr>
          <w:rStyle w:val="BodyText1"/>
          <w:rFonts w:ascii="Times New Roman" w:hAnsi="Times New Roman" w:cs="Times New Roman"/>
        </w:rPr>
        <w:t xml:space="preserve"> of the Rule of this court. The said rule requires the memorandum to state concisely without argument the grounds of objection to the decision appealed against.</w:t>
      </w:r>
    </w:p>
    <w:p w:rsidR="003306AF" w:rsidRPr="005A2745" w:rsidRDefault="003306AF" w:rsidP="00B426C9">
      <w:pPr>
        <w:tabs>
          <w:tab w:val="left" w:pos="722"/>
        </w:tabs>
        <w:spacing w:after="360" w:line="360" w:lineRule="auto"/>
        <w:ind w:right="40"/>
        <w:jc w:val="both"/>
        <w:rPr>
          <w:rStyle w:val="BodyText1"/>
          <w:rFonts w:ascii="Times New Roman" w:hAnsi="Times New Roman" w:cs="Times New Roman"/>
        </w:rPr>
      </w:pPr>
      <w:r w:rsidRPr="005A2745">
        <w:rPr>
          <w:rStyle w:val="BodyText1"/>
          <w:rFonts w:ascii="Times New Roman" w:hAnsi="Times New Roman" w:cs="Times New Roman"/>
        </w:rPr>
        <w:t>However, on 10</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November 2006 the parties appeared before the Registrar of this Court and agreed that the grounds be reduced it into four issues. These issues were reproduced in the respondent's legal arguments filed on 01/12/06. The issues are the following:</w:t>
      </w:r>
    </w:p>
    <w:p w:rsidR="003306AF" w:rsidRPr="005A2745" w:rsidRDefault="003306AF" w:rsidP="00B426C9">
      <w:pPr>
        <w:numPr>
          <w:ilvl w:val="0"/>
          <w:numId w:val="8"/>
        </w:numPr>
        <w:tabs>
          <w:tab w:val="left" w:pos="702"/>
        </w:tabs>
        <w:spacing w:after="176" w:line="360" w:lineRule="auto"/>
        <w:ind w:right="60"/>
        <w:rPr>
          <w:rStyle w:val="Bodytext20"/>
          <w:rFonts w:ascii="Times New Roman" w:hAnsi="Times New Roman" w:cs="Times New Roman"/>
          <w:bCs w:val="0"/>
        </w:rPr>
      </w:pPr>
      <w:r w:rsidRPr="005A2745">
        <w:rPr>
          <w:rStyle w:val="Bodytext20"/>
          <w:rFonts w:ascii="Times New Roman" w:hAnsi="Times New Roman" w:cs="Times New Roman"/>
          <w:bCs w:val="0"/>
        </w:rPr>
        <w:t>Whether or not the academic qualification (“ O” Level and 'A' Level Certificates ) exhibited on record as a basis of the nomination and election of the appellant belong to the appellant</w:t>
      </w:r>
    </w:p>
    <w:p w:rsidR="003306AF" w:rsidRPr="005A2745" w:rsidRDefault="003306AF" w:rsidP="00B426C9">
      <w:pPr>
        <w:pStyle w:val="ListParagraph"/>
        <w:numPr>
          <w:ilvl w:val="0"/>
          <w:numId w:val="8"/>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Whether or not the trial judge evaluated the evidence properly led before court.</w:t>
      </w:r>
    </w:p>
    <w:p w:rsidR="003306AF" w:rsidRPr="005A2745" w:rsidRDefault="003306AF" w:rsidP="00B426C9">
      <w:pPr>
        <w:pStyle w:val="ListParagraph"/>
        <w:numPr>
          <w:ilvl w:val="0"/>
          <w:numId w:val="8"/>
        </w:numPr>
        <w:tabs>
          <w:tab w:val="left" w:pos="722"/>
        </w:tabs>
        <w:spacing w:after="360" w:line="360" w:lineRule="auto"/>
        <w:ind w:right="40"/>
        <w:jc w:val="both"/>
        <w:rPr>
          <w:rStyle w:val="Bodytext20"/>
          <w:rFonts w:ascii="Times New Roman" w:eastAsia="Courier New" w:hAnsi="Times New Roman" w:cs="Times New Roman"/>
          <w:bCs w:val="0"/>
        </w:rPr>
      </w:pPr>
      <w:r w:rsidRPr="005A2745">
        <w:rPr>
          <w:rStyle w:val="Bodytext20"/>
          <w:rFonts w:ascii="Times New Roman" w:hAnsi="Times New Roman" w:cs="Times New Roman"/>
          <w:bCs w:val="0"/>
        </w:rPr>
        <w:t xml:space="preserve">Whether or not the award of costs with the Certificate for 4 </w:t>
      </w:r>
      <w:proofErr w:type="gramStart"/>
      <w:r w:rsidRPr="005A2745">
        <w:rPr>
          <w:rStyle w:val="Bodytext20"/>
          <w:rFonts w:ascii="Times New Roman" w:hAnsi="Times New Roman" w:cs="Times New Roman"/>
          <w:bCs w:val="0"/>
        </w:rPr>
        <w:t>counsel</w:t>
      </w:r>
      <w:proofErr w:type="gramEnd"/>
      <w:r w:rsidRPr="005A2745">
        <w:rPr>
          <w:rStyle w:val="Bodytext20"/>
          <w:rFonts w:ascii="Times New Roman" w:hAnsi="Times New Roman" w:cs="Times New Roman"/>
          <w:bCs w:val="0"/>
        </w:rPr>
        <w:t xml:space="preserve"> was erroneous.</w:t>
      </w:r>
    </w:p>
    <w:p w:rsidR="003306AF" w:rsidRPr="005A2745" w:rsidRDefault="003306AF" w:rsidP="00B426C9">
      <w:pPr>
        <w:pStyle w:val="ListParagraph"/>
        <w:numPr>
          <w:ilvl w:val="0"/>
          <w:numId w:val="8"/>
        </w:numPr>
        <w:tabs>
          <w:tab w:val="left" w:pos="722"/>
        </w:tabs>
        <w:spacing w:after="360" w:line="360" w:lineRule="auto"/>
        <w:ind w:right="40"/>
        <w:jc w:val="both"/>
        <w:rPr>
          <w:rStyle w:val="Bodytext20"/>
          <w:rFonts w:ascii="Times New Roman" w:eastAsia="Courier New" w:hAnsi="Times New Roman" w:cs="Times New Roman"/>
          <w:b w:val="0"/>
          <w:bCs w:val="0"/>
        </w:rPr>
      </w:pPr>
      <w:r w:rsidRPr="005A2745">
        <w:rPr>
          <w:rStyle w:val="Bodytext20"/>
          <w:rFonts w:ascii="Times New Roman" w:hAnsi="Times New Roman" w:cs="Times New Roman"/>
          <w:bCs w:val="0"/>
        </w:rPr>
        <w:lastRenderedPageBreak/>
        <w:t>Consequential remedies</w:t>
      </w:r>
      <w:r w:rsidRPr="005A2745">
        <w:rPr>
          <w:rStyle w:val="Bodytext20"/>
          <w:rFonts w:ascii="Times New Roman" w:hAnsi="Times New Roman" w:cs="Times New Roman"/>
          <w:b w:val="0"/>
          <w:bCs w:val="0"/>
        </w:rPr>
        <w:t>.</w:t>
      </w:r>
    </w:p>
    <w:p w:rsidR="003306AF" w:rsidRPr="005A2745" w:rsidRDefault="003306AF" w:rsidP="00B426C9">
      <w:pPr>
        <w:tabs>
          <w:tab w:val="left" w:pos="722"/>
        </w:tabs>
        <w:spacing w:after="360" w:line="360" w:lineRule="auto"/>
        <w:ind w:right="40"/>
        <w:jc w:val="both"/>
        <w:rPr>
          <w:rStyle w:val="BodyText1"/>
          <w:rFonts w:ascii="Times New Roman" w:eastAsia="Courier New" w:hAnsi="Times New Roman" w:cs="Times New Roman"/>
          <w:spacing w:val="0"/>
          <w:shd w:val="clear" w:color="auto" w:fill="auto"/>
        </w:rPr>
      </w:pPr>
      <w:r w:rsidRPr="005A2745">
        <w:rPr>
          <w:rStyle w:val="BodyText1"/>
          <w:rFonts w:ascii="Times New Roman" w:eastAsia="Courier New" w:hAnsi="Times New Roman" w:cs="Times New Roman"/>
          <w:spacing w:val="0"/>
          <w:shd w:val="clear" w:color="auto" w:fill="auto"/>
        </w:rPr>
        <w:t>I shall use the above issues to determine the appeal.</w:t>
      </w:r>
    </w:p>
    <w:p w:rsidR="003306AF" w:rsidRPr="005A2745" w:rsidRDefault="003306AF" w:rsidP="00B426C9">
      <w:pPr>
        <w:tabs>
          <w:tab w:val="left" w:pos="722"/>
        </w:tabs>
        <w:spacing w:after="360" w:line="360" w:lineRule="auto"/>
        <w:ind w:right="40"/>
        <w:jc w:val="both"/>
        <w:rPr>
          <w:rStyle w:val="BodyText1"/>
          <w:rFonts w:ascii="Times New Roman" w:hAnsi="Times New Roman" w:cs="Times New Roman"/>
        </w:rPr>
      </w:pPr>
      <w:r w:rsidRPr="005A2745">
        <w:rPr>
          <w:rStyle w:val="BodyText1"/>
          <w:rFonts w:ascii="Times New Roman" w:hAnsi="Times New Roman" w:cs="Times New Roman"/>
        </w:rPr>
        <w:t xml:space="preserve">When the appeal came before us Mr. Joseph </w:t>
      </w:r>
      <w:proofErr w:type="spellStart"/>
      <w:r w:rsidRPr="005A2745">
        <w:rPr>
          <w:rStyle w:val="BodyText1"/>
          <w:rFonts w:ascii="Times New Roman" w:hAnsi="Times New Roman" w:cs="Times New Roman"/>
        </w:rPr>
        <w:t>Balikudembe</w:t>
      </w:r>
      <w:proofErr w:type="spellEnd"/>
      <w:r w:rsidRPr="005A2745">
        <w:rPr>
          <w:rStyle w:val="BodyText1"/>
          <w:rFonts w:ascii="Times New Roman" w:hAnsi="Times New Roman" w:cs="Times New Roman"/>
        </w:rPr>
        <w:t xml:space="preserve"> assisted by Francis</w:t>
      </w:r>
      <w:r w:rsidRPr="005A2745">
        <w:rPr>
          <w:rFonts w:ascii="Times New Roman" w:hAnsi="Times New Roman" w:cs="Times New Roman"/>
        </w:rPr>
        <w:t xml:space="preserve"> </w:t>
      </w:r>
      <w:proofErr w:type="spellStart"/>
      <w:r w:rsidRPr="005A2745">
        <w:rPr>
          <w:rStyle w:val="BodyText1"/>
          <w:rFonts w:ascii="Times New Roman" w:hAnsi="Times New Roman" w:cs="Times New Roman"/>
        </w:rPr>
        <w:t>Katabalwa</w:t>
      </w:r>
      <w:proofErr w:type="spellEnd"/>
      <w:r w:rsidRPr="005A2745">
        <w:rPr>
          <w:rStyle w:val="BodyText1"/>
          <w:rFonts w:ascii="Times New Roman" w:hAnsi="Times New Roman" w:cs="Times New Roman"/>
        </w:rPr>
        <w:t xml:space="preserve"> represented the appellant while Messer's Hassan </w:t>
      </w:r>
      <w:proofErr w:type="spellStart"/>
      <w:r w:rsidRPr="005A2745">
        <w:rPr>
          <w:rStyle w:val="BodyText1"/>
          <w:rFonts w:ascii="Times New Roman" w:hAnsi="Times New Roman" w:cs="Times New Roman"/>
        </w:rPr>
        <w:t>Kamba</w:t>
      </w:r>
      <w:proofErr w:type="spellEnd"/>
      <w:r w:rsidRPr="005A2745">
        <w:rPr>
          <w:rStyle w:val="BodyText1"/>
          <w:rFonts w:ascii="Times New Roman" w:hAnsi="Times New Roman" w:cs="Times New Roman"/>
        </w:rPr>
        <w:t xml:space="preserve">, Justine </w:t>
      </w:r>
      <w:proofErr w:type="spellStart"/>
      <w:r w:rsidRPr="005A2745">
        <w:rPr>
          <w:rStyle w:val="BodyText1"/>
          <w:rFonts w:ascii="Times New Roman" w:hAnsi="Times New Roman" w:cs="Times New Roman"/>
        </w:rPr>
        <w:t>Semuyaba</w:t>
      </w:r>
      <w:proofErr w:type="spellEnd"/>
      <w:r w:rsidRPr="005A2745">
        <w:rPr>
          <w:rStyle w:val="BodyText1"/>
          <w:rFonts w:ascii="Times New Roman" w:hAnsi="Times New Roman" w:cs="Times New Roman"/>
        </w:rPr>
        <w:t xml:space="preserve"> and Ambrose </w:t>
      </w:r>
      <w:proofErr w:type="spellStart"/>
      <w:r w:rsidRPr="005A2745">
        <w:rPr>
          <w:rStyle w:val="BodyText1"/>
          <w:rFonts w:ascii="Times New Roman" w:hAnsi="Times New Roman" w:cs="Times New Roman"/>
        </w:rPr>
        <w:t>Tebyasa</w:t>
      </w:r>
      <w:proofErr w:type="spellEnd"/>
      <w:r w:rsidRPr="005A2745">
        <w:rPr>
          <w:rStyle w:val="BodyText1"/>
          <w:rFonts w:ascii="Times New Roman" w:hAnsi="Times New Roman" w:cs="Times New Roman"/>
        </w:rPr>
        <w:t xml:space="preserve"> appeared for the respondent.</w:t>
      </w:r>
    </w:p>
    <w:p w:rsidR="003306AF" w:rsidRPr="005A2745" w:rsidRDefault="003306AF" w:rsidP="00B426C9">
      <w:pPr>
        <w:tabs>
          <w:tab w:val="left" w:pos="722"/>
        </w:tabs>
        <w:spacing w:after="360" w:line="360" w:lineRule="auto"/>
        <w:ind w:right="40"/>
        <w:jc w:val="both"/>
        <w:rPr>
          <w:rStyle w:val="BodyText1"/>
          <w:rFonts w:ascii="Times New Roman" w:hAnsi="Times New Roman" w:cs="Times New Roman"/>
        </w:rPr>
      </w:pPr>
      <w:r w:rsidRPr="005A2745">
        <w:rPr>
          <w:rStyle w:val="BodyText1"/>
          <w:rFonts w:ascii="Times New Roman" w:hAnsi="Times New Roman" w:cs="Times New Roman"/>
        </w:rPr>
        <w:t xml:space="preserve">Mr. </w:t>
      </w:r>
      <w:proofErr w:type="spellStart"/>
      <w:r w:rsidRPr="005A2745">
        <w:rPr>
          <w:rStyle w:val="BodyText1"/>
          <w:rFonts w:ascii="Times New Roman" w:hAnsi="Times New Roman" w:cs="Times New Roman"/>
        </w:rPr>
        <w:t>Balikudembe</w:t>
      </w:r>
      <w:proofErr w:type="spellEnd"/>
      <w:r w:rsidRPr="005A2745">
        <w:rPr>
          <w:rStyle w:val="BodyText1"/>
          <w:rFonts w:ascii="Times New Roman" w:hAnsi="Times New Roman" w:cs="Times New Roman"/>
        </w:rPr>
        <w:t xml:space="preserve"> in his submissions combined his original grounds. The main truth of his submissions was that the learned trial judge made a grave mistake in law when he failed to direct himself as to the burden and standard of proof. He pointed out that the judge at page 385 of the record of appeal the last paragraph stated that the respondent proved on a balance of probabilities that the appellant did not have the requisite educational qualifications at the time of his nomination and elections as a member of parliament.</w:t>
      </w:r>
    </w:p>
    <w:p w:rsidR="003306AF" w:rsidRPr="005A2745" w:rsidRDefault="003306AF" w:rsidP="00B426C9">
      <w:pPr>
        <w:pStyle w:val="BodyText7"/>
        <w:shd w:val="clear" w:color="auto" w:fill="auto"/>
        <w:spacing w:before="0" w:after="0" w:line="360" w:lineRule="auto"/>
        <w:ind w:left="20" w:firstLine="0"/>
        <w:rPr>
          <w:rStyle w:val="BodyText1"/>
          <w:rFonts w:ascii="Times New Roman" w:hAnsi="Times New Roman" w:cs="Times New Roman"/>
        </w:rPr>
      </w:pPr>
      <w:r w:rsidRPr="005A2745">
        <w:rPr>
          <w:rStyle w:val="BodyText1"/>
          <w:rFonts w:ascii="Times New Roman" w:hAnsi="Times New Roman" w:cs="Times New Roman"/>
        </w:rPr>
        <w:t xml:space="preserve">He stated that </w:t>
      </w:r>
      <w:r w:rsidRPr="005A2745">
        <w:rPr>
          <w:rStyle w:val="BodytextBold"/>
          <w:rFonts w:ascii="Times New Roman" w:hAnsi="Times New Roman" w:cs="Times New Roman"/>
        </w:rPr>
        <w:t>Section 61(1)</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Parliamentary Elections Act (act 17/05)</w:t>
      </w:r>
      <w:r w:rsidRPr="005A2745">
        <w:rPr>
          <w:rStyle w:val="BodyText1"/>
          <w:rFonts w:ascii="Times New Roman" w:hAnsi="Times New Roman" w:cs="Times New Roman"/>
        </w:rPr>
        <w:t xml:space="preserve"> requires the grounds for setting </w:t>
      </w:r>
      <w:r w:rsidRPr="005A2745">
        <w:rPr>
          <w:rStyle w:val="BodyText21"/>
          <w:rFonts w:ascii="Times New Roman" w:hAnsi="Times New Roman" w:cs="Times New Roman"/>
        </w:rPr>
        <w:t xml:space="preserve">aside the </w:t>
      </w:r>
      <w:r w:rsidRPr="005A2745">
        <w:rPr>
          <w:rStyle w:val="BodyText1"/>
          <w:rFonts w:ascii="Times New Roman" w:hAnsi="Times New Roman" w:cs="Times New Roman"/>
        </w:rPr>
        <w:t xml:space="preserve">election of a candidate as a Member of Parliament to be proved to </w:t>
      </w:r>
      <w:r w:rsidRPr="005A2745">
        <w:rPr>
          <w:rStyle w:val="BodyText21"/>
          <w:rFonts w:ascii="Times New Roman" w:hAnsi="Times New Roman" w:cs="Times New Roman"/>
        </w:rPr>
        <w:t xml:space="preserve">the satisfaction </w:t>
      </w:r>
      <w:r w:rsidRPr="005A2745">
        <w:rPr>
          <w:rStyle w:val="BodyText1"/>
          <w:rFonts w:ascii="Times New Roman" w:hAnsi="Times New Roman" w:cs="Times New Roman"/>
        </w:rPr>
        <w:t xml:space="preserve">of the Court. He further submitted the standard of proof is to </w:t>
      </w:r>
      <w:r w:rsidRPr="005A2745">
        <w:rPr>
          <w:rStyle w:val="BodyText21"/>
          <w:rFonts w:ascii="Times New Roman" w:hAnsi="Times New Roman" w:cs="Times New Roman"/>
        </w:rPr>
        <w:t xml:space="preserve">the satisfaction </w:t>
      </w:r>
      <w:r w:rsidRPr="005A2745">
        <w:rPr>
          <w:rStyle w:val="BodyText1"/>
          <w:rFonts w:ascii="Times New Roman" w:hAnsi="Times New Roman" w:cs="Times New Roman"/>
        </w:rPr>
        <w:t xml:space="preserve">of court and therefore higher that in ordinary civil cases. He cited the now often quoted case of </w:t>
      </w:r>
      <w:proofErr w:type="spellStart"/>
      <w:r w:rsidRPr="005A2745">
        <w:rPr>
          <w:rStyle w:val="BodytextBold"/>
          <w:rFonts w:ascii="Times New Roman" w:hAnsi="Times New Roman" w:cs="Times New Roman"/>
        </w:rPr>
        <w:t>Kizza</w:t>
      </w:r>
      <w:proofErr w:type="spellEnd"/>
      <w:r w:rsidRPr="005A2745">
        <w:rPr>
          <w:rStyle w:val="BodytextBold"/>
          <w:rFonts w:ascii="Times New Roman" w:hAnsi="Times New Roman" w:cs="Times New Roman"/>
        </w:rPr>
        <w:t xml:space="preserve"> </w:t>
      </w:r>
      <w:proofErr w:type="spellStart"/>
      <w:r w:rsidRPr="005A2745">
        <w:rPr>
          <w:rStyle w:val="BodytextBold"/>
          <w:rFonts w:ascii="Times New Roman" w:hAnsi="Times New Roman" w:cs="Times New Roman"/>
        </w:rPr>
        <w:t>Besigye</w:t>
      </w:r>
      <w:proofErr w:type="spellEnd"/>
      <w:r w:rsidRPr="005A2745">
        <w:rPr>
          <w:rStyle w:val="BodytextBold"/>
          <w:rFonts w:ascii="Times New Roman" w:hAnsi="Times New Roman" w:cs="Times New Roman"/>
        </w:rPr>
        <w:t xml:space="preserve"> </w:t>
      </w:r>
      <w:proofErr w:type="spellStart"/>
      <w:r w:rsidRPr="005A2745">
        <w:rPr>
          <w:rStyle w:val="BodytextBold"/>
          <w:rFonts w:ascii="Times New Roman" w:hAnsi="Times New Roman" w:cs="Times New Roman"/>
        </w:rPr>
        <w:t>Vs</w:t>
      </w:r>
      <w:proofErr w:type="spellEnd"/>
      <w:r w:rsidRPr="005A2745">
        <w:rPr>
          <w:rStyle w:val="BodytextBold"/>
          <w:rFonts w:ascii="Times New Roman" w:hAnsi="Times New Roman" w:cs="Times New Roman"/>
        </w:rPr>
        <w:t xml:space="preserve"> </w:t>
      </w:r>
      <w:proofErr w:type="spellStart"/>
      <w:r w:rsidRPr="005A2745">
        <w:rPr>
          <w:rStyle w:val="BodytextBold"/>
          <w:rFonts w:ascii="Times New Roman" w:hAnsi="Times New Roman" w:cs="Times New Roman"/>
        </w:rPr>
        <w:t>Yoweri</w:t>
      </w:r>
      <w:proofErr w:type="spellEnd"/>
      <w:r w:rsidRPr="005A2745">
        <w:rPr>
          <w:rStyle w:val="BodytextBold"/>
          <w:rFonts w:ascii="Times New Roman" w:hAnsi="Times New Roman" w:cs="Times New Roman"/>
        </w:rPr>
        <w:t xml:space="preserve"> </w:t>
      </w:r>
      <w:proofErr w:type="spellStart"/>
      <w:r w:rsidRPr="005A2745">
        <w:rPr>
          <w:rStyle w:val="BodytextBold"/>
          <w:rFonts w:ascii="Times New Roman" w:hAnsi="Times New Roman" w:cs="Times New Roman"/>
        </w:rPr>
        <w:t>Museveni</w:t>
      </w:r>
      <w:proofErr w:type="spellEnd"/>
      <w:r w:rsidRPr="005A2745">
        <w:rPr>
          <w:rStyle w:val="BodytextBold"/>
          <w:rFonts w:ascii="Times New Roman" w:hAnsi="Times New Roman" w:cs="Times New Roman"/>
        </w:rPr>
        <w:t xml:space="preserve"> and </w:t>
      </w:r>
      <w:r w:rsidRPr="005A2745">
        <w:rPr>
          <w:rStyle w:val="BodytextBold"/>
          <w:rFonts w:ascii="Times New Roman" w:hAnsi="Times New Roman" w:cs="Times New Roman"/>
        </w:rPr>
        <w:tab/>
        <w:t>another -Election petition No. 1/01</w:t>
      </w:r>
      <w:r w:rsidRPr="005A2745">
        <w:rPr>
          <w:rStyle w:val="BodyText1"/>
          <w:rFonts w:ascii="Times New Roman" w:hAnsi="Times New Roman" w:cs="Times New Roman"/>
        </w:rPr>
        <w:t xml:space="preserve"> for that legal proposition. In </w:t>
      </w:r>
      <w:r w:rsidRPr="005A2745">
        <w:rPr>
          <w:rStyle w:val="BodyText21"/>
          <w:rFonts w:ascii="Times New Roman" w:hAnsi="Times New Roman" w:cs="Times New Roman"/>
        </w:rPr>
        <w:t xml:space="preserve">particular </w:t>
      </w:r>
      <w:r w:rsidRPr="005A2745">
        <w:rPr>
          <w:rStyle w:val="BodyText1"/>
          <w:rFonts w:ascii="Times New Roman" w:hAnsi="Times New Roman" w:cs="Times New Roman"/>
        </w:rPr>
        <w:t xml:space="preserve">he relied on the judgments of </w:t>
      </w:r>
      <w:proofErr w:type="spellStart"/>
      <w:r w:rsidRPr="005A2745">
        <w:rPr>
          <w:rStyle w:val="BodyText1"/>
          <w:rFonts w:ascii="Times New Roman" w:hAnsi="Times New Roman" w:cs="Times New Roman"/>
        </w:rPr>
        <w:t>Odoki</w:t>
      </w:r>
      <w:proofErr w:type="spellEnd"/>
      <w:r w:rsidRPr="005A2745">
        <w:rPr>
          <w:rStyle w:val="BodyText1"/>
          <w:rFonts w:ascii="Times New Roman" w:hAnsi="Times New Roman" w:cs="Times New Roman"/>
        </w:rPr>
        <w:t xml:space="preserve"> CJ. </w:t>
      </w:r>
      <w:proofErr w:type="gramStart"/>
      <w:r w:rsidRPr="005A2745">
        <w:rPr>
          <w:rStyle w:val="BodyText1"/>
          <w:rFonts w:ascii="Times New Roman" w:hAnsi="Times New Roman" w:cs="Times New Roman"/>
        </w:rPr>
        <w:t>and</w:t>
      </w:r>
      <w:proofErr w:type="gramEnd"/>
      <w:r w:rsidRPr="005A2745">
        <w:rPr>
          <w:rStyle w:val="BodyText1"/>
          <w:rFonts w:ascii="Times New Roman" w:hAnsi="Times New Roman" w:cs="Times New Roman"/>
        </w:rPr>
        <w:t xml:space="preserve"> </w:t>
      </w:r>
      <w:proofErr w:type="spellStart"/>
      <w:r w:rsidRPr="005A2745">
        <w:rPr>
          <w:rStyle w:val="BodyText1"/>
          <w:rFonts w:ascii="Times New Roman" w:hAnsi="Times New Roman" w:cs="Times New Roman"/>
        </w:rPr>
        <w:t>Mulenga</w:t>
      </w:r>
      <w:proofErr w:type="spellEnd"/>
      <w:r w:rsidRPr="005A2745">
        <w:rPr>
          <w:rStyle w:val="BodyText1"/>
          <w:rFonts w:ascii="Times New Roman" w:hAnsi="Times New Roman" w:cs="Times New Roman"/>
        </w:rPr>
        <w:t xml:space="preserve"> JSC where the two justices judicially considered the provisions of </w:t>
      </w:r>
      <w:r w:rsidRPr="005A2745">
        <w:rPr>
          <w:rStyle w:val="BodytextBold"/>
          <w:rFonts w:ascii="Times New Roman" w:hAnsi="Times New Roman" w:cs="Times New Roman"/>
        </w:rPr>
        <w:t>section 59(6)</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Presidential Elections Act.</w:t>
      </w:r>
      <w:r w:rsidRPr="005A2745">
        <w:rPr>
          <w:rStyle w:val="BodyText1"/>
          <w:rFonts w:ascii="Times New Roman" w:hAnsi="Times New Roman" w:cs="Times New Roman"/>
        </w:rPr>
        <w:t xml:space="preserve"> He stated that the wording of the two sections is similar. It was learned counsel's contention that the respondent had to prove the negative</w:t>
      </w:r>
      <w:r w:rsidR="006E2445" w:rsidRPr="005A2745">
        <w:rPr>
          <w:rStyle w:val="BodyText1"/>
          <w:rFonts w:ascii="Times New Roman" w:hAnsi="Times New Roman" w:cs="Times New Roman"/>
        </w:rPr>
        <w:t>.</w:t>
      </w:r>
    </w:p>
    <w:p w:rsidR="006E2445" w:rsidRPr="005A2745" w:rsidRDefault="006E2445" w:rsidP="00B426C9">
      <w:pPr>
        <w:pStyle w:val="BodyText7"/>
        <w:shd w:val="clear" w:color="auto" w:fill="auto"/>
        <w:spacing w:before="0" w:after="352" w:line="360" w:lineRule="auto"/>
        <w:ind w:left="40" w:right="40" w:firstLine="0"/>
        <w:rPr>
          <w:rFonts w:ascii="Times New Roman" w:hAnsi="Times New Roman" w:cs="Times New Roman"/>
          <w:sz w:val="24"/>
          <w:szCs w:val="24"/>
        </w:rPr>
      </w:pPr>
      <w:r w:rsidRPr="005A2745">
        <w:rPr>
          <w:rStyle w:val="BodyText1"/>
          <w:rFonts w:ascii="Times New Roman" w:hAnsi="Times New Roman" w:cs="Times New Roman"/>
        </w:rPr>
        <w:t xml:space="preserve">He pointed out that the respondent averred that there was another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and the judge said nothing about the appellant's explanation about the change</w:t>
      </w:r>
      <w:r w:rsidRPr="005A2745">
        <w:rPr>
          <w:rStyle w:val="BodyText4"/>
          <w:rFonts w:ascii="Times New Roman" w:hAnsi="Times New Roman" w:cs="Times New Roman"/>
        </w:rPr>
        <w:t xml:space="preserve"> </w:t>
      </w:r>
      <w:r w:rsidRPr="005A2745">
        <w:rPr>
          <w:rStyle w:val="BodyText1"/>
          <w:rFonts w:ascii="Times New Roman" w:hAnsi="Times New Roman" w:cs="Times New Roman"/>
        </w:rPr>
        <w:t>of names.</w:t>
      </w:r>
    </w:p>
    <w:p w:rsidR="006E2445" w:rsidRPr="005A2745" w:rsidRDefault="006E2445" w:rsidP="00B426C9">
      <w:pPr>
        <w:pStyle w:val="BodyText7"/>
        <w:shd w:val="clear" w:color="auto" w:fill="auto"/>
        <w:spacing w:before="0" w:after="0" w:line="360" w:lineRule="auto"/>
        <w:ind w:left="20" w:firstLine="0"/>
        <w:rPr>
          <w:rStyle w:val="BodyText1"/>
          <w:rFonts w:ascii="Times New Roman" w:hAnsi="Times New Roman" w:cs="Times New Roman"/>
        </w:rPr>
      </w:pPr>
      <w:proofErr w:type="spellStart"/>
      <w:r w:rsidRPr="005A2745">
        <w:rPr>
          <w:rStyle w:val="BodyText21"/>
          <w:rFonts w:ascii="Times New Roman" w:hAnsi="Times New Roman" w:cs="Times New Roman"/>
        </w:rPr>
        <w:t>Mr.Balikudembe</w:t>
      </w:r>
      <w:proofErr w:type="spellEnd"/>
      <w:r w:rsidRPr="005A2745">
        <w:rPr>
          <w:rStyle w:val="BodyText21"/>
          <w:rFonts w:ascii="Times New Roman" w:hAnsi="Times New Roman" w:cs="Times New Roman"/>
        </w:rPr>
        <w:t xml:space="preserve"> </w:t>
      </w:r>
      <w:r w:rsidRPr="005A2745">
        <w:rPr>
          <w:rStyle w:val="BodyText1"/>
          <w:rFonts w:ascii="Times New Roman" w:hAnsi="Times New Roman" w:cs="Times New Roman"/>
        </w:rPr>
        <w:t xml:space="preserve">claimed that the trial judge made up his mind at the </w:t>
      </w:r>
      <w:r w:rsidRPr="005A2745">
        <w:rPr>
          <w:rStyle w:val="BodyText21"/>
          <w:rFonts w:ascii="Times New Roman" w:hAnsi="Times New Roman" w:cs="Times New Roman"/>
        </w:rPr>
        <w:t xml:space="preserve">beginning </w:t>
      </w:r>
      <w:r w:rsidRPr="005A2745">
        <w:rPr>
          <w:rStyle w:val="BodyText1"/>
          <w:rFonts w:ascii="Times New Roman" w:hAnsi="Times New Roman" w:cs="Times New Roman"/>
        </w:rPr>
        <w:t xml:space="preserve">before analyzing the evidence. He stated that he fell into a trap of </w:t>
      </w:r>
      <w:r w:rsidRPr="005A2745">
        <w:rPr>
          <w:rStyle w:val="BodyText21"/>
          <w:rFonts w:ascii="Times New Roman" w:hAnsi="Times New Roman" w:cs="Times New Roman"/>
        </w:rPr>
        <w:t xml:space="preserve">looking for </w:t>
      </w:r>
      <w:r w:rsidRPr="005A2745">
        <w:rPr>
          <w:rStyle w:val="BodyText1"/>
          <w:rFonts w:ascii="Times New Roman" w:hAnsi="Times New Roman" w:cs="Times New Roman"/>
        </w:rPr>
        <w:t xml:space="preserve">evidence of the respondent only this error was fatal. He referred </w:t>
      </w:r>
      <w:r w:rsidRPr="005A2745">
        <w:rPr>
          <w:rStyle w:val="BodyText21"/>
          <w:rFonts w:ascii="Times New Roman" w:hAnsi="Times New Roman" w:cs="Times New Roman"/>
        </w:rPr>
        <w:t xml:space="preserve">us to the </w:t>
      </w:r>
      <w:r w:rsidRPr="005A2745">
        <w:rPr>
          <w:rStyle w:val="BodyText1"/>
          <w:rFonts w:ascii="Times New Roman" w:hAnsi="Times New Roman" w:cs="Times New Roman"/>
        </w:rPr>
        <w:t xml:space="preserve">affidavit of the appellant which he depended on complying his answer </w:t>
      </w:r>
      <w:proofErr w:type="gramStart"/>
      <w:r w:rsidRPr="005A2745">
        <w:rPr>
          <w:rStyle w:val="BodyText1"/>
          <w:rFonts w:ascii="Times New Roman" w:hAnsi="Times New Roman" w:cs="Times New Roman"/>
        </w:rPr>
        <w:t>to</w:t>
      </w:r>
      <w:proofErr w:type="gramEnd"/>
      <w:r w:rsidRPr="005A2745">
        <w:rPr>
          <w:rStyle w:val="BodyText1"/>
          <w:rFonts w:ascii="Times New Roman" w:hAnsi="Times New Roman" w:cs="Times New Roman"/>
        </w:rPr>
        <w:t xml:space="preserve"> the petition paragraph 5(e) (f) in which he explained why he changed his </w:t>
      </w:r>
      <w:r w:rsidRPr="005A2745">
        <w:rPr>
          <w:rStyle w:val="BodyText21"/>
          <w:rFonts w:ascii="Times New Roman" w:hAnsi="Times New Roman" w:cs="Times New Roman"/>
        </w:rPr>
        <w:t xml:space="preserve">name. </w:t>
      </w:r>
      <w:r w:rsidRPr="005A2745">
        <w:rPr>
          <w:rStyle w:val="BodyText1"/>
          <w:rFonts w:ascii="Times New Roman" w:hAnsi="Times New Roman" w:cs="Times New Roman"/>
        </w:rPr>
        <w:t xml:space="preserve">Learned counsel further pointed out that the appellant explained how he </w:t>
      </w:r>
      <w:r w:rsidRPr="005A2745">
        <w:rPr>
          <w:rStyle w:val="BodyText21"/>
          <w:rFonts w:ascii="Times New Roman" w:hAnsi="Times New Roman" w:cs="Times New Roman"/>
        </w:rPr>
        <w:t xml:space="preserve">sat for his </w:t>
      </w:r>
      <w:r w:rsidRPr="005A2745">
        <w:rPr>
          <w:rStyle w:val="BodyText1"/>
          <w:rFonts w:ascii="Times New Roman" w:hAnsi="Times New Roman" w:cs="Times New Roman"/>
        </w:rPr>
        <w:t xml:space="preserve">'O' level at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High School and the learned judge did not consider his explanation.</w:t>
      </w:r>
    </w:p>
    <w:p w:rsidR="00F73CCA" w:rsidRPr="005A2745" w:rsidRDefault="00F73CCA" w:rsidP="00B426C9">
      <w:pPr>
        <w:pStyle w:val="BodyText7"/>
        <w:shd w:val="clear" w:color="auto" w:fill="auto"/>
        <w:spacing w:before="0" w:after="0" w:line="360" w:lineRule="auto"/>
        <w:ind w:left="40" w:right="40" w:firstLine="0"/>
        <w:rPr>
          <w:rFonts w:ascii="Times New Roman" w:hAnsi="Times New Roman" w:cs="Times New Roman"/>
          <w:sz w:val="24"/>
          <w:szCs w:val="24"/>
        </w:rPr>
      </w:pPr>
      <w:r w:rsidRPr="005A2745">
        <w:rPr>
          <w:rStyle w:val="BodyText1"/>
          <w:rFonts w:ascii="Times New Roman" w:hAnsi="Times New Roman" w:cs="Times New Roman"/>
        </w:rPr>
        <w:t xml:space="preserve">On the appellant's voter </w:t>
      </w:r>
      <w:r w:rsidRPr="005A2745">
        <w:rPr>
          <w:rStyle w:val="BodyText21"/>
          <w:rFonts w:ascii="Times New Roman" w:hAnsi="Times New Roman" w:cs="Times New Roman"/>
        </w:rPr>
        <w:t xml:space="preserve">registration </w:t>
      </w:r>
      <w:r w:rsidRPr="005A2745">
        <w:rPr>
          <w:rStyle w:val="BodyText1"/>
          <w:rFonts w:ascii="Times New Roman" w:hAnsi="Times New Roman" w:cs="Times New Roman"/>
        </w:rPr>
        <w:t xml:space="preserve">form counsel pointed out that he did not give his father's other names </w:t>
      </w:r>
      <w:r w:rsidRPr="005A2745">
        <w:rPr>
          <w:rStyle w:val="BodyText1"/>
          <w:rFonts w:ascii="Times New Roman" w:hAnsi="Times New Roman" w:cs="Times New Roman"/>
        </w:rPr>
        <w:lastRenderedPageBreak/>
        <w:t xml:space="preserve">of </w:t>
      </w:r>
      <w:proofErr w:type="spellStart"/>
      <w:r w:rsidRPr="005A2745">
        <w:rPr>
          <w:rStyle w:val="BodyText1"/>
          <w:rFonts w:ascii="Times New Roman" w:hAnsi="Times New Roman" w:cs="Times New Roman"/>
        </w:rPr>
        <w:t>Mukiibi</w:t>
      </w:r>
      <w:proofErr w:type="spellEnd"/>
      <w:r w:rsidRPr="005A2745">
        <w:rPr>
          <w:rStyle w:val="BodyText1"/>
          <w:rFonts w:ascii="Times New Roman" w:hAnsi="Times New Roman" w:cs="Times New Roman"/>
        </w:rPr>
        <w:t xml:space="preserve"> John because there was no provision on the form to state other names of his father. The only names he put there </w:t>
      </w:r>
      <w:r w:rsidRPr="005A2745">
        <w:rPr>
          <w:rStyle w:val="BodyText21"/>
          <w:rFonts w:ascii="Times New Roman" w:hAnsi="Times New Roman" w:cs="Times New Roman"/>
        </w:rPr>
        <w:t xml:space="preserve">was </w:t>
      </w:r>
      <w:proofErr w:type="spellStart"/>
      <w:r w:rsidRPr="005A2745">
        <w:rPr>
          <w:rStyle w:val="BodyText21"/>
          <w:rFonts w:ascii="Times New Roman" w:hAnsi="Times New Roman" w:cs="Times New Roman"/>
        </w:rPr>
        <w:t>Ssemogerere</w:t>
      </w:r>
      <w:proofErr w:type="spellEnd"/>
      <w:r w:rsidRPr="005A2745">
        <w:rPr>
          <w:rStyle w:val="BodyText21"/>
          <w:rFonts w:ascii="Times New Roman" w:hAnsi="Times New Roman" w:cs="Times New Roman"/>
        </w:rPr>
        <w:t xml:space="preserve"> Charles. </w:t>
      </w:r>
      <w:r w:rsidRPr="005A2745">
        <w:rPr>
          <w:rStyle w:val="BodyText1"/>
          <w:rFonts w:ascii="Times New Roman" w:hAnsi="Times New Roman" w:cs="Times New Roman"/>
        </w:rPr>
        <w:t xml:space="preserve">On the </w:t>
      </w:r>
      <w:r w:rsidRPr="005A2745">
        <w:rPr>
          <w:rStyle w:val="BodyText21"/>
          <w:rFonts w:ascii="Times New Roman" w:hAnsi="Times New Roman" w:cs="Times New Roman"/>
        </w:rPr>
        <w:t xml:space="preserve">"A" </w:t>
      </w:r>
      <w:r w:rsidRPr="005A2745">
        <w:rPr>
          <w:rStyle w:val="BodyText1"/>
          <w:rFonts w:ascii="Times New Roman" w:hAnsi="Times New Roman" w:cs="Times New Roman"/>
        </w:rPr>
        <w:t xml:space="preserve">level </w:t>
      </w:r>
      <w:r w:rsidRPr="005A2745">
        <w:rPr>
          <w:rStyle w:val="BodyText21"/>
          <w:rFonts w:ascii="Times New Roman" w:hAnsi="Times New Roman" w:cs="Times New Roman"/>
        </w:rPr>
        <w:t xml:space="preserve">certificate, </w:t>
      </w:r>
      <w:r w:rsidRPr="005A2745">
        <w:rPr>
          <w:rStyle w:val="BodyText1"/>
          <w:rFonts w:ascii="Times New Roman" w:hAnsi="Times New Roman" w:cs="Times New Roman"/>
        </w:rPr>
        <w:t xml:space="preserve">counsel stated that it had the names 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w:t>
      </w:r>
      <w:r w:rsidRPr="005A2745">
        <w:rPr>
          <w:rStyle w:val="BodyText21"/>
          <w:rFonts w:ascii="Times New Roman" w:hAnsi="Times New Roman" w:cs="Times New Roman"/>
        </w:rPr>
        <w:t xml:space="preserve">James S.M.J. He </w:t>
      </w:r>
      <w:r w:rsidRPr="005A2745">
        <w:rPr>
          <w:rStyle w:val="BodyText1"/>
          <w:rFonts w:ascii="Times New Roman" w:hAnsi="Times New Roman" w:cs="Times New Roman"/>
        </w:rPr>
        <w:t>explained that (</w:t>
      </w:r>
      <w:r w:rsidR="00F131F6">
        <w:rPr>
          <w:rStyle w:val="BodyText1"/>
          <w:rFonts w:ascii="Times New Roman" w:hAnsi="Times New Roman" w:cs="Times New Roman"/>
        </w:rPr>
        <w:t>S</w:t>
      </w:r>
      <w:r w:rsidRPr="005A2745">
        <w:rPr>
          <w:rStyle w:val="BodyText1"/>
          <w:rFonts w:ascii="Times New Roman" w:hAnsi="Times New Roman" w:cs="Times New Roman"/>
        </w:rPr>
        <w:t xml:space="preserve">) stood for </w:t>
      </w:r>
      <w:proofErr w:type="spellStart"/>
      <w:r w:rsidRPr="005A2745">
        <w:rPr>
          <w:rStyle w:val="BodyText21"/>
          <w:rFonts w:ascii="Times New Roman" w:hAnsi="Times New Roman" w:cs="Times New Roman"/>
        </w:rPr>
        <w:t>Ssemogerere</w:t>
      </w:r>
      <w:proofErr w:type="spellEnd"/>
      <w:r w:rsidRPr="005A2745">
        <w:rPr>
          <w:rStyle w:val="BodyText21"/>
          <w:rFonts w:ascii="Times New Roman" w:hAnsi="Times New Roman" w:cs="Times New Roman"/>
        </w:rPr>
        <w:t xml:space="preserve"> (</w:t>
      </w:r>
      <w:proofErr w:type="gramStart"/>
      <w:r w:rsidRPr="005A2745">
        <w:rPr>
          <w:rStyle w:val="BodyText1"/>
          <w:rFonts w:ascii="Times New Roman" w:hAnsi="Times New Roman" w:cs="Times New Roman"/>
        </w:rPr>
        <w:t>M )</w:t>
      </w:r>
      <w:proofErr w:type="gramEnd"/>
      <w:r w:rsidRPr="005A2745">
        <w:rPr>
          <w:rStyle w:val="BodyText1"/>
          <w:rFonts w:ascii="Times New Roman" w:hAnsi="Times New Roman" w:cs="Times New Roman"/>
        </w:rPr>
        <w:t xml:space="preserve"> for </w:t>
      </w:r>
      <w:proofErr w:type="spellStart"/>
      <w:r w:rsidRPr="005A2745">
        <w:rPr>
          <w:rStyle w:val="BodyText1"/>
          <w:rFonts w:ascii="Times New Roman" w:hAnsi="Times New Roman" w:cs="Times New Roman"/>
        </w:rPr>
        <w:t>Mukiibi</w:t>
      </w:r>
      <w:proofErr w:type="spellEnd"/>
      <w:r w:rsidRPr="005A2745">
        <w:rPr>
          <w:rStyle w:val="BodyText1"/>
          <w:rFonts w:ascii="Times New Roman" w:hAnsi="Times New Roman" w:cs="Times New Roman"/>
        </w:rPr>
        <w:t xml:space="preserve"> and (J ) for John.</w:t>
      </w:r>
    </w:p>
    <w:p w:rsidR="00080BCB" w:rsidRPr="005A2745" w:rsidRDefault="00080BCB" w:rsidP="00B426C9">
      <w:pPr>
        <w:pStyle w:val="BodyText7"/>
        <w:shd w:val="clear" w:color="auto" w:fill="auto"/>
        <w:spacing w:before="0" w:after="318" w:line="360" w:lineRule="auto"/>
        <w:ind w:left="40" w:right="40" w:firstLine="0"/>
        <w:rPr>
          <w:rStyle w:val="BodyText21"/>
          <w:rFonts w:ascii="Times New Roman" w:hAnsi="Times New Roman" w:cs="Times New Roman"/>
        </w:rPr>
      </w:pPr>
      <w:r w:rsidRPr="005A2745">
        <w:rPr>
          <w:rStyle w:val="BodyText1"/>
          <w:rFonts w:ascii="Times New Roman" w:hAnsi="Times New Roman" w:cs="Times New Roman"/>
        </w:rPr>
        <w:t xml:space="preserve">He cited </w:t>
      </w:r>
      <w:r w:rsidRPr="005A2745">
        <w:rPr>
          <w:rStyle w:val="BodytextBold"/>
          <w:rFonts w:ascii="Times New Roman" w:hAnsi="Times New Roman" w:cs="Times New Roman"/>
        </w:rPr>
        <w:t>Section 110</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Evidence Act</w:t>
      </w:r>
      <w:r w:rsidRPr="005A2745">
        <w:rPr>
          <w:rStyle w:val="BodyText1"/>
          <w:rFonts w:ascii="Times New Roman" w:hAnsi="Times New Roman" w:cs="Times New Roman"/>
        </w:rPr>
        <w:t xml:space="preserve"> which casts </w:t>
      </w:r>
      <w:r w:rsidRPr="005A2745">
        <w:rPr>
          <w:rStyle w:val="BodyText21"/>
          <w:rFonts w:ascii="Times New Roman" w:hAnsi="Times New Roman" w:cs="Times New Roman"/>
        </w:rPr>
        <w:t xml:space="preserve">the </w:t>
      </w:r>
      <w:r w:rsidRPr="005A2745">
        <w:rPr>
          <w:rStyle w:val="BodyText1"/>
          <w:rFonts w:ascii="Times New Roman" w:hAnsi="Times New Roman" w:cs="Times New Roman"/>
        </w:rPr>
        <w:t xml:space="preserve">burden of proof as to ownership and contended that the appellant </w:t>
      </w:r>
      <w:r w:rsidRPr="005A2745">
        <w:rPr>
          <w:rStyle w:val="BodyText21"/>
          <w:rFonts w:ascii="Times New Roman" w:hAnsi="Times New Roman" w:cs="Times New Roman"/>
        </w:rPr>
        <w:t xml:space="preserve">was </w:t>
      </w:r>
      <w:r w:rsidRPr="005A2745">
        <w:rPr>
          <w:rStyle w:val="BodyText1"/>
          <w:rFonts w:ascii="Times New Roman" w:hAnsi="Times New Roman" w:cs="Times New Roman"/>
        </w:rPr>
        <w:t xml:space="preserve">in </w:t>
      </w:r>
      <w:r w:rsidRPr="005A2745">
        <w:rPr>
          <w:rStyle w:val="BodyText21"/>
          <w:rFonts w:ascii="Times New Roman" w:hAnsi="Times New Roman" w:cs="Times New Roman"/>
        </w:rPr>
        <w:t xml:space="preserve">possession </w:t>
      </w:r>
      <w:r w:rsidRPr="005A2745">
        <w:rPr>
          <w:rStyle w:val="BodyText1"/>
          <w:rFonts w:ascii="Times New Roman" w:hAnsi="Times New Roman" w:cs="Times New Roman"/>
        </w:rPr>
        <w:t xml:space="preserve">of two certificates, he explained how he acquired them and </w:t>
      </w:r>
      <w:r w:rsidRPr="005A2745">
        <w:rPr>
          <w:rStyle w:val="BodyText21"/>
          <w:rFonts w:ascii="Times New Roman" w:hAnsi="Times New Roman" w:cs="Times New Roman"/>
        </w:rPr>
        <w:t xml:space="preserve">the burden </w:t>
      </w:r>
      <w:r w:rsidRPr="005A2745">
        <w:rPr>
          <w:rStyle w:val="BodyText1"/>
          <w:rFonts w:ascii="Times New Roman" w:hAnsi="Times New Roman" w:cs="Times New Roman"/>
        </w:rPr>
        <w:t xml:space="preserve">was on the respondent to rebut this. He did not do so, according to </w:t>
      </w:r>
      <w:r w:rsidRPr="005A2745">
        <w:rPr>
          <w:rStyle w:val="BodyText21"/>
          <w:rFonts w:ascii="Times New Roman" w:hAnsi="Times New Roman" w:cs="Times New Roman"/>
        </w:rPr>
        <w:t>counsel.</w:t>
      </w:r>
    </w:p>
    <w:p w:rsidR="004A019C" w:rsidRPr="005A2745" w:rsidRDefault="004A019C" w:rsidP="00B426C9">
      <w:pPr>
        <w:pStyle w:val="BodyText7"/>
        <w:shd w:val="clear" w:color="auto" w:fill="auto"/>
        <w:spacing w:before="0" w:after="486" w:line="360" w:lineRule="auto"/>
        <w:ind w:left="40" w:right="40" w:firstLine="0"/>
        <w:rPr>
          <w:rStyle w:val="BodyText1"/>
          <w:rFonts w:ascii="Times New Roman" w:hAnsi="Times New Roman" w:cs="Times New Roman"/>
        </w:rPr>
      </w:pPr>
      <w:r w:rsidRPr="005A2745">
        <w:rPr>
          <w:rStyle w:val="BodyText1"/>
          <w:rFonts w:ascii="Times New Roman" w:hAnsi="Times New Roman" w:cs="Times New Roman"/>
        </w:rPr>
        <w:t xml:space="preserve">Mr. </w:t>
      </w:r>
      <w:proofErr w:type="spellStart"/>
      <w:r w:rsidRPr="005A2745">
        <w:rPr>
          <w:rStyle w:val="BodyText1"/>
          <w:rFonts w:ascii="Times New Roman" w:hAnsi="Times New Roman" w:cs="Times New Roman"/>
        </w:rPr>
        <w:t>Balikudembe</w:t>
      </w:r>
      <w:proofErr w:type="spellEnd"/>
      <w:r w:rsidRPr="005A2745">
        <w:rPr>
          <w:rStyle w:val="BodyText1"/>
          <w:rFonts w:ascii="Times New Roman" w:hAnsi="Times New Roman" w:cs="Times New Roman"/>
        </w:rPr>
        <w:t xml:space="preserve"> criticized the trial judge for disregarding the testimony of Immaculate </w:t>
      </w:r>
      <w:proofErr w:type="spellStart"/>
      <w:r w:rsidRPr="005A2745">
        <w:rPr>
          <w:rStyle w:val="BodyText21"/>
          <w:rFonts w:ascii="Times New Roman" w:hAnsi="Times New Roman" w:cs="Times New Roman"/>
        </w:rPr>
        <w:t>Namitala</w:t>
      </w:r>
      <w:proofErr w:type="spellEnd"/>
      <w:r w:rsidRPr="005A2745">
        <w:rPr>
          <w:rStyle w:val="BodyText21"/>
          <w:rFonts w:ascii="Times New Roman" w:hAnsi="Times New Roman" w:cs="Times New Roman"/>
        </w:rPr>
        <w:t xml:space="preserve"> who stated that she </w:t>
      </w:r>
      <w:r w:rsidRPr="005A2745">
        <w:rPr>
          <w:rStyle w:val="BodyText1"/>
          <w:rFonts w:ascii="Times New Roman" w:hAnsi="Times New Roman" w:cs="Times New Roman"/>
        </w:rPr>
        <w:t xml:space="preserve">studied with the appellant at </w:t>
      </w:r>
      <w:proofErr w:type="spellStart"/>
      <w:r w:rsidRPr="005A2745">
        <w:rPr>
          <w:rStyle w:val="BodyText1"/>
          <w:rFonts w:ascii="Times New Roman" w:hAnsi="Times New Roman" w:cs="Times New Roman"/>
        </w:rPr>
        <w:t>Masaka</w:t>
      </w:r>
      <w:proofErr w:type="spellEnd"/>
      <w:r w:rsidRPr="005A2745">
        <w:rPr>
          <w:rStyle w:val="BodyText1"/>
          <w:rFonts w:ascii="Times New Roman" w:hAnsi="Times New Roman" w:cs="Times New Roman"/>
        </w:rPr>
        <w:t xml:space="preserve"> Secondary School, the </w:t>
      </w:r>
      <w:r w:rsidRPr="005A2745">
        <w:rPr>
          <w:rStyle w:val="BodyText21"/>
          <w:rFonts w:ascii="Times New Roman" w:hAnsi="Times New Roman" w:cs="Times New Roman"/>
        </w:rPr>
        <w:t xml:space="preserve">evidence </w:t>
      </w:r>
      <w:r w:rsidRPr="005A2745">
        <w:rPr>
          <w:rStyle w:val="BodyText1"/>
          <w:rFonts w:ascii="Times New Roman" w:hAnsi="Times New Roman" w:cs="Times New Roman"/>
        </w:rPr>
        <w:t xml:space="preserve">of </w:t>
      </w:r>
      <w:proofErr w:type="spellStart"/>
      <w:r w:rsidRPr="005A2745">
        <w:rPr>
          <w:rStyle w:val="BodyText1"/>
          <w:rFonts w:ascii="Times New Roman" w:hAnsi="Times New Roman" w:cs="Times New Roman"/>
        </w:rPr>
        <w:t>Kaliika</w:t>
      </w:r>
      <w:proofErr w:type="spellEnd"/>
      <w:r w:rsidRPr="005A2745">
        <w:rPr>
          <w:rStyle w:val="BodyText1"/>
          <w:rFonts w:ascii="Times New Roman" w:hAnsi="Times New Roman" w:cs="Times New Roman"/>
        </w:rPr>
        <w:t xml:space="preserve"> </w:t>
      </w:r>
      <w:proofErr w:type="spellStart"/>
      <w:r w:rsidRPr="005A2745">
        <w:rPr>
          <w:rStyle w:val="BodyText1"/>
          <w:rFonts w:ascii="Times New Roman" w:hAnsi="Times New Roman" w:cs="Times New Roman"/>
        </w:rPr>
        <w:t>Gelasio</w:t>
      </w:r>
      <w:proofErr w:type="spellEnd"/>
      <w:r w:rsidRPr="005A2745">
        <w:rPr>
          <w:rStyle w:val="BodyText1"/>
          <w:rFonts w:ascii="Times New Roman" w:hAnsi="Times New Roman" w:cs="Times New Roman"/>
        </w:rPr>
        <w:t xml:space="preserve"> who stated that he studied with the appellant from </w:t>
      </w:r>
      <w:proofErr w:type="spellStart"/>
      <w:r w:rsidRPr="005A2745">
        <w:rPr>
          <w:rStyle w:val="BodyText1"/>
          <w:rFonts w:ascii="Times New Roman" w:hAnsi="Times New Roman" w:cs="Times New Roman"/>
        </w:rPr>
        <w:t>Bukulula</w:t>
      </w:r>
      <w:proofErr w:type="spellEnd"/>
      <w:r w:rsidRPr="005A2745">
        <w:rPr>
          <w:rStyle w:val="BodyText1"/>
          <w:rFonts w:ascii="Times New Roman" w:hAnsi="Times New Roman" w:cs="Times New Roman"/>
        </w:rPr>
        <w:t xml:space="preserve"> Primary School, went with him to Apostles of Jesus Seminary in </w:t>
      </w:r>
      <w:proofErr w:type="spellStart"/>
      <w:r w:rsidRPr="005A2745">
        <w:rPr>
          <w:rStyle w:val="BodyText1"/>
          <w:rFonts w:ascii="Times New Roman" w:hAnsi="Times New Roman" w:cs="Times New Roman"/>
        </w:rPr>
        <w:t>Bukinda</w:t>
      </w:r>
      <w:proofErr w:type="spellEnd"/>
      <w:r w:rsidRPr="005A2745">
        <w:rPr>
          <w:rStyle w:val="BodyText1"/>
          <w:rFonts w:ascii="Times New Roman" w:hAnsi="Times New Roman" w:cs="Times New Roman"/>
        </w:rPr>
        <w:t xml:space="preserve"> and later to later to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Seminary and finally </w:t>
      </w:r>
      <w:proofErr w:type="spellStart"/>
      <w:r w:rsidRPr="005A2745">
        <w:rPr>
          <w:rStyle w:val="BodyText1"/>
          <w:rFonts w:ascii="Times New Roman" w:hAnsi="Times New Roman" w:cs="Times New Roman"/>
        </w:rPr>
        <w:t>Katigondo</w:t>
      </w:r>
      <w:proofErr w:type="spellEnd"/>
      <w:r w:rsidRPr="005A2745">
        <w:rPr>
          <w:rStyle w:val="BodyText1"/>
          <w:rFonts w:ascii="Times New Roman" w:hAnsi="Times New Roman" w:cs="Times New Roman"/>
        </w:rPr>
        <w:t xml:space="preserve"> Major Seminary when the appellant left. He also claimed that their names appear in the official list of results of Uganda National Examination Board as No. 134 and 148 </w:t>
      </w:r>
      <w:r w:rsidRPr="005A2745">
        <w:rPr>
          <w:rStyle w:val="BodyText5"/>
          <w:rFonts w:ascii="Times New Roman" w:hAnsi="Times New Roman" w:cs="Times New Roman"/>
          <w:u w:val="none"/>
        </w:rPr>
        <w:t>res</w:t>
      </w:r>
      <w:r w:rsidRPr="005A2745">
        <w:rPr>
          <w:rStyle w:val="BodyText1"/>
          <w:rFonts w:ascii="Times New Roman" w:hAnsi="Times New Roman" w:cs="Times New Roman"/>
        </w:rPr>
        <w:t>pectively.</w:t>
      </w:r>
    </w:p>
    <w:p w:rsidR="004A019C" w:rsidRPr="005A2745" w:rsidRDefault="004A019C" w:rsidP="00B426C9">
      <w:pPr>
        <w:pStyle w:val="BodyText7"/>
        <w:shd w:val="clear" w:color="auto" w:fill="auto"/>
        <w:spacing w:before="0" w:after="0" w:line="360" w:lineRule="auto"/>
        <w:ind w:right="340" w:firstLine="0"/>
        <w:rPr>
          <w:rStyle w:val="BodyText1"/>
          <w:rFonts w:ascii="Times New Roman" w:hAnsi="Times New Roman" w:cs="Times New Roman"/>
          <w:color w:val="auto"/>
          <w:shd w:val="clear" w:color="auto" w:fill="auto"/>
        </w:rPr>
      </w:pPr>
      <w:r w:rsidRPr="005A2745">
        <w:rPr>
          <w:rStyle w:val="BodyText21"/>
          <w:rFonts w:ascii="Times New Roman" w:hAnsi="Times New Roman" w:cs="Times New Roman"/>
        </w:rPr>
        <w:t xml:space="preserve">Learned counsel </w:t>
      </w:r>
      <w:r w:rsidRPr="005A2745">
        <w:rPr>
          <w:rStyle w:val="BodyText1"/>
          <w:rFonts w:ascii="Times New Roman" w:hAnsi="Times New Roman" w:cs="Times New Roman"/>
        </w:rPr>
        <w:t xml:space="preserve">complained that the learned judge erred when he tried to assess </w:t>
      </w:r>
      <w:r w:rsidRPr="005A2745">
        <w:rPr>
          <w:rStyle w:val="BodyText21"/>
          <w:rFonts w:ascii="Times New Roman" w:hAnsi="Times New Roman" w:cs="Times New Roman"/>
        </w:rPr>
        <w:t xml:space="preserve">the academic </w:t>
      </w:r>
      <w:r w:rsidRPr="005A2745">
        <w:rPr>
          <w:rStyle w:val="BodyText1"/>
          <w:rFonts w:ascii="Times New Roman" w:hAnsi="Times New Roman" w:cs="Times New Roman"/>
        </w:rPr>
        <w:t xml:space="preserve">qualifications of the appellant by basing himself on the appellant's </w:t>
      </w:r>
      <w:r w:rsidRPr="005A2745">
        <w:rPr>
          <w:rStyle w:val="BodyText21"/>
          <w:rFonts w:ascii="Times New Roman" w:hAnsi="Times New Roman" w:cs="Times New Roman"/>
        </w:rPr>
        <w:t xml:space="preserve">competence. </w:t>
      </w:r>
      <w:r w:rsidRPr="005A2745">
        <w:rPr>
          <w:rStyle w:val="BodyText1"/>
          <w:rFonts w:ascii="Times New Roman" w:hAnsi="Times New Roman" w:cs="Times New Roman"/>
        </w:rPr>
        <w:t xml:space="preserve">He claimed that this was not useful in the instant case. The </w:t>
      </w:r>
      <w:r w:rsidRPr="005A2745">
        <w:rPr>
          <w:rStyle w:val="BodyText21"/>
          <w:rFonts w:ascii="Times New Roman" w:hAnsi="Times New Roman" w:cs="Times New Roman"/>
        </w:rPr>
        <w:t xml:space="preserve">judge </w:t>
      </w:r>
      <w:r w:rsidRPr="005A2745">
        <w:rPr>
          <w:rStyle w:val="BodyText1"/>
          <w:rFonts w:ascii="Times New Roman" w:hAnsi="Times New Roman" w:cs="Times New Roman"/>
        </w:rPr>
        <w:t xml:space="preserve">also erred, according to counsel, by relying on the voters' register which </w:t>
      </w:r>
      <w:r w:rsidRPr="005A2745">
        <w:rPr>
          <w:rStyle w:val="BodyText21"/>
          <w:rFonts w:ascii="Times New Roman" w:hAnsi="Times New Roman" w:cs="Times New Roman"/>
        </w:rPr>
        <w:t xml:space="preserve">showed </w:t>
      </w:r>
      <w:r w:rsidRPr="005A2745">
        <w:rPr>
          <w:rStyle w:val="BodyText1"/>
          <w:rFonts w:ascii="Times New Roman" w:hAnsi="Times New Roman" w:cs="Times New Roman"/>
        </w:rPr>
        <w:t xml:space="preserve">that the appellant was born in 1965 when in fact he was born in 1962. </w:t>
      </w:r>
      <w:r w:rsidR="0025726E" w:rsidRPr="005A2745">
        <w:rPr>
          <w:rStyle w:val="BodyText21"/>
          <w:rFonts w:ascii="Times New Roman" w:hAnsi="Times New Roman" w:cs="Times New Roman"/>
        </w:rPr>
        <w:t xml:space="preserve">He </w:t>
      </w:r>
      <w:r w:rsidRPr="005A2745">
        <w:rPr>
          <w:rStyle w:val="BodyText21"/>
          <w:rFonts w:ascii="Times New Roman" w:hAnsi="Times New Roman" w:cs="Times New Roman"/>
        </w:rPr>
        <w:t xml:space="preserve">pointed </w:t>
      </w:r>
      <w:r w:rsidRPr="005A2745">
        <w:rPr>
          <w:rStyle w:val="BodyText1"/>
          <w:rFonts w:ascii="Times New Roman" w:hAnsi="Times New Roman" w:cs="Times New Roman"/>
        </w:rPr>
        <w:t xml:space="preserve">out that in cross-examination the appellant stated that he was </w:t>
      </w:r>
      <w:r w:rsidR="0025726E" w:rsidRPr="005A2745">
        <w:rPr>
          <w:rStyle w:val="BodyText21"/>
          <w:rFonts w:ascii="Times New Roman" w:hAnsi="Times New Roman" w:cs="Times New Roman"/>
        </w:rPr>
        <w:t xml:space="preserve">44 </w:t>
      </w:r>
      <w:r w:rsidRPr="005A2745">
        <w:rPr>
          <w:rStyle w:val="BodyText21"/>
          <w:rFonts w:ascii="Times New Roman" w:hAnsi="Times New Roman" w:cs="Times New Roman"/>
        </w:rPr>
        <w:t>yea</w:t>
      </w:r>
      <w:r w:rsidR="0025726E" w:rsidRPr="005A2745">
        <w:rPr>
          <w:rStyle w:val="BodyText21"/>
          <w:rFonts w:ascii="Times New Roman" w:hAnsi="Times New Roman" w:cs="Times New Roman"/>
        </w:rPr>
        <w:t>rs</w:t>
      </w:r>
      <w:r w:rsidRPr="005A2745">
        <w:rPr>
          <w:rStyle w:val="BodyText21"/>
          <w:rFonts w:ascii="Times New Roman" w:hAnsi="Times New Roman" w:cs="Times New Roman"/>
        </w:rPr>
        <w:t xml:space="preserve"> </w:t>
      </w:r>
      <w:r w:rsidR="0025726E" w:rsidRPr="005A2745">
        <w:rPr>
          <w:rStyle w:val="BodyText1"/>
          <w:rFonts w:ascii="Times New Roman" w:hAnsi="Times New Roman" w:cs="Times New Roman"/>
        </w:rPr>
        <w:t>old and the age</w:t>
      </w:r>
      <w:r w:rsidRPr="005A2745">
        <w:rPr>
          <w:rStyle w:val="BodyText1"/>
          <w:rFonts w:ascii="Times New Roman" w:hAnsi="Times New Roman" w:cs="Times New Roman"/>
        </w:rPr>
        <w:t xml:space="preserve"> of 41 was a mistake. He also claimed that the appellant</w:t>
      </w:r>
      <w:r w:rsidR="0025726E" w:rsidRPr="005A2745">
        <w:rPr>
          <w:rStyle w:val="BodyText21"/>
          <w:rFonts w:ascii="Times New Roman" w:hAnsi="Times New Roman" w:cs="Times New Roman"/>
        </w:rPr>
        <w:t xml:space="preserve"> tried</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to complain to the Electoral Commission</w:t>
      </w:r>
      <w:r w:rsidR="00B027F7"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about the particulars of </w:t>
      </w:r>
      <w:r w:rsidR="0025726E" w:rsidRPr="005A2745">
        <w:rPr>
          <w:rStyle w:val="BodyText21"/>
          <w:rFonts w:ascii="Times New Roman" w:hAnsi="Times New Roman" w:cs="Times New Roman"/>
        </w:rPr>
        <w:t>date of birth</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but nothing was done abo</w:t>
      </w:r>
      <w:r w:rsidR="0025726E" w:rsidRPr="005A2745">
        <w:rPr>
          <w:rStyle w:val="BodyText1"/>
          <w:rFonts w:ascii="Times New Roman" w:hAnsi="Times New Roman" w:cs="Times New Roman"/>
        </w:rPr>
        <w:t>ut the mistake by the Commission.</w:t>
      </w:r>
    </w:p>
    <w:p w:rsidR="001B2B39" w:rsidRPr="005A2745" w:rsidRDefault="001B2B39" w:rsidP="00B426C9">
      <w:pPr>
        <w:pStyle w:val="BodyText7"/>
        <w:shd w:val="clear" w:color="auto" w:fill="auto"/>
        <w:spacing w:before="0" w:after="486" w:line="360" w:lineRule="auto"/>
        <w:ind w:left="40" w:right="40" w:firstLine="0"/>
        <w:rPr>
          <w:rStyle w:val="BodyText1"/>
          <w:rFonts w:ascii="Times New Roman" w:hAnsi="Times New Roman" w:cs="Times New Roman"/>
        </w:rPr>
      </w:pPr>
      <w:r w:rsidRPr="005A2745">
        <w:rPr>
          <w:rStyle w:val="BodyText1"/>
          <w:rFonts w:ascii="Times New Roman" w:hAnsi="Times New Roman" w:cs="Times New Roman"/>
        </w:rPr>
        <w:t xml:space="preserve">Another explanation given by the appellant which Mr. </w:t>
      </w:r>
      <w:proofErr w:type="spellStart"/>
      <w:r w:rsidRPr="005A2745">
        <w:rPr>
          <w:rStyle w:val="BodyText1"/>
          <w:rFonts w:ascii="Times New Roman" w:hAnsi="Times New Roman" w:cs="Times New Roman"/>
        </w:rPr>
        <w:t>Balikuddembe</w:t>
      </w:r>
      <w:proofErr w:type="spellEnd"/>
      <w:r w:rsidRPr="005A2745">
        <w:rPr>
          <w:rStyle w:val="BodyText1"/>
          <w:rFonts w:ascii="Times New Roman" w:hAnsi="Times New Roman" w:cs="Times New Roman"/>
        </w:rPr>
        <w:t xml:space="preserve"> claimed was ignored by the trial judge was how the epitaph on his late father’s grave was changed.</w:t>
      </w:r>
    </w:p>
    <w:p w:rsidR="005A6C2F" w:rsidRPr="005A2745" w:rsidRDefault="005A6C2F" w:rsidP="00B426C9">
      <w:pPr>
        <w:pStyle w:val="BodyText7"/>
        <w:shd w:val="clear" w:color="auto" w:fill="auto"/>
        <w:spacing w:before="0" w:after="486" w:line="360" w:lineRule="auto"/>
        <w:ind w:left="40" w:right="40" w:firstLine="0"/>
        <w:rPr>
          <w:rStyle w:val="BodyText1"/>
          <w:rFonts w:ascii="Times New Roman" w:hAnsi="Times New Roman" w:cs="Times New Roman"/>
        </w:rPr>
      </w:pPr>
      <w:r w:rsidRPr="005A2745">
        <w:rPr>
          <w:rStyle w:val="BodyText1"/>
          <w:rFonts w:ascii="Times New Roman" w:hAnsi="Times New Roman" w:cs="Times New Roman"/>
        </w:rPr>
        <w:t xml:space="preserve">In reply, Mr. </w:t>
      </w:r>
      <w:proofErr w:type="spellStart"/>
      <w:r w:rsidRPr="005A2745">
        <w:rPr>
          <w:rStyle w:val="BodyText1"/>
          <w:rFonts w:ascii="Times New Roman" w:hAnsi="Times New Roman" w:cs="Times New Roman"/>
        </w:rPr>
        <w:t>Tebyasa</w:t>
      </w:r>
      <w:proofErr w:type="spellEnd"/>
      <w:r w:rsidRPr="005A2745">
        <w:rPr>
          <w:rStyle w:val="BodyText1"/>
          <w:rFonts w:ascii="Times New Roman" w:hAnsi="Times New Roman" w:cs="Times New Roman"/>
        </w:rPr>
        <w:t xml:space="preserve"> submitted that the appeal hinges on the evaluation of evidence on record. He pointed out that under </w:t>
      </w:r>
      <w:r w:rsidRPr="005A2745">
        <w:rPr>
          <w:rStyle w:val="BodyText1"/>
          <w:rFonts w:ascii="Times New Roman" w:hAnsi="Times New Roman" w:cs="Times New Roman"/>
          <w:b/>
          <w:i/>
        </w:rPr>
        <w:t>Rule 30</w:t>
      </w:r>
      <w:r w:rsidRPr="005A2745">
        <w:rPr>
          <w:rStyle w:val="BodyText1"/>
          <w:rFonts w:ascii="Times New Roman" w:hAnsi="Times New Roman" w:cs="Times New Roman"/>
        </w:rPr>
        <w:t xml:space="preserve"> of the </w:t>
      </w:r>
      <w:r w:rsidRPr="005A2745">
        <w:rPr>
          <w:rStyle w:val="BodyText1"/>
          <w:rFonts w:ascii="Times New Roman" w:hAnsi="Times New Roman" w:cs="Times New Roman"/>
          <w:b/>
          <w:i/>
        </w:rPr>
        <w:t>Court of</w:t>
      </w:r>
      <w:r w:rsidRPr="005A2745">
        <w:rPr>
          <w:rStyle w:val="BodyText1"/>
          <w:rFonts w:ascii="Times New Roman" w:hAnsi="Times New Roman" w:cs="Times New Roman"/>
        </w:rPr>
        <w:t xml:space="preserve"> </w:t>
      </w:r>
      <w:r w:rsidRPr="005A2745">
        <w:rPr>
          <w:rStyle w:val="BodyText1"/>
          <w:rFonts w:ascii="Times New Roman" w:hAnsi="Times New Roman" w:cs="Times New Roman"/>
          <w:b/>
          <w:i/>
        </w:rPr>
        <w:t>Appeal Rules Directions S.I. No. 13-10</w:t>
      </w:r>
      <w:r w:rsidRPr="005A2745">
        <w:rPr>
          <w:rStyle w:val="BodyText1"/>
          <w:rFonts w:ascii="Times New Roman" w:hAnsi="Times New Roman" w:cs="Times New Roman"/>
        </w:rPr>
        <w:t xml:space="preserve"> this Court has power to evaluate and appraise the evidence afresh. He however, pointed out that caution must be taken on findings of fact based on the evidence of the witness who appeared before court and was cross-examined.</w:t>
      </w:r>
    </w:p>
    <w:p w:rsidR="005A6C2F" w:rsidRPr="005A2745" w:rsidRDefault="005A6C2F" w:rsidP="00B426C9">
      <w:pPr>
        <w:pStyle w:val="BodyText7"/>
        <w:shd w:val="clear" w:color="auto" w:fill="auto"/>
        <w:spacing w:before="0" w:after="486" w:line="360" w:lineRule="auto"/>
        <w:ind w:left="40" w:right="40" w:firstLine="0"/>
        <w:rPr>
          <w:rStyle w:val="BodyText1"/>
          <w:rFonts w:ascii="Times New Roman" w:hAnsi="Times New Roman" w:cs="Times New Roman"/>
        </w:rPr>
      </w:pPr>
      <w:r w:rsidRPr="005A2745">
        <w:rPr>
          <w:rStyle w:val="BodyText1"/>
          <w:rFonts w:ascii="Times New Roman" w:hAnsi="Times New Roman" w:cs="Times New Roman"/>
        </w:rPr>
        <w:t>He cited the following authorities:</w:t>
      </w:r>
    </w:p>
    <w:p w:rsidR="00E004E0" w:rsidRPr="005A2745" w:rsidRDefault="00E004E0" w:rsidP="00B426C9">
      <w:pPr>
        <w:spacing w:line="360" w:lineRule="auto"/>
        <w:ind w:right="340"/>
        <w:jc w:val="both"/>
        <w:rPr>
          <w:rFonts w:ascii="Times New Roman" w:hAnsi="Times New Roman" w:cs="Times New Roman"/>
        </w:rPr>
      </w:pPr>
      <w:r w:rsidRPr="005A2745">
        <w:rPr>
          <w:rStyle w:val="Bodytext100"/>
          <w:rFonts w:ascii="Times New Roman" w:hAnsi="Times New Roman" w:cs="Times New Roman"/>
          <w:bCs w:val="0"/>
          <w:iCs w:val="0"/>
        </w:rPr>
        <w:lastRenderedPageBreak/>
        <w:t xml:space="preserve">Administrator General </w:t>
      </w:r>
      <w:proofErr w:type="gramStart"/>
      <w:r w:rsidRPr="005A2745">
        <w:rPr>
          <w:rStyle w:val="Bodytext100"/>
          <w:rFonts w:ascii="Times New Roman" w:hAnsi="Times New Roman" w:cs="Times New Roman"/>
          <w:bCs w:val="0"/>
          <w:iCs w:val="0"/>
        </w:rPr>
        <w:t>Vs</w:t>
      </w:r>
      <w:proofErr w:type="gramEnd"/>
      <w:r w:rsidRPr="005A2745">
        <w:rPr>
          <w:rStyle w:val="Bodytext100"/>
          <w:rFonts w:ascii="Times New Roman" w:hAnsi="Times New Roman" w:cs="Times New Roman"/>
          <w:bCs w:val="0"/>
          <w:iCs w:val="0"/>
        </w:rPr>
        <w:t xml:space="preserve">. </w:t>
      </w:r>
      <w:proofErr w:type="spellStart"/>
      <w:r w:rsidRPr="005A2745">
        <w:rPr>
          <w:rStyle w:val="Bodytext100"/>
          <w:rFonts w:ascii="Times New Roman" w:hAnsi="Times New Roman" w:cs="Times New Roman"/>
          <w:bCs w:val="0"/>
          <w:iCs w:val="0"/>
        </w:rPr>
        <w:t>Bwanika</w:t>
      </w:r>
      <w:proofErr w:type="spellEnd"/>
      <w:r w:rsidRPr="005A2745">
        <w:rPr>
          <w:rStyle w:val="Bodytext100"/>
          <w:rFonts w:ascii="Times New Roman" w:hAnsi="Times New Roman" w:cs="Times New Roman"/>
          <w:bCs w:val="0"/>
          <w:iCs w:val="0"/>
        </w:rPr>
        <w:t xml:space="preserve"> &amp; others</w:t>
      </w:r>
      <w:r w:rsidRPr="005A2745">
        <w:rPr>
          <w:rStyle w:val="Bodytext10NotBold"/>
          <w:rFonts w:ascii="Times New Roman" w:hAnsi="Times New Roman" w:cs="Times New Roman"/>
        </w:rPr>
        <w:t xml:space="preserve"> - </w:t>
      </w:r>
      <w:r w:rsidRPr="005A2745">
        <w:rPr>
          <w:rStyle w:val="Bodytext100"/>
          <w:rFonts w:ascii="Times New Roman" w:hAnsi="Times New Roman" w:cs="Times New Roman"/>
          <w:bCs w:val="0"/>
          <w:iCs w:val="0"/>
        </w:rPr>
        <w:t>Supreme Court Civil Appeal No. 7/03;</w:t>
      </w:r>
    </w:p>
    <w:p w:rsidR="00E004E0" w:rsidRPr="005A2745" w:rsidRDefault="00E004E0" w:rsidP="00B426C9">
      <w:pPr>
        <w:spacing w:after="122" w:line="360" w:lineRule="auto"/>
        <w:ind w:left="100"/>
        <w:jc w:val="both"/>
        <w:rPr>
          <w:rFonts w:ascii="Times New Roman" w:hAnsi="Times New Roman" w:cs="Times New Roman"/>
          <w:b/>
          <w:bCs/>
          <w:i/>
          <w:iCs/>
        </w:rPr>
      </w:pPr>
      <w:r w:rsidRPr="005A2745">
        <w:rPr>
          <w:rStyle w:val="Bodytext100"/>
          <w:rFonts w:ascii="Times New Roman" w:hAnsi="Times New Roman" w:cs="Times New Roman"/>
          <w:bCs w:val="0"/>
          <w:iCs w:val="0"/>
        </w:rPr>
        <w:t>Peter v. Sunday Post Ltd [1958] E.A. 424;</w:t>
      </w:r>
      <w:r w:rsidRPr="005A2745">
        <w:rPr>
          <w:rFonts w:ascii="Times New Roman" w:hAnsi="Times New Roman" w:cs="Times New Roman"/>
          <w:b/>
          <w:bCs/>
          <w:i/>
          <w:iCs/>
        </w:rPr>
        <w:t xml:space="preserve"> </w:t>
      </w:r>
    </w:p>
    <w:p w:rsidR="00E004E0" w:rsidRPr="005A2745" w:rsidRDefault="00E004E0" w:rsidP="00B426C9">
      <w:pPr>
        <w:spacing w:after="122" w:line="360" w:lineRule="auto"/>
        <w:ind w:left="100"/>
        <w:jc w:val="both"/>
        <w:rPr>
          <w:rFonts w:ascii="Times New Roman" w:hAnsi="Times New Roman" w:cs="Times New Roman"/>
        </w:rPr>
      </w:pPr>
      <w:proofErr w:type="spellStart"/>
      <w:r w:rsidRPr="005A2745">
        <w:rPr>
          <w:rStyle w:val="Bodytext100"/>
          <w:rFonts w:ascii="Times New Roman" w:hAnsi="Times New Roman" w:cs="Times New Roman"/>
          <w:bCs w:val="0"/>
          <w:iCs w:val="0"/>
        </w:rPr>
        <w:t>Nazmudin</w:t>
      </w:r>
      <w:proofErr w:type="spellEnd"/>
      <w:r w:rsidRPr="005A2745">
        <w:rPr>
          <w:rStyle w:val="Bodytext100"/>
          <w:rFonts w:ascii="Times New Roman" w:hAnsi="Times New Roman" w:cs="Times New Roman"/>
          <w:bCs w:val="0"/>
          <w:iCs w:val="0"/>
        </w:rPr>
        <w:t xml:space="preserve"> </w:t>
      </w:r>
      <w:proofErr w:type="spellStart"/>
      <w:r w:rsidRPr="005A2745">
        <w:rPr>
          <w:rStyle w:val="Bodytext100"/>
          <w:rFonts w:ascii="Times New Roman" w:hAnsi="Times New Roman" w:cs="Times New Roman"/>
          <w:bCs w:val="0"/>
          <w:iCs w:val="0"/>
        </w:rPr>
        <w:t>Gulam</w:t>
      </w:r>
      <w:proofErr w:type="spellEnd"/>
      <w:r w:rsidRPr="005A2745">
        <w:rPr>
          <w:rStyle w:val="Bodytext100"/>
          <w:rFonts w:ascii="Times New Roman" w:hAnsi="Times New Roman" w:cs="Times New Roman"/>
          <w:bCs w:val="0"/>
          <w:iCs w:val="0"/>
        </w:rPr>
        <w:t xml:space="preserve"> Hussein </w:t>
      </w:r>
      <w:proofErr w:type="spellStart"/>
      <w:r w:rsidRPr="005A2745">
        <w:rPr>
          <w:rStyle w:val="Bodytext100"/>
          <w:rFonts w:ascii="Times New Roman" w:hAnsi="Times New Roman" w:cs="Times New Roman"/>
          <w:bCs w:val="0"/>
          <w:iCs w:val="0"/>
        </w:rPr>
        <w:t>Viram</w:t>
      </w:r>
      <w:proofErr w:type="spellEnd"/>
      <w:r w:rsidRPr="005A2745">
        <w:rPr>
          <w:rStyle w:val="Bodytext100"/>
          <w:rFonts w:ascii="Times New Roman" w:hAnsi="Times New Roman" w:cs="Times New Roman"/>
          <w:bCs w:val="0"/>
          <w:iCs w:val="0"/>
        </w:rPr>
        <w:t xml:space="preserve"> v. Nicholas Roussos</w:t>
      </w:r>
      <w:r w:rsidRPr="005A2745">
        <w:rPr>
          <w:rStyle w:val="Bodytext10NotBold"/>
          <w:rFonts w:ascii="Times New Roman" w:hAnsi="Times New Roman" w:cs="Times New Roman"/>
        </w:rPr>
        <w:t xml:space="preserve"> - </w:t>
      </w:r>
      <w:r w:rsidRPr="005A2745">
        <w:rPr>
          <w:rStyle w:val="Bodytext100"/>
          <w:rFonts w:ascii="Times New Roman" w:hAnsi="Times New Roman" w:cs="Times New Roman"/>
          <w:bCs w:val="0"/>
          <w:iCs w:val="0"/>
        </w:rPr>
        <w:t>Supreme</w:t>
      </w:r>
    </w:p>
    <w:p w:rsidR="00E004E0" w:rsidRPr="005A2745" w:rsidRDefault="00E004E0" w:rsidP="00B426C9">
      <w:pPr>
        <w:spacing w:after="122" w:line="360" w:lineRule="auto"/>
        <w:ind w:left="100"/>
        <w:jc w:val="both"/>
        <w:rPr>
          <w:rFonts w:ascii="Times New Roman" w:hAnsi="Times New Roman" w:cs="Times New Roman"/>
        </w:rPr>
      </w:pPr>
      <w:r w:rsidRPr="005A2745">
        <w:rPr>
          <w:rStyle w:val="Bodytext100"/>
          <w:rFonts w:ascii="Times New Roman" w:hAnsi="Times New Roman" w:cs="Times New Roman"/>
          <w:bCs w:val="0"/>
          <w:iCs w:val="0"/>
        </w:rPr>
        <w:t>Court Civil Appeal No. 01/06:</w:t>
      </w:r>
      <w:r w:rsidRPr="005A2745">
        <w:rPr>
          <w:rStyle w:val="Bodytext10NotBold"/>
          <w:rFonts w:ascii="Times New Roman" w:hAnsi="Times New Roman" w:cs="Times New Roman"/>
        </w:rPr>
        <w:t xml:space="preserve"> </w:t>
      </w:r>
      <w:r w:rsidRPr="005A2745">
        <w:rPr>
          <w:rStyle w:val="Bodytext10NotBold"/>
          <w:rFonts w:ascii="Times New Roman" w:hAnsi="Times New Roman" w:cs="Times New Roman"/>
          <w:b w:val="0"/>
          <w:i w:val="0"/>
          <w:u w:val="none"/>
        </w:rPr>
        <w:t>and</w:t>
      </w:r>
    </w:p>
    <w:p w:rsidR="00E004E0" w:rsidRPr="005A2745" w:rsidRDefault="00E004E0" w:rsidP="00B426C9">
      <w:pPr>
        <w:spacing w:line="360" w:lineRule="auto"/>
        <w:ind w:left="100"/>
        <w:jc w:val="both"/>
        <w:rPr>
          <w:rFonts w:ascii="Times New Roman" w:hAnsi="Times New Roman" w:cs="Times New Roman"/>
        </w:rPr>
      </w:pPr>
      <w:proofErr w:type="spellStart"/>
      <w:proofErr w:type="gramStart"/>
      <w:r w:rsidRPr="005A2745">
        <w:rPr>
          <w:rStyle w:val="Bodytext100"/>
          <w:rFonts w:ascii="Times New Roman" w:hAnsi="Times New Roman" w:cs="Times New Roman"/>
          <w:bCs w:val="0"/>
          <w:iCs w:val="0"/>
        </w:rPr>
        <w:t>Watton</w:t>
      </w:r>
      <w:proofErr w:type="spellEnd"/>
      <w:r w:rsidRPr="005A2745">
        <w:rPr>
          <w:rStyle w:val="Bodytext100"/>
          <w:rFonts w:ascii="Times New Roman" w:hAnsi="Times New Roman" w:cs="Times New Roman"/>
          <w:bCs w:val="0"/>
          <w:iCs w:val="0"/>
        </w:rPr>
        <w:t xml:space="preserve"> Thomas v. Thomas [1947] Ac 484.</w:t>
      </w:r>
      <w:proofErr w:type="gramEnd"/>
    </w:p>
    <w:p w:rsidR="00E004E0" w:rsidRPr="005A2745" w:rsidRDefault="00E004E0" w:rsidP="00B426C9">
      <w:pPr>
        <w:pStyle w:val="BodyText7"/>
        <w:shd w:val="clear" w:color="auto" w:fill="auto"/>
        <w:spacing w:before="0" w:after="356" w:line="360" w:lineRule="auto"/>
        <w:ind w:left="100" w:right="60" w:firstLine="0"/>
        <w:rPr>
          <w:rStyle w:val="BodyText1"/>
          <w:rFonts w:ascii="Times New Roman" w:hAnsi="Times New Roman" w:cs="Times New Roman"/>
        </w:rPr>
      </w:pPr>
      <w:r w:rsidRPr="005A2745">
        <w:rPr>
          <w:rStyle w:val="BodyText21"/>
          <w:rFonts w:ascii="Times New Roman" w:hAnsi="Times New Roman" w:cs="Times New Roman"/>
        </w:rPr>
        <w:t xml:space="preserve">The gist </w:t>
      </w:r>
      <w:r w:rsidRPr="005A2745">
        <w:rPr>
          <w:rStyle w:val="BodyText1"/>
          <w:rFonts w:ascii="Times New Roman" w:hAnsi="Times New Roman" w:cs="Times New Roman"/>
        </w:rPr>
        <w:t xml:space="preserve">of these decisions according to counsel, is that while an appellate </w:t>
      </w:r>
      <w:r w:rsidRPr="005A2745">
        <w:rPr>
          <w:rStyle w:val="BodyText21"/>
          <w:rFonts w:ascii="Times New Roman" w:hAnsi="Times New Roman" w:cs="Times New Roman"/>
        </w:rPr>
        <w:t xml:space="preserve">court has </w:t>
      </w:r>
      <w:r w:rsidRPr="005A2745">
        <w:rPr>
          <w:rStyle w:val="BodyText1"/>
          <w:rFonts w:ascii="Times New Roman" w:hAnsi="Times New Roman" w:cs="Times New Roman"/>
        </w:rPr>
        <w:t xml:space="preserve">jurisdiction to review the evidence on record and determine for </w:t>
      </w:r>
      <w:r w:rsidRPr="005A2745">
        <w:rPr>
          <w:rStyle w:val="BodyText21"/>
          <w:rFonts w:ascii="Times New Roman" w:hAnsi="Times New Roman" w:cs="Times New Roman"/>
        </w:rPr>
        <w:t>itself</w:t>
      </w:r>
      <w:r w:rsidRPr="005A2745">
        <w:rPr>
          <w:rStyle w:val="BodyText21"/>
          <w:rFonts w:ascii="Times New Roman" w:hAnsi="Times New Roman" w:cs="Times New Roman"/>
          <w:vertAlign w:val="subscript"/>
        </w:rPr>
        <w:t xml:space="preserve"> </w:t>
      </w:r>
      <w:r w:rsidRPr="005A2745">
        <w:rPr>
          <w:rStyle w:val="BodyText21"/>
          <w:rFonts w:ascii="Times New Roman" w:hAnsi="Times New Roman" w:cs="Times New Roman"/>
        </w:rPr>
        <w:t xml:space="preserve">whether </w:t>
      </w:r>
      <w:r w:rsidRPr="005A2745">
        <w:rPr>
          <w:rStyle w:val="BodyText1"/>
          <w:rFonts w:ascii="Times New Roman" w:hAnsi="Times New Roman" w:cs="Times New Roman"/>
        </w:rPr>
        <w:t xml:space="preserve">the conclusions of the trial judge should stand or not, this power </w:t>
      </w:r>
      <w:r w:rsidRPr="005A2745">
        <w:rPr>
          <w:rStyle w:val="BodyText21"/>
          <w:rFonts w:ascii="Times New Roman" w:hAnsi="Times New Roman" w:cs="Times New Roman"/>
        </w:rPr>
        <w:t xml:space="preserve">must </w:t>
      </w:r>
      <w:r w:rsidRPr="005A2745">
        <w:rPr>
          <w:rStyle w:val="BodyText1"/>
          <w:rFonts w:ascii="Times New Roman" w:hAnsi="Times New Roman" w:cs="Times New Roman"/>
        </w:rPr>
        <w:t xml:space="preserve">be exercised with caution. The reason for this is that the appellate </w:t>
      </w:r>
      <w:r w:rsidRPr="005A2745">
        <w:rPr>
          <w:rStyle w:val="BodyText21"/>
          <w:rFonts w:ascii="Times New Roman" w:hAnsi="Times New Roman" w:cs="Times New Roman"/>
        </w:rPr>
        <w:t xml:space="preserve">court, </w:t>
      </w:r>
      <w:r w:rsidRPr="005A2745">
        <w:rPr>
          <w:rStyle w:val="BodyText1"/>
          <w:rFonts w:ascii="Times New Roman" w:hAnsi="Times New Roman" w:cs="Times New Roman"/>
        </w:rPr>
        <w:t xml:space="preserve">unlike the trial court had no opportunity of seeing the witnesses </w:t>
      </w:r>
      <w:r w:rsidR="00F13A6D" w:rsidRPr="005A2745">
        <w:rPr>
          <w:rStyle w:val="BodyText21"/>
          <w:rFonts w:ascii="Times New Roman" w:hAnsi="Times New Roman" w:cs="Times New Roman"/>
        </w:rPr>
        <w:t>testify</w:t>
      </w:r>
      <w:r w:rsidR="00F13A6D" w:rsidRPr="005A2745">
        <w:rPr>
          <w:rStyle w:val="BodyText1"/>
          <w:rFonts w:ascii="Times New Roman" w:hAnsi="Times New Roman" w:cs="Times New Roman"/>
        </w:rPr>
        <w:t xml:space="preserve">ing </w:t>
      </w:r>
      <w:r w:rsidRPr="005A2745">
        <w:rPr>
          <w:rStyle w:val="BodyText1"/>
          <w:rFonts w:ascii="Times New Roman" w:hAnsi="Times New Roman" w:cs="Times New Roman"/>
        </w:rPr>
        <w:t xml:space="preserve">and did not test their credibility and </w:t>
      </w:r>
      <w:r w:rsidR="00F13A6D" w:rsidRPr="005A2745">
        <w:rPr>
          <w:rStyle w:val="BodyText1"/>
          <w:rFonts w:ascii="Times New Roman" w:hAnsi="Times New Roman" w:cs="Times New Roman"/>
        </w:rPr>
        <w:t>demeanor</w:t>
      </w:r>
      <w:r w:rsidRPr="005A2745">
        <w:rPr>
          <w:rStyle w:val="BodyText1"/>
          <w:rFonts w:ascii="Times New Roman" w:hAnsi="Times New Roman" w:cs="Times New Roman"/>
        </w:rPr>
        <w:t>.</w:t>
      </w:r>
    </w:p>
    <w:p w:rsidR="008309BA" w:rsidRPr="005A2745" w:rsidRDefault="008309BA" w:rsidP="00B426C9">
      <w:pPr>
        <w:pStyle w:val="BodyText7"/>
        <w:shd w:val="clear" w:color="auto" w:fill="auto"/>
        <w:spacing w:before="0" w:after="0" w:line="360" w:lineRule="auto"/>
        <w:ind w:left="100" w:right="60" w:firstLine="0"/>
        <w:rPr>
          <w:rStyle w:val="BodyText1"/>
          <w:rFonts w:ascii="Times New Roman" w:hAnsi="Times New Roman" w:cs="Times New Roman"/>
        </w:rPr>
      </w:pPr>
      <w:r w:rsidRPr="005A2745">
        <w:rPr>
          <w:rStyle w:val="BodyText1"/>
          <w:rFonts w:ascii="Times New Roman" w:hAnsi="Times New Roman" w:cs="Times New Roman"/>
        </w:rPr>
        <w:t xml:space="preserve">On the standard and </w:t>
      </w:r>
      <w:r w:rsidRPr="005A2745">
        <w:rPr>
          <w:rStyle w:val="BodyText21"/>
          <w:rFonts w:ascii="Times New Roman" w:hAnsi="Times New Roman" w:cs="Times New Roman"/>
        </w:rPr>
        <w:t xml:space="preserve">burden </w:t>
      </w:r>
      <w:r w:rsidRPr="005A2745">
        <w:rPr>
          <w:rStyle w:val="BodyText1"/>
          <w:rFonts w:ascii="Times New Roman" w:hAnsi="Times New Roman" w:cs="Times New Roman"/>
        </w:rPr>
        <w:t xml:space="preserve">of proof, learned counsel submitted that the trial judge directed his mind properly. On the case of </w:t>
      </w:r>
      <w:proofErr w:type="spellStart"/>
      <w:r w:rsidRPr="005A2745">
        <w:rPr>
          <w:rStyle w:val="BodytextBold"/>
          <w:rFonts w:ascii="Times New Roman" w:hAnsi="Times New Roman" w:cs="Times New Roman"/>
        </w:rPr>
        <w:t>Besigye</w:t>
      </w:r>
      <w:proofErr w:type="spellEnd"/>
      <w:r w:rsidRPr="005A2745">
        <w:rPr>
          <w:rStyle w:val="BodytextBold"/>
          <w:rFonts w:ascii="Times New Roman" w:hAnsi="Times New Roman" w:cs="Times New Roman"/>
        </w:rPr>
        <w:t xml:space="preserve"> v. </w:t>
      </w:r>
      <w:proofErr w:type="spellStart"/>
      <w:r w:rsidRPr="005A2745">
        <w:rPr>
          <w:rStyle w:val="BodytextBold"/>
          <w:rFonts w:ascii="Times New Roman" w:hAnsi="Times New Roman" w:cs="Times New Roman"/>
        </w:rPr>
        <w:t>Museveni</w:t>
      </w:r>
      <w:proofErr w:type="spellEnd"/>
      <w:r w:rsidRPr="005A2745">
        <w:rPr>
          <w:rStyle w:val="BodytextBold"/>
          <w:rFonts w:ascii="Times New Roman" w:hAnsi="Times New Roman" w:cs="Times New Roman"/>
        </w:rPr>
        <w:t xml:space="preserve"> &amp; another</w:t>
      </w:r>
      <w:r w:rsidRPr="005A2745">
        <w:rPr>
          <w:rStyle w:val="BodyText1"/>
          <w:rFonts w:ascii="Times New Roman" w:hAnsi="Times New Roman" w:cs="Times New Roman"/>
        </w:rPr>
        <w:t xml:space="preserve"> (supra) </w:t>
      </w:r>
      <w:r w:rsidRPr="005A2745">
        <w:rPr>
          <w:rStyle w:val="BodyText21"/>
          <w:rFonts w:ascii="Times New Roman" w:hAnsi="Times New Roman" w:cs="Times New Roman"/>
        </w:rPr>
        <w:t xml:space="preserve">counsel submitted </w:t>
      </w:r>
      <w:r w:rsidRPr="005A2745">
        <w:rPr>
          <w:rStyle w:val="BodyText1"/>
          <w:rFonts w:ascii="Times New Roman" w:hAnsi="Times New Roman" w:cs="Times New Roman"/>
        </w:rPr>
        <w:t xml:space="preserve">that it was quoted out of context as </w:t>
      </w:r>
      <w:r w:rsidRPr="005A2745">
        <w:rPr>
          <w:rStyle w:val="BodytextBold"/>
          <w:rFonts w:ascii="Times New Roman" w:hAnsi="Times New Roman" w:cs="Times New Roman"/>
        </w:rPr>
        <w:t>Section 59(6) of</w:t>
      </w:r>
      <w:r w:rsidRPr="005A2745">
        <w:rPr>
          <w:rStyle w:val="BodyText1"/>
          <w:rFonts w:ascii="Times New Roman" w:hAnsi="Times New Roman" w:cs="Times New Roman"/>
        </w:rPr>
        <w:t xml:space="preserve"> the </w:t>
      </w:r>
      <w:r w:rsidRPr="005A2745">
        <w:rPr>
          <w:rStyle w:val="BodyText21"/>
          <w:rFonts w:ascii="Times New Roman" w:hAnsi="Times New Roman" w:cs="Times New Roman"/>
        </w:rPr>
        <w:t xml:space="preserve">Presidential </w:t>
      </w:r>
      <w:r w:rsidRPr="005A2745">
        <w:rPr>
          <w:rStyle w:val="BodyText1"/>
          <w:rFonts w:ascii="Times New Roman" w:hAnsi="Times New Roman" w:cs="Times New Roman"/>
        </w:rPr>
        <w:t xml:space="preserve">Election Act does not mention the standard of proof whereas </w:t>
      </w:r>
      <w:r w:rsidRPr="005A2745">
        <w:rPr>
          <w:rStyle w:val="BodyText1"/>
          <w:rFonts w:ascii="Times New Roman" w:hAnsi="Times New Roman" w:cs="Times New Roman"/>
          <w:b/>
          <w:i/>
        </w:rPr>
        <w:t>Section 61(3)</w:t>
      </w:r>
      <w:r w:rsidRPr="005A2745">
        <w:rPr>
          <w:rStyle w:val="BodyText1"/>
          <w:rFonts w:ascii="Times New Roman" w:hAnsi="Times New Roman" w:cs="Times New Roman"/>
        </w:rPr>
        <w:t xml:space="preserve"> of the </w:t>
      </w:r>
      <w:r w:rsidRPr="005A2745">
        <w:rPr>
          <w:rStyle w:val="BodyText1"/>
          <w:rFonts w:ascii="Times New Roman" w:hAnsi="Times New Roman" w:cs="Times New Roman"/>
          <w:b/>
          <w:i/>
        </w:rPr>
        <w:t>Parliamentary Election</w:t>
      </w:r>
      <w:r w:rsidRPr="005A2745">
        <w:rPr>
          <w:rStyle w:val="BodyText1"/>
          <w:rFonts w:ascii="Times New Roman" w:hAnsi="Times New Roman" w:cs="Times New Roman"/>
        </w:rPr>
        <w:t xml:space="preserve"> Act is clear. It provides that proof of any of the grounds is on the balance of probabilities.</w:t>
      </w:r>
    </w:p>
    <w:p w:rsidR="00CD1DA7" w:rsidRPr="005A2745" w:rsidRDefault="00CD1DA7" w:rsidP="00B426C9">
      <w:pPr>
        <w:pStyle w:val="BodyText7"/>
        <w:shd w:val="clear" w:color="auto" w:fill="auto"/>
        <w:spacing w:before="0" w:after="0" w:line="360" w:lineRule="auto"/>
        <w:ind w:left="100" w:right="60" w:firstLine="0"/>
        <w:rPr>
          <w:rFonts w:ascii="Times New Roman" w:hAnsi="Times New Roman" w:cs="Times New Roman"/>
          <w:sz w:val="24"/>
          <w:szCs w:val="24"/>
        </w:rPr>
      </w:pPr>
      <w:r w:rsidRPr="005A2745">
        <w:rPr>
          <w:rStyle w:val="BodyText1"/>
          <w:rFonts w:ascii="Times New Roman" w:hAnsi="Times New Roman" w:cs="Times New Roman"/>
        </w:rPr>
        <w:t xml:space="preserve">Learned counsel cited the case of </w:t>
      </w:r>
      <w:r w:rsidRPr="005A2745">
        <w:rPr>
          <w:rStyle w:val="BodytextBold"/>
          <w:rFonts w:ascii="Times New Roman" w:hAnsi="Times New Roman" w:cs="Times New Roman"/>
        </w:rPr>
        <w:t xml:space="preserve">Electoral Commission v. </w:t>
      </w:r>
      <w:proofErr w:type="spellStart"/>
      <w:r w:rsidRPr="005A2745">
        <w:rPr>
          <w:rStyle w:val="BodytextBold"/>
          <w:rFonts w:ascii="Times New Roman" w:hAnsi="Times New Roman" w:cs="Times New Roman"/>
        </w:rPr>
        <w:t>Komuhangai</w:t>
      </w:r>
      <w:proofErr w:type="spellEnd"/>
      <w:r w:rsidRPr="005A2745">
        <w:rPr>
          <w:rStyle w:val="BodytextBold"/>
          <w:rFonts w:ascii="Times New Roman" w:hAnsi="Times New Roman" w:cs="Times New Roman"/>
        </w:rPr>
        <w:t xml:space="preserve"> - Election Petition Appeal No. 19/02</w:t>
      </w:r>
      <w:r w:rsidRPr="005A2745">
        <w:rPr>
          <w:rStyle w:val="BodyText1"/>
          <w:rFonts w:ascii="Times New Roman" w:hAnsi="Times New Roman" w:cs="Times New Roman"/>
        </w:rPr>
        <w:t xml:space="preserve"> </w:t>
      </w:r>
      <w:r w:rsidRPr="005A2745">
        <w:rPr>
          <w:rStyle w:val="BodyText21"/>
          <w:rFonts w:ascii="Times New Roman" w:hAnsi="Times New Roman" w:cs="Times New Roman"/>
        </w:rPr>
        <w:t xml:space="preserve">where the </w:t>
      </w:r>
      <w:r w:rsidRPr="005A2745">
        <w:rPr>
          <w:rStyle w:val="BodyText1"/>
          <w:rFonts w:ascii="Times New Roman" w:hAnsi="Times New Roman" w:cs="Times New Roman"/>
        </w:rPr>
        <w:t xml:space="preserve">Court of Appeal held that the standard of proof is as in civil matters on </w:t>
      </w:r>
      <w:r w:rsidRPr="005A2745">
        <w:rPr>
          <w:rStyle w:val="BodyText21"/>
          <w:rFonts w:ascii="Times New Roman" w:hAnsi="Times New Roman" w:cs="Times New Roman"/>
        </w:rPr>
        <w:t xml:space="preserve">the balance of </w:t>
      </w:r>
      <w:r w:rsidRPr="005A2745">
        <w:rPr>
          <w:rStyle w:val="BodyText1"/>
          <w:rFonts w:ascii="Times New Roman" w:hAnsi="Times New Roman" w:cs="Times New Roman"/>
        </w:rPr>
        <w:t xml:space="preserve">probabilities. It was his contention that the, trial judge </w:t>
      </w:r>
      <w:r w:rsidRPr="005A2745">
        <w:rPr>
          <w:rStyle w:val="BodyText21"/>
          <w:rFonts w:ascii="Times New Roman" w:hAnsi="Times New Roman" w:cs="Times New Roman"/>
        </w:rPr>
        <w:t xml:space="preserve">considered the evidence </w:t>
      </w:r>
      <w:r w:rsidRPr="005A2745">
        <w:rPr>
          <w:rStyle w:val="BodyText1"/>
          <w:rFonts w:ascii="Times New Roman" w:hAnsi="Times New Roman" w:cs="Times New Roman"/>
        </w:rPr>
        <w:t xml:space="preserve">and the burden of proof by stating that “most likely” the </w:t>
      </w:r>
      <w:r w:rsidRPr="005A2745">
        <w:rPr>
          <w:rStyle w:val="BodyText21"/>
          <w:rFonts w:ascii="Times New Roman" w:hAnsi="Times New Roman" w:cs="Times New Roman"/>
        </w:rPr>
        <w:t xml:space="preserve">certificate did not </w:t>
      </w:r>
      <w:r w:rsidRPr="005A2745">
        <w:rPr>
          <w:rStyle w:val="BodyText1"/>
          <w:rFonts w:ascii="Times New Roman" w:hAnsi="Times New Roman" w:cs="Times New Roman"/>
        </w:rPr>
        <w:t xml:space="preserve">belong to </w:t>
      </w:r>
      <w:r w:rsidRPr="005A2745">
        <w:rPr>
          <w:rStyle w:val="BodyText21"/>
          <w:rFonts w:ascii="Times New Roman" w:hAnsi="Times New Roman" w:cs="Times New Roman"/>
        </w:rPr>
        <w:t xml:space="preserve">the appellant. </w:t>
      </w:r>
      <w:r w:rsidRPr="005A2745">
        <w:rPr>
          <w:rStyle w:val="BodyText1"/>
          <w:rFonts w:ascii="Times New Roman" w:hAnsi="Times New Roman" w:cs="Times New Roman"/>
        </w:rPr>
        <w:t xml:space="preserve">On </w:t>
      </w:r>
      <w:r w:rsidRPr="005A2745">
        <w:rPr>
          <w:rStyle w:val="BodytextBold"/>
          <w:rFonts w:ascii="Times New Roman" w:hAnsi="Times New Roman" w:cs="Times New Roman"/>
        </w:rPr>
        <w:t>Section</w:t>
      </w:r>
      <w:r w:rsidRPr="005A2745">
        <w:rPr>
          <w:rStyle w:val="BodyText1"/>
          <w:rFonts w:ascii="Times New Roman" w:hAnsi="Times New Roman" w:cs="Times New Roman"/>
        </w:rPr>
        <w:t xml:space="preserve"> </w:t>
      </w:r>
      <w:r w:rsidRPr="005A2745">
        <w:rPr>
          <w:rStyle w:val="BodyText1"/>
          <w:rFonts w:ascii="Times New Roman" w:hAnsi="Times New Roman" w:cs="Times New Roman"/>
          <w:b/>
          <w:i/>
        </w:rPr>
        <w:t>100</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Evidence Act</w:t>
      </w:r>
      <w:r w:rsidRPr="005A2745">
        <w:rPr>
          <w:rStyle w:val="BodyText21"/>
          <w:rFonts w:ascii="Times New Roman" w:hAnsi="Times New Roman" w:cs="Times New Roman"/>
        </w:rPr>
        <w:t xml:space="preserve"> counsel contended that</w:t>
      </w:r>
      <w:r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it is inapplicable in a matter of this nature with evidence of affidavits. He cited </w:t>
      </w:r>
      <w:r w:rsidRPr="005A2745">
        <w:rPr>
          <w:rStyle w:val="BodytextBold"/>
          <w:rFonts w:ascii="Times New Roman" w:hAnsi="Times New Roman" w:cs="Times New Roman"/>
        </w:rPr>
        <w:t>rule 15</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 xml:space="preserve">Parliamentary Elections (Petition) Rules </w:t>
      </w:r>
      <w:r w:rsidRPr="005A2745">
        <w:rPr>
          <w:rStyle w:val="BodytextBold"/>
          <w:rFonts w:ascii="Times New Roman" w:hAnsi="Times New Roman" w:cs="Times New Roman"/>
          <w:b w:val="0"/>
          <w:i w:val="0"/>
        </w:rPr>
        <w:t>which</w:t>
      </w:r>
      <w:r w:rsidRPr="005A2745">
        <w:rPr>
          <w:rStyle w:val="BodyText1"/>
          <w:rFonts w:ascii="Times New Roman" w:hAnsi="Times New Roman" w:cs="Times New Roman"/>
        </w:rPr>
        <w:t xml:space="preserve"> provides for affidavit evidence in election petitions.</w:t>
      </w:r>
    </w:p>
    <w:p w:rsidR="00C65AEE" w:rsidRPr="005A2745" w:rsidRDefault="00CD1DA7" w:rsidP="00B426C9">
      <w:pPr>
        <w:pStyle w:val="BodyText7"/>
        <w:shd w:val="clear" w:color="auto" w:fill="auto"/>
        <w:spacing w:before="0" w:after="0" w:line="360" w:lineRule="auto"/>
        <w:ind w:left="100" w:right="60" w:firstLine="0"/>
        <w:rPr>
          <w:rStyle w:val="BodyText1"/>
          <w:rFonts w:ascii="Times New Roman" w:hAnsi="Times New Roman" w:cs="Times New Roman"/>
        </w:rPr>
      </w:pPr>
      <w:r w:rsidRPr="005A2745">
        <w:rPr>
          <w:rStyle w:val="BodyText1"/>
          <w:rFonts w:ascii="Times New Roman" w:hAnsi="Times New Roman" w:cs="Times New Roman"/>
        </w:rPr>
        <w:t xml:space="preserve">He pointed out that in case this court finds that </w:t>
      </w:r>
      <w:r w:rsidRPr="005A2745">
        <w:rPr>
          <w:rStyle w:val="BodytextBold"/>
          <w:rFonts w:ascii="Times New Roman" w:hAnsi="Times New Roman" w:cs="Times New Roman"/>
        </w:rPr>
        <w:t>Section 100</w:t>
      </w:r>
      <w:r w:rsidRPr="005A2745">
        <w:rPr>
          <w:rStyle w:val="BodyText1"/>
          <w:rFonts w:ascii="Times New Roman" w:hAnsi="Times New Roman" w:cs="Times New Roman"/>
        </w:rPr>
        <w:t xml:space="preserve"> is applicable, the only question that is left is whether the appellant explained those documents as being his considering the evidence on record.</w:t>
      </w:r>
    </w:p>
    <w:p w:rsidR="00B426C9" w:rsidRPr="005A2745" w:rsidRDefault="00B426C9" w:rsidP="00B426C9">
      <w:pPr>
        <w:pStyle w:val="BodyText7"/>
        <w:shd w:val="clear" w:color="auto" w:fill="auto"/>
        <w:spacing w:before="0" w:after="0"/>
        <w:ind w:right="60" w:firstLine="0"/>
        <w:jc w:val="left"/>
        <w:rPr>
          <w:rFonts w:ascii="Times New Roman" w:hAnsi="Times New Roman" w:cs="Times New Roman"/>
          <w:sz w:val="24"/>
          <w:szCs w:val="24"/>
        </w:rPr>
      </w:pPr>
      <w:r w:rsidRPr="005A2745">
        <w:rPr>
          <w:rStyle w:val="BodyText1"/>
          <w:rFonts w:ascii="Times New Roman" w:hAnsi="Times New Roman" w:cs="Times New Roman"/>
        </w:rPr>
        <w:t>Turning to the cross-examination of the appellant, learned counsel submitted that he told court that he did Literature and his first paper was ‘Praise’ and later he said it was ‘Pays’. The other paper he said he did was ‘Poultry’ and then ‘</w:t>
      </w:r>
      <w:proofErr w:type="spellStart"/>
      <w:r w:rsidRPr="005A2745">
        <w:rPr>
          <w:rStyle w:val="BodyText1"/>
          <w:rFonts w:ascii="Times New Roman" w:hAnsi="Times New Roman" w:cs="Times New Roman"/>
        </w:rPr>
        <w:t>potray</w:t>
      </w:r>
      <w:proofErr w:type="spellEnd"/>
      <w:r w:rsidRPr="005A2745">
        <w:rPr>
          <w:rStyle w:val="BodyText1"/>
          <w:rFonts w:ascii="Times New Roman" w:hAnsi="Times New Roman" w:cs="Times New Roman"/>
        </w:rPr>
        <w:t>’ and could not explain the parts he did in poetry.</w:t>
      </w:r>
    </w:p>
    <w:p w:rsidR="00B426C9" w:rsidRPr="005A2745" w:rsidRDefault="00B426C9" w:rsidP="00B426C9">
      <w:pPr>
        <w:pStyle w:val="BodyText7"/>
        <w:shd w:val="clear" w:color="auto" w:fill="auto"/>
        <w:spacing w:before="0" w:after="356"/>
        <w:ind w:right="60" w:firstLine="0"/>
        <w:rPr>
          <w:rStyle w:val="BodyText1"/>
          <w:rFonts w:ascii="Times New Roman" w:hAnsi="Times New Roman" w:cs="Times New Roman"/>
        </w:rPr>
      </w:pPr>
      <w:r w:rsidRPr="005A2745">
        <w:rPr>
          <w:rStyle w:val="BodyText1"/>
          <w:rFonts w:ascii="Times New Roman" w:hAnsi="Times New Roman" w:cs="Times New Roman"/>
        </w:rPr>
        <w:t>When he was asked the topic he liked most in European History he stated that he liked Napoleon most who was a leader in Germany.</w:t>
      </w:r>
    </w:p>
    <w:p w:rsidR="00CF2EA4" w:rsidRPr="005A2745" w:rsidRDefault="00CF2EA4" w:rsidP="00CA12B6">
      <w:pPr>
        <w:pStyle w:val="BodyText7"/>
        <w:shd w:val="clear" w:color="auto" w:fill="auto"/>
        <w:spacing w:before="0" w:after="0" w:line="418" w:lineRule="exact"/>
        <w:ind w:right="60" w:firstLine="0"/>
        <w:rPr>
          <w:rStyle w:val="BodyText1"/>
          <w:rFonts w:ascii="Times New Roman" w:hAnsi="Times New Roman" w:cs="Times New Roman"/>
        </w:rPr>
      </w:pPr>
      <w:r w:rsidRPr="005A2745">
        <w:rPr>
          <w:rStyle w:val="BodyText1"/>
          <w:rFonts w:ascii="Times New Roman" w:hAnsi="Times New Roman" w:cs="Times New Roman"/>
        </w:rPr>
        <w:lastRenderedPageBreak/>
        <w:t>Learned Counsel further submitted that the appellant stated that he sat for two papers in Divinity at 'A' level but the certificate and the letter from the Uganda National Examination Board at page 10 of the record of exhibits shows that the owner of the certificate should have sat for three and not two papers as the appellant has stated in cross-examination. On the testimony</w:t>
      </w:r>
      <w:r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Abednego, the Deputy </w:t>
      </w:r>
      <w:r w:rsidRPr="005A2745">
        <w:rPr>
          <w:rStyle w:val="BodyText21"/>
          <w:rFonts w:ascii="Times New Roman" w:hAnsi="Times New Roman" w:cs="Times New Roman"/>
        </w:rPr>
        <w:t xml:space="preserve">Headmaster </w:t>
      </w:r>
      <w:r w:rsidRPr="005A2745">
        <w:rPr>
          <w:rStyle w:val="BodyText1"/>
          <w:rFonts w:ascii="Times New Roman" w:hAnsi="Times New Roman" w:cs="Times New Roman"/>
        </w:rPr>
        <w:t xml:space="preserve">of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High School, counsel stated that he produced a list of </w:t>
      </w:r>
      <w:r w:rsidR="0091530B" w:rsidRPr="005A2745">
        <w:rPr>
          <w:rStyle w:val="BodyText21"/>
          <w:rFonts w:ascii="Times New Roman" w:hAnsi="Times New Roman" w:cs="Times New Roman"/>
        </w:rPr>
        <w:t xml:space="preserve">students </w:t>
      </w:r>
      <w:r w:rsidRPr="005A2745">
        <w:rPr>
          <w:rStyle w:val="BodyText21"/>
          <w:rFonts w:ascii="Times New Roman" w:hAnsi="Times New Roman" w:cs="Times New Roman"/>
        </w:rPr>
        <w:t xml:space="preserve">who </w:t>
      </w:r>
      <w:r w:rsidRPr="005A2745">
        <w:rPr>
          <w:rStyle w:val="BodyText1"/>
          <w:rFonts w:ascii="Times New Roman" w:hAnsi="Times New Roman" w:cs="Times New Roman"/>
        </w:rPr>
        <w:t>sat for 'O' level in 1978. They were stude</w:t>
      </w:r>
      <w:r w:rsidR="0091530B" w:rsidRPr="005A2745">
        <w:rPr>
          <w:rStyle w:val="BodyText1"/>
          <w:rFonts w:ascii="Times New Roman" w:hAnsi="Times New Roman" w:cs="Times New Roman"/>
        </w:rPr>
        <w:t>nts but the appellant was not a</w:t>
      </w:r>
      <w:r w:rsidRPr="005A2745">
        <w:rPr>
          <w:rStyle w:val="BodyText1"/>
          <w:rFonts w:ascii="Times New Roman" w:hAnsi="Times New Roman" w:cs="Times New Roman"/>
        </w:rPr>
        <w:t>mong them.</w:t>
      </w:r>
    </w:p>
    <w:p w:rsidR="00CA12B6" w:rsidRPr="005A2745" w:rsidRDefault="00CA12B6"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t xml:space="preserve">On the testimony of Sgt. </w:t>
      </w:r>
      <w:proofErr w:type="spellStart"/>
      <w:r w:rsidRPr="005A2745">
        <w:rPr>
          <w:rStyle w:val="BodyText1"/>
          <w:rFonts w:ascii="Times New Roman" w:hAnsi="Times New Roman" w:cs="Times New Roman"/>
        </w:rPr>
        <w:t>Karugaba</w:t>
      </w:r>
      <w:proofErr w:type="spellEnd"/>
      <w:r w:rsidRPr="005A2745">
        <w:rPr>
          <w:rStyle w:val="BodyText1"/>
          <w:rFonts w:ascii="Times New Roman" w:hAnsi="Times New Roman" w:cs="Times New Roman"/>
        </w:rPr>
        <w:t xml:space="preserve"> </w:t>
      </w:r>
      <w:r w:rsidR="005A1FCD" w:rsidRPr="005A2745">
        <w:rPr>
          <w:rStyle w:val="BodyText21"/>
          <w:rFonts w:ascii="Times New Roman" w:hAnsi="Times New Roman" w:cs="Times New Roman"/>
        </w:rPr>
        <w:t xml:space="preserve">counsel </w:t>
      </w:r>
      <w:r w:rsidRPr="005A2745">
        <w:rPr>
          <w:rStyle w:val="BodyText1"/>
          <w:rFonts w:ascii="Times New Roman" w:hAnsi="Times New Roman" w:cs="Times New Roman"/>
        </w:rPr>
        <w:t>submitted that he was cross</w:t>
      </w:r>
      <w:r w:rsidRPr="005A2745">
        <w:rPr>
          <w:rStyle w:val="BodyText1"/>
          <w:rFonts w:ascii="Times New Roman" w:hAnsi="Times New Roman" w:cs="Times New Roman"/>
        </w:rPr>
        <w:softHyphen/>
      </w:r>
      <w:r w:rsidR="005A1FCD" w:rsidRPr="005A2745">
        <w:rPr>
          <w:rStyle w:val="BodyText1"/>
          <w:rFonts w:ascii="Times New Roman" w:hAnsi="Times New Roman" w:cs="Times New Roman"/>
        </w:rPr>
        <w:t xml:space="preserve"> </w:t>
      </w:r>
      <w:r w:rsidRPr="005A2745">
        <w:rPr>
          <w:rStyle w:val="BodyText1"/>
          <w:rFonts w:ascii="Times New Roman" w:hAnsi="Times New Roman" w:cs="Times New Roman"/>
        </w:rPr>
        <w:t xml:space="preserve">examined on the code sheet-exhibit P </w:t>
      </w:r>
      <w:r w:rsidR="005A1FCD" w:rsidRPr="005A2745">
        <w:rPr>
          <w:rStyle w:val="BodyText21"/>
          <w:rFonts w:ascii="Times New Roman" w:hAnsi="Times New Roman" w:cs="Times New Roman"/>
        </w:rPr>
        <w:t xml:space="preserve">12 </w:t>
      </w:r>
      <w:r w:rsidR="005A1FCD" w:rsidRPr="005A2745">
        <w:rPr>
          <w:rStyle w:val="BodyText1"/>
          <w:rFonts w:ascii="Times New Roman" w:hAnsi="Times New Roman" w:cs="Times New Roman"/>
        </w:rPr>
        <w:t>and s</w:t>
      </w:r>
      <w:r w:rsidRPr="005A2745">
        <w:rPr>
          <w:rStyle w:val="BodyText1"/>
          <w:rFonts w:ascii="Times New Roman" w:hAnsi="Times New Roman" w:cs="Times New Roman"/>
        </w:rPr>
        <w:t>tated that it could not refer to the appellant since the complainant against</w:t>
      </w:r>
      <w:r w:rsidR="005A1FCD" w:rsidRPr="005A2745">
        <w:rPr>
          <w:rStyle w:val="BodyText1"/>
          <w:rFonts w:ascii="Times New Roman" w:hAnsi="Times New Roman" w:cs="Times New Roman"/>
        </w:rPr>
        <w:t xml:space="preserve"> him</w:t>
      </w:r>
      <w:r w:rsidRPr="005A2745">
        <w:rPr>
          <w:rStyle w:val="BodyText1"/>
          <w:rFonts w:ascii="Times New Roman" w:hAnsi="Times New Roman" w:cs="Times New Roman"/>
        </w:rPr>
        <w:t xml:space="preserve"> came in 2006 and not in 1981.</w:t>
      </w:r>
    </w:p>
    <w:p w:rsidR="00DF144F" w:rsidRPr="005A2745" w:rsidRDefault="00EF1788"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t xml:space="preserve">Learned counsel referred to the appellant's </w:t>
      </w:r>
      <w:r w:rsidRPr="005A2745">
        <w:rPr>
          <w:rStyle w:val="BodyText21"/>
          <w:rFonts w:ascii="Times New Roman" w:hAnsi="Times New Roman" w:cs="Times New Roman"/>
        </w:rPr>
        <w:t xml:space="preserve">change of </w:t>
      </w:r>
      <w:r w:rsidRPr="005A2745">
        <w:rPr>
          <w:rStyle w:val="BodyText1"/>
          <w:rFonts w:ascii="Times New Roman" w:hAnsi="Times New Roman" w:cs="Times New Roman"/>
        </w:rPr>
        <w:t xml:space="preserve">names and the renovation of his late father's epitaph as evidenced by </w:t>
      </w:r>
      <w:r w:rsidRPr="005A2745">
        <w:rPr>
          <w:rStyle w:val="BodyText21"/>
          <w:rFonts w:ascii="Times New Roman" w:hAnsi="Times New Roman" w:cs="Times New Roman"/>
        </w:rPr>
        <w:t xml:space="preserve">the appellate </w:t>
      </w:r>
      <w:r w:rsidRPr="005A2745">
        <w:rPr>
          <w:rStyle w:val="BodyText1"/>
          <w:rFonts w:ascii="Times New Roman" w:hAnsi="Times New Roman" w:cs="Times New Roman"/>
        </w:rPr>
        <w:t xml:space="preserve">top suit </w:t>
      </w:r>
      <w:r w:rsidRPr="005A2745">
        <w:rPr>
          <w:rStyle w:val="BodyText21"/>
          <w:rFonts w:ascii="Times New Roman" w:hAnsi="Times New Roman" w:cs="Times New Roman"/>
        </w:rPr>
        <w:t xml:space="preserve">the circumstances </w:t>
      </w:r>
      <w:r w:rsidRPr="005A2745">
        <w:rPr>
          <w:rStyle w:val="BodyText1"/>
          <w:rFonts w:ascii="Times New Roman" w:hAnsi="Times New Roman" w:cs="Times New Roman"/>
        </w:rPr>
        <w:t xml:space="preserve">of this petition. He also referred to the </w:t>
      </w:r>
      <w:r w:rsidRPr="005A2745">
        <w:rPr>
          <w:rStyle w:val="BodyText21"/>
          <w:rFonts w:ascii="Times New Roman" w:hAnsi="Times New Roman" w:cs="Times New Roman"/>
        </w:rPr>
        <w:t xml:space="preserve">particulars </w:t>
      </w:r>
      <w:r w:rsidRPr="005A2745">
        <w:rPr>
          <w:rStyle w:val="BodyText1"/>
          <w:rFonts w:ascii="Times New Roman" w:hAnsi="Times New Roman" w:cs="Times New Roman"/>
        </w:rPr>
        <w:t xml:space="preserve">that the appellant gave to the Electoral Commissions as the only </w:t>
      </w:r>
      <w:r w:rsidRPr="005A2745">
        <w:rPr>
          <w:rStyle w:val="BodyText21"/>
          <w:rFonts w:ascii="Times New Roman" w:hAnsi="Times New Roman" w:cs="Times New Roman"/>
        </w:rPr>
        <w:t xml:space="preserve">reliable avenue </w:t>
      </w:r>
      <w:r w:rsidRPr="005A2745">
        <w:rPr>
          <w:rStyle w:val="BodyText1"/>
          <w:rFonts w:ascii="Times New Roman" w:hAnsi="Times New Roman" w:cs="Times New Roman"/>
        </w:rPr>
        <w:t xml:space="preserve">of ascertaining the appellant's age. He invited us to find that the </w:t>
      </w:r>
      <w:r w:rsidRPr="005A2745">
        <w:rPr>
          <w:rStyle w:val="BodyText21"/>
          <w:rFonts w:ascii="Times New Roman" w:hAnsi="Times New Roman" w:cs="Times New Roman"/>
        </w:rPr>
        <w:t xml:space="preserve">appellate </w:t>
      </w:r>
      <w:r w:rsidRPr="005A2745">
        <w:rPr>
          <w:rStyle w:val="BodyText1"/>
          <w:rFonts w:ascii="Times New Roman" w:hAnsi="Times New Roman" w:cs="Times New Roman"/>
        </w:rPr>
        <w:t>was born on 6</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October, 1965. He asserted that the trial judge was </w:t>
      </w:r>
      <w:r w:rsidRPr="005A2745">
        <w:rPr>
          <w:rStyle w:val="BodyText21"/>
          <w:rFonts w:ascii="Times New Roman" w:hAnsi="Times New Roman" w:cs="Times New Roman"/>
        </w:rPr>
        <w:t xml:space="preserve">right in </w:t>
      </w:r>
      <w:r w:rsidRPr="005A2745">
        <w:rPr>
          <w:rStyle w:val="BodyText1"/>
          <w:rFonts w:ascii="Times New Roman" w:hAnsi="Times New Roman" w:cs="Times New Roman"/>
        </w:rPr>
        <w:t>not accepting that the appellant owned the documents.</w:t>
      </w:r>
      <w:r w:rsidR="00460627" w:rsidRPr="005A2745">
        <w:rPr>
          <w:rStyle w:val="BodyText1"/>
          <w:rFonts w:ascii="Times New Roman" w:hAnsi="Times New Roman" w:cs="Times New Roman"/>
        </w:rPr>
        <w:t xml:space="preserve"> </w:t>
      </w:r>
    </w:p>
    <w:p w:rsidR="00460627" w:rsidRPr="005A2745" w:rsidRDefault="00460627"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t xml:space="preserve">On the testimony of </w:t>
      </w:r>
      <w:proofErr w:type="spellStart"/>
      <w:r w:rsidRPr="005A2745">
        <w:rPr>
          <w:rStyle w:val="BodyText1"/>
          <w:rFonts w:ascii="Times New Roman" w:hAnsi="Times New Roman" w:cs="Times New Roman"/>
        </w:rPr>
        <w:t>Kaliika</w:t>
      </w:r>
      <w:proofErr w:type="spellEnd"/>
      <w:r w:rsidRPr="005A2745">
        <w:rPr>
          <w:rStyle w:val="BodyText1"/>
          <w:rFonts w:ascii="Times New Roman" w:hAnsi="Times New Roman" w:cs="Times New Roman"/>
        </w:rPr>
        <w:t xml:space="preserve"> and </w:t>
      </w:r>
      <w:proofErr w:type="spellStart"/>
      <w:r w:rsidRPr="005A2745">
        <w:rPr>
          <w:rStyle w:val="BodyText1"/>
          <w:rFonts w:ascii="Times New Roman" w:hAnsi="Times New Roman" w:cs="Times New Roman"/>
        </w:rPr>
        <w:t>Namitala</w:t>
      </w:r>
      <w:proofErr w:type="spellEnd"/>
      <w:r w:rsidRPr="005A2745">
        <w:rPr>
          <w:rStyle w:val="BodyText1"/>
          <w:rFonts w:ascii="Times New Roman" w:hAnsi="Times New Roman" w:cs="Times New Roman"/>
        </w:rPr>
        <w:t xml:space="preserve"> he claimed that it could not be relied upon because </w:t>
      </w:r>
      <w:proofErr w:type="spellStart"/>
      <w:r w:rsidRPr="005A2745">
        <w:rPr>
          <w:rStyle w:val="BodyText1"/>
          <w:rFonts w:ascii="Times New Roman" w:hAnsi="Times New Roman" w:cs="Times New Roman"/>
        </w:rPr>
        <w:t>Kaliika's</w:t>
      </w:r>
      <w:proofErr w:type="spellEnd"/>
      <w:r w:rsidRPr="005A2745">
        <w:rPr>
          <w:rStyle w:val="BodyText1"/>
          <w:rFonts w:ascii="Times New Roman" w:hAnsi="Times New Roman" w:cs="Times New Roman"/>
        </w:rPr>
        <w:t xml:space="preserve"> affidavit was fundamentally defective. He stated that </w:t>
      </w:r>
      <w:proofErr w:type="spellStart"/>
      <w:r w:rsidRPr="005A2745">
        <w:rPr>
          <w:rStyle w:val="BodyText1"/>
          <w:rFonts w:ascii="Times New Roman" w:hAnsi="Times New Roman" w:cs="Times New Roman"/>
        </w:rPr>
        <w:t>Kaliika</w:t>
      </w:r>
      <w:proofErr w:type="spellEnd"/>
      <w:r w:rsidRPr="005A2745">
        <w:rPr>
          <w:rStyle w:val="BodyText1"/>
          <w:rFonts w:ascii="Times New Roman" w:hAnsi="Times New Roman" w:cs="Times New Roman"/>
        </w:rPr>
        <w:t xml:space="preserve"> came with his baptism card which he had obtained the </w:t>
      </w:r>
      <w:r w:rsidRPr="005A2745">
        <w:rPr>
          <w:rStyle w:val="BodyText5"/>
          <w:rFonts w:ascii="Times New Roman" w:hAnsi="Times New Roman" w:cs="Times New Roman"/>
          <w:u w:val="none"/>
        </w:rPr>
        <w:t>previous</w:t>
      </w:r>
      <w:r w:rsidRPr="005A2745">
        <w:rPr>
          <w:rStyle w:val="BodyText5"/>
          <w:rFonts w:ascii="Times New Roman" w:hAnsi="Times New Roman" w:cs="Times New Roman"/>
        </w:rPr>
        <w:t xml:space="preserve"> </w:t>
      </w:r>
      <w:r w:rsidRPr="005A2745">
        <w:rPr>
          <w:rStyle w:val="BodyText1"/>
          <w:rFonts w:ascii="Times New Roman" w:hAnsi="Times New Roman" w:cs="Times New Roman"/>
        </w:rPr>
        <w:t xml:space="preserve">day. On the other hand he claimed that the evidence </w:t>
      </w:r>
      <w:proofErr w:type="spellStart"/>
      <w:r w:rsidRPr="005A2745">
        <w:rPr>
          <w:rStyle w:val="BodyText1"/>
          <w:rFonts w:ascii="Times New Roman" w:hAnsi="Times New Roman" w:cs="Times New Roman"/>
        </w:rPr>
        <w:t>Kiyimba</w:t>
      </w:r>
      <w:proofErr w:type="spellEnd"/>
      <w:r w:rsidRPr="005A2745">
        <w:rPr>
          <w:rStyle w:val="BodyText1"/>
          <w:rFonts w:ascii="Times New Roman" w:hAnsi="Times New Roman" w:cs="Times New Roman"/>
        </w:rPr>
        <w:t xml:space="preserve"> and </w:t>
      </w:r>
      <w:proofErr w:type="spellStart"/>
      <w:r w:rsidRPr="005A2745">
        <w:rPr>
          <w:rStyle w:val="BodyText1"/>
          <w:rFonts w:ascii="Times New Roman" w:hAnsi="Times New Roman" w:cs="Times New Roman"/>
        </w:rPr>
        <w:t>Wamala</w:t>
      </w:r>
      <w:proofErr w:type="spellEnd"/>
      <w:r w:rsidRPr="005A2745">
        <w:rPr>
          <w:rStyle w:val="BodyText1"/>
          <w:rFonts w:ascii="Times New Roman" w:hAnsi="Times New Roman" w:cs="Times New Roman"/>
        </w:rPr>
        <w:t xml:space="preserve"> </w:t>
      </w:r>
      <w:proofErr w:type="spellStart"/>
      <w:r w:rsidRPr="005A2745">
        <w:rPr>
          <w:rStyle w:val="BodyText1"/>
          <w:rFonts w:ascii="Times New Roman" w:hAnsi="Times New Roman" w:cs="Times New Roman"/>
        </w:rPr>
        <w:t>deponed</w:t>
      </w:r>
      <w:proofErr w:type="spellEnd"/>
      <w:r w:rsidRPr="005A2745">
        <w:rPr>
          <w:rStyle w:val="BodyText1"/>
          <w:rFonts w:ascii="Times New Roman" w:hAnsi="Times New Roman" w:cs="Times New Roman"/>
        </w:rPr>
        <w:t xml:space="preserve"> that they studied with someone called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James SMJ was not controverted. He invited us to allow the appeal.</w:t>
      </w:r>
    </w:p>
    <w:p w:rsidR="00DF144F" w:rsidRPr="005A2745" w:rsidRDefault="00DF144F"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t xml:space="preserve">I think I should first deal with the complaint raised by Mr. </w:t>
      </w:r>
      <w:proofErr w:type="spellStart"/>
      <w:r w:rsidRPr="005A2745">
        <w:rPr>
          <w:rStyle w:val="BodyText1"/>
          <w:rFonts w:ascii="Times New Roman" w:hAnsi="Times New Roman" w:cs="Times New Roman"/>
        </w:rPr>
        <w:t>Balikuddembe</w:t>
      </w:r>
      <w:proofErr w:type="spellEnd"/>
      <w:r w:rsidRPr="005A2745">
        <w:rPr>
          <w:rStyle w:val="BodyText1"/>
          <w:rFonts w:ascii="Times New Roman" w:hAnsi="Times New Roman" w:cs="Times New Roman"/>
        </w:rPr>
        <w:t xml:space="preserve"> about the burden and standard of proof in election petitions. </w:t>
      </w:r>
      <w:r w:rsidRPr="005A2745">
        <w:rPr>
          <w:rStyle w:val="BodyText1"/>
          <w:rFonts w:ascii="Times New Roman" w:hAnsi="Times New Roman" w:cs="Times New Roman"/>
          <w:b/>
          <w:i/>
        </w:rPr>
        <w:t>Section 61</w:t>
      </w:r>
      <w:r w:rsidRPr="005A2745">
        <w:rPr>
          <w:rStyle w:val="BodyText1"/>
          <w:rFonts w:ascii="Times New Roman" w:hAnsi="Times New Roman" w:cs="Times New Roman"/>
        </w:rPr>
        <w:t xml:space="preserve"> of the </w:t>
      </w:r>
      <w:r w:rsidRPr="005A2745">
        <w:rPr>
          <w:rStyle w:val="BodyText1"/>
          <w:rFonts w:ascii="Times New Roman" w:hAnsi="Times New Roman" w:cs="Times New Roman"/>
          <w:b/>
          <w:i/>
        </w:rPr>
        <w:t>Parliamentary Election Act (Act 17/05)</w:t>
      </w:r>
      <w:r w:rsidRPr="005A2745">
        <w:rPr>
          <w:rStyle w:val="BodyText1"/>
          <w:rFonts w:ascii="Times New Roman" w:hAnsi="Times New Roman" w:cs="Times New Roman"/>
        </w:rPr>
        <w:t xml:space="preserve"> provides for grounds for setting aside the election of a candidate as a Member of Parliament. It provides that the grounds must be proved to the satisfaction of the court. </w:t>
      </w:r>
      <w:r w:rsidRPr="005A2745">
        <w:rPr>
          <w:rStyle w:val="BodyText1"/>
          <w:rFonts w:ascii="Times New Roman" w:hAnsi="Times New Roman" w:cs="Times New Roman"/>
          <w:b/>
          <w:i/>
        </w:rPr>
        <w:t>Sub-section 3</w:t>
      </w:r>
      <w:r w:rsidRPr="005A2745">
        <w:rPr>
          <w:rStyle w:val="BodyText1"/>
          <w:rFonts w:ascii="Times New Roman" w:hAnsi="Times New Roman" w:cs="Times New Roman"/>
        </w:rPr>
        <w:t xml:space="preserve"> thereof states the grounds specified in </w:t>
      </w:r>
      <w:r w:rsidRPr="005A2745">
        <w:rPr>
          <w:rStyle w:val="BodyText1"/>
          <w:rFonts w:ascii="Times New Roman" w:hAnsi="Times New Roman" w:cs="Times New Roman"/>
          <w:b/>
          <w:i/>
        </w:rPr>
        <w:t>sub-section (1)</w:t>
      </w:r>
      <w:r w:rsidRPr="005A2745">
        <w:rPr>
          <w:rStyle w:val="BodyText1"/>
          <w:rFonts w:ascii="Times New Roman" w:hAnsi="Times New Roman" w:cs="Times New Roman"/>
        </w:rPr>
        <w:t xml:space="preserve"> shall be proved on the balance of probabilities. The standard of proof is on a balance of probabilities and the court must be satisfied. The burden lies on the petitioner to prove the allegations in the petition.</w:t>
      </w:r>
    </w:p>
    <w:p w:rsidR="00660C54" w:rsidRPr="005A2745" w:rsidRDefault="00660C54"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t>In the instan</w:t>
      </w:r>
      <w:r w:rsidR="003D121F" w:rsidRPr="005A2745">
        <w:rPr>
          <w:rStyle w:val="BodyText1"/>
          <w:rFonts w:ascii="Times New Roman" w:hAnsi="Times New Roman" w:cs="Times New Roman"/>
        </w:rPr>
        <w:t xml:space="preserve">t appeal the trial judge appear to have been alive as to who had the burden of proof and the standard of proof required. After evaluating the evidence on record </w:t>
      </w:r>
      <w:proofErr w:type="gramStart"/>
      <w:r w:rsidR="003D121F" w:rsidRPr="005A2745">
        <w:rPr>
          <w:rStyle w:val="BodyText1"/>
          <w:rFonts w:ascii="Times New Roman" w:hAnsi="Times New Roman" w:cs="Times New Roman"/>
        </w:rPr>
        <w:t>be</w:t>
      </w:r>
      <w:proofErr w:type="gramEnd"/>
      <w:r w:rsidR="003D121F" w:rsidRPr="005A2745">
        <w:rPr>
          <w:rStyle w:val="BodyText1"/>
          <w:rFonts w:ascii="Times New Roman" w:hAnsi="Times New Roman" w:cs="Times New Roman"/>
        </w:rPr>
        <w:t xml:space="preserve"> said:-</w:t>
      </w:r>
      <w:r w:rsidR="00D925DD" w:rsidRPr="005A2745">
        <w:rPr>
          <w:rStyle w:val="BodyText1"/>
          <w:rFonts w:ascii="Times New Roman" w:hAnsi="Times New Roman" w:cs="Times New Roman"/>
        </w:rPr>
        <w:t xml:space="preserve"> </w:t>
      </w:r>
      <w:r w:rsidR="009902B6" w:rsidRPr="005A2745">
        <w:rPr>
          <w:rStyle w:val="BodyText1"/>
          <w:rFonts w:ascii="Times New Roman" w:hAnsi="Times New Roman" w:cs="Times New Roman"/>
        </w:rPr>
        <w:t xml:space="preserve"> </w:t>
      </w:r>
      <w:r w:rsidR="00F26DAC" w:rsidRPr="005A2745">
        <w:rPr>
          <w:rStyle w:val="BodyText1"/>
          <w:rFonts w:ascii="Times New Roman" w:hAnsi="Times New Roman" w:cs="Times New Roman"/>
        </w:rPr>
        <w:t xml:space="preserve"> </w:t>
      </w:r>
    </w:p>
    <w:p w:rsidR="00BF0C72" w:rsidRPr="005A2745" w:rsidRDefault="00F26DAC" w:rsidP="00CA12B6">
      <w:pPr>
        <w:pStyle w:val="BodyText7"/>
        <w:shd w:val="clear" w:color="auto" w:fill="auto"/>
        <w:spacing w:before="0" w:after="180"/>
        <w:ind w:right="60" w:firstLine="0"/>
        <w:jc w:val="left"/>
        <w:rPr>
          <w:rStyle w:val="BodyText1"/>
          <w:rFonts w:ascii="Times New Roman" w:hAnsi="Times New Roman" w:cs="Times New Roman"/>
          <w:b/>
          <w:i/>
        </w:rPr>
      </w:pPr>
      <w:r w:rsidRPr="005A2745">
        <w:rPr>
          <w:rStyle w:val="BodyText1"/>
          <w:rFonts w:ascii="Times New Roman" w:hAnsi="Times New Roman" w:cs="Times New Roman"/>
          <w:b/>
          <w:i/>
        </w:rPr>
        <w:t>“All in all, it is court’s considered opinion that the petitioner proved on a balance of probabilities that, the 3</w:t>
      </w:r>
      <w:r w:rsidRPr="005A2745">
        <w:rPr>
          <w:rStyle w:val="BodyText1"/>
          <w:rFonts w:ascii="Times New Roman" w:hAnsi="Times New Roman" w:cs="Times New Roman"/>
          <w:b/>
          <w:i/>
          <w:vertAlign w:val="superscript"/>
        </w:rPr>
        <w:t>rd</w:t>
      </w:r>
      <w:r w:rsidRPr="005A2745">
        <w:rPr>
          <w:rStyle w:val="BodyText1"/>
          <w:rFonts w:ascii="Times New Roman" w:hAnsi="Times New Roman" w:cs="Times New Roman"/>
          <w:b/>
          <w:i/>
        </w:rPr>
        <w:t xml:space="preserve"> respondent did not have the requisite educational qualification…”</w:t>
      </w:r>
    </w:p>
    <w:p w:rsidR="00F26DAC" w:rsidRPr="005A2745" w:rsidRDefault="00F26DAC" w:rsidP="00CA12B6">
      <w:pPr>
        <w:pStyle w:val="BodyText7"/>
        <w:shd w:val="clear" w:color="auto" w:fill="auto"/>
        <w:spacing w:before="0" w:after="180"/>
        <w:ind w:right="60" w:firstLine="0"/>
        <w:jc w:val="left"/>
        <w:rPr>
          <w:rStyle w:val="BodyText1"/>
          <w:rFonts w:ascii="Times New Roman" w:hAnsi="Times New Roman" w:cs="Times New Roman"/>
        </w:rPr>
      </w:pPr>
      <w:r w:rsidRPr="005A2745">
        <w:rPr>
          <w:rStyle w:val="BodyText1"/>
          <w:rFonts w:ascii="Times New Roman" w:hAnsi="Times New Roman" w:cs="Times New Roman"/>
        </w:rPr>
        <w:lastRenderedPageBreak/>
        <w:t>Therefore, the complaint raised by counsel for the appellant was not justified.</w:t>
      </w:r>
    </w:p>
    <w:p w:rsidR="000017CA" w:rsidRPr="005A2745" w:rsidRDefault="000017CA" w:rsidP="000017CA">
      <w:pPr>
        <w:pStyle w:val="BodyText7"/>
        <w:shd w:val="clear" w:color="auto" w:fill="auto"/>
        <w:spacing w:before="0" w:after="462"/>
        <w:ind w:right="60" w:firstLine="0"/>
        <w:rPr>
          <w:rStyle w:val="BodyText1"/>
          <w:rFonts w:ascii="Times New Roman" w:hAnsi="Times New Roman" w:cs="Times New Roman"/>
        </w:rPr>
      </w:pPr>
      <w:r w:rsidRPr="005A2745">
        <w:rPr>
          <w:rStyle w:val="BodyText1"/>
          <w:rFonts w:ascii="Times New Roman" w:hAnsi="Times New Roman" w:cs="Times New Roman"/>
        </w:rPr>
        <w:t xml:space="preserve">At the </w:t>
      </w:r>
      <w:proofErr w:type="spellStart"/>
      <w:r w:rsidRPr="005A2745">
        <w:rPr>
          <w:rStyle w:val="BodyText1"/>
          <w:rFonts w:ascii="Times New Roman" w:hAnsi="Times New Roman" w:cs="Times New Roman"/>
        </w:rPr>
        <w:t>centre</w:t>
      </w:r>
      <w:proofErr w:type="spellEnd"/>
      <w:r w:rsidRPr="005A2745">
        <w:rPr>
          <w:rStyle w:val="BodyText1"/>
          <w:rFonts w:ascii="Times New Roman" w:hAnsi="Times New Roman" w:cs="Times New Roman"/>
        </w:rPr>
        <w:t xml:space="preserve"> of the dispute in this appeal are two certificates </w:t>
      </w:r>
      <w:r w:rsidRPr="005A2745">
        <w:rPr>
          <w:rStyle w:val="BodyText3"/>
          <w:rFonts w:ascii="Times New Roman" w:hAnsi="Times New Roman" w:cs="Times New Roman"/>
        </w:rPr>
        <w:t xml:space="preserve">that </w:t>
      </w:r>
      <w:r w:rsidRPr="005A2745">
        <w:rPr>
          <w:rStyle w:val="BodyText1"/>
          <w:rFonts w:ascii="Times New Roman" w:hAnsi="Times New Roman" w:cs="Times New Roman"/>
        </w:rPr>
        <w:t xml:space="preserve">the appellant presented at the time of his nomination. It is, therefore, necessary to evaluate all the </w:t>
      </w:r>
      <w:r w:rsidRPr="005A2745">
        <w:rPr>
          <w:rStyle w:val="BodyText3"/>
          <w:rFonts w:ascii="Times New Roman" w:hAnsi="Times New Roman" w:cs="Times New Roman"/>
        </w:rPr>
        <w:t xml:space="preserve">evidence </w:t>
      </w:r>
      <w:r w:rsidRPr="005A2745">
        <w:rPr>
          <w:rStyle w:val="BodyText1"/>
          <w:rFonts w:ascii="Times New Roman" w:hAnsi="Times New Roman" w:cs="Times New Roman"/>
        </w:rPr>
        <w:t>concerning the two certificates and then determine whether they belong to the appellant. According to the evidence on record, the appellant registered himself as a voter on 21</w:t>
      </w:r>
      <w:r w:rsidRPr="005A2745">
        <w:rPr>
          <w:rStyle w:val="BodyText1"/>
          <w:rFonts w:ascii="Times New Roman" w:hAnsi="Times New Roman" w:cs="Times New Roman"/>
          <w:vertAlign w:val="superscript"/>
        </w:rPr>
        <w:t>st</w:t>
      </w:r>
      <w:r w:rsidRPr="005A2745">
        <w:rPr>
          <w:rStyle w:val="BodyText1"/>
          <w:rFonts w:ascii="Times New Roman" w:hAnsi="Times New Roman" w:cs="Times New Roman"/>
        </w:rPr>
        <w:t xml:space="preserve"> August, 2001 in the names 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James. The particulars of his date of birth given to the Electoral Commission were 06</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October, 1965. The voter registration form required the voter to state other names that the voter might have and the appellant did not state any. His father's names were given as</w:t>
      </w:r>
      <w:r w:rsidR="00B92D3C" w:rsidRPr="005A2745">
        <w:rPr>
          <w:rStyle w:val="BodyText1"/>
          <w:rFonts w:ascii="Times New Roman" w:hAnsi="Times New Roman" w:cs="Times New Roman"/>
        </w:rPr>
        <w:t xml:space="preserve"> </w:t>
      </w:r>
      <w:proofErr w:type="spellStart"/>
      <w:r w:rsidR="00B92D3C" w:rsidRPr="005A2745">
        <w:rPr>
          <w:rStyle w:val="BodyText1"/>
          <w:rFonts w:ascii="Times New Roman" w:hAnsi="Times New Roman" w:cs="Times New Roman"/>
        </w:rPr>
        <w:t>Ssemogerere</w:t>
      </w:r>
      <w:proofErr w:type="spellEnd"/>
      <w:r w:rsidR="00B92D3C" w:rsidRPr="005A2745">
        <w:rPr>
          <w:rStyle w:val="BodyText1"/>
          <w:rFonts w:ascii="Times New Roman" w:hAnsi="Times New Roman" w:cs="Times New Roman"/>
        </w:rPr>
        <w:t xml:space="preserve"> Charles and that on his mother as </w:t>
      </w:r>
      <w:proofErr w:type="spellStart"/>
      <w:r w:rsidR="00B92D3C" w:rsidRPr="005A2745">
        <w:rPr>
          <w:rStyle w:val="BodyText1"/>
          <w:rFonts w:ascii="Times New Roman" w:hAnsi="Times New Roman" w:cs="Times New Roman"/>
        </w:rPr>
        <w:t>Nasozi</w:t>
      </w:r>
      <w:proofErr w:type="spellEnd"/>
      <w:r w:rsidR="00B92D3C" w:rsidRPr="005A2745">
        <w:rPr>
          <w:rStyle w:val="BodyText1"/>
          <w:rFonts w:ascii="Times New Roman" w:hAnsi="Times New Roman" w:cs="Times New Roman"/>
        </w:rPr>
        <w:t xml:space="preserve"> Teddy. On nomination day, which was the 12</w:t>
      </w:r>
      <w:r w:rsidR="00B92D3C" w:rsidRPr="005A2745">
        <w:rPr>
          <w:rStyle w:val="BodyText1"/>
          <w:rFonts w:ascii="Times New Roman" w:hAnsi="Times New Roman" w:cs="Times New Roman"/>
          <w:vertAlign w:val="superscript"/>
        </w:rPr>
        <w:t>th</w:t>
      </w:r>
      <w:r w:rsidR="00B92D3C" w:rsidRPr="005A2745">
        <w:rPr>
          <w:rStyle w:val="BodyText1"/>
          <w:rFonts w:ascii="Times New Roman" w:hAnsi="Times New Roman" w:cs="Times New Roman"/>
        </w:rPr>
        <w:t xml:space="preserve"> January, 2006, he presented two academic certificates (exhibit P 8 and P9). The returning Officer of </w:t>
      </w:r>
      <w:proofErr w:type="spellStart"/>
      <w:r w:rsidR="00B92D3C" w:rsidRPr="005A2745">
        <w:rPr>
          <w:rStyle w:val="BodyText1"/>
          <w:rFonts w:ascii="Times New Roman" w:hAnsi="Times New Roman" w:cs="Times New Roman"/>
        </w:rPr>
        <w:t>Masaka</w:t>
      </w:r>
      <w:proofErr w:type="spellEnd"/>
      <w:r w:rsidR="00B92D3C" w:rsidRPr="005A2745">
        <w:rPr>
          <w:rStyle w:val="BodyText1"/>
          <w:rFonts w:ascii="Times New Roman" w:hAnsi="Times New Roman" w:cs="Times New Roman"/>
        </w:rPr>
        <w:t xml:space="preserve"> who was the first respondent in the lower court, noticed discrepancies in the names on the </w:t>
      </w:r>
      <w:r w:rsidR="00B92D3C" w:rsidRPr="005A2745">
        <w:rPr>
          <w:rStyle w:val="BodyText21"/>
          <w:rFonts w:ascii="Times New Roman" w:hAnsi="Times New Roman" w:cs="Times New Roman"/>
        </w:rPr>
        <w:t xml:space="preserve">“A” level </w:t>
      </w:r>
      <w:r w:rsidR="00B92D3C" w:rsidRPr="005A2745">
        <w:rPr>
          <w:rStyle w:val="BodyText1"/>
          <w:rFonts w:ascii="Times New Roman" w:hAnsi="Times New Roman" w:cs="Times New Roman"/>
        </w:rPr>
        <w:t>certificate the nomination form and the "O" level certificate. He apparently sent away the appellant.</w:t>
      </w:r>
    </w:p>
    <w:p w:rsidR="00785CE5" w:rsidRPr="005A2745" w:rsidRDefault="00785CE5" w:rsidP="00785CE5">
      <w:pPr>
        <w:pStyle w:val="BodyText7"/>
        <w:shd w:val="clear" w:color="auto" w:fill="auto"/>
        <w:spacing w:before="0" w:after="0"/>
        <w:ind w:right="60" w:firstLine="0"/>
        <w:rPr>
          <w:rFonts w:ascii="Times New Roman" w:hAnsi="Times New Roman" w:cs="Times New Roman"/>
          <w:sz w:val="24"/>
          <w:szCs w:val="24"/>
        </w:rPr>
      </w:pPr>
      <w:r w:rsidRPr="005A2745">
        <w:rPr>
          <w:rStyle w:val="BodyText1"/>
          <w:rFonts w:ascii="Times New Roman" w:hAnsi="Times New Roman" w:cs="Times New Roman"/>
        </w:rPr>
        <w:t>On the 13</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January, the </w:t>
      </w:r>
      <w:r w:rsidRPr="005A2745">
        <w:rPr>
          <w:rStyle w:val="BodyText21"/>
          <w:rFonts w:ascii="Times New Roman" w:hAnsi="Times New Roman" w:cs="Times New Roman"/>
        </w:rPr>
        <w:t xml:space="preserve">appellant </w:t>
      </w:r>
      <w:r w:rsidRPr="005A2745">
        <w:rPr>
          <w:rStyle w:val="BodyText1"/>
          <w:rFonts w:ascii="Times New Roman" w:hAnsi="Times New Roman" w:cs="Times New Roman"/>
        </w:rPr>
        <w:t xml:space="preserve">returned with an affidavit of the same date. In that affidavit he tried to explain the origin of the letters SMJ that appeared on the "A" level </w:t>
      </w:r>
      <w:r w:rsidRPr="005A2745">
        <w:rPr>
          <w:rStyle w:val="BodyText21"/>
          <w:rFonts w:ascii="Times New Roman" w:hAnsi="Times New Roman" w:cs="Times New Roman"/>
        </w:rPr>
        <w:t xml:space="preserve">certificate. </w:t>
      </w:r>
      <w:r w:rsidRPr="005A2745">
        <w:rPr>
          <w:rStyle w:val="BodyText1"/>
          <w:rFonts w:ascii="Times New Roman" w:hAnsi="Times New Roman" w:cs="Times New Roman"/>
        </w:rPr>
        <w:t xml:space="preserve">He stated that the letter "S" is for </w:t>
      </w:r>
      <w:proofErr w:type="spellStart"/>
      <w:r w:rsidRPr="005A2745">
        <w:rPr>
          <w:rStyle w:val="BodyText1"/>
          <w:rFonts w:ascii="Times New Roman" w:hAnsi="Times New Roman" w:cs="Times New Roman"/>
        </w:rPr>
        <w:t>Ssemoger</w:t>
      </w:r>
      <w:r w:rsidR="00E61E5D" w:rsidRPr="005A2745">
        <w:rPr>
          <w:rStyle w:val="BodyText1"/>
          <w:rFonts w:ascii="Times New Roman" w:hAnsi="Times New Roman" w:cs="Times New Roman"/>
        </w:rPr>
        <w:t>ere</w:t>
      </w:r>
      <w:proofErr w:type="spellEnd"/>
      <w:r w:rsidR="00E61E5D" w:rsidRPr="005A2745">
        <w:rPr>
          <w:rStyle w:val="BodyText1"/>
          <w:rFonts w:ascii="Times New Roman" w:hAnsi="Times New Roman" w:cs="Times New Roman"/>
        </w:rPr>
        <w:t xml:space="preserve">, the letter 'M' for </w:t>
      </w:r>
      <w:proofErr w:type="spellStart"/>
      <w:r w:rsidR="00E61E5D" w:rsidRPr="005A2745">
        <w:rPr>
          <w:rStyle w:val="BodyText1"/>
          <w:rFonts w:ascii="Times New Roman" w:hAnsi="Times New Roman" w:cs="Times New Roman"/>
        </w:rPr>
        <w:t>Mukfibi</w:t>
      </w:r>
      <w:proofErr w:type="spellEnd"/>
      <w:r w:rsidRPr="005A2745">
        <w:rPr>
          <w:rStyle w:val="BodyText1"/>
          <w:rFonts w:ascii="Times New Roman" w:hAnsi="Times New Roman" w:cs="Times New Roman"/>
        </w:rPr>
        <w:t xml:space="preserve"> and 'J' for John. He stated that he inherited these names from his late </w:t>
      </w:r>
      <w:r w:rsidRPr="005A2745">
        <w:rPr>
          <w:rStyle w:val="BodyText21"/>
          <w:rFonts w:ascii="Times New Roman" w:hAnsi="Times New Roman" w:cs="Times New Roman"/>
        </w:rPr>
        <w:t xml:space="preserve">father. On </w:t>
      </w:r>
      <w:r w:rsidRPr="005A2745">
        <w:rPr>
          <w:rStyle w:val="BodyText1"/>
          <w:rFonts w:ascii="Times New Roman" w:hAnsi="Times New Roman" w:cs="Times New Roman"/>
        </w:rPr>
        <w:t xml:space="preserve">the strength of this affidavit the Returning Officer nominated the appellant as one of the candidates. In the same affidavit he stated that in 1978 he registered for East African Certificate of Education at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Seminary of Apostles of Jesus in the names</w:t>
      </w:r>
      <w:r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James. In 1982 he registered for Uganda Advanced Certificate of Education at </w:t>
      </w:r>
      <w:proofErr w:type="spellStart"/>
      <w:r w:rsidRPr="005A2745">
        <w:rPr>
          <w:rStyle w:val="BodyText1"/>
          <w:rFonts w:ascii="Times New Roman" w:hAnsi="Times New Roman" w:cs="Times New Roman"/>
        </w:rPr>
        <w:t>Masaka</w:t>
      </w:r>
      <w:proofErr w:type="spellEnd"/>
      <w:r w:rsidRPr="005A2745">
        <w:rPr>
          <w:rStyle w:val="BodyText1"/>
          <w:rFonts w:ascii="Times New Roman" w:hAnsi="Times New Roman" w:cs="Times New Roman"/>
        </w:rPr>
        <w:t xml:space="preserve"> Secondary School in the </w:t>
      </w:r>
      <w:r w:rsidR="00086E6A" w:rsidRPr="005A2745">
        <w:rPr>
          <w:rStyle w:val="BodyText21"/>
          <w:rFonts w:ascii="Times New Roman" w:hAnsi="Times New Roman" w:cs="Times New Roman"/>
        </w:rPr>
        <w:t xml:space="preserve">names </w:t>
      </w:r>
      <w:r w:rsidRPr="005A2745">
        <w:rPr>
          <w:rStyle w:val="BodyText21"/>
          <w:rFonts w:ascii="Times New Roman" w:hAnsi="Times New Roman" w:cs="Times New Roman"/>
        </w:rPr>
        <w:t xml:space="preserve">of </w:t>
      </w:r>
      <w:proofErr w:type="spellStart"/>
      <w:r w:rsidR="00086E6A" w:rsidRPr="005A2745">
        <w:rPr>
          <w:rStyle w:val="BodyText1"/>
          <w:rFonts w:ascii="Times New Roman" w:hAnsi="Times New Roman" w:cs="Times New Roman"/>
        </w:rPr>
        <w:t>S</w:t>
      </w:r>
      <w:r w:rsidRPr="005A2745">
        <w:rPr>
          <w:rStyle w:val="BodyText1"/>
          <w:rFonts w:ascii="Times New Roman" w:hAnsi="Times New Roman" w:cs="Times New Roman"/>
        </w:rPr>
        <w:t>erunjogi</w:t>
      </w:r>
      <w:proofErr w:type="spellEnd"/>
      <w:r w:rsidRPr="005A2745">
        <w:rPr>
          <w:rStyle w:val="BodyText1"/>
          <w:rFonts w:ascii="Times New Roman" w:hAnsi="Times New Roman" w:cs="Times New Roman"/>
        </w:rPr>
        <w:t xml:space="preserve"> James </w:t>
      </w:r>
      <w:proofErr w:type="spellStart"/>
      <w:r w:rsidRPr="005A2745">
        <w:rPr>
          <w:rStyle w:val="BodyText21"/>
          <w:rFonts w:ascii="Times New Roman" w:hAnsi="Times New Roman" w:cs="Times New Roman"/>
        </w:rPr>
        <w:t>Ssemogerere</w:t>
      </w:r>
      <w:proofErr w:type="spellEnd"/>
      <w:r w:rsidRPr="005A2745">
        <w:rPr>
          <w:rStyle w:val="BodyText21"/>
          <w:rFonts w:ascii="Times New Roman" w:hAnsi="Times New Roman" w:cs="Times New Roman"/>
        </w:rPr>
        <w:t xml:space="preserve"> </w:t>
      </w:r>
      <w:proofErr w:type="spellStart"/>
      <w:r w:rsidRPr="005A2745">
        <w:rPr>
          <w:rStyle w:val="BodyText1"/>
          <w:rFonts w:ascii="Times New Roman" w:hAnsi="Times New Roman" w:cs="Times New Roman"/>
        </w:rPr>
        <w:t>Mukiibi</w:t>
      </w:r>
      <w:proofErr w:type="spellEnd"/>
      <w:r w:rsidRPr="005A2745">
        <w:rPr>
          <w:rStyle w:val="BodyText1"/>
          <w:rFonts w:ascii="Times New Roman" w:hAnsi="Times New Roman" w:cs="Times New Roman"/>
        </w:rPr>
        <w:t xml:space="preserve"> </w:t>
      </w:r>
      <w:r w:rsidRPr="005A2745">
        <w:rPr>
          <w:rStyle w:val="BodyText21"/>
          <w:rFonts w:ascii="Times New Roman" w:hAnsi="Times New Roman" w:cs="Times New Roman"/>
        </w:rPr>
        <w:t xml:space="preserve">John. The </w:t>
      </w:r>
      <w:r w:rsidRPr="005A2745">
        <w:rPr>
          <w:rStyle w:val="BodyText1"/>
          <w:rFonts w:ascii="Times New Roman" w:hAnsi="Times New Roman" w:cs="Times New Roman"/>
        </w:rPr>
        <w:t xml:space="preserve">certificate which </w:t>
      </w:r>
      <w:r w:rsidR="00086E6A" w:rsidRPr="005A2745">
        <w:rPr>
          <w:rStyle w:val="BodyText21"/>
          <w:rFonts w:ascii="Times New Roman" w:hAnsi="Times New Roman" w:cs="Times New Roman"/>
        </w:rPr>
        <w:t>was</w:t>
      </w:r>
      <w:r w:rsidRPr="005A2745">
        <w:rPr>
          <w:rStyle w:val="BodyText21"/>
          <w:rFonts w:ascii="Times New Roman" w:hAnsi="Times New Roman" w:cs="Times New Roman"/>
        </w:rPr>
        <w:t xml:space="preserve"> exhibited </w:t>
      </w:r>
      <w:r w:rsidRPr="005A2745">
        <w:rPr>
          <w:rStyle w:val="BodyText1"/>
          <w:rFonts w:ascii="Times New Roman" w:hAnsi="Times New Roman" w:cs="Times New Roman"/>
        </w:rPr>
        <w:t xml:space="preserve">had the names 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James </w:t>
      </w:r>
      <w:r w:rsidRPr="005A2745">
        <w:rPr>
          <w:rStyle w:val="BodyText21"/>
          <w:rFonts w:ascii="Times New Roman" w:hAnsi="Times New Roman" w:cs="Times New Roman"/>
        </w:rPr>
        <w:t>SMJ.</w:t>
      </w:r>
    </w:p>
    <w:p w:rsidR="00B3007D" w:rsidRPr="005A2745" w:rsidRDefault="00B3007D" w:rsidP="00B3007D">
      <w:pPr>
        <w:pStyle w:val="BodyText7"/>
        <w:shd w:val="clear" w:color="auto" w:fill="auto"/>
        <w:spacing w:before="0" w:after="486"/>
        <w:ind w:right="60" w:firstLine="0"/>
        <w:rPr>
          <w:rFonts w:ascii="Times New Roman" w:hAnsi="Times New Roman" w:cs="Times New Roman"/>
          <w:sz w:val="24"/>
          <w:szCs w:val="24"/>
        </w:rPr>
      </w:pPr>
      <w:r w:rsidRPr="005A2745">
        <w:rPr>
          <w:rStyle w:val="BodyText1"/>
          <w:rFonts w:ascii="Times New Roman" w:hAnsi="Times New Roman" w:cs="Times New Roman"/>
        </w:rPr>
        <w:t xml:space="preserve">I think it is necessary to dispose of the 'O' level certificate </w:t>
      </w:r>
      <w:r w:rsidRPr="005A2745">
        <w:rPr>
          <w:rStyle w:val="BodyText21"/>
          <w:rFonts w:ascii="Times New Roman" w:hAnsi="Times New Roman" w:cs="Times New Roman"/>
        </w:rPr>
        <w:t>an</w:t>
      </w:r>
      <w:r w:rsidRPr="005A2745">
        <w:rPr>
          <w:rStyle w:val="BodyText6"/>
          <w:rFonts w:ascii="Times New Roman" w:hAnsi="Times New Roman" w:cs="Times New Roman"/>
          <w:u w:val="none"/>
        </w:rPr>
        <w:t>d determine</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 xml:space="preserve">whether it belonged to the appellant. The </w:t>
      </w:r>
      <w:r w:rsidRPr="005A2745">
        <w:rPr>
          <w:rStyle w:val="BodyText21"/>
          <w:rFonts w:ascii="Times New Roman" w:hAnsi="Times New Roman" w:cs="Times New Roman"/>
        </w:rPr>
        <w:t xml:space="preserve">case </w:t>
      </w:r>
      <w:r w:rsidRPr="005A2745">
        <w:rPr>
          <w:rStyle w:val="BodyText1"/>
          <w:rFonts w:ascii="Times New Roman" w:hAnsi="Times New Roman" w:cs="Times New Roman"/>
        </w:rPr>
        <w:t xml:space="preserve">for </w:t>
      </w:r>
      <w:r w:rsidRPr="005A2745">
        <w:rPr>
          <w:rStyle w:val="BodyText21"/>
          <w:rFonts w:ascii="Times New Roman" w:hAnsi="Times New Roman" w:cs="Times New Roman"/>
        </w:rPr>
        <w:t xml:space="preserve">the </w:t>
      </w:r>
      <w:r w:rsidRPr="005A2745">
        <w:rPr>
          <w:rStyle w:val="BodyText1"/>
          <w:rFonts w:ascii="Times New Roman" w:hAnsi="Times New Roman" w:cs="Times New Roman"/>
        </w:rPr>
        <w:t xml:space="preserve">respondent </w:t>
      </w:r>
      <w:r w:rsidRPr="005A2745">
        <w:rPr>
          <w:rStyle w:val="BodyText21"/>
          <w:rFonts w:ascii="Times New Roman" w:hAnsi="Times New Roman" w:cs="Times New Roman"/>
        </w:rPr>
        <w:t>w</w:t>
      </w:r>
      <w:r w:rsidRPr="005A2745">
        <w:rPr>
          <w:rStyle w:val="BodyText6"/>
          <w:rFonts w:ascii="Times New Roman" w:hAnsi="Times New Roman" w:cs="Times New Roman"/>
          <w:u w:val="none"/>
        </w:rPr>
        <w:t>as bas</w:t>
      </w:r>
      <w:r w:rsidRPr="005A2745">
        <w:rPr>
          <w:rStyle w:val="BodyText21"/>
          <w:rFonts w:ascii="Times New Roman" w:hAnsi="Times New Roman" w:cs="Times New Roman"/>
        </w:rPr>
        <w:t xml:space="preserve">ed </w:t>
      </w:r>
      <w:r w:rsidRPr="005A2745">
        <w:rPr>
          <w:rStyle w:val="BodyText1"/>
          <w:rFonts w:ascii="Times New Roman" w:hAnsi="Times New Roman" w:cs="Times New Roman"/>
        </w:rPr>
        <w:t xml:space="preserve">on the testimony of the Deputy Headmaster of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High </w:t>
      </w:r>
      <w:r w:rsidRPr="005A2745">
        <w:rPr>
          <w:rStyle w:val="BodyText21"/>
          <w:rFonts w:ascii="Times New Roman" w:hAnsi="Times New Roman" w:cs="Times New Roman"/>
        </w:rPr>
        <w:t xml:space="preserve">School. </w:t>
      </w:r>
      <w:r w:rsidRPr="005A2745">
        <w:rPr>
          <w:rStyle w:val="BodyText1"/>
          <w:rFonts w:ascii="Times New Roman" w:hAnsi="Times New Roman" w:cs="Times New Roman"/>
        </w:rPr>
        <w:t>He swore an affidavit and was cross-examined by counsel for the appellant. He produced a list of 'O' level results for his school for the year 1978. The name</w:t>
      </w:r>
      <w:r w:rsidR="00116836" w:rsidRPr="005A2745">
        <w:rPr>
          <w:rStyle w:val="BodyText1"/>
          <w:rFonts w:ascii="Times New Roman" w:hAnsi="Times New Roman" w:cs="Times New Roman"/>
        </w:rPr>
        <w:t xml:space="preserve"> of </w:t>
      </w:r>
      <w:proofErr w:type="spellStart"/>
      <w:r w:rsidR="00116836" w:rsidRPr="005A2745">
        <w:rPr>
          <w:rStyle w:val="BodyText1"/>
          <w:rFonts w:ascii="Times New Roman" w:hAnsi="Times New Roman" w:cs="Times New Roman"/>
        </w:rPr>
        <w:t>Serunjogi</w:t>
      </w:r>
      <w:proofErr w:type="spellEnd"/>
      <w:r w:rsidR="00116836" w:rsidRPr="005A2745">
        <w:rPr>
          <w:rStyle w:val="BodyText1"/>
          <w:rFonts w:ascii="Times New Roman" w:hAnsi="Times New Roman" w:cs="Times New Roman"/>
        </w:rPr>
        <w:t xml:space="preserve"> James was not among them. However, this witness was shown a photocopy of a computer printout (exhibit P 12). The printout is a Uganda National Examination Board document for </w:t>
      </w:r>
      <w:proofErr w:type="spellStart"/>
      <w:r w:rsidR="00116836" w:rsidRPr="005A2745">
        <w:rPr>
          <w:rStyle w:val="BodyText1"/>
          <w:rFonts w:ascii="Times New Roman" w:hAnsi="Times New Roman" w:cs="Times New Roman"/>
        </w:rPr>
        <w:t>Moroto</w:t>
      </w:r>
      <w:proofErr w:type="spellEnd"/>
      <w:r w:rsidR="00116836" w:rsidRPr="005A2745">
        <w:rPr>
          <w:rStyle w:val="BodyText1"/>
          <w:rFonts w:ascii="Times New Roman" w:hAnsi="Times New Roman" w:cs="Times New Roman"/>
        </w:rPr>
        <w:t xml:space="preserve"> High School. The name of </w:t>
      </w:r>
      <w:proofErr w:type="spellStart"/>
      <w:r w:rsidR="00116836" w:rsidRPr="005A2745">
        <w:rPr>
          <w:rStyle w:val="BodyText1"/>
          <w:rFonts w:ascii="Times New Roman" w:hAnsi="Times New Roman" w:cs="Times New Roman"/>
        </w:rPr>
        <w:t>Surunjogi</w:t>
      </w:r>
      <w:proofErr w:type="spellEnd"/>
      <w:r w:rsidR="00116836" w:rsidRPr="005A2745">
        <w:rPr>
          <w:rStyle w:val="BodyText1"/>
          <w:rFonts w:ascii="Times New Roman" w:hAnsi="Times New Roman" w:cs="Times New Roman"/>
        </w:rPr>
        <w:t xml:space="preserve"> James and his witness </w:t>
      </w:r>
      <w:proofErr w:type="spellStart"/>
      <w:r w:rsidR="00116836" w:rsidRPr="005A2745">
        <w:rPr>
          <w:rStyle w:val="BodyText1"/>
          <w:rFonts w:ascii="Times New Roman" w:hAnsi="Times New Roman" w:cs="Times New Roman"/>
        </w:rPr>
        <w:t>Kaliika</w:t>
      </w:r>
      <w:proofErr w:type="spellEnd"/>
      <w:r w:rsidR="00116836" w:rsidRPr="005A2745">
        <w:rPr>
          <w:rStyle w:val="BodyText1"/>
          <w:rFonts w:ascii="Times New Roman" w:hAnsi="Times New Roman" w:cs="Times New Roman"/>
        </w:rPr>
        <w:t xml:space="preserve"> </w:t>
      </w:r>
      <w:proofErr w:type="spellStart"/>
      <w:r w:rsidR="00116836" w:rsidRPr="005A2745">
        <w:rPr>
          <w:rStyle w:val="BodyText1"/>
          <w:rFonts w:ascii="Times New Roman" w:hAnsi="Times New Roman" w:cs="Times New Roman"/>
        </w:rPr>
        <w:t>Gelalsio</w:t>
      </w:r>
      <w:proofErr w:type="spellEnd"/>
      <w:r w:rsidR="00116836" w:rsidRPr="005A2745">
        <w:rPr>
          <w:rStyle w:val="BodyText1"/>
          <w:rFonts w:ascii="Times New Roman" w:hAnsi="Times New Roman" w:cs="Times New Roman"/>
        </w:rPr>
        <w:t xml:space="preserve"> appear on the printout as </w:t>
      </w:r>
      <w:r w:rsidR="00116836" w:rsidRPr="005A2745">
        <w:rPr>
          <w:rStyle w:val="BodyText21"/>
          <w:rFonts w:ascii="Times New Roman" w:hAnsi="Times New Roman" w:cs="Times New Roman"/>
        </w:rPr>
        <w:t xml:space="preserve">Nos. 134 </w:t>
      </w:r>
      <w:r w:rsidR="00116836" w:rsidRPr="005A2745">
        <w:rPr>
          <w:rStyle w:val="BodyText1"/>
          <w:rFonts w:ascii="Times New Roman" w:hAnsi="Times New Roman" w:cs="Times New Roman"/>
        </w:rPr>
        <w:t>and 148 respectively.</w:t>
      </w:r>
    </w:p>
    <w:p w:rsidR="007D05E5" w:rsidRPr="005A2745" w:rsidRDefault="007D05E5" w:rsidP="00782E7D">
      <w:pPr>
        <w:pStyle w:val="BodyText7"/>
        <w:shd w:val="clear" w:color="auto" w:fill="auto"/>
        <w:spacing w:before="0" w:after="0"/>
        <w:ind w:right="40" w:firstLine="0"/>
        <w:rPr>
          <w:rFonts w:ascii="Times New Roman" w:hAnsi="Times New Roman" w:cs="Times New Roman"/>
          <w:sz w:val="24"/>
          <w:szCs w:val="24"/>
        </w:rPr>
      </w:pPr>
      <w:r w:rsidRPr="005A2745">
        <w:rPr>
          <w:rStyle w:val="BodyText21"/>
          <w:rFonts w:ascii="Times New Roman" w:hAnsi="Times New Roman" w:cs="Times New Roman"/>
        </w:rPr>
        <w:lastRenderedPageBreak/>
        <w:t xml:space="preserve">The printout </w:t>
      </w:r>
      <w:r w:rsidRPr="005A2745">
        <w:rPr>
          <w:rStyle w:val="BodyText1"/>
          <w:rFonts w:ascii="Times New Roman" w:hAnsi="Times New Roman" w:cs="Times New Roman"/>
        </w:rPr>
        <w:t>however, bears the date of 17</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July, 1981. The results of </w:t>
      </w:r>
      <w:proofErr w:type="spellStart"/>
      <w:r w:rsidRPr="005A2745">
        <w:rPr>
          <w:rStyle w:val="BodyText21"/>
          <w:rFonts w:ascii="Times New Roman" w:hAnsi="Times New Roman" w:cs="Times New Roman"/>
        </w:rPr>
        <w:t>Moroto</w:t>
      </w:r>
      <w:proofErr w:type="spellEnd"/>
      <w:r w:rsidRPr="005A2745">
        <w:rPr>
          <w:rStyle w:val="BodyText21"/>
          <w:rFonts w:ascii="Times New Roman" w:hAnsi="Times New Roman" w:cs="Times New Roman"/>
        </w:rPr>
        <w:t xml:space="preserve"> High School </w:t>
      </w:r>
      <w:r w:rsidRPr="005A2745">
        <w:rPr>
          <w:rStyle w:val="BodyText1"/>
          <w:rFonts w:ascii="Times New Roman" w:hAnsi="Times New Roman" w:cs="Times New Roman"/>
        </w:rPr>
        <w:t xml:space="preserve">for the year 1981 which are on pages 27-29 of the record </w:t>
      </w:r>
      <w:r w:rsidRPr="005A2745">
        <w:rPr>
          <w:rStyle w:val="BodyText21"/>
          <w:rFonts w:ascii="Times New Roman" w:hAnsi="Times New Roman" w:cs="Times New Roman"/>
        </w:rPr>
        <w:t xml:space="preserve">of exhibits do not </w:t>
      </w:r>
      <w:r w:rsidRPr="005A2745">
        <w:rPr>
          <w:rStyle w:val="BodyText1"/>
          <w:rFonts w:ascii="Times New Roman" w:hAnsi="Times New Roman" w:cs="Times New Roman"/>
        </w:rPr>
        <w:t xml:space="preserve">include the name 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James or </w:t>
      </w:r>
      <w:proofErr w:type="spellStart"/>
      <w:r w:rsidRPr="005A2745">
        <w:rPr>
          <w:rStyle w:val="BodyText1"/>
          <w:rFonts w:ascii="Times New Roman" w:hAnsi="Times New Roman" w:cs="Times New Roman"/>
        </w:rPr>
        <w:t>Kaliika</w:t>
      </w:r>
      <w:proofErr w:type="spellEnd"/>
      <w:r w:rsidRPr="005A2745">
        <w:rPr>
          <w:rStyle w:val="BodyText1"/>
          <w:rFonts w:ascii="Times New Roman" w:hAnsi="Times New Roman" w:cs="Times New Roman"/>
        </w:rPr>
        <w:t xml:space="preserve"> </w:t>
      </w:r>
      <w:proofErr w:type="spellStart"/>
      <w:r w:rsidRPr="005A2745">
        <w:rPr>
          <w:rStyle w:val="BodyText1"/>
          <w:rFonts w:ascii="Times New Roman" w:hAnsi="Times New Roman" w:cs="Times New Roman"/>
        </w:rPr>
        <w:t>Gelasio</w:t>
      </w:r>
      <w:proofErr w:type="spellEnd"/>
      <w:r w:rsidRPr="005A2745">
        <w:rPr>
          <w:rStyle w:val="BodyText1"/>
          <w:rFonts w:ascii="Times New Roman" w:hAnsi="Times New Roman" w:cs="Times New Roman"/>
        </w:rPr>
        <w:t xml:space="preserve">. In my humble </w:t>
      </w:r>
      <w:r w:rsidRPr="005A2745">
        <w:rPr>
          <w:rStyle w:val="BodyText21"/>
          <w:rFonts w:ascii="Times New Roman" w:hAnsi="Times New Roman" w:cs="Times New Roman"/>
        </w:rPr>
        <w:t xml:space="preserve">opinion </w:t>
      </w:r>
      <w:r w:rsidRPr="005A2745">
        <w:rPr>
          <w:rStyle w:val="BodyText1"/>
          <w:rFonts w:ascii="Times New Roman" w:hAnsi="Times New Roman" w:cs="Times New Roman"/>
        </w:rPr>
        <w:t xml:space="preserve">the printout was of very little probative value. It did not prove that the </w:t>
      </w:r>
      <w:r w:rsidRPr="005A2745">
        <w:rPr>
          <w:rStyle w:val="BodyText21"/>
          <w:rFonts w:ascii="Times New Roman" w:hAnsi="Times New Roman" w:cs="Times New Roman"/>
        </w:rPr>
        <w:t xml:space="preserve">appellant </w:t>
      </w:r>
      <w:r w:rsidRPr="005A2745">
        <w:rPr>
          <w:rStyle w:val="BodyText1"/>
          <w:rFonts w:ascii="Times New Roman" w:hAnsi="Times New Roman" w:cs="Times New Roman"/>
        </w:rPr>
        <w:t xml:space="preserve">sat for his "O" level examination at </w:t>
      </w:r>
      <w:proofErr w:type="spellStart"/>
      <w:r w:rsidRPr="005A2745">
        <w:rPr>
          <w:rStyle w:val="BodyText1"/>
          <w:rFonts w:ascii="Times New Roman" w:hAnsi="Times New Roman" w:cs="Times New Roman"/>
        </w:rPr>
        <w:t>Moroto</w:t>
      </w:r>
      <w:proofErr w:type="spellEnd"/>
      <w:r w:rsidRPr="005A2745">
        <w:rPr>
          <w:rStyle w:val="BodyText1"/>
          <w:rFonts w:ascii="Times New Roman" w:hAnsi="Times New Roman" w:cs="Times New Roman"/>
        </w:rPr>
        <w:t xml:space="preserve"> High School in 1978. </w:t>
      </w:r>
      <w:r w:rsidRPr="005A2745">
        <w:rPr>
          <w:rStyle w:val="BodyText21"/>
          <w:rFonts w:ascii="Times New Roman" w:hAnsi="Times New Roman" w:cs="Times New Roman"/>
        </w:rPr>
        <w:t xml:space="preserve">The printout </w:t>
      </w:r>
      <w:r w:rsidRPr="005A2745">
        <w:rPr>
          <w:rStyle w:val="BodyText1"/>
          <w:rFonts w:ascii="Times New Roman" w:hAnsi="Times New Roman" w:cs="Times New Roman"/>
        </w:rPr>
        <w:t xml:space="preserve">was for Uganda National Examination Board and yet the </w:t>
      </w:r>
      <w:r w:rsidR="007E53A2" w:rsidRPr="005A2745">
        <w:rPr>
          <w:rStyle w:val="BodyText21"/>
          <w:rFonts w:ascii="Times New Roman" w:hAnsi="Times New Roman" w:cs="Times New Roman"/>
        </w:rPr>
        <w:t>certificate that t</w:t>
      </w:r>
      <w:r w:rsidRPr="005A2745">
        <w:rPr>
          <w:rStyle w:val="BodyText21"/>
          <w:rFonts w:ascii="Times New Roman" w:hAnsi="Times New Roman" w:cs="Times New Roman"/>
        </w:rPr>
        <w:t xml:space="preserve">he </w:t>
      </w:r>
      <w:r w:rsidRPr="005A2745">
        <w:rPr>
          <w:rStyle w:val="BodyText1"/>
          <w:rFonts w:ascii="Times New Roman" w:hAnsi="Times New Roman" w:cs="Times New Roman"/>
        </w:rPr>
        <w:t>appellant had in his possession was issued by</w:t>
      </w:r>
      <w:r w:rsidR="004D0D2D" w:rsidRPr="005A2745">
        <w:rPr>
          <w:rStyle w:val="BodyText1"/>
          <w:rFonts w:ascii="Times New Roman" w:hAnsi="Times New Roman" w:cs="Times New Roman"/>
        </w:rPr>
        <w:t xml:space="preserve"> the East African Examination Counsel. The printout could therefore, </w:t>
      </w:r>
      <w:proofErr w:type="gramStart"/>
      <w:r w:rsidR="004D0D2D" w:rsidRPr="005A2745">
        <w:rPr>
          <w:rStyle w:val="BodyText1"/>
          <w:rFonts w:ascii="Times New Roman" w:hAnsi="Times New Roman" w:cs="Times New Roman"/>
        </w:rPr>
        <w:t>be</w:t>
      </w:r>
      <w:proofErr w:type="gramEnd"/>
      <w:r w:rsidR="004D0D2D" w:rsidRPr="005A2745">
        <w:rPr>
          <w:rStyle w:val="BodyText1"/>
          <w:rFonts w:ascii="Times New Roman" w:hAnsi="Times New Roman" w:cs="Times New Roman"/>
        </w:rPr>
        <w:t xml:space="preserve"> referring to Uganda National Examination Board results although the year when the examination was </w:t>
      </w:r>
      <w:r w:rsidR="004D0D2D" w:rsidRPr="005A2745">
        <w:rPr>
          <w:rStyle w:val="BodyText21"/>
          <w:rFonts w:ascii="Times New Roman" w:hAnsi="Times New Roman" w:cs="Times New Roman"/>
        </w:rPr>
        <w:t xml:space="preserve">done was </w:t>
      </w:r>
      <w:r w:rsidR="004D0D2D" w:rsidRPr="005A2745">
        <w:rPr>
          <w:rStyle w:val="BodyText1"/>
          <w:rFonts w:ascii="Times New Roman" w:hAnsi="Times New Roman" w:cs="Times New Roman"/>
        </w:rPr>
        <w:t xml:space="preserve">not revealed. I have also observed that the photocopying was badly done and some information is missing. It would have been useful if the appellant had </w:t>
      </w:r>
      <w:r w:rsidR="004D0D2D" w:rsidRPr="005A2745">
        <w:rPr>
          <w:rStyle w:val="BodyText21"/>
          <w:rFonts w:ascii="Times New Roman" w:hAnsi="Times New Roman" w:cs="Times New Roman"/>
        </w:rPr>
        <w:t xml:space="preserve">obtained </w:t>
      </w:r>
      <w:r w:rsidR="004D0D2D" w:rsidRPr="005A2745">
        <w:rPr>
          <w:rStyle w:val="BodyText1"/>
          <w:rFonts w:ascii="Times New Roman" w:hAnsi="Times New Roman" w:cs="Times New Roman"/>
        </w:rPr>
        <w:t>some testimonials from the Apostles of Jesus Seminary where he claimed he had registered for his 'O' level examination. According to me, this wou</w:t>
      </w:r>
      <w:r w:rsidR="004D0D2D" w:rsidRPr="005A2745">
        <w:rPr>
          <w:rStyle w:val="BodyText21"/>
          <w:rFonts w:ascii="Times New Roman" w:hAnsi="Times New Roman" w:cs="Times New Roman"/>
        </w:rPr>
        <w:t xml:space="preserve">ld </w:t>
      </w:r>
      <w:r w:rsidR="004D0D2D" w:rsidRPr="005A2745">
        <w:rPr>
          <w:rStyle w:val="BodyText1"/>
          <w:rFonts w:ascii="Times New Roman" w:hAnsi="Times New Roman" w:cs="Times New Roman"/>
        </w:rPr>
        <w:t xml:space="preserve">have been the best source of information, instead of relying on badly photocopied document. The appellant's case was that the seminary had no </w:t>
      </w:r>
      <w:proofErr w:type="spellStart"/>
      <w:r w:rsidR="004D0D2D" w:rsidRPr="005A2745">
        <w:rPr>
          <w:rStyle w:val="BodyText1"/>
          <w:rFonts w:ascii="Times New Roman" w:hAnsi="Times New Roman" w:cs="Times New Roman"/>
        </w:rPr>
        <w:t>centre</w:t>
      </w:r>
      <w:proofErr w:type="spellEnd"/>
      <w:r w:rsidR="004D0D2D" w:rsidRPr="005A2745">
        <w:rPr>
          <w:rStyle w:val="BodyText1"/>
          <w:rFonts w:ascii="Times New Roman" w:hAnsi="Times New Roman" w:cs="Times New Roman"/>
        </w:rPr>
        <w:t xml:space="preserve"> </w:t>
      </w:r>
      <w:r w:rsidR="004D0D2D" w:rsidRPr="005A2745">
        <w:rPr>
          <w:rStyle w:val="BodyText21"/>
          <w:rFonts w:ascii="Times New Roman" w:hAnsi="Times New Roman" w:cs="Times New Roman"/>
        </w:rPr>
        <w:t xml:space="preserve">number </w:t>
      </w:r>
      <w:r w:rsidR="004D0D2D" w:rsidRPr="005A2745">
        <w:rPr>
          <w:rStyle w:val="BodyText1"/>
          <w:rFonts w:ascii="Times New Roman" w:hAnsi="Times New Roman" w:cs="Times New Roman"/>
        </w:rPr>
        <w:t>and therefore, its students used to sit for t</w:t>
      </w:r>
      <w:r w:rsidR="00BE0A1A" w:rsidRPr="005A2745">
        <w:rPr>
          <w:rStyle w:val="BodyText1"/>
          <w:rFonts w:ascii="Times New Roman" w:hAnsi="Times New Roman" w:cs="Times New Roman"/>
        </w:rPr>
        <w:t xml:space="preserve">heir '0' level examinations at </w:t>
      </w:r>
      <w:proofErr w:type="spellStart"/>
      <w:r w:rsidR="00BE0A1A" w:rsidRPr="005A2745">
        <w:rPr>
          <w:rStyle w:val="BodyText1"/>
          <w:rFonts w:ascii="Times New Roman" w:hAnsi="Times New Roman" w:cs="Times New Roman"/>
        </w:rPr>
        <w:t>Moro</w:t>
      </w:r>
      <w:r w:rsidR="004D0D2D" w:rsidRPr="005A2745">
        <w:rPr>
          <w:rStyle w:val="BodyText1"/>
          <w:rFonts w:ascii="Times New Roman" w:hAnsi="Times New Roman" w:cs="Times New Roman"/>
        </w:rPr>
        <w:t>to</w:t>
      </w:r>
      <w:proofErr w:type="spellEnd"/>
      <w:r w:rsidR="004D0D2D" w:rsidRPr="005A2745">
        <w:rPr>
          <w:rStyle w:val="BodyText1"/>
          <w:rFonts w:ascii="Times New Roman" w:hAnsi="Times New Roman" w:cs="Times New Roman"/>
        </w:rPr>
        <w:t xml:space="preserve"> High School. That may as well be true. But such a school or </w:t>
      </w:r>
      <w:r w:rsidR="00BE0A1A" w:rsidRPr="005A2745">
        <w:rPr>
          <w:rStyle w:val="BodyText21"/>
          <w:rFonts w:ascii="Times New Roman" w:hAnsi="Times New Roman" w:cs="Times New Roman"/>
        </w:rPr>
        <w:t xml:space="preserve">seminary as the </w:t>
      </w:r>
      <w:r w:rsidR="004D0D2D" w:rsidRPr="005A2745">
        <w:rPr>
          <w:rStyle w:val="BodyText1"/>
          <w:rFonts w:ascii="Times New Roman" w:hAnsi="Times New Roman" w:cs="Times New Roman"/>
        </w:rPr>
        <w:t>case may be would still maintain records of their students</w:t>
      </w:r>
      <w:r w:rsidR="00782E7D" w:rsidRPr="005A2745">
        <w:rPr>
          <w:rStyle w:val="BodyText1"/>
          <w:rFonts w:ascii="Times New Roman" w:hAnsi="Times New Roman" w:cs="Times New Roman"/>
        </w:rPr>
        <w:t>.</w:t>
      </w:r>
    </w:p>
    <w:p w:rsidR="007A7027" w:rsidRPr="005A2745" w:rsidRDefault="00782E7D" w:rsidP="000017CA">
      <w:pPr>
        <w:pStyle w:val="BodyText7"/>
        <w:shd w:val="clear" w:color="auto" w:fill="auto"/>
        <w:spacing w:before="0" w:after="462"/>
        <w:ind w:right="60" w:firstLine="0"/>
        <w:rPr>
          <w:rFonts w:ascii="Times New Roman" w:hAnsi="Times New Roman" w:cs="Times New Roman"/>
          <w:sz w:val="24"/>
          <w:szCs w:val="24"/>
        </w:rPr>
      </w:pPr>
      <w:r w:rsidRPr="005A2745">
        <w:rPr>
          <w:rFonts w:ascii="Times New Roman" w:hAnsi="Times New Roman" w:cs="Times New Roman"/>
          <w:sz w:val="24"/>
          <w:szCs w:val="24"/>
        </w:rPr>
        <w:t xml:space="preserve">The second piece of evidence which casts doubt on the appellant’s ownership of the ‘O’ level certificate was his date of birth. At the trial, the appellant under cross-examination stated that he was born in 1962 although he did not know both the month and the date when he was born. He also tried to explain that he made when he gave particulars of his birth to the </w:t>
      </w:r>
      <w:r w:rsidR="00B20F72" w:rsidRPr="005A2745">
        <w:rPr>
          <w:rFonts w:ascii="Times New Roman" w:hAnsi="Times New Roman" w:cs="Times New Roman"/>
          <w:sz w:val="24"/>
          <w:szCs w:val="24"/>
        </w:rPr>
        <w:t>Electoral Commission in 2001. He also claimed to have made a mistake at the time of nomination in 2006 when he stated that he was 41 years old.</w:t>
      </w:r>
    </w:p>
    <w:p w:rsidR="007C43E1" w:rsidRPr="005A2745" w:rsidRDefault="007C43E1" w:rsidP="000017CA">
      <w:pPr>
        <w:pStyle w:val="BodyText7"/>
        <w:shd w:val="clear" w:color="auto" w:fill="auto"/>
        <w:spacing w:before="0" w:after="462"/>
        <w:ind w:right="60" w:firstLine="0"/>
        <w:rPr>
          <w:rStyle w:val="BodyText1"/>
          <w:rFonts w:ascii="Times New Roman" w:hAnsi="Times New Roman" w:cs="Times New Roman"/>
        </w:rPr>
      </w:pPr>
      <w:r w:rsidRPr="005A2745">
        <w:rPr>
          <w:rStyle w:val="BodyText1"/>
          <w:rFonts w:ascii="Times New Roman" w:hAnsi="Times New Roman" w:cs="Times New Roman"/>
        </w:rPr>
        <w:t xml:space="preserve">The </w:t>
      </w:r>
      <w:r w:rsidRPr="005A2745">
        <w:rPr>
          <w:rStyle w:val="BodyText21"/>
          <w:rFonts w:ascii="Times New Roman" w:hAnsi="Times New Roman" w:cs="Times New Roman"/>
        </w:rPr>
        <w:t xml:space="preserve">nomination </w:t>
      </w:r>
      <w:r w:rsidRPr="005A2745">
        <w:rPr>
          <w:rStyle w:val="BodyText1"/>
          <w:rFonts w:ascii="Times New Roman" w:hAnsi="Times New Roman" w:cs="Times New Roman"/>
        </w:rPr>
        <w:t xml:space="preserve">form is made under oath. It requires the candidate to state </w:t>
      </w:r>
      <w:r w:rsidRPr="005A2745">
        <w:rPr>
          <w:rStyle w:val="BodyText21"/>
          <w:rFonts w:ascii="Times New Roman" w:hAnsi="Times New Roman" w:cs="Times New Roman"/>
        </w:rPr>
        <w:t xml:space="preserve">that the </w:t>
      </w:r>
      <w:r w:rsidRPr="005A2745">
        <w:rPr>
          <w:rStyle w:val="BodyText1"/>
          <w:rFonts w:ascii="Times New Roman" w:hAnsi="Times New Roman" w:cs="Times New Roman"/>
        </w:rPr>
        <w:t xml:space="preserve">statement in the nomination form as to the candidate's name, age, </w:t>
      </w:r>
      <w:r w:rsidRPr="005A2745">
        <w:rPr>
          <w:rStyle w:val="BodyText21"/>
          <w:rFonts w:ascii="Times New Roman" w:hAnsi="Times New Roman" w:cs="Times New Roman"/>
        </w:rPr>
        <w:t xml:space="preserve">address, occupation, </w:t>
      </w:r>
      <w:r w:rsidRPr="005A2745">
        <w:rPr>
          <w:rStyle w:val="BodyText1"/>
          <w:rFonts w:ascii="Times New Roman" w:hAnsi="Times New Roman" w:cs="Times New Roman"/>
        </w:rPr>
        <w:t xml:space="preserve">address for service of process are correct to the best of his </w:t>
      </w:r>
      <w:r w:rsidRPr="005A2745">
        <w:rPr>
          <w:rStyle w:val="BodyText21"/>
          <w:rFonts w:ascii="Times New Roman" w:hAnsi="Times New Roman" w:cs="Times New Roman"/>
        </w:rPr>
        <w:t xml:space="preserve">knowledge </w:t>
      </w:r>
      <w:r w:rsidRPr="005A2745">
        <w:rPr>
          <w:rStyle w:val="BodyText1"/>
          <w:rFonts w:ascii="Times New Roman" w:hAnsi="Times New Roman" w:cs="Times New Roman"/>
        </w:rPr>
        <w:t xml:space="preserve">and belief. The appellant admitted in cross-examination that he took </w:t>
      </w:r>
      <w:r w:rsidRPr="005A2745">
        <w:rPr>
          <w:rStyle w:val="BodyText21"/>
          <w:rFonts w:ascii="Times New Roman" w:hAnsi="Times New Roman" w:cs="Times New Roman"/>
        </w:rPr>
        <w:t xml:space="preserve">the oath and </w:t>
      </w:r>
      <w:r w:rsidRPr="005A2745">
        <w:rPr>
          <w:rStyle w:val="BodyText1"/>
          <w:rFonts w:ascii="Times New Roman" w:hAnsi="Times New Roman" w:cs="Times New Roman"/>
        </w:rPr>
        <w:t xml:space="preserve">valued the oath he took. The information the appellant gave to the </w:t>
      </w:r>
      <w:r w:rsidR="0089157B" w:rsidRPr="005A2745">
        <w:rPr>
          <w:rStyle w:val="BodyText21"/>
          <w:rFonts w:ascii="Times New Roman" w:hAnsi="Times New Roman" w:cs="Times New Roman"/>
        </w:rPr>
        <w:t>Elec</w:t>
      </w:r>
      <w:r w:rsidRPr="005A2745">
        <w:rPr>
          <w:rStyle w:val="BodyText21"/>
          <w:rFonts w:ascii="Times New Roman" w:hAnsi="Times New Roman" w:cs="Times New Roman"/>
        </w:rPr>
        <w:t xml:space="preserve">toral </w:t>
      </w:r>
      <w:r w:rsidRPr="005A2745">
        <w:rPr>
          <w:rStyle w:val="BodyText1"/>
          <w:rFonts w:ascii="Times New Roman" w:hAnsi="Times New Roman" w:cs="Times New Roman"/>
        </w:rPr>
        <w:t xml:space="preserve">Commission on both occasions was, in the first place voluntarily </w:t>
      </w:r>
      <w:r w:rsidR="0089157B" w:rsidRPr="005A2745">
        <w:rPr>
          <w:rStyle w:val="BodyText21"/>
          <w:rFonts w:ascii="Times New Roman" w:hAnsi="Times New Roman" w:cs="Times New Roman"/>
        </w:rPr>
        <w:t>given.</w:t>
      </w:r>
      <w:r w:rsidRPr="005A2745">
        <w:rPr>
          <w:rStyle w:val="BodyText21"/>
          <w:rFonts w:ascii="Times New Roman" w:hAnsi="Times New Roman" w:cs="Times New Roman"/>
        </w:rPr>
        <w:t xml:space="preserve"> Secondly, </w:t>
      </w:r>
      <w:r w:rsidRPr="005A2745">
        <w:rPr>
          <w:rStyle w:val="BodyText1"/>
          <w:rFonts w:ascii="Times New Roman" w:hAnsi="Times New Roman" w:cs="Times New Roman"/>
        </w:rPr>
        <w:t xml:space="preserve">it was being given at the time when the question of his names and </w:t>
      </w:r>
      <w:r w:rsidR="0089157B" w:rsidRPr="005A2745">
        <w:rPr>
          <w:rStyle w:val="BodyText21"/>
          <w:rFonts w:ascii="Times New Roman" w:hAnsi="Times New Roman" w:cs="Times New Roman"/>
        </w:rPr>
        <w:t xml:space="preserve">academic </w:t>
      </w:r>
      <w:r w:rsidRPr="005A2745">
        <w:rPr>
          <w:rStyle w:val="BodyText1"/>
          <w:rFonts w:ascii="Times New Roman" w:hAnsi="Times New Roman" w:cs="Times New Roman"/>
        </w:rPr>
        <w:t>credentials had not arisen. He had no reason to lie</w:t>
      </w:r>
      <w:r w:rsidR="00405622" w:rsidRPr="005A2745">
        <w:rPr>
          <w:rStyle w:val="BodyText1"/>
          <w:rFonts w:ascii="Times New Roman" w:hAnsi="Times New Roman" w:cs="Times New Roman"/>
        </w:rPr>
        <w:t>.</w:t>
      </w:r>
    </w:p>
    <w:p w:rsidR="00405622" w:rsidRPr="005A2745" w:rsidRDefault="00E44D12" w:rsidP="000017CA">
      <w:pPr>
        <w:pStyle w:val="BodyText7"/>
        <w:shd w:val="clear" w:color="auto" w:fill="auto"/>
        <w:spacing w:before="0" w:after="462"/>
        <w:ind w:right="60" w:firstLine="0"/>
        <w:rPr>
          <w:rStyle w:val="BodyText1"/>
          <w:rFonts w:ascii="Times New Roman" w:hAnsi="Times New Roman" w:cs="Times New Roman"/>
        </w:rPr>
      </w:pPr>
      <w:r w:rsidRPr="005A2745">
        <w:rPr>
          <w:rStyle w:val="BodyText1"/>
          <w:rFonts w:ascii="Times New Roman" w:hAnsi="Times New Roman" w:cs="Times New Roman"/>
        </w:rPr>
        <w:t xml:space="preserve">The appellant had no birth </w:t>
      </w:r>
      <w:r w:rsidRPr="005A2745">
        <w:rPr>
          <w:rStyle w:val="BodyText21"/>
          <w:rFonts w:ascii="Times New Roman" w:hAnsi="Times New Roman" w:cs="Times New Roman"/>
        </w:rPr>
        <w:t xml:space="preserve">certificate. </w:t>
      </w:r>
      <w:r w:rsidRPr="005A2745">
        <w:rPr>
          <w:rStyle w:val="BodyText1"/>
          <w:rFonts w:ascii="Times New Roman" w:hAnsi="Times New Roman" w:cs="Times New Roman"/>
        </w:rPr>
        <w:t xml:space="preserve">The only reliable information as to his particulars was in the official documents that he had presented to the Electoral Commission. These </w:t>
      </w:r>
      <w:r w:rsidR="00650119" w:rsidRPr="005A2745">
        <w:rPr>
          <w:rStyle w:val="BodyText21"/>
          <w:rFonts w:ascii="Times New Roman" w:hAnsi="Times New Roman" w:cs="Times New Roman"/>
        </w:rPr>
        <w:t xml:space="preserve">documents </w:t>
      </w:r>
      <w:r w:rsidRPr="005A2745">
        <w:rPr>
          <w:rStyle w:val="BodyText1"/>
          <w:rFonts w:ascii="Times New Roman" w:hAnsi="Times New Roman" w:cs="Times New Roman"/>
        </w:rPr>
        <w:t xml:space="preserve">put his age at 41 in 2006. The trial judge was in my view, right to use </w:t>
      </w:r>
      <w:r w:rsidR="00650119" w:rsidRPr="005A2745">
        <w:rPr>
          <w:rStyle w:val="BodyText21"/>
          <w:rFonts w:ascii="Times New Roman" w:hAnsi="Times New Roman" w:cs="Times New Roman"/>
        </w:rPr>
        <w:t>the official</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 xml:space="preserve">declared age of the appellant to find as his did that the appellant was </w:t>
      </w:r>
      <w:r w:rsidR="00650119" w:rsidRPr="005A2745">
        <w:rPr>
          <w:rStyle w:val="BodyText21"/>
          <w:rFonts w:ascii="Times New Roman" w:hAnsi="Times New Roman" w:cs="Times New Roman"/>
        </w:rPr>
        <w:t>12 y</w:t>
      </w:r>
      <w:r w:rsidRPr="005A2745">
        <w:rPr>
          <w:rStyle w:val="BodyText21"/>
          <w:rFonts w:ascii="Times New Roman" w:hAnsi="Times New Roman" w:cs="Times New Roman"/>
        </w:rPr>
        <w:t xml:space="preserve">ears </w:t>
      </w:r>
      <w:r w:rsidRPr="005A2745">
        <w:rPr>
          <w:rStyle w:val="BodyText1"/>
          <w:rFonts w:ascii="Times New Roman" w:hAnsi="Times New Roman" w:cs="Times New Roman"/>
        </w:rPr>
        <w:t xml:space="preserve">in 1978 when he claimed to have sat for his 'O' level examination and </w:t>
      </w:r>
      <w:r w:rsidR="00650119" w:rsidRPr="005A2745">
        <w:rPr>
          <w:rStyle w:val="BodyText21"/>
          <w:rFonts w:ascii="Times New Roman" w:hAnsi="Times New Roman" w:cs="Times New Roman"/>
        </w:rPr>
        <w:t xml:space="preserve">therefore, </w:t>
      </w:r>
      <w:r w:rsidRPr="005A2745">
        <w:rPr>
          <w:rStyle w:val="BodyText1"/>
          <w:rFonts w:ascii="Times New Roman" w:hAnsi="Times New Roman" w:cs="Times New Roman"/>
        </w:rPr>
        <w:lastRenderedPageBreak/>
        <w:t>the certificate was most likely not his</w:t>
      </w:r>
      <w:r w:rsidR="00650119" w:rsidRPr="005A2745">
        <w:rPr>
          <w:rStyle w:val="BodyText1"/>
          <w:rFonts w:ascii="Times New Roman" w:hAnsi="Times New Roman" w:cs="Times New Roman"/>
        </w:rPr>
        <w:t>.</w:t>
      </w:r>
    </w:p>
    <w:p w:rsidR="00CF226B" w:rsidRPr="005A2745" w:rsidRDefault="00CF226B" w:rsidP="000017CA">
      <w:pPr>
        <w:pStyle w:val="BodyText7"/>
        <w:shd w:val="clear" w:color="auto" w:fill="auto"/>
        <w:spacing w:before="0" w:after="462"/>
        <w:ind w:right="60" w:firstLine="0"/>
        <w:rPr>
          <w:rStyle w:val="BodyText1"/>
          <w:rFonts w:ascii="Times New Roman" w:hAnsi="Times New Roman" w:cs="Times New Roman"/>
        </w:rPr>
      </w:pPr>
      <w:r w:rsidRPr="005A2745">
        <w:rPr>
          <w:rStyle w:val="BodyText1"/>
          <w:rFonts w:ascii="Times New Roman" w:hAnsi="Times New Roman" w:cs="Times New Roman"/>
        </w:rPr>
        <w:t xml:space="preserve">Even if the first certificate was his, the second </w:t>
      </w:r>
      <w:r w:rsidRPr="005A2745">
        <w:rPr>
          <w:rStyle w:val="BodyText21"/>
          <w:rFonts w:ascii="Times New Roman" w:hAnsi="Times New Roman" w:cs="Times New Roman"/>
        </w:rPr>
        <w:t xml:space="preserve">certificate </w:t>
      </w:r>
      <w:r w:rsidRPr="005A2745">
        <w:rPr>
          <w:rStyle w:val="BodyText1"/>
          <w:rFonts w:ascii="Times New Roman" w:hAnsi="Times New Roman" w:cs="Times New Roman"/>
        </w:rPr>
        <w:t xml:space="preserve">was not in his names. It was in the names of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w:t>
      </w:r>
      <w:r w:rsidRPr="005A2745">
        <w:rPr>
          <w:rStyle w:val="BodyText21"/>
          <w:rFonts w:ascii="Times New Roman" w:hAnsi="Times New Roman" w:cs="Times New Roman"/>
        </w:rPr>
        <w:t xml:space="preserve">James SMJ. </w:t>
      </w:r>
      <w:r w:rsidRPr="005A2745">
        <w:rPr>
          <w:rStyle w:val="BodyText1"/>
          <w:rFonts w:ascii="Times New Roman" w:hAnsi="Times New Roman" w:cs="Times New Roman"/>
        </w:rPr>
        <w:t xml:space="preserve">I </w:t>
      </w:r>
      <w:r w:rsidRPr="005A2745">
        <w:rPr>
          <w:rStyle w:val="BodyText21"/>
          <w:rFonts w:ascii="Times New Roman" w:hAnsi="Times New Roman" w:cs="Times New Roman"/>
        </w:rPr>
        <w:t xml:space="preserve">have already referred </w:t>
      </w:r>
      <w:r w:rsidRPr="005A2745">
        <w:rPr>
          <w:rStyle w:val="BodyText1"/>
          <w:rFonts w:ascii="Times New Roman" w:hAnsi="Times New Roman" w:cs="Times New Roman"/>
        </w:rPr>
        <w:t xml:space="preserve">to the official documents where the </w:t>
      </w:r>
      <w:r w:rsidR="000E2AC0" w:rsidRPr="005A2745">
        <w:rPr>
          <w:rStyle w:val="BodyText21"/>
          <w:rFonts w:ascii="Times New Roman" w:hAnsi="Times New Roman" w:cs="Times New Roman"/>
        </w:rPr>
        <w:t xml:space="preserve">appellant referred to himself as </w:t>
      </w:r>
      <w:proofErr w:type="spellStart"/>
      <w:r w:rsidR="000E2AC0" w:rsidRPr="005A2745">
        <w:rPr>
          <w:rStyle w:val="BodyText21"/>
          <w:rFonts w:ascii="Times New Roman" w:hAnsi="Times New Roman" w:cs="Times New Roman"/>
        </w:rPr>
        <w:t>Serunjog</w:t>
      </w:r>
      <w:r w:rsidRPr="005A2745">
        <w:rPr>
          <w:rStyle w:val="BodyText21"/>
          <w:rFonts w:ascii="Times New Roman" w:hAnsi="Times New Roman" w:cs="Times New Roman"/>
        </w:rPr>
        <w:t>i</w:t>
      </w:r>
      <w:proofErr w:type="spellEnd"/>
      <w:r w:rsidRPr="005A2745">
        <w:rPr>
          <w:rStyle w:val="BodyText21"/>
          <w:rFonts w:ascii="Times New Roman" w:hAnsi="Times New Roman" w:cs="Times New Roman"/>
        </w:rPr>
        <w:t xml:space="preserve"> </w:t>
      </w:r>
      <w:r w:rsidRPr="005A2745">
        <w:rPr>
          <w:rStyle w:val="BodyText1"/>
          <w:rFonts w:ascii="Times New Roman" w:hAnsi="Times New Roman" w:cs="Times New Roman"/>
        </w:rPr>
        <w:t>James. There was also an invitati</w:t>
      </w:r>
      <w:r w:rsidR="000E2AC0" w:rsidRPr="005A2745">
        <w:rPr>
          <w:rStyle w:val="BodyText1"/>
          <w:rFonts w:ascii="Times New Roman" w:hAnsi="Times New Roman" w:cs="Times New Roman"/>
        </w:rPr>
        <w:t xml:space="preserve">on card for his wedding in 1989 </w:t>
      </w:r>
      <w:r w:rsidRPr="005A2745">
        <w:rPr>
          <w:rStyle w:val="BodyText1"/>
          <w:rFonts w:ascii="Times New Roman" w:hAnsi="Times New Roman" w:cs="Times New Roman"/>
        </w:rPr>
        <w:t xml:space="preserve">which </w:t>
      </w:r>
      <w:r w:rsidRPr="005A2745">
        <w:rPr>
          <w:rStyle w:val="BodyText21"/>
          <w:rFonts w:ascii="Times New Roman" w:hAnsi="Times New Roman" w:cs="Times New Roman"/>
        </w:rPr>
        <w:t>was</w:t>
      </w:r>
      <w:r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attached </w:t>
      </w:r>
      <w:r w:rsidR="000E2AC0" w:rsidRPr="005A2745">
        <w:rPr>
          <w:rStyle w:val="BodyText1"/>
          <w:rFonts w:ascii="Times New Roman" w:hAnsi="Times New Roman" w:cs="Times New Roman"/>
        </w:rPr>
        <w:t xml:space="preserve">to the affidavit of </w:t>
      </w:r>
      <w:proofErr w:type="spellStart"/>
      <w:r w:rsidR="000E2AC0" w:rsidRPr="005A2745">
        <w:rPr>
          <w:rStyle w:val="BodyText1"/>
          <w:rFonts w:ascii="Times New Roman" w:hAnsi="Times New Roman" w:cs="Times New Roman"/>
        </w:rPr>
        <w:t>Wasanyi</w:t>
      </w:r>
      <w:proofErr w:type="spellEnd"/>
      <w:r w:rsidR="000E2AC0" w:rsidRPr="005A2745">
        <w:rPr>
          <w:rStyle w:val="BodyText1"/>
          <w:rFonts w:ascii="Times New Roman" w:hAnsi="Times New Roman" w:cs="Times New Roman"/>
        </w:rPr>
        <w:t xml:space="preserve"> </w:t>
      </w:r>
      <w:proofErr w:type="spellStart"/>
      <w:r w:rsidR="000E2AC0" w:rsidRPr="005A2745">
        <w:rPr>
          <w:rStyle w:val="BodyText1"/>
          <w:rFonts w:ascii="Times New Roman" w:hAnsi="Times New Roman" w:cs="Times New Roman"/>
        </w:rPr>
        <w:t>Sepi</w:t>
      </w:r>
      <w:proofErr w:type="spellEnd"/>
      <w:r w:rsidRPr="005A2745">
        <w:rPr>
          <w:rStyle w:val="BodyText1"/>
          <w:rFonts w:ascii="Times New Roman" w:hAnsi="Times New Roman" w:cs="Times New Roman"/>
        </w:rPr>
        <w:t xml:space="preserve">. His name </w:t>
      </w:r>
      <w:r w:rsidRPr="005A2745">
        <w:rPr>
          <w:rStyle w:val="BodyText21"/>
          <w:rFonts w:ascii="Times New Roman" w:hAnsi="Times New Roman" w:cs="Times New Roman"/>
        </w:rPr>
        <w:t xml:space="preserve">is </w:t>
      </w:r>
      <w:r w:rsidRPr="005A2745">
        <w:rPr>
          <w:rStyle w:val="BodyText1"/>
          <w:rFonts w:ascii="Times New Roman" w:hAnsi="Times New Roman" w:cs="Times New Roman"/>
        </w:rPr>
        <w:t xml:space="preserve">clearly </w:t>
      </w:r>
      <w:r w:rsidR="000E2AC0" w:rsidRPr="005A2745">
        <w:rPr>
          <w:rStyle w:val="BodyText21"/>
          <w:rFonts w:ascii="Times New Roman" w:hAnsi="Times New Roman" w:cs="Times New Roman"/>
        </w:rPr>
        <w:t xml:space="preserve">stated as </w:t>
      </w:r>
      <w:r w:rsidRPr="005A2745">
        <w:rPr>
          <w:rStyle w:val="BodyText21"/>
          <w:rFonts w:ascii="Times New Roman" w:hAnsi="Times New Roman" w:cs="Times New Roman"/>
        </w:rPr>
        <w:t xml:space="preserve">James </w:t>
      </w:r>
      <w:proofErr w:type="spellStart"/>
      <w:r w:rsidRPr="005A2745">
        <w:rPr>
          <w:rStyle w:val="BodyText1"/>
          <w:rFonts w:ascii="Times New Roman" w:hAnsi="Times New Roman" w:cs="Times New Roman"/>
        </w:rPr>
        <w:t>Serunjogi</w:t>
      </w:r>
      <w:proofErr w:type="spellEnd"/>
      <w:r w:rsidRPr="005A2745">
        <w:rPr>
          <w:rStyle w:val="BodyText1"/>
          <w:rFonts w:ascii="Times New Roman" w:hAnsi="Times New Roman" w:cs="Times New Roman"/>
        </w:rPr>
        <w:t xml:space="preserve"> and that of his late father as </w:t>
      </w:r>
      <w:r w:rsidRPr="005A2745">
        <w:rPr>
          <w:rStyle w:val="BodyText21"/>
          <w:rFonts w:ascii="Times New Roman" w:hAnsi="Times New Roman" w:cs="Times New Roman"/>
        </w:rPr>
        <w:t xml:space="preserve">Charles </w:t>
      </w:r>
      <w:proofErr w:type="spellStart"/>
      <w:r w:rsidRPr="005A2745">
        <w:rPr>
          <w:rStyle w:val="BodyText21"/>
          <w:rFonts w:ascii="Times New Roman" w:hAnsi="Times New Roman" w:cs="Times New Roman"/>
        </w:rPr>
        <w:t>Ssemogerere</w:t>
      </w:r>
      <w:proofErr w:type="spellEnd"/>
      <w:r w:rsidRPr="005A2745">
        <w:rPr>
          <w:rStyle w:val="BodyText21"/>
          <w:rFonts w:ascii="Times New Roman" w:hAnsi="Times New Roman" w:cs="Times New Roman"/>
        </w:rPr>
        <w:t xml:space="preserve">. </w:t>
      </w:r>
      <w:r w:rsidR="000E2AC0" w:rsidRPr="005A2745">
        <w:rPr>
          <w:rStyle w:val="BodyText1"/>
          <w:rFonts w:ascii="Times New Roman" w:hAnsi="Times New Roman" w:cs="Times New Roman"/>
        </w:rPr>
        <w:t>These n</w:t>
      </w:r>
      <w:r w:rsidRPr="005A2745">
        <w:rPr>
          <w:rStyle w:val="BodyText21"/>
          <w:rFonts w:ascii="Times New Roman" w:hAnsi="Times New Roman" w:cs="Times New Roman"/>
        </w:rPr>
        <w:t xml:space="preserve">ames </w:t>
      </w:r>
      <w:r w:rsidRPr="005A2745">
        <w:rPr>
          <w:rStyle w:val="BodyText1"/>
          <w:rFonts w:ascii="Times New Roman" w:hAnsi="Times New Roman" w:cs="Times New Roman"/>
        </w:rPr>
        <w:t xml:space="preserve">were also confirmed by </w:t>
      </w:r>
      <w:proofErr w:type="spellStart"/>
      <w:r w:rsidRPr="005A2745">
        <w:rPr>
          <w:rStyle w:val="BodyText1"/>
          <w:rFonts w:ascii="Times New Roman" w:hAnsi="Times New Roman" w:cs="Times New Roman"/>
        </w:rPr>
        <w:t>Kasoro</w:t>
      </w:r>
      <w:proofErr w:type="spellEnd"/>
      <w:r w:rsidRPr="005A2745">
        <w:rPr>
          <w:rStyle w:val="BodyText1"/>
          <w:rFonts w:ascii="Times New Roman" w:hAnsi="Times New Roman" w:cs="Times New Roman"/>
        </w:rPr>
        <w:t xml:space="preserve"> Vincent and Richard </w:t>
      </w:r>
      <w:proofErr w:type="spellStart"/>
      <w:r w:rsidRPr="005A2745">
        <w:rPr>
          <w:rStyle w:val="BodyText1"/>
          <w:rFonts w:ascii="Times New Roman" w:hAnsi="Times New Roman" w:cs="Times New Roman"/>
        </w:rPr>
        <w:t>Ssegirinya</w:t>
      </w:r>
      <w:proofErr w:type="spellEnd"/>
      <w:r w:rsidRPr="005A2745">
        <w:rPr>
          <w:rStyle w:val="BodyText1"/>
          <w:rFonts w:ascii="Times New Roman" w:hAnsi="Times New Roman" w:cs="Times New Roman"/>
        </w:rPr>
        <w:t xml:space="preserve"> </w:t>
      </w:r>
      <w:r w:rsidR="000E2AC0" w:rsidRPr="005A2745">
        <w:rPr>
          <w:rStyle w:val="BodyText21"/>
          <w:rFonts w:ascii="Times New Roman" w:hAnsi="Times New Roman" w:cs="Times New Roman"/>
        </w:rPr>
        <w:t>both v</w:t>
      </w:r>
      <w:r w:rsidRPr="005A2745">
        <w:rPr>
          <w:rStyle w:val="BodyText21"/>
          <w:rFonts w:ascii="Times New Roman" w:hAnsi="Times New Roman" w:cs="Times New Roman"/>
        </w:rPr>
        <w:t xml:space="preserve">illage </w:t>
      </w:r>
      <w:r w:rsidRPr="005A2745">
        <w:rPr>
          <w:rStyle w:val="BodyText1"/>
          <w:rFonts w:ascii="Times New Roman" w:hAnsi="Times New Roman" w:cs="Times New Roman"/>
        </w:rPr>
        <w:t xml:space="preserve">mates of the appellant. The appellant in one of his affidavits in rejoinder </w:t>
      </w:r>
      <w:proofErr w:type="spellStart"/>
      <w:r w:rsidRPr="005A2745">
        <w:rPr>
          <w:rStyle w:val="BodyText1"/>
          <w:rFonts w:ascii="Times New Roman" w:hAnsi="Times New Roman" w:cs="Times New Roman"/>
        </w:rPr>
        <w:t>deponed</w:t>
      </w:r>
      <w:proofErr w:type="spellEnd"/>
      <w:r w:rsidRPr="005A2745">
        <w:rPr>
          <w:rStyle w:val="BodyText1"/>
          <w:rFonts w:ascii="Times New Roman" w:hAnsi="Times New Roman" w:cs="Times New Roman"/>
        </w:rPr>
        <w:t xml:space="preserve"> that the two did not know all the names of his late father and</w:t>
      </w:r>
      <w:r w:rsidR="00E16AE5" w:rsidRPr="005A2745">
        <w:rPr>
          <w:rStyle w:val="BodyText1"/>
          <w:rFonts w:ascii="Times New Roman" w:hAnsi="Times New Roman" w:cs="Times New Roman"/>
        </w:rPr>
        <w:t xml:space="preserve"> therefore, they were not telling the truth. Even if they were not telling the truth, there was the epitaph on the grave of the appellant's late father. The original epitaph had the names of </w:t>
      </w:r>
      <w:proofErr w:type="spellStart"/>
      <w:r w:rsidR="00E16AE5" w:rsidRPr="005A2745">
        <w:rPr>
          <w:rStyle w:val="BodyText1"/>
          <w:rFonts w:ascii="Times New Roman" w:hAnsi="Times New Roman" w:cs="Times New Roman"/>
        </w:rPr>
        <w:t>Ssemogerere</w:t>
      </w:r>
      <w:proofErr w:type="spellEnd"/>
      <w:r w:rsidR="00E16AE5" w:rsidRPr="005A2745">
        <w:rPr>
          <w:rStyle w:val="BodyText1"/>
          <w:rFonts w:ascii="Times New Roman" w:hAnsi="Times New Roman" w:cs="Times New Roman"/>
        </w:rPr>
        <w:t xml:space="preserve"> Charles. After the filing of the </w:t>
      </w:r>
      <w:r w:rsidR="00482BBA" w:rsidRPr="005A2745">
        <w:rPr>
          <w:rStyle w:val="BodyText1"/>
          <w:rFonts w:ascii="Times New Roman" w:hAnsi="Times New Roman" w:cs="Times New Roman"/>
        </w:rPr>
        <w:t>petition</w:t>
      </w:r>
      <w:r w:rsidR="00E16AE5" w:rsidRPr="005A2745">
        <w:rPr>
          <w:rStyle w:val="BodyText1"/>
          <w:rFonts w:ascii="Times New Roman" w:hAnsi="Times New Roman" w:cs="Times New Roman"/>
        </w:rPr>
        <w:t xml:space="preserve"> and the affidavits, the grave was renovated and the name of </w:t>
      </w:r>
      <w:proofErr w:type="spellStart"/>
      <w:r w:rsidR="00E16AE5" w:rsidRPr="005A2745">
        <w:rPr>
          <w:rStyle w:val="BodyText1"/>
          <w:rFonts w:ascii="Times New Roman" w:hAnsi="Times New Roman" w:cs="Times New Roman"/>
        </w:rPr>
        <w:t>Mukiibi</w:t>
      </w:r>
      <w:proofErr w:type="spellEnd"/>
      <w:r w:rsidR="00E16AE5" w:rsidRPr="005A2745">
        <w:rPr>
          <w:rStyle w:val="BodyText1"/>
          <w:rFonts w:ascii="Times New Roman" w:hAnsi="Times New Roman" w:cs="Times New Roman"/>
        </w:rPr>
        <w:t xml:space="preserve"> John was added. The photographs of the old and new epitaph were attached to the affidavit of Sgt. </w:t>
      </w:r>
      <w:proofErr w:type="spellStart"/>
      <w:r w:rsidR="00E16AE5" w:rsidRPr="005A2745">
        <w:rPr>
          <w:rStyle w:val="BodyText1"/>
          <w:rFonts w:ascii="Times New Roman" w:hAnsi="Times New Roman" w:cs="Times New Roman"/>
        </w:rPr>
        <w:t>Karugaba</w:t>
      </w:r>
      <w:proofErr w:type="spellEnd"/>
      <w:r w:rsidR="00E16AE5" w:rsidRPr="005A2745">
        <w:rPr>
          <w:rStyle w:val="BodyText1"/>
          <w:rFonts w:ascii="Times New Roman" w:hAnsi="Times New Roman" w:cs="Times New Roman"/>
        </w:rPr>
        <w:t xml:space="preserve"> as annexure 'A' and ‘B’</w:t>
      </w:r>
      <w:r w:rsidR="00482BBA" w:rsidRPr="005A2745">
        <w:rPr>
          <w:rStyle w:val="BodyText1"/>
          <w:rFonts w:ascii="Times New Roman" w:hAnsi="Times New Roman" w:cs="Times New Roman"/>
        </w:rPr>
        <w:t>.</w:t>
      </w:r>
    </w:p>
    <w:p w:rsidR="00482BBA" w:rsidRPr="005A2745" w:rsidRDefault="00482BBA" w:rsidP="00482BBA">
      <w:pPr>
        <w:pStyle w:val="BodyText7"/>
        <w:shd w:val="clear" w:color="auto" w:fill="auto"/>
        <w:spacing w:before="0" w:after="356"/>
        <w:ind w:right="60" w:firstLine="0"/>
        <w:rPr>
          <w:rStyle w:val="BodyText1"/>
          <w:rFonts w:ascii="Times New Roman" w:hAnsi="Times New Roman" w:cs="Times New Roman"/>
        </w:rPr>
      </w:pPr>
      <w:r w:rsidRPr="005A2745">
        <w:rPr>
          <w:rStyle w:val="BodyText1"/>
          <w:rFonts w:ascii="Times New Roman" w:hAnsi="Times New Roman" w:cs="Times New Roman"/>
        </w:rPr>
        <w:t xml:space="preserve">Although </w:t>
      </w:r>
      <w:r w:rsidRPr="005A2745">
        <w:rPr>
          <w:rStyle w:val="BodyText21"/>
          <w:rFonts w:ascii="Times New Roman" w:hAnsi="Times New Roman" w:cs="Times New Roman"/>
        </w:rPr>
        <w:t xml:space="preserve">the appellant </w:t>
      </w:r>
      <w:r w:rsidRPr="005A2745">
        <w:rPr>
          <w:rStyle w:val="BodyText1"/>
          <w:rFonts w:ascii="Times New Roman" w:hAnsi="Times New Roman" w:cs="Times New Roman"/>
        </w:rPr>
        <w:t xml:space="preserve">explained the changes, like the trial judge, I am not persuaded that the change of names on the epitaph was an innocent act. The change </w:t>
      </w:r>
      <w:r w:rsidRPr="005A2745">
        <w:rPr>
          <w:rStyle w:val="BodyText21"/>
          <w:rFonts w:ascii="Times New Roman" w:hAnsi="Times New Roman" w:cs="Times New Roman"/>
        </w:rPr>
        <w:t xml:space="preserve">of names </w:t>
      </w:r>
      <w:r w:rsidRPr="005A2745">
        <w:rPr>
          <w:rStyle w:val="BodyText1"/>
          <w:rFonts w:ascii="Times New Roman" w:hAnsi="Times New Roman" w:cs="Times New Roman"/>
        </w:rPr>
        <w:t>and the explanation given by the appellant was contradictory. In his affidavit of 13</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January, 2006 he claimed that he inherited the names </w:t>
      </w:r>
      <w:r w:rsidRPr="005A2745">
        <w:rPr>
          <w:rStyle w:val="BodyText21"/>
          <w:rFonts w:ascii="Times New Roman" w:hAnsi="Times New Roman" w:cs="Times New Roman"/>
        </w:rPr>
        <w:t xml:space="preserve">of </w:t>
      </w:r>
      <w:proofErr w:type="spellStart"/>
      <w:r w:rsidRPr="005A2745">
        <w:rPr>
          <w:rStyle w:val="BodyText21"/>
          <w:rFonts w:ascii="Times New Roman" w:hAnsi="Times New Roman" w:cs="Times New Roman"/>
        </w:rPr>
        <w:t>Ssemogerere</w:t>
      </w:r>
      <w:proofErr w:type="spellEnd"/>
      <w:r w:rsidRPr="005A2745">
        <w:rPr>
          <w:rStyle w:val="BodyText21"/>
          <w:rFonts w:ascii="Times New Roman" w:hAnsi="Times New Roman" w:cs="Times New Roman"/>
        </w:rPr>
        <w:t xml:space="preserve"> </w:t>
      </w:r>
      <w:proofErr w:type="spellStart"/>
      <w:r w:rsidRPr="005A2745">
        <w:rPr>
          <w:rStyle w:val="BodyText1"/>
          <w:rFonts w:ascii="Times New Roman" w:hAnsi="Times New Roman" w:cs="Times New Roman"/>
        </w:rPr>
        <w:t>Mukiibi</w:t>
      </w:r>
      <w:proofErr w:type="spellEnd"/>
      <w:r w:rsidRPr="005A2745">
        <w:rPr>
          <w:rStyle w:val="BodyText1"/>
          <w:rFonts w:ascii="Times New Roman" w:hAnsi="Times New Roman" w:cs="Times New Roman"/>
        </w:rPr>
        <w:t xml:space="preserve"> John from his late father. In cross-examination at the </w:t>
      </w:r>
      <w:r w:rsidRPr="005A2745">
        <w:rPr>
          <w:rStyle w:val="BodyText21"/>
          <w:rFonts w:ascii="Times New Roman" w:hAnsi="Times New Roman" w:cs="Times New Roman"/>
        </w:rPr>
        <w:t xml:space="preserve">trial he stated </w:t>
      </w:r>
      <w:r w:rsidRPr="005A2745">
        <w:rPr>
          <w:rStyle w:val="BodyText1"/>
          <w:rFonts w:ascii="Times New Roman" w:hAnsi="Times New Roman" w:cs="Times New Roman"/>
        </w:rPr>
        <w:t xml:space="preserve">that he changed his names by choice in 1982 when he was going to register for his 'A' level examination at </w:t>
      </w:r>
      <w:proofErr w:type="spellStart"/>
      <w:r w:rsidRPr="005A2745">
        <w:rPr>
          <w:rStyle w:val="BodyText1"/>
          <w:rFonts w:ascii="Times New Roman" w:hAnsi="Times New Roman" w:cs="Times New Roman"/>
        </w:rPr>
        <w:t>Masaka</w:t>
      </w:r>
      <w:proofErr w:type="spellEnd"/>
      <w:r w:rsidRPr="005A2745">
        <w:rPr>
          <w:rStyle w:val="BodyText1"/>
          <w:rFonts w:ascii="Times New Roman" w:hAnsi="Times New Roman" w:cs="Times New Roman"/>
        </w:rPr>
        <w:t xml:space="preserve"> Secondary School. The contradictions in the appellant's explanation were not minor and could not be glossed over.</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They were deliberate lies that were intended to suit the circumstances of the petition.</w:t>
      </w:r>
    </w:p>
    <w:p w:rsidR="0062495D" w:rsidRPr="005A2745" w:rsidRDefault="0062495D" w:rsidP="0062495D">
      <w:pPr>
        <w:pStyle w:val="BodyText7"/>
        <w:shd w:val="clear" w:color="auto" w:fill="auto"/>
        <w:spacing w:before="0" w:after="360" w:line="418" w:lineRule="exact"/>
        <w:ind w:right="60" w:firstLine="0"/>
        <w:rPr>
          <w:rStyle w:val="BodyText1"/>
          <w:rFonts w:ascii="Times New Roman" w:hAnsi="Times New Roman" w:cs="Times New Roman"/>
        </w:rPr>
      </w:pPr>
      <w:r w:rsidRPr="005A2745">
        <w:rPr>
          <w:rStyle w:val="BodyText1"/>
          <w:rFonts w:ascii="Times New Roman" w:hAnsi="Times New Roman" w:cs="Times New Roman"/>
        </w:rPr>
        <w:t xml:space="preserve">The trial judge was </w:t>
      </w:r>
      <w:proofErr w:type="gramStart"/>
      <w:r w:rsidRPr="005A2745">
        <w:rPr>
          <w:rStyle w:val="BodyText1"/>
          <w:rFonts w:ascii="Times New Roman" w:hAnsi="Times New Roman" w:cs="Times New Roman"/>
        </w:rPr>
        <w:t>therefore,</w:t>
      </w:r>
      <w:proofErr w:type="gramEnd"/>
      <w:r w:rsidRPr="005A2745">
        <w:rPr>
          <w:rStyle w:val="BodyText1"/>
          <w:rFonts w:ascii="Times New Roman" w:hAnsi="Times New Roman" w:cs="Times New Roman"/>
        </w:rPr>
        <w:t xml:space="preserve"> right to </w:t>
      </w:r>
      <w:r w:rsidRPr="005A2745">
        <w:rPr>
          <w:rStyle w:val="BodyText21"/>
          <w:rFonts w:ascii="Times New Roman" w:hAnsi="Times New Roman" w:cs="Times New Roman"/>
        </w:rPr>
        <w:t xml:space="preserve">reject the </w:t>
      </w:r>
      <w:r w:rsidRPr="005A2745">
        <w:rPr>
          <w:rStyle w:val="BodyText1"/>
          <w:rFonts w:ascii="Times New Roman" w:hAnsi="Times New Roman" w:cs="Times New Roman"/>
        </w:rPr>
        <w:t xml:space="preserve">testimony of the appellant and those of his witnesses who claimed that </w:t>
      </w:r>
      <w:r w:rsidRPr="005A2745">
        <w:rPr>
          <w:rStyle w:val="BodyText21"/>
          <w:rFonts w:ascii="Times New Roman" w:hAnsi="Times New Roman" w:cs="Times New Roman"/>
        </w:rPr>
        <w:t xml:space="preserve">they attended </w:t>
      </w:r>
      <w:r w:rsidRPr="005A2745">
        <w:rPr>
          <w:rStyle w:val="BodyText1"/>
          <w:rFonts w:ascii="Times New Roman" w:hAnsi="Times New Roman" w:cs="Times New Roman"/>
        </w:rPr>
        <w:t>the same schools with him. The rejection was justified by the evidence on record.</w:t>
      </w:r>
    </w:p>
    <w:p w:rsidR="00F274C5" w:rsidRPr="005A2745" w:rsidRDefault="00F274C5" w:rsidP="00F274C5">
      <w:pPr>
        <w:pStyle w:val="BodyText7"/>
        <w:shd w:val="clear" w:color="auto" w:fill="auto"/>
        <w:spacing w:before="0" w:after="0" w:line="418" w:lineRule="exact"/>
        <w:ind w:right="60" w:firstLine="0"/>
        <w:rPr>
          <w:rStyle w:val="BodyText1"/>
          <w:rFonts w:ascii="Times New Roman" w:hAnsi="Times New Roman" w:cs="Times New Roman"/>
        </w:rPr>
      </w:pPr>
      <w:r w:rsidRPr="005A2745">
        <w:rPr>
          <w:rStyle w:val="BodyText1"/>
          <w:rFonts w:ascii="Times New Roman" w:hAnsi="Times New Roman" w:cs="Times New Roman"/>
        </w:rPr>
        <w:t xml:space="preserve">I would like to state that for a person who is an adult to effect change of name he/she has to comply With the provisions of </w:t>
      </w:r>
      <w:r w:rsidRPr="005A2745">
        <w:rPr>
          <w:rStyle w:val="BodytextBold"/>
          <w:rFonts w:ascii="Times New Roman" w:hAnsi="Times New Roman" w:cs="Times New Roman"/>
        </w:rPr>
        <w:t xml:space="preserve">Section 12 </w:t>
      </w:r>
      <w:r w:rsidRPr="005A2745">
        <w:rPr>
          <w:rStyle w:val="BodytextBold"/>
          <w:rFonts w:ascii="Times New Roman" w:hAnsi="Times New Roman" w:cs="Times New Roman"/>
          <w:b w:val="0"/>
          <w:i w:val="0"/>
        </w:rPr>
        <w:t>of</w:t>
      </w:r>
      <w:r w:rsidRPr="005A2745">
        <w:rPr>
          <w:rStyle w:val="BodytextBold"/>
          <w:rFonts w:ascii="Times New Roman" w:hAnsi="Times New Roman" w:cs="Times New Roman"/>
        </w:rPr>
        <w:t xml:space="preserve"> </w:t>
      </w:r>
      <w:r w:rsidRPr="005A2745">
        <w:rPr>
          <w:rStyle w:val="BodyText1"/>
          <w:rFonts w:ascii="Times New Roman" w:hAnsi="Times New Roman" w:cs="Times New Roman"/>
        </w:rPr>
        <w:t xml:space="preserve">the </w:t>
      </w:r>
      <w:r w:rsidRPr="005A2745">
        <w:rPr>
          <w:rStyle w:val="BodytextBold"/>
          <w:rFonts w:ascii="Times New Roman" w:hAnsi="Times New Roman" w:cs="Times New Roman"/>
        </w:rPr>
        <w:t>Births and Deaths Registration Act (Cap. 309, Laws of Uganda  Revised Edition).</w:t>
      </w:r>
      <w:r w:rsidRPr="005A2745">
        <w:rPr>
          <w:rStyle w:val="BodyText1"/>
          <w:rFonts w:ascii="Times New Roman" w:hAnsi="Times New Roman" w:cs="Times New Roman"/>
        </w:rPr>
        <w:t xml:space="preserve"> The section provides as follows:-</w:t>
      </w:r>
    </w:p>
    <w:p w:rsidR="001D6813" w:rsidRPr="005A2745" w:rsidRDefault="001D6813" w:rsidP="001D6813">
      <w:pPr>
        <w:spacing w:line="413" w:lineRule="exact"/>
        <w:ind w:left="600" w:right="60"/>
        <w:jc w:val="both"/>
        <w:rPr>
          <w:rStyle w:val="Bodytext100"/>
          <w:rFonts w:ascii="Times New Roman" w:hAnsi="Times New Roman" w:cs="Times New Roman"/>
          <w:bCs w:val="0"/>
          <w:iCs w:val="0"/>
          <w:u w:val="none"/>
        </w:rPr>
      </w:pPr>
      <w:r w:rsidRPr="005A2745">
        <w:rPr>
          <w:rStyle w:val="Bodytext100"/>
          <w:rFonts w:ascii="Times New Roman" w:hAnsi="Times New Roman" w:cs="Times New Roman"/>
          <w:bCs w:val="0"/>
          <w:iCs w:val="0"/>
          <w:u w:val="none"/>
        </w:rPr>
        <w:t>"(1) Any person, being over the age of twenty one years or  a widower, widow, divorced person or a married person who wishes to change his or her name shall cause to be published in</w:t>
      </w:r>
      <w:r w:rsidRPr="005A2745">
        <w:rPr>
          <w:rFonts w:ascii="Times New Roman" w:hAnsi="Times New Roman" w:cs="Times New Roman"/>
        </w:rPr>
        <w:t xml:space="preserve"> </w:t>
      </w:r>
      <w:r w:rsidRPr="005A2745">
        <w:rPr>
          <w:rStyle w:val="Bodytext100"/>
          <w:rFonts w:ascii="Times New Roman" w:hAnsi="Times New Roman" w:cs="Times New Roman"/>
          <w:bCs w:val="0"/>
          <w:iCs w:val="0"/>
          <w:u w:val="none"/>
        </w:rPr>
        <w:t xml:space="preserve">the Gazette a notice in the </w:t>
      </w:r>
      <w:r w:rsidRPr="005A2745">
        <w:rPr>
          <w:rStyle w:val="Bodytext100"/>
          <w:rFonts w:ascii="Times New Roman" w:hAnsi="Times New Roman" w:cs="Times New Roman"/>
          <w:bCs w:val="0"/>
          <w:iCs w:val="0"/>
          <w:u w:val="none"/>
        </w:rPr>
        <w:lastRenderedPageBreak/>
        <w:t>prescribed form of his or her intention to do so.</w:t>
      </w:r>
    </w:p>
    <w:p w:rsidR="001D6813" w:rsidRPr="005A2745" w:rsidRDefault="001D6813" w:rsidP="00C90CA3">
      <w:pPr>
        <w:spacing w:line="413" w:lineRule="exact"/>
        <w:ind w:left="600" w:right="60"/>
        <w:jc w:val="both"/>
        <w:rPr>
          <w:rStyle w:val="Bodytext100"/>
          <w:rFonts w:ascii="Times New Roman" w:hAnsi="Times New Roman" w:cs="Times New Roman"/>
          <w:bCs w:val="0"/>
          <w:iCs w:val="0"/>
          <w:u w:val="none"/>
        </w:rPr>
      </w:pPr>
      <w:r w:rsidRPr="005A2745">
        <w:rPr>
          <w:rStyle w:val="Bodytext100"/>
          <w:rFonts w:ascii="Times New Roman" w:hAnsi="Times New Roman" w:cs="Times New Roman"/>
          <w:bCs w:val="0"/>
          <w:iCs w:val="0"/>
          <w:u w:val="none"/>
        </w:rPr>
        <w:t>(2)Not less than seven days after the publication of the notice, the person intending to change his or her name may apply in the prescribed form to the registrar of the births and deaths registration district in which his or her birth is registered.</w:t>
      </w:r>
    </w:p>
    <w:p w:rsidR="00762914" w:rsidRPr="005A2745" w:rsidRDefault="00C90CA3" w:rsidP="00762914">
      <w:pPr>
        <w:spacing w:line="413" w:lineRule="exact"/>
        <w:ind w:left="600" w:right="60"/>
        <w:jc w:val="both"/>
        <w:rPr>
          <w:rStyle w:val="Bodytext100"/>
          <w:rFonts w:ascii="Times New Roman" w:hAnsi="Times New Roman" w:cs="Times New Roman"/>
          <w:bCs w:val="0"/>
          <w:iCs w:val="0"/>
          <w:u w:val="none"/>
        </w:rPr>
      </w:pPr>
      <w:r w:rsidRPr="005A2745">
        <w:rPr>
          <w:rStyle w:val="Bodytext100"/>
          <w:rFonts w:ascii="Times New Roman" w:hAnsi="Times New Roman" w:cs="Times New Roman"/>
          <w:bCs w:val="0"/>
          <w:iCs w:val="0"/>
          <w:u w:val="none"/>
        </w:rPr>
        <w:t>(3) The registrar shall, upon being satisfied that the requirements of this section have been carried out and upon payment of the prescribed fee, amend the register accordingly and shall sign and date the amendment.”</w:t>
      </w:r>
    </w:p>
    <w:p w:rsidR="00941A8B" w:rsidRPr="005A2745" w:rsidRDefault="00941A8B" w:rsidP="00941A8B">
      <w:pPr>
        <w:pStyle w:val="BodyText7"/>
        <w:shd w:val="clear" w:color="auto" w:fill="auto"/>
        <w:spacing w:before="0" w:after="0"/>
        <w:ind w:left="20" w:right="20" w:firstLine="0"/>
        <w:rPr>
          <w:rStyle w:val="BodyText1"/>
          <w:rFonts w:ascii="Times New Roman" w:hAnsi="Times New Roman" w:cs="Times New Roman"/>
        </w:rPr>
      </w:pPr>
      <w:r w:rsidRPr="005A2745">
        <w:rPr>
          <w:rStyle w:val="BodyText1"/>
          <w:rFonts w:ascii="Times New Roman" w:hAnsi="Times New Roman" w:cs="Times New Roman"/>
        </w:rPr>
        <w:t xml:space="preserve">There </w:t>
      </w:r>
      <w:proofErr w:type="gramStart"/>
      <w:r w:rsidRPr="005A2745">
        <w:rPr>
          <w:rStyle w:val="BodyText1"/>
          <w:rFonts w:ascii="Times New Roman" w:hAnsi="Times New Roman" w:cs="Times New Roman"/>
        </w:rPr>
        <w:t>Is</w:t>
      </w:r>
      <w:proofErr w:type="gramEnd"/>
      <w:r w:rsidRPr="005A2745">
        <w:rPr>
          <w:rStyle w:val="BodyText1"/>
          <w:rFonts w:ascii="Times New Roman" w:hAnsi="Times New Roman" w:cs="Times New Roman"/>
        </w:rPr>
        <w:t xml:space="preserve"> no dispute that the appellant did not comply with the above provisions. It goes without saying that he did not change his name legally and his attempt to do so through the affidavit of 13</w:t>
      </w:r>
      <w:r w:rsidRPr="005A2745">
        <w:rPr>
          <w:rStyle w:val="BodyText1"/>
          <w:rFonts w:ascii="Times New Roman" w:hAnsi="Times New Roman" w:cs="Times New Roman"/>
          <w:vertAlign w:val="superscript"/>
        </w:rPr>
        <w:t>th</w:t>
      </w:r>
      <w:r w:rsidRPr="005A2745">
        <w:rPr>
          <w:rStyle w:val="BodyText1"/>
          <w:rFonts w:ascii="Times New Roman" w:hAnsi="Times New Roman" w:cs="Times New Roman"/>
        </w:rPr>
        <w:t xml:space="preserve"> January 2006 was in my view of no legal consequence.</w:t>
      </w:r>
    </w:p>
    <w:p w:rsidR="00A33099" w:rsidRPr="005A2745" w:rsidRDefault="00A33099" w:rsidP="00A33099">
      <w:pPr>
        <w:pStyle w:val="BodyText7"/>
        <w:shd w:val="clear" w:color="auto" w:fill="auto"/>
        <w:spacing w:before="0" w:after="0" w:line="418" w:lineRule="exact"/>
        <w:ind w:left="20" w:right="20" w:firstLine="0"/>
        <w:rPr>
          <w:rFonts w:ascii="Times New Roman" w:hAnsi="Times New Roman" w:cs="Times New Roman"/>
          <w:sz w:val="24"/>
          <w:szCs w:val="24"/>
        </w:rPr>
      </w:pPr>
      <w:r w:rsidRPr="005A2745">
        <w:rPr>
          <w:rStyle w:val="BodyText1"/>
          <w:rFonts w:ascii="Times New Roman" w:hAnsi="Times New Roman" w:cs="Times New Roman"/>
        </w:rPr>
        <w:t>Considering the evidence as a whole, the respondent proved on a balance of probabilities that the certificates the appellant relied u</w:t>
      </w:r>
      <w:r w:rsidRPr="005A2745">
        <w:rPr>
          <w:rStyle w:val="BodyText5"/>
          <w:rFonts w:ascii="Times New Roman" w:hAnsi="Times New Roman" w:cs="Times New Roman"/>
          <w:u w:val="none"/>
        </w:rPr>
        <w:t>po</w:t>
      </w:r>
      <w:r w:rsidRPr="005A2745">
        <w:rPr>
          <w:rStyle w:val="BodyText1"/>
          <w:rFonts w:ascii="Times New Roman" w:hAnsi="Times New Roman" w:cs="Times New Roman"/>
        </w:rPr>
        <w:t>n for his nomination and subsequent election as Member of Parliament did not belong to him. He</w:t>
      </w:r>
      <w:r w:rsidRPr="005A2745">
        <w:rPr>
          <w:rFonts w:ascii="Times New Roman" w:hAnsi="Times New Roman" w:cs="Times New Roman"/>
          <w:sz w:val="24"/>
          <w:szCs w:val="24"/>
        </w:rPr>
        <w:t xml:space="preserve"> </w:t>
      </w:r>
      <w:r w:rsidRPr="005A2745">
        <w:rPr>
          <w:rStyle w:val="BodyText1"/>
          <w:rFonts w:ascii="Times New Roman" w:hAnsi="Times New Roman" w:cs="Times New Roman"/>
        </w:rPr>
        <w:t>therefore, lacked the requisite academic qualifications to be nominated and to be</w:t>
      </w:r>
    </w:p>
    <w:p w:rsidR="00E56A0C" w:rsidRPr="005A2745" w:rsidRDefault="00A33099" w:rsidP="00E56A0C">
      <w:pPr>
        <w:pStyle w:val="BodyText7"/>
        <w:shd w:val="clear" w:color="auto" w:fill="auto"/>
        <w:spacing w:before="0" w:after="0"/>
        <w:ind w:left="20" w:right="20" w:firstLine="0"/>
        <w:rPr>
          <w:rStyle w:val="BodyText1"/>
          <w:rFonts w:ascii="Times New Roman" w:hAnsi="Times New Roman" w:cs="Times New Roman"/>
        </w:rPr>
      </w:pPr>
      <w:proofErr w:type="gramStart"/>
      <w:r w:rsidRPr="005A2745">
        <w:rPr>
          <w:rStyle w:val="BodyText1"/>
          <w:rFonts w:ascii="Times New Roman" w:hAnsi="Times New Roman" w:cs="Times New Roman"/>
        </w:rPr>
        <w:t>elected</w:t>
      </w:r>
      <w:proofErr w:type="gramEnd"/>
      <w:r w:rsidRPr="005A2745">
        <w:rPr>
          <w:rStyle w:val="BodyText1"/>
          <w:rFonts w:ascii="Times New Roman" w:hAnsi="Times New Roman" w:cs="Times New Roman"/>
        </w:rPr>
        <w:t xml:space="preserve"> as a Member of Parliament.</w:t>
      </w:r>
    </w:p>
    <w:p w:rsidR="00762914" w:rsidRPr="005A2745" w:rsidRDefault="00CA4CD5" w:rsidP="00D14770">
      <w:pPr>
        <w:pStyle w:val="BodyText7"/>
        <w:shd w:val="clear" w:color="auto" w:fill="auto"/>
        <w:spacing w:before="0" w:after="0"/>
        <w:ind w:left="20" w:right="20" w:firstLine="0"/>
        <w:rPr>
          <w:rStyle w:val="BodyText1"/>
          <w:rFonts w:ascii="Times New Roman" w:hAnsi="Times New Roman" w:cs="Times New Roman"/>
        </w:rPr>
      </w:pPr>
      <w:r w:rsidRPr="005A2745">
        <w:rPr>
          <w:rStyle w:val="BodyText1"/>
          <w:rFonts w:ascii="Times New Roman" w:hAnsi="Times New Roman" w:cs="Times New Roman"/>
        </w:rPr>
        <w:t>The second issue complained that the trial judge failed to evaluate the evidence properly thus coming to the wrong conclusion. This ground I think have been generally covered while dealing with the first one. The trial judge considered the evidence of the appellant and his witnesses and those of the respondent. He cannot be faulted for preferring to believe one version against the other. This ground out to fail.</w:t>
      </w:r>
      <w:r w:rsidR="00213441" w:rsidRPr="005A2745">
        <w:rPr>
          <w:rStyle w:val="BodyText1"/>
          <w:rFonts w:ascii="Times New Roman" w:hAnsi="Times New Roman" w:cs="Times New Roman"/>
        </w:rPr>
        <w:t xml:space="preserve"> </w:t>
      </w:r>
    </w:p>
    <w:p w:rsidR="00213441" w:rsidRPr="005A2745" w:rsidRDefault="00213441" w:rsidP="00A225C4">
      <w:pPr>
        <w:pStyle w:val="BodyText7"/>
        <w:shd w:val="clear" w:color="auto" w:fill="auto"/>
        <w:spacing w:before="0" w:after="0" w:line="418" w:lineRule="exact"/>
        <w:ind w:left="20" w:right="320" w:firstLine="0"/>
        <w:rPr>
          <w:rStyle w:val="BodyText1"/>
          <w:rFonts w:ascii="Times New Roman" w:hAnsi="Times New Roman" w:cs="Times New Roman"/>
        </w:rPr>
      </w:pPr>
      <w:r w:rsidRPr="005A2745">
        <w:rPr>
          <w:rStyle w:val="BodyText1"/>
          <w:rFonts w:ascii="Times New Roman" w:hAnsi="Times New Roman" w:cs="Times New Roman"/>
        </w:rPr>
        <w:t xml:space="preserve">Mr. </w:t>
      </w:r>
      <w:proofErr w:type="spellStart"/>
      <w:r w:rsidRPr="005A2745">
        <w:rPr>
          <w:rStyle w:val="BodyText1"/>
          <w:rFonts w:ascii="Times New Roman" w:hAnsi="Times New Roman" w:cs="Times New Roman"/>
        </w:rPr>
        <w:t>Kamba</w:t>
      </w:r>
      <w:proofErr w:type="spellEnd"/>
      <w:r w:rsidRPr="005A2745">
        <w:rPr>
          <w:rStyle w:val="BodyText1"/>
          <w:rFonts w:ascii="Times New Roman" w:hAnsi="Times New Roman" w:cs="Times New Roman"/>
        </w:rPr>
        <w:t xml:space="preserve"> </w:t>
      </w:r>
      <w:r w:rsidRPr="005A2745">
        <w:rPr>
          <w:rStyle w:val="BodyText21"/>
          <w:rFonts w:ascii="Times New Roman" w:hAnsi="Times New Roman" w:cs="Times New Roman"/>
        </w:rPr>
        <w:t xml:space="preserve">defended </w:t>
      </w:r>
      <w:r w:rsidRPr="005A2745">
        <w:rPr>
          <w:rStyle w:val="BodyText21"/>
          <w:rFonts w:ascii="Times New Roman" w:hAnsi="Times New Roman" w:cs="Times New Roman"/>
        </w:rPr>
        <w:t xml:space="preserve">the </w:t>
      </w:r>
      <w:r w:rsidRPr="005A2745">
        <w:rPr>
          <w:rStyle w:val="BodyText1"/>
          <w:rFonts w:ascii="Times New Roman" w:hAnsi="Times New Roman" w:cs="Times New Roman"/>
        </w:rPr>
        <w:t xml:space="preserve">award of costs of 4 </w:t>
      </w:r>
      <w:proofErr w:type="gramStart"/>
      <w:r w:rsidRPr="005A2745">
        <w:rPr>
          <w:rStyle w:val="BodyText1"/>
          <w:rFonts w:ascii="Times New Roman" w:hAnsi="Times New Roman" w:cs="Times New Roman"/>
        </w:rPr>
        <w:t>counsel</w:t>
      </w:r>
      <w:proofErr w:type="gramEnd"/>
      <w:r w:rsidRPr="005A2745">
        <w:rPr>
          <w:rStyle w:val="BodyText1"/>
          <w:rFonts w:ascii="Times New Roman" w:hAnsi="Times New Roman" w:cs="Times New Roman"/>
        </w:rPr>
        <w:t xml:space="preserve">. He submitted that </w:t>
      </w:r>
      <w:r w:rsidRPr="005A2745">
        <w:rPr>
          <w:rStyle w:val="BodytextBold"/>
          <w:rFonts w:ascii="Times New Roman" w:hAnsi="Times New Roman" w:cs="Times New Roman"/>
        </w:rPr>
        <w:t>Section 27</w:t>
      </w:r>
      <w:r w:rsidRPr="005A2745">
        <w:rPr>
          <w:rStyle w:val="BodyText1"/>
          <w:rFonts w:ascii="Times New Roman" w:hAnsi="Times New Roman" w:cs="Times New Roman"/>
        </w:rPr>
        <w:t xml:space="preserve"> </w:t>
      </w:r>
      <w:r w:rsidRPr="005A2745">
        <w:rPr>
          <w:rStyle w:val="BodyText21"/>
          <w:rFonts w:ascii="Times New Roman" w:hAnsi="Times New Roman" w:cs="Times New Roman"/>
        </w:rPr>
        <w:t>of the</w:t>
      </w:r>
      <w:r w:rsidRPr="005A2745">
        <w:rPr>
          <w:rStyle w:val="BodyText21"/>
          <w:rFonts w:ascii="Times New Roman" w:hAnsi="Times New Roman" w:cs="Times New Roman"/>
        </w:rPr>
        <w:t xml:space="preserve"> </w:t>
      </w:r>
      <w:r w:rsidRPr="005A2745">
        <w:rPr>
          <w:rStyle w:val="BodytextBold"/>
          <w:rFonts w:ascii="Times New Roman" w:hAnsi="Times New Roman" w:cs="Times New Roman"/>
        </w:rPr>
        <w:t>Civil Procedure Act</w:t>
      </w:r>
      <w:r w:rsidRPr="005A2745">
        <w:rPr>
          <w:rStyle w:val="BodyText1"/>
          <w:rFonts w:ascii="Times New Roman" w:hAnsi="Times New Roman" w:cs="Times New Roman"/>
        </w:rPr>
        <w:t xml:space="preserve"> gives court wide di</w:t>
      </w:r>
      <w:r w:rsidRPr="005A2745">
        <w:rPr>
          <w:rStyle w:val="BodyText1"/>
          <w:rFonts w:ascii="Times New Roman" w:hAnsi="Times New Roman" w:cs="Times New Roman"/>
        </w:rPr>
        <w:t xml:space="preserve">scretion to determine costs and </w:t>
      </w:r>
      <w:r w:rsidRPr="005A2745">
        <w:rPr>
          <w:rStyle w:val="BodyText1"/>
          <w:rFonts w:ascii="Times New Roman" w:hAnsi="Times New Roman" w:cs="Times New Roman"/>
        </w:rPr>
        <w:t xml:space="preserve">who should pay them. He also cited </w:t>
      </w:r>
      <w:r w:rsidRPr="005A2745">
        <w:rPr>
          <w:rStyle w:val="BodytextBold"/>
          <w:rFonts w:ascii="Times New Roman" w:hAnsi="Times New Roman" w:cs="Times New Roman"/>
        </w:rPr>
        <w:t>rule 27</w:t>
      </w:r>
      <w:r w:rsidRPr="005A2745">
        <w:rPr>
          <w:rStyle w:val="BodyText1"/>
          <w:rFonts w:ascii="Times New Roman" w:hAnsi="Times New Roman" w:cs="Times New Roman"/>
        </w:rPr>
        <w:t xml:space="preserve"> of the </w:t>
      </w:r>
      <w:r w:rsidRPr="005A2745">
        <w:rPr>
          <w:rStyle w:val="BodytextBold"/>
          <w:rFonts w:ascii="Times New Roman" w:hAnsi="Times New Roman" w:cs="Times New Roman"/>
        </w:rPr>
        <w:t xml:space="preserve">Parliamentary Election </w:t>
      </w:r>
      <w:r w:rsidR="00510A50" w:rsidRPr="005A2745">
        <w:rPr>
          <w:rStyle w:val="BodytextBold"/>
          <w:rFonts w:ascii="Times New Roman" w:hAnsi="Times New Roman" w:cs="Times New Roman"/>
        </w:rPr>
        <w:t>(</w:t>
      </w:r>
      <w:r w:rsidRPr="005A2745">
        <w:rPr>
          <w:rStyle w:val="BodytextBold"/>
          <w:rFonts w:ascii="Times New Roman" w:hAnsi="Times New Roman" w:cs="Times New Roman"/>
        </w:rPr>
        <w:t>Election Petition) Rules</w:t>
      </w:r>
      <w:r w:rsidRPr="005A2745">
        <w:rPr>
          <w:rStyle w:val="BodyText1"/>
          <w:rFonts w:ascii="Times New Roman" w:hAnsi="Times New Roman" w:cs="Times New Roman"/>
        </w:rPr>
        <w:t xml:space="preserve"> which govern the award of costs in election </w:t>
      </w:r>
      <w:r w:rsidR="00510A50" w:rsidRPr="005A2745">
        <w:rPr>
          <w:rStyle w:val="BodyText21"/>
          <w:rFonts w:ascii="Times New Roman" w:hAnsi="Times New Roman" w:cs="Times New Roman"/>
        </w:rPr>
        <w:t>petitions</w:t>
      </w:r>
      <w:r w:rsidR="00C554CA" w:rsidRPr="005A2745">
        <w:rPr>
          <w:rStyle w:val="BodyText21"/>
          <w:rFonts w:ascii="Times New Roman" w:hAnsi="Times New Roman" w:cs="Times New Roman"/>
        </w:rPr>
        <w:t>. He</w:t>
      </w:r>
      <w:r w:rsidRPr="005A2745">
        <w:rPr>
          <w:rStyle w:val="BodyText21"/>
          <w:rFonts w:ascii="Times New Roman" w:hAnsi="Times New Roman" w:cs="Times New Roman"/>
        </w:rPr>
        <w:t xml:space="preserve"> </w:t>
      </w:r>
      <w:r w:rsidRPr="005A2745">
        <w:rPr>
          <w:rStyle w:val="BodyText1"/>
          <w:rFonts w:ascii="Times New Roman" w:hAnsi="Times New Roman" w:cs="Times New Roman"/>
        </w:rPr>
        <w:t>claimed that the case was complicated and the</w:t>
      </w:r>
      <w:r w:rsidR="00C554CA" w:rsidRPr="005A2745">
        <w:rPr>
          <w:rFonts w:ascii="Times New Roman" w:hAnsi="Times New Roman" w:cs="Times New Roman"/>
          <w:sz w:val="24"/>
          <w:szCs w:val="24"/>
        </w:rPr>
        <w:t xml:space="preserve"> </w:t>
      </w:r>
      <w:r w:rsidR="00A225C4" w:rsidRPr="005A2745">
        <w:rPr>
          <w:rStyle w:val="BodyText1"/>
          <w:rFonts w:ascii="Times New Roman" w:hAnsi="Times New Roman" w:cs="Times New Roman"/>
        </w:rPr>
        <w:t xml:space="preserve">judge was justified to give a </w:t>
      </w:r>
      <w:r w:rsidRPr="005A2745">
        <w:rPr>
          <w:rStyle w:val="BodyText1"/>
          <w:rFonts w:ascii="Times New Roman" w:hAnsi="Times New Roman" w:cs="Times New Roman"/>
        </w:rPr>
        <w:t xml:space="preserve">certificate for 4 advocates as </w:t>
      </w:r>
      <w:r w:rsidRPr="005A2745">
        <w:rPr>
          <w:rStyle w:val="BodytextBold"/>
          <w:rFonts w:ascii="Times New Roman" w:hAnsi="Times New Roman" w:cs="Times New Roman"/>
        </w:rPr>
        <w:t>Rule 41</w:t>
      </w:r>
      <w:r w:rsidRPr="005A2745">
        <w:rPr>
          <w:rStyle w:val="BodyText1"/>
          <w:rFonts w:ascii="Times New Roman" w:hAnsi="Times New Roman" w:cs="Times New Roman"/>
        </w:rPr>
        <w:t xml:space="preserve"> of the </w:t>
      </w:r>
      <w:r w:rsidR="00A225C4" w:rsidRPr="005A2745">
        <w:rPr>
          <w:rStyle w:val="BodyText1"/>
          <w:rFonts w:ascii="Times New Roman" w:hAnsi="Times New Roman" w:cs="Times New Roman"/>
        </w:rPr>
        <w:t>regulations permits certificate of more</w:t>
      </w:r>
      <w:r w:rsidRPr="005A2745">
        <w:rPr>
          <w:rStyle w:val="BodyText1"/>
          <w:rFonts w:ascii="Times New Roman" w:hAnsi="Times New Roman" w:cs="Times New Roman"/>
        </w:rPr>
        <w:t xml:space="preserve"> than one advocates. He invited us to</w:t>
      </w:r>
      <w:r w:rsidR="00A225C4" w:rsidRPr="005A2745">
        <w:rPr>
          <w:rFonts w:ascii="Times New Roman" w:hAnsi="Times New Roman" w:cs="Times New Roman"/>
          <w:sz w:val="24"/>
          <w:szCs w:val="24"/>
        </w:rPr>
        <w:t xml:space="preserve"> </w:t>
      </w:r>
      <w:r w:rsidRPr="005A2745">
        <w:rPr>
          <w:rStyle w:val="BodyText1"/>
          <w:rFonts w:ascii="Times New Roman" w:hAnsi="Times New Roman" w:cs="Times New Roman"/>
        </w:rPr>
        <w:t xml:space="preserve">dismiss the </w:t>
      </w:r>
      <w:r w:rsidR="00A225C4" w:rsidRPr="005A2745">
        <w:rPr>
          <w:rStyle w:val="BodyText1"/>
          <w:rFonts w:ascii="Times New Roman" w:hAnsi="Times New Roman" w:cs="Times New Roman"/>
        </w:rPr>
        <w:t>appeal with a certificate of three</w:t>
      </w:r>
      <w:r w:rsidRPr="005A2745">
        <w:rPr>
          <w:rStyle w:val="BodyText1"/>
          <w:rFonts w:ascii="Times New Roman" w:hAnsi="Times New Roman" w:cs="Times New Roman"/>
        </w:rPr>
        <w:t xml:space="preserve"> </w:t>
      </w:r>
      <w:proofErr w:type="gramStart"/>
      <w:r w:rsidRPr="005A2745">
        <w:rPr>
          <w:rStyle w:val="BodyText1"/>
          <w:rFonts w:ascii="Times New Roman" w:hAnsi="Times New Roman" w:cs="Times New Roman"/>
        </w:rPr>
        <w:t>counsel</w:t>
      </w:r>
      <w:proofErr w:type="gramEnd"/>
      <w:r w:rsidRPr="005A2745">
        <w:rPr>
          <w:rStyle w:val="BodyText1"/>
          <w:rFonts w:ascii="Times New Roman" w:hAnsi="Times New Roman" w:cs="Times New Roman"/>
        </w:rPr>
        <w:t xml:space="preserve">. The provisions of </w:t>
      </w:r>
      <w:r w:rsidRPr="005A2745">
        <w:rPr>
          <w:rStyle w:val="BodytextBold"/>
          <w:rFonts w:ascii="Times New Roman" w:hAnsi="Times New Roman" w:cs="Times New Roman"/>
        </w:rPr>
        <w:t>Section 27</w:t>
      </w:r>
      <w:r w:rsidR="00914A76" w:rsidRPr="005A2745">
        <w:rPr>
          <w:rStyle w:val="BodytextBold"/>
          <w:rFonts w:ascii="Times New Roman" w:hAnsi="Times New Roman" w:cs="Times New Roman"/>
        </w:rPr>
        <w:t xml:space="preserve"> </w:t>
      </w:r>
      <w:r w:rsidRPr="005A2745">
        <w:rPr>
          <w:rStyle w:val="BodytextBold"/>
          <w:rFonts w:ascii="Times New Roman" w:hAnsi="Times New Roman" w:cs="Times New Roman"/>
        </w:rPr>
        <w:t>of</w:t>
      </w:r>
      <w:r w:rsidRPr="005A2745">
        <w:rPr>
          <w:rStyle w:val="BodyText1"/>
          <w:rFonts w:ascii="Times New Roman" w:hAnsi="Times New Roman" w:cs="Times New Roman"/>
        </w:rPr>
        <w:t xml:space="preserve"> the </w:t>
      </w:r>
      <w:r w:rsidRPr="005A2745">
        <w:rPr>
          <w:rStyle w:val="BodytextBold"/>
          <w:rFonts w:ascii="Times New Roman" w:hAnsi="Times New Roman" w:cs="Times New Roman"/>
        </w:rPr>
        <w:t>Civil Procedure Act</w:t>
      </w:r>
      <w:r w:rsidR="00A225C4" w:rsidRPr="005A2745">
        <w:rPr>
          <w:rStyle w:val="BodyText1"/>
          <w:rFonts w:ascii="Times New Roman" w:hAnsi="Times New Roman" w:cs="Times New Roman"/>
        </w:rPr>
        <w:t xml:space="preserve"> govern </w:t>
      </w:r>
      <w:r w:rsidRPr="005A2745">
        <w:rPr>
          <w:rStyle w:val="BodyText1"/>
          <w:rFonts w:ascii="Times New Roman" w:hAnsi="Times New Roman" w:cs="Times New Roman"/>
        </w:rPr>
        <w:t>the award of costs in civil litigation. In election petitions the trial court is enjoined to</w:t>
      </w:r>
      <w:r w:rsidR="00A225C4" w:rsidRPr="005A2745">
        <w:rPr>
          <w:rStyle w:val="BodyText1"/>
          <w:rFonts w:ascii="Times New Roman" w:hAnsi="Times New Roman" w:cs="Times New Roman"/>
          <w:vertAlign w:val="subscript"/>
        </w:rPr>
        <w:t xml:space="preserve"> </w:t>
      </w:r>
      <w:r w:rsidR="00914A76" w:rsidRPr="005A2745">
        <w:rPr>
          <w:rStyle w:val="BodyText1"/>
          <w:rFonts w:ascii="Times New Roman" w:hAnsi="Times New Roman" w:cs="Times New Roman"/>
        </w:rPr>
        <w:t>look</w:t>
      </w:r>
      <w:r w:rsidRPr="005A2745">
        <w:rPr>
          <w:rStyle w:val="BodyText1"/>
          <w:rFonts w:ascii="Times New Roman" w:hAnsi="Times New Roman" w:cs="Times New Roman"/>
        </w:rPr>
        <w:t xml:space="preserve"> at the provisions of </w:t>
      </w:r>
      <w:r w:rsidRPr="005A2745">
        <w:rPr>
          <w:rStyle w:val="BodytextBold"/>
          <w:rFonts w:ascii="Times New Roman" w:hAnsi="Times New Roman" w:cs="Times New Roman"/>
        </w:rPr>
        <w:t xml:space="preserve">Rule 27 </w:t>
      </w:r>
      <w:r w:rsidRPr="005A2745">
        <w:rPr>
          <w:rStyle w:val="BodyText1"/>
          <w:rFonts w:ascii="Times New Roman" w:hAnsi="Times New Roman" w:cs="Times New Roman"/>
        </w:rPr>
        <w:t>(supra) which states as follows;</w:t>
      </w:r>
    </w:p>
    <w:p w:rsidR="00914A76" w:rsidRPr="005A2745" w:rsidRDefault="00914A76" w:rsidP="00914A76">
      <w:pPr>
        <w:pStyle w:val="BodyText7"/>
        <w:shd w:val="clear" w:color="auto" w:fill="auto"/>
        <w:spacing w:before="0" w:after="0" w:line="418" w:lineRule="exact"/>
        <w:ind w:left="720" w:right="320" w:firstLine="5"/>
        <w:rPr>
          <w:rStyle w:val="BodyText1"/>
          <w:rFonts w:ascii="Times New Roman" w:hAnsi="Times New Roman" w:cs="Times New Roman"/>
          <w:b/>
          <w:i/>
        </w:rPr>
      </w:pPr>
      <w:r w:rsidRPr="005A2745">
        <w:rPr>
          <w:rStyle w:val="BodyText1"/>
          <w:rFonts w:ascii="Times New Roman" w:hAnsi="Times New Roman" w:cs="Times New Roman"/>
          <w:b/>
          <w:i/>
        </w:rPr>
        <w:t>“All costs of and incidental to the presentation of the petition shall be defrayed by the parties in such manner and in such proportions as the court may determine.”</w:t>
      </w:r>
    </w:p>
    <w:p w:rsidR="00914A76" w:rsidRPr="005A2745" w:rsidRDefault="00914A76" w:rsidP="00914A76">
      <w:pPr>
        <w:pStyle w:val="BodyText7"/>
        <w:shd w:val="clear" w:color="auto" w:fill="auto"/>
        <w:spacing w:before="0" w:after="0" w:line="418" w:lineRule="exact"/>
        <w:ind w:right="320" w:firstLine="0"/>
        <w:rPr>
          <w:rStyle w:val="BodyText1"/>
          <w:rFonts w:ascii="Times New Roman" w:hAnsi="Times New Roman" w:cs="Times New Roman"/>
        </w:rPr>
      </w:pPr>
      <w:r w:rsidRPr="005A2745">
        <w:rPr>
          <w:rStyle w:val="BodyText1"/>
          <w:rFonts w:ascii="Times New Roman" w:hAnsi="Times New Roman" w:cs="Times New Roman"/>
        </w:rPr>
        <w:t xml:space="preserve">This being an election petition the trial judge had to consider the above provisions in determining how the costs of the proceedings were to be defrayed. I agree with the submissions of Mr. </w:t>
      </w:r>
      <w:proofErr w:type="spellStart"/>
      <w:r w:rsidRPr="005A2745">
        <w:rPr>
          <w:rStyle w:val="BodyText1"/>
          <w:rFonts w:ascii="Times New Roman" w:hAnsi="Times New Roman" w:cs="Times New Roman"/>
        </w:rPr>
        <w:t>Kamba</w:t>
      </w:r>
      <w:proofErr w:type="spellEnd"/>
      <w:r w:rsidRPr="005A2745">
        <w:rPr>
          <w:rStyle w:val="BodyText1"/>
          <w:rFonts w:ascii="Times New Roman" w:hAnsi="Times New Roman" w:cs="Times New Roman"/>
        </w:rPr>
        <w:t xml:space="preserve"> that Section 27 (supra) gives wide discretion to the court as to costs of the proceedings, since costs follow the event. However, the section has a provision, which states as follows:</w:t>
      </w:r>
    </w:p>
    <w:p w:rsidR="00914A76" w:rsidRPr="005A2745" w:rsidRDefault="00914A76" w:rsidP="00914A76">
      <w:pPr>
        <w:pStyle w:val="BodyText7"/>
        <w:shd w:val="clear" w:color="auto" w:fill="auto"/>
        <w:spacing w:before="0" w:after="0" w:line="418" w:lineRule="exact"/>
        <w:ind w:left="720" w:right="320" w:firstLine="0"/>
        <w:rPr>
          <w:rStyle w:val="BodyText1"/>
          <w:rFonts w:ascii="Times New Roman" w:hAnsi="Times New Roman" w:cs="Times New Roman"/>
          <w:b/>
          <w:i/>
        </w:rPr>
      </w:pPr>
      <w:proofErr w:type="gramStart"/>
      <w:r w:rsidRPr="005A2745">
        <w:rPr>
          <w:rStyle w:val="BodyText1"/>
          <w:rFonts w:ascii="Times New Roman" w:hAnsi="Times New Roman" w:cs="Times New Roman"/>
          <w:b/>
          <w:i/>
        </w:rPr>
        <w:lastRenderedPageBreak/>
        <w:t>“Provided that the costs of any action, cause or matter shall follow the event unless the court or the judge shall for good reason otherwise orders”.</w:t>
      </w:r>
      <w:proofErr w:type="gramEnd"/>
    </w:p>
    <w:p w:rsidR="00914A76" w:rsidRPr="005A2745" w:rsidRDefault="00914A76" w:rsidP="005A2745">
      <w:pPr>
        <w:pStyle w:val="BodyText7"/>
        <w:shd w:val="clear" w:color="auto" w:fill="auto"/>
        <w:spacing w:before="0" w:after="360"/>
        <w:ind w:right="80" w:firstLine="0"/>
        <w:rPr>
          <w:rStyle w:val="BodyText1"/>
          <w:rFonts w:ascii="Times New Roman" w:hAnsi="Times New Roman" w:cs="Times New Roman"/>
        </w:rPr>
      </w:pPr>
      <w:r w:rsidRPr="005A2745">
        <w:rPr>
          <w:rStyle w:val="BodyText1"/>
          <w:rFonts w:ascii="Times New Roman" w:hAnsi="Times New Roman" w:cs="Times New Roman"/>
        </w:rPr>
        <w:t xml:space="preserve">Determining as to who should bear the costs is a discretionary matter which, like any discretion, must be exercised judiciously and ought not to </w:t>
      </w:r>
      <w:r w:rsidRPr="005A2745">
        <w:rPr>
          <w:rStyle w:val="BodyText3"/>
          <w:rFonts w:ascii="Times New Roman" w:hAnsi="Times New Roman" w:cs="Times New Roman"/>
        </w:rPr>
        <w:t xml:space="preserve">be </w:t>
      </w:r>
      <w:r w:rsidRPr="005A2745">
        <w:rPr>
          <w:rStyle w:val="BodyText1"/>
          <w:rFonts w:ascii="Times New Roman" w:hAnsi="Times New Roman" w:cs="Times New Roman"/>
        </w:rPr>
        <w:t xml:space="preserve">exercised against a successful party, except for a good reason connected with the case. An appellate court will not, in normal </w:t>
      </w:r>
      <w:r w:rsidR="00437D10" w:rsidRPr="005A2745">
        <w:rPr>
          <w:rStyle w:val="BodyText3"/>
          <w:rFonts w:ascii="Times New Roman" w:hAnsi="Times New Roman" w:cs="Times New Roman"/>
        </w:rPr>
        <w:t>circumstances</w:t>
      </w:r>
      <w:r w:rsidRPr="005A2745">
        <w:rPr>
          <w:rStyle w:val="BodyText1"/>
          <w:rFonts w:ascii="Times New Roman" w:hAnsi="Times New Roman" w:cs="Times New Roman"/>
        </w:rPr>
        <w:t xml:space="preserve"> interfere with the exercise of discretion by a trial court </w:t>
      </w:r>
      <w:r w:rsidRPr="005A2745">
        <w:rPr>
          <w:rStyle w:val="BodyText3"/>
          <w:rFonts w:ascii="Times New Roman" w:hAnsi="Times New Roman" w:cs="Times New Roman"/>
        </w:rPr>
        <w:t xml:space="preserve">unless </w:t>
      </w:r>
      <w:r w:rsidRPr="005A2745">
        <w:rPr>
          <w:rStyle w:val="BodyText1"/>
          <w:rFonts w:ascii="Times New Roman" w:hAnsi="Times New Roman" w:cs="Times New Roman"/>
        </w:rPr>
        <w:t xml:space="preserve">it is shown clearly that the exercise was </w:t>
      </w:r>
      <w:proofErr w:type="spellStart"/>
      <w:r w:rsidRPr="005A2745">
        <w:rPr>
          <w:rStyle w:val="BodyText1"/>
          <w:rFonts w:ascii="Times New Roman" w:hAnsi="Times New Roman" w:cs="Times New Roman"/>
        </w:rPr>
        <w:t>unjudicially</w:t>
      </w:r>
      <w:proofErr w:type="spellEnd"/>
      <w:r w:rsidRPr="005A2745">
        <w:rPr>
          <w:rStyle w:val="BodyText1"/>
          <w:rFonts w:ascii="Times New Roman" w:hAnsi="Times New Roman" w:cs="Times New Roman"/>
        </w:rPr>
        <w:t xml:space="preserve"> or wrong </w:t>
      </w:r>
      <w:r w:rsidR="00437D10" w:rsidRPr="005A2745">
        <w:rPr>
          <w:rStyle w:val="BodyText3"/>
          <w:rFonts w:ascii="Times New Roman" w:hAnsi="Times New Roman" w:cs="Times New Roman"/>
        </w:rPr>
        <w:t xml:space="preserve">principles </w:t>
      </w:r>
      <w:r w:rsidRPr="005A2745">
        <w:rPr>
          <w:rStyle w:val="BodyText3"/>
          <w:rFonts w:ascii="Times New Roman" w:hAnsi="Times New Roman" w:cs="Times New Roman"/>
        </w:rPr>
        <w:t xml:space="preserve">were </w:t>
      </w:r>
      <w:r w:rsidRPr="005A2745">
        <w:rPr>
          <w:rStyle w:val="BodyText1"/>
          <w:rFonts w:ascii="Times New Roman" w:hAnsi="Times New Roman" w:cs="Times New Roman"/>
        </w:rPr>
        <w:t>followed. Where a trial court gives rea</w:t>
      </w:r>
      <w:r w:rsidR="00437D10" w:rsidRPr="005A2745">
        <w:rPr>
          <w:rStyle w:val="BodyText1"/>
          <w:rFonts w:ascii="Times New Roman" w:hAnsi="Times New Roman" w:cs="Times New Roman"/>
        </w:rPr>
        <w:t>sons which do not constitute go</w:t>
      </w:r>
      <w:r w:rsidRPr="005A2745">
        <w:rPr>
          <w:rStyle w:val="BodyText1"/>
          <w:rFonts w:ascii="Times New Roman" w:hAnsi="Times New Roman" w:cs="Times New Roman"/>
        </w:rPr>
        <w:t>od cause within the meaning of the sectio</w:t>
      </w:r>
      <w:r w:rsidR="00437D10" w:rsidRPr="005A2745">
        <w:rPr>
          <w:rStyle w:val="BodyText1"/>
          <w:rFonts w:ascii="Times New Roman" w:hAnsi="Times New Roman" w:cs="Times New Roman"/>
        </w:rPr>
        <w:t>n the appellate court will inter</w:t>
      </w:r>
      <w:r w:rsidRPr="005A2745">
        <w:rPr>
          <w:rStyle w:val="BodyText1"/>
          <w:rFonts w:ascii="Times New Roman" w:hAnsi="Times New Roman" w:cs="Times New Roman"/>
        </w:rPr>
        <w:t>fere and if no reasons are given, the appellate c</w:t>
      </w:r>
      <w:r w:rsidRPr="005A2745">
        <w:rPr>
          <w:rStyle w:val="BodyText1"/>
          <w:rFonts w:ascii="Times New Roman" w:hAnsi="Times New Roman" w:cs="Times New Roman"/>
        </w:rPr>
        <w:t>o</w:t>
      </w:r>
      <w:r w:rsidRPr="005A2745">
        <w:rPr>
          <w:rStyle w:val="BodyText1"/>
          <w:rFonts w:ascii="Times New Roman" w:hAnsi="Times New Roman" w:cs="Times New Roman"/>
        </w:rPr>
        <w:t xml:space="preserve">urt will interfere if </w:t>
      </w:r>
      <w:r w:rsidR="00437D10" w:rsidRPr="005A2745">
        <w:rPr>
          <w:rStyle w:val="BodyText3"/>
          <w:rFonts w:ascii="Times New Roman" w:hAnsi="Times New Roman" w:cs="Times New Roman"/>
        </w:rPr>
        <w:t>the order</w:t>
      </w:r>
      <w:r w:rsidRPr="005A2745">
        <w:rPr>
          <w:rStyle w:val="BodyText3"/>
          <w:rFonts w:ascii="Times New Roman" w:hAnsi="Times New Roman" w:cs="Times New Roman"/>
        </w:rPr>
        <w:t xml:space="preserve"> </w:t>
      </w:r>
      <w:r w:rsidRPr="005A2745">
        <w:rPr>
          <w:rStyle w:val="BodyText1"/>
          <w:rFonts w:ascii="Times New Roman" w:hAnsi="Times New Roman" w:cs="Times New Roman"/>
        </w:rPr>
        <w:t>made was wrong.</w:t>
      </w:r>
    </w:p>
    <w:p w:rsidR="005A2745" w:rsidRPr="005A2745" w:rsidRDefault="005A2745" w:rsidP="005A2745">
      <w:pPr>
        <w:pStyle w:val="BodyText7"/>
        <w:shd w:val="clear" w:color="auto" w:fill="auto"/>
        <w:spacing w:before="0" w:after="0"/>
        <w:ind w:right="80" w:firstLine="0"/>
        <w:rPr>
          <w:rFonts w:ascii="Times New Roman" w:hAnsi="Times New Roman" w:cs="Times New Roman"/>
          <w:sz w:val="24"/>
          <w:szCs w:val="24"/>
        </w:rPr>
      </w:pPr>
      <w:r w:rsidRPr="005A2745">
        <w:rPr>
          <w:rStyle w:val="BodyText1"/>
          <w:rFonts w:ascii="Times New Roman" w:hAnsi="Times New Roman" w:cs="Times New Roman"/>
        </w:rPr>
        <w:t xml:space="preserve">In the instant appeal, </w:t>
      </w:r>
      <w:r w:rsidRPr="005A2745">
        <w:rPr>
          <w:rStyle w:val="BodyText21"/>
          <w:rFonts w:ascii="Times New Roman" w:hAnsi="Times New Roman" w:cs="Times New Roman"/>
        </w:rPr>
        <w:t xml:space="preserve">the </w:t>
      </w:r>
      <w:r w:rsidRPr="005A2745">
        <w:rPr>
          <w:rStyle w:val="BodyText1"/>
          <w:rFonts w:ascii="Times New Roman" w:hAnsi="Times New Roman" w:cs="Times New Roman"/>
        </w:rPr>
        <w:t xml:space="preserve">complaint that has been raised is not the award of costs </w:t>
      </w:r>
      <w:r w:rsidRPr="005A2745">
        <w:rPr>
          <w:rStyle w:val="BodytextBold"/>
          <w:rFonts w:ascii="Times New Roman" w:hAnsi="Times New Roman" w:cs="Times New Roman"/>
        </w:rPr>
        <w:t>per se</w:t>
      </w:r>
      <w:r w:rsidRPr="005A2745">
        <w:rPr>
          <w:rStyle w:val="BodyText1"/>
          <w:rFonts w:ascii="Times New Roman" w:hAnsi="Times New Roman" w:cs="Times New Roman"/>
        </w:rPr>
        <w:t xml:space="preserve"> but </w:t>
      </w:r>
      <w:r w:rsidRPr="005A2745">
        <w:rPr>
          <w:rStyle w:val="BodyText21"/>
          <w:rFonts w:ascii="Times New Roman" w:hAnsi="Times New Roman" w:cs="Times New Roman"/>
        </w:rPr>
        <w:t>the cer</w:t>
      </w:r>
      <w:r w:rsidRPr="005A2745">
        <w:rPr>
          <w:rStyle w:val="BodyText21"/>
          <w:rFonts w:ascii="Times New Roman" w:hAnsi="Times New Roman" w:cs="Times New Roman"/>
        </w:rPr>
        <w:t xml:space="preserve">tificate </w:t>
      </w:r>
      <w:r w:rsidRPr="005A2745">
        <w:rPr>
          <w:rStyle w:val="BodyText1"/>
          <w:rFonts w:ascii="Times New Roman" w:hAnsi="Times New Roman" w:cs="Times New Roman"/>
        </w:rPr>
        <w:t xml:space="preserve">for four advocates. </w:t>
      </w:r>
      <w:r w:rsidRPr="005A2745">
        <w:rPr>
          <w:rStyle w:val="BodytextBold"/>
          <w:rFonts w:ascii="Times New Roman" w:hAnsi="Times New Roman" w:cs="Times New Roman"/>
        </w:rPr>
        <w:t>Rule 41</w:t>
      </w:r>
      <w:r w:rsidRPr="005A2745">
        <w:rPr>
          <w:rStyle w:val="BodyText1"/>
          <w:rFonts w:ascii="Times New Roman" w:hAnsi="Times New Roman" w:cs="Times New Roman"/>
        </w:rPr>
        <w:t xml:space="preserve"> (supra) </w:t>
      </w:r>
      <w:r w:rsidRPr="005A2745">
        <w:rPr>
          <w:rStyle w:val="BodyText1"/>
          <w:rFonts w:ascii="Times New Roman" w:hAnsi="Times New Roman" w:cs="Times New Roman"/>
        </w:rPr>
        <w:t>under which a judge can certify</w:t>
      </w:r>
      <w:r w:rsidRPr="005A2745">
        <w:rPr>
          <w:rStyle w:val="BodyText1"/>
          <w:rFonts w:ascii="Times New Roman" w:hAnsi="Times New Roman" w:cs="Times New Roman"/>
        </w:rPr>
        <w:t xml:space="preserve"> costs for more than one advocate states thus:</w:t>
      </w:r>
    </w:p>
    <w:p w:rsidR="005A2745" w:rsidRPr="00AE70B6" w:rsidRDefault="005A2745" w:rsidP="005A2745">
      <w:pPr>
        <w:pStyle w:val="BodyText7"/>
        <w:numPr>
          <w:ilvl w:val="0"/>
          <w:numId w:val="11"/>
        </w:numPr>
        <w:shd w:val="clear" w:color="auto" w:fill="auto"/>
        <w:spacing w:before="0" w:after="360"/>
        <w:ind w:right="80"/>
        <w:rPr>
          <w:rFonts w:ascii="Times New Roman" w:hAnsi="Times New Roman" w:cs="Times New Roman"/>
          <w:b/>
          <w:i/>
          <w:sz w:val="24"/>
          <w:szCs w:val="24"/>
        </w:rPr>
      </w:pPr>
      <w:r w:rsidRPr="00AE70B6">
        <w:rPr>
          <w:rFonts w:ascii="Times New Roman" w:hAnsi="Times New Roman" w:cs="Times New Roman"/>
          <w:b/>
          <w:i/>
          <w:sz w:val="24"/>
          <w:szCs w:val="24"/>
        </w:rPr>
        <w:t>The costs of more than one advocate may be allowed on the basis hereafter provided in causes of matters in which the judge at the trial or on delivery of judgment shall have certified under his or her hand that more than one advocate was reasonable and proper, having regard, in the case of a plaintiff, to the amount recovered or paid in settlement or the relief awarded or the nature, importance or difficulty of the case and, in the case of the defend</w:t>
      </w:r>
      <w:r w:rsidR="00EA4508" w:rsidRPr="00AE70B6">
        <w:rPr>
          <w:rFonts w:ascii="Times New Roman" w:hAnsi="Times New Roman" w:cs="Times New Roman"/>
          <w:b/>
          <w:i/>
          <w:sz w:val="24"/>
          <w:szCs w:val="24"/>
        </w:rPr>
        <w:t xml:space="preserve">ant, having regard </w:t>
      </w:r>
      <w:r w:rsidRPr="00AE70B6">
        <w:rPr>
          <w:rFonts w:ascii="Times New Roman" w:hAnsi="Times New Roman" w:cs="Times New Roman"/>
          <w:b/>
          <w:i/>
          <w:sz w:val="24"/>
          <w:szCs w:val="24"/>
        </w:rPr>
        <w:t>to the amount sued for or the relief claimed or the nature, importance or difficulty of the case.</w:t>
      </w:r>
    </w:p>
    <w:p w:rsidR="001C6D1F" w:rsidRPr="00AE70B6" w:rsidRDefault="000B747E" w:rsidP="001C6D1F">
      <w:pPr>
        <w:pStyle w:val="BodyText7"/>
        <w:numPr>
          <w:ilvl w:val="0"/>
          <w:numId w:val="11"/>
        </w:numPr>
        <w:shd w:val="clear" w:color="auto" w:fill="auto"/>
        <w:spacing w:before="0" w:after="360"/>
        <w:ind w:right="80"/>
        <w:rPr>
          <w:rFonts w:ascii="Times New Roman" w:hAnsi="Times New Roman" w:cs="Times New Roman"/>
          <w:b/>
          <w:i/>
          <w:sz w:val="24"/>
          <w:szCs w:val="24"/>
        </w:rPr>
      </w:pPr>
      <w:r w:rsidRPr="00AE70B6">
        <w:rPr>
          <w:rFonts w:ascii="Times New Roman" w:hAnsi="Times New Roman" w:cs="Times New Roman"/>
          <w:b/>
          <w:i/>
          <w:sz w:val="24"/>
          <w:szCs w:val="24"/>
        </w:rPr>
        <w:t xml:space="preserve">A certificate </w:t>
      </w:r>
      <w:r w:rsidR="001C6D1F" w:rsidRPr="00AE70B6">
        <w:rPr>
          <w:rFonts w:ascii="Times New Roman" w:hAnsi="Times New Roman" w:cs="Times New Roman"/>
          <w:b/>
          <w:i/>
          <w:sz w:val="24"/>
          <w:szCs w:val="24"/>
        </w:rPr>
        <w:t xml:space="preserve">for two </w:t>
      </w:r>
      <w:proofErr w:type="gramStart"/>
      <w:r w:rsidR="001C6D1F" w:rsidRPr="00AE70B6">
        <w:rPr>
          <w:rFonts w:ascii="Times New Roman" w:hAnsi="Times New Roman" w:cs="Times New Roman"/>
          <w:b/>
          <w:i/>
          <w:sz w:val="24"/>
          <w:szCs w:val="24"/>
        </w:rPr>
        <w:t>counsel</w:t>
      </w:r>
      <w:proofErr w:type="gramEnd"/>
      <w:r w:rsidR="001C6D1F" w:rsidRPr="00AE70B6">
        <w:rPr>
          <w:rFonts w:ascii="Times New Roman" w:hAnsi="Times New Roman" w:cs="Times New Roman"/>
          <w:b/>
          <w:i/>
          <w:sz w:val="24"/>
          <w:szCs w:val="24"/>
        </w:rPr>
        <w:t xml:space="preserve"> may be granted under this regulation in respect of two members or employees of the same firm.”</w:t>
      </w:r>
    </w:p>
    <w:p w:rsidR="001C6D1F" w:rsidRDefault="001C6D1F" w:rsidP="001C6D1F">
      <w:pPr>
        <w:pStyle w:val="BodyText7"/>
        <w:shd w:val="clear" w:color="auto" w:fill="auto"/>
        <w:spacing w:before="0" w:after="360"/>
        <w:ind w:right="80" w:firstLine="0"/>
        <w:rPr>
          <w:rStyle w:val="BodyText1"/>
          <w:rFonts w:ascii="Times New Roman" w:hAnsi="Times New Roman" w:cs="Times New Roman"/>
        </w:rPr>
      </w:pPr>
      <w:r w:rsidRPr="001C6D1F">
        <w:rPr>
          <w:rStyle w:val="BodyText1"/>
          <w:rFonts w:ascii="Times New Roman" w:hAnsi="Times New Roman" w:cs="Times New Roman"/>
        </w:rPr>
        <w:t>My understanding of this regulation is that it gives the trial judge discretion to grant a certificate of more than one advocate in the circums</w:t>
      </w:r>
      <w:r>
        <w:rPr>
          <w:rStyle w:val="BodyText1"/>
          <w:rFonts w:ascii="Times New Roman" w:hAnsi="Times New Roman" w:cs="Times New Roman"/>
        </w:rPr>
        <w:t>tances set out in the regulation</w:t>
      </w:r>
      <w:r w:rsidRPr="001C6D1F">
        <w:rPr>
          <w:rStyle w:val="BodyText1"/>
          <w:rFonts w:ascii="Times New Roman" w:hAnsi="Times New Roman" w:cs="Times New Roman"/>
        </w:rPr>
        <w:t xml:space="preserve">. In the case of plaintiff it should depend on the </w:t>
      </w:r>
      <w:r>
        <w:rPr>
          <w:rStyle w:val="BodyText1"/>
          <w:rFonts w:ascii="Times New Roman" w:hAnsi="Times New Roman" w:cs="Times New Roman"/>
        </w:rPr>
        <w:t>amount of money recovered,</w:t>
      </w:r>
      <w:r w:rsidRPr="001C6D1F">
        <w:rPr>
          <w:rStyle w:val="BodyText1"/>
          <w:rFonts w:ascii="Times New Roman" w:hAnsi="Times New Roman" w:cs="Times New Roman"/>
        </w:rPr>
        <w:t xml:space="preserve"> the relief awarded or the nature, importance of di</w:t>
      </w:r>
      <w:r>
        <w:rPr>
          <w:rStyle w:val="BodyText1"/>
          <w:rFonts w:ascii="Times New Roman" w:hAnsi="Times New Roman" w:cs="Times New Roman"/>
        </w:rPr>
        <w:t>fficulty of the case. In the cas</w:t>
      </w:r>
      <w:r w:rsidRPr="001C6D1F">
        <w:rPr>
          <w:rStyle w:val="BodyText1"/>
          <w:rFonts w:ascii="Times New Roman" w:hAnsi="Times New Roman" w:cs="Times New Roman"/>
        </w:rPr>
        <w:t>e of a defendant regard must be added to the am</w:t>
      </w:r>
      <w:r>
        <w:rPr>
          <w:rStyle w:val="BodyText1"/>
          <w:rFonts w:ascii="Times New Roman" w:hAnsi="Times New Roman" w:cs="Times New Roman"/>
        </w:rPr>
        <w:t>ount the plaintiff had sued for or</w:t>
      </w:r>
      <w:r w:rsidRPr="001C6D1F">
        <w:rPr>
          <w:rStyle w:val="BodyText1"/>
          <w:rFonts w:ascii="Times New Roman" w:hAnsi="Times New Roman" w:cs="Times New Roman"/>
        </w:rPr>
        <w:t xml:space="preserve"> the relief claimed or the nature or difficulty of the case. It </w:t>
      </w:r>
      <w:r>
        <w:rPr>
          <w:rStyle w:val="BodyText1"/>
          <w:rFonts w:ascii="Times New Roman" w:hAnsi="Times New Roman" w:cs="Times New Roman"/>
        </w:rPr>
        <w:t>would appear to me th</w:t>
      </w:r>
      <w:r w:rsidRPr="001C6D1F">
        <w:rPr>
          <w:rStyle w:val="BodyText1"/>
          <w:rFonts w:ascii="Times New Roman" w:hAnsi="Times New Roman" w:cs="Times New Roman"/>
        </w:rPr>
        <w:t xml:space="preserve">at the regulation limits the certificate to two </w:t>
      </w:r>
      <w:proofErr w:type="gramStart"/>
      <w:r>
        <w:rPr>
          <w:rStyle w:val="BodyText1"/>
          <w:rFonts w:ascii="Times New Roman" w:hAnsi="Times New Roman" w:cs="Times New Roman"/>
        </w:rPr>
        <w:t>counsel</w:t>
      </w:r>
      <w:proofErr w:type="gramEnd"/>
      <w:r>
        <w:rPr>
          <w:rStyle w:val="BodyText1"/>
          <w:rFonts w:ascii="Times New Roman" w:hAnsi="Times New Roman" w:cs="Times New Roman"/>
        </w:rPr>
        <w:t xml:space="preserve">. Any certificate of more </w:t>
      </w:r>
      <w:r w:rsidRPr="001C6D1F">
        <w:rPr>
          <w:rStyle w:val="BodyText1"/>
          <w:rFonts w:ascii="Times New Roman" w:hAnsi="Times New Roman" w:cs="Times New Roman"/>
        </w:rPr>
        <w:t>than two advocates may be on higher side.</w:t>
      </w:r>
    </w:p>
    <w:p w:rsidR="00AE70B6" w:rsidRDefault="00AE70B6" w:rsidP="00AE70B6">
      <w:pPr>
        <w:pStyle w:val="BodyText7"/>
        <w:shd w:val="clear" w:color="auto" w:fill="auto"/>
        <w:spacing w:before="0" w:after="331" w:line="240" w:lineRule="exact"/>
        <w:ind w:firstLine="0"/>
        <w:rPr>
          <w:rStyle w:val="BodyText1"/>
          <w:rFonts w:ascii="Times New Roman" w:hAnsi="Times New Roman" w:cs="Times New Roman"/>
        </w:rPr>
      </w:pPr>
      <w:r w:rsidRPr="00782FA7">
        <w:rPr>
          <w:rStyle w:val="BodyText1"/>
          <w:rFonts w:ascii="Times New Roman" w:hAnsi="Times New Roman" w:cs="Times New Roman"/>
        </w:rPr>
        <w:t xml:space="preserve">In awarding the </w:t>
      </w:r>
      <w:r>
        <w:rPr>
          <w:rStyle w:val="BodyText21"/>
          <w:rFonts w:ascii="Times New Roman" w:hAnsi="Times New Roman" w:cs="Times New Roman"/>
        </w:rPr>
        <w:t xml:space="preserve">costs </w:t>
      </w:r>
      <w:r w:rsidRPr="00782FA7">
        <w:rPr>
          <w:rStyle w:val="BodyText21"/>
          <w:rFonts w:ascii="Times New Roman" w:hAnsi="Times New Roman" w:cs="Times New Roman"/>
        </w:rPr>
        <w:t xml:space="preserve">and </w:t>
      </w:r>
      <w:r w:rsidRPr="00782FA7">
        <w:rPr>
          <w:rStyle w:val="BodyText1"/>
          <w:rFonts w:ascii="Times New Roman" w:hAnsi="Times New Roman" w:cs="Times New Roman"/>
        </w:rPr>
        <w:t>the certificate for four, the learned trial judge said:</w:t>
      </w:r>
    </w:p>
    <w:p w:rsidR="00AE70B6" w:rsidRPr="00770B9A" w:rsidRDefault="00AE70B6" w:rsidP="00AE70B6">
      <w:pPr>
        <w:pStyle w:val="BodyText7"/>
        <w:shd w:val="clear" w:color="auto" w:fill="auto"/>
        <w:spacing w:before="0" w:after="331" w:line="360" w:lineRule="auto"/>
        <w:ind w:left="720" w:firstLine="0"/>
        <w:rPr>
          <w:rStyle w:val="BodyText1"/>
          <w:rFonts w:ascii="Times New Roman" w:hAnsi="Times New Roman" w:cs="Times New Roman"/>
          <w:b/>
          <w:i/>
        </w:rPr>
      </w:pPr>
      <w:r w:rsidRPr="00770B9A">
        <w:rPr>
          <w:rStyle w:val="BodyText1"/>
          <w:rFonts w:ascii="Times New Roman" w:hAnsi="Times New Roman" w:cs="Times New Roman"/>
          <w:b/>
          <w:i/>
        </w:rPr>
        <w:lastRenderedPageBreak/>
        <w:t>“The 1</w:t>
      </w:r>
      <w:r w:rsidRPr="00770B9A">
        <w:rPr>
          <w:rStyle w:val="BodyText1"/>
          <w:rFonts w:ascii="Times New Roman" w:hAnsi="Times New Roman" w:cs="Times New Roman"/>
          <w:b/>
          <w:i/>
          <w:vertAlign w:val="superscript"/>
        </w:rPr>
        <w:t>st</w:t>
      </w:r>
      <w:r w:rsidRPr="00770B9A">
        <w:rPr>
          <w:rStyle w:val="BodyText1"/>
          <w:rFonts w:ascii="Times New Roman" w:hAnsi="Times New Roman" w:cs="Times New Roman"/>
          <w:b/>
          <w:i/>
        </w:rPr>
        <w:t>, 2</w:t>
      </w:r>
      <w:r w:rsidRPr="00770B9A">
        <w:rPr>
          <w:rStyle w:val="BodyText1"/>
          <w:rFonts w:ascii="Times New Roman" w:hAnsi="Times New Roman" w:cs="Times New Roman"/>
          <w:b/>
          <w:i/>
          <w:vertAlign w:val="superscript"/>
        </w:rPr>
        <w:t>nd</w:t>
      </w:r>
      <w:r w:rsidRPr="00770B9A">
        <w:rPr>
          <w:rStyle w:val="BodyText1"/>
          <w:rFonts w:ascii="Times New Roman" w:hAnsi="Times New Roman" w:cs="Times New Roman"/>
          <w:b/>
          <w:i/>
        </w:rPr>
        <w:t xml:space="preserve"> and 3</w:t>
      </w:r>
      <w:r w:rsidRPr="00770B9A">
        <w:rPr>
          <w:rStyle w:val="BodyText1"/>
          <w:rFonts w:ascii="Times New Roman" w:hAnsi="Times New Roman" w:cs="Times New Roman"/>
          <w:b/>
          <w:i/>
          <w:vertAlign w:val="superscript"/>
        </w:rPr>
        <w:t>rd</w:t>
      </w:r>
      <w:r w:rsidRPr="00770B9A">
        <w:rPr>
          <w:rStyle w:val="BodyText1"/>
          <w:rFonts w:ascii="Times New Roman" w:hAnsi="Times New Roman" w:cs="Times New Roman"/>
          <w:b/>
          <w:i/>
        </w:rPr>
        <w:t xml:space="preserve"> respondents shall, in equal measure bear the costs of the petition. Court also agrees that the taxed costs would be certified in respect of 4 advocates for the petitioner”.</w:t>
      </w:r>
    </w:p>
    <w:p w:rsidR="00653603" w:rsidRDefault="00653603" w:rsidP="00653603">
      <w:pPr>
        <w:pStyle w:val="BodyText7"/>
        <w:shd w:val="clear" w:color="auto" w:fill="auto"/>
        <w:spacing w:before="0" w:after="331" w:line="360" w:lineRule="auto"/>
        <w:ind w:firstLine="0"/>
        <w:rPr>
          <w:rStyle w:val="BodyText1"/>
          <w:rFonts w:ascii="Times New Roman" w:hAnsi="Times New Roman" w:cs="Times New Roman"/>
        </w:rPr>
      </w:pPr>
      <w:r>
        <w:rPr>
          <w:rStyle w:val="BodyText1"/>
          <w:rFonts w:ascii="Times New Roman" w:hAnsi="Times New Roman" w:cs="Times New Roman"/>
        </w:rPr>
        <w:t>In the matter now before us, I have perused the record of the proceedings. The respondent was represented by four advocates although they came from different law firms.</w:t>
      </w:r>
      <w:r w:rsidR="003D2E05">
        <w:rPr>
          <w:rStyle w:val="BodyText1"/>
          <w:rFonts w:ascii="Times New Roman" w:hAnsi="Times New Roman" w:cs="Times New Roman"/>
        </w:rPr>
        <w:t xml:space="preserve"> Mr. </w:t>
      </w:r>
      <w:proofErr w:type="spellStart"/>
      <w:r w:rsidR="003D2E05">
        <w:rPr>
          <w:rStyle w:val="BodyText1"/>
          <w:rFonts w:ascii="Times New Roman" w:hAnsi="Times New Roman" w:cs="Times New Roman"/>
        </w:rPr>
        <w:t>Kamba</w:t>
      </w:r>
      <w:proofErr w:type="spellEnd"/>
      <w:r w:rsidR="003D2E05">
        <w:rPr>
          <w:rStyle w:val="BodyText1"/>
          <w:rFonts w:ascii="Times New Roman" w:hAnsi="Times New Roman" w:cs="Times New Roman"/>
        </w:rPr>
        <w:t xml:space="preserve"> made the final submissions. The </w:t>
      </w:r>
      <w:proofErr w:type="gramStart"/>
      <w:r w:rsidR="003D2E05">
        <w:rPr>
          <w:rStyle w:val="BodyText1"/>
          <w:rFonts w:ascii="Times New Roman" w:hAnsi="Times New Roman" w:cs="Times New Roman"/>
        </w:rPr>
        <w:t>submission on remedies reproduce</w:t>
      </w:r>
      <w:proofErr w:type="gramEnd"/>
      <w:r w:rsidR="003D2E05">
        <w:rPr>
          <w:rStyle w:val="BodyText1"/>
          <w:rFonts w:ascii="Times New Roman" w:hAnsi="Times New Roman" w:cs="Times New Roman"/>
        </w:rPr>
        <w:t xml:space="preserve"> it. He said:</w:t>
      </w:r>
      <w:r w:rsidR="00162641">
        <w:rPr>
          <w:rStyle w:val="BodyText1"/>
          <w:rFonts w:ascii="Times New Roman" w:hAnsi="Times New Roman" w:cs="Times New Roman"/>
        </w:rPr>
        <w:t xml:space="preserve"> </w:t>
      </w:r>
    </w:p>
    <w:p w:rsidR="00162641" w:rsidRPr="00216289" w:rsidRDefault="00162641" w:rsidP="00162641">
      <w:pPr>
        <w:spacing w:line="413" w:lineRule="exact"/>
        <w:ind w:left="720" w:right="80"/>
        <w:jc w:val="both"/>
        <w:rPr>
          <w:rStyle w:val="Bodytext100"/>
          <w:rFonts w:ascii="Times New Roman" w:hAnsi="Times New Roman" w:cs="Times New Roman"/>
          <w:bCs w:val="0"/>
          <w:iCs w:val="0"/>
          <w:u w:val="none"/>
        </w:rPr>
      </w:pPr>
      <w:r w:rsidRPr="00216289">
        <w:rPr>
          <w:rStyle w:val="BodyText1"/>
          <w:rFonts w:ascii="Times New Roman" w:hAnsi="Times New Roman" w:cs="Times New Roman"/>
        </w:rPr>
        <w:t>“</w:t>
      </w:r>
      <w:r w:rsidRPr="00216289">
        <w:rPr>
          <w:rStyle w:val="Bodytext100"/>
          <w:rFonts w:ascii="Times New Roman" w:hAnsi="Times New Roman" w:cs="Times New Roman"/>
          <w:bCs w:val="0"/>
          <w:iCs w:val="0"/>
          <w:u w:val="none"/>
        </w:rPr>
        <w:t xml:space="preserve">Section 63(4) of the Parliamentary Elections Act inter alia allows court to cancel elections etc. In </w:t>
      </w:r>
      <w:proofErr w:type="spellStart"/>
      <w:r w:rsidRPr="00216289">
        <w:rPr>
          <w:rStyle w:val="Bodytext100"/>
          <w:rFonts w:ascii="Times New Roman" w:hAnsi="Times New Roman" w:cs="Times New Roman"/>
          <w:bCs w:val="0"/>
          <w:iCs w:val="0"/>
          <w:u w:val="none"/>
        </w:rPr>
        <w:t>Katwiremos</w:t>
      </w:r>
      <w:proofErr w:type="spellEnd"/>
      <w:r w:rsidRPr="00216289">
        <w:rPr>
          <w:rStyle w:val="Bodytext100"/>
          <w:rFonts w:ascii="Times New Roman" w:hAnsi="Times New Roman" w:cs="Times New Roman"/>
          <w:bCs w:val="0"/>
          <w:iCs w:val="0"/>
          <w:u w:val="none"/>
        </w:rPr>
        <w:t xml:space="preserve"> (sic) </w:t>
      </w:r>
      <w:r w:rsidRPr="00216289">
        <w:rPr>
          <w:rStyle w:val="Bodytext100"/>
          <w:rFonts w:ascii="Times New Roman" w:hAnsi="Times New Roman" w:cs="Times New Roman"/>
          <w:bCs w:val="0"/>
          <w:iCs w:val="0"/>
          <w:u w:val="none"/>
        </w:rPr>
        <w:t xml:space="preserve">case Election Petition of1996 court said once nomination </w:t>
      </w:r>
      <w:r w:rsidR="00D06C96" w:rsidRPr="00216289">
        <w:rPr>
          <w:rStyle w:val="Bodytext100"/>
          <w:rFonts w:ascii="Times New Roman" w:hAnsi="Times New Roman" w:cs="Times New Roman"/>
          <w:bCs w:val="0"/>
          <w:iCs w:val="0"/>
          <w:u w:val="none"/>
        </w:rPr>
        <w:t>is illegal,</w:t>
      </w:r>
      <w:r w:rsidRPr="00216289">
        <w:rPr>
          <w:rStyle w:val="Bodytext100"/>
          <w:rFonts w:ascii="Times New Roman" w:hAnsi="Times New Roman" w:cs="Times New Roman"/>
          <w:bCs w:val="0"/>
          <w:iCs w:val="0"/>
          <w:u w:val="none"/>
        </w:rPr>
        <w:t xml:space="preserve"> candidates' votes would b</w:t>
      </w:r>
      <w:r w:rsidR="00D06C96" w:rsidRPr="00216289">
        <w:rPr>
          <w:rStyle w:val="Bodytext100"/>
          <w:rFonts w:ascii="Times New Roman" w:hAnsi="Times New Roman" w:cs="Times New Roman"/>
          <w:bCs w:val="0"/>
          <w:iCs w:val="0"/>
          <w:u w:val="none"/>
        </w:rPr>
        <w:t xml:space="preserve">e thrown away and petitioner be </w:t>
      </w:r>
      <w:r w:rsidRPr="00216289">
        <w:rPr>
          <w:rStyle w:val="Bodytext100"/>
          <w:rFonts w:ascii="Times New Roman" w:hAnsi="Times New Roman" w:cs="Times New Roman"/>
          <w:bCs w:val="0"/>
          <w:iCs w:val="0"/>
          <w:u w:val="none"/>
        </w:rPr>
        <w:t xml:space="preserve">declared </w:t>
      </w:r>
      <w:r w:rsidR="00D06C96" w:rsidRPr="00216289">
        <w:rPr>
          <w:rStyle w:val="Bodytext100"/>
          <w:rFonts w:ascii="Times New Roman" w:hAnsi="Times New Roman" w:cs="Times New Roman"/>
          <w:bCs w:val="0"/>
          <w:iCs w:val="0"/>
          <w:u w:val="none"/>
        </w:rPr>
        <w:t>w</w:t>
      </w:r>
      <w:r w:rsidRPr="00216289">
        <w:rPr>
          <w:rStyle w:val="Bodytext100"/>
          <w:rFonts w:ascii="Times New Roman" w:hAnsi="Times New Roman" w:cs="Times New Roman"/>
          <w:bCs w:val="0"/>
          <w:iCs w:val="0"/>
          <w:u w:val="none"/>
        </w:rPr>
        <w:t>inner. Costs follow event. We therefore, pray that court should annul</w:t>
      </w:r>
      <w:r w:rsidRPr="00216289">
        <w:rPr>
          <w:rStyle w:val="Bodytext100"/>
          <w:rFonts w:ascii="Times New Roman" w:hAnsi="Times New Roman" w:cs="Times New Roman"/>
          <w:bCs w:val="0"/>
          <w:iCs w:val="0"/>
          <w:u w:val="none"/>
        </w:rPr>
        <w:t xml:space="preserve"> </w:t>
      </w:r>
      <w:r w:rsidRPr="00216289">
        <w:rPr>
          <w:rStyle w:val="Bodytext100"/>
          <w:rFonts w:ascii="Times New Roman" w:hAnsi="Times New Roman" w:cs="Times New Roman"/>
          <w:bCs w:val="0"/>
          <w:iCs w:val="0"/>
          <w:u w:val="none"/>
        </w:rPr>
        <w:t>3</w:t>
      </w:r>
      <w:r w:rsidRPr="00216289">
        <w:rPr>
          <w:rStyle w:val="Bodytext100"/>
          <w:rFonts w:ascii="Times New Roman" w:hAnsi="Times New Roman" w:cs="Times New Roman"/>
          <w:bCs w:val="0"/>
          <w:iCs w:val="0"/>
          <w:u w:val="none"/>
          <w:vertAlign w:val="superscript"/>
        </w:rPr>
        <w:t>rd</w:t>
      </w:r>
      <w:r w:rsidRPr="00216289">
        <w:rPr>
          <w:rStyle w:val="Bodytext100"/>
          <w:rFonts w:ascii="Times New Roman" w:hAnsi="Times New Roman" w:cs="Times New Roman"/>
          <w:bCs w:val="0"/>
          <w:iCs w:val="0"/>
          <w:u w:val="none"/>
        </w:rPr>
        <w:t xml:space="preserve"> respondent's electio</w:t>
      </w:r>
      <w:r w:rsidR="00D06C96" w:rsidRPr="00216289">
        <w:rPr>
          <w:rStyle w:val="Bodytext100"/>
          <w:rFonts w:ascii="Times New Roman" w:hAnsi="Times New Roman" w:cs="Times New Roman"/>
          <w:bCs w:val="0"/>
          <w:iCs w:val="0"/>
          <w:u w:val="none"/>
        </w:rPr>
        <w:t>n and award the petitioner costs</w:t>
      </w:r>
      <w:r w:rsidR="00216289" w:rsidRPr="00216289">
        <w:rPr>
          <w:rStyle w:val="Bodytext100"/>
          <w:rFonts w:ascii="Times New Roman" w:hAnsi="Times New Roman" w:cs="Times New Roman"/>
          <w:bCs w:val="0"/>
          <w:iCs w:val="0"/>
          <w:u w:val="none"/>
        </w:rPr>
        <w:t>”</w:t>
      </w:r>
    </w:p>
    <w:p w:rsidR="00216289" w:rsidRDefault="00216289" w:rsidP="00216289">
      <w:pPr>
        <w:spacing w:line="413" w:lineRule="exact"/>
        <w:ind w:right="80"/>
        <w:jc w:val="both"/>
        <w:rPr>
          <w:rStyle w:val="BodyText1"/>
          <w:rFonts w:ascii="Times New Roman" w:hAnsi="Times New Roman" w:cs="Times New Roman"/>
        </w:rPr>
      </w:pPr>
      <w:r w:rsidRPr="00782FA7">
        <w:rPr>
          <w:rStyle w:val="BodyText1"/>
          <w:rFonts w:ascii="Times New Roman" w:hAnsi="Times New Roman" w:cs="Times New Roman"/>
        </w:rPr>
        <w:t xml:space="preserve">Counsel for the respondents made their submissions and Mr. </w:t>
      </w:r>
      <w:proofErr w:type="spellStart"/>
      <w:r w:rsidRPr="00782FA7">
        <w:rPr>
          <w:rStyle w:val="BodyText1"/>
          <w:rFonts w:ascii="Times New Roman" w:hAnsi="Times New Roman" w:cs="Times New Roman"/>
        </w:rPr>
        <w:t>Bakiza</w:t>
      </w:r>
      <w:proofErr w:type="spellEnd"/>
      <w:r w:rsidRPr="00782FA7">
        <w:rPr>
          <w:rStyle w:val="BodyText1"/>
          <w:rFonts w:ascii="Times New Roman" w:hAnsi="Times New Roman" w:cs="Times New Roman"/>
        </w:rPr>
        <w:t xml:space="preserve"> made his final reply. The record that was availed to us does not indicate any prayer for any certificate let alone of 4 advocates. The trial judge did not give any reason</w:t>
      </w:r>
      <w:r>
        <w:rPr>
          <w:rStyle w:val="BodyText1"/>
          <w:rFonts w:ascii="Times New Roman" w:hAnsi="Times New Roman" w:cs="Times New Roman"/>
        </w:rPr>
        <w:t xml:space="preserve"> for awarding of 4 advocates. While a successful litigant should be fairly reimbursed for the costs he or she has incurred, the courts of law owed it to the public to ensure that costs do not rise above</w:t>
      </w:r>
      <w:r w:rsidR="00753FC2">
        <w:rPr>
          <w:rStyle w:val="BodyText1"/>
          <w:rFonts w:ascii="Times New Roman" w:hAnsi="Times New Roman" w:cs="Times New Roman"/>
        </w:rPr>
        <w:t xml:space="preserve"> a reasonable level so as to deny the poor access to the courts.</w:t>
      </w:r>
    </w:p>
    <w:p w:rsidR="00157153" w:rsidRDefault="00157153" w:rsidP="00216289">
      <w:pPr>
        <w:spacing w:line="413" w:lineRule="exact"/>
        <w:ind w:right="80"/>
        <w:jc w:val="both"/>
        <w:rPr>
          <w:rStyle w:val="BodyText1"/>
          <w:rFonts w:ascii="Times New Roman" w:hAnsi="Times New Roman" w:cs="Times New Roman"/>
        </w:rPr>
      </w:pPr>
      <w:r>
        <w:rPr>
          <w:rStyle w:val="BodyText1"/>
          <w:rFonts w:ascii="Times New Roman" w:hAnsi="Times New Roman" w:cs="Times New Roman"/>
        </w:rPr>
        <w:t xml:space="preserve">I agree with the submissions of Mr. </w:t>
      </w:r>
      <w:proofErr w:type="spellStart"/>
      <w:r>
        <w:rPr>
          <w:rStyle w:val="BodyText1"/>
          <w:rFonts w:ascii="Times New Roman" w:hAnsi="Times New Roman" w:cs="Times New Roman"/>
        </w:rPr>
        <w:t>Balikuddembe</w:t>
      </w:r>
      <w:proofErr w:type="spellEnd"/>
      <w:r>
        <w:rPr>
          <w:rStyle w:val="BodyText1"/>
          <w:rFonts w:ascii="Times New Roman" w:hAnsi="Times New Roman" w:cs="Times New Roman"/>
        </w:rPr>
        <w:t xml:space="preserve"> that the certificate of 4 advocates is unprecedented. Even if the case complicated as Mr. </w:t>
      </w:r>
      <w:proofErr w:type="spellStart"/>
      <w:r>
        <w:rPr>
          <w:rStyle w:val="BodyText1"/>
          <w:rFonts w:ascii="Times New Roman" w:hAnsi="Times New Roman" w:cs="Times New Roman"/>
        </w:rPr>
        <w:t>Kamba</w:t>
      </w:r>
      <w:proofErr w:type="spellEnd"/>
      <w:r>
        <w:rPr>
          <w:rStyle w:val="BodyText1"/>
          <w:rFonts w:ascii="Times New Roman" w:hAnsi="Times New Roman" w:cs="Times New Roman"/>
        </w:rPr>
        <w:t xml:space="preserve"> submitted, I do not think that a certificate of 4 advocates was justified. I consider this to be one of those cases in which an appellate court can </w:t>
      </w:r>
      <w:r w:rsidR="00C90942">
        <w:rPr>
          <w:rStyle w:val="BodyText1"/>
          <w:rFonts w:ascii="Times New Roman" w:hAnsi="Times New Roman" w:cs="Times New Roman"/>
        </w:rPr>
        <w:t>interfere</w:t>
      </w:r>
      <w:r>
        <w:rPr>
          <w:rStyle w:val="BodyText1"/>
          <w:rFonts w:ascii="Times New Roman" w:hAnsi="Times New Roman" w:cs="Times New Roman"/>
        </w:rPr>
        <w:t xml:space="preserve"> with the exercise of discretion by a trial judge.</w:t>
      </w:r>
    </w:p>
    <w:p w:rsidR="00C90942" w:rsidRDefault="00AD1837" w:rsidP="00216289">
      <w:pPr>
        <w:spacing w:line="413" w:lineRule="exact"/>
        <w:ind w:right="80"/>
        <w:jc w:val="both"/>
        <w:rPr>
          <w:rFonts w:ascii="Times New Roman" w:hAnsi="Times New Roman" w:cs="Times New Roman"/>
        </w:rPr>
      </w:pPr>
      <w:r>
        <w:rPr>
          <w:rFonts w:ascii="Times New Roman" w:hAnsi="Times New Roman" w:cs="Times New Roman"/>
        </w:rPr>
        <w:t>In the result appeal would be dismissed. The judgment and orders of the lower court would be upheld except the order of certificate of 4 advocates. The respondent would have the costs of this appeal and those of the court below.</w:t>
      </w:r>
    </w:p>
    <w:p w:rsidR="00AD1837" w:rsidRDefault="00AD1837" w:rsidP="00216289">
      <w:pPr>
        <w:spacing w:line="413" w:lineRule="exact"/>
        <w:ind w:right="80"/>
        <w:jc w:val="both"/>
        <w:rPr>
          <w:rFonts w:ascii="Times New Roman" w:hAnsi="Times New Roman" w:cs="Times New Roman"/>
        </w:rPr>
      </w:pPr>
    </w:p>
    <w:p w:rsidR="00AD1837" w:rsidRDefault="00AD1837" w:rsidP="00216289">
      <w:pPr>
        <w:spacing w:line="413" w:lineRule="exact"/>
        <w:ind w:right="80"/>
        <w:jc w:val="both"/>
        <w:rPr>
          <w:rFonts w:ascii="Times New Roman" w:hAnsi="Times New Roman" w:cs="Times New Roman"/>
        </w:rPr>
      </w:pPr>
      <w:r>
        <w:rPr>
          <w:rFonts w:ascii="Times New Roman" w:hAnsi="Times New Roman" w:cs="Times New Roman"/>
        </w:rPr>
        <w:t>Dated at Kampala this 22</w:t>
      </w:r>
      <w:r w:rsidRPr="00AD1837">
        <w:rPr>
          <w:rFonts w:ascii="Times New Roman" w:hAnsi="Times New Roman" w:cs="Times New Roman"/>
          <w:vertAlign w:val="superscript"/>
        </w:rPr>
        <w:t>nd</w:t>
      </w:r>
      <w:r>
        <w:rPr>
          <w:rFonts w:ascii="Times New Roman" w:hAnsi="Times New Roman" w:cs="Times New Roman"/>
        </w:rPr>
        <w:t xml:space="preserve"> day of January 2007.</w:t>
      </w:r>
    </w:p>
    <w:p w:rsidR="00AD1837" w:rsidRDefault="00AD1837" w:rsidP="00216289">
      <w:pPr>
        <w:spacing w:line="413" w:lineRule="exact"/>
        <w:ind w:right="80"/>
        <w:jc w:val="both"/>
        <w:rPr>
          <w:rFonts w:ascii="Times New Roman" w:hAnsi="Times New Roman" w:cs="Times New Roman"/>
        </w:rPr>
      </w:pPr>
    </w:p>
    <w:p w:rsidR="00AD1837" w:rsidRDefault="00AD1837" w:rsidP="00216289">
      <w:pPr>
        <w:spacing w:line="413" w:lineRule="exact"/>
        <w:ind w:right="80"/>
        <w:jc w:val="both"/>
        <w:rPr>
          <w:rFonts w:ascii="Times New Roman" w:hAnsi="Times New Roman" w:cs="Times New Roman"/>
        </w:rPr>
      </w:pPr>
      <w:r>
        <w:rPr>
          <w:rFonts w:ascii="Times New Roman" w:hAnsi="Times New Roman" w:cs="Times New Roman"/>
        </w:rPr>
        <w:t xml:space="preserve">C.K. </w:t>
      </w:r>
      <w:proofErr w:type="spellStart"/>
      <w:r>
        <w:rPr>
          <w:rFonts w:ascii="Times New Roman" w:hAnsi="Times New Roman" w:cs="Times New Roman"/>
        </w:rPr>
        <w:t>Byamugisha</w:t>
      </w:r>
      <w:proofErr w:type="spellEnd"/>
    </w:p>
    <w:p w:rsidR="00AD1837" w:rsidRPr="00F131F6" w:rsidRDefault="00AD1837" w:rsidP="00216289">
      <w:pPr>
        <w:spacing w:line="413" w:lineRule="exact"/>
        <w:ind w:right="80"/>
        <w:jc w:val="both"/>
        <w:rPr>
          <w:rFonts w:ascii="Times New Roman" w:hAnsi="Times New Roman" w:cs="Times New Roman"/>
          <w:b/>
        </w:rPr>
      </w:pPr>
      <w:r w:rsidRPr="00F131F6">
        <w:rPr>
          <w:rFonts w:ascii="Times New Roman" w:hAnsi="Times New Roman" w:cs="Times New Roman"/>
          <w:b/>
        </w:rPr>
        <w:t>JUSTICE OF APPEAL</w:t>
      </w:r>
    </w:p>
    <w:p w:rsidR="003306AF" w:rsidRPr="005A2745" w:rsidRDefault="003306AF" w:rsidP="00B426C9">
      <w:pPr>
        <w:tabs>
          <w:tab w:val="left" w:pos="722"/>
        </w:tabs>
        <w:spacing w:after="360" w:line="360" w:lineRule="auto"/>
        <w:ind w:right="40"/>
        <w:jc w:val="both"/>
        <w:rPr>
          <w:rStyle w:val="BodyText1"/>
          <w:rFonts w:ascii="Times New Roman" w:eastAsia="Courier New" w:hAnsi="Times New Roman" w:cs="Times New Roman"/>
          <w:spacing w:val="0"/>
          <w:shd w:val="clear" w:color="auto" w:fill="auto"/>
        </w:rPr>
      </w:pPr>
    </w:p>
    <w:p w:rsidR="00F131F6" w:rsidRDefault="00F131F6" w:rsidP="0036377A">
      <w:pPr>
        <w:spacing w:after="225" w:line="360" w:lineRule="auto"/>
        <w:jc w:val="center"/>
        <w:rPr>
          <w:rStyle w:val="Bodytext20"/>
          <w:rFonts w:ascii="Times New Roman" w:hAnsi="Times New Roman" w:cs="Times New Roman"/>
          <w:bCs w:val="0"/>
        </w:rPr>
      </w:pPr>
    </w:p>
    <w:p w:rsidR="0036377A" w:rsidRPr="005A2745" w:rsidRDefault="0036377A" w:rsidP="0036377A">
      <w:pPr>
        <w:spacing w:after="225"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lastRenderedPageBreak/>
        <w:t>THE REPUBLIC OF UGANDA</w:t>
      </w:r>
    </w:p>
    <w:p w:rsidR="0036377A" w:rsidRPr="005A2745" w:rsidRDefault="0036377A" w:rsidP="0036377A">
      <w:pPr>
        <w:spacing w:after="225"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IN THE COURT OF APPEAL OF UGANDA</w:t>
      </w:r>
    </w:p>
    <w:p w:rsidR="0036377A" w:rsidRPr="005A2745" w:rsidRDefault="0036377A" w:rsidP="0036377A">
      <w:pPr>
        <w:spacing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HOLDEN AT KAMPALA</w:t>
      </w:r>
    </w:p>
    <w:p w:rsidR="0036377A" w:rsidRPr="005A2745" w:rsidRDefault="0036377A" w:rsidP="0036377A">
      <w:pPr>
        <w:spacing w:line="360" w:lineRule="auto"/>
        <w:jc w:val="center"/>
        <w:rPr>
          <w:rStyle w:val="Bodytext20"/>
          <w:rFonts w:ascii="Times New Roman" w:hAnsi="Times New Roman" w:cs="Times New Roman"/>
          <w:bCs w:val="0"/>
        </w:rPr>
      </w:pPr>
    </w:p>
    <w:p w:rsidR="0036377A" w:rsidRPr="005A2745" w:rsidRDefault="0036377A" w:rsidP="0036377A">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 xml:space="preserve">CORAM: HON.MR.JUSTICE G.M. </w:t>
      </w:r>
      <w:proofErr w:type="gramStart"/>
      <w:r w:rsidRPr="005A2745">
        <w:rPr>
          <w:rStyle w:val="Bodytext20"/>
          <w:rFonts w:ascii="Times New Roman" w:hAnsi="Times New Roman" w:cs="Times New Roman"/>
          <w:bCs w:val="0"/>
        </w:rPr>
        <w:t>OKELLO ,JA</w:t>
      </w:r>
      <w:proofErr w:type="gramEnd"/>
    </w:p>
    <w:p w:rsidR="0036377A" w:rsidRPr="005A2745" w:rsidRDefault="0036377A" w:rsidP="006625A2">
      <w:pPr>
        <w:spacing w:after="225" w:line="360" w:lineRule="auto"/>
        <w:ind w:left="720"/>
        <w:rPr>
          <w:rStyle w:val="Bodytext20"/>
          <w:rFonts w:ascii="Times New Roman" w:hAnsi="Times New Roman" w:cs="Times New Roman"/>
          <w:bCs w:val="0"/>
        </w:rPr>
      </w:pPr>
      <w:r w:rsidRPr="005A2745">
        <w:rPr>
          <w:rStyle w:val="Bodytext20"/>
          <w:rFonts w:ascii="Times New Roman" w:hAnsi="Times New Roman" w:cs="Times New Roman"/>
          <w:bCs w:val="0"/>
        </w:rPr>
        <w:t>HON.MR.JUSTICE G.S ENGWAU, JA</w:t>
      </w:r>
    </w:p>
    <w:p w:rsidR="0036377A" w:rsidRPr="005A2745" w:rsidRDefault="0036377A" w:rsidP="006625A2">
      <w:pPr>
        <w:spacing w:after="225" w:line="360" w:lineRule="auto"/>
        <w:ind w:firstLine="720"/>
        <w:rPr>
          <w:rStyle w:val="Bodytext20"/>
          <w:rFonts w:ascii="Times New Roman" w:hAnsi="Times New Roman" w:cs="Times New Roman"/>
          <w:bCs w:val="0"/>
        </w:rPr>
      </w:pPr>
      <w:r w:rsidRPr="005A2745">
        <w:rPr>
          <w:rStyle w:val="Bodytext20"/>
          <w:rFonts w:ascii="Times New Roman" w:hAnsi="Times New Roman" w:cs="Times New Roman"/>
          <w:bCs w:val="0"/>
        </w:rPr>
        <w:t>HON.LADY JUSTICE C.K BYAMUGISHA</w:t>
      </w:r>
      <w:proofErr w:type="gramStart"/>
      <w:r w:rsidRPr="005A2745">
        <w:rPr>
          <w:rStyle w:val="Bodytext20"/>
          <w:rFonts w:ascii="Times New Roman" w:hAnsi="Times New Roman" w:cs="Times New Roman"/>
          <w:bCs w:val="0"/>
        </w:rPr>
        <w:t>,JA</w:t>
      </w:r>
      <w:proofErr w:type="gramEnd"/>
      <w:r w:rsidRPr="005A2745">
        <w:rPr>
          <w:rStyle w:val="Bodytext20"/>
          <w:rFonts w:ascii="Times New Roman" w:hAnsi="Times New Roman" w:cs="Times New Roman"/>
          <w:bCs w:val="0"/>
        </w:rPr>
        <w:t xml:space="preserve"> </w:t>
      </w:r>
    </w:p>
    <w:p w:rsidR="0036377A" w:rsidRPr="005A2745" w:rsidRDefault="0036377A" w:rsidP="0036377A">
      <w:pPr>
        <w:spacing w:after="225" w:line="360" w:lineRule="auto"/>
        <w:ind w:left="1440" w:firstLine="720"/>
        <w:rPr>
          <w:rStyle w:val="Bodytext20"/>
          <w:rFonts w:ascii="Times New Roman" w:hAnsi="Times New Roman" w:cs="Times New Roman"/>
          <w:bCs w:val="0"/>
        </w:rPr>
      </w:pPr>
      <w:r w:rsidRPr="005A2745">
        <w:rPr>
          <w:rStyle w:val="Bodytext20"/>
          <w:rFonts w:ascii="Times New Roman" w:hAnsi="Times New Roman" w:cs="Times New Roman"/>
          <w:bCs w:val="0"/>
        </w:rPr>
        <w:t>ELECTION PETITION APPEAL NO.15/2006</w:t>
      </w:r>
    </w:p>
    <w:p w:rsidR="0036377A" w:rsidRPr="005A2745" w:rsidRDefault="0036377A" w:rsidP="0036377A">
      <w:pPr>
        <w:spacing w:after="225" w:line="360" w:lineRule="auto"/>
        <w:ind w:left="2880" w:firstLine="720"/>
        <w:rPr>
          <w:rStyle w:val="Bodytext20"/>
          <w:rFonts w:ascii="Times New Roman" w:hAnsi="Times New Roman" w:cs="Times New Roman"/>
          <w:bCs w:val="0"/>
        </w:rPr>
      </w:pPr>
      <w:r w:rsidRPr="005A2745">
        <w:rPr>
          <w:rStyle w:val="Bodytext20"/>
          <w:rFonts w:ascii="Times New Roman" w:hAnsi="Times New Roman" w:cs="Times New Roman"/>
          <w:bCs w:val="0"/>
        </w:rPr>
        <w:t>BETWEEN</w:t>
      </w:r>
    </w:p>
    <w:p w:rsidR="0036377A" w:rsidRPr="005A2745" w:rsidRDefault="0036377A" w:rsidP="0036377A">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SERUNJOJI JAMES MUKIIBI::::::::::::::::::::::::::::::::::::::</w:t>
      </w:r>
      <w:proofErr w:type="gramStart"/>
      <w:r w:rsidRPr="005A2745">
        <w:rPr>
          <w:rStyle w:val="Bodytext20"/>
          <w:rFonts w:ascii="Times New Roman" w:hAnsi="Times New Roman" w:cs="Times New Roman"/>
          <w:bCs w:val="0"/>
        </w:rPr>
        <w:t>:APPELLANT</w:t>
      </w:r>
      <w:proofErr w:type="gramEnd"/>
    </w:p>
    <w:p w:rsidR="0036377A" w:rsidRPr="005A2745" w:rsidRDefault="0036377A" w:rsidP="0036377A">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t>AND</w:t>
      </w:r>
    </w:p>
    <w:p w:rsidR="0036377A" w:rsidRPr="005A2745" w:rsidRDefault="0036377A" w:rsidP="0036377A">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LULE UMAR MAWIYA:::::::::::::::::::::::::::::::::::::::::::::::</w:t>
      </w:r>
      <w:proofErr w:type="gramStart"/>
      <w:r w:rsidRPr="005A2745">
        <w:rPr>
          <w:rStyle w:val="Bodytext20"/>
          <w:rFonts w:ascii="Times New Roman" w:hAnsi="Times New Roman" w:cs="Times New Roman"/>
          <w:bCs w:val="0"/>
        </w:rPr>
        <w:t>:RESPONDENT</w:t>
      </w:r>
      <w:proofErr w:type="gramEnd"/>
    </w:p>
    <w:p w:rsidR="0036377A" w:rsidRPr="005A2745" w:rsidRDefault="0036377A" w:rsidP="0036377A">
      <w:pPr>
        <w:spacing w:after="225" w:line="360" w:lineRule="auto"/>
        <w:ind w:left="720"/>
        <w:rPr>
          <w:rStyle w:val="Bodytext20"/>
          <w:rFonts w:ascii="Times New Roman" w:hAnsi="Times New Roman" w:cs="Times New Roman"/>
          <w:bCs w:val="0"/>
          <w:i/>
        </w:rPr>
      </w:pPr>
      <w:r w:rsidRPr="005A2745">
        <w:rPr>
          <w:rStyle w:val="Bodytext20"/>
          <w:rFonts w:ascii="Times New Roman" w:hAnsi="Times New Roman" w:cs="Times New Roman"/>
          <w:bCs w:val="0"/>
          <w:i/>
        </w:rPr>
        <w:t xml:space="preserve">(Appeal from the judgment and order of the High Court of Uganda sitting at </w:t>
      </w:r>
      <w:proofErr w:type="spellStart"/>
      <w:r w:rsidRPr="005A2745">
        <w:rPr>
          <w:rStyle w:val="Bodytext20"/>
          <w:rFonts w:ascii="Times New Roman" w:hAnsi="Times New Roman" w:cs="Times New Roman"/>
          <w:bCs w:val="0"/>
          <w:i/>
        </w:rPr>
        <w:t>M</w:t>
      </w:r>
      <w:r>
        <w:rPr>
          <w:rStyle w:val="Bodytext20"/>
          <w:rFonts w:ascii="Times New Roman" w:hAnsi="Times New Roman" w:cs="Times New Roman"/>
          <w:bCs w:val="0"/>
          <w:i/>
        </w:rPr>
        <w:t>asaka</w:t>
      </w:r>
      <w:proofErr w:type="spellEnd"/>
      <w:r>
        <w:rPr>
          <w:rStyle w:val="Bodytext20"/>
          <w:rFonts w:ascii="Times New Roman" w:hAnsi="Times New Roman" w:cs="Times New Roman"/>
          <w:bCs w:val="0"/>
          <w:i/>
        </w:rPr>
        <w:t xml:space="preserve"> (</w:t>
      </w:r>
      <w:proofErr w:type="spellStart"/>
      <w:r>
        <w:rPr>
          <w:rStyle w:val="Bodytext20"/>
          <w:rFonts w:ascii="Times New Roman" w:hAnsi="Times New Roman" w:cs="Times New Roman"/>
          <w:bCs w:val="0"/>
          <w:i/>
        </w:rPr>
        <w:t>Lugayizi</w:t>
      </w:r>
      <w:proofErr w:type="spellEnd"/>
      <w:r>
        <w:rPr>
          <w:rStyle w:val="Bodytext20"/>
          <w:rFonts w:ascii="Times New Roman" w:hAnsi="Times New Roman" w:cs="Times New Roman"/>
          <w:bCs w:val="0"/>
          <w:i/>
        </w:rPr>
        <w:t xml:space="preserve">. J) </w:t>
      </w:r>
      <w:proofErr w:type="gramStart"/>
      <w:r>
        <w:rPr>
          <w:rStyle w:val="Bodytext20"/>
          <w:rFonts w:ascii="Times New Roman" w:hAnsi="Times New Roman" w:cs="Times New Roman"/>
          <w:bCs w:val="0"/>
          <w:i/>
        </w:rPr>
        <w:t>dated</w:t>
      </w:r>
      <w:proofErr w:type="gramEnd"/>
      <w:r>
        <w:rPr>
          <w:rStyle w:val="Bodytext20"/>
          <w:rFonts w:ascii="Times New Roman" w:hAnsi="Times New Roman" w:cs="Times New Roman"/>
          <w:bCs w:val="0"/>
          <w:i/>
        </w:rPr>
        <w:t xml:space="preserve"> 23</w:t>
      </w:r>
      <w:r w:rsidRPr="0036377A">
        <w:rPr>
          <w:rStyle w:val="Bodytext20"/>
          <w:rFonts w:ascii="Times New Roman" w:hAnsi="Times New Roman" w:cs="Times New Roman"/>
          <w:bCs w:val="0"/>
          <w:i/>
          <w:vertAlign w:val="superscript"/>
        </w:rPr>
        <w:t>rd</w:t>
      </w:r>
      <w:r>
        <w:rPr>
          <w:rStyle w:val="Bodytext20"/>
          <w:rFonts w:ascii="Times New Roman" w:hAnsi="Times New Roman" w:cs="Times New Roman"/>
          <w:bCs w:val="0"/>
          <w:i/>
        </w:rPr>
        <w:t xml:space="preserve"> September 20</w:t>
      </w:r>
      <w:r w:rsidRPr="005A2745">
        <w:rPr>
          <w:rStyle w:val="Bodytext20"/>
          <w:rFonts w:ascii="Times New Roman" w:hAnsi="Times New Roman" w:cs="Times New Roman"/>
          <w:bCs w:val="0"/>
          <w:i/>
        </w:rPr>
        <w:t>06 in Election Petition No. 9/06)</w:t>
      </w:r>
    </w:p>
    <w:p w:rsidR="0036377A" w:rsidRDefault="0036377A" w:rsidP="0036377A">
      <w:pPr>
        <w:spacing w:after="225" w:line="360" w:lineRule="auto"/>
        <w:rPr>
          <w:rStyle w:val="Bodytext20"/>
          <w:rFonts w:ascii="Times New Roman" w:hAnsi="Times New Roman" w:cs="Times New Roman"/>
          <w:bCs w:val="0"/>
          <w:u w:val="single"/>
        </w:rPr>
      </w:pPr>
      <w:r>
        <w:rPr>
          <w:rStyle w:val="Bodytext20"/>
          <w:rFonts w:ascii="Times New Roman" w:hAnsi="Times New Roman" w:cs="Times New Roman"/>
          <w:bCs w:val="0"/>
          <w:u w:val="single"/>
        </w:rPr>
        <w:t>JUDGMENT OF ENGWAU</w:t>
      </w:r>
      <w:r w:rsidR="000874FE">
        <w:rPr>
          <w:rStyle w:val="Bodytext20"/>
          <w:rFonts w:ascii="Times New Roman" w:hAnsi="Times New Roman" w:cs="Times New Roman"/>
          <w:bCs w:val="0"/>
          <w:u w:val="single"/>
        </w:rPr>
        <w:t>, JA:</w:t>
      </w:r>
    </w:p>
    <w:p w:rsidR="000874FE" w:rsidRDefault="000874FE" w:rsidP="0036377A">
      <w:pPr>
        <w:spacing w:after="225" w:line="360" w:lineRule="auto"/>
        <w:rPr>
          <w:rStyle w:val="Bodytext20"/>
          <w:rFonts w:ascii="Times New Roman" w:hAnsi="Times New Roman" w:cs="Times New Roman"/>
          <w:b w:val="0"/>
          <w:bCs w:val="0"/>
        </w:rPr>
      </w:pPr>
      <w:r w:rsidRPr="000874FE">
        <w:rPr>
          <w:rStyle w:val="Bodytext20"/>
          <w:rFonts w:ascii="Times New Roman" w:hAnsi="Times New Roman" w:cs="Times New Roman"/>
          <w:b w:val="0"/>
          <w:bCs w:val="0"/>
        </w:rPr>
        <w:t>I had the benefit of reading in draft,</w:t>
      </w:r>
      <w:r>
        <w:rPr>
          <w:rStyle w:val="Bodytext20"/>
          <w:rFonts w:ascii="Times New Roman" w:hAnsi="Times New Roman" w:cs="Times New Roman"/>
          <w:b w:val="0"/>
          <w:bCs w:val="0"/>
        </w:rPr>
        <w:t xml:space="preserve"> the judgment of </w:t>
      </w:r>
      <w:proofErr w:type="spellStart"/>
      <w:r>
        <w:rPr>
          <w:rStyle w:val="Bodytext20"/>
          <w:rFonts w:ascii="Times New Roman" w:hAnsi="Times New Roman" w:cs="Times New Roman"/>
          <w:b w:val="0"/>
          <w:bCs w:val="0"/>
        </w:rPr>
        <w:t>Byamugisha</w:t>
      </w:r>
      <w:proofErr w:type="spellEnd"/>
      <w:r>
        <w:rPr>
          <w:rStyle w:val="Bodytext20"/>
          <w:rFonts w:ascii="Times New Roman" w:hAnsi="Times New Roman" w:cs="Times New Roman"/>
          <w:b w:val="0"/>
          <w:bCs w:val="0"/>
        </w:rPr>
        <w:t xml:space="preserve"> JA. I entirely agree with her findings and orders proposed by her. I have more to add.</w:t>
      </w:r>
    </w:p>
    <w:p w:rsidR="000874FE" w:rsidRDefault="000874FE" w:rsidP="0036377A">
      <w:pPr>
        <w:spacing w:after="225" w:line="360" w:lineRule="auto"/>
        <w:rPr>
          <w:rStyle w:val="Bodytext20"/>
          <w:rFonts w:ascii="Times New Roman" w:hAnsi="Times New Roman" w:cs="Times New Roman"/>
          <w:b w:val="0"/>
          <w:bCs w:val="0"/>
        </w:rPr>
      </w:pPr>
      <w:proofErr w:type="gramStart"/>
      <w:r>
        <w:rPr>
          <w:rStyle w:val="Bodytext20"/>
          <w:rFonts w:ascii="Times New Roman" w:hAnsi="Times New Roman" w:cs="Times New Roman"/>
          <w:b w:val="0"/>
          <w:bCs w:val="0"/>
        </w:rPr>
        <w:t>Dated at Kampala this 11st day of January, 2007.</w:t>
      </w:r>
      <w:proofErr w:type="gramEnd"/>
    </w:p>
    <w:p w:rsidR="000874FE" w:rsidRDefault="000874FE" w:rsidP="0036377A">
      <w:pPr>
        <w:spacing w:after="225" w:line="360" w:lineRule="auto"/>
        <w:rPr>
          <w:rStyle w:val="Bodytext20"/>
          <w:rFonts w:ascii="Times New Roman" w:hAnsi="Times New Roman" w:cs="Times New Roman"/>
          <w:b w:val="0"/>
          <w:bCs w:val="0"/>
        </w:rPr>
      </w:pPr>
    </w:p>
    <w:p w:rsidR="000874FE" w:rsidRDefault="000874FE" w:rsidP="0036377A">
      <w:pPr>
        <w:spacing w:after="225" w:line="360" w:lineRule="auto"/>
        <w:rPr>
          <w:rStyle w:val="Bodytext20"/>
          <w:rFonts w:ascii="Times New Roman" w:hAnsi="Times New Roman" w:cs="Times New Roman"/>
          <w:b w:val="0"/>
          <w:bCs w:val="0"/>
        </w:rPr>
      </w:pPr>
      <w:r>
        <w:rPr>
          <w:rStyle w:val="Bodytext20"/>
          <w:rFonts w:ascii="Times New Roman" w:hAnsi="Times New Roman" w:cs="Times New Roman"/>
          <w:b w:val="0"/>
          <w:bCs w:val="0"/>
        </w:rPr>
        <w:t xml:space="preserve">S.G. </w:t>
      </w:r>
      <w:proofErr w:type="spellStart"/>
      <w:r>
        <w:rPr>
          <w:rStyle w:val="Bodytext20"/>
          <w:rFonts w:ascii="Times New Roman" w:hAnsi="Times New Roman" w:cs="Times New Roman"/>
          <w:b w:val="0"/>
          <w:bCs w:val="0"/>
        </w:rPr>
        <w:t>Engwau</w:t>
      </w:r>
      <w:proofErr w:type="spellEnd"/>
    </w:p>
    <w:p w:rsidR="000874FE" w:rsidRPr="00F131F6" w:rsidRDefault="000874FE" w:rsidP="0036377A">
      <w:pPr>
        <w:spacing w:after="225" w:line="360" w:lineRule="auto"/>
        <w:rPr>
          <w:rStyle w:val="Bodytext20"/>
          <w:rFonts w:ascii="Times New Roman" w:hAnsi="Times New Roman" w:cs="Times New Roman"/>
          <w:bCs w:val="0"/>
        </w:rPr>
      </w:pPr>
      <w:proofErr w:type="gramStart"/>
      <w:r w:rsidRPr="00F131F6">
        <w:rPr>
          <w:rStyle w:val="Bodytext20"/>
          <w:rFonts w:ascii="Times New Roman" w:hAnsi="Times New Roman" w:cs="Times New Roman"/>
          <w:bCs w:val="0"/>
        </w:rPr>
        <w:t>JUSTICE OF APPEAL.</w:t>
      </w:r>
      <w:proofErr w:type="gramEnd"/>
    </w:p>
    <w:p w:rsidR="00334D1E" w:rsidRPr="005A2745" w:rsidRDefault="00334D1E" w:rsidP="00B426C9">
      <w:pPr>
        <w:pStyle w:val="BodyText7"/>
        <w:shd w:val="clear" w:color="auto" w:fill="auto"/>
        <w:spacing w:before="0" w:after="214" w:line="360" w:lineRule="auto"/>
        <w:ind w:left="380" w:firstLine="0"/>
        <w:rPr>
          <w:rStyle w:val="BodyText1"/>
          <w:rFonts w:ascii="Times New Roman" w:hAnsi="Times New Roman" w:cs="Times New Roman"/>
        </w:rPr>
      </w:pPr>
    </w:p>
    <w:p w:rsidR="00B84FF4" w:rsidRPr="005A2745" w:rsidRDefault="00B84FF4" w:rsidP="00B84FF4">
      <w:pPr>
        <w:spacing w:after="225"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lastRenderedPageBreak/>
        <w:t>THE REPUBLIC OF UGANDA</w:t>
      </w:r>
    </w:p>
    <w:p w:rsidR="00B84FF4" w:rsidRPr="005A2745" w:rsidRDefault="00B84FF4" w:rsidP="00B84FF4">
      <w:pPr>
        <w:spacing w:after="225"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IN THE COURT OF APPEAL OF UGANDA</w:t>
      </w:r>
    </w:p>
    <w:p w:rsidR="00B84FF4" w:rsidRPr="005A2745" w:rsidRDefault="00B84FF4" w:rsidP="00B84FF4">
      <w:pPr>
        <w:spacing w:line="360" w:lineRule="auto"/>
        <w:jc w:val="center"/>
        <w:rPr>
          <w:rStyle w:val="Bodytext20"/>
          <w:rFonts w:ascii="Times New Roman" w:hAnsi="Times New Roman" w:cs="Times New Roman"/>
          <w:bCs w:val="0"/>
        </w:rPr>
      </w:pPr>
      <w:r w:rsidRPr="005A2745">
        <w:rPr>
          <w:rStyle w:val="Bodytext20"/>
          <w:rFonts w:ascii="Times New Roman" w:hAnsi="Times New Roman" w:cs="Times New Roman"/>
          <w:bCs w:val="0"/>
        </w:rPr>
        <w:t>HOLDEN AT KAMPALA</w:t>
      </w:r>
    </w:p>
    <w:p w:rsidR="00B84FF4" w:rsidRPr="005A2745" w:rsidRDefault="00B84FF4" w:rsidP="00B84FF4">
      <w:pPr>
        <w:spacing w:line="360" w:lineRule="auto"/>
        <w:jc w:val="center"/>
        <w:rPr>
          <w:rStyle w:val="Bodytext20"/>
          <w:rFonts w:ascii="Times New Roman" w:hAnsi="Times New Roman" w:cs="Times New Roman"/>
          <w:bCs w:val="0"/>
        </w:rPr>
      </w:pPr>
    </w:p>
    <w:p w:rsidR="00B84FF4" w:rsidRPr="005A2745" w:rsidRDefault="00B84FF4" w:rsidP="00B84FF4">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 xml:space="preserve">CORAM: </w:t>
      </w:r>
      <w:r w:rsidR="006625A2">
        <w:rPr>
          <w:rStyle w:val="Bodytext20"/>
          <w:rFonts w:ascii="Times New Roman" w:hAnsi="Times New Roman" w:cs="Times New Roman"/>
          <w:bCs w:val="0"/>
        </w:rPr>
        <w:tab/>
      </w:r>
      <w:r w:rsidRPr="005A2745">
        <w:rPr>
          <w:rStyle w:val="Bodytext20"/>
          <w:rFonts w:ascii="Times New Roman" w:hAnsi="Times New Roman" w:cs="Times New Roman"/>
          <w:bCs w:val="0"/>
        </w:rPr>
        <w:t xml:space="preserve">HON.MR.JUSTICE G.M. </w:t>
      </w:r>
      <w:proofErr w:type="gramStart"/>
      <w:r w:rsidRPr="005A2745">
        <w:rPr>
          <w:rStyle w:val="Bodytext20"/>
          <w:rFonts w:ascii="Times New Roman" w:hAnsi="Times New Roman" w:cs="Times New Roman"/>
          <w:bCs w:val="0"/>
        </w:rPr>
        <w:t>OKELLO ,JA</w:t>
      </w:r>
      <w:proofErr w:type="gramEnd"/>
    </w:p>
    <w:p w:rsidR="00B84FF4" w:rsidRPr="005A2745" w:rsidRDefault="00B84FF4" w:rsidP="006625A2">
      <w:pPr>
        <w:spacing w:after="225" w:line="360" w:lineRule="auto"/>
        <w:ind w:left="720" w:firstLine="720"/>
        <w:rPr>
          <w:rStyle w:val="Bodytext20"/>
          <w:rFonts w:ascii="Times New Roman" w:hAnsi="Times New Roman" w:cs="Times New Roman"/>
          <w:bCs w:val="0"/>
        </w:rPr>
      </w:pPr>
      <w:r w:rsidRPr="005A2745">
        <w:rPr>
          <w:rStyle w:val="Bodytext20"/>
          <w:rFonts w:ascii="Times New Roman" w:hAnsi="Times New Roman" w:cs="Times New Roman"/>
          <w:bCs w:val="0"/>
        </w:rPr>
        <w:t>HON.MR.JUSTICE G.S ENGWAU, JA</w:t>
      </w:r>
    </w:p>
    <w:p w:rsidR="00B84FF4" w:rsidRPr="005A2745" w:rsidRDefault="00B84FF4" w:rsidP="006625A2">
      <w:pPr>
        <w:spacing w:after="225" w:line="360" w:lineRule="auto"/>
        <w:ind w:left="720" w:firstLine="720"/>
        <w:rPr>
          <w:rStyle w:val="Bodytext20"/>
          <w:rFonts w:ascii="Times New Roman" w:hAnsi="Times New Roman" w:cs="Times New Roman"/>
          <w:bCs w:val="0"/>
        </w:rPr>
      </w:pPr>
      <w:r w:rsidRPr="005A2745">
        <w:rPr>
          <w:rStyle w:val="Bodytext20"/>
          <w:rFonts w:ascii="Times New Roman" w:hAnsi="Times New Roman" w:cs="Times New Roman"/>
          <w:bCs w:val="0"/>
        </w:rPr>
        <w:t>HON.LADY JUSTICE C.K BYAMUGISHA</w:t>
      </w:r>
      <w:proofErr w:type="gramStart"/>
      <w:r w:rsidRPr="005A2745">
        <w:rPr>
          <w:rStyle w:val="Bodytext20"/>
          <w:rFonts w:ascii="Times New Roman" w:hAnsi="Times New Roman" w:cs="Times New Roman"/>
          <w:bCs w:val="0"/>
        </w:rPr>
        <w:t>,JA</w:t>
      </w:r>
      <w:proofErr w:type="gramEnd"/>
      <w:r w:rsidRPr="005A2745">
        <w:rPr>
          <w:rStyle w:val="Bodytext20"/>
          <w:rFonts w:ascii="Times New Roman" w:hAnsi="Times New Roman" w:cs="Times New Roman"/>
          <w:bCs w:val="0"/>
        </w:rPr>
        <w:t xml:space="preserve"> </w:t>
      </w:r>
    </w:p>
    <w:p w:rsidR="00B84FF4" w:rsidRPr="005A2745" w:rsidRDefault="00B84FF4" w:rsidP="00B84FF4">
      <w:pPr>
        <w:spacing w:after="225" w:line="360" w:lineRule="auto"/>
        <w:ind w:left="1440" w:firstLine="720"/>
        <w:rPr>
          <w:rStyle w:val="Bodytext20"/>
          <w:rFonts w:ascii="Times New Roman" w:hAnsi="Times New Roman" w:cs="Times New Roman"/>
          <w:bCs w:val="0"/>
        </w:rPr>
      </w:pPr>
      <w:r w:rsidRPr="005A2745">
        <w:rPr>
          <w:rStyle w:val="Bodytext20"/>
          <w:rFonts w:ascii="Times New Roman" w:hAnsi="Times New Roman" w:cs="Times New Roman"/>
          <w:bCs w:val="0"/>
        </w:rPr>
        <w:t>ELECTION PETITION APPEAL NO.15/2006</w:t>
      </w:r>
    </w:p>
    <w:p w:rsidR="00B84FF4" w:rsidRPr="005A2745" w:rsidRDefault="00B84FF4" w:rsidP="00B84FF4">
      <w:pPr>
        <w:spacing w:after="225" w:line="360" w:lineRule="auto"/>
        <w:ind w:left="2880" w:firstLine="720"/>
        <w:rPr>
          <w:rStyle w:val="Bodytext20"/>
          <w:rFonts w:ascii="Times New Roman" w:hAnsi="Times New Roman" w:cs="Times New Roman"/>
          <w:bCs w:val="0"/>
        </w:rPr>
      </w:pPr>
      <w:r w:rsidRPr="005A2745">
        <w:rPr>
          <w:rStyle w:val="Bodytext20"/>
          <w:rFonts w:ascii="Times New Roman" w:hAnsi="Times New Roman" w:cs="Times New Roman"/>
          <w:bCs w:val="0"/>
        </w:rPr>
        <w:t>BETWEEN</w:t>
      </w:r>
    </w:p>
    <w:p w:rsidR="00B84FF4" w:rsidRPr="005A2745" w:rsidRDefault="00B84FF4" w:rsidP="00B84FF4">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SERUNJOJI JAMES MUKIIBI::::::::::::::::::::::::::::::::::::::</w:t>
      </w:r>
      <w:proofErr w:type="gramStart"/>
      <w:r w:rsidRPr="005A2745">
        <w:rPr>
          <w:rStyle w:val="Bodytext20"/>
          <w:rFonts w:ascii="Times New Roman" w:hAnsi="Times New Roman" w:cs="Times New Roman"/>
          <w:bCs w:val="0"/>
        </w:rPr>
        <w:t>:APPELLANT</w:t>
      </w:r>
      <w:proofErr w:type="gramEnd"/>
    </w:p>
    <w:p w:rsidR="00B84FF4" w:rsidRPr="005A2745" w:rsidRDefault="00B84FF4" w:rsidP="00B84FF4">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r>
      <w:r w:rsidRPr="005A2745">
        <w:rPr>
          <w:rStyle w:val="Bodytext20"/>
          <w:rFonts w:ascii="Times New Roman" w:hAnsi="Times New Roman" w:cs="Times New Roman"/>
          <w:bCs w:val="0"/>
        </w:rPr>
        <w:tab/>
        <w:t>AND</w:t>
      </w:r>
    </w:p>
    <w:p w:rsidR="00B84FF4" w:rsidRPr="005A2745" w:rsidRDefault="00B84FF4" w:rsidP="00B84FF4">
      <w:pPr>
        <w:spacing w:after="225" w:line="360" w:lineRule="auto"/>
        <w:rPr>
          <w:rStyle w:val="Bodytext20"/>
          <w:rFonts w:ascii="Times New Roman" w:hAnsi="Times New Roman" w:cs="Times New Roman"/>
          <w:bCs w:val="0"/>
        </w:rPr>
      </w:pPr>
      <w:r w:rsidRPr="005A2745">
        <w:rPr>
          <w:rStyle w:val="Bodytext20"/>
          <w:rFonts w:ascii="Times New Roman" w:hAnsi="Times New Roman" w:cs="Times New Roman"/>
          <w:bCs w:val="0"/>
        </w:rPr>
        <w:t>LULE UMAR MAWIYA:::::::::::::::::::::::::::::::::::::::::::::::</w:t>
      </w:r>
      <w:proofErr w:type="gramStart"/>
      <w:r w:rsidRPr="005A2745">
        <w:rPr>
          <w:rStyle w:val="Bodytext20"/>
          <w:rFonts w:ascii="Times New Roman" w:hAnsi="Times New Roman" w:cs="Times New Roman"/>
          <w:bCs w:val="0"/>
        </w:rPr>
        <w:t>:RESPONDENT</w:t>
      </w:r>
      <w:proofErr w:type="gramEnd"/>
    </w:p>
    <w:p w:rsidR="00B84FF4" w:rsidRPr="005A2745" w:rsidRDefault="00B84FF4" w:rsidP="00B84FF4">
      <w:pPr>
        <w:spacing w:after="225" w:line="360" w:lineRule="auto"/>
        <w:ind w:left="720"/>
        <w:rPr>
          <w:rStyle w:val="Bodytext20"/>
          <w:rFonts w:ascii="Times New Roman" w:hAnsi="Times New Roman" w:cs="Times New Roman"/>
          <w:bCs w:val="0"/>
          <w:i/>
        </w:rPr>
      </w:pPr>
      <w:r w:rsidRPr="005A2745">
        <w:rPr>
          <w:rStyle w:val="Bodytext20"/>
          <w:rFonts w:ascii="Times New Roman" w:hAnsi="Times New Roman" w:cs="Times New Roman"/>
          <w:bCs w:val="0"/>
          <w:i/>
        </w:rPr>
        <w:t xml:space="preserve">(Appeal from the judgment and order of the High Court of Uganda sitting at </w:t>
      </w:r>
      <w:proofErr w:type="spellStart"/>
      <w:r w:rsidRPr="005A2745">
        <w:rPr>
          <w:rStyle w:val="Bodytext20"/>
          <w:rFonts w:ascii="Times New Roman" w:hAnsi="Times New Roman" w:cs="Times New Roman"/>
          <w:bCs w:val="0"/>
          <w:i/>
        </w:rPr>
        <w:t>Masaka</w:t>
      </w:r>
      <w:proofErr w:type="spellEnd"/>
      <w:r w:rsidRPr="005A2745">
        <w:rPr>
          <w:rStyle w:val="Bodytext20"/>
          <w:rFonts w:ascii="Times New Roman" w:hAnsi="Times New Roman" w:cs="Times New Roman"/>
          <w:bCs w:val="0"/>
          <w:i/>
        </w:rPr>
        <w:t xml:space="preserve"> (</w:t>
      </w:r>
      <w:proofErr w:type="spellStart"/>
      <w:r w:rsidRPr="005A2745">
        <w:rPr>
          <w:rStyle w:val="Bodytext20"/>
          <w:rFonts w:ascii="Times New Roman" w:hAnsi="Times New Roman" w:cs="Times New Roman"/>
          <w:bCs w:val="0"/>
          <w:i/>
        </w:rPr>
        <w:t>Lugayizi</w:t>
      </w:r>
      <w:proofErr w:type="spellEnd"/>
      <w:r w:rsidRPr="005A2745">
        <w:rPr>
          <w:rStyle w:val="Bodytext20"/>
          <w:rFonts w:ascii="Times New Roman" w:hAnsi="Times New Roman" w:cs="Times New Roman"/>
          <w:bCs w:val="0"/>
          <w:i/>
        </w:rPr>
        <w:t xml:space="preserve">. J) </w:t>
      </w:r>
      <w:proofErr w:type="gramStart"/>
      <w:r w:rsidRPr="005A2745">
        <w:rPr>
          <w:rStyle w:val="Bodytext20"/>
          <w:rFonts w:ascii="Times New Roman" w:hAnsi="Times New Roman" w:cs="Times New Roman"/>
          <w:bCs w:val="0"/>
          <w:i/>
        </w:rPr>
        <w:t>dated</w:t>
      </w:r>
      <w:proofErr w:type="gramEnd"/>
      <w:r w:rsidRPr="005A2745">
        <w:rPr>
          <w:rStyle w:val="Bodytext20"/>
          <w:rFonts w:ascii="Times New Roman" w:hAnsi="Times New Roman" w:cs="Times New Roman"/>
          <w:bCs w:val="0"/>
          <w:i/>
        </w:rPr>
        <w:t xml:space="preserve"> 23/09/06 in Election Petition No. 9/06)</w:t>
      </w:r>
    </w:p>
    <w:p w:rsidR="00B84FF4" w:rsidRDefault="00B84FF4" w:rsidP="00B84FF4">
      <w:pPr>
        <w:spacing w:after="225" w:line="360" w:lineRule="auto"/>
        <w:rPr>
          <w:rStyle w:val="Bodytext20"/>
          <w:rFonts w:ascii="Times New Roman" w:hAnsi="Times New Roman" w:cs="Times New Roman"/>
          <w:bCs w:val="0"/>
          <w:u w:val="single"/>
        </w:rPr>
      </w:pPr>
      <w:proofErr w:type="gramStart"/>
      <w:r>
        <w:rPr>
          <w:rStyle w:val="Bodytext20"/>
          <w:rFonts w:ascii="Times New Roman" w:hAnsi="Times New Roman" w:cs="Times New Roman"/>
          <w:bCs w:val="0"/>
          <w:u w:val="single"/>
        </w:rPr>
        <w:t>JUDGMENT OF G.M. OKELLO</w:t>
      </w:r>
      <w:r w:rsidRPr="005A2745">
        <w:rPr>
          <w:rStyle w:val="Bodytext20"/>
          <w:rFonts w:ascii="Times New Roman" w:hAnsi="Times New Roman" w:cs="Times New Roman"/>
          <w:bCs w:val="0"/>
          <w:u w:val="single"/>
        </w:rPr>
        <w:t>, JA.</w:t>
      </w:r>
      <w:proofErr w:type="gramEnd"/>
    </w:p>
    <w:p w:rsidR="00B84FF4" w:rsidRDefault="00B84FF4" w:rsidP="00B84FF4">
      <w:pPr>
        <w:spacing w:after="225" w:line="360" w:lineRule="auto"/>
        <w:rPr>
          <w:rStyle w:val="Bodytext20"/>
          <w:rFonts w:ascii="Times New Roman" w:hAnsi="Times New Roman" w:cs="Times New Roman"/>
          <w:b w:val="0"/>
          <w:bCs w:val="0"/>
        </w:rPr>
      </w:pPr>
      <w:r w:rsidRPr="00B84FF4">
        <w:rPr>
          <w:rStyle w:val="Bodytext20"/>
          <w:rFonts w:ascii="Times New Roman" w:hAnsi="Times New Roman" w:cs="Times New Roman"/>
          <w:b w:val="0"/>
          <w:bCs w:val="0"/>
        </w:rPr>
        <w:t>I have had the chance</w:t>
      </w:r>
      <w:r>
        <w:rPr>
          <w:rStyle w:val="Bodytext20"/>
          <w:rFonts w:ascii="Times New Roman" w:hAnsi="Times New Roman" w:cs="Times New Roman"/>
          <w:b w:val="0"/>
          <w:bCs w:val="0"/>
        </w:rPr>
        <w:t xml:space="preserve"> to rea</w:t>
      </w:r>
      <w:r w:rsidR="006625A2">
        <w:rPr>
          <w:rStyle w:val="Bodytext20"/>
          <w:rFonts w:ascii="Times New Roman" w:hAnsi="Times New Roman" w:cs="Times New Roman"/>
          <w:b w:val="0"/>
          <w:bCs w:val="0"/>
        </w:rPr>
        <w:t xml:space="preserve">d in draft the judgment of </w:t>
      </w:r>
      <w:proofErr w:type="spellStart"/>
      <w:r w:rsidR="006625A2">
        <w:rPr>
          <w:rStyle w:val="Bodytext20"/>
          <w:rFonts w:ascii="Times New Roman" w:hAnsi="Times New Roman" w:cs="Times New Roman"/>
          <w:b w:val="0"/>
          <w:bCs w:val="0"/>
        </w:rPr>
        <w:t>Byamu</w:t>
      </w:r>
      <w:r>
        <w:rPr>
          <w:rStyle w:val="Bodytext20"/>
          <w:rFonts w:ascii="Times New Roman" w:hAnsi="Times New Roman" w:cs="Times New Roman"/>
          <w:b w:val="0"/>
          <w:bCs w:val="0"/>
        </w:rPr>
        <w:t>gisha</w:t>
      </w:r>
      <w:proofErr w:type="spellEnd"/>
      <w:r>
        <w:rPr>
          <w:rStyle w:val="Bodytext20"/>
          <w:rFonts w:ascii="Times New Roman" w:hAnsi="Times New Roman" w:cs="Times New Roman"/>
          <w:b w:val="0"/>
          <w:bCs w:val="0"/>
        </w:rPr>
        <w:t>, JA. I entirely agree with her.</w:t>
      </w:r>
    </w:p>
    <w:p w:rsidR="00B84FF4" w:rsidRDefault="00B84FF4" w:rsidP="00B84FF4">
      <w:pPr>
        <w:spacing w:after="225" w:line="360" w:lineRule="auto"/>
        <w:rPr>
          <w:rStyle w:val="Bodytext20"/>
          <w:rFonts w:ascii="Times New Roman" w:hAnsi="Times New Roman" w:cs="Times New Roman"/>
          <w:b w:val="0"/>
          <w:bCs w:val="0"/>
        </w:rPr>
      </w:pPr>
      <w:r>
        <w:rPr>
          <w:rStyle w:val="Bodytext20"/>
          <w:rFonts w:ascii="Times New Roman" w:hAnsi="Times New Roman" w:cs="Times New Roman"/>
          <w:b w:val="0"/>
          <w:bCs w:val="0"/>
        </w:rPr>
        <w:t xml:space="preserve">As </w:t>
      </w:r>
      <w:proofErr w:type="spellStart"/>
      <w:r>
        <w:rPr>
          <w:rStyle w:val="Bodytext20"/>
          <w:rFonts w:ascii="Times New Roman" w:hAnsi="Times New Roman" w:cs="Times New Roman"/>
          <w:b w:val="0"/>
          <w:bCs w:val="0"/>
        </w:rPr>
        <w:t>Engwau</w:t>
      </w:r>
      <w:proofErr w:type="spellEnd"/>
      <w:r>
        <w:rPr>
          <w:rStyle w:val="Bodytext20"/>
          <w:rFonts w:ascii="Times New Roman" w:hAnsi="Times New Roman" w:cs="Times New Roman"/>
          <w:b w:val="0"/>
          <w:bCs w:val="0"/>
        </w:rPr>
        <w:t xml:space="preserve">, JA also agrees the appeal shall stand dismissed on the terms proposed by </w:t>
      </w:r>
      <w:proofErr w:type="spellStart"/>
      <w:r>
        <w:rPr>
          <w:rStyle w:val="Bodytext20"/>
          <w:rFonts w:ascii="Times New Roman" w:hAnsi="Times New Roman" w:cs="Times New Roman"/>
          <w:b w:val="0"/>
          <w:bCs w:val="0"/>
        </w:rPr>
        <w:t>Byamugisha</w:t>
      </w:r>
      <w:proofErr w:type="spellEnd"/>
      <w:r>
        <w:rPr>
          <w:rStyle w:val="Bodytext20"/>
          <w:rFonts w:ascii="Times New Roman" w:hAnsi="Times New Roman" w:cs="Times New Roman"/>
          <w:b w:val="0"/>
          <w:bCs w:val="0"/>
        </w:rPr>
        <w:t>, JA.</w:t>
      </w:r>
    </w:p>
    <w:p w:rsidR="00B84FF4" w:rsidRDefault="00B84FF4" w:rsidP="00B84FF4">
      <w:pPr>
        <w:spacing w:after="225" w:line="360" w:lineRule="auto"/>
        <w:rPr>
          <w:rStyle w:val="Bodytext20"/>
          <w:rFonts w:ascii="Times New Roman" w:hAnsi="Times New Roman" w:cs="Times New Roman"/>
          <w:b w:val="0"/>
          <w:bCs w:val="0"/>
        </w:rPr>
      </w:pPr>
      <w:proofErr w:type="gramStart"/>
      <w:r>
        <w:rPr>
          <w:rStyle w:val="Bodytext20"/>
          <w:rFonts w:ascii="Times New Roman" w:hAnsi="Times New Roman" w:cs="Times New Roman"/>
          <w:b w:val="0"/>
          <w:bCs w:val="0"/>
        </w:rPr>
        <w:t>Dated at Kampala this 11</w:t>
      </w:r>
      <w:r w:rsidRPr="00B84FF4">
        <w:rPr>
          <w:rStyle w:val="Bodytext20"/>
          <w:rFonts w:ascii="Times New Roman" w:hAnsi="Times New Roman" w:cs="Times New Roman"/>
          <w:b w:val="0"/>
          <w:bCs w:val="0"/>
          <w:vertAlign w:val="superscript"/>
        </w:rPr>
        <w:t>th</w:t>
      </w:r>
      <w:r>
        <w:rPr>
          <w:rStyle w:val="Bodytext20"/>
          <w:rFonts w:ascii="Times New Roman" w:hAnsi="Times New Roman" w:cs="Times New Roman"/>
          <w:b w:val="0"/>
          <w:bCs w:val="0"/>
        </w:rPr>
        <w:t xml:space="preserve"> day of January, 2007.</w:t>
      </w:r>
      <w:proofErr w:type="gramEnd"/>
    </w:p>
    <w:p w:rsidR="00B84FF4" w:rsidRDefault="00B84FF4" w:rsidP="00B84FF4">
      <w:pPr>
        <w:spacing w:after="225" w:line="360" w:lineRule="auto"/>
        <w:rPr>
          <w:rStyle w:val="Bodytext20"/>
          <w:rFonts w:ascii="Times New Roman" w:hAnsi="Times New Roman" w:cs="Times New Roman"/>
          <w:b w:val="0"/>
          <w:bCs w:val="0"/>
        </w:rPr>
      </w:pPr>
    </w:p>
    <w:p w:rsidR="00B84FF4" w:rsidRDefault="00B84FF4" w:rsidP="00B84FF4">
      <w:pPr>
        <w:spacing w:after="225" w:line="360" w:lineRule="auto"/>
        <w:rPr>
          <w:rStyle w:val="Bodytext20"/>
          <w:rFonts w:ascii="Times New Roman" w:hAnsi="Times New Roman" w:cs="Times New Roman"/>
          <w:b w:val="0"/>
          <w:bCs w:val="0"/>
        </w:rPr>
      </w:pPr>
      <w:r>
        <w:rPr>
          <w:rStyle w:val="Bodytext20"/>
          <w:rFonts w:ascii="Times New Roman" w:hAnsi="Times New Roman" w:cs="Times New Roman"/>
          <w:b w:val="0"/>
          <w:bCs w:val="0"/>
        </w:rPr>
        <w:t xml:space="preserve">Hon. Justice G.M. </w:t>
      </w:r>
      <w:proofErr w:type="spellStart"/>
      <w:r>
        <w:rPr>
          <w:rStyle w:val="Bodytext20"/>
          <w:rFonts w:ascii="Times New Roman" w:hAnsi="Times New Roman" w:cs="Times New Roman"/>
          <w:b w:val="0"/>
          <w:bCs w:val="0"/>
        </w:rPr>
        <w:t>Okello</w:t>
      </w:r>
      <w:proofErr w:type="spellEnd"/>
    </w:p>
    <w:p w:rsidR="00BF5546" w:rsidRPr="00F131F6" w:rsidRDefault="00B84FF4" w:rsidP="00F131F6">
      <w:pPr>
        <w:spacing w:after="225" w:line="360" w:lineRule="auto"/>
        <w:rPr>
          <w:rFonts w:ascii="Times New Roman" w:eastAsia="Segoe UI" w:hAnsi="Times New Roman" w:cs="Times New Roman"/>
          <w:b/>
        </w:rPr>
      </w:pPr>
      <w:proofErr w:type="gramStart"/>
      <w:r w:rsidRPr="006625A2">
        <w:rPr>
          <w:rStyle w:val="Bodytext20"/>
          <w:rFonts w:ascii="Times New Roman" w:hAnsi="Times New Roman" w:cs="Times New Roman"/>
          <w:bCs w:val="0"/>
        </w:rPr>
        <w:t>JUSTICE OF APPEAL.</w:t>
      </w:r>
      <w:proofErr w:type="gramEnd"/>
    </w:p>
    <w:sectPr w:rsidR="00BF5546" w:rsidRPr="00F1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631"/>
    <w:multiLevelType w:val="hybridMultilevel"/>
    <w:tmpl w:val="0DFE4DBC"/>
    <w:lvl w:ilvl="0" w:tplc="826864E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100E278E"/>
    <w:multiLevelType w:val="hybridMultilevel"/>
    <w:tmpl w:val="933A7D04"/>
    <w:lvl w:ilvl="0" w:tplc="C8E8F222">
      <w:start w:val="1"/>
      <w:numFmt w:val="decimal"/>
      <w:lvlText w:val="%1."/>
      <w:lvlJc w:val="left"/>
      <w:pPr>
        <w:ind w:left="720" w:hanging="360"/>
      </w:pPr>
      <w:rPr>
        <w:rFonts w:eastAsia="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4E63"/>
    <w:multiLevelType w:val="hybridMultilevel"/>
    <w:tmpl w:val="DD06C7EC"/>
    <w:lvl w:ilvl="0" w:tplc="C8E8F222">
      <w:start w:val="1"/>
      <w:numFmt w:val="decimal"/>
      <w:lvlText w:val="%1."/>
      <w:lvlJc w:val="left"/>
      <w:pPr>
        <w:ind w:left="720" w:hanging="360"/>
      </w:pPr>
      <w:rPr>
        <w:rFonts w:eastAsia="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63B3A"/>
    <w:multiLevelType w:val="hybridMultilevel"/>
    <w:tmpl w:val="B7F0ECA6"/>
    <w:lvl w:ilvl="0" w:tplc="F93E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C6775"/>
    <w:multiLevelType w:val="multilevel"/>
    <w:tmpl w:val="78A01924"/>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37661"/>
    <w:multiLevelType w:val="multilevel"/>
    <w:tmpl w:val="8F8680FA"/>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13D5F"/>
    <w:multiLevelType w:val="multilevel"/>
    <w:tmpl w:val="67385CA0"/>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2F02E1"/>
    <w:multiLevelType w:val="multilevel"/>
    <w:tmpl w:val="519637D0"/>
    <w:lvl w:ilvl="0">
      <w:start w:val="1"/>
      <w:numFmt w:val="decimal"/>
      <w:lvlText w:val="(%1)"/>
      <w:lvlJc w:val="left"/>
      <w:rPr>
        <w:rFonts w:ascii="Segoe UI" w:eastAsia="Segoe UI" w:hAnsi="Segoe UI" w:cs="Segoe UI"/>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6C720D"/>
    <w:multiLevelType w:val="hybridMultilevel"/>
    <w:tmpl w:val="1454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97B14"/>
    <w:multiLevelType w:val="hybridMultilevel"/>
    <w:tmpl w:val="A050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41C5A"/>
    <w:multiLevelType w:val="hybridMultilevel"/>
    <w:tmpl w:val="EA28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
  </w:num>
  <w:num w:numId="6">
    <w:abstractNumId w:val="8"/>
  </w:num>
  <w:num w:numId="7">
    <w:abstractNumId w:val="5"/>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46"/>
    <w:rsid w:val="000017CA"/>
    <w:rsid w:val="00015672"/>
    <w:rsid w:val="00042875"/>
    <w:rsid w:val="00080BCB"/>
    <w:rsid w:val="00086E6A"/>
    <w:rsid w:val="000874FE"/>
    <w:rsid w:val="000B747E"/>
    <w:rsid w:val="000C34AC"/>
    <w:rsid w:val="000E2AC0"/>
    <w:rsid w:val="00116836"/>
    <w:rsid w:val="00157153"/>
    <w:rsid w:val="00162641"/>
    <w:rsid w:val="001B2B39"/>
    <w:rsid w:val="001C6D1F"/>
    <w:rsid w:val="001D6813"/>
    <w:rsid w:val="00213441"/>
    <w:rsid w:val="00216289"/>
    <w:rsid w:val="0025726E"/>
    <w:rsid w:val="003306AF"/>
    <w:rsid w:val="00334D1E"/>
    <w:rsid w:val="0036377A"/>
    <w:rsid w:val="003D121F"/>
    <w:rsid w:val="003D2E05"/>
    <w:rsid w:val="00405622"/>
    <w:rsid w:val="00437D10"/>
    <w:rsid w:val="00460627"/>
    <w:rsid w:val="00482BBA"/>
    <w:rsid w:val="004913EE"/>
    <w:rsid w:val="004A019C"/>
    <w:rsid w:val="004D0D2D"/>
    <w:rsid w:val="004F2EC2"/>
    <w:rsid w:val="00510A50"/>
    <w:rsid w:val="00522DAA"/>
    <w:rsid w:val="005A1FCD"/>
    <w:rsid w:val="005A2745"/>
    <w:rsid w:val="005A6C2F"/>
    <w:rsid w:val="005C6ED1"/>
    <w:rsid w:val="005D4A69"/>
    <w:rsid w:val="005D6DBB"/>
    <w:rsid w:val="0062495D"/>
    <w:rsid w:val="00633AB6"/>
    <w:rsid w:val="00637F99"/>
    <w:rsid w:val="00650119"/>
    <w:rsid w:val="00653603"/>
    <w:rsid w:val="00660C54"/>
    <w:rsid w:val="006625A2"/>
    <w:rsid w:val="006C7B30"/>
    <w:rsid w:val="006E2445"/>
    <w:rsid w:val="00753FC2"/>
    <w:rsid w:val="00762914"/>
    <w:rsid w:val="00770B9A"/>
    <w:rsid w:val="00782E7D"/>
    <w:rsid w:val="00785CE5"/>
    <w:rsid w:val="007A7027"/>
    <w:rsid w:val="007C43E1"/>
    <w:rsid w:val="007D05E5"/>
    <w:rsid w:val="007E53A2"/>
    <w:rsid w:val="008309BA"/>
    <w:rsid w:val="0083772B"/>
    <w:rsid w:val="0089157B"/>
    <w:rsid w:val="00914A76"/>
    <w:rsid w:val="0091530B"/>
    <w:rsid w:val="009253E6"/>
    <w:rsid w:val="00931D84"/>
    <w:rsid w:val="00941A8B"/>
    <w:rsid w:val="009902B6"/>
    <w:rsid w:val="009A3209"/>
    <w:rsid w:val="009A4403"/>
    <w:rsid w:val="00A225C4"/>
    <w:rsid w:val="00A33099"/>
    <w:rsid w:val="00A33F48"/>
    <w:rsid w:val="00A450B3"/>
    <w:rsid w:val="00A864E3"/>
    <w:rsid w:val="00AB0809"/>
    <w:rsid w:val="00AD1837"/>
    <w:rsid w:val="00AE70B6"/>
    <w:rsid w:val="00B027F7"/>
    <w:rsid w:val="00B20F72"/>
    <w:rsid w:val="00B3007D"/>
    <w:rsid w:val="00B426C9"/>
    <w:rsid w:val="00B84FF4"/>
    <w:rsid w:val="00B92D3C"/>
    <w:rsid w:val="00BD4803"/>
    <w:rsid w:val="00BE0A1A"/>
    <w:rsid w:val="00BF0C72"/>
    <w:rsid w:val="00BF5546"/>
    <w:rsid w:val="00C554CA"/>
    <w:rsid w:val="00C65AEE"/>
    <w:rsid w:val="00C66B7A"/>
    <w:rsid w:val="00C90942"/>
    <w:rsid w:val="00C90CA3"/>
    <w:rsid w:val="00CA12B6"/>
    <w:rsid w:val="00CA4CD5"/>
    <w:rsid w:val="00CD1DA7"/>
    <w:rsid w:val="00CF226B"/>
    <w:rsid w:val="00CF2EA4"/>
    <w:rsid w:val="00D06C96"/>
    <w:rsid w:val="00D14770"/>
    <w:rsid w:val="00D4511C"/>
    <w:rsid w:val="00D925DD"/>
    <w:rsid w:val="00DF144F"/>
    <w:rsid w:val="00E004E0"/>
    <w:rsid w:val="00E16AE5"/>
    <w:rsid w:val="00E44D12"/>
    <w:rsid w:val="00E56A0C"/>
    <w:rsid w:val="00E61E5D"/>
    <w:rsid w:val="00E828BA"/>
    <w:rsid w:val="00EA4508"/>
    <w:rsid w:val="00EF1788"/>
    <w:rsid w:val="00F03303"/>
    <w:rsid w:val="00F131F6"/>
    <w:rsid w:val="00F13A6D"/>
    <w:rsid w:val="00F26DAC"/>
    <w:rsid w:val="00F274C5"/>
    <w:rsid w:val="00F73CCA"/>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54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BF5546"/>
    <w:rPr>
      <w:rFonts w:ascii="Segoe UI" w:eastAsia="Segoe UI" w:hAnsi="Segoe UI" w:cs="Segoe UI"/>
      <w:b/>
      <w:bCs/>
      <w:i w:val="0"/>
      <w:iCs w:val="0"/>
      <w:smallCaps w:val="0"/>
      <w:strike w:val="0"/>
      <w:u w:val="none"/>
    </w:rPr>
  </w:style>
  <w:style w:type="character" w:customStyle="1" w:styleId="Bodytext20">
    <w:name w:val="Body text (2)"/>
    <w:basedOn w:val="Bodytext2"/>
    <w:rsid w:val="00BF5546"/>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Bodytext">
    <w:name w:val="Body text_"/>
    <w:basedOn w:val="DefaultParagraphFont"/>
    <w:link w:val="BodyText7"/>
    <w:rsid w:val="00E828BA"/>
    <w:rPr>
      <w:rFonts w:ascii="Segoe UI" w:eastAsia="Segoe UI" w:hAnsi="Segoe UI" w:cs="Segoe UI"/>
      <w:spacing w:val="-10"/>
      <w:shd w:val="clear" w:color="auto" w:fill="FFFFFF"/>
    </w:rPr>
  </w:style>
  <w:style w:type="character" w:customStyle="1" w:styleId="BodyText1">
    <w:name w:val="Body Text1"/>
    <w:basedOn w:val="Bodytext"/>
    <w:rsid w:val="00E828BA"/>
    <w:rPr>
      <w:rFonts w:ascii="Segoe UI" w:eastAsia="Segoe UI" w:hAnsi="Segoe UI" w:cs="Segoe UI"/>
      <w:color w:val="000000"/>
      <w:spacing w:val="-10"/>
      <w:w w:val="100"/>
      <w:position w:val="0"/>
      <w:sz w:val="24"/>
      <w:szCs w:val="24"/>
      <w:shd w:val="clear" w:color="auto" w:fill="FFFFFF"/>
      <w:lang w:val="en-US"/>
    </w:rPr>
  </w:style>
  <w:style w:type="character" w:customStyle="1" w:styleId="BodyText21">
    <w:name w:val="Body Text2"/>
    <w:basedOn w:val="Bodytext"/>
    <w:rsid w:val="00E828BA"/>
    <w:rPr>
      <w:rFonts w:ascii="Segoe UI" w:eastAsia="Segoe UI" w:hAnsi="Segoe UI" w:cs="Segoe UI"/>
      <w:color w:val="000000"/>
      <w:spacing w:val="-10"/>
      <w:w w:val="100"/>
      <w:position w:val="0"/>
      <w:sz w:val="24"/>
      <w:szCs w:val="24"/>
      <w:shd w:val="clear" w:color="auto" w:fill="FFFFFF"/>
      <w:lang w:val="en-US"/>
    </w:rPr>
  </w:style>
  <w:style w:type="paragraph" w:customStyle="1" w:styleId="BodyText7">
    <w:name w:val="Body Text7"/>
    <w:basedOn w:val="Normal"/>
    <w:link w:val="Bodytext"/>
    <w:rsid w:val="00E828BA"/>
    <w:pPr>
      <w:shd w:val="clear" w:color="auto" w:fill="FFFFFF"/>
      <w:spacing w:before="300" w:after="60" w:line="413" w:lineRule="exact"/>
      <w:ind w:hanging="680"/>
      <w:jc w:val="both"/>
    </w:pPr>
    <w:rPr>
      <w:rFonts w:ascii="Segoe UI" w:eastAsia="Segoe UI" w:hAnsi="Segoe UI" w:cs="Segoe UI"/>
      <w:color w:val="auto"/>
      <w:spacing w:val="-10"/>
      <w:sz w:val="22"/>
      <w:szCs w:val="22"/>
    </w:rPr>
  </w:style>
  <w:style w:type="paragraph" w:styleId="ListParagraph">
    <w:name w:val="List Paragraph"/>
    <w:basedOn w:val="Normal"/>
    <w:uiPriority w:val="34"/>
    <w:qFormat/>
    <w:rsid w:val="00D4511C"/>
    <w:pPr>
      <w:ind w:left="720"/>
      <w:contextualSpacing/>
    </w:pPr>
  </w:style>
  <w:style w:type="character" w:customStyle="1" w:styleId="Bodytext2Spacing1pt">
    <w:name w:val="Body text (2) + Spacing 1 pt"/>
    <w:basedOn w:val="Bodytext2"/>
    <w:rsid w:val="009A3209"/>
    <w:rPr>
      <w:rFonts w:ascii="Segoe UI" w:eastAsia="Segoe UI" w:hAnsi="Segoe UI" w:cs="Segoe UI"/>
      <w:b/>
      <w:bCs/>
      <w:i w:val="0"/>
      <w:iCs w:val="0"/>
      <w:smallCaps w:val="0"/>
      <w:strike w:val="0"/>
      <w:color w:val="000000"/>
      <w:spacing w:val="20"/>
      <w:w w:val="100"/>
      <w:position w:val="0"/>
      <w:sz w:val="24"/>
      <w:szCs w:val="24"/>
      <w:u w:val="none"/>
      <w:lang w:val="en-US"/>
    </w:rPr>
  </w:style>
  <w:style w:type="character" w:customStyle="1" w:styleId="BodytextBold">
    <w:name w:val="Body text + Bold"/>
    <w:aliases w:val="Italic,Spacing -1 pt"/>
    <w:basedOn w:val="Bodytext"/>
    <w:rsid w:val="003306AF"/>
    <w:rPr>
      <w:rFonts w:ascii="Segoe UI" w:eastAsia="Segoe UI" w:hAnsi="Segoe UI" w:cs="Segoe UI"/>
      <w:b/>
      <w:bCs/>
      <w:i/>
      <w:iCs/>
      <w:smallCaps w:val="0"/>
      <w:strike w:val="0"/>
      <w:color w:val="000000"/>
      <w:spacing w:val="-20"/>
      <w:w w:val="100"/>
      <w:position w:val="0"/>
      <w:sz w:val="24"/>
      <w:szCs w:val="24"/>
      <w:u w:val="none"/>
      <w:shd w:val="clear" w:color="auto" w:fill="FFFFFF"/>
      <w:lang w:val="en-US"/>
    </w:rPr>
  </w:style>
  <w:style w:type="character" w:customStyle="1" w:styleId="BodyText4">
    <w:name w:val="Body Text4"/>
    <w:basedOn w:val="Bodytext"/>
    <w:rsid w:val="006E2445"/>
    <w:rPr>
      <w:rFonts w:ascii="Segoe UI" w:eastAsia="Segoe UI" w:hAnsi="Segoe UI" w:cs="Segoe UI"/>
      <w:b w:val="0"/>
      <w:bCs w:val="0"/>
      <w:i w:val="0"/>
      <w:iCs w:val="0"/>
      <w:smallCaps w:val="0"/>
      <w:strike w:val="0"/>
      <w:color w:val="000000"/>
      <w:spacing w:val="-10"/>
      <w:w w:val="100"/>
      <w:position w:val="0"/>
      <w:sz w:val="24"/>
      <w:szCs w:val="24"/>
      <w:u w:val="none"/>
      <w:shd w:val="clear" w:color="auto" w:fill="FFFFFF"/>
      <w:lang w:val="en-US"/>
    </w:rPr>
  </w:style>
  <w:style w:type="character" w:customStyle="1" w:styleId="BodyText5">
    <w:name w:val="Body Text5"/>
    <w:basedOn w:val="Bodytext"/>
    <w:rsid w:val="004A019C"/>
    <w:rPr>
      <w:rFonts w:ascii="Segoe UI" w:eastAsia="Segoe UI" w:hAnsi="Segoe UI" w:cs="Segoe UI"/>
      <w:b w:val="0"/>
      <w:bCs w:val="0"/>
      <w:i w:val="0"/>
      <w:iCs w:val="0"/>
      <w:smallCaps w:val="0"/>
      <w:strike w:val="0"/>
      <w:color w:val="000000"/>
      <w:spacing w:val="-10"/>
      <w:w w:val="100"/>
      <w:position w:val="0"/>
      <w:sz w:val="24"/>
      <w:szCs w:val="24"/>
      <w:u w:val="single"/>
      <w:shd w:val="clear" w:color="auto" w:fill="FFFFFF"/>
      <w:lang w:val="en-US"/>
    </w:rPr>
  </w:style>
  <w:style w:type="character" w:customStyle="1" w:styleId="Headerorfooter">
    <w:name w:val="Header or footer"/>
    <w:basedOn w:val="DefaultParagraphFont"/>
    <w:rsid w:val="004A019C"/>
    <w:rPr>
      <w:rFonts w:ascii="AngsanaUPC" w:eastAsia="AngsanaUPC" w:hAnsi="AngsanaUPC" w:cs="AngsanaUPC"/>
      <w:b/>
      <w:bCs/>
      <w:i/>
      <w:iCs/>
      <w:smallCaps w:val="0"/>
      <w:strike w:val="0"/>
      <w:color w:val="000000"/>
      <w:spacing w:val="0"/>
      <w:w w:val="100"/>
      <w:position w:val="0"/>
      <w:sz w:val="29"/>
      <w:szCs w:val="29"/>
      <w:u w:val="none"/>
      <w:lang w:val="en-US"/>
    </w:rPr>
  </w:style>
  <w:style w:type="character" w:customStyle="1" w:styleId="Bodytext10">
    <w:name w:val="Body text (10)_"/>
    <w:basedOn w:val="DefaultParagraphFont"/>
    <w:rsid w:val="00E004E0"/>
    <w:rPr>
      <w:rFonts w:ascii="Segoe UI" w:eastAsia="Segoe UI" w:hAnsi="Segoe UI" w:cs="Segoe UI"/>
      <w:b/>
      <w:bCs/>
      <w:i/>
      <w:iCs/>
      <w:smallCaps w:val="0"/>
      <w:strike w:val="0"/>
      <w:spacing w:val="-20"/>
      <w:u w:val="none"/>
    </w:rPr>
  </w:style>
  <w:style w:type="character" w:customStyle="1" w:styleId="Bodytext100">
    <w:name w:val="Body text (10)"/>
    <w:basedOn w:val="Bodytext10"/>
    <w:rsid w:val="00E004E0"/>
    <w:rPr>
      <w:rFonts w:ascii="Segoe UI" w:eastAsia="Segoe UI" w:hAnsi="Segoe UI" w:cs="Segoe UI"/>
      <w:b/>
      <w:bCs/>
      <w:i/>
      <w:iCs/>
      <w:smallCaps w:val="0"/>
      <w:strike w:val="0"/>
      <w:color w:val="000000"/>
      <w:spacing w:val="-20"/>
      <w:w w:val="100"/>
      <w:position w:val="0"/>
      <w:sz w:val="24"/>
      <w:szCs w:val="24"/>
      <w:u w:val="single"/>
      <w:lang w:val="en-US"/>
    </w:rPr>
  </w:style>
  <w:style w:type="character" w:customStyle="1" w:styleId="Bodytext10NotBold">
    <w:name w:val="Body text (10) + Not Bold"/>
    <w:aliases w:val="Not Italic,Spacing 0 pt"/>
    <w:basedOn w:val="Bodytext10"/>
    <w:rsid w:val="00E004E0"/>
    <w:rPr>
      <w:rFonts w:ascii="Segoe UI" w:eastAsia="Segoe UI" w:hAnsi="Segoe UI" w:cs="Segoe UI"/>
      <w:b/>
      <w:bCs/>
      <w:i/>
      <w:iCs/>
      <w:smallCaps w:val="0"/>
      <w:strike w:val="0"/>
      <w:color w:val="000000"/>
      <w:spacing w:val="-10"/>
      <w:w w:val="100"/>
      <w:position w:val="0"/>
      <w:sz w:val="24"/>
      <w:szCs w:val="24"/>
      <w:u w:val="single"/>
      <w:lang w:val="en-US"/>
    </w:rPr>
  </w:style>
  <w:style w:type="character" w:customStyle="1" w:styleId="BodyText6">
    <w:name w:val="Body Text6"/>
    <w:basedOn w:val="Bodytext"/>
    <w:rsid w:val="00EF1788"/>
    <w:rPr>
      <w:rFonts w:ascii="Segoe UI" w:eastAsia="Segoe UI" w:hAnsi="Segoe UI" w:cs="Segoe UI"/>
      <w:b w:val="0"/>
      <w:bCs w:val="0"/>
      <w:i w:val="0"/>
      <w:iCs w:val="0"/>
      <w:smallCaps w:val="0"/>
      <w:strike w:val="0"/>
      <w:color w:val="000000"/>
      <w:spacing w:val="-10"/>
      <w:w w:val="100"/>
      <w:position w:val="0"/>
      <w:sz w:val="24"/>
      <w:szCs w:val="24"/>
      <w:u w:val="single"/>
      <w:shd w:val="clear" w:color="auto" w:fill="FFFFFF"/>
      <w:lang w:val="en-US"/>
    </w:rPr>
  </w:style>
  <w:style w:type="character" w:customStyle="1" w:styleId="BodyText3">
    <w:name w:val="Body Text3"/>
    <w:basedOn w:val="Bodytext"/>
    <w:rsid w:val="000017CA"/>
    <w:rPr>
      <w:rFonts w:ascii="Segoe UI" w:eastAsia="Segoe UI" w:hAnsi="Segoe UI" w:cs="Segoe UI"/>
      <w:b w:val="0"/>
      <w:bCs w:val="0"/>
      <w:i w:val="0"/>
      <w:iCs w:val="0"/>
      <w:smallCaps w:val="0"/>
      <w:strike w:val="0"/>
      <w:color w:val="000000"/>
      <w:spacing w:val="-10"/>
      <w:w w:val="100"/>
      <w:position w:val="0"/>
      <w:sz w:val="24"/>
      <w:szCs w:val="24"/>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54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BF5546"/>
    <w:rPr>
      <w:rFonts w:ascii="Segoe UI" w:eastAsia="Segoe UI" w:hAnsi="Segoe UI" w:cs="Segoe UI"/>
      <w:b/>
      <w:bCs/>
      <w:i w:val="0"/>
      <w:iCs w:val="0"/>
      <w:smallCaps w:val="0"/>
      <w:strike w:val="0"/>
      <w:u w:val="none"/>
    </w:rPr>
  </w:style>
  <w:style w:type="character" w:customStyle="1" w:styleId="Bodytext20">
    <w:name w:val="Body text (2)"/>
    <w:basedOn w:val="Bodytext2"/>
    <w:rsid w:val="00BF5546"/>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Bodytext">
    <w:name w:val="Body text_"/>
    <w:basedOn w:val="DefaultParagraphFont"/>
    <w:link w:val="BodyText7"/>
    <w:rsid w:val="00E828BA"/>
    <w:rPr>
      <w:rFonts w:ascii="Segoe UI" w:eastAsia="Segoe UI" w:hAnsi="Segoe UI" w:cs="Segoe UI"/>
      <w:spacing w:val="-10"/>
      <w:shd w:val="clear" w:color="auto" w:fill="FFFFFF"/>
    </w:rPr>
  </w:style>
  <w:style w:type="character" w:customStyle="1" w:styleId="BodyText1">
    <w:name w:val="Body Text1"/>
    <w:basedOn w:val="Bodytext"/>
    <w:rsid w:val="00E828BA"/>
    <w:rPr>
      <w:rFonts w:ascii="Segoe UI" w:eastAsia="Segoe UI" w:hAnsi="Segoe UI" w:cs="Segoe UI"/>
      <w:color w:val="000000"/>
      <w:spacing w:val="-10"/>
      <w:w w:val="100"/>
      <w:position w:val="0"/>
      <w:sz w:val="24"/>
      <w:szCs w:val="24"/>
      <w:shd w:val="clear" w:color="auto" w:fill="FFFFFF"/>
      <w:lang w:val="en-US"/>
    </w:rPr>
  </w:style>
  <w:style w:type="character" w:customStyle="1" w:styleId="BodyText21">
    <w:name w:val="Body Text2"/>
    <w:basedOn w:val="Bodytext"/>
    <w:rsid w:val="00E828BA"/>
    <w:rPr>
      <w:rFonts w:ascii="Segoe UI" w:eastAsia="Segoe UI" w:hAnsi="Segoe UI" w:cs="Segoe UI"/>
      <w:color w:val="000000"/>
      <w:spacing w:val="-10"/>
      <w:w w:val="100"/>
      <w:position w:val="0"/>
      <w:sz w:val="24"/>
      <w:szCs w:val="24"/>
      <w:shd w:val="clear" w:color="auto" w:fill="FFFFFF"/>
      <w:lang w:val="en-US"/>
    </w:rPr>
  </w:style>
  <w:style w:type="paragraph" w:customStyle="1" w:styleId="BodyText7">
    <w:name w:val="Body Text7"/>
    <w:basedOn w:val="Normal"/>
    <w:link w:val="Bodytext"/>
    <w:rsid w:val="00E828BA"/>
    <w:pPr>
      <w:shd w:val="clear" w:color="auto" w:fill="FFFFFF"/>
      <w:spacing w:before="300" w:after="60" w:line="413" w:lineRule="exact"/>
      <w:ind w:hanging="680"/>
      <w:jc w:val="both"/>
    </w:pPr>
    <w:rPr>
      <w:rFonts w:ascii="Segoe UI" w:eastAsia="Segoe UI" w:hAnsi="Segoe UI" w:cs="Segoe UI"/>
      <w:color w:val="auto"/>
      <w:spacing w:val="-10"/>
      <w:sz w:val="22"/>
      <w:szCs w:val="22"/>
    </w:rPr>
  </w:style>
  <w:style w:type="paragraph" w:styleId="ListParagraph">
    <w:name w:val="List Paragraph"/>
    <w:basedOn w:val="Normal"/>
    <w:uiPriority w:val="34"/>
    <w:qFormat/>
    <w:rsid w:val="00D4511C"/>
    <w:pPr>
      <w:ind w:left="720"/>
      <w:contextualSpacing/>
    </w:pPr>
  </w:style>
  <w:style w:type="character" w:customStyle="1" w:styleId="Bodytext2Spacing1pt">
    <w:name w:val="Body text (2) + Spacing 1 pt"/>
    <w:basedOn w:val="Bodytext2"/>
    <w:rsid w:val="009A3209"/>
    <w:rPr>
      <w:rFonts w:ascii="Segoe UI" w:eastAsia="Segoe UI" w:hAnsi="Segoe UI" w:cs="Segoe UI"/>
      <w:b/>
      <w:bCs/>
      <w:i w:val="0"/>
      <w:iCs w:val="0"/>
      <w:smallCaps w:val="0"/>
      <w:strike w:val="0"/>
      <w:color w:val="000000"/>
      <w:spacing w:val="20"/>
      <w:w w:val="100"/>
      <w:position w:val="0"/>
      <w:sz w:val="24"/>
      <w:szCs w:val="24"/>
      <w:u w:val="none"/>
      <w:lang w:val="en-US"/>
    </w:rPr>
  </w:style>
  <w:style w:type="character" w:customStyle="1" w:styleId="BodytextBold">
    <w:name w:val="Body text + Bold"/>
    <w:aliases w:val="Italic,Spacing -1 pt"/>
    <w:basedOn w:val="Bodytext"/>
    <w:rsid w:val="003306AF"/>
    <w:rPr>
      <w:rFonts w:ascii="Segoe UI" w:eastAsia="Segoe UI" w:hAnsi="Segoe UI" w:cs="Segoe UI"/>
      <w:b/>
      <w:bCs/>
      <w:i/>
      <w:iCs/>
      <w:smallCaps w:val="0"/>
      <w:strike w:val="0"/>
      <w:color w:val="000000"/>
      <w:spacing w:val="-20"/>
      <w:w w:val="100"/>
      <w:position w:val="0"/>
      <w:sz w:val="24"/>
      <w:szCs w:val="24"/>
      <w:u w:val="none"/>
      <w:shd w:val="clear" w:color="auto" w:fill="FFFFFF"/>
      <w:lang w:val="en-US"/>
    </w:rPr>
  </w:style>
  <w:style w:type="character" w:customStyle="1" w:styleId="BodyText4">
    <w:name w:val="Body Text4"/>
    <w:basedOn w:val="Bodytext"/>
    <w:rsid w:val="006E2445"/>
    <w:rPr>
      <w:rFonts w:ascii="Segoe UI" w:eastAsia="Segoe UI" w:hAnsi="Segoe UI" w:cs="Segoe UI"/>
      <w:b w:val="0"/>
      <w:bCs w:val="0"/>
      <w:i w:val="0"/>
      <w:iCs w:val="0"/>
      <w:smallCaps w:val="0"/>
      <w:strike w:val="0"/>
      <w:color w:val="000000"/>
      <w:spacing w:val="-10"/>
      <w:w w:val="100"/>
      <w:position w:val="0"/>
      <w:sz w:val="24"/>
      <w:szCs w:val="24"/>
      <w:u w:val="none"/>
      <w:shd w:val="clear" w:color="auto" w:fill="FFFFFF"/>
      <w:lang w:val="en-US"/>
    </w:rPr>
  </w:style>
  <w:style w:type="character" w:customStyle="1" w:styleId="BodyText5">
    <w:name w:val="Body Text5"/>
    <w:basedOn w:val="Bodytext"/>
    <w:rsid w:val="004A019C"/>
    <w:rPr>
      <w:rFonts w:ascii="Segoe UI" w:eastAsia="Segoe UI" w:hAnsi="Segoe UI" w:cs="Segoe UI"/>
      <w:b w:val="0"/>
      <w:bCs w:val="0"/>
      <w:i w:val="0"/>
      <w:iCs w:val="0"/>
      <w:smallCaps w:val="0"/>
      <w:strike w:val="0"/>
      <w:color w:val="000000"/>
      <w:spacing w:val="-10"/>
      <w:w w:val="100"/>
      <w:position w:val="0"/>
      <w:sz w:val="24"/>
      <w:szCs w:val="24"/>
      <w:u w:val="single"/>
      <w:shd w:val="clear" w:color="auto" w:fill="FFFFFF"/>
      <w:lang w:val="en-US"/>
    </w:rPr>
  </w:style>
  <w:style w:type="character" w:customStyle="1" w:styleId="Headerorfooter">
    <w:name w:val="Header or footer"/>
    <w:basedOn w:val="DefaultParagraphFont"/>
    <w:rsid w:val="004A019C"/>
    <w:rPr>
      <w:rFonts w:ascii="AngsanaUPC" w:eastAsia="AngsanaUPC" w:hAnsi="AngsanaUPC" w:cs="AngsanaUPC"/>
      <w:b/>
      <w:bCs/>
      <w:i/>
      <w:iCs/>
      <w:smallCaps w:val="0"/>
      <w:strike w:val="0"/>
      <w:color w:val="000000"/>
      <w:spacing w:val="0"/>
      <w:w w:val="100"/>
      <w:position w:val="0"/>
      <w:sz w:val="29"/>
      <w:szCs w:val="29"/>
      <w:u w:val="none"/>
      <w:lang w:val="en-US"/>
    </w:rPr>
  </w:style>
  <w:style w:type="character" w:customStyle="1" w:styleId="Bodytext10">
    <w:name w:val="Body text (10)_"/>
    <w:basedOn w:val="DefaultParagraphFont"/>
    <w:rsid w:val="00E004E0"/>
    <w:rPr>
      <w:rFonts w:ascii="Segoe UI" w:eastAsia="Segoe UI" w:hAnsi="Segoe UI" w:cs="Segoe UI"/>
      <w:b/>
      <w:bCs/>
      <w:i/>
      <w:iCs/>
      <w:smallCaps w:val="0"/>
      <w:strike w:val="0"/>
      <w:spacing w:val="-20"/>
      <w:u w:val="none"/>
    </w:rPr>
  </w:style>
  <w:style w:type="character" w:customStyle="1" w:styleId="Bodytext100">
    <w:name w:val="Body text (10)"/>
    <w:basedOn w:val="Bodytext10"/>
    <w:rsid w:val="00E004E0"/>
    <w:rPr>
      <w:rFonts w:ascii="Segoe UI" w:eastAsia="Segoe UI" w:hAnsi="Segoe UI" w:cs="Segoe UI"/>
      <w:b/>
      <w:bCs/>
      <w:i/>
      <w:iCs/>
      <w:smallCaps w:val="0"/>
      <w:strike w:val="0"/>
      <w:color w:val="000000"/>
      <w:spacing w:val="-20"/>
      <w:w w:val="100"/>
      <w:position w:val="0"/>
      <w:sz w:val="24"/>
      <w:szCs w:val="24"/>
      <w:u w:val="single"/>
      <w:lang w:val="en-US"/>
    </w:rPr>
  </w:style>
  <w:style w:type="character" w:customStyle="1" w:styleId="Bodytext10NotBold">
    <w:name w:val="Body text (10) + Not Bold"/>
    <w:aliases w:val="Not Italic,Spacing 0 pt"/>
    <w:basedOn w:val="Bodytext10"/>
    <w:rsid w:val="00E004E0"/>
    <w:rPr>
      <w:rFonts w:ascii="Segoe UI" w:eastAsia="Segoe UI" w:hAnsi="Segoe UI" w:cs="Segoe UI"/>
      <w:b/>
      <w:bCs/>
      <w:i/>
      <w:iCs/>
      <w:smallCaps w:val="0"/>
      <w:strike w:val="0"/>
      <w:color w:val="000000"/>
      <w:spacing w:val="-10"/>
      <w:w w:val="100"/>
      <w:position w:val="0"/>
      <w:sz w:val="24"/>
      <w:szCs w:val="24"/>
      <w:u w:val="single"/>
      <w:lang w:val="en-US"/>
    </w:rPr>
  </w:style>
  <w:style w:type="character" w:customStyle="1" w:styleId="BodyText6">
    <w:name w:val="Body Text6"/>
    <w:basedOn w:val="Bodytext"/>
    <w:rsid w:val="00EF1788"/>
    <w:rPr>
      <w:rFonts w:ascii="Segoe UI" w:eastAsia="Segoe UI" w:hAnsi="Segoe UI" w:cs="Segoe UI"/>
      <w:b w:val="0"/>
      <w:bCs w:val="0"/>
      <w:i w:val="0"/>
      <w:iCs w:val="0"/>
      <w:smallCaps w:val="0"/>
      <w:strike w:val="0"/>
      <w:color w:val="000000"/>
      <w:spacing w:val="-10"/>
      <w:w w:val="100"/>
      <w:position w:val="0"/>
      <w:sz w:val="24"/>
      <w:szCs w:val="24"/>
      <w:u w:val="single"/>
      <w:shd w:val="clear" w:color="auto" w:fill="FFFFFF"/>
      <w:lang w:val="en-US"/>
    </w:rPr>
  </w:style>
  <w:style w:type="character" w:customStyle="1" w:styleId="BodyText3">
    <w:name w:val="Body Text3"/>
    <w:basedOn w:val="Bodytext"/>
    <w:rsid w:val="000017CA"/>
    <w:rPr>
      <w:rFonts w:ascii="Segoe UI" w:eastAsia="Segoe UI" w:hAnsi="Segoe UI" w:cs="Segoe UI"/>
      <w:b w:val="0"/>
      <w:bCs w:val="0"/>
      <w:i w:val="0"/>
      <w:iCs w:val="0"/>
      <w:smallCaps w:val="0"/>
      <w:strike w:val="0"/>
      <w:color w:val="000000"/>
      <w:spacing w:val="-10"/>
      <w:w w:val="100"/>
      <w:position w:val="0"/>
      <w:sz w:val="24"/>
      <w:szCs w:val="24"/>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2017-03-03T09:39:00Z</dcterms:created>
  <dcterms:modified xsi:type="dcterms:W3CDTF">2017-03-03T09:39:00Z</dcterms:modified>
</cp:coreProperties>
</file>