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24" w:rsidRPr="007C66FA" w:rsidRDefault="00D153DB" w:rsidP="00D153DB">
      <w:pPr>
        <w:jc w:val="cente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THE REPUBLIC OF UGANDA</w:t>
      </w:r>
    </w:p>
    <w:p w:rsidR="00D153DB" w:rsidRPr="007C66FA" w:rsidRDefault="00D153DB" w:rsidP="00D153DB">
      <w:pPr>
        <w:jc w:val="cente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IN THE COURT OF APPEAL OF UGANDA AT KAMPALA</w:t>
      </w:r>
    </w:p>
    <w:p w:rsidR="00D153DB" w:rsidRPr="007C66FA" w:rsidRDefault="00D153DB" w:rsidP="00D153DB">
      <w:pPr>
        <w:jc w:val="cente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CONSTITUTIONAL APPLICATION NO 003 OF 2014</w:t>
      </w:r>
    </w:p>
    <w:p w:rsidR="00AD7D3C" w:rsidRPr="007C66FA" w:rsidRDefault="00AD7D3C" w:rsidP="00AD7D3C">
      <w:pPr>
        <w:jc w:val="cente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(ARISING FROM CONSTITUTIONAL PETITION NO. 4 OF 2014)</w:t>
      </w:r>
    </w:p>
    <w:p w:rsidR="00D153DB" w:rsidRPr="007C66FA" w:rsidRDefault="00D153DB" w:rsidP="00D153DB">
      <w:pPr>
        <w:jc w:val="cente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YOWERI WELE WEKOYE ::::::::::::::::::</w:t>
      </w:r>
      <w:r w:rsidR="00C66A97">
        <w:rPr>
          <w:rFonts w:ascii="Arial Unicode MS" w:eastAsia="Arial Unicode MS" w:hAnsi="Arial Unicode MS" w:cs="Arial Unicode MS"/>
          <w:b/>
          <w:sz w:val="24"/>
          <w:szCs w:val="24"/>
        </w:rPr>
        <w:t>::::::::::::::::::::::::::: APP</w:t>
      </w:r>
      <w:r w:rsidRPr="007C66FA">
        <w:rPr>
          <w:rFonts w:ascii="Arial Unicode MS" w:eastAsia="Arial Unicode MS" w:hAnsi="Arial Unicode MS" w:cs="Arial Unicode MS"/>
          <w:b/>
          <w:sz w:val="24"/>
          <w:szCs w:val="24"/>
        </w:rPr>
        <w:t>L</w:t>
      </w:r>
      <w:r w:rsidR="00C66A97">
        <w:rPr>
          <w:rFonts w:ascii="Arial Unicode MS" w:eastAsia="Arial Unicode MS" w:hAnsi="Arial Unicode MS" w:cs="Arial Unicode MS"/>
          <w:b/>
          <w:sz w:val="24"/>
          <w:szCs w:val="24"/>
        </w:rPr>
        <w:t>IC</w:t>
      </w:r>
      <w:r w:rsidRPr="007C66FA">
        <w:rPr>
          <w:rFonts w:ascii="Arial Unicode MS" w:eastAsia="Arial Unicode MS" w:hAnsi="Arial Unicode MS" w:cs="Arial Unicode MS"/>
          <w:b/>
          <w:sz w:val="24"/>
          <w:szCs w:val="24"/>
        </w:rPr>
        <w:t>ANTS</w:t>
      </w:r>
    </w:p>
    <w:p w:rsidR="00D153DB" w:rsidRPr="007C66FA" w:rsidRDefault="00D153DB" w:rsidP="00D153DB">
      <w:pPr>
        <w:jc w:val="cente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VERSUS</w:t>
      </w:r>
    </w:p>
    <w:p w:rsidR="00D153DB" w:rsidRPr="007C66FA" w:rsidRDefault="00D153DB" w:rsidP="00AD7D3C">
      <w:pPr>
        <w:pStyle w:val="ListParagraph"/>
        <w:numPr>
          <w:ilvl w:val="0"/>
          <w:numId w:val="2"/>
        </w:numP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THE ATTORNEY GENERAL</w:t>
      </w:r>
      <w:r w:rsidR="00AD7D3C" w:rsidRPr="007C66FA">
        <w:rPr>
          <w:rFonts w:ascii="Arial Unicode MS" w:eastAsia="Arial Unicode MS" w:hAnsi="Arial Unicode MS" w:cs="Arial Unicode MS"/>
          <w:b/>
          <w:sz w:val="24"/>
          <w:szCs w:val="24"/>
        </w:rPr>
        <w:t xml:space="preserve">   ::::::::::::::::::::::::::::::::</w:t>
      </w:r>
      <w:r w:rsidRPr="007C66FA">
        <w:rPr>
          <w:rFonts w:ascii="Arial Unicode MS" w:eastAsia="Arial Unicode MS" w:hAnsi="Arial Unicode MS" w:cs="Arial Unicode MS"/>
          <w:b/>
          <w:sz w:val="24"/>
          <w:szCs w:val="24"/>
        </w:rPr>
        <w:t>:::RESPONDENTS</w:t>
      </w:r>
    </w:p>
    <w:p w:rsidR="00AD7D3C" w:rsidRPr="007C66FA" w:rsidRDefault="00AD7D3C" w:rsidP="00AD7D3C">
      <w:pPr>
        <w:pStyle w:val="ListParagraph"/>
        <w:numPr>
          <w:ilvl w:val="0"/>
          <w:numId w:val="2"/>
        </w:numP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 xml:space="preserve">THE ELECTORAL COMMISION </w:t>
      </w:r>
    </w:p>
    <w:p w:rsidR="00D153DB" w:rsidRPr="007C66FA" w:rsidRDefault="00D153DB" w:rsidP="00D153DB">
      <w:pP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CORAM: HON JUSTICE MWANGUSYA, JA</w:t>
      </w:r>
    </w:p>
    <w:p w:rsidR="00D153DB" w:rsidRPr="007C66FA" w:rsidRDefault="00D153DB" w:rsidP="00D153DB">
      <w:pP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 xml:space="preserve">               HON. JUSTICE RICHRD BUTEERA, JA</w:t>
      </w:r>
    </w:p>
    <w:p w:rsidR="00D153DB" w:rsidRPr="007C66FA" w:rsidRDefault="00D153DB" w:rsidP="00D153DB">
      <w:pPr>
        <w:rPr>
          <w:rFonts w:ascii="Arial Unicode MS" w:eastAsia="Arial Unicode MS" w:hAnsi="Arial Unicode MS" w:cs="Arial Unicode MS"/>
          <w:b/>
          <w:sz w:val="24"/>
          <w:szCs w:val="24"/>
        </w:rPr>
      </w:pPr>
      <w:r w:rsidRPr="007C66FA">
        <w:rPr>
          <w:rFonts w:ascii="Arial Unicode MS" w:eastAsia="Arial Unicode MS" w:hAnsi="Arial Unicode MS" w:cs="Arial Unicode MS"/>
          <w:b/>
          <w:sz w:val="24"/>
          <w:szCs w:val="24"/>
        </w:rPr>
        <w:t xml:space="preserve">               HON. JUSTICE SOLOMY BALUNGI BOSSA, JA</w:t>
      </w:r>
    </w:p>
    <w:p w:rsidR="00D153DB" w:rsidRDefault="00D153DB" w:rsidP="00D153DB">
      <w:pPr>
        <w:rPr>
          <w:rFonts w:ascii="Arial Unicode MS" w:eastAsia="Arial Unicode MS" w:hAnsi="Arial Unicode MS" w:cs="Arial Unicode MS"/>
          <w:b/>
          <w:sz w:val="24"/>
          <w:szCs w:val="24"/>
          <w:u w:val="single"/>
        </w:rPr>
      </w:pPr>
      <w:r w:rsidRPr="00D153DB">
        <w:rPr>
          <w:rFonts w:ascii="Arial Unicode MS" w:eastAsia="Arial Unicode MS" w:hAnsi="Arial Unicode MS" w:cs="Arial Unicode MS"/>
          <w:b/>
          <w:sz w:val="24"/>
          <w:szCs w:val="24"/>
          <w:u w:val="single"/>
        </w:rPr>
        <w:t>RULING OF THE COURT</w:t>
      </w:r>
    </w:p>
    <w:p w:rsidR="00D153DB" w:rsidRDefault="00D153DB" w:rsidP="00D153D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applicant brought this application </w:t>
      </w:r>
      <w:r w:rsidR="0046673E">
        <w:rPr>
          <w:rFonts w:ascii="Arial Unicode MS" w:eastAsia="Arial Unicode MS" w:hAnsi="Arial Unicode MS" w:cs="Arial Unicode MS"/>
          <w:sz w:val="24"/>
          <w:szCs w:val="24"/>
        </w:rPr>
        <w:t xml:space="preserve">seeking a temporary injunction </w:t>
      </w:r>
      <w:r w:rsidR="00AD7D3C">
        <w:rPr>
          <w:rFonts w:ascii="Arial Unicode MS" w:eastAsia="Arial Unicode MS" w:hAnsi="Arial Unicode MS" w:cs="Arial Unicode MS"/>
          <w:sz w:val="24"/>
          <w:szCs w:val="24"/>
        </w:rPr>
        <w:t xml:space="preserve">restraining </w:t>
      </w:r>
      <w:r w:rsidR="00523305">
        <w:rPr>
          <w:rFonts w:ascii="Arial Unicode MS" w:eastAsia="Arial Unicode MS" w:hAnsi="Arial Unicode MS" w:cs="Arial Unicode MS"/>
          <w:sz w:val="24"/>
          <w:szCs w:val="24"/>
        </w:rPr>
        <w:t xml:space="preserve">the respondents, from purporting to debate, implement, and operationalize the report of the Committee of Legal, Rules and Discipline based on the impugned </w:t>
      </w:r>
      <w:r w:rsidR="002B574F">
        <w:rPr>
          <w:rFonts w:ascii="Arial Unicode MS" w:eastAsia="Arial Unicode MS" w:hAnsi="Arial Unicode MS" w:cs="Arial Unicode MS"/>
          <w:sz w:val="24"/>
          <w:szCs w:val="24"/>
        </w:rPr>
        <w:t>Rule 101 and 103 to the Rules of Procedure of the Parliament of the Republic of Uganda until the disposal</w:t>
      </w:r>
      <w:r w:rsidR="00C66A97">
        <w:rPr>
          <w:rFonts w:ascii="Arial Unicode MS" w:eastAsia="Arial Unicode MS" w:hAnsi="Arial Unicode MS" w:cs="Arial Unicode MS"/>
          <w:sz w:val="24"/>
          <w:szCs w:val="24"/>
        </w:rPr>
        <w:t xml:space="preserve"> of the Constitutional Petition</w:t>
      </w:r>
      <w:r w:rsidR="00BC7C9B">
        <w:rPr>
          <w:rFonts w:ascii="Arial Unicode MS" w:eastAsia="Arial Unicode MS" w:hAnsi="Arial Unicode MS" w:cs="Arial Unicode MS"/>
          <w:sz w:val="24"/>
          <w:szCs w:val="24"/>
        </w:rPr>
        <w:t xml:space="preserve"> </w:t>
      </w:r>
      <w:r w:rsidR="00C66A97">
        <w:rPr>
          <w:rFonts w:ascii="Arial Unicode MS" w:eastAsia="Arial Unicode MS" w:hAnsi="Arial Unicode MS" w:cs="Arial Unicode MS"/>
          <w:sz w:val="24"/>
          <w:szCs w:val="24"/>
        </w:rPr>
        <w:t>No. 4 of 2014 between the same parties.</w:t>
      </w:r>
    </w:p>
    <w:p w:rsidR="002B574F" w:rsidRPr="000F4BB2" w:rsidRDefault="00C66A97" w:rsidP="00D153DB">
      <w:pPr>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The</w:t>
      </w:r>
      <w:r w:rsidR="002B574F">
        <w:rPr>
          <w:rFonts w:ascii="Arial Unicode MS" w:eastAsia="Arial Unicode MS" w:hAnsi="Arial Unicode MS" w:cs="Arial Unicode MS"/>
          <w:sz w:val="24"/>
          <w:szCs w:val="24"/>
        </w:rPr>
        <w:t xml:space="preserve"> application is brought under </w:t>
      </w:r>
      <w:r w:rsidR="002B574F" w:rsidRPr="000F4BB2">
        <w:rPr>
          <w:rFonts w:ascii="Arial Unicode MS" w:eastAsia="Arial Unicode MS" w:hAnsi="Arial Unicode MS" w:cs="Arial Unicode MS"/>
          <w:b/>
          <w:sz w:val="24"/>
          <w:szCs w:val="24"/>
        </w:rPr>
        <w:t>Rules 2(2), 43</w:t>
      </w:r>
      <w:r w:rsidR="002B574F">
        <w:rPr>
          <w:rFonts w:ascii="Arial Unicode MS" w:eastAsia="Arial Unicode MS" w:hAnsi="Arial Unicode MS" w:cs="Arial Unicode MS"/>
          <w:sz w:val="24"/>
          <w:szCs w:val="24"/>
        </w:rPr>
        <w:t xml:space="preserve"> and </w:t>
      </w:r>
      <w:r w:rsidR="002B574F" w:rsidRPr="000F4BB2">
        <w:rPr>
          <w:rFonts w:ascii="Arial Unicode MS" w:eastAsia="Arial Unicode MS" w:hAnsi="Arial Unicode MS" w:cs="Arial Unicode MS"/>
          <w:b/>
          <w:sz w:val="24"/>
          <w:szCs w:val="24"/>
        </w:rPr>
        <w:t>44</w:t>
      </w:r>
      <w:r w:rsidR="002B574F">
        <w:rPr>
          <w:rFonts w:ascii="Arial Unicode MS" w:eastAsia="Arial Unicode MS" w:hAnsi="Arial Unicode MS" w:cs="Arial Unicode MS"/>
          <w:sz w:val="24"/>
          <w:szCs w:val="24"/>
        </w:rPr>
        <w:t xml:space="preserve"> of the </w:t>
      </w:r>
      <w:r w:rsidR="002B574F" w:rsidRPr="000F4BB2">
        <w:rPr>
          <w:rFonts w:ascii="Arial Unicode MS" w:eastAsia="Arial Unicode MS" w:hAnsi="Arial Unicode MS" w:cs="Arial Unicode MS"/>
          <w:b/>
          <w:sz w:val="24"/>
          <w:szCs w:val="24"/>
        </w:rPr>
        <w:t>Judicature (Court of Appeal Rules) Directions SI. 13-10</w:t>
      </w:r>
      <w:r w:rsidR="00250351">
        <w:rPr>
          <w:rFonts w:ascii="Arial Unicode MS" w:eastAsia="Arial Unicode MS" w:hAnsi="Arial Unicode MS" w:cs="Arial Unicode MS"/>
          <w:b/>
          <w:sz w:val="24"/>
          <w:szCs w:val="24"/>
        </w:rPr>
        <w:t xml:space="preserve">, </w:t>
      </w:r>
      <w:r w:rsidR="002B574F" w:rsidRPr="000F4BB2">
        <w:rPr>
          <w:rFonts w:ascii="Arial Unicode MS" w:eastAsia="Arial Unicode MS" w:hAnsi="Arial Unicode MS" w:cs="Arial Unicode MS"/>
          <w:b/>
          <w:sz w:val="24"/>
          <w:szCs w:val="24"/>
        </w:rPr>
        <w:t xml:space="preserve">Section 64(e) </w:t>
      </w:r>
      <w:r w:rsidR="002B574F">
        <w:rPr>
          <w:rFonts w:ascii="Arial Unicode MS" w:eastAsia="Arial Unicode MS" w:hAnsi="Arial Unicode MS" w:cs="Arial Unicode MS"/>
          <w:sz w:val="24"/>
          <w:szCs w:val="24"/>
        </w:rPr>
        <w:t>of</w:t>
      </w:r>
      <w:r w:rsidR="00AB72EE">
        <w:rPr>
          <w:rFonts w:ascii="Arial Unicode MS" w:eastAsia="Arial Unicode MS" w:hAnsi="Arial Unicode MS" w:cs="Arial Unicode MS"/>
          <w:sz w:val="24"/>
          <w:szCs w:val="24"/>
        </w:rPr>
        <w:t xml:space="preserve"> the </w:t>
      </w:r>
      <w:r w:rsidR="00AB72EE" w:rsidRPr="000F4BB2">
        <w:rPr>
          <w:rFonts w:ascii="Arial Unicode MS" w:eastAsia="Arial Unicode MS" w:hAnsi="Arial Unicode MS" w:cs="Arial Unicode MS"/>
          <w:b/>
          <w:sz w:val="24"/>
          <w:szCs w:val="24"/>
        </w:rPr>
        <w:t>Civil Procedure Act Cap 71,</w:t>
      </w:r>
      <w:r w:rsidR="00AB72EE">
        <w:rPr>
          <w:rFonts w:ascii="Arial Unicode MS" w:eastAsia="Arial Unicode MS" w:hAnsi="Arial Unicode MS" w:cs="Arial Unicode MS"/>
          <w:sz w:val="24"/>
          <w:szCs w:val="24"/>
        </w:rPr>
        <w:t xml:space="preserve"> and </w:t>
      </w:r>
      <w:r w:rsidR="00AB72EE" w:rsidRPr="000F4BB2">
        <w:rPr>
          <w:rFonts w:ascii="Arial Unicode MS" w:eastAsia="Arial Unicode MS" w:hAnsi="Arial Unicode MS" w:cs="Arial Unicode MS"/>
          <w:b/>
          <w:sz w:val="24"/>
          <w:szCs w:val="24"/>
        </w:rPr>
        <w:t>Rule 10</w:t>
      </w:r>
      <w:r w:rsidR="00AB72EE">
        <w:rPr>
          <w:rFonts w:ascii="Arial Unicode MS" w:eastAsia="Arial Unicode MS" w:hAnsi="Arial Unicode MS" w:cs="Arial Unicode MS"/>
          <w:sz w:val="24"/>
          <w:szCs w:val="24"/>
        </w:rPr>
        <w:t xml:space="preserve"> and </w:t>
      </w:r>
      <w:r w:rsidR="00AB72EE" w:rsidRPr="000F4BB2">
        <w:rPr>
          <w:rFonts w:ascii="Arial Unicode MS" w:eastAsia="Arial Unicode MS" w:hAnsi="Arial Unicode MS" w:cs="Arial Unicode MS"/>
          <w:b/>
          <w:sz w:val="24"/>
          <w:szCs w:val="24"/>
        </w:rPr>
        <w:t>2</w:t>
      </w:r>
      <w:r w:rsidR="007C66FA" w:rsidRPr="000F4BB2">
        <w:rPr>
          <w:rFonts w:ascii="Arial Unicode MS" w:eastAsia="Arial Unicode MS" w:hAnsi="Arial Unicode MS" w:cs="Arial Unicode MS"/>
          <w:b/>
          <w:sz w:val="24"/>
          <w:szCs w:val="24"/>
        </w:rPr>
        <w:t>3</w:t>
      </w:r>
      <w:r w:rsidR="007C66FA">
        <w:rPr>
          <w:rFonts w:ascii="Arial Unicode MS" w:eastAsia="Arial Unicode MS" w:hAnsi="Arial Unicode MS" w:cs="Arial Unicode MS"/>
          <w:sz w:val="24"/>
          <w:szCs w:val="24"/>
        </w:rPr>
        <w:t xml:space="preserve"> of the </w:t>
      </w:r>
      <w:r w:rsidR="007C66FA" w:rsidRPr="000F4BB2">
        <w:rPr>
          <w:rFonts w:ascii="Arial Unicode MS" w:eastAsia="Arial Unicode MS" w:hAnsi="Arial Unicode MS" w:cs="Arial Unicode MS"/>
          <w:b/>
          <w:sz w:val="24"/>
          <w:szCs w:val="24"/>
        </w:rPr>
        <w:t>Constitutional Court (</w:t>
      </w:r>
      <w:r w:rsidR="00AB72EE" w:rsidRPr="000F4BB2">
        <w:rPr>
          <w:rFonts w:ascii="Arial Unicode MS" w:eastAsia="Arial Unicode MS" w:hAnsi="Arial Unicode MS" w:cs="Arial Unicode MS"/>
          <w:b/>
          <w:sz w:val="24"/>
          <w:szCs w:val="24"/>
        </w:rPr>
        <w:t>Petitions and References) Rules, 2005.</w:t>
      </w:r>
    </w:p>
    <w:p w:rsidR="002B574F" w:rsidRDefault="00781940" w:rsidP="00D153D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applicant is a voter of Bubulo West Constituency and campaign manager for Hon. Tony Kipoi Nsubuga during the 2011 Parliamentary Elections.</w:t>
      </w:r>
    </w:p>
    <w:p w:rsidR="00781940" w:rsidRDefault="00781940" w:rsidP="00D153D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Hon. Tony Kipoi Nsubuga was an MP until his seat was declared vacant</w:t>
      </w:r>
      <w:r w:rsidR="00B17049">
        <w:rPr>
          <w:rFonts w:ascii="Arial Unicode MS" w:eastAsia="Arial Unicode MS" w:hAnsi="Arial Unicode MS" w:cs="Arial Unicode MS"/>
          <w:sz w:val="24"/>
          <w:szCs w:val="24"/>
        </w:rPr>
        <w:t xml:space="preserve"> by Parliament </w:t>
      </w:r>
      <w:r>
        <w:rPr>
          <w:rFonts w:ascii="Arial Unicode MS" w:eastAsia="Arial Unicode MS" w:hAnsi="Arial Unicode MS" w:cs="Arial Unicode MS"/>
          <w:sz w:val="24"/>
          <w:szCs w:val="24"/>
        </w:rPr>
        <w:t xml:space="preserve">pursuant to </w:t>
      </w:r>
      <w:r w:rsidRPr="007C66FA">
        <w:rPr>
          <w:rFonts w:ascii="Arial Unicode MS" w:eastAsia="Arial Unicode MS" w:hAnsi="Arial Unicode MS" w:cs="Arial Unicode MS"/>
          <w:b/>
          <w:sz w:val="24"/>
          <w:szCs w:val="24"/>
        </w:rPr>
        <w:t>Rule 101</w:t>
      </w:r>
      <w:r>
        <w:rPr>
          <w:rFonts w:ascii="Arial Unicode MS" w:eastAsia="Arial Unicode MS" w:hAnsi="Arial Unicode MS" w:cs="Arial Unicode MS"/>
          <w:sz w:val="24"/>
          <w:szCs w:val="24"/>
        </w:rPr>
        <w:t xml:space="preserve"> and </w:t>
      </w:r>
      <w:r w:rsidRPr="007C66FA">
        <w:rPr>
          <w:rFonts w:ascii="Arial Unicode MS" w:eastAsia="Arial Unicode MS" w:hAnsi="Arial Unicode MS" w:cs="Arial Unicode MS"/>
          <w:b/>
          <w:sz w:val="24"/>
          <w:szCs w:val="24"/>
        </w:rPr>
        <w:t>103</w:t>
      </w:r>
      <w:r>
        <w:rPr>
          <w:rFonts w:ascii="Arial Unicode MS" w:eastAsia="Arial Unicode MS" w:hAnsi="Arial Unicode MS" w:cs="Arial Unicode MS"/>
          <w:sz w:val="24"/>
          <w:szCs w:val="24"/>
        </w:rPr>
        <w:t xml:space="preserve"> of the </w:t>
      </w:r>
      <w:r w:rsidR="004878C9">
        <w:rPr>
          <w:rFonts w:ascii="Arial Unicode MS" w:eastAsia="Arial Unicode MS" w:hAnsi="Arial Unicode MS" w:cs="Arial Unicode MS"/>
          <w:b/>
          <w:sz w:val="24"/>
          <w:szCs w:val="24"/>
        </w:rPr>
        <w:t>Rules of P</w:t>
      </w:r>
      <w:r w:rsidRPr="007C66FA">
        <w:rPr>
          <w:rFonts w:ascii="Arial Unicode MS" w:eastAsia="Arial Unicode MS" w:hAnsi="Arial Unicode MS" w:cs="Arial Unicode MS"/>
          <w:b/>
          <w:sz w:val="24"/>
          <w:szCs w:val="24"/>
        </w:rPr>
        <w:t>rocedure of Parliament of Uganda (2012).</w:t>
      </w:r>
      <w:r>
        <w:rPr>
          <w:rFonts w:ascii="Arial Unicode MS" w:eastAsia="Arial Unicode MS" w:hAnsi="Arial Unicode MS" w:cs="Arial Unicode MS"/>
          <w:sz w:val="24"/>
          <w:szCs w:val="24"/>
        </w:rPr>
        <w:t xml:space="preserve"> The second respondent </w:t>
      </w:r>
      <w:r w:rsidR="009333E9">
        <w:rPr>
          <w:rFonts w:ascii="Arial Unicode MS" w:eastAsia="Arial Unicode MS" w:hAnsi="Arial Unicode MS" w:cs="Arial Unicode MS"/>
          <w:sz w:val="24"/>
          <w:szCs w:val="24"/>
        </w:rPr>
        <w:t xml:space="preserve">set in motion preparations to fill the vacancy under Article 61 </w:t>
      </w:r>
      <w:r w:rsidR="0030740B">
        <w:rPr>
          <w:rFonts w:ascii="Arial Unicode MS" w:eastAsia="Arial Unicode MS" w:hAnsi="Arial Unicode MS" w:cs="Arial Unicode MS"/>
          <w:sz w:val="24"/>
          <w:szCs w:val="24"/>
        </w:rPr>
        <w:t xml:space="preserve">of the Constitution. </w:t>
      </w:r>
    </w:p>
    <w:p w:rsidR="00B17049" w:rsidRDefault="00B17049" w:rsidP="00B17049">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w:t>
      </w:r>
      <w:r w:rsidR="00A06D16">
        <w:rPr>
          <w:rFonts w:ascii="Arial Unicode MS" w:eastAsia="Arial Unicode MS" w:hAnsi="Arial Unicode MS" w:cs="Arial Unicode MS"/>
          <w:sz w:val="24"/>
          <w:szCs w:val="24"/>
        </w:rPr>
        <w:t xml:space="preserve">he </w:t>
      </w:r>
      <w:r w:rsidR="00AB72EE">
        <w:rPr>
          <w:rFonts w:ascii="Arial Unicode MS" w:eastAsia="Arial Unicode MS" w:hAnsi="Arial Unicode MS" w:cs="Arial Unicode MS"/>
          <w:sz w:val="24"/>
          <w:szCs w:val="24"/>
        </w:rPr>
        <w:t xml:space="preserve">motion seeks </w:t>
      </w:r>
      <w:r>
        <w:rPr>
          <w:rFonts w:ascii="Arial Unicode MS" w:eastAsia="Arial Unicode MS" w:hAnsi="Arial Unicode MS" w:cs="Arial Unicode MS"/>
          <w:sz w:val="24"/>
          <w:szCs w:val="24"/>
        </w:rPr>
        <w:t xml:space="preserve">for an order that “a temporary injunction restraining the respondents, from purporting to debate, implement, and operationalize the report of the Committee of Legal, Rules and Discipline based on the impugned Rule 101 and 103 to the Rules of Procedure of the Parliament of the Republic of Uganda until the disposal of the Constitutional Petition No. 4 of 2014 between the same parties”. </w:t>
      </w:r>
    </w:p>
    <w:p w:rsidR="0028737E" w:rsidRPr="008E3248" w:rsidRDefault="0028737E" w:rsidP="0028737E">
      <w:pPr>
        <w:rPr>
          <w:rFonts w:ascii="Arial Unicode MS" w:eastAsia="Arial Unicode MS" w:hAnsi="Arial Unicode MS" w:cs="Arial Unicode MS"/>
          <w:sz w:val="24"/>
          <w:szCs w:val="24"/>
        </w:rPr>
      </w:pPr>
      <w:r w:rsidRPr="008E3248">
        <w:rPr>
          <w:rFonts w:ascii="Arial Unicode MS" w:eastAsia="Arial Unicode MS" w:hAnsi="Arial Unicode MS" w:cs="Arial Unicode MS"/>
          <w:sz w:val="24"/>
          <w:szCs w:val="24"/>
        </w:rPr>
        <w:t xml:space="preserve">As a preliminary matter, we wish to make two observations. First, we note that all the actions that the applicant sought to restrain in respect of Parliament have been concluded.  Parliament has already debated, implemented and operationalized the report of the concerned Committee. It has declared the seat of Honorable Kipoi vacant and communicated its decision to the Electoral Commission to organize a by-election.  </w:t>
      </w:r>
    </w:p>
    <w:p w:rsidR="0028737E" w:rsidRPr="008E3248" w:rsidRDefault="0028737E" w:rsidP="0028737E">
      <w:pPr>
        <w:rPr>
          <w:rFonts w:ascii="Arial Unicode MS" w:eastAsia="Arial Unicode MS" w:hAnsi="Arial Unicode MS" w:cs="Arial Unicode MS"/>
          <w:sz w:val="24"/>
          <w:szCs w:val="24"/>
        </w:rPr>
      </w:pPr>
      <w:r w:rsidRPr="008E3248">
        <w:rPr>
          <w:rFonts w:ascii="Arial Unicode MS" w:eastAsia="Arial Unicode MS" w:hAnsi="Arial Unicode MS" w:cs="Arial Unicode MS"/>
          <w:sz w:val="24"/>
          <w:szCs w:val="24"/>
        </w:rPr>
        <w:t>We also note that the Electoral Commission was made a party to this application as a result of which we granted it audience in this application.  We further observe that neither the Notice of Motion, nor the accompanying affidavit contain any mention of the Electoral Commission or prayers for specific orders against it.</w:t>
      </w:r>
      <w:r w:rsidR="00250351">
        <w:rPr>
          <w:rFonts w:ascii="Arial Unicode MS" w:eastAsia="Arial Unicode MS" w:hAnsi="Arial Unicode MS" w:cs="Arial Unicode MS"/>
          <w:sz w:val="24"/>
          <w:szCs w:val="24"/>
        </w:rPr>
        <w:t xml:space="preserve">  </w:t>
      </w:r>
      <w:r w:rsidRPr="008E3248">
        <w:rPr>
          <w:rFonts w:ascii="Arial Unicode MS" w:eastAsia="Arial Unicode MS" w:hAnsi="Arial Unicode MS" w:cs="Arial Unicode MS"/>
          <w:sz w:val="24"/>
          <w:szCs w:val="24"/>
        </w:rPr>
        <w:t>The import of these observations is reflected in our discussion below.</w:t>
      </w:r>
    </w:p>
    <w:p w:rsidR="00CD68CA" w:rsidRPr="007C66FA" w:rsidRDefault="0028737E" w:rsidP="00D153DB">
      <w:pPr>
        <w:rPr>
          <w:rFonts w:ascii="Arial Unicode MS" w:eastAsia="Arial Unicode MS" w:hAnsi="Arial Unicode MS" w:cs="Arial Unicode MS"/>
          <w:b/>
          <w:sz w:val="24"/>
          <w:szCs w:val="24"/>
        </w:rPr>
      </w:pPr>
      <w:r w:rsidRPr="008E3248">
        <w:rPr>
          <w:rFonts w:ascii="Arial Unicode MS" w:eastAsia="Arial Unicode MS" w:hAnsi="Arial Unicode MS" w:cs="Arial Unicode MS"/>
          <w:sz w:val="24"/>
          <w:szCs w:val="24"/>
        </w:rPr>
        <w:t>We proceed now to address the merits of the application.</w:t>
      </w:r>
      <w:r w:rsidR="00250351">
        <w:rPr>
          <w:rFonts w:ascii="Arial Unicode MS" w:eastAsia="Arial Unicode MS" w:hAnsi="Arial Unicode MS" w:cs="Arial Unicode MS"/>
          <w:sz w:val="24"/>
          <w:szCs w:val="24"/>
        </w:rPr>
        <w:t xml:space="preserve">  </w:t>
      </w:r>
      <w:r w:rsidR="00CD68CA">
        <w:rPr>
          <w:rFonts w:ascii="Arial Unicode MS" w:eastAsia="Arial Unicode MS" w:hAnsi="Arial Unicode MS" w:cs="Arial Unicode MS"/>
          <w:sz w:val="24"/>
          <w:szCs w:val="24"/>
        </w:rPr>
        <w:t xml:space="preserve">The </w:t>
      </w:r>
      <w:r w:rsidR="00B17049">
        <w:rPr>
          <w:rFonts w:ascii="Arial Unicode MS" w:eastAsia="Arial Unicode MS" w:hAnsi="Arial Unicode MS" w:cs="Arial Unicode MS"/>
          <w:sz w:val="24"/>
          <w:szCs w:val="24"/>
        </w:rPr>
        <w:t xml:space="preserve">principles applicable </w:t>
      </w:r>
      <w:r w:rsidR="00CD68CA">
        <w:rPr>
          <w:rFonts w:ascii="Arial Unicode MS" w:eastAsia="Arial Unicode MS" w:hAnsi="Arial Unicode MS" w:cs="Arial Unicode MS"/>
          <w:sz w:val="24"/>
          <w:szCs w:val="24"/>
        </w:rPr>
        <w:t xml:space="preserve"> to </w:t>
      </w:r>
      <w:r w:rsidR="00B17049">
        <w:rPr>
          <w:rFonts w:ascii="Arial Unicode MS" w:eastAsia="Arial Unicode MS" w:hAnsi="Arial Unicode MS" w:cs="Arial Unicode MS"/>
          <w:sz w:val="24"/>
          <w:szCs w:val="24"/>
        </w:rPr>
        <w:t xml:space="preserve">a </w:t>
      </w:r>
      <w:r w:rsidR="00BA682C">
        <w:rPr>
          <w:rFonts w:ascii="Arial Unicode MS" w:eastAsia="Arial Unicode MS" w:hAnsi="Arial Unicode MS" w:cs="Arial Unicode MS"/>
          <w:sz w:val="24"/>
          <w:szCs w:val="24"/>
        </w:rPr>
        <w:t xml:space="preserve">temporary </w:t>
      </w:r>
      <w:r w:rsidR="00B17049">
        <w:rPr>
          <w:rFonts w:ascii="Arial Unicode MS" w:eastAsia="Arial Unicode MS" w:hAnsi="Arial Unicode MS" w:cs="Arial Unicode MS"/>
          <w:sz w:val="24"/>
          <w:szCs w:val="24"/>
        </w:rPr>
        <w:t xml:space="preserve">injunction have been </w:t>
      </w:r>
      <w:r w:rsidR="00CD68CA">
        <w:rPr>
          <w:rFonts w:ascii="Arial Unicode MS" w:eastAsia="Arial Unicode MS" w:hAnsi="Arial Unicode MS" w:cs="Arial Unicode MS"/>
          <w:sz w:val="24"/>
          <w:szCs w:val="24"/>
        </w:rPr>
        <w:t xml:space="preserve">stated in the case of </w:t>
      </w:r>
      <w:r w:rsidR="00CD68CA" w:rsidRPr="007C66FA">
        <w:rPr>
          <w:rFonts w:ascii="Arial Unicode MS" w:eastAsia="Arial Unicode MS" w:hAnsi="Arial Unicode MS" w:cs="Arial Unicode MS"/>
          <w:b/>
          <w:sz w:val="24"/>
          <w:szCs w:val="24"/>
        </w:rPr>
        <w:t>Sulaiman Muwonge Lubega Vs Attorney General</w:t>
      </w:r>
      <w:r w:rsidR="00BA682C" w:rsidRPr="007C66FA">
        <w:rPr>
          <w:rFonts w:ascii="Arial Unicode MS" w:eastAsia="Arial Unicode MS" w:hAnsi="Arial Unicode MS" w:cs="Arial Unicode MS"/>
          <w:b/>
          <w:sz w:val="24"/>
          <w:szCs w:val="24"/>
        </w:rPr>
        <w:t xml:space="preserve"> </w:t>
      </w:r>
      <w:r w:rsidR="00B17049">
        <w:rPr>
          <w:rFonts w:ascii="Arial Unicode MS" w:eastAsia="Arial Unicode MS" w:hAnsi="Arial Unicode MS" w:cs="Arial Unicode MS"/>
          <w:b/>
          <w:sz w:val="24"/>
          <w:szCs w:val="24"/>
        </w:rPr>
        <w:t>SC</w:t>
      </w:r>
      <w:r w:rsidR="00BA682C" w:rsidRPr="007C66FA">
        <w:rPr>
          <w:rFonts w:ascii="Arial Unicode MS" w:eastAsia="Arial Unicode MS" w:hAnsi="Arial Unicode MS" w:cs="Arial Unicode MS"/>
          <w:b/>
          <w:sz w:val="24"/>
          <w:szCs w:val="24"/>
        </w:rPr>
        <w:t xml:space="preserve">CA No. 07 of 2012 </w:t>
      </w:r>
      <w:r w:rsidR="00BA682C" w:rsidRPr="007C66FA">
        <w:rPr>
          <w:rFonts w:ascii="Arial Unicode MS" w:eastAsia="Arial Unicode MS" w:hAnsi="Arial Unicode MS" w:cs="Arial Unicode MS"/>
          <w:sz w:val="24"/>
          <w:szCs w:val="24"/>
        </w:rPr>
        <w:t>as follows</w:t>
      </w:r>
      <w:r w:rsidR="00BA682C" w:rsidRPr="007C66FA">
        <w:rPr>
          <w:rFonts w:ascii="Arial Unicode MS" w:eastAsia="Arial Unicode MS" w:hAnsi="Arial Unicode MS" w:cs="Arial Unicode MS"/>
          <w:b/>
          <w:sz w:val="24"/>
          <w:szCs w:val="24"/>
        </w:rPr>
        <w:t>:</w:t>
      </w:r>
    </w:p>
    <w:p w:rsidR="00BA682C" w:rsidRPr="007C66FA" w:rsidRDefault="00BA682C" w:rsidP="00BA682C">
      <w:pPr>
        <w:pStyle w:val="ListParagraph"/>
        <w:numPr>
          <w:ilvl w:val="0"/>
          <w:numId w:val="3"/>
        </w:numPr>
        <w:rPr>
          <w:rFonts w:ascii="Arial Unicode MS" w:eastAsia="Arial Unicode MS" w:hAnsi="Arial Unicode MS" w:cs="Arial Unicode MS"/>
          <w:b/>
          <w:i/>
          <w:sz w:val="24"/>
          <w:szCs w:val="24"/>
        </w:rPr>
      </w:pPr>
      <w:r w:rsidRPr="007C66FA">
        <w:rPr>
          <w:rFonts w:ascii="Arial Unicode MS" w:eastAsia="Arial Unicode MS" w:hAnsi="Arial Unicode MS" w:cs="Arial Unicode MS"/>
          <w:b/>
          <w:i/>
          <w:sz w:val="24"/>
          <w:szCs w:val="24"/>
        </w:rPr>
        <w:t>That the applicant has a prima facie case with the probability of success.</w:t>
      </w:r>
    </w:p>
    <w:p w:rsidR="00BA682C" w:rsidRPr="007C66FA" w:rsidRDefault="00BA682C" w:rsidP="00BA682C">
      <w:pPr>
        <w:pStyle w:val="ListParagraph"/>
        <w:numPr>
          <w:ilvl w:val="0"/>
          <w:numId w:val="3"/>
        </w:numPr>
        <w:rPr>
          <w:rFonts w:ascii="Arial Unicode MS" w:eastAsia="Arial Unicode MS" w:hAnsi="Arial Unicode MS" w:cs="Arial Unicode MS"/>
          <w:b/>
          <w:i/>
          <w:sz w:val="24"/>
          <w:szCs w:val="24"/>
        </w:rPr>
      </w:pPr>
      <w:r w:rsidRPr="007C66FA">
        <w:rPr>
          <w:rFonts w:ascii="Arial Unicode MS" w:eastAsia="Arial Unicode MS" w:hAnsi="Arial Unicode MS" w:cs="Arial Unicode MS"/>
          <w:b/>
          <w:i/>
          <w:sz w:val="24"/>
          <w:szCs w:val="24"/>
        </w:rPr>
        <w:t>That the applicant might otherwise suffer irreparable damage which would not be adequately compensated for in damages.</w:t>
      </w:r>
    </w:p>
    <w:p w:rsidR="00BA682C" w:rsidRPr="007C66FA" w:rsidRDefault="00BA682C" w:rsidP="00BA682C">
      <w:pPr>
        <w:pStyle w:val="ListParagraph"/>
        <w:numPr>
          <w:ilvl w:val="0"/>
          <w:numId w:val="3"/>
        </w:numPr>
        <w:rPr>
          <w:rFonts w:ascii="Arial Unicode MS" w:eastAsia="Arial Unicode MS" w:hAnsi="Arial Unicode MS" w:cs="Arial Unicode MS"/>
          <w:b/>
          <w:i/>
          <w:sz w:val="24"/>
          <w:szCs w:val="24"/>
        </w:rPr>
      </w:pPr>
      <w:r w:rsidRPr="007C66FA">
        <w:rPr>
          <w:rFonts w:ascii="Arial Unicode MS" w:eastAsia="Arial Unicode MS" w:hAnsi="Arial Unicode MS" w:cs="Arial Unicode MS"/>
          <w:b/>
          <w:i/>
          <w:sz w:val="24"/>
          <w:szCs w:val="24"/>
        </w:rPr>
        <w:lastRenderedPageBreak/>
        <w:t xml:space="preserve">If the court is in doubt on the above two points, then the court will decide the application on a balance of convenience. In other words, whether the inconveniences which are likely to issue from withholding the injunction would be greater than those which are likely to arise </w:t>
      </w:r>
      <w:r w:rsidR="000F4BB2" w:rsidRPr="007C66FA">
        <w:rPr>
          <w:rFonts w:ascii="Arial Unicode MS" w:eastAsia="Arial Unicode MS" w:hAnsi="Arial Unicode MS" w:cs="Arial Unicode MS"/>
          <w:b/>
          <w:i/>
          <w:sz w:val="24"/>
          <w:szCs w:val="24"/>
        </w:rPr>
        <w:t>from granting</w:t>
      </w:r>
      <w:r w:rsidRPr="007C66FA">
        <w:rPr>
          <w:rFonts w:ascii="Arial Unicode MS" w:eastAsia="Arial Unicode MS" w:hAnsi="Arial Unicode MS" w:cs="Arial Unicode MS"/>
          <w:b/>
          <w:i/>
          <w:sz w:val="24"/>
          <w:szCs w:val="24"/>
        </w:rPr>
        <w:t xml:space="preserve"> it.</w:t>
      </w:r>
    </w:p>
    <w:p w:rsidR="00846A3D" w:rsidRDefault="00D0151B"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On whether</w:t>
      </w:r>
      <w:r w:rsidR="00846A3D">
        <w:rPr>
          <w:rFonts w:ascii="Arial Unicode MS" w:eastAsia="Arial Unicode MS" w:hAnsi="Arial Unicode MS" w:cs="Arial Unicode MS"/>
          <w:sz w:val="24"/>
          <w:szCs w:val="24"/>
        </w:rPr>
        <w:t xml:space="preserve"> a prima facie case </w:t>
      </w:r>
      <w:r>
        <w:rPr>
          <w:rFonts w:ascii="Arial Unicode MS" w:eastAsia="Arial Unicode MS" w:hAnsi="Arial Unicode MS" w:cs="Arial Unicode MS"/>
          <w:sz w:val="24"/>
          <w:szCs w:val="24"/>
        </w:rPr>
        <w:t xml:space="preserve">has been established; Counsel Mbidde who represented the applicant submitted that </w:t>
      </w:r>
      <w:r w:rsidR="0046312F" w:rsidRPr="007C66FA">
        <w:rPr>
          <w:rFonts w:ascii="Arial Unicode MS" w:eastAsia="Arial Unicode MS" w:hAnsi="Arial Unicode MS" w:cs="Arial Unicode MS"/>
          <w:b/>
          <w:sz w:val="24"/>
          <w:szCs w:val="24"/>
        </w:rPr>
        <w:t>Rule 101</w:t>
      </w:r>
      <w:r w:rsidR="0046312F">
        <w:rPr>
          <w:rFonts w:ascii="Arial Unicode MS" w:eastAsia="Arial Unicode MS" w:hAnsi="Arial Unicode MS" w:cs="Arial Unicode MS"/>
          <w:sz w:val="24"/>
          <w:szCs w:val="24"/>
        </w:rPr>
        <w:t xml:space="preserve"> which </w:t>
      </w:r>
      <w:r w:rsidR="00BA5A99">
        <w:rPr>
          <w:rFonts w:ascii="Arial Unicode MS" w:eastAsia="Arial Unicode MS" w:hAnsi="Arial Unicode MS" w:cs="Arial Unicode MS"/>
          <w:sz w:val="24"/>
          <w:szCs w:val="24"/>
        </w:rPr>
        <w:t>grants</w:t>
      </w:r>
      <w:r w:rsidR="0046312F">
        <w:rPr>
          <w:rFonts w:ascii="Arial Unicode MS" w:eastAsia="Arial Unicode MS" w:hAnsi="Arial Unicode MS" w:cs="Arial Unicode MS"/>
          <w:sz w:val="24"/>
          <w:szCs w:val="24"/>
        </w:rPr>
        <w:t xml:space="preserve"> jurisdiction to Parliament to declare through a Committee on Rules, Privileges and Discipline to a sit vacant </w:t>
      </w:r>
      <w:r w:rsidR="00B56678">
        <w:rPr>
          <w:rFonts w:ascii="Arial Unicode MS" w:eastAsia="Arial Unicode MS" w:hAnsi="Arial Unicode MS" w:cs="Arial Unicode MS"/>
          <w:sz w:val="24"/>
          <w:szCs w:val="24"/>
        </w:rPr>
        <w:t xml:space="preserve">was </w:t>
      </w:r>
      <w:r w:rsidR="0046312F">
        <w:rPr>
          <w:rFonts w:ascii="Arial Unicode MS" w:eastAsia="Arial Unicode MS" w:hAnsi="Arial Unicode MS" w:cs="Arial Unicode MS"/>
          <w:sz w:val="24"/>
          <w:szCs w:val="24"/>
        </w:rPr>
        <w:t xml:space="preserve">contrary to </w:t>
      </w:r>
      <w:r w:rsidR="0046312F" w:rsidRPr="007C66FA">
        <w:rPr>
          <w:rFonts w:ascii="Arial Unicode MS" w:eastAsia="Arial Unicode MS" w:hAnsi="Arial Unicode MS" w:cs="Arial Unicode MS"/>
          <w:b/>
          <w:sz w:val="24"/>
          <w:szCs w:val="24"/>
        </w:rPr>
        <w:t>Article 86 (1)(a)</w:t>
      </w:r>
      <w:r w:rsidR="0046312F">
        <w:rPr>
          <w:rFonts w:ascii="Arial Unicode MS" w:eastAsia="Arial Unicode MS" w:hAnsi="Arial Unicode MS" w:cs="Arial Unicode MS"/>
          <w:sz w:val="24"/>
          <w:szCs w:val="24"/>
        </w:rPr>
        <w:t xml:space="preserve"> of the </w:t>
      </w:r>
      <w:r w:rsidR="0046312F" w:rsidRPr="007C66FA">
        <w:rPr>
          <w:rFonts w:ascii="Arial Unicode MS" w:eastAsia="Arial Unicode MS" w:hAnsi="Arial Unicode MS" w:cs="Arial Unicode MS"/>
          <w:b/>
          <w:sz w:val="24"/>
          <w:szCs w:val="24"/>
        </w:rPr>
        <w:t>Constitution</w:t>
      </w:r>
      <w:r w:rsidR="00382C13">
        <w:rPr>
          <w:rFonts w:ascii="Arial Unicode MS" w:eastAsia="Arial Unicode MS" w:hAnsi="Arial Unicode MS" w:cs="Arial Unicode MS"/>
          <w:sz w:val="24"/>
          <w:szCs w:val="24"/>
        </w:rPr>
        <w:t xml:space="preserve"> which grants </w:t>
      </w:r>
      <w:r w:rsidR="00B56678">
        <w:rPr>
          <w:rFonts w:ascii="Arial Unicode MS" w:eastAsia="Arial Unicode MS" w:hAnsi="Arial Unicode MS" w:cs="Arial Unicode MS"/>
          <w:sz w:val="24"/>
          <w:szCs w:val="24"/>
        </w:rPr>
        <w:t xml:space="preserve">such </w:t>
      </w:r>
      <w:r w:rsidR="00382C13">
        <w:rPr>
          <w:rFonts w:ascii="Arial Unicode MS" w:eastAsia="Arial Unicode MS" w:hAnsi="Arial Unicode MS" w:cs="Arial Unicode MS"/>
          <w:sz w:val="24"/>
          <w:szCs w:val="24"/>
        </w:rPr>
        <w:t xml:space="preserve"> powers to the High Court. </w:t>
      </w:r>
      <w:r w:rsidR="000F0373">
        <w:rPr>
          <w:rFonts w:ascii="Arial Unicode MS" w:eastAsia="Arial Unicode MS" w:hAnsi="Arial Unicode MS" w:cs="Arial Unicode MS"/>
          <w:sz w:val="24"/>
          <w:szCs w:val="24"/>
        </w:rPr>
        <w:t>Counsel contended t</w:t>
      </w:r>
      <w:r w:rsidR="00382C13">
        <w:rPr>
          <w:rFonts w:ascii="Arial Unicode MS" w:eastAsia="Arial Unicode MS" w:hAnsi="Arial Unicode MS" w:cs="Arial Unicode MS"/>
          <w:sz w:val="24"/>
          <w:szCs w:val="24"/>
        </w:rPr>
        <w:t>hat Parliament assumed unconstitutional powers to declare the seat of Hon. Kipoi vacant without lawful authority.</w:t>
      </w:r>
    </w:p>
    <w:p w:rsidR="00CA4D7A" w:rsidRDefault="00CA4D7A"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Counsel for the 1</w:t>
      </w:r>
      <w:r w:rsidRPr="00CA4D7A">
        <w:rPr>
          <w:rFonts w:ascii="Arial Unicode MS" w:eastAsia="Arial Unicode MS" w:hAnsi="Arial Unicode MS" w:cs="Arial Unicode MS"/>
          <w:sz w:val="24"/>
          <w:szCs w:val="24"/>
          <w:vertAlign w:val="superscript"/>
        </w:rPr>
        <w:t>st</w:t>
      </w:r>
      <w:r>
        <w:rPr>
          <w:rFonts w:ascii="Arial Unicode MS" w:eastAsia="Arial Unicode MS" w:hAnsi="Arial Unicode MS" w:cs="Arial Unicode MS"/>
          <w:sz w:val="24"/>
          <w:szCs w:val="24"/>
        </w:rPr>
        <w:t xml:space="preserve"> respondent </w:t>
      </w:r>
      <w:r w:rsidR="00B56678">
        <w:rPr>
          <w:rFonts w:ascii="Arial Unicode MS" w:eastAsia="Arial Unicode MS" w:hAnsi="Arial Unicode MS" w:cs="Arial Unicode MS"/>
          <w:sz w:val="24"/>
          <w:szCs w:val="24"/>
        </w:rPr>
        <w:t xml:space="preserve">Daniel Gantungo </w:t>
      </w:r>
      <w:r>
        <w:rPr>
          <w:rFonts w:ascii="Arial Unicode MS" w:eastAsia="Arial Unicode MS" w:hAnsi="Arial Unicode MS" w:cs="Arial Unicode MS"/>
          <w:sz w:val="24"/>
          <w:szCs w:val="24"/>
        </w:rPr>
        <w:t xml:space="preserve">opposed the application and stated that the status quo which the applicant seeks to maintain has already been changed as the seat </w:t>
      </w:r>
      <w:r w:rsidR="008D22F0">
        <w:rPr>
          <w:rFonts w:ascii="Arial Unicode MS" w:eastAsia="Arial Unicode MS" w:hAnsi="Arial Unicode MS" w:cs="Arial Unicode MS"/>
          <w:sz w:val="24"/>
          <w:szCs w:val="24"/>
        </w:rPr>
        <w:t>w</w:t>
      </w:r>
      <w:r>
        <w:rPr>
          <w:rFonts w:ascii="Arial Unicode MS" w:eastAsia="Arial Unicode MS" w:hAnsi="Arial Unicode MS" w:cs="Arial Unicode MS"/>
          <w:sz w:val="24"/>
          <w:szCs w:val="24"/>
        </w:rPr>
        <w:t>as declared vacant</w:t>
      </w:r>
      <w:r w:rsidR="008D22F0">
        <w:rPr>
          <w:rFonts w:ascii="Arial Unicode MS" w:eastAsia="Arial Unicode MS" w:hAnsi="Arial Unicode MS" w:cs="Arial Unicode MS"/>
          <w:sz w:val="24"/>
          <w:szCs w:val="24"/>
        </w:rPr>
        <w:t xml:space="preserve"> by the speaker</w:t>
      </w:r>
      <w:r>
        <w:rPr>
          <w:rFonts w:ascii="Arial Unicode MS" w:eastAsia="Arial Unicode MS" w:hAnsi="Arial Unicode MS" w:cs="Arial Unicode MS"/>
          <w:sz w:val="24"/>
          <w:szCs w:val="24"/>
        </w:rPr>
        <w:t xml:space="preserve">. </w:t>
      </w:r>
      <w:r w:rsidR="00990610">
        <w:rPr>
          <w:rFonts w:ascii="Arial Unicode MS" w:eastAsia="Arial Unicode MS" w:hAnsi="Arial Unicode MS" w:cs="Arial Unicode MS"/>
          <w:sz w:val="24"/>
          <w:szCs w:val="24"/>
        </w:rPr>
        <w:t>He contended</w:t>
      </w:r>
      <w:r w:rsidR="007C66FA">
        <w:rPr>
          <w:rFonts w:ascii="Arial Unicode MS" w:eastAsia="Arial Unicode MS" w:hAnsi="Arial Unicode MS" w:cs="Arial Unicode MS"/>
          <w:sz w:val="24"/>
          <w:szCs w:val="24"/>
        </w:rPr>
        <w:t xml:space="preserve"> t</w:t>
      </w:r>
      <w:r>
        <w:rPr>
          <w:rFonts w:ascii="Arial Unicode MS" w:eastAsia="Arial Unicode MS" w:hAnsi="Arial Unicode MS" w:cs="Arial Unicode MS"/>
          <w:sz w:val="24"/>
          <w:szCs w:val="24"/>
        </w:rPr>
        <w:t xml:space="preserve">hat the application has been overtaken by events. </w:t>
      </w:r>
      <w:r w:rsidR="00990610">
        <w:rPr>
          <w:rFonts w:ascii="Arial Unicode MS" w:eastAsia="Arial Unicode MS" w:hAnsi="Arial Unicode MS" w:cs="Arial Unicode MS"/>
          <w:sz w:val="24"/>
          <w:szCs w:val="24"/>
        </w:rPr>
        <w:t xml:space="preserve">Counsel for the Respondent Mr Eric Sabiiti made submissions on similar lines and added that the Electoral </w:t>
      </w:r>
      <w:r w:rsidR="00FA3E91">
        <w:rPr>
          <w:rFonts w:ascii="Arial Unicode MS" w:eastAsia="Arial Unicode MS" w:hAnsi="Arial Unicode MS" w:cs="Arial Unicode MS"/>
          <w:sz w:val="24"/>
          <w:szCs w:val="24"/>
        </w:rPr>
        <w:t>Commission</w:t>
      </w:r>
      <w:r w:rsidR="00990610">
        <w:rPr>
          <w:rFonts w:ascii="Arial Unicode MS" w:eastAsia="Arial Unicode MS" w:hAnsi="Arial Unicode MS" w:cs="Arial Unicode MS"/>
          <w:sz w:val="24"/>
          <w:szCs w:val="24"/>
        </w:rPr>
        <w:t xml:space="preserve"> was fulfilling its Constitutional mandate.</w:t>
      </w:r>
    </w:p>
    <w:p w:rsidR="00B56678" w:rsidRDefault="00CA4D7A"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 have considered the p</w:t>
      </w:r>
      <w:r w:rsidR="00990610">
        <w:rPr>
          <w:rFonts w:ascii="Arial Unicode MS" w:eastAsia="Arial Unicode MS" w:hAnsi="Arial Unicode MS" w:cs="Arial Unicode MS"/>
          <w:sz w:val="24"/>
          <w:szCs w:val="24"/>
        </w:rPr>
        <w:t>leadings and submissions of all</w:t>
      </w:r>
      <w:r>
        <w:rPr>
          <w:rFonts w:ascii="Arial Unicode MS" w:eastAsia="Arial Unicode MS" w:hAnsi="Arial Unicode MS" w:cs="Arial Unicode MS"/>
          <w:sz w:val="24"/>
          <w:szCs w:val="24"/>
        </w:rPr>
        <w:t xml:space="preserve"> counsel and it is our considered view that a prima facie case</w:t>
      </w:r>
      <w:r w:rsidR="00B56678">
        <w:rPr>
          <w:rFonts w:ascii="Arial Unicode MS" w:eastAsia="Arial Unicode MS" w:hAnsi="Arial Unicode MS" w:cs="Arial Unicode MS"/>
          <w:sz w:val="24"/>
          <w:szCs w:val="24"/>
        </w:rPr>
        <w:t xml:space="preserve"> for interpretation of the Constitution</w:t>
      </w:r>
      <w:r>
        <w:rPr>
          <w:rFonts w:ascii="Arial Unicode MS" w:eastAsia="Arial Unicode MS" w:hAnsi="Arial Unicode MS" w:cs="Arial Unicode MS"/>
          <w:sz w:val="24"/>
          <w:szCs w:val="24"/>
        </w:rPr>
        <w:t xml:space="preserve"> has been established</w:t>
      </w:r>
      <w:r w:rsidR="00990610">
        <w:rPr>
          <w:rFonts w:ascii="Arial Unicode MS" w:eastAsia="Arial Unicode MS" w:hAnsi="Arial Unicode MS" w:cs="Arial Unicode MS"/>
          <w:sz w:val="24"/>
          <w:szCs w:val="24"/>
        </w:rPr>
        <w:t>. T</w:t>
      </w:r>
      <w:r>
        <w:rPr>
          <w:rFonts w:ascii="Arial Unicode MS" w:eastAsia="Arial Unicode MS" w:hAnsi="Arial Unicode MS" w:cs="Arial Unicode MS"/>
          <w:sz w:val="24"/>
          <w:szCs w:val="24"/>
        </w:rPr>
        <w:t>hus the first consideration has been satisfied.</w:t>
      </w:r>
      <w:r w:rsidR="00B56678">
        <w:rPr>
          <w:rFonts w:ascii="Arial Unicode MS" w:eastAsia="Arial Unicode MS" w:hAnsi="Arial Unicode MS" w:cs="Arial Unicode MS"/>
          <w:sz w:val="24"/>
          <w:szCs w:val="24"/>
        </w:rPr>
        <w:t xml:space="preserve"> The issue for interpretation is whether Rule 101 and 103 of the Rules of Parliament of Uganda contravene and are contrary to Article 86(1)(a) of the Constitution. The first principle has therefore been established. </w:t>
      </w:r>
    </w:p>
    <w:p w:rsidR="00CA4D7A" w:rsidRDefault="00BA5A99"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On t</w:t>
      </w:r>
      <w:r w:rsidR="00B56678">
        <w:rPr>
          <w:rFonts w:ascii="Arial Unicode MS" w:eastAsia="Arial Unicode MS" w:hAnsi="Arial Unicode MS" w:cs="Arial Unicode MS"/>
          <w:sz w:val="24"/>
          <w:szCs w:val="24"/>
        </w:rPr>
        <w:t>he second principle</w:t>
      </w:r>
      <w:r w:rsidR="0052771B">
        <w:rPr>
          <w:rFonts w:ascii="Arial Unicode MS" w:eastAsia="Arial Unicode MS" w:hAnsi="Arial Unicode MS" w:cs="Arial Unicode MS"/>
          <w:sz w:val="24"/>
          <w:szCs w:val="24"/>
        </w:rPr>
        <w:t xml:space="preserve"> of irreparable damage</w:t>
      </w:r>
      <w:r w:rsidR="00AD0FD0">
        <w:rPr>
          <w:rFonts w:ascii="Arial Unicode MS" w:eastAsia="Arial Unicode MS" w:hAnsi="Arial Unicode MS" w:cs="Arial Unicode MS"/>
          <w:sz w:val="24"/>
          <w:szCs w:val="24"/>
        </w:rPr>
        <w:t xml:space="preserve"> which cannot be compensated for in damages</w:t>
      </w:r>
      <w:r w:rsidR="00092D66">
        <w:rPr>
          <w:rFonts w:ascii="Arial Unicode MS" w:eastAsia="Arial Unicode MS" w:hAnsi="Arial Unicode MS" w:cs="Arial Unicode MS"/>
          <w:sz w:val="24"/>
          <w:szCs w:val="24"/>
        </w:rPr>
        <w:t>, Counsel</w:t>
      </w:r>
      <w:r w:rsidR="009A0EB9">
        <w:rPr>
          <w:rFonts w:ascii="Arial Unicode MS" w:eastAsia="Arial Unicode MS" w:hAnsi="Arial Unicode MS" w:cs="Arial Unicode MS"/>
          <w:sz w:val="24"/>
          <w:szCs w:val="24"/>
        </w:rPr>
        <w:t xml:space="preserve"> for </w:t>
      </w:r>
      <w:r>
        <w:rPr>
          <w:rFonts w:ascii="Arial Unicode MS" w:eastAsia="Arial Unicode MS" w:hAnsi="Arial Unicode MS" w:cs="Arial Unicode MS"/>
          <w:sz w:val="24"/>
          <w:szCs w:val="24"/>
        </w:rPr>
        <w:t xml:space="preserve">Applicant argued that the applicant would suffer irreparable damage if his Member of Parliament, the Honorable Kipoi, was removed from his seat on the basis of the impugned Rules which contravene the Constitution.  </w:t>
      </w:r>
      <w:r>
        <w:rPr>
          <w:rFonts w:ascii="Arial Unicode MS" w:eastAsia="Arial Unicode MS" w:hAnsi="Arial Unicode MS" w:cs="Arial Unicode MS"/>
          <w:sz w:val="24"/>
          <w:szCs w:val="24"/>
        </w:rPr>
        <w:lastRenderedPageBreak/>
        <w:t xml:space="preserve">Counsel for </w:t>
      </w:r>
      <w:r w:rsidR="009A0EB9">
        <w:rPr>
          <w:rFonts w:ascii="Arial Unicode MS" w:eastAsia="Arial Unicode MS" w:hAnsi="Arial Unicode MS" w:cs="Arial Unicode MS"/>
          <w:sz w:val="24"/>
          <w:szCs w:val="24"/>
        </w:rPr>
        <w:t>the respondents submitted that there is no evidence given that the MP</w:t>
      </w:r>
      <w:r w:rsidR="00B56678">
        <w:rPr>
          <w:rFonts w:ascii="Arial Unicode MS" w:eastAsia="Arial Unicode MS" w:hAnsi="Arial Unicode MS" w:cs="Arial Unicode MS"/>
          <w:sz w:val="24"/>
          <w:szCs w:val="24"/>
        </w:rPr>
        <w:t xml:space="preserve"> </w:t>
      </w:r>
      <w:r w:rsidR="00990610">
        <w:rPr>
          <w:rFonts w:ascii="Arial Unicode MS" w:eastAsia="Arial Unicode MS" w:hAnsi="Arial Unicode MS" w:cs="Arial Unicode MS"/>
          <w:sz w:val="24"/>
          <w:szCs w:val="24"/>
        </w:rPr>
        <w:t>and/</w:t>
      </w:r>
      <w:r w:rsidR="00B56678">
        <w:rPr>
          <w:rFonts w:ascii="Arial Unicode MS" w:eastAsia="Arial Unicode MS" w:hAnsi="Arial Unicode MS" w:cs="Arial Unicode MS"/>
          <w:sz w:val="24"/>
          <w:szCs w:val="24"/>
        </w:rPr>
        <w:t>or Applicant</w:t>
      </w:r>
      <w:r w:rsidR="009A0EB9">
        <w:rPr>
          <w:rFonts w:ascii="Arial Unicode MS" w:eastAsia="Arial Unicode MS" w:hAnsi="Arial Unicode MS" w:cs="Arial Unicode MS"/>
          <w:sz w:val="24"/>
          <w:szCs w:val="24"/>
        </w:rPr>
        <w:t xml:space="preserve"> would suffer irreparable damage if not granted the temporary injunction.</w:t>
      </w:r>
      <w:r w:rsidR="00070A79">
        <w:rPr>
          <w:rFonts w:ascii="Arial Unicode MS" w:eastAsia="Arial Unicode MS" w:hAnsi="Arial Unicode MS" w:cs="Arial Unicode MS"/>
          <w:sz w:val="24"/>
          <w:szCs w:val="24"/>
        </w:rPr>
        <w:t xml:space="preserve"> </w:t>
      </w:r>
    </w:p>
    <w:p w:rsidR="00A50FBB" w:rsidRDefault="00A50FBB"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Rule 101 was made by Parliament under Ar</w:t>
      </w:r>
      <w:r w:rsidR="006940AB">
        <w:rPr>
          <w:rFonts w:ascii="Arial Unicode MS" w:eastAsia="Arial Unicode MS" w:hAnsi="Arial Unicode MS" w:cs="Arial Unicode MS"/>
          <w:sz w:val="24"/>
          <w:szCs w:val="24"/>
        </w:rPr>
        <w:t xml:space="preserve">ticle 94 of the Constitution </w:t>
      </w:r>
      <w:r>
        <w:rPr>
          <w:rFonts w:ascii="Arial Unicode MS" w:eastAsia="Arial Unicode MS" w:hAnsi="Arial Unicode MS" w:cs="Arial Unicode MS"/>
          <w:sz w:val="24"/>
          <w:szCs w:val="24"/>
        </w:rPr>
        <w:t xml:space="preserve">which </w:t>
      </w:r>
      <w:r w:rsidR="00B56678">
        <w:rPr>
          <w:rFonts w:ascii="Arial Unicode MS" w:eastAsia="Arial Unicode MS" w:hAnsi="Arial Unicode MS" w:cs="Arial Unicode MS"/>
          <w:sz w:val="24"/>
          <w:szCs w:val="24"/>
        </w:rPr>
        <w:t>empowers</w:t>
      </w:r>
      <w:r w:rsidR="00B04F10">
        <w:rPr>
          <w:rFonts w:ascii="Arial Unicode MS" w:eastAsia="Arial Unicode MS" w:hAnsi="Arial Unicode MS" w:cs="Arial Unicode MS"/>
          <w:sz w:val="24"/>
          <w:szCs w:val="24"/>
        </w:rPr>
        <w:t xml:space="preserve"> P</w:t>
      </w:r>
      <w:r>
        <w:rPr>
          <w:rFonts w:ascii="Arial Unicode MS" w:eastAsia="Arial Unicode MS" w:hAnsi="Arial Unicode MS" w:cs="Arial Unicode MS"/>
          <w:sz w:val="24"/>
          <w:szCs w:val="24"/>
        </w:rPr>
        <w:t xml:space="preserve">arliament </w:t>
      </w:r>
      <w:r w:rsidR="00B04F10">
        <w:rPr>
          <w:rFonts w:ascii="Arial Unicode MS" w:eastAsia="Arial Unicode MS" w:hAnsi="Arial Unicode MS" w:cs="Arial Unicode MS"/>
          <w:sz w:val="24"/>
          <w:szCs w:val="24"/>
        </w:rPr>
        <w:t xml:space="preserve">to </w:t>
      </w:r>
      <w:r>
        <w:rPr>
          <w:rFonts w:ascii="Arial Unicode MS" w:eastAsia="Arial Unicode MS" w:hAnsi="Arial Unicode MS" w:cs="Arial Unicode MS"/>
          <w:sz w:val="24"/>
          <w:szCs w:val="24"/>
        </w:rPr>
        <w:t>make</w:t>
      </w:r>
      <w:r w:rsidR="00B56678">
        <w:rPr>
          <w:rFonts w:ascii="Arial Unicode MS" w:eastAsia="Arial Unicode MS" w:hAnsi="Arial Unicode MS" w:cs="Arial Unicode MS"/>
          <w:sz w:val="24"/>
          <w:szCs w:val="24"/>
        </w:rPr>
        <w:t xml:space="preserve"> its own</w:t>
      </w:r>
      <w:r>
        <w:rPr>
          <w:rFonts w:ascii="Arial Unicode MS" w:eastAsia="Arial Unicode MS" w:hAnsi="Arial Unicode MS" w:cs="Arial Unicode MS"/>
          <w:sz w:val="24"/>
          <w:szCs w:val="24"/>
        </w:rPr>
        <w:t xml:space="preserve"> Rules. The Rules have been challenged but until court declares them unconstitutional, they are valid. Therefore, the status quo is</w:t>
      </w:r>
      <w:r w:rsidR="008278C8">
        <w:rPr>
          <w:rFonts w:ascii="Arial Unicode MS" w:eastAsia="Arial Unicode MS" w:hAnsi="Arial Unicode MS" w:cs="Arial Unicode MS"/>
          <w:sz w:val="24"/>
          <w:szCs w:val="24"/>
        </w:rPr>
        <w:t xml:space="preserve"> that</w:t>
      </w:r>
      <w:r>
        <w:rPr>
          <w:rFonts w:ascii="Arial Unicode MS" w:eastAsia="Arial Unicode MS" w:hAnsi="Arial Unicode MS" w:cs="Arial Unicode MS"/>
          <w:sz w:val="24"/>
          <w:szCs w:val="24"/>
        </w:rPr>
        <w:t xml:space="preserve"> acting on Rule 101, Parliament </w:t>
      </w:r>
      <w:r w:rsidR="008278C8">
        <w:rPr>
          <w:rFonts w:ascii="Arial Unicode MS" w:eastAsia="Arial Unicode MS" w:hAnsi="Arial Unicode MS" w:cs="Arial Unicode MS"/>
          <w:sz w:val="24"/>
          <w:szCs w:val="24"/>
        </w:rPr>
        <w:t xml:space="preserve">has </w:t>
      </w:r>
      <w:r w:rsidR="00B04F10">
        <w:rPr>
          <w:rFonts w:ascii="Arial Unicode MS" w:eastAsia="Arial Unicode MS" w:hAnsi="Arial Unicode MS" w:cs="Arial Unicode MS"/>
          <w:sz w:val="24"/>
          <w:szCs w:val="24"/>
        </w:rPr>
        <w:t>declared</w:t>
      </w:r>
      <w:r>
        <w:rPr>
          <w:rFonts w:ascii="Arial Unicode MS" w:eastAsia="Arial Unicode MS" w:hAnsi="Arial Unicode MS" w:cs="Arial Unicode MS"/>
          <w:sz w:val="24"/>
          <w:szCs w:val="24"/>
        </w:rPr>
        <w:t xml:space="preserve"> </w:t>
      </w:r>
      <w:r w:rsidR="008278C8">
        <w:rPr>
          <w:rFonts w:ascii="Arial Unicode MS" w:eastAsia="Arial Unicode MS" w:hAnsi="Arial Unicode MS" w:cs="Arial Unicode MS"/>
          <w:sz w:val="24"/>
          <w:szCs w:val="24"/>
        </w:rPr>
        <w:t xml:space="preserve">Hon. </w:t>
      </w:r>
      <w:r>
        <w:rPr>
          <w:rFonts w:ascii="Arial Unicode MS" w:eastAsia="Arial Unicode MS" w:hAnsi="Arial Unicode MS" w:cs="Arial Unicode MS"/>
          <w:sz w:val="24"/>
          <w:szCs w:val="24"/>
        </w:rPr>
        <w:t>Kipoi’</w:t>
      </w:r>
      <w:r w:rsidR="008C06EA">
        <w:rPr>
          <w:rFonts w:ascii="Arial Unicode MS" w:eastAsia="Arial Unicode MS" w:hAnsi="Arial Unicode MS" w:cs="Arial Unicode MS"/>
          <w:sz w:val="24"/>
          <w:szCs w:val="24"/>
        </w:rPr>
        <w:t xml:space="preserve">s seat </w:t>
      </w:r>
      <w:r w:rsidR="00B04F10">
        <w:rPr>
          <w:rFonts w:ascii="Arial Unicode MS" w:eastAsia="Arial Unicode MS" w:hAnsi="Arial Unicode MS" w:cs="Arial Unicode MS"/>
          <w:sz w:val="24"/>
          <w:szCs w:val="24"/>
        </w:rPr>
        <w:t xml:space="preserve">vacant </w:t>
      </w:r>
      <w:r w:rsidR="008278C8">
        <w:rPr>
          <w:rFonts w:ascii="Arial Unicode MS" w:eastAsia="Arial Unicode MS" w:hAnsi="Arial Unicode MS" w:cs="Arial Unicode MS"/>
          <w:sz w:val="24"/>
          <w:szCs w:val="24"/>
        </w:rPr>
        <w:t>as a result of which the C</w:t>
      </w:r>
      <w:r w:rsidR="008C06EA">
        <w:rPr>
          <w:rFonts w:ascii="Arial Unicode MS" w:eastAsia="Arial Unicode MS" w:hAnsi="Arial Unicode MS" w:cs="Arial Unicode MS"/>
          <w:sz w:val="24"/>
          <w:szCs w:val="24"/>
        </w:rPr>
        <w:t>lerk of Parliament has notified the Electoral Commission of the vacancy.</w:t>
      </w:r>
    </w:p>
    <w:p w:rsidR="008278C8" w:rsidRDefault="008C06EA"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w:t>
      </w:r>
      <w:r w:rsidR="00C57360">
        <w:rPr>
          <w:rFonts w:ascii="Arial Unicode MS" w:eastAsia="Arial Unicode MS" w:hAnsi="Arial Unicode MS" w:cs="Arial Unicode MS"/>
          <w:sz w:val="24"/>
          <w:szCs w:val="24"/>
        </w:rPr>
        <w:t xml:space="preserve">Electoral </w:t>
      </w:r>
      <w:r w:rsidR="007C66FA">
        <w:rPr>
          <w:rFonts w:ascii="Arial Unicode MS" w:eastAsia="Arial Unicode MS" w:hAnsi="Arial Unicode MS" w:cs="Arial Unicode MS"/>
          <w:sz w:val="24"/>
          <w:szCs w:val="24"/>
        </w:rPr>
        <w:t>Commission</w:t>
      </w:r>
      <w:r>
        <w:rPr>
          <w:rFonts w:ascii="Arial Unicode MS" w:eastAsia="Arial Unicode MS" w:hAnsi="Arial Unicode MS" w:cs="Arial Unicode MS"/>
          <w:sz w:val="24"/>
          <w:szCs w:val="24"/>
        </w:rPr>
        <w:t xml:space="preserve"> has set in process a by-election under Article 61 with a budget and programme part of which has been executed. </w:t>
      </w:r>
    </w:p>
    <w:p w:rsidR="008278C8" w:rsidRDefault="008C06EA"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This court has to </w:t>
      </w:r>
      <w:r w:rsidR="008278C8">
        <w:rPr>
          <w:rFonts w:ascii="Arial Unicode MS" w:eastAsia="Arial Unicode MS" w:hAnsi="Arial Unicode MS" w:cs="Arial Unicode MS"/>
          <w:sz w:val="24"/>
          <w:szCs w:val="24"/>
        </w:rPr>
        <w:t>consider</w:t>
      </w:r>
      <w:r>
        <w:rPr>
          <w:rFonts w:ascii="Arial Unicode MS" w:eastAsia="Arial Unicode MS" w:hAnsi="Arial Unicode MS" w:cs="Arial Unicode MS"/>
          <w:sz w:val="24"/>
          <w:szCs w:val="24"/>
        </w:rPr>
        <w:t xml:space="preserve"> whether if elections continued, the appellant would suffer irreparable damage in the circumstances. </w:t>
      </w:r>
    </w:p>
    <w:p w:rsidR="008C06EA" w:rsidRDefault="000E306C"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the</w:t>
      </w:r>
      <w:r w:rsidR="00050691">
        <w:rPr>
          <w:rFonts w:ascii="Arial Unicode MS" w:eastAsia="Arial Unicode MS" w:hAnsi="Arial Unicode MS" w:cs="Arial Unicode MS"/>
          <w:sz w:val="24"/>
          <w:szCs w:val="24"/>
        </w:rPr>
        <w:t xml:space="preserve"> elections </w:t>
      </w:r>
      <w:r w:rsidR="008278C8">
        <w:rPr>
          <w:rFonts w:ascii="Arial Unicode MS" w:eastAsia="Arial Unicode MS" w:hAnsi="Arial Unicode MS" w:cs="Arial Unicode MS"/>
          <w:sz w:val="24"/>
          <w:szCs w:val="24"/>
        </w:rPr>
        <w:t xml:space="preserve">were to take </w:t>
      </w:r>
      <w:r w:rsidR="00050691">
        <w:rPr>
          <w:rFonts w:ascii="Arial Unicode MS" w:eastAsia="Arial Unicode MS" w:hAnsi="Arial Unicode MS" w:cs="Arial Unicode MS"/>
          <w:sz w:val="24"/>
          <w:szCs w:val="24"/>
        </w:rPr>
        <w:t>place and</w:t>
      </w:r>
      <w:r w:rsidR="008278C8">
        <w:rPr>
          <w:rFonts w:ascii="Arial Unicode MS" w:eastAsia="Arial Unicode MS" w:hAnsi="Arial Unicode MS" w:cs="Arial Unicode MS"/>
          <w:sz w:val="24"/>
          <w:szCs w:val="24"/>
        </w:rPr>
        <w:t>, this C</w:t>
      </w:r>
      <w:r w:rsidR="00050691">
        <w:rPr>
          <w:rFonts w:ascii="Arial Unicode MS" w:eastAsia="Arial Unicode MS" w:hAnsi="Arial Unicode MS" w:cs="Arial Unicode MS"/>
          <w:sz w:val="24"/>
          <w:szCs w:val="24"/>
        </w:rPr>
        <w:t xml:space="preserve">ourt subsequently declared the Rules under which </w:t>
      </w:r>
      <w:r w:rsidR="00F61CB8">
        <w:rPr>
          <w:rFonts w:ascii="Arial Unicode MS" w:eastAsia="Arial Unicode MS" w:hAnsi="Arial Unicode MS" w:cs="Arial Unicode MS"/>
          <w:sz w:val="24"/>
          <w:szCs w:val="24"/>
        </w:rPr>
        <w:t>Hon Kipoi’s seat was</w:t>
      </w:r>
      <w:r w:rsidR="008278C8">
        <w:rPr>
          <w:rFonts w:ascii="Arial Unicode MS" w:eastAsia="Arial Unicode MS" w:hAnsi="Arial Unicode MS" w:cs="Arial Unicode MS"/>
          <w:sz w:val="24"/>
          <w:szCs w:val="24"/>
        </w:rPr>
        <w:t xml:space="preserve"> declared </w:t>
      </w:r>
      <w:r w:rsidR="00050691">
        <w:rPr>
          <w:rFonts w:ascii="Arial Unicode MS" w:eastAsia="Arial Unicode MS" w:hAnsi="Arial Unicode MS" w:cs="Arial Unicode MS"/>
          <w:sz w:val="24"/>
          <w:szCs w:val="24"/>
        </w:rPr>
        <w:t>vaca</w:t>
      </w:r>
      <w:r w:rsidR="00F61CB8">
        <w:rPr>
          <w:rFonts w:ascii="Arial Unicode MS" w:eastAsia="Arial Unicode MS" w:hAnsi="Arial Unicode MS" w:cs="Arial Unicode MS"/>
          <w:sz w:val="24"/>
          <w:szCs w:val="24"/>
        </w:rPr>
        <w:t>n</w:t>
      </w:r>
      <w:r w:rsidR="00050691">
        <w:rPr>
          <w:rFonts w:ascii="Arial Unicode MS" w:eastAsia="Arial Unicode MS" w:hAnsi="Arial Unicode MS" w:cs="Arial Unicode MS"/>
          <w:sz w:val="24"/>
          <w:szCs w:val="24"/>
        </w:rPr>
        <w:t>t from Parliament unconstitutional</w:t>
      </w:r>
      <w:r w:rsidR="00F61CB8">
        <w:rPr>
          <w:rFonts w:ascii="Arial Unicode MS" w:eastAsia="Arial Unicode MS" w:hAnsi="Arial Unicode MS" w:cs="Arial Unicode MS"/>
          <w:sz w:val="24"/>
          <w:szCs w:val="24"/>
        </w:rPr>
        <w:t xml:space="preserve"> in the pending Constitutional Petition</w:t>
      </w:r>
      <w:r w:rsidR="00050691">
        <w:rPr>
          <w:rFonts w:ascii="Arial Unicode MS" w:eastAsia="Arial Unicode MS" w:hAnsi="Arial Unicode MS" w:cs="Arial Unicode MS"/>
          <w:sz w:val="24"/>
          <w:szCs w:val="24"/>
        </w:rPr>
        <w:t xml:space="preserve">, the by-election would be nullified and he would retain his seat and return to Parliament </w:t>
      </w:r>
      <w:r w:rsidR="00F61CB8">
        <w:rPr>
          <w:rFonts w:ascii="Arial Unicode MS" w:eastAsia="Arial Unicode MS" w:hAnsi="Arial Unicode MS" w:cs="Arial Unicode MS"/>
          <w:sz w:val="24"/>
          <w:szCs w:val="24"/>
        </w:rPr>
        <w:t>. He</w:t>
      </w:r>
      <w:r w:rsidR="00050691">
        <w:rPr>
          <w:rFonts w:ascii="Arial Unicode MS" w:eastAsia="Arial Unicode MS" w:hAnsi="Arial Unicode MS" w:cs="Arial Unicode MS"/>
          <w:sz w:val="24"/>
          <w:szCs w:val="24"/>
        </w:rPr>
        <w:t xml:space="preserve"> would continue to represent the applicant which we believe is the desire of the applicant.</w:t>
      </w:r>
    </w:p>
    <w:p w:rsidR="00050691" w:rsidRDefault="00050691"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 </w:t>
      </w:r>
      <w:r w:rsidR="00362586">
        <w:rPr>
          <w:rFonts w:ascii="Arial Unicode MS" w:eastAsia="Arial Unicode MS" w:hAnsi="Arial Unicode MS" w:cs="Arial Unicode MS"/>
          <w:sz w:val="24"/>
          <w:szCs w:val="24"/>
        </w:rPr>
        <w:t>th</w:t>
      </w:r>
      <w:r w:rsidR="00773112">
        <w:rPr>
          <w:rFonts w:ascii="Arial Unicode MS" w:eastAsia="Arial Unicode MS" w:hAnsi="Arial Unicode MS" w:cs="Arial Unicode MS"/>
          <w:sz w:val="24"/>
          <w:szCs w:val="24"/>
        </w:rPr>
        <w:t>ose</w:t>
      </w:r>
      <w:r>
        <w:rPr>
          <w:rFonts w:ascii="Arial Unicode MS" w:eastAsia="Arial Unicode MS" w:hAnsi="Arial Unicode MS" w:cs="Arial Unicode MS"/>
          <w:sz w:val="24"/>
          <w:szCs w:val="24"/>
        </w:rPr>
        <w:t xml:space="preserve"> circumstances, we do not find irrepar</w:t>
      </w:r>
      <w:r w:rsidR="000C2254">
        <w:rPr>
          <w:rFonts w:ascii="Arial Unicode MS" w:eastAsia="Arial Unicode MS" w:hAnsi="Arial Unicode MS" w:cs="Arial Unicode MS"/>
          <w:sz w:val="24"/>
          <w:szCs w:val="24"/>
        </w:rPr>
        <w:t xml:space="preserve">able damage </w:t>
      </w:r>
      <w:r w:rsidR="00773112">
        <w:rPr>
          <w:rFonts w:ascii="Arial Unicode MS" w:eastAsia="Arial Unicode MS" w:hAnsi="Arial Unicode MS" w:cs="Arial Unicode MS"/>
          <w:sz w:val="24"/>
          <w:szCs w:val="24"/>
        </w:rPr>
        <w:t xml:space="preserve">established </w:t>
      </w:r>
      <w:r w:rsidR="000C2254">
        <w:rPr>
          <w:rFonts w:ascii="Arial Unicode MS" w:eastAsia="Arial Unicode MS" w:hAnsi="Arial Unicode MS" w:cs="Arial Unicode MS"/>
          <w:sz w:val="24"/>
          <w:szCs w:val="24"/>
        </w:rPr>
        <w:t xml:space="preserve">as he would then </w:t>
      </w:r>
      <w:r w:rsidR="00E17BFC">
        <w:rPr>
          <w:rFonts w:ascii="Arial Unicode MS" w:eastAsia="Arial Unicode MS" w:hAnsi="Arial Unicode MS" w:cs="Arial Unicode MS"/>
          <w:sz w:val="24"/>
          <w:szCs w:val="24"/>
        </w:rPr>
        <w:t>retain his seat and whatever was lost would be compensated</w:t>
      </w:r>
      <w:r w:rsidR="00773112">
        <w:rPr>
          <w:rFonts w:ascii="Arial Unicode MS" w:eastAsia="Arial Unicode MS" w:hAnsi="Arial Unicode MS" w:cs="Arial Unicode MS"/>
          <w:sz w:val="24"/>
          <w:szCs w:val="24"/>
        </w:rPr>
        <w:t xml:space="preserve"> for</w:t>
      </w:r>
      <w:r w:rsidR="00E17BFC">
        <w:rPr>
          <w:rFonts w:ascii="Arial Unicode MS" w:eastAsia="Arial Unicode MS" w:hAnsi="Arial Unicode MS" w:cs="Arial Unicode MS"/>
          <w:sz w:val="24"/>
          <w:szCs w:val="24"/>
        </w:rPr>
        <w:t xml:space="preserve"> in damages.</w:t>
      </w:r>
    </w:p>
    <w:p w:rsidR="003A0825" w:rsidRDefault="00773112"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third principle of balance of convenience is</w:t>
      </w:r>
      <w:r w:rsidR="00E17BFC">
        <w:rPr>
          <w:rFonts w:ascii="Arial Unicode MS" w:eastAsia="Arial Unicode MS" w:hAnsi="Arial Unicode MS" w:cs="Arial Unicode MS"/>
          <w:sz w:val="24"/>
          <w:szCs w:val="24"/>
        </w:rPr>
        <w:t xml:space="preserve"> usually considered where there is</w:t>
      </w:r>
      <w:r w:rsidR="00F61CB8">
        <w:rPr>
          <w:rFonts w:ascii="Arial Unicode MS" w:eastAsia="Arial Unicode MS" w:hAnsi="Arial Unicode MS" w:cs="Arial Unicode MS"/>
          <w:sz w:val="24"/>
          <w:szCs w:val="24"/>
        </w:rPr>
        <w:t xml:space="preserve"> doubt on</w:t>
      </w:r>
      <w:r w:rsidR="00FD6D8B">
        <w:rPr>
          <w:rFonts w:ascii="Arial Unicode MS" w:eastAsia="Arial Unicode MS" w:hAnsi="Arial Unicode MS" w:cs="Arial Unicode MS"/>
          <w:sz w:val="24"/>
          <w:szCs w:val="24"/>
        </w:rPr>
        <w:t xml:space="preserve"> the first two </w:t>
      </w:r>
      <w:r w:rsidR="00F61CB8">
        <w:rPr>
          <w:rFonts w:ascii="Arial Unicode MS" w:eastAsia="Arial Unicode MS" w:hAnsi="Arial Unicode MS" w:cs="Arial Unicode MS"/>
          <w:sz w:val="24"/>
          <w:szCs w:val="24"/>
        </w:rPr>
        <w:t>principles</w:t>
      </w:r>
      <w:r w:rsidR="00FD6D8B">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p>
    <w:p w:rsidR="00F61CB8" w:rsidRDefault="00FD6D8B"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In the circumstances, we have no doubt after resolving the </w:t>
      </w:r>
      <w:r w:rsidR="00F61CB8">
        <w:rPr>
          <w:rFonts w:ascii="Arial Unicode MS" w:eastAsia="Arial Unicode MS" w:hAnsi="Arial Unicode MS" w:cs="Arial Unicode MS"/>
          <w:sz w:val="24"/>
          <w:szCs w:val="24"/>
        </w:rPr>
        <w:t xml:space="preserve">first and </w:t>
      </w:r>
      <w:r>
        <w:rPr>
          <w:rFonts w:ascii="Arial Unicode MS" w:eastAsia="Arial Unicode MS" w:hAnsi="Arial Unicode MS" w:cs="Arial Unicode MS"/>
          <w:sz w:val="24"/>
          <w:szCs w:val="24"/>
        </w:rPr>
        <w:t xml:space="preserve">second </w:t>
      </w:r>
      <w:r w:rsidR="00773112">
        <w:rPr>
          <w:rFonts w:ascii="Arial Unicode MS" w:eastAsia="Arial Unicode MS" w:hAnsi="Arial Unicode MS" w:cs="Arial Unicode MS"/>
          <w:sz w:val="24"/>
          <w:szCs w:val="24"/>
        </w:rPr>
        <w:t>principle</w:t>
      </w:r>
      <w:r w:rsidR="00F61CB8">
        <w:rPr>
          <w:rFonts w:ascii="Arial Unicode MS" w:eastAsia="Arial Unicode MS" w:hAnsi="Arial Unicode MS" w:cs="Arial Unicode MS"/>
          <w:sz w:val="24"/>
          <w:szCs w:val="24"/>
        </w:rPr>
        <w:t xml:space="preserve">s that there is no reason to address the third principle. </w:t>
      </w:r>
    </w:p>
    <w:p w:rsidR="00FD6D8B" w:rsidRDefault="00FD6D8B"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application is therefore dismissed with </w:t>
      </w:r>
      <w:r w:rsidR="00773112">
        <w:rPr>
          <w:rFonts w:ascii="Arial Unicode MS" w:eastAsia="Arial Unicode MS" w:hAnsi="Arial Unicode MS" w:cs="Arial Unicode MS"/>
          <w:sz w:val="24"/>
          <w:szCs w:val="24"/>
        </w:rPr>
        <w:t>respect to Parliament</w:t>
      </w:r>
      <w:r>
        <w:rPr>
          <w:rFonts w:ascii="Arial Unicode MS" w:eastAsia="Arial Unicode MS" w:hAnsi="Arial Unicode MS" w:cs="Arial Unicode MS"/>
          <w:sz w:val="24"/>
          <w:szCs w:val="24"/>
        </w:rPr>
        <w:t>.</w:t>
      </w:r>
    </w:p>
    <w:p w:rsidR="00F61CB8" w:rsidRDefault="00F61CB8"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With regard to the Electoral Commission we recall our earlier observation. In this regard we find no basis, on which to make an order for a temporary injunction as the applicant did not seek any. In the result the application is dismissed with costs to the Respondents.</w:t>
      </w:r>
    </w:p>
    <w:p w:rsidR="00FD6D8B" w:rsidRDefault="00FD6D8B"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Dated this </w:t>
      </w:r>
      <w:r w:rsidR="00B66E2A">
        <w:rPr>
          <w:rFonts w:ascii="Arial Unicode MS" w:eastAsia="Arial Unicode MS" w:hAnsi="Arial Unicode MS" w:cs="Arial Unicode MS"/>
          <w:sz w:val="24"/>
          <w:szCs w:val="24"/>
        </w:rPr>
        <w:t>21</w:t>
      </w:r>
      <w:r w:rsidR="00B66E2A" w:rsidRPr="00B66E2A">
        <w:rPr>
          <w:rFonts w:ascii="Arial Unicode MS" w:eastAsia="Arial Unicode MS" w:hAnsi="Arial Unicode MS" w:cs="Arial Unicode MS"/>
          <w:sz w:val="24"/>
          <w:szCs w:val="24"/>
          <w:vertAlign w:val="superscript"/>
        </w:rPr>
        <w:t>ST</w:t>
      </w:r>
      <w:r>
        <w:rPr>
          <w:rFonts w:ascii="Arial Unicode MS" w:eastAsia="Arial Unicode MS" w:hAnsi="Arial Unicode MS" w:cs="Arial Unicode MS"/>
          <w:sz w:val="24"/>
          <w:szCs w:val="24"/>
        </w:rPr>
        <w:t xml:space="preserve">............ day of </w:t>
      </w:r>
      <w:r w:rsidR="00B66E2A">
        <w:rPr>
          <w:rFonts w:ascii="Arial Unicode MS" w:eastAsia="Arial Unicode MS" w:hAnsi="Arial Unicode MS" w:cs="Arial Unicode MS"/>
          <w:sz w:val="24"/>
          <w:szCs w:val="24"/>
        </w:rPr>
        <w:t>MARCH</w:t>
      </w:r>
      <w:r>
        <w:rPr>
          <w:rFonts w:ascii="Arial Unicode MS" w:eastAsia="Arial Unicode MS" w:hAnsi="Arial Unicode MS" w:cs="Arial Unicode MS"/>
          <w:sz w:val="24"/>
          <w:szCs w:val="24"/>
        </w:rPr>
        <w:t>......... 2014</w:t>
      </w:r>
    </w:p>
    <w:p w:rsidR="00FD6D8B" w:rsidRDefault="00FD6D8B" w:rsidP="00846A3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w:t>
      </w:r>
    </w:p>
    <w:p w:rsidR="00FD6D8B" w:rsidRDefault="00FD6D8B" w:rsidP="00FD6D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Hon Mr Justice Eldad Mwangusya, JA</w:t>
      </w:r>
      <w:r w:rsidR="007C66FA">
        <w:rPr>
          <w:rFonts w:ascii="Arial Unicode MS" w:eastAsia="Arial Unicode MS" w:hAnsi="Arial Unicode MS" w:cs="Arial Unicode MS"/>
          <w:sz w:val="24"/>
          <w:szCs w:val="24"/>
        </w:rPr>
        <w:t xml:space="preserve"> ____________________________________</w:t>
      </w:r>
    </w:p>
    <w:p w:rsidR="00FD6D8B" w:rsidRDefault="00FD6D8B" w:rsidP="00FD6D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Hon. Mr Justice Richard Buteera, JA</w:t>
      </w:r>
      <w:r w:rsidR="007C66FA">
        <w:rPr>
          <w:rFonts w:ascii="Arial Unicode MS" w:eastAsia="Arial Unicode MS" w:hAnsi="Arial Unicode MS" w:cs="Arial Unicode MS"/>
          <w:sz w:val="24"/>
          <w:szCs w:val="24"/>
        </w:rPr>
        <w:t xml:space="preserve"> _____________________________________</w:t>
      </w:r>
    </w:p>
    <w:p w:rsidR="00FD6D8B" w:rsidRDefault="00FD6D8B" w:rsidP="00FD6D8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Hon. Lady Justice Solomy Balungi Bossa, JA</w:t>
      </w:r>
      <w:r w:rsidR="007C66FA">
        <w:rPr>
          <w:rFonts w:ascii="Arial Unicode MS" w:eastAsia="Arial Unicode MS" w:hAnsi="Arial Unicode MS" w:cs="Arial Unicode MS"/>
          <w:sz w:val="24"/>
          <w:szCs w:val="24"/>
        </w:rPr>
        <w:t xml:space="preserve"> ______________________________</w:t>
      </w:r>
    </w:p>
    <w:p w:rsidR="00FD6D8B" w:rsidRPr="00846A3D" w:rsidRDefault="00FD6D8B" w:rsidP="00846A3D">
      <w:pPr>
        <w:rPr>
          <w:rFonts w:ascii="Arial Unicode MS" w:eastAsia="Arial Unicode MS" w:hAnsi="Arial Unicode MS" w:cs="Arial Unicode MS"/>
          <w:sz w:val="24"/>
          <w:szCs w:val="24"/>
        </w:rPr>
      </w:pPr>
    </w:p>
    <w:p w:rsidR="002B574F" w:rsidRPr="00D153DB" w:rsidRDefault="002B574F" w:rsidP="00D153DB">
      <w:pPr>
        <w:rPr>
          <w:rFonts w:ascii="Arial Unicode MS" w:eastAsia="Arial Unicode MS" w:hAnsi="Arial Unicode MS" w:cs="Arial Unicode MS"/>
          <w:sz w:val="24"/>
          <w:szCs w:val="24"/>
        </w:rPr>
      </w:pPr>
    </w:p>
    <w:sectPr w:rsidR="002B574F" w:rsidRPr="00D153DB" w:rsidSect="004C10FC">
      <w:footerReference w:type="default" r:id="rId8"/>
      <w:pgSz w:w="11906" w:h="16838"/>
      <w:pgMar w:top="1440" w:right="1440" w:bottom="1440" w:left="1440" w:header="709" w:footer="709" w:gutter="0"/>
      <w:lnNumType w:countBy="5"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9A5" w:rsidRDefault="008E09A5" w:rsidP="000F4BB2">
      <w:pPr>
        <w:spacing w:after="0" w:line="240" w:lineRule="auto"/>
      </w:pPr>
      <w:r>
        <w:separator/>
      </w:r>
    </w:p>
  </w:endnote>
  <w:endnote w:type="continuationSeparator" w:id="1">
    <w:p w:rsidR="008E09A5" w:rsidRDefault="008E09A5" w:rsidP="000F4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9590"/>
      <w:docPartObj>
        <w:docPartGallery w:val="Page Numbers (Bottom of Page)"/>
        <w:docPartUnique/>
      </w:docPartObj>
    </w:sdtPr>
    <w:sdtContent>
      <w:p w:rsidR="00773112" w:rsidRDefault="005A44C0">
        <w:pPr>
          <w:pStyle w:val="Footer"/>
          <w:jc w:val="center"/>
        </w:pPr>
        <w:fldSimple w:instr=" PAGE   \* MERGEFORMAT ">
          <w:r w:rsidR="001A442C">
            <w:rPr>
              <w:noProof/>
            </w:rPr>
            <w:t>1</w:t>
          </w:r>
        </w:fldSimple>
      </w:p>
    </w:sdtContent>
  </w:sdt>
  <w:p w:rsidR="00773112" w:rsidRDefault="00773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9A5" w:rsidRDefault="008E09A5" w:rsidP="000F4BB2">
      <w:pPr>
        <w:spacing w:after="0" w:line="240" w:lineRule="auto"/>
      </w:pPr>
      <w:r>
        <w:separator/>
      </w:r>
    </w:p>
  </w:footnote>
  <w:footnote w:type="continuationSeparator" w:id="1">
    <w:p w:rsidR="008E09A5" w:rsidRDefault="008E09A5" w:rsidP="000F4B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1C8E"/>
    <w:multiLevelType w:val="hybridMultilevel"/>
    <w:tmpl w:val="95904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F92823"/>
    <w:multiLevelType w:val="hybridMultilevel"/>
    <w:tmpl w:val="3A58A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863B2E"/>
    <w:multiLevelType w:val="hybridMultilevel"/>
    <w:tmpl w:val="D856D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153DB"/>
    <w:rsid w:val="00050691"/>
    <w:rsid w:val="00070A79"/>
    <w:rsid w:val="00076B14"/>
    <w:rsid w:val="00092D66"/>
    <w:rsid w:val="000C2254"/>
    <w:rsid w:val="000E306C"/>
    <w:rsid w:val="000F0373"/>
    <w:rsid w:val="000F4BB2"/>
    <w:rsid w:val="00162DDF"/>
    <w:rsid w:val="00184E6F"/>
    <w:rsid w:val="00186A2D"/>
    <w:rsid w:val="001A442C"/>
    <w:rsid w:val="001D32C7"/>
    <w:rsid w:val="00250351"/>
    <w:rsid w:val="0026573A"/>
    <w:rsid w:val="0028737E"/>
    <w:rsid w:val="002B574F"/>
    <w:rsid w:val="0030740B"/>
    <w:rsid w:val="00362586"/>
    <w:rsid w:val="00382C13"/>
    <w:rsid w:val="003A0825"/>
    <w:rsid w:val="003E7E62"/>
    <w:rsid w:val="00401666"/>
    <w:rsid w:val="0046312F"/>
    <w:rsid w:val="0046673E"/>
    <w:rsid w:val="004878C9"/>
    <w:rsid w:val="004C10FC"/>
    <w:rsid w:val="00523305"/>
    <w:rsid w:val="0052771B"/>
    <w:rsid w:val="00543147"/>
    <w:rsid w:val="005707E0"/>
    <w:rsid w:val="005A44C0"/>
    <w:rsid w:val="006940AB"/>
    <w:rsid w:val="00695392"/>
    <w:rsid w:val="006D0A24"/>
    <w:rsid w:val="00773112"/>
    <w:rsid w:val="00781940"/>
    <w:rsid w:val="007C66FA"/>
    <w:rsid w:val="008278C8"/>
    <w:rsid w:val="00846A3D"/>
    <w:rsid w:val="008C06EA"/>
    <w:rsid w:val="008D22F0"/>
    <w:rsid w:val="008E09A5"/>
    <w:rsid w:val="009333E9"/>
    <w:rsid w:val="00990610"/>
    <w:rsid w:val="009A0EB9"/>
    <w:rsid w:val="00A06D16"/>
    <w:rsid w:val="00A50FBB"/>
    <w:rsid w:val="00AB72EE"/>
    <w:rsid w:val="00AD0FD0"/>
    <w:rsid w:val="00AD7D3C"/>
    <w:rsid w:val="00B04F10"/>
    <w:rsid w:val="00B17049"/>
    <w:rsid w:val="00B56678"/>
    <w:rsid w:val="00B66E2A"/>
    <w:rsid w:val="00BA5A99"/>
    <w:rsid w:val="00BA682C"/>
    <w:rsid w:val="00BC7C9B"/>
    <w:rsid w:val="00BD0207"/>
    <w:rsid w:val="00C57360"/>
    <w:rsid w:val="00C66A97"/>
    <w:rsid w:val="00CA4D7A"/>
    <w:rsid w:val="00CD68CA"/>
    <w:rsid w:val="00CF7E63"/>
    <w:rsid w:val="00D0151B"/>
    <w:rsid w:val="00D153DB"/>
    <w:rsid w:val="00E17BFC"/>
    <w:rsid w:val="00F61CB8"/>
    <w:rsid w:val="00FA3E91"/>
    <w:rsid w:val="00FD6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3C"/>
    <w:pPr>
      <w:ind w:left="720"/>
      <w:contextualSpacing/>
    </w:pPr>
  </w:style>
  <w:style w:type="character" w:styleId="LineNumber">
    <w:name w:val="line number"/>
    <w:basedOn w:val="DefaultParagraphFont"/>
    <w:uiPriority w:val="99"/>
    <w:semiHidden/>
    <w:unhideWhenUsed/>
    <w:rsid w:val="004C10FC"/>
  </w:style>
  <w:style w:type="paragraph" w:styleId="Header">
    <w:name w:val="header"/>
    <w:basedOn w:val="Normal"/>
    <w:link w:val="HeaderChar"/>
    <w:uiPriority w:val="99"/>
    <w:semiHidden/>
    <w:unhideWhenUsed/>
    <w:rsid w:val="000F4B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4BB2"/>
  </w:style>
  <w:style w:type="paragraph" w:styleId="Footer">
    <w:name w:val="footer"/>
    <w:basedOn w:val="Normal"/>
    <w:link w:val="FooterChar"/>
    <w:uiPriority w:val="99"/>
    <w:unhideWhenUsed/>
    <w:rsid w:val="000F4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B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A873-FEE5-4BFB-BB91-C593F87D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cnankanja</dc:creator>
  <cp:lastModifiedBy>jmugala</cp:lastModifiedBy>
  <cp:revision>2</cp:revision>
  <cp:lastPrinted>2014-03-21T14:01:00Z</cp:lastPrinted>
  <dcterms:created xsi:type="dcterms:W3CDTF">2014-04-22T15:13:00Z</dcterms:created>
  <dcterms:modified xsi:type="dcterms:W3CDTF">2014-04-22T15:13:00Z</dcterms:modified>
</cp:coreProperties>
</file>